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CA84" w14:textId="708AA32F"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99"/>
          <w:sz w:val="29"/>
        </w:rPr>
        <w:t>PAR</w:t>
      </w:r>
      <w:r w:rsidR="00BB6BC8">
        <w:rPr>
          <w:rFonts w:ascii="Verdana" w:eastAsia="Times New Roman" w:hAnsi="Verdana" w:cs="Times New Roman"/>
          <w:b/>
          <w:bCs/>
          <w:color w:val="000099"/>
          <w:sz w:val="29"/>
        </w:rPr>
        <w:t xml:space="preserve"> content</w:t>
      </w:r>
    </w:p>
    <w:p w14:paraId="17BE04EB" w14:textId="77777777" w:rsidR="0078169C" w:rsidRPr="0078169C" w:rsidRDefault="0078169C" w:rsidP="0078169C">
      <w:pPr>
        <w:pBdr>
          <w:bottom w:val="single" w:sz="6" w:space="1" w:color="auto"/>
        </w:pBdr>
        <w:spacing w:after="0" w:line="240" w:lineRule="auto"/>
        <w:jc w:val="center"/>
        <w:rPr>
          <w:rFonts w:ascii="Arial" w:eastAsia="Times New Roman" w:hAnsi="Arial" w:cs="Arial"/>
          <w:vanish/>
          <w:sz w:val="16"/>
          <w:szCs w:val="16"/>
        </w:rPr>
      </w:pPr>
      <w:r w:rsidRPr="0078169C">
        <w:rPr>
          <w:rFonts w:ascii="Arial" w:eastAsia="Times New Roman" w:hAnsi="Arial" w:cs="Arial"/>
          <w:vanish/>
          <w:sz w:val="16"/>
          <w:szCs w:val="16"/>
        </w:rPr>
        <w:t>Top of Form</w:t>
      </w:r>
    </w:p>
    <w:p w14:paraId="6FCF727A" w14:textId="77777777" w:rsidR="0078169C" w:rsidRPr="0078169C" w:rsidRDefault="0078169C" w:rsidP="0078169C">
      <w:pPr>
        <w:spacing w:after="0" w:line="240" w:lineRule="auto"/>
        <w:rPr>
          <w:rFonts w:ascii="Verdana" w:eastAsia="Times New Roman" w:hAnsi="Verdana"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35"/>
      </w:tblGrid>
      <w:tr w:rsidR="0078169C" w:rsidRPr="0078169C" w14:paraId="651AE9E7" w14:textId="77777777" w:rsidTr="0078169C">
        <w:tc>
          <w:tcPr>
            <w:tcW w:w="0" w:type="auto"/>
            <w:vAlign w:val="center"/>
            <w:hideMark/>
          </w:tcPr>
          <w:p w14:paraId="04679AA0" w14:textId="77777777" w:rsidR="0078169C" w:rsidRPr="0078169C" w:rsidRDefault="00AC4B80" w:rsidP="0078169C">
            <w:pPr>
              <w:spacing w:after="0" w:line="240" w:lineRule="auto"/>
              <w:rPr>
                <w:rFonts w:ascii="Verdana" w:eastAsia="Times New Roman" w:hAnsi="Verdana" w:cs="Times New Roman"/>
                <w:color w:val="000000"/>
                <w:sz w:val="24"/>
                <w:szCs w:val="24"/>
              </w:rPr>
            </w:pPr>
            <w:bookmarkStart w:id="0" w:name="_GoBack"/>
            <w:r>
              <w:rPr>
                <w:rFonts w:ascii="Verdana" w:eastAsia="Times New Roman" w:hAnsi="Verdana" w:cs="Times New Roman"/>
                <w:color w:val="000000"/>
                <w:sz w:val="24"/>
                <w:szCs w:val="24"/>
              </w:rPr>
              <w:pict w14:anchorId="110A744F">
                <v:rect id="_x0000_i1025" style="width:0;height:.75pt" o:hralign="center" o:hrstd="t" o:hr="t" fillcolor="#a0a0a0" stroked="f"/>
              </w:pict>
            </w:r>
          </w:p>
          <w:p w14:paraId="15A3999C" w14:textId="77777777" w:rsidR="0078169C" w:rsidRPr="003D4153" w:rsidRDefault="0078169C" w:rsidP="0078169C">
            <w:pPr>
              <w:spacing w:after="0" w:line="240" w:lineRule="auto"/>
              <w:rPr>
                <w:rFonts w:ascii="Verdana" w:eastAsia="Times New Roman" w:hAnsi="Verdana" w:cs="Times New Roman"/>
                <w:color w:val="0000EE"/>
                <w:sz w:val="24"/>
              </w:rPr>
            </w:pPr>
            <w:r w:rsidRPr="0078169C">
              <w:rPr>
                <w:rFonts w:ascii="Verdana" w:eastAsia="Times New Roman" w:hAnsi="Verdana" w:cs="Times New Roman"/>
                <w:b/>
                <w:bCs/>
                <w:color w:val="000000"/>
                <w:sz w:val="24"/>
                <w:szCs w:val="24"/>
              </w:rPr>
              <w:t xml:space="preserve">Submitter Email: </w:t>
            </w:r>
            <w:hyperlink r:id="rId9" w:history="1">
              <w:r w:rsidR="003D4153" w:rsidRPr="00464442">
                <w:rPr>
                  <w:rStyle w:val="Hyperlink"/>
                  <w:rFonts w:ascii="Verdana" w:eastAsia="Times New Roman" w:hAnsi="Verdana" w:cs="Times New Roman"/>
                  <w:szCs w:val="22"/>
                </w:rPr>
                <w:t>max.riegel@ieee.org</w:t>
              </w:r>
            </w:hyperlink>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Type of Project: </w:t>
            </w:r>
            <w:r w:rsidRPr="0078169C">
              <w:rPr>
                <w:rFonts w:ascii="Verdana" w:eastAsia="Times New Roman" w:hAnsi="Verdana" w:cs="Times New Roman"/>
                <w:color w:val="000000"/>
                <w:sz w:val="24"/>
                <w:szCs w:val="24"/>
              </w:rPr>
              <w:t>New IEEE Standard</w:t>
            </w:r>
          </w:p>
          <w:p w14:paraId="4048B2F7"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591CB31E">
                <v:rect id="_x0000_i1026" style="width:0;height:.75pt" o:hralign="center" o:hrstd="t" o:hr="t" fillcolor="#a0a0a0" stroked="f"/>
              </w:pict>
            </w:r>
          </w:p>
          <w:p w14:paraId="40067789"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1.1 Project Number: </w:t>
            </w:r>
            <w:r w:rsidRPr="003D4153">
              <w:rPr>
                <w:rFonts w:ascii="Verdana" w:eastAsia="Times New Roman" w:hAnsi="Verdana" w:cs="Times New Roman"/>
                <w:color w:val="C0504D" w:themeColor="accent2"/>
                <w:sz w:val="24"/>
                <w:szCs w:val="24"/>
              </w:rPr>
              <w:t>&lt;unassigned&gt;</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1.2 Type of Document: </w:t>
            </w:r>
            <w:r w:rsidRPr="0078169C">
              <w:rPr>
                <w:rFonts w:ascii="Verdana" w:eastAsia="Times New Roman" w:hAnsi="Verdana" w:cs="Times New Roman"/>
                <w:color w:val="000000"/>
                <w:sz w:val="24"/>
                <w:szCs w:val="24"/>
              </w:rPr>
              <w:t>Standard</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1.3 Life Cycle: </w:t>
            </w:r>
            <w:r w:rsidRPr="0078169C">
              <w:rPr>
                <w:rFonts w:ascii="Verdana" w:eastAsia="Times New Roman" w:hAnsi="Verdana" w:cs="Times New Roman"/>
                <w:color w:val="000000"/>
                <w:sz w:val="24"/>
                <w:szCs w:val="24"/>
              </w:rPr>
              <w:t>Full Use</w:t>
            </w:r>
          </w:p>
          <w:p w14:paraId="53249963"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3D107D7C">
                <v:rect id="_x0000_i1027" style="width:0;height:.75pt" o:hralign="center" o:hrstd="t" o:hr="t" fillcolor="#a0a0a0" stroked="f"/>
              </w:pict>
            </w:r>
          </w:p>
          <w:p w14:paraId="3E1D43E8"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2.1 Title: </w:t>
            </w:r>
            <w:r w:rsidRPr="003D4153">
              <w:rPr>
                <w:rFonts w:ascii="Verdana" w:eastAsia="Times New Roman" w:hAnsi="Verdana" w:cs="Times New Roman"/>
                <w:color w:val="C0504D" w:themeColor="accent2"/>
                <w:sz w:val="24"/>
                <w:szCs w:val="24"/>
              </w:rPr>
              <w:t>##enter text##</w:t>
            </w:r>
          </w:p>
          <w:p w14:paraId="03C2E610"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3CAAD3FD">
                <v:rect id="_x0000_i1028" style="width:0;height:.75pt" o:hralign="center" o:hrstd="t" o:hr="t" fillcolor="#a0a0a0" stroked="f"/>
              </w:pict>
            </w:r>
          </w:p>
          <w:p w14:paraId="6700B1ED" w14:textId="77777777" w:rsidR="0078169C" w:rsidRPr="003D4153" w:rsidRDefault="0078169C" w:rsidP="0078169C">
            <w:pPr>
              <w:spacing w:after="0" w:line="240" w:lineRule="auto"/>
              <w:rPr>
                <w:rFonts w:ascii="Verdana" w:eastAsia="Times New Roman" w:hAnsi="Verdana" w:cs="Times New Roman"/>
                <w:color w:val="0000EE"/>
                <w:sz w:val="24"/>
              </w:rPr>
            </w:pPr>
            <w:r w:rsidRPr="0078169C">
              <w:rPr>
                <w:rFonts w:ascii="Verdana" w:eastAsia="Times New Roman" w:hAnsi="Verdana" w:cs="Times New Roman"/>
                <w:b/>
                <w:bCs/>
                <w:color w:val="000000"/>
                <w:sz w:val="24"/>
                <w:szCs w:val="24"/>
              </w:rPr>
              <w:t>3.1</w:t>
            </w:r>
            <w:r w:rsidRPr="0078169C">
              <w:rPr>
                <w:rFonts w:ascii="Verdana" w:eastAsia="Times New Roman" w:hAnsi="Verdana" w:cs="Times New Roman"/>
                <w:color w:val="000000"/>
                <w:sz w:val="24"/>
                <w:szCs w:val="24"/>
              </w:rPr>
              <w:t xml:space="preserve"> </w:t>
            </w:r>
            <w:r w:rsidRPr="0078169C">
              <w:rPr>
                <w:rFonts w:ascii="Verdana" w:eastAsia="Times New Roman" w:hAnsi="Verdana" w:cs="Times New Roman"/>
                <w:b/>
                <w:bCs/>
                <w:color w:val="000000"/>
                <w:sz w:val="24"/>
                <w:szCs w:val="24"/>
              </w:rPr>
              <w:t xml:space="preserve">Working Group: </w:t>
            </w:r>
            <w:r w:rsidRPr="0078169C">
              <w:rPr>
                <w:rFonts w:ascii="Verdana" w:eastAsia="Times New Roman" w:hAnsi="Verdana" w:cs="Times New Roman"/>
                <w:color w:val="000000"/>
                <w:sz w:val="24"/>
                <w:szCs w:val="24"/>
              </w:rPr>
              <w:t>OmniRAN Study Group (C/LM/OmniRAN)</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Working Group Chair</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Name: </w:t>
            </w:r>
            <w:r w:rsidRPr="0078169C">
              <w:rPr>
                <w:rFonts w:ascii="Verdana" w:eastAsia="Times New Roman" w:hAnsi="Verdana" w:cs="Times New Roman"/>
                <w:color w:val="000000"/>
                <w:sz w:val="24"/>
                <w:szCs w:val="24"/>
              </w:rPr>
              <w:t>Maximilian Riegel</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Email Address: </w:t>
            </w:r>
            <w:r w:rsidR="003D4153" w:rsidRPr="003D4153">
              <w:rPr>
                <w:rFonts w:ascii="Verdana" w:eastAsia="Times New Roman" w:hAnsi="Verdana" w:cs="Times New Roman"/>
                <w:color w:val="0000EE"/>
                <w:sz w:val="24"/>
              </w:rPr>
              <w:t>max.riegel@ieee</w:t>
            </w:r>
            <w:r w:rsidR="003D4153">
              <w:rPr>
                <w:rFonts w:ascii="Verdana" w:eastAsia="Times New Roman" w:hAnsi="Verdana" w:cs="Times New Roman"/>
                <w:color w:val="0000EE"/>
                <w:sz w:val="24"/>
              </w:rPr>
              <w:t>.org</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Phone: </w:t>
            </w:r>
            <w:r w:rsidRPr="0078169C">
              <w:rPr>
                <w:rFonts w:ascii="Verdana" w:eastAsia="Times New Roman" w:hAnsi="Verdana" w:cs="Times New Roman"/>
                <w:color w:val="000000"/>
                <w:sz w:val="24"/>
                <w:szCs w:val="24"/>
              </w:rPr>
              <w:t>+49 173 293 8240</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Working Group Vice-Chair</w:t>
            </w:r>
            <w:r w:rsidRPr="0078169C">
              <w:rPr>
                <w:rFonts w:ascii="Verdana" w:eastAsia="Times New Roman" w:hAnsi="Verdana" w:cs="Times New Roman"/>
                <w:color w:val="000000"/>
                <w:sz w:val="24"/>
                <w:szCs w:val="24"/>
              </w:rPr>
              <w:br/>
              <w:t>None</w:t>
            </w:r>
          </w:p>
          <w:p w14:paraId="20B6C131"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009377DE">
                <v:rect id="_x0000_i1029" style="width:0;height:.75pt" o:hralign="center" o:hrstd="t" o:hr="t" fillcolor="#a0a0a0" stroked="f"/>
              </w:pict>
            </w:r>
          </w:p>
          <w:p w14:paraId="1E1E4474"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3.2</w:t>
            </w:r>
            <w:r w:rsidRPr="0078169C">
              <w:rPr>
                <w:rFonts w:ascii="Verdana" w:eastAsia="Times New Roman" w:hAnsi="Verdana" w:cs="Times New Roman"/>
                <w:color w:val="000000"/>
                <w:sz w:val="24"/>
                <w:szCs w:val="24"/>
              </w:rPr>
              <w:t xml:space="preserve"> </w:t>
            </w:r>
            <w:r w:rsidRPr="0078169C">
              <w:rPr>
                <w:rFonts w:ascii="Verdana" w:eastAsia="Times New Roman" w:hAnsi="Verdana" w:cs="Times New Roman"/>
                <w:b/>
                <w:bCs/>
                <w:color w:val="000000"/>
                <w:sz w:val="24"/>
                <w:szCs w:val="24"/>
              </w:rPr>
              <w:t xml:space="preserve">Sponsoring Society and Committee: </w:t>
            </w:r>
            <w:r w:rsidRPr="0078169C">
              <w:rPr>
                <w:rFonts w:ascii="Verdana" w:eastAsia="Times New Roman" w:hAnsi="Verdana" w:cs="Times New Roman"/>
                <w:color w:val="000000"/>
                <w:sz w:val="24"/>
                <w:szCs w:val="24"/>
              </w:rPr>
              <w:t>IEEE Computer Society/LAN/MAN Standards Committee (C/LM)</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Sponsor Chair</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Name: </w:t>
            </w:r>
            <w:r w:rsidRPr="0078169C">
              <w:rPr>
                <w:rFonts w:ascii="Verdana" w:eastAsia="Times New Roman" w:hAnsi="Verdana" w:cs="Times New Roman"/>
                <w:color w:val="000000"/>
                <w:sz w:val="24"/>
                <w:szCs w:val="24"/>
              </w:rPr>
              <w:t>Paul Nikolich</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Email Address: </w:t>
            </w:r>
            <w:hyperlink r:id="rId10" w:history="1">
              <w:r w:rsidRPr="0078169C">
                <w:rPr>
                  <w:rFonts w:ascii="Verdana" w:eastAsia="Times New Roman" w:hAnsi="Verdana" w:cs="Times New Roman"/>
                  <w:color w:val="0000EE"/>
                  <w:sz w:val="24"/>
                </w:rPr>
                <w:t>p.nikolich@ieee.org</w:t>
              </w:r>
            </w:hyperlink>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Phone: </w:t>
            </w:r>
            <w:r w:rsidRPr="0078169C">
              <w:rPr>
                <w:rFonts w:ascii="Verdana" w:eastAsia="Times New Roman" w:hAnsi="Verdana" w:cs="Times New Roman"/>
                <w:color w:val="000000"/>
                <w:sz w:val="24"/>
                <w:szCs w:val="24"/>
              </w:rPr>
              <w:t>857.205.0050</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Contact Information for Standards Representative</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Name: </w:t>
            </w:r>
            <w:r w:rsidRPr="0078169C">
              <w:rPr>
                <w:rFonts w:ascii="Verdana" w:eastAsia="Times New Roman" w:hAnsi="Verdana" w:cs="Times New Roman"/>
                <w:color w:val="000000"/>
                <w:sz w:val="24"/>
                <w:szCs w:val="24"/>
              </w:rPr>
              <w:t>James Gilb</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Email Address: </w:t>
            </w:r>
            <w:hyperlink r:id="rId11" w:history="1">
              <w:r w:rsidRPr="0078169C">
                <w:rPr>
                  <w:rFonts w:ascii="Verdana" w:eastAsia="Times New Roman" w:hAnsi="Verdana" w:cs="Times New Roman"/>
                  <w:color w:val="0000EE"/>
                  <w:sz w:val="24"/>
                </w:rPr>
                <w:t>gilb@ieee.org</w:t>
              </w:r>
            </w:hyperlink>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Phone: </w:t>
            </w:r>
            <w:r w:rsidRPr="0078169C">
              <w:rPr>
                <w:rFonts w:ascii="Verdana" w:eastAsia="Times New Roman" w:hAnsi="Verdana" w:cs="Times New Roman"/>
                <w:color w:val="000000"/>
                <w:sz w:val="24"/>
                <w:szCs w:val="24"/>
              </w:rPr>
              <w:t>858-229-4822</w:t>
            </w:r>
          </w:p>
          <w:p w14:paraId="0A34CCD8"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346A22CA">
                <v:rect id="_x0000_i1030" style="width:0;height:.75pt" o:hralign="center" o:hrstd="t" o:hr="t" fillcolor="#a0a0a0" stroked="f"/>
              </w:pict>
            </w:r>
          </w:p>
          <w:p w14:paraId="26A31E83"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4.1 Type of Ballot: </w:t>
            </w:r>
            <w:r w:rsidRPr="0078169C">
              <w:rPr>
                <w:rFonts w:ascii="Verdana" w:eastAsia="Times New Roman" w:hAnsi="Verdana" w:cs="Times New Roman"/>
                <w:color w:val="000000"/>
                <w:sz w:val="24"/>
                <w:szCs w:val="24"/>
              </w:rPr>
              <w:t>Individual</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4.2 Expected Date of submission of draft to the IEEE-SA for Initial Sponsor Ballot: </w:t>
            </w:r>
            <w:r w:rsidR="003D4153">
              <w:rPr>
                <w:rFonts w:ascii="Verdana" w:eastAsia="Times New Roman" w:hAnsi="Verdana" w:cs="Times New Roman"/>
                <w:color w:val="C0504D" w:themeColor="accent2"/>
                <w:sz w:val="24"/>
                <w:szCs w:val="24"/>
              </w:rPr>
              <w:t>??/????</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4.3 Projected Completion Date for Submittal to RevCom: </w:t>
            </w:r>
            <w:r w:rsidR="003D4153">
              <w:rPr>
                <w:rFonts w:ascii="Verdana" w:eastAsia="Times New Roman" w:hAnsi="Verdana" w:cs="Times New Roman"/>
                <w:color w:val="C0504D" w:themeColor="accent2"/>
                <w:sz w:val="24"/>
                <w:szCs w:val="24"/>
              </w:rPr>
              <w:t>??/????</w:t>
            </w:r>
          </w:p>
          <w:p w14:paraId="5AD6493A"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66C5807D">
                <v:rect id="_x0000_i1031" style="width:0;height:.75pt" o:hralign="center" o:hrstd="t" o:hr="t" fillcolor="#a0a0a0" stroked="f"/>
              </w:pict>
            </w:r>
          </w:p>
          <w:p w14:paraId="69C41467" w14:textId="77777777" w:rsidR="0078169C" w:rsidRPr="0078169C" w:rsidRDefault="0078169C" w:rsidP="0078169C">
            <w:pPr>
              <w:spacing w:after="24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5.1 Approximate number of people expected to be actively involved in the development of this project: </w:t>
            </w:r>
            <w:r w:rsidRPr="0078169C">
              <w:rPr>
                <w:rFonts w:ascii="Verdana" w:eastAsia="Times New Roman" w:hAnsi="Verdana" w:cs="Times New Roman"/>
                <w:color w:val="000000"/>
                <w:sz w:val="24"/>
                <w:szCs w:val="24"/>
              </w:rPr>
              <w:t>40</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5.2 Scope: </w:t>
            </w:r>
            <w:r w:rsidRPr="003D4153">
              <w:rPr>
                <w:rFonts w:ascii="Verdana" w:eastAsia="Times New Roman" w:hAnsi="Verdana" w:cs="Times New Roman"/>
                <w:color w:val="C0504D" w:themeColor="accent2"/>
                <w:sz w:val="24"/>
                <w:szCs w:val="24"/>
              </w:rPr>
              <w:t>##enter text##</w:t>
            </w:r>
            <w:r w:rsidRPr="0078169C">
              <w:rPr>
                <w:rFonts w:ascii="Verdana" w:eastAsia="Times New Roman" w:hAnsi="Verdana" w:cs="Times New Roman"/>
                <w:color w:val="000000"/>
                <w:sz w:val="24"/>
                <w:szCs w:val="24"/>
              </w:rPr>
              <w:br/>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5.3 Is the completion of this standard dependent upon the completion of another standard: </w:t>
            </w:r>
            <w:r w:rsidRPr="0078169C">
              <w:rPr>
                <w:rFonts w:ascii="Verdana" w:eastAsia="Times New Roman" w:hAnsi="Verdana" w:cs="Times New Roman"/>
                <w:color w:val="000000"/>
                <w:sz w:val="24"/>
                <w:szCs w:val="24"/>
              </w:rPr>
              <w:t>No</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5.4 Purpose: </w:t>
            </w:r>
            <w:r w:rsidRPr="003D4153">
              <w:rPr>
                <w:rFonts w:ascii="Verdana" w:eastAsia="Times New Roman" w:hAnsi="Verdana" w:cs="Times New Roman"/>
                <w:color w:val="C0504D" w:themeColor="accent2"/>
                <w:sz w:val="24"/>
                <w:szCs w:val="24"/>
              </w:rPr>
              <w:t>##enter text##</w:t>
            </w:r>
            <w:r w:rsidRPr="0078169C">
              <w:rPr>
                <w:rFonts w:ascii="Verdana" w:eastAsia="Times New Roman" w:hAnsi="Verdana" w:cs="Times New Roman"/>
                <w:color w:val="000000"/>
                <w:sz w:val="24"/>
                <w:szCs w:val="24"/>
              </w:rPr>
              <w:br/>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5.5 Need for the Project: </w:t>
            </w:r>
            <w:r w:rsidRPr="003D4153">
              <w:rPr>
                <w:rFonts w:ascii="Verdana" w:eastAsia="Times New Roman" w:hAnsi="Verdana" w:cs="Times New Roman"/>
                <w:color w:val="C0504D" w:themeColor="accent2"/>
                <w:sz w:val="24"/>
                <w:szCs w:val="24"/>
              </w:rPr>
              <w:t>##enter text##</w:t>
            </w:r>
            <w:r w:rsidRPr="0078169C">
              <w:rPr>
                <w:rFonts w:ascii="Verdana" w:eastAsia="Times New Roman" w:hAnsi="Verdana" w:cs="Times New Roman"/>
                <w:color w:val="000000"/>
                <w:sz w:val="24"/>
                <w:szCs w:val="24"/>
              </w:rPr>
              <w:br/>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lastRenderedPageBreak/>
              <w:t xml:space="preserve">5.6 Stakeholders for the Standard: </w:t>
            </w:r>
            <w:r w:rsidRPr="003D4153">
              <w:rPr>
                <w:rFonts w:ascii="Verdana" w:eastAsia="Times New Roman" w:hAnsi="Verdana" w:cs="Times New Roman"/>
                <w:color w:val="C0504D" w:themeColor="accent2"/>
                <w:sz w:val="24"/>
                <w:szCs w:val="24"/>
              </w:rPr>
              <w:t>##enter text##</w:t>
            </w:r>
          </w:p>
          <w:p w14:paraId="224FA78F"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41DF3056">
                <v:rect id="_x0000_i1032" style="width:0;height:.75pt" o:hralign="center" o:hrstd="t" o:hr="t" fillcolor="#a0a0a0" stroked="f"/>
              </w:pict>
            </w:r>
          </w:p>
          <w:p w14:paraId="64DBE141"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Intellectual Property</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6.1.a. Is the Sponsor aware of any copyright permissions needed for this project?: </w:t>
            </w:r>
            <w:r w:rsidRPr="003D4153">
              <w:rPr>
                <w:rFonts w:ascii="Verdana" w:eastAsia="Times New Roman" w:hAnsi="Verdana" w:cs="Times New Roman"/>
                <w:color w:val="C0504D" w:themeColor="accent2"/>
                <w:sz w:val="24"/>
                <w:szCs w:val="24"/>
              </w:rPr>
              <w:t>No</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 xml:space="preserve">6.1.b. Is the Sponsor aware of possible registration activity related to this project?: </w:t>
            </w:r>
            <w:r w:rsidRPr="003D4153">
              <w:rPr>
                <w:rFonts w:ascii="Verdana" w:eastAsia="Times New Roman" w:hAnsi="Verdana" w:cs="Times New Roman"/>
                <w:color w:val="C0504D" w:themeColor="accent2"/>
                <w:sz w:val="24"/>
                <w:szCs w:val="24"/>
              </w:rPr>
              <w:t>No</w:t>
            </w:r>
          </w:p>
          <w:p w14:paraId="625D5F51"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2A4E2B36">
                <v:rect id="_x0000_i1033" style="width:0;height:.75pt" o:hralign="center" o:hrstd="t" o:hr="t" fillcolor="#a0a0a0" stroked="f"/>
              </w:pict>
            </w:r>
          </w:p>
          <w:p w14:paraId="331E8510" w14:textId="77777777" w:rsidR="0078169C" w:rsidRPr="0078169C" w:rsidRDefault="0078169C" w:rsidP="0078169C">
            <w:pPr>
              <w:spacing w:after="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7.1 Are there other standards or projects with a similar scope?: </w:t>
            </w:r>
            <w:r w:rsidRPr="003D4153">
              <w:rPr>
                <w:rFonts w:ascii="Verdana" w:eastAsia="Times New Roman" w:hAnsi="Verdana" w:cs="Times New Roman"/>
                <w:color w:val="C0504D" w:themeColor="accent2"/>
                <w:sz w:val="24"/>
                <w:szCs w:val="24"/>
              </w:rPr>
              <w:t>No</w:t>
            </w:r>
            <w:r w:rsidRPr="0078169C">
              <w:rPr>
                <w:rFonts w:ascii="Verdana" w:eastAsia="Times New Roman" w:hAnsi="Verdana" w:cs="Times New Roman"/>
                <w:color w:val="000000"/>
                <w:sz w:val="24"/>
                <w:szCs w:val="24"/>
              </w:rPr>
              <w:br/>
            </w:r>
            <w:r w:rsidRPr="0078169C">
              <w:rPr>
                <w:rFonts w:ascii="Verdana" w:eastAsia="Times New Roman" w:hAnsi="Verdana" w:cs="Times New Roman"/>
                <w:b/>
                <w:bCs/>
                <w:color w:val="000000"/>
                <w:sz w:val="24"/>
                <w:szCs w:val="24"/>
              </w:rPr>
              <w:t>7.2 Joint Development</w:t>
            </w:r>
            <w:r w:rsidRPr="0078169C">
              <w:rPr>
                <w:rFonts w:ascii="Verdana" w:eastAsia="Times New Roman" w:hAnsi="Verdana" w:cs="Times New Roman"/>
                <w:color w:val="000000"/>
                <w:sz w:val="24"/>
                <w:szCs w:val="24"/>
              </w:rPr>
              <w:br/>
              <w:t>   </w:t>
            </w:r>
            <w:r w:rsidRPr="0078169C">
              <w:rPr>
                <w:rFonts w:ascii="Verdana" w:eastAsia="Times New Roman" w:hAnsi="Verdana" w:cs="Times New Roman"/>
                <w:b/>
                <w:bCs/>
                <w:color w:val="000000"/>
                <w:sz w:val="24"/>
                <w:szCs w:val="24"/>
              </w:rPr>
              <w:t xml:space="preserve">Is it the intent to develop this document jointly with another organization?: </w:t>
            </w:r>
            <w:r w:rsidRPr="006650C0">
              <w:rPr>
                <w:rFonts w:ascii="Verdana" w:eastAsia="Times New Roman" w:hAnsi="Verdana" w:cs="Times New Roman"/>
                <w:color w:val="C0504D" w:themeColor="accent2"/>
                <w:sz w:val="24"/>
                <w:szCs w:val="24"/>
              </w:rPr>
              <w:t>No</w:t>
            </w:r>
          </w:p>
          <w:p w14:paraId="34E37A19" w14:textId="77777777" w:rsidR="0078169C" w:rsidRPr="0078169C" w:rsidRDefault="00AC4B80" w:rsidP="0078169C">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pict w14:anchorId="13DC7389">
                <v:rect id="_x0000_i1034" style="width:0;height:.75pt" o:hralign="center" o:hrstd="t" o:hr="t" fillcolor="#a0a0a0" stroked="f"/>
              </w:pict>
            </w:r>
          </w:p>
          <w:p w14:paraId="15CFEF45" w14:textId="77777777" w:rsidR="0078169C" w:rsidRPr="0078169C" w:rsidRDefault="0078169C" w:rsidP="0078169C">
            <w:pPr>
              <w:spacing w:after="240" w:line="240" w:lineRule="auto"/>
              <w:rPr>
                <w:rFonts w:ascii="Verdana" w:eastAsia="Times New Roman" w:hAnsi="Verdana" w:cs="Times New Roman"/>
                <w:color w:val="000000"/>
                <w:sz w:val="24"/>
                <w:szCs w:val="24"/>
              </w:rPr>
            </w:pPr>
            <w:r w:rsidRPr="0078169C">
              <w:rPr>
                <w:rFonts w:ascii="Verdana" w:eastAsia="Times New Roman" w:hAnsi="Verdana" w:cs="Times New Roman"/>
                <w:b/>
                <w:bCs/>
                <w:color w:val="000000"/>
                <w:sz w:val="24"/>
                <w:szCs w:val="24"/>
              </w:rPr>
              <w:t xml:space="preserve">8.1 Additional Explanatory Notes (Item Number and Explanation): </w:t>
            </w:r>
            <w:r w:rsidRPr="003D4153">
              <w:rPr>
                <w:rFonts w:ascii="Verdana" w:eastAsia="Times New Roman" w:hAnsi="Verdana" w:cs="Times New Roman"/>
                <w:color w:val="C0504D" w:themeColor="accent2"/>
                <w:sz w:val="24"/>
                <w:szCs w:val="24"/>
              </w:rPr>
              <w:t>##enter text##</w:t>
            </w:r>
          </w:p>
        </w:tc>
      </w:tr>
      <w:tr w:rsidR="003D4153" w:rsidRPr="0078169C" w14:paraId="22935DF9" w14:textId="77777777" w:rsidTr="0078169C">
        <w:tc>
          <w:tcPr>
            <w:tcW w:w="0" w:type="auto"/>
            <w:vAlign w:val="center"/>
          </w:tcPr>
          <w:p w14:paraId="548C39D4" w14:textId="77777777" w:rsidR="003D4153" w:rsidRDefault="003D4153" w:rsidP="0078169C">
            <w:pPr>
              <w:spacing w:after="0" w:line="240" w:lineRule="auto"/>
              <w:rPr>
                <w:rFonts w:ascii="Verdana" w:eastAsia="Times New Roman" w:hAnsi="Verdana" w:cs="Times New Roman"/>
                <w:color w:val="000000"/>
                <w:sz w:val="24"/>
                <w:szCs w:val="24"/>
              </w:rPr>
            </w:pPr>
          </w:p>
        </w:tc>
      </w:tr>
    </w:tbl>
    <w:bookmarkEnd w:id="0"/>
    <w:p w14:paraId="0A88D8C6" w14:textId="77777777" w:rsidR="0078169C" w:rsidRPr="0078169C" w:rsidRDefault="0078169C" w:rsidP="0078169C">
      <w:pPr>
        <w:pBdr>
          <w:top w:val="single" w:sz="6" w:space="1" w:color="auto"/>
        </w:pBdr>
        <w:spacing w:after="0" w:line="240" w:lineRule="auto"/>
        <w:jc w:val="center"/>
        <w:rPr>
          <w:rFonts w:ascii="Arial" w:eastAsia="Times New Roman" w:hAnsi="Arial" w:cs="Arial"/>
          <w:vanish/>
          <w:sz w:val="16"/>
          <w:szCs w:val="16"/>
        </w:rPr>
      </w:pPr>
      <w:r w:rsidRPr="0078169C">
        <w:rPr>
          <w:rFonts w:ascii="Arial" w:eastAsia="Times New Roman" w:hAnsi="Arial" w:cs="Arial"/>
          <w:vanish/>
          <w:sz w:val="16"/>
          <w:szCs w:val="16"/>
        </w:rPr>
        <w:t>Bottom of Form</w:t>
      </w:r>
    </w:p>
    <w:p w14:paraId="3EF0EA10" w14:textId="77777777" w:rsidR="00356492" w:rsidRDefault="00356492" w:rsidP="00356492"/>
    <w:p w14:paraId="233E46AC" w14:textId="77777777" w:rsidR="00BB6BC8" w:rsidRDefault="00BB6BC8">
      <w:r>
        <w:br w:type="page"/>
      </w:r>
    </w:p>
    <w:p w14:paraId="73D41F6B" w14:textId="7AB8EBE2" w:rsidR="00BB6BC8" w:rsidRPr="00BB6BC8" w:rsidRDefault="00BB6BC8" w:rsidP="00BB6BC8">
      <w:r w:rsidRPr="00BB6BC8">
        <w:rPr>
          <w:rFonts w:ascii="Verdana" w:eastAsia="Times New Roman" w:hAnsi="Verdana" w:cs="Times New Roman"/>
          <w:b/>
          <w:bCs/>
          <w:color w:val="000099"/>
          <w:sz w:val="29"/>
        </w:rPr>
        <w:lastRenderedPageBreak/>
        <w:t>10.5 Criteria for standards development (five criteria)</w:t>
      </w:r>
    </w:p>
    <w:p w14:paraId="1F72A8D1" w14:textId="20A35292" w:rsidR="00BB6BC8" w:rsidRDefault="00BB6BC8" w:rsidP="00BB6BC8">
      <w:pPr>
        <w:spacing w:after="0" w:line="240" w:lineRule="auto"/>
        <w:rPr>
          <w:rFonts w:asciiTheme="majorHAnsi" w:eastAsia="Times New Roman" w:hAnsiTheme="majorHAnsi" w:cs="Times New Roman"/>
          <w:bCs/>
          <w:color w:val="000099"/>
          <w:sz w:val="24"/>
          <w:szCs w:val="24"/>
        </w:rPr>
      </w:pPr>
      <w:r w:rsidRPr="00BB6BC8">
        <w:rPr>
          <w:rFonts w:asciiTheme="majorHAnsi" w:eastAsia="Times New Roman" w:hAnsiTheme="majorHAnsi" w:cs="Times New Roman"/>
          <w:bCs/>
          <w:color w:val="000099"/>
          <w:sz w:val="24"/>
          <w:szCs w:val="24"/>
        </w:rPr>
        <w:t xml:space="preserve">Source: </w:t>
      </w:r>
      <w:hyperlink r:id="rId12" w:history="1">
        <w:r w:rsidRPr="00464442">
          <w:rPr>
            <w:rStyle w:val="Hyperlink"/>
            <w:rFonts w:asciiTheme="majorHAnsi" w:eastAsia="Times New Roman" w:hAnsiTheme="majorHAnsi" w:cs="Times New Roman"/>
            <w:bCs/>
          </w:rPr>
          <w:t>http://www.ieee802.org/PNP/approved/IEEE_802_OM_v11.pdf</w:t>
        </w:r>
      </w:hyperlink>
    </w:p>
    <w:p w14:paraId="398662C2" w14:textId="77777777" w:rsidR="00BB6BC8" w:rsidRPr="00BB6BC8" w:rsidRDefault="00BB6BC8" w:rsidP="00BB6BC8">
      <w:pPr>
        <w:spacing w:after="0" w:line="240" w:lineRule="auto"/>
        <w:rPr>
          <w:rFonts w:asciiTheme="majorHAnsi" w:eastAsia="Times New Roman" w:hAnsiTheme="majorHAnsi" w:cs="Times New Roman"/>
          <w:bCs/>
          <w:color w:val="000099"/>
          <w:sz w:val="24"/>
          <w:szCs w:val="24"/>
        </w:rPr>
      </w:pPr>
    </w:p>
    <w:p w14:paraId="2BC635F9"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10.5.1 Broad market potential</w:t>
      </w:r>
    </w:p>
    <w:p w14:paraId="6E114CB9"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standards project authorized by IEEE 802 LMSC shall have a broad market potential. Specifically, it shall have the potential for:</w:t>
      </w:r>
    </w:p>
    <w:p w14:paraId="34A36616"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Broad sets of applicability. </w:t>
      </w:r>
    </w:p>
    <w:p w14:paraId="28B9490C" w14:textId="1EF413CB"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Multiple vendors and numerous users.</w:t>
      </w:r>
    </w:p>
    <w:p w14:paraId="025556EB"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6734244E"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10.5.2 Compatibility</w:t>
      </w:r>
    </w:p>
    <w:p w14:paraId="5661A119"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IEEE 802 LMSC defines a family of standards. All standards should be in </w:t>
      </w:r>
      <w:proofErr w:type="gramStart"/>
      <w:r>
        <w:rPr>
          <w:rFonts w:ascii="Times New Roman" w:hAnsi="Times New Roman" w:cs="Times New Roman"/>
          <w:color w:val="000000"/>
          <w:sz w:val="24"/>
          <w:szCs w:val="24"/>
        </w:rPr>
        <w:t>conformance :</w:t>
      </w:r>
      <w:proofErr w:type="gramEnd"/>
      <w:r>
        <w:rPr>
          <w:rFonts w:ascii="Times New Roman" w:hAnsi="Times New Roman" w:cs="Times New Roman"/>
          <w:color w:val="000000"/>
          <w:sz w:val="24"/>
          <w:szCs w:val="24"/>
        </w:rPr>
        <w:t xml:space="preserve"> IEEE </w:t>
      </w:r>
      <w:proofErr w:type="spellStart"/>
      <w:r>
        <w:rPr>
          <w:rFonts w:ascii="Times New Roman" w:hAnsi="Times New Roman" w:cs="Times New Roman"/>
          <w:color w:val="000000"/>
          <w:sz w:val="24"/>
          <w:szCs w:val="24"/>
        </w:rPr>
        <w:t>Std</w:t>
      </w:r>
      <w:proofErr w:type="spellEnd"/>
      <w:r>
        <w:rPr>
          <w:rFonts w:ascii="Times New Roman" w:hAnsi="Times New Roman" w:cs="Times New Roman"/>
          <w:color w:val="000000"/>
          <w:sz w:val="24"/>
          <w:szCs w:val="24"/>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14:paraId="15D34E88"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Does the PAR mandate that the standard shall comply with IEEE </w:t>
      </w:r>
      <w:proofErr w:type="spellStart"/>
      <w:proofErr w:type="gramStart"/>
      <w:r>
        <w:rPr>
          <w:rFonts w:ascii="Times New Roman" w:hAnsi="Times New Roman" w:cs="Times New Roman"/>
          <w:color w:val="000000"/>
          <w:sz w:val="24"/>
          <w:szCs w:val="24"/>
        </w:rPr>
        <w:t>Std</w:t>
      </w:r>
      <w:proofErr w:type="spellEnd"/>
      <w:proofErr w:type="gramEnd"/>
      <w:r>
        <w:rPr>
          <w:rFonts w:ascii="Times New Roman" w:hAnsi="Times New Roman" w:cs="Times New Roman"/>
          <w:color w:val="000000"/>
          <w:sz w:val="24"/>
          <w:szCs w:val="24"/>
        </w:rPr>
        <w:t xml:space="preserve"> 802, </w:t>
      </w:r>
    </w:p>
    <w:p w14:paraId="7A6E10F9" w14:textId="1AD0BF40"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IEEE </w:t>
      </w:r>
      <w:proofErr w:type="spellStart"/>
      <w:proofErr w:type="gramStart"/>
      <w:r>
        <w:rPr>
          <w:rFonts w:ascii="Times New Roman" w:hAnsi="Times New Roman" w:cs="Times New Roman"/>
          <w:color w:val="000000"/>
          <w:sz w:val="24"/>
          <w:szCs w:val="24"/>
        </w:rPr>
        <w:t>Std</w:t>
      </w:r>
      <w:proofErr w:type="spellEnd"/>
      <w:proofErr w:type="gramEnd"/>
      <w:r>
        <w:rPr>
          <w:rFonts w:ascii="Times New Roman" w:hAnsi="Times New Roman" w:cs="Times New Roman"/>
          <w:color w:val="000000"/>
          <w:sz w:val="24"/>
          <w:szCs w:val="24"/>
        </w:rPr>
        <w:t xml:space="preserve"> 802.1D and IEEE </w:t>
      </w:r>
      <w:proofErr w:type="spellStart"/>
      <w:r>
        <w:rPr>
          <w:rFonts w:ascii="Times New Roman" w:hAnsi="Times New Roman" w:cs="Times New Roman"/>
          <w:color w:val="000000"/>
          <w:sz w:val="24"/>
          <w:szCs w:val="24"/>
        </w:rPr>
        <w:t>Std</w:t>
      </w:r>
      <w:proofErr w:type="spellEnd"/>
      <w:r>
        <w:rPr>
          <w:rFonts w:ascii="Times New Roman" w:hAnsi="Times New Roman" w:cs="Times New Roman"/>
          <w:color w:val="000000"/>
          <w:sz w:val="24"/>
          <w:szCs w:val="24"/>
        </w:rPr>
        <w:t xml:space="preserve"> 802.1Q?</w:t>
      </w:r>
    </w:p>
    <w:p w14:paraId="6B8E18F0"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If not, how will the WG ensure that the resulting draft standard is compliant, or if not, receives appropriate review from the IEEE 802.1 WG?</w:t>
      </w:r>
    </w:p>
    <w:p w14:paraId="14A822DA"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455FB263"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 xml:space="preserve">10.5.3 </w:t>
      </w:r>
      <w:proofErr w:type="gramStart"/>
      <w:r w:rsidRPr="00BB6BC8">
        <w:rPr>
          <w:rFonts w:ascii="Arial" w:hAnsi="Arial" w:cs="Arial"/>
          <w:b/>
          <w:color w:val="000000"/>
          <w:sz w:val="24"/>
          <w:szCs w:val="24"/>
        </w:rPr>
        <w:t>Distinct</w:t>
      </w:r>
      <w:proofErr w:type="gramEnd"/>
      <w:r w:rsidRPr="00BB6BC8">
        <w:rPr>
          <w:rFonts w:ascii="Arial" w:hAnsi="Arial" w:cs="Arial"/>
          <w:b/>
          <w:color w:val="000000"/>
          <w:sz w:val="24"/>
          <w:szCs w:val="24"/>
        </w:rPr>
        <w:t xml:space="preserve"> identity</w:t>
      </w:r>
    </w:p>
    <w:p w14:paraId="034B5BE8"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IEEE 802 LMSC standard shall have a distinct identity. To achieve this, each authorized project shall be:</w:t>
      </w:r>
    </w:p>
    <w:p w14:paraId="6C64FF28" w14:textId="30780253"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xml:space="preserve">Substantially different from other IEEE 802 LMSC standards. </w:t>
      </w:r>
    </w:p>
    <w:p w14:paraId="2C27DF84"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 xml:space="preserve">One unique solution per problem (not two solutions to a problem). </w:t>
      </w:r>
    </w:p>
    <w:p w14:paraId="7D1181E2" w14:textId="10B69044"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Easy for the document reader to select the relevant specification.</w:t>
      </w:r>
    </w:p>
    <w:p w14:paraId="114DAFFC"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23B0BA8F"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10.5.4 Technical feasibility</w:t>
      </w:r>
    </w:p>
    <w:p w14:paraId="4DF1C94E"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a project to be authorized, it shall be able to show its technical feasibility. At a minimum, the proposed project shall show:</w:t>
      </w:r>
    </w:p>
    <w:p w14:paraId="06FDFC94"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Demonstrated system feasibility. </w:t>
      </w:r>
    </w:p>
    <w:p w14:paraId="277F4221"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Proven technology, reasonable testing. </w:t>
      </w:r>
    </w:p>
    <w:p w14:paraId="4FC48881" w14:textId="5818BB7C"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Confidence in reliability.</w:t>
      </w:r>
    </w:p>
    <w:p w14:paraId="44EF04A2"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41B5AE88"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10.5.4.1 Coexistence of IEEE 802 LMSC wireless standards specifying devices for unlicensed operation</w:t>
      </w:r>
    </w:p>
    <w:p w14:paraId="71F55FEF"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24"/>
          <w:szCs w:val="24"/>
        </w:rPr>
      </w:pPr>
      <w:r>
        <w:rPr>
          <w:rFonts w:ascii="Times New Roman" w:hAnsi="Times New Roman" w:cs="Times New Roman"/>
          <w:color w:val="000000"/>
          <w:sz w:val="24"/>
          <w:szCs w:val="24"/>
        </w:rPr>
        <w:t>A WG proposing a wireless project is required to demonstrate coexistence through the preparation of a Coexistence Assurance (CA) document unless it is not applicable.</w:t>
      </w:r>
    </w:p>
    <w:p w14:paraId="47DD7989"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The WG will create a CA document as part of the WG balloting process. </w:t>
      </w:r>
    </w:p>
    <w:p w14:paraId="3B9D6DAC" w14:textId="608AB92E"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the WG elects not to create a CA document, it will explain to the Sponsor the reason the CA document is not applicable.</w:t>
      </w:r>
    </w:p>
    <w:p w14:paraId="1FCF7CC3"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21852AF0" w14:textId="77777777"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4"/>
          <w:szCs w:val="24"/>
        </w:rPr>
      </w:pPr>
      <w:r w:rsidRPr="00BB6BC8">
        <w:rPr>
          <w:rFonts w:ascii="Arial" w:hAnsi="Arial" w:cs="Arial"/>
          <w:b/>
          <w:color w:val="000000"/>
          <w:sz w:val="24"/>
          <w:szCs w:val="24"/>
        </w:rPr>
        <w:t>10.5.5 Economic feasibility</w:t>
      </w:r>
    </w:p>
    <w:p w14:paraId="7B589134" w14:textId="77777777"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a project to be authorized, it shall be able to show economic feasibility (so far as can reasonably be estimated) for its intended applications. At a minimum, the proposed project shall show:</w:t>
      </w:r>
    </w:p>
    <w:p w14:paraId="631C0E32" w14:textId="12B0E09F"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Known cost factors, reliable data. </w:t>
      </w:r>
    </w:p>
    <w:p w14:paraId="716D7C0E" w14:textId="47540D6F" w:rsid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Reasonable cost for performance. </w:t>
      </w:r>
    </w:p>
    <w:p w14:paraId="117B467F" w14:textId="16106636" w:rsidR="00BB6BC8" w:rsidRPr="00BB6BC8" w:rsidRDefault="00BB6BC8" w:rsidP="00BB6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Consideration of installation costs.</w:t>
      </w:r>
    </w:p>
    <w:sectPr w:rsidR="00BB6BC8" w:rsidRPr="00BB6BC8" w:rsidSect="00BB6BC8">
      <w:headerReference w:type="even" r:id="rId13"/>
      <w:headerReference w:type="default" r:id="rId14"/>
      <w:pgSz w:w="12240" w:h="15840"/>
      <w:pgMar w:top="851" w:right="1417"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9888" w14:textId="77777777" w:rsidR="00AC4B80" w:rsidRDefault="00AC4B80" w:rsidP="00AC4B80">
      <w:pPr>
        <w:spacing w:after="0" w:line="240" w:lineRule="auto"/>
      </w:pPr>
      <w:r>
        <w:separator/>
      </w:r>
    </w:p>
  </w:endnote>
  <w:endnote w:type="continuationSeparator" w:id="0">
    <w:p w14:paraId="7A9BF721" w14:textId="77777777" w:rsidR="00AC4B80" w:rsidRDefault="00AC4B80" w:rsidP="00AC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528B" w14:textId="77777777" w:rsidR="00AC4B80" w:rsidRDefault="00AC4B80" w:rsidP="00AC4B80">
      <w:pPr>
        <w:spacing w:after="0" w:line="240" w:lineRule="auto"/>
      </w:pPr>
      <w:r>
        <w:separator/>
      </w:r>
    </w:p>
  </w:footnote>
  <w:footnote w:type="continuationSeparator" w:id="0">
    <w:p w14:paraId="34C4EDB9" w14:textId="77777777" w:rsidR="00AC4B80" w:rsidRDefault="00AC4B80" w:rsidP="00AC4B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69C2" w14:textId="77777777" w:rsidR="00AC4B80" w:rsidRDefault="00AC4B80">
    <w:pPr>
      <w:pStyle w:val="Header"/>
    </w:pPr>
    <w:sdt>
      <w:sdtPr>
        <w:id w:val="171999623"/>
        <w:placeholder>
          <w:docPart w:val="D20B96EA44FD7E41BEF34485A8BEACE3"/>
        </w:placeholder>
        <w:temporary/>
        <w:showingPlcHdr/>
      </w:sdtPr>
      <w:sdtContent>
        <w:r>
          <w:t>[Type text]</w:t>
        </w:r>
      </w:sdtContent>
    </w:sdt>
    <w:r>
      <w:ptab w:relativeTo="margin" w:alignment="center" w:leader="none"/>
    </w:r>
    <w:sdt>
      <w:sdtPr>
        <w:id w:val="171999624"/>
        <w:placeholder>
          <w:docPart w:val="69CDFA08843A814B9F2E0072DBF02643"/>
        </w:placeholder>
        <w:temporary/>
        <w:showingPlcHdr/>
      </w:sdtPr>
      <w:sdtContent>
        <w:r>
          <w:t>[Type text]</w:t>
        </w:r>
      </w:sdtContent>
    </w:sdt>
    <w:r>
      <w:ptab w:relativeTo="margin" w:alignment="right" w:leader="none"/>
    </w:r>
    <w:sdt>
      <w:sdtPr>
        <w:id w:val="171999625"/>
        <w:placeholder>
          <w:docPart w:val="BF66AA2C4EF4A54F85AA410FB85C396A"/>
        </w:placeholder>
        <w:temporary/>
        <w:showingPlcHdr/>
      </w:sdtPr>
      <w:sdtContent>
        <w:r>
          <w:t>[Type text]</w:t>
        </w:r>
      </w:sdtContent>
    </w:sdt>
  </w:p>
  <w:p w14:paraId="49EE09A8" w14:textId="77777777" w:rsidR="00AC4B80" w:rsidRDefault="00AC4B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7954" w14:textId="3E127329" w:rsidR="00AC4B80" w:rsidRDefault="00AC4B80">
    <w:pPr>
      <w:pStyle w:val="Header"/>
    </w:pPr>
    <w:r>
      <w:ptab w:relativeTo="margin" w:alignment="center" w:leader="none"/>
    </w:r>
    <w:r>
      <w:ptab w:relativeTo="margin" w:alignment="right" w:leader="none"/>
    </w:r>
    <w:proofErr w:type="gramStart"/>
    <w:r>
      <w:rPr>
        <w:rFonts w:ascii="Verdana" w:hAnsi="Verdana" w:cs="Verdana"/>
        <w:b/>
        <w:bCs/>
        <w:sz w:val="24"/>
        <w:szCs w:val="24"/>
      </w:rPr>
      <w:t>omniran</w:t>
    </w:r>
    <w:proofErr w:type="gramEnd"/>
    <w:r>
      <w:rPr>
        <w:rFonts w:ascii="Verdana" w:hAnsi="Verdana" w:cs="Verdana"/>
        <w:b/>
        <w:bCs/>
        <w:sz w:val="24"/>
        <w:szCs w:val="24"/>
      </w:rPr>
      <w:t>-13-0005-00-0000</w:t>
    </w:r>
  </w:p>
  <w:p w14:paraId="1F82F81F" w14:textId="77777777" w:rsidR="00AC4B80" w:rsidRDefault="00AC4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1FD"/>
    <w:multiLevelType w:val="hybridMultilevel"/>
    <w:tmpl w:val="ABE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B6747"/>
    <w:multiLevelType w:val="hybridMultilevel"/>
    <w:tmpl w:val="A018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DF"/>
    <w:rsid w:val="000019C3"/>
    <w:rsid w:val="00356492"/>
    <w:rsid w:val="003D4153"/>
    <w:rsid w:val="005876C4"/>
    <w:rsid w:val="006650C0"/>
    <w:rsid w:val="006A68D9"/>
    <w:rsid w:val="006B4CBF"/>
    <w:rsid w:val="0078169C"/>
    <w:rsid w:val="00797061"/>
    <w:rsid w:val="00AB68D1"/>
    <w:rsid w:val="00AC4B80"/>
    <w:rsid w:val="00AD27F6"/>
    <w:rsid w:val="00AE41DF"/>
    <w:rsid w:val="00BB6BC8"/>
    <w:rsid w:val="00DF7B0D"/>
    <w:rsid w:val="00E739BD"/>
    <w:rsid w:val="00FE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EC7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83"/>
    <w:pPr>
      <w:ind w:left="720"/>
      <w:contextualSpacing/>
    </w:pPr>
  </w:style>
  <w:style w:type="character" w:styleId="Hyperlink">
    <w:name w:val="Hyperlink"/>
    <w:basedOn w:val="DefaultParagraphFont"/>
    <w:uiPriority w:val="99"/>
    <w:unhideWhenUsed/>
    <w:rsid w:val="00356492"/>
    <w:rPr>
      <w:b w:val="0"/>
      <w:bCs w:val="0"/>
      <w:i w:val="0"/>
      <w:iCs w:val="0"/>
      <w:caps w:val="0"/>
      <w:strike w:val="0"/>
      <w:dstrike w:val="0"/>
      <w:color w:val="0000EE"/>
      <w:sz w:val="24"/>
      <w:szCs w:val="24"/>
      <w:u w:val="none"/>
      <w:effect w:val="none"/>
    </w:rPr>
  </w:style>
  <w:style w:type="character" w:customStyle="1" w:styleId="basemenulocation1">
    <w:name w:val="base_menu_location1"/>
    <w:basedOn w:val="DefaultParagraphFont"/>
    <w:rsid w:val="0078169C"/>
    <w:rPr>
      <w:b/>
      <w:bCs/>
      <w:color w:val="000099"/>
      <w:sz w:val="29"/>
      <w:szCs w:val="29"/>
    </w:rPr>
  </w:style>
  <w:style w:type="paragraph" w:styleId="z-TopofForm">
    <w:name w:val="HTML Top of Form"/>
    <w:basedOn w:val="Normal"/>
    <w:next w:val="Normal"/>
    <w:link w:val="z-TopofFormChar"/>
    <w:hidden/>
    <w:uiPriority w:val="99"/>
    <w:semiHidden/>
    <w:unhideWhenUsed/>
    <w:rsid w:val="007816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16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16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16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41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153"/>
    <w:rPr>
      <w:rFonts w:ascii="Lucida Grande" w:hAnsi="Lucida Grande"/>
      <w:sz w:val="18"/>
      <w:szCs w:val="18"/>
    </w:rPr>
  </w:style>
  <w:style w:type="character" w:styleId="FollowedHyperlink">
    <w:name w:val="FollowedHyperlink"/>
    <w:basedOn w:val="DefaultParagraphFont"/>
    <w:uiPriority w:val="99"/>
    <w:semiHidden/>
    <w:unhideWhenUsed/>
    <w:rsid w:val="003D4153"/>
    <w:rPr>
      <w:color w:val="800080" w:themeColor="followedHyperlink"/>
      <w:u w:val="single"/>
    </w:rPr>
  </w:style>
  <w:style w:type="paragraph" w:styleId="Header">
    <w:name w:val="header"/>
    <w:basedOn w:val="Normal"/>
    <w:link w:val="HeaderChar"/>
    <w:uiPriority w:val="99"/>
    <w:unhideWhenUsed/>
    <w:rsid w:val="00AC4B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B80"/>
  </w:style>
  <w:style w:type="paragraph" w:styleId="Footer">
    <w:name w:val="footer"/>
    <w:basedOn w:val="Normal"/>
    <w:link w:val="FooterChar"/>
    <w:uiPriority w:val="99"/>
    <w:unhideWhenUsed/>
    <w:rsid w:val="00AC4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83"/>
    <w:pPr>
      <w:ind w:left="720"/>
      <w:contextualSpacing/>
    </w:pPr>
  </w:style>
  <w:style w:type="character" w:styleId="Hyperlink">
    <w:name w:val="Hyperlink"/>
    <w:basedOn w:val="DefaultParagraphFont"/>
    <w:uiPriority w:val="99"/>
    <w:unhideWhenUsed/>
    <w:rsid w:val="00356492"/>
    <w:rPr>
      <w:b w:val="0"/>
      <w:bCs w:val="0"/>
      <w:i w:val="0"/>
      <w:iCs w:val="0"/>
      <w:caps w:val="0"/>
      <w:strike w:val="0"/>
      <w:dstrike w:val="0"/>
      <w:color w:val="0000EE"/>
      <w:sz w:val="24"/>
      <w:szCs w:val="24"/>
      <w:u w:val="none"/>
      <w:effect w:val="none"/>
    </w:rPr>
  </w:style>
  <w:style w:type="character" w:customStyle="1" w:styleId="basemenulocation1">
    <w:name w:val="base_menu_location1"/>
    <w:basedOn w:val="DefaultParagraphFont"/>
    <w:rsid w:val="0078169C"/>
    <w:rPr>
      <w:b/>
      <w:bCs/>
      <w:color w:val="000099"/>
      <w:sz w:val="29"/>
      <w:szCs w:val="29"/>
    </w:rPr>
  </w:style>
  <w:style w:type="paragraph" w:styleId="z-TopofForm">
    <w:name w:val="HTML Top of Form"/>
    <w:basedOn w:val="Normal"/>
    <w:next w:val="Normal"/>
    <w:link w:val="z-TopofFormChar"/>
    <w:hidden/>
    <w:uiPriority w:val="99"/>
    <w:semiHidden/>
    <w:unhideWhenUsed/>
    <w:rsid w:val="007816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16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16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16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41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153"/>
    <w:rPr>
      <w:rFonts w:ascii="Lucida Grande" w:hAnsi="Lucida Grande"/>
      <w:sz w:val="18"/>
      <w:szCs w:val="18"/>
    </w:rPr>
  </w:style>
  <w:style w:type="character" w:styleId="FollowedHyperlink">
    <w:name w:val="FollowedHyperlink"/>
    <w:basedOn w:val="DefaultParagraphFont"/>
    <w:uiPriority w:val="99"/>
    <w:semiHidden/>
    <w:unhideWhenUsed/>
    <w:rsid w:val="003D4153"/>
    <w:rPr>
      <w:color w:val="800080" w:themeColor="followedHyperlink"/>
      <w:u w:val="single"/>
    </w:rPr>
  </w:style>
  <w:style w:type="paragraph" w:styleId="Header">
    <w:name w:val="header"/>
    <w:basedOn w:val="Normal"/>
    <w:link w:val="HeaderChar"/>
    <w:uiPriority w:val="99"/>
    <w:unhideWhenUsed/>
    <w:rsid w:val="00AC4B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B80"/>
  </w:style>
  <w:style w:type="paragraph" w:styleId="Footer">
    <w:name w:val="footer"/>
    <w:basedOn w:val="Normal"/>
    <w:link w:val="FooterChar"/>
    <w:uiPriority w:val="99"/>
    <w:unhideWhenUsed/>
    <w:rsid w:val="00AC4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1639">
      <w:bodyDiv w:val="1"/>
      <w:marLeft w:val="120"/>
      <w:marRight w:val="120"/>
      <w:marTop w:val="0"/>
      <w:marBottom w:val="0"/>
      <w:divBdr>
        <w:top w:val="none" w:sz="0" w:space="0" w:color="auto"/>
        <w:left w:val="none" w:sz="0" w:space="0" w:color="auto"/>
        <w:bottom w:val="none" w:sz="0" w:space="0" w:color="auto"/>
        <w:right w:val="none" w:sz="0" w:space="0" w:color="auto"/>
      </w:divBdr>
      <w:divsChild>
        <w:div w:id="1374884873">
          <w:marLeft w:val="0"/>
          <w:marRight w:val="0"/>
          <w:marTop w:val="0"/>
          <w:marBottom w:val="0"/>
          <w:divBdr>
            <w:top w:val="none" w:sz="0" w:space="0" w:color="auto"/>
            <w:left w:val="none" w:sz="0" w:space="0" w:color="auto"/>
            <w:bottom w:val="none" w:sz="0" w:space="0" w:color="auto"/>
            <w:right w:val="none" w:sz="0" w:space="0" w:color="auto"/>
          </w:divBdr>
          <w:divsChild>
            <w:div w:id="1990673391">
              <w:marLeft w:val="0"/>
              <w:marRight w:val="0"/>
              <w:marTop w:val="0"/>
              <w:marBottom w:val="0"/>
              <w:divBdr>
                <w:top w:val="none" w:sz="0" w:space="0" w:color="auto"/>
                <w:left w:val="none" w:sz="0" w:space="0" w:color="auto"/>
                <w:bottom w:val="none" w:sz="0" w:space="0" w:color="auto"/>
                <w:right w:val="none" w:sz="0" w:space="0" w:color="auto"/>
              </w:divBdr>
              <w:divsChild>
                <w:div w:id="440225360">
                  <w:marLeft w:val="0"/>
                  <w:marRight w:val="0"/>
                  <w:marTop w:val="0"/>
                  <w:marBottom w:val="0"/>
                  <w:divBdr>
                    <w:top w:val="none" w:sz="0" w:space="0" w:color="auto"/>
                    <w:left w:val="none" w:sz="0" w:space="0" w:color="auto"/>
                    <w:bottom w:val="none" w:sz="0" w:space="0" w:color="auto"/>
                    <w:right w:val="none" w:sz="0" w:space="0" w:color="auto"/>
                  </w:divBdr>
                  <w:divsChild>
                    <w:div w:id="2010907265">
                      <w:marLeft w:val="0"/>
                      <w:marRight w:val="0"/>
                      <w:marTop w:val="0"/>
                      <w:marBottom w:val="0"/>
                      <w:divBdr>
                        <w:top w:val="none" w:sz="0" w:space="0" w:color="auto"/>
                        <w:left w:val="none" w:sz="0" w:space="0" w:color="auto"/>
                        <w:bottom w:val="none" w:sz="0" w:space="0" w:color="auto"/>
                        <w:right w:val="none" w:sz="0" w:space="0" w:color="auto"/>
                      </w:divBdr>
                      <w:divsChild>
                        <w:div w:id="2040275196">
                          <w:marLeft w:val="0"/>
                          <w:marRight w:val="0"/>
                          <w:marTop w:val="0"/>
                          <w:marBottom w:val="0"/>
                          <w:divBdr>
                            <w:top w:val="none" w:sz="0" w:space="0" w:color="auto"/>
                            <w:left w:val="none" w:sz="0" w:space="0" w:color="auto"/>
                            <w:bottom w:val="none" w:sz="0" w:space="0" w:color="auto"/>
                            <w:right w:val="none" w:sz="0" w:space="0" w:color="auto"/>
                          </w:divBdr>
                          <w:divsChild>
                            <w:div w:id="2141990104">
                              <w:marLeft w:val="0"/>
                              <w:marRight w:val="0"/>
                              <w:marTop w:val="0"/>
                              <w:marBottom w:val="0"/>
                              <w:divBdr>
                                <w:top w:val="none" w:sz="0" w:space="0" w:color="auto"/>
                                <w:left w:val="none" w:sz="0" w:space="0" w:color="auto"/>
                                <w:bottom w:val="none" w:sz="0" w:space="0" w:color="auto"/>
                                <w:right w:val="none" w:sz="0" w:space="0" w:color="auto"/>
                              </w:divBdr>
                              <w:divsChild>
                                <w:div w:id="280378896">
                                  <w:marLeft w:val="0"/>
                                  <w:marRight w:val="0"/>
                                  <w:marTop w:val="0"/>
                                  <w:marBottom w:val="0"/>
                                  <w:divBdr>
                                    <w:top w:val="none" w:sz="0" w:space="0" w:color="auto"/>
                                    <w:left w:val="none" w:sz="0" w:space="0" w:color="auto"/>
                                    <w:bottom w:val="none" w:sz="0" w:space="0" w:color="auto"/>
                                    <w:right w:val="none" w:sz="0" w:space="0" w:color="auto"/>
                                  </w:divBdr>
                                  <w:divsChild>
                                    <w:div w:id="107893831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41933">
      <w:bodyDiv w:val="1"/>
      <w:marLeft w:val="120"/>
      <w:marRight w:val="120"/>
      <w:marTop w:val="0"/>
      <w:marBottom w:val="0"/>
      <w:divBdr>
        <w:top w:val="none" w:sz="0" w:space="0" w:color="auto"/>
        <w:left w:val="none" w:sz="0" w:space="0" w:color="auto"/>
        <w:bottom w:val="none" w:sz="0" w:space="0" w:color="auto"/>
        <w:right w:val="none" w:sz="0" w:space="0" w:color="auto"/>
      </w:divBdr>
      <w:divsChild>
        <w:div w:id="1783378377">
          <w:marLeft w:val="0"/>
          <w:marRight w:val="0"/>
          <w:marTop w:val="0"/>
          <w:marBottom w:val="0"/>
          <w:divBdr>
            <w:top w:val="none" w:sz="0" w:space="0" w:color="auto"/>
            <w:left w:val="none" w:sz="0" w:space="0" w:color="auto"/>
            <w:bottom w:val="none" w:sz="0" w:space="0" w:color="auto"/>
            <w:right w:val="none" w:sz="0" w:space="0" w:color="auto"/>
          </w:divBdr>
          <w:divsChild>
            <w:div w:id="1193107379">
              <w:marLeft w:val="0"/>
              <w:marRight w:val="0"/>
              <w:marTop w:val="0"/>
              <w:marBottom w:val="0"/>
              <w:divBdr>
                <w:top w:val="none" w:sz="0" w:space="0" w:color="auto"/>
                <w:left w:val="none" w:sz="0" w:space="0" w:color="auto"/>
                <w:bottom w:val="none" w:sz="0" w:space="0" w:color="auto"/>
                <w:right w:val="none" w:sz="0" w:space="0" w:color="auto"/>
              </w:divBdr>
              <w:divsChild>
                <w:div w:id="552425757">
                  <w:marLeft w:val="0"/>
                  <w:marRight w:val="0"/>
                  <w:marTop w:val="0"/>
                  <w:marBottom w:val="0"/>
                  <w:divBdr>
                    <w:top w:val="none" w:sz="0" w:space="0" w:color="auto"/>
                    <w:left w:val="none" w:sz="0" w:space="0" w:color="auto"/>
                    <w:bottom w:val="none" w:sz="0" w:space="0" w:color="auto"/>
                    <w:right w:val="none" w:sz="0" w:space="0" w:color="auto"/>
                  </w:divBdr>
                  <w:divsChild>
                    <w:div w:id="738135332">
                      <w:marLeft w:val="0"/>
                      <w:marRight w:val="0"/>
                      <w:marTop w:val="0"/>
                      <w:marBottom w:val="0"/>
                      <w:divBdr>
                        <w:top w:val="none" w:sz="0" w:space="0" w:color="auto"/>
                        <w:left w:val="none" w:sz="0" w:space="0" w:color="auto"/>
                        <w:bottom w:val="none" w:sz="0" w:space="0" w:color="auto"/>
                        <w:right w:val="none" w:sz="0" w:space="0" w:color="auto"/>
                      </w:divBdr>
                      <w:divsChild>
                        <w:div w:id="2088771274">
                          <w:marLeft w:val="0"/>
                          <w:marRight w:val="0"/>
                          <w:marTop w:val="0"/>
                          <w:marBottom w:val="0"/>
                          <w:divBdr>
                            <w:top w:val="none" w:sz="0" w:space="0" w:color="auto"/>
                            <w:left w:val="none" w:sz="0" w:space="0" w:color="auto"/>
                            <w:bottom w:val="none" w:sz="0" w:space="0" w:color="auto"/>
                            <w:right w:val="none" w:sz="0" w:space="0" w:color="auto"/>
                          </w:divBdr>
                          <w:divsChild>
                            <w:div w:id="339281530">
                              <w:marLeft w:val="0"/>
                              <w:marRight w:val="0"/>
                              <w:marTop w:val="0"/>
                              <w:marBottom w:val="0"/>
                              <w:divBdr>
                                <w:top w:val="none" w:sz="0" w:space="0" w:color="auto"/>
                                <w:left w:val="none" w:sz="0" w:space="0" w:color="auto"/>
                                <w:bottom w:val="none" w:sz="0" w:space="0" w:color="auto"/>
                                <w:right w:val="none" w:sz="0" w:space="0" w:color="auto"/>
                              </w:divBdr>
                              <w:divsChild>
                                <w:div w:id="221718021">
                                  <w:marLeft w:val="0"/>
                                  <w:marRight w:val="0"/>
                                  <w:marTop w:val="0"/>
                                  <w:marBottom w:val="0"/>
                                  <w:divBdr>
                                    <w:top w:val="none" w:sz="0" w:space="0" w:color="auto"/>
                                    <w:left w:val="none" w:sz="0" w:space="0" w:color="auto"/>
                                    <w:bottom w:val="none" w:sz="0" w:space="0" w:color="auto"/>
                                    <w:right w:val="none" w:sz="0" w:space="0" w:color="auto"/>
                                  </w:divBdr>
                                  <w:divsChild>
                                    <w:div w:id="2000765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lb%40ieee.org" TargetMode="External"/><Relationship Id="rId12" Type="http://schemas.openxmlformats.org/officeDocument/2006/relationships/hyperlink" Target="http://www.ieee802.org/PNP/approved/IEEE_802_OM_v11.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x.riegel@ieee.org" TargetMode="External"/><Relationship Id="rId10" Type="http://schemas.openxmlformats.org/officeDocument/2006/relationships/hyperlink" Target="mailto:p.nikolich%40iee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0B96EA44FD7E41BEF34485A8BEACE3"/>
        <w:category>
          <w:name w:val="General"/>
          <w:gallery w:val="placeholder"/>
        </w:category>
        <w:types>
          <w:type w:val="bbPlcHdr"/>
        </w:types>
        <w:behaviors>
          <w:behavior w:val="content"/>
        </w:behaviors>
        <w:guid w:val="{98C077A5-B70A-3645-A9EB-41EA7E4C3AFC}"/>
      </w:docPartPr>
      <w:docPartBody>
        <w:p w14:paraId="32B0A9DF" w14:textId="138B77B7" w:rsidR="00000000" w:rsidRDefault="00737905" w:rsidP="00737905">
          <w:pPr>
            <w:pStyle w:val="D20B96EA44FD7E41BEF34485A8BEACE3"/>
          </w:pPr>
          <w:r>
            <w:t>[Type text]</w:t>
          </w:r>
        </w:p>
      </w:docPartBody>
    </w:docPart>
    <w:docPart>
      <w:docPartPr>
        <w:name w:val="69CDFA08843A814B9F2E0072DBF02643"/>
        <w:category>
          <w:name w:val="General"/>
          <w:gallery w:val="placeholder"/>
        </w:category>
        <w:types>
          <w:type w:val="bbPlcHdr"/>
        </w:types>
        <w:behaviors>
          <w:behavior w:val="content"/>
        </w:behaviors>
        <w:guid w:val="{1F700DBA-34A1-A546-B5C3-F9A7999B7FEF}"/>
      </w:docPartPr>
      <w:docPartBody>
        <w:p w14:paraId="1711232A" w14:textId="1CDA60FA" w:rsidR="00000000" w:rsidRDefault="00737905" w:rsidP="00737905">
          <w:pPr>
            <w:pStyle w:val="69CDFA08843A814B9F2E0072DBF02643"/>
          </w:pPr>
          <w:r>
            <w:t>[Type text]</w:t>
          </w:r>
        </w:p>
      </w:docPartBody>
    </w:docPart>
    <w:docPart>
      <w:docPartPr>
        <w:name w:val="BF66AA2C4EF4A54F85AA410FB85C396A"/>
        <w:category>
          <w:name w:val="General"/>
          <w:gallery w:val="placeholder"/>
        </w:category>
        <w:types>
          <w:type w:val="bbPlcHdr"/>
        </w:types>
        <w:behaviors>
          <w:behavior w:val="content"/>
        </w:behaviors>
        <w:guid w:val="{0F8CFF82-5CDB-7443-BEFF-7D07F5499469}"/>
      </w:docPartPr>
      <w:docPartBody>
        <w:p w14:paraId="469C820C" w14:textId="7DBF13E4" w:rsidR="00000000" w:rsidRDefault="00737905" w:rsidP="00737905">
          <w:pPr>
            <w:pStyle w:val="BF66AA2C4EF4A54F85AA410FB85C39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05"/>
    <w:rsid w:val="0073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B96EA44FD7E41BEF34485A8BEACE3">
    <w:name w:val="D20B96EA44FD7E41BEF34485A8BEACE3"/>
    <w:rsid w:val="00737905"/>
  </w:style>
  <w:style w:type="paragraph" w:customStyle="1" w:styleId="69CDFA08843A814B9F2E0072DBF02643">
    <w:name w:val="69CDFA08843A814B9F2E0072DBF02643"/>
    <w:rsid w:val="00737905"/>
  </w:style>
  <w:style w:type="paragraph" w:customStyle="1" w:styleId="BF66AA2C4EF4A54F85AA410FB85C396A">
    <w:name w:val="BF66AA2C4EF4A54F85AA410FB85C396A"/>
    <w:rsid w:val="00737905"/>
  </w:style>
  <w:style w:type="paragraph" w:customStyle="1" w:styleId="45612C66AC830C41B5916905EC42CF13">
    <w:name w:val="45612C66AC830C41B5916905EC42CF13"/>
    <w:rsid w:val="00737905"/>
  </w:style>
  <w:style w:type="paragraph" w:customStyle="1" w:styleId="8658B3046D5DAE4B8530CE121B4CD5AD">
    <w:name w:val="8658B3046D5DAE4B8530CE121B4CD5AD"/>
    <w:rsid w:val="00737905"/>
  </w:style>
  <w:style w:type="paragraph" w:customStyle="1" w:styleId="32B126E6C2B95743B195ED46A7946A23">
    <w:name w:val="32B126E6C2B95743B195ED46A7946A23"/>
    <w:rsid w:val="007379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B96EA44FD7E41BEF34485A8BEACE3">
    <w:name w:val="D20B96EA44FD7E41BEF34485A8BEACE3"/>
    <w:rsid w:val="00737905"/>
  </w:style>
  <w:style w:type="paragraph" w:customStyle="1" w:styleId="69CDFA08843A814B9F2E0072DBF02643">
    <w:name w:val="69CDFA08843A814B9F2E0072DBF02643"/>
    <w:rsid w:val="00737905"/>
  </w:style>
  <w:style w:type="paragraph" w:customStyle="1" w:styleId="BF66AA2C4EF4A54F85AA410FB85C396A">
    <w:name w:val="BF66AA2C4EF4A54F85AA410FB85C396A"/>
    <w:rsid w:val="00737905"/>
  </w:style>
  <w:style w:type="paragraph" w:customStyle="1" w:styleId="45612C66AC830C41B5916905EC42CF13">
    <w:name w:val="45612C66AC830C41B5916905EC42CF13"/>
    <w:rsid w:val="00737905"/>
  </w:style>
  <w:style w:type="paragraph" w:customStyle="1" w:styleId="8658B3046D5DAE4B8530CE121B4CD5AD">
    <w:name w:val="8658B3046D5DAE4B8530CE121B4CD5AD"/>
    <w:rsid w:val="00737905"/>
  </w:style>
  <w:style w:type="paragraph" w:customStyle="1" w:styleId="32B126E6C2B95743B195ED46A7946A23">
    <w:name w:val="32B126E6C2B95743B195ED46A7946A23"/>
    <w:rsid w:val="00737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C9B4-3552-854E-86C6-9B09C405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Riegel</dc:creator>
  <cp:lastModifiedBy>Max Riegel</cp:lastModifiedBy>
  <cp:revision>5</cp:revision>
  <dcterms:created xsi:type="dcterms:W3CDTF">2013-01-17T19:22:00Z</dcterms:created>
  <dcterms:modified xsi:type="dcterms:W3CDTF">2013-01-17T19:55:00Z</dcterms:modified>
</cp:coreProperties>
</file>