
<file path=[Content_Types].xml><?xml version="1.0" encoding="utf-8"?>
<Types xmlns="http://schemas.openxmlformats.org/package/2006/content-types">
  <Default Extension="vsd" ContentType="application/vnd.visio"/>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654069" w14:textId="77777777" w:rsidR="0027484B" w:rsidRPr="006A47A3" w:rsidRDefault="0027484B" w:rsidP="00277B8C">
      <w:pPr>
        <w:pStyle w:val="TOCHeading"/>
        <w:numPr>
          <w:ilvl w:val="0"/>
          <w:numId w:val="0"/>
        </w:numPr>
        <w:jc w:val="center"/>
        <w:rPr>
          <w:rFonts w:cs="Arial"/>
          <w:color w:val="auto"/>
          <w:sz w:val="20"/>
          <w:szCs w:val="20"/>
        </w:rPr>
      </w:pPr>
    </w:p>
    <w:p w14:paraId="6E64E1F8" w14:textId="77777777" w:rsidR="0027484B" w:rsidRPr="006A47A3" w:rsidRDefault="0027484B" w:rsidP="00277B8C">
      <w:pPr>
        <w:pStyle w:val="TOCHeading"/>
        <w:numPr>
          <w:ilvl w:val="0"/>
          <w:numId w:val="0"/>
        </w:numPr>
        <w:jc w:val="center"/>
        <w:rPr>
          <w:rFonts w:cs="Arial"/>
          <w:color w:val="auto"/>
          <w:sz w:val="20"/>
          <w:szCs w:val="20"/>
        </w:rPr>
      </w:pPr>
    </w:p>
    <w:p w14:paraId="2F3DE187" w14:textId="77777777" w:rsidR="008F349B" w:rsidRPr="008F349B" w:rsidRDefault="008F349B" w:rsidP="008F349B">
      <w:pPr>
        <w:pStyle w:val="TOCHeading"/>
        <w:numPr>
          <w:ilvl w:val="0"/>
          <w:numId w:val="0"/>
        </w:numPr>
        <w:jc w:val="center"/>
        <w:rPr>
          <w:rFonts w:cs="Arial"/>
          <w:i w:val="0"/>
          <w:color w:val="auto"/>
          <w:sz w:val="96"/>
          <w:szCs w:val="96"/>
        </w:rPr>
      </w:pPr>
      <w:r w:rsidRPr="008F349B">
        <w:rPr>
          <w:rFonts w:cs="Arial"/>
          <w:i w:val="0"/>
          <w:color w:val="auto"/>
          <w:sz w:val="96"/>
          <w:szCs w:val="96"/>
        </w:rPr>
        <w:t>myProject™</w:t>
      </w:r>
      <w:r w:rsidR="00322FA2">
        <w:rPr>
          <w:rFonts w:cs="Arial"/>
          <w:i w:val="0"/>
          <w:color w:val="auto"/>
          <w:sz w:val="96"/>
          <w:szCs w:val="96"/>
        </w:rPr>
        <w:fldChar w:fldCharType="begin"/>
      </w:r>
      <w:r w:rsidR="003914F3">
        <w:rPr>
          <w:rFonts w:cs="Arial"/>
          <w:i w:val="0"/>
          <w:color w:val="auto"/>
          <w:sz w:val="96"/>
          <w:szCs w:val="96"/>
        </w:rPr>
        <w:instrText xml:space="preserve"> TA \s "myProject™" </w:instrText>
      </w:r>
      <w:r w:rsidR="00322FA2">
        <w:rPr>
          <w:rFonts w:cs="Arial"/>
          <w:i w:val="0"/>
          <w:color w:val="auto"/>
          <w:sz w:val="96"/>
          <w:szCs w:val="96"/>
        </w:rPr>
        <w:fldChar w:fldCharType="end"/>
      </w:r>
    </w:p>
    <w:p w14:paraId="7401CA63" w14:textId="77777777" w:rsidR="0049436D" w:rsidRPr="008F349B" w:rsidRDefault="00511B0F" w:rsidP="00277B8C">
      <w:pPr>
        <w:pStyle w:val="TOCHeading"/>
        <w:numPr>
          <w:ilvl w:val="0"/>
          <w:numId w:val="0"/>
        </w:numPr>
        <w:jc w:val="center"/>
        <w:rPr>
          <w:rFonts w:cs="Arial"/>
          <w:color w:val="auto"/>
          <w:sz w:val="48"/>
          <w:szCs w:val="48"/>
        </w:rPr>
      </w:pPr>
      <w:r>
        <w:rPr>
          <w:rFonts w:cs="Arial"/>
          <w:color w:val="auto"/>
          <w:sz w:val="48"/>
          <w:szCs w:val="48"/>
        </w:rPr>
        <w:t xml:space="preserve">Volunteer </w:t>
      </w:r>
      <w:r w:rsidR="008F349B">
        <w:rPr>
          <w:rFonts w:cs="Arial"/>
          <w:color w:val="auto"/>
          <w:sz w:val="48"/>
          <w:szCs w:val="48"/>
        </w:rPr>
        <w:t xml:space="preserve">User </w:t>
      </w:r>
      <w:r w:rsidR="004800E4" w:rsidRPr="008F349B">
        <w:rPr>
          <w:rFonts w:cs="Arial"/>
          <w:color w:val="auto"/>
          <w:sz w:val="48"/>
          <w:szCs w:val="48"/>
        </w:rPr>
        <w:t>Guide</w:t>
      </w:r>
    </w:p>
    <w:p w14:paraId="03BE29B6" w14:textId="77777777" w:rsidR="0049436D" w:rsidRPr="006A47A3" w:rsidRDefault="0049436D" w:rsidP="00277B8C">
      <w:pPr>
        <w:pStyle w:val="TOCHeading"/>
        <w:numPr>
          <w:ilvl w:val="0"/>
          <w:numId w:val="0"/>
        </w:numPr>
        <w:rPr>
          <w:rFonts w:cs="Arial"/>
          <w:color w:val="auto"/>
          <w:sz w:val="20"/>
          <w:szCs w:val="20"/>
        </w:rPr>
      </w:pPr>
    </w:p>
    <w:p w14:paraId="3152D467" w14:textId="77777777" w:rsidR="00F42CB6" w:rsidRPr="006A47A3" w:rsidRDefault="00F42CB6" w:rsidP="00277B8C">
      <w:pPr>
        <w:pStyle w:val="TOCHeading"/>
        <w:numPr>
          <w:ilvl w:val="0"/>
          <w:numId w:val="0"/>
        </w:numPr>
        <w:rPr>
          <w:rFonts w:cs="Arial"/>
          <w:color w:val="auto"/>
          <w:sz w:val="20"/>
          <w:szCs w:val="20"/>
        </w:rPr>
      </w:pPr>
    </w:p>
    <w:p w14:paraId="51AB507A" w14:textId="77777777" w:rsidR="00F42CB6" w:rsidRPr="006A47A3" w:rsidRDefault="00F42CB6" w:rsidP="00277B8C">
      <w:pPr>
        <w:pStyle w:val="TOCHeading"/>
        <w:numPr>
          <w:ilvl w:val="0"/>
          <w:numId w:val="0"/>
        </w:numPr>
        <w:rPr>
          <w:rFonts w:cs="Arial"/>
          <w:color w:val="auto"/>
          <w:sz w:val="20"/>
          <w:szCs w:val="20"/>
        </w:rPr>
      </w:pPr>
    </w:p>
    <w:p w14:paraId="343B4917" w14:textId="77777777" w:rsidR="00B228F0" w:rsidRPr="006A47A3" w:rsidRDefault="00B228F0" w:rsidP="00B228F0">
      <w:pPr>
        <w:rPr>
          <w:rFonts w:cs="Arial"/>
          <w:szCs w:val="20"/>
        </w:rPr>
      </w:pPr>
    </w:p>
    <w:p w14:paraId="616FB8FE" w14:textId="77777777" w:rsidR="00F42CB6" w:rsidRPr="006A47A3" w:rsidRDefault="00F42CB6" w:rsidP="00277B8C">
      <w:pPr>
        <w:pStyle w:val="TOCHeading"/>
        <w:numPr>
          <w:ilvl w:val="0"/>
          <w:numId w:val="0"/>
        </w:numPr>
        <w:rPr>
          <w:rFonts w:cs="Arial"/>
          <w:color w:val="auto"/>
          <w:sz w:val="20"/>
          <w:szCs w:val="20"/>
        </w:rPr>
      </w:pPr>
    </w:p>
    <w:p w14:paraId="1618C69C" w14:textId="77777777" w:rsidR="00F42CB6" w:rsidRPr="006A47A3" w:rsidRDefault="00F42CB6" w:rsidP="00277B8C">
      <w:pPr>
        <w:pStyle w:val="TOCHeading"/>
        <w:numPr>
          <w:ilvl w:val="0"/>
          <w:numId w:val="0"/>
        </w:numPr>
        <w:rPr>
          <w:rFonts w:cs="Arial"/>
          <w:color w:val="auto"/>
          <w:sz w:val="20"/>
          <w:szCs w:val="20"/>
        </w:rPr>
      </w:pPr>
    </w:p>
    <w:p w14:paraId="4F881C72" w14:textId="77777777" w:rsidR="00C92E63" w:rsidRPr="006A47A3" w:rsidRDefault="00C92E63" w:rsidP="00C92E63">
      <w:pPr>
        <w:rPr>
          <w:rFonts w:cs="Arial"/>
          <w:szCs w:val="20"/>
        </w:rPr>
      </w:pPr>
    </w:p>
    <w:p w14:paraId="33B83016" w14:textId="77777777" w:rsidR="00912D57" w:rsidRPr="006A47A3" w:rsidRDefault="00912D57" w:rsidP="00C92E63">
      <w:pPr>
        <w:rPr>
          <w:rFonts w:cs="Arial"/>
          <w:szCs w:val="20"/>
        </w:rPr>
      </w:pPr>
    </w:p>
    <w:p w14:paraId="3C197A55" w14:textId="77777777" w:rsidR="00912D57" w:rsidRPr="006A47A3" w:rsidRDefault="00EA7FA7" w:rsidP="00C92E63">
      <w:pPr>
        <w:rPr>
          <w:rFonts w:cs="Arial"/>
          <w:szCs w:val="20"/>
        </w:rPr>
      </w:pPr>
      <w:r w:rsidRPr="006A47A3">
        <w:rPr>
          <w:rFonts w:cs="Arial"/>
          <w:szCs w:val="20"/>
        </w:rPr>
        <w:t xml:space="preserve">Last Updated:   </w:t>
      </w:r>
      <w:r w:rsidR="006214FA">
        <w:rPr>
          <w:rFonts w:cs="Arial"/>
          <w:szCs w:val="20"/>
        </w:rPr>
        <w:t xml:space="preserve">June </w:t>
      </w:r>
      <w:r w:rsidR="005E32AC">
        <w:rPr>
          <w:rFonts w:cs="Arial"/>
          <w:szCs w:val="20"/>
        </w:rPr>
        <w:t xml:space="preserve"> 25, 2013</w:t>
      </w:r>
    </w:p>
    <w:p w14:paraId="3876ED84" w14:textId="77777777" w:rsidR="00912D57" w:rsidRPr="006A47A3" w:rsidRDefault="00912D57" w:rsidP="00C92E63">
      <w:pPr>
        <w:rPr>
          <w:rFonts w:cs="Arial"/>
          <w:szCs w:val="20"/>
        </w:rPr>
      </w:pPr>
    </w:p>
    <w:p w14:paraId="4582A43D" w14:textId="77777777" w:rsidR="00373D05" w:rsidRPr="00AA73F5" w:rsidRDefault="002C61BD" w:rsidP="00896A3E">
      <w:pPr>
        <w:pStyle w:val="TOCHeading"/>
        <w:numPr>
          <w:ilvl w:val="0"/>
          <w:numId w:val="0"/>
        </w:numPr>
        <w:rPr>
          <w:rFonts w:cs="Arial"/>
          <w:i w:val="0"/>
          <w:sz w:val="20"/>
          <w:szCs w:val="20"/>
        </w:rPr>
      </w:pPr>
      <w:r w:rsidRPr="006A47A3">
        <w:rPr>
          <w:rFonts w:cs="Arial"/>
          <w:b w:val="0"/>
          <w:color w:val="auto"/>
          <w:sz w:val="20"/>
          <w:szCs w:val="20"/>
        </w:rPr>
        <w:br w:type="page"/>
      </w:r>
      <w:r w:rsidR="00F4248E" w:rsidRPr="00AA73F5">
        <w:rPr>
          <w:rFonts w:cs="Arial"/>
          <w:i w:val="0"/>
          <w:sz w:val="20"/>
          <w:szCs w:val="20"/>
        </w:rPr>
        <w:lastRenderedPageBreak/>
        <w:t>Table of Conten</w:t>
      </w:r>
      <w:r w:rsidR="00373D05" w:rsidRPr="00AA73F5">
        <w:rPr>
          <w:rFonts w:cs="Arial"/>
          <w:i w:val="0"/>
          <w:sz w:val="20"/>
          <w:szCs w:val="20"/>
        </w:rPr>
        <w:t>ts</w:t>
      </w:r>
      <w:r w:rsidR="00896A3E" w:rsidRPr="00AA73F5">
        <w:rPr>
          <w:rFonts w:cs="Arial"/>
          <w:i w:val="0"/>
          <w:sz w:val="20"/>
          <w:szCs w:val="20"/>
        </w:rPr>
        <w:t xml:space="preserve"> </w:t>
      </w:r>
    </w:p>
    <w:p w14:paraId="3FE39658" w14:textId="77777777" w:rsidR="006846AB" w:rsidRDefault="00322FA2">
      <w:pPr>
        <w:pStyle w:val="TOC1"/>
        <w:tabs>
          <w:tab w:val="left" w:pos="480"/>
          <w:tab w:val="right" w:leader="dot" w:pos="8630"/>
        </w:tabs>
        <w:rPr>
          <w:rFonts w:asciiTheme="minorHAnsi" w:eastAsiaTheme="minorEastAsia" w:hAnsiTheme="minorHAnsi" w:cstheme="minorBidi"/>
          <w:noProof/>
          <w:sz w:val="22"/>
          <w:szCs w:val="22"/>
        </w:rPr>
      </w:pPr>
      <w:r w:rsidRPr="006A47A3">
        <w:rPr>
          <w:rFonts w:cs="Arial"/>
          <w:szCs w:val="20"/>
        </w:rPr>
        <w:fldChar w:fldCharType="begin"/>
      </w:r>
      <w:r w:rsidR="00373D05" w:rsidRPr="006A47A3">
        <w:rPr>
          <w:rFonts w:cs="Arial"/>
          <w:szCs w:val="20"/>
        </w:rPr>
        <w:instrText xml:space="preserve"> TOC \o "1-3" \h \z \u </w:instrText>
      </w:r>
      <w:r w:rsidRPr="006A47A3">
        <w:rPr>
          <w:rFonts w:cs="Arial"/>
          <w:szCs w:val="20"/>
        </w:rPr>
        <w:fldChar w:fldCharType="separate"/>
      </w:r>
      <w:hyperlink w:anchor="_Toc488405323" w:history="1">
        <w:r w:rsidR="006846AB" w:rsidRPr="00FF0F06">
          <w:rPr>
            <w:rStyle w:val="Hyperlink"/>
            <w:noProof/>
          </w:rPr>
          <w:t>1</w:t>
        </w:r>
        <w:r w:rsidR="006846AB">
          <w:rPr>
            <w:rFonts w:asciiTheme="minorHAnsi" w:eastAsiaTheme="minorEastAsia" w:hAnsiTheme="minorHAnsi" w:cstheme="minorBidi"/>
            <w:noProof/>
            <w:sz w:val="22"/>
            <w:szCs w:val="22"/>
          </w:rPr>
          <w:tab/>
        </w:r>
        <w:r w:rsidR="006846AB" w:rsidRPr="00FF0F06">
          <w:rPr>
            <w:rStyle w:val="Hyperlink"/>
            <w:noProof/>
          </w:rPr>
          <w:t>Introduction</w:t>
        </w:r>
        <w:r w:rsidR="006846AB">
          <w:rPr>
            <w:noProof/>
            <w:webHidden/>
          </w:rPr>
          <w:tab/>
        </w:r>
        <w:r w:rsidR="006846AB">
          <w:rPr>
            <w:noProof/>
            <w:webHidden/>
          </w:rPr>
          <w:fldChar w:fldCharType="begin"/>
        </w:r>
        <w:r w:rsidR="006846AB">
          <w:rPr>
            <w:noProof/>
            <w:webHidden/>
          </w:rPr>
          <w:instrText xml:space="preserve"> PAGEREF _Toc488405323 \h </w:instrText>
        </w:r>
        <w:r w:rsidR="006846AB">
          <w:rPr>
            <w:noProof/>
            <w:webHidden/>
          </w:rPr>
        </w:r>
        <w:r w:rsidR="006846AB">
          <w:rPr>
            <w:noProof/>
            <w:webHidden/>
          </w:rPr>
          <w:fldChar w:fldCharType="separate"/>
        </w:r>
        <w:r w:rsidR="006846AB">
          <w:rPr>
            <w:noProof/>
            <w:webHidden/>
          </w:rPr>
          <w:t>4</w:t>
        </w:r>
        <w:r w:rsidR="006846AB">
          <w:rPr>
            <w:noProof/>
            <w:webHidden/>
          </w:rPr>
          <w:fldChar w:fldCharType="end"/>
        </w:r>
      </w:hyperlink>
    </w:p>
    <w:p w14:paraId="190B942C"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24" w:history="1">
        <w:r w:rsidRPr="00FF0F06">
          <w:rPr>
            <w:rStyle w:val="Hyperlink"/>
            <w:noProof/>
          </w:rPr>
          <w:t>2</w:t>
        </w:r>
        <w:r>
          <w:rPr>
            <w:rFonts w:asciiTheme="minorHAnsi" w:eastAsiaTheme="minorEastAsia" w:hAnsiTheme="minorHAnsi" w:cstheme="minorBidi"/>
            <w:noProof/>
            <w:sz w:val="22"/>
            <w:szCs w:val="22"/>
          </w:rPr>
          <w:tab/>
        </w:r>
        <w:r w:rsidRPr="00FF0F06">
          <w:rPr>
            <w:rStyle w:val="Hyperlink"/>
            <w:noProof/>
          </w:rPr>
          <w:t>Getting Started</w:t>
        </w:r>
        <w:r>
          <w:rPr>
            <w:noProof/>
            <w:webHidden/>
          </w:rPr>
          <w:tab/>
        </w:r>
        <w:r>
          <w:rPr>
            <w:noProof/>
            <w:webHidden/>
          </w:rPr>
          <w:fldChar w:fldCharType="begin"/>
        </w:r>
        <w:r>
          <w:rPr>
            <w:noProof/>
            <w:webHidden/>
          </w:rPr>
          <w:instrText xml:space="preserve"> PAGEREF _Toc488405324 \h </w:instrText>
        </w:r>
        <w:r>
          <w:rPr>
            <w:noProof/>
            <w:webHidden/>
          </w:rPr>
        </w:r>
        <w:r>
          <w:rPr>
            <w:noProof/>
            <w:webHidden/>
          </w:rPr>
          <w:fldChar w:fldCharType="separate"/>
        </w:r>
        <w:r>
          <w:rPr>
            <w:noProof/>
            <w:webHidden/>
          </w:rPr>
          <w:t>5</w:t>
        </w:r>
        <w:r>
          <w:rPr>
            <w:noProof/>
            <w:webHidden/>
          </w:rPr>
          <w:fldChar w:fldCharType="end"/>
        </w:r>
      </w:hyperlink>
    </w:p>
    <w:p w14:paraId="6C402C88"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25" w:history="1">
        <w:r w:rsidRPr="00FF0F06">
          <w:rPr>
            <w:rStyle w:val="Hyperlink"/>
            <w:noProof/>
          </w:rPr>
          <w:t>2.1</w:t>
        </w:r>
        <w:r>
          <w:rPr>
            <w:rFonts w:asciiTheme="minorHAnsi" w:eastAsiaTheme="minorEastAsia" w:hAnsiTheme="minorHAnsi" w:cstheme="minorBidi"/>
            <w:noProof/>
            <w:sz w:val="22"/>
            <w:szCs w:val="22"/>
          </w:rPr>
          <w:tab/>
        </w:r>
        <w:r w:rsidRPr="00FF0F06">
          <w:rPr>
            <w:rStyle w:val="Hyperlink"/>
            <w:noProof/>
          </w:rPr>
          <w:t>Accessing myProject™ for the First Time.</w:t>
        </w:r>
        <w:r>
          <w:rPr>
            <w:noProof/>
            <w:webHidden/>
          </w:rPr>
          <w:tab/>
        </w:r>
        <w:r>
          <w:rPr>
            <w:noProof/>
            <w:webHidden/>
          </w:rPr>
          <w:fldChar w:fldCharType="begin"/>
        </w:r>
        <w:r>
          <w:rPr>
            <w:noProof/>
            <w:webHidden/>
          </w:rPr>
          <w:instrText xml:space="preserve"> PAGEREF _Toc488405325 \h </w:instrText>
        </w:r>
        <w:r>
          <w:rPr>
            <w:noProof/>
            <w:webHidden/>
          </w:rPr>
        </w:r>
        <w:r>
          <w:rPr>
            <w:noProof/>
            <w:webHidden/>
          </w:rPr>
          <w:fldChar w:fldCharType="separate"/>
        </w:r>
        <w:r>
          <w:rPr>
            <w:noProof/>
            <w:webHidden/>
          </w:rPr>
          <w:t>5</w:t>
        </w:r>
        <w:r>
          <w:rPr>
            <w:noProof/>
            <w:webHidden/>
          </w:rPr>
          <w:fldChar w:fldCharType="end"/>
        </w:r>
      </w:hyperlink>
    </w:p>
    <w:p w14:paraId="74F9415C"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26" w:history="1">
        <w:r w:rsidRPr="00FF0F06">
          <w:rPr>
            <w:rStyle w:val="Hyperlink"/>
            <w:noProof/>
          </w:rPr>
          <w:t>2.2</w:t>
        </w:r>
        <w:r>
          <w:rPr>
            <w:rFonts w:asciiTheme="minorHAnsi" w:eastAsiaTheme="minorEastAsia" w:hAnsiTheme="minorHAnsi" w:cstheme="minorBidi"/>
            <w:noProof/>
            <w:sz w:val="22"/>
            <w:szCs w:val="22"/>
          </w:rPr>
          <w:tab/>
        </w:r>
        <w:r w:rsidRPr="00FF0F06">
          <w:rPr>
            <w:rStyle w:val="Hyperlink"/>
            <w:noProof/>
          </w:rPr>
          <w:t>Accessing/Updating myProject™ Account Information</w:t>
        </w:r>
        <w:r>
          <w:rPr>
            <w:noProof/>
            <w:webHidden/>
          </w:rPr>
          <w:tab/>
        </w:r>
        <w:r>
          <w:rPr>
            <w:noProof/>
            <w:webHidden/>
          </w:rPr>
          <w:fldChar w:fldCharType="begin"/>
        </w:r>
        <w:r>
          <w:rPr>
            <w:noProof/>
            <w:webHidden/>
          </w:rPr>
          <w:instrText xml:space="preserve"> PAGEREF _Toc488405326 \h </w:instrText>
        </w:r>
        <w:r>
          <w:rPr>
            <w:noProof/>
            <w:webHidden/>
          </w:rPr>
        </w:r>
        <w:r>
          <w:rPr>
            <w:noProof/>
            <w:webHidden/>
          </w:rPr>
          <w:fldChar w:fldCharType="separate"/>
        </w:r>
        <w:r>
          <w:rPr>
            <w:noProof/>
            <w:webHidden/>
          </w:rPr>
          <w:t>5</w:t>
        </w:r>
        <w:r>
          <w:rPr>
            <w:noProof/>
            <w:webHidden/>
          </w:rPr>
          <w:fldChar w:fldCharType="end"/>
        </w:r>
      </w:hyperlink>
    </w:p>
    <w:p w14:paraId="194D4C41"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27" w:history="1">
        <w:r w:rsidRPr="00FF0F06">
          <w:rPr>
            <w:rStyle w:val="Hyperlink"/>
            <w:noProof/>
          </w:rPr>
          <w:t>2.3</w:t>
        </w:r>
        <w:r>
          <w:rPr>
            <w:rFonts w:asciiTheme="minorHAnsi" w:eastAsiaTheme="minorEastAsia" w:hAnsiTheme="minorHAnsi" w:cstheme="minorBidi"/>
            <w:noProof/>
            <w:sz w:val="22"/>
            <w:szCs w:val="22"/>
          </w:rPr>
          <w:tab/>
        </w:r>
        <w:r w:rsidRPr="00FF0F06">
          <w:rPr>
            <w:rStyle w:val="Hyperlink"/>
            <w:noProof/>
          </w:rPr>
          <w:t>Accessing Messages and Notification Preference</w:t>
        </w:r>
        <w:r>
          <w:rPr>
            <w:noProof/>
            <w:webHidden/>
          </w:rPr>
          <w:tab/>
        </w:r>
        <w:r>
          <w:rPr>
            <w:noProof/>
            <w:webHidden/>
          </w:rPr>
          <w:fldChar w:fldCharType="begin"/>
        </w:r>
        <w:r>
          <w:rPr>
            <w:noProof/>
            <w:webHidden/>
          </w:rPr>
          <w:instrText xml:space="preserve"> PAGEREF _Toc488405327 \h </w:instrText>
        </w:r>
        <w:r>
          <w:rPr>
            <w:noProof/>
            <w:webHidden/>
          </w:rPr>
        </w:r>
        <w:r>
          <w:rPr>
            <w:noProof/>
            <w:webHidden/>
          </w:rPr>
          <w:fldChar w:fldCharType="separate"/>
        </w:r>
        <w:r>
          <w:rPr>
            <w:noProof/>
            <w:webHidden/>
          </w:rPr>
          <w:t>6</w:t>
        </w:r>
        <w:r>
          <w:rPr>
            <w:noProof/>
            <w:webHidden/>
          </w:rPr>
          <w:fldChar w:fldCharType="end"/>
        </w:r>
      </w:hyperlink>
    </w:p>
    <w:p w14:paraId="45730765"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28" w:history="1">
        <w:r w:rsidRPr="00FF0F06">
          <w:rPr>
            <w:rStyle w:val="Hyperlink"/>
            <w:noProof/>
          </w:rPr>
          <w:t>2.4</w:t>
        </w:r>
        <w:r>
          <w:rPr>
            <w:rFonts w:asciiTheme="minorHAnsi" w:eastAsiaTheme="minorEastAsia" w:hAnsiTheme="minorHAnsi" w:cstheme="minorBidi"/>
            <w:noProof/>
            <w:sz w:val="22"/>
            <w:szCs w:val="22"/>
          </w:rPr>
          <w:tab/>
        </w:r>
        <w:r w:rsidRPr="00FF0F06">
          <w:rPr>
            <w:rStyle w:val="Hyperlink"/>
            <w:noProof/>
          </w:rPr>
          <w:t>The myProject™ Home Screen</w:t>
        </w:r>
        <w:r>
          <w:rPr>
            <w:noProof/>
            <w:webHidden/>
          </w:rPr>
          <w:tab/>
        </w:r>
        <w:r>
          <w:rPr>
            <w:noProof/>
            <w:webHidden/>
          </w:rPr>
          <w:fldChar w:fldCharType="begin"/>
        </w:r>
        <w:r>
          <w:rPr>
            <w:noProof/>
            <w:webHidden/>
          </w:rPr>
          <w:instrText xml:space="preserve"> PAGEREF _Toc488405328 \h </w:instrText>
        </w:r>
        <w:r>
          <w:rPr>
            <w:noProof/>
            <w:webHidden/>
          </w:rPr>
        </w:r>
        <w:r>
          <w:rPr>
            <w:noProof/>
            <w:webHidden/>
          </w:rPr>
          <w:fldChar w:fldCharType="separate"/>
        </w:r>
        <w:r>
          <w:rPr>
            <w:noProof/>
            <w:webHidden/>
          </w:rPr>
          <w:t>8</w:t>
        </w:r>
        <w:r>
          <w:rPr>
            <w:noProof/>
            <w:webHidden/>
          </w:rPr>
          <w:fldChar w:fldCharType="end"/>
        </w:r>
      </w:hyperlink>
    </w:p>
    <w:p w14:paraId="68EF86DB"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29" w:history="1">
        <w:r w:rsidRPr="00FF0F06">
          <w:rPr>
            <w:rStyle w:val="Hyperlink"/>
            <w:rFonts w:ascii="Arial" w:hAnsi="Arial"/>
            <w:noProof/>
          </w:rPr>
          <w:t>3</w:t>
        </w:r>
        <w:r>
          <w:rPr>
            <w:rFonts w:asciiTheme="minorHAnsi" w:eastAsiaTheme="minorEastAsia" w:hAnsiTheme="minorHAnsi" w:cstheme="minorBidi"/>
            <w:noProof/>
            <w:sz w:val="22"/>
            <w:szCs w:val="22"/>
          </w:rPr>
          <w:tab/>
        </w:r>
        <w:r w:rsidRPr="00FF0F06">
          <w:rPr>
            <w:rStyle w:val="Hyperlink"/>
            <w:rFonts w:ascii="Arial" w:hAnsi="Arial"/>
            <w:noProof/>
          </w:rPr>
          <w:t>Managing Activities, Roles and Affiliations</w:t>
        </w:r>
        <w:r>
          <w:rPr>
            <w:noProof/>
            <w:webHidden/>
          </w:rPr>
          <w:tab/>
        </w:r>
        <w:r>
          <w:rPr>
            <w:noProof/>
            <w:webHidden/>
          </w:rPr>
          <w:fldChar w:fldCharType="begin"/>
        </w:r>
        <w:r>
          <w:rPr>
            <w:noProof/>
            <w:webHidden/>
          </w:rPr>
          <w:instrText xml:space="preserve"> PAGEREF _Toc488405329 \h </w:instrText>
        </w:r>
        <w:r>
          <w:rPr>
            <w:noProof/>
            <w:webHidden/>
          </w:rPr>
        </w:r>
        <w:r>
          <w:rPr>
            <w:noProof/>
            <w:webHidden/>
          </w:rPr>
          <w:fldChar w:fldCharType="separate"/>
        </w:r>
        <w:r>
          <w:rPr>
            <w:noProof/>
            <w:webHidden/>
          </w:rPr>
          <w:t>10</w:t>
        </w:r>
        <w:r>
          <w:rPr>
            <w:noProof/>
            <w:webHidden/>
          </w:rPr>
          <w:fldChar w:fldCharType="end"/>
        </w:r>
      </w:hyperlink>
    </w:p>
    <w:p w14:paraId="48155F3E"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0" w:history="1">
        <w:r w:rsidRPr="00FF0F06">
          <w:rPr>
            <w:rStyle w:val="Hyperlink"/>
            <w:rFonts w:ascii="Arial" w:hAnsi="Arial"/>
            <w:noProof/>
          </w:rPr>
          <w:t>3.1</w:t>
        </w:r>
        <w:r>
          <w:rPr>
            <w:rFonts w:asciiTheme="minorHAnsi" w:eastAsiaTheme="minorEastAsia" w:hAnsiTheme="minorHAnsi" w:cstheme="minorBidi"/>
            <w:noProof/>
            <w:sz w:val="22"/>
            <w:szCs w:val="22"/>
          </w:rPr>
          <w:tab/>
        </w:r>
        <w:r w:rsidRPr="00FF0F06">
          <w:rPr>
            <w:rStyle w:val="Hyperlink"/>
            <w:rFonts w:ascii="Arial" w:hAnsi="Arial"/>
            <w:noProof/>
          </w:rPr>
          <w:t>Join an Activity/Register as an Interested Party (Sponsor, Working Group, Project)</w:t>
        </w:r>
        <w:r>
          <w:rPr>
            <w:noProof/>
            <w:webHidden/>
          </w:rPr>
          <w:tab/>
        </w:r>
        <w:r>
          <w:rPr>
            <w:noProof/>
            <w:webHidden/>
          </w:rPr>
          <w:fldChar w:fldCharType="begin"/>
        </w:r>
        <w:r>
          <w:rPr>
            <w:noProof/>
            <w:webHidden/>
          </w:rPr>
          <w:instrText xml:space="preserve"> PAGEREF _Toc488405330 \h </w:instrText>
        </w:r>
        <w:r>
          <w:rPr>
            <w:noProof/>
            <w:webHidden/>
          </w:rPr>
        </w:r>
        <w:r>
          <w:rPr>
            <w:noProof/>
            <w:webHidden/>
          </w:rPr>
          <w:fldChar w:fldCharType="separate"/>
        </w:r>
        <w:r>
          <w:rPr>
            <w:noProof/>
            <w:webHidden/>
          </w:rPr>
          <w:t>10</w:t>
        </w:r>
        <w:r>
          <w:rPr>
            <w:noProof/>
            <w:webHidden/>
          </w:rPr>
          <w:fldChar w:fldCharType="end"/>
        </w:r>
      </w:hyperlink>
    </w:p>
    <w:p w14:paraId="76F3A5A3"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1" w:history="1">
        <w:r w:rsidRPr="00FF0F06">
          <w:rPr>
            <w:rStyle w:val="Hyperlink"/>
            <w:noProof/>
          </w:rPr>
          <w:t>3.2</w:t>
        </w:r>
        <w:r>
          <w:rPr>
            <w:rFonts w:asciiTheme="minorHAnsi" w:eastAsiaTheme="minorEastAsia" w:hAnsiTheme="minorHAnsi" w:cstheme="minorBidi"/>
            <w:noProof/>
            <w:sz w:val="22"/>
            <w:szCs w:val="22"/>
          </w:rPr>
          <w:tab/>
        </w:r>
        <w:r w:rsidRPr="00FF0F06">
          <w:rPr>
            <w:rStyle w:val="Hyperlink"/>
            <w:noProof/>
          </w:rPr>
          <w:t>Update Affiliation Information</w:t>
        </w:r>
        <w:r>
          <w:rPr>
            <w:noProof/>
            <w:webHidden/>
          </w:rPr>
          <w:tab/>
        </w:r>
        <w:r>
          <w:rPr>
            <w:noProof/>
            <w:webHidden/>
          </w:rPr>
          <w:fldChar w:fldCharType="begin"/>
        </w:r>
        <w:r>
          <w:rPr>
            <w:noProof/>
            <w:webHidden/>
          </w:rPr>
          <w:instrText xml:space="preserve"> PAGEREF _Toc488405331 \h </w:instrText>
        </w:r>
        <w:r>
          <w:rPr>
            <w:noProof/>
            <w:webHidden/>
          </w:rPr>
        </w:r>
        <w:r>
          <w:rPr>
            <w:noProof/>
            <w:webHidden/>
          </w:rPr>
          <w:fldChar w:fldCharType="separate"/>
        </w:r>
        <w:r>
          <w:rPr>
            <w:noProof/>
            <w:webHidden/>
          </w:rPr>
          <w:t>11</w:t>
        </w:r>
        <w:r>
          <w:rPr>
            <w:noProof/>
            <w:webHidden/>
          </w:rPr>
          <w:fldChar w:fldCharType="end"/>
        </w:r>
      </w:hyperlink>
    </w:p>
    <w:p w14:paraId="7C264F6E"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2" w:history="1">
        <w:r w:rsidRPr="00FF0F06">
          <w:rPr>
            <w:rStyle w:val="Hyperlink"/>
            <w:noProof/>
          </w:rPr>
          <w:t>3.3</w:t>
        </w:r>
        <w:r>
          <w:rPr>
            <w:rFonts w:asciiTheme="minorHAnsi" w:eastAsiaTheme="minorEastAsia" w:hAnsiTheme="minorHAnsi" w:cstheme="minorBidi"/>
            <w:noProof/>
            <w:sz w:val="22"/>
            <w:szCs w:val="22"/>
          </w:rPr>
          <w:tab/>
        </w:r>
        <w:r w:rsidRPr="00FF0F06">
          <w:rPr>
            <w:rStyle w:val="Hyperlink"/>
            <w:noProof/>
          </w:rPr>
          <w:t>Entity Members and myProject™</w:t>
        </w:r>
        <w:r>
          <w:rPr>
            <w:noProof/>
            <w:webHidden/>
          </w:rPr>
          <w:tab/>
        </w:r>
        <w:r>
          <w:rPr>
            <w:noProof/>
            <w:webHidden/>
          </w:rPr>
          <w:fldChar w:fldCharType="begin"/>
        </w:r>
        <w:r>
          <w:rPr>
            <w:noProof/>
            <w:webHidden/>
          </w:rPr>
          <w:instrText xml:space="preserve"> PAGEREF _Toc488405332 \h </w:instrText>
        </w:r>
        <w:r>
          <w:rPr>
            <w:noProof/>
            <w:webHidden/>
          </w:rPr>
        </w:r>
        <w:r>
          <w:rPr>
            <w:noProof/>
            <w:webHidden/>
          </w:rPr>
          <w:fldChar w:fldCharType="separate"/>
        </w:r>
        <w:r>
          <w:rPr>
            <w:noProof/>
            <w:webHidden/>
          </w:rPr>
          <w:t>12</w:t>
        </w:r>
        <w:r>
          <w:rPr>
            <w:noProof/>
            <w:webHidden/>
          </w:rPr>
          <w:fldChar w:fldCharType="end"/>
        </w:r>
      </w:hyperlink>
    </w:p>
    <w:p w14:paraId="64C21A7B"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3" w:history="1">
        <w:r w:rsidRPr="00FF0F06">
          <w:rPr>
            <w:rStyle w:val="Hyperlink"/>
            <w:noProof/>
          </w:rPr>
          <w:t>3.4</w:t>
        </w:r>
        <w:r>
          <w:rPr>
            <w:rFonts w:asciiTheme="minorHAnsi" w:eastAsiaTheme="minorEastAsia" w:hAnsiTheme="minorHAnsi" w:cstheme="minorBidi"/>
            <w:noProof/>
            <w:sz w:val="22"/>
            <w:szCs w:val="22"/>
          </w:rPr>
          <w:tab/>
        </w:r>
        <w:r w:rsidRPr="00FF0F06">
          <w:rPr>
            <w:rStyle w:val="Hyperlink"/>
            <w:noProof/>
          </w:rPr>
          <w:t>Enroll as DR or DRA (Entity Working Groups)</w:t>
        </w:r>
        <w:r>
          <w:rPr>
            <w:noProof/>
            <w:webHidden/>
          </w:rPr>
          <w:tab/>
        </w:r>
        <w:r>
          <w:rPr>
            <w:noProof/>
            <w:webHidden/>
          </w:rPr>
          <w:fldChar w:fldCharType="begin"/>
        </w:r>
        <w:r>
          <w:rPr>
            <w:noProof/>
            <w:webHidden/>
          </w:rPr>
          <w:instrText xml:space="preserve"> PAGEREF _Toc488405333 \h </w:instrText>
        </w:r>
        <w:r>
          <w:rPr>
            <w:noProof/>
            <w:webHidden/>
          </w:rPr>
        </w:r>
        <w:r>
          <w:rPr>
            <w:noProof/>
            <w:webHidden/>
          </w:rPr>
          <w:fldChar w:fldCharType="separate"/>
        </w:r>
        <w:r>
          <w:rPr>
            <w:noProof/>
            <w:webHidden/>
          </w:rPr>
          <w:t>12</w:t>
        </w:r>
        <w:r>
          <w:rPr>
            <w:noProof/>
            <w:webHidden/>
          </w:rPr>
          <w:fldChar w:fldCharType="end"/>
        </w:r>
      </w:hyperlink>
    </w:p>
    <w:p w14:paraId="057ED3B4"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4" w:history="1">
        <w:r w:rsidRPr="00FF0F06">
          <w:rPr>
            <w:rStyle w:val="Hyperlink"/>
            <w:noProof/>
          </w:rPr>
          <w:t>3.5</w:t>
        </w:r>
        <w:r>
          <w:rPr>
            <w:rFonts w:asciiTheme="minorHAnsi" w:eastAsiaTheme="minorEastAsia" w:hAnsiTheme="minorHAnsi" w:cstheme="minorBidi"/>
            <w:noProof/>
            <w:sz w:val="22"/>
            <w:szCs w:val="22"/>
          </w:rPr>
          <w:tab/>
        </w:r>
        <w:r w:rsidRPr="00FF0F06">
          <w:rPr>
            <w:rStyle w:val="Hyperlink"/>
            <w:noProof/>
          </w:rPr>
          <w:t>Manage DR and DRA (Entity Working Groups)</w:t>
        </w:r>
        <w:r>
          <w:rPr>
            <w:noProof/>
            <w:webHidden/>
          </w:rPr>
          <w:tab/>
        </w:r>
        <w:r>
          <w:rPr>
            <w:noProof/>
            <w:webHidden/>
          </w:rPr>
          <w:fldChar w:fldCharType="begin"/>
        </w:r>
        <w:r>
          <w:rPr>
            <w:noProof/>
            <w:webHidden/>
          </w:rPr>
          <w:instrText xml:space="preserve"> PAGEREF _Toc488405334 \h </w:instrText>
        </w:r>
        <w:r>
          <w:rPr>
            <w:noProof/>
            <w:webHidden/>
          </w:rPr>
        </w:r>
        <w:r>
          <w:rPr>
            <w:noProof/>
            <w:webHidden/>
          </w:rPr>
          <w:fldChar w:fldCharType="separate"/>
        </w:r>
        <w:r>
          <w:rPr>
            <w:noProof/>
            <w:webHidden/>
          </w:rPr>
          <w:t>14</w:t>
        </w:r>
        <w:r>
          <w:rPr>
            <w:noProof/>
            <w:webHidden/>
          </w:rPr>
          <w:fldChar w:fldCharType="end"/>
        </w:r>
      </w:hyperlink>
    </w:p>
    <w:p w14:paraId="6D8C4CE5"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35" w:history="1">
        <w:r w:rsidRPr="00FF0F06">
          <w:rPr>
            <w:rStyle w:val="Hyperlink"/>
            <w:noProof/>
          </w:rPr>
          <w:t>4</w:t>
        </w:r>
        <w:r>
          <w:rPr>
            <w:rFonts w:asciiTheme="minorHAnsi" w:eastAsiaTheme="minorEastAsia" w:hAnsiTheme="minorHAnsi" w:cstheme="minorBidi"/>
            <w:noProof/>
            <w:sz w:val="22"/>
            <w:szCs w:val="22"/>
          </w:rPr>
          <w:tab/>
        </w:r>
        <w:r w:rsidRPr="00FF0F06">
          <w:rPr>
            <w:rStyle w:val="Hyperlink"/>
            <w:noProof/>
          </w:rPr>
          <w:t>Manage Sponsors and Working Groups</w:t>
        </w:r>
        <w:r>
          <w:rPr>
            <w:noProof/>
            <w:webHidden/>
          </w:rPr>
          <w:tab/>
        </w:r>
        <w:r>
          <w:rPr>
            <w:noProof/>
            <w:webHidden/>
          </w:rPr>
          <w:fldChar w:fldCharType="begin"/>
        </w:r>
        <w:r>
          <w:rPr>
            <w:noProof/>
            <w:webHidden/>
          </w:rPr>
          <w:instrText xml:space="preserve"> PAGEREF _Toc488405335 \h </w:instrText>
        </w:r>
        <w:r>
          <w:rPr>
            <w:noProof/>
            <w:webHidden/>
          </w:rPr>
        </w:r>
        <w:r>
          <w:rPr>
            <w:noProof/>
            <w:webHidden/>
          </w:rPr>
          <w:fldChar w:fldCharType="separate"/>
        </w:r>
        <w:r>
          <w:rPr>
            <w:noProof/>
            <w:webHidden/>
          </w:rPr>
          <w:t>16</w:t>
        </w:r>
        <w:r>
          <w:rPr>
            <w:noProof/>
            <w:webHidden/>
          </w:rPr>
          <w:fldChar w:fldCharType="end"/>
        </w:r>
      </w:hyperlink>
    </w:p>
    <w:p w14:paraId="3A6EE959"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6" w:history="1">
        <w:r w:rsidRPr="00FF0F06">
          <w:rPr>
            <w:rStyle w:val="Hyperlink"/>
            <w:noProof/>
          </w:rPr>
          <w:t>4.1</w:t>
        </w:r>
        <w:r>
          <w:rPr>
            <w:rFonts w:asciiTheme="minorHAnsi" w:eastAsiaTheme="minorEastAsia" w:hAnsiTheme="minorHAnsi" w:cstheme="minorBidi"/>
            <w:noProof/>
            <w:sz w:val="22"/>
            <w:szCs w:val="22"/>
          </w:rPr>
          <w:tab/>
        </w:r>
        <w:r w:rsidRPr="00FF0F06">
          <w:rPr>
            <w:rStyle w:val="Hyperlink"/>
            <w:noProof/>
          </w:rPr>
          <w:t>Upload &amp; Manage Sponsor or Working Group P&amp;Ps</w:t>
        </w:r>
        <w:r>
          <w:rPr>
            <w:noProof/>
            <w:webHidden/>
          </w:rPr>
          <w:tab/>
        </w:r>
        <w:r>
          <w:rPr>
            <w:noProof/>
            <w:webHidden/>
          </w:rPr>
          <w:fldChar w:fldCharType="begin"/>
        </w:r>
        <w:r>
          <w:rPr>
            <w:noProof/>
            <w:webHidden/>
          </w:rPr>
          <w:instrText xml:space="preserve"> PAGEREF _Toc488405336 \h </w:instrText>
        </w:r>
        <w:r>
          <w:rPr>
            <w:noProof/>
            <w:webHidden/>
          </w:rPr>
        </w:r>
        <w:r>
          <w:rPr>
            <w:noProof/>
            <w:webHidden/>
          </w:rPr>
          <w:fldChar w:fldCharType="separate"/>
        </w:r>
        <w:r>
          <w:rPr>
            <w:noProof/>
            <w:webHidden/>
          </w:rPr>
          <w:t>16</w:t>
        </w:r>
        <w:r>
          <w:rPr>
            <w:noProof/>
            <w:webHidden/>
          </w:rPr>
          <w:fldChar w:fldCharType="end"/>
        </w:r>
      </w:hyperlink>
    </w:p>
    <w:p w14:paraId="4BFAD46C"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7" w:history="1">
        <w:r w:rsidRPr="00FF0F06">
          <w:rPr>
            <w:rStyle w:val="Hyperlink"/>
            <w:noProof/>
          </w:rPr>
          <w:t>4.2</w:t>
        </w:r>
        <w:r>
          <w:rPr>
            <w:rFonts w:asciiTheme="minorHAnsi" w:eastAsiaTheme="minorEastAsia" w:hAnsiTheme="minorHAnsi" w:cstheme="minorBidi"/>
            <w:noProof/>
            <w:sz w:val="22"/>
            <w:szCs w:val="22"/>
          </w:rPr>
          <w:tab/>
        </w:r>
        <w:r w:rsidRPr="00FF0F06">
          <w:rPr>
            <w:rStyle w:val="Hyperlink"/>
            <w:noProof/>
          </w:rPr>
          <w:t>Submitting an L50S</w:t>
        </w:r>
        <w:r>
          <w:rPr>
            <w:noProof/>
            <w:webHidden/>
          </w:rPr>
          <w:tab/>
        </w:r>
        <w:r>
          <w:rPr>
            <w:noProof/>
            <w:webHidden/>
          </w:rPr>
          <w:fldChar w:fldCharType="begin"/>
        </w:r>
        <w:r>
          <w:rPr>
            <w:noProof/>
            <w:webHidden/>
          </w:rPr>
          <w:instrText xml:space="preserve"> PAGEREF _Toc488405337 \h </w:instrText>
        </w:r>
        <w:r>
          <w:rPr>
            <w:noProof/>
            <w:webHidden/>
          </w:rPr>
        </w:r>
        <w:r>
          <w:rPr>
            <w:noProof/>
            <w:webHidden/>
          </w:rPr>
          <w:fldChar w:fldCharType="separate"/>
        </w:r>
        <w:r>
          <w:rPr>
            <w:noProof/>
            <w:webHidden/>
          </w:rPr>
          <w:t>18</w:t>
        </w:r>
        <w:r>
          <w:rPr>
            <w:noProof/>
            <w:webHidden/>
          </w:rPr>
          <w:fldChar w:fldCharType="end"/>
        </w:r>
      </w:hyperlink>
    </w:p>
    <w:p w14:paraId="70B40BF2"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8" w:history="1">
        <w:r w:rsidRPr="00FF0F06">
          <w:rPr>
            <w:rStyle w:val="Hyperlink"/>
            <w:noProof/>
          </w:rPr>
          <w:t>4.3</w:t>
        </w:r>
        <w:r>
          <w:rPr>
            <w:rFonts w:asciiTheme="minorHAnsi" w:eastAsiaTheme="minorEastAsia" w:hAnsiTheme="minorHAnsi" w:cstheme="minorBidi"/>
            <w:noProof/>
            <w:sz w:val="22"/>
            <w:szCs w:val="22"/>
          </w:rPr>
          <w:tab/>
        </w:r>
        <w:r w:rsidRPr="00FF0F06">
          <w:rPr>
            <w:rStyle w:val="Hyperlink"/>
            <w:noProof/>
          </w:rPr>
          <w:t>Assign/Change Sponsor Officers</w:t>
        </w:r>
        <w:r>
          <w:rPr>
            <w:noProof/>
            <w:webHidden/>
          </w:rPr>
          <w:tab/>
        </w:r>
        <w:r>
          <w:rPr>
            <w:noProof/>
            <w:webHidden/>
          </w:rPr>
          <w:fldChar w:fldCharType="begin"/>
        </w:r>
        <w:r>
          <w:rPr>
            <w:noProof/>
            <w:webHidden/>
          </w:rPr>
          <w:instrText xml:space="preserve"> PAGEREF _Toc488405338 \h </w:instrText>
        </w:r>
        <w:r>
          <w:rPr>
            <w:noProof/>
            <w:webHidden/>
          </w:rPr>
        </w:r>
        <w:r>
          <w:rPr>
            <w:noProof/>
            <w:webHidden/>
          </w:rPr>
          <w:fldChar w:fldCharType="separate"/>
        </w:r>
        <w:r>
          <w:rPr>
            <w:noProof/>
            <w:webHidden/>
          </w:rPr>
          <w:t>19</w:t>
        </w:r>
        <w:r>
          <w:rPr>
            <w:noProof/>
            <w:webHidden/>
          </w:rPr>
          <w:fldChar w:fldCharType="end"/>
        </w:r>
      </w:hyperlink>
    </w:p>
    <w:p w14:paraId="463B4584"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39" w:history="1">
        <w:r w:rsidRPr="00FF0F06">
          <w:rPr>
            <w:rStyle w:val="Hyperlink"/>
            <w:noProof/>
          </w:rPr>
          <w:t>4.4</w:t>
        </w:r>
        <w:r>
          <w:rPr>
            <w:rFonts w:asciiTheme="minorHAnsi" w:eastAsiaTheme="minorEastAsia" w:hAnsiTheme="minorHAnsi" w:cstheme="minorBidi"/>
            <w:noProof/>
            <w:sz w:val="22"/>
            <w:szCs w:val="22"/>
          </w:rPr>
          <w:tab/>
        </w:r>
        <w:r w:rsidRPr="00FF0F06">
          <w:rPr>
            <w:rStyle w:val="Hyperlink"/>
            <w:noProof/>
          </w:rPr>
          <w:t>Add a Working Group</w:t>
        </w:r>
        <w:r>
          <w:rPr>
            <w:noProof/>
            <w:webHidden/>
          </w:rPr>
          <w:tab/>
        </w:r>
        <w:r>
          <w:rPr>
            <w:noProof/>
            <w:webHidden/>
          </w:rPr>
          <w:fldChar w:fldCharType="begin"/>
        </w:r>
        <w:r>
          <w:rPr>
            <w:noProof/>
            <w:webHidden/>
          </w:rPr>
          <w:instrText xml:space="preserve"> PAGEREF _Toc488405339 \h </w:instrText>
        </w:r>
        <w:r>
          <w:rPr>
            <w:noProof/>
            <w:webHidden/>
          </w:rPr>
        </w:r>
        <w:r>
          <w:rPr>
            <w:noProof/>
            <w:webHidden/>
          </w:rPr>
          <w:fldChar w:fldCharType="separate"/>
        </w:r>
        <w:r>
          <w:rPr>
            <w:noProof/>
            <w:webHidden/>
          </w:rPr>
          <w:t>21</w:t>
        </w:r>
        <w:r>
          <w:rPr>
            <w:noProof/>
            <w:webHidden/>
          </w:rPr>
          <w:fldChar w:fldCharType="end"/>
        </w:r>
      </w:hyperlink>
    </w:p>
    <w:p w14:paraId="6AE6A381"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40" w:history="1">
        <w:r w:rsidRPr="00FF0F06">
          <w:rPr>
            <w:rStyle w:val="Hyperlink"/>
            <w:noProof/>
          </w:rPr>
          <w:t>4.5</w:t>
        </w:r>
        <w:r>
          <w:rPr>
            <w:rFonts w:asciiTheme="minorHAnsi" w:eastAsiaTheme="minorEastAsia" w:hAnsiTheme="minorHAnsi" w:cstheme="minorBidi"/>
            <w:noProof/>
            <w:sz w:val="22"/>
            <w:szCs w:val="22"/>
          </w:rPr>
          <w:tab/>
        </w:r>
        <w:r w:rsidRPr="00FF0F06">
          <w:rPr>
            <w:rStyle w:val="Hyperlink"/>
            <w:noProof/>
          </w:rPr>
          <w:t>Assign/Change Working Group Officers</w:t>
        </w:r>
        <w:r>
          <w:rPr>
            <w:noProof/>
            <w:webHidden/>
          </w:rPr>
          <w:tab/>
        </w:r>
        <w:r>
          <w:rPr>
            <w:noProof/>
            <w:webHidden/>
          </w:rPr>
          <w:fldChar w:fldCharType="begin"/>
        </w:r>
        <w:r>
          <w:rPr>
            <w:noProof/>
            <w:webHidden/>
          </w:rPr>
          <w:instrText xml:space="preserve"> PAGEREF _Toc488405340 \h </w:instrText>
        </w:r>
        <w:r>
          <w:rPr>
            <w:noProof/>
            <w:webHidden/>
          </w:rPr>
        </w:r>
        <w:r>
          <w:rPr>
            <w:noProof/>
            <w:webHidden/>
          </w:rPr>
          <w:fldChar w:fldCharType="separate"/>
        </w:r>
        <w:r>
          <w:rPr>
            <w:noProof/>
            <w:webHidden/>
          </w:rPr>
          <w:t>22</w:t>
        </w:r>
        <w:r>
          <w:rPr>
            <w:noProof/>
            <w:webHidden/>
          </w:rPr>
          <w:fldChar w:fldCharType="end"/>
        </w:r>
      </w:hyperlink>
    </w:p>
    <w:p w14:paraId="2D1B81CD"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41" w:history="1">
        <w:r w:rsidRPr="00FF0F06">
          <w:rPr>
            <w:rStyle w:val="Hyperlink"/>
            <w:noProof/>
          </w:rPr>
          <w:t>4.6</w:t>
        </w:r>
        <w:r>
          <w:rPr>
            <w:rFonts w:asciiTheme="minorHAnsi" w:eastAsiaTheme="minorEastAsia" w:hAnsiTheme="minorHAnsi" w:cstheme="minorBidi"/>
            <w:noProof/>
            <w:sz w:val="22"/>
            <w:szCs w:val="22"/>
          </w:rPr>
          <w:tab/>
        </w:r>
        <w:r w:rsidRPr="00FF0F06">
          <w:rPr>
            <w:rStyle w:val="Hyperlink"/>
            <w:noProof/>
          </w:rPr>
          <w:t>Accept an Assigned Role</w:t>
        </w:r>
        <w:r>
          <w:rPr>
            <w:noProof/>
            <w:webHidden/>
          </w:rPr>
          <w:tab/>
        </w:r>
        <w:r>
          <w:rPr>
            <w:noProof/>
            <w:webHidden/>
          </w:rPr>
          <w:fldChar w:fldCharType="begin"/>
        </w:r>
        <w:r>
          <w:rPr>
            <w:noProof/>
            <w:webHidden/>
          </w:rPr>
          <w:instrText xml:space="preserve"> PAGEREF _Toc488405341 \h </w:instrText>
        </w:r>
        <w:r>
          <w:rPr>
            <w:noProof/>
            <w:webHidden/>
          </w:rPr>
        </w:r>
        <w:r>
          <w:rPr>
            <w:noProof/>
            <w:webHidden/>
          </w:rPr>
          <w:fldChar w:fldCharType="separate"/>
        </w:r>
        <w:r>
          <w:rPr>
            <w:noProof/>
            <w:webHidden/>
          </w:rPr>
          <w:t>24</w:t>
        </w:r>
        <w:r>
          <w:rPr>
            <w:noProof/>
            <w:webHidden/>
          </w:rPr>
          <w:fldChar w:fldCharType="end"/>
        </w:r>
      </w:hyperlink>
    </w:p>
    <w:p w14:paraId="134F6BB8"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42" w:history="1">
        <w:r w:rsidRPr="00FF0F06">
          <w:rPr>
            <w:rStyle w:val="Hyperlink"/>
            <w:noProof/>
          </w:rPr>
          <w:t>4.7</w:t>
        </w:r>
        <w:r>
          <w:rPr>
            <w:rFonts w:asciiTheme="minorHAnsi" w:eastAsiaTheme="minorEastAsia" w:hAnsiTheme="minorHAnsi" w:cstheme="minorBidi"/>
            <w:noProof/>
            <w:sz w:val="22"/>
            <w:szCs w:val="22"/>
          </w:rPr>
          <w:tab/>
        </w:r>
        <w:r w:rsidRPr="00FF0F06">
          <w:rPr>
            <w:rStyle w:val="Hyperlink"/>
            <w:noProof/>
          </w:rPr>
          <w:t>Select Involvement Levels</w:t>
        </w:r>
        <w:r>
          <w:rPr>
            <w:noProof/>
            <w:webHidden/>
          </w:rPr>
          <w:tab/>
        </w:r>
        <w:r>
          <w:rPr>
            <w:noProof/>
            <w:webHidden/>
          </w:rPr>
          <w:fldChar w:fldCharType="begin"/>
        </w:r>
        <w:r>
          <w:rPr>
            <w:noProof/>
            <w:webHidden/>
          </w:rPr>
          <w:instrText xml:space="preserve"> PAGEREF _Toc488405342 \h </w:instrText>
        </w:r>
        <w:r>
          <w:rPr>
            <w:noProof/>
            <w:webHidden/>
          </w:rPr>
        </w:r>
        <w:r>
          <w:rPr>
            <w:noProof/>
            <w:webHidden/>
          </w:rPr>
          <w:fldChar w:fldCharType="separate"/>
        </w:r>
        <w:r>
          <w:rPr>
            <w:noProof/>
            <w:webHidden/>
          </w:rPr>
          <w:t>25</w:t>
        </w:r>
        <w:r>
          <w:rPr>
            <w:noProof/>
            <w:webHidden/>
          </w:rPr>
          <w:fldChar w:fldCharType="end"/>
        </w:r>
      </w:hyperlink>
    </w:p>
    <w:p w14:paraId="68E427F1"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43" w:history="1">
        <w:r w:rsidRPr="00FF0F06">
          <w:rPr>
            <w:rStyle w:val="Hyperlink"/>
            <w:noProof/>
          </w:rPr>
          <w:t>4.8</w:t>
        </w:r>
        <w:r>
          <w:rPr>
            <w:rFonts w:asciiTheme="minorHAnsi" w:eastAsiaTheme="minorEastAsia" w:hAnsiTheme="minorHAnsi" w:cstheme="minorBidi"/>
            <w:noProof/>
            <w:sz w:val="22"/>
            <w:szCs w:val="22"/>
          </w:rPr>
          <w:tab/>
        </w:r>
        <w:r w:rsidRPr="00FF0F06">
          <w:rPr>
            <w:rStyle w:val="Hyperlink"/>
            <w:noProof/>
          </w:rPr>
          <w:t>Assign Involvement Level in a Working Group</w:t>
        </w:r>
        <w:r>
          <w:rPr>
            <w:noProof/>
            <w:webHidden/>
          </w:rPr>
          <w:tab/>
        </w:r>
        <w:r>
          <w:rPr>
            <w:noProof/>
            <w:webHidden/>
          </w:rPr>
          <w:fldChar w:fldCharType="begin"/>
        </w:r>
        <w:r>
          <w:rPr>
            <w:noProof/>
            <w:webHidden/>
          </w:rPr>
          <w:instrText xml:space="preserve"> PAGEREF _Toc488405343 \h </w:instrText>
        </w:r>
        <w:r>
          <w:rPr>
            <w:noProof/>
            <w:webHidden/>
          </w:rPr>
        </w:r>
        <w:r>
          <w:rPr>
            <w:noProof/>
            <w:webHidden/>
          </w:rPr>
          <w:fldChar w:fldCharType="separate"/>
        </w:r>
        <w:r>
          <w:rPr>
            <w:noProof/>
            <w:webHidden/>
          </w:rPr>
          <w:t>27</w:t>
        </w:r>
        <w:r>
          <w:rPr>
            <w:noProof/>
            <w:webHidden/>
          </w:rPr>
          <w:fldChar w:fldCharType="end"/>
        </w:r>
      </w:hyperlink>
    </w:p>
    <w:p w14:paraId="13DD27F0"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44" w:history="1">
        <w:r w:rsidRPr="00FF0F06">
          <w:rPr>
            <w:rStyle w:val="Hyperlink"/>
            <w:noProof/>
          </w:rPr>
          <w:t>4.9</w:t>
        </w:r>
        <w:r>
          <w:rPr>
            <w:rFonts w:asciiTheme="minorHAnsi" w:eastAsiaTheme="minorEastAsia" w:hAnsiTheme="minorHAnsi" w:cstheme="minorBidi"/>
            <w:noProof/>
            <w:sz w:val="22"/>
            <w:szCs w:val="22"/>
          </w:rPr>
          <w:tab/>
        </w:r>
        <w:r w:rsidRPr="00FF0F06">
          <w:rPr>
            <w:rStyle w:val="Hyperlink"/>
            <w:noProof/>
          </w:rPr>
          <w:t>Assign/Change Sponsor Ballot Designee and Other Project Officers</w:t>
        </w:r>
        <w:r>
          <w:rPr>
            <w:noProof/>
            <w:webHidden/>
          </w:rPr>
          <w:tab/>
        </w:r>
        <w:r>
          <w:rPr>
            <w:noProof/>
            <w:webHidden/>
          </w:rPr>
          <w:fldChar w:fldCharType="begin"/>
        </w:r>
        <w:r>
          <w:rPr>
            <w:noProof/>
            <w:webHidden/>
          </w:rPr>
          <w:instrText xml:space="preserve"> PAGEREF _Toc488405344 \h </w:instrText>
        </w:r>
        <w:r>
          <w:rPr>
            <w:noProof/>
            <w:webHidden/>
          </w:rPr>
        </w:r>
        <w:r>
          <w:rPr>
            <w:noProof/>
            <w:webHidden/>
          </w:rPr>
          <w:fldChar w:fldCharType="separate"/>
        </w:r>
        <w:r>
          <w:rPr>
            <w:noProof/>
            <w:webHidden/>
          </w:rPr>
          <w:t>28</w:t>
        </w:r>
        <w:r>
          <w:rPr>
            <w:noProof/>
            <w:webHidden/>
          </w:rPr>
          <w:fldChar w:fldCharType="end"/>
        </w:r>
      </w:hyperlink>
    </w:p>
    <w:p w14:paraId="2651DE6F"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45" w:history="1">
        <w:r w:rsidRPr="00FF0F06">
          <w:rPr>
            <w:rStyle w:val="Hyperlink"/>
            <w:noProof/>
          </w:rPr>
          <w:t>4.10</w:t>
        </w:r>
        <w:r>
          <w:rPr>
            <w:rFonts w:asciiTheme="minorHAnsi" w:eastAsiaTheme="minorEastAsia" w:hAnsiTheme="minorHAnsi" w:cstheme="minorBidi"/>
            <w:noProof/>
            <w:sz w:val="22"/>
            <w:szCs w:val="22"/>
          </w:rPr>
          <w:tab/>
        </w:r>
        <w:r w:rsidRPr="00FF0F06">
          <w:rPr>
            <w:rStyle w:val="Hyperlink"/>
            <w:noProof/>
          </w:rPr>
          <w:t>Send Sponsor Message</w:t>
        </w:r>
        <w:r>
          <w:rPr>
            <w:noProof/>
            <w:webHidden/>
          </w:rPr>
          <w:tab/>
        </w:r>
        <w:r>
          <w:rPr>
            <w:noProof/>
            <w:webHidden/>
          </w:rPr>
          <w:fldChar w:fldCharType="begin"/>
        </w:r>
        <w:r>
          <w:rPr>
            <w:noProof/>
            <w:webHidden/>
          </w:rPr>
          <w:instrText xml:space="preserve"> PAGEREF _Toc488405345 \h </w:instrText>
        </w:r>
        <w:r>
          <w:rPr>
            <w:noProof/>
            <w:webHidden/>
          </w:rPr>
        </w:r>
        <w:r>
          <w:rPr>
            <w:noProof/>
            <w:webHidden/>
          </w:rPr>
          <w:fldChar w:fldCharType="separate"/>
        </w:r>
        <w:r>
          <w:rPr>
            <w:noProof/>
            <w:webHidden/>
          </w:rPr>
          <w:t>30</w:t>
        </w:r>
        <w:r>
          <w:rPr>
            <w:noProof/>
            <w:webHidden/>
          </w:rPr>
          <w:fldChar w:fldCharType="end"/>
        </w:r>
      </w:hyperlink>
    </w:p>
    <w:p w14:paraId="2DCEFD4D"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46" w:history="1">
        <w:r w:rsidRPr="00FF0F06">
          <w:rPr>
            <w:rStyle w:val="Hyperlink"/>
            <w:noProof/>
          </w:rPr>
          <w:t>4.11</w:t>
        </w:r>
        <w:r>
          <w:rPr>
            <w:rFonts w:asciiTheme="minorHAnsi" w:eastAsiaTheme="minorEastAsia" w:hAnsiTheme="minorHAnsi" w:cstheme="minorBidi"/>
            <w:noProof/>
            <w:sz w:val="22"/>
            <w:szCs w:val="22"/>
          </w:rPr>
          <w:tab/>
        </w:r>
        <w:r w:rsidRPr="00FF0F06">
          <w:rPr>
            <w:rStyle w:val="Hyperlink"/>
            <w:noProof/>
          </w:rPr>
          <w:t>Send a Notification to Group</w:t>
        </w:r>
        <w:r>
          <w:rPr>
            <w:noProof/>
            <w:webHidden/>
          </w:rPr>
          <w:tab/>
        </w:r>
        <w:r>
          <w:rPr>
            <w:noProof/>
            <w:webHidden/>
          </w:rPr>
          <w:fldChar w:fldCharType="begin"/>
        </w:r>
        <w:r>
          <w:rPr>
            <w:noProof/>
            <w:webHidden/>
          </w:rPr>
          <w:instrText xml:space="preserve"> PAGEREF _Toc488405346 \h </w:instrText>
        </w:r>
        <w:r>
          <w:rPr>
            <w:noProof/>
            <w:webHidden/>
          </w:rPr>
        </w:r>
        <w:r>
          <w:rPr>
            <w:noProof/>
            <w:webHidden/>
          </w:rPr>
          <w:fldChar w:fldCharType="separate"/>
        </w:r>
        <w:r>
          <w:rPr>
            <w:noProof/>
            <w:webHidden/>
          </w:rPr>
          <w:t>31</w:t>
        </w:r>
        <w:r>
          <w:rPr>
            <w:noProof/>
            <w:webHidden/>
          </w:rPr>
          <w:fldChar w:fldCharType="end"/>
        </w:r>
      </w:hyperlink>
    </w:p>
    <w:p w14:paraId="78D8368E"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47" w:history="1">
        <w:r w:rsidRPr="00FF0F06">
          <w:rPr>
            <w:rStyle w:val="Hyperlink"/>
            <w:noProof/>
          </w:rPr>
          <w:t>4.12</w:t>
        </w:r>
        <w:r>
          <w:rPr>
            <w:rFonts w:asciiTheme="minorHAnsi" w:eastAsiaTheme="minorEastAsia" w:hAnsiTheme="minorHAnsi" w:cstheme="minorBidi"/>
            <w:noProof/>
            <w:sz w:val="22"/>
            <w:szCs w:val="22"/>
          </w:rPr>
          <w:tab/>
        </w:r>
        <w:r w:rsidRPr="00FF0F06">
          <w:rPr>
            <w:rStyle w:val="Hyperlink"/>
            <w:noProof/>
          </w:rPr>
          <w:t>PAR/Standard Report</w:t>
        </w:r>
        <w:r>
          <w:rPr>
            <w:noProof/>
            <w:webHidden/>
          </w:rPr>
          <w:tab/>
        </w:r>
        <w:r>
          <w:rPr>
            <w:noProof/>
            <w:webHidden/>
          </w:rPr>
          <w:fldChar w:fldCharType="begin"/>
        </w:r>
        <w:r>
          <w:rPr>
            <w:noProof/>
            <w:webHidden/>
          </w:rPr>
          <w:instrText xml:space="preserve"> PAGEREF _Toc488405347 \h </w:instrText>
        </w:r>
        <w:r>
          <w:rPr>
            <w:noProof/>
            <w:webHidden/>
          </w:rPr>
        </w:r>
        <w:r>
          <w:rPr>
            <w:noProof/>
            <w:webHidden/>
          </w:rPr>
          <w:fldChar w:fldCharType="separate"/>
        </w:r>
        <w:r>
          <w:rPr>
            <w:noProof/>
            <w:webHidden/>
          </w:rPr>
          <w:t>33</w:t>
        </w:r>
        <w:r>
          <w:rPr>
            <w:noProof/>
            <w:webHidden/>
          </w:rPr>
          <w:fldChar w:fldCharType="end"/>
        </w:r>
      </w:hyperlink>
    </w:p>
    <w:p w14:paraId="19B1DFA6"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48" w:history="1">
        <w:r w:rsidRPr="00FF0F06">
          <w:rPr>
            <w:rStyle w:val="Hyperlink"/>
            <w:noProof/>
          </w:rPr>
          <w:t>5</w:t>
        </w:r>
        <w:r>
          <w:rPr>
            <w:rFonts w:asciiTheme="minorHAnsi" w:eastAsiaTheme="minorEastAsia" w:hAnsiTheme="minorHAnsi" w:cstheme="minorBidi"/>
            <w:noProof/>
            <w:sz w:val="22"/>
            <w:szCs w:val="22"/>
          </w:rPr>
          <w:tab/>
        </w:r>
        <w:r w:rsidRPr="00FF0F06">
          <w:rPr>
            <w:rStyle w:val="Hyperlink"/>
            <w:noProof/>
          </w:rPr>
          <w:t>The PAR Submission and Approval Process</w:t>
        </w:r>
        <w:r>
          <w:rPr>
            <w:noProof/>
            <w:webHidden/>
          </w:rPr>
          <w:tab/>
        </w:r>
        <w:r>
          <w:rPr>
            <w:noProof/>
            <w:webHidden/>
          </w:rPr>
          <w:fldChar w:fldCharType="begin"/>
        </w:r>
        <w:r>
          <w:rPr>
            <w:noProof/>
            <w:webHidden/>
          </w:rPr>
          <w:instrText xml:space="preserve"> PAGEREF _Toc488405348 \h </w:instrText>
        </w:r>
        <w:r>
          <w:rPr>
            <w:noProof/>
            <w:webHidden/>
          </w:rPr>
        </w:r>
        <w:r>
          <w:rPr>
            <w:noProof/>
            <w:webHidden/>
          </w:rPr>
          <w:fldChar w:fldCharType="separate"/>
        </w:r>
        <w:r>
          <w:rPr>
            <w:noProof/>
            <w:webHidden/>
          </w:rPr>
          <w:t>34</w:t>
        </w:r>
        <w:r>
          <w:rPr>
            <w:noProof/>
            <w:webHidden/>
          </w:rPr>
          <w:fldChar w:fldCharType="end"/>
        </w:r>
      </w:hyperlink>
    </w:p>
    <w:p w14:paraId="57DD92BC"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49" w:history="1">
        <w:r w:rsidRPr="00FF0F06">
          <w:rPr>
            <w:rStyle w:val="Hyperlink"/>
            <w:noProof/>
          </w:rPr>
          <w:t>5.1</w:t>
        </w:r>
        <w:r>
          <w:rPr>
            <w:rFonts w:asciiTheme="minorHAnsi" w:eastAsiaTheme="minorEastAsia" w:hAnsiTheme="minorHAnsi" w:cstheme="minorBidi"/>
            <w:noProof/>
            <w:sz w:val="22"/>
            <w:szCs w:val="22"/>
          </w:rPr>
          <w:tab/>
        </w:r>
        <w:r w:rsidRPr="00FF0F06">
          <w:rPr>
            <w:rStyle w:val="Hyperlink"/>
            <w:noProof/>
          </w:rPr>
          <w:t>Submit a PAR for a New IEEE Standard</w:t>
        </w:r>
        <w:r>
          <w:rPr>
            <w:noProof/>
            <w:webHidden/>
          </w:rPr>
          <w:tab/>
        </w:r>
        <w:r>
          <w:rPr>
            <w:noProof/>
            <w:webHidden/>
          </w:rPr>
          <w:fldChar w:fldCharType="begin"/>
        </w:r>
        <w:r>
          <w:rPr>
            <w:noProof/>
            <w:webHidden/>
          </w:rPr>
          <w:instrText xml:space="preserve"> PAGEREF _Toc488405349 \h </w:instrText>
        </w:r>
        <w:r>
          <w:rPr>
            <w:noProof/>
            <w:webHidden/>
          </w:rPr>
        </w:r>
        <w:r>
          <w:rPr>
            <w:noProof/>
            <w:webHidden/>
          </w:rPr>
          <w:fldChar w:fldCharType="separate"/>
        </w:r>
        <w:r>
          <w:rPr>
            <w:noProof/>
            <w:webHidden/>
          </w:rPr>
          <w:t>35</w:t>
        </w:r>
        <w:r>
          <w:rPr>
            <w:noProof/>
            <w:webHidden/>
          </w:rPr>
          <w:fldChar w:fldCharType="end"/>
        </w:r>
      </w:hyperlink>
    </w:p>
    <w:p w14:paraId="6A530F4F"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0" w:history="1">
        <w:r w:rsidRPr="00FF0F06">
          <w:rPr>
            <w:rStyle w:val="Hyperlink"/>
            <w:noProof/>
          </w:rPr>
          <w:t>5.2</w:t>
        </w:r>
        <w:r>
          <w:rPr>
            <w:rFonts w:asciiTheme="minorHAnsi" w:eastAsiaTheme="minorEastAsia" w:hAnsiTheme="minorHAnsi" w:cstheme="minorBidi"/>
            <w:noProof/>
            <w:sz w:val="22"/>
            <w:szCs w:val="22"/>
          </w:rPr>
          <w:tab/>
        </w:r>
        <w:r w:rsidRPr="00FF0F06">
          <w:rPr>
            <w:rStyle w:val="Hyperlink"/>
            <w:noProof/>
          </w:rPr>
          <w:t>Saving, Editing, Sharing and Deleting a Draft PAR</w:t>
        </w:r>
        <w:r>
          <w:rPr>
            <w:noProof/>
            <w:webHidden/>
          </w:rPr>
          <w:tab/>
        </w:r>
        <w:r>
          <w:rPr>
            <w:noProof/>
            <w:webHidden/>
          </w:rPr>
          <w:fldChar w:fldCharType="begin"/>
        </w:r>
        <w:r>
          <w:rPr>
            <w:noProof/>
            <w:webHidden/>
          </w:rPr>
          <w:instrText xml:space="preserve"> PAGEREF _Toc488405350 \h </w:instrText>
        </w:r>
        <w:r>
          <w:rPr>
            <w:noProof/>
            <w:webHidden/>
          </w:rPr>
        </w:r>
        <w:r>
          <w:rPr>
            <w:noProof/>
            <w:webHidden/>
          </w:rPr>
          <w:fldChar w:fldCharType="separate"/>
        </w:r>
        <w:r>
          <w:rPr>
            <w:noProof/>
            <w:webHidden/>
          </w:rPr>
          <w:t>37</w:t>
        </w:r>
        <w:r>
          <w:rPr>
            <w:noProof/>
            <w:webHidden/>
          </w:rPr>
          <w:fldChar w:fldCharType="end"/>
        </w:r>
      </w:hyperlink>
    </w:p>
    <w:p w14:paraId="0F7F41D0"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1" w:history="1">
        <w:r w:rsidRPr="00FF0F06">
          <w:rPr>
            <w:rStyle w:val="Hyperlink"/>
            <w:noProof/>
          </w:rPr>
          <w:t>5.3</w:t>
        </w:r>
        <w:r>
          <w:rPr>
            <w:rFonts w:asciiTheme="minorHAnsi" w:eastAsiaTheme="minorEastAsia" w:hAnsiTheme="minorHAnsi" w:cstheme="minorBidi"/>
            <w:noProof/>
            <w:sz w:val="22"/>
            <w:szCs w:val="22"/>
          </w:rPr>
          <w:tab/>
        </w:r>
        <w:r w:rsidRPr="00FF0F06">
          <w:rPr>
            <w:rStyle w:val="Hyperlink"/>
            <w:noProof/>
          </w:rPr>
          <w:t>Submit a PAR for a Revision, Corrigendum, or Amendment</w:t>
        </w:r>
        <w:r>
          <w:rPr>
            <w:noProof/>
            <w:webHidden/>
          </w:rPr>
          <w:tab/>
        </w:r>
        <w:r>
          <w:rPr>
            <w:noProof/>
            <w:webHidden/>
          </w:rPr>
          <w:fldChar w:fldCharType="begin"/>
        </w:r>
        <w:r>
          <w:rPr>
            <w:noProof/>
            <w:webHidden/>
          </w:rPr>
          <w:instrText xml:space="preserve"> PAGEREF _Toc488405351 \h </w:instrText>
        </w:r>
        <w:r>
          <w:rPr>
            <w:noProof/>
            <w:webHidden/>
          </w:rPr>
        </w:r>
        <w:r>
          <w:rPr>
            <w:noProof/>
            <w:webHidden/>
          </w:rPr>
          <w:fldChar w:fldCharType="separate"/>
        </w:r>
        <w:r>
          <w:rPr>
            <w:noProof/>
            <w:webHidden/>
          </w:rPr>
          <w:t>38</w:t>
        </w:r>
        <w:r>
          <w:rPr>
            <w:noProof/>
            <w:webHidden/>
          </w:rPr>
          <w:fldChar w:fldCharType="end"/>
        </w:r>
      </w:hyperlink>
    </w:p>
    <w:p w14:paraId="200C828F"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2" w:history="1">
        <w:r w:rsidRPr="00FF0F06">
          <w:rPr>
            <w:rStyle w:val="Hyperlink"/>
            <w:noProof/>
          </w:rPr>
          <w:t>5.4</w:t>
        </w:r>
        <w:r>
          <w:rPr>
            <w:rFonts w:asciiTheme="minorHAnsi" w:eastAsiaTheme="minorEastAsia" w:hAnsiTheme="minorHAnsi" w:cstheme="minorBidi"/>
            <w:noProof/>
            <w:sz w:val="22"/>
            <w:szCs w:val="22"/>
          </w:rPr>
          <w:tab/>
        </w:r>
        <w:r w:rsidRPr="00FF0F06">
          <w:rPr>
            <w:rStyle w:val="Hyperlink"/>
            <w:noProof/>
          </w:rPr>
          <w:t>Modify an Approved PAR</w:t>
        </w:r>
        <w:r>
          <w:rPr>
            <w:noProof/>
            <w:webHidden/>
          </w:rPr>
          <w:tab/>
        </w:r>
        <w:r>
          <w:rPr>
            <w:noProof/>
            <w:webHidden/>
          </w:rPr>
          <w:fldChar w:fldCharType="begin"/>
        </w:r>
        <w:r>
          <w:rPr>
            <w:noProof/>
            <w:webHidden/>
          </w:rPr>
          <w:instrText xml:space="preserve"> PAGEREF _Toc488405352 \h </w:instrText>
        </w:r>
        <w:r>
          <w:rPr>
            <w:noProof/>
            <w:webHidden/>
          </w:rPr>
        </w:r>
        <w:r>
          <w:rPr>
            <w:noProof/>
            <w:webHidden/>
          </w:rPr>
          <w:fldChar w:fldCharType="separate"/>
        </w:r>
        <w:r>
          <w:rPr>
            <w:noProof/>
            <w:webHidden/>
          </w:rPr>
          <w:t>40</w:t>
        </w:r>
        <w:r>
          <w:rPr>
            <w:noProof/>
            <w:webHidden/>
          </w:rPr>
          <w:fldChar w:fldCharType="end"/>
        </w:r>
      </w:hyperlink>
    </w:p>
    <w:p w14:paraId="1AF9720E"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3" w:history="1">
        <w:r w:rsidRPr="00FF0F06">
          <w:rPr>
            <w:rStyle w:val="Hyperlink"/>
            <w:noProof/>
          </w:rPr>
          <w:t>5.5</w:t>
        </w:r>
        <w:r>
          <w:rPr>
            <w:rFonts w:asciiTheme="minorHAnsi" w:eastAsiaTheme="minorEastAsia" w:hAnsiTheme="minorHAnsi" w:cstheme="minorBidi"/>
            <w:noProof/>
            <w:sz w:val="22"/>
            <w:szCs w:val="22"/>
          </w:rPr>
          <w:tab/>
        </w:r>
        <w:r w:rsidRPr="00FF0F06">
          <w:rPr>
            <w:rStyle w:val="Hyperlink"/>
            <w:noProof/>
          </w:rPr>
          <w:t>Extend an Existing PAR</w:t>
        </w:r>
        <w:r>
          <w:rPr>
            <w:noProof/>
            <w:webHidden/>
          </w:rPr>
          <w:tab/>
        </w:r>
        <w:r>
          <w:rPr>
            <w:noProof/>
            <w:webHidden/>
          </w:rPr>
          <w:fldChar w:fldCharType="begin"/>
        </w:r>
        <w:r>
          <w:rPr>
            <w:noProof/>
            <w:webHidden/>
          </w:rPr>
          <w:instrText xml:space="preserve"> PAGEREF _Toc488405353 \h </w:instrText>
        </w:r>
        <w:r>
          <w:rPr>
            <w:noProof/>
            <w:webHidden/>
          </w:rPr>
        </w:r>
        <w:r>
          <w:rPr>
            <w:noProof/>
            <w:webHidden/>
          </w:rPr>
          <w:fldChar w:fldCharType="separate"/>
        </w:r>
        <w:r>
          <w:rPr>
            <w:noProof/>
            <w:webHidden/>
          </w:rPr>
          <w:t>42</w:t>
        </w:r>
        <w:r>
          <w:rPr>
            <w:noProof/>
            <w:webHidden/>
          </w:rPr>
          <w:fldChar w:fldCharType="end"/>
        </w:r>
      </w:hyperlink>
    </w:p>
    <w:p w14:paraId="6E994F36"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4" w:history="1">
        <w:r w:rsidRPr="00FF0F06">
          <w:rPr>
            <w:rStyle w:val="Hyperlink"/>
            <w:noProof/>
          </w:rPr>
          <w:t>5.6</w:t>
        </w:r>
        <w:r>
          <w:rPr>
            <w:rFonts w:asciiTheme="minorHAnsi" w:eastAsiaTheme="minorEastAsia" w:hAnsiTheme="minorHAnsi" w:cstheme="minorBidi"/>
            <w:noProof/>
            <w:sz w:val="22"/>
            <w:szCs w:val="22"/>
          </w:rPr>
          <w:tab/>
        </w:r>
        <w:r w:rsidRPr="00FF0F06">
          <w:rPr>
            <w:rStyle w:val="Hyperlink"/>
            <w:noProof/>
          </w:rPr>
          <w:t>Withdraw an Approved PAR</w:t>
        </w:r>
        <w:r>
          <w:rPr>
            <w:noProof/>
            <w:webHidden/>
          </w:rPr>
          <w:tab/>
        </w:r>
        <w:r>
          <w:rPr>
            <w:noProof/>
            <w:webHidden/>
          </w:rPr>
          <w:fldChar w:fldCharType="begin"/>
        </w:r>
        <w:r>
          <w:rPr>
            <w:noProof/>
            <w:webHidden/>
          </w:rPr>
          <w:instrText xml:space="preserve"> PAGEREF _Toc488405354 \h </w:instrText>
        </w:r>
        <w:r>
          <w:rPr>
            <w:noProof/>
            <w:webHidden/>
          </w:rPr>
        </w:r>
        <w:r>
          <w:rPr>
            <w:noProof/>
            <w:webHidden/>
          </w:rPr>
          <w:fldChar w:fldCharType="separate"/>
        </w:r>
        <w:r>
          <w:rPr>
            <w:noProof/>
            <w:webHidden/>
          </w:rPr>
          <w:t>44</w:t>
        </w:r>
        <w:r>
          <w:rPr>
            <w:noProof/>
            <w:webHidden/>
          </w:rPr>
          <w:fldChar w:fldCharType="end"/>
        </w:r>
      </w:hyperlink>
    </w:p>
    <w:p w14:paraId="0A80B971"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5" w:history="1">
        <w:r w:rsidRPr="00FF0F06">
          <w:rPr>
            <w:rStyle w:val="Hyperlink"/>
            <w:noProof/>
          </w:rPr>
          <w:t>5.7</w:t>
        </w:r>
        <w:r>
          <w:rPr>
            <w:rFonts w:asciiTheme="minorHAnsi" w:eastAsiaTheme="minorEastAsia" w:hAnsiTheme="minorHAnsi" w:cstheme="minorBidi"/>
            <w:noProof/>
            <w:sz w:val="22"/>
            <w:szCs w:val="22"/>
          </w:rPr>
          <w:tab/>
        </w:r>
        <w:r w:rsidRPr="00FF0F06">
          <w:rPr>
            <w:rStyle w:val="Hyperlink"/>
            <w:noProof/>
          </w:rPr>
          <w:t>Accept or Reject a PAR</w:t>
        </w:r>
        <w:r>
          <w:rPr>
            <w:noProof/>
            <w:webHidden/>
          </w:rPr>
          <w:tab/>
        </w:r>
        <w:r>
          <w:rPr>
            <w:noProof/>
            <w:webHidden/>
          </w:rPr>
          <w:fldChar w:fldCharType="begin"/>
        </w:r>
        <w:r>
          <w:rPr>
            <w:noProof/>
            <w:webHidden/>
          </w:rPr>
          <w:instrText xml:space="preserve"> PAGEREF _Toc488405355 \h </w:instrText>
        </w:r>
        <w:r>
          <w:rPr>
            <w:noProof/>
            <w:webHidden/>
          </w:rPr>
        </w:r>
        <w:r>
          <w:rPr>
            <w:noProof/>
            <w:webHidden/>
          </w:rPr>
          <w:fldChar w:fldCharType="separate"/>
        </w:r>
        <w:r>
          <w:rPr>
            <w:noProof/>
            <w:webHidden/>
          </w:rPr>
          <w:t>45</w:t>
        </w:r>
        <w:r>
          <w:rPr>
            <w:noProof/>
            <w:webHidden/>
          </w:rPr>
          <w:fldChar w:fldCharType="end"/>
        </w:r>
      </w:hyperlink>
    </w:p>
    <w:p w14:paraId="0756CA0B"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6" w:history="1">
        <w:r w:rsidRPr="00FF0F06">
          <w:rPr>
            <w:rStyle w:val="Hyperlink"/>
            <w:noProof/>
          </w:rPr>
          <w:t>5.8</w:t>
        </w:r>
        <w:r>
          <w:rPr>
            <w:rFonts w:asciiTheme="minorHAnsi" w:eastAsiaTheme="minorEastAsia" w:hAnsiTheme="minorHAnsi" w:cstheme="minorBidi"/>
            <w:noProof/>
            <w:sz w:val="22"/>
            <w:szCs w:val="22"/>
          </w:rPr>
          <w:tab/>
        </w:r>
        <w:r w:rsidRPr="00FF0F06">
          <w:rPr>
            <w:rStyle w:val="Hyperlink"/>
            <w:noProof/>
          </w:rPr>
          <w:t>Commenting and voting on a PAR</w:t>
        </w:r>
        <w:r>
          <w:rPr>
            <w:noProof/>
            <w:webHidden/>
          </w:rPr>
          <w:tab/>
        </w:r>
        <w:r>
          <w:rPr>
            <w:noProof/>
            <w:webHidden/>
          </w:rPr>
          <w:fldChar w:fldCharType="begin"/>
        </w:r>
        <w:r>
          <w:rPr>
            <w:noProof/>
            <w:webHidden/>
          </w:rPr>
          <w:instrText xml:space="preserve"> PAGEREF _Toc488405356 \h </w:instrText>
        </w:r>
        <w:r>
          <w:rPr>
            <w:noProof/>
            <w:webHidden/>
          </w:rPr>
        </w:r>
        <w:r>
          <w:rPr>
            <w:noProof/>
            <w:webHidden/>
          </w:rPr>
          <w:fldChar w:fldCharType="separate"/>
        </w:r>
        <w:r>
          <w:rPr>
            <w:noProof/>
            <w:webHidden/>
          </w:rPr>
          <w:t>46</w:t>
        </w:r>
        <w:r>
          <w:rPr>
            <w:noProof/>
            <w:webHidden/>
          </w:rPr>
          <w:fldChar w:fldCharType="end"/>
        </w:r>
      </w:hyperlink>
    </w:p>
    <w:p w14:paraId="2791BEFF"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57" w:history="1">
        <w:r w:rsidRPr="00FF0F06">
          <w:rPr>
            <w:rStyle w:val="Hyperlink"/>
            <w:noProof/>
          </w:rPr>
          <w:t>5.9</w:t>
        </w:r>
        <w:r>
          <w:rPr>
            <w:rFonts w:asciiTheme="minorHAnsi" w:eastAsiaTheme="minorEastAsia" w:hAnsiTheme="minorHAnsi" w:cstheme="minorBidi"/>
            <w:noProof/>
            <w:sz w:val="22"/>
            <w:szCs w:val="22"/>
          </w:rPr>
          <w:tab/>
        </w:r>
        <w:r w:rsidRPr="00FF0F06">
          <w:rPr>
            <w:rStyle w:val="Hyperlink"/>
            <w:noProof/>
          </w:rPr>
          <w:t>Downloading a .zip file</w:t>
        </w:r>
        <w:r>
          <w:rPr>
            <w:noProof/>
            <w:webHidden/>
          </w:rPr>
          <w:tab/>
        </w:r>
        <w:r>
          <w:rPr>
            <w:noProof/>
            <w:webHidden/>
          </w:rPr>
          <w:fldChar w:fldCharType="begin"/>
        </w:r>
        <w:r>
          <w:rPr>
            <w:noProof/>
            <w:webHidden/>
          </w:rPr>
          <w:instrText xml:space="preserve"> PAGEREF _Toc488405357 \h </w:instrText>
        </w:r>
        <w:r>
          <w:rPr>
            <w:noProof/>
            <w:webHidden/>
          </w:rPr>
        </w:r>
        <w:r>
          <w:rPr>
            <w:noProof/>
            <w:webHidden/>
          </w:rPr>
          <w:fldChar w:fldCharType="separate"/>
        </w:r>
        <w:r>
          <w:rPr>
            <w:noProof/>
            <w:webHidden/>
          </w:rPr>
          <w:t>49</w:t>
        </w:r>
        <w:r>
          <w:rPr>
            <w:noProof/>
            <w:webHidden/>
          </w:rPr>
          <w:fldChar w:fldCharType="end"/>
        </w:r>
      </w:hyperlink>
    </w:p>
    <w:p w14:paraId="1D58FC8E"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58" w:history="1">
        <w:r w:rsidRPr="00FF0F06">
          <w:rPr>
            <w:rStyle w:val="Hyperlink"/>
            <w:noProof/>
          </w:rPr>
          <w:t>5.10</w:t>
        </w:r>
        <w:r>
          <w:rPr>
            <w:rFonts w:asciiTheme="minorHAnsi" w:eastAsiaTheme="minorEastAsia" w:hAnsiTheme="minorHAnsi" w:cstheme="minorBidi"/>
            <w:noProof/>
            <w:sz w:val="22"/>
            <w:szCs w:val="22"/>
          </w:rPr>
          <w:tab/>
        </w:r>
        <w:r w:rsidRPr="00FF0F06">
          <w:rPr>
            <w:rStyle w:val="Hyperlink"/>
            <w:noProof/>
          </w:rPr>
          <w:t>Respond to NesCom Comments About a PAR</w:t>
        </w:r>
        <w:r>
          <w:rPr>
            <w:noProof/>
            <w:webHidden/>
          </w:rPr>
          <w:tab/>
        </w:r>
        <w:r>
          <w:rPr>
            <w:noProof/>
            <w:webHidden/>
          </w:rPr>
          <w:fldChar w:fldCharType="begin"/>
        </w:r>
        <w:r>
          <w:rPr>
            <w:noProof/>
            <w:webHidden/>
          </w:rPr>
          <w:instrText xml:space="preserve"> PAGEREF _Toc488405358 \h </w:instrText>
        </w:r>
        <w:r>
          <w:rPr>
            <w:noProof/>
            <w:webHidden/>
          </w:rPr>
        </w:r>
        <w:r>
          <w:rPr>
            <w:noProof/>
            <w:webHidden/>
          </w:rPr>
          <w:fldChar w:fldCharType="separate"/>
        </w:r>
        <w:r>
          <w:rPr>
            <w:noProof/>
            <w:webHidden/>
          </w:rPr>
          <w:t>50</w:t>
        </w:r>
        <w:r>
          <w:rPr>
            <w:noProof/>
            <w:webHidden/>
          </w:rPr>
          <w:fldChar w:fldCharType="end"/>
        </w:r>
      </w:hyperlink>
    </w:p>
    <w:p w14:paraId="79DD84BC"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59" w:history="1">
        <w:r w:rsidRPr="00FF0F06">
          <w:rPr>
            <w:rStyle w:val="Hyperlink"/>
            <w:noProof/>
          </w:rPr>
          <w:t>6</w:t>
        </w:r>
        <w:r>
          <w:rPr>
            <w:rFonts w:asciiTheme="minorHAnsi" w:eastAsiaTheme="minorEastAsia" w:hAnsiTheme="minorHAnsi" w:cstheme="minorBidi"/>
            <w:noProof/>
            <w:sz w:val="22"/>
            <w:szCs w:val="22"/>
          </w:rPr>
          <w:tab/>
        </w:r>
        <w:r w:rsidRPr="00FF0F06">
          <w:rPr>
            <w:rStyle w:val="Hyperlink"/>
            <w:rFonts w:cs="Arial"/>
            <w:noProof/>
          </w:rPr>
          <w:t>Sponsor Balloting</w:t>
        </w:r>
        <w:r>
          <w:rPr>
            <w:noProof/>
            <w:webHidden/>
          </w:rPr>
          <w:tab/>
        </w:r>
        <w:r>
          <w:rPr>
            <w:noProof/>
            <w:webHidden/>
          </w:rPr>
          <w:fldChar w:fldCharType="begin"/>
        </w:r>
        <w:r>
          <w:rPr>
            <w:noProof/>
            <w:webHidden/>
          </w:rPr>
          <w:instrText xml:space="preserve"> PAGEREF _Toc488405359 \h </w:instrText>
        </w:r>
        <w:r>
          <w:rPr>
            <w:noProof/>
            <w:webHidden/>
          </w:rPr>
        </w:r>
        <w:r>
          <w:rPr>
            <w:noProof/>
            <w:webHidden/>
          </w:rPr>
          <w:fldChar w:fldCharType="separate"/>
        </w:r>
        <w:r>
          <w:rPr>
            <w:noProof/>
            <w:webHidden/>
          </w:rPr>
          <w:t>52</w:t>
        </w:r>
        <w:r>
          <w:rPr>
            <w:noProof/>
            <w:webHidden/>
          </w:rPr>
          <w:fldChar w:fldCharType="end"/>
        </w:r>
      </w:hyperlink>
    </w:p>
    <w:p w14:paraId="423A267E"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0" w:history="1">
        <w:r w:rsidRPr="00FF0F06">
          <w:rPr>
            <w:rStyle w:val="Hyperlink"/>
            <w:noProof/>
          </w:rPr>
          <w:t>6.1</w:t>
        </w:r>
        <w:r>
          <w:rPr>
            <w:rFonts w:asciiTheme="minorHAnsi" w:eastAsiaTheme="minorEastAsia" w:hAnsiTheme="minorHAnsi" w:cstheme="minorBidi"/>
            <w:noProof/>
            <w:sz w:val="22"/>
            <w:szCs w:val="22"/>
          </w:rPr>
          <w:tab/>
        </w:r>
        <w:r w:rsidRPr="00FF0F06">
          <w:rPr>
            <w:rStyle w:val="Hyperlink"/>
            <w:noProof/>
          </w:rPr>
          <w:t>Submit a Draft for MEC</w:t>
        </w:r>
        <w:r>
          <w:rPr>
            <w:noProof/>
            <w:webHidden/>
          </w:rPr>
          <w:tab/>
        </w:r>
        <w:r>
          <w:rPr>
            <w:noProof/>
            <w:webHidden/>
          </w:rPr>
          <w:fldChar w:fldCharType="begin"/>
        </w:r>
        <w:r>
          <w:rPr>
            <w:noProof/>
            <w:webHidden/>
          </w:rPr>
          <w:instrText xml:space="preserve"> PAGEREF _Toc488405360 \h </w:instrText>
        </w:r>
        <w:r>
          <w:rPr>
            <w:noProof/>
            <w:webHidden/>
          </w:rPr>
        </w:r>
        <w:r>
          <w:rPr>
            <w:noProof/>
            <w:webHidden/>
          </w:rPr>
          <w:fldChar w:fldCharType="separate"/>
        </w:r>
        <w:r>
          <w:rPr>
            <w:noProof/>
            <w:webHidden/>
          </w:rPr>
          <w:t>53</w:t>
        </w:r>
        <w:r>
          <w:rPr>
            <w:noProof/>
            <w:webHidden/>
          </w:rPr>
          <w:fldChar w:fldCharType="end"/>
        </w:r>
      </w:hyperlink>
    </w:p>
    <w:p w14:paraId="4BE395E6"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1" w:history="1">
        <w:r w:rsidRPr="00FF0F06">
          <w:rPr>
            <w:rStyle w:val="Hyperlink"/>
            <w:noProof/>
          </w:rPr>
          <w:t>6.2</w:t>
        </w:r>
        <w:r>
          <w:rPr>
            <w:rFonts w:asciiTheme="minorHAnsi" w:eastAsiaTheme="minorEastAsia" w:hAnsiTheme="minorHAnsi" w:cstheme="minorBidi"/>
            <w:noProof/>
            <w:sz w:val="22"/>
            <w:szCs w:val="22"/>
          </w:rPr>
          <w:tab/>
        </w:r>
        <w:r w:rsidRPr="00FF0F06">
          <w:rPr>
            <w:rStyle w:val="Hyperlink"/>
            <w:noProof/>
          </w:rPr>
          <w:t>Initiate Ballot Invitation</w:t>
        </w:r>
        <w:r>
          <w:rPr>
            <w:noProof/>
            <w:webHidden/>
          </w:rPr>
          <w:tab/>
        </w:r>
        <w:r>
          <w:rPr>
            <w:noProof/>
            <w:webHidden/>
          </w:rPr>
          <w:fldChar w:fldCharType="begin"/>
        </w:r>
        <w:r>
          <w:rPr>
            <w:noProof/>
            <w:webHidden/>
          </w:rPr>
          <w:instrText xml:space="preserve"> PAGEREF _Toc488405361 \h </w:instrText>
        </w:r>
        <w:r>
          <w:rPr>
            <w:noProof/>
            <w:webHidden/>
          </w:rPr>
        </w:r>
        <w:r>
          <w:rPr>
            <w:noProof/>
            <w:webHidden/>
          </w:rPr>
          <w:fldChar w:fldCharType="separate"/>
        </w:r>
        <w:r>
          <w:rPr>
            <w:noProof/>
            <w:webHidden/>
          </w:rPr>
          <w:t>55</w:t>
        </w:r>
        <w:r>
          <w:rPr>
            <w:noProof/>
            <w:webHidden/>
          </w:rPr>
          <w:fldChar w:fldCharType="end"/>
        </w:r>
      </w:hyperlink>
    </w:p>
    <w:p w14:paraId="74FA887F"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2" w:history="1">
        <w:r w:rsidRPr="00FF0F06">
          <w:rPr>
            <w:rStyle w:val="Hyperlink"/>
            <w:noProof/>
          </w:rPr>
          <w:t>6.3</w:t>
        </w:r>
        <w:r>
          <w:rPr>
            <w:rFonts w:asciiTheme="minorHAnsi" w:eastAsiaTheme="minorEastAsia" w:hAnsiTheme="minorHAnsi" w:cstheme="minorBidi"/>
            <w:noProof/>
            <w:sz w:val="22"/>
            <w:szCs w:val="22"/>
          </w:rPr>
          <w:tab/>
        </w:r>
        <w:r w:rsidRPr="00FF0F06">
          <w:rPr>
            <w:rStyle w:val="Hyperlink"/>
            <w:noProof/>
          </w:rPr>
          <w:t>Close Ballot Invitation</w:t>
        </w:r>
        <w:r>
          <w:rPr>
            <w:noProof/>
            <w:webHidden/>
          </w:rPr>
          <w:tab/>
        </w:r>
        <w:r>
          <w:rPr>
            <w:noProof/>
            <w:webHidden/>
          </w:rPr>
          <w:fldChar w:fldCharType="begin"/>
        </w:r>
        <w:r>
          <w:rPr>
            <w:noProof/>
            <w:webHidden/>
          </w:rPr>
          <w:instrText xml:space="preserve"> PAGEREF _Toc488405362 \h </w:instrText>
        </w:r>
        <w:r>
          <w:rPr>
            <w:noProof/>
            <w:webHidden/>
          </w:rPr>
        </w:r>
        <w:r>
          <w:rPr>
            <w:noProof/>
            <w:webHidden/>
          </w:rPr>
          <w:fldChar w:fldCharType="separate"/>
        </w:r>
        <w:r>
          <w:rPr>
            <w:noProof/>
            <w:webHidden/>
          </w:rPr>
          <w:t>58</w:t>
        </w:r>
        <w:r>
          <w:rPr>
            <w:noProof/>
            <w:webHidden/>
          </w:rPr>
          <w:fldChar w:fldCharType="end"/>
        </w:r>
      </w:hyperlink>
    </w:p>
    <w:p w14:paraId="4A535836"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3" w:history="1">
        <w:r w:rsidRPr="00FF0F06">
          <w:rPr>
            <w:rStyle w:val="Hyperlink"/>
            <w:noProof/>
          </w:rPr>
          <w:t>6.4</w:t>
        </w:r>
        <w:r>
          <w:rPr>
            <w:rFonts w:asciiTheme="minorHAnsi" w:eastAsiaTheme="minorEastAsia" w:hAnsiTheme="minorHAnsi" w:cstheme="minorBidi"/>
            <w:noProof/>
            <w:sz w:val="22"/>
            <w:szCs w:val="22"/>
          </w:rPr>
          <w:tab/>
        </w:r>
        <w:r w:rsidRPr="00FF0F06">
          <w:rPr>
            <w:rStyle w:val="Hyperlink"/>
            <w:noProof/>
          </w:rPr>
          <w:t>Re</w:t>
        </w:r>
        <w:r w:rsidRPr="00FF0F06">
          <w:rPr>
            <w:rStyle w:val="Hyperlink"/>
            <w:noProof/>
          </w:rPr>
          <w:t>o</w:t>
        </w:r>
        <w:r w:rsidRPr="00FF0F06">
          <w:rPr>
            <w:rStyle w:val="Hyperlink"/>
            <w:noProof/>
          </w:rPr>
          <w:t>pen/Extend Ballot Invitation</w:t>
        </w:r>
        <w:r>
          <w:rPr>
            <w:noProof/>
            <w:webHidden/>
          </w:rPr>
          <w:tab/>
        </w:r>
        <w:r>
          <w:rPr>
            <w:noProof/>
            <w:webHidden/>
          </w:rPr>
          <w:fldChar w:fldCharType="begin"/>
        </w:r>
        <w:r>
          <w:rPr>
            <w:noProof/>
            <w:webHidden/>
          </w:rPr>
          <w:instrText xml:space="preserve"> PAGEREF _Toc488405363 \h </w:instrText>
        </w:r>
        <w:r>
          <w:rPr>
            <w:noProof/>
            <w:webHidden/>
          </w:rPr>
        </w:r>
        <w:r>
          <w:rPr>
            <w:noProof/>
            <w:webHidden/>
          </w:rPr>
          <w:fldChar w:fldCharType="separate"/>
        </w:r>
        <w:r>
          <w:rPr>
            <w:noProof/>
            <w:webHidden/>
          </w:rPr>
          <w:t>59</w:t>
        </w:r>
        <w:r>
          <w:rPr>
            <w:noProof/>
            <w:webHidden/>
          </w:rPr>
          <w:fldChar w:fldCharType="end"/>
        </w:r>
      </w:hyperlink>
    </w:p>
    <w:p w14:paraId="7A6BF4FE"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4" w:history="1">
        <w:r w:rsidRPr="00FF0F06">
          <w:rPr>
            <w:rStyle w:val="Hyperlink"/>
            <w:noProof/>
          </w:rPr>
          <w:t>6.5</w:t>
        </w:r>
        <w:r>
          <w:rPr>
            <w:rFonts w:asciiTheme="minorHAnsi" w:eastAsiaTheme="minorEastAsia" w:hAnsiTheme="minorHAnsi" w:cstheme="minorBidi"/>
            <w:noProof/>
            <w:sz w:val="22"/>
            <w:szCs w:val="22"/>
          </w:rPr>
          <w:tab/>
        </w:r>
        <w:r w:rsidRPr="00FF0F06">
          <w:rPr>
            <w:rStyle w:val="Hyperlink"/>
            <w:noProof/>
          </w:rPr>
          <w:t>Join a Sponsor Ballot (Individual Balloting)</w:t>
        </w:r>
        <w:r>
          <w:rPr>
            <w:noProof/>
            <w:webHidden/>
          </w:rPr>
          <w:tab/>
        </w:r>
        <w:r>
          <w:rPr>
            <w:noProof/>
            <w:webHidden/>
          </w:rPr>
          <w:fldChar w:fldCharType="begin"/>
        </w:r>
        <w:r>
          <w:rPr>
            <w:noProof/>
            <w:webHidden/>
          </w:rPr>
          <w:instrText xml:space="preserve"> PAGEREF _Toc488405364 \h </w:instrText>
        </w:r>
        <w:r>
          <w:rPr>
            <w:noProof/>
            <w:webHidden/>
          </w:rPr>
        </w:r>
        <w:r>
          <w:rPr>
            <w:noProof/>
            <w:webHidden/>
          </w:rPr>
          <w:fldChar w:fldCharType="separate"/>
        </w:r>
        <w:r>
          <w:rPr>
            <w:noProof/>
            <w:webHidden/>
          </w:rPr>
          <w:t>60</w:t>
        </w:r>
        <w:r>
          <w:rPr>
            <w:noProof/>
            <w:webHidden/>
          </w:rPr>
          <w:fldChar w:fldCharType="end"/>
        </w:r>
      </w:hyperlink>
    </w:p>
    <w:p w14:paraId="1AA2AB43"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5" w:history="1">
        <w:r w:rsidRPr="00FF0F06">
          <w:rPr>
            <w:rStyle w:val="Hyperlink"/>
            <w:noProof/>
          </w:rPr>
          <w:t>6.6</w:t>
        </w:r>
        <w:r>
          <w:rPr>
            <w:rFonts w:asciiTheme="minorHAnsi" w:eastAsiaTheme="minorEastAsia" w:hAnsiTheme="minorHAnsi" w:cstheme="minorBidi"/>
            <w:noProof/>
            <w:sz w:val="22"/>
            <w:szCs w:val="22"/>
          </w:rPr>
          <w:tab/>
        </w:r>
        <w:r w:rsidRPr="00FF0F06">
          <w:rPr>
            <w:rStyle w:val="Hyperlink"/>
            <w:noProof/>
          </w:rPr>
          <w:t>Pay to Join a Single Ballot (Individual Balloting)</w:t>
        </w:r>
        <w:r>
          <w:rPr>
            <w:noProof/>
            <w:webHidden/>
          </w:rPr>
          <w:tab/>
        </w:r>
        <w:r>
          <w:rPr>
            <w:noProof/>
            <w:webHidden/>
          </w:rPr>
          <w:fldChar w:fldCharType="begin"/>
        </w:r>
        <w:r>
          <w:rPr>
            <w:noProof/>
            <w:webHidden/>
          </w:rPr>
          <w:instrText xml:space="preserve"> PAGEREF _Toc488405365 \h </w:instrText>
        </w:r>
        <w:r>
          <w:rPr>
            <w:noProof/>
            <w:webHidden/>
          </w:rPr>
        </w:r>
        <w:r>
          <w:rPr>
            <w:noProof/>
            <w:webHidden/>
          </w:rPr>
          <w:fldChar w:fldCharType="separate"/>
        </w:r>
        <w:r>
          <w:rPr>
            <w:noProof/>
            <w:webHidden/>
          </w:rPr>
          <w:t>62</w:t>
        </w:r>
        <w:r>
          <w:rPr>
            <w:noProof/>
            <w:webHidden/>
          </w:rPr>
          <w:fldChar w:fldCharType="end"/>
        </w:r>
      </w:hyperlink>
    </w:p>
    <w:p w14:paraId="6D90EDE6"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6" w:history="1">
        <w:r w:rsidRPr="00FF0F06">
          <w:rPr>
            <w:rStyle w:val="Hyperlink"/>
            <w:noProof/>
          </w:rPr>
          <w:t>6.7</w:t>
        </w:r>
        <w:r>
          <w:rPr>
            <w:rFonts w:asciiTheme="minorHAnsi" w:eastAsiaTheme="minorEastAsia" w:hAnsiTheme="minorHAnsi" w:cstheme="minorBidi"/>
            <w:noProof/>
            <w:sz w:val="22"/>
            <w:szCs w:val="22"/>
          </w:rPr>
          <w:tab/>
        </w:r>
        <w:r w:rsidRPr="00FF0F06">
          <w:rPr>
            <w:rStyle w:val="Hyperlink"/>
            <w:noProof/>
          </w:rPr>
          <w:t>Join a Ballot (Entity Balloting)</w:t>
        </w:r>
        <w:r>
          <w:rPr>
            <w:noProof/>
            <w:webHidden/>
          </w:rPr>
          <w:tab/>
        </w:r>
        <w:r>
          <w:rPr>
            <w:noProof/>
            <w:webHidden/>
          </w:rPr>
          <w:fldChar w:fldCharType="begin"/>
        </w:r>
        <w:r>
          <w:rPr>
            <w:noProof/>
            <w:webHidden/>
          </w:rPr>
          <w:instrText xml:space="preserve"> PAGEREF _Toc488405366 \h </w:instrText>
        </w:r>
        <w:r>
          <w:rPr>
            <w:noProof/>
            <w:webHidden/>
          </w:rPr>
        </w:r>
        <w:r>
          <w:rPr>
            <w:noProof/>
            <w:webHidden/>
          </w:rPr>
          <w:fldChar w:fldCharType="separate"/>
        </w:r>
        <w:r>
          <w:rPr>
            <w:noProof/>
            <w:webHidden/>
          </w:rPr>
          <w:t>64</w:t>
        </w:r>
        <w:r>
          <w:rPr>
            <w:noProof/>
            <w:webHidden/>
          </w:rPr>
          <w:fldChar w:fldCharType="end"/>
        </w:r>
      </w:hyperlink>
    </w:p>
    <w:p w14:paraId="6C03721C"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7" w:history="1">
        <w:r w:rsidRPr="00FF0F06">
          <w:rPr>
            <w:rStyle w:val="Hyperlink"/>
            <w:noProof/>
          </w:rPr>
          <w:t>6.8</w:t>
        </w:r>
        <w:r>
          <w:rPr>
            <w:rFonts w:asciiTheme="minorHAnsi" w:eastAsiaTheme="minorEastAsia" w:hAnsiTheme="minorHAnsi" w:cstheme="minorBidi"/>
            <w:noProof/>
            <w:sz w:val="22"/>
            <w:szCs w:val="22"/>
          </w:rPr>
          <w:tab/>
        </w:r>
        <w:r w:rsidRPr="00FF0F06">
          <w:rPr>
            <w:rStyle w:val="Hyperlink"/>
            <w:noProof/>
          </w:rPr>
          <w:t>Manage Ballot Representatives (Entity Balloting)</w:t>
        </w:r>
        <w:r>
          <w:rPr>
            <w:noProof/>
            <w:webHidden/>
          </w:rPr>
          <w:tab/>
        </w:r>
        <w:r>
          <w:rPr>
            <w:noProof/>
            <w:webHidden/>
          </w:rPr>
          <w:fldChar w:fldCharType="begin"/>
        </w:r>
        <w:r>
          <w:rPr>
            <w:noProof/>
            <w:webHidden/>
          </w:rPr>
          <w:instrText xml:space="preserve"> PAGEREF _Toc488405367 \h </w:instrText>
        </w:r>
        <w:r>
          <w:rPr>
            <w:noProof/>
            <w:webHidden/>
          </w:rPr>
        </w:r>
        <w:r>
          <w:rPr>
            <w:noProof/>
            <w:webHidden/>
          </w:rPr>
          <w:fldChar w:fldCharType="separate"/>
        </w:r>
        <w:r>
          <w:rPr>
            <w:noProof/>
            <w:webHidden/>
          </w:rPr>
          <w:t>66</w:t>
        </w:r>
        <w:r>
          <w:rPr>
            <w:noProof/>
            <w:webHidden/>
          </w:rPr>
          <w:fldChar w:fldCharType="end"/>
        </w:r>
      </w:hyperlink>
    </w:p>
    <w:p w14:paraId="5B3D8931"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68" w:history="1">
        <w:r w:rsidRPr="00FF0F06">
          <w:rPr>
            <w:rStyle w:val="Hyperlink"/>
            <w:noProof/>
          </w:rPr>
          <w:t>6.9</w:t>
        </w:r>
        <w:r>
          <w:rPr>
            <w:rFonts w:asciiTheme="minorHAnsi" w:eastAsiaTheme="minorEastAsia" w:hAnsiTheme="minorHAnsi" w:cstheme="minorBidi"/>
            <w:noProof/>
            <w:sz w:val="22"/>
            <w:szCs w:val="22"/>
          </w:rPr>
          <w:tab/>
        </w:r>
        <w:r w:rsidRPr="00FF0F06">
          <w:rPr>
            <w:rStyle w:val="Hyperlink"/>
            <w:noProof/>
          </w:rPr>
          <w:t>Remove Yourself from a Ballot</w:t>
        </w:r>
        <w:r>
          <w:rPr>
            <w:noProof/>
            <w:webHidden/>
          </w:rPr>
          <w:tab/>
        </w:r>
        <w:r>
          <w:rPr>
            <w:noProof/>
            <w:webHidden/>
          </w:rPr>
          <w:fldChar w:fldCharType="begin"/>
        </w:r>
        <w:r>
          <w:rPr>
            <w:noProof/>
            <w:webHidden/>
          </w:rPr>
          <w:instrText xml:space="preserve"> PAGEREF _Toc488405368 \h </w:instrText>
        </w:r>
        <w:r>
          <w:rPr>
            <w:noProof/>
            <w:webHidden/>
          </w:rPr>
        </w:r>
        <w:r>
          <w:rPr>
            <w:noProof/>
            <w:webHidden/>
          </w:rPr>
          <w:fldChar w:fldCharType="separate"/>
        </w:r>
        <w:r>
          <w:rPr>
            <w:noProof/>
            <w:webHidden/>
          </w:rPr>
          <w:t>68</w:t>
        </w:r>
        <w:r>
          <w:rPr>
            <w:noProof/>
            <w:webHidden/>
          </w:rPr>
          <w:fldChar w:fldCharType="end"/>
        </w:r>
      </w:hyperlink>
    </w:p>
    <w:p w14:paraId="62C501BA"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69" w:history="1">
        <w:r w:rsidRPr="00FF0F06">
          <w:rPr>
            <w:rStyle w:val="Hyperlink"/>
            <w:noProof/>
          </w:rPr>
          <w:t>6.10</w:t>
        </w:r>
        <w:r>
          <w:rPr>
            <w:rFonts w:asciiTheme="minorHAnsi" w:eastAsiaTheme="minorEastAsia" w:hAnsiTheme="minorHAnsi" w:cstheme="minorBidi"/>
            <w:noProof/>
            <w:sz w:val="22"/>
            <w:szCs w:val="22"/>
          </w:rPr>
          <w:tab/>
        </w:r>
        <w:r w:rsidRPr="00FF0F06">
          <w:rPr>
            <w:rStyle w:val="Hyperlink"/>
            <w:noProof/>
          </w:rPr>
          <w:t>Change Your Voter Classification</w:t>
        </w:r>
        <w:r>
          <w:rPr>
            <w:noProof/>
            <w:webHidden/>
          </w:rPr>
          <w:tab/>
        </w:r>
        <w:r>
          <w:rPr>
            <w:noProof/>
            <w:webHidden/>
          </w:rPr>
          <w:fldChar w:fldCharType="begin"/>
        </w:r>
        <w:r>
          <w:rPr>
            <w:noProof/>
            <w:webHidden/>
          </w:rPr>
          <w:instrText xml:space="preserve"> PAGEREF _Toc488405369 \h </w:instrText>
        </w:r>
        <w:r>
          <w:rPr>
            <w:noProof/>
            <w:webHidden/>
          </w:rPr>
        </w:r>
        <w:r>
          <w:rPr>
            <w:noProof/>
            <w:webHidden/>
          </w:rPr>
          <w:fldChar w:fldCharType="separate"/>
        </w:r>
        <w:r>
          <w:rPr>
            <w:noProof/>
            <w:webHidden/>
          </w:rPr>
          <w:t>69</w:t>
        </w:r>
        <w:r>
          <w:rPr>
            <w:noProof/>
            <w:webHidden/>
          </w:rPr>
          <w:fldChar w:fldCharType="end"/>
        </w:r>
      </w:hyperlink>
    </w:p>
    <w:p w14:paraId="3AE0301C"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0" w:history="1">
        <w:r w:rsidRPr="00FF0F06">
          <w:rPr>
            <w:rStyle w:val="Hyperlink"/>
            <w:noProof/>
          </w:rPr>
          <w:t>6.11</w:t>
        </w:r>
        <w:r>
          <w:rPr>
            <w:rFonts w:asciiTheme="minorHAnsi" w:eastAsiaTheme="minorEastAsia" w:hAnsiTheme="minorHAnsi" w:cstheme="minorBidi"/>
            <w:noProof/>
            <w:sz w:val="22"/>
            <w:szCs w:val="22"/>
          </w:rPr>
          <w:tab/>
        </w:r>
        <w:r w:rsidRPr="00FF0F06">
          <w:rPr>
            <w:rStyle w:val="Hyperlink"/>
            <w:noProof/>
          </w:rPr>
          <w:t>Initiate Sponsor Ballot</w:t>
        </w:r>
        <w:r>
          <w:rPr>
            <w:noProof/>
            <w:webHidden/>
          </w:rPr>
          <w:tab/>
        </w:r>
        <w:r>
          <w:rPr>
            <w:noProof/>
            <w:webHidden/>
          </w:rPr>
          <w:fldChar w:fldCharType="begin"/>
        </w:r>
        <w:r>
          <w:rPr>
            <w:noProof/>
            <w:webHidden/>
          </w:rPr>
          <w:instrText xml:space="preserve"> PAGEREF _Toc488405370 \h </w:instrText>
        </w:r>
        <w:r>
          <w:rPr>
            <w:noProof/>
            <w:webHidden/>
          </w:rPr>
        </w:r>
        <w:r>
          <w:rPr>
            <w:noProof/>
            <w:webHidden/>
          </w:rPr>
          <w:fldChar w:fldCharType="separate"/>
        </w:r>
        <w:r>
          <w:rPr>
            <w:noProof/>
            <w:webHidden/>
          </w:rPr>
          <w:t>70</w:t>
        </w:r>
        <w:r>
          <w:rPr>
            <w:noProof/>
            <w:webHidden/>
          </w:rPr>
          <w:fldChar w:fldCharType="end"/>
        </w:r>
      </w:hyperlink>
    </w:p>
    <w:p w14:paraId="45A27F75"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1" w:history="1">
        <w:r w:rsidRPr="00FF0F06">
          <w:rPr>
            <w:rStyle w:val="Hyperlink"/>
            <w:noProof/>
          </w:rPr>
          <w:t>6.12</w:t>
        </w:r>
        <w:r>
          <w:rPr>
            <w:rFonts w:asciiTheme="minorHAnsi" w:eastAsiaTheme="minorEastAsia" w:hAnsiTheme="minorHAnsi" w:cstheme="minorBidi"/>
            <w:noProof/>
            <w:sz w:val="22"/>
            <w:szCs w:val="22"/>
          </w:rPr>
          <w:tab/>
        </w:r>
        <w:r w:rsidRPr="00FF0F06">
          <w:rPr>
            <w:rStyle w:val="Hyperlink"/>
            <w:noProof/>
          </w:rPr>
          <w:t>Review Ballot</w:t>
        </w:r>
        <w:r>
          <w:rPr>
            <w:noProof/>
            <w:webHidden/>
          </w:rPr>
          <w:tab/>
        </w:r>
        <w:r>
          <w:rPr>
            <w:noProof/>
            <w:webHidden/>
          </w:rPr>
          <w:fldChar w:fldCharType="begin"/>
        </w:r>
        <w:r>
          <w:rPr>
            <w:noProof/>
            <w:webHidden/>
          </w:rPr>
          <w:instrText xml:space="preserve"> PAGEREF _Toc488405371 \h </w:instrText>
        </w:r>
        <w:r>
          <w:rPr>
            <w:noProof/>
            <w:webHidden/>
          </w:rPr>
        </w:r>
        <w:r>
          <w:rPr>
            <w:noProof/>
            <w:webHidden/>
          </w:rPr>
          <w:fldChar w:fldCharType="separate"/>
        </w:r>
        <w:r>
          <w:rPr>
            <w:noProof/>
            <w:webHidden/>
          </w:rPr>
          <w:t>71</w:t>
        </w:r>
        <w:r>
          <w:rPr>
            <w:noProof/>
            <w:webHidden/>
          </w:rPr>
          <w:fldChar w:fldCharType="end"/>
        </w:r>
      </w:hyperlink>
    </w:p>
    <w:p w14:paraId="06008AD1"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2" w:history="1">
        <w:r w:rsidRPr="00FF0F06">
          <w:rPr>
            <w:rStyle w:val="Hyperlink"/>
            <w:noProof/>
          </w:rPr>
          <w:t>6.13</w:t>
        </w:r>
        <w:r>
          <w:rPr>
            <w:rFonts w:asciiTheme="minorHAnsi" w:eastAsiaTheme="minorEastAsia" w:hAnsiTheme="minorHAnsi" w:cstheme="minorBidi"/>
            <w:noProof/>
            <w:sz w:val="22"/>
            <w:szCs w:val="22"/>
          </w:rPr>
          <w:tab/>
        </w:r>
        <w:r w:rsidRPr="00FF0F06">
          <w:rPr>
            <w:rStyle w:val="Hyperlink"/>
            <w:noProof/>
          </w:rPr>
          <w:t>Vote and/or Comment on a Ballot</w:t>
        </w:r>
        <w:r>
          <w:rPr>
            <w:noProof/>
            <w:webHidden/>
          </w:rPr>
          <w:tab/>
        </w:r>
        <w:r>
          <w:rPr>
            <w:noProof/>
            <w:webHidden/>
          </w:rPr>
          <w:fldChar w:fldCharType="begin"/>
        </w:r>
        <w:r>
          <w:rPr>
            <w:noProof/>
            <w:webHidden/>
          </w:rPr>
          <w:instrText xml:space="preserve"> PAGEREF _Toc488405372 \h </w:instrText>
        </w:r>
        <w:r>
          <w:rPr>
            <w:noProof/>
            <w:webHidden/>
          </w:rPr>
        </w:r>
        <w:r>
          <w:rPr>
            <w:noProof/>
            <w:webHidden/>
          </w:rPr>
          <w:fldChar w:fldCharType="separate"/>
        </w:r>
        <w:r>
          <w:rPr>
            <w:noProof/>
            <w:webHidden/>
          </w:rPr>
          <w:t>73</w:t>
        </w:r>
        <w:r>
          <w:rPr>
            <w:noProof/>
            <w:webHidden/>
          </w:rPr>
          <w:fldChar w:fldCharType="end"/>
        </w:r>
      </w:hyperlink>
    </w:p>
    <w:p w14:paraId="5DDA2933"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3" w:history="1">
        <w:r w:rsidRPr="00FF0F06">
          <w:rPr>
            <w:rStyle w:val="Hyperlink"/>
            <w:noProof/>
          </w:rPr>
          <w:t>6.14</w:t>
        </w:r>
        <w:r>
          <w:rPr>
            <w:rFonts w:asciiTheme="minorHAnsi" w:eastAsiaTheme="minorEastAsia" w:hAnsiTheme="minorHAnsi" w:cstheme="minorBidi"/>
            <w:noProof/>
            <w:sz w:val="22"/>
            <w:szCs w:val="22"/>
          </w:rPr>
          <w:tab/>
        </w:r>
        <w:r w:rsidRPr="00FF0F06">
          <w:rPr>
            <w:rStyle w:val="Hyperlink"/>
            <w:noProof/>
          </w:rPr>
          <w:t>Edit/Delete a Comment</w:t>
        </w:r>
        <w:r>
          <w:rPr>
            <w:noProof/>
            <w:webHidden/>
          </w:rPr>
          <w:tab/>
        </w:r>
        <w:r>
          <w:rPr>
            <w:noProof/>
            <w:webHidden/>
          </w:rPr>
          <w:fldChar w:fldCharType="begin"/>
        </w:r>
        <w:r>
          <w:rPr>
            <w:noProof/>
            <w:webHidden/>
          </w:rPr>
          <w:instrText xml:space="preserve"> PAGEREF _Toc488405373 \h </w:instrText>
        </w:r>
        <w:r>
          <w:rPr>
            <w:noProof/>
            <w:webHidden/>
          </w:rPr>
        </w:r>
        <w:r>
          <w:rPr>
            <w:noProof/>
            <w:webHidden/>
          </w:rPr>
          <w:fldChar w:fldCharType="separate"/>
        </w:r>
        <w:r>
          <w:rPr>
            <w:noProof/>
            <w:webHidden/>
          </w:rPr>
          <w:t>75</w:t>
        </w:r>
        <w:r>
          <w:rPr>
            <w:noProof/>
            <w:webHidden/>
          </w:rPr>
          <w:fldChar w:fldCharType="end"/>
        </w:r>
      </w:hyperlink>
    </w:p>
    <w:p w14:paraId="156B68FD"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4" w:history="1">
        <w:r w:rsidRPr="00FF0F06">
          <w:rPr>
            <w:rStyle w:val="Hyperlink"/>
            <w:noProof/>
          </w:rPr>
          <w:t>6.15</w:t>
        </w:r>
        <w:r>
          <w:rPr>
            <w:rFonts w:asciiTheme="minorHAnsi" w:eastAsiaTheme="minorEastAsia" w:hAnsiTheme="minorHAnsi" w:cstheme="minorBidi"/>
            <w:noProof/>
            <w:sz w:val="22"/>
            <w:szCs w:val="22"/>
          </w:rPr>
          <w:tab/>
        </w:r>
        <w:r w:rsidRPr="00FF0F06">
          <w:rPr>
            <w:rStyle w:val="Hyperlink"/>
            <w:noProof/>
          </w:rPr>
          <w:t xml:space="preserve">Change (Flip) a vote </w:t>
        </w:r>
        <w:r>
          <w:rPr>
            <w:noProof/>
            <w:webHidden/>
          </w:rPr>
          <w:tab/>
        </w:r>
        <w:r>
          <w:rPr>
            <w:noProof/>
            <w:webHidden/>
          </w:rPr>
          <w:fldChar w:fldCharType="begin"/>
        </w:r>
        <w:r>
          <w:rPr>
            <w:noProof/>
            <w:webHidden/>
          </w:rPr>
          <w:instrText xml:space="preserve"> PAGEREF _Toc488405374 \h </w:instrText>
        </w:r>
        <w:r>
          <w:rPr>
            <w:noProof/>
            <w:webHidden/>
          </w:rPr>
        </w:r>
        <w:r>
          <w:rPr>
            <w:noProof/>
            <w:webHidden/>
          </w:rPr>
          <w:fldChar w:fldCharType="separate"/>
        </w:r>
        <w:r>
          <w:rPr>
            <w:noProof/>
            <w:webHidden/>
          </w:rPr>
          <w:t>77</w:t>
        </w:r>
        <w:r>
          <w:rPr>
            <w:noProof/>
            <w:webHidden/>
          </w:rPr>
          <w:fldChar w:fldCharType="end"/>
        </w:r>
      </w:hyperlink>
    </w:p>
    <w:p w14:paraId="54A7751F"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5" w:history="1">
        <w:r w:rsidRPr="00FF0F06">
          <w:rPr>
            <w:rStyle w:val="Hyperlink"/>
            <w:noProof/>
          </w:rPr>
          <w:t>6.16</w:t>
        </w:r>
        <w:r>
          <w:rPr>
            <w:rFonts w:asciiTheme="minorHAnsi" w:eastAsiaTheme="minorEastAsia" w:hAnsiTheme="minorHAnsi" w:cstheme="minorBidi"/>
            <w:noProof/>
            <w:sz w:val="22"/>
            <w:szCs w:val="22"/>
          </w:rPr>
          <w:tab/>
        </w:r>
        <w:r w:rsidRPr="00FF0F06">
          <w:rPr>
            <w:rStyle w:val="Hyperlink"/>
            <w:noProof/>
          </w:rPr>
          <w:t>View Ballot Summary</w:t>
        </w:r>
        <w:r>
          <w:rPr>
            <w:noProof/>
            <w:webHidden/>
          </w:rPr>
          <w:tab/>
        </w:r>
        <w:r>
          <w:rPr>
            <w:noProof/>
            <w:webHidden/>
          </w:rPr>
          <w:fldChar w:fldCharType="begin"/>
        </w:r>
        <w:r>
          <w:rPr>
            <w:noProof/>
            <w:webHidden/>
          </w:rPr>
          <w:instrText xml:space="preserve"> PAGEREF _Toc488405375 \h </w:instrText>
        </w:r>
        <w:r>
          <w:rPr>
            <w:noProof/>
            <w:webHidden/>
          </w:rPr>
        </w:r>
        <w:r>
          <w:rPr>
            <w:noProof/>
            <w:webHidden/>
          </w:rPr>
          <w:fldChar w:fldCharType="separate"/>
        </w:r>
        <w:r>
          <w:rPr>
            <w:noProof/>
            <w:webHidden/>
          </w:rPr>
          <w:t>79</w:t>
        </w:r>
        <w:r>
          <w:rPr>
            <w:noProof/>
            <w:webHidden/>
          </w:rPr>
          <w:fldChar w:fldCharType="end"/>
        </w:r>
      </w:hyperlink>
    </w:p>
    <w:p w14:paraId="3744FD7B"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6" w:history="1">
        <w:r w:rsidRPr="00FF0F06">
          <w:rPr>
            <w:rStyle w:val="Hyperlink"/>
            <w:noProof/>
          </w:rPr>
          <w:t>6.17</w:t>
        </w:r>
        <w:r>
          <w:rPr>
            <w:rFonts w:asciiTheme="minorHAnsi" w:eastAsiaTheme="minorEastAsia" w:hAnsiTheme="minorHAnsi" w:cstheme="minorBidi"/>
            <w:noProof/>
            <w:sz w:val="22"/>
            <w:szCs w:val="22"/>
          </w:rPr>
          <w:tab/>
        </w:r>
        <w:r w:rsidRPr="00FF0F06">
          <w:rPr>
            <w:rStyle w:val="Hyperlink"/>
            <w:noProof/>
          </w:rPr>
          <w:t>View Ballot Comments</w:t>
        </w:r>
        <w:r>
          <w:rPr>
            <w:noProof/>
            <w:webHidden/>
          </w:rPr>
          <w:tab/>
        </w:r>
        <w:r>
          <w:rPr>
            <w:noProof/>
            <w:webHidden/>
          </w:rPr>
          <w:fldChar w:fldCharType="begin"/>
        </w:r>
        <w:r>
          <w:rPr>
            <w:noProof/>
            <w:webHidden/>
          </w:rPr>
          <w:instrText xml:space="preserve"> PAGEREF _Toc488405376 \h </w:instrText>
        </w:r>
        <w:r>
          <w:rPr>
            <w:noProof/>
            <w:webHidden/>
          </w:rPr>
        </w:r>
        <w:r>
          <w:rPr>
            <w:noProof/>
            <w:webHidden/>
          </w:rPr>
          <w:fldChar w:fldCharType="separate"/>
        </w:r>
        <w:r>
          <w:rPr>
            <w:noProof/>
            <w:webHidden/>
          </w:rPr>
          <w:t>81</w:t>
        </w:r>
        <w:r>
          <w:rPr>
            <w:noProof/>
            <w:webHidden/>
          </w:rPr>
          <w:fldChar w:fldCharType="end"/>
        </w:r>
      </w:hyperlink>
    </w:p>
    <w:p w14:paraId="6CBD1BA4"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7" w:history="1">
        <w:r w:rsidRPr="00FF0F06">
          <w:rPr>
            <w:rStyle w:val="Hyperlink"/>
            <w:noProof/>
          </w:rPr>
          <w:t>6.18</w:t>
        </w:r>
        <w:r>
          <w:rPr>
            <w:rFonts w:asciiTheme="minorHAnsi" w:eastAsiaTheme="minorEastAsia" w:hAnsiTheme="minorHAnsi" w:cstheme="minorBidi"/>
            <w:noProof/>
            <w:sz w:val="22"/>
            <w:szCs w:val="22"/>
          </w:rPr>
          <w:tab/>
        </w:r>
        <w:r w:rsidRPr="00FF0F06">
          <w:rPr>
            <w:rStyle w:val="Hyperlink"/>
            <w:noProof/>
          </w:rPr>
          <w:t>Submit Rogue Comment</w:t>
        </w:r>
        <w:r>
          <w:rPr>
            <w:noProof/>
            <w:webHidden/>
          </w:rPr>
          <w:tab/>
        </w:r>
        <w:r>
          <w:rPr>
            <w:noProof/>
            <w:webHidden/>
          </w:rPr>
          <w:fldChar w:fldCharType="begin"/>
        </w:r>
        <w:r>
          <w:rPr>
            <w:noProof/>
            <w:webHidden/>
          </w:rPr>
          <w:instrText xml:space="preserve"> PAGEREF _Toc488405377 \h </w:instrText>
        </w:r>
        <w:r>
          <w:rPr>
            <w:noProof/>
            <w:webHidden/>
          </w:rPr>
        </w:r>
        <w:r>
          <w:rPr>
            <w:noProof/>
            <w:webHidden/>
          </w:rPr>
          <w:fldChar w:fldCharType="separate"/>
        </w:r>
        <w:r>
          <w:rPr>
            <w:noProof/>
            <w:webHidden/>
          </w:rPr>
          <w:t>82</w:t>
        </w:r>
        <w:r>
          <w:rPr>
            <w:noProof/>
            <w:webHidden/>
          </w:rPr>
          <w:fldChar w:fldCharType="end"/>
        </w:r>
      </w:hyperlink>
    </w:p>
    <w:p w14:paraId="2DDA591E"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78" w:history="1">
        <w:r w:rsidRPr="00FF0F06">
          <w:rPr>
            <w:rStyle w:val="Hyperlink"/>
            <w:noProof/>
          </w:rPr>
          <w:t>6.19</w:t>
        </w:r>
        <w:r>
          <w:rPr>
            <w:rFonts w:asciiTheme="minorHAnsi" w:eastAsiaTheme="minorEastAsia" w:hAnsiTheme="minorHAnsi" w:cstheme="minorBidi"/>
            <w:noProof/>
            <w:sz w:val="22"/>
            <w:szCs w:val="22"/>
          </w:rPr>
          <w:tab/>
        </w:r>
        <w:r w:rsidRPr="00FF0F06">
          <w:rPr>
            <w:rStyle w:val="Hyperlink"/>
            <w:noProof/>
          </w:rPr>
          <w:t>Comment Resolution</w:t>
        </w:r>
        <w:r>
          <w:rPr>
            <w:noProof/>
            <w:webHidden/>
          </w:rPr>
          <w:tab/>
        </w:r>
        <w:r>
          <w:rPr>
            <w:noProof/>
            <w:webHidden/>
          </w:rPr>
          <w:fldChar w:fldCharType="begin"/>
        </w:r>
        <w:r>
          <w:rPr>
            <w:noProof/>
            <w:webHidden/>
          </w:rPr>
          <w:instrText xml:space="preserve"> PAGEREF _Toc488405378 \h </w:instrText>
        </w:r>
        <w:r>
          <w:rPr>
            <w:noProof/>
            <w:webHidden/>
          </w:rPr>
        </w:r>
        <w:r>
          <w:rPr>
            <w:noProof/>
            <w:webHidden/>
          </w:rPr>
          <w:fldChar w:fldCharType="separate"/>
        </w:r>
        <w:r>
          <w:rPr>
            <w:noProof/>
            <w:webHidden/>
          </w:rPr>
          <w:t>84</w:t>
        </w:r>
        <w:r>
          <w:rPr>
            <w:noProof/>
            <w:webHidden/>
          </w:rPr>
          <w:fldChar w:fldCharType="end"/>
        </w:r>
      </w:hyperlink>
    </w:p>
    <w:p w14:paraId="2C99952A" w14:textId="77777777" w:rsidR="006846AB" w:rsidRDefault="006846AB">
      <w:pPr>
        <w:pStyle w:val="TOC3"/>
        <w:tabs>
          <w:tab w:val="left" w:pos="1540"/>
          <w:tab w:val="right" w:leader="dot" w:pos="8630"/>
        </w:tabs>
        <w:rPr>
          <w:rFonts w:asciiTheme="minorHAnsi" w:eastAsiaTheme="minorEastAsia" w:hAnsiTheme="minorHAnsi" w:cstheme="minorBidi"/>
          <w:noProof/>
          <w:sz w:val="22"/>
          <w:szCs w:val="22"/>
        </w:rPr>
      </w:pPr>
      <w:hyperlink w:anchor="_Toc488405379" w:history="1">
        <w:r w:rsidRPr="00FF0F06">
          <w:rPr>
            <w:rStyle w:val="Hyperlink"/>
            <w:noProof/>
          </w:rPr>
          <w:t>6.19.1</w:t>
        </w:r>
        <w:r>
          <w:rPr>
            <w:rFonts w:asciiTheme="minorHAnsi" w:eastAsiaTheme="minorEastAsia" w:hAnsiTheme="minorHAnsi" w:cstheme="minorBidi"/>
            <w:noProof/>
            <w:sz w:val="22"/>
            <w:szCs w:val="22"/>
          </w:rPr>
          <w:tab/>
        </w:r>
        <w:r w:rsidRPr="00FF0F06">
          <w:rPr>
            <w:rStyle w:val="Hyperlink"/>
            <w:noProof/>
          </w:rPr>
          <w:t>Resolution Status Definitions</w:t>
        </w:r>
        <w:r>
          <w:rPr>
            <w:noProof/>
            <w:webHidden/>
          </w:rPr>
          <w:tab/>
        </w:r>
        <w:r>
          <w:rPr>
            <w:noProof/>
            <w:webHidden/>
          </w:rPr>
          <w:fldChar w:fldCharType="begin"/>
        </w:r>
        <w:r>
          <w:rPr>
            <w:noProof/>
            <w:webHidden/>
          </w:rPr>
          <w:instrText xml:space="preserve"> PAGEREF _Toc488405379 \h </w:instrText>
        </w:r>
        <w:r>
          <w:rPr>
            <w:noProof/>
            <w:webHidden/>
          </w:rPr>
        </w:r>
        <w:r>
          <w:rPr>
            <w:noProof/>
            <w:webHidden/>
          </w:rPr>
          <w:fldChar w:fldCharType="separate"/>
        </w:r>
        <w:r>
          <w:rPr>
            <w:noProof/>
            <w:webHidden/>
          </w:rPr>
          <w:t>84</w:t>
        </w:r>
        <w:r>
          <w:rPr>
            <w:noProof/>
            <w:webHidden/>
          </w:rPr>
          <w:fldChar w:fldCharType="end"/>
        </w:r>
      </w:hyperlink>
    </w:p>
    <w:p w14:paraId="1AFC27C1" w14:textId="77777777" w:rsidR="006846AB" w:rsidRDefault="006846AB">
      <w:pPr>
        <w:pStyle w:val="TOC3"/>
        <w:tabs>
          <w:tab w:val="left" w:pos="1540"/>
          <w:tab w:val="right" w:leader="dot" w:pos="8630"/>
        </w:tabs>
        <w:rPr>
          <w:rFonts w:asciiTheme="minorHAnsi" w:eastAsiaTheme="minorEastAsia" w:hAnsiTheme="minorHAnsi" w:cstheme="minorBidi"/>
          <w:noProof/>
          <w:sz w:val="22"/>
          <w:szCs w:val="22"/>
        </w:rPr>
      </w:pPr>
      <w:hyperlink w:anchor="_Toc488405380" w:history="1">
        <w:r w:rsidRPr="00FF0F06">
          <w:rPr>
            <w:rStyle w:val="Hyperlink"/>
            <w:noProof/>
          </w:rPr>
          <w:t>6.19.2</w:t>
        </w:r>
        <w:r>
          <w:rPr>
            <w:rFonts w:asciiTheme="minorHAnsi" w:eastAsiaTheme="minorEastAsia" w:hAnsiTheme="minorHAnsi" w:cstheme="minorBidi"/>
            <w:noProof/>
            <w:sz w:val="22"/>
            <w:szCs w:val="22"/>
          </w:rPr>
          <w:tab/>
        </w:r>
        <w:r w:rsidRPr="00FF0F06">
          <w:rPr>
            <w:rStyle w:val="Hyperlink"/>
            <w:noProof/>
          </w:rPr>
          <w:t>Respond To Ballot Comments Individually</w:t>
        </w:r>
        <w:r>
          <w:rPr>
            <w:noProof/>
            <w:webHidden/>
          </w:rPr>
          <w:tab/>
        </w:r>
        <w:r>
          <w:rPr>
            <w:noProof/>
            <w:webHidden/>
          </w:rPr>
          <w:fldChar w:fldCharType="begin"/>
        </w:r>
        <w:r>
          <w:rPr>
            <w:noProof/>
            <w:webHidden/>
          </w:rPr>
          <w:instrText xml:space="preserve"> PAGEREF _Toc488405380 \h </w:instrText>
        </w:r>
        <w:r>
          <w:rPr>
            <w:noProof/>
            <w:webHidden/>
          </w:rPr>
        </w:r>
        <w:r>
          <w:rPr>
            <w:noProof/>
            <w:webHidden/>
          </w:rPr>
          <w:fldChar w:fldCharType="separate"/>
        </w:r>
        <w:r>
          <w:rPr>
            <w:noProof/>
            <w:webHidden/>
          </w:rPr>
          <w:t>85</w:t>
        </w:r>
        <w:r>
          <w:rPr>
            <w:noProof/>
            <w:webHidden/>
          </w:rPr>
          <w:fldChar w:fldCharType="end"/>
        </w:r>
      </w:hyperlink>
    </w:p>
    <w:p w14:paraId="568DD321" w14:textId="77777777" w:rsidR="006846AB" w:rsidRDefault="006846AB">
      <w:pPr>
        <w:pStyle w:val="TOC3"/>
        <w:tabs>
          <w:tab w:val="left" w:pos="1540"/>
          <w:tab w:val="right" w:leader="dot" w:pos="8630"/>
        </w:tabs>
        <w:rPr>
          <w:rFonts w:asciiTheme="minorHAnsi" w:eastAsiaTheme="minorEastAsia" w:hAnsiTheme="minorHAnsi" w:cstheme="minorBidi"/>
          <w:noProof/>
          <w:sz w:val="22"/>
          <w:szCs w:val="22"/>
        </w:rPr>
      </w:pPr>
      <w:hyperlink w:anchor="_Toc488405381" w:history="1">
        <w:r w:rsidRPr="00FF0F06">
          <w:rPr>
            <w:rStyle w:val="Hyperlink"/>
            <w:noProof/>
          </w:rPr>
          <w:t>6.19.3</w:t>
        </w:r>
        <w:r>
          <w:rPr>
            <w:rFonts w:asciiTheme="minorHAnsi" w:eastAsiaTheme="minorEastAsia" w:hAnsiTheme="minorHAnsi" w:cstheme="minorBidi"/>
            <w:noProof/>
            <w:sz w:val="22"/>
            <w:szCs w:val="22"/>
          </w:rPr>
          <w:tab/>
        </w:r>
        <w:r w:rsidRPr="00FF0F06">
          <w:rPr>
            <w:rStyle w:val="Hyperlink"/>
            <w:noProof/>
          </w:rPr>
          <w:t>Download Comments Resolution File</w:t>
        </w:r>
        <w:r>
          <w:rPr>
            <w:noProof/>
            <w:webHidden/>
          </w:rPr>
          <w:tab/>
        </w:r>
        <w:r>
          <w:rPr>
            <w:noProof/>
            <w:webHidden/>
          </w:rPr>
          <w:fldChar w:fldCharType="begin"/>
        </w:r>
        <w:r>
          <w:rPr>
            <w:noProof/>
            <w:webHidden/>
          </w:rPr>
          <w:instrText xml:space="preserve"> PAGEREF _Toc488405381 \h </w:instrText>
        </w:r>
        <w:r>
          <w:rPr>
            <w:noProof/>
            <w:webHidden/>
          </w:rPr>
        </w:r>
        <w:r>
          <w:rPr>
            <w:noProof/>
            <w:webHidden/>
          </w:rPr>
          <w:fldChar w:fldCharType="separate"/>
        </w:r>
        <w:r>
          <w:rPr>
            <w:noProof/>
            <w:webHidden/>
          </w:rPr>
          <w:t>86</w:t>
        </w:r>
        <w:r>
          <w:rPr>
            <w:noProof/>
            <w:webHidden/>
          </w:rPr>
          <w:fldChar w:fldCharType="end"/>
        </w:r>
      </w:hyperlink>
    </w:p>
    <w:p w14:paraId="19E985C9" w14:textId="77777777" w:rsidR="006846AB" w:rsidRDefault="006846AB">
      <w:pPr>
        <w:pStyle w:val="TOC3"/>
        <w:tabs>
          <w:tab w:val="left" w:pos="1540"/>
          <w:tab w:val="right" w:leader="dot" w:pos="8630"/>
        </w:tabs>
        <w:rPr>
          <w:rFonts w:asciiTheme="minorHAnsi" w:eastAsiaTheme="minorEastAsia" w:hAnsiTheme="minorHAnsi" w:cstheme="minorBidi"/>
          <w:noProof/>
          <w:sz w:val="22"/>
          <w:szCs w:val="22"/>
        </w:rPr>
      </w:pPr>
      <w:hyperlink w:anchor="_Toc488405382" w:history="1">
        <w:r w:rsidRPr="00FF0F06">
          <w:rPr>
            <w:rStyle w:val="Hyperlink"/>
            <w:noProof/>
          </w:rPr>
          <w:t>6.19.4</w:t>
        </w:r>
        <w:r>
          <w:rPr>
            <w:rFonts w:asciiTheme="minorHAnsi" w:eastAsiaTheme="minorEastAsia" w:hAnsiTheme="minorHAnsi" w:cstheme="minorBidi"/>
            <w:noProof/>
            <w:sz w:val="22"/>
            <w:szCs w:val="22"/>
          </w:rPr>
          <w:tab/>
        </w:r>
        <w:r w:rsidRPr="00FF0F06">
          <w:rPr>
            <w:rStyle w:val="Hyperlink"/>
            <w:noProof/>
          </w:rPr>
          <w:t>Upload Comments Resolution File</w:t>
        </w:r>
        <w:r>
          <w:rPr>
            <w:noProof/>
            <w:webHidden/>
          </w:rPr>
          <w:tab/>
        </w:r>
        <w:r>
          <w:rPr>
            <w:noProof/>
            <w:webHidden/>
          </w:rPr>
          <w:fldChar w:fldCharType="begin"/>
        </w:r>
        <w:r>
          <w:rPr>
            <w:noProof/>
            <w:webHidden/>
          </w:rPr>
          <w:instrText xml:space="preserve"> PAGEREF _Toc488405382 \h </w:instrText>
        </w:r>
        <w:r>
          <w:rPr>
            <w:noProof/>
            <w:webHidden/>
          </w:rPr>
        </w:r>
        <w:r>
          <w:rPr>
            <w:noProof/>
            <w:webHidden/>
          </w:rPr>
          <w:fldChar w:fldCharType="separate"/>
        </w:r>
        <w:r>
          <w:rPr>
            <w:noProof/>
            <w:webHidden/>
          </w:rPr>
          <w:t>87</w:t>
        </w:r>
        <w:r>
          <w:rPr>
            <w:noProof/>
            <w:webHidden/>
          </w:rPr>
          <w:fldChar w:fldCharType="end"/>
        </w:r>
      </w:hyperlink>
    </w:p>
    <w:p w14:paraId="2EBE3FF8"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83" w:history="1">
        <w:r w:rsidRPr="00FF0F06">
          <w:rPr>
            <w:rStyle w:val="Hyperlink"/>
            <w:noProof/>
          </w:rPr>
          <w:t>6.20</w:t>
        </w:r>
        <w:r>
          <w:rPr>
            <w:rFonts w:asciiTheme="minorHAnsi" w:eastAsiaTheme="minorEastAsia" w:hAnsiTheme="minorHAnsi" w:cstheme="minorBidi"/>
            <w:noProof/>
            <w:sz w:val="22"/>
            <w:szCs w:val="22"/>
          </w:rPr>
          <w:tab/>
        </w:r>
        <w:r w:rsidRPr="00FF0F06">
          <w:rPr>
            <w:rStyle w:val="Hyperlink"/>
            <w:noProof/>
          </w:rPr>
          <w:t>Initiate Recirculation</w:t>
        </w:r>
        <w:r>
          <w:rPr>
            <w:noProof/>
            <w:webHidden/>
          </w:rPr>
          <w:tab/>
        </w:r>
        <w:r>
          <w:rPr>
            <w:noProof/>
            <w:webHidden/>
          </w:rPr>
          <w:fldChar w:fldCharType="begin"/>
        </w:r>
        <w:r>
          <w:rPr>
            <w:noProof/>
            <w:webHidden/>
          </w:rPr>
          <w:instrText xml:space="preserve"> PAGEREF _Toc488405383 \h </w:instrText>
        </w:r>
        <w:r>
          <w:rPr>
            <w:noProof/>
            <w:webHidden/>
          </w:rPr>
        </w:r>
        <w:r>
          <w:rPr>
            <w:noProof/>
            <w:webHidden/>
          </w:rPr>
          <w:fldChar w:fldCharType="separate"/>
        </w:r>
        <w:r>
          <w:rPr>
            <w:noProof/>
            <w:webHidden/>
          </w:rPr>
          <w:t>88</w:t>
        </w:r>
        <w:r>
          <w:rPr>
            <w:noProof/>
            <w:webHidden/>
          </w:rPr>
          <w:fldChar w:fldCharType="end"/>
        </w:r>
      </w:hyperlink>
    </w:p>
    <w:p w14:paraId="53A8DFAA" w14:textId="77777777" w:rsidR="006846AB" w:rsidRDefault="006846AB">
      <w:pPr>
        <w:pStyle w:val="TOC2"/>
        <w:tabs>
          <w:tab w:val="left" w:pos="1100"/>
          <w:tab w:val="right" w:leader="dot" w:pos="8630"/>
        </w:tabs>
        <w:rPr>
          <w:rFonts w:asciiTheme="minorHAnsi" w:eastAsiaTheme="minorEastAsia" w:hAnsiTheme="minorHAnsi" w:cstheme="minorBidi"/>
          <w:noProof/>
          <w:sz w:val="22"/>
          <w:szCs w:val="22"/>
        </w:rPr>
      </w:pPr>
      <w:hyperlink w:anchor="_Toc488405384" w:history="1">
        <w:r w:rsidRPr="00FF0F06">
          <w:rPr>
            <w:rStyle w:val="Hyperlink"/>
            <w:noProof/>
          </w:rPr>
          <w:t>6.21</w:t>
        </w:r>
        <w:r>
          <w:rPr>
            <w:rFonts w:asciiTheme="minorHAnsi" w:eastAsiaTheme="minorEastAsia" w:hAnsiTheme="minorHAnsi" w:cstheme="minorBidi"/>
            <w:noProof/>
            <w:sz w:val="22"/>
            <w:szCs w:val="22"/>
          </w:rPr>
          <w:tab/>
        </w:r>
        <w:r w:rsidRPr="00FF0F06">
          <w:rPr>
            <w:rStyle w:val="Hyperlink"/>
            <w:noProof/>
          </w:rPr>
          <w:t>Request a Ballot Reset or Termination</w:t>
        </w:r>
        <w:r>
          <w:rPr>
            <w:noProof/>
            <w:webHidden/>
          </w:rPr>
          <w:tab/>
        </w:r>
        <w:r>
          <w:rPr>
            <w:noProof/>
            <w:webHidden/>
          </w:rPr>
          <w:fldChar w:fldCharType="begin"/>
        </w:r>
        <w:r>
          <w:rPr>
            <w:noProof/>
            <w:webHidden/>
          </w:rPr>
          <w:instrText xml:space="preserve"> PAGEREF _Toc488405384 \h </w:instrText>
        </w:r>
        <w:r>
          <w:rPr>
            <w:noProof/>
            <w:webHidden/>
          </w:rPr>
        </w:r>
        <w:r>
          <w:rPr>
            <w:noProof/>
            <w:webHidden/>
          </w:rPr>
          <w:fldChar w:fldCharType="separate"/>
        </w:r>
        <w:r>
          <w:rPr>
            <w:noProof/>
            <w:webHidden/>
          </w:rPr>
          <w:t>90</w:t>
        </w:r>
        <w:r>
          <w:rPr>
            <w:noProof/>
            <w:webHidden/>
          </w:rPr>
          <w:fldChar w:fldCharType="end"/>
        </w:r>
      </w:hyperlink>
    </w:p>
    <w:p w14:paraId="10995D0B"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85" w:history="1">
        <w:r w:rsidRPr="00FF0F06">
          <w:rPr>
            <w:rStyle w:val="Hyperlink"/>
            <w:noProof/>
          </w:rPr>
          <w:t>7</w:t>
        </w:r>
        <w:r>
          <w:rPr>
            <w:rFonts w:asciiTheme="minorHAnsi" w:eastAsiaTheme="minorEastAsia" w:hAnsiTheme="minorHAnsi" w:cstheme="minorBidi"/>
            <w:noProof/>
            <w:sz w:val="22"/>
            <w:szCs w:val="22"/>
          </w:rPr>
          <w:tab/>
        </w:r>
        <w:r w:rsidRPr="00FF0F06">
          <w:rPr>
            <w:rStyle w:val="Hyperlink"/>
            <w:noProof/>
          </w:rPr>
          <w:t>RevCom Submission and Review</w:t>
        </w:r>
        <w:r>
          <w:rPr>
            <w:noProof/>
            <w:webHidden/>
          </w:rPr>
          <w:tab/>
        </w:r>
        <w:r>
          <w:rPr>
            <w:noProof/>
            <w:webHidden/>
          </w:rPr>
          <w:fldChar w:fldCharType="begin"/>
        </w:r>
        <w:r>
          <w:rPr>
            <w:noProof/>
            <w:webHidden/>
          </w:rPr>
          <w:instrText xml:space="preserve"> PAGEREF _Toc488405385 \h </w:instrText>
        </w:r>
        <w:r>
          <w:rPr>
            <w:noProof/>
            <w:webHidden/>
          </w:rPr>
        </w:r>
        <w:r>
          <w:rPr>
            <w:noProof/>
            <w:webHidden/>
          </w:rPr>
          <w:fldChar w:fldCharType="separate"/>
        </w:r>
        <w:r>
          <w:rPr>
            <w:noProof/>
            <w:webHidden/>
          </w:rPr>
          <w:t>92</w:t>
        </w:r>
        <w:r>
          <w:rPr>
            <w:noProof/>
            <w:webHidden/>
          </w:rPr>
          <w:fldChar w:fldCharType="end"/>
        </w:r>
      </w:hyperlink>
    </w:p>
    <w:p w14:paraId="66933221"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86" w:history="1">
        <w:r w:rsidRPr="00FF0F06">
          <w:rPr>
            <w:rStyle w:val="Hyperlink"/>
            <w:noProof/>
          </w:rPr>
          <w:t>7.1</w:t>
        </w:r>
        <w:r>
          <w:rPr>
            <w:rFonts w:asciiTheme="minorHAnsi" w:eastAsiaTheme="minorEastAsia" w:hAnsiTheme="minorHAnsi" w:cstheme="minorBidi"/>
            <w:noProof/>
            <w:sz w:val="22"/>
            <w:szCs w:val="22"/>
          </w:rPr>
          <w:tab/>
        </w:r>
        <w:r w:rsidRPr="00FF0F06">
          <w:rPr>
            <w:rStyle w:val="Hyperlink"/>
            <w:noProof/>
          </w:rPr>
          <w:t>Submit a Project to RevCom</w:t>
        </w:r>
        <w:r>
          <w:rPr>
            <w:noProof/>
            <w:webHidden/>
          </w:rPr>
          <w:tab/>
        </w:r>
        <w:r>
          <w:rPr>
            <w:noProof/>
            <w:webHidden/>
          </w:rPr>
          <w:fldChar w:fldCharType="begin"/>
        </w:r>
        <w:r>
          <w:rPr>
            <w:noProof/>
            <w:webHidden/>
          </w:rPr>
          <w:instrText xml:space="preserve"> PAGEREF _Toc488405386 \h </w:instrText>
        </w:r>
        <w:r>
          <w:rPr>
            <w:noProof/>
            <w:webHidden/>
          </w:rPr>
        </w:r>
        <w:r>
          <w:rPr>
            <w:noProof/>
            <w:webHidden/>
          </w:rPr>
          <w:fldChar w:fldCharType="separate"/>
        </w:r>
        <w:r>
          <w:rPr>
            <w:noProof/>
            <w:webHidden/>
          </w:rPr>
          <w:t>93</w:t>
        </w:r>
        <w:r>
          <w:rPr>
            <w:noProof/>
            <w:webHidden/>
          </w:rPr>
          <w:fldChar w:fldCharType="end"/>
        </w:r>
      </w:hyperlink>
    </w:p>
    <w:p w14:paraId="37F7129A"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87" w:history="1">
        <w:r w:rsidRPr="00FF0F06">
          <w:rPr>
            <w:rStyle w:val="Hyperlink"/>
            <w:noProof/>
          </w:rPr>
          <w:t>7.2</w:t>
        </w:r>
        <w:r>
          <w:rPr>
            <w:rFonts w:asciiTheme="minorHAnsi" w:eastAsiaTheme="minorEastAsia" w:hAnsiTheme="minorHAnsi" w:cstheme="minorBidi"/>
            <w:noProof/>
            <w:sz w:val="22"/>
            <w:szCs w:val="22"/>
          </w:rPr>
          <w:tab/>
        </w:r>
        <w:r w:rsidRPr="00FF0F06">
          <w:rPr>
            <w:rStyle w:val="Hyperlink"/>
            <w:noProof/>
          </w:rPr>
          <w:t>View or Download an Agenda</w:t>
        </w:r>
        <w:r>
          <w:rPr>
            <w:noProof/>
            <w:webHidden/>
          </w:rPr>
          <w:tab/>
        </w:r>
        <w:r>
          <w:rPr>
            <w:noProof/>
            <w:webHidden/>
          </w:rPr>
          <w:fldChar w:fldCharType="begin"/>
        </w:r>
        <w:r>
          <w:rPr>
            <w:noProof/>
            <w:webHidden/>
          </w:rPr>
          <w:instrText xml:space="preserve"> PAGEREF _Toc488405387 \h </w:instrText>
        </w:r>
        <w:r>
          <w:rPr>
            <w:noProof/>
            <w:webHidden/>
          </w:rPr>
        </w:r>
        <w:r>
          <w:rPr>
            <w:noProof/>
            <w:webHidden/>
          </w:rPr>
          <w:fldChar w:fldCharType="separate"/>
        </w:r>
        <w:r>
          <w:rPr>
            <w:noProof/>
            <w:webHidden/>
          </w:rPr>
          <w:t>95</w:t>
        </w:r>
        <w:r>
          <w:rPr>
            <w:noProof/>
            <w:webHidden/>
          </w:rPr>
          <w:fldChar w:fldCharType="end"/>
        </w:r>
      </w:hyperlink>
    </w:p>
    <w:p w14:paraId="1C916607"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88" w:history="1">
        <w:r w:rsidRPr="00FF0F06">
          <w:rPr>
            <w:rStyle w:val="Hyperlink"/>
            <w:noProof/>
          </w:rPr>
          <w:t>7.3</w:t>
        </w:r>
        <w:r>
          <w:rPr>
            <w:rFonts w:asciiTheme="minorHAnsi" w:eastAsiaTheme="minorEastAsia" w:hAnsiTheme="minorHAnsi" w:cstheme="minorBidi"/>
            <w:noProof/>
            <w:sz w:val="22"/>
            <w:szCs w:val="22"/>
          </w:rPr>
          <w:tab/>
        </w:r>
        <w:r w:rsidRPr="00FF0F06">
          <w:rPr>
            <w:rStyle w:val="Hyperlink"/>
            <w:noProof/>
          </w:rPr>
          <w:t>Vote and Comment on a Submission</w:t>
        </w:r>
        <w:r>
          <w:rPr>
            <w:noProof/>
            <w:webHidden/>
          </w:rPr>
          <w:tab/>
        </w:r>
        <w:r>
          <w:rPr>
            <w:noProof/>
            <w:webHidden/>
          </w:rPr>
          <w:fldChar w:fldCharType="begin"/>
        </w:r>
        <w:r>
          <w:rPr>
            <w:noProof/>
            <w:webHidden/>
          </w:rPr>
          <w:instrText xml:space="preserve"> PAGEREF _Toc488405388 \h </w:instrText>
        </w:r>
        <w:r>
          <w:rPr>
            <w:noProof/>
            <w:webHidden/>
          </w:rPr>
        </w:r>
        <w:r>
          <w:rPr>
            <w:noProof/>
            <w:webHidden/>
          </w:rPr>
          <w:fldChar w:fldCharType="separate"/>
        </w:r>
        <w:r>
          <w:rPr>
            <w:noProof/>
            <w:webHidden/>
          </w:rPr>
          <w:t>97</w:t>
        </w:r>
        <w:r>
          <w:rPr>
            <w:noProof/>
            <w:webHidden/>
          </w:rPr>
          <w:fldChar w:fldCharType="end"/>
        </w:r>
      </w:hyperlink>
    </w:p>
    <w:p w14:paraId="1103EA58" w14:textId="77777777" w:rsidR="006846AB" w:rsidRDefault="006846AB">
      <w:pPr>
        <w:pStyle w:val="TOC3"/>
        <w:tabs>
          <w:tab w:val="left" w:pos="1320"/>
          <w:tab w:val="right" w:leader="dot" w:pos="8630"/>
        </w:tabs>
        <w:rPr>
          <w:rFonts w:asciiTheme="minorHAnsi" w:eastAsiaTheme="minorEastAsia" w:hAnsiTheme="minorHAnsi" w:cstheme="minorBidi"/>
          <w:noProof/>
          <w:sz w:val="22"/>
          <w:szCs w:val="22"/>
        </w:rPr>
      </w:pPr>
      <w:hyperlink w:anchor="_Toc488405389" w:history="1">
        <w:r w:rsidRPr="00FF0F06">
          <w:rPr>
            <w:rStyle w:val="Hyperlink"/>
            <w:noProof/>
          </w:rPr>
          <w:t>7.3.1</w:t>
        </w:r>
        <w:r>
          <w:rPr>
            <w:rFonts w:asciiTheme="minorHAnsi" w:eastAsiaTheme="minorEastAsia" w:hAnsiTheme="minorHAnsi" w:cstheme="minorBidi"/>
            <w:noProof/>
            <w:sz w:val="22"/>
            <w:szCs w:val="22"/>
          </w:rPr>
          <w:tab/>
        </w:r>
        <w:r w:rsidRPr="00FF0F06">
          <w:rPr>
            <w:rStyle w:val="Hyperlink"/>
            <w:noProof/>
          </w:rPr>
          <w:t>Import Comments</w:t>
        </w:r>
        <w:r>
          <w:rPr>
            <w:noProof/>
            <w:webHidden/>
          </w:rPr>
          <w:tab/>
        </w:r>
        <w:r>
          <w:rPr>
            <w:noProof/>
            <w:webHidden/>
          </w:rPr>
          <w:fldChar w:fldCharType="begin"/>
        </w:r>
        <w:r>
          <w:rPr>
            <w:noProof/>
            <w:webHidden/>
          </w:rPr>
          <w:instrText xml:space="preserve"> PAGEREF _Toc488405389 \h </w:instrText>
        </w:r>
        <w:r>
          <w:rPr>
            <w:noProof/>
            <w:webHidden/>
          </w:rPr>
        </w:r>
        <w:r>
          <w:rPr>
            <w:noProof/>
            <w:webHidden/>
          </w:rPr>
          <w:fldChar w:fldCharType="separate"/>
        </w:r>
        <w:r>
          <w:rPr>
            <w:noProof/>
            <w:webHidden/>
          </w:rPr>
          <w:t>99</w:t>
        </w:r>
        <w:r>
          <w:rPr>
            <w:noProof/>
            <w:webHidden/>
          </w:rPr>
          <w:fldChar w:fldCharType="end"/>
        </w:r>
      </w:hyperlink>
    </w:p>
    <w:p w14:paraId="5E41F69A" w14:textId="77777777" w:rsidR="006846AB" w:rsidRDefault="006846AB">
      <w:pPr>
        <w:pStyle w:val="TOC3"/>
        <w:tabs>
          <w:tab w:val="left" w:pos="1320"/>
          <w:tab w:val="right" w:leader="dot" w:pos="8630"/>
        </w:tabs>
        <w:rPr>
          <w:rFonts w:asciiTheme="minorHAnsi" w:eastAsiaTheme="minorEastAsia" w:hAnsiTheme="minorHAnsi" w:cstheme="minorBidi"/>
          <w:noProof/>
          <w:sz w:val="22"/>
          <w:szCs w:val="22"/>
        </w:rPr>
      </w:pPr>
      <w:hyperlink w:anchor="_Toc488405390" w:history="1">
        <w:r w:rsidRPr="00FF0F06">
          <w:rPr>
            <w:rStyle w:val="Hyperlink"/>
            <w:noProof/>
          </w:rPr>
          <w:t>7.3.2</w:t>
        </w:r>
        <w:r>
          <w:rPr>
            <w:rFonts w:asciiTheme="minorHAnsi" w:eastAsiaTheme="minorEastAsia" w:hAnsiTheme="minorHAnsi" w:cstheme="minorBidi"/>
            <w:noProof/>
            <w:sz w:val="22"/>
            <w:szCs w:val="22"/>
          </w:rPr>
          <w:tab/>
        </w:r>
        <w:r w:rsidRPr="00FF0F06">
          <w:rPr>
            <w:rStyle w:val="Hyperlink"/>
            <w:noProof/>
          </w:rPr>
          <w:t>View All Comments</w:t>
        </w:r>
        <w:r>
          <w:rPr>
            <w:noProof/>
            <w:webHidden/>
          </w:rPr>
          <w:tab/>
        </w:r>
        <w:r>
          <w:rPr>
            <w:noProof/>
            <w:webHidden/>
          </w:rPr>
          <w:fldChar w:fldCharType="begin"/>
        </w:r>
        <w:r>
          <w:rPr>
            <w:noProof/>
            <w:webHidden/>
          </w:rPr>
          <w:instrText xml:space="preserve"> PAGEREF _Toc488405390 \h </w:instrText>
        </w:r>
        <w:r>
          <w:rPr>
            <w:noProof/>
            <w:webHidden/>
          </w:rPr>
        </w:r>
        <w:r>
          <w:rPr>
            <w:noProof/>
            <w:webHidden/>
          </w:rPr>
          <w:fldChar w:fldCharType="separate"/>
        </w:r>
        <w:r>
          <w:rPr>
            <w:noProof/>
            <w:webHidden/>
          </w:rPr>
          <w:t>101</w:t>
        </w:r>
        <w:r>
          <w:rPr>
            <w:noProof/>
            <w:webHidden/>
          </w:rPr>
          <w:fldChar w:fldCharType="end"/>
        </w:r>
      </w:hyperlink>
    </w:p>
    <w:p w14:paraId="239E5A79"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91" w:history="1">
        <w:r w:rsidRPr="00FF0F06">
          <w:rPr>
            <w:rStyle w:val="Hyperlink"/>
            <w:noProof/>
          </w:rPr>
          <w:t>7.4</w:t>
        </w:r>
        <w:r>
          <w:rPr>
            <w:rFonts w:asciiTheme="minorHAnsi" w:eastAsiaTheme="minorEastAsia" w:hAnsiTheme="minorHAnsi" w:cstheme="minorBidi"/>
            <w:noProof/>
            <w:sz w:val="22"/>
            <w:szCs w:val="22"/>
          </w:rPr>
          <w:tab/>
        </w:r>
        <w:r w:rsidRPr="00FF0F06">
          <w:rPr>
            <w:rStyle w:val="Hyperlink"/>
            <w:noProof/>
          </w:rPr>
          <w:t>View RevCom Submission and Respond to Comments</w:t>
        </w:r>
        <w:r>
          <w:rPr>
            <w:noProof/>
            <w:webHidden/>
          </w:rPr>
          <w:tab/>
        </w:r>
        <w:r>
          <w:rPr>
            <w:noProof/>
            <w:webHidden/>
          </w:rPr>
          <w:fldChar w:fldCharType="begin"/>
        </w:r>
        <w:r>
          <w:rPr>
            <w:noProof/>
            <w:webHidden/>
          </w:rPr>
          <w:instrText xml:space="preserve"> PAGEREF _Toc488405391 \h </w:instrText>
        </w:r>
        <w:r>
          <w:rPr>
            <w:noProof/>
            <w:webHidden/>
          </w:rPr>
        </w:r>
        <w:r>
          <w:rPr>
            <w:noProof/>
            <w:webHidden/>
          </w:rPr>
          <w:fldChar w:fldCharType="separate"/>
        </w:r>
        <w:r>
          <w:rPr>
            <w:noProof/>
            <w:webHidden/>
          </w:rPr>
          <w:t>102</w:t>
        </w:r>
        <w:r>
          <w:rPr>
            <w:noProof/>
            <w:webHidden/>
          </w:rPr>
          <w:fldChar w:fldCharType="end"/>
        </w:r>
      </w:hyperlink>
    </w:p>
    <w:p w14:paraId="0D019659"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92" w:history="1">
        <w:r w:rsidRPr="00FF0F06">
          <w:rPr>
            <w:rStyle w:val="Hyperlink"/>
            <w:noProof/>
          </w:rPr>
          <w:t>7.5</w:t>
        </w:r>
        <w:r>
          <w:rPr>
            <w:rFonts w:asciiTheme="minorHAnsi" w:eastAsiaTheme="minorEastAsia" w:hAnsiTheme="minorHAnsi" w:cstheme="minorBidi"/>
            <w:noProof/>
            <w:sz w:val="22"/>
            <w:szCs w:val="22"/>
          </w:rPr>
          <w:tab/>
        </w:r>
        <w:r w:rsidRPr="00FF0F06">
          <w:rPr>
            <w:rStyle w:val="Hyperlink"/>
            <w:noProof/>
          </w:rPr>
          <w:t>View Meeting Minutes</w:t>
        </w:r>
        <w:r>
          <w:rPr>
            <w:noProof/>
            <w:webHidden/>
          </w:rPr>
          <w:tab/>
        </w:r>
        <w:r>
          <w:rPr>
            <w:noProof/>
            <w:webHidden/>
          </w:rPr>
          <w:fldChar w:fldCharType="begin"/>
        </w:r>
        <w:r>
          <w:rPr>
            <w:noProof/>
            <w:webHidden/>
          </w:rPr>
          <w:instrText xml:space="preserve"> PAGEREF _Toc488405392 \h </w:instrText>
        </w:r>
        <w:r>
          <w:rPr>
            <w:noProof/>
            <w:webHidden/>
          </w:rPr>
        </w:r>
        <w:r>
          <w:rPr>
            <w:noProof/>
            <w:webHidden/>
          </w:rPr>
          <w:fldChar w:fldCharType="separate"/>
        </w:r>
        <w:r>
          <w:rPr>
            <w:noProof/>
            <w:webHidden/>
          </w:rPr>
          <w:t>104</w:t>
        </w:r>
        <w:r>
          <w:rPr>
            <w:noProof/>
            <w:webHidden/>
          </w:rPr>
          <w:fldChar w:fldCharType="end"/>
        </w:r>
      </w:hyperlink>
    </w:p>
    <w:p w14:paraId="10F18543"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93" w:history="1">
        <w:r w:rsidRPr="00FF0F06">
          <w:rPr>
            <w:rStyle w:val="Hyperlink"/>
            <w:rFonts w:eastAsia="Batang"/>
            <w:noProof/>
            <w:lang w:eastAsia="ko-KR"/>
          </w:rPr>
          <w:t>8</w:t>
        </w:r>
        <w:r>
          <w:rPr>
            <w:rFonts w:asciiTheme="minorHAnsi" w:eastAsiaTheme="minorEastAsia" w:hAnsiTheme="minorHAnsi" w:cstheme="minorBidi"/>
            <w:noProof/>
            <w:sz w:val="22"/>
            <w:szCs w:val="22"/>
          </w:rPr>
          <w:tab/>
        </w:r>
        <w:r w:rsidRPr="00FF0F06">
          <w:rPr>
            <w:rStyle w:val="Hyperlink"/>
            <w:rFonts w:eastAsia="Batang"/>
            <w:noProof/>
            <w:lang w:eastAsia="ko-KR"/>
          </w:rPr>
          <w:t>User Roles</w:t>
        </w:r>
        <w:r>
          <w:rPr>
            <w:noProof/>
            <w:webHidden/>
          </w:rPr>
          <w:tab/>
        </w:r>
        <w:r>
          <w:rPr>
            <w:noProof/>
            <w:webHidden/>
          </w:rPr>
          <w:fldChar w:fldCharType="begin"/>
        </w:r>
        <w:r>
          <w:rPr>
            <w:noProof/>
            <w:webHidden/>
          </w:rPr>
          <w:instrText xml:space="preserve"> PAGEREF _Toc488405393 \h </w:instrText>
        </w:r>
        <w:r>
          <w:rPr>
            <w:noProof/>
            <w:webHidden/>
          </w:rPr>
        </w:r>
        <w:r>
          <w:rPr>
            <w:noProof/>
            <w:webHidden/>
          </w:rPr>
          <w:fldChar w:fldCharType="separate"/>
        </w:r>
        <w:r>
          <w:rPr>
            <w:noProof/>
            <w:webHidden/>
          </w:rPr>
          <w:t>105</w:t>
        </w:r>
        <w:r>
          <w:rPr>
            <w:noProof/>
            <w:webHidden/>
          </w:rPr>
          <w:fldChar w:fldCharType="end"/>
        </w:r>
      </w:hyperlink>
    </w:p>
    <w:p w14:paraId="1C922645" w14:textId="77777777" w:rsidR="006846AB" w:rsidRDefault="006846AB">
      <w:pPr>
        <w:pStyle w:val="TOC2"/>
        <w:tabs>
          <w:tab w:val="left" w:pos="880"/>
          <w:tab w:val="right" w:leader="dot" w:pos="8630"/>
        </w:tabs>
        <w:rPr>
          <w:rFonts w:asciiTheme="minorHAnsi" w:eastAsiaTheme="minorEastAsia" w:hAnsiTheme="minorHAnsi" w:cstheme="minorBidi"/>
          <w:noProof/>
          <w:sz w:val="22"/>
          <w:szCs w:val="22"/>
        </w:rPr>
      </w:pPr>
      <w:hyperlink w:anchor="_Toc488405394" w:history="1">
        <w:r w:rsidRPr="00FF0F06">
          <w:rPr>
            <w:rStyle w:val="Hyperlink"/>
            <w:noProof/>
          </w:rPr>
          <w:t>8.1</w:t>
        </w:r>
        <w:r>
          <w:rPr>
            <w:rFonts w:asciiTheme="minorHAnsi" w:eastAsiaTheme="minorEastAsia" w:hAnsiTheme="minorHAnsi" w:cstheme="minorBidi"/>
            <w:noProof/>
            <w:sz w:val="22"/>
            <w:szCs w:val="22"/>
          </w:rPr>
          <w:tab/>
        </w:r>
        <w:r w:rsidRPr="00FF0F06">
          <w:rPr>
            <w:rStyle w:val="Hyperlink"/>
            <w:noProof/>
          </w:rPr>
          <w:t>Volunteer User Roles</w:t>
        </w:r>
        <w:r>
          <w:rPr>
            <w:noProof/>
            <w:webHidden/>
          </w:rPr>
          <w:tab/>
        </w:r>
        <w:r>
          <w:rPr>
            <w:noProof/>
            <w:webHidden/>
          </w:rPr>
          <w:fldChar w:fldCharType="begin"/>
        </w:r>
        <w:r>
          <w:rPr>
            <w:noProof/>
            <w:webHidden/>
          </w:rPr>
          <w:instrText xml:space="preserve"> PAGEREF _Toc488405394 \h </w:instrText>
        </w:r>
        <w:r>
          <w:rPr>
            <w:noProof/>
            <w:webHidden/>
          </w:rPr>
        </w:r>
        <w:r>
          <w:rPr>
            <w:noProof/>
            <w:webHidden/>
          </w:rPr>
          <w:fldChar w:fldCharType="separate"/>
        </w:r>
        <w:r>
          <w:rPr>
            <w:noProof/>
            <w:webHidden/>
          </w:rPr>
          <w:t>105</w:t>
        </w:r>
        <w:r>
          <w:rPr>
            <w:noProof/>
            <w:webHidden/>
          </w:rPr>
          <w:fldChar w:fldCharType="end"/>
        </w:r>
      </w:hyperlink>
    </w:p>
    <w:p w14:paraId="2DD2F11F" w14:textId="77777777" w:rsidR="006846AB" w:rsidRDefault="006846AB">
      <w:pPr>
        <w:pStyle w:val="TOC1"/>
        <w:tabs>
          <w:tab w:val="left" w:pos="480"/>
          <w:tab w:val="right" w:leader="dot" w:pos="8630"/>
        </w:tabs>
        <w:rPr>
          <w:rFonts w:asciiTheme="minorHAnsi" w:eastAsiaTheme="minorEastAsia" w:hAnsiTheme="minorHAnsi" w:cstheme="minorBidi"/>
          <w:noProof/>
          <w:sz w:val="22"/>
          <w:szCs w:val="22"/>
        </w:rPr>
      </w:pPr>
      <w:hyperlink w:anchor="_Toc488405395" w:history="1">
        <w:r w:rsidRPr="00FF0F06">
          <w:rPr>
            <w:rStyle w:val="Hyperlink"/>
            <w:rFonts w:eastAsia="Batang"/>
            <w:noProof/>
            <w:lang w:eastAsia="ko-KR"/>
          </w:rPr>
          <w:t>9</w:t>
        </w:r>
        <w:r>
          <w:rPr>
            <w:rFonts w:asciiTheme="minorHAnsi" w:eastAsiaTheme="minorEastAsia" w:hAnsiTheme="minorHAnsi" w:cstheme="minorBidi"/>
            <w:noProof/>
            <w:sz w:val="22"/>
            <w:szCs w:val="22"/>
          </w:rPr>
          <w:tab/>
        </w:r>
        <w:r w:rsidRPr="00FF0F06">
          <w:rPr>
            <w:rStyle w:val="Hyperlink"/>
            <w:rFonts w:eastAsia="Batang"/>
            <w:noProof/>
            <w:lang w:eastAsia="ko-KR"/>
          </w:rPr>
          <w:t>Glossary</w:t>
        </w:r>
        <w:r>
          <w:rPr>
            <w:noProof/>
            <w:webHidden/>
          </w:rPr>
          <w:tab/>
        </w:r>
        <w:r>
          <w:rPr>
            <w:noProof/>
            <w:webHidden/>
          </w:rPr>
          <w:fldChar w:fldCharType="begin"/>
        </w:r>
        <w:r>
          <w:rPr>
            <w:noProof/>
            <w:webHidden/>
          </w:rPr>
          <w:instrText xml:space="preserve"> PAGEREF _Toc488405395 \h </w:instrText>
        </w:r>
        <w:r>
          <w:rPr>
            <w:noProof/>
            <w:webHidden/>
          </w:rPr>
        </w:r>
        <w:r>
          <w:rPr>
            <w:noProof/>
            <w:webHidden/>
          </w:rPr>
          <w:fldChar w:fldCharType="separate"/>
        </w:r>
        <w:r>
          <w:rPr>
            <w:noProof/>
            <w:webHidden/>
          </w:rPr>
          <w:t>107</w:t>
        </w:r>
        <w:r>
          <w:rPr>
            <w:noProof/>
            <w:webHidden/>
          </w:rPr>
          <w:fldChar w:fldCharType="end"/>
        </w:r>
      </w:hyperlink>
    </w:p>
    <w:p w14:paraId="1078F3C1" w14:textId="77777777" w:rsidR="00373D05" w:rsidRPr="006A47A3" w:rsidRDefault="00322FA2" w:rsidP="0049436D">
      <w:pPr>
        <w:rPr>
          <w:rFonts w:cs="Arial"/>
          <w:b/>
          <w:szCs w:val="20"/>
        </w:rPr>
      </w:pPr>
      <w:r w:rsidRPr="006A47A3">
        <w:rPr>
          <w:rFonts w:cs="Arial"/>
          <w:szCs w:val="20"/>
        </w:rPr>
        <w:fldChar w:fldCharType="end"/>
      </w:r>
      <w:r w:rsidR="00373D05" w:rsidRPr="006A47A3">
        <w:rPr>
          <w:rFonts w:cs="Arial"/>
          <w:b/>
          <w:szCs w:val="20"/>
        </w:rPr>
        <w:br w:type="page"/>
      </w:r>
    </w:p>
    <w:p w14:paraId="0B2BDD27" w14:textId="77777777" w:rsidR="00D11EA6" w:rsidRDefault="00D11EA6" w:rsidP="008140E2">
      <w:pPr>
        <w:pStyle w:val="Heading1"/>
      </w:pPr>
      <w:bookmarkStart w:id="0" w:name="_Toc488405323"/>
      <w:r w:rsidRPr="008140E2">
        <w:t>Introduction</w:t>
      </w:r>
      <w:bookmarkEnd w:id="0"/>
    </w:p>
    <w:p w14:paraId="2CCFD0D3" w14:textId="77777777" w:rsidR="00F47C73" w:rsidRPr="00F47C73" w:rsidRDefault="00F47C73" w:rsidP="00F47C73"/>
    <w:p w14:paraId="3B8AF636" w14:textId="77777777" w:rsidR="004B3A30" w:rsidRPr="00C65C9D" w:rsidRDefault="00327BCA" w:rsidP="004B3A30">
      <w:pPr>
        <w:rPr>
          <w:rFonts w:cs="Arial"/>
          <w:b/>
          <w:u w:val="single"/>
        </w:rPr>
      </w:pPr>
      <w:r w:rsidRPr="00C65C9D">
        <w:rPr>
          <w:rFonts w:cs="Arial"/>
          <w:b/>
          <w:u w:val="single"/>
        </w:rPr>
        <w:t>myProject™</w:t>
      </w:r>
      <w:r w:rsidR="00322FA2" w:rsidRPr="00C65C9D">
        <w:rPr>
          <w:rFonts w:cs="Arial"/>
          <w:b/>
          <w:u w:val="single"/>
        </w:rPr>
        <w:fldChar w:fldCharType="begin"/>
      </w:r>
      <w:r w:rsidR="003914F3" w:rsidRPr="00C65C9D">
        <w:rPr>
          <w:b/>
          <w:u w:val="single"/>
        </w:rPr>
        <w:instrText xml:space="preserve"> TA \l "</w:instrText>
      </w:r>
      <w:r w:rsidR="003914F3" w:rsidRPr="00C65C9D">
        <w:rPr>
          <w:rFonts w:cs="Arial"/>
          <w:b/>
          <w:u w:val="single"/>
        </w:rPr>
        <w:instrText>myProject™ -  A set of web-based tools that facilitate the IEEE standards process</w:instrText>
      </w:r>
      <w:r w:rsidR="003914F3" w:rsidRPr="00C65C9D">
        <w:rPr>
          <w:b/>
          <w:u w:val="single"/>
        </w:rPr>
        <w:instrText xml:space="preserve">" \s "myProject™" \c 1 </w:instrText>
      </w:r>
      <w:r w:rsidR="00322FA2" w:rsidRPr="00C65C9D">
        <w:rPr>
          <w:rFonts w:cs="Arial"/>
          <w:b/>
          <w:u w:val="single"/>
        </w:rPr>
        <w:fldChar w:fldCharType="end"/>
      </w:r>
      <w:r w:rsidR="00322FA2" w:rsidRPr="00C65C9D">
        <w:rPr>
          <w:rFonts w:cs="Arial"/>
          <w:b/>
          <w:u w:val="single"/>
        </w:rPr>
        <w:fldChar w:fldCharType="begin"/>
      </w:r>
      <w:r w:rsidR="003914F3" w:rsidRPr="00C65C9D">
        <w:rPr>
          <w:b/>
          <w:u w:val="single"/>
        </w:rPr>
        <w:instrText xml:space="preserve"> TA \s "myProject™" </w:instrText>
      </w:r>
      <w:r w:rsidR="00322FA2" w:rsidRPr="00C65C9D">
        <w:rPr>
          <w:rFonts w:cs="Arial"/>
          <w:b/>
          <w:u w:val="single"/>
        </w:rPr>
        <w:fldChar w:fldCharType="end"/>
      </w:r>
      <w:r w:rsidRPr="00C65C9D">
        <w:rPr>
          <w:rFonts w:cs="Arial"/>
          <w:b/>
          <w:u w:val="single"/>
        </w:rPr>
        <w:t xml:space="preserve"> </w:t>
      </w:r>
      <w:r w:rsidR="004B3A30" w:rsidRPr="00C65C9D">
        <w:rPr>
          <w:rFonts w:cs="Arial"/>
          <w:b/>
          <w:u w:val="single"/>
        </w:rPr>
        <w:t>is:</w:t>
      </w:r>
    </w:p>
    <w:p w14:paraId="5D143B00" w14:textId="77777777" w:rsidR="004B3A30" w:rsidRPr="004B3A30" w:rsidRDefault="005E2ACB" w:rsidP="00CC7DD4">
      <w:pPr>
        <w:numPr>
          <w:ilvl w:val="0"/>
          <w:numId w:val="44"/>
        </w:numPr>
        <w:rPr>
          <w:rFonts w:cs="Arial"/>
        </w:rPr>
      </w:pPr>
      <w:r>
        <w:rPr>
          <w:rFonts w:cs="Arial"/>
        </w:rPr>
        <w:t>A web-based tool</w:t>
      </w:r>
      <w:r w:rsidR="004B3A30" w:rsidRPr="004B3A30">
        <w:rPr>
          <w:rFonts w:cs="Arial"/>
        </w:rPr>
        <w:t xml:space="preserve"> that facilitate</w:t>
      </w:r>
      <w:r>
        <w:rPr>
          <w:rFonts w:cs="Arial"/>
        </w:rPr>
        <w:t>s</w:t>
      </w:r>
      <w:r w:rsidR="004B3A30" w:rsidRPr="004B3A30">
        <w:rPr>
          <w:rFonts w:cs="Arial"/>
        </w:rPr>
        <w:t xml:space="preserve"> the IEEE standards process</w:t>
      </w:r>
    </w:p>
    <w:p w14:paraId="6C28507B" w14:textId="77777777" w:rsidR="004B3A30" w:rsidRPr="004B3A30" w:rsidRDefault="004B3A30" w:rsidP="00CC7DD4">
      <w:pPr>
        <w:numPr>
          <w:ilvl w:val="0"/>
          <w:numId w:val="44"/>
        </w:numPr>
        <w:rPr>
          <w:rFonts w:cs="Arial"/>
        </w:rPr>
      </w:pPr>
      <w:r w:rsidRPr="004B3A30">
        <w:rPr>
          <w:rFonts w:cs="Arial"/>
        </w:rPr>
        <w:t>A database that holds information related to the standards process</w:t>
      </w:r>
    </w:p>
    <w:p w14:paraId="61A46496" w14:textId="77777777" w:rsidR="004B3A30" w:rsidRPr="004B3A30" w:rsidRDefault="004B3A30" w:rsidP="00CC7DD4">
      <w:pPr>
        <w:numPr>
          <w:ilvl w:val="0"/>
          <w:numId w:val="44"/>
        </w:numPr>
        <w:rPr>
          <w:rFonts w:cs="Arial"/>
        </w:rPr>
      </w:pPr>
      <w:r w:rsidRPr="004B3A30">
        <w:rPr>
          <w:rFonts w:cs="Arial"/>
        </w:rPr>
        <w:t>A tool used by IE</w:t>
      </w:r>
      <w:r w:rsidR="005E2ACB">
        <w:rPr>
          <w:rFonts w:cs="Arial"/>
        </w:rPr>
        <w:t>E</w:t>
      </w:r>
      <w:r w:rsidRPr="004B3A30">
        <w:rPr>
          <w:rFonts w:cs="Arial"/>
        </w:rPr>
        <w:t>E members, staff, and other individuals who want to participate in the standards process</w:t>
      </w:r>
    </w:p>
    <w:p w14:paraId="7AB3A987" w14:textId="77777777" w:rsidR="004B3A30" w:rsidRDefault="004B3A30" w:rsidP="004B3C8F">
      <w:pPr>
        <w:rPr>
          <w:rFonts w:cs="Arial"/>
        </w:rPr>
      </w:pPr>
    </w:p>
    <w:p w14:paraId="597B947B" w14:textId="77777777" w:rsidR="004B3C8F" w:rsidRPr="00C65C9D" w:rsidRDefault="004B3A30" w:rsidP="004B3C8F">
      <w:pPr>
        <w:rPr>
          <w:rFonts w:cs="Arial"/>
          <w:b/>
          <w:u w:val="single"/>
        </w:rPr>
      </w:pPr>
      <w:r w:rsidRPr="00C65C9D">
        <w:rPr>
          <w:rFonts w:cs="Arial"/>
          <w:b/>
          <w:u w:val="single"/>
        </w:rPr>
        <w:t>In order to use my project, you must have:</w:t>
      </w:r>
    </w:p>
    <w:p w14:paraId="74FC1702" w14:textId="77777777" w:rsidR="004B3A30" w:rsidRDefault="004B3A30" w:rsidP="00CC7DD4">
      <w:pPr>
        <w:pStyle w:val="ListParagraph"/>
        <w:numPr>
          <w:ilvl w:val="0"/>
          <w:numId w:val="45"/>
        </w:numPr>
        <w:rPr>
          <w:rFonts w:cs="Arial"/>
        </w:rPr>
      </w:pPr>
      <w:r>
        <w:rPr>
          <w:rFonts w:cs="Arial"/>
        </w:rPr>
        <w:t>Access to the internet</w:t>
      </w:r>
    </w:p>
    <w:p w14:paraId="060BB040" w14:textId="77777777" w:rsidR="004B3A30" w:rsidRDefault="004B3A30" w:rsidP="00CC7DD4">
      <w:pPr>
        <w:pStyle w:val="ListParagraph"/>
        <w:numPr>
          <w:ilvl w:val="0"/>
          <w:numId w:val="45"/>
        </w:numPr>
        <w:rPr>
          <w:rFonts w:cs="Arial"/>
        </w:rPr>
      </w:pPr>
      <w:r>
        <w:rPr>
          <w:rFonts w:cs="Arial"/>
        </w:rPr>
        <w:t>A web browser (</w:t>
      </w:r>
      <w:r w:rsidR="005371AE">
        <w:rPr>
          <w:rFonts w:cs="Arial"/>
        </w:rPr>
        <w:t xml:space="preserve">e.g. </w:t>
      </w:r>
      <w:hyperlink r:id="rId8" w:history="1">
        <w:r w:rsidRPr="004B3A30">
          <w:rPr>
            <w:rStyle w:val="Hyperlink"/>
            <w:rFonts w:cs="Arial"/>
          </w:rPr>
          <w:t>Internet Explorer</w:t>
        </w:r>
      </w:hyperlink>
      <w:r>
        <w:rPr>
          <w:rFonts w:cs="Arial"/>
        </w:rPr>
        <w:t xml:space="preserve">, </w:t>
      </w:r>
      <w:hyperlink r:id="rId9" w:history="1">
        <w:r w:rsidRPr="004B3A30">
          <w:rPr>
            <w:rStyle w:val="Hyperlink"/>
            <w:rFonts w:cs="Arial"/>
          </w:rPr>
          <w:t>Firefox</w:t>
        </w:r>
      </w:hyperlink>
      <w:r>
        <w:rPr>
          <w:rFonts w:cs="Arial"/>
        </w:rPr>
        <w:t>, etc.)</w:t>
      </w:r>
    </w:p>
    <w:p w14:paraId="097538EE" w14:textId="77777777" w:rsidR="004B3A30" w:rsidRDefault="004B3A30" w:rsidP="00CC7DD4">
      <w:pPr>
        <w:pStyle w:val="ListParagraph"/>
        <w:numPr>
          <w:ilvl w:val="0"/>
          <w:numId w:val="45"/>
        </w:numPr>
        <w:rPr>
          <w:rFonts w:cs="Arial"/>
        </w:rPr>
      </w:pPr>
      <w:r>
        <w:rPr>
          <w:rFonts w:cs="Arial"/>
        </w:rPr>
        <w:t>A PDF viewer (</w:t>
      </w:r>
      <w:r w:rsidR="005371AE">
        <w:rPr>
          <w:rFonts w:cs="Arial"/>
        </w:rPr>
        <w:t xml:space="preserve">e.g. </w:t>
      </w:r>
      <w:hyperlink r:id="rId10" w:history="1">
        <w:r w:rsidRPr="004B3A30">
          <w:rPr>
            <w:rStyle w:val="Hyperlink"/>
            <w:rFonts w:cs="Arial"/>
          </w:rPr>
          <w:t>Adobe Reader</w:t>
        </w:r>
      </w:hyperlink>
      <w:r>
        <w:rPr>
          <w:rFonts w:cs="Arial"/>
        </w:rPr>
        <w:t>)</w:t>
      </w:r>
    </w:p>
    <w:p w14:paraId="7115C658" w14:textId="77777777" w:rsidR="005371AE" w:rsidRDefault="005371AE" w:rsidP="00CC7DD4">
      <w:pPr>
        <w:pStyle w:val="ListParagraph"/>
        <w:numPr>
          <w:ilvl w:val="0"/>
          <w:numId w:val="45"/>
        </w:numPr>
        <w:rPr>
          <w:rFonts w:cs="Arial"/>
        </w:rPr>
      </w:pPr>
      <w:r>
        <w:rPr>
          <w:rFonts w:cs="Arial"/>
        </w:rPr>
        <w:t xml:space="preserve">A spreadsheet editor </w:t>
      </w:r>
      <w:r w:rsidRPr="005371AE">
        <w:rPr>
          <w:rFonts w:cs="Arial"/>
          <w:b/>
          <w:i/>
        </w:rPr>
        <w:t>only for download/upload comment functions</w:t>
      </w:r>
      <w:r>
        <w:rPr>
          <w:rFonts w:cs="Arial"/>
          <w:i/>
        </w:rPr>
        <w:t xml:space="preserve"> </w:t>
      </w:r>
      <w:r>
        <w:rPr>
          <w:rFonts w:cs="Arial"/>
        </w:rPr>
        <w:t>(e.g. Excel)</w:t>
      </w:r>
    </w:p>
    <w:p w14:paraId="6B670D89" w14:textId="77777777" w:rsidR="005371AE" w:rsidRDefault="005371AE" w:rsidP="00CC7DD4">
      <w:pPr>
        <w:pStyle w:val="ListParagraph"/>
        <w:numPr>
          <w:ilvl w:val="0"/>
          <w:numId w:val="45"/>
        </w:numPr>
        <w:rPr>
          <w:rFonts w:cs="Arial"/>
        </w:rPr>
      </w:pPr>
      <w:r>
        <w:rPr>
          <w:rFonts w:cs="Arial"/>
        </w:rPr>
        <w:t>An IEEE web account</w:t>
      </w:r>
    </w:p>
    <w:p w14:paraId="6B7F2C70" w14:textId="77777777" w:rsidR="005371AE" w:rsidRDefault="005371AE" w:rsidP="00CC7DD4">
      <w:pPr>
        <w:pStyle w:val="ListParagraph"/>
        <w:numPr>
          <w:ilvl w:val="1"/>
          <w:numId w:val="45"/>
        </w:numPr>
        <w:rPr>
          <w:rFonts w:cs="Arial"/>
        </w:rPr>
      </w:pPr>
      <w:r>
        <w:rPr>
          <w:rFonts w:cs="Arial"/>
        </w:rPr>
        <w:t>IEEE Web Accounts are free and do not require IEEE membership.</w:t>
      </w:r>
    </w:p>
    <w:p w14:paraId="08D8C5A5" w14:textId="77777777" w:rsidR="005371AE" w:rsidRPr="00A8255F" w:rsidRDefault="005371AE" w:rsidP="00CC7DD4">
      <w:pPr>
        <w:pStyle w:val="ListParagraph"/>
        <w:numPr>
          <w:ilvl w:val="1"/>
          <w:numId w:val="45"/>
        </w:numPr>
        <w:rPr>
          <w:rFonts w:cs="Arial"/>
        </w:rPr>
      </w:pPr>
      <w:r>
        <w:rPr>
          <w:rFonts w:cs="Arial"/>
        </w:rPr>
        <w:t xml:space="preserve">If you do not have an IEEE web account, create one by going to: </w:t>
      </w:r>
      <w:hyperlink r:id="rId11" w:history="1">
        <w:r w:rsidR="001939A2" w:rsidRPr="00E5681C">
          <w:rPr>
            <w:rStyle w:val="Hyperlink"/>
            <w:sz w:val="18"/>
          </w:rPr>
          <w:t>https://www.ieee.org/profile/public/createwebaccount/showRegister.html</w:t>
        </w:r>
      </w:hyperlink>
    </w:p>
    <w:p w14:paraId="7F22EF47" w14:textId="77777777" w:rsidR="00A8255F" w:rsidRDefault="00A8255F" w:rsidP="00A8255F">
      <w:pPr>
        <w:rPr>
          <w:rFonts w:cs="Arial"/>
        </w:rPr>
      </w:pPr>
    </w:p>
    <w:p w14:paraId="7A427AAA" w14:textId="77777777" w:rsidR="00050C45" w:rsidRDefault="00A8255F" w:rsidP="00A8255F">
      <w:pPr>
        <w:rPr>
          <w:rFonts w:cs="Arial"/>
          <w:b/>
          <w:u w:val="single"/>
        </w:rPr>
      </w:pPr>
      <w:r w:rsidRPr="00C65C9D">
        <w:rPr>
          <w:rFonts w:cs="Arial"/>
          <w:b/>
          <w:u w:val="single"/>
        </w:rPr>
        <w:t>How myProject™ is used in the standards development process:</w:t>
      </w:r>
    </w:p>
    <w:p w14:paraId="6368BFF8" w14:textId="77777777" w:rsidR="00CB0238" w:rsidRPr="00C65C9D" w:rsidRDefault="00CB0238" w:rsidP="00A8255F">
      <w:pPr>
        <w:rPr>
          <w:rFonts w:cs="Arial"/>
          <w:b/>
          <w:u w:val="single"/>
        </w:rPr>
      </w:pPr>
    </w:p>
    <w:p w14:paraId="449982CE" w14:textId="77777777" w:rsidR="00CC7DD4" w:rsidRDefault="00CC7DD4" w:rsidP="00CC7DD4">
      <w:pPr>
        <w:ind w:hanging="720"/>
        <w:rPr>
          <w:rFonts w:cs="Arial"/>
          <w:b/>
        </w:rPr>
      </w:pPr>
      <w:r>
        <w:object w:dxaOrig="13736" w:dyaOrig="5995" w14:anchorId="492B4D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5pt;height:212.5pt" o:ole="">
            <v:imagedata r:id="rId12" o:title=""/>
          </v:shape>
          <o:OLEObject Type="Embed" ProgID="Visio.Drawing.11" ShapeID="_x0000_i1025" DrawAspect="Content" ObjectID="_1562147232" r:id="rId13"/>
        </w:object>
      </w:r>
    </w:p>
    <w:p w14:paraId="503C0063" w14:textId="77777777" w:rsidR="00CC7DD4" w:rsidRDefault="00CC7DD4" w:rsidP="00CC7DD4">
      <w:pPr>
        <w:rPr>
          <w:rFonts w:cs="Arial"/>
        </w:rPr>
      </w:pPr>
    </w:p>
    <w:p w14:paraId="28E7B0DB" w14:textId="77777777" w:rsidR="00CC7DD4" w:rsidRPr="00C65C9D" w:rsidRDefault="00CC7DD4" w:rsidP="00CC7DD4">
      <w:pPr>
        <w:rPr>
          <w:rFonts w:cs="Arial"/>
          <w:b/>
          <w:u w:val="single"/>
        </w:rPr>
      </w:pPr>
      <w:r w:rsidRPr="00C65C9D">
        <w:rPr>
          <w:rFonts w:cs="Arial"/>
          <w:b/>
          <w:u w:val="single"/>
        </w:rPr>
        <w:t>Relevant sections of the myProject™ User Guide:</w:t>
      </w:r>
    </w:p>
    <w:p w14:paraId="5B7881B2" w14:textId="77777777" w:rsidR="00CC7DD4" w:rsidRPr="00584C64" w:rsidRDefault="00CC7DD4" w:rsidP="00CC7DD4">
      <w:pPr>
        <w:pStyle w:val="ListParagraph"/>
        <w:numPr>
          <w:ilvl w:val="0"/>
          <w:numId w:val="79"/>
        </w:numPr>
        <w:rPr>
          <w:rFonts w:cs="Arial"/>
        </w:rPr>
      </w:pPr>
      <w:r w:rsidRPr="00E91B9D">
        <w:rPr>
          <w:rFonts w:cs="Arial"/>
        </w:rPr>
        <w:t xml:space="preserve">Committee Formation – </w:t>
      </w:r>
      <w:r w:rsidRPr="00E91B9D">
        <w:rPr>
          <w:b/>
        </w:rPr>
        <w:t xml:space="preserve">Sec </w:t>
      </w:r>
      <w:r w:rsidR="0026223E">
        <w:fldChar w:fldCharType="begin"/>
      </w:r>
      <w:r w:rsidR="0026223E">
        <w:instrText xml:space="preserve"> REF _Ref300573836 \r \h  \* MERGEFORMAT </w:instrText>
      </w:r>
      <w:r w:rsidR="0026223E">
        <w:fldChar w:fldCharType="separate"/>
      </w:r>
      <w:r w:rsidR="006846AB">
        <w:t>3</w:t>
      </w:r>
      <w:r w:rsidR="0026223E">
        <w:fldChar w:fldCharType="end"/>
      </w:r>
      <w:r w:rsidRPr="00E91B9D">
        <w:rPr>
          <w:b/>
        </w:rPr>
        <w:t xml:space="preserve">. </w:t>
      </w:r>
      <w:r w:rsidR="0026223E">
        <w:fldChar w:fldCharType="begin"/>
      </w:r>
      <w:r w:rsidR="0026223E">
        <w:instrText xml:space="preserve"> REF _Ref300573836 \h  \* MERGEFORMAT </w:instrText>
      </w:r>
      <w:r w:rsidR="0026223E">
        <w:fldChar w:fldCharType="separate"/>
      </w:r>
      <w:r w:rsidR="006846AB" w:rsidRPr="006846AB">
        <w:rPr>
          <w:b/>
        </w:rPr>
        <w:t>Managing Activities, Roles and Affiliations</w:t>
      </w:r>
      <w:r w:rsidR="0026223E">
        <w:fldChar w:fldCharType="end"/>
      </w:r>
      <w:r>
        <w:t xml:space="preserve">, </w:t>
      </w:r>
      <w:r w:rsidRPr="00E91B9D">
        <w:rPr>
          <w:rFonts w:cs="Arial"/>
          <w:b/>
        </w:rPr>
        <w:t>Sec</w:t>
      </w:r>
      <w:r>
        <w:rPr>
          <w:rFonts w:cs="Arial"/>
          <w:b/>
        </w:rPr>
        <w:t xml:space="preserve"> </w:t>
      </w:r>
      <w:r w:rsidR="00322FA2">
        <w:rPr>
          <w:rFonts w:cs="Arial"/>
          <w:b/>
        </w:rPr>
        <w:fldChar w:fldCharType="begin"/>
      </w:r>
      <w:r>
        <w:rPr>
          <w:rFonts w:cs="Arial"/>
          <w:b/>
        </w:rPr>
        <w:instrText xml:space="preserve"> REF _Ref301943048 \r \h </w:instrText>
      </w:r>
      <w:r w:rsidR="00322FA2">
        <w:rPr>
          <w:rFonts w:cs="Arial"/>
          <w:b/>
        </w:rPr>
      </w:r>
      <w:r w:rsidR="00322FA2">
        <w:rPr>
          <w:rFonts w:cs="Arial"/>
          <w:b/>
        </w:rPr>
        <w:fldChar w:fldCharType="separate"/>
      </w:r>
      <w:r w:rsidR="006846AB">
        <w:rPr>
          <w:rFonts w:cs="Arial"/>
          <w:b/>
        </w:rPr>
        <w:t>4</w:t>
      </w:r>
      <w:r w:rsidR="00322FA2">
        <w:rPr>
          <w:rFonts w:cs="Arial"/>
          <w:b/>
        </w:rPr>
        <w:fldChar w:fldCharType="end"/>
      </w:r>
      <w:r w:rsidRPr="00584C64">
        <w:rPr>
          <w:rFonts w:cs="Arial"/>
          <w:b/>
        </w:rPr>
        <w:t xml:space="preserve">. </w:t>
      </w:r>
      <w:r w:rsidR="0026223E">
        <w:fldChar w:fldCharType="begin"/>
      </w:r>
      <w:r w:rsidR="0026223E">
        <w:instrText xml:space="preserve"> REF _Ref301943052 \h  \* MERGEFORMAT </w:instrText>
      </w:r>
      <w:r w:rsidR="0026223E">
        <w:fldChar w:fldCharType="separate"/>
      </w:r>
      <w:r w:rsidR="006846AB" w:rsidRPr="006846AB">
        <w:rPr>
          <w:b/>
        </w:rPr>
        <w:t>Manage Sponsors and Working Groups</w:t>
      </w:r>
      <w:r w:rsidR="0026223E">
        <w:fldChar w:fldCharType="end"/>
      </w:r>
    </w:p>
    <w:p w14:paraId="39147616" w14:textId="77777777" w:rsidR="00CC7DD4" w:rsidRPr="00A8255F" w:rsidRDefault="00CC7DD4" w:rsidP="00CC7DD4">
      <w:pPr>
        <w:pStyle w:val="ListParagraph"/>
        <w:numPr>
          <w:ilvl w:val="0"/>
          <w:numId w:val="65"/>
        </w:numPr>
        <w:rPr>
          <w:rFonts w:cs="Arial"/>
        </w:rPr>
      </w:pPr>
      <w:r w:rsidRPr="00A8255F">
        <w:rPr>
          <w:rFonts w:cs="Arial"/>
        </w:rPr>
        <w:t xml:space="preserve">Project Authorization </w:t>
      </w:r>
      <w:r>
        <w:rPr>
          <w:rFonts w:cs="Arial"/>
        </w:rPr>
        <w:t xml:space="preserve">– </w:t>
      </w:r>
      <w:r w:rsidRPr="00C65C9D">
        <w:rPr>
          <w:rFonts w:cs="Arial"/>
          <w:b/>
        </w:rPr>
        <w:t xml:space="preserve">Sec </w:t>
      </w:r>
      <w:r w:rsidR="0026223E">
        <w:fldChar w:fldCharType="begin"/>
      </w:r>
      <w:r w:rsidR="0026223E">
        <w:instrText xml:space="preserve"> REF _Ref300569979 \r \h  \* MERGEFORMAT </w:instrText>
      </w:r>
      <w:r w:rsidR="0026223E">
        <w:fldChar w:fldCharType="separate"/>
      </w:r>
      <w:r w:rsidR="006846AB">
        <w:t>5</w:t>
      </w:r>
      <w:r w:rsidR="0026223E">
        <w:fldChar w:fldCharType="end"/>
      </w:r>
      <w:r w:rsidRPr="00C65C9D">
        <w:rPr>
          <w:rFonts w:cs="Arial"/>
          <w:b/>
        </w:rPr>
        <w:t xml:space="preserve">. </w:t>
      </w:r>
      <w:r w:rsidR="0026223E">
        <w:fldChar w:fldCharType="begin"/>
      </w:r>
      <w:r w:rsidR="0026223E">
        <w:instrText xml:space="preserve"> REF _Ref300569982 \h  \* MERGEFORMAT </w:instrText>
      </w:r>
      <w:r w:rsidR="0026223E">
        <w:fldChar w:fldCharType="separate"/>
      </w:r>
      <w:r w:rsidR="006846AB" w:rsidRPr="006846AB">
        <w:rPr>
          <w:b/>
        </w:rPr>
        <w:t>The PAR Submission and Approval Process</w:t>
      </w:r>
      <w:r w:rsidR="0026223E">
        <w:fldChar w:fldCharType="end"/>
      </w:r>
    </w:p>
    <w:p w14:paraId="6102FD76" w14:textId="77777777" w:rsidR="00CC7DD4" w:rsidRPr="001E79DA" w:rsidRDefault="00CC7DD4" w:rsidP="00CC7DD4">
      <w:pPr>
        <w:pStyle w:val="ListParagraph"/>
        <w:numPr>
          <w:ilvl w:val="0"/>
          <w:numId w:val="65"/>
        </w:numPr>
        <w:rPr>
          <w:rFonts w:cs="Arial"/>
          <w:b/>
        </w:rPr>
      </w:pPr>
      <w:r w:rsidRPr="00A8255F">
        <w:rPr>
          <w:rFonts w:cs="Arial"/>
        </w:rPr>
        <w:t>Sponsor Balloting</w:t>
      </w:r>
      <w:r>
        <w:rPr>
          <w:rFonts w:cs="Arial"/>
        </w:rPr>
        <w:t xml:space="preserve"> – </w:t>
      </w:r>
      <w:r w:rsidRPr="00C65C9D">
        <w:rPr>
          <w:rFonts w:cs="Arial"/>
          <w:b/>
        </w:rPr>
        <w:t xml:space="preserve">Sec </w:t>
      </w:r>
      <w:r w:rsidR="0026223E">
        <w:fldChar w:fldCharType="begin"/>
      </w:r>
      <w:r w:rsidR="0026223E">
        <w:instrText xml:space="preserve"> REF _Ref300310279 \r \h  \* MERGEFORMAT </w:instrText>
      </w:r>
      <w:r w:rsidR="0026223E">
        <w:fldChar w:fldCharType="separate"/>
      </w:r>
      <w:r w:rsidR="006846AB">
        <w:t>6</w:t>
      </w:r>
      <w:r w:rsidR="0026223E">
        <w:fldChar w:fldCharType="end"/>
      </w:r>
      <w:r w:rsidRPr="00C65C9D">
        <w:rPr>
          <w:rFonts w:cs="Arial"/>
          <w:b/>
        </w:rPr>
        <w:t xml:space="preserve">. </w:t>
      </w:r>
      <w:r w:rsidR="0026223E">
        <w:fldChar w:fldCharType="begin"/>
      </w:r>
      <w:r w:rsidR="0026223E">
        <w:instrText xml:space="preserve"> REF _Ref300310279 \h  \* MERGEFORMAT </w:instrText>
      </w:r>
      <w:r w:rsidR="0026223E">
        <w:fldChar w:fldCharType="separate"/>
      </w:r>
      <w:r w:rsidR="006846AB" w:rsidRPr="006846AB">
        <w:rPr>
          <w:rFonts w:cs="Arial"/>
          <w:b/>
        </w:rPr>
        <w:t>Sponsor Balloting</w:t>
      </w:r>
      <w:r w:rsidR="0026223E">
        <w:fldChar w:fldCharType="end"/>
      </w:r>
    </w:p>
    <w:p w14:paraId="4AC27F0B" w14:textId="77777777" w:rsidR="00CC7DD4" w:rsidRPr="00C65C9D" w:rsidRDefault="00CC7DD4" w:rsidP="00CC7DD4">
      <w:pPr>
        <w:pStyle w:val="ListParagraph"/>
        <w:numPr>
          <w:ilvl w:val="0"/>
          <w:numId w:val="65"/>
        </w:numPr>
        <w:rPr>
          <w:rFonts w:cs="Arial"/>
          <w:b/>
        </w:rPr>
      </w:pPr>
      <w:r>
        <w:t xml:space="preserve">Approval – </w:t>
      </w:r>
      <w:r w:rsidRPr="001E79DA">
        <w:rPr>
          <w:b/>
        </w:rPr>
        <w:t xml:space="preserve">Sec </w:t>
      </w:r>
      <w:r w:rsidR="0026223E">
        <w:fldChar w:fldCharType="begin"/>
      </w:r>
      <w:r w:rsidR="0026223E">
        <w:instrText xml:space="preserve"> REF _Ref311028033 \r \h  \* MERGEFORMAT </w:instrText>
      </w:r>
      <w:r w:rsidR="0026223E">
        <w:fldChar w:fldCharType="separate"/>
      </w:r>
      <w:r w:rsidR="006846AB">
        <w:t>7</w:t>
      </w:r>
      <w:r w:rsidR="0026223E">
        <w:fldChar w:fldCharType="end"/>
      </w:r>
      <w:r w:rsidRPr="001E79DA">
        <w:rPr>
          <w:b/>
        </w:rPr>
        <w:t xml:space="preserve">. </w:t>
      </w:r>
      <w:r w:rsidR="0026223E">
        <w:fldChar w:fldCharType="begin"/>
      </w:r>
      <w:r w:rsidR="0026223E">
        <w:instrText xml:space="preserve"> REF _Ref311028033 \h  \* MERGEFORMAT </w:instrText>
      </w:r>
      <w:r w:rsidR="0026223E">
        <w:fldChar w:fldCharType="separate"/>
      </w:r>
      <w:r w:rsidR="006846AB" w:rsidRPr="006846AB">
        <w:rPr>
          <w:b/>
        </w:rPr>
        <w:t>RevCom Submission and Review</w:t>
      </w:r>
      <w:r w:rsidR="0026223E">
        <w:fldChar w:fldCharType="end"/>
      </w:r>
    </w:p>
    <w:p w14:paraId="2290A768" w14:textId="77777777" w:rsidR="00C65C9D" w:rsidRDefault="00C65C9D">
      <w:pPr>
        <w:rPr>
          <w:b/>
          <w:bCs/>
          <w:i/>
          <w:color w:val="1F497D" w:themeColor="text2"/>
          <w:kern w:val="32"/>
          <w:sz w:val="32"/>
          <w:szCs w:val="32"/>
        </w:rPr>
      </w:pPr>
      <w:r>
        <w:br w:type="page"/>
      </w:r>
    </w:p>
    <w:p w14:paraId="22731587" w14:textId="77777777" w:rsidR="00D11EA6" w:rsidRPr="008140E2" w:rsidRDefault="00D11EA6" w:rsidP="008140E2">
      <w:pPr>
        <w:pStyle w:val="Heading1"/>
      </w:pPr>
      <w:bookmarkStart w:id="1" w:name="_Toc488405324"/>
      <w:r w:rsidRPr="008140E2">
        <w:t>Getting Started</w:t>
      </w:r>
      <w:bookmarkEnd w:id="1"/>
    </w:p>
    <w:p w14:paraId="340DA03B" w14:textId="77777777" w:rsidR="00D80B77" w:rsidRPr="00BF377B" w:rsidRDefault="00ED62D2" w:rsidP="00DA731B">
      <w:pPr>
        <w:pStyle w:val="Heading2"/>
        <w:rPr>
          <w:szCs w:val="24"/>
        </w:rPr>
      </w:pPr>
      <w:bookmarkStart w:id="2" w:name="_Toc488405325"/>
      <w:r>
        <w:rPr>
          <w:szCs w:val="24"/>
        </w:rPr>
        <w:t>Accessing myProject™</w:t>
      </w:r>
      <w:r w:rsidR="00322FA2">
        <w:rPr>
          <w:szCs w:val="24"/>
        </w:rPr>
        <w:fldChar w:fldCharType="begin"/>
      </w:r>
      <w:r w:rsidR="003914F3">
        <w:rPr>
          <w:szCs w:val="24"/>
        </w:rPr>
        <w:instrText xml:space="preserve"> TA \s "myProject™" </w:instrText>
      </w:r>
      <w:r w:rsidR="00322FA2">
        <w:rPr>
          <w:szCs w:val="24"/>
        </w:rPr>
        <w:fldChar w:fldCharType="end"/>
      </w:r>
      <w:r>
        <w:rPr>
          <w:szCs w:val="24"/>
        </w:rPr>
        <w:t xml:space="preserve"> for the First T</w:t>
      </w:r>
      <w:r w:rsidR="003D10DA" w:rsidRPr="00BF377B">
        <w:rPr>
          <w:szCs w:val="24"/>
        </w:rPr>
        <w:t>ime.</w:t>
      </w:r>
      <w:bookmarkEnd w:id="2"/>
    </w:p>
    <w:p w14:paraId="09C8B627" w14:textId="77777777" w:rsidR="0003188F" w:rsidRDefault="0003188F" w:rsidP="000318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7400AAEA" w14:textId="77777777" w:rsidR="00D66933" w:rsidRPr="0003188F" w:rsidRDefault="0003188F" w:rsidP="00CC7DD4">
      <w:pPr>
        <w:pStyle w:val="ListParagraph"/>
        <w:numPr>
          <w:ilvl w:val="0"/>
          <w:numId w:val="71"/>
        </w:numPr>
        <w:autoSpaceDE w:val="0"/>
        <w:autoSpaceDN w:val="0"/>
        <w:adjustRightInd w:val="0"/>
        <w:spacing w:line="240" w:lineRule="atLeast"/>
        <w:rPr>
          <w:rFonts w:cs="Arial"/>
          <w:b/>
          <w:color w:val="000000"/>
          <w:szCs w:val="20"/>
        </w:rPr>
      </w:pPr>
      <w:r w:rsidRPr="0003188F">
        <w:rPr>
          <w:rFonts w:cs="Arial"/>
          <w:color w:val="000000"/>
          <w:szCs w:val="20"/>
        </w:rPr>
        <w:t>All myProject™</w:t>
      </w:r>
      <w:r w:rsidR="00322FA2" w:rsidRPr="0003188F">
        <w:rPr>
          <w:rFonts w:cs="Arial"/>
          <w:color w:val="000000"/>
          <w:szCs w:val="20"/>
        </w:rPr>
        <w:fldChar w:fldCharType="begin"/>
      </w:r>
      <w:r w:rsidRPr="0003188F">
        <w:rPr>
          <w:rFonts w:cs="Arial"/>
          <w:color w:val="000000"/>
          <w:szCs w:val="20"/>
        </w:rPr>
        <w:instrText xml:space="preserve"> TA \s "myProject™" </w:instrText>
      </w:r>
      <w:r w:rsidR="00322FA2" w:rsidRPr="0003188F">
        <w:rPr>
          <w:rFonts w:cs="Arial"/>
          <w:color w:val="000000"/>
          <w:szCs w:val="20"/>
        </w:rPr>
        <w:fldChar w:fldCharType="end"/>
      </w:r>
      <w:r w:rsidRPr="0003188F">
        <w:rPr>
          <w:rFonts w:cs="Arial"/>
          <w:color w:val="000000"/>
          <w:szCs w:val="20"/>
        </w:rPr>
        <w:t xml:space="preserve"> users</w:t>
      </w:r>
    </w:p>
    <w:p w14:paraId="58A9CE6A" w14:textId="77777777" w:rsidR="0003188F" w:rsidRDefault="0003188F" w:rsidP="00E873DC">
      <w:pPr>
        <w:autoSpaceDE w:val="0"/>
        <w:autoSpaceDN w:val="0"/>
        <w:adjustRightInd w:val="0"/>
        <w:spacing w:line="240" w:lineRule="atLeast"/>
        <w:rPr>
          <w:rFonts w:cs="Arial"/>
          <w:b/>
          <w:color w:val="000000"/>
          <w:szCs w:val="20"/>
          <w:u w:val="single"/>
        </w:rPr>
      </w:pPr>
    </w:p>
    <w:p w14:paraId="056098A5" w14:textId="77777777" w:rsidR="00E873DC" w:rsidRPr="006A47A3" w:rsidRDefault="00E873DC" w:rsidP="00E873DC">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65CCA723" w14:textId="77777777" w:rsidR="001939A2" w:rsidRPr="006A47A3" w:rsidRDefault="001939A2" w:rsidP="001939A2">
      <w:pPr>
        <w:numPr>
          <w:ilvl w:val="0"/>
          <w:numId w:val="25"/>
        </w:numPr>
        <w:autoSpaceDE w:val="0"/>
        <w:autoSpaceDN w:val="0"/>
        <w:adjustRightInd w:val="0"/>
        <w:spacing w:line="240" w:lineRule="atLeast"/>
        <w:rPr>
          <w:rFonts w:cs="Arial"/>
          <w:color w:val="000000"/>
          <w:szCs w:val="20"/>
        </w:rPr>
      </w:pPr>
      <w:r w:rsidRPr="006A47A3">
        <w:rPr>
          <w:rFonts w:cs="Arial"/>
          <w:color w:val="000000"/>
          <w:szCs w:val="20"/>
        </w:rPr>
        <w:t xml:space="preserve">Go to </w:t>
      </w:r>
      <w:hyperlink r:id="rId14" w:history="1">
        <w:r w:rsidRPr="006A47A3">
          <w:rPr>
            <w:rStyle w:val="Hyperlink"/>
            <w:rFonts w:cs="Arial"/>
            <w:szCs w:val="20"/>
          </w:rPr>
          <w:t>https://development.standards.ieee.org/my-site</w:t>
        </w:r>
      </w:hyperlink>
      <w:r w:rsidRPr="006A47A3">
        <w:rPr>
          <w:rFonts w:cs="Arial"/>
          <w:color w:val="000000"/>
          <w:szCs w:val="20"/>
        </w:rPr>
        <w:t xml:space="preserve">  </w:t>
      </w:r>
    </w:p>
    <w:p w14:paraId="7734E891" w14:textId="77777777" w:rsidR="001939A2" w:rsidRPr="006A47A3" w:rsidRDefault="001939A2" w:rsidP="001939A2">
      <w:pPr>
        <w:numPr>
          <w:ilvl w:val="0"/>
          <w:numId w:val="25"/>
        </w:numPr>
        <w:autoSpaceDE w:val="0"/>
        <w:autoSpaceDN w:val="0"/>
        <w:adjustRightInd w:val="0"/>
        <w:spacing w:line="240" w:lineRule="atLeast"/>
        <w:rPr>
          <w:rFonts w:cs="Arial"/>
          <w:color w:val="000000"/>
          <w:szCs w:val="20"/>
        </w:rPr>
      </w:pPr>
      <w:r w:rsidRPr="006A47A3">
        <w:rPr>
          <w:rFonts w:cs="Arial"/>
          <w:color w:val="000000"/>
          <w:szCs w:val="20"/>
        </w:rPr>
        <w:t xml:space="preserve">Enter your IEEE </w:t>
      </w:r>
      <w:r>
        <w:rPr>
          <w:rFonts w:cs="Arial"/>
          <w:color w:val="000000"/>
          <w:szCs w:val="20"/>
        </w:rPr>
        <w:t>A</w:t>
      </w:r>
      <w:r w:rsidRPr="006A47A3">
        <w:rPr>
          <w:rFonts w:cs="Arial"/>
          <w:color w:val="000000"/>
          <w:szCs w:val="20"/>
        </w:rPr>
        <w:t>ccount</w:t>
      </w:r>
      <w:r w:rsidR="00322FA2">
        <w:rPr>
          <w:rFonts w:cs="Arial"/>
          <w:color w:val="000000"/>
          <w:szCs w:val="20"/>
        </w:rPr>
        <w:fldChar w:fldCharType="begin"/>
      </w:r>
      <w:r>
        <w:instrText xml:space="preserve"> TA \l "</w:instrText>
      </w:r>
      <w:r w:rsidRPr="004202D5">
        <w:rPr>
          <w:rFonts w:cs="Arial"/>
          <w:color w:val="000000"/>
          <w:szCs w:val="20"/>
        </w:rPr>
        <w:instrText>IEEE Web account</w:instrText>
      </w:r>
      <w:r w:rsidRPr="004202D5">
        <w:rPr>
          <w:rFonts w:cs="Arial"/>
          <w:color w:val="000000"/>
        </w:rPr>
        <w:instrText xml:space="preserve"> - A single web account used for all IEEE web services</w:instrText>
      </w:r>
      <w:r>
        <w:instrText xml:space="preserve">" \s "IEEE Web account" \c 1 </w:instrText>
      </w:r>
      <w:r w:rsidR="00322FA2">
        <w:rPr>
          <w:rFonts w:cs="Arial"/>
          <w:color w:val="000000"/>
          <w:szCs w:val="20"/>
        </w:rPr>
        <w:fldChar w:fldCharType="end"/>
      </w:r>
      <w:r w:rsidRPr="006A47A3">
        <w:rPr>
          <w:rFonts w:cs="Arial"/>
          <w:color w:val="000000"/>
          <w:szCs w:val="20"/>
        </w:rPr>
        <w:t xml:space="preserve"> username</w:t>
      </w:r>
      <w:r>
        <w:rPr>
          <w:rFonts w:cs="Arial"/>
          <w:color w:val="000000"/>
          <w:szCs w:val="20"/>
        </w:rPr>
        <w:t>/email</w:t>
      </w:r>
      <w:r w:rsidRPr="006A47A3">
        <w:rPr>
          <w:rFonts w:cs="Arial"/>
          <w:color w:val="000000"/>
          <w:szCs w:val="20"/>
        </w:rPr>
        <w:t xml:space="preserve"> and password and click “</w:t>
      </w:r>
      <w:r w:rsidRPr="008140E2">
        <w:rPr>
          <w:rFonts w:cs="Arial"/>
          <w:b/>
          <w:color w:val="000000"/>
          <w:szCs w:val="20"/>
        </w:rPr>
        <w:t>LOGIN</w:t>
      </w:r>
      <w:r w:rsidRPr="006A47A3">
        <w:rPr>
          <w:rFonts w:cs="Arial"/>
          <w:color w:val="000000"/>
          <w:szCs w:val="20"/>
        </w:rPr>
        <w:t xml:space="preserve">”. </w:t>
      </w:r>
    </w:p>
    <w:p w14:paraId="43CAF05F" w14:textId="77777777" w:rsidR="001939A2" w:rsidRPr="006A47A3" w:rsidRDefault="001939A2" w:rsidP="001939A2">
      <w:pPr>
        <w:numPr>
          <w:ilvl w:val="1"/>
          <w:numId w:val="25"/>
        </w:numPr>
        <w:autoSpaceDE w:val="0"/>
        <w:autoSpaceDN w:val="0"/>
        <w:adjustRightInd w:val="0"/>
        <w:spacing w:line="240" w:lineRule="atLeast"/>
        <w:rPr>
          <w:rFonts w:cs="Arial"/>
          <w:color w:val="000000"/>
          <w:szCs w:val="20"/>
        </w:rPr>
      </w:pPr>
      <w:r w:rsidRPr="006A47A3">
        <w:rPr>
          <w:rFonts w:cs="Arial"/>
          <w:color w:val="000000"/>
          <w:szCs w:val="20"/>
        </w:rPr>
        <w:t>If you do not have an IEEE web account, you can create one by clicking on the “</w:t>
      </w:r>
      <w:r>
        <w:rPr>
          <w:rFonts w:cs="Arial"/>
          <w:b/>
          <w:color w:val="000000"/>
          <w:szCs w:val="20"/>
        </w:rPr>
        <w:t>Need an IEE</w:t>
      </w:r>
      <w:r w:rsidRPr="006A47A3">
        <w:rPr>
          <w:rFonts w:cs="Arial"/>
          <w:b/>
          <w:color w:val="000000"/>
          <w:szCs w:val="20"/>
        </w:rPr>
        <w:t xml:space="preserve"> Account?</w:t>
      </w:r>
      <w:r w:rsidRPr="006A47A3">
        <w:rPr>
          <w:rFonts w:cs="Arial"/>
          <w:color w:val="000000"/>
          <w:szCs w:val="20"/>
        </w:rPr>
        <w:t>” link.</w:t>
      </w:r>
    </w:p>
    <w:p w14:paraId="5B74435A" w14:textId="77777777" w:rsidR="001939A2" w:rsidRPr="006A47A3" w:rsidRDefault="006846AB" w:rsidP="001939A2">
      <w:pPr>
        <w:autoSpaceDE w:val="0"/>
        <w:autoSpaceDN w:val="0"/>
        <w:adjustRightInd w:val="0"/>
        <w:spacing w:line="240" w:lineRule="atLeast"/>
        <w:ind w:left="2160"/>
        <w:rPr>
          <w:rFonts w:cs="Arial"/>
          <w:color w:val="000000"/>
          <w:szCs w:val="20"/>
        </w:rPr>
      </w:pPr>
      <w:r>
        <w:rPr>
          <w:rFonts w:cs="Arial"/>
          <w:noProof/>
          <w:color w:val="000000"/>
          <w:szCs w:val="20"/>
        </w:rPr>
        <w:pict w14:anchorId="1D3CB3CE">
          <v:oval id="_x0000_s1570" style="position:absolute;left:0;text-align:left;margin-left:155.05pt;margin-top:155.15pt;width:92.9pt;height:37.25pt;z-index:251903488" filled="f" strokecolor="red" strokeweight="1pt"/>
        </w:pict>
      </w:r>
      <w:r w:rsidR="001939A2" w:rsidRPr="00EE39FA">
        <w:rPr>
          <w:rFonts w:cs="Arial"/>
          <w:noProof/>
          <w:color w:val="000000"/>
          <w:szCs w:val="20"/>
        </w:rPr>
        <w:drawing>
          <wp:inline distT="0" distB="0" distL="0" distR="0" wp14:anchorId="0D1E5C54" wp14:editId="60C8AA9A">
            <wp:extent cx="2706896" cy="2424022"/>
            <wp:effectExtent l="19050" t="0" r="0" b="0"/>
            <wp:docPr id="3" name="Picture 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 cstate="print"/>
                    <a:srcRect l="2412" t="20674" r="36482" b="4252"/>
                    <a:stretch>
                      <a:fillRect/>
                    </a:stretch>
                  </pic:blipFill>
                  <pic:spPr bwMode="auto">
                    <a:xfrm>
                      <a:off x="0" y="0"/>
                      <a:ext cx="2712653" cy="2429177"/>
                    </a:xfrm>
                    <a:prstGeom prst="rect">
                      <a:avLst/>
                    </a:prstGeom>
                    <a:noFill/>
                    <a:ln w="9525">
                      <a:noFill/>
                      <a:miter lim="800000"/>
                      <a:headEnd/>
                      <a:tailEnd/>
                    </a:ln>
                  </pic:spPr>
                </pic:pic>
              </a:graphicData>
            </a:graphic>
          </wp:inline>
        </w:drawing>
      </w:r>
    </w:p>
    <w:p w14:paraId="1648C18B" w14:textId="77777777" w:rsidR="00AC7B9D" w:rsidRDefault="005E2ACB" w:rsidP="00AC7B9D">
      <w:pPr>
        <w:pStyle w:val="Heading2"/>
      </w:pPr>
      <w:bookmarkStart w:id="3" w:name="_Toc488405326"/>
      <w:r>
        <w:t>Accessing/Updating</w:t>
      </w:r>
      <w:r w:rsidR="00AC7B9D">
        <w:t xml:space="preserve"> myProject™ Account Information</w:t>
      </w:r>
      <w:bookmarkEnd w:id="3"/>
    </w:p>
    <w:p w14:paraId="0035AFEA" w14:textId="77777777" w:rsidR="003D10DA" w:rsidRPr="000158C5" w:rsidRDefault="00424D77" w:rsidP="000158C5">
      <w:pPr>
        <w:autoSpaceDE w:val="0"/>
        <w:autoSpaceDN w:val="0"/>
        <w:adjustRightInd w:val="0"/>
        <w:spacing w:line="240" w:lineRule="atLeast"/>
        <w:rPr>
          <w:rFonts w:cs="Arial"/>
          <w:color w:val="000000"/>
          <w:szCs w:val="20"/>
        </w:rPr>
      </w:pPr>
      <w:r w:rsidRPr="006A47A3">
        <w:rPr>
          <w:rFonts w:cs="Arial"/>
          <w:color w:val="000000"/>
          <w:szCs w:val="20"/>
        </w:rPr>
        <w:t xml:space="preserve">When you access </w:t>
      </w:r>
      <w:r w:rsidR="00B92F65" w:rsidRPr="006A47A3">
        <w:rPr>
          <w:rFonts w:cs="Arial"/>
          <w:color w:val="000000"/>
          <w:szCs w:val="20"/>
        </w:rPr>
        <w:t>myProject™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00B92F65" w:rsidRPr="006A47A3">
        <w:rPr>
          <w:rFonts w:cs="Arial"/>
          <w:color w:val="000000"/>
          <w:szCs w:val="20"/>
        </w:rPr>
        <w:t xml:space="preserve"> </w:t>
      </w:r>
      <w:r w:rsidRPr="006A47A3">
        <w:rPr>
          <w:rFonts w:cs="Arial"/>
          <w:color w:val="000000"/>
          <w:szCs w:val="20"/>
        </w:rPr>
        <w:t>for the first time, t</w:t>
      </w:r>
      <w:r w:rsidR="003D10DA" w:rsidRPr="006A47A3">
        <w:rPr>
          <w:rFonts w:cs="Arial"/>
          <w:color w:val="000000"/>
          <w:szCs w:val="20"/>
        </w:rPr>
        <w:t xml:space="preserve">he </w:t>
      </w:r>
      <w:r w:rsidR="009B2A35" w:rsidRPr="006A47A3">
        <w:rPr>
          <w:rFonts w:cs="Arial"/>
          <w:color w:val="000000"/>
          <w:szCs w:val="20"/>
        </w:rPr>
        <w:t>Account</w:t>
      </w:r>
      <w:r w:rsidR="00B92F65" w:rsidRPr="006A47A3">
        <w:rPr>
          <w:rFonts w:cs="Arial"/>
          <w:color w:val="000000"/>
          <w:szCs w:val="20"/>
        </w:rPr>
        <w:t xml:space="preserve"> page will open</w:t>
      </w:r>
      <w:r w:rsidR="00F52EC7" w:rsidRPr="006A47A3">
        <w:rPr>
          <w:rFonts w:cs="Arial"/>
          <w:color w:val="000000"/>
          <w:szCs w:val="20"/>
        </w:rPr>
        <w:t>,</w:t>
      </w:r>
      <w:r w:rsidR="003D10DA" w:rsidRPr="006A47A3">
        <w:rPr>
          <w:rFonts w:cs="Arial"/>
          <w:color w:val="000000"/>
          <w:szCs w:val="20"/>
        </w:rPr>
        <w:t xml:space="preserve"> requesting information.</w:t>
      </w:r>
      <w:r w:rsidR="000158C5">
        <w:rPr>
          <w:rFonts w:cs="Arial"/>
          <w:color w:val="000000"/>
          <w:szCs w:val="20"/>
        </w:rPr>
        <w:t xml:space="preserve"> </w:t>
      </w:r>
      <w:r w:rsidR="00E63947" w:rsidRPr="000158C5">
        <w:rPr>
          <w:rFonts w:cs="Arial"/>
          <w:color w:val="000000"/>
          <w:szCs w:val="20"/>
        </w:rPr>
        <w:t>This information is used by the system to notify you of events and tasks, as well as to automatically add your information to some fields</w:t>
      </w:r>
      <w:r w:rsidR="000158C5" w:rsidRPr="000158C5">
        <w:rPr>
          <w:rFonts w:cs="Arial"/>
          <w:color w:val="000000"/>
          <w:szCs w:val="20"/>
        </w:rPr>
        <w:t>, and is maintained separately from your IEEE Web Account information</w:t>
      </w:r>
      <w:r w:rsidR="000158C5">
        <w:rPr>
          <w:rFonts w:cs="Arial"/>
          <w:color w:val="000000"/>
          <w:szCs w:val="20"/>
        </w:rPr>
        <w:t>.</w:t>
      </w:r>
      <w:r w:rsidR="00E63947" w:rsidRPr="006A47A3">
        <w:rPr>
          <w:rFonts w:cs="Arial"/>
          <w:color w:val="000000"/>
          <w:szCs w:val="20"/>
        </w:rPr>
        <w:t xml:space="preserve"> </w:t>
      </w:r>
      <w:r w:rsidR="003D10DA" w:rsidRPr="006A47A3">
        <w:rPr>
          <w:rFonts w:cs="Arial"/>
          <w:color w:val="000000"/>
          <w:szCs w:val="20"/>
        </w:rPr>
        <w:t>This</w:t>
      </w:r>
      <w:r w:rsidR="000158C5">
        <w:rPr>
          <w:rFonts w:cs="Arial"/>
          <w:color w:val="000000"/>
          <w:szCs w:val="20"/>
        </w:rPr>
        <w:t xml:space="preserve"> information</w:t>
      </w:r>
      <w:r w:rsidR="003D10DA" w:rsidRPr="006A47A3">
        <w:rPr>
          <w:rFonts w:cs="Arial"/>
          <w:color w:val="000000"/>
          <w:szCs w:val="20"/>
        </w:rPr>
        <w:t xml:space="preserve"> is required, and only asked</w:t>
      </w:r>
      <w:r w:rsidR="000158C5">
        <w:rPr>
          <w:rFonts w:cs="Arial"/>
          <w:color w:val="000000"/>
          <w:szCs w:val="20"/>
        </w:rPr>
        <w:t xml:space="preserve"> for once.</w:t>
      </w:r>
      <w:r w:rsidR="003D10DA" w:rsidRPr="006A47A3">
        <w:rPr>
          <w:rFonts w:cs="Arial"/>
          <w:color w:val="000000"/>
          <w:szCs w:val="20"/>
        </w:rPr>
        <w:t xml:space="preserve"> </w:t>
      </w:r>
      <w:r w:rsidR="00A63015" w:rsidRPr="000158C5">
        <w:rPr>
          <w:rFonts w:cs="Arial"/>
          <w:color w:val="000000"/>
          <w:szCs w:val="20"/>
        </w:rPr>
        <w:t>You can change this information</w:t>
      </w:r>
      <w:r w:rsidR="00E63947" w:rsidRPr="000158C5">
        <w:rPr>
          <w:rFonts w:cs="Arial"/>
          <w:color w:val="000000"/>
          <w:szCs w:val="20"/>
        </w:rPr>
        <w:t>, however,</w:t>
      </w:r>
      <w:r w:rsidR="00A63015" w:rsidRPr="000158C5">
        <w:rPr>
          <w:rFonts w:cs="Arial"/>
          <w:color w:val="000000"/>
          <w:szCs w:val="20"/>
        </w:rPr>
        <w:t xml:space="preserve"> at any time by clicking on the “</w:t>
      </w:r>
      <w:r w:rsidR="00A63015" w:rsidRPr="000158C5">
        <w:rPr>
          <w:rFonts w:cs="Arial"/>
          <w:b/>
          <w:color w:val="000000"/>
          <w:szCs w:val="20"/>
        </w:rPr>
        <w:t>Account</w:t>
      </w:r>
      <w:r w:rsidR="00A63015" w:rsidRPr="000158C5">
        <w:rPr>
          <w:rFonts w:cs="Arial"/>
          <w:color w:val="000000"/>
          <w:szCs w:val="20"/>
        </w:rPr>
        <w:t>” link on the Home Screen</w:t>
      </w:r>
      <w:r w:rsidR="000158C5" w:rsidRPr="000158C5">
        <w:rPr>
          <w:rFonts w:cs="Arial"/>
          <w:color w:val="000000"/>
          <w:szCs w:val="20"/>
        </w:rPr>
        <w:t>.</w:t>
      </w:r>
    </w:p>
    <w:p w14:paraId="26AA6340" w14:textId="77777777" w:rsidR="000158C5" w:rsidRDefault="000158C5" w:rsidP="000158C5">
      <w:pPr>
        <w:autoSpaceDE w:val="0"/>
        <w:autoSpaceDN w:val="0"/>
        <w:adjustRightInd w:val="0"/>
        <w:spacing w:line="240" w:lineRule="atLeast"/>
        <w:rPr>
          <w:rFonts w:cs="Arial"/>
          <w:color w:val="000000"/>
          <w:szCs w:val="20"/>
        </w:rPr>
      </w:pPr>
    </w:p>
    <w:p w14:paraId="71AE4D6A" w14:textId="77777777" w:rsidR="0003188F" w:rsidRDefault="0003188F" w:rsidP="000318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46DCC874" w14:textId="77777777" w:rsidR="0003188F" w:rsidRPr="0003188F" w:rsidRDefault="0003188F" w:rsidP="00CC7DD4">
      <w:pPr>
        <w:pStyle w:val="ListParagraph"/>
        <w:numPr>
          <w:ilvl w:val="0"/>
          <w:numId w:val="71"/>
        </w:numPr>
        <w:autoSpaceDE w:val="0"/>
        <w:autoSpaceDN w:val="0"/>
        <w:adjustRightInd w:val="0"/>
        <w:spacing w:line="240" w:lineRule="atLeast"/>
        <w:rPr>
          <w:rFonts w:cs="Arial"/>
          <w:b/>
          <w:color w:val="000000"/>
          <w:szCs w:val="20"/>
        </w:rPr>
      </w:pPr>
      <w:r w:rsidRPr="0003188F">
        <w:rPr>
          <w:rFonts w:cs="Arial"/>
          <w:color w:val="000000"/>
          <w:szCs w:val="20"/>
        </w:rPr>
        <w:t>All myProject™</w:t>
      </w:r>
      <w:r w:rsidR="00322FA2" w:rsidRPr="0003188F">
        <w:rPr>
          <w:rFonts w:cs="Arial"/>
          <w:color w:val="000000"/>
          <w:szCs w:val="20"/>
        </w:rPr>
        <w:fldChar w:fldCharType="begin"/>
      </w:r>
      <w:r w:rsidRPr="0003188F">
        <w:rPr>
          <w:rFonts w:cs="Arial"/>
          <w:color w:val="000000"/>
          <w:szCs w:val="20"/>
        </w:rPr>
        <w:instrText xml:space="preserve"> TA \s "myProject™" </w:instrText>
      </w:r>
      <w:r w:rsidR="00322FA2" w:rsidRPr="0003188F">
        <w:rPr>
          <w:rFonts w:cs="Arial"/>
          <w:color w:val="000000"/>
          <w:szCs w:val="20"/>
        </w:rPr>
        <w:fldChar w:fldCharType="end"/>
      </w:r>
      <w:r w:rsidRPr="0003188F">
        <w:rPr>
          <w:rFonts w:cs="Arial"/>
          <w:color w:val="000000"/>
          <w:szCs w:val="20"/>
        </w:rPr>
        <w:t xml:space="preserve"> users</w:t>
      </w:r>
    </w:p>
    <w:p w14:paraId="1F02E82E" w14:textId="77777777" w:rsidR="0003188F" w:rsidRDefault="0003188F" w:rsidP="000158C5">
      <w:pPr>
        <w:autoSpaceDE w:val="0"/>
        <w:autoSpaceDN w:val="0"/>
        <w:adjustRightInd w:val="0"/>
        <w:spacing w:line="240" w:lineRule="atLeast"/>
        <w:rPr>
          <w:rFonts w:cs="Arial"/>
          <w:b/>
          <w:color w:val="000000"/>
          <w:szCs w:val="20"/>
          <w:u w:val="single"/>
        </w:rPr>
      </w:pPr>
    </w:p>
    <w:p w14:paraId="4D91DE9D" w14:textId="77777777" w:rsidR="000158C5" w:rsidRPr="000158C5" w:rsidRDefault="000158C5" w:rsidP="000158C5">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701605D3" w14:textId="77777777" w:rsidR="00EA4C22" w:rsidRPr="006A47A3" w:rsidRDefault="003D10DA" w:rsidP="00CC7DD4">
      <w:pPr>
        <w:numPr>
          <w:ilvl w:val="1"/>
          <w:numId w:val="30"/>
        </w:numPr>
        <w:autoSpaceDE w:val="0"/>
        <w:autoSpaceDN w:val="0"/>
        <w:adjustRightInd w:val="0"/>
        <w:spacing w:line="240" w:lineRule="atLeast"/>
        <w:ind w:left="720"/>
        <w:rPr>
          <w:rFonts w:cs="Arial"/>
          <w:color w:val="000000"/>
          <w:szCs w:val="20"/>
        </w:rPr>
      </w:pPr>
      <w:r w:rsidRPr="006A47A3">
        <w:rPr>
          <w:rFonts w:cs="Arial"/>
          <w:color w:val="000000"/>
          <w:szCs w:val="20"/>
        </w:rPr>
        <w:t xml:space="preserve">Select/enter </w:t>
      </w:r>
      <w:r w:rsidR="00880403" w:rsidRPr="006A47A3">
        <w:rPr>
          <w:rFonts w:cs="Arial"/>
          <w:color w:val="000000"/>
          <w:szCs w:val="20"/>
        </w:rPr>
        <w:t xml:space="preserve">your </w:t>
      </w:r>
      <w:r w:rsidR="00AC4D89">
        <w:rPr>
          <w:rFonts w:cs="Arial"/>
          <w:color w:val="000000"/>
          <w:szCs w:val="20"/>
        </w:rPr>
        <w:t>e</w:t>
      </w:r>
      <w:r w:rsidRPr="006A47A3">
        <w:rPr>
          <w:rFonts w:cs="Arial"/>
          <w:color w:val="000000"/>
          <w:szCs w:val="20"/>
        </w:rPr>
        <w:t>mployer/</w:t>
      </w:r>
      <w:r w:rsidR="009B2A35" w:rsidRPr="006A47A3">
        <w:rPr>
          <w:rFonts w:cs="Arial"/>
          <w:color w:val="000000"/>
          <w:szCs w:val="20"/>
        </w:rPr>
        <w:t>position</w:t>
      </w:r>
      <w:r w:rsidRPr="006A47A3">
        <w:rPr>
          <w:rFonts w:cs="Arial"/>
          <w:color w:val="000000"/>
          <w:szCs w:val="20"/>
        </w:rPr>
        <w:t xml:space="preserve"> information</w:t>
      </w:r>
      <w:r w:rsidR="009B2A35" w:rsidRPr="006A47A3">
        <w:rPr>
          <w:rFonts w:cs="Arial"/>
          <w:color w:val="000000"/>
          <w:szCs w:val="20"/>
        </w:rPr>
        <w:t xml:space="preserve"> (</w:t>
      </w:r>
      <w:r w:rsidR="009B2A35" w:rsidRPr="006A47A3">
        <w:rPr>
          <w:rFonts w:cs="Arial"/>
          <w:i/>
          <w:color w:val="000000"/>
          <w:szCs w:val="20"/>
        </w:rPr>
        <w:t>you can select your employer from the list, or type it in if it isn’t visible</w:t>
      </w:r>
      <w:r w:rsidR="009B2A35" w:rsidRPr="006A47A3">
        <w:rPr>
          <w:rFonts w:cs="Arial"/>
          <w:color w:val="000000"/>
          <w:szCs w:val="20"/>
        </w:rPr>
        <w:t>)</w:t>
      </w:r>
      <w:r w:rsidR="00B92F65" w:rsidRPr="006A47A3">
        <w:rPr>
          <w:rFonts w:cs="Arial"/>
          <w:color w:val="000000"/>
          <w:szCs w:val="20"/>
        </w:rPr>
        <w:t>.</w:t>
      </w:r>
    </w:p>
    <w:p w14:paraId="17EA52DC" w14:textId="77777777" w:rsidR="003D10DA" w:rsidRPr="006A47A3" w:rsidRDefault="003D10DA" w:rsidP="00CC7DD4">
      <w:pPr>
        <w:numPr>
          <w:ilvl w:val="1"/>
          <w:numId w:val="30"/>
        </w:numPr>
        <w:autoSpaceDE w:val="0"/>
        <w:autoSpaceDN w:val="0"/>
        <w:adjustRightInd w:val="0"/>
        <w:spacing w:line="240" w:lineRule="atLeast"/>
        <w:ind w:left="720"/>
        <w:rPr>
          <w:rFonts w:cs="Arial"/>
          <w:color w:val="000000"/>
          <w:szCs w:val="20"/>
        </w:rPr>
      </w:pPr>
      <w:r w:rsidRPr="006A47A3">
        <w:rPr>
          <w:rFonts w:cs="Arial"/>
          <w:color w:val="000000"/>
          <w:szCs w:val="20"/>
        </w:rPr>
        <w:t xml:space="preserve">Enter </w:t>
      </w:r>
      <w:r w:rsidR="009B2A35" w:rsidRPr="006A47A3">
        <w:rPr>
          <w:rFonts w:cs="Arial"/>
          <w:color w:val="000000"/>
          <w:szCs w:val="20"/>
        </w:rPr>
        <w:t>your a</w:t>
      </w:r>
      <w:r w:rsidRPr="006A47A3">
        <w:rPr>
          <w:rFonts w:cs="Arial"/>
          <w:color w:val="000000"/>
          <w:szCs w:val="20"/>
        </w:rPr>
        <w:t>ddress</w:t>
      </w:r>
      <w:r w:rsidR="009B2A35" w:rsidRPr="006A47A3">
        <w:rPr>
          <w:rFonts w:cs="Arial"/>
          <w:color w:val="000000"/>
          <w:szCs w:val="20"/>
        </w:rPr>
        <w:t xml:space="preserve"> information</w:t>
      </w:r>
      <w:r w:rsidR="00B92F65" w:rsidRPr="006A47A3">
        <w:rPr>
          <w:rFonts w:cs="Arial"/>
          <w:color w:val="000000"/>
          <w:szCs w:val="20"/>
        </w:rPr>
        <w:t>.</w:t>
      </w:r>
    </w:p>
    <w:p w14:paraId="13798848" w14:textId="77777777" w:rsidR="003D10DA" w:rsidRPr="006A47A3" w:rsidRDefault="003D10DA" w:rsidP="00CC7DD4">
      <w:pPr>
        <w:numPr>
          <w:ilvl w:val="1"/>
          <w:numId w:val="30"/>
        </w:numPr>
        <w:autoSpaceDE w:val="0"/>
        <w:autoSpaceDN w:val="0"/>
        <w:adjustRightInd w:val="0"/>
        <w:spacing w:line="240" w:lineRule="atLeast"/>
        <w:ind w:left="720"/>
        <w:rPr>
          <w:rFonts w:cs="Arial"/>
          <w:color w:val="000000"/>
          <w:szCs w:val="20"/>
        </w:rPr>
      </w:pPr>
      <w:r w:rsidRPr="006A47A3">
        <w:rPr>
          <w:rFonts w:cs="Arial"/>
          <w:color w:val="000000"/>
          <w:szCs w:val="20"/>
        </w:rPr>
        <w:t xml:space="preserve">Enter </w:t>
      </w:r>
      <w:r w:rsidR="009B2A35" w:rsidRPr="006A47A3">
        <w:rPr>
          <w:rFonts w:cs="Arial"/>
          <w:color w:val="000000"/>
          <w:szCs w:val="20"/>
        </w:rPr>
        <w:t>your t</w:t>
      </w:r>
      <w:r w:rsidRPr="006A47A3">
        <w:rPr>
          <w:rFonts w:cs="Arial"/>
          <w:color w:val="000000"/>
          <w:szCs w:val="20"/>
        </w:rPr>
        <w:t>elephone</w:t>
      </w:r>
      <w:r w:rsidR="000158C5">
        <w:rPr>
          <w:rFonts w:cs="Arial"/>
          <w:color w:val="000000"/>
          <w:szCs w:val="20"/>
        </w:rPr>
        <w:t xml:space="preserve"> numbers</w:t>
      </w:r>
      <w:r w:rsidR="00B92F65" w:rsidRPr="006A47A3">
        <w:rPr>
          <w:rFonts w:cs="Arial"/>
          <w:color w:val="000000"/>
          <w:szCs w:val="20"/>
        </w:rPr>
        <w:t>.</w:t>
      </w:r>
    </w:p>
    <w:p w14:paraId="386DFB23" w14:textId="77777777" w:rsidR="00643526" w:rsidRDefault="003D10DA" w:rsidP="00CC7DD4">
      <w:pPr>
        <w:numPr>
          <w:ilvl w:val="1"/>
          <w:numId w:val="30"/>
        </w:numPr>
        <w:autoSpaceDE w:val="0"/>
        <w:autoSpaceDN w:val="0"/>
        <w:adjustRightInd w:val="0"/>
        <w:spacing w:line="240" w:lineRule="atLeast"/>
        <w:ind w:left="720"/>
        <w:rPr>
          <w:rFonts w:cs="Arial"/>
          <w:color w:val="000000"/>
          <w:szCs w:val="20"/>
        </w:rPr>
      </w:pPr>
      <w:r w:rsidRPr="006A47A3">
        <w:rPr>
          <w:rFonts w:cs="Arial"/>
          <w:color w:val="000000"/>
          <w:szCs w:val="20"/>
        </w:rPr>
        <w:t xml:space="preserve">Enter </w:t>
      </w:r>
      <w:r w:rsidR="009B2A35" w:rsidRPr="006A47A3">
        <w:rPr>
          <w:rFonts w:cs="Arial"/>
          <w:color w:val="000000"/>
          <w:szCs w:val="20"/>
        </w:rPr>
        <w:t>a secondary e</w:t>
      </w:r>
      <w:r w:rsidRPr="006A47A3">
        <w:rPr>
          <w:rFonts w:cs="Arial"/>
          <w:color w:val="000000"/>
          <w:szCs w:val="20"/>
        </w:rPr>
        <w:t>mail</w:t>
      </w:r>
      <w:r w:rsidR="009B2A35" w:rsidRPr="006A47A3">
        <w:rPr>
          <w:rFonts w:cs="Arial"/>
          <w:color w:val="000000"/>
          <w:szCs w:val="20"/>
        </w:rPr>
        <w:t>, if any</w:t>
      </w:r>
      <w:r w:rsidRPr="006A47A3">
        <w:rPr>
          <w:rFonts w:cs="Arial"/>
          <w:color w:val="000000"/>
          <w:szCs w:val="20"/>
        </w:rPr>
        <w:t xml:space="preserve"> (</w:t>
      </w:r>
      <w:r w:rsidR="002F022E" w:rsidRPr="006A47A3">
        <w:rPr>
          <w:rFonts w:cs="Arial"/>
          <w:i/>
          <w:color w:val="000000"/>
          <w:szCs w:val="20"/>
        </w:rPr>
        <w:t xml:space="preserve">If provided, a copy of </w:t>
      </w:r>
      <w:r w:rsidR="000158C5">
        <w:rPr>
          <w:rFonts w:cs="Arial"/>
          <w:i/>
          <w:color w:val="000000"/>
          <w:szCs w:val="20"/>
        </w:rPr>
        <w:t xml:space="preserve">all </w:t>
      </w:r>
      <w:r w:rsidR="002F022E" w:rsidRPr="006A47A3">
        <w:rPr>
          <w:rFonts w:cs="Arial"/>
          <w:i/>
          <w:color w:val="000000"/>
          <w:szCs w:val="20"/>
        </w:rPr>
        <w:t>message</w:t>
      </w:r>
      <w:r w:rsidR="00EA4C22" w:rsidRPr="006A47A3">
        <w:rPr>
          <w:rFonts w:cs="Arial"/>
          <w:i/>
          <w:color w:val="000000"/>
          <w:szCs w:val="20"/>
        </w:rPr>
        <w:t>s</w:t>
      </w:r>
      <w:r w:rsidR="002F022E" w:rsidRPr="006A47A3">
        <w:rPr>
          <w:rFonts w:cs="Arial"/>
          <w:i/>
          <w:color w:val="000000"/>
          <w:szCs w:val="20"/>
        </w:rPr>
        <w:t xml:space="preserve"> will be sent here</w:t>
      </w:r>
      <w:r w:rsidRPr="006A47A3">
        <w:rPr>
          <w:rFonts w:cs="Arial"/>
          <w:color w:val="000000"/>
          <w:szCs w:val="20"/>
        </w:rPr>
        <w:t>)</w:t>
      </w:r>
      <w:r w:rsidR="00B92F65" w:rsidRPr="006A47A3">
        <w:rPr>
          <w:rFonts w:cs="Arial"/>
          <w:color w:val="000000"/>
          <w:szCs w:val="20"/>
        </w:rPr>
        <w:t>.</w:t>
      </w:r>
      <w:r w:rsidR="00643526">
        <w:rPr>
          <w:rFonts w:cs="Arial"/>
          <w:color w:val="000000"/>
          <w:szCs w:val="20"/>
        </w:rPr>
        <w:t xml:space="preserve"> Your primary email is maintained through your IEEE Web Account and can be changed by clicking the “Click to change” link.</w:t>
      </w:r>
    </w:p>
    <w:p w14:paraId="6E484468" w14:textId="77777777" w:rsidR="00625B69" w:rsidRPr="00643526" w:rsidRDefault="00625B69" w:rsidP="00CC7DD4">
      <w:pPr>
        <w:numPr>
          <w:ilvl w:val="1"/>
          <w:numId w:val="30"/>
        </w:numPr>
        <w:autoSpaceDE w:val="0"/>
        <w:autoSpaceDN w:val="0"/>
        <w:adjustRightInd w:val="0"/>
        <w:spacing w:line="240" w:lineRule="atLeast"/>
        <w:ind w:left="720"/>
        <w:rPr>
          <w:rFonts w:cs="Arial"/>
          <w:color w:val="000000"/>
          <w:szCs w:val="20"/>
        </w:rPr>
      </w:pPr>
      <w:r>
        <w:rPr>
          <w:rFonts w:cs="Arial"/>
          <w:color w:val="000000"/>
          <w:szCs w:val="20"/>
        </w:rPr>
        <w:t xml:space="preserve">Select your preferred list size from the dropdown box. </w:t>
      </w:r>
      <w:r w:rsidRPr="00625B69">
        <w:rPr>
          <w:rFonts w:cs="Arial"/>
          <w:color w:val="000000"/>
          <w:szCs w:val="20"/>
        </w:rPr>
        <w:t>This</w:t>
      </w:r>
      <w:r>
        <w:rPr>
          <w:rFonts w:cs="Arial"/>
          <w:color w:val="000000"/>
          <w:szCs w:val="20"/>
        </w:rPr>
        <w:t xml:space="preserve"> </w:t>
      </w:r>
      <w:r w:rsidRPr="00625B69">
        <w:rPr>
          <w:rFonts w:cs="Arial"/>
          <w:color w:val="000000"/>
          <w:szCs w:val="20"/>
        </w:rPr>
        <w:t>value will be used across myProject/IMAT/Mentor when showing a list</w:t>
      </w:r>
      <w:r>
        <w:rPr>
          <w:rFonts w:cs="Arial"/>
          <w:color w:val="000000"/>
          <w:szCs w:val="20"/>
        </w:rPr>
        <w:t>.</w:t>
      </w:r>
    </w:p>
    <w:p w14:paraId="657529B0" w14:textId="77777777" w:rsidR="00917FDC" w:rsidRDefault="00FB3342" w:rsidP="00CC7DD4">
      <w:pPr>
        <w:numPr>
          <w:ilvl w:val="1"/>
          <w:numId w:val="30"/>
        </w:numPr>
        <w:autoSpaceDE w:val="0"/>
        <w:autoSpaceDN w:val="0"/>
        <w:adjustRightInd w:val="0"/>
        <w:spacing w:line="240" w:lineRule="atLeast"/>
        <w:ind w:left="720"/>
        <w:rPr>
          <w:rFonts w:cs="Arial"/>
          <w:color w:val="000000"/>
          <w:szCs w:val="20"/>
        </w:rPr>
      </w:pPr>
      <w:r w:rsidRPr="006A47A3">
        <w:rPr>
          <w:rFonts w:cs="Arial"/>
          <w:color w:val="000000"/>
          <w:szCs w:val="20"/>
        </w:rPr>
        <w:t>Click “</w:t>
      </w:r>
      <w:r w:rsidRPr="006A47A3">
        <w:rPr>
          <w:rFonts w:cs="Arial"/>
          <w:b/>
          <w:color w:val="000000"/>
          <w:szCs w:val="20"/>
        </w:rPr>
        <w:t>OK</w:t>
      </w:r>
      <w:r w:rsidRPr="006A47A3">
        <w:rPr>
          <w:rFonts w:cs="Arial"/>
          <w:color w:val="000000"/>
          <w:szCs w:val="20"/>
        </w:rPr>
        <w:t>” to save your information.</w:t>
      </w:r>
    </w:p>
    <w:p w14:paraId="5ACD31F5" w14:textId="77777777" w:rsidR="000158C5" w:rsidRPr="00A75EFD" w:rsidRDefault="00917FDC" w:rsidP="00917FDC">
      <w:pPr>
        <w:rPr>
          <w:rFonts w:cs="Arial"/>
          <w:color w:val="000000"/>
          <w:szCs w:val="20"/>
        </w:rPr>
      </w:pPr>
      <w:r>
        <w:rPr>
          <w:rFonts w:cs="Arial"/>
          <w:color w:val="000000"/>
          <w:szCs w:val="20"/>
        </w:rPr>
        <w:br w:type="page"/>
      </w:r>
    </w:p>
    <w:p w14:paraId="0D0268DC" w14:textId="77777777" w:rsidR="007C775B" w:rsidRDefault="000158C5" w:rsidP="007C775B">
      <w:pPr>
        <w:pStyle w:val="Heading2"/>
      </w:pPr>
      <w:bookmarkStart w:id="4" w:name="_Toc488405327"/>
      <w:r>
        <w:t>Accessing Messa</w:t>
      </w:r>
      <w:r w:rsidR="007C775B">
        <w:t>ges and Notification Preference</w:t>
      </w:r>
      <w:bookmarkEnd w:id="4"/>
    </w:p>
    <w:p w14:paraId="307D8622" w14:textId="77777777" w:rsidR="007C775B" w:rsidRDefault="007C775B" w:rsidP="007C775B">
      <w:pPr>
        <w:rPr>
          <w:lang w:eastAsia="ko-KR"/>
        </w:rPr>
      </w:pPr>
      <w:r>
        <w:rPr>
          <w:lang w:eastAsia="ko-KR"/>
        </w:rPr>
        <w:t>MyProject™ users are notified of important events through the myProject™ “Messages” section as well as through email.</w:t>
      </w:r>
    </w:p>
    <w:p w14:paraId="5A8F8165" w14:textId="77777777" w:rsidR="003428C8" w:rsidRDefault="003428C8" w:rsidP="0003188F">
      <w:pPr>
        <w:autoSpaceDE w:val="0"/>
        <w:autoSpaceDN w:val="0"/>
        <w:adjustRightInd w:val="0"/>
        <w:spacing w:line="240" w:lineRule="atLeast"/>
        <w:rPr>
          <w:rFonts w:cs="Arial"/>
          <w:b/>
          <w:color w:val="000000"/>
          <w:szCs w:val="20"/>
          <w:u w:val="single"/>
        </w:rPr>
      </w:pPr>
    </w:p>
    <w:p w14:paraId="4E63DEA0" w14:textId="77777777" w:rsidR="0003188F" w:rsidRDefault="0003188F" w:rsidP="000318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68607F48" w14:textId="77777777" w:rsidR="0003188F" w:rsidRPr="0003188F" w:rsidRDefault="0003188F" w:rsidP="00CC7DD4">
      <w:pPr>
        <w:pStyle w:val="ListParagraph"/>
        <w:numPr>
          <w:ilvl w:val="0"/>
          <w:numId w:val="71"/>
        </w:numPr>
        <w:autoSpaceDE w:val="0"/>
        <w:autoSpaceDN w:val="0"/>
        <w:adjustRightInd w:val="0"/>
        <w:spacing w:line="240" w:lineRule="atLeast"/>
        <w:rPr>
          <w:rFonts w:cs="Arial"/>
          <w:b/>
          <w:color w:val="000000"/>
          <w:szCs w:val="20"/>
        </w:rPr>
      </w:pPr>
      <w:r w:rsidRPr="0003188F">
        <w:rPr>
          <w:rFonts w:cs="Arial"/>
          <w:color w:val="000000"/>
          <w:szCs w:val="20"/>
        </w:rPr>
        <w:t>All myProject™</w:t>
      </w:r>
      <w:r w:rsidR="00322FA2" w:rsidRPr="0003188F">
        <w:rPr>
          <w:rFonts w:cs="Arial"/>
          <w:color w:val="000000"/>
          <w:szCs w:val="20"/>
        </w:rPr>
        <w:fldChar w:fldCharType="begin"/>
      </w:r>
      <w:r w:rsidRPr="0003188F">
        <w:rPr>
          <w:rFonts w:cs="Arial"/>
          <w:color w:val="000000"/>
          <w:szCs w:val="20"/>
        </w:rPr>
        <w:instrText xml:space="preserve"> TA \s "myProject™" </w:instrText>
      </w:r>
      <w:r w:rsidR="00322FA2" w:rsidRPr="0003188F">
        <w:rPr>
          <w:rFonts w:cs="Arial"/>
          <w:color w:val="000000"/>
          <w:szCs w:val="20"/>
        </w:rPr>
        <w:fldChar w:fldCharType="end"/>
      </w:r>
      <w:r w:rsidRPr="0003188F">
        <w:rPr>
          <w:rFonts w:cs="Arial"/>
          <w:color w:val="000000"/>
          <w:szCs w:val="20"/>
        </w:rPr>
        <w:t xml:space="preserve"> users</w:t>
      </w:r>
    </w:p>
    <w:p w14:paraId="58FFE138" w14:textId="77777777" w:rsidR="007C775B" w:rsidRDefault="007C775B" w:rsidP="007C775B">
      <w:pPr>
        <w:rPr>
          <w:lang w:eastAsia="ko-KR"/>
        </w:rPr>
      </w:pPr>
    </w:p>
    <w:p w14:paraId="6B70090B" w14:textId="77777777" w:rsidR="007C775B" w:rsidRPr="007C775B" w:rsidRDefault="007C775B" w:rsidP="007C775B">
      <w:pPr>
        <w:rPr>
          <w:b/>
          <w:u w:val="single"/>
          <w:lang w:eastAsia="ko-KR"/>
        </w:rPr>
      </w:pPr>
      <w:r w:rsidRPr="007C775B">
        <w:rPr>
          <w:b/>
          <w:u w:val="single"/>
          <w:lang w:eastAsia="ko-KR"/>
        </w:rPr>
        <w:t>Instructions:</w:t>
      </w:r>
    </w:p>
    <w:p w14:paraId="4417D3D2" w14:textId="77777777" w:rsidR="007C775B" w:rsidRDefault="007C775B" w:rsidP="00CC7DD4">
      <w:pPr>
        <w:pStyle w:val="ListParagraph"/>
        <w:numPr>
          <w:ilvl w:val="0"/>
          <w:numId w:val="69"/>
        </w:numPr>
        <w:rPr>
          <w:lang w:eastAsia="ko-KR"/>
        </w:rPr>
      </w:pPr>
      <w:r>
        <w:rPr>
          <w:lang w:eastAsia="ko-KR"/>
        </w:rPr>
        <w:t>From the myProject™ home screen, click “</w:t>
      </w:r>
      <w:r w:rsidRPr="00881C67">
        <w:rPr>
          <w:b/>
          <w:lang w:eastAsia="ko-KR"/>
        </w:rPr>
        <w:t>Messages</w:t>
      </w:r>
      <w:r>
        <w:rPr>
          <w:lang w:eastAsia="ko-KR"/>
        </w:rPr>
        <w:t>”.</w:t>
      </w:r>
    </w:p>
    <w:p w14:paraId="6125FD9F" w14:textId="77777777" w:rsidR="007C775B" w:rsidRDefault="007C775B" w:rsidP="007C775B">
      <w:pPr>
        <w:pStyle w:val="ListParagraph"/>
        <w:rPr>
          <w:lang w:eastAsia="ko-KR"/>
        </w:rPr>
      </w:pPr>
    </w:p>
    <w:p w14:paraId="097FB0E7" w14:textId="77777777" w:rsidR="007C775B" w:rsidRDefault="006846AB" w:rsidP="007C775B">
      <w:pPr>
        <w:pStyle w:val="ListParagraph"/>
        <w:rPr>
          <w:lang w:eastAsia="ko-KR"/>
        </w:rPr>
      </w:pPr>
      <w:r>
        <w:rPr>
          <w:noProof/>
        </w:rPr>
        <w:pict w14:anchorId="18124F38">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77" type="#_x0000_t13" style="position:absolute;left:0;text-align:left;margin-left:182.5pt;margin-top:50.8pt;width:26.05pt;height:9.2pt;rotation:15104708fd;z-index:251785728" fillcolor="red" stroked="f"/>
        </w:pict>
      </w:r>
      <w:r w:rsidR="007C775B" w:rsidRPr="0064799C">
        <w:rPr>
          <w:noProof/>
        </w:rPr>
        <w:drawing>
          <wp:inline distT="0" distB="0" distL="0" distR="0" wp14:anchorId="467B17EC" wp14:editId="7B519ABD">
            <wp:extent cx="3604431" cy="1856095"/>
            <wp:effectExtent l="19050" t="0" r="0" b="0"/>
            <wp:docPr id="10" name="Picture 5"/>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srcRect l="11874" t="16537" r="12500" b="12144"/>
                    <a:stretch>
                      <a:fillRect/>
                    </a:stretch>
                  </pic:blipFill>
                  <pic:spPr bwMode="auto">
                    <a:xfrm>
                      <a:off x="0" y="0"/>
                      <a:ext cx="3603497" cy="1855614"/>
                    </a:xfrm>
                    <a:prstGeom prst="rect">
                      <a:avLst/>
                    </a:prstGeom>
                    <a:noFill/>
                    <a:ln w="9525">
                      <a:noFill/>
                      <a:miter lim="800000"/>
                      <a:headEnd/>
                      <a:tailEnd/>
                    </a:ln>
                  </pic:spPr>
                </pic:pic>
              </a:graphicData>
            </a:graphic>
          </wp:inline>
        </w:drawing>
      </w:r>
    </w:p>
    <w:p w14:paraId="02B2563A" w14:textId="77777777" w:rsidR="007C775B" w:rsidRDefault="007C775B" w:rsidP="007C775B">
      <w:pPr>
        <w:pStyle w:val="ListParagraph"/>
        <w:rPr>
          <w:lang w:eastAsia="ko-KR"/>
        </w:rPr>
      </w:pPr>
    </w:p>
    <w:p w14:paraId="0EA2AD6A" w14:textId="77777777" w:rsidR="007C775B" w:rsidRDefault="007C775B" w:rsidP="00CC7DD4">
      <w:pPr>
        <w:pStyle w:val="ListParagraph"/>
        <w:numPr>
          <w:ilvl w:val="0"/>
          <w:numId w:val="69"/>
        </w:numPr>
        <w:rPr>
          <w:lang w:eastAsia="ko-KR"/>
        </w:rPr>
      </w:pPr>
      <w:r>
        <w:rPr>
          <w:lang w:eastAsia="ko-KR"/>
        </w:rPr>
        <w:t>From this screen, you will be able to see all myProject™ notifications.</w:t>
      </w:r>
    </w:p>
    <w:p w14:paraId="11E373C9" w14:textId="77777777" w:rsidR="007C775B" w:rsidRDefault="007C775B" w:rsidP="00CC7DD4">
      <w:pPr>
        <w:pStyle w:val="ListParagraph"/>
        <w:numPr>
          <w:ilvl w:val="0"/>
          <w:numId w:val="69"/>
        </w:numPr>
        <w:rPr>
          <w:lang w:eastAsia="ko-KR"/>
        </w:rPr>
      </w:pPr>
      <w:r>
        <w:rPr>
          <w:lang w:eastAsia="ko-KR"/>
        </w:rPr>
        <w:t>Click on the message subject text to display the message.</w:t>
      </w:r>
    </w:p>
    <w:p w14:paraId="5DDD99F1" w14:textId="77777777" w:rsidR="007C775B" w:rsidRDefault="007C775B" w:rsidP="00CC7DD4">
      <w:pPr>
        <w:pStyle w:val="ListParagraph"/>
        <w:numPr>
          <w:ilvl w:val="0"/>
          <w:numId w:val="69"/>
        </w:numPr>
        <w:rPr>
          <w:lang w:eastAsia="ko-KR"/>
        </w:rPr>
      </w:pPr>
      <w:r>
        <w:rPr>
          <w:lang w:eastAsia="ko-KR"/>
        </w:rPr>
        <w:t>Place a check in the boxes next to the message to mark messages as read or flagged, or to delete messages.</w:t>
      </w:r>
    </w:p>
    <w:p w14:paraId="1967AE09" w14:textId="77777777" w:rsidR="005E2ACB" w:rsidRDefault="005E2ACB" w:rsidP="00CC7DD4">
      <w:pPr>
        <w:pStyle w:val="ListParagraph"/>
        <w:numPr>
          <w:ilvl w:val="1"/>
          <w:numId w:val="69"/>
        </w:numPr>
        <w:rPr>
          <w:lang w:eastAsia="ko-KR"/>
        </w:rPr>
      </w:pPr>
      <w:r>
        <w:rPr>
          <w:lang w:eastAsia="ko-KR"/>
        </w:rPr>
        <w:t xml:space="preserve">You can </w:t>
      </w:r>
      <w:r w:rsidR="004D6769">
        <w:rPr>
          <w:lang w:eastAsia="ko-KR"/>
        </w:rPr>
        <w:t>check</w:t>
      </w:r>
      <w:r>
        <w:rPr>
          <w:lang w:eastAsia="ko-KR"/>
        </w:rPr>
        <w:t xml:space="preserve"> </w:t>
      </w:r>
      <w:r w:rsidR="004D6769">
        <w:rPr>
          <w:lang w:eastAsia="ko-KR"/>
        </w:rPr>
        <w:t>a range of</w:t>
      </w:r>
      <w:r>
        <w:rPr>
          <w:lang w:eastAsia="ko-KR"/>
        </w:rPr>
        <w:t xml:space="preserve"> boxes at once by clicking </w:t>
      </w:r>
      <w:r w:rsidR="004D6769">
        <w:rPr>
          <w:lang w:eastAsia="ko-KR"/>
        </w:rPr>
        <w:t>the first</w:t>
      </w:r>
      <w:r>
        <w:rPr>
          <w:lang w:eastAsia="ko-KR"/>
        </w:rPr>
        <w:t xml:space="preserve"> box, holding the “Shift” key and clicking </w:t>
      </w:r>
      <w:r w:rsidR="004D6769">
        <w:rPr>
          <w:lang w:eastAsia="ko-KR"/>
        </w:rPr>
        <w:t>the last box.</w:t>
      </w:r>
    </w:p>
    <w:p w14:paraId="398C4FEF" w14:textId="77777777" w:rsidR="007C775B" w:rsidRDefault="007C775B" w:rsidP="007C775B">
      <w:pPr>
        <w:pStyle w:val="ListParagraph"/>
        <w:rPr>
          <w:lang w:eastAsia="ko-KR"/>
        </w:rPr>
      </w:pPr>
    </w:p>
    <w:p w14:paraId="56E3544C" w14:textId="77777777" w:rsidR="007C775B" w:rsidRDefault="006846AB" w:rsidP="007C775B">
      <w:pPr>
        <w:pStyle w:val="ListParagraph"/>
        <w:rPr>
          <w:lang w:eastAsia="ko-KR"/>
        </w:rPr>
      </w:pPr>
      <w:r>
        <w:rPr>
          <w:noProof/>
        </w:rPr>
        <w:pict w14:anchorId="0A16FD4C">
          <v:shape id="_x0000_s1376" type="#_x0000_t13" style="position:absolute;left:0;text-align:left;margin-left:142.6pt;margin-top:31pt;width:26.05pt;height:9.2pt;rotation:10365126fd;z-index:251784704" fillcolor="red" stroked="f"/>
        </w:pict>
      </w:r>
      <w:r>
        <w:rPr>
          <w:noProof/>
        </w:rPr>
        <w:pict w14:anchorId="2EFFF8E5">
          <v:shape id="_x0000_s1375" type="#_x0000_t13" style="position:absolute;left:0;text-align:left;margin-left:356.95pt;margin-top:28.25pt;width:26.05pt;height:9.2pt;rotation:180;z-index:251783680" fillcolor="red" stroked="f"/>
        </w:pict>
      </w:r>
      <w:r w:rsidR="007C775B" w:rsidRPr="00881C67">
        <w:rPr>
          <w:noProof/>
        </w:rPr>
        <w:drawing>
          <wp:inline distT="0" distB="0" distL="0" distR="0" wp14:anchorId="13F1F672" wp14:editId="44883AD2">
            <wp:extent cx="4204932" cy="2422478"/>
            <wp:effectExtent l="19050" t="0" r="5118" b="0"/>
            <wp:docPr id="23" name="Picture 4"/>
            <wp:cNvGraphicFramePr/>
            <a:graphic xmlns:a="http://schemas.openxmlformats.org/drawingml/2006/main">
              <a:graphicData uri="http://schemas.openxmlformats.org/drawingml/2006/picture">
                <pic:pic xmlns:pic="http://schemas.openxmlformats.org/drawingml/2006/picture">
                  <pic:nvPicPr>
                    <pic:cNvPr id="119810" name="Picture 2"/>
                    <pic:cNvPicPr>
                      <a:picLocks noChangeAspect="1" noChangeArrowheads="1"/>
                    </pic:cNvPicPr>
                  </pic:nvPicPr>
                  <pic:blipFill>
                    <a:blip r:embed="rId17" cstate="print"/>
                    <a:srcRect l="14330" t="21891" r="15265" b="2488"/>
                    <a:stretch>
                      <a:fillRect/>
                    </a:stretch>
                  </pic:blipFill>
                  <pic:spPr bwMode="auto">
                    <a:xfrm>
                      <a:off x="0" y="0"/>
                      <a:ext cx="4203843" cy="2421850"/>
                    </a:xfrm>
                    <a:prstGeom prst="rect">
                      <a:avLst/>
                    </a:prstGeom>
                    <a:noFill/>
                    <a:ln w="9525">
                      <a:noFill/>
                      <a:miter lim="800000"/>
                      <a:headEnd/>
                      <a:tailEnd/>
                    </a:ln>
                  </pic:spPr>
                </pic:pic>
              </a:graphicData>
            </a:graphic>
          </wp:inline>
        </w:drawing>
      </w:r>
    </w:p>
    <w:p w14:paraId="6A25C498" w14:textId="77777777" w:rsidR="007C775B" w:rsidRDefault="007C775B" w:rsidP="007C775B">
      <w:pPr>
        <w:pStyle w:val="ListParagraph"/>
        <w:rPr>
          <w:lang w:eastAsia="ko-KR"/>
        </w:rPr>
      </w:pPr>
    </w:p>
    <w:p w14:paraId="45F3E504" w14:textId="77777777" w:rsidR="007C775B" w:rsidRDefault="007C775B" w:rsidP="00CC7DD4">
      <w:pPr>
        <w:pStyle w:val="ListParagraph"/>
        <w:numPr>
          <w:ilvl w:val="0"/>
          <w:numId w:val="69"/>
        </w:numPr>
        <w:rPr>
          <w:lang w:eastAsia="ko-KR"/>
        </w:rPr>
      </w:pPr>
      <w:r>
        <w:rPr>
          <w:lang w:eastAsia="ko-KR"/>
        </w:rPr>
        <w:t>Click “</w:t>
      </w:r>
      <w:r>
        <w:rPr>
          <w:b/>
          <w:lang w:eastAsia="ko-KR"/>
        </w:rPr>
        <w:t>UPDATE</w:t>
      </w:r>
      <w:r>
        <w:rPr>
          <w:lang w:eastAsia="ko-KR"/>
        </w:rPr>
        <w:t>” to apply any changes.</w:t>
      </w:r>
    </w:p>
    <w:p w14:paraId="38A5B693" w14:textId="77777777" w:rsidR="007C775B" w:rsidRDefault="007C775B" w:rsidP="00CC7DD4">
      <w:pPr>
        <w:pStyle w:val="ListParagraph"/>
        <w:numPr>
          <w:ilvl w:val="0"/>
          <w:numId w:val="69"/>
        </w:numPr>
        <w:rPr>
          <w:lang w:eastAsia="ko-KR"/>
        </w:rPr>
      </w:pPr>
      <w:r>
        <w:rPr>
          <w:lang w:eastAsia="ko-KR"/>
        </w:rPr>
        <w:t>To manage notification preferences, click “</w:t>
      </w:r>
      <w:r w:rsidRPr="0064799C">
        <w:rPr>
          <w:b/>
          <w:lang w:eastAsia="ko-KR"/>
        </w:rPr>
        <w:t>preferences</w:t>
      </w:r>
      <w:r>
        <w:rPr>
          <w:lang w:eastAsia="ko-KR"/>
        </w:rPr>
        <w:t>”.</w:t>
      </w:r>
    </w:p>
    <w:p w14:paraId="485A035D" w14:textId="77777777" w:rsidR="007C775B" w:rsidRDefault="007C775B" w:rsidP="007C775B">
      <w:pPr>
        <w:pStyle w:val="ListParagraph"/>
        <w:rPr>
          <w:lang w:eastAsia="ko-KR"/>
        </w:rPr>
      </w:pPr>
    </w:p>
    <w:p w14:paraId="403FD815" w14:textId="77777777" w:rsidR="007C775B" w:rsidRDefault="006846AB" w:rsidP="007C775B">
      <w:pPr>
        <w:pStyle w:val="ListParagraph"/>
        <w:rPr>
          <w:lang w:eastAsia="ko-KR"/>
        </w:rPr>
      </w:pPr>
      <w:r>
        <w:rPr>
          <w:noProof/>
        </w:rPr>
        <w:pict w14:anchorId="1EC25891">
          <v:shape id="_x0000_s1378" type="#_x0000_t13" style="position:absolute;left:0;text-align:left;margin-left:216.75pt;margin-top:10.55pt;width:26.05pt;height:9.2pt;rotation:-1926984fd;z-index:251786752" fillcolor="red" stroked="f"/>
        </w:pict>
      </w:r>
      <w:r w:rsidR="007C775B" w:rsidRPr="007861C6">
        <w:rPr>
          <w:noProof/>
        </w:rPr>
        <w:drawing>
          <wp:inline distT="0" distB="0" distL="0" distR="0" wp14:anchorId="36B770CF" wp14:editId="366F73FD">
            <wp:extent cx="4206676" cy="648269"/>
            <wp:effectExtent l="19050" t="0" r="3374" b="0"/>
            <wp:docPr id="28" name="Picture 4"/>
            <wp:cNvGraphicFramePr/>
            <a:graphic xmlns:a="http://schemas.openxmlformats.org/drawingml/2006/main">
              <a:graphicData uri="http://schemas.openxmlformats.org/drawingml/2006/picture">
                <pic:pic xmlns:pic="http://schemas.openxmlformats.org/drawingml/2006/picture">
                  <pic:nvPicPr>
                    <pic:cNvPr id="119810" name="Picture 2"/>
                    <pic:cNvPicPr>
                      <a:picLocks noChangeAspect="1" noChangeArrowheads="1"/>
                    </pic:cNvPicPr>
                  </pic:nvPicPr>
                  <pic:blipFill>
                    <a:blip r:embed="rId17" cstate="print"/>
                    <a:srcRect l="14330" t="21891" r="15265" b="57872"/>
                    <a:stretch>
                      <a:fillRect/>
                    </a:stretch>
                  </pic:blipFill>
                  <pic:spPr bwMode="auto">
                    <a:xfrm>
                      <a:off x="0" y="0"/>
                      <a:ext cx="4206676" cy="648269"/>
                    </a:xfrm>
                    <a:prstGeom prst="rect">
                      <a:avLst/>
                    </a:prstGeom>
                    <a:noFill/>
                    <a:ln w="9525">
                      <a:noFill/>
                      <a:miter lim="800000"/>
                      <a:headEnd/>
                      <a:tailEnd/>
                    </a:ln>
                  </pic:spPr>
                </pic:pic>
              </a:graphicData>
            </a:graphic>
          </wp:inline>
        </w:drawing>
      </w:r>
    </w:p>
    <w:p w14:paraId="6C517A8A" w14:textId="77777777" w:rsidR="007C775B" w:rsidRDefault="007C775B" w:rsidP="007C775B">
      <w:pPr>
        <w:pStyle w:val="ListParagraph"/>
        <w:rPr>
          <w:lang w:eastAsia="ko-KR"/>
        </w:rPr>
      </w:pPr>
    </w:p>
    <w:p w14:paraId="0CD6E2F7" w14:textId="77777777" w:rsidR="00625B69" w:rsidRDefault="00625B69" w:rsidP="00625B69">
      <w:pPr>
        <w:pStyle w:val="ListParagraph"/>
        <w:numPr>
          <w:ilvl w:val="0"/>
          <w:numId w:val="69"/>
        </w:numPr>
        <w:rPr>
          <w:lang w:eastAsia="ko-KR"/>
        </w:rPr>
      </w:pPr>
      <w:r>
        <w:rPr>
          <w:lang w:eastAsia="ko-KR"/>
        </w:rPr>
        <w:t>Check the box to activate or deactivate features.</w:t>
      </w:r>
    </w:p>
    <w:p w14:paraId="2ACDE7B0" w14:textId="77777777" w:rsidR="00625B69" w:rsidRDefault="00625B69" w:rsidP="00625B69">
      <w:pPr>
        <w:pStyle w:val="ListParagraph"/>
        <w:rPr>
          <w:lang w:eastAsia="ko-KR"/>
        </w:rPr>
      </w:pPr>
    </w:p>
    <w:p w14:paraId="383E0921" w14:textId="77777777" w:rsidR="00625B69" w:rsidRDefault="00625B69" w:rsidP="00625B69">
      <w:pPr>
        <w:pStyle w:val="ListParagraph"/>
        <w:rPr>
          <w:lang w:eastAsia="ko-KR"/>
        </w:rPr>
      </w:pPr>
      <w:r>
        <w:rPr>
          <w:noProof/>
        </w:rPr>
        <w:drawing>
          <wp:inline distT="0" distB="0" distL="0" distR="0" wp14:anchorId="6CC192FD" wp14:editId="5930EB32">
            <wp:extent cx="2836294" cy="1113458"/>
            <wp:effectExtent l="19050" t="0" r="2156"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2838368" cy="1114272"/>
                    </a:xfrm>
                    <a:prstGeom prst="rect">
                      <a:avLst/>
                    </a:prstGeom>
                    <a:noFill/>
                    <a:ln w="9525">
                      <a:noFill/>
                      <a:miter lim="800000"/>
                      <a:headEnd/>
                      <a:tailEnd/>
                    </a:ln>
                  </pic:spPr>
                </pic:pic>
              </a:graphicData>
            </a:graphic>
          </wp:inline>
        </w:drawing>
      </w:r>
    </w:p>
    <w:p w14:paraId="3EF107B0" w14:textId="77777777" w:rsidR="00625B69" w:rsidRDefault="00625B69" w:rsidP="00625B69">
      <w:pPr>
        <w:pStyle w:val="ListParagraph"/>
        <w:rPr>
          <w:lang w:eastAsia="ko-KR"/>
        </w:rPr>
      </w:pPr>
    </w:p>
    <w:p w14:paraId="3FC0B677" w14:textId="77777777" w:rsidR="00625B69" w:rsidRDefault="00625B69" w:rsidP="00625B69">
      <w:pPr>
        <w:pStyle w:val="ListParagraph"/>
        <w:numPr>
          <w:ilvl w:val="1"/>
          <w:numId w:val="69"/>
        </w:numPr>
        <w:rPr>
          <w:lang w:eastAsia="ko-KR"/>
        </w:rPr>
      </w:pPr>
      <w:r>
        <w:rPr>
          <w:lang w:eastAsia="ko-KR"/>
        </w:rPr>
        <w:t>“Show only Subject…” when checked will only show subjects in your daily email summary, not the message text.</w:t>
      </w:r>
    </w:p>
    <w:p w14:paraId="5F24D0AA" w14:textId="77777777" w:rsidR="00625B69" w:rsidRDefault="00625B69" w:rsidP="00625B69">
      <w:pPr>
        <w:pStyle w:val="ListParagraph"/>
        <w:numPr>
          <w:ilvl w:val="1"/>
          <w:numId w:val="69"/>
        </w:numPr>
        <w:rPr>
          <w:lang w:eastAsia="ko-KR"/>
        </w:rPr>
      </w:pPr>
      <w:r>
        <w:rPr>
          <w:lang w:eastAsia="ko-KR"/>
        </w:rPr>
        <w:t>“Use Web Account Email…” when checked will send emails to your primary email address.</w:t>
      </w:r>
    </w:p>
    <w:p w14:paraId="2265F701" w14:textId="77777777" w:rsidR="00625B69" w:rsidRDefault="00625B69" w:rsidP="00625B69">
      <w:pPr>
        <w:pStyle w:val="ListParagraph"/>
        <w:numPr>
          <w:ilvl w:val="1"/>
          <w:numId w:val="69"/>
        </w:numPr>
        <w:rPr>
          <w:lang w:eastAsia="ko-KR"/>
        </w:rPr>
      </w:pPr>
      <w:r>
        <w:rPr>
          <w:lang w:eastAsia="ko-KR"/>
        </w:rPr>
        <w:t>“Receive emails immediately” when checked will send notification emails as they are generated instead of a daily email digest.</w:t>
      </w:r>
    </w:p>
    <w:p w14:paraId="3CC1B4C2" w14:textId="77777777" w:rsidR="00625B69" w:rsidRPr="00B16202" w:rsidRDefault="00625B69" w:rsidP="00625B69">
      <w:pPr>
        <w:pStyle w:val="ListParagraph"/>
        <w:numPr>
          <w:ilvl w:val="0"/>
          <w:numId w:val="69"/>
        </w:numPr>
        <w:rPr>
          <w:lang w:eastAsia="ko-KR"/>
        </w:rPr>
      </w:pPr>
      <w:r>
        <w:rPr>
          <w:lang w:eastAsia="ko-KR"/>
        </w:rPr>
        <w:t>Click “</w:t>
      </w:r>
      <w:r w:rsidRPr="007861C6">
        <w:rPr>
          <w:b/>
          <w:lang w:eastAsia="ko-KR"/>
        </w:rPr>
        <w:t>OK</w:t>
      </w:r>
      <w:r>
        <w:rPr>
          <w:lang w:eastAsia="ko-KR"/>
        </w:rPr>
        <w:t>” to save your changes.</w:t>
      </w:r>
    </w:p>
    <w:p w14:paraId="6E4056AF" w14:textId="77777777" w:rsidR="000158C5" w:rsidRPr="000158C5" w:rsidRDefault="000158C5" w:rsidP="000158C5">
      <w:pPr>
        <w:rPr>
          <w:lang w:eastAsia="ko-KR"/>
        </w:rPr>
      </w:pPr>
    </w:p>
    <w:p w14:paraId="354A5A1B" w14:textId="77777777" w:rsidR="00050C45" w:rsidRPr="006A47A3" w:rsidRDefault="00050C45" w:rsidP="000158C5">
      <w:pPr>
        <w:autoSpaceDE w:val="0"/>
        <w:autoSpaceDN w:val="0"/>
        <w:adjustRightInd w:val="0"/>
        <w:spacing w:line="240" w:lineRule="atLeast"/>
        <w:ind w:left="720"/>
        <w:rPr>
          <w:rFonts w:cs="Arial"/>
          <w:color w:val="000000"/>
          <w:szCs w:val="20"/>
        </w:rPr>
      </w:pPr>
    </w:p>
    <w:p w14:paraId="006F9242" w14:textId="77777777" w:rsidR="00C65C9D" w:rsidRDefault="00C65C9D">
      <w:pPr>
        <w:rPr>
          <w:rFonts w:eastAsia="Batang" w:cs="Arial"/>
          <w:b/>
          <w:bCs/>
          <w:i/>
          <w:iCs/>
          <w:color w:val="0070C0"/>
          <w:sz w:val="24"/>
          <w:lang w:eastAsia="ko-KR"/>
        </w:rPr>
      </w:pPr>
      <w:bookmarkStart w:id="5" w:name="_Ref288209552"/>
      <w:r>
        <w:br w:type="page"/>
      </w:r>
    </w:p>
    <w:p w14:paraId="534A964A" w14:textId="77777777" w:rsidR="00B92F65" w:rsidRPr="00BF377B" w:rsidRDefault="00B92F65" w:rsidP="00DA731B">
      <w:pPr>
        <w:pStyle w:val="Heading2"/>
        <w:rPr>
          <w:szCs w:val="24"/>
        </w:rPr>
      </w:pPr>
      <w:bookmarkStart w:id="6" w:name="_Toc488405328"/>
      <w:r w:rsidRPr="00BF377B">
        <w:rPr>
          <w:szCs w:val="24"/>
        </w:rPr>
        <w:t>The myProject™</w:t>
      </w:r>
      <w:r w:rsidR="00322FA2">
        <w:rPr>
          <w:szCs w:val="24"/>
        </w:rPr>
        <w:fldChar w:fldCharType="begin"/>
      </w:r>
      <w:r w:rsidR="003914F3">
        <w:rPr>
          <w:szCs w:val="24"/>
        </w:rPr>
        <w:instrText xml:space="preserve"> TA \s "myProject™" </w:instrText>
      </w:r>
      <w:r w:rsidR="00322FA2">
        <w:rPr>
          <w:szCs w:val="24"/>
        </w:rPr>
        <w:fldChar w:fldCharType="end"/>
      </w:r>
      <w:r w:rsidRPr="00BF377B">
        <w:rPr>
          <w:szCs w:val="24"/>
        </w:rPr>
        <w:t xml:space="preserve"> Home Screen</w:t>
      </w:r>
      <w:bookmarkEnd w:id="6"/>
    </w:p>
    <w:p w14:paraId="6F746415" w14:textId="77777777" w:rsidR="00D80B77" w:rsidRPr="006A47A3" w:rsidRDefault="00D80B77" w:rsidP="00D44729">
      <w:pPr>
        <w:rPr>
          <w:rFonts w:cs="Arial"/>
          <w:b/>
          <w:bCs/>
          <w:color w:val="000000"/>
          <w:szCs w:val="20"/>
        </w:rPr>
      </w:pPr>
    </w:p>
    <w:p w14:paraId="5F305EB5" w14:textId="77777777" w:rsidR="00D80B77" w:rsidRDefault="00D80B77" w:rsidP="00D80B77">
      <w:pPr>
        <w:rPr>
          <w:rStyle w:val="Strong"/>
          <w:rFonts w:cs="Arial"/>
          <w:b w:val="0"/>
          <w:i/>
          <w:color w:val="000000"/>
          <w:szCs w:val="20"/>
        </w:rPr>
      </w:pPr>
      <w:r w:rsidRPr="006A47A3">
        <w:rPr>
          <w:rStyle w:val="Strong"/>
          <w:rFonts w:cs="Arial"/>
          <w:b w:val="0"/>
          <w:i/>
          <w:color w:val="000000"/>
          <w:szCs w:val="20"/>
        </w:rPr>
        <w:t>The following features are available to all users. Additional features may be available to you based on your specific role</w:t>
      </w:r>
      <w:r w:rsidR="008140E2">
        <w:rPr>
          <w:rStyle w:val="Strong"/>
          <w:rFonts w:cs="Arial"/>
          <w:b w:val="0"/>
          <w:i/>
          <w:color w:val="000000"/>
          <w:szCs w:val="20"/>
        </w:rPr>
        <w:t xml:space="preserve"> and will appear in the lower section</w:t>
      </w:r>
      <w:r w:rsidRPr="006A47A3">
        <w:rPr>
          <w:rStyle w:val="Strong"/>
          <w:rFonts w:cs="Arial"/>
          <w:b w:val="0"/>
          <w:i/>
          <w:color w:val="000000"/>
          <w:szCs w:val="20"/>
        </w:rPr>
        <w:t>.</w:t>
      </w:r>
    </w:p>
    <w:p w14:paraId="5DAE20F1" w14:textId="77777777" w:rsidR="00756A7D" w:rsidRDefault="00756A7D" w:rsidP="00D80B77">
      <w:pPr>
        <w:rPr>
          <w:rStyle w:val="Strong"/>
          <w:rFonts w:cs="Arial"/>
          <w:b w:val="0"/>
          <w:i/>
          <w:color w:val="000000"/>
          <w:szCs w:val="20"/>
        </w:rPr>
      </w:pPr>
    </w:p>
    <w:p w14:paraId="7C32998F" w14:textId="77777777" w:rsidR="00756A7D" w:rsidRPr="006A47A3" w:rsidRDefault="00756A7D" w:rsidP="00D80B77">
      <w:pPr>
        <w:rPr>
          <w:rStyle w:val="Strong"/>
          <w:rFonts w:cs="Arial"/>
          <w:b w:val="0"/>
          <w:i/>
          <w:color w:val="000000"/>
          <w:szCs w:val="20"/>
        </w:rPr>
      </w:pPr>
    </w:p>
    <w:p w14:paraId="3C3A0540" w14:textId="77777777" w:rsidR="00D80B77" w:rsidRPr="006A47A3" w:rsidRDefault="006846AB" w:rsidP="00D44729">
      <w:pPr>
        <w:rPr>
          <w:rStyle w:val="Strong"/>
          <w:rFonts w:cs="Arial"/>
          <w:color w:val="000000"/>
          <w:szCs w:val="20"/>
        </w:rPr>
      </w:pPr>
      <w:r>
        <w:rPr>
          <w:rFonts w:cs="Arial"/>
          <w:b/>
          <w:bCs/>
          <w:noProof/>
          <w:color w:val="000000"/>
          <w:szCs w:val="20"/>
        </w:rPr>
        <w:pict w14:anchorId="0BED35AC">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397" type="#_x0000_t47" style="position:absolute;margin-left:301.9pt;margin-top:.25pt;width:118.9pt;height:40.75pt;z-index:251795968" adj="-15660,8322,-1090,4771,-17122,-133,-15914,2226" strokecolor="#c00000" strokeweight="1pt">
            <v:textbox>
              <w:txbxContent>
                <w:p w14:paraId="05B17301" w14:textId="77777777" w:rsidR="00264841" w:rsidRPr="00EB2147" w:rsidRDefault="00264841">
                  <w:pPr>
                    <w:rPr>
                      <w:sz w:val="18"/>
                      <w:szCs w:val="18"/>
                    </w:rPr>
                  </w:pPr>
                  <w:r>
                    <w:rPr>
                      <w:sz w:val="18"/>
                      <w:szCs w:val="18"/>
                    </w:rPr>
                    <w:t>Click on “</w:t>
                  </w:r>
                  <w:r w:rsidRPr="00EB2147">
                    <w:rPr>
                      <w:b/>
                      <w:sz w:val="18"/>
                      <w:szCs w:val="18"/>
                    </w:rPr>
                    <w:t>eTools</w:t>
                  </w:r>
                  <w:r>
                    <w:rPr>
                      <w:sz w:val="18"/>
                      <w:szCs w:val="18"/>
                    </w:rPr>
                    <w:t>” to access other tools (M</w:t>
                  </w:r>
                  <w:r w:rsidRPr="00EB2147">
                    <w:rPr>
                      <w:sz w:val="18"/>
                      <w:szCs w:val="18"/>
                    </w:rPr>
                    <w:t>entor and IMAT</w:t>
                  </w:r>
                  <w:r>
                    <w:rPr>
                      <w:sz w:val="18"/>
                      <w:szCs w:val="18"/>
                    </w:rPr>
                    <w:t>)</w:t>
                  </w:r>
                </w:p>
              </w:txbxContent>
            </v:textbox>
            <o:callout v:ext="edit" minusy="t"/>
          </v:shape>
        </w:pict>
      </w:r>
      <w:r>
        <w:rPr>
          <w:rFonts w:cs="Arial"/>
          <w:b/>
          <w:bCs/>
          <w:noProof/>
          <w:color w:val="000000"/>
          <w:szCs w:val="20"/>
        </w:rPr>
        <w:pict w14:anchorId="2630C1C8">
          <v:shape id="_x0000_s1216" type="#_x0000_t47" style="position:absolute;margin-left:68.75pt;margin-top:164.95pt;width:78pt;height:43.4pt;z-index:251663872" adj="-7228,-14284,-1662,4479,-12268,-16175,-10426,-13960" strokecolor="#c00000" strokeweight="1pt">
            <v:textbox style="mso-next-textbox:#_x0000_s1216">
              <w:txbxContent>
                <w:p w14:paraId="20F72ADF" w14:textId="77777777" w:rsidR="00264841" w:rsidRPr="008140E2" w:rsidRDefault="00264841">
                  <w:pPr>
                    <w:rPr>
                      <w:sz w:val="18"/>
                      <w:szCs w:val="18"/>
                    </w:rPr>
                  </w:pPr>
                  <w:r w:rsidRPr="008140E2">
                    <w:rPr>
                      <w:sz w:val="18"/>
                      <w:szCs w:val="18"/>
                    </w:rPr>
                    <w:t>Additional options may appear here.</w:t>
                  </w:r>
                </w:p>
              </w:txbxContent>
            </v:textbox>
          </v:shape>
        </w:pict>
      </w:r>
      <w:r>
        <w:rPr>
          <w:rFonts w:cs="Arial"/>
          <w:b/>
          <w:bCs/>
          <w:noProof/>
          <w:color w:val="000000"/>
          <w:szCs w:val="20"/>
        </w:rPr>
        <w:pict w14:anchorId="3786D545">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_x0000_s1399" type="#_x0000_t49" style="position:absolute;margin-left:160.6pt;margin-top:175.05pt;width:85.65pt;height:39.85pt;z-index:251796992" adj="18296,-21437,23832,-17833,23832,4878,23113,4878" strokecolor="#c00000" strokeweight="1pt">
            <v:textbox>
              <w:txbxContent>
                <w:p w14:paraId="07353844" w14:textId="77777777" w:rsidR="00264841" w:rsidRPr="00EB2147" w:rsidRDefault="00264841">
                  <w:pPr>
                    <w:rPr>
                      <w:sz w:val="18"/>
                      <w:szCs w:val="18"/>
                    </w:rPr>
                  </w:pPr>
                  <w:r w:rsidRPr="00EB2147">
                    <w:rPr>
                      <w:sz w:val="18"/>
                      <w:szCs w:val="18"/>
                    </w:rPr>
                    <w:t>Additional resources can be found here</w:t>
                  </w:r>
                </w:p>
              </w:txbxContent>
            </v:textbox>
          </v:shape>
        </w:pict>
      </w:r>
      <w:r w:rsidR="00D80B77" w:rsidRPr="006A47A3">
        <w:rPr>
          <w:rFonts w:cs="Arial"/>
          <w:b/>
          <w:bCs/>
          <w:noProof/>
          <w:color w:val="000000"/>
          <w:szCs w:val="20"/>
        </w:rPr>
        <w:drawing>
          <wp:inline distT="0" distB="0" distL="0" distR="0" wp14:anchorId="58DF2889" wp14:editId="042305DC">
            <wp:extent cx="5486400" cy="2886075"/>
            <wp:effectExtent l="19050" t="0" r="0" b="0"/>
            <wp:docPr id="24" name="Picture 24" descr="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me Screen"/>
                    <pic:cNvPicPr>
                      <a:picLocks noChangeAspect="1" noChangeArrowheads="1"/>
                    </pic:cNvPicPr>
                  </pic:nvPicPr>
                  <pic:blipFill>
                    <a:blip r:embed="rId19" cstate="print"/>
                    <a:srcRect b="29930"/>
                    <a:stretch>
                      <a:fillRect/>
                    </a:stretch>
                  </pic:blipFill>
                  <pic:spPr bwMode="auto">
                    <a:xfrm>
                      <a:off x="0" y="0"/>
                      <a:ext cx="5486400" cy="2886075"/>
                    </a:xfrm>
                    <a:prstGeom prst="rect">
                      <a:avLst/>
                    </a:prstGeom>
                    <a:noFill/>
                    <a:ln w="9525">
                      <a:noFill/>
                      <a:miter lim="800000"/>
                      <a:headEnd/>
                      <a:tailEnd/>
                    </a:ln>
                  </pic:spPr>
                </pic:pic>
              </a:graphicData>
            </a:graphic>
          </wp:inline>
        </w:drawing>
      </w:r>
    </w:p>
    <w:p w14:paraId="18E83D4C" w14:textId="77777777" w:rsidR="005B60A9" w:rsidRPr="006A47A3" w:rsidRDefault="005B60A9" w:rsidP="00D44729">
      <w:pPr>
        <w:rPr>
          <w:rStyle w:val="Strong"/>
          <w:rFonts w:cs="Arial"/>
          <w:color w:val="000000"/>
          <w:szCs w:val="20"/>
        </w:rPr>
      </w:pPr>
      <w:r w:rsidRPr="006A47A3">
        <w:rPr>
          <w:rStyle w:val="Strong"/>
          <w:rFonts w:cs="Arial"/>
          <w:color w:val="000000"/>
          <w:szCs w:val="20"/>
        </w:rPr>
        <w:t>myTools</w:t>
      </w:r>
    </w:p>
    <w:p w14:paraId="2084464E" w14:textId="77777777" w:rsidR="005B60A9" w:rsidRPr="006A47A3" w:rsidRDefault="005B60A9" w:rsidP="00D44729">
      <w:pPr>
        <w:rPr>
          <w:rStyle w:val="Strong"/>
          <w:rFonts w:cs="Arial"/>
          <w:b w:val="0"/>
          <w:color w:val="000000"/>
          <w:szCs w:val="20"/>
        </w:rPr>
      </w:pPr>
      <w:r w:rsidRPr="006A47A3">
        <w:rPr>
          <w:rStyle w:val="Strong"/>
          <w:rFonts w:cs="Arial"/>
          <w:b w:val="0"/>
          <w:color w:val="000000"/>
          <w:szCs w:val="20"/>
        </w:rPr>
        <w:t>This section will give you access to resources related to the standards process.</w:t>
      </w:r>
    </w:p>
    <w:p w14:paraId="0D89F2EF" w14:textId="77777777" w:rsidR="005B60A9" w:rsidRPr="006A47A3" w:rsidRDefault="005B60A9" w:rsidP="00D44729">
      <w:pPr>
        <w:rPr>
          <w:rStyle w:val="Strong"/>
          <w:rFonts w:cs="Arial"/>
          <w:b w:val="0"/>
          <w:color w:val="000000"/>
          <w:szCs w:val="20"/>
        </w:rPr>
      </w:pPr>
    </w:p>
    <w:p w14:paraId="00397114" w14:textId="77777777" w:rsidR="005B60A9" w:rsidRPr="006A47A3" w:rsidRDefault="005B60A9" w:rsidP="00D44729">
      <w:pPr>
        <w:rPr>
          <w:rStyle w:val="Strong"/>
          <w:rFonts w:cs="Arial"/>
          <w:color w:val="000000"/>
          <w:szCs w:val="20"/>
        </w:rPr>
      </w:pPr>
      <w:r w:rsidRPr="006A47A3">
        <w:rPr>
          <w:rStyle w:val="Strong"/>
          <w:rFonts w:cs="Arial"/>
          <w:color w:val="000000"/>
          <w:szCs w:val="20"/>
        </w:rPr>
        <w:t>Help</w:t>
      </w:r>
      <w:r w:rsidRPr="006A47A3">
        <w:rPr>
          <w:rFonts w:cs="Arial"/>
          <w:szCs w:val="20"/>
        </w:rPr>
        <w:br/>
        <w:t>Use this link to get the latest information and help related to the screen you are on.</w:t>
      </w:r>
      <w:r w:rsidRPr="006A47A3">
        <w:rPr>
          <w:rFonts w:cs="Arial"/>
          <w:szCs w:val="20"/>
        </w:rPr>
        <w:br/>
      </w:r>
    </w:p>
    <w:p w14:paraId="36B3ACDC" w14:textId="77777777" w:rsidR="008E768B" w:rsidRPr="006A47A3" w:rsidRDefault="008E768B" w:rsidP="00BC4790">
      <w:pPr>
        <w:rPr>
          <w:rFonts w:cs="Arial"/>
          <w:szCs w:val="20"/>
        </w:rPr>
      </w:pPr>
      <w:r w:rsidRPr="006A47A3">
        <w:rPr>
          <w:rStyle w:val="Strong"/>
          <w:rFonts w:cs="Arial"/>
          <w:color w:val="000000"/>
          <w:szCs w:val="20"/>
        </w:rPr>
        <w:t>Messages</w:t>
      </w:r>
      <w:r w:rsidRPr="006A47A3">
        <w:rPr>
          <w:rFonts w:cs="Arial"/>
          <w:szCs w:val="20"/>
        </w:rPr>
        <w:br/>
      </w:r>
      <w:r w:rsidR="00BC4790" w:rsidRPr="006A47A3">
        <w:rPr>
          <w:rFonts w:cs="Arial"/>
          <w:szCs w:val="20"/>
        </w:rPr>
        <w:t>This</w:t>
      </w:r>
      <w:r w:rsidRPr="006A47A3">
        <w:rPr>
          <w:rFonts w:cs="Arial"/>
          <w:szCs w:val="20"/>
        </w:rPr>
        <w:t xml:space="preserve"> screen allows you to view all sys</w:t>
      </w:r>
      <w:r w:rsidR="00BC4790" w:rsidRPr="006A47A3">
        <w:rPr>
          <w:rFonts w:cs="Arial"/>
          <w:szCs w:val="20"/>
        </w:rPr>
        <w:t>tem</w:t>
      </w:r>
      <w:r w:rsidRPr="006A47A3">
        <w:rPr>
          <w:rFonts w:cs="Arial"/>
          <w:szCs w:val="20"/>
        </w:rPr>
        <w:t xml:space="preserve"> notifications</w:t>
      </w:r>
      <w:r w:rsidR="005B60A9" w:rsidRPr="006A47A3">
        <w:rPr>
          <w:rFonts w:cs="Arial"/>
          <w:szCs w:val="20"/>
        </w:rPr>
        <w:t>. You can also manage your email notifications here.</w:t>
      </w:r>
    </w:p>
    <w:p w14:paraId="25FB4E4A" w14:textId="77777777" w:rsidR="005B60A9" w:rsidRPr="006A47A3" w:rsidRDefault="005B60A9" w:rsidP="00BC4790">
      <w:pPr>
        <w:rPr>
          <w:rFonts w:cs="Arial"/>
          <w:szCs w:val="20"/>
        </w:rPr>
      </w:pPr>
    </w:p>
    <w:p w14:paraId="34F730FE" w14:textId="77777777" w:rsidR="005B60A9" w:rsidRPr="006A47A3" w:rsidRDefault="005B60A9" w:rsidP="00BC4790">
      <w:pPr>
        <w:rPr>
          <w:rFonts w:cs="Arial"/>
          <w:b/>
          <w:szCs w:val="20"/>
        </w:rPr>
      </w:pPr>
      <w:r w:rsidRPr="006A47A3">
        <w:rPr>
          <w:rFonts w:cs="Arial"/>
          <w:b/>
          <w:szCs w:val="20"/>
        </w:rPr>
        <w:t>Report a Bug</w:t>
      </w:r>
    </w:p>
    <w:p w14:paraId="0A1F5E63" w14:textId="77777777" w:rsidR="005B60A9" w:rsidRPr="006A47A3" w:rsidRDefault="005B60A9" w:rsidP="00BC4790">
      <w:pPr>
        <w:rPr>
          <w:rFonts w:cs="Arial"/>
          <w:szCs w:val="20"/>
        </w:rPr>
      </w:pPr>
      <w:r w:rsidRPr="006A47A3">
        <w:rPr>
          <w:rFonts w:cs="Arial"/>
          <w:color w:val="000000"/>
          <w:szCs w:val="20"/>
        </w:rPr>
        <w:t xml:space="preserve">This page lets you report a </w:t>
      </w:r>
      <w:r w:rsidR="00BC4790" w:rsidRPr="006A47A3">
        <w:rPr>
          <w:rFonts w:cs="Arial"/>
          <w:color w:val="000000"/>
          <w:szCs w:val="20"/>
        </w:rPr>
        <w:t>myProject™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00BC4790" w:rsidRPr="006A47A3">
        <w:rPr>
          <w:rFonts w:cs="Arial"/>
          <w:color w:val="000000"/>
          <w:szCs w:val="20"/>
        </w:rPr>
        <w:t xml:space="preserve"> </w:t>
      </w:r>
      <w:r w:rsidRPr="006A47A3">
        <w:rPr>
          <w:rFonts w:cs="Arial"/>
          <w:color w:val="000000"/>
          <w:szCs w:val="20"/>
        </w:rPr>
        <w:t>bug to the system administrator.</w:t>
      </w:r>
    </w:p>
    <w:p w14:paraId="7074B4D5" w14:textId="77777777" w:rsidR="005B60A9" w:rsidRPr="006A47A3" w:rsidRDefault="005B60A9" w:rsidP="00BC4790">
      <w:pPr>
        <w:rPr>
          <w:rStyle w:val="Strong"/>
          <w:rFonts w:cs="Arial"/>
          <w:color w:val="000000"/>
          <w:szCs w:val="20"/>
        </w:rPr>
      </w:pPr>
    </w:p>
    <w:p w14:paraId="484A4A69" w14:textId="77777777" w:rsidR="00BC4790" w:rsidRPr="006A47A3" w:rsidRDefault="00B92F65" w:rsidP="00BC4790">
      <w:pPr>
        <w:rPr>
          <w:rFonts w:cs="Arial"/>
          <w:szCs w:val="20"/>
        </w:rPr>
      </w:pPr>
      <w:r w:rsidRPr="006A47A3">
        <w:rPr>
          <w:rStyle w:val="Strong"/>
          <w:rFonts w:cs="Arial"/>
          <w:color w:val="000000"/>
          <w:szCs w:val="20"/>
        </w:rPr>
        <w:t>Announcements</w:t>
      </w:r>
      <w:r w:rsidRPr="006A47A3">
        <w:rPr>
          <w:rFonts w:cs="Arial"/>
          <w:szCs w:val="20"/>
        </w:rPr>
        <w:br/>
        <w:t xml:space="preserve">Breaking news about </w:t>
      </w:r>
      <w:r w:rsidR="00FB3342" w:rsidRPr="006A47A3">
        <w:rPr>
          <w:rFonts w:cs="Arial"/>
          <w:szCs w:val="20"/>
        </w:rPr>
        <w:t>myProject™</w:t>
      </w:r>
      <w:r w:rsidR="00322FA2">
        <w:rPr>
          <w:rFonts w:cs="Arial"/>
          <w:szCs w:val="20"/>
        </w:rPr>
        <w:fldChar w:fldCharType="begin"/>
      </w:r>
      <w:r w:rsidR="003914F3">
        <w:rPr>
          <w:rFonts w:cs="Arial"/>
          <w:szCs w:val="20"/>
        </w:rPr>
        <w:instrText xml:space="preserve"> TA \s "myProject™" </w:instrText>
      </w:r>
      <w:r w:rsidR="00322FA2">
        <w:rPr>
          <w:rFonts w:cs="Arial"/>
          <w:szCs w:val="20"/>
        </w:rPr>
        <w:fldChar w:fldCharType="end"/>
      </w:r>
      <w:r w:rsidR="00FB3342" w:rsidRPr="006A47A3">
        <w:rPr>
          <w:rFonts w:cs="Arial"/>
          <w:szCs w:val="20"/>
        </w:rPr>
        <w:t xml:space="preserve"> </w:t>
      </w:r>
      <w:r w:rsidRPr="006A47A3">
        <w:rPr>
          <w:rFonts w:cs="Arial"/>
          <w:szCs w:val="20"/>
        </w:rPr>
        <w:t>may be found here.</w:t>
      </w:r>
    </w:p>
    <w:p w14:paraId="651581DF" w14:textId="77777777" w:rsidR="00BC4790" w:rsidRPr="006A47A3" w:rsidRDefault="00BC4790" w:rsidP="00BC4790">
      <w:pPr>
        <w:rPr>
          <w:rFonts w:cs="Arial"/>
          <w:szCs w:val="20"/>
        </w:rPr>
      </w:pPr>
    </w:p>
    <w:p w14:paraId="05243F27" w14:textId="77777777" w:rsidR="00BC4790" w:rsidRPr="006A47A3" w:rsidRDefault="00BC4790" w:rsidP="00BC4790">
      <w:pPr>
        <w:rPr>
          <w:rFonts w:cs="Arial"/>
          <w:b/>
          <w:szCs w:val="20"/>
        </w:rPr>
      </w:pPr>
      <w:r w:rsidRPr="006A47A3">
        <w:rPr>
          <w:rFonts w:cs="Arial"/>
          <w:b/>
          <w:szCs w:val="20"/>
        </w:rPr>
        <w:t>Account</w:t>
      </w:r>
    </w:p>
    <w:p w14:paraId="5A97674D" w14:textId="77777777" w:rsidR="00FB3342" w:rsidRPr="006A47A3" w:rsidRDefault="0001035C" w:rsidP="00FB3342">
      <w:pPr>
        <w:rPr>
          <w:rFonts w:cs="Arial"/>
          <w:szCs w:val="20"/>
        </w:rPr>
      </w:pPr>
      <w:r w:rsidRPr="006A47A3">
        <w:rPr>
          <w:rFonts w:cs="Arial"/>
          <w:szCs w:val="20"/>
        </w:rPr>
        <w:t>This area allows you to edit your IEE-SA</w:t>
      </w:r>
      <w:r w:rsidR="00322FA2">
        <w:rPr>
          <w:rFonts w:cs="Arial"/>
          <w:szCs w:val="20"/>
        </w:rPr>
        <w:fldChar w:fldCharType="begin"/>
      </w:r>
      <w:r w:rsidR="00CD31B2">
        <w:instrText xml:space="preserve"> TA \l "</w:instrText>
      </w:r>
      <w:r w:rsidR="00CD31B2" w:rsidRPr="000D1789">
        <w:rPr>
          <w:rFonts w:cs="Arial"/>
          <w:szCs w:val="20"/>
        </w:rPr>
        <w:instrText>IEE-SA</w:instrText>
      </w:r>
      <w:r w:rsidR="00CD31B2" w:rsidRPr="000D1789">
        <w:rPr>
          <w:rFonts w:cs="Arial"/>
        </w:rPr>
        <w:instrText xml:space="preserve"> - The IEEE Standards Association, the division of the IEEE responsible for creating and maintaining standards</w:instrText>
      </w:r>
      <w:r w:rsidR="00CD31B2">
        <w:instrText xml:space="preserve">" \s "IEE-SA" \c 1 </w:instrText>
      </w:r>
      <w:r w:rsidR="00322FA2">
        <w:rPr>
          <w:rFonts w:cs="Arial"/>
          <w:szCs w:val="20"/>
        </w:rPr>
        <w:fldChar w:fldCharType="end"/>
      </w:r>
      <w:r w:rsidR="00322FA2">
        <w:rPr>
          <w:rFonts w:cs="Arial"/>
          <w:szCs w:val="20"/>
        </w:rPr>
        <w:fldChar w:fldCharType="begin"/>
      </w:r>
      <w:r w:rsidR="00CD31B2">
        <w:instrText xml:space="preserve"> TA \s "IEEE Web account" </w:instrText>
      </w:r>
      <w:r w:rsidR="00322FA2">
        <w:rPr>
          <w:rFonts w:cs="Arial"/>
          <w:szCs w:val="20"/>
        </w:rPr>
        <w:fldChar w:fldCharType="end"/>
      </w:r>
      <w:r w:rsidR="00322FA2">
        <w:rPr>
          <w:rFonts w:cs="Arial"/>
          <w:szCs w:val="20"/>
        </w:rPr>
        <w:fldChar w:fldCharType="begin"/>
      </w:r>
      <w:r w:rsidR="00CD31B2">
        <w:instrText xml:space="preserve"> TA \s "IEE-SA" </w:instrText>
      </w:r>
      <w:r w:rsidR="00322FA2">
        <w:rPr>
          <w:rFonts w:cs="Arial"/>
          <w:szCs w:val="20"/>
        </w:rPr>
        <w:fldChar w:fldCharType="end"/>
      </w:r>
      <w:r w:rsidR="00322FA2">
        <w:rPr>
          <w:rFonts w:cs="Arial"/>
          <w:szCs w:val="20"/>
        </w:rPr>
        <w:fldChar w:fldCharType="begin"/>
      </w:r>
      <w:r w:rsidR="00CD31B2">
        <w:instrText xml:space="preserve"> TA \s "myProject™" </w:instrText>
      </w:r>
      <w:r w:rsidR="00322FA2">
        <w:rPr>
          <w:rFonts w:cs="Arial"/>
          <w:szCs w:val="20"/>
        </w:rPr>
        <w:fldChar w:fldCharType="end"/>
      </w:r>
      <w:r w:rsidR="00322FA2">
        <w:rPr>
          <w:rFonts w:cs="Arial"/>
          <w:szCs w:val="20"/>
        </w:rPr>
        <w:fldChar w:fldCharType="begin"/>
      </w:r>
      <w:r w:rsidR="00CD31B2">
        <w:instrText xml:space="preserve"> TA \s "IEEE Web account" </w:instrText>
      </w:r>
      <w:r w:rsidR="00322FA2">
        <w:rPr>
          <w:rFonts w:cs="Arial"/>
          <w:szCs w:val="20"/>
        </w:rPr>
        <w:fldChar w:fldCharType="end"/>
      </w:r>
      <w:r w:rsidR="00322FA2">
        <w:rPr>
          <w:rFonts w:cs="Arial"/>
          <w:szCs w:val="20"/>
        </w:rPr>
        <w:fldChar w:fldCharType="begin"/>
      </w:r>
      <w:r w:rsidR="00CD31B2">
        <w:instrText xml:space="preserve"> TA \s "IEE-SA" </w:instrText>
      </w:r>
      <w:r w:rsidR="00322FA2">
        <w:rPr>
          <w:rFonts w:cs="Arial"/>
          <w:szCs w:val="20"/>
        </w:rPr>
        <w:fldChar w:fldCharType="end"/>
      </w:r>
      <w:r w:rsidR="00322FA2">
        <w:rPr>
          <w:rFonts w:cs="Arial"/>
          <w:szCs w:val="20"/>
        </w:rPr>
        <w:fldChar w:fldCharType="begin"/>
      </w:r>
      <w:r w:rsidR="00CD31B2">
        <w:instrText xml:space="preserve"> TA \s "myProject™" </w:instrText>
      </w:r>
      <w:r w:rsidR="00322FA2">
        <w:rPr>
          <w:rFonts w:cs="Arial"/>
          <w:szCs w:val="20"/>
        </w:rPr>
        <w:fldChar w:fldCharType="end"/>
      </w:r>
      <w:r w:rsidR="00322FA2">
        <w:rPr>
          <w:rFonts w:cs="Arial"/>
          <w:szCs w:val="20"/>
        </w:rPr>
        <w:fldChar w:fldCharType="begin"/>
      </w:r>
      <w:r w:rsidR="00CD31B2">
        <w:instrText xml:space="preserve"> TA \s "IEE-SA" </w:instrText>
      </w:r>
      <w:r w:rsidR="00322FA2">
        <w:rPr>
          <w:rFonts w:cs="Arial"/>
          <w:szCs w:val="20"/>
        </w:rPr>
        <w:fldChar w:fldCharType="end"/>
      </w:r>
      <w:r w:rsidRPr="006A47A3">
        <w:rPr>
          <w:rFonts w:cs="Arial"/>
          <w:szCs w:val="20"/>
        </w:rPr>
        <w:t xml:space="preserve"> contact information as well as manage your affiliations.</w:t>
      </w:r>
      <w:r w:rsidR="00B92F65" w:rsidRPr="006A47A3">
        <w:rPr>
          <w:rFonts w:cs="Arial"/>
          <w:szCs w:val="20"/>
        </w:rPr>
        <w:br/>
      </w:r>
      <w:r w:rsidR="00B92F65" w:rsidRPr="006A47A3">
        <w:rPr>
          <w:rFonts w:cs="Arial"/>
          <w:szCs w:val="20"/>
        </w:rPr>
        <w:br/>
      </w:r>
      <w:r w:rsidR="00FB3342" w:rsidRPr="006A47A3">
        <w:rPr>
          <w:rStyle w:val="Strong"/>
          <w:rFonts w:cs="Arial"/>
          <w:color w:val="000000"/>
          <w:szCs w:val="20"/>
        </w:rPr>
        <w:t>Submit a PAR</w:t>
      </w:r>
      <w:r w:rsidR="00FB3342" w:rsidRPr="006A47A3">
        <w:rPr>
          <w:rFonts w:cs="Arial"/>
          <w:szCs w:val="20"/>
        </w:rPr>
        <w:br/>
        <w:t>This is for use by any SA Member who wishes to submit a PAR</w:t>
      </w:r>
      <w:r w:rsidR="008E122E" w:rsidRPr="006A47A3">
        <w:rPr>
          <w:rFonts w:cs="Arial"/>
          <w:szCs w:val="20"/>
        </w:rPr>
        <w:t xml:space="preserve"> (Project Authorization Request)</w:t>
      </w:r>
      <w:r w:rsidR="00FB3342" w:rsidRPr="006A47A3">
        <w:rPr>
          <w:rFonts w:cs="Arial"/>
          <w:szCs w:val="20"/>
        </w:rPr>
        <w:t xml:space="preserve"> for consideration by NesCom. This screen is used for all PAR requests and all PAR actions (modify, extend, withdraw).</w:t>
      </w:r>
    </w:p>
    <w:p w14:paraId="7D62CE49" w14:textId="77777777" w:rsidR="00FB3342" w:rsidRPr="006A47A3" w:rsidRDefault="00FB3342" w:rsidP="00FB3342">
      <w:pPr>
        <w:rPr>
          <w:rFonts w:cs="Arial"/>
          <w:szCs w:val="20"/>
        </w:rPr>
      </w:pPr>
    </w:p>
    <w:p w14:paraId="5290B424" w14:textId="77777777" w:rsidR="006C0C16" w:rsidRDefault="006C0C16" w:rsidP="003C16B2">
      <w:pPr>
        <w:rPr>
          <w:rStyle w:val="Strong"/>
          <w:rFonts w:cs="Arial"/>
          <w:color w:val="000000"/>
          <w:szCs w:val="20"/>
        </w:rPr>
      </w:pPr>
    </w:p>
    <w:p w14:paraId="145B9908" w14:textId="77777777" w:rsidR="006C0C16" w:rsidRDefault="006C0C16" w:rsidP="003C16B2">
      <w:pPr>
        <w:rPr>
          <w:rStyle w:val="Strong"/>
          <w:rFonts w:cs="Arial"/>
          <w:color w:val="000000"/>
          <w:szCs w:val="20"/>
        </w:rPr>
      </w:pPr>
    </w:p>
    <w:p w14:paraId="190A741E" w14:textId="77777777" w:rsidR="003C16B2" w:rsidRPr="006A47A3" w:rsidRDefault="00B92F65" w:rsidP="003C16B2">
      <w:pPr>
        <w:rPr>
          <w:rStyle w:val="Strong"/>
          <w:rFonts w:cs="Arial"/>
          <w:color w:val="000000"/>
          <w:szCs w:val="20"/>
        </w:rPr>
      </w:pPr>
      <w:r w:rsidRPr="006A47A3">
        <w:rPr>
          <w:rStyle w:val="Strong"/>
          <w:rFonts w:cs="Arial"/>
          <w:color w:val="000000"/>
          <w:szCs w:val="20"/>
        </w:rPr>
        <w:t>Manage Activity Profile</w:t>
      </w:r>
      <w:r w:rsidRPr="006A47A3">
        <w:rPr>
          <w:rFonts w:cs="Arial"/>
          <w:szCs w:val="20"/>
        </w:rPr>
        <w:br/>
        <w:t>Use this screen to join sponsor committees, working groups and projects of interest to you.</w:t>
      </w:r>
      <w:r w:rsidR="0001035C" w:rsidRPr="006A47A3">
        <w:rPr>
          <w:rFonts w:cs="Arial"/>
          <w:szCs w:val="20"/>
        </w:rPr>
        <w:br/>
      </w:r>
    </w:p>
    <w:p w14:paraId="41155CD1" w14:textId="77777777" w:rsidR="000205C7" w:rsidRPr="006A47A3" w:rsidRDefault="003C16B2" w:rsidP="005371AE">
      <w:pPr>
        <w:rPr>
          <w:rStyle w:val="Strong"/>
          <w:rFonts w:cs="Arial"/>
          <w:color w:val="000000"/>
          <w:szCs w:val="20"/>
        </w:rPr>
      </w:pPr>
      <w:r w:rsidRPr="006A47A3">
        <w:rPr>
          <w:rStyle w:val="Strong"/>
          <w:rFonts w:cs="Arial"/>
          <w:color w:val="000000"/>
          <w:szCs w:val="20"/>
        </w:rPr>
        <w:t>Sponsor P&amp;Ps</w:t>
      </w:r>
      <w:r w:rsidRPr="006A47A3">
        <w:br/>
        <w:t>This is a comprehensive list of IEEE Sponsor P&amp;Ps (Policies and Procedures) including their acceptance status.</w:t>
      </w:r>
      <w:r w:rsidR="00B92F65" w:rsidRPr="006A47A3">
        <w:br/>
      </w:r>
      <w:r w:rsidR="00B92F65" w:rsidRPr="006A47A3">
        <w:br/>
      </w:r>
      <w:r w:rsidR="00B92F65" w:rsidRPr="006A47A3">
        <w:rPr>
          <w:rStyle w:val="Strong"/>
          <w:rFonts w:cs="Arial"/>
          <w:color w:val="000000"/>
          <w:szCs w:val="20"/>
        </w:rPr>
        <w:t xml:space="preserve">Send Sponsor </w:t>
      </w:r>
      <w:r w:rsidRPr="006A47A3">
        <w:rPr>
          <w:rStyle w:val="Strong"/>
          <w:rFonts w:cs="Arial"/>
          <w:color w:val="000000"/>
          <w:szCs w:val="20"/>
        </w:rPr>
        <w:t>Message</w:t>
      </w:r>
      <w:r w:rsidR="00B92F65" w:rsidRPr="006A47A3">
        <w:br/>
        <w:t xml:space="preserve">This is for </w:t>
      </w:r>
      <w:r w:rsidRPr="006A47A3">
        <w:t>committee</w:t>
      </w:r>
      <w:r w:rsidR="00B92F65" w:rsidRPr="006A47A3">
        <w:t xml:space="preserve"> chairs and IEEE Standards Staff use in sending an email notification to a</w:t>
      </w:r>
      <w:r w:rsidRPr="006A47A3">
        <w:t xml:space="preserve"> sponsor.</w:t>
      </w:r>
      <w:r w:rsidR="00B92F65" w:rsidRPr="006A47A3">
        <w:br/>
      </w:r>
      <w:r w:rsidR="00B92F65" w:rsidRPr="006A47A3">
        <w:br/>
      </w:r>
      <w:r w:rsidRPr="006A47A3">
        <w:rPr>
          <w:rStyle w:val="Strong"/>
          <w:rFonts w:cs="Arial"/>
          <w:color w:val="000000"/>
          <w:szCs w:val="20"/>
        </w:rPr>
        <w:t>View IEEE Society-Staff Liaisons</w:t>
      </w:r>
      <w:r w:rsidRPr="006A47A3">
        <w:br/>
        <w:t>This link brings you to a list of all IEEE Society-staff liaisons.</w:t>
      </w:r>
    </w:p>
    <w:p w14:paraId="6B96A76C" w14:textId="77777777" w:rsidR="000205C7" w:rsidRPr="006A47A3" w:rsidRDefault="000205C7" w:rsidP="000205C7">
      <w:pPr>
        <w:rPr>
          <w:rStyle w:val="Strong"/>
          <w:rFonts w:cs="Arial"/>
          <w:color w:val="000000"/>
          <w:szCs w:val="20"/>
        </w:rPr>
      </w:pPr>
    </w:p>
    <w:p w14:paraId="0DA1D0D9" w14:textId="77777777" w:rsidR="00B74491" w:rsidRPr="006A47A3" w:rsidRDefault="00B92F65" w:rsidP="00B74491">
      <w:pPr>
        <w:rPr>
          <w:rFonts w:cs="Arial"/>
          <w:szCs w:val="20"/>
        </w:rPr>
      </w:pPr>
      <w:r w:rsidRPr="006A47A3">
        <w:rPr>
          <w:rStyle w:val="Strong"/>
          <w:rFonts w:cs="Arial"/>
          <w:color w:val="000000"/>
          <w:szCs w:val="20"/>
        </w:rPr>
        <w:t>View Active PARs</w:t>
      </w:r>
      <w:r w:rsidRPr="006A47A3">
        <w:rPr>
          <w:rFonts w:cs="Arial"/>
          <w:szCs w:val="20"/>
        </w:rPr>
        <w:br/>
        <w:t xml:space="preserve">This screen provides a view and search function on all active PARs. A link to </w:t>
      </w:r>
      <w:r w:rsidR="002A0532">
        <w:rPr>
          <w:rFonts w:cs="Arial"/>
          <w:szCs w:val="20"/>
        </w:rPr>
        <w:t xml:space="preserve">view </w:t>
      </w:r>
      <w:r w:rsidRPr="006A47A3">
        <w:rPr>
          <w:rFonts w:cs="Arial"/>
          <w:szCs w:val="20"/>
        </w:rPr>
        <w:t>the approved PAR is provided.</w:t>
      </w:r>
    </w:p>
    <w:p w14:paraId="13D5DCFE" w14:textId="77777777" w:rsidR="00B74491" w:rsidRPr="006A47A3" w:rsidRDefault="00B74491" w:rsidP="00B74491">
      <w:pPr>
        <w:rPr>
          <w:rStyle w:val="SubtitleChar"/>
          <w:rFonts w:ascii="Arial" w:eastAsia="Times New Roman" w:hAnsi="Arial" w:cs="Arial"/>
          <w:i w:val="0"/>
          <w:iCs w:val="0"/>
          <w:color w:val="auto"/>
          <w:spacing w:val="0"/>
          <w:szCs w:val="20"/>
        </w:rPr>
      </w:pPr>
    </w:p>
    <w:p w14:paraId="0E8BACAE" w14:textId="77777777" w:rsidR="00050C45" w:rsidRDefault="00050C45">
      <w:pPr>
        <w:rPr>
          <w:rStyle w:val="SubtitleChar"/>
          <w:rFonts w:ascii="Arial" w:eastAsia="Times New Roman" w:hAnsi="Arial" w:cs="Times New Roman"/>
          <w:b/>
          <w:bCs/>
          <w:i w:val="0"/>
          <w:iCs w:val="0"/>
          <w:color w:val="1F497D" w:themeColor="text2"/>
          <w:spacing w:val="0"/>
          <w:kern w:val="32"/>
          <w:sz w:val="32"/>
          <w:szCs w:val="32"/>
        </w:rPr>
      </w:pPr>
      <w:bookmarkStart w:id="7" w:name="_Ref300235909"/>
      <w:bookmarkStart w:id="8" w:name="_Ref300235915"/>
      <w:r>
        <w:rPr>
          <w:rStyle w:val="SubtitleChar"/>
          <w:rFonts w:ascii="Arial" w:eastAsia="Times New Roman" w:hAnsi="Arial" w:cs="Times New Roman"/>
          <w:iCs w:val="0"/>
          <w:color w:val="1F497D" w:themeColor="text2"/>
          <w:spacing w:val="0"/>
          <w:szCs w:val="32"/>
        </w:rPr>
        <w:br w:type="page"/>
      </w:r>
    </w:p>
    <w:p w14:paraId="1F6C4FBA" w14:textId="77777777" w:rsidR="00D11EA6" w:rsidRPr="008140E2" w:rsidRDefault="00F4248E" w:rsidP="00C35A18">
      <w:pPr>
        <w:pStyle w:val="Heading1"/>
        <w:rPr>
          <w:rStyle w:val="SubtitleChar"/>
          <w:rFonts w:ascii="Arial" w:eastAsia="Times New Roman" w:hAnsi="Arial" w:cs="Times New Roman"/>
          <w:iCs w:val="0"/>
          <w:color w:val="1F497D" w:themeColor="text2"/>
          <w:spacing w:val="0"/>
          <w:szCs w:val="32"/>
        </w:rPr>
      </w:pPr>
      <w:bookmarkStart w:id="9" w:name="_Ref300573836"/>
      <w:bookmarkStart w:id="10" w:name="_Toc488405329"/>
      <w:r w:rsidRPr="008140E2">
        <w:rPr>
          <w:rStyle w:val="SubtitleChar"/>
          <w:rFonts w:ascii="Arial" w:eastAsia="Times New Roman" w:hAnsi="Arial" w:cs="Times New Roman"/>
          <w:iCs w:val="0"/>
          <w:color w:val="1F497D" w:themeColor="text2"/>
          <w:spacing w:val="0"/>
          <w:szCs w:val="32"/>
        </w:rPr>
        <w:t>Man</w:t>
      </w:r>
      <w:r w:rsidR="00547A6C" w:rsidRPr="008140E2">
        <w:rPr>
          <w:rStyle w:val="SubtitleChar"/>
          <w:rFonts w:ascii="Arial" w:eastAsia="Times New Roman" w:hAnsi="Arial" w:cs="Times New Roman"/>
          <w:iCs w:val="0"/>
          <w:color w:val="1F497D" w:themeColor="text2"/>
          <w:spacing w:val="0"/>
          <w:szCs w:val="32"/>
        </w:rPr>
        <w:t>aging</w:t>
      </w:r>
      <w:r w:rsidR="00DE0B19" w:rsidRPr="008140E2">
        <w:rPr>
          <w:rStyle w:val="SubtitleChar"/>
          <w:rFonts w:ascii="Arial" w:eastAsia="Times New Roman" w:hAnsi="Arial" w:cs="Times New Roman"/>
          <w:iCs w:val="0"/>
          <w:color w:val="1F497D" w:themeColor="text2"/>
          <w:spacing w:val="0"/>
          <w:szCs w:val="32"/>
        </w:rPr>
        <w:t xml:space="preserve"> A</w:t>
      </w:r>
      <w:r w:rsidRPr="008140E2">
        <w:rPr>
          <w:rStyle w:val="SubtitleChar"/>
          <w:rFonts w:ascii="Arial" w:eastAsia="Times New Roman" w:hAnsi="Arial" w:cs="Times New Roman"/>
          <w:iCs w:val="0"/>
          <w:color w:val="1F497D" w:themeColor="text2"/>
          <w:spacing w:val="0"/>
          <w:szCs w:val="32"/>
        </w:rPr>
        <w:t>ctivities</w:t>
      </w:r>
      <w:r w:rsidR="00547A6C" w:rsidRPr="008140E2">
        <w:rPr>
          <w:rStyle w:val="SubtitleChar"/>
          <w:rFonts w:ascii="Arial" w:eastAsia="Times New Roman" w:hAnsi="Arial" w:cs="Times New Roman"/>
          <w:iCs w:val="0"/>
          <w:color w:val="1F497D" w:themeColor="text2"/>
          <w:spacing w:val="0"/>
          <w:szCs w:val="32"/>
        </w:rPr>
        <w:t>, Roles and Affiliations</w:t>
      </w:r>
      <w:bookmarkEnd w:id="7"/>
      <w:bookmarkEnd w:id="8"/>
      <w:bookmarkEnd w:id="9"/>
      <w:bookmarkEnd w:id="10"/>
    </w:p>
    <w:p w14:paraId="193B551C" w14:textId="77777777" w:rsidR="00F4248E" w:rsidRPr="008140E2" w:rsidRDefault="00F4248E" w:rsidP="00424BD4">
      <w:pPr>
        <w:pStyle w:val="Heading2"/>
        <w:rPr>
          <w:rStyle w:val="SubtitleChar"/>
          <w:rFonts w:ascii="Arial" w:eastAsia="Batang" w:hAnsi="Arial" w:cs="Arial"/>
          <w:color w:val="0070C0"/>
          <w:spacing w:val="0"/>
        </w:rPr>
      </w:pPr>
      <w:bookmarkStart w:id="11" w:name="_Ref300570351"/>
      <w:bookmarkStart w:id="12" w:name="_Toc488405330"/>
      <w:r w:rsidRPr="008140E2">
        <w:rPr>
          <w:rStyle w:val="SubtitleChar"/>
          <w:rFonts w:ascii="Arial" w:eastAsia="Batang" w:hAnsi="Arial" w:cs="Arial"/>
          <w:color w:val="0070C0"/>
          <w:spacing w:val="0"/>
        </w:rPr>
        <w:t>Join an Activity</w:t>
      </w:r>
      <w:r w:rsidR="001C6298">
        <w:rPr>
          <w:rStyle w:val="SubtitleChar"/>
          <w:rFonts w:ascii="Arial" w:eastAsia="Batang" w:hAnsi="Arial" w:cs="Arial"/>
          <w:color w:val="0070C0"/>
          <w:spacing w:val="0"/>
        </w:rPr>
        <w:t xml:space="preserve">/Register as an Interested Party </w:t>
      </w:r>
      <w:r w:rsidRPr="008140E2">
        <w:rPr>
          <w:rStyle w:val="SubtitleChar"/>
          <w:rFonts w:ascii="Arial" w:eastAsia="Batang" w:hAnsi="Arial" w:cs="Arial"/>
          <w:color w:val="0070C0"/>
          <w:spacing w:val="0"/>
        </w:rPr>
        <w:t>(Sponsor, Working Group, Project)</w:t>
      </w:r>
      <w:bookmarkEnd w:id="11"/>
      <w:bookmarkEnd w:id="12"/>
    </w:p>
    <w:p w14:paraId="143CD20A" w14:textId="77777777" w:rsidR="00C465DE" w:rsidRPr="006A47A3" w:rsidRDefault="00C465DE" w:rsidP="00E042B4">
      <w:pPr>
        <w:keepLines/>
        <w:tabs>
          <w:tab w:val="left" w:pos="720"/>
        </w:tabs>
        <w:autoSpaceDE w:val="0"/>
        <w:autoSpaceDN w:val="0"/>
        <w:adjustRightInd w:val="0"/>
        <w:spacing w:line="240" w:lineRule="atLeast"/>
        <w:rPr>
          <w:rFonts w:cs="Arial"/>
          <w:color w:val="000000"/>
          <w:szCs w:val="20"/>
        </w:rPr>
      </w:pPr>
      <w:r w:rsidRPr="006A47A3">
        <w:rPr>
          <w:rFonts w:cs="Arial"/>
          <w:color w:val="000000"/>
          <w:szCs w:val="20"/>
        </w:rPr>
        <w:t>Joining an activity allows you to receive ballot invitations</w:t>
      </w:r>
      <w:r w:rsidR="00EB2147">
        <w:rPr>
          <w:rFonts w:cs="Arial"/>
          <w:color w:val="000000"/>
          <w:szCs w:val="20"/>
        </w:rPr>
        <w:t xml:space="preserve"> and other notifications</w:t>
      </w:r>
      <w:r w:rsidRPr="006A47A3">
        <w:rPr>
          <w:rFonts w:cs="Arial"/>
          <w:color w:val="000000"/>
          <w:szCs w:val="20"/>
        </w:rPr>
        <w:t>, be selected as Working Group chair</w:t>
      </w:r>
      <w:r w:rsidR="00DE0B19">
        <w:rPr>
          <w:rFonts w:cs="Arial"/>
          <w:color w:val="000000"/>
          <w:szCs w:val="20"/>
        </w:rPr>
        <w:t xml:space="preserve"> or other </w:t>
      </w:r>
      <w:r w:rsidR="00CF2837">
        <w:rPr>
          <w:rFonts w:cs="Arial"/>
          <w:color w:val="000000"/>
          <w:szCs w:val="20"/>
        </w:rPr>
        <w:t>office</w:t>
      </w:r>
      <w:r w:rsidR="00EB2147">
        <w:rPr>
          <w:rFonts w:cs="Arial"/>
          <w:color w:val="000000"/>
          <w:szCs w:val="20"/>
        </w:rPr>
        <w:t>r</w:t>
      </w:r>
      <w:r w:rsidRPr="006A47A3">
        <w:rPr>
          <w:rFonts w:cs="Arial"/>
          <w:color w:val="000000"/>
          <w:szCs w:val="20"/>
        </w:rPr>
        <w:t xml:space="preserve"> and get access to the group’s Mentor area</w:t>
      </w:r>
      <w:r w:rsidR="004D6769">
        <w:rPr>
          <w:rFonts w:cs="Arial"/>
          <w:color w:val="000000"/>
          <w:szCs w:val="20"/>
        </w:rPr>
        <w:t xml:space="preserve"> (Mentor is the IEEE-SA tool for group collaboration)</w:t>
      </w:r>
      <w:r w:rsidRPr="006A47A3">
        <w:rPr>
          <w:rFonts w:cs="Arial"/>
          <w:color w:val="000000"/>
          <w:szCs w:val="20"/>
        </w:rPr>
        <w:t>.</w:t>
      </w:r>
      <w:r w:rsidR="006F2555">
        <w:rPr>
          <w:rFonts w:cs="Arial"/>
          <w:color w:val="000000"/>
          <w:szCs w:val="20"/>
        </w:rPr>
        <w:t xml:space="preserve"> Joining an activity also adds you to the roster and allows the chair to assign involvement levels.</w:t>
      </w:r>
      <w:r w:rsidR="00CB468B">
        <w:rPr>
          <w:rFonts w:cs="Arial"/>
          <w:color w:val="000000"/>
          <w:szCs w:val="20"/>
        </w:rPr>
        <w:t xml:space="preserve"> Working Group officers will also be notified when you register interest in</w:t>
      </w:r>
      <w:r w:rsidR="00526432">
        <w:rPr>
          <w:rFonts w:cs="Arial"/>
          <w:color w:val="000000"/>
          <w:szCs w:val="20"/>
        </w:rPr>
        <w:t xml:space="preserve"> the group.</w:t>
      </w:r>
      <w:r w:rsidR="006F2555">
        <w:rPr>
          <w:rFonts w:cs="Arial"/>
          <w:color w:val="000000"/>
          <w:szCs w:val="20"/>
        </w:rPr>
        <w:t xml:space="preserve"> For more information on rosters, see </w:t>
      </w:r>
      <w:r w:rsidR="006F2555" w:rsidRPr="006F2555">
        <w:rPr>
          <w:rFonts w:cs="Arial"/>
          <w:b/>
          <w:color w:val="000000"/>
          <w:szCs w:val="20"/>
        </w:rPr>
        <w:t>Sec</w:t>
      </w:r>
      <w:r w:rsidR="00CC0FF2">
        <w:rPr>
          <w:rFonts w:cs="Arial"/>
          <w:b/>
          <w:color w:val="000000"/>
          <w:szCs w:val="20"/>
        </w:rPr>
        <w:t xml:space="preserve"> </w:t>
      </w:r>
      <w:r w:rsidR="00322FA2">
        <w:rPr>
          <w:rFonts w:cs="Arial"/>
          <w:b/>
          <w:color w:val="000000"/>
          <w:szCs w:val="20"/>
        </w:rPr>
        <w:fldChar w:fldCharType="begin"/>
      </w:r>
      <w:r w:rsidR="00CC0FF2">
        <w:rPr>
          <w:rFonts w:cs="Arial"/>
          <w:b/>
          <w:color w:val="000000"/>
          <w:szCs w:val="20"/>
        </w:rPr>
        <w:instrText xml:space="preserve"> REF _Ref301445411 \r \h </w:instrText>
      </w:r>
      <w:r w:rsidR="00322FA2">
        <w:rPr>
          <w:rFonts w:cs="Arial"/>
          <w:b/>
          <w:color w:val="000000"/>
          <w:szCs w:val="20"/>
        </w:rPr>
      </w:r>
      <w:r w:rsidR="00322FA2">
        <w:rPr>
          <w:rFonts w:cs="Arial"/>
          <w:b/>
          <w:color w:val="000000"/>
          <w:szCs w:val="20"/>
        </w:rPr>
        <w:fldChar w:fldCharType="separate"/>
      </w:r>
      <w:r w:rsidR="006846AB">
        <w:rPr>
          <w:rFonts w:cs="Arial"/>
          <w:b/>
          <w:color w:val="000000"/>
          <w:szCs w:val="20"/>
        </w:rPr>
        <w:t>4.8</w:t>
      </w:r>
      <w:r w:rsidR="00322FA2">
        <w:rPr>
          <w:rFonts w:cs="Arial"/>
          <w:b/>
          <w:color w:val="000000"/>
          <w:szCs w:val="20"/>
        </w:rPr>
        <w:fldChar w:fldCharType="end"/>
      </w:r>
      <w:r w:rsidR="00CC0FF2">
        <w:rPr>
          <w:rFonts w:cs="Arial"/>
          <w:b/>
          <w:color w:val="000000"/>
          <w:szCs w:val="20"/>
        </w:rPr>
        <w:t xml:space="preserve"> </w:t>
      </w:r>
      <w:r w:rsidR="0026223E">
        <w:fldChar w:fldCharType="begin"/>
      </w:r>
      <w:r w:rsidR="0026223E">
        <w:instrText xml:space="preserve"> REF _Ref301445400 \h  \* MERGEFORMAT </w:instrText>
      </w:r>
      <w:r w:rsidR="0026223E">
        <w:fldChar w:fldCharType="separate"/>
      </w:r>
      <w:r w:rsidR="006846AB" w:rsidRPr="006846AB">
        <w:rPr>
          <w:b/>
        </w:rPr>
        <w:t>Assign Involvement Level in a Working Group</w:t>
      </w:r>
      <w:r w:rsidR="0026223E">
        <w:fldChar w:fldCharType="end"/>
      </w:r>
      <w:r w:rsidR="00CC0FF2">
        <w:rPr>
          <w:rFonts w:cs="Arial"/>
          <w:b/>
          <w:color w:val="000000"/>
          <w:szCs w:val="20"/>
        </w:rPr>
        <w:t>.</w:t>
      </w:r>
    </w:p>
    <w:p w14:paraId="7C528C51" w14:textId="77777777" w:rsidR="00C465DE" w:rsidRPr="006A47A3" w:rsidRDefault="00C465DE" w:rsidP="00C465DE">
      <w:pPr>
        <w:rPr>
          <w:rFonts w:cs="Arial"/>
        </w:rPr>
      </w:pPr>
    </w:p>
    <w:p w14:paraId="05DDF298" w14:textId="77777777" w:rsidR="0003188F" w:rsidRDefault="00965683" w:rsidP="00F4248E">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2EB06BBD" w14:textId="77777777" w:rsidR="00965683" w:rsidRPr="0003188F" w:rsidRDefault="00965683" w:rsidP="00CC7DD4">
      <w:pPr>
        <w:pStyle w:val="ListParagraph"/>
        <w:numPr>
          <w:ilvl w:val="0"/>
          <w:numId w:val="72"/>
        </w:numPr>
        <w:autoSpaceDE w:val="0"/>
        <w:autoSpaceDN w:val="0"/>
        <w:adjustRightInd w:val="0"/>
        <w:spacing w:line="240" w:lineRule="atLeast"/>
        <w:rPr>
          <w:rFonts w:cs="Arial"/>
          <w:b/>
          <w:color w:val="000000"/>
          <w:szCs w:val="20"/>
        </w:rPr>
      </w:pPr>
      <w:r w:rsidRPr="0003188F">
        <w:rPr>
          <w:rFonts w:cs="Arial"/>
          <w:color w:val="000000"/>
          <w:szCs w:val="20"/>
        </w:rPr>
        <w:t>All myProject™</w:t>
      </w:r>
      <w:r w:rsidR="00322FA2" w:rsidRPr="0003188F">
        <w:rPr>
          <w:rFonts w:cs="Arial"/>
          <w:color w:val="000000"/>
          <w:szCs w:val="20"/>
        </w:rPr>
        <w:fldChar w:fldCharType="begin"/>
      </w:r>
      <w:r w:rsidR="003914F3" w:rsidRPr="0003188F">
        <w:rPr>
          <w:rFonts w:cs="Arial"/>
          <w:color w:val="000000"/>
          <w:szCs w:val="20"/>
        </w:rPr>
        <w:instrText xml:space="preserve"> TA \s "myProject™" </w:instrText>
      </w:r>
      <w:r w:rsidR="00322FA2" w:rsidRPr="0003188F">
        <w:rPr>
          <w:rFonts w:cs="Arial"/>
          <w:color w:val="000000"/>
          <w:szCs w:val="20"/>
        </w:rPr>
        <w:fldChar w:fldCharType="end"/>
      </w:r>
      <w:r w:rsidRPr="0003188F">
        <w:rPr>
          <w:rFonts w:cs="Arial"/>
          <w:color w:val="000000"/>
          <w:szCs w:val="20"/>
        </w:rPr>
        <w:t xml:space="preserve"> users</w:t>
      </w:r>
    </w:p>
    <w:p w14:paraId="4122062E" w14:textId="77777777" w:rsidR="00965683" w:rsidRDefault="00965683" w:rsidP="00F4248E">
      <w:pPr>
        <w:autoSpaceDE w:val="0"/>
        <w:autoSpaceDN w:val="0"/>
        <w:adjustRightInd w:val="0"/>
        <w:spacing w:line="240" w:lineRule="atLeast"/>
        <w:rPr>
          <w:rFonts w:cs="Arial"/>
          <w:b/>
          <w:color w:val="000000"/>
          <w:szCs w:val="20"/>
          <w:u w:val="single"/>
        </w:rPr>
      </w:pPr>
    </w:p>
    <w:p w14:paraId="5153E85A" w14:textId="77777777" w:rsidR="00F4248E" w:rsidRPr="006A47A3" w:rsidRDefault="00F4248E" w:rsidP="00F4248E">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sidR="00965683">
        <w:rPr>
          <w:rFonts w:cs="Arial"/>
          <w:b/>
          <w:color w:val="000000"/>
          <w:szCs w:val="20"/>
          <w:u w:val="single"/>
        </w:rPr>
        <w:t>:</w:t>
      </w:r>
    </w:p>
    <w:p w14:paraId="1B05B624" w14:textId="77777777" w:rsidR="004D6769" w:rsidRPr="004D6769" w:rsidRDefault="004D6769" w:rsidP="00CC7DD4">
      <w:pPr>
        <w:keepNext/>
        <w:keepLines/>
        <w:numPr>
          <w:ilvl w:val="0"/>
          <w:numId w:val="57"/>
        </w:numPr>
        <w:tabs>
          <w:tab w:val="left" w:pos="720"/>
        </w:tabs>
        <w:autoSpaceDE w:val="0"/>
        <w:autoSpaceDN w:val="0"/>
        <w:adjustRightInd w:val="0"/>
        <w:spacing w:line="240" w:lineRule="atLeast"/>
        <w:rPr>
          <w:rFonts w:cs="Arial"/>
          <w:szCs w:val="20"/>
        </w:rPr>
      </w:pPr>
      <w:r w:rsidRPr="004D6769">
        <w:rPr>
          <w:rFonts w:cs="Arial"/>
          <w:szCs w:val="20"/>
        </w:rPr>
        <w:t>To be appointed as an officer or other designation you must register at the appropriate level, e.g. Standards Representative – Sponsor Level, Working Group Chair – Working Group Level, Ballot Designee – Project Level</w:t>
      </w:r>
    </w:p>
    <w:p w14:paraId="452936B4" w14:textId="77777777" w:rsidR="00F4248E" w:rsidRPr="006A47A3" w:rsidRDefault="00F4248E" w:rsidP="00CC7DD4">
      <w:pPr>
        <w:keepNext/>
        <w:keepLines/>
        <w:numPr>
          <w:ilvl w:val="0"/>
          <w:numId w:val="57"/>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IEEE-SA Basic Corporate membership or above is required to observe an entity project.</w:t>
      </w:r>
    </w:p>
    <w:p w14:paraId="592476FF" w14:textId="77777777" w:rsidR="00F4248E" w:rsidRPr="006A47A3" w:rsidRDefault="00F4248E" w:rsidP="00CC7DD4">
      <w:pPr>
        <w:keepNext/>
        <w:keepLines/>
        <w:numPr>
          <w:ilvl w:val="0"/>
          <w:numId w:val="57"/>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Only IEEE-SA Advanced Corporate Members can contribute and hold voting privileges in entity working groups.</w:t>
      </w:r>
    </w:p>
    <w:p w14:paraId="66F60C25" w14:textId="77777777" w:rsidR="00F4248E" w:rsidRPr="006A47A3" w:rsidRDefault="00F4248E" w:rsidP="00F4248E">
      <w:pPr>
        <w:autoSpaceDE w:val="0"/>
        <w:autoSpaceDN w:val="0"/>
        <w:adjustRightInd w:val="0"/>
        <w:spacing w:line="240" w:lineRule="atLeast"/>
        <w:rPr>
          <w:rFonts w:cs="Arial"/>
          <w:b/>
          <w:color w:val="000000"/>
          <w:szCs w:val="20"/>
          <w:u w:val="single"/>
        </w:rPr>
      </w:pPr>
    </w:p>
    <w:p w14:paraId="083CDCC8" w14:textId="77777777" w:rsidR="00F4248E" w:rsidRPr="006A47A3" w:rsidRDefault="00F4248E" w:rsidP="00F4248E">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21EEA95E" w14:textId="77777777" w:rsidR="00DE0B19" w:rsidRDefault="00DE0B19" w:rsidP="00D57BBD">
      <w:pPr>
        <w:numPr>
          <w:ilvl w:val="0"/>
          <w:numId w:val="23"/>
        </w:num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DE0B19">
        <w:rPr>
          <w:rFonts w:cs="Arial"/>
          <w:b/>
          <w:color w:val="000000"/>
          <w:szCs w:val="20"/>
        </w:rPr>
        <w:t>Manage Activity Profile</w:t>
      </w:r>
      <w:r w:rsidRPr="006A47A3">
        <w:rPr>
          <w:rFonts w:cs="Arial"/>
          <w:color w:val="000000"/>
          <w:szCs w:val="20"/>
        </w:rPr>
        <w:t>”.</w:t>
      </w:r>
    </w:p>
    <w:p w14:paraId="5BE44447" w14:textId="77777777" w:rsidR="00F4248E" w:rsidRDefault="00F4248E" w:rsidP="00D57BBD">
      <w:pPr>
        <w:numPr>
          <w:ilvl w:val="0"/>
          <w:numId w:val="23"/>
        </w:num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rPr>
          <w:rFonts w:cs="Arial"/>
          <w:color w:val="000000"/>
          <w:szCs w:val="20"/>
        </w:rPr>
      </w:pPr>
      <w:r w:rsidRPr="006A47A3">
        <w:rPr>
          <w:rFonts w:cs="Arial"/>
          <w:color w:val="000000"/>
          <w:szCs w:val="20"/>
        </w:rPr>
        <w:t xml:space="preserve">On the </w:t>
      </w:r>
      <w:r w:rsidR="00EB2147">
        <w:rPr>
          <w:rFonts w:cs="Arial"/>
          <w:color w:val="000000"/>
          <w:szCs w:val="20"/>
        </w:rPr>
        <w:t>“</w:t>
      </w:r>
      <w:r w:rsidRPr="00EB2147">
        <w:rPr>
          <w:rFonts w:cs="Arial"/>
          <w:bCs/>
          <w:color w:val="000000"/>
          <w:szCs w:val="20"/>
        </w:rPr>
        <w:t>Manage Activity Profile</w:t>
      </w:r>
      <w:r w:rsidR="00EB2147">
        <w:rPr>
          <w:rFonts w:cs="Arial"/>
          <w:bCs/>
          <w:color w:val="000000"/>
          <w:szCs w:val="20"/>
        </w:rPr>
        <w:t>”</w:t>
      </w:r>
      <w:r w:rsidRPr="00EB2147">
        <w:rPr>
          <w:rFonts w:cs="Arial"/>
          <w:bCs/>
          <w:color w:val="000000"/>
          <w:szCs w:val="20"/>
        </w:rPr>
        <w:t xml:space="preserve"> Page,</w:t>
      </w:r>
      <w:r w:rsidRPr="006A47A3">
        <w:rPr>
          <w:rFonts w:cs="Arial"/>
          <w:b/>
          <w:bCs/>
          <w:color w:val="000000"/>
          <w:szCs w:val="20"/>
        </w:rPr>
        <w:t xml:space="preserve"> </w:t>
      </w:r>
      <w:r w:rsidRPr="006A47A3">
        <w:rPr>
          <w:rFonts w:cs="Arial"/>
          <w:color w:val="000000"/>
          <w:szCs w:val="20"/>
        </w:rPr>
        <w:t>scroll down to the Society or SCC you are interested in and expand the tree by clicking the</w:t>
      </w:r>
      <w:r w:rsidRPr="006A47A3">
        <w:rPr>
          <w:rFonts w:cs="Arial"/>
          <w:b/>
          <w:bCs/>
          <w:color w:val="000000"/>
          <w:szCs w:val="20"/>
        </w:rPr>
        <w:t xml:space="preserve"> "+"</w:t>
      </w:r>
      <w:r w:rsidRPr="006A47A3">
        <w:rPr>
          <w:rFonts w:cs="Arial"/>
          <w:color w:val="000000"/>
          <w:szCs w:val="20"/>
        </w:rPr>
        <w:t xml:space="preserve"> sign to view Sponsors, Working Groups, and Projects. </w:t>
      </w:r>
    </w:p>
    <w:p w14:paraId="5F1C3C6C" w14:textId="77777777" w:rsidR="00E042B4" w:rsidRDefault="00E042B4" w:rsidP="00E042B4">
      <w:p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rPr>
          <w:rFonts w:cs="Arial"/>
          <w:color w:val="000000"/>
          <w:szCs w:val="20"/>
        </w:rPr>
      </w:pPr>
    </w:p>
    <w:p w14:paraId="5946D2E6" w14:textId="77777777" w:rsidR="00DE0B19" w:rsidRDefault="006846AB" w:rsidP="003E7388">
      <w:p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jc w:val="center"/>
        <w:rPr>
          <w:rFonts w:cs="Arial"/>
          <w:color w:val="000000"/>
          <w:szCs w:val="20"/>
        </w:rPr>
      </w:pPr>
      <w:r>
        <w:rPr>
          <w:rFonts w:cs="Arial"/>
          <w:noProof/>
          <w:color w:val="000000"/>
          <w:szCs w:val="20"/>
        </w:rPr>
        <w:pict w14:anchorId="2E427A1D">
          <v:group id="_x0000_s1213" style="position:absolute;left:0;text-align:left;margin-left:1.6pt;margin-top:34.1pt;width:51.8pt;height:102.5pt;z-index:251661824" coordorigin="1374,8815" coordsize="971,2050">
            <v:shape id="_x0000_s1209" type="#_x0000_t47" style="position:absolute;left:1374;top:9322;width:971;height:398" adj="34257,17530,24269,9769,31277,31586,34235,36416" strokecolor="red" strokeweight="1pt">
              <v:textbox style="mso-next-textbox:#_x0000_s1209">
                <w:txbxContent>
                  <w:p w14:paraId="119A36B1" w14:textId="77777777" w:rsidR="00264841" w:rsidRPr="004C755C" w:rsidRDefault="00264841" w:rsidP="004C755C">
                    <w:pPr>
                      <w:jc w:val="center"/>
                      <w:rPr>
                        <w:rFonts w:cs="Arial"/>
                        <w:sz w:val="16"/>
                        <w:szCs w:val="16"/>
                      </w:rPr>
                    </w:pPr>
                    <w:r>
                      <w:rPr>
                        <w:rFonts w:cs="Arial"/>
                        <w:sz w:val="16"/>
                        <w:szCs w:val="16"/>
                      </w:rPr>
                      <w:t>Sponsor</w:t>
                    </w:r>
                  </w:p>
                </w:txbxContent>
              </v:textbox>
              <o:callout v:ext="edit" minusx="t" minusy="t"/>
            </v:shape>
            <v:shape id="_x0000_s1210" type="#_x0000_t47" style="position:absolute;left:1374;top:9835;width:971;height:540" adj="37861,5000,24269,7200,31277,23280,34235,26840" strokecolor="red" strokeweight="1pt">
              <v:textbox style="mso-next-textbox:#_x0000_s1210">
                <w:txbxContent>
                  <w:p w14:paraId="3FFB28AA" w14:textId="77777777" w:rsidR="00264841" w:rsidRPr="004C755C" w:rsidRDefault="00264841" w:rsidP="004C755C">
                    <w:pPr>
                      <w:jc w:val="center"/>
                      <w:rPr>
                        <w:rFonts w:cs="Arial"/>
                        <w:sz w:val="16"/>
                        <w:szCs w:val="16"/>
                      </w:rPr>
                    </w:pPr>
                    <w:r>
                      <w:rPr>
                        <w:rFonts w:cs="Arial"/>
                        <w:sz w:val="16"/>
                        <w:szCs w:val="16"/>
                      </w:rPr>
                      <w:t>Working Group</w:t>
                    </w:r>
                  </w:p>
                </w:txbxContent>
              </v:textbox>
              <o:callout v:ext="edit" minusx="t"/>
            </v:shape>
            <v:shape id="_x0000_s1211" type="#_x0000_t47" style="position:absolute;left:1374;top:10467;width:971;height:398" adj="42510,-12103,24269,9769,31277,31586,34235,36416" strokecolor="red" strokeweight="1pt">
              <v:textbox style="mso-next-textbox:#_x0000_s1211">
                <w:txbxContent>
                  <w:p w14:paraId="295E6B48" w14:textId="77777777" w:rsidR="00264841" w:rsidRPr="004C755C" w:rsidRDefault="00264841" w:rsidP="004C755C">
                    <w:pPr>
                      <w:jc w:val="center"/>
                      <w:rPr>
                        <w:rFonts w:cs="Arial"/>
                        <w:sz w:val="16"/>
                        <w:szCs w:val="16"/>
                      </w:rPr>
                    </w:pPr>
                    <w:r>
                      <w:rPr>
                        <w:rFonts w:cs="Arial"/>
                        <w:sz w:val="16"/>
                        <w:szCs w:val="16"/>
                      </w:rPr>
                      <w:t>Project</w:t>
                    </w:r>
                  </w:p>
                </w:txbxContent>
              </v:textbox>
              <o:callout v:ext="edit" minusx="t"/>
            </v:shape>
            <v:shape id="_x0000_s1212" type="#_x0000_t47" style="position:absolute;left:1374;top:8815;width:971;height:398" adj="31566,15739,24269,9769,31277,31586,34235,36416" strokecolor="red" strokeweight="1pt">
              <v:textbox style="mso-next-textbox:#_x0000_s1212">
                <w:txbxContent>
                  <w:p w14:paraId="77564240" w14:textId="77777777" w:rsidR="00264841" w:rsidRPr="004C755C" w:rsidRDefault="00264841" w:rsidP="003E7388">
                    <w:pPr>
                      <w:jc w:val="center"/>
                      <w:rPr>
                        <w:rFonts w:cs="Arial"/>
                        <w:sz w:val="16"/>
                        <w:szCs w:val="16"/>
                      </w:rPr>
                    </w:pPr>
                    <w:r w:rsidRPr="004C755C">
                      <w:rPr>
                        <w:rFonts w:cs="Arial"/>
                        <w:sz w:val="16"/>
                        <w:szCs w:val="16"/>
                      </w:rPr>
                      <w:t>Society</w:t>
                    </w:r>
                  </w:p>
                </w:txbxContent>
              </v:textbox>
              <o:callout v:ext="edit" minusx="t" minusy="t"/>
            </v:shape>
          </v:group>
        </w:pict>
      </w:r>
      <w:r w:rsidR="004C755C" w:rsidRPr="004C755C">
        <w:rPr>
          <w:rFonts w:cs="Arial"/>
          <w:noProof/>
          <w:color w:val="000000"/>
          <w:szCs w:val="20"/>
        </w:rPr>
        <w:drawing>
          <wp:inline distT="0" distB="0" distL="0" distR="0" wp14:anchorId="18CC1524" wp14:editId="6853C816">
            <wp:extent cx="4151168" cy="1911927"/>
            <wp:effectExtent l="19050" t="0" r="1732" b="0"/>
            <wp:docPr id="46" name="Picture 7"/>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20" cstate="print"/>
                    <a:srcRect l="4829" t="51579" r="26761" b="7368"/>
                    <a:stretch>
                      <a:fillRect/>
                    </a:stretch>
                  </pic:blipFill>
                  <pic:spPr bwMode="auto">
                    <a:xfrm>
                      <a:off x="0" y="0"/>
                      <a:ext cx="4151168" cy="1911927"/>
                    </a:xfrm>
                    <a:prstGeom prst="rect">
                      <a:avLst/>
                    </a:prstGeom>
                    <a:noFill/>
                    <a:ln w="9525">
                      <a:noFill/>
                      <a:miter lim="800000"/>
                      <a:headEnd/>
                      <a:tailEnd/>
                    </a:ln>
                  </pic:spPr>
                </pic:pic>
              </a:graphicData>
            </a:graphic>
          </wp:inline>
        </w:drawing>
      </w:r>
    </w:p>
    <w:p w14:paraId="0D15AF54" w14:textId="77777777" w:rsidR="00E042B4" w:rsidRPr="006A47A3" w:rsidRDefault="00E042B4" w:rsidP="003E7388">
      <w:p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jc w:val="center"/>
        <w:rPr>
          <w:rFonts w:cs="Arial"/>
          <w:color w:val="000000"/>
          <w:szCs w:val="20"/>
        </w:rPr>
      </w:pPr>
    </w:p>
    <w:p w14:paraId="13F3E0F7" w14:textId="77777777" w:rsidR="004C755C" w:rsidRDefault="00F4248E" w:rsidP="00D57BBD">
      <w:pPr>
        <w:numPr>
          <w:ilvl w:val="0"/>
          <w:numId w:val="23"/>
        </w:numPr>
        <w:tabs>
          <w:tab w:val="left" w:pos="900"/>
        </w:tabs>
        <w:autoSpaceDE w:val="0"/>
        <w:autoSpaceDN w:val="0"/>
        <w:adjustRightInd w:val="0"/>
        <w:spacing w:line="240" w:lineRule="atLeast"/>
        <w:ind w:left="900"/>
        <w:rPr>
          <w:rFonts w:cs="Arial"/>
          <w:color w:val="000000"/>
          <w:szCs w:val="20"/>
        </w:rPr>
      </w:pPr>
      <w:r w:rsidRPr="006A47A3">
        <w:rPr>
          <w:rFonts w:cs="Arial"/>
          <w:color w:val="000000"/>
          <w:szCs w:val="20"/>
        </w:rPr>
        <w:t xml:space="preserve">Check the box next to the activity you are interested in (Sponsor, Working Group, </w:t>
      </w:r>
      <w:r w:rsidR="004C755C">
        <w:rPr>
          <w:rFonts w:cs="Arial"/>
          <w:color w:val="000000"/>
          <w:szCs w:val="20"/>
        </w:rPr>
        <w:t>P</w:t>
      </w:r>
      <w:r w:rsidRPr="006A47A3">
        <w:rPr>
          <w:rFonts w:cs="Arial"/>
          <w:color w:val="000000"/>
          <w:szCs w:val="20"/>
        </w:rPr>
        <w:t xml:space="preserve">roject). </w:t>
      </w:r>
    </w:p>
    <w:p w14:paraId="0E0A2718" w14:textId="77777777" w:rsidR="00965683" w:rsidRDefault="00965683" w:rsidP="00D57BBD">
      <w:pPr>
        <w:numPr>
          <w:ilvl w:val="0"/>
          <w:numId w:val="23"/>
        </w:numPr>
        <w:tabs>
          <w:tab w:val="left" w:pos="900"/>
        </w:tabs>
        <w:autoSpaceDE w:val="0"/>
        <w:autoSpaceDN w:val="0"/>
        <w:adjustRightInd w:val="0"/>
        <w:spacing w:line="240" w:lineRule="atLeast"/>
        <w:ind w:left="900"/>
        <w:rPr>
          <w:rFonts w:cs="Arial"/>
          <w:color w:val="000000"/>
          <w:szCs w:val="20"/>
        </w:rPr>
      </w:pPr>
      <w:r>
        <w:rPr>
          <w:rFonts w:cs="Arial"/>
          <w:color w:val="000000"/>
          <w:szCs w:val="20"/>
        </w:rPr>
        <w:t>Click “</w:t>
      </w:r>
      <w:r w:rsidRPr="00965683">
        <w:rPr>
          <w:rFonts w:cs="Arial"/>
          <w:b/>
          <w:color w:val="000000"/>
          <w:szCs w:val="20"/>
        </w:rPr>
        <w:t>CONTINUE</w:t>
      </w:r>
      <w:r>
        <w:rPr>
          <w:rFonts w:cs="Arial"/>
          <w:color w:val="000000"/>
          <w:szCs w:val="20"/>
        </w:rPr>
        <w:t>”</w:t>
      </w:r>
    </w:p>
    <w:p w14:paraId="368A8282" w14:textId="77777777" w:rsidR="003E7388" w:rsidRDefault="003E7388" w:rsidP="00D57BBD">
      <w:pPr>
        <w:numPr>
          <w:ilvl w:val="0"/>
          <w:numId w:val="23"/>
        </w:numPr>
        <w:tabs>
          <w:tab w:val="left" w:pos="900"/>
        </w:tabs>
        <w:autoSpaceDE w:val="0"/>
        <w:autoSpaceDN w:val="0"/>
        <w:adjustRightInd w:val="0"/>
        <w:spacing w:line="240" w:lineRule="atLeast"/>
        <w:ind w:left="900"/>
        <w:rPr>
          <w:rFonts w:cs="Arial"/>
          <w:color w:val="000000"/>
          <w:szCs w:val="20"/>
        </w:rPr>
      </w:pPr>
      <w:r>
        <w:rPr>
          <w:rFonts w:cs="Arial"/>
          <w:color w:val="000000"/>
          <w:szCs w:val="20"/>
        </w:rPr>
        <w:t>Confirm your interest area and enter your affiliation information.</w:t>
      </w:r>
    </w:p>
    <w:p w14:paraId="7ABD974E" w14:textId="77777777" w:rsidR="00436836" w:rsidRPr="00436836" w:rsidRDefault="00436836" w:rsidP="00D57BBD">
      <w:pPr>
        <w:numPr>
          <w:ilvl w:val="1"/>
          <w:numId w:val="23"/>
        </w:numPr>
        <w:tabs>
          <w:tab w:val="left" w:pos="900"/>
        </w:tabs>
        <w:autoSpaceDE w:val="0"/>
        <w:autoSpaceDN w:val="0"/>
        <w:adjustRightInd w:val="0"/>
        <w:spacing w:line="240" w:lineRule="atLeast"/>
        <w:rPr>
          <w:rFonts w:cs="Arial"/>
          <w:color w:val="000000"/>
          <w:szCs w:val="20"/>
        </w:rPr>
      </w:pPr>
      <w:r>
        <w:rPr>
          <w:rFonts w:cs="Arial"/>
          <w:color w:val="000000"/>
          <w:szCs w:val="20"/>
        </w:rPr>
        <w:t>Select from the list or type in your company/organization.</w:t>
      </w:r>
    </w:p>
    <w:p w14:paraId="5662829F" w14:textId="77777777" w:rsidR="003E7388" w:rsidRPr="00436836" w:rsidRDefault="003E7388" w:rsidP="00D57BBD">
      <w:pPr>
        <w:numPr>
          <w:ilvl w:val="0"/>
          <w:numId w:val="23"/>
        </w:numPr>
        <w:tabs>
          <w:tab w:val="left" w:pos="900"/>
        </w:tabs>
        <w:autoSpaceDE w:val="0"/>
        <w:autoSpaceDN w:val="0"/>
        <w:adjustRightInd w:val="0"/>
        <w:spacing w:line="240" w:lineRule="atLeast"/>
        <w:ind w:left="900"/>
        <w:rPr>
          <w:rFonts w:cs="Arial"/>
          <w:color w:val="000000"/>
          <w:szCs w:val="20"/>
        </w:rPr>
      </w:pPr>
      <w:r>
        <w:rPr>
          <w:rFonts w:cs="Arial"/>
          <w:color w:val="000000"/>
          <w:szCs w:val="20"/>
        </w:rPr>
        <w:t>Click “</w:t>
      </w:r>
      <w:r w:rsidRPr="00965683">
        <w:rPr>
          <w:rFonts w:cs="Arial"/>
          <w:b/>
          <w:color w:val="000000"/>
          <w:szCs w:val="20"/>
        </w:rPr>
        <w:t>CONTINUE</w:t>
      </w:r>
      <w:r>
        <w:rPr>
          <w:rFonts w:cs="Arial"/>
          <w:color w:val="000000"/>
          <w:szCs w:val="20"/>
        </w:rPr>
        <w:t>”</w:t>
      </w:r>
    </w:p>
    <w:p w14:paraId="1C39EE32" w14:textId="77777777" w:rsidR="00CC0FF2" w:rsidRDefault="00CC0FF2">
      <w:pPr>
        <w:rPr>
          <w:rFonts w:eastAsia="Batang" w:cs="Arial"/>
          <w:b/>
          <w:bCs/>
          <w:i/>
          <w:iCs/>
          <w:color w:val="0070C0"/>
          <w:sz w:val="24"/>
          <w:lang w:eastAsia="ko-KR"/>
        </w:rPr>
      </w:pPr>
      <w:r>
        <w:br w:type="page"/>
      </w:r>
    </w:p>
    <w:p w14:paraId="7573C53C" w14:textId="77777777" w:rsidR="00B74491" w:rsidRPr="00BF377B" w:rsidRDefault="00B74491" w:rsidP="00DA731B">
      <w:pPr>
        <w:pStyle w:val="Heading2"/>
        <w:rPr>
          <w:szCs w:val="24"/>
        </w:rPr>
      </w:pPr>
      <w:bookmarkStart w:id="13" w:name="_Toc488405331"/>
      <w:r w:rsidRPr="00BF377B">
        <w:rPr>
          <w:szCs w:val="24"/>
        </w:rPr>
        <w:t>Update Affiliation Information</w:t>
      </w:r>
      <w:bookmarkEnd w:id="13"/>
    </w:p>
    <w:p w14:paraId="75627D2A" w14:textId="77777777" w:rsidR="00965683" w:rsidRPr="006A47A3" w:rsidRDefault="00965683" w:rsidP="00965683">
      <w:pPr>
        <w:keepNext/>
        <w:keepLines/>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Use this function to manage your affiliation for each project/PAR.  A person could be affiliated with different entities on different PARs.  See affiliation guidelines at </w:t>
      </w:r>
      <w:hyperlink r:id="rId21" w:history="1">
        <w:r w:rsidRPr="006A47A3">
          <w:rPr>
            <w:rStyle w:val="Hyperlink"/>
            <w:rFonts w:cs="Arial"/>
            <w:szCs w:val="20"/>
          </w:rPr>
          <w:t>http://standards.ieee.org/faqs/affiliation.html</w:t>
        </w:r>
      </w:hyperlink>
    </w:p>
    <w:p w14:paraId="5E68A386" w14:textId="77777777" w:rsidR="00CC0FF2" w:rsidRDefault="00CC0FF2" w:rsidP="00CC0FF2">
      <w:pPr>
        <w:rPr>
          <w:rFonts w:cs="Arial"/>
          <w:b/>
          <w:color w:val="000000"/>
          <w:szCs w:val="20"/>
          <w:u w:val="single"/>
        </w:rPr>
      </w:pPr>
    </w:p>
    <w:p w14:paraId="6F5641D7" w14:textId="77777777" w:rsidR="0003188F" w:rsidRDefault="00965683" w:rsidP="00CC0FF2">
      <w:pPr>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5B28C01A" w14:textId="77777777" w:rsidR="00965683" w:rsidRPr="0003188F" w:rsidRDefault="00965683" w:rsidP="00CC7DD4">
      <w:pPr>
        <w:pStyle w:val="ListParagraph"/>
        <w:numPr>
          <w:ilvl w:val="0"/>
          <w:numId w:val="71"/>
        </w:numPr>
        <w:autoSpaceDE w:val="0"/>
        <w:autoSpaceDN w:val="0"/>
        <w:adjustRightInd w:val="0"/>
        <w:spacing w:line="240" w:lineRule="atLeast"/>
        <w:rPr>
          <w:rFonts w:cs="Arial"/>
          <w:b/>
          <w:color w:val="000000"/>
          <w:szCs w:val="20"/>
        </w:rPr>
      </w:pPr>
      <w:r w:rsidRPr="0003188F">
        <w:rPr>
          <w:rFonts w:cs="Arial"/>
          <w:color w:val="000000"/>
          <w:szCs w:val="20"/>
        </w:rPr>
        <w:t>All myProject™</w:t>
      </w:r>
      <w:r w:rsidR="00322FA2" w:rsidRPr="0003188F">
        <w:rPr>
          <w:rFonts w:cs="Arial"/>
          <w:color w:val="000000"/>
          <w:szCs w:val="20"/>
        </w:rPr>
        <w:fldChar w:fldCharType="begin"/>
      </w:r>
      <w:r w:rsidR="003914F3" w:rsidRPr="0003188F">
        <w:rPr>
          <w:rFonts w:cs="Arial"/>
          <w:color w:val="000000"/>
          <w:szCs w:val="20"/>
        </w:rPr>
        <w:instrText xml:space="preserve"> TA \s "myProject™" </w:instrText>
      </w:r>
      <w:r w:rsidR="00322FA2" w:rsidRPr="0003188F">
        <w:rPr>
          <w:rFonts w:cs="Arial"/>
          <w:color w:val="000000"/>
          <w:szCs w:val="20"/>
        </w:rPr>
        <w:fldChar w:fldCharType="end"/>
      </w:r>
      <w:r w:rsidRPr="0003188F">
        <w:rPr>
          <w:rFonts w:cs="Arial"/>
          <w:color w:val="000000"/>
          <w:szCs w:val="20"/>
        </w:rPr>
        <w:t xml:space="preserve"> users</w:t>
      </w:r>
    </w:p>
    <w:p w14:paraId="455E8DF8" w14:textId="77777777" w:rsidR="00B74491" w:rsidRPr="006A47A3" w:rsidRDefault="00B74491" w:rsidP="00B74491">
      <w:pPr>
        <w:autoSpaceDE w:val="0"/>
        <w:autoSpaceDN w:val="0"/>
        <w:adjustRightInd w:val="0"/>
        <w:spacing w:line="240" w:lineRule="atLeast"/>
        <w:rPr>
          <w:rFonts w:cs="Arial"/>
          <w:color w:val="000000"/>
          <w:szCs w:val="20"/>
        </w:rPr>
      </w:pPr>
    </w:p>
    <w:p w14:paraId="57794BD8" w14:textId="77777777" w:rsidR="00B74491" w:rsidRPr="006A47A3" w:rsidRDefault="00B74491" w:rsidP="00B74491">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635F74C2" w14:textId="77777777" w:rsidR="00B74491" w:rsidRPr="006A47A3" w:rsidRDefault="00965683" w:rsidP="0040022E">
      <w:pPr>
        <w:numPr>
          <w:ilvl w:val="0"/>
          <w:numId w:val="12"/>
        </w:numPr>
        <w:tabs>
          <w:tab w:val="left" w:pos="720"/>
        </w:tabs>
        <w:autoSpaceDE w:val="0"/>
        <w:autoSpaceDN w:val="0"/>
        <w:adjustRightInd w:val="0"/>
        <w:spacing w:line="240" w:lineRule="atLeast"/>
        <w:ind w:left="72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sidR="00B74491" w:rsidRPr="006A47A3">
        <w:rPr>
          <w:rFonts w:cs="Arial"/>
          <w:color w:val="000000"/>
          <w:szCs w:val="20"/>
        </w:rPr>
        <w:t xml:space="preserve">click the </w:t>
      </w:r>
      <w:r>
        <w:rPr>
          <w:rFonts w:cs="Arial"/>
          <w:color w:val="000000"/>
          <w:szCs w:val="20"/>
        </w:rPr>
        <w:t>“</w:t>
      </w:r>
      <w:r w:rsidR="00B74491" w:rsidRPr="00965683">
        <w:rPr>
          <w:rFonts w:cs="Arial"/>
          <w:b/>
          <w:color w:val="000000"/>
          <w:szCs w:val="20"/>
        </w:rPr>
        <w:t>Account</w:t>
      </w:r>
      <w:r w:rsidRPr="00965683">
        <w:rPr>
          <w:rFonts w:cs="Arial"/>
          <w:color w:val="000000"/>
          <w:szCs w:val="20"/>
        </w:rPr>
        <w:t>”</w:t>
      </w:r>
      <w:r w:rsidR="00B74491" w:rsidRPr="006A47A3">
        <w:rPr>
          <w:rFonts w:cs="Arial"/>
          <w:color w:val="000000"/>
          <w:szCs w:val="20"/>
        </w:rPr>
        <w:t xml:space="preserve"> link in the upper right.</w:t>
      </w:r>
    </w:p>
    <w:p w14:paraId="600F27C4" w14:textId="77777777" w:rsidR="00965683" w:rsidRDefault="00B74491" w:rsidP="0040022E">
      <w:pPr>
        <w:numPr>
          <w:ilvl w:val="0"/>
          <w:numId w:val="12"/>
        </w:numPr>
        <w:tabs>
          <w:tab w:val="left" w:pos="720"/>
        </w:tabs>
        <w:autoSpaceDE w:val="0"/>
        <w:autoSpaceDN w:val="0"/>
        <w:adjustRightInd w:val="0"/>
        <w:spacing w:line="240" w:lineRule="atLeast"/>
        <w:ind w:left="720"/>
        <w:rPr>
          <w:rFonts w:cs="Arial"/>
          <w:color w:val="000000"/>
          <w:szCs w:val="20"/>
        </w:rPr>
      </w:pPr>
      <w:r w:rsidRPr="006A47A3">
        <w:rPr>
          <w:rFonts w:cs="Arial"/>
          <w:color w:val="000000"/>
          <w:szCs w:val="20"/>
        </w:rPr>
        <w:t xml:space="preserve">Click the </w:t>
      </w:r>
      <w:r w:rsidR="00965683">
        <w:rPr>
          <w:rFonts w:cs="Arial"/>
          <w:color w:val="000000"/>
          <w:szCs w:val="20"/>
        </w:rPr>
        <w:t>“</w:t>
      </w:r>
      <w:r w:rsidRPr="00965683">
        <w:rPr>
          <w:rFonts w:cs="Arial"/>
          <w:b/>
          <w:color w:val="000000"/>
          <w:szCs w:val="20"/>
        </w:rPr>
        <w:t>Affiliation Information</w:t>
      </w:r>
      <w:r w:rsidR="00965683" w:rsidRPr="00965683">
        <w:rPr>
          <w:rFonts w:cs="Arial"/>
          <w:color w:val="000000"/>
          <w:szCs w:val="20"/>
        </w:rPr>
        <w:t>”</w:t>
      </w:r>
      <w:r w:rsidRPr="006A47A3">
        <w:rPr>
          <w:rFonts w:cs="Arial"/>
          <w:color w:val="000000"/>
          <w:szCs w:val="20"/>
        </w:rPr>
        <w:t xml:space="preserve"> link</w:t>
      </w:r>
      <w:r w:rsidR="00965683">
        <w:rPr>
          <w:rFonts w:cs="Arial"/>
          <w:color w:val="000000"/>
          <w:szCs w:val="20"/>
        </w:rPr>
        <w:t>.</w:t>
      </w:r>
    </w:p>
    <w:p w14:paraId="40757C9E" w14:textId="77777777" w:rsidR="00C83C79" w:rsidRDefault="00C83C79" w:rsidP="00C83C79">
      <w:pPr>
        <w:tabs>
          <w:tab w:val="left" w:pos="720"/>
        </w:tabs>
        <w:autoSpaceDE w:val="0"/>
        <w:autoSpaceDN w:val="0"/>
        <w:adjustRightInd w:val="0"/>
        <w:spacing w:line="240" w:lineRule="atLeast"/>
        <w:ind w:left="720"/>
        <w:rPr>
          <w:rFonts w:cs="Arial"/>
          <w:color w:val="000000"/>
          <w:szCs w:val="20"/>
        </w:rPr>
      </w:pPr>
    </w:p>
    <w:p w14:paraId="763AA13F" w14:textId="77777777" w:rsidR="00965683" w:rsidRDefault="006846AB" w:rsidP="00965683">
      <w:pPr>
        <w:tabs>
          <w:tab w:val="left" w:pos="720"/>
        </w:tabs>
        <w:autoSpaceDE w:val="0"/>
        <w:autoSpaceDN w:val="0"/>
        <w:adjustRightInd w:val="0"/>
        <w:spacing w:line="240" w:lineRule="atLeast"/>
        <w:ind w:left="720"/>
        <w:rPr>
          <w:rFonts w:cs="Arial"/>
          <w:color w:val="000000"/>
          <w:szCs w:val="20"/>
        </w:rPr>
      </w:pPr>
      <w:r>
        <w:rPr>
          <w:rFonts w:cs="Arial"/>
          <w:noProof/>
          <w:color w:val="000000"/>
          <w:szCs w:val="20"/>
        </w:rPr>
        <w:pict w14:anchorId="71C0B95E">
          <v:shape id="_x0000_s1214" type="#_x0000_t13" style="position:absolute;left:0;text-align:left;margin-left:94.2pt;margin-top:23.4pt;width:26.05pt;height:9.2pt;rotation:690341fd;z-index:251662848" fillcolor="red" stroked="f"/>
        </w:pict>
      </w:r>
      <w:r w:rsidR="00547A6C" w:rsidRPr="00547A6C">
        <w:rPr>
          <w:rFonts w:cs="Arial"/>
          <w:noProof/>
          <w:color w:val="000000"/>
          <w:szCs w:val="20"/>
        </w:rPr>
        <w:drawing>
          <wp:inline distT="0" distB="0" distL="0" distR="0" wp14:anchorId="57DD5227" wp14:editId="60A592C9">
            <wp:extent cx="3666259" cy="595746"/>
            <wp:effectExtent l="19050" t="0" r="0" b="0"/>
            <wp:docPr id="47" name="Picture 9"/>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22" cstate="print"/>
                    <a:srcRect l="4024" t="32632" r="38028" b="52631"/>
                    <a:stretch>
                      <a:fillRect/>
                    </a:stretch>
                  </pic:blipFill>
                  <pic:spPr bwMode="auto">
                    <a:xfrm>
                      <a:off x="0" y="0"/>
                      <a:ext cx="3667391" cy="595930"/>
                    </a:xfrm>
                    <a:prstGeom prst="rect">
                      <a:avLst/>
                    </a:prstGeom>
                    <a:noFill/>
                    <a:ln w="9525">
                      <a:noFill/>
                      <a:miter lim="800000"/>
                      <a:headEnd/>
                      <a:tailEnd/>
                    </a:ln>
                  </pic:spPr>
                </pic:pic>
              </a:graphicData>
            </a:graphic>
          </wp:inline>
        </w:drawing>
      </w:r>
    </w:p>
    <w:p w14:paraId="4248E4A6" w14:textId="77777777" w:rsidR="00C83C79" w:rsidRDefault="00C83C79" w:rsidP="00965683">
      <w:pPr>
        <w:tabs>
          <w:tab w:val="left" w:pos="720"/>
        </w:tabs>
        <w:autoSpaceDE w:val="0"/>
        <w:autoSpaceDN w:val="0"/>
        <w:adjustRightInd w:val="0"/>
        <w:spacing w:line="240" w:lineRule="atLeast"/>
        <w:ind w:left="720"/>
        <w:rPr>
          <w:rFonts w:cs="Arial"/>
          <w:color w:val="000000"/>
          <w:szCs w:val="20"/>
        </w:rPr>
      </w:pPr>
    </w:p>
    <w:p w14:paraId="01788A67" w14:textId="77777777" w:rsidR="00547A6C" w:rsidRDefault="00547A6C" w:rsidP="0040022E">
      <w:pPr>
        <w:numPr>
          <w:ilvl w:val="0"/>
          <w:numId w:val="12"/>
        </w:numPr>
        <w:tabs>
          <w:tab w:val="left" w:pos="720"/>
        </w:tabs>
        <w:autoSpaceDE w:val="0"/>
        <w:autoSpaceDN w:val="0"/>
        <w:adjustRightInd w:val="0"/>
        <w:spacing w:line="240" w:lineRule="atLeast"/>
        <w:ind w:left="720"/>
        <w:rPr>
          <w:rFonts w:cs="Arial"/>
          <w:color w:val="000000"/>
          <w:szCs w:val="20"/>
        </w:rPr>
      </w:pPr>
      <w:r>
        <w:rPr>
          <w:rFonts w:cs="Arial"/>
          <w:color w:val="000000"/>
          <w:szCs w:val="20"/>
        </w:rPr>
        <w:t>U</w:t>
      </w:r>
      <w:r w:rsidR="00B74491" w:rsidRPr="006A47A3">
        <w:rPr>
          <w:rFonts w:cs="Arial"/>
          <w:color w:val="000000"/>
          <w:szCs w:val="20"/>
        </w:rPr>
        <w:t>pdate your affiliation for each project listed.</w:t>
      </w:r>
    </w:p>
    <w:p w14:paraId="08623995" w14:textId="77777777" w:rsidR="00547A6C" w:rsidRPr="00547A6C" w:rsidRDefault="00547A6C" w:rsidP="0040022E">
      <w:pPr>
        <w:numPr>
          <w:ilvl w:val="1"/>
          <w:numId w:val="12"/>
        </w:numPr>
        <w:tabs>
          <w:tab w:val="left" w:pos="900"/>
          <w:tab w:val="left" w:pos="1350"/>
        </w:tabs>
        <w:autoSpaceDE w:val="0"/>
        <w:autoSpaceDN w:val="0"/>
        <w:adjustRightInd w:val="0"/>
        <w:spacing w:line="240" w:lineRule="atLeast"/>
        <w:ind w:left="990" w:firstLine="0"/>
        <w:rPr>
          <w:rFonts w:cs="Arial"/>
          <w:color w:val="000000"/>
          <w:szCs w:val="20"/>
        </w:rPr>
      </w:pPr>
      <w:r>
        <w:rPr>
          <w:rFonts w:cs="Arial"/>
          <w:color w:val="000000"/>
          <w:szCs w:val="20"/>
        </w:rPr>
        <w:t>Select from the list or type in your company/organization.</w:t>
      </w:r>
    </w:p>
    <w:p w14:paraId="3B47CA65" w14:textId="77777777" w:rsidR="00C547EE" w:rsidRPr="00BF377B" w:rsidRDefault="00BF377B" w:rsidP="0040022E">
      <w:pPr>
        <w:numPr>
          <w:ilvl w:val="0"/>
          <w:numId w:val="12"/>
        </w:numPr>
        <w:tabs>
          <w:tab w:val="left" w:pos="720"/>
        </w:tabs>
        <w:autoSpaceDE w:val="0"/>
        <w:autoSpaceDN w:val="0"/>
        <w:adjustRightInd w:val="0"/>
        <w:spacing w:line="240" w:lineRule="atLeast"/>
        <w:ind w:hanging="720"/>
        <w:rPr>
          <w:rFonts w:cs="Arial"/>
          <w:color w:val="000000"/>
          <w:szCs w:val="20"/>
        </w:rPr>
      </w:pPr>
      <w:r>
        <w:rPr>
          <w:rFonts w:cs="Arial"/>
          <w:color w:val="000000"/>
          <w:szCs w:val="20"/>
        </w:rPr>
        <w:t>Click “</w:t>
      </w:r>
      <w:r w:rsidRPr="00BF377B">
        <w:rPr>
          <w:rFonts w:cs="Arial"/>
          <w:b/>
          <w:color w:val="000000"/>
          <w:szCs w:val="20"/>
        </w:rPr>
        <w:t>OK</w:t>
      </w:r>
      <w:r>
        <w:rPr>
          <w:rFonts w:cs="Arial"/>
          <w:color w:val="000000"/>
          <w:szCs w:val="20"/>
        </w:rPr>
        <w:t>”</w:t>
      </w:r>
      <w:r w:rsidR="00E042B4">
        <w:rPr>
          <w:rFonts w:cs="Arial"/>
          <w:color w:val="000000"/>
          <w:szCs w:val="20"/>
        </w:rPr>
        <w:t>.</w:t>
      </w:r>
    </w:p>
    <w:p w14:paraId="4C2C4BAF" w14:textId="77777777" w:rsidR="00CC0FF2" w:rsidRDefault="00CC0FF2">
      <w:pPr>
        <w:rPr>
          <w:rFonts w:eastAsia="Batang" w:cs="Arial"/>
          <w:b/>
          <w:bCs/>
          <w:i/>
          <w:iCs/>
          <w:color w:val="0070C0"/>
          <w:sz w:val="24"/>
          <w:szCs w:val="20"/>
          <w:lang w:eastAsia="ko-KR"/>
        </w:rPr>
      </w:pPr>
      <w:r>
        <w:br w:type="page"/>
      </w:r>
    </w:p>
    <w:p w14:paraId="5A606991" w14:textId="77777777" w:rsidR="00280BE6" w:rsidRDefault="00280BE6" w:rsidP="007038E7">
      <w:pPr>
        <w:pStyle w:val="Heading2"/>
      </w:pPr>
      <w:bookmarkStart w:id="14" w:name="_Toc488405332"/>
      <w:r>
        <w:t>Entity Members and myProject™</w:t>
      </w:r>
      <w:bookmarkEnd w:id="14"/>
    </w:p>
    <w:p w14:paraId="3FBEB638" w14:textId="77777777" w:rsidR="00280BE6" w:rsidRPr="00280BE6" w:rsidRDefault="00280BE6" w:rsidP="00280BE6">
      <w:pPr>
        <w:rPr>
          <w:lang w:eastAsia="ko-KR"/>
        </w:rPr>
      </w:pPr>
      <w:r>
        <w:rPr>
          <w:lang w:eastAsia="ko-KR"/>
        </w:rPr>
        <w:t>Management of entity roles (DR/DRA &amp; EBR/EBRA)</w:t>
      </w:r>
      <w:r w:rsidR="004628B1">
        <w:rPr>
          <w:lang w:eastAsia="ko-KR"/>
        </w:rPr>
        <w:t xml:space="preserve"> is done by the EMR </w:t>
      </w:r>
      <w:r w:rsidR="00F47291">
        <w:rPr>
          <w:lang w:eastAsia="ko-KR"/>
        </w:rPr>
        <w:t>(Entity M</w:t>
      </w:r>
      <w:r w:rsidR="001E6E2E">
        <w:rPr>
          <w:lang w:eastAsia="ko-KR"/>
        </w:rPr>
        <w:t>ember Representative). Other information for Entity Members</w:t>
      </w:r>
      <w:r w:rsidR="00917FDC">
        <w:rPr>
          <w:lang w:eastAsia="ko-KR"/>
        </w:rPr>
        <w:t>hip</w:t>
      </w:r>
      <w:r w:rsidR="001E6E2E">
        <w:rPr>
          <w:lang w:eastAsia="ko-KR"/>
        </w:rPr>
        <w:t xml:space="preserve"> is not managed through myPro</w:t>
      </w:r>
      <w:r w:rsidR="00917FDC">
        <w:rPr>
          <w:lang w:eastAsia="ko-KR"/>
        </w:rPr>
        <w:t>ject™ and is obtained from the MemberC</w:t>
      </w:r>
      <w:r w:rsidR="001E6E2E">
        <w:rPr>
          <w:lang w:eastAsia="ko-KR"/>
        </w:rPr>
        <w:t>licks database. This information includes: The name of the organization, the username of the EMR and the type of entity membership (basic or advanced).</w:t>
      </w:r>
    </w:p>
    <w:p w14:paraId="12615452" w14:textId="77777777" w:rsidR="00BF377B" w:rsidRDefault="00E37887" w:rsidP="007038E7">
      <w:pPr>
        <w:pStyle w:val="Heading2"/>
      </w:pPr>
      <w:bookmarkStart w:id="15" w:name="_Toc488405333"/>
      <w:r>
        <w:t xml:space="preserve">Enroll as DR or </w:t>
      </w:r>
      <w:r w:rsidR="007038E7">
        <w:t>DR</w:t>
      </w:r>
      <w:r>
        <w:t>A</w:t>
      </w:r>
      <w:r w:rsidR="007038E7">
        <w:t xml:space="preserve"> (Entity Working Groups)</w:t>
      </w:r>
      <w:bookmarkEnd w:id="15"/>
    </w:p>
    <w:p w14:paraId="3AEC7653" w14:textId="77777777" w:rsidR="007038E7" w:rsidRDefault="007038E7" w:rsidP="007038E7">
      <w:pPr>
        <w:rPr>
          <w:lang w:eastAsia="ko-KR"/>
        </w:rPr>
      </w:pPr>
      <w:r>
        <w:rPr>
          <w:lang w:eastAsia="ko-KR"/>
        </w:rPr>
        <w:t>Participation in Entity Working Groups is limited to</w:t>
      </w:r>
      <w:r w:rsidR="00821AD6">
        <w:rPr>
          <w:lang w:eastAsia="ko-KR"/>
        </w:rPr>
        <w:t xml:space="preserve"> IEEE-SA Entity M</w:t>
      </w:r>
      <w:r>
        <w:rPr>
          <w:lang w:eastAsia="ko-KR"/>
        </w:rPr>
        <w:t>embers. These entities are represented by a DR (</w:t>
      </w:r>
      <w:r w:rsidR="00821AD6">
        <w:rPr>
          <w:lang w:eastAsia="ko-KR"/>
        </w:rPr>
        <w:t xml:space="preserve">Designated Representative) and </w:t>
      </w:r>
      <w:r>
        <w:rPr>
          <w:lang w:eastAsia="ko-KR"/>
        </w:rPr>
        <w:t>DR</w:t>
      </w:r>
      <w:r w:rsidR="00821AD6">
        <w:rPr>
          <w:lang w:eastAsia="ko-KR"/>
        </w:rPr>
        <w:t>A</w:t>
      </w:r>
      <w:r>
        <w:rPr>
          <w:lang w:eastAsia="ko-KR"/>
        </w:rPr>
        <w:t xml:space="preserve"> (</w:t>
      </w:r>
      <w:r w:rsidR="00821AD6">
        <w:rPr>
          <w:lang w:eastAsia="ko-KR"/>
        </w:rPr>
        <w:t>D</w:t>
      </w:r>
      <w:r>
        <w:rPr>
          <w:lang w:eastAsia="ko-KR"/>
        </w:rPr>
        <w:t>esignated Representative</w:t>
      </w:r>
      <w:r w:rsidR="00821AD6">
        <w:rPr>
          <w:lang w:eastAsia="ko-KR"/>
        </w:rPr>
        <w:t xml:space="preserve"> Alternate). Any employee of the Entity M</w:t>
      </w:r>
      <w:r>
        <w:rPr>
          <w:lang w:eastAsia="ko-KR"/>
        </w:rPr>
        <w:t xml:space="preserve">ember </w:t>
      </w:r>
      <w:r w:rsidR="00821AD6">
        <w:rPr>
          <w:lang w:eastAsia="ko-KR"/>
        </w:rPr>
        <w:t xml:space="preserve">organization may enroll as the DR or </w:t>
      </w:r>
      <w:r>
        <w:rPr>
          <w:lang w:eastAsia="ko-KR"/>
        </w:rPr>
        <w:t>DR</w:t>
      </w:r>
      <w:r w:rsidR="00821AD6">
        <w:rPr>
          <w:lang w:eastAsia="ko-KR"/>
        </w:rPr>
        <w:t>A</w:t>
      </w:r>
      <w:r>
        <w:rPr>
          <w:lang w:eastAsia="ko-KR"/>
        </w:rPr>
        <w:t xml:space="preserve"> if the s</w:t>
      </w:r>
      <w:r w:rsidR="00A52434">
        <w:rPr>
          <w:lang w:eastAsia="ko-KR"/>
        </w:rPr>
        <w:t>lo</w:t>
      </w:r>
      <w:r>
        <w:rPr>
          <w:lang w:eastAsia="ko-KR"/>
        </w:rPr>
        <w:t xml:space="preserve">t has not already been filled. Only the EMR (Entity Member Representative) has the ability to replace the </w:t>
      </w:r>
      <w:r w:rsidR="00821AD6">
        <w:rPr>
          <w:lang w:eastAsia="ko-KR"/>
        </w:rPr>
        <w:t xml:space="preserve">DR or </w:t>
      </w:r>
      <w:r w:rsidR="00FD048F">
        <w:rPr>
          <w:lang w:eastAsia="ko-KR"/>
        </w:rPr>
        <w:t>DR</w:t>
      </w:r>
      <w:r w:rsidR="00821AD6">
        <w:rPr>
          <w:lang w:eastAsia="ko-KR"/>
        </w:rPr>
        <w:t>A</w:t>
      </w:r>
      <w:r w:rsidR="00FD048F">
        <w:rPr>
          <w:lang w:eastAsia="ko-KR"/>
        </w:rPr>
        <w:t>.</w:t>
      </w:r>
    </w:p>
    <w:p w14:paraId="1C843242" w14:textId="77777777" w:rsidR="00FD048F" w:rsidRDefault="00FD048F" w:rsidP="007038E7">
      <w:pPr>
        <w:rPr>
          <w:lang w:eastAsia="ko-KR"/>
        </w:rPr>
      </w:pPr>
    </w:p>
    <w:p w14:paraId="1688DB3B" w14:textId="77777777" w:rsidR="0003188F" w:rsidRDefault="00FD048F" w:rsidP="00FD04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1B4F2454" w14:textId="77777777" w:rsidR="00FD048F" w:rsidRPr="0003188F" w:rsidRDefault="00D742C0" w:rsidP="00CC7DD4">
      <w:pPr>
        <w:pStyle w:val="ListParagraph"/>
        <w:numPr>
          <w:ilvl w:val="0"/>
          <w:numId w:val="70"/>
        </w:numPr>
        <w:autoSpaceDE w:val="0"/>
        <w:autoSpaceDN w:val="0"/>
        <w:adjustRightInd w:val="0"/>
        <w:spacing w:line="240" w:lineRule="atLeast"/>
        <w:rPr>
          <w:rFonts w:cs="Arial"/>
          <w:b/>
          <w:color w:val="000000"/>
          <w:szCs w:val="20"/>
        </w:rPr>
      </w:pPr>
      <w:r>
        <w:rPr>
          <w:rFonts w:cs="Arial"/>
          <w:color w:val="000000"/>
          <w:szCs w:val="20"/>
        </w:rPr>
        <w:t>Employees of Entity Member organizations</w:t>
      </w:r>
    </w:p>
    <w:p w14:paraId="46315F57" w14:textId="77777777" w:rsidR="00FD048F" w:rsidRDefault="00FD048F" w:rsidP="00FD048F">
      <w:pPr>
        <w:rPr>
          <w:rFonts w:cs="Arial"/>
          <w:b/>
          <w:szCs w:val="20"/>
          <w:u w:val="single"/>
        </w:rPr>
      </w:pPr>
    </w:p>
    <w:p w14:paraId="6F23689D" w14:textId="77777777" w:rsidR="00FD048F" w:rsidRPr="006A47A3" w:rsidRDefault="00FD048F" w:rsidP="00FD048F">
      <w:pPr>
        <w:rPr>
          <w:rFonts w:cs="Arial"/>
          <w:b/>
          <w:szCs w:val="20"/>
          <w:u w:val="single"/>
        </w:rPr>
      </w:pPr>
      <w:r w:rsidRPr="006A47A3">
        <w:rPr>
          <w:rFonts w:cs="Arial"/>
          <w:b/>
          <w:szCs w:val="20"/>
          <w:u w:val="single"/>
        </w:rPr>
        <w:t>Notes:</w:t>
      </w:r>
    </w:p>
    <w:p w14:paraId="3C715156" w14:textId="77777777" w:rsidR="00FD048F" w:rsidRDefault="00FD048F" w:rsidP="0040022E">
      <w:pPr>
        <w:numPr>
          <w:ilvl w:val="0"/>
          <w:numId w:val="2"/>
        </w:numPr>
        <w:ind w:left="720"/>
        <w:rPr>
          <w:rFonts w:cs="Arial"/>
          <w:szCs w:val="20"/>
        </w:rPr>
      </w:pPr>
      <w:r>
        <w:rPr>
          <w:rFonts w:cs="Arial"/>
          <w:szCs w:val="20"/>
        </w:rPr>
        <w:t xml:space="preserve">Users must have an </w:t>
      </w:r>
      <w:r w:rsidR="00821AD6">
        <w:rPr>
          <w:rFonts w:cs="Arial"/>
          <w:szCs w:val="20"/>
        </w:rPr>
        <w:t>IE</w:t>
      </w:r>
      <w:r w:rsidR="004D6769">
        <w:rPr>
          <w:rFonts w:cs="Arial"/>
          <w:szCs w:val="20"/>
        </w:rPr>
        <w:t>E</w:t>
      </w:r>
      <w:r w:rsidR="00821AD6">
        <w:rPr>
          <w:rFonts w:cs="Arial"/>
          <w:szCs w:val="20"/>
        </w:rPr>
        <w:t xml:space="preserve">E-SA Entity Member organization </w:t>
      </w:r>
      <w:r>
        <w:rPr>
          <w:rFonts w:cs="Arial"/>
          <w:szCs w:val="20"/>
        </w:rPr>
        <w:t xml:space="preserve">listed as their employer in order to </w:t>
      </w:r>
      <w:r w:rsidR="00821AD6">
        <w:rPr>
          <w:rFonts w:cs="Arial"/>
          <w:szCs w:val="20"/>
        </w:rPr>
        <w:t xml:space="preserve">represent his/her company </w:t>
      </w:r>
      <w:r>
        <w:rPr>
          <w:rFonts w:cs="Arial"/>
          <w:szCs w:val="20"/>
        </w:rPr>
        <w:t>in entity projects.</w:t>
      </w:r>
    </w:p>
    <w:p w14:paraId="624A2549" w14:textId="77777777" w:rsidR="00FD048F" w:rsidRDefault="00FD048F" w:rsidP="00FD048F">
      <w:pPr>
        <w:rPr>
          <w:rFonts w:cs="Arial"/>
          <w:szCs w:val="20"/>
        </w:rPr>
      </w:pPr>
    </w:p>
    <w:p w14:paraId="51854194" w14:textId="77777777" w:rsidR="00FD048F" w:rsidRPr="00FD048F" w:rsidRDefault="00FD048F" w:rsidP="00FD048F">
      <w:pPr>
        <w:rPr>
          <w:rFonts w:cs="Arial"/>
          <w:b/>
          <w:szCs w:val="20"/>
          <w:u w:val="single"/>
        </w:rPr>
      </w:pPr>
      <w:r w:rsidRPr="00FD048F">
        <w:rPr>
          <w:rFonts w:cs="Arial"/>
          <w:b/>
          <w:szCs w:val="20"/>
          <w:u w:val="single"/>
        </w:rPr>
        <w:t>Instructions:</w:t>
      </w:r>
    </w:p>
    <w:p w14:paraId="00319F5D" w14:textId="77777777" w:rsidR="00FD048F" w:rsidRDefault="00FD048F" w:rsidP="00CC7DD4">
      <w:pPr>
        <w:pStyle w:val="ListParagraph"/>
        <w:numPr>
          <w:ilvl w:val="0"/>
          <w:numId w:val="46"/>
        </w:numPr>
        <w:rPr>
          <w:rFonts w:cs="Arial"/>
          <w:szCs w:val="20"/>
        </w:rPr>
      </w:pPr>
      <w:r>
        <w:rPr>
          <w:rFonts w:cs="Arial"/>
          <w:szCs w:val="20"/>
        </w:rPr>
        <w:t>On the myProject™</w:t>
      </w:r>
      <w:r w:rsidR="00322FA2">
        <w:rPr>
          <w:rFonts w:cs="Arial"/>
          <w:szCs w:val="20"/>
        </w:rPr>
        <w:fldChar w:fldCharType="begin"/>
      </w:r>
      <w:r w:rsidR="003914F3">
        <w:rPr>
          <w:rFonts w:cs="Arial"/>
          <w:szCs w:val="20"/>
        </w:rPr>
        <w:instrText xml:space="preserve"> TA \s "myProject™" </w:instrText>
      </w:r>
      <w:r w:rsidR="00322FA2">
        <w:rPr>
          <w:rFonts w:cs="Arial"/>
          <w:szCs w:val="20"/>
        </w:rPr>
        <w:fldChar w:fldCharType="end"/>
      </w:r>
      <w:r>
        <w:rPr>
          <w:rFonts w:cs="Arial"/>
          <w:szCs w:val="20"/>
        </w:rPr>
        <w:t xml:space="preserve"> Home Screen, click the “</w:t>
      </w:r>
      <w:r w:rsidRPr="00255F1B">
        <w:rPr>
          <w:rFonts w:cs="Arial"/>
          <w:b/>
          <w:szCs w:val="20"/>
        </w:rPr>
        <w:t>Entity</w:t>
      </w:r>
      <w:r>
        <w:rPr>
          <w:rFonts w:cs="Arial"/>
          <w:szCs w:val="20"/>
        </w:rPr>
        <w:t>” tab.</w:t>
      </w:r>
    </w:p>
    <w:p w14:paraId="0ABB6909" w14:textId="77777777" w:rsidR="00FD048F" w:rsidRDefault="00FD048F" w:rsidP="00CC7DD4">
      <w:pPr>
        <w:pStyle w:val="ListParagraph"/>
        <w:numPr>
          <w:ilvl w:val="0"/>
          <w:numId w:val="46"/>
        </w:numPr>
        <w:rPr>
          <w:rFonts w:cs="Arial"/>
          <w:szCs w:val="20"/>
        </w:rPr>
      </w:pPr>
      <w:r>
        <w:rPr>
          <w:rFonts w:cs="Arial"/>
          <w:szCs w:val="20"/>
        </w:rPr>
        <w:t>Click “</w:t>
      </w:r>
      <w:r w:rsidRPr="00255F1B">
        <w:rPr>
          <w:rFonts w:cs="Arial"/>
          <w:b/>
          <w:szCs w:val="20"/>
        </w:rPr>
        <w:t>Entity Project Enrollment</w:t>
      </w:r>
      <w:r>
        <w:rPr>
          <w:rFonts w:cs="Arial"/>
          <w:szCs w:val="20"/>
        </w:rPr>
        <w:t>”</w:t>
      </w:r>
      <w:r w:rsidR="00C83C79">
        <w:rPr>
          <w:rFonts w:cs="Arial"/>
          <w:szCs w:val="20"/>
        </w:rPr>
        <w:t>.</w:t>
      </w:r>
    </w:p>
    <w:p w14:paraId="52B9453A" w14:textId="77777777" w:rsidR="00C83C79" w:rsidRDefault="00C83C79" w:rsidP="00C83C79">
      <w:pPr>
        <w:pStyle w:val="ListParagraph"/>
        <w:rPr>
          <w:rFonts w:cs="Arial"/>
          <w:szCs w:val="20"/>
        </w:rPr>
      </w:pPr>
    </w:p>
    <w:p w14:paraId="28A1AAD0" w14:textId="77777777" w:rsidR="004B5DDB" w:rsidRDefault="006846AB" w:rsidP="004B5DDB">
      <w:pPr>
        <w:pStyle w:val="ListParagraph"/>
        <w:rPr>
          <w:rFonts w:cs="Arial"/>
          <w:szCs w:val="20"/>
        </w:rPr>
      </w:pPr>
      <w:r>
        <w:rPr>
          <w:rFonts w:cs="Arial"/>
          <w:noProof/>
          <w:szCs w:val="20"/>
        </w:rPr>
        <w:pict w14:anchorId="2434A51C">
          <v:shape id="_x0000_s1297" type="#_x0000_t13" style="position:absolute;left:0;text-align:left;margin-left:156.5pt;margin-top:13.7pt;width:26.05pt;height:9.2pt;rotation:180;z-index:251709952" fillcolor="red" stroked="f"/>
        </w:pict>
      </w:r>
      <w:r>
        <w:rPr>
          <w:rFonts w:cs="Arial"/>
          <w:noProof/>
          <w:szCs w:val="20"/>
        </w:rPr>
        <w:pict w14:anchorId="12AEE317">
          <v:shape id="_x0000_s1296" type="#_x0000_t13" style="position:absolute;left:0;text-align:left;margin-left:117.75pt;margin-top:43.65pt;width:26.05pt;height:9.2pt;rotation:180;z-index:251708928" fillcolor="red" stroked="f"/>
        </w:pict>
      </w:r>
      <w:r w:rsidR="004B5DDB" w:rsidRPr="004B5DDB">
        <w:rPr>
          <w:rFonts w:cs="Arial"/>
          <w:noProof/>
          <w:szCs w:val="20"/>
        </w:rPr>
        <w:drawing>
          <wp:inline distT="0" distB="0" distL="0" distR="0" wp14:anchorId="3A8F7548" wp14:editId="2C931A82">
            <wp:extent cx="3382518" cy="1141171"/>
            <wp:effectExtent l="19050" t="0" r="8382" b="0"/>
            <wp:docPr id="147" name="Picture 2"/>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a:blip r:embed="rId23" cstate="print"/>
                    <a:srcRect l="6021" t="42068" r="36783" b="28470"/>
                    <a:stretch>
                      <a:fillRect/>
                    </a:stretch>
                  </pic:blipFill>
                  <pic:spPr bwMode="auto">
                    <a:xfrm>
                      <a:off x="0" y="0"/>
                      <a:ext cx="3380735" cy="1140569"/>
                    </a:xfrm>
                    <a:prstGeom prst="rect">
                      <a:avLst/>
                    </a:prstGeom>
                    <a:noFill/>
                    <a:ln w="9525">
                      <a:noFill/>
                      <a:miter lim="800000"/>
                      <a:headEnd/>
                      <a:tailEnd/>
                    </a:ln>
                  </pic:spPr>
                </pic:pic>
              </a:graphicData>
            </a:graphic>
          </wp:inline>
        </w:drawing>
      </w:r>
    </w:p>
    <w:p w14:paraId="5D22B591" w14:textId="77777777" w:rsidR="00CC0FF2" w:rsidRDefault="00CC0FF2" w:rsidP="004B5DDB">
      <w:pPr>
        <w:pStyle w:val="ListParagraph"/>
        <w:rPr>
          <w:rFonts w:cs="Arial"/>
          <w:szCs w:val="20"/>
        </w:rPr>
      </w:pPr>
    </w:p>
    <w:p w14:paraId="179C6ADF" w14:textId="77777777" w:rsidR="00FD048F" w:rsidRPr="00CC0FF2" w:rsidRDefault="00FD048F" w:rsidP="00CC7DD4">
      <w:pPr>
        <w:pStyle w:val="ListParagraph"/>
        <w:numPr>
          <w:ilvl w:val="0"/>
          <w:numId w:val="46"/>
        </w:numPr>
        <w:rPr>
          <w:rFonts w:cs="Arial"/>
          <w:szCs w:val="20"/>
        </w:rPr>
      </w:pPr>
      <w:r w:rsidRPr="00CC0FF2">
        <w:rPr>
          <w:rFonts w:cs="Arial"/>
          <w:szCs w:val="20"/>
        </w:rPr>
        <w:t xml:space="preserve">Place a check next </w:t>
      </w:r>
      <w:r w:rsidR="00B324A8" w:rsidRPr="00CC0FF2">
        <w:rPr>
          <w:rFonts w:cs="Arial"/>
          <w:szCs w:val="20"/>
        </w:rPr>
        <w:t>to the projects you would like to enroll in and enter your company in the “</w:t>
      </w:r>
      <w:r w:rsidR="00B324A8" w:rsidRPr="00CC0FF2">
        <w:rPr>
          <w:rFonts w:cs="Arial"/>
          <w:b/>
          <w:szCs w:val="20"/>
        </w:rPr>
        <w:t>Affiliation</w:t>
      </w:r>
      <w:r w:rsidR="00B324A8" w:rsidRPr="00CC0FF2">
        <w:rPr>
          <w:rFonts w:cs="Arial"/>
          <w:szCs w:val="20"/>
        </w:rPr>
        <w:t xml:space="preserve">” box. Make sure you enter the same </w:t>
      </w:r>
      <w:r w:rsidR="003F686F" w:rsidRPr="00CC0FF2">
        <w:rPr>
          <w:rFonts w:cs="Arial"/>
          <w:szCs w:val="20"/>
        </w:rPr>
        <w:t>Entity M</w:t>
      </w:r>
      <w:r w:rsidR="004B5DDB" w:rsidRPr="00CC0FF2">
        <w:rPr>
          <w:rFonts w:cs="Arial"/>
          <w:szCs w:val="20"/>
        </w:rPr>
        <w:t xml:space="preserve">ember </w:t>
      </w:r>
      <w:r w:rsidR="003F686F" w:rsidRPr="00CC0FF2">
        <w:rPr>
          <w:rFonts w:cs="Arial"/>
          <w:szCs w:val="20"/>
        </w:rPr>
        <w:t>organization</w:t>
      </w:r>
      <w:r w:rsidR="00B324A8" w:rsidRPr="00CC0FF2">
        <w:rPr>
          <w:rFonts w:cs="Arial"/>
          <w:szCs w:val="20"/>
        </w:rPr>
        <w:t xml:space="preserve"> </w:t>
      </w:r>
      <w:r w:rsidR="004B5DDB" w:rsidRPr="00CC0FF2">
        <w:rPr>
          <w:rFonts w:cs="Arial"/>
          <w:szCs w:val="20"/>
        </w:rPr>
        <w:t>that you have listed as your employer.</w:t>
      </w:r>
    </w:p>
    <w:p w14:paraId="66BCB5C4" w14:textId="77777777" w:rsidR="00C83C79" w:rsidRDefault="00C83C79" w:rsidP="00C83C79">
      <w:pPr>
        <w:pStyle w:val="ListParagraph"/>
        <w:rPr>
          <w:rFonts w:cs="Arial"/>
          <w:szCs w:val="20"/>
        </w:rPr>
      </w:pPr>
    </w:p>
    <w:p w14:paraId="7096085A" w14:textId="77777777" w:rsidR="004B5DDB" w:rsidRDefault="006846AB" w:rsidP="004B5DDB">
      <w:pPr>
        <w:pStyle w:val="ListParagraph"/>
        <w:rPr>
          <w:rFonts w:cs="Arial"/>
          <w:szCs w:val="20"/>
        </w:rPr>
      </w:pPr>
      <w:r>
        <w:rPr>
          <w:rFonts w:cs="Arial"/>
          <w:noProof/>
          <w:szCs w:val="20"/>
        </w:rPr>
        <w:pict w14:anchorId="21971E81">
          <v:rect id="_x0000_s1299" style="position:absolute;left:0;text-align:left;margin-left:238.05pt;margin-top:76.4pt;width:116.65pt;height:11.35pt;z-index:251712000" filled="f" strokecolor="red" strokeweight="1pt"/>
        </w:pict>
      </w:r>
      <w:r>
        <w:rPr>
          <w:rFonts w:cs="Arial"/>
          <w:noProof/>
          <w:szCs w:val="20"/>
        </w:rPr>
        <w:pict w14:anchorId="3D79FDA0">
          <v:shape id="_x0000_s1298" type="#_x0000_t13" style="position:absolute;left:0;text-align:left;margin-left:63.2pt;margin-top:71pt;width:26.05pt;height:9.2pt;rotation:10690083fd;z-index:251710976" fillcolor="red" stroked="f"/>
        </w:pict>
      </w:r>
      <w:r w:rsidR="004B5DDB" w:rsidRPr="004B5DDB">
        <w:rPr>
          <w:rFonts w:cs="Arial"/>
          <w:noProof/>
          <w:szCs w:val="20"/>
        </w:rPr>
        <w:drawing>
          <wp:inline distT="0" distB="0" distL="0" distR="0" wp14:anchorId="4E655031" wp14:editId="1FC25439">
            <wp:extent cx="4040886" cy="1448410"/>
            <wp:effectExtent l="19050" t="0" r="0" b="0"/>
            <wp:docPr id="150" name="Picture 3"/>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24" cstate="print"/>
                    <a:srcRect l="7526" t="35269" r="6679" b="22804"/>
                    <a:stretch>
                      <a:fillRect/>
                    </a:stretch>
                  </pic:blipFill>
                  <pic:spPr bwMode="auto">
                    <a:xfrm>
                      <a:off x="0" y="0"/>
                      <a:ext cx="4048027" cy="1450970"/>
                    </a:xfrm>
                    <a:prstGeom prst="rect">
                      <a:avLst/>
                    </a:prstGeom>
                    <a:noFill/>
                    <a:ln w="9525">
                      <a:noFill/>
                      <a:miter lim="800000"/>
                      <a:headEnd/>
                      <a:tailEnd/>
                    </a:ln>
                  </pic:spPr>
                </pic:pic>
              </a:graphicData>
            </a:graphic>
          </wp:inline>
        </w:drawing>
      </w:r>
    </w:p>
    <w:p w14:paraId="46CB50F7" w14:textId="77777777" w:rsidR="00C83C79" w:rsidRDefault="00C83C79" w:rsidP="004B5DDB">
      <w:pPr>
        <w:pStyle w:val="ListParagraph"/>
        <w:rPr>
          <w:rFonts w:cs="Arial"/>
          <w:szCs w:val="20"/>
        </w:rPr>
      </w:pPr>
    </w:p>
    <w:p w14:paraId="00EDFFB5" w14:textId="77777777" w:rsidR="004B5DDB" w:rsidRDefault="004B5DDB" w:rsidP="00CC7DD4">
      <w:pPr>
        <w:pStyle w:val="ListParagraph"/>
        <w:numPr>
          <w:ilvl w:val="0"/>
          <w:numId w:val="46"/>
        </w:numPr>
        <w:rPr>
          <w:rFonts w:cs="Arial"/>
          <w:szCs w:val="20"/>
        </w:rPr>
      </w:pPr>
      <w:r>
        <w:rPr>
          <w:rFonts w:cs="Arial"/>
          <w:szCs w:val="20"/>
        </w:rPr>
        <w:t>Click “</w:t>
      </w:r>
      <w:r w:rsidRPr="00A52434">
        <w:rPr>
          <w:rFonts w:cs="Arial"/>
          <w:b/>
          <w:szCs w:val="20"/>
        </w:rPr>
        <w:t>OK</w:t>
      </w:r>
      <w:r>
        <w:rPr>
          <w:rFonts w:cs="Arial"/>
          <w:szCs w:val="20"/>
        </w:rPr>
        <w:t>” to confirm enrollment in the project.</w:t>
      </w:r>
    </w:p>
    <w:p w14:paraId="45776C6A" w14:textId="77777777" w:rsidR="004B5DDB" w:rsidRDefault="00255F1B" w:rsidP="00CC7DD4">
      <w:pPr>
        <w:pStyle w:val="ListParagraph"/>
        <w:numPr>
          <w:ilvl w:val="0"/>
          <w:numId w:val="46"/>
        </w:numPr>
        <w:rPr>
          <w:rFonts w:cs="Arial"/>
          <w:szCs w:val="20"/>
        </w:rPr>
      </w:pPr>
      <w:r>
        <w:rPr>
          <w:rFonts w:cs="Arial"/>
          <w:szCs w:val="20"/>
        </w:rPr>
        <w:t>Click “</w:t>
      </w:r>
      <w:r w:rsidRPr="00A52434">
        <w:rPr>
          <w:rFonts w:cs="Arial"/>
          <w:b/>
          <w:szCs w:val="20"/>
        </w:rPr>
        <w:t>Entity Designated Representative</w:t>
      </w:r>
      <w:r>
        <w:rPr>
          <w:rFonts w:cs="Arial"/>
          <w:szCs w:val="20"/>
        </w:rPr>
        <w:t>”</w:t>
      </w:r>
    </w:p>
    <w:p w14:paraId="1186F80D" w14:textId="77777777" w:rsidR="00C83C79" w:rsidRDefault="00C83C79" w:rsidP="00C83C79">
      <w:pPr>
        <w:pStyle w:val="ListParagraph"/>
        <w:rPr>
          <w:rFonts w:cs="Arial"/>
          <w:szCs w:val="20"/>
        </w:rPr>
      </w:pPr>
    </w:p>
    <w:p w14:paraId="01E6CBFD" w14:textId="77777777" w:rsidR="00A52434" w:rsidRDefault="006846AB" w:rsidP="00A52434">
      <w:pPr>
        <w:pStyle w:val="ListParagraph"/>
        <w:rPr>
          <w:rFonts w:cs="Arial"/>
          <w:szCs w:val="20"/>
        </w:rPr>
      </w:pPr>
      <w:r>
        <w:rPr>
          <w:rFonts w:cs="Arial"/>
          <w:noProof/>
          <w:szCs w:val="20"/>
        </w:rPr>
        <w:pict w14:anchorId="7247C4A9">
          <v:shape id="_x0000_s1300" type="#_x0000_t13" style="position:absolute;left:0;text-align:left;margin-left:115.05pt;margin-top:13.45pt;width:26.05pt;height:9.2pt;rotation:180;z-index:251713024" fillcolor="red" stroked="f"/>
        </w:pict>
      </w:r>
      <w:r w:rsidR="00A52434" w:rsidRPr="00A52434">
        <w:rPr>
          <w:rFonts w:cs="Arial"/>
          <w:noProof/>
          <w:szCs w:val="20"/>
        </w:rPr>
        <w:drawing>
          <wp:inline distT="0" distB="0" distL="0" distR="0" wp14:anchorId="3162BF86" wp14:editId="345A562A">
            <wp:extent cx="4040886" cy="1448410"/>
            <wp:effectExtent l="19050" t="0" r="0" b="0"/>
            <wp:docPr id="156" name="Picture 3"/>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24" cstate="print"/>
                    <a:srcRect l="7526" t="35269" r="6679" b="22804"/>
                    <a:stretch>
                      <a:fillRect/>
                    </a:stretch>
                  </pic:blipFill>
                  <pic:spPr bwMode="auto">
                    <a:xfrm>
                      <a:off x="0" y="0"/>
                      <a:ext cx="4048027" cy="1450970"/>
                    </a:xfrm>
                    <a:prstGeom prst="rect">
                      <a:avLst/>
                    </a:prstGeom>
                    <a:noFill/>
                    <a:ln w="9525">
                      <a:noFill/>
                      <a:miter lim="800000"/>
                      <a:headEnd/>
                      <a:tailEnd/>
                    </a:ln>
                  </pic:spPr>
                </pic:pic>
              </a:graphicData>
            </a:graphic>
          </wp:inline>
        </w:drawing>
      </w:r>
    </w:p>
    <w:p w14:paraId="0E2C6468" w14:textId="77777777" w:rsidR="00C83C79" w:rsidRDefault="00C83C79" w:rsidP="00A52434">
      <w:pPr>
        <w:pStyle w:val="ListParagraph"/>
        <w:rPr>
          <w:rFonts w:cs="Arial"/>
          <w:szCs w:val="20"/>
        </w:rPr>
      </w:pPr>
    </w:p>
    <w:p w14:paraId="5814A5CD" w14:textId="77777777" w:rsidR="00255F1B" w:rsidRDefault="00255F1B" w:rsidP="00CC7DD4">
      <w:pPr>
        <w:pStyle w:val="ListParagraph"/>
        <w:numPr>
          <w:ilvl w:val="0"/>
          <w:numId w:val="46"/>
        </w:numPr>
        <w:rPr>
          <w:rFonts w:cs="Arial"/>
          <w:szCs w:val="20"/>
        </w:rPr>
      </w:pPr>
      <w:r>
        <w:rPr>
          <w:rFonts w:cs="Arial"/>
          <w:szCs w:val="20"/>
        </w:rPr>
        <w:t>Click “</w:t>
      </w:r>
      <w:r w:rsidRPr="00A52434">
        <w:rPr>
          <w:rFonts w:cs="Arial"/>
          <w:b/>
          <w:szCs w:val="20"/>
        </w:rPr>
        <w:t>enroll as designated representative</w:t>
      </w:r>
      <w:r>
        <w:rPr>
          <w:rFonts w:cs="Arial"/>
          <w:szCs w:val="20"/>
        </w:rPr>
        <w:t>”</w:t>
      </w:r>
      <w:r w:rsidR="00A52434">
        <w:rPr>
          <w:rFonts w:cs="Arial"/>
          <w:szCs w:val="20"/>
        </w:rPr>
        <w:t xml:space="preserve"> next to the project you would like to enroll as DR for</w:t>
      </w:r>
      <w:r>
        <w:rPr>
          <w:rFonts w:cs="Arial"/>
          <w:szCs w:val="20"/>
        </w:rPr>
        <w:t xml:space="preserve">. (If the DR slot has already been filled, you will be able to select “enroll as alternate representative”. If both have been filled, you will be able </w:t>
      </w:r>
      <w:r w:rsidR="006E5A5F">
        <w:rPr>
          <w:rFonts w:cs="Arial"/>
          <w:szCs w:val="20"/>
        </w:rPr>
        <w:t>to select “a</w:t>
      </w:r>
      <w:r w:rsidR="00A52434">
        <w:rPr>
          <w:rFonts w:cs="Arial"/>
          <w:szCs w:val="20"/>
        </w:rPr>
        <w:t xml:space="preserve">dd to representative waitlist” </w:t>
      </w:r>
      <w:r>
        <w:rPr>
          <w:rFonts w:cs="Arial"/>
          <w:szCs w:val="20"/>
        </w:rPr>
        <w:t>to add your name to a waiting list visible to the EMR.)</w:t>
      </w:r>
    </w:p>
    <w:p w14:paraId="2B2986E9" w14:textId="77777777" w:rsidR="00C83C79" w:rsidRDefault="00C83C79" w:rsidP="00C83C79">
      <w:pPr>
        <w:pStyle w:val="ListParagraph"/>
        <w:rPr>
          <w:rFonts w:cs="Arial"/>
          <w:szCs w:val="20"/>
        </w:rPr>
      </w:pPr>
    </w:p>
    <w:p w14:paraId="73295F86" w14:textId="77777777" w:rsidR="00A52434" w:rsidRDefault="006846AB" w:rsidP="00A52434">
      <w:pPr>
        <w:pStyle w:val="ListParagraph"/>
        <w:rPr>
          <w:rFonts w:cs="Arial"/>
          <w:szCs w:val="20"/>
        </w:rPr>
      </w:pPr>
      <w:r>
        <w:rPr>
          <w:rFonts w:cs="Arial"/>
          <w:noProof/>
          <w:szCs w:val="20"/>
        </w:rPr>
        <w:pict w14:anchorId="7A20FE1E">
          <v:shape id="_x0000_s1301" type="#_x0000_t13" style="position:absolute;left:0;text-align:left;margin-left:320.05pt;margin-top:50.85pt;width:26.05pt;height:9.2pt;rotation:284884fd;z-index:251714048" fillcolor="red" stroked="f"/>
        </w:pict>
      </w:r>
      <w:r w:rsidR="00A52434" w:rsidRPr="00A52434">
        <w:rPr>
          <w:rFonts w:cs="Arial"/>
          <w:noProof/>
          <w:szCs w:val="20"/>
        </w:rPr>
        <w:drawing>
          <wp:inline distT="0" distB="0" distL="0" distR="0" wp14:anchorId="3F366485" wp14:editId="24BB27C5">
            <wp:extent cx="4604156" cy="855878"/>
            <wp:effectExtent l="19050" t="0" r="5944" b="0"/>
            <wp:docPr id="157" name="Picture 5"/>
            <wp:cNvGraphicFramePr/>
            <a:graphic xmlns:a="http://schemas.openxmlformats.org/drawingml/2006/main">
              <a:graphicData uri="http://schemas.openxmlformats.org/drawingml/2006/picture">
                <pic:pic xmlns:pic="http://schemas.openxmlformats.org/drawingml/2006/picture">
                  <pic:nvPicPr>
                    <pic:cNvPr id="71682" name="Picture 2"/>
                    <pic:cNvPicPr>
                      <a:picLocks noChangeAspect="1" noChangeArrowheads="1"/>
                    </pic:cNvPicPr>
                  </pic:nvPicPr>
                  <pic:blipFill>
                    <a:blip r:embed="rId25" cstate="print"/>
                    <a:srcRect l="6773" t="66997" r="7432" b="9207"/>
                    <a:stretch>
                      <a:fillRect/>
                    </a:stretch>
                  </pic:blipFill>
                  <pic:spPr bwMode="auto">
                    <a:xfrm>
                      <a:off x="0" y="0"/>
                      <a:ext cx="4610630" cy="857082"/>
                    </a:xfrm>
                    <a:prstGeom prst="rect">
                      <a:avLst/>
                    </a:prstGeom>
                    <a:noFill/>
                    <a:ln w="9525">
                      <a:noFill/>
                      <a:miter lim="800000"/>
                      <a:headEnd/>
                      <a:tailEnd/>
                    </a:ln>
                  </pic:spPr>
                </pic:pic>
              </a:graphicData>
            </a:graphic>
          </wp:inline>
        </w:drawing>
      </w:r>
    </w:p>
    <w:p w14:paraId="15429171" w14:textId="77777777" w:rsidR="00C83C79" w:rsidRDefault="00C83C79" w:rsidP="00A52434">
      <w:pPr>
        <w:pStyle w:val="ListParagraph"/>
        <w:rPr>
          <w:rFonts w:cs="Arial"/>
          <w:szCs w:val="20"/>
        </w:rPr>
      </w:pPr>
    </w:p>
    <w:p w14:paraId="35D255F9" w14:textId="77777777" w:rsidR="00255F1B" w:rsidRDefault="00A52434" w:rsidP="00CC7DD4">
      <w:pPr>
        <w:pStyle w:val="ListParagraph"/>
        <w:numPr>
          <w:ilvl w:val="0"/>
          <w:numId w:val="46"/>
        </w:numPr>
        <w:rPr>
          <w:rFonts w:cs="Arial"/>
          <w:szCs w:val="20"/>
        </w:rPr>
      </w:pPr>
      <w:r>
        <w:rPr>
          <w:rFonts w:cs="Arial"/>
          <w:szCs w:val="20"/>
        </w:rPr>
        <w:t>Click “</w:t>
      </w:r>
      <w:r w:rsidRPr="00A52434">
        <w:rPr>
          <w:rFonts w:cs="Arial"/>
          <w:b/>
          <w:szCs w:val="20"/>
        </w:rPr>
        <w:t>OK</w:t>
      </w:r>
      <w:r>
        <w:rPr>
          <w:rFonts w:cs="Arial"/>
          <w:szCs w:val="20"/>
        </w:rPr>
        <w:t>” to confirm your enrollment.</w:t>
      </w:r>
    </w:p>
    <w:p w14:paraId="6138F497" w14:textId="77777777" w:rsidR="00917FDC" w:rsidRDefault="00A52434" w:rsidP="00CC7DD4">
      <w:pPr>
        <w:pStyle w:val="ListParagraph"/>
        <w:numPr>
          <w:ilvl w:val="0"/>
          <w:numId w:val="46"/>
        </w:numPr>
        <w:rPr>
          <w:rFonts w:cs="Arial"/>
          <w:szCs w:val="20"/>
        </w:rPr>
      </w:pPr>
      <w:r>
        <w:rPr>
          <w:rFonts w:cs="Arial"/>
          <w:szCs w:val="20"/>
        </w:rPr>
        <w:t>Your name will now show up under “Designated Representative” or “Alternate Representative”.</w:t>
      </w:r>
    </w:p>
    <w:p w14:paraId="610C3B77" w14:textId="77777777" w:rsidR="00A52434" w:rsidRPr="00917FDC" w:rsidRDefault="00917FDC" w:rsidP="00917FDC">
      <w:pPr>
        <w:rPr>
          <w:rFonts w:cs="Arial"/>
          <w:szCs w:val="20"/>
        </w:rPr>
      </w:pPr>
      <w:r>
        <w:rPr>
          <w:rFonts w:cs="Arial"/>
          <w:szCs w:val="20"/>
        </w:rPr>
        <w:br w:type="page"/>
      </w:r>
    </w:p>
    <w:p w14:paraId="2D5232AD" w14:textId="77777777" w:rsidR="00A52434" w:rsidRPr="00A52434" w:rsidRDefault="003F686F" w:rsidP="00A52434">
      <w:pPr>
        <w:pStyle w:val="Heading2"/>
      </w:pPr>
      <w:bookmarkStart w:id="16" w:name="_Toc488405334"/>
      <w:r>
        <w:t xml:space="preserve">Manage DR and </w:t>
      </w:r>
      <w:r w:rsidR="00A52434">
        <w:t>DR</w:t>
      </w:r>
      <w:r>
        <w:t>A</w:t>
      </w:r>
      <w:r w:rsidR="00B266AD">
        <w:t xml:space="preserve"> (Entity Working Groups)</w:t>
      </w:r>
      <w:bookmarkEnd w:id="16"/>
    </w:p>
    <w:p w14:paraId="456EE6A5" w14:textId="77777777" w:rsidR="00821022" w:rsidRDefault="00821022" w:rsidP="007038E7">
      <w:pPr>
        <w:rPr>
          <w:lang w:eastAsia="ko-KR"/>
        </w:rPr>
      </w:pPr>
      <w:r>
        <w:rPr>
          <w:lang w:eastAsia="ko-KR"/>
        </w:rPr>
        <w:t>Participation in Entity Working Grou</w:t>
      </w:r>
      <w:r w:rsidR="003F686F">
        <w:rPr>
          <w:lang w:eastAsia="ko-KR"/>
        </w:rPr>
        <w:t>ps is limited to IEEE-SA Entity M</w:t>
      </w:r>
      <w:r>
        <w:rPr>
          <w:lang w:eastAsia="ko-KR"/>
        </w:rPr>
        <w:t>embers. These entities are represented by a DR (</w:t>
      </w:r>
      <w:r w:rsidR="002A0532">
        <w:rPr>
          <w:lang w:eastAsia="ko-KR"/>
        </w:rPr>
        <w:t xml:space="preserve">Designated Representative) and </w:t>
      </w:r>
      <w:r>
        <w:rPr>
          <w:lang w:eastAsia="ko-KR"/>
        </w:rPr>
        <w:t>DR</w:t>
      </w:r>
      <w:r w:rsidR="002A0532">
        <w:rPr>
          <w:lang w:eastAsia="ko-KR"/>
        </w:rPr>
        <w:t>A</w:t>
      </w:r>
      <w:r>
        <w:rPr>
          <w:lang w:eastAsia="ko-KR"/>
        </w:rPr>
        <w:t xml:space="preserve"> (</w:t>
      </w:r>
      <w:r w:rsidR="002A0532">
        <w:rPr>
          <w:lang w:eastAsia="ko-KR"/>
        </w:rPr>
        <w:t>D</w:t>
      </w:r>
      <w:r>
        <w:rPr>
          <w:lang w:eastAsia="ko-KR"/>
        </w:rPr>
        <w:t>esignated Representative</w:t>
      </w:r>
      <w:r w:rsidR="002A0532">
        <w:rPr>
          <w:lang w:eastAsia="ko-KR"/>
        </w:rPr>
        <w:t xml:space="preserve"> Alternate</w:t>
      </w:r>
      <w:r>
        <w:rPr>
          <w:lang w:eastAsia="ko-KR"/>
        </w:rPr>
        <w:t>). Any employee of the entity member insti</w:t>
      </w:r>
      <w:r w:rsidR="002A0532">
        <w:rPr>
          <w:lang w:eastAsia="ko-KR"/>
        </w:rPr>
        <w:t xml:space="preserve">tution may enroll as the DR or </w:t>
      </w:r>
      <w:r>
        <w:rPr>
          <w:lang w:eastAsia="ko-KR"/>
        </w:rPr>
        <w:t>DR</w:t>
      </w:r>
      <w:r w:rsidR="002A0532">
        <w:rPr>
          <w:lang w:eastAsia="ko-KR"/>
        </w:rPr>
        <w:t>A</w:t>
      </w:r>
      <w:r>
        <w:rPr>
          <w:lang w:eastAsia="ko-KR"/>
        </w:rPr>
        <w:t xml:space="preserve"> if the slot has not already been filled. Only the EMR (Entity Member Representative) has th</w:t>
      </w:r>
      <w:r w:rsidR="002A0532">
        <w:rPr>
          <w:lang w:eastAsia="ko-KR"/>
        </w:rPr>
        <w:t xml:space="preserve">e ability to replace the DR or </w:t>
      </w:r>
      <w:commentRangeStart w:id="17"/>
      <w:commentRangeStart w:id="18"/>
      <w:r>
        <w:rPr>
          <w:lang w:eastAsia="ko-KR"/>
        </w:rPr>
        <w:t>DR</w:t>
      </w:r>
      <w:r w:rsidR="002A0532">
        <w:rPr>
          <w:lang w:eastAsia="ko-KR"/>
        </w:rPr>
        <w:t>A</w:t>
      </w:r>
      <w:commentRangeEnd w:id="17"/>
      <w:r w:rsidR="00917FDC">
        <w:rPr>
          <w:rStyle w:val="CommentReference"/>
        </w:rPr>
        <w:commentReference w:id="17"/>
      </w:r>
      <w:commentRangeEnd w:id="18"/>
      <w:r w:rsidR="00DE7ACD">
        <w:rPr>
          <w:rStyle w:val="CommentReference"/>
        </w:rPr>
        <w:commentReference w:id="18"/>
      </w:r>
      <w:r>
        <w:rPr>
          <w:lang w:eastAsia="ko-KR"/>
        </w:rPr>
        <w:t>.</w:t>
      </w:r>
    </w:p>
    <w:p w14:paraId="4A9332F0" w14:textId="77777777" w:rsidR="00821022" w:rsidRDefault="00821022" w:rsidP="007038E7">
      <w:pPr>
        <w:rPr>
          <w:lang w:eastAsia="ko-KR"/>
        </w:rPr>
      </w:pPr>
    </w:p>
    <w:p w14:paraId="0C1609B7" w14:textId="77777777" w:rsidR="0003188F" w:rsidRDefault="00A52434" w:rsidP="00A52434">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447F73DE" w14:textId="77777777" w:rsidR="00A52434" w:rsidRPr="0003188F" w:rsidRDefault="00A52434" w:rsidP="0003188F">
      <w:pPr>
        <w:pStyle w:val="ListParagraph"/>
        <w:numPr>
          <w:ilvl w:val="0"/>
          <w:numId w:val="2"/>
        </w:numPr>
        <w:autoSpaceDE w:val="0"/>
        <w:autoSpaceDN w:val="0"/>
        <w:adjustRightInd w:val="0"/>
        <w:spacing w:line="240" w:lineRule="atLeast"/>
        <w:rPr>
          <w:rFonts w:cs="Arial"/>
          <w:b/>
          <w:color w:val="000000"/>
          <w:szCs w:val="20"/>
        </w:rPr>
      </w:pPr>
      <w:r w:rsidRPr="0003188F">
        <w:rPr>
          <w:rFonts w:cs="Arial"/>
          <w:color w:val="000000"/>
          <w:szCs w:val="20"/>
        </w:rPr>
        <w:t>EMR</w:t>
      </w:r>
    </w:p>
    <w:p w14:paraId="688CE2F0" w14:textId="77777777" w:rsidR="00A52434" w:rsidRDefault="00A52434" w:rsidP="00A52434">
      <w:pPr>
        <w:rPr>
          <w:rFonts w:cs="Arial"/>
          <w:b/>
          <w:szCs w:val="20"/>
          <w:u w:val="single"/>
        </w:rPr>
      </w:pPr>
    </w:p>
    <w:p w14:paraId="7FEB027A" w14:textId="77777777" w:rsidR="00A52434" w:rsidRPr="006A47A3" w:rsidRDefault="00A52434" w:rsidP="00A52434">
      <w:pPr>
        <w:rPr>
          <w:rFonts w:cs="Arial"/>
          <w:b/>
          <w:szCs w:val="20"/>
          <w:u w:val="single"/>
        </w:rPr>
      </w:pPr>
      <w:r w:rsidRPr="006A47A3">
        <w:rPr>
          <w:rFonts w:cs="Arial"/>
          <w:b/>
          <w:szCs w:val="20"/>
          <w:u w:val="single"/>
        </w:rPr>
        <w:t>Notes:</w:t>
      </w:r>
    </w:p>
    <w:p w14:paraId="75CAF4BC" w14:textId="77777777" w:rsidR="00A52434" w:rsidRDefault="00A52434" w:rsidP="0040022E">
      <w:pPr>
        <w:numPr>
          <w:ilvl w:val="0"/>
          <w:numId w:val="2"/>
        </w:numPr>
        <w:ind w:left="720"/>
        <w:rPr>
          <w:rFonts w:cs="Arial"/>
          <w:szCs w:val="20"/>
        </w:rPr>
      </w:pPr>
      <w:r>
        <w:rPr>
          <w:rFonts w:cs="Arial"/>
          <w:szCs w:val="20"/>
        </w:rPr>
        <w:t xml:space="preserve">Users must </w:t>
      </w:r>
      <w:r w:rsidR="00821022">
        <w:rPr>
          <w:rFonts w:cs="Arial"/>
          <w:szCs w:val="20"/>
        </w:rPr>
        <w:t>already be enrolled in the entit</w:t>
      </w:r>
      <w:r w:rsidR="002A0532">
        <w:rPr>
          <w:rFonts w:cs="Arial"/>
          <w:szCs w:val="20"/>
        </w:rPr>
        <w:t xml:space="preserve">y project to be added as DR or </w:t>
      </w:r>
      <w:r w:rsidR="00821022">
        <w:rPr>
          <w:rFonts w:cs="Arial"/>
          <w:szCs w:val="20"/>
        </w:rPr>
        <w:t>DR</w:t>
      </w:r>
      <w:r w:rsidR="002A0532">
        <w:rPr>
          <w:rFonts w:cs="Arial"/>
          <w:szCs w:val="20"/>
        </w:rPr>
        <w:t>A</w:t>
      </w:r>
      <w:r w:rsidR="00821022">
        <w:rPr>
          <w:rFonts w:cs="Arial"/>
          <w:szCs w:val="20"/>
        </w:rPr>
        <w:t>.</w:t>
      </w:r>
    </w:p>
    <w:p w14:paraId="061BB83A" w14:textId="77777777" w:rsidR="00A52434" w:rsidRDefault="00A52434" w:rsidP="00A52434">
      <w:pPr>
        <w:rPr>
          <w:rFonts w:cs="Arial"/>
          <w:szCs w:val="20"/>
        </w:rPr>
      </w:pPr>
    </w:p>
    <w:p w14:paraId="70773A25" w14:textId="77777777" w:rsidR="00A52434" w:rsidRPr="00FD048F" w:rsidRDefault="00A52434" w:rsidP="00A52434">
      <w:pPr>
        <w:rPr>
          <w:rFonts w:cs="Arial"/>
          <w:b/>
          <w:szCs w:val="20"/>
          <w:u w:val="single"/>
        </w:rPr>
      </w:pPr>
      <w:r w:rsidRPr="00FD048F">
        <w:rPr>
          <w:rFonts w:cs="Arial"/>
          <w:b/>
          <w:szCs w:val="20"/>
          <w:u w:val="single"/>
        </w:rPr>
        <w:t>Instructions:</w:t>
      </w:r>
    </w:p>
    <w:p w14:paraId="28FE9CAC" w14:textId="77777777" w:rsidR="00A52434" w:rsidRPr="00AF3896" w:rsidRDefault="00A52434" w:rsidP="00CC7DD4">
      <w:pPr>
        <w:pStyle w:val="ListParagraph"/>
        <w:numPr>
          <w:ilvl w:val="0"/>
          <w:numId w:val="47"/>
        </w:numPr>
        <w:rPr>
          <w:lang w:eastAsia="ko-KR"/>
        </w:rPr>
      </w:pPr>
      <w:r w:rsidRPr="00AF3896">
        <w:rPr>
          <w:rFonts w:cs="Arial"/>
          <w:szCs w:val="20"/>
        </w:rPr>
        <w:t xml:space="preserve">On the </w:t>
      </w:r>
      <w:r w:rsidRPr="002A0532">
        <w:rPr>
          <w:rFonts w:cs="Arial"/>
          <w:b/>
          <w:szCs w:val="20"/>
        </w:rPr>
        <w:t>myProject</w:t>
      </w:r>
      <w:r w:rsidRPr="00AF3896">
        <w:rPr>
          <w:rFonts w:cs="Arial"/>
          <w:szCs w:val="20"/>
        </w:rPr>
        <w:t>™</w:t>
      </w:r>
      <w:r w:rsidR="00322FA2">
        <w:rPr>
          <w:rFonts w:cs="Arial"/>
          <w:szCs w:val="20"/>
        </w:rPr>
        <w:fldChar w:fldCharType="begin"/>
      </w:r>
      <w:r w:rsidR="003914F3">
        <w:rPr>
          <w:rFonts w:cs="Arial"/>
          <w:szCs w:val="20"/>
        </w:rPr>
        <w:instrText xml:space="preserve"> TA \s "myProject™" </w:instrText>
      </w:r>
      <w:r w:rsidR="00322FA2">
        <w:rPr>
          <w:rFonts w:cs="Arial"/>
          <w:szCs w:val="20"/>
        </w:rPr>
        <w:fldChar w:fldCharType="end"/>
      </w:r>
      <w:r w:rsidRPr="00AF3896">
        <w:rPr>
          <w:rFonts w:cs="Arial"/>
          <w:szCs w:val="20"/>
        </w:rPr>
        <w:t xml:space="preserve"> Home Screen, click the “</w:t>
      </w:r>
      <w:r w:rsidRPr="00AF3896">
        <w:rPr>
          <w:rFonts w:cs="Arial"/>
          <w:b/>
          <w:szCs w:val="20"/>
        </w:rPr>
        <w:t>Entity</w:t>
      </w:r>
      <w:r w:rsidRPr="00AF3896">
        <w:rPr>
          <w:rFonts w:cs="Arial"/>
          <w:szCs w:val="20"/>
        </w:rPr>
        <w:t>” tab.</w:t>
      </w:r>
    </w:p>
    <w:p w14:paraId="4ACD3672" w14:textId="77777777" w:rsidR="00AF3896" w:rsidRPr="00DA21EA" w:rsidRDefault="00AF3896" w:rsidP="00CC7DD4">
      <w:pPr>
        <w:pStyle w:val="ListParagraph"/>
        <w:numPr>
          <w:ilvl w:val="0"/>
          <w:numId w:val="47"/>
        </w:numPr>
        <w:rPr>
          <w:lang w:eastAsia="ko-KR"/>
        </w:rPr>
      </w:pPr>
      <w:r>
        <w:rPr>
          <w:rFonts w:cs="Arial"/>
          <w:szCs w:val="20"/>
        </w:rPr>
        <w:t>Click “</w:t>
      </w:r>
      <w:r w:rsidRPr="00AF3896">
        <w:rPr>
          <w:rFonts w:cs="Arial"/>
          <w:b/>
          <w:szCs w:val="20"/>
        </w:rPr>
        <w:t xml:space="preserve">Manage </w:t>
      </w:r>
      <w:r w:rsidR="002A0532">
        <w:rPr>
          <w:rFonts w:cs="Arial"/>
          <w:b/>
          <w:szCs w:val="20"/>
        </w:rPr>
        <w:t>(</w:t>
      </w:r>
      <w:r w:rsidRPr="00AF3896">
        <w:rPr>
          <w:rFonts w:cs="Arial"/>
          <w:b/>
          <w:i/>
          <w:szCs w:val="20"/>
        </w:rPr>
        <w:t>your company</w:t>
      </w:r>
      <w:r w:rsidR="002A0532">
        <w:rPr>
          <w:rFonts w:cs="Arial"/>
          <w:b/>
          <w:i/>
          <w:szCs w:val="20"/>
        </w:rPr>
        <w:t>)</w:t>
      </w:r>
      <w:r>
        <w:rPr>
          <w:rFonts w:cs="Arial"/>
          <w:szCs w:val="20"/>
        </w:rPr>
        <w:t>”</w:t>
      </w:r>
      <w:r w:rsidR="00DA21EA">
        <w:rPr>
          <w:rFonts w:cs="Arial"/>
          <w:szCs w:val="20"/>
        </w:rPr>
        <w:t>.</w:t>
      </w:r>
    </w:p>
    <w:p w14:paraId="3DAE8396" w14:textId="77777777" w:rsidR="00DA21EA" w:rsidRPr="00821022" w:rsidRDefault="00DA21EA" w:rsidP="00DA21EA">
      <w:pPr>
        <w:pStyle w:val="ListParagraph"/>
        <w:rPr>
          <w:lang w:eastAsia="ko-KR"/>
        </w:rPr>
      </w:pPr>
    </w:p>
    <w:p w14:paraId="6AFAF8F7" w14:textId="77777777" w:rsidR="00821022" w:rsidRDefault="006846AB" w:rsidP="00821022">
      <w:pPr>
        <w:pStyle w:val="ListParagraph"/>
        <w:rPr>
          <w:lang w:eastAsia="ko-KR"/>
        </w:rPr>
      </w:pPr>
      <w:r>
        <w:rPr>
          <w:noProof/>
        </w:rPr>
        <w:pict w14:anchorId="0FF30562">
          <v:shape id="_x0000_s1303" type="#_x0000_t13" style="position:absolute;left:0;text-align:left;margin-left:156.9pt;margin-top:11.35pt;width:26.05pt;height:9.2pt;rotation:180;z-index:251716096" fillcolor="red" stroked="f"/>
        </w:pict>
      </w:r>
      <w:r>
        <w:rPr>
          <w:noProof/>
        </w:rPr>
        <w:pict w14:anchorId="79223B91">
          <v:shape id="_x0000_s1302" type="#_x0000_t13" style="position:absolute;left:0;text-align:left;margin-left:89pt;margin-top:42pt;width:26.05pt;height:9.2pt;rotation:180;z-index:251715072" fillcolor="red" stroked="f"/>
        </w:pict>
      </w:r>
      <w:r w:rsidR="00821022" w:rsidRPr="00821022">
        <w:rPr>
          <w:noProof/>
        </w:rPr>
        <w:drawing>
          <wp:inline distT="0" distB="0" distL="0" distR="0" wp14:anchorId="500097CF" wp14:editId="41CCC98C">
            <wp:extent cx="3448355" cy="1258215"/>
            <wp:effectExtent l="19050" t="0" r="0" b="0"/>
            <wp:docPr id="159" name="Picture 6"/>
            <wp:cNvGraphicFramePr/>
            <a:graphic xmlns:a="http://schemas.openxmlformats.org/drawingml/2006/main">
              <a:graphicData uri="http://schemas.openxmlformats.org/drawingml/2006/picture">
                <pic:pic xmlns:pic="http://schemas.openxmlformats.org/drawingml/2006/picture">
                  <pic:nvPicPr>
                    <pic:cNvPr id="88066" name="Picture 2"/>
                    <pic:cNvPicPr>
                      <a:picLocks noChangeAspect="1" noChangeArrowheads="1"/>
                    </pic:cNvPicPr>
                  </pic:nvPicPr>
                  <pic:blipFill>
                    <a:blip r:embed="rId28" cstate="print"/>
                    <a:srcRect l="6021" t="43201" r="37535" b="26204"/>
                    <a:stretch>
                      <a:fillRect/>
                    </a:stretch>
                  </pic:blipFill>
                  <pic:spPr bwMode="auto">
                    <a:xfrm>
                      <a:off x="0" y="0"/>
                      <a:ext cx="3448355" cy="1258215"/>
                    </a:xfrm>
                    <a:prstGeom prst="rect">
                      <a:avLst/>
                    </a:prstGeom>
                    <a:noFill/>
                    <a:ln w="9525">
                      <a:noFill/>
                      <a:miter lim="800000"/>
                      <a:headEnd/>
                      <a:tailEnd/>
                    </a:ln>
                  </pic:spPr>
                </pic:pic>
              </a:graphicData>
            </a:graphic>
          </wp:inline>
        </w:drawing>
      </w:r>
    </w:p>
    <w:p w14:paraId="392E1604" w14:textId="77777777" w:rsidR="00DA21EA" w:rsidRPr="00AF3896" w:rsidRDefault="00DA21EA" w:rsidP="00821022">
      <w:pPr>
        <w:pStyle w:val="ListParagraph"/>
        <w:rPr>
          <w:lang w:eastAsia="ko-KR"/>
        </w:rPr>
      </w:pPr>
    </w:p>
    <w:p w14:paraId="380F5BB7" w14:textId="77777777" w:rsidR="00AF3896" w:rsidRPr="00DA21EA" w:rsidRDefault="00AF3896" w:rsidP="00CC7DD4">
      <w:pPr>
        <w:pStyle w:val="ListParagraph"/>
        <w:numPr>
          <w:ilvl w:val="0"/>
          <w:numId w:val="47"/>
        </w:numPr>
        <w:rPr>
          <w:lang w:eastAsia="ko-KR"/>
        </w:rPr>
      </w:pPr>
      <w:r>
        <w:rPr>
          <w:rFonts w:cs="Arial"/>
          <w:szCs w:val="20"/>
        </w:rPr>
        <w:t>Click “</w:t>
      </w:r>
      <w:r w:rsidR="00917FDC">
        <w:rPr>
          <w:rFonts w:cs="Arial"/>
          <w:b/>
          <w:szCs w:val="20"/>
        </w:rPr>
        <w:t>Manage WG R</w:t>
      </w:r>
      <w:r w:rsidRPr="00AF3896">
        <w:rPr>
          <w:rFonts w:cs="Arial"/>
          <w:b/>
          <w:szCs w:val="20"/>
        </w:rPr>
        <w:t>oles</w:t>
      </w:r>
      <w:r>
        <w:rPr>
          <w:rFonts w:cs="Arial"/>
          <w:szCs w:val="20"/>
        </w:rPr>
        <w:t>”</w:t>
      </w:r>
      <w:r w:rsidR="00821022">
        <w:rPr>
          <w:rFonts w:cs="Arial"/>
          <w:szCs w:val="20"/>
        </w:rPr>
        <w:t xml:space="preserve"> next to the Working Group you want to manage.</w:t>
      </w:r>
    </w:p>
    <w:p w14:paraId="403E412A" w14:textId="77777777" w:rsidR="00DA21EA" w:rsidRPr="00821022" w:rsidRDefault="00DA21EA" w:rsidP="00DA21EA">
      <w:pPr>
        <w:pStyle w:val="ListParagraph"/>
        <w:rPr>
          <w:lang w:eastAsia="ko-KR"/>
        </w:rPr>
      </w:pPr>
    </w:p>
    <w:p w14:paraId="2F56BF40" w14:textId="77777777" w:rsidR="00821022" w:rsidRPr="00AF3896" w:rsidRDefault="006846AB" w:rsidP="00821022">
      <w:pPr>
        <w:pStyle w:val="ListParagraph"/>
        <w:rPr>
          <w:lang w:eastAsia="ko-KR"/>
        </w:rPr>
      </w:pPr>
      <w:r>
        <w:rPr>
          <w:noProof/>
        </w:rPr>
        <w:pict w14:anchorId="12D8F403">
          <v:shape id="_x0000_s1304" type="#_x0000_t13" style="position:absolute;left:0;text-align:left;margin-left:349.25pt;margin-top:95.35pt;width:26.05pt;height:9.2pt;rotation:180;z-index:251717120" fillcolor="red" stroked="f"/>
        </w:pict>
      </w:r>
      <w:r w:rsidR="00821022" w:rsidRPr="00821022">
        <w:rPr>
          <w:noProof/>
        </w:rPr>
        <w:drawing>
          <wp:inline distT="0" distB="0" distL="0" distR="0" wp14:anchorId="4F51A018" wp14:editId="097787C6">
            <wp:extent cx="4004310" cy="1762963"/>
            <wp:effectExtent l="19050" t="0" r="0" b="0"/>
            <wp:docPr id="160" name="Picture 7"/>
            <wp:cNvGraphicFramePr/>
            <a:graphic xmlns:a="http://schemas.openxmlformats.org/drawingml/2006/main">
              <a:graphicData uri="http://schemas.openxmlformats.org/drawingml/2006/picture">
                <pic:pic xmlns:pic="http://schemas.openxmlformats.org/drawingml/2006/picture">
                  <pic:nvPicPr>
                    <pic:cNvPr id="89090" name="Picture 2"/>
                    <pic:cNvPicPr>
                      <a:picLocks noChangeAspect="1" noChangeArrowheads="1"/>
                    </pic:cNvPicPr>
                  </pic:nvPicPr>
                  <pic:blipFill>
                    <a:blip r:embed="rId29" cstate="print"/>
                    <a:srcRect l="6773" t="18272" r="8184" b="28470"/>
                    <a:stretch>
                      <a:fillRect/>
                    </a:stretch>
                  </pic:blipFill>
                  <pic:spPr bwMode="auto">
                    <a:xfrm>
                      <a:off x="0" y="0"/>
                      <a:ext cx="4003529" cy="1762619"/>
                    </a:xfrm>
                    <a:prstGeom prst="rect">
                      <a:avLst/>
                    </a:prstGeom>
                    <a:noFill/>
                    <a:ln w="9525">
                      <a:noFill/>
                      <a:miter lim="800000"/>
                      <a:headEnd/>
                      <a:tailEnd/>
                    </a:ln>
                  </pic:spPr>
                </pic:pic>
              </a:graphicData>
            </a:graphic>
          </wp:inline>
        </w:drawing>
      </w:r>
    </w:p>
    <w:p w14:paraId="2DF3CFAB" w14:textId="77777777" w:rsidR="00050C45" w:rsidRDefault="00050C45" w:rsidP="00050C45">
      <w:pPr>
        <w:pStyle w:val="ListParagraph"/>
        <w:rPr>
          <w:lang w:eastAsia="ko-KR"/>
        </w:rPr>
      </w:pPr>
    </w:p>
    <w:p w14:paraId="7D72AFA7" w14:textId="77777777" w:rsidR="00AF3896" w:rsidRDefault="00AF3896" w:rsidP="00CC7DD4">
      <w:pPr>
        <w:pStyle w:val="ListParagraph"/>
        <w:numPr>
          <w:ilvl w:val="0"/>
          <w:numId w:val="47"/>
        </w:numPr>
        <w:rPr>
          <w:lang w:eastAsia="ko-KR"/>
        </w:rPr>
      </w:pPr>
      <w:r>
        <w:rPr>
          <w:lang w:eastAsia="ko-KR"/>
        </w:rPr>
        <w:t>You will see individuals currently enrolled as the DR and DRA as well as a waiting list of other individuals who have expressed interested in becoming the DR/DRA.</w:t>
      </w:r>
    </w:p>
    <w:p w14:paraId="33C9A662" w14:textId="77777777" w:rsidR="00AF3896" w:rsidRDefault="00AF3896" w:rsidP="00CC7DD4">
      <w:pPr>
        <w:pStyle w:val="ListParagraph"/>
        <w:numPr>
          <w:ilvl w:val="1"/>
          <w:numId w:val="47"/>
        </w:numPr>
        <w:rPr>
          <w:lang w:eastAsia="ko-KR"/>
        </w:rPr>
      </w:pPr>
      <w:r>
        <w:rPr>
          <w:lang w:eastAsia="ko-KR"/>
        </w:rPr>
        <w:t>To remove an individual from a DR/DRA position, delete their username from the box and click “</w:t>
      </w:r>
      <w:r w:rsidRPr="00821022">
        <w:rPr>
          <w:b/>
          <w:lang w:eastAsia="ko-KR"/>
        </w:rPr>
        <w:t>OK</w:t>
      </w:r>
      <w:r>
        <w:rPr>
          <w:lang w:eastAsia="ko-KR"/>
        </w:rPr>
        <w:t>”</w:t>
      </w:r>
    </w:p>
    <w:p w14:paraId="5A00DC3C" w14:textId="77777777" w:rsidR="00AF3896" w:rsidRDefault="00AF3896" w:rsidP="00CC7DD4">
      <w:pPr>
        <w:pStyle w:val="ListParagraph"/>
        <w:numPr>
          <w:ilvl w:val="1"/>
          <w:numId w:val="47"/>
        </w:numPr>
        <w:rPr>
          <w:lang w:eastAsia="ko-KR"/>
        </w:rPr>
      </w:pPr>
      <w:r>
        <w:rPr>
          <w:lang w:eastAsia="ko-KR"/>
        </w:rPr>
        <w:t>To replace an individual in a DR/DRA position, replace their username with the username of the new individual</w:t>
      </w:r>
      <w:r w:rsidR="00821022">
        <w:rPr>
          <w:lang w:eastAsia="ko-KR"/>
        </w:rPr>
        <w:t xml:space="preserve"> and click “</w:t>
      </w:r>
      <w:r w:rsidR="00821022" w:rsidRPr="00821022">
        <w:rPr>
          <w:b/>
          <w:lang w:eastAsia="ko-KR"/>
        </w:rPr>
        <w:t>OK</w:t>
      </w:r>
      <w:r w:rsidR="00821022">
        <w:rPr>
          <w:lang w:eastAsia="ko-KR"/>
        </w:rPr>
        <w:t>”</w:t>
      </w:r>
    </w:p>
    <w:p w14:paraId="6E0DD371" w14:textId="77777777" w:rsidR="00821022" w:rsidRDefault="00821022" w:rsidP="00CC7DD4">
      <w:pPr>
        <w:pStyle w:val="ListParagraph"/>
        <w:numPr>
          <w:ilvl w:val="1"/>
          <w:numId w:val="47"/>
        </w:numPr>
        <w:rPr>
          <w:lang w:eastAsia="ko-KR"/>
        </w:rPr>
      </w:pPr>
      <w:r>
        <w:rPr>
          <w:lang w:eastAsia="ko-KR"/>
        </w:rPr>
        <w:t>You may replace both usernames at the same time or switch the two.</w:t>
      </w:r>
    </w:p>
    <w:p w14:paraId="23759A9A" w14:textId="77777777" w:rsidR="00821022" w:rsidRDefault="00821022" w:rsidP="00CC7DD4">
      <w:pPr>
        <w:pStyle w:val="ListParagraph"/>
        <w:numPr>
          <w:ilvl w:val="1"/>
          <w:numId w:val="47"/>
        </w:numPr>
        <w:rPr>
          <w:lang w:eastAsia="ko-KR"/>
        </w:rPr>
      </w:pPr>
      <w:r>
        <w:rPr>
          <w:lang w:eastAsia="ko-KR"/>
        </w:rPr>
        <w:t>You may assign a new DR/</w:t>
      </w:r>
      <w:r w:rsidR="00F47291">
        <w:rPr>
          <w:lang w:eastAsia="ko-KR"/>
        </w:rPr>
        <w:t>DRA</w:t>
      </w:r>
      <w:r>
        <w:rPr>
          <w:lang w:eastAsia="ko-KR"/>
        </w:rPr>
        <w:t>, but it is recommended that you let the individual enroll him/herself or use a name from the waiting list to ensure they have already enrolled in the project.</w:t>
      </w:r>
    </w:p>
    <w:p w14:paraId="71B8C5DB" w14:textId="77777777" w:rsidR="00DA21EA" w:rsidRDefault="00DA21EA" w:rsidP="00DA21EA">
      <w:pPr>
        <w:pStyle w:val="ListParagraph"/>
        <w:ind w:left="1440"/>
        <w:rPr>
          <w:lang w:eastAsia="ko-KR"/>
        </w:rPr>
      </w:pPr>
    </w:p>
    <w:p w14:paraId="588B6070" w14:textId="77777777" w:rsidR="00821022" w:rsidRPr="007038E7" w:rsidRDefault="00B266AD" w:rsidP="00B266AD">
      <w:pPr>
        <w:pStyle w:val="ListParagraph"/>
        <w:rPr>
          <w:lang w:eastAsia="ko-KR"/>
        </w:rPr>
      </w:pPr>
      <w:r w:rsidRPr="00B266AD">
        <w:rPr>
          <w:noProof/>
        </w:rPr>
        <w:drawing>
          <wp:inline distT="0" distB="0" distL="0" distR="0" wp14:anchorId="49A05C3E" wp14:editId="27FFA1E6">
            <wp:extent cx="3638550" cy="1894636"/>
            <wp:effectExtent l="19050" t="0" r="0" b="0"/>
            <wp:docPr id="161" name="Picture 8"/>
            <wp:cNvGraphicFramePr/>
            <a:graphic xmlns:a="http://schemas.openxmlformats.org/drawingml/2006/main">
              <a:graphicData uri="http://schemas.openxmlformats.org/drawingml/2006/picture">
                <pic:pic xmlns:pic="http://schemas.openxmlformats.org/drawingml/2006/picture">
                  <pic:nvPicPr>
                    <pic:cNvPr id="90114" name="Picture 2"/>
                    <pic:cNvPicPr>
                      <a:picLocks noChangeAspect="1" noChangeArrowheads="1"/>
                    </pic:cNvPicPr>
                  </pic:nvPicPr>
                  <pic:blipFill>
                    <a:blip r:embed="rId30" cstate="print"/>
                    <a:srcRect l="6773" t="35269" r="39041" b="13739"/>
                    <a:stretch>
                      <a:fillRect/>
                    </a:stretch>
                  </pic:blipFill>
                  <pic:spPr bwMode="auto">
                    <a:xfrm>
                      <a:off x="0" y="0"/>
                      <a:ext cx="3636631" cy="1893637"/>
                    </a:xfrm>
                    <a:prstGeom prst="rect">
                      <a:avLst/>
                    </a:prstGeom>
                    <a:noFill/>
                    <a:ln w="9525">
                      <a:noFill/>
                      <a:miter lim="800000"/>
                      <a:headEnd/>
                      <a:tailEnd/>
                    </a:ln>
                  </pic:spPr>
                </pic:pic>
              </a:graphicData>
            </a:graphic>
          </wp:inline>
        </w:drawing>
      </w:r>
    </w:p>
    <w:p w14:paraId="75FF8885" w14:textId="77777777" w:rsidR="00F06968" w:rsidRDefault="00F06968">
      <w:r>
        <w:br w:type="page"/>
      </w:r>
    </w:p>
    <w:p w14:paraId="67253C5E" w14:textId="77777777" w:rsidR="00C65C9D" w:rsidRPr="00BF377B" w:rsidRDefault="00C65C9D" w:rsidP="00C65C9D">
      <w:pPr>
        <w:pStyle w:val="Heading1"/>
      </w:pPr>
      <w:bookmarkStart w:id="19" w:name="_Ref300569900"/>
      <w:bookmarkStart w:id="20" w:name="_Ref300569905"/>
      <w:bookmarkStart w:id="21" w:name="_Ref301943048"/>
      <w:bookmarkStart w:id="22" w:name="_Ref301943052"/>
      <w:bookmarkStart w:id="23" w:name="_Ref300310238"/>
      <w:bookmarkStart w:id="24" w:name="_Toc488405335"/>
      <w:r w:rsidRPr="00BF377B">
        <w:t>Manage Sponsors and Working Groups</w:t>
      </w:r>
      <w:bookmarkEnd w:id="19"/>
      <w:bookmarkEnd w:id="20"/>
      <w:bookmarkEnd w:id="21"/>
      <w:bookmarkEnd w:id="22"/>
      <w:bookmarkEnd w:id="24"/>
    </w:p>
    <w:p w14:paraId="1A89CB47" w14:textId="77777777" w:rsidR="009337B1" w:rsidRDefault="009337B1" w:rsidP="009337B1">
      <w:pPr>
        <w:pStyle w:val="Heading2"/>
      </w:pPr>
      <w:bookmarkStart w:id="25" w:name="_Ref301446705"/>
      <w:bookmarkStart w:id="26" w:name="_Ref301446709"/>
      <w:bookmarkStart w:id="27" w:name="_Toc343698048"/>
      <w:bookmarkStart w:id="28" w:name="_Toc488405336"/>
      <w:r w:rsidRPr="006A47A3">
        <w:t xml:space="preserve">Upload </w:t>
      </w:r>
      <w:r>
        <w:t>&amp; Manage Sponsor or Working Group</w:t>
      </w:r>
      <w:r w:rsidRPr="006A47A3">
        <w:t xml:space="preserve"> P&amp;P</w:t>
      </w:r>
      <w:r>
        <w:t>s</w:t>
      </w:r>
      <w:bookmarkEnd w:id="25"/>
      <w:bookmarkEnd w:id="26"/>
      <w:bookmarkEnd w:id="27"/>
      <w:bookmarkEnd w:id="28"/>
    </w:p>
    <w:p w14:paraId="33481033" w14:textId="77777777" w:rsidR="009337B1" w:rsidRDefault="009337B1" w:rsidP="009337B1">
      <w:pPr>
        <w:rPr>
          <w:rFonts w:cs="Arial"/>
          <w:szCs w:val="20"/>
          <w:lang w:eastAsia="ko-KR"/>
        </w:rPr>
      </w:pPr>
      <w:r>
        <w:rPr>
          <w:rFonts w:cs="Arial"/>
          <w:szCs w:val="20"/>
          <w:lang w:eastAsia="ko-KR"/>
        </w:rPr>
        <w:t xml:space="preserve">In order to submit PARs, Sponsor Committees must have approved P&amp;Ps (Policies and Procedures) on file. P&amp;Ps can be submitted and status monitored through </w:t>
      </w:r>
      <w:r w:rsidRPr="00C65F05">
        <w:rPr>
          <w:rFonts w:cs="Arial"/>
          <w:b/>
          <w:szCs w:val="20"/>
          <w:lang w:eastAsia="ko-KR"/>
        </w:rPr>
        <w:t>myProject</w:t>
      </w:r>
      <w:r>
        <w:rPr>
          <w:rFonts w:cs="Arial"/>
          <w:szCs w:val="20"/>
          <w:lang w:eastAsia="ko-KR"/>
        </w:rPr>
        <w:t>™</w:t>
      </w:r>
      <w:r w:rsidR="00322FA2">
        <w:rPr>
          <w:rFonts w:cs="Arial"/>
          <w:szCs w:val="20"/>
          <w:lang w:eastAsia="ko-KR"/>
        </w:rPr>
        <w:fldChar w:fldCharType="begin"/>
      </w:r>
      <w:r>
        <w:rPr>
          <w:rFonts w:cs="Arial"/>
          <w:szCs w:val="20"/>
          <w:lang w:eastAsia="ko-KR"/>
        </w:rPr>
        <w:instrText xml:space="preserve"> TA \s "myProject™" </w:instrText>
      </w:r>
      <w:r w:rsidR="00322FA2">
        <w:rPr>
          <w:rFonts w:cs="Arial"/>
          <w:szCs w:val="20"/>
          <w:lang w:eastAsia="ko-KR"/>
        </w:rPr>
        <w:fldChar w:fldCharType="end"/>
      </w:r>
      <w:r>
        <w:rPr>
          <w:rFonts w:cs="Arial"/>
          <w:szCs w:val="20"/>
          <w:lang w:eastAsia="ko-KR"/>
        </w:rPr>
        <w:t>. Working Groups may be requested to submit P&amp;Ps, although regular approval is not necessary.</w:t>
      </w:r>
    </w:p>
    <w:p w14:paraId="6EA25136" w14:textId="77777777" w:rsidR="009337B1" w:rsidRPr="00C65F05" w:rsidRDefault="009337B1" w:rsidP="009337B1">
      <w:pPr>
        <w:rPr>
          <w:rFonts w:cs="Arial"/>
          <w:szCs w:val="20"/>
          <w:lang w:eastAsia="ko-KR"/>
        </w:rPr>
      </w:pPr>
    </w:p>
    <w:p w14:paraId="641278E7" w14:textId="77777777" w:rsidR="009337B1" w:rsidRPr="006A47A3" w:rsidRDefault="009337B1" w:rsidP="009337B1">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33B53286" w14:textId="77777777" w:rsidR="009337B1" w:rsidRPr="006A47A3" w:rsidRDefault="009337B1" w:rsidP="009337B1">
      <w:pPr>
        <w:numPr>
          <w:ilvl w:val="0"/>
          <w:numId w:val="5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Sponsor Chair, Standard Representative</w:t>
      </w:r>
      <w:r>
        <w:rPr>
          <w:rFonts w:cs="Arial"/>
          <w:color w:val="000000"/>
          <w:szCs w:val="20"/>
        </w:rPr>
        <w:t>, Working Group Chair/Vice-Chair/CO-Chair</w:t>
      </w:r>
    </w:p>
    <w:p w14:paraId="49601B24" w14:textId="77777777" w:rsidR="009337B1" w:rsidRPr="006A47A3" w:rsidRDefault="009337B1" w:rsidP="009337B1">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06FE1377" w14:textId="77777777" w:rsidR="009337B1" w:rsidRPr="006A47A3" w:rsidRDefault="009337B1" w:rsidP="009337B1">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14:paraId="5C3D7879" w14:textId="77777777" w:rsidR="009337B1" w:rsidRPr="006A47A3" w:rsidRDefault="009337B1" w:rsidP="009337B1">
      <w:pPr>
        <w:numPr>
          <w:ilvl w:val="0"/>
          <w:numId w:val="11"/>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14:paraId="3D43954C" w14:textId="77777777" w:rsidR="009337B1" w:rsidRPr="006A47A3" w:rsidRDefault="009337B1" w:rsidP="009337B1">
      <w:pPr>
        <w:numPr>
          <w:ilvl w:val="0"/>
          <w:numId w:val="11"/>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w:t>
      </w:r>
      <w:r>
        <w:rPr>
          <w:rFonts w:cs="Arial"/>
          <w:color w:val="000000"/>
          <w:szCs w:val="20"/>
        </w:rPr>
        <w:t xml:space="preserve"> or </w:t>
      </w:r>
      <w:r w:rsidRPr="00A260DA">
        <w:rPr>
          <w:rFonts w:cs="Arial"/>
          <w:b/>
          <w:color w:val="000000"/>
          <w:szCs w:val="20"/>
        </w:rPr>
        <w:t>“Working Group Committees”</w:t>
      </w:r>
      <w:r w:rsidRPr="006A47A3">
        <w:rPr>
          <w:rFonts w:cs="Arial"/>
          <w:color w:val="000000"/>
          <w:szCs w:val="20"/>
        </w:rPr>
        <w:t xml:space="preserve"> section click “</w:t>
      </w:r>
      <w:r>
        <w:rPr>
          <w:rFonts w:cs="Arial"/>
          <w:b/>
          <w:color w:val="000000"/>
          <w:szCs w:val="20"/>
        </w:rPr>
        <w:t>M</w:t>
      </w:r>
      <w:r w:rsidRPr="006A47A3">
        <w:rPr>
          <w:rFonts w:cs="Arial"/>
          <w:b/>
          <w:color w:val="000000"/>
          <w:szCs w:val="20"/>
        </w:rPr>
        <w:t>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14:paraId="64C34831" w14:textId="77777777" w:rsidR="009337B1" w:rsidRPr="006A47A3" w:rsidRDefault="006846AB" w:rsidP="009337B1">
      <w:pPr>
        <w:autoSpaceDE w:val="0"/>
        <w:autoSpaceDN w:val="0"/>
        <w:adjustRightInd w:val="0"/>
        <w:spacing w:line="240" w:lineRule="atLeast"/>
        <w:ind w:left="720"/>
        <w:rPr>
          <w:rFonts w:cs="Arial"/>
          <w:color w:val="000000"/>
          <w:szCs w:val="20"/>
        </w:rPr>
      </w:pPr>
      <w:r>
        <w:rPr>
          <w:rFonts w:cs="Arial"/>
          <w:noProof/>
          <w:color w:val="000000"/>
          <w:szCs w:val="20"/>
        </w:rPr>
        <w:pict w14:anchorId="79E5A917">
          <v:oval id="_x0000_s1643" style="position:absolute;left:0;text-align:left;margin-left:46.35pt;margin-top:21.85pt;width:81.3pt;height:15.8pt;z-index:251944448" filled="f" strokecolor="red" strokeweight="1pt"/>
        </w:pict>
      </w:r>
      <w:r>
        <w:rPr>
          <w:rFonts w:cs="Arial"/>
          <w:noProof/>
          <w:color w:val="000000"/>
          <w:szCs w:val="20"/>
        </w:rPr>
        <w:pict w14:anchorId="7A94DBE6">
          <v:shape id="_x0000_s1641" type="#_x0000_t13" style="position:absolute;left:0;text-align:left;margin-left:393.95pt;margin-top:61.1pt;width:26.05pt;height:9.2pt;rotation:-2701659fd;z-index:251942400" fillcolor="red" stroked="f"/>
        </w:pict>
      </w:r>
      <w:r w:rsidR="009337B1" w:rsidRPr="006A47A3">
        <w:rPr>
          <w:rFonts w:cs="Arial"/>
          <w:noProof/>
          <w:color w:val="000000"/>
          <w:szCs w:val="20"/>
        </w:rPr>
        <w:drawing>
          <wp:inline distT="0" distB="0" distL="0" distR="0" wp14:anchorId="235C04DE" wp14:editId="1C3371F9">
            <wp:extent cx="5024005" cy="1669473"/>
            <wp:effectExtent l="19050" t="0" r="5195" b="0"/>
            <wp:docPr id="16"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31"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14:paraId="32B579DC" w14:textId="77777777" w:rsidR="009337B1" w:rsidRPr="00E36248" w:rsidRDefault="009337B1" w:rsidP="009337B1">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sidRPr="006A47A3">
        <w:rPr>
          <w:rFonts w:eastAsia="MS Mincho" w:cs="Arial"/>
          <w:color w:val="000000"/>
          <w:szCs w:val="20"/>
          <w:lang w:eastAsia="ja-JP"/>
        </w:rPr>
        <w:t>Select “</w:t>
      </w:r>
      <w:r w:rsidRPr="006A47A3">
        <w:rPr>
          <w:rFonts w:eastAsia="MS Mincho" w:cs="Arial"/>
          <w:b/>
          <w:color w:val="000000"/>
          <w:szCs w:val="20"/>
          <w:lang w:eastAsia="ja-JP"/>
        </w:rPr>
        <w:t>Manage Sponsor</w:t>
      </w:r>
      <w:r>
        <w:rPr>
          <w:rFonts w:eastAsia="MS Mincho" w:cs="Arial"/>
          <w:b/>
          <w:color w:val="000000"/>
          <w:szCs w:val="20"/>
          <w:lang w:eastAsia="ja-JP"/>
        </w:rPr>
        <w:t>/Working Group</w:t>
      </w:r>
      <w:r w:rsidRPr="006A47A3">
        <w:rPr>
          <w:rFonts w:eastAsia="MS Mincho" w:cs="Arial"/>
          <w:b/>
          <w:color w:val="000000"/>
          <w:szCs w:val="20"/>
          <w:lang w:eastAsia="ja-JP"/>
        </w:rPr>
        <w:t xml:space="preserve"> P&amp;P</w:t>
      </w:r>
      <w:r w:rsidRPr="006A47A3">
        <w:rPr>
          <w:rFonts w:eastAsia="MS Mincho" w:cs="Arial"/>
          <w:color w:val="000000"/>
          <w:szCs w:val="20"/>
          <w:lang w:eastAsia="ja-JP"/>
        </w:rPr>
        <w:t>”.</w:t>
      </w:r>
    </w:p>
    <w:p w14:paraId="7710C2A3" w14:textId="77777777" w:rsidR="009337B1" w:rsidRPr="006A47A3" w:rsidRDefault="009337B1" w:rsidP="009337B1">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p>
    <w:p w14:paraId="5907DFA0" w14:textId="77777777" w:rsidR="009337B1" w:rsidRPr="006A47A3" w:rsidRDefault="006846AB" w:rsidP="009337B1">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r>
        <w:rPr>
          <w:rFonts w:cs="Arial"/>
          <w:noProof/>
          <w:color w:val="000000"/>
          <w:szCs w:val="20"/>
        </w:rPr>
        <w:pict w14:anchorId="0FED9EEB">
          <v:shape id="_x0000_s1642" type="#_x0000_t13" style="position:absolute;left:0;text-align:left;margin-left:125.65pt;margin-top:73.55pt;width:26.05pt;height:9.2pt;rotation:14870719fd;z-index:251943424" fillcolor="red" stroked="f"/>
        </w:pict>
      </w:r>
      <w:r w:rsidR="009337B1" w:rsidRPr="006A47A3">
        <w:rPr>
          <w:rFonts w:cs="Arial"/>
          <w:b/>
          <w:noProof/>
          <w:szCs w:val="20"/>
        </w:rPr>
        <w:drawing>
          <wp:inline distT="0" distB="0" distL="0" distR="0" wp14:anchorId="565C5578" wp14:editId="2F47C81E">
            <wp:extent cx="4185805" cy="2348345"/>
            <wp:effectExtent l="19050" t="0" r="5195" b="0"/>
            <wp:docPr id="17" name="Picture 1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32" cstate="print"/>
                    <a:srcRect l="14375" t="19638" r="15054" b="12145"/>
                    <a:stretch>
                      <a:fillRect/>
                    </a:stretch>
                  </pic:blipFill>
                  <pic:spPr bwMode="auto">
                    <a:xfrm>
                      <a:off x="0" y="0"/>
                      <a:ext cx="4185805" cy="2348345"/>
                    </a:xfrm>
                    <a:prstGeom prst="rect">
                      <a:avLst/>
                    </a:prstGeom>
                    <a:noFill/>
                    <a:ln w="9525">
                      <a:noFill/>
                      <a:miter lim="800000"/>
                      <a:headEnd/>
                      <a:tailEnd/>
                    </a:ln>
                  </pic:spPr>
                </pic:pic>
              </a:graphicData>
            </a:graphic>
          </wp:inline>
        </w:drawing>
      </w:r>
    </w:p>
    <w:p w14:paraId="1E1AD312" w14:textId="77777777" w:rsidR="009337B1" w:rsidRDefault="009337B1" w:rsidP="009337B1">
      <w:pPr>
        <w:tabs>
          <w:tab w:val="left" w:pos="0"/>
          <w:tab w:val="left" w:pos="1440"/>
          <w:tab w:val="left" w:pos="2160"/>
          <w:tab w:val="left" w:pos="2880"/>
          <w:tab w:val="left" w:pos="3600"/>
          <w:tab w:val="left" w:pos="4320"/>
        </w:tabs>
        <w:autoSpaceDE w:val="0"/>
        <w:autoSpaceDN w:val="0"/>
        <w:adjustRightInd w:val="0"/>
        <w:spacing w:line="240" w:lineRule="atLeast"/>
        <w:ind w:left="720"/>
        <w:rPr>
          <w:rFonts w:eastAsia="MS Mincho" w:cs="Arial"/>
          <w:color w:val="000000"/>
          <w:szCs w:val="20"/>
          <w:lang w:eastAsia="ja-JP"/>
        </w:rPr>
      </w:pPr>
    </w:p>
    <w:p w14:paraId="06201A22" w14:textId="77777777" w:rsidR="009337B1" w:rsidRPr="008C304E" w:rsidRDefault="009337B1" w:rsidP="009337B1">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The status of all submitted P&amp;Ps can be seen in this screen, including submission, acceptance and expiration dates.</w:t>
      </w:r>
    </w:p>
    <w:p w14:paraId="18972D7F" w14:textId="77777777" w:rsidR="009337B1" w:rsidRPr="006603A9" w:rsidRDefault="009337B1" w:rsidP="009337B1">
      <w:pPr>
        <w:numPr>
          <w:ilvl w:val="0"/>
          <w:numId w:val="11"/>
        </w:numPr>
        <w:autoSpaceDE w:val="0"/>
        <w:autoSpaceDN w:val="0"/>
        <w:adjustRightInd w:val="0"/>
        <w:spacing w:line="240" w:lineRule="atLeast"/>
        <w:rPr>
          <w:rFonts w:eastAsia="MS Mincho" w:cs="Arial"/>
          <w:color w:val="000000"/>
          <w:szCs w:val="20"/>
          <w:lang w:eastAsia="ja-JP"/>
        </w:rPr>
      </w:pPr>
      <w:r w:rsidRPr="006A47A3">
        <w:rPr>
          <w:rFonts w:eastAsia="MS Mincho" w:cs="Arial"/>
          <w:color w:val="000000"/>
          <w:szCs w:val="20"/>
          <w:lang w:eastAsia="ja-JP"/>
        </w:rPr>
        <w:t xml:space="preserve">Click </w:t>
      </w:r>
      <w:r w:rsidRPr="00C65F05">
        <w:rPr>
          <w:rFonts w:eastAsia="MS Mincho" w:cs="Arial"/>
          <w:color w:val="000000"/>
          <w:szCs w:val="20"/>
          <w:lang w:eastAsia="ja-JP"/>
        </w:rPr>
        <w:t xml:space="preserve">the </w:t>
      </w:r>
      <w:r>
        <w:rPr>
          <w:rFonts w:eastAsia="MS Mincho" w:cs="Arial"/>
          <w:color w:val="000000"/>
          <w:szCs w:val="20"/>
          <w:lang w:eastAsia="ja-JP"/>
        </w:rPr>
        <w:t>“</w:t>
      </w:r>
      <w:r w:rsidRPr="00C65F05">
        <w:rPr>
          <w:rFonts w:eastAsia="MS Mincho" w:cs="Arial"/>
          <w:b/>
          <w:color w:val="000000"/>
          <w:szCs w:val="20"/>
          <w:lang w:eastAsia="ja-JP"/>
        </w:rPr>
        <w:t>Browse</w:t>
      </w:r>
      <w:r w:rsidRPr="00C65F05">
        <w:rPr>
          <w:rFonts w:eastAsia="MS Mincho" w:cs="Arial"/>
          <w:color w:val="000000"/>
          <w:szCs w:val="20"/>
          <w:lang w:eastAsia="ja-JP"/>
        </w:rPr>
        <w:t>” button to locate the file.</w:t>
      </w:r>
    </w:p>
    <w:p w14:paraId="7AB91BE1" w14:textId="77777777" w:rsidR="009337B1" w:rsidRPr="00C65F05" w:rsidRDefault="009337B1" w:rsidP="009337B1">
      <w:pPr>
        <w:numPr>
          <w:ilvl w:val="1"/>
          <w:numId w:val="10"/>
        </w:numPr>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Select the P&amp;P file and click “</w:t>
      </w:r>
      <w:r w:rsidRPr="00C65F05">
        <w:rPr>
          <w:rFonts w:eastAsia="MS Mincho" w:cs="Arial"/>
          <w:b/>
          <w:color w:val="000000"/>
          <w:szCs w:val="20"/>
          <w:lang w:eastAsia="ja-JP"/>
        </w:rPr>
        <w:t>OK</w:t>
      </w:r>
      <w:r>
        <w:rPr>
          <w:rFonts w:eastAsia="MS Mincho" w:cs="Arial"/>
          <w:color w:val="000000"/>
          <w:szCs w:val="20"/>
          <w:lang w:eastAsia="ja-JP"/>
        </w:rPr>
        <w:t>”.</w:t>
      </w:r>
    </w:p>
    <w:p w14:paraId="2A6F702A" w14:textId="77777777" w:rsidR="009337B1" w:rsidRPr="00E36248" w:rsidRDefault="009337B1" w:rsidP="009337B1">
      <w:pPr>
        <w:numPr>
          <w:ilvl w:val="1"/>
          <w:numId w:val="10"/>
        </w:numPr>
        <w:tabs>
          <w:tab w:val="left" w:pos="0"/>
          <w:tab w:val="left" w:pos="2160"/>
          <w:tab w:val="left" w:pos="2880"/>
          <w:tab w:val="left" w:pos="3600"/>
          <w:tab w:val="left" w:pos="4320"/>
        </w:tabs>
        <w:autoSpaceDE w:val="0"/>
        <w:autoSpaceDN w:val="0"/>
        <w:adjustRightInd w:val="0"/>
        <w:spacing w:line="240" w:lineRule="atLeast"/>
        <w:rPr>
          <w:rFonts w:cs="Arial"/>
          <w:szCs w:val="20"/>
        </w:rPr>
      </w:pPr>
      <w:r w:rsidRPr="00C65F05">
        <w:rPr>
          <w:rFonts w:eastAsia="MS Mincho" w:cs="Arial"/>
          <w:color w:val="000000"/>
          <w:szCs w:val="20"/>
          <w:lang w:eastAsia="ja-JP"/>
        </w:rPr>
        <w:t>Click</w:t>
      </w:r>
      <w:r>
        <w:rPr>
          <w:rFonts w:eastAsia="MS Mincho" w:cs="Arial"/>
          <w:color w:val="000000"/>
          <w:szCs w:val="20"/>
          <w:lang w:eastAsia="ja-JP"/>
        </w:rPr>
        <w:t xml:space="preserve"> </w:t>
      </w:r>
      <w:r w:rsidRPr="006603A9">
        <w:rPr>
          <w:rFonts w:eastAsia="MS Mincho" w:cs="Arial"/>
          <w:color w:val="000000"/>
          <w:szCs w:val="20"/>
          <w:lang w:eastAsia="ja-JP"/>
        </w:rPr>
        <w:t>“</w:t>
      </w:r>
      <w:r w:rsidRPr="00C65F05">
        <w:rPr>
          <w:rFonts w:eastAsia="MS Mincho" w:cs="Arial"/>
          <w:b/>
          <w:color w:val="000000"/>
          <w:szCs w:val="20"/>
          <w:lang w:eastAsia="ja-JP"/>
        </w:rPr>
        <w:t>OK</w:t>
      </w:r>
      <w:r w:rsidRPr="006603A9">
        <w:rPr>
          <w:rFonts w:eastAsia="MS Mincho" w:cs="Arial"/>
          <w:color w:val="000000"/>
          <w:szCs w:val="20"/>
          <w:lang w:eastAsia="ja-JP"/>
        </w:rPr>
        <w:t>”</w:t>
      </w:r>
      <w:r w:rsidRPr="00C65F05">
        <w:rPr>
          <w:rFonts w:eastAsia="MS Mincho" w:cs="Arial"/>
          <w:b/>
          <w:color w:val="000000"/>
          <w:szCs w:val="20"/>
          <w:lang w:eastAsia="ja-JP"/>
        </w:rPr>
        <w:t xml:space="preserve"> </w:t>
      </w:r>
      <w:r w:rsidRPr="00C65F05">
        <w:rPr>
          <w:rFonts w:eastAsia="MS Mincho" w:cs="Arial"/>
          <w:color w:val="000000"/>
          <w:szCs w:val="20"/>
          <w:lang w:eastAsia="ja-JP"/>
        </w:rPr>
        <w:t>when you are prompted by</w:t>
      </w:r>
      <w:r w:rsidRPr="006A47A3">
        <w:rPr>
          <w:rFonts w:eastAsia="MS Mincho" w:cs="Arial"/>
          <w:color w:val="000000"/>
          <w:szCs w:val="20"/>
          <w:lang w:eastAsia="ja-JP"/>
        </w:rPr>
        <w:t xml:space="preserve"> “Are you sure?</w:t>
      </w:r>
      <w:r>
        <w:rPr>
          <w:rFonts w:eastAsia="MS Mincho" w:cs="Arial"/>
          <w:color w:val="000000"/>
          <w:szCs w:val="20"/>
          <w:lang w:eastAsia="ja-JP"/>
        </w:rPr>
        <w:t>”</w:t>
      </w:r>
      <w:r w:rsidRPr="006A47A3">
        <w:rPr>
          <w:rFonts w:eastAsia="MS Mincho" w:cs="Arial"/>
          <w:color w:val="000000"/>
          <w:szCs w:val="20"/>
          <w:lang w:eastAsia="ja-JP"/>
        </w:rPr>
        <w:t xml:space="preserve"> </w:t>
      </w:r>
    </w:p>
    <w:p w14:paraId="102EC49E" w14:textId="77777777" w:rsidR="009337B1" w:rsidRPr="006A47A3" w:rsidRDefault="009337B1" w:rsidP="009337B1">
      <w:pPr>
        <w:tabs>
          <w:tab w:val="left" w:pos="0"/>
          <w:tab w:val="left" w:pos="2160"/>
          <w:tab w:val="left" w:pos="2880"/>
          <w:tab w:val="left" w:pos="3600"/>
          <w:tab w:val="left" w:pos="4320"/>
        </w:tabs>
        <w:autoSpaceDE w:val="0"/>
        <w:autoSpaceDN w:val="0"/>
        <w:adjustRightInd w:val="0"/>
        <w:spacing w:line="240" w:lineRule="atLeast"/>
        <w:ind w:left="1440"/>
        <w:rPr>
          <w:rFonts w:cs="Arial"/>
          <w:szCs w:val="20"/>
        </w:rPr>
      </w:pPr>
    </w:p>
    <w:p w14:paraId="6D398E34" w14:textId="77777777" w:rsidR="009337B1" w:rsidRPr="006A47A3" w:rsidRDefault="006846AB" w:rsidP="009337B1">
      <w:pPr>
        <w:tabs>
          <w:tab w:val="left" w:pos="0"/>
          <w:tab w:val="left" w:pos="2160"/>
          <w:tab w:val="left" w:pos="2880"/>
          <w:tab w:val="left" w:pos="3600"/>
          <w:tab w:val="left" w:pos="4320"/>
        </w:tabs>
        <w:autoSpaceDE w:val="0"/>
        <w:autoSpaceDN w:val="0"/>
        <w:adjustRightInd w:val="0"/>
        <w:spacing w:line="240" w:lineRule="atLeast"/>
        <w:rPr>
          <w:rFonts w:cs="Arial"/>
          <w:szCs w:val="20"/>
        </w:rPr>
      </w:pPr>
      <w:r>
        <w:rPr>
          <w:noProof/>
        </w:rPr>
        <w:pict w14:anchorId="3685E872">
          <v:shape id="_x0000_s1645" type="#_x0000_t13" style="position:absolute;margin-left:364.15pt;margin-top:112.4pt;width:26.05pt;height:9.2pt;z-index:251946496" fillcolor="red" stroked="f"/>
        </w:pict>
      </w:r>
      <w:r>
        <w:rPr>
          <w:rFonts w:eastAsia="MS Mincho" w:cs="Arial"/>
          <w:noProof/>
          <w:color w:val="000000"/>
          <w:szCs w:val="20"/>
        </w:rPr>
        <w:pict w14:anchorId="4A332DBD">
          <v:shape id="_x0000_s1644" type="#_x0000_t13" style="position:absolute;margin-left:274.7pt;margin-top:44.2pt;width:26.05pt;height:9.2pt;rotation:36736578fd;z-index:251945472" fillcolor="red" stroked="f"/>
        </w:pict>
      </w:r>
      <w:r w:rsidR="009337B1" w:rsidRPr="006A47A3">
        <w:rPr>
          <w:rFonts w:eastAsia="MS Mincho" w:cs="Arial"/>
          <w:noProof/>
          <w:color w:val="000000"/>
          <w:szCs w:val="20"/>
        </w:rPr>
        <w:drawing>
          <wp:inline distT="0" distB="0" distL="0" distR="0" wp14:anchorId="64F173B2" wp14:editId="1DF05346">
            <wp:extent cx="5446568" cy="1808018"/>
            <wp:effectExtent l="19050" t="0" r="1732" b="0"/>
            <wp:docPr id="18" name="Picture 12"/>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33" cstate="print"/>
                    <a:srcRect l="14375" t="37031" r="4335" b="18346"/>
                    <a:stretch>
                      <a:fillRect/>
                    </a:stretch>
                  </pic:blipFill>
                  <pic:spPr bwMode="auto">
                    <a:xfrm>
                      <a:off x="0" y="0"/>
                      <a:ext cx="5446568" cy="1808018"/>
                    </a:xfrm>
                    <a:prstGeom prst="rect">
                      <a:avLst/>
                    </a:prstGeom>
                    <a:noFill/>
                    <a:ln w="9525">
                      <a:noFill/>
                      <a:miter lim="800000"/>
                      <a:headEnd/>
                      <a:tailEnd/>
                    </a:ln>
                  </pic:spPr>
                </pic:pic>
              </a:graphicData>
            </a:graphic>
          </wp:inline>
        </w:drawing>
      </w:r>
    </w:p>
    <w:p w14:paraId="5411528E" w14:textId="77777777" w:rsidR="009337B1" w:rsidRDefault="009337B1" w:rsidP="009337B1">
      <w:pPr>
        <w:tabs>
          <w:tab w:val="left" w:pos="0"/>
          <w:tab w:val="left" w:pos="1440"/>
          <w:tab w:val="left" w:pos="2160"/>
          <w:tab w:val="left" w:pos="2880"/>
          <w:tab w:val="left" w:pos="3600"/>
          <w:tab w:val="left" w:pos="4320"/>
        </w:tabs>
        <w:autoSpaceDE w:val="0"/>
        <w:autoSpaceDN w:val="0"/>
        <w:adjustRightInd w:val="0"/>
        <w:spacing w:line="240" w:lineRule="atLeast"/>
        <w:ind w:left="720"/>
        <w:rPr>
          <w:rFonts w:eastAsia="MS Mincho" w:cs="Arial"/>
          <w:color w:val="000000"/>
          <w:szCs w:val="20"/>
          <w:lang w:eastAsia="ja-JP"/>
        </w:rPr>
      </w:pPr>
    </w:p>
    <w:p w14:paraId="3799008E" w14:textId="77777777" w:rsidR="009337B1" w:rsidRDefault="009337B1" w:rsidP="009337B1">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sidRPr="006A47A3">
        <w:rPr>
          <w:rFonts w:eastAsia="MS Mincho" w:cs="Arial"/>
          <w:color w:val="000000"/>
          <w:szCs w:val="20"/>
          <w:lang w:eastAsia="ja-JP"/>
        </w:rPr>
        <w:t xml:space="preserve">The uploaded P&amp;P </w:t>
      </w:r>
      <w:r>
        <w:rPr>
          <w:rFonts w:eastAsia="MS Mincho" w:cs="Arial"/>
          <w:color w:val="000000"/>
          <w:szCs w:val="20"/>
          <w:lang w:eastAsia="ja-JP"/>
        </w:rPr>
        <w:t>will now be placed on the next AudCom agenda.</w:t>
      </w:r>
    </w:p>
    <w:p w14:paraId="03B721CE" w14:textId="77777777" w:rsidR="00B152A7" w:rsidRDefault="009337B1" w:rsidP="00B152A7">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If a P&amp;P is rejected, click “</w:t>
      </w:r>
      <w:r w:rsidRPr="0044380C">
        <w:rPr>
          <w:rFonts w:eastAsia="MS Mincho" w:cs="Arial"/>
          <w:b/>
          <w:color w:val="000000"/>
          <w:szCs w:val="20"/>
          <w:lang w:eastAsia="ja-JP"/>
        </w:rPr>
        <w:t>view checklist</w:t>
      </w:r>
      <w:r>
        <w:rPr>
          <w:rFonts w:eastAsia="MS Mincho" w:cs="Arial"/>
          <w:color w:val="000000"/>
          <w:szCs w:val="20"/>
          <w:lang w:eastAsia="ja-JP"/>
        </w:rPr>
        <w:t>” for more details</w:t>
      </w:r>
      <w:r w:rsidR="00B152A7">
        <w:rPr>
          <w:rFonts w:eastAsia="MS Mincho" w:cs="Arial"/>
          <w:color w:val="000000"/>
          <w:szCs w:val="20"/>
          <w:lang w:eastAsia="ja-JP"/>
        </w:rPr>
        <w:t>.</w:t>
      </w:r>
    </w:p>
    <w:p w14:paraId="239883A0" w14:textId="77777777" w:rsidR="00B152A7" w:rsidRDefault="00B152A7" w:rsidP="00B152A7">
      <w:p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2CFE55E9" w14:textId="77777777" w:rsidR="00B152A7" w:rsidRPr="00B152A7" w:rsidRDefault="00B152A7" w:rsidP="00B152A7">
      <w:p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34329BBE" w14:textId="77777777" w:rsidR="00C65C9D" w:rsidRDefault="005B0156" w:rsidP="005B0156">
      <w:pPr>
        <w:rPr>
          <w:rFonts w:eastAsia="MS Mincho" w:cs="Arial"/>
          <w:color w:val="000000"/>
          <w:szCs w:val="20"/>
          <w:lang w:eastAsia="ja-JP"/>
        </w:rPr>
      </w:pPr>
      <w:r>
        <w:rPr>
          <w:rFonts w:eastAsia="MS Mincho" w:cs="Arial"/>
          <w:color w:val="000000"/>
          <w:szCs w:val="20"/>
          <w:lang w:eastAsia="ja-JP"/>
        </w:rPr>
        <w:br w:type="page"/>
      </w:r>
    </w:p>
    <w:p w14:paraId="148DA889" w14:textId="77777777" w:rsidR="00C47D3A" w:rsidRDefault="00C47D3A" w:rsidP="00C47D3A">
      <w:pPr>
        <w:pStyle w:val="Heading2"/>
      </w:pPr>
      <w:bookmarkStart w:id="29" w:name="_Toc488405337"/>
      <w:r>
        <w:t>Submitting an L50S</w:t>
      </w:r>
      <w:bookmarkEnd w:id="29"/>
    </w:p>
    <w:p w14:paraId="19874173" w14:textId="77777777" w:rsidR="00C47D3A" w:rsidRDefault="005B0156" w:rsidP="00C47D3A">
      <w:pPr>
        <w:rPr>
          <w:rFonts w:eastAsia="Batang"/>
          <w:lang w:eastAsia="ko-KR"/>
        </w:rPr>
      </w:pPr>
      <w:r>
        <w:rPr>
          <w:rFonts w:eastAsia="Batang"/>
          <w:lang w:eastAsia="ko-KR"/>
        </w:rPr>
        <w:t>Sponsor</w:t>
      </w:r>
      <w:r w:rsidR="00C47D3A">
        <w:rPr>
          <w:rFonts w:eastAsia="Batang"/>
          <w:lang w:eastAsia="ko-KR"/>
        </w:rPr>
        <w:t>s are responsible for submitting an L50S form annually to report the financial activity of the committee.</w:t>
      </w:r>
    </w:p>
    <w:p w14:paraId="74E69CA9" w14:textId="77777777" w:rsidR="00C47D3A" w:rsidRDefault="00C47D3A" w:rsidP="00C47D3A">
      <w:pPr>
        <w:rPr>
          <w:rFonts w:eastAsia="Batang"/>
          <w:lang w:eastAsia="ko-KR"/>
        </w:rPr>
      </w:pPr>
    </w:p>
    <w:p w14:paraId="4E14EEF6" w14:textId="77777777" w:rsidR="00C47D3A" w:rsidRDefault="00C47D3A" w:rsidP="00C47D3A">
      <w:pPr>
        <w:rPr>
          <w:rFonts w:cs="Arial"/>
          <w:szCs w:val="20"/>
        </w:rPr>
      </w:pPr>
      <w:r>
        <w:rPr>
          <w:rFonts w:cs="Arial"/>
          <w:b/>
          <w:szCs w:val="20"/>
          <w:u w:val="single"/>
        </w:rPr>
        <w:t>Applicable Users:</w:t>
      </w:r>
    </w:p>
    <w:p w14:paraId="14203F0B" w14:textId="77777777" w:rsidR="00C47D3A" w:rsidRPr="002E195E" w:rsidRDefault="00C47D3A" w:rsidP="00CC7DD4">
      <w:pPr>
        <w:pStyle w:val="ListParagraph"/>
        <w:numPr>
          <w:ilvl w:val="0"/>
          <w:numId w:val="55"/>
        </w:numPr>
        <w:rPr>
          <w:rFonts w:cs="Arial"/>
          <w:szCs w:val="20"/>
        </w:rPr>
      </w:pPr>
      <w:r>
        <w:rPr>
          <w:rFonts w:cs="Arial"/>
          <w:szCs w:val="20"/>
        </w:rPr>
        <w:t>Sponsor Chair, Standard Representative</w:t>
      </w:r>
      <w:r w:rsidR="00A6619F">
        <w:rPr>
          <w:rFonts w:cs="Arial"/>
          <w:szCs w:val="20"/>
        </w:rPr>
        <w:t>, Sponsor Treasurer</w:t>
      </w:r>
    </w:p>
    <w:p w14:paraId="341F3D26" w14:textId="77777777" w:rsidR="00C47D3A" w:rsidRDefault="00C47D3A" w:rsidP="00C47D3A">
      <w:pPr>
        <w:rPr>
          <w:rFonts w:cs="Arial"/>
          <w:b/>
          <w:szCs w:val="20"/>
          <w:u w:val="single"/>
        </w:rPr>
      </w:pPr>
    </w:p>
    <w:p w14:paraId="2D799E77" w14:textId="77777777" w:rsidR="00C47D3A" w:rsidRPr="00BD233A" w:rsidRDefault="00C47D3A" w:rsidP="00C47D3A">
      <w:pPr>
        <w:rPr>
          <w:rFonts w:cs="Arial"/>
          <w:b/>
          <w:szCs w:val="20"/>
          <w:u w:val="single"/>
        </w:rPr>
      </w:pPr>
      <w:r w:rsidRPr="00BD233A">
        <w:rPr>
          <w:rFonts w:cs="Arial"/>
          <w:b/>
          <w:szCs w:val="20"/>
          <w:u w:val="single"/>
        </w:rPr>
        <w:t>Notes:</w:t>
      </w:r>
    </w:p>
    <w:p w14:paraId="2DC115E5" w14:textId="77777777" w:rsidR="00C47D3A" w:rsidRDefault="00C47D3A" w:rsidP="00CC7DD4">
      <w:pPr>
        <w:numPr>
          <w:ilvl w:val="0"/>
          <w:numId w:val="55"/>
        </w:numPr>
        <w:tabs>
          <w:tab w:val="left" w:pos="720"/>
        </w:tabs>
        <w:rPr>
          <w:rFonts w:cs="Arial"/>
          <w:szCs w:val="20"/>
        </w:rPr>
      </w:pPr>
      <w:r w:rsidRPr="00BD233A">
        <w:rPr>
          <w:rFonts w:cs="Arial"/>
          <w:szCs w:val="20"/>
        </w:rPr>
        <w:t xml:space="preserve">You will receive </w:t>
      </w:r>
      <w:r>
        <w:rPr>
          <w:rFonts w:cs="Arial"/>
          <w:szCs w:val="20"/>
        </w:rPr>
        <w:t>email notification through the myProject™ messaging system that L50S forms need to be submitted.</w:t>
      </w:r>
    </w:p>
    <w:p w14:paraId="6371C3C9" w14:textId="77777777" w:rsidR="00C47D3A" w:rsidRDefault="00C47D3A" w:rsidP="00CC7DD4">
      <w:pPr>
        <w:numPr>
          <w:ilvl w:val="0"/>
          <w:numId w:val="55"/>
        </w:numPr>
        <w:tabs>
          <w:tab w:val="left" w:pos="720"/>
        </w:tabs>
        <w:rPr>
          <w:rFonts w:cs="Arial"/>
          <w:szCs w:val="20"/>
        </w:rPr>
      </w:pPr>
      <w:r>
        <w:rPr>
          <w:rFonts w:cs="Arial"/>
          <w:szCs w:val="20"/>
        </w:rPr>
        <w:t>Actual submission of the L50S is not done within myProject™.</w:t>
      </w:r>
    </w:p>
    <w:p w14:paraId="1E70EECE" w14:textId="77777777" w:rsidR="00C47D3A" w:rsidRDefault="00C47D3A" w:rsidP="00C47D3A">
      <w:pPr>
        <w:tabs>
          <w:tab w:val="left" w:pos="720"/>
        </w:tabs>
        <w:rPr>
          <w:rFonts w:cs="Arial"/>
          <w:szCs w:val="20"/>
        </w:rPr>
      </w:pPr>
    </w:p>
    <w:p w14:paraId="6D86272E" w14:textId="77777777" w:rsidR="00C47D3A" w:rsidRPr="000405D4" w:rsidRDefault="00C47D3A" w:rsidP="00C47D3A">
      <w:pPr>
        <w:tabs>
          <w:tab w:val="left" w:pos="720"/>
        </w:tabs>
        <w:rPr>
          <w:rFonts w:cs="Arial"/>
          <w:b/>
          <w:szCs w:val="20"/>
          <w:u w:val="single"/>
        </w:rPr>
      </w:pPr>
      <w:r w:rsidRPr="000405D4">
        <w:rPr>
          <w:rFonts w:cs="Arial"/>
          <w:b/>
          <w:szCs w:val="20"/>
          <w:u w:val="single"/>
        </w:rPr>
        <w:t>Instructions:</w:t>
      </w:r>
    </w:p>
    <w:p w14:paraId="4E9A0174" w14:textId="77777777" w:rsidR="00C47D3A" w:rsidRDefault="00C47D3A" w:rsidP="00CC7DD4">
      <w:pPr>
        <w:pStyle w:val="ListParagraph"/>
        <w:numPr>
          <w:ilvl w:val="0"/>
          <w:numId w:val="66"/>
        </w:numPr>
        <w:tabs>
          <w:tab w:val="left" w:pos="720"/>
        </w:tabs>
        <w:rPr>
          <w:rFonts w:cs="Arial"/>
          <w:szCs w:val="20"/>
        </w:rPr>
      </w:pPr>
      <w:r>
        <w:rPr>
          <w:rFonts w:cs="Arial"/>
          <w:szCs w:val="20"/>
        </w:rPr>
        <w:t>From the myProject™ home screen, click “</w:t>
      </w:r>
      <w:r w:rsidRPr="007F57FD">
        <w:rPr>
          <w:rFonts w:cs="Arial"/>
          <w:b/>
          <w:szCs w:val="20"/>
        </w:rPr>
        <w:t>Messages</w:t>
      </w:r>
      <w:r>
        <w:rPr>
          <w:rFonts w:cs="Arial"/>
          <w:szCs w:val="20"/>
        </w:rPr>
        <w:t>”.</w:t>
      </w:r>
    </w:p>
    <w:p w14:paraId="05368ECB" w14:textId="77777777" w:rsidR="00C47D3A" w:rsidRDefault="00C47D3A" w:rsidP="00CC7DD4">
      <w:pPr>
        <w:pStyle w:val="ListParagraph"/>
        <w:numPr>
          <w:ilvl w:val="0"/>
          <w:numId w:val="66"/>
        </w:numPr>
        <w:tabs>
          <w:tab w:val="left" w:pos="720"/>
        </w:tabs>
        <w:rPr>
          <w:rFonts w:cs="Arial"/>
          <w:szCs w:val="20"/>
        </w:rPr>
      </w:pPr>
      <w:r>
        <w:rPr>
          <w:rFonts w:cs="Arial"/>
          <w:szCs w:val="20"/>
        </w:rPr>
        <w:t>Click on the message relating to the L50S.</w:t>
      </w:r>
    </w:p>
    <w:p w14:paraId="1910B872" w14:textId="77777777" w:rsidR="00E36248" w:rsidRDefault="00E36248" w:rsidP="00E36248">
      <w:pPr>
        <w:pStyle w:val="ListParagraph"/>
        <w:tabs>
          <w:tab w:val="left" w:pos="720"/>
        </w:tabs>
        <w:rPr>
          <w:rFonts w:cs="Arial"/>
          <w:szCs w:val="20"/>
        </w:rPr>
      </w:pPr>
    </w:p>
    <w:p w14:paraId="3180B7D2" w14:textId="77777777" w:rsidR="00C47D3A" w:rsidRDefault="006846AB" w:rsidP="00C47D3A">
      <w:pPr>
        <w:pStyle w:val="ListParagraph"/>
        <w:tabs>
          <w:tab w:val="left" w:pos="720"/>
        </w:tabs>
        <w:rPr>
          <w:rFonts w:cs="Arial"/>
          <w:szCs w:val="20"/>
        </w:rPr>
      </w:pPr>
      <w:r>
        <w:rPr>
          <w:rFonts w:cs="Arial"/>
          <w:noProof/>
          <w:szCs w:val="20"/>
        </w:rPr>
        <w:pict w14:anchorId="400F4E1E">
          <v:rect id="_x0000_s1363" style="position:absolute;left:0;text-align:left;margin-left:222.2pt;margin-top:37.85pt;width:33.95pt;height:8.1pt;z-index:251771392" fillcolor="white [3212]" stroked="f"/>
        </w:pict>
      </w:r>
      <w:r>
        <w:rPr>
          <w:rFonts w:cs="Arial"/>
          <w:noProof/>
          <w:szCs w:val="20"/>
        </w:rPr>
        <w:pict w14:anchorId="2634B9E7">
          <v:rect id="_x0000_s1364" style="position:absolute;left:0;text-align:left;margin-left:168.6pt;margin-top:37.85pt;width:91.6pt;height:10.35pt;z-index:251772416" filled="f" strokecolor="red"/>
        </w:pict>
      </w:r>
      <w:r w:rsidR="00C47D3A" w:rsidRPr="00887DD4">
        <w:rPr>
          <w:rFonts w:cs="Arial"/>
          <w:noProof/>
          <w:szCs w:val="20"/>
        </w:rPr>
        <w:drawing>
          <wp:inline distT="0" distB="0" distL="0" distR="0" wp14:anchorId="13B2A6BC" wp14:editId="47B3436D">
            <wp:extent cx="4318863" cy="1097280"/>
            <wp:effectExtent l="19050" t="0" r="5487" b="0"/>
            <wp:docPr id="217" name="Picture 1"/>
            <wp:cNvGraphicFramePr/>
            <a:graphic xmlns:a="http://schemas.openxmlformats.org/drawingml/2006/main">
              <a:graphicData uri="http://schemas.openxmlformats.org/drawingml/2006/picture">
                <pic:pic xmlns:pic="http://schemas.openxmlformats.org/drawingml/2006/picture">
                  <pic:nvPicPr>
                    <pic:cNvPr id="106498" name="Picture 2"/>
                    <pic:cNvPicPr>
                      <a:picLocks noChangeAspect="1" noChangeArrowheads="1"/>
                    </pic:cNvPicPr>
                  </pic:nvPicPr>
                  <pic:blipFill>
                    <a:blip r:embed="rId34" cstate="print"/>
                    <a:srcRect l="14330" t="16915" r="23365" b="56219"/>
                    <a:stretch>
                      <a:fillRect/>
                    </a:stretch>
                  </pic:blipFill>
                  <pic:spPr bwMode="auto">
                    <a:xfrm>
                      <a:off x="0" y="0"/>
                      <a:ext cx="4329210" cy="1099909"/>
                    </a:xfrm>
                    <a:prstGeom prst="rect">
                      <a:avLst/>
                    </a:prstGeom>
                    <a:noFill/>
                    <a:ln w="9525">
                      <a:noFill/>
                      <a:miter lim="800000"/>
                      <a:headEnd/>
                      <a:tailEnd/>
                    </a:ln>
                  </pic:spPr>
                </pic:pic>
              </a:graphicData>
            </a:graphic>
          </wp:inline>
        </w:drawing>
      </w:r>
    </w:p>
    <w:p w14:paraId="3218B4ED" w14:textId="77777777" w:rsidR="00C47D3A" w:rsidRDefault="00C47D3A" w:rsidP="00C47D3A">
      <w:pPr>
        <w:pStyle w:val="ListParagraph"/>
        <w:tabs>
          <w:tab w:val="left" w:pos="720"/>
        </w:tabs>
        <w:rPr>
          <w:rFonts w:cs="Arial"/>
          <w:szCs w:val="20"/>
        </w:rPr>
      </w:pPr>
    </w:p>
    <w:p w14:paraId="78E1C66E" w14:textId="77777777" w:rsidR="00C47D3A" w:rsidRDefault="00C47D3A" w:rsidP="00CC7DD4">
      <w:pPr>
        <w:pStyle w:val="ListParagraph"/>
        <w:numPr>
          <w:ilvl w:val="0"/>
          <w:numId w:val="66"/>
        </w:numPr>
        <w:tabs>
          <w:tab w:val="left" w:pos="720"/>
        </w:tabs>
        <w:rPr>
          <w:rFonts w:cs="Arial"/>
          <w:szCs w:val="20"/>
        </w:rPr>
      </w:pPr>
      <w:r>
        <w:rPr>
          <w:rFonts w:cs="Arial"/>
          <w:szCs w:val="20"/>
        </w:rPr>
        <w:t>Follow the instructions and links in the message for additional information on completing the L50S and due dates.</w:t>
      </w:r>
    </w:p>
    <w:p w14:paraId="08865E1A" w14:textId="77777777" w:rsidR="00C47D3A" w:rsidRPr="0015563B" w:rsidRDefault="00C47D3A" w:rsidP="00CC7DD4">
      <w:pPr>
        <w:pStyle w:val="ListParagraph"/>
        <w:numPr>
          <w:ilvl w:val="0"/>
          <w:numId w:val="66"/>
        </w:numPr>
        <w:tabs>
          <w:tab w:val="left" w:pos="720"/>
        </w:tabs>
        <w:rPr>
          <w:rFonts w:cs="Arial"/>
          <w:szCs w:val="20"/>
        </w:rPr>
      </w:pPr>
      <w:r>
        <w:rPr>
          <w:rFonts w:cs="Arial"/>
          <w:szCs w:val="20"/>
        </w:rPr>
        <w:t xml:space="preserve">Complete the online form and upload your completed L50S by going to: </w:t>
      </w:r>
      <w:hyperlink r:id="rId35" w:history="1">
        <w:r w:rsidRPr="00F27AEE">
          <w:rPr>
            <w:rStyle w:val="Hyperlink"/>
            <w:rFonts w:cs="Arial"/>
            <w:szCs w:val="20"/>
          </w:rPr>
          <w:t>http://grouper.ieee.org/cgi-bin/upload_l50</w:t>
        </w:r>
      </w:hyperlink>
      <w:r>
        <w:rPr>
          <w:rFonts w:cs="Arial"/>
          <w:szCs w:val="20"/>
        </w:rPr>
        <w:t xml:space="preserve"> </w:t>
      </w:r>
    </w:p>
    <w:p w14:paraId="25D4D3E7" w14:textId="77777777" w:rsidR="005B0156" w:rsidRDefault="005B0156">
      <w:pPr>
        <w:rPr>
          <w:rFonts w:eastAsia="Batang"/>
          <w:lang w:eastAsia="ko-KR"/>
        </w:rPr>
      </w:pPr>
      <w:r>
        <w:rPr>
          <w:rFonts w:eastAsia="Batang"/>
          <w:lang w:eastAsia="ko-KR"/>
        </w:rPr>
        <w:br w:type="page"/>
      </w:r>
    </w:p>
    <w:p w14:paraId="70D21131" w14:textId="77777777" w:rsidR="00C65C9D" w:rsidRDefault="00C65C9D" w:rsidP="00C65C9D">
      <w:pPr>
        <w:pStyle w:val="Heading2"/>
      </w:pPr>
      <w:bookmarkStart w:id="30" w:name="_Toc488405338"/>
      <w:r w:rsidRPr="006A47A3">
        <w:t>Assign/Change Sponsor Officers</w:t>
      </w:r>
      <w:bookmarkEnd w:id="30"/>
    </w:p>
    <w:p w14:paraId="45EA818E" w14:textId="77777777" w:rsidR="00C65C9D" w:rsidRDefault="00C65C9D" w:rsidP="00C65C9D">
      <w:pPr>
        <w:rPr>
          <w:lang w:eastAsia="ko-KR"/>
        </w:rPr>
      </w:pPr>
      <w:r>
        <w:rPr>
          <w:lang w:eastAsia="ko-KR"/>
        </w:rPr>
        <w:t>The Sponsor chair has the ability to assign a standards representative, secretary, vice-chair(s), co-chair and treasurer.</w:t>
      </w:r>
    </w:p>
    <w:p w14:paraId="50790F0F" w14:textId="77777777" w:rsidR="00C65C9D" w:rsidRPr="009F3720" w:rsidRDefault="00C65C9D" w:rsidP="00C65C9D">
      <w:pPr>
        <w:rPr>
          <w:lang w:eastAsia="ko-KR"/>
        </w:rPr>
      </w:pPr>
    </w:p>
    <w:p w14:paraId="4F43908F"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6E0D9D2E" w14:textId="77777777" w:rsidR="00C65C9D" w:rsidRDefault="00C65C9D" w:rsidP="00CC7DD4">
      <w:pPr>
        <w:numPr>
          <w:ilvl w:val="0"/>
          <w:numId w:val="5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 xml:space="preserve">Sponsor Chair, Standard Representative </w:t>
      </w:r>
      <w:r w:rsidRPr="001E65E2">
        <w:rPr>
          <w:rFonts w:cs="Arial"/>
          <w:i/>
          <w:color w:val="000000"/>
          <w:szCs w:val="20"/>
        </w:rPr>
        <w:t>(</w:t>
      </w:r>
      <w:r>
        <w:rPr>
          <w:rFonts w:cs="Arial"/>
          <w:i/>
          <w:color w:val="000000"/>
          <w:szCs w:val="20"/>
        </w:rPr>
        <w:t>Only Sponsor Chair will</w:t>
      </w:r>
      <w:r w:rsidRPr="001E65E2">
        <w:rPr>
          <w:rFonts w:cs="Arial"/>
          <w:i/>
          <w:color w:val="000000"/>
          <w:szCs w:val="20"/>
        </w:rPr>
        <w:t xml:space="preserve"> have access to change Standard Representative)</w:t>
      </w:r>
    </w:p>
    <w:p w14:paraId="1B53E8BF"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p>
    <w:p w14:paraId="7D14A4C0" w14:textId="77777777" w:rsidR="00C65C9D" w:rsidRPr="006A47A3"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14:paraId="1C0150E3" w14:textId="77777777" w:rsidR="00BB0815" w:rsidRPr="00BB0815" w:rsidRDefault="00C65C9D" w:rsidP="00CC7DD4">
      <w:pPr>
        <w:keepNext/>
        <w:keepLines/>
        <w:numPr>
          <w:ilvl w:val="0"/>
          <w:numId w:val="55"/>
        </w:numPr>
        <w:tabs>
          <w:tab w:val="left" w:pos="810"/>
          <w:tab w:val="left" w:pos="990"/>
        </w:tabs>
        <w:autoSpaceDE w:val="0"/>
        <w:autoSpaceDN w:val="0"/>
        <w:adjustRightInd w:val="0"/>
        <w:spacing w:line="240" w:lineRule="atLeast"/>
        <w:rPr>
          <w:rFonts w:cs="Arial"/>
          <w:szCs w:val="20"/>
        </w:rPr>
      </w:pPr>
      <w:r w:rsidRPr="001E65E2">
        <w:rPr>
          <w:rFonts w:cs="Arial"/>
          <w:szCs w:val="20"/>
        </w:rPr>
        <w:t>The Standard Representative will have the same access in myProject™ as the sponsor chair. Other officers will not be given special access.</w:t>
      </w:r>
    </w:p>
    <w:p w14:paraId="7988E71C" w14:textId="77777777" w:rsidR="00C65C9D" w:rsidRPr="00BB0815" w:rsidRDefault="00C65C9D" w:rsidP="00CC7DD4">
      <w:pPr>
        <w:keepNext/>
        <w:keepLines/>
        <w:numPr>
          <w:ilvl w:val="0"/>
          <w:numId w:val="55"/>
        </w:numPr>
        <w:tabs>
          <w:tab w:val="left" w:pos="810"/>
          <w:tab w:val="left" w:pos="990"/>
        </w:tabs>
        <w:autoSpaceDE w:val="0"/>
        <w:autoSpaceDN w:val="0"/>
        <w:adjustRightInd w:val="0"/>
        <w:spacing w:line="240" w:lineRule="atLeast"/>
        <w:rPr>
          <w:rFonts w:cs="Arial"/>
          <w:color w:val="FF0000"/>
          <w:szCs w:val="20"/>
        </w:rPr>
      </w:pPr>
      <w:r w:rsidRPr="006A47A3">
        <w:rPr>
          <w:rFonts w:cs="Arial"/>
          <w:color w:val="FF0000"/>
          <w:szCs w:val="20"/>
        </w:rPr>
        <w:t xml:space="preserve">The person you are about to assign this role must sign up </w:t>
      </w:r>
      <w:r>
        <w:rPr>
          <w:rFonts w:cs="Arial"/>
          <w:color w:val="FF0000"/>
          <w:szCs w:val="20"/>
        </w:rPr>
        <w:t>as an interested party in the</w:t>
      </w:r>
      <w:r w:rsidRPr="006A47A3">
        <w:rPr>
          <w:rFonts w:cs="Arial"/>
          <w:color w:val="FF0000"/>
          <w:szCs w:val="20"/>
        </w:rPr>
        <w:t xml:space="preserve"> activity area first and be an IEEE and IEEE-SA member.</w:t>
      </w:r>
      <w:r w:rsidRPr="006A47A3">
        <w:rPr>
          <w:rFonts w:cs="Arial"/>
          <w:i/>
          <w:color w:val="FF0000"/>
          <w:szCs w:val="20"/>
        </w:rPr>
        <w:t xml:space="preserve">  </w:t>
      </w:r>
    </w:p>
    <w:p w14:paraId="1417046D" w14:textId="77777777" w:rsidR="00C65C9D" w:rsidRPr="00A75978" w:rsidRDefault="00C65C9D" w:rsidP="00CC7DD4">
      <w:pPr>
        <w:keepNext/>
        <w:keepLines/>
        <w:numPr>
          <w:ilvl w:val="0"/>
          <w:numId w:val="55"/>
        </w:numPr>
        <w:tabs>
          <w:tab w:val="left" w:pos="810"/>
          <w:tab w:val="left" w:pos="990"/>
        </w:tabs>
        <w:autoSpaceDE w:val="0"/>
        <w:autoSpaceDN w:val="0"/>
        <w:adjustRightInd w:val="0"/>
        <w:spacing w:line="240" w:lineRule="atLeast"/>
        <w:rPr>
          <w:rFonts w:cs="Arial"/>
          <w:b/>
          <w:color w:val="000000"/>
          <w:szCs w:val="20"/>
        </w:rPr>
      </w:pPr>
      <w:r>
        <w:rPr>
          <w:rFonts w:cs="Arial"/>
          <w:color w:val="000000"/>
          <w:szCs w:val="20"/>
        </w:rPr>
        <w:t xml:space="preserve">For instructions on joining activities, see </w:t>
      </w:r>
      <w:r w:rsidRPr="001E65E2">
        <w:rPr>
          <w:rFonts w:cs="Arial"/>
          <w:b/>
          <w:color w:val="000000"/>
          <w:szCs w:val="20"/>
        </w:rPr>
        <w:t xml:space="preserve">Sec </w:t>
      </w:r>
      <w:r w:rsidR="0026223E">
        <w:fldChar w:fldCharType="begin"/>
      </w:r>
      <w:r w:rsidR="0026223E">
        <w:instrText xml:space="preserve"> REF _Ref300570351 \r \h  \* MERGEFORMAT </w:instrText>
      </w:r>
      <w:r w:rsidR="0026223E">
        <w:fldChar w:fldCharType="separate"/>
      </w:r>
      <w:r w:rsidR="006846AB" w:rsidRPr="006846AB">
        <w:rPr>
          <w:b/>
        </w:rPr>
        <w:t>3.1</w:t>
      </w:r>
      <w:r w:rsidR="0026223E">
        <w:fldChar w:fldCharType="end"/>
      </w:r>
      <w:r w:rsidR="00E36248">
        <w:t xml:space="preserve"> </w:t>
      </w:r>
    </w:p>
    <w:p w14:paraId="521188C3" w14:textId="77777777" w:rsidR="00A75978" w:rsidRPr="00A75978" w:rsidRDefault="00A75978" w:rsidP="00CC7DD4">
      <w:pPr>
        <w:keepNext/>
        <w:keepLines/>
        <w:numPr>
          <w:ilvl w:val="0"/>
          <w:numId w:val="55"/>
        </w:numPr>
        <w:tabs>
          <w:tab w:val="left" w:pos="810"/>
          <w:tab w:val="left" w:pos="990"/>
        </w:tabs>
        <w:autoSpaceDE w:val="0"/>
        <w:autoSpaceDN w:val="0"/>
        <w:adjustRightInd w:val="0"/>
        <w:spacing w:line="240" w:lineRule="atLeast"/>
        <w:rPr>
          <w:rFonts w:cs="Arial"/>
          <w:color w:val="FF0000"/>
          <w:szCs w:val="20"/>
        </w:rPr>
      </w:pPr>
      <w:r w:rsidRPr="00BB0815">
        <w:rPr>
          <w:rFonts w:cs="Arial"/>
          <w:color w:val="FF0000"/>
          <w:szCs w:val="20"/>
        </w:rPr>
        <w:t>The individual’s username is needed to assign them an officer position</w:t>
      </w:r>
      <w:r>
        <w:rPr>
          <w:rFonts w:cs="Arial"/>
          <w:color w:val="FF0000"/>
          <w:szCs w:val="20"/>
        </w:rPr>
        <w:t>.</w:t>
      </w:r>
    </w:p>
    <w:p w14:paraId="05B87F67"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11FC4EBD"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14:paraId="1765649B" w14:textId="77777777" w:rsidR="00C65C9D" w:rsidRPr="006A47A3" w:rsidRDefault="00C65C9D" w:rsidP="00CC7DD4">
      <w:pPr>
        <w:numPr>
          <w:ilvl w:val="0"/>
          <w:numId w:val="3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14:paraId="27D14DC6" w14:textId="77777777" w:rsidR="00C65C9D" w:rsidRDefault="00C65C9D" w:rsidP="00CC7DD4">
      <w:pPr>
        <w:numPr>
          <w:ilvl w:val="0"/>
          <w:numId w:val="33"/>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14:paraId="23A17900" w14:textId="77777777" w:rsidR="00385CDC" w:rsidRPr="006A47A3" w:rsidRDefault="00385CDC" w:rsidP="00385CDC">
      <w:pPr>
        <w:autoSpaceDE w:val="0"/>
        <w:autoSpaceDN w:val="0"/>
        <w:adjustRightInd w:val="0"/>
        <w:spacing w:line="240" w:lineRule="atLeast"/>
        <w:ind w:left="720"/>
        <w:rPr>
          <w:rFonts w:cs="Arial"/>
          <w:color w:val="000000"/>
          <w:szCs w:val="20"/>
        </w:rPr>
      </w:pPr>
    </w:p>
    <w:p w14:paraId="04ABC733" w14:textId="77777777" w:rsidR="00C65C9D" w:rsidRDefault="006846AB" w:rsidP="00C65C9D">
      <w:pPr>
        <w:autoSpaceDE w:val="0"/>
        <w:autoSpaceDN w:val="0"/>
        <w:adjustRightInd w:val="0"/>
        <w:spacing w:line="240" w:lineRule="atLeast"/>
        <w:ind w:left="720"/>
        <w:rPr>
          <w:rFonts w:cs="Arial"/>
          <w:color w:val="000000"/>
          <w:szCs w:val="20"/>
        </w:rPr>
      </w:pPr>
      <w:r>
        <w:rPr>
          <w:rFonts w:cs="Arial"/>
          <w:noProof/>
          <w:color w:val="000000"/>
          <w:szCs w:val="20"/>
        </w:rPr>
        <w:pict w14:anchorId="0AE9FB82">
          <v:oval id="_x0000_s1345" style="position:absolute;left:0;text-align:left;margin-left:46.35pt;margin-top:21.85pt;width:81.3pt;height:15.8pt;z-index:251750912" filled="f" strokecolor="red" strokeweight="1pt"/>
        </w:pict>
      </w:r>
      <w:r>
        <w:rPr>
          <w:rFonts w:cs="Arial"/>
          <w:noProof/>
          <w:color w:val="000000"/>
          <w:szCs w:val="20"/>
        </w:rPr>
        <w:pict w14:anchorId="4D625C0E">
          <v:shape id="_x0000_s1344" type="#_x0000_t13" style="position:absolute;left:0;text-align:left;margin-left:393.95pt;margin-top:61.1pt;width:26.05pt;height:9.2pt;rotation:-2701659fd;z-index:251749888" fillcolor="red" stroked="f"/>
        </w:pict>
      </w:r>
      <w:r w:rsidR="00C65C9D" w:rsidRPr="006A47A3">
        <w:rPr>
          <w:rFonts w:cs="Arial"/>
          <w:noProof/>
          <w:color w:val="000000"/>
          <w:szCs w:val="20"/>
        </w:rPr>
        <w:drawing>
          <wp:inline distT="0" distB="0" distL="0" distR="0" wp14:anchorId="73C85B10" wp14:editId="685A790F">
            <wp:extent cx="5024005" cy="1669473"/>
            <wp:effectExtent l="19050" t="0" r="5195" b="0"/>
            <wp:docPr id="178"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31"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14:paraId="4D05ACF8" w14:textId="77777777" w:rsidR="00E77581" w:rsidRPr="006A47A3" w:rsidRDefault="00E77581" w:rsidP="00C65C9D">
      <w:pPr>
        <w:autoSpaceDE w:val="0"/>
        <w:autoSpaceDN w:val="0"/>
        <w:adjustRightInd w:val="0"/>
        <w:spacing w:line="240" w:lineRule="atLeast"/>
        <w:ind w:left="720"/>
        <w:rPr>
          <w:rFonts w:cs="Arial"/>
          <w:color w:val="000000"/>
          <w:szCs w:val="20"/>
        </w:rPr>
      </w:pPr>
    </w:p>
    <w:p w14:paraId="6DC97DD5" w14:textId="77777777" w:rsidR="00C65C9D" w:rsidRDefault="00C65C9D" w:rsidP="00CC7DD4">
      <w:pPr>
        <w:pStyle w:val="ListParagraph"/>
        <w:keepNext/>
        <w:keepLines/>
        <w:numPr>
          <w:ilvl w:val="0"/>
          <w:numId w:val="33"/>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9A1417">
        <w:rPr>
          <w:rFonts w:cs="Arial"/>
          <w:b/>
          <w:color w:val="000000"/>
          <w:szCs w:val="20"/>
        </w:rPr>
        <w:t>Manage Officer Roster</w:t>
      </w:r>
      <w:r>
        <w:rPr>
          <w:rFonts w:cs="Arial"/>
          <w:color w:val="000000"/>
          <w:szCs w:val="20"/>
        </w:rPr>
        <w:t>”</w:t>
      </w:r>
    </w:p>
    <w:p w14:paraId="65ED491D" w14:textId="77777777" w:rsidR="00E77581" w:rsidRDefault="00E77581" w:rsidP="00E77581">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5B1ADDBC" w14:textId="77777777" w:rsidR="00C65C9D" w:rsidRDefault="006846AB"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r>
        <w:rPr>
          <w:rFonts w:cs="Arial"/>
          <w:noProof/>
          <w:color w:val="000000"/>
          <w:szCs w:val="20"/>
        </w:rPr>
        <w:pict w14:anchorId="151ACBA8">
          <v:shape id="_x0000_s1346" type="#_x0000_t13" style="position:absolute;left:0;text-align:left;margin-left:35.75pt;margin-top:70.5pt;width:26.05pt;height:9.2pt;rotation:21461415fd;z-index:251751936" fillcolor="red" stroked="f"/>
        </w:pict>
      </w:r>
      <w:r w:rsidR="00C65C9D" w:rsidRPr="00D80B90">
        <w:rPr>
          <w:rFonts w:cs="Arial"/>
          <w:noProof/>
          <w:color w:val="000000"/>
          <w:szCs w:val="20"/>
        </w:rPr>
        <w:drawing>
          <wp:inline distT="0" distB="0" distL="0" distR="0" wp14:anchorId="321796FB" wp14:editId="4E07F985">
            <wp:extent cx="4185805" cy="2348345"/>
            <wp:effectExtent l="19050" t="0" r="5195" b="0"/>
            <wp:docPr id="180" name="Picture 1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32" cstate="print"/>
                    <a:srcRect l="14375" t="19638" r="15054" b="12145"/>
                    <a:stretch>
                      <a:fillRect/>
                    </a:stretch>
                  </pic:blipFill>
                  <pic:spPr bwMode="auto">
                    <a:xfrm>
                      <a:off x="0" y="0"/>
                      <a:ext cx="4185805" cy="2348345"/>
                    </a:xfrm>
                    <a:prstGeom prst="rect">
                      <a:avLst/>
                    </a:prstGeom>
                    <a:noFill/>
                    <a:ln w="9525">
                      <a:noFill/>
                      <a:miter lim="800000"/>
                      <a:headEnd/>
                      <a:tailEnd/>
                    </a:ln>
                  </pic:spPr>
                </pic:pic>
              </a:graphicData>
            </a:graphic>
          </wp:inline>
        </w:drawing>
      </w:r>
    </w:p>
    <w:p w14:paraId="30B96D55" w14:textId="77777777" w:rsidR="00E77581" w:rsidRDefault="00E77581"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54A42F44" w14:textId="77777777" w:rsidR="00C65C9D" w:rsidRPr="00AB680E" w:rsidRDefault="00C65C9D" w:rsidP="00CC7DD4">
      <w:pPr>
        <w:pStyle w:val="ListParagraph"/>
        <w:keepNext/>
        <w:keepLines/>
        <w:numPr>
          <w:ilvl w:val="0"/>
          <w:numId w:val="33"/>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Enter the myProject™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Pr>
          <w:rFonts w:cs="Arial"/>
          <w:color w:val="000000"/>
          <w:szCs w:val="20"/>
        </w:rPr>
        <w:t xml:space="preserve"> usernames of any individuals you would like to assign roles and click “</w:t>
      </w:r>
      <w:r w:rsidRPr="00AB680E">
        <w:rPr>
          <w:rFonts w:cs="Arial"/>
          <w:b/>
          <w:color w:val="000000"/>
          <w:szCs w:val="20"/>
        </w:rPr>
        <w:t>OK</w:t>
      </w:r>
      <w:r>
        <w:rPr>
          <w:rFonts w:cs="Arial"/>
          <w:color w:val="000000"/>
          <w:szCs w:val="20"/>
        </w:rPr>
        <w:t>”. You can also change or un-assign roles by changing or deleting the username that appears in the box.</w:t>
      </w:r>
    </w:p>
    <w:p w14:paraId="39B6384B" w14:textId="77777777" w:rsidR="007270CA" w:rsidRDefault="00C65C9D" w:rsidP="00CC7DD4">
      <w:pPr>
        <w:pStyle w:val="ListParagraph"/>
        <w:keepNext/>
        <w:keepLines/>
        <w:numPr>
          <w:ilvl w:val="0"/>
          <w:numId w:val="33"/>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The next screen will confirm the changes you are making. Click “</w:t>
      </w:r>
      <w:r w:rsidRPr="00AB680E">
        <w:rPr>
          <w:rFonts w:cs="Arial"/>
          <w:b/>
          <w:color w:val="000000"/>
          <w:szCs w:val="20"/>
        </w:rPr>
        <w:t>OK</w:t>
      </w:r>
      <w:r>
        <w:rPr>
          <w:rFonts w:cs="Arial"/>
          <w:color w:val="000000"/>
          <w:szCs w:val="20"/>
        </w:rPr>
        <w:t>” to save the changes.</w:t>
      </w:r>
    </w:p>
    <w:p w14:paraId="1E9A6100" w14:textId="77777777" w:rsidR="00C65C9D" w:rsidRPr="007270CA" w:rsidRDefault="007270CA" w:rsidP="007270CA">
      <w:pPr>
        <w:rPr>
          <w:rFonts w:cs="Arial"/>
          <w:color w:val="000000"/>
          <w:szCs w:val="20"/>
        </w:rPr>
      </w:pPr>
      <w:r>
        <w:rPr>
          <w:rFonts w:cs="Arial"/>
          <w:color w:val="000000"/>
          <w:szCs w:val="20"/>
        </w:rPr>
        <w:br w:type="page"/>
      </w:r>
    </w:p>
    <w:p w14:paraId="238808FB" w14:textId="77777777" w:rsidR="00C65C9D" w:rsidRPr="00407956" w:rsidRDefault="00C65C9D" w:rsidP="00C65C9D">
      <w:pPr>
        <w:pStyle w:val="Heading2"/>
      </w:pPr>
      <w:bookmarkStart w:id="31" w:name="_Toc488405339"/>
      <w:r w:rsidRPr="006A47A3">
        <w:t>Add a Working Group</w:t>
      </w:r>
      <w:bookmarkEnd w:id="31"/>
    </w:p>
    <w:p w14:paraId="34CD3FB4" w14:textId="77777777"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4111B0E9"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5EBCB049" w14:textId="77777777" w:rsidR="00C65C9D" w:rsidRPr="00C35A18" w:rsidRDefault="00C65C9D" w:rsidP="00CC7DD4">
      <w:pPr>
        <w:pStyle w:val="ListParagraph"/>
        <w:numPr>
          <w:ilvl w:val="0"/>
          <w:numId w:val="8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C35A18">
        <w:rPr>
          <w:rFonts w:cs="Arial"/>
          <w:color w:val="000000"/>
          <w:szCs w:val="20"/>
        </w:rPr>
        <w:t>Sponsor Chair, Standard Representative</w:t>
      </w:r>
    </w:p>
    <w:p w14:paraId="07C3D1F7" w14:textId="77777777" w:rsidR="00C65C9D" w:rsidRPr="00407956"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7E5AA45A" w14:textId="77777777" w:rsidR="00C65C9D"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766016AA" w14:textId="77777777" w:rsidR="00C65C9D" w:rsidRPr="006A47A3" w:rsidRDefault="00C65C9D" w:rsidP="00CC7DD4">
      <w:pPr>
        <w:numPr>
          <w:ilvl w:val="0"/>
          <w:numId w:val="35"/>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007270CA">
        <w:rPr>
          <w:rFonts w:cs="Arial"/>
          <w:b/>
          <w:color w:val="000000"/>
          <w:szCs w:val="20"/>
        </w:rPr>
        <w:t>Manage C</w:t>
      </w:r>
      <w:r w:rsidRPr="006A47A3">
        <w:rPr>
          <w:rFonts w:cs="Arial"/>
          <w:b/>
          <w:color w:val="000000"/>
          <w:szCs w:val="20"/>
        </w:rPr>
        <w:t>ommittees</w:t>
      </w:r>
      <w:r w:rsidRPr="006A47A3">
        <w:rPr>
          <w:rFonts w:cs="Arial"/>
          <w:color w:val="000000"/>
          <w:szCs w:val="20"/>
        </w:rPr>
        <w:t>”.</w:t>
      </w:r>
    </w:p>
    <w:p w14:paraId="5F526F44" w14:textId="77777777" w:rsidR="00C65C9D" w:rsidRDefault="00C65C9D" w:rsidP="00CC7DD4">
      <w:pPr>
        <w:numPr>
          <w:ilvl w:val="0"/>
          <w:numId w:val="35"/>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14:paraId="7883791D" w14:textId="77777777" w:rsidR="00385CDC" w:rsidRPr="006A47A3" w:rsidRDefault="00385CDC" w:rsidP="00385CDC">
      <w:pPr>
        <w:autoSpaceDE w:val="0"/>
        <w:autoSpaceDN w:val="0"/>
        <w:adjustRightInd w:val="0"/>
        <w:spacing w:line="240" w:lineRule="atLeast"/>
        <w:ind w:left="720"/>
        <w:rPr>
          <w:rFonts w:cs="Arial"/>
          <w:color w:val="000000"/>
          <w:szCs w:val="20"/>
        </w:rPr>
      </w:pPr>
    </w:p>
    <w:p w14:paraId="66CA3F93" w14:textId="77777777" w:rsidR="00C65C9D" w:rsidRDefault="006846AB" w:rsidP="00C65C9D">
      <w:pPr>
        <w:autoSpaceDE w:val="0"/>
        <w:autoSpaceDN w:val="0"/>
        <w:adjustRightInd w:val="0"/>
        <w:spacing w:line="240" w:lineRule="atLeast"/>
        <w:ind w:left="720"/>
        <w:rPr>
          <w:rFonts w:cs="Arial"/>
          <w:color w:val="000000"/>
          <w:szCs w:val="20"/>
        </w:rPr>
      </w:pPr>
      <w:r>
        <w:rPr>
          <w:rFonts w:cs="Arial"/>
          <w:noProof/>
          <w:color w:val="000000"/>
          <w:szCs w:val="20"/>
        </w:rPr>
        <w:pict w14:anchorId="314BEB6D">
          <v:shape id="_x0000_s1334" type="#_x0000_t13" style="position:absolute;left:0;text-align:left;margin-left:388.5pt;margin-top:58.35pt;width:26.05pt;height:9.2pt;rotation:-2701659fd;z-index:251739648" fillcolor="red" stroked="f"/>
        </w:pict>
      </w:r>
      <w:r>
        <w:rPr>
          <w:rFonts w:cs="Arial"/>
          <w:noProof/>
          <w:color w:val="000000"/>
          <w:szCs w:val="20"/>
        </w:rPr>
        <w:pict w14:anchorId="48938CDD">
          <v:oval id="_x0000_s1335" style="position:absolute;left:0;text-align:left;margin-left:44.15pt;margin-top:19.1pt;width:89.5pt;height:20.75pt;z-index:251740672" filled="f" strokecolor="red" strokeweight="1pt"/>
        </w:pict>
      </w:r>
      <w:r w:rsidR="00C65C9D" w:rsidRPr="006A47A3">
        <w:rPr>
          <w:rFonts w:cs="Arial"/>
          <w:noProof/>
          <w:color w:val="000000"/>
          <w:szCs w:val="20"/>
        </w:rPr>
        <w:drawing>
          <wp:inline distT="0" distB="0" distL="0" distR="0" wp14:anchorId="159680E3" wp14:editId="49DB3CBC">
            <wp:extent cx="5024005" cy="1669473"/>
            <wp:effectExtent l="19050" t="0" r="5195" b="0"/>
            <wp:docPr id="181"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31"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14:paraId="77F5D5EC" w14:textId="77777777" w:rsidR="00385CDC" w:rsidRPr="00673F0B" w:rsidRDefault="00385CDC" w:rsidP="00C65C9D">
      <w:pPr>
        <w:autoSpaceDE w:val="0"/>
        <w:autoSpaceDN w:val="0"/>
        <w:adjustRightInd w:val="0"/>
        <w:spacing w:line="240" w:lineRule="atLeast"/>
        <w:ind w:left="720"/>
        <w:rPr>
          <w:rFonts w:cs="Arial"/>
          <w:color w:val="000000"/>
          <w:szCs w:val="20"/>
        </w:rPr>
      </w:pPr>
    </w:p>
    <w:p w14:paraId="2D1CB1AD" w14:textId="77777777" w:rsidR="00C65C9D" w:rsidRPr="00385CDC" w:rsidRDefault="00C65C9D" w:rsidP="00CC7DD4">
      <w:pPr>
        <w:numPr>
          <w:ilvl w:val="0"/>
          <w:numId w:val="35"/>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sidRPr="006A47A3">
        <w:rPr>
          <w:rFonts w:eastAsia="MS Mincho" w:cs="Arial"/>
          <w:color w:val="000000"/>
          <w:szCs w:val="20"/>
          <w:lang w:eastAsia="ja-JP"/>
        </w:rPr>
        <w:t xml:space="preserve">On the next screen select </w:t>
      </w:r>
      <w:r>
        <w:rPr>
          <w:rFonts w:eastAsia="MS Mincho" w:cs="Arial"/>
          <w:color w:val="000000"/>
          <w:szCs w:val="20"/>
          <w:lang w:eastAsia="ja-JP"/>
        </w:rPr>
        <w:t>“</w:t>
      </w:r>
      <w:r w:rsidRPr="00D051FE">
        <w:rPr>
          <w:rFonts w:eastAsia="MS Mincho" w:cs="Arial"/>
          <w:b/>
          <w:color w:val="000000"/>
          <w:szCs w:val="20"/>
          <w:lang w:eastAsia="ja-JP"/>
        </w:rPr>
        <w:t>Add a Working Group</w:t>
      </w:r>
      <w:r>
        <w:rPr>
          <w:rFonts w:eastAsia="MS Mincho" w:cs="Arial"/>
          <w:color w:val="000000"/>
          <w:szCs w:val="20"/>
          <w:lang w:eastAsia="ja-JP"/>
        </w:rPr>
        <w:t>”</w:t>
      </w:r>
      <w:r w:rsidRPr="00D051FE">
        <w:rPr>
          <w:rFonts w:eastAsia="MS Mincho" w:cs="Arial"/>
          <w:color w:val="000000"/>
          <w:szCs w:val="20"/>
          <w:lang w:eastAsia="ja-JP"/>
        </w:rPr>
        <w:t>.</w:t>
      </w:r>
    </w:p>
    <w:p w14:paraId="40D905E6" w14:textId="77777777" w:rsidR="00385CDC" w:rsidRPr="00E26A81" w:rsidRDefault="00385CDC" w:rsidP="00385CDC">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p>
    <w:p w14:paraId="60C43067" w14:textId="77777777" w:rsidR="00C65C9D" w:rsidRDefault="006846AB" w:rsidP="00C65C9D">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r>
        <w:rPr>
          <w:rFonts w:eastAsia="MS Mincho" w:cs="Arial"/>
          <w:noProof/>
          <w:color w:val="000000"/>
          <w:szCs w:val="20"/>
        </w:rPr>
        <w:pict w14:anchorId="6963EF87">
          <v:shape id="_x0000_s1353" type="#_x0000_t13" style="position:absolute;left:0;text-align:left;margin-left:144.7pt;margin-top:72.85pt;width:26.05pt;height:9.2pt;rotation:-2701659fd;z-index:251759104" fillcolor="red" stroked="f"/>
        </w:pict>
      </w:r>
      <w:r w:rsidR="00C65C9D" w:rsidRPr="00E26A81">
        <w:rPr>
          <w:rFonts w:eastAsia="MS Mincho" w:cs="Arial"/>
          <w:noProof/>
          <w:color w:val="000000"/>
          <w:szCs w:val="20"/>
        </w:rPr>
        <w:drawing>
          <wp:inline distT="0" distB="0" distL="0" distR="0" wp14:anchorId="2EA9DF1A" wp14:editId="45E0A85C">
            <wp:extent cx="4189557" cy="1191490"/>
            <wp:effectExtent l="19050" t="0" r="1443" b="0"/>
            <wp:docPr id="182" name="Picture 1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32" cstate="print"/>
                    <a:srcRect l="14375" t="19638" r="15054" b="45750"/>
                    <a:stretch>
                      <a:fillRect/>
                    </a:stretch>
                  </pic:blipFill>
                  <pic:spPr bwMode="auto">
                    <a:xfrm>
                      <a:off x="0" y="0"/>
                      <a:ext cx="4189557" cy="1191490"/>
                    </a:xfrm>
                    <a:prstGeom prst="rect">
                      <a:avLst/>
                    </a:prstGeom>
                    <a:noFill/>
                    <a:ln w="9525">
                      <a:noFill/>
                      <a:miter lim="800000"/>
                      <a:headEnd/>
                      <a:tailEnd/>
                    </a:ln>
                  </pic:spPr>
                </pic:pic>
              </a:graphicData>
            </a:graphic>
          </wp:inline>
        </w:drawing>
      </w:r>
    </w:p>
    <w:p w14:paraId="6181D62D" w14:textId="77777777" w:rsidR="00385CDC" w:rsidRPr="006A47A3" w:rsidRDefault="00385CDC" w:rsidP="00C65C9D">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p>
    <w:p w14:paraId="4D0278BA" w14:textId="77777777" w:rsidR="00C65C9D" w:rsidRPr="006A47A3" w:rsidRDefault="00C65C9D" w:rsidP="00CC7DD4">
      <w:pPr>
        <w:numPr>
          <w:ilvl w:val="0"/>
          <w:numId w:val="35"/>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Pr>
          <w:rFonts w:eastAsia="MS Mincho" w:cs="Arial"/>
          <w:color w:val="000000"/>
          <w:szCs w:val="20"/>
          <w:lang w:eastAsia="ja-JP"/>
        </w:rPr>
        <w:t>Enter</w:t>
      </w:r>
      <w:r w:rsidRPr="006A47A3">
        <w:rPr>
          <w:rFonts w:eastAsia="MS Mincho" w:cs="Arial"/>
          <w:color w:val="000000"/>
          <w:szCs w:val="20"/>
          <w:lang w:eastAsia="ja-JP"/>
        </w:rPr>
        <w:t xml:space="preserve"> the working group information.</w:t>
      </w:r>
    </w:p>
    <w:p w14:paraId="72DE657D" w14:textId="77777777" w:rsidR="00C65C9D" w:rsidRPr="00D051FE" w:rsidRDefault="00C65C9D" w:rsidP="00C65C9D">
      <w:pPr>
        <w:numPr>
          <w:ilvl w:val="1"/>
          <w:numId w:val="10"/>
        </w:numPr>
        <w:autoSpaceDE w:val="0"/>
        <w:autoSpaceDN w:val="0"/>
        <w:adjustRightInd w:val="0"/>
        <w:spacing w:line="240" w:lineRule="atLeast"/>
        <w:rPr>
          <w:rFonts w:eastAsia="MS Mincho" w:cs="Arial"/>
          <w:szCs w:val="20"/>
          <w:lang w:eastAsia="ja-JP"/>
        </w:rPr>
      </w:pPr>
      <w:r w:rsidRPr="00D051FE">
        <w:rPr>
          <w:rFonts w:eastAsia="MS Mincho" w:cs="Arial"/>
          <w:b/>
          <w:szCs w:val="20"/>
          <w:lang w:eastAsia="ja-JP"/>
        </w:rPr>
        <w:t>Name</w:t>
      </w:r>
      <w:r w:rsidRPr="00D051FE">
        <w:rPr>
          <w:rFonts w:eastAsia="MS Mincho" w:cs="Arial"/>
          <w:szCs w:val="20"/>
          <w:lang w:eastAsia="ja-JP"/>
        </w:rPr>
        <w:t xml:space="preserve"> - Enter the full name of the working group. e.g.  “Implementing Tech</w:t>
      </w:r>
      <w:r>
        <w:rPr>
          <w:rFonts w:eastAsia="MS Mincho" w:cs="Arial"/>
          <w:szCs w:val="20"/>
          <w:lang w:eastAsia="ja-JP"/>
        </w:rPr>
        <w:t>nology to Limit Climate Change”.</w:t>
      </w:r>
    </w:p>
    <w:p w14:paraId="58E85828" w14:textId="77777777" w:rsidR="00C65C9D" w:rsidRPr="00D051FE" w:rsidRDefault="00C65C9D" w:rsidP="00C65C9D">
      <w:pPr>
        <w:numPr>
          <w:ilvl w:val="1"/>
          <w:numId w:val="10"/>
        </w:numPr>
        <w:autoSpaceDE w:val="0"/>
        <w:autoSpaceDN w:val="0"/>
        <w:adjustRightInd w:val="0"/>
        <w:spacing w:line="240" w:lineRule="atLeast"/>
        <w:rPr>
          <w:rFonts w:cs="Arial"/>
          <w:b/>
          <w:szCs w:val="20"/>
        </w:rPr>
      </w:pPr>
      <w:r w:rsidRPr="00D051FE">
        <w:rPr>
          <w:rFonts w:eastAsia="MS Mincho" w:cs="Arial"/>
          <w:b/>
          <w:szCs w:val="20"/>
          <w:lang w:eastAsia="ja-JP"/>
        </w:rPr>
        <w:t>Short name</w:t>
      </w:r>
      <w:r w:rsidRPr="00D051FE">
        <w:rPr>
          <w:rFonts w:eastAsia="MS Mincho" w:cs="Arial"/>
          <w:szCs w:val="20"/>
          <w:lang w:eastAsia="ja-JP"/>
        </w:rPr>
        <w:t xml:space="preserve"> - (This is 23 characters or less. The short name shows up in the tree and should be consistent withi</w:t>
      </w:r>
      <w:r>
        <w:rPr>
          <w:rFonts w:eastAsia="MS Mincho" w:cs="Arial"/>
          <w:szCs w:val="20"/>
          <w:lang w:eastAsia="ja-JP"/>
        </w:rPr>
        <w:t>n the sponsor and working group,</w:t>
      </w:r>
      <w:r w:rsidRPr="00D051FE">
        <w:rPr>
          <w:rFonts w:eastAsia="MS Mincho" w:cs="Arial"/>
          <w:szCs w:val="20"/>
          <w:lang w:eastAsia="ja-JP"/>
        </w:rPr>
        <w:t xml:space="preserve"> </w:t>
      </w:r>
      <w:r>
        <w:rPr>
          <w:rFonts w:eastAsia="MS Mincho" w:cs="Arial"/>
          <w:szCs w:val="20"/>
          <w:lang w:eastAsia="ja-JP"/>
        </w:rPr>
        <w:t>e.g., CCWG (will appear</w:t>
      </w:r>
      <w:r w:rsidRPr="00D051FE">
        <w:rPr>
          <w:rFonts w:eastAsia="MS Mincho" w:cs="Arial"/>
          <w:szCs w:val="20"/>
          <w:lang w:eastAsia="ja-JP"/>
        </w:rPr>
        <w:t xml:space="preserve"> as PE/ED&amp;PG/CCWG)</w:t>
      </w:r>
      <w:r>
        <w:rPr>
          <w:rFonts w:eastAsia="MS Mincho" w:cs="Arial"/>
          <w:szCs w:val="20"/>
          <w:lang w:eastAsia="ja-JP"/>
        </w:rPr>
        <w:t>.</w:t>
      </w:r>
    </w:p>
    <w:p w14:paraId="648AD829" w14:textId="77777777" w:rsidR="00C65C9D" w:rsidRPr="00D051FE" w:rsidRDefault="00C65C9D" w:rsidP="00C65C9D">
      <w:pPr>
        <w:numPr>
          <w:ilvl w:val="1"/>
          <w:numId w:val="10"/>
        </w:numPr>
        <w:autoSpaceDE w:val="0"/>
        <w:autoSpaceDN w:val="0"/>
        <w:adjustRightInd w:val="0"/>
        <w:spacing w:line="240" w:lineRule="atLeast"/>
        <w:rPr>
          <w:rFonts w:cs="Arial"/>
          <w:b/>
          <w:szCs w:val="20"/>
        </w:rPr>
      </w:pPr>
      <w:r w:rsidRPr="00D051FE">
        <w:rPr>
          <w:rFonts w:eastAsia="MS Mincho" w:cs="Arial"/>
          <w:b/>
          <w:szCs w:val="20"/>
          <w:lang w:eastAsia="ja-JP"/>
        </w:rPr>
        <w:t>Website</w:t>
      </w:r>
      <w:r w:rsidRPr="00D051FE">
        <w:rPr>
          <w:rFonts w:eastAsia="MS Mincho" w:cs="Arial"/>
          <w:szCs w:val="20"/>
          <w:lang w:eastAsia="ja-JP"/>
        </w:rPr>
        <w:t xml:space="preserve"> </w:t>
      </w:r>
      <w:r>
        <w:rPr>
          <w:rFonts w:eastAsia="MS Mincho" w:cs="Arial"/>
          <w:szCs w:val="20"/>
          <w:lang w:eastAsia="ja-JP"/>
        </w:rPr>
        <w:t xml:space="preserve">– Enter the URL if the Working Group has a website </w:t>
      </w:r>
      <w:r w:rsidRPr="00D051FE">
        <w:rPr>
          <w:rFonts w:eastAsia="MS Mincho" w:cs="Arial"/>
          <w:szCs w:val="20"/>
          <w:lang w:eastAsia="ja-JP"/>
        </w:rPr>
        <w:t>(optional</w:t>
      </w:r>
      <w:r w:rsidRPr="00D051FE">
        <w:rPr>
          <w:rFonts w:eastAsia="MS Mincho" w:cs="Arial"/>
          <w:b/>
          <w:szCs w:val="20"/>
          <w:lang w:eastAsia="ja-JP"/>
        </w:rPr>
        <w:t>)</w:t>
      </w:r>
      <w:r>
        <w:rPr>
          <w:rFonts w:eastAsia="MS Mincho" w:cs="Arial"/>
          <w:b/>
          <w:szCs w:val="20"/>
          <w:lang w:eastAsia="ja-JP"/>
        </w:rPr>
        <w:t>.</w:t>
      </w:r>
    </w:p>
    <w:p w14:paraId="3D9390BC" w14:textId="77777777" w:rsidR="00C65C9D" w:rsidRPr="006A47A3" w:rsidRDefault="00C65C9D" w:rsidP="00CC7DD4">
      <w:pPr>
        <w:numPr>
          <w:ilvl w:val="0"/>
          <w:numId w:val="35"/>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sidRPr="006A47A3">
        <w:rPr>
          <w:rFonts w:eastAsia="MS Mincho" w:cs="Arial"/>
          <w:szCs w:val="20"/>
          <w:lang w:eastAsia="ja-JP"/>
        </w:rPr>
        <w:t xml:space="preserve">Select </w:t>
      </w:r>
      <w:r>
        <w:rPr>
          <w:rFonts w:eastAsia="MS Mincho" w:cs="Arial"/>
          <w:szCs w:val="20"/>
          <w:lang w:eastAsia="ja-JP"/>
        </w:rPr>
        <w:t>“</w:t>
      </w:r>
      <w:r w:rsidRPr="00D051FE">
        <w:rPr>
          <w:rFonts w:eastAsia="MS Mincho" w:cs="Arial"/>
          <w:b/>
          <w:szCs w:val="20"/>
          <w:lang w:eastAsia="ja-JP"/>
        </w:rPr>
        <w:t>OK</w:t>
      </w:r>
      <w:r>
        <w:rPr>
          <w:rFonts w:eastAsia="MS Mincho" w:cs="Arial"/>
          <w:szCs w:val="20"/>
          <w:lang w:eastAsia="ja-JP"/>
        </w:rPr>
        <w:t>”</w:t>
      </w:r>
    </w:p>
    <w:p w14:paraId="61244F17" w14:textId="77777777" w:rsidR="007270CA" w:rsidRDefault="007270CA">
      <w:pPr>
        <w:rPr>
          <w:rFonts w:eastAsia="Batang" w:cs="Arial"/>
          <w:b/>
          <w:color w:val="000000"/>
          <w:szCs w:val="20"/>
          <w:u w:val="single"/>
          <w:lang w:eastAsia="ko-KR"/>
        </w:rPr>
      </w:pPr>
      <w:r>
        <w:rPr>
          <w:rFonts w:eastAsia="Batang" w:cs="Arial"/>
          <w:b/>
          <w:color w:val="000000"/>
          <w:szCs w:val="20"/>
          <w:u w:val="single"/>
          <w:lang w:eastAsia="ko-KR"/>
        </w:rPr>
        <w:br w:type="page"/>
      </w:r>
    </w:p>
    <w:p w14:paraId="48FB1A8B" w14:textId="77777777" w:rsidR="00C65C9D" w:rsidRDefault="00C65C9D" w:rsidP="00C65C9D">
      <w:pPr>
        <w:pStyle w:val="Heading2"/>
      </w:pPr>
      <w:bookmarkStart w:id="32" w:name="_Toc488405340"/>
      <w:r w:rsidRPr="006A47A3">
        <w:t>Assign/Change Working Group Officers</w:t>
      </w:r>
      <w:bookmarkEnd w:id="32"/>
      <w:r w:rsidRPr="006A47A3">
        <w:t xml:space="preserve"> </w:t>
      </w:r>
    </w:p>
    <w:p w14:paraId="643623A1" w14:textId="77777777" w:rsidR="00C65C9D" w:rsidRPr="0039040A" w:rsidRDefault="00C65C9D" w:rsidP="00C65C9D">
      <w:pPr>
        <w:widowControl w:val="0"/>
        <w:tabs>
          <w:tab w:val="left" w:pos="720"/>
        </w:tabs>
        <w:autoSpaceDE w:val="0"/>
        <w:autoSpaceDN w:val="0"/>
        <w:adjustRightInd w:val="0"/>
        <w:spacing w:line="240" w:lineRule="atLeast"/>
        <w:rPr>
          <w:rFonts w:cs="Arial"/>
          <w:color w:val="000000"/>
          <w:szCs w:val="20"/>
        </w:rPr>
      </w:pPr>
      <w:r w:rsidRPr="0039040A">
        <w:rPr>
          <w:rFonts w:cs="Arial"/>
          <w:szCs w:val="20"/>
          <w:lang w:eastAsia="ko-KR"/>
        </w:rPr>
        <w:t xml:space="preserve">The Sponsor Chair and Standard Representative have the ability to assign officers for any of their Working Groups. Once a WG (Working Group) chair is assigned, he/she has the ability to manage the </w:t>
      </w:r>
      <w:r w:rsidRPr="0039040A">
        <w:rPr>
          <w:rFonts w:cs="Arial"/>
          <w:color w:val="000000"/>
          <w:szCs w:val="20"/>
        </w:rPr>
        <w:t>WG actions in myProject, including: manage committee, assign WG Officers, manage the WG Voting Member roster, initiate ballot invitations, sta</w:t>
      </w:r>
      <w:r w:rsidR="006F2384">
        <w:rPr>
          <w:rFonts w:cs="Arial"/>
          <w:color w:val="000000"/>
          <w:szCs w:val="20"/>
        </w:rPr>
        <w:t>rt sponsor ballots, and more. A</w:t>
      </w:r>
      <w:r w:rsidRPr="0039040A">
        <w:rPr>
          <w:rFonts w:cs="Arial"/>
          <w:color w:val="000000"/>
          <w:szCs w:val="20"/>
        </w:rPr>
        <w:t xml:space="preserve"> working group can manage more than one PAR/project.  The working group chair may solicit help from the WG to manage the Sponsor ballots for the PARs.  The person assigned to manage a Sponsor ballot for a specific PAR is called the Sponsor Ballot Designee.  If a sponsor ballot designee is not assigned the responsibility falls on the WG chair.</w:t>
      </w:r>
    </w:p>
    <w:p w14:paraId="0C01CF3A" w14:textId="77777777"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3C77A196"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547ED633" w14:textId="77777777" w:rsidR="00C65C9D" w:rsidRDefault="00C65C9D" w:rsidP="00CC7DD4">
      <w:pPr>
        <w:numPr>
          <w:ilvl w:val="0"/>
          <w:numId w:val="5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Sponsor Chair, Standard Representative, Working Group Chair</w:t>
      </w:r>
      <w:r w:rsidR="00D14039">
        <w:rPr>
          <w:rFonts w:cs="Arial"/>
          <w:color w:val="000000"/>
          <w:szCs w:val="20"/>
        </w:rPr>
        <w:t>/Vice-Chair/Co-Chair</w:t>
      </w:r>
    </w:p>
    <w:p w14:paraId="20EC5326" w14:textId="77777777" w:rsidR="00A75978" w:rsidRPr="00A75978" w:rsidRDefault="00A75978" w:rsidP="00CC7DD4">
      <w:pPr>
        <w:numPr>
          <w:ilvl w:val="0"/>
          <w:numId w:val="5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i/>
          <w:color w:val="000000"/>
          <w:szCs w:val="20"/>
        </w:rPr>
      </w:pPr>
      <w:r w:rsidRPr="00A75978">
        <w:rPr>
          <w:rFonts w:cs="Arial"/>
          <w:i/>
          <w:color w:val="000000"/>
          <w:szCs w:val="20"/>
        </w:rPr>
        <w:t>Only Sponsor Chair/Standard Representative can assign Working Group Chair</w:t>
      </w:r>
    </w:p>
    <w:p w14:paraId="253E8C82" w14:textId="77777777" w:rsidR="00C65C9D" w:rsidRPr="004D51EE" w:rsidRDefault="00C65C9D" w:rsidP="00C65C9D">
      <w:pPr>
        <w:rPr>
          <w:lang w:eastAsia="ko-KR"/>
        </w:rPr>
      </w:pPr>
    </w:p>
    <w:p w14:paraId="6BA11770" w14:textId="77777777" w:rsidR="00C65C9D" w:rsidRPr="006A47A3"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14:paraId="1E0D1714" w14:textId="77777777" w:rsidR="00C65C9D" w:rsidRDefault="00C65C9D" w:rsidP="00CC7DD4">
      <w:pPr>
        <w:widowControl w:val="0"/>
        <w:numPr>
          <w:ilvl w:val="0"/>
          <w:numId w:val="55"/>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The person you are about to assign this role must sign up in this activity area first and</w:t>
      </w:r>
      <w:r w:rsidR="00A75978">
        <w:rPr>
          <w:rFonts w:cs="Arial"/>
          <w:color w:val="FF0000"/>
          <w:szCs w:val="20"/>
        </w:rPr>
        <w:t xml:space="preserve"> be an IEEE and IEEE-SA member.</w:t>
      </w:r>
    </w:p>
    <w:p w14:paraId="773B299D" w14:textId="77777777" w:rsidR="00C65C9D" w:rsidRDefault="00C65C9D" w:rsidP="00CC7DD4">
      <w:pPr>
        <w:widowControl w:val="0"/>
        <w:numPr>
          <w:ilvl w:val="0"/>
          <w:numId w:val="55"/>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Officers of working groups developing under the entity method must be representatives of Advanced Entity Members.</w:t>
      </w:r>
    </w:p>
    <w:p w14:paraId="33B85396" w14:textId="77777777" w:rsidR="00A75978" w:rsidRPr="00A75978" w:rsidRDefault="00A75978" w:rsidP="00CC7DD4">
      <w:pPr>
        <w:keepNext/>
        <w:keepLines/>
        <w:numPr>
          <w:ilvl w:val="0"/>
          <w:numId w:val="55"/>
        </w:numPr>
        <w:tabs>
          <w:tab w:val="left" w:pos="810"/>
          <w:tab w:val="left" w:pos="990"/>
        </w:tabs>
        <w:autoSpaceDE w:val="0"/>
        <w:autoSpaceDN w:val="0"/>
        <w:adjustRightInd w:val="0"/>
        <w:spacing w:line="240" w:lineRule="atLeast"/>
        <w:rPr>
          <w:rFonts w:cs="Arial"/>
          <w:b/>
          <w:color w:val="000000"/>
          <w:szCs w:val="20"/>
        </w:rPr>
      </w:pPr>
      <w:r>
        <w:rPr>
          <w:rFonts w:cs="Arial"/>
          <w:color w:val="000000"/>
          <w:szCs w:val="20"/>
        </w:rPr>
        <w:t xml:space="preserve">For instructions on joining activities, see </w:t>
      </w:r>
      <w:r w:rsidRPr="001E65E2">
        <w:rPr>
          <w:rFonts w:cs="Arial"/>
          <w:b/>
          <w:color w:val="000000"/>
          <w:szCs w:val="20"/>
        </w:rPr>
        <w:t xml:space="preserve">Sec </w:t>
      </w:r>
      <w:r w:rsidR="0026223E">
        <w:fldChar w:fldCharType="begin"/>
      </w:r>
      <w:r w:rsidR="0026223E">
        <w:instrText xml:space="preserve"> REF _Ref300570351 \r \h  \* MERGEFORMAT </w:instrText>
      </w:r>
      <w:r w:rsidR="0026223E">
        <w:fldChar w:fldCharType="separate"/>
      </w:r>
      <w:r w:rsidR="006846AB" w:rsidRPr="006846AB">
        <w:rPr>
          <w:b/>
        </w:rPr>
        <w:t>3.1</w:t>
      </w:r>
      <w:r w:rsidR="0026223E">
        <w:fldChar w:fldCharType="end"/>
      </w:r>
      <w:r>
        <w:t xml:space="preserve"> </w:t>
      </w:r>
    </w:p>
    <w:p w14:paraId="416B7C88" w14:textId="77777777" w:rsidR="00A75978" w:rsidRPr="00A75978" w:rsidRDefault="00A75978" w:rsidP="00CC7DD4">
      <w:pPr>
        <w:keepNext/>
        <w:keepLines/>
        <w:numPr>
          <w:ilvl w:val="0"/>
          <w:numId w:val="55"/>
        </w:numPr>
        <w:tabs>
          <w:tab w:val="left" w:pos="810"/>
          <w:tab w:val="left" w:pos="990"/>
        </w:tabs>
        <w:autoSpaceDE w:val="0"/>
        <w:autoSpaceDN w:val="0"/>
        <w:adjustRightInd w:val="0"/>
        <w:spacing w:line="240" w:lineRule="atLeast"/>
        <w:rPr>
          <w:rFonts w:cs="Arial"/>
          <w:color w:val="FF0000"/>
          <w:szCs w:val="20"/>
        </w:rPr>
      </w:pPr>
      <w:r w:rsidRPr="00BB0815">
        <w:rPr>
          <w:rFonts w:cs="Arial"/>
          <w:color w:val="FF0000"/>
          <w:szCs w:val="20"/>
        </w:rPr>
        <w:t>The individual’s username is needed to assign them an officer position</w:t>
      </w:r>
      <w:r>
        <w:rPr>
          <w:rFonts w:cs="Arial"/>
          <w:color w:val="FF0000"/>
          <w:szCs w:val="20"/>
        </w:rPr>
        <w:t>.</w:t>
      </w:r>
    </w:p>
    <w:p w14:paraId="53953B7B" w14:textId="77777777" w:rsidR="00C65C9D" w:rsidRPr="006A47A3" w:rsidRDefault="00C65C9D" w:rsidP="00C65C9D">
      <w:pPr>
        <w:autoSpaceDE w:val="0"/>
        <w:autoSpaceDN w:val="0"/>
        <w:adjustRightInd w:val="0"/>
        <w:spacing w:line="240" w:lineRule="atLeast"/>
        <w:rPr>
          <w:rFonts w:cs="Arial"/>
          <w:b/>
          <w:color w:val="000000"/>
          <w:szCs w:val="20"/>
          <w:u w:val="single"/>
        </w:rPr>
      </w:pPr>
    </w:p>
    <w:p w14:paraId="1F17C1DD" w14:textId="77777777" w:rsidR="00C65C9D" w:rsidRDefault="00C65C9D" w:rsidP="00C65C9D">
      <w:pPr>
        <w:autoSpaceDE w:val="0"/>
        <w:autoSpaceDN w:val="0"/>
        <w:adjustRightInd w:val="0"/>
        <w:spacing w:line="240" w:lineRule="atLeast"/>
        <w:rPr>
          <w:rFonts w:cs="Arial"/>
          <w:b/>
          <w:color w:val="000000"/>
          <w:szCs w:val="20"/>
          <w:u w:val="single"/>
        </w:rPr>
      </w:pPr>
    </w:p>
    <w:p w14:paraId="6D750F81"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14:paraId="3EE0A7FF" w14:textId="77777777" w:rsidR="00C65C9D" w:rsidRPr="006A47A3" w:rsidRDefault="00C65C9D" w:rsidP="00CC7DD4">
      <w:pPr>
        <w:numPr>
          <w:ilvl w:val="0"/>
          <w:numId w:val="3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007270CA">
        <w:rPr>
          <w:rFonts w:cs="Arial"/>
          <w:b/>
          <w:color w:val="000000"/>
          <w:szCs w:val="20"/>
        </w:rPr>
        <w:t>Manage C</w:t>
      </w:r>
      <w:r w:rsidRPr="006A47A3">
        <w:rPr>
          <w:rFonts w:cs="Arial"/>
          <w:b/>
          <w:color w:val="000000"/>
          <w:szCs w:val="20"/>
        </w:rPr>
        <w:t>ommittees</w:t>
      </w:r>
      <w:r w:rsidRPr="006A47A3">
        <w:rPr>
          <w:rFonts w:cs="Arial"/>
          <w:color w:val="000000"/>
          <w:szCs w:val="20"/>
        </w:rPr>
        <w:t>”.</w:t>
      </w:r>
    </w:p>
    <w:p w14:paraId="4B99BD46" w14:textId="77777777" w:rsidR="00C65C9D" w:rsidRDefault="00C65C9D" w:rsidP="00CC7DD4">
      <w:pPr>
        <w:numPr>
          <w:ilvl w:val="0"/>
          <w:numId w:val="34"/>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14:paraId="63FF05E3" w14:textId="77777777" w:rsidR="00E36248" w:rsidRPr="006A47A3" w:rsidRDefault="00E36248" w:rsidP="00E36248">
      <w:pPr>
        <w:autoSpaceDE w:val="0"/>
        <w:autoSpaceDN w:val="0"/>
        <w:adjustRightInd w:val="0"/>
        <w:spacing w:line="240" w:lineRule="atLeast"/>
        <w:ind w:left="720"/>
        <w:rPr>
          <w:rFonts w:cs="Arial"/>
          <w:color w:val="000000"/>
          <w:szCs w:val="20"/>
        </w:rPr>
      </w:pPr>
    </w:p>
    <w:p w14:paraId="4991BF0A" w14:textId="77777777" w:rsidR="00C65C9D" w:rsidRPr="006A47A3" w:rsidRDefault="006846AB" w:rsidP="00C65C9D">
      <w:pPr>
        <w:autoSpaceDE w:val="0"/>
        <w:autoSpaceDN w:val="0"/>
        <w:adjustRightInd w:val="0"/>
        <w:spacing w:line="240" w:lineRule="atLeast"/>
        <w:ind w:left="720"/>
        <w:rPr>
          <w:rFonts w:cs="Arial"/>
          <w:color w:val="000000"/>
          <w:szCs w:val="20"/>
        </w:rPr>
      </w:pPr>
      <w:r>
        <w:rPr>
          <w:rFonts w:cs="Arial"/>
          <w:noProof/>
          <w:color w:val="000000"/>
          <w:szCs w:val="20"/>
        </w:rPr>
        <w:pict w14:anchorId="4D732DF0">
          <v:shape id="_x0000_s1347" type="#_x0000_t13" style="position:absolute;left:0;text-align:left;margin-left:384.15pt;margin-top:111.85pt;width:26.05pt;height:9.2pt;rotation:-2701659fd;z-index:251752960" fillcolor="red" stroked="f"/>
        </w:pict>
      </w:r>
      <w:r>
        <w:rPr>
          <w:rFonts w:cs="Arial"/>
          <w:noProof/>
          <w:color w:val="000000"/>
          <w:szCs w:val="20"/>
        </w:rPr>
        <w:pict w14:anchorId="56B63D35">
          <v:oval id="_x0000_s1348" style="position:absolute;left:0;text-align:left;margin-left:49.6pt;margin-top:54.5pt;width:89.5pt;height:20.75pt;z-index:251753984" filled="f" strokecolor="red" strokeweight="1pt"/>
        </w:pict>
      </w:r>
      <w:r w:rsidR="00C65C9D" w:rsidRPr="006A47A3">
        <w:rPr>
          <w:rFonts w:cs="Arial"/>
          <w:noProof/>
          <w:color w:val="000000"/>
          <w:szCs w:val="20"/>
        </w:rPr>
        <w:drawing>
          <wp:inline distT="0" distB="0" distL="0" distR="0" wp14:anchorId="6460A8DE" wp14:editId="6B3B35C5">
            <wp:extent cx="5024005" cy="1669473"/>
            <wp:effectExtent l="19050" t="0" r="5195" b="0"/>
            <wp:docPr id="183"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31"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14:paraId="775AB9D9" w14:textId="77777777" w:rsidR="00E36248" w:rsidRDefault="00E36248" w:rsidP="00E36248">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6E98A427" w14:textId="77777777" w:rsidR="00C65C9D" w:rsidRDefault="00C65C9D" w:rsidP="00CC7DD4">
      <w:pPr>
        <w:pStyle w:val="ListParagraph"/>
        <w:keepNext/>
        <w:keepLines/>
        <w:numPr>
          <w:ilvl w:val="0"/>
          <w:numId w:val="3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9A1417">
        <w:rPr>
          <w:rFonts w:cs="Arial"/>
          <w:b/>
          <w:color w:val="000000"/>
          <w:szCs w:val="20"/>
        </w:rPr>
        <w:t>Manage Officer Roster</w:t>
      </w:r>
      <w:r>
        <w:rPr>
          <w:rFonts w:cs="Arial"/>
          <w:color w:val="000000"/>
          <w:szCs w:val="20"/>
        </w:rPr>
        <w:t>”</w:t>
      </w:r>
    </w:p>
    <w:p w14:paraId="70DE62C7" w14:textId="77777777" w:rsidR="00C65C9D" w:rsidRDefault="006846AB"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r>
        <w:rPr>
          <w:rFonts w:cs="Arial"/>
          <w:noProof/>
          <w:color w:val="000000"/>
          <w:szCs w:val="20"/>
        </w:rPr>
        <w:pict w14:anchorId="1CA6B9A6">
          <v:shape id="_x0000_s1349" type="#_x0000_t13" style="position:absolute;left:0;text-align:left;margin-left:35.75pt;margin-top:50.8pt;width:26.05pt;height:9.2pt;rotation:21461415fd;z-index:251755008" fillcolor="red" stroked="f"/>
        </w:pict>
      </w:r>
      <w:r w:rsidR="00C65C9D" w:rsidRPr="00727458">
        <w:rPr>
          <w:noProof/>
        </w:rPr>
        <w:t xml:space="preserve"> </w:t>
      </w:r>
      <w:r w:rsidR="00C65C9D" w:rsidRPr="00727458">
        <w:rPr>
          <w:rFonts w:cs="Arial"/>
          <w:noProof/>
          <w:color w:val="000000"/>
          <w:szCs w:val="20"/>
        </w:rPr>
        <w:drawing>
          <wp:inline distT="0" distB="0" distL="0" distR="0" wp14:anchorId="3B0F6FDD" wp14:editId="5A434D25">
            <wp:extent cx="3825586" cy="2015836"/>
            <wp:effectExtent l="19050" t="0" r="3464" b="0"/>
            <wp:docPr id="184" name="Picture 3"/>
            <wp:cNvGraphicFramePr/>
            <a:graphic xmlns:a="http://schemas.openxmlformats.org/drawingml/2006/main">
              <a:graphicData uri="http://schemas.openxmlformats.org/drawingml/2006/picture">
                <pic:pic xmlns:pic="http://schemas.openxmlformats.org/drawingml/2006/picture">
                  <pic:nvPicPr>
                    <pic:cNvPr id="41987" name="Picture 3"/>
                    <pic:cNvPicPr>
                      <a:picLocks noChangeAspect="1" noChangeArrowheads="1"/>
                    </pic:cNvPicPr>
                  </pic:nvPicPr>
                  <pic:blipFill>
                    <a:blip r:embed="rId36" cstate="print"/>
                    <a:srcRect l="4930" t="17368" r="10563" b="25789"/>
                    <a:stretch>
                      <a:fillRect/>
                    </a:stretch>
                  </pic:blipFill>
                  <pic:spPr bwMode="auto">
                    <a:xfrm>
                      <a:off x="0" y="0"/>
                      <a:ext cx="3828768" cy="2017513"/>
                    </a:xfrm>
                    <a:prstGeom prst="rect">
                      <a:avLst/>
                    </a:prstGeom>
                    <a:noFill/>
                    <a:ln w="9525">
                      <a:noFill/>
                      <a:miter lim="800000"/>
                      <a:headEnd/>
                      <a:tailEnd/>
                    </a:ln>
                  </pic:spPr>
                </pic:pic>
              </a:graphicData>
            </a:graphic>
          </wp:inline>
        </w:drawing>
      </w:r>
    </w:p>
    <w:p w14:paraId="1E805AD1" w14:textId="77777777" w:rsidR="00E36248" w:rsidRDefault="00E36248" w:rsidP="00E36248">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3D28B468" w14:textId="77777777" w:rsidR="00C65C9D" w:rsidRPr="00AB680E" w:rsidRDefault="00C65C9D" w:rsidP="00CC7DD4">
      <w:pPr>
        <w:pStyle w:val="ListParagraph"/>
        <w:keepNext/>
        <w:keepLines/>
        <w:numPr>
          <w:ilvl w:val="0"/>
          <w:numId w:val="3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Enter the myProject™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Pr>
          <w:rFonts w:cs="Arial"/>
          <w:color w:val="000000"/>
          <w:szCs w:val="20"/>
        </w:rPr>
        <w:t xml:space="preserve"> usernames of any individuals you would like to assign roles and click “</w:t>
      </w:r>
      <w:r w:rsidRPr="00AB680E">
        <w:rPr>
          <w:rFonts w:cs="Arial"/>
          <w:b/>
          <w:color w:val="000000"/>
          <w:szCs w:val="20"/>
        </w:rPr>
        <w:t>OK</w:t>
      </w:r>
      <w:r>
        <w:rPr>
          <w:rFonts w:cs="Arial"/>
          <w:color w:val="000000"/>
          <w:szCs w:val="20"/>
        </w:rPr>
        <w:t>”. You can also change or un-assign roles by changing or deleting the username that appears in the box.</w:t>
      </w:r>
    </w:p>
    <w:p w14:paraId="5D9DC143" w14:textId="77777777" w:rsidR="00C65C9D" w:rsidRPr="009F3720" w:rsidRDefault="00C65C9D" w:rsidP="00CC7DD4">
      <w:pPr>
        <w:pStyle w:val="ListParagraph"/>
        <w:keepNext/>
        <w:keepLines/>
        <w:numPr>
          <w:ilvl w:val="0"/>
          <w:numId w:val="3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The next screen will confirm the changes you are making. Click “</w:t>
      </w:r>
      <w:r w:rsidRPr="00AB680E">
        <w:rPr>
          <w:rFonts w:cs="Arial"/>
          <w:b/>
          <w:color w:val="000000"/>
          <w:szCs w:val="20"/>
        </w:rPr>
        <w:t>OK</w:t>
      </w:r>
      <w:r>
        <w:rPr>
          <w:rFonts w:cs="Arial"/>
          <w:color w:val="000000"/>
          <w:szCs w:val="20"/>
        </w:rPr>
        <w:t>” to save the changes.</w:t>
      </w:r>
    </w:p>
    <w:p w14:paraId="080C0C1F" w14:textId="77777777" w:rsidR="007270CA" w:rsidRDefault="007270CA" w:rsidP="00C65C9D">
      <w:pPr>
        <w:tabs>
          <w:tab w:val="left" w:pos="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br/>
      </w:r>
    </w:p>
    <w:p w14:paraId="5139C080" w14:textId="77777777" w:rsidR="007270CA" w:rsidRDefault="007270CA">
      <w:pPr>
        <w:rPr>
          <w:rFonts w:cs="Arial"/>
          <w:szCs w:val="20"/>
        </w:rPr>
      </w:pPr>
      <w:r>
        <w:rPr>
          <w:rFonts w:cs="Arial"/>
          <w:szCs w:val="20"/>
        </w:rPr>
        <w:br w:type="page"/>
      </w:r>
    </w:p>
    <w:p w14:paraId="2F9AD407" w14:textId="77777777" w:rsidR="00C65C9D" w:rsidRPr="00BF377B" w:rsidRDefault="00C65C9D" w:rsidP="00C65C9D">
      <w:pPr>
        <w:pStyle w:val="Heading2"/>
        <w:rPr>
          <w:szCs w:val="24"/>
        </w:rPr>
      </w:pPr>
      <w:bookmarkStart w:id="33" w:name="_Ref298750021"/>
      <w:bookmarkStart w:id="34" w:name="_Ref298750023"/>
      <w:bookmarkStart w:id="35" w:name="_Ref300231316"/>
      <w:bookmarkStart w:id="36" w:name="_Ref300231330"/>
      <w:bookmarkStart w:id="37" w:name="_Toc488405341"/>
      <w:r w:rsidRPr="00BF377B">
        <w:rPr>
          <w:szCs w:val="24"/>
        </w:rPr>
        <w:t>Accept an Assigned Role</w:t>
      </w:r>
      <w:bookmarkEnd w:id="33"/>
      <w:bookmarkEnd w:id="34"/>
      <w:bookmarkEnd w:id="37"/>
    </w:p>
    <w:p w14:paraId="61C4EF1A" w14:textId="77777777" w:rsidR="00C65C9D" w:rsidRDefault="00C65C9D" w:rsidP="00C65C9D">
      <w:pPr>
        <w:autoSpaceDE w:val="0"/>
        <w:autoSpaceDN w:val="0"/>
        <w:adjustRightInd w:val="0"/>
        <w:spacing w:line="240" w:lineRule="atLeast"/>
        <w:rPr>
          <w:rFonts w:cs="Arial"/>
          <w:b/>
          <w:color w:val="000000"/>
          <w:szCs w:val="20"/>
          <w:u w:val="single"/>
        </w:rPr>
      </w:pPr>
    </w:p>
    <w:p w14:paraId="5B159B20" w14:textId="77777777" w:rsidR="00C35A18" w:rsidRDefault="00C65C9D" w:rsidP="00C65C9D">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66ECFCEE" w14:textId="77777777" w:rsidR="00C65C9D" w:rsidRPr="00C35A18" w:rsidRDefault="00C65C9D" w:rsidP="00CC7DD4">
      <w:pPr>
        <w:pStyle w:val="ListParagraph"/>
        <w:numPr>
          <w:ilvl w:val="0"/>
          <w:numId w:val="83"/>
        </w:numPr>
        <w:autoSpaceDE w:val="0"/>
        <w:autoSpaceDN w:val="0"/>
        <w:adjustRightInd w:val="0"/>
        <w:spacing w:line="240" w:lineRule="atLeast"/>
        <w:rPr>
          <w:rFonts w:cs="Arial"/>
          <w:b/>
          <w:color w:val="000000"/>
          <w:szCs w:val="20"/>
        </w:rPr>
      </w:pPr>
      <w:r w:rsidRPr="00C35A18">
        <w:rPr>
          <w:rFonts w:cs="Arial"/>
          <w:color w:val="000000"/>
          <w:szCs w:val="20"/>
        </w:rPr>
        <w:t>Working Group Chair</w:t>
      </w:r>
    </w:p>
    <w:p w14:paraId="2CB01C4A" w14:textId="77777777" w:rsidR="00C65C9D" w:rsidRDefault="00C65C9D" w:rsidP="00C65C9D">
      <w:pPr>
        <w:rPr>
          <w:rFonts w:cs="Arial"/>
          <w:b/>
          <w:szCs w:val="20"/>
          <w:u w:val="single"/>
        </w:rPr>
      </w:pPr>
    </w:p>
    <w:p w14:paraId="7B3A16F3" w14:textId="77777777" w:rsidR="00C65C9D" w:rsidRPr="006A47A3" w:rsidRDefault="00C65C9D" w:rsidP="00C65C9D">
      <w:pPr>
        <w:rPr>
          <w:rFonts w:cs="Arial"/>
          <w:b/>
          <w:szCs w:val="20"/>
          <w:u w:val="single"/>
        </w:rPr>
      </w:pPr>
      <w:r w:rsidRPr="006A47A3">
        <w:rPr>
          <w:rFonts w:cs="Arial"/>
          <w:b/>
          <w:szCs w:val="20"/>
          <w:u w:val="single"/>
        </w:rPr>
        <w:t>Notes:</w:t>
      </w:r>
    </w:p>
    <w:p w14:paraId="7E8F60D5" w14:textId="77777777" w:rsidR="00C65C9D" w:rsidRDefault="00C65C9D" w:rsidP="00CC7DD4">
      <w:pPr>
        <w:numPr>
          <w:ilvl w:val="0"/>
          <w:numId w:val="58"/>
        </w:numPr>
        <w:rPr>
          <w:rFonts w:cs="Arial"/>
          <w:szCs w:val="20"/>
        </w:rPr>
      </w:pPr>
      <w:r w:rsidRPr="006A47A3">
        <w:rPr>
          <w:rFonts w:cs="Arial"/>
          <w:szCs w:val="20"/>
        </w:rPr>
        <w:t xml:space="preserve">Do this to accept </w:t>
      </w:r>
      <w:r>
        <w:rPr>
          <w:rFonts w:cs="Arial"/>
          <w:szCs w:val="20"/>
        </w:rPr>
        <w:t>the role of</w:t>
      </w:r>
      <w:r w:rsidRPr="006A47A3">
        <w:rPr>
          <w:rFonts w:cs="Arial"/>
          <w:szCs w:val="20"/>
        </w:rPr>
        <w:t xml:space="preserve"> working group chair</w:t>
      </w:r>
      <w:r>
        <w:rPr>
          <w:rFonts w:cs="Arial"/>
          <w:szCs w:val="20"/>
        </w:rPr>
        <w:t>.</w:t>
      </w:r>
    </w:p>
    <w:p w14:paraId="5D82D59F" w14:textId="77777777" w:rsidR="00C65C9D" w:rsidRDefault="00C65C9D" w:rsidP="00CC7DD4">
      <w:pPr>
        <w:numPr>
          <w:ilvl w:val="0"/>
          <w:numId w:val="58"/>
        </w:numPr>
        <w:rPr>
          <w:rFonts w:cs="Arial"/>
          <w:szCs w:val="20"/>
        </w:rPr>
      </w:pPr>
      <w:r>
        <w:rPr>
          <w:rFonts w:cs="Arial"/>
          <w:szCs w:val="20"/>
        </w:rPr>
        <w:t>For other officer roles, individuals will just receive a notification that they have been added as an officer.</w:t>
      </w:r>
    </w:p>
    <w:p w14:paraId="7F4A138B" w14:textId="77777777" w:rsidR="00C65C9D" w:rsidRPr="006A47A3" w:rsidRDefault="00C65C9D" w:rsidP="00CC7DD4">
      <w:pPr>
        <w:numPr>
          <w:ilvl w:val="0"/>
          <w:numId w:val="58"/>
        </w:numPr>
        <w:rPr>
          <w:rFonts w:cs="Arial"/>
          <w:szCs w:val="20"/>
        </w:rPr>
      </w:pPr>
      <w:r>
        <w:rPr>
          <w:rFonts w:cs="Arial"/>
          <w:szCs w:val="20"/>
        </w:rPr>
        <w:t>The chair will not be able to use myProject™ until he/she accepts or declines the role.</w:t>
      </w:r>
    </w:p>
    <w:p w14:paraId="57DCB315" w14:textId="77777777" w:rsidR="00C65C9D" w:rsidRPr="006A47A3" w:rsidRDefault="00C65C9D" w:rsidP="00C65C9D">
      <w:pPr>
        <w:tabs>
          <w:tab w:val="left" w:pos="720"/>
        </w:tabs>
        <w:autoSpaceDE w:val="0"/>
        <w:autoSpaceDN w:val="0"/>
        <w:adjustRightInd w:val="0"/>
        <w:spacing w:line="240" w:lineRule="atLeast"/>
        <w:rPr>
          <w:rFonts w:eastAsia="Batang" w:cs="Arial"/>
          <w:color w:val="000000"/>
          <w:szCs w:val="20"/>
          <w:lang w:eastAsia="ko-KR"/>
        </w:rPr>
      </w:pPr>
    </w:p>
    <w:p w14:paraId="48CF0292" w14:textId="77777777" w:rsidR="00C65C9D" w:rsidRPr="006A47A3"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48A281FE" w14:textId="77777777" w:rsidR="00C65C9D" w:rsidRPr="006A47A3" w:rsidRDefault="00C65C9D" w:rsidP="00C65C9D">
      <w:pPr>
        <w:numPr>
          <w:ilvl w:val="0"/>
          <w:numId w:val="13"/>
        </w:numPr>
        <w:tabs>
          <w:tab w:val="left" w:pos="720"/>
        </w:tabs>
        <w:autoSpaceDE w:val="0"/>
        <w:autoSpaceDN w:val="0"/>
        <w:adjustRightInd w:val="0"/>
        <w:spacing w:line="240" w:lineRule="atLeast"/>
        <w:ind w:left="720"/>
        <w:rPr>
          <w:rFonts w:cs="Arial"/>
          <w:szCs w:val="20"/>
        </w:rPr>
      </w:pPr>
      <w:r w:rsidRPr="006A47A3">
        <w:rPr>
          <w:rFonts w:cs="Arial"/>
          <w:szCs w:val="20"/>
        </w:rPr>
        <w:t>Login to</w:t>
      </w:r>
      <w:r>
        <w:rPr>
          <w:rFonts w:cs="Arial"/>
          <w:szCs w:val="20"/>
        </w:rPr>
        <w:t xml:space="preserve"> </w:t>
      </w:r>
      <w:r w:rsidRPr="002A0532">
        <w:rPr>
          <w:rFonts w:cs="Arial"/>
          <w:b/>
          <w:szCs w:val="20"/>
        </w:rPr>
        <w:t>myProject</w:t>
      </w:r>
      <w:r>
        <w:rPr>
          <w:rFonts w:cs="Arial"/>
          <w:szCs w:val="20"/>
        </w:rPr>
        <w:t>™</w:t>
      </w:r>
      <w:r w:rsidR="00322FA2">
        <w:rPr>
          <w:rFonts w:cs="Arial"/>
          <w:szCs w:val="20"/>
        </w:rPr>
        <w:fldChar w:fldCharType="begin"/>
      </w:r>
      <w:r>
        <w:rPr>
          <w:rFonts w:cs="Arial"/>
          <w:szCs w:val="20"/>
        </w:rPr>
        <w:instrText xml:space="preserve"> TA \s "myProject™" </w:instrText>
      </w:r>
      <w:r w:rsidR="00322FA2">
        <w:rPr>
          <w:rFonts w:cs="Arial"/>
          <w:szCs w:val="20"/>
        </w:rPr>
        <w:fldChar w:fldCharType="end"/>
      </w:r>
      <w:r>
        <w:rPr>
          <w:rFonts w:cs="Arial"/>
          <w:szCs w:val="20"/>
        </w:rPr>
        <w:t xml:space="preserve"> </w:t>
      </w:r>
    </w:p>
    <w:p w14:paraId="1D61B6C8" w14:textId="77777777" w:rsidR="00C65C9D" w:rsidRDefault="00C65C9D" w:rsidP="00C65C9D">
      <w:pPr>
        <w:numPr>
          <w:ilvl w:val="0"/>
          <w:numId w:val="13"/>
        </w:numPr>
        <w:tabs>
          <w:tab w:val="left" w:pos="720"/>
        </w:tabs>
        <w:autoSpaceDE w:val="0"/>
        <w:autoSpaceDN w:val="0"/>
        <w:adjustRightInd w:val="0"/>
        <w:spacing w:line="240" w:lineRule="atLeast"/>
        <w:ind w:left="720"/>
        <w:rPr>
          <w:rFonts w:cs="Arial"/>
          <w:szCs w:val="20"/>
        </w:rPr>
      </w:pPr>
      <w:r w:rsidRPr="006A47A3">
        <w:rPr>
          <w:rFonts w:cs="Arial"/>
          <w:szCs w:val="20"/>
        </w:rPr>
        <w:t xml:space="preserve">You will be prompted with a message informing you that you have been selected to serve </w:t>
      </w:r>
      <w:r>
        <w:rPr>
          <w:rFonts w:cs="Arial"/>
          <w:szCs w:val="20"/>
        </w:rPr>
        <w:t>as (</w:t>
      </w:r>
      <w:r>
        <w:rPr>
          <w:rFonts w:cs="Arial"/>
          <w:i/>
          <w:szCs w:val="20"/>
        </w:rPr>
        <w:t>role title</w:t>
      </w:r>
      <w:r w:rsidRPr="004B5DDB">
        <w:rPr>
          <w:rFonts w:cs="Arial"/>
          <w:szCs w:val="20"/>
        </w:rPr>
        <w:t>)</w:t>
      </w:r>
      <w:r>
        <w:rPr>
          <w:rFonts w:cs="Arial"/>
          <w:szCs w:val="20"/>
        </w:rPr>
        <w:t xml:space="preserve"> along with an agreement for acceptance.</w:t>
      </w:r>
    </w:p>
    <w:p w14:paraId="48ADD166" w14:textId="77777777" w:rsidR="00C65C9D" w:rsidRPr="006A47A3" w:rsidRDefault="00C65C9D" w:rsidP="00C65C9D">
      <w:pPr>
        <w:tabs>
          <w:tab w:val="left" w:pos="720"/>
        </w:tabs>
        <w:autoSpaceDE w:val="0"/>
        <w:autoSpaceDN w:val="0"/>
        <w:adjustRightInd w:val="0"/>
        <w:spacing w:line="240" w:lineRule="atLeast"/>
        <w:ind w:left="720"/>
        <w:rPr>
          <w:rFonts w:cs="Arial"/>
          <w:szCs w:val="20"/>
        </w:rPr>
      </w:pPr>
      <w:r w:rsidRPr="004B5DDB">
        <w:rPr>
          <w:rFonts w:cs="Arial"/>
          <w:noProof/>
          <w:szCs w:val="20"/>
        </w:rPr>
        <w:drawing>
          <wp:inline distT="0" distB="0" distL="0" distR="0" wp14:anchorId="62F378CE" wp14:editId="316E540C">
            <wp:extent cx="3016758" cy="1909267"/>
            <wp:effectExtent l="19050" t="0" r="0" b="0"/>
            <wp:docPr id="185" name="Picture 1"/>
            <wp:cNvGraphicFramePr/>
            <a:graphic xmlns:a="http://schemas.openxmlformats.org/drawingml/2006/main">
              <a:graphicData uri="http://schemas.openxmlformats.org/drawingml/2006/picture">
                <pic:pic xmlns:pic="http://schemas.openxmlformats.org/drawingml/2006/picture">
                  <pic:nvPicPr>
                    <pic:cNvPr id="75777" name="Picture 1"/>
                    <pic:cNvPicPr>
                      <a:picLocks noChangeAspect="1" noChangeArrowheads="1"/>
                    </pic:cNvPicPr>
                  </pic:nvPicPr>
                  <pic:blipFill>
                    <a:blip r:embed="rId37" cstate="print"/>
                    <a:srcRect l="6773" t="35269" r="39793" b="9207"/>
                    <a:stretch>
                      <a:fillRect/>
                    </a:stretch>
                  </pic:blipFill>
                  <pic:spPr bwMode="auto">
                    <a:xfrm>
                      <a:off x="0" y="0"/>
                      <a:ext cx="3019223" cy="1910827"/>
                    </a:xfrm>
                    <a:prstGeom prst="rect">
                      <a:avLst/>
                    </a:prstGeom>
                    <a:noFill/>
                    <a:ln w="9525">
                      <a:noFill/>
                      <a:miter lim="800000"/>
                      <a:headEnd/>
                      <a:tailEnd/>
                    </a:ln>
                  </pic:spPr>
                </pic:pic>
              </a:graphicData>
            </a:graphic>
          </wp:inline>
        </w:drawing>
      </w:r>
    </w:p>
    <w:p w14:paraId="4F471F7A" w14:textId="77777777" w:rsidR="00E36248" w:rsidRPr="00385CDC" w:rsidRDefault="00C65C9D" w:rsidP="00385CDC">
      <w:pPr>
        <w:numPr>
          <w:ilvl w:val="0"/>
          <w:numId w:val="13"/>
        </w:numPr>
        <w:tabs>
          <w:tab w:val="left" w:pos="720"/>
        </w:tabs>
        <w:autoSpaceDE w:val="0"/>
        <w:autoSpaceDN w:val="0"/>
        <w:adjustRightInd w:val="0"/>
        <w:spacing w:line="240" w:lineRule="atLeast"/>
        <w:ind w:left="720"/>
        <w:rPr>
          <w:rFonts w:cs="Arial"/>
          <w:color w:val="000000"/>
          <w:szCs w:val="20"/>
        </w:rPr>
      </w:pPr>
      <w:r w:rsidRPr="00385CDC">
        <w:rPr>
          <w:rFonts w:cs="Arial"/>
          <w:szCs w:val="20"/>
        </w:rPr>
        <w:t>Select “</w:t>
      </w:r>
      <w:r w:rsidRPr="00385CDC">
        <w:rPr>
          <w:rFonts w:cs="Arial"/>
          <w:b/>
          <w:szCs w:val="20"/>
        </w:rPr>
        <w:t>Accept</w:t>
      </w:r>
      <w:r w:rsidRPr="00385CDC">
        <w:rPr>
          <w:rFonts w:cs="Arial"/>
          <w:szCs w:val="20"/>
        </w:rPr>
        <w:t>” to accept the role.</w:t>
      </w:r>
      <w:bookmarkEnd w:id="35"/>
      <w:bookmarkEnd w:id="36"/>
    </w:p>
    <w:p w14:paraId="768F7AF6" w14:textId="77777777" w:rsidR="00C65C9D" w:rsidRPr="00C30BB3" w:rsidRDefault="00C30BB3" w:rsidP="00C30BB3">
      <w:pPr>
        <w:rPr>
          <w:rFonts w:cs="Arial"/>
          <w:color w:val="000000"/>
          <w:szCs w:val="20"/>
        </w:rPr>
      </w:pPr>
      <w:r>
        <w:rPr>
          <w:rFonts w:cs="Arial"/>
          <w:color w:val="000000"/>
          <w:szCs w:val="20"/>
        </w:rPr>
        <w:br w:type="page"/>
      </w:r>
    </w:p>
    <w:p w14:paraId="796D21EE" w14:textId="77777777" w:rsidR="00C65C9D" w:rsidRPr="00E56E31" w:rsidRDefault="00C65C9D" w:rsidP="00C65C9D">
      <w:pPr>
        <w:pStyle w:val="Heading2"/>
      </w:pPr>
      <w:bookmarkStart w:id="38" w:name="_Toc488405342"/>
      <w:commentRangeStart w:id="39"/>
      <w:commentRangeStart w:id="40"/>
      <w:r>
        <w:t>Select</w:t>
      </w:r>
      <w:commentRangeEnd w:id="39"/>
      <w:commentRangeEnd w:id="40"/>
      <w:r w:rsidR="00385CDC">
        <w:rPr>
          <w:rStyle w:val="CommentReference"/>
          <w:rFonts w:eastAsia="Times New Roman" w:cs="Times New Roman"/>
          <w:b w:val="0"/>
          <w:bCs w:val="0"/>
          <w:i w:val="0"/>
          <w:iCs w:val="0"/>
          <w:color w:val="auto"/>
          <w:lang w:eastAsia="en-US"/>
        </w:rPr>
        <w:commentReference w:id="39"/>
      </w:r>
      <w:r w:rsidR="00C30BB3">
        <w:rPr>
          <w:rStyle w:val="CommentReference"/>
          <w:rFonts w:eastAsia="Times New Roman" w:cs="Times New Roman"/>
          <w:b w:val="0"/>
          <w:bCs w:val="0"/>
          <w:i w:val="0"/>
          <w:iCs w:val="0"/>
          <w:color w:val="auto"/>
          <w:lang w:eastAsia="en-US"/>
        </w:rPr>
        <w:commentReference w:id="40"/>
      </w:r>
      <w:r>
        <w:t xml:space="preserve"> </w:t>
      </w:r>
      <w:r w:rsidRPr="006A47A3">
        <w:t>Involvement Level</w:t>
      </w:r>
      <w:r>
        <w:t>s</w:t>
      </w:r>
      <w:bookmarkEnd w:id="38"/>
    </w:p>
    <w:p w14:paraId="6ABB9D52" w14:textId="77777777" w:rsidR="00C65C9D" w:rsidRPr="00E56E31" w:rsidRDefault="00C65C9D" w:rsidP="00C65C9D">
      <w:pPr>
        <w:autoSpaceDE w:val="0"/>
        <w:autoSpaceDN w:val="0"/>
        <w:adjustRightInd w:val="0"/>
        <w:spacing w:line="240" w:lineRule="atLeast"/>
        <w:rPr>
          <w:rFonts w:cs="Arial"/>
          <w:color w:val="000000"/>
          <w:szCs w:val="20"/>
        </w:rPr>
      </w:pPr>
      <w:r w:rsidRPr="006A47A3">
        <w:rPr>
          <w:rFonts w:cs="Arial"/>
          <w:color w:val="000000"/>
          <w:szCs w:val="20"/>
        </w:rPr>
        <w:t xml:space="preserve">These are the involvement levels </w:t>
      </w:r>
      <w:r>
        <w:rPr>
          <w:rFonts w:cs="Arial"/>
          <w:color w:val="000000"/>
          <w:szCs w:val="20"/>
        </w:rPr>
        <w:t>available to Working Groups:</w:t>
      </w:r>
    </w:p>
    <w:p w14:paraId="3A8F485A" w14:textId="77777777" w:rsidR="00C65C9D" w:rsidRPr="006A47A3" w:rsidRDefault="00C65C9D" w:rsidP="00C65C9D">
      <w:pPr>
        <w:numPr>
          <w:ilvl w:val="0"/>
          <w:numId w:val="24"/>
        </w:numPr>
        <w:autoSpaceDE w:val="0"/>
        <w:autoSpaceDN w:val="0"/>
        <w:adjustRightInd w:val="0"/>
        <w:spacing w:line="240" w:lineRule="atLeast"/>
        <w:ind w:left="720"/>
        <w:rPr>
          <w:rFonts w:cs="Arial"/>
          <w:color w:val="000000"/>
          <w:szCs w:val="20"/>
        </w:rPr>
      </w:pPr>
      <w:r w:rsidRPr="006A47A3">
        <w:rPr>
          <w:rFonts w:cs="Arial"/>
          <w:b/>
          <w:color w:val="000000"/>
          <w:szCs w:val="20"/>
        </w:rPr>
        <w:t>Voting Member</w:t>
      </w:r>
      <w:r w:rsidRPr="006A47A3">
        <w:rPr>
          <w:rFonts w:cs="Arial"/>
          <w:color w:val="000000"/>
          <w:szCs w:val="20"/>
        </w:rPr>
        <w:t xml:space="preserve"> = a voting member</w:t>
      </w:r>
    </w:p>
    <w:p w14:paraId="25D77E50" w14:textId="77777777" w:rsidR="00C65C9D" w:rsidRPr="006A47A3" w:rsidRDefault="00C65C9D" w:rsidP="00C65C9D">
      <w:pPr>
        <w:numPr>
          <w:ilvl w:val="0"/>
          <w:numId w:val="24"/>
        </w:num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r w:rsidRPr="006A47A3">
        <w:rPr>
          <w:rFonts w:cs="Arial"/>
          <w:b/>
          <w:color w:val="000000"/>
          <w:szCs w:val="20"/>
        </w:rPr>
        <w:t>Non Voting Member</w:t>
      </w:r>
      <w:r w:rsidRPr="006A47A3">
        <w:rPr>
          <w:rFonts w:cs="Arial"/>
          <w:color w:val="000000"/>
          <w:szCs w:val="20"/>
        </w:rPr>
        <w:t xml:space="preserve"> = a member without voting rights</w:t>
      </w:r>
    </w:p>
    <w:p w14:paraId="57157FD4" w14:textId="77777777" w:rsidR="00C65C9D" w:rsidRPr="00E56E31" w:rsidRDefault="00C65C9D" w:rsidP="00C65C9D">
      <w:pPr>
        <w:numPr>
          <w:ilvl w:val="0"/>
          <w:numId w:val="24"/>
        </w:num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r w:rsidRPr="006A47A3">
        <w:rPr>
          <w:rFonts w:cs="Arial"/>
          <w:b/>
          <w:color w:val="000000"/>
          <w:szCs w:val="20"/>
        </w:rPr>
        <w:t>Observer</w:t>
      </w:r>
      <w:r w:rsidRPr="006A47A3">
        <w:rPr>
          <w:rFonts w:cs="Arial"/>
          <w:color w:val="000000"/>
          <w:szCs w:val="20"/>
        </w:rPr>
        <w:t xml:space="preserve"> = someone who attends meeting or gets notices but does not participate</w:t>
      </w:r>
    </w:p>
    <w:p w14:paraId="6ED5CDC4" w14:textId="77777777" w:rsidR="00C65C9D" w:rsidRDefault="00C65C9D" w:rsidP="00C65C9D">
      <w:pPr>
        <w:numPr>
          <w:ilvl w:val="0"/>
          <w:numId w:val="24"/>
        </w:num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r w:rsidRPr="006A47A3">
        <w:rPr>
          <w:rFonts w:cs="Arial"/>
          <w:b/>
          <w:color w:val="000000"/>
          <w:szCs w:val="20"/>
        </w:rPr>
        <w:t>Aspirant Member</w:t>
      </w:r>
      <w:r w:rsidRPr="006A47A3">
        <w:rPr>
          <w:rFonts w:cs="Arial"/>
          <w:color w:val="000000"/>
          <w:szCs w:val="20"/>
        </w:rPr>
        <w:t xml:space="preserve">, </w:t>
      </w:r>
      <w:r w:rsidRPr="006A47A3">
        <w:rPr>
          <w:rFonts w:cs="Arial"/>
          <w:b/>
          <w:color w:val="000000"/>
          <w:szCs w:val="20"/>
        </w:rPr>
        <w:t>Nearly Member</w:t>
      </w:r>
      <w:r w:rsidRPr="006A47A3">
        <w:rPr>
          <w:rFonts w:cs="Arial"/>
          <w:color w:val="000000"/>
          <w:szCs w:val="20"/>
        </w:rPr>
        <w:t xml:space="preserve">, </w:t>
      </w:r>
      <w:r w:rsidRPr="006A47A3">
        <w:rPr>
          <w:rFonts w:cs="Arial"/>
          <w:b/>
          <w:color w:val="000000"/>
          <w:szCs w:val="20"/>
        </w:rPr>
        <w:t>Potential Member</w:t>
      </w:r>
      <w:r w:rsidRPr="006A47A3">
        <w:rPr>
          <w:rFonts w:cs="Arial"/>
          <w:color w:val="000000"/>
          <w:szCs w:val="20"/>
        </w:rPr>
        <w:t xml:space="preserve"> = anything the group would like them to mean</w:t>
      </w:r>
    </w:p>
    <w:p w14:paraId="1B43CBAC" w14:textId="77777777" w:rsidR="00C65C9D" w:rsidRPr="00EB4F7B"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Since not all Working G</w:t>
      </w:r>
      <w:r w:rsidRPr="00EB4F7B">
        <w:rPr>
          <w:rFonts w:cs="Arial"/>
          <w:color w:val="000000"/>
          <w:szCs w:val="20"/>
        </w:rPr>
        <w:t xml:space="preserve">roups use all of these </w:t>
      </w:r>
      <w:commentRangeStart w:id="41"/>
      <w:r w:rsidRPr="00EB4F7B">
        <w:rPr>
          <w:rFonts w:cs="Arial"/>
          <w:color w:val="000000"/>
          <w:szCs w:val="20"/>
        </w:rPr>
        <w:t xml:space="preserve">involvement levels, </w:t>
      </w:r>
      <w:r>
        <w:rPr>
          <w:rFonts w:cs="Arial"/>
          <w:color w:val="000000"/>
          <w:szCs w:val="20"/>
        </w:rPr>
        <w:t>groups</w:t>
      </w:r>
      <w:r w:rsidRPr="00EB4F7B">
        <w:rPr>
          <w:rFonts w:cs="Arial"/>
          <w:color w:val="000000"/>
          <w:szCs w:val="20"/>
        </w:rPr>
        <w:t xml:space="preserve"> have the ability to select the ones they would like to use</w:t>
      </w:r>
      <w:r>
        <w:rPr>
          <w:rFonts w:cs="Arial"/>
          <w:color w:val="000000"/>
          <w:szCs w:val="20"/>
        </w:rPr>
        <w:t xml:space="preserve"> in myProject™</w:t>
      </w:r>
      <w:r w:rsidR="00385CDC">
        <w:rPr>
          <w:rFonts w:cs="Arial"/>
          <w:color w:val="000000"/>
          <w:szCs w:val="20"/>
        </w:rPr>
        <w:t xml:space="preserve"> and </w:t>
      </w:r>
      <w:commentRangeStart w:id="42"/>
      <w:r w:rsidR="00385CDC">
        <w:rPr>
          <w:rFonts w:cs="Arial"/>
          <w:color w:val="000000"/>
          <w:szCs w:val="20"/>
        </w:rPr>
        <w:t>Mentor</w:t>
      </w:r>
      <w:commentRangeEnd w:id="42"/>
      <w:r w:rsidR="00385CDC">
        <w:rPr>
          <w:rStyle w:val="CommentReference"/>
        </w:rPr>
        <w:commentReference w:id="42"/>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EB4F7B">
        <w:rPr>
          <w:rFonts w:cs="Arial"/>
          <w:color w:val="000000"/>
          <w:szCs w:val="20"/>
        </w:rPr>
        <w:t>.</w:t>
      </w:r>
      <w:commentRangeEnd w:id="41"/>
      <w:r w:rsidR="00C30BB3">
        <w:rPr>
          <w:rStyle w:val="CommentReference"/>
        </w:rPr>
        <w:commentReference w:id="41"/>
      </w:r>
    </w:p>
    <w:p w14:paraId="12E93584" w14:textId="77777777" w:rsidR="00C65C9D" w:rsidRPr="006A47A3" w:rsidRDefault="00C65C9D" w:rsidP="00C65C9D">
      <w:pPr>
        <w:autoSpaceDE w:val="0"/>
        <w:autoSpaceDN w:val="0"/>
        <w:adjustRightInd w:val="0"/>
        <w:spacing w:line="240" w:lineRule="atLeast"/>
        <w:rPr>
          <w:rFonts w:cs="Arial"/>
          <w:b/>
          <w:color w:val="000000"/>
          <w:szCs w:val="20"/>
        </w:rPr>
      </w:pPr>
    </w:p>
    <w:p w14:paraId="17B6CCFE" w14:textId="77777777" w:rsidR="000D6D5A" w:rsidRDefault="000D6D5A"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Pr>
          <w:rFonts w:cs="Arial"/>
          <w:b/>
          <w:color w:val="000000"/>
          <w:szCs w:val="20"/>
          <w:u w:val="single"/>
        </w:rPr>
        <w:t>Notes:</w:t>
      </w:r>
    </w:p>
    <w:p w14:paraId="5AE2DD0D" w14:textId="77777777" w:rsidR="000D6D5A" w:rsidRDefault="000D6D5A" w:rsidP="00CC7DD4">
      <w:pPr>
        <w:pStyle w:val="ListParagraph"/>
        <w:numPr>
          <w:ilvl w:val="0"/>
          <w:numId w:val="8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The “Observer” involvement level may not be removed</w:t>
      </w:r>
    </w:p>
    <w:p w14:paraId="4C471F14" w14:textId="77777777" w:rsidR="000D6D5A" w:rsidRPr="000D6D5A" w:rsidRDefault="000D6D5A" w:rsidP="00CC7DD4">
      <w:pPr>
        <w:pStyle w:val="ListParagraph"/>
        <w:numPr>
          <w:ilvl w:val="0"/>
          <w:numId w:val="8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The “Interested” involvement level is also not optional, as it represents a user who has not been assigned an involvement level.</w:t>
      </w:r>
    </w:p>
    <w:p w14:paraId="5F80168F" w14:textId="77777777" w:rsidR="000D6D5A" w:rsidRDefault="000D6D5A"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4FEE530D"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04F4F12B" w14:textId="77777777" w:rsidR="00C65C9D" w:rsidRDefault="00C65C9D" w:rsidP="00CC7DD4">
      <w:pPr>
        <w:numPr>
          <w:ilvl w:val="0"/>
          <w:numId w:val="5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 xml:space="preserve">Sponsor Chair, Standard Representative, Working Group </w:t>
      </w:r>
      <w:r w:rsidR="001F52CB">
        <w:rPr>
          <w:rFonts w:cs="Arial"/>
          <w:color w:val="000000"/>
          <w:szCs w:val="20"/>
        </w:rPr>
        <w:t>Officers</w:t>
      </w:r>
    </w:p>
    <w:p w14:paraId="43D4B11F" w14:textId="77777777"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519BDC6F" w14:textId="77777777" w:rsidR="00C65C9D" w:rsidRPr="001C7303" w:rsidRDefault="00C65C9D" w:rsidP="00C65C9D">
      <w:pPr>
        <w:tabs>
          <w:tab w:val="left" w:pos="720"/>
        </w:tabs>
        <w:rPr>
          <w:rFonts w:cs="Arial"/>
          <w:b/>
          <w:szCs w:val="20"/>
          <w:u w:val="single"/>
        </w:rPr>
      </w:pPr>
      <w:r w:rsidRPr="001C7303">
        <w:rPr>
          <w:rFonts w:cs="Arial"/>
          <w:b/>
          <w:szCs w:val="20"/>
          <w:u w:val="single"/>
        </w:rPr>
        <w:t>Instructions:</w:t>
      </w:r>
    </w:p>
    <w:p w14:paraId="636476EC" w14:textId="77777777" w:rsidR="00C65C9D" w:rsidRPr="006A47A3" w:rsidRDefault="00C65C9D" w:rsidP="00CC7DD4">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14:paraId="20332B74" w14:textId="77777777" w:rsidR="00C65C9D" w:rsidRDefault="00C65C9D" w:rsidP="00CC7DD4">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Under the “</w:t>
      </w:r>
      <w:r>
        <w:rPr>
          <w:rFonts w:cs="Arial"/>
          <w:b/>
          <w:color w:val="000000"/>
          <w:szCs w:val="20"/>
        </w:rPr>
        <w:t>Working Group</w:t>
      </w:r>
      <w:r w:rsidRPr="006A47A3">
        <w:rPr>
          <w:rFonts w:cs="Arial"/>
          <w:b/>
          <w:color w:val="000000"/>
          <w:szCs w:val="20"/>
        </w:rPr>
        <w:t xml:space="preserve">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Pr>
          <w:rFonts w:cs="Arial"/>
          <w:color w:val="000000"/>
          <w:szCs w:val="20"/>
        </w:rPr>
        <w:t>” column.</w:t>
      </w:r>
    </w:p>
    <w:p w14:paraId="6616D44F" w14:textId="77777777" w:rsidR="0056220D" w:rsidRPr="006A47A3" w:rsidRDefault="0056220D" w:rsidP="0056220D">
      <w:pPr>
        <w:autoSpaceDE w:val="0"/>
        <w:autoSpaceDN w:val="0"/>
        <w:adjustRightInd w:val="0"/>
        <w:spacing w:line="240" w:lineRule="atLeast"/>
        <w:ind w:left="720"/>
        <w:rPr>
          <w:rFonts w:cs="Arial"/>
          <w:color w:val="000000"/>
          <w:szCs w:val="20"/>
        </w:rPr>
      </w:pPr>
    </w:p>
    <w:p w14:paraId="14DBCC5E" w14:textId="77777777" w:rsidR="003A316B" w:rsidRDefault="006846AB" w:rsidP="003A316B">
      <w:pPr>
        <w:autoSpaceDE w:val="0"/>
        <w:autoSpaceDN w:val="0"/>
        <w:adjustRightInd w:val="0"/>
        <w:spacing w:line="240" w:lineRule="atLeast"/>
        <w:ind w:left="720"/>
        <w:rPr>
          <w:rFonts w:cs="Arial"/>
          <w:color w:val="000000"/>
          <w:szCs w:val="20"/>
        </w:rPr>
      </w:pPr>
      <w:r>
        <w:rPr>
          <w:rFonts w:cs="Arial"/>
          <w:noProof/>
          <w:color w:val="000000"/>
          <w:szCs w:val="20"/>
        </w:rPr>
        <w:pict w14:anchorId="7C65E711">
          <v:shape id="_x0000_s1336" type="#_x0000_t13" style="position:absolute;left:0;text-align:left;margin-left:384.15pt;margin-top:111.85pt;width:26.05pt;height:9.2pt;rotation:-2701659fd;z-index:251741696" fillcolor="red" stroked="f"/>
        </w:pict>
      </w:r>
      <w:r>
        <w:rPr>
          <w:rFonts w:cs="Arial"/>
          <w:noProof/>
          <w:color w:val="000000"/>
          <w:szCs w:val="20"/>
        </w:rPr>
        <w:pict w14:anchorId="6C5E7BCC">
          <v:oval id="_x0000_s1337" style="position:absolute;left:0;text-align:left;margin-left:49.6pt;margin-top:54.5pt;width:89.5pt;height:20.75pt;z-index:251742720" filled="f" strokecolor="red" strokeweight="1pt"/>
        </w:pict>
      </w:r>
      <w:r w:rsidR="00C65C9D" w:rsidRPr="006A47A3">
        <w:rPr>
          <w:rFonts w:cs="Arial"/>
          <w:noProof/>
          <w:color w:val="000000"/>
          <w:szCs w:val="20"/>
        </w:rPr>
        <w:drawing>
          <wp:inline distT="0" distB="0" distL="0" distR="0" wp14:anchorId="2B5D1041" wp14:editId="2C456249">
            <wp:extent cx="5024005" cy="1669473"/>
            <wp:effectExtent l="19050" t="0" r="5195" b="0"/>
            <wp:docPr id="188"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31"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14:paraId="4F3BFAAE" w14:textId="77777777" w:rsidR="003A316B" w:rsidRDefault="003A316B" w:rsidP="003A316B">
      <w:pPr>
        <w:autoSpaceDE w:val="0"/>
        <w:autoSpaceDN w:val="0"/>
        <w:adjustRightInd w:val="0"/>
        <w:spacing w:line="240" w:lineRule="atLeast"/>
        <w:ind w:left="720"/>
        <w:rPr>
          <w:rFonts w:cs="Arial"/>
          <w:color w:val="000000"/>
          <w:szCs w:val="20"/>
        </w:rPr>
      </w:pPr>
    </w:p>
    <w:p w14:paraId="4B0CB875" w14:textId="77777777" w:rsidR="003A316B" w:rsidRDefault="0056220D" w:rsidP="00CC7DD4">
      <w:pPr>
        <w:pStyle w:val="ListParagraph"/>
        <w:numPr>
          <w:ilvl w:val="0"/>
          <w:numId w:val="89"/>
        </w:numPr>
        <w:autoSpaceDE w:val="0"/>
        <w:autoSpaceDN w:val="0"/>
        <w:adjustRightInd w:val="0"/>
        <w:spacing w:line="240" w:lineRule="atLeast"/>
        <w:ind w:left="720"/>
        <w:rPr>
          <w:noProof/>
        </w:rPr>
      </w:pPr>
      <w:r w:rsidRPr="003A316B">
        <w:rPr>
          <w:rFonts w:cs="Arial"/>
          <w:color w:val="000000"/>
          <w:szCs w:val="20"/>
        </w:rPr>
        <w:t xml:space="preserve">Click </w:t>
      </w:r>
      <w:r w:rsidR="00C65C9D" w:rsidRPr="003A316B">
        <w:rPr>
          <w:rFonts w:cs="Arial"/>
          <w:color w:val="000000"/>
          <w:szCs w:val="20"/>
        </w:rPr>
        <w:t>“</w:t>
      </w:r>
      <w:r w:rsidR="00C65C9D" w:rsidRPr="003A316B">
        <w:rPr>
          <w:rFonts w:cs="Arial"/>
          <w:b/>
          <w:color w:val="000000"/>
          <w:szCs w:val="20"/>
        </w:rPr>
        <w:t>Involvement Levels</w:t>
      </w:r>
      <w:r w:rsidR="003A316B" w:rsidRPr="003A316B">
        <w:rPr>
          <w:rFonts w:cs="Arial"/>
          <w:color w:val="000000"/>
          <w:szCs w:val="20"/>
        </w:rPr>
        <w:t>”</w:t>
      </w:r>
      <w:r w:rsidR="003A316B">
        <w:rPr>
          <w:noProof/>
        </w:rPr>
        <w:t>.</w:t>
      </w:r>
    </w:p>
    <w:p w14:paraId="420D32C6" w14:textId="77777777" w:rsidR="003A316B" w:rsidRDefault="003A316B" w:rsidP="003A316B">
      <w:pPr>
        <w:autoSpaceDE w:val="0"/>
        <w:autoSpaceDN w:val="0"/>
        <w:adjustRightInd w:val="0"/>
        <w:spacing w:line="240" w:lineRule="atLeast"/>
        <w:ind w:left="720"/>
        <w:rPr>
          <w:noProof/>
        </w:rPr>
      </w:pPr>
    </w:p>
    <w:p w14:paraId="0F61C0B5" w14:textId="77777777" w:rsidR="00C65C9D" w:rsidRDefault="006846AB" w:rsidP="003A316B">
      <w:pPr>
        <w:autoSpaceDE w:val="0"/>
        <w:autoSpaceDN w:val="0"/>
        <w:adjustRightInd w:val="0"/>
        <w:spacing w:line="240" w:lineRule="atLeast"/>
        <w:ind w:left="720"/>
        <w:rPr>
          <w:noProof/>
        </w:rPr>
      </w:pPr>
      <w:r>
        <w:rPr>
          <w:rFonts w:cs="Arial"/>
          <w:noProof/>
          <w:color w:val="000000"/>
          <w:szCs w:val="20"/>
        </w:rPr>
        <w:pict w14:anchorId="5162882F">
          <v:shape id="_x0000_s1338" type="#_x0000_t13" style="position:absolute;left:0;text-align:left;margin-left:288.8pt;margin-top:47.2pt;width:26.05pt;height:9.2pt;rotation:20862613fd;z-index:251743744" fillcolor="red" stroked="f"/>
        </w:pict>
      </w:r>
      <w:r w:rsidR="00C65C9D" w:rsidRPr="00727458">
        <w:rPr>
          <w:rFonts w:cs="Arial"/>
          <w:noProof/>
          <w:color w:val="000000"/>
          <w:szCs w:val="20"/>
        </w:rPr>
        <w:drawing>
          <wp:inline distT="0" distB="0" distL="0" distR="0" wp14:anchorId="1044E080" wp14:editId="3D6542E0">
            <wp:extent cx="4294158" cy="1759789"/>
            <wp:effectExtent l="19050" t="0" r="0" b="0"/>
            <wp:docPr id="189" name="Picture 3"/>
            <wp:cNvGraphicFramePr/>
            <a:graphic xmlns:a="http://schemas.openxmlformats.org/drawingml/2006/main">
              <a:graphicData uri="http://schemas.openxmlformats.org/drawingml/2006/picture">
                <pic:pic xmlns:pic="http://schemas.openxmlformats.org/drawingml/2006/picture">
                  <pic:nvPicPr>
                    <pic:cNvPr id="41987" name="Picture 3"/>
                    <pic:cNvPicPr>
                      <a:picLocks noChangeAspect="1" noChangeArrowheads="1"/>
                    </pic:cNvPicPr>
                  </pic:nvPicPr>
                  <pic:blipFill>
                    <a:blip r:embed="rId36" cstate="print"/>
                    <a:srcRect l="4930" t="17368" r="10563" b="25789"/>
                    <a:stretch>
                      <a:fillRect/>
                    </a:stretch>
                  </pic:blipFill>
                  <pic:spPr bwMode="auto">
                    <a:xfrm>
                      <a:off x="0" y="0"/>
                      <a:ext cx="4299640" cy="1762036"/>
                    </a:xfrm>
                    <a:prstGeom prst="rect">
                      <a:avLst/>
                    </a:prstGeom>
                    <a:noFill/>
                    <a:ln w="9525">
                      <a:noFill/>
                      <a:miter lim="800000"/>
                      <a:headEnd/>
                      <a:tailEnd/>
                    </a:ln>
                  </pic:spPr>
                </pic:pic>
              </a:graphicData>
            </a:graphic>
          </wp:inline>
        </w:drawing>
      </w:r>
    </w:p>
    <w:p w14:paraId="342A8D03" w14:textId="77777777" w:rsidR="00E36248" w:rsidRDefault="00E36248" w:rsidP="00C65C9D">
      <w:pPr>
        <w:pStyle w:val="ListParagraph"/>
        <w:keepNext/>
        <w:keepLines/>
        <w:tabs>
          <w:tab w:val="left" w:pos="810"/>
          <w:tab w:val="left" w:pos="990"/>
        </w:tabs>
        <w:autoSpaceDE w:val="0"/>
        <w:autoSpaceDN w:val="0"/>
        <w:adjustRightInd w:val="0"/>
        <w:spacing w:line="240" w:lineRule="atLeast"/>
        <w:rPr>
          <w:noProof/>
        </w:rPr>
      </w:pPr>
    </w:p>
    <w:p w14:paraId="5F707AD6" w14:textId="77777777" w:rsidR="00C65C9D" w:rsidRDefault="00C65C9D" w:rsidP="00CC7DD4">
      <w:pPr>
        <w:pStyle w:val="ListParagraph"/>
        <w:keepNext/>
        <w:keepLines/>
        <w:numPr>
          <w:ilvl w:val="0"/>
          <w:numId w:val="90"/>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the boxes to place a check next to the levels you would like to use.</w:t>
      </w:r>
    </w:p>
    <w:p w14:paraId="79256045" w14:textId="77777777" w:rsidR="00690CA4" w:rsidRDefault="00690CA4" w:rsidP="00690CA4">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29EB32ED" w14:textId="77777777" w:rsidR="00C65C9D" w:rsidRDefault="00C65C9D"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r w:rsidRPr="00EB4F7B">
        <w:rPr>
          <w:rFonts w:cs="Arial"/>
          <w:noProof/>
          <w:color w:val="000000"/>
          <w:szCs w:val="20"/>
        </w:rPr>
        <w:drawing>
          <wp:inline distT="0" distB="0" distL="0" distR="0" wp14:anchorId="70C363F0" wp14:editId="12DDE2DB">
            <wp:extent cx="3645865" cy="1111910"/>
            <wp:effectExtent l="19050" t="0" r="0" b="0"/>
            <wp:docPr id="190" name="Picture 3"/>
            <wp:cNvGraphicFramePr/>
            <a:graphic xmlns:a="http://schemas.openxmlformats.org/drawingml/2006/main">
              <a:graphicData uri="http://schemas.openxmlformats.org/drawingml/2006/picture">
                <pic:pic xmlns:pic="http://schemas.openxmlformats.org/drawingml/2006/picture">
                  <pic:nvPicPr>
                    <pic:cNvPr id="79874" name="Picture 2"/>
                    <pic:cNvPicPr>
                      <a:picLocks noChangeAspect="1" noChangeArrowheads="1"/>
                    </pic:cNvPicPr>
                  </pic:nvPicPr>
                  <pic:blipFill>
                    <a:blip r:embed="rId38" cstate="print"/>
                    <a:srcRect l="14330" t="47295" r="17134" b="29459"/>
                    <a:stretch>
                      <a:fillRect/>
                    </a:stretch>
                  </pic:blipFill>
                  <pic:spPr bwMode="auto">
                    <a:xfrm>
                      <a:off x="0" y="0"/>
                      <a:ext cx="3643942" cy="1111324"/>
                    </a:xfrm>
                    <a:prstGeom prst="rect">
                      <a:avLst/>
                    </a:prstGeom>
                    <a:noFill/>
                    <a:ln w="9525">
                      <a:noFill/>
                      <a:miter lim="800000"/>
                      <a:headEnd/>
                      <a:tailEnd/>
                    </a:ln>
                  </pic:spPr>
                </pic:pic>
              </a:graphicData>
            </a:graphic>
          </wp:inline>
        </w:drawing>
      </w:r>
    </w:p>
    <w:p w14:paraId="3F0D6B51" w14:textId="77777777" w:rsidR="00E36248" w:rsidRDefault="00E36248"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00DAC544" w14:textId="77777777" w:rsidR="00C65C9D" w:rsidRDefault="00C65C9D" w:rsidP="00CC7DD4">
      <w:pPr>
        <w:pStyle w:val="ListParagraph"/>
        <w:keepNext/>
        <w:keepLines/>
        <w:numPr>
          <w:ilvl w:val="0"/>
          <w:numId w:val="90"/>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EB4F7B">
        <w:rPr>
          <w:rFonts w:cs="Arial"/>
          <w:b/>
          <w:color w:val="000000"/>
          <w:szCs w:val="20"/>
        </w:rPr>
        <w:t>OK</w:t>
      </w:r>
      <w:r>
        <w:rPr>
          <w:rFonts w:cs="Arial"/>
          <w:color w:val="000000"/>
          <w:szCs w:val="20"/>
        </w:rPr>
        <w:t>” to save your selection.</w:t>
      </w:r>
    </w:p>
    <w:p w14:paraId="63CE7613" w14:textId="77777777" w:rsidR="00385CDC" w:rsidRDefault="00385CDC">
      <w:pPr>
        <w:rPr>
          <w:rFonts w:cs="Arial"/>
          <w:color w:val="000000"/>
          <w:szCs w:val="20"/>
        </w:rPr>
      </w:pPr>
    </w:p>
    <w:p w14:paraId="0294B5D6" w14:textId="77777777" w:rsidR="0056220D" w:rsidRDefault="0056220D">
      <w:pPr>
        <w:rPr>
          <w:rFonts w:eastAsia="Batang" w:cs="Arial"/>
          <w:b/>
          <w:bCs/>
          <w:i/>
          <w:iCs/>
          <w:color w:val="0070C0"/>
          <w:sz w:val="24"/>
          <w:szCs w:val="20"/>
          <w:lang w:eastAsia="ko-KR"/>
        </w:rPr>
      </w:pPr>
      <w:bookmarkStart w:id="43" w:name="_Ref300654841"/>
      <w:bookmarkStart w:id="44" w:name="_Ref300654846"/>
      <w:r>
        <w:br w:type="page"/>
      </w:r>
    </w:p>
    <w:p w14:paraId="1E108625" w14:textId="77777777" w:rsidR="00385CDC" w:rsidRDefault="00385CDC" w:rsidP="00385CDC">
      <w:pPr>
        <w:pStyle w:val="Heading2"/>
      </w:pPr>
      <w:bookmarkStart w:id="45" w:name="_Ref301445400"/>
      <w:bookmarkStart w:id="46" w:name="_Ref301445411"/>
      <w:bookmarkStart w:id="47" w:name="_Toc488405343"/>
      <w:r w:rsidRPr="006A47A3">
        <w:t>Assign Involvement Level in a Working Group</w:t>
      </w:r>
      <w:bookmarkEnd w:id="43"/>
      <w:bookmarkEnd w:id="44"/>
      <w:bookmarkEnd w:id="45"/>
      <w:bookmarkEnd w:id="46"/>
      <w:bookmarkEnd w:id="47"/>
    </w:p>
    <w:p w14:paraId="7AF70425" w14:textId="77777777" w:rsidR="00385CDC" w:rsidRPr="00DE0B19" w:rsidRDefault="00385CDC" w:rsidP="00385CDC">
      <w:pPr>
        <w:rPr>
          <w:rFonts w:cs="Arial"/>
          <w:szCs w:val="20"/>
          <w:lang w:eastAsia="ko-KR"/>
        </w:rPr>
      </w:pPr>
      <w:commentRangeStart w:id="48"/>
      <w:r>
        <w:rPr>
          <w:rFonts w:cs="Arial"/>
          <w:szCs w:val="20"/>
          <w:lang w:eastAsia="ko-KR"/>
        </w:rPr>
        <w:t xml:space="preserve">Working Group Officers </w:t>
      </w:r>
      <w:commentRangeEnd w:id="48"/>
      <w:r>
        <w:rPr>
          <w:rStyle w:val="CommentReference"/>
        </w:rPr>
        <w:commentReference w:id="48"/>
      </w:r>
      <w:r w:rsidRPr="00DE0B19">
        <w:rPr>
          <w:rFonts w:cs="Arial"/>
          <w:szCs w:val="20"/>
          <w:lang w:eastAsia="ko-KR"/>
        </w:rPr>
        <w:t>have the ability to define the involvement level of those who have enrolled in a committee using myProject™</w:t>
      </w:r>
      <w:r w:rsidR="00322FA2">
        <w:rPr>
          <w:rFonts w:cs="Arial"/>
          <w:szCs w:val="20"/>
          <w:lang w:eastAsia="ko-KR"/>
        </w:rPr>
        <w:fldChar w:fldCharType="begin"/>
      </w:r>
      <w:r>
        <w:rPr>
          <w:rFonts w:cs="Arial"/>
          <w:szCs w:val="20"/>
          <w:lang w:eastAsia="ko-KR"/>
        </w:rPr>
        <w:instrText xml:space="preserve"> TA \s "myProject™" </w:instrText>
      </w:r>
      <w:r w:rsidR="00322FA2">
        <w:rPr>
          <w:rFonts w:cs="Arial"/>
          <w:szCs w:val="20"/>
          <w:lang w:eastAsia="ko-KR"/>
        </w:rPr>
        <w:fldChar w:fldCharType="end"/>
      </w:r>
      <w:r w:rsidRPr="00DE0B19">
        <w:rPr>
          <w:rFonts w:cs="Arial"/>
          <w:szCs w:val="20"/>
          <w:lang w:eastAsia="ko-KR"/>
        </w:rPr>
        <w:t>. Involvement levels are used to allow write access to the group’s Mentor area.</w:t>
      </w:r>
    </w:p>
    <w:p w14:paraId="7166F3F4" w14:textId="77777777" w:rsidR="00385CDC" w:rsidRPr="00BF3E41" w:rsidRDefault="00385CDC" w:rsidP="00385CDC">
      <w:pPr>
        <w:rPr>
          <w:lang w:eastAsia="ko-KR"/>
        </w:rPr>
      </w:pPr>
    </w:p>
    <w:p w14:paraId="15A9C2DE" w14:textId="77777777" w:rsidR="00385CDC" w:rsidRPr="006A47A3" w:rsidRDefault="00385CDC" w:rsidP="00385CD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2CA56F6E" w14:textId="77777777" w:rsidR="00385CDC" w:rsidRPr="006A47A3" w:rsidRDefault="00385CDC" w:rsidP="00CC7DD4">
      <w:pPr>
        <w:numPr>
          <w:ilvl w:val="0"/>
          <w:numId w:val="5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Sponsor Chair, Standard Representative, Working Group Officers</w:t>
      </w:r>
    </w:p>
    <w:p w14:paraId="61B08BF3" w14:textId="77777777" w:rsidR="00385CDC" w:rsidRDefault="00385CDC" w:rsidP="00385CDC">
      <w:pPr>
        <w:rPr>
          <w:rFonts w:cs="Arial"/>
          <w:b/>
          <w:szCs w:val="20"/>
          <w:u w:val="single"/>
        </w:rPr>
      </w:pPr>
    </w:p>
    <w:p w14:paraId="4CF5E3EF" w14:textId="77777777" w:rsidR="00385CDC" w:rsidRPr="00D876EC" w:rsidRDefault="00385CDC" w:rsidP="00385CDC">
      <w:pPr>
        <w:rPr>
          <w:rFonts w:cs="Arial"/>
          <w:b/>
          <w:szCs w:val="20"/>
          <w:u w:val="single"/>
        </w:rPr>
      </w:pPr>
      <w:r w:rsidRPr="006A47A3">
        <w:rPr>
          <w:rFonts w:cs="Arial"/>
          <w:b/>
          <w:szCs w:val="20"/>
          <w:u w:val="single"/>
        </w:rPr>
        <w:t>Notes:</w:t>
      </w:r>
    </w:p>
    <w:p w14:paraId="10362EEE" w14:textId="77777777" w:rsidR="00385CDC" w:rsidRPr="00D876EC" w:rsidRDefault="00385CDC" w:rsidP="00CC7DD4">
      <w:pPr>
        <w:numPr>
          <w:ilvl w:val="0"/>
          <w:numId w:val="55"/>
        </w:numPr>
        <w:tabs>
          <w:tab w:val="left" w:pos="720"/>
        </w:tabs>
        <w:rPr>
          <w:rFonts w:cs="Arial"/>
          <w:szCs w:val="20"/>
        </w:rPr>
      </w:pPr>
      <w:r w:rsidRPr="00D876EC">
        <w:rPr>
          <w:rFonts w:cs="Arial"/>
          <w:szCs w:val="20"/>
        </w:rPr>
        <w:t>The involvement level set for a person in myProject™</w:t>
      </w:r>
      <w:r w:rsidR="00322FA2">
        <w:rPr>
          <w:rFonts w:cs="Arial"/>
          <w:szCs w:val="20"/>
        </w:rPr>
        <w:fldChar w:fldCharType="begin"/>
      </w:r>
      <w:r>
        <w:rPr>
          <w:rFonts w:cs="Arial"/>
          <w:szCs w:val="20"/>
        </w:rPr>
        <w:instrText xml:space="preserve"> TA \s "myProject™" </w:instrText>
      </w:r>
      <w:r w:rsidR="00322FA2">
        <w:rPr>
          <w:rFonts w:cs="Arial"/>
          <w:szCs w:val="20"/>
        </w:rPr>
        <w:fldChar w:fldCharType="end"/>
      </w:r>
      <w:r w:rsidRPr="00D876EC">
        <w:rPr>
          <w:rFonts w:cs="Arial"/>
          <w:szCs w:val="20"/>
        </w:rPr>
        <w:t xml:space="preserve"> will determine the type of access that person has to the Working Group area in Mentor.</w:t>
      </w:r>
    </w:p>
    <w:p w14:paraId="09B3118B" w14:textId="77777777" w:rsidR="00385CDC" w:rsidRPr="00D876EC" w:rsidRDefault="00523A8F" w:rsidP="00385CDC">
      <w:pPr>
        <w:numPr>
          <w:ilvl w:val="1"/>
          <w:numId w:val="2"/>
        </w:numPr>
        <w:tabs>
          <w:tab w:val="left" w:pos="720"/>
        </w:tabs>
        <w:rPr>
          <w:rFonts w:cs="Arial"/>
          <w:szCs w:val="20"/>
        </w:rPr>
      </w:pPr>
      <w:r>
        <w:rPr>
          <w:rFonts w:cs="Arial"/>
          <w:szCs w:val="20"/>
        </w:rPr>
        <w:t xml:space="preserve">See Mentor documentation for more information on how involvement levels affect access. </w:t>
      </w:r>
      <w:hyperlink r:id="rId39" w:history="1">
        <w:r w:rsidRPr="003B25DF">
          <w:rPr>
            <w:rStyle w:val="Hyperlink"/>
            <w:rFonts w:cs="Arial"/>
            <w:szCs w:val="20"/>
          </w:rPr>
          <w:t>https://mentor.ieee.org/etools_documentation/dcn/11/etools_documentation-11-0017-MENT-mentor-user-guide.pdf</w:t>
        </w:r>
      </w:hyperlink>
      <w:r>
        <w:rPr>
          <w:rFonts w:cs="Arial"/>
          <w:szCs w:val="20"/>
        </w:rPr>
        <w:t xml:space="preserve"> </w:t>
      </w:r>
    </w:p>
    <w:p w14:paraId="35B4B400" w14:textId="77777777" w:rsidR="00385CDC" w:rsidRPr="001C7303" w:rsidRDefault="00385CDC" w:rsidP="00385CDC">
      <w:pPr>
        <w:tabs>
          <w:tab w:val="left" w:pos="720"/>
        </w:tabs>
        <w:rPr>
          <w:rFonts w:cs="Arial"/>
          <w:color w:val="FF0000"/>
          <w:szCs w:val="20"/>
        </w:rPr>
      </w:pPr>
    </w:p>
    <w:p w14:paraId="706A27CF" w14:textId="77777777" w:rsidR="00385CDC" w:rsidRPr="001C7303" w:rsidRDefault="00385CDC" w:rsidP="00385CDC">
      <w:pPr>
        <w:tabs>
          <w:tab w:val="left" w:pos="720"/>
        </w:tabs>
        <w:rPr>
          <w:rFonts w:cs="Arial"/>
          <w:b/>
          <w:szCs w:val="20"/>
          <w:u w:val="single"/>
        </w:rPr>
      </w:pPr>
      <w:r w:rsidRPr="001C7303">
        <w:rPr>
          <w:rFonts w:cs="Arial"/>
          <w:b/>
          <w:szCs w:val="20"/>
          <w:u w:val="single"/>
        </w:rPr>
        <w:t>Instructions:</w:t>
      </w:r>
    </w:p>
    <w:p w14:paraId="338618CD" w14:textId="77777777" w:rsidR="00385CDC" w:rsidRDefault="00385CDC" w:rsidP="00CC7DD4">
      <w:pPr>
        <w:numPr>
          <w:ilvl w:val="0"/>
          <w:numId w:val="8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14:paraId="3A7239D4" w14:textId="77777777" w:rsidR="003D2AFF" w:rsidRPr="003D2AFF" w:rsidRDefault="003D2AFF" w:rsidP="003D2AFF">
      <w:pPr>
        <w:pStyle w:val="ListParagraph"/>
        <w:numPr>
          <w:ilvl w:val="1"/>
          <w:numId w:val="84"/>
        </w:numPr>
        <w:rPr>
          <w:lang w:eastAsia="ko-KR"/>
        </w:rPr>
      </w:pPr>
      <w:r>
        <w:rPr>
          <w:rFonts w:cs="Arial"/>
          <w:color w:val="000000"/>
          <w:szCs w:val="20"/>
        </w:rPr>
        <w:t xml:space="preserve">You can also access this feature from the “Manage Committee” screen. See </w:t>
      </w:r>
      <w:r w:rsidR="0026223E">
        <w:fldChar w:fldCharType="begin"/>
      </w:r>
      <w:r w:rsidR="0026223E">
        <w:instrText xml:space="preserve"> REF _Ref301445400 \r \h  \* MERGEFORMAT </w:instrText>
      </w:r>
      <w:r w:rsidR="0026223E">
        <w:fldChar w:fldCharType="separate"/>
      </w:r>
      <w:r w:rsidR="006846AB" w:rsidRPr="006846AB">
        <w:rPr>
          <w:rFonts w:cs="Arial"/>
          <w:b/>
          <w:color w:val="000000"/>
          <w:szCs w:val="20"/>
        </w:rPr>
        <w:t>4.8</w:t>
      </w:r>
      <w:r w:rsidR="0026223E">
        <w:fldChar w:fldCharType="end"/>
      </w:r>
      <w:r>
        <w:rPr>
          <w:rFonts w:cs="Arial"/>
          <w:b/>
          <w:color w:val="000000"/>
          <w:szCs w:val="20"/>
        </w:rPr>
        <w:t xml:space="preserve"> </w:t>
      </w:r>
      <w:r w:rsidR="0026223E">
        <w:fldChar w:fldCharType="begin"/>
      </w:r>
      <w:r w:rsidR="0026223E">
        <w:instrText xml:space="preserve"> REF _Ref301445400 \h  \* MERGEFORMAT </w:instrText>
      </w:r>
      <w:r w:rsidR="0026223E">
        <w:fldChar w:fldCharType="separate"/>
      </w:r>
      <w:r w:rsidR="006846AB" w:rsidRPr="006846AB">
        <w:rPr>
          <w:b/>
        </w:rPr>
        <w:t>Assign Involvement Level in a Working Group</w:t>
      </w:r>
      <w:r w:rsidR="0026223E">
        <w:fldChar w:fldCharType="end"/>
      </w:r>
      <w:r>
        <w:rPr>
          <w:rFonts w:cs="Arial"/>
          <w:color w:val="000000"/>
          <w:szCs w:val="20"/>
        </w:rPr>
        <w:t xml:space="preserve"> </w:t>
      </w:r>
      <w:r w:rsidRPr="00F020CC">
        <w:rPr>
          <w:rFonts w:cs="Arial"/>
          <w:color w:val="000000"/>
          <w:szCs w:val="20"/>
        </w:rPr>
        <w:t>for more information on accessing this screen</w:t>
      </w:r>
    </w:p>
    <w:p w14:paraId="4B214D30" w14:textId="77777777" w:rsidR="00385CDC" w:rsidRDefault="00385CDC" w:rsidP="00CC7DD4">
      <w:pPr>
        <w:numPr>
          <w:ilvl w:val="0"/>
          <w:numId w:val="84"/>
        </w:numPr>
        <w:autoSpaceDE w:val="0"/>
        <w:autoSpaceDN w:val="0"/>
        <w:adjustRightInd w:val="0"/>
        <w:spacing w:line="240" w:lineRule="atLeast"/>
        <w:rPr>
          <w:rFonts w:cs="Arial"/>
          <w:color w:val="000000"/>
          <w:szCs w:val="20"/>
        </w:rPr>
      </w:pPr>
      <w:r w:rsidRPr="006A47A3">
        <w:rPr>
          <w:rFonts w:cs="Arial"/>
          <w:color w:val="000000"/>
          <w:szCs w:val="20"/>
        </w:rPr>
        <w:t>Under the “</w:t>
      </w:r>
      <w:r>
        <w:rPr>
          <w:rFonts w:cs="Arial"/>
          <w:b/>
          <w:color w:val="000000"/>
          <w:szCs w:val="20"/>
        </w:rPr>
        <w:t>Working Group</w:t>
      </w:r>
      <w:r w:rsidRPr="006A47A3">
        <w:rPr>
          <w:rFonts w:cs="Arial"/>
          <w:b/>
          <w:color w:val="000000"/>
          <w:szCs w:val="20"/>
        </w:rPr>
        <w:t xml:space="preserve">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Pr>
          <w:rFonts w:cs="Arial"/>
          <w:color w:val="000000"/>
          <w:szCs w:val="20"/>
        </w:rPr>
        <w:t>” column.</w:t>
      </w:r>
    </w:p>
    <w:p w14:paraId="579AF5BD" w14:textId="77777777" w:rsidR="00065B91" w:rsidRPr="006A47A3" w:rsidRDefault="00065B91" w:rsidP="00065B91">
      <w:pPr>
        <w:autoSpaceDE w:val="0"/>
        <w:autoSpaceDN w:val="0"/>
        <w:adjustRightInd w:val="0"/>
        <w:spacing w:line="240" w:lineRule="atLeast"/>
        <w:ind w:left="720"/>
        <w:rPr>
          <w:rFonts w:cs="Arial"/>
          <w:color w:val="000000"/>
          <w:szCs w:val="20"/>
        </w:rPr>
      </w:pPr>
    </w:p>
    <w:p w14:paraId="6ED2428D" w14:textId="77777777" w:rsidR="00385CDC" w:rsidRPr="00673F0B" w:rsidRDefault="006846AB" w:rsidP="00385CDC">
      <w:pPr>
        <w:autoSpaceDE w:val="0"/>
        <w:autoSpaceDN w:val="0"/>
        <w:adjustRightInd w:val="0"/>
        <w:spacing w:line="240" w:lineRule="atLeast"/>
        <w:ind w:left="720"/>
        <w:rPr>
          <w:rFonts w:cs="Arial"/>
          <w:color w:val="000000"/>
          <w:szCs w:val="20"/>
        </w:rPr>
      </w:pPr>
      <w:r>
        <w:rPr>
          <w:rFonts w:cs="Arial"/>
          <w:noProof/>
          <w:color w:val="000000"/>
          <w:szCs w:val="20"/>
        </w:rPr>
        <w:pict w14:anchorId="00EA0369">
          <v:shape id="_x0000_s1411" type="#_x0000_t13" style="position:absolute;left:0;text-align:left;margin-left:384.15pt;margin-top:111.85pt;width:26.05pt;height:9.2pt;rotation:-2701659fd;z-index:251805184" fillcolor="red" stroked="f"/>
        </w:pict>
      </w:r>
      <w:r>
        <w:rPr>
          <w:rFonts w:cs="Arial"/>
          <w:noProof/>
          <w:color w:val="000000"/>
          <w:szCs w:val="20"/>
        </w:rPr>
        <w:pict w14:anchorId="2C918FC3">
          <v:oval id="_x0000_s1412" style="position:absolute;left:0;text-align:left;margin-left:49.6pt;margin-top:54.5pt;width:89.5pt;height:20.75pt;z-index:251806208" filled="f" strokecolor="red" strokeweight="1pt"/>
        </w:pict>
      </w:r>
      <w:r w:rsidR="00385CDC" w:rsidRPr="006A47A3">
        <w:rPr>
          <w:rFonts w:cs="Arial"/>
          <w:noProof/>
          <w:color w:val="000000"/>
          <w:szCs w:val="20"/>
        </w:rPr>
        <w:drawing>
          <wp:inline distT="0" distB="0" distL="0" distR="0" wp14:anchorId="358B2E38" wp14:editId="3778EBCB">
            <wp:extent cx="5024005" cy="1669473"/>
            <wp:effectExtent l="19050" t="0" r="5195" b="0"/>
            <wp:docPr id="154"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31"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14:paraId="135014D6" w14:textId="77777777" w:rsidR="00A75978" w:rsidRDefault="00A75978" w:rsidP="00CC7DD4">
      <w:pPr>
        <w:pStyle w:val="ListParagraph"/>
        <w:keepNext/>
        <w:keepLines/>
        <w:numPr>
          <w:ilvl w:val="0"/>
          <w:numId w:val="8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Under the “</w:t>
      </w:r>
      <w:r w:rsidRPr="001C7303">
        <w:rPr>
          <w:rFonts w:cs="Arial"/>
          <w:b/>
          <w:color w:val="000000"/>
          <w:szCs w:val="20"/>
        </w:rPr>
        <w:t>Involvement Level</w:t>
      </w:r>
      <w:r>
        <w:rPr>
          <w:rFonts w:cs="Arial"/>
          <w:color w:val="000000"/>
          <w:szCs w:val="20"/>
        </w:rPr>
        <w:t>” column, select the appropriate involvement level for each person from the drop-down box next to his/her name.</w:t>
      </w:r>
    </w:p>
    <w:p w14:paraId="023C01BB" w14:textId="77777777" w:rsidR="00A75978" w:rsidRPr="00673F0B" w:rsidRDefault="00A75978" w:rsidP="00A75978">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531B07F3" w14:textId="77777777" w:rsidR="00A75978" w:rsidRDefault="006846AB" w:rsidP="00A75978">
      <w:pPr>
        <w:pStyle w:val="ListParagraph"/>
        <w:keepNext/>
        <w:keepLines/>
        <w:tabs>
          <w:tab w:val="left" w:pos="810"/>
          <w:tab w:val="left" w:pos="990"/>
        </w:tabs>
        <w:autoSpaceDE w:val="0"/>
        <w:autoSpaceDN w:val="0"/>
        <w:adjustRightInd w:val="0"/>
        <w:spacing w:line="240" w:lineRule="atLeast"/>
        <w:rPr>
          <w:noProof/>
        </w:rPr>
      </w:pPr>
      <w:r>
        <w:rPr>
          <w:rFonts w:cs="Arial"/>
          <w:noProof/>
          <w:color w:val="000000"/>
          <w:szCs w:val="20"/>
        </w:rPr>
        <w:pict w14:anchorId="635589A1">
          <v:shape id="_x0000_s1452" type="#_x0000_t13" style="position:absolute;left:0;text-align:left;margin-left:317.25pt;margin-top:117.2pt;width:26.05pt;height:9.2pt;rotation:22235497fd;z-index:251838976" fillcolor="red" stroked="f"/>
        </w:pict>
      </w:r>
      <w:r w:rsidR="00A75978" w:rsidRPr="00727458">
        <w:rPr>
          <w:noProof/>
        </w:rPr>
        <w:t xml:space="preserve"> </w:t>
      </w:r>
      <w:r w:rsidR="003D2AFF" w:rsidRPr="003D2AFF">
        <w:rPr>
          <w:rFonts w:cs="Arial"/>
          <w:noProof/>
          <w:color w:val="000000"/>
          <w:szCs w:val="20"/>
        </w:rPr>
        <w:drawing>
          <wp:inline distT="0" distB="0" distL="0" distR="0" wp14:anchorId="0B55A507" wp14:editId="6FA8A1CE">
            <wp:extent cx="4852335" cy="1699404"/>
            <wp:effectExtent l="19050" t="0" r="5415" b="0"/>
            <wp:docPr id="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srcRect l="3902" t="22845" r="3249" b="32569"/>
                    <a:stretch>
                      <a:fillRect/>
                    </a:stretch>
                  </pic:blipFill>
                  <pic:spPr bwMode="auto">
                    <a:xfrm>
                      <a:off x="0" y="0"/>
                      <a:ext cx="4852335" cy="1699404"/>
                    </a:xfrm>
                    <a:prstGeom prst="rect">
                      <a:avLst/>
                    </a:prstGeom>
                    <a:noFill/>
                    <a:ln w="9525">
                      <a:noFill/>
                      <a:miter lim="800000"/>
                      <a:headEnd/>
                      <a:tailEnd/>
                    </a:ln>
                  </pic:spPr>
                </pic:pic>
              </a:graphicData>
            </a:graphic>
          </wp:inline>
        </w:drawing>
      </w:r>
    </w:p>
    <w:p w14:paraId="4F0CC4C7" w14:textId="77777777" w:rsidR="00A75978" w:rsidRDefault="00A75978" w:rsidP="00A75978">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37E5EC6C" w14:textId="77777777" w:rsidR="00A75978" w:rsidRDefault="00A75978" w:rsidP="00CC7DD4">
      <w:pPr>
        <w:pStyle w:val="ListParagraph"/>
        <w:keepNext/>
        <w:keepLines/>
        <w:numPr>
          <w:ilvl w:val="0"/>
          <w:numId w:val="8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673F0B">
        <w:rPr>
          <w:rFonts w:cs="Arial"/>
          <w:b/>
          <w:color w:val="000000"/>
          <w:szCs w:val="20"/>
        </w:rPr>
        <w:t>UPDATE</w:t>
      </w:r>
      <w:r>
        <w:rPr>
          <w:rFonts w:cs="Arial"/>
          <w:color w:val="000000"/>
          <w:szCs w:val="20"/>
        </w:rPr>
        <w:t>” to apply any changes.</w:t>
      </w:r>
    </w:p>
    <w:p w14:paraId="0AABB4D1" w14:textId="77777777" w:rsidR="00385CDC" w:rsidRDefault="00385CDC">
      <w:pPr>
        <w:rPr>
          <w:rFonts w:cs="Arial"/>
          <w:color w:val="000000"/>
          <w:szCs w:val="20"/>
        </w:rPr>
      </w:pPr>
    </w:p>
    <w:p w14:paraId="784477A3" w14:textId="77777777" w:rsidR="00C65C9D" w:rsidRPr="00F6661B" w:rsidRDefault="00C65C9D" w:rsidP="00F6661B">
      <w:pPr>
        <w:pStyle w:val="Heading2"/>
      </w:pPr>
      <w:bookmarkStart w:id="49" w:name="_Toc488405344"/>
      <w:r w:rsidRPr="00F6661B">
        <w:t>Assign/Change Sponsor Ballot Designee and Other Project Officers</w:t>
      </w:r>
      <w:bookmarkEnd w:id="49"/>
    </w:p>
    <w:p w14:paraId="75AE8D84" w14:textId="77777777" w:rsidR="00C65C9D" w:rsidRDefault="004715A1" w:rsidP="00C65C9D">
      <w:pPr>
        <w:tabs>
          <w:tab w:val="left" w:pos="720"/>
        </w:tabs>
        <w:rPr>
          <w:rFonts w:cs="Arial"/>
          <w:szCs w:val="20"/>
        </w:rPr>
      </w:pPr>
      <w:r>
        <w:rPr>
          <w:rFonts w:cs="Arial"/>
          <w:szCs w:val="20"/>
        </w:rPr>
        <w:t>A Working G</w:t>
      </w:r>
      <w:r w:rsidR="00C65C9D" w:rsidRPr="006A47A3">
        <w:rPr>
          <w:rFonts w:cs="Arial"/>
          <w:szCs w:val="20"/>
        </w:rPr>
        <w:t>roup can manage m</w:t>
      </w:r>
      <w:r>
        <w:rPr>
          <w:rFonts w:cs="Arial"/>
          <w:szCs w:val="20"/>
        </w:rPr>
        <w:t>ore than one PAR/project. The Working Group C</w:t>
      </w:r>
      <w:r w:rsidR="00C65C9D" w:rsidRPr="006A47A3">
        <w:rPr>
          <w:rFonts w:cs="Arial"/>
          <w:szCs w:val="20"/>
        </w:rPr>
        <w:t xml:space="preserve">hair may solicit help from the working group to manage the Sponsor ballots for the PARs.  The person assigned to manage a Sponsor ballot for a specific PAR is called the Sponsor Ballot Designee.  </w:t>
      </w:r>
      <w:r>
        <w:rPr>
          <w:rFonts w:cs="Arial"/>
          <w:szCs w:val="20"/>
        </w:rPr>
        <w:t xml:space="preserve">The Working Group Chair may also assign individuals to assist with other phases of the project. </w:t>
      </w:r>
      <w:r w:rsidR="00C65C9D" w:rsidRPr="006A47A3">
        <w:rPr>
          <w:rFonts w:cs="Arial"/>
          <w:szCs w:val="20"/>
        </w:rPr>
        <w:t>If a designee is not assigned</w:t>
      </w:r>
      <w:r w:rsidR="00C65C9D">
        <w:rPr>
          <w:rFonts w:cs="Arial"/>
          <w:szCs w:val="20"/>
        </w:rPr>
        <w:t>,</w:t>
      </w:r>
      <w:r w:rsidR="00C65C9D" w:rsidRPr="006A47A3">
        <w:rPr>
          <w:rFonts w:cs="Arial"/>
          <w:szCs w:val="20"/>
        </w:rPr>
        <w:t xml:space="preserve"> the responsibility falls on the working group chair.</w:t>
      </w:r>
      <w:r>
        <w:rPr>
          <w:rFonts w:cs="Arial"/>
          <w:szCs w:val="20"/>
        </w:rPr>
        <w:t xml:space="preserve"> Designees will be granted access in myProject™ to facilitate their specific function.</w:t>
      </w:r>
    </w:p>
    <w:p w14:paraId="4477F0F9" w14:textId="77777777" w:rsidR="008E446A" w:rsidRDefault="008E446A" w:rsidP="00C65C9D">
      <w:pPr>
        <w:tabs>
          <w:tab w:val="left" w:pos="720"/>
        </w:tabs>
        <w:rPr>
          <w:rFonts w:cs="Arial"/>
          <w:szCs w:val="20"/>
        </w:rPr>
      </w:pPr>
    </w:p>
    <w:p w14:paraId="48644936" w14:textId="77777777" w:rsidR="008E446A" w:rsidRPr="004715A1" w:rsidRDefault="008E446A" w:rsidP="004715A1">
      <w:pPr>
        <w:rPr>
          <w:b/>
        </w:rPr>
      </w:pPr>
      <w:r w:rsidRPr="004715A1">
        <w:rPr>
          <w:b/>
        </w:rPr>
        <w:t>Project officers are:</w:t>
      </w:r>
    </w:p>
    <w:p w14:paraId="4A5984C4" w14:textId="77777777" w:rsidR="008E446A" w:rsidRPr="004715A1" w:rsidRDefault="000617BC" w:rsidP="004715A1">
      <w:pPr>
        <w:rPr>
          <w:szCs w:val="20"/>
        </w:rPr>
      </w:pPr>
      <w:r w:rsidRPr="004715A1">
        <w:rPr>
          <w:b/>
          <w:szCs w:val="20"/>
        </w:rPr>
        <w:t>Sponsor Ballot Designee</w:t>
      </w:r>
      <w:r w:rsidR="004715A1" w:rsidRPr="004715A1">
        <w:rPr>
          <w:b/>
          <w:szCs w:val="20"/>
        </w:rPr>
        <w:t>/Alternate Ballot Designee</w:t>
      </w:r>
      <w:r w:rsidRPr="004715A1">
        <w:rPr>
          <w:szCs w:val="20"/>
        </w:rPr>
        <w:t xml:space="preserve"> – This individual may act on behalf of the Sponsor Chair and Working Group Chair to manage ballot activity for a specific project.</w:t>
      </w:r>
    </w:p>
    <w:p w14:paraId="67473F79" w14:textId="77777777" w:rsidR="000617BC" w:rsidRPr="004715A1" w:rsidRDefault="000617BC" w:rsidP="004715A1">
      <w:pPr>
        <w:rPr>
          <w:szCs w:val="20"/>
        </w:rPr>
      </w:pPr>
      <w:r w:rsidRPr="004715A1">
        <w:rPr>
          <w:b/>
          <w:szCs w:val="20"/>
        </w:rPr>
        <w:t>NesCom Designee</w:t>
      </w:r>
      <w:r w:rsidRPr="004715A1">
        <w:rPr>
          <w:szCs w:val="20"/>
        </w:rPr>
        <w:t xml:space="preserve"> – This individual has the ability to submit changes to existing PARs on behalf of the Working Group Chair. </w:t>
      </w:r>
    </w:p>
    <w:p w14:paraId="335AF0DB" w14:textId="77777777" w:rsidR="000617BC" w:rsidRPr="004715A1" w:rsidRDefault="000617BC" w:rsidP="004715A1">
      <w:pPr>
        <w:rPr>
          <w:szCs w:val="20"/>
        </w:rPr>
      </w:pPr>
      <w:r w:rsidRPr="004715A1">
        <w:rPr>
          <w:b/>
          <w:szCs w:val="20"/>
        </w:rPr>
        <w:t>RevCom Designee</w:t>
      </w:r>
      <w:r w:rsidRPr="004715A1">
        <w:rPr>
          <w:szCs w:val="20"/>
        </w:rPr>
        <w:t xml:space="preserve"> – This </w:t>
      </w:r>
      <w:r w:rsidR="004715A1" w:rsidRPr="004715A1">
        <w:rPr>
          <w:szCs w:val="20"/>
        </w:rPr>
        <w:t>individual has the ability</w:t>
      </w:r>
      <w:r w:rsidRPr="004715A1">
        <w:rPr>
          <w:szCs w:val="20"/>
        </w:rPr>
        <w:t xml:space="preserve"> to submit material to RevCom</w:t>
      </w:r>
      <w:r w:rsidR="004715A1" w:rsidRPr="004715A1">
        <w:rPr>
          <w:szCs w:val="20"/>
        </w:rPr>
        <w:t xml:space="preserve"> on behalf of the Working Group Cha</w:t>
      </w:r>
      <w:r w:rsidR="005D13D5">
        <w:rPr>
          <w:szCs w:val="20"/>
        </w:rPr>
        <w:t>i</w:t>
      </w:r>
      <w:r w:rsidR="004715A1" w:rsidRPr="004715A1">
        <w:rPr>
          <w:szCs w:val="20"/>
        </w:rPr>
        <w:t>r</w:t>
      </w:r>
      <w:r w:rsidRPr="004715A1">
        <w:rPr>
          <w:szCs w:val="20"/>
        </w:rPr>
        <w:t xml:space="preserve">. </w:t>
      </w:r>
    </w:p>
    <w:p w14:paraId="42D6CA9D" w14:textId="77777777" w:rsidR="000617BC" w:rsidRDefault="000617BC" w:rsidP="004715A1">
      <w:pPr>
        <w:rPr>
          <w:szCs w:val="20"/>
        </w:rPr>
      </w:pPr>
      <w:r w:rsidRPr="004715A1">
        <w:rPr>
          <w:b/>
          <w:szCs w:val="20"/>
        </w:rPr>
        <w:t xml:space="preserve">Coordination Designee </w:t>
      </w:r>
      <w:r w:rsidRPr="004715A1">
        <w:rPr>
          <w:szCs w:val="20"/>
        </w:rPr>
        <w:t xml:space="preserve">– </w:t>
      </w:r>
      <w:r w:rsidR="004715A1" w:rsidRPr="004715A1">
        <w:rPr>
          <w:szCs w:val="20"/>
        </w:rPr>
        <w:t>This individual has the ability to manage coordination (MEC, SCC14, etc.) on behalf of the Working Group Char.</w:t>
      </w:r>
    </w:p>
    <w:p w14:paraId="4527C6B2" w14:textId="77777777" w:rsidR="00053CDA" w:rsidRPr="004715A1" w:rsidRDefault="00053CDA" w:rsidP="004715A1">
      <w:pPr>
        <w:rPr>
          <w:szCs w:val="20"/>
        </w:rPr>
      </w:pPr>
      <w:r w:rsidRPr="00A90EA2">
        <w:rPr>
          <w:b/>
          <w:szCs w:val="20"/>
        </w:rPr>
        <w:t>Technical Editor</w:t>
      </w:r>
      <w:r>
        <w:rPr>
          <w:szCs w:val="20"/>
        </w:rPr>
        <w:t xml:space="preserve"> – This individual will be granted Standards Dictionary access</w:t>
      </w:r>
    </w:p>
    <w:p w14:paraId="21FE7674" w14:textId="77777777" w:rsidR="00C65C9D" w:rsidRDefault="00C65C9D" w:rsidP="00C65C9D">
      <w:pPr>
        <w:rPr>
          <w:rFonts w:cs="Arial"/>
          <w:b/>
          <w:szCs w:val="20"/>
          <w:u w:val="single"/>
        </w:rPr>
      </w:pPr>
    </w:p>
    <w:p w14:paraId="3A13072C" w14:textId="77777777" w:rsidR="00C65C9D" w:rsidRDefault="00C65C9D" w:rsidP="00C65C9D">
      <w:pPr>
        <w:rPr>
          <w:rFonts w:cs="Arial"/>
          <w:szCs w:val="20"/>
        </w:rPr>
      </w:pPr>
      <w:r>
        <w:rPr>
          <w:rFonts w:cs="Arial"/>
          <w:b/>
          <w:szCs w:val="20"/>
          <w:u w:val="single"/>
        </w:rPr>
        <w:t>Applicable Users:</w:t>
      </w:r>
    </w:p>
    <w:p w14:paraId="07070452" w14:textId="77777777" w:rsidR="00C65C9D" w:rsidRPr="002E195E" w:rsidRDefault="00C65C9D" w:rsidP="00CC7DD4">
      <w:pPr>
        <w:pStyle w:val="ListParagraph"/>
        <w:numPr>
          <w:ilvl w:val="0"/>
          <w:numId w:val="55"/>
        </w:numPr>
        <w:rPr>
          <w:rFonts w:cs="Arial"/>
          <w:szCs w:val="20"/>
        </w:rPr>
      </w:pPr>
      <w:r>
        <w:rPr>
          <w:rFonts w:cs="Arial"/>
          <w:szCs w:val="20"/>
        </w:rPr>
        <w:t>Sponsor Chair, Standard Rep</w:t>
      </w:r>
      <w:r w:rsidR="001F52CB">
        <w:rPr>
          <w:rFonts w:cs="Arial"/>
          <w:szCs w:val="20"/>
        </w:rPr>
        <w:t xml:space="preserve">resentative, </w:t>
      </w:r>
      <w:r w:rsidR="0026223E">
        <w:rPr>
          <w:rFonts w:cs="Arial"/>
          <w:color w:val="000000"/>
          <w:szCs w:val="20"/>
        </w:rPr>
        <w:t>Working Group Chair/Vice-Chair/Co-Chair</w:t>
      </w:r>
    </w:p>
    <w:p w14:paraId="333D6F65" w14:textId="77777777" w:rsidR="00780FA8" w:rsidRDefault="00780FA8" w:rsidP="00C65C9D">
      <w:pPr>
        <w:rPr>
          <w:rFonts w:cs="Arial"/>
          <w:b/>
          <w:szCs w:val="20"/>
          <w:u w:val="single"/>
        </w:rPr>
      </w:pPr>
    </w:p>
    <w:p w14:paraId="56E7329B" w14:textId="77777777" w:rsidR="00C65C9D" w:rsidRPr="006A47A3" w:rsidRDefault="00C65C9D" w:rsidP="00C65C9D">
      <w:pPr>
        <w:rPr>
          <w:rFonts w:cs="Arial"/>
          <w:b/>
          <w:szCs w:val="20"/>
          <w:u w:val="single"/>
        </w:rPr>
      </w:pPr>
      <w:r w:rsidRPr="006A47A3">
        <w:rPr>
          <w:rFonts w:cs="Arial"/>
          <w:b/>
          <w:szCs w:val="20"/>
          <w:u w:val="single"/>
        </w:rPr>
        <w:t>Notes:</w:t>
      </w:r>
    </w:p>
    <w:p w14:paraId="7E8D57FF" w14:textId="77777777" w:rsidR="00C65C9D" w:rsidRDefault="00C65C9D" w:rsidP="00CC7DD4">
      <w:pPr>
        <w:numPr>
          <w:ilvl w:val="0"/>
          <w:numId w:val="55"/>
        </w:numPr>
        <w:tabs>
          <w:tab w:val="left" w:pos="720"/>
        </w:tabs>
        <w:rPr>
          <w:rFonts w:cs="Arial"/>
          <w:color w:val="FF0000"/>
          <w:szCs w:val="20"/>
        </w:rPr>
      </w:pPr>
      <w:r w:rsidRPr="006A47A3">
        <w:rPr>
          <w:rFonts w:cs="Arial"/>
          <w:color w:val="FF0000"/>
          <w:szCs w:val="20"/>
        </w:rPr>
        <w:t xml:space="preserve">The person you are about to assign this role must sign up in this activity area first and be an IEEE and IEEE-SA member. </w:t>
      </w:r>
    </w:p>
    <w:p w14:paraId="0F75BCDD" w14:textId="77777777" w:rsidR="00A75978" w:rsidRPr="00A75978" w:rsidRDefault="00A75978" w:rsidP="00CC7DD4">
      <w:pPr>
        <w:keepNext/>
        <w:keepLines/>
        <w:numPr>
          <w:ilvl w:val="0"/>
          <w:numId w:val="55"/>
        </w:numPr>
        <w:tabs>
          <w:tab w:val="left" w:pos="810"/>
          <w:tab w:val="left" w:pos="990"/>
        </w:tabs>
        <w:autoSpaceDE w:val="0"/>
        <w:autoSpaceDN w:val="0"/>
        <w:adjustRightInd w:val="0"/>
        <w:spacing w:line="240" w:lineRule="atLeast"/>
        <w:rPr>
          <w:rFonts w:cs="Arial"/>
          <w:b/>
          <w:color w:val="000000"/>
          <w:szCs w:val="20"/>
        </w:rPr>
      </w:pPr>
      <w:r>
        <w:rPr>
          <w:rFonts w:cs="Arial"/>
          <w:color w:val="000000"/>
          <w:szCs w:val="20"/>
        </w:rPr>
        <w:t xml:space="preserve">For instructions on joining activities, see </w:t>
      </w:r>
      <w:r w:rsidRPr="001E65E2">
        <w:rPr>
          <w:rFonts w:cs="Arial"/>
          <w:b/>
          <w:color w:val="000000"/>
          <w:szCs w:val="20"/>
        </w:rPr>
        <w:t xml:space="preserve">Sec </w:t>
      </w:r>
      <w:r w:rsidR="0026223E">
        <w:fldChar w:fldCharType="begin"/>
      </w:r>
      <w:r w:rsidR="0026223E">
        <w:instrText xml:space="preserve"> REF _Ref300570351 \r \h  \* MERGEFORMAT </w:instrText>
      </w:r>
      <w:r w:rsidR="0026223E">
        <w:fldChar w:fldCharType="separate"/>
      </w:r>
      <w:r w:rsidR="006846AB" w:rsidRPr="006846AB">
        <w:rPr>
          <w:b/>
        </w:rPr>
        <w:t>3.1</w:t>
      </w:r>
      <w:r w:rsidR="0026223E">
        <w:fldChar w:fldCharType="end"/>
      </w:r>
      <w:r>
        <w:t xml:space="preserve"> </w:t>
      </w:r>
    </w:p>
    <w:p w14:paraId="32DB1B11" w14:textId="77777777" w:rsidR="00A75978" w:rsidRPr="00A75978" w:rsidRDefault="00A75978" w:rsidP="00CC7DD4">
      <w:pPr>
        <w:keepNext/>
        <w:keepLines/>
        <w:numPr>
          <w:ilvl w:val="0"/>
          <w:numId w:val="55"/>
        </w:numPr>
        <w:tabs>
          <w:tab w:val="left" w:pos="810"/>
          <w:tab w:val="left" w:pos="990"/>
        </w:tabs>
        <w:autoSpaceDE w:val="0"/>
        <w:autoSpaceDN w:val="0"/>
        <w:adjustRightInd w:val="0"/>
        <w:spacing w:line="240" w:lineRule="atLeast"/>
        <w:rPr>
          <w:rFonts w:cs="Arial"/>
          <w:color w:val="FF0000"/>
          <w:szCs w:val="20"/>
        </w:rPr>
      </w:pPr>
      <w:r w:rsidRPr="00BB0815">
        <w:rPr>
          <w:rFonts w:cs="Arial"/>
          <w:color w:val="FF0000"/>
          <w:szCs w:val="20"/>
        </w:rPr>
        <w:t>The individual’s username is needed to assign them an officer position</w:t>
      </w:r>
      <w:r>
        <w:rPr>
          <w:rFonts w:cs="Arial"/>
          <w:color w:val="FF0000"/>
          <w:szCs w:val="20"/>
        </w:rPr>
        <w:t>.</w:t>
      </w:r>
    </w:p>
    <w:p w14:paraId="1AAA182C" w14:textId="77777777" w:rsidR="00C65C9D" w:rsidRPr="006A47A3" w:rsidRDefault="00C65C9D" w:rsidP="00CC7DD4">
      <w:pPr>
        <w:numPr>
          <w:ilvl w:val="0"/>
          <w:numId w:val="55"/>
        </w:numPr>
        <w:tabs>
          <w:tab w:val="left" w:pos="720"/>
        </w:tabs>
        <w:rPr>
          <w:rFonts w:cs="Arial"/>
          <w:color w:val="FF0000"/>
          <w:szCs w:val="20"/>
        </w:rPr>
      </w:pPr>
      <w:r w:rsidRPr="006A47A3">
        <w:rPr>
          <w:rFonts w:cs="Arial"/>
          <w:color w:val="FF0000"/>
          <w:szCs w:val="20"/>
        </w:rPr>
        <w:t>The Designee</w:t>
      </w:r>
      <w:r w:rsidR="00780FA8">
        <w:rPr>
          <w:rFonts w:cs="Arial"/>
          <w:color w:val="FF0000"/>
          <w:szCs w:val="20"/>
        </w:rPr>
        <w:t>s</w:t>
      </w:r>
      <w:r w:rsidRPr="006A47A3">
        <w:rPr>
          <w:rFonts w:cs="Arial"/>
          <w:color w:val="FF0000"/>
          <w:szCs w:val="20"/>
        </w:rPr>
        <w:t xml:space="preserve"> for an entity project must be representatives of Advanced Entity Members.</w:t>
      </w:r>
    </w:p>
    <w:p w14:paraId="0A6DFDEB" w14:textId="77777777" w:rsidR="00C65C9D" w:rsidRPr="006A47A3" w:rsidRDefault="00C65C9D" w:rsidP="00C65C9D">
      <w:pPr>
        <w:autoSpaceDE w:val="0"/>
        <w:autoSpaceDN w:val="0"/>
        <w:adjustRightInd w:val="0"/>
        <w:spacing w:line="240" w:lineRule="atLeast"/>
        <w:rPr>
          <w:rFonts w:cs="Arial"/>
          <w:b/>
          <w:color w:val="000000"/>
          <w:szCs w:val="20"/>
          <w:u w:val="single"/>
        </w:rPr>
      </w:pPr>
    </w:p>
    <w:p w14:paraId="38B2E11C" w14:textId="77777777" w:rsidR="00053CDA" w:rsidRDefault="00053CDA">
      <w:pPr>
        <w:rPr>
          <w:rFonts w:cs="Arial"/>
          <w:b/>
          <w:szCs w:val="20"/>
          <w:u w:val="single"/>
        </w:rPr>
      </w:pPr>
      <w:r>
        <w:rPr>
          <w:rFonts w:cs="Arial"/>
          <w:b/>
          <w:szCs w:val="20"/>
          <w:u w:val="single"/>
        </w:rPr>
        <w:br w:type="page"/>
      </w:r>
    </w:p>
    <w:p w14:paraId="4172C69D" w14:textId="77777777"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14:paraId="6B3A4DE6" w14:textId="77777777" w:rsidR="00C65C9D" w:rsidRPr="006A47A3" w:rsidRDefault="00C65C9D" w:rsidP="00CC7DD4">
      <w:pPr>
        <w:numPr>
          <w:ilvl w:val="0"/>
          <w:numId w:val="6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00C30BB3">
        <w:rPr>
          <w:rFonts w:cs="Arial"/>
          <w:b/>
          <w:color w:val="000000"/>
          <w:szCs w:val="20"/>
        </w:rPr>
        <w:t>Manage C</w:t>
      </w:r>
      <w:r w:rsidRPr="006A47A3">
        <w:rPr>
          <w:rFonts w:cs="Arial"/>
          <w:b/>
          <w:color w:val="000000"/>
          <w:szCs w:val="20"/>
        </w:rPr>
        <w:t>ommittees</w:t>
      </w:r>
      <w:r w:rsidRPr="006A47A3">
        <w:rPr>
          <w:rFonts w:cs="Arial"/>
          <w:color w:val="000000"/>
          <w:szCs w:val="20"/>
        </w:rPr>
        <w:t>”.</w:t>
      </w:r>
    </w:p>
    <w:p w14:paraId="36CB5ABB" w14:textId="77777777" w:rsidR="00C65C9D" w:rsidRDefault="00C65C9D" w:rsidP="00CC7DD4">
      <w:pPr>
        <w:numPr>
          <w:ilvl w:val="0"/>
          <w:numId w:val="64"/>
        </w:numPr>
        <w:autoSpaceDE w:val="0"/>
        <w:autoSpaceDN w:val="0"/>
        <w:adjustRightInd w:val="0"/>
        <w:spacing w:line="240" w:lineRule="atLeast"/>
        <w:rPr>
          <w:rFonts w:cs="Arial"/>
          <w:color w:val="000000"/>
          <w:szCs w:val="20"/>
        </w:rPr>
      </w:pPr>
      <w:r w:rsidRPr="006A47A3">
        <w:rPr>
          <w:rFonts w:cs="Arial"/>
          <w:color w:val="000000"/>
          <w:szCs w:val="20"/>
        </w:rPr>
        <w:t>Under the “</w:t>
      </w:r>
      <w:r>
        <w:rPr>
          <w:rFonts w:cs="Arial"/>
          <w:b/>
          <w:color w:val="000000"/>
          <w:szCs w:val="20"/>
        </w:rPr>
        <w:t>Projects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column.</w:t>
      </w:r>
    </w:p>
    <w:p w14:paraId="32647A3F" w14:textId="77777777" w:rsidR="00690CA4" w:rsidRDefault="00690CA4" w:rsidP="00690CA4">
      <w:pPr>
        <w:autoSpaceDE w:val="0"/>
        <w:autoSpaceDN w:val="0"/>
        <w:adjustRightInd w:val="0"/>
        <w:spacing w:line="240" w:lineRule="atLeast"/>
        <w:ind w:left="720"/>
        <w:rPr>
          <w:rFonts w:cs="Arial"/>
          <w:color w:val="000000"/>
          <w:szCs w:val="20"/>
        </w:rPr>
      </w:pPr>
    </w:p>
    <w:p w14:paraId="53B29335" w14:textId="77777777" w:rsidR="00C65C9D" w:rsidRDefault="006846AB" w:rsidP="00C65C9D">
      <w:pPr>
        <w:autoSpaceDE w:val="0"/>
        <w:autoSpaceDN w:val="0"/>
        <w:adjustRightInd w:val="0"/>
        <w:spacing w:line="240" w:lineRule="atLeast"/>
        <w:ind w:left="720"/>
        <w:rPr>
          <w:rFonts w:cs="Arial"/>
          <w:color w:val="000000"/>
          <w:szCs w:val="20"/>
        </w:rPr>
      </w:pPr>
      <w:r>
        <w:rPr>
          <w:rFonts w:cs="Arial"/>
          <w:noProof/>
          <w:color w:val="000000"/>
          <w:szCs w:val="20"/>
        </w:rPr>
        <w:pict w14:anchorId="4B003BDC">
          <v:shape id="_x0000_s1354" type="#_x0000_t13" style="position:absolute;left:0;text-align:left;margin-left:421.45pt;margin-top:139.7pt;width:26.05pt;height:9.2pt;rotation:1741112fd;z-index:251760128" fillcolor="red" stroked="f"/>
        </w:pict>
      </w:r>
      <w:r>
        <w:rPr>
          <w:rFonts w:cs="Arial"/>
          <w:noProof/>
          <w:color w:val="000000"/>
          <w:szCs w:val="20"/>
        </w:rPr>
        <w:pict w14:anchorId="63053BE4">
          <v:oval id="_x0000_s1355" style="position:absolute;left:0;text-align:left;margin-left:40.3pt;margin-top:127.25pt;width:57.85pt;height:15.3pt;z-index:251761152" filled="f" strokecolor="red" strokeweight="1pt"/>
        </w:pict>
      </w:r>
      <w:r w:rsidR="00C65C9D" w:rsidRPr="002E195E">
        <w:rPr>
          <w:rFonts w:cs="Arial"/>
          <w:noProof/>
          <w:color w:val="000000"/>
          <w:szCs w:val="20"/>
        </w:rPr>
        <w:drawing>
          <wp:inline distT="0" distB="0" distL="0" distR="0" wp14:anchorId="5462DF68" wp14:editId="702178C3">
            <wp:extent cx="5486400" cy="2449537"/>
            <wp:effectExtent l="19050" t="0" r="0" b="0"/>
            <wp:docPr id="191" name="Picture 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41" cstate="print"/>
                    <a:srcRect l="4829" t="16843" r="5029" b="30527"/>
                    <a:stretch>
                      <a:fillRect/>
                    </a:stretch>
                  </pic:blipFill>
                  <pic:spPr bwMode="auto">
                    <a:xfrm>
                      <a:off x="0" y="0"/>
                      <a:ext cx="5486400" cy="2449537"/>
                    </a:xfrm>
                    <a:prstGeom prst="rect">
                      <a:avLst/>
                    </a:prstGeom>
                    <a:noFill/>
                    <a:ln w="9525">
                      <a:noFill/>
                      <a:miter lim="800000"/>
                      <a:headEnd/>
                      <a:tailEnd/>
                    </a:ln>
                  </pic:spPr>
                </pic:pic>
              </a:graphicData>
            </a:graphic>
          </wp:inline>
        </w:drawing>
      </w:r>
    </w:p>
    <w:p w14:paraId="04C64DAC" w14:textId="77777777" w:rsidR="00C65C9D" w:rsidRDefault="00C65C9D" w:rsidP="00CC7DD4">
      <w:pPr>
        <w:pStyle w:val="ListParagraph"/>
        <w:keepNext/>
        <w:keepLines/>
        <w:numPr>
          <w:ilvl w:val="0"/>
          <w:numId w:val="6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9A1417">
        <w:rPr>
          <w:rFonts w:cs="Arial"/>
          <w:b/>
          <w:color w:val="000000"/>
          <w:szCs w:val="20"/>
        </w:rPr>
        <w:t>Manage Officer Roster</w:t>
      </w:r>
      <w:r>
        <w:rPr>
          <w:rFonts w:cs="Arial"/>
          <w:color w:val="000000"/>
          <w:szCs w:val="20"/>
        </w:rPr>
        <w:t>”</w:t>
      </w:r>
      <w:r w:rsidR="00690CA4">
        <w:rPr>
          <w:rFonts w:cs="Arial"/>
          <w:color w:val="000000"/>
          <w:szCs w:val="20"/>
        </w:rPr>
        <w:t>.</w:t>
      </w:r>
    </w:p>
    <w:p w14:paraId="469E64CC" w14:textId="77777777" w:rsidR="00690CA4" w:rsidRDefault="00690CA4" w:rsidP="00690CA4">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458DD17B" w14:textId="77777777" w:rsidR="00C65C9D" w:rsidRDefault="006846AB" w:rsidP="00C65C9D">
      <w:pPr>
        <w:pStyle w:val="ListParagraph"/>
        <w:keepNext/>
        <w:keepLines/>
        <w:tabs>
          <w:tab w:val="left" w:pos="810"/>
          <w:tab w:val="left" w:pos="990"/>
        </w:tabs>
        <w:autoSpaceDE w:val="0"/>
        <w:autoSpaceDN w:val="0"/>
        <w:adjustRightInd w:val="0"/>
        <w:spacing w:line="240" w:lineRule="atLeast"/>
        <w:rPr>
          <w:noProof/>
        </w:rPr>
      </w:pPr>
      <w:r>
        <w:rPr>
          <w:rFonts w:cs="Arial"/>
          <w:noProof/>
          <w:color w:val="000000"/>
          <w:szCs w:val="20"/>
        </w:rPr>
        <w:pict w14:anchorId="0E387A3B">
          <v:shape id="_x0000_s1356" type="#_x0000_t13" style="position:absolute;left:0;text-align:left;margin-left:21.4pt;margin-top:56.5pt;width:26.05pt;height:9.2pt;rotation:21461415fd;z-index:251762176" fillcolor="red" stroked="f"/>
        </w:pict>
      </w:r>
      <w:r w:rsidR="00C65C9D" w:rsidRPr="00727458">
        <w:rPr>
          <w:noProof/>
        </w:rPr>
        <w:t xml:space="preserve"> </w:t>
      </w:r>
      <w:r w:rsidR="00C65C9D" w:rsidRPr="00491F0E">
        <w:rPr>
          <w:noProof/>
        </w:rPr>
        <w:drawing>
          <wp:inline distT="0" distB="0" distL="0" distR="0" wp14:anchorId="03E5D9C1" wp14:editId="23DF6156">
            <wp:extent cx="3577994" cy="1380684"/>
            <wp:effectExtent l="19050" t="0" r="3406" b="0"/>
            <wp:docPr id="192" name="Picture 2"/>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42" cstate="print"/>
                    <a:srcRect l="4829" t="48421" r="21127" b="7368"/>
                    <a:stretch>
                      <a:fillRect/>
                    </a:stretch>
                  </pic:blipFill>
                  <pic:spPr bwMode="auto">
                    <a:xfrm>
                      <a:off x="0" y="0"/>
                      <a:ext cx="3578570" cy="1380906"/>
                    </a:xfrm>
                    <a:prstGeom prst="rect">
                      <a:avLst/>
                    </a:prstGeom>
                    <a:noFill/>
                    <a:ln w="9525">
                      <a:noFill/>
                      <a:miter lim="800000"/>
                      <a:headEnd/>
                      <a:tailEnd/>
                    </a:ln>
                  </pic:spPr>
                </pic:pic>
              </a:graphicData>
            </a:graphic>
          </wp:inline>
        </w:drawing>
      </w:r>
    </w:p>
    <w:p w14:paraId="6CAA40AF" w14:textId="77777777" w:rsidR="00690CA4" w:rsidRDefault="00690CA4"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p>
    <w:p w14:paraId="5A807415" w14:textId="77777777" w:rsidR="00C65C9D" w:rsidRPr="00AB680E" w:rsidRDefault="00C65C9D" w:rsidP="00CC7DD4">
      <w:pPr>
        <w:pStyle w:val="ListParagraph"/>
        <w:keepNext/>
        <w:keepLines/>
        <w:numPr>
          <w:ilvl w:val="0"/>
          <w:numId w:val="6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Enter the myProject™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Pr>
          <w:rFonts w:cs="Arial"/>
          <w:color w:val="000000"/>
          <w:szCs w:val="20"/>
        </w:rPr>
        <w:t xml:space="preserve"> usernames of any individuals you would like to assign roles and click “</w:t>
      </w:r>
      <w:r w:rsidRPr="00AB680E">
        <w:rPr>
          <w:rFonts w:cs="Arial"/>
          <w:b/>
          <w:color w:val="000000"/>
          <w:szCs w:val="20"/>
        </w:rPr>
        <w:t>OK</w:t>
      </w:r>
      <w:r>
        <w:rPr>
          <w:rFonts w:cs="Arial"/>
          <w:color w:val="000000"/>
          <w:szCs w:val="20"/>
        </w:rPr>
        <w:t>”. You can also change or un-assign roles by changing or deleting the username that appears in the box.</w:t>
      </w:r>
    </w:p>
    <w:p w14:paraId="0CF222DF" w14:textId="77777777" w:rsidR="00241BD6" w:rsidRDefault="00C65C9D" w:rsidP="00CC7DD4">
      <w:pPr>
        <w:pStyle w:val="ListParagraph"/>
        <w:keepNext/>
        <w:keepLines/>
        <w:numPr>
          <w:ilvl w:val="0"/>
          <w:numId w:val="64"/>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The next screen will confirm the changes you are making. Click “</w:t>
      </w:r>
      <w:r w:rsidRPr="00AB680E">
        <w:rPr>
          <w:rFonts w:cs="Arial"/>
          <w:b/>
          <w:color w:val="000000"/>
          <w:szCs w:val="20"/>
        </w:rPr>
        <w:t>OK</w:t>
      </w:r>
      <w:r>
        <w:rPr>
          <w:rFonts w:cs="Arial"/>
          <w:color w:val="000000"/>
          <w:szCs w:val="20"/>
        </w:rPr>
        <w:t>” to save the changes.</w:t>
      </w:r>
    </w:p>
    <w:p w14:paraId="4030854D" w14:textId="77777777" w:rsidR="00241BD6" w:rsidRDefault="00241BD6" w:rsidP="00241BD6">
      <w:pPr>
        <w:keepNext/>
        <w:keepLines/>
        <w:tabs>
          <w:tab w:val="left" w:pos="810"/>
          <w:tab w:val="left" w:pos="990"/>
        </w:tabs>
        <w:autoSpaceDE w:val="0"/>
        <w:autoSpaceDN w:val="0"/>
        <w:adjustRightInd w:val="0"/>
        <w:spacing w:line="240" w:lineRule="atLeast"/>
      </w:pPr>
    </w:p>
    <w:p w14:paraId="2076AEF8" w14:textId="77777777" w:rsidR="00C30BB3" w:rsidRDefault="00C30BB3">
      <w:r>
        <w:br w:type="page"/>
      </w:r>
    </w:p>
    <w:p w14:paraId="04232B53" w14:textId="77777777" w:rsidR="006D1BAC" w:rsidRDefault="006D1BAC" w:rsidP="006D1BAC">
      <w:pPr>
        <w:pStyle w:val="Heading2"/>
      </w:pPr>
      <w:bookmarkStart w:id="50" w:name="_Toc488405345"/>
      <w:r>
        <w:t>Send Sponsor Message</w:t>
      </w:r>
      <w:bookmarkEnd w:id="50"/>
    </w:p>
    <w:p w14:paraId="5441D0B7" w14:textId="77777777" w:rsidR="006D1BAC" w:rsidRDefault="006D1BAC" w:rsidP="006D1BAC">
      <w:pPr>
        <w:rPr>
          <w:lang w:eastAsia="ko-KR"/>
        </w:rPr>
      </w:pPr>
      <w:r>
        <w:rPr>
          <w:lang w:eastAsia="ko-KR"/>
        </w:rPr>
        <w:t>This feature can be used to send a message to a Sponsor Committee Chair or Working Group Chair.</w:t>
      </w:r>
    </w:p>
    <w:p w14:paraId="7BF0D3D8" w14:textId="77777777" w:rsidR="006D1BAC" w:rsidRDefault="006D1BAC" w:rsidP="006D1BAC">
      <w:pPr>
        <w:rPr>
          <w:lang w:eastAsia="ko-KR"/>
        </w:rPr>
      </w:pPr>
    </w:p>
    <w:p w14:paraId="60FBFDBA" w14:textId="77777777" w:rsidR="006D1BAC" w:rsidRDefault="006D1BAC" w:rsidP="006D1BA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3E41B6F1" w14:textId="77777777" w:rsidR="006D1BAC" w:rsidRPr="00EB57A3" w:rsidRDefault="006D1BAC"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All myProject™ Users</w:t>
      </w:r>
    </w:p>
    <w:p w14:paraId="7A140461" w14:textId="77777777" w:rsidR="006D1BAC" w:rsidRPr="006A47A3" w:rsidRDefault="006D1BAC" w:rsidP="006D1BA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6CF8EC5B" w14:textId="77777777" w:rsidR="006D1BAC" w:rsidRPr="006A47A3" w:rsidRDefault="006D1BAC" w:rsidP="006D1BA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24904749" w14:textId="77777777" w:rsidR="006D1BAC" w:rsidRPr="00C02C37" w:rsidRDefault="006D1BAC" w:rsidP="00CC7DD4">
      <w:pPr>
        <w:pStyle w:val="ListParagraph"/>
        <w:numPr>
          <w:ilvl w:val="0"/>
          <w:numId w:val="92"/>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Send Sponsor Message</w:t>
      </w:r>
      <w:r w:rsidRPr="002C4CC5">
        <w:rPr>
          <w:rFonts w:cs="Arial"/>
          <w:color w:val="000000"/>
          <w:szCs w:val="20"/>
        </w:rPr>
        <w:t>”.</w:t>
      </w:r>
    </w:p>
    <w:p w14:paraId="4E0B8878" w14:textId="77777777" w:rsidR="006D1BAC" w:rsidRPr="00C6145D" w:rsidRDefault="006D1BAC" w:rsidP="00CC7DD4">
      <w:pPr>
        <w:pStyle w:val="ListParagraph"/>
        <w:numPr>
          <w:ilvl w:val="0"/>
          <w:numId w:val="92"/>
        </w:numPr>
        <w:rPr>
          <w:lang w:eastAsia="ko-KR"/>
        </w:rPr>
      </w:pPr>
      <w:r>
        <w:rPr>
          <w:rFonts w:cs="Arial"/>
          <w:color w:val="000000"/>
          <w:szCs w:val="20"/>
        </w:rPr>
        <w:t>Select the chair you would like to send a message to.</w:t>
      </w:r>
    </w:p>
    <w:p w14:paraId="2B7F5257" w14:textId="77777777" w:rsidR="006D1BAC" w:rsidRDefault="006D1BAC" w:rsidP="006D1BAC">
      <w:pPr>
        <w:pStyle w:val="ListParagraph"/>
        <w:rPr>
          <w:rFonts w:cs="Arial"/>
          <w:color w:val="000000"/>
          <w:szCs w:val="20"/>
        </w:rPr>
      </w:pPr>
    </w:p>
    <w:p w14:paraId="4E8698EA" w14:textId="77777777" w:rsidR="006D1BAC" w:rsidRDefault="006D1BAC" w:rsidP="006D1BAC">
      <w:pPr>
        <w:pStyle w:val="ListParagraph"/>
        <w:rPr>
          <w:rFonts w:cs="Arial"/>
          <w:color w:val="000000"/>
          <w:szCs w:val="20"/>
        </w:rPr>
      </w:pPr>
      <w:r w:rsidRPr="00C6145D">
        <w:rPr>
          <w:rFonts w:cs="Arial"/>
          <w:noProof/>
          <w:color w:val="000000"/>
          <w:szCs w:val="20"/>
        </w:rPr>
        <w:drawing>
          <wp:inline distT="0" distB="0" distL="0" distR="0" wp14:anchorId="4BA5D7C3" wp14:editId="34534488">
            <wp:extent cx="3586792" cy="1958197"/>
            <wp:effectExtent l="19050" t="0" r="0" b="0"/>
            <wp:docPr id="7" name="Picture 4"/>
            <wp:cNvGraphicFramePr/>
            <a:graphic xmlns:a="http://schemas.openxmlformats.org/drawingml/2006/main">
              <a:graphicData uri="http://schemas.openxmlformats.org/drawingml/2006/picture">
                <pic:pic xmlns:pic="http://schemas.openxmlformats.org/drawingml/2006/picture">
                  <pic:nvPicPr>
                    <pic:cNvPr id="233474" name="Picture 2"/>
                    <pic:cNvPicPr>
                      <a:picLocks noChangeAspect="1" noChangeArrowheads="1"/>
                    </pic:cNvPicPr>
                  </pic:nvPicPr>
                  <pic:blipFill>
                    <a:blip r:embed="rId43" cstate="print"/>
                    <a:srcRect l="8148" t="32891" r="24444" b="18302"/>
                    <a:stretch>
                      <a:fillRect/>
                    </a:stretch>
                  </pic:blipFill>
                  <pic:spPr bwMode="auto">
                    <a:xfrm>
                      <a:off x="0" y="0"/>
                      <a:ext cx="3591991" cy="1961036"/>
                    </a:xfrm>
                    <a:prstGeom prst="rect">
                      <a:avLst/>
                    </a:prstGeom>
                    <a:noFill/>
                    <a:ln w="9525">
                      <a:noFill/>
                      <a:miter lim="800000"/>
                      <a:headEnd/>
                      <a:tailEnd/>
                    </a:ln>
                  </pic:spPr>
                </pic:pic>
              </a:graphicData>
            </a:graphic>
          </wp:inline>
        </w:drawing>
      </w:r>
    </w:p>
    <w:p w14:paraId="1CA52386" w14:textId="77777777" w:rsidR="006D1BAC" w:rsidRPr="00C02C37" w:rsidRDefault="006D1BAC" w:rsidP="006D1BAC">
      <w:pPr>
        <w:pStyle w:val="ListParagraph"/>
        <w:rPr>
          <w:lang w:eastAsia="ko-KR"/>
        </w:rPr>
      </w:pPr>
    </w:p>
    <w:p w14:paraId="06508F58" w14:textId="77777777" w:rsidR="006D1BAC" w:rsidRPr="00C6145D" w:rsidRDefault="006D1BAC" w:rsidP="00CC7DD4">
      <w:pPr>
        <w:pStyle w:val="ListParagraph"/>
        <w:numPr>
          <w:ilvl w:val="0"/>
          <w:numId w:val="92"/>
        </w:numPr>
        <w:rPr>
          <w:lang w:eastAsia="ko-KR"/>
        </w:rPr>
      </w:pPr>
      <w:r>
        <w:rPr>
          <w:rFonts w:cs="Arial"/>
          <w:color w:val="000000"/>
          <w:szCs w:val="20"/>
        </w:rPr>
        <w:t>Add additional email addresses in the “</w:t>
      </w:r>
      <w:r w:rsidRPr="00C6145D">
        <w:rPr>
          <w:rFonts w:cs="Arial"/>
          <w:b/>
          <w:color w:val="000000"/>
          <w:szCs w:val="20"/>
        </w:rPr>
        <w:t>CC</w:t>
      </w:r>
      <w:r>
        <w:rPr>
          <w:rFonts w:cs="Arial"/>
          <w:color w:val="000000"/>
          <w:szCs w:val="20"/>
        </w:rPr>
        <w:t>” box to send copies of the message.</w:t>
      </w:r>
    </w:p>
    <w:p w14:paraId="5B97D744" w14:textId="77777777" w:rsidR="006D1BAC" w:rsidRDefault="006D1BAC" w:rsidP="00CC7DD4">
      <w:pPr>
        <w:pStyle w:val="ListParagraph"/>
        <w:numPr>
          <w:ilvl w:val="0"/>
          <w:numId w:val="92"/>
        </w:numPr>
        <w:rPr>
          <w:lang w:eastAsia="ko-KR"/>
        </w:rPr>
      </w:pPr>
      <w:r>
        <w:rPr>
          <w:lang w:eastAsia="ko-KR"/>
        </w:rPr>
        <w:t>Enter a subject and message text.</w:t>
      </w:r>
    </w:p>
    <w:p w14:paraId="6B2A43A9" w14:textId="77777777" w:rsidR="00AC54BC" w:rsidRDefault="00AC54BC" w:rsidP="00AC54BC">
      <w:pPr>
        <w:pStyle w:val="ListParagraph"/>
        <w:numPr>
          <w:ilvl w:val="0"/>
          <w:numId w:val="92"/>
        </w:numPr>
        <w:rPr>
          <w:lang w:eastAsia="ko-KR"/>
        </w:rPr>
      </w:pPr>
      <w:r>
        <w:rPr>
          <w:lang w:eastAsia="ko-KR"/>
        </w:rPr>
        <w:t>Click “</w:t>
      </w:r>
      <w:r w:rsidRPr="00EA2778">
        <w:rPr>
          <w:b/>
          <w:lang w:eastAsia="ko-KR"/>
        </w:rPr>
        <w:t>Choose file</w:t>
      </w:r>
      <w:r>
        <w:rPr>
          <w:lang w:eastAsia="ko-KR"/>
        </w:rPr>
        <w:t>” to add an attachment.</w:t>
      </w:r>
    </w:p>
    <w:p w14:paraId="4F72A32E" w14:textId="77777777" w:rsidR="006D1BAC" w:rsidRDefault="006D1BAC" w:rsidP="00CC7DD4">
      <w:pPr>
        <w:pStyle w:val="ListParagraph"/>
        <w:numPr>
          <w:ilvl w:val="0"/>
          <w:numId w:val="92"/>
        </w:numPr>
        <w:rPr>
          <w:lang w:eastAsia="ko-KR"/>
        </w:rPr>
      </w:pPr>
      <w:r>
        <w:rPr>
          <w:lang w:eastAsia="ko-KR"/>
        </w:rPr>
        <w:t>Click “</w:t>
      </w:r>
      <w:r w:rsidRPr="00C6145D">
        <w:rPr>
          <w:b/>
          <w:lang w:eastAsia="ko-KR"/>
        </w:rPr>
        <w:t>OK</w:t>
      </w:r>
      <w:r>
        <w:rPr>
          <w:lang w:eastAsia="ko-KR"/>
        </w:rPr>
        <w:t>” to send your message.</w:t>
      </w:r>
    </w:p>
    <w:p w14:paraId="7BEAEE0E" w14:textId="77777777" w:rsidR="006D1BAC" w:rsidRDefault="006D1BAC" w:rsidP="006D1BAC">
      <w:pPr>
        <w:pStyle w:val="ListParagraph"/>
        <w:rPr>
          <w:lang w:eastAsia="ko-KR"/>
        </w:rPr>
      </w:pPr>
    </w:p>
    <w:p w14:paraId="7EBB80D3" w14:textId="77777777" w:rsidR="006D1BAC" w:rsidRPr="00543BBE" w:rsidRDefault="006D1BAC" w:rsidP="006D1BAC">
      <w:pPr>
        <w:pStyle w:val="ListParagraph"/>
        <w:rPr>
          <w:lang w:eastAsia="ko-KR"/>
        </w:rPr>
      </w:pPr>
      <w:r w:rsidRPr="00C6145D">
        <w:rPr>
          <w:noProof/>
        </w:rPr>
        <w:drawing>
          <wp:inline distT="0" distB="0" distL="0" distR="0" wp14:anchorId="7978F66F" wp14:editId="30930925">
            <wp:extent cx="2517116" cy="1897811"/>
            <wp:effectExtent l="19050" t="0" r="0" b="0"/>
            <wp:docPr id="232" name="Picture 5"/>
            <wp:cNvGraphicFramePr/>
            <a:graphic xmlns:a="http://schemas.openxmlformats.org/drawingml/2006/main">
              <a:graphicData uri="http://schemas.openxmlformats.org/drawingml/2006/picture">
                <pic:pic xmlns:pic="http://schemas.openxmlformats.org/drawingml/2006/picture">
                  <pic:nvPicPr>
                    <pic:cNvPr id="234498" name="Picture 2"/>
                    <pic:cNvPicPr>
                      <a:picLocks noChangeAspect="1" noChangeArrowheads="1"/>
                    </pic:cNvPicPr>
                  </pic:nvPicPr>
                  <pic:blipFill>
                    <a:blip r:embed="rId44" cstate="print"/>
                    <a:srcRect l="7407" t="31830" r="48148" b="18302"/>
                    <a:stretch>
                      <a:fillRect/>
                    </a:stretch>
                  </pic:blipFill>
                  <pic:spPr bwMode="auto">
                    <a:xfrm>
                      <a:off x="0" y="0"/>
                      <a:ext cx="2518127" cy="1898573"/>
                    </a:xfrm>
                    <a:prstGeom prst="rect">
                      <a:avLst/>
                    </a:prstGeom>
                    <a:noFill/>
                    <a:ln w="9525">
                      <a:noFill/>
                      <a:miter lim="800000"/>
                      <a:headEnd/>
                      <a:tailEnd/>
                    </a:ln>
                  </pic:spPr>
                </pic:pic>
              </a:graphicData>
            </a:graphic>
          </wp:inline>
        </w:drawing>
      </w:r>
    </w:p>
    <w:p w14:paraId="7A4A14A9" w14:textId="77777777" w:rsidR="006D1BAC" w:rsidRDefault="006D1BAC">
      <w:pPr>
        <w:rPr>
          <w:rFonts w:eastAsia="Batang" w:cs="Arial"/>
          <w:b/>
          <w:bCs/>
          <w:i/>
          <w:iCs/>
          <w:color w:val="0070C0"/>
          <w:sz w:val="24"/>
          <w:szCs w:val="20"/>
          <w:lang w:eastAsia="ko-KR"/>
        </w:rPr>
      </w:pPr>
      <w:r>
        <w:br w:type="page"/>
      </w:r>
    </w:p>
    <w:p w14:paraId="07079AE6" w14:textId="77777777" w:rsidR="00241BD6" w:rsidRPr="00241BD6" w:rsidRDefault="00241BD6" w:rsidP="00075198">
      <w:pPr>
        <w:pStyle w:val="Heading2"/>
        <w:rPr>
          <w:color w:val="000000"/>
        </w:rPr>
      </w:pPr>
      <w:bookmarkStart w:id="51" w:name="_Toc488405346"/>
      <w:r>
        <w:t xml:space="preserve">Send a </w:t>
      </w:r>
      <w:r w:rsidR="005E50BC">
        <w:t>Notification</w:t>
      </w:r>
      <w:r>
        <w:t xml:space="preserve"> to Group</w:t>
      </w:r>
      <w:bookmarkEnd w:id="51"/>
    </w:p>
    <w:p w14:paraId="49CE14A3" w14:textId="77777777" w:rsidR="00241BD6" w:rsidRDefault="00241BD6" w:rsidP="00241BD6">
      <w:r>
        <w:t>MyProject™ will automatically send notifications to all users who have expressed interest in a group for specific activities, e.g. ballot invitations.</w:t>
      </w:r>
      <w:commentRangeStart w:id="52"/>
      <w:r>
        <w:t xml:space="preserve"> “Send Notification to Group”</w:t>
      </w:r>
      <w:r w:rsidR="005E50BC">
        <w:t xml:space="preserve"> </w:t>
      </w:r>
      <w:r w:rsidR="00C30BB3">
        <w:t>allow</w:t>
      </w:r>
      <w:r w:rsidR="001F52CB">
        <w:t>s</w:t>
      </w:r>
      <w:r w:rsidR="00C30BB3">
        <w:t xml:space="preserve"> officers</w:t>
      </w:r>
      <w:r w:rsidR="005E50BC">
        <w:t xml:space="preserve"> </w:t>
      </w:r>
      <w:r w:rsidR="0045229A">
        <w:t xml:space="preserve">and </w:t>
      </w:r>
      <w:commentRangeStart w:id="53"/>
      <w:r w:rsidR="0045229A">
        <w:t>staff</w:t>
      </w:r>
      <w:commentRangeEnd w:id="53"/>
      <w:r w:rsidR="0045229A">
        <w:rPr>
          <w:rStyle w:val="CommentReference"/>
        </w:rPr>
        <w:commentReference w:id="53"/>
      </w:r>
      <w:r w:rsidR="0045229A">
        <w:t xml:space="preserve"> </w:t>
      </w:r>
      <w:r w:rsidR="005E50BC">
        <w:t>to send additional notifications to interested users.</w:t>
      </w:r>
      <w:commentRangeEnd w:id="52"/>
      <w:r w:rsidR="00C30BB3">
        <w:rPr>
          <w:rStyle w:val="CommentReference"/>
        </w:rPr>
        <w:commentReference w:id="52"/>
      </w:r>
    </w:p>
    <w:p w14:paraId="01FA9C11" w14:textId="77777777" w:rsidR="00241BD6" w:rsidRDefault="00241BD6" w:rsidP="00241BD6"/>
    <w:p w14:paraId="0641EC68" w14:textId="77777777" w:rsidR="005E50BC" w:rsidRPr="005A1A51" w:rsidRDefault="005E50BC" w:rsidP="00241BD6">
      <w:pPr>
        <w:rPr>
          <w:b/>
          <w:u w:val="single"/>
        </w:rPr>
      </w:pPr>
      <w:r w:rsidRPr="005A1A51">
        <w:rPr>
          <w:b/>
          <w:u w:val="single"/>
        </w:rPr>
        <w:t>Applicable Users:</w:t>
      </w:r>
    </w:p>
    <w:p w14:paraId="2A16F60D" w14:textId="77777777" w:rsidR="005E50BC" w:rsidRDefault="005E50BC" w:rsidP="00CC7DD4">
      <w:pPr>
        <w:pStyle w:val="ListParagraph"/>
        <w:numPr>
          <w:ilvl w:val="0"/>
          <w:numId w:val="76"/>
        </w:numPr>
      </w:pPr>
      <w:r>
        <w:t xml:space="preserve">Sponsor Chair, Standard Representative, Working Group </w:t>
      </w:r>
      <w:r w:rsidR="001F52CB">
        <w:t>Officers</w:t>
      </w:r>
    </w:p>
    <w:p w14:paraId="4DEA17E5" w14:textId="77777777" w:rsidR="005E50BC" w:rsidRDefault="005E50BC" w:rsidP="00241BD6"/>
    <w:p w14:paraId="28A38C37" w14:textId="77777777" w:rsidR="00241BD6" w:rsidRPr="005A1A51" w:rsidRDefault="00241BD6" w:rsidP="00241BD6">
      <w:pPr>
        <w:rPr>
          <w:b/>
          <w:u w:val="single"/>
        </w:rPr>
      </w:pPr>
      <w:r w:rsidRPr="005A1A51">
        <w:rPr>
          <w:b/>
          <w:u w:val="single"/>
        </w:rPr>
        <w:t>Note</w:t>
      </w:r>
      <w:r w:rsidR="005E50BC" w:rsidRPr="005A1A51">
        <w:rPr>
          <w:b/>
          <w:u w:val="single"/>
        </w:rPr>
        <w:t>s</w:t>
      </w:r>
      <w:r w:rsidRPr="005A1A51">
        <w:rPr>
          <w:b/>
          <w:u w:val="single"/>
        </w:rPr>
        <w:t>:</w:t>
      </w:r>
    </w:p>
    <w:p w14:paraId="2546D7E0" w14:textId="77777777" w:rsidR="00F579EB" w:rsidRDefault="005E50BC" w:rsidP="00CC7DD4">
      <w:pPr>
        <w:pStyle w:val="ListParagraph"/>
        <w:numPr>
          <w:ilvl w:val="0"/>
          <w:numId w:val="75"/>
        </w:numPr>
      </w:pPr>
      <w:r>
        <w:t>Anyone who registers as i</w:t>
      </w:r>
      <w:r w:rsidR="00C30BB3">
        <w:t>nterested in the group in the “Manage A</w:t>
      </w:r>
      <w:r>
        <w:t>ctivity” area will receive messages sent to that group. Notifications are not tied to access levels or IEEE-SA membership</w:t>
      </w:r>
      <w:r w:rsidR="00F579EB">
        <w:t>.</w:t>
      </w:r>
    </w:p>
    <w:p w14:paraId="29D46133" w14:textId="77777777" w:rsidR="00F579EB" w:rsidRDefault="00F579EB" w:rsidP="00CC7DD4">
      <w:pPr>
        <w:pStyle w:val="ListParagraph"/>
        <w:numPr>
          <w:ilvl w:val="0"/>
          <w:numId w:val="75"/>
        </w:numPr>
      </w:pPr>
      <w:r>
        <w:t>Sponsor and Working Group level interests are treated separately, therefore: Users interested at the sponsor level will not receive notifications sent to related Working Groups only. Users interested at the Working Group level will not receive notifications sent to the related sponsors only.</w:t>
      </w:r>
    </w:p>
    <w:p w14:paraId="53A1BD8A" w14:textId="77777777" w:rsidR="00F579EB" w:rsidRDefault="00F579EB" w:rsidP="00F579EB">
      <w:pPr>
        <w:pStyle w:val="ListParagraph"/>
        <w:ind w:left="792"/>
      </w:pPr>
    </w:p>
    <w:p w14:paraId="7EF13311" w14:textId="77777777" w:rsidR="00F579EB" w:rsidRPr="006A47A3" w:rsidRDefault="00F579EB" w:rsidP="00F579EB">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14:paraId="06410E83" w14:textId="77777777" w:rsidR="00F579EB" w:rsidRDefault="00F579EB" w:rsidP="00CC7DD4">
      <w:pPr>
        <w:numPr>
          <w:ilvl w:val="0"/>
          <w:numId w:val="7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Send Notification to Group</w:t>
      </w:r>
      <w:r w:rsidRPr="006A47A3">
        <w:rPr>
          <w:rFonts w:cs="Arial"/>
          <w:color w:val="000000"/>
          <w:szCs w:val="20"/>
        </w:rPr>
        <w:t>”.</w:t>
      </w:r>
    </w:p>
    <w:p w14:paraId="08D66A78" w14:textId="77777777" w:rsidR="00F579EB" w:rsidRDefault="00F579EB" w:rsidP="00CC7DD4">
      <w:pPr>
        <w:numPr>
          <w:ilvl w:val="0"/>
          <w:numId w:val="77"/>
        </w:numPr>
        <w:autoSpaceDE w:val="0"/>
        <w:autoSpaceDN w:val="0"/>
        <w:adjustRightInd w:val="0"/>
        <w:spacing w:line="240" w:lineRule="atLeast"/>
        <w:rPr>
          <w:rFonts w:cs="Arial"/>
          <w:color w:val="000000"/>
          <w:szCs w:val="20"/>
        </w:rPr>
      </w:pPr>
      <w:r>
        <w:rPr>
          <w:rFonts w:cs="Arial"/>
          <w:color w:val="000000"/>
          <w:szCs w:val="20"/>
        </w:rPr>
        <w:t>Click “</w:t>
      </w:r>
      <w:r w:rsidRPr="005A1A51">
        <w:rPr>
          <w:rFonts w:cs="Arial"/>
          <w:b/>
          <w:color w:val="000000"/>
          <w:szCs w:val="20"/>
        </w:rPr>
        <w:t>SELECT RECIPIENTS</w:t>
      </w:r>
      <w:r>
        <w:rPr>
          <w:rFonts w:cs="Arial"/>
          <w:color w:val="000000"/>
          <w:szCs w:val="20"/>
        </w:rPr>
        <w:t>” to select the groups you would like to send the notification to.</w:t>
      </w:r>
    </w:p>
    <w:p w14:paraId="24BF3DE2" w14:textId="77777777" w:rsidR="00F868C6" w:rsidRDefault="00F868C6" w:rsidP="00F868C6">
      <w:pPr>
        <w:autoSpaceDE w:val="0"/>
        <w:autoSpaceDN w:val="0"/>
        <w:adjustRightInd w:val="0"/>
        <w:spacing w:line="240" w:lineRule="atLeast"/>
        <w:ind w:left="720"/>
        <w:rPr>
          <w:rFonts w:cs="Arial"/>
          <w:color w:val="000000"/>
          <w:szCs w:val="20"/>
        </w:rPr>
      </w:pPr>
    </w:p>
    <w:p w14:paraId="57B5DB18" w14:textId="77777777" w:rsidR="00470849" w:rsidRDefault="006846AB" w:rsidP="00470849">
      <w:pPr>
        <w:autoSpaceDE w:val="0"/>
        <w:autoSpaceDN w:val="0"/>
        <w:adjustRightInd w:val="0"/>
        <w:spacing w:line="240" w:lineRule="atLeast"/>
        <w:ind w:left="720"/>
        <w:rPr>
          <w:rFonts w:cs="Arial"/>
          <w:color w:val="000000"/>
          <w:szCs w:val="20"/>
        </w:rPr>
      </w:pPr>
      <w:r>
        <w:rPr>
          <w:rFonts w:cs="Arial"/>
          <w:noProof/>
          <w:color w:val="000000"/>
          <w:szCs w:val="20"/>
        </w:rPr>
        <w:pict w14:anchorId="5B025A6B">
          <v:shape id="_x0000_s1387" type="#_x0000_t13" style="position:absolute;left:0;text-align:left;margin-left:144.15pt;margin-top:16.75pt;width:26.05pt;height:9.2pt;rotation:36886963fd;z-index:251793920" fillcolor="red" stroked="f"/>
        </w:pict>
      </w:r>
      <w:r w:rsidR="0043738E">
        <w:rPr>
          <w:rFonts w:cs="Arial"/>
          <w:noProof/>
          <w:color w:val="000000"/>
          <w:szCs w:val="20"/>
        </w:rPr>
        <w:drawing>
          <wp:inline distT="0" distB="0" distL="0" distR="0" wp14:anchorId="1203F30A" wp14:editId="3C8F9156">
            <wp:extent cx="2336586" cy="2018581"/>
            <wp:effectExtent l="19050" t="0" r="6564"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2340505" cy="2021967"/>
                    </a:xfrm>
                    <a:prstGeom prst="rect">
                      <a:avLst/>
                    </a:prstGeom>
                    <a:noFill/>
                    <a:ln w="9525">
                      <a:noFill/>
                      <a:miter lim="800000"/>
                      <a:headEnd/>
                      <a:tailEnd/>
                    </a:ln>
                  </pic:spPr>
                </pic:pic>
              </a:graphicData>
            </a:graphic>
          </wp:inline>
        </w:drawing>
      </w:r>
    </w:p>
    <w:p w14:paraId="76A3194F" w14:textId="77777777" w:rsidR="00F868C6" w:rsidRDefault="00F868C6" w:rsidP="00F868C6">
      <w:pPr>
        <w:autoSpaceDE w:val="0"/>
        <w:autoSpaceDN w:val="0"/>
        <w:adjustRightInd w:val="0"/>
        <w:spacing w:line="240" w:lineRule="atLeast"/>
        <w:rPr>
          <w:rFonts w:cs="Arial"/>
          <w:color w:val="000000"/>
          <w:szCs w:val="20"/>
        </w:rPr>
      </w:pPr>
    </w:p>
    <w:p w14:paraId="6A0ED39F" w14:textId="77777777" w:rsidR="00F579EB" w:rsidRDefault="00F579EB" w:rsidP="00CC7DD4">
      <w:pPr>
        <w:numPr>
          <w:ilvl w:val="0"/>
          <w:numId w:val="77"/>
        </w:numPr>
        <w:autoSpaceDE w:val="0"/>
        <w:autoSpaceDN w:val="0"/>
        <w:adjustRightInd w:val="0"/>
        <w:spacing w:line="240" w:lineRule="atLeast"/>
        <w:rPr>
          <w:rFonts w:cs="Arial"/>
          <w:color w:val="000000"/>
          <w:szCs w:val="20"/>
        </w:rPr>
      </w:pPr>
      <w:r>
        <w:rPr>
          <w:rFonts w:cs="Arial"/>
          <w:color w:val="000000"/>
          <w:szCs w:val="20"/>
        </w:rPr>
        <w:t>Click the boxes to place a check next to all of the groups you would like to send the notif</w:t>
      </w:r>
      <w:r w:rsidR="005A1A51">
        <w:rPr>
          <w:rFonts w:cs="Arial"/>
          <w:color w:val="000000"/>
          <w:szCs w:val="20"/>
        </w:rPr>
        <w:t>ication to and click “</w:t>
      </w:r>
      <w:r w:rsidR="005A1A51" w:rsidRPr="005A1A51">
        <w:rPr>
          <w:rFonts w:cs="Arial"/>
          <w:b/>
          <w:color w:val="000000"/>
          <w:szCs w:val="20"/>
        </w:rPr>
        <w:t>OK</w:t>
      </w:r>
      <w:r w:rsidR="005A1A51">
        <w:rPr>
          <w:rFonts w:cs="Arial"/>
          <w:color w:val="000000"/>
          <w:szCs w:val="20"/>
        </w:rPr>
        <w:t>”.</w:t>
      </w:r>
    </w:p>
    <w:p w14:paraId="55D97891" w14:textId="77777777" w:rsidR="001825FE" w:rsidRDefault="001825FE" w:rsidP="001825FE">
      <w:pPr>
        <w:autoSpaceDE w:val="0"/>
        <w:autoSpaceDN w:val="0"/>
        <w:adjustRightInd w:val="0"/>
        <w:spacing w:line="240" w:lineRule="atLeast"/>
        <w:ind w:left="720"/>
        <w:rPr>
          <w:rFonts w:cs="Arial"/>
          <w:color w:val="000000"/>
          <w:szCs w:val="20"/>
        </w:rPr>
      </w:pPr>
    </w:p>
    <w:p w14:paraId="12F32B8B" w14:textId="77777777" w:rsidR="00B63FA4" w:rsidRDefault="006846AB" w:rsidP="00B63FA4">
      <w:pPr>
        <w:autoSpaceDE w:val="0"/>
        <w:autoSpaceDN w:val="0"/>
        <w:adjustRightInd w:val="0"/>
        <w:spacing w:line="240" w:lineRule="atLeast"/>
        <w:ind w:left="720"/>
        <w:rPr>
          <w:rFonts w:cs="Arial"/>
          <w:color w:val="000000"/>
          <w:szCs w:val="20"/>
        </w:rPr>
      </w:pPr>
      <w:r>
        <w:rPr>
          <w:rFonts w:cs="Arial"/>
          <w:noProof/>
          <w:color w:val="000000"/>
          <w:szCs w:val="20"/>
        </w:rPr>
        <w:pict w14:anchorId="1B6EC066">
          <v:shape id="_x0000_s1395" type="#_x0000_t13" style="position:absolute;left:0;text-align:left;margin-left:20.95pt;margin-top:102.25pt;width:26.05pt;height:9.2pt;rotation:21381760fd;z-index:251794944" fillcolor="red" stroked="f"/>
        </w:pict>
      </w:r>
      <w:r>
        <w:rPr>
          <w:rFonts w:cs="Arial"/>
          <w:color w:val="000000"/>
          <w:szCs w:val="20"/>
        </w:rPr>
      </w:r>
      <w:r>
        <w:rPr>
          <w:rFonts w:cs="Arial"/>
          <w:color w:val="000000"/>
          <w:szCs w:val="20"/>
        </w:rPr>
        <w:pict w14:anchorId="2C11C06E">
          <v:group id="_x0000_s1390" editas="canvas" style="width:201.6pt;height:161.3pt;mso-position-horizontal-relative:char;mso-position-vertical-relative:line" coordorigin="2528,8555" coordsize="3360,2689">
            <o:lock v:ext="edit" aspectratio="t"/>
            <v:shape id="_x0000_s1391" type="#_x0000_t75" style="position:absolute;left:2528;top:8555;width:3360;height:2689" o:preferrelative="f">
              <v:fill o:detectmouseclick="t"/>
              <v:path o:extrusionok="t" o:connecttype="none"/>
              <o:lock v:ext="edit" text="t"/>
            </v:shape>
            <v:group id="_x0000_s1394" style="position:absolute;left:2528;top:8603;width:3360;height:2641" coordorigin="2611,7580" coordsize="7065,4320">
              <v:shape id="_x0000_s1392" type="#_x0000_t75" style="position:absolute;left:2611;top:7580;width:7033;height:3337">
                <v:imagedata r:id="rId46" o:title=""/>
              </v:shape>
              <v:shape id="_x0000_s1393" type="#_x0000_t75" style="position:absolute;left:2611;top:10858;width:7065;height:1042">
                <v:imagedata r:id="rId47" o:title="" croptop="5429f"/>
              </v:shape>
            </v:group>
            <w10:wrap type="none"/>
            <w10:anchorlock/>
          </v:group>
        </w:pict>
      </w:r>
    </w:p>
    <w:p w14:paraId="15DA374F" w14:textId="77777777" w:rsidR="001825FE" w:rsidRDefault="001825FE" w:rsidP="001825FE">
      <w:pPr>
        <w:autoSpaceDE w:val="0"/>
        <w:autoSpaceDN w:val="0"/>
        <w:adjustRightInd w:val="0"/>
        <w:spacing w:line="240" w:lineRule="atLeast"/>
        <w:ind w:left="720"/>
        <w:rPr>
          <w:rFonts w:cs="Arial"/>
          <w:color w:val="000000"/>
          <w:szCs w:val="20"/>
        </w:rPr>
      </w:pPr>
    </w:p>
    <w:p w14:paraId="6F8893EF" w14:textId="77777777" w:rsidR="00F579EB" w:rsidRDefault="0043738E" w:rsidP="00CC7DD4">
      <w:pPr>
        <w:numPr>
          <w:ilvl w:val="0"/>
          <w:numId w:val="77"/>
        </w:numPr>
        <w:autoSpaceDE w:val="0"/>
        <w:autoSpaceDN w:val="0"/>
        <w:adjustRightInd w:val="0"/>
        <w:spacing w:line="240" w:lineRule="atLeast"/>
        <w:rPr>
          <w:rFonts w:cs="Arial"/>
          <w:color w:val="000000"/>
          <w:szCs w:val="20"/>
        </w:rPr>
      </w:pPr>
      <w:r>
        <w:rPr>
          <w:rFonts w:cs="Arial"/>
          <w:color w:val="000000"/>
          <w:szCs w:val="20"/>
        </w:rPr>
        <w:t>From the “</w:t>
      </w:r>
      <w:r w:rsidRPr="0043738E">
        <w:rPr>
          <w:rFonts w:cs="Arial"/>
          <w:b/>
          <w:color w:val="000000"/>
          <w:szCs w:val="20"/>
        </w:rPr>
        <w:t>Recipient Type</w:t>
      </w:r>
      <w:r>
        <w:rPr>
          <w:rFonts w:cs="Arial"/>
          <w:color w:val="000000"/>
          <w:szCs w:val="20"/>
        </w:rPr>
        <w:t>” box, select “</w:t>
      </w:r>
      <w:r w:rsidRPr="0043738E">
        <w:rPr>
          <w:rFonts w:cs="Arial"/>
          <w:color w:val="000000"/>
          <w:szCs w:val="20"/>
        </w:rPr>
        <w:t>All Users</w:t>
      </w:r>
      <w:r>
        <w:rPr>
          <w:rFonts w:cs="Arial"/>
          <w:color w:val="000000"/>
          <w:szCs w:val="20"/>
        </w:rPr>
        <w:t xml:space="preserve">” to send messages to everyone who has registered interest in the group, select </w:t>
      </w:r>
      <w:r w:rsidR="005A1A51">
        <w:rPr>
          <w:rFonts w:cs="Arial"/>
          <w:color w:val="000000"/>
          <w:szCs w:val="20"/>
        </w:rPr>
        <w:t>“</w:t>
      </w:r>
      <w:r w:rsidR="005A1A51" w:rsidRPr="0043738E">
        <w:rPr>
          <w:rFonts w:cs="Arial"/>
          <w:color w:val="000000"/>
          <w:szCs w:val="20"/>
        </w:rPr>
        <w:t>Officers Only</w:t>
      </w:r>
      <w:r w:rsidR="005A1A51">
        <w:rPr>
          <w:rFonts w:cs="Arial"/>
          <w:color w:val="000000"/>
          <w:szCs w:val="20"/>
        </w:rPr>
        <w:t>”</w:t>
      </w:r>
      <w:r>
        <w:rPr>
          <w:rFonts w:cs="Arial"/>
          <w:color w:val="000000"/>
          <w:szCs w:val="20"/>
        </w:rPr>
        <w:t xml:space="preserve"> </w:t>
      </w:r>
      <w:r w:rsidR="005A1A51">
        <w:rPr>
          <w:rFonts w:cs="Arial"/>
          <w:color w:val="000000"/>
          <w:szCs w:val="20"/>
        </w:rPr>
        <w:t>if you would like the message only sent to officers</w:t>
      </w:r>
      <w:r>
        <w:rPr>
          <w:rFonts w:cs="Arial"/>
          <w:color w:val="000000"/>
          <w:szCs w:val="20"/>
        </w:rPr>
        <w:t xml:space="preserve"> or select “By Involvement Level to choose specific involvement levels to notify</w:t>
      </w:r>
      <w:r w:rsidR="005A1A51">
        <w:rPr>
          <w:rFonts w:cs="Arial"/>
          <w:color w:val="000000"/>
          <w:szCs w:val="20"/>
        </w:rPr>
        <w:t>.</w:t>
      </w:r>
    </w:p>
    <w:p w14:paraId="65A0278A" w14:textId="77777777" w:rsidR="0043738E" w:rsidRDefault="0043738E" w:rsidP="0043738E">
      <w:pPr>
        <w:autoSpaceDE w:val="0"/>
        <w:autoSpaceDN w:val="0"/>
        <w:adjustRightInd w:val="0"/>
        <w:spacing w:line="240" w:lineRule="atLeast"/>
        <w:ind w:left="720"/>
        <w:rPr>
          <w:rFonts w:cs="Arial"/>
          <w:color w:val="000000"/>
          <w:szCs w:val="20"/>
        </w:rPr>
      </w:pPr>
    </w:p>
    <w:p w14:paraId="4C19D2BE" w14:textId="77777777" w:rsidR="0043738E" w:rsidRDefault="006846AB" w:rsidP="0043738E">
      <w:pPr>
        <w:autoSpaceDE w:val="0"/>
        <w:autoSpaceDN w:val="0"/>
        <w:adjustRightInd w:val="0"/>
        <w:spacing w:line="240" w:lineRule="atLeast"/>
        <w:ind w:left="720"/>
        <w:rPr>
          <w:rFonts w:cs="Arial"/>
          <w:color w:val="000000"/>
          <w:szCs w:val="20"/>
        </w:rPr>
      </w:pPr>
      <w:r>
        <w:rPr>
          <w:rFonts w:cs="Arial"/>
          <w:noProof/>
          <w:color w:val="000000"/>
          <w:szCs w:val="20"/>
        </w:rPr>
        <w:pict w14:anchorId="401003BF">
          <v:shape id="_x0000_s1636" type="#_x0000_t13" style="position:absolute;left:0;text-align:left;margin-left:170pt;margin-top:44.2pt;width:26.05pt;height:9.2pt;rotation:36886963fd;z-index:251940352" fillcolor="red" stroked="f"/>
        </w:pict>
      </w:r>
      <w:r w:rsidR="0043738E">
        <w:rPr>
          <w:rFonts w:cs="Arial"/>
          <w:noProof/>
          <w:color w:val="000000"/>
          <w:szCs w:val="20"/>
        </w:rPr>
        <w:drawing>
          <wp:inline distT="0" distB="0" distL="0" distR="0" wp14:anchorId="0102DFB0" wp14:editId="664C1EF4">
            <wp:extent cx="2847376" cy="3131389"/>
            <wp:effectExtent l="1905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srcRect/>
                    <a:stretch>
                      <a:fillRect/>
                    </a:stretch>
                  </pic:blipFill>
                  <pic:spPr bwMode="auto">
                    <a:xfrm>
                      <a:off x="0" y="0"/>
                      <a:ext cx="2849427" cy="3133644"/>
                    </a:xfrm>
                    <a:prstGeom prst="rect">
                      <a:avLst/>
                    </a:prstGeom>
                    <a:noFill/>
                    <a:ln w="9525">
                      <a:noFill/>
                      <a:miter lim="800000"/>
                      <a:headEnd/>
                      <a:tailEnd/>
                    </a:ln>
                  </pic:spPr>
                </pic:pic>
              </a:graphicData>
            </a:graphic>
          </wp:inline>
        </w:drawing>
      </w:r>
    </w:p>
    <w:p w14:paraId="15B6954C" w14:textId="77777777" w:rsidR="0043738E" w:rsidRDefault="0043738E" w:rsidP="0043738E">
      <w:pPr>
        <w:autoSpaceDE w:val="0"/>
        <w:autoSpaceDN w:val="0"/>
        <w:adjustRightInd w:val="0"/>
        <w:spacing w:line="240" w:lineRule="atLeast"/>
        <w:ind w:left="720"/>
        <w:rPr>
          <w:rFonts w:cs="Arial"/>
          <w:color w:val="000000"/>
          <w:szCs w:val="20"/>
        </w:rPr>
      </w:pPr>
    </w:p>
    <w:p w14:paraId="188A4906" w14:textId="77777777" w:rsidR="005A1A51" w:rsidRDefault="005A1A51" w:rsidP="00CC7DD4">
      <w:pPr>
        <w:numPr>
          <w:ilvl w:val="0"/>
          <w:numId w:val="77"/>
        </w:numPr>
        <w:autoSpaceDE w:val="0"/>
        <w:autoSpaceDN w:val="0"/>
        <w:adjustRightInd w:val="0"/>
        <w:spacing w:line="240" w:lineRule="atLeast"/>
        <w:rPr>
          <w:rFonts w:cs="Arial"/>
          <w:color w:val="000000"/>
          <w:szCs w:val="20"/>
        </w:rPr>
      </w:pPr>
      <w:r>
        <w:rPr>
          <w:rFonts w:cs="Arial"/>
          <w:color w:val="000000"/>
          <w:szCs w:val="20"/>
        </w:rPr>
        <w:t>Enter additional email addresses you would like the notification sent to in the “</w:t>
      </w:r>
      <w:r w:rsidRPr="005A1A51">
        <w:rPr>
          <w:rFonts w:cs="Arial"/>
          <w:b/>
          <w:color w:val="000000"/>
          <w:szCs w:val="20"/>
        </w:rPr>
        <w:t>CC</w:t>
      </w:r>
      <w:r>
        <w:rPr>
          <w:rFonts w:cs="Arial"/>
          <w:color w:val="000000"/>
          <w:szCs w:val="20"/>
        </w:rPr>
        <w:t>” field, separated by commas.</w:t>
      </w:r>
    </w:p>
    <w:p w14:paraId="0C201871" w14:textId="77777777" w:rsidR="00AC54BC" w:rsidRDefault="005A1A51" w:rsidP="00CC7DD4">
      <w:pPr>
        <w:numPr>
          <w:ilvl w:val="0"/>
          <w:numId w:val="77"/>
        </w:numPr>
        <w:autoSpaceDE w:val="0"/>
        <w:autoSpaceDN w:val="0"/>
        <w:adjustRightInd w:val="0"/>
        <w:spacing w:line="240" w:lineRule="atLeast"/>
        <w:rPr>
          <w:rFonts w:cs="Arial"/>
          <w:color w:val="000000"/>
          <w:szCs w:val="20"/>
        </w:rPr>
      </w:pPr>
      <w:r>
        <w:rPr>
          <w:rFonts w:cs="Arial"/>
          <w:color w:val="000000"/>
          <w:szCs w:val="20"/>
        </w:rPr>
        <w:t>Type your subject and message</w:t>
      </w:r>
      <w:r w:rsidR="00AC54BC">
        <w:rPr>
          <w:rFonts w:cs="Arial"/>
          <w:color w:val="000000"/>
          <w:szCs w:val="20"/>
        </w:rPr>
        <w:t>.</w:t>
      </w:r>
    </w:p>
    <w:p w14:paraId="46564F70" w14:textId="77777777" w:rsidR="00AC54BC" w:rsidRPr="00AC54BC" w:rsidRDefault="00AC54BC" w:rsidP="00AC54BC">
      <w:pPr>
        <w:pStyle w:val="ListParagraph"/>
        <w:numPr>
          <w:ilvl w:val="0"/>
          <w:numId w:val="77"/>
        </w:numPr>
        <w:rPr>
          <w:lang w:eastAsia="ko-KR"/>
        </w:rPr>
      </w:pPr>
      <w:r>
        <w:rPr>
          <w:lang w:eastAsia="ko-KR"/>
        </w:rPr>
        <w:t>Click “</w:t>
      </w:r>
      <w:r w:rsidRPr="00EA2778">
        <w:rPr>
          <w:b/>
          <w:lang w:eastAsia="ko-KR"/>
        </w:rPr>
        <w:t>Choose file</w:t>
      </w:r>
      <w:r>
        <w:rPr>
          <w:lang w:eastAsia="ko-KR"/>
        </w:rPr>
        <w:t>” to add an attachment.</w:t>
      </w:r>
    </w:p>
    <w:p w14:paraId="783251DA" w14:textId="77777777" w:rsidR="005A1A51" w:rsidRPr="006A47A3" w:rsidRDefault="00AC54BC" w:rsidP="00CC7DD4">
      <w:pPr>
        <w:numPr>
          <w:ilvl w:val="0"/>
          <w:numId w:val="77"/>
        </w:numPr>
        <w:autoSpaceDE w:val="0"/>
        <w:autoSpaceDN w:val="0"/>
        <w:adjustRightInd w:val="0"/>
        <w:spacing w:line="240" w:lineRule="atLeast"/>
        <w:rPr>
          <w:rFonts w:cs="Arial"/>
          <w:color w:val="000000"/>
          <w:szCs w:val="20"/>
        </w:rPr>
      </w:pPr>
      <w:r>
        <w:rPr>
          <w:rFonts w:cs="Arial"/>
          <w:color w:val="000000"/>
          <w:szCs w:val="20"/>
        </w:rPr>
        <w:t>C</w:t>
      </w:r>
      <w:r w:rsidR="005A1A51">
        <w:rPr>
          <w:rFonts w:cs="Arial"/>
          <w:color w:val="000000"/>
          <w:szCs w:val="20"/>
        </w:rPr>
        <w:t>lick “</w:t>
      </w:r>
      <w:r w:rsidR="005A1A51" w:rsidRPr="005A1A51">
        <w:rPr>
          <w:rFonts w:cs="Arial"/>
          <w:b/>
          <w:color w:val="000000"/>
          <w:szCs w:val="20"/>
        </w:rPr>
        <w:t>OK</w:t>
      </w:r>
      <w:r w:rsidR="005A1A51">
        <w:rPr>
          <w:rFonts w:cs="Arial"/>
          <w:color w:val="000000"/>
          <w:szCs w:val="20"/>
        </w:rPr>
        <w:t>” to send the notification.</w:t>
      </w:r>
    </w:p>
    <w:p w14:paraId="3D7B140D" w14:textId="77777777" w:rsidR="00F579EB" w:rsidRDefault="00F579EB" w:rsidP="00F579EB"/>
    <w:p w14:paraId="35BD1A4E" w14:textId="77777777" w:rsidR="00CB0238" w:rsidRDefault="00CB0238">
      <w:r>
        <w:br w:type="page"/>
      </w:r>
    </w:p>
    <w:p w14:paraId="32A6E52C" w14:textId="77777777" w:rsidR="00CB0238" w:rsidRDefault="00CB0238" w:rsidP="00CB0238">
      <w:pPr>
        <w:pStyle w:val="Heading2"/>
      </w:pPr>
      <w:bookmarkStart w:id="54" w:name="_Toc488405347"/>
      <w:r>
        <w:t>PAR/Standard Report</w:t>
      </w:r>
      <w:bookmarkEnd w:id="54"/>
    </w:p>
    <w:p w14:paraId="47B2A3B9" w14:textId="77777777" w:rsidR="00CB0238" w:rsidRDefault="00CB0238" w:rsidP="00CB0238">
      <w:r>
        <w:t>The PAR/Standard report can be used to view important information about active and completed projects</w:t>
      </w:r>
      <w:r w:rsidR="003D541A">
        <w:t xml:space="preserve"> as well as approved standards</w:t>
      </w:r>
      <w:r>
        <w:t>. Projects may be searched, filtered by Sponsor or Working Group and downloaded in CSV format.</w:t>
      </w:r>
    </w:p>
    <w:p w14:paraId="2B3FC8C6" w14:textId="77777777" w:rsidR="00CB0238" w:rsidRDefault="00CB0238" w:rsidP="00CB0238"/>
    <w:p w14:paraId="4906223B" w14:textId="77777777" w:rsidR="00CB0238" w:rsidRPr="005A1A51" w:rsidRDefault="00CB0238" w:rsidP="00CB0238">
      <w:pPr>
        <w:rPr>
          <w:b/>
          <w:u w:val="single"/>
        </w:rPr>
      </w:pPr>
      <w:r w:rsidRPr="005A1A51">
        <w:rPr>
          <w:b/>
          <w:u w:val="single"/>
        </w:rPr>
        <w:t>Applicable Users:</w:t>
      </w:r>
    </w:p>
    <w:p w14:paraId="0B5C0428" w14:textId="77777777" w:rsidR="006C7E9D" w:rsidRDefault="00CB0238" w:rsidP="00CB0238">
      <w:r>
        <w:t xml:space="preserve">All myProject™ Users </w:t>
      </w:r>
    </w:p>
    <w:p w14:paraId="64183A63" w14:textId="77777777" w:rsidR="006C7E9D" w:rsidRDefault="006C7E9D" w:rsidP="00CB0238"/>
    <w:p w14:paraId="1084C93A" w14:textId="77777777" w:rsidR="006C7E9D" w:rsidRPr="006A47A3" w:rsidRDefault="006C7E9D" w:rsidP="006C7E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14:paraId="512860B4" w14:textId="77777777" w:rsidR="006C7E9D" w:rsidRDefault="006C7E9D" w:rsidP="006C7E9D">
      <w:pPr>
        <w:numPr>
          <w:ilvl w:val="0"/>
          <w:numId w:val="10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PAR/Standard Report</w:t>
      </w:r>
      <w:r w:rsidRPr="006A47A3">
        <w:rPr>
          <w:rFonts w:cs="Arial"/>
          <w:color w:val="000000"/>
          <w:szCs w:val="20"/>
        </w:rPr>
        <w:t>”.</w:t>
      </w:r>
    </w:p>
    <w:p w14:paraId="1512C0CB" w14:textId="77777777" w:rsidR="006C7E9D" w:rsidRDefault="006C7E9D" w:rsidP="006C7E9D">
      <w:pPr>
        <w:numPr>
          <w:ilvl w:val="0"/>
          <w:numId w:val="108"/>
        </w:numPr>
        <w:autoSpaceDE w:val="0"/>
        <w:autoSpaceDN w:val="0"/>
        <w:adjustRightInd w:val="0"/>
        <w:spacing w:line="240" w:lineRule="atLeast"/>
        <w:rPr>
          <w:rFonts w:cs="Arial"/>
          <w:color w:val="000000"/>
          <w:szCs w:val="20"/>
        </w:rPr>
      </w:pPr>
      <w:r>
        <w:rPr>
          <w:rFonts w:cs="Arial"/>
          <w:color w:val="000000"/>
          <w:szCs w:val="20"/>
        </w:rPr>
        <w:t>Select the report type from the dropdown menu.</w:t>
      </w:r>
    </w:p>
    <w:p w14:paraId="0B7AF8B3" w14:textId="77777777" w:rsidR="006C7E9D" w:rsidRDefault="006C7E9D" w:rsidP="006C7E9D">
      <w:pPr>
        <w:numPr>
          <w:ilvl w:val="1"/>
          <w:numId w:val="108"/>
        </w:numPr>
        <w:autoSpaceDE w:val="0"/>
        <w:autoSpaceDN w:val="0"/>
        <w:adjustRightInd w:val="0"/>
        <w:spacing w:line="240" w:lineRule="atLeast"/>
        <w:rPr>
          <w:rFonts w:cs="Arial"/>
          <w:color w:val="000000"/>
          <w:szCs w:val="20"/>
        </w:rPr>
      </w:pPr>
      <w:r>
        <w:rPr>
          <w:rFonts w:cs="Arial"/>
          <w:color w:val="000000"/>
          <w:szCs w:val="20"/>
        </w:rPr>
        <w:t>Select “</w:t>
      </w:r>
      <w:r w:rsidRPr="003D541A">
        <w:rPr>
          <w:rFonts w:cs="Arial"/>
          <w:b/>
          <w:color w:val="000000"/>
          <w:szCs w:val="20"/>
        </w:rPr>
        <w:t>Active PARs</w:t>
      </w:r>
      <w:r>
        <w:rPr>
          <w:rFonts w:cs="Arial"/>
          <w:color w:val="000000"/>
          <w:szCs w:val="20"/>
        </w:rPr>
        <w:t>” to only view active PARs</w:t>
      </w:r>
    </w:p>
    <w:p w14:paraId="07A3B369" w14:textId="77777777" w:rsidR="003D541A" w:rsidRDefault="006C7E9D" w:rsidP="003D541A">
      <w:pPr>
        <w:numPr>
          <w:ilvl w:val="1"/>
          <w:numId w:val="108"/>
        </w:numPr>
        <w:autoSpaceDE w:val="0"/>
        <w:autoSpaceDN w:val="0"/>
        <w:adjustRightInd w:val="0"/>
        <w:spacing w:line="240" w:lineRule="atLeast"/>
        <w:rPr>
          <w:rFonts w:cs="Arial"/>
          <w:color w:val="000000"/>
          <w:szCs w:val="20"/>
        </w:rPr>
      </w:pPr>
      <w:r>
        <w:rPr>
          <w:rFonts w:cs="Arial"/>
          <w:color w:val="000000"/>
          <w:szCs w:val="20"/>
        </w:rPr>
        <w:t>Select</w:t>
      </w:r>
      <w:r w:rsidR="003D541A">
        <w:rPr>
          <w:rFonts w:cs="Arial"/>
          <w:color w:val="000000"/>
          <w:szCs w:val="20"/>
        </w:rPr>
        <w:t xml:space="preserve"> “</w:t>
      </w:r>
      <w:r w:rsidR="003D541A" w:rsidRPr="003D541A">
        <w:rPr>
          <w:rFonts w:cs="Arial"/>
          <w:b/>
          <w:color w:val="000000"/>
          <w:szCs w:val="20"/>
        </w:rPr>
        <w:t>Active, Pending and Completed PARs</w:t>
      </w:r>
      <w:r w:rsidR="003D541A">
        <w:rPr>
          <w:rFonts w:cs="Arial"/>
          <w:color w:val="000000"/>
          <w:szCs w:val="20"/>
        </w:rPr>
        <w:t>” to include submissions pending approval as well as completed projects in the report.</w:t>
      </w:r>
    </w:p>
    <w:p w14:paraId="2E268874" w14:textId="77777777" w:rsidR="003D541A" w:rsidRPr="003D541A" w:rsidRDefault="003D541A" w:rsidP="003D541A">
      <w:pPr>
        <w:pStyle w:val="ListParagraph"/>
        <w:numPr>
          <w:ilvl w:val="1"/>
          <w:numId w:val="108"/>
        </w:numPr>
        <w:autoSpaceDE w:val="0"/>
        <w:autoSpaceDN w:val="0"/>
        <w:adjustRightInd w:val="0"/>
        <w:spacing w:line="240" w:lineRule="atLeast"/>
        <w:rPr>
          <w:rFonts w:cs="Arial"/>
          <w:color w:val="000000"/>
          <w:szCs w:val="20"/>
        </w:rPr>
      </w:pPr>
      <w:r>
        <w:t>Select “</w:t>
      </w:r>
      <w:r w:rsidRPr="003D541A">
        <w:rPr>
          <w:b/>
        </w:rPr>
        <w:t>Standards</w:t>
      </w:r>
      <w:r>
        <w:t>” to view all current approved standards.</w:t>
      </w:r>
    </w:p>
    <w:p w14:paraId="174DA4A8" w14:textId="77777777" w:rsidR="003D541A" w:rsidRDefault="00653876" w:rsidP="003D541A">
      <w:pPr>
        <w:pStyle w:val="ListParagraph"/>
        <w:numPr>
          <w:ilvl w:val="0"/>
          <w:numId w:val="108"/>
        </w:numPr>
        <w:autoSpaceDE w:val="0"/>
        <w:autoSpaceDN w:val="0"/>
        <w:adjustRightInd w:val="0"/>
        <w:spacing w:line="240" w:lineRule="atLeast"/>
        <w:rPr>
          <w:rFonts w:cs="Arial"/>
          <w:color w:val="000000"/>
          <w:szCs w:val="20"/>
        </w:rPr>
      </w:pPr>
      <w:r>
        <w:rPr>
          <w:rFonts w:cs="Arial"/>
          <w:color w:val="000000"/>
          <w:szCs w:val="20"/>
        </w:rPr>
        <w:t>Select a</w:t>
      </w:r>
      <w:r w:rsidR="003D541A">
        <w:rPr>
          <w:rFonts w:cs="Arial"/>
          <w:color w:val="000000"/>
          <w:szCs w:val="20"/>
        </w:rPr>
        <w:t xml:space="preserve"> Sponsor or Working Group to filter the report.</w:t>
      </w:r>
    </w:p>
    <w:p w14:paraId="18B284B2" w14:textId="77777777" w:rsidR="003D541A" w:rsidRDefault="003D541A" w:rsidP="003D541A">
      <w:pPr>
        <w:pStyle w:val="ListParagraph"/>
        <w:numPr>
          <w:ilvl w:val="0"/>
          <w:numId w:val="108"/>
        </w:numPr>
        <w:autoSpaceDE w:val="0"/>
        <w:autoSpaceDN w:val="0"/>
        <w:adjustRightInd w:val="0"/>
        <w:spacing w:line="240" w:lineRule="atLeast"/>
        <w:rPr>
          <w:rFonts w:cs="Arial"/>
          <w:color w:val="000000"/>
          <w:szCs w:val="20"/>
        </w:rPr>
      </w:pPr>
      <w:r>
        <w:rPr>
          <w:rFonts w:cs="Arial"/>
          <w:color w:val="000000"/>
          <w:szCs w:val="20"/>
        </w:rPr>
        <w:t>Click “</w:t>
      </w:r>
      <w:r w:rsidRPr="003D541A">
        <w:rPr>
          <w:rFonts w:cs="Arial"/>
          <w:b/>
          <w:color w:val="000000"/>
          <w:szCs w:val="20"/>
        </w:rPr>
        <w:t>Refresh</w:t>
      </w:r>
      <w:r>
        <w:rPr>
          <w:rFonts w:cs="Arial"/>
          <w:color w:val="000000"/>
          <w:szCs w:val="20"/>
        </w:rPr>
        <w:t>” to update the view based on your selections.</w:t>
      </w:r>
    </w:p>
    <w:p w14:paraId="139954F8" w14:textId="77777777" w:rsidR="003D541A" w:rsidRDefault="003D541A" w:rsidP="003D541A">
      <w:pPr>
        <w:pStyle w:val="ListParagraph"/>
        <w:autoSpaceDE w:val="0"/>
        <w:autoSpaceDN w:val="0"/>
        <w:adjustRightInd w:val="0"/>
        <w:spacing w:line="240" w:lineRule="atLeast"/>
        <w:rPr>
          <w:rFonts w:cs="Arial"/>
          <w:color w:val="000000"/>
          <w:szCs w:val="20"/>
        </w:rPr>
      </w:pPr>
    </w:p>
    <w:p w14:paraId="7C5D5953" w14:textId="77777777" w:rsidR="003D541A" w:rsidRDefault="006846AB" w:rsidP="003D541A">
      <w:pPr>
        <w:pStyle w:val="ListParagraph"/>
        <w:autoSpaceDE w:val="0"/>
        <w:autoSpaceDN w:val="0"/>
        <w:adjustRightInd w:val="0"/>
        <w:spacing w:line="240" w:lineRule="atLeast"/>
        <w:rPr>
          <w:rFonts w:cs="Arial"/>
          <w:color w:val="000000"/>
          <w:szCs w:val="20"/>
        </w:rPr>
      </w:pPr>
      <w:r>
        <w:rPr>
          <w:rFonts w:cs="Arial"/>
          <w:noProof/>
          <w:color w:val="000000"/>
          <w:szCs w:val="20"/>
          <w:lang w:eastAsia="zh-TW"/>
        </w:rPr>
        <w:pict w14:anchorId="5F164C2B">
          <v:shapetype id="_x0000_t202" coordsize="21600,21600" o:spt="202" path="m,l,21600r21600,l21600,xe">
            <v:stroke joinstyle="miter"/>
            <v:path gradientshapeok="t" o:connecttype="rect"/>
          </v:shapetype>
          <v:shape id="_x0000_s1662" type="#_x0000_t202" style="position:absolute;left:0;text-align:left;margin-left:-.35pt;margin-top:53.6pt;width:28.55pt;height:19.35pt;z-index:251957760;mso-height-percent:200;mso-height-percent:200;mso-width-relative:margin;mso-height-relative:margin" filled="f" stroked="f">
            <v:textbox style="mso-next-textbox:#_x0000_s1662;mso-fit-shape-to-text:t">
              <w:txbxContent>
                <w:p w14:paraId="6970A0A5" w14:textId="77777777" w:rsidR="00264841" w:rsidRDefault="00264841">
                  <w:r>
                    <w:t>2</w:t>
                  </w:r>
                </w:p>
              </w:txbxContent>
            </v:textbox>
          </v:shape>
        </w:pict>
      </w:r>
      <w:r>
        <w:rPr>
          <w:rFonts w:cs="Arial"/>
          <w:noProof/>
          <w:color w:val="000000"/>
          <w:szCs w:val="20"/>
        </w:rPr>
        <w:pict w14:anchorId="75750488">
          <v:shape id="_x0000_s1665" type="#_x0000_t202" style="position:absolute;left:0;text-align:left;margin-left:400.9pt;margin-top:28.7pt;width:28.55pt;height:19.35pt;z-index:251959808;mso-height-percent:200;mso-height-percent:200;mso-width-relative:margin;mso-height-relative:margin" filled="f" stroked="f">
            <v:textbox style="mso-next-textbox:#_x0000_s1665;mso-fit-shape-to-text:t">
              <w:txbxContent>
                <w:p w14:paraId="5F0AC4F8" w14:textId="77777777" w:rsidR="00264841" w:rsidRDefault="00264841" w:rsidP="00653876">
                  <w:r>
                    <w:t>4</w:t>
                  </w:r>
                </w:p>
              </w:txbxContent>
            </v:textbox>
          </v:shape>
        </w:pict>
      </w:r>
      <w:r>
        <w:rPr>
          <w:rFonts w:cs="Arial"/>
          <w:noProof/>
          <w:color w:val="000000"/>
          <w:szCs w:val="20"/>
        </w:rPr>
        <w:pict w14:anchorId="253BB95D">
          <v:shape id="_x0000_s1664" type="#_x0000_t202" style="position:absolute;left:0;text-align:left;margin-left:203.95pt;margin-top:34.25pt;width:28.55pt;height:19.35pt;z-index:251958784;mso-height-percent:200;mso-height-percent:200;mso-width-relative:margin;mso-height-relative:margin" filled="f" stroked="f">
            <v:textbox style="mso-next-textbox:#_x0000_s1664;mso-fit-shape-to-text:t">
              <w:txbxContent>
                <w:p w14:paraId="37C7740E" w14:textId="77777777" w:rsidR="00264841" w:rsidRDefault="00264841" w:rsidP="00653876">
                  <w:r>
                    <w:t>3</w:t>
                  </w:r>
                </w:p>
              </w:txbxContent>
            </v:textbox>
          </v:shape>
        </w:pict>
      </w:r>
      <w:r>
        <w:rPr>
          <w:rFonts w:cs="Arial"/>
          <w:noProof/>
          <w:color w:val="000000"/>
          <w:szCs w:val="20"/>
        </w:rPr>
        <w:pict w14:anchorId="7F42E43F">
          <v:shape id="_x0000_s1658" type="#_x0000_t13" style="position:absolute;left:0;text-align:left;margin-left:371pt;margin-top:24.05pt;width:36.7pt;height:10.2pt;rotation:13229228fd;z-index:251952640" fillcolor="red"/>
        </w:pict>
      </w:r>
      <w:r>
        <w:rPr>
          <w:rFonts w:cs="Arial"/>
          <w:noProof/>
          <w:color w:val="000000"/>
          <w:szCs w:val="20"/>
        </w:rPr>
        <w:pict w14:anchorId="443B3F52">
          <v:shape id="_x0000_s1657" type="#_x0000_t13" style="position:absolute;left:0;text-align:left;margin-left:174.7pt;margin-top:24.05pt;width:36.7pt;height:10.2pt;rotation:13279879fd;z-index:251951616" fillcolor="red"/>
        </w:pict>
      </w:r>
      <w:r>
        <w:rPr>
          <w:rFonts w:cs="Arial"/>
          <w:noProof/>
          <w:color w:val="000000"/>
          <w:szCs w:val="20"/>
        </w:rPr>
        <w:pict w14:anchorId="2FF8FF23">
          <v:shape id="_x0000_s1656" type="#_x0000_t13" style="position:absolute;left:0;text-align:left;margin-left:9.15pt;margin-top:37.85pt;width:36.7pt;height:10.2pt;rotation:-2328997fd;z-index:251950592" fillcolor="red"/>
        </w:pict>
      </w:r>
      <w:r w:rsidR="003D541A">
        <w:rPr>
          <w:rFonts w:cs="Arial"/>
          <w:noProof/>
          <w:color w:val="000000"/>
          <w:szCs w:val="20"/>
        </w:rPr>
        <w:drawing>
          <wp:inline distT="0" distB="0" distL="0" distR="0" wp14:anchorId="1A31B806" wp14:editId="006D79AD">
            <wp:extent cx="4690973" cy="1849384"/>
            <wp:effectExtent l="19050" t="0" r="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srcRect l="12545" t="48819" r="12562" b="1977"/>
                    <a:stretch>
                      <a:fillRect/>
                    </a:stretch>
                  </pic:blipFill>
                  <pic:spPr bwMode="auto">
                    <a:xfrm>
                      <a:off x="0" y="0"/>
                      <a:ext cx="4690973" cy="1849384"/>
                    </a:xfrm>
                    <a:prstGeom prst="rect">
                      <a:avLst/>
                    </a:prstGeom>
                    <a:noFill/>
                    <a:ln w="9525">
                      <a:noFill/>
                      <a:miter lim="800000"/>
                      <a:headEnd/>
                      <a:tailEnd/>
                    </a:ln>
                  </pic:spPr>
                </pic:pic>
              </a:graphicData>
            </a:graphic>
          </wp:inline>
        </w:drawing>
      </w:r>
    </w:p>
    <w:p w14:paraId="2438BDF0" w14:textId="77777777" w:rsidR="003D541A" w:rsidRPr="003D541A" w:rsidRDefault="003D541A" w:rsidP="003D541A">
      <w:pPr>
        <w:pStyle w:val="ListParagraph"/>
        <w:autoSpaceDE w:val="0"/>
        <w:autoSpaceDN w:val="0"/>
        <w:adjustRightInd w:val="0"/>
        <w:spacing w:line="240" w:lineRule="atLeast"/>
        <w:rPr>
          <w:rFonts w:cs="Arial"/>
          <w:color w:val="000000"/>
          <w:szCs w:val="20"/>
        </w:rPr>
      </w:pPr>
    </w:p>
    <w:p w14:paraId="2FDB7289" w14:textId="77777777" w:rsidR="00653876" w:rsidRPr="00653876" w:rsidRDefault="00653876" w:rsidP="003D541A">
      <w:pPr>
        <w:pStyle w:val="ListParagraph"/>
        <w:numPr>
          <w:ilvl w:val="0"/>
          <w:numId w:val="108"/>
        </w:numPr>
        <w:autoSpaceDE w:val="0"/>
        <w:autoSpaceDN w:val="0"/>
        <w:adjustRightInd w:val="0"/>
        <w:spacing w:line="240" w:lineRule="atLeast"/>
        <w:rPr>
          <w:rFonts w:cs="Arial"/>
          <w:color w:val="000000"/>
          <w:szCs w:val="20"/>
        </w:rPr>
      </w:pPr>
      <w:r>
        <w:rPr>
          <w:rFonts w:cs="Arial"/>
          <w:color w:val="000000"/>
          <w:szCs w:val="20"/>
        </w:rPr>
        <w:t>Click on any of the blue column headings to sort by that field.</w:t>
      </w:r>
    </w:p>
    <w:p w14:paraId="10C5BD27" w14:textId="77777777" w:rsidR="003D541A" w:rsidRPr="00653876" w:rsidRDefault="003D541A" w:rsidP="003D541A">
      <w:pPr>
        <w:pStyle w:val="ListParagraph"/>
        <w:numPr>
          <w:ilvl w:val="0"/>
          <w:numId w:val="108"/>
        </w:numPr>
        <w:autoSpaceDE w:val="0"/>
        <w:autoSpaceDN w:val="0"/>
        <w:adjustRightInd w:val="0"/>
        <w:spacing w:line="240" w:lineRule="atLeast"/>
        <w:rPr>
          <w:rFonts w:cs="Arial"/>
          <w:color w:val="000000"/>
          <w:szCs w:val="20"/>
        </w:rPr>
      </w:pPr>
      <w:r>
        <w:t>Type a search term in the box and click “</w:t>
      </w:r>
      <w:r w:rsidRPr="00653876">
        <w:rPr>
          <w:b/>
        </w:rPr>
        <w:t>Refresh</w:t>
      </w:r>
      <w:r>
        <w:t>” to search within the currently displayed results.</w:t>
      </w:r>
    </w:p>
    <w:p w14:paraId="0CF62A4F" w14:textId="77777777" w:rsidR="00653876" w:rsidRDefault="00653876" w:rsidP="003D541A">
      <w:pPr>
        <w:pStyle w:val="ListParagraph"/>
        <w:numPr>
          <w:ilvl w:val="0"/>
          <w:numId w:val="108"/>
        </w:numPr>
        <w:autoSpaceDE w:val="0"/>
        <w:autoSpaceDN w:val="0"/>
        <w:adjustRightInd w:val="0"/>
        <w:spacing w:line="240" w:lineRule="atLeast"/>
        <w:rPr>
          <w:rFonts w:cs="Arial"/>
          <w:color w:val="000000"/>
          <w:szCs w:val="20"/>
        </w:rPr>
      </w:pPr>
      <w:r>
        <w:rPr>
          <w:rFonts w:cs="Arial"/>
          <w:color w:val="000000"/>
          <w:szCs w:val="20"/>
        </w:rPr>
        <w:t>Click “</w:t>
      </w:r>
      <w:r w:rsidRPr="00653876">
        <w:rPr>
          <w:rFonts w:cs="Arial"/>
          <w:b/>
          <w:color w:val="000000"/>
          <w:szCs w:val="20"/>
        </w:rPr>
        <w:t>Download as CSV</w:t>
      </w:r>
      <w:r>
        <w:rPr>
          <w:rFonts w:cs="Arial"/>
          <w:color w:val="000000"/>
          <w:szCs w:val="20"/>
        </w:rPr>
        <w:t>” to download the displayed results.</w:t>
      </w:r>
    </w:p>
    <w:p w14:paraId="5AC1C175" w14:textId="77777777" w:rsidR="00653876" w:rsidRDefault="00653876" w:rsidP="00653876">
      <w:pPr>
        <w:pStyle w:val="ListParagraph"/>
        <w:autoSpaceDE w:val="0"/>
        <w:autoSpaceDN w:val="0"/>
        <w:adjustRightInd w:val="0"/>
        <w:spacing w:line="240" w:lineRule="atLeast"/>
        <w:rPr>
          <w:rFonts w:cs="Arial"/>
          <w:color w:val="000000"/>
          <w:szCs w:val="20"/>
        </w:rPr>
      </w:pPr>
    </w:p>
    <w:p w14:paraId="56279E83" w14:textId="77777777" w:rsidR="00653876" w:rsidRPr="003D541A" w:rsidRDefault="006846AB" w:rsidP="00653876">
      <w:pPr>
        <w:pStyle w:val="ListParagraph"/>
        <w:autoSpaceDE w:val="0"/>
        <w:autoSpaceDN w:val="0"/>
        <w:adjustRightInd w:val="0"/>
        <w:spacing w:line="240" w:lineRule="atLeast"/>
        <w:rPr>
          <w:rFonts w:cs="Arial"/>
          <w:color w:val="000000"/>
          <w:szCs w:val="20"/>
        </w:rPr>
      </w:pPr>
      <w:r>
        <w:rPr>
          <w:noProof/>
        </w:rPr>
        <w:pict w14:anchorId="0C1BD08C">
          <v:shape id="_x0000_s1669" type="#_x0000_t202" style="position:absolute;left:0;text-align:left;margin-left:429.45pt;margin-top:41.9pt;width:28.55pt;height:19.35pt;z-index:251962880;mso-height-percent:200;mso-height-percent:200;mso-width-relative:margin;mso-height-relative:margin" filled="f" stroked="f">
            <v:textbox style="mso-next-textbox:#_x0000_s1669;mso-fit-shape-to-text:t">
              <w:txbxContent>
                <w:p w14:paraId="409FEA12" w14:textId="77777777" w:rsidR="00264841" w:rsidRDefault="00264841" w:rsidP="00653876">
                  <w:r>
                    <w:t>7</w:t>
                  </w:r>
                </w:p>
              </w:txbxContent>
            </v:textbox>
          </v:shape>
        </w:pict>
      </w:r>
      <w:r>
        <w:rPr>
          <w:noProof/>
        </w:rPr>
        <w:pict w14:anchorId="221C3E1D">
          <v:shape id="_x0000_s1668" type="#_x0000_t202" style="position:absolute;left:0;text-align:left;margin-left:236.6pt;margin-top:51.15pt;width:28.55pt;height:19.35pt;z-index:251961856;mso-height-percent:200;mso-height-percent:200;mso-width-relative:margin;mso-height-relative:margin" filled="f" stroked="f">
            <v:textbox style="mso-next-textbox:#_x0000_s1668;mso-fit-shape-to-text:t">
              <w:txbxContent>
                <w:p w14:paraId="2178354F" w14:textId="77777777" w:rsidR="00264841" w:rsidRDefault="00264841" w:rsidP="00653876">
                  <w:r>
                    <w:t>6</w:t>
                  </w:r>
                </w:p>
              </w:txbxContent>
            </v:textbox>
          </v:shape>
        </w:pict>
      </w:r>
      <w:r>
        <w:rPr>
          <w:rFonts w:cs="Arial"/>
          <w:noProof/>
          <w:color w:val="000000"/>
          <w:szCs w:val="20"/>
        </w:rPr>
        <w:pict w14:anchorId="30879B4E">
          <v:shape id="_x0000_s1666" type="#_x0000_t202" style="position:absolute;left:0;text-align:left;margin-left:4.2pt;margin-top:70.5pt;width:28.55pt;height:19.35pt;z-index:251960832;mso-height-percent:200;mso-height-percent:200;mso-width-relative:margin;mso-height-relative:margin" filled="f" stroked="f">
            <v:textbox style="mso-next-textbox:#_x0000_s1666;mso-fit-shape-to-text:t">
              <w:txbxContent>
                <w:p w14:paraId="2CAB249A" w14:textId="77777777" w:rsidR="00264841" w:rsidRDefault="00264841" w:rsidP="00653876">
                  <w:r>
                    <w:t>5</w:t>
                  </w:r>
                </w:p>
              </w:txbxContent>
            </v:textbox>
          </v:shape>
        </w:pict>
      </w:r>
      <w:r>
        <w:rPr>
          <w:rFonts w:cs="Arial"/>
          <w:noProof/>
          <w:color w:val="000000"/>
          <w:szCs w:val="20"/>
        </w:rPr>
        <w:pict w14:anchorId="5D5DBEB9">
          <v:shape id="_x0000_s1661" type="#_x0000_t13" style="position:absolute;left:0;text-align:left;margin-left:14.95pt;margin-top:53.85pt;width:36.7pt;height:10.2pt;rotation:20383583fd;z-index:251955712" fillcolor="red"/>
        </w:pict>
      </w:r>
      <w:r>
        <w:rPr>
          <w:rFonts w:cs="Arial"/>
          <w:noProof/>
          <w:color w:val="000000"/>
          <w:szCs w:val="20"/>
        </w:rPr>
        <w:pict w14:anchorId="706AB2AB">
          <v:shape id="_x0000_s1660" type="#_x0000_t13" style="position:absolute;left:0;text-align:left;margin-left:251.9pt;margin-top:37.8pt;width:36.7pt;height:10.2pt;rotation:20128203fd;z-index:251954688" fillcolor="red"/>
        </w:pict>
      </w:r>
      <w:r>
        <w:rPr>
          <w:rFonts w:cs="Arial"/>
          <w:noProof/>
          <w:color w:val="000000"/>
          <w:szCs w:val="20"/>
        </w:rPr>
        <w:pict w14:anchorId="485546CD">
          <v:shape id="_x0000_s1659" type="#_x0000_t13" style="position:absolute;left:0;text-align:left;margin-left:407.7pt;margin-top:24.55pt;width:36.7pt;height:10.2pt;rotation:14705967fd;z-index:251953664" fillcolor="red"/>
        </w:pict>
      </w:r>
      <w:r w:rsidR="00653876">
        <w:rPr>
          <w:rFonts w:cs="Arial"/>
          <w:noProof/>
          <w:color w:val="000000"/>
          <w:szCs w:val="20"/>
        </w:rPr>
        <w:drawing>
          <wp:inline distT="0" distB="0" distL="0" distR="0" wp14:anchorId="009AC8CD" wp14:editId="4D160B8E">
            <wp:extent cx="5036029" cy="1680267"/>
            <wp:effectExtent l="19050" t="0" r="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srcRect/>
                    <a:stretch>
                      <a:fillRect/>
                    </a:stretch>
                  </pic:blipFill>
                  <pic:spPr bwMode="auto">
                    <a:xfrm>
                      <a:off x="0" y="0"/>
                      <a:ext cx="5040801" cy="1681859"/>
                    </a:xfrm>
                    <a:prstGeom prst="rect">
                      <a:avLst/>
                    </a:prstGeom>
                    <a:noFill/>
                    <a:ln w="9525">
                      <a:noFill/>
                      <a:miter lim="800000"/>
                      <a:headEnd/>
                      <a:tailEnd/>
                    </a:ln>
                  </pic:spPr>
                </pic:pic>
              </a:graphicData>
            </a:graphic>
          </wp:inline>
        </w:drawing>
      </w:r>
    </w:p>
    <w:p w14:paraId="48F8EED7" w14:textId="77777777" w:rsidR="00C65C9D" w:rsidRPr="003D541A" w:rsidRDefault="00C65C9D" w:rsidP="003D541A">
      <w:pPr>
        <w:pStyle w:val="ListParagraph"/>
        <w:numPr>
          <w:ilvl w:val="0"/>
          <w:numId w:val="108"/>
        </w:numPr>
        <w:autoSpaceDE w:val="0"/>
        <w:autoSpaceDN w:val="0"/>
        <w:adjustRightInd w:val="0"/>
        <w:spacing w:line="240" w:lineRule="atLeast"/>
        <w:rPr>
          <w:rFonts w:cs="Arial"/>
          <w:color w:val="000000"/>
          <w:szCs w:val="20"/>
        </w:rPr>
      </w:pPr>
      <w:r>
        <w:br w:type="page"/>
      </w:r>
    </w:p>
    <w:p w14:paraId="10EF937D" w14:textId="77777777" w:rsidR="00892E6E" w:rsidRPr="008140E2" w:rsidRDefault="00D11EA6" w:rsidP="008140E2">
      <w:pPr>
        <w:pStyle w:val="Heading1"/>
      </w:pPr>
      <w:bookmarkStart w:id="55" w:name="_Ref300569979"/>
      <w:bookmarkStart w:id="56" w:name="_Ref300569982"/>
      <w:bookmarkStart w:id="57" w:name="_Toc488405348"/>
      <w:r w:rsidRPr="008140E2">
        <w:t xml:space="preserve">The PAR </w:t>
      </w:r>
      <w:r w:rsidR="00F4248E" w:rsidRPr="008140E2">
        <w:t xml:space="preserve">Submission and Approval </w:t>
      </w:r>
      <w:r w:rsidRPr="008140E2">
        <w:t>Process</w:t>
      </w:r>
      <w:bookmarkEnd w:id="23"/>
      <w:bookmarkEnd w:id="55"/>
      <w:bookmarkEnd w:id="56"/>
      <w:bookmarkEnd w:id="57"/>
    </w:p>
    <w:p w14:paraId="51F9CCAB" w14:textId="77777777" w:rsidR="00892E6E" w:rsidRDefault="00892E6E" w:rsidP="00892E6E">
      <w:pPr>
        <w:rPr>
          <w:rFonts w:cs="Arial"/>
          <w:szCs w:val="20"/>
        </w:rPr>
      </w:pPr>
      <w:r w:rsidRPr="00547A6C">
        <w:rPr>
          <w:rFonts w:cs="Arial"/>
          <w:szCs w:val="20"/>
        </w:rPr>
        <w:t xml:space="preserve">In order to start work on a new standard, a PAR (Project Authorization Request) must be submitted. Work cannot start on a standard until the PAR </w:t>
      </w:r>
      <w:r w:rsidR="002A0532">
        <w:rPr>
          <w:rFonts w:cs="Arial"/>
          <w:szCs w:val="20"/>
        </w:rPr>
        <w:t xml:space="preserve">is </w:t>
      </w:r>
      <w:r w:rsidRPr="00547A6C">
        <w:rPr>
          <w:rFonts w:cs="Arial"/>
          <w:szCs w:val="20"/>
        </w:rPr>
        <w:t>reviewed by NesCom (New Standards Committee) and approved by the Standards Board.</w:t>
      </w:r>
    </w:p>
    <w:p w14:paraId="772DA70A" w14:textId="77777777" w:rsidR="00AE69FB" w:rsidRDefault="00AE69FB" w:rsidP="00892E6E">
      <w:pPr>
        <w:rPr>
          <w:rFonts w:cs="Arial"/>
          <w:szCs w:val="20"/>
        </w:rPr>
      </w:pPr>
    </w:p>
    <w:p w14:paraId="2D6E328E" w14:textId="77777777" w:rsidR="00AE69FB" w:rsidRDefault="00AE69FB" w:rsidP="00AE69FB">
      <w:pPr>
        <w:ind w:hanging="360"/>
        <w:rPr>
          <w:rFonts w:cs="Arial"/>
          <w:szCs w:val="20"/>
        </w:rPr>
      </w:pPr>
      <w:r>
        <w:rPr>
          <w:rFonts w:cs="Arial"/>
          <w:noProof/>
          <w:szCs w:val="20"/>
        </w:rPr>
        <w:drawing>
          <wp:inline distT="0" distB="0" distL="0" distR="0" wp14:anchorId="61C6316F" wp14:editId="0B635561">
            <wp:extent cx="5822670" cy="2045450"/>
            <wp:effectExtent l="19050" t="0" r="6630" b="0"/>
            <wp:docPr id="168" name="Picture 167" descr="PAR 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 Process.png"/>
                    <pic:cNvPicPr/>
                  </pic:nvPicPr>
                  <pic:blipFill>
                    <a:blip r:embed="rId51" cstate="print"/>
                    <a:stretch>
                      <a:fillRect/>
                    </a:stretch>
                  </pic:blipFill>
                  <pic:spPr>
                    <a:xfrm>
                      <a:off x="0" y="0"/>
                      <a:ext cx="5822670" cy="2045450"/>
                    </a:xfrm>
                    <a:prstGeom prst="rect">
                      <a:avLst/>
                    </a:prstGeom>
                  </pic:spPr>
                </pic:pic>
              </a:graphicData>
            </a:graphic>
          </wp:inline>
        </w:drawing>
      </w:r>
    </w:p>
    <w:p w14:paraId="7796383E" w14:textId="77777777" w:rsidR="00AC4D89" w:rsidRDefault="00AC4D89" w:rsidP="00AE69FB">
      <w:pPr>
        <w:ind w:hanging="360"/>
        <w:rPr>
          <w:rFonts w:cs="Arial"/>
          <w:szCs w:val="20"/>
        </w:rPr>
      </w:pPr>
    </w:p>
    <w:p w14:paraId="58F88760" w14:textId="77777777" w:rsidR="00AC4D89" w:rsidRPr="003E0F6F" w:rsidRDefault="00AC4D89" w:rsidP="00AC4D89">
      <w:pPr>
        <w:rPr>
          <w:rFonts w:cs="Arial"/>
          <w:b/>
          <w:szCs w:val="20"/>
        </w:rPr>
      </w:pPr>
      <w:r w:rsidRPr="003E0F6F">
        <w:rPr>
          <w:rFonts w:cs="Arial"/>
          <w:b/>
          <w:szCs w:val="20"/>
        </w:rPr>
        <w:t>Relevant sections of the myProject™ user guide:</w:t>
      </w:r>
    </w:p>
    <w:p w14:paraId="516E5A98" w14:textId="77777777" w:rsidR="00AC4D89" w:rsidRPr="006F2384" w:rsidRDefault="00AC4D89" w:rsidP="00CC7DD4">
      <w:pPr>
        <w:pStyle w:val="ListParagraph"/>
        <w:numPr>
          <w:ilvl w:val="0"/>
          <w:numId w:val="75"/>
        </w:numPr>
        <w:rPr>
          <w:rFonts w:cs="Arial"/>
          <w:b/>
          <w:szCs w:val="20"/>
        </w:rPr>
      </w:pPr>
      <w:r w:rsidRPr="006F2384">
        <w:rPr>
          <w:rFonts w:cs="Arial"/>
          <w:szCs w:val="20"/>
        </w:rPr>
        <w:t xml:space="preserve">PAR is Submitted - </w:t>
      </w:r>
      <w:r w:rsidR="0026223E">
        <w:fldChar w:fldCharType="begin"/>
      </w:r>
      <w:r w:rsidR="0026223E">
        <w:instrText xml:space="preserve"> REF _Ref300314965 \r \h  \* MERGEFORMAT </w:instrText>
      </w:r>
      <w:r w:rsidR="0026223E">
        <w:fldChar w:fldCharType="separate"/>
      </w:r>
      <w:r w:rsidR="006846AB" w:rsidRPr="006846AB">
        <w:rPr>
          <w:rFonts w:cs="Arial"/>
          <w:b/>
          <w:szCs w:val="20"/>
        </w:rPr>
        <w:t>5.1</w:t>
      </w:r>
      <w:r w:rsidR="0026223E">
        <w:fldChar w:fldCharType="end"/>
      </w:r>
      <w:r w:rsidRPr="006F2384">
        <w:rPr>
          <w:rFonts w:cs="Arial"/>
          <w:b/>
          <w:szCs w:val="20"/>
        </w:rPr>
        <w:t xml:space="preserve"> </w:t>
      </w:r>
      <w:r w:rsidR="0026223E">
        <w:fldChar w:fldCharType="begin"/>
      </w:r>
      <w:r w:rsidR="0026223E">
        <w:instrText xml:space="preserve"> REF _Ref300314969 \h  \* MERGEFORMAT </w:instrText>
      </w:r>
      <w:r w:rsidR="0026223E">
        <w:fldChar w:fldCharType="separate"/>
      </w:r>
      <w:r w:rsidR="006846AB" w:rsidRPr="006846AB">
        <w:rPr>
          <w:b/>
        </w:rPr>
        <w:t>Submit a PAR for a New IEEE Standard</w:t>
      </w:r>
      <w:r w:rsidR="0026223E">
        <w:fldChar w:fldCharType="end"/>
      </w:r>
      <w:r w:rsidRPr="006F2384">
        <w:rPr>
          <w:rFonts w:cs="Arial"/>
          <w:b/>
          <w:szCs w:val="20"/>
        </w:rPr>
        <w:t xml:space="preserve">, </w:t>
      </w:r>
      <w:r w:rsidR="0026223E">
        <w:fldChar w:fldCharType="begin"/>
      </w:r>
      <w:r w:rsidR="0026223E">
        <w:instrText xml:space="preserve"> REF _Ref300315028 \r \h  \* MERGEFORMAT </w:instrText>
      </w:r>
      <w:r w:rsidR="0026223E">
        <w:fldChar w:fldCharType="separate"/>
      </w:r>
      <w:r w:rsidR="006846AB" w:rsidRPr="006846AB">
        <w:rPr>
          <w:rFonts w:cs="Arial"/>
          <w:b/>
          <w:szCs w:val="20"/>
        </w:rPr>
        <w:t>5.3</w:t>
      </w:r>
      <w:r w:rsidR="0026223E">
        <w:fldChar w:fldCharType="end"/>
      </w:r>
      <w:r w:rsidRPr="006F2384">
        <w:rPr>
          <w:rFonts w:cs="Arial"/>
          <w:b/>
          <w:szCs w:val="20"/>
        </w:rPr>
        <w:t xml:space="preserve"> </w:t>
      </w:r>
      <w:r w:rsidR="0026223E">
        <w:fldChar w:fldCharType="begin"/>
      </w:r>
      <w:r w:rsidR="0026223E">
        <w:instrText xml:space="preserve"> REF _Ref300315031 \h  \* MERGEFORMAT </w:instrText>
      </w:r>
      <w:r w:rsidR="0026223E">
        <w:fldChar w:fldCharType="separate"/>
      </w:r>
      <w:r w:rsidR="006846AB" w:rsidRPr="006846AB">
        <w:rPr>
          <w:b/>
        </w:rPr>
        <w:t>Submit a PAR for a Revision, Corrigendum, or Amendment</w:t>
      </w:r>
      <w:r w:rsidR="0026223E">
        <w:fldChar w:fldCharType="end"/>
      </w:r>
      <w:r w:rsidRPr="006F2384">
        <w:rPr>
          <w:rFonts w:cs="Arial"/>
          <w:b/>
          <w:szCs w:val="20"/>
        </w:rPr>
        <w:t>,</w:t>
      </w:r>
      <w:r w:rsidR="00065B91" w:rsidRPr="006F2384">
        <w:rPr>
          <w:rFonts w:cs="Arial"/>
          <w:b/>
          <w:szCs w:val="20"/>
        </w:rPr>
        <w:t xml:space="preserve"> </w:t>
      </w:r>
      <w:r w:rsidR="0026223E">
        <w:fldChar w:fldCharType="begin"/>
      </w:r>
      <w:r w:rsidR="0026223E">
        <w:instrText xml:space="preserve"> REF _Ref301525406 \r \h  \* MERGEFORMAT </w:instrText>
      </w:r>
      <w:r w:rsidR="0026223E">
        <w:fldChar w:fldCharType="separate"/>
      </w:r>
      <w:r w:rsidR="006846AB" w:rsidRPr="006846AB">
        <w:rPr>
          <w:rFonts w:cs="Arial"/>
          <w:b/>
          <w:szCs w:val="20"/>
        </w:rPr>
        <w:t>5.4</w:t>
      </w:r>
      <w:r w:rsidR="0026223E">
        <w:fldChar w:fldCharType="end"/>
      </w:r>
      <w:r w:rsidR="00F868C6">
        <w:t xml:space="preserve"> </w:t>
      </w:r>
      <w:r w:rsidR="0026223E">
        <w:fldChar w:fldCharType="begin"/>
      </w:r>
      <w:r w:rsidR="0026223E">
        <w:instrText xml:space="preserve"> REF _Ref301525392 \h  \* MERGEFORMAT </w:instrText>
      </w:r>
      <w:r w:rsidR="0026223E">
        <w:fldChar w:fldCharType="separate"/>
      </w:r>
      <w:r w:rsidR="006846AB" w:rsidRPr="006846AB">
        <w:rPr>
          <w:b/>
        </w:rPr>
        <w:t>Modify an Approved PAR</w:t>
      </w:r>
      <w:r w:rsidR="0026223E">
        <w:fldChar w:fldCharType="end"/>
      </w:r>
      <w:r w:rsidRPr="006F2384">
        <w:rPr>
          <w:rFonts w:cs="Arial"/>
          <w:b/>
          <w:szCs w:val="20"/>
        </w:rPr>
        <w:t xml:space="preserve"> , </w:t>
      </w:r>
      <w:r w:rsidR="0026223E">
        <w:fldChar w:fldCharType="begin"/>
      </w:r>
      <w:r w:rsidR="0026223E">
        <w:instrText xml:space="preserve"> REF _Ref300315073 \r \h  \* MERGEFORMAT </w:instrText>
      </w:r>
      <w:r w:rsidR="0026223E">
        <w:fldChar w:fldCharType="separate"/>
      </w:r>
      <w:r w:rsidR="006846AB" w:rsidRPr="006846AB">
        <w:rPr>
          <w:rFonts w:cs="Arial"/>
          <w:b/>
          <w:szCs w:val="20"/>
        </w:rPr>
        <w:t>5.6</w:t>
      </w:r>
      <w:r w:rsidR="0026223E">
        <w:fldChar w:fldCharType="end"/>
      </w:r>
      <w:r w:rsidR="00065B91" w:rsidRPr="006F2384">
        <w:rPr>
          <w:rFonts w:cs="Arial"/>
          <w:b/>
          <w:szCs w:val="20"/>
        </w:rPr>
        <w:t xml:space="preserve"> </w:t>
      </w:r>
      <w:r w:rsidR="0026223E">
        <w:fldChar w:fldCharType="begin"/>
      </w:r>
      <w:r w:rsidR="0026223E">
        <w:instrText xml:space="preserve"> REF _Ref300315076 \h  \* MERGEFORMAT </w:instrText>
      </w:r>
      <w:r w:rsidR="0026223E">
        <w:fldChar w:fldCharType="separate"/>
      </w:r>
      <w:r w:rsidR="006846AB" w:rsidRPr="006846AB">
        <w:rPr>
          <w:b/>
        </w:rPr>
        <w:t>Withdraw an Approved PAR</w:t>
      </w:r>
      <w:r w:rsidR="0026223E">
        <w:fldChar w:fldCharType="end"/>
      </w:r>
    </w:p>
    <w:p w14:paraId="11966891" w14:textId="77777777" w:rsidR="006F2384" w:rsidRDefault="00AC4D89" w:rsidP="00CC7DD4">
      <w:pPr>
        <w:pStyle w:val="ListParagraph"/>
        <w:numPr>
          <w:ilvl w:val="0"/>
          <w:numId w:val="75"/>
        </w:numPr>
        <w:rPr>
          <w:rFonts w:cs="Arial"/>
          <w:b/>
          <w:szCs w:val="20"/>
        </w:rPr>
      </w:pPr>
      <w:r w:rsidRPr="006F2384">
        <w:rPr>
          <w:rFonts w:cs="Arial"/>
          <w:szCs w:val="20"/>
        </w:rPr>
        <w:t xml:space="preserve">Sponsor Accepts PAR - </w:t>
      </w:r>
      <w:r w:rsidR="0026223E">
        <w:fldChar w:fldCharType="begin"/>
      </w:r>
      <w:r w:rsidR="0026223E">
        <w:instrText xml:space="preserve"> REF _Ref300315089 \r \h  \* MERGEFORMAT </w:instrText>
      </w:r>
      <w:r w:rsidR="0026223E">
        <w:fldChar w:fldCharType="separate"/>
      </w:r>
      <w:r w:rsidR="006846AB" w:rsidRPr="006846AB">
        <w:rPr>
          <w:rFonts w:cs="Arial"/>
          <w:b/>
          <w:szCs w:val="20"/>
        </w:rPr>
        <w:t>5.7</w:t>
      </w:r>
      <w:r w:rsidR="0026223E">
        <w:fldChar w:fldCharType="end"/>
      </w:r>
      <w:r w:rsidR="00065B91" w:rsidRPr="006F2384">
        <w:rPr>
          <w:rFonts w:cs="Arial"/>
          <w:b/>
          <w:szCs w:val="20"/>
        </w:rPr>
        <w:t xml:space="preserve"> </w:t>
      </w:r>
      <w:r w:rsidR="0026223E">
        <w:fldChar w:fldCharType="begin"/>
      </w:r>
      <w:r w:rsidR="0026223E">
        <w:instrText xml:space="preserve"> REF _Ref300315094 \h  \* MERGEFORMAT </w:instrText>
      </w:r>
      <w:r w:rsidR="0026223E">
        <w:fldChar w:fldCharType="separate"/>
      </w:r>
      <w:r w:rsidR="006846AB" w:rsidRPr="006846AB">
        <w:rPr>
          <w:b/>
        </w:rPr>
        <w:t>Accept or Reject a PAR</w:t>
      </w:r>
      <w:r w:rsidR="0026223E">
        <w:fldChar w:fldCharType="end"/>
      </w:r>
      <w:r w:rsidR="006F2384" w:rsidRPr="006F2384">
        <w:rPr>
          <w:rFonts w:cs="Arial"/>
          <w:b/>
          <w:szCs w:val="20"/>
        </w:rPr>
        <w:t xml:space="preserve"> </w:t>
      </w:r>
    </w:p>
    <w:p w14:paraId="52363301" w14:textId="77777777" w:rsidR="00C30BB3" w:rsidRPr="00276357" w:rsidRDefault="00570C70" w:rsidP="00CC7DD4">
      <w:pPr>
        <w:pStyle w:val="ListParagraph"/>
        <w:numPr>
          <w:ilvl w:val="0"/>
          <w:numId w:val="75"/>
        </w:numPr>
        <w:rPr>
          <w:rFonts w:cs="Arial"/>
          <w:b/>
          <w:szCs w:val="20"/>
        </w:rPr>
      </w:pPr>
      <w:r w:rsidRPr="00D733B9">
        <w:rPr>
          <w:rFonts w:cs="Arial"/>
          <w:szCs w:val="20"/>
        </w:rPr>
        <w:t>NesCom Comments on the PAR</w:t>
      </w:r>
      <w:r w:rsidRPr="006F2384">
        <w:rPr>
          <w:rFonts w:cs="Arial"/>
          <w:b/>
          <w:szCs w:val="20"/>
        </w:rPr>
        <w:t xml:space="preserve"> -</w:t>
      </w:r>
      <w:r w:rsidR="00F868C6">
        <w:rPr>
          <w:rFonts w:cs="Arial"/>
          <w:b/>
          <w:szCs w:val="20"/>
        </w:rPr>
        <w:t xml:space="preserve"> </w:t>
      </w:r>
      <w:r w:rsidR="0026223E">
        <w:fldChar w:fldCharType="begin"/>
      </w:r>
      <w:r w:rsidR="0026223E">
        <w:instrText xml:space="preserve"> REF _Ref301525609 \r \h  \* MERGEFORMAT </w:instrText>
      </w:r>
      <w:r w:rsidR="0026223E">
        <w:fldChar w:fldCharType="separate"/>
      </w:r>
      <w:r w:rsidR="006846AB" w:rsidRPr="006846AB">
        <w:rPr>
          <w:rFonts w:cs="Arial"/>
          <w:b/>
          <w:szCs w:val="20"/>
        </w:rPr>
        <w:t>5.8</w:t>
      </w:r>
      <w:r w:rsidR="0026223E">
        <w:fldChar w:fldCharType="end"/>
      </w:r>
      <w:r w:rsidR="00065B91" w:rsidRPr="006F2384">
        <w:rPr>
          <w:rFonts w:cs="Arial"/>
          <w:b/>
          <w:szCs w:val="20"/>
        </w:rPr>
        <w:t xml:space="preserve"> </w:t>
      </w:r>
      <w:r w:rsidR="0026223E">
        <w:fldChar w:fldCharType="begin"/>
      </w:r>
      <w:r w:rsidR="0026223E">
        <w:instrText xml:space="preserve"> REF _Ref301525612 \h  \* MERGEFORMAT </w:instrText>
      </w:r>
      <w:r w:rsidR="0026223E">
        <w:fldChar w:fldCharType="separate"/>
      </w:r>
      <w:r w:rsidR="006846AB" w:rsidRPr="006846AB">
        <w:rPr>
          <w:b/>
        </w:rPr>
        <w:t>Commenting and voting on a PAR</w:t>
      </w:r>
      <w:r w:rsidR="0026223E">
        <w:fldChar w:fldCharType="end"/>
      </w:r>
      <w:r w:rsidR="003E0F6F" w:rsidRPr="006F2384">
        <w:rPr>
          <w:rFonts w:cs="Arial"/>
          <w:b/>
          <w:szCs w:val="20"/>
        </w:rPr>
        <w:t>,</w:t>
      </w:r>
      <w:r w:rsidR="00276357">
        <w:rPr>
          <w:rFonts w:cs="Arial"/>
          <w:b/>
          <w:szCs w:val="20"/>
        </w:rPr>
        <w:t xml:space="preserve"> </w:t>
      </w:r>
      <w:r w:rsidR="00322FA2" w:rsidRPr="00276357">
        <w:rPr>
          <w:rFonts w:cs="Arial"/>
          <w:b/>
          <w:szCs w:val="20"/>
        </w:rPr>
        <w:fldChar w:fldCharType="begin"/>
      </w:r>
      <w:r w:rsidR="00276357" w:rsidRPr="00276357">
        <w:rPr>
          <w:rFonts w:cs="Arial"/>
          <w:b/>
          <w:szCs w:val="20"/>
        </w:rPr>
        <w:instrText xml:space="preserve"> REF _Ref307571682 \r \h </w:instrText>
      </w:r>
      <w:r w:rsidR="00322FA2" w:rsidRPr="00276357">
        <w:rPr>
          <w:rFonts w:cs="Arial"/>
          <w:b/>
          <w:szCs w:val="20"/>
        </w:rPr>
      </w:r>
      <w:r w:rsidR="00322FA2" w:rsidRPr="00276357">
        <w:rPr>
          <w:rFonts w:cs="Arial"/>
          <w:b/>
          <w:szCs w:val="20"/>
        </w:rPr>
        <w:fldChar w:fldCharType="separate"/>
      </w:r>
      <w:r w:rsidR="006846AB">
        <w:rPr>
          <w:rFonts w:cs="Arial"/>
          <w:b/>
          <w:szCs w:val="20"/>
        </w:rPr>
        <w:t>5.10</w:t>
      </w:r>
      <w:r w:rsidR="00322FA2" w:rsidRPr="00276357">
        <w:rPr>
          <w:rFonts w:cs="Arial"/>
          <w:b/>
          <w:szCs w:val="20"/>
        </w:rPr>
        <w:fldChar w:fldCharType="end"/>
      </w:r>
      <w:r w:rsidR="00276357">
        <w:rPr>
          <w:rFonts w:cs="Arial"/>
          <w:b/>
          <w:szCs w:val="20"/>
        </w:rPr>
        <w:t xml:space="preserve"> </w:t>
      </w:r>
      <w:r w:rsidR="0026223E">
        <w:fldChar w:fldCharType="begin"/>
      </w:r>
      <w:r w:rsidR="0026223E">
        <w:instrText xml:space="preserve"> REF _Ref307571673 \h  \* MERGEFORMAT </w:instrText>
      </w:r>
      <w:r w:rsidR="0026223E">
        <w:fldChar w:fldCharType="separate"/>
      </w:r>
      <w:r w:rsidR="006846AB" w:rsidRPr="006846AB">
        <w:rPr>
          <w:b/>
        </w:rPr>
        <w:t>Respond to NesCom Comments About a PAR</w:t>
      </w:r>
      <w:r w:rsidR="0026223E">
        <w:fldChar w:fldCharType="end"/>
      </w:r>
    </w:p>
    <w:p w14:paraId="044F8D47" w14:textId="77777777" w:rsidR="00C30BB3" w:rsidRDefault="00C30BB3">
      <w:pPr>
        <w:rPr>
          <w:rFonts w:cs="Arial"/>
          <w:szCs w:val="20"/>
        </w:rPr>
      </w:pPr>
      <w:r>
        <w:rPr>
          <w:rFonts w:cs="Arial"/>
          <w:szCs w:val="20"/>
        </w:rPr>
        <w:br w:type="page"/>
      </w:r>
    </w:p>
    <w:p w14:paraId="7AEB7D15" w14:textId="77777777" w:rsidR="00F4248E" w:rsidRPr="00BF377B" w:rsidRDefault="00F4248E" w:rsidP="00DA731B">
      <w:pPr>
        <w:pStyle w:val="Heading2"/>
        <w:rPr>
          <w:szCs w:val="24"/>
        </w:rPr>
      </w:pPr>
      <w:bookmarkStart w:id="58" w:name="_Ref300314965"/>
      <w:bookmarkStart w:id="59" w:name="_Ref300314969"/>
      <w:bookmarkStart w:id="60" w:name="_Toc488405349"/>
      <w:r w:rsidRPr="00BF377B">
        <w:rPr>
          <w:szCs w:val="24"/>
        </w:rPr>
        <w:t>Submit a PAR for a New IEEE Standard</w:t>
      </w:r>
      <w:bookmarkEnd w:id="58"/>
      <w:bookmarkEnd w:id="59"/>
      <w:bookmarkEnd w:id="60"/>
      <w:r w:rsidRPr="00BF377B">
        <w:rPr>
          <w:szCs w:val="24"/>
        </w:rPr>
        <w:t xml:space="preserve">  </w:t>
      </w:r>
    </w:p>
    <w:p w14:paraId="372A99D9" w14:textId="77777777" w:rsidR="00892E6E" w:rsidRPr="00547A6C" w:rsidRDefault="00892E6E" w:rsidP="00892E6E">
      <w:pPr>
        <w:rPr>
          <w:rFonts w:eastAsia="Batang" w:cs="Arial"/>
          <w:szCs w:val="20"/>
          <w:lang w:eastAsia="ko-KR"/>
        </w:rPr>
      </w:pPr>
      <w:r w:rsidRPr="00547A6C">
        <w:rPr>
          <w:rFonts w:eastAsia="Batang" w:cs="Arial"/>
          <w:szCs w:val="20"/>
          <w:lang w:eastAsia="ko-KR"/>
        </w:rPr>
        <w:t xml:space="preserve">This form is for submitting a PAR related to a completely new standard. The </w:t>
      </w:r>
      <w:r w:rsidR="00470A60" w:rsidRPr="00547A6C">
        <w:rPr>
          <w:rFonts w:eastAsia="Batang" w:cs="Arial"/>
          <w:szCs w:val="20"/>
          <w:lang w:eastAsia="ko-KR"/>
        </w:rPr>
        <w:t xml:space="preserve">project can be worked on by an existing Working Group, or a new one can be requested. You must have approval </w:t>
      </w:r>
      <w:r w:rsidR="00C465DE" w:rsidRPr="00547A6C">
        <w:rPr>
          <w:rFonts w:eastAsia="Batang" w:cs="Arial"/>
          <w:szCs w:val="20"/>
          <w:lang w:eastAsia="ko-KR"/>
        </w:rPr>
        <w:t xml:space="preserve">of </w:t>
      </w:r>
      <w:r w:rsidR="00470A60" w:rsidRPr="00547A6C">
        <w:rPr>
          <w:rFonts w:eastAsia="Batang" w:cs="Arial"/>
          <w:szCs w:val="20"/>
          <w:lang w:eastAsia="ko-KR"/>
        </w:rPr>
        <w:t>a sponsor committee, however, for your PAR to be considered.</w:t>
      </w:r>
    </w:p>
    <w:p w14:paraId="785CE030" w14:textId="77777777" w:rsidR="00470A60" w:rsidRPr="006A47A3" w:rsidRDefault="00470A60" w:rsidP="00892E6E">
      <w:pPr>
        <w:rPr>
          <w:rFonts w:eastAsia="Batang" w:cs="Arial"/>
          <w:lang w:eastAsia="ko-KR"/>
        </w:rPr>
      </w:pPr>
    </w:p>
    <w:p w14:paraId="1E1180C9" w14:textId="77777777" w:rsidR="00065B91"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 xml:space="preserve">: </w:t>
      </w:r>
    </w:p>
    <w:p w14:paraId="20864F80" w14:textId="77777777" w:rsidR="00F4248E" w:rsidRPr="00065B91" w:rsidRDefault="003F686F" w:rsidP="00CC7DD4">
      <w:pPr>
        <w:pStyle w:val="ListParagraph"/>
        <w:numPr>
          <w:ilvl w:val="0"/>
          <w:numId w:val="7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065B91">
        <w:rPr>
          <w:rFonts w:cs="Arial"/>
          <w:color w:val="000000"/>
          <w:szCs w:val="20"/>
        </w:rPr>
        <w:t>IE</w:t>
      </w:r>
      <w:r w:rsidR="00065B91">
        <w:rPr>
          <w:rFonts w:cs="Arial"/>
          <w:color w:val="000000"/>
          <w:szCs w:val="20"/>
        </w:rPr>
        <w:t>E</w:t>
      </w:r>
      <w:r w:rsidRPr="00065B91">
        <w:rPr>
          <w:rFonts w:cs="Arial"/>
          <w:color w:val="000000"/>
          <w:szCs w:val="20"/>
        </w:rPr>
        <w:t>E-SA M</w:t>
      </w:r>
      <w:r w:rsidR="00D56E40" w:rsidRPr="00065B91">
        <w:rPr>
          <w:rFonts w:cs="Arial"/>
          <w:color w:val="000000"/>
          <w:szCs w:val="20"/>
        </w:rPr>
        <w:t>ember</w:t>
      </w:r>
      <w:r w:rsidR="003E71D4" w:rsidRPr="00065B91">
        <w:rPr>
          <w:rFonts w:cs="Arial"/>
          <w:color w:val="000000"/>
          <w:szCs w:val="20"/>
        </w:rPr>
        <w:t>s</w:t>
      </w:r>
    </w:p>
    <w:p w14:paraId="5BA4A8FB"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56F389F6"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14:paraId="580087F8" w14:textId="77777777" w:rsidR="00F4248E" w:rsidRDefault="00F4248E" w:rsidP="008A13E9">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The Sponsor must have an approved P&amp;P</w:t>
      </w:r>
      <w:r w:rsidR="00470A60" w:rsidRPr="006A47A3">
        <w:rPr>
          <w:rFonts w:cs="Arial"/>
          <w:color w:val="000000"/>
          <w:szCs w:val="20"/>
        </w:rPr>
        <w:t xml:space="preserve"> (policy and procedures)</w:t>
      </w:r>
      <w:r w:rsidRPr="006A47A3">
        <w:rPr>
          <w:rFonts w:cs="Arial"/>
          <w:color w:val="000000"/>
          <w:szCs w:val="20"/>
        </w:rPr>
        <w:t xml:space="preserve"> before it can submit a PAR.  </w:t>
      </w:r>
      <w:r w:rsidR="008A13E9">
        <w:rPr>
          <w:rFonts w:cs="Arial"/>
          <w:color w:val="000000"/>
          <w:szCs w:val="20"/>
        </w:rPr>
        <w:t xml:space="preserve">You can view approved Sponsor P&amp;Ps at </w:t>
      </w:r>
      <w:hyperlink r:id="rId52" w:history="1">
        <w:r w:rsidR="008A13E9" w:rsidRPr="00042445">
          <w:rPr>
            <w:rStyle w:val="Hyperlink"/>
            <w:rFonts w:cs="Arial"/>
            <w:szCs w:val="20"/>
          </w:rPr>
          <w:t>https://development.standards.ieee.org/pub/view-sponsor-pnps</w:t>
        </w:r>
      </w:hyperlink>
      <w:r w:rsidR="008A13E9">
        <w:rPr>
          <w:rFonts w:cs="Arial"/>
          <w:color w:val="000000"/>
          <w:szCs w:val="20"/>
        </w:rPr>
        <w:t>.</w:t>
      </w:r>
    </w:p>
    <w:p w14:paraId="276D1AA0" w14:textId="77777777" w:rsidR="003E71D4" w:rsidRDefault="00F4248E" w:rsidP="003E71D4">
      <w:pPr>
        <w:pStyle w:val="ListParagraph"/>
        <w:numPr>
          <w:ilvl w:val="0"/>
          <w:numId w:val="2"/>
        </w:numPr>
      </w:pPr>
      <w:r w:rsidRPr="006A47A3">
        <w:t>If the Sponsor’s P&amp;P is expired, the P&amp;P must be reapproved before submitting a PAR. (</w:t>
      </w:r>
      <w:r w:rsidR="00AC4D89">
        <w:t xml:space="preserve">For more information on uploading </w:t>
      </w:r>
      <w:r w:rsidR="003E71D4">
        <w:t xml:space="preserve">Sponsor P&amp;Ps, see </w:t>
      </w:r>
      <w:r w:rsidR="003E71D4" w:rsidRPr="003E71D4">
        <w:rPr>
          <w:b/>
        </w:rPr>
        <w:t>S</w:t>
      </w:r>
      <w:r w:rsidRPr="003E71D4">
        <w:rPr>
          <w:b/>
        </w:rPr>
        <w:t>ec</w:t>
      </w:r>
      <w:r w:rsidR="003E71D4" w:rsidRPr="003E71D4">
        <w:rPr>
          <w:b/>
        </w:rPr>
        <w:t xml:space="preserve"> </w:t>
      </w:r>
      <w:r w:rsidR="0026223E">
        <w:fldChar w:fldCharType="begin"/>
      </w:r>
      <w:r w:rsidR="0026223E">
        <w:instrText xml:space="preserve"> REF _Ref301446705 \r \h  \* MERGEFORMAT </w:instrText>
      </w:r>
      <w:r w:rsidR="0026223E">
        <w:fldChar w:fldCharType="separate"/>
      </w:r>
      <w:r w:rsidR="006846AB" w:rsidRPr="006846AB">
        <w:rPr>
          <w:b/>
        </w:rPr>
        <w:t>4.1</w:t>
      </w:r>
      <w:r w:rsidR="0026223E">
        <w:fldChar w:fldCharType="end"/>
      </w:r>
      <w:r w:rsidR="003E71D4" w:rsidRPr="003E71D4">
        <w:rPr>
          <w:b/>
        </w:rPr>
        <w:t xml:space="preserve"> </w:t>
      </w:r>
      <w:r w:rsidR="0026223E">
        <w:fldChar w:fldCharType="begin"/>
      </w:r>
      <w:r w:rsidR="0026223E">
        <w:instrText xml:space="preserve"> REF _Ref301446709 \h  \* MERGEFORMAT </w:instrText>
      </w:r>
      <w:r w:rsidR="0026223E">
        <w:fldChar w:fldCharType="separate"/>
      </w:r>
      <w:r w:rsidR="006846AB" w:rsidRPr="006846AB">
        <w:rPr>
          <w:b/>
        </w:rPr>
        <w:t>Upload &amp; Manage Sponsor or Working</w:t>
      </w:r>
      <w:r w:rsidR="006846AB">
        <w:t xml:space="preserve"> Group</w:t>
      </w:r>
      <w:r w:rsidR="006846AB" w:rsidRPr="006A47A3">
        <w:t xml:space="preserve"> P&amp;P</w:t>
      </w:r>
      <w:r w:rsidR="006846AB">
        <w:t>s</w:t>
      </w:r>
      <w:r w:rsidR="0026223E">
        <w:fldChar w:fldCharType="end"/>
      </w:r>
      <w:r w:rsidR="003E71D4">
        <w:t>.)</w:t>
      </w:r>
    </w:p>
    <w:p w14:paraId="1FA32453"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50B54078" w14:textId="77777777" w:rsidR="00075198" w:rsidRPr="006A47A3" w:rsidRDefault="00075198" w:rsidP="0007519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54771DE6" w14:textId="77777777" w:rsidR="00075198" w:rsidRPr="006A47A3" w:rsidRDefault="00075198" w:rsidP="0007519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78C2E661" w14:textId="77777777" w:rsidR="00075198" w:rsidRPr="006A47A3" w:rsidRDefault="00075198" w:rsidP="00075198">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select “Submit a PAR”. </w:t>
      </w:r>
    </w:p>
    <w:p w14:paraId="680D11AB" w14:textId="77777777" w:rsidR="00075198" w:rsidRPr="006A47A3" w:rsidRDefault="00075198" w:rsidP="00075198">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Select “</w:t>
      </w:r>
      <w:r w:rsidRPr="002A0532">
        <w:rPr>
          <w:rFonts w:cs="Arial"/>
          <w:b/>
          <w:color w:val="000000"/>
          <w:szCs w:val="20"/>
        </w:rPr>
        <w:t>PAR for a New Standard</w:t>
      </w:r>
      <w:r w:rsidRPr="006A47A3">
        <w:rPr>
          <w:rFonts w:cs="Arial"/>
          <w:color w:val="000000"/>
          <w:szCs w:val="20"/>
        </w:rPr>
        <w:t>” under “PAR Requests” then click “</w:t>
      </w:r>
      <w:r w:rsidRPr="002A0532">
        <w:rPr>
          <w:rFonts w:cs="Arial"/>
          <w:b/>
          <w:color w:val="000000"/>
          <w:szCs w:val="20"/>
        </w:rPr>
        <w:t>NEXT</w:t>
      </w:r>
      <w:r w:rsidRPr="006A47A3">
        <w:rPr>
          <w:rFonts w:cs="Arial"/>
          <w:color w:val="000000"/>
          <w:szCs w:val="20"/>
        </w:rPr>
        <w:t>”.</w:t>
      </w:r>
      <w:r w:rsidRPr="006A47A3">
        <w:rPr>
          <w:rFonts w:cs="Arial"/>
          <w:noProof/>
          <w:color w:val="000000"/>
          <w:szCs w:val="20"/>
        </w:rPr>
        <w:t xml:space="preserve"> </w:t>
      </w:r>
    </w:p>
    <w:p w14:paraId="586BC5D4" w14:textId="77777777" w:rsidR="00075198" w:rsidRPr="006A47A3" w:rsidRDefault="006846AB" w:rsidP="00075198">
      <w:pPr>
        <w:autoSpaceDE w:val="0"/>
        <w:autoSpaceDN w:val="0"/>
        <w:adjustRightInd w:val="0"/>
        <w:spacing w:line="240" w:lineRule="atLeast"/>
        <w:ind w:left="720"/>
        <w:jc w:val="center"/>
        <w:rPr>
          <w:rFonts w:cs="Arial"/>
          <w:color w:val="000000"/>
          <w:szCs w:val="20"/>
        </w:rPr>
      </w:pPr>
      <w:r>
        <w:rPr>
          <w:rFonts w:cs="Arial"/>
          <w:noProof/>
          <w:color w:val="000000"/>
          <w:szCs w:val="20"/>
        </w:rPr>
        <w:pict w14:anchorId="438D4F30">
          <v:shape id="_x0000_s1571" type="#_x0000_t13" style="position:absolute;left:0;text-align:left;margin-left:93.1pt;margin-top:9.6pt;width:26.05pt;height:9.2pt;z-index:251905536" fillcolor="red" stroked="f"/>
        </w:pict>
      </w:r>
      <w:r w:rsidR="00075198" w:rsidRPr="006A47A3">
        <w:rPr>
          <w:rFonts w:cs="Arial"/>
          <w:noProof/>
          <w:color w:val="000000"/>
          <w:szCs w:val="20"/>
        </w:rPr>
        <w:drawing>
          <wp:inline distT="0" distB="0" distL="0" distR="0" wp14:anchorId="32F86D08" wp14:editId="7F7B8A78">
            <wp:extent cx="2873308" cy="1556426"/>
            <wp:effectExtent l="19050" t="0" r="3242" b="0"/>
            <wp:docPr id="5" name="Picture 4"/>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3" cstate="print"/>
                    <a:srcRect l="9701" t="30577" r="33582" b="11153"/>
                    <a:stretch>
                      <a:fillRect/>
                    </a:stretch>
                  </pic:blipFill>
                  <pic:spPr bwMode="auto">
                    <a:xfrm>
                      <a:off x="0" y="0"/>
                      <a:ext cx="2875007" cy="1557346"/>
                    </a:xfrm>
                    <a:prstGeom prst="rect">
                      <a:avLst/>
                    </a:prstGeom>
                    <a:noFill/>
                    <a:ln w="9525">
                      <a:noFill/>
                      <a:miter lim="800000"/>
                      <a:headEnd/>
                      <a:tailEnd/>
                    </a:ln>
                  </pic:spPr>
                </pic:pic>
              </a:graphicData>
            </a:graphic>
          </wp:inline>
        </w:drawing>
      </w:r>
    </w:p>
    <w:p w14:paraId="399147C2" w14:textId="77777777" w:rsidR="00075198" w:rsidRPr="006A47A3" w:rsidRDefault="00075198" w:rsidP="00075198">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Select the appropriate working group by using the “</w:t>
      </w:r>
      <w:r w:rsidRPr="002A0532">
        <w:rPr>
          <w:rFonts w:cs="Arial"/>
          <w:b/>
          <w:color w:val="000000"/>
          <w:szCs w:val="20"/>
        </w:rPr>
        <w:t>+</w:t>
      </w:r>
      <w:r w:rsidRPr="006A47A3">
        <w:rPr>
          <w:rFonts w:cs="Arial"/>
          <w:color w:val="000000"/>
          <w:szCs w:val="20"/>
        </w:rPr>
        <w:t>” to expand the Society/Sponsor Committee. (</w:t>
      </w:r>
      <w:r w:rsidRPr="006A47A3">
        <w:rPr>
          <w:rFonts w:cs="Arial"/>
          <w:i/>
          <w:szCs w:val="20"/>
        </w:rPr>
        <w:t>This is the group that is responsible for supporting the work. By selecting the appropriate group, the Sponsor Chair and Working Group Chair are notified of the PAR submittal. The Sponsor Chair will need to accept the PAR in order for NesCom to approve it.</w:t>
      </w:r>
      <w:r w:rsidRPr="006A47A3">
        <w:rPr>
          <w:rFonts w:cs="Arial"/>
          <w:szCs w:val="20"/>
        </w:rPr>
        <w:t>)</w:t>
      </w:r>
    </w:p>
    <w:p w14:paraId="157AACFA" w14:textId="77777777" w:rsidR="00075198" w:rsidRPr="006A47A3" w:rsidRDefault="00075198" w:rsidP="00075198">
      <w:pPr>
        <w:autoSpaceDE w:val="0"/>
        <w:autoSpaceDN w:val="0"/>
        <w:adjustRightInd w:val="0"/>
        <w:spacing w:line="240" w:lineRule="atLeast"/>
        <w:ind w:left="720"/>
        <w:jc w:val="center"/>
        <w:rPr>
          <w:rFonts w:cs="Arial"/>
          <w:color w:val="000000"/>
          <w:szCs w:val="20"/>
        </w:rPr>
      </w:pPr>
    </w:p>
    <w:p w14:paraId="1E4AC1F2" w14:textId="77777777" w:rsidR="00075198" w:rsidRPr="006A47A3" w:rsidRDefault="00075198" w:rsidP="00075198">
      <w:pPr>
        <w:numPr>
          <w:ilvl w:val="1"/>
          <w:numId w:val="1"/>
        </w:numPr>
        <w:autoSpaceDE w:val="0"/>
        <w:autoSpaceDN w:val="0"/>
        <w:adjustRightInd w:val="0"/>
        <w:spacing w:line="240" w:lineRule="atLeast"/>
        <w:rPr>
          <w:rFonts w:cs="Arial"/>
          <w:color w:val="000000"/>
          <w:szCs w:val="20"/>
        </w:rPr>
      </w:pPr>
      <w:r w:rsidRPr="006A47A3">
        <w:rPr>
          <w:rFonts w:cs="Arial"/>
          <w:szCs w:val="20"/>
          <w:u w:val="single"/>
        </w:rPr>
        <w:t>If the PAR is for a new working group that you need to create</w:t>
      </w:r>
      <w:r w:rsidRPr="006A47A3">
        <w:rPr>
          <w:rFonts w:cs="Arial"/>
          <w:szCs w:val="20"/>
        </w:rPr>
        <w:t xml:space="preserve">:  </w:t>
      </w:r>
    </w:p>
    <w:p w14:paraId="34FF3390" w14:textId="77777777" w:rsidR="00075198" w:rsidRPr="006A47A3" w:rsidRDefault="00075198" w:rsidP="00075198">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Select “</w:t>
      </w:r>
      <w:r w:rsidRPr="002A0532">
        <w:rPr>
          <w:rFonts w:cs="Arial"/>
          <w:b/>
          <w:color w:val="000000"/>
          <w:szCs w:val="20"/>
        </w:rPr>
        <w:t>Request New Working Group</w:t>
      </w:r>
      <w:r w:rsidRPr="006A47A3">
        <w:rPr>
          <w:rFonts w:cs="Arial"/>
          <w:color w:val="000000"/>
          <w:szCs w:val="20"/>
        </w:rPr>
        <w:t>” next to the appropriate sponsor/committee</w:t>
      </w:r>
      <w:r>
        <w:rPr>
          <w:rFonts w:cs="Arial"/>
          <w:color w:val="000000"/>
          <w:szCs w:val="20"/>
        </w:rPr>
        <w:t>.</w:t>
      </w:r>
    </w:p>
    <w:p w14:paraId="3D69DC33" w14:textId="77777777" w:rsidR="00075198" w:rsidRPr="006A47A3" w:rsidRDefault="00075198" w:rsidP="00075198">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When Prompted, enter the full name of the working group, e.g.,  “Implementing Technology To Limit Climate Change” and a short name, e.g., CCWG (will appear on PAR as PE/ED&amp;PG/CCWG), then click</w:t>
      </w:r>
      <w:r w:rsidRPr="006A47A3">
        <w:rPr>
          <w:rFonts w:cs="Arial"/>
          <w:b/>
          <w:color w:val="000000"/>
          <w:szCs w:val="20"/>
        </w:rPr>
        <w:t xml:space="preserve"> “</w:t>
      </w:r>
      <w:r w:rsidRPr="002A0532">
        <w:rPr>
          <w:rFonts w:cs="Arial"/>
          <w:b/>
          <w:color w:val="000000"/>
          <w:szCs w:val="20"/>
        </w:rPr>
        <w:t>NEXT</w:t>
      </w:r>
      <w:r w:rsidRPr="006A47A3">
        <w:rPr>
          <w:rFonts w:cs="Arial"/>
          <w:color w:val="000000"/>
          <w:szCs w:val="20"/>
        </w:rPr>
        <w:t>”</w:t>
      </w:r>
    </w:p>
    <w:p w14:paraId="213175E8" w14:textId="77777777" w:rsidR="00075198" w:rsidRPr="006A47A3" w:rsidRDefault="00075198" w:rsidP="00075198">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Review the information displayed and click “</w:t>
      </w:r>
      <w:r w:rsidRPr="002A0532">
        <w:rPr>
          <w:rFonts w:cs="Arial"/>
          <w:b/>
          <w:color w:val="000000"/>
          <w:szCs w:val="20"/>
        </w:rPr>
        <w:t>NEXT</w:t>
      </w:r>
      <w:r w:rsidRPr="006A47A3">
        <w:rPr>
          <w:rFonts w:cs="Arial"/>
          <w:color w:val="000000"/>
          <w:szCs w:val="20"/>
        </w:rPr>
        <w:t>”</w:t>
      </w:r>
    </w:p>
    <w:p w14:paraId="018515E9" w14:textId="77777777" w:rsidR="00075198" w:rsidRPr="006A47A3" w:rsidRDefault="00075198" w:rsidP="00075198">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The sponsor chair will be notified of the new group and will need to approve it and assign a working group chair</w:t>
      </w:r>
    </w:p>
    <w:p w14:paraId="69A629D7" w14:textId="77777777" w:rsidR="00075198" w:rsidRPr="006A47A3" w:rsidRDefault="00075198" w:rsidP="00075198">
      <w:pPr>
        <w:numPr>
          <w:ilvl w:val="1"/>
          <w:numId w:val="1"/>
        </w:numPr>
        <w:autoSpaceDE w:val="0"/>
        <w:autoSpaceDN w:val="0"/>
        <w:adjustRightInd w:val="0"/>
        <w:spacing w:line="240" w:lineRule="atLeast"/>
        <w:rPr>
          <w:rFonts w:cs="Arial"/>
          <w:color w:val="000000"/>
          <w:szCs w:val="20"/>
        </w:rPr>
      </w:pPr>
      <w:r w:rsidRPr="006A47A3">
        <w:rPr>
          <w:rFonts w:cs="Arial"/>
          <w:color w:val="000000"/>
          <w:szCs w:val="20"/>
          <w:u w:val="single"/>
        </w:rPr>
        <w:t>If the PAR is for an existing working group</w:t>
      </w:r>
      <w:r w:rsidRPr="006A47A3">
        <w:rPr>
          <w:rFonts w:cs="Arial"/>
          <w:color w:val="000000"/>
          <w:szCs w:val="20"/>
        </w:rPr>
        <w:t>:</w:t>
      </w:r>
    </w:p>
    <w:p w14:paraId="269FFEAA" w14:textId="77777777" w:rsidR="00075198" w:rsidRPr="006A47A3" w:rsidRDefault="00075198" w:rsidP="00075198">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Find the working group in the green area and click “</w:t>
      </w:r>
      <w:r w:rsidRPr="002A0532">
        <w:rPr>
          <w:rFonts w:cs="Arial"/>
          <w:b/>
          <w:color w:val="000000"/>
          <w:szCs w:val="20"/>
        </w:rPr>
        <w:t>Select</w:t>
      </w:r>
      <w:r w:rsidRPr="006A47A3">
        <w:rPr>
          <w:rFonts w:cs="Arial"/>
          <w:color w:val="000000"/>
          <w:szCs w:val="20"/>
        </w:rPr>
        <w:t>”</w:t>
      </w:r>
    </w:p>
    <w:p w14:paraId="62F991BA" w14:textId="77777777" w:rsidR="00075198" w:rsidRDefault="00075198" w:rsidP="00075198">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Review the information displayed then click “</w:t>
      </w:r>
      <w:r w:rsidRPr="002A0532">
        <w:rPr>
          <w:rFonts w:cs="Arial"/>
          <w:b/>
          <w:color w:val="000000"/>
          <w:szCs w:val="20"/>
        </w:rPr>
        <w:t>NEXT</w:t>
      </w:r>
      <w:r w:rsidRPr="006A47A3">
        <w:rPr>
          <w:rFonts w:cs="Arial"/>
          <w:color w:val="000000"/>
          <w:szCs w:val="20"/>
        </w:rPr>
        <w:t>”</w:t>
      </w:r>
      <w:r w:rsidRPr="006A47A3">
        <w:rPr>
          <w:rFonts w:cs="Arial"/>
          <w:noProof/>
          <w:color w:val="000000"/>
          <w:szCs w:val="20"/>
        </w:rPr>
        <w:t xml:space="preserve"> </w:t>
      </w:r>
    </w:p>
    <w:p w14:paraId="1B5881D6" w14:textId="77777777" w:rsidR="00075198" w:rsidRPr="000E6418" w:rsidRDefault="00075198" w:rsidP="00075198">
      <w:pPr>
        <w:numPr>
          <w:ilvl w:val="2"/>
          <w:numId w:val="1"/>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14:paraId="2D79AC7C" w14:textId="77777777" w:rsidR="00075198" w:rsidRPr="006A47A3" w:rsidRDefault="00075198" w:rsidP="00075198">
      <w:pPr>
        <w:autoSpaceDE w:val="0"/>
        <w:autoSpaceDN w:val="0"/>
        <w:adjustRightInd w:val="0"/>
        <w:spacing w:line="240" w:lineRule="atLeast"/>
        <w:ind w:left="2160"/>
        <w:rPr>
          <w:rFonts w:cs="Arial"/>
          <w:color w:val="000000"/>
          <w:szCs w:val="20"/>
        </w:rPr>
      </w:pPr>
    </w:p>
    <w:p w14:paraId="2FDADE4D" w14:textId="77777777" w:rsidR="00075198" w:rsidRDefault="006846AB" w:rsidP="00075198">
      <w:pPr>
        <w:autoSpaceDE w:val="0"/>
        <w:autoSpaceDN w:val="0"/>
        <w:adjustRightInd w:val="0"/>
        <w:spacing w:line="240" w:lineRule="atLeast"/>
        <w:jc w:val="center"/>
        <w:rPr>
          <w:rFonts w:cs="Arial"/>
          <w:color w:val="000000"/>
          <w:szCs w:val="20"/>
        </w:rPr>
      </w:pPr>
      <w:r>
        <w:rPr>
          <w:rFonts w:cs="Arial"/>
          <w:noProof/>
          <w:color w:val="000000"/>
          <w:szCs w:val="20"/>
        </w:rPr>
        <w:pict w14:anchorId="5A90F9FE">
          <v:shape id="_x0000_s1572" type="#_x0000_t13" style="position:absolute;left:0;text-align:left;margin-left:399.45pt;margin-top:61.15pt;width:26.05pt;height:9.2pt;rotation:180;z-index:251906560" fillcolor="red" stroked="f"/>
        </w:pict>
      </w:r>
      <w:r>
        <w:rPr>
          <w:rFonts w:cs="Arial"/>
          <w:noProof/>
          <w:color w:val="000000"/>
          <w:szCs w:val="20"/>
        </w:rPr>
        <w:pict w14:anchorId="06D37392">
          <v:shape id="_x0000_s1573" type="#_x0000_t13" style="position:absolute;left:0;text-align:left;margin-left:344.25pt;margin-top:73.15pt;width:26.05pt;height:9.2pt;rotation:180;z-index:251907584" fillcolor="red" stroked="f"/>
        </w:pict>
      </w:r>
      <w:r>
        <w:rPr>
          <w:rFonts w:cs="Arial"/>
          <w:noProof/>
          <w:color w:val="000000"/>
          <w:szCs w:val="20"/>
        </w:rPr>
        <w:pict w14:anchorId="790569E6">
          <v:shape id="_x0000_s1574" type="#_x0000_t13" style="position:absolute;left:0;text-align:left;margin-left:7pt;margin-top:47.35pt;width:26.05pt;height:9.2pt;z-index:251908608" fillcolor="red" stroked="f"/>
        </w:pict>
      </w:r>
      <w:r w:rsidR="00075198" w:rsidRPr="006A47A3">
        <w:rPr>
          <w:rFonts w:cs="Arial"/>
          <w:noProof/>
          <w:color w:val="000000"/>
          <w:szCs w:val="20"/>
        </w:rPr>
        <w:drawing>
          <wp:inline distT="0" distB="0" distL="0" distR="0" wp14:anchorId="63311219" wp14:editId="6C90294A">
            <wp:extent cx="4753989" cy="1524000"/>
            <wp:effectExtent l="19050" t="0" r="8511" b="0"/>
            <wp:docPr id="6" name="Picture 5"/>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54" cstate="print"/>
                    <a:srcRect l="7463" t="20865" r="21642" b="40288"/>
                    <a:stretch>
                      <a:fillRect/>
                    </a:stretch>
                  </pic:blipFill>
                  <pic:spPr bwMode="auto">
                    <a:xfrm>
                      <a:off x="0" y="0"/>
                      <a:ext cx="4753701" cy="1523908"/>
                    </a:xfrm>
                    <a:prstGeom prst="rect">
                      <a:avLst/>
                    </a:prstGeom>
                    <a:noFill/>
                    <a:ln w="9525">
                      <a:noFill/>
                      <a:miter lim="800000"/>
                      <a:headEnd/>
                      <a:tailEnd/>
                    </a:ln>
                  </pic:spPr>
                </pic:pic>
              </a:graphicData>
            </a:graphic>
          </wp:inline>
        </w:drawing>
      </w:r>
    </w:p>
    <w:p w14:paraId="7A8EEDDC" w14:textId="77777777" w:rsidR="00075198" w:rsidRPr="006A47A3" w:rsidRDefault="00075198" w:rsidP="00075198">
      <w:pPr>
        <w:autoSpaceDE w:val="0"/>
        <w:autoSpaceDN w:val="0"/>
        <w:adjustRightInd w:val="0"/>
        <w:spacing w:line="240" w:lineRule="atLeast"/>
        <w:jc w:val="center"/>
        <w:rPr>
          <w:rFonts w:cs="Arial"/>
          <w:color w:val="000000"/>
          <w:szCs w:val="20"/>
        </w:rPr>
      </w:pPr>
    </w:p>
    <w:p w14:paraId="58481279" w14:textId="77777777" w:rsidR="00075198" w:rsidRDefault="00075198" w:rsidP="00075198">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 xml:space="preserve">Complete the PAR </w:t>
      </w:r>
      <w:r>
        <w:rPr>
          <w:rFonts w:cs="Arial"/>
          <w:color w:val="000000"/>
          <w:szCs w:val="20"/>
        </w:rPr>
        <w:t xml:space="preserve">form. </w:t>
      </w:r>
      <w:r w:rsidRPr="006A47A3">
        <w:rPr>
          <w:rFonts w:cs="Arial"/>
          <w:color w:val="000000"/>
          <w:szCs w:val="20"/>
        </w:rPr>
        <w:t xml:space="preserve"> </w:t>
      </w:r>
      <w:r>
        <w:rPr>
          <w:rFonts w:cs="Arial"/>
          <w:color w:val="000000"/>
          <w:szCs w:val="20"/>
        </w:rPr>
        <w:t>Instructions on filling out the form will be displayed by moving your cursor over the “</w:t>
      </w:r>
      <w:r w:rsidRPr="006360D8">
        <w:rPr>
          <w:rFonts w:cs="Arial"/>
          <w:i/>
          <w:color w:val="000000"/>
          <w:szCs w:val="20"/>
        </w:rPr>
        <w:t>i</w:t>
      </w:r>
      <w:r>
        <w:rPr>
          <w:rFonts w:cs="Arial"/>
          <w:color w:val="000000"/>
          <w:szCs w:val="20"/>
        </w:rPr>
        <w:t>” buttons.</w:t>
      </w:r>
    </w:p>
    <w:p w14:paraId="5FF9880B" w14:textId="77777777" w:rsidR="00075198" w:rsidRDefault="00075198" w:rsidP="00075198">
      <w:pPr>
        <w:autoSpaceDE w:val="0"/>
        <w:autoSpaceDN w:val="0"/>
        <w:adjustRightInd w:val="0"/>
        <w:spacing w:line="240" w:lineRule="atLeast"/>
        <w:ind w:left="720"/>
        <w:rPr>
          <w:rFonts w:cs="Arial"/>
          <w:color w:val="000000"/>
          <w:szCs w:val="20"/>
        </w:rPr>
      </w:pPr>
    </w:p>
    <w:p w14:paraId="02E4F0E8" w14:textId="77777777" w:rsidR="00075198"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79D50BD9">
          <v:shape id="_x0000_s1576" type="#_x0000_t13" style="position:absolute;left:0;text-align:left;margin-left:2in;margin-top:200.4pt;width:26.05pt;height:9.2pt;z-index:251910656" fillcolor="red" stroked="f"/>
        </w:pict>
      </w:r>
      <w:r>
        <w:rPr>
          <w:rFonts w:cs="Arial"/>
          <w:noProof/>
          <w:color w:val="000000"/>
          <w:szCs w:val="20"/>
        </w:rPr>
        <w:pict w14:anchorId="7D347C17">
          <v:shape id="_x0000_s1575" type="#_x0000_t13" style="position:absolute;left:0;text-align:left;margin-left:247.8pt;margin-top:61.45pt;width:26.05pt;height:9.2pt;rotation:180;z-index:251909632" fillcolor="red" stroked="f"/>
        </w:pict>
      </w:r>
      <w:r w:rsidR="00075198" w:rsidRPr="001F28BE">
        <w:rPr>
          <w:rFonts w:cs="Arial"/>
          <w:noProof/>
          <w:color w:val="000000"/>
          <w:szCs w:val="20"/>
        </w:rPr>
        <w:drawing>
          <wp:inline distT="0" distB="0" distL="0" distR="0" wp14:anchorId="0123CB65" wp14:editId="553E917F">
            <wp:extent cx="4173388" cy="2717321"/>
            <wp:effectExtent l="19050" t="0" r="0" b="0"/>
            <wp:docPr id="8" name="Picture 2"/>
            <wp:cNvGraphicFramePr/>
            <a:graphic xmlns:a="http://schemas.openxmlformats.org/drawingml/2006/main">
              <a:graphicData uri="http://schemas.openxmlformats.org/drawingml/2006/picture">
                <pic:pic xmlns:pic="http://schemas.openxmlformats.org/drawingml/2006/picture">
                  <pic:nvPicPr>
                    <pic:cNvPr id="276482" name="Picture 2"/>
                    <pic:cNvPicPr>
                      <a:picLocks noChangeAspect="1" noChangeArrowheads="1"/>
                    </pic:cNvPicPr>
                  </pic:nvPicPr>
                  <pic:blipFill>
                    <a:blip r:embed="rId55" cstate="print"/>
                    <a:srcRect l="4020" t="27713" r="28442" b="4252"/>
                    <a:stretch>
                      <a:fillRect/>
                    </a:stretch>
                  </pic:blipFill>
                  <pic:spPr bwMode="auto">
                    <a:xfrm>
                      <a:off x="0" y="0"/>
                      <a:ext cx="4174838" cy="2718265"/>
                    </a:xfrm>
                    <a:prstGeom prst="rect">
                      <a:avLst/>
                    </a:prstGeom>
                    <a:noFill/>
                    <a:ln w="9525">
                      <a:noFill/>
                      <a:miter lim="800000"/>
                      <a:headEnd/>
                      <a:tailEnd/>
                    </a:ln>
                  </pic:spPr>
                </pic:pic>
              </a:graphicData>
            </a:graphic>
          </wp:inline>
        </w:drawing>
      </w:r>
    </w:p>
    <w:p w14:paraId="23FA9EC5" w14:textId="77777777" w:rsidR="00075198" w:rsidRDefault="00075198" w:rsidP="00075198">
      <w:pPr>
        <w:autoSpaceDE w:val="0"/>
        <w:autoSpaceDN w:val="0"/>
        <w:adjustRightInd w:val="0"/>
        <w:spacing w:line="240" w:lineRule="atLeast"/>
        <w:rPr>
          <w:rFonts w:cs="Arial"/>
          <w:color w:val="000000"/>
          <w:szCs w:val="20"/>
        </w:rPr>
      </w:pPr>
    </w:p>
    <w:p w14:paraId="60A99EAB" w14:textId="77777777" w:rsidR="00075198" w:rsidRDefault="00075198" w:rsidP="00075198">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14:paraId="6638F251" w14:textId="77777777" w:rsidR="00075198" w:rsidRPr="006A47A3" w:rsidRDefault="00075198" w:rsidP="00075198">
      <w:pPr>
        <w:numPr>
          <w:ilvl w:val="0"/>
          <w:numId w:val="1"/>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14:paraId="31B4F25B" w14:textId="77777777" w:rsidR="00075198" w:rsidRPr="006A47A3" w:rsidRDefault="00075198" w:rsidP="00075198">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14:paraId="05C25A3D" w14:textId="77777777" w:rsidR="00075198" w:rsidRDefault="00075198" w:rsidP="00075198">
      <w:pPr>
        <w:numPr>
          <w:ilvl w:val="2"/>
          <w:numId w:val="8"/>
        </w:numPr>
        <w:tabs>
          <w:tab w:val="clear" w:pos="2160"/>
        </w:tabs>
        <w:autoSpaceDE w:val="0"/>
        <w:autoSpaceDN w:val="0"/>
        <w:adjustRightInd w:val="0"/>
        <w:spacing w:line="240" w:lineRule="atLeast"/>
        <w:ind w:left="1440"/>
        <w:rPr>
          <w:rFonts w:cs="Arial"/>
          <w:color w:val="FF0000"/>
          <w:szCs w:val="20"/>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p>
    <w:p w14:paraId="0C0C8D16" w14:textId="77777777" w:rsidR="00C30BB3" w:rsidRDefault="00C30BB3">
      <w:pPr>
        <w:rPr>
          <w:rFonts w:cs="Arial"/>
          <w:color w:val="FF0000"/>
          <w:szCs w:val="20"/>
        </w:rPr>
      </w:pPr>
      <w:r>
        <w:rPr>
          <w:rFonts w:cs="Arial"/>
          <w:color w:val="FF0000"/>
          <w:szCs w:val="20"/>
        </w:rPr>
        <w:br w:type="page"/>
      </w:r>
    </w:p>
    <w:p w14:paraId="588D3DF0" w14:textId="77777777" w:rsidR="00F4248E" w:rsidRPr="00BF377B" w:rsidRDefault="00F4248E" w:rsidP="00DA731B">
      <w:pPr>
        <w:pStyle w:val="Heading2"/>
        <w:rPr>
          <w:szCs w:val="24"/>
        </w:rPr>
      </w:pPr>
      <w:bookmarkStart w:id="61" w:name="_Ref298407024"/>
      <w:bookmarkStart w:id="62" w:name="_Toc488405350"/>
      <w:r w:rsidRPr="00BF377B">
        <w:rPr>
          <w:szCs w:val="24"/>
        </w:rPr>
        <w:t>Saving, Editing, Sharing and Deleting a Draft PAR</w:t>
      </w:r>
      <w:bookmarkEnd w:id="61"/>
      <w:bookmarkEnd w:id="62"/>
    </w:p>
    <w:p w14:paraId="3D8DFBD3" w14:textId="77777777" w:rsidR="00F4248E" w:rsidRPr="006A47A3" w:rsidRDefault="00F4248E" w:rsidP="00F4248E">
      <w:pPr>
        <w:rPr>
          <w:rFonts w:cs="Arial"/>
          <w:szCs w:val="20"/>
        </w:rPr>
      </w:pPr>
      <w:r w:rsidRPr="006A47A3">
        <w:rPr>
          <w:rFonts w:cs="Arial"/>
          <w:szCs w:val="20"/>
        </w:rPr>
        <w:t>You can save a PAR at any time as a draft and return to it later, share it, or delete it.</w:t>
      </w:r>
    </w:p>
    <w:p w14:paraId="0B02AD1D" w14:textId="77777777" w:rsidR="00CF0A32" w:rsidRDefault="00CF0A32" w:rsidP="00F4248E">
      <w:pPr>
        <w:rPr>
          <w:rFonts w:cs="Arial"/>
          <w:b/>
          <w:szCs w:val="20"/>
          <w:u w:val="single"/>
        </w:rPr>
      </w:pPr>
    </w:p>
    <w:p w14:paraId="00B7F4C0" w14:textId="77777777" w:rsidR="00065B91" w:rsidRDefault="00CF0A32" w:rsidP="00CF0A32">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 xml:space="preserve">: </w:t>
      </w:r>
    </w:p>
    <w:p w14:paraId="2C351A9B" w14:textId="77777777" w:rsidR="00CF0A32" w:rsidRPr="00065B91" w:rsidRDefault="003E71D4" w:rsidP="00CC7DD4">
      <w:pPr>
        <w:pStyle w:val="ListParagraph"/>
        <w:numPr>
          <w:ilvl w:val="0"/>
          <w:numId w:val="8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065B91">
        <w:rPr>
          <w:rFonts w:cs="Arial"/>
          <w:color w:val="000000"/>
          <w:szCs w:val="20"/>
        </w:rPr>
        <w:t>IE</w:t>
      </w:r>
      <w:r w:rsidR="00065B91">
        <w:rPr>
          <w:rFonts w:cs="Arial"/>
          <w:color w:val="000000"/>
          <w:szCs w:val="20"/>
        </w:rPr>
        <w:t>E</w:t>
      </w:r>
      <w:r w:rsidRPr="00065B91">
        <w:rPr>
          <w:rFonts w:cs="Arial"/>
          <w:color w:val="000000"/>
          <w:szCs w:val="20"/>
        </w:rPr>
        <w:t>E-SA M</w:t>
      </w:r>
      <w:r w:rsidR="00CF0A32" w:rsidRPr="00065B91">
        <w:rPr>
          <w:rFonts w:cs="Arial"/>
          <w:color w:val="000000"/>
          <w:szCs w:val="20"/>
        </w:rPr>
        <w:t>ember</w:t>
      </w:r>
      <w:r w:rsidRPr="00065B91">
        <w:rPr>
          <w:rFonts w:cs="Arial"/>
          <w:color w:val="000000"/>
          <w:szCs w:val="20"/>
        </w:rPr>
        <w:t>s</w:t>
      </w:r>
    </w:p>
    <w:p w14:paraId="0C4A7046" w14:textId="77777777" w:rsidR="00CF0A32" w:rsidRDefault="00CF0A32" w:rsidP="00F4248E">
      <w:pPr>
        <w:rPr>
          <w:rFonts w:cs="Arial"/>
          <w:b/>
          <w:szCs w:val="20"/>
          <w:u w:val="single"/>
        </w:rPr>
      </w:pPr>
    </w:p>
    <w:p w14:paraId="1EC1E2BE" w14:textId="77777777" w:rsidR="00075198" w:rsidRPr="006A47A3" w:rsidRDefault="00075198" w:rsidP="00075198">
      <w:pPr>
        <w:rPr>
          <w:rFonts w:cs="Arial"/>
          <w:b/>
          <w:szCs w:val="20"/>
          <w:u w:val="single"/>
        </w:rPr>
      </w:pPr>
      <w:r w:rsidRPr="006A47A3">
        <w:rPr>
          <w:rFonts w:cs="Arial"/>
          <w:b/>
          <w:szCs w:val="20"/>
          <w:u w:val="single"/>
        </w:rPr>
        <w:t>Instructions:</w:t>
      </w:r>
    </w:p>
    <w:p w14:paraId="0F2462CA" w14:textId="77777777" w:rsidR="00075198" w:rsidRPr="006A47A3" w:rsidRDefault="00075198" w:rsidP="00075198">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SAVE</w:t>
      </w:r>
      <w:r w:rsidRPr="006A47A3">
        <w:rPr>
          <w:rFonts w:cs="Arial"/>
          <w:color w:val="000000"/>
          <w:szCs w:val="20"/>
        </w:rPr>
        <w:t xml:space="preserve">” on any PAR </w:t>
      </w:r>
      <w:r>
        <w:rPr>
          <w:rFonts w:cs="Arial"/>
          <w:color w:val="000000"/>
          <w:szCs w:val="20"/>
        </w:rPr>
        <w:t>form</w:t>
      </w:r>
      <w:r w:rsidRPr="006A47A3">
        <w:rPr>
          <w:rFonts w:cs="Arial"/>
          <w:color w:val="000000"/>
          <w:szCs w:val="20"/>
        </w:rPr>
        <w:t>.</w:t>
      </w:r>
    </w:p>
    <w:p w14:paraId="01EE8D5B" w14:textId="77777777" w:rsidR="00075198" w:rsidRPr="006A47A3" w:rsidRDefault="00075198" w:rsidP="00075198">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When you are ready to resume, go to the myProject™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color w:val="000000"/>
          <w:szCs w:val="20"/>
        </w:rPr>
        <w:t xml:space="preserve"> Home page and select “</w:t>
      </w:r>
      <w:r w:rsidRPr="00507BA7">
        <w:rPr>
          <w:rFonts w:cs="Arial"/>
          <w:b/>
          <w:color w:val="000000"/>
          <w:szCs w:val="20"/>
        </w:rPr>
        <w:t>Manage My PARs</w:t>
      </w:r>
      <w:r w:rsidRPr="006A47A3">
        <w:rPr>
          <w:rFonts w:cs="Arial"/>
          <w:color w:val="000000"/>
          <w:szCs w:val="20"/>
        </w:rPr>
        <w:t>”</w:t>
      </w:r>
    </w:p>
    <w:p w14:paraId="37B18D1A" w14:textId="77777777" w:rsidR="00075198" w:rsidRDefault="00075198" w:rsidP="00075198">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To return to the PAR, locate the PAR in the list and click “</w:t>
      </w:r>
      <w:r w:rsidRPr="00507BA7">
        <w:rPr>
          <w:rFonts w:cs="Arial"/>
          <w:b/>
          <w:color w:val="000000"/>
          <w:szCs w:val="20"/>
        </w:rPr>
        <w:t>edit</w:t>
      </w:r>
      <w:r w:rsidRPr="006A47A3">
        <w:rPr>
          <w:rFonts w:cs="Arial"/>
          <w:color w:val="000000"/>
          <w:szCs w:val="20"/>
        </w:rPr>
        <w:t xml:space="preserve">”, then continue editing the PAR. </w:t>
      </w:r>
    </w:p>
    <w:p w14:paraId="317EE0A6"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6B7D09F5" w14:textId="77777777" w:rsidR="00075198" w:rsidRDefault="006846AB" w:rsidP="00075198">
      <w:pPr>
        <w:autoSpaceDE w:val="0"/>
        <w:autoSpaceDN w:val="0"/>
        <w:adjustRightInd w:val="0"/>
        <w:spacing w:line="240" w:lineRule="atLeast"/>
        <w:jc w:val="center"/>
        <w:rPr>
          <w:rFonts w:cs="Arial"/>
          <w:color w:val="000000"/>
          <w:szCs w:val="20"/>
        </w:rPr>
      </w:pPr>
      <w:r>
        <w:rPr>
          <w:rFonts w:cs="Arial"/>
          <w:color w:val="000000"/>
          <w:szCs w:val="20"/>
        </w:rPr>
      </w:r>
      <w:r>
        <w:rPr>
          <w:rFonts w:cs="Arial"/>
          <w:color w:val="000000"/>
          <w:szCs w:val="20"/>
        </w:rPr>
        <w:pict w14:anchorId="09ED4607">
          <v:group id="_x0000_s1577" editas="canvas" style="width:321.7pt;height:129.6pt;mso-position-horizontal-relative:char;mso-position-vertical-relative:line" coordorigin="3534,5694" coordsize="5361,2160">
            <o:lock v:ext="edit" aspectratio="t"/>
            <v:shape id="_x0000_s1578" type="#_x0000_t75" style="position:absolute;left:3534;top:5694;width:5361;height:2160" o:preferrelative="f">
              <v:fill o:detectmouseclick="t"/>
              <v:path o:extrusionok="t" o:connecttype="none"/>
              <o:lock v:ext="edit" text="t"/>
            </v:shape>
            <v:group id="_x0000_s1579" style="position:absolute;left:3603;top:5694;width:5292;height:2160" coordorigin="3603,5694" coordsize="5292,2160">
              <v:shape id="_x0000_s1580" type="#_x0000_t75" style="position:absolute;left:3603;top:5694;width:5085;height:2160">
                <v:imagedata r:id="rId56" o:title=""/>
              </v:shape>
              <v:rect id="_x0000_s1581" style="position:absolute;left:7082;top:6731;width:1285;height:135" filled="f" strokecolor="red"/>
              <v:shape id="_x0000_s1582" type="#_x0000_t13" style="position:absolute;left:8460;top:6713;width:435;height:153;rotation:180" fillcolor="red" stroked="f"/>
            </v:group>
            <w10:wrap type="none"/>
            <w10:anchorlock/>
          </v:group>
        </w:pict>
      </w:r>
    </w:p>
    <w:p w14:paraId="36F3EB0C" w14:textId="77777777" w:rsidR="00075198" w:rsidRPr="006A47A3" w:rsidRDefault="00075198" w:rsidP="00075198">
      <w:pPr>
        <w:autoSpaceDE w:val="0"/>
        <w:autoSpaceDN w:val="0"/>
        <w:adjustRightInd w:val="0"/>
        <w:spacing w:line="240" w:lineRule="atLeast"/>
        <w:jc w:val="center"/>
        <w:rPr>
          <w:rFonts w:cs="Arial"/>
          <w:color w:val="000000"/>
          <w:szCs w:val="20"/>
        </w:rPr>
      </w:pPr>
    </w:p>
    <w:p w14:paraId="468D0CB1" w14:textId="77777777" w:rsidR="00075198" w:rsidRPr="006A47A3" w:rsidRDefault="00075198" w:rsidP="00075198">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To share the PAR with another user, click “</w:t>
      </w:r>
      <w:r w:rsidRPr="00507BA7">
        <w:rPr>
          <w:rFonts w:cs="Arial"/>
          <w:b/>
          <w:color w:val="000000"/>
          <w:szCs w:val="20"/>
        </w:rPr>
        <w:t>share with another user</w:t>
      </w:r>
      <w:r w:rsidRPr="006A47A3">
        <w:rPr>
          <w:rFonts w:cs="Arial"/>
          <w:color w:val="000000"/>
          <w:szCs w:val="20"/>
        </w:rPr>
        <w:t>” (</w:t>
      </w:r>
      <w:r w:rsidRPr="006A47A3">
        <w:rPr>
          <w:rFonts w:cs="Arial"/>
          <w:i/>
          <w:color w:val="000000"/>
          <w:szCs w:val="20"/>
        </w:rPr>
        <w:t>This person will hav</w:t>
      </w:r>
      <w:r>
        <w:rPr>
          <w:rFonts w:cs="Arial"/>
          <w:i/>
          <w:color w:val="000000"/>
          <w:szCs w:val="20"/>
        </w:rPr>
        <w:t>e the ability to view, edit,</w:t>
      </w:r>
      <w:r w:rsidRPr="006A47A3">
        <w:rPr>
          <w:rFonts w:cs="Arial"/>
          <w:i/>
          <w:color w:val="000000"/>
          <w:szCs w:val="20"/>
        </w:rPr>
        <w:t xml:space="preserve"> submit</w:t>
      </w:r>
      <w:r>
        <w:rPr>
          <w:rFonts w:cs="Arial"/>
          <w:i/>
          <w:color w:val="000000"/>
          <w:szCs w:val="20"/>
        </w:rPr>
        <w:t xml:space="preserve"> and </w:t>
      </w:r>
      <w:r w:rsidRPr="000E6418">
        <w:rPr>
          <w:rFonts w:cs="Arial"/>
          <w:i/>
          <w:color w:val="FF0000"/>
          <w:szCs w:val="20"/>
        </w:rPr>
        <w:t>delete</w:t>
      </w:r>
      <w:r w:rsidRPr="006A47A3">
        <w:rPr>
          <w:rFonts w:cs="Arial"/>
          <w:i/>
          <w:color w:val="000000"/>
          <w:szCs w:val="20"/>
        </w:rPr>
        <w:t xml:space="preserve"> the PAR</w:t>
      </w:r>
      <w:r w:rsidRPr="006A47A3">
        <w:rPr>
          <w:rFonts w:cs="Arial"/>
          <w:color w:val="000000"/>
          <w:szCs w:val="20"/>
        </w:rPr>
        <w:t>)</w:t>
      </w:r>
    </w:p>
    <w:p w14:paraId="2C2CBA45" w14:textId="77777777" w:rsidR="00075198" w:rsidRPr="006A47A3" w:rsidRDefault="00075198" w:rsidP="00075198">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Enter the email address or username of the person with whom you would like to share the PAR and click “</w:t>
      </w:r>
      <w:r w:rsidRPr="00507BA7">
        <w:rPr>
          <w:rFonts w:cs="Arial"/>
          <w:b/>
          <w:color w:val="000000"/>
          <w:szCs w:val="20"/>
        </w:rPr>
        <w:t>OK</w:t>
      </w:r>
      <w:r w:rsidRPr="006A47A3">
        <w:rPr>
          <w:rFonts w:cs="Arial"/>
          <w:color w:val="000000"/>
          <w:szCs w:val="20"/>
        </w:rPr>
        <w:t>” (</w:t>
      </w:r>
      <w:r w:rsidRPr="006A47A3">
        <w:rPr>
          <w:rFonts w:cs="Arial"/>
          <w:i/>
          <w:szCs w:val="20"/>
        </w:rPr>
        <w:t>The email address must be associated with an IEEE Web Account</w:t>
      </w:r>
      <w:r w:rsidRPr="006A47A3">
        <w:rPr>
          <w:rFonts w:cs="Arial"/>
          <w:color w:val="000000"/>
          <w:szCs w:val="20"/>
        </w:rPr>
        <w:t>)</w:t>
      </w:r>
    </w:p>
    <w:p w14:paraId="4AF2A5FC" w14:textId="77777777" w:rsidR="00075198" w:rsidRPr="006A47A3" w:rsidRDefault="00075198" w:rsidP="00075198">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To permanently delete a draft PAR, click “</w:t>
      </w:r>
      <w:r w:rsidRPr="00507BA7">
        <w:rPr>
          <w:rFonts w:cs="Arial"/>
          <w:b/>
          <w:color w:val="000000"/>
          <w:szCs w:val="20"/>
        </w:rPr>
        <w:t>delete</w:t>
      </w:r>
      <w:r w:rsidRPr="006A47A3">
        <w:rPr>
          <w:rFonts w:cs="Arial"/>
          <w:color w:val="000000"/>
          <w:szCs w:val="20"/>
        </w:rPr>
        <w:t>”</w:t>
      </w:r>
    </w:p>
    <w:p w14:paraId="59D681DF" w14:textId="77777777" w:rsidR="00C30BB3" w:rsidRDefault="00C30BB3">
      <w:pPr>
        <w:rPr>
          <w:rFonts w:cs="Arial"/>
          <w:b/>
          <w:color w:val="000000"/>
          <w:szCs w:val="20"/>
          <w:u w:val="single"/>
        </w:rPr>
      </w:pPr>
      <w:r>
        <w:rPr>
          <w:rFonts w:cs="Arial"/>
          <w:b/>
          <w:color w:val="000000"/>
          <w:szCs w:val="20"/>
          <w:u w:val="single"/>
        </w:rPr>
        <w:br w:type="page"/>
      </w:r>
    </w:p>
    <w:p w14:paraId="1541333D" w14:textId="77777777" w:rsidR="00F4248E" w:rsidRPr="00BF377B" w:rsidRDefault="00F4248E" w:rsidP="00DA731B">
      <w:pPr>
        <w:pStyle w:val="Heading2"/>
        <w:rPr>
          <w:szCs w:val="24"/>
        </w:rPr>
      </w:pPr>
      <w:bookmarkStart w:id="63" w:name="_Ref300315028"/>
      <w:bookmarkStart w:id="64" w:name="_Ref300315031"/>
      <w:bookmarkStart w:id="65" w:name="_Toc488405351"/>
      <w:r w:rsidRPr="00BF377B">
        <w:rPr>
          <w:szCs w:val="24"/>
        </w:rPr>
        <w:t xml:space="preserve">Submit a PAR for a Revision, Corrigendum, or </w:t>
      </w:r>
      <w:r w:rsidR="00B324A8" w:rsidRPr="00BF377B">
        <w:rPr>
          <w:szCs w:val="24"/>
        </w:rPr>
        <w:t>Amendment</w:t>
      </w:r>
      <w:bookmarkEnd w:id="63"/>
      <w:bookmarkEnd w:id="64"/>
      <w:bookmarkEnd w:id="65"/>
    </w:p>
    <w:p w14:paraId="01575BDE" w14:textId="77777777" w:rsidR="00C465DE" w:rsidRPr="006A47A3" w:rsidRDefault="00C465DE" w:rsidP="00C465DE">
      <w:pPr>
        <w:rPr>
          <w:rFonts w:eastAsia="Batang" w:cs="Arial"/>
          <w:lang w:eastAsia="ko-KR"/>
        </w:rPr>
      </w:pPr>
      <w:r w:rsidRPr="006A47A3">
        <w:rPr>
          <w:rFonts w:eastAsia="Batang" w:cs="Arial"/>
          <w:lang w:eastAsia="ko-KR"/>
        </w:rPr>
        <w:t>These forms are similar</w:t>
      </w:r>
      <w:r w:rsidR="00CF0A32">
        <w:rPr>
          <w:rFonts w:eastAsia="Batang" w:cs="Arial"/>
          <w:lang w:eastAsia="ko-KR"/>
        </w:rPr>
        <w:t xml:space="preserve"> PARs for a new standard</w:t>
      </w:r>
      <w:r w:rsidRPr="006A47A3">
        <w:rPr>
          <w:rFonts w:eastAsia="Batang" w:cs="Arial"/>
          <w:lang w:eastAsia="ko-KR"/>
        </w:rPr>
        <w:t xml:space="preserve"> </w:t>
      </w:r>
      <w:r w:rsidR="00CF0A32">
        <w:rPr>
          <w:rFonts w:eastAsia="Batang" w:cs="Arial"/>
          <w:lang w:eastAsia="ko-KR"/>
        </w:rPr>
        <w:t>but</w:t>
      </w:r>
      <w:r w:rsidRPr="006A47A3">
        <w:rPr>
          <w:rFonts w:eastAsia="Batang" w:cs="Arial"/>
          <w:lang w:eastAsia="ko-KR"/>
        </w:rPr>
        <w:t xml:space="preserve"> are for PARs to change existing IEEE standards.</w:t>
      </w:r>
      <w:r w:rsidR="00B2432A" w:rsidRPr="006A47A3">
        <w:rPr>
          <w:rFonts w:eastAsia="Batang" w:cs="Arial"/>
          <w:lang w:eastAsia="ko-KR"/>
        </w:rPr>
        <w:t xml:space="preserve"> Revisions are documents that replace the current standard, corrigenda add technical corrections, and amendments are other additions or corrections to the standard.</w:t>
      </w:r>
    </w:p>
    <w:p w14:paraId="0F6C09AD" w14:textId="77777777" w:rsidR="00B2432A" w:rsidRPr="006A47A3" w:rsidRDefault="00B2432A" w:rsidP="00C465DE">
      <w:pPr>
        <w:rPr>
          <w:rFonts w:eastAsia="Batang" w:cs="Arial"/>
          <w:lang w:eastAsia="ko-KR"/>
        </w:rPr>
      </w:pPr>
    </w:p>
    <w:p w14:paraId="3EBBE3E7"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4922E0C8" w14:textId="77777777" w:rsidR="00F4248E" w:rsidRPr="006A47A3" w:rsidRDefault="003E71D4"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I</w:t>
      </w:r>
      <w:r w:rsidR="00C30BB3">
        <w:rPr>
          <w:rFonts w:cs="Arial"/>
          <w:color w:val="000000"/>
          <w:szCs w:val="20"/>
        </w:rPr>
        <w:t>E</w:t>
      </w:r>
      <w:r w:rsidR="00065B91">
        <w:rPr>
          <w:rFonts w:cs="Arial"/>
          <w:color w:val="000000"/>
          <w:szCs w:val="20"/>
        </w:rPr>
        <w:t>E</w:t>
      </w:r>
      <w:r w:rsidR="00C30BB3">
        <w:rPr>
          <w:rFonts w:cs="Arial"/>
          <w:color w:val="000000"/>
          <w:szCs w:val="20"/>
        </w:rPr>
        <w:t>E-SA M</w:t>
      </w:r>
      <w:r w:rsidR="00D56E40" w:rsidRPr="006A47A3">
        <w:rPr>
          <w:rFonts w:cs="Arial"/>
          <w:color w:val="000000"/>
          <w:szCs w:val="20"/>
        </w:rPr>
        <w:t>ember</w:t>
      </w:r>
      <w:r>
        <w:rPr>
          <w:rFonts w:cs="Arial"/>
          <w:color w:val="000000"/>
          <w:szCs w:val="20"/>
        </w:rPr>
        <w:t>s</w:t>
      </w:r>
    </w:p>
    <w:p w14:paraId="5A16424E"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22FA8886" w14:textId="77777777" w:rsidR="00075198" w:rsidRPr="006A47A3" w:rsidRDefault="00075198" w:rsidP="0007519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00543C86"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507BA7">
        <w:rPr>
          <w:rFonts w:cs="Arial"/>
          <w:b/>
          <w:color w:val="000000"/>
          <w:szCs w:val="20"/>
        </w:rPr>
        <w:t>Submit a PAR</w:t>
      </w:r>
      <w:r w:rsidRPr="006A47A3">
        <w:rPr>
          <w:rFonts w:cs="Arial"/>
          <w:color w:val="000000"/>
          <w:szCs w:val="20"/>
        </w:rPr>
        <w:t xml:space="preserve">”. </w:t>
      </w:r>
    </w:p>
    <w:p w14:paraId="3AA28ADD"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Select “</w:t>
      </w:r>
      <w:r w:rsidRPr="00507BA7">
        <w:rPr>
          <w:rFonts w:cs="Arial"/>
          <w:b/>
          <w:color w:val="000000"/>
          <w:szCs w:val="20"/>
        </w:rPr>
        <w:t>PAR for a Revision…</w:t>
      </w:r>
      <w:r w:rsidRPr="006A47A3">
        <w:rPr>
          <w:rFonts w:cs="Arial"/>
          <w:color w:val="000000"/>
          <w:szCs w:val="20"/>
        </w:rPr>
        <w:t>”, “</w:t>
      </w:r>
      <w:r w:rsidRPr="00507BA7">
        <w:rPr>
          <w:rFonts w:cs="Arial"/>
          <w:b/>
          <w:color w:val="000000"/>
          <w:szCs w:val="20"/>
        </w:rPr>
        <w:t>PAR for a Corrigendum…</w:t>
      </w:r>
      <w:r w:rsidRPr="006A47A3">
        <w:rPr>
          <w:rFonts w:cs="Arial"/>
          <w:color w:val="000000"/>
          <w:szCs w:val="20"/>
        </w:rPr>
        <w:t>” or “</w:t>
      </w:r>
      <w:r w:rsidRPr="00507BA7">
        <w:rPr>
          <w:rFonts w:cs="Arial"/>
          <w:b/>
          <w:color w:val="000000"/>
          <w:szCs w:val="20"/>
        </w:rPr>
        <w:t>PAR for an Amendment…</w:t>
      </w:r>
      <w:r w:rsidRPr="006A47A3">
        <w:rPr>
          <w:rFonts w:cs="Arial"/>
          <w:color w:val="000000"/>
          <w:szCs w:val="20"/>
        </w:rPr>
        <w:t>” under “PAR Requests”, then click “</w:t>
      </w:r>
      <w:r w:rsidRPr="00507BA7">
        <w:rPr>
          <w:rFonts w:cs="Arial"/>
          <w:b/>
          <w:color w:val="000000"/>
          <w:szCs w:val="20"/>
        </w:rPr>
        <w:t>NEXT</w:t>
      </w:r>
      <w:r w:rsidRPr="006A47A3">
        <w:rPr>
          <w:rFonts w:cs="Arial"/>
          <w:color w:val="000000"/>
          <w:szCs w:val="20"/>
        </w:rPr>
        <w:t>”.</w:t>
      </w:r>
      <w:r w:rsidRPr="006A47A3">
        <w:rPr>
          <w:rFonts w:cs="Arial"/>
          <w:noProof/>
          <w:color w:val="000000"/>
          <w:szCs w:val="20"/>
        </w:rPr>
        <w:t xml:space="preserve"> </w:t>
      </w:r>
    </w:p>
    <w:p w14:paraId="08B6243F" w14:textId="77777777" w:rsidR="00075198" w:rsidRPr="006A47A3" w:rsidRDefault="006846AB" w:rsidP="00075198">
      <w:pPr>
        <w:autoSpaceDE w:val="0"/>
        <w:autoSpaceDN w:val="0"/>
        <w:adjustRightInd w:val="0"/>
        <w:spacing w:line="240" w:lineRule="atLeast"/>
        <w:ind w:left="720"/>
        <w:rPr>
          <w:rFonts w:cs="Arial"/>
          <w:color w:val="000000"/>
          <w:szCs w:val="20"/>
        </w:rPr>
      </w:pPr>
      <w:r>
        <w:rPr>
          <w:rFonts w:cs="Arial"/>
          <w:color w:val="000000"/>
          <w:szCs w:val="20"/>
        </w:rPr>
      </w:r>
      <w:r>
        <w:rPr>
          <w:rFonts w:cs="Arial"/>
          <w:color w:val="000000"/>
          <w:szCs w:val="20"/>
        </w:rPr>
        <w:pict w14:anchorId="2E57C707">
          <v:group id="_x0000_s1590" editas="canvas" style="width:265.65pt;height:124.4pt;mso-position-horizontal-relative:char;mso-position-vertical-relative:line" coordorigin="3661,12495" coordsize="4428,2073">
            <o:lock v:ext="edit" aspectratio="t"/>
            <v:shape id="_x0000_s1591" type="#_x0000_t75" style="position:absolute;left:3661;top:12495;width:4428;height:2073" o:preferrelative="f">
              <v:fill o:detectmouseclick="t"/>
              <v:path o:extrusionok="t" o:connecttype="none"/>
              <o:lock v:ext="edit" text="t"/>
            </v:shape>
            <v:group id="_x0000_s1592" style="position:absolute;left:3854;top:12495;width:4235;height:2073" coordorigin="3793,12495" coordsize="4234,2073">
              <v:shape id="_x0000_s1593" type="#_x0000_t75" style="position:absolute;left:4227;top:12495;width:3800;height:2073">
                <v:imagedata r:id="rId57" o:title=""/>
              </v:shape>
              <v:group id="_x0000_s1594" style="position:absolute;left:3793;top:13123;width:434;height:595" coordorigin="3793,13123" coordsize="434,595">
                <v:shape id="_x0000_s1595" type="#_x0000_t13" style="position:absolute;left:3793;top:13357;width:434;height:153" fillcolor="red" stroked="f"/>
                <v:shape id="_x0000_s1596" type="#_x0000_t13" style="position:absolute;left:3793;top:13565;width:434;height:153;rotation:1158658fd" fillcolor="red" stroked="f"/>
                <v:shape id="_x0000_s1597" type="#_x0000_t13" style="position:absolute;left:3793;top:13123;width:434;height:153;rotation:-1410494fd" fillcolor="red" stroked="f"/>
              </v:group>
            </v:group>
            <w10:wrap type="none"/>
            <w10:anchorlock/>
          </v:group>
        </w:pict>
      </w:r>
    </w:p>
    <w:p w14:paraId="4E992C39" w14:textId="77777777" w:rsidR="00075198" w:rsidRPr="006A47A3" w:rsidRDefault="00075198" w:rsidP="00075198">
      <w:pPr>
        <w:autoSpaceDE w:val="0"/>
        <w:autoSpaceDN w:val="0"/>
        <w:adjustRightInd w:val="0"/>
        <w:spacing w:line="240" w:lineRule="atLeast"/>
        <w:ind w:left="720"/>
        <w:jc w:val="center"/>
        <w:rPr>
          <w:rFonts w:cs="Arial"/>
          <w:color w:val="000000"/>
          <w:szCs w:val="20"/>
        </w:rPr>
      </w:pPr>
    </w:p>
    <w:p w14:paraId="65426E68"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Enter the standard number in the box and click “</w:t>
      </w:r>
      <w:r w:rsidRPr="00507BA7">
        <w:rPr>
          <w:rFonts w:cs="Arial"/>
          <w:b/>
          <w:color w:val="000000"/>
          <w:szCs w:val="20"/>
        </w:rPr>
        <w:t>SEARCH</w:t>
      </w:r>
      <w:r w:rsidRPr="006A47A3">
        <w:rPr>
          <w:rFonts w:cs="Arial"/>
          <w:color w:val="000000"/>
          <w:szCs w:val="20"/>
        </w:rPr>
        <w:t>”.</w:t>
      </w:r>
    </w:p>
    <w:p w14:paraId="4092749B"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standard you want to revise, amend, etc.</w:t>
      </w:r>
    </w:p>
    <w:p w14:paraId="4D903C91" w14:textId="77777777" w:rsidR="00075198" w:rsidRPr="006A47A3" w:rsidRDefault="006846AB" w:rsidP="00075198">
      <w:pPr>
        <w:autoSpaceDE w:val="0"/>
        <w:autoSpaceDN w:val="0"/>
        <w:adjustRightInd w:val="0"/>
        <w:spacing w:line="240" w:lineRule="atLeast"/>
        <w:ind w:left="720"/>
        <w:rPr>
          <w:rFonts w:cs="Arial"/>
          <w:color w:val="000000"/>
          <w:szCs w:val="20"/>
        </w:rPr>
      </w:pPr>
      <w:r>
        <w:rPr>
          <w:rFonts w:cs="Arial"/>
          <w:color w:val="000000"/>
          <w:szCs w:val="20"/>
        </w:rPr>
      </w:r>
      <w:r>
        <w:rPr>
          <w:rFonts w:cs="Arial"/>
          <w:color w:val="000000"/>
          <w:szCs w:val="20"/>
        </w:rPr>
        <w:pict w14:anchorId="294A8C77">
          <v:group id="_x0000_s1583" editas="canvas" style="width:325.4pt;height:117.15pt;mso-position-horizontal-relative:char;mso-position-vertical-relative:line" coordorigin="3610,2133" coordsize="5424,1953">
            <o:lock v:ext="edit" aspectratio="t"/>
            <v:shape id="_x0000_s1584" type="#_x0000_t75" style="position:absolute;left:3610;top:2133;width:5424;height:1953" o:preferrelative="f">
              <v:fill o:detectmouseclick="t"/>
              <v:path o:extrusionok="t" o:connecttype="none"/>
              <o:lock v:ext="edit" text="t"/>
            </v:shape>
            <v:group id="_x0000_s1585" style="position:absolute;left:3910;top:2133;width:5124;height:1953" coordorigin="3663,2133" coordsize="5124,1953">
              <v:shape id="_x0000_s1586" type="#_x0000_t75" style="position:absolute;left:3663;top:2133;width:4928;height:1953">
                <v:imagedata r:id="rId58" o:title=""/>
              </v:shape>
              <v:group id="_x0000_s1587" style="position:absolute;left:5175;top:2908;width:3612;height:855" coordorigin="4400,2379" coordsize="4335,1026">
                <v:shape id="_x0000_s1588" type="#_x0000_t13" style="position:absolute;left:4400;top:2379;width:521;height:184;rotation:12659756fd" fillcolor="red" stroked="f"/>
                <v:shape id="_x0000_s1589" type="#_x0000_t13" style="position:absolute;left:8214;top:3221;width:521;height:184;rotation:180" fillcolor="red" stroked="f"/>
              </v:group>
            </v:group>
            <w10:wrap type="none"/>
            <w10:anchorlock/>
          </v:group>
        </w:pict>
      </w:r>
    </w:p>
    <w:p w14:paraId="317073D9"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42191842"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 xml:space="preserve">You will be presented with a confirmation page to review the contact information. </w:t>
      </w:r>
    </w:p>
    <w:p w14:paraId="57C4804E" w14:textId="77777777" w:rsidR="00075198" w:rsidRPr="000E6418" w:rsidRDefault="00075198" w:rsidP="00075198">
      <w:pPr>
        <w:numPr>
          <w:ilvl w:val="1"/>
          <w:numId w:val="26"/>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14:paraId="287B127E" w14:textId="77777777" w:rsidR="00075198" w:rsidRPr="006A47A3" w:rsidRDefault="00075198" w:rsidP="00075198">
      <w:pPr>
        <w:numPr>
          <w:ilvl w:val="1"/>
          <w:numId w:val="9"/>
        </w:numPr>
        <w:autoSpaceDE w:val="0"/>
        <w:autoSpaceDN w:val="0"/>
        <w:adjustRightInd w:val="0"/>
        <w:spacing w:line="240" w:lineRule="atLeast"/>
        <w:rPr>
          <w:rFonts w:cs="Arial"/>
          <w:color w:val="000000"/>
          <w:szCs w:val="20"/>
        </w:rPr>
      </w:pPr>
      <w:r w:rsidRPr="006A47A3">
        <w:rPr>
          <w:rFonts w:cs="Arial"/>
          <w:color w:val="000000"/>
          <w:szCs w:val="20"/>
        </w:rPr>
        <w:t>If you want to assign the PAR to a different working group:</w:t>
      </w:r>
    </w:p>
    <w:p w14:paraId="148143AB" w14:textId="77777777" w:rsidR="00075198" w:rsidRPr="006A47A3" w:rsidRDefault="00075198" w:rsidP="00075198">
      <w:pPr>
        <w:numPr>
          <w:ilvl w:val="2"/>
          <w:numId w:val="9"/>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Reassign the Working Group</w:t>
      </w:r>
      <w:r w:rsidRPr="006A47A3">
        <w:rPr>
          <w:rFonts w:cs="Arial"/>
          <w:color w:val="000000"/>
          <w:szCs w:val="20"/>
        </w:rPr>
        <w:t>”.</w:t>
      </w:r>
    </w:p>
    <w:p w14:paraId="3E0DAD12" w14:textId="77777777" w:rsidR="00075198" w:rsidRPr="006A47A3" w:rsidRDefault="00075198" w:rsidP="00075198">
      <w:pPr>
        <w:numPr>
          <w:ilvl w:val="2"/>
          <w:numId w:val="9"/>
        </w:numPr>
        <w:autoSpaceDE w:val="0"/>
        <w:autoSpaceDN w:val="0"/>
        <w:adjustRightInd w:val="0"/>
        <w:spacing w:line="240" w:lineRule="atLeast"/>
        <w:rPr>
          <w:rFonts w:cs="Arial"/>
          <w:color w:val="000000"/>
          <w:szCs w:val="20"/>
        </w:rPr>
      </w:pPr>
      <w:r w:rsidRPr="006A47A3">
        <w:rPr>
          <w:rFonts w:cs="Arial"/>
          <w:color w:val="000000"/>
          <w:szCs w:val="20"/>
        </w:rPr>
        <w:t>Enter the information for the new working group.</w:t>
      </w:r>
    </w:p>
    <w:p w14:paraId="2DB55CFD" w14:textId="77777777" w:rsidR="00075198" w:rsidRPr="006A47A3" w:rsidRDefault="00075198" w:rsidP="00075198">
      <w:pPr>
        <w:numPr>
          <w:ilvl w:val="2"/>
          <w:numId w:val="9"/>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14:paraId="21BD1A66" w14:textId="77777777" w:rsidR="00075198" w:rsidRPr="006A47A3" w:rsidRDefault="00075198" w:rsidP="00075198">
      <w:pPr>
        <w:autoSpaceDE w:val="0"/>
        <w:autoSpaceDN w:val="0"/>
        <w:adjustRightInd w:val="0"/>
        <w:spacing w:line="240" w:lineRule="atLeast"/>
        <w:ind w:left="2160"/>
        <w:rPr>
          <w:rFonts w:cs="Arial"/>
          <w:color w:val="000000"/>
          <w:szCs w:val="20"/>
        </w:rPr>
      </w:pPr>
    </w:p>
    <w:p w14:paraId="6EAA6F47" w14:textId="77777777" w:rsidR="00075198" w:rsidRPr="006A47A3" w:rsidRDefault="006846AB" w:rsidP="00075198">
      <w:pPr>
        <w:autoSpaceDE w:val="0"/>
        <w:autoSpaceDN w:val="0"/>
        <w:adjustRightInd w:val="0"/>
        <w:spacing w:line="240" w:lineRule="atLeast"/>
        <w:jc w:val="center"/>
        <w:rPr>
          <w:rFonts w:cs="Arial"/>
          <w:color w:val="000000"/>
          <w:szCs w:val="20"/>
        </w:rPr>
      </w:pPr>
      <w:r>
        <w:rPr>
          <w:rFonts w:cs="Arial"/>
          <w:b/>
          <w:noProof/>
          <w:color w:val="000000"/>
          <w:szCs w:val="20"/>
        </w:rPr>
        <w:pict w14:anchorId="2BFB774A">
          <v:shape id="_x0000_s1598" type="#_x0000_t13" style="position:absolute;left:0;text-align:left;margin-left:54pt;margin-top:148.75pt;width:26.05pt;height:9.2pt;z-index:251912704" fillcolor="red" stroked="f"/>
        </w:pict>
      </w:r>
      <w:r w:rsidR="00075198" w:rsidRPr="006A47A3">
        <w:rPr>
          <w:rFonts w:cs="Arial"/>
          <w:b/>
          <w:noProof/>
          <w:color w:val="000000"/>
          <w:szCs w:val="20"/>
        </w:rPr>
        <w:drawing>
          <wp:inline distT="0" distB="0" distL="0" distR="0" wp14:anchorId="4ED4B802" wp14:editId="51A3FF9B">
            <wp:extent cx="3418056" cy="2380034"/>
            <wp:effectExtent l="19050" t="0" r="0" b="0"/>
            <wp:docPr id="228"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97600" cy="4648200"/>
                      <a:chOff x="838200" y="1066800"/>
                      <a:chExt cx="6197600" cy="4648200"/>
                    </a:xfrm>
                  </a:grpSpPr>
                  <a:pic>
                    <a:nvPicPr>
                      <a:cNvPr id="22530" name="Picture 2"/>
                      <a:cNvPicPr>
                        <a:picLocks noChangeAspect="1" noChangeArrowheads="1"/>
                      </a:cNvPicPr>
                    </a:nvPicPr>
                    <a:blipFill>
                      <a:blip r:embed="rId59"/>
                      <a:srcRect l="8156" t="26204" r="35496" b="9207"/>
                      <a:stretch>
                        <a:fillRect/>
                      </a:stretch>
                    </a:blipFill>
                    <a:spPr bwMode="auto">
                      <a:xfrm>
                        <a:off x="838200" y="1066800"/>
                        <a:ext cx="6197600" cy="4648200"/>
                      </a:xfrm>
                      <a:prstGeom prst="rect">
                        <a:avLst/>
                      </a:prstGeom>
                      <a:noFill/>
                      <a:ln w="9525">
                        <a:noFill/>
                        <a:miter lim="800000"/>
                        <a:headEnd/>
                        <a:tailEnd/>
                      </a:ln>
                    </a:spPr>
                  </a:pic>
                  <a:sp>
                    <a:nvSpPr>
                      <a:cNvPr id="4" name="Rectangle 4"/>
                      <a:cNvSpPr>
                        <a:spLocks noChangeArrowheads="1"/>
                      </a:cNvSpPr>
                    </a:nvSpPr>
                    <a:spPr bwMode="auto">
                      <a:xfrm>
                        <a:off x="1955800" y="4991100"/>
                        <a:ext cx="2886075" cy="190500"/>
                      </a:xfrm>
                      <a:prstGeom prst="rect">
                        <a:avLst/>
                      </a:prstGeom>
                      <a:solidFill>
                        <a:schemeClr val="bg1"/>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en-US" sz="1200" dirty="0"/>
                            <a:t>Iman Engineer</a:t>
                          </a:r>
                        </a:p>
                      </a:txBody>
                      <a:useSpRect/>
                    </a:txSp>
                  </a:sp>
                </lc:lockedCanvas>
              </a:graphicData>
            </a:graphic>
          </wp:inline>
        </w:drawing>
      </w:r>
    </w:p>
    <w:p w14:paraId="1B7BE7CA" w14:textId="77777777" w:rsidR="00075198" w:rsidRPr="006A47A3" w:rsidRDefault="00075198" w:rsidP="00075198">
      <w:pPr>
        <w:autoSpaceDE w:val="0"/>
        <w:autoSpaceDN w:val="0"/>
        <w:adjustRightInd w:val="0"/>
        <w:spacing w:line="240" w:lineRule="atLeast"/>
        <w:jc w:val="center"/>
        <w:rPr>
          <w:rFonts w:cs="Arial"/>
          <w:color w:val="000000"/>
          <w:szCs w:val="20"/>
        </w:rPr>
      </w:pPr>
    </w:p>
    <w:p w14:paraId="7B77E08F"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14:paraId="40EEC649"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Review the information d</w:t>
      </w:r>
      <w:r>
        <w:rPr>
          <w:rFonts w:cs="Arial"/>
          <w:color w:val="000000"/>
          <w:szCs w:val="20"/>
        </w:rPr>
        <w:t>isplayed on the subsequent page</w:t>
      </w:r>
      <w:r w:rsidRPr="006A47A3">
        <w:rPr>
          <w:rFonts w:cs="Arial"/>
          <w:color w:val="000000"/>
          <w:szCs w:val="20"/>
        </w:rPr>
        <w:t>, some fields may be pre-filled with information from the standard.</w:t>
      </w:r>
    </w:p>
    <w:p w14:paraId="2339AD92" w14:textId="77777777" w:rsidR="00075198" w:rsidRPr="006A47A3" w:rsidRDefault="00075198" w:rsidP="00075198">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Modify the information or fill in fields as needed</w:t>
      </w:r>
      <w:r>
        <w:rPr>
          <w:rFonts w:cs="Arial"/>
          <w:color w:val="000000"/>
          <w:szCs w:val="20"/>
        </w:rPr>
        <w:t xml:space="preserve">. </w:t>
      </w:r>
      <w:r w:rsidRPr="006A47A3">
        <w:rPr>
          <w:rFonts w:cs="Arial"/>
          <w:color w:val="000000"/>
          <w:szCs w:val="20"/>
        </w:rPr>
        <w:t xml:space="preserve"> Make sure to include the reasons for the revision, amendment or corrigendum.</w:t>
      </w:r>
    </w:p>
    <w:p w14:paraId="76C485B7" w14:textId="77777777" w:rsidR="00075198" w:rsidRPr="006A47A3" w:rsidRDefault="00075198" w:rsidP="00075198">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Y</w:t>
      </w:r>
      <w:r w:rsidRPr="006A47A3">
        <w:rPr>
          <w:rFonts w:cs="Arial"/>
          <w:color w:val="000000"/>
          <w:szCs w:val="20"/>
        </w:rPr>
        <w:t xml:space="preserve">ou can save your PAR </w:t>
      </w:r>
      <w:r>
        <w:rPr>
          <w:rFonts w:cs="Arial"/>
          <w:color w:val="000000"/>
          <w:szCs w:val="20"/>
        </w:rPr>
        <w:t xml:space="preserve">at any time </w:t>
      </w:r>
      <w:r w:rsidRPr="006A47A3">
        <w:rPr>
          <w:rFonts w:cs="Arial"/>
          <w:color w:val="000000"/>
          <w:szCs w:val="20"/>
        </w:rPr>
        <w:t xml:space="preserve">and return to it later. For more detailed instructions, see sec. </w:t>
      </w:r>
      <w:r w:rsidR="0026223E">
        <w:fldChar w:fldCharType="begin"/>
      </w:r>
      <w:r w:rsidR="0026223E">
        <w:instrText xml:space="preserve"> REF _Ref298407024 \r \h  \* MERGEFORMAT </w:instrText>
      </w:r>
      <w:r w:rsidR="0026223E">
        <w:fldChar w:fldCharType="separate"/>
      </w:r>
      <w:r w:rsidR="006846AB" w:rsidRPr="006846AB">
        <w:rPr>
          <w:rFonts w:cs="Arial"/>
          <w:color w:val="000000"/>
          <w:szCs w:val="20"/>
        </w:rPr>
        <w:t>5.2</w:t>
      </w:r>
      <w:r w:rsidR="0026223E">
        <w:fldChar w:fldCharType="end"/>
      </w:r>
      <w:r>
        <w:t>.</w:t>
      </w:r>
    </w:p>
    <w:p w14:paraId="6C4AA8DA" w14:textId="77777777" w:rsidR="00075198" w:rsidRDefault="00075198" w:rsidP="00075198">
      <w:pPr>
        <w:numPr>
          <w:ilvl w:val="0"/>
          <w:numId w:val="26"/>
        </w:numPr>
        <w:autoSpaceDE w:val="0"/>
        <w:autoSpaceDN w:val="0"/>
        <w:adjustRightInd w:val="0"/>
        <w:spacing w:line="240" w:lineRule="atLeast"/>
        <w:rPr>
          <w:rFonts w:cs="Arial"/>
          <w:color w:val="000000"/>
          <w:szCs w:val="20"/>
        </w:rPr>
      </w:pPr>
      <w:r>
        <w:rPr>
          <w:rFonts w:cs="Arial"/>
          <w:color w:val="000000"/>
          <w:szCs w:val="20"/>
        </w:rPr>
        <w:t>Instructions on filling out the form will be displayed by moving your cursor over the “</w:t>
      </w:r>
      <w:r w:rsidRPr="006360D8">
        <w:rPr>
          <w:rFonts w:cs="Arial"/>
          <w:i/>
          <w:color w:val="000000"/>
          <w:szCs w:val="20"/>
        </w:rPr>
        <w:t>i</w:t>
      </w:r>
      <w:r>
        <w:rPr>
          <w:rFonts w:cs="Arial"/>
          <w:color w:val="000000"/>
          <w:szCs w:val="20"/>
        </w:rPr>
        <w:t>” buttons.</w:t>
      </w:r>
    </w:p>
    <w:p w14:paraId="073C9847" w14:textId="77777777" w:rsidR="00075198" w:rsidRDefault="00075198" w:rsidP="00075198">
      <w:pPr>
        <w:autoSpaceDE w:val="0"/>
        <w:autoSpaceDN w:val="0"/>
        <w:adjustRightInd w:val="0"/>
        <w:spacing w:line="240" w:lineRule="atLeast"/>
        <w:ind w:left="720"/>
        <w:rPr>
          <w:rFonts w:cs="Arial"/>
          <w:color w:val="000000"/>
          <w:szCs w:val="20"/>
        </w:rPr>
      </w:pPr>
    </w:p>
    <w:p w14:paraId="3AAA909E" w14:textId="77777777" w:rsidR="00075198"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47E04D6C">
          <v:shape id="_x0000_s1600" type="#_x0000_t13" style="position:absolute;left:0;text-align:left;margin-left:2in;margin-top:200.4pt;width:26.05pt;height:9.2pt;z-index:251914752" fillcolor="red" stroked="f"/>
        </w:pict>
      </w:r>
      <w:r>
        <w:rPr>
          <w:rFonts w:cs="Arial"/>
          <w:noProof/>
          <w:color w:val="000000"/>
          <w:szCs w:val="20"/>
        </w:rPr>
        <w:pict w14:anchorId="0306FCFB">
          <v:shape id="_x0000_s1599" type="#_x0000_t13" style="position:absolute;left:0;text-align:left;margin-left:247.8pt;margin-top:61.45pt;width:26.05pt;height:9.2pt;rotation:180;z-index:251913728" fillcolor="red" stroked="f"/>
        </w:pict>
      </w:r>
      <w:r w:rsidR="00075198" w:rsidRPr="001F28BE">
        <w:rPr>
          <w:rFonts w:cs="Arial"/>
          <w:noProof/>
          <w:color w:val="000000"/>
          <w:szCs w:val="20"/>
        </w:rPr>
        <w:drawing>
          <wp:inline distT="0" distB="0" distL="0" distR="0" wp14:anchorId="5F2DED89" wp14:editId="7FFE883E">
            <wp:extent cx="4173388" cy="2717321"/>
            <wp:effectExtent l="19050" t="0" r="0" b="0"/>
            <wp:docPr id="303" name="Picture 2"/>
            <wp:cNvGraphicFramePr/>
            <a:graphic xmlns:a="http://schemas.openxmlformats.org/drawingml/2006/main">
              <a:graphicData uri="http://schemas.openxmlformats.org/drawingml/2006/picture">
                <pic:pic xmlns:pic="http://schemas.openxmlformats.org/drawingml/2006/picture">
                  <pic:nvPicPr>
                    <pic:cNvPr id="276482" name="Picture 2"/>
                    <pic:cNvPicPr>
                      <a:picLocks noChangeAspect="1" noChangeArrowheads="1"/>
                    </pic:cNvPicPr>
                  </pic:nvPicPr>
                  <pic:blipFill>
                    <a:blip r:embed="rId55" cstate="print"/>
                    <a:srcRect l="4020" t="27713" r="28442" b="4252"/>
                    <a:stretch>
                      <a:fillRect/>
                    </a:stretch>
                  </pic:blipFill>
                  <pic:spPr bwMode="auto">
                    <a:xfrm>
                      <a:off x="0" y="0"/>
                      <a:ext cx="4174838" cy="2718265"/>
                    </a:xfrm>
                    <a:prstGeom prst="rect">
                      <a:avLst/>
                    </a:prstGeom>
                    <a:noFill/>
                    <a:ln w="9525">
                      <a:noFill/>
                      <a:miter lim="800000"/>
                      <a:headEnd/>
                      <a:tailEnd/>
                    </a:ln>
                  </pic:spPr>
                </pic:pic>
              </a:graphicData>
            </a:graphic>
          </wp:inline>
        </w:drawing>
      </w:r>
    </w:p>
    <w:p w14:paraId="3C7AD969" w14:textId="77777777" w:rsidR="00075198" w:rsidRDefault="00075198" w:rsidP="00075198">
      <w:pPr>
        <w:autoSpaceDE w:val="0"/>
        <w:autoSpaceDN w:val="0"/>
        <w:adjustRightInd w:val="0"/>
        <w:spacing w:line="240" w:lineRule="atLeast"/>
        <w:ind w:left="720"/>
        <w:rPr>
          <w:rFonts w:cs="Arial"/>
          <w:color w:val="000000"/>
          <w:szCs w:val="20"/>
        </w:rPr>
      </w:pPr>
    </w:p>
    <w:p w14:paraId="4FF36D15" w14:textId="77777777" w:rsidR="00075198" w:rsidRDefault="00075198" w:rsidP="00075198">
      <w:pPr>
        <w:numPr>
          <w:ilvl w:val="0"/>
          <w:numId w:val="103"/>
        </w:numPr>
        <w:autoSpaceDE w:val="0"/>
        <w:autoSpaceDN w:val="0"/>
        <w:adjustRightInd w:val="0"/>
        <w:spacing w:line="240" w:lineRule="atLeast"/>
        <w:rPr>
          <w:rFonts w:cs="Arial"/>
          <w:color w:val="000000"/>
          <w:szCs w:val="20"/>
        </w:rPr>
      </w:pPr>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14:paraId="48AC9399" w14:textId="77777777" w:rsidR="00075198" w:rsidRPr="006A47A3" w:rsidRDefault="00075198" w:rsidP="00075198">
      <w:pPr>
        <w:numPr>
          <w:ilvl w:val="0"/>
          <w:numId w:val="103"/>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14:paraId="1FA72DAD" w14:textId="77777777" w:rsidR="00075198" w:rsidRPr="006A47A3" w:rsidRDefault="00075198" w:rsidP="00075198">
      <w:pPr>
        <w:numPr>
          <w:ilvl w:val="0"/>
          <w:numId w:val="103"/>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14:paraId="6B8FF832" w14:textId="77777777" w:rsidR="00F4248E" w:rsidRPr="006A47A3" w:rsidRDefault="00075198" w:rsidP="00075198">
      <w:pPr>
        <w:numPr>
          <w:ilvl w:val="2"/>
          <w:numId w:val="8"/>
        </w:numPr>
        <w:tabs>
          <w:tab w:val="clear" w:pos="2160"/>
        </w:tabs>
        <w:autoSpaceDE w:val="0"/>
        <w:autoSpaceDN w:val="0"/>
        <w:adjustRightInd w:val="0"/>
        <w:spacing w:line="240" w:lineRule="atLeast"/>
        <w:ind w:left="1440"/>
        <w:rPr>
          <w:rFonts w:cs="Arial"/>
          <w:color w:val="FF0000"/>
          <w:szCs w:val="20"/>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p>
    <w:p w14:paraId="0D3198C4" w14:textId="77777777" w:rsidR="00C30BB3" w:rsidRDefault="00C30BB3">
      <w:pPr>
        <w:rPr>
          <w:rFonts w:eastAsia="Batang" w:cs="Arial"/>
          <w:b/>
          <w:bCs/>
          <w:i/>
          <w:iCs/>
          <w:color w:val="0070C0"/>
          <w:sz w:val="24"/>
          <w:szCs w:val="20"/>
          <w:lang w:eastAsia="ko-KR"/>
        </w:rPr>
      </w:pPr>
      <w:bookmarkStart w:id="66" w:name="_Ref300315037"/>
      <w:bookmarkStart w:id="67" w:name="_Ref300315042"/>
      <w:r>
        <w:br w:type="page"/>
      </w:r>
    </w:p>
    <w:p w14:paraId="42BE61C2" w14:textId="77777777" w:rsidR="00F4248E" w:rsidRPr="00BF377B" w:rsidRDefault="00F4248E" w:rsidP="00CF0A32">
      <w:pPr>
        <w:pStyle w:val="Heading2"/>
      </w:pPr>
      <w:bookmarkStart w:id="68" w:name="_Ref301525392"/>
      <w:bookmarkStart w:id="69" w:name="_Ref301525406"/>
      <w:bookmarkStart w:id="70" w:name="_Toc488405352"/>
      <w:r w:rsidRPr="00BF377B">
        <w:t>Modify an Approved PAR</w:t>
      </w:r>
      <w:bookmarkEnd w:id="66"/>
      <w:bookmarkEnd w:id="67"/>
      <w:bookmarkEnd w:id="68"/>
      <w:bookmarkEnd w:id="69"/>
      <w:bookmarkEnd w:id="70"/>
    </w:p>
    <w:p w14:paraId="1CB91F0E" w14:textId="77777777" w:rsidR="00B2432A" w:rsidRPr="006A47A3" w:rsidRDefault="00B2432A" w:rsidP="00B2432A">
      <w:pPr>
        <w:rPr>
          <w:rFonts w:eastAsia="Batang" w:cs="Arial"/>
          <w:lang w:eastAsia="ko-KR"/>
        </w:rPr>
      </w:pPr>
      <w:r w:rsidRPr="006A47A3">
        <w:rPr>
          <w:rFonts w:eastAsia="Batang" w:cs="Arial"/>
          <w:lang w:eastAsia="ko-KR"/>
        </w:rPr>
        <w:t>If the scope, purpose, or other elements of the draft standard change in any way, the PAR must be modified and approved.</w:t>
      </w:r>
    </w:p>
    <w:p w14:paraId="04E90BD2" w14:textId="77777777" w:rsidR="00B2432A" w:rsidRPr="006A47A3" w:rsidRDefault="00B2432A" w:rsidP="00B2432A">
      <w:pPr>
        <w:rPr>
          <w:rFonts w:eastAsia="Batang" w:cs="Arial"/>
          <w:lang w:eastAsia="ko-KR"/>
        </w:rPr>
      </w:pPr>
    </w:p>
    <w:p w14:paraId="7B771F73"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23FE6668" w14:textId="77777777" w:rsidR="00F4248E" w:rsidRPr="006A47A3" w:rsidRDefault="003E71D4"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IE</w:t>
      </w:r>
      <w:r w:rsidR="00A1575F">
        <w:rPr>
          <w:rFonts w:cs="Arial"/>
          <w:color w:val="000000"/>
          <w:szCs w:val="20"/>
        </w:rPr>
        <w:t>E</w:t>
      </w:r>
      <w:r>
        <w:rPr>
          <w:rFonts w:cs="Arial"/>
          <w:color w:val="000000"/>
          <w:szCs w:val="20"/>
        </w:rPr>
        <w:t>E-SA M</w:t>
      </w:r>
      <w:r w:rsidR="00D56E40" w:rsidRPr="006A47A3">
        <w:rPr>
          <w:rFonts w:cs="Arial"/>
          <w:color w:val="000000"/>
          <w:szCs w:val="20"/>
        </w:rPr>
        <w:t>ember</w:t>
      </w:r>
      <w:r>
        <w:rPr>
          <w:rFonts w:cs="Arial"/>
          <w:color w:val="000000"/>
          <w:szCs w:val="20"/>
        </w:rPr>
        <w:t>s</w:t>
      </w:r>
    </w:p>
    <w:p w14:paraId="71AB5F59"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5675C2AE" w14:textId="77777777" w:rsidR="00075198" w:rsidRPr="006A47A3" w:rsidRDefault="00075198" w:rsidP="0007519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bookmarkStart w:id="71" w:name="_Ref300315066"/>
      <w:bookmarkStart w:id="72" w:name="_Ref300315069"/>
      <w:r w:rsidRPr="006A47A3">
        <w:rPr>
          <w:rFonts w:cs="Arial"/>
          <w:b/>
          <w:color w:val="000000"/>
          <w:szCs w:val="20"/>
          <w:u w:val="single"/>
        </w:rPr>
        <w:t>Instructions:</w:t>
      </w:r>
    </w:p>
    <w:p w14:paraId="7EBA7608" w14:textId="77777777" w:rsidR="00075198" w:rsidRPr="006A47A3"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color w:val="000000"/>
          <w:szCs w:val="20"/>
        </w:rPr>
        <w:t xml:space="preserve"> Home page, select </w:t>
      </w:r>
      <w:r>
        <w:rPr>
          <w:rFonts w:cs="Arial"/>
          <w:color w:val="000000"/>
          <w:szCs w:val="20"/>
        </w:rPr>
        <w:t>“</w:t>
      </w:r>
      <w:r w:rsidRPr="00507BA7">
        <w:rPr>
          <w:rFonts w:cs="Arial"/>
          <w:b/>
          <w:color w:val="000000"/>
          <w:szCs w:val="20"/>
        </w:rPr>
        <w:t>Submit a PAR</w:t>
      </w:r>
      <w:r>
        <w:rPr>
          <w:rFonts w:cs="Arial"/>
          <w:color w:val="000000"/>
          <w:szCs w:val="20"/>
        </w:rPr>
        <w:t>”</w:t>
      </w:r>
      <w:r w:rsidRPr="006A47A3">
        <w:rPr>
          <w:rFonts w:cs="Arial"/>
          <w:color w:val="000000"/>
          <w:szCs w:val="20"/>
        </w:rPr>
        <w:t xml:space="preserve">. </w:t>
      </w:r>
    </w:p>
    <w:p w14:paraId="524F1587" w14:textId="77777777" w:rsidR="00075198" w:rsidRPr="006A47A3"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 xml:space="preserve">Select </w:t>
      </w:r>
      <w:r>
        <w:rPr>
          <w:rFonts w:cs="Arial"/>
          <w:color w:val="000000"/>
          <w:szCs w:val="20"/>
        </w:rPr>
        <w:t>“</w:t>
      </w:r>
      <w:r w:rsidRPr="00507BA7">
        <w:rPr>
          <w:rFonts w:cs="Arial"/>
          <w:b/>
          <w:color w:val="000000"/>
          <w:szCs w:val="20"/>
        </w:rPr>
        <w:t>Modify an existing Approved PAR</w:t>
      </w:r>
      <w:r>
        <w:rPr>
          <w:rFonts w:cs="Arial"/>
          <w:color w:val="000000"/>
          <w:szCs w:val="20"/>
        </w:rPr>
        <w:t>”</w:t>
      </w:r>
      <w:r w:rsidRPr="006A47A3">
        <w:rPr>
          <w:rFonts w:cs="Arial"/>
          <w:color w:val="000000"/>
          <w:szCs w:val="20"/>
        </w:rPr>
        <w:t xml:space="preserve"> and click </w:t>
      </w:r>
      <w:r>
        <w:rPr>
          <w:rFonts w:cs="Arial"/>
          <w:color w:val="000000"/>
          <w:szCs w:val="20"/>
        </w:rPr>
        <w:t>“</w:t>
      </w:r>
      <w:r w:rsidRPr="00507BA7">
        <w:rPr>
          <w:rFonts w:cs="Arial"/>
          <w:b/>
          <w:color w:val="000000"/>
          <w:szCs w:val="20"/>
        </w:rPr>
        <w:t>NEXT</w:t>
      </w:r>
      <w:r>
        <w:rPr>
          <w:rFonts w:cs="Arial"/>
          <w:color w:val="000000"/>
          <w:szCs w:val="20"/>
        </w:rPr>
        <w:t>”</w:t>
      </w:r>
      <w:r w:rsidRPr="006A47A3">
        <w:rPr>
          <w:rFonts w:cs="Arial"/>
          <w:color w:val="000000"/>
          <w:szCs w:val="20"/>
        </w:rPr>
        <w:t>.</w:t>
      </w:r>
    </w:p>
    <w:p w14:paraId="3EF9C95D" w14:textId="77777777" w:rsidR="00075198" w:rsidRPr="006A47A3" w:rsidRDefault="00075198" w:rsidP="00075198">
      <w:pPr>
        <w:autoSpaceDE w:val="0"/>
        <w:autoSpaceDN w:val="0"/>
        <w:adjustRightInd w:val="0"/>
        <w:spacing w:line="240" w:lineRule="atLeast"/>
        <w:ind w:left="720"/>
        <w:rPr>
          <w:rFonts w:cs="Arial"/>
          <w:color w:val="000000"/>
          <w:szCs w:val="20"/>
        </w:rPr>
      </w:pPr>
      <w:r w:rsidRPr="006A47A3">
        <w:rPr>
          <w:rFonts w:cs="Arial"/>
          <w:noProof/>
          <w:color w:val="000000"/>
          <w:szCs w:val="20"/>
        </w:rPr>
        <w:drawing>
          <wp:anchor distT="0" distB="0" distL="114300" distR="114300" simplePos="0" relativeHeight="251657216" behindDoc="0" locked="0" layoutInCell="1" allowOverlap="1" wp14:anchorId="62BDACCE" wp14:editId="219B4576">
            <wp:simplePos x="0" y="0"/>
            <wp:positionH relativeFrom="column">
              <wp:posOffset>895350</wp:posOffset>
            </wp:positionH>
            <wp:positionV relativeFrom="paragraph">
              <wp:posOffset>131445</wp:posOffset>
            </wp:positionV>
            <wp:extent cx="2895600" cy="1579880"/>
            <wp:effectExtent l="19050" t="0" r="0" b="0"/>
            <wp:wrapNone/>
            <wp:docPr id="22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0" cstate="print"/>
                    <a:srcRect/>
                    <a:stretch>
                      <a:fillRect/>
                    </a:stretch>
                  </pic:blipFill>
                  <pic:spPr bwMode="auto">
                    <a:xfrm>
                      <a:off x="0" y="0"/>
                      <a:ext cx="2895600" cy="1579880"/>
                    </a:xfrm>
                    <a:prstGeom prst="rect">
                      <a:avLst/>
                    </a:prstGeom>
                    <a:noFill/>
                  </pic:spPr>
                </pic:pic>
              </a:graphicData>
            </a:graphic>
          </wp:anchor>
        </w:drawing>
      </w:r>
    </w:p>
    <w:p w14:paraId="0FAECF27"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404DC0E4" w14:textId="77777777" w:rsidR="00075198" w:rsidRPr="006A47A3"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0F900B65">
          <v:shape id="_x0000_s1606" type="#_x0000_t13" style="position:absolute;left:0;text-align:left;margin-left:298.5pt;margin-top:1.4pt;width:26.05pt;height:9.15pt;rotation:180;z-index:251917824" fillcolor="red" stroked="f"/>
        </w:pict>
      </w:r>
    </w:p>
    <w:p w14:paraId="01EDCDBD"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1AFA7626"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159342E9"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4D7AAA7A"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75EAEF3F"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50E9376D"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1E002E09"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07F2D628"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0A0E6991"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65F49985" w14:textId="77777777" w:rsidR="00075198" w:rsidRPr="006A47A3"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Enter the PAR number in the box and click “</w:t>
      </w:r>
      <w:r w:rsidRPr="00507BA7">
        <w:rPr>
          <w:rFonts w:cs="Arial"/>
          <w:b/>
          <w:color w:val="000000"/>
          <w:szCs w:val="20"/>
        </w:rPr>
        <w:t>SEARCH</w:t>
      </w:r>
      <w:r w:rsidRPr="006A47A3">
        <w:rPr>
          <w:rFonts w:cs="Arial"/>
          <w:color w:val="000000"/>
          <w:szCs w:val="20"/>
        </w:rPr>
        <w:t>”.</w:t>
      </w:r>
    </w:p>
    <w:p w14:paraId="73B265D8" w14:textId="77777777" w:rsidR="00075198" w:rsidRPr="006A47A3" w:rsidRDefault="00075198" w:rsidP="00075198">
      <w:pPr>
        <w:numPr>
          <w:ilvl w:val="0"/>
          <w:numId w:val="6"/>
        </w:numPr>
        <w:autoSpaceDE w:val="0"/>
        <w:autoSpaceDN w:val="0"/>
        <w:adjustRightInd w:val="0"/>
        <w:spacing w:line="240" w:lineRule="atLeast"/>
        <w:rPr>
          <w:rFonts w:cs="Arial"/>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PAR you want to modify.</w:t>
      </w:r>
    </w:p>
    <w:p w14:paraId="1DFA0A34" w14:textId="77777777" w:rsidR="00075198" w:rsidRDefault="006846AB" w:rsidP="00075198">
      <w:pPr>
        <w:autoSpaceDE w:val="0"/>
        <w:autoSpaceDN w:val="0"/>
        <w:adjustRightInd w:val="0"/>
        <w:spacing w:line="240" w:lineRule="atLeast"/>
        <w:ind w:left="720"/>
        <w:rPr>
          <w:rFonts w:cs="Arial"/>
          <w:color w:val="000000"/>
          <w:szCs w:val="20"/>
        </w:rPr>
      </w:pPr>
      <w:r>
        <w:rPr>
          <w:rFonts w:cs="Arial"/>
          <w:color w:val="000000"/>
          <w:szCs w:val="20"/>
        </w:rPr>
      </w:r>
      <w:r>
        <w:rPr>
          <w:rFonts w:cs="Arial"/>
          <w:color w:val="000000"/>
          <w:szCs w:val="20"/>
        </w:rPr>
        <w:pict w14:anchorId="5A5F8D79">
          <v:group id="_x0000_s1601" editas="canvas" style="width:300.5pt;height:108.5pt;mso-position-horizontal-relative:char;mso-position-vertical-relative:line" coordorigin="2527,3615" coordsize="5008,1808">
            <o:lock v:ext="edit" aspectratio="t"/>
            <v:shape id="_x0000_s1602" type="#_x0000_t75" style="position:absolute;left:2527;top:3615;width:5008;height:1808" o:preferrelative="f">
              <v:fill o:detectmouseclick="t"/>
              <v:path o:extrusionok="t" o:connecttype="none"/>
              <o:lock v:ext="edit" text="t"/>
            </v:shape>
            <v:shape id="_x0000_s1603" type="#_x0000_t75" style="position:absolute;left:2527;top:3615;width:4743;height:1808">
              <v:imagedata r:id="rId61" o:title=""/>
            </v:shape>
            <v:shape id="_x0000_s1604" type="#_x0000_t13" style="position:absolute;left:3601;top:4422;width:435;height:152;rotation:13202079fd" fillcolor="red" stroked="f"/>
            <v:shape id="_x0000_s1605" type="#_x0000_t13" style="position:absolute;left:7101;top:4908;width:434;height:152;rotation:180" fillcolor="red" stroked="f"/>
            <w10:wrap type="none"/>
            <w10:anchorlock/>
          </v:group>
        </w:pict>
      </w:r>
    </w:p>
    <w:p w14:paraId="1C6634C0"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180264A5" w14:textId="77777777" w:rsidR="00075198" w:rsidRPr="00C47A2B"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You will be presented with a confirmation page to review the contact information.</w:t>
      </w:r>
    </w:p>
    <w:p w14:paraId="2EDBDEF1" w14:textId="77777777" w:rsidR="00075198" w:rsidRPr="000E6418" w:rsidRDefault="00075198" w:rsidP="00075198">
      <w:pPr>
        <w:numPr>
          <w:ilvl w:val="1"/>
          <w:numId w:val="6"/>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14:paraId="44048497" w14:textId="77777777" w:rsidR="00075198" w:rsidRPr="006A47A3" w:rsidRDefault="00075198" w:rsidP="00075198">
      <w:pPr>
        <w:numPr>
          <w:ilvl w:val="1"/>
          <w:numId w:val="6"/>
        </w:numPr>
        <w:autoSpaceDE w:val="0"/>
        <w:autoSpaceDN w:val="0"/>
        <w:adjustRightInd w:val="0"/>
        <w:spacing w:line="240" w:lineRule="atLeast"/>
        <w:rPr>
          <w:rFonts w:cs="Arial"/>
          <w:color w:val="000000"/>
          <w:szCs w:val="20"/>
        </w:rPr>
      </w:pPr>
      <w:r w:rsidRPr="006A47A3">
        <w:rPr>
          <w:rFonts w:cs="Arial"/>
          <w:color w:val="000000"/>
          <w:szCs w:val="20"/>
        </w:rPr>
        <w:t>If you want to assign the PAR to a different working group:</w:t>
      </w:r>
    </w:p>
    <w:p w14:paraId="7C5F61CE" w14:textId="77777777" w:rsidR="00075198" w:rsidRPr="006A47A3" w:rsidRDefault="00075198" w:rsidP="00075198">
      <w:pPr>
        <w:numPr>
          <w:ilvl w:val="2"/>
          <w:numId w:val="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Reassign the Working Group</w:t>
      </w:r>
      <w:r w:rsidRPr="006A47A3">
        <w:rPr>
          <w:rFonts w:cs="Arial"/>
          <w:color w:val="000000"/>
          <w:szCs w:val="20"/>
        </w:rPr>
        <w:t>”.</w:t>
      </w:r>
    </w:p>
    <w:p w14:paraId="72380A94" w14:textId="77777777" w:rsidR="00075198" w:rsidRPr="006A47A3" w:rsidRDefault="00075198" w:rsidP="00075198">
      <w:pPr>
        <w:numPr>
          <w:ilvl w:val="2"/>
          <w:numId w:val="6"/>
        </w:numPr>
        <w:autoSpaceDE w:val="0"/>
        <w:autoSpaceDN w:val="0"/>
        <w:adjustRightInd w:val="0"/>
        <w:spacing w:line="240" w:lineRule="atLeast"/>
        <w:rPr>
          <w:rFonts w:cs="Arial"/>
          <w:color w:val="000000"/>
          <w:szCs w:val="20"/>
        </w:rPr>
      </w:pPr>
      <w:r w:rsidRPr="006A47A3">
        <w:rPr>
          <w:rFonts w:cs="Arial"/>
          <w:color w:val="000000"/>
          <w:szCs w:val="20"/>
        </w:rPr>
        <w:t>Enter the information for the new working group.</w:t>
      </w:r>
    </w:p>
    <w:p w14:paraId="6AFABB96" w14:textId="77777777" w:rsidR="00075198" w:rsidRPr="00A1575F" w:rsidRDefault="00075198" w:rsidP="00075198">
      <w:pPr>
        <w:numPr>
          <w:ilvl w:val="2"/>
          <w:numId w:val="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14:paraId="2FFB5205" w14:textId="77777777" w:rsidR="00075198" w:rsidRDefault="006846AB" w:rsidP="00075198">
      <w:pPr>
        <w:autoSpaceDE w:val="0"/>
        <w:autoSpaceDN w:val="0"/>
        <w:adjustRightInd w:val="0"/>
        <w:spacing w:line="240" w:lineRule="atLeast"/>
        <w:jc w:val="center"/>
        <w:rPr>
          <w:rFonts w:cs="Arial"/>
          <w:color w:val="000000"/>
          <w:szCs w:val="20"/>
        </w:rPr>
      </w:pPr>
      <w:r>
        <w:rPr>
          <w:rFonts w:cs="Arial"/>
          <w:noProof/>
          <w:color w:val="000000"/>
          <w:szCs w:val="20"/>
        </w:rPr>
        <w:pict w14:anchorId="1EC34C67">
          <v:shape id="_x0000_s1607" type="#_x0000_t13" style="position:absolute;left:0;text-align:left;margin-left:65.75pt;margin-top:128.7pt;width:26.05pt;height:9.2pt;z-index:251918848" fillcolor="red" stroked="f"/>
        </w:pict>
      </w:r>
      <w:r w:rsidR="00075198" w:rsidRPr="006A47A3">
        <w:rPr>
          <w:rFonts w:cs="Arial"/>
          <w:noProof/>
          <w:color w:val="000000"/>
          <w:szCs w:val="20"/>
        </w:rPr>
        <w:drawing>
          <wp:inline distT="0" distB="0" distL="0" distR="0" wp14:anchorId="08CB5036" wp14:editId="7AD0DFE3">
            <wp:extent cx="3129592" cy="2044460"/>
            <wp:effectExtent l="19050" t="0" r="0" b="0"/>
            <wp:docPr id="230"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91200" cy="4267200"/>
                      <a:chOff x="838200" y="1676400"/>
                      <a:chExt cx="5791200" cy="4267200"/>
                    </a:xfrm>
                  </a:grpSpPr>
                  <a:pic>
                    <a:nvPicPr>
                      <a:cNvPr id="24578" name="Picture 2"/>
                      <a:cNvPicPr>
                        <a:picLocks noChangeAspect="1" noChangeArrowheads="1"/>
                      </a:cNvPicPr>
                    </a:nvPicPr>
                    <a:blipFill>
                      <a:blip r:embed="rId62" cstate="print"/>
                      <a:srcRect l="8156" t="23938" r="35496" b="12606"/>
                      <a:stretch>
                        <a:fillRect/>
                      </a:stretch>
                    </a:blipFill>
                    <a:spPr bwMode="auto">
                      <a:xfrm>
                        <a:off x="838200" y="1676400"/>
                        <a:ext cx="5791200" cy="4267200"/>
                      </a:xfrm>
                      <a:prstGeom prst="rect">
                        <a:avLst/>
                      </a:prstGeom>
                      <a:noFill/>
                      <a:ln w="9525">
                        <a:noFill/>
                        <a:miter lim="800000"/>
                        <a:headEnd/>
                        <a:tailEnd/>
                      </a:ln>
                    </a:spPr>
                  </a:pic>
                  <a:sp>
                    <a:nvSpPr>
                      <a:cNvPr id="3" name="Rectangle 4"/>
                      <a:cNvSpPr>
                        <a:spLocks noChangeArrowheads="1"/>
                      </a:cNvSpPr>
                    </a:nvSpPr>
                    <a:spPr bwMode="auto">
                      <a:xfrm>
                        <a:off x="1833563" y="5314950"/>
                        <a:ext cx="2886075" cy="190500"/>
                      </a:xfrm>
                      <a:prstGeom prst="rect">
                        <a:avLst/>
                      </a:prstGeom>
                      <a:solidFill>
                        <a:schemeClr val="bg1"/>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en-US" sz="1200" dirty="0"/>
                            <a:t>Iman Engineer</a:t>
                          </a:r>
                        </a:p>
                      </a:txBody>
                      <a:useSpRect/>
                    </a:txSp>
                  </a:sp>
                </lc:lockedCanvas>
              </a:graphicData>
            </a:graphic>
          </wp:inline>
        </w:drawing>
      </w:r>
    </w:p>
    <w:p w14:paraId="57864C47" w14:textId="77777777" w:rsidR="00075198" w:rsidRPr="006A47A3" w:rsidRDefault="00075198" w:rsidP="00075198">
      <w:pPr>
        <w:autoSpaceDE w:val="0"/>
        <w:autoSpaceDN w:val="0"/>
        <w:adjustRightInd w:val="0"/>
        <w:spacing w:line="240" w:lineRule="atLeast"/>
        <w:jc w:val="center"/>
        <w:rPr>
          <w:rFonts w:cs="Arial"/>
          <w:color w:val="000000"/>
          <w:szCs w:val="20"/>
        </w:rPr>
      </w:pPr>
    </w:p>
    <w:p w14:paraId="56291E0D" w14:textId="77777777" w:rsidR="00075198" w:rsidRPr="006A47A3"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14:paraId="0272C5E6" w14:textId="77777777" w:rsidR="00075198" w:rsidRPr="006A47A3"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Review the information di</w:t>
      </w:r>
      <w:r>
        <w:rPr>
          <w:rFonts w:cs="Arial"/>
          <w:color w:val="000000"/>
          <w:szCs w:val="20"/>
        </w:rPr>
        <w:t>splayed on the subsequent page;</w:t>
      </w:r>
      <w:r w:rsidRPr="006A47A3">
        <w:rPr>
          <w:rFonts w:cs="Arial"/>
          <w:color w:val="000000"/>
          <w:szCs w:val="20"/>
        </w:rPr>
        <w:t xml:space="preserve"> some fields may be pre-filled with information from the existing PAR.</w:t>
      </w:r>
    </w:p>
    <w:p w14:paraId="081EAE9F" w14:textId="77777777" w:rsidR="00075198" w:rsidRPr="006A47A3" w:rsidRDefault="00075198" w:rsidP="00075198">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Modify the information or fill in fields as needed.</w:t>
      </w:r>
    </w:p>
    <w:p w14:paraId="1C1DC7BB" w14:textId="77777777" w:rsidR="00075198" w:rsidRDefault="00075198" w:rsidP="00075198">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Be sure to list what is being modified and the reasons for the modifications.</w:t>
      </w:r>
    </w:p>
    <w:p w14:paraId="3D8423B8" w14:textId="77777777" w:rsidR="00075198" w:rsidRPr="006A47A3" w:rsidRDefault="00075198" w:rsidP="00075198">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You</w:t>
      </w:r>
      <w:r w:rsidRPr="006A47A3">
        <w:rPr>
          <w:rFonts w:cs="Arial"/>
          <w:color w:val="000000"/>
          <w:szCs w:val="20"/>
        </w:rPr>
        <w:t xml:space="preserve"> can save your PAR </w:t>
      </w:r>
      <w:r>
        <w:rPr>
          <w:rFonts w:cs="Arial"/>
          <w:color w:val="000000"/>
          <w:szCs w:val="20"/>
        </w:rPr>
        <w:t xml:space="preserve">at any time </w:t>
      </w:r>
      <w:r w:rsidRPr="006A47A3">
        <w:rPr>
          <w:rFonts w:cs="Arial"/>
          <w:color w:val="000000"/>
          <w:szCs w:val="20"/>
        </w:rPr>
        <w:t xml:space="preserve">and return to it later. For more detailed instructions, see sec. </w:t>
      </w:r>
      <w:r w:rsidR="0026223E">
        <w:fldChar w:fldCharType="begin"/>
      </w:r>
      <w:r w:rsidR="0026223E">
        <w:instrText xml:space="preserve"> REF _Ref298407024 \r \h  \* MERGEFORMAT </w:instrText>
      </w:r>
      <w:r w:rsidR="0026223E">
        <w:fldChar w:fldCharType="separate"/>
      </w:r>
      <w:r w:rsidR="006846AB" w:rsidRPr="006846AB">
        <w:rPr>
          <w:rFonts w:cs="Arial"/>
          <w:color w:val="000000"/>
          <w:szCs w:val="20"/>
        </w:rPr>
        <w:t>5.2</w:t>
      </w:r>
      <w:r w:rsidR="0026223E">
        <w:fldChar w:fldCharType="end"/>
      </w:r>
    </w:p>
    <w:p w14:paraId="115B2FC9" w14:textId="77777777" w:rsidR="00075198" w:rsidRDefault="00075198" w:rsidP="00075198">
      <w:pPr>
        <w:numPr>
          <w:ilvl w:val="0"/>
          <w:numId w:val="26"/>
        </w:numPr>
        <w:autoSpaceDE w:val="0"/>
        <w:autoSpaceDN w:val="0"/>
        <w:adjustRightInd w:val="0"/>
        <w:spacing w:line="240" w:lineRule="atLeast"/>
        <w:rPr>
          <w:rFonts w:cs="Arial"/>
          <w:color w:val="000000"/>
          <w:szCs w:val="20"/>
        </w:rPr>
      </w:pPr>
      <w:r>
        <w:rPr>
          <w:rFonts w:cs="Arial"/>
          <w:color w:val="000000"/>
          <w:szCs w:val="20"/>
        </w:rPr>
        <w:t>Instructions on filling out the form will be displayed by moving your cursor over the “</w:t>
      </w:r>
      <w:r w:rsidRPr="006360D8">
        <w:rPr>
          <w:rFonts w:cs="Arial"/>
          <w:i/>
          <w:color w:val="000000"/>
          <w:szCs w:val="20"/>
        </w:rPr>
        <w:t>i</w:t>
      </w:r>
      <w:r>
        <w:rPr>
          <w:rFonts w:cs="Arial"/>
          <w:color w:val="000000"/>
          <w:szCs w:val="20"/>
        </w:rPr>
        <w:t>” buttons.</w:t>
      </w:r>
    </w:p>
    <w:p w14:paraId="7244FD65" w14:textId="77777777" w:rsidR="00075198" w:rsidRDefault="00075198" w:rsidP="00075198">
      <w:pPr>
        <w:autoSpaceDE w:val="0"/>
        <w:autoSpaceDN w:val="0"/>
        <w:adjustRightInd w:val="0"/>
        <w:spacing w:line="240" w:lineRule="atLeast"/>
        <w:ind w:left="720"/>
        <w:rPr>
          <w:rFonts w:cs="Arial"/>
          <w:color w:val="000000"/>
          <w:szCs w:val="20"/>
        </w:rPr>
      </w:pPr>
    </w:p>
    <w:p w14:paraId="5BBA018D" w14:textId="77777777" w:rsidR="00075198"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14475375">
          <v:shape id="_x0000_s1608" type="#_x0000_t13" style="position:absolute;left:0;text-align:left;margin-left:247.8pt;margin-top:47.15pt;width:26.05pt;height:9.2pt;rotation:180;z-index:251919872" fillcolor="red" stroked="f"/>
        </w:pict>
      </w:r>
      <w:r>
        <w:rPr>
          <w:rFonts w:cs="Arial"/>
          <w:noProof/>
          <w:color w:val="000000"/>
          <w:szCs w:val="20"/>
        </w:rPr>
        <w:pict w14:anchorId="0F597E7B">
          <v:shape id="_x0000_s1609" type="#_x0000_t13" style="position:absolute;left:0;text-align:left;margin-left:2in;margin-top:200.4pt;width:26.05pt;height:9.2pt;z-index:251920896" fillcolor="red" stroked="f"/>
        </w:pict>
      </w:r>
      <w:r w:rsidR="00075198" w:rsidRPr="001F28BE">
        <w:rPr>
          <w:rFonts w:cs="Arial"/>
          <w:noProof/>
          <w:color w:val="000000"/>
          <w:szCs w:val="20"/>
        </w:rPr>
        <w:drawing>
          <wp:inline distT="0" distB="0" distL="0" distR="0" wp14:anchorId="6F4E0FC9" wp14:editId="20C080D7">
            <wp:extent cx="4173388" cy="2544792"/>
            <wp:effectExtent l="19050" t="0" r="0" b="0"/>
            <wp:docPr id="304" name="Picture 2"/>
            <wp:cNvGraphicFramePr/>
            <a:graphic xmlns:a="http://schemas.openxmlformats.org/drawingml/2006/main">
              <a:graphicData uri="http://schemas.openxmlformats.org/drawingml/2006/picture">
                <pic:pic xmlns:pic="http://schemas.openxmlformats.org/drawingml/2006/picture">
                  <pic:nvPicPr>
                    <pic:cNvPr id="276482" name="Picture 2"/>
                    <pic:cNvPicPr>
                      <a:picLocks noChangeAspect="1" noChangeArrowheads="1"/>
                    </pic:cNvPicPr>
                  </pic:nvPicPr>
                  <pic:blipFill>
                    <a:blip r:embed="rId55" cstate="print"/>
                    <a:srcRect l="4020" t="32033" r="28442" b="4252"/>
                    <a:stretch>
                      <a:fillRect/>
                    </a:stretch>
                  </pic:blipFill>
                  <pic:spPr bwMode="auto">
                    <a:xfrm>
                      <a:off x="0" y="0"/>
                      <a:ext cx="4173388" cy="2544792"/>
                    </a:xfrm>
                    <a:prstGeom prst="rect">
                      <a:avLst/>
                    </a:prstGeom>
                    <a:noFill/>
                    <a:ln w="9525">
                      <a:noFill/>
                      <a:miter lim="800000"/>
                      <a:headEnd/>
                      <a:tailEnd/>
                    </a:ln>
                  </pic:spPr>
                </pic:pic>
              </a:graphicData>
            </a:graphic>
          </wp:inline>
        </w:drawing>
      </w:r>
    </w:p>
    <w:p w14:paraId="09DA73CA" w14:textId="77777777" w:rsidR="00075198" w:rsidRDefault="00075198" w:rsidP="00075198">
      <w:pPr>
        <w:autoSpaceDE w:val="0"/>
        <w:autoSpaceDN w:val="0"/>
        <w:adjustRightInd w:val="0"/>
        <w:spacing w:line="240" w:lineRule="atLeast"/>
        <w:ind w:left="720"/>
        <w:rPr>
          <w:rFonts w:cs="Arial"/>
          <w:color w:val="000000"/>
          <w:szCs w:val="20"/>
        </w:rPr>
      </w:pPr>
    </w:p>
    <w:p w14:paraId="1C98BFA3" w14:textId="77777777" w:rsidR="00075198" w:rsidRDefault="00075198" w:rsidP="00075198">
      <w:pPr>
        <w:numPr>
          <w:ilvl w:val="0"/>
          <w:numId w:val="103"/>
        </w:numPr>
        <w:autoSpaceDE w:val="0"/>
        <w:autoSpaceDN w:val="0"/>
        <w:adjustRightInd w:val="0"/>
        <w:spacing w:line="240" w:lineRule="atLeast"/>
        <w:rPr>
          <w:rFonts w:cs="Arial"/>
          <w:color w:val="000000"/>
          <w:szCs w:val="20"/>
        </w:rPr>
      </w:pPr>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14:paraId="2AFC8CFC" w14:textId="77777777" w:rsidR="00075198" w:rsidRPr="006A47A3" w:rsidRDefault="00075198" w:rsidP="00075198">
      <w:pPr>
        <w:numPr>
          <w:ilvl w:val="0"/>
          <w:numId w:val="103"/>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14:paraId="35B95EF0" w14:textId="77777777" w:rsidR="00075198" w:rsidRPr="006A47A3" w:rsidRDefault="00075198" w:rsidP="00075198">
      <w:pPr>
        <w:numPr>
          <w:ilvl w:val="0"/>
          <w:numId w:val="103"/>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14:paraId="237BEA4A" w14:textId="77777777" w:rsidR="00C30BB3" w:rsidRDefault="00075198" w:rsidP="00075198">
      <w:pPr>
        <w:rPr>
          <w:rFonts w:eastAsia="Batang" w:cs="Arial"/>
          <w:b/>
          <w:bCs/>
          <w:i/>
          <w:iCs/>
          <w:color w:val="0070C0"/>
          <w:sz w:val="24"/>
          <w:szCs w:val="20"/>
          <w:lang w:eastAsia="ko-KR"/>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r w:rsidR="00C30BB3">
        <w:br w:type="page"/>
      </w:r>
    </w:p>
    <w:p w14:paraId="63D7EF33" w14:textId="77777777" w:rsidR="00F4248E" w:rsidRPr="006A47A3" w:rsidRDefault="00D733B9" w:rsidP="00DA731B">
      <w:pPr>
        <w:pStyle w:val="Heading2"/>
      </w:pPr>
      <w:bookmarkStart w:id="73" w:name="_Toc488405353"/>
      <w:r>
        <w:t>Extend an E</w:t>
      </w:r>
      <w:r w:rsidR="00F4248E" w:rsidRPr="006A47A3">
        <w:t>xisting PAR</w:t>
      </w:r>
      <w:bookmarkEnd w:id="71"/>
      <w:bookmarkEnd w:id="72"/>
      <w:bookmarkEnd w:id="73"/>
    </w:p>
    <w:p w14:paraId="6E005AF4" w14:textId="77777777" w:rsidR="00B2432A" w:rsidRPr="006A47A3" w:rsidRDefault="00B2432A" w:rsidP="00B2432A">
      <w:pPr>
        <w:rPr>
          <w:rFonts w:eastAsia="Batang" w:cs="Arial"/>
          <w:lang w:eastAsia="ko-KR"/>
        </w:rPr>
      </w:pPr>
      <w:r w:rsidRPr="006A47A3">
        <w:rPr>
          <w:rFonts w:eastAsia="Batang" w:cs="Arial"/>
          <w:lang w:eastAsia="ko-KR"/>
        </w:rPr>
        <w:t>PARs are only valid for 4 years. If the working group needs more time to draft the standard, an extension must be filed and approved</w:t>
      </w:r>
      <w:r w:rsidR="00216A7E">
        <w:rPr>
          <w:rFonts w:eastAsia="Batang" w:cs="Arial"/>
          <w:lang w:eastAsia="ko-KR"/>
        </w:rPr>
        <w:t xml:space="preserve"> by NesCom before the PAR expires</w:t>
      </w:r>
      <w:r w:rsidRPr="006A47A3">
        <w:rPr>
          <w:rFonts w:eastAsia="Batang" w:cs="Arial"/>
          <w:lang w:eastAsia="ko-KR"/>
        </w:rPr>
        <w:t>.</w:t>
      </w:r>
    </w:p>
    <w:p w14:paraId="1EAE4445" w14:textId="77777777" w:rsidR="00B2432A" w:rsidRPr="006A47A3" w:rsidRDefault="00B2432A" w:rsidP="00B2432A">
      <w:pPr>
        <w:rPr>
          <w:rFonts w:eastAsia="Batang" w:cs="Arial"/>
          <w:lang w:eastAsia="ko-KR"/>
        </w:rPr>
      </w:pPr>
    </w:p>
    <w:p w14:paraId="1E7DC7D6"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5A681C21" w14:textId="77777777" w:rsidR="00F4248E" w:rsidRPr="006A47A3" w:rsidRDefault="00C30BB3"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IE</w:t>
      </w:r>
      <w:r w:rsidR="00A1575F">
        <w:rPr>
          <w:rFonts w:cs="Arial"/>
          <w:color w:val="000000"/>
          <w:szCs w:val="20"/>
        </w:rPr>
        <w:t>E</w:t>
      </w:r>
      <w:r>
        <w:rPr>
          <w:rFonts w:cs="Arial"/>
          <w:color w:val="000000"/>
          <w:szCs w:val="20"/>
        </w:rPr>
        <w:t>E-SA M</w:t>
      </w:r>
      <w:r w:rsidR="00D56E40" w:rsidRPr="006A47A3">
        <w:rPr>
          <w:rFonts w:cs="Arial"/>
          <w:color w:val="000000"/>
          <w:szCs w:val="20"/>
        </w:rPr>
        <w:t>ember</w:t>
      </w:r>
      <w:r w:rsidR="003E71D4">
        <w:rPr>
          <w:rFonts w:cs="Arial"/>
          <w:color w:val="000000"/>
          <w:szCs w:val="20"/>
        </w:rPr>
        <w:t>s</w:t>
      </w:r>
    </w:p>
    <w:p w14:paraId="670C1173"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55066575" w14:textId="77777777" w:rsidR="00075198" w:rsidRPr="006A47A3" w:rsidRDefault="00075198" w:rsidP="0007519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716F1CEE" w14:textId="77777777" w:rsidR="00075198" w:rsidRPr="006A47A3" w:rsidRDefault="00075198" w:rsidP="00075198">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color w:val="000000"/>
          <w:szCs w:val="20"/>
        </w:rPr>
        <w:t xml:space="preserve"> Home page, select “</w:t>
      </w:r>
      <w:r w:rsidRPr="00507BA7">
        <w:rPr>
          <w:rFonts w:cs="Arial"/>
          <w:b/>
          <w:color w:val="000000"/>
          <w:szCs w:val="20"/>
        </w:rPr>
        <w:t>Submit a PAR</w:t>
      </w:r>
      <w:r w:rsidRPr="006A47A3">
        <w:rPr>
          <w:rFonts w:cs="Arial"/>
          <w:color w:val="000000"/>
          <w:szCs w:val="20"/>
        </w:rPr>
        <w:t xml:space="preserve">”. </w:t>
      </w:r>
    </w:p>
    <w:p w14:paraId="4EB5D816" w14:textId="77777777" w:rsidR="00075198" w:rsidRPr="006A47A3" w:rsidRDefault="00075198" w:rsidP="00075198">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Select “</w:t>
      </w:r>
      <w:r w:rsidRPr="00507BA7">
        <w:rPr>
          <w:rFonts w:cs="Arial"/>
          <w:b/>
          <w:color w:val="000000"/>
          <w:szCs w:val="20"/>
        </w:rPr>
        <w:t>Extend an Approved PAR</w:t>
      </w:r>
      <w:r w:rsidRPr="006A47A3">
        <w:rPr>
          <w:rFonts w:cs="Arial"/>
          <w:color w:val="000000"/>
          <w:szCs w:val="20"/>
        </w:rPr>
        <w:t>” and click “</w:t>
      </w:r>
      <w:r w:rsidRPr="00507BA7">
        <w:rPr>
          <w:rFonts w:cs="Arial"/>
          <w:b/>
          <w:color w:val="000000"/>
          <w:szCs w:val="20"/>
        </w:rPr>
        <w:t>NEXT</w:t>
      </w:r>
      <w:r w:rsidRPr="006A47A3">
        <w:rPr>
          <w:rFonts w:cs="Arial"/>
          <w:color w:val="000000"/>
          <w:szCs w:val="20"/>
        </w:rPr>
        <w:t>”.</w:t>
      </w:r>
    </w:p>
    <w:p w14:paraId="312FA720" w14:textId="77777777" w:rsidR="00075198" w:rsidRPr="006A47A3" w:rsidRDefault="00075198" w:rsidP="00075198">
      <w:pPr>
        <w:autoSpaceDE w:val="0"/>
        <w:autoSpaceDN w:val="0"/>
        <w:adjustRightInd w:val="0"/>
        <w:spacing w:line="240" w:lineRule="atLeast"/>
        <w:ind w:left="720"/>
        <w:rPr>
          <w:rFonts w:cs="Arial"/>
          <w:color w:val="000000"/>
          <w:szCs w:val="20"/>
        </w:rPr>
      </w:pPr>
      <w:r w:rsidRPr="006A47A3">
        <w:rPr>
          <w:rFonts w:cs="Arial"/>
          <w:noProof/>
          <w:color w:val="000000"/>
          <w:szCs w:val="20"/>
        </w:rPr>
        <w:drawing>
          <wp:anchor distT="0" distB="0" distL="114300" distR="114300" simplePos="0" relativeHeight="251659264" behindDoc="0" locked="0" layoutInCell="1" allowOverlap="1" wp14:anchorId="141B8476" wp14:editId="7EB559DC">
            <wp:simplePos x="0" y="0"/>
            <wp:positionH relativeFrom="column">
              <wp:posOffset>895350</wp:posOffset>
            </wp:positionH>
            <wp:positionV relativeFrom="paragraph">
              <wp:posOffset>131445</wp:posOffset>
            </wp:positionV>
            <wp:extent cx="2895600" cy="1579880"/>
            <wp:effectExtent l="19050" t="0" r="0" b="0"/>
            <wp:wrapNone/>
            <wp:docPr id="24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0" cstate="print"/>
                    <a:srcRect/>
                    <a:stretch>
                      <a:fillRect/>
                    </a:stretch>
                  </pic:blipFill>
                  <pic:spPr bwMode="auto">
                    <a:xfrm>
                      <a:off x="0" y="0"/>
                      <a:ext cx="2895600" cy="1579880"/>
                    </a:xfrm>
                    <a:prstGeom prst="rect">
                      <a:avLst/>
                    </a:prstGeom>
                    <a:noFill/>
                  </pic:spPr>
                </pic:pic>
              </a:graphicData>
            </a:graphic>
          </wp:anchor>
        </w:drawing>
      </w:r>
    </w:p>
    <w:p w14:paraId="0C2B3605"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70C4048D" w14:textId="77777777" w:rsidR="00075198" w:rsidRPr="006A47A3"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0400D60B">
          <v:shape id="_x0000_s1610" type="#_x0000_t13" style="position:absolute;left:0;text-align:left;margin-left:284.4pt;margin-top:10.55pt;width:26.05pt;height:9.15pt;rotation:180;z-index:251923968" fillcolor="red" stroked="f"/>
        </w:pict>
      </w:r>
    </w:p>
    <w:p w14:paraId="2AEF91E8"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43BD2E59"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4BA7E798"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036C9534"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77A49D57"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01350E51"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6B72E8B4"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325632D6"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2FE8FAE8" w14:textId="77777777" w:rsidR="00075198" w:rsidRPr="006A47A3" w:rsidRDefault="00075198" w:rsidP="00075198">
      <w:pPr>
        <w:autoSpaceDE w:val="0"/>
        <w:autoSpaceDN w:val="0"/>
        <w:adjustRightInd w:val="0"/>
        <w:spacing w:line="240" w:lineRule="atLeast"/>
        <w:ind w:left="720"/>
        <w:rPr>
          <w:rFonts w:cs="Arial"/>
          <w:color w:val="000000"/>
          <w:szCs w:val="20"/>
        </w:rPr>
      </w:pPr>
    </w:p>
    <w:p w14:paraId="17EE74D8" w14:textId="77777777" w:rsidR="00075198" w:rsidRPr="006A47A3" w:rsidRDefault="00075198" w:rsidP="00075198">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Enter the PAR number in the box and click “</w:t>
      </w:r>
      <w:r w:rsidRPr="00507BA7">
        <w:rPr>
          <w:rFonts w:cs="Arial"/>
          <w:b/>
          <w:color w:val="000000"/>
          <w:szCs w:val="20"/>
        </w:rPr>
        <w:t>SEARCH</w:t>
      </w:r>
      <w:r w:rsidRPr="006A47A3">
        <w:rPr>
          <w:rFonts w:cs="Arial"/>
          <w:color w:val="000000"/>
          <w:szCs w:val="20"/>
        </w:rPr>
        <w:t>”.</w:t>
      </w:r>
    </w:p>
    <w:p w14:paraId="32053ECA" w14:textId="77777777" w:rsidR="00075198" w:rsidRPr="00B65818" w:rsidRDefault="00075198" w:rsidP="00075198">
      <w:pPr>
        <w:numPr>
          <w:ilvl w:val="0"/>
          <w:numId w:val="27"/>
        </w:numPr>
        <w:autoSpaceDE w:val="0"/>
        <w:autoSpaceDN w:val="0"/>
        <w:adjustRightInd w:val="0"/>
        <w:spacing w:line="240" w:lineRule="atLeast"/>
        <w:rPr>
          <w:rFonts w:cs="Arial"/>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PAR you want to extend.</w:t>
      </w:r>
    </w:p>
    <w:p w14:paraId="0E468754" w14:textId="77777777" w:rsidR="00075198" w:rsidRPr="006A47A3" w:rsidRDefault="00075198" w:rsidP="00075198">
      <w:pPr>
        <w:autoSpaceDE w:val="0"/>
        <w:autoSpaceDN w:val="0"/>
        <w:adjustRightInd w:val="0"/>
        <w:spacing w:line="240" w:lineRule="atLeast"/>
        <w:ind w:left="720"/>
        <w:rPr>
          <w:rFonts w:cs="Arial"/>
          <w:szCs w:val="20"/>
        </w:rPr>
      </w:pPr>
    </w:p>
    <w:p w14:paraId="42C260FB" w14:textId="77777777" w:rsidR="00075198"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2F201B72">
          <v:shape id="_x0000_s1613" type="#_x0000_t13" style="position:absolute;left:0;text-align:left;margin-left:332.95pt;margin-top:62.8pt;width:26.05pt;height:9.1pt;rotation:180;z-index:251927040" fillcolor="red" stroked="f"/>
        </w:pict>
      </w:r>
      <w:r>
        <w:rPr>
          <w:rFonts w:cs="Arial"/>
          <w:noProof/>
          <w:color w:val="000000"/>
          <w:szCs w:val="20"/>
        </w:rPr>
        <w:pict w14:anchorId="7DC9A7C5">
          <v:shape id="_x0000_s1612" type="#_x0000_t13" style="position:absolute;left:0;text-align:left;margin-left:105.6pt;margin-top:38.2pt;width:26.1pt;height:9.1pt;rotation:13202079fd;z-index:251926016" fillcolor="red" stroked="f"/>
        </w:pict>
      </w:r>
      <w:r w:rsidR="00075198" w:rsidRPr="006A47A3">
        <w:rPr>
          <w:rFonts w:cs="Arial"/>
          <w:noProof/>
          <w:color w:val="000000"/>
          <w:szCs w:val="20"/>
        </w:rPr>
        <w:drawing>
          <wp:inline distT="0" distB="0" distL="0" distR="0" wp14:anchorId="64EB28C6" wp14:editId="2C881D48">
            <wp:extent cx="3872014" cy="1121923"/>
            <wp:effectExtent l="19050" t="0" r="0" b="0"/>
            <wp:docPr id="243" name="Picture 14"/>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63" cstate="print"/>
                    <a:srcRect l="8156" t="21671" r="36237" b="48867"/>
                    <a:stretch>
                      <a:fillRect/>
                    </a:stretch>
                  </pic:blipFill>
                  <pic:spPr bwMode="auto">
                    <a:xfrm>
                      <a:off x="0" y="0"/>
                      <a:ext cx="3875715" cy="1122995"/>
                    </a:xfrm>
                    <a:prstGeom prst="rect">
                      <a:avLst/>
                    </a:prstGeom>
                    <a:noFill/>
                    <a:ln w="9525">
                      <a:noFill/>
                      <a:miter lim="800000"/>
                      <a:headEnd/>
                      <a:tailEnd/>
                    </a:ln>
                  </pic:spPr>
                </pic:pic>
              </a:graphicData>
            </a:graphic>
          </wp:inline>
        </w:drawing>
      </w:r>
    </w:p>
    <w:p w14:paraId="360F5141" w14:textId="77777777" w:rsidR="00075198" w:rsidRPr="006A47A3" w:rsidRDefault="00075198" w:rsidP="00075198">
      <w:pPr>
        <w:autoSpaceDE w:val="0"/>
        <w:autoSpaceDN w:val="0"/>
        <w:adjustRightInd w:val="0"/>
        <w:spacing w:line="240" w:lineRule="atLeast"/>
        <w:rPr>
          <w:rFonts w:cs="Arial"/>
          <w:color w:val="000000"/>
          <w:szCs w:val="20"/>
        </w:rPr>
      </w:pPr>
    </w:p>
    <w:p w14:paraId="04ACFCD0" w14:textId="77777777" w:rsidR="00075198" w:rsidRPr="006A47A3" w:rsidRDefault="00075198" w:rsidP="00075198">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You will be presented with a confirmation page to review the contact information.</w:t>
      </w:r>
    </w:p>
    <w:p w14:paraId="7B6B7500" w14:textId="77777777" w:rsidR="00075198" w:rsidRPr="000E6418" w:rsidRDefault="00075198" w:rsidP="00075198">
      <w:pPr>
        <w:numPr>
          <w:ilvl w:val="1"/>
          <w:numId w:val="27"/>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14:paraId="64747F1A" w14:textId="77777777" w:rsidR="00075198" w:rsidRPr="006A47A3" w:rsidRDefault="00075198" w:rsidP="00075198">
      <w:pPr>
        <w:numPr>
          <w:ilvl w:val="1"/>
          <w:numId w:val="28"/>
        </w:numPr>
        <w:autoSpaceDE w:val="0"/>
        <w:autoSpaceDN w:val="0"/>
        <w:adjustRightInd w:val="0"/>
        <w:spacing w:line="240" w:lineRule="atLeast"/>
        <w:rPr>
          <w:rFonts w:cs="Arial"/>
          <w:color w:val="000000"/>
          <w:szCs w:val="20"/>
        </w:rPr>
      </w:pPr>
      <w:r w:rsidRPr="006A47A3">
        <w:rPr>
          <w:rFonts w:cs="Arial"/>
          <w:color w:val="000000"/>
          <w:szCs w:val="20"/>
        </w:rPr>
        <w:t>If you want to assign the PAR to a different working group:</w:t>
      </w:r>
    </w:p>
    <w:p w14:paraId="643CFD42" w14:textId="77777777" w:rsidR="00075198" w:rsidRPr="006A47A3" w:rsidRDefault="00075198" w:rsidP="00075198">
      <w:pPr>
        <w:numPr>
          <w:ilvl w:val="2"/>
          <w:numId w:val="28"/>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Reassign the Working Group</w:t>
      </w:r>
      <w:r w:rsidRPr="006A47A3">
        <w:rPr>
          <w:rFonts w:cs="Arial"/>
          <w:color w:val="000000"/>
          <w:szCs w:val="20"/>
        </w:rPr>
        <w:t>”.</w:t>
      </w:r>
    </w:p>
    <w:p w14:paraId="12CCADA3" w14:textId="77777777" w:rsidR="00075198" w:rsidRPr="006A47A3" w:rsidRDefault="00075198" w:rsidP="00075198">
      <w:pPr>
        <w:numPr>
          <w:ilvl w:val="2"/>
          <w:numId w:val="28"/>
        </w:numPr>
        <w:autoSpaceDE w:val="0"/>
        <w:autoSpaceDN w:val="0"/>
        <w:adjustRightInd w:val="0"/>
        <w:spacing w:line="240" w:lineRule="atLeast"/>
        <w:rPr>
          <w:rFonts w:cs="Arial"/>
          <w:color w:val="000000"/>
          <w:szCs w:val="20"/>
        </w:rPr>
      </w:pPr>
      <w:r w:rsidRPr="006A47A3">
        <w:rPr>
          <w:rFonts w:cs="Arial"/>
          <w:color w:val="000000"/>
          <w:szCs w:val="20"/>
        </w:rPr>
        <w:t>Enter the information for the new working group.</w:t>
      </w:r>
    </w:p>
    <w:p w14:paraId="512E05D4" w14:textId="77777777" w:rsidR="00075198" w:rsidRDefault="00075198" w:rsidP="00075198">
      <w:pPr>
        <w:numPr>
          <w:ilvl w:val="2"/>
          <w:numId w:val="28"/>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14:paraId="6DA27805" w14:textId="77777777" w:rsidR="00075198" w:rsidRPr="006A47A3" w:rsidRDefault="00075198" w:rsidP="00075198">
      <w:pPr>
        <w:autoSpaceDE w:val="0"/>
        <w:autoSpaceDN w:val="0"/>
        <w:adjustRightInd w:val="0"/>
        <w:spacing w:line="240" w:lineRule="atLeast"/>
        <w:ind w:left="2220"/>
        <w:rPr>
          <w:rFonts w:cs="Arial"/>
          <w:color w:val="000000"/>
          <w:szCs w:val="20"/>
        </w:rPr>
      </w:pPr>
    </w:p>
    <w:p w14:paraId="0CE34823" w14:textId="77777777" w:rsidR="00075198" w:rsidRDefault="006846AB" w:rsidP="00075198">
      <w:pPr>
        <w:autoSpaceDE w:val="0"/>
        <w:autoSpaceDN w:val="0"/>
        <w:adjustRightInd w:val="0"/>
        <w:spacing w:line="240" w:lineRule="atLeast"/>
        <w:jc w:val="center"/>
        <w:rPr>
          <w:rFonts w:cs="Arial"/>
          <w:noProof/>
          <w:szCs w:val="20"/>
        </w:rPr>
      </w:pPr>
      <w:r>
        <w:rPr>
          <w:rFonts w:cs="Arial"/>
          <w:noProof/>
          <w:color w:val="000000"/>
          <w:szCs w:val="20"/>
        </w:rPr>
        <w:pict w14:anchorId="65EB7DC7">
          <v:shape id="_x0000_s1611" type="#_x0000_t13" style="position:absolute;left:0;text-align:left;margin-left:87.55pt;margin-top:131.15pt;width:26.05pt;height:9.2pt;z-index:251924992" fillcolor="red" stroked="f"/>
        </w:pict>
      </w:r>
      <w:r w:rsidR="00075198" w:rsidRPr="006A47A3">
        <w:rPr>
          <w:rFonts w:cs="Arial"/>
          <w:noProof/>
          <w:szCs w:val="20"/>
        </w:rPr>
        <w:t xml:space="preserve"> </w:t>
      </w:r>
      <w:r w:rsidR="00075198" w:rsidRPr="006A47A3">
        <w:rPr>
          <w:rFonts w:cs="Arial"/>
          <w:noProof/>
          <w:color w:val="000000"/>
          <w:szCs w:val="20"/>
        </w:rPr>
        <w:drawing>
          <wp:inline distT="0" distB="0" distL="0" distR="0" wp14:anchorId="08BC6CEC" wp14:editId="3FAB426C">
            <wp:extent cx="2594754" cy="1940943"/>
            <wp:effectExtent l="19050" t="0" r="0" b="0"/>
            <wp:docPr id="244" name="Picture 17"/>
            <wp:cNvGraphicFramePr/>
            <a:graphic xmlns:a="http://schemas.openxmlformats.org/drawingml/2006/main">
              <a:graphicData uri="http://schemas.openxmlformats.org/drawingml/2006/picture">
                <pic:pic xmlns:pic="http://schemas.openxmlformats.org/drawingml/2006/picture">
                  <pic:nvPicPr>
                    <pic:cNvPr id="26626" name="Picture 2"/>
                    <pic:cNvPicPr>
                      <a:picLocks noChangeAspect="1" noChangeArrowheads="1"/>
                    </pic:cNvPicPr>
                  </pic:nvPicPr>
                  <pic:blipFill>
                    <a:blip r:embed="rId64" cstate="print"/>
                    <a:srcRect l="8155" t="20538" r="35496" b="11473"/>
                    <a:stretch>
                      <a:fillRect/>
                    </a:stretch>
                  </pic:blipFill>
                  <pic:spPr bwMode="auto">
                    <a:xfrm>
                      <a:off x="0" y="0"/>
                      <a:ext cx="2601392" cy="1945909"/>
                    </a:xfrm>
                    <a:prstGeom prst="rect">
                      <a:avLst/>
                    </a:prstGeom>
                    <a:noFill/>
                    <a:ln w="9525">
                      <a:noFill/>
                      <a:miter lim="800000"/>
                      <a:headEnd/>
                      <a:tailEnd/>
                    </a:ln>
                  </pic:spPr>
                </pic:pic>
              </a:graphicData>
            </a:graphic>
          </wp:inline>
        </w:drawing>
      </w:r>
    </w:p>
    <w:p w14:paraId="065324FC" w14:textId="77777777" w:rsidR="00075198" w:rsidRPr="006A47A3" w:rsidRDefault="00075198" w:rsidP="00075198">
      <w:pPr>
        <w:autoSpaceDE w:val="0"/>
        <w:autoSpaceDN w:val="0"/>
        <w:adjustRightInd w:val="0"/>
        <w:spacing w:line="240" w:lineRule="atLeast"/>
        <w:jc w:val="center"/>
        <w:rPr>
          <w:rFonts w:cs="Arial"/>
          <w:color w:val="000000"/>
          <w:szCs w:val="20"/>
        </w:rPr>
      </w:pPr>
    </w:p>
    <w:p w14:paraId="3EBE88DA" w14:textId="77777777" w:rsidR="00075198" w:rsidRPr="006A47A3" w:rsidRDefault="00075198" w:rsidP="00075198">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14:paraId="2E94DA9A" w14:textId="77777777" w:rsidR="00075198" w:rsidRPr="006A47A3" w:rsidRDefault="00075198" w:rsidP="00075198">
      <w:pPr>
        <w:numPr>
          <w:ilvl w:val="0"/>
          <w:numId w:val="27"/>
        </w:numPr>
        <w:autoSpaceDE w:val="0"/>
        <w:autoSpaceDN w:val="0"/>
        <w:adjustRightInd w:val="0"/>
        <w:rPr>
          <w:rFonts w:cs="Arial"/>
          <w:szCs w:val="20"/>
        </w:rPr>
      </w:pPr>
      <w:r>
        <w:rPr>
          <w:rFonts w:cs="Arial"/>
          <w:szCs w:val="20"/>
        </w:rPr>
        <w:t>Select</w:t>
      </w:r>
      <w:r w:rsidRPr="006A47A3">
        <w:rPr>
          <w:rFonts w:cs="Arial"/>
          <w:szCs w:val="20"/>
        </w:rPr>
        <w:t xml:space="preserve"> the number of years for the extension. Review the title, scope </w:t>
      </w:r>
      <w:r>
        <w:rPr>
          <w:rFonts w:cs="Arial"/>
          <w:szCs w:val="20"/>
        </w:rPr>
        <w:t>and purpose to ensure that they</w:t>
      </w:r>
      <w:r w:rsidRPr="006A47A3">
        <w:rPr>
          <w:rFonts w:cs="Arial"/>
          <w:szCs w:val="20"/>
        </w:rPr>
        <w:t xml:space="preserve"> match the current draft.</w:t>
      </w:r>
    </w:p>
    <w:p w14:paraId="1F9323C2" w14:textId="77777777" w:rsidR="00075198" w:rsidRPr="006A47A3" w:rsidRDefault="00075198" w:rsidP="00075198">
      <w:pPr>
        <w:pStyle w:val="ListParagraph"/>
        <w:numPr>
          <w:ilvl w:val="0"/>
          <w:numId w:val="27"/>
        </w:numPr>
        <w:autoSpaceDE w:val="0"/>
        <w:autoSpaceDN w:val="0"/>
        <w:adjustRightInd w:val="0"/>
        <w:spacing w:line="240" w:lineRule="atLeast"/>
        <w:rPr>
          <w:rFonts w:cs="Arial"/>
          <w:color w:val="000000"/>
          <w:szCs w:val="20"/>
        </w:rPr>
      </w:pPr>
      <w:r w:rsidRPr="006A47A3">
        <w:rPr>
          <w:rFonts w:cs="Arial"/>
          <w:color w:val="000000"/>
          <w:szCs w:val="20"/>
        </w:rPr>
        <w:t xml:space="preserve">Provide an explanation for the extension. (a description of what the working group has accomplished, what remains to be accomplished and the reasons why the work was unable to be </w:t>
      </w:r>
      <w:r w:rsidRPr="006A47A3">
        <w:rPr>
          <w:rFonts w:cs="Arial"/>
          <w:szCs w:val="20"/>
        </w:rPr>
        <w:t>completed in the allotted time frame)</w:t>
      </w:r>
    </w:p>
    <w:p w14:paraId="6ACF8CD6" w14:textId="77777777" w:rsidR="00075198" w:rsidRPr="006A47A3" w:rsidRDefault="00075198" w:rsidP="00075198">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 xml:space="preserve">Review the </w:t>
      </w:r>
      <w:r>
        <w:rPr>
          <w:rFonts w:cs="Arial"/>
          <w:color w:val="000000"/>
          <w:szCs w:val="20"/>
        </w:rPr>
        <w:t xml:space="preserve">rest of the </w:t>
      </w:r>
      <w:r w:rsidRPr="006A47A3">
        <w:rPr>
          <w:rFonts w:cs="Arial"/>
          <w:color w:val="000000"/>
          <w:szCs w:val="20"/>
        </w:rPr>
        <w:t>informa</w:t>
      </w:r>
      <w:r>
        <w:rPr>
          <w:rFonts w:cs="Arial"/>
          <w:color w:val="000000"/>
          <w:szCs w:val="20"/>
        </w:rPr>
        <w:t>tion displayed on the page and</w:t>
      </w:r>
      <w:r w:rsidRPr="006A47A3">
        <w:rPr>
          <w:rFonts w:cs="Arial"/>
          <w:color w:val="000000"/>
          <w:szCs w:val="20"/>
        </w:rPr>
        <w:t xml:space="preserve"> modify as needed.</w:t>
      </w:r>
    </w:p>
    <w:p w14:paraId="375AD2E5" w14:textId="77777777" w:rsidR="00075198" w:rsidRPr="006A47A3" w:rsidRDefault="00075198" w:rsidP="00075198">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Y</w:t>
      </w:r>
      <w:r w:rsidRPr="006A47A3">
        <w:rPr>
          <w:rFonts w:cs="Arial"/>
          <w:color w:val="000000"/>
          <w:szCs w:val="20"/>
        </w:rPr>
        <w:t xml:space="preserve">ou can save your PAR </w:t>
      </w:r>
      <w:r>
        <w:rPr>
          <w:rFonts w:cs="Arial"/>
          <w:color w:val="000000"/>
          <w:szCs w:val="20"/>
        </w:rPr>
        <w:t xml:space="preserve">at any time </w:t>
      </w:r>
      <w:r w:rsidRPr="006A47A3">
        <w:rPr>
          <w:rFonts w:cs="Arial"/>
          <w:color w:val="000000"/>
          <w:szCs w:val="20"/>
        </w:rPr>
        <w:t xml:space="preserve">and return to it later. For more detailed instructions, see </w:t>
      </w:r>
      <w:r w:rsidRPr="00351190">
        <w:rPr>
          <w:rFonts w:cs="Arial"/>
          <w:b/>
          <w:color w:val="000000"/>
          <w:szCs w:val="20"/>
        </w:rPr>
        <w:t xml:space="preserve">sec. </w:t>
      </w:r>
      <w:r w:rsidR="0026223E">
        <w:fldChar w:fldCharType="begin"/>
      </w:r>
      <w:r w:rsidR="0026223E">
        <w:instrText xml:space="preserve"> REF _Ref298407024 \r \h  \* MERGEFORMAT </w:instrText>
      </w:r>
      <w:r w:rsidR="0026223E">
        <w:fldChar w:fldCharType="separate"/>
      </w:r>
      <w:r w:rsidR="006846AB" w:rsidRPr="006846AB">
        <w:rPr>
          <w:rFonts w:cs="Arial"/>
          <w:b/>
          <w:color w:val="000000"/>
          <w:szCs w:val="20"/>
        </w:rPr>
        <w:t>5.2</w:t>
      </w:r>
      <w:r w:rsidR="0026223E">
        <w:fldChar w:fldCharType="end"/>
      </w:r>
      <w:r>
        <w:t>.</w:t>
      </w:r>
    </w:p>
    <w:p w14:paraId="32597D6C" w14:textId="77777777" w:rsidR="00075198" w:rsidRDefault="00075198" w:rsidP="00075198">
      <w:pPr>
        <w:numPr>
          <w:ilvl w:val="0"/>
          <w:numId w:val="26"/>
        </w:numPr>
        <w:autoSpaceDE w:val="0"/>
        <w:autoSpaceDN w:val="0"/>
        <w:adjustRightInd w:val="0"/>
        <w:spacing w:line="240" w:lineRule="atLeast"/>
        <w:rPr>
          <w:rFonts w:cs="Arial"/>
          <w:color w:val="000000"/>
          <w:szCs w:val="20"/>
        </w:rPr>
      </w:pPr>
      <w:r>
        <w:rPr>
          <w:rFonts w:cs="Arial"/>
          <w:color w:val="000000"/>
          <w:szCs w:val="20"/>
        </w:rPr>
        <w:t>Instructions on filling out the form will be displayed by moving your cursor over the “</w:t>
      </w:r>
      <w:r w:rsidRPr="006360D8">
        <w:rPr>
          <w:rFonts w:cs="Arial"/>
          <w:i/>
          <w:color w:val="000000"/>
          <w:szCs w:val="20"/>
        </w:rPr>
        <w:t>i</w:t>
      </w:r>
      <w:r>
        <w:rPr>
          <w:rFonts w:cs="Arial"/>
          <w:color w:val="000000"/>
          <w:szCs w:val="20"/>
        </w:rPr>
        <w:t>” buttons.</w:t>
      </w:r>
    </w:p>
    <w:p w14:paraId="2E2D7718" w14:textId="77777777" w:rsidR="00075198" w:rsidRDefault="00075198" w:rsidP="00075198">
      <w:pPr>
        <w:autoSpaceDE w:val="0"/>
        <w:autoSpaceDN w:val="0"/>
        <w:adjustRightInd w:val="0"/>
        <w:spacing w:line="240" w:lineRule="atLeast"/>
        <w:ind w:left="720"/>
        <w:rPr>
          <w:rFonts w:cs="Arial"/>
          <w:color w:val="000000"/>
          <w:szCs w:val="20"/>
        </w:rPr>
      </w:pPr>
    </w:p>
    <w:p w14:paraId="213EABE9" w14:textId="77777777" w:rsidR="00075198" w:rsidRDefault="006846AB" w:rsidP="00075198">
      <w:pPr>
        <w:autoSpaceDE w:val="0"/>
        <w:autoSpaceDN w:val="0"/>
        <w:adjustRightInd w:val="0"/>
        <w:spacing w:line="240" w:lineRule="atLeast"/>
        <w:ind w:left="720"/>
        <w:rPr>
          <w:rFonts w:cs="Arial"/>
          <w:color w:val="000000"/>
          <w:szCs w:val="20"/>
        </w:rPr>
      </w:pPr>
      <w:r>
        <w:rPr>
          <w:rFonts w:cs="Arial"/>
          <w:noProof/>
          <w:color w:val="000000"/>
          <w:szCs w:val="20"/>
        </w:rPr>
        <w:pict w14:anchorId="53D0ECFE">
          <v:shape id="_x0000_s1614" type="#_x0000_t13" style="position:absolute;left:0;text-align:left;margin-left:211.8pt;margin-top:34.1pt;width:26.05pt;height:9.2pt;rotation:180;z-index:251928064" fillcolor="red" stroked="f"/>
        </w:pict>
      </w:r>
      <w:r>
        <w:rPr>
          <w:rFonts w:cs="Arial"/>
          <w:noProof/>
          <w:color w:val="000000"/>
          <w:szCs w:val="20"/>
        </w:rPr>
        <w:pict w14:anchorId="1120B8B3">
          <v:shape id="_x0000_s1615" type="#_x0000_t13" style="position:absolute;left:0;text-align:left;margin-left:2in;margin-top:209.6pt;width:26.05pt;height:9.2pt;z-index:251929088" fillcolor="red" stroked="f"/>
        </w:pict>
      </w:r>
      <w:r w:rsidR="00075198" w:rsidRPr="00F85010">
        <w:rPr>
          <w:noProof/>
        </w:rPr>
        <w:t xml:space="preserve"> </w:t>
      </w:r>
      <w:r w:rsidR="00075198" w:rsidRPr="00F85010">
        <w:rPr>
          <w:rFonts w:cs="Arial"/>
          <w:noProof/>
          <w:color w:val="000000"/>
          <w:szCs w:val="20"/>
        </w:rPr>
        <w:drawing>
          <wp:inline distT="0" distB="0" distL="0" distR="0" wp14:anchorId="396CD075" wp14:editId="1E85ECA7">
            <wp:extent cx="3793826" cy="2846717"/>
            <wp:effectExtent l="19050" t="0" r="0" b="0"/>
            <wp:docPr id="332" name="Picture 4"/>
            <wp:cNvGraphicFramePr/>
            <a:graphic xmlns:a="http://schemas.openxmlformats.org/drawingml/2006/main">
              <a:graphicData uri="http://schemas.openxmlformats.org/drawingml/2006/picture">
                <pic:pic xmlns:pic="http://schemas.openxmlformats.org/drawingml/2006/picture">
                  <pic:nvPicPr>
                    <pic:cNvPr id="277506" name="Picture 2"/>
                    <pic:cNvPicPr>
                      <a:picLocks noChangeAspect="1" noChangeArrowheads="1"/>
                    </pic:cNvPicPr>
                  </pic:nvPicPr>
                  <pic:blipFill>
                    <a:blip r:embed="rId65" cstate="print"/>
                    <a:srcRect l="9147" t="18681" r="35268" b="1099"/>
                    <a:stretch>
                      <a:fillRect/>
                    </a:stretch>
                  </pic:blipFill>
                  <pic:spPr bwMode="auto">
                    <a:xfrm>
                      <a:off x="0" y="0"/>
                      <a:ext cx="3795070" cy="2847650"/>
                    </a:xfrm>
                    <a:prstGeom prst="rect">
                      <a:avLst/>
                    </a:prstGeom>
                    <a:noFill/>
                    <a:ln w="9525">
                      <a:noFill/>
                      <a:miter lim="800000"/>
                      <a:headEnd/>
                      <a:tailEnd/>
                    </a:ln>
                  </pic:spPr>
                </pic:pic>
              </a:graphicData>
            </a:graphic>
          </wp:inline>
        </w:drawing>
      </w:r>
    </w:p>
    <w:p w14:paraId="7C55DB76" w14:textId="77777777" w:rsidR="00075198" w:rsidRDefault="00075198" w:rsidP="00075198">
      <w:pPr>
        <w:autoSpaceDE w:val="0"/>
        <w:autoSpaceDN w:val="0"/>
        <w:adjustRightInd w:val="0"/>
        <w:spacing w:line="240" w:lineRule="atLeast"/>
        <w:ind w:left="720"/>
        <w:rPr>
          <w:rFonts w:cs="Arial"/>
          <w:color w:val="000000"/>
          <w:szCs w:val="20"/>
        </w:rPr>
      </w:pPr>
    </w:p>
    <w:p w14:paraId="04D14B8F" w14:textId="77777777" w:rsidR="00075198" w:rsidRDefault="00075198" w:rsidP="00075198">
      <w:pPr>
        <w:numPr>
          <w:ilvl w:val="0"/>
          <w:numId w:val="104"/>
        </w:numPr>
        <w:autoSpaceDE w:val="0"/>
        <w:autoSpaceDN w:val="0"/>
        <w:adjustRightInd w:val="0"/>
        <w:spacing w:line="240" w:lineRule="atLeast"/>
        <w:rPr>
          <w:rFonts w:cs="Arial"/>
          <w:color w:val="000000"/>
          <w:szCs w:val="20"/>
        </w:rPr>
      </w:pPr>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14:paraId="6C4C7301" w14:textId="77777777" w:rsidR="00075198" w:rsidRPr="006A47A3" w:rsidRDefault="00075198" w:rsidP="00075198">
      <w:pPr>
        <w:numPr>
          <w:ilvl w:val="0"/>
          <w:numId w:val="104"/>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14:paraId="4BE4E732" w14:textId="77777777" w:rsidR="00075198" w:rsidRPr="006A47A3" w:rsidRDefault="00075198" w:rsidP="00075198">
      <w:pPr>
        <w:numPr>
          <w:ilvl w:val="0"/>
          <w:numId w:val="104"/>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14:paraId="2786507E" w14:textId="77777777" w:rsidR="00C30BB3" w:rsidRDefault="00075198" w:rsidP="00075198">
      <w:pPr>
        <w:rPr>
          <w:rFonts w:cs="Arial"/>
          <w:b/>
          <w:color w:val="000000"/>
          <w:szCs w:val="20"/>
          <w:u w:val="single"/>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r w:rsidR="00C30BB3">
        <w:rPr>
          <w:rFonts w:cs="Arial"/>
          <w:b/>
          <w:color w:val="000000"/>
          <w:szCs w:val="20"/>
          <w:u w:val="single"/>
        </w:rPr>
        <w:br w:type="page"/>
      </w:r>
    </w:p>
    <w:p w14:paraId="66CAB7C1" w14:textId="77777777" w:rsidR="00F4248E" w:rsidRPr="006A47A3" w:rsidRDefault="00F4248E" w:rsidP="00DA731B">
      <w:pPr>
        <w:pStyle w:val="Heading2"/>
      </w:pPr>
      <w:bookmarkStart w:id="74" w:name="_Ref300315073"/>
      <w:bookmarkStart w:id="75" w:name="_Ref300315076"/>
      <w:bookmarkStart w:id="76" w:name="_Ref300315161"/>
      <w:bookmarkStart w:id="77" w:name="_Ref300315175"/>
      <w:bookmarkStart w:id="78" w:name="_Toc488405354"/>
      <w:r w:rsidRPr="006A47A3">
        <w:t>Withdraw an Approved PAR</w:t>
      </w:r>
      <w:bookmarkEnd w:id="74"/>
      <w:bookmarkEnd w:id="75"/>
      <w:bookmarkEnd w:id="76"/>
      <w:bookmarkEnd w:id="77"/>
      <w:bookmarkEnd w:id="78"/>
    </w:p>
    <w:p w14:paraId="09F859FB" w14:textId="77777777" w:rsidR="00B2432A" w:rsidRPr="006A47A3" w:rsidRDefault="00B2432A" w:rsidP="00B2432A">
      <w:pPr>
        <w:rPr>
          <w:rFonts w:eastAsia="Batang" w:cs="Arial"/>
          <w:lang w:eastAsia="ko-KR"/>
        </w:rPr>
      </w:pPr>
      <w:r w:rsidRPr="006A47A3">
        <w:rPr>
          <w:rFonts w:eastAsia="Batang" w:cs="Arial"/>
          <w:lang w:eastAsia="ko-KR"/>
        </w:rPr>
        <w:t>This option is used if, for any reason, the working group decides to discontinue work on a project.</w:t>
      </w:r>
    </w:p>
    <w:p w14:paraId="17A0B71F" w14:textId="77777777" w:rsidR="00B2432A" w:rsidRPr="006A47A3" w:rsidRDefault="00B2432A" w:rsidP="00B2432A">
      <w:pPr>
        <w:rPr>
          <w:rFonts w:eastAsia="Batang" w:cs="Arial"/>
          <w:lang w:eastAsia="ko-KR"/>
        </w:rPr>
      </w:pPr>
    </w:p>
    <w:p w14:paraId="0B9DD7F0"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4171C417" w14:textId="77777777" w:rsidR="00F4248E" w:rsidRPr="006A47A3" w:rsidRDefault="00D56E40"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IE</w:t>
      </w:r>
      <w:r w:rsidR="00A1575F">
        <w:rPr>
          <w:rFonts w:cs="Arial"/>
          <w:color w:val="000000"/>
          <w:szCs w:val="20"/>
        </w:rPr>
        <w:t>EE-SA M</w:t>
      </w:r>
      <w:r w:rsidRPr="006A47A3">
        <w:rPr>
          <w:rFonts w:cs="Arial"/>
          <w:color w:val="000000"/>
          <w:szCs w:val="20"/>
        </w:rPr>
        <w:t>ember</w:t>
      </w:r>
      <w:r w:rsidR="003E71D4">
        <w:rPr>
          <w:rFonts w:cs="Arial"/>
          <w:color w:val="000000"/>
          <w:szCs w:val="20"/>
        </w:rPr>
        <w:t>s</w:t>
      </w:r>
    </w:p>
    <w:p w14:paraId="447C7F25"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14:paraId="772691A5"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1DAE53AA" w14:textId="77777777" w:rsidR="00F4248E" w:rsidRPr="006A47A3" w:rsidRDefault="00F4248E" w:rsidP="00CC7DD4">
      <w:pPr>
        <w:numPr>
          <w:ilvl w:val="0"/>
          <w:numId w:val="59"/>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color w:val="000000"/>
          <w:szCs w:val="20"/>
        </w:rPr>
        <w:t xml:space="preserve"> Home page, select “</w:t>
      </w:r>
      <w:r w:rsidRPr="00507BA7">
        <w:rPr>
          <w:rFonts w:cs="Arial"/>
          <w:b/>
          <w:color w:val="000000"/>
          <w:szCs w:val="20"/>
        </w:rPr>
        <w:t>Submit a PAR</w:t>
      </w:r>
      <w:r w:rsidRPr="006A47A3">
        <w:rPr>
          <w:rFonts w:cs="Arial"/>
          <w:color w:val="000000"/>
          <w:szCs w:val="20"/>
        </w:rPr>
        <w:t xml:space="preserve">”. </w:t>
      </w:r>
    </w:p>
    <w:p w14:paraId="43CC69D0" w14:textId="77777777" w:rsidR="00F4248E" w:rsidRPr="006A47A3" w:rsidRDefault="00F4248E" w:rsidP="00CC7DD4">
      <w:pPr>
        <w:numPr>
          <w:ilvl w:val="0"/>
          <w:numId w:val="59"/>
        </w:numPr>
        <w:autoSpaceDE w:val="0"/>
        <w:autoSpaceDN w:val="0"/>
        <w:adjustRightInd w:val="0"/>
        <w:spacing w:line="240" w:lineRule="atLeast"/>
        <w:rPr>
          <w:rFonts w:cs="Arial"/>
          <w:color w:val="000000"/>
          <w:szCs w:val="20"/>
        </w:rPr>
      </w:pPr>
      <w:r w:rsidRPr="006A47A3">
        <w:rPr>
          <w:rFonts w:cs="Arial"/>
          <w:color w:val="000000"/>
          <w:szCs w:val="20"/>
        </w:rPr>
        <w:t>Select “</w:t>
      </w:r>
      <w:r w:rsidRPr="00507BA7">
        <w:rPr>
          <w:rFonts w:cs="Arial"/>
          <w:b/>
          <w:color w:val="000000"/>
          <w:szCs w:val="20"/>
        </w:rPr>
        <w:t>Withdraw an Approved PAR</w:t>
      </w:r>
      <w:r w:rsidRPr="006A47A3">
        <w:rPr>
          <w:rFonts w:cs="Arial"/>
          <w:color w:val="000000"/>
          <w:szCs w:val="20"/>
        </w:rPr>
        <w:t>” and click “</w:t>
      </w:r>
      <w:r w:rsidRPr="00507BA7">
        <w:rPr>
          <w:rFonts w:cs="Arial"/>
          <w:b/>
          <w:color w:val="000000"/>
          <w:szCs w:val="20"/>
        </w:rPr>
        <w:t>NEXT</w:t>
      </w:r>
      <w:r w:rsidRPr="006A47A3">
        <w:rPr>
          <w:rFonts w:cs="Arial"/>
          <w:color w:val="000000"/>
          <w:szCs w:val="20"/>
        </w:rPr>
        <w:t>”.</w:t>
      </w:r>
    </w:p>
    <w:p w14:paraId="14042E3A" w14:textId="77777777" w:rsidR="00F4248E" w:rsidRPr="006A47A3" w:rsidRDefault="00F4248E" w:rsidP="00CC7DD4">
      <w:pPr>
        <w:numPr>
          <w:ilvl w:val="0"/>
          <w:numId w:val="59"/>
        </w:numPr>
        <w:autoSpaceDE w:val="0"/>
        <w:autoSpaceDN w:val="0"/>
        <w:adjustRightInd w:val="0"/>
        <w:spacing w:line="240" w:lineRule="atLeast"/>
        <w:rPr>
          <w:rFonts w:cs="Arial"/>
          <w:color w:val="000000"/>
          <w:szCs w:val="20"/>
        </w:rPr>
      </w:pPr>
      <w:r w:rsidRPr="006A47A3">
        <w:rPr>
          <w:rFonts w:cs="Arial"/>
          <w:color w:val="000000"/>
          <w:szCs w:val="20"/>
        </w:rPr>
        <w:t>Enter the PAR number in the box and click “</w:t>
      </w:r>
      <w:r w:rsidRPr="00507BA7">
        <w:rPr>
          <w:rFonts w:cs="Arial"/>
          <w:b/>
          <w:color w:val="000000"/>
          <w:szCs w:val="20"/>
        </w:rPr>
        <w:t>SEARCH</w:t>
      </w:r>
      <w:r w:rsidRPr="006A47A3">
        <w:rPr>
          <w:rFonts w:cs="Arial"/>
          <w:color w:val="000000"/>
          <w:szCs w:val="20"/>
        </w:rPr>
        <w:t>”.</w:t>
      </w:r>
    </w:p>
    <w:p w14:paraId="7F6E1C7E" w14:textId="77777777" w:rsidR="00F4248E" w:rsidRPr="00690CA4" w:rsidRDefault="00F4248E" w:rsidP="00CC7DD4">
      <w:pPr>
        <w:numPr>
          <w:ilvl w:val="0"/>
          <w:numId w:val="59"/>
        </w:numPr>
        <w:autoSpaceDE w:val="0"/>
        <w:autoSpaceDN w:val="0"/>
        <w:adjustRightInd w:val="0"/>
        <w:spacing w:line="240" w:lineRule="atLeast"/>
        <w:rPr>
          <w:rFonts w:cs="Arial"/>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PAR you want to withdraw.</w:t>
      </w:r>
    </w:p>
    <w:p w14:paraId="3E47FB2B" w14:textId="77777777" w:rsidR="00690CA4" w:rsidRPr="006A47A3" w:rsidRDefault="00690CA4" w:rsidP="00690CA4">
      <w:pPr>
        <w:autoSpaceDE w:val="0"/>
        <w:autoSpaceDN w:val="0"/>
        <w:adjustRightInd w:val="0"/>
        <w:spacing w:line="240" w:lineRule="atLeast"/>
        <w:ind w:left="720"/>
        <w:rPr>
          <w:rFonts w:cs="Arial"/>
          <w:szCs w:val="20"/>
        </w:rPr>
      </w:pPr>
    </w:p>
    <w:p w14:paraId="6A7B81F3" w14:textId="77777777" w:rsidR="00F4248E" w:rsidRDefault="006846AB" w:rsidP="00F4248E">
      <w:pPr>
        <w:autoSpaceDE w:val="0"/>
        <w:autoSpaceDN w:val="0"/>
        <w:adjustRightInd w:val="0"/>
        <w:spacing w:line="240" w:lineRule="atLeast"/>
        <w:ind w:left="720"/>
        <w:rPr>
          <w:rFonts w:cs="Arial"/>
          <w:szCs w:val="20"/>
        </w:rPr>
      </w:pPr>
      <w:r>
        <w:rPr>
          <w:rFonts w:eastAsia="Batang" w:cs="Arial"/>
          <w:noProof/>
          <w:szCs w:val="20"/>
        </w:rPr>
        <w:pict w14:anchorId="256BD474">
          <v:shape id="_x0000_s1165" type="#_x0000_t13" style="position:absolute;left:0;text-align:left;margin-left:108.85pt;margin-top:42.35pt;width:26.05pt;height:9.2pt;rotation:13276010fd;z-index:251619840" fillcolor="red" stroked="f"/>
        </w:pict>
      </w:r>
      <w:r>
        <w:rPr>
          <w:rFonts w:eastAsia="Batang" w:cs="Arial"/>
          <w:noProof/>
          <w:szCs w:val="20"/>
        </w:rPr>
        <w:pict w14:anchorId="34C23AE3">
          <v:shape id="_x0000_s1164" type="#_x0000_t13" style="position:absolute;left:0;text-align:left;margin-left:336.35pt;margin-top:67.1pt;width:26.05pt;height:9.2pt;rotation:180;z-index:251618816" fillcolor="red" stroked="f"/>
        </w:pict>
      </w:r>
      <w:r w:rsidR="00F4248E" w:rsidRPr="006A47A3">
        <w:rPr>
          <w:rFonts w:cs="Arial"/>
          <w:noProof/>
          <w:szCs w:val="20"/>
        </w:rPr>
        <w:drawing>
          <wp:inline distT="0" distB="0" distL="0" distR="0" wp14:anchorId="77FFE7E8" wp14:editId="2F70A080">
            <wp:extent cx="4040627" cy="1212715"/>
            <wp:effectExtent l="19050" t="0" r="0" b="0"/>
            <wp:docPr id="25" name="Picture 18"/>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66" cstate="print"/>
                    <a:srcRect l="8156" t="22805" r="34013" b="45467"/>
                    <a:stretch>
                      <a:fillRect/>
                    </a:stretch>
                  </pic:blipFill>
                  <pic:spPr bwMode="auto">
                    <a:xfrm>
                      <a:off x="0" y="0"/>
                      <a:ext cx="4040328" cy="1212625"/>
                    </a:xfrm>
                    <a:prstGeom prst="rect">
                      <a:avLst/>
                    </a:prstGeom>
                    <a:noFill/>
                    <a:ln w="9525">
                      <a:noFill/>
                      <a:miter lim="800000"/>
                      <a:headEnd/>
                      <a:tailEnd/>
                    </a:ln>
                  </pic:spPr>
                </pic:pic>
              </a:graphicData>
            </a:graphic>
          </wp:inline>
        </w:drawing>
      </w:r>
    </w:p>
    <w:p w14:paraId="1F35459C" w14:textId="77777777" w:rsidR="00690CA4" w:rsidRPr="006A47A3" w:rsidRDefault="00690CA4" w:rsidP="00F4248E">
      <w:pPr>
        <w:autoSpaceDE w:val="0"/>
        <w:autoSpaceDN w:val="0"/>
        <w:adjustRightInd w:val="0"/>
        <w:spacing w:line="240" w:lineRule="atLeast"/>
        <w:ind w:left="720"/>
        <w:rPr>
          <w:rFonts w:cs="Arial"/>
          <w:szCs w:val="20"/>
        </w:rPr>
      </w:pPr>
    </w:p>
    <w:p w14:paraId="59BC2E96" w14:textId="77777777" w:rsidR="00F4248E" w:rsidRPr="006A47A3" w:rsidRDefault="00F4248E" w:rsidP="00CC7DD4">
      <w:pPr>
        <w:numPr>
          <w:ilvl w:val="0"/>
          <w:numId w:val="59"/>
        </w:numPr>
        <w:autoSpaceDE w:val="0"/>
        <w:autoSpaceDN w:val="0"/>
        <w:adjustRightInd w:val="0"/>
        <w:spacing w:line="240" w:lineRule="atLeast"/>
        <w:rPr>
          <w:rFonts w:cs="Arial"/>
          <w:color w:val="000000"/>
          <w:szCs w:val="20"/>
        </w:rPr>
      </w:pPr>
      <w:r w:rsidRPr="006A47A3">
        <w:rPr>
          <w:rFonts w:cs="Arial"/>
          <w:color w:val="000000"/>
          <w:szCs w:val="20"/>
        </w:rPr>
        <w:t>Select a reason for the withdrawal from the drop-down menu and provide a more detailed explanation of the reason for withdrawal.</w:t>
      </w:r>
    </w:p>
    <w:p w14:paraId="2354242F" w14:textId="77777777" w:rsidR="00F4248E" w:rsidRPr="006A47A3" w:rsidRDefault="00F4248E" w:rsidP="00CC7DD4">
      <w:pPr>
        <w:numPr>
          <w:ilvl w:val="0"/>
          <w:numId w:val="59"/>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OK</w:t>
      </w:r>
      <w:r w:rsidRPr="006A47A3">
        <w:rPr>
          <w:rFonts w:cs="Arial"/>
          <w:color w:val="000000"/>
          <w:szCs w:val="20"/>
        </w:rPr>
        <w:t>” to submit the withdrawal request.</w:t>
      </w:r>
    </w:p>
    <w:p w14:paraId="6DFCE3EE" w14:textId="77777777" w:rsidR="00F4248E" w:rsidRPr="006A47A3" w:rsidRDefault="00F4248E" w:rsidP="00CC7DD4">
      <w:pPr>
        <w:numPr>
          <w:ilvl w:val="0"/>
          <w:numId w:val="59"/>
        </w:numPr>
        <w:autoSpaceDE w:val="0"/>
        <w:autoSpaceDN w:val="0"/>
        <w:adjustRightInd w:val="0"/>
        <w:spacing w:line="240" w:lineRule="atLeast"/>
        <w:rPr>
          <w:rFonts w:cs="Arial"/>
          <w:color w:val="000000"/>
          <w:szCs w:val="20"/>
        </w:rPr>
      </w:pPr>
      <w:r w:rsidRPr="006A47A3">
        <w:rPr>
          <w:rFonts w:cs="Arial"/>
          <w:color w:val="000000"/>
          <w:szCs w:val="20"/>
        </w:rPr>
        <w:t xml:space="preserve">The PAR </w:t>
      </w:r>
      <w:r w:rsidR="00507BA7">
        <w:rPr>
          <w:rFonts w:cs="Arial"/>
          <w:color w:val="000000"/>
          <w:szCs w:val="20"/>
        </w:rPr>
        <w:t xml:space="preserve">withdrawal </w:t>
      </w:r>
      <w:r w:rsidRPr="006A47A3">
        <w:rPr>
          <w:rFonts w:cs="Arial"/>
          <w:color w:val="000000"/>
          <w:szCs w:val="20"/>
        </w:rPr>
        <w:t>will now be added to the next NesCom agenda and notifications will be sent to the Working Group Chair, Sponsor Chair, Staff Liaison, and NesCom Administrator.</w:t>
      </w:r>
    </w:p>
    <w:p w14:paraId="19C11EE5" w14:textId="77777777" w:rsidR="00C30BB3" w:rsidRDefault="00C30BB3">
      <w:pPr>
        <w:rPr>
          <w:rFonts w:eastAsia="Batang" w:cs="Arial"/>
          <w:szCs w:val="20"/>
          <w:lang w:eastAsia="ko-KR"/>
        </w:rPr>
      </w:pPr>
      <w:r>
        <w:rPr>
          <w:rFonts w:eastAsia="Batang" w:cs="Arial"/>
          <w:szCs w:val="20"/>
          <w:lang w:eastAsia="ko-KR"/>
        </w:rPr>
        <w:br w:type="page"/>
      </w:r>
    </w:p>
    <w:p w14:paraId="20CAED5E" w14:textId="77777777" w:rsidR="00F4248E" w:rsidRPr="006A47A3" w:rsidRDefault="00F4248E" w:rsidP="00DA731B">
      <w:pPr>
        <w:pStyle w:val="Heading2"/>
      </w:pPr>
      <w:bookmarkStart w:id="79" w:name="_Ref300315089"/>
      <w:bookmarkStart w:id="80" w:name="_Ref300315094"/>
      <w:bookmarkStart w:id="81" w:name="_Toc488405355"/>
      <w:r w:rsidRPr="006A47A3">
        <w:t>Accept or Reject a PAR</w:t>
      </w:r>
      <w:bookmarkEnd w:id="79"/>
      <w:bookmarkEnd w:id="80"/>
      <w:bookmarkEnd w:id="81"/>
    </w:p>
    <w:p w14:paraId="2400EF24" w14:textId="77777777" w:rsidR="00D56E40" w:rsidRPr="006A47A3" w:rsidRDefault="00D56E40" w:rsidP="00D56E40">
      <w:pPr>
        <w:rPr>
          <w:rFonts w:eastAsia="Batang" w:cs="Arial"/>
          <w:lang w:eastAsia="ko-KR"/>
        </w:rPr>
      </w:pPr>
      <w:r w:rsidRPr="006A47A3">
        <w:rPr>
          <w:rFonts w:eastAsia="Batang" w:cs="Arial"/>
          <w:lang w:eastAsia="ko-KR"/>
        </w:rPr>
        <w:t xml:space="preserve">After the PAR is submitted, it will tentatively be placed on the agenda for the next NesCom meeting. The PAR must be accepted, however, by the Sponsor Chair or Standard representative before the </w:t>
      </w:r>
      <w:r w:rsidR="004B3C8F" w:rsidRPr="006A47A3">
        <w:rPr>
          <w:rFonts w:eastAsia="Batang" w:cs="Arial"/>
          <w:lang w:eastAsia="ko-KR"/>
        </w:rPr>
        <w:t>NesCom meeting.</w:t>
      </w:r>
      <w:r w:rsidR="00BE15BF">
        <w:rPr>
          <w:rFonts w:eastAsia="Batang" w:cs="Arial"/>
          <w:lang w:eastAsia="ko-KR"/>
        </w:rPr>
        <w:t xml:space="preserve"> In the case of Joint sponsorship, only the primary Sponsor must accept the PAR. The joint sponsor, however, will receive all notifications and have access to NesCom comments and related dialogue.</w:t>
      </w:r>
    </w:p>
    <w:p w14:paraId="52E2F033" w14:textId="77777777" w:rsidR="00B2432A" w:rsidRPr="006A47A3" w:rsidRDefault="00B2432A" w:rsidP="00D56E40">
      <w:pPr>
        <w:rPr>
          <w:rFonts w:eastAsia="Batang" w:cs="Arial"/>
          <w:lang w:eastAsia="ko-KR"/>
        </w:rPr>
      </w:pPr>
    </w:p>
    <w:p w14:paraId="6725B03D"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2BE6FA97" w14:textId="77777777" w:rsidR="00F4248E" w:rsidRDefault="00F4248E"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Sponsor Chair</w:t>
      </w:r>
      <w:r w:rsidR="00D4385A" w:rsidRPr="006A47A3">
        <w:rPr>
          <w:rFonts w:cs="Arial"/>
          <w:color w:val="000000"/>
          <w:szCs w:val="20"/>
        </w:rPr>
        <w:t>, Standard Representative</w:t>
      </w:r>
    </w:p>
    <w:p w14:paraId="572831F2" w14:textId="77777777" w:rsidR="00A1575F" w:rsidRPr="006A47A3" w:rsidRDefault="00A1575F" w:rsidP="00A1575F">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color w:val="000000"/>
          <w:szCs w:val="20"/>
        </w:rPr>
      </w:pPr>
    </w:p>
    <w:p w14:paraId="3C10E881" w14:textId="77777777" w:rsidR="00F4248E" w:rsidRPr="006A47A3" w:rsidRDefault="00F4248E" w:rsidP="00F4248E">
      <w:pPr>
        <w:rPr>
          <w:rFonts w:cs="Arial"/>
          <w:b/>
          <w:szCs w:val="20"/>
          <w:u w:val="single"/>
        </w:rPr>
      </w:pPr>
      <w:r w:rsidRPr="006A47A3">
        <w:rPr>
          <w:rFonts w:cs="Arial"/>
          <w:b/>
          <w:szCs w:val="20"/>
          <w:u w:val="single"/>
        </w:rPr>
        <w:t>Notes:</w:t>
      </w:r>
    </w:p>
    <w:p w14:paraId="6FB483AA" w14:textId="77777777" w:rsidR="00C47A2B" w:rsidRDefault="00F4248E" w:rsidP="00C47A2B">
      <w:pPr>
        <w:numPr>
          <w:ilvl w:val="0"/>
          <w:numId w:val="2"/>
        </w:numPr>
        <w:tabs>
          <w:tab w:val="left" w:pos="720"/>
        </w:tabs>
        <w:ind w:left="720"/>
        <w:rPr>
          <w:rFonts w:cs="Arial"/>
          <w:color w:val="FF0000"/>
          <w:szCs w:val="20"/>
        </w:rPr>
      </w:pPr>
      <w:r w:rsidRPr="00C47A2B">
        <w:rPr>
          <w:rFonts w:cs="Arial"/>
          <w:color w:val="FF0000"/>
          <w:szCs w:val="20"/>
        </w:rPr>
        <w:t>The PAR will not be put onto the final NesCom agenda without sponsor approval</w:t>
      </w:r>
      <w:r w:rsidR="00B2432A" w:rsidRPr="00C47A2B">
        <w:rPr>
          <w:rFonts w:cs="Arial"/>
          <w:color w:val="FF0000"/>
          <w:szCs w:val="20"/>
        </w:rPr>
        <w:t>. If the sponsor fails to approve the PAR, it will move to the following NesCom meeting agenda.</w:t>
      </w:r>
    </w:p>
    <w:p w14:paraId="7B2BF2B0" w14:textId="77777777" w:rsidR="00C47A2B" w:rsidRPr="00C47A2B" w:rsidRDefault="00C47A2B" w:rsidP="00C47A2B">
      <w:pPr>
        <w:numPr>
          <w:ilvl w:val="0"/>
          <w:numId w:val="2"/>
        </w:numPr>
        <w:tabs>
          <w:tab w:val="left" w:pos="720"/>
        </w:tabs>
        <w:ind w:left="720"/>
        <w:rPr>
          <w:rFonts w:cs="Arial"/>
          <w:color w:val="FF0000"/>
          <w:szCs w:val="20"/>
        </w:rPr>
      </w:pPr>
      <w:r w:rsidRPr="00C47A2B">
        <w:rPr>
          <w:rFonts w:cs="Arial"/>
          <w:color w:val="FF0000"/>
          <w:szCs w:val="20"/>
        </w:rPr>
        <w:t>If you require changes to the PAR before accepting, please contact the NesCom Administrator to make those changes. Rejecting the PAR may delay approval.</w:t>
      </w:r>
    </w:p>
    <w:p w14:paraId="600A335C" w14:textId="77777777" w:rsidR="00507BA7" w:rsidRDefault="00507BA7" w:rsidP="00F4248E">
      <w:pPr>
        <w:tabs>
          <w:tab w:val="left" w:pos="720"/>
        </w:tabs>
        <w:rPr>
          <w:rFonts w:cs="Arial"/>
          <w:b/>
          <w:szCs w:val="20"/>
          <w:u w:val="single"/>
        </w:rPr>
      </w:pPr>
    </w:p>
    <w:p w14:paraId="02614025" w14:textId="77777777" w:rsidR="00F4248E" w:rsidRPr="006A47A3" w:rsidRDefault="00F4248E" w:rsidP="00F4248E">
      <w:pPr>
        <w:tabs>
          <w:tab w:val="left" w:pos="720"/>
        </w:tabs>
        <w:rPr>
          <w:rFonts w:cs="Arial"/>
          <w:b/>
          <w:szCs w:val="20"/>
          <w:u w:val="single"/>
        </w:rPr>
      </w:pPr>
      <w:r w:rsidRPr="006A47A3">
        <w:rPr>
          <w:rFonts w:cs="Arial"/>
          <w:b/>
          <w:szCs w:val="20"/>
          <w:u w:val="single"/>
        </w:rPr>
        <w:t>Instructions:</w:t>
      </w:r>
    </w:p>
    <w:p w14:paraId="67E6783F" w14:textId="77777777" w:rsidR="00F4248E" w:rsidRPr="006A47A3" w:rsidRDefault="00F4248E" w:rsidP="00D57BBD">
      <w:pPr>
        <w:pStyle w:val="ListParagraph"/>
        <w:numPr>
          <w:ilvl w:val="0"/>
          <w:numId w:val="29"/>
        </w:numPr>
        <w:tabs>
          <w:tab w:val="left" w:pos="720"/>
        </w:tabs>
        <w:rPr>
          <w:rFonts w:cs="Arial"/>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color w:val="000000"/>
          <w:szCs w:val="20"/>
        </w:rPr>
        <w:t xml:space="preserve"> Home page, select “</w:t>
      </w:r>
      <w:r w:rsidRPr="00507BA7">
        <w:rPr>
          <w:rFonts w:cs="Arial"/>
          <w:b/>
          <w:color w:val="000000"/>
          <w:szCs w:val="20"/>
        </w:rPr>
        <w:t>Manage My PARs</w:t>
      </w:r>
      <w:r w:rsidRPr="006A47A3">
        <w:rPr>
          <w:rFonts w:cs="Arial"/>
          <w:color w:val="000000"/>
          <w:szCs w:val="20"/>
        </w:rPr>
        <w:t>”.</w:t>
      </w:r>
    </w:p>
    <w:p w14:paraId="0F9FFA8F" w14:textId="77777777" w:rsidR="00F4248E" w:rsidRPr="006A47A3" w:rsidRDefault="00F4248E" w:rsidP="00D57BBD">
      <w:pPr>
        <w:pStyle w:val="ListParagraph"/>
        <w:numPr>
          <w:ilvl w:val="0"/>
          <w:numId w:val="29"/>
        </w:numPr>
        <w:tabs>
          <w:tab w:val="left" w:pos="720"/>
        </w:tabs>
        <w:rPr>
          <w:rFonts w:cs="Arial"/>
          <w:szCs w:val="20"/>
        </w:rPr>
      </w:pPr>
      <w:r w:rsidRPr="006A47A3">
        <w:rPr>
          <w:rFonts w:cs="Arial"/>
          <w:szCs w:val="20"/>
        </w:rPr>
        <w:t>Under the “</w:t>
      </w:r>
      <w:r w:rsidRPr="00507BA7">
        <w:rPr>
          <w:rFonts w:cs="Arial"/>
          <w:b/>
          <w:szCs w:val="20"/>
        </w:rPr>
        <w:t>Submitted PARs</w:t>
      </w:r>
      <w:r w:rsidRPr="006A47A3">
        <w:rPr>
          <w:rFonts w:cs="Arial"/>
          <w:szCs w:val="20"/>
        </w:rPr>
        <w:t>” section, click “</w:t>
      </w:r>
      <w:r w:rsidRPr="00507BA7">
        <w:rPr>
          <w:rFonts w:cs="Arial"/>
          <w:b/>
          <w:szCs w:val="20"/>
        </w:rPr>
        <w:t>accept</w:t>
      </w:r>
      <w:r w:rsidRPr="006A47A3">
        <w:rPr>
          <w:rFonts w:cs="Arial"/>
          <w:szCs w:val="20"/>
        </w:rPr>
        <w:t>” or “</w:t>
      </w:r>
      <w:r w:rsidRPr="00507BA7">
        <w:rPr>
          <w:rFonts w:cs="Arial"/>
          <w:b/>
          <w:szCs w:val="20"/>
        </w:rPr>
        <w:t>reject</w:t>
      </w:r>
      <w:r w:rsidRPr="006A47A3">
        <w:rPr>
          <w:rFonts w:cs="Arial"/>
          <w:szCs w:val="20"/>
        </w:rPr>
        <w:t>” next to the PAR to accept or reject that PAR</w:t>
      </w:r>
      <w:r w:rsidR="00D16C29">
        <w:rPr>
          <w:rFonts w:cs="Arial"/>
          <w:szCs w:val="20"/>
        </w:rPr>
        <w:t>.</w:t>
      </w:r>
    </w:p>
    <w:p w14:paraId="075BF920" w14:textId="77777777" w:rsidR="00F4248E" w:rsidRDefault="00F4248E" w:rsidP="00D57BBD">
      <w:pPr>
        <w:pStyle w:val="ListParagraph"/>
        <w:numPr>
          <w:ilvl w:val="0"/>
          <w:numId w:val="29"/>
        </w:numPr>
        <w:tabs>
          <w:tab w:val="left" w:pos="720"/>
        </w:tabs>
        <w:rPr>
          <w:rFonts w:cs="Arial"/>
          <w:szCs w:val="20"/>
        </w:rPr>
      </w:pPr>
      <w:r w:rsidRPr="006A47A3">
        <w:rPr>
          <w:rFonts w:cs="Arial"/>
          <w:szCs w:val="20"/>
        </w:rPr>
        <w:t>You can also click on the PAR number to view the PAR as well as reading and making comments by clicking on the comments number.</w:t>
      </w:r>
    </w:p>
    <w:p w14:paraId="6E70E470" w14:textId="77777777" w:rsidR="00690CA4" w:rsidRPr="006A47A3" w:rsidRDefault="00690CA4" w:rsidP="00690CA4">
      <w:pPr>
        <w:pStyle w:val="ListParagraph"/>
        <w:rPr>
          <w:rFonts w:cs="Arial"/>
          <w:szCs w:val="20"/>
        </w:rPr>
      </w:pPr>
    </w:p>
    <w:p w14:paraId="7BF89625" w14:textId="77777777" w:rsidR="00F4248E" w:rsidRPr="006A47A3" w:rsidRDefault="006846AB" w:rsidP="00F4248E">
      <w:pPr>
        <w:pStyle w:val="ListParagraph"/>
        <w:rPr>
          <w:rFonts w:cs="Arial"/>
          <w:szCs w:val="20"/>
        </w:rPr>
      </w:pPr>
      <w:r>
        <w:rPr>
          <w:rFonts w:cs="Arial"/>
          <w:noProof/>
          <w:color w:val="000000"/>
          <w:szCs w:val="20"/>
        </w:rPr>
        <w:pict w14:anchorId="3F9045B7">
          <v:shape id="_x0000_s1173" type="#_x0000_t13" style="position:absolute;left:0;text-align:left;margin-left:342.75pt;margin-top:122.5pt;width:26.05pt;height:9.2pt;rotation:-2383980fd;z-index:251628032" fillcolor="red" stroked="f"/>
        </w:pict>
      </w:r>
      <w:r>
        <w:rPr>
          <w:rFonts w:cs="Arial"/>
          <w:noProof/>
          <w:color w:val="000000"/>
          <w:szCs w:val="20"/>
        </w:rPr>
        <w:pict w14:anchorId="1CCF5287">
          <v:shape id="_x0000_s1172" type="#_x0000_t13" style="position:absolute;left:0;text-align:left;margin-left:145.6pt;margin-top:154.5pt;width:26.05pt;height:9.2pt;rotation:-2133678fd;z-index:251627008" fillcolor="red" stroked="f"/>
        </w:pict>
      </w:r>
      <w:r>
        <w:rPr>
          <w:rFonts w:cs="Arial"/>
          <w:noProof/>
          <w:szCs w:val="20"/>
        </w:rPr>
        <w:pict w14:anchorId="589DBEBD">
          <v:shape id="_x0000_s1171" type="#_x0000_t13" style="position:absolute;left:0;text-align:left;margin-left:396.35pt;margin-top:139.4pt;width:26.05pt;height:9.2pt;rotation:180;z-index:251625984" fillcolor="red" stroked="f"/>
        </w:pict>
      </w:r>
      <w:r w:rsidR="00F4248E" w:rsidRPr="006A47A3">
        <w:rPr>
          <w:rFonts w:cs="Arial"/>
          <w:noProof/>
          <w:szCs w:val="20"/>
        </w:rPr>
        <w:drawing>
          <wp:inline distT="0" distB="0" distL="0" distR="0" wp14:anchorId="55128569" wp14:editId="4294ECC1">
            <wp:extent cx="4617801" cy="2075234"/>
            <wp:effectExtent l="19050" t="0" r="0" b="0"/>
            <wp:docPr id="26" name="Picture 26"/>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a:blip r:embed="rId67" cstate="print"/>
                    <a:srcRect l="8156" t="33144" r="8804" b="9065"/>
                    <a:stretch>
                      <a:fillRect/>
                    </a:stretch>
                  </pic:blipFill>
                  <pic:spPr bwMode="auto">
                    <a:xfrm>
                      <a:off x="0" y="0"/>
                      <a:ext cx="4620431" cy="2076416"/>
                    </a:xfrm>
                    <a:prstGeom prst="rect">
                      <a:avLst/>
                    </a:prstGeom>
                    <a:noFill/>
                    <a:ln w="9525">
                      <a:noFill/>
                      <a:miter lim="800000"/>
                      <a:headEnd/>
                      <a:tailEnd/>
                    </a:ln>
                  </pic:spPr>
                </pic:pic>
              </a:graphicData>
            </a:graphic>
          </wp:inline>
        </w:drawing>
      </w:r>
    </w:p>
    <w:p w14:paraId="0AA4F438" w14:textId="77777777"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7539B5AC" w14:textId="77777777" w:rsidR="00C30BB3" w:rsidRDefault="00C30BB3">
      <w:pPr>
        <w:rPr>
          <w:rFonts w:eastAsia="Batang" w:cs="Arial"/>
          <w:b/>
          <w:bCs/>
          <w:i/>
          <w:iCs/>
          <w:color w:val="0070C0"/>
          <w:sz w:val="24"/>
          <w:szCs w:val="20"/>
          <w:lang w:eastAsia="ko-KR"/>
        </w:rPr>
      </w:pPr>
      <w:r>
        <w:br w:type="page"/>
      </w:r>
    </w:p>
    <w:p w14:paraId="41FB8391" w14:textId="77777777" w:rsidR="006E37D2" w:rsidRPr="006A47A3" w:rsidRDefault="00C30BB3" w:rsidP="00DA731B">
      <w:pPr>
        <w:pStyle w:val="Heading2"/>
      </w:pPr>
      <w:bookmarkStart w:id="82" w:name="_Ref300570738"/>
      <w:bookmarkStart w:id="83" w:name="_Ref300570773"/>
      <w:bookmarkStart w:id="84" w:name="_Ref301525609"/>
      <w:bookmarkStart w:id="85" w:name="_Ref301525612"/>
      <w:bookmarkStart w:id="86" w:name="_Toc488405356"/>
      <w:r>
        <w:t>Commenting</w:t>
      </w:r>
      <w:r w:rsidR="006E37D2" w:rsidRPr="006A47A3">
        <w:t xml:space="preserve"> </w:t>
      </w:r>
      <w:r w:rsidR="004D13F2" w:rsidRPr="006A47A3">
        <w:t xml:space="preserve">and voting </w:t>
      </w:r>
      <w:r w:rsidR="006E37D2" w:rsidRPr="006A47A3">
        <w:t>on a PAR</w:t>
      </w:r>
      <w:bookmarkEnd w:id="82"/>
      <w:bookmarkEnd w:id="83"/>
      <w:bookmarkEnd w:id="84"/>
      <w:bookmarkEnd w:id="85"/>
      <w:bookmarkEnd w:id="86"/>
    </w:p>
    <w:p w14:paraId="68F323B8" w14:textId="77777777" w:rsidR="00F4248E" w:rsidRPr="006A47A3" w:rsidRDefault="00DA731B" w:rsidP="00F4248E">
      <w:pPr>
        <w:rPr>
          <w:rFonts w:eastAsia="Batang" w:cs="Arial"/>
          <w:lang w:eastAsia="ko-KR"/>
        </w:rPr>
      </w:pPr>
      <w:r w:rsidRPr="006A47A3">
        <w:rPr>
          <w:rFonts w:eastAsia="Batang" w:cs="Arial"/>
          <w:lang w:eastAsia="ko-KR"/>
        </w:rPr>
        <w:t xml:space="preserve">Once the PAR is submitted, there will be a review period where NesCom members can make comments </w:t>
      </w:r>
      <w:r w:rsidR="004D13F2" w:rsidRPr="006A47A3">
        <w:rPr>
          <w:rFonts w:eastAsia="Batang" w:cs="Arial"/>
          <w:lang w:eastAsia="ko-KR"/>
        </w:rPr>
        <w:t xml:space="preserve">and vote </w:t>
      </w:r>
      <w:r w:rsidRPr="006A47A3">
        <w:rPr>
          <w:rFonts w:eastAsia="Batang" w:cs="Arial"/>
          <w:lang w:eastAsia="ko-KR"/>
        </w:rPr>
        <w:t>on the PAR.</w:t>
      </w:r>
    </w:p>
    <w:p w14:paraId="52AE4613" w14:textId="77777777" w:rsidR="00DA731B" w:rsidRPr="006A47A3" w:rsidRDefault="00DA731B" w:rsidP="00F4248E">
      <w:pPr>
        <w:rPr>
          <w:rFonts w:eastAsia="Batang" w:cs="Arial"/>
          <w:lang w:eastAsia="ko-KR"/>
        </w:rPr>
      </w:pPr>
    </w:p>
    <w:p w14:paraId="02C326E4" w14:textId="77777777" w:rsidR="00D71878" w:rsidRPr="006A47A3" w:rsidRDefault="00D71878" w:rsidP="00D7187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13B7A018" w14:textId="77777777" w:rsidR="00D71878" w:rsidRDefault="00D71878"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NesCom Members</w:t>
      </w:r>
    </w:p>
    <w:p w14:paraId="06857318" w14:textId="77777777" w:rsidR="000B44AD" w:rsidRPr="006A47A3" w:rsidRDefault="000B44AD" w:rsidP="000B44AD">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szCs w:val="20"/>
        </w:rPr>
      </w:pPr>
    </w:p>
    <w:p w14:paraId="489D16F1" w14:textId="77777777" w:rsidR="00DA731B" w:rsidRPr="000B44AD" w:rsidRDefault="000B44AD" w:rsidP="00F4248E">
      <w:pPr>
        <w:rPr>
          <w:rFonts w:eastAsia="Batang" w:cs="Arial"/>
          <w:b/>
          <w:u w:val="single"/>
          <w:lang w:eastAsia="ko-KR"/>
        </w:rPr>
      </w:pPr>
      <w:r w:rsidRPr="000B44AD">
        <w:rPr>
          <w:rFonts w:eastAsia="Batang" w:cs="Arial"/>
          <w:b/>
          <w:u w:val="single"/>
          <w:lang w:eastAsia="ko-KR"/>
        </w:rPr>
        <w:t>Notes:</w:t>
      </w:r>
    </w:p>
    <w:p w14:paraId="4D85F05E" w14:textId="77777777" w:rsidR="000B44AD" w:rsidRDefault="000B44AD" w:rsidP="0040022E">
      <w:pPr>
        <w:pStyle w:val="ListParagraph"/>
        <w:numPr>
          <w:ilvl w:val="0"/>
          <w:numId w:val="2"/>
        </w:numPr>
        <w:rPr>
          <w:rFonts w:eastAsia="Batang" w:cs="Arial"/>
          <w:lang w:eastAsia="ko-KR"/>
        </w:rPr>
      </w:pPr>
      <w:r>
        <w:rPr>
          <w:rFonts w:eastAsia="Batang" w:cs="Arial"/>
          <w:lang w:eastAsia="ko-KR"/>
        </w:rPr>
        <w:t>The NesCom Administrator must approve all comments before they are visible to the submitter.</w:t>
      </w:r>
    </w:p>
    <w:p w14:paraId="266337AB" w14:textId="77777777" w:rsidR="000B44AD" w:rsidRPr="000B44AD" w:rsidRDefault="000B44AD" w:rsidP="000B44AD">
      <w:pPr>
        <w:pStyle w:val="ListParagraph"/>
        <w:ind w:left="780"/>
        <w:rPr>
          <w:rFonts w:eastAsia="Batang" w:cs="Arial"/>
          <w:lang w:eastAsia="ko-KR"/>
        </w:rPr>
      </w:pPr>
    </w:p>
    <w:p w14:paraId="475B55B7" w14:textId="77777777" w:rsidR="00BE0B3E" w:rsidRPr="00D71878" w:rsidRDefault="00DA731B" w:rsidP="0099333B">
      <w:pPr>
        <w:rPr>
          <w:rFonts w:eastAsia="Batang" w:cs="Arial"/>
          <w:b/>
          <w:u w:val="single"/>
          <w:lang w:eastAsia="ko-KR"/>
        </w:rPr>
      </w:pPr>
      <w:r w:rsidRPr="00D71878">
        <w:rPr>
          <w:rFonts w:eastAsia="Batang" w:cs="Arial"/>
          <w:b/>
          <w:u w:val="single"/>
          <w:lang w:eastAsia="ko-KR"/>
        </w:rPr>
        <w:t>Instructions:</w:t>
      </w:r>
    </w:p>
    <w:p w14:paraId="15F428F9" w14:textId="77777777" w:rsidR="0099333B" w:rsidRPr="006A47A3" w:rsidRDefault="0099333B"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8D7D21">
        <w:rPr>
          <w:rFonts w:cs="Arial"/>
          <w:b/>
          <w:color w:val="000000"/>
          <w:szCs w:val="20"/>
        </w:rPr>
        <w:t>NesCom Member Area</w:t>
      </w:r>
      <w:r w:rsidRPr="006A47A3">
        <w:rPr>
          <w:rFonts w:cs="Arial"/>
          <w:color w:val="000000"/>
          <w:szCs w:val="20"/>
        </w:rPr>
        <w:t>”.</w:t>
      </w:r>
    </w:p>
    <w:p w14:paraId="52D4839D" w14:textId="77777777" w:rsidR="0099333B" w:rsidRDefault="00577220"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Here you will see a list of past and upcoming meetings along with the meeting status and actions. To view the agenda and comment or vote on PARs, click “</w:t>
      </w:r>
      <w:r w:rsidRPr="008D7D21">
        <w:rPr>
          <w:rFonts w:cs="Arial"/>
          <w:b/>
          <w:szCs w:val="20"/>
        </w:rPr>
        <w:t>agenda</w:t>
      </w:r>
      <w:r w:rsidRPr="006A47A3">
        <w:rPr>
          <w:rFonts w:cs="Arial"/>
          <w:szCs w:val="20"/>
        </w:rPr>
        <w:t xml:space="preserve">” next to a meeting that is in individual or open review status. </w:t>
      </w:r>
    </w:p>
    <w:p w14:paraId="3DCA0FDA" w14:textId="77777777"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0BCEF4AB" w14:textId="77777777" w:rsidR="00577220" w:rsidRDefault="006846AB" w:rsidP="00577220">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w14:anchorId="2CC6BF07">
          <v:shape id="_x0000_s1182" type="#_x0000_t13" style="position:absolute;left:0;text-align:left;margin-left:129.95pt;margin-top:82.35pt;width:26.05pt;height:9.2pt;rotation:-2000841fd;z-index:251640320" fillcolor="red" stroked="f"/>
        </w:pict>
      </w:r>
      <w:r w:rsidR="00577220" w:rsidRPr="006A47A3">
        <w:rPr>
          <w:rFonts w:cs="Arial"/>
          <w:noProof/>
          <w:szCs w:val="20"/>
        </w:rPr>
        <w:drawing>
          <wp:inline distT="0" distB="0" distL="0" distR="0" wp14:anchorId="7877CE50" wp14:editId="2732BE23">
            <wp:extent cx="3382241" cy="1440873"/>
            <wp:effectExtent l="19050" t="0" r="8659" b="0"/>
            <wp:docPr id="1" name="Picture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68" cstate="print"/>
                    <a:srcRect l="14375" t="15504" r="35000" b="46253"/>
                    <a:stretch>
                      <a:fillRect/>
                    </a:stretch>
                  </pic:blipFill>
                  <pic:spPr bwMode="auto">
                    <a:xfrm>
                      <a:off x="0" y="0"/>
                      <a:ext cx="3381174" cy="1440418"/>
                    </a:xfrm>
                    <a:prstGeom prst="rect">
                      <a:avLst/>
                    </a:prstGeom>
                    <a:noFill/>
                    <a:ln w="9525">
                      <a:noFill/>
                      <a:miter lim="800000"/>
                      <a:headEnd/>
                      <a:tailEnd/>
                    </a:ln>
                  </pic:spPr>
                </pic:pic>
              </a:graphicData>
            </a:graphic>
          </wp:inline>
        </w:drawing>
      </w:r>
    </w:p>
    <w:p w14:paraId="1D8CE8C3" w14:textId="77777777" w:rsidR="00690CA4" w:rsidRPr="006A47A3" w:rsidRDefault="00690CA4" w:rsidP="00577220">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41CA53DC" w14:textId="77777777" w:rsidR="00577220" w:rsidRDefault="00967DAA"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 xml:space="preserve">Now you will be able to view the meeting agenda. To view the PAR, click on the PAR number. To </w:t>
      </w:r>
      <w:r w:rsidR="00D06AFB" w:rsidRPr="006A47A3">
        <w:rPr>
          <w:rFonts w:cs="Arial"/>
          <w:szCs w:val="20"/>
        </w:rPr>
        <w:t>vote or add comments, click “</w:t>
      </w:r>
      <w:r w:rsidR="00D06AFB" w:rsidRPr="008D7D21">
        <w:rPr>
          <w:rFonts w:cs="Arial"/>
          <w:b/>
          <w:szCs w:val="20"/>
        </w:rPr>
        <w:t>Comments/Vote</w:t>
      </w:r>
      <w:r w:rsidR="00D06AFB" w:rsidRPr="006A47A3">
        <w:rPr>
          <w:rFonts w:cs="Arial"/>
          <w:szCs w:val="20"/>
        </w:rPr>
        <w:t>”.</w:t>
      </w:r>
    </w:p>
    <w:p w14:paraId="0A0002A8" w14:textId="77777777"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3D729171" w14:textId="77777777" w:rsidR="00967DAA" w:rsidRDefault="006846AB"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w14:anchorId="39F96A0E">
          <v:shape id="_x0000_s1183" type="#_x0000_t13" style="position:absolute;left:0;text-align:left;margin-left:111.95pt;margin-top:102.05pt;width:26.05pt;height:9.2pt;rotation:13735596fd;z-index:251641344" fillcolor="red" stroked="f"/>
        </w:pict>
      </w:r>
      <w:r w:rsidR="00967DAA" w:rsidRPr="006A47A3">
        <w:rPr>
          <w:rFonts w:cs="Arial"/>
          <w:noProof/>
          <w:szCs w:val="20"/>
        </w:rPr>
        <w:drawing>
          <wp:inline distT="0" distB="0" distL="0" distR="0" wp14:anchorId="1CE3DBF8" wp14:editId="6C7A8CA3">
            <wp:extent cx="3250623" cy="2168236"/>
            <wp:effectExtent l="19050" t="0" r="6927" b="0"/>
            <wp:docPr id="2" name="Picture 2"/>
            <wp:cNvGraphicFramePr/>
            <a:graphic xmlns:a="http://schemas.openxmlformats.org/drawingml/2006/main">
              <a:graphicData uri="http://schemas.openxmlformats.org/drawingml/2006/picture">
                <pic:pic xmlns:pic="http://schemas.openxmlformats.org/drawingml/2006/picture">
                  <pic:nvPicPr>
                    <pic:cNvPr id="37890" name="Picture 2"/>
                    <pic:cNvPicPr>
                      <a:picLocks noChangeAspect="1" noChangeArrowheads="1"/>
                    </pic:cNvPicPr>
                  </pic:nvPicPr>
                  <pic:blipFill>
                    <a:blip r:embed="rId69" cstate="print"/>
                    <a:srcRect l="14375" t="19638" r="33750" b="22481"/>
                    <a:stretch>
                      <a:fillRect/>
                    </a:stretch>
                  </pic:blipFill>
                  <pic:spPr bwMode="auto">
                    <a:xfrm>
                      <a:off x="0" y="0"/>
                      <a:ext cx="3252730" cy="2169642"/>
                    </a:xfrm>
                    <a:prstGeom prst="rect">
                      <a:avLst/>
                    </a:prstGeom>
                    <a:noFill/>
                    <a:ln w="9525">
                      <a:noFill/>
                      <a:miter lim="800000"/>
                      <a:headEnd/>
                      <a:tailEnd/>
                    </a:ln>
                  </pic:spPr>
                </pic:pic>
              </a:graphicData>
            </a:graphic>
          </wp:inline>
        </w:drawing>
      </w:r>
    </w:p>
    <w:p w14:paraId="6F426E8B" w14:textId="77777777" w:rsidR="00690CA4" w:rsidRPr="006A47A3" w:rsidRDefault="00690CA4"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6297CA2C" w14:textId="77777777" w:rsidR="004D13F2" w:rsidRPr="006A47A3" w:rsidRDefault="00D06AFB"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On the next screen</w:t>
      </w:r>
      <w:r w:rsidR="008D7D21">
        <w:rPr>
          <w:rFonts w:cs="Arial"/>
          <w:szCs w:val="20"/>
        </w:rPr>
        <w:t>,</w:t>
      </w:r>
      <w:r w:rsidRPr="006A47A3">
        <w:rPr>
          <w:rFonts w:cs="Arial"/>
          <w:szCs w:val="20"/>
        </w:rPr>
        <w:t xml:space="preserve"> you will be able to cast a vote, add a new comment, or add to the dialog on an existing comment.</w:t>
      </w:r>
    </w:p>
    <w:p w14:paraId="7433E79A" w14:textId="77777777" w:rsidR="00D06AFB" w:rsidRDefault="00D06AFB"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 xml:space="preserve">To cast a vote, </w:t>
      </w:r>
      <w:r w:rsidR="002A5FB8" w:rsidRPr="006A47A3">
        <w:rPr>
          <w:rFonts w:cs="Arial"/>
          <w:szCs w:val="20"/>
        </w:rPr>
        <w:t>simply choose your vote from the dropdown menu. Your current vote will be displayed in the box. You can change your vote by selecting a different option.</w:t>
      </w:r>
    </w:p>
    <w:p w14:paraId="0648F530" w14:textId="77777777"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14:paraId="37F2D7D4" w14:textId="77777777" w:rsidR="002A5FB8" w:rsidRDefault="006846AB" w:rsidP="002A5FB8">
      <w:pPr>
        <w:tabs>
          <w:tab w:val="left" w:pos="0"/>
          <w:tab w:val="left" w:pos="720"/>
          <w:tab w:val="left" w:pos="1440"/>
          <w:tab w:val="left" w:pos="2160"/>
          <w:tab w:val="left" w:pos="2880"/>
          <w:tab w:val="left" w:pos="3600"/>
          <w:tab w:val="left" w:pos="4320"/>
        </w:tabs>
        <w:autoSpaceDE w:val="0"/>
        <w:autoSpaceDN w:val="0"/>
        <w:adjustRightInd w:val="0"/>
        <w:spacing w:line="240" w:lineRule="atLeast"/>
        <w:jc w:val="center"/>
        <w:rPr>
          <w:rFonts w:cs="Arial"/>
          <w:szCs w:val="20"/>
        </w:rPr>
      </w:pPr>
      <w:r>
        <w:rPr>
          <w:rFonts w:cs="Arial"/>
          <w:noProof/>
          <w:szCs w:val="20"/>
        </w:rPr>
        <w:pict w14:anchorId="276AB114">
          <v:shape id="_x0000_s1184" type="#_x0000_t13" style="position:absolute;left:0;text-align:left;margin-left:105.4pt;margin-top:42.05pt;width:26.05pt;height:9.2pt;rotation:13735596fd;z-index:251642368" fillcolor="red" stroked="f"/>
        </w:pict>
      </w:r>
      <w:r w:rsidR="002A5FB8" w:rsidRPr="006A47A3">
        <w:rPr>
          <w:rFonts w:cs="Arial"/>
          <w:noProof/>
          <w:szCs w:val="20"/>
        </w:rPr>
        <w:drawing>
          <wp:inline distT="0" distB="0" distL="0" distR="0" wp14:anchorId="1CC29EDD" wp14:editId="715540F9">
            <wp:extent cx="4667539" cy="969818"/>
            <wp:effectExtent l="19050" t="0" r="0" b="0"/>
            <wp:docPr id="9" name="Picture 5"/>
            <wp:cNvGraphicFramePr/>
            <a:graphic xmlns:a="http://schemas.openxmlformats.org/drawingml/2006/main">
              <a:graphicData uri="http://schemas.openxmlformats.org/drawingml/2006/picture">
                <pic:pic xmlns:pic="http://schemas.openxmlformats.org/drawingml/2006/picture">
                  <pic:nvPicPr>
                    <pic:cNvPr id="38914" name="Picture 2"/>
                    <pic:cNvPicPr>
                      <a:picLocks noChangeAspect="1" noChangeArrowheads="1"/>
                    </pic:cNvPicPr>
                  </pic:nvPicPr>
                  <pic:blipFill>
                    <a:blip r:embed="rId70" cstate="print"/>
                    <a:srcRect l="14375" t="38243" r="14375" b="33850"/>
                    <a:stretch>
                      <a:fillRect/>
                    </a:stretch>
                  </pic:blipFill>
                  <pic:spPr bwMode="auto">
                    <a:xfrm>
                      <a:off x="0" y="0"/>
                      <a:ext cx="4666066" cy="969512"/>
                    </a:xfrm>
                    <a:prstGeom prst="rect">
                      <a:avLst/>
                    </a:prstGeom>
                    <a:noFill/>
                    <a:ln w="9525">
                      <a:noFill/>
                      <a:miter lim="800000"/>
                      <a:headEnd/>
                      <a:tailEnd/>
                    </a:ln>
                  </pic:spPr>
                </pic:pic>
              </a:graphicData>
            </a:graphic>
          </wp:inline>
        </w:drawing>
      </w:r>
    </w:p>
    <w:p w14:paraId="7A4EABFD" w14:textId="77777777" w:rsidR="00690CA4" w:rsidRPr="006A47A3" w:rsidRDefault="00690CA4" w:rsidP="002A5FB8">
      <w:pPr>
        <w:tabs>
          <w:tab w:val="left" w:pos="0"/>
          <w:tab w:val="left" w:pos="720"/>
          <w:tab w:val="left" w:pos="1440"/>
          <w:tab w:val="left" w:pos="2160"/>
          <w:tab w:val="left" w:pos="2880"/>
          <w:tab w:val="left" w:pos="3600"/>
          <w:tab w:val="left" w:pos="4320"/>
        </w:tabs>
        <w:autoSpaceDE w:val="0"/>
        <w:autoSpaceDN w:val="0"/>
        <w:adjustRightInd w:val="0"/>
        <w:spacing w:line="240" w:lineRule="atLeast"/>
        <w:jc w:val="center"/>
        <w:rPr>
          <w:rFonts w:cs="Arial"/>
          <w:szCs w:val="20"/>
        </w:rPr>
      </w:pPr>
    </w:p>
    <w:p w14:paraId="37291028" w14:textId="77777777" w:rsidR="002A5FB8" w:rsidRPr="006A47A3" w:rsidRDefault="002A5FB8"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add a new comment, click “</w:t>
      </w:r>
      <w:r w:rsidRPr="008D7D21">
        <w:rPr>
          <w:rFonts w:cs="Arial"/>
          <w:b/>
          <w:szCs w:val="20"/>
        </w:rPr>
        <w:t>Add New Comment</w:t>
      </w:r>
      <w:r w:rsidRPr="006A47A3">
        <w:rPr>
          <w:rFonts w:cs="Arial"/>
          <w:szCs w:val="20"/>
        </w:rPr>
        <w:t>”, select the type of comment, add your comment text, add any supporting files and click “</w:t>
      </w:r>
      <w:r w:rsidRPr="008D7D21">
        <w:rPr>
          <w:rFonts w:cs="Arial"/>
          <w:b/>
          <w:szCs w:val="20"/>
        </w:rPr>
        <w:t>OK</w:t>
      </w:r>
      <w:r w:rsidRPr="006A47A3">
        <w:rPr>
          <w:rFonts w:cs="Arial"/>
          <w:szCs w:val="20"/>
        </w:rPr>
        <w:t>”</w:t>
      </w:r>
      <w:r w:rsidR="00A1575F">
        <w:rPr>
          <w:rFonts w:cs="Arial"/>
          <w:szCs w:val="20"/>
        </w:rPr>
        <w:t>.</w:t>
      </w:r>
    </w:p>
    <w:p w14:paraId="3D5DA320" w14:textId="77777777" w:rsidR="00662CA5" w:rsidRDefault="00662CA5"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add to an existing comment, click on the number next to that comment, add your text to the dialog and click “</w:t>
      </w:r>
      <w:r w:rsidRPr="008D7D21">
        <w:rPr>
          <w:rFonts w:cs="Arial"/>
          <w:b/>
          <w:szCs w:val="20"/>
        </w:rPr>
        <w:t>add to dialog</w:t>
      </w:r>
      <w:r w:rsidRPr="006A47A3">
        <w:rPr>
          <w:rFonts w:cs="Arial"/>
          <w:szCs w:val="20"/>
        </w:rPr>
        <w:t>”</w:t>
      </w:r>
      <w:r w:rsidR="00A1575F">
        <w:rPr>
          <w:rFonts w:cs="Arial"/>
          <w:szCs w:val="20"/>
        </w:rPr>
        <w:t>.</w:t>
      </w:r>
    </w:p>
    <w:p w14:paraId="4C47DF3C" w14:textId="77777777" w:rsidR="00A1575F" w:rsidRPr="006A47A3" w:rsidRDefault="00A1575F" w:rsidP="00A1575F">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14:paraId="7C4BEE1D" w14:textId="77777777" w:rsidR="002A5FB8" w:rsidRPr="006A47A3" w:rsidRDefault="006846AB" w:rsidP="002A5FB8">
      <w:pPr>
        <w:tabs>
          <w:tab w:val="left" w:pos="0"/>
          <w:tab w:val="left" w:pos="720"/>
          <w:tab w:val="left" w:pos="1440"/>
          <w:tab w:val="left" w:pos="2160"/>
          <w:tab w:val="left" w:pos="2880"/>
          <w:tab w:val="left" w:pos="3600"/>
          <w:tab w:val="left" w:pos="4320"/>
        </w:tabs>
        <w:autoSpaceDE w:val="0"/>
        <w:autoSpaceDN w:val="0"/>
        <w:adjustRightInd w:val="0"/>
        <w:spacing w:line="240" w:lineRule="atLeast"/>
        <w:jc w:val="center"/>
        <w:rPr>
          <w:rFonts w:cs="Arial"/>
          <w:szCs w:val="20"/>
        </w:rPr>
      </w:pPr>
      <w:r>
        <w:rPr>
          <w:rFonts w:cs="Arial"/>
          <w:noProof/>
          <w:szCs w:val="20"/>
        </w:rPr>
        <w:pict w14:anchorId="203AE3A5">
          <v:shape id="_x0000_s1186" type="#_x0000_t13" style="position:absolute;left:0;text-align:left;margin-left:335.65pt;margin-top:78pt;width:26.05pt;height:9.2pt;rotation:-1795388fd;z-index:251644416" fillcolor="red" stroked="f"/>
        </w:pict>
      </w:r>
      <w:r>
        <w:rPr>
          <w:rFonts w:cs="Arial"/>
          <w:noProof/>
          <w:szCs w:val="20"/>
        </w:rPr>
        <w:pict w14:anchorId="0E3BF0DC">
          <v:shape id="_x0000_s1185" type="#_x0000_t13" style="position:absolute;left:0;text-align:left;margin-left:30.7pt;margin-top:68.8pt;width:26.05pt;height:9.2pt;rotation:-2802415fd;z-index:251643392" fillcolor="red" stroked="f"/>
        </w:pict>
      </w:r>
      <w:r w:rsidR="002A5FB8" w:rsidRPr="006A47A3">
        <w:rPr>
          <w:rFonts w:cs="Arial"/>
          <w:noProof/>
          <w:szCs w:val="20"/>
        </w:rPr>
        <w:drawing>
          <wp:inline distT="0" distB="0" distL="0" distR="0" wp14:anchorId="4FCE134B" wp14:editId="2FC70E0C">
            <wp:extent cx="4663786" cy="1052946"/>
            <wp:effectExtent l="19050" t="0" r="3464" b="0"/>
            <wp:docPr id="12" name="Picture 3"/>
            <wp:cNvGraphicFramePr/>
            <a:graphic xmlns:a="http://schemas.openxmlformats.org/drawingml/2006/main">
              <a:graphicData uri="http://schemas.openxmlformats.org/drawingml/2006/picture">
                <pic:pic xmlns:pic="http://schemas.openxmlformats.org/drawingml/2006/picture">
                  <pic:nvPicPr>
                    <pic:cNvPr id="38915" name="Picture 3"/>
                    <pic:cNvPicPr>
                      <a:picLocks noChangeAspect="1" noChangeArrowheads="1"/>
                    </pic:cNvPicPr>
                  </pic:nvPicPr>
                  <pic:blipFill>
                    <a:blip r:embed="rId71" cstate="print"/>
                    <a:srcRect l="14375" t="37597" r="14375" b="33462"/>
                    <a:stretch>
                      <a:fillRect/>
                    </a:stretch>
                  </pic:blipFill>
                  <pic:spPr bwMode="auto">
                    <a:xfrm>
                      <a:off x="0" y="0"/>
                      <a:ext cx="4662314" cy="1052614"/>
                    </a:xfrm>
                    <a:prstGeom prst="rect">
                      <a:avLst/>
                    </a:prstGeom>
                    <a:noFill/>
                    <a:ln w="9525">
                      <a:noFill/>
                      <a:miter lim="800000"/>
                      <a:headEnd/>
                      <a:tailEnd/>
                    </a:ln>
                  </pic:spPr>
                </pic:pic>
              </a:graphicData>
            </a:graphic>
          </wp:inline>
        </w:drawing>
      </w:r>
    </w:p>
    <w:p w14:paraId="07FACF44" w14:textId="77777777" w:rsidR="00D06AFB" w:rsidRDefault="002A5FB8" w:rsidP="00130703">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noProof/>
          <w:szCs w:val="20"/>
        </w:rPr>
        <w:drawing>
          <wp:inline distT="0" distB="0" distL="0" distR="0" wp14:anchorId="0272A81F" wp14:editId="03A864DD">
            <wp:extent cx="3167495" cy="1039091"/>
            <wp:effectExtent l="19050" t="0" r="0" b="0"/>
            <wp:docPr id="15" name="Picture 6"/>
            <wp:cNvGraphicFramePr/>
            <a:graphic xmlns:a="http://schemas.openxmlformats.org/drawingml/2006/main">
              <a:graphicData uri="http://schemas.openxmlformats.org/drawingml/2006/picture">
                <pic:pic xmlns:pic="http://schemas.openxmlformats.org/drawingml/2006/picture">
                  <pic:nvPicPr>
                    <pic:cNvPr id="39938" name="Picture 2"/>
                    <pic:cNvPicPr>
                      <a:picLocks noChangeAspect="1" noChangeArrowheads="1"/>
                    </pic:cNvPicPr>
                  </pic:nvPicPr>
                  <pic:blipFill>
                    <a:blip r:embed="rId72" cstate="print"/>
                    <a:srcRect l="14375" t="42377" r="32500" b="19380"/>
                    <a:stretch>
                      <a:fillRect/>
                    </a:stretch>
                  </pic:blipFill>
                  <pic:spPr bwMode="auto">
                    <a:xfrm>
                      <a:off x="0" y="0"/>
                      <a:ext cx="3166495" cy="1038763"/>
                    </a:xfrm>
                    <a:prstGeom prst="rect">
                      <a:avLst/>
                    </a:prstGeom>
                    <a:noFill/>
                    <a:ln w="9525">
                      <a:noFill/>
                      <a:miter lim="800000"/>
                      <a:headEnd/>
                      <a:tailEnd/>
                    </a:ln>
                  </pic:spPr>
                </pic:pic>
              </a:graphicData>
            </a:graphic>
          </wp:inline>
        </w:drawing>
      </w:r>
    </w:p>
    <w:p w14:paraId="3BEE1994" w14:textId="77777777" w:rsidR="00690CA4" w:rsidRPr="006A47A3" w:rsidRDefault="00690CA4" w:rsidP="00130703">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38580D3F" w14:textId="77777777" w:rsidR="004D13F2" w:rsidRDefault="00130703"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From the NesCom Memb</w:t>
      </w:r>
      <w:r w:rsidR="008009B9" w:rsidRPr="006A47A3">
        <w:rPr>
          <w:rFonts w:cs="Arial"/>
          <w:szCs w:val="20"/>
        </w:rPr>
        <w:t xml:space="preserve">er area you can also access the </w:t>
      </w:r>
      <w:r w:rsidRPr="006A47A3">
        <w:rPr>
          <w:rFonts w:cs="Arial"/>
          <w:szCs w:val="20"/>
        </w:rPr>
        <w:t>submission summ</w:t>
      </w:r>
      <w:r w:rsidR="008009B9" w:rsidRPr="006A47A3">
        <w:rPr>
          <w:rFonts w:cs="Arial"/>
          <w:szCs w:val="20"/>
        </w:rPr>
        <w:t>ary</w:t>
      </w:r>
      <w:r w:rsidRPr="006A47A3">
        <w:rPr>
          <w:rFonts w:cs="Arial"/>
          <w:szCs w:val="20"/>
        </w:rPr>
        <w:t xml:space="preserve"> screen</w:t>
      </w:r>
      <w:r w:rsidR="008009B9" w:rsidRPr="006A47A3">
        <w:rPr>
          <w:rFonts w:cs="Arial"/>
          <w:szCs w:val="20"/>
        </w:rPr>
        <w:t xml:space="preserve"> by clicking on “</w:t>
      </w:r>
      <w:r w:rsidR="008009B9" w:rsidRPr="008D7D21">
        <w:rPr>
          <w:rFonts w:cs="Arial"/>
          <w:b/>
          <w:szCs w:val="20"/>
        </w:rPr>
        <w:t>submission summary</w:t>
      </w:r>
      <w:r w:rsidR="008009B9" w:rsidRPr="006A47A3">
        <w:rPr>
          <w:rFonts w:cs="Arial"/>
          <w:szCs w:val="20"/>
        </w:rPr>
        <w:t>”</w:t>
      </w:r>
      <w:r w:rsidR="00690CA4">
        <w:rPr>
          <w:rFonts w:cs="Arial"/>
          <w:szCs w:val="20"/>
        </w:rPr>
        <w:t>.</w:t>
      </w:r>
    </w:p>
    <w:p w14:paraId="2500F27F" w14:textId="77777777"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3063A5FD" w14:textId="77777777" w:rsidR="00130703" w:rsidRDefault="006846AB" w:rsidP="00130703">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360"/>
        <w:rPr>
          <w:rFonts w:cs="Arial"/>
          <w:szCs w:val="20"/>
        </w:rPr>
      </w:pPr>
      <w:r>
        <w:rPr>
          <w:rFonts w:cs="Arial"/>
          <w:noProof/>
          <w:szCs w:val="20"/>
        </w:rPr>
        <w:pict w14:anchorId="64966288">
          <v:shape id="_x0000_s1187" type="#_x0000_t13" style="position:absolute;left:0;text-align:left;margin-left:153.95pt;margin-top:81.3pt;width:26.05pt;height:9.2pt;rotation:-1795388fd;z-index:251645440" fillcolor="red" stroked="f"/>
        </w:pict>
      </w:r>
      <w:r w:rsidR="00130703" w:rsidRPr="006A47A3">
        <w:rPr>
          <w:rFonts w:cs="Arial"/>
          <w:szCs w:val="20"/>
        </w:rPr>
        <w:tab/>
      </w:r>
      <w:r w:rsidR="00130703" w:rsidRPr="006A47A3">
        <w:rPr>
          <w:rFonts w:cs="Arial"/>
          <w:noProof/>
          <w:szCs w:val="20"/>
        </w:rPr>
        <w:drawing>
          <wp:inline distT="0" distB="0" distL="0" distR="0" wp14:anchorId="1397E140" wp14:editId="44A91ECE">
            <wp:extent cx="3382241" cy="1440873"/>
            <wp:effectExtent l="19050" t="0" r="8659" b="0"/>
            <wp:docPr id="21" name="Picture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68" cstate="print"/>
                    <a:srcRect l="14375" t="15504" r="35000" b="46253"/>
                    <a:stretch>
                      <a:fillRect/>
                    </a:stretch>
                  </pic:blipFill>
                  <pic:spPr bwMode="auto">
                    <a:xfrm>
                      <a:off x="0" y="0"/>
                      <a:ext cx="3381174" cy="1440418"/>
                    </a:xfrm>
                    <a:prstGeom prst="rect">
                      <a:avLst/>
                    </a:prstGeom>
                    <a:noFill/>
                    <a:ln w="9525">
                      <a:noFill/>
                      <a:miter lim="800000"/>
                      <a:headEnd/>
                      <a:tailEnd/>
                    </a:ln>
                  </pic:spPr>
                </pic:pic>
              </a:graphicData>
            </a:graphic>
          </wp:inline>
        </w:drawing>
      </w:r>
    </w:p>
    <w:p w14:paraId="79E3A90F" w14:textId="77777777" w:rsidR="00690CA4" w:rsidRPr="006A47A3" w:rsidRDefault="00690CA4" w:rsidP="00130703">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360"/>
        <w:rPr>
          <w:rFonts w:cs="Arial"/>
          <w:szCs w:val="20"/>
        </w:rPr>
      </w:pPr>
    </w:p>
    <w:p w14:paraId="2DD98F99" w14:textId="77777777" w:rsidR="00130703" w:rsidRDefault="008009B9"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This screen shows all of the PARs submitted for a particular meeting. From here you can access the comments/vote screen by clicking the number under “</w:t>
      </w:r>
      <w:r w:rsidRPr="008D7D21">
        <w:rPr>
          <w:rFonts w:cs="Arial"/>
          <w:b/>
          <w:szCs w:val="20"/>
        </w:rPr>
        <w:t>comments</w:t>
      </w:r>
      <w:r w:rsidRPr="006A47A3">
        <w:rPr>
          <w:rFonts w:cs="Arial"/>
          <w:szCs w:val="20"/>
        </w:rPr>
        <w:t>”, and see the detail of votes cast by clicking</w:t>
      </w:r>
      <w:r w:rsidR="00F06D35" w:rsidRPr="006A47A3">
        <w:rPr>
          <w:rFonts w:cs="Arial"/>
          <w:szCs w:val="20"/>
        </w:rPr>
        <w:t xml:space="preserve"> on your vote under “</w:t>
      </w:r>
      <w:r w:rsidR="00F06D35" w:rsidRPr="008D7D21">
        <w:rPr>
          <w:rFonts w:cs="Arial"/>
          <w:b/>
          <w:szCs w:val="20"/>
        </w:rPr>
        <w:t>My Vote</w:t>
      </w:r>
      <w:r w:rsidR="00F06D35" w:rsidRPr="006A47A3">
        <w:rPr>
          <w:rFonts w:cs="Arial"/>
          <w:szCs w:val="20"/>
        </w:rPr>
        <w:t>”.</w:t>
      </w:r>
    </w:p>
    <w:p w14:paraId="0E66B0D5" w14:textId="77777777"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149AA377" w14:textId="77777777" w:rsidR="00967DAA" w:rsidRDefault="006846AB"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w14:anchorId="14DFB64F">
          <v:shape id="_x0000_s1221" type="#_x0000_t13" style="position:absolute;left:0;text-align:left;margin-left:297.5pt;margin-top:109.4pt;width:26.05pt;height:9.2pt;rotation:-1795388fd;z-index:251667968" fillcolor="red" stroked="f"/>
        </w:pict>
      </w:r>
      <w:r w:rsidR="008009B9" w:rsidRPr="006A47A3">
        <w:rPr>
          <w:rFonts w:cs="Arial"/>
          <w:noProof/>
          <w:szCs w:val="20"/>
        </w:rPr>
        <w:drawing>
          <wp:inline distT="0" distB="0" distL="0" distR="0" wp14:anchorId="1BBD563D" wp14:editId="49A230AF">
            <wp:extent cx="4081895" cy="2223655"/>
            <wp:effectExtent l="19050" t="0" r="0" b="0"/>
            <wp:docPr id="22" name="Picture 8"/>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73" cstate="print"/>
                    <a:srcRect l="14375" t="16537" r="14375" b="15246"/>
                    <a:stretch>
                      <a:fillRect/>
                    </a:stretch>
                  </pic:blipFill>
                  <pic:spPr bwMode="auto">
                    <a:xfrm>
                      <a:off x="0" y="0"/>
                      <a:ext cx="4080607" cy="2222953"/>
                    </a:xfrm>
                    <a:prstGeom prst="rect">
                      <a:avLst/>
                    </a:prstGeom>
                    <a:noFill/>
                    <a:ln w="9525">
                      <a:noFill/>
                      <a:miter lim="800000"/>
                      <a:headEnd/>
                      <a:tailEnd/>
                    </a:ln>
                  </pic:spPr>
                </pic:pic>
              </a:graphicData>
            </a:graphic>
          </wp:inline>
        </w:drawing>
      </w:r>
    </w:p>
    <w:p w14:paraId="0B7DB5AB" w14:textId="77777777" w:rsidR="00690CA4" w:rsidRPr="006A47A3" w:rsidRDefault="00690CA4"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14:paraId="70AF25C1" w14:textId="77777777" w:rsidR="004D13F2" w:rsidRDefault="00D948DF" w:rsidP="00CC7DD4">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Comments can be made offline and uploaded as a CSV file.</w:t>
      </w:r>
    </w:p>
    <w:p w14:paraId="0A4845A4" w14:textId="77777777" w:rsidR="00D948DF" w:rsidRDefault="00D948DF"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8D7D21">
        <w:rPr>
          <w:rFonts w:cs="Arial"/>
          <w:b/>
          <w:szCs w:val="20"/>
        </w:rPr>
        <w:t>Download Blank Comment File</w:t>
      </w:r>
      <w:r>
        <w:rPr>
          <w:rFonts w:cs="Arial"/>
          <w:szCs w:val="20"/>
        </w:rPr>
        <w:t>” and save the file to your computer.</w:t>
      </w:r>
    </w:p>
    <w:p w14:paraId="11A4670B" w14:textId="77777777" w:rsidR="00D948DF" w:rsidRDefault="006846AB" w:rsidP="00D948DF">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r>
        <w:rPr>
          <w:rFonts w:cs="Arial"/>
          <w:noProof/>
          <w:szCs w:val="20"/>
        </w:rPr>
        <w:pict w14:anchorId="747AF2E2">
          <v:shape id="_x0000_s1275" type="#_x0000_t13" style="position:absolute;left:0;text-align:left;margin-left:246.7pt;margin-top:31.65pt;width:26.05pt;height:9.2pt;rotation:180;z-index:251699712" fillcolor="red" stroked="f"/>
        </w:pict>
      </w:r>
      <w:r w:rsidR="00D948DF" w:rsidRPr="00D948DF">
        <w:rPr>
          <w:rFonts w:cs="Arial"/>
          <w:noProof/>
          <w:szCs w:val="20"/>
        </w:rPr>
        <w:drawing>
          <wp:inline distT="0" distB="0" distL="0" distR="0" wp14:anchorId="24F93363" wp14:editId="07351923">
            <wp:extent cx="4079537" cy="674451"/>
            <wp:effectExtent l="19050" t="0" r="0" b="0"/>
            <wp:docPr id="131" name="Picture 8"/>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73" cstate="print"/>
                    <a:srcRect l="14375" t="16537" r="14375" b="62779"/>
                    <a:stretch>
                      <a:fillRect/>
                    </a:stretch>
                  </pic:blipFill>
                  <pic:spPr bwMode="auto">
                    <a:xfrm>
                      <a:off x="0" y="0"/>
                      <a:ext cx="4079537" cy="674451"/>
                    </a:xfrm>
                    <a:prstGeom prst="rect">
                      <a:avLst/>
                    </a:prstGeom>
                    <a:noFill/>
                    <a:ln w="9525">
                      <a:noFill/>
                      <a:miter lim="800000"/>
                      <a:headEnd/>
                      <a:tailEnd/>
                    </a:ln>
                  </pic:spPr>
                </pic:pic>
              </a:graphicData>
            </a:graphic>
          </wp:inline>
        </w:drawing>
      </w:r>
    </w:p>
    <w:p w14:paraId="6B11C8E4" w14:textId="77777777" w:rsidR="00690CA4" w:rsidRDefault="00690CA4" w:rsidP="00D948DF">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14:paraId="2454C000" w14:textId="77777777" w:rsidR="00D948DF" w:rsidRDefault="00D948DF"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Edit the CSV file using any spreadsheet editor, making sure to maintain the format, and save it on your computer.</w:t>
      </w:r>
    </w:p>
    <w:p w14:paraId="62568C80" w14:textId="77777777" w:rsidR="00D948DF" w:rsidRDefault="00D948DF"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D948DF">
        <w:rPr>
          <w:rFonts w:cs="Arial"/>
          <w:b/>
          <w:szCs w:val="20"/>
        </w:rPr>
        <w:t>Upload Comments</w:t>
      </w:r>
      <w:r>
        <w:rPr>
          <w:rFonts w:cs="Arial"/>
          <w:szCs w:val="20"/>
        </w:rPr>
        <w:t>”</w:t>
      </w:r>
    </w:p>
    <w:p w14:paraId="2D58F5CC" w14:textId="77777777" w:rsidR="00690CA4"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14:paraId="48DA7125" w14:textId="77777777" w:rsidR="00883B24" w:rsidRDefault="006846AB" w:rsidP="00883B2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r>
        <w:rPr>
          <w:noProof/>
        </w:rPr>
        <w:pict w14:anchorId="6B54434D">
          <v:shape id="_x0000_s1277" type="#_x0000_t13" style="position:absolute;left:0;text-align:left;margin-left:129pt;margin-top:20.15pt;width:26.05pt;height:9.2pt;rotation:2623048fd;z-index:251700736" fillcolor="red" stroked="f"/>
        </w:pict>
      </w:r>
      <w:r w:rsidR="00883B24" w:rsidRPr="00883B24">
        <w:rPr>
          <w:rFonts w:cs="Arial"/>
          <w:noProof/>
          <w:szCs w:val="20"/>
        </w:rPr>
        <w:drawing>
          <wp:inline distT="0" distB="0" distL="0" distR="0" wp14:anchorId="1CD8DDEA" wp14:editId="46C62D54">
            <wp:extent cx="4079537" cy="674451"/>
            <wp:effectExtent l="19050" t="0" r="0" b="0"/>
            <wp:docPr id="132" name="Picture 8"/>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73" cstate="print"/>
                    <a:srcRect l="14375" t="16537" r="14375" b="62779"/>
                    <a:stretch>
                      <a:fillRect/>
                    </a:stretch>
                  </pic:blipFill>
                  <pic:spPr bwMode="auto">
                    <a:xfrm>
                      <a:off x="0" y="0"/>
                      <a:ext cx="4079537" cy="674451"/>
                    </a:xfrm>
                    <a:prstGeom prst="rect">
                      <a:avLst/>
                    </a:prstGeom>
                    <a:noFill/>
                    <a:ln w="9525">
                      <a:noFill/>
                      <a:miter lim="800000"/>
                      <a:headEnd/>
                      <a:tailEnd/>
                    </a:ln>
                  </pic:spPr>
                </pic:pic>
              </a:graphicData>
            </a:graphic>
          </wp:inline>
        </w:drawing>
      </w:r>
    </w:p>
    <w:p w14:paraId="7F3370B4" w14:textId="77777777" w:rsidR="00690CA4" w:rsidRDefault="00690CA4" w:rsidP="00883B2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14:paraId="7377A88B" w14:textId="77777777" w:rsidR="00D948DF" w:rsidRPr="00D948DF" w:rsidRDefault="00D948DF" w:rsidP="00CC7DD4">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D948DF">
        <w:rPr>
          <w:rFonts w:cs="Arial"/>
          <w:b/>
          <w:szCs w:val="20"/>
        </w:rPr>
        <w:t>Browse…</w:t>
      </w:r>
      <w:r>
        <w:rPr>
          <w:rFonts w:cs="Arial"/>
          <w:szCs w:val="20"/>
        </w:rPr>
        <w:t>” to select the file with your comments and click “</w:t>
      </w:r>
      <w:r w:rsidRPr="008D7D21">
        <w:rPr>
          <w:rFonts w:cs="Arial"/>
          <w:b/>
          <w:szCs w:val="20"/>
        </w:rPr>
        <w:t>OK</w:t>
      </w:r>
      <w:r>
        <w:rPr>
          <w:rFonts w:cs="Arial"/>
          <w:szCs w:val="20"/>
        </w:rPr>
        <w:t>”.</w:t>
      </w:r>
    </w:p>
    <w:p w14:paraId="5089BFC7" w14:textId="77777777" w:rsidR="00C30BB3" w:rsidRDefault="00C30BB3">
      <w:pPr>
        <w:rPr>
          <w:rFonts w:eastAsia="Batang" w:cs="Arial"/>
          <w:b/>
          <w:bCs/>
          <w:i/>
          <w:iCs/>
          <w:color w:val="0070C0"/>
          <w:sz w:val="24"/>
          <w:szCs w:val="20"/>
          <w:lang w:eastAsia="ko-KR"/>
        </w:rPr>
      </w:pPr>
      <w:r>
        <w:br w:type="page"/>
      </w:r>
    </w:p>
    <w:p w14:paraId="4F8F02B1" w14:textId="77777777" w:rsidR="00DA731B" w:rsidRPr="006A47A3" w:rsidRDefault="006B75E6" w:rsidP="006B75E6">
      <w:pPr>
        <w:pStyle w:val="Heading2"/>
      </w:pPr>
      <w:bookmarkStart w:id="87" w:name="_Toc488405357"/>
      <w:r w:rsidRPr="006A47A3">
        <w:t xml:space="preserve">Downloading a </w:t>
      </w:r>
      <w:r w:rsidR="00FB03BC" w:rsidRPr="006A47A3">
        <w:t>.zip file</w:t>
      </w:r>
      <w:bookmarkEnd w:id="87"/>
    </w:p>
    <w:p w14:paraId="3C67327E" w14:textId="77777777" w:rsidR="00FB03BC" w:rsidRDefault="00FB03BC" w:rsidP="00FB03BC">
      <w:pPr>
        <w:rPr>
          <w:rFonts w:cs="Arial"/>
          <w:szCs w:val="20"/>
          <w:lang w:eastAsia="ko-KR"/>
        </w:rPr>
      </w:pPr>
      <w:r w:rsidRPr="006A47A3">
        <w:rPr>
          <w:rFonts w:cs="Arial"/>
          <w:szCs w:val="20"/>
          <w:lang w:eastAsia="ko-KR"/>
        </w:rPr>
        <w:t>NesCom members have the ability to download a .zip file containing PDF files of the meeting agenda, complete PARs, a submission summary, complete comment detail, and a blank comment upload file. These files allow NesCom members to review the PARs and record comments while offline.</w:t>
      </w:r>
    </w:p>
    <w:p w14:paraId="5E08DEB8" w14:textId="77777777" w:rsidR="006A47A3" w:rsidRPr="006A47A3" w:rsidRDefault="006A47A3" w:rsidP="00FB03BC">
      <w:pPr>
        <w:rPr>
          <w:rFonts w:cs="Arial"/>
          <w:szCs w:val="20"/>
          <w:lang w:eastAsia="ko-KR"/>
        </w:rPr>
      </w:pPr>
    </w:p>
    <w:p w14:paraId="1555159C" w14:textId="77777777" w:rsidR="00103454" w:rsidRPr="006A47A3" w:rsidRDefault="00103454" w:rsidP="0010345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7C2AB033" w14:textId="77777777" w:rsidR="00103454" w:rsidRDefault="00103454" w:rsidP="00103454">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NesCom Members</w:t>
      </w:r>
    </w:p>
    <w:p w14:paraId="0CB68D04" w14:textId="77777777" w:rsidR="00103454" w:rsidRDefault="00103454" w:rsidP="00FB03BC">
      <w:pPr>
        <w:rPr>
          <w:rFonts w:cs="Arial"/>
          <w:b/>
          <w:szCs w:val="20"/>
          <w:u w:val="single"/>
          <w:lang w:eastAsia="ko-KR"/>
        </w:rPr>
      </w:pPr>
    </w:p>
    <w:p w14:paraId="524C88ED" w14:textId="77777777" w:rsidR="00FB03BC" w:rsidRPr="006A47A3" w:rsidRDefault="002C0043" w:rsidP="00FB03BC">
      <w:pPr>
        <w:rPr>
          <w:rFonts w:cs="Arial"/>
          <w:b/>
          <w:szCs w:val="20"/>
          <w:u w:val="single"/>
          <w:lang w:eastAsia="ko-KR"/>
        </w:rPr>
      </w:pPr>
      <w:r w:rsidRPr="006A47A3">
        <w:rPr>
          <w:rFonts w:cs="Arial"/>
          <w:b/>
          <w:szCs w:val="20"/>
          <w:u w:val="single"/>
          <w:lang w:eastAsia="ko-KR"/>
        </w:rPr>
        <w:t>Instructions:</w:t>
      </w:r>
    </w:p>
    <w:p w14:paraId="5D2DC7F5" w14:textId="77777777" w:rsidR="002C0043" w:rsidRPr="006A47A3" w:rsidRDefault="002C0043" w:rsidP="00CC7DD4">
      <w:pPr>
        <w:pStyle w:val="ListParagraph"/>
        <w:numPr>
          <w:ilvl w:val="0"/>
          <w:numId w:val="32"/>
        </w:numPr>
        <w:rPr>
          <w:rFonts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8D7D21">
        <w:rPr>
          <w:rFonts w:cs="Arial"/>
          <w:b/>
          <w:color w:val="000000"/>
          <w:szCs w:val="20"/>
        </w:rPr>
        <w:t>NesCom Member Area</w:t>
      </w:r>
      <w:r w:rsidRPr="006A47A3">
        <w:rPr>
          <w:rFonts w:cs="Arial"/>
          <w:color w:val="000000"/>
          <w:szCs w:val="20"/>
        </w:rPr>
        <w:t>”.</w:t>
      </w:r>
    </w:p>
    <w:p w14:paraId="405CF65E" w14:textId="77777777" w:rsidR="002C0043" w:rsidRDefault="00896A3E" w:rsidP="00CC7DD4">
      <w:pPr>
        <w:pStyle w:val="ListParagraph"/>
        <w:numPr>
          <w:ilvl w:val="0"/>
          <w:numId w:val="32"/>
        </w:numPr>
        <w:rPr>
          <w:rFonts w:cs="Arial"/>
          <w:szCs w:val="20"/>
          <w:lang w:eastAsia="ko-KR"/>
        </w:rPr>
      </w:pPr>
      <w:r w:rsidRPr="006A47A3">
        <w:rPr>
          <w:rFonts w:cs="Arial"/>
          <w:szCs w:val="20"/>
          <w:lang w:eastAsia="ko-KR"/>
        </w:rPr>
        <w:t>To download a .zip file, click “</w:t>
      </w:r>
      <w:r w:rsidRPr="008D7D21">
        <w:rPr>
          <w:rFonts w:cs="Arial"/>
          <w:b/>
          <w:szCs w:val="20"/>
          <w:lang w:eastAsia="ko-KR"/>
        </w:rPr>
        <w:t>download offline zip</w:t>
      </w:r>
      <w:r w:rsidRPr="006A47A3">
        <w:rPr>
          <w:rFonts w:cs="Arial"/>
          <w:szCs w:val="20"/>
          <w:lang w:eastAsia="ko-KR"/>
        </w:rPr>
        <w:t>”</w:t>
      </w:r>
    </w:p>
    <w:p w14:paraId="4964515C" w14:textId="77777777" w:rsidR="00690CA4" w:rsidRPr="006A47A3" w:rsidRDefault="00690CA4" w:rsidP="00690CA4">
      <w:pPr>
        <w:pStyle w:val="ListParagraph"/>
        <w:rPr>
          <w:rFonts w:cs="Arial"/>
          <w:szCs w:val="20"/>
          <w:lang w:eastAsia="ko-KR"/>
        </w:rPr>
      </w:pPr>
    </w:p>
    <w:p w14:paraId="28920EC4" w14:textId="77777777" w:rsidR="002C0043" w:rsidRDefault="006846AB" w:rsidP="002C0043">
      <w:pPr>
        <w:pStyle w:val="ListParagraph"/>
        <w:rPr>
          <w:rFonts w:cs="Arial"/>
          <w:lang w:eastAsia="ko-KR"/>
        </w:rPr>
      </w:pPr>
      <w:r>
        <w:rPr>
          <w:rFonts w:cs="Arial"/>
          <w:noProof/>
        </w:rPr>
        <w:pict w14:anchorId="2DA0B59B">
          <v:shape id="_x0000_s1222" type="#_x0000_t13" style="position:absolute;left:0;text-align:left;margin-left:253.7pt;margin-top:67.15pt;width:26.05pt;height:9.2pt;rotation:13221807fd;z-index:251668992" fillcolor="red" stroked="f"/>
        </w:pict>
      </w:r>
      <w:r w:rsidR="002C0043" w:rsidRPr="006A47A3">
        <w:rPr>
          <w:rFonts w:cs="Arial"/>
          <w:noProof/>
        </w:rPr>
        <w:drawing>
          <wp:inline distT="0" distB="0" distL="0" distR="0" wp14:anchorId="2DB37AC4" wp14:editId="59798532">
            <wp:extent cx="3382241" cy="1440873"/>
            <wp:effectExtent l="19050" t="0" r="8659" b="0"/>
            <wp:docPr id="27" name="Picture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68" cstate="print"/>
                    <a:srcRect l="14375" t="15504" r="35000" b="46253"/>
                    <a:stretch>
                      <a:fillRect/>
                    </a:stretch>
                  </pic:blipFill>
                  <pic:spPr bwMode="auto">
                    <a:xfrm>
                      <a:off x="0" y="0"/>
                      <a:ext cx="3381174" cy="1440418"/>
                    </a:xfrm>
                    <a:prstGeom prst="rect">
                      <a:avLst/>
                    </a:prstGeom>
                    <a:noFill/>
                    <a:ln w="9525">
                      <a:noFill/>
                      <a:miter lim="800000"/>
                      <a:headEnd/>
                      <a:tailEnd/>
                    </a:ln>
                  </pic:spPr>
                </pic:pic>
              </a:graphicData>
            </a:graphic>
          </wp:inline>
        </w:drawing>
      </w:r>
    </w:p>
    <w:p w14:paraId="064D2E9A" w14:textId="77777777" w:rsidR="00690CA4" w:rsidRPr="006A47A3" w:rsidRDefault="00690CA4" w:rsidP="002C0043">
      <w:pPr>
        <w:pStyle w:val="ListParagraph"/>
        <w:rPr>
          <w:rFonts w:cs="Arial"/>
          <w:lang w:eastAsia="ko-KR"/>
        </w:rPr>
      </w:pPr>
    </w:p>
    <w:p w14:paraId="5A0182AA" w14:textId="77777777" w:rsidR="00896A3E" w:rsidRDefault="00896A3E" w:rsidP="00CC7DD4">
      <w:pPr>
        <w:pStyle w:val="ListParagraph"/>
        <w:numPr>
          <w:ilvl w:val="0"/>
          <w:numId w:val="32"/>
        </w:numPr>
        <w:rPr>
          <w:rFonts w:cs="Arial"/>
          <w:lang w:eastAsia="ko-KR"/>
        </w:rPr>
      </w:pPr>
      <w:r w:rsidRPr="006A47A3">
        <w:rPr>
          <w:rFonts w:cs="Arial"/>
          <w:lang w:eastAsia="ko-KR"/>
        </w:rPr>
        <w:t>Follow your web browser prompts to save the file.</w:t>
      </w:r>
    </w:p>
    <w:p w14:paraId="06FEA0DB" w14:textId="77777777" w:rsidR="003E0F6F" w:rsidRPr="006A47A3" w:rsidRDefault="003E0F6F" w:rsidP="003E0F6F">
      <w:pPr>
        <w:pStyle w:val="ListParagraph"/>
        <w:rPr>
          <w:rFonts w:cs="Arial"/>
          <w:lang w:eastAsia="ko-KR"/>
        </w:rPr>
      </w:pPr>
    </w:p>
    <w:p w14:paraId="716DB704" w14:textId="77777777" w:rsidR="00B46EFA" w:rsidRDefault="00B46EFA">
      <w:pPr>
        <w:rPr>
          <w:rFonts w:eastAsia="Batang" w:cs="Arial"/>
          <w:b/>
          <w:bCs/>
          <w:i/>
          <w:iCs/>
          <w:color w:val="0070C0"/>
          <w:sz w:val="24"/>
          <w:szCs w:val="20"/>
          <w:lang w:eastAsia="ko-KR"/>
        </w:rPr>
      </w:pPr>
      <w:bookmarkStart w:id="88" w:name="_Ref300570723"/>
      <w:bookmarkStart w:id="89" w:name="_Ref300570728"/>
      <w:r>
        <w:br w:type="page"/>
      </w:r>
    </w:p>
    <w:p w14:paraId="1912FCE8" w14:textId="77777777" w:rsidR="003E0F6F" w:rsidRPr="006A47A3" w:rsidRDefault="003E0F6F" w:rsidP="003E0F6F">
      <w:pPr>
        <w:pStyle w:val="Heading2"/>
      </w:pPr>
      <w:bookmarkStart w:id="90" w:name="_Ref307571673"/>
      <w:bookmarkStart w:id="91" w:name="_Ref307571682"/>
      <w:bookmarkStart w:id="92" w:name="_Toc488405358"/>
      <w:r w:rsidRPr="006A47A3">
        <w:t>Respond to NesCom Comments About a PAR</w:t>
      </w:r>
      <w:bookmarkEnd w:id="88"/>
      <w:bookmarkEnd w:id="89"/>
      <w:bookmarkEnd w:id="90"/>
      <w:bookmarkEnd w:id="91"/>
      <w:bookmarkEnd w:id="92"/>
    </w:p>
    <w:p w14:paraId="087D0BDA" w14:textId="77777777" w:rsidR="003E0F6F" w:rsidRPr="006A47A3" w:rsidRDefault="003E0F6F" w:rsidP="003E0F6F">
      <w:pPr>
        <w:rPr>
          <w:rFonts w:eastAsia="Batang" w:cs="Arial"/>
          <w:lang w:eastAsia="ko-KR"/>
        </w:rPr>
      </w:pPr>
      <w:r w:rsidRPr="006A47A3">
        <w:rPr>
          <w:rFonts w:eastAsia="Batang" w:cs="Arial"/>
          <w:lang w:eastAsia="ko-KR"/>
        </w:rPr>
        <w:t>Once the PAR is submitted, there will be a review perio</w:t>
      </w:r>
      <w:r>
        <w:rPr>
          <w:rFonts w:eastAsia="Batang" w:cs="Arial"/>
          <w:lang w:eastAsia="ko-KR"/>
        </w:rPr>
        <w:t>d where NesCom members can comment</w:t>
      </w:r>
      <w:r w:rsidRPr="006A47A3">
        <w:rPr>
          <w:rFonts w:eastAsia="Batang" w:cs="Arial"/>
          <w:lang w:eastAsia="ko-KR"/>
        </w:rPr>
        <w:t xml:space="preserve"> on the PAR. The comments will be moderated by the NesCom administrator, who is also responsible for making any changes to the PAR before the NesCom meeting.</w:t>
      </w:r>
    </w:p>
    <w:p w14:paraId="403C6D2E" w14:textId="77777777" w:rsidR="003E0F6F" w:rsidRPr="006A47A3" w:rsidRDefault="003E0F6F" w:rsidP="003E0F6F">
      <w:pPr>
        <w:rPr>
          <w:rFonts w:eastAsia="Batang" w:cs="Arial"/>
          <w:lang w:eastAsia="ko-KR"/>
        </w:rPr>
      </w:pPr>
    </w:p>
    <w:p w14:paraId="69356662" w14:textId="77777777" w:rsidR="003E0F6F" w:rsidRPr="006A47A3" w:rsidRDefault="003E0F6F" w:rsidP="000979A6">
      <w:pPr>
        <w:tabs>
          <w:tab w:val="left" w:pos="0"/>
          <w:tab w:val="left" w:pos="720"/>
          <w:tab w:val="left" w:pos="1440"/>
          <w:tab w:val="left" w:pos="758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14:paraId="40A5B44A" w14:textId="77777777" w:rsidR="003E0F6F" w:rsidRPr="000979A6" w:rsidRDefault="000979A6" w:rsidP="000979A6">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 xml:space="preserve">Par Submitter, </w:t>
      </w:r>
      <w:r w:rsidRPr="006A47A3">
        <w:rPr>
          <w:rFonts w:cs="Arial"/>
          <w:szCs w:val="20"/>
        </w:rPr>
        <w:t xml:space="preserve">Sponsor Chair, Standard Representative, </w:t>
      </w:r>
      <w:r>
        <w:rPr>
          <w:rFonts w:cs="Arial"/>
          <w:szCs w:val="20"/>
        </w:rPr>
        <w:t>Working Group C</w:t>
      </w:r>
      <w:r w:rsidRPr="006A47A3">
        <w:rPr>
          <w:rFonts w:cs="Arial"/>
          <w:szCs w:val="20"/>
        </w:rPr>
        <w:t>hair</w:t>
      </w:r>
      <w:r>
        <w:rPr>
          <w:rFonts w:cs="Arial"/>
          <w:szCs w:val="20"/>
        </w:rPr>
        <w:t>/Vice-Chair/Co-Chair, NesCom Designee</w:t>
      </w:r>
      <w:r w:rsidRPr="006A47A3">
        <w:rPr>
          <w:rFonts w:cs="Arial"/>
          <w:szCs w:val="20"/>
        </w:rPr>
        <w:t xml:space="preserve"> </w:t>
      </w:r>
      <w:r w:rsidR="003E0F6F" w:rsidRPr="000979A6">
        <w:rPr>
          <w:rFonts w:cs="Arial"/>
          <w:szCs w:val="20"/>
        </w:rPr>
        <w:t xml:space="preserve"> </w:t>
      </w:r>
    </w:p>
    <w:p w14:paraId="300249EF" w14:textId="77777777" w:rsidR="003E0F6F" w:rsidRPr="006A47A3" w:rsidRDefault="003E0F6F" w:rsidP="003E0F6F">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szCs w:val="20"/>
        </w:rPr>
      </w:pPr>
    </w:p>
    <w:p w14:paraId="62DB2180" w14:textId="77777777" w:rsidR="003E0F6F" w:rsidRPr="006A47A3" w:rsidRDefault="003E0F6F" w:rsidP="003E0F6F">
      <w:pPr>
        <w:rPr>
          <w:rFonts w:cs="Arial"/>
          <w:b/>
          <w:szCs w:val="20"/>
          <w:u w:val="single"/>
        </w:rPr>
      </w:pPr>
      <w:r w:rsidRPr="006A47A3">
        <w:rPr>
          <w:rFonts w:cs="Arial"/>
          <w:b/>
          <w:szCs w:val="20"/>
          <w:u w:val="single"/>
        </w:rPr>
        <w:t>Notes:</w:t>
      </w:r>
    </w:p>
    <w:p w14:paraId="0BA116E0" w14:textId="77777777" w:rsidR="003E0F6F" w:rsidRPr="006A47A3" w:rsidRDefault="003E0F6F" w:rsidP="003E0F6F">
      <w:pPr>
        <w:numPr>
          <w:ilvl w:val="0"/>
          <w:numId w:val="2"/>
        </w:numPr>
        <w:tabs>
          <w:tab w:val="left" w:pos="720"/>
        </w:tabs>
        <w:ind w:left="720"/>
        <w:rPr>
          <w:rFonts w:cs="Arial"/>
          <w:szCs w:val="20"/>
        </w:rPr>
      </w:pPr>
      <w:r w:rsidRPr="006A47A3">
        <w:rPr>
          <w:rFonts w:cs="Arial"/>
          <w:color w:val="FF0000"/>
          <w:szCs w:val="20"/>
        </w:rPr>
        <w:t>Failure to respond to a comment may result in deferral of the PAR to the next NesCom agenda</w:t>
      </w:r>
      <w:r w:rsidRPr="006A47A3">
        <w:rPr>
          <w:rFonts w:cs="Arial"/>
          <w:szCs w:val="20"/>
        </w:rPr>
        <w:t>.</w:t>
      </w:r>
    </w:p>
    <w:p w14:paraId="3DF74E04" w14:textId="77777777" w:rsidR="003E0F6F" w:rsidRPr="006A47A3" w:rsidRDefault="003E0F6F" w:rsidP="003E0F6F">
      <w:pPr>
        <w:numPr>
          <w:ilvl w:val="0"/>
          <w:numId w:val="2"/>
        </w:numPr>
        <w:tabs>
          <w:tab w:val="left" w:pos="720"/>
        </w:tabs>
        <w:ind w:left="720"/>
        <w:rPr>
          <w:rFonts w:cs="Arial"/>
          <w:szCs w:val="20"/>
        </w:rPr>
      </w:pPr>
      <w:r w:rsidRPr="006A47A3">
        <w:rPr>
          <w:rFonts w:cs="Arial"/>
          <w:szCs w:val="20"/>
        </w:rPr>
        <w:t xml:space="preserve">Only the NesCom </w:t>
      </w:r>
      <w:r w:rsidRPr="006A47A3">
        <w:rPr>
          <w:rFonts w:cs="Arial"/>
          <w:color w:val="000000"/>
          <w:szCs w:val="20"/>
        </w:rPr>
        <w:t>administrator can make changes to the PAR at this stage. Your agreement with requested changes or submission of new wording can be included in your dialog response. If the changes are extensive, respond to the comment and email your changes to the NesCom administrator (</w:t>
      </w:r>
      <w:hyperlink r:id="rId74" w:history="1">
        <w:r w:rsidRPr="006A47A3">
          <w:rPr>
            <w:rStyle w:val="Hyperlink"/>
            <w:rFonts w:cs="Arial"/>
            <w:szCs w:val="20"/>
          </w:rPr>
          <w:t>nescom-admin@ieee.org</w:t>
        </w:r>
      </w:hyperlink>
      <w:r w:rsidRPr="006A47A3">
        <w:rPr>
          <w:rFonts w:cs="Arial"/>
          <w:color w:val="000000"/>
          <w:szCs w:val="20"/>
        </w:rPr>
        <w:t>)</w:t>
      </w:r>
    </w:p>
    <w:p w14:paraId="5378C399" w14:textId="77777777" w:rsidR="003E0F6F" w:rsidRPr="006A47A3" w:rsidRDefault="003E0F6F" w:rsidP="003E0F6F">
      <w:pPr>
        <w:rPr>
          <w:rFonts w:cs="Arial"/>
          <w:b/>
          <w:szCs w:val="20"/>
        </w:rPr>
      </w:pPr>
    </w:p>
    <w:p w14:paraId="5AF49DBF" w14:textId="77777777" w:rsidR="003E0F6F" w:rsidRPr="006A47A3" w:rsidRDefault="003E0F6F" w:rsidP="003E0F6F">
      <w:pPr>
        <w:rPr>
          <w:rFonts w:cs="Arial"/>
          <w:b/>
          <w:szCs w:val="20"/>
          <w:u w:val="single"/>
        </w:rPr>
      </w:pPr>
      <w:r w:rsidRPr="006A47A3">
        <w:rPr>
          <w:rFonts w:cs="Arial"/>
          <w:b/>
          <w:szCs w:val="20"/>
          <w:u w:val="single"/>
        </w:rPr>
        <w:t>Instructions:</w:t>
      </w:r>
    </w:p>
    <w:p w14:paraId="75548811" w14:textId="77777777" w:rsidR="003E0F6F"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8D7D21">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color w:val="000000"/>
          <w:szCs w:val="20"/>
        </w:rPr>
        <w:t xml:space="preserve"> Home page, select “</w:t>
      </w:r>
      <w:r w:rsidRPr="008D7D21">
        <w:rPr>
          <w:rFonts w:cs="Arial"/>
          <w:b/>
          <w:color w:val="000000"/>
          <w:szCs w:val="20"/>
        </w:rPr>
        <w:t>Manage My PARs</w:t>
      </w:r>
      <w:r w:rsidRPr="006A47A3">
        <w:rPr>
          <w:rFonts w:cs="Arial"/>
          <w:color w:val="000000"/>
          <w:szCs w:val="20"/>
        </w:rPr>
        <w:t xml:space="preserve">”. </w:t>
      </w:r>
    </w:p>
    <w:p w14:paraId="46F4F2A8" w14:textId="77777777" w:rsidR="00690CA4" w:rsidRPr="006A47A3" w:rsidRDefault="00690CA4" w:rsidP="00690CA4">
      <w:pPr>
        <w:autoSpaceDE w:val="0"/>
        <w:autoSpaceDN w:val="0"/>
        <w:adjustRightInd w:val="0"/>
        <w:spacing w:line="240" w:lineRule="atLeast"/>
        <w:ind w:left="720"/>
        <w:rPr>
          <w:rFonts w:cs="Arial"/>
          <w:color w:val="000000"/>
          <w:szCs w:val="20"/>
        </w:rPr>
      </w:pPr>
    </w:p>
    <w:p w14:paraId="3E0DE1E3" w14:textId="77777777" w:rsidR="003E0F6F" w:rsidRPr="006A47A3" w:rsidRDefault="006846AB" w:rsidP="003E0F6F">
      <w:pPr>
        <w:autoSpaceDE w:val="0"/>
        <w:autoSpaceDN w:val="0"/>
        <w:adjustRightInd w:val="0"/>
        <w:spacing w:line="240" w:lineRule="atLeast"/>
        <w:ind w:left="720"/>
        <w:rPr>
          <w:rFonts w:cs="Arial"/>
          <w:color w:val="000000"/>
          <w:szCs w:val="20"/>
        </w:rPr>
      </w:pPr>
      <w:r>
        <w:rPr>
          <w:rFonts w:cs="Arial"/>
          <w:noProof/>
          <w:color w:val="000000"/>
          <w:szCs w:val="20"/>
        </w:rPr>
        <w:pict w14:anchorId="6EB53251">
          <v:shape id="_x0000_s1358" type="#_x0000_t13" style="position:absolute;left:0;text-align:left;margin-left:17.5pt;margin-top:71.95pt;width:26.05pt;height:9.2pt;rotation:-1749612fd;z-index:251765248" fillcolor="red" stroked="f"/>
        </w:pict>
      </w:r>
      <w:r w:rsidR="003E0F6F" w:rsidRPr="006A47A3">
        <w:rPr>
          <w:rFonts w:cs="Arial"/>
          <w:noProof/>
          <w:color w:val="000000"/>
          <w:szCs w:val="20"/>
        </w:rPr>
        <w:drawing>
          <wp:inline distT="0" distB="0" distL="0" distR="0" wp14:anchorId="2CAA940A" wp14:editId="26FE1B00">
            <wp:extent cx="3320780" cy="1692613"/>
            <wp:effectExtent l="19050" t="0" r="0" b="0"/>
            <wp:docPr id="213" name="Objec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73938" cy="3840163"/>
                      <a:chOff x="457200" y="1752600"/>
                      <a:chExt cx="7373938" cy="3840163"/>
                    </a:xfrm>
                  </a:grpSpPr>
                  <a:pic>
                    <a:nvPicPr>
                      <a:cNvPr id="34820" name="Picture 4" descr="Action Required.bmp"/>
                      <a:cNvPicPr>
                        <a:picLocks noChangeAspect="1"/>
                      </a:cNvPicPr>
                    </a:nvPicPr>
                    <a:blipFill>
                      <a:blip r:embed="rId75"/>
                      <a:srcRect/>
                      <a:stretch>
                        <a:fillRect/>
                      </a:stretch>
                    </a:blipFill>
                    <a:spPr bwMode="auto">
                      <a:xfrm>
                        <a:off x="457200" y="1752600"/>
                        <a:ext cx="7373938" cy="3840163"/>
                      </a:xfrm>
                      <a:prstGeom prst="rect">
                        <a:avLst/>
                      </a:prstGeom>
                      <a:noFill/>
                      <a:ln w="9525">
                        <a:noFill/>
                        <a:miter lim="800000"/>
                        <a:headEnd/>
                        <a:tailEnd/>
                      </a:ln>
                    </a:spPr>
                  </a:pic>
                  <a:sp>
                    <a:nvSpPr>
                      <a:cNvPr id="34824" name="Rectangle 7"/>
                      <a:cNvSpPr>
                        <a:spLocks noChangeArrowheads="1"/>
                      </a:cNvSpPr>
                    </a:nvSpPr>
                    <a:spPr bwMode="auto">
                      <a:xfrm>
                        <a:off x="1924050" y="2133600"/>
                        <a:ext cx="1981200" cy="371475"/>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b="1"/>
                            <a:t>Iman Engineer</a:t>
                          </a:r>
                        </a:p>
                      </a:txBody>
                      <a:useSpRect/>
                    </a:txSp>
                  </a:sp>
                  <a:sp>
                    <a:nvSpPr>
                      <a:cNvPr id="34825" name="Rectangle 8"/>
                      <a:cNvSpPr>
                        <a:spLocks noChangeArrowheads="1"/>
                      </a:cNvSpPr>
                    </a:nvSpPr>
                    <a:spPr bwMode="auto">
                      <a:xfrm>
                        <a:off x="2552700" y="2547938"/>
                        <a:ext cx="533400" cy="228600"/>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pPr algn="l"/>
                          <a:r>
                            <a:rPr lang="en-US" sz="1100"/>
                            <a:t>imeng</a:t>
                          </a:r>
                        </a:p>
                      </a:txBody>
                      <a:useSpRect/>
                    </a:txSp>
                  </a:sp>
                </lc:lockedCanvas>
              </a:graphicData>
            </a:graphic>
          </wp:inline>
        </w:drawing>
      </w:r>
    </w:p>
    <w:p w14:paraId="359F868D" w14:textId="77777777" w:rsidR="003E0F6F"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Locate the PAR and click the number under the Comments column.</w:t>
      </w:r>
    </w:p>
    <w:p w14:paraId="43F994D5" w14:textId="77777777" w:rsidR="00690CA4" w:rsidRPr="006A47A3" w:rsidRDefault="00690CA4" w:rsidP="00690CA4">
      <w:pPr>
        <w:autoSpaceDE w:val="0"/>
        <w:autoSpaceDN w:val="0"/>
        <w:adjustRightInd w:val="0"/>
        <w:spacing w:line="240" w:lineRule="atLeast"/>
        <w:ind w:left="720"/>
        <w:rPr>
          <w:rFonts w:cs="Arial"/>
          <w:color w:val="000000"/>
          <w:szCs w:val="20"/>
        </w:rPr>
      </w:pPr>
    </w:p>
    <w:p w14:paraId="58CF7F67" w14:textId="77777777" w:rsidR="003E0F6F" w:rsidRDefault="006846AB" w:rsidP="003E0F6F">
      <w:pPr>
        <w:autoSpaceDE w:val="0"/>
        <w:autoSpaceDN w:val="0"/>
        <w:adjustRightInd w:val="0"/>
        <w:spacing w:line="240" w:lineRule="atLeast"/>
        <w:ind w:left="720"/>
        <w:rPr>
          <w:rFonts w:cs="Arial"/>
          <w:color w:val="000000"/>
          <w:szCs w:val="20"/>
        </w:rPr>
      </w:pPr>
      <w:r>
        <w:rPr>
          <w:rFonts w:cs="Arial"/>
          <w:noProof/>
          <w:color w:val="000000"/>
          <w:szCs w:val="20"/>
        </w:rPr>
        <w:pict w14:anchorId="02298F5C">
          <v:shape id="_x0000_s1359" type="#_x0000_t13" style="position:absolute;left:0;text-align:left;margin-left:320.85pt;margin-top:111.75pt;width:26.05pt;height:9.2pt;rotation:11113656fd;z-index:251766272" fillcolor="red" stroked="f"/>
        </w:pict>
      </w:r>
      <w:r w:rsidR="003E0F6F" w:rsidRPr="006A47A3">
        <w:rPr>
          <w:rFonts w:cs="Arial"/>
          <w:noProof/>
          <w:color w:val="000000"/>
          <w:szCs w:val="20"/>
        </w:rPr>
        <w:drawing>
          <wp:inline distT="0" distB="0" distL="0" distR="0" wp14:anchorId="324F5F7D" wp14:editId="2A0F0046">
            <wp:extent cx="3567214" cy="1984443"/>
            <wp:effectExtent l="19050" t="0" r="0" b="0"/>
            <wp:docPr id="214" name="Object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97938" cy="4724400"/>
                      <a:chOff x="76200" y="1371600"/>
                      <a:chExt cx="8897938" cy="4724400"/>
                    </a:xfrm>
                  </a:grpSpPr>
                  <a:pic>
                    <a:nvPicPr>
                      <a:cNvPr id="36866" name="Picture 8"/>
                      <a:cNvPicPr>
                        <a:picLocks noChangeAspect="1" noChangeArrowheads="1"/>
                      </a:cNvPicPr>
                    </a:nvPicPr>
                    <a:blipFill>
                      <a:blip r:embed="rId76"/>
                      <a:srcRect l="14375" t="22739" r="14999" b="15245"/>
                      <a:stretch>
                        <a:fillRect/>
                      </a:stretch>
                    </a:blipFill>
                    <a:spPr bwMode="auto">
                      <a:xfrm>
                        <a:off x="76200" y="1371600"/>
                        <a:ext cx="8897938" cy="4724400"/>
                      </a:xfrm>
                      <a:prstGeom prst="rect">
                        <a:avLst/>
                      </a:prstGeom>
                      <a:noFill/>
                      <a:ln w="9525" algn="ctr">
                        <a:noFill/>
                        <a:miter lim="800000"/>
                        <a:headEnd/>
                        <a:tailEnd/>
                      </a:ln>
                    </a:spPr>
                  </a:pic>
                  <a:sp>
                    <a:nvSpPr>
                      <a:cNvPr id="36871" name="Rectangle 11"/>
                      <a:cNvSpPr>
                        <a:spLocks noChangeArrowheads="1"/>
                      </a:cNvSpPr>
                    </a:nvSpPr>
                    <a:spPr bwMode="auto">
                      <a:xfrm>
                        <a:off x="966788" y="3986213"/>
                        <a:ext cx="620712" cy="176212"/>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sz="900" baseline="-25000"/>
                            <a:t>Iman Engineer</a:t>
                          </a:r>
                        </a:p>
                      </a:txBody>
                      <a:useSpRect/>
                    </a:txSp>
                  </a:sp>
                  <a:sp>
                    <a:nvSpPr>
                      <a:cNvPr id="36872" name="Rectangle 12"/>
                      <a:cNvSpPr>
                        <a:spLocks noChangeArrowheads="1"/>
                      </a:cNvSpPr>
                    </a:nvSpPr>
                    <a:spPr bwMode="auto">
                      <a:xfrm>
                        <a:off x="966788" y="4806950"/>
                        <a:ext cx="620712" cy="176213"/>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sz="900" baseline="-25000"/>
                            <a:t>Iman Engineer</a:t>
                          </a:r>
                        </a:p>
                      </a:txBody>
                      <a:useSpRect/>
                    </a:txSp>
                  </a:sp>
                  <a:sp>
                    <a:nvSpPr>
                      <a:cNvPr id="14" name="Rectangle 13"/>
                      <a:cNvSpPr/>
                    </a:nvSpPr>
                    <a:spPr bwMode="auto">
                      <a:xfrm>
                        <a:off x="955675" y="4395788"/>
                        <a:ext cx="620713" cy="176212"/>
                      </a:xfrm>
                      <a:prstGeom prst="rect">
                        <a:avLst/>
                      </a:prstGeom>
                      <a:solidFill>
                        <a:schemeClr val="bg2">
                          <a:lumMod val="40000"/>
                          <a:lumOff val="60000"/>
                        </a:schemeClr>
                      </a:solidFill>
                      <a:ln w="9525" cap="flat" cmpd="sng" algn="ctr">
                        <a:noFill/>
                        <a:prstDash val="solid"/>
                        <a:round/>
                        <a:headEnd type="none" w="med" len="med"/>
                        <a:tailEnd type="none" w="med" len="med"/>
                      </a:ln>
                      <a:effectLst/>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pPr>
                            <a:defRPr/>
                          </a:pPr>
                          <a:r>
                            <a:rPr lang="en-US" sz="900" baseline="-25000" dirty="0" err="1"/>
                            <a:t>Iman</a:t>
                          </a:r>
                          <a:r>
                            <a:rPr lang="en-US" sz="900" baseline="-25000" dirty="0"/>
                            <a:t> Engineer</a:t>
                          </a:r>
                        </a:p>
                      </a:txBody>
                      <a:useSpRect/>
                    </a:txSp>
                  </a:sp>
                  <a:sp>
                    <a:nvSpPr>
                      <a:cNvPr id="15" name="Rectangle 14"/>
                      <a:cNvSpPr/>
                    </a:nvSpPr>
                    <a:spPr bwMode="auto">
                      <a:xfrm>
                        <a:off x="957263" y="5392738"/>
                        <a:ext cx="620712" cy="176212"/>
                      </a:xfrm>
                      <a:prstGeom prst="rect">
                        <a:avLst/>
                      </a:prstGeom>
                      <a:solidFill>
                        <a:schemeClr val="bg2">
                          <a:lumMod val="40000"/>
                          <a:lumOff val="60000"/>
                        </a:schemeClr>
                      </a:solidFill>
                      <a:ln w="9525" cap="flat" cmpd="sng" algn="ctr">
                        <a:noFill/>
                        <a:prstDash val="solid"/>
                        <a:round/>
                        <a:headEnd type="none" w="med" len="med"/>
                        <a:tailEnd type="none" w="med" len="med"/>
                      </a:ln>
                      <a:effectLst/>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pPr>
                            <a:defRPr/>
                          </a:pPr>
                          <a:r>
                            <a:rPr lang="en-US" sz="900" baseline="-25000" dirty="0" err="1"/>
                            <a:t>Iman</a:t>
                          </a:r>
                          <a:r>
                            <a:rPr lang="en-US" sz="900" baseline="-25000" dirty="0"/>
                            <a:t> Engineer</a:t>
                          </a:r>
                        </a:p>
                      </a:txBody>
                      <a:useSpRect/>
                    </a:txSp>
                  </a:sp>
                </lc:lockedCanvas>
              </a:graphicData>
            </a:graphic>
          </wp:inline>
        </w:drawing>
      </w:r>
    </w:p>
    <w:p w14:paraId="2B576BF5" w14:textId="77777777" w:rsidR="00690CA4" w:rsidRPr="006A47A3" w:rsidRDefault="00690CA4" w:rsidP="003E0F6F">
      <w:pPr>
        <w:autoSpaceDE w:val="0"/>
        <w:autoSpaceDN w:val="0"/>
        <w:adjustRightInd w:val="0"/>
        <w:spacing w:line="240" w:lineRule="atLeast"/>
        <w:ind w:left="720"/>
        <w:rPr>
          <w:rFonts w:cs="Arial"/>
          <w:color w:val="000000"/>
          <w:szCs w:val="20"/>
        </w:rPr>
      </w:pPr>
    </w:p>
    <w:p w14:paraId="53D5722A" w14:textId="77777777" w:rsidR="000979A6" w:rsidRDefault="000979A6">
      <w:pPr>
        <w:rPr>
          <w:rFonts w:cs="Arial"/>
          <w:color w:val="000000"/>
          <w:szCs w:val="20"/>
        </w:rPr>
      </w:pPr>
      <w:r>
        <w:rPr>
          <w:rFonts w:cs="Arial"/>
          <w:color w:val="000000"/>
          <w:szCs w:val="20"/>
        </w:rPr>
        <w:br w:type="page"/>
      </w:r>
    </w:p>
    <w:p w14:paraId="3E899F22" w14:textId="77777777" w:rsidR="003E0F6F"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 xml:space="preserve">Locate the comment you wish to respond to and </w:t>
      </w:r>
      <w:r>
        <w:rPr>
          <w:rFonts w:cs="Arial"/>
          <w:color w:val="000000"/>
          <w:szCs w:val="20"/>
        </w:rPr>
        <w:t>click the number under “</w:t>
      </w:r>
      <w:r w:rsidRPr="006700BB">
        <w:rPr>
          <w:rFonts w:cs="Arial"/>
          <w:b/>
          <w:color w:val="000000"/>
          <w:szCs w:val="20"/>
        </w:rPr>
        <w:t>Dialog</w:t>
      </w:r>
      <w:r>
        <w:rPr>
          <w:rFonts w:cs="Arial"/>
          <w:color w:val="000000"/>
          <w:szCs w:val="20"/>
        </w:rPr>
        <w:t>”.</w:t>
      </w:r>
    </w:p>
    <w:p w14:paraId="40AAA814" w14:textId="77777777" w:rsidR="00690CA4" w:rsidRPr="006A47A3" w:rsidRDefault="00690CA4" w:rsidP="00690CA4">
      <w:pPr>
        <w:autoSpaceDE w:val="0"/>
        <w:autoSpaceDN w:val="0"/>
        <w:adjustRightInd w:val="0"/>
        <w:spacing w:line="240" w:lineRule="atLeast"/>
        <w:ind w:left="720"/>
        <w:rPr>
          <w:rFonts w:cs="Arial"/>
          <w:color w:val="000000"/>
          <w:szCs w:val="20"/>
        </w:rPr>
      </w:pPr>
    </w:p>
    <w:p w14:paraId="6DFEE11A" w14:textId="77777777" w:rsidR="003E0F6F" w:rsidRDefault="006846AB" w:rsidP="003E0F6F">
      <w:pPr>
        <w:autoSpaceDE w:val="0"/>
        <w:autoSpaceDN w:val="0"/>
        <w:adjustRightInd w:val="0"/>
        <w:spacing w:line="240" w:lineRule="atLeast"/>
        <w:ind w:left="720"/>
        <w:rPr>
          <w:rFonts w:cs="Arial"/>
          <w:color w:val="000000"/>
          <w:szCs w:val="20"/>
        </w:rPr>
      </w:pPr>
      <w:r>
        <w:rPr>
          <w:rFonts w:cs="Arial"/>
          <w:noProof/>
          <w:color w:val="000000"/>
          <w:szCs w:val="20"/>
        </w:rPr>
        <w:pict w14:anchorId="71D3BACF">
          <v:shape id="_x0000_s1360" type="#_x0000_t13" style="position:absolute;left:0;text-align:left;margin-left:313.15pt;margin-top:71.35pt;width:26.05pt;height:9.2pt;rotation:180;z-index:251767296" fillcolor="red" stroked="f"/>
        </w:pict>
      </w:r>
      <w:r w:rsidR="003E0F6F" w:rsidRPr="006A47A3">
        <w:rPr>
          <w:rFonts w:cs="Arial"/>
          <w:noProof/>
          <w:color w:val="000000"/>
          <w:szCs w:val="20"/>
        </w:rPr>
        <w:drawing>
          <wp:inline distT="0" distB="0" distL="0" distR="0" wp14:anchorId="00517A1E" wp14:editId="50C673F7">
            <wp:extent cx="3632200" cy="1031132"/>
            <wp:effectExtent l="19050" t="0" r="6350" b="0"/>
            <wp:docPr id="215"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86775" cy="2643188"/>
                      <a:chOff x="304800" y="1676400"/>
                      <a:chExt cx="8486775" cy="2643188"/>
                    </a:xfrm>
                  </a:grpSpPr>
                  <a:pic>
                    <a:nvPicPr>
                      <a:cNvPr id="37892" name="Picture 3" descr="Submission details.bmp"/>
                      <a:cNvPicPr>
                        <a:picLocks noChangeAspect="1"/>
                      </a:cNvPicPr>
                    </a:nvPicPr>
                    <a:blipFill>
                      <a:blip r:embed="rId77"/>
                      <a:srcRect/>
                      <a:stretch>
                        <a:fillRect/>
                      </a:stretch>
                    </a:blipFill>
                    <a:spPr bwMode="auto">
                      <a:xfrm>
                        <a:off x="304800" y="1676400"/>
                        <a:ext cx="8486775" cy="2643188"/>
                      </a:xfrm>
                      <a:prstGeom prst="rect">
                        <a:avLst/>
                      </a:prstGeom>
                      <a:noFill/>
                      <a:ln w="9525">
                        <a:noFill/>
                        <a:miter lim="800000"/>
                        <a:headEnd/>
                        <a:tailEnd/>
                      </a:ln>
                    </a:spPr>
                  </a:pic>
                  <a:sp>
                    <a:nvSpPr>
                      <a:cNvPr id="37896" name="Rectangle 7"/>
                      <a:cNvSpPr>
                        <a:spLocks noChangeArrowheads="1"/>
                      </a:cNvSpPr>
                    </a:nvSpPr>
                    <a:spPr bwMode="auto">
                      <a:xfrm>
                        <a:off x="533400" y="3838575"/>
                        <a:ext cx="1162050" cy="304800"/>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sz="1000">
                              <a:solidFill>
                                <a:schemeClr val="accent2"/>
                              </a:solidFill>
                            </a:rPr>
                            <a:t>NesCom Member</a:t>
                          </a:r>
                        </a:p>
                      </a:txBody>
                      <a:useSpRect/>
                    </a:txSp>
                  </a:sp>
                </lc:lockedCanvas>
              </a:graphicData>
            </a:graphic>
          </wp:inline>
        </w:drawing>
      </w:r>
    </w:p>
    <w:p w14:paraId="660E9A7A" w14:textId="77777777" w:rsidR="00690CA4" w:rsidRPr="006A47A3" w:rsidRDefault="00690CA4" w:rsidP="003E0F6F">
      <w:pPr>
        <w:autoSpaceDE w:val="0"/>
        <w:autoSpaceDN w:val="0"/>
        <w:adjustRightInd w:val="0"/>
        <w:spacing w:line="240" w:lineRule="atLeast"/>
        <w:ind w:left="720"/>
        <w:rPr>
          <w:rFonts w:cs="Arial"/>
          <w:color w:val="000000"/>
          <w:szCs w:val="20"/>
        </w:rPr>
      </w:pPr>
    </w:p>
    <w:p w14:paraId="59493A39" w14:textId="77777777" w:rsidR="003E0F6F" w:rsidRPr="006A47A3"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Enter your response in the text box and clic</w:t>
      </w:r>
      <w:r>
        <w:rPr>
          <w:rFonts w:cs="Arial"/>
          <w:color w:val="000000"/>
          <w:szCs w:val="20"/>
        </w:rPr>
        <w:t xml:space="preserve">k </w:t>
      </w:r>
      <w:r w:rsidRPr="006A47A3">
        <w:rPr>
          <w:rFonts w:cs="Arial"/>
          <w:color w:val="000000"/>
          <w:szCs w:val="20"/>
        </w:rPr>
        <w:t>“</w:t>
      </w:r>
      <w:r w:rsidRPr="006700BB">
        <w:rPr>
          <w:rFonts w:cs="Arial"/>
          <w:b/>
          <w:color w:val="000000"/>
          <w:szCs w:val="20"/>
        </w:rPr>
        <w:t>Add to Dialog</w:t>
      </w:r>
      <w:r w:rsidRPr="006A47A3">
        <w:rPr>
          <w:rFonts w:cs="Arial"/>
          <w:color w:val="000000"/>
          <w:szCs w:val="20"/>
        </w:rPr>
        <w:t>”</w:t>
      </w:r>
      <w:r>
        <w:rPr>
          <w:rFonts w:cs="Arial"/>
          <w:color w:val="000000"/>
          <w:szCs w:val="20"/>
        </w:rPr>
        <w:t>.</w:t>
      </w:r>
    </w:p>
    <w:p w14:paraId="694B78DE" w14:textId="77777777" w:rsidR="003E0F6F" w:rsidRDefault="006846AB" w:rsidP="003E0F6F">
      <w:pPr>
        <w:autoSpaceDE w:val="0"/>
        <w:autoSpaceDN w:val="0"/>
        <w:adjustRightInd w:val="0"/>
        <w:spacing w:line="240" w:lineRule="atLeast"/>
        <w:ind w:left="720"/>
        <w:rPr>
          <w:rFonts w:cs="Arial"/>
          <w:color w:val="000000"/>
          <w:szCs w:val="20"/>
        </w:rPr>
      </w:pPr>
      <w:r>
        <w:rPr>
          <w:rFonts w:cs="Arial"/>
          <w:noProof/>
          <w:color w:val="000000"/>
          <w:szCs w:val="20"/>
        </w:rPr>
        <w:pict w14:anchorId="2EC85C4D">
          <v:shape id="_x0000_s1361" type="#_x0000_t13" style="position:absolute;left:0;text-align:left;margin-left:23.1pt;margin-top:78pt;width:26.05pt;height:9.2pt;rotation:455875fd;z-index:251768320" fillcolor="red" stroked="f"/>
        </w:pict>
      </w:r>
      <w:r>
        <w:rPr>
          <w:rFonts w:cs="Arial"/>
          <w:noProof/>
          <w:color w:val="000000"/>
          <w:szCs w:val="20"/>
        </w:rPr>
        <w:pict w14:anchorId="5789BB21">
          <v:shape id="_x0000_s1362" type="#_x0000_t13" style="position:absolute;left:0;text-align:left;margin-left:23.1pt;margin-top:55.8pt;width:26.05pt;height:9.2pt;rotation:1236150fd;z-index:251769344" fillcolor="red" stroked="f"/>
        </w:pict>
      </w:r>
      <w:r w:rsidR="003E0F6F" w:rsidRPr="006A47A3">
        <w:rPr>
          <w:rFonts w:cs="Arial"/>
          <w:noProof/>
          <w:color w:val="000000"/>
          <w:szCs w:val="20"/>
        </w:rPr>
        <w:drawing>
          <wp:inline distT="0" distB="0" distL="0" distR="0" wp14:anchorId="4C781C3D" wp14:editId="36E02E45">
            <wp:extent cx="4047112" cy="1225685"/>
            <wp:effectExtent l="19050" t="0" r="0" b="0"/>
            <wp:docPr id="216" name="Picture 25" descr="Comment dialog.bmp"/>
            <wp:cNvGraphicFramePr/>
            <a:graphic xmlns:a="http://schemas.openxmlformats.org/drawingml/2006/main">
              <a:graphicData uri="http://schemas.openxmlformats.org/drawingml/2006/picture">
                <pic:pic xmlns:pic="http://schemas.openxmlformats.org/drawingml/2006/picture">
                  <pic:nvPicPr>
                    <pic:cNvPr id="38916" name="Picture 3" descr="Comment dialog.bmp"/>
                    <pic:cNvPicPr>
                      <a:picLocks noChangeAspect="1"/>
                    </pic:cNvPicPr>
                  </pic:nvPicPr>
                  <pic:blipFill>
                    <a:blip r:embed="rId78" cstate="print"/>
                    <a:srcRect/>
                    <a:stretch>
                      <a:fillRect/>
                    </a:stretch>
                  </pic:blipFill>
                  <pic:spPr bwMode="auto">
                    <a:xfrm>
                      <a:off x="0" y="0"/>
                      <a:ext cx="4052454" cy="1227303"/>
                    </a:xfrm>
                    <a:prstGeom prst="rect">
                      <a:avLst/>
                    </a:prstGeom>
                    <a:noFill/>
                    <a:ln w="9525">
                      <a:noFill/>
                      <a:miter lim="800000"/>
                      <a:headEnd/>
                      <a:tailEnd/>
                    </a:ln>
                  </pic:spPr>
                </pic:pic>
              </a:graphicData>
            </a:graphic>
          </wp:inline>
        </w:drawing>
      </w:r>
    </w:p>
    <w:p w14:paraId="0F68C687" w14:textId="77777777" w:rsidR="00690CA4" w:rsidRPr="006A47A3" w:rsidRDefault="00690CA4" w:rsidP="003E0F6F">
      <w:pPr>
        <w:autoSpaceDE w:val="0"/>
        <w:autoSpaceDN w:val="0"/>
        <w:adjustRightInd w:val="0"/>
        <w:spacing w:line="240" w:lineRule="atLeast"/>
        <w:ind w:left="720"/>
        <w:rPr>
          <w:rFonts w:cs="Arial"/>
          <w:color w:val="000000"/>
          <w:szCs w:val="20"/>
        </w:rPr>
      </w:pPr>
    </w:p>
    <w:p w14:paraId="4194CF68" w14:textId="77777777" w:rsidR="003E0F6F" w:rsidRPr="006A47A3"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You can use this feature to continue a dialog with NesCom members and the NesCom administrator</w:t>
      </w:r>
      <w:r>
        <w:rPr>
          <w:rFonts w:cs="Arial"/>
          <w:color w:val="000000"/>
          <w:szCs w:val="20"/>
        </w:rPr>
        <w:t>.</w:t>
      </w:r>
    </w:p>
    <w:p w14:paraId="04E5A2A0" w14:textId="77777777" w:rsidR="00050C45" w:rsidRDefault="00050C45">
      <w:pPr>
        <w:rPr>
          <w:rFonts w:cs="Arial"/>
          <w:b/>
          <w:bCs/>
          <w:i/>
          <w:color w:val="1F497D" w:themeColor="text2"/>
          <w:kern w:val="32"/>
          <w:sz w:val="32"/>
          <w:szCs w:val="32"/>
        </w:rPr>
      </w:pPr>
      <w:r>
        <w:rPr>
          <w:rFonts w:cs="Arial"/>
        </w:rPr>
        <w:br w:type="page"/>
      </w:r>
    </w:p>
    <w:p w14:paraId="789C7F6E" w14:textId="77777777" w:rsidR="0020744E" w:rsidRDefault="00C65C9D" w:rsidP="0020744E">
      <w:pPr>
        <w:pStyle w:val="Heading1"/>
        <w:rPr>
          <w:rFonts w:cs="Arial"/>
        </w:rPr>
      </w:pPr>
      <w:bookmarkStart w:id="93" w:name="_Ref300310279"/>
      <w:bookmarkStart w:id="94" w:name="_Toc488405359"/>
      <w:r>
        <w:rPr>
          <w:rFonts w:cs="Arial"/>
        </w:rPr>
        <w:t xml:space="preserve">Sponsor </w:t>
      </w:r>
      <w:r w:rsidR="00D11EA6" w:rsidRPr="006A47A3">
        <w:rPr>
          <w:rFonts w:cs="Arial"/>
        </w:rPr>
        <w:t>Balloting</w:t>
      </w:r>
      <w:bookmarkEnd w:id="93"/>
      <w:bookmarkEnd w:id="94"/>
    </w:p>
    <w:p w14:paraId="26D19EB7" w14:textId="77777777" w:rsidR="000843EA" w:rsidRDefault="006A4721" w:rsidP="000843EA">
      <w:r>
        <w:t xml:space="preserve">Once a draft document is stable, it is ready for balloting. A ballot invitation must be initiated, a ballot </w:t>
      </w:r>
      <w:r w:rsidR="00CC39C2">
        <w:t>group</w:t>
      </w:r>
      <w:r>
        <w:t xml:space="preserve"> formed and a ballot initiated. The draft must receive a consensus approval or be recirculated until one is obtained.</w:t>
      </w:r>
    </w:p>
    <w:p w14:paraId="52C2A0C8" w14:textId="77777777" w:rsidR="0084100B" w:rsidRDefault="0084100B" w:rsidP="000843EA"/>
    <w:bookmarkStart w:id="95" w:name="_Ref298838262"/>
    <w:bookmarkEnd w:id="5"/>
    <w:p w14:paraId="0F9EEB61" w14:textId="77777777" w:rsidR="0084100B" w:rsidRDefault="00B87BA9" w:rsidP="0084100B">
      <w:pPr>
        <w:ind w:hanging="360"/>
        <w:jc w:val="center"/>
      </w:pPr>
      <w:r>
        <w:object w:dxaOrig="13404" w:dyaOrig="5276" w14:anchorId="306252B3">
          <v:shape id="_x0000_i1031" type="#_x0000_t75" style="width:431.5pt;height:170pt" o:ole="">
            <v:imagedata r:id="rId79" o:title=""/>
          </v:shape>
          <o:OLEObject Type="Embed" ProgID="Visio.Drawing.11" ShapeID="_x0000_i1031" DrawAspect="Content" ObjectID="_1562147233" r:id="rId80"/>
        </w:object>
      </w:r>
    </w:p>
    <w:p w14:paraId="5EB8B018" w14:textId="77777777" w:rsidR="00D733B9" w:rsidRDefault="00D733B9" w:rsidP="00D733B9">
      <w:pPr>
        <w:ind w:hanging="360"/>
      </w:pPr>
    </w:p>
    <w:p w14:paraId="6E4869F9" w14:textId="77777777" w:rsidR="00D733B9" w:rsidRPr="00D733B9" w:rsidRDefault="00D733B9" w:rsidP="00D733B9">
      <w:pPr>
        <w:ind w:hanging="360"/>
        <w:rPr>
          <w:b/>
        </w:rPr>
      </w:pPr>
      <w:r w:rsidRPr="00D733B9">
        <w:rPr>
          <w:b/>
        </w:rPr>
        <w:t>Relevant Sections of the myProject™ User Guide:</w:t>
      </w:r>
    </w:p>
    <w:p w14:paraId="6B166CD1" w14:textId="77777777" w:rsidR="00D733B9" w:rsidRDefault="00D733B9" w:rsidP="00CC7DD4">
      <w:pPr>
        <w:pStyle w:val="ListParagraph"/>
        <w:numPr>
          <w:ilvl w:val="0"/>
          <w:numId w:val="86"/>
        </w:numPr>
      </w:pPr>
      <w:r>
        <w:t xml:space="preserve">MEC – </w:t>
      </w:r>
      <w:r w:rsidR="0026223E">
        <w:fldChar w:fldCharType="begin"/>
      </w:r>
      <w:r w:rsidR="0026223E">
        <w:instrText xml:space="preserve"> REF _Ref301944592 \r \h  \* MERGEFORMAT </w:instrText>
      </w:r>
      <w:r w:rsidR="0026223E">
        <w:fldChar w:fldCharType="separate"/>
      </w:r>
      <w:r w:rsidR="006846AB" w:rsidRPr="006846AB">
        <w:rPr>
          <w:b/>
        </w:rPr>
        <w:t>6.1</w:t>
      </w:r>
      <w:r w:rsidR="0026223E">
        <w:fldChar w:fldCharType="end"/>
      </w:r>
      <w:r w:rsidRPr="00D733B9">
        <w:rPr>
          <w:b/>
        </w:rPr>
        <w:t xml:space="preserve"> </w:t>
      </w:r>
      <w:r w:rsidR="0026223E">
        <w:fldChar w:fldCharType="begin"/>
      </w:r>
      <w:r w:rsidR="0026223E">
        <w:instrText xml:space="preserve"> REF _Ref301944592 \h  \* MERGEFORMAT </w:instrText>
      </w:r>
      <w:r w:rsidR="0026223E">
        <w:fldChar w:fldCharType="separate"/>
      </w:r>
      <w:r w:rsidR="006846AB" w:rsidRPr="006846AB">
        <w:rPr>
          <w:b/>
        </w:rPr>
        <w:t>Submit a Draft for MEC</w:t>
      </w:r>
      <w:r w:rsidR="0026223E">
        <w:fldChar w:fldCharType="end"/>
      </w:r>
    </w:p>
    <w:p w14:paraId="56597567" w14:textId="77777777" w:rsidR="00D733B9" w:rsidRDefault="00D733B9" w:rsidP="00CC7DD4">
      <w:pPr>
        <w:pStyle w:val="ListParagraph"/>
        <w:numPr>
          <w:ilvl w:val="0"/>
          <w:numId w:val="86"/>
        </w:numPr>
      </w:pPr>
      <w:r>
        <w:t xml:space="preserve">Ballot Invitation – </w:t>
      </w:r>
      <w:r w:rsidR="0026223E">
        <w:fldChar w:fldCharType="begin"/>
      </w:r>
      <w:r w:rsidR="0026223E">
        <w:instrText xml:space="preserve"> REF _Ref301944639 \r \h  \* MERGEFORMAT </w:instrText>
      </w:r>
      <w:r w:rsidR="0026223E">
        <w:fldChar w:fldCharType="separate"/>
      </w:r>
      <w:r w:rsidR="006846AB" w:rsidRPr="006846AB">
        <w:rPr>
          <w:b/>
        </w:rPr>
        <w:t>6.2</w:t>
      </w:r>
      <w:r w:rsidR="0026223E">
        <w:fldChar w:fldCharType="end"/>
      </w:r>
      <w:r w:rsidRPr="00D733B9">
        <w:rPr>
          <w:b/>
        </w:rPr>
        <w:t xml:space="preserve"> </w:t>
      </w:r>
      <w:r w:rsidR="0026223E">
        <w:fldChar w:fldCharType="begin"/>
      </w:r>
      <w:r w:rsidR="0026223E">
        <w:instrText xml:space="preserve"> REF _Ref301944629 \h  \* MERGEFORMAT </w:instrText>
      </w:r>
      <w:r w:rsidR="0026223E">
        <w:fldChar w:fldCharType="separate"/>
      </w:r>
      <w:r w:rsidR="006846AB" w:rsidRPr="006846AB">
        <w:rPr>
          <w:b/>
        </w:rPr>
        <w:t>Initiate Ballot Invitation</w:t>
      </w:r>
      <w:r w:rsidR="0026223E">
        <w:fldChar w:fldCharType="end"/>
      </w:r>
    </w:p>
    <w:p w14:paraId="40F9C46A" w14:textId="77777777" w:rsidR="00D733B9" w:rsidRPr="00D733B9" w:rsidRDefault="00D733B9" w:rsidP="00CC7DD4">
      <w:pPr>
        <w:pStyle w:val="ListParagraph"/>
        <w:numPr>
          <w:ilvl w:val="0"/>
          <w:numId w:val="86"/>
        </w:numPr>
        <w:rPr>
          <w:b/>
        </w:rPr>
      </w:pPr>
      <w:r>
        <w:t xml:space="preserve">Ballot Group Formation – </w:t>
      </w:r>
      <w:r w:rsidR="0026223E">
        <w:fldChar w:fldCharType="begin"/>
      </w:r>
      <w:r w:rsidR="0026223E">
        <w:instrText xml:space="preserve"> REF _Ref301944682 \r \h  \* MERGEFORMAT </w:instrText>
      </w:r>
      <w:r w:rsidR="0026223E">
        <w:fldChar w:fldCharType="separate"/>
      </w:r>
      <w:r w:rsidR="006846AB" w:rsidRPr="006846AB">
        <w:rPr>
          <w:b/>
        </w:rPr>
        <w:t>6.5</w:t>
      </w:r>
      <w:r w:rsidR="0026223E">
        <w:fldChar w:fldCharType="end"/>
      </w:r>
      <w:r w:rsidRPr="00D733B9">
        <w:rPr>
          <w:b/>
        </w:rPr>
        <w:t xml:space="preserve"> </w:t>
      </w:r>
      <w:r w:rsidR="0026223E">
        <w:fldChar w:fldCharType="begin"/>
      </w:r>
      <w:r w:rsidR="0026223E">
        <w:instrText xml:space="preserve"> REF _Ref301944686 \h  \* MERGEFORMAT </w:instrText>
      </w:r>
      <w:r w:rsidR="0026223E">
        <w:fldChar w:fldCharType="separate"/>
      </w:r>
      <w:r w:rsidR="006846AB" w:rsidRPr="006846AB">
        <w:rPr>
          <w:b/>
        </w:rPr>
        <w:t>Join a Sponsor Ballot (Individual Balloting)</w:t>
      </w:r>
      <w:r w:rsidR="0026223E">
        <w:fldChar w:fldCharType="end"/>
      </w:r>
      <w:r w:rsidRPr="00D733B9">
        <w:rPr>
          <w:b/>
        </w:rPr>
        <w:t xml:space="preserve">, </w:t>
      </w:r>
      <w:r w:rsidR="0026223E">
        <w:fldChar w:fldCharType="begin"/>
      </w:r>
      <w:r w:rsidR="0026223E">
        <w:instrText xml:space="preserve"> REF _Ref301944694 \r \h  \* MERGEFORMAT </w:instrText>
      </w:r>
      <w:r w:rsidR="0026223E">
        <w:fldChar w:fldCharType="separate"/>
      </w:r>
      <w:r w:rsidR="006846AB" w:rsidRPr="006846AB">
        <w:rPr>
          <w:b/>
        </w:rPr>
        <w:t>6.6</w:t>
      </w:r>
      <w:r w:rsidR="0026223E">
        <w:fldChar w:fldCharType="end"/>
      </w:r>
      <w:r w:rsidRPr="00D733B9">
        <w:rPr>
          <w:b/>
        </w:rPr>
        <w:t xml:space="preserve"> </w:t>
      </w:r>
      <w:r w:rsidR="0026223E">
        <w:fldChar w:fldCharType="begin"/>
      </w:r>
      <w:r w:rsidR="0026223E">
        <w:instrText xml:space="preserve"> REF _Ref301944697 \h  \* MERGEFORMAT </w:instrText>
      </w:r>
      <w:r w:rsidR="0026223E">
        <w:fldChar w:fldCharType="separate"/>
      </w:r>
      <w:r w:rsidR="006846AB" w:rsidRPr="006846AB">
        <w:rPr>
          <w:b/>
        </w:rPr>
        <w:t>Pay to Join a Single Ballot (Individual Balloting)</w:t>
      </w:r>
      <w:r w:rsidR="0026223E">
        <w:fldChar w:fldCharType="end"/>
      </w:r>
      <w:r w:rsidRPr="00D733B9">
        <w:rPr>
          <w:b/>
        </w:rPr>
        <w:t xml:space="preserve">, </w:t>
      </w:r>
      <w:r w:rsidR="0026223E">
        <w:fldChar w:fldCharType="begin"/>
      </w:r>
      <w:r w:rsidR="0026223E">
        <w:instrText xml:space="preserve"> REF _Ref301526296 \r \h  \* MERGEFORMAT </w:instrText>
      </w:r>
      <w:r w:rsidR="0026223E">
        <w:fldChar w:fldCharType="separate"/>
      </w:r>
      <w:r w:rsidR="006846AB" w:rsidRPr="006846AB">
        <w:rPr>
          <w:b/>
        </w:rPr>
        <w:t>6.7</w:t>
      </w:r>
      <w:r w:rsidR="0026223E">
        <w:fldChar w:fldCharType="end"/>
      </w:r>
      <w:r w:rsidRPr="00D733B9">
        <w:rPr>
          <w:b/>
        </w:rPr>
        <w:t xml:space="preserve"> </w:t>
      </w:r>
      <w:r w:rsidR="0026223E">
        <w:fldChar w:fldCharType="begin"/>
      </w:r>
      <w:r w:rsidR="0026223E">
        <w:instrText xml:space="preserve"> REF _Ref301526296 \h  \* MERGEFORMAT </w:instrText>
      </w:r>
      <w:r w:rsidR="0026223E">
        <w:fldChar w:fldCharType="separate"/>
      </w:r>
      <w:r w:rsidR="006846AB" w:rsidRPr="006846AB">
        <w:rPr>
          <w:b/>
        </w:rPr>
        <w:t>Join a Ballot (Entity Balloting)</w:t>
      </w:r>
      <w:r w:rsidR="0026223E">
        <w:fldChar w:fldCharType="end"/>
      </w:r>
    </w:p>
    <w:p w14:paraId="48F0E1BC" w14:textId="77777777" w:rsidR="00D733B9" w:rsidRDefault="00D733B9" w:rsidP="00CC7DD4">
      <w:pPr>
        <w:pStyle w:val="ListParagraph"/>
        <w:numPr>
          <w:ilvl w:val="0"/>
          <w:numId w:val="86"/>
        </w:numPr>
      </w:pPr>
      <w:r>
        <w:t xml:space="preserve">Balloting – </w:t>
      </w:r>
      <w:r w:rsidR="0026223E">
        <w:fldChar w:fldCharType="begin"/>
      </w:r>
      <w:r w:rsidR="0026223E">
        <w:instrText xml:space="preserve"> REF _Ref301944730 \r \h  \* MERGEFORMAT </w:instrText>
      </w:r>
      <w:r w:rsidR="0026223E">
        <w:fldChar w:fldCharType="separate"/>
      </w:r>
      <w:r w:rsidR="006846AB" w:rsidRPr="006846AB">
        <w:rPr>
          <w:b/>
        </w:rPr>
        <w:t>6.11</w:t>
      </w:r>
      <w:r w:rsidR="0026223E">
        <w:fldChar w:fldCharType="end"/>
      </w:r>
      <w:r w:rsidRPr="000979A6">
        <w:rPr>
          <w:b/>
        </w:rPr>
        <w:t xml:space="preserve"> </w:t>
      </w:r>
      <w:r w:rsidR="0026223E">
        <w:fldChar w:fldCharType="begin"/>
      </w:r>
      <w:r w:rsidR="0026223E">
        <w:instrText xml:space="preserve"> REF _Ref301944733 \h  \* MERGEFORMAT </w:instrText>
      </w:r>
      <w:r w:rsidR="0026223E">
        <w:fldChar w:fldCharType="separate"/>
      </w:r>
      <w:r w:rsidR="006846AB" w:rsidRPr="006846AB">
        <w:rPr>
          <w:b/>
        </w:rPr>
        <w:t>Initiate Sponsor Ballot</w:t>
      </w:r>
      <w:r w:rsidR="0026223E">
        <w:fldChar w:fldCharType="end"/>
      </w:r>
      <w:r w:rsidRPr="000979A6">
        <w:rPr>
          <w:b/>
        </w:rPr>
        <w:t xml:space="preserve">, </w:t>
      </w:r>
      <w:r w:rsidR="0026223E">
        <w:fldChar w:fldCharType="begin"/>
      </w:r>
      <w:r w:rsidR="0026223E">
        <w:instrText xml:space="preserve"> REF _Ref301944755 \r \h  \* MERGEFORMAT </w:instrText>
      </w:r>
      <w:r w:rsidR="0026223E">
        <w:fldChar w:fldCharType="separate"/>
      </w:r>
      <w:r w:rsidR="006846AB" w:rsidRPr="006846AB">
        <w:rPr>
          <w:b/>
        </w:rPr>
        <w:t>6.12</w:t>
      </w:r>
      <w:r w:rsidR="0026223E">
        <w:fldChar w:fldCharType="end"/>
      </w:r>
      <w:r w:rsidRPr="000979A6">
        <w:rPr>
          <w:b/>
        </w:rPr>
        <w:t xml:space="preserve"> </w:t>
      </w:r>
      <w:r w:rsidR="0026223E">
        <w:fldChar w:fldCharType="begin"/>
      </w:r>
      <w:r w:rsidR="0026223E">
        <w:instrText xml:space="preserve"> REF _Ref343690736 \h  \* MERGEFORMAT </w:instrText>
      </w:r>
      <w:r w:rsidR="0026223E">
        <w:fldChar w:fldCharType="separate"/>
      </w:r>
      <w:r w:rsidR="006846AB" w:rsidRPr="006846AB">
        <w:rPr>
          <w:b/>
        </w:rPr>
        <w:t>Review Ballot</w:t>
      </w:r>
      <w:r w:rsidR="0026223E">
        <w:fldChar w:fldCharType="end"/>
      </w:r>
    </w:p>
    <w:p w14:paraId="5C10D139" w14:textId="77777777" w:rsidR="00D733B9" w:rsidRPr="00B87BA9" w:rsidRDefault="00D733B9" w:rsidP="00B87BA9">
      <w:pPr>
        <w:pStyle w:val="ListParagraph"/>
        <w:numPr>
          <w:ilvl w:val="0"/>
          <w:numId w:val="86"/>
        </w:numPr>
      </w:pPr>
      <w:r>
        <w:t>Comment Resolution –</w:t>
      </w:r>
      <w:r w:rsidR="00B87BA9">
        <w:t xml:space="preserve"> </w:t>
      </w:r>
      <w:r w:rsidR="0026223E">
        <w:fldChar w:fldCharType="begin"/>
      </w:r>
      <w:r w:rsidR="0026223E">
        <w:instrText xml:space="preserve"> REF _Ref315856183 \r \h  \* MERGEFORMAT </w:instrText>
      </w:r>
      <w:r w:rsidR="0026223E">
        <w:fldChar w:fldCharType="separate"/>
      </w:r>
      <w:r w:rsidR="006846AB" w:rsidRPr="006846AB">
        <w:rPr>
          <w:b/>
        </w:rPr>
        <w:t>6.19</w:t>
      </w:r>
      <w:r w:rsidR="0026223E">
        <w:fldChar w:fldCharType="end"/>
      </w:r>
      <w:r w:rsidR="00B87BA9" w:rsidRPr="00B87BA9">
        <w:rPr>
          <w:b/>
        </w:rPr>
        <w:t xml:space="preserve"> </w:t>
      </w:r>
      <w:r w:rsidR="0026223E">
        <w:fldChar w:fldCharType="begin"/>
      </w:r>
      <w:r w:rsidR="0026223E">
        <w:instrText xml:space="preserve"> REF _Ref315856187 \h  \* MERGEFORMAT </w:instrText>
      </w:r>
      <w:r w:rsidR="0026223E">
        <w:fldChar w:fldCharType="separate"/>
      </w:r>
      <w:r w:rsidR="006846AB" w:rsidRPr="006846AB">
        <w:rPr>
          <w:b/>
        </w:rPr>
        <w:t>Comment Resolution</w:t>
      </w:r>
      <w:r w:rsidR="0026223E">
        <w:fldChar w:fldCharType="end"/>
      </w:r>
      <w:bookmarkStart w:id="96" w:name="_Ref300574372"/>
      <w:bookmarkStart w:id="97" w:name="_Ref300574393"/>
      <w:r>
        <w:br w:type="page"/>
      </w:r>
    </w:p>
    <w:p w14:paraId="0C374F14" w14:textId="77777777" w:rsidR="0020744E" w:rsidRDefault="0020744E" w:rsidP="00DA731B">
      <w:pPr>
        <w:pStyle w:val="Heading2"/>
      </w:pPr>
      <w:bookmarkStart w:id="98" w:name="_Ref301944592"/>
      <w:bookmarkStart w:id="99" w:name="_Toc488405360"/>
      <w:r w:rsidRPr="006A47A3">
        <w:t xml:space="preserve">Submit </w:t>
      </w:r>
      <w:r w:rsidR="00112BF5">
        <w:t xml:space="preserve">a </w:t>
      </w:r>
      <w:r w:rsidRPr="006A47A3">
        <w:t>Draft for MEC</w:t>
      </w:r>
      <w:bookmarkEnd w:id="95"/>
      <w:bookmarkEnd w:id="96"/>
      <w:bookmarkEnd w:id="97"/>
      <w:bookmarkEnd w:id="98"/>
      <w:bookmarkEnd w:id="99"/>
    </w:p>
    <w:p w14:paraId="40E15DCD" w14:textId="77777777" w:rsidR="00F664C6" w:rsidRPr="008B4DAE" w:rsidRDefault="008B4DAE" w:rsidP="00F664C6">
      <w:pPr>
        <w:rPr>
          <w:b/>
          <w:lang w:eastAsia="ko-KR"/>
        </w:rPr>
      </w:pPr>
      <w:r>
        <w:rPr>
          <w:lang w:eastAsia="ko-KR"/>
        </w:rPr>
        <w:t>Mandatory Editorial Coordination (MEC) is required prior to the start of a Sponsor Ballot. MEC ensures conformance with all IE</w:t>
      </w:r>
      <w:r w:rsidR="00AB14ED">
        <w:rPr>
          <w:lang w:eastAsia="ko-KR"/>
        </w:rPr>
        <w:t>E</w:t>
      </w:r>
      <w:r>
        <w:rPr>
          <w:lang w:eastAsia="ko-KR"/>
        </w:rPr>
        <w:t>E requirements.</w:t>
      </w:r>
      <w:r w:rsidRPr="008B4DAE">
        <w:rPr>
          <w:rStyle w:val="sectionsubhead"/>
        </w:rPr>
        <w:t xml:space="preserve"> </w:t>
      </w:r>
      <w:r w:rsidRPr="008B4DAE">
        <w:rPr>
          <w:rStyle w:val="Strong"/>
          <w:b w:val="0"/>
        </w:rPr>
        <w:t xml:space="preserve">Review of your draft and permission letters will reduce the number of recirculations and help to avoid delays in approval or possible rejection </w:t>
      </w:r>
      <w:r>
        <w:rPr>
          <w:rStyle w:val="Strong"/>
          <w:b w:val="0"/>
        </w:rPr>
        <w:t>by</w:t>
      </w:r>
      <w:r w:rsidRPr="008B4DAE">
        <w:rPr>
          <w:rStyle w:val="Strong"/>
          <w:b w:val="0"/>
        </w:rPr>
        <w:t xml:space="preserve"> RevCom.</w:t>
      </w:r>
    </w:p>
    <w:p w14:paraId="20D84968" w14:textId="77777777" w:rsidR="008B4DAE" w:rsidRDefault="008B4DAE" w:rsidP="008B4DAE">
      <w:pPr>
        <w:autoSpaceDE w:val="0"/>
        <w:autoSpaceDN w:val="0"/>
        <w:adjustRightInd w:val="0"/>
        <w:spacing w:line="240" w:lineRule="atLeast"/>
        <w:rPr>
          <w:rFonts w:eastAsia="Batang" w:cs="Arial"/>
          <w:b/>
          <w:color w:val="000000"/>
          <w:szCs w:val="20"/>
          <w:u w:val="single"/>
          <w:lang w:eastAsia="ko-KR"/>
        </w:rPr>
      </w:pPr>
    </w:p>
    <w:p w14:paraId="2484DCA5" w14:textId="77777777" w:rsidR="008B4DAE" w:rsidRDefault="008B4DAE" w:rsidP="008B4DAE">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Applicable Users:</w:t>
      </w:r>
    </w:p>
    <w:p w14:paraId="181172D2" w14:textId="77777777" w:rsidR="008B4DAE" w:rsidRPr="00662671" w:rsidRDefault="008B4DAE" w:rsidP="00CC7DD4">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w:t>
      </w:r>
      <w:r w:rsidR="000979A6">
        <w:rPr>
          <w:rFonts w:eastAsia="Batang" w:cs="Arial"/>
          <w:color w:val="000000"/>
          <w:szCs w:val="20"/>
          <w:lang w:eastAsia="ko-KR"/>
        </w:rPr>
        <w:t>/Co-Chair/Vice-Chair</w:t>
      </w:r>
      <w:r>
        <w:rPr>
          <w:rFonts w:eastAsia="Batang" w:cs="Arial"/>
          <w:color w:val="000000"/>
          <w:szCs w:val="20"/>
          <w:lang w:eastAsia="ko-KR"/>
        </w:rPr>
        <w:t>,</w:t>
      </w:r>
      <w:r w:rsidRPr="00662671">
        <w:rPr>
          <w:rFonts w:eastAsia="Batang" w:cs="Arial"/>
          <w:color w:val="000000"/>
          <w:szCs w:val="20"/>
          <w:lang w:eastAsia="ko-KR"/>
        </w:rPr>
        <w:t xml:space="preserve"> Sponsor Ballot Designee</w:t>
      </w:r>
    </w:p>
    <w:p w14:paraId="706EA3B3" w14:textId="77777777" w:rsidR="008B4DAE" w:rsidRDefault="008B4DAE" w:rsidP="008B4DAE">
      <w:pPr>
        <w:autoSpaceDE w:val="0"/>
        <w:autoSpaceDN w:val="0"/>
        <w:adjustRightInd w:val="0"/>
        <w:spacing w:line="240" w:lineRule="atLeast"/>
        <w:rPr>
          <w:rFonts w:eastAsia="Batang" w:cs="Arial"/>
          <w:b/>
          <w:color w:val="000000"/>
          <w:szCs w:val="20"/>
          <w:u w:val="single"/>
          <w:lang w:eastAsia="ko-KR"/>
        </w:rPr>
      </w:pPr>
    </w:p>
    <w:p w14:paraId="5F8AF9D2" w14:textId="77777777"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14:paraId="719EC76D" w14:textId="77777777" w:rsidR="0020744E" w:rsidRDefault="0020744E"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sidRPr="006A47A3">
        <w:rPr>
          <w:rFonts w:eastAsia="Batang" w:cs="Arial"/>
          <w:color w:val="000000"/>
          <w:szCs w:val="20"/>
          <w:lang w:eastAsia="ko-KR"/>
        </w:rPr>
        <w:t>The Mandatory Editorial Coordinat</w:t>
      </w:r>
      <w:r w:rsidR="00CC39C2">
        <w:rPr>
          <w:rFonts w:eastAsia="Batang" w:cs="Arial"/>
          <w:color w:val="000000"/>
          <w:szCs w:val="20"/>
          <w:lang w:eastAsia="ko-KR"/>
        </w:rPr>
        <w:t>ion (MEC) should be initiated by</w:t>
      </w:r>
      <w:r w:rsidRPr="006A47A3">
        <w:rPr>
          <w:rFonts w:eastAsia="Batang" w:cs="Arial"/>
          <w:color w:val="000000"/>
          <w:szCs w:val="20"/>
          <w:lang w:eastAsia="ko-KR"/>
        </w:rPr>
        <w:t xml:space="preserve"> the start of the ballot invitation.</w:t>
      </w:r>
    </w:p>
    <w:p w14:paraId="73558E24" w14:textId="77777777" w:rsidR="008B4DAE" w:rsidRPr="006A47A3" w:rsidRDefault="008B4DAE"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rFonts w:eastAsia="Batang" w:cs="Arial"/>
          <w:color w:val="000000"/>
          <w:szCs w:val="20"/>
          <w:lang w:eastAsia="ko-KR"/>
        </w:rPr>
        <w:t>Be sure to include all copyright permissions letters at this time.</w:t>
      </w:r>
    </w:p>
    <w:p w14:paraId="343AEA7F" w14:textId="77777777" w:rsidR="0020744E" w:rsidRPr="006A47A3" w:rsidRDefault="0020744E" w:rsidP="0020744E">
      <w:pPr>
        <w:rPr>
          <w:rFonts w:cs="Arial"/>
          <w:b/>
          <w:szCs w:val="20"/>
          <w:u w:val="single"/>
        </w:rPr>
      </w:pPr>
    </w:p>
    <w:p w14:paraId="5342E7DF" w14:textId="77777777" w:rsidR="0020744E" w:rsidRPr="006A47A3" w:rsidRDefault="0020744E" w:rsidP="0020744E">
      <w:pPr>
        <w:rPr>
          <w:rFonts w:cs="Arial"/>
          <w:b/>
          <w:szCs w:val="20"/>
          <w:u w:val="single"/>
        </w:rPr>
      </w:pPr>
      <w:r w:rsidRPr="006A47A3">
        <w:rPr>
          <w:rFonts w:cs="Arial"/>
          <w:b/>
          <w:szCs w:val="20"/>
          <w:u w:val="single"/>
        </w:rPr>
        <w:t>Instructions:</w:t>
      </w:r>
    </w:p>
    <w:p w14:paraId="48C638C4" w14:textId="77777777" w:rsidR="006E0609" w:rsidRDefault="006E0609" w:rsidP="0040022E">
      <w:pPr>
        <w:numPr>
          <w:ilvl w:val="0"/>
          <w:numId w:val="1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777CA079" w14:textId="77777777" w:rsidR="00BC5DF2" w:rsidRDefault="00BC5DF2" w:rsidP="00BC5DF2">
      <w:pPr>
        <w:autoSpaceDE w:val="0"/>
        <w:autoSpaceDN w:val="0"/>
        <w:adjustRightInd w:val="0"/>
        <w:spacing w:line="240" w:lineRule="atLeast"/>
        <w:ind w:left="720"/>
        <w:rPr>
          <w:rFonts w:cs="Arial"/>
          <w:color w:val="000000"/>
          <w:szCs w:val="20"/>
        </w:rPr>
      </w:pPr>
    </w:p>
    <w:p w14:paraId="03254A08" w14:textId="77777777" w:rsidR="006E0609" w:rsidRDefault="006846AB" w:rsidP="006E0609">
      <w:pPr>
        <w:autoSpaceDE w:val="0"/>
        <w:autoSpaceDN w:val="0"/>
        <w:adjustRightInd w:val="0"/>
        <w:spacing w:line="240" w:lineRule="atLeast"/>
        <w:ind w:left="720"/>
        <w:rPr>
          <w:rFonts w:cs="Arial"/>
          <w:color w:val="000000"/>
          <w:szCs w:val="20"/>
        </w:rPr>
      </w:pPr>
      <w:r>
        <w:rPr>
          <w:rFonts w:cs="Arial"/>
          <w:noProof/>
          <w:color w:val="000000"/>
          <w:szCs w:val="20"/>
        </w:rPr>
        <w:pict w14:anchorId="470B75AB">
          <v:shape id="_x0000_s1268" type="#_x0000_t13" style="position:absolute;left:0;text-align:left;margin-left:83pt;margin-top:51.45pt;width:26.05pt;height:9.2pt;rotation:8476497fd;z-index:251693568" fillcolor="red" stroked="f"/>
        </w:pict>
      </w:r>
      <w:r w:rsidR="006E0609" w:rsidRPr="000B4410">
        <w:rPr>
          <w:rFonts w:cs="Arial"/>
          <w:noProof/>
          <w:color w:val="000000"/>
          <w:szCs w:val="20"/>
        </w:rPr>
        <w:drawing>
          <wp:inline distT="0" distB="0" distL="0" distR="0" wp14:anchorId="635BE928" wp14:editId="580C8CBB">
            <wp:extent cx="3329713" cy="2137637"/>
            <wp:effectExtent l="19050" t="0" r="4037" b="0"/>
            <wp:docPr id="53" name="Picture 3"/>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srcRect l="11874" t="16537" r="12500" b="12144"/>
                    <a:stretch>
                      <a:fillRect/>
                    </a:stretch>
                  </pic:blipFill>
                  <pic:spPr bwMode="auto">
                    <a:xfrm>
                      <a:off x="0" y="0"/>
                      <a:ext cx="3330249" cy="2137981"/>
                    </a:xfrm>
                    <a:prstGeom prst="rect">
                      <a:avLst/>
                    </a:prstGeom>
                    <a:noFill/>
                    <a:ln w="9525">
                      <a:noFill/>
                      <a:miter lim="800000"/>
                      <a:headEnd/>
                      <a:tailEnd/>
                    </a:ln>
                  </pic:spPr>
                </pic:pic>
              </a:graphicData>
            </a:graphic>
          </wp:inline>
        </w:drawing>
      </w:r>
    </w:p>
    <w:p w14:paraId="4895C2FD" w14:textId="77777777" w:rsidR="00BC5DF2" w:rsidRPr="006A47A3" w:rsidRDefault="00BC5DF2" w:rsidP="006E0609">
      <w:pPr>
        <w:autoSpaceDE w:val="0"/>
        <w:autoSpaceDN w:val="0"/>
        <w:adjustRightInd w:val="0"/>
        <w:spacing w:line="240" w:lineRule="atLeast"/>
        <w:ind w:left="720"/>
        <w:rPr>
          <w:rFonts w:cs="Arial"/>
          <w:color w:val="000000"/>
          <w:szCs w:val="20"/>
        </w:rPr>
      </w:pPr>
    </w:p>
    <w:p w14:paraId="34663297" w14:textId="77777777" w:rsidR="006E0609" w:rsidRDefault="006E0609" w:rsidP="0040022E">
      <w:pPr>
        <w:numPr>
          <w:ilvl w:val="0"/>
          <w:numId w:val="17"/>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Pr>
          <w:rFonts w:eastAsia="Batang" w:cs="Arial"/>
          <w:color w:val="000000"/>
          <w:szCs w:val="20"/>
          <w:lang w:eastAsia="ko-KR"/>
        </w:rPr>
        <w:t>“</w:t>
      </w:r>
      <w:r>
        <w:rPr>
          <w:rFonts w:eastAsia="Batang" w:cs="Arial"/>
          <w:b/>
          <w:color w:val="000000"/>
          <w:szCs w:val="20"/>
          <w:lang w:eastAsia="ko-KR"/>
        </w:rPr>
        <w:t>Mandatory Editorial Coordination</w:t>
      </w:r>
      <w:r w:rsidRPr="007764E9">
        <w:rPr>
          <w:rFonts w:eastAsia="Batang" w:cs="Arial"/>
          <w:color w:val="000000"/>
          <w:szCs w:val="20"/>
          <w:lang w:eastAsia="ko-KR"/>
        </w:rPr>
        <w:t>”</w:t>
      </w:r>
      <w:r w:rsidR="00690CA4">
        <w:rPr>
          <w:rFonts w:eastAsia="Batang" w:cs="Arial"/>
          <w:color w:val="000000"/>
          <w:szCs w:val="20"/>
          <w:lang w:eastAsia="ko-KR"/>
        </w:rPr>
        <w:t>.</w:t>
      </w:r>
    </w:p>
    <w:p w14:paraId="4FAF8AB2" w14:textId="77777777" w:rsidR="00690CA4" w:rsidRPr="007764E9" w:rsidRDefault="00690CA4" w:rsidP="00690CA4">
      <w:pPr>
        <w:autoSpaceDE w:val="0"/>
        <w:autoSpaceDN w:val="0"/>
        <w:adjustRightInd w:val="0"/>
        <w:spacing w:line="240" w:lineRule="atLeast"/>
        <w:ind w:left="720"/>
        <w:rPr>
          <w:rFonts w:eastAsia="Batang" w:cs="Arial"/>
          <w:color w:val="000000"/>
          <w:szCs w:val="20"/>
          <w:lang w:eastAsia="ko-KR"/>
        </w:rPr>
      </w:pPr>
    </w:p>
    <w:p w14:paraId="1C689F37" w14:textId="77777777" w:rsidR="006E0609" w:rsidRDefault="006846AB" w:rsidP="006E0609">
      <w:pPr>
        <w:autoSpaceDE w:val="0"/>
        <w:autoSpaceDN w:val="0"/>
        <w:adjustRightInd w:val="0"/>
        <w:spacing w:line="240" w:lineRule="atLeast"/>
        <w:ind w:left="720"/>
        <w:rPr>
          <w:rFonts w:eastAsia="Batang" w:cs="Arial"/>
          <w:color w:val="000000"/>
          <w:szCs w:val="20"/>
          <w:lang w:eastAsia="ko-KR"/>
        </w:rPr>
      </w:pPr>
      <w:r>
        <w:rPr>
          <w:rFonts w:cs="Arial"/>
          <w:noProof/>
          <w:color w:val="000000"/>
          <w:szCs w:val="20"/>
        </w:rPr>
        <w:pict w14:anchorId="5A78FAB1">
          <v:shape id="_x0000_s1269" type="#_x0000_t13" style="position:absolute;left:0;text-align:left;margin-left:34.9pt;margin-top:70.05pt;width:26.05pt;height:9.2pt;rotation:21913464fd;z-index:251694592" fillcolor="red" stroked="f"/>
        </w:pict>
      </w:r>
      <w:r w:rsidR="006E0609" w:rsidRPr="007764E9">
        <w:rPr>
          <w:rFonts w:eastAsia="Batang" w:cs="Arial"/>
          <w:noProof/>
          <w:color w:val="000000"/>
          <w:szCs w:val="20"/>
        </w:rPr>
        <w:drawing>
          <wp:inline distT="0" distB="0" distL="0" distR="0" wp14:anchorId="6375EB0C" wp14:editId="3DC7202C">
            <wp:extent cx="2903620" cy="1701632"/>
            <wp:effectExtent l="19050" t="0" r="0" b="0"/>
            <wp:docPr id="62"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74B0BE92" w14:textId="77777777" w:rsidR="00690CA4" w:rsidRPr="006A47A3" w:rsidRDefault="00690CA4" w:rsidP="006E0609">
      <w:pPr>
        <w:autoSpaceDE w:val="0"/>
        <w:autoSpaceDN w:val="0"/>
        <w:adjustRightInd w:val="0"/>
        <w:spacing w:line="240" w:lineRule="atLeast"/>
        <w:ind w:left="720"/>
        <w:rPr>
          <w:rFonts w:eastAsia="Batang" w:cs="Arial"/>
          <w:color w:val="000000"/>
          <w:szCs w:val="20"/>
          <w:lang w:eastAsia="ko-KR"/>
        </w:rPr>
      </w:pPr>
    </w:p>
    <w:p w14:paraId="3B8BCCB8" w14:textId="77777777" w:rsidR="006E0609" w:rsidRDefault="0020744E" w:rsidP="0040022E">
      <w:pPr>
        <w:pStyle w:val="ListParagraph"/>
        <w:numPr>
          <w:ilvl w:val="0"/>
          <w:numId w:val="17"/>
        </w:numPr>
        <w:autoSpaceDE w:val="0"/>
        <w:autoSpaceDN w:val="0"/>
        <w:adjustRightInd w:val="0"/>
        <w:spacing w:line="240" w:lineRule="atLeast"/>
        <w:rPr>
          <w:rFonts w:cs="Arial"/>
          <w:color w:val="000000"/>
          <w:szCs w:val="20"/>
        </w:rPr>
      </w:pPr>
      <w:r w:rsidRPr="006E0609">
        <w:rPr>
          <w:rFonts w:cs="Arial"/>
          <w:color w:val="000000"/>
          <w:szCs w:val="20"/>
        </w:rPr>
        <w:t>Complete the form displayed</w:t>
      </w:r>
      <w:r w:rsidR="006E0609">
        <w:rPr>
          <w:rFonts w:cs="Arial"/>
          <w:color w:val="000000"/>
          <w:szCs w:val="20"/>
        </w:rPr>
        <w:t xml:space="preserve">, making sure to fill out all relevant fields. Make sure to select the correct staff liaison. Liaisons for your working group can be found here: </w:t>
      </w:r>
      <w:hyperlink r:id="rId82" w:history="1">
        <w:r w:rsidR="003914F3" w:rsidRPr="0048221D">
          <w:rPr>
            <w:rStyle w:val="Hyperlink"/>
            <w:rFonts w:cs="Arial"/>
            <w:szCs w:val="20"/>
          </w:rPr>
          <w:t>https://development.standards.ieee.org/pub/liaisons</w:t>
        </w:r>
      </w:hyperlink>
      <w:r w:rsidR="003914F3">
        <w:rPr>
          <w:rFonts w:cs="Arial"/>
          <w:color w:val="000000"/>
          <w:szCs w:val="20"/>
        </w:rPr>
        <w:t xml:space="preserve"> </w:t>
      </w:r>
    </w:p>
    <w:p w14:paraId="7D39750C" w14:textId="77777777" w:rsidR="0020744E" w:rsidRDefault="006E0609" w:rsidP="0040022E">
      <w:pPr>
        <w:pStyle w:val="ListParagraph"/>
        <w:numPr>
          <w:ilvl w:val="0"/>
          <w:numId w:val="17"/>
        </w:numPr>
        <w:autoSpaceDE w:val="0"/>
        <w:autoSpaceDN w:val="0"/>
        <w:adjustRightInd w:val="0"/>
        <w:spacing w:line="240" w:lineRule="atLeast"/>
        <w:rPr>
          <w:rFonts w:cs="Arial"/>
          <w:color w:val="000000"/>
          <w:szCs w:val="20"/>
        </w:rPr>
      </w:pPr>
      <w:r>
        <w:rPr>
          <w:rFonts w:cs="Arial"/>
          <w:color w:val="000000"/>
          <w:szCs w:val="20"/>
        </w:rPr>
        <w:t>Click the “</w:t>
      </w:r>
      <w:r w:rsidRPr="006309E0">
        <w:rPr>
          <w:rFonts w:cs="Arial"/>
          <w:b/>
          <w:color w:val="000000"/>
          <w:szCs w:val="20"/>
        </w:rPr>
        <w:t>Browse…</w:t>
      </w:r>
      <w:r>
        <w:rPr>
          <w:rFonts w:cs="Arial"/>
          <w:color w:val="000000"/>
          <w:szCs w:val="20"/>
        </w:rPr>
        <w:t xml:space="preserve">” button to select your file for upload. If you are including </w:t>
      </w:r>
      <w:r w:rsidR="006309E0">
        <w:rPr>
          <w:rFonts w:cs="Arial"/>
          <w:color w:val="000000"/>
          <w:szCs w:val="20"/>
        </w:rPr>
        <w:t>copyright permissions letters or other additional files, you will need to create a .zip file and upload a single file.</w:t>
      </w:r>
    </w:p>
    <w:p w14:paraId="204C5522" w14:textId="77777777" w:rsidR="006E0609" w:rsidRDefault="006309E0" w:rsidP="0040022E">
      <w:pPr>
        <w:pStyle w:val="ListParagraph"/>
        <w:numPr>
          <w:ilvl w:val="0"/>
          <w:numId w:val="17"/>
        </w:numPr>
        <w:autoSpaceDE w:val="0"/>
        <w:autoSpaceDN w:val="0"/>
        <w:adjustRightInd w:val="0"/>
        <w:spacing w:line="240" w:lineRule="atLeast"/>
        <w:rPr>
          <w:rFonts w:cs="Arial"/>
          <w:color w:val="000000"/>
          <w:szCs w:val="20"/>
        </w:rPr>
      </w:pPr>
      <w:r>
        <w:rPr>
          <w:rFonts w:cs="Arial"/>
          <w:color w:val="000000"/>
          <w:szCs w:val="20"/>
        </w:rPr>
        <w:t>Click “</w:t>
      </w:r>
      <w:r w:rsidRPr="006309E0">
        <w:rPr>
          <w:rFonts w:cs="Arial"/>
          <w:b/>
          <w:color w:val="000000"/>
          <w:szCs w:val="20"/>
        </w:rPr>
        <w:t>Upload selected file now</w:t>
      </w:r>
      <w:r>
        <w:rPr>
          <w:rFonts w:cs="Arial"/>
          <w:color w:val="000000"/>
          <w:szCs w:val="20"/>
        </w:rPr>
        <w:t>” to submit the form, upload your file and notify your Staff liaison.</w:t>
      </w:r>
    </w:p>
    <w:p w14:paraId="2B6AB1ED" w14:textId="77777777" w:rsidR="00397749" w:rsidRDefault="00397749" w:rsidP="00397749">
      <w:pPr>
        <w:autoSpaceDE w:val="0"/>
        <w:autoSpaceDN w:val="0"/>
        <w:adjustRightInd w:val="0"/>
        <w:spacing w:line="240" w:lineRule="atLeast"/>
        <w:rPr>
          <w:rFonts w:cs="Arial"/>
          <w:color w:val="000000"/>
          <w:szCs w:val="20"/>
        </w:rPr>
      </w:pPr>
    </w:p>
    <w:p w14:paraId="373889E5" w14:textId="77777777" w:rsidR="00C30BB3" w:rsidRDefault="00C30BB3">
      <w:pPr>
        <w:rPr>
          <w:rFonts w:eastAsia="Batang" w:cs="Arial"/>
          <w:b/>
          <w:bCs/>
          <w:i/>
          <w:iCs/>
          <w:color w:val="0070C0"/>
          <w:sz w:val="24"/>
          <w:szCs w:val="20"/>
          <w:lang w:eastAsia="ko-KR"/>
        </w:rPr>
      </w:pPr>
      <w:r>
        <w:br w:type="page"/>
      </w:r>
    </w:p>
    <w:p w14:paraId="0F0EE3E5" w14:textId="77777777" w:rsidR="0020744E" w:rsidRPr="006A47A3" w:rsidRDefault="0020744E" w:rsidP="00DA731B">
      <w:pPr>
        <w:pStyle w:val="Heading2"/>
      </w:pPr>
      <w:bookmarkStart w:id="100" w:name="_Ref301944629"/>
      <w:bookmarkStart w:id="101" w:name="_Ref301944639"/>
      <w:bookmarkStart w:id="102" w:name="_Toc488405361"/>
      <w:r w:rsidRPr="006A47A3">
        <w:t>Initiate Ballot Invitation</w:t>
      </w:r>
      <w:bookmarkEnd w:id="100"/>
      <w:bookmarkEnd w:id="101"/>
      <w:bookmarkEnd w:id="102"/>
    </w:p>
    <w:p w14:paraId="49498987" w14:textId="77777777" w:rsidR="00EB57A3" w:rsidRPr="002E4292" w:rsidRDefault="002E4292" w:rsidP="0020744E">
      <w:p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The first step in sponsor balloting is forming the ballot group. In order to form this group, a ballot invitation must be initiated. All users who have expressed interest in the project through myProject™ will be notified of the ballot group formation. During the invitation period, typically 30 days, individuals (or entity representatives) can join the balloting group, change their voter classification, or withdraw from the ballot. Working Group officers should monitor the group for balance during this period.</w:t>
      </w:r>
    </w:p>
    <w:p w14:paraId="252DE8DF" w14:textId="77777777" w:rsidR="00AE042B" w:rsidRDefault="00AE042B" w:rsidP="0020744E">
      <w:pPr>
        <w:autoSpaceDE w:val="0"/>
        <w:autoSpaceDN w:val="0"/>
        <w:adjustRightInd w:val="0"/>
        <w:spacing w:line="240" w:lineRule="atLeast"/>
        <w:rPr>
          <w:rFonts w:eastAsia="Batang" w:cs="Arial"/>
          <w:b/>
          <w:color w:val="000000"/>
          <w:szCs w:val="20"/>
          <w:u w:val="single"/>
          <w:lang w:eastAsia="ko-KR"/>
        </w:rPr>
      </w:pPr>
    </w:p>
    <w:p w14:paraId="6D4B6AE8" w14:textId="77777777" w:rsidR="00EB57A3" w:rsidRDefault="00EB57A3" w:rsidP="0020744E">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01513375" w14:textId="77777777" w:rsidR="000979A6" w:rsidRPr="00662671" w:rsidRDefault="000979A6" w:rsidP="000979A6">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232FB5A5" w14:textId="77777777" w:rsidR="00EB57A3" w:rsidRPr="00EB57A3" w:rsidRDefault="00EB57A3" w:rsidP="0020744E">
      <w:pPr>
        <w:autoSpaceDE w:val="0"/>
        <w:autoSpaceDN w:val="0"/>
        <w:adjustRightInd w:val="0"/>
        <w:spacing w:line="240" w:lineRule="atLeast"/>
        <w:rPr>
          <w:rFonts w:eastAsia="Batang" w:cs="Arial"/>
          <w:color w:val="000000"/>
          <w:szCs w:val="20"/>
          <w:lang w:eastAsia="ko-KR"/>
        </w:rPr>
      </w:pPr>
    </w:p>
    <w:p w14:paraId="78583FE0" w14:textId="77777777" w:rsidR="00EB57A3"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14:paraId="6C975DE9" w14:textId="77777777" w:rsidR="0020744E" w:rsidRDefault="0020744E" w:rsidP="00CC39C2">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sidRPr="006A47A3">
        <w:rPr>
          <w:rFonts w:eastAsia="Batang" w:cs="Arial"/>
          <w:color w:val="000000"/>
          <w:szCs w:val="20"/>
          <w:lang w:eastAsia="ko-KR"/>
        </w:rPr>
        <w:t xml:space="preserve">The MEC should be initiated before the </w:t>
      </w:r>
      <w:r w:rsidR="00EB57A3">
        <w:rPr>
          <w:rFonts w:eastAsia="Batang" w:cs="Arial"/>
          <w:color w:val="000000"/>
          <w:szCs w:val="20"/>
          <w:lang w:eastAsia="ko-KR"/>
        </w:rPr>
        <w:t>ballot invitation is sent out.</w:t>
      </w:r>
      <w:r w:rsidR="00C7724F">
        <w:rPr>
          <w:rFonts w:eastAsia="Batang" w:cs="Arial"/>
          <w:color w:val="000000"/>
          <w:szCs w:val="20"/>
          <w:lang w:eastAsia="ko-KR"/>
        </w:rPr>
        <w:t xml:space="preserve"> For more information on submitting a draft for MEC, see </w:t>
      </w:r>
      <w:r w:rsidR="00C7724F" w:rsidRPr="00AE042B">
        <w:rPr>
          <w:rFonts w:eastAsia="Batang" w:cs="Arial"/>
          <w:b/>
          <w:color w:val="000000"/>
          <w:szCs w:val="20"/>
          <w:lang w:eastAsia="ko-KR"/>
        </w:rPr>
        <w:t xml:space="preserve">Sec </w:t>
      </w:r>
      <w:r w:rsidR="00322FA2">
        <w:fldChar w:fldCharType="begin"/>
      </w:r>
      <w:r w:rsidR="00CC39C2">
        <w:rPr>
          <w:rFonts w:eastAsia="Batang" w:cs="Arial"/>
          <w:b/>
          <w:color w:val="000000"/>
          <w:szCs w:val="20"/>
          <w:lang w:eastAsia="ko-KR"/>
        </w:rPr>
        <w:instrText xml:space="preserve"> REF _Ref301944592 \r \h </w:instrText>
      </w:r>
      <w:r w:rsidR="00322FA2">
        <w:fldChar w:fldCharType="separate"/>
      </w:r>
      <w:r w:rsidR="006846AB">
        <w:rPr>
          <w:rFonts w:eastAsia="Batang" w:cs="Arial"/>
          <w:b/>
          <w:color w:val="000000"/>
          <w:szCs w:val="20"/>
          <w:lang w:eastAsia="ko-KR"/>
        </w:rPr>
        <w:t>6.1</w:t>
      </w:r>
      <w:r w:rsidR="00322FA2">
        <w:fldChar w:fldCharType="end"/>
      </w:r>
      <w:r w:rsidR="00CC39C2">
        <w:t xml:space="preserve"> </w:t>
      </w:r>
      <w:r w:rsidR="0026223E">
        <w:fldChar w:fldCharType="begin"/>
      </w:r>
      <w:r w:rsidR="0026223E">
        <w:instrText xml:space="preserve"> REF _Ref301944592 \h  \* MERGEFORMAT </w:instrText>
      </w:r>
      <w:r w:rsidR="0026223E">
        <w:fldChar w:fldCharType="separate"/>
      </w:r>
      <w:r w:rsidR="006846AB" w:rsidRPr="006846AB">
        <w:rPr>
          <w:b/>
        </w:rPr>
        <w:t>Submit a Draft for MEC</w:t>
      </w:r>
      <w:r w:rsidR="0026223E">
        <w:fldChar w:fldCharType="end"/>
      </w:r>
      <w:r w:rsidR="00CC39C2">
        <w:t>.</w:t>
      </w:r>
    </w:p>
    <w:p w14:paraId="05FA9AAD" w14:textId="77777777" w:rsidR="00716C06" w:rsidRDefault="00716C06"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rFonts w:eastAsia="Batang" w:cs="Arial"/>
          <w:color w:val="000000"/>
          <w:szCs w:val="20"/>
          <w:lang w:eastAsia="ko-KR"/>
        </w:rPr>
        <w:t>The invitation will not open until your staff liaison reviews and sends the invitation</w:t>
      </w:r>
      <w:r w:rsidR="00812C20">
        <w:rPr>
          <w:rFonts w:eastAsia="Batang" w:cs="Arial"/>
          <w:color w:val="000000"/>
          <w:szCs w:val="20"/>
          <w:lang w:eastAsia="ko-KR"/>
        </w:rPr>
        <w:t>.</w:t>
      </w:r>
    </w:p>
    <w:p w14:paraId="7A0C8907" w14:textId="77777777" w:rsidR="008E4C1A" w:rsidRPr="008E4C1A" w:rsidRDefault="008E4C1A" w:rsidP="008E4C1A">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lang w:eastAsia="ko-KR"/>
        </w:rPr>
        <w:t>The Sponsor Chair/Standards Representative will be notified of the invitation, but are not required to mark approval.</w:t>
      </w:r>
    </w:p>
    <w:p w14:paraId="4DF1DBDC" w14:textId="77777777" w:rsidR="00812C20" w:rsidRPr="006A47A3" w:rsidRDefault="00812C20"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rFonts w:eastAsia="Batang" w:cs="Arial"/>
          <w:color w:val="000000"/>
          <w:szCs w:val="20"/>
          <w:lang w:eastAsia="ko-KR"/>
        </w:rPr>
        <w:t>Sponsor balloting must begin within six months of the invitation. If sponsor balloting does not begin within six months, the ballot group must be re-formed.</w:t>
      </w:r>
    </w:p>
    <w:p w14:paraId="528C6CC0" w14:textId="77777777" w:rsidR="0020744E" w:rsidRPr="006A47A3" w:rsidRDefault="0020744E" w:rsidP="0020744E">
      <w:pPr>
        <w:rPr>
          <w:rFonts w:cs="Arial"/>
          <w:b/>
          <w:szCs w:val="20"/>
          <w:u w:val="single"/>
        </w:rPr>
      </w:pPr>
    </w:p>
    <w:p w14:paraId="7034D5D1" w14:textId="77777777" w:rsidR="0020744E" w:rsidRPr="006A47A3" w:rsidRDefault="0020744E" w:rsidP="0020744E">
      <w:pPr>
        <w:rPr>
          <w:rFonts w:cs="Arial"/>
          <w:b/>
          <w:szCs w:val="20"/>
          <w:u w:val="single"/>
        </w:rPr>
      </w:pPr>
      <w:r w:rsidRPr="006A47A3">
        <w:rPr>
          <w:rFonts w:cs="Arial"/>
          <w:b/>
          <w:szCs w:val="20"/>
          <w:u w:val="single"/>
        </w:rPr>
        <w:t>Instructions:</w:t>
      </w:r>
    </w:p>
    <w:p w14:paraId="35FBAB7D" w14:textId="77777777" w:rsidR="0020744E" w:rsidRDefault="000B4410" w:rsidP="00CC7DD4">
      <w:pPr>
        <w:numPr>
          <w:ilvl w:val="0"/>
          <w:numId w:val="6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0020744E" w:rsidRPr="006A47A3">
        <w:rPr>
          <w:rFonts w:cs="Arial"/>
          <w:color w:val="000000"/>
          <w:szCs w:val="20"/>
        </w:rPr>
        <w:t xml:space="preserve"> the </w:t>
      </w:r>
      <w:r>
        <w:rPr>
          <w:rFonts w:cs="Arial"/>
          <w:color w:val="000000"/>
          <w:szCs w:val="20"/>
        </w:rPr>
        <w:t>“</w:t>
      </w:r>
      <w:r w:rsidR="0020744E" w:rsidRPr="006A47A3">
        <w:rPr>
          <w:rFonts w:cs="Arial"/>
          <w:b/>
          <w:color w:val="000000"/>
          <w:szCs w:val="20"/>
        </w:rPr>
        <w:t>Balloting</w:t>
      </w:r>
      <w:r w:rsidRPr="000B4410">
        <w:rPr>
          <w:rFonts w:cs="Arial"/>
          <w:color w:val="000000"/>
          <w:szCs w:val="20"/>
        </w:rPr>
        <w:t>”</w:t>
      </w:r>
      <w:r w:rsidR="0020744E" w:rsidRPr="006A47A3">
        <w:rPr>
          <w:rFonts w:cs="Arial"/>
          <w:color w:val="000000"/>
          <w:szCs w:val="20"/>
        </w:rPr>
        <w:t xml:space="preserve"> tab</w:t>
      </w:r>
      <w:r>
        <w:rPr>
          <w:rFonts w:cs="Arial"/>
          <w:color w:val="000000"/>
          <w:szCs w:val="20"/>
        </w:rPr>
        <w:t>.</w:t>
      </w:r>
    </w:p>
    <w:p w14:paraId="12EE97EE" w14:textId="77777777" w:rsidR="00690CA4" w:rsidRDefault="00690CA4" w:rsidP="00690CA4">
      <w:pPr>
        <w:autoSpaceDE w:val="0"/>
        <w:autoSpaceDN w:val="0"/>
        <w:adjustRightInd w:val="0"/>
        <w:spacing w:line="240" w:lineRule="atLeast"/>
        <w:ind w:left="720"/>
        <w:rPr>
          <w:rFonts w:cs="Arial"/>
          <w:color w:val="000000"/>
          <w:szCs w:val="20"/>
        </w:rPr>
      </w:pPr>
    </w:p>
    <w:p w14:paraId="66473DCE" w14:textId="77777777" w:rsidR="000B4410" w:rsidRPr="006A47A3" w:rsidRDefault="006846AB" w:rsidP="000B4410">
      <w:pPr>
        <w:autoSpaceDE w:val="0"/>
        <w:autoSpaceDN w:val="0"/>
        <w:adjustRightInd w:val="0"/>
        <w:spacing w:line="240" w:lineRule="atLeast"/>
        <w:ind w:left="720"/>
        <w:rPr>
          <w:rFonts w:cs="Arial"/>
          <w:color w:val="000000"/>
          <w:szCs w:val="20"/>
        </w:rPr>
      </w:pPr>
      <w:r>
        <w:rPr>
          <w:rFonts w:cs="Arial"/>
          <w:noProof/>
          <w:color w:val="000000"/>
          <w:szCs w:val="20"/>
        </w:rPr>
        <w:pict w14:anchorId="6490019A">
          <v:shape id="_x0000_s1223" type="#_x0000_t13" style="position:absolute;left:0;text-align:left;margin-left:83pt;margin-top:51.45pt;width:26.05pt;height:9.2pt;rotation:8476497fd;z-index:251670016" fillcolor="red" stroked="f"/>
        </w:pict>
      </w:r>
      <w:r w:rsidR="000B4410" w:rsidRPr="000B4410">
        <w:rPr>
          <w:rFonts w:cs="Arial"/>
          <w:noProof/>
          <w:color w:val="000000"/>
          <w:szCs w:val="20"/>
        </w:rPr>
        <w:drawing>
          <wp:inline distT="0" distB="0" distL="0" distR="0" wp14:anchorId="3900318E" wp14:editId="5779F697">
            <wp:extent cx="3329713" cy="2137637"/>
            <wp:effectExtent l="19050" t="0" r="4037" b="0"/>
            <wp:docPr id="19" name="Picture 3"/>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srcRect l="11874" t="16537" r="12500" b="12144"/>
                    <a:stretch>
                      <a:fillRect/>
                    </a:stretch>
                  </pic:blipFill>
                  <pic:spPr bwMode="auto">
                    <a:xfrm>
                      <a:off x="0" y="0"/>
                      <a:ext cx="3330249" cy="2137981"/>
                    </a:xfrm>
                    <a:prstGeom prst="rect">
                      <a:avLst/>
                    </a:prstGeom>
                    <a:noFill/>
                    <a:ln w="9525">
                      <a:noFill/>
                      <a:miter lim="800000"/>
                      <a:headEnd/>
                      <a:tailEnd/>
                    </a:ln>
                  </pic:spPr>
                </pic:pic>
              </a:graphicData>
            </a:graphic>
          </wp:inline>
        </w:drawing>
      </w:r>
    </w:p>
    <w:p w14:paraId="561AF874" w14:textId="77777777" w:rsidR="002E4292" w:rsidRDefault="002E4292" w:rsidP="002E4292">
      <w:pPr>
        <w:autoSpaceDE w:val="0"/>
        <w:autoSpaceDN w:val="0"/>
        <w:adjustRightInd w:val="0"/>
        <w:spacing w:line="240" w:lineRule="atLeast"/>
        <w:ind w:left="720"/>
        <w:rPr>
          <w:rFonts w:eastAsia="Batang" w:cs="Arial"/>
          <w:color w:val="000000"/>
          <w:szCs w:val="20"/>
          <w:lang w:eastAsia="ko-KR"/>
        </w:rPr>
      </w:pPr>
    </w:p>
    <w:p w14:paraId="63BA5434" w14:textId="77777777" w:rsidR="0020744E" w:rsidRDefault="0020744E" w:rsidP="00CC7DD4">
      <w:pPr>
        <w:numPr>
          <w:ilvl w:val="0"/>
          <w:numId w:val="6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sidR="007764E9">
        <w:rPr>
          <w:rFonts w:eastAsia="Batang" w:cs="Arial"/>
          <w:color w:val="000000"/>
          <w:szCs w:val="20"/>
          <w:lang w:eastAsia="ko-KR"/>
        </w:rPr>
        <w:t>“</w:t>
      </w:r>
      <w:r w:rsidRPr="007764E9">
        <w:rPr>
          <w:rFonts w:eastAsia="Batang" w:cs="Arial"/>
          <w:b/>
          <w:color w:val="000000"/>
          <w:szCs w:val="20"/>
          <w:lang w:eastAsia="ko-KR"/>
        </w:rPr>
        <w:t>Initiate Invitation Request</w:t>
      </w:r>
      <w:r w:rsidR="007764E9" w:rsidRPr="007764E9">
        <w:rPr>
          <w:rFonts w:eastAsia="Batang" w:cs="Arial"/>
          <w:color w:val="000000"/>
          <w:szCs w:val="20"/>
          <w:lang w:eastAsia="ko-KR"/>
        </w:rPr>
        <w:t>”</w:t>
      </w:r>
      <w:r w:rsidR="00690CA4">
        <w:rPr>
          <w:rFonts w:eastAsia="Batang" w:cs="Arial"/>
          <w:color w:val="000000"/>
          <w:szCs w:val="20"/>
          <w:lang w:eastAsia="ko-KR"/>
        </w:rPr>
        <w:t>.</w:t>
      </w:r>
    </w:p>
    <w:p w14:paraId="7E3D3577" w14:textId="77777777" w:rsidR="00690CA4" w:rsidRPr="007764E9" w:rsidRDefault="00690CA4" w:rsidP="00690CA4">
      <w:pPr>
        <w:autoSpaceDE w:val="0"/>
        <w:autoSpaceDN w:val="0"/>
        <w:adjustRightInd w:val="0"/>
        <w:spacing w:line="240" w:lineRule="atLeast"/>
        <w:ind w:left="720"/>
        <w:rPr>
          <w:rFonts w:eastAsia="Batang" w:cs="Arial"/>
          <w:color w:val="000000"/>
          <w:szCs w:val="20"/>
          <w:lang w:eastAsia="ko-KR"/>
        </w:rPr>
      </w:pPr>
    </w:p>
    <w:p w14:paraId="0D3909A0" w14:textId="77777777" w:rsidR="007764E9" w:rsidRPr="006A47A3" w:rsidRDefault="006846AB" w:rsidP="007764E9">
      <w:pPr>
        <w:autoSpaceDE w:val="0"/>
        <w:autoSpaceDN w:val="0"/>
        <w:adjustRightInd w:val="0"/>
        <w:spacing w:line="240" w:lineRule="atLeast"/>
        <w:ind w:left="720"/>
        <w:rPr>
          <w:rFonts w:eastAsia="Batang" w:cs="Arial"/>
          <w:color w:val="000000"/>
          <w:szCs w:val="20"/>
          <w:lang w:eastAsia="ko-KR"/>
        </w:rPr>
      </w:pPr>
      <w:r>
        <w:rPr>
          <w:rFonts w:cs="Arial"/>
          <w:noProof/>
          <w:color w:val="000000"/>
          <w:szCs w:val="20"/>
        </w:rPr>
        <w:pict w14:anchorId="263107E0">
          <v:shape id="_x0000_s1224" type="#_x0000_t13" style="position:absolute;left:0;text-align:left;margin-left:34.9pt;margin-top:56.5pt;width:26.05pt;height:9.2pt;rotation:20972431fd;z-index:251671040" fillcolor="red" stroked="f"/>
        </w:pict>
      </w:r>
      <w:r w:rsidR="007764E9" w:rsidRPr="007764E9">
        <w:rPr>
          <w:rFonts w:eastAsia="Batang" w:cs="Arial"/>
          <w:noProof/>
          <w:color w:val="000000"/>
          <w:szCs w:val="20"/>
        </w:rPr>
        <w:drawing>
          <wp:inline distT="0" distB="0" distL="0" distR="0" wp14:anchorId="01E54F8B" wp14:editId="552931FB">
            <wp:extent cx="2903620" cy="1701632"/>
            <wp:effectExtent l="19050" t="0" r="0" b="0"/>
            <wp:docPr id="33"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6032E81C" w14:textId="77777777" w:rsidR="002E4292" w:rsidRDefault="002E4292" w:rsidP="002E4292">
      <w:pPr>
        <w:autoSpaceDE w:val="0"/>
        <w:autoSpaceDN w:val="0"/>
        <w:adjustRightInd w:val="0"/>
        <w:spacing w:line="240" w:lineRule="atLeast"/>
        <w:ind w:left="720"/>
        <w:rPr>
          <w:rFonts w:eastAsia="Batang" w:cs="Arial"/>
          <w:color w:val="000000"/>
          <w:szCs w:val="20"/>
          <w:lang w:eastAsia="ko-KR"/>
        </w:rPr>
      </w:pPr>
    </w:p>
    <w:p w14:paraId="1BFF61BA" w14:textId="77777777" w:rsidR="0020744E" w:rsidRPr="006A47A3" w:rsidRDefault="0020744E" w:rsidP="00CC7DD4">
      <w:pPr>
        <w:numPr>
          <w:ilvl w:val="0"/>
          <w:numId w:val="6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Complete the fields and click </w:t>
      </w:r>
      <w:r w:rsidR="00F224D0">
        <w:rPr>
          <w:rFonts w:eastAsia="Batang" w:cs="Arial"/>
          <w:color w:val="000000"/>
          <w:szCs w:val="20"/>
          <w:lang w:eastAsia="ko-KR"/>
        </w:rPr>
        <w:t>“</w:t>
      </w:r>
      <w:r w:rsidRPr="00F224D0">
        <w:rPr>
          <w:rFonts w:eastAsia="Batang" w:cs="Arial"/>
          <w:b/>
          <w:color w:val="000000"/>
          <w:szCs w:val="20"/>
          <w:lang w:eastAsia="ko-KR"/>
        </w:rPr>
        <w:t>NEXT</w:t>
      </w:r>
      <w:r w:rsidR="00F224D0" w:rsidRPr="00F224D0">
        <w:rPr>
          <w:rFonts w:eastAsia="Batang" w:cs="Arial"/>
          <w:color w:val="000000"/>
          <w:szCs w:val="20"/>
          <w:lang w:eastAsia="ko-KR"/>
        </w:rPr>
        <w:t>”</w:t>
      </w:r>
      <w:r w:rsidR="007871E1">
        <w:rPr>
          <w:rFonts w:eastAsia="Batang" w:cs="Arial"/>
          <w:color w:val="000000"/>
          <w:szCs w:val="20"/>
          <w:lang w:eastAsia="ko-KR"/>
        </w:rPr>
        <w:t>.</w:t>
      </w:r>
    </w:p>
    <w:p w14:paraId="2F54D119" w14:textId="77777777" w:rsidR="0020744E" w:rsidRPr="006A47A3" w:rsidRDefault="0020744E" w:rsidP="0040022E">
      <w:pPr>
        <w:numPr>
          <w:ilvl w:val="0"/>
          <w:numId w:val="18"/>
        </w:numPr>
        <w:tabs>
          <w:tab w:val="clear" w:pos="1080"/>
        </w:tabs>
        <w:autoSpaceDE w:val="0"/>
        <w:autoSpaceDN w:val="0"/>
        <w:adjustRightInd w:val="0"/>
        <w:spacing w:line="240" w:lineRule="atLeast"/>
        <w:ind w:left="1440"/>
        <w:rPr>
          <w:rFonts w:eastAsia="Batang" w:cs="Arial"/>
          <w:szCs w:val="20"/>
          <w:lang w:eastAsia="ko-KR"/>
        </w:rPr>
      </w:pPr>
      <w:r w:rsidRPr="006A47A3">
        <w:rPr>
          <w:rFonts w:eastAsia="Batang" w:cs="Arial"/>
          <w:b/>
          <w:szCs w:val="20"/>
          <w:lang w:eastAsia="ko-KR"/>
        </w:rPr>
        <w:t>Project</w:t>
      </w:r>
      <w:r w:rsidRPr="006A47A3">
        <w:rPr>
          <w:rFonts w:eastAsia="Batang" w:cs="Arial"/>
          <w:szCs w:val="20"/>
          <w:lang w:eastAsia="ko-KR"/>
        </w:rPr>
        <w:t xml:space="preserve">:  Select the </w:t>
      </w:r>
      <w:r w:rsidR="00BC073C">
        <w:rPr>
          <w:rFonts w:eastAsia="Batang" w:cs="Arial"/>
          <w:szCs w:val="20"/>
          <w:lang w:eastAsia="ko-KR"/>
        </w:rPr>
        <w:t>project from the drop-down menu.</w:t>
      </w:r>
    </w:p>
    <w:p w14:paraId="63E66C38" w14:textId="77777777" w:rsidR="0020744E" w:rsidRPr="006A47A3" w:rsidRDefault="0020744E" w:rsidP="0040022E">
      <w:pPr>
        <w:numPr>
          <w:ilvl w:val="0"/>
          <w:numId w:val="18"/>
        </w:numPr>
        <w:tabs>
          <w:tab w:val="clear" w:pos="1080"/>
        </w:tabs>
        <w:autoSpaceDE w:val="0"/>
        <w:autoSpaceDN w:val="0"/>
        <w:adjustRightInd w:val="0"/>
        <w:spacing w:line="240" w:lineRule="atLeast"/>
        <w:ind w:left="1440"/>
        <w:rPr>
          <w:rFonts w:eastAsia="Batang" w:cs="Arial"/>
          <w:szCs w:val="20"/>
          <w:lang w:eastAsia="ko-KR"/>
        </w:rPr>
      </w:pPr>
      <w:r w:rsidRPr="006A47A3">
        <w:rPr>
          <w:rFonts w:eastAsia="Batang" w:cs="Arial"/>
          <w:b/>
          <w:szCs w:val="20"/>
          <w:lang w:eastAsia="ko-KR"/>
        </w:rPr>
        <w:t>Ballot Type:</w:t>
      </w:r>
      <w:r w:rsidRPr="006A47A3">
        <w:rPr>
          <w:rFonts w:eastAsia="Batang" w:cs="Arial"/>
          <w:szCs w:val="20"/>
          <w:lang w:eastAsia="ko-KR"/>
        </w:rPr>
        <w:t xml:space="preserve">  </w:t>
      </w:r>
      <w:r w:rsidR="00BC073C">
        <w:rPr>
          <w:rFonts w:eastAsia="Batang" w:cs="Arial"/>
          <w:szCs w:val="20"/>
          <w:lang w:eastAsia="ko-KR"/>
        </w:rPr>
        <w:t>Select the type from the drop-down menu.</w:t>
      </w:r>
    </w:p>
    <w:p w14:paraId="19D28CC5" w14:textId="77777777" w:rsidR="0020744E" w:rsidRDefault="0020744E" w:rsidP="0040022E">
      <w:pPr>
        <w:numPr>
          <w:ilvl w:val="0"/>
          <w:numId w:val="18"/>
        </w:numPr>
        <w:tabs>
          <w:tab w:val="clear" w:pos="1080"/>
        </w:tabs>
        <w:autoSpaceDE w:val="0"/>
        <w:autoSpaceDN w:val="0"/>
        <w:adjustRightInd w:val="0"/>
        <w:spacing w:line="240" w:lineRule="atLeast"/>
        <w:ind w:left="1440"/>
        <w:rPr>
          <w:rFonts w:eastAsia="Batang" w:cs="Arial"/>
          <w:color w:val="000000"/>
          <w:szCs w:val="20"/>
          <w:lang w:eastAsia="ko-KR"/>
        </w:rPr>
      </w:pPr>
      <w:r w:rsidRPr="006A47A3">
        <w:rPr>
          <w:rFonts w:eastAsia="Batang" w:cs="Arial"/>
          <w:b/>
          <w:color w:val="000000"/>
          <w:szCs w:val="20"/>
          <w:lang w:eastAsia="ko-KR"/>
        </w:rPr>
        <w:t>Length of Your Invitation:</w:t>
      </w:r>
      <w:r w:rsidRPr="006A47A3">
        <w:rPr>
          <w:rFonts w:eastAsia="Batang" w:cs="Arial"/>
          <w:color w:val="000000"/>
          <w:szCs w:val="20"/>
          <w:lang w:eastAsia="ko-KR"/>
        </w:rPr>
        <w:t xml:space="preserve"> </w:t>
      </w:r>
      <w:r w:rsidR="00BC073C">
        <w:rPr>
          <w:rFonts w:eastAsia="Batang" w:cs="Arial"/>
          <w:color w:val="000000"/>
          <w:szCs w:val="20"/>
          <w:lang w:eastAsia="ko-KR"/>
        </w:rPr>
        <w:t xml:space="preserve">Enter the length of the invitation, a </w:t>
      </w:r>
      <w:r w:rsidR="00CC39C2">
        <w:rPr>
          <w:rFonts w:eastAsia="Batang" w:cs="Arial"/>
          <w:color w:val="000000"/>
          <w:szCs w:val="20"/>
          <w:lang w:eastAsia="ko-KR"/>
        </w:rPr>
        <w:t>minimum of 15</w:t>
      </w:r>
      <w:r w:rsidRPr="006A47A3">
        <w:rPr>
          <w:rFonts w:eastAsia="Batang" w:cs="Arial"/>
          <w:color w:val="000000"/>
          <w:szCs w:val="20"/>
          <w:lang w:eastAsia="ko-KR"/>
        </w:rPr>
        <w:t xml:space="preserve"> days</w:t>
      </w:r>
      <w:r w:rsidR="00BC073C">
        <w:rPr>
          <w:rFonts w:eastAsia="Batang" w:cs="Arial"/>
          <w:color w:val="000000"/>
          <w:szCs w:val="20"/>
          <w:lang w:eastAsia="ko-KR"/>
        </w:rPr>
        <w:t xml:space="preserve"> is required</w:t>
      </w:r>
      <w:r w:rsidR="00CC39C2">
        <w:rPr>
          <w:rFonts w:eastAsia="Batang" w:cs="Arial"/>
          <w:color w:val="000000"/>
          <w:szCs w:val="20"/>
          <w:lang w:eastAsia="ko-KR"/>
        </w:rPr>
        <w:t>; 30 is preferred</w:t>
      </w:r>
      <w:r w:rsidR="00BC073C">
        <w:rPr>
          <w:rFonts w:eastAsia="Batang" w:cs="Arial"/>
          <w:color w:val="000000"/>
          <w:szCs w:val="20"/>
          <w:lang w:eastAsia="ko-KR"/>
        </w:rPr>
        <w:t>.</w:t>
      </w:r>
    </w:p>
    <w:p w14:paraId="3D6F0EAC" w14:textId="77777777" w:rsidR="00BC073C" w:rsidRPr="006A47A3" w:rsidRDefault="00BC073C" w:rsidP="00BC073C">
      <w:p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b/>
      </w:r>
      <w:r w:rsidRPr="00BC073C">
        <w:rPr>
          <w:rFonts w:eastAsia="Batang" w:cs="Arial"/>
          <w:noProof/>
          <w:color w:val="000000"/>
          <w:szCs w:val="20"/>
        </w:rPr>
        <w:drawing>
          <wp:inline distT="0" distB="0" distL="0" distR="0" wp14:anchorId="286F43A7" wp14:editId="4F832380">
            <wp:extent cx="3202545" cy="2234527"/>
            <wp:effectExtent l="19050" t="0" r="0" b="0"/>
            <wp:docPr id="48" name="Picture 5"/>
            <wp:cNvGraphicFramePr/>
            <a:graphic xmlns:a="http://schemas.openxmlformats.org/drawingml/2006/main">
              <a:graphicData uri="http://schemas.openxmlformats.org/drawingml/2006/picture">
                <pic:pic xmlns:pic="http://schemas.openxmlformats.org/drawingml/2006/picture">
                  <pic:nvPicPr>
                    <pic:cNvPr id="49154" name="Picture 2"/>
                    <pic:cNvPicPr>
                      <a:picLocks noChangeAspect="1" noChangeArrowheads="1"/>
                    </pic:cNvPicPr>
                  </pic:nvPicPr>
                  <pic:blipFill>
                    <a:blip r:embed="rId83" cstate="print"/>
                    <a:srcRect l="4829" t="32632" r="28370" b="11579"/>
                    <a:stretch>
                      <a:fillRect/>
                    </a:stretch>
                  </pic:blipFill>
                  <pic:spPr bwMode="auto">
                    <a:xfrm>
                      <a:off x="0" y="0"/>
                      <a:ext cx="3203061" cy="2234887"/>
                    </a:xfrm>
                    <a:prstGeom prst="rect">
                      <a:avLst/>
                    </a:prstGeom>
                    <a:noFill/>
                    <a:ln w="9525">
                      <a:noFill/>
                      <a:miter lim="800000"/>
                      <a:headEnd/>
                      <a:tailEnd/>
                    </a:ln>
                  </pic:spPr>
                </pic:pic>
              </a:graphicData>
            </a:graphic>
          </wp:inline>
        </w:drawing>
      </w:r>
    </w:p>
    <w:p w14:paraId="6892C3A9" w14:textId="77777777" w:rsidR="00C32AC1" w:rsidRDefault="00C32AC1" w:rsidP="00C32AC1">
      <w:pPr>
        <w:autoSpaceDE w:val="0"/>
        <w:autoSpaceDN w:val="0"/>
        <w:adjustRightInd w:val="0"/>
        <w:spacing w:line="240" w:lineRule="atLeast"/>
        <w:ind w:left="720"/>
        <w:rPr>
          <w:rFonts w:eastAsia="Batang" w:cs="Arial"/>
          <w:color w:val="000000"/>
          <w:szCs w:val="20"/>
          <w:lang w:eastAsia="ko-KR"/>
        </w:rPr>
      </w:pPr>
    </w:p>
    <w:p w14:paraId="616908CD" w14:textId="77777777" w:rsidR="0020744E" w:rsidRPr="00B759FB" w:rsidRDefault="00B759FB" w:rsidP="00CC7DD4">
      <w:pPr>
        <w:numPr>
          <w:ilvl w:val="0"/>
          <w:numId w:val="60"/>
        </w:numPr>
        <w:autoSpaceDE w:val="0"/>
        <w:autoSpaceDN w:val="0"/>
        <w:adjustRightInd w:val="0"/>
        <w:spacing w:line="240" w:lineRule="atLeast"/>
        <w:rPr>
          <w:rFonts w:eastAsia="Batang" w:cs="Arial"/>
          <w:color w:val="000000"/>
          <w:szCs w:val="20"/>
          <w:lang w:eastAsia="ko-KR"/>
        </w:rPr>
      </w:pPr>
      <w:r w:rsidRPr="00B759FB">
        <w:rPr>
          <w:rFonts w:eastAsia="Batang" w:cs="Arial"/>
          <w:color w:val="000000"/>
          <w:szCs w:val="20"/>
          <w:lang w:eastAsia="ko-KR"/>
        </w:rPr>
        <w:t>Select the groups and individuals you would like to invite to the Balloting Group.</w:t>
      </w:r>
    </w:p>
    <w:p w14:paraId="15839B95" w14:textId="77777777"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Click the </w:t>
      </w:r>
      <w:r w:rsidRPr="006A47A3">
        <w:rPr>
          <w:rFonts w:eastAsia="Batang" w:cs="Arial"/>
          <w:b/>
          <w:szCs w:val="20"/>
          <w:lang w:eastAsia="ko-KR"/>
        </w:rPr>
        <w:t>“+”</w:t>
      </w:r>
      <w:r w:rsidRPr="006A47A3">
        <w:rPr>
          <w:rFonts w:eastAsia="Batang" w:cs="Arial"/>
          <w:szCs w:val="20"/>
          <w:lang w:eastAsia="ko-KR"/>
        </w:rPr>
        <w:t xml:space="preserve"> sign beside the Society and Committee (Sponsor) names to see a list of working groups under that committee</w:t>
      </w:r>
    </w:p>
    <w:p w14:paraId="74F46750" w14:textId="77777777"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Put a check mark next to each Committee and/or Working Group you wish to </w:t>
      </w:r>
      <w:r w:rsidR="00B759FB">
        <w:rPr>
          <w:rFonts w:eastAsia="Batang" w:cs="Arial"/>
          <w:szCs w:val="20"/>
          <w:lang w:eastAsia="ko-KR"/>
        </w:rPr>
        <w:t>invite.</w:t>
      </w:r>
    </w:p>
    <w:p w14:paraId="5F2C4D24" w14:textId="77777777"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Additional people can be invited by entering e-mail addresses in the </w:t>
      </w:r>
      <w:r w:rsidR="00B759FB">
        <w:rPr>
          <w:rFonts w:eastAsia="Batang" w:cs="Arial"/>
          <w:szCs w:val="20"/>
          <w:lang w:eastAsia="ko-KR"/>
        </w:rPr>
        <w:t>“</w:t>
      </w:r>
      <w:r w:rsidRPr="006A47A3">
        <w:rPr>
          <w:rFonts w:eastAsia="Batang" w:cs="Arial"/>
          <w:b/>
          <w:szCs w:val="20"/>
          <w:lang w:eastAsia="ko-KR"/>
        </w:rPr>
        <w:t>Additional Invitations</w:t>
      </w:r>
      <w:r w:rsidR="00B759FB">
        <w:rPr>
          <w:rFonts w:eastAsia="Batang" w:cs="Arial"/>
          <w:szCs w:val="20"/>
          <w:lang w:eastAsia="ko-KR"/>
        </w:rPr>
        <w:t>”</w:t>
      </w:r>
      <w:r w:rsidRPr="006A47A3">
        <w:rPr>
          <w:rFonts w:eastAsia="Batang" w:cs="Arial"/>
          <w:szCs w:val="20"/>
          <w:lang w:eastAsia="ko-KR"/>
        </w:rPr>
        <w:t xml:space="preserve"> section. </w:t>
      </w:r>
    </w:p>
    <w:p w14:paraId="41983944" w14:textId="77777777" w:rsidR="0020744E"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Click</w:t>
      </w:r>
      <w:r w:rsidRPr="00B759FB">
        <w:rPr>
          <w:rFonts w:eastAsia="Batang" w:cs="Arial"/>
          <w:szCs w:val="20"/>
          <w:lang w:eastAsia="ko-KR"/>
        </w:rPr>
        <w:t xml:space="preserve"> </w:t>
      </w:r>
      <w:r w:rsidR="00B759FB">
        <w:rPr>
          <w:rFonts w:eastAsia="Batang" w:cs="Arial"/>
          <w:szCs w:val="20"/>
          <w:lang w:eastAsia="ko-KR"/>
        </w:rPr>
        <w:t>“</w:t>
      </w:r>
      <w:r w:rsidRPr="00B759FB">
        <w:rPr>
          <w:rFonts w:eastAsia="Batang" w:cs="Arial"/>
          <w:b/>
          <w:szCs w:val="20"/>
          <w:lang w:eastAsia="ko-KR"/>
        </w:rPr>
        <w:t>NEXT</w:t>
      </w:r>
      <w:r w:rsidR="00B759FB">
        <w:rPr>
          <w:rFonts w:eastAsia="Batang" w:cs="Arial"/>
          <w:szCs w:val="20"/>
          <w:lang w:eastAsia="ko-KR"/>
        </w:rPr>
        <w:t>”</w:t>
      </w:r>
      <w:r w:rsidRPr="006A47A3">
        <w:rPr>
          <w:rFonts w:eastAsia="Batang" w:cs="Arial"/>
          <w:szCs w:val="20"/>
          <w:lang w:eastAsia="ko-KR"/>
        </w:rPr>
        <w:t>.</w:t>
      </w:r>
    </w:p>
    <w:p w14:paraId="07D9C1B8" w14:textId="77777777" w:rsidR="00690CA4" w:rsidRDefault="00690CA4" w:rsidP="00690CA4">
      <w:pPr>
        <w:tabs>
          <w:tab w:val="left" w:pos="1440"/>
        </w:tabs>
        <w:autoSpaceDE w:val="0"/>
        <w:autoSpaceDN w:val="0"/>
        <w:adjustRightInd w:val="0"/>
        <w:spacing w:line="240" w:lineRule="atLeast"/>
        <w:ind w:left="1440"/>
        <w:rPr>
          <w:rFonts w:eastAsia="Batang" w:cs="Arial"/>
          <w:szCs w:val="20"/>
          <w:lang w:eastAsia="ko-KR"/>
        </w:rPr>
      </w:pPr>
    </w:p>
    <w:p w14:paraId="47E9656B" w14:textId="77777777" w:rsidR="00B759FB" w:rsidRPr="006A47A3" w:rsidRDefault="006846AB" w:rsidP="00B759FB">
      <w:pPr>
        <w:tabs>
          <w:tab w:val="left" w:pos="900"/>
        </w:tabs>
        <w:autoSpaceDE w:val="0"/>
        <w:autoSpaceDN w:val="0"/>
        <w:adjustRightInd w:val="0"/>
        <w:spacing w:line="240" w:lineRule="atLeast"/>
        <w:rPr>
          <w:rFonts w:eastAsia="Batang" w:cs="Arial"/>
          <w:szCs w:val="20"/>
          <w:lang w:eastAsia="ko-KR"/>
        </w:rPr>
      </w:pPr>
      <w:r>
        <w:rPr>
          <w:rFonts w:eastAsia="Batang" w:cs="Arial"/>
          <w:noProof/>
          <w:szCs w:val="20"/>
        </w:rPr>
        <w:pict w14:anchorId="2AFDE785">
          <v:shape id="_x0000_s1226" type="#_x0000_t13" style="position:absolute;margin-left:45.85pt;margin-top:123.35pt;width:26.05pt;height:9.2pt;rotation:20972431fd;z-index:251673088" fillcolor="red" stroked="f"/>
        </w:pict>
      </w:r>
      <w:r>
        <w:rPr>
          <w:rFonts w:eastAsia="Batang" w:cs="Arial"/>
          <w:noProof/>
          <w:szCs w:val="20"/>
        </w:rPr>
        <w:pict w14:anchorId="69A79C00">
          <v:shape id="_x0000_s1225" type="#_x0000_t13" style="position:absolute;margin-left:40.75pt;margin-top:79.95pt;width:26.05pt;height:9.2pt;rotation:20972431fd;z-index:251672064" fillcolor="red" stroked="f"/>
        </w:pict>
      </w:r>
      <w:r w:rsidR="00B759FB">
        <w:rPr>
          <w:rFonts w:eastAsia="Batang" w:cs="Arial"/>
          <w:szCs w:val="20"/>
          <w:lang w:eastAsia="ko-KR"/>
        </w:rPr>
        <w:tab/>
      </w:r>
      <w:r w:rsidR="00B759FB">
        <w:rPr>
          <w:rFonts w:eastAsia="Batang" w:cs="Arial"/>
          <w:noProof/>
          <w:szCs w:val="20"/>
        </w:rPr>
        <w:drawing>
          <wp:inline distT="0" distB="0" distL="0" distR="0" wp14:anchorId="4EA93B26" wp14:editId="4D4F0E0D">
            <wp:extent cx="3126486" cy="2713939"/>
            <wp:effectExtent l="19050" t="0" r="0" b="0"/>
            <wp:docPr id="49" name="Picture 48" descr="invite req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e req 2.png"/>
                    <pic:cNvPicPr/>
                  </pic:nvPicPr>
                  <pic:blipFill>
                    <a:blip r:embed="rId84" cstate="print"/>
                    <a:srcRect r="17914" b="5136"/>
                    <a:stretch>
                      <a:fillRect/>
                    </a:stretch>
                  </pic:blipFill>
                  <pic:spPr>
                    <a:xfrm>
                      <a:off x="0" y="0"/>
                      <a:ext cx="3126486" cy="2713939"/>
                    </a:xfrm>
                    <a:prstGeom prst="rect">
                      <a:avLst/>
                    </a:prstGeom>
                  </pic:spPr>
                </pic:pic>
              </a:graphicData>
            </a:graphic>
          </wp:inline>
        </w:drawing>
      </w:r>
    </w:p>
    <w:p w14:paraId="5FE48ED7" w14:textId="77777777" w:rsidR="0020744E" w:rsidRPr="000007E0" w:rsidRDefault="000007E0" w:rsidP="00CC7DD4">
      <w:pPr>
        <w:numPr>
          <w:ilvl w:val="0"/>
          <w:numId w:val="60"/>
        </w:numPr>
        <w:autoSpaceDE w:val="0"/>
        <w:autoSpaceDN w:val="0"/>
        <w:adjustRightInd w:val="0"/>
        <w:spacing w:line="240" w:lineRule="atLeast"/>
        <w:rPr>
          <w:rFonts w:eastAsia="Batang" w:cs="Arial"/>
          <w:color w:val="000000"/>
          <w:szCs w:val="20"/>
          <w:lang w:eastAsia="ko-KR"/>
        </w:rPr>
      </w:pPr>
      <w:r w:rsidRPr="000007E0">
        <w:rPr>
          <w:rFonts w:eastAsia="Batang" w:cs="Arial"/>
          <w:color w:val="000000"/>
          <w:szCs w:val="20"/>
          <w:lang w:eastAsia="ko-KR"/>
        </w:rPr>
        <w:t>Confirm the voter classifications for the ballot.</w:t>
      </w:r>
    </w:p>
    <w:p w14:paraId="5E48A732" w14:textId="77777777"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Verify that at least 3 voter classifications are displayed.</w:t>
      </w:r>
    </w:p>
    <w:p w14:paraId="244301E2" w14:textId="77777777" w:rsidR="0020744E"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To add another voter classification, </w:t>
      </w:r>
      <w:r w:rsidRPr="000007E0">
        <w:rPr>
          <w:rFonts w:eastAsia="Batang" w:cs="Arial"/>
          <w:szCs w:val="20"/>
          <w:lang w:eastAsia="ko-KR"/>
        </w:rPr>
        <w:t xml:space="preserve">click </w:t>
      </w:r>
      <w:r w:rsidR="000007E0">
        <w:rPr>
          <w:rFonts w:eastAsia="Batang" w:cs="Arial"/>
          <w:szCs w:val="20"/>
          <w:lang w:eastAsia="ko-KR"/>
        </w:rPr>
        <w:t>“</w:t>
      </w:r>
      <w:r w:rsidRPr="000007E0">
        <w:rPr>
          <w:rFonts w:eastAsia="Batang" w:cs="Arial"/>
          <w:b/>
          <w:szCs w:val="20"/>
          <w:lang w:eastAsia="ko-KR"/>
        </w:rPr>
        <w:t>Add New Voter Classifications</w:t>
      </w:r>
      <w:r w:rsidR="000007E0">
        <w:rPr>
          <w:rFonts w:eastAsia="Batang" w:cs="Arial"/>
          <w:szCs w:val="20"/>
          <w:lang w:eastAsia="ko-KR"/>
        </w:rPr>
        <w:t>”.</w:t>
      </w:r>
    </w:p>
    <w:p w14:paraId="39ABF0FA" w14:textId="77777777" w:rsidR="000007E0" w:rsidRPr="006A47A3" w:rsidRDefault="000007E0"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Pr>
          <w:rFonts w:eastAsia="Batang" w:cs="Arial"/>
          <w:szCs w:val="20"/>
          <w:lang w:eastAsia="ko-KR"/>
        </w:rPr>
        <w:t>To edit a voter classification, click “</w:t>
      </w:r>
      <w:r w:rsidRPr="000007E0">
        <w:rPr>
          <w:rFonts w:eastAsia="Batang" w:cs="Arial"/>
          <w:b/>
          <w:szCs w:val="20"/>
          <w:lang w:eastAsia="ko-KR"/>
        </w:rPr>
        <w:t>edit</w:t>
      </w:r>
      <w:r>
        <w:rPr>
          <w:rFonts w:eastAsia="Batang" w:cs="Arial"/>
          <w:szCs w:val="20"/>
          <w:lang w:eastAsia="ko-KR"/>
        </w:rPr>
        <w:t>” next to the classification</w:t>
      </w:r>
    </w:p>
    <w:p w14:paraId="1448714D" w14:textId="77777777"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To remove a voter classification, click </w:t>
      </w:r>
      <w:r w:rsidR="000007E0">
        <w:rPr>
          <w:rFonts w:eastAsia="Batang" w:cs="Arial"/>
          <w:szCs w:val="20"/>
          <w:lang w:eastAsia="ko-KR"/>
        </w:rPr>
        <w:t>“</w:t>
      </w:r>
      <w:r w:rsidRPr="000007E0">
        <w:rPr>
          <w:rFonts w:eastAsia="Batang" w:cs="Arial"/>
          <w:b/>
          <w:szCs w:val="20"/>
          <w:lang w:eastAsia="ko-KR"/>
        </w:rPr>
        <w:t>delete</w:t>
      </w:r>
      <w:r w:rsidR="000007E0">
        <w:rPr>
          <w:rFonts w:eastAsia="Batang" w:cs="Arial"/>
          <w:szCs w:val="20"/>
          <w:lang w:eastAsia="ko-KR"/>
        </w:rPr>
        <w:t>”</w:t>
      </w:r>
      <w:r w:rsidRPr="006A47A3">
        <w:rPr>
          <w:rFonts w:eastAsia="Batang" w:cs="Arial"/>
          <w:szCs w:val="20"/>
          <w:lang w:eastAsia="ko-KR"/>
        </w:rPr>
        <w:t xml:space="preserve"> </w:t>
      </w:r>
      <w:r w:rsidR="000007E0">
        <w:rPr>
          <w:rFonts w:eastAsia="Batang" w:cs="Arial"/>
          <w:szCs w:val="20"/>
          <w:lang w:eastAsia="ko-KR"/>
        </w:rPr>
        <w:t>ne</w:t>
      </w:r>
      <w:r w:rsidRPr="006A47A3">
        <w:rPr>
          <w:rFonts w:eastAsia="Batang" w:cs="Arial"/>
          <w:szCs w:val="20"/>
          <w:lang w:eastAsia="ko-KR"/>
        </w:rPr>
        <w:t xml:space="preserve">xt to the </w:t>
      </w:r>
      <w:r w:rsidR="000007E0">
        <w:rPr>
          <w:rFonts w:eastAsia="Batang" w:cs="Arial"/>
          <w:szCs w:val="20"/>
          <w:lang w:eastAsia="ko-KR"/>
        </w:rPr>
        <w:t>c</w:t>
      </w:r>
      <w:r w:rsidRPr="006A47A3">
        <w:rPr>
          <w:rFonts w:eastAsia="Batang" w:cs="Arial"/>
          <w:szCs w:val="20"/>
          <w:lang w:eastAsia="ko-KR"/>
        </w:rPr>
        <w:t>lassification. (</w:t>
      </w:r>
      <w:r w:rsidRPr="000007E0">
        <w:rPr>
          <w:rFonts w:eastAsia="Batang" w:cs="Arial"/>
          <w:color w:val="FF0000"/>
          <w:szCs w:val="20"/>
          <w:lang w:eastAsia="ko-KR"/>
        </w:rPr>
        <w:t>This is not recommended</w:t>
      </w:r>
      <w:r w:rsidR="000007E0">
        <w:rPr>
          <w:rFonts w:eastAsia="Batang" w:cs="Arial"/>
          <w:szCs w:val="20"/>
          <w:lang w:eastAsia="ko-KR"/>
        </w:rPr>
        <w:t>).</w:t>
      </w:r>
    </w:p>
    <w:p w14:paraId="3A2F5F94" w14:textId="77777777" w:rsidR="0020744E"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Click </w:t>
      </w:r>
      <w:r w:rsidR="000007E0">
        <w:rPr>
          <w:rFonts w:eastAsia="Batang" w:cs="Arial"/>
          <w:szCs w:val="20"/>
          <w:lang w:eastAsia="ko-KR"/>
        </w:rPr>
        <w:t>“</w:t>
      </w:r>
      <w:r w:rsidRPr="000007E0">
        <w:rPr>
          <w:rFonts w:eastAsia="Batang" w:cs="Arial"/>
          <w:b/>
          <w:szCs w:val="20"/>
          <w:lang w:eastAsia="ko-KR"/>
        </w:rPr>
        <w:t>NEXT</w:t>
      </w:r>
      <w:r w:rsidR="000007E0">
        <w:rPr>
          <w:rFonts w:eastAsia="Batang" w:cs="Arial"/>
          <w:szCs w:val="20"/>
          <w:lang w:eastAsia="ko-KR"/>
        </w:rPr>
        <w:t>”</w:t>
      </w:r>
      <w:r w:rsidR="00C32AC1">
        <w:rPr>
          <w:rFonts w:eastAsia="Batang" w:cs="Arial"/>
          <w:szCs w:val="20"/>
          <w:lang w:eastAsia="ko-KR"/>
        </w:rPr>
        <w:t>.</w:t>
      </w:r>
    </w:p>
    <w:p w14:paraId="46728AFB" w14:textId="77777777" w:rsidR="000007E0" w:rsidRPr="006A47A3" w:rsidRDefault="006846AB" w:rsidP="000007E0">
      <w:pPr>
        <w:tabs>
          <w:tab w:val="left" w:pos="1440"/>
        </w:tabs>
        <w:autoSpaceDE w:val="0"/>
        <w:autoSpaceDN w:val="0"/>
        <w:adjustRightInd w:val="0"/>
        <w:spacing w:line="240" w:lineRule="atLeast"/>
        <w:ind w:left="1440"/>
        <w:rPr>
          <w:rFonts w:eastAsia="Batang" w:cs="Arial"/>
          <w:szCs w:val="20"/>
          <w:lang w:eastAsia="ko-KR"/>
        </w:rPr>
      </w:pPr>
      <w:r>
        <w:rPr>
          <w:rFonts w:eastAsia="Batang" w:cs="Arial"/>
          <w:noProof/>
          <w:szCs w:val="20"/>
        </w:rPr>
        <w:pict w14:anchorId="79462CB9">
          <v:shape id="_x0000_s1228" type="#_x0000_t13" style="position:absolute;left:0;text-align:left;margin-left:131pt;margin-top:47.7pt;width:26.05pt;height:9.2pt;rotation:37679705fd;z-index:251675136" fillcolor="red" stroked="f"/>
        </w:pict>
      </w:r>
      <w:r>
        <w:rPr>
          <w:rFonts w:eastAsia="Batang" w:cs="Arial"/>
          <w:noProof/>
          <w:szCs w:val="20"/>
        </w:rPr>
        <w:pict w14:anchorId="142EB56A">
          <v:shape id="_x0000_s1227" type="#_x0000_t13" style="position:absolute;left:0;text-align:left;margin-left:255.75pt;margin-top:72.1pt;width:26.05pt;height:9.2pt;rotation:37679705fd;z-index:251674112" fillcolor="red" stroked="f"/>
        </w:pict>
      </w:r>
      <w:r w:rsidR="000007E0" w:rsidRPr="000007E0">
        <w:rPr>
          <w:rFonts w:eastAsia="Batang" w:cs="Arial"/>
          <w:noProof/>
          <w:szCs w:val="20"/>
        </w:rPr>
        <w:drawing>
          <wp:inline distT="0" distB="0" distL="0" distR="0" wp14:anchorId="34BD2D57" wp14:editId="588136F9">
            <wp:extent cx="2996653" cy="2167915"/>
            <wp:effectExtent l="19050" t="0" r="0" b="0"/>
            <wp:docPr id="50" name="Picture 6"/>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a:blip r:embed="rId85" cstate="print"/>
                    <a:srcRect l="4829" t="17895" r="38833" b="15789"/>
                    <a:stretch>
                      <a:fillRect/>
                    </a:stretch>
                  </pic:blipFill>
                  <pic:spPr bwMode="auto">
                    <a:xfrm>
                      <a:off x="0" y="0"/>
                      <a:ext cx="2999198" cy="2169756"/>
                    </a:xfrm>
                    <a:prstGeom prst="rect">
                      <a:avLst/>
                    </a:prstGeom>
                    <a:noFill/>
                    <a:ln w="9525">
                      <a:noFill/>
                      <a:miter lim="800000"/>
                      <a:headEnd/>
                      <a:tailEnd/>
                    </a:ln>
                  </pic:spPr>
                </pic:pic>
              </a:graphicData>
            </a:graphic>
          </wp:inline>
        </w:drawing>
      </w:r>
    </w:p>
    <w:p w14:paraId="334A8D56" w14:textId="77777777" w:rsidR="00C32AC1" w:rsidRPr="00C32AC1" w:rsidRDefault="00C32AC1" w:rsidP="00C32AC1">
      <w:pPr>
        <w:autoSpaceDE w:val="0"/>
        <w:autoSpaceDN w:val="0"/>
        <w:adjustRightInd w:val="0"/>
        <w:spacing w:line="240" w:lineRule="atLeast"/>
        <w:ind w:left="720"/>
        <w:rPr>
          <w:rFonts w:eastAsia="Batang" w:cs="Arial"/>
          <w:color w:val="000000"/>
          <w:szCs w:val="20"/>
          <w:lang w:eastAsia="ko-KR"/>
        </w:rPr>
      </w:pPr>
    </w:p>
    <w:p w14:paraId="4E1CE107" w14:textId="77777777" w:rsidR="0020744E" w:rsidRPr="006A47A3" w:rsidRDefault="0020744E" w:rsidP="00CC7DD4">
      <w:pPr>
        <w:numPr>
          <w:ilvl w:val="0"/>
          <w:numId w:val="60"/>
        </w:numPr>
        <w:autoSpaceDE w:val="0"/>
        <w:autoSpaceDN w:val="0"/>
        <w:adjustRightInd w:val="0"/>
        <w:spacing w:line="240" w:lineRule="atLeast"/>
        <w:rPr>
          <w:rFonts w:eastAsia="Batang" w:cs="Arial"/>
          <w:color w:val="000000"/>
          <w:szCs w:val="20"/>
          <w:lang w:eastAsia="ko-KR"/>
        </w:rPr>
      </w:pPr>
      <w:r w:rsidRPr="006A47A3">
        <w:rPr>
          <w:rFonts w:eastAsia="Batang" w:cs="Arial"/>
          <w:b/>
          <w:color w:val="000000"/>
          <w:szCs w:val="20"/>
          <w:lang w:eastAsia="ko-KR"/>
        </w:rPr>
        <w:t>Verify the Invitation information</w:t>
      </w:r>
      <w:r w:rsidRPr="006A47A3">
        <w:rPr>
          <w:rFonts w:eastAsia="Batang" w:cs="Arial"/>
          <w:color w:val="000000"/>
          <w:szCs w:val="20"/>
          <w:lang w:eastAsia="ko-KR"/>
        </w:rPr>
        <w:t>.</w:t>
      </w:r>
    </w:p>
    <w:p w14:paraId="44F199A4" w14:textId="77777777" w:rsidR="0020744E" w:rsidRPr="006A47A3" w:rsidRDefault="0020744E"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sidRPr="006A47A3">
        <w:rPr>
          <w:rFonts w:eastAsia="Batang" w:cs="Arial"/>
          <w:color w:val="000000"/>
          <w:szCs w:val="20"/>
          <w:lang w:eastAsia="ko-KR"/>
        </w:rPr>
        <w:t xml:space="preserve">Review the invitation.  Use the </w:t>
      </w:r>
      <w:r w:rsidR="00ED6A67">
        <w:rPr>
          <w:rFonts w:eastAsia="Batang" w:cs="Arial"/>
          <w:color w:val="000000"/>
          <w:szCs w:val="20"/>
          <w:lang w:eastAsia="ko-KR"/>
        </w:rPr>
        <w:t>“</w:t>
      </w:r>
      <w:r w:rsidRPr="00ED6A67">
        <w:rPr>
          <w:rFonts w:eastAsia="Batang" w:cs="Arial"/>
          <w:b/>
          <w:color w:val="000000"/>
          <w:szCs w:val="20"/>
          <w:lang w:eastAsia="ko-KR"/>
        </w:rPr>
        <w:t>BACK</w:t>
      </w:r>
      <w:r w:rsidR="00ED6A67">
        <w:rPr>
          <w:rFonts w:eastAsia="Batang" w:cs="Arial"/>
          <w:color w:val="000000"/>
          <w:szCs w:val="20"/>
          <w:lang w:eastAsia="ko-KR"/>
        </w:rPr>
        <w:t>”</w:t>
      </w:r>
      <w:r w:rsidRPr="006A47A3">
        <w:rPr>
          <w:rFonts w:eastAsia="Batang" w:cs="Arial"/>
          <w:color w:val="000000"/>
          <w:szCs w:val="20"/>
          <w:lang w:eastAsia="ko-KR"/>
        </w:rPr>
        <w:t xml:space="preserve"> button to make changes.</w:t>
      </w:r>
    </w:p>
    <w:p w14:paraId="03A00917" w14:textId="77777777" w:rsidR="0020744E" w:rsidRDefault="00ED6A67"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Pr>
          <w:rFonts w:eastAsia="Batang" w:cs="Arial"/>
          <w:color w:val="000000"/>
          <w:szCs w:val="20"/>
          <w:lang w:eastAsia="ko-KR"/>
        </w:rPr>
        <w:t>For most ballots, do not include an attachment.</w:t>
      </w:r>
    </w:p>
    <w:p w14:paraId="2D896909" w14:textId="77777777" w:rsidR="00ED6A67" w:rsidRPr="00ED6A67" w:rsidRDefault="00ED6A67"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sidRPr="006A47A3">
        <w:rPr>
          <w:rFonts w:eastAsia="Batang" w:cs="Arial"/>
          <w:color w:val="000000"/>
          <w:szCs w:val="20"/>
          <w:lang w:eastAsia="ko-KR"/>
        </w:rPr>
        <w:t xml:space="preserve">Additional description can be added in the </w:t>
      </w:r>
      <w:r>
        <w:rPr>
          <w:rFonts w:eastAsia="Batang" w:cs="Arial"/>
          <w:color w:val="000000"/>
          <w:szCs w:val="20"/>
          <w:lang w:eastAsia="ko-KR"/>
        </w:rPr>
        <w:t>“</w:t>
      </w:r>
      <w:r w:rsidRPr="006A47A3">
        <w:rPr>
          <w:rFonts w:eastAsia="Batang" w:cs="Arial"/>
          <w:b/>
          <w:color w:val="000000"/>
          <w:szCs w:val="20"/>
          <w:lang w:eastAsia="ko-KR"/>
        </w:rPr>
        <w:t>Sponsor Text</w:t>
      </w:r>
      <w:r>
        <w:rPr>
          <w:rFonts w:eastAsia="Batang" w:cs="Arial"/>
          <w:b/>
          <w:color w:val="000000"/>
          <w:szCs w:val="20"/>
          <w:lang w:eastAsia="ko-KR"/>
        </w:rPr>
        <w:t>”</w:t>
      </w:r>
      <w:r w:rsidRPr="006A47A3">
        <w:rPr>
          <w:rFonts w:eastAsia="Batang" w:cs="Arial"/>
          <w:color w:val="000000"/>
          <w:szCs w:val="20"/>
          <w:lang w:eastAsia="ko-KR"/>
        </w:rPr>
        <w:t xml:space="preserve"> area.</w:t>
      </w:r>
    </w:p>
    <w:p w14:paraId="0B8F4228" w14:textId="77777777" w:rsidR="00ED6A67" w:rsidRPr="00ED6A67" w:rsidRDefault="00ED6A67" w:rsidP="0040022E">
      <w:pPr>
        <w:numPr>
          <w:ilvl w:val="0"/>
          <w:numId w:val="19"/>
        </w:numPr>
        <w:tabs>
          <w:tab w:val="clear" w:pos="1080"/>
          <w:tab w:val="left" w:pos="1440"/>
        </w:tabs>
        <w:autoSpaceDE w:val="0"/>
        <w:autoSpaceDN w:val="0"/>
        <w:adjustRightInd w:val="0"/>
        <w:spacing w:line="240" w:lineRule="atLeast"/>
        <w:ind w:left="1440"/>
        <w:rPr>
          <w:rFonts w:eastAsia="Batang" w:cs="Arial"/>
          <w:color w:val="FF0000"/>
          <w:szCs w:val="20"/>
          <w:lang w:eastAsia="ko-KR"/>
        </w:rPr>
      </w:pPr>
      <w:r w:rsidRPr="00ED6A67">
        <w:rPr>
          <w:rFonts w:eastAsia="Batang" w:cs="Arial"/>
          <w:color w:val="FF0000"/>
          <w:szCs w:val="20"/>
          <w:lang w:eastAsia="ko-KR"/>
        </w:rPr>
        <w:t>Do not attach published standards or drafts</w:t>
      </w:r>
      <w:r w:rsidR="00C32AC1">
        <w:rPr>
          <w:rFonts w:eastAsia="Batang" w:cs="Arial"/>
          <w:color w:val="FF0000"/>
          <w:szCs w:val="20"/>
          <w:lang w:eastAsia="ko-KR"/>
        </w:rPr>
        <w:t>, necessary documents will be made available in myProject™ once the ballot has opened</w:t>
      </w:r>
      <w:r w:rsidRPr="00ED6A67">
        <w:rPr>
          <w:rFonts w:eastAsia="Batang" w:cs="Arial"/>
          <w:color w:val="FF0000"/>
          <w:szCs w:val="20"/>
          <w:lang w:eastAsia="ko-KR"/>
        </w:rPr>
        <w:t>.</w:t>
      </w:r>
    </w:p>
    <w:p w14:paraId="11E9C1BD" w14:textId="77777777" w:rsidR="0020744E" w:rsidRDefault="0020744E"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sidRPr="006A47A3">
        <w:rPr>
          <w:rFonts w:eastAsia="Batang" w:cs="Arial"/>
          <w:color w:val="000000"/>
          <w:szCs w:val="20"/>
          <w:lang w:eastAsia="ko-KR"/>
        </w:rPr>
        <w:t xml:space="preserve">Click </w:t>
      </w:r>
      <w:r w:rsidR="00ED6A67">
        <w:rPr>
          <w:rFonts w:eastAsia="Batang" w:cs="Arial"/>
          <w:color w:val="000000"/>
          <w:szCs w:val="20"/>
          <w:lang w:eastAsia="ko-KR"/>
        </w:rPr>
        <w:t>“</w:t>
      </w:r>
      <w:r w:rsidRPr="00ED6A67">
        <w:rPr>
          <w:rFonts w:eastAsia="Batang" w:cs="Arial"/>
          <w:b/>
          <w:color w:val="000000"/>
          <w:szCs w:val="20"/>
          <w:lang w:eastAsia="ko-KR"/>
        </w:rPr>
        <w:t>OK</w:t>
      </w:r>
      <w:r w:rsidR="00ED6A67" w:rsidRPr="00ED6A67">
        <w:rPr>
          <w:rFonts w:eastAsia="Batang" w:cs="Arial"/>
          <w:color w:val="000000"/>
          <w:szCs w:val="20"/>
          <w:lang w:eastAsia="ko-KR"/>
        </w:rPr>
        <w:t>”</w:t>
      </w:r>
      <w:r w:rsidRPr="006A47A3">
        <w:rPr>
          <w:rFonts w:eastAsia="Batang" w:cs="Arial"/>
          <w:color w:val="000000"/>
          <w:szCs w:val="20"/>
          <w:lang w:eastAsia="ko-KR"/>
        </w:rPr>
        <w:t xml:space="preserve"> to complete the invitation process.</w:t>
      </w:r>
    </w:p>
    <w:p w14:paraId="4FBA34E5" w14:textId="77777777" w:rsidR="00645924" w:rsidRDefault="00645924" w:rsidP="00645924">
      <w:pPr>
        <w:tabs>
          <w:tab w:val="left" w:pos="1440"/>
        </w:tabs>
        <w:autoSpaceDE w:val="0"/>
        <w:autoSpaceDN w:val="0"/>
        <w:adjustRightInd w:val="0"/>
        <w:spacing w:line="240" w:lineRule="atLeast"/>
        <w:ind w:left="1440"/>
        <w:rPr>
          <w:rFonts w:eastAsia="Batang" w:cs="Arial"/>
          <w:color w:val="000000"/>
          <w:szCs w:val="20"/>
          <w:lang w:eastAsia="ko-KR"/>
        </w:rPr>
      </w:pPr>
    </w:p>
    <w:p w14:paraId="358C08BD" w14:textId="77777777" w:rsidR="00ED6A67" w:rsidRPr="006A47A3" w:rsidRDefault="00ED6A67" w:rsidP="00ED6A67">
      <w:pPr>
        <w:tabs>
          <w:tab w:val="left" w:pos="900"/>
        </w:tabs>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b/>
      </w:r>
    </w:p>
    <w:p w14:paraId="58380271" w14:textId="77777777" w:rsidR="00545B23" w:rsidRDefault="00545B23">
      <w:pPr>
        <w:rPr>
          <w:rFonts w:eastAsia="Batang" w:cs="Arial"/>
          <w:b/>
          <w:bCs/>
          <w:i/>
          <w:iCs/>
          <w:color w:val="0070C0"/>
          <w:sz w:val="24"/>
          <w:szCs w:val="20"/>
          <w:lang w:eastAsia="ko-KR"/>
        </w:rPr>
      </w:pPr>
      <w:r>
        <w:br w:type="page"/>
      </w:r>
    </w:p>
    <w:p w14:paraId="77C28356" w14:textId="77777777" w:rsidR="00C518EC" w:rsidRDefault="00C518EC" w:rsidP="00C518EC">
      <w:pPr>
        <w:pStyle w:val="Heading2"/>
      </w:pPr>
      <w:bookmarkStart w:id="103" w:name="_Toc488405362"/>
      <w:r>
        <w:t>Close</w:t>
      </w:r>
      <w:r w:rsidRPr="006A47A3">
        <w:t xml:space="preserve"> Ballot Invitation</w:t>
      </w:r>
      <w:bookmarkEnd w:id="103"/>
    </w:p>
    <w:p w14:paraId="7C3575B8" w14:textId="77777777" w:rsidR="00C518EC" w:rsidRDefault="00C518EC" w:rsidP="00C518EC">
      <w:pPr>
        <w:rPr>
          <w:lang w:eastAsia="ko-KR"/>
        </w:rPr>
      </w:pPr>
      <w:r>
        <w:rPr>
          <w:lang w:eastAsia="ko-KR"/>
        </w:rPr>
        <w:t>This option is for closing a currently open ballot invitation.</w:t>
      </w:r>
    </w:p>
    <w:p w14:paraId="29F2213C" w14:textId="77777777" w:rsidR="00C518EC" w:rsidRPr="00EE1627" w:rsidRDefault="00C518EC" w:rsidP="00C518EC">
      <w:pPr>
        <w:rPr>
          <w:lang w:eastAsia="ko-KR"/>
        </w:rPr>
      </w:pPr>
    </w:p>
    <w:p w14:paraId="48F1CB58" w14:textId="77777777" w:rsidR="00C518EC" w:rsidRDefault="00C518EC" w:rsidP="00C518E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7F12D2EB" w14:textId="77777777" w:rsidR="00C518EC" w:rsidRPr="00662671" w:rsidRDefault="00C518EC" w:rsidP="00C518EC">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10328D6A" w14:textId="77777777" w:rsidR="00C518EC" w:rsidRDefault="00C518EC" w:rsidP="00C518EC">
      <w:pPr>
        <w:autoSpaceDE w:val="0"/>
        <w:autoSpaceDN w:val="0"/>
        <w:adjustRightInd w:val="0"/>
        <w:spacing w:line="240" w:lineRule="atLeast"/>
        <w:rPr>
          <w:rFonts w:eastAsia="Batang" w:cs="Arial"/>
          <w:b/>
          <w:color w:val="000000"/>
          <w:szCs w:val="20"/>
          <w:u w:val="single"/>
          <w:lang w:eastAsia="ko-KR"/>
        </w:rPr>
      </w:pPr>
    </w:p>
    <w:p w14:paraId="7E67E1B6" w14:textId="77777777" w:rsidR="00C518EC" w:rsidRPr="006A47A3" w:rsidRDefault="00C518EC" w:rsidP="00C518EC">
      <w:pPr>
        <w:rPr>
          <w:rFonts w:cs="Arial"/>
          <w:b/>
          <w:szCs w:val="20"/>
          <w:u w:val="single"/>
        </w:rPr>
      </w:pPr>
      <w:r w:rsidRPr="006A47A3">
        <w:rPr>
          <w:rFonts w:cs="Arial"/>
          <w:b/>
          <w:szCs w:val="20"/>
          <w:u w:val="single"/>
        </w:rPr>
        <w:t>Instructions:</w:t>
      </w:r>
    </w:p>
    <w:p w14:paraId="724B0AE2" w14:textId="77777777" w:rsidR="00C518EC" w:rsidRDefault="00C518EC" w:rsidP="00C518EC">
      <w:pPr>
        <w:numPr>
          <w:ilvl w:val="0"/>
          <w:numId w:val="2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Pr>
          <w:rFonts w:cs="Arial"/>
          <w:color w:val="000000"/>
          <w:szCs w:val="20"/>
        </w:rPr>
        <w:fldChar w:fldCharType="begin"/>
      </w:r>
      <w:r>
        <w:rPr>
          <w:rFonts w:cs="Arial"/>
          <w:color w:val="000000"/>
          <w:szCs w:val="20"/>
        </w:rPr>
        <w:instrText xml:space="preserve"> TA \s "myProject™" </w:instrText>
      </w:r>
      <w:r>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43ED8566" w14:textId="77777777" w:rsidR="00C518EC" w:rsidRDefault="00C518EC" w:rsidP="00C518EC">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Pr>
          <w:rFonts w:eastAsia="Batang" w:cs="Arial"/>
          <w:color w:val="000000"/>
          <w:szCs w:val="20"/>
          <w:lang w:eastAsia="ko-KR"/>
        </w:rPr>
        <w:t>“</w:t>
      </w:r>
      <w:r w:rsidRPr="00EE1627">
        <w:rPr>
          <w:rFonts w:eastAsia="Batang" w:cs="Arial"/>
          <w:b/>
          <w:color w:val="000000"/>
          <w:szCs w:val="20"/>
          <w:lang w:eastAsia="ko-KR"/>
        </w:rPr>
        <w:t>View Invitation Summary</w:t>
      </w:r>
      <w:r w:rsidRPr="00EE1627">
        <w:rPr>
          <w:rFonts w:eastAsia="Batang" w:cs="Arial"/>
          <w:color w:val="000000"/>
          <w:szCs w:val="20"/>
          <w:lang w:eastAsia="ko-KR"/>
        </w:rPr>
        <w:t>”.</w:t>
      </w:r>
    </w:p>
    <w:p w14:paraId="0A23794B" w14:textId="77777777" w:rsidR="00C518EC" w:rsidRPr="006A47A3" w:rsidRDefault="006846AB" w:rsidP="00C518EC">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w14:anchorId="18A2388B">
          <v:shape id="_x0000_s1674" type="#_x0000_t13" style="position:absolute;left:0;text-align:left;margin-left:96.25pt;margin-top:67.95pt;width:26.05pt;height:9.2pt;rotation:21357869fd;z-index:251964928" fillcolor="red" stroked="f"/>
        </w:pict>
      </w:r>
      <w:r w:rsidR="00C518EC" w:rsidRPr="00043AEB">
        <w:rPr>
          <w:rFonts w:eastAsia="Batang" w:cs="Arial"/>
          <w:noProof/>
          <w:color w:val="000000"/>
          <w:szCs w:val="20"/>
        </w:rPr>
        <w:drawing>
          <wp:inline distT="0" distB="0" distL="0" distR="0" wp14:anchorId="1DE6FA5E" wp14:editId="411F9B06">
            <wp:extent cx="2903620" cy="1701632"/>
            <wp:effectExtent l="19050" t="0" r="0" b="0"/>
            <wp:docPr id="32"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0DF0E08E" w14:textId="77777777" w:rsidR="00C518EC" w:rsidRDefault="00C518EC" w:rsidP="00C518EC">
      <w:pPr>
        <w:autoSpaceDE w:val="0"/>
        <w:autoSpaceDN w:val="0"/>
        <w:adjustRightInd w:val="0"/>
        <w:spacing w:line="240" w:lineRule="atLeast"/>
        <w:ind w:left="720"/>
        <w:rPr>
          <w:rFonts w:eastAsia="Batang" w:cs="Arial"/>
          <w:color w:val="000000"/>
          <w:szCs w:val="20"/>
          <w:lang w:eastAsia="ko-KR"/>
        </w:rPr>
      </w:pPr>
    </w:p>
    <w:p w14:paraId="6CE364CD" w14:textId="77777777" w:rsidR="00C518EC" w:rsidRDefault="00C518EC" w:rsidP="00C518EC">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Locate the project and click </w:t>
      </w:r>
      <w:r>
        <w:rPr>
          <w:rFonts w:eastAsia="Batang" w:cs="Arial"/>
          <w:color w:val="000000"/>
          <w:szCs w:val="20"/>
          <w:lang w:eastAsia="ko-KR"/>
        </w:rPr>
        <w:t>“</w:t>
      </w:r>
      <w:r>
        <w:rPr>
          <w:rFonts w:eastAsia="Batang" w:cs="Arial"/>
          <w:b/>
          <w:color w:val="000000"/>
          <w:szCs w:val="20"/>
          <w:lang w:eastAsia="ko-KR"/>
        </w:rPr>
        <w:t>close</w:t>
      </w:r>
      <w:r w:rsidRPr="00FA215A">
        <w:rPr>
          <w:rFonts w:eastAsia="Batang" w:cs="Arial"/>
          <w:b/>
          <w:color w:val="000000"/>
          <w:szCs w:val="20"/>
          <w:lang w:eastAsia="ko-KR"/>
        </w:rPr>
        <w:t xml:space="preserve"> invitation</w:t>
      </w:r>
      <w:r w:rsidRPr="00FA215A">
        <w:rPr>
          <w:rFonts w:eastAsia="Batang" w:cs="Arial"/>
          <w:color w:val="000000"/>
          <w:szCs w:val="20"/>
          <w:lang w:eastAsia="ko-KR"/>
        </w:rPr>
        <w:t>”</w:t>
      </w:r>
      <w:r w:rsidRPr="006A47A3">
        <w:rPr>
          <w:rFonts w:eastAsia="Batang" w:cs="Arial"/>
          <w:color w:val="000000"/>
          <w:szCs w:val="20"/>
          <w:lang w:eastAsia="ko-KR"/>
        </w:rPr>
        <w:t xml:space="preserve"> under the </w:t>
      </w:r>
      <w:r>
        <w:rPr>
          <w:rFonts w:eastAsia="Batang" w:cs="Arial"/>
          <w:color w:val="000000"/>
          <w:szCs w:val="20"/>
          <w:lang w:eastAsia="ko-KR"/>
        </w:rPr>
        <w:t>“</w:t>
      </w:r>
      <w:r w:rsidRPr="006A47A3">
        <w:rPr>
          <w:rFonts w:eastAsia="Batang" w:cs="Arial"/>
          <w:b/>
          <w:color w:val="000000"/>
          <w:szCs w:val="20"/>
          <w:lang w:eastAsia="ko-KR"/>
        </w:rPr>
        <w:t>Actions</w:t>
      </w:r>
      <w:r>
        <w:rPr>
          <w:rFonts w:eastAsia="Batang" w:cs="Arial"/>
          <w:b/>
          <w:color w:val="000000"/>
          <w:szCs w:val="20"/>
          <w:lang w:eastAsia="ko-KR"/>
        </w:rPr>
        <w:t>”</w:t>
      </w:r>
      <w:r w:rsidRPr="006A47A3">
        <w:rPr>
          <w:rFonts w:eastAsia="Batang" w:cs="Arial"/>
          <w:color w:val="000000"/>
          <w:szCs w:val="20"/>
          <w:lang w:eastAsia="ko-KR"/>
        </w:rPr>
        <w:t xml:space="preserve"> column. </w:t>
      </w:r>
    </w:p>
    <w:p w14:paraId="6A9EF5AB" w14:textId="77777777" w:rsidR="00C518EC" w:rsidRDefault="00C518EC" w:rsidP="00C518EC">
      <w:pPr>
        <w:autoSpaceDE w:val="0"/>
        <w:autoSpaceDN w:val="0"/>
        <w:adjustRightInd w:val="0"/>
        <w:spacing w:line="240" w:lineRule="atLeast"/>
        <w:ind w:left="720"/>
        <w:rPr>
          <w:rFonts w:eastAsia="Batang" w:cs="Arial"/>
          <w:color w:val="000000"/>
          <w:szCs w:val="20"/>
          <w:lang w:eastAsia="ko-KR"/>
        </w:rPr>
      </w:pPr>
    </w:p>
    <w:p w14:paraId="6F43A238" w14:textId="77777777" w:rsidR="00C518EC" w:rsidRDefault="00C518EC" w:rsidP="00C518EC">
      <w:pPr>
        <w:autoSpaceDE w:val="0"/>
        <w:autoSpaceDN w:val="0"/>
        <w:adjustRightInd w:val="0"/>
        <w:spacing w:line="240" w:lineRule="atLeast"/>
        <w:ind w:left="720"/>
        <w:rPr>
          <w:noProof/>
        </w:rPr>
      </w:pPr>
    </w:p>
    <w:p w14:paraId="10B33D47" w14:textId="77777777" w:rsidR="00C518EC" w:rsidRDefault="006846AB" w:rsidP="00C518EC">
      <w:pPr>
        <w:autoSpaceDE w:val="0"/>
        <w:autoSpaceDN w:val="0"/>
        <w:adjustRightInd w:val="0"/>
        <w:spacing w:line="240" w:lineRule="atLeast"/>
        <w:ind w:left="720"/>
        <w:rPr>
          <w:noProof/>
        </w:rPr>
      </w:pPr>
      <w:r>
        <w:rPr>
          <w:rFonts w:eastAsia="Batang" w:cs="Arial"/>
          <w:noProof/>
          <w:color w:val="000000"/>
          <w:szCs w:val="20"/>
        </w:rPr>
        <w:pict w14:anchorId="4BBB5268">
          <v:shape id="_x0000_s1675" type="#_x0000_t13" style="position:absolute;left:0;text-align:left;margin-left:339.5pt;margin-top:102.25pt;width:26.05pt;height:9.2pt;rotation:21764848fd;z-index:251965952" fillcolor="red" stroked="f"/>
        </w:pict>
      </w:r>
      <w:r w:rsidR="00C518EC">
        <w:rPr>
          <w:noProof/>
        </w:rPr>
        <w:drawing>
          <wp:inline distT="0" distB="0" distL="0" distR="0" wp14:anchorId="17B78E60" wp14:editId="77DDC42D">
            <wp:extent cx="4554747" cy="1760383"/>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15251" t="43667" r="7076"/>
                    <a:stretch/>
                  </pic:blipFill>
                  <pic:spPr bwMode="auto">
                    <a:xfrm>
                      <a:off x="0" y="0"/>
                      <a:ext cx="4554748" cy="1760383"/>
                    </a:xfrm>
                    <a:prstGeom prst="rect">
                      <a:avLst/>
                    </a:prstGeom>
                    <a:ln>
                      <a:noFill/>
                    </a:ln>
                    <a:extLst>
                      <a:ext uri="{53640926-AAD7-44D8-BBD7-CCE9431645EC}">
                        <a14:shadowObscured xmlns:a14="http://schemas.microsoft.com/office/drawing/2010/main"/>
                      </a:ext>
                    </a:extLst>
                  </pic:spPr>
                </pic:pic>
              </a:graphicData>
            </a:graphic>
          </wp:inline>
        </w:drawing>
      </w:r>
    </w:p>
    <w:p w14:paraId="474274E1" w14:textId="77777777" w:rsidR="00C518EC" w:rsidRPr="006A47A3" w:rsidRDefault="00C518EC" w:rsidP="00C518EC">
      <w:pPr>
        <w:autoSpaceDE w:val="0"/>
        <w:autoSpaceDN w:val="0"/>
        <w:adjustRightInd w:val="0"/>
        <w:spacing w:line="240" w:lineRule="atLeast"/>
        <w:ind w:left="720"/>
        <w:rPr>
          <w:rFonts w:eastAsia="Batang" w:cs="Arial"/>
          <w:color w:val="000000"/>
          <w:szCs w:val="20"/>
          <w:lang w:eastAsia="ko-KR"/>
        </w:rPr>
      </w:pPr>
    </w:p>
    <w:p w14:paraId="5B8ABC65" w14:textId="77777777" w:rsidR="00C518EC" w:rsidRDefault="00C518EC" w:rsidP="00C518EC">
      <w:pPr>
        <w:autoSpaceDE w:val="0"/>
        <w:autoSpaceDN w:val="0"/>
        <w:adjustRightInd w:val="0"/>
        <w:spacing w:line="240" w:lineRule="atLeast"/>
        <w:ind w:left="720"/>
        <w:rPr>
          <w:rFonts w:eastAsia="Batang" w:cs="Arial"/>
          <w:color w:val="000000"/>
          <w:szCs w:val="20"/>
          <w:lang w:eastAsia="ko-KR"/>
        </w:rPr>
      </w:pPr>
    </w:p>
    <w:p w14:paraId="746A54AA" w14:textId="77777777" w:rsidR="00C518EC" w:rsidRDefault="00C518EC" w:rsidP="00C518EC">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Pr>
          <w:rFonts w:eastAsia="Batang" w:cs="Arial"/>
          <w:color w:val="000000"/>
          <w:szCs w:val="20"/>
          <w:lang w:eastAsia="ko-KR"/>
        </w:rPr>
        <w:t>“</w:t>
      </w:r>
      <w:r w:rsidRPr="00FA215A">
        <w:rPr>
          <w:rFonts w:eastAsia="Batang" w:cs="Arial"/>
          <w:b/>
          <w:color w:val="000000"/>
          <w:szCs w:val="20"/>
          <w:lang w:eastAsia="ko-KR"/>
        </w:rPr>
        <w:t>OK</w:t>
      </w:r>
      <w:r>
        <w:rPr>
          <w:rFonts w:eastAsia="Batang" w:cs="Arial"/>
          <w:color w:val="000000"/>
          <w:szCs w:val="20"/>
          <w:lang w:eastAsia="ko-KR"/>
        </w:rPr>
        <w:t>” to confirm close of the invitation. The “stage” will no display as “PreBallot”.</w:t>
      </w:r>
    </w:p>
    <w:p w14:paraId="2E3F0621" w14:textId="77777777" w:rsidR="00C518EC" w:rsidRDefault="00C518EC">
      <w:pPr>
        <w:rPr>
          <w:rFonts w:eastAsia="Batang" w:cs="Arial"/>
          <w:b/>
          <w:bCs/>
          <w:i/>
          <w:iCs/>
          <w:color w:val="0070C0"/>
          <w:sz w:val="24"/>
          <w:szCs w:val="20"/>
          <w:lang w:eastAsia="ko-KR"/>
        </w:rPr>
      </w:pPr>
      <w:r>
        <w:br w:type="page"/>
      </w:r>
    </w:p>
    <w:p w14:paraId="42DAE9F1" w14:textId="77777777" w:rsidR="0020744E" w:rsidRDefault="0020744E" w:rsidP="00DA731B">
      <w:pPr>
        <w:pStyle w:val="Heading2"/>
      </w:pPr>
      <w:bookmarkStart w:id="104" w:name="_Toc488405363"/>
      <w:bookmarkStart w:id="105" w:name="_GoBack"/>
      <w:bookmarkEnd w:id="105"/>
      <w:r w:rsidRPr="006A47A3">
        <w:t>Reopen/Extend Ballot Invitation</w:t>
      </w:r>
      <w:bookmarkEnd w:id="104"/>
    </w:p>
    <w:p w14:paraId="634DA71A" w14:textId="77777777" w:rsidR="00EE1627" w:rsidRDefault="00EE1627" w:rsidP="00EE1627">
      <w:pPr>
        <w:rPr>
          <w:lang w:eastAsia="ko-KR"/>
        </w:rPr>
      </w:pPr>
      <w:r>
        <w:rPr>
          <w:lang w:eastAsia="ko-KR"/>
        </w:rPr>
        <w:t>This option is for extendi</w:t>
      </w:r>
      <w:r w:rsidR="00D76090">
        <w:rPr>
          <w:lang w:eastAsia="ko-KR"/>
        </w:rPr>
        <w:t>ng a ballot invitation to allow potential balloters more time</w:t>
      </w:r>
      <w:r>
        <w:rPr>
          <w:lang w:eastAsia="ko-KR"/>
        </w:rPr>
        <w:t xml:space="preserve"> to join the ballot group</w:t>
      </w:r>
      <w:r w:rsidR="00C32AC1">
        <w:rPr>
          <w:lang w:eastAsia="ko-KR"/>
        </w:rPr>
        <w:t xml:space="preserve"> or change their voter classification</w:t>
      </w:r>
      <w:r>
        <w:rPr>
          <w:lang w:eastAsia="ko-KR"/>
        </w:rPr>
        <w:t>.</w:t>
      </w:r>
    </w:p>
    <w:p w14:paraId="35108782" w14:textId="77777777" w:rsidR="00EE1627" w:rsidRPr="00EE1627" w:rsidRDefault="00EE1627" w:rsidP="00EE1627">
      <w:pPr>
        <w:rPr>
          <w:lang w:eastAsia="ko-KR"/>
        </w:rPr>
      </w:pPr>
    </w:p>
    <w:p w14:paraId="562B51C1" w14:textId="77777777" w:rsidR="00EE1627" w:rsidRDefault="00EE1627" w:rsidP="00EE1627">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56EC368C" w14:textId="77777777" w:rsidR="000979A6" w:rsidRPr="00662671" w:rsidRDefault="000979A6" w:rsidP="000979A6">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3EF5861B" w14:textId="77777777" w:rsidR="00EE1627" w:rsidRDefault="00EE1627" w:rsidP="0020744E">
      <w:pPr>
        <w:autoSpaceDE w:val="0"/>
        <w:autoSpaceDN w:val="0"/>
        <w:adjustRightInd w:val="0"/>
        <w:spacing w:line="240" w:lineRule="atLeast"/>
        <w:rPr>
          <w:rFonts w:eastAsia="Batang" w:cs="Arial"/>
          <w:b/>
          <w:color w:val="000000"/>
          <w:szCs w:val="20"/>
          <w:u w:val="single"/>
          <w:lang w:eastAsia="ko-KR"/>
        </w:rPr>
      </w:pPr>
    </w:p>
    <w:p w14:paraId="6C268D34" w14:textId="77777777"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14:paraId="1E03E41A" w14:textId="77777777" w:rsidR="00D47BF8" w:rsidRPr="006A47A3" w:rsidRDefault="00D47BF8" w:rsidP="00D47BF8">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sidRPr="006A47A3">
        <w:rPr>
          <w:rFonts w:eastAsia="Batang" w:cs="Arial"/>
          <w:color w:val="000000"/>
          <w:szCs w:val="20"/>
          <w:lang w:eastAsia="ko-KR"/>
        </w:rPr>
        <w:t xml:space="preserve">This can only be done </w:t>
      </w:r>
      <w:r>
        <w:rPr>
          <w:rFonts w:eastAsia="Batang" w:cs="Arial"/>
          <w:color w:val="000000"/>
          <w:szCs w:val="20"/>
          <w:lang w:eastAsia="ko-KR"/>
        </w:rPr>
        <w:t xml:space="preserve">after the initial invitation period closes and </w:t>
      </w:r>
      <w:r w:rsidRPr="00EE1627">
        <w:rPr>
          <w:rFonts w:eastAsia="Batang" w:cs="Arial"/>
          <w:b/>
          <w:color w:val="000000"/>
          <w:szCs w:val="20"/>
          <w:lang w:eastAsia="ko-KR"/>
        </w:rPr>
        <w:t>before</w:t>
      </w:r>
      <w:r w:rsidRPr="006A47A3">
        <w:rPr>
          <w:rFonts w:eastAsia="Batang" w:cs="Arial"/>
          <w:color w:val="000000"/>
          <w:szCs w:val="20"/>
          <w:lang w:eastAsia="ko-KR"/>
        </w:rPr>
        <w:t xml:space="preserve"> the ballot opens</w:t>
      </w:r>
      <w:r>
        <w:rPr>
          <w:rFonts w:eastAsia="Batang" w:cs="Arial"/>
          <w:color w:val="000000"/>
          <w:szCs w:val="20"/>
          <w:lang w:eastAsia="ko-KR"/>
        </w:rPr>
        <w:t xml:space="preserve"> (“PreBallot” or PreBallot Review” stage). </w:t>
      </w:r>
    </w:p>
    <w:p w14:paraId="1652759E" w14:textId="77777777" w:rsidR="0020744E" w:rsidRPr="006A47A3" w:rsidRDefault="0020744E"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7476DC67" w14:textId="77777777" w:rsidR="0020744E" w:rsidRPr="006A47A3" w:rsidRDefault="0020744E" w:rsidP="0020744E">
      <w:pPr>
        <w:rPr>
          <w:rFonts w:cs="Arial"/>
          <w:b/>
          <w:szCs w:val="20"/>
          <w:u w:val="single"/>
        </w:rPr>
      </w:pPr>
      <w:r w:rsidRPr="006A47A3">
        <w:rPr>
          <w:rFonts w:cs="Arial"/>
          <w:b/>
          <w:szCs w:val="20"/>
          <w:u w:val="single"/>
        </w:rPr>
        <w:t>Instructions:</w:t>
      </w:r>
    </w:p>
    <w:p w14:paraId="0EF2497E" w14:textId="77777777" w:rsidR="00EE1627" w:rsidRDefault="00EE1627" w:rsidP="0040022E">
      <w:pPr>
        <w:numPr>
          <w:ilvl w:val="0"/>
          <w:numId w:val="2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7FFA13CD" w14:textId="77777777" w:rsidR="0020744E" w:rsidRDefault="0020744E" w:rsidP="0040022E">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sidR="00EE1627">
        <w:rPr>
          <w:rFonts w:eastAsia="Batang" w:cs="Arial"/>
          <w:color w:val="000000"/>
          <w:szCs w:val="20"/>
          <w:lang w:eastAsia="ko-KR"/>
        </w:rPr>
        <w:t>“</w:t>
      </w:r>
      <w:r w:rsidRPr="00EE1627">
        <w:rPr>
          <w:rFonts w:eastAsia="Batang" w:cs="Arial"/>
          <w:b/>
          <w:color w:val="000000"/>
          <w:szCs w:val="20"/>
          <w:lang w:eastAsia="ko-KR"/>
        </w:rPr>
        <w:t>View Invitation Summary</w:t>
      </w:r>
      <w:r w:rsidR="00EE1627" w:rsidRPr="00EE1627">
        <w:rPr>
          <w:rFonts w:eastAsia="Batang" w:cs="Arial"/>
          <w:color w:val="000000"/>
          <w:szCs w:val="20"/>
          <w:lang w:eastAsia="ko-KR"/>
        </w:rPr>
        <w:t>”.</w:t>
      </w:r>
    </w:p>
    <w:p w14:paraId="37D6A60B" w14:textId="77777777" w:rsidR="00043AEB" w:rsidRPr="006A47A3" w:rsidRDefault="006846AB" w:rsidP="00043AEB">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w14:anchorId="184326BF">
          <v:shape id="_x0000_s1233" type="#_x0000_t13" style="position:absolute;left:0;text-align:left;margin-left:96.25pt;margin-top:67.95pt;width:26.05pt;height:9.2pt;rotation:21357869fd;z-index:251676160" fillcolor="red" stroked="f"/>
        </w:pict>
      </w:r>
      <w:r w:rsidR="00043AEB" w:rsidRPr="00043AEB">
        <w:rPr>
          <w:rFonts w:eastAsia="Batang" w:cs="Arial"/>
          <w:noProof/>
          <w:color w:val="000000"/>
          <w:szCs w:val="20"/>
        </w:rPr>
        <w:drawing>
          <wp:inline distT="0" distB="0" distL="0" distR="0" wp14:anchorId="6FBCDAC4" wp14:editId="3B2189D7">
            <wp:extent cx="2903620" cy="1701632"/>
            <wp:effectExtent l="19050" t="0" r="0" b="0"/>
            <wp:docPr id="51"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40ACD687" w14:textId="77777777" w:rsidR="00C32AC1" w:rsidRDefault="00C32AC1" w:rsidP="00C32AC1">
      <w:pPr>
        <w:autoSpaceDE w:val="0"/>
        <w:autoSpaceDN w:val="0"/>
        <w:adjustRightInd w:val="0"/>
        <w:spacing w:line="240" w:lineRule="atLeast"/>
        <w:ind w:left="720"/>
        <w:rPr>
          <w:rFonts w:eastAsia="Batang" w:cs="Arial"/>
          <w:color w:val="000000"/>
          <w:szCs w:val="20"/>
          <w:lang w:eastAsia="ko-KR"/>
        </w:rPr>
      </w:pPr>
    </w:p>
    <w:p w14:paraId="41AECD6A" w14:textId="77777777" w:rsidR="0020744E" w:rsidRDefault="0020744E" w:rsidP="0040022E">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Locate the project and click </w:t>
      </w:r>
      <w:r w:rsidR="00FA215A">
        <w:rPr>
          <w:rFonts w:eastAsia="Batang" w:cs="Arial"/>
          <w:color w:val="000000"/>
          <w:szCs w:val="20"/>
          <w:lang w:eastAsia="ko-KR"/>
        </w:rPr>
        <w:t>“</w:t>
      </w:r>
      <w:r w:rsidRPr="00FA215A">
        <w:rPr>
          <w:rFonts w:eastAsia="Batang" w:cs="Arial"/>
          <w:b/>
          <w:color w:val="000000"/>
          <w:szCs w:val="20"/>
          <w:lang w:eastAsia="ko-KR"/>
        </w:rPr>
        <w:t>extend invitation</w:t>
      </w:r>
      <w:r w:rsidR="00FA215A" w:rsidRPr="00FA215A">
        <w:rPr>
          <w:rFonts w:eastAsia="Batang" w:cs="Arial"/>
          <w:color w:val="000000"/>
          <w:szCs w:val="20"/>
          <w:lang w:eastAsia="ko-KR"/>
        </w:rPr>
        <w:t>”</w:t>
      </w:r>
      <w:r w:rsidRPr="006A47A3">
        <w:rPr>
          <w:rFonts w:eastAsia="Batang" w:cs="Arial"/>
          <w:color w:val="000000"/>
          <w:szCs w:val="20"/>
          <w:lang w:eastAsia="ko-KR"/>
        </w:rPr>
        <w:t xml:space="preserve"> under the </w:t>
      </w:r>
      <w:r w:rsidR="00FA215A">
        <w:rPr>
          <w:rFonts w:eastAsia="Batang" w:cs="Arial"/>
          <w:color w:val="000000"/>
          <w:szCs w:val="20"/>
          <w:lang w:eastAsia="ko-KR"/>
        </w:rPr>
        <w:t>“</w:t>
      </w:r>
      <w:r w:rsidRPr="006A47A3">
        <w:rPr>
          <w:rFonts w:eastAsia="Batang" w:cs="Arial"/>
          <w:b/>
          <w:color w:val="000000"/>
          <w:szCs w:val="20"/>
          <w:lang w:eastAsia="ko-KR"/>
        </w:rPr>
        <w:t>Actions</w:t>
      </w:r>
      <w:r w:rsidR="00FA215A">
        <w:rPr>
          <w:rFonts w:eastAsia="Batang" w:cs="Arial"/>
          <w:b/>
          <w:color w:val="000000"/>
          <w:szCs w:val="20"/>
          <w:lang w:eastAsia="ko-KR"/>
        </w:rPr>
        <w:t>”</w:t>
      </w:r>
      <w:r w:rsidRPr="006A47A3">
        <w:rPr>
          <w:rFonts w:eastAsia="Batang" w:cs="Arial"/>
          <w:color w:val="000000"/>
          <w:szCs w:val="20"/>
          <w:lang w:eastAsia="ko-KR"/>
        </w:rPr>
        <w:t xml:space="preserve"> column. </w:t>
      </w:r>
    </w:p>
    <w:p w14:paraId="6A0B2336" w14:textId="77777777" w:rsidR="00690CA4" w:rsidRDefault="00690CA4" w:rsidP="00690CA4">
      <w:pPr>
        <w:autoSpaceDE w:val="0"/>
        <w:autoSpaceDN w:val="0"/>
        <w:adjustRightInd w:val="0"/>
        <w:spacing w:line="240" w:lineRule="atLeast"/>
        <w:ind w:left="720"/>
        <w:rPr>
          <w:rFonts w:eastAsia="Batang" w:cs="Arial"/>
          <w:color w:val="000000"/>
          <w:szCs w:val="20"/>
          <w:lang w:eastAsia="ko-KR"/>
        </w:rPr>
      </w:pPr>
    </w:p>
    <w:p w14:paraId="4852C84D" w14:textId="77777777" w:rsidR="00FA215A" w:rsidRPr="006A47A3" w:rsidRDefault="006846AB" w:rsidP="00FA215A">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w14:anchorId="45450B82">
          <v:shape id="_x0000_s1234" type="#_x0000_t13" style="position:absolute;left:0;text-align:left;margin-left:412.85pt;margin-top:86.95pt;width:26.05pt;height:9.2pt;rotation:21764848fd;z-index:251677184" fillcolor="red" stroked="f"/>
        </w:pict>
      </w:r>
      <w:r w:rsidR="00FA215A" w:rsidRPr="00FA215A">
        <w:rPr>
          <w:rFonts w:eastAsia="Batang" w:cs="Arial"/>
          <w:noProof/>
          <w:color w:val="000000"/>
          <w:szCs w:val="20"/>
        </w:rPr>
        <w:drawing>
          <wp:inline distT="0" distB="0" distL="0" distR="0" wp14:anchorId="0E5F7851" wp14:editId="7F9781EE">
            <wp:extent cx="5486400" cy="1271954"/>
            <wp:effectExtent l="19050" t="0" r="0" b="0"/>
            <wp:docPr id="52" name="Picture 7"/>
            <wp:cNvGraphicFramePr/>
            <a:graphic xmlns:a="http://schemas.openxmlformats.org/drawingml/2006/main">
              <a:graphicData uri="http://schemas.openxmlformats.org/drawingml/2006/picture">
                <pic:pic xmlns:pic="http://schemas.openxmlformats.org/drawingml/2006/picture">
                  <pic:nvPicPr>
                    <pic:cNvPr id="55298" name="Picture 2"/>
                    <pic:cNvPicPr>
                      <a:picLocks noChangeAspect="1" noChangeArrowheads="1"/>
                    </pic:cNvPicPr>
                  </pic:nvPicPr>
                  <pic:blipFill>
                    <a:blip r:embed="rId87" cstate="print"/>
                    <a:srcRect l="14375" t="32041" r="4375" b="36811"/>
                    <a:stretch>
                      <a:fillRect/>
                    </a:stretch>
                  </pic:blipFill>
                  <pic:spPr bwMode="auto">
                    <a:xfrm>
                      <a:off x="0" y="0"/>
                      <a:ext cx="5486400" cy="1271954"/>
                    </a:xfrm>
                    <a:prstGeom prst="rect">
                      <a:avLst/>
                    </a:prstGeom>
                    <a:noFill/>
                    <a:ln w="9525">
                      <a:noFill/>
                      <a:miter lim="800000"/>
                      <a:headEnd/>
                      <a:tailEnd/>
                    </a:ln>
                  </pic:spPr>
                </pic:pic>
              </a:graphicData>
            </a:graphic>
          </wp:inline>
        </w:drawing>
      </w:r>
    </w:p>
    <w:p w14:paraId="2ADB0B37" w14:textId="77777777" w:rsidR="00C32AC1" w:rsidRDefault="00C32AC1" w:rsidP="00C32AC1">
      <w:pPr>
        <w:autoSpaceDE w:val="0"/>
        <w:autoSpaceDN w:val="0"/>
        <w:adjustRightInd w:val="0"/>
        <w:spacing w:line="240" w:lineRule="atLeast"/>
        <w:ind w:left="720"/>
        <w:rPr>
          <w:rFonts w:eastAsia="Batang" w:cs="Arial"/>
          <w:color w:val="000000"/>
          <w:szCs w:val="20"/>
          <w:lang w:eastAsia="ko-KR"/>
        </w:rPr>
      </w:pPr>
    </w:p>
    <w:p w14:paraId="3049FD45" w14:textId="77777777" w:rsidR="0020744E" w:rsidRPr="00BD6177" w:rsidRDefault="0020744E" w:rsidP="0020744E">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Ente</w:t>
      </w:r>
      <w:r w:rsidR="00FA215A">
        <w:rPr>
          <w:rFonts w:eastAsia="Batang" w:cs="Arial"/>
          <w:color w:val="000000"/>
          <w:szCs w:val="20"/>
          <w:lang w:eastAsia="ko-KR"/>
        </w:rPr>
        <w:t xml:space="preserve">r in the Invitation Close Date, </w:t>
      </w:r>
      <w:r w:rsidRPr="006A47A3">
        <w:rPr>
          <w:rFonts w:eastAsia="Batang" w:cs="Arial"/>
          <w:color w:val="000000"/>
          <w:szCs w:val="20"/>
          <w:lang w:eastAsia="ko-KR"/>
        </w:rPr>
        <w:t xml:space="preserve">then Click </w:t>
      </w:r>
      <w:r w:rsidR="00FA215A">
        <w:rPr>
          <w:rFonts w:eastAsia="Batang" w:cs="Arial"/>
          <w:color w:val="000000"/>
          <w:szCs w:val="20"/>
          <w:lang w:eastAsia="ko-KR"/>
        </w:rPr>
        <w:t>“</w:t>
      </w:r>
      <w:r w:rsidRPr="00FA215A">
        <w:rPr>
          <w:rFonts w:eastAsia="Batang" w:cs="Arial"/>
          <w:b/>
          <w:color w:val="000000"/>
          <w:szCs w:val="20"/>
          <w:lang w:eastAsia="ko-KR"/>
        </w:rPr>
        <w:t>OK</w:t>
      </w:r>
      <w:r w:rsidR="00FA215A">
        <w:rPr>
          <w:rFonts w:eastAsia="Batang" w:cs="Arial"/>
          <w:color w:val="000000"/>
          <w:szCs w:val="20"/>
          <w:lang w:eastAsia="ko-KR"/>
        </w:rPr>
        <w:t>”.</w:t>
      </w:r>
    </w:p>
    <w:p w14:paraId="21861410" w14:textId="77777777" w:rsidR="00545B23" w:rsidRDefault="00545B23">
      <w:pPr>
        <w:rPr>
          <w:rFonts w:eastAsia="Batang" w:cs="Arial"/>
          <w:b/>
          <w:bCs/>
          <w:i/>
          <w:iCs/>
          <w:color w:val="0070C0"/>
          <w:sz w:val="24"/>
          <w:szCs w:val="20"/>
          <w:lang w:eastAsia="ko-KR"/>
        </w:rPr>
      </w:pPr>
      <w:r>
        <w:br w:type="page"/>
      </w:r>
    </w:p>
    <w:p w14:paraId="2FBC750B" w14:textId="77777777" w:rsidR="003D3BB8" w:rsidRPr="006A47A3" w:rsidRDefault="003D3BB8" w:rsidP="003D3BB8">
      <w:pPr>
        <w:pStyle w:val="Heading2"/>
      </w:pPr>
      <w:bookmarkStart w:id="106" w:name="_Ref301944682"/>
      <w:bookmarkStart w:id="107" w:name="_Ref301944686"/>
      <w:bookmarkStart w:id="108" w:name="_Toc488405364"/>
      <w:r w:rsidRPr="006A47A3">
        <w:t xml:space="preserve">Join a </w:t>
      </w:r>
      <w:r w:rsidR="00620214">
        <w:t xml:space="preserve">Sponsor </w:t>
      </w:r>
      <w:r w:rsidRPr="006A47A3">
        <w:t>Ballot (Individual Balloting)</w:t>
      </w:r>
      <w:bookmarkEnd w:id="106"/>
      <w:bookmarkEnd w:id="107"/>
      <w:bookmarkEnd w:id="108"/>
    </w:p>
    <w:p w14:paraId="6BE2E88E" w14:textId="77777777" w:rsidR="003D3BB8" w:rsidRDefault="003D3BB8" w:rsidP="003D3BB8">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7B008D50" w14:textId="77777777" w:rsidR="003D3BB8" w:rsidRPr="00335FE8" w:rsidRDefault="003D3BB8" w:rsidP="00CC7DD4">
      <w:pPr>
        <w:pStyle w:val="ListParagraph"/>
        <w:numPr>
          <w:ilvl w:val="0"/>
          <w:numId w:val="36"/>
        </w:numPr>
        <w:autoSpaceDE w:val="0"/>
        <w:autoSpaceDN w:val="0"/>
        <w:adjustRightInd w:val="0"/>
        <w:spacing w:line="240" w:lineRule="atLeast"/>
        <w:rPr>
          <w:rFonts w:cs="Arial"/>
          <w:color w:val="000000"/>
          <w:szCs w:val="20"/>
        </w:rPr>
      </w:pPr>
      <w:r w:rsidRPr="00335FE8">
        <w:rPr>
          <w:rFonts w:cs="Arial"/>
          <w:color w:val="000000"/>
          <w:szCs w:val="20"/>
        </w:rPr>
        <w:t xml:space="preserve">All </w:t>
      </w:r>
      <w:r>
        <w:rPr>
          <w:rFonts w:cs="Arial"/>
          <w:color w:val="000000"/>
          <w:szCs w:val="20"/>
        </w:rPr>
        <w:t>IEEE-SA Members</w:t>
      </w:r>
    </w:p>
    <w:p w14:paraId="5F3A2E78" w14:textId="77777777" w:rsidR="003D3BB8" w:rsidRDefault="003D3BB8" w:rsidP="003D3BB8">
      <w:pPr>
        <w:autoSpaceDE w:val="0"/>
        <w:autoSpaceDN w:val="0"/>
        <w:adjustRightInd w:val="0"/>
        <w:spacing w:line="240" w:lineRule="atLeast"/>
        <w:rPr>
          <w:rFonts w:cs="Arial"/>
          <w:b/>
          <w:color w:val="000000"/>
          <w:szCs w:val="20"/>
          <w:u w:val="single"/>
        </w:rPr>
      </w:pPr>
    </w:p>
    <w:p w14:paraId="5615ADE6" w14:textId="77777777" w:rsidR="003D3BB8"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14:paraId="18BD3782" w14:textId="77777777" w:rsidR="003D3BB8" w:rsidRPr="0032554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FF0000"/>
          <w:szCs w:val="20"/>
        </w:rPr>
      </w:pPr>
      <w:r w:rsidRPr="00325543">
        <w:rPr>
          <w:rFonts w:cs="Arial"/>
          <w:color w:val="FF0000"/>
          <w:szCs w:val="20"/>
        </w:rPr>
        <w:t xml:space="preserve">You are required to be an IEEE-SA member or pay a per-ballot fee to join an IEEE-SA ballot. </w:t>
      </w:r>
    </w:p>
    <w:p w14:paraId="2E073FBC" w14:textId="77777777"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Joining a ballot allows you to vote and submit comments when the project opens for balloting.</w:t>
      </w:r>
    </w:p>
    <w:p w14:paraId="6724CA0A" w14:textId="77777777" w:rsidR="00300AFA" w:rsidRPr="00300AFA" w:rsidRDefault="00300AFA" w:rsidP="00300AFA">
      <w:pPr>
        <w:pStyle w:val="ListParagraph"/>
        <w:numPr>
          <w:ilvl w:val="0"/>
          <w:numId w:val="2"/>
        </w:numPr>
        <w:rPr>
          <w:rFonts w:cs="Arial"/>
        </w:rPr>
      </w:pPr>
      <w:r w:rsidRPr="00300AFA">
        <w:t>Balloting group members have an obligation to respond during the balloting period; failure to return a ballot may disqualify the balloter from participation in future balloting groups.</w:t>
      </w:r>
    </w:p>
    <w:p w14:paraId="0967CB10" w14:textId="77777777"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 </w:t>
      </w:r>
      <w:r w:rsidR="00EE4F75">
        <w:rPr>
          <w:rFonts w:cs="Arial"/>
          <w:color w:val="000000"/>
          <w:szCs w:val="20"/>
        </w:rPr>
        <w:t xml:space="preserve">add or </w:t>
      </w:r>
      <w:r w:rsidRPr="006A47A3">
        <w:rPr>
          <w:rFonts w:cs="Arial"/>
          <w:color w:val="000000"/>
          <w:szCs w:val="20"/>
        </w:rPr>
        <w:t>remove yourself from a balloting group</w:t>
      </w:r>
      <w:r>
        <w:rPr>
          <w:rFonts w:cs="Arial"/>
          <w:color w:val="000000"/>
          <w:szCs w:val="20"/>
        </w:rPr>
        <w:t>,</w:t>
      </w:r>
      <w:r w:rsidRPr="006A47A3">
        <w:rPr>
          <w:rFonts w:cs="Arial"/>
          <w:color w:val="000000"/>
          <w:szCs w:val="20"/>
        </w:rPr>
        <w:t xml:space="preserve"> but only while the balloting group is forming.  Your participation is fixed after the b</w:t>
      </w:r>
      <w:r>
        <w:rPr>
          <w:rFonts w:cs="Arial"/>
          <w:color w:val="000000"/>
          <w:szCs w:val="20"/>
        </w:rPr>
        <w:t>allot invitation closes</w:t>
      </w:r>
      <w:r w:rsidRPr="006A47A3">
        <w:rPr>
          <w:rFonts w:cs="Arial"/>
          <w:color w:val="000000"/>
          <w:szCs w:val="20"/>
        </w:rPr>
        <w:t>.</w:t>
      </w:r>
    </w:p>
    <w:p w14:paraId="6DE5C7BA" w14:textId="77777777" w:rsidR="003D3BB8" w:rsidRPr="006A47A3" w:rsidRDefault="003D3BB8" w:rsidP="003D3BB8">
      <w:pPr>
        <w:keepNext/>
        <w:keepLines/>
        <w:tabs>
          <w:tab w:val="left" w:pos="810"/>
          <w:tab w:val="left" w:pos="990"/>
        </w:tabs>
        <w:autoSpaceDE w:val="0"/>
        <w:autoSpaceDN w:val="0"/>
        <w:adjustRightInd w:val="0"/>
        <w:spacing w:line="240" w:lineRule="atLeast"/>
        <w:ind w:left="60"/>
        <w:rPr>
          <w:rFonts w:cs="Arial"/>
          <w:color w:val="000000"/>
          <w:szCs w:val="20"/>
        </w:rPr>
      </w:pPr>
    </w:p>
    <w:p w14:paraId="232C1D23" w14:textId="77777777"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6E669736" w14:textId="77777777" w:rsidR="003D3BB8" w:rsidRPr="001A77D8" w:rsidRDefault="003D3BB8" w:rsidP="0040022E">
      <w:pPr>
        <w:numPr>
          <w:ilvl w:val="0"/>
          <w:numId w:val="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70C3E81A" w14:textId="77777777" w:rsidR="003D3BB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sidR="00D876EC">
        <w:rPr>
          <w:rFonts w:cs="Arial"/>
          <w:color w:val="000000"/>
          <w:szCs w:val="20"/>
        </w:rPr>
        <w:t>”</w:t>
      </w:r>
      <w:r w:rsidR="00D876EC" w:rsidRPr="006A47A3">
        <w:rPr>
          <w:rFonts w:cs="Arial"/>
          <w:b/>
          <w:color w:val="000000"/>
          <w:szCs w:val="20"/>
        </w:rPr>
        <w:t xml:space="preserve"> </w:t>
      </w:r>
      <w:r w:rsidRPr="005232DA">
        <w:rPr>
          <w:rFonts w:cs="Arial"/>
          <w:b/>
          <w:szCs w:val="20"/>
        </w:rPr>
        <w:t>Home (Voter)</w:t>
      </w:r>
      <w:r>
        <w:rPr>
          <w:rFonts w:cs="Arial"/>
          <w:szCs w:val="20"/>
        </w:rPr>
        <w:t>”.</w:t>
      </w:r>
    </w:p>
    <w:p w14:paraId="26AC2675" w14:textId="77777777" w:rsidR="00691F38" w:rsidRDefault="00691F38" w:rsidP="00691F38">
      <w:pPr>
        <w:autoSpaceDE w:val="0"/>
        <w:autoSpaceDN w:val="0"/>
        <w:adjustRightInd w:val="0"/>
        <w:spacing w:line="240" w:lineRule="atLeast"/>
        <w:ind w:left="720"/>
        <w:rPr>
          <w:rFonts w:cs="Arial"/>
          <w:szCs w:val="20"/>
        </w:rPr>
      </w:pPr>
    </w:p>
    <w:p w14:paraId="354C1778" w14:textId="77777777" w:rsidR="003D3BB8" w:rsidRPr="00335FE8" w:rsidRDefault="006846AB" w:rsidP="003D3BB8">
      <w:pPr>
        <w:autoSpaceDE w:val="0"/>
        <w:autoSpaceDN w:val="0"/>
        <w:adjustRightInd w:val="0"/>
        <w:spacing w:line="240" w:lineRule="atLeast"/>
        <w:ind w:left="720"/>
        <w:rPr>
          <w:rFonts w:cs="Arial"/>
          <w:szCs w:val="20"/>
        </w:rPr>
      </w:pPr>
      <w:r>
        <w:rPr>
          <w:rFonts w:cs="Arial"/>
          <w:noProof/>
          <w:szCs w:val="20"/>
        </w:rPr>
        <w:pict w14:anchorId="60D7DEB8">
          <v:shape id="_x0000_s1259" type="#_x0000_t13" style="position:absolute;left:0;text-align:left;margin-left:249.7pt;margin-top:120.25pt;width:26.05pt;height:9.2pt;rotation:13448062fd;z-index:251686400" fillcolor="red" stroked="f"/>
        </w:pict>
      </w:r>
      <w:r w:rsidR="003D3BB8" w:rsidRPr="00335FE8">
        <w:rPr>
          <w:rFonts w:cs="Arial"/>
          <w:noProof/>
          <w:szCs w:val="20"/>
        </w:rPr>
        <w:drawing>
          <wp:inline distT="0" distB="0" distL="0" distR="0" wp14:anchorId="7BD13B78" wp14:editId="24E371B1">
            <wp:extent cx="3320780" cy="1738008"/>
            <wp:effectExtent l="19050" t="0" r="0" b="0"/>
            <wp:docPr id="141" name="Picture 3"/>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81" cstate="print"/>
                    <a:srcRect l="3220" t="25262" r="36420" b="25262"/>
                    <a:stretch>
                      <a:fillRect/>
                    </a:stretch>
                  </pic:blipFill>
                  <pic:spPr bwMode="auto">
                    <a:xfrm>
                      <a:off x="0" y="0"/>
                      <a:ext cx="3321783" cy="1738533"/>
                    </a:xfrm>
                    <a:prstGeom prst="rect">
                      <a:avLst/>
                    </a:prstGeom>
                    <a:noFill/>
                    <a:ln w="9525">
                      <a:noFill/>
                      <a:miter lim="800000"/>
                      <a:headEnd/>
                      <a:tailEnd/>
                    </a:ln>
                  </pic:spPr>
                </pic:pic>
              </a:graphicData>
            </a:graphic>
          </wp:inline>
        </w:drawing>
      </w:r>
    </w:p>
    <w:p w14:paraId="432D1C94" w14:textId="77777777" w:rsidR="00C32AC1" w:rsidRDefault="00C32AC1" w:rsidP="00C32AC1">
      <w:pPr>
        <w:autoSpaceDE w:val="0"/>
        <w:autoSpaceDN w:val="0"/>
        <w:adjustRightInd w:val="0"/>
        <w:spacing w:line="240" w:lineRule="atLeast"/>
        <w:ind w:left="720"/>
        <w:rPr>
          <w:rFonts w:cs="Arial"/>
          <w:szCs w:val="20"/>
        </w:rPr>
      </w:pPr>
    </w:p>
    <w:p w14:paraId="34AE2645" w14:textId="77777777" w:rsidR="003D3BB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sidRPr="006771F0">
        <w:rPr>
          <w:rFonts w:cs="Arial"/>
          <w:b/>
          <w:szCs w:val="20"/>
        </w:rPr>
        <w:t>Show/Join Open Ballot Invitations</w:t>
      </w:r>
      <w:r>
        <w:rPr>
          <w:rFonts w:cs="Arial"/>
          <w:szCs w:val="20"/>
        </w:rPr>
        <w:t>”</w:t>
      </w:r>
      <w:r w:rsidRPr="00335FE8">
        <w:rPr>
          <w:rFonts w:cs="Arial"/>
          <w:szCs w:val="20"/>
        </w:rPr>
        <w:t>.</w:t>
      </w:r>
      <w:r>
        <w:rPr>
          <w:rFonts w:cs="Arial"/>
          <w:szCs w:val="20"/>
        </w:rPr>
        <w:t xml:space="preserve"> </w:t>
      </w:r>
    </w:p>
    <w:p w14:paraId="17FEEA01" w14:textId="77777777" w:rsidR="00EE4F75" w:rsidRDefault="00EE4F75" w:rsidP="00EE4F75">
      <w:pPr>
        <w:autoSpaceDE w:val="0"/>
        <w:autoSpaceDN w:val="0"/>
        <w:adjustRightInd w:val="0"/>
        <w:spacing w:line="240" w:lineRule="atLeast"/>
        <w:ind w:left="720"/>
        <w:rPr>
          <w:rFonts w:cs="Arial"/>
          <w:szCs w:val="20"/>
        </w:rPr>
      </w:pPr>
    </w:p>
    <w:p w14:paraId="2963E009" w14:textId="77777777" w:rsidR="003D3BB8" w:rsidRDefault="006846AB" w:rsidP="003D3BB8">
      <w:pPr>
        <w:autoSpaceDE w:val="0"/>
        <w:autoSpaceDN w:val="0"/>
        <w:adjustRightInd w:val="0"/>
        <w:spacing w:line="240" w:lineRule="atLeast"/>
        <w:ind w:left="720"/>
        <w:rPr>
          <w:rFonts w:cs="Arial"/>
          <w:szCs w:val="20"/>
        </w:rPr>
      </w:pPr>
      <w:r>
        <w:rPr>
          <w:rFonts w:cs="Arial"/>
          <w:noProof/>
          <w:szCs w:val="20"/>
        </w:rPr>
        <w:pict w14:anchorId="6236E7BC">
          <v:shape id="_x0000_s1260" type="#_x0000_t13" style="position:absolute;left:0;text-align:left;margin-left:40.3pt;margin-top:72.9pt;width:26.05pt;height:9.2pt;rotation:-3075909fd;z-index:251687424" fillcolor="red" stroked="f"/>
        </w:pict>
      </w:r>
      <w:r w:rsidR="003D3BB8" w:rsidRPr="00335FE8">
        <w:rPr>
          <w:rFonts w:cs="Arial"/>
          <w:noProof/>
          <w:szCs w:val="20"/>
        </w:rPr>
        <w:drawing>
          <wp:inline distT="0" distB="0" distL="0" distR="0" wp14:anchorId="7DC0F0DB" wp14:editId="6DE4EE21">
            <wp:extent cx="3407127" cy="1861225"/>
            <wp:effectExtent l="19050" t="0" r="2823" b="0"/>
            <wp:docPr id="142"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8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14:paraId="77969188" w14:textId="77777777" w:rsidR="00C32AC1" w:rsidRDefault="00C32AC1" w:rsidP="00C32AC1">
      <w:pPr>
        <w:autoSpaceDE w:val="0"/>
        <w:autoSpaceDN w:val="0"/>
        <w:adjustRightInd w:val="0"/>
        <w:spacing w:line="240" w:lineRule="atLeast"/>
        <w:ind w:left="720"/>
        <w:rPr>
          <w:rFonts w:cs="Arial"/>
          <w:szCs w:val="20"/>
        </w:rPr>
      </w:pPr>
    </w:p>
    <w:p w14:paraId="665A0D8F" w14:textId="77777777" w:rsidR="003D3BB8" w:rsidRPr="00EE4F75" w:rsidRDefault="003D3BB8" w:rsidP="0040022E">
      <w:pPr>
        <w:numPr>
          <w:ilvl w:val="0"/>
          <w:numId w:val="3"/>
        </w:numPr>
        <w:autoSpaceDE w:val="0"/>
        <w:autoSpaceDN w:val="0"/>
        <w:adjustRightInd w:val="0"/>
        <w:spacing w:line="240" w:lineRule="atLeast"/>
        <w:rPr>
          <w:rFonts w:cs="Arial"/>
          <w:szCs w:val="20"/>
        </w:rPr>
      </w:pPr>
      <w:r>
        <w:rPr>
          <w:rFonts w:cs="Arial"/>
          <w:szCs w:val="20"/>
        </w:rPr>
        <w:t>On this screen you will initially see</w:t>
      </w:r>
      <w:r w:rsidRPr="00335FE8">
        <w:rPr>
          <w:rFonts w:cs="Arial"/>
          <w:color w:val="000000"/>
          <w:szCs w:val="20"/>
        </w:rPr>
        <w:t xml:space="preserve"> open ballot invitations that are tied to your selection(s) under </w:t>
      </w:r>
      <w:r>
        <w:rPr>
          <w:rFonts w:cs="Arial"/>
          <w:color w:val="000000"/>
          <w:szCs w:val="20"/>
        </w:rPr>
        <w:t>“</w:t>
      </w:r>
      <w:r w:rsidRPr="006771F0">
        <w:rPr>
          <w:rFonts w:cs="Arial"/>
          <w:b/>
          <w:color w:val="000000"/>
          <w:szCs w:val="20"/>
        </w:rPr>
        <w:t>Manage Activity Profile</w:t>
      </w:r>
      <w:r>
        <w:rPr>
          <w:rFonts w:cs="Arial"/>
          <w:color w:val="000000"/>
          <w:szCs w:val="20"/>
        </w:rPr>
        <w:t>”</w:t>
      </w:r>
      <w:r w:rsidRPr="00335FE8">
        <w:rPr>
          <w:rFonts w:cs="Arial"/>
          <w:color w:val="000000"/>
          <w:szCs w:val="20"/>
        </w:rPr>
        <w:t xml:space="preserve">. Check the box next to </w:t>
      </w:r>
      <w:r>
        <w:rPr>
          <w:rFonts w:cs="Arial"/>
          <w:color w:val="000000"/>
          <w:szCs w:val="20"/>
        </w:rPr>
        <w:t>“</w:t>
      </w:r>
      <w:r w:rsidRPr="006771F0">
        <w:rPr>
          <w:rFonts w:cs="Arial"/>
          <w:b/>
          <w:color w:val="000000"/>
          <w:szCs w:val="20"/>
        </w:rPr>
        <w:t>Show all open ballot invitations</w:t>
      </w:r>
      <w:r>
        <w:rPr>
          <w:rFonts w:cs="Arial"/>
          <w:color w:val="000000"/>
          <w:szCs w:val="20"/>
        </w:rPr>
        <w:t>”</w:t>
      </w:r>
      <w:r w:rsidRPr="00335FE8">
        <w:rPr>
          <w:rFonts w:cs="Arial"/>
          <w:color w:val="000000"/>
          <w:szCs w:val="20"/>
        </w:rPr>
        <w:t xml:space="preserve"> to see all ballot invitations you are eligible to join.</w:t>
      </w:r>
    </w:p>
    <w:p w14:paraId="27C70A3B" w14:textId="77777777" w:rsidR="00EE4F75" w:rsidRPr="00335FE8" w:rsidRDefault="00EE4F75" w:rsidP="00EE4F75">
      <w:pPr>
        <w:autoSpaceDE w:val="0"/>
        <w:autoSpaceDN w:val="0"/>
        <w:adjustRightInd w:val="0"/>
        <w:spacing w:line="240" w:lineRule="atLeast"/>
        <w:ind w:left="720"/>
        <w:rPr>
          <w:rFonts w:cs="Arial"/>
          <w:szCs w:val="20"/>
        </w:rPr>
      </w:pPr>
    </w:p>
    <w:p w14:paraId="19E046C3" w14:textId="77777777" w:rsidR="003D3BB8" w:rsidRPr="00335FE8" w:rsidRDefault="006846AB" w:rsidP="003D3BB8">
      <w:pPr>
        <w:autoSpaceDE w:val="0"/>
        <w:autoSpaceDN w:val="0"/>
        <w:adjustRightInd w:val="0"/>
        <w:spacing w:line="240" w:lineRule="atLeast"/>
        <w:ind w:left="720"/>
        <w:rPr>
          <w:rFonts w:cs="Arial"/>
          <w:szCs w:val="20"/>
        </w:rPr>
      </w:pPr>
      <w:r>
        <w:rPr>
          <w:rFonts w:cs="Arial"/>
          <w:noProof/>
          <w:szCs w:val="20"/>
        </w:rPr>
        <w:pict w14:anchorId="65B14195">
          <v:shape id="_x0000_s1262" type="#_x0000_t13" style="position:absolute;left:0;text-align:left;margin-left:44pt;margin-top:56.2pt;width:26.05pt;height:9.2pt;rotation:8901065fd;z-index:251689472" fillcolor="red" stroked="f"/>
        </w:pict>
      </w:r>
      <w:r>
        <w:rPr>
          <w:rFonts w:cs="Arial"/>
          <w:noProof/>
          <w:szCs w:val="20"/>
        </w:rPr>
        <w:pict w14:anchorId="5C2DE9C3">
          <v:shape id="_x0000_s1261" type="#_x0000_t13" style="position:absolute;left:0;text-align:left;margin-left:369.9pt;margin-top:113.15pt;width:26.05pt;height:9.2pt;rotation:10329160fd;z-index:251688448" fillcolor="red" stroked="f"/>
        </w:pict>
      </w:r>
      <w:r w:rsidR="003D3BB8" w:rsidRPr="00677A91">
        <w:rPr>
          <w:rFonts w:cs="Arial"/>
          <w:noProof/>
          <w:szCs w:val="20"/>
        </w:rPr>
        <w:drawing>
          <wp:inline distT="0" distB="0" distL="0" distR="0" wp14:anchorId="0AEED10D" wp14:editId="06D69A65">
            <wp:extent cx="4371367" cy="1679642"/>
            <wp:effectExtent l="19050" t="0" r="0" b="0"/>
            <wp:docPr id="143" name="Picture 7"/>
            <wp:cNvGraphicFramePr/>
            <a:graphic xmlns:a="http://schemas.openxmlformats.org/drawingml/2006/main">
              <a:graphicData uri="http://schemas.openxmlformats.org/drawingml/2006/picture">
                <pic:pic xmlns:pic="http://schemas.openxmlformats.org/drawingml/2006/picture">
                  <pic:nvPicPr>
                    <pic:cNvPr id="63491" name="Picture 3"/>
                    <pic:cNvPicPr>
                      <a:picLocks noChangeAspect="1" noChangeArrowheads="1"/>
                    </pic:cNvPicPr>
                  </pic:nvPicPr>
                  <pic:blipFill>
                    <a:blip r:embed="rId89" cstate="print"/>
                    <a:srcRect l="14375" t="32041" r="14375" b="21447"/>
                    <a:stretch>
                      <a:fillRect/>
                    </a:stretch>
                  </pic:blipFill>
                  <pic:spPr bwMode="auto">
                    <a:xfrm>
                      <a:off x="0" y="0"/>
                      <a:ext cx="4371044" cy="1679518"/>
                    </a:xfrm>
                    <a:prstGeom prst="rect">
                      <a:avLst/>
                    </a:prstGeom>
                    <a:noFill/>
                    <a:ln w="9525">
                      <a:noFill/>
                      <a:miter lim="800000"/>
                      <a:headEnd/>
                      <a:tailEnd/>
                    </a:ln>
                  </pic:spPr>
                </pic:pic>
              </a:graphicData>
            </a:graphic>
          </wp:inline>
        </w:drawing>
      </w:r>
    </w:p>
    <w:p w14:paraId="4C076BB3" w14:textId="77777777" w:rsidR="00C32AC1" w:rsidRDefault="00C32AC1" w:rsidP="00C32AC1">
      <w:pPr>
        <w:autoSpaceDE w:val="0"/>
        <w:autoSpaceDN w:val="0"/>
        <w:adjustRightInd w:val="0"/>
        <w:spacing w:line="240" w:lineRule="atLeast"/>
        <w:ind w:left="720"/>
        <w:rPr>
          <w:rFonts w:cs="Arial"/>
          <w:szCs w:val="20"/>
        </w:rPr>
      </w:pPr>
    </w:p>
    <w:p w14:paraId="53BB8918" w14:textId="77777777" w:rsidR="003D3BB8" w:rsidRPr="00335FE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 xml:space="preserve">Find the project you would like to join. Scroll to the right and click </w:t>
      </w:r>
      <w:r>
        <w:rPr>
          <w:rFonts w:cs="Arial"/>
          <w:szCs w:val="20"/>
        </w:rPr>
        <w:t>“</w:t>
      </w:r>
      <w:r w:rsidRPr="00677A91">
        <w:rPr>
          <w:rFonts w:cs="Arial"/>
          <w:b/>
          <w:szCs w:val="20"/>
        </w:rPr>
        <w:t>join</w:t>
      </w:r>
      <w:r>
        <w:rPr>
          <w:rFonts w:cs="Arial"/>
          <w:szCs w:val="20"/>
        </w:rPr>
        <w:t>”</w:t>
      </w:r>
      <w:r w:rsidRPr="00335FE8">
        <w:rPr>
          <w:rFonts w:cs="Arial"/>
          <w:szCs w:val="20"/>
        </w:rPr>
        <w:t xml:space="preserve"> under the Actions column.</w:t>
      </w:r>
    </w:p>
    <w:p w14:paraId="5C873A1B" w14:textId="77777777" w:rsidR="003D3BB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Specify your affiliation and your voter classification for this ballot.</w:t>
      </w:r>
    </w:p>
    <w:p w14:paraId="4ACCF639" w14:textId="77777777" w:rsidR="003D3BB8" w:rsidRPr="00335FE8" w:rsidRDefault="003D3BB8" w:rsidP="003D3BB8">
      <w:pPr>
        <w:autoSpaceDE w:val="0"/>
        <w:autoSpaceDN w:val="0"/>
        <w:adjustRightInd w:val="0"/>
        <w:spacing w:line="240" w:lineRule="atLeast"/>
        <w:ind w:left="720"/>
        <w:rPr>
          <w:rFonts w:cs="Arial"/>
          <w:szCs w:val="20"/>
        </w:rPr>
      </w:pPr>
      <w:r w:rsidRPr="007A3736">
        <w:rPr>
          <w:rFonts w:cs="Arial"/>
          <w:noProof/>
          <w:szCs w:val="20"/>
        </w:rPr>
        <w:drawing>
          <wp:inline distT="0" distB="0" distL="0" distR="0" wp14:anchorId="71EDD0C8" wp14:editId="4B6F7C6C">
            <wp:extent cx="2983555" cy="3099881"/>
            <wp:effectExtent l="19050" t="0" r="7295" b="0"/>
            <wp:docPr id="144" name="Picture 8"/>
            <wp:cNvGraphicFramePr/>
            <a:graphic xmlns:a="http://schemas.openxmlformats.org/drawingml/2006/main">
              <a:graphicData uri="http://schemas.openxmlformats.org/drawingml/2006/picture">
                <pic:pic xmlns:pic="http://schemas.openxmlformats.org/drawingml/2006/picture">
                  <pic:nvPicPr>
                    <pic:cNvPr id="64514" name="Picture 2"/>
                    <pic:cNvPicPr>
                      <a:picLocks noChangeAspect="1" noChangeArrowheads="1"/>
                    </pic:cNvPicPr>
                  </pic:nvPicPr>
                  <pic:blipFill>
                    <a:blip r:embed="rId90" cstate="print"/>
                    <a:srcRect l="14375" t="16537" r="39375" b="1809"/>
                    <a:stretch>
                      <a:fillRect/>
                    </a:stretch>
                  </pic:blipFill>
                  <pic:spPr bwMode="auto">
                    <a:xfrm>
                      <a:off x="0" y="0"/>
                      <a:ext cx="2984091" cy="3100438"/>
                    </a:xfrm>
                    <a:prstGeom prst="rect">
                      <a:avLst/>
                    </a:prstGeom>
                    <a:noFill/>
                    <a:ln w="9525">
                      <a:noFill/>
                      <a:miter lim="800000"/>
                      <a:headEnd/>
                      <a:tailEnd/>
                    </a:ln>
                  </pic:spPr>
                </pic:pic>
              </a:graphicData>
            </a:graphic>
          </wp:inline>
        </w:drawing>
      </w:r>
    </w:p>
    <w:p w14:paraId="340ECF6F" w14:textId="77777777" w:rsidR="00C32AC1" w:rsidRDefault="00C32AC1" w:rsidP="00C32AC1">
      <w:pPr>
        <w:autoSpaceDE w:val="0"/>
        <w:autoSpaceDN w:val="0"/>
        <w:adjustRightInd w:val="0"/>
        <w:spacing w:line="240" w:lineRule="atLeast"/>
        <w:ind w:left="720"/>
        <w:rPr>
          <w:rFonts w:cs="Arial"/>
          <w:szCs w:val="20"/>
        </w:rPr>
      </w:pPr>
    </w:p>
    <w:p w14:paraId="3738B04A" w14:textId="77777777" w:rsidR="003D3BB8" w:rsidRPr="00335FE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 xml:space="preserve">Click </w:t>
      </w:r>
      <w:r>
        <w:rPr>
          <w:rFonts w:cs="Arial"/>
          <w:szCs w:val="20"/>
        </w:rPr>
        <w:t>“</w:t>
      </w:r>
      <w:r w:rsidRPr="007A3736">
        <w:rPr>
          <w:rFonts w:cs="Arial"/>
          <w:b/>
          <w:szCs w:val="20"/>
        </w:rPr>
        <w:t>OK</w:t>
      </w:r>
      <w:r>
        <w:rPr>
          <w:rFonts w:cs="Arial"/>
          <w:szCs w:val="20"/>
        </w:rPr>
        <w:t>” to complete joining the ballot</w:t>
      </w:r>
      <w:r w:rsidR="003E6501">
        <w:rPr>
          <w:rFonts w:cs="Arial"/>
          <w:szCs w:val="20"/>
        </w:rPr>
        <w:t>.</w:t>
      </w:r>
    </w:p>
    <w:p w14:paraId="14CFCDFE" w14:textId="77777777" w:rsidR="003D3BB8" w:rsidRPr="006A47A3" w:rsidRDefault="003D3BB8" w:rsidP="003D3BB8">
      <w:pPr>
        <w:rPr>
          <w:rFonts w:cs="Arial"/>
          <w:szCs w:val="20"/>
        </w:rPr>
      </w:pPr>
    </w:p>
    <w:p w14:paraId="031E4B37" w14:textId="77777777" w:rsidR="00545B23" w:rsidRDefault="00545B23">
      <w:pPr>
        <w:rPr>
          <w:rFonts w:eastAsia="Batang" w:cs="Arial"/>
          <w:b/>
          <w:bCs/>
          <w:i/>
          <w:iCs/>
          <w:color w:val="0070C0"/>
          <w:sz w:val="24"/>
          <w:szCs w:val="20"/>
          <w:lang w:eastAsia="ko-KR"/>
        </w:rPr>
      </w:pPr>
      <w:r>
        <w:br w:type="page"/>
      </w:r>
    </w:p>
    <w:p w14:paraId="3C382A76" w14:textId="77777777" w:rsidR="003D3BB8" w:rsidRPr="006A47A3" w:rsidRDefault="003D3BB8" w:rsidP="003D3BB8">
      <w:pPr>
        <w:pStyle w:val="Heading2"/>
      </w:pPr>
      <w:bookmarkStart w:id="109" w:name="_Ref301944694"/>
      <w:bookmarkStart w:id="110" w:name="_Ref301944697"/>
      <w:bookmarkStart w:id="111" w:name="_Toc488405365"/>
      <w:r w:rsidRPr="006A47A3">
        <w:t>Pay to Join a Single Ballot (Individual Balloting)</w:t>
      </w:r>
      <w:bookmarkEnd w:id="109"/>
      <w:bookmarkEnd w:id="110"/>
      <w:bookmarkEnd w:id="111"/>
      <w:r w:rsidRPr="006A47A3">
        <w:t xml:space="preserve"> </w:t>
      </w:r>
    </w:p>
    <w:p w14:paraId="51C1D486" w14:textId="77777777" w:rsidR="00C32AC1" w:rsidRDefault="00C32AC1" w:rsidP="003D3BB8">
      <w:pPr>
        <w:autoSpaceDE w:val="0"/>
        <w:autoSpaceDN w:val="0"/>
        <w:adjustRightInd w:val="0"/>
        <w:spacing w:line="240" w:lineRule="atLeast"/>
        <w:rPr>
          <w:rFonts w:eastAsia="Batang" w:cs="Arial"/>
          <w:b/>
          <w:color w:val="000000"/>
          <w:szCs w:val="20"/>
          <w:u w:val="single"/>
          <w:lang w:eastAsia="ko-KR"/>
        </w:rPr>
      </w:pPr>
    </w:p>
    <w:p w14:paraId="1402F97D" w14:textId="77777777" w:rsidR="003D3BB8" w:rsidRDefault="003D3BB8" w:rsidP="003D3BB8">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5129FDF6" w14:textId="77777777" w:rsidR="003D3BB8" w:rsidRPr="00335FE8" w:rsidRDefault="003D3BB8" w:rsidP="00CC7DD4">
      <w:pPr>
        <w:pStyle w:val="ListParagraph"/>
        <w:numPr>
          <w:ilvl w:val="0"/>
          <w:numId w:val="36"/>
        </w:numPr>
        <w:autoSpaceDE w:val="0"/>
        <w:autoSpaceDN w:val="0"/>
        <w:adjustRightInd w:val="0"/>
        <w:spacing w:line="240" w:lineRule="atLeast"/>
        <w:rPr>
          <w:rFonts w:cs="Arial"/>
          <w:color w:val="000000"/>
          <w:szCs w:val="20"/>
        </w:rPr>
      </w:pPr>
      <w:r>
        <w:rPr>
          <w:rFonts w:cs="Arial"/>
          <w:color w:val="000000"/>
          <w:szCs w:val="20"/>
        </w:rPr>
        <w:t xml:space="preserve">All </w:t>
      </w:r>
      <w:r w:rsidR="006E4FF0">
        <w:rPr>
          <w:rFonts w:cs="Arial"/>
          <w:color w:val="000000"/>
          <w:szCs w:val="20"/>
        </w:rPr>
        <w:t>Non IE</w:t>
      </w:r>
      <w:r w:rsidR="00D36488">
        <w:rPr>
          <w:rFonts w:cs="Arial"/>
          <w:color w:val="000000"/>
          <w:szCs w:val="20"/>
        </w:rPr>
        <w:t>E</w:t>
      </w:r>
      <w:r w:rsidR="006E4FF0">
        <w:rPr>
          <w:rFonts w:cs="Arial"/>
          <w:color w:val="000000"/>
          <w:szCs w:val="20"/>
        </w:rPr>
        <w:t>E-SA Members</w:t>
      </w:r>
      <w:r>
        <w:rPr>
          <w:rFonts w:cs="Arial"/>
          <w:color w:val="000000"/>
          <w:szCs w:val="20"/>
        </w:rPr>
        <w:t>.</w:t>
      </w:r>
    </w:p>
    <w:p w14:paraId="5300A021" w14:textId="77777777" w:rsidR="003D3BB8" w:rsidRDefault="003D3BB8" w:rsidP="003D3BB8">
      <w:pPr>
        <w:autoSpaceDE w:val="0"/>
        <w:autoSpaceDN w:val="0"/>
        <w:adjustRightInd w:val="0"/>
        <w:spacing w:line="240" w:lineRule="atLeast"/>
        <w:rPr>
          <w:rFonts w:cs="Arial"/>
          <w:b/>
          <w:color w:val="000000"/>
          <w:szCs w:val="20"/>
          <w:u w:val="single"/>
        </w:rPr>
      </w:pPr>
    </w:p>
    <w:p w14:paraId="5A0C030E" w14:textId="77777777"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14:paraId="19DE0D99" w14:textId="77777777" w:rsidR="003D3BB8" w:rsidRPr="0032554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FF0000"/>
          <w:szCs w:val="20"/>
        </w:rPr>
      </w:pPr>
      <w:r w:rsidRPr="00325543">
        <w:rPr>
          <w:rFonts w:cs="Arial"/>
          <w:color w:val="FF0000"/>
          <w:szCs w:val="20"/>
        </w:rPr>
        <w:t>You are required to be an IEEE-SA member or pay a per-ballot fee to join an IEEE-SA</w:t>
      </w:r>
      <w:r w:rsidR="00B14CDB">
        <w:rPr>
          <w:rFonts w:cs="Arial"/>
          <w:color w:val="FF0000"/>
          <w:szCs w:val="20"/>
        </w:rPr>
        <w:t xml:space="preserve"> individual</w:t>
      </w:r>
      <w:r w:rsidRPr="00325543">
        <w:rPr>
          <w:rFonts w:cs="Arial"/>
          <w:color w:val="FF0000"/>
          <w:szCs w:val="20"/>
        </w:rPr>
        <w:t xml:space="preserve"> ballot</w:t>
      </w:r>
      <w:r w:rsidR="00B14CDB">
        <w:rPr>
          <w:rFonts w:cs="Arial"/>
          <w:color w:val="FF0000"/>
          <w:szCs w:val="20"/>
        </w:rPr>
        <w:t xml:space="preserve"> group</w:t>
      </w:r>
      <w:r w:rsidRPr="00325543">
        <w:rPr>
          <w:rFonts w:cs="Arial"/>
          <w:color w:val="FF0000"/>
          <w:szCs w:val="20"/>
        </w:rPr>
        <w:t xml:space="preserve">. </w:t>
      </w:r>
    </w:p>
    <w:p w14:paraId="76BC746E" w14:textId="77777777"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 xml:space="preserve">Joining a ballot </w:t>
      </w:r>
      <w:r w:rsidR="00B14CDB">
        <w:rPr>
          <w:rFonts w:cs="Arial"/>
          <w:color w:val="000000"/>
          <w:szCs w:val="20"/>
        </w:rPr>
        <w:t xml:space="preserve">group </w:t>
      </w:r>
      <w:r w:rsidRPr="006A47A3">
        <w:rPr>
          <w:rFonts w:cs="Arial"/>
          <w:color w:val="000000"/>
          <w:szCs w:val="20"/>
        </w:rPr>
        <w:t>allows you to vote and submit comments when the project opens for balloting.</w:t>
      </w:r>
    </w:p>
    <w:p w14:paraId="36CB9599" w14:textId="77777777" w:rsidR="003D3BB8"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 </w:t>
      </w:r>
      <w:r w:rsidR="00EE4F75">
        <w:rPr>
          <w:rFonts w:cs="Arial"/>
          <w:color w:val="000000"/>
          <w:szCs w:val="20"/>
        </w:rPr>
        <w:t xml:space="preserve">add or </w:t>
      </w:r>
      <w:r w:rsidRPr="006A47A3">
        <w:rPr>
          <w:rFonts w:cs="Arial"/>
          <w:color w:val="000000"/>
          <w:szCs w:val="20"/>
        </w:rPr>
        <w:t>remove yourself from a balloting group</w:t>
      </w:r>
      <w:r>
        <w:rPr>
          <w:rFonts w:cs="Arial"/>
          <w:color w:val="000000"/>
          <w:szCs w:val="20"/>
        </w:rPr>
        <w:t>,</w:t>
      </w:r>
      <w:r w:rsidRPr="006A47A3">
        <w:rPr>
          <w:rFonts w:cs="Arial"/>
          <w:color w:val="000000"/>
          <w:szCs w:val="20"/>
        </w:rPr>
        <w:t xml:space="preserve"> but only while the balloting group is forming.  Your participation is fixed after the b</w:t>
      </w:r>
      <w:r>
        <w:rPr>
          <w:rFonts w:cs="Arial"/>
          <w:color w:val="000000"/>
          <w:szCs w:val="20"/>
        </w:rPr>
        <w:t>allot invitation closes</w:t>
      </w:r>
      <w:r w:rsidRPr="006A47A3">
        <w:rPr>
          <w:rFonts w:cs="Arial"/>
          <w:color w:val="000000"/>
          <w:szCs w:val="20"/>
        </w:rPr>
        <w:t>.</w:t>
      </w:r>
    </w:p>
    <w:p w14:paraId="3B36EF51" w14:textId="77777777" w:rsidR="00C020E2" w:rsidRDefault="00C020E2"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Be sure to leave enough time to process your payment/membership before the close of the ballot invitation.</w:t>
      </w:r>
    </w:p>
    <w:p w14:paraId="4587BD02" w14:textId="77777777" w:rsidR="00545988" w:rsidRPr="006A47A3" w:rsidRDefault="00545988" w:rsidP="00545988">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While you do not have to be an IEEE member or IEEE Society member to join the SA, it is far more cost effective to do both:</w:t>
      </w:r>
    </w:p>
    <w:p w14:paraId="036AD39E" w14:textId="77777777" w:rsidR="00545988" w:rsidRPr="006A47A3" w:rsidRDefault="00545988" w:rsidP="00545988">
      <w:pPr>
        <w:keepNext/>
        <w:keepLines/>
        <w:numPr>
          <w:ilvl w:val="1"/>
          <w:numId w:val="2"/>
        </w:numPr>
        <w:tabs>
          <w:tab w:val="left" w:pos="1440"/>
        </w:tabs>
        <w:autoSpaceDE w:val="0"/>
        <w:autoSpaceDN w:val="0"/>
        <w:adjustRightInd w:val="0"/>
        <w:spacing w:line="240" w:lineRule="atLeast"/>
        <w:ind w:left="1440"/>
        <w:rPr>
          <w:rFonts w:cs="Arial"/>
          <w:color w:val="000000"/>
          <w:szCs w:val="20"/>
        </w:rPr>
      </w:pPr>
      <w:r w:rsidRPr="006A47A3">
        <w:rPr>
          <w:rFonts w:cs="Arial"/>
          <w:color w:val="000000"/>
          <w:szCs w:val="20"/>
        </w:rPr>
        <w:t>IEEE-SA membership entitles you to unlimited individual balloting</w:t>
      </w:r>
      <w:r>
        <w:rPr>
          <w:rFonts w:cs="Arial"/>
          <w:color w:val="000000"/>
          <w:szCs w:val="20"/>
        </w:rPr>
        <w:t>.</w:t>
      </w:r>
    </w:p>
    <w:p w14:paraId="3444F85D" w14:textId="77777777" w:rsidR="00545988" w:rsidRDefault="00545988" w:rsidP="00545988">
      <w:pPr>
        <w:keepNext/>
        <w:keepLines/>
        <w:numPr>
          <w:ilvl w:val="1"/>
          <w:numId w:val="2"/>
        </w:numPr>
        <w:tabs>
          <w:tab w:val="left" w:pos="1440"/>
        </w:tabs>
        <w:autoSpaceDE w:val="0"/>
        <w:autoSpaceDN w:val="0"/>
        <w:adjustRightInd w:val="0"/>
        <w:spacing w:line="240" w:lineRule="atLeast"/>
        <w:ind w:left="1440"/>
        <w:rPr>
          <w:rFonts w:cs="Arial"/>
          <w:color w:val="000000"/>
          <w:szCs w:val="20"/>
        </w:rPr>
      </w:pPr>
      <w:r w:rsidRPr="00FA1F8A">
        <w:rPr>
          <w:rFonts w:cs="Arial"/>
          <w:color w:val="000000"/>
          <w:szCs w:val="20"/>
        </w:rPr>
        <w:t>If you currently are or become an IEEE Member or Society Member, you can add SA membership to your IEEE Membership or Society Membership at a reduced price.</w:t>
      </w:r>
    </w:p>
    <w:p w14:paraId="54F8E8D1" w14:textId="77777777" w:rsidR="00545988" w:rsidRDefault="00545988" w:rsidP="00545988">
      <w:pPr>
        <w:keepNext/>
        <w:keepLines/>
        <w:numPr>
          <w:ilvl w:val="1"/>
          <w:numId w:val="2"/>
        </w:numPr>
        <w:tabs>
          <w:tab w:val="left" w:pos="1440"/>
        </w:tabs>
        <w:autoSpaceDE w:val="0"/>
        <w:autoSpaceDN w:val="0"/>
        <w:adjustRightInd w:val="0"/>
        <w:spacing w:line="240" w:lineRule="atLeast"/>
        <w:ind w:left="1440"/>
        <w:rPr>
          <w:rFonts w:cs="Arial"/>
          <w:color w:val="000000"/>
          <w:szCs w:val="20"/>
        </w:rPr>
      </w:pPr>
      <w:r w:rsidRPr="00FA1F8A">
        <w:rPr>
          <w:rFonts w:cs="Arial"/>
          <w:color w:val="000000"/>
          <w:szCs w:val="20"/>
        </w:rPr>
        <w:t xml:space="preserve">The most expensive option is to join a single ballot. </w:t>
      </w:r>
      <w:r>
        <w:rPr>
          <w:rFonts w:cs="Arial"/>
          <w:color w:val="000000"/>
          <w:szCs w:val="20"/>
        </w:rPr>
        <w:t>Single ballot fees are higher than annual membership in the IEEE-SA</w:t>
      </w:r>
      <w:r w:rsidRPr="00FA1F8A">
        <w:rPr>
          <w:rFonts w:cs="Arial"/>
          <w:color w:val="000000"/>
          <w:szCs w:val="20"/>
        </w:rPr>
        <w:t xml:space="preserve">, and </w:t>
      </w:r>
      <w:r>
        <w:rPr>
          <w:rFonts w:cs="Arial"/>
          <w:color w:val="000000"/>
          <w:szCs w:val="20"/>
        </w:rPr>
        <w:t>entitle</w:t>
      </w:r>
      <w:r w:rsidRPr="00FA1F8A">
        <w:rPr>
          <w:rFonts w:cs="Arial"/>
          <w:color w:val="000000"/>
          <w:szCs w:val="20"/>
        </w:rPr>
        <w:t xml:space="preserve"> you to join just one ballot group and any recirculations of that ballot. To take advantage of this service which is unavailable online, complete the form at least 5 working days prior to invitation closing to allow time for processing.</w:t>
      </w:r>
    </w:p>
    <w:p w14:paraId="6C087C61" w14:textId="77777777" w:rsidR="00C020E2" w:rsidRPr="00545988" w:rsidRDefault="00545988" w:rsidP="00545988">
      <w:pPr>
        <w:keepNext/>
        <w:keepLines/>
        <w:numPr>
          <w:ilvl w:val="1"/>
          <w:numId w:val="2"/>
        </w:numPr>
        <w:tabs>
          <w:tab w:val="left" w:pos="1440"/>
        </w:tabs>
        <w:autoSpaceDE w:val="0"/>
        <w:autoSpaceDN w:val="0"/>
        <w:adjustRightInd w:val="0"/>
        <w:spacing w:line="240" w:lineRule="atLeast"/>
        <w:ind w:left="1440"/>
        <w:rPr>
          <w:rFonts w:cs="Arial"/>
          <w:color w:val="000000"/>
          <w:szCs w:val="20"/>
        </w:rPr>
      </w:pPr>
      <w:r>
        <w:rPr>
          <w:rFonts w:cs="Arial"/>
          <w:color w:val="000000"/>
          <w:szCs w:val="20"/>
        </w:rPr>
        <w:t xml:space="preserve">More information on membership can be found at: </w:t>
      </w:r>
      <w:hyperlink r:id="rId91" w:history="1">
        <w:r w:rsidRPr="00D702BF">
          <w:rPr>
            <w:rStyle w:val="Hyperlink"/>
            <w:rFonts w:cs="Arial"/>
            <w:szCs w:val="20"/>
          </w:rPr>
          <w:t>http://standards.ieee.org/membership/</w:t>
        </w:r>
      </w:hyperlink>
      <w:r>
        <w:rPr>
          <w:rFonts w:cs="Arial"/>
          <w:color w:val="000000"/>
          <w:szCs w:val="20"/>
        </w:rPr>
        <w:t xml:space="preserve"> </w:t>
      </w:r>
    </w:p>
    <w:p w14:paraId="1C988901" w14:textId="77777777" w:rsidR="003D3BB8" w:rsidRPr="006A47A3" w:rsidRDefault="003D3BB8" w:rsidP="003D3BB8">
      <w:pPr>
        <w:keepNext/>
        <w:keepLines/>
        <w:tabs>
          <w:tab w:val="left" w:pos="810"/>
          <w:tab w:val="left" w:pos="990"/>
        </w:tabs>
        <w:autoSpaceDE w:val="0"/>
        <w:autoSpaceDN w:val="0"/>
        <w:adjustRightInd w:val="0"/>
        <w:spacing w:line="240" w:lineRule="atLeast"/>
        <w:ind w:left="60"/>
        <w:rPr>
          <w:rFonts w:cs="Arial"/>
          <w:color w:val="000000"/>
          <w:szCs w:val="20"/>
        </w:rPr>
      </w:pPr>
    </w:p>
    <w:p w14:paraId="22CCB745" w14:textId="77777777"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229F859F" w14:textId="77777777" w:rsidR="003D3BB8" w:rsidRPr="00325543" w:rsidRDefault="003D3BB8" w:rsidP="0040022E">
      <w:pPr>
        <w:numPr>
          <w:ilvl w:val="0"/>
          <w:numId w:val="15"/>
        </w:numPr>
        <w:autoSpaceDE w:val="0"/>
        <w:autoSpaceDN w:val="0"/>
        <w:adjustRightInd w:val="0"/>
        <w:spacing w:line="240" w:lineRule="atLeast"/>
        <w:rPr>
          <w:rFonts w:cs="Arial"/>
          <w:b/>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5CD5D70A" w14:textId="77777777" w:rsidR="003D3BB8" w:rsidRPr="00690CA4" w:rsidRDefault="003D3BB8" w:rsidP="0040022E">
      <w:pPr>
        <w:numPr>
          <w:ilvl w:val="0"/>
          <w:numId w:val="15"/>
        </w:numPr>
        <w:autoSpaceDE w:val="0"/>
        <w:autoSpaceDN w:val="0"/>
        <w:adjustRightInd w:val="0"/>
        <w:spacing w:line="240" w:lineRule="atLeast"/>
        <w:rPr>
          <w:rFonts w:cs="Arial"/>
          <w:b/>
          <w:szCs w:val="20"/>
        </w:rPr>
      </w:pPr>
      <w:r w:rsidRPr="00335FE8">
        <w:rPr>
          <w:rFonts w:cs="Arial"/>
          <w:szCs w:val="20"/>
        </w:rPr>
        <w:t xml:space="preserve">Select </w:t>
      </w:r>
      <w:r>
        <w:rPr>
          <w:rFonts w:cs="Arial"/>
          <w:szCs w:val="20"/>
        </w:rPr>
        <w:t>“</w:t>
      </w:r>
      <w:r>
        <w:rPr>
          <w:rFonts w:cs="Arial"/>
          <w:b/>
          <w:szCs w:val="20"/>
        </w:rPr>
        <w:t>Join Single Ballot</w:t>
      </w:r>
      <w:r>
        <w:rPr>
          <w:rFonts w:cs="Arial"/>
          <w:szCs w:val="20"/>
        </w:rPr>
        <w:t>”</w:t>
      </w:r>
      <w:r w:rsidRPr="00335FE8">
        <w:rPr>
          <w:rFonts w:cs="Arial"/>
          <w:szCs w:val="20"/>
        </w:rPr>
        <w:t>.</w:t>
      </w:r>
      <w:r>
        <w:rPr>
          <w:rFonts w:cs="Arial"/>
          <w:szCs w:val="20"/>
        </w:rPr>
        <w:t xml:space="preserve"> </w:t>
      </w:r>
    </w:p>
    <w:p w14:paraId="12A76FE8" w14:textId="77777777" w:rsidR="00690CA4" w:rsidRPr="00325543" w:rsidRDefault="00690CA4" w:rsidP="00690CA4">
      <w:pPr>
        <w:autoSpaceDE w:val="0"/>
        <w:autoSpaceDN w:val="0"/>
        <w:adjustRightInd w:val="0"/>
        <w:spacing w:line="240" w:lineRule="atLeast"/>
        <w:ind w:left="720"/>
        <w:rPr>
          <w:rFonts w:cs="Arial"/>
          <w:b/>
          <w:szCs w:val="20"/>
        </w:rPr>
      </w:pPr>
    </w:p>
    <w:p w14:paraId="3C7CBF85" w14:textId="77777777" w:rsidR="003D3BB8" w:rsidRPr="00325543" w:rsidRDefault="006846AB" w:rsidP="003D3BB8">
      <w:pPr>
        <w:autoSpaceDE w:val="0"/>
        <w:autoSpaceDN w:val="0"/>
        <w:adjustRightInd w:val="0"/>
        <w:spacing w:line="240" w:lineRule="atLeast"/>
        <w:ind w:left="720"/>
        <w:rPr>
          <w:rFonts w:cs="Arial"/>
          <w:b/>
          <w:szCs w:val="20"/>
        </w:rPr>
      </w:pPr>
      <w:r>
        <w:rPr>
          <w:rFonts w:cs="Arial"/>
          <w:b/>
          <w:noProof/>
          <w:szCs w:val="20"/>
        </w:rPr>
        <w:pict w14:anchorId="7D8C6724">
          <v:shape id="_x0000_s1263" type="#_x0000_t13" style="position:absolute;left:0;text-align:left;margin-left:35.35pt;margin-top:39.35pt;width:26.05pt;height:9.2pt;rotation:-3075909fd;z-index:251690496" fillcolor="red" stroked="f"/>
        </w:pict>
      </w:r>
      <w:r w:rsidR="003D3BB8" w:rsidRPr="00325543">
        <w:rPr>
          <w:rFonts w:cs="Arial"/>
          <w:b/>
          <w:noProof/>
          <w:szCs w:val="20"/>
        </w:rPr>
        <w:drawing>
          <wp:inline distT="0" distB="0" distL="0" distR="0" wp14:anchorId="4EEFA3A1" wp14:editId="5A653021">
            <wp:extent cx="3119742" cy="823608"/>
            <wp:effectExtent l="19050" t="0" r="4458" b="0"/>
            <wp:docPr id="145" name="Picture 9"/>
            <wp:cNvGraphicFramePr/>
            <a:graphic xmlns:a="http://schemas.openxmlformats.org/drawingml/2006/main">
              <a:graphicData uri="http://schemas.openxmlformats.org/drawingml/2006/picture">
                <pic:pic xmlns:pic="http://schemas.openxmlformats.org/drawingml/2006/picture">
                  <pic:nvPicPr>
                    <pic:cNvPr id="66562" name="Picture 2"/>
                    <pic:cNvPicPr>
                      <a:picLocks noChangeAspect="1" noChangeArrowheads="1"/>
                    </pic:cNvPicPr>
                  </pic:nvPicPr>
                  <pic:blipFill>
                    <a:blip r:embed="rId92" cstate="print"/>
                    <a:srcRect l="14375" t="45478" r="41250" b="31783"/>
                    <a:stretch>
                      <a:fillRect/>
                    </a:stretch>
                  </pic:blipFill>
                  <pic:spPr bwMode="auto">
                    <a:xfrm>
                      <a:off x="0" y="0"/>
                      <a:ext cx="3120447" cy="823794"/>
                    </a:xfrm>
                    <a:prstGeom prst="rect">
                      <a:avLst/>
                    </a:prstGeom>
                    <a:noFill/>
                    <a:ln w="9525">
                      <a:noFill/>
                      <a:miter lim="800000"/>
                      <a:headEnd/>
                      <a:tailEnd/>
                    </a:ln>
                  </pic:spPr>
                </pic:pic>
              </a:graphicData>
            </a:graphic>
          </wp:inline>
        </w:drawing>
      </w:r>
    </w:p>
    <w:p w14:paraId="18CC198D" w14:textId="77777777" w:rsidR="00C32AC1" w:rsidRDefault="00C32AC1" w:rsidP="00C32AC1">
      <w:pPr>
        <w:autoSpaceDE w:val="0"/>
        <w:autoSpaceDN w:val="0"/>
        <w:adjustRightInd w:val="0"/>
        <w:spacing w:line="240" w:lineRule="atLeast"/>
        <w:ind w:left="720"/>
        <w:rPr>
          <w:rFonts w:cs="Arial"/>
          <w:szCs w:val="20"/>
        </w:rPr>
      </w:pPr>
    </w:p>
    <w:p w14:paraId="68FCED98" w14:textId="77777777" w:rsidR="003D3BB8" w:rsidRDefault="003D3BB8" w:rsidP="0040022E">
      <w:pPr>
        <w:numPr>
          <w:ilvl w:val="0"/>
          <w:numId w:val="15"/>
        </w:numPr>
        <w:autoSpaceDE w:val="0"/>
        <w:autoSpaceDN w:val="0"/>
        <w:adjustRightInd w:val="0"/>
        <w:spacing w:line="240" w:lineRule="atLeast"/>
        <w:rPr>
          <w:rFonts w:cs="Arial"/>
          <w:szCs w:val="20"/>
        </w:rPr>
      </w:pPr>
      <w:r w:rsidRPr="00644A52">
        <w:rPr>
          <w:rFonts w:cs="Arial"/>
          <w:szCs w:val="20"/>
        </w:rPr>
        <w:t xml:space="preserve">Fill out </w:t>
      </w:r>
      <w:r>
        <w:rPr>
          <w:rFonts w:cs="Arial"/>
          <w:szCs w:val="20"/>
        </w:rPr>
        <w:t>the form to submit your information electronically or click “</w:t>
      </w:r>
      <w:r w:rsidRPr="00644A52">
        <w:rPr>
          <w:rFonts w:cs="Arial"/>
          <w:b/>
          <w:szCs w:val="20"/>
        </w:rPr>
        <w:t>print &amp; mail</w:t>
      </w:r>
      <w:r>
        <w:rPr>
          <w:rFonts w:cs="Arial"/>
          <w:szCs w:val="20"/>
        </w:rPr>
        <w:t>” to print the form and follow the instructions on the page to mail in your request.</w:t>
      </w:r>
    </w:p>
    <w:p w14:paraId="4A33C2F9" w14:textId="77777777" w:rsidR="00EE4F75" w:rsidRDefault="00EE4F75" w:rsidP="00EE4F75">
      <w:pPr>
        <w:autoSpaceDE w:val="0"/>
        <w:autoSpaceDN w:val="0"/>
        <w:adjustRightInd w:val="0"/>
        <w:spacing w:line="240" w:lineRule="atLeast"/>
        <w:ind w:left="720"/>
        <w:rPr>
          <w:rFonts w:cs="Arial"/>
          <w:szCs w:val="20"/>
        </w:rPr>
      </w:pPr>
    </w:p>
    <w:p w14:paraId="3ECBB3BB" w14:textId="77777777" w:rsidR="003D3BB8" w:rsidRPr="00644A52" w:rsidRDefault="006846AB" w:rsidP="003D3BB8">
      <w:pPr>
        <w:autoSpaceDE w:val="0"/>
        <w:autoSpaceDN w:val="0"/>
        <w:adjustRightInd w:val="0"/>
        <w:spacing w:line="240" w:lineRule="atLeast"/>
        <w:ind w:left="720"/>
        <w:rPr>
          <w:rFonts w:cs="Arial"/>
          <w:szCs w:val="20"/>
        </w:rPr>
      </w:pPr>
      <w:r>
        <w:rPr>
          <w:rFonts w:cs="Arial"/>
          <w:noProof/>
          <w:szCs w:val="20"/>
        </w:rPr>
        <w:pict w14:anchorId="3F75994D">
          <v:shape id="_x0000_s1264" type="#_x0000_t13" style="position:absolute;left:0;text-align:left;margin-left:17.45pt;margin-top:201.55pt;width:26.05pt;height:9.2pt;rotation:2985390fd;z-index:251691520" fillcolor="red" stroked="f"/>
        </w:pict>
      </w:r>
      <w:r w:rsidR="003D3BB8" w:rsidRPr="003560E8">
        <w:rPr>
          <w:rFonts w:cs="Arial"/>
          <w:noProof/>
          <w:szCs w:val="20"/>
        </w:rPr>
        <w:drawing>
          <wp:inline distT="0" distB="0" distL="0" distR="0" wp14:anchorId="11F8AD94" wp14:editId="0C27CF13">
            <wp:extent cx="3346719" cy="3009089"/>
            <wp:effectExtent l="19050" t="0" r="6081" b="0"/>
            <wp:docPr id="146" name="Picture 10"/>
            <wp:cNvGraphicFramePr/>
            <a:graphic xmlns:a="http://schemas.openxmlformats.org/drawingml/2006/main">
              <a:graphicData uri="http://schemas.openxmlformats.org/drawingml/2006/picture">
                <pic:pic xmlns:pic="http://schemas.openxmlformats.org/drawingml/2006/picture">
                  <pic:nvPicPr>
                    <pic:cNvPr id="67587" name="Picture 3"/>
                    <pic:cNvPicPr>
                      <a:picLocks noChangeAspect="1" noChangeArrowheads="1"/>
                    </pic:cNvPicPr>
                  </pic:nvPicPr>
                  <pic:blipFill>
                    <a:blip r:embed="rId93" cstate="print"/>
                    <a:srcRect l="14375" t="16537" r="28750" b="775"/>
                    <a:stretch>
                      <a:fillRect/>
                    </a:stretch>
                  </pic:blipFill>
                  <pic:spPr bwMode="auto">
                    <a:xfrm>
                      <a:off x="0" y="0"/>
                      <a:ext cx="3346472" cy="3008867"/>
                    </a:xfrm>
                    <a:prstGeom prst="rect">
                      <a:avLst/>
                    </a:prstGeom>
                    <a:noFill/>
                    <a:ln w="9525">
                      <a:noFill/>
                      <a:miter lim="800000"/>
                      <a:headEnd/>
                      <a:tailEnd/>
                    </a:ln>
                  </pic:spPr>
                </pic:pic>
              </a:graphicData>
            </a:graphic>
          </wp:inline>
        </w:drawing>
      </w:r>
    </w:p>
    <w:p w14:paraId="27BAEEA4" w14:textId="77777777" w:rsidR="00C32AC1" w:rsidRDefault="00C32AC1" w:rsidP="00C32AC1">
      <w:pPr>
        <w:autoSpaceDE w:val="0"/>
        <w:autoSpaceDN w:val="0"/>
        <w:adjustRightInd w:val="0"/>
        <w:spacing w:line="240" w:lineRule="atLeast"/>
        <w:ind w:left="720"/>
        <w:rPr>
          <w:rFonts w:cs="Arial"/>
          <w:szCs w:val="20"/>
        </w:rPr>
      </w:pPr>
    </w:p>
    <w:p w14:paraId="4961DE06" w14:textId="77777777" w:rsidR="003D3BB8" w:rsidRPr="00644A52" w:rsidRDefault="003D3BB8" w:rsidP="0040022E">
      <w:pPr>
        <w:numPr>
          <w:ilvl w:val="0"/>
          <w:numId w:val="15"/>
        </w:numPr>
        <w:autoSpaceDE w:val="0"/>
        <w:autoSpaceDN w:val="0"/>
        <w:adjustRightInd w:val="0"/>
        <w:spacing w:line="240" w:lineRule="atLeast"/>
        <w:rPr>
          <w:rFonts w:cs="Arial"/>
          <w:szCs w:val="20"/>
        </w:rPr>
      </w:pPr>
      <w:r w:rsidRPr="006A47A3">
        <w:rPr>
          <w:rFonts w:cs="Arial"/>
          <w:szCs w:val="20"/>
        </w:rPr>
        <w:t xml:space="preserve">Click </w:t>
      </w:r>
      <w:r>
        <w:rPr>
          <w:rFonts w:cs="Arial"/>
          <w:szCs w:val="20"/>
        </w:rPr>
        <w:t>“</w:t>
      </w:r>
      <w:r w:rsidRPr="00644A52">
        <w:rPr>
          <w:rFonts w:cs="Arial"/>
          <w:b/>
          <w:szCs w:val="20"/>
        </w:rPr>
        <w:t>OK</w:t>
      </w:r>
      <w:r>
        <w:rPr>
          <w:rFonts w:cs="Arial"/>
          <w:szCs w:val="20"/>
        </w:rPr>
        <w:t>”</w:t>
      </w:r>
      <w:r w:rsidRPr="00644A52">
        <w:rPr>
          <w:rFonts w:cs="Arial"/>
          <w:szCs w:val="20"/>
        </w:rPr>
        <w:t xml:space="preserve"> when done. </w:t>
      </w:r>
      <w:r w:rsidR="00D70C2B" w:rsidRPr="00D70C2B">
        <w:rPr>
          <w:rFonts w:cs="Arial"/>
          <w:szCs w:val="20"/>
        </w:rPr>
        <w:t>The form will automatically be sent to the IEEE-SA Balloting Center</w:t>
      </w:r>
      <w:r w:rsidR="00380E9F">
        <w:rPr>
          <w:rFonts w:cs="Arial"/>
          <w:szCs w:val="20"/>
        </w:rPr>
        <w:t>,</w:t>
      </w:r>
      <w:r w:rsidR="00D70C2B" w:rsidRPr="00D70C2B">
        <w:rPr>
          <w:rFonts w:cs="Arial"/>
          <w:szCs w:val="20"/>
        </w:rPr>
        <w:t xml:space="preserve"> which will process your request for the per-ballot fee.  During this period, you will be contacted by the IEEE-SA Balloting Center requesting your "classification category selection</w:t>
      </w:r>
      <w:r w:rsidR="00380E9F">
        <w:rPr>
          <w:rFonts w:cs="Arial"/>
          <w:szCs w:val="20"/>
        </w:rPr>
        <w:t>”</w:t>
      </w:r>
      <w:r w:rsidR="00D70C2B" w:rsidRPr="00D70C2B">
        <w:rPr>
          <w:rFonts w:cs="Arial"/>
          <w:szCs w:val="20"/>
        </w:rPr>
        <w:t xml:space="preserve"> for the ballot (e.g., user, producer, general interest, academic</w:t>
      </w:r>
      <w:r w:rsidR="00380E9F">
        <w:rPr>
          <w:rFonts w:cs="Arial"/>
          <w:szCs w:val="20"/>
        </w:rPr>
        <w:t>)</w:t>
      </w:r>
      <w:r w:rsidR="00D70C2B" w:rsidRPr="00D70C2B">
        <w:rPr>
          <w:rFonts w:cs="Arial"/>
          <w:szCs w:val="20"/>
        </w:rPr>
        <w:t>, as this must be entered into myPro</w:t>
      </w:r>
      <w:r w:rsidR="00380E9F">
        <w:rPr>
          <w:rFonts w:cs="Arial"/>
          <w:szCs w:val="20"/>
        </w:rPr>
        <w:t xml:space="preserve">ject by Balloting Center staff. </w:t>
      </w:r>
      <w:r w:rsidR="00D70C2B">
        <w:rPr>
          <w:rFonts w:cs="Arial"/>
          <w:szCs w:val="20"/>
        </w:rPr>
        <w:t xml:space="preserve"> </w:t>
      </w:r>
      <w:r w:rsidRPr="00644A52">
        <w:rPr>
          <w:rFonts w:cs="Arial"/>
          <w:szCs w:val="20"/>
        </w:rPr>
        <w:t xml:space="preserve">If you have any questions or require assistance, please send an email to:  </w:t>
      </w:r>
      <w:hyperlink r:id="rId94" w:history="1">
        <w:r w:rsidRPr="00644A52">
          <w:rPr>
            <w:rStyle w:val="Hyperlink"/>
            <w:rFonts w:cs="Arial"/>
            <w:szCs w:val="20"/>
          </w:rPr>
          <w:t>sa-ballot@ieee.org</w:t>
        </w:r>
      </w:hyperlink>
    </w:p>
    <w:p w14:paraId="4A8F5ADB" w14:textId="77777777" w:rsidR="003D3BB8" w:rsidRDefault="003D3BB8" w:rsidP="003D3BB8">
      <w:pPr>
        <w:rPr>
          <w:rFonts w:cs="Arial"/>
          <w:szCs w:val="20"/>
        </w:rPr>
      </w:pPr>
    </w:p>
    <w:p w14:paraId="789D52C1" w14:textId="77777777" w:rsidR="00545B23" w:rsidRDefault="00545B23">
      <w:pPr>
        <w:rPr>
          <w:rFonts w:eastAsia="Batang" w:cs="Arial"/>
          <w:b/>
          <w:bCs/>
          <w:i/>
          <w:iCs/>
          <w:color w:val="0070C0"/>
          <w:sz w:val="24"/>
          <w:szCs w:val="20"/>
          <w:lang w:eastAsia="ko-KR"/>
        </w:rPr>
      </w:pPr>
      <w:r>
        <w:br w:type="page"/>
      </w:r>
    </w:p>
    <w:p w14:paraId="467CB617" w14:textId="77777777" w:rsidR="003D3BB8" w:rsidRDefault="003D3BB8" w:rsidP="003D3BB8">
      <w:pPr>
        <w:pStyle w:val="Heading2"/>
      </w:pPr>
      <w:bookmarkStart w:id="112" w:name="_Ref300577486"/>
      <w:bookmarkStart w:id="113" w:name="_Ref300577489"/>
      <w:bookmarkStart w:id="114" w:name="_Ref300577730"/>
      <w:bookmarkStart w:id="115" w:name="_Ref300577741"/>
      <w:bookmarkStart w:id="116" w:name="_Ref301526296"/>
      <w:bookmarkStart w:id="117" w:name="_Toc488405366"/>
      <w:r w:rsidRPr="006A47A3">
        <w:t>Join a Ballot (Entity Balloting)</w:t>
      </w:r>
      <w:bookmarkEnd w:id="112"/>
      <w:bookmarkEnd w:id="113"/>
      <w:bookmarkEnd w:id="114"/>
      <w:bookmarkEnd w:id="115"/>
      <w:bookmarkEnd w:id="116"/>
      <w:bookmarkEnd w:id="117"/>
    </w:p>
    <w:p w14:paraId="3962737C" w14:textId="77777777" w:rsidR="00341C77" w:rsidRDefault="00341C77" w:rsidP="00341C77">
      <w:pPr>
        <w:rPr>
          <w:lang w:eastAsia="ko-KR"/>
        </w:rPr>
      </w:pPr>
      <w:r>
        <w:rPr>
          <w:lang w:eastAsia="ko-KR"/>
        </w:rPr>
        <w:t>Participation in Entity</w:t>
      </w:r>
      <w:r w:rsidR="001D57B0">
        <w:rPr>
          <w:lang w:eastAsia="ko-KR"/>
        </w:rPr>
        <w:t xml:space="preserve"> Ballots is limited to IEEE-SA Entity M</w:t>
      </w:r>
      <w:r>
        <w:rPr>
          <w:lang w:eastAsia="ko-KR"/>
        </w:rPr>
        <w:t>embers. These entities are represented by an EBR (Entity Ballot Representative) and EBRA (Entity Ballot Representative Alternate). Any employee of t</w:t>
      </w:r>
      <w:r w:rsidR="001D57B0">
        <w:rPr>
          <w:lang w:eastAsia="ko-KR"/>
        </w:rPr>
        <w:t>he Entity M</w:t>
      </w:r>
      <w:r>
        <w:rPr>
          <w:lang w:eastAsia="ko-KR"/>
        </w:rPr>
        <w:t>ember institution may enroll as the EBR or EBRA if the slot has not already been filled. Only the EMR (Entity Member Representative) has the ability to replace the EBR or EBRA.</w:t>
      </w:r>
    </w:p>
    <w:p w14:paraId="10F541CD" w14:textId="77777777" w:rsidR="00341C77" w:rsidRPr="00341C77" w:rsidRDefault="00341C77" w:rsidP="00341C77">
      <w:pPr>
        <w:rPr>
          <w:lang w:eastAsia="ko-KR"/>
        </w:rPr>
      </w:pPr>
    </w:p>
    <w:p w14:paraId="2BEA2293" w14:textId="77777777" w:rsidR="000E4AB0" w:rsidRDefault="000E4AB0" w:rsidP="003D3BB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503D37B8" w14:textId="77777777" w:rsidR="000E4AB0" w:rsidRPr="000E4AB0" w:rsidRDefault="00951214" w:rsidP="00CC7DD4">
      <w:pPr>
        <w:pStyle w:val="ListParagraph"/>
        <w:numPr>
          <w:ilvl w:val="0"/>
          <w:numId w:val="42"/>
        </w:numPr>
        <w:autoSpaceDE w:val="0"/>
        <w:autoSpaceDN w:val="0"/>
        <w:adjustRightInd w:val="0"/>
        <w:spacing w:line="240" w:lineRule="atLeast"/>
        <w:rPr>
          <w:rFonts w:cs="Arial"/>
          <w:color w:val="000000"/>
          <w:szCs w:val="20"/>
          <w:u w:val="single"/>
        </w:rPr>
      </w:pPr>
      <w:r>
        <w:rPr>
          <w:rFonts w:cs="Arial"/>
          <w:szCs w:val="20"/>
        </w:rPr>
        <w:t>EBR (Entity Ballot representative) or EBRA (Entity Ballot Representative Alternate)</w:t>
      </w:r>
      <w:r w:rsidR="000E4AB0" w:rsidRPr="000E4AB0">
        <w:rPr>
          <w:rFonts w:cs="Arial"/>
          <w:szCs w:val="20"/>
        </w:rPr>
        <w:t xml:space="preserve"> of an IEEE-SA </w:t>
      </w:r>
      <w:r w:rsidR="003E6501">
        <w:rPr>
          <w:rFonts w:cs="Arial"/>
          <w:szCs w:val="20"/>
        </w:rPr>
        <w:t>Entity Member</w:t>
      </w:r>
      <w:r w:rsidR="000E4AB0" w:rsidRPr="000E4AB0">
        <w:rPr>
          <w:rFonts w:cs="Arial"/>
          <w:szCs w:val="20"/>
        </w:rPr>
        <w:t>.</w:t>
      </w:r>
    </w:p>
    <w:p w14:paraId="578F7146" w14:textId="77777777" w:rsidR="000E4AB0" w:rsidRDefault="000E4AB0" w:rsidP="003D3BB8">
      <w:pPr>
        <w:autoSpaceDE w:val="0"/>
        <w:autoSpaceDN w:val="0"/>
        <w:adjustRightInd w:val="0"/>
        <w:spacing w:line="240" w:lineRule="atLeast"/>
        <w:rPr>
          <w:rFonts w:cs="Arial"/>
          <w:b/>
          <w:color w:val="000000"/>
          <w:szCs w:val="20"/>
          <w:u w:val="single"/>
        </w:rPr>
      </w:pPr>
    </w:p>
    <w:p w14:paraId="34F965B1" w14:textId="77777777"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sidR="000E4AB0">
        <w:rPr>
          <w:rFonts w:cs="Arial"/>
          <w:b/>
          <w:color w:val="000000"/>
          <w:szCs w:val="20"/>
          <w:u w:val="single"/>
        </w:rPr>
        <w:t>:</w:t>
      </w:r>
    </w:p>
    <w:p w14:paraId="5EBF1A48" w14:textId="77777777" w:rsidR="000E4AB0" w:rsidRPr="006A47A3" w:rsidRDefault="000E4AB0"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Joining a ballot allows you to vote and submit comments when the project opens for balloting.</w:t>
      </w:r>
    </w:p>
    <w:p w14:paraId="646013F8" w14:textId="77777777" w:rsidR="003D3BB8" w:rsidRPr="000E4AB0" w:rsidRDefault="000E4AB0"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w:t>
      </w:r>
      <w:r w:rsidR="00EE4F75">
        <w:rPr>
          <w:rFonts w:cs="Arial"/>
          <w:color w:val="000000"/>
          <w:szCs w:val="20"/>
        </w:rPr>
        <w:t xml:space="preserve"> add or</w:t>
      </w:r>
      <w:r w:rsidRPr="006A47A3">
        <w:rPr>
          <w:rFonts w:cs="Arial"/>
          <w:color w:val="000000"/>
          <w:szCs w:val="20"/>
        </w:rPr>
        <w:t xml:space="preserve"> remove yourself from a balloting group</w:t>
      </w:r>
      <w:r>
        <w:rPr>
          <w:rFonts w:cs="Arial"/>
          <w:color w:val="000000"/>
          <w:szCs w:val="20"/>
        </w:rPr>
        <w:t>,</w:t>
      </w:r>
      <w:r w:rsidRPr="006A47A3">
        <w:rPr>
          <w:rFonts w:cs="Arial"/>
          <w:color w:val="000000"/>
          <w:szCs w:val="20"/>
        </w:rPr>
        <w:t xml:space="preserve"> but only while the balloting group is forming.  Your participation is fixed after the b</w:t>
      </w:r>
      <w:r>
        <w:rPr>
          <w:rFonts w:cs="Arial"/>
          <w:color w:val="000000"/>
          <w:szCs w:val="20"/>
        </w:rPr>
        <w:t>allot invitation closes</w:t>
      </w:r>
      <w:r w:rsidRPr="006A47A3">
        <w:rPr>
          <w:rFonts w:cs="Arial"/>
          <w:color w:val="000000"/>
          <w:szCs w:val="20"/>
        </w:rPr>
        <w:t>.</w:t>
      </w:r>
    </w:p>
    <w:p w14:paraId="54EB0CCD" w14:textId="77777777" w:rsidR="003D3BB8"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FF0000"/>
          <w:szCs w:val="20"/>
        </w:rPr>
        <w:t>Each entity shall name one primary voting representative and, optionally, one alternate voting representative. Only a ballot from on</w:t>
      </w:r>
      <w:r w:rsidR="000E4AB0">
        <w:rPr>
          <w:rFonts w:cs="Arial"/>
          <w:color w:val="FF0000"/>
          <w:szCs w:val="20"/>
        </w:rPr>
        <w:t>e of these representatives will</w:t>
      </w:r>
      <w:r w:rsidRPr="006A47A3">
        <w:rPr>
          <w:rFonts w:cs="Arial"/>
          <w:color w:val="FF0000"/>
          <w:szCs w:val="20"/>
        </w:rPr>
        <w:t xml:space="preserve"> be accepted</w:t>
      </w:r>
      <w:r w:rsidRPr="006A47A3">
        <w:rPr>
          <w:rFonts w:cs="Arial"/>
          <w:color w:val="000000"/>
          <w:szCs w:val="20"/>
        </w:rPr>
        <w:t>. If ballots are receive</w:t>
      </w:r>
      <w:r w:rsidR="000E4AB0">
        <w:rPr>
          <w:rFonts w:cs="Arial"/>
          <w:color w:val="000000"/>
          <w:szCs w:val="20"/>
        </w:rPr>
        <w:t>d from other parties, they will not be counted. I</w:t>
      </w:r>
      <w:r w:rsidRPr="006A47A3">
        <w:rPr>
          <w:rFonts w:cs="Arial"/>
          <w:color w:val="000000"/>
          <w:szCs w:val="20"/>
        </w:rPr>
        <w:t>f ballots are received from both the primary voting representative and the alternate voting representative, only the vote from the pri</w:t>
      </w:r>
      <w:r w:rsidR="000E4AB0">
        <w:rPr>
          <w:rFonts w:cs="Arial"/>
          <w:color w:val="000000"/>
          <w:szCs w:val="20"/>
        </w:rPr>
        <w:t>mary voting representative will</w:t>
      </w:r>
      <w:r w:rsidRPr="006A47A3">
        <w:rPr>
          <w:rFonts w:cs="Arial"/>
          <w:color w:val="000000"/>
          <w:szCs w:val="20"/>
        </w:rPr>
        <w:t xml:space="preserve"> be counted. </w:t>
      </w:r>
    </w:p>
    <w:p w14:paraId="5856EA0A" w14:textId="77777777" w:rsidR="00951214" w:rsidRPr="006A47A3" w:rsidRDefault="00951214"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FF0000"/>
          <w:szCs w:val="20"/>
        </w:rPr>
        <w:t>By joining a ballot, you will automatically be entered as the EBR if one has not already been entered.</w:t>
      </w:r>
      <w:r>
        <w:rPr>
          <w:rFonts w:cs="Arial"/>
          <w:color w:val="000000"/>
          <w:szCs w:val="20"/>
        </w:rPr>
        <w:t xml:space="preserve"> If the EBR slot is filled, you will be entered as EBRA. If both slots are filled, you will be added to a waiting list.</w:t>
      </w:r>
    </w:p>
    <w:p w14:paraId="195D6C1C" w14:textId="77777777"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 xml:space="preserve">Each primary and alternate voting representative can ballot for only one entity; no </w:t>
      </w:r>
      <w:r w:rsidR="000E4AB0">
        <w:rPr>
          <w:rFonts w:cs="Arial"/>
          <w:color w:val="000000"/>
          <w:szCs w:val="20"/>
        </w:rPr>
        <w:t>individual</w:t>
      </w:r>
      <w:r w:rsidRPr="006A47A3">
        <w:rPr>
          <w:rFonts w:cs="Arial"/>
          <w:color w:val="000000"/>
          <w:szCs w:val="20"/>
        </w:rPr>
        <w:t xml:space="preserve"> can represent the interests of more than one entity.</w:t>
      </w:r>
    </w:p>
    <w:p w14:paraId="300925EB" w14:textId="77777777" w:rsidR="003D3BB8" w:rsidRPr="006A47A3" w:rsidRDefault="003D3BB8" w:rsidP="003D3BB8">
      <w:pPr>
        <w:rPr>
          <w:rFonts w:cs="Arial"/>
          <w:szCs w:val="20"/>
        </w:rPr>
      </w:pPr>
    </w:p>
    <w:p w14:paraId="6A00879A" w14:textId="77777777" w:rsidR="003D3BB8" w:rsidRPr="006A47A3" w:rsidRDefault="003D3BB8" w:rsidP="003D3BB8">
      <w:pPr>
        <w:rPr>
          <w:rFonts w:cs="Arial"/>
          <w:b/>
          <w:szCs w:val="20"/>
          <w:u w:val="single"/>
        </w:rPr>
      </w:pPr>
      <w:r w:rsidRPr="006A47A3">
        <w:rPr>
          <w:rFonts w:cs="Arial"/>
          <w:b/>
          <w:szCs w:val="20"/>
          <w:u w:val="single"/>
        </w:rPr>
        <w:t xml:space="preserve">Instructions:  </w:t>
      </w:r>
    </w:p>
    <w:p w14:paraId="315F19FB" w14:textId="77777777" w:rsidR="000E4AB0" w:rsidRPr="001A77D8" w:rsidRDefault="000E4AB0" w:rsidP="0040022E">
      <w:pPr>
        <w:numPr>
          <w:ilvl w:val="0"/>
          <w:numId w:val="14"/>
        </w:numPr>
        <w:autoSpaceDE w:val="0"/>
        <w:autoSpaceDN w:val="0"/>
        <w:adjustRightInd w:val="0"/>
        <w:spacing w:line="240" w:lineRule="atLeast"/>
        <w:ind w:hanging="45"/>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Entity</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28746F67" w14:textId="77777777" w:rsidR="000E4AB0" w:rsidRDefault="000E4AB0" w:rsidP="0040022E">
      <w:pPr>
        <w:numPr>
          <w:ilvl w:val="0"/>
          <w:numId w:val="14"/>
        </w:numPr>
        <w:autoSpaceDE w:val="0"/>
        <w:autoSpaceDN w:val="0"/>
        <w:adjustRightInd w:val="0"/>
        <w:spacing w:line="240" w:lineRule="atLeast"/>
        <w:ind w:left="720"/>
        <w:rPr>
          <w:rFonts w:cs="Arial"/>
          <w:szCs w:val="20"/>
        </w:rPr>
      </w:pPr>
      <w:r>
        <w:rPr>
          <w:rFonts w:cs="Arial"/>
          <w:szCs w:val="20"/>
        </w:rPr>
        <w:t>S</w:t>
      </w:r>
      <w:r w:rsidRPr="00335FE8">
        <w:rPr>
          <w:rFonts w:cs="Arial"/>
          <w:szCs w:val="20"/>
        </w:rPr>
        <w:t xml:space="preserve">elect </w:t>
      </w:r>
      <w:r>
        <w:rPr>
          <w:rFonts w:cs="Arial"/>
          <w:szCs w:val="20"/>
        </w:rPr>
        <w:t>“</w:t>
      </w:r>
      <w:r>
        <w:rPr>
          <w:rFonts w:cs="Arial"/>
          <w:b/>
          <w:szCs w:val="20"/>
        </w:rPr>
        <w:t>Entity Project Enrollment</w:t>
      </w:r>
      <w:r>
        <w:rPr>
          <w:rFonts w:cs="Arial"/>
          <w:szCs w:val="20"/>
        </w:rPr>
        <w:t>”.</w:t>
      </w:r>
    </w:p>
    <w:p w14:paraId="15E28542" w14:textId="77777777" w:rsidR="00EE4F75" w:rsidRDefault="00EE4F75" w:rsidP="00EE4F75">
      <w:pPr>
        <w:autoSpaceDE w:val="0"/>
        <w:autoSpaceDN w:val="0"/>
        <w:adjustRightInd w:val="0"/>
        <w:spacing w:line="240" w:lineRule="atLeast"/>
        <w:ind w:left="720"/>
        <w:rPr>
          <w:rFonts w:cs="Arial"/>
          <w:szCs w:val="20"/>
        </w:rPr>
      </w:pPr>
    </w:p>
    <w:p w14:paraId="2E1EE95A" w14:textId="77777777" w:rsidR="00281BD3" w:rsidRDefault="006846AB" w:rsidP="00281BD3">
      <w:pPr>
        <w:autoSpaceDE w:val="0"/>
        <w:autoSpaceDN w:val="0"/>
        <w:adjustRightInd w:val="0"/>
        <w:spacing w:line="240" w:lineRule="atLeast"/>
        <w:ind w:left="720"/>
        <w:rPr>
          <w:rFonts w:cs="Arial"/>
          <w:szCs w:val="20"/>
        </w:rPr>
      </w:pPr>
      <w:r>
        <w:rPr>
          <w:rFonts w:cs="Arial"/>
          <w:noProof/>
          <w:szCs w:val="20"/>
        </w:rPr>
        <w:pict w14:anchorId="63A25E97">
          <v:shape id="_x0000_s1265" type="#_x0000_t13" style="position:absolute;left:0;text-align:left;margin-left:119.65pt;margin-top:34.85pt;width:26.05pt;height:9.2pt;rotation:11496432fd;z-index:251692544" fillcolor="red" stroked="f"/>
        </w:pict>
      </w:r>
      <w:r w:rsidR="00281BD3" w:rsidRPr="00281BD3">
        <w:rPr>
          <w:rFonts w:cs="Arial"/>
          <w:noProof/>
          <w:szCs w:val="20"/>
        </w:rPr>
        <w:drawing>
          <wp:inline distT="0" distB="0" distL="0" distR="0" wp14:anchorId="203E8B29" wp14:editId="1A6D6742">
            <wp:extent cx="3540895" cy="967666"/>
            <wp:effectExtent l="19050" t="0" r="2405" b="0"/>
            <wp:docPr id="149" name="Picture 13"/>
            <wp:cNvGraphicFramePr/>
            <a:graphic xmlns:a="http://schemas.openxmlformats.org/drawingml/2006/main">
              <a:graphicData uri="http://schemas.openxmlformats.org/drawingml/2006/picture">
                <pic:pic xmlns:pic="http://schemas.openxmlformats.org/drawingml/2006/picture">
                  <pic:nvPicPr>
                    <pic:cNvPr id="68611" name="Picture 3"/>
                    <pic:cNvPicPr>
                      <a:picLocks noChangeAspect="1" noChangeArrowheads="1"/>
                    </pic:cNvPicPr>
                  </pic:nvPicPr>
                  <pic:blipFill>
                    <a:blip r:embed="rId95" cstate="print"/>
                    <a:srcRect l="6021" t="42091" r="37535" b="29661"/>
                    <a:stretch>
                      <a:fillRect/>
                    </a:stretch>
                  </pic:blipFill>
                  <pic:spPr bwMode="auto">
                    <a:xfrm>
                      <a:off x="0" y="0"/>
                      <a:ext cx="3541731" cy="967894"/>
                    </a:xfrm>
                    <a:prstGeom prst="rect">
                      <a:avLst/>
                    </a:prstGeom>
                    <a:noFill/>
                    <a:ln w="9525">
                      <a:noFill/>
                      <a:miter lim="800000"/>
                      <a:headEnd/>
                      <a:tailEnd/>
                    </a:ln>
                  </pic:spPr>
                </pic:pic>
              </a:graphicData>
            </a:graphic>
          </wp:inline>
        </w:drawing>
      </w:r>
    </w:p>
    <w:p w14:paraId="72EAFA42" w14:textId="77777777" w:rsidR="00C32AC1" w:rsidRDefault="00C32AC1" w:rsidP="00C32AC1">
      <w:pPr>
        <w:ind w:left="720"/>
        <w:rPr>
          <w:rFonts w:cs="Arial"/>
          <w:szCs w:val="20"/>
        </w:rPr>
      </w:pPr>
    </w:p>
    <w:p w14:paraId="3B8FAAA4" w14:textId="77777777" w:rsidR="00E20C5D" w:rsidRDefault="003D3BB8" w:rsidP="00E20C5D">
      <w:pPr>
        <w:numPr>
          <w:ilvl w:val="0"/>
          <w:numId w:val="14"/>
        </w:numPr>
        <w:ind w:left="720"/>
        <w:rPr>
          <w:rFonts w:cs="Arial"/>
          <w:szCs w:val="20"/>
        </w:rPr>
      </w:pPr>
      <w:r w:rsidRPr="000E4AB0">
        <w:rPr>
          <w:rFonts w:cs="Arial"/>
          <w:szCs w:val="20"/>
        </w:rPr>
        <w:t xml:space="preserve">Check the </w:t>
      </w:r>
      <w:r w:rsidR="00281BD3">
        <w:rPr>
          <w:rFonts w:cs="Arial"/>
          <w:szCs w:val="20"/>
        </w:rPr>
        <w:t>“</w:t>
      </w:r>
      <w:r w:rsidRPr="000E4AB0">
        <w:rPr>
          <w:rFonts w:cs="Arial"/>
          <w:b/>
          <w:szCs w:val="20"/>
        </w:rPr>
        <w:t>Join/Remove Interest Area</w:t>
      </w:r>
      <w:r w:rsidR="00281BD3">
        <w:rPr>
          <w:rFonts w:cs="Arial"/>
          <w:szCs w:val="20"/>
        </w:rPr>
        <w:t>”</w:t>
      </w:r>
      <w:r w:rsidRPr="000E4AB0">
        <w:rPr>
          <w:rFonts w:cs="Arial"/>
          <w:szCs w:val="20"/>
        </w:rPr>
        <w:t xml:space="preserve"> box to the left of th</w:t>
      </w:r>
      <w:r w:rsidR="00281BD3">
        <w:rPr>
          <w:rFonts w:cs="Arial"/>
          <w:szCs w:val="20"/>
        </w:rPr>
        <w:t xml:space="preserve">e project(s) you are enrolling, </w:t>
      </w:r>
      <w:r w:rsidRPr="000E4AB0">
        <w:rPr>
          <w:rFonts w:cs="Arial"/>
          <w:szCs w:val="20"/>
        </w:rPr>
        <w:t xml:space="preserve">select your affiliation for that project from the </w:t>
      </w:r>
      <w:r w:rsidR="00281BD3">
        <w:rPr>
          <w:rFonts w:cs="Arial"/>
          <w:szCs w:val="20"/>
        </w:rPr>
        <w:t>“</w:t>
      </w:r>
      <w:r w:rsidRPr="000E4AB0">
        <w:rPr>
          <w:rFonts w:cs="Arial"/>
          <w:b/>
          <w:szCs w:val="20"/>
        </w:rPr>
        <w:t>Affiliation</w:t>
      </w:r>
      <w:r w:rsidR="00281BD3">
        <w:rPr>
          <w:rFonts w:cs="Arial"/>
          <w:szCs w:val="20"/>
        </w:rPr>
        <w:t>” drop-</w:t>
      </w:r>
      <w:r w:rsidRPr="000E4AB0">
        <w:rPr>
          <w:rFonts w:cs="Arial"/>
          <w:szCs w:val="20"/>
        </w:rPr>
        <w:t>down b</w:t>
      </w:r>
      <w:r w:rsidR="00281BD3">
        <w:rPr>
          <w:rFonts w:cs="Arial"/>
          <w:szCs w:val="20"/>
        </w:rPr>
        <w:t>ox on right, and c</w:t>
      </w:r>
      <w:r w:rsidR="00281BD3" w:rsidRPr="006A47A3">
        <w:rPr>
          <w:rFonts w:cs="Arial"/>
          <w:szCs w:val="20"/>
        </w:rPr>
        <w:t xml:space="preserve">lick </w:t>
      </w:r>
      <w:r w:rsidR="00281BD3">
        <w:rPr>
          <w:rFonts w:cs="Arial"/>
          <w:szCs w:val="20"/>
        </w:rPr>
        <w:t>“</w:t>
      </w:r>
      <w:r w:rsidR="00281BD3" w:rsidRPr="006A47A3">
        <w:rPr>
          <w:rFonts w:cs="Arial"/>
          <w:b/>
          <w:szCs w:val="20"/>
        </w:rPr>
        <w:t>OK</w:t>
      </w:r>
      <w:r w:rsidR="00281BD3" w:rsidRPr="00281BD3">
        <w:rPr>
          <w:rFonts w:cs="Arial"/>
          <w:szCs w:val="20"/>
        </w:rPr>
        <w:t>”</w:t>
      </w:r>
      <w:r w:rsidR="00281BD3">
        <w:rPr>
          <w:rFonts w:cs="Arial"/>
          <w:szCs w:val="20"/>
        </w:rPr>
        <w:t>.</w:t>
      </w:r>
    </w:p>
    <w:p w14:paraId="11922861" w14:textId="77777777" w:rsidR="00E20C5D" w:rsidRDefault="003D3BB8" w:rsidP="00CC7DD4">
      <w:pPr>
        <w:numPr>
          <w:ilvl w:val="0"/>
          <w:numId w:val="73"/>
        </w:numPr>
        <w:rPr>
          <w:rFonts w:cs="Arial"/>
          <w:szCs w:val="20"/>
        </w:rPr>
      </w:pPr>
      <w:r w:rsidRPr="00E20C5D">
        <w:rPr>
          <w:rFonts w:cs="Arial"/>
          <w:color w:val="000000"/>
          <w:szCs w:val="20"/>
        </w:rPr>
        <w:t>Your affiliation must be an entity member</w:t>
      </w:r>
      <w:r w:rsidR="00281BD3" w:rsidRPr="00E20C5D">
        <w:rPr>
          <w:rFonts w:cs="Arial"/>
          <w:color w:val="000000"/>
          <w:szCs w:val="20"/>
        </w:rPr>
        <w:t>. Entity members have</w:t>
      </w:r>
      <w:r w:rsidRPr="00E20C5D">
        <w:rPr>
          <w:rFonts w:cs="Arial"/>
          <w:color w:val="000000"/>
          <w:szCs w:val="20"/>
        </w:rPr>
        <w:t xml:space="preserve"> “(Entity Member)” at the</w:t>
      </w:r>
      <w:r w:rsidR="00281BD3" w:rsidRPr="00E20C5D">
        <w:rPr>
          <w:rFonts w:cs="Arial"/>
          <w:color w:val="000000"/>
          <w:szCs w:val="20"/>
        </w:rPr>
        <w:t xml:space="preserve"> end of their names in the drop-</w:t>
      </w:r>
      <w:r w:rsidRPr="00E20C5D">
        <w:rPr>
          <w:rFonts w:cs="Arial"/>
          <w:color w:val="000000"/>
          <w:szCs w:val="20"/>
        </w:rPr>
        <w:t>down box.</w:t>
      </w:r>
    </w:p>
    <w:p w14:paraId="2F23B9B3" w14:textId="77777777" w:rsidR="003D3BB8" w:rsidRPr="00E20C5D" w:rsidRDefault="003D3BB8" w:rsidP="00CC7DD4">
      <w:pPr>
        <w:numPr>
          <w:ilvl w:val="0"/>
          <w:numId w:val="73"/>
        </w:numPr>
        <w:rPr>
          <w:rFonts w:cs="Arial"/>
          <w:szCs w:val="20"/>
        </w:rPr>
      </w:pPr>
      <w:r w:rsidRPr="00E20C5D">
        <w:rPr>
          <w:rFonts w:cs="Arial"/>
          <w:color w:val="000000"/>
          <w:szCs w:val="20"/>
        </w:rPr>
        <w:t>Entities can be represented</w:t>
      </w:r>
      <w:r w:rsidR="00281BD3" w:rsidRPr="00E20C5D">
        <w:rPr>
          <w:rFonts w:cs="Arial"/>
          <w:color w:val="000000"/>
          <w:szCs w:val="20"/>
        </w:rPr>
        <w:t xml:space="preserve"> in a ballot group by a maximum </w:t>
      </w:r>
      <w:r w:rsidRPr="00E20C5D">
        <w:rPr>
          <w:rFonts w:cs="Arial"/>
          <w:color w:val="000000"/>
          <w:szCs w:val="20"/>
        </w:rPr>
        <w:t>of two individuals:  a primary member and an</w:t>
      </w:r>
      <w:r w:rsidR="00281BD3" w:rsidRPr="00E20C5D">
        <w:rPr>
          <w:rFonts w:cs="Arial"/>
          <w:color w:val="000000"/>
          <w:szCs w:val="20"/>
        </w:rPr>
        <w:t xml:space="preserve"> alternate member.</w:t>
      </w:r>
      <w:r w:rsidRPr="00E20C5D">
        <w:rPr>
          <w:rFonts w:cs="Arial"/>
          <w:color w:val="000000"/>
          <w:szCs w:val="20"/>
        </w:rPr>
        <w:t xml:space="preserve"> If your affiliate is already represented in the ballot group in those two roles, you will be asked if you wish to join a wait list.</w:t>
      </w:r>
    </w:p>
    <w:p w14:paraId="0897E52B" w14:textId="77777777" w:rsidR="00E20C5D" w:rsidRDefault="00E20C5D" w:rsidP="00E20C5D">
      <w:pPr>
        <w:keepNext/>
        <w:keepLines/>
        <w:tabs>
          <w:tab w:val="left" w:pos="1440"/>
        </w:tabs>
        <w:autoSpaceDE w:val="0"/>
        <w:autoSpaceDN w:val="0"/>
        <w:adjustRightInd w:val="0"/>
        <w:spacing w:line="240" w:lineRule="atLeast"/>
        <w:rPr>
          <w:rFonts w:cs="Arial"/>
          <w:color w:val="000000"/>
          <w:szCs w:val="20"/>
        </w:rPr>
      </w:pPr>
    </w:p>
    <w:p w14:paraId="463F4DA1" w14:textId="77777777" w:rsidR="00EE4F75" w:rsidRPr="006A47A3" w:rsidRDefault="00EE4F75" w:rsidP="00EE4F75">
      <w:pPr>
        <w:keepNext/>
        <w:keepLines/>
        <w:tabs>
          <w:tab w:val="left" w:pos="1440"/>
        </w:tabs>
        <w:autoSpaceDE w:val="0"/>
        <w:autoSpaceDN w:val="0"/>
        <w:adjustRightInd w:val="0"/>
        <w:spacing w:line="240" w:lineRule="atLeast"/>
        <w:ind w:left="1440"/>
        <w:rPr>
          <w:rFonts w:cs="Arial"/>
          <w:color w:val="000000"/>
          <w:szCs w:val="20"/>
        </w:rPr>
      </w:pPr>
    </w:p>
    <w:p w14:paraId="0591FD5F" w14:textId="77777777" w:rsidR="00281BD3" w:rsidRDefault="00281BD3" w:rsidP="00281BD3">
      <w:pPr>
        <w:ind w:left="720"/>
        <w:rPr>
          <w:rFonts w:cs="Arial"/>
          <w:szCs w:val="20"/>
        </w:rPr>
      </w:pPr>
      <w:r w:rsidRPr="00281BD3">
        <w:rPr>
          <w:rFonts w:cs="Arial"/>
          <w:noProof/>
          <w:szCs w:val="20"/>
        </w:rPr>
        <w:drawing>
          <wp:inline distT="0" distB="0" distL="0" distR="0" wp14:anchorId="721F0DC4" wp14:editId="2C5FFA49">
            <wp:extent cx="4091311" cy="1597981"/>
            <wp:effectExtent l="19050" t="0" r="4439" b="0"/>
            <wp:docPr id="148" name="Picture 12"/>
            <wp:cNvGraphicFramePr/>
            <a:graphic xmlns:a="http://schemas.openxmlformats.org/drawingml/2006/main">
              <a:graphicData uri="http://schemas.openxmlformats.org/drawingml/2006/picture">
                <pic:pic xmlns:pic="http://schemas.openxmlformats.org/drawingml/2006/picture">
                  <pic:nvPicPr>
                    <pic:cNvPr id="71682" name="Picture 2"/>
                    <pic:cNvPicPr>
                      <a:picLocks noChangeAspect="1" noChangeArrowheads="1"/>
                    </pic:cNvPicPr>
                  </pic:nvPicPr>
                  <pic:blipFill>
                    <a:blip r:embed="rId96" cstate="print"/>
                    <a:srcRect l="7526" t="24011" r="6679" b="26271"/>
                    <a:stretch>
                      <a:fillRect/>
                    </a:stretch>
                  </pic:blipFill>
                  <pic:spPr bwMode="auto">
                    <a:xfrm>
                      <a:off x="0" y="0"/>
                      <a:ext cx="4092277" cy="1598358"/>
                    </a:xfrm>
                    <a:prstGeom prst="rect">
                      <a:avLst/>
                    </a:prstGeom>
                    <a:noFill/>
                    <a:ln w="9525">
                      <a:noFill/>
                      <a:miter lim="800000"/>
                      <a:headEnd/>
                      <a:tailEnd/>
                    </a:ln>
                  </pic:spPr>
                </pic:pic>
              </a:graphicData>
            </a:graphic>
          </wp:inline>
        </w:drawing>
      </w:r>
    </w:p>
    <w:p w14:paraId="4CB1DDDB" w14:textId="77777777" w:rsidR="00050C45" w:rsidRDefault="00050C45" w:rsidP="00050C45">
      <w:pPr>
        <w:ind w:left="720"/>
        <w:rPr>
          <w:rFonts w:cs="Arial"/>
          <w:szCs w:val="20"/>
        </w:rPr>
      </w:pPr>
    </w:p>
    <w:p w14:paraId="5E990B2D" w14:textId="77777777" w:rsidR="003D3BB8" w:rsidRPr="00281BD3" w:rsidRDefault="00281BD3" w:rsidP="0040022E">
      <w:pPr>
        <w:numPr>
          <w:ilvl w:val="0"/>
          <w:numId w:val="14"/>
        </w:numPr>
        <w:ind w:left="720"/>
        <w:rPr>
          <w:rFonts w:cs="Arial"/>
          <w:szCs w:val="20"/>
        </w:rPr>
      </w:pPr>
      <w:r>
        <w:rPr>
          <w:rFonts w:cs="Arial"/>
          <w:szCs w:val="20"/>
        </w:rPr>
        <w:t>Review the next screen an</w:t>
      </w:r>
      <w:r w:rsidR="003D3BB8" w:rsidRPr="006A47A3">
        <w:rPr>
          <w:rFonts w:cs="Arial"/>
          <w:szCs w:val="20"/>
        </w:rPr>
        <w:t xml:space="preserve"> click </w:t>
      </w:r>
      <w:r>
        <w:rPr>
          <w:rFonts w:cs="Arial"/>
          <w:szCs w:val="20"/>
        </w:rPr>
        <w:t>“</w:t>
      </w:r>
      <w:r w:rsidR="003D3BB8" w:rsidRPr="006A47A3">
        <w:rPr>
          <w:rFonts w:cs="Arial"/>
          <w:b/>
          <w:szCs w:val="20"/>
        </w:rPr>
        <w:t>OK</w:t>
      </w:r>
      <w:r w:rsidRPr="00281BD3">
        <w:rPr>
          <w:rFonts w:cs="Arial"/>
          <w:szCs w:val="20"/>
        </w:rPr>
        <w:t>”</w:t>
      </w:r>
      <w:r w:rsidR="003D3BB8" w:rsidRPr="006A47A3">
        <w:rPr>
          <w:rFonts w:cs="Arial"/>
          <w:szCs w:val="20"/>
        </w:rPr>
        <w:t>.</w:t>
      </w:r>
    </w:p>
    <w:p w14:paraId="304E976A" w14:textId="77777777" w:rsidR="006F1985" w:rsidRPr="006F1985" w:rsidRDefault="006F1985" w:rsidP="0040022E">
      <w:pPr>
        <w:numPr>
          <w:ilvl w:val="0"/>
          <w:numId w:val="14"/>
        </w:numPr>
        <w:ind w:left="720"/>
        <w:rPr>
          <w:rFonts w:cs="Arial"/>
          <w:szCs w:val="20"/>
        </w:rPr>
      </w:pPr>
      <w:r>
        <w:rPr>
          <w:rFonts w:cs="Arial"/>
          <w:szCs w:val="20"/>
        </w:rPr>
        <w:t>From the Entity tab, select</w:t>
      </w:r>
      <w:r w:rsidR="003D3BB8" w:rsidRPr="006A47A3">
        <w:rPr>
          <w:rFonts w:cs="Arial"/>
          <w:szCs w:val="20"/>
        </w:rPr>
        <w:t xml:space="preserve"> </w:t>
      </w:r>
      <w:r>
        <w:rPr>
          <w:rFonts w:cs="Arial"/>
          <w:szCs w:val="20"/>
        </w:rPr>
        <w:t>“</w:t>
      </w:r>
      <w:r w:rsidR="003D3BB8" w:rsidRPr="006F1985">
        <w:rPr>
          <w:rFonts w:cs="Arial"/>
          <w:b/>
          <w:szCs w:val="20"/>
        </w:rPr>
        <w:t>Show/Join Open Ballot Invitations</w:t>
      </w:r>
      <w:r>
        <w:rPr>
          <w:rFonts w:cs="Arial"/>
          <w:szCs w:val="20"/>
        </w:rPr>
        <w:t>”</w:t>
      </w:r>
      <w:r w:rsidR="003D3BB8" w:rsidRPr="006F1985">
        <w:rPr>
          <w:rFonts w:cs="Arial"/>
          <w:szCs w:val="20"/>
        </w:rPr>
        <w:t>.</w:t>
      </w:r>
    </w:p>
    <w:p w14:paraId="52137DB8" w14:textId="77777777" w:rsidR="003D3BB8" w:rsidRDefault="006F1985" w:rsidP="0040022E">
      <w:pPr>
        <w:numPr>
          <w:ilvl w:val="0"/>
          <w:numId w:val="14"/>
        </w:numPr>
        <w:autoSpaceDE w:val="0"/>
        <w:autoSpaceDN w:val="0"/>
        <w:adjustRightInd w:val="0"/>
        <w:spacing w:line="240" w:lineRule="atLeast"/>
        <w:ind w:left="720"/>
        <w:rPr>
          <w:rFonts w:cs="Arial"/>
          <w:szCs w:val="20"/>
        </w:rPr>
      </w:pPr>
      <w:r>
        <w:rPr>
          <w:rFonts w:cs="Arial"/>
          <w:szCs w:val="20"/>
        </w:rPr>
        <w:t>Click “</w:t>
      </w:r>
      <w:r w:rsidRPr="006F1985">
        <w:rPr>
          <w:rFonts w:cs="Arial"/>
          <w:b/>
          <w:szCs w:val="20"/>
        </w:rPr>
        <w:t>Join</w:t>
      </w:r>
      <w:r>
        <w:rPr>
          <w:rFonts w:cs="Arial"/>
          <w:szCs w:val="20"/>
        </w:rPr>
        <w:t>” next to the ballot you would like to join.</w:t>
      </w:r>
    </w:p>
    <w:p w14:paraId="50CAEF3C" w14:textId="77777777" w:rsidR="00BC5DF2" w:rsidRDefault="00BC5DF2" w:rsidP="00BC5DF2">
      <w:pPr>
        <w:autoSpaceDE w:val="0"/>
        <w:autoSpaceDN w:val="0"/>
        <w:adjustRightInd w:val="0"/>
        <w:spacing w:line="240" w:lineRule="atLeast"/>
        <w:ind w:left="720"/>
        <w:rPr>
          <w:rFonts w:cs="Arial"/>
          <w:szCs w:val="20"/>
        </w:rPr>
      </w:pPr>
    </w:p>
    <w:p w14:paraId="1448A026" w14:textId="77777777" w:rsidR="006F1985" w:rsidRPr="006A47A3" w:rsidRDefault="006F1985" w:rsidP="006F1985">
      <w:pPr>
        <w:autoSpaceDE w:val="0"/>
        <w:autoSpaceDN w:val="0"/>
        <w:adjustRightInd w:val="0"/>
        <w:spacing w:line="240" w:lineRule="atLeast"/>
        <w:ind w:left="720"/>
        <w:rPr>
          <w:rFonts w:cs="Arial"/>
          <w:szCs w:val="20"/>
        </w:rPr>
      </w:pPr>
      <w:r w:rsidRPr="006F1985">
        <w:rPr>
          <w:rFonts w:cs="Arial"/>
          <w:noProof/>
          <w:szCs w:val="20"/>
        </w:rPr>
        <w:drawing>
          <wp:inline distT="0" distB="0" distL="0" distR="0" wp14:anchorId="79119384" wp14:editId="3255165B">
            <wp:extent cx="4464174" cy="1251752"/>
            <wp:effectExtent l="19050" t="0" r="0" b="0"/>
            <wp:docPr id="151" name="Picture 14"/>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97" cstate="print"/>
                    <a:srcRect l="14375" t="47545" r="15000" b="18346"/>
                    <a:stretch>
                      <a:fillRect/>
                    </a:stretch>
                  </pic:blipFill>
                  <pic:spPr bwMode="auto">
                    <a:xfrm>
                      <a:off x="0" y="0"/>
                      <a:ext cx="4475284" cy="1254867"/>
                    </a:xfrm>
                    <a:prstGeom prst="rect">
                      <a:avLst/>
                    </a:prstGeom>
                    <a:noFill/>
                    <a:ln w="9525">
                      <a:noFill/>
                      <a:miter lim="800000"/>
                      <a:headEnd/>
                      <a:tailEnd/>
                    </a:ln>
                  </pic:spPr>
                </pic:pic>
              </a:graphicData>
            </a:graphic>
          </wp:inline>
        </w:drawing>
      </w:r>
    </w:p>
    <w:p w14:paraId="413492FE" w14:textId="77777777" w:rsidR="00525058" w:rsidRDefault="00525058" w:rsidP="00525058">
      <w:pPr>
        <w:pStyle w:val="Heading2"/>
        <w:numPr>
          <w:ilvl w:val="0"/>
          <w:numId w:val="0"/>
        </w:numPr>
        <w:ind w:left="900"/>
      </w:pPr>
    </w:p>
    <w:p w14:paraId="18F7F52A" w14:textId="77777777" w:rsidR="00545B23" w:rsidRDefault="00545B23">
      <w:pPr>
        <w:rPr>
          <w:rFonts w:eastAsia="Batang" w:cs="Arial"/>
          <w:b/>
          <w:bCs/>
          <w:i/>
          <w:iCs/>
          <w:color w:val="0070C0"/>
          <w:sz w:val="24"/>
          <w:szCs w:val="20"/>
          <w:lang w:eastAsia="ko-KR"/>
        </w:rPr>
      </w:pPr>
      <w:r>
        <w:br w:type="page"/>
      </w:r>
    </w:p>
    <w:p w14:paraId="7B850C65" w14:textId="77777777" w:rsidR="00951214" w:rsidRDefault="00951214" w:rsidP="00951214">
      <w:pPr>
        <w:pStyle w:val="Heading2"/>
      </w:pPr>
      <w:bookmarkStart w:id="118" w:name="_Toc488405367"/>
      <w:r>
        <w:t>Manage Ballot Representatives (Entity Balloting)</w:t>
      </w:r>
      <w:bookmarkEnd w:id="118"/>
    </w:p>
    <w:p w14:paraId="3A396B1D" w14:textId="77777777" w:rsidR="00B83663" w:rsidRDefault="00B83663" w:rsidP="00B83663">
      <w:pPr>
        <w:rPr>
          <w:lang w:eastAsia="ko-KR"/>
        </w:rPr>
      </w:pPr>
      <w:r>
        <w:rPr>
          <w:lang w:eastAsia="ko-KR"/>
        </w:rPr>
        <w:t>Participation in Entity</w:t>
      </w:r>
      <w:r w:rsidR="00C47D3A">
        <w:rPr>
          <w:lang w:eastAsia="ko-KR"/>
        </w:rPr>
        <w:t xml:space="preserve"> Ballots is limited to IEEE-SA Entity M</w:t>
      </w:r>
      <w:r>
        <w:rPr>
          <w:lang w:eastAsia="ko-KR"/>
        </w:rPr>
        <w:t>embers. These entities are represented by a</w:t>
      </w:r>
      <w:r w:rsidR="00E01895">
        <w:rPr>
          <w:lang w:eastAsia="ko-KR"/>
        </w:rPr>
        <w:t>n</w:t>
      </w:r>
      <w:r>
        <w:rPr>
          <w:lang w:eastAsia="ko-KR"/>
        </w:rPr>
        <w:t xml:space="preserve"> </w:t>
      </w:r>
      <w:r w:rsidR="00E01895">
        <w:rPr>
          <w:lang w:eastAsia="ko-KR"/>
        </w:rPr>
        <w:t>EBR</w:t>
      </w:r>
      <w:r>
        <w:rPr>
          <w:lang w:eastAsia="ko-KR"/>
        </w:rPr>
        <w:t xml:space="preserve"> (</w:t>
      </w:r>
      <w:r w:rsidR="00E01895">
        <w:rPr>
          <w:lang w:eastAsia="ko-KR"/>
        </w:rPr>
        <w:t>Entity Ballot</w:t>
      </w:r>
      <w:r>
        <w:rPr>
          <w:lang w:eastAsia="ko-KR"/>
        </w:rPr>
        <w:t xml:space="preserve"> Representative) and </w:t>
      </w:r>
      <w:r w:rsidR="00E01895">
        <w:rPr>
          <w:lang w:eastAsia="ko-KR"/>
        </w:rPr>
        <w:t>EBRA</w:t>
      </w:r>
      <w:r>
        <w:rPr>
          <w:lang w:eastAsia="ko-KR"/>
        </w:rPr>
        <w:t xml:space="preserve"> (</w:t>
      </w:r>
      <w:r w:rsidR="00E01895">
        <w:rPr>
          <w:lang w:eastAsia="ko-KR"/>
        </w:rPr>
        <w:t>Entity Ballot</w:t>
      </w:r>
      <w:r>
        <w:rPr>
          <w:lang w:eastAsia="ko-KR"/>
        </w:rPr>
        <w:t xml:space="preserve"> Representative</w:t>
      </w:r>
      <w:r w:rsidR="00E01895">
        <w:rPr>
          <w:lang w:eastAsia="ko-KR"/>
        </w:rPr>
        <w:t xml:space="preserve"> Alternate</w:t>
      </w:r>
      <w:r w:rsidR="00C47D3A">
        <w:rPr>
          <w:lang w:eastAsia="ko-KR"/>
        </w:rPr>
        <w:t>). Any employee of the Entity M</w:t>
      </w:r>
      <w:r>
        <w:rPr>
          <w:lang w:eastAsia="ko-KR"/>
        </w:rPr>
        <w:t xml:space="preserve">ember institution may enroll as the </w:t>
      </w:r>
      <w:r w:rsidR="00E01895">
        <w:rPr>
          <w:lang w:eastAsia="ko-KR"/>
        </w:rPr>
        <w:t>EBR or EBRA</w:t>
      </w:r>
      <w:r>
        <w:rPr>
          <w:lang w:eastAsia="ko-KR"/>
        </w:rPr>
        <w:t xml:space="preserve"> if the slot has not already been filled. Only the EMR (Entity Member Representative) has the ability to replace the </w:t>
      </w:r>
      <w:r w:rsidR="00E01895">
        <w:rPr>
          <w:lang w:eastAsia="ko-KR"/>
        </w:rPr>
        <w:t>EBR</w:t>
      </w:r>
      <w:r>
        <w:rPr>
          <w:lang w:eastAsia="ko-KR"/>
        </w:rPr>
        <w:t xml:space="preserve"> or </w:t>
      </w:r>
      <w:r w:rsidR="00E01895">
        <w:rPr>
          <w:lang w:eastAsia="ko-KR"/>
        </w:rPr>
        <w:t>EBRA</w:t>
      </w:r>
      <w:r>
        <w:rPr>
          <w:lang w:eastAsia="ko-KR"/>
        </w:rPr>
        <w:t>.</w:t>
      </w:r>
    </w:p>
    <w:p w14:paraId="47CF0B14" w14:textId="77777777" w:rsidR="00B83663" w:rsidRDefault="00B83663" w:rsidP="00B83663">
      <w:pPr>
        <w:rPr>
          <w:lang w:eastAsia="ko-KR"/>
        </w:rPr>
      </w:pPr>
    </w:p>
    <w:p w14:paraId="6CE8EC68" w14:textId="77777777" w:rsidR="009006E8" w:rsidRDefault="00B83663" w:rsidP="00B83663">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14:paraId="3EC2526F" w14:textId="77777777" w:rsidR="00B83663" w:rsidRPr="009006E8" w:rsidRDefault="00B83663" w:rsidP="00CC7DD4">
      <w:pPr>
        <w:pStyle w:val="ListParagraph"/>
        <w:numPr>
          <w:ilvl w:val="0"/>
          <w:numId w:val="50"/>
        </w:numPr>
        <w:autoSpaceDE w:val="0"/>
        <w:autoSpaceDN w:val="0"/>
        <w:adjustRightInd w:val="0"/>
        <w:spacing w:line="240" w:lineRule="atLeast"/>
        <w:rPr>
          <w:rFonts w:cs="Arial"/>
          <w:b/>
          <w:color w:val="000000"/>
          <w:szCs w:val="20"/>
        </w:rPr>
      </w:pPr>
      <w:r w:rsidRPr="009006E8">
        <w:rPr>
          <w:rFonts w:cs="Arial"/>
          <w:color w:val="000000"/>
          <w:szCs w:val="20"/>
        </w:rPr>
        <w:t>EMR</w:t>
      </w:r>
    </w:p>
    <w:p w14:paraId="3FE14185" w14:textId="77777777" w:rsidR="00B83663" w:rsidRDefault="00B83663" w:rsidP="00B83663">
      <w:pPr>
        <w:rPr>
          <w:rFonts w:cs="Arial"/>
          <w:b/>
          <w:szCs w:val="20"/>
          <w:u w:val="single"/>
        </w:rPr>
      </w:pPr>
    </w:p>
    <w:p w14:paraId="3F9B52F3" w14:textId="77777777" w:rsidR="00B83663" w:rsidRPr="006A47A3" w:rsidRDefault="00B83663" w:rsidP="00B83663">
      <w:pPr>
        <w:rPr>
          <w:rFonts w:cs="Arial"/>
          <w:b/>
          <w:szCs w:val="20"/>
          <w:u w:val="single"/>
        </w:rPr>
      </w:pPr>
      <w:r w:rsidRPr="006A47A3">
        <w:rPr>
          <w:rFonts w:cs="Arial"/>
          <w:b/>
          <w:szCs w:val="20"/>
          <w:u w:val="single"/>
        </w:rPr>
        <w:t>Notes:</w:t>
      </w:r>
    </w:p>
    <w:p w14:paraId="44CA00A1" w14:textId="77777777" w:rsidR="00B83663" w:rsidRPr="00103454" w:rsidRDefault="00B83663" w:rsidP="00103454">
      <w:pPr>
        <w:numPr>
          <w:ilvl w:val="0"/>
          <w:numId w:val="2"/>
        </w:numPr>
        <w:ind w:left="720"/>
        <w:rPr>
          <w:b/>
        </w:rPr>
      </w:pPr>
      <w:r>
        <w:rPr>
          <w:rFonts w:cs="Arial"/>
          <w:szCs w:val="20"/>
        </w:rPr>
        <w:t xml:space="preserve">Users must already be enrolled in the entity project to be added as </w:t>
      </w:r>
      <w:r w:rsidR="00E01895">
        <w:rPr>
          <w:rFonts w:cs="Arial"/>
          <w:szCs w:val="20"/>
        </w:rPr>
        <w:t>EBR or EBRA</w:t>
      </w:r>
      <w:r w:rsidR="00C47D3A">
        <w:rPr>
          <w:rFonts w:cs="Arial"/>
          <w:szCs w:val="20"/>
        </w:rPr>
        <w:t xml:space="preserve"> and it is recommended that they enroll themselves as EBR and EBRA. For more information on joining an entity ballot, see </w:t>
      </w:r>
      <w:r w:rsidR="00C47D3A" w:rsidRPr="00BC5DF2">
        <w:rPr>
          <w:rFonts w:cs="Arial"/>
          <w:b/>
          <w:szCs w:val="20"/>
        </w:rPr>
        <w:t xml:space="preserve">Sec </w:t>
      </w:r>
      <w:r w:rsidR="00322FA2">
        <w:fldChar w:fldCharType="begin"/>
      </w:r>
      <w:r w:rsidR="00AF6261">
        <w:rPr>
          <w:rFonts w:cs="Arial"/>
          <w:b/>
          <w:szCs w:val="20"/>
        </w:rPr>
        <w:instrText xml:space="preserve"> REF _Ref301526296 \r \h </w:instrText>
      </w:r>
      <w:r w:rsidR="00322FA2">
        <w:fldChar w:fldCharType="separate"/>
      </w:r>
      <w:r w:rsidR="006846AB">
        <w:rPr>
          <w:rFonts w:cs="Arial"/>
          <w:b/>
          <w:szCs w:val="20"/>
        </w:rPr>
        <w:t>6.7</w:t>
      </w:r>
      <w:r w:rsidR="00322FA2">
        <w:fldChar w:fldCharType="end"/>
      </w:r>
      <w:r w:rsidR="00AF6261">
        <w:t xml:space="preserve"> </w:t>
      </w:r>
      <w:r w:rsidR="0026223E">
        <w:fldChar w:fldCharType="begin"/>
      </w:r>
      <w:r w:rsidR="0026223E">
        <w:instrText xml:space="preserve"> REF _Ref300577486 \h  \* MERGEFORMAT </w:instrText>
      </w:r>
      <w:r w:rsidR="0026223E">
        <w:fldChar w:fldCharType="separate"/>
      </w:r>
      <w:r w:rsidR="006846AB" w:rsidRPr="006846AB">
        <w:rPr>
          <w:b/>
        </w:rPr>
        <w:t>Join a Ballot (Entity Balloting)</w:t>
      </w:r>
      <w:r w:rsidR="0026223E">
        <w:fldChar w:fldCharType="end"/>
      </w:r>
    </w:p>
    <w:p w14:paraId="1486FDDA" w14:textId="77777777" w:rsidR="00B83663" w:rsidRDefault="00B83663" w:rsidP="00B83663">
      <w:pPr>
        <w:rPr>
          <w:rFonts w:cs="Arial"/>
          <w:szCs w:val="20"/>
        </w:rPr>
      </w:pPr>
    </w:p>
    <w:p w14:paraId="19C5541D" w14:textId="77777777" w:rsidR="00B83663" w:rsidRPr="00FD048F" w:rsidRDefault="00B83663" w:rsidP="00B83663">
      <w:pPr>
        <w:rPr>
          <w:rFonts w:cs="Arial"/>
          <w:b/>
          <w:szCs w:val="20"/>
          <w:u w:val="single"/>
        </w:rPr>
      </w:pPr>
      <w:r w:rsidRPr="00FD048F">
        <w:rPr>
          <w:rFonts w:cs="Arial"/>
          <w:b/>
          <w:szCs w:val="20"/>
          <w:u w:val="single"/>
        </w:rPr>
        <w:t>Instructions:</w:t>
      </w:r>
    </w:p>
    <w:p w14:paraId="42388DB0" w14:textId="77777777" w:rsidR="00B83663" w:rsidRPr="00AF3896" w:rsidRDefault="00B83663" w:rsidP="00CC7DD4">
      <w:pPr>
        <w:pStyle w:val="ListParagraph"/>
        <w:numPr>
          <w:ilvl w:val="0"/>
          <w:numId w:val="74"/>
        </w:numPr>
        <w:rPr>
          <w:lang w:eastAsia="ko-KR"/>
        </w:rPr>
      </w:pPr>
      <w:r w:rsidRPr="00AF3896">
        <w:rPr>
          <w:rFonts w:cs="Arial"/>
          <w:szCs w:val="20"/>
        </w:rPr>
        <w:t>On the myProject™</w:t>
      </w:r>
      <w:r w:rsidR="00322FA2">
        <w:rPr>
          <w:rFonts w:cs="Arial"/>
          <w:szCs w:val="20"/>
        </w:rPr>
        <w:fldChar w:fldCharType="begin"/>
      </w:r>
      <w:r w:rsidR="003914F3">
        <w:rPr>
          <w:rFonts w:cs="Arial"/>
          <w:szCs w:val="20"/>
        </w:rPr>
        <w:instrText xml:space="preserve"> TA \s "myProject™" </w:instrText>
      </w:r>
      <w:r w:rsidR="00322FA2">
        <w:rPr>
          <w:rFonts w:cs="Arial"/>
          <w:szCs w:val="20"/>
        </w:rPr>
        <w:fldChar w:fldCharType="end"/>
      </w:r>
      <w:r w:rsidRPr="00AF3896">
        <w:rPr>
          <w:rFonts w:cs="Arial"/>
          <w:szCs w:val="20"/>
        </w:rPr>
        <w:t xml:space="preserve"> Home Screen, click the “</w:t>
      </w:r>
      <w:r w:rsidRPr="00AF3896">
        <w:rPr>
          <w:rFonts w:cs="Arial"/>
          <w:b/>
          <w:szCs w:val="20"/>
        </w:rPr>
        <w:t>Entity</w:t>
      </w:r>
      <w:r w:rsidRPr="00AF3896">
        <w:rPr>
          <w:rFonts w:cs="Arial"/>
          <w:szCs w:val="20"/>
        </w:rPr>
        <w:t>” tab.</w:t>
      </w:r>
    </w:p>
    <w:p w14:paraId="0EA078C6" w14:textId="77777777" w:rsidR="00B83663" w:rsidRPr="00EE4F75" w:rsidRDefault="00B83663" w:rsidP="00CC7DD4">
      <w:pPr>
        <w:pStyle w:val="ListParagraph"/>
        <w:numPr>
          <w:ilvl w:val="0"/>
          <w:numId w:val="74"/>
        </w:numPr>
        <w:rPr>
          <w:lang w:eastAsia="ko-KR"/>
        </w:rPr>
      </w:pPr>
      <w:r>
        <w:rPr>
          <w:rFonts w:cs="Arial"/>
          <w:szCs w:val="20"/>
        </w:rPr>
        <w:t>Click “</w:t>
      </w:r>
      <w:r w:rsidRPr="00AF3896">
        <w:rPr>
          <w:rFonts w:cs="Arial"/>
          <w:b/>
          <w:szCs w:val="20"/>
        </w:rPr>
        <w:t xml:space="preserve">Manage </w:t>
      </w:r>
      <w:r w:rsidRPr="00AF3896">
        <w:rPr>
          <w:rFonts w:cs="Arial"/>
          <w:b/>
          <w:i/>
          <w:szCs w:val="20"/>
        </w:rPr>
        <w:t>your company</w:t>
      </w:r>
      <w:r>
        <w:rPr>
          <w:rFonts w:cs="Arial"/>
          <w:szCs w:val="20"/>
        </w:rPr>
        <w:t>”</w:t>
      </w:r>
      <w:r w:rsidR="00EE4F75">
        <w:rPr>
          <w:rFonts w:cs="Arial"/>
          <w:szCs w:val="20"/>
        </w:rPr>
        <w:t>.</w:t>
      </w:r>
    </w:p>
    <w:p w14:paraId="3D46039F" w14:textId="77777777" w:rsidR="00EE4F75" w:rsidRPr="00821022" w:rsidRDefault="00EE4F75" w:rsidP="00EE4F75">
      <w:pPr>
        <w:pStyle w:val="ListParagraph"/>
        <w:rPr>
          <w:lang w:eastAsia="ko-KR"/>
        </w:rPr>
      </w:pPr>
    </w:p>
    <w:p w14:paraId="4205AD60" w14:textId="77777777" w:rsidR="00B83663" w:rsidRPr="00AF3896" w:rsidRDefault="006846AB" w:rsidP="00B83663">
      <w:pPr>
        <w:pStyle w:val="ListParagraph"/>
        <w:rPr>
          <w:lang w:eastAsia="ko-KR"/>
        </w:rPr>
      </w:pPr>
      <w:r>
        <w:rPr>
          <w:noProof/>
        </w:rPr>
        <w:pict w14:anchorId="44CDBFC8">
          <v:shape id="_x0000_s1309" type="#_x0000_t13" style="position:absolute;left:0;text-align:left;margin-left:156.9pt;margin-top:11.35pt;width:26.05pt;height:9.2pt;rotation:180;z-index:251720192" fillcolor="red" stroked="f"/>
        </w:pict>
      </w:r>
      <w:r>
        <w:rPr>
          <w:noProof/>
        </w:rPr>
        <w:pict w14:anchorId="24432204">
          <v:shape id="_x0000_s1308" type="#_x0000_t13" style="position:absolute;left:0;text-align:left;margin-left:89pt;margin-top:42pt;width:26.05pt;height:9.2pt;rotation:180;z-index:251719168" fillcolor="red" stroked="f"/>
        </w:pict>
      </w:r>
      <w:r w:rsidR="00B83663" w:rsidRPr="00821022">
        <w:rPr>
          <w:noProof/>
        </w:rPr>
        <w:drawing>
          <wp:inline distT="0" distB="0" distL="0" distR="0" wp14:anchorId="58FAB444" wp14:editId="24E26F38">
            <wp:extent cx="3448355" cy="1258215"/>
            <wp:effectExtent l="19050" t="0" r="0" b="0"/>
            <wp:docPr id="166" name="Picture 6"/>
            <wp:cNvGraphicFramePr/>
            <a:graphic xmlns:a="http://schemas.openxmlformats.org/drawingml/2006/main">
              <a:graphicData uri="http://schemas.openxmlformats.org/drawingml/2006/picture">
                <pic:pic xmlns:pic="http://schemas.openxmlformats.org/drawingml/2006/picture">
                  <pic:nvPicPr>
                    <pic:cNvPr id="88066" name="Picture 2"/>
                    <pic:cNvPicPr>
                      <a:picLocks noChangeAspect="1" noChangeArrowheads="1"/>
                    </pic:cNvPicPr>
                  </pic:nvPicPr>
                  <pic:blipFill>
                    <a:blip r:embed="rId28" cstate="print"/>
                    <a:srcRect l="6021" t="43201" r="37535" b="26204"/>
                    <a:stretch>
                      <a:fillRect/>
                    </a:stretch>
                  </pic:blipFill>
                  <pic:spPr bwMode="auto">
                    <a:xfrm>
                      <a:off x="0" y="0"/>
                      <a:ext cx="3448355" cy="1258215"/>
                    </a:xfrm>
                    <a:prstGeom prst="rect">
                      <a:avLst/>
                    </a:prstGeom>
                    <a:noFill/>
                    <a:ln w="9525">
                      <a:noFill/>
                      <a:miter lim="800000"/>
                      <a:headEnd/>
                      <a:tailEnd/>
                    </a:ln>
                  </pic:spPr>
                </pic:pic>
              </a:graphicData>
            </a:graphic>
          </wp:inline>
        </w:drawing>
      </w:r>
    </w:p>
    <w:p w14:paraId="6ED901B5" w14:textId="77777777" w:rsidR="00C32AC1" w:rsidRPr="00C32AC1" w:rsidRDefault="00C32AC1" w:rsidP="00C32AC1">
      <w:pPr>
        <w:pStyle w:val="ListParagraph"/>
        <w:rPr>
          <w:lang w:eastAsia="ko-KR"/>
        </w:rPr>
      </w:pPr>
    </w:p>
    <w:p w14:paraId="162361AF" w14:textId="77777777" w:rsidR="00B83663" w:rsidRPr="00EE4F75" w:rsidRDefault="00B83663" w:rsidP="00CC7DD4">
      <w:pPr>
        <w:pStyle w:val="ListParagraph"/>
        <w:numPr>
          <w:ilvl w:val="0"/>
          <w:numId w:val="74"/>
        </w:numPr>
        <w:rPr>
          <w:lang w:eastAsia="ko-KR"/>
        </w:rPr>
      </w:pPr>
      <w:r>
        <w:rPr>
          <w:rFonts w:cs="Arial"/>
          <w:szCs w:val="20"/>
        </w:rPr>
        <w:t>Click “</w:t>
      </w:r>
      <w:r w:rsidR="00E01895">
        <w:rPr>
          <w:rFonts w:cs="Arial"/>
          <w:b/>
          <w:szCs w:val="20"/>
        </w:rPr>
        <w:t>manage ballot</w:t>
      </w:r>
      <w:r>
        <w:rPr>
          <w:rFonts w:cs="Arial"/>
          <w:szCs w:val="20"/>
        </w:rPr>
        <w:t xml:space="preserve">” next to the </w:t>
      </w:r>
      <w:r w:rsidR="00E01895">
        <w:rPr>
          <w:rFonts w:cs="Arial"/>
          <w:szCs w:val="20"/>
        </w:rPr>
        <w:t>project ballot</w:t>
      </w:r>
      <w:r>
        <w:rPr>
          <w:rFonts w:cs="Arial"/>
          <w:szCs w:val="20"/>
        </w:rPr>
        <w:t xml:space="preserve"> you want to manage.</w:t>
      </w:r>
    </w:p>
    <w:p w14:paraId="666743D3" w14:textId="77777777" w:rsidR="00EE4F75" w:rsidRPr="00821022" w:rsidRDefault="00EE4F75" w:rsidP="00EE4F75">
      <w:pPr>
        <w:pStyle w:val="ListParagraph"/>
        <w:rPr>
          <w:lang w:eastAsia="ko-KR"/>
        </w:rPr>
      </w:pPr>
    </w:p>
    <w:p w14:paraId="22A1D9E9" w14:textId="77777777" w:rsidR="00B83663" w:rsidRPr="00AF3896" w:rsidRDefault="006846AB" w:rsidP="00B83663">
      <w:pPr>
        <w:pStyle w:val="ListParagraph"/>
        <w:rPr>
          <w:lang w:eastAsia="ko-KR"/>
        </w:rPr>
      </w:pPr>
      <w:r>
        <w:rPr>
          <w:noProof/>
        </w:rPr>
        <w:pict w14:anchorId="3F740A5D">
          <v:shape id="_x0000_s1310" type="#_x0000_t13" style="position:absolute;left:0;text-align:left;margin-left:375.75pt;margin-top:109.75pt;width:26.05pt;height:9.2pt;rotation:180;z-index:251721216" fillcolor="red" stroked="f"/>
        </w:pict>
      </w:r>
      <w:r w:rsidR="00E01895" w:rsidRPr="00E01895">
        <w:rPr>
          <w:noProof/>
        </w:rPr>
        <w:drawing>
          <wp:inline distT="0" distB="0" distL="0" distR="0" wp14:anchorId="0868B008" wp14:editId="3335CE24">
            <wp:extent cx="4399331" cy="1982419"/>
            <wp:effectExtent l="19050" t="0" r="1219" b="0"/>
            <wp:docPr id="169" name="Picture 9"/>
            <wp:cNvGraphicFramePr/>
            <a:graphic xmlns:a="http://schemas.openxmlformats.org/drawingml/2006/main">
              <a:graphicData uri="http://schemas.openxmlformats.org/drawingml/2006/picture">
                <pic:pic xmlns:pic="http://schemas.openxmlformats.org/drawingml/2006/picture">
                  <pic:nvPicPr>
                    <pic:cNvPr id="91139" name="Picture 3"/>
                    <pic:cNvPicPr>
                      <a:picLocks noChangeAspect="1" noChangeArrowheads="1"/>
                    </pic:cNvPicPr>
                  </pic:nvPicPr>
                  <pic:blipFill>
                    <a:blip r:embed="rId98" cstate="print"/>
                    <a:srcRect l="7103" t="19405" r="7855" b="23938"/>
                    <a:stretch>
                      <a:fillRect/>
                    </a:stretch>
                  </pic:blipFill>
                  <pic:spPr bwMode="auto">
                    <a:xfrm>
                      <a:off x="0" y="0"/>
                      <a:ext cx="4397887" cy="1981768"/>
                    </a:xfrm>
                    <a:prstGeom prst="rect">
                      <a:avLst/>
                    </a:prstGeom>
                    <a:noFill/>
                    <a:ln w="9525">
                      <a:noFill/>
                      <a:miter lim="800000"/>
                      <a:headEnd/>
                      <a:tailEnd/>
                    </a:ln>
                  </pic:spPr>
                </pic:pic>
              </a:graphicData>
            </a:graphic>
          </wp:inline>
        </w:drawing>
      </w:r>
    </w:p>
    <w:p w14:paraId="36317478" w14:textId="77777777" w:rsidR="00050C45" w:rsidRDefault="00050C45" w:rsidP="00050C45">
      <w:pPr>
        <w:pStyle w:val="ListParagraph"/>
        <w:rPr>
          <w:lang w:eastAsia="ko-KR"/>
        </w:rPr>
      </w:pPr>
    </w:p>
    <w:p w14:paraId="224DFB9C" w14:textId="77777777" w:rsidR="00ED7B24" w:rsidRDefault="00ED7B24" w:rsidP="00CC7DD4">
      <w:pPr>
        <w:pStyle w:val="ListParagraph"/>
        <w:numPr>
          <w:ilvl w:val="0"/>
          <w:numId w:val="74"/>
        </w:numPr>
        <w:rPr>
          <w:lang w:eastAsia="ko-KR"/>
        </w:rPr>
      </w:pPr>
      <w:r>
        <w:rPr>
          <w:lang w:eastAsia="ko-KR"/>
        </w:rPr>
        <w:t>You will see the details on the open ballot, along with any votes that have been submitted on behalf of your company. To manage the ballot representatives, click “</w:t>
      </w:r>
      <w:r w:rsidRPr="00ED7B24">
        <w:rPr>
          <w:b/>
          <w:lang w:eastAsia="ko-KR"/>
        </w:rPr>
        <w:t>Manage Ballot Roles</w:t>
      </w:r>
      <w:r>
        <w:rPr>
          <w:lang w:eastAsia="ko-KR"/>
        </w:rPr>
        <w:t>”.</w:t>
      </w:r>
    </w:p>
    <w:p w14:paraId="24BA453F" w14:textId="77777777" w:rsidR="00EE4F75" w:rsidRDefault="00EE4F75" w:rsidP="00EE4F75">
      <w:pPr>
        <w:pStyle w:val="ListParagraph"/>
        <w:rPr>
          <w:lang w:eastAsia="ko-KR"/>
        </w:rPr>
      </w:pPr>
    </w:p>
    <w:p w14:paraId="18FF56DC" w14:textId="77777777" w:rsidR="00ED7B24" w:rsidRDefault="006846AB" w:rsidP="00ED7B24">
      <w:pPr>
        <w:pStyle w:val="ListParagraph"/>
        <w:rPr>
          <w:lang w:eastAsia="ko-KR"/>
        </w:rPr>
      </w:pPr>
      <w:r>
        <w:rPr>
          <w:noProof/>
        </w:rPr>
        <w:pict w14:anchorId="4FC2497D">
          <v:shape id="_x0000_s1311" type="#_x0000_t13" style="position:absolute;left:0;text-align:left;margin-left:106.2pt;margin-top:121pt;width:26.05pt;height:9.2pt;rotation:180;z-index:251722240" fillcolor="red" stroked="f"/>
        </w:pict>
      </w:r>
      <w:r w:rsidR="00ED7B24" w:rsidRPr="00ED7B24">
        <w:rPr>
          <w:noProof/>
        </w:rPr>
        <w:drawing>
          <wp:inline distT="0" distB="0" distL="0" distR="0" wp14:anchorId="453CB9D9" wp14:editId="45B28536">
            <wp:extent cx="3638550" cy="1828800"/>
            <wp:effectExtent l="19050" t="0" r="0" b="0"/>
            <wp:docPr id="170" name="Picture 10"/>
            <wp:cNvGraphicFramePr/>
            <a:graphic xmlns:a="http://schemas.openxmlformats.org/drawingml/2006/main">
              <a:graphicData uri="http://schemas.openxmlformats.org/drawingml/2006/picture">
                <pic:pic xmlns:pic="http://schemas.openxmlformats.org/drawingml/2006/picture">
                  <pic:nvPicPr>
                    <pic:cNvPr id="92162" name="Picture 2"/>
                    <pic:cNvPicPr>
                      <a:picLocks noChangeAspect="1" noChangeArrowheads="1"/>
                    </pic:cNvPicPr>
                  </pic:nvPicPr>
                  <pic:blipFill>
                    <a:blip r:embed="rId99" cstate="print"/>
                    <a:srcRect l="6773" t="35269" r="35278" b="12606"/>
                    <a:stretch>
                      <a:fillRect/>
                    </a:stretch>
                  </pic:blipFill>
                  <pic:spPr bwMode="auto">
                    <a:xfrm>
                      <a:off x="0" y="0"/>
                      <a:ext cx="3638550" cy="1828800"/>
                    </a:xfrm>
                    <a:prstGeom prst="rect">
                      <a:avLst/>
                    </a:prstGeom>
                    <a:noFill/>
                    <a:ln w="9525">
                      <a:noFill/>
                      <a:miter lim="800000"/>
                      <a:headEnd/>
                      <a:tailEnd/>
                    </a:ln>
                  </pic:spPr>
                </pic:pic>
              </a:graphicData>
            </a:graphic>
          </wp:inline>
        </w:drawing>
      </w:r>
    </w:p>
    <w:p w14:paraId="16B3E8A7" w14:textId="77777777" w:rsidR="00050C45" w:rsidRDefault="00050C45" w:rsidP="00050C45">
      <w:pPr>
        <w:pStyle w:val="ListParagraph"/>
        <w:rPr>
          <w:lang w:eastAsia="ko-KR"/>
        </w:rPr>
      </w:pPr>
    </w:p>
    <w:p w14:paraId="0EF10106" w14:textId="77777777" w:rsidR="00B83663" w:rsidRDefault="00B83663" w:rsidP="00CC7DD4">
      <w:pPr>
        <w:pStyle w:val="ListParagraph"/>
        <w:numPr>
          <w:ilvl w:val="0"/>
          <w:numId w:val="74"/>
        </w:numPr>
        <w:rPr>
          <w:lang w:eastAsia="ko-KR"/>
        </w:rPr>
      </w:pPr>
      <w:r>
        <w:rPr>
          <w:lang w:eastAsia="ko-KR"/>
        </w:rPr>
        <w:t xml:space="preserve">You will see individuals currently enrolled as the </w:t>
      </w:r>
      <w:r w:rsidR="00ED7B24">
        <w:rPr>
          <w:lang w:eastAsia="ko-KR"/>
        </w:rPr>
        <w:t>EBR and EB</w:t>
      </w:r>
      <w:r>
        <w:rPr>
          <w:lang w:eastAsia="ko-KR"/>
        </w:rPr>
        <w:t xml:space="preserve">RA as well as a waiting list of other individuals who have expressed interested in </w:t>
      </w:r>
      <w:r w:rsidR="00ED7B24">
        <w:rPr>
          <w:lang w:eastAsia="ko-KR"/>
        </w:rPr>
        <w:t>the ballot</w:t>
      </w:r>
      <w:r>
        <w:rPr>
          <w:lang w:eastAsia="ko-KR"/>
        </w:rPr>
        <w:t>.</w:t>
      </w:r>
    </w:p>
    <w:p w14:paraId="4EC0F90D" w14:textId="77777777" w:rsidR="00B83663" w:rsidRDefault="00B83663" w:rsidP="00CC7DD4">
      <w:pPr>
        <w:pStyle w:val="ListParagraph"/>
        <w:numPr>
          <w:ilvl w:val="1"/>
          <w:numId w:val="74"/>
        </w:numPr>
        <w:rPr>
          <w:lang w:eastAsia="ko-KR"/>
        </w:rPr>
      </w:pPr>
      <w:r>
        <w:rPr>
          <w:lang w:eastAsia="ko-KR"/>
        </w:rPr>
        <w:t xml:space="preserve">To remove an individual from a </w:t>
      </w:r>
      <w:r w:rsidR="00341C77">
        <w:rPr>
          <w:lang w:eastAsia="ko-KR"/>
        </w:rPr>
        <w:t>EBR/EBRA</w:t>
      </w:r>
      <w:r>
        <w:rPr>
          <w:lang w:eastAsia="ko-KR"/>
        </w:rPr>
        <w:t xml:space="preserve"> position, delete their username from the box and click “</w:t>
      </w:r>
      <w:r w:rsidRPr="00821022">
        <w:rPr>
          <w:b/>
          <w:lang w:eastAsia="ko-KR"/>
        </w:rPr>
        <w:t>OK</w:t>
      </w:r>
      <w:r>
        <w:rPr>
          <w:lang w:eastAsia="ko-KR"/>
        </w:rPr>
        <w:t>”</w:t>
      </w:r>
    </w:p>
    <w:p w14:paraId="5C1F5890" w14:textId="77777777" w:rsidR="00B83663" w:rsidRDefault="00B83663" w:rsidP="00CC7DD4">
      <w:pPr>
        <w:pStyle w:val="ListParagraph"/>
        <w:numPr>
          <w:ilvl w:val="1"/>
          <w:numId w:val="74"/>
        </w:numPr>
        <w:rPr>
          <w:lang w:eastAsia="ko-KR"/>
        </w:rPr>
      </w:pPr>
      <w:r>
        <w:rPr>
          <w:lang w:eastAsia="ko-KR"/>
        </w:rPr>
        <w:t xml:space="preserve">To replace an individual in a </w:t>
      </w:r>
      <w:r w:rsidR="00341C77">
        <w:rPr>
          <w:lang w:eastAsia="ko-KR"/>
        </w:rPr>
        <w:t>EBR/EBRA</w:t>
      </w:r>
      <w:r>
        <w:rPr>
          <w:lang w:eastAsia="ko-KR"/>
        </w:rPr>
        <w:t xml:space="preserve"> position, replace their username with the username of the new individual and click “</w:t>
      </w:r>
      <w:r w:rsidRPr="00821022">
        <w:rPr>
          <w:b/>
          <w:lang w:eastAsia="ko-KR"/>
        </w:rPr>
        <w:t>OK</w:t>
      </w:r>
      <w:r>
        <w:rPr>
          <w:lang w:eastAsia="ko-KR"/>
        </w:rPr>
        <w:t>”</w:t>
      </w:r>
    </w:p>
    <w:p w14:paraId="39957B48" w14:textId="77777777" w:rsidR="00B83663" w:rsidRDefault="00B83663" w:rsidP="00CC7DD4">
      <w:pPr>
        <w:pStyle w:val="ListParagraph"/>
        <w:numPr>
          <w:ilvl w:val="1"/>
          <w:numId w:val="74"/>
        </w:numPr>
        <w:rPr>
          <w:lang w:eastAsia="ko-KR"/>
        </w:rPr>
      </w:pPr>
      <w:r>
        <w:rPr>
          <w:lang w:eastAsia="ko-KR"/>
        </w:rPr>
        <w:t>You may replace both usernames at the same time or switch the two.</w:t>
      </w:r>
    </w:p>
    <w:p w14:paraId="36A7535F" w14:textId="77777777" w:rsidR="00B83663" w:rsidRDefault="00B83663" w:rsidP="00CC7DD4">
      <w:pPr>
        <w:pStyle w:val="ListParagraph"/>
        <w:numPr>
          <w:ilvl w:val="1"/>
          <w:numId w:val="74"/>
        </w:numPr>
        <w:rPr>
          <w:lang w:eastAsia="ko-KR"/>
        </w:rPr>
      </w:pPr>
      <w:r>
        <w:rPr>
          <w:lang w:eastAsia="ko-KR"/>
        </w:rPr>
        <w:t xml:space="preserve">You may assign a new </w:t>
      </w:r>
      <w:r w:rsidR="00AF6261">
        <w:rPr>
          <w:lang w:eastAsia="ko-KR"/>
        </w:rPr>
        <w:t>EBR/EBRA</w:t>
      </w:r>
      <w:r>
        <w:rPr>
          <w:lang w:eastAsia="ko-KR"/>
        </w:rPr>
        <w:t>, but it is recommended that you let the individual enroll him/herself or use a name from the waiting list to ensure they have already enrolled in the project.</w:t>
      </w:r>
    </w:p>
    <w:p w14:paraId="4C3631A9" w14:textId="77777777" w:rsidR="00341C77" w:rsidRDefault="00341C77" w:rsidP="00CC7DD4">
      <w:pPr>
        <w:pStyle w:val="ListParagraph"/>
        <w:numPr>
          <w:ilvl w:val="1"/>
          <w:numId w:val="74"/>
        </w:numPr>
        <w:rPr>
          <w:lang w:eastAsia="ko-KR"/>
        </w:rPr>
      </w:pPr>
      <w:r>
        <w:rPr>
          <w:lang w:eastAsia="ko-KR"/>
        </w:rPr>
        <w:t>You may also change the voter classification for your entity using this screen.</w:t>
      </w:r>
    </w:p>
    <w:p w14:paraId="561C0B8A" w14:textId="77777777" w:rsidR="00B83663" w:rsidRPr="007038E7" w:rsidRDefault="00341C77" w:rsidP="00B83663">
      <w:pPr>
        <w:pStyle w:val="ListParagraph"/>
        <w:rPr>
          <w:lang w:eastAsia="ko-KR"/>
        </w:rPr>
      </w:pPr>
      <w:r w:rsidRPr="00341C77">
        <w:rPr>
          <w:noProof/>
        </w:rPr>
        <w:drawing>
          <wp:inline distT="0" distB="0" distL="0" distR="0" wp14:anchorId="6CAD381D" wp14:editId="4C4EA606">
            <wp:extent cx="2987497" cy="3408883"/>
            <wp:effectExtent l="19050" t="0" r="3353" b="0"/>
            <wp:docPr id="171" name="Picture 11"/>
            <wp:cNvGraphicFramePr/>
            <a:graphic xmlns:a="http://schemas.openxmlformats.org/drawingml/2006/main">
              <a:graphicData uri="http://schemas.openxmlformats.org/drawingml/2006/picture">
                <pic:pic xmlns:pic="http://schemas.openxmlformats.org/drawingml/2006/picture">
                  <pic:nvPicPr>
                    <pic:cNvPr id="93186" name="Picture 2"/>
                    <pic:cNvPicPr>
                      <a:picLocks noChangeAspect="1" noChangeArrowheads="1"/>
                    </pic:cNvPicPr>
                  </pic:nvPicPr>
                  <pic:blipFill>
                    <a:blip r:embed="rId100" cstate="print"/>
                    <a:srcRect l="14953" t="13930" r="41433" b="1493"/>
                    <a:stretch>
                      <a:fillRect/>
                    </a:stretch>
                  </pic:blipFill>
                  <pic:spPr bwMode="auto">
                    <a:xfrm>
                      <a:off x="0" y="0"/>
                      <a:ext cx="2988991" cy="3410588"/>
                    </a:xfrm>
                    <a:prstGeom prst="rect">
                      <a:avLst/>
                    </a:prstGeom>
                    <a:noFill/>
                    <a:ln w="9525">
                      <a:noFill/>
                      <a:miter lim="800000"/>
                      <a:headEnd/>
                      <a:tailEnd/>
                    </a:ln>
                  </pic:spPr>
                </pic:pic>
              </a:graphicData>
            </a:graphic>
          </wp:inline>
        </w:drawing>
      </w:r>
    </w:p>
    <w:p w14:paraId="0CF3A399" w14:textId="77777777" w:rsidR="00B83663" w:rsidRPr="00B83663" w:rsidRDefault="00B83663" w:rsidP="00B83663">
      <w:pPr>
        <w:rPr>
          <w:lang w:eastAsia="ko-KR"/>
        </w:rPr>
      </w:pPr>
    </w:p>
    <w:p w14:paraId="79D7DEB9" w14:textId="77777777" w:rsidR="00545B23" w:rsidRDefault="00545B23">
      <w:pPr>
        <w:rPr>
          <w:rFonts w:eastAsia="Batang" w:cs="Arial"/>
          <w:b/>
          <w:bCs/>
          <w:i/>
          <w:iCs/>
          <w:color w:val="0070C0"/>
          <w:sz w:val="24"/>
          <w:szCs w:val="20"/>
          <w:lang w:eastAsia="ko-KR"/>
        </w:rPr>
      </w:pPr>
      <w:r>
        <w:br w:type="page"/>
      </w:r>
    </w:p>
    <w:p w14:paraId="69885D9C" w14:textId="77777777" w:rsidR="00525058" w:rsidRPr="006A47A3" w:rsidRDefault="00525058" w:rsidP="00525058">
      <w:pPr>
        <w:pStyle w:val="Heading2"/>
      </w:pPr>
      <w:bookmarkStart w:id="119" w:name="_Toc488405368"/>
      <w:r w:rsidRPr="006A47A3">
        <w:t>Remove Yourself from a Ballot</w:t>
      </w:r>
      <w:bookmarkEnd w:id="119"/>
    </w:p>
    <w:p w14:paraId="2F7C13FF" w14:textId="77777777" w:rsidR="009006E8" w:rsidRDefault="009006E8" w:rsidP="00525058">
      <w:pPr>
        <w:autoSpaceDE w:val="0"/>
        <w:autoSpaceDN w:val="0"/>
        <w:adjustRightInd w:val="0"/>
        <w:spacing w:line="240" w:lineRule="atLeast"/>
        <w:rPr>
          <w:rFonts w:cs="Arial"/>
          <w:b/>
          <w:color w:val="000000"/>
          <w:szCs w:val="20"/>
          <w:u w:val="single"/>
        </w:rPr>
      </w:pPr>
    </w:p>
    <w:p w14:paraId="4617EDCF" w14:textId="77777777" w:rsidR="009006E8" w:rsidRDefault="009006E8" w:rsidP="0052505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1F0B05AD" w14:textId="77777777" w:rsidR="009006E8" w:rsidRPr="0031735A" w:rsidRDefault="0031735A" w:rsidP="00CC7DD4">
      <w:pPr>
        <w:pStyle w:val="ListParagraph"/>
        <w:numPr>
          <w:ilvl w:val="0"/>
          <w:numId w:val="49"/>
        </w:numPr>
        <w:autoSpaceDE w:val="0"/>
        <w:autoSpaceDN w:val="0"/>
        <w:adjustRightInd w:val="0"/>
        <w:spacing w:line="240" w:lineRule="atLeast"/>
        <w:rPr>
          <w:rFonts w:cs="Arial"/>
          <w:b/>
          <w:color w:val="000000"/>
          <w:szCs w:val="20"/>
          <w:u w:val="single"/>
        </w:rPr>
      </w:pPr>
      <w:r>
        <w:rPr>
          <w:rFonts w:cs="Arial"/>
          <w:color w:val="000000"/>
          <w:szCs w:val="20"/>
        </w:rPr>
        <w:t>IEEE-SA members</w:t>
      </w:r>
      <w:r w:rsidRPr="00E57D8E">
        <w:rPr>
          <w:rFonts w:cs="Arial"/>
          <w:color w:val="000000"/>
          <w:szCs w:val="20"/>
        </w:rPr>
        <w:t xml:space="preserve"> currently enrolled in a ballot</w:t>
      </w:r>
    </w:p>
    <w:p w14:paraId="04E591C5" w14:textId="77777777" w:rsidR="009006E8" w:rsidRDefault="009006E8" w:rsidP="00525058">
      <w:pPr>
        <w:autoSpaceDE w:val="0"/>
        <w:autoSpaceDN w:val="0"/>
        <w:adjustRightInd w:val="0"/>
        <w:spacing w:line="240" w:lineRule="atLeast"/>
        <w:rPr>
          <w:rFonts w:cs="Arial"/>
          <w:b/>
          <w:color w:val="000000"/>
          <w:szCs w:val="20"/>
          <w:u w:val="single"/>
        </w:rPr>
      </w:pPr>
    </w:p>
    <w:p w14:paraId="7615F6D3" w14:textId="77777777"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14:paraId="43AAE8B3" w14:textId="77777777" w:rsidR="00525058" w:rsidRDefault="0052505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 remove yourself from a balloting group</w:t>
      </w:r>
      <w:r>
        <w:rPr>
          <w:rFonts w:cs="Arial"/>
          <w:color w:val="000000"/>
          <w:szCs w:val="20"/>
        </w:rPr>
        <w:t>,</w:t>
      </w:r>
      <w:r w:rsidRPr="006A47A3">
        <w:rPr>
          <w:rFonts w:cs="Arial"/>
          <w:color w:val="000000"/>
          <w:szCs w:val="20"/>
        </w:rPr>
        <w:t xml:space="preserve"> but </w:t>
      </w:r>
      <w:r w:rsidRPr="00BD34DE">
        <w:rPr>
          <w:rFonts w:cs="Arial"/>
          <w:color w:val="000000"/>
          <w:szCs w:val="20"/>
        </w:rPr>
        <w:t xml:space="preserve">only while the balloting group is forming.  </w:t>
      </w:r>
    </w:p>
    <w:p w14:paraId="0EADF22C" w14:textId="77777777" w:rsidR="00525058" w:rsidRDefault="0052505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Your participation is fixed after the ballot invita</w:t>
      </w:r>
      <w:r>
        <w:rPr>
          <w:rFonts w:cs="Arial"/>
          <w:color w:val="000000"/>
          <w:szCs w:val="20"/>
        </w:rPr>
        <w:t>tion closes</w:t>
      </w:r>
      <w:r w:rsidR="002352EB">
        <w:rPr>
          <w:rFonts w:cs="Arial"/>
          <w:color w:val="000000"/>
          <w:szCs w:val="20"/>
        </w:rPr>
        <w:t>.</w:t>
      </w:r>
    </w:p>
    <w:p w14:paraId="42303EFA" w14:textId="77777777" w:rsidR="00AF6261" w:rsidRDefault="0031735A"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 xml:space="preserve">If you have paid a per-ballot fee or your membership is processing, you will not be able to remove yourself from a ballot. IEEE-SA </w:t>
      </w:r>
      <w:r w:rsidR="00AF6261">
        <w:rPr>
          <w:rFonts w:cs="Arial"/>
          <w:color w:val="000000"/>
          <w:szCs w:val="20"/>
        </w:rPr>
        <w:t xml:space="preserve">balloting center </w:t>
      </w:r>
      <w:r>
        <w:rPr>
          <w:rFonts w:cs="Arial"/>
          <w:color w:val="000000"/>
          <w:szCs w:val="20"/>
        </w:rPr>
        <w:t>staff must make any necessary changes.</w:t>
      </w:r>
      <w:r w:rsidR="00AF6261">
        <w:rPr>
          <w:rFonts w:cs="Arial"/>
          <w:color w:val="000000"/>
          <w:szCs w:val="20"/>
        </w:rPr>
        <w:t xml:space="preserve"> Contact balloting center at:</w:t>
      </w:r>
    </w:p>
    <w:p w14:paraId="4FECD11D" w14:textId="77777777" w:rsidR="0031735A" w:rsidRDefault="00AF6261" w:rsidP="00AF6261">
      <w:pPr>
        <w:keepNext/>
        <w:keepLines/>
        <w:tabs>
          <w:tab w:val="left" w:pos="810"/>
          <w:tab w:val="left" w:pos="990"/>
        </w:tabs>
        <w:autoSpaceDE w:val="0"/>
        <w:autoSpaceDN w:val="0"/>
        <w:adjustRightInd w:val="0"/>
        <w:spacing w:line="240" w:lineRule="atLeast"/>
        <w:ind w:left="780"/>
        <w:rPr>
          <w:rFonts w:cs="Arial"/>
          <w:color w:val="000000"/>
          <w:szCs w:val="20"/>
        </w:rPr>
      </w:pPr>
      <w:r>
        <w:rPr>
          <w:rFonts w:cs="Arial"/>
          <w:color w:val="000000"/>
          <w:szCs w:val="20"/>
        </w:rPr>
        <w:t xml:space="preserve"> </w:t>
      </w:r>
      <w:hyperlink r:id="rId101" w:history="1">
        <w:r w:rsidRPr="003B25DF">
          <w:rPr>
            <w:rStyle w:val="Hyperlink"/>
            <w:rFonts w:cs="Arial"/>
            <w:szCs w:val="20"/>
          </w:rPr>
          <w:t>sa-ballot@ieee.org</w:t>
        </w:r>
      </w:hyperlink>
    </w:p>
    <w:p w14:paraId="4B1F2CA3" w14:textId="77777777" w:rsidR="002352EB" w:rsidRPr="002352EB" w:rsidRDefault="002352EB" w:rsidP="0040022E">
      <w:pPr>
        <w:keepNext/>
        <w:keepLines/>
        <w:numPr>
          <w:ilvl w:val="0"/>
          <w:numId w:val="2"/>
        </w:numPr>
        <w:tabs>
          <w:tab w:val="left" w:pos="810"/>
          <w:tab w:val="left" w:pos="990"/>
        </w:tabs>
        <w:autoSpaceDE w:val="0"/>
        <w:autoSpaceDN w:val="0"/>
        <w:adjustRightInd w:val="0"/>
        <w:spacing w:line="240" w:lineRule="atLeast"/>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14:paraId="060040A9" w14:textId="77777777" w:rsidR="00525058" w:rsidRPr="006A47A3" w:rsidRDefault="00525058" w:rsidP="00525058">
      <w:pPr>
        <w:keepNext/>
        <w:keepLines/>
        <w:tabs>
          <w:tab w:val="left" w:pos="810"/>
          <w:tab w:val="left" w:pos="990"/>
        </w:tabs>
        <w:autoSpaceDE w:val="0"/>
        <w:autoSpaceDN w:val="0"/>
        <w:adjustRightInd w:val="0"/>
        <w:spacing w:line="240" w:lineRule="atLeast"/>
        <w:ind w:left="60"/>
        <w:rPr>
          <w:rFonts w:cs="Arial"/>
          <w:color w:val="000000"/>
          <w:szCs w:val="20"/>
        </w:rPr>
      </w:pPr>
    </w:p>
    <w:p w14:paraId="52BD45E5" w14:textId="77777777"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422F4C5D" w14:textId="77777777" w:rsidR="00525058" w:rsidRPr="001A77D8" w:rsidRDefault="00525058" w:rsidP="00CC7DD4">
      <w:pPr>
        <w:numPr>
          <w:ilvl w:val="0"/>
          <w:numId w:val="4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2B917463" w14:textId="77777777" w:rsidR="00525058" w:rsidRPr="00525058" w:rsidRDefault="00525058" w:rsidP="00CC7DD4">
      <w:pPr>
        <w:numPr>
          <w:ilvl w:val="0"/>
          <w:numId w:val="43"/>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Pr>
          <w:rFonts w:cs="Arial"/>
          <w:color w:val="000000"/>
          <w:szCs w:val="20"/>
        </w:rPr>
        <w:t>”</w:t>
      </w:r>
      <w:r w:rsidRPr="006A47A3">
        <w:rPr>
          <w:rFonts w:cs="Arial"/>
          <w:b/>
          <w:color w:val="000000"/>
          <w:szCs w:val="20"/>
        </w:rPr>
        <w:t xml:space="preserve"> </w:t>
      </w:r>
      <w:r w:rsidRPr="005232DA">
        <w:rPr>
          <w:rFonts w:cs="Arial"/>
          <w:b/>
          <w:szCs w:val="20"/>
        </w:rPr>
        <w:t>Home (Voter)</w:t>
      </w:r>
      <w:r>
        <w:rPr>
          <w:rFonts w:cs="Arial"/>
          <w:szCs w:val="20"/>
        </w:rPr>
        <w:t>”.</w:t>
      </w:r>
    </w:p>
    <w:p w14:paraId="062AC353" w14:textId="77777777" w:rsidR="00050C45" w:rsidRDefault="00525058" w:rsidP="00CC7DD4">
      <w:pPr>
        <w:numPr>
          <w:ilvl w:val="0"/>
          <w:numId w:val="43"/>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sidRPr="006771F0">
        <w:rPr>
          <w:rFonts w:cs="Arial"/>
          <w:b/>
          <w:szCs w:val="20"/>
        </w:rPr>
        <w:t>Show/Join Open Ballot Invitations</w:t>
      </w:r>
      <w:r>
        <w:rPr>
          <w:rFonts w:cs="Arial"/>
          <w:szCs w:val="20"/>
        </w:rPr>
        <w:t>”</w:t>
      </w:r>
      <w:r w:rsidRPr="00335FE8">
        <w:rPr>
          <w:rFonts w:cs="Arial"/>
          <w:szCs w:val="20"/>
        </w:rPr>
        <w:t>.</w:t>
      </w:r>
      <w:r>
        <w:rPr>
          <w:rFonts w:cs="Arial"/>
          <w:szCs w:val="20"/>
        </w:rPr>
        <w:t xml:space="preserve"> </w:t>
      </w:r>
    </w:p>
    <w:p w14:paraId="3193F3F6" w14:textId="77777777" w:rsidR="00EE4F75" w:rsidRPr="00EE4F75" w:rsidRDefault="00EE4F75" w:rsidP="00EE4F75">
      <w:pPr>
        <w:autoSpaceDE w:val="0"/>
        <w:autoSpaceDN w:val="0"/>
        <w:adjustRightInd w:val="0"/>
        <w:spacing w:line="240" w:lineRule="atLeast"/>
        <w:ind w:left="720"/>
        <w:rPr>
          <w:rFonts w:cs="Arial"/>
          <w:szCs w:val="20"/>
        </w:rPr>
      </w:pPr>
    </w:p>
    <w:p w14:paraId="1402EFAC" w14:textId="77777777" w:rsidR="00525058" w:rsidRDefault="006846AB" w:rsidP="00525058">
      <w:pPr>
        <w:autoSpaceDE w:val="0"/>
        <w:autoSpaceDN w:val="0"/>
        <w:adjustRightInd w:val="0"/>
        <w:spacing w:line="240" w:lineRule="atLeast"/>
        <w:ind w:left="720"/>
        <w:rPr>
          <w:rFonts w:cs="Arial"/>
          <w:szCs w:val="20"/>
        </w:rPr>
      </w:pPr>
      <w:r>
        <w:rPr>
          <w:rFonts w:cs="Arial"/>
          <w:noProof/>
          <w:szCs w:val="20"/>
        </w:rPr>
        <w:pict w14:anchorId="705EDF1B">
          <v:shape id="_x0000_s1281" type="#_x0000_t13" style="position:absolute;left:0;text-align:left;margin-left:40.3pt;margin-top:72.9pt;width:26.05pt;height:9.2pt;rotation:-3075909fd;z-index:251701760" fillcolor="red" stroked="f"/>
        </w:pict>
      </w:r>
      <w:r w:rsidR="00525058" w:rsidRPr="00335FE8">
        <w:rPr>
          <w:rFonts w:cs="Arial"/>
          <w:noProof/>
          <w:szCs w:val="20"/>
        </w:rPr>
        <w:drawing>
          <wp:inline distT="0" distB="0" distL="0" distR="0" wp14:anchorId="4CC6B3E7" wp14:editId="7DF08A4B">
            <wp:extent cx="3407127" cy="1861225"/>
            <wp:effectExtent l="19050" t="0" r="2823" b="0"/>
            <wp:docPr id="134"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8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14:paraId="4FB16204" w14:textId="77777777" w:rsidR="00EE4F75" w:rsidRDefault="00EE4F75" w:rsidP="00EE4F75">
      <w:pPr>
        <w:autoSpaceDE w:val="0"/>
        <w:autoSpaceDN w:val="0"/>
        <w:adjustRightInd w:val="0"/>
        <w:spacing w:line="240" w:lineRule="atLeast"/>
        <w:ind w:left="720"/>
        <w:rPr>
          <w:rFonts w:cs="Arial"/>
          <w:szCs w:val="20"/>
        </w:rPr>
      </w:pPr>
    </w:p>
    <w:p w14:paraId="630A06B2" w14:textId="77777777" w:rsidR="00B83663" w:rsidRPr="00B83663" w:rsidRDefault="00525058" w:rsidP="00CC7DD4">
      <w:pPr>
        <w:numPr>
          <w:ilvl w:val="0"/>
          <w:numId w:val="43"/>
        </w:numPr>
        <w:autoSpaceDE w:val="0"/>
        <w:autoSpaceDN w:val="0"/>
        <w:adjustRightInd w:val="0"/>
        <w:spacing w:line="240" w:lineRule="atLeast"/>
        <w:rPr>
          <w:rFonts w:cs="Arial"/>
          <w:szCs w:val="20"/>
        </w:rPr>
      </w:pPr>
      <w:r w:rsidRPr="00B83663">
        <w:rPr>
          <w:rFonts w:cs="Arial"/>
          <w:szCs w:val="20"/>
        </w:rPr>
        <w:t>On this screen you will initially see</w:t>
      </w:r>
      <w:r w:rsidRPr="00B83663">
        <w:rPr>
          <w:rFonts w:cs="Arial"/>
          <w:color w:val="000000"/>
          <w:szCs w:val="20"/>
        </w:rPr>
        <w:t xml:space="preserve"> open ballot invitations that are tied to your selection(s) under “</w:t>
      </w:r>
      <w:r w:rsidRPr="00B83663">
        <w:rPr>
          <w:rFonts w:cs="Arial"/>
          <w:b/>
          <w:color w:val="000000"/>
          <w:szCs w:val="20"/>
        </w:rPr>
        <w:t>Manage Activity Profile</w:t>
      </w:r>
      <w:r w:rsidRPr="00B83663">
        <w:rPr>
          <w:rFonts w:cs="Arial"/>
          <w:color w:val="000000"/>
          <w:szCs w:val="20"/>
        </w:rPr>
        <w:t>”. Check the box next to “</w:t>
      </w:r>
      <w:r w:rsidR="00404ECF">
        <w:rPr>
          <w:rFonts w:cs="Arial"/>
          <w:b/>
          <w:color w:val="000000"/>
          <w:szCs w:val="20"/>
        </w:rPr>
        <w:t>Show All Open Ballot I</w:t>
      </w:r>
      <w:r w:rsidRPr="00B83663">
        <w:rPr>
          <w:rFonts w:cs="Arial"/>
          <w:b/>
          <w:color w:val="000000"/>
          <w:szCs w:val="20"/>
        </w:rPr>
        <w:t>nvitations</w:t>
      </w:r>
      <w:r w:rsidRPr="00B83663">
        <w:rPr>
          <w:rFonts w:cs="Arial"/>
          <w:color w:val="000000"/>
          <w:szCs w:val="20"/>
        </w:rPr>
        <w:t>” to see all ballot invitations you are eligible to join.</w:t>
      </w:r>
    </w:p>
    <w:p w14:paraId="12AFD34D" w14:textId="77777777" w:rsidR="00525058" w:rsidRDefault="00C95326" w:rsidP="00CC7DD4">
      <w:pPr>
        <w:numPr>
          <w:ilvl w:val="0"/>
          <w:numId w:val="43"/>
        </w:numPr>
        <w:autoSpaceDE w:val="0"/>
        <w:autoSpaceDN w:val="0"/>
        <w:adjustRightInd w:val="0"/>
        <w:spacing w:line="240" w:lineRule="atLeast"/>
        <w:rPr>
          <w:rFonts w:cs="Arial"/>
          <w:szCs w:val="20"/>
        </w:rPr>
      </w:pPr>
      <w:r w:rsidRPr="00B83663">
        <w:rPr>
          <w:rFonts w:cs="Arial"/>
          <w:szCs w:val="20"/>
        </w:rPr>
        <w:t>Click “</w:t>
      </w:r>
      <w:r w:rsidRPr="003A05E6">
        <w:rPr>
          <w:rFonts w:cs="Arial"/>
          <w:b/>
          <w:szCs w:val="20"/>
        </w:rPr>
        <w:t>remove</w:t>
      </w:r>
      <w:r w:rsidRPr="00B83663">
        <w:rPr>
          <w:rFonts w:cs="Arial"/>
          <w:szCs w:val="20"/>
        </w:rPr>
        <w:t>” next to</w:t>
      </w:r>
      <w:r w:rsidR="00525058" w:rsidRPr="00B83663">
        <w:rPr>
          <w:rFonts w:cs="Arial"/>
          <w:szCs w:val="20"/>
        </w:rPr>
        <w:t xml:space="preserve"> the project yo</w:t>
      </w:r>
      <w:r w:rsidRPr="00B83663">
        <w:rPr>
          <w:rFonts w:cs="Arial"/>
          <w:szCs w:val="20"/>
        </w:rPr>
        <w:t>u wish to remove yourself from.</w:t>
      </w:r>
    </w:p>
    <w:p w14:paraId="7E49F561" w14:textId="77777777" w:rsidR="00050C45" w:rsidRPr="00B83663" w:rsidRDefault="00050C45" w:rsidP="00050C45">
      <w:pPr>
        <w:autoSpaceDE w:val="0"/>
        <w:autoSpaceDN w:val="0"/>
        <w:adjustRightInd w:val="0"/>
        <w:spacing w:line="240" w:lineRule="atLeast"/>
        <w:ind w:left="720"/>
        <w:rPr>
          <w:rFonts w:cs="Arial"/>
          <w:szCs w:val="20"/>
        </w:rPr>
      </w:pPr>
    </w:p>
    <w:p w14:paraId="76578438" w14:textId="77777777" w:rsidR="00B83663" w:rsidRPr="006A47A3" w:rsidRDefault="006846AB" w:rsidP="00B83663">
      <w:pPr>
        <w:autoSpaceDE w:val="0"/>
        <w:autoSpaceDN w:val="0"/>
        <w:adjustRightInd w:val="0"/>
        <w:spacing w:line="240" w:lineRule="atLeast"/>
        <w:ind w:left="720"/>
        <w:rPr>
          <w:rFonts w:cs="Arial"/>
          <w:szCs w:val="20"/>
        </w:rPr>
      </w:pPr>
      <w:r>
        <w:rPr>
          <w:rFonts w:cs="Arial"/>
          <w:noProof/>
          <w:szCs w:val="20"/>
        </w:rPr>
        <w:pict w14:anchorId="0FF390CD">
          <v:shape id="_x0000_s1282" type="#_x0000_t13" style="position:absolute;left:0;text-align:left;margin-left:373.9pt;margin-top:93.9pt;width:26.05pt;height:9.2pt;rotation:10329160fd;z-index:251702784" fillcolor="red" stroked="f"/>
        </w:pict>
      </w:r>
      <w:r>
        <w:rPr>
          <w:rFonts w:cs="Arial"/>
          <w:noProof/>
          <w:szCs w:val="20"/>
        </w:rPr>
        <w:pict w14:anchorId="0E06C76A">
          <v:shape id="_x0000_s1283" type="#_x0000_t13" style="position:absolute;left:0;text-align:left;margin-left:44pt;margin-top:54.75pt;width:26.05pt;height:9.2pt;rotation:8901065fd;z-index:251703808" fillcolor="red" stroked="f"/>
        </w:pict>
      </w:r>
      <w:r w:rsidR="00B83663" w:rsidRPr="00C95326">
        <w:rPr>
          <w:rFonts w:cs="Arial"/>
          <w:noProof/>
          <w:szCs w:val="20"/>
        </w:rPr>
        <w:drawing>
          <wp:inline distT="0" distB="0" distL="0" distR="0" wp14:anchorId="7184EF9F" wp14:editId="13E98EFD">
            <wp:extent cx="4406646" cy="1404518"/>
            <wp:effectExtent l="19050" t="0" r="0" b="0"/>
            <wp:docPr id="162" name="Picture 1"/>
            <wp:cNvGraphicFramePr/>
            <a:graphic xmlns:a="http://schemas.openxmlformats.org/drawingml/2006/main">
              <a:graphicData uri="http://schemas.openxmlformats.org/drawingml/2006/picture">
                <pic:pic xmlns:pic="http://schemas.openxmlformats.org/drawingml/2006/picture">
                  <pic:nvPicPr>
                    <pic:cNvPr id="76802" name="Picture 2"/>
                    <pic:cNvPicPr>
                      <a:picLocks noChangeAspect="1" noChangeArrowheads="1"/>
                    </pic:cNvPicPr>
                  </pic:nvPicPr>
                  <pic:blipFill>
                    <a:blip r:embed="rId102" cstate="print"/>
                    <a:srcRect l="14330" t="42786" r="14642" b="17413"/>
                    <a:stretch>
                      <a:fillRect/>
                    </a:stretch>
                  </pic:blipFill>
                  <pic:spPr bwMode="auto">
                    <a:xfrm>
                      <a:off x="0" y="0"/>
                      <a:ext cx="4409010" cy="1405271"/>
                    </a:xfrm>
                    <a:prstGeom prst="rect">
                      <a:avLst/>
                    </a:prstGeom>
                    <a:noFill/>
                    <a:ln w="9525">
                      <a:noFill/>
                      <a:miter lim="800000"/>
                      <a:headEnd/>
                      <a:tailEnd/>
                    </a:ln>
                  </pic:spPr>
                </pic:pic>
              </a:graphicData>
            </a:graphic>
          </wp:inline>
        </w:drawing>
      </w:r>
    </w:p>
    <w:p w14:paraId="16784D76" w14:textId="77777777" w:rsidR="00050C45" w:rsidRDefault="00050C45" w:rsidP="00050C45">
      <w:pPr>
        <w:autoSpaceDE w:val="0"/>
        <w:autoSpaceDN w:val="0"/>
        <w:adjustRightInd w:val="0"/>
        <w:spacing w:line="240" w:lineRule="atLeast"/>
        <w:ind w:left="720"/>
        <w:rPr>
          <w:rFonts w:cs="Arial"/>
          <w:szCs w:val="20"/>
        </w:rPr>
      </w:pPr>
    </w:p>
    <w:p w14:paraId="204057C0" w14:textId="77777777" w:rsidR="00525058" w:rsidRPr="006A47A3" w:rsidRDefault="00525058" w:rsidP="00CC7DD4">
      <w:pPr>
        <w:numPr>
          <w:ilvl w:val="0"/>
          <w:numId w:val="43"/>
        </w:numPr>
        <w:autoSpaceDE w:val="0"/>
        <w:autoSpaceDN w:val="0"/>
        <w:adjustRightInd w:val="0"/>
        <w:spacing w:line="240" w:lineRule="atLeast"/>
        <w:rPr>
          <w:rFonts w:cs="Arial"/>
          <w:szCs w:val="20"/>
        </w:rPr>
      </w:pPr>
      <w:r w:rsidRPr="006A47A3">
        <w:rPr>
          <w:rFonts w:cs="Arial"/>
          <w:szCs w:val="20"/>
        </w:rPr>
        <w:t xml:space="preserve">Click </w:t>
      </w:r>
      <w:r w:rsidR="00C95326">
        <w:rPr>
          <w:rFonts w:cs="Arial"/>
          <w:szCs w:val="20"/>
        </w:rPr>
        <w:t>“</w:t>
      </w:r>
      <w:r w:rsidRPr="00C95326">
        <w:rPr>
          <w:rFonts w:cs="Arial"/>
          <w:szCs w:val="20"/>
        </w:rPr>
        <w:t>OK</w:t>
      </w:r>
      <w:r w:rsidR="00C95326" w:rsidRPr="00C95326">
        <w:rPr>
          <w:rFonts w:cs="Arial"/>
          <w:szCs w:val="20"/>
        </w:rPr>
        <w:t>”</w:t>
      </w:r>
      <w:r w:rsidR="00D95261">
        <w:rPr>
          <w:rFonts w:cs="Arial"/>
          <w:szCs w:val="20"/>
        </w:rPr>
        <w:t xml:space="preserve"> to confirm your removal</w:t>
      </w:r>
      <w:r w:rsidRPr="006A47A3">
        <w:rPr>
          <w:rFonts w:cs="Arial"/>
          <w:szCs w:val="20"/>
        </w:rPr>
        <w:t>.</w:t>
      </w:r>
    </w:p>
    <w:p w14:paraId="5F7316D9" w14:textId="77777777" w:rsidR="00D95261" w:rsidRPr="006A47A3" w:rsidRDefault="00D95261" w:rsidP="00D95261">
      <w:pPr>
        <w:pStyle w:val="Heading2"/>
      </w:pPr>
      <w:bookmarkStart w:id="120" w:name="_Toc488405369"/>
      <w:r w:rsidRPr="006A47A3">
        <w:t>Change Your Voter Classification</w:t>
      </w:r>
      <w:bookmarkEnd w:id="120"/>
    </w:p>
    <w:p w14:paraId="5D406237" w14:textId="77777777" w:rsidR="009006E8" w:rsidRDefault="009006E8" w:rsidP="009006E8">
      <w:pPr>
        <w:autoSpaceDE w:val="0"/>
        <w:autoSpaceDN w:val="0"/>
        <w:adjustRightInd w:val="0"/>
        <w:spacing w:line="240" w:lineRule="atLeast"/>
        <w:rPr>
          <w:rFonts w:cs="Arial"/>
          <w:b/>
          <w:color w:val="000000"/>
          <w:szCs w:val="20"/>
          <w:u w:val="single"/>
        </w:rPr>
      </w:pPr>
    </w:p>
    <w:p w14:paraId="0A04BA97" w14:textId="77777777" w:rsidR="009006E8" w:rsidRDefault="009006E8" w:rsidP="009006E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7276E7D4" w14:textId="77777777" w:rsidR="009006E8" w:rsidRPr="00E57D8E" w:rsidRDefault="0031735A" w:rsidP="00CC7DD4">
      <w:pPr>
        <w:pStyle w:val="ListParagraph"/>
        <w:numPr>
          <w:ilvl w:val="0"/>
          <w:numId w:val="61"/>
        </w:numPr>
        <w:autoSpaceDE w:val="0"/>
        <w:autoSpaceDN w:val="0"/>
        <w:adjustRightInd w:val="0"/>
        <w:spacing w:line="240" w:lineRule="atLeast"/>
        <w:rPr>
          <w:rFonts w:cs="Arial"/>
          <w:b/>
          <w:color w:val="000000"/>
          <w:szCs w:val="20"/>
          <w:u w:val="single"/>
        </w:rPr>
      </w:pPr>
      <w:r>
        <w:rPr>
          <w:rFonts w:cs="Arial"/>
          <w:color w:val="000000"/>
          <w:szCs w:val="20"/>
        </w:rPr>
        <w:t>IEEE-SA members</w:t>
      </w:r>
      <w:r w:rsidR="00E57D8E" w:rsidRPr="00E57D8E">
        <w:rPr>
          <w:rFonts w:cs="Arial"/>
          <w:color w:val="000000"/>
          <w:szCs w:val="20"/>
        </w:rPr>
        <w:t xml:space="preserve"> currently enrolled in a ballot</w:t>
      </w:r>
    </w:p>
    <w:p w14:paraId="56A899F7" w14:textId="77777777" w:rsidR="00E57D8E" w:rsidRDefault="00E57D8E" w:rsidP="00D95261">
      <w:pPr>
        <w:autoSpaceDE w:val="0"/>
        <w:autoSpaceDN w:val="0"/>
        <w:adjustRightInd w:val="0"/>
        <w:spacing w:line="240" w:lineRule="atLeast"/>
        <w:rPr>
          <w:rFonts w:cs="Arial"/>
          <w:b/>
          <w:color w:val="000000"/>
          <w:szCs w:val="20"/>
          <w:u w:val="single"/>
        </w:rPr>
      </w:pPr>
    </w:p>
    <w:p w14:paraId="1D276C94" w14:textId="77777777" w:rsidR="00D95261" w:rsidRPr="006A47A3" w:rsidRDefault="00D95261" w:rsidP="00D95261">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14:paraId="0C7D270F" w14:textId="77777777" w:rsidR="00D95261" w:rsidRDefault="00D95261" w:rsidP="0040022E">
      <w:pPr>
        <w:numPr>
          <w:ilvl w:val="0"/>
          <w:numId w:val="2"/>
        </w:numPr>
        <w:tabs>
          <w:tab w:val="left" w:pos="720"/>
        </w:tabs>
        <w:autoSpaceDE w:val="0"/>
        <w:autoSpaceDN w:val="0"/>
        <w:adjustRightInd w:val="0"/>
        <w:spacing w:line="240" w:lineRule="atLeast"/>
        <w:ind w:left="720"/>
        <w:rPr>
          <w:rFonts w:cs="Arial"/>
          <w:color w:val="000000"/>
          <w:szCs w:val="20"/>
        </w:rPr>
      </w:pPr>
      <w:r>
        <w:rPr>
          <w:rFonts w:cs="Arial"/>
          <w:color w:val="000000"/>
          <w:szCs w:val="20"/>
        </w:rPr>
        <w:t>You may change your voter classification for any single ballot</w:t>
      </w:r>
      <w:r w:rsidR="00E754D9">
        <w:rPr>
          <w:rFonts w:cs="Arial"/>
          <w:color w:val="000000"/>
          <w:szCs w:val="20"/>
        </w:rPr>
        <w:t xml:space="preserve"> during an invitation period</w:t>
      </w:r>
      <w:r w:rsidR="00545B23">
        <w:rPr>
          <w:rFonts w:cs="Arial"/>
          <w:color w:val="000000"/>
          <w:szCs w:val="20"/>
        </w:rPr>
        <w:t xml:space="preserve"> only</w:t>
      </w:r>
      <w:r>
        <w:rPr>
          <w:rFonts w:cs="Arial"/>
          <w:color w:val="000000"/>
          <w:szCs w:val="20"/>
        </w:rPr>
        <w:t>.</w:t>
      </w:r>
    </w:p>
    <w:p w14:paraId="38503441" w14:textId="77777777" w:rsidR="0031735A" w:rsidRPr="0031735A" w:rsidRDefault="0031735A" w:rsidP="0031735A">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If you have paid a per-ballot fee or your membership is processing, you will not be able to change your voter classification. IEEE-SA staff must make any necessary changes.</w:t>
      </w:r>
    </w:p>
    <w:p w14:paraId="77F1783A" w14:textId="77777777" w:rsidR="003A05E6" w:rsidRDefault="003A05E6" w:rsidP="0040022E">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14:paraId="059E4861" w14:textId="77777777" w:rsidR="009006E8" w:rsidRPr="003A05E6" w:rsidRDefault="009006E8" w:rsidP="009006E8">
      <w:pPr>
        <w:keepNext/>
        <w:keepLines/>
        <w:tabs>
          <w:tab w:val="left" w:pos="720"/>
          <w:tab w:val="left" w:pos="990"/>
        </w:tabs>
        <w:autoSpaceDE w:val="0"/>
        <w:autoSpaceDN w:val="0"/>
        <w:adjustRightInd w:val="0"/>
        <w:spacing w:line="240" w:lineRule="atLeast"/>
        <w:ind w:left="720"/>
        <w:rPr>
          <w:rFonts w:cs="Arial"/>
          <w:color w:val="FF0000"/>
          <w:szCs w:val="20"/>
        </w:rPr>
      </w:pPr>
    </w:p>
    <w:p w14:paraId="244B55BB" w14:textId="77777777" w:rsidR="00D95261" w:rsidRPr="006A47A3" w:rsidRDefault="00D95261" w:rsidP="00D95261">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7924AC04" w14:textId="77777777" w:rsidR="00D95261" w:rsidRPr="001A77D8" w:rsidRDefault="00D95261" w:rsidP="00CC7DD4">
      <w:pPr>
        <w:numPr>
          <w:ilvl w:val="0"/>
          <w:numId w:val="4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0EE8016E" w14:textId="77777777" w:rsidR="00D95261" w:rsidRPr="00525058" w:rsidRDefault="00D95261" w:rsidP="00CC7DD4">
      <w:pPr>
        <w:numPr>
          <w:ilvl w:val="0"/>
          <w:numId w:val="48"/>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Pr>
          <w:rFonts w:cs="Arial"/>
          <w:color w:val="000000"/>
          <w:szCs w:val="20"/>
        </w:rPr>
        <w:t>”</w:t>
      </w:r>
      <w:r w:rsidRPr="006A47A3">
        <w:rPr>
          <w:rFonts w:cs="Arial"/>
          <w:b/>
          <w:color w:val="000000"/>
          <w:szCs w:val="20"/>
        </w:rPr>
        <w:t xml:space="preserve"> </w:t>
      </w:r>
      <w:r w:rsidRPr="005232DA">
        <w:rPr>
          <w:rFonts w:cs="Arial"/>
          <w:b/>
          <w:szCs w:val="20"/>
        </w:rPr>
        <w:t>Home (Voter)</w:t>
      </w:r>
      <w:r>
        <w:rPr>
          <w:rFonts w:cs="Arial"/>
          <w:szCs w:val="20"/>
        </w:rPr>
        <w:t>”.</w:t>
      </w:r>
    </w:p>
    <w:p w14:paraId="758B82B1" w14:textId="77777777" w:rsidR="00D95261" w:rsidRDefault="00D95261" w:rsidP="00CC7DD4">
      <w:pPr>
        <w:numPr>
          <w:ilvl w:val="0"/>
          <w:numId w:val="48"/>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sidRPr="006771F0">
        <w:rPr>
          <w:rFonts w:cs="Arial"/>
          <w:b/>
          <w:szCs w:val="20"/>
        </w:rPr>
        <w:t>Show/Join Open Ballot Invitations</w:t>
      </w:r>
      <w:r>
        <w:rPr>
          <w:rFonts w:cs="Arial"/>
          <w:szCs w:val="20"/>
        </w:rPr>
        <w:t>”</w:t>
      </w:r>
      <w:r w:rsidRPr="00335FE8">
        <w:rPr>
          <w:rFonts w:cs="Arial"/>
          <w:szCs w:val="20"/>
        </w:rPr>
        <w:t>.</w:t>
      </w:r>
      <w:r>
        <w:rPr>
          <w:rFonts w:cs="Arial"/>
          <w:szCs w:val="20"/>
        </w:rPr>
        <w:t xml:space="preserve"> </w:t>
      </w:r>
    </w:p>
    <w:p w14:paraId="0421C72D" w14:textId="77777777" w:rsidR="00D95261" w:rsidRDefault="006846AB" w:rsidP="00D95261">
      <w:pPr>
        <w:autoSpaceDE w:val="0"/>
        <w:autoSpaceDN w:val="0"/>
        <w:adjustRightInd w:val="0"/>
        <w:spacing w:line="240" w:lineRule="atLeast"/>
        <w:ind w:left="720"/>
        <w:rPr>
          <w:rFonts w:cs="Arial"/>
          <w:szCs w:val="20"/>
        </w:rPr>
      </w:pPr>
      <w:r>
        <w:rPr>
          <w:rFonts w:cs="Arial"/>
          <w:noProof/>
          <w:szCs w:val="20"/>
        </w:rPr>
        <w:pict w14:anchorId="2509AE5F">
          <v:shape id="_x0000_s1284" type="#_x0000_t13" style="position:absolute;left:0;text-align:left;margin-left:40.3pt;margin-top:72.9pt;width:26.05pt;height:9.2pt;rotation:-3075909fd;z-index:251704832" fillcolor="red" stroked="f"/>
        </w:pict>
      </w:r>
      <w:r w:rsidR="00D95261" w:rsidRPr="00335FE8">
        <w:rPr>
          <w:rFonts w:cs="Arial"/>
          <w:noProof/>
          <w:szCs w:val="20"/>
        </w:rPr>
        <w:drawing>
          <wp:inline distT="0" distB="0" distL="0" distR="0" wp14:anchorId="05D482AB" wp14:editId="44A59F6F">
            <wp:extent cx="3407127" cy="1861225"/>
            <wp:effectExtent l="19050" t="0" r="2823" b="0"/>
            <wp:docPr id="137"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8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14:paraId="1EE2BB07" w14:textId="77777777" w:rsidR="00EE4F75" w:rsidRDefault="00EE4F75" w:rsidP="00EE4F75">
      <w:pPr>
        <w:autoSpaceDE w:val="0"/>
        <w:autoSpaceDN w:val="0"/>
        <w:adjustRightInd w:val="0"/>
        <w:spacing w:line="240" w:lineRule="atLeast"/>
        <w:ind w:left="720"/>
        <w:rPr>
          <w:rFonts w:cs="Arial"/>
          <w:szCs w:val="20"/>
        </w:rPr>
      </w:pPr>
    </w:p>
    <w:p w14:paraId="7B2DBF6D" w14:textId="77777777" w:rsidR="00D95261" w:rsidRPr="00EE4F75" w:rsidRDefault="00D95261" w:rsidP="00CC7DD4">
      <w:pPr>
        <w:numPr>
          <w:ilvl w:val="0"/>
          <w:numId w:val="48"/>
        </w:numPr>
        <w:autoSpaceDE w:val="0"/>
        <w:autoSpaceDN w:val="0"/>
        <w:adjustRightInd w:val="0"/>
        <w:spacing w:line="240" w:lineRule="atLeast"/>
        <w:rPr>
          <w:rFonts w:cs="Arial"/>
          <w:szCs w:val="20"/>
        </w:rPr>
      </w:pPr>
      <w:r>
        <w:rPr>
          <w:rFonts w:cs="Arial"/>
          <w:szCs w:val="20"/>
        </w:rPr>
        <w:t>On this screen you will initially see</w:t>
      </w:r>
      <w:r w:rsidRPr="00335FE8">
        <w:rPr>
          <w:rFonts w:cs="Arial"/>
          <w:color w:val="000000"/>
          <w:szCs w:val="20"/>
        </w:rPr>
        <w:t xml:space="preserve"> open ballot invitations that are tied to your selection(s) under </w:t>
      </w:r>
      <w:r>
        <w:rPr>
          <w:rFonts w:cs="Arial"/>
          <w:color w:val="000000"/>
          <w:szCs w:val="20"/>
        </w:rPr>
        <w:t>“</w:t>
      </w:r>
      <w:r w:rsidRPr="006771F0">
        <w:rPr>
          <w:rFonts w:cs="Arial"/>
          <w:b/>
          <w:color w:val="000000"/>
          <w:szCs w:val="20"/>
        </w:rPr>
        <w:t>Manage Activity Profile</w:t>
      </w:r>
      <w:r>
        <w:rPr>
          <w:rFonts w:cs="Arial"/>
          <w:color w:val="000000"/>
          <w:szCs w:val="20"/>
        </w:rPr>
        <w:t>”</w:t>
      </w:r>
      <w:r w:rsidRPr="00335FE8">
        <w:rPr>
          <w:rFonts w:cs="Arial"/>
          <w:color w:val="000000"/>
          <w:szCs w:val="20"/>
        </w:rPr>
        <w:t xml:space="preserve">. Check the box next to </w:t>
      </w:r>
      <w:r>
        <w:rPr>
          <w:rFonts w:cs="Arial"/>
          <w:color w:val="000000"/>
          <w:szCs w:val="20"/>
        </w:rPr>
        <w:t>“</w:t>
      </w:r>
      <w:r w:rsidRPr="006771F0">
        <w:rPr>
          <w:rFonts w:cs="Arial"/>
          <w:b/>
          <w:color w:val="000000"/>
          <w:szCs w:val="20"/>
        </w:rPr>
        <w:t>Show all open ballot invitations</w:t>
      </w:r>
      <w:r>
        <w:rPr>
          <w:rFonts w:cs="Arial"/>
          <w:color w:val="000000"/>
          <w:szCs w:val="20"/>
        </w:rPr>
        <w:t>”</w:t>
      </w:r>
      <w:r w:rsidRPr="00335FE8">
        <w:rPr>
          <w:rFonts w:cs="Arial"/>
          <w:color w:val="000000"/>
          <w:szCs w:val="20"/>
        </w:rPr>
        <w:t xml:space="preserve"> to see all ballot invitations you are eligible to join.</w:t>
      </w:r>
    </w:p>
    <w:p w14:paraId="2515A82B" w14:textId="77777777" w:rsidR="00EE4F75" w:rsidRPr="00335FE8" w:rsidRDefault="00EE4F75" w:rsidP="00EE4F75">
      <w:pPr>
        <w:autoSpaceDE w:val="0"/>
        <w:autoSpaceDN w:val="0"/>
        <w:adjustRightInd w:val="0"/>
        <w:spacing w:line="240" w:lineRule="atLeast"/>
        <w:ind w:left="720"/>
        <w:rPr>
          <w:rFonts w:cs="Arial"/>
          <w:szCs w:val="20"/>
        </w:rPr>
      </w:pPr>
    </w:p>
    <w:p w14:paraId="4AE13EEE" w14:textId="77777777" w:rsidR="00D95261" w:rsidRPr="00335FE8" w:rsidRDefault="006846AB" w:rsidP="00D95261">
      <w:pPr>
        <w:autoSpaceDE w:val="0"/>
        <w:autoSpaceDN w:val="0"/>
        <w:adjustRightInd w:val="0"/>
        <w:spacing w:line="240" w:lineRule="atLeast"/>
        <w:ind w:left="720"/>
        <w:rPr>
          <w:rFonts w:cs="Arial"/>
          <w:szCs w:val="20"/>
        </w:rPr>
      </w:pPr>
      <w:r>
        <w:rPr>
          <w:rFonts w:cs="Arial"/>
          <w:noProof/>
          <w:szCs w:val="20"/>
        </w:rPr>
        <w:pict w14:anchorId="5BD6AAAE">
          <v:shape id="_x0000_s1285" type="#_x0000_t13" style="position:absolute;left:0;text-align:left;margin-left:379.7pt;margin-top:91.85pt;width:26.05pt;height:9.2pt;rotation:10329160fd;z-index:251705856" fillcolor="red" stroked="f"/>
        </w:pict>
      </w:r>
      <w:r>
        <w:rPr>
          <w:rFonts w:cs="Arial"/>
          <w:noProof/>
          <w:szCs w:val="20"/>
        </w:rPr>
        <w:pict w14:anchorId="555ECE72">
          <v:shape id="_x0000_s1286" type="#_x0000_t13" style="position:absolute;left:0;text-align:left;margin-left:44pt;margin-top:56.2pt;width:26.05pt;height:9.2pt;rotation:8901065fd;z-index:251706880" fillcolor="red" stroked="f"/>
        </w:pict>
      </w:r>
      <w:r w:rsidR="00D95261" w:rsidRPr="00C95326">
        <w:rPr>
          <w:noProof/>
        </w:rPr>
        <w:t xml:space="preserve"> </w:t>
      </w:r>
      <w:r w:rsidR="00D95261" w:rsidRPr="00C95326">
        <w:rPr>
          <w:rFonts w:cs="Arial"/>
          <w:noProof/>
          <w:szCs w:val="20"/>
        </w:rPr>
        <w:drawing>
          <wp:inline distT="0" distB="0" distL="0" distR="0" wp14:anchorId="26BD3318" wp14:editId="435DEDF2">
            <wp:extent cx="4406646" cy="1404518"/>
            <wp:effectExtent l="19050" t="0" r="0" b="0"/>
            <wp:docPr id="138" name="Picture 1"/>
            <wp:cNvGraphicFramePr/>
            <a:graphic xmlns:a="http://schemas.openxmlformats.org/drawingml/2006/main">
              <a:graphicData uri="http://schemas.openxmlformats.org/drawingml/2006/picture">
                <pic:pic xmlns:pic="http://schemas.openxmlformats.org/drawingml/2006/picture">
                  <pic:nvPicPr>
                    <pic:cNvPr id="76802" name="Picture 2"/>
                    <pic:cNvPicPr>
                      <a:picLocks noChangeAspect="1" noChangeArrowheads="1"/>
                    </pic:cNvPicPr>
                  </pic:nvPicPr>
                  <pic:blipFill>
                    <a:blip r:embed="rId102" cstate="print"/>
                    <a:srcRect l="14330" t="42786" r="14642" b="17413"/>
                    <a:stretch>
                      <a:fillRect/>
                    </a:stretch>
                  </pic:blipFill>
                  <pic:spPr bwMode="auto">
                    <a:xfrm>
                      <a:off x="0" y="0"/>
                      <a:ext cx="4409010" cy="1405271"/>
                    </a:xfrm>
                    <a:prstGeom prst="rect">
                      <a:avLst/>
                    </a:prstGeom>
                    <a:noFill/>
                    <a:ln w="9525">
                      <a:noFill/>
                      <a:miter lim="800000"/>
                      <a:headEnd/>
                      <a:tailEnd/>
                    </a:ln>
                  </pic:spPr>
                </pic:pic>
              </a:graphicData>
            </a:graphic>
          </wp:inline>
        </w:drawing>
      </w:r>
    </w:p>
    <w:p w14:paraId="3E380AFA" w14:textId="77777777" w:rsidR="00050C45" w:rsidRDefault="00050C45" w:rsidP="00050C45">
      <w:pPr>
        <w:autoSpaceDE w:val="0"/>
        <w:autoSpaceDN w:val="0"/>
        <w:adjustRightInd w:val="0"/>
        <w:spacing w:line="240" w:lineRule="atLeast"/>
        <w:ind w:left="720"/>
        <w:rPr>
          <w:rFonts w:cs="Arial"/>
          <w:szCs w:val="20"/>
        </w:rPr>
      </w:pPr>
    </w:p>
    <w:p w14:paraId="0709DC7C" w14:textId="77777777" w:rsidR="00B103F6" w:rsidRDefault="00D95261" w:rsidP="00CC7DD4">
      <w:pPr>
        <w:numPr>
          <w:ilvl w:val="0"/>
          <w:numId w:val="48"/>
        </w:numPr>
        <w:autoSpaceDE w:val="0"/>
        <w:autoSpaceDN w:val="0"/>
        <w:adjustRightInd w:val="0"/>
        <w:spacing w:line="240" w:lineRule="atLeast"/>
        <w:rPr>
          <w:rFonts w:cs="Arial"/>
          <w:szCs w:val="20"/>
        </w:rPr>
      </w:pPr>
      <w:r>
        <w:rPr>
          <w:rFonts w:cs="Arial"/>
          <w:szCs w:val="20"/>
        </w:rPr>
        <w:t>Click “</w:t>
      </w:r>
      <w:r w:rsidRPr="005B1B9D">
        <w:rPr>
          <w:rFonts w:cs="Arial"/>
          <w:b/>
          <w:szCs w:val="20"/>
        </w:rPr>
        <w:t>update</w:t>
      </w:r>
      <w:r>
        <w:rPr>
          <w:rFonts w:cs="Arial"/>
          <w:szCs w:val="20"/>
        </w:rPr>
        <w:t>” next to</w:t>
      </w:r>
      <w:r w:rsidRPr="006A47A3">
        <w:rPr>
          <w:rFonts w:cs="Arial"/>
          <w:szCs w:val="20"/>
        </w:rPr>
        <w:t xml:space="preserve"> the project yo</w:t>
      </w:r>
      <w:r>
        <w:rPr>
          <w:rFonts w:cs="Arial"/>
          <w:szCs w:val="20"/>
        </w:rPr>
        <w:t>u wish to remove yourself from.</w:t>
      </w:r>
    </w:p>
    <w:p w14:paraId="205C3559" w14:textId="77777777" w:rsidR="00B103F6" w:rsidRDefault="00B103F6" w:rsidP="00CC7DD4">
      <w:pPr>
        <w:numPr>
          <w:ilvl w:val="0"/>
          <w:numId w:val="48"/>
        </w:numPr>
        <w:autoSpaceDE w:val="0"/>
        <w:autoSpaceDN w:val="0"/>
        <w:adjustRightInd w:val="0"/>
        <w:spacing w:line="240" w:lineRule="atLeast"/>
        <w:rPr>
          <w:rFonts w:cs="Arial"/>
          <w:szCs w:val="20"/>
        </w:rPr>
      </w:pPr>
      <w:r>
        <w:rPr>
          <w:rFonts w:eastAsia="Batang" w:cs="Arial"/>
          <w:color w:val="000000"/>
          <w:szCs w:val="20"/>
          <w:lang w:eastAsia="ko-KR"/>
        </w:rPr>
        <w:t>Select your</w:t>
      </w:r>
      <w:r w:rsidR="00D95261" w:rsidRPr="00B103F6">
        <w:rPr>
          <w:rFonts w:eastAsia="Batang" w:cs="Arial"/>
          <w:color w:val="000000"/>
          <w:szCs w:val="20"/>
          <w:lang w:eastAsia="ko-KR"/>
        </w:rPr>
        <w:t xml:space="preserve"> new classification</w:t>
      </w:r>
      <w:r w:rsidR="00D95261" w:rsidRPr="00B103F6">
        <w:rPr>
          <w:rFonts w:eastAsia="Batang" w:cs="Arial"/>
          <w:bCs/>
          <w:color w:val="000000"/>
          <w:szCs w:val="20"/>
          <w:lang w:eastAsia="ko-KR"/>
        </w:rPr>
        <w:t xml:space="preserve"> under the </w:t>
      </w:r>
      <w:r w:rsidRPr="00B103F6">
        <w:rPr>
          <w:rFonts w:eastAsia="Batang" w:cs="Arial"/>
          <w:bCs/>
          <w:color w:val="000000"/>
          <w:szCs w:val="20"/>
          <w:lang w:eastAsia="ko-KR"/>
        </w:rPr>
        <w:t>“</w:t>
      </w:r>
      <w:r w:rsidR="00D95261" w:rsidRPr="00B103F6">
        <w:rPr>
          <w:rFonts w:eastAsia="Batang" w:cs="Arial"/>
          <w:b/>
          <w:bCs/>
          <w:color w:val="000000"/>
          <w:szCs w:val="20"/>
          <w:lang w:eastAsia="ko-KR"/>
        </w:rPr>
        <w:t>Classification</w:t>
      </w:r>
      <w:r w:rsidRPr="00B103F6">
        <w:rPr>
          <w:rFonts w:eastAsia="Batang" w:cs="Arial"/>
          <w:bCs/>
          <w:color w:val="000000"/>
          <w:szCs w:val="20"/>
          <w:lang w:eastAsia="ko-KR"/>
        </w:rPr>
        <w:t>”</w:t>
      </w:r>
      <w:r w:rsidR="00D95261" w:rsidRPr="00B103F6">
        <w:rPr>
          <w:rFonts w:eastAsia="Batang" w:cs="Arial"/>
          <w:bCs/>
          <w:color w:val="000000"/>
          <w:szCs w:val="20"/>
          <w:lang w:eastAsia="ko-KR"/>
        </w:rPr>
        <w:t xml:space="preserve"> column.</w:t>
      </w:r>
    </w:p>
    <w:p w14:paraId="0C7768EF" w14:textId="77777777" w:rsidR="00D95261" w:rsidRPr="00B103F6" w:rsidRDefault="00D95261" w:rsidP="00CC7DD4">
      <w:pPr>
        <w:numPr>
          <w:ilvl w:val="0"/>
          <w:numId w:val="48"/>
        </w:numPr>
        <w:autoSpaceDE w:val="0"/>
        <w:autoSpaceDN w:val="0"/>
        <w:adjustRightInd w:val="0"/>
        <w:spacing w:line="240" w:lineRule="atLeast"/>
        <w:rPr>
          <w:rFonts w:cs="Arial"/>
          <w:szCs w:val="20"/>
        </w:rPr>
      </w:pPr>
      <w:r w:rsidRPr="00B103F6">
        <w:rPr>
          <w:rFonts w:eastAsia="Batang" w:cs="Arial"/>
          <w:color w:val="000000"/>
          <w:szCs w:val="20"/>
          <w:lang w:eastAsia="ko-KR"/>
        </w:rPr>
        <w:t xml:space="preserve">Click </w:t>
      </w:r>
      <w:r w:rsidR="00B103F6">
        <w:rPr>
          <w:rFonts w:eastAsia="Batang" w:cs="Arial"/>
          <w:color w:val="000000"/>
          <w:szCs w:val="20"/>
          <w:lang w:eastAsia="ko-KR"/>
        </w:rPr>
        <w:t>“</w:t>
      </w:r>
      <w:r w:rsidRPr="00B103F6">
        <w:rPr>
          <w:rFonts w:eastAsia="Batang" w:cs="Arial"/>
          <w:b/>
          <w:color w:val="000000"/>
          <w:szCs w:val="20"/>
          <w:lang w:eastAsia="ko-KR"/>
        </w:rPr>
        <w:t>OK</w:t>
      </w:r>
      <w:r w:rsidR="00B103F6" w:rsidRPr="00B103F6">
        <w:rPr>
          <w:rFonts w:eastAsia="Batang" w:cs="Arial"/>
          <w:color w:val="000000"/>
          <w:szCs w:val="20"/>
          <w:lang w:eastAsia="ko-KR"/>
        </w:rPr>
        <w:t>”</w:t>
      </w:r>
      <w:r w:rsidR="00B103F6">
        <w:rPr>
          <w:rFonts w:eastAsia="Batang" w:cs="Arial"/>
          <w:color w:val="000000"/>
          <w:szCs w:val="20"/>
          <w:lang w:eastAsia="ko-KR"/>
        </w:rPr>
        <w:t xml:space="preserve"> to save your changes.</w:t>
      </w:r>
    </w:p>
    <w:p w14:paraId="5C0144E1" w14:textId="77777777" w:rsidR="003D3BB8" w:rsidRPr="003D3BB8" w:rsidRDefault="003D3BB8" w:rsidP="006F1985">
      <w:pPr>
        <w:keepNext/>
        <w:keepLines/>
        <w:tabs>
          <w:tab w:val="left" w:pos="1440"/>
        </w:tabs>
        <w:autoSpaceDE w:val="0"/>
        <w:autoSpaceDN w:val="0"/>
        <w:adjustRightInd w:val="0"/>
        <w:spacing w:line="240" w:lineRule="atLeast"/>
        <w:rPr>
          <w:rFonts w:cs="Arial"/>
          <w:color w:val="000000"/>
          <w:szCs w:val="20"/>
        </w:rPr>
      </w:pPr>
    </w:p>
    <w:p w14:paraId="37BC6473" w14:textId="77777777" w:rsidR="0020744E" w:rsidRPr="006A47A3" w:rsidRDefault="0020744E" w:rsidP="00DA731B">
      <w:pPr>
        <w:pStyle w:val="Heading2"/>
      </w:pPr>
      <w:bookmarkStart w:id="121" w:name="_Ref301944730"/>
      <w:bookmarkStart w:id="122" w:name="_Ref301944733"/>
      <w:bookmarkStart w:id="123" w:name="_Toc488405370"/>
      <w:r w:rsidRPr="006A47A3">
        <w:t>Initiate</w:t>
      </w:r>
      <w:r w:rsidR="00C17EB7">
        <w:t xml:space="preserve"> Sponsor</w:t>
      </w:r>
      <w:r w:rsidRPr="006A47A3">
        <w:t xml:space="preserve"> Ballot</w:t>
      </w:r>
      <w:bookmarkEnd w:id="121"/>
      <w:bookmarkEnd w:id="122"/>
      <w:bookmarkEnd w:id="123"/>
      <w:r w:rsidRPr="006A47A3">
        <w:t xml:space="preserve"> </w:t>
      </w:r>
    </w:p>
    <w:p w14:paraId="51665B28" w14:textId="77777777" w:rsidR="00FA215A" w:rsidRDefault="004D0F3C" w:rsidP="00FA215A">
      <w:p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Once the ballot invitation is closed, and the ballot group has been balanced, it is time to prepare the final draft and initiate the ballot.</w:t>
      </w:r>
    </w:p>
    <w:p w14:paraId="5EC3DD07" w14:textId="77777777" w:rsidR="004D0F3C" w:rsidRPr="00E754D9" w:rsidRDefault="004D0F3C" w:rsidP="00FA215A">
      <w:pPr>
        <w:autoSpaceDE w:val="0"/>
        <w:autoSpaceDN w:val="0"/>
        <w:adjustRightInd w:val="0"/>
        <w:spacing w:line="240" w:lineRule="atLeast"/>
        <w:rPr>
          <w:rFonts w:eastAsia="Batang" w:cs="Arial"/>
          <w:color w:val="000000"/>
          <w:szCs w:val="20"/>
          <w:lang w:eastAsia="ko-KR"/>
        </w:rPr>
      </w:pPr>
    </w:p>
    <w:p w14:paraId="1B034B08" w14:textId="77777777" w:rsidR="00FA215A" w:rsidRDefault="00FA215A" w:rsidP="00FA215A">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6862448D" w14:textId="77777777" w:rsidR="00A948DB" w:rsidRPr="00662671" w:rsidRDefault="00A948DB" w:rsidP="00A948DB">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1CECBC7A" w14:textId="77777777" w:rsidR="00FA215A" w:rsidRDefault="00FA215A" w:rsidP="00FA215A">
      <w:pPr>
        <w:autoSpaceDE w:val="0"/>
        <w:autoSpaceDN w:val="0"/>
        <w:adjustRightInd w:val="0"/>
        <w:spacing w:line="240" w:lineRule="atLeast"/>
        <w:rPr>
          <w:rFonts w:eastAsia="Batang" w:cs="Arial"/>
          <w:b/>
          <w:color w:val="000000"/>
          <w:szCs w:val="20"/>
          <w:u w:val="single"/>
          <w:lang w:eastAsia="ko-KR"/>
        </w:rPr>
      </w:pPr>
    </w:p>
    <w:p w14:paraId="41075356" w14:textId="77777777" w:rsidR="00FA215A" w:rsidRPr="006A47A3" w:rsidRDefault="00FA215A" w:rsidP="00FA215A">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14:paraId="5114DADD" w14:textId="77777777" w:rsidR="0002521F" w:rsidRPr="0002521F" w:rsidRDefault="0002521F" w:rsidP="0002521F">
      <w:pPr>
        <w:numPr>
          <w:ilvl w:val="0"/>
          <w:numId w:val="2"/>
        </w:numPr>
        <w:tabs>
          <w:tab w:val="left" w:pos="720"/>
        </w:tabs>
        <w:ind w:left="720"/>
        <w:rPr>
          <w:rFonts w:cs="Arial"/>
          <w:szCs w:val="20"/>
        </w:rPr>
      </w:pPr>
      <w:r>
        <w:rPr>
          <w:rFonts w:cs="Arial"/>
          <w:szCs w:val="20"/>
        </w:rPr>
        <w:t>Ballots cannot be opened unless all permission letters for borrowed material have been received, reviewed and approved by staff.</w:t>
      </w:r>
    </w:p>
    <w:p w14:paraId="281D3B36" w14:textId="77777777" w:rsidR="004D0F3C" w:rsidRDefault="004D0F3C" w:rsidP="0040022E">
      <w:pPr>
        <w:numPr>
          <w:ilvl w:val="0"/>
          <w:numId w:val="2"/>
        </w:numPr>
        <w:tabs>
          <w:tab w:val="left" w:pos="720"/>
        </w:tabs>
        <w:ind w:left="720"/>
        <w:rPr>
          <w:rFonts w:cs="Arial"/>
          <w:szCs w:val="20"/>
        </w:rPr>
      </w:pPr>
      <w:r>
        <w:rPr>
          <w:rFonts w:cs="Arial"/>
          <w:szCs w:val="20"/>
        </w:rPr>
        <w:t>The ballot will not actually open until your staff liaison approves the uploaded draft.</w:t>
      </w:r>
    </w:p>
    <w:p w14:paraId="047541D1" w14:textId="77777777" w:rsidR="00FA215A" w:rsidRPr="006A47A3" w:rsidRDefault="00FA215A" w:rsidP="0040022E">
      <w:pPr>
        <w:numPr>
          <w:ilvl w:val="0"/>
          <w:numId w:val="2"/>
        </w:numPr>
        <w:tabs>
          <w:tab w:val="left" w:pos="720"/>
        </w:tabs>
        <w:ind w:left="720"/>
        <w:rPr>
          <w:rFonts w:cs="Arial"/>
          <w:szCs w:val="20"/>
        </w:rPr>
      </w:pPr>
      <w:r w:rsidRPr="006A47A3">
        <w:rPr>
          <w:rFonts w:cs="Arial"/>
          <w:szCs w:val="20"/>
        </w:rPr>
        <w:t>A cover letter is not required</w:t>
      </w:r>
      <w:r w:rsidR="00AF6261">
        <w:rPr>
          <w:rFonts w:cs="Arial"/>
          <w:szCs w:val="20"/>
        </w:rPr>
        <w:t>.</w:t>
      </w:r>
    </w:p>
    <w:p w14:paraId="216A8F12" w14:textId="77777777" w:rsidR="00FA215A" w:rsidRPr="006A47A3" w:rsidRDefault="00FA215A" w:rsidP="00FA215A">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0FFF7C76" w14:textId="77777777" w:rsidR="00FA215A" w:rsidRPr="006A47A3" w:rsidRDefault="00FA215A" w:rsidP="00FA215A">
      <w:pPr>
        <w:rPr>
          <w:rFonts w:cs="Arial"/>
          <w:b/>
          <w:szCs w:val="20"/>
          <w:u w:val="single"/>
        </w:rPr>
      </w:pPr>
      <w:r w:rsidRPr="006A47A3">
        <w:rPr>
          <w:rFonts w:cs="Arial"/>
          <w:b/>
          <w:szCs w:val="20"/>
          <w:u w:val="single"/>
        </w:rPr>
        <w:t>Instructions:</w:t>
      </w:r>
    </w:p>
    <w:p w14:paraId="575662F4" w14:textId="77777777" w:rsidR="00FA215A" w:rsidRDefault="00FA215A" w:rsidP="00CC7DD4">
      <w:pPr>
        <w:numPr>
          <w:ilvl w:val="0"/>
          <w:numId w:val="3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281F0B4D" w14:textId="77777777" w:rsidR="00F745C7" w:rsidRPr="00F745C7" w:rsidRDefault="00F745C7" w:rsidP="00CC7DD4">
      <w:pPr>
        <w:numPr>
          <w:ilvl w:val="0"/>
          <w:numId w:val="38"/>
        </w:numPr>
        <w:autoSpaceDE w:val="0"/>
        <w:autoSpaceDN w:val="0"/>
        <w:adjustRightInd w:val="0"/>
        <w:spacing w:line="240" w:lineRule="atLeast"/>
        <w:rPr>
          <w:rFonts w:cs="Arial"/>
          <w:color w:val="000000"/>
          <w:szCs w:val="20"/>
        </w:rPr>
      </w:pPr>
      <w:r>
        <w:rPr>
          <w:rFonts w:cs="Arial"/>
          <w:szCs w:val="20"/>
        </w:rPr>
        <w:t>Click</w:t>
      </w:r>
      <w:r w:rsidR="0020744E" w:rsidRPr="00FA215A">
        <w:rPr>
          <w:rFonts w:cs="Arial"/>
          <w:szCs w:val="20"/>
        </w:rPr>
        <w:t xml:space="preserve"> </w:t>
      </w:r>
      <w:r>
        <w:rPr>
          <w:rFonts w:cs="Arial"/>
          <w:szCs w:val="20"/>
        </w:rPr>
        <w:t>“</w:t>
      </w:r>
      <w:r w:rsidR="0020744E" w:rsidRPr="00F745C7">
        <w:rPr>
          <w:rFonts w:cs="Arial"/>
          <w:b/>
          <w:szCs w:val="20"/>
        </w:rPr>
        <w:t>Initiate Sponsor Ballot</w:t>
      </w:r>
      <w:r>
        <w:rPr>
          <w:rFonts w:cs="Arial"/>
          <w:szCs w:val="20"/>
        </w:rPr>
        <w:t>”.</w:t>
      </w:r>
    </w:p>
    <w:p w14:paraId="4A014896" w14:textId="77777777" w:rsidR="00F745C7" w:rsidRPr="00F745C7" w:rsidRDefault="006846AB" w:rsidP="00F745C7">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w14:anchorId="01D81040">
          <v:shape id="_x0000_s1235" type="#_x0000_t13" style="position:absolute;left:0;text-align:left;margin-left:35.7pt;margin-top:82.75pt;width:26.05pt;height:9.2pt;rotation:21357869fd;z-index:251678208" fillcolor="red" stroked="f"/>
        </w:pict>
      </w:r>
      <w:r w:rsidR="00F745C7" w:rsidRPr="00043AEB">
        <w:rPr>
          <w:rFonts w:eastAsia="Batang" w:cs="Arial"/>
          <w:noProof/>
          <w:color w:val="000000"/>
          <w:szCs w:val="20"/>
        </w:rPr>
        <w:drawing>
          <wp:inline distT="0" distB="0" distL="0" distR="0" wp14:anchorId="53EAF419" wp14:editId="77A343F6">
            <wp:extent cx="2903620" cy="1701632"/>
            <wp:effectExtent l="19050" t="0" r="0" b="0"/>
            <wp:docPr id="54"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2E4A8480" w14:textId="77777777" w:rsidR="00050C45" w:rsidRDefault="00050C45" w:rsidP="00050C45">
      <w:pPr>
        <w:ind w:left="720"/>
        <w:rPr>
          <w:rFonts w:cs="Arial"/>
          <w:szCs w:val="20"/>
        </w:rPr>
      </w:pPr>
    </w:p>
    <w:p w14:paraId="7BC9EC73" w14:textId="77777777" w:rsidR="0020744E" w:rsidRPr="00525058" w:rsidRDefault="005109BD" w:rsidP="00CC7DD4">
      <w:pPr>
        <w:numPr>
          <w:ilvl w:val="0"/>
          <w:numId w:val="38"/>
        </w:numPr>
        <w:rPr>
          <w:rFonts w:cs="Arial"/>
          <w:szCs w:val="20"/>
        </w:rPr>
      </w:pPr>
      <w:r w:rsidRPr="00525058">
        <w:rPr>
          <w:rFonts w:cs="Arial"/>
          <w:szCs w:val="20"/>
        </w:rPr>
        <w:t xml:space="preserve">Select </w:t>
      </w:r>
      <w:r w:rsidR="0020744E" w:rsidRPr="00525058">
        <w:rPr>
          <w:rFonts w:cs="Arial"/>
          <w:szCs w:val="20"/>
        </w:rPr>
        <w:t>your project from the PAR drop down list</w:t>
      </w:r>
      <w:r w:rsidRPr="00525058">
        <w:rPr>
          <w:rFonts w:cs="Arial"/>
          <w:szCs w:val="20"/>
        </w:rPr>
        <w:t>.</w:t>
      </w:r>
    </w:p>
    <w:p w14:paraId="0C8102B3" w14:textId="77777777" w:rsidR="0020744E" w:rsidRPr="00525058" w:rsidRDefault="0020744E" w:rsidP="00CC7DD4">
      <w:pPr>
        <w:numPr>
          <w:ilvl w:val="0"/>
          <w:numId w:val="38"/>
        </w:numPr>
        <w:rPr>
          <w:rFonts w:cs="Arial"/>
          <w:szCs w:val="20"/>
        </w:rPr>
      </w:pPr>
      <w:r w:rsidRPr="00525058">
        <w:rPr>
          <w:rFonts w:cs="Arial"/>
          <w:szCs w:val="20"/>
        </w:rPr>
        <w:t xml:space="preserve">Enter the </w:t>
      </w:r>
      <w:r w:rsidR="005109BD" w:rsidRPr="00525058">
        <w:rPr>
          <w:rFonts w:cs="Arial"/>
          <w:szCs w:val="20"/>
        </w:rPr>
        <w:t>“</w:t>
      </w:r>
      <w:r w:rsidRPr="00525058">
        <w:rPr>
          <w:rFonts w:cs="Arial"/>
          <w:b/>
          <w:szCs w:val="20"/>
        </w:rPr>
        <w:t>Ballot Open Date</w:t>
      </w:r>
      <w:r w:rsidR="005109BD" w:rsidRPr="00525058">
        <w:rPr>
          <w:rFonts w:cs="Arial"/>
          <w:szCs w:val="20"/>
        </w:rPr>
        <w:t>”.</w:t>
      </w:r>
    </w:p>
    <w:p w14:paraId="4C513783" w14:textId="77777777" w:rsidR="0020744E" w:rsidRPr="00525058" w:rsidRDefault="0020744E" w:rsidP="00CC7DD4">
      <w:pPr>
        <w:numPr>
          <w:ilvl w:val="0"/>
          <w:numId w:val="38"/>
        </w:numPr>
        <w:rPr>
          <w:rFonts w:cs="Arial"/>
          <w:szCs w:val="20"/>
        </w:rPr>
      </w:pPr>
      <w:r w:rsidRPr="00525058">
        <w:rPr>
          <w:rFonts w:cs="Arial"/>
          <w:szCs w:val="20"/>
        </w:rPr>
        <w:t xml:space="preserve">Enter the </w:t>
      </w:r>
      <w:r w:rsidR="005109BD" w:rsidRPr="00525058">
        <w:rPr>
          <w:rFonts w:cs="Arial"/>
          <w:szCs w:val="20"/>
        </w:rPr>
        <w:t>“</w:t>
      </w:r>
      <w:r w:rsidRPr="00525058">
        <w:rPr>
          <w:rFonts w:cs="Arial"/>
          <w:b/>
          <w:szCs w:val="20"/>
        </w:rPr>
        <w:t>Ballot Close Date</w:t>
      </w:r>
      <w:r w:rsidR="005109BD" w:rsidRPr="00525058">
        <w:rPr>
          <w:rFonts w:cs="Arial"/>
          <w:szCs w:val="20"/>
        </w:rPr>
        <w:t>”</w:t>
      </w:r>
      <w:r w:rsidRPr="00525058">
        <w:rPr>
          <w:rFonts w:cs="Arial"/>
          <w:szCs w:val="20"/>
        </w:rPr>
        <w:t xml:space="preserve"> (</w:t>
      </w:r>
      <w:r w:rsidR="00D207DD">
        <w:rPr>
          <w:rFonts w:cs="Arial"/>
          <w:szCs w:val="20"/>
        </w:rPr>
        <w:t>must</w:t>
      </w:r>
      <w:r w:rsidRPr="00525058">
        <w:rPr>
          <w:rFonts w:cs="Arial"/>
          <w:szCs w:val="20"/>
        </w:rPr>
        <w:t xml:space="preserve"> be </w:t>
      </w:r>
      <w:r w:rsidR="005109BD" w:rsidRPr="00525058">
        <w:rPr>
          <w:rFonts w:cs="Arial"/>
          <w:szCs w:val="20"/>
        </w:rPr>
        <w:t xml:space="preserve">a </w:t>
      </w:r>
      <w:r w:rsidRPr="00525058">
        <w:rPr>
          <w:rFonts w:cs="Arial"/>
          <w:szCs w:val="20"/>
        </w:rPr>
        <w:t>minimum of 30 days)</w:t>
      </w:r>
      <w:r w:rsidR="005109BD" w:rsidRPr="00525058">
        <w:rPr>
          <w:rFonts w:cs="Arial"/>
          <w:szCs w:val="20"/>
        </w:rPr>
        <w:t>.</w:t>
      </w:r>
    </w:p>
    <w:p w14:paraId="62CB760D" w14:textId="77777777" w:rsidR="0020744E" w:rsidRPr="00525058" w:rsidRDefault="0020744E" w:rsidP="00CC7DD4">
      <w:pPr>
        <w:numPr>
          <w:ilvl w:val="0"/>
          <w:numId w:val="38"/>
        </w:numPr>
        <w:rPr>
          <w:rFonts w:cs="Arial"/>
          <w:szCs w:val="20"/>
        </w:rPr>
      </w:pPr>
      <w:r w:rsidRPr="00525058">
        <w:rPr>
          <w:rFonts w:cs="Arial"/>
          <w:szCs w:val="20"/>
        </w:rPr>
        <w:t xml:space="preserve">Enter the </w:t>
      </w:r>
      <w:r w:rsidR="005109BD" w:rsidRPr="00525058">
        <w:rPr>
          <w:rFonts w:cs="Arial"/>
          <w:szCs w:val="20"/>
        </w:rPr>
        <w:t>“</w:t>
      </w:r>
      <w:r w:rsidRPr="00525058">
        <w:rPr>
          <w:rFonts w:cs="Arial"/>
          <w:b/>
          <w:szCs w:val="20"/>
        </w:rPr>
        <w:t>Draft #</w:t>
      </w:r>
      <w:r w:rsidR="005109BD" w:rsidRPr="00525058">
        <w:rPr>
          <w:rFonts w:cs="Arial"/>
          <w:szCs w:val="20"/>
        </w:rPr>
        <w:t>”</w:t>
      </w:r>
      <w:r w:rsidR="005109BD" w:rsidRPr="00525058">
        <w:rPr>
          <w:rFonts w:cs="Arial"/>
          <w:b/>
          <w:szCs w:val="20"/>
        </w:rPr>
        <w:t xml:space="preserve"> </w:t>
      </w:r>
      <w:r w:rsidRPr="00525058">
        <w:rPr>
          <w:rFonts w:cs="Arial"/>
          <w:szCs w:val="20"/>
        </w:rPr>
        <w:t>(must matc</w:t>
      </w:r>
      <w:r w:rsidR="005109BD" w:rsidRPr="00525058">
        <w:rPr>
          <w:rFonts w:cs="Arial"/>
          <w:szCs w:val="20"/>
        </w:rPr>
        <w:t>h the draft number in the draft</w:t>
      </w:r>
      <w:r w:rsidRPr="00525058">
        <w:rPr>
          <w:rFonts w:cs="Arial"/>
          <w:szCs w:val="20"/>
        </w:rPr>
        <w:t>)</w:t>
      </w:r>
      <w:r w:rsidR="005109BD" w:rsidRPr="00525058">
        <w:rPr>
          <w:rFonts w:cs="Arial"/>
          <w:szCs w:val="20"/>
        </w:rPr>
        <w:t>.</w:t>
      </w:r>
    </w:p>
    <w:p w14:paraId="327CCC48" w14:textId="77777777" w:rsidR="0020744E" w:rsidRPr="00525058" w:rsidRDefault="0020744E" w:rsidP="00CC7DD4">
      <w:pPr>
        <w:numPr>
          <w:ilvl w:val="0"/>
          <w:numId w:val="38"/>
        </w:numPr>
        <w:rPr>
          <w:rFonts w:cs="Arial"/>
          <w:szCs w:val="20"/>
          <w:u w:val="single"/>
        </w:rPr>
      </w:pPr>
      <w:r w:rsidRPr="00525058">
        <w:rPr>
          <w:rFonts w:cs="Arial"/>
          <w:b/>
          <w:szCs w:val="20"/>
        </w:rPr>
        <w:t>Select File for Uploading:</w:t>
      </w:r>
      <w:r w:rsidR="00525058">
        <w:rPr>
          <w:rFonts w:cs="Arial"/>
          <w:szCs w:val="20"/>
        </w:rPr>
        <w:t xml:space="preserve">  Click the Browse…</w:t>
      </w:r>
      <w:r w:rsidRPr="00525058">
        <w:rPr>
          <w:rFonts w:cs="Arial"/>
          <w:szCs w:val="20"/>
        </w:rPr>
        <w:t xml:space="preserve"> to find your draft file. </w:t>
      </w:r>
      <w:r w:rsidRPr="00525058">
        <w:rPr>
          <w:rFonts w:cs="Arial"/>
          <w:szCs w:val="20"/>
          <w:u w:val="single"/>
        </w:rPr>
        <w:t xml:space="preserve">The file must be in </w:t>
      </w:r>
      <w:r w:rsidR="00525058" w:rsidRPr="00525058">
        <w:rPr>
          <w:rFonts w:cs="Arial"/>
          <w:szCs w:val="20"/>
          <w:u w:val="single"/>
        </w:rPr>
        <w:t>PDF format</w:t>
      </w:r>
      <w:r w:rsidRPr="00525058">
        <w:rPr>
          <w:rFonts w:cs="Arial"/>
          <w:szCs w:val="20"/>
          <w:u w:val="single"/>
        </w:rPr>
        <w:t>.</w:t>
      </w:r>
    </w:p>
    <w:p w14:paraId="78B5ADC9" w14:textId="77777777" w:rsidR="0020744E" w:rsidRPr="00525058" w:rsidRDefault="0020744E" w:rsidP="00CC7DD4">
      <w:pPr>
        <w:numPr>
          <w:ilvl w:val="0"/>
          <w:numId w:val="38"/>
        </w:numPr>
        <w:rPr>
          <w:rFonts w:cs="Arial"/>
          <w:szCs w:val="20"/>
        </w:rPr>
      </w:pPr>
      <w:r w:rsidRPr="00525058">
        <w:rPr>
          <w:rFonts w:cs="Arial"/>
          <w:szCs w:val="20"/>
        </w:rPr>
        <w:t xml:space="preserve">Review the system generated text.  If you would like to add additional instruction or information, use the </w:t>
      </w:r>
      <w:r w:rsidR="00525058">
        <w:rPr>
          <w:rFonts w:cs="Arial"/>
          <w:szCs w:val="20"/>
        </w:rPr>
        <w:t>“</w:t>
      </w:r>
      <w:r w:rsidRPr="00525058">
        <w:rPr>
          <w:rFonts w:cs="Arial"/>
          <w:b/>
          <w:szCs w:val="20"/>
        </w:rPr>
        <w:t>Sponsor Text</w:t>
      </w:r>
      <w:r w:rsidR="00525058">
        <w:rPr>
          <w:rFonts w:cs="Arial"/>
          <w:szCs w:val="20"/>
        </w:rPr>
        <w:t>”</w:t>
      </w:r>
      <w:r w:rsidRPr="00525058">
        <w:rPr>
          <w:rFonts w:cs="Arial"/>
          <w:b/>
          <w:szCs w:val="20"/>
        </w:rPr>
        <w:t xml:space="preserve"> </w:t>
      </w:r>
      <w:r w:rsidRPr="00525058">
        <w:rPr>
          <w:rFonts w:cs="Arial"/>
          <w:szCs w:val="20"/>
        </w:rPr>
        <w:t>Area.</w:t>
      </w:r>
    </w:p>
    <w:p w14:paraId="6CD8EABB" w14:textId="77777777" w:rsidR="0020744E" w:rsidRPr="00525058" w:rsidRDefault="0020744E" w:rsidP="00CC7DD4">
      <w:pPr>
        <w:numPr>
          <w:ilvl w:val="0"/>
          <w:numId w:val="38"/>
        </w:numPr>
        <w:rPr>
          <w:rFonts w:cs="Arial"/>
          <w:szCs w:val="20"/>
        </w:rPr>
      </w:pPr>
      <w:r w:rsidRPr="00525058">
        <w:rPr>
          <w:rFonts w:cs="Arial"/>
          <w:szCs w:val="20"/>
        </w:rPr>
        <w:t xml:space="preserve">Click </w:t>
      </w:r>
      <w:r w:rsidR="00525058">
        <w:rPr>
          <w:rFonts w:cs="Arial"/>
          <w:szCs w:val="20"/>
        </w:rPr>
        <w:t>“</w:t>
      </w:r>
      <w:r w:rsidRPr="00525058">
        <w:rPr>
          <w:rFonts w:cs="Arial"/>
          <w:b/>
          <w:szCs w:val="20"/>
        </w:rPr>
        <w:t>Initiate Ballot</w:t>
      </w:r>
      <w:r w:rsidR="00525058" w:rsidRPr="00525058">
        <w:rPr>
          <w:rFonts w:cs="Arial"/>
          <w:szCs w:val="20"/>
        </w:rPr>
        <w:t>”</w:t>
      </w:r>
      <w:r w:rsidRPr="00525058">
        <w:rPr>
          <w:rFonts w:cs="Arial"/>
          <w:szCs w:val="20"/>
        </w:rPr>
        <w:t>.</w:t>
      </w:r>
    </w:p>
    <w:p w14:paraId="58B20BBB" w14:textId="77777777" w:rsidR="00525058" w:rsidRPr="006A47A3" w:rsidRDefault="00525058" w:rsidP="00525058">
      <w:pPr>
        <w:rPr>
          <w:rFonts w:cs="Arial"/>
          <w:color w:val="FF0000"/>
          <w:szCs w:val="20"/>
        </w:rPr>
      </w:pPr>
    </w:p>
    <w:p w14:paraId="4178F241" w14:textId="77777777" w:rsidR="00545B23" w:rsidRDefault="00545B23">
      <w:pPr>
        <w:rPr>
          <w:rFonts w:eastAsia="Batang" w:cs="Arial"/>
          <w:b/>
          <w:bCs/>
          <w:i/>
          <w:iCs/>
          <w:color w:val="0070C0"/>
          <w:sz w:val="24"/>
          <w:szCs w:val="20"/>
          <w:lang w:eastAsia="ko-KR"/>
        </w:rPr>
      </w:pPr>
      <w:r>
        <w:br w:type="page"/>
      </w:r>
    </w:p>
    <w:p w14:paraId="57F281FA" w14:textId="77777777" w:rsidR="007D3C9F" w:rsidRDefault="007D3C9F" w:rsidP="007D3C9F">
      <w:pPr>
        <w:pStyle w:val="Heading2"/>
      </w:pPr>
      <w:bookmarkStart w:id="124" w:name="_Ref343690736"/>
      <w:bookmarkStart w:id="125" w:name="_Ref301944755"/>
      <w:bookmarkStart w:id="126" w:name="_Ref301944760"/>
      <w:bookmarkStart w:id="127" w:name="_Toc488405371"/>
      <w:r>
        <w:t>Review Ballot</w:t>
      </w:r>
      <w:bookmarkEnd w:id="124"/>
      <w:bookmarkEnd w:id="127"/>
    </w:p>
    <w:p w14:paraId="0D712FE9" w14:textId="77777777" w:rsidR="007D3C9F" w:rsidRDefault="007D3C9F" w:rsidP="007D3C9F">
      <w:pPr>
        <w:rPr>
          <w:lang w:eastAsia="ko-KR"/>
        </w:rPr>
      </w:pPr>
      <w:r>
        <w:rPr>
          <w:lang w:eastAsia="ko-KR"/>
        </w:rPr>
        <w:t>After a sponsor ballot is initiated but before it is approved by a staff liaison, the Sponsor has the ability to edit the sponsor text portion of the ballot notification and view/replace the draft.</w:t>
      </w:r>
    </w:p>
    <w:p w14:paraId="4A47BA30" w14:textId="77777777" w:rsidR="007D3C9F" w:rsidRDefault="007D3C9F" w:rsidP="007D3C9F">
      <w:pPr>
        <w:rPr>
          <w:lang w:eastAsia="ko-KR"/>
        </w:rPr>
      </w:pPr>
    </w:p>
    <w:p w14:paraId="3CBE9449" w14:textId="77777777" w:rsidR="007D3C9F" w:rsidRDefault="007D3C9F" w:rsidP="007D3C9F">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764B8DFB" w14:textId="77777777" w:rsidR="00A948DB" w:rsidRPr="00662671" w:rsidRDefault="00A948DB" w:rsidP="00A948DB">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4B92D1BD" w14:textId="77777777" w:rsidR="007D3C9F" w:rsidRDefault="007D3C9F" w:rsidP="007D3C9F">
      <w:pPr>
        <w:rPr>
          <w:lang w:eastAsia="ko-KR"/>
        </w:rPr>
      </w:pPr>
    </w:p>
    <w:p w14:paraId="5A852DBB" w14:textId="77777777" w:rsidR="007D3C9F" w:rsidRPr="006A47A3" w:rsidRDefault="007D3C9F" w:rsidP="007D3C9F">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14:paraId="42383241" w14:textId="77777777" w:rsidR="007D3C9F" w:rsidRDefault="007D3C9F" w:rsidP="007D3C9F">
      <w:pPr>
        <w:numPr>
          <w:ilvl w:val="0"/>
          <w:numId w:val="2"/>
        </w:numPr>
        <w:tabs>
          <w:tab w:val="left" w:pos="720"/>
        </w:tabs>
        <w:ind w:left="720"/>
        <w:rPr>
          <w:rFonts w:cs="Arial"/>
          <w:szCs w:val="20"/>
        </w:rPr>
      </w:pPr>
      <w:r>
        <w:rPr>
          <w:rFonts w:cs="Arial"/>
          <w:szCs w:val="20"/>
        </w:rPr>
        <w:t>The ballot will not actually open until your staff liaison approves the uploaded draft.</w:t>
      </w:r>
    </w:p>
    <w:p w14:paraId="00ECC0DB" w14:textId="77777777" w:rsidR="007D3C9F" w:rsidRDefault="007D3C9F" w:rsidP="007D3C9F">
      <w:pPr>
        <w:numPr>
          <w:ilvl w:val="0"/>
          <w:numId w:val="2"/>
        </w:numPr>
        <w:tabs>
          <w:tab w:val="left" w:pos="720"/>
        </w:tabs>
        <w:ind w:left="720"/>
        <w:rPr>
          <w:rFonts w:cs="Arial"/>
          <w:szCs w:val="20"/>
        </w:rPr>
      </w:pPr>
      <w:r>
        <w:rPr>
          <w:rFonts w:cs="Arial"/>
          <w:szCs w:val="20"/>
        </w:rPr>
        <w:t>Sponsor review is not required before liaison approval of the ballot.</w:t>
      </w:r>
    </w:p>
    <w:p w14:paraId="15AF51DA" w14:textId="77777777" w:rsidR="007D3C9F" w:rsidRDefault="007D3C9F" w:rsidP="007D3C9F">
      <w:pPr>
        <w:rPr>
          <w:lang w:eastAsia="ko-KR"/>
        </w:rPr>
      </w:pPr>
    </w:p>
    <w:p w14:paraId="01E3C5D5" w14:textId="77777777" w:rsidR="007D3C9F" w:rsidRPr="006A47A3" w:rsidRDefault="007D3C9F" w:rsidP="007D3C9F">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1A292CBF" w14:textId="77777777" w:rsidR="007D3C9F" w:rsidRDefault="007D3C9F" w:rsidP="007D3C9F">
      <w:pPr>
        <w:numPr>
          <w:ilvl w:val="0"/>
          <w:numId w:val="10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38A66B9A" w14:textId="77777777" w:rsidR="007D3C9F" w:rsidRPr="00B161FD" w:rsidRDefault="007D3C9F" w:rsidP="007D3C9F">
      <w:pPr>
        <w:numPr>
          <w:ilvl w:val="0"/>
          <w:numId w:val="106"/>
        </w:numPr>
        <w:autoSpaceDE w:val="0"/>
        <w:autoSpaceDN w:val="0"/>
        <w:adjustRightInd w:val="0"/>
        <w:spacing w:line="240" w:lineRule="atLeast"/>
        <w:rPr>
          <w:rFonts w:cs="Arial"/>
          <w:color w:val="000000"/>
          <w:szCs w:val="20"/>
        </w:rPr>
      </w:pPr>
      <w:r>
        <w:rPr>
          <w:rFonts w:cs="Arial"/>
          <w:szCs w:val="20"/>
        </w:rPr>
        <w:t>Click</w:t>
      </w:r>
      <w:r w:rsidRPr="00FA215A">
        <w:rPr>
          <w:rFonts w:cs="Arial"/>
          <w:szCs w:val="20"/>
        </w:rPr>
        <w:t xml:space="preserve"> </w:t>
      </w:r>
      <w:r>
        <w:rPr>
          <w:rFonts w:cs="Arial"/>
          <w:szCs w:val="20"/>
        </w:rPr>
        <w:t>“</w:t>
      </w:r>
      <w:r>
        <w:rPr>
          <w:rFonts w:cs="Arial"/>
          <w:b/>
          <w:szCs w:val="20"/>
        </w:rPr>
        <w:t>Manage Sponsor Ballot Activity</w:t>
      </w:r>
      <w:r>
        <w:rPr>
          <w:rFonts w:cs="Arial"/>
          <w:szCs w:val="20"/>
        </w:rPr>
        <w:t>”.</w:t>
      </w:r>
    </w:p>
    <w:p w14:paraId="637ABB5D" w14:textId="77777777" w:rsidR="007D3C9F" w:rsidRPr="00F745C7" w:rsidRDefault="007D3C9F" w:rsidP="007D3C9F">
      <w:pPr>
        <w:autoSpaceDE w:val="0"/>
        <w:autoSpaceDN w:val="0"/>
        <w:adjustRightInd w:val="0"/>
        <w:spacing w:line="240" w:lineRule="atLeast"/>
        <w:ind w:left="720"/>
        <w:rPr>
          <w:rFonts w:cs="Arial"/>
          <w:color w:val="000000"/>
          <w:szCs w:val="20"/>
        </w:rPr>
      </w:pPr>
    </w:p>
    <w:p w14:paraId="7672BACB" w14:textId="77777777" w:rsidR="007D3C9F" w:rsidRDefault="006846AB" w:rsidP="007D3C9F">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w14:anchorId="03A68484">
          <v:shape id="_x0000_s1628" type="#_x0000_t13" style="position:absolute;left:0;text-align:left;margin-left:35.7pt;margin-top:82.75pt;width:26.05pt;height:9.2pt;rotation:21357869fd;z-index:251936256" fillcolor="red" stroked="f"/>
        </w:pict>
      </w:r>
      <w:r w:rsidR="007D3C9F" w:rsidRPr="00043AEB">
        <w:rPr>
          <w:rFonts w:eastAsia="Batang" w:cs="Arial"/>
          <w:noProof/>
          <w:color w:val="000000"/>
          <w:szCs w:val="20"/>
        </w:rPr>
        <w:drawing>
          <wp:inline distT="0" distB="0" distL="0" distR="0" wp14:anchorId="56E87FE4" wp14:editId="307F3F45">
            <wp:extent cx="2903620" cy="1701632"/>
            <wp:effectExtent l="19050" t="0" r="0" b="0"/>
            <wp:docPr id="331"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2A75000C" w14:textId="77777777" w:rsidR="007D3C9F" w:rsidRPr="00F745C7" w:rsidRDefault="007D3C9F" w:rsidP="007D3C9F">
      <w:pPr>
        <w:autoSpaceDE w:val="0"/>
        <w:autoSpaceDN w:val="0"/>
        <w:adjustRightInd w:val="0"/>
        <w:spacing w:line="240" w:lineRule="atLeast"/>
        <w:ind w:left="720"/>
        <w:rPr>
          <w:rFonts w:eastAsia="Batang" w:cs="Arial"/>
          <w:color w:val="000000"/>
          <w:szCs w:val="20"/>
          <w:lang w:eastAsia="ko-KR"/>
        </w:rPr>
      </w:pPr>
    </w:p>
    <w:p w14:paraId="658FA167" w14:textId="77777777" w:rsidR="007D3C9F" w:rsidRDefault="007D3C9F" w:rsidP="007D3C9F">
      <w:pPr>
        <w:numPr>
          <w:ilvl w:val="0"/>
          <w:numId w:val="106"/>
        </w:numPr>
        <w:rPr>
          <w:rFonts w:cs="Arial"/>
          <w:szCs w:val="20"/>
        </w:rPr>
      </w:pPr>
      <w:r>
        <w:rPr>
          <w:rFonts w:cs="Arial"/>
          <w:szCs w:val="20"/>
        </w:rPr>
        <w:t>Click “</w:t>
      </w:r>
      <w:r w:rsidRPr="00B161FD">
        <w:rPr>
          <w:rFonts w:cs="Arial"/>
          <w:b/>
          <w:szCs w:val="20"/>
        </w:rPr>
        <w:t>Review Ballot</w:t>
      </w:r>
      <w:r>
        <w:rPr>
          <w:rFonts w:cs="Arial"/>
          <w:szCs w:val="20"/>
        </w:rPr>
        <w:t>” next to the project you want to review</w:t>
      </w:r>
      <w:r w:rsidRPr="00525058">
        <w:rPr>
          <w:rFonts w:cs="Arial"/>
          <w:szCs w:val="20"/>
        </w:rPr>
        <w:t>.</w:t>
      </w:r>
    </w:p>
    <w:p w14:paraId="522FCC7A" w14:textId="77777777" w:rsidR="007D3C9F" w:rsidRDefault="007D3C9F" w:rsidP="007D3C9F">
      <w:pPr>
        <w:ind w:left="720"/>
        <w:rPr>
          <w:rFonts w:cs="Arial"/>
          <w:szCs w:val="20"/>
        </w:rPr>
      </w:pPr>
    </w:p>
    <w:p w14:paraId="0EC438EB" w14:textId="77777777" w:rsidR="007D3C9F" w:rsidRDefault="006846AB" w:rsidP="007D3C9F">
      <w:pPr>
        <w:ind w:left="720"/>
        <w:rPr>
          <w:rFonts w:cs="Arial"/>
          <w:szCs w:val="20"/>
        </w:rPr>
      </w:pPr>
      <w:r>
        <w:rPr>
          <w:rFonts w:eastAsia="Batang" w:cs="Arial"/>
          <w:noProof/>
          <w:color w:val="000000"/>
          <w:szCs w:val="20"/>
        </w:rPr>
        <w:pict w14:anchorId="2643F368">
          <v:shape id="_x0000_s1629" type="#_x0000_t13" style="position:absolute;left:0;text-align:left;margin-left:355.8pt;margin-top:22.8pt;width:26.05pt;height:9.2pt;rotation:21357869fd;z-index:251937280" fillcolor="red" stroked="f"/>
        </w:pict>
      </w:r>
      <w:r w:rsidR="007D3C9F">
        <w:rPr>
          <w:rFonts w:cs="Arial"/>
          <w:noProof/>
          <w:szCs w:val="20"/>
        </w:rPr>
        <w:drawing>
          <wp:inline distT="0" distB="0" distL="0" distR="0" wp14:anchorId="6A2D3CB1" wp14:editId="647E49CF">
            <wp:extent cx="4907376" cy="1121434"/>
            <wp:effectExtent l="19050" t="0" r="7524" b="0"/>
            <wp:docPr id="3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srcRect l="8150" t="42794" r="2346" b="28368"/>
                    <a:stretch>
                      <a:fillRect/>
                    </a:stretch>
                  </pic:blipFill>
                  <pic:spPr bwMode="auto">
                    <a:xfrm>
                      <a:off x="0" y="0"/>
                      <a:ext cx="4907376" cy="1121434"/>
                    </a:xfrm>
                    <a:prstGeom prst="rect">
                      <a:avLst/>
                    </a:prstGeom>
                    <a:noFill/>
                    <a:ln w="9525">
                      <a:noFill/>
                      <a:miter lim="800000"/>
                      <a:headEnd/>
                      <a:tailEnd/>
                    </a:ln>
                  </pic:spPr>
                </pic:pic>
              </a:graphicData>
            </a:graphic>
          </wp:inline>
        </w:drawing>
      </w:r>
    </w:p>
    <w:p w14:paraId="18C8459F" w14:textId="77777777" w:rsidR="007D3C9F" w:rsidRPr="00525058" w:rsidRDefault="007D3C9F" w:rsidP="007D3C9F">
      <w:pPr>
        <w:ind w:left="720"/>
        <w:rPr>
          <w:rFonts w:cs="Arial"/>
          <w:szCs w:val="20"/>
        </w:rPr>
      </w:pPr>
    </w:p>
    <w:p w14:paraId="5623ABB8" w14:textId="77777777" w:rsidR="007D3C9F" w:rsidRDefault="007D3C9F" w:rsidP="007D3C9F">
      <w:pPr>
        <w:numPr>
          <w:ilvl w:val="0"/>
          <w:numId w:val="106"/>
        </w:numPr>
        <w:rPr>
          <w:rFonts w:cs="Arial"/>
          <w:szCs w:val="20"/>
        </w:rPr>
      </w:pPr>
      <w:r>
        <w:rPr>
          <w:rFonts w:cs="Arial"/>
          <w:szCs w:val="20"/>
        </w:rPr>
        <w:t>Review the ballot notification and edit the “sponsor text” section if desired.</w:t>
      </w:r>
    </w:p>
    <w:p w14:paraId="317F8C35" w14:textId="77777777" w:rsidR="007D3C9F" w:rsidRDefault="007D3C9F" w:rsidP="007D3C9F">
      <w:pPr>
        <w:ind w:left="720"/>
        <w:rPr>
          <w:rFonts w:cs="Arial"/>
          <w:szCs w:val="20"/>
        </w:rPr>
      </w:pPr>
    </w:p>
    <w:p w14:paraId="0532A958" w14:textId="77777777" w:rsidR="007D3C9F" w:rsidRDefault="006846AB" w:rsidP="007D3C9F">
      <w:pPr>
        <w:ind w:left="720"/>
        <w:rPr>
          <w:rFonts w:cs="Arial"/>
          <w:szCs w:val="20"/>
        </w:rPr>
      </w:pPr>
      <w:r>
        <w:rPr>
          <w:rFonts w:cs="Arial"/>
          <w:noProof/>
          <w:szCs w:val="20"/>
        </w:rPr>
        <w:pict w14:anchorId="6FDE256E">
          <v:shape id="_x0000_s1631" type="#_x0000_t13" style="position:absolute;left:0;text-align:left;margin-left:76.45pt;margin-top:36.25pt;width:26.05pt;height:9.2pt;rotation:21357869fd;z-index:251939328" fillcolor="red" stroked="f"/>
        </w:pict>
      </w:r>
      <w:r w:rsidR="007D3C9F">
        <w:rPr>
          <w:rFonts w:cs="Arial"/>
          <w:noProof/>
          <w:szCs w:val="20"/>
        </w:rPr>
        <w:drawing>
          <wp:inline distT="0" distB="0" distL="0" distR="0" wp14:anchorId="1B4395D8" wp14:editId="0AD8489A">
            <wp:extent cx="3364302" cy="1285336"/>
            <wp:effectExtent l="19050" t="0" r="7548" b="0"/>
            <wp:docPr id="3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srcRect l="7522" t="21284" r="31094" b="45659"/>
                    <a:stretch>
                      <a:fillRect/>
                    </a:stretch>
                  </pic:blipFill>
                  <pic:spPr bwMode="auto">
                    <a:xfrm>
                      <a:off x="0" y="0"/>
                      <a:ext cx="3364302" cy="1285336"/>
                    </a:xfrm>
                    <a:prstGeom prst="rect">
                      <a:avLst/>
                    </a:prstGeom>
                    <a:noFill/>
                    <a:ln w="9525">
                      <a:noFill/>
                      <a:miter lim="800000"/>
                      <a:headEnd/>
                      <a:tailEnd/>
                    </a:ln>
                  </pic:spPr>
                </pic:pic>
              </a:graphicData>
            </a:graphic>
          </wp:inline>
        </w:drawing>
      </w:r>
    </w:p>
    <w:p w14:paraId="03975184" w14:textId="77777777" w:rsidR="007D3C9F" w:rsidRDefault="007D3C9F" w:rsidP="007D3C9F">
      <w:pPr>
        <w:ind w:left="720"/>
        <w:rPr>
          <w:rFonts w:cs="Arial"/>
          <w:szCs w:val="20"/>
        </w:rPr>
      </w:pPr>
    </w:p>
    <w:p w14:paraId="5F1EDF70" w14:textId="77777777" w:rsidR="007D3C9F" w:rsidRDefault="007D3C9F" w:rsidP="007D3C9F">
      <w:pPr>
        <w:rPr>
          <w:rFonts w:cs="Arial"/>
          <w:szCs w:val="20"/>
        </w:rPr>
      </w:pPr>
      <w:r>
        <w:rPr>
          <w:rFonts w:cs="Arial"/>
          <w:szCs w:val="20"/>
        </w:rPr>
        <w:br w:type="page"/>
      </w:r>
    </w:p>
    <w:p w14:paraId="3E6EA527" w14:textId="77777777" w:rsidR="007D3C9F" w:rsidRDefault="007D3C9F" w:rsidP="007D3C9F">
      <w:pPr>
        <w:numPr>
          <w:ilvl w:val="0"/>
          <w:numId w:val="106"/>
        </w:numPr>
        <w:rPr>
          <w:rFonts w:cs="Arial"/>
          <w:szCs w:val="20"/>
        </w:rPr>
      </w:pPr>
      <w:r>
        <w:rPr>
          <w:rFonts w:cs="Arial"/>
          <w:szCs w:val="20"/>
        </w:rPr>
        <w:t>Click on the draft file name to review the draft and click “replace” to replace the file.</w:t>
      </w:r>
    </w:p>
    <w:p w14:paraId="35C29E5D" w14:textId="77777777" w:rsidR="007D3C9F" w:rsidRDefault="007D3C9F" w:rsidP="007D3C9F">
      <w:pPr>
        <w:ind w:left="720"/>
        <w:rPr>
          <w:rFonts w:cs="Arial"/>
          <w:szCs w:val="20"/>
        </w:rPr>
      </w:pPr>
    </w:p>
    <w:p w14:paraId="06421D6C" w14:textId="77777777" w:rsidR="007D3C9F" w:rsidRDefault="006846AB" w:rsidP="007D3C9F">
      <w:pPr>
        <w:ind w:left="720"/>
        <w:rPr>
          <w:rFonts w:cs="Arial"/>
          <w:szCs w:val="20"/>
        </w:rPr>
      </w:pPr>
      <w:r>
        <w:rPr>
          <w:rFonts w:eastAsia="Batang" w:cs="Arial"/>
          <w:noProof/>
          <w:color w:val="000000"/>
          <w:szCs w:val="20"/>
        </w:rPr>
        <w:pict w14:anchorId="1B6EC558">
          <v:shape id="_x0000_s1630" type="#_x0000_t13" style="position:absolute;left:0;text-align:left;margin-left:145.65pt;margin-top:103.1pt;width:26.05pt;height:9.2pt;rotation:36896766fd;z-index:251938304" fillcolor="red" stroked="f"/>
        </w:pict>
      </w:r>
      <w:r w:rsidR="007D3C9F">
        <w:rPr>
          <w:rFonts w:cs="Arial"/>
          <w:noProof/>
          <w:szCs w:val="20"/>
        </w:rPr>
        <w:drawing>
          <wp:inline distT="0" distB="0" distL="0" distR="0" wp14:anchorId="313CC149" wp14:editId="02CFD4EE">
            <wp:extent cx="3579962" cy="1613140"/>
            <wp:effectExtent l="19050" t="0" r="1438" b="0"/>
            <wp:docPr id="3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srcRect l="2958" t="23282" r="31720" b="35237"/>
                    <a:stretch>
                      <a:fillRect/>
                    </a:stretch>
                  </pic:blipFill>
                  <pic:spPr bwMode="auto">
                    <a:xfrm>
                      <a:off x="0" y="0"/>
                      <a:ext cx="3579962" cy="1613140"/>
                    </a:xfrm>
                    <a:prstGeom prst="rect">
                      <a:avLst/>
                    </a:prstGeom>
                    <a:noFill/>
                    <a:ln w="9525">
                      <a:noFill/>
                      <a:miter lim="800000"/>
                      <a:headEnd/>
                      <a:tailEnd/>
                    </a:ln>
                  </pic:spPr>
                </pic:pic>
              </a:graphicData>
            </a:graphic>
          </wp:inline>
        </w:drawing>
      </w:r>
    </w:p>
    <w:p w14:paraId="316F5E39" w14:textId="77777777" w:rsidR="007D3C9F" w:rsidRDefault="007D3C9F" w:rsidP="007D3C9F">
      <w:pPr>
        <w:ind w:left="720"/>
        <w:rPr>
          <w:rFonts w:cs="Arial"/>
          <w:szCs w:val="20"/>
        </w:rPr>
      </w:pPr>
    </w:p>
    <w:p w14:paraId="187E8E12" w14:textId="77777777" w:rsidR="007D3C9F" w:rsidRPr="00525058" w:rsidRDefault="007D3C9F" w:rsidP="007D3C9F">
      <w:pPr>
        <w:numPr>
          <w:ilvl w:val="0"/>
          <w:numId w:val="106"/>
        </w:numPr>
        <w:rPr>
          <w:rFonts w:cs="Arial"/>
          <w:szCs w:val="20"/>
        </w:rPr>
      </w:pPr>
      <w:r>
        <w:rPr>
          <w:rFonts w:cs="Arial"/>
          <w:szCs w:val="20"/>
        </w:rPr>
        <w:t>Click “</w:t>
      </w:r>
      <w:r w:rsidRPr="00DB3F97">
        <w:rPr>
          <w:rFonts w:cs="Arial"/>
          <w:b/>
          <w:szCs w:val="20"/>
        </w:rPr>
        <w:t>OK</w:t>
      </w:r>
      <w:r>
        <w:rPr>
          <w:rFonts w:cs="Arial"/>
          <w:szCs w:val="20"/>
        </w:rPr>
        <w:t>” to save any changes.</w:t>
      </w:r>
    </w:p>
    <w:p w14:paraId="4A1D0874" w14:textId="77777777" w:rsidR="007D3C9F" w:rsidRDefault="007D3C9F">
      <w:pPr>
        <w:rPr>
          <w:rFonts w:eastAsia="Batang" w:cs="Arial"/>
          <w:b/>
          <w:bCs/>
          <w:i/>
          <w:iCs/>
          <w:color w:val="0070C0"/>
          <w:sz w:val="24"/>
          <w:szCs w:val="20"/>
          <w:lang w:eastAsia="ko-KR"/>
        </w:rPr>
      </w:pPr>
      <w:r>
        <w:br w:type="page"/>
      </w:r>
    </w:p>
    <w:p w14:paraId="56DA21A8" w14:textId="77777777" w:rsidR="00525058" w:rsidRPr="006A47A3" w:rsidRDefault="00525058" w:rsidP="00525058">
      <w:pPr>
        <w:pStyle w:val="Heading2"/>
      </w:pPr>
      <w:bookmarkStart w:id="128" w:name="_Toc488405372"/>
      <w:r w:rsidRPr="006A47A3">
        <w:t xml:space="preserve">Vote </w:t>
      </w:r>
      <w:r w:rsidR="001D57B0">
        <w:t>and/</w:t>
      </w:r>
      <w:r w:rsidRPr="006A47A3">
        <w:t>or Comment on a Ballot</w:t>
      </w:r>
      <w:bookmarkEnd w:id="125"/>
      <w:bookmarkEnd w:id="126"/>
      <w:bookmarkEnd w:id="128"/>
    </w:p>
    <w:p w14:paraId="094A09DE" w14:textId="77777777" w:rsidR="009006E8" w:rsidRDefault="009006E8" w:rsidP="00525058">
      <w:pPr>
        <w:autoSpaceDE w:val="0"/>
        <w:autoSpaceDN w:val="0"/>
        <w:adjustRightInd w:val="0"/>
        <w:spacing w:line="240" w:lineRule="atLeast"/>
        <w:rPr>
          <w:rFonts w:cs="Arial"/>
          <w:b/>
          <w:color w:val="000000"/>
          <w:szCs w:val="20"/>
          <w:u w:val="single"/>
        </w:rPr>
      </w:pPr>
    </w:p>
    <w:p w14:paraId="78694956" w14:textId="77777777" w:rsidR="003A05E6" w:rsidRDefault="003A05E6" w:rsidP="0052505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7A2F5137" w14:textId="77777777" w:rsidR="003A05E6" w:rsidRPr="009006E8" w:rsidRDefault="00E57D8E" w:rsidP="0040022E">
      <w:pPr>
        <w:pStyle w:val="ListParagraph"/>
        <w:numPr>
          <w:ilvl w:val="0"/>
          <w:numId w:val="2"/>
        </w:numPr>
        <w:autoSpaceDE w:val="0"/>
        <w:autoSpaceDN w:val="0"/>
        <w:adjustRightInd w:val="0"/>
        <w:spacing w:line="240" w:lineRule="atLeast"/>
        <w:rPr>
          <w:rFonts w:cs="Arial"/>
          <w:color w:val="000000"/>
          <w:szCs w:val="20"/>
        </w:rPr>
      </w:pPr>
      <w:r>
        <w:rPr>
          <w:rFonts w:cs="Arial"/>
          <w:color w:val="000000"/>
          <w:szCs w:val="20"/>
        </w:rPr>
        <w:t>myProject™ users currently enrolled in a ballot</w:t>
      </w:r>
    </w:p>
    <w:p w14:paraId="044B9741" w14:textId="77777777" w:rsidR="009006E8" w:rsidRDefault="009006E8" w:rsidP="00525058">
      <w:pPr>
        <w:autoSpaceDE w:val="0"/>
        <w:autoSpaceDN w:val="0"/>
        <w:adjustRightInd w:val="0"/>
        <w:spacing w:line="240" w:lineRule="atLeast"/>
        <w:rPr>
          <w:rFonts w:cs="Arial"/>
          <w:b/>
          <w:color w:val="000000"/>
          <w:szCs w:val="20"/>
          <w:u w:val="single"/>
        </w:rPr>
      </w:pPr>
    </w:p>
    <w:p w14:paraId="62F65E38" w14:textId="77777777" w:rsidR="00FA0C44" w:rsidRPr="006A47A3" w:rsidRDefault="00FA0C44" w:rsidP="00FA0C44">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14:paraId="208980BC" w14:textId="77777777" w:rsidR="00FA0C44" w:rsidRDefault="00FA0C44" w:rsidP="00FA0C44">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14:paraId="561C5F79" w14:textId="77777777" w:rsidR="00FA0C44" w:rsidRPr="001C28C1" w:rsidRDefault="00FA0C44" w:rsidP="00FA0C44">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6A47A3">
        <w:rPr>
          <w:rFonts w:cs="Arial"/>
          <w:bCs/>
          <w:color w:val="FF0000"/>
          <w:szCs w:val="20"/>
        </w:rPr>
        <w:t>You must follow some rules for uploading multiple comments, and strictly adhere to the formats presented i</w:t>
      </w:r>
      <w:r>
        <w:rPr>
          <w:rFonts w:cs="Arial"/>
          <w:bCs/>
          <w:color w:val="FF0000"/>
          <w:szCs w:val="20"/>
        </w:rPr>
        <w:t>n the "Data Field Descriptions"</w:t>
      </w:r>
      <w:r w:rsidRPr="006A47A3">
        <w:rPr>
          <w:rFonts w:cs="Arial"/>
          <w:bCs/>
          <w:color w:val="FF0000"/>
          <w:szCs w:val="20"/>
        </w:rPr>
        <w:t>. Failure to do so will, at best, result in difficulties with the upload and, at worse, could cause your upload to be rejected or partially uploaded.</w:t>
      </w:r>
    </w:p>
    <w:p w14:paraId="1987811F" w14:textId="77777777" w:rsidR="00FA0C44" w:rsidRPr="002352EB" w:rsidRDefault="00FA0C44" w:rsidP="00FA0C44">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Pr>
          <w:rFonts w:cs="Arial"/>
          <w:bCs/>
          <w:color w:val="FF0000"/>
          <w:szCs w:val="20"/>
        </w:rPr>
        <w:t>You must use a blank template when uploading comments. Files containing comments already uploaded will be rejected.</w:t>
      </w:r>
    </w:p>
    <w:p w14:paraId="7E7145C5" w14:textId="77777777" w:rsidR="00FA0C44" w:rsidRPr="006A47A3" w:rsidRDefault="00FA0C44" w:rsidP="00FA0C44">
      <w:pPr>
        <w:autoSpaceDE w:val="0"/>
        <w:autoSpaceDN w:val="0"/>
        <w:adjustRightInd w:val="0"/>
        <w:spacing w:line="240" w:lineRule="atLeast"/>
        <w:rPr>
          <w:rFonts w:cs="Arial"/>
          <w:b/>
          <w:color w:val="000000"/>
          <w:szCs w:val="20"/>
          <w:u w:val="single"/>
        </w:rPr>
      </w:pPr>
    </w:p>
    <w:p w14:paraId="5A8E89A8" w14:textId="77777777" w:rsidR="00FA0C44" w:rsidRPr="006A47A3" w:rsidRDefault="00FA0C44" w:rsidP="00FA0C44">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2943CBDF" w14:textId="77777777" w:rsidR="00FA0C44" w:rsidRPr="001A77D8" w:rsidRDefault="00FA0C44" w:rsidP="00CC7DD4">
      <w:pPr>
        <w:numPr>
          <w:ilvl w:val="0"/>
          <w:numId w:val="5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28F0FBAF" w14:textId="77777777" w:rsidR="00FA0C44" w:rsidRPr="00525058" w:rsidRDefault="00FA0C44" w:rsidP="00CC7DD4">
      <w:pPr>
        <w:numPr>
          <w:ilvl w:val="0"/>
          <w:numId w:val="53"/>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sidRPr="006A47A3">
        <w:rPr>
          <w:rFonts w:cs="Arial"/>
          <w:b/>
          <w:color w:val="000000"/>
          <w:szCs w:val="20"/>
        </w:rPr>
        <w:t xml:space="preserve"> </w:t>
      </w:r>
      <w:r w:rsidRPr="005232DA">
        <w:rPr>
          <w:rFonts w:cs="Arial"/>
          <w:b/>
          <w:szCs w:val="20"/>
        </w:rPr>
        <w:t>Home (Voter)</w:t>
      </w:r>
      <w:r>
        <w:rPr>
          <w:rFonts w:cs="Arial"/>
          <w:szCs w:val="20"/>
        </w:rPr>
        <w:t>”.</w:t>
      </w:r>
    </w:p>
    <w:p w14:paraId="3FF441F7" w14:textId="77777777" w:rsidR="00FA0C44" w:rsidRDefault="00FA0C44" w:rsidP="00CC7DD4">
      <w:pPr>
        <w:numPr>
          <w:ilvl w:val="0"/>
          <w:numId w:val="53"/>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Pr>
          <w:rFonts w:cs="Arial"/>
          <w:b/>
          <w:szCs w:val="20"/>
        </w:rPr>
        <w:t>Manage myBallot Activity</w:t>
      </w:r>
      <w:r>
        <w:rPr>
          <w:rFonts w:cs="Arial"/>
          <w:szCs w:val="20"/>
        </w:rPr>
        <w:t>”</w:t>
      </w:r>
      <w:r w:rsidRPr="00335FE8">
        <w:rPr>
          <w:rFonts w:cs="Arial"/>
          <w:szCs w:val="20"/>
        </w:rPr>
        <w:t>.</w:t>
      </w:r>
      <w:r>
        <w:rPr>
          <w:rFonts w:cs="Arial"/>
          <w:szCs w:val="20"/>
        </w:rPr>
        <w:t xml:space="preserve"> </w:t>
      </w:r>
    </w:p>
    <w:p w14:paraId="18936EF5" w14:textId="77777777" w:rsidR="00FA0C44" w:rsidRDefault="00FA0C44" w:rsidP="00FA0C44">
      <w:pPr>
        <w:autoSpaceDE w:val="0"/>
        <w:autoSpaceDN w:val="0"/>
        <w:adjustRightInd w:val="0"/>
        <w:spacing w:line="240" w:lineRule="atLeast"/>
        <w:ind w:left="720"/>
        <w:rPr>
          <w:rFonts w:cs="Arial"/>
          <w:szCs w:val="20"/>
        </w:rPr>
      </w:pPr>
    </w:p>
    <w:p w14:paraId="6B1478C1" w14:textId="77777777" w:rsidR="00FA0C44" w:rsidRDefault="006846AB" w:rsidP="00FA0C44">
      <w:pPr>
        <w:autoSpaceDE w:val="0"/>
        <w:autoSpaceDN w:val="0"/>
        <w:adjustRightInd w:val="0"/>
        <w:spacing w:line="240" w:lineRule="atLeast"/>
        <w:ind w:left="720"/>
        <w:rPr>
          <w:rFonts w:cs="Arial"/>
          <w:szCs w:val="20"/>
        </w:rPr>
      </w:pPr>
      <w:r>
        <w:rPr>
          <w:rFonts w:cs="Arial"/>
          <w:noProof/>
          <w:szCs w:val="20"/>
        </w:rPr>
        <w:pict w14:anchorId="5B0D7A7A">
          <v:shape id="_x0000_s1464" type="#_x0000_t13" style="position:absolute;left:0;text-align:left;margin-left:38.6pt;margin-top:87.85pt;width:26.05pt;height:9.2pt;rotation:-1681633fd;z-index:251852288" fillcolor="red" stroked="f"/>
        </w:pict>
      </w:r>
      <w:r w:rsidR="00FA0C44" w:rsidRPr="00335FE8">
        <w:rPr>
          <w:rFonts w:cs="Arial"/>
          <w:noProof/>
          <w:szCs w:val="20"/>
        </w:rPr>
        <w:drawing>
          <wp:inline distT="0" distB="0" distL="0" distR="0" wp14:anchorId="7ADA5F01" wp14:editId="267BA585">
            <wp:extent cx="3407127" cy="1861225"/>
            <wp:effectExtent l="19050" t="0" r="2823" b="0"/>
            <wp:docPr id="30"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8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14:paraId="0B697675" w14:textId="77777777" w:rsidR="00FA0C44" w:rsidRDefault="00FA0C44" w:rsidP="00FA0C44">
      <w:pPr>
        <w:autoSpaceDE w:val="0"/>
        <w:autoSpaceDN w:val="0"/>
        <w:adjustRightInd w:val="0"/>
        <w:spacing w:line="240" w:lineRule="atLeast"/>
        <w:ind w:left="720"/>
        <w:rPr>
          <w:rFonts w:cs="Arial"/>
          <w:szCs w:val="20"/>
        </w:rPr>
      </w:pPr>
    </w:p>
    <w:p w14:paraId="67F2212C" w14:textId="77777777" w:rsidR="00FA0C44" w:rsidRDefault="00FA0C44" w:rsidP="00CC7DD4">
      <w:pPr>
        <w:numPr>
          <w:ilvl w:val="0"/>
          <w:numId w:val="53"/>
        </w:numPr>
        <w:autoSpaceDE w:val="0"/>
        <w:autoSpaceDN w:val="0"/>
        <w:adjustRightInd w:val="0"/>
        <w:spacing w:line="240" w:lineRule="atLeast"/>
        <w:rPr>
          <w:rFonts w:cs="Arial"/>
          <w:szCs w:val="20"/>
        </w:rPr>
      </w:pPr>
      <w:r>
        <w:rPr>
          <w:rFonts w:cs="Arial"/>
          <w:szCs w:val="20"/>
        </w:rPr>
        <w:t>On this screen, you will see all active ballots that you have participated in (check “include Inactive ballots” to show all ballot history). You can view the draft document by clicking on the file under the draft number.</w:t>
      </w:r>
    </w:p>
    <w:p w14:paraId="4EEF7771" w14:textId="77777777" w:rsidR="00FA0C44" w:rsidRDefault="00FA0C44" w:rsidP="00CC7DD4">
      <w:pPr>
        <w:numPr>
          <w:ilvl w:val="0"/>
          <w:numId w:val="53"/>
        </w:numPr>
        <w:autoSpaceDE w:val="0"/>
        <w:autoSpaceDN w:val="0"/>
        <w:adjustRightInd w:val="0"/>
        <w:spacing w:line="240" w:lineRule="atLeast"/>
        <w:rPr>
          <w:rFonts w:cs="Arial"/>
          <w:szCs w:val="20"/>
        </w:rPr>
      </w:pPr>
      <w:r>
        <w:rPr>
          <w:rFonts w:cs="Arial"/>
          <w:szCs w:val="20"/>
        </w:rPr>
        <w:t>If the project is in the balloting stage, you will see a dropdown box under the “Vote” column. Select your vote and click “</w:t>
      </w:r>
      <w:r w:rsidRPr="008E21B5">
        <w:rPr>
          <w:rFonts w:cs="Arial"/>
          <w:b/>
          <w:szCs w:val="20"/>
        </w:rPr>
        <w:t>OK</w:t>
      </w:r>
      <w:r>
        <w:rPr>
          <w:rFonts w:cs="Arial"/>
          <w:szCs w:val="20"/>
        </w:rPr>
        <w:t>” so save.</w:t>
      </w:r>
    </w:p>
    <w:p w14:paraId="53C5F773" w14:textId="77777777" w:rsidR="00FA0C44" w:rsidRPr="006A47A3" w:rsidRDefault="006846AB" w:rsidP="00FA0C44">
      <w:pPr>
        <w:autoSpaceDE w:val="0"/>
        <w:autoSpaceDN w:val="0"/>
        <w:adjustRightInd w:val="0"/>
        <w:spacing w:line="240" w:lineRule="atLeast"/>
        <w:ind w:left="720"/>
        <w:rPr>
          <w:rFonts w:cs="Arial"/>
          <w:szCs w:val="20"/>
        </w:rPr>
      </w:pPr>
      <w:r>
        <w:rPr>
          <w:rFonts w:cs="Arial"/>
          <w:noProof/>
          <w:szCs w:val="20"/>
        </w:rPr>
        <w:pict w14:anchorId="4D4A977E">
          <v:shape id="_x0000_s1466" type="#_x0000_t13" style="position:absolute;left:0;text-align:left;margin-left:318.15pt;margin-top:36.85pt;width:26.05pt;height:9.2pt;rotation:14576515fd;z-index:251854336" fillcolor="red" stroked="f"/>
        </w:pict>
      </w:r>
      <w:r>
        <w:rPr>
          <w:rFonts w:cs="Arial"/>
          <w:noProof/>
          <w:szCs w:val="20"/>
        </w:rPr>
        <w:pict w14:anchorId="41A28FB8">
          <v:shape id="_x0000_s1465" type="#_x0000_t13" style="position:absolute;left:0;text-align:left;margin-left:126.05pt;margin-top:27.65pt;width:26.05pt;height:9.2pt;rotation:12250211fd;z-index:251853312" fillcolor="red" stroked="f"/>
        </w:pict>
      </w:r>
      <w:r w:rsidR="00FA0C44" w:rsidRPr="00A544AE">
        <w:rPr>
          <w:rFonts w:cs="Arial"/>
          <w:noProof/>
          <w:szCs w:val="20"/>
        </w:rPr>
        <w:drawing>
          <wp:inline distT="0" distB="0" distL="0" distR="0" wp14:anchorId="7DC1525F" wp14:editId="7C81F76D">
            <wp:extent cx="4552950" cy="1609344"/>
            <wp:effectExtent l="19050" t="0" r="0" b="0"/>
            <wp:docPr id="31" name="Picture 16"/>
            <wp:cNvGraphicFramePr/>
            <a:graphic xmlns:a="http://schemas.openxmlformats.org/drawingml/2006/main">
              <a:graphicData uri="http://schemas.openxmlformats.org/drawingml/2006/picture">
                <pic:pic xmlns:pic="http://schemas.openxmlformats.org/drawingml/2006/picture">
                  <pic:nvPicPr>
                    <pic:cNvPr id="102402" name="Picture 2"/>
                    <pic:cNvPicPr>
                      <a:picLocks noChangeAspect="1" noChangeArrowheads="1"/>
                    </pic:cNvPicPr>
                  </pic:nvPicPr>
                  <pic:blipFill>
                    <a:blip r:embed="rId106" cstate="print"/>
                    <a:srcRect l="14953" t="18905" r="4673" b="27363"/>
                    <a:stretch>
                      <a:fillRect/>
                    </a:stretch>
                  </pic:blipFill>
                  <pic:spPr bwMode="auto">
                    <a:xfrm>
                      <a:off x="0" y="0"/>
                      <a:ext cx="4552114" cy="1609048"/>
                    </a:xfrm>
                    <a:prstGeom prst="rect">
                      <a:avLst/>
                    </a:prstGeom>
                    <a:noFill/>
                    <a:ln w="9525">
                      <a:noFill/>
                      <a:miter lim="800000"/>
                      <a:headEnd/>
                      <a:tailEnd/>
                    </a:ln>
                  </pic:spPr>
                </pic:pic>
              </a:graphicData>
            </a:graphic>
          </wp:inline>
        </w:drawing>
      </w:r>
    </w:p>
    <w:p w14:paraId="6CB2E8F7" w14:textId="77777777" w:rsidR="00FA0C44" w:rsidRDefault="00FA0C44" w:rsidP="00FA0C44">
      <w:pPr>
        <w:autoSpaceDE w:val="0"/>
        <w:autoSpaceDN w:val="0"/>
        <w:adjustRightInd w:val="0"/>
        <w:spacing w:line="240" w:lineRule="atLeast"/>
        <w:ind w:left="720"/>
        <w:rPr>
          <w:rFonts w:cs="Arial"/>
          <w:szCs w:val="20"/>
        </w:rPr>
      </w:pPr>
    </w:p>
    <w:p w14:paraId="26A0450B" w14:textId="77777777" w:rsidR="00FA0C44" w:rsidRPr="008E21B5" w:rsidRDefault="00FA0C44" w:rsidP="00CC7DD4">
      <w:pPr>
        <w:numPr>
          <w:ilvl w:val="0"/>
          <w:numId w:val="53"/>
        </w:numPr>
        <w:autoSpaceDE w:val="0"/>
        <w:autoSpaceDN w:val="0"/>
        <w:adjustRightInd w:val="0"/>
        <w:spacing w:line="240" w:lineRule="atLeast"/>
        <w:rPr>
          <w:rFonts w:cs="Arial"/>
          <w:szCs w:val="20"/>
        </w:rPr>
      </w:pPr>
      <w:r>
        <w:rPr>
          <w:rFonts w:cs="Arial"/>
          <w:szCs w:val="20"/>
        </w:rPr>
        <w:t xml:space="preserve">To make a comment, </w:t>
      </w:r>
      <w:r w:rsidRPr="006A47A3">
        <w:rPr>
          <w:rFonts w:cs="Arial"/>
          <w:szCs w:val="20"/>
        </w:rPr>
        <w:t>click the “</w:t>
      </w:r>
      <w:r w:rsidRPr="008E21B5">
        <w:rPr>
          <w:rFonts w:cs="Arial"/>
          <w:b/>
          <w:bCs/>
          <w:szCs w:val="20"/>
        </w:rPr>
        <w:t>Comment</w:t>
      </w:r>
      <w:r>
        <w:rPr>
          <w:rFonts w:cs="Arial"/>
          <w:b/>
          <w:bCs/>
          <w:szCs w:val="20"/>
        </w:rPr>
        <w:t>s</w:t>
      </w:r>
      <w:r w:rsidRPr="006A47A3">
        <w:rPr>
          <w:rFonts w:cs="Arial"/>
          <w:bCs/>
          <w:szCs w:val="20"/>
        </w:rPr>
        <w:t xml:space="preserve">” </w:t>
      </w:r>
      <w:r w:rsidRPr="006A47A3">
        <w:rPr>
          <w:rFonts w:cs="Arial"/>
          <w:szCs w:val="20"/>
        </w:rPr>
        <w:t>button.</w:t>
      </w:r>
    </w:p>
    <w:p w14:paraId="6D856D77" w14:textId="77777777" w:rsidR="00FA0C44" w:rsidRPr="00B73A70" w:rsidRDefault="00FA0C44" w:rsidP="00FA0C44">
      <w:pPr>
        <w:numPr>
          <w:ilvl w:val="1"/>
          <w:numId w:val="5"/>
        </w:numPr>
        <w:autoSpaceDE w:val="0"/>
        <w:autoSpaceDN w:val="0"/>
        <w:adjustRightInd w:val="0"/>
        <w:spacing w:line="240" w:lineRule="atLeast"/>
        <w:rPr>
          <w:rFonts w:cs="Arial"/>
          <w:szCs w:val="20"/>
        </w:rPr>
      </w:pPr>
      <w:r w:rsidRPr="00B73A70">
        <w:rPr>
          <w:rFonts w:cs="Arial"/>
          <w:szCs w:val="20"/>
          <w:u w:val="single"/>
        </w:rPr>
        <w:t>To submit a single comment</w:t>
      </w:r>
      <w:r w:rsidRPr="00B73A70">
        <w:rPr>
          <w:rFonts w:cs="Arial"/>
          <w:szCs w:val="20"/>
        </w:rPr>
        <w:t>:</w:t>
      </w:r>
    </w:p>
    <w:p w14:paraId="32C57075" w14:textId="77777777" w:rsidR="00FA0C44" w:rsidRPr="00B73A70" w:rsidRDefault="00FA0C44" w:rsidP="00CC7DD4">
      <w:pPr>
        <w:numPr>
          <w:ilvl w:val="0"/>
          <w:numId w:val="51"/>
        </w:numPr>
        <w:autoSpaceDE w:val="0"/>
        <w:autoSpaceDN w:val="0"/>
        <w:adjustRightInd w:val="0"/>
        <w:spacing w:line="240" w:lineRule="atLeast"/>
        <w:rPr>
          <w:rFonts w:cs="Arial"/>
          <w:szCs w:val="20"/>
        </w:rPr>
      </w:pPr>
      <w:r w:rsidRPr="006A47A3">
        <w:rPr>
          <w:rFonts w:cs="Arial"/>
          <w:szCs w:val="20"/>
        </w:rPr>
        <w:t xml:space="preserve">Click </w:t>
      </w:r>
      <w:r>
        <w:rPr>
          <w:rFonts w:cs="Arial"/>
          <w:szCs w:val="20"/>
        </w:rPr>
        <w:t>“</w:t>
      </w:r>
      <w:r w:rsidRPr="000F17C4">
        <w:rPr>
          <w:rFonts w:cs="Arial"/>
          <w:b/>
          <w:bCs/>
          <w:szCs w:val="20"/>
        </w:rPr>
        <w:t>Single Comment Submittal</w:t>
      </w:r>
      <w:r>
        <w:rPr>
          <w:rFonts w:cs="Arial"/>
          <w:bCs/>
          <w:szCs w:val="20"/>
        </w:rPr>
        <w:t>”.</w:t>
      </w:r>
      <w:r w:rsidRPr="00B73A70">
        <w:rPr>
          <w:rFonts w:cs="Arial"/>
          <w:bCs/>
          <w:szCs w:val="20"/>
        </w:rPr>
        <w:t xml:space="preserve">  </w:t>
      </w:r>
    </w:p>
    <w:p w14:paraId="5B7806A7" w14:textId="77777777" w:rsidR="00FA0C44" w:rsidRPr="000F17C4" w:rsidRDefault="00FA0C44" w:rsidP="00CC7DD4">
      <w:pPr>
        <w:numPr>
          <w:ilvl w:val="0"/>
          <w:numId w:val="51"/>
        </w:numPr>
        <w:autoSpaceDE w:val="0"/>
        <w:autoSpaceDN w:val="0"/>
        <w:adjustRightInd w:val="0"/>
        <w:spacing w:line="240" w:lineRule="atLeast"/>
        <w:rPr>
          <w:rFonts w:cs="Arial"/>
          <w:szCs w:val="20"/>
        </w:rPr>
      </w:pPr>
      <w:r w:rsidRPr="00B73A70">
        <w:rPr>
          <w:rFonts w:cs="Arial"/>
          <w:szCs w:val="20"/>
        </w:rPr>
        <w:t>Complete the comment form</w:t>
      </w:r>
      <w:r>
        <w:rPr>
          <w:rFonts w:cs="Arial"/>
          <w:szCs w:val="20"/>
        </w:rPr>
        <w:t>,</w:t>
      </w:r>
      <w:r w:rsidRPr="00B73A70">
        <w:rPr>
          <w:rFonts w:cs="Arial"/>
          <w:szCs w:val="20"/>
        </w:rPr>
        <w:t xml:space="preserve"> then click “</w:t>
      </w:r>
      <w:r w:rsidRPr="000F17C4">
        <w:rPr>
          <w:rFonts w:cs="Arial"/>
          <w:b/>
          <w:bCs/>
          <w:szCs w:val="20"/>
        </w:rPr>
        <w:t>OK</w:t>
      </w:r>
      <w:r w:rsidRPr="00B73A70">
        <w:rPr>
          <w:rFonts w:cs="Arial"/>
          <w:bCs/>
          <w:szCs w:val="20"/>
        </w:rPr>
        <w:t>”</w:t>
      </w:r>
      <w:r>
        <w:rPr>
          <w:rFonts w:cs="Arial"/>
          <w:bCs/>
          <w:szCs w:val="20"/>
        </w:rPr>
        <w:t xml:space="preserve"> (be sure to be as clear as possible with your reasons for a disapprove vote).</w:t>
      </w:r>
    </w:p>
    <w:p w14:paraId="26A41FD1" w14:textId="77777777" w:rsidR="00FA0C44" w:rsidRPr="00B73A70" w:rsidRDefault="00FA0C44" w:rsidP="00CC7DD4">
      <w:pPr>
        <w:numPr>
          <w:ilvl w:val="0"/>
          <w:numId w:val="51"/>
        </w:numPr>
        <w:autoSpaceDE w:val="0"/>
        <w:autoSpaceDN w:val="0"/>
        <w:adjustRightInd w:val="0"/>
        <w:spacing w:line="240" w:lineRule="atLeast"/>
        <w:rPr>
          <w:rFonts w:cs="Arial"/>
          <w:szCs w:val="20"/>
        </w:rPr>
      </w:pPr>
      <w:r>
        <w:rPr>
          <w:rFonts w:cs="Arial"/>
          <w:bCs/>
          <w:szCs w:val="20"/>
        </w:rPr>
        <w:t>Complete the previous steps again to make additional comments.</w:t>
      </w:r>
    </w:p>
    <w:p w14:paraId="01656507" w14:textId="77777777" w:rsidR="00FA0C44" w:rsidRPr="00B73A70" w:rsidRDefault="00FA0C44" w:rsidP="00FA0C44">
      <w:pPr>
        <w:numPr>
          <w:ilvl w:val="1"/>
          <w:numId w:val="5"/>
        </w:numPr>
        <w:autoSpaceDE w:val="0"/>
        <w:autoSpaceDN w:val="0"/>
        <w:adjustRightInd w:val="0"/>
        <w:spacing w:line="240" w:lineRule="atLeast"/>
        <w:rPr>
          <w:rFonts w:cs="Arial"/>
          <w:szCs w:val="20"/>
        </w:rPr>
      </w:pPr>
      <w:r w:rsidRPr="00B73A70">
        <w:rPr>
          <w:rFonts w:cs="Arial"/>
          <w:szCs w:val="20"/>
          <w:u w:val="single"/>
        </w:rPr>
        <w:t>To submit multiple comments at one time</w:t>
      </w:r>
      <w:r w:rsidRPr="00B73A70">
        <w:rPr>
          <w:rFonts w:cs="Arial"/>
          <w:szCs w:val="20"/>
        </w:rPr>
        <w:t>:</w:t>
      </w:r>
    </w:p>
    <w:p w14:paraId="29E177B0" w14:textId="77777777" w:rsidR="00FA0C44" w:rsidRPr="00B73A70" w:rsidRDefault="00FA0C44" w:rsidP="00CC7DD4">
      <w:pPr>
        <w:numPr>
          <w:ilvl w:val="2"/>
          <w:numId w:val="52"/>
        </w:numPr>
        <w:tabs>
          <w:tab w:val="clear" w:pos="2160"/>
          <w:tab w:val="left" w:pos="1800"/>
        </w:tabs>
        <w:autoSpaceDE w:val="0"/>
        <w:autoSpaceDN w:val="0"/>
        <w:adjustRightInd w:val="0"/>
        <w:spacing w:line="240" w:lineRule="atLeast"/>
        <w:ind w:left="1800"/>
        <w:rPr>
          <w:rFonts w:cs="Arial"/>
          <w:szCs w:val="20"/>
        </w:rPr>
      </w:pPr>
      <w:r w:rsidRPr="00B73A70">
        <w:rPr>
          <w:rFonts w:cs="Arial"/>
          <w:szCs w:val="20"/>
        </w:rPr>
        <w:t xml:space="preserve">Click </w:t>
      </w:r>
      <w:r>
        <w:rPr>
          <w:rFonts w:cs="Arial"/>
          <w:szCs w:val="20"/>
        </w:rPr>
        <w:t>“</w:t>
      </w:r>
      <w:r w:rsidRPr="00DC4772">
        <w:rPr>
          <w:rFonts w:cs="Arial"/>
          <w:b/>
          <w:bCs/>
          <w:szCs w:val="20"/>
        </w:rPr>
        <w:t>Offline Comment Submittal</w:t>
      </w:r>
      <w:r>
        <w:rPr>
          <w:rFonts w:cs="Arial"/>
          <w:bCs/>
          <w:szCs w:val="20"/>
        </w:rPr>
        <w:t>”.</w:t>
      </w:r>
    </w:p>
    <w:p w14:paraId="49B972FB" w14:textId="77777777" w:rsidR="00FA0C44" w:rsidRDefault="00FA0C44" w:rsidP="00CC7DD4">
      <w:pPr>
        <w:numPr>
          <w:ilvl w:val="2"/>
          <w:numId w:val="52"/>
        </w:numPr>
        <w:tabs>
          <w:tab w:val="clear" w:pos="2160"/>
          <w:tab w:val="left" w:pos="1800"/>
        </w:tabs>
        <w:autoSpaceDE w:val="0"/>
        <w:autoSpaceDN w:val="0"/>
        <w:adjustRightInd w:val="0"/>
        <w:spacing w:line="240" w:lineRule="atLeast"/>
        <w:ind w:left="1800"/>
        <w:rPr>
          <w:rFonts w:cs="Arial"/>
          <w:szCs w:val="20"/>
        </w:rPr>
      </w:pPr>
      <w:r w:rsidRPr="00B73A70">
        <w:rPr>
          <w:rFonts w:cs="Arial"/>
          <w:szCs w:val="20"/>
        </w:rPr>
        <w:t>Select the file format you want to use</w:t>
      </w:r>
      <w:r>
        <w:rPr>
          <w:rFonts w:cs="Arial"/>
          <w:szCs w:val="20"/>
        </w:rPr>
        <w:t xml:space="preserve"> and download the appropriate template.</w:t>
      </w:r>
    </w:p>
    <w:p w14:paraId="6A7CD691" w14:textId="77777777" w:rsidR="00FA0C44" w:rsidRPr="00B73A70" w:rsidRDefault="00FA0C44" w:rsidP="00CC7DD4">
      <w:pPr>
        <w:numPr>
          <w:ilvl w:val="2"/>
          <w:numId w:val="52"/>
        </w:numPr>
        <w:tabs>
          <w:tab w:val="clear" w:pos="2160"/>
          <w:tab w:val="left" w:pos="1800"/>
        </w:tabs>
        <w:autoSpaceDE w:val="0"/>
        <w:autoSpaceDN w:val="0"/>
        <w:adjustRightInd w:val="0"/>
        <w:spacing w:line="240" w:lineRule="atLeast"/>
        <w:ind w:left="1800"/>
        <w:rPr>
          <w:rFonts w:cs="Arial"/>
          <w:szCs w:val="20"/>
        </w:rPr>
      </w:pPr>
      <w:r>
        <w:rPr>
          <w:rFonts w:cs="Arial"/>
          <w:szCs w:val="20"/>
        </w:rPr>
        <w:t>Add your comments to the template and save it to your computer.</w:t>
      </w:r>
    </w:p>
    <w:p w14:paraId="524076DB" w14:textId="77777777" w:rsidR="00FA0C44" w:rsidRPr="00B73A70" w:rsidRDefault="00FA0C44" w:rsidP="00CC7DD4">
      <w:pPr>
        <w:numPr>
          <w:ilvl w:val="2"/>
          <w:numId w:val="52"/>
        </w:numPr>
        <w:tabs>
          <w:tab w:val="clear" w:pos="2160"/>
          <w:tab w:val="left" w:pos="1800"/>
        </w:tabs>
        <w:autoSpaceDE w:val="0"/>
        <w:autoSpaceDN w:val="0"/>
        <w:adjustRightInd w:val="0"/>
        <w:spacing w:line="240" w:lineRule="atLeast"/>
        <w:ind w:left="1800"/>
        <w:rPr>
          <w:rFonts w:cs="Arial"/>
          <w:szCs w:val="20"/>
        </w:rPr>
      </w:pPr>
      <w:r w:rsidRPr="00B73A70">
        <w:rPr>
          <w:rFonts w:cs="Arial"/>
          <w:szCs w:val="20"/>
        </w:rPr>
        <w:t xml:space="preserve">Go back to the </w:t>
      </w:r>
      <w:r w:rsidRPr="00B73A70">
        <w:rPr>
          <w:rFonts w:cs="Arial"/>
          <w:bCs/>
          <w:szCs w:val="20"/>
        </w:rPr>
        <w:t xml:space="preserve">Offline Comment Submittal </w:t>
      </w:r>
      <w:r w:rsidRPr="00B73A70">
        <w:rPr>
          <w:rFonts w:cs="Arial"/>
          <w:szCs w:val="20"/>
        </w:rPr>
        <w:t xml:space="preserve">page and enter the file location in the input box. (Click the </w:t>
      </w:r>
      <w:r w:rsidRPr="00B73A70">
        <w:rPr>
          <w:rFonts w:cs="Arial"/>
          <w:bCs/>
          <w:szCs w:val="20"/>
        </w:rPr>
        <w:t>Browse</w:t>
      </w:r>
      <w:r w:rsidRPr="00B73A70">
        <w:rPr>
          <w:rFonts w:cs="Arial"/>
          <w:szCs w:val="20"/>
        </w:rPr>
        <w:t xml:space="preserve"> button to find the file you saved)</w:t>
      </w:r>
    </w:p>
    <w:p w14:paraId="0E1C84E8" w14:textId="77777777" w:rsidR="00FA0C44" w:rsidRPr="006A47A3" w:rsidRDefault="00FA0C44" w:rsidP="00CC7DD4">
      <w:pPr>
        <w:numPr>
          <w:ilvl w:val="2"/>
          <w:numId w:val="52"/>
        </w:numPr>
        <w:tabs>
          <w:tab w:val="clear" w:pos="2160"/>
          <w:tab w:val="left" w:pos="1800"/>
        </w:tabs>
        <w:autoSpaceDE w:val="0"/>
        <w:autoSpaceDN w:val="0"/>
        <w:adjustRightInd w:val="0"/>
        <w:spacing w:line="240" w:lineRule="atLeast"/>
        <w:ind w:left="1800"/>
        <w:rPr>
          <w:rFonts w:cs="Arial"/>
          <w:szCs w:val="20"/>
        </w:rPr>
      </w:pPr>
      <w:r w:rsidRPr="006A47A3">
        <w:rPr>
          <w:rFonts w:cs="Arial"/>
          <w:szCs w:val="20"/>
        </w:rPr>
        <w:t>Click “</w:t>
      </w:r>
      <w:r w:rsidRPr="006A47A3">
        <w:rPr>
          <w:rFonts w:cs="Arial"/>
          <w:b/>
          <w:bCs/>
          <w:szCs w:val="20"/>
        </w:rPr>
        <w:t>OK</w:t>
      </w:r>
      <w:r w:rsidRPr="006A47A3">
        <w:rPr>
          <w:rFonts w:cs="Arial"/>
          <w:bCs/>
          <w:szCs w:val="20"/>
        </w:rPr>
        <w:t>”</w:t>
      </w:r>
    </w:p>
    <w:p w14:paraId="7723677C" w14:textId="77777777" w:rsidR="00FA0C44" w:rsidRDefault="00FA0C44" w:rsidP="00FA0C44">
      <w:pPr>
        <w:autoSpaceDE w:val="0"/>
        <w:autoSpaceDN w:val="0"/>
        <w:adjustRightInd w:val="0"/>
        <w:spacing w:line="240" w:lineRule="atLeast"/>
        <w:ind w:left="1800"/>
        <w:rPr>
          <w:rFonts w:cs="Arial"/>
          <w:bCs/>
          <w:color w:val="FF0000"/>
          <w:szCs w:val="20"/>
        </w:rPr>
      </w:pPr>
    </w:p>
    <w:p w14:paraId="2445EA86" w14:textId="77777777" w:rsidR="00FA0C44" w:rsidRDefault="00FA0C44" w:rsidP="00FA0C44">
      <w:pPr>
        <w:autoSpaceDE w:val="0"/>
        <w:autoSpaceDN w:val="0"/>
        <w:adjustRightInd w:val="0"/>
        <w:spacing w:line="240" w:lineRule="atLeast"/>
        <w:ind w:left="1800"/>
        <w:rPr>
          <w:rFonts w:cs="Arial"/>
          <w:bCs/>
          <w:color w:val="FF0000"/>
          <w:szCs w:val="20"/>
        </w:rPr>
      </w:pPr>
    </w:p>
    <w:p w14:paraId="2942CE81" w14:textId="77777777" w:rsidR="00FA0C44" w:rsidRDefault="006846AB" w:rsidP="00FA0C44">
      <w:pPr>
        <w:autoSpaceDE w:val="0"/>
        <w:autoSpaceDN w:val="0"/>
        <w:adjustRightInd w:val="0"/>
        <w:spacing w:line="240" w:lineRule="atLeast"/>
        <w:ind w:left="720"/>
        <w:rPr>
          <w:rFonts w:cs="Arial"/>
          <w:bCs/>
          <w:color w:val="FF0000"/>
          <w:szCs w:val="20"/>
        </w:rPr>
      </w:pPr>
      <w:r>
        <w:rPr>
          <w:rFonts w:cs="Arial"/>
          <w:bCs/>
          <w:noProof/>
          <w:color w:val="FF0000"/>
          <w:szCs w:val="20"/>
        </w:rPr>
        <w:pict w14:anchorId="73FF0202">
          <v:shape id="_x0000_s1468" type="#_x0000_t13" style="position:absolute;left:0;text-align:left;margin-left:378.25pt;margin-top:41.45pt;width:26.05pt;height:9.2pt;rotation:180;z-index:251856384" fillcolor="red" stroked="f"/>
        </w:pict>
      </w:r>
      <w:r>
        <w:rPr>
          <w:rFonts w:cs="Arial"/>
          <w:bCs/>
          <w:noProof/>
          <w:color w:val="FF0000"/>
          <w:szCs w:val="20"/>
        </w:rPr>
        <w:pict w14:anchorId="18FD09EE">
          <v:shape id="_x0000_s1467" type="#_x0000_t13" style="position:absolute;left:0;text-align:left;margin-left:378.25pt;margin-top:32.25pt;width:26.05pt;height:9.2pt;rotation:180;z-index:251855360" fillcolor="red" stroked="f"/>
        </w:pict>
      </w:r>
      <w:r w:rsidR="00FA0C44" w:rsidRPr="00DC4772">
        <w:rPr>
          <w:rFonts w:cs="Arial"/>
          <w:bCs/>
          <w:noProof/>
          <w:color w:val="FF0000"/>
          <w:szCs w:val="20"/>
        </w:rPr>
        <w:drawing>
          <wp:inline distT="0" distB="0" distL="0" distR="0" wp14:anchorId="4444B592" wp14:editId="1AF685EC">
            <wp:extent cx="4816297" cy="1353312"/>
            <wp:effectExtent l="19050" t="0" r="3353" b="0"/>
            <wp:docPr id="225" name="Picture 1"/>
            <wp:cNvGraphicFramePr/>
            <a:graphic xmlns:a="http://schemas.openxmlformats.org/drawingml/2006/main">
              <a:graphicData uri="http://schemas.openxmlformats.org/drawingml/2006/picture">
                <pic:pic xmlns:pic="http://schemas.openxmlformats.org/drawingml/2006/picture">
                  <pic:nvPicPr>
                    <pic:cNvPr id="103426" name="Picture 2"/>
                    <pic:cNvPicPr>
                      <a:picLocks noChangeAspect="1" noChangeArrowheads="1"/>
                    </pic:cNvPicPr>
                  </pic:nvPicPr>
                  <pic:blipFill>
                    <a:blip r:embed="rId107" cstate="print"/>
                    <a:srcRect l="14330" t="46766" r="17134" b="17413"/>
                    <a:stretch>
                      <a:fillRect/>
                    </a:stretch>
                  </pic:blipFill>
                  <pic:spPr bwMode="auto">
                    <a:xfrm>
                      <a:off x="0" y="0"/>
                      <a:ext cx="4824802" cy="1355702"/>
                    </a:xfrm>
                    <a:prstGeom prst="rect">
                      <a:avLst/>
                    </a:prstGeom>
                    <a:noFill/>
                    <a:ln w="9525">
                      <a:noFill/>
                      <a:miter lim="800000"/>
                      <a:headEnd/>
                      <a:tailEnd/>
                    </a:ln>
                  </pic:spPr>
                </pic:pic>
              </a:graphicData>
            </a:graphic>
          </wp:inline>
        </w:drawing>
      </w:r>
      <w:r w:rsidR="00FA0C44">
        <w:rPr>
          <w:rFonts w:cs="Arial"/>
          <w:bCs/>
          <w:color w:val="FF0000"/>
          <w:szCs w:val="20"/>
        </w:rPr>
        <w:br/>
      </w:r>
    </w:p>
    <w:p w14:paraId="02F8EAB5" w14:textId="77777777" w:rsidR="00FA0C44" w:rsidRDefault="00FA0C44" w:rsidP="00FA0C44">
      <w:pPr>
        <w:keepNext/>
        <w:keepLines/>
        <w:numPr>
          <w:ilvl w:val="1"/>
          <w:numId w:val="2"/>
        </w:numPr>
        <w:tabs>
          <w:tab w:val="left" w:pos="720"/>
        </w:tabs>
        <w:autoSpaceDE w:val="0"/>
        <w:autoSpaceDN w:val="0"/>
        <w:adjustRightInd w:val="0"/>
        <w:spacing w:line="240" w:lineRule="atLeast"/>
        <w:rPr>
          <w:rFonts w:cs="Arial"/>
          <w:color w:val="000000"/>
          <w:szCs w:val="20"/>
        </w:rPr>
      </w:pPr>
      <w:r w:rsidRPr="006A47A3">
        <w:rPr>
          <w:rFonts w:cs="Arial"/>
          <w:b/>
          <w:color w:val="000000"/>
          <w:szCs w:val="20"/>
        </w:rPr>
        <w:t>Must be Satisfied</w:t>
      </w:r>
      <w:r>
        <w:rPr>
          <w:rFonts w:cs="Arial"/>
          <w:color w:val="000000"/>
          <w:szCs w:val="20"/>
        </w:rPr>
        <w:t xml:space="preserve"> </w:t>
      </w:r>
    </w:p>
    <w:p w14:paraId="2250CBF1" w14:textId="77777777" w:rsidR="00FA0C44" w:rsidRDefault="00FA0C44" w:rsidP="00FA0C44">
      <w:pPr>
        <w:keepNext/>
        <w:keepLines/>
        <w:numPr>
          <w:ilvl w:val="2"/>
          <w:numId w:val="2"/>
        </w:numPr>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If a person has voted Approve or Abstain, </w:t>
      </w:r>
      <w:r>
        <w:rPr>
          <w:rFonts w:cs="Arial"/>
          <w:color w:val="000000"/>
          <w:szCs w:val="20"/>
        </w:rPr>
        <w:t>he/</w:t>
      </w:r>
      <w:r w:rsidRPr="006A47A3">
        <w:rPr>
          <w:rFonts w:cs="Arial"/>
          <w:color w:val="000000"/>
          <w:szCs w:val="20"/>
        </w:rPr>
        <w:t xml:space="preserve">she will not see the "Must be Satisfied" field when commenting. </w:t>
      </w:r>
    </w:p>
    <w:p w14:paraId="10AC9A26" w14:textId="77777777" w:rsidR="00FA0C44" w:rsidRDefault="00FA0C44" w:rsidP="00FA0C44">
      <w:pPr>
        <w:keepNext/>
        <w:keepLines/>
        <w:numPr>
          <w:ilvl w:val="2"/>
          <w:numId w:val="2"/>
        </w:numPr>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If a user has voted </w:t>
      </w:r>
      <w:r>
        <w:rPr>
          <w:rFonts w:cs="Arial"/>
          <w:color w:val="000000"/>
          <w:szCs w:val="20"/>
        </w:rPr>
        <w:t>“</w:t>
      </w:r>
      <w:r w:rsidRPr="006A47A3">
        <w:rPr>
          <w:rFonts w:cs="Arial"/>
          <w:color w:val="000000"/>
          <w:szCs w:val="20"/>
        </w:rPr>
        <w:t>Disapprove</w:t>
      </w:r>
      <w:r>
        <w:rPr>
          <w:rFonts w:cs="Arial"/>
          <w:color w:val="000000"/>
          <w:szCs w:val="20"/>
        </w:rPr>
        <w:t>”</w:t>
      </w:r>
      <w:r w:rsidRPr="006A47A3">
        <w:rPr>
          <w:rFonts w:cs="Arial"/>
          <w:color w:val="000000"/>
          <w:szCs w:val="20"/>
        </w:rPr>
        <w:t xml:space="preserve"> and has </w:t>
      </w:r>
      <w:r>
        <w:rPr>
          <w:rFonts w:cs="Arial"/>
          <w:color w:val="000000"/>
          <w:szCs w:val="20"/>
        </w:rPr>
        <w:t>checked</w:t>
      </w:r>
      <w:r w:rsidRPr="006A47A3">
        <w:rPr>
          <w:rFonts w:cs="Arial"/>
          <w:color w:val="000000"/>
          <w:szCs w:val="20"/>
        </w:rPr>
        <w:t xml:space="preserve"> "Must be Satisfied" with </w:t>
      </w:r>
      <w:r>
        <w:rPr>
          <w:rFonts w:cs="Arial"/>
          <w:color w:val="000000"/>
          <w:szCs w:val="20"/>
        </w:rPr>
        <w:t>his/her</w:t>
      </w:r>
      <w:r w:rsidRPr="006A47A3">
        <w:rPr>
          <w:rFonts w:cs="Arial"/>
          <w:color w:val="000000"/>
          <w:szCs w:val="20"/>
        </w:rPr>
        <w:t xml:space="preserve"> comments, but later changes </w:t>
      </w:r>
      <w:r>
        <w:rPr>
          <w:rFonts w:cs="Arial"/>
          <w:color w:val="000000"/>
          <w:szCs w:val="20"/>
        </w:rPr>
        <w:t>his/her vote,</w:t>
      </w:r>
      <w:r w:rsidRPr="006A47A3">
        <w:rPr>
          <w:rFonts w:cs="Arial"/>
          <w:color w:val="000000"/>
          <w:szCs w:val="20"/>
        </w:rPr>
        <w:t xml:space="preserve"> "Must be Satisfied" will be blank. </w:t>
      </w:r>
    </w:p>
    <w:p w14:paraId="48A253C2" w14:textId="77777777" w:rsidR="00FA0C44" w:rsidRDefault="00FA0C44" w:rsidP="00FA0C44">
      <w:pPr>
        <w:keepNext/>
        <w:keepLines/>
        <w:numPr>
          <w:ilvl w:val="2"/>
          <w:numId w:val="2"/>
        </w:numPr>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If the user changes </w:t>
      </w:r>
      <w:r>
        <w:rPr>
          <w:rFonts w:cs="Arial"/>
          <w:color w:val="000000"/>
          <w:szCs w:val="20"/>
        </w:rPr>
        <w:t>his/</w:t>
      </w:r>
      <w:r w:rsidRPr="006A47A3">
        <w:rPr>
          <w:rFonts w:cs="Arial"/>
          <w:color w:val="000000"/>
          <w:szCs w:val="20"/>
        </w:rPr>
        <w:t>her vote back to Disapprove, then "Must be Satisfied" will appear again.</w:t>
      </w:r>
    </w:p>
    <w:p w14:paraId="16741CE9" w14:textId="77777777" w:rsidR="00905863" w:rsidRDefault="00905863" w:rsidP="00FA0C44">
      <w:pPr>
        <w:keepNext/>
        <w:keepLines/>
        <w:numPr>
          <w:ilvl w:val="2"/>
          <w:numId w:val="2"/>
        </w:numPr>
        <w:tabs>
          <w:tab w:val="left" w:pos="720"/>
        </w:tabs>
        <w:autoSpaceDE w:val="0"/>
        <w:autoSpaceDN w:val="0"/>
        <w:adjustRightInd w:val="0"/>
        <w:spacing w:line="240" w:lineRule="atLeast"/>
        <w:rPr>
          <w:rFonts w:cs="Arial"/>
          <w:color w:val="000000"/>
          <w:szCs w:val="20"/>
        </w:rPr>
      </w:pPr>
      <w:r>
        <w:rPr>
          <w:rFonts w:cs="Arial"/>
          <w:color w:val="000000"/>
          <w:szCs w:val="20"/>
        </w:rPr>
        <w:t>You can change the “Must Be Satisfied” field by clicking on the “Yes/No” under the “Must Be Satisfied” column. You may then check/uncheck the box and click “OK” to save.</w:t>
      </w:r>
    </w:p>
    <w:p w14:paraId="7F85CB8A" w14:textId="77777777" w:rsidR="00905863" w:rsidRDefault="00905863" w:rsidP="00905863">
      <w:pPr>
        <w:keepNext/>
        <w:keepLines/>
        <w:tabs>
          <w:tab w:val="left" w:pos="720"/>
        </w:tabs>
        <w:autoSpaceDE w:val="0"/>
        <w:autoSpaceDN w:val="0"/>
        <w:adjustRightInd w:val="0"/>
        <w:spacing w:line="240" w:lineRule="atLeast"/>
        <w:ind w:left="2220"/>
        <w:rPr>
          <w:rFonts w:cs="Arial"/>
          <w:color w:val="000000"/>
          <w:szCs w:val="20"/>
        </w:rPr>
      </w:pPr>
    </w:p>
    <w:p w14:paraId="4ADE767A" w14:textId="77777777" w:rsidR="00905863" w:rsidRPr="003E18BC" w:rsidRDefault="006846AB" w:rsidP="00905863">
      <w:pPr>
        <w:keepNext/>
        <w:keepLines/>
        <w:tabs>
          <w:tab w:val="left" w:pos="720"/>
        </w:tabs>
        <w:autoSpaceDE w:val="0"/>
        <w:autoSpaceDN w:val="0"/>
        <w:adjustRightInd w:val="0"/>
        <w:spacing w:line="240" w:lineRule="atLeast"/>
        <w:ind w:left="2220"/>
        <w:rPr>
          <w:rFonts w:cs="Arial"/>
          <w:color w:val="000000"/>
          <w:szCs w:val="20"/>
        </w:rPr>
      </w:pPr>
      <w:r>
        <w:rPr>
          <w:rFonts w:cs="Arial"/>
          <w:bCs/>
          <w:noProof/>
          <w:color w:val="FF0000"/>
          <w:szCs w:val="20"/>
        </w:rPr>
        <w:pict w14:anchorId="50E54040">
          <v:shape id="_x0000_s1470" type="#_x0000_t13" style="position:absolute;left:0;text-align:left;margin-left:302.3pt;margin-top:80.9pt;width:26.05pt;height:9.2pt;rotation:-3888913fd;z-index:251857408" fillcolor="red" stroked="f"/>
        </w:pict>
      </w:r>
      <w:r w:rsidR="00905863" w:rsidRPr="00905863">
        <w:rPr>
          <w:rFonts w:cs="Arial"/>
          <w:noProof/>
          <w:color w:val="000000"/>
          <w:szCs w:val="20"/>
        </w:rPr>
        <w:drawing>
          <wp:inline distT="0" distB="0" distL="0" distR="0" wp14:anchorId="058B5AE3" wp14:editId="4E2A6A3D">
            <wp:extent cx="4069871" cy="1017917"/>
            <wp:effectExtent l="19050" t="0" r="6829" b="0"/>
            <wp:docPr id="226" name="Picture 1"/>
            <wp:cNvGraphicFramePr/>
            <a:graphic xmlns:a="http://schemas.openxmlformats.org/drawingml/2006/main">
              <a:graphicData uri="http://schemas.openxmlformats.org/drawingml/2006/picture">
                <pic:pic xmlns:pic="http://schemas.openxmlformats.org/drawingml/2006/picture">
                  <pic:nvPicPr>
                    <pic:cNvPr id="103426" name="Picture 2"/>
                    <pic:cNvPicPr>
                      <a:picLocks noChangeAspect="1" noChangeArrowheads="1"/>
                    </pic:cNvPicPr>
                  </pic:nvPicPr>
                  <pic:blipFill>
                    <a:blip r:embed="rId107" cstate="print"/>
                    <a:srcRect l="14330" t="46766" r="17134" b="17413"/>
                    <a:stretch>
                      <a:fillRect/>
                    </a:stretch>
                  </pic:blipFill>
                  <pic:spPr bwMode="auto">
                    <a:xfrm>
                      <a:off x="0" y="0"/>
                      <a:ext cx="4076297" cy="1019524"/>
                    </a:xfrm>
                    <a:prstGeom prst="rect">
                      <a:avLst/>
                    </a:prstGeom>
                    <a:noFill/>
                    <a:ln w="9525">
                      <a:noFill/>
                      <a:miter lim="800000"/>
                      <a:headEnd/>
                      <a:tailEnd/>
                    </a:ln>
                  </pic:spPr>
                </pic:pic>
              </a:graphicData>
            </a:graphic>
          </wp:inline>
        </w:drawing>
      </w:r>
    </w:p>
    <w:p w14:paraId="5373FE36" w14:textId="77777777" w:rsidR="00B73A70" w:rsidRPr="006A47A3" w:rsidRDefault="00B73A70" w:rsidP="00B73A70">
      <w:pPr>
        <w:autoSpaceDE w:val="0"/>
        <w:autoSpaceDN w:val="0"/>
        <w:adjustRightInd w:val="0"/>
        <w:spacing w:line="240" w:lineRule="atLeast"/>
        <w:ind w:left="900"/>
        <w:rPr>
          <w:rFonts w:cs="Arial"/>
          <w:bCs/>
          <w:color w:val="FF0000"/>
          <w:szCs w:val="20"/>
        </w:rPr>
      </w:pPr>
    </w:p>
    <w:p w14:paraId="23EC39EE" w14:textId="77777777" w:rsidR="00525058" w:rsidRPr="006A47A3" w:rsidRDefault="00525058" w:rsidP="00525058">
      <w:pPr>
        <w:autoSpaceDE w:val="0"/>
        <w:autoSpaceDN w:val="0"/>
        <w:adjustRightInd w:val="0"/>
        <w:spacing w:line="240" w:lineRule="atLeast"/>
        <w:ind w:left="1080"/>
        <w:rPr>
          <w:rFonts w:cs="Arial"/>
          <w:bCs/>
          <w:color w:val="FF0000"/>
          <w:szCs w:val="20"/>
        </w:rPr>
      </w:pPr>
    </w:p>
    <w:p w14:paraId="387730E9" w14:textId="77777777" w:rsidR="00545B23" w:rsidRDefault="00545B23">
      <w:pPr>
        <w:rPr>
          <w:rFonts w:eastAsia="Batang" w:cs="Arial"/>
          <w:b/>
          <w:bCs/>
          <w:i/>
          <w:iCs/>
          <w:color w:val="0070C0"/>
          <w:sz w:val="24"/>
          <w:szCs w:val="20"/>
          <w:lang w:eastAsia="ko-KR"/>
        </w:rPr>
      </w:pPr>
      <w:r>
        <w:br w:type="page"/>
      </w:r>
    </w:p>
    <w:p w14:paraId="4F9C1F21" w14:textId="77777777" w:rsidR="007823A4" w:rsidRPr="006A47A3" w:rsidRDefault="007823A4" w:rsidP="007823A4">
      <w:pPr>
        <w:pStyle w:val="Heading2"/>
      </w:pPr>
      <w:bookmarkStart w:id="129" w:name="_Toc488405373"/>
      <w:r>
        <w:t>Edit/Delete a Comment</w:t>
      </w:r>
      <w:bookmarkEnd w:id="129"/>
    </w:p>
    <w:p w14:paraId="33630F94" w14:textId="77777777" w:rsidR="007823A4" w:rsidRDefault="007823A4" w:rsidP="007823A4">
      <w:pPr>
        <w:autoSpaceDE w:val="0"/>
        <w:autoSpaceDN w:val="0"/>
        <w:adjustRightInd w:val="0"/>
        <w:spacing w:line="240" w:lineRule="atLeast"/>
        <w:rPr>
          <w:rFonts w:cs="Arial"/>
          <w:b/>
          <w:color w:val="000000"/>
          <w:szCs w:val="20"/>
          <w:u w:val="single"/>
        </w:rPr>
      </w:pPr>
    </w:p>
    <w:p w14:paraId="7A596B64" w14:textId="77777777" w:rsidR="007823A4" w:rsidRDefault="007823A4" w:rsidP="007823A4">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5379D83C" w14:textId="77777777" w:rsidR="007823A4" w:rsidRPr="009006E8" w:rsidRDefault="007823A4" w:rsidP="007823A4">
      <w:pPr>
        <w:pStyle w:val="ListParagraph"/>
        <w:numPr>
          <w:ilvl w:val="0"/>
          <w:numId w:val="2"/>
        </w:numPr>
        <w:autoSpaceDE w:val="0"/>
        <w:autoSpaceDN w:val="0"/>
        <w:adjustRightInd w:val="0"/>
        <w:spacing w:line="240" w:lineRule="atLeast"/>
        <w:rPr>
          <w:rFonts w:cs="Arial"/>
          <w:color w:val="000000"/>
          <w:szCs w:val="20"/>
        </w:rPr>
      </w:pPr>
      <w:r>
        <w:rPr>
          <w:rFonts w:cs="Arial"/>
          <w:color w:val="000000"/>
          <w:szCs w:val="20"/>
        </w:rPr>
        <w:t>myProject™ users currently enrolled in a ballot</w:t>
      </w:r>
    </w:p>
    <w:p w14:paraId="046947D9" w14:textId="77777777" w:rsidR="007823A4" w:rsidRDefault="007823A4" w:rsidP="007823A4">
      <w:pPr>
        <w:autoSpaceDE w:val="0"/>
        <w:autoSpaceDN w:val="0"/>
        <w:adjustRightInd w:val="0"/>
        <w:spacing w:line="240" w:lineRule="atLeast"/>
        <w:rPr>
          <w:rFonts w:cs="Arial"/>
          <w:b/>
          <w:color w:val="000000"/>
          <w:szCs w:val="20"/>
          <w:u w:val="single"/>
        </w:rPr>
      </w:pPr>
    </w:p>
    <w:p w14:paraId="55F5FF56" w14:textId="77777777" w:rsidR="007823A4" w:rsidRPr="006A47A3" w:rsidRDefault="007823A4" w:rsidP="007823A4">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14:paraId="59516639" w14:textId="77777777" w:rsidR="007823A4" w:rsidRPr="00900C60" w:rsidRDefault="007823A4" w:rsidP="007823A4">
      <w:pPr>
        <w:keepNext/>
        <w:keepLines/>
        <w:numPr>
          <w:ilvl w:val="0"/>
          <w:numId w:val="2"/>
        </w:numPr>
        <w:tabs>
          <w:tab w:val="left" w:pos="720"/>
          <w:tab w:val="left" w:pos="990"/>
        </w:tabs>
        <w:autoSpaceDE w:val="0"/>
        <w:autoSpaceDN w:val="0"/>
        <w:adjustRightInd w:val="0"/>
        <w:spacing w:line="240" w:lineRule="atLeast"/>
        <w:ind w:left="720"/>
        <w:rPr>
          <w:rFonts w:cs="Arial"/>
          <w:szCs w:val="20"/>
        </w:rPr>
      </w:pPr>
      <w:r>
        <w:rPr>
          <w:rFonts w:cs="Arial"/>
          <w:szCs w:val="20"/>
        </w:rPr>
        <w:t>Comments may only be edited or deleted while the ballot period is open.</w:t>
      </w:r>
    </w:p>
    <w:p w14:paraId="22CB8CB3" w14:textId="77777777" w:rsidR="007823A4" w:rsidRDefault="007823A4" w:rsidP="007823A4">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14:paraId="75E16965" w14:textId="77777777" w:rsidR="007823A4" w:rsidRPr="006A47A3" w:rsidRDefault="007823A4" w:rsidP="007823A4">
      <w:pPr>
        <w:autoSpaceDE w:val="0"/>
        <w:autoSpaceDN w:val="0"/>
        <w:adjustRightInd w:val="0"/>
        <w:spacing w:line="240" w:lineRule="atLeast"/>
        <w:rPr>
          <w:rFonts w:cs="Arial"/>
          <w:b/>
          <w:color w:val="000000"/>
          <w:szCs w:val="20"/>
          <w:u w:val="single"/>
        </w:rPr>
      </w:pPr>
    </w:p>
    <w:p w14:paraId="639534A3" w14:textId="77777777" w:rsidR="007823A4" w:rsidRPr="006A47A3" w:rsidRDefault="007823A4" w:rsidP="007823A4">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6E112F3F" w14:textId="77777777" w:rsidR="007823A4" w:rsidRPr="001A77D8" w:rsidRDefault="007823A4" w:rsidP="007823A4">
      <w:pPr>
        <w:numPr>
          <w:ilvl w:val="0"/>
          <w:numId w:val="105"/>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244E8284" w14:textId="77777777" w:rsidR="007823A4" w:rsidRPr="00525058" w:rsidRDefault="007823A4" w:rsidP="007823A4">
      <w:pPr>
        <w:numPr>
          <w:ilvl w:val="0"/>
          <w:numId w:val="105"/>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sidRPr="006A47A3">
        <w:rPr>
          <w:rFonts w:cs="Arial"/>
          <w:b/>
          <w:color w:val="000000"/>
          <w:szCs w:val="20"/>
        </w:rPr>
        <w:t xml:space="preserve"> </w:t>
      </w:r>
      <w:r w:rsidRPr="005232DA">
        <w:rPr>
          <w:rFonts w:cs="Arial"/>
          <w:b/>
          <w:szCs w:val="20"/>
        </w:rPr>
        <w:t>Home (Voter)</w:t>
      </w:r>
      <w:r>
        <w:rPr>
          <w:rFonts w:cs="Arial"/>
          <w:szCs w:val="20"/>
        </w:rPr>
        <w:t>”.</w:t>
      </w:r>
    </w:p>
    <w:p w14:paraId="72F1DAE4" w14:textId="77777777" w:rsidR="007823A4" w:rsidRDefault="007823A4" w:rsidP="007823A4">
      <w:pPr>
        <w:numPr>
          <w:ilvl w:val="0"/>
          <w:numId w:val="105"/>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Pr>
          <w:rFonts w:cs="Arial"/>
          <w:b/>
          <w:szCs w:val="20"/>
        </w:rPr>
        <w:t>Manage myBallot Activity</w:t>
      </w:r>
      <w:r>
        <w:rPr>
          <w:rFonts w:cs="Arial"/>
          <w:szCs w:val="20"/>
        </w:rPr>
        <w:t>”</w:t>
      </w:r>
      <w:r w:rsidRPr="00335FE8">
        <w:rPr>
          <w:rFonts w:cs="Arial"/>
          <w:szCs w:val="20"/>
        </w:rPr>
        <w:t>.</w:t>
      </w:r>
      <w:r>
        <w:rPr>
          <w:rFonts w:cs="Arial"/>
          <w:szCs w:val="20"/>
        </w:rPr>
        <w:t xml:space="preserve"> </w:t>
      </w:r>
    </w:p>
    <w:p w14:paraId="43674DF8" w14:textId="77777777" w:rsidR="007823A4" w:rsidRDefault="007823A4" w:rsidP="007823A4">
      <w:pPr>
        <w:autoSpaceDE w:val="0"/>
        <w:autoSpaceDN w:val="0"/>
        <w:adjustRightInd w:val="0"/>
        <w:spacing w:line="240" w:lineRule="atLeast"/>
        <w:ind w:left="720"/>
        <w:rPr>
          <w:rFonts w:cs="Arial"/>
          <w:szCs w:val="20"/>
        </w:rPr>
      </w:pPr>
    </w:p>
    <w:p w14:paraId="6D2707B8" w14:textId="77777777" w:rsidR="007823A4" w:rsidRDefault="006846AB" w:rsidP="007823A4">
      <w:pPr>
        <w:autoSpaceDE w:val="0"/>
        <w:autoSpaceDN w:val="0"/>
        <w:adjustRightInd w:val="0"/>
        <w:spacing w:line="240" w:lineRule="atLeast"/>
        <w:ind w:left="720"/>
        <w:rPr>
          <w:rFonts w:cs="Arial"/>
          <w:szCs w:val="20"/>
        </w:rPr>
      </w:pPr>
      <w:r>
        <w:rPr>
          <w:rFonts w:cs="Arial"/>
          <w:noProof/>
          <w:szCs w:val="20"/>
        </w:rPr>
        <w:pict w14:anchorId="77745E92">
          <v:shape id="_x0000_s1620" type="#_x0000_t13" style="position:absolute;left:0;text-align:left;margin-left:38.6pt;margin-top:87.85pt;width:26.05pt;height:9.2pt;rotation:-1681633fd;z-index:251932160" fillcolor="red" stroked="f"/>
        </w:pict>
      </w:r>
      <w:r w:rsidR="007823A4" w:rsidRPr="00335FE8">
        <w:rPr>
          <w:rFonts w:cs="Arial"/>
          <w:noProof/>
          <w:szCs w:val="20"/>
        </w:rPr>
        <w:drawing>
          <wp:inline distT="0" distB="0" distL="0" distR="0" wp14:anchorId="7E414FA8" wp14:editId="2A99D61F">
            <wp:extent cx="3407127" cy="1861225"/>
            <wp:effectExtent l="19050" t="0" r="2823" b="0"/>
            <wp:docPr id="4"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8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14:paraId="0D601BE0" w14:textId="77777777" w:rsidR="007823A4" w:rsidRDefault="007823A4" w:rsidP="007823A4">
      <w:pPr>
        <w:autoSpaceDE w:val="0"/>
        <w:autoSpaceDN w:val="0"/>
        <w:adjustRightInd w:val="0"/>
        <w:spacing w:line="240" w:lineRule="atLeast"/>
        <w:ind w:left="720"/>
        <w:rPr>
          <w:rFonts w:cs="Arial"/>
          <w:szCs w:val="20"/>
        </w:rPr>
      </w:pPr>
    </w:p>
    <w:p w14:paraId="3B1A27EF" w14:textId="77777777" w:rsidR="007823A4" w:rsidRDefault="007823A4" w:rsidP="007823A4">
      <w:pPr>
        <w:numPr>
          <w:ilvl w:val="0"/>
          <w:numId w:val="105"/>
        </w:numPr>
        <w:autoSpaceDE w:val="0"/>
        <w:autoSpaceDN w:val="0"/>
        <w:adjustRightInd w:val="0"/>
        <w:spacing w:line="240" w:lineRule="atLeast"/>
        <w:rPr>
          <w:rFonts w:cs="Arial"/>
          <w:szCs w:val="20"/>
        </w:rPr>
      </w:pPr>
      <w:r>
        <w:rPr>
          <w:rFonts w:cs="Arial"/>
          <w:szCs w:val="20"/>
        </w:rPr>
        <w:t>C</w:t>
      </w:r>
      <w:r w:rsidRPr="006A47A3">
        <w:rPr>
          <w:rFonts w:cs="Arial"/>
          <w:szCs w:val="20"/>
        </w:rPr>
        <w:t>lick the “</w:t>
      </w:r>
      <w:r w:rsidRPr="008E21B5">
        <w:rPr>
          <w:rFonts w:cs="Arial"/>
          <w:b/>
          <w:bCs/>
          <w:szCs w:val="20"/>
        </w:rPr>
        <w:t>Comment</w:t>
      </w:r>
      <w:r>
        <w:rPr>
          <w:rFonts w:cs="Arial"/>
          <w:b/>
          <w:bCs/>
          <w:szCs w:val="20"/>
        </w:rPr>
        <w:t>s</w:t>
      </w:r>
      <w:r w:rsidRPr="006A47A3">
        <w:rPr>
          <w:rFonts w:cs="Arial"/>
          <w:bCs/>
          <w:szCs w:val="20"/>
        </w:rPr>
        <w:t xml:space="preserve">” </w:t>
      </w:r>
      <w:r>
        <w:rPr>
          <w:rFonts w:cs="Arial"/>
          <w:szCs w:val="20"/>
        </w:rPr>
        <w:t>button next to an open ballot to bring up a list of the comments you have made.</w:t>
      </w:r>
    </w:p>
    <w:p w14:paraId="757AC134" w14:textId="77777777" w:rsidR="007823A4" w:rsidRDefault="007823A4" w:rsidP="007823A4">
      <w:pPr>
        <w:autoSpaceDE w:val="0"/>
        <w:autoSpaceDN w:val="0"/>
        <w:adjustRightInd w:val="0"/>
        <w:spacing w:line="240" w:lineRule="atLeast"/>
        <w:ind w:left="720"/>
        <w:rPr>
          <w:rFonts w:cs="Arial"/>
          <w:szCs w:val="20"/>
        </w:rPr>
      </w:pPr>
    </w:p>
    <w:p w14:paraId="0152EFBD" w14:textId="77777777" w:rsidR="007823A4" w:rsidRDefault="006846AB" w:rsidP="007823A4">
      <w:pPr>
        <w:autoSpaceDE w:val="0"/>
        <w:autoSpaceDN w:val="0"/>
        <w:adjustRightInd w:val="0"/>
        <w:spacing w:line="240" w:lineRule="atLeast"/>
        <w:ind w:left="720"/>
        <w:rPr>
          <w:rFonts w:cs="Arial"/>
          <w:szCs w:val="20"/>
        </w:rPr>
      </w:pPr>
      <w:r>
        <w:rPr>
          <w:rFonts w:cs="Arial"/>
          <w:noProof/>
          <w:szCs w:val="20"/>
        </w:rPr>
        <w:pict w14:anchorId="4D39BF92">
          <v:shape id="_x0000_s1621" type="#_x0000_t13" style="position:absolute;left:0;text-align:left;margin-left:348.7pt;margin-top:36.4pt;width:26.05pt;height:9.2pt;rotation:-2219531fd;z-index:251931136" fillcolor="red" stroked="f"/>
        </w:pict>
      </w:r>
      <w:r w:rsidR="007823A4" w:rsidRPr="00A544AE">
        <w:rPr>
          <w:rFonts w:cs="Arial"/>
          <w:noProof/>
          <w:szCs w:val="20"/>
        </w:rPr>
        <w:drawing>
          <wp:inline distT="0" distB="0" distL="0" distR="0" wp14:anchorId="34D410BF" wp14:editId="46933166">
            <wp:extent cx="4785863" cy="1923690"/>
            <wp:effectExtent l="19050" t="0" r="0" b="0"/>
            <wp:docPr id="333" name="Picture 16"/>
            <wp:cNvGraphicFramePr/>
            <a:graphic xmlns:a="http://schemas.openxmlformats.org/drawingml/2006/main">
              <a:graphicData uri="http://schemas.openxmlformats.org/drawingml/2006/picture">
                <pic:pic xmlns:pic="http://schemas.openxmlformats.org/drawingml/2006/picture">
                  <pic:nvPicPr>
                    <pic:cNvPr id="102402" name="Picture 2"/>
                    <pic:cNvPicPr>
                      <a:picLocks noChangeAspect="1" noChangeArrowheads="1"/>
                    </pic:cNvPicPr>
                  </pic:nvPicPr>
                  <pic:blipFill>
                    <a:blip r:embed="rId106" cstate="print"/>
                    <a:srcRect l="14953" t="18905" r="4673" b="27363"/>
                    <a:stretch>
                      <a:fillRect/>
                    </a:stretch>
                  </pic:blipFill>
                  <pic:spPr bwMode="auto">
                    <a:xfrm>
                      <a:off x="0" y="0"/>
                      <a:ext cx="4784984" cy="1923337"/>
                    </a:xfrm>
                    <a:prstGeom prst="rect">
                      <a:avLst/>
                    </a:prstGeom>
                    <a:noFill/>
                    <a:ln w="9525">
                      <a:noFill/>
                      <a:miter lim="800000"/>
                      <a:headEnd/>
                      <a:tailEnd/>
                    </a:ln>
                  </pic:spPr>
                </pic:pic>
              </a:graphicData>
            </a:graphic>
          </wp:inline>
        </w:drawing>
      </w:r>
    </w:p>
    <w:p w14:paraId="65C3E546" w14:textId="77777777" w:rsidR="007823A4" w:rsidRPr="006A47A3" w:rsidRDefault="007823A4" w:rsidP="007823A4">
      <w:pPr>
        <w:rPr>
          <w:rFonts w:cs="Arial"/>
          <w:szCs w:val="20"/>
        </w:rPr>
      </w:pPr>
      <w:r>
        <w:rPr>
          <w:rFonts w:cs="Arial"/>
          <w:szCs w:val="20"/>
        </w:rPr>
        <w:br w:type="page"/>
      </w:r>
    </w:p>
    <w:p w14:paraId="273F9070" w14:textId="77777777" w:rsidR="007823A4" w:rsidRDefault="007823A4" w:rsidP="007823A4">
      <w:pPr>
        <w:autoSpaceDE w:val="0"/>
        <w:autoSpaceDN w:val="0"/>
        <w:adjustRightInd w:val="0"/>
        <w:spacing w:line="240" w:lineRule="atLeast"/>
        <w:ind w:left="720"/>
        <w:rPr>
          <w:rFonts w:cs="Arial"/>
          <w:szCs w:val="20"/>
        </w:rPr>
      </w:pPr>
    </w:p>
    <w:p w14:paraId="4C94EE1B" w14:textId="77777777" w:rsidR="007823A4" w:rsidRDefault="007823A4" w:rsidP="007823A4">
      <w:pPr>
        <w:numPr>
          <w:ilvl w:val="0"/>
          <w:numId w:val="105"/>
        </w:numPr>
        <w:autoSpaceDE w:val="0"/>
        <w:autoSpaceDN w:val="0"/>
        <w:adjustRightInd w:val="0"/>
        <w:spacing w:line="240" w:lineRule="atLeast"/>
        <w:rPr>
          <w:rFonts w:cs="Arial"/>
          <w:szCs w:val="20"/>
        </w:rPr>
      </w:pPr>
      <w:r>
        <w:rPr>
          <w:rFonts w:cs="Arial"/>
          <w:szCs w:val="20"/>
        </w:rPr>
        <w:t>Click “</w:t>
      </w:r>
      <w:r w:rsidRPr="00900C60">
        <w:rPr>
          <w:rFonts w:cs="Arial"/>
          <w:b/>
          <w:szCs w:val="20"/>
        </w:rPr>
        <w:t>edit</w:t>
      </w:r>
      <w:r>
        <w:rPr>
          <w:rFonts w:cs="Arial"/>
          <w:szCs w:val="20"/>
        </w:rPr>
        <w:t>” next to the comment you would like to edit/delete.</w:t>
      </w:r>
    </w:p>
    <w:p w14:paraId="087F5E59" w14:textId="77777777" w:rsidR="007823A4" w:rsidRDefault="007823A4" w:rsidP="007823A4">
      <w:pPr>
        <w:autoSpaceDE w:val="0"/>
        <w:autoSpaceDN w:val="0"/>
        <w:adjustRightInd w:val="0"/>
        <w:spacing w:line="240" w:lineRule="atLeast"/>
        <w:ind w:left="720"/>
        <w:rPr>
          <w:rFonts w:cs="Arial"/>
          <w:szCs w:val="20"/>
        </w:rPr>
      </w:pPr>
    </w:p>
    <w:p w14:paraId="19533C53" w14:textId="77777777" w:rsidR="007823A4" w:rsidRDefault="006846AB" w:rsidP="007823A4">
      <w:pPr>
        <w:autoSpaceDE w:val="0"/>
        <w:autoSpaceDN w:val="0"/>
        <w:adjustRightInd w:val="0"/>
        <w:spacing w:line="240" w:lineRule="atLeast"/>
        <w:ind w:left="720"/>
        <w:rPr>
          <w:rFonts w:cs="Arial"/>
          <w:szCs w:val="20"/>
        </w:rPr>
      </w:pPr>
      <w:r>
        <w:rPr>
          <w:rFonts w:cs="Arial"/>
          <w:noProof/>
          <w:szCs w:val="20"/>
        </w:rPr>
        <w:pict w14:anchorId="77B1EC4A">
          <v:shape id="_x0000_s1622" type="#_x0000_t13" style="position:absolute;left:0;text-align:left;margin-left:358.15pt;margin-top:99.5pt;width:26.05pt;height:9.2pt;rotation:-1278498fd;z-index:251933184" fillcolor="red" stroked="f"/>
        </w:pict>
      </w:r>
      <w:r w:rsidR="007823A4" w:rsidRPr="00900C60">
        <w:rPr>
          <w:rFonts w:cs="Arial"/>
          <w:noProof/>
          <w:szCs w:val="20"/>
        </w:rPr>
        <w:drawing>
          <wp:inline distT="0" distB="0" distL="0" distR="0" wp14:anchorId="4557542F" wp14:editId="42455941">
            <wp:extent cx="5027403" cy="1449238"/>
            <wp:effectExtent l="19050" t="0" r="1797" b="0"/>
            <wp:docPr id="334" name="Picture 2"/>
            <wp:cNvGraphicFramePr/>
            <a:graphic xmlns:a="http://schemas.openxmlformats.org/drawingml/2006/main">
              <a:graphicData uri="http://schemas.openxmlformats.org/drawingml/2006/picture">
                <pic:pic xmlns:pic="http://schemas.openxmlformats.org/drawingml/2006/picture">
                  <pic:nvPicPr>
                    <pic:cNvPr id="277506" name="Picture 2"/>
                    <pic:cNvPicPr>
                      <a:picLocks noChangeAspect="1" noChangeArrowheads="1"/>
                    </pic:cNvPicPr>
                  </pic:nvPicPr>
                  <pic:blipFill>
                    <a:blip r:embed="rId108" cstate="print"/>
                    <a:srcRect l="11970" t="47753" r="12219" b="19663"/>
                    <a:stretch>
                      <a:fillRect/>
                    </a:stretch>
                  </pic:blipFill>
                  <pic:spPr bwMode="auto">
                    <a:xfrm>
                      <a:off x="0" y="0"/>
                      <a:ext cx="5029051" cy="1449713"/>
                    </a:xfrm>
                    <a:prstGeom prst="rect">
                      <a:avLst/>
                    </a:prstGeom>
                    <a:noFill/>
                    <a:ln w="9525">
                      <a:noFill/>
                      <a:miter lim="800000"/>
                      <a:headEnd/>
                      <a:tailEnd/>
                    </a:ln>
                  </pic:spPr>
                </pic:pic>
              </a:graphicData>
            </a:graphic>
          </wp:inline>
        </w:drawing>
      </w:r>
    </w:p>
    <w:p w14:paraId="293DF446" w14:textId="77777777" w:rsidR="007823A4" w:rsidRDefault="007823A4" w:rsidP="007823A4">
      <w:pPr>
        <w:autoSpaceDE w:val="0"/>
        <w:autoSpaceDN w:val="0"/>
        <w:adjustRightInd w:val="0"/>
        <w:spacing w:line="240" w:lineRule="atLeast"/>
        <w:ind w:left="720"/>
        <w:rPr>
          <w:rFonts w:cs="Arial"/>
          <w:szCs w:val="20"/>
        </w:rPr>
      </w:pPr>
    </w:p>
    <w:p w14:paraId="48D0FD24" w14:textId="77777777" w:rsidR="007823A4" w:rsidRDefault="007823A4" w:rsidP="007823A4">
      <w:pPr>
        <w:numPr>
          <w:ilvl w:val="0"/>
          <w:numId w:val="105"/>
        </w:numPr>
        <w:autoSpaceDE w:val="0"/>
        <w:autoSpaceDN w:val="0"/>
        <w:adjustRightInd w:val="0"/>
        <w:spacing w:line="240" w:lineRule="atLeast"/>
        <w:rPr>
          <w:rFonts w:cs="Arial"/>
          <w:szCs w:val="20"/>
        </w:rPr>
      </w:pPr>
      <w:r>
        <w:rPr>
          <w:rFonts w:cs="Arial"/>
          <w:szCs w:val="20"/>
        </w:rPr>
        <w:t>Edit any of the comment fields and click “</w:t>
      </w:r>
      <w:r w:rsidRPr="00900C60">
        <w:rPr>
          <w:rFonts w:cs="Arial"/>
          <w:b/>
          <w:szCs w:val="20"/>
        </w:rPr>
        <w:t>OK</w:t>
      </w:r>
      <w:r>
        <w:rPr>
          <w:rFonts w:cs="Arial"/>
          <w:szCs w:val="20"/>
        </w:rPr>
        <w:t>” to save or click “</w:t>
      </w:r>
      <w:r w:rsidRPr="00900C60">
        <w:rPr>
          <w:rFonts w:cs="Arial"/>
          <w:b/>
          <w:szCs w:val="20"/>
        </w:rPr>
        <w:t>DELETE</w:t>
      </w:r>
      <w:r>
        <w:rPr>
          <w:rFonts w:cs="Arial"/>
          <w:szCs w:val="20"/>
        </w:rPr>
        <w:t>” to remove the comment entirely.</w:t>
      </w:r>
    </w:p>
    <w:p w14:paraId="148C3482" w14:textId="77777777" w:rsidR="007823A4" w:rsidRDefault="007823A4" w:rsidP="007823A4">
      <w:pPr>
        <w:autoSpaceDE w:val="0"/>
        <w:autoSpaceDN w:val="0"/>
        <w:adjustRightInd w:val="0"/>
        <w:spacing w:line="240" w:lineRule="atLeast"/>
        <w:ind w:left="720"/>
        <w:rPr>
          <w:rFonts w:cs="Arial"/>
          <w:szCs w:val="20"/>
        </w:rPr>
      </w:pPr>
    </w:p>
    <w:p w14:paraId="61C71E50" w14:textId="77777777" w:rsidR="007823A4" w:rsidRPr="008E21B5" w:rsidRDefault="006846AB" w:rsidP="007823A4">
      <w:pPr>
        <w:autoSpaceDE w:val="0"/>
        <w:autoSpaceDN w:val="0"/>
        <w:adjustRightInd w:val="0"/>
        <w:spacing w:line="240" w:lineRule="atLeast"/>
        <w:ind w:left="720"/>
        <w:rPr>
          <w:rFonts w:cs="Arial"/>
          <w:szCs w:val="20"/>
        </w:rPr>
      </w:pPr>
      <w:r>
        <w:rPr>
          <w:rFonts w:cs="Arial"/>
          <w:noProof/>
          <w:szCs w:val="20"/>
        </w:rPr>
        <w:pict w14:anchorId="1ACFD9EB">
          <v:shape id="_x0000_s1623" type="#_x0000_t13" style="position:absolute;left:0;text-align:left;margin-left:152.8pt;margin-top:210.75pt;width:32.25pt;height:17pt;rotation:4374080fd;z-index:251934208" fillcolor="red" stroked="f"/>
        </w:pict>
      </w:r>
      <w:r w:rsidR="007823A4" w:rsidRPr="00900C60">
        <w:rPr>
          <w:rFonts w:cs="Arial"/>
          <w:noProof/>
          <w:szCs w:val="20"/>
        </w:rPr>
        <w:drawing>
          <wp:inline distT="0" distB="0" distL="0" distR="0" wp14:anchorId="6DE23B73" wp14:editId="1B0F9DCB">
            <wp:extent cx="4716852" cy="3286664"/>
            <wp:effectExtent l="19050" t="0" r="7548" b="0"/>
            <wp:docPr id="335" name="Picture 3"/>
            <wp:cNvGraphicFramePr/>
            <a:graphic xmlns:a="http://schemas.openxmlformats.org/drawingml/2006/main">
              <a:graphicData uri="http://schemas.openxmlformats.org/drawingml/2006/picture">
                <pic:pic xmlns:pic="http://schemas.openxmlformats.org/drawingml/2006/picture">
                  <pic:nvPicPr>
                    <pic:cNvPr id="278530" name="Picture 2"/>
                    <pic:cNvPicPr>
                      <a:picLocks noChangeAspect="1" noChangeArrowheads="1"/>
                    </pic:cNvPicPr>
                  </pic:nvPicPr>
                  <pic:blipFill>
                    <a:blip r:embed="rId109" cstate="print"/>
                    <a:srcRect l="11970" t="24157" r="34830" b="12921"/>
                    <a:stretch>
                      <a:fillRect/>
                    </a:stretch>
                  </pic:blipFill>
                  <pic:spPr bwMode="auto">
                    <a:xfrm>
                      <a:off x="0" y="0"/>
                      <a:ext cx="4718972" cy="3288141"/>
                    </a:xfrm>
                    <a:prstGeom prst="rect">
                      <a:avLst/>
                    </a:prstGeom>
                    <a:noFill/>
                    <a:ln w="9525">
                      <a:noFill/>
                      <a:miter lim="800000"/>
                      <a:headEnd/>
                      <a:tailEnd/>
                    </a:ln>
                  </pic:spPr>
                </pic:pic>
              </a:graphicData>
            </a:graphic>
          </wp:inline>
        </w:drawing>
      </w:r>
    </w:p>
    <w:p w14:paraId="2EE2E105" w14:textId="77777777" w:rsidR="007823A4" w:rsidRDefault="007823A4">
      <w:pPr>
        <w:rPr>
          <w:rFonts w:eastAsia="Batang" w:cs="Arial"/>
          <w:b/>
          <w:bCs/>
          <w:i/>
          <w:iCs/>
          <w:color w:val="0070C0"/>
          <w:sz w:val="24"/>
          <w:szCs w:val="20"/>
          <w:lang w:eastAsia="ko-KR"/>
        </w:rPr>
      </w:pPr>
      <w:r>
        <w:br w:type="page"/>
      </w:r>
    </w:p>
    <w:p w14:paraId="50DF3D41" w14:textId="77777777" w:rsidR="00525058" w:rsidRDefault="002C3EED" w:rsidP="00525058">
      <w:pPr>
        <w:pStyle w:val="Heading2"/>
      </w:pPr>
      <w:bookmarkStart w:id="130" w:name="_Toc488405374"/>
      <w:commentRangeStart w:id="131"/>
      <w:commentRangeStart w:id="132"/>
      <w:r>
        <w:t>Change (</w:t>
      </w:r>
      <w:r w:rsidR="00525058" w:rsidRPr="006A47A3">
        <w:t>Flip</w:t>
      </w:r>
      <w:r>
        <w:t>)</w:t>
      </w:r>
      <w:r w:rsidR="00525058" w:rsidRPr="006A47A3">
        <w:t xml:space="preserve"> a vote</w:t>
      </w:r>
      <w:r w:rsidR="00C020E2">
        <w:t xml:space="preserve"> </w:t>
      </w:r>
      <w:commentRangeEnd w:id="131"/>
      <w:r w:rsidR="00545B23">
        <w:rPr>
          <w:rStyle w:val="CommentReference"/>
          <w:rFonts w:eastAsia="Times New Roman" w:cs="Times New Roman"/>
          <w:b w:val="0"/>
          <w:bCs w:val="0"/>
          <w:i w:val="0"/>
          <w:iCs w:val="0"/>
          <w:color w:val="auto"/>
          <w:lang w:eastAsia="en-US"/>
        </w:rPr>
        <w:commentReference w:id="131"/>
      </w:r>
      <w:commentRangeEnd w:id="132"/>
      <w:r w:rsidR="00240AD9">
        <w:rPr>
          <w:rStyle w:val="CommentReference"/>
          <w:rFonts w:eastAsia="Times New Roman" w:cs="Times New Roman"/>
          <w:b w:val="0"/>
          <w:bCs w:val="0"/>
          <w:i w:val="0"/>
          <w:iCs w:val="0"/>
          <w:color w:val="auto"/>
          <w:lang w:eastAsia="en-US"/>
        </w:rPr>
        <w:commentReference w:id="132"/>
      </w:r>
      <w:bookmarkEnd w:id="130"/>
    </w:p>
    <w:p w14:paraId="1F3DC88C" w14:textId="77777777" w:rsidR="002C3EED" w:rsidRPr="002C3EED" w:rsidRDefault="002C3EED" w:rsidP="002C3EED">
      <w:pPr>
        <w:rPr>
          <w:lang w:eastAsia="ko-KR"/>
        </w:rPr>
      </w:pPr>
      <w:r>
        <w:rPr>
          <w:lang w:eastAsia="ko-KR"/>
        </w:rPr>
        <w:t>After balloting closes, voters who have voted “Disapprove”, may “flip” their vote t</w:t>
      </w:r>
      <w:r w:rsidR="00537D2B">
        <w:rPr>
          <w:lang w:eastAsia="ko-KR"/>
        </w:rPr>
        <w:t xml:space="preserve">o either “Approve” or “Abstain” at any time before </w:t>
      </w:r>
      <w:r w:rsidR="004D0F3C">
        <w:rPr>
          <w:lang w:eastAsia="ko-KR"/>
        </w:rPr>
        <w:t xml:space="preserve">recirculation or </w:t>
      </w:r>
      <w:r w:rsidR="00537D2B">
        <w:rPr>
          <w:lang w:eastAsia="ko-KR"/>
        </w:rPr>
        <w:t>the RevCom meeting.</w:t>
      </w:r>
    </w:p>
    <w:p w14:paraId="204365D9" w14:textId="77777777" w:rsidR="00050C45" w:rsidRDefault="00050C45" w:rsidP="002C3EED">
      <w:pPr>
        <w:autoSpaceDE w:val="0"/>
        <w:autoSpaceDN w:val="0"/>
        <w:adjustRightInd w:val="0"/>
        <w:spacing w:line="240" w:lineRule="atLeast"/>
        <w:rPr>
          <w:rFonts w:cs="Arial"/>
          <w:b/>
          <w:color w:val="000000"/>
          <w:szCs w:val="20"/>
          <w:u w:val="single"/>
        </w:rPr>
      </w:pPr>
    </w:p>
    <w:p w14:paraId="54A6F825" w14:textId="77777777" w:rsidR="002C3EED" w:rsidRDefault="002C3EED" w:rsidP="002C3EED">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248A73C4" w14:textId="77777777" w:rsidR="002C3EED" w:rsidRPr="002C3EED" w:rsidRDefault="002C3EED" w:rsidP="00537D2B">
      <w:pPr>
        <w:pStyle w:val="ListParagraph"/>
        <w:numPr>
          <w:ilvl w:val="0"/>
          <w:numId w:val="2"/>
        </w:numPr>
        <w:autoSpaceDE w:val="0"/>
        <w:autoSpaceDN w:val="0"/>
        <w:adjustRightInd w:val="0"/>
        <w:spacing w:line="240" w:lineRule="atLeast"/>
        <w:rPr>
          <w:rFonts w:cs="Arial"/>
          <w:color w:val="000000"/>
          <w:szCs w:val="20"/>
        </w:rPr>
      </w:pPr>
      <w:r w:rsidRPr="002C3EED">
        <w:rPr>
          <w:rFonts w:cs="Arial"/>
          <w:color w:val="000000"/>
          <w:szCs w:val="20"/>
        </w:rPr>
        <w:t>myProject™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2C3EED">
        <w:rPr>
          <w:rFonts w:cs="Arial"/>
          <w:color w:val="000000"/>
          <w:szCs w:val="20"/>
        </w:rPr>
        <w:t xml:space="preserve"> users</w:t>
      </w:r>
      <w:r w:rsidR="001D57B0">
        <w:rPr>
          <w:rFonts w:cs="Arial"/>
          <w:color w:val="000000"/>
          <w:szCs w:val="20"/>
        </w:rPr>
        <w:t xml:space="preserve"> who have voted “Disapprove” on a ballot.</w:t>
      </w:r>
    </w:p>
    <w:p w14:paraId="6E87F540" w14:textId="77777777" w:rsidR="002C3EED" w:rsidRDefault="002C3EED" w:rsidP="002C3EED">
      <w:pPr>
        <w:autoSpaceDE w:val="0"/>
        <w:autoSpaceDN w:val="0"/>
        <w:adjustRightInd w:val="0"/>
        <w:spacing w:line="240" w:lineRule="atLeast"/>
        <w:rPr>
          <w:rFonts w:cs="Arial"/>
          <w:b/>
          <w:color w:val="000000"/>
          <w:szCs w:val="20"/>
          <w:u w:val="single"/>
        </w:rPr>
      </w:pPr>
    </w:p>
    <w:p w14:paraId="70D88A4A" w14:textId="77777777"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14:paraId="3E3E2468" w14:textId="77777777" w:rsidR="00525058" w:rsidRDefault="00001836" w:rsidP="00537D2B">
      <w:pPr>
        <w:widowControl w:val="0"/>
        <w:numPr>
          <w:ilvl w:val="0"/>
          <w:numId w:val="2"/>
        </w:numPr>
        <w:tabs>
          <w:tab w:val="left" w:pos="720"/>
        </w:tabs>
        <w:autoSpaceDE w:val="0"/>
        <w:autoSpaceDN w:val="0"/>
        <w:adjustRightInd w:val="0"/>
        <w:spacing w:line="240" w:lineRule="atLeast"/>
        <w:rPr>
          <w:rFonts w:cs="Arial"/>
          <w:color w:val="000000"/>
          <w:szCs w:val="20"/>
        </w:rPr>
      </w:pPr>
      <w:r>
        <w:rPr>
          <w:rFonts w:cs="Arial"/>
          <w:color w:val="000000"/>
          <w:szCs w:val="20"/>
        </w:rPr>
        <w:t>You will receive notification of</w:t>
      </w:r>
      <w:r w:rsidR="002C3EED">
        <w:rPr>
          <w:rFonts w:cs="Arial"/>
          <w:color w:val="000000"/>
          <w:szCs w:val="20"/>
        </w:rPr>
        <w:t xml:space="preserve"> </w:t>
      </w:r>
      <w:r>
        <w:rPr>
          <w:rFonts w:cs="Arial"/>
          <w:color w:val="000000"/>
          <w:szCs w:val="20"/>
        </w:rPr>
        <w:t>your vote change. This notification</w:t>
      </w:r>
      <w:r w:rsidR="002C3EED">
        <w:rPr>
          <w:rFonts w:cs="Arial"/>
          <w:color w:val="000000"/>
          <w:szCs w:val="20"/>
        </w:rPr>
        <w:t xml:space="preserve"> will be included with the RevCom submission.</w:t>
      </w:r>
    </w:p>
    <w:p w14:paraId="7107766E" w14:textId="77777777" w:rsidR="004D0F3C" w:rsidRDefault="004D0F3C" w:rsidP="00537D2B">
      <w:pPr>
        <w:widowControl w:val="0"/>
        <w:numPr>
          <w:ilvl w:val="0"/>
          <w:numId w:val="2"/>
        </w:numPr>
        <w:tabs>
          <w:tab w:val="left" w:pos="720"/>
        </w:tabs>
        <w:autoSpaceDE w:val="0"/>
        <w:autoSpaceDN w:val="0"/>
        <w:adjustRightInd w:val="0"/>
        <w:spacing w:line="240" w:lineRule="atLeast"/>
        <w:rPr>
          <w:rFonts w:cs="Arial"/>
          <w:color w:val="000000"/>
          <w:szCs w:val="20"/>
        </w:rPr>
      </w:pPr>
      <w:r>
        <w:rPr>
          <w:rFonts w:cs="Arial"/>
          <w:color w:val="000000"/>
          <w:szCs w:val="20"/>
        </w:rPr>
        <w:t>You may only change you vote once using this feature. You will not be able to change the vote back to “Disapprove”.</w:t>
      </w:r>
    </w:p>
    <w:p w14:paraId="46575332" w14:textId="77777777" w:rsidR="00D36488" w:rsidRPr="00D36488" w:rsidRDefault="00D36488" w:rsidP="00D36488">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14:paraId="1F1F7B1C" w14:textId="77777777" w:rsidR="002C3EED" w:rsidRDefault="002C3EED" w:rsidP="002C3EED">
      <w:pPr>
        <w:widowControl w:val="0"/>
        <w:tabs>
          <w:tab w:val="left" w:pos="720"/>
        </w:tabs>
        <w:autoSpaceDE w:val="0"/>
        <w:autoSpaceDN w:val="0"/>
        <w:adjustRightInd w:val="0"/>
        <w:spacing w:line="240" w:lineRule="atLeast"/>
        <w:rPr>
          <w:rFonts w:cs="Arial"/>
          <w:color w:val="000000"/>
          <w:szCs w:val="20"/>
        </w:rPr>
      </w:pPr>
    </w:p>
    <w:p w14:paraId="15C2A1C3" w14:textId="77777777" w:rsidR="002C3EED" w:rsidRPr="006A47A3" w:rsidRDefault="002C3EED" w:rsidP="002C3EE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66C47F58" w14:textId="77777777" w:rsidR="002C3EED" w:rsidRPr="001A77D8" w:rsidRDefault="002C3EED" w:rsidP="00CC7DD4">
      <w:pPr>
        <w:numPr>
          <w:ilvl w:val="0"/>
          <w:numId w:val="5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1B563414" w14:textId="77777777" w:rsidR="002C3EED" w:rsidRDefault="002C3EED" w:rsidP="00CC7DD4">
      <w:pPr>
        <w:numPr>
          <w:ilvl w:val="0"/>
          <w:numId w:val="54"/>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sidRPr="006A47A3">
        <w:rPr>
          <w:rFonts w:cs="Arial"/>
          <w:b/>
          <w:color w:val="000000"/>
          <w:szCs w:val="20"/>
        </w:rPr>
        <w:t xml:space="preserve"> </w:t>
      </w:r>
      <w:r w:rsidRPr="005232DA">
        <w:rPr>
          <w:rFonts w:cs="Arial"/>
          <w:b/>
          <w:szCs w:val="20"/>
        </w:rPr>
        <w:t>Home (Voter)</w:t>
      </w:r>
      <w:r>
        <w:rPr>
          <w:rFonts w:cs="Arial"/>
          <w:szCs w:val="20"/>
        </w:rPr>
        <w:t>”.</w:t>
      </w:r>
    </w:p>
    <w:p w14:paraId="5518A653" w14:textId="77777777" w:rsidR="002C3EED" w:rsidRDefault="002C3EED" w:rsidP="00CC7DD4">
      <w:pPr>
        <w:numPr>
          <w:ilvl w:val="0"/>
          <w:numId w:val="54"/>
        </w:numPr>
        <w:autoSpaceDE w:val="0"/>
        <w:autoSpaceDN w:val="0"/>
        <w:adjustRightInd w:val="0"/>
        <w:spacing w:line="240" w:lineRule="atLeast"/>
        <w:rPr>
          <w:rFonts w:cs="Arial"/>
          <w:szCs w:val="20"/>
        </w:rPr>
      </w:pPr>
      <w:r w:rsidRPr="002C3EED">
        <w:rPr>
          <w:rFonts w:cs="Arial"/>
          <w:szCs w:val="20"/>
        </w:rPr>
        <w:t>Select “</w:t>
      </w:r>
      <w:r w:rsidRPr="002C3EED">
        <w:rPr>
          <w:rFonts w:cs="Arial"/>
          <w:b/>
          <w:szCs w:val="20"/>
        </w:rPr>
        <w:t>Manage myBallot Activity</w:t>
      </w:r>
      <w:r w:rsidRPr="002C3EED">
        <w:rPr>
          <w:rFonts w:cs="Arial"/>
          <w:szCs w:val="20"/>
        </w:rPr>
        <w:t>”.</w:t>
      </w:r>
    </w:p>
    <w:p w14:paraId="2DB1ADCC" w14:textId="77777777" w:rsidR="00F84D32" w:rsidRPr="00AE0C0D" w:rsidRDefault="00537D2B" w:rsidP="00CC7DD4">
      <w:pPr>
        <w:numPr>
          <w:ilvl w:val="0"/>
          <w:numId w:val="54"/>
        </w:numPr>
        <w:autoSpaceDE w:val="0"/>
        <w:autoSpaceDN w:val="0"/>
        <w:adjustRightInd w:val="0"/>
        <w:spacing w:line="240" w:lineRule="atLeast"/>
        <w:rPr>
          <w:rFonts w:cs="Arial"/>
          <w:szCs w:val="20"/>
        </w:rPr>
      </w:pPr>
      <w:r w:rsidRPr="00AE0C0D">
        <w:rPr>
          <w:rFonts w:cs="Arial"/>
          <w:szCs w:val="20"/>
        </w:rPr>
        <w:t>Click “</w:t>
      </w:r>
      <w:r w:rsidRPr="00AE0C0D">
        <w:rPr>
          <w:rFonts w:cs="Arial"/>
          <w:b/>
          <w:szCs w:val="20"/>
        </w:rPr>
        <w:t>CHANGE VOTE</w:t>
      </w:r>
      <w:r w:rsidRPr="00AE0C0D">
        <w:rPr>
          <w:rFonts w:cs="Arial"/>
          <w:szCs w:val="20"/>
        </w:rPr>
        <w:t xml:space="preserve">” next to the vote you would like to flip. </w:t>
      </w:r>
      <w:r w:rsidRPr="00AE0C0D">
        <w:rPr>
          <w:rFonts w:cs="Arial"/>
          <w:color w:val="FF0000"/>
          <w:szCs w:val="20"/>
        </w:rPr>
        <w:t>This option will only be available if you have voted “disapprove”.</w:t>
      </w:r>
    </w:p>
    <w:p w14:paraId="14653750" w14:textId="77777777" w:rsidR="00AE0C0D" w:rsidRPr="00AE0C0D" w:rsidRDefault="00AE0C0D" w:rsidP="00AE0C0D">
      <w:pPr>
        <w:autoSpaceDE w:val="0"/>
        <w:autoSpaceDN w:val="0"/>
        <w:adjustRightInd w:val="0"/>
        <w:spacing w:line="240" w:lineRule="atLeast"/>
        <w:ind w:left="720"/>
        <w:rPr>
          <w:rFonts w:cs="Arial"/>
          <w:szCs w:val="20"/>
        </w:rPr>
      </w:pPr>
    </w:p>
    <w:p w14:paraId="0A07C77D" w14:textId="77777777" w:rsidR="00537D2B" w:rsidRDefault="006846AB" w:rsidP="00537D2B">
      <w:pPr>
        <w:autoSpaceDE w:val="0"/>
        <w:autoSpaceDN w:val="0"/>
        <w:adjustRightInd w:val="0"/>
        <w:spacing w:line="240" w:lineRule="atLeast"/>
        <w:ind w:left="720"/>
        <w:rPr>
          <w:rFonts w:cs="Arial"/>
          <w:szCs w:val="20"/>
        </w:rPr>
      </w:pPr>
      <w:r>
        <w:rPr>
          <w:rFonts w:cs="Arial"/>
          <w:noProof/>
          <w:szCs w:val="20"/>
        </w:rPr>
        <w:pict w14:anchorId="28D41D71">
          <v:shape id="_x0000_s1320" type="#_x0000_t13" style="position:absolute;left:0;text-align:left;margin-left:420.25pt;margin-top:30.75pt;width:26.05pt;height:9.2pt;rotation:180;z-index:251729408" fillcolor="red" stroked="f"/>
        </w:pict>
      </w:r>
      <w:r w:rsidR="00AE0C0D" w:rsidRPr="00AE0C0D">
        <w:rPr>
          <w:noProof/>
        </w:rPr>
        <w:t xml:space="preserve"> </w:t>
      </w:r>
      <w:r w:rsidR="00AE0C0D" w:rsidRPr="00AE0C0D">
        <w:rPr>
          <w:rFonts w:cs="Arial"/>
          <w:noProof/>
          <w:szCs w:val="20"/>
        </w:rPr>
        <w:drawing>
          <wp:inline distT="0" distB="0" distL="0" distR="0" wp14:anchorId="4E3C2E10" wp14:editId="75BFF0B4">
            <wp:extent cx="4886905" cy="890546"/>
            <wp:effectExtent l="19050" t="0" r="8945" b="0"/>
            <wp:docPr id="224" name="Picture 4"/>
            <wp:cNvGraphicFramePr/>
            <a:graphic xmlns:a="http://schemas.openxmlformats.org/drawingml/2006/main">
              <a:graphicData uri="http://schemas.openxmlformats.org/drawingml/2006/picture">
                <pic:pic xmlns:pic="http://schemas.openxmlformats.org/drawingml/2006/picture">
                  <pic:nvPicPr>
                    <pic:cNvPr id="7171" name="Picture 2"/>
                    <pic:cNvPicPr>
                      <a:picLocks noGrp="1" noChangeAspect="1" noChangeArrowheads="1"/>
                    </pic:cNvPicPr>
                  </pic:nvPicPr>
                  <pic:blipFill>
                    <a:blip r:embed="rId110" cstate="print"/>
                    <a:srcRect l="22336" t="69050" r="22336" b="14754"/>
                    <a:stretch>
                      <a:fillRect/>
                    </a:stretch>
                  </pic:blipFill>
                  <pic:spPr bwMode="auto">
                    <a:xfrm>
                      <a:off x="0" y="0"/>
                      <a:ext cx="4889768" cy="891068"/>
                    </a:xfrm>
                    <a:prstGeom prst="rect">
                      <a:avLst/>
                    </a:prstGeom>
                    <a:noFill/>
                    <a:ln w="9525">
                      <a:noFill/>
                      <a:miter lim="800000"/>
                      <a:headEnd/>
                      <a:tailEnd/>
                    </a:ln>
                  </pic:spPr>
                </pic:pic>
              </a:graphicData>
            </a:graphic>
          </wp:inline>
        </w:drawing>
      </w:r>
    </w:p>
    <w:p w14:paraId="677CCE90" w14:textId="77777777" w:rsidR="00050C45" w:rsidRDefault="00050C45" w:rsidP="00050C45">
      <w:pPr>
        <w:autoSpaceDE w:val="0"/>
        <w:autoSpaceDN w:val="0"/>
        <w:adjustRightInd w:val="0"/>
        <w:spacing w:line="240" w:lineRule="atLeast"/>
        <w:ind w:left="720"/>
        <w:rPr>
          <w:rFonts w:cs="Arial"/>
          <w:szCs w:val="20"/>
        </w:rPr>
      </w:pPr>
    </w:p>
    <w:p w14:paraId="3A0D6772" w14:textId="77777777" w:rsidR="00537D2B" w:rsidRDefault="00846C7F" w:rsidP="00CC7DD4">
      <w:pPr>
        <w:numPr>
          <w:ilvl w:val="0"/>
          <w:numId w:val="54"/>
        </w:numPr>
        <w:autoSpaceDE w:val="0"/>
        <w:autoSpaceDN w:val="0"/>
        <w:adjustRightInd w:val="0"/>
        <w:spacing w:line="240" w:lineRule="atLeast"/>
        <w:rPr>
          <w:rFonts w:cs="Arial"/>
          <w:szCs w:val="20"/>
        </w:rPr>
      </w:pPr>
      <w:r>
        <w:rPr>
          <w:rFonts w:cs="Arial"/>
          <w:szCs w:val="20"/>
        </w:rPr>
        <w:t>Select either “Abstain” or “Approve” from the “</w:t>
      </w:r>
      <w:r w:rsidRPr="00846C7F">
        <w:rPr>
          <w:rFonts w:cs="Arial"/>
          <w:b/>
          <w:szCs w:val="20"/>
        </w:rPr>
        <w:t>VOTE</w:t>
      </w:r>
      <w:r w:rsidR="00AE0C0D">
        <w:rPr>
          <w:rFonts w:cs="Arial"/>
          <w:szCs w:val="20"/>
        </w:rPr>
        <w:t>” menu</w:t>
      </w:r>
      <w:r>
        <w:rPr>
          <w:rFonts w:cs="Arial"/>
          <w:szCs w:val="20"/>
        </w:rPr>
        <w:t xml:space="preserve"> and click “</w:t>
      </w:r>
      <w:r w:rsidRPr="00846C7F">
        <w:rPr>
          <w:rFonts w:cs="Arial"/>
          <w:b/>
          <w:szCs w:val="20"/>
        </w:rPr>
        <w:t>OK</w:t>
      </w:r>
      <w:r>
        <w:rPr>
          <w:rFonts w:cs="Arial"/>
          <w:szCs w:val="20"/>
        </w:rPr>
        <w:t>”.</w:t>
      </w:r>
    </w:p>
    <w:p w14:paraId="2F4640EE" w14:textId="77777777" w:rsidR="00C020E2" w:rsidRDefault="00C020E2" w:rsidP="00C020E2">
      <w:pPr>
        <w:autoSpaceDE w:val="0"/>
        <w:autoSpaceDN w:val="0"/>
        <w:adjustRightInd w:val="0"/>
        <w:spacing w:line="240" w:lineRule="atLeast"/>
        <w:ind w:left="720"/>
        <w:rPr>
          <w:rFonts w:cs="Arial"/>
          <w:szCs w:val="20"/>
        </w:rPr>
      </w:pPr>
    </w:p>
    <w:p w14:paraId="3535AD00" w14:textId="77777777" w:rsidR="00846C7F" w:rsidRDefault="00AE0C0D" w:rsidP="00846C7F">
      <w:pPr>
        <w:autoSpaceDE w:val="0"/>
        <w:autoSpaceDN w:val="0"/>
        <w:adjustRightInd w:val="0"/>
        <w:spacing w:line="240" w:lineRule="atLeast"/>
        <w:ind w:left="720"/>
        <w:rPr>
          <w:rFonts w:cs="Arial"/>
          <w:szCs w:val="20"/>
        </w:rPr>
      </w:pPr>
      <w:r w:rsidRPr="00AE0C0D">
        <w:rPr>
          <w:rFonts w:cs="Arial"/>
          <w:noProof/>
          <w:szCs w:val="20"/>
        </w:rPr>
        <w:drawing>
          <wp:inline distT="0" distB="0" distL="0" distR="0" wp14:anchorId="5F8221E0" wp14:editId="1E5A6B37">
            <wp:extent cx="3972505" cy="2003729"/>
            <wp:effectExtent l="19050" t="0" r="8945" b="0"/>
            <wp:docPr id="223"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01000" cy="3886200"/>
                      <a:chOff x="457200" y="1371600"/>
                      <a:chExt cx="8001000" cy="3886200"/>
                    </a:xfrm>
                  </a:grpSpPr>
                  <a:pic>
                    <a:nvPicPr>
                      <a:cNvPr id="8194" name="Picture 8"/>
                      <a:cNvPicPr>
                        <a:picLocks noChangeAspect="1" noChangeArrowheads="1"/>
                      </a:cNvPicPr>
                    </a:nvPicPr>
                    <a:blipFill>
                      <a:blip r:embed="rId111"/>
                      <a:srcRect l="5000" t="28000" r="36874" b="21001"/>
                      <a:stretch>
                        <a:fillRect/>
                      </a:stretch>
                    </a:blipFill>
                    <a:spPr bwMode="auto">
                      <a:xfrm>
                        <a:off x="457200" y="1371600"/>
                        <a:ext cx="7086600" cy="3886200"/>
                      </a:xfrm>
                      <a:prstGeom prst="rect">
                        <a:avLst/>
                      </a:prstGeom>
                      <a:noFill/>
                      <a:ln w="9525">
                        <a:solidFill>
                          <a:schemeClr val="tx1"/>
                        </a:solidFill>
                        <a:miter lim="800000"/>
                        <a:headEnd/>
                        <a:tailEnd/>
                      </a:ln>
                    </a:spPr>
                  </a:pic>
                  <a:cxnSp>
                    <a:nvCxnSpPr>
                      <a:cNvPr id="8196" name="Straight Arrow Connector 5"/>
                      <a:cNvCxnSpPr>
                        <a:cxnSpLocks noChangeShapeType="1"/>
                      </a:cNvCxnSpPr>
                    </a:nvCxnSpPr>
                    <a:spPr bwMode="auto">
                      <a:xfrm>
                        <a:off x="4038600" y="4267200"/>
                        <a:ext cx="2438400" cy="228600"/>
                      </a:xfrm>
                      <a:prstGeom prst="straightConnector1">
                        <a:avLst/>
                      </a:prstGeom>
                      <a:noFill/>
                      <a:ln w="15875" algn="ctr">
                        <a:solidFill>
                          <a:srgbClr val="FF0000"/>
                        </a:solidFill>
                        <a:round/>
                        <a:headEnd/>
                        <a:tailEnd type="arrow" w="med" len="med"/>
                      </a:ln>
                    </a:spPr>
                  </a:cxnSp>
                  <a:pic>
                    <a:nvPicPr>
                      <a:cNvPr id="8198" name="Picture 6"/>
                      <a:cNvPicPr>
                        <a:picLocks noChangeAspect="1" noChangeArrowheads="1"/>
                      </a:cNvPicPr>
                    </a:nvPicPr>
                    <a:blipFill>
                      <a:blip r:embed="rId112"/>
                      <a:srcRect l="25238" t="71619" r="62381" b="16952"/>
                      <a:stretch>
                        <a:fillRect/>
                      </a:stretch>
                    </a:blipFill>
                    <a:spPr bwMode="auto">
                      <a:xfrm>
                        <a:off x="6477000" y="3505200"/>
                        <a:ext cx="1981200"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lc:lockedCanvas>
              </a:graphicData>
            </a:graphic>
          </wp:inline>
        </w:drawing>
      </w:r>
    </w:p>
    <w:p w14:paraId="673A97DD" w14:textId="77777777" w:rsidR="00050C45" w:rsidRDefault="00050C45" w:rsidP="00050C45">
      <w:pPr>
        <w:autoSpaceDE w:val="0"/>
        <w:autoSpaceDN w:val="0"/>
        <w:adjustRightInd w:val="0"/>
        <w:spacing w:line="240" w:lineRule="atLeast"/>
        <w:ind w:left="720"/>
        <w:rPr>
          <w:rFonts w:cs="Arial"/>
          <w:szCs w:val="20"/>
        </w:rPr>
      </w:pPr>
    </w:p>
    <w:p w14:paraId="4DE0E256" w14:textId="77777777" w:rsidR="00846C7F" w:rsidRDefault="00AE0C0D" w:rsidP="00CC7DD4">
      <w:pPr>
        <w:numPr>
          <w:ilvl w:val="0"/>
          <w:numId w:val="54"/>
        </w:numPr>
        <w:autoSpaceDE w:val="0"/>
        <w:autoSpaceDN w:val="0"/>
        <w:adjustRightInd w:val="0"/>
        <w:spacing w:line="240" w:lineRule="atLeast"/>
        <w:rPr>
          <w:rFonts w:cs="Arial"/>
          <w:szCs w:val="20"/>
        </w:rPr>
      </w:pPr>
      <w:r>
        <w:rPr>
          <w:rFonts w:cs="Arial"/>
          <w:szCs w:val="20"/>
        </w:rPr>
        <w:t>After confirming your change, a</w:t>
      </w:r>
      <w:r w:rsidR="00846C7F">
        <w:rPr>
          <w:rFonts w:cs="Arial"/>
          <w:szCs w:val="20"/>
        </w:rPr>
        <w:t xml:space="preserve"> message will be sent to </w:t>
      </w:r>
      <w:r>
        <w:rPr>
          <w:rFonts w:cs="Arial"/>
          <w:szCs w:val="20"/>
        </w:rPr>
        <w:t xml:space="preserve">you, </w:t>
      </w:r>
      <w:r w:rsidR="00846C7F">
        <w:rPr>
          <w:rFonts w:cs="Arial"/>
          <w:szCs w:val="20"/>
        </w:rPr>
        <w:t xml:space="preserve">the Working Group Chair and Sponsor Chair notifying them of the flipped vote. </w:t>
      </w:r>
      <w:r w:rsidR="00E57D8E">
        <w:rPr>
          <w:rFonts w:cs="Arial"/>
          <w:szCs w:val="20"/>
        </w:rPr>
        <w:t>A record of the vote flip will be stored and made available as part of the submission to RevCom.</w:t>
      </w:r>
    </w:p>
    <w:p w14:paraId="4757CA0B" w14:textId="77777777" w:rsidR="00876E00" w:rsidRDefault="00876E00" w:rsidP="00876E00">
      <w:pPr>
        <w:autoSpaceDE w:val="0"/>
        <w:autoSpaceDN w:val="0"/>
        <w:adjustRightInd w:val="0"/>
        <w:spacing w:line="240" w:lineRule="atLeast"/>
        <w:ind w:left="720"/>
        <w:rPr>
          <w:rFonts w:cs="Arial"/>
          <w:szCs w:val="20"/>
        </w:rPr>
      </w:pPr>
    </w:p>
    <w:p w14:paraId="0DEEE8CF" w14:textId="77777777" w:rsidR="00876E00" w:rsidRDefault="00876E00">
      <w:pPr>
        <w:rPr>
          <w:rFonts w:cs="Arial"/>
          <w:szCs w:val="20"/>
        </w:rPr>
      </w:pPr>
      <w:r>
        <w:rPr>
          <w:rFonts w:cs="Arial"/>
          <w:szCs w:val="20"/>
        </w:rPr>
        <w:br w:type="page"/>
      </w:r>
    </w:p>
    <w:p w14:paraId="2165F464" w14:textId="77777777" w:rsidR="00F37ECD" w:rsidRDefault="00F37ECD" w:rsidP="00CC7DD4">
      <w:pPr>
        <w:numPr>
          <w:ilvl w:val="1"/>
          <w:numId w:val="54"/>
        </w:numPr>
        <w:autoSpaceDE w:val="0"/>
        <w:autoSpaceDN w:val="0"/>
        <w:adjustRightInd w:val="0"/>
        <w:spacing w:line="240" w:lineRule="atLeast"/>
        <w:rPr>
          <w:rFonts w:cs="Arial"/>
          <w:szCs w:val="20"/>
        </w:rPr>
      </w:pPr>
      <w:r>
        <w:rPr>
          <w:rFonts w:cs="Arial"/>
          <w:szCs w:val="20"/>
        </w:rPr>
        <w:t>Flipped votes will appear as the following:</w:t>
      </w:r>
    </w:p>
    <w:p w14:paraId="5F5D53BA" w14:textId="77777777" w:rsidR="00F37ECD" w:rsidRDefault="00F37ECD" w:rsidP="00F37ECD">
      <w:pPr>
        <w:autoSpaceDE w:val="0"/>
        <w:autoSpaceDN w:val="0"/>
        <w:adjustRightInd w:val="0"/>
        <w:spacing w:line="240" w:lineRule="atLeast"/>
        <w:ind w:left="1440"/>
        <w:rPr>
          <w:rFonts w:cs="Arial"/>
          <w:szCs w:val="20"/>
        </w:rPr>
      </w:pPr>
    </w:p>
    <w:p w14:paraId="1A61F7A4" w14:textId="77777777" w:rsidR="00F37ECD" w:rsidRPr="00846C7F" w:rsidRDefault="006846AB" w:rsidP="00F37ECD">
      <w:pPr>
        <w:autoSpaceDE w:val="0"/>
        <w:autoSpaceDN w:val="0"/>
        <w:adjustRightInd w:val="0"/>
        <w:spacing w:line="240" w:lineRule="atLeast"/>
        <w:ind w:left="1440"/>
        <w:rPr>
          <w:rFonts w:cs="Arial"/>
          <w:szCs w:val="20"/>
        </w:rPr>
      </w:pPr>
      <w:r>
        <w:rPr>
          <w:rFonts w:cs="Arial"/>
          <w:noProof/>
          <w:szCs w:val="20"/>
        </w:rPr>
        <w:pict w14:anchorId="620E3643">
          <v:oval id="_x0000_s1438" style="position:absolute;left:0;text-align:left;margin-left:274.95pt;margin-top:287.4pt;width:43.8pt;height:15.65pt;z-index:251830784" filled="f" strokecolor="red" strokeweight="1pt"/>
        </w:pict>
      </w:r>
      <w:r>
        <w:rPr>
          <w:rFonts w:cs="Arial"/>
          <w:noProof/>
          <w:szCs w:val="20"/>
        </w:rPr>
        <w:pict w14:anchorId="564492A9">
          <v:shape id="_x0000_s1437" type="#_x0000_t13" style="position:absolute;left:0;text-align:left;margin-left:310.75pt;margin-top:269.05pt;width:26.05pt;height:9.2pt;rotation:9215617fd;z-index:251829760" fillcolor="red" stroked="f"/>
        </w:pict>
      </w:r>
      <w:r w:rsidR="00F37ECD" w:rsidRPr="00F37ECD">
        <w:rPr>
          <w:rFonts w:cs="Arial"/>
          <w:noProof/>
          <w:szCs w:val="20"/>
        </w:rPr>
        <w:drawing>
          <wp:inline distT="0" distB="0" distL="0" distR="0" wp14:anchorId="0C9DC4CA" wp14:editId="1B932B5D">
            <wp:extent cx="4274654" cy="4298508"/>
            <wp:effectExtent l="19050" t="0" r="0" b="0"/>
            <wp:docPr id="212" name="Picture 28"/>
            <wp:cNvGraphicFramePr/>
            <a:graphic xmlns:a="http://schemas.openxmlformats.org/drawingml/2006/main">
              <a:graphicData uri="http://schemas.openxmlformats.org/drawingml/2006/picture">
                <pic:pic xmlns:pic="http://schemas.openxmlformats.org/drawingml/2006/picture">
                  <pic:nvPicPr>
                    <pic:cNvPr id="11267" name="Picture 2"/>
                    <pic:cNvPicPr>
                      <a:picLocks noGrp="1" noChangeAspect="1" noChangeArrowheads="1"/>
                    </pic:cNvPicPr>
                  </pic:nvPicPr>
                  <pic:blipFill>
                    <a:blip r:embed="rId113" cstate="print"/>
                    <a:srcRect l="27460" t="11475" r="27460" b="13115"/>
                    <a:stretch>
                      <a:fillRect/>
                    </a:stretch>
                  </pic:blipFill>
                  <pic:spPr bwMode="auto">
                    <a:xfrm>
                      <a:off x="0" y="0"/>
                      <a:ext cx="4277906" cy="4301778"/>
                    </a:xfrm>
                    <a:prstGeom prst="rect">
                      <a:avLst/>
                    </a:prstGeom>
                    <a:noFill/>
                    <a:ln w="9525">
                      <a:noFill/>
                      <a:miter lim="800000"/>
                      <a:headEnd/>
                      <a:tailEnd/>
                    </a:ln>
                  </pic:spPr>
                </pic:pic>
              </a:graphicData>
            </a:graphic>
          </wp:inline>
        </w:drawing>
      </w:r>
    </w:p>
    <w:p w14:paraId="3B6605BA" w14:textId="77777777" w:rsidR="00525058" w:rsidRPr="006A47A3" w:rsidRDefault="00525058" w:rsidP="00525058">
      <w:pPr>
        <w:autoSpaceDE w:val="0"/>
        <w:autoSpaceDN w:val="0"/>
        <w:adjustRightInd w:val="0"/>
        <w:spacing w:line="240" w:lineRule="atLeast"/>
        <w:ind w:left="1080"/>
        <w:rPr>
          <w:rFonts w:cs="Arial"/>
          <w:color w:val="FF0000"/>
          <w:szCs w:val="20"/>
        </w:rPr>
      </w:pPr>
    </w:p>
    <w:p w14:paraId="53F67E6B" w14:textId="77777777" w:rsidR="00545B23" w:rsidRDefault="00545B23">
      <w:pPr>
        <w:rPr>
          <w:rFonts w:eastAsia="Batang" w:cs="Arial"/>
          <w:b/>
          <w:bCs/>
          <w:i/>
          <w:iCs/>
          <w:color w:val="0070C0"/>
          <w:sz w:val="24"/>
          <w:szCs w:val="20"/>
          <w:lang w:eastAsia="ko-KR"/>
        </w:rPr>
      </w:pPr>
      <w:r>
        <w:br w:type="page"/>
      </w:r>
    </w:p>
    <w:p w14:paraId="325CC482" w14:textId="77777777" w:rsidR="006D1BAC" w:rsidRDefault="006D1BAC" w:rsidP="006D1BAC">
      <w:pPr>
        <w:pStyle w:val="Heading2"/>
        <w:ind w:left="576" w:hanging="576"/>
      </w:pPr>
      <w:bookmarkStart w:id="133" w:name="_Toc488405375"/>
      <w:r>
        <w:t>View Ballot Summary</w:t>
      </w:r>
      <w:bookmarkEnd w:id="133"/>
    </w:p>
    <w:p w14:paraId="2BEB8FD0" w14:textId="77777777" w:rsidR="006D1BAC" w:rsidRDefault="006D1BAC" w:rsidP="006D1BAC">
      <w:pPr>
        <w:rPr>
          <w:lang w:eastAsia="ko-KR"/>
        </w:rPr>
      </w:pPr>
    </w:p>
    <w:p w14:paraId="06F8D736" w14:textId="77777777" w:rsidR="006D1BAC" w:rsidRDefault="006D1BAC" w:rsidP="006D1BA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1364F262" w14:textId="77777777" w:rsidR="005A6617" w:rsidRPr="005A6617" w:rsidRDefault="005A6617" w:rsidP="005A6617">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22B3632F" w14:textId="77777777" w:rsidR="005A6617" w:rsidRPr="00662671" w:rsidRDefault="005A6617" w:rsidP="005A6617">
      <w:pPr>
        <w:pStyle w:val="ListParagraph"/>
        <w:autoSpaceDE w:val="0"/>
        <w:autoSpaceDN w:val="0"/>
        <w:adjustRightInd w:val="0"/>
        <w:spacing w:line="240" w:lineRule="atLeast"/>
        <w:rPr>
          <w:rFonts w:eastAsia="Batang" w:cs="Arial"/>
          <w:b/>
          <w:color w:val="000000"/>
          <w:szCs w:val="20"/>
          <w:u w:val="single"/>
          <w:lang w:eastAsia="ko-KR"/>
        </w:rPr>
      </w:pPr>
    </w:p>
    <w:p w14:paraId="56F0C3C9" w14:textId="77777777" w:rsidR="006D1BAC" w:rsidRPr="006A47A3" w:rsidRDefault="006D1BAC" w:rsidP="006D1BA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6D93DB52" w14:textId="77777777" w:rsidR="006D1BAC" w:rsidRPr="001A77D8" w:rsidRDefault="006D1BAC" w:rsidP="00CC7DD4">
      <w:pPr>
        <w:numPr>
          <w:ilvl w:val="0"/>
          <w:numId w:val="9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5C51C8CE" w14:textId="77777777" w:rsidR="006D1BAC" w:rsidRDefault="006D1BAC" w:rsidP="00CC7DD4">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Manage Sponsor Ballot Activity</w:t>
      </w:r>
      <w:r w:rsidRPr="00DD2CAE">
        <w:rPr>
          <w:rFonts w:eastAsia="Batang" w:cs="Arial"/>
          <w:szCs w:val="20"/>
          <w:lang w:eastAsia="ko-KR"/>
        </w:rPr>
        <w:t>”</w:t>
      </w:r>
      <w:r>
        <w:rPr>
          <w:rFonts w:eastAsia="Batang" w:cs="Arial"/>
          <w:szCs w:val="20"/>
          <w:lang w:eastAsia="ko-KR"/>
        </w:rPr>
        <w:t>.</w:t>
      </w:r>
    </w:p>
    <w:p w14:paraId="489175F4" w14:textId="77777777"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14:paraId="0F66F9CB" w14:textId="77777777" w:rsidR="006D1BAC" w:rsidRDefault="006846AB"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r>
        <w:rPr>
          <w:noProof/>
        </w:rPr>
        <w:pict w14:anchorId="54B6A31B">
          <v:shape id="_x0000_s1458" type="#_x0000_t13" style="position:absolute;left:0;text-align:left;margin-left:103.5pt;margin-top:99pt;width:26.05pt;height:9.2pt;rotation:-2407971fd;z-index:251846144" fillcolor="red" stroked="f"/>
        </w:pict>
      </w:r>
      <w:r w:rsidR="006D1BAC" w:rsidRPr="00F1179E">
        <w:rPr>
          <w:rFonts w:eastAsia="Batang" w:cs="Arial"/>
          <w:noProof/>
          <w:szCs w:val="20"/>
        </w:rPr>
        <w:drawing>
          <wp:inline distT="0" distB="0" distL="0" distR="0" wp14:anchorId="4B24EBCB" wp14:editId="6276B7EA">
            <wp:extent cx="3181350" cy="1885950"/>
            <wp:effectExtent l="19050" t="0" r="0" b="0"/>
            <wp:docPr id="238"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3185166" cy="1888212"/>
                    </a:xfrm>
                    <a:prstGeom prst="rect">
                      <a:avLst/>
                    </a:prstGeom>
                    <a:noFill/>
                    <a:ln w="9525">
                      <a:noFill/>
                      <a:miter lim="800000"/>
                      <a:headEnd/>
                      <a:tailEnd/>
                    </a:ln>
                  </pic:spPr>
                </pic:pic>
              </a:graphicData>
            </a:graphic>
          </wp:inline>
        </w:drawing>
      </w:r>
    </w:p>
    <w:p w14:paraId="7C89A6A7" w14:textId="77777777"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14:paraId="47CB4091" w14:textId="77777777" w:rsidR="006D1BAC" w:rsidRDefault="006D1BAC" w:rsidP="00CC7DD4">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You will see all currently active ballots. To view all ballots, check “</w:t>
      </w:r>
      <w:r w:rsidRPr="00F1179E">
        <w:rPr>
          <w:rFonts w:eastAsia="Batang" w:cs="Arial"/>
          <w:b/>
          <w:szCs w:val="20"/>
          <w:lang w:eastAsia="ko-KR"/>
        </w:rPr>
        <w:t>Include Inactive Ballots</w:t>
      </w:r>
      <w:r>
        <w:rPr>
          <w:rFonts w:eastAsia="Batang" w:cs="Arial"/>
          <w:szCs w:val="20"/>
          <w:lang w:eastAsia="ko-KR"/>
        </w:rPr>
        <w:t>”.</w:t>
      </w:r>
    </w:p>
    <w:p w14:paraId="5B78C3BB" w14:textId="77777777" w:rsidR="006D1BAC" w:rsidRDefault="006D1BAC" w:rsidP="00CC7DD4">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on the number under the “</w:t>
      </w:r>
      <w:r w:rsidRPr="00F1179E">
        <w:rPr>
          <w:rFonts w:eastAsia="Batang" w:cs="Arial"/>
          <w:b/>
          <w:szCs w:val="20"/>
          <w:lang w:eastAsia="ko-KR"/>
        </w:rPr>
        <w:t># of Balloters</w:t>
      </w:r>
      <w:r>
        <w:rPr>
          <w:rFonts w:eastAsia="Batang" w:cs="Arial"/>
          <w:szCs w:val="20"/>
          <w:lang w:eastAsia="ko-KR"/>
        </w:rPr>
        <w:t>” column for the ballot you would like to view a summary of.</w:t>
      </w:r>
    </w:p>
    <w:p w14:paraId="42F9BA98" w14:textId="77777777"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14:paraId="01783503" w14:textId="77777777" w:rsidR="006D1BAC" w:rsidRDefault="006846AB"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520440DE">
          <v:shape id="_x0000_s1460" type="#_x0000_t13" style="position:absolute;left:0;text-align:left;margin-left:126.2pt;margin-top:19.65pt;width:26.05pt;height:9.2pt;rotation:14377961fd;z-index:251848192" fillcolor="red" stroked="f"/>
        </w:pict>
      </w:r>
      <w:r>
        <w:rPr>
          <w:rFonts w:eastAsia="Batang" w:cs="Arial"/>
          <w:noProof/>
          <w:szCs w:val="20"/>
        </w:rPr>
        <w:pict w14:anchorId="08396815">
          <v:shape id="_x0000_s1459" type="#_x0000_t13" style="position:absolute;left:0;text-align:left;margin-left:319.7pt;margin-top:64.1pt;width:26.05pt;height:9.2pt;rotation:-2407971fd;z-index:251847168" fillcolor="red" stroked="f"/>
        </w:pict>
      </w:r>
      <w:r w:rsidR="006D1BAC" w:rsidRPr="0065673C">
        <w:rPr>
          <w:rFonts w:eastAsia="Batang" w:cs="Arial"/>
          <w:noProof/>
          <w:szCs w:val="20"/>
        </w:rPr>
        <w:drawing>
          <wp:inline distT="0" distB="0" distL="0" distR="0" wp14:anchorId="759E76EA" wp14:editId="5B44F43B">
            <wp:extent cx="5486400" cy="1546274"/>
            <wp:effectExtent l="19050" t="0" r="0" b="0"/>
            <wp:docPr id="239" name="Picture 4"/>
            <wp:cNvGraphicFramePr/>
            <a:graphic xmlns:a="http://schemas.openxmlformats.org/drawingml/2006/main">
              <a:graphicData uri="http://schemas.openxmlformats.org/drawingml/2006/picture">
                <pic:pic xmlns:pic="http://schemas.openxmlformats.org/drawingml/2006/picture">
                  <pic:nvPicPr>
                    <pic:cNvPr id="212994" name="Picture 2"/>
                    <pic:cNvPicPr>
                      <a:picLocks noChangeAspect="1" noChangeArrowheads="1"/>
                    </pic:cNvPicPr>
                  </pic:nvPicPr>
                  <pic:blipFill>
                    <a:blip r:embed="rId114" cstate="print"/>
                    <a:srcRect l="4416" t="17753" r="1577" b="35645"/>
                    <a:stretch>
                      <a:fillRect/>
                    </a:stretch>
                  </pic:blipFill>
                  <pic:spPr bwMode="auto">
                    <a:xfrm>
                      <a:off x="0" y="0"/>
                      <a:ext cx="5486400" cy="1546274"/>
                    </a:xfrm>
                    <a:prstGeom prst="rect">
                      <a:avLst/>
                    </a:prstGeom>
                    <a:noFill/>
                    <a:ln w="9525">
                      <a:noFill/>
                      <a:miter lim="800000"/>
                      <a:headEnd/>
                      <a:tailEnd/>
                    </a:ln>
                  </pic:spPr>
                </pic:pic>
              </a:graphicData>
            </a:graphic>
          </wp:inline>
        </w:drawing>
      </w:r>
    </w:p>
    <w:p w14:paraId="7B9654C1" w14:textId="77777777"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14:paraId="513E77CF" w14:textId="77777777" w:rsidR="006D1BAC" w:rsidRDefault="006D1BAC" w:rsidP="00CC7DD4">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on “</w:t>
      </w:r>
      <w:r w:rsidRPr="00A34BB9">
        <w:rPr>
          <w:rFonts w:eastAsia="Batang" w:cs="Arial"/>
          <w:b/>
          <w:szCs w:val="20"/>
          <w:lang w:eastAsia="ko-KR"/>
        </w:rPr>
        <w:t>Initial Ballot</w:t>
      </w:r>
      <w:r>
        <w:rPr>
          <w:rFonts w:eastAsia="Batang" w:cs="Arial"/>
          <w:szCs w:val="20"/>
          <w:lang w:eastAsia="ko-KR"/>
        </w:rPr>
        <w:t>” or the recirculation to view the results from that round of balloting.</w:t>
      </w:r>
    </w:p>
    <w:p w14:paraId="648723C7" w14:textId="77777777"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14:paraId="2F74727E" w14:textId="77777777" w:rsidR="006D1BAC" w:rsidRDefault="006846AB"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344CD5FF">
          <v:shape id="_x0000_s1461" type="#_x0000_t13" style="position:absolute;left:0;text-align:left;margin-left:152.25pt;margin-top:34pt;width:26.05pt;height:9.2pt;rotation:13550140fd;z-index:251849216" fillcolor="red" stroked="f"/>
        </w:pict>
      </w:r>
      <w:r w:rsidR="006D1BAC" w:rsidRPr="00A34BB9">
        <w:rPr>
          <w:rFonts w:eastAsia="Batang" w:cs="Arial"/>
          <w:noProof/>
          <w:szCs w:val="20"/>
        </w:rPr>
        <w:drawing>
          <wp:inline distT="0" distB="0" distL="0" distR="0" wp14:anchorId="474CB2B0" wp14:editId="646FE92B">
            <wp:extent cx="4333875" cy="3257550"/>
            <wp:effectExtent l="19050" t="0" r="9525" b="0"/>
            <wp:docPr id="240" name="Picture 6"/>
            <wp:cNvGraphicFramePr/>
            <a:graphic xmlns:a="http://schemas.openxmlformats.org/drawingml/2006/main">
              <a:graphicData uri="http://schemas.openxmlformats.org/drawingml/2006/picture">
                <pic:pic xmlns:pic="http://schemas.openxmlformats.org/drawingml/2006/picture">
                  <pic:nvPicPr>
                    <pic:cNvPr id="214018" name="Picture 2"/>
                    <pic:cNvPicPr>
                      <a:picLocks noChangeAspect="1" noChangeArrowheads="1"/>
                    </pic:cNvPicPr>
                  </pic:nvPicPr>
                  <pic:blipFill>
                    <a:blip r:embed="rId115" cstate="print"/>
                    <a:srcRect l="20189" t="18863" r="33754" b="11234"/>
                    <a:stretch>
                      <a:fillRect/>
                    </a:stretch>
                  </pic:blipFill>
                  <pic:spPr bwMode="auto">
                    <a:xfrm>
                      <a:off x="0" y="0"/>
                      <a:ext cx="4334711" cy="3258178"/>
                    </a:xfrm>
                    <a:prstGeom prst="rect">
                      <a:avLst/>
                    </a:prstGeom>
                    <a:noFill/>
                    <a:ln w="9525">
                      <a:noFill/>
                      <a:miter lim="800000"/>
                      <a:headEnd/>
                      <a:tailEnd/>
                    </a:ln>
                  </pic:spPr>
                </pic:pic>
              </a:graphicData>
            </a:graphic>
          </wp:inline>
        </w:drawing>
      </w:r>
    </w:p>
    <w:p w14:paraId="21592684" w14:textId="77777777"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14:paraId="74274827" w14:textId="77777777" w:rsidR="00B67AB3" w:rsidRDefault="00B67AB3" w:rsidP="00B67AB3">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sidRPr="007B3701">
        <w:rPr>
          <w:rFonts w:eastAsia="Batang" w:cs="Arial"/>
          <w:szCs w:val="20"/>
          <w:lang w:eastAsia="ko-KR"/>
        </w:rPr>
        <w:t>To download the selected results, click “</w:t>
      </w:r>
      <w:r w:rsidRPr="007B3701">
        <w:rPr>
          <w:rFonts w:eastAsia="Batang" w:cs="Arial"/>
          <w:b/>
          <w:szCs w:val="20"/>
          <w:lang w:eastAsia="ko-KR"/>
        </w:rPr>
        <w:t>Download Ballot Group CSV File</w:t>
      </w:r>
      <w:r w:rsidRPr="007B3701">
        <w:rPr>
          <w:rFonts w:eastAsia="Batang" w:cs="Arial"/>
          <w:szCs w:val="20"/>
          <w:lang w:eastAsia="ko-KR"/>
        </w:rPr>
        <w:t>” (includes entire ballot group) or “</w:t>
      </w:r>
      <w:r w:rsidRPr="007B3701">
        <w:rPr>
          <w:rFonts w:eastAsia="Batang" w:cs="Arial"/>
          <w:b/>
          <w:szCs w:val="20"/>
          <w:lang w:eastAsia="ko-KR"/>
        </w:rPr>
        <w:t>Download Ballot Voter CSV File</w:t>
      </w:r>
      <w:r w:rsidRPr="007B3701">
        <w:rPr>
          <w:rFonts w:eastAsia="Batang" w:cs="Arial"/>
          <w:szCs w:val="20"/>
          <w:lang w:eastAsia="ko-KR"/>
        </w:rPr>
        <w:t>” (includes only those who have voted).</w:t>
      </w:r>
    </w:p>
    <w:p w14:paraId="2207F4D5" w14:textId="77777777" w:rsidR="00B67AB3" w:rsidRDefault="00B67AB3" w:rsidP="00B67AB3">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To search for a specific voter, you may enter their name into the box and click “</w:t>
      </w:r>
      <w:r w:rsidRPr="00BF2D4A">
        <w:rPr>
          <w:rFonts w:eastAsia="Batang" w:cs="Arial"/>
          <w:b/>
          <w:szCs w:val="20"/>
          <w:lang w:eastAsia="ko-KR"/>
        </w:rPr>
        <w:t>SEARCH</w:t>
      </w:r>
      <w:r>
        <w:rPr>
          <w:rFonts w:eastAsia="Batang" w:cs="Arial"/>
          <w:szCs w:val="20"/>
          <w:lang w:eastAsia="ko-KR"/>
        </w:rPr>
        <w:t xml:space="preserve">”. </w:t>
      </w:r>
    </w:p>
    <w:p w14:paraId="2648622D" w14:textId="77777777" w:rsidR="00B67AB3" w:rsidRDefault="00B67AB3" w:rsidP="00B67AB3">
      <w:pPr>
        <w:pStyle w:val="ListParagraph"/>
        <w:numPr>
          <w:ilvl w:val="0"/>
          <w:numId w:val="9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BF2D4A">
        <w:rPr>
          <w:rFonts w:eastAsia="Batang" w:cs="Arial"/>
          <w:b/>
          <w:szCs w:val="20"/>
          <w:lang w:eastAsia="ko-KR"/>
        </w:rPr>
        <w:t>Show only non-voters”</w:t>
      </w:r>
      <w:r>
        <w:rPr>
          <w:rFonts w:eastAsia="Batang" w:cs="Arial"/>
          <w:szCs w:val="20"/>
          <w:lang w:eastAsia="ko-KR"/>
        </w:rPr>
        <w:t xml:space="preserve"> to display a list of ballot group members who have not voted.</w:t>
      </w:r>
    </w:p>
    <w:p w14:paraId="41EB272C" w14:textId="77777777" w:rsidR="00B67AB3" w:rsidRPr="00BF2D4A" w:rsidRDefault="00B67AB3" w:rsidP="00B67AB3">
      <w:pPr>
        <w:tabs>
          <w:tab w:val="left" w:pos="540"/>
          <w:tab w:val="left" w:pos="1440"/>
        </w:tabs>
        <w:autoSpaceDE w:val="0"/>
        <w:autoSpaceDN w:val="0"/>
        <w:adjustRightInd w:val="0"/>
        <w:spacing w:line="240" w:lineRule="atLeast"/>
        <w:ind w:left="360"/>
        <w:rPr>
          <w:rFonts w:eastAsia="Batang" w:cs="Arial"/>
          <w:szCs w:val="20"/>
          <w:lang w:eastAsia="ko-KR"/>
        </w:rPr>
      </w:pPr>
    </w:p>
    <w:p w14:paraId="754AA01E" w14:textId="77777777" w:rsidR="006D1BAC" w:rsidRDefault="006846AB" w:rsidP="00B67AB3">
      <w:pPr>
        <w:jc w:val="center"/>
        <w:rPr>
          <w:rFonts w:eastAsia="Batang" w:cs="Arial"/>
          <w:b/>
          <w:bCs/>
          <w:i/>
          <w:iCs/>
          <w:color w:val="0070C0"/>
          <w:sz w:val="24"/>
          <w:szCs w:val="20"/>
          <w:lang w:eastAsia="ko-KR"/>
        </w:rPr>
      </w:pPr>
      <w:r>
        <w:rPr>
          <w:rFonts w:eastAsia="Batang"/>
          <w:noProof/>
        </w:rPr>
        <w:pict w14:anchorId="5383E639">
          <v:shape id="_x0000_s1650" type="#_x0000_t13" style="position:absolute;left:0;text-align:left;margin-left:130.95pt;margin-top:49.35pt;width:26.05pt;height:9.2pt;rotation:9627635fd;z-index:251948544" fillcolor="red" stroked="f"/>
        </w:pict>
      </w:r>
      <w:r>
        <w:rPr>
          <w:rFonts w:eastAsia="Batang"/>
          <w:noProof/>
        </w:rPr>
        <w:pict w14:anchorId="06240DD3">
          <v:shape id="_x0000_s1651" type="#_x0000_t13" style="position:absolute;left:0;text-align:left;margin-left:165.8pt;margin-top:58.55pt;width:26.05pt;height:9.2pt;rotation:9959484fd;z-index:251949568" fillcolor="red" stroked="f"/>
        </w:pict>
      </w:r>
      <w:r w:rsidR="00B67AB3">
        <w:rPr>
          <w:noProof/>
        </w:rPr>
        <w:drawing>
          <wp:inline distT="0" distB="0" distL="0" distR="0" wp14:anchorId="34CBB516" wp14:editId="05EEE7BC">
            <wp:extent cx="4690973" cy="2873127"/>
            <wp:effectExtent l="19050" t="0" r="0" b="0"/>
            <wp:docPr id="3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srcRect/>
                    <a:stretch>
                      <a:fillRect/>
                    </a:stretch>
                  </pic:blipFill>
                  <pic:spPr bwMode="auto">
                    <a:xfrm>
                      <a:off x="0" y="0"/>
                      <a:ext cx="4695736" cy="2876044"/>
                    </a:xfrm>
                    <a:prstGeom prst="rect">
                      <a:avLst/>
                    </a:prstGeom>
                    <a:noFill/>
                    <a:ln w="9525">
                      <a:noFill/>
                      <a:miter lim="800000"/>
                      <a:headEnd/>
                      <a:tailEnd/>
                    </a:ln>
                  </pic:spPr>
                </pic:pic>
              </a:graphicData>
            </a:graphic>
          </wp:inline>
        </w:drawing>
      </w:r>
      <w:r w:rsidR="006D1BAC">
        <w:br w:type="page"/>
      </w:r>
    </w:p>
    <w:p w14:paraId="4AED96A2" w14:textId="77777777" w:rsidR="00525058" w:rsidRDefault="00525058" w:rsidP="00525058">
      <w:pPr>
        <w:pStyle w:val="Heading2"/>
      </w:pPr>
      <w:bookmarkStart w:id="134" w:name="_Toc488405376"/>
      <w:r w:rsidRPr="006A47A3">
        <w:t>View Ballot Comments</w:t>
      </w:r>
      <w:bookmarkEnd w:id="134"/>
    </w:p>
    <w:p w14:paraId="17B8A8E2" w14:textId="77777777" w:rsidR="007D578C" w:rsidRPr="007D578C" w:rsidRDefault="007D578C" w:rsidP="007D578C">
      <w:pPr>
        <w:rPr>
          <w:lang w:eastAsia="ko-KR"/>
        </w:rPr>
      </w:pPr>
      <w:r>
        <w:rPr>
          <w:lang w:eastAsia="ko-KR"/>
        </w:rPr>
        <w:t xml:space="preserve">You may view all of the comments </w:t>
      </w:r>
      <w:r w:rsidR="002825F0">
        <w:rPr>
          <w:lang w:eastAsia="ko-KR"/>
        </w:rPr>
        <w:t>that have been made</w:t>
      </w:r>
      <w:r>
        <w:rPr>
          <w:lang w:eastAsia="ko-KR"/>
        </w:rPr>
        <w:t xml:space="preserve"> on a ballot</w:t>
      </w:r>
      <w:r w:rsidR="002825F0">
        <w:rPr>
          <w:lang w:eastAsia="ko-KR"/>
        </w:rPr>
        <w:t>,</w:t>
      </w:r>
      <w:r>
        <w:rPr>
          <w:lang w:eastAsia="ko-KR"/>
        </w:rPr>
        <w:t xml:space="preserve"> along with the resolution status of each comment</w:t>
      </w:r>
      <w:r w:rsidR="00327BCA">
        <w:rPr>
          <w:lang w:eastAsia="ko-KR"/>
        </w:rPr>
        <w:t xml:space="preserve"> after the ballot has closed</w:t>
      </w:r>
      <w:r>
        <w:rPr>
          <w:lang w:eastAsia="ko-KR"/>
        </w:rPr>
        <w:t>.</w:t>
      </w:r>
      <w:r w:rsidR="00E57D8E">
        <w:rPr>
          <w:lang w:eastAsia="ko-KR"/>
        </w:rPr>
        <w:t xml:space="preserve"> During recirculation, comments from previous rounds will be visible.</w:t>
      </w:r>
      <w:r w:rsidR="00D34F8E">
        <w:rPr>
          <w:lang w:eastAsia="ko-KR"/>
        </w:rPr>
        <w:t xml:space="preserve"> </w:t>
      </w:r>
    </w:p>
    <w:p w14:paraId="2233AC63" w14:textId="77777777" w:rsidR="003A05E6" w:rsidRDefault="003A05E6" w:rsidP="00525058">
      <w:pPr>
        <w:autoSpaceDE w:val="0"/>
        <w:autoSpaceDN w:val="0"/>
        <w:adjustRightInd w:val="0"/>
        <w:spacing w:line="240" w:lineRule="atLeast"/>
        <w:rPr>
          <w:rFonts w:cs="Arial"/>
          <w:b/>
          <w:color w:val="000000"/>
          <w:szCs w:val="20"/>
          <w:u w:val="single"/>
        </w:rPr>
      </w:pPr>
    </w:p>
    <w:p w14:paraId="336913FA" w14:textId="77777777" w:rsidR="00E57D8E" w:rsidRDefault="00E57D8E" w:rsidP="0052505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14:paraId="613038A2" w14:textId="77777777" w:rsidR="00D34F8E" w:rsidRPr="00D34F8E" w:rsidRDefault="00D34F8E" w:rsidP="00CC7DD4">
      <w:pPr>
        <w:pStyle w:val="ListParagraph"/>
        <w:numPr>
          <w:ilvl w:val="0"/>
          <w:numId w:val="67"/>
        </w:numPr>
        <w:autoSpaceDE w:val="0"/>
        <w:autoSpaceDN w:val="0"/>
        <w:adjustRightInd w:val="0"/>
        <w:spacing w:line="240" w:lineRule="atLeast"/>
        <w:rPr>
          <w:rFonts w:cs="Arial"/>
          <w:color w:val="000000"/>
          <w:szCs w:val="20"/>
        </w:rPr>
      </w:pPr>
      <w:r>
        <w:rPr>
          <w:rFonts w:cs="Arial"/>
          <w:color w:val="000000"/>
          <w:szCs w:val="20"/>
        </w:rPr>
        <w:t>All myProject™ users who have participated in a ballot.</w:t>
      </w:r>
    </w:p>
    <w:p w14:paraId="11F97E63" w14:textId="77777777" w:rsidR="00E57D8E" w:rsidRDefault="00E57D8E" w:rsidP="00525058">
      <w:pPr>
        <w:autoSpaceDE w:val="0"/>
        <w:autoSpaceDN w:val="0"/>
        <w:adjustRightInd w:val="0"/>
        <w:spacing w:line="240" w:lineRule="atLeast"/>
        <w:rPr>
          <w:rFonts w:cs="Arial"/>
          <w:b/>
          <w:color w:val="000000"/>
          <w:szCs w:val="20"/>
          <w:u w:val="single"/>
        </w:rPr>
      </w:pPr>
    </w:p>
    <w:p w14:paraId="2B726625" w14:textId="77777777"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14:paraId="5EC56C89" w14:textId="77777777" w:rsidR="00846C7F" w:rsidRPr="001A77D8" w:rsidRDefault="00846C7F" w:rsidP="00CC7DD4">
      <w:pPr>
        <w:numPr>
          <w:ilvl w:val="0"/>
          <w:numId w:val="6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56E1AE77" w14:textId="77777777" w:rsidR="00411EA4" w:rsidRDefault="00846C7F" w:rsidP="00CC7DD4">
      <w:pPr>
        <w:numPr>
          <w:ilvl w:val="0"/>
          <w:numId w:val="68"/>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r w:rsidRPr="005232DA">
        <w:rPr>
          <w:rFonts w:cs="Arial"/>
          <w:b/>
          <w:szCs w:val="20"/>
        </w:rPr>
        <w:t>myBallot</w:t>
      </w:r>
      <w:r w:rsidRPr="006A47A3">
        <w:rPr>
          <w:rFonts w:cs="Arial"/>
          <w:b/>
          <w:color w:val="000000"/>
          <w:szCs w:val="20"/>
        </w:rPr>
        <w:t xml:space="preserve"> </w:t>
      </w:r>
      <w:r w:rsidRPr="005232DA">
        <w:rPr>
          <w:rFonts w:cs="Arial"/>
          <w:b/>
          <w:szCs w:val="20"/>
        </w:rPr>
        <w:t>Home (Voter)</w:t>
      </w:r>
      <w:r>
        <w:rPr>
          <w:rFonts w:cs="Arial"/>
          <w:szCs w:val="20"/>
        </w:rPr>
        <w:t>”.</w:t>
      </w:r>
    </w:p>
    <w:p w14:paraId="2AEEFE3F" w14:textId="77777777" w:rsidR="00411EA4" w:rsidRDefault="00846C7F" w:rsidP="00CC7DD4">
      <w:pPr>
        <w:numPr>
          <w:ilvl w:val="0"/>
          <w:numId w:val="68"/>
        </w:numPr>
        <w:autoSpaceDE w:val="0"/>
        <w:autoSpaceDN w:val="0"/>
        <w:adjustRightInd w:val="0"/>
        <w:spacing w:line="240" w:lineRule="atLeast"/>
        <w:rPr>
          <w:rFonts w:cs="Arial"/>
          <w:szCs w:val="20"/>
        </w:rPr>
      </w:pPr>
      <w:r w:rsidRPr="00411EA4">
        <w:rPr>
          <w:rFonts w:cs="Arial"/>
          <w:szCs w:val="20"/>
        </w:rPr>
        <w:t>Select “</w:t>
      </w:r>
      <w:r w:rsidRPr="00411EA4">
        <w:rPr>
          <w:rFonts w:cs="Arial"/>
          <w:b/>
          <w:szCs w:val="20"/>
        </w:rPr>
        <w:t>Manage myBallot Activity</w:t>
      </w:r>
      <w:r w:rsidRPr="00411EA4">
        <w:rPr>
          <w:rFonts w:cs="Arial"/>
          <w:szCs w:val="20"/>
        </w:rPr>
        <w:t xml:space="preserve">”. </w:t>
      </w:r>
    </w:p>
    <w:p w14:paraId="2D9C89C2" w14:textId="77777777" w:rsidR="00411EA4" w:rsidRDefault="007D578C" w:rsidP="00CC7DD4">
      <w:pPr>
        <w:numPr>
          <w:ilvl w:val="0"/>
          <w:numId w:val="68"/>
        </w:numPr>
        <w:autoSpaceDE w:val="0"/>
        <w:autoSpaceDN w:val="0"/>
        <w:adjustRightInd w:val="0"/>
        <w:spacing w:line="240" w:lineRule="atLeast"/>
        <w:rPr>
          <w:rFonts w:cs="Arial"/>
          <w:szCs w:val="20"/>
        </w:rPr>
      </w:pPr>
      <w:r>
        <w:rPr>
          <w:rFonts w:cs="Arial"/>
          <w:szCs w:val="20"/>
        </w:rPr>
        <w:t>C</w:t>
      </w:r>
      <w:r w:rsidR="00525058" w:rsidRPr="00411EA4">
        <w:rPr>
          <w:rFonts w:cs="Arial"/>
          <w:szCs w:val="20"/>
        </w:rPr>
        <w:t xml:space="preserve">lick the </w:t>
      </w:r>
      <w:r>
        <w:rPr>
          <w:rFonts w:cs="Arial"/>
          <w:szCs w:val="20"/>
        </w:rPr>
        <w:t>“</w:t>
      </w:r>
      <w:r w:rsidR="00525058" w:rsidRPr="00411EA4">
        <w:rPr>
          <w:rFonts w:cs="Arial"/>
          <w:b/>
          <w:szCs w:val="20"/>
        </w:rPr>
        <w:t>Comment</w:t>
      </w:r>
      <w:r>
        <w:rPr>
          <w:rFonts w:cs="Arial"/>
          <w:b/>
          <w:szCs w:val="20"/>
        </w:rPr>
        <w:t>”</w:t>
      </w:r>
      <w:r w:rsidR="00525058" w:rsidRPr="00411EA4">
        <w:rPr>
          <w:rFonts w:cs="Arial"/>
          <w:szCs w:val="20"/>
        </w:rPr>
        <w:t xml:space="preserve"> button</w:t>
      </w:r>
      <w:r>
        <w:rPr>
          <w:rFonts w:cs="Arial"/>
          <w:szCs w:val="20"/>
        </w:rPr>
        <w:t xml:space="preserve"> next to the ballot you would like to view comments from.</w:t>
      </w:r>
    </w:p>
    <w:p w14:paraId="695DAD44" w14:textId="77777777" w:rsidR="00F86027" w:rsidRPr="00F86027" w:rsidRDefault="00525058" w:rsidP="00CC7DD4">
      <w:pPr>
        <w:numPr>
          <w:ilvl w:val="0"/>
          <w:numId w:val="68"/>
        </w:numPr>
        <w:autoSpaceDE w:val="0"/>
        <w:autoSpaceDN w:val="0"/>
        <w:adjustRightInd w:val="0"/>
        <w:spacing w:line="240" w:lineRule="atLeast"/>
        <w:rPr>
          <w:rFonts w:cs="Arial"/>
          <w:szCs w:val="20"/>
        </w:rPr>
      </w:pPr>
      <w:r w:rsidRPr="00411EA4">
        <w:rPr>
          <w:rFonts w:cs="Arial"/>
          <w:szCs w:val="20"/>
        </w:rPr>
        <w:t>To view ballot comments and responses from prior circulations of the ballot (e.g., Initial Ballot, Recirculation 1, Recirculation 2, etc.), c</w:t>
      </w:r>
      <w:r w:rsidRPr="00411EA4">
        <w:rPr>
          <w:rFonts w:cs="Arial"/>
          <w:color w:val="000000"/>
          <w:szCs w:val="20"/>
        </w:rPr>
        <w:t xml:space="preserve">lick the corresponding link in the box at the top of the page. </w:t>
      </w:r>
    </w:p>
    <w:p w14:paraId="49CD0915" w14:textId="77777777" w:rsidR="00F86027" w:rsidRDefault="00F86027" w:rsidP="00CC7DD4">
      <w:pPr>
        <w:keepNext/>
        <w:keepLines/>
        <w:numPr>
          <w:ilvl w:val="0"/>
          <w:numId w:val="68"/>
        </w:numPr>
        <w:tabs>
          <w:tab w:val="left" w:pos="1440"/>
        </w:tabs>
        <w:autoSpaceDE w:val="0"/>
        <w:autoSpaceDN w:val="0"/>
        <w:adjustRightInd w:val="0"/>
        <w:spacing w:line="240" w:lineRule="atLeast"/>
        <w:rPr>
          <w:rFonts w:cs="Arial"/>
          <w:color w:val="000000"/>
          <w:szCs w:val="20"/>
        </w:rPr>
      </w:pPr>
      <w:r>
        <w:rPr>
          <w:rFonts w:cs="Arial"/>
          <w:color w:val="000000"/>
          <w:szCs w:val="20"/>
        </w:rPr>
        <w:t>To see the detailed comment and resolution, click on the comment text.</w:t>
      </w:r>
    </w:p>
    <w:p w14:paraId="59E23C60" w14:textId="77777777" w:rsidR="007D578C" w:rsidRDefault="00F86027" w:rsidP="00CC7DD4">
      <w:pPr>
        <w:keepNext/>
        <w:keepLines/>
        <w:numPr>
          <w:ilvl w:val="0"/>
          <w:numId w:val="68"/>
        </w:numPr>
        <w:tabs>
          <w:tab w:val="left" w:pos="1440"/>
        </w:tabs>
        <w:autoSpaceDE w:val="0"/>
        <w:autoSpaceDN w:val="0"/>
        <w:adjustRightInd w:val="0"/>
        <w:spacing w:line="240" w:lineRule="atLeast"/>
        <w:rPr>
          <w:rFonts w:cs="Arial"/>
          <w:color w:val="000000"/>
          <w:szCs w:val="20"/>
        </w:rPr>
      </w:pPr>
      <w:r>
        <w:rPr>
          <w:rFonts w:cs="Arial"/>
          <w:color w:val="000000"/>
          <w:szCs w:val="20"/>
        </w:rPr>
        <w:t>To only show comments that have been marked “must be satisfied”, select “</w:t>
      </w:r>
      <w:r w:rsidRPr="00F86027">
        <w:rPr>
          <w:rFonts w:cs="Arial"/>
          <w:b/>
          <w:color w:val="000000"/>
          <w:szCs w:val="20"/>
        </w:rPr>
        <w:t>show only MBS comments</w:t>
      </w:r>
      <w:r>
        <w:rPr>
          <w:rFonts w:cs="Arial"/>
          <w:color w:val="000000"/>
          <w:szCs w:val="20"/>
        </w:rPr>
        <w:t>…” from the dropdown menu.</w:t>
      </w:r>
    </w:p>
    <w:p w14:paraId="57330F3B" w14:textId="77777777" w:rsidR="002825F0" w:rsidRDefault="0040468B" w:rsidP="00CC7DD4">
      <w:pPr>
        <w:keepNext/>
        <w:keepLines/>
        <w:numPr>
          <w:ilvl w:val="0"/>
          <w:numId w:val="68"/>
        </w:numPr>
        <w:tabs>
          <w:tab w:val="left" w:pos="1440"/>
        </w:tabs>
        <w:autoSpaceDE w:val="0"/>
        <w:autoSpaceDN w:val="0"/>
        <w:adjustRightInd w:val="0"/>
        <w:spacing w:line="240" w:lineRule="atLeast"/>
        <w:rPr>
          <w:rFonts w:cs="Arial"/>
          <w:color w:val="000000"/>
          <w:szCs w:val="20"/>
        </w:rPr>
      </w:pPr>
      <w:r>
        <w:rPr>
          <w:rFonts w:cs="Arial"/>
          <w:color w:val="000000"/>
          <w:szCs w:val="20"/>
        </w:rPr>
        <w:t>To download all comments as a .csv file that you can view in a spreadsheet program, click “</w:t>
      </w:r>
      <w:r w:rsidRPr="0040468B">
        <w:rPr>
          <w:rFonts w:cs="Arial"/>
          <w:b/>
          <w:color w:val="000000"/>
          <w:szCs w:val="20"/>
        </w:rPr>
        <w:t>Download Comments</w:t>
      </w:r>
      <w:r>
        <w:rPr>
          <w:rFonts w:cs="Arial"/>
          <w:color w:val="000000"/>
          <w:szCs w:val="20"/>
        </w:rPr>
        <w:t>”.</w:t>
      </w:r>
    </w:p>
    <w:p w14:paraId="5CDC3AE6" w14:textId="77777777" w:rsidR="00D34F8E" w:rsidRDefault="00D34F8E" w:rsidP="00D34F8E">
      <w:pPr>
        <w:keepNext/>
        <w:keepLines/>
        <w:tabs>
          <w:tab w:val="left" w:pos="1440"/>
        </w:tabs>
        <w:autoSpaceDE w:val="0"/>
        <w:autoSpaceDN w:val="0"/>
        <w:adjustRightInd w:val="0"/>
        <w:spacing w:line="240" w:lineRule="atLeast"/>
        <w:ind w:left="720"/>
        <w:rPr>
          <w:rFonts w:cs="Arial"/>
          <w:color w:val="000000"/>
          <w:szCs w:val="20"/>
        </w:rPr>
      </w:pPr>
    </w:p>
    <w:p w14:paraId="07CC7C0D" w14:textId="77777777" w:rsidR="00F86027" w:rsidRDefault="006846AB" w:rsidP="00F86027">
      <w:pPr>
        <w:keepNext/>
        <w:keepLines/>
        <w:tabs>
          <w:tab w:val="left" w:pos="1440"/>
        </w:tabs>
        <w:autoSpaceDE w:val="0"/>
        <w:autoSpaceDN w:val="0"/>
        <w:adjustRightInd w:val="0"/>
        <w:spacing w:line="240" w:lineRule="atLeast"/>
        <w:ind w:left="720"/>
        <w:rPr>
          <w:rFonts w:cs="Arial"/>
          <w:color w:val="000000"/>
          <w:szCs w:val="20"/>
        </w:rPr>
      </w:pPr>
      <w:r>
        <w:rPr>
          <w:rFonts w:cs="Arial"/>
          <w:noProof/>
          <w:color w:val="000000"/>
          <w:szCs w:val="20"/>
        </w:rPr>
        <w:pict w14:anchorId="34446224">
          <v:shape id="_x0000_s1328" type="#_x0000_t202" style="position:absolute;left:0;text-align:left;margin-left:39.05pt;margin-top:20.55pt;width:26.5pt;height:18.4pt;z-index:251734528" filled="f" stroked="f">
            <v:textbox style="mso-next-textbox:#_x0000_s1328">
              <w:txbxContent>
                <w:p w14:paraId="12EF1DFD" w14:textId="77777777" w:rsidR="00264841" w:rsidRPr="0040468B" w:rsidRDefault="00264841" w:rsidP="0040468B">
                  <w:pPr>
                    <w:jc w:val="center"/>
                    <w:rPr>
                      <w:b/>
                      <w:color w:val="FF0000"/>
                    </w:rPr>
                  </w:pPr>
                  <w:r>
                    <w:rPr>
                      <w:b/>
                      <w:color w:val="FF0000"/>
                    </w:rPr>
                    <w:t>5.</w:t>
                  </w:r>
                </w:p>
              </w:txbxContent>
            </v:textbox>
          </v:shape>
        </w:pict>
      </w:r>
      <w:r>
        <w:rPr>
          <w:rFonts w:cs="Arial"/>
          <w:noProof/>
          <w:color w:val="000000"/>
          <w:szCs w:val="20"/>
        </w:rPr>
        <w:pict w14:anchorId="3E75E14F">
          <v:shape id="_x0000_s1331" type="#_x0000_t202" style="position:absolute;left:0;text-align:left;margin-left:239.1pt;margin-top:78.25pt;width:26.3pt;height:18.4pt;z-index:251737600" filled="f" stroked="f">
            <v:textbox style="mso-next-textbox:#_x0000_s1331">
              <w:txbxContent>
                <w:p w14:paraId="0BF5D2FB" w14:textId="77777777" w:rsidR="00264841" w:rsidRPr="0040468B" w:rsidRDefault="00264841" w:rsidP="0040468B">
                  <w:pPr>
                    <w:jc w:val="center"/>
                    <w:rPr>
                      <w:b/>
                      <w:color w:val="FF0000"/>
                    </w:rPr>
                  </w:pPr>
                  <w:r>
                    <w:rPr>
                      <w:b/>
                      <w:color w:val="FF0000"/>
                    </w:rPr>
                    <w:t>6.</w:t>
                  </w:r>
                </w:p>
              </w:txbxContent>
            </v:textbox>
          </v:shape>
        </w:pict>
      </w:r>
      <w:r>
        <w:rPr>
          <w:rFonts w:cs="Arial"/>
          <w:noProof/>
          <w:color w:val="000000"/>
          <w:szCs w:val="20"/>
        </w:rPr>
        <w:pict w14:anchorId="4B51728F">
          <v:shape id="_x0000_s1329" type="#_x0000_t202" style="position:absolute;left:0;text-align:left;margin-left:314.85pt;margin-top:2.15pt;width:27.15pt;height:18.4pt;z-index:251735552" filled="f" stroked="f">
            <v:textbox style="mso-next-textbox:#_x0000_s1329">
              <w:txbxContent>
                <w:p w14:paraId="0384099F" w14:textId="77777777" w:rsidR="00264841" w:rsidRPr="0040468B" w:rsidRDefault="00264841" w:rsidP="0040468B">
                  <w:pPr>
                    <w:jc w:val="center"/>
                    <w:rPr>
                      <w:b/>
                      <w:color w:val="FF0000"/>
                    </w:rPr>
                  </w:pPr>
                  <w:r>
                    <w:rPr>
                      <w:b/>
                      <w:color w:val="FF0000"/>
                    </w:rPr>
                    <w:t>8.</w:t>
                  </w:r>
                </w:p>
              </w:txbxContent>
            </v:textbox>
          </v:shape>
        </w:pict>
      </w:r>
      <w:r>
        <w:rPr>
          <w:rFonts w:cs="Arial"/>
          <w:noProof/>
          <w:color w:val="000000"/>
          <w:szCs w:val="20"/>
        </w:rPr>
        <w:pict w14:anchorId="0EA4B025">
          <v:shape id="_x0000_s1330" type="#_x0000_t202" style="position:absolute;left:0;text-align:left;margin-left:269.2pt;margin-top:16.6pt;width:28.45pt;height:18.4pt;z-index:251736576" filled="f" stroked="f">
            <v:textbox style="mso-next-textbox:#_x0000_s1330">
              <w:txbxContent>
                <w:p w14:paraId="56AC9DBB" w14:textId="77777777" w:rsidR="00264841" w:rsidRPr="0040468B" w:rsidRDefault="00264841" w:rsidP="0040468B">
                  <w:pPr>
                    <w:jc w:val="center"/>
                    <w:rPr>
                      <w:b/>
                      <w:color w:val="FF0000"/>
                    </w:rPr>
                  </w:pPr>
                  <w:r>
                    <w:rPr>
                      <w:b/>
                      <w:color w:val="FF0000"/>
                    </w:rPr>
                    <w:t>7.</w:t>
                  </w:r>
                </w:p>
              </w:txbxContent>
            </v:textbox>
          </v:shape>
        </w:pict>
      </w:r>
      <w:r>
        <w:rPr>
          <w:rFonts w:cs="Arial"/>
          <w:noProof/>
          <w:color w:val="000000"/>
          <w:szCs w:val="20"/>
        </w:rPr>
        <w:pict w14:anchorId="5F0626E6">
          <v:shape id="_x0000_s1327" type="#_x0000_t13" style="position:absolute;left:0;text-align:left;margin-left:288.8pt;margin-top:7.4pt;width:26.05pt;height:9.2pt;rotation:180;z-index:251733504" fillcolor="red" stroked="f"/>
        </w:pict>
      </w:r>
      <w:r>
        <w:rPr>
          <w:rFonts w:cs="Arial"/>
          <w:noProof/>
          <w:color w:val="000000"/>
          <w:szCs w:val="20"/>
        </w:rPr>
        <w:pict w14:anchorId="0A0F2CE2">
          <v:shape id="_x0000_s1326" type="#_x0000_t13" style="position:absolute;left:0;text-align:left;margin-left:243.15pt;margin-top:20.55pt;width:26.05pt;height:9.2pt;rotation:180;z-index:251732480" fillcolor="red" stroked="f"/>
        </w:pict>
      </w:r>
      <w:r>
        <w:rPr>
          <w:rFonts w:cs="Arial"/>
          <w:noProof/>
          <w:color w:val="000000"/>
          <w:szCs w:val="20"/>
        </w:rPr>
        <w:pict w14:anchorId="0339A017">
          <v:shape id="_x0000_s1325" type="#_x0000_t13" style="position:absolute;left:0;text-align:left;margin-left:255.95pt;margin-top:73.05pt;width:26.05pt;height:9.2pt;rotation:-1944936fd;z-index:251731456" fillcolor="red" stroked="f"/>
        </w:pict>
      </w:r>
      <w:r>
        <w:rPr>
          <w:rFonts w:cs="Arial"/>
          <w:noProof/>
          <w:color w:val="000000"/>
          <w:szCs w:val="20"/>
        </w:rPr>
        <w:pict w14:anchorId="54BF387E">
          <v:shape id="_x0000_s1324" type="#_x0000_t13" style="position:absolute;left:0;text-align:left;margin-left:57.75pt;margin-top:20.55pt;width:26.05pt;height:9.2pt;rotation:-1944936fd;z-index:251730432" fillcolor="red" stroked="f"/>
        </w:pict>
      </w:r>
      <w:r w:rsidR="00F86027" w:rsidRPr="00F86027">
        <w:rPr>
          <w:rFonts w:cs="Arial"/>
          <w:noProof/>
          <w:color w:val="000000"/>
          <w:szCs w:val="20"/>
        </w:rPr>
        <w:drawing>
          <wp:inline distT="0" distB="0" distL="0" distR="0" wp14:anchorId="19A8EFC2" wp14:editId="01029642">
            <wp:extent cx="4999177" cy="1872691"/>
            <wp:effectExtent l="19050" t="0" r="0" b="0"/>
            <wp:docPr id="174" name="Picture 4"/>
            <wp:cNvGraphicFramePr/>
            <a:graphic xmlns:a="http://schemas.openxmlformats.org/drawingml/2006/main">
              <a:graphicData uri="http://schemas.openxmlformats.org/drawingml/2006/picture">
                <pic:pic xmlns:pic="http://schemas.openxmlformats.org/drawingml/2006/picture">
                  <pic:nvPicPr>
                    <pic:cNvPr id="104451" name="Picture 3"/>
                    <pic:cNvPicPr>
                      <a:picLocks noChangeAspect="1" noChangeArrowheads="1"/>
                    </pic:cNvPicPr>
                  </pic:nvPicPr>
                  <pic:blipFill>
                    <a:blip r:embed="rId117" cstate="print"/>
                    <a:srcRect l="6386" t="30100" r="1402" b="10199"/>
                    <a:stretch>
                      <a:fillRect/>
                    </a:stretch>
                  </pic:blipFill>
                  <pic:spPr bwMode="auto">
                    <a:xfrm>
                      <a:off x="0" y="0"/>
                      <a:ext cx="5000602" cy="1873225"/>
                    </a:xfrm>
                    <a:prstGeom prst="rect">
                      <a:avLst/>
                    </a:prstGeom>
                    <a:noFill/>
                    <a:ln w="9525">
                      <a:noFill/>
                      <a:miter lim="800000"/>
                      <a:headEnd/>
                      <a:tailEnd/>
                    </a:ln>
                  </pic:spPr>
                </pic:pic>
              </a:graphicData>
            </a:graphic>
          </wp:inline>
        </w:drawing>
      </w:r>
    </w:p>
    <w:p w14:paraId="4ABFA0D1" w14:textId="77777777" w:rsidR="0040468B" w:rsidRPr="007D578C" w:rsidRDefault="0040468B" w:rsidP="00F86027">
      <w:pPr>
        <w:keepNext/>
        <w:keepLines/>
        <w:tabs>
          <w:tab w:val="left" w:pos="1440"/>
        </w:tabs>
        <w:autoSpaceDE w:val="0"/>
        <w:autoSpaceDN w:val="0"/>
        <w:adjustRightInd w:val="0"/>
        <w:spacing w:line="240" w:lineRule="atLeast"/>
        <w:ind w:left="720"/>
        <w:rPr>
          <w:rFonts w:cs="Arial"/>
          <w:color w:val="000000"/>
          <w:szCs w:val="20"/>
        </w:rPr>
      </w:pPr>
    </w:p>
    <w:p w14:paraId="34893E34" w14:textId="77777777" w:rsidR="0020744E" w:rsidRPr="006A47A3" w:rsidRDefault="0020744E" w:rsidP="0020744E">
      <w:pPr>
        <w:rPr>
          <w:rFonts w:cs="Arial"/>
          <w:szCs w:val="20"/>
        </w:rPr>
      </w:pPr>
    </w:p>
    <w:p w14:paraId="10242749" w14:textId="77777777" w:rsidR="00545B23" w:rsidRDefault="00545B23">
      <w:pPr>
        <w:rPr>
          <w:rFonts w:eastAsia="Batang" w:cs="Arial"/>
          <w:b/>
          <w:bCs/>
          <w:i/>
          <w:iCs/>
          <w:color w:val="0070C0"/>
          <w:sz w:val="24"/>
          <w:szCs w:val="20"/>
          <w:lang w:eastAsia="ko-KR"/>
        </w:rPr>
      </w:pPr>
      <w:r>
        <w:br w:type="page"/>
      </w:r>
    </w:p>
    <w:p w14:paraId="5603DF8E" w14:textId="77777777" w:rsidR="006D1BAC" w:rsidRDefault="006D1BAC" w:rsidP="006D1BAC">
      <w:pPr>
        <w:pStyle w:val="Heading2"/>
        <w:ind w:left="576" w:hanging="576"/>
      </w:pPr>
      <w:bookmarkStart w:id="135" w:name="_Ref301944778"/>
      <w:bookmarkStart w:id="136" w:name="_Ref301944781"/>
      <w:bookmarkStart w:id="137" w:name="_Toc488405377"/>
      <w:r>
        <w:t>Submit Rogue Comment</w:t>
      </w:r>
      <w:bookmarkEnd w:id="137"/>
    </w:p>
    <w:p w14:paraId="6DA421BA" w14:textId="77777777" w:rsidR="006D1BAC" w:rsidRDefault="006D1BAC" w:rsidP="006D1BAC">
      <w:pPr>
        <w:rPr>
          <w:lang w:eastAsia="ko-KR"/>
        </w:rPr>
      </w:pPr>
      <w:r>
        <w:rPr>
          <w:lang w:eastAsia="ko-KR"/>
        </w:rPr>
        <w:t>This feature can be used to submit comments that have been received by the Working Group outside of the myProject™ system. These comments cannot be marked as “Must Be Satisfied”, but will become part of the record that is submitted to RevCom.</w:t>
      </w:r>
    </w:p>
    <w:p w14:paraId="4CAEBFED" w14:textId="77777777" w:rsidR="006D1BAC" w:rsidRDefault="006D1BAC" w:rsidP="006D1BAC">
      <w:pPr>
        <w:rPr>
          <w:lang w:eastAsia="ko-KR"/>
        </w:rPr>
      </w:pPr>
    </w:p>
    <w:p w14:paraId="6705BB8A" w14:textId="77777777" w:rsidR="006D1BAC" w:rsidRDefault="006D1BAC" w:rsidP="006D1BA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61F8922B" w14:textId="77777777" w:rsidR="005A6617" w:rsidRPr="00662671" w:rsidRDefault="005A6617" w:rsidP="005A6617">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180C7130" w14:textId="77777777" w:rsidR="006D1BAC" w:rsidRPr="006A47A3" w:rsidRDefault="006D1BAC" w:rsidP="006D1BA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305EF1B1" w14:textId="77777777" w:rsidR="006D1BAC" w:rsidRPr="006A47A3" w:rsidRDefault="006D1BAC" w:rsidP="006D1BA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456AD011" w14:textId="77777777" w:rsidR="006D1BAC" w:rsidRPr="001A77D8" w:rsidRDefault="006D1BAC" w:rsidP="006D1BAC">
      <w:pPr>
        <w:numPr>
          <w:ilvl w:val="0"/>
          <w:numId w:val="21"/>
        </w:numPr>
        <w:autoSpaceDE w:val="0"/>
        <w:autoSpaceDN w:val="0"/>
        <w:adjustRightInd w:val="0"/>
        <w:spacing w:line="240" w:lineRule="atLeast"/>
        <w:ind w:hanging="27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2DBD01EE" w14:textId="77777777" w:rsidR="006D1BAC" w:rsidRDefault="006D1BAC" w:rsidP="006D1BAC">
      <w:pPr>
        <w:pStyle w:val="ListParagraph"/>
        <w:numPr>
          <w:ilvl w:val="0"/>
          <w:numId w:val="21"/>
        </w:numPr>
        <w:tabs>
          <w:tab w:val="left" w:pos="1440"/>
        </w:tabs>
        <w:autoSpaceDE w:val="0"/>
        <w:autoSpaceDN w:val="0"/>
        <w:adjustRightInd w:val="0"/>
        <w:spacing w:line="240" w:lineRule="atLeast"/>
        <w:ind w:hanging="270"/>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Submit Rogue Comment</w:t>
      </w:r>
      <w:r w:rsidRPr="00DD2CAE">
        <w:rPr>
          <w:rFonts w:eastAsia="Batang" w:cs="Arial"/>
          <w:szCs w:val="20"/>
          <w:lang w:eastAsia="ko-KR"/>
        </w:rPr>
        <w:t>”</w:t>
      </w:r>
      <w:r>
        <w:rPr>
          <w:rFonts w:eastAsia="Batang" w:cs="Arial"/>
          <w:szCs w:val="20"/>
          <w:lang w:eastAsia="ko-KR"/>
        </w:rPr>
        <w:t>.</w:t>
      </w:r>
    </w:p>
    <w:p w14:paraId="46FFD490" w14:textId="77777777" w:rsidR="006D1BAC" w:rsidRDefault="006846AB" w:rsidP="006D1BAC">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color w:val="000000"/>
          <w:szCs w:val="20"/>
        </w:rPr>
        <w:pict w14:anchorId="2F69B4F7">
          <v:shape id="_x0000_s1454" type="#_x0000_t13" style="position:absolute;left:0;text-align:left;margin-left:97.6pt;margin-top:113.65pt;width:26.05pt;height:9.2pt;rotation:21357869fd;z-index:251841024" fillcolor="red" stroked="f"/>
        </w:pict>
      </w:r>
      <w:r w:rsidR="006D1BAC" w:rsidRPr="00DD2CAE">
        <w:rPr>
          <w:rFonts w:eastAsia="Batang" w:cs="Arial"/>
          <w:noProof/>
          <w:szCs w:val="20"/>
        </w:rPr>
        <w:drawing>
          <wp:inline distT="0" distB="0" distL="0" distR="0" wp14:anchorId="6BEFE463" wp14:editId="6D199C87">
            <wp:extent cx="2903620" cy="1701632"/>
            <wp:effectExtent l="19050" t="0" r="0" b="0"/>
            <wp:docPr id="234"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5F8A6EA1" w14:textId="77777777" w:rsidR="006D1BAC" w:rsidRPr="001A77D8" w:rsidRDefault="006D1BAC" w:rsidP="006D1BAC">
      <w:pPr>
        <w:pStyle w:val="ListParagraph"/>
        <w:tabs>
          <w:tab w:val="left" w:pos="1440"/>
        </w:tabs>
        <w:autoSpaceDE w:val="0"/>
        <w:autoSpaceDN w:val="0"/>
        <w:adjustRightInd w:val="0"/>
        <w:spacing w:line="240" w:lineRule="atLeast"/>
        <w:rPr>
          <w:rFonts w:eastAsia="Batang" w:cs="Arial"/>
          <w:szCs w:val="20"/>
          <w:lang w:eastAsia="ko-KR"/>
        </w:rPr>
      </w:pPr>
    </w:p>
    <w:p w14:paraId="5CC2F9EB" w14:textId="77777777" w:rsidR="006D1BAC" w:rsidRPr="000B291F" w:rsidRDefault="006D1BAC" w:rsidP="00CC7DD4">
      <w:pPr>
        <w:pStyle w:val="ListParagraph"/>
        <w:numPr>
          <w:ilvl w:val="0"/>
          <w:numId w:val="93"/>
        </w:numPr>
        <w:rPr>
          <w:lang w:eastAsia="ko-KR"/>
        </w:rPr>
      </w:pPr>
      <w:r>
        <w:rPr>
          <w:rFonts w:eastAsia="Batang" w:cs="Arial"/>
          <w:szCs w:val="20"/>
          <w:lang w:eastAsia="ko-KR"/>
        </w:rPr>
        <w:t>Select the PAR/Standard you would like to submit comments for and click “</w:t>
      </w:r>
      <w:r w:rsidRPr="000B291F">
        <w:rPr>
          <w:rFonts w:eastAsia="Batang" w:cs="Arial"/>
          <w:b/>
          <w:szCs w:val="20"/>
          <w:lang w:eastAsia="ko-KR"/>
        </w:rPr>
        <w:t>OK</w:t>
      </w:r>
      <w:r>
        <w:rPr>
          <w:rFonts w:eastAsia="Batang" w:cs="Arial"/>
          <w:szCs w:val="20"/>
          <w:lang w:eastAsia="ko-KR"/>
        </w:rPr>
        <w:t>”.</w:t>
      </w:r>
    </w:p>
    <w:p w14:paraId="3EFA87A2" w14:textId="77777777" w:rsidR="006D1BAC" w:rsidRDefault="006D1BAC" w:rsidP="006D1BAC">
      <w:pPr>
        <w:pStyle w:val="ListParagraph"/>
        <w:rPr>
          <w:rFonts w:eastAsia="Batang" w:cs="Arial"/>
          <w:szCs w:val="20"/>
          <w:lang w:eastAsia="ko-KR"/>
        </w:rPr>
      </w:pPr>
    </w:p>
    <w:p w14:paraId="2C3234D5" w14:textId="77777777" w:rsidR="006D1BAC" w:rsidRDefault="006D1BAC" w:rsidP="006D1BAC">
      <w:pPr>
        <w:pStyle w:val="ListParagraph"/>
        <w:rPr>
          <w:rFonts w:eastAsia="Batang" w:cs="Arial"/>
          <w:szCs w:val="20"/>
          <w:lang w:eastAsia="ko-KR"/>
        </w:rPr>
      </w:pPr>
      <w:r w:rsidRPr="000B291F">
        <w:rPr>
          <w:rFonts w:eastAsia="Batang" w:cs="Arial"/>
          <w:noProof/>
          <w:szCs w:val="20"/>
        </w:rPr>
        <w:drawing>
          <wp:inline distT="0" distB="0" distL="0" distR="0" wp14:anchorId="0A96DCE9" wp14:editId="58A57F7B">
            <wp:extent cx="2741403" cy="1052423"/>
            <wp:effectExtent l="19050" t="0" r="1797" b="0"/>
            <wp:docPr id="235" name="Picture 1"/>
            <wp:cNvGraphicFramePr/>
            <a:graphic xmlns:a="http://schemas.openxmlformats.org/drawingml/2006/main">
              <a:graphicData uri="http://schemas.openxmlformats.org/drawingml/2006/picture">
                <pic:pic xmlns:pic="http://schemas.openxmlformats.org/drawingml/2006/picture">
                  <pic:nvPicPr>
                    <pic:cNvPr id="209922" name="Picture 2"/>
                    <pic:cNvPicPr>
                      <a:picLocks noChangeAspect="1" noChangeArrowheads="1"/>
                    </pic:cNvPicPr>
                  </pic:nvPicPr>
                  <pic:blipFill>
                    <a:blip r:embed="rId118" cstate="print"/>
                    <a:srcRect l="7407" t="42440" r="49630" b="33156"/>
                    <a:stretch>
                      <a:fillRect/>
                    </a:stretch>
                  </pic:blipFill>
                  <pic:spPr bwMode="auto">
                    <a:xfrm>
                      <a:off x="0" y="0"/>
                      <a:ext cx="2743904" cy="1053383"/>
                    </a:xfrm>
                    <a:prstGeom prst="rect">
                      <a:avLst/>
                    </a:prstGeom>
                    <a:noFill/>
                    <a:ln w="9525">
                      <a:noFill/>
                      <a:miter lim="800000"/>
                      <a:headEnd/>
                      <a:tailEnd/>
                    </a:ln>
                  </pic:spPr>
                </pic:pic>
              </a:graphicData>
            </a:graphic>
          </wp:inline>
        </w:drawing>
      </w:r>
    </w:p>
    <w:p w14:paraId="1D21A733" w14:textId="77777777" w:rsidR="006D1BAC" w:rsidRPr="00803271" w:rsidRDefault="006D1BAC" w:rsidP="006D1BAC">
      <w:pPr>
        <w:pStyle w:val="ListParagraph"/>
        <w:rPr>
          <w:lang w:eastAsia="ko-KR"/>
        </w:rPr>
      </w:pPr>
    </w:p>
    <w:p w14:paraId="2F17FE82" w14:textId="77777777" w:rsidR="006D1BAC" w:rsidRDefault="006D1BAC" w:rsidP="00CC7DD4">
      <w:pPr>
        <w:pStyle w:val="ListParagraph"/>
        <w:numPr>
          <w:ilvl w:val="0"/>
          <w:numId w:val="93"/>
        </w:numPr>
        <w:rPr>
          <w:lang w:eastAsia="ko-KR"/>
        </w:rPr>
      </w:pPr>
      <w:r>
        <w:rPr>
          <w:lang w:eastAsia="ko-KR"/>
        </w:rPr>
        <w:t>Fill out the form to enter a single comment.</w:t>
      </w:r>
    </w:p>
    <w:p w14:paraId="468B96CB" w14:textId="77777777" w:rsidR="006D1BAC" w:rsidRDefault="006D1BAC" w:rsidP="00CC7DD4">
      <w:pPr>
        <w:pStyle w:val="ListParagraph"/>
        <w:numPr>
          <w:ilvl w:val="1"/>
          <w:numId w:val="93"/>
        </w:numPr>
        <w:rPr>
          <w:lang w:eastAsia="ko-KR"/>
        </w:rPr>
      </w:pPr>
      <w:r>
        <w:rPr>
          <w:lang w:eastAsia="ko-KR"/>
        </w:rPr>
        <w:t>You may also upload multiple comments by clicking “</w:t>
      </w:r>
      <w:r w:rsidRPr="000B291F">
        <w:rPr>
          <w:b/>
          <w:lang w:eastAsia="ko-KR"/>
        </w:rPr>
        <w:t>bulk upload rogue comments</w:t>
      </w:r>
      <w:r>
        <w:rPr>
          <w:lang w:eastAsia="ko-KR"/>
        </w:rPr>
        <w:t>”.</w:t>
      </w:r>
    </w:p>
    <w:p w14:paraId="7424D437" w14:textId="77777777" w:rsidR="006D1BAC" w:rsidRDefault="006D1BAC" w:rsidP="006D1BAC">
      <w:pPr>
        <w:pStyle w:val="ListParagraph"/>
        <w:ind w:left="1440"/>
        <w:rPr>
          <w:lang w:eastAsia="ko-KR"/>
        </w:rPr>
      </w:pPr>
    </w:p>
    <w:p w14:paraId="43EE4674" w14:textId="77777777" w:rsidR="006D1BAC" w:rsidRDefault="006846AB" w:rsidP="006D1BAC">
      <w:pPr>
        <w:pStyle w:val="ListParagraph"/>
        <w:ind w:left="1440"/>
        <w:rPr>
          <w:lang w:eastAsia="ko-KR"/>
        </w:rPr>
      </w:pPr>
      <w:r>
        <w:rPr>
          <w:noProof/>
        </w:rPr>
        <w:pict w14:anchorId="589ECE87">
          <v:shape id="_x0000_s1455" type="#_x0000_t13" style="position:absolute;left:0;text-align:left;margin-left:277.7pt;margin-top:79.35pt;width:26.05pt;height:9.2pt;rotation:38439873fd;z-index:251842048" fillcolor="red" stroked="f"/>
        </w:pict>
      </w:r>
      <w:r w:rsidR="006D1BAC" w:rsidRPr="000B291F">
        <w:rPr>
          <w:noProof/>
        </w:rPr>
        <w:drawing>
          <wp:inline distT="0" distB="0" distL="0" distR="0" wp14:anchorId="23D925BE" wp14:editId="5C89A969">
            <wp:extent cx="3517780" cy="3761117"/>
            <wp:effectExtent l="19050" t="0" r="6470" b="0"/>
            <wp:docPr id="236" name="Picture 2"/>
            <wp:cNvGraphicFramePr/>
            <a:graphic xmlns:a="http://schemas.openxmlformats.org/drawingml/2006/main">
              <a:graphicData uri="http://schemas.openxmlformats.org/drawingml/2006/picture">
                <pic:pic xmlns:pic="http://schemas.openxmlformats.org/drawingml/2006/picture">
                  <pic:nvPicPr>
                    <pic:cNvPr id="210946" name="Picture 3"/>
                    <pic:cNvPicPr>
                      <a:picLocks noChangeAspect="1" noChangeArrowheads="1"/>
                    </pic:cNvPicPr>
                  </pic:nvPicPr>
                  <pic:blipFill>
                    <a:blip r:embed="rId119" cstate="print"/>
                    <a:srcRect l="12222" t="14987" r="38148" b="4377"/>
                    <a:stretch>
                      <a:fillRect/>
                    </a:stretch>
                  </pic:blipFill>
                  <pic:spPr bwMode="auto">
                    <a:xfrm>
                      <a:off x="0" y="0"/>
                      <a:ext cx="3519528" cy="3762986"/>
                    </a:xfrm>
                    <a:prstGeom prst="rect">
                      <a:avLst/>
                    </a:prstGeom>
                    <a:noFill/>
                    <a:ln w="9525">
                      <a:noFill/>
                      <a:miter lim="800000"/>
                      <a:headEnd/>
                      <a:tailEnd/>
                    </a:ln>
                  </pic:spPr>
                </pic:pic>
              </a:graphicData>
            </a:graphic>
          </wp:inline>
        </w:drawing>
      </w:r>
    </w:p>
    <w:p w14:paraId="2711AF60" w14:textId="77777777" w:rsidR="006D1BAC" w:rsidRDefault="006D1BAC" w:rsidP="006D1BAC">
      <w:pPr>
        <w:pStyle w:val="ListParagraph"/>
        <w:ind w:left="1440"/>
        <w:rPr>
          <w:lang w:eastAsia="ko-KR"/>
        </w:rPr>
      </w:pPr>
    </w:p>
    <w:p w14:paraId="6C81CA8B" w14:textId="77777777" w:rsidR="006D1BAC" w:rsidRDefault="006D1BAC" w:rsidP="00CC7DD4">
      <w:pPr>
        <w:pStyle w:val="ListParagraph"/>
        <w:numPr>
          <w:ilvl w:val="1"/>
          <w:numId w:val="93"/>
        </w:numPr>
        <w:rPr>
          <w:lang w:eastAsia="ko-KR"/>
        </w:rPr>
      </w:pPr>
      <w:r>
        <w:rPr>
          <w:lang w:eastAsia="ko-KR"/>
        </w:rPr>
        <w:t>Click “</w:t>
      </w:r>
      <w:r w:rsidRPr="000B291F">
        <w:rPr>
          <w:b/>
          <w:lang w:eastAsia="ko-KR"/>
        </w:rPr>
        <w:t>Plain Text Comments (CSV)</w:t>
      </w:r>
      <w:r>
        <w:rPr>
          <w:lang w:eastAsia="ko-KR"/>
        </w:rPr>
        <w:t>” to download the CSV template and edit the CSV file using any spreadsheet editor and save the file to your computer.</w:t>
      </w:r>
    </w:p>
    <w:p w14:paraId="4A441A13" w14:textId="77777777" w:rsidR="006D1BAC" w:rsidRDefault="006D1BAC" w:rsidP="00CC7DD4">
      <w:pPr>
        <w:pStyle w:val="ListParagraph"/>
        <w:numPr>
          <w:ilvl w:val="1"/>
          <w:numId w:val="93"/>
        </w:numPr>
        <w:rPr>
          <w:lang w:eastAsia="ko-KR"/>
        </w:rPr>
      </w:pPr>
      <w:r>
        <w:rPr>
          <w:lang w:eastAsia="ko-KR"/>
        </w:rPr>
        <w:t>Click “</w:t>
      </w:r>
      <w:r w:rsidRPr="000B291F">
        <w:rPr>
          <w:b/>
          <w:lang w:eastAsia="ko-KR"/>
        </w:rPr>
        <w:t>Browse…</w:t>
      </w:r>
      <w:r>
        <w:rPr>
          <w:lang w:eastAsia="ko-KR"/>
        </w:rPr>
        <w:t>”, select the saved CSV file and click “</w:t>
      </w:r>
      <w:r w:rsidRPr="000B291F">
        <w:rPr>
          <w:b/>
          <w:lang w:eastAsia="ko-KR"/>
        </w:rPr>
        <w:t>OK</w:t>
      </w:r>
      <w:r>
        <w:rPr>
          <w:lang w:eastAsia="ko-KR"/>
        </w:rPr>
        <w:t>” to upload.</w:t>
      </w:r>
    </w:p>
    <w:p w14:paraId="31A9342E" w14:textId="77777777" w:rsidR="006D1BAC" w:rsidRDefault="006D1BAC" w:rsidP="006D1BAC">
      <w:pPr>
        <w:pStyle w:val="ListParagraph"/>
        <w:rPr>
          <w:lang w:eastAsia="ko-KR"/>
        </w:rPr>
      </w:pPr>
    </w:p>
    <w:p w14:paraId="4343840E" w14:textId="77777777" w:rsidR="006D1BAC" w:rsidRDefault="006846AB" w:rsidP="006D1BAC">
      <w:pPr>
        <w:pStyle w:val="ListParagraph"/>
        <w:rPr>
          <w:lang w:eastAsia="ko-KR"/>
        </w:rPr>
      </w:pPr>
      <w:r>
        <w:rPr>
          <w:noProof/>
        </w:rPr>
        <w:pict w14:anchorId="41611822">
          <v:shape id="_x0000_s1457" type="#_x0000_t13" style="position:absolute;left:0;text-align:left;margin-left:208.15pt;margin-top:70.6pt;width:26.05pt;height:9.2pt;rotation:180;z-index:251844096" fillcolor="red" stroked="f"/>
        </w:pict>
      </w:r>
      <w:r>
        <w:rPr>
          <w:noProof/>
        </w:rPr>
        <w:pict w14:anchorId="44E7A612">
          <v:shape id="_x0000_s1456" type="#_x0000_t13" style="position:absolute;left:0;text-align:left;margin-left:121.15pt;margin-top:58.6pt;width:26.05pt;height:9.2pt;rotation:180;z-index:251843072" fillcolor="red" stroked="f"/>
        </w:pict>
      </w:r>
      <w:r w:rsidR="006D1BAC" w:rsidRPr="000B291F">
        <w:rPr>
          <w:noProof/>
        </w:rPr>
        <w:drawing>
          <wp:inline distT="0" distB="0" distL="0" distR="0" wp14:anchorId="04CF1F58" wp14:editId="18F227DF">
            <wp:extent cx="3181350" cy="1302589"/>
            <wp:effectExtent l="19050" t="0" r="0" b="0"/>
            <wp:docPr id="237" name="Picture 3"/>
            <wp:cNvGraphicFramePr/>
            <a:graphic xmlns:a="http://schemas.openxmlformats.org/drawingml/2006/main">
              <a:graphicData uri="http://schemas.openxmlformats.org/drawingml/2006/picture">
                <pic:pic xmlns:pic="http://schemas.openxmlformats.org/drawingml/2006/picture">
                  <pic:nvPicPr>
                    <pic:cNvPr id="211970" name="Picture 2"/>
                    <pic:cNvPicPr>
                      <a:picLocks noChangeAspect="1" noChangeArrowheads="1"/>
                    </pic:cNvPicPr>
                  </pic:nvPicPr>
                  <pic:blipFill>
                    <a:blip r:embed="rId120" cstate="print"/>
                    <a:srcRect l="10370" t="57294" r="37778" b="9814"/>
                    <a:stretch>
                      <a:fillRect/>
                    </a:stretch>
                  </pic:blipFill>
                  <pic:spPr bwMode="auto">
                    <a:xfrm>
                      <a:off x="0" y="0"/>
                      <a:ext cx="3179415" cy="1301797"/>
                    </a:xfrm>
                    <a:prstGeom prst="rect">
                      <a:avLst/>
                    </a:prstGeom>
                    <a:noFill/>
                    <a:ln w="9525">
                      <a:noFill/>
                      <a:miter lim="800000"/>
                      <a:headEnd/>
                      <a:tailEnd/>
                    </a:ln>
                  </pic:spPr>
                </pic:pic>
              </a:graphicData>
            </a:graphic>
          </wp:inline>
        </w:drawing>
      </w:r>
    </w:p>
    <w:p w14:paraId="102DE189" w14:textId="77777777" w:rsidR="006D1BAC" w:rsidRDefault="006D1BAC" w:rsidP="006D1BAC">
      <w:pPr>
        <w:pStyle w:val="ListParagraph"/>
        <w:rPr>
          <w:lang w:eastAsia="ko-KR"/>
        </w:rPr>
      </w:pPr>
    </w:p>
    <w:p w14:paraId="4B31ED15" w14:textId="77777777" w:rsidR="006D1BAC" w:rsidRDefault="006D1BAC" w:rsidP="00CC7DD4">
      <w:pPr>
        <w:pStyle w:val="ListParagraph"/>
        <w:numPr>
          <w:ilvl w:val="0"/>
          <w:numId w:val="93"/>
        </w:numPr>
        <w:rPr>
          <w:lang w:eastAsia="ko-KR"/>
        </w:rPr>
      </w:pPr>
      <w:r>
        <w:rPr>
          <w:lang w:eastAsia="ko-KR"/>
        </w:rPr>
        <w:t>Click “</w:t>
      </w:r>
      <w:r w:rsidRPr="000B291F">
        <w:rPr>
          <w:b/>
          <w:lang w:eastAsia="ko-KR"/>
        </w:rPr>
        <w:t>OK</w:t>
      </w:r>
      <w:r>
        <w:rPr>
          <w:lang w:eastAsia="ko-KR"/>
        </w:rPr>
        <w:t>” to submit the comment.</w:t>
      </w:r>
    </w:p>
    <w:p w14:paraId="55610DD4" w14:textId="77777777" w:rsidR="006D1BAC" w:rsidRDefault="006D1BAC">
      <w:pPr>
        <w:rPr>
          <w:rFonts w:eastAsia="Batang" w:cs="Arial"/>
          <w:b/>
          <w:bCs/>
          <w:i/>
          <w:iCs/>
          <w:color w:val="0070C0"/>
          <w:sz w:val="24"/>
          <w:szCs w:val="20"/>
          <w:lang w:eastAsia="ko-KR"/>
        </w:rPr>
      </w:pPr>
      <w:r>
        <w:br w:type="page"/>
      </w:r>
    </w:p>
    <w:p w14:paraId="075C57A2" w14:textId="77777777" w:rsidR="0020689C" w:rsidRDefault="0020689C" w:rsidP="00DA731B">
      <w:pPr>
        <w:pStyle w:val="Heading2"/>
      </w:pPr>
      <w:bookmarkStart w:id="138" w:name="_Ref315856183"/>
      <w:bookmarkStart w:id="139" w:name="_Ref315856187"/>
      <w:bookmarkStart w:id="140" w:name="_Toc488405378"/>
      <w:r>
        <w:t>Comment Resolution</w:t>
      </w:r>
      <w:bookmarkEnd w:id="135"/>
      <w:bookmarkEnd w:id="136"/>
      <w:bookmarkEnd w:id="138"/>
      <w:bookmarkEnd w:id="139"/>
      <w:bookmarkEnd w:id="140"/>
    </w:p>
    <w:p w14:paraId="7C9A9E9D" w14:textId="77777777" w:rsidR="0020689C" w:rsidRPr="0020689C" w:rsidRDefault="0020689C" w:rsidP="0020689C">
      <w:pPr>
        <w:pStyle w:val="Heading3"/>
      </w:pPr>
      <w:bookmarkStart w:id="141" w:name="_Toc488405379"/>
      <w:r w:rsidRPr="0020689C">
        <w:t>Resolution Status Definitions</w:t>
      </w:r>
      <w:bookmarkEnd w:id="141"/>
    </w:p>
    <w:p w14:paraId="52C3F926" w14:textId="77777777" w:rsidR="0020689C" w:rsidRPr="006A47A3" w:rsidRDefault="0020689C" w:rsidP="0020689C">
      <w:pPr>
        <w:rPr>
          <w:rFonts w:cs="Arial"/>
          <w:b/>
          <w:color w:val="FF0000"/>
          <w:szCs w:val="20"/>
        </w:rPr>
      </w:pPr>
    </w:p>
    <w:p w14:paraId="433A1A6B" w14:textId="77777777" w:rsidR="0020689C" w:rsidRPr="006A47A3" w:rsidRDefault="0020689C" w:rsidP="0020689C">
      <w:pPr>
        <w:rPr>
          <w:rFonts w:cs="Arial"/>
          <w:szCs w:val="20"/>
        </w:rPr>
      </w:pPr>
      <w:r w:rsidRPr="006A47A3">
        <w:rPr>
          <w:rFonts w:cs="Arial"/>
          <w:szCs w:val="20"/>
        </w:rPr>
        <w:t>The IEEE-SA has not defined the meaning of the Resolution Status to give a leeway to the committee.  Here are some guidelines:</w:t>
      </w:r>
    </w:p>
    <w:p w14:paraId="27145F21" w14:textId="77777777" w:rsidR="0020689C" w:rsidRPr="006A47A3" w:rsidRDefault="0020689C" w:rsidP="0020689C">
      <w:pPr>
        <w:rPr>
          <w:rFonts w:cs="Arial"/>
          <w:szCs w:val="20"/>
        </w:rPr>
      </w:pPr>
    </w:p>
    <w:p w14:paraId="539229D0" w14:textId="77777777" w:rsidR="0020689C" w:rsidRPr="006A47A3" w:rsidRDefault="005C79BD" w:rsidP="0020689C">
      <w:pPr>
        <w:rPr>
          <w:rFonts w:cs="Arial"/>
          <w:szCs w:val="20"/>
        </w:rPr>
      </w:pPr>
      <w:r>
        <w:rPr>
          <w:rFonts w:cs="Arial"/>
          <w:b/>
          <w:bCs/>
          <w:i/>
          <w:iCs/>
          <w:szCs w:val="20"/>
        </w:rPr>
        <w:t>Accepted</w:t>
      </w:r>
      <w:r>
        <w:rPr>
          <w:rFonts w:cs="Arial"/>
          <w:b/>
          <w:szCs w:val="20"/>
        </w:rPr>
        <w:t xml:space="preserve"> </w:t>
      </w:r>
      <w:r w:rsidR="00AE6124">
        <w:rPr>
          <w:rFonts w:cs="Arial"/>
          <w:b/>
          <w:szCs w:val="20"/>
        </w:rPr>
        <w:t>–</w:t>
      </w:r>
      <w:r>
        <w:rPr>
          <w:rFonts w:cs="Arial"/>
          <w:b/>
          <w:szCs w:val="20"/>
        </w:rPr>
        <w:t xml:space="preserve"> </w:t>
      </w:r>
      <w:r w:rsidR="00AE6124" w:rsidRPr="00AE6124">
        <w:rPr>
          <w:rFonts w:cs="Arial"/>
          <w:szCs w:val="20"/>
        </w:rPr>
        <w:t>The</w:t>
      </w:r>
      <w:r w:rsidR="00AE6124">
        <w:rPr>
          <w:rFonts w:cs="Arial"/>
          <w:b/>
          <w:szCs w:val="20"/>
        </w:rPr>
        <w:t xml:space="preserve"> </w:t>
      </w:r>
      <w:r w:rsidR="0020689C" w:rsidRPr="006A47A3">
        <w:rPr>
          <w:rFonts w:cs="Arial"/>
          <w:bCs/>
          <w:szCs w:val="20"/>
        </w:rPr>
        <w:t>committee agrees with the comment and implements change exactly as suggested.</w:t>
      </w:r>
      <w:r w:rsidR="0020689C" w:rsidRPr="006A47A3">
        <w:rPr>
          <w:rFonts w:cs="Arial"/>
          <w:szCs w:val="20"/>
        </w:rPr>
        <w:t xml:space="preserve"> </w:t>
      </w:r>
    </w:p>
    <w:p w14:paraId="295AEC93" w14:textId="77777777" w:rsidR="0020689C" w:rsidRPr="006A47A3" w:rsidRDefault="0020689C" w:rsidP="0020689C">
      <w:pPr>
        <w:rPr>
          <w:rFonts w:cs="Arial"/>
          <w:b/>
          <w:szCs w:val="20"/>
        </w:rPr>
      </w:pPr>
    </w:p>
    <w:p w14:paraId="20329F57" w14:textId="77777777" w:rsidR="0020689C" w:rsidRPr="006A47A3" w:rsidRDefault="0020689C" w:rsidP="0020689C">
      <w:pPr>
        <w:rPr>
          <w:rFonts w:cs="Arial"/>
          <w:color w:val="000000"/>
          <w:szCs w:val="20"/>
        </w:rPr>
      </w:pPr>
      <w:r w:rsidRPr="006A47A3">
        <w:rPr>
          <w:rFonts w:cs="Arial"/>
          <w:b/>
          <w:i/>
          <w:color w:val="000000"/>
          <w:szCs w:val="20"/>
        </w:rPr>
        <w:t>Revised</w:t>
      </w:r>
      <w:r w:rsidR="00AE6124">
        <w:rPr>
          <w:rFonts w:cs="Arial"/>
          <w:b/>
          <w:i/>
          <w:color w:val="000000"/>
          <w:szCs w:val="20"/>
        </w:rPr>
        <w:t xml:space="preserve"> – </w:t>
      </w:r>
      <w:r w:rsidRPr="006A47A3">
        <w:rPr>
          <w:rFonts w:cs="Arial"/>
          <w:color w:val="000000"/>
          <w:szCs w:val="20"/>
        </w:rPr>
        <w:t>The</w:t>
      </w:r>
      <w:r w:rsidR="00AE6124">
        <w:rPr>
          <w:rFonts w:cs="Arial"/>
          <w:color w:val="000000"/>
          <w:szCs w:val="20"/>
        </w:rPr>
        <w:t xml:space="preserve"> </w:t>
      </w:r>
      <w:r w:rsidRPr="006A47A3">
        <w:rPr>
          <w:rFonts w:cs="Arial"/>
          <w:color w:val="000000"/>
          <w:szCs w:val="20"/>
        </w:rPr>
        <w:t>ballot resolution committee accepts the suggested remedy in principle. This means that the ballot resolution committee will make a change to the draft based on a revision of the suggested remedy. The Resolution Detail field shall provide sufficient detail for ballot group members to understand the revision of the suggested remedy provided by the commenter.</w:t>
      </w:r>
    </w:p>
    <w:p w14:paraId="5117A193" w14:textId="77777777" w:rsidR="0020689C" w:rsidRPr="006A47A3" w:rsidRDefault="0020689C" w:rsidP="0020689C">
      <w:pPr>
        <w:rPr>
          <w:rFonts w:cs="Arial"/>
          <w:color w:val="000000"/>
          <w:szCs w:val="20"/>
          <w:u w:val="single"/>
        </w:rPr>
      </w:pPr>
    </w:p>
    <w:p w14:paraId="129E5D7F" w14:textId="77777777" w:rsidR="0020689C" w:rsidRPr="006A47A3" w:rsidRDefault="0020689C" w:rsidP="0020689C">
      <w:pPr>
        <w:rPr>
          <w:rFonts w:cs="Arial"/>
          <w:color w:val="000000"/>
          <w:szCs w:val="20"/>
          <w:u w:val="single"/>
        </w:rPr>
      </w:pPr>
      <w:r w:rsidRPr="006A47A3">
        <w:rPr>
          <w:rFonts w:cs="Arial"/>
          <w:b/>
          <w:i/>
          <w:color w:val="000000"/>
          <w:szCs w:val="20"/>
        </w:rPr>
        <w:t>Rejected</w:t>
      </w:r>
      <w:r w:rsidR="00AE6124">
        <w:rPr>
          <w:rFonts w:cs="Arial"/>
          <w:b/>
          <w:i/>
          <w:color w:val="000000"/>
          <w:szCs w:val="20"/>
        </w:rPr>
        <w:t xml:space="preserve"> – </w:t>
      </w:r>
      <w:r w:rsidR="00AE6124" w:rsidRPr="00AE6124">
        <w:rPr>
          <w:rFonts w:cs="Arial"/>
          <w:color w:val="000000"/>
          <w:szCs w:val="20"/>
        </w:rPr>
        <w:t>The</w:t>
      </w:r>
      <w:r w:rsidR="00AE6124">
        <w:rPr>
          <w:rFonts w:cs="Arial"/>
          <w:color w:val="000000"/>
          <w:szCs w:val="20"/>
        </w:rPr>
        <w:t xml:space="preserve"> </w:t>
      </w:r>
      <w:r w:rsidR="00AE6124" w:rsidRPr="006A47A3">
        <w:rPr>
          <w:rFonts w:cs="Arial"/>
          <w:color w:val="000000"/>
          <w:szCs w:val="20"/>
        </w:rPr>
        <w:t>ballot</w:t>
      </w:r>
      <w:r w:rsidRPr="006A47A3">
        <w:rPr>
          <w:rFonts w:cs="Arial"/>
          <w:color w:val="000000"/>
          <w:szCs w:val="20"/>
        </w:rPr>
        <w:t xml:space="preserve"> resolution committee does not accept the suggested remedy. The Resolution Detail field shall provide sufficient detail for ballot group members to understand the rationale for this rejection.</w:t>
      </w:r>
    </w:p>
    <w:p w14:paraId="6075837D" w14:textId="77777777" w:rsidR="0020689C" w:rsidRPr="006A47A3" w:rsidRDefault="0020689C" w:rsidP="0020689C">
      <w:pPr>
        <w:rPr>
          <w:rFonts w:cs="Arial"/>
          <w:b/>
          <w:szCs w:val="20"/>
        </w:rPr>
      </w:pPr>
    </w:p>
    <w:p w14:paraId="17422EA6" w14:textId="77777777" w:rsidR="0020689C" w:rsidRPr="006A47A3" w:rsidRDefault="0020689C" w:rsidP="0020689C">
      <w:pPr>
        <w:autoSpaceDE w:val="0"/>
        <w:autoSpaceDN w:val="0"/>
        <w:adjustRightInd w:val="0"/>
        <w:rPr>
          <w:rFonts w:cs="Arial"/>
          <w:color w:val="FF0000"/>
          <w:szCs w:val="20"/>
        </w:rPr>
      </w:pPr>
      <w:r w:rsidRPr="006A47A3">
        <w:rPr>
          <w:rFonts w:cs="Arial"/>
          <w:color w:val="FF0000"/>
          <w:szCs w:val="20"/>
          <w:u w:val="single"/>
        </w:rPr>
        <w:t>The following resolution status values are obsolete beginning 1 June 2011:</w:t>
      </w:r>
      <w:r w:rsidRPr="006A47A3">
        <w:rPr>
          <w:rFonts w:cs="Arial"/>
          <w:color w:val="FF0000"/>
          <w:szCs w:val="20"/>
        </w:rPr>
        <w:t xml:space="preserve"> For all initial and recirculation ballots in process at the time of the roll-out (1 June 2011), the </w:t>
      </w:r>
      <w:r w:rsidR="00AE6124">
        <w:rPr>
          <w:rFonts w:cs="Arial"/>
          <w:color w:val="FF0000"/>
          <w:szCs w:val="20"/>
        </w:rPr>
        <w:t>"OLD" Resolution Status options</w:t>
      </w:r>
      <w:r w:rsidRPr="006A47A3">
        <w:rPr>
          <w:rFonts w:cs="Arial"/>
          <w:color w:val="FF0000"/>
          <w:szCs w:val="20"/>
        </w:rPr>
        <w:t xml:space="preserve"> will be used.   For all ballots </w:t>
      </w:r>
      <w:r w:rsidR="008B4A5E">
        <w:rPr>
          <w:rFonts w:cs="Arial"/>
          <w:color w:val="FF0000"/>
          <w:szCs w:val="20"/>
        </w:rPr>
        <w:t>that start after the roll-out (</w:t>
      </w:r>
      <w:r w:rsidRPr="006A47A3">
        <w:rPr>
          <w:rFonts w:cs="Arial"/>
          <w:color w:val="FF0000"/>
          <w:szCs w:val="20"/>
        </w:rPr>
        <w:t>initial and recirculation), only the "NEW" Resolution Status options will be used.</w:t>
      </w:r>
    </w:p>
    <w:p w14:paraId="610460C8" w14:textId="77777777" w:rsidR="0020689C" w:rsidRPr="006A47A3" w:rsidRDefault="0020689C" w:rsidP="0020689C">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color w:val="000000"/>
          <w:szCs w:val="20"/>
        </w:rPr>
      </w:pPr>
    </w:p>
    <w:p w14:paraId="0001C7A1" w14:textId="77777777" w:rsidR="0020689C" w:rsidRPr="006A47A3" w:rsidRDefault="0020689C" w:rsidP="0020689C">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color w:val="000000"/>
          <w:szCs w:val="20"/>
        </w:rPr>
      </w:pPr>
      <w:r w:rsidRPr="006A47A3">
        <w:rPr>
          <w:rFonts w:cs="Arial"/>
          <w:color w:val="000000"/>
          <w:szCs w:val="20"/>
        </w:rPr>
        <w:t>For bulk comment files, here are the find/replace operations you may need to do if you completed the field with “old” responses and need to convert to “new” responses.</w:t>
      </w:r>
    </w:p>
    <w:p w14:paraId="5F541F56" w14:textId="77777777" w:rsidR="0020689C" w:rsidRPr="006A47A3" w:rsidRDefault="0020689C" w:rsidP="0020689C">
      <w:pPr>
        <w:autoSpaceDE w:val="0"/>
        <w:autoSpaceDN w:val="0"/>
        <w:adjustRightInd w:val="0"/>
        <w:rPr>
          <w:rFonts w:cs="Arial"/>
          <w:color w:val="000000"/>
          <w:szCs w:val="20"/>
        </w:rPr>
      </w:pPr>
      <w:r w:rsidRPr="006A47A3">
        <w:rPr>
          <w:rFonts w:cs="Arial"/>
          <w:color w:val="000000"/>
          <w:szCs w:val="20"/>
        </w:rPr>
        <w:t>(1)  Highlight the Resolution Status column and perform the ‘find/replace’ procedure with the following:</w:t>
      </w:r>
    </w:p>
    <w:p w14:paraId="39431AC2" w14:textId="77777777" w:rsidR="0020689C" w:rsidRPr="006A47A3" w:rsidRDefault="0020689C" w:rsidP="0020689C">
      <w:pPr>
        <w:autoSpaceDE w:val="0"/>
        <w:autoSpaceDN w:val="0"/>
        <w:adjustRightInd w:val="0"/>
        <w:rPr>
          <w:rFonts w:cs="Arial"/>
          <w:color w:val="000000"/>
          <w:szCs w:val="20"/>
        </w:rPr>
      </w:pPr>
      <w:r w:rsidRPr="006A47A3">
        <w:rPr>
          <w:rFonts w:cs="Arial"/>
          <w:color w:val="000000"/>
          <w:szCs w:val="20"/>
        </w:rPr>
        <w:t>(2)  Replace Agree with Accepted.</w:t>
      </w:r>
    </w:p>
    <w:p w14:paraId="5E66571F" w14:textId="77777777" w:rsidR="0020689C" w:rsidRPr="006A47A3" w:rsidRDefault="0020689C" w:rsidP="0020689C">
      <w:pPr>
        <w:autoSpaceDE w:val="0"/>
        <w:autoSpaceDN w:val="0"/>
        <w:adjustRightInd w:val="0"/>
        <w:rPr>
          <w:rFonts w:cs="Arial"/>
          <w:color w:val="000000"/>
          <w:szCs w:val="20"/>
        </w:rPr>
      </w:pPr>
      <w:r w:rsidRPr="006A47A3">
        <w:rPr>
          <w:rFonts w:cs="Arial"/>
          <w:color w:val="000000"/>
          <w:szCs w:val="20"/>
        </w:rPr>
        <w:t>(3)  Replace Principle with Revised</w:t>
      </w:r>
    </w:p>
    <w:p w14:paraId="17292784" w14:textId="77777777" w:rsidR="0020689C" w:rsidRPr="006A47A3" w:rsidRDefault="0020689C" w:rsidP="0020689C">
      <w:pPr>
        <w:autoSpaceDE w:val="0"/>
        <w:autoSpaceDN w:val="0"/>
        <w:adjustRightInd w:val="0"/>
        <w:rPr>
          <w:rFonts w:cs="Arial"/>
          <w:color w:val="000000"/>
          <w:szCs w:val="20"/>
        </w:rPr>
      </w:pPr>
      <w:r w:rsidRPr="006A47A3">
        <w:rPr>
          <w:rFonts w:cs="Arial"/>
          <w:color w:val="000000"/>
          <w:szCs w:val="20"/>
        </w:rPr>
        <w:t>(4)  Replace Disagree, Out of Scope and Unresolvable with Rejected</w:t>
      </w:r>
    </w:p>
    <w:p w14:paraId="20DDB1F8" w14:textId="77777777" w:rsidR="0020689C" w:rsidRPr="006A47A3" w:rsidRDefault="0020689C" w:rsidP="0020689C">
      <w:pPr>
        <w:rPr>
          <w:rFonts w:cs="Arial"/>
          <w:szCs w:val="20"/>
          <w:u w:val="single"/>
        </w:rPr>
      </w:pPr>
      <w:r w:rsidRPr="006A47A3">
        <w:rPr>
          <w:rFonts w:cs="Arial"/>
          <w:color w:val="000000"/>
          <w:szCs w:val="20"/>
        </w:rPr>
        <w:t>*NOTE:  Verify that the Resolution Details are accurate or make sense after the replacements are made.  Suggest adding the text “out of scope” for “unresolvable” to the Resolution Details where applicable</w:t>
      </w:r>
    </w:p>
    <w:p w14:paraId="740147B7" w14:textId="77777777" w:rsidR="0020689C" w:rsidRPr="006A47A3" w:rsidRDefault="0020689C" w:rsidP="0020689C">
      <w:pPr>
        <w:rPr>
          <w:rFonts w:cs="Arial"/>
          <w:b/>
          <w:bCs/>
          <w:i/>
          <w:iCs/>
          <w:color w:val="808080"/>
          <w:szCs w:val="20"/>
        </w:rPr>
      </w:pPr>
    </w:p>
    <w:p w14:paraId="70292267" w14:textId="77777777" w:rsidR="0020689C" w:rsidRPr="006A47A3" w:rsidRDefault="0020689C" w:rsidP="0020689C">
      <w:pPr>
        <w:rPr>
          <w:rFonts w:cs="Arial"/>
          <w:color w:val="808080"/>
          <w:szCs w:val="20"/>
        </w:rPr>
      </w:pPr>
      <w:r w:rsidRPr="006A47A3">
        <w:rPr>
          <w:rFonts w:cs="Arial"/>
          <w:b/>
          <w:bCs/>
          <w:i/>
          <w:iCs/>
          <w:color w:val="808080"/>
          <w:szCs w:val="20"/>
        </w:rPr>
        <w:t>Disagree/D:</w:t>
      </w:r>
      <w:r w:rsidRPr="006A47A3">
        <w:rPr>
          <w:rFonts w:cs="Arial"/>
          <w:color w:val="808080"/>
          <w:szCs w:val="20"/>
        </w:rPr>
        <w:t xml:space="preserve"> </w:t>
      </w:r>
      <w:r w:rsidRPr="006A47A3">
        <w:rPr>
          <w:rFonts w:cs="Arial"/>
          <w:bCs/>
          <w:color w:val="808080"/>
          <w:szCs w:val="20"/>
        </w:rPr>
        <w:t>committee does not agree with the comment.</w:t>
      </w:r>
      <w:r w:rsidRPr="006A47A3">
        <w:rPr>
          <w:rFonts w:cs="Arial"/>
          <w:color w:val="808080"/>
          <w:szCs w:val="20"/>
        </w:rPr>
        <w:t xml:space="preserve">   </w:t>
      </w:r>
    </w:p>
    <w:p w14:paraId="7519AB0C" w14:textId="77777777" w:rsidR="0020689C" w:rsidRPr="006A47A3" w:rsidRDefault="0020689C" w:rsidP="0020689C">
      <w:pPr>
        <w:rPr>
          <w:rFonts w:cs="Arial"/>
          <w:color w:val="808080"/>
          <w:szCs w:val="20"/>
        </w:rPr>
      </w:pPr>
    </w:p>
    <w:p w14:paraId="74C3DF45" w14:textId="77777777" w:rsidR="0020689C" w:rsidRPr="006A47A3" w:rsidRDefault="0020689C" w:rsidP="0020689C">
      <w:pPr>
        <w:rPr>
          <w:rFonts w:cs="Arial"/>
          <w:bCs/>
          <w:color w:val="808080"/>
          <w:szCs w:val="20"/>
        </w:rPr>
      </w:pPr>
      <w:r w:rsidRPr="006A47A3">
        <w:rPr>
          <w:rFonts w:cs="Arial"/>
          <w:b/>
          <w:bCs/>
          <w:i/>
          <w:iCs/>
          <w:color w:val="808080"/>
          <w:szCs w:val="20"/>
        </w:rPr>
        <w:t>Out of Scope/OOS:</w:t>
      </w:r>
      <w:r w:rsidRPr="006A47A3">
        <w:rPr>
          <w:rFonts w:cs="Arial"/>
          <w:color w:val="808080"/>
          <w:szCs w:val="20"/>
        </w:rPr>
        <w:t xml:space="preserve"> </w:t>
      </w:r>
      <w:r w:rsidRPr="006A47A3">
        <w:rPr>
          <w:rFonts w:cs="Arial"/>
          <w:bCs/>
          <w:color w:val="808080"/>
          <w:szCs w:val="20"/>
        </w:rPr>
        <w:t xml:space="preserve">comment may refer to something that is not available for comment at this time /comment is outside of the scope of the document or recirculation.  </w:t>
      </w:r>
      <w:r w:rsidRPr="006A47A3">
        <w:rPr>
          <w:rFonts w:cs="Arial"/>
          <w:bCs/>
          <w:color w:val="808080"/>
          <w:szCs w:val="20"/>
          <w:u w:val="single"/>
        </w:rPr>
        <w:t>Note</w:t>
      </w:r>
      <w:r w:rsidRPr="006A47A3">
        <w:rPr>
          <w:rFonts w:cs="Arial"/>
          <w:bCs/>
          <w:color w:val="808080"/>
          <w:szCs w:val="20"/>
        </w:rPr>
        <w:t xml:space="preserve">: The section of the document that was not commented on the first review is recognized as approved section and the negative  comment on the recirculation may not be recognized unless majority of WG/BRC (Ballot Resolution Committee) feels the need to address the comment.  </w:t>
      </w:r>
    </w:p>
    <w:p w14:paraId="19595A45" w14:textId="77777777" w:rsidR="0020689C" w:rsidRPr="006A47A3" w:rsidRDefault="0020689C" w:rsidP="0020689C">
      <w:pPr>
        <w:rPr>
          <w:rFonts w:cs="Arial"/>
          <w:color w:val="808080"/>
          <w:szCs w:val="20"/>
        </w:rPr>
      </w:pPr>
    </w:p>
    <w:p w14:paraId="13E8DAD1" w14:textId="77777777" w:rsidR="0020689C" w:rsidRPr="006A47A3" w:rsidRDefault="0020689C" w:rsidP="0020689C">
      <w:pPr>
        <w:rPr>
          <w:rFonts w:cs="Arial"/>
          <w:color w:val="808080"/>
          <w:szCs w:val="20"/>
        </w:rPr>
      </w:pPr>
      <w:r w:rsidRPr="006A47A3">
        <w:rPr>
          <w:rFonts w:cs="Arial"/>
          <w:b/>
          <w:bCs/>
          <w:i/>
          <w:iCs/>
          <w:color w:val="808080"/>
          <w:szCs w:val="20"/>
        </w:rPr>
        <w:t>Principle/P:</w:t>
      </w:r>
      <w:r w:rsidRPr="006A47A3">
        <w:rPr>
          <w:rFonts w:cs="Arial"/>
          <w:color w:val="808080"/>
          <w:szCs w:val="20"/>
        </w:rPr>
        <w:t xml:space="preserve"> committee agrees in theory but does not agree with the change or the other way around.  In any case, a detail response needs to be made to state your action.  </w:t>
      </w:r>
    </w:p>
    <w:p w14:paraId="671F3DEB" w14:textId="77777777" w:rsidR="0020689C" w:rsidRPr="006A47A3" w:rsidRDefault="0020689C" w:rsidP="0020689C">
      <w:pPr>
        <w:rPr>
          <w:rFonts w:cs="Arial"/>
          <w:bCs/>
          <w:color w:val="808080"/>
          <w:szCs w:val="20"/>
        </w:rPr>
      </w:pPr>
    </w:p>
    <w:p w14:paraId="349750D7" w14:textId="77777777" w:rsidR="0020689C" w:rsidRPr="006A47A3" w:rsidRDefault="0020689C" w:rsidP="0020689C">
      <w:pPr>
        <w:rPr>
          <w:rFonts w:cs="Arial"/>
          <w:color w:val="808080"/>
          <w:szCs w:val="20"/>
        </w:rPr>
      </w:pPr>
      <w:r w:rsidRPr="006A47A3">
        <w:rPr>
          <w:rFonts w:cs="Arial"/>
          <w:b/>
          <w:bCs/>
          <w:i/>
          <w:iCs/>
          <w:color w:val="808080"/>
          <w:szCs w:val="20"/>
        </w:rPr>
        <w:t>Unresolvable:</w:t>
      </w:r>
      <w:r w:rsidRPr="006A47A3">
        <w:rPr>
          <w:rFonts w:cs="Arial"/>
          <w:bCs/>
          <w:i/>
          <w:iCs/>
          <w:color w:val="808080"/>
          <w:szCs w:val="20"/>
        </w:rPr>
        <w:t xml:space="preserve"> </w:t>
      </w:r>
      <w:r w:rsidRPr="006A47A3">
        <w:rPr>
          <w:rFonts w:cs="Arial"/>
          <w:bCs/>
          <w:color w:val="808080"/>
          <w:szCs w:val="20"/>
        </w:rPr>
        <w:t>comment cannot be resolved (may be too broad or vague) or the chair has unsuccessfully attempted to contact the commenter to resolve the issue.</w:t>
      </w:r>
      <w:r w:rsidRPr="006A47A3">
        <w:rPr>
          <w:rFonts w:cs="Arial"/>
          <w:color w:val="808080"/>
          <w:szCs w:val="20"/>
        </w:rPr>
        <w:t xml:space="preserve"> </w:t>
      </w:r>
    </w:p>
    <w:p w14:paraId="2C05143C" w14:textId="77777777" w:rsidR="0020689C" w:rsidRPr="006A47A3" w:rsidRDefault="0020689C" w:rsidP="0020689C">
      <w:pPr>
        <w:rPr>
          <w:rFonts w:cs="Arial"/>
          <w:b/>
          <w:color w:val="FF0000"/>
          <w:szCs w:val="20"/>
        </w:rPr>
      </w:pPr>
    </w:p>
    <w:p w14:paraId="59E60A40" w14:textId="77777777" w:rsidR="0020689C" w:rsidRPr="0020689C" w:rsidRDefault="0020689C" w:rsidP="0020689C">
      <w:pPr>
        <w:rPr>
          <w:lang w:eastAsia="ko-KR"/>
        </w:rPr>
      </w:pPr>
    </w:p>
    <w:p w14:paraId="69242BE3" w14:textId="77777777" w:rsidR="0020744E" w:rsidRPr="006A47A3" w:rsidRDefault="0020744E" w:rsidP="0020689C">
      <w:pPr>
        <w:pStyle w:val="Heading3"/>
      </w:pPr>
      <w:bookmarkStart w:id="142" w:name="_Ref298916027"/>
      <w:bookmarkStart w:id="143" w:name="_Toc488405380"/>
      <w:r w:rsidRPr="006A47A3">
        <w:t xml:space="preserve">Respond To Ballot Comments </w:t>
      </w:r>
      <w:r w:rsidR="0020689C">
        <w:t>Individually</w:t>
      </w:r>
      <w:bookmarkEnd w:id="142"/>
      <w:bookmarkEnd w:id="143"/>
    </w:p>
    <w:p w14:paraId="2BB4A039" w14:textId="77777777" w:rsidR="001A77D8" w:rsidRDefault="001A77D8" w:rsidP="001A77D8">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4B736EBE" w14:textId="77777777" w:rsidR="005A6617" w:rsidRPr="00662671" w:rsidRDefault="005A6617" w:rsidP="005A6617">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266C462B" w14:textId="77777777" w:rsidR="001A77D8" w:rsidRDefault="001A77D8" w:rsidP="001A77D8">
      <w:pPr>
        <w:autoSpaceDE w:val="0"/>
        <w:autoSpaceDN w:val="0"/>
        <w:adjustRightInd w:val="0"/>
        <w:spacing w:line="240" w:lineRule="atLeast"/>
        <w:rPr>
          <w:rFonts w:eastAsia="Batang" w:cs="Arial"/>
          <w:b/>
          <w:color w:val="000000"/>
          <w:szCs w:val="20"/>
          <w:u w:val="single"/>
          <w:lang w:eastAsia="ko-KR"/>
        </w:rPr>
      </w:pPr>
    </w:p>
    <w:p w14:paraId="22CC9C9D" w14:textId="77777777" w:rsidR="001A77D8" w:rsidRPr="006A47A3" w:rsidRDefault="001A77D8" w:rsidP="001A77D8">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14:paraId="1EA10755" w14:textId="77777777" w:rsidR="001A77D8" w:rsidRPr="00DD2CAE" w:rsidRDefault="001A77D8" w:rsidP="00CC7DD4">
      <w:pPr>
        <w:pStyle w:val="ListParagraph"/>
        <w:numPr>
          <w:ilvl w:val="0"/>
          <w:numId w:val="3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1A77D8">
        <w:rPr>
          <w:rFonts w:eastAsia="Batang" w:cs="Arial"/>
          <w:color w:val="000000"/>
          <w:szCs w:val="20"/>
          <w:lang w:eastAsia="ko-KR"/>
        </w:rPr>
        <w:t>All c</w:t>
      </w:r>
      <w:r w:rsidR="00DD2CAE">
        <w:rPr>
          <w:rFonts w:eastAsia="Batang" w:cs="Arial"/>
          <w:color w:val="000000"/>
          <w:szCs w:val="20"/>
          <w:lang w:eastAsia="ko-KR"/>
        </w:rPr>
        <w:t xml:space="preserve">omments must be responded to. </w:t>
      </w:r>
      <w:r w:rsidRPr="001A77D8">
        <w:rPr>
          <w:rFonts w:eastAsia="Batang" w:cs="Arial"/>
          <w:color w:val="000000"/>
          <w:szCs w:val="20"/>
          <w:lang w:eastAsia="ko-KR"/>
        </w:rPr>
        <w:t>The response should show that the c</w:t>
      </w:r>
      <w:r w:rsidR="00DD2CAE">
        <w:rPr>
          <w:rFonts w:eastAsia="Batang" w:cs="Arial"/>
          <w:color w:val="000000"/>
          <w:szCs w:val="20"/>
          <w:lang w:eastAsia="ko-KR"/>
        </w:rPr>
        <w:t>omment was seriously considered</w:t>
      </w:r>
      <w:r w:rsidRPr="001A77D8">
        <w:rPr>
          <w:rFonts w:eastAsia="Batang" w:cs="Arial"/>
          <w:color w:val="000000"/>
          <w:szCs w:val="20"/>
          <w:lang w:eastAsia="ko-KR"/>
        </w:rPr>
        <w:t xml:space="preserve"> (myProject will accept a resolution status without any detail but RevCom will look for the details</w:t>
      </w:r>
      <w:r w:rsidR="00DD2CAE">
        <w:rPr>
          <w:rFonts w:eastAsia="Batang" w:cs="Arial"/>
          <w:color w:val="000000"/>
          <w:szCs w:val="20"/>
          <w:lang w:eastAsia="ko-KR"/>
        </w:rPr>
        <w:t>).</w:t>
      </w:r>
    </w:p>
    <w:p w14:paraId="22A3089E" w14:textId="77777777" w:rsidR="00DD2CAE" w:rsidRPr="001A77D8" w:rsidRDefault="00DD2CAE" w:rsidP="00DD2CA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638E6CD7" w14:textId="77777777" w:rsidR="0020744E" w:rsidRPr="008B4A5E" w:rsidRDefault="001A77D8" w:rsidP="008B4A5E">
      <w:pPr>
        <w:rPr>
          <w:rFonts w:cs="Arial"/>
          <w:b/>
          <w:szCs w:val="20"/>
          <w:u w:val="single"/>
        </w:rPr>
      </w:pPr>
      <w:r w:rsidRPr="006A47A3">
        <w:rPr>
          <w:rFonts w:cs="Arial"/>
          <w:b/>
          <w:szCs w:val="20"/>
          <w:u w:val="single"/>
        </w:rPr>
        <w:t>Instructions:</w:t>
      </w:r>
    </w:p>
    <w:p w14:paraId="69F24CF8" w14:textId="77777777" w:rsidR="001A77D8" w:rsidRPr="001A77D8" w:rsidRDefault="001A77D8" w:rsidP="00CC7DD4">
      <w:pPr>
        <w:numPr>
          <w:ilvl w:val="0"/>
          <w:numId w:val="95"/>
        </w:numPr>
        <w:autoSpaceDE w:val="0"/>
        <w:autoSpaceDN w:val="0"/>
        <w:adjustRightInd w:val="0"/>
        <w:spacing w:line="240" w:lineRule="atLeast"/>
        <w:ind w:hanging="27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0F7FB045" w14:textId="77777777" w:rsidR="0020744E" w:rsidRDefault="0020744E" w:rsidP="00CC7DD4">
      <w:pPr>
        <w:pStyle w:val="ListParagraph"/>
        <w:numPr>
          <w:ilvl w:val="0"/>
          <w:numId w:val="95"/>
        </w:numPr>
        <w:tabs>
          <w:tab w:val="left" w:pos="1440"/>
        </w:tabs>
        <w:autoSpaceDE w:val="0"/>
        <w:autoSpaceDN w:val="0"/>
        <w:adjustRightInd w:val="0"/>
        <w:spacing w:line="240" w:lineRule="atLeast"/>
        <w:ind w:hanging="270"/>
        <w:rPr>
          <w:rFonts w:eastAsia="Batang" w:cs="Arial"/>
          <w:szCs w:val="20"/>
          <w:lang w:eastAsia="ko-KR"/>
        </w:rPr>
      </w:pPr>
      <w:r w:rsidRPr="001A77D8">
        <w:rPr>
          <w:rFonts w:eastAsia="Batang" w:cs="Arial"/>
          <w:szCs w:val="20"/>
          <w:lang w:eastAsia="ko-KR"/>
        </w:rPr>
        <w:t xml:space="preserve">Click </w:t>
      </w:r>
      <w:r w:rsidR="00DD2CAE">
        <w:rPr>
          <w:rFonts w:eastAsia="Batang" w:cs="Arial"/>
          <w:szCs w:val="20"/>
          <w:lang w:eastAsia="ko-KR"/>
        </w:rPr>
        <w:t>“</w:t>
      </w:r>
      <w:r w:rsidRPr="00DD2CAE">
        <w:rPr>
          <w:rFonts w:eastAsia="Batang" w:cs="Arial"/>
          <w:b/>
          <w:szCs w:val="20"/>
          <w:lang w:eastAsia="ko-KR"/>
        </w:rPr>
        <w:t xml:space="preserve">Manage Sponsor </w:t>
      </w:r>
      <w:r w:rsidR="00DD2CAE" w:rsidRPr="00DD2CAE">
        <w:rPr>
          <w:rFonts w:eastAsia="Batang" w:cs="Arial"/>
          <w:b/>
          <w:szCs w:val="20"/>
          <w:lang w:eastAsia="ko-KR"/>
        </w:rPr>
        <w:t>Ballot Activity</w:t>
      </w:r>
      <w:r w:rsidR="00DD2CAE" w:rsidRPr="00DD2CAE">
        <w:rPr>
          <w:rFonts w:eastAsia="Batang" w:cs="Arial"/>
          <w:szCs w:val="20"/>
          <w:lang w:eastAsia="ko-KR"/>
        </w:rPr>
        <w:t>”</w:t>
      </w:r>
      <w:r w:rsidR="00DD2CAE">
        <w:rPr>
          <w:rFonts w:eastAsia="Batang" w:cs="Arial"/>
          <w:szCs w:val="20"/>
          <w:lang w:eastAsia="ko-KR"/>
        </w:rPr>
        <w:t>.</w:t>
      </w:r>
    </w:p>
    <w:p w14:paraId="309A094E" w14:textId="77777777" w:rsidR="00DD2CAE" w:rsidRDefault="006846AB" w:rsidP="00DD2CAE">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color w:val="000000"/>
          <w:szCs w:val="20"/>
        </w:rPr>
        <w:pict w14:anchorId="08A79B69">
          <v:shape id="_x0000_s1237" type="#_x0000_t13" style="position:absolute;left:0;text-align:left;margin-left:97.6pt;margin-top:89.9pt;width:26.05pt;height:9.2pt;rotation:21357869fd;z-index:251679232" fillcolor="red" stroked="f"/>
        </w:pict>
      </w:r>
      <w:r w:rsidR="00DD2CAE" w:rsidRPr="00DD2CAE">
        <w:rPr>
          <w:rFonts w:eastAsia="Batang" w:cs="Arial"/>
          <w:noProof/>
          <w:szCs w:val="20"/>
        </w:rPr>
        <w:drawing>
          <wp:inline distT="0" distB="0" distL="0" distR="0" wp14:anchorId="4A9EC24E" wp14:editId="4790FFAE">
            <wp:extent cx="2903620" cy="1701632"/>
            <wp:effectExtent l="19050" t="0" r="0" b="0"/>
            <wp:docPr id="56"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2063BEB1" w14:textId="77777777" w:rsidR="00690CA4" w:rsidRPr="001A77D8" w:rsidRDefault="00690CA4" w:rsidP="00DD2CAE">
      <w:pPr>
        <w:pStyle w:val="ListParagraph"/>
        <w:tabs>
          <w:tab w:val="left" w:pos="1440"/>
        </w:tabs>
        <w:autoSpaceDE w:val="0"/>
        <w:autoSpaceDN w:val="0"/>
        <w:adjustRightInd w:val="0"/>
        <w:spacing w:line="240" w:lineRule="atLeast"/>
        <w:rPr>
          <w:rFonts w:eastAsia="Batang" w:cs="Arial"/>
          <w:szCs w:val="20"/>
          <w:lang w:eastAsia="ko-KR"/>
        </w:rPr>
      </w:pPr>
    </w:p>
    <w:p w14:paraId="2D975F79" w14:textId="77777777" w:rsidR="0020744E" w:rsidRDefault="00A54B5B" w:rsidP="00CC7DD4">
      <w:pPr>
        <w:pStyle w:val="ListParagraph"/>
        <w:numPr>
          <w:ilvl w:val="0"/>
          <w:numId w:val="95"/>
        </w:numPr>
        <w:tabs>
          <w:tab w:val="left" w:pos="1440"/>
        </w:tabs>
        <w:autoSpaceDE w:val="0"/>
        <w:autoSpaceDN w:val="0"/>
        <w:adjustRightInd w:val="0"/>
        <w:spacing w:line="240" w:lineRule="atLeast"/>
        <w:ind w:hanging="270"/>
        <w:rPr>
          <w:rFonts w:eastAsia="Batang" w:cs="Arial"/>
          <w:szCs w:val="20"/>
          <w:lang w:eastAsia="ko-KR"/>
        </w:rPr>
      </w:pPr>
      <w:r>
        <w:rPr>
          <w:rFonts w:eastAsia="Batang" w:cs="Arial"/>
          <w:szCs w:val="20"/>
          <w:lang w:eastAsia="ko-KR"/>
        </w:rPr>
        <w:t>Find the project you want to manage and c</w:t>
      </w:r>
      <w:r w:rsidR="0020744E" w:rsidRPr="001A77D8">
        <w:rPr>
          <w:rFonts w:eastAsia="Batang" w:cs="Arial"/>
          <w:szCs w:val="20"/>
          <w:lang w:eastAsia="ko-KR"/>
        </w:rPr>
        <w:t xml:space="preserve">lick the number under the </w:t>
      </w:r>
      <w:r>
        <w:rPr>
          <w:rFonts w:eastAsia="Batang" w:cs="Arial"/>
          <w:szCs w:val="20"/>
          <w:lang w:eastAsia="ko-KR"/>
        </w:rPr>
        <w:t>“</w:t>
      </w:r>
      <w:r w:rsidR="0020744E" w:rsidRPr="001A77D8">
        <w:rPr>
          <w:rFonts w:eastAsia="Batang" w:cs="Arial"/>
          <w:b/>
          <w:szCs w:val="20"/>
          <w:lang w:eastAsia="ko-KR"/>
        </w:rPr>
        <w:t>Comments</w:t>
      </w:r>
      <w:r>
        <w:rPr>
          <w:rFonts w:eastAsia="Batang" w:cs="Arial"/>
          <w:szCs w:val="20"/>
          <w:lang w:eastAsia="ko-KR"/>
        </w:rPr>
        <w:t>”</w:t>
      </w:r>
      <w:r w:rsidR="0020744E" w:rsidRPr="001A77D8">
        <w:rPr>
          <w:rFonts w:eastAsia="Batang" w:cs="Arial"/>
          <w:szCs w:val="20"/>
          <w:lang w:eastAsia="ko-KR"/>
        </w:rPr>
        <w:t xml:space="preserve"> column to view the comments.</w:t>
      </w:r>
    </w:p>
    <w:p w14:paraId="23367043" w14:textId="77777777" w:rsidR="00690CA4" w:rsidRDefault="00690CA4" w:rsidP="00690CA4">
      <w:pPr>
        <w:pStyle w:val="ListParagraph"/>
        <w:tabs>
          <w:tab w:val="left" w:pos="1440"/>
        </w:tabs>
        <w:autoSpaceDE w:val="0"/>
        <w:autoSpaceDN w:val="0"/>
        <w:adjustRightInd w:val="0"/>
        <w:spacing w:line="240" w:lineRule="atLeast"/>
        <w:rPr>
          <w:rFonts w:eastAsia="Batang" w:cs="Arial"/>
          <w:szCs w:val="20"/>
          <w:lang w:eastAsia="ko-KR"/>
        </w:rPr>
      </w:pPr>
    </w:p>
    <w:p w14:paraId="7A7D82DE" w14:textId="77777777" w:rsidR="00A54B5B" w:rsidRDefault="006846AB" w:rsidP="00A54B5B">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26BA2E8A">
          <v:shape id="_x0000_s1238" type="#_x0000_t13" style="position:absolute;left:0;text-align:left;margin-left:346.1pt;margin-top:62.35pt;width:26.05pt;height:9.2pt;rotation:21357869fd;z-index:251680256" fillcolor="red" stroked="f"/>
        </w:pict>
      </w:r>
      <w:r w:rsidR="00A54B5B" w:rsidRPr="00A54B5B">
        <w:rPr>
          <w:rFonts w:eastAsia="Batang" w:cs="Arial"/>
          <w:noProof/>
          <w:szCs w:val="20"/>
        </w:rPr>
        <w:drawing>
          <wp:inline distT="0" distB="0" distL="0" distR="0" wp14:anchorId="3CD83BC4" wp14:editId="4E79AC50">
            <wp:extent cx="4740675" cy="1344350"/>
            <wp:effectExtent l="19050" t="0" r="2775" b="0"/>
            <wp:docPr id="58" name="Picture 10"/>
            <wp:cNvGraphicFramePr/>
            <a:graphic xmlns:a="http://schemas.openxmlformats.org/drawingml/2006/main">
              <a:graphicData uri="http://schemas.openxmlformats.org/drawingml/2006/picture">
                <pic:pic xmlns:pic="http://schemas.openxmlformats.org/drawingml/2006/picture">
                  <pic:nvPicPr>
                    <pic:cNvPr id="56322" name="Picture 2"/>
                    <pic:cNvPicPr>
                      <a:picLocks noChangeAspect="1" noChangeArrowheads="1"/>
                    </pic:cNvPicPr>
                  </pic:nvPicPr>
                  <pic:blipFill>
                    <a:blip r:embed="rId121" cstate="print"/>
                    <a:srcRect l="1250" t="32041" r="1250" b="17313"/>
                    <a:stretch>
                      <a:fillRect/>
                    </a:stretch>
                  </pic:blipFill>
                  <pic:spPr bwMode="auto">
                    <a:xfrm>
                      <a:off x="0" y="0"/>
                      <a:ext cx="4741438" cy="1344566"/>
                    </a:xfrm>
                    <a:prstGeom prst="rect">
                      <a:avLst/>
                    </a:prstGeom>
                    <a:noFill/>
                    <a:ln w="9525">
                      <a:noFill/>
                      <a:miter lim="800000"/>
                      <a:headEnd/>
                      <a:tailEnd/>
                    </a:ln>
                  </pic:spPr>
                </pic:pic>
              </a:graphicData>
            </a:graphic>
          </wp:inline>
        </w:drawing>
      </w:r>
    </w:p>
    <w:p w14:paraId="3C127842" w14:textId="77777777" w:rsidR="00690CA4" w:rsidRPr="001A77D8" w:rsidRDefault="00690CA4" w:rsidP="00A54B5B">
      <w:pPr>
        <w:pStyle w:val="ListParagraph"/>
        <w:tabs>
          <w:tab w:val="left" w:pos="1440"/>
        </w:tabs>
        <w:autoSpaceDE w:val="0"/>
        <w:autoSpaceDN w:val="0"/>
        <w:adjustRightInd w:val="0"/>
        <w:spacing w:line="240" w:lineRule="atLeast"/>
        <w:rPr>
          <w:rFonts w:eastAsia="Batang" w:cs="Arial"/>
          <w:szCs w:val="20"/>
          <w:lang w:eastAsia="ko-KR"/>
        </w:rPr>
      </w:pPr>
    </w:p>
    <w:p w14:paraId="2B9C4E53" w14:textId="77777777" w:rsidR="0020744E" w:rsidRDefault="005A36FD" w:rsidP="00CC7DD4">
      <w:pPr>
        <w:pStyle w:val="ListParagraph"/>
        <w:numPr>
          <w:ilvl w:val="0"/>
          <w:numId w:val="95"/>
        </w:numPr>
        <w:tabs>
          <w:tab w:val="left" w:pos="1440"/>
        </w:tabs>
        <w:autoSpaceDE w:val="0"/>
        <w:autoSpaceDN w:val="0"/>
        <w:adjustRightInd w:val="0"/>
        <w:spacing w:line="240" w:lineRule="atLeast"/>
        <w:ind w:hanging="270"/>
        <w:rPr>
          <w:rFonts w:eastAsia="Batang" w:cs="Arial"/>
          <w:szCs w:val="20"/>
          <w:lang w:eastAsia="ko-KR"/>
        </w:rPr>
      </w:pPr>
      <w:r>
        <w:rPr>
          <w:rFonts w:eastAsia="Batang" w:cs="Arial"/>
          <w:szCs w:val="20"/>
          <w:lang w:eastAsia="ko-KR"/>
        </w:rPr>
        <w:t>C</w:t>
      </w:r>
      <w:r w:rsidR="0020744E" w:rsidRPr="001A77D8">
        <w:rPr>
          <w:rFonts w:eastAsia="Batang" w:cs="Arial"/>
          <w:szCs w:val="20"/>
          <w:lang w:eastAsia="ko-KR"/>
        </w:rPr>
        <w:t xml:space="preserve">lick the </w:t>
      </w:r>
      <w:r w:rsidR="0040468B">
        <w:rPr>
          <w:rFonts w:eastAsia="Batang" w:cs="Arial"/>
          <w:szCs w:val="20"/>
          <w:lang w:eastAsia="ko-KR"/>
        </w:rPr>
        <w:t>“</w:t>
      </w:r>
      <w:r w:rsidR="0020744E" w:rsidRPr="0040468B">
        <w:rPr>
          <w:rFonts w:eastAsia="Batang" w:cs="Arial"/>
          <w:b/>
          <w:szCs w:val="20"/>
          <w:lang w:eastAsia="ko-KR"/>
        </w:rPr>
        <w:t>edit</w:t>
      </w:r>
      <w:r w:rsidR="0040468B">
        <w:rPr>
          <w:rFonts w:eastAsia="Batang" w:cs="Arial"/>
          <w:szCs w:val="20"/>
          <w:lang w:eastAsia="ko-KR"/>
        </w:rPr>
        <w:t>”</w:t>
      </w:r>
      <w:r w:rsidR="0020744E" w:rsidRPr="005A36FD">
        <w:rPr>
          <w:rFonts w:eastAsia="Batang" w:cs="Arial"/>
          <w:szCs w:val="20"/>
          <w:lang w:eastAsia="ko-KR"/>
        </w:rPr>
        <w:t xml:space="preserve"> link under </w:t>
      </w:r>
      <w:r>
        <w:rPr>
          <w:rFonts w:eastAsia="Batang" w:cs="Arial"/>
          <w:szCs w:val="20"/>
          <w:lang w:eastAsia="ko-KR"/>
        </w:rPr>
        <w:t>“</w:t>
      </w:r>
      <w:r w:rsidR="0020744E" w:rsidRPr="005A36FD">
        <w:rPr>
          <w:rFonts w:eastAsia="Batang" w:cs="Arial"/>
          <w:szCs w:val="20"/>
          <w:lang w:eastAsia="ko-KR"/>
        </w:rPr>
        <w:t>Resolution Status</w:t>
      </w:r>
      <w:r>
        <w:rPr>
          <w:rFonts w:eastAsia="Batang" w:cs="Arial"/>
          <w:szCs w:val="20"/>
          <w:lang w:eastAsia="ko-KR"/>
        </w:rPr>
        <w:t>” for the comment you would lke to respond to</w:t>
      </w:r>
      <w:r w:rsidR="0020744E" w:rsidRPr="005A36FD">
        <w:rPr>
          <w:rFonts w:eastAsia="Batang" w:cs="Arial"/>
          <w:szCs w:val="20"/>
          <w:lang w:eastAsia="ko-KR"/>
        </w:rPr>
        <w:t xml:space="preserve">. </w:t>
      </w:r>
    </w:p>
    <w:p w14:paraId="26759188" w14:textId="77777777" w:rsidR="00690CA4" w:rsidRDefault="00690CA4" w:rsidP="00690CA4">
      <w:pPr>
        <w:pStyle w:val="ListParagraph"/>
        <w:tabs>
          <w:tab w:val="left" w:pos="1440"/>
        </w:tabs>
        <w:autoSpaceDE w:val="0"/>
        <w:autoSpaceDN w:val="0"/>
        <w:adjustRightInd w:val="0"/>
        <w:spacing w:line="240" w:lineRule="atLeast"/>
        <w:rPr>
          <w:rFonts w:eastAsia="Batang" w:cs="Arial"/>
          <w:szCs w:val="20"/>
          <w:lang w:eastAsia="ko-KR"/>
        </w:rPr>
      </w:pPr>
    </w:p>
    <w:p w14:paraId="075CDDE9" w14:textId="77777777" w:rsidR="005A36FD" w:rsidRDefault="006846AB" w:rsidP="005A36FD">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09EB9875">
          <v:shape id="_x0000_s1239" type="#_x0000_t13" style="position:absolute;left:0;text-align:left;margin-left:339.85pt;margin-top:65.7pt;width:26.05pt;height:9.2pt;rotation:21357869fd;z-index:251681280" fillcolor="red" stroked="f"/>
        </w:pict>
      </w:r>
      <w:r w:rsidR="005A36FD" w:rsidRPr="005A36FD">
        <w:rPr>
          <w:rFonts w:eastAsia="Batang" w:cs="Arial"/>
          <w:noProof/>
          <w:szCs w:val="20"/>
        </w:rPr>
        <w:drawing>
          <wp:inline distT="0" distB="0" distL="0" distR="0" wp14:anchorId="694C3047" wp14:editId="2AE4F760">
            <wp:extent cx="4738135" cy="1526019"/>
            <wp:effectExtent l="19050" t="0" r="5315" b="0"/>
            <wp:docPr id="59" name="Picture 11"/>
            <wp:cNvGraphicFramePr/>
            <a:graphic xmlns:a="http://schemas.openxmlformats.org/drawingml/2006/main">
              <a:graphicData uri="http://schemas.openxmlformats.org/drawingml/2006/picture">
                <pic:pic xmlns:pic="http://schemas.openxmlformats.org/drawingml/2006/picture">
                  <pic:nvPicPr>
                    <pic:cNvPr id="57346" name="Picture 2"/>
                    <pic:cNvPicPr>
                      <a:picLocks noChangeAspect="1" noChangeArrowheads="1"/>
                    </pic:cNvPicPr>
                  </pic:nvPicPr>
                  <pic:blipFill>
                    <a:blip r:embed="rId122" cstate="print"/>
                    <a:srcRect l="1250" t="14470" r="1875" b="26615"/>
                    <a:stretch>
                      <a:fillRect/>
                    </a:stretch>
                  </pic:blipFill>
                  <pic:spPr bwMode="auto">
                    <a:xfrm>
                      <a:off x="0" y="0"/>
                      <a:ext cx="4740525" cy="1526789"/>
                    </a:xfrm>
                    <a:prstGeom prst="rect">
                      <a:avLst/>
                    </a:prstGeom>
                    <a:noFill/>
                    <a:ln w="9525">
                      <a:noFill/>
                      <a:miter lim="800000"/>
                      <a:headEnd/>
                      <a:tailEnd/>
                    </a:ln>
                  </pic:spPr>
                </pic:pic>
              </a:graphicData>
            </a:graphic>
          </wp:inline>
        </w:drawing>
      </w:r>
    </w:p>
    <w:p w14:paraId="10B9DC69" w14:textId="77777777" w:rsidR="00690CA4" w:rsidRPr="005A36FD" w:rsidRDefault="00690CA4" w:rsidP="005A36FD">
      <w:pPr>
        <w:pStyle w:val="ListParagraph"/>
        <w:tabs>
          <w:tab w:val="left" w:pos="1440"/>
        </w:tabs>
        <w:autoSpaceDE w:val="0"/>
        <w:autoSpaceDN w:val="0"/>
        <w:adjustRightInd w:val="0"/>
        <w:spacing w:line="240" w:lineRule="atLeast"/>
        <w:rPr>
          <w:rFonts w:eastAsia="Batang" w:cs="Arial"/>
          <w:szCs w:val="20"/>
          <w:lang w:eastAsia="ko-KR"/>
        </w:rPr>
      </w:pPr>
    </w:p>
    <w:p w14:paraId="4549546D" w14:textId="77777777" w:rsidR="0020744E" w:rsidRPr="005A36FD" w:rsidRDefault="005A36FD" w:rsidP="00CC7DD4">
      <w:pPr>
        <w:pStyle w:val="ListParagraph"/>
        <w:numPr>
          <w:ilvl w:val="0"/>
          <w:numId w:val="95"/>
        </w:numPr>
        <w:tabs>
          <w:tab w:val="left" w:pos="1440"/>
        </w:tabs>
        <w:autoSpaceDE w:val="0"/>
        <w:autoSpaceDN w:val="0"/>
        <w:adjustRightInd w:val="0"/>
        <w:spacing w:line="240" w:lineRule="atLeast"/>
        <w:ind w:hanging="270"/>
        <w:rPr>
          <w:rFonts w:cs="Arial"/>
          <w:color w:val="7030A0"/>
          <w:szCs w:val="20"/>
        </w:rPr>
      </w:pPr>
      <w:r>
        <w:rPr>
          <w:rFonts w:eastAsia="Batang" w:cs="Arial"/>
          <w:szCs w:val="20"/>
          <w:lang w:eastAsia="ko-KR"/>
        </w:rPr>
        <w:t>Select the applicable resolution status from the drop-down menu and enter a description of the resolution.</w:t>
      </w:r>
    </w:p>
    <w:p w14:paraId="2938C0DA" w14:textId="77777777" w:rsidR="005A36FD" w:rsidRPr="005A36FD" w:rsidRDefault="005A36FD" w:rsidP="00CC7DD4">
      <w:pPr>
        <w:pStyle w:val="ListParagraph"/>
        <w:numPr>
          <w:ilvl w:val="0"/>
          <w:numId w:val="95"/>
        </w:numPr>
        <w:tabs>
          <w:tab w:val="left" w:pos="1440"/>
        </w:tabs>
        <w:autoSpaceDE w:val="0"/>
        <w:autoSpaceDN w:val="0"/>
        <w:adjustRightInd w:val="0"/>
        <w:spacing w:line="240" w:lineRule="atLeast"/>
        <w:ind w:hanging="270"/>
        <w:rPr>
          <w:rFonts w:cs="Arial"/>
          <w:szCs w:val="20"/>
        </w:rPr>
      </w:pPr>
      <w:r w:rsidRPr="005A36FD">
        <w:rPr>
          <w:rFonts w:cs="Arial"/>
          <w:szCs w:val="20"/>
        </w:rPr>
        <w:t>Click “</w:t>
      </w:r>
      <w:r w:rsidRPr="005A36FD">
        <w:rPr>
          <w:rFonts w:cs="Arial"/>
          <w:b/>
          <w:szCs w:val="20"/>
        </w:rPr>
        <w:t>OK</w:t>
      </w:r>
      <w:r w:rsidRPr="005A36FD">
        <w:rPr>
          <w:rFonts w:cs="Arial"/>
          <w:szCs w:val="20"/>
        </w:rPr>
        <w:t>”.</w:t>
      </w:r>
    </w:p>
    <w:p w14:paraId="014B2A37" w14:textId="77777777" w:rsidR="0020744E" w:rsidRPr="0020689C" w:rsidRDefault="0020744E" w:rsidP="001A77D8">
      <w:pPr>
        <w:ind w:left="360"/>
        <w:rPr>
          <w:rFonts w:cs="Arial"/>
          <w:i/>
          <w:szCs w:val="20"/>
          <w:u w:val="single"/>
        </w:rPr>
      </w:pPr>
      <w:r w:rsidRPr="0020689C">
        <w:rPr>
          <w:rFonts w:cs="Arial"/>
          <w:i/>
          <w:szCs w:val="20"/>
          <w:u w:val="single"/>
        </w:rPr>
        <w:t>To download comments and prepare responses offline</w:t>
      </w:r>
      <w:r w:rsidR="00DD2CAE" w:rsidRPr="0020689C">
        <w:rPr>
          <w:rFonts w:cs="Arial"/>
          <w:i/>
          <w:szCs w:val="20"/>
          <w:u w:val="single"/>
        </w:rPr>
        <w:t>:</w:t>
      </w:r>
    </w:p>
    <w:p w14:paraId="3B9F2A3E" w14:textId="77777777" w:rsidR="0020744E" w:rsidRDefault="0020744E" w:rsidP="00CC7DD4">
      <w:pPr>
        <w:numPr>
          <w:ilvl w:val="0"/>
          <w:numId w:val="39"/>
        </w:numPr>
        <w:tabs>
          <w:tab w:val="clear" w:pos="1080"/>
          <w:tab w:val="left" w:pos="1440"/>
        </w:tabs>
        <w:autoSpaceDE w:val="0"/>
        <w:autoSpaceDN w:val="0"/>
        <w:adjustRightInd w:val="0"/>
        <w:spacing w:line="240" w:lineRule="atLeast"/>
        <w:ind w:left="720" w:hanging="270"/>
        <w:rPr>
          <w:rFonts w:eastAsia="Batang" w:cs="Arial"/>
          <w:szCs w:val="20"/>
          <w:lang w:eastAsia="ko-KR"/>
        </w:rPr>
      </w:pPr>
      <w:r w:rsidRPr="005A36FD">
        <w:rPr>
          <w:rFonts w:eastAsia="Batang" w:cs="Arial"/>
          <w:szCs w:val="20"/>
          <w:lang w:eastAsia="ko-KR"/>
        </w:rPr>
        <w:t>Click Download/Upload Comment Respons</w:t>
      </w:r>
      <w:r w:rsidR="009640EA">
        <w:rPr>
          <w:rFonts w:eastAsia="Batang" w:cs="Arial"/>
          <w:szCs w:val="20"/>
          <w:lang w:eastAsia="ko-KR"/>
        </w:rPr>
        <w:t>e</w:t>
      </w:r>
    </w:p>
    <w:p w14:paraId="64245115" w14:textId="77777777" w:rsidR="009640EA" w:rsidRPr="009640EA" w:rsidRDefault="009640EA" w:rsidP="00CC7DD4">
      <w:pPr>
        <w:numPr>
          <w:ilvl w:val="0"/>
          <w:numId w:val="39"/>
        </w:numPr>
        <w:tabs>
          <w:tab w:val="clear" w:pos="1080"/>
          <w:tab w:val="left" w:pos="1440"/>
        </w:tabs>
        <w:autoSpaceDE w:val="0"/>
        <w:autoSpaceDN w:val="0"/>
        <w:adjustRightInd w:val="0"/>
        <w:spacing w:line="240" w:lineRule="atLeast"/>
        <w:ind w:left="720" w:hanging="270"/>
        <w:rPr>
          <w:rFonts w:eastAsia="Batang" w:cs="Arial"/>
          <w:szCs w:val="20"/>
          <w:lang w:eastAsia="ko-KR"/>
        </w:rPr>
      </w:pPr>
      <w:r>
        <w:rPr>
          <w:rFonts w:eastAsia="Batang" w:cs="Arial"/>
          <w:szCs w:val="20"/>
          <w:lang w:eastAsia="ko-KR"/>
        </w:rPr>
        <w:t xml:space="preserve">See </w:t>
      </w:r>
      <w:r w:rsidRPr="00BC5DF2">
        <w:rPr>
          <w:rFonts w:eastAsia="Batang" w:cs="Arial"/>
          <w:b/>
          <w:szCs w:val="20"/>
          <w:lang w:eastAsia="ko-KR"/>
        </w:rPr>
        <w:t xml:space="preserve">Sec. </w:t>
      </w:r>
      <w:r w:rsidR="0026223E">
        <w:fldChar w:fldCharType="begin"/>
      </w:r>
      <w:r w:rsidR="0026223E">
        <w:instrText xml:space="preserve"> REF _Ref299005774 \r \h  \* MERGEFORMAT </w:instrText>
      </w:r>
      <w:r w:rsidR="0026223E">
        <w:fldChar w:fldCharType="separate"/>
      </w:r>
      <w:r w:rsidR="006846AB" w:rsidRPr="006846AB">
        <w:rPr>
          <w:rFonts w:eastAsia="Batang" w:cs="Arial"/>
          <w:b/>
          <w:szCs w:val="20"/>
          <w:lang w:eastAsia="ko-KR"/>
        </w:rPr>
        <w:t>6.19.3</w:t>
      </w:r>
      <w:r w:rsidR="0026223E">
        <w:fldChar w:fldCharType="end"/>
      </w:r>
      <w:r>
        <w:rPr>
          <w:rFonts w:eastAsia="Batang" w:cs="Arial"/>
          <w:szCs w:val="20"/>
          <w:lang w:eastAsia="ko-KR"/>
        </w:rPr>
        <w:t xml:space="preserve"> Step </w:t>
      </w:r>
      <w:r w:rsidR="00322FA2">
        <w:rPr>
          <w:rFonts w:eastAsia="Batang" w:cs="Arial"/>
          <w:szCs w:val="20"/>
          <w:lang w:eastAsia="ko-KR"/>
        </w:rPr>
        <w:fldChar w:fldCharType="begin"/>
      </w:r>
      <w:r>
        <w:rPr>
          <w:rFonts w:eastAsia="Batang" w:cs="Arial"/>
          <w:szCs w:val="20"/>
          <w:lang w:eastAsia="ko-KR"/>
        </w:rPr>
        <w:instrText xml:space="preserve"> REF _Ref299005714 \r \h </w:instrText>
      </w:r>
      <w:r w:rsidR="00322FA2">
        <w:rPr>
          <w:rFonts w:eastAsia="Batang" w:cs="Arial"/>
          <w:szCs w:val="20"/>
          <w:lang w:eastAsia="ko-KR"/>
        </w:rPr>
      </w:r>
      <w:r w:rsidR="00322FA2">
        <w:rPr>
          <w:rFonts w:eastAsia="Batang" w:cs="Arial"/>
          <w:szCs w:val="20"/>
          <w:lang w:eastAsia="ko-KR"/>
        </w:rPr>
        <w:fldChar w:fldCharType="separate"/>
      </w:r>
      <w:r w:rsidR="006846AB">
        <w:rPr>
          <w:rFonts w:eastAsia="Batang" w:cs="Arial"/>
          <w:szCs w:val="20"/>
          <w:lang w:eastAsia="ko-KR"/>
        </w:rPr>
        <w:t>3</w:t>
      </w:r>
      <w:r w:rsidR="00322FA2">
        <w:rPr>
          <w:rFonts w:eastAsia="Batang" w:cs="Arial"/>
          <w:szCs w:val="20"/>
          <w:lang w:eastAsia="ko-KR"/>
        </w:rPr>
        <w:fldChar w:fldCharType="end"/>
      </w:r>
      <w:r>
        <w:rPr>
          <w:rFonts w:eastAsia="Batang" w:cs="Arial"/>
          <w:szCs w:val="20"/>
          <w:lang w:eastAsia="ko-KR"/>
        </w:rPr>
        <w:t>.</w:t>
      </w:r>
    </w:p>
    <w:p w14:paraId="60477FA6" w14:textId="77777777" w:rsidR="008B4A5E" w:rsidRDefault="008B4A5E" w:rsidP="002835FB">
      <w:pPr>
        <w:pStyle w:val="Heading3"/>
      </w:pPr>
      <w:bookmarkStart w:id="144" w:name="_Ref299005774"/>
      <w:bookmarkStart w:id="145" w:name="_Toc488405381"/>
      <w:r>
        <w:t>Download Comments Resolution File</w:t>
      </w:r>
      <w:bookmarkEnd w:id="144"/>
      <w:bookmarkEnd w:id="145"/>
    </w:p>
    <w:p w14:paraId="31F8E829" w14:textId="77777777" w:rsidR="0040022E" w:rsidRDefault="0040022E" w:rsidP="0040022E">
      <w:pPr>
        <w:rPr>
          <w:lang w:eastAsia="ko-KR"/>
        </w:rPr>
      </w:pPr>
      <w:r>
        <w:rPr>
          <w:lang w:eastAsia="ko-KR"/>
        </w:rPr>
        <w:t>This option allows officers the ability to respond to comments offline and then upload them.</w:t>
      </w:r>
    </w:p>
    <w:p w14:paraId="34EF331A" w14:textId="77777777" w:rsidR="0040022E" w:rsidRPr="0040022E" w:rsidRDefault="0040022E" w:rsidP="0040022E">
      <w:pPr>
        <w:rPr>
          <w:lang w:eastAsia="ko-KR"/>
        </w:rPr>
      </w:pPr>
    </w:p>
    <w:p w14:paraId="57884DDA" w14:textId="77777777" w:rsidR="008B4A5E" w:rsidRDefault="008B4A5E" w:rsidP="008B4A5E">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231F8322" w14:textId="77777777" w:rsidR="005A6617" w:rsidRPr="00662671" w:rsidRDefault="005A6617" w:rsidP="005A6617">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0AF66827" w14:textId="77777777" w:rsidR="008B4A5E" w:rsidRPr="001A77D8" w:rsidRDefault="008B4A5E" w:rsidP="008B4A5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14:paraId="2A064782" w14:textId="77777777" w:rsidR="008B4A5E" w:rsidRPr="006A47A3" w:rsidRDefault="008B4A5E" w:rsidP="008B4A5E">
      <w:pPr>
        <w:rPr>
          <w:rFonts w:cs="Arial"/>
          <w:b/>
          <w:szCs w:val="20"/>
          <w:u w:val="single"/>
        </w:rPr>
      </w:pPr>
      <w:r w:rsidRPr="006A47A3">
        <w:rPr>
          <w:rFonts w:cs="Arial"/>
          <w:b/>
          <w:szCs w:val="20"/>
          <w:u w:val="single"/>
        </w:rPr>
        <w:t>Instructions:</w:t>
      </w:r>
    </w:p>
    <w:p w14:paraId="4DF20790" w14:textId="77777777" w:rsidR="008B4A5E" w:rsidRPr="001A77D8" w:rsidRDefault="008B4A5E" w:rsidP="00CC7DD4">
      <w:pPr>
        <w:numPr>
          <w:ilvl w:val="0"/>
          <w:numId w:val="4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59190823" w14:textId="77777777" w:rsidR="008B4A5E" w:rsidRDefault="008B4A5E" w:rsidP="00CC7DD4">
      <w:pPr>
        <w:pStyle w:val="ListParagraph"/>
        <w:numPr>
          <w:ilvl w:val="0"/>
          <w:numId w:val="40"/>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sidR="00EF5623">
        <w:rPr>
          <w:rFonts w:eastAsia="Batang" w:cs="Arial"/>
          <w:b/>
          <w:szCs w:val="20"/>
          <w:lang w:eastAsia="ko-KR"/>
        </w:rPr>
        <w:t>Download/Upload Comment Response</w:t>
      </w:r>
      <w:r w:rsidRPr="00DD2CAE">
        <w:rPr>
          <w:rFonts w:eastAsia="Batang" w:cs="Arial"/>
          <w:szCs w:val="20"/>
          <w:lang w:eastAsia="ko-KR"/>
        </w:rPr>
        <w:t>”</w:t>
      </w:r>
      <w:r>
        <w:rPr>
          <w:rFonts w:eastAsia="Batang" w:cs="Arial"/>
          <w:szCs w:val="20"/>
          <w:lang w:eastAsia="ko-KR"/>
        </w:rPr>
        <w:t>.</w:t>
      </w:r>
    </w:p>
    <w:p w14:paraId="305A04FA" w14:textId="77777777" w:rsidR="00690CA4" w:rsidRPr="00690CA4" w:rsidRDefault="00690CA4" w:rsidP="00690CA4">
      <w:pPr>
        <w:tabs>
          <w:tab w:val="left" w:pos="1440"/>
        </w:tabs>
        <w:autoSpaceDE w:val="0"/>
        <w:autoSpaceDN w:val="0"/>
        <w:adjustRightInd w:val="0"/>
        <w:spacing w:line="240" w:lineRule="atLeast"/>
        <w:rPr>
          <w:rFonts w:eastAsia="Batang" w:cs="Arial"/>
          <w:szCs w:val="20"/>
          <w:lang w:eastAsia="ko-KR"/>
        </w:rPr>
      </w:pPr>
    </w:p>
    <w:p w14:paraId="087DB1A2" w14:textId="77777777" w:rsidR="008B4A5E" w:rsidRDefault="006846AB" w:rsidP="008B4A5E">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color w:val="000000"/>
          <w:szCs w:val="20"/>
        </w:rPr>
        <w:pict w14:anchorId="2C1A7D60">
          <v:shape id="_x0000_s1240" type="#_x0000_t13" style="position:absolute;left:0;text-align:left;margin-left:97.6pt;margin-top:103.25pt;width:26.05pt;height:9.2pt;rotation:21357869fd;z-index:251682304" fillcolor="red" stroked="f"/>
        </w:pict>
      </w:r>
      <w:r w:rsidR="008B4A5E" w:rsidRPr="00DD2CAE">
        <w:rPr>
          <w:rFonts w:eastAsia="Batang" w:cs="Arial"/>
          <w:noProof/>
          <w:szCs w:val="20"/>
        </w:rPr>
        <w:drawing>
          <wp:inline distT="0" distB="0" distL="0" distR="0" wp14:anchorId="7CA380DA" wp14:editId="27932A20">
            <wp:extent cx="2903620" cy="1701632"/>
            <wp:effectExtent l="19050" t="0" r="0" b="0"/>
            <wp:docPr id="60"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591439EA" w14:textId="77777777" w:rsidR="00690CA4" w:rsidRDefault="00690CA4" w:rsidP="008B4A5E">
      <w:pPr>
        <w:pStyle w:val="ListParagraph"/>
        <w:tabs>
          <w:tab w:val="left" w:pos="1440"/>
        </w:tabs>
        <w:autoSpaceDE w:val="0"/>
        <w:autoSpaceDN w:val="0"/>
        <w:adjustRightInd w:val="0"/>
        <w:spacing w:line="240" w:lineRule="atLeast"/>
        <w:rPr>
          <w:rFonts w:eastAsia="Batang" w:cs="Arial"/>
          <w:szCs w:val="20"/>
          <w:lang w:eastAsia="ko-KR"/>
        </w:rPr>
      </w:pPr>
    </w:p>
    <w:p w14:paraId="77FEAA55" w14:textId="77777777" w:rsidR="00EF5623" w:rsidRPr="005A36FD" w:rsidRDefault="00EF5623" w:rsidP="00CC7DD4">
      <w:pPr>
        <w:numPr>
          <w:ilvl w:val="0"/>
          <w:numId w:val="40"/>
        </w:numPr>
        <w:tabs>
          <w:tab w:val="left" w:pos="1440"/>
        </w:tabs>
        <w:autoSpaceDE w:val="0"/>
        <w:autoSpaceDN w:val="0"/>
        <w:adjustRightInd w:val="0"/>
        <w:spacing w:line="240" w:lineRule="atLeast"/>
        <w:rPr>
          <w:rFonts w:eastAsia="Batang" w:cs="Arial"/>
          <w:szCs w:val="20"/>
          <w:lang w:eastAsia="ko-KR"/>
        </w:rPr>
      </w:pPr>
      <w:bookmarkStart w:id="146" w:name="_Ref299005714"/>
      <w:r w:rsidRPr="005A36FD">
        <w:rPr>
          <w:rFonts w:eastAsia="Batang" w:cs="Arial"/>
          <w:szCs w:val="20"/>
          <w:lang w:eastAsia="ko-KR"/>
        </w:rPr>
        <w:t>Sele</w:t>
      </w:r>
      <w:r w:rsidR="00D42F3B">
        <w:rPr>
          <w:rFonts w:eastAsia="Batang" w:cs="Arial"/>
          <w:szCs w:val="20"/>
          <w:lang w:eastAsia="ko-KR"/>
        </w:rPr>
        <w:t xml:space="preserve">ct the PAR # from the drop-down </w:t>
      </w:r>
      <w:r w:rsidRPr="005A36FD">
        <w:rPr>
          <w:rFonts w:eastAsia="Batang" w:cs="Arial"/>
          <w:szCs w:val="20"/>
          <w:lang w:eastAsia="ko-KR"/>
        </w:rPr>
        <w:t>box</w:t>
      </w:r>
      <w:r w:rsidR="00860843">
        <w:rPr>
          <w:rFonts w:eastAsia="Batang" w:cs="Arial"/>
          <w:szCs w:val="20"/>
          <w:lang w:eastAsia="ko-KR"/>
        </w:rPr>
        <w:t xml:space="preserve"> and click “</w:t>
      </w:r>
      <w:r w:rsidR="00860843" w:rsidRPr="00860843">
        <w:rPr>
          <w:rFonts w:eastAsia="Batang" w:cs="Arial"/>
          <w:b/>
          <w:szCs w:val="20"/>
          <w:lang w:eastAsia="ko-KR"/>
        </w:rPr>
        <w:t>OK</w:t>
      </w:r>
      <w:r w:rsidR="00860843">
        <w:rPr>
          <w:rFonts w:eastAsia="Batang" w:cs="Arial"/>
          <w:szCs w:val="20"/>
          <w:lang w:eastAsia="ko-KR"/>
        </w:rPr>
        <w:t>”</w:t>
      </w:r>
      <w:r>
        <w:rPr>
          <w:rFonts w:eastAsia="Batang" w:cs="Arial"/>
          <w:szCs w:val="20"/>
          <w:lang w:eastAsia="ko-KR"/>
        </w:rPr>
        <w:t>.</w:t>
      </w:r>
      <w:bookmarkEnd w:id="146"/>
    </w:p>
    <w:p w14:paraId="7FD98765" w14:textId="77777777" w:rsidR="00EF5623" w:rsidRDefault="00EF5623" w:rsidP="00CC7DD4">
      <w:pPr>
        <w:numPr>
          <w:ilvl w:val="0"/>
          <w:numId w:val="40"/>
        </w:numPr>
        <w:tabs>
          <w:tab w:val="left" w:pos="1440"/>
        </w:tabs>
        <w:autoSpaceDE w:val="0"/>
        <w:autoSpaceDN w:val="0"/>
        <w:adjustRightInd w:val="0"/>
        <w:spacing w:line="240" w:lineRule="atLeast"/>
        <w:rPr>
          <w:rFonts w:eastAsia="Batang" w:cs="Arial"/>
          <w:szCs w:val="20"/>
          <w:lang w:eastAsia="ko-KR"/>
        </w:rPr>
      </w:pPr>
      <w:r w:rsidRPr="005A36FD">
        <w:rPr>
          <w:rFonts w:eastAsia="Batang" w:cs="Arial"/>
          <w:szCs w:val="20"/>
          <w:lang w:eastAsia="ko-KR"/>
        </w:rPr>
        <w:t xml:space="preserve">Click </w:t>
      </w:r>
      <w:r>
        <w:rPr>
          <w:rFonts w:eastAsia="Batang" w:cs="Arial"/>
          <w:szCs w:val="20"/>
          <w:lang w:eastAsia="ko-KR"/>
        </w:rPr>
        <w:t>“</w:t>
      </w:r>
      <w:r w:rsidRPr="00EF5623">
        <w:rPr>
          <w:rFonts w:eastAsia="Batang" w:cs="Arial"/>
          <w:b/>
          <w:szCs w:val="20"/>
          <w:lang w:eastAsia="ko-KR"/>
        </w:rPr>
        <w:t>Download Comments Resolution Zip File</w:t>
      </w:r>
      <w:r>
        <w:rPr>
          <w:rFonts w:eastAsia="Batang" w:cs="Arial"/>
          <w:szCs w:val="20"/>
          <w:lang w:eastAsia="ko-KR"/>
        </w:rPr>
        <w:t>”</w:t>
      </w:r>
      <w:r w:rsidRPr="005A36FD">
        <w:rPr>
          <w:rFonts w:eastAsia="Batang" w:cs="Arial"/>
          <w:szCs w:val="20"/>
          <w:lang w:eastAsia="ko-KR"/>
        </w:rPr>
        <w:t>.  This will down</w:t>
      </w:r>
      <w:r>
        <w:rPr>
          <w:rFonts w:eastAsia="Batang" w:cs="Arial"/>
          <w:szCs w:val="20"/>
          <w:lang w:eastAsia="ko-KR"/>
        </w:rPr>
        <w:t>load a .zip file containing</w:t>
      </w:r>
      <w:r w:rsidRPr="005A36FD">
        <w:rPr>
          <w:rFonts w:eastAsia="Batang" w:cs="Arial"/>
          <w:szCs w:val="20"/>
          <w:lang w:eastAsia="ko-KR"/>
        </w:rPr>
        <w:t xml:space="preserve"> a CSV file of the comments and any files that may be attached to the comments</w:t>
      </w:r>
      <w:r w:rsidRPr="006A47A3">
        <w:rPr>
          <w:rFonts w:eastAsia="Batang" w:cs="Arial"/>
          <w:szCs w:val="20"/>
          <w:lang w:eastAsia="ko-KR"/>
        </w:rPr>
        <w:t>.</w:t>
      </w:r>
    </w:p>
    <w:p w14:paraId="572C2C18" w14:textId="77777777" w:rsidR="00690CA4" w:rsidRDefault="00690CA4" w:rsidP="00690CA4">
      <w:pPr>
        <w:tabs>
          <w:tab w:val="left" w:pos="1440"/>
        </w:tabs>
        <w:autoSpaceDE w:val="0"/>
        <w:autoSpaceDN w:val="0"/>
        <w:adjustRightInd w:val="0"/>
        <w:spacing w:line="240" w:lineRule="atLeast"/>
        <w:ind w:left="720"/>
        <w:rPr>
          <w:rFonts w:eastAsia="Batang" w:cs="Arial"/>
          <w:szCs w:val="20"/>
          <w:lang w:eastAsia="ko-KR"/>
        </w:rPr>
      </w:pPr>
    </w:p>
    <w:p w14:paraId="54A47F0B" w14:textId="77777777" w:rsidR="00EF5623" w:rsidRDefault="006846AB" w:rsidP="00EF5623">
      <w:pPr>
        <w:tabs>
          <w:tab w:val="left" w:pos="1440"/>
        </w:tabs>
        <w:autoSpaceDE w:val="0"/>
        <w:autoSpaceDN w:val="0"/>
        <w:adjustRightInd w:val="0"/>
        <w:spacing w:line="240" w:lineRule="atLeast"/>
        <w:ind w:left="720"/>
        <w:rPr>
          <w:rFonts w:eastAsia="Batang" w:cs="Arial"/>
          <w:szCs w:val="20"/>
          <w:lang w:eastAsia="ko-KR"/>
        </w:rPr>
      </w:pPr>
      <w:r>
        <w:rPr>
          <w:rFonts w:eastAsia="Batang" w:cs="Arial"/>
          <w:noProof/>
          <w:szCs w:val="20"/>
        </w:rPr>
        <w:pict w14:anchorId="0D71B69F">
          <v:shape id="_x0000_s1241" type="#_x0000_t13" style="position:absolute;left:0;text-align:left;margin-left:128.85pt;margin-top:42.75pt;width:26.05pt;height:9.2pt;rotation:180;z-index:251683328" fillcolor="red" stroked="f"/>
        </w:pict>
      </w:r>
      <w:r w:rsidR="002021A2" w:rsidRPr="002021A2">
        <w:rPr>
          <w:rFonts w:eastAsia="Batang" w:cs="Arial"/>
          <w:szCs w:val="20"/>
          <w:lang w:eastAsia="ko-KR"/>
        </w:rPr>
        <w:t xml:space="preserve"> </w:t>
      </w:r>
      <w:r w:rsidR="002021A2">
        <w:rPr>
          <w:rFonts w:eastAsia="Batang" w:cs="Arial"/>
          <w:noProof/>
          <w:szCs w:val="20"/>
        </w:rPr>
        <w:drawing>
          <wp:inline distT="0" distB="0" distL="0" distR="0" wp14:anchorId="1BDEA590" wp14:editId="478244ED">
            <wp:extent cx="3921213" cy="1897811"/>
            <wp:effectExtent l="19050" t="0" r="3087" b="0"/>
            <wp:docPr id="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srcRect l="5475" t="22436" r="6083" b="19426"/>
                    <a:stretch>
                      <a:fillRect/>
                    </a:stretch>
                  </pic:blipFill>
                  <pic:spPr bwMode="auto">
                    <a:xfrm>
                      <a:off x="0" y="0"/>
                      <a:ext cx="3922667" cy="1898515"/>
                    </a:xfrm>
                    <a:prstGeom prst="rect">
                      <a:avLst/>
                    </a:prstGeom>
                    <a:noFill/>
                    <a:ln w="9525">
                      <a:noFill/>
                      <a:miter lim="800000"/>
                      <a:headEnd/>
                      <a:tailEnd/>
                    </a:ln>
                  </pic:spPr>
                </pic:pic>
              </a:graphicData>
            </a:graphic>
          </wp:inline>
        </w:drawing>
      </w:r>
    </w:p>
    <w:p w14:paraId="45AA992B" w14:textId="77777777" w:rsidR="00690CA4" w:rsidRDefault="00690CA4" w:rsidP="00EF5623">
      <w:pPr>
        <w:tabs>
          <w:tab w:val="left" w:pos="1440"/>
        </w:tabs>
        <w:autoSpaceDE w:val="0"/>
        <w:autoSpaceDN w:val="0"/>
        <w:adjustRightInd w:val="0"/>
        <w:spacing w:line="240" w:lineRule="atLeast"/>
        <w:ind w:left="720"/>
        <w:rPr>
          <w:rFonts w:eastAsia="Batang" w:cs="Arial"/>
          <w:szCs w:val="20"/>
          <w:lang w:eastAsia="ko-KR"/>
        </w:rPr>
      </w:pPr>
    </w:p>
    <w:p w14:paraId="3CC2EE19" w14:textId="77777777" w:rsidR="00EF5623" w:rsidRPr="006A47A3" w:rsidRDefault="008E3276" w:rsidP="00CC7DD4">
      <w:pPr>
        <w:numPr>
          <w:ilvl w:val="0"/>
          <w:numId w:val="40"/>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Edit the CSV file using any spreadsheet editor and save the file in either .csv or .xls format.</w:t>
      </w:r>
    </w:p>
    <w:p w14:paraId="1D350901" w14:textId="77777777" w:rsidR="008B4A5E" w:rsidRPr="008E3276" w:rsidRDefault="008E3276" w:rsidP="00CC7DD4">
      <w:pPr>
        <w:pStyle w:val="ListParagraph"/>
        <w:numPr>
          <w:ilvl w:val="1"/>
          <w:numId w:val="40"/>
        </w:numPr>
        <w:autoSpaceDE w:val="0"/>
        <w:autoSpaceDN w:val="0"/>
        <w:adjustRightInd w:val="0"/>
        <w:spacing w:line="240" w:lineRule="atLeast"/>
        <w:rPr>
          <w:rFonts w:eastAsia="Batang" w:cs="Arial"/>
          <w:color w:val="FF0000"/>
          <w:szCs w:val="20"/>
          <w:lang w:eastAsia="ko-KR"/>
        </w:rPr>
      </w:pPr>
      <w:r w:rsidRPr="008E3276">
        <w:rPr>
          <w:rFonts w:eastAsia="Batang" w:cs="Arial"/>
          <w:color w:val="FF0000"/>
          <w:szCs w:val="20"/>
          <w:lang w:eastAsia="ko-KR"/>
        </w:rPr>
        <w:t>Make sure to only use only the values listed on the download page (</w:t>
      </w:r>
      <w:r w:rsidR="00AE6124">
        <w:rPr>
          <w:rFonts w:eastAsia="Batang" w:cs="Arial"/>
          <w:color w:val="FF0000"/>
          <w:szCs w:val="20"/>
          <w:lang w:eastAsia="ko-KR"/>
        </w:rPr>
        <w:t>Accepted, Revised, Rejected</w:t>
      </w:r>
      <w:r w:rsidRPr="008E3276">
        <w:rPr>
          <w:rFonts w:eastAsia="Batang" w:cs="Arial"/>
          <w:color w:val="FF0000"/>
          <w:szCs w:val="20"/>
          <w:lang w:eastAsia="ko-KR"/>
        </w:rPr>
        <w:t>) in the “Resolution Status” column.</w:t>
      </w:r>
    </w:p>
    <w:p w14:paraId="16A72FA0" w14:textId="77777777" w:rsidR="0020744E" w:rsidRPr="006A47A3" w:rsidRDefault="0020744E" w:rsidP="002835FB">
      <w:pPr>
        <w:pStyle w:val="Heading3"/>
      </w:pPr>
      <w:bookmarkStart w:id="147" w:name="_Toc488405382"/>
      <w:r w:rsidRPr="006A47A3">
        <w:t>Upload Comments Resolution File</w:t>
      </w:r>
      <w:bookmarkEnd w:id="147"/>
      <w:r w:rsidRPr="006A47A3">
        <w:t xml:space="preserve"> </w:t>
      </w:r>
    </w:p>
    <w:p w14:paraId="26DAD2CF" w14:textId="77777777" w:rsidR="0040022E" w:rsidRDefault="0040022E" w:rsidP="008E3276">
      <w:pPr>
        <w:autoSpaceDE w:val="0"/>
        <w:autoSpaceDN w:val="0"/>
        <w:adjustRightInd w:val="0"/>
        <w:spacing w:line="240" w:lineRule="atLeast"/>
        <w:rPr>
          <w:rFonts w:eastAsia="Batang" w:cs="Arial"/>
          <w:b/>
          <w:color w:val="000000"/>
          <w:szCs w:val="20"/>
          <w:u w:val="single"/>
          <w:lang w:eastAsia="ko-KR"/>
        </w:rPr>
      </w:pPr>
    </w:p>
    <w:p w14:paraId="33D62631" w14:textId="77777777" w:rsidR="008E3276" w:rsidRDefault="008E3276" w:rsidP="008E3276">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3983FB38" w14:textId="77777777" w:rsidR="008E3276" w:rsidRPr="005A6617" w:rsidRDefault="005A6617" w:rsidP="005A6617">
      <w:pPr>
        <w:pStyle w:val="ListParagraph"/>
        <w:numPr>
          <w:ilvl w:val="0"/>
          <w:numId w:val="36"/>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17496FE2" w14:textId="77777777" w:rsidR="008E3276" w:rsidRDefault="008E3276"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p>
    <w:p w14:paraId="7755F116" w14:textId="77777777" w:rsidR="0020744E" w:rsidRPr="006A47A3" w:rsidRDefault="0020744E"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r w:rsidRPr="006A47A3">
        <w:rPr>
          <w:rFonts w:eastAsia="MS Mincho" w:cs="Arial"/>
          <w:b/>
          <w:color w:val="000000"/>
          <w:szCs w:val="20"/>
          <w:u w:val="single"/>
          <w:lang w:eastAsia="ja-JP"/>
        </w:rPr>
        <w:t>Notes:</w:t>
      </w:r>
    </w:p>
    <w:p w14:paraId="370EDDD7" w14:textId="77777777" w:rsidR="0020744E" w:rsidRPr="006A47A3" w:rsidRDefault="0020744E" w:rsidP="00CC7DD4">
      <w:pPr>
        <w:numPr>
          <w:ilvl w:val="0"/>
          <w:numId w:val="55"/>
        </w:numPr>
        <w:tabs>
          <w:tab w:val="left" w:pos="720"/>
        </w:tabs>
        <w:autoSpaceDE w:val="0"/>
        <w:autoSpaceDN w:val="0"/>
        <w:adjustRightInd w:val="0"/>
        <w:spacing w:line="240" w:lineRule="atLeast"/>
        <w:rPr>
          <w:rFonts w:eastAsia="MS Mincho" w:cs="Arial"/>
          <w:color w:val="000000"/>
          <w:szCs w:val="20"/>
          <w:lang w:eastAsia="ja-JP"/>
        </w:rPr>
      </w:pPr>
      <w:r w:rsidRPr="006A47A3">
        <w:rPr>
          <w:rFonts w:eastAsia="MS Mincho" w:cs="Arial"/>
          <w:color w:val="000000"/>
          <w:szCs w:val="20"/>
          <w:lang w:eastAsia="ja-JP"/>
        </w:rPr>
        <w:t>All c</w:t>
      </w:r>
      <w:r w:rsidR="008E3276">
        <w:rPr>
          <w:rFonts w:eastAsia="MS Mincho" w:cs="Arial"/>
          <w:color w:val="000000"/>
          <w:szCs w:val="20"/>
          <w:lang w:eastAsia="ja-JP"/>
        </w:rPr>
        <w:t xml:space="preserve">omments must be responded to. </w:t>
      </w:r>
      <w:r w:rsidRPr="006A47A3">
        <w:rPr>
          <w:rFonts w:eastAsia="MS Mincho" w:cs="Arial"/>
          <w:color w:val="000000"/>
          <w:szCs w:val="20"/>
          <w:lang w:eastAsia="ja-JP"/>
        </w:rPr>
        <w:t>The response should show that the comment was seriously considered.</w:t>
      </w:r>
    </w:p>
    <w:p w14:paraId="50615CE4" w14:textId="77777777" w:rsidR="0020744E" w:rsidRPr="006A47A3" w:rsidRDefault="0020744E"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42358439" w14:textId="77777777"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1A1E600B" w14:textId="77777777" w:rsidR="008E3276" w:rsidRPr="001A77D8" w:rsidRDefault="008E3276" w:rsidP="00D57BBD">
      <w:pPr>
        <w:numPr>
          <w:ilvl w:val="0"/>
          <w:numId w:val="22"/>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1A57379A" w14:textId="77777777" w:rsidR="008E3276" w:rsidRDefault="008E3276" w:rsidP="00D57BBD">
      <w:pPr>
        <w:pStyle w:val="ListParagraph"/>
        <w:numPr>
          <w:ilvl w:val="0"/>
          <w:numId w:val="22"/>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Download/Upload Comment Response</w:t>
      </w:r>
      <w:r w:rsidRPr="00DD2CAE">
        <w:rPr>
          <w:rFonts w:eastAsia="Batang" w:cs="Arial"/>
          <w:szCs w:val="20"/>
          <w:lang w:eastAsia="ko-KR"/>
        </w:rPr>
        <w:t>”</w:t>
      </w:r>
      <w:r>
        <w:rPr>
          <w:rFonts w:eastAsia="Batang" w:cs="Arial"/>
          <w:szCs w:val="20"/>
          <w:lang w:eastAsia="ko-KR"/>
        </w:rPr>
        <w:t>.</w:t>
      </w:r>
    </w:p>
    <w:p w14:paraId="1EFCCBDD" w14:textId="77777777" w:rsidR="008E3276" w:rsidRPr="005A36FD" w:rsidRDefault="008E3276" w:rsidP="00D57BBD">
      <w:pPr>
        <w:numPr>
          <w:ilvl w:val="0"/>
          <w:numId w:val="22"/>
        </w:numPr>
        <w:tabs>
          <w:tab w:val="left" w:pos="1440"/>
        </w:tabs>
        <w:autoSpaceDE w:val="0"/>
        <w:autoSpaceDN w:val="0"/>
        <w:adjustRightInd w:val="0"/>
        <w:spacing w:line="240" w:lineRule="atLeast"/>
        <w:rPr>
          <w:rFonts w:eastAsia="Batang" w:cs="Arial"/>
          <w:szCs w:val="20"/>
          <w:lang w:eastAsia="ko-KR"/>
        </w:rPr>
      </w:pPr>
      <w:r w:rsidRPr="005A36FD">
        <w:rPr>
          <w:rFonts w:eastAsia="Batang" w:cs="Arial"/>
          <w:szCs w:val="20"/>
          <w:lang w:eastAsia="ko-KR"/>
        </w:rPr>
        <w:t>Sele</w:t>
      </w:r>
      <w:r>
        <w:rPr>
          <w:rFonts w:eastAsia="Batang" w:cs="Arial"/>
          <w:szCs w:val="20"/>
          <w:lang w:eastAsia="ko-KR"/>
        </w:rPr>
        <w:t>ct the PAR # from the drop down-</w:t>
      </w:r>
      <w:r w:rsidRPr="005A36FD">
        <w:rPr>
          <w:rFonts w:eastAsia="Batang" w:cs="Arial"/>
          <w:szCs w:val="20"/>
          <w:lang w:eastAsia="ko-KR"/>
        </w:rPr>
        <w:t>box</w:t>
      </w:r>
      <w:r w:rsidR="00860843">
        <w:rPr>
          <w:rFonts w:eastAsia="Batang" w:cs="Arial"/>
          <w:szCs w:val="20"/>
          <w:lang w:eastAsia="ko-KR"/>
        </w:rPr>
        <w:t xml:space="preserve"> and click “</w:t>
      </w:r>
      <w:r w:rsidR="00860843" w:rsidRPr="00860843">
        <w:rPr>
          <w:rFonts w:eastAsia="Batang" w:cs="Arial"/>
          <w:b/>
          <w:szCs w:val="20"/>
          <w:lang w:eastAsia="ko-KR"/>
        </w:rPr>
        <w:t>OK</w:t>
      </w:r>
      <w:r w:rsidR="00860843">
        <w:rPr>
          <w:rFonts w:eastAsia="Batang" w:cs="Arial"/>
          <w:szCs w:val="20"/>
          <w:lang w:eastAsia="ko-KR"/>
        </w:rPr>
        <w:t>”</w:t>
      </w:r>
      <w:r>
        <w:rPr>
          <w:rFonts w:eastAsia="Batang" w:cs="Arial"/>
          <w:szCs w:val="20"/>
          <w:lang w:eastAsia="ko-KR"/>
        </w:rPr>
        <w:t>.</w:t>
      </w:r>
    </w:p>
    <w:p w14:paraId="6325AA9C" w14:textId="77777777" w:rsidR="008E3276" w:rsidRDefault="008E3276" w:rsidP="00D57BBD">
      <w:pPr>
        <w:pStyle w:val="ListParagraph"/>
        <w:numPr>
          <w:ilvl w:val="0"/>
          <w:numId w:val="22"/>
        </w:numPr>
        <w:rPr>
          <w:rFonts w:cs="Arial"/>
          <w:szCs w:val="20"/>
        </w:rPr>
      </w:pPr>
      <w:r w:rsidRPr="008E3276">
        <w:rPr>
          <w:rFonts w:cs="Arial"/>
          <w:szCs w:val="20"/>
        </w:rPr>
        <w:t xml:space="preserve">Click the </w:t>
      </w:r>
      <w:r>
        <w:rPr>
          <w:rFonts w:cs="Arial"/>
          <w:szCs w:val="20"/>
        </w:rPr>
        <w:t>“</w:t>
      </w:r>
      <w:r w:rsidRPr="008E3276">
        <w:rPr>
          <w:rFonts w:cs="Arial"/>
          <w:b/>
          <w:szCs w:val="20"/>
        </w:rPr>
        <w:t>Browse</w:t>
      </w:r>
      <w:r>
        <w:rPr>
          <w:rFonts w:cs="Arial"/>
          <w:szCs w:val="20"/>
        </w:rPr>
        <w:t>”</w:t>
      </w:r>
      <w:r w:rsidRPr="008E3276">
        <w:rPr>
          <w:rFonts w:cs="Arial"/>
          <w:szCs w:val="20"/>
        </w:rPr>
        <w:t xml:space="preserve"> button to </w:t>
      </w:r>
      <w:r>
        <w:rPr>
          <w:rFonts w:cs="Arial"/>
          <w:szCs w:val="20"/>
        </w:rPr>
        <w:t>upload your edited comment resolution file.</w:t>
      </w:r>
    </w:p>
    <w:p w14:paraId="370F0DE5" w14:textId="77777777" w:rsidR="00690CA4" w:rsidRPr="008E3276" w:rsidRDefault="00690CA4" w:rsidP="00690CA4">
      <w:pPr>
        <w:pStyle w:val="ListParagraph"/>
        <w:rPr>
          <w:rFonts w:cs="Arial"/>
          <w:szCs w:val="20"/>
        </w:rPr>
      </w:pPr>
    </w:p>
    <w:p w14:paraId="5794E142" w14:textId="77777777" w:rsidR="00860843" w:rsidRDefault="006846AB" w:rsidP="00860843">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603821EB">
          <v:shape id="_x0000_s1244" type="#_x0000_t13" style="position:absolute;left:0;text-align:left;margin-left:219.2pt;margin-top:123.8pt;width:26.05pt;height:9.2pt;rotation:180;z-index:251684352" fillcolor="red" stroked="f"/>
        </w:pict>
      </w:r>
      <w:r w:rsidR="002021A2" w:rsidRPr="002021A2">
        <w:rPr>
          <w:rFonts w:eastAsia="Batang" w:cs="Arial"/>
          <w:noProof/>
          <w:szCs w:val="20"/>
        </w:rPr>
        <w:drawing>
          <wp:inline distT="0" distB="0" distL="0" distR="0" wp14:anchorId="384547C3" wp14:editId="54DEE878">
            <wp:extent cx="3921213" cy="1897811"/>
            <wp:effectExtent l="19050" t="0" r="3087" b="0"/>
            <wp:docPr id="2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srcRect l="5475" t="22436" r="6083" b="19426"/>
                    <a:stretch>
                      <a:fillRect/>
                    </a:stretch>
                  </pic:blipFill>
                  <pic:spPr bwMode="auto">
                    <a:xfrm>
                      <a:off x="0" y="0"/>
                      <a:ext cx="3922667" cy="1898515"/>
                    </a:xfrm>
                    <a:prstGeom prst="rect">
                      <a:avLst/>
                    </a:prstGeom>
                    <a:noFill/>
                    <a:ln w="9525">
                      <a:noFill/>
                      <a:miter lim="800000"/>
                      <a:headEnd/>
                      <a:tailEnd/>
                    </a:ln>
                  </pic:spPr>
                </pic:pic>
              </a:graphicData>
            </a:graphic>
          </wp:inline>
        </w:drawing>
      </w:r>
    </w:p>
    <w:p w14:paraId="05927D5E" w14:textId="77777777" w:rsidR="00690CA4" w:rsidRDefault="00690CA4" w:rsidP="00860843">
      <w:pPr>
        <w:pStyle w:val="ListParagraph"/>
        <w:tabs>
          <w:tab w:val="left" w:pos="1440"/>
        </w:tabs>
        <w:autoSpaceDE w:val="0"/>
        <w:autoSpaceDN w:val="0"/>
        <w:adjustRightInd w:val="0"/>
        <w:spacing w:line="240" w:lineRule="atLeast"/>
        <w:rPr>
          <w:rFonts w:eastAsia="Batang" w:cs="Arial"/>
          <w:szCs w:val="20"/>
          <w:lang w:eastAsia="ko-KR"/>
        </w:rPr>
      </w:pPr>
    </w:p>
    <w:p w14:paraId="5FE03133" w14:textId="77777777" w:rsidR="008E3276" w:rsidRDefault="00483297" w:rsidP="00D57BBD">
      <w:pPr>
        <w:pStyle w:val="ListParagraph"/>
        <w:numPr>
          <w:ilvl w:val="0"/>
          <w:numId w:val="22"/>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483297">
        <w:rPr>
          <w:rFonts w:eastAsia="Batang" w:cs="Arial"/>
          <w:b/>
          <w:szCs w:val="20"/>
          <w:lang w:eastAsia="ko-KR"/>
        </w:rPr>
        <w:t>OK</w:t>
      </w:r>
      <w:r>
        <w:rPr>
          <w:rFonts w:eastAsia="Batang" w:cs="Arial"/>
          <w:szCs w:val="20"/>
          <w:lang w:eastAsia="ko-KR"/>
        </w:rPr>
        <w:t>”</w:t>
      </w:r>
    </w:p>
    <w:p w14:paraId="36CC5841" w14:textId="77777777" w:rsidR="0020744E" w:rsidRPr="006A47A3" w:rsidRDefault="0020744E" w:rsidP="00D57BBD">
      <w:pPr>
        <w:numPr>
          <w:ilvl w:val="0"/>
          <w:numId w:val="22"/>
        </w:numPr>
        <w:rPr>
          <w:rFonts w:cs="Arial"/>
          <w:szCs w:val="20"/>
        </w:rPr>
      </w:pPr>
      <w:r w:rsidRPr="006A47A3">
        <w:rPr>
          <w:rFonts w:cs="Arial"/>
          <w:szCs w:val="20"/>
        </w:rPr>
        <w:t>View the comments in myProject and make sure your comments were uploaded correctly (</w:t>
      </w:r>
      <w:r w:rsidRPr="00860843">
        <w:rPr>
          <w:rFonts w:cs="Arial"/>
          <w:szCs w:val="20"/>
        </w:rPr>
        <w:t>See</w:t>
      </w:r>
      <w:r w:rsidR="00483297" w:rsidRPr="00860843">
        <w:rPr>
          <w:rFonts w:cs="Arial"/>
          <w:color w:val="0070C0"/>
          <w:szCs w:val="20"/>
        </w:rPr>
        <w:t xml:space="preserve"> </w:t>
      </w:r>
      <w:r w:rsidR="00483297" w:rsidRPr="00860843">
        <w:rPr>
          <w:rFonts w:cs="Arial"/>
          <w:szCs w:val="20"/>
        </w:rPr>
        <w:t xml:space="preserve">Sec </w:t>
      </w:r>
      <w:r w:rsidR="0026223E">
        <w:fldChar w:fldCharType="begin"/>
      </w:r>
      <w:r w:rsidR="0026223E">
        <w:instrText xml:space="preserve"> REF _Ref298916027 \r \h  \* MERGEFORMAT </w:instrText>
      </w:r>
      <w:r w:rsidR="0026223E">
        <w:fldChar w:fldCharType="separate"/>
      </w:r>
      <w:r w:rsidR="006846AB" w:rsidRPr="006846AB">
        <w:rPr>
          <w:rFonts w:cs="Arial"/>
          <w:szCs w:val="20"/>
        </w:rPr>
        <w:t>6.19.2</w:t>
      </w:r>
      <w:r w:rsidR="0026223E">
        <w:fldChar w:fldCharType="end"/>
      </w:r>
      <w:r w:rsidR="00483297" w:rsidRPr="00860843">
        <w:rPr>
          <w:rFonts w:cs="Arial"/>
          <w:szCs w:val="20"/>
        </w:rPr>
        <w:t xml:space="preserve"> for more detail</w:t>
      </w:r>
      <w:r w:rsidRPr="006A47A3">
        <w:rPr>
          <w:rFonts w:cs="Arial"/>
          <w:szCs w:val="20"/>
        </w:rPr>
        <w:t>)</w:t>
      </w:r>
      <w:r w:rsidR="00860843">
        <w:rPr>
          <w:rFonts w:cs="Arial"/>
          <w:szCs w:val="20"/>
        </w:rPr>
        <w:t>.</w:t>
      </w:r>
    </w:p>
    <w:p w14:paraId="58629093" w14:textId="77777777" w:rsidR="0020744E" w:rsidRPr="006A47A3" w:rsidRDefault="0020744E" w:rsidP="0020744E">
      <w:pPr>
        <w:rPr>
          <w:rFonts w:cs="Arial"/>
          <w:b/>
          <w:color w:val="FF0000"/>
          <w:szCs w:val="20"/>
        </w:rPr>
      </w:pPr>
    </w:p>
    <w:p w14:paraId="585144DF" w14:textId="77777777" w:rsidR="00B86535" w:rsidRDefault="00B86535">
      <w:pPr>
        <w:rPr>
          <w:rFonts w:eastAsia="Batang" w:cs="Arial"/>
          <w:b/>
          <w:bCs/>
          <w:i/>
          <w:iCs/>
          <w:color w:val="0070C0"/>
          <w:sz w:val="24"/>
          <w:szCs w:val="20"/>
          <w:lang w:eastAsia="ko-KR"/>
        </w:rPr>
      </w:pPr>
      <w:r>
        <w:br w:type="page"/>
      </w:r>
    </w:p>
    <w:p w14:paraId="40CC0750" w14:textId="77777777" w:rsidR="0020744E" w:rsidRDefault="0020744E" w:rsidP="00DA731B">
      <w:pPr>
        <w:pStyle w:val="Heading2"/>
      </w:pPr>
      <w:bookmarkStart w:id="148" w:name="_Toc488405383"/>
      <w:r w:rsidRPr="006A47A3">
        <w:t>Initiate Recirculation</w:t>
      </w:r>
      <w:bookmarkEnd w:id="148"/>
    </w:p>
    <w:p w14:paraId="6E415BE8" w14:textId="77777777" w:rsidR="00860843" w:rsidRPr="006A47A3" w:rsidRDefault="00860843" w:rsidP="00860843">
      <w:pPr>
        <w:tabs>
          <w:tab w:val="left" w:pos="72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Pr>
          <w:rFonts w:eastAsia="Batang" w:cs="Arial"/>
          <w:bCs/>
          <w:color w:val="000000"/>
          <w:szCs w:val="20"/>
          <w:lang w:eastAsia="ko-KR"/>
        </w:rPr>
        <w:t>A recirculation is needed when:</w:t>
      </w:r>
    </w:p>
    <w:p w14:paraId="5C6FB6EF" w14:textId="77777777" w:rsidR="00860843" w:rsidRPr="006A47A3" w:rsidRDefault="00860843" w:rsidP="00CC7DD4">
      <w:pPr>
        <w:numPr>
          <w:ilvl w:val="0"/>
          <w:numId w:val="56"/>
        </w:numPr>
        <w:tabs>
          <w:tab w:val="left" w:pos="153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sidRPr="006A47A3">
        <w:rPr>
          <w:rFonts w:eastAsia="Batang" w:cs="Arial"/>
          <w:bCs/>
          <w:color w:val="000000"/>
          <w:szCs w:val="20"/>
          <w:lang w:eastAsia="ko-KR"/>
        </w:rPr>
        <w:t xml:space="preserve">Substantive changes were made since the last balloted draft (whether triggered by comments accompanied with </w:t>
      </w:r>
      <w:r>
        <w:rPr>
          <w:rFonts w:eastAsia="Batang" w:cs="Arial"/>
          <w:color w:val="000000"/>
          <w:szCs w:val="20"/>
          <w:lang w:eastAsia="ko-KR"/>
        </w:rPr>
        <w:t>YES or NO votes</w:t>
      </w:r>
      <w:r w:rsidRPr="006A47A3">
        <w:rPr>
          <w:rFonts w:eastAsia="Batang" w:cs="Arial"/>
          <w:color w:val="000000"/>
          <w:szCs w:val="20"/>
          <w:lang w:eastAsia="ko-KR"/>
        </w:rPr>
        <w:t>)</w:t>
      </w:r>
      <w:r>
        <w:rPr>
          <w:rFonts w:eastAsia="Batang" w:cs="Arial"/>
          <w:color w:val="000000"/>
          <w:szCs w:val="20"/>
          <w:lang w:eastAsia="ko-KR"/>
        </w:rPr>
        <w:t>.</w:t>
      </w:r>
      <w:r w:rsidRPr="006A47A3">
        <w:rPr>
          <w:rFonts w:eastAsia="Batang" w:cs="Arial"/>
          <w:bCs/>
          <w:color w:val="000000"/>
          <w:szCs w:val="20"/>
          <w:lang w:eastAsia="ko-KR"/>
        </w:rPr>
        <w:t xml:space="preserve"> </w:t>
      </w:r>
    </w:p>
    <w:p w14:paraId="44C9DF24" w14:textId="77777777" w:rsidR="00860843" w:rsidRPr="006A47A3" w:rsidRDefault="00860843" w:rsidP="00CC7DD4">
      <w:pPr>
        <w:numPr>
          <w:ilvl w:val="0"/>
          <w:numId w:val="56"/>
        </w:numPr>
        <w:tabs>
          <w:tab w:val="left" w:pos="1530"/>
          <w:tab w:val="left" w:pos="2160"/>
          <w:tab w:val="left" w:pos="2880"/>
          <w:tab w:val="left" w:pos="3600"/>
          <w:tab w:val="left" w:pos="4320"/>
        </w:tabs>
        <w:autoSpaceDE w:val="0"/>
        <w:autoSpaceDN w:val="0"/>
        <w:adjustRightInd w:val="0"/>
        <w:spacing w:line="240" w:lineRule="atLeast"/>
        <w:rPr>
          <w:rFonts w:eastAsia="Batang" w:cs="Arial"/>
          <w:bCs/>
          <w:color w:val="000000"/>
          <w:szCs w:val="20"/>
          <w:lang w:eastAsia="ko-KR"/>
        </w:rPr>
      </w:pPr>
      <w:r w:rsidRPr="006A47A3">
        <w:rPr>
          <w:rFonts w:eastAsia="Batang" w:cs="Arial"/>
          <w:bCs/>
          <w:color w:val="000000"/>
          <w:szCs w:val="20"/>
          <w:lang w:eastAsia="ko-KR"/>
        </w:rPr>
        <w:t xml:space="preserve">Comments </w:t>
      </w:r>
      <w:r>
        <w:rPr>
          <w:rFonts w:eastAsia="Batang" w:cs="Arial"/>
          <w:bCs/>
          <w:color w:val="000000"/>
          <w:szCs w:val="20"/>
          <w:lang w:eastAsia="ko-KR"/>
        </w:rPr>
        <w:t xml:space="preserve">are received </w:t>
      </w:r>
      <w:r w:rsidRPr="006A47A3">
        <w:rPr>
          <w:rFonts w:eastAsia="Batang" w:cs="Arial"/>
          <w:bCs/>
          <w:color w:val="000000"/>
          <w:szCs w:val="20"/>
          <w:lang w:eastAsia="ko-KR"/>
        </w:rPr>
        <w:t>from IEEE-SA editors marked “must be satisfied” (MBS)</w:t>
      </w:r>
      <w:r>
        <w:rPr>
          <w:rFonts w:eastAsia="Batang" w:cs="Arial"/>
          <w:bCs/>
          <w:color w:val="000000"/>
          <w:szCs w:val="20"/>
          <w:lang w:eastAsia="ko-KR"/>
        </w:rPr>
        <w:t>.</w:t>
      </w:r>
    </w:p>
    <w:p w14:paraId="0F824CA3" w14:textId="77777777" w:rsidR="00860843" w:rsidRPr="006A47A3" w:rsidRDefault="00860843" w:rsidP="00CC7DD4">
      <w:pPr>
        <w:numPr>
          <w:ilvl w:val="0"/>
          <w:numId w:val="56"/>
        </w:numPr>
        <w:tabs>
          <w:tab w:val="left" w:pos="1530"/>
          <w:tab w:val="left" w:pos="2160"/>
          <w:tab w:val="left" w:pos="2880"/>
          <w:tab w:val="left" w:pos="3600"/>
          <w:tab w:val="left" w:pos="4320"/>
        </w:tabs>
        <w:autoSpaceDE w:val="0"/>
        <w:autoSpaceDN w:val="0"/>
        <w:adjustRightInd w:val="0"/>
        <w:spacing w:line="240" w:lineRule="atLeast"/>
        <w:rPr>
          <w:rFonts w:eastAsia="Batang" w:cs="Arial"/>
          <w:bCs/>
          <w:color w:val="000000"/>
          <w:szCs w:val="20"/>
          <w:lang w:eastAsia="ko-KR"/>
        </w:rPr>
      </w:pPr>
      <w:r w:rsidRPr="006A47A3">
        <w:rPr>
          <w:rFonts w:eastAsia="Batang" w:cs="Arial"/>
          <w:bCs/>
          <w:color w:val="000000"/>
          <w:szCs w:val="20"/>
          <w:lang w:eastAsia="ko-KR"/>
        </w:rPr>
        <w:t xml:space="preserve">A recirculation resulted in negative votes with new comments within the scope of the recirculation. </w:t>
      </w:r>
    </w:p>
    <w:p w14:paraId="14C2B38D" w14:textId="77777777" w:rsidR="00860843" w:rsidRPr="006A47A3" w:rsidRDefault="00860843" w:rsidP="00860843">
      <w:pPr>
        <w:tabs>
          <w:tab w:val="left" w:pos="72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sidRPr="006A47A3">
        <w:rPr>
          <w:rFonts w:eastAsia="Batang" w:cs="Arial"/>
          <w:bCs/>
          <w:color w:val="000000"/>
          <w:szCs w:val="20"/>
          <w:lang w:eastAsia="ko-KR"/>
        </w:rPr>
        <w:t xml:space="preserve">On a recirculation, a vote shall be based only on the changed portions of the balloted document, clauses affected by the changes, or portions of the balloted document that are the subject of the unresolved negative votes </w:t>
      </w:r>
    </w:p>
    <w:p w14:paraId="0C6EF3C1" w14:textId="77777777" w:rsidR="00860843" w:rsidRPr="00860843" w:rsidRDefault="00860843" w:rsidP="00860843">
      <w:pPr>
        <w:rPr>
          <w:lang w:eastAsia="ko-KR"/>
        </w:rPr>
      </w:pPr>
    </w:p>
    <w:p w14:paraId="1789EA30" w14:textId="77777777" w:rsidR="00860843" w:rsidRDefault="00860843" w:rsidP="00860843">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20E9FA52" w14:textId="77777777" w:rsidR="005A6617" w:rsidRPr="00662671" w:rsidRDefault="005A6617" w:rsidP="005A6617">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4B34EF2F" w14:textId="77777777" w:rsidR="00860843" w:rsidRDefault="00860843" w:rsidP="00860843">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p>
    <w:p w14:paraId="48C8BE48" w14:textId="77777777" w:rsidR="00860843" w:rsidRPr="006A47A3" w:rsidRDefault="00860843" w:rsidP="00860843">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r w:rsidRPr="006A47A3">
        <w:rPr>
          <w:rFonts w:eastAsia="MS Mincho" w:cs="Arial"/>
          <w:b/>
          <w:color w:val="000000"/>
          <w:szCs w:val="20"/>
          <w:u w:val="single"/>
          <w:lang w:eastAsia="ja-JP"/>
        </w:rPr>
        <w:t>Notes:</w:t>
      </w:r>
    </w:p>
    <w:p w14:paraId="5838B2B0" w14:textId="77777777" w:rsidR="00F84AA2" w:rsidRDefault="00F84AA2" w:rsidP="00CC7DD4">
      <w:pPr>
        <w:numPr>
          <w:ilvl w:val="0"/>
          <w:numId w:val="55"/>
        </w:numPr>
        <w:tabs>
          <w:tab w:val="left" w:pos="720"/>
          <w:tab w:val="left" w:pos="2160"/>
          <w:tab w:val="left" w:pos="2880"/>
          <w:tab w:val="left" w:pos="3600"/>
          <w:tab w:val="left" w:pos="4320"/>
        </w:tabs>
        <w:autoSpaceDE w:val="0"/>
        <w:autoSpaceDN w:val="0"/>
        <w:adjustRightInd w:val="0"/>
        <w:spacing w:line="240" w:lineRule="atLeast"/>
        <w:rPr>
          <w:rFonts w:eastAsia="Batang" w:cs="Arial"/>
          <w:color w:val="FF0000"/>
          <w:szCs w:val="20"/>
          <w:lang w:eastAsia="ko-KR"/>
        </w:rPr>
      </w:pPr>
      <w:r w:rsidRPr="006A47A3">
        <w:rPr>
          <w:rFonts w:eastAsia="Batang" w:cs="Arial"/>
          <w:color w:val="FF0000"/>
          <w:szCs w:val="20"/>
          <w:lang w:eastAsia="ko-KR"/>
        </w:rPr>
        <w:t>A cover letter is required</w:t>
      </w:r>
      <w:r>
        <w:rPr>
          <w:rFonts w:eastAsia="Batang" w:cs="Arial"/>
          <w:color w:val="FF0000"/>
          <w:szCs w:val="20"/>
          <w:lang w:eastAsia="ko-KR"/>
        </w:rPr>
        <w:t>.</w:t>
      </w:r>
    </w:p>
    <w:p w14:paraId="122BDE4F" w14:textId="77777777" w:rsidR="00B86535" w:rsidRPr="00B86535" w:rsidRDefault="00B86535" w:rsidP="00CC7DD4">
      <w:pPr>
        <w:numPr>
          <w:ilvl w:val="0"/>
          <w:numId w:val="55"/>
        </w:numPr>
        <w:tabs>
          <w:tab w:val="left" w:pos="720"/>
          <w:tab w:val="left" w:pos="2160"/>
          <w:tab w:val="left" w:pos="2880"/>
          <w:tab w:val="left" w:pos="3600"/>
          <w:tab w:val="left" w:pos="4320"/>
        </w:tabs>
        <w:autoSpaceDE w:val="0"/>
        <w:autoSpaceDN w:val="0"/>
        <w:adjustRightInd w:val="0"/>
        <w:spacing w:line="240" w:lineRule="atLeast"/>
        <w:rPr>
          <w:rFonts w:eastAsia="Batang" w:cs="Arial"/>
          <w:szCs w:val="20"/>
          <w:lang w:eastAsia="ko-KR"/>
        </w:rPr>
      </w:pPr>
      <w:r w:rsidRPr="00B86535">
        <w:rPr>
          <w:rFonts w:eastAsia="Batang" w:cs="Arial"/>
          <w:szCs w:val="20"/>
          <w:lang w:eastAsia="ko-KR"/>
        </w:rPr>
        <w:t>The recirculation must be approved by the Staff liaison.</w:t>
      </w:r>
    </w:p>
    <w:p w14:paraId="37FC4468" w14:textId="77777777" w:rsidR="00860843" w:rsidRPr="006A47A3" w:rsidRDefault="00860843" w:rsidP="00860843">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63D91D1A" w14:textId="77777777" w:rsidR="00860843" w:rsidRPr="006A47A3" w:rsidRDefault="00860843" w:rsidP="00860843">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1B3E47B0" w14:textId="77777777" w:rsidR="00860843" w:rsidRPr="001A77D8" w:rsidRDefault="00860843" w:rsidP="00CC7DD4">
      <w:pPr>
        <w:numPr>
          <w:ilvl w:val="0"/>
          <w:numId w:val="41"/>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sidR="003914F3">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3F50EB3A" w14:textId="77777777" w:rsidR="00860843" w:rsidRDefault="00860843" w:rsidP="00CC7DD4">
      <w:pPr>
        <w:pStyle w:val="ListParagraph"/>
        <w:numPr>
          <w:ilvl w:val="0"/>
          <w:numId w:val="41"/>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sidR="00F84AA2">
        <w:rPr>
          <w:rFonts w:eastAsia="Batang" w:cs="Arial"/>
          <w:b/>
          <w:szCs w:val="20"/>
          <w:lang w:eastAsia="ko-KR"/>
        </w:rPr>
        <w:t>Initiate Recirculation</w:t>
      </w:r>
      <w:r w:rsidRPr="00DD2CAE">
        <w:rPr>
          <w:rFonts w:eastAsia="Batang" w:cs="Arial"/>
          <w:szCs w:val="20"/>
          <w:lang w:eastAsia="ko-KR"/>
        </w:rPr>
        <w:t>”</w:t>
      </w:r>
      <w:r>
        <w:rPr>
          <w:rFonts w:eastAsia="Batang" w:cs="Arial"/>
          <w:szCs w:val="20"/>
          <w:lang w:eastAsia="ko-KR"/>
        </w:rPr>
        <w:t>.</w:t>
      </w:r>
    </w:p>
    <w:p w14:paraId="1E5CE411" w14:textId="77777777" w:rsidR="00F84AA2" w:rsidRDefault="006846AB" w:rsidP="00F84AA2">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23301206">
          <v:shape id="_x0000_s1246" type="#_x0000_t13" style="position:absolute;left:0;text-align:left;margin-left:37.5pt;margin-top:97.9pt;width:26.05pt;height:9.2pt;rotation:-3075909fd;z-index:251685376" fillcolor="red" stroked="f"/>
        </w:pict>
      </w:r>
      <w:r w:rsidR="00F84AA2" w:rsidRPr="00F84AA2">
        <w:rPr>
          <w:rFonts w:eastAsia="Batang" w:cs="Arial"/>
          <w:noProof/>
          <w:szCs w:val="20"/>
        </w:rPr>
        <w:drawing>
          <wp:inline distT="0" distB="0" distL="0" distR="0" wp14:anchorId="54E7A0BF" wp14:editId="550E9D32">
            <wp:extent cx="2903620" cy="1701632"/>
            <wp:effectExtent l="19050" t="0" r="0" b="0"/>
            <wp:docPr id="55"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6CA62B67" w14:textId="77777777" w:rsidR="00690CA4" w:rsidRDefault="00690CA4" w:rsidP="00F84AA2">
      <w:pPr>
        <w:pStyle w:val="ListParagraph"/>
        <w:tabs>
          <w:tab w:val="left" w:pos="1440"/>
        </w:tabs>
        <w:autoSpaceDE w:val="0"/>
        <w:autoSpaceDN w:val="0"/>
        <w:adjustRightInd w:val="0"/>
        <w:spacing w:line="240" w:lineRule="atLeast"/>
        <w:rPr>
          <w:rFonts w:eastAsia="Batang" w:cs="Arial"/>
          <w:szCs w:val="20"/>
          <w:lang w:eastAsia="ko-KR"/>
        </w:rPr>
      </w:pPr>
    </w:p>
    <w:p w14:paraId="3DDBF658" w14:textId="77777777" w:rsidR="00F84AA2" w:rsidRDefault="00F84AA2" w:rsidP="00CC7DD4">
      <w:pPr>
        <w:pStyle w:val="ListParagraph"/>
        <w:numPr>
          <w:ilvl w:val="0"/>
          <w:numId w:val="4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Select the PAR from the drop-down box and click “</w:t>
      </w:r>
      <w:r w:rsidRPr="00F84AA2">
        <w:rPr>
          <w:rFonts w:eastAsia="Batang" w:cs="Arial"/>
          <w:b/>
          <w:szCs w:val="20"/>
          <w:lang w:eastAsia="ko-KR"/>
        </w:rPr>
        <w:t>OK</w:t>
      </w:r>
      <w:r>
        <w:rPr>
          <w:rFonts w:eastAsia="Batang" w:cs="Arial"/>
          <w:szCs w:val="20"/>
          <w:lang w:eastAsia="ko-KR"/>
        </w:rPr>
        <w:t>”.</w:t>
      </w:r>
    </w:p>
    <w:p w14:paraId="3A866569" w14:textId="77777777" w:rsidR="00F84AA2" w:rsidRDefault="00F84AA2" w:rsidP="00CC7DD4">
      <w:pPr>
        <w:pStyle w:val="ListParagraph"/>
        <w:numPr>
          <w:ilvl w:val="0"/>
          <w:numId w:val="4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Complete the fields</w:t>
      </w:r>
      <w:r w:rsidR="007F51AC">
        <w:rPr>
          <w:rFonts w:eastAsia="Batang" w:cs="Arial"/>
          <w:szCs w:val="20"/>
          <w:lang w:eastAsia="ko-KR"/>
        </w:rPr>
        <w:t>, click “</w:t>
      </w:r>
      <w:r w:rsidR="007F51AC" w:rsidRPr="007F51AC">
        <w:rPr>
          <w:rFonts w:eastAsia="Batang" w:cs="Arial"/>
          <w:b/>
          <w:szCs w:val="20"/>
          <w:lang w:eastAsia="ko-KR"/>
        </w:rPr>
        <w:t>Browse…</w:t>
      </w:r>
      <w:r w:rsidR="007F51AC">
        <w:rPr>
          <w:rFonts w:eastAsia="Batang" w:cs="Arial"/>
          <w:szCs w:val="20"/>
          <w:lang w:eastAsia="ko-KR"/>
        </w:rPr>
        <w:t>” to select files,</w:t>
      </w:r>
      <w:r w:rsidR="009F7AA4">
        <w:rPr>
          <w:rFonts w:eastAsia="Batang" w:cs="Arial"/>
          <w:szCs w:val="20"/>
          <w:lang w:eastAsia="ko-KR"/>
        </w:rPr>
        <w:t xml:space="preserve"> making sure to include:</w:t>
      </w:r>
    </w:p>
    <w:p w14:paraId="50ED4602" w14:textId="77777777" w:rsidR="009F7AA4" w:rsidRPr="007F51AC" w:rsidRDefault="007F51AC" w:rsidP="00CC7DD4">
      <w:pPr>
        <w:pStyle w:val="ListParagraph"/>
        <w:numPr>
          <w:ilvl w:val="1"/>
          <w:numId w:val="41"/>
        </w:numPr>
        <w:autoSpaceDE w:val="0"/>
        <w:autoSpaceDN w:val="0"/>
        <w:adjustRightInd w:val="0"/>
        <w:spacing w:line="240" w:lineRule="atLeast"/>
        <w:rPr>
          <w:rFonts w:eastAsia="Batang" w:cs="Arial"/>
          <w:szCs w:val="20"/>
          <w:lang w:eastAsia="ko-KR"/>
        </w:rPr>
      </w:pPr>
      <w:r>
        <w:rPr>
          <w:rFonts w:eastAsia="Batang" w:cs="Arial"/>
          <w:bCs/>
          <w:color w:val="000000"/>
          <w:szCs w:val="20"/>
          <w:lang w:eastAsia="ko-KR"/>
        </w:rPr>
        <w:t>C</w:t>
      </w:r>
      <w:r w:rsidR="009F7AA4" w:rsidRPr="009F7AA4">
        <w:rPr>
          <w:rFonts w:eastAsia="Batang" w:cs="Arial"/>
          <w:bCs/>
          <w:color w:val="000000"/>
          <w:szCs w:val="20"/>
          <w:lang w:eastAsia="ko-KR"/>
        </w:rPr>
        <w:t>over letter stating the reason for recirculation</w:t>
      </w:r>
      <w:r>
        <w:rPr>
          <w:rFonts w:eastAsia="Batang" w:cs="Arial"/>
          <w:bCs/>
          <w:color w:val="000000"/>
          <w:szCs w:val="20"/>
          <w:lang w:eastAsia="ko-KR"/>
        </w:rPr>
        <w:t xml:space="preserve">. </w:t>
      </w:r>
      <w:r w:rsidR="009F7AA4" w:rsidRPr="009F7AA4">
        <w:rPr>
          <w:rFonts w:eastAsia="Batang" w:cs="Arial"/>
          <w:bCs/>
          <w:color w:val="000000"/>
          <w:szCs w:val="20"/>
          <w:lang w:eastAsia="ko-KR"/>
        </w:rPr>
        <w:t xml:space="preserve">Click the </w:t>
      </w:r>
      <w:r>
        <w:rPr>
          <w:rFonts w:eastAsia="Batang" w:cs="Arial"/>
          <w:bCs/>
          <w:color w:val="000000"/>
          <w:szCs w:val="20"/>
          <w:lang w:eastAsia="ko-KR"/>
        </w:rPr>
        <w:t>“</w:t>
      </w:r>
      <w:r w:rsidR="009F7AA4" w:rsidRPr="009F7AA4">
        <w:rPr>
          <w:rFonts w:eastAsia="Batang" w:cs="Arial"/>
          <w:bCs/>
          <w:color w:val="000000"/>
          <w:szCs w:val="20"/>
          <w:lang w:eastAsia="ko-KR"/>
        </w:rPr>
        <w:t>view a sample cover letter</w:t>
      </w:r>
      <w:r>
        <w:rPr>
          <w:rFonts w:eastAsia="Batang" w:cs="Arial"/>
          <w:bCs/>
          <w:color w:val="000000"/>
          <w:szCs w:val="20"/>
          <w:lang w:eastAsia="ko-KR"/>
        </w:rPr>
        <w:t>”</w:t>
      </w:r>
      <w:r w:rsidR="009F7AA4" w:rsidRPr="009F7AA4">
        <w:rPr>
          <w:rFonts w:eastAsia="Batang" w:cs="Arial"/>
          <w:bCs/>
          <w:color w:val="000000"/>
          <w:szCs w:val="20"/>
          <w:lang w:eastAsia="ko-KR"/>
        </w:rPr>
        <w:t xml:space="preserve"> link to view/download a sample cover letter</w:t>
      </w:r>
      <w:r>
        <w:rPr>
          <w:rFonts w:eastAsia="Batang" w:cs="Arial"/>
          <w:bCs/>
          <w:color w:val="000000"/>
          <w:szCs w:val="20"/>
          <w:lang w:eastAsia="ko-KR"/>
        </w:rPr>
        <w:t xml:space="preserve"> that you can use as a template</w:t>
      </w:r>
      <w:r w:rsidR="009F7AA4" w:rsidRPr="009F7AA4">
        <w:rPr>
          <w:rFonts w:eastAsia="Batang" w:cs="Arial"/>
          <w:bCs/>
          <w:color w:val="000000"/>
          <w:szCs w:val="20"/>
          <w:lang w:eastAsia="ko-KR"/>
        </w:rPr>
        <w:t>.</w:t>
      </w:r>
    </w:p>
    <w:p w14:paraId="39A3A4E7" w14:textId="77777777" w:rsidR="007F51AC" w:rsidRDefault="007F51AC" w:rsidP="00CC7DD4">
      <w:pPr>
        <w:pStyle w:val="ListParagraph"/>
        <w:numPr>
          <w:ilvl w:val="1"/>
          <w:numId w:val="41"/>
        </w:numPr>
        <w:autoSpaceDE w:val="0"/>
        <w:autoSpaceDN w:val="0"/>
        <w:adjustRightInd w:val="0"/>
        <w:spacing w:line="240" w:lineRule="atLeast"/>
        <w:rPr>
          <w:rFonts w:eastAsia="Batang" w:cs="Arial"/>
          <w:szCs w:val="20"/>
          <w:lang w:eastAsia="ko-KR"/>
        </w:rPr>
      </w:pPr>
      <w:r>
        <w:rPr>
          <w:rFonts w:eastAsia="Batang" w:cs="Arial"/>
          <w:szCs w:val="20"/>
          <w:lang w:eastAsia="ko-KR"/>
        </w:rPr>
        <w:t>Draft number, if changes have been made. This number must match the draft number on the file being uploaded.</w:t>
      </w:r>
    </w:p>
    <w:p w14:paraId="55F9F427" w14:textId="77777777" w:rsidR="007F51AC" w:rsidRPr="007F51AC" w:rsidRDefault="007F51AC" w:rsidP="00CC7DD4">
      <w:pPr>
        <w:pStyle w:val="ListParagraph"/>
        <w:numPr>
          <w:ilvl w:val="1"/>
          <w:numId w:val="41"/>
        </w:numPr>
        <w:autoSpaceDE w:val="0"/>
        <w:autoSpaceDN w:val="0"/>
        <w:adjustRightInd w:val="0"/>
        <w:spacing w:line="240" w:lineRule="atLeast"/>
        <w:rPr>
          <w:rFonts w:eastAsia="Batang" w:cs="Arial"/>
          <w:szCs w:val="20"/>
          <w:lang w:eastAsia="ko-KR"/>
        </w:rPr>
      </w:pPr>
      <w:r>
        <w:rPr>
          <w:rFonts w:eastAsia="Batang" w:cs="Arial"/>
          <w:szCs w:val="20"/>
          <w:lang w:eastAsia="ko-KR"/>
        </w:rPr>
        <w:t xml:space="preserve">New draft in PDF format, if changes have been made. </w:t>
      </w:r>
      <w:r w:rsidRPr="009F7AA4">
        <w:rPr>
          <w:rFonts w:cs="Arial"/>
          <w:szCs w:val="20"/>
        </w:rPr>
        <w:t xml:space="preserve">If a draft is not provided, the system will assume you did not make any changes to the draft since it was last balloted. </w:t>
      </w:r>
      <w:r>
        <w:rPr>
          <w:rFonts w:cs="Arial"/>
          <w:szCs w:val="20"/>
        </w:rPr>
        <w:t>If this is the case, the</w:t>
      </w:r>
      <w:r w:rsidRPr="009F7AA4">
        <w:rPr>
          <w:rFonts w:cs="Arial"/>
          <w:szCs w:val="20"/>
        </w:rPr>
        <w:t xml:space="preserve"> last balloted draft will be available to the ballot group during the recirculation ballot.</w:t>
      </w:r>
    </w:p>
    <w:p w14:paraId="71186BE2" w14:textId="77777777" w:rsidR="007F51AC" w:rsidRPr="00794ED3" w:rsidRDefault="00794ED3" w:rsidP="00CC7DD4">
      <w:pPr>
        <w:pStyle w:val="ListParagraph"/>
        <w:numPr>
          <w:ilvl w:val="1"/>
          <w:numId w:val="41"/>
        </w:numPr>
        <w:autoSpaceDE w:val="0"/>
        <w:autoSpaceDN w:val="0"/>
        <w:adjustRightInd w:val="0"/>
        <w:spacing w:line="240" w:lineRule="atLeast"/>
        <w:rPr>
          <w:rFonts w:eastAsia="Batang" w:cs="Arial"/>
          <w:szCs w:val="20"/>
          <w:lang w:eastAsia="ko-KR"/>
        </w:rPr>
      </w:pPr>
      <w:r>
        <w:rPr>
          <w:rFonts w:cs="Arial"/>
          <w:szCs w:val="20"/>
        </w:rPr>
        <w:t>Additional files you wish the ballot group to review (optional). You can only upload one file; if you want to include multiple files, create a .zip file first and upload that.</w:t>
      </w:r>
    </w:p>
    <w:p w14:paraId="50EFB6A2" w14:textId="77777777" w:rsidR="00794ED3" w:rsidRPr="00690CA4" w:rsidRDefault="00794ED3" w:rsidP="00CC7DD4">
      <w:pPr>
        <w:pStyle w:val="ListParagraph"/>
        <w:numPr>
          <w:ilvl w:val="1"/>
          <w:numId w:val="41"/>
        </w:numPr>
        <w:autoSpaceDE w:val="0"/>
        <w:autoSpaceDN w:val="0"/>
        <w:adjustRightInd w:val="0"/>
        <w:spacing w:line="240" w:lineRule="atLeast"/>
        <w:rPr>
          <w:rFonts w:eastAsia="Batang" w:cs="Arial"/>
          <w:szCs w:val="20"/>
          <w:lang w:eastAsia="ko-KR"/>
        </w:rPr>
      </w:pPr>
      <w:r>
        <w:rPr>
          <w:rFonts w:cs="Arial"/>
          <w:szCs w:val="20"/>
        </w:rPr>
        <w:t>Number of days you want the recirculation ballot to remain open (minimum 10).</w:t>
      </w:r>
    </w:p>
    <w:p w14:paraId="173E56AC" w14:textId="77777777" w:rsidR="00690CA4" w:rsidRPr="00F77B1E" w:rsidRDefault="00690CA4" w:rsidP="00690CA4">
      <w:pPr>
        <w:pStyle w:val="ListParagraph"/>
        <w:autoSpaceDE w:val="0"/>
        <w:autoSpaceDN w:val="0"/>
        <w:adjustRightInd w:val="0"/>
        <w:spacing w:line="240" w:lineRule="atLeast"/>
        <w:ind w:left="1440"/>
        <w:rPr>
          <w:rFonts w:eastAsia="Batang" w:cs="Arial"/>
          <w:szCs w:val="20"/>
          <w:lang w:eastAsia="ko-KR"/>
        </w:rPr>
      </w:pPr>
    </w:p>
    <w:p w14:paraId="4D8FB496" w14:textId="77777777" w:rsidR="00F77B1E" w:rsidRDefault="00F77B1E" w:rsidP="00F77B1E">
      <w:pPr>
        <w:autoSpaceDE w:val="0"/>
        <w:autoSpaceDN w:val="0"/>
        <w:adjustRightInd w:val="0"/>
        <w:spacing w:line="240" w:lineRule="atLeast"/>
        <w:jc w:val="center"/>
        <w:rPr>
          <w:rFonts w:eastAsia="Batang" w:cs="Arial"/>
          <w:szCs w:val="20"/>
          <w:lang w:eastAsia="ko-KR"/>
        </w:rPr>
      </w:pPr>
      <w:r w:rsidRPr="00F77B1E">
        <w:rPr>
          <w:rFonts w:eastAsia="Batang" w:cs="Arial"/>
          <w:noProof/>
          <w:szCs w:val="20"/>
        </w:rPr>
        <w:drawing>
          <wp:inline distT="0" distB="0" distL="0" distR="0" wp14:anchorId="2CB170E4" wp14:editId="2E44999F">
            <wp:extent cx="3418057" cy="2289243"/>
            <wp:effectExtent l="19050" t="0" r="0" b="0"/>
            <wp:docPr id="57" name="Picture 2"/>
            <wp:cNvGraphicFramePr/>
            <a:graphic xmlns:a="http://schemas.openxmlformats.org/drawingml/2006/main">
              <a:graphicData uri="http://schemas.openxmlformats.org/drawingml/2006/picture">
                <pic:pic xmlns:pic="http://schemas.openxmlformats.org/drawingml/2006/picture">
                  <pic:nvPicPr>
                    <pic:cNvPr id="59394" name="Picture 2"/>
                    <pic:cNvPicPr>
                      <a:picLocks noChangeAspect="1" noChangeArrowheads="1"/>
                    </pic:cNvPicPr>
                  </pic:nvPicPr>
                  <pic:blipFill>
                    <a:blip r:embed="rId124" cstate="print"/>
                    <a:srcRect l="14375" t="20672" r="40000" b="18346"/>
                    <a:stretch>
                      <a:fillRect/>
                    </a:stretch>
                  </pic:blipFill>
                  <pic:spPr bwMode="auto">
                    <a:xfrm>
                      <a:off x="0" y="0"/>
                      <a:ext cx="3419273" cy="2290057"/>
                    </a:xfrm>
                    <a:prstGeom prst="rect">
                      <a:avLst/>
                    </a:prstGeom>
                    <a:noFill/>
                    <a:ln w="9525">
                      <a:noFill/>
                      <a:miter lim="800000"/>
                      <a:headEnd/>
                      <a:tailEnd/>
                    </a:ln>
                  </pic:spPr>
                </pic:pic>
              </a:graphicData>
            </a:graphic>
          </wp:inline>
        </w:drawing>
      </w:r>
    </w:p>
    <w:p w14:paraId="1D0FCFDC" w14:textId="77777777" w:rsidR="00690CA4" w:rsidRPr="00F77B1E" w:rsidRDefault="00690CA4" w:rsidP="00F77B1E">
      <w:pPr>
        <w:autoSpaceDE w:val="0"/>
        <w:autoSpaceDN w:val="0"/>
        <w:adjustRightInd w:val="0"/>
        <w:spacing w:line="240" w:lineRule="atLeast"/>
        <w:jc w:val="center"/>
        <w:rPr>
          <w:rFonts w:eastAsia="Batang" w:cs="Arial"/>
          <w:szCs w:val="20"/>
          <w:lang w:eastAsia="ko-KR"/>
        </w:rPr>
      </w:pPr>
    </w:p>
    <w:p w14:paraId="02A5FDF2" w14:textId="77777777" w:rsidR="00860843" w:rsidRDefault="00794ED3" w:rsidP="00CC7DD4">
      <w:pPr>
        <w:pStyle w:val="ListParagraph"/>
        <w:numPr>
          <w:ilvl w:val="0"/>
          <w:numId w:val="4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Click “</w:t>
      </w:r>
      <w:r w:rsidRPr="00794ED3">
        <w:rPr>
          <w:rFonts w:eastAsia="Batang" w:cs="Arial"/>
          <w:b/>
          <w:color w:val="000000"/>
          <w:szCs w:val="20"/>
          <w:lang w:eastAsia="ko-KR"/>
        </w:rPr>
        <w:t>CONTINUE</w:t>
      </w:r>
      <w:r>
        <w:rPr>
          <w:rFonts w:eastAsia="Batang" w:cs="Arial"/>
          <w:color w:val="000000"/>
          <w:szCs w:val="20"/>
          <w:lang w:eastAsia="ko-KR"/>
        </w:rPr>
        <w:t>”.</w:t>
      </w:r>
    </w:p>
    <w:p w14:paraId="350BEA48" w14:textId="77777777" w:rsidR="00794ED3" w:rsidRDefault="00794ED3" w:rsidP="00CC7DD4">
      <w:pPr>
        <w:pStyle w:val="ListParagraph"/>
        <w:numPr>
          <w:ilvl w:val="0"/>
          <w:numId w:val="4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Review the Recirculation Ballot Announcement, add any additional messages into the “</w:t>
      </w:r>
      <w:r w:rsidRPr="00794ED3">
        <w:rPr>
          <w:rFonts w:eastAsia="Batang" w:cs="Arial"/>
          <w:b/>
          <w:color w:val="000000"/>
          <w:szCs w:val="20"/>
          <w:lang w:eastAsia="ko-KR"/>
        </w:rPr>
        <w:t>Sponsor Text</w:t>
      </w:r>
      <w:r>
        <w:rPr>
          <w:rFonts w:eastAsia="Batang" w:cs="Arial"/>
          <w:color w:val="000000"/>
          <w:szCs w:val="20"/>
          <w:lang w:eastAsia="ko-KR"/>
        </w:rPr>
        <w:t>”</w:t>
      </w:r>
      <w:r w:rsidR="007378B0">
        <w:rPr>
          <w:rFonts w:eastAsia="Batang" w:cs="Arial"/>
          <w:color w:val="000000"/>
          <w:szCs w:val="20"/>
          <w:lang w:eastAsia="ko-KR"/>
        </w:rPr>
        <w:t xml:space="preserve"> box and click “</w:t>
      </w:r>
      <w:r w:rsidR="007378B0" w:rsidRPr="007378B0">
        <w:rPr>
          <w:rFonts w:eastAsia="Batang" w:cs="Arial"/>
          <w:b/>
          <w:color w:val="000000"/>
          <w:szCs w:val="20"/>
          <w:lang w:eastAsia="ko-KR"/>
        </w:rPr>
        <w:t>CONTINUE</w:t>
      </w:r>
      <w:r w:rsidR="007378B0">
        <w:rPr>
          <w:rFonts w:eastAsia="Batang" w:cs="Arial"/>
          <w:color w:val="000000"/>
          <w:szCs w:val="20"/>
          <w:lang w:eastAsia="ko-KR"/>
        </w:rPr>
        <w:t>”.</w:t>
      </w:r>
    </w:p>
    <w:p w14:paraId="25279CEF" w14:textId="77777777" w:rsidR="0020744E" w:rsidRDefault="001B19CF" w:rsidP="00CC7DD4">
      <w:pPr>
        <w:numPr>
          <w:ilvl w:val="0"/>
          <w:numId w:val="41"/>
        </w:numPr>
        <w:autoSpaceDE w:val="0"/>
        <w:autoSpaceDN w:val="0"/>
        <w:adjustRightInd w:val="0"/>
        <w:spacing w:line="240" w:lineRule="atLeast"/>
        <w:rPr>
          <w:rFonts w:eastAsia="Batang" w:cs="Arial"/>
          <w:color w:val="000000"/>
          <w:szCs w:val="20"/>
          <w:lang w:eastAsia="ko-KR"/>
        </w:rPr>
      </w:pPr>
      <w:r w:rsidRPr="001B19CF">
        <w:rPr>
          <w:rFonts w:eastAsia="Batang" w:cs="Arial"/>
          <w:color w:val="000000"/>
          <w:szCs w:val="20"/>
          <w:lang w:eastAsia="ko-KR"/>
        </w:rPr>
        <w:t xml:space="preserve">Review the confirmation screen and make changes if needed. When you are done, click </w:t>
      </w:r>
      <w:r>
        <w:rPr>
          <w:rFonts w:eastAsia="Batang" w:cs="Arial"/>
          <w:color w:val="000000"/>
          <w:szCs w:val="20"/>
          <w:lang w:eastAsia="ko-KR"/>
        </w:rPr>
        <w:t>“</w:t>
      </w:r>
      <w:r w:rsidRPr="001B19CF">
        <w:rPr>
          <w:rFonts w:eastAsia="Batang" w:cs="Arial"/>
          <w:b/>
          <w:color w:val="000000"/>
          <w:szCs w:val="20"/>
          <w:lang w:eastAsia="ko-KR"/>
        </w:rPr>
        <w:t>Submit to Staff Liaison</w:t>
      </w:r>
      <w:r>
        <w:rPr>
          <w:rFonts w:eastAsia="Batang" w:cs="Arial"/>
          <w:color w:val="000000"/>
          <w:szCs w:val="20"/>
          <w:lang w:eastAsia="ko-KR"/>
        </w:rPr>
        <w:t>”</w:t>
      </w:r>
      <w:r w:rsidRPr="001B19CF">
        <w:rPr>
          <w:rFonts w:eastAsia="Batang" w:cs="Arial"/>
          <w:color w:val="000000"/>
          <w:szCs w:val="20"/>
          <w:lang w:eastAsia="ko-KR"/>
        </w:rPr>
        <w:t>.</w:t>
      </w:r>
      <w:r w:rsidR="00B64A56">
        <w:rPr>
          <w:rFonts w:eastAsia="Batang" w:cs="Arial"/>
          <w:color w:val="000000"/>
          <w:szCs w:val="20"/>
          <w:lang w:eastAsia="ko-KR"/>
        </w:rPr>
        <w:t xml:space="preserve"> Your request for a recirculation ballot will now be sent to your staff liaison.</w:t>
      </w:r>
    </w:p>
    <w:p w14:paraId="7BBC3FF5" w14:textId="77777777" w:rsidR="00545B23" w:rsidRDefault="00545B23">
      <w:pPr>
        <w:rPr>
          <w:rFonts w:eastAsia="Batang" w:cs="Arial"/>
          <w:b/>
          <w:bCs/>
          <w:i/>
          <w:iCs/>
          <w:color w:val="0070C0"/>
          <w:sz w:val="24"/>
          <w:szCs w:val="20"/>
          <w:lang w:eastAsia="ko-KR"/>
        </w:rPr>
      </w:pPr>
      <w:r>
        <w:br w:type="page"/>
      </w:r>
    </w:p>
    <w:p w14:paraId="7FEE909D" w14:textId="77777777" w:rsidR="00D93F84" w:rsidRDefault="00D93F84" w:rsidP="00D93F84">
      <w:pPr>
        <w:pStyle w:val="Heading2"/>
      </w:pPr>
      <w:bookmarkStart w:id="149" w:name="_Toc488405384"/>
      <w:r>
        <w:t xml:space="preserve">Request a Ballot </w:t>
      </w:r>
      <w:r w:rsidR="00CA08DF">
        <w:t xml:space="preserve">Reset or </w:t>
      </w:r>
      <w:r>
        <w:t>Termination</w:t>
      </w:r>
      <w:bookmarkEnd w:id="149"/>
    </w:p>
    <w:p w14:paraId="7E2EC58D" w14:textId="77777777" w:rsidR="00D93F84" w:rsidRDefault="00CA08DF" w:rsidP="00D93F84">
      <w:r>
        <w:t>Resetting a ballot will delete any votes and comments made</w:t>
      </w:r>
      <w:r w:rsidR="00D36488">
        <w:t xml:space="preserve"> and will return the ballot to</w:t>
      </w:r>
      <w:r>
        <w:t xml:space="preserve"> the stage after invitation. </w:t>
      </w:r>
      <w:r w:rsidR="00D93F84">
        <w:t xml:space="preserve">Terminating a ballot means that the ballot group has been disbanded. A request will be sent to Balloting Center staff, who will </w:t>
      </w:r>
      <w:r>
        <w:t xml:space="preserve">reset or </w:t>
      </w:r>
      <w:r w:rsidR="00D93F84">
        <w:t>terminate the ballot.</w:t>
      </w:r>
    </w:p>
    <w:p w14:paraId="635DAF6D" w14:textId="77777777" w:rsidR="00D93F84" w:rsidRDefault="00D93F84" w:rsidP="00D93F84"/>
    <w:p w14:paraId="1C1FD685" w14:textId="77777777" w:rsidR="00D93F84" w:rsidRDefault="00D93F84" w:rsidP="00D93F8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0C7571B4" w14:textId="77777777" w:rsidR="005A6617" w:rsidRPr="00662671" w:rsidRDefault="005A6617" w:rsidP="005A6617">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14:paraId="1097C183" w14:textId="77777777" w:rsidR="00D93F84" w:rsidRDefault="00D93F84" w:rsidP="00D93F84">
      <w:pPr>
        <w:rPr>
          <w:b/>
          <w:u w:val="single"/>
        </w:rPr>
      </w:pPr>
    </w:p>
    <w:p w14:paraId="28E77E21" w14:textId="77777777" w:rsidR="00D93F84" w:rsidRPr="00016B10" w:rsidRDefault="00D93F84" w:rsidP="00D93F84">
      <w:pPr>
        <w:rPr>
          <w:b/>
          <w:u w:val="single"/>
        </w:rPr>
      </w:pPr>
      <w:r w:rsidRPr="00016B10">
        <w:rPr>
          <w:b/>
          <w:u w:val="single"/>
        </w:rPr>
        <w:t>Notes:</w:t>
      </w:r>
    </w:p>
    <w:p w14:paraId="53DE9306" w14:textId="77777777" w:rsidR="00D93F84" w:rsidRDefault="00D93F84" w:rsidP="00CC7DD4">
      <w:pPr>
        <w:pStyle w:val="ListParagraph"/>
        <w:numPr>
          <w:ilvl w:val="0"/>
          <w:numId w:val="78"/>
        </w:numPr>
        <w:rPr>
          <w:lang w:eastAsia="ko-KR"/>
        </w:rPr>
      </w:pPr>
      <w:r>
        <w:rPr>
          <w:lang w:eastAsia="ko-KR"/>
        </w:rPr>
        <w:t xml:space="preserve">You must supply a reason for </w:t>
      </w:r>
      <w:r w:rsidR="00CA08DF">
        <w:rPr>
          <w:lang w:eastAsia="ko-KR"/>
        </w:rPr>
        <w:t>resetting/</w:t>
      </w:r>
      <w:r>
        <w:rPr>
          <w:lang w:eastAsia="ko-KR"/>
        </w:rPr>
        <w:t>terminating the ballot.</w:t>
      </w:r>
    </w:p>
    <w:p w14:paraId="1CBB419F" w14:textId="77777777" w:rsidR="00CA08DF" w:rsidRPr="00D36488" w:rsidRDefault="00CA08DF" w:rsidP="00CC7DD4">
      <w:pPr>
        <w:pStyle w:val="ListParagraph"/>
        <w:numPr>
          <w:ilvl w:val="0"/>
          <w:numId w:val="78"/>
        </w:numPr>
        <w:rPr>
          <w:color w:val="FF0000"/>
          <w:lang w:eastAsia="ko-KR"/>
        </w:rPr>
      </w:pPr>
      <w:r w:rsidRPr="00D36488">
        <w:rPr>
          <w:color w:val="FF0000"/>
          <w:lang w:eastAsia="ko-KR"/>
        </w:rPr>
        <w:t>When reset, the ballot must be opened again and a draft uploaded but the ballot group will be maintained.</w:t>
      </w:r>
    </w:p>
    <w:p w14:paraId="56D12E94" w14:textId="77777777" w:rsidR="00323726" w:rsidRPr="00D36488" w:rsidRDefault="00323726" w:rsidP="00CC7DD4">
      <w:pPr>
        <w:pStyle w:val="ListParagraph"/>
        <w:numPr>
          <w:ilvl w:val="0"/>
          <w:numId w:val="78"/>
        </w:numPr>
        <w:rPr>
          <w:color w:val="FF0000"/>
          <w:lang w:eastAsia="ko-KR"/>
        </w:rPr>
      </w:pPr>
      <w:r w:rsidRPr="00D36488">
        <w:rPr>
          <w:color w:val="FF0000"/>
          <w:lang w:eastAsia="ko-KR"/>
        </w:rPr>
        <w:t>When reset, even though the number under the column heading "Invitations Sent" will say "0" it does not mean that the ballot pool is not intact.</w:t>
      </w:r>
    </w:p>
    <w:p w14:paraId="31F4B7FC" w14:textId="77777777" w:rsidR="00CA08DF" w:rsidRDefault="00CA08DF" w:rsidP="00CC7DD4">
      <w:pPr>
        <w:pStyle w:val="ListParagraph"/>
        <w:numPr>
          <w:ilvl w:val="0"/>
          <w:numId w:val="78"/>
        </w:numPr>
        <w:rPr>
          <w:lang w:eastAsia="ko-KR"/>
        </w:rPr>
      </w:pPr>
      <w:r>
        <w:rPr>
          <w:lang w:eastAsia="ko-KR"/>
        </w:rPr>
        <w:t>A ballot may not be reset after a recirculation has begun.</w:t>
      </w:r>
    </w:p>
    <w:p w14:paraId="14431EAF" w14:textId="77777777" w:rsidR="00D93F84" w:rsidRDefault="00885A63" w:rsidP="00CC7DD4">
      <w:pPr>
        <w:pStyle w:val="ListParagraph"/>
        <w:numPr>
          <w:ilvl w:val="0"/>
          <w:numId w:val="78"/>
        </w:numPr>
        <w:rPr>
          <w:lang w:eastAsia="ko-KR"/>
        </w:rPr>
      </w:pPr>
      <w:r>
        <w:rPr>
          <w:lang w:eastAsia="ko-KR"/>
        </w:rPr>
        <w:t>When terminated, t</w:t>
      </w:r>
      <w:r w:rsidR="00D93F84">
        <w:rPr>
          <w:lang w:eastAsia="ko-KR"/>
        </w:rPr>
        <w:t>he ballot must re-start from the invitation stage and all individuals must re-enroll in the ballot at that time.</w:t>
      </w:r>
    </w:p>
    <w:p w14:paraId="6DFCD4C5" w14:textId="77777777" w:rsidR="00D93F84" w:rsidRDefault="00D93F84" w:rsidP="00CC7DD4">
      <w:pPr>
        <w:pStyle w:val="ListParagraph"/>
        <w:numPr>
          <w:ilvl w:val="0"/>
          <w:numId w:val="78"/>
        </w:numPr>
        <w:rPr>
          <w:lang w:eastAsia="ko-KR"/>
        </w:rPr>
      </w:pPr>
      <w:r>
        <w:rPr>
          <w:lang w:eastAsia="ko-KR"/>
        </w:rPr>
        <w:t>You may terminate a ballot at any stage in the balloting process.</w:t>
      </w:r>
    </w:p>
    <w:p w14:paraId="177B886C" w14:textId="77777777" w:rsidR="00D93F84" w:rsidRDefault="00D93F84" w:rsidP="00D93F84">
      <w:pPr>
        <w:rPr>
          <w:lang w:eastAsia="ko-KR"/>
        </w:rPr>
      </w:pPr>
    </w:p>
    <w:p w14:paraId="792D5EA3" w14:textId="77777777" w:rsidR="00D93F84" w:rsidRPr="008B4A5E" w:rsidRDefault="00D93F84" w:rsidP="00D93F84">
      <w:pPr>
        <w:rPr>
          <w:rFonts w:cs="Arial"/>
          <w:b/>
          <w:szCs w:val="20"/>
          <w:u w:val="single"/>
        </w:rPr>
      </w:pPr>
      <w:r w:rsidRPr="006A47A3">
        <w:rPr>
          <w:rFonts w:cs="Arial"/>
          <w:b/>
          <w:szCs w:val="20"/>
          <w:u w:val="single"/>
        </w:rPr>
        <w:t>Instructions:</w:t>
      </w:r>
    </w:p>
    <w:p w14:paraId="5C949763" w14:textId="77777777" w:rsidR="00D93F84" w:rsidRPr="001A77D8" w:rsidRDefault="00D93F84" w:rsidP="00CC7DD4">
      <w:pPr>
        <w:numPr>
          <w:ilvl w:val="0"/>
          <w:numId w:val="8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4B809AB0" w14:textId="77777777" w:rsidR="00D93F84" w:rsidRDefault="00D93F84" w:rsidP="00CC7DD4">
      <w:pPr>
        <w:pStyle w:val="ListParagraph"/>
        <w:numPr>
          <w:ilvl w:val="0"/>
          <w:numId w:val="87"/>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sidRPr="00DD2CAE">
        <w:rPr>
          <w:rFonts w:eastAsia="Batang" w:cs="Arial"/>
          <w:b/>
          <w:szCs w:val="20"/>
          <w:lang w:eastAsia="ko-KR"/>
        </w:rPr>
        <w:t>Manage Sponsor Ballot Activity</w:t>
      </w:r>
      <w:r w:rsidRPr="00DD2CAE">
        <w:rPr>
          <w:rFonts w:eastAsia="Batang" w:cs="Arial"/>
          <w:szCs w:val="20"/>
          <w:lang w:eastAsia="ko-KR"/>
        </w:rPr>
        <w:t>”</w:t>
      </w:r>
      <w:r>
        <w:rPr>
          <w:rFonts w:eastAsia="Batang" w:cs="Arial"/>
          <w:szCs w:val="20"/>
          <w:lang w:eastAsia="ko-KR"/>
        </w:rPr>
        <w:t>.</w:t>
      </w:r>
    </w:p>
    <w:p w14:paraId="1FBB3718" w14:textId="77777777" w:rsidR="00D93F84"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14:paraId="6C3D4F6F" w14:textId="77777777" w:rsidR="00D93F84" w:rsidRDefault="006846AB" w:rsidP="00D93F8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color w:val="000000"/>
          <w:szCs w:val="20"/>
        </w:rPr>
        <w:pict w14:anchorId="46518CC5">
          <v:shape id="_x0000_s1402" type="#_x0000_t13" style="position:absolute;left:0;text-align:left;margin-left:97.6pt;margin-top:89.9pt;width:26.05pt;height:9.2pt;rotation:21357869fd;z-index:251799040" fillcolor="red" stroked="f"/>
        </w:pict>
      </w:r>
      <w:r w:rsidR="00D93F84" w:rsidRPr="00DD2CAE">
        <w:rPr>
          <w:rFonts w:eastAsia="Batang" w:cs="Arial"/>
          <w:noProof/>
          <w:szCs w:val="20"/>
        </w:rPr>
        <w:drawing>
          <wp:inline distT="0" distB="0" distL="0" distR="0" wp14:anchorId="0472539C" wp14:editId="30FE41BE">
            <wp:extent cx="2903620" cy="1701632"/>
            <wp:effectExtent l="19050" t="0" r="0" b="0"/>
            <wp:docPr id="37"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81"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14:paraId="071D4C9D" w14:textId="77777777" w:rsidR="00D93F84" w:rsidRPr="001A77D8"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14:paraId="0A10DD1C" w14:textId="77777777" w:rsidR="00D93F84" w:rsidRDefault="00D93F84" w:rsidP="00CC7DD4">
      <w:pPr>
        <w:pStyle w:val="ListParagraph"/>
        <w:numPr>
          <w:ilvl w:val="0"/>
          <w:numId w:val="87"/>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Find the ballot you want to terminate and c</w:t>
      </w:r>
      <w:r w:rsidRPr="001A77D8">
        <w:rPr>
          <w:rFonts w:eastAsia="Batang" w:cs="Arial"/>
          <w:szCs w:val="20"/>
          <w:lang w:eastAsia="ko-KR"/>
        </w:rPr>
        <w:t xml:space="preserve">lick </w:t>
      </w:r>
      <w:r>
        <w:rPr>
          <w:rFonts w:eastAsia="Batang" w:cs="Arial"/>
          <w:szCs w:val="20"/>
          <w:lang w:eastAsia="ko-KR"/>
        </w:rPr>
        <w:t>“</w:t>
      </w:r>
      <w:r w:rsidRPr="00016B10">
        <w:rPr>
          <w:rFonts w:eastAsia="Batang" w:cs="Arial"/>
          <w:b/>
          <w:szCs w:val="20"/>
          <w:lang w:eastAsia="ko-KR"/>
        </w:rPr>
        <w:t>terminate ballot</w:t>
      </w:r>
      <w:r>
        <w:rPr>
          <w:rFonts w:eastAsia="Batang" w:cs="Arial"/>
          <w:szCs w:val="20"/>
          <w:lang w:eastAsia="ko-KR"/>
        </w:rPr>
        <w:t>”</w:t>
      </w:r>
      <w:r w:rsidR="00CA08DF">
        <w:rPr>
          <w:rFonts w:eastAsia="Batang" w:cs="Arial"/>
          <w:szCs w:val="20"/>
          <w:lang w:eastAsia="ko-KR"/>
        </w:rPr>
        <w:t xml:space="preserve"> or “</w:t>
      </w:r>
      <w:r w:rsidR="00CA08DF" w:rsidRPr="008121E7">
        <w:rPr>
          <w:rFonts w:eastAsia="Batang" w:cs="Arial"/>
          <w:b/>
          <w:szCs w:val="20"/>
          <w:lang w:eastAsia="ko-KR"/>
        </w:rPr>
        <w:t>reset ballot</w:t>
      </w:r>
      <w:r w:rsidR="00CA08DF">
        <w:rPr>
          <w:rFonts w:eastAsia="Batang" w:cs="Arial"/>
          <w:szCs w:val="20"/>
          <w:lang w:eastAsia="ko-KR"/>
        </w:rPr>
        <w:t>”</w:t>
      </w:r>
      <w:r>
        <w:rPr>
          <w:rFonts w:eastAsia="Batang" w:cs="Arial"/>
          <w:szCs w:val="20"/>
          <w:lang w:eastAsia="ko-KR"/>
        </w:rPr>
        <w:t xml:space="preserve"> next to it</w:t>
      </w:r>
      <w:r w:rsidRPr="001A77D8">
        <w:rPr>
          <w:rFonts w:eastAsia="Batang" w:cs="Arial"/>
          <w:szCs w:val="20"/>
          <w:lang w:eastAsia="ko-KR"/>
        </w:rPr>
        <w:t>.</w:t>
      </w:r>
    </w:p>
    <w:p w14:paraId="43FF25E2" w14:textId="77777777" w:rsidR="00D93F84"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14:paraId="2E5D171C" w14:textId="77777777" w:rsidR="00D93F84" w:rsidRDefault="006846AB" w:rsidP="00D93F8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6D2A716A">
          <v:shape id="_x0000_s1403" type="#_x0000_t13" style="position:absolute;left:0;text-align:left;margin-left:353.1pt;margin-top:46.25pt;width:26.05pt;height:9.2pt;rotation:21357869fd;z-index:251800064" fillcolor="red" stroked="f"/>
        </w:pict>
      </w:r>
      <w:r w:rsidR="00D93F84" w:rsidRPr="00A54B5B">
        <w:rPr>
          <w:rFonts w:eastAsia="Batang" w:cs="Arial"/>
          <w:noProof/>
          <w:szCs w:val="20"/>
        </w:rPr>
        <w:drawing>
          <wp:inline distT="0" distB="0" distL="0" distR="0" wp14:anchorId="46AA7217" wp14:editId="13E7A530">
            <wp:extent cx="4740675" cy="1344350"/>
            <wp:effectExtent l="19050" t="0" r="2775" b="0"/>
            <wp:docPr id="44" name="Picture 10"/>
            <wp:cNvGraphicFramePr/>
            <a:graphic xmlns:a="http://schemas.openxmlformats.org/drawingml/2006/main">
              <a:graphicData uri="http://schemas.openxmlformats.org/drawingml/2006/picture">
                <pic:pic xmlns:pic="http://schemas.openxmlformats.org/drawingml/2006/picture">
                  <pic:nvPicPr>
                    <pic:cNvPr id="56322" name="Picture 2"/>
                    <pic:cNvPicPr>
                      <a:picLocks noChangeAspect="1" noChangeArrowheads="1"/>
                    </pic:cNvPicPr>
                  </pic:nvPicPr>
                  <pic:blipFill>
                    <a:blip r:embed="rId121" cstate="print"/>
                    <a:srcRect l="1250" t="32041" r="1250" b="17313"/>
                    <a:stretch>
                      <a:fillRect/>
                    </a:stretch>
                  </pic:blipFill>
                  <pic:spPr bwMode="auto">
                    <a:xfrm>
                      <a:off x="0" y="0"/>
                      <a:ext cx="4741438" cy="1344566"/>
                    </a:xfrm>
                    <a:prstGeom prst="rect">
                      <a:avLst/>
                    </a:prstGeom>
                    <a:noFill/>
                    <a:ln w="9525">
                      <a:noFill/>
                      <a:miter lim="800000"/>
                      <a:headEnd/>
                      <a:tailEnd/>
                    </a:ln>
                  </pic:spPr>
                </pic:pic>
              </a:graphicData>
            </a:graphic>
          </wp:inline>
        </w:drawing>
      </w:r>
    </w:p>
    <w:p w14:paraId="444C5601" w14:textId="77777777" w:rsidR="00D93F84"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14:paraId="3F8C2D1E" w14:textId="77777777" w:rsidR="00D93F84" w:rsidRDefault="00D93F84" w:rsidP="00CC7DD4">
      <w:pPr>
        <w:numPr>
          <w:ilvl w:val="0"/>
          <w:numId w:val="87"/>
        </w:numPr>
        <w:autoSpaceDE w:val="0"/>
        <w:autoSpaceDN w:val="0"/>
        <w:adjustRightInd w:val="0"/>
        <w:spacing w:line="240" w:lineRule="atLeast"/>
        <w:rPr>
          <w:rFonts w:cs="Arial"/>
          <w:color w:val="000000"/>
          <w:szCs w:val="20"/>
        </w:rPr>
      </w:pPr>
      <w:r>
        <w:rPr>
          <w:rFonts w:cs="Arial"/>
          <w:color w:val="000000"/>
          <w:szCs w:val="20"/>
        </w:rPr>
        <w:t>Select a reason for termination</w:t>
      </w:r>
      <w:r w:rsidR="00CA08DF">
        <w:rPr>
          <w:rFonts w:cs="Arial"/>
          <w:color w:val="000000"/>
          <w:szCs w:val="20"/>
        </w:rPr>
        <w:t>/reset</w:t>
      </w:r>
      <w:r>
        <w:rPr>
          <w:rFonts w:cs="Arial"/>
          <w:color w:val="000000"/>
          <w:szCs w:val="20"/>
        </w:rPr>
        <w:t xml:space="preserve"> from the drop-down box.</w:t>
      </w:r>
    </w:p>
    <w:p w14:paraId="7FABC00C" w14:textId="77777777" w:rsidR="00D93F84" w:rsidRDefault="00D93F84" w:rsidP="00CC7DD4">
      <w:pPr>
        <w:numPr>
          <w:ilvl w:val="0"/>
          <w:numId w:val="87"/>
        </w:numPr>
        <w:autoSpaceDE w:val="0"/>
        <w:autoSpaceDN w:val="0"/>
        <w:adjustRightInd w:val="0"/>
        <w:spacing w:line="240" w:lineRule="atLeast"/>
        <w:rPr>
          <w:rFonts w:cs="Arial"/>
          <w:color w:val="000000"/>
          <w:szCs w:val="20"/>
        </w:rPr>
      </w:pPr>
      <w:r>
        <w:rPr>
          <w:rFonts w:cs="Arial"/>
          <w:color w:val="000000"/>
          <w:szCs w:val="20"/>
        </w:rPr>
        <w:t>Enter a description of your reasons for termination</w:t>
      </w:r>
      <w:r w:rsidR="008121E7">
        <w:rPr>
          <w:rFonts w:cs="Arial"/>
          <w:color w:val="000000"/>
          <w:szCs w:val="20"/>
        </w:rPr>
        <w:t>/reset</w:t>
      </w:r>
      <w:r>
        <w:rPr>
          <w:rFonts w:cs="Arial"/>
          <w:color w:val="000000"/>
          <w:szCs w:val="20"/>
        </w:rPr>
        <w:t xml:space="preserve"> in the “</w:t>
      </w:r>
      <w:r w:rsidRPr="00016B10">
        <w:rPr>
          <w:rFonts w:cs="Arial"/>
          <w:b/>
          <w:color w:val="000000"/>
          <w:szCs w:val="20"/>
        </w:rPr>
        <w:t>COMMENTS</w:t>
      </w:r>
      <w:r>
        <w:rPr>
          <w:rFonts w:cs="Arial"/>
          <w:color w:val="000000"/>
          <w:szCs w:val="20"/>
        </w:rPr>
        <w:t>” box.</w:t>
      </w:r>
    </w:p>
    <w:p w14:paraId="7AF378A1" w14:textId="77777777" w:rsidR="00D93F84" w:rsidRDefault="00D93F84" w:rsidP="00D93F84">
      <w:pPr>
        <w:autoSpaceDE w:val="0"/>
        <w:autoSpaceDN w:val="0"/>
        <w:adjustRightInd w:val="0"/>
        <w:spacing w:line="240" w:lineRule="atLeast"/>
        <w:ind w:left="720"/>
        <w:rPr>
          <w:rFonts w:cs="Arial"/>
          <w:color w:val="000000"/>
          <w:szCs w:val="20"/>
        </w:rPr>
      </w:pPr>
    </w:p>
    <w:p w14:paraId="6967A475" w14:textId="77777777" w:rsidR="00D93F84" w:rsidRDefault="00D93F84" w:rsidP="00D93F84">
      <w:pPr>
        <w:autoSpaceDE w:val="0"/>
        <w:autoSpaceDN w:val="0"/>
        <w:adjustRightInd w:val="0"/>
        <w:spacing w:line="240" w:lineRule="atLeast"/>
        <w:ind w:left="720"/>
        <w:rPr>
          <w:rFonts w:cs="Arial"/>
          <w:color w:val="000000"/>
          <w:szCs w:val="20"/>
        </w:rPr>
      </w:pPr>
      <w:r w:rsidRPr="00016B10">
        <w:rPr>
          <w:rFonts w:cs="Arial"/>
          <w:noProof/>
          <w:color w:val="000000"/>
          <w:szCs w:val="20"/>
        </w:rPr>
        <w:drawing>
          <wp:inline distT="0" distB="0" distL="0" distR="0" wp14:anchorId="38B8EB32" wp14:editId="29239EF4">
            <wp:extent cx="2867451" cy="1487606"/>
            <wp:effectExtent l="19050" t="0" r="9099" b="0"/>
            <wp:docPr id="45" name="Picture 1"/>
            <wp:cNvGraphicFramePr/>
            <a:graphic xmlns:a="http://schemas.openxmlformats.org/drawingml/2006/main">
              <a:graphicData uri="http://schemas.openxmlformats.org/drawingml/2006/picture">
                <pic:pic xmlns:pic="http://schemas.openxmlformats.org/drawingml/2006/picture">
                  <pic:nvPicPr>
                    <pic:cNvPr id="132098" name="Picture 2"/>
                    <pic:cNvPicPr>
                      <a:picLocks noChangeAspect="1" noChangeArrowheads="1"/>
                    </pic:cNvPicPr>
                  </pic:nvPicPr>
                  <pic:blipFill>
                    <a:blip r:embed="rId125" cstate="print"/>
                    <a:srcRect l="14330" t="44776" r="31464" b="15423"/>
                    <a:stretch>
                      <a:fillRect/>
                    </a:stretch>
                  </pic:blipFill>
                  <pic:spPr bwMode="auto">
                    <a:xfrm>
                      <a:off x="0" y="0"/>
                      <a:ext cx="2868846" cy="1488330"/>
                    </a:xfrm>
                    <a:prstGeom prst="rect">
                      <a:avLst/>
                    </a:prstGeom>
                    <a:noFill/>
                    <a:ln w="9525">
                      <a:noFill/>
                      <a:miter lim="800000"/>
                      <a:headEnd/>
                      <a:tailEnd/>
                    </a:ln>
                  </pic:spPr>
                </pic:pic>
              </a:graphicData>
            </a:graphic>
          </wp:inline>
        </w:drawing>
      </w:r>
    </w:p>
    <w:p w14:paraId="481D12F7" w14:textId="77777777" w:rsidR="00D93F84" w:rsidRDefault="00D93F84" w:rsidP="00D93F84">
      <w:pPr>
        <w:autoSpaceDE w:val="0"/>
        <w:autoSpaceDN w:val="0"/>
        <w:adjustRightInd w:val="0"/>
        <w:spacing w:line="240" w:lineRule="atLeast"/>
        <w:ind w:left="720"/>
        <w:rPr>
          <w:rFonts w:cs="Arial"/>
          <w:color w:val="000000"/>
          <w:szCs w:val="20"/>
        </w:rPr>
      </w:pPr>
    </w:p>
    <w:p w14:paraId="1E6D6E3E" w14:textId="77777777" w:rsidR="00D93F84" w:rsidRDefault="00D93F84" w:rsidP="00CC7DD4">
      <w:pPr>
        <w:numPr>
          <w:ilvl w:val="0"/>
          <w:numId w:val="87"/>
        </w:numPr>
        <w:autoSpaceDE w:val="0"/>
        <w:autoSpaceDN w:val="0"/>
        <w:adjustRightInd w:val="0"/>
        <w:spacing w:line="240" w:lineRule="atLeast"/>
        <w:rPr>
          <w:rFonts w:cs="Arial"/>
          <w:color w:val="000000"/>
          <w:szCs w:val="20"/>
        </w:rPr>
      </w:pPr>
      <w:r>
        <w:rPr>
          <w:rFonts w:cs="Arial"/>
          <w:color w:val="000000"/>
          <w:szCs w:val="20"/>
        </w:rPr>
        <w:t>Click “</w:t>
      </w:r>
      <w:r w:rsidRPr="00016B10">
        <w:rPr>
          <w:rFonts w:cs="Arial"/>
          <w:b/>
          <w:color w:val="000000"/>
          <w:szCs w:val="20"/>
        </w:rPr>
        <w:t>OK</w:t>
      </w:r>
      <w:r>
        <w:rPr>
          <w:rFonts w:cs="Arial"/>
          <w:color w:val="000000"/>
          <w:szCs w:val="20"/>
        </w:rPr>
        <w:t>” to submit your request.</w:t>
      </w:r>
    </w:p>
    <w:p w14:paraId="672AF233" w14:textId="77777777" w:rsidR="00D93F84" w:rsidRDefault="00D93F84" w:rsidP="00D93F84">
      <w:pPr>
        <w:autoSpaceDE w:val="0"/>
        <w:autoSpaceDN w:val="0"/>
        <w:adjustRightInd w:val="0"/>
        <w:spacing w:line="240" w:lineRule="atLeast"/>
        <w:rPr>
          <w:rFonts w:cs="Arial"/>
          <w:color w:val="000000"/>
          <w:szCs w:val="20"/>
        </w:rPr>
      </w:pPr>
    </w:p>
    <w:p w14:paraId="759A78C6" w14:textId="77777777" w:rsidR="00545B23" w:rsidRDefault="00545B23">
      <w:pPr>
        <w:rPr>
          <w:rFonts w:eastAsia="Batang" w:cs="Arial"/>
          <w:b/>
          <w:bCs/>
          <w:i/>
          <w:iCs/>
          <w:color w:val="0070C0"/>
          <w:sz w:val="24"/>
          <w:szCs w:val="20"/>
          <w:lang w:eastAsia="ko-KR"/>
        </w:rPr>
      </w:pPr>
      <w:r>
        <w:br w:type="page"/>
      </w:r>
    </w:p>
    <w:p w14:paraId="42183380" w14:textId="77777777" w:rsidR="00CC7DD4" w:rsidRDefault="00CC7DD4" w:rsidP="00CC7DD4">
      <w:pPr>
        <w:pStyle w:val="Heading1"/>
      </w:pPr>
      <w:bookmarkStart w:id="150" w:name="_Toc309811340"/>
      <w:bookmarkStart w:id="151" w:name="_Ref311028033"/>
      <w:bookmarkStart w:id="152" w:name="_Toc311029931"/>
      <w:bookmarkStart w:id="153" w:name="_Toc488405385"/>
      <w:r>
        <w:t>RevCom</w:t>
      </w:r>
      <w:bookmarkEnd w:id="150"/>
      <w:r>
        <w:t xml:space="preserve"> Submission and Review</w:t>
      </w:r>
      <w:bookmarkEnd w:id="151"/>
      <w:bookmarkEnd w:id="152"/>
      <w:bookmarkEnd w:id="153"/>
    </w:p>
    <w:p w14:paraId="357C7ACF" w14:textId="77777777" w:rsidR="00CC7DD4" w:rsidRDefault="00CC7DD4" w:rsidP="00CC7DD4">
      <w:r>
        <w:t>After a draft has been balloted and consensus reached, the project can be submitted for approval. The draft, along with information from the balloting process will be submitted for review by the RevCom (Review Committee). RevCom will then recommend approval of the standard to the Standards Board. Once the Standards Board approves the project, the draft becomes a standard and is ready to be prepared for publishing.</w:t>
      </w:r>
    </w:p>
    <w:p w14:paraId="038031B7" w14:textId="77777777" w:rsidR="00CC7DD4" w:rsidRDefault="00CC7DD4" w:rsidP="00CC7DD4"/>
    <w:p w14:paraId="67FFFD23" w14:textId="77777777" w:rsidR="00CC7DD4" w:rsidRDefault="00CC7DD4" w:rsidP="00CC7DD4">
      <w:r>
        <w:object w:dxaOrig="13135" w:dyaOrig="4736" w14:anchorId="7DC9ABE7">
          <v:shape id="_x0000_i1032" type="#_x0000_t75" style="width:431.5pt;height:155.5pt" o:ole="">
            <v:imagedata r:id="rId126" o:title=""/>
          </v:shape>
          <o:OLEObject Type="Embed" ProgID="Visio.Drawing.11" ShapeID="_x0000_i1032" DrawAspect="Content" ObjectID="_1562147234" r:id="rId127"/>
        </w:object>
      </w:r>
    </w:p>
    <w:p w14:paraId="629F28BD" w14:textId="77777777" w:rsidR="00CC7DD4" w:rsidRDefault="00CC7DD4" w:rsidP="00CC7DD4"/>
    <w:p w14:paraId="0EEAD2A0" w14:textId="77777777" w:rsidR="00CC7DD4" w:rsidRDefault="00CC7DD4" w:rsidP="00CC7DD4">
      <w:pPr>
        <w:rPr>
          <w:b/>
          <w:bCs/>
          <w:szCs w:val="20"/>
        </w:rPr>
      </w:pPr>
      <w:r>
        <w:rPr>
          <w:b/>
          <w:bCs/>
          <w:szCs w:val="20"/>
        </w:rPr>
        <w:t>Relevant sections of the myProject™ user guide:</w:t>
      </w:r>
    </w:p>
    <w:p w14:paraId="619EF02E" w14:textId="77777777" w:rsidR="00CC7DD4" w:rsidRDefault="00CC7DD4" w:rsidP="00CC7DD4">
      <w:pPr>
        <w:pStyle w:val="ListParagraph"/>
        <w:numPr>
          <w:ilvl w:val="0"/>
          <w:numId w:val="102"/>
        </w:numPr>
      </w:pPr>
      <w:r>
        <w:t xml:space="preserve">Draft is Submitted - </w:t>
      </w:r>
      <w:r w:rsidR="0026223E">
        <w:fldChar w:fldCharType="begin"/>
      </w:r>
      <w:r w:rsidR="0026223E">
        <w:instrText xml:space="preserve"> REF _Ref311027833 \r \h  \* MERGEFORMAT </w:instrText>
      </w:r>
      <w:r w:rsidR="0026223E">
        <w:fldChar w:fldCharType="separate"/>
      </w:r>
      <w:r w:rsidR="006846AB" w:rsidRPr="006846AB">
        <w:rPr>
          <w:b/>
        </w:rPr>
        <w:t>7.1</w:t>
      </w:r>
      <w:r w:rsidR="0026223E">
        <w:fldChar w:fldCharType="end"/>
      </w:r>
      <w:r w:rsidRPr="004B6E02">
        <w:rPr>
          <w:b/>
        </w:rPr>
        <w:t xml:space="preserve"> </w:t>
      </w:r>
      <w:r w:rsidR="0026223E">
        <w:fldChar w:fldCharType="begin"/>
      </w:r>
      <w:r w:rsidR="0026223E">
        <w:instrText xml:space="preserve"> REF _Ref311027836 \h  \* MERGEFORMAT </w:instrText>
      </w:r>
      <w:r w:rsidR="0026223E">
        <w:fldChar w:fldCharType="separate"/>
      </w:r>
      <w:r w:rsidR="006846AB" w:rsidRPr="006846AB">
        <w:rPr>
          <w:b/>
        </w:rPr>
        <w:t>Submit a Project to RevCom</w:t>
      </w:r>
      <w:r w:rsidR="0026223E">
        <w:fldChar w:fldCharType="end"/>
      </w:r>
    </w:p>
    <w:p w14:paraId="29710D6C" w14:textId="77777777" w:rsidR="00CC7DD4" w:rsidRDefault="00CC7DD4" w:rsidP="00CC7DD4">
      <w:pPr>
        <w:pStyle w:val="ListParagraph"/>
        <w:numPr>
          <w:ilvl w:val="0"/>
          <w:numId w:val="102"/>
        </w:numPr>
      </w:pPr>
      <w:r>
        <w:t xml:space="preserve">RevCom Reviews Submission - </w:t>
      </w:r>
      <w:r w:rsidR="0026223E">
        <w:fldChar w:fldCharType="begin"/>
      </w:r>
      <w:r w:rsidR="0026223E">
        <w:instrText xml:space="preserve"> REF _Ref309811024 \r \h  \* MERGEFORMAT </w:instrText>
      </w:r>
      <w:r w:rsidR="0026223E">
        <w:fldChar w:fldCharType="separate"/>
      </w:r>
      <w:r w:rsidR="006846AB" w:rsidRPr="006846AB">
        <w:rPr>
          <w:b/>
        </w:rPr>
        <w:t>7.3</w:t>
      </w:r>
      <w:r w:rsidR="0026223E">
        <w:fldChar w:fldCharType="end"/>
      </w:r>
      <w:r w:rsidRPr="004B6E02">
        <w:rPr>
          <w:b/>
        </w:rPr>
        <w:t xml:space="preserve"> </w:t>
      </w:r>
      <w:r w:rsidR="0026223E">
        <w:fldChar w:fldCharType="begin"/>
      </w:r>
      <w:r w:rsidR="0026223E">
        <w:instrText xml:space="preserve"> REF _Ref309811024 \h  \* MERGEFORMAT </w:instrText>
      </w:r>
      <w:r w:rsidR="0026223E">
        <w:fldChar w:fldCharType="separate"/>
      </w:r>
      <w:r w:rsidR="006846AB" w:rsidRPr="006846AB">
        <w:rPr>
          <w:b/>
        </w:rPr>
        <w:t>Vote and Comment on a Submission</w:t>
      </w:r>
      <w:r w:rsidR="0026223E">
        <w:fldChar w:fldCharType="end"/>
      </w:r>
    </w:p>
    <w:p w14:paraId="711CB39C" w14:textId="77777777" w:rsidR="00CC7DD4" w:rsidRDefault="00CC7DD4" w:rsidP="00CC7DD4">
      <w:pPr>
        <w:pStyle w:val="ListParagraph"/>
        <w:numPr>
          <w:ilvl w:val="0"/>
          <w:numId w:val="102"/>
        </w:numPr>
      </w:pPr>
      <w:r>
        <w:t xml:space="preserve">Working Groups Provide Additional Information - </w:t>
      </w:r>
      <w:r w:rsidR="0026223E">
        <w:fldChar w:fldCharType="begin"/>
      </w:r>
      <w:r w:rsidR="0026223E">
        <w:instrText xml:space="preserve"> REF _Ref311027879 \r \h  \* MERGEFORMAT </w:instrText>
      </w:r>
      <w:r w:rsidR="0026223E">
        <w:fldChar w:fldCharType="separate"/>
      </w:r>
      <w:r w:rsidR="006846AB" w:rsidRPr="006846AB">
        <w:rPr>
          <w:b/>
        </w:rPr>
        <w:t>7.4</w:t>
      </w:r>
      <w:r w:rsidR="0026223E">
        <w:fldChar w:fldCharType="end"/>
      </w:r>
      <w:r w:rsidRPr="004B6E02">
        <w:rPr>
          <w:b/>
        </w:rPr>
        <w:t xml:space="preserve"> </w:t>
      </w:r>
      <w:r w:rsidR="0026223E">
        <w:fldChar w:fldCharType="begin"/>
      </w:r>
      <w:r w:rsidR="0026223E">
        <w:instrText xml:space="preserve"> REF _Ref311027882 \h  \* MERGEFORMAT </w:instrText>
      </w:r>
      <w:r w:rsidR="0026223E">
        <w:fldChar w:fldCharType="separate"/>
      </w:r>
      <w:r w:rsidR="006846AB" w:rsidRPr="006846AB">
        <w:rPr>
          <w:b/>
        </w:rPr>
        <w:t>View RevCom Submission and Respond to Comments</w:t>
      </w:r>
      <w:r w:rsidR="0026223E">
        <w:fldChar w:fldCharType="end"/>
      </w:r>
    </w:p>
    <w:p w14:paraId="75235D88" w14:textId="77777777" w:rsidR="00CC7DD4" w:rsidRDefault="00CC7DD4" w:rsidP="00CC7DD4">
      <w:pPr>
        <w:rPr>
          <w:rFonts w:eastAsia="Batang" w:cs="Arial"/>
          <w:b/>
          <w:bCs/>
          <w:i/>
          <w:iCs/>
          <w:color w:val="0070C0"/>
          <w:sz w:val="24"/>
          <w:szCs w:val="20"/>
          <w:lang w:eastAsia="ko-KR"/>
        </w:rPr>
      </w:pPr>
      <w:bookmarkStart w:id="154" w:name="_Toc309811341"/>
      <w:r>
        <w:br w:type="page"/>
      </w:r>
    </w:p>
    <w:p w14:paraId="68C81FF7" w14:textId="77777777" w:rsidR="00CC7DD4" w:rsidRDefault="00CC7DD4" w:rsidP="00CC7DD4">
      <w:pPr>
        <w:pStyle w:val="Heading2"/>
        <w:ind w:left="576" w:hanging="576"/>
      </w:pPr>
      <w:bookmarkStart w:id="155" w:name="_Toc309811343"/>
      <w:bookmarkStart w:id="156" w:name="_Ref311027833"/>
      <w:bookmarkStart w:id="157" w:name="_Ref311027836"/>
      <w:bookmarkStart w:id="158" w:name="_Toc311029934"/>
      <w:bookmarkStart w:id="159" w:name="_Toc488405386"/>
      <w:bookmarkEnd w:id="154"/>
      <w:r>
        <w:t>Submit a Project to RevCom</w:t>
      </w:r>
      <w:bookmarkEnd w:id="155"/>
      <w:bookmarkEnd w:id="156"/>
      <w:bookmarkEnd w:id="157"/>
      <w:bookmarkEnd w:id="158"/>
      <w:bookmarkEnd w:id="159"/>
    </w:p>
    <w:p w14:paraId="607F46C8" w14:textId="77777777" w:rsidR="00CC7DD4" w:rsidRDefault="00CC7DD4" w:rsidP="00CC7DD4">
      <w:pPr>
        <w:rPr>
          <w:lang w:eastAsia="ko-KR"/>
        </w:rPr>
      </w:pPr>
      <w:r>
        <w:rPr>
          <w:lang w:eastAsia="ko-KR"/>
        </w:rPr>
        <w:t xml:space="preserve">A balloted draft may be submitted to RevCom at any time after balloting or during a recirculation. Additional information on requirements for RevCom submission can be found here: </w:t>
      </w:r>
      <w:hyperlink r:id="rId128" w:history="1">
        <w:r w:rsidRPr="00A62E37">
          <w:rPr>
            <w:rStyle w:val="Hyperlink"/>
            <w:rFonts w:eastAsia="Batang"/>
          </w:rPr>
          <w:t>http://standards.ieee.org/about/sasb/revcom/revguide.html</w:t>
        </w:r>
      </w:hyperlink>
    </w:p>
    <w:p w14:paraId="0DCB50C2" w14:textId="77777777" w:rsidR="00CC7DD4" w:rsidRDefault="00CC7DD4" w:rsidP="00CC7DD4">
      <w:pPr>
        <w:rPr>
          <w:lang w:eastAsia="ko-KR"/>
        </w:rPr>
      </w:pPr>
    </w:p>
    <w:p w14:paraId="4BE5DDBF" w14:textId="77777777" w:rsidR="00CC7DD4" w:rsidRDefault="00CC7DD4" w:rsidP="00CC7DD4">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Notes:</w:t>
      </w:r>
    </w:p>
    <w:p w14:paraId="4C78B5DD" w14:textId="77777777" w:rsidR="00CC7DD4" w:rsidRDefault="00CC7DD4"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w:t>
      </w:r>
      <w:r w:rsidRPr="004B4A28">
        <w:rPr>
          <w:rFonts w:eastAsia="Batang" w:cs="Arial"/>
          <w:color w:val="000000"/>
          <w:szCs w:val="20"/>
          <w:lang w:eastAsia="ko-KR"/>
        </w:rPr>
        <w:t>dditional documents and</w:t>
      </w:r>
      <w:r>
        <w:rPr>
          <w:rFonts w:eastAsia="Batang" w:cs="Arial"/>
          <w:color w:val="000000"/>
          <w:szCs w:val="20"/>
          <w:lang w:eastAsia="ko-KR"/>
        </w:rPr>
        <w:t>/or</w:t>
      </w:r>
      <w:r w:rsidRPr="004B4A28">
        <w:rPr>
          <w:rFonts w:eastAsia="Batang" w:cs="Arial"/>
          <w:color w:val="000000"/>
          <w:szCs w:val="20"/>
          <w:lang w:eastAsia="ko-KR"/>
        </w:rPr>
        <w:t xml:space="preserve"> sour</w:t>
      </w:r>
      <w:r>
        <w:rPr>
          <w:rFonts w:eastAsia="Batang" w:cs="Arial"/>
          <w:color w:val="000000"/>
          <w:szCs w:val="20"/>
          <w:lang w:eastAsia="ko-KR"/>
        </w:rPr>
        <w:t>ce files may be uploaded at any time. These files will be saved even if you do not complete the submission.</w:t>
      </w:r>
    </w:p>
    <w:p w14:paraId="4DE5B215" w14:textId="77777777" w:rsidR="00CC7DD4" w:rsidRPr="00FD34D0" w:rsidRDefault="00CC7DD4" w:rsidP="00CC7DD4">
      <w:pPr>
        <w:pStyle w:val="ListParagraph"/>
        <w:numPr>
          <w:ilvl w:val="0"/>
          <w:numId w:val="36"/>
        </w:numPr>
        <w:autoSpaceDE w:val="0"/>
        <w:autoSpaceDN w:val="0"/>
        <w:adjustRightInd w:val="0"/>
        <w:spacing w:line="240" w:lineRule="atLeast"/>
        <w:rPr>
          <w:rFonts w:eastAsia="Batang" w:cs="Arial"/>
          <w:color w:val="FF0000"/>
          <w:szCs w:val="20"/>
          <w:lang w:eastAsia="ko-KR"/>
        </w:rPr>
      </w:pPr>
      <w:r w:rsidRPr="00FD34D0">
        <w:rPr>
          <w:color w:val="FF0000"/>
        </w:rPr>
        <w:t xml:space="preserve">Source files include the Word or Framemaker files for the draft and all figures created outside of the Framemaker or Word document. These files are </w:t>
      </w:r>
      <w:r w:rsidRPr="00FD34D0">
        <w:rPr>
          <w:b/>
          <w:color w:val="FF0000"/>
        </w:rPr>
        <w:t>required</w:t>
      </w:r>
      <w:r w:rsidRPr="00FD34D0">
        <w:rPr>
          <w:color w:val="FF0000"/>
        </w:rPr>
        <w:t xml:space="preserve"> and must be sent to editorial staff if they are not uploaded via myProject™.</w:t>
      </w:r>
    </w:p>
    <w:p w14:paraId="7FED9E73" w14:textId="77777777" w:rsidR="00CC7DD4" w:rsidRDefault="00CC7DD4" w:rsidP="00CC7DD4">
      <w:pPr>
        <w:autoSpaceDE w:val="0"/>
        <w:autoSpaceDN w:val="0"/>
        <w:adjustRightInd w:val="0"/>
        <w:spacing w:line="240" w:lineRule="atLeast"/>
        <w:rPr>
          <w:rFonts w:eastAsia="Batang" w:cs="Arial"/>
          <w:b/>
          <w:color w:val="000000"/>
          <w:szCs w:val="20"/>
          <w:u w:val="single"/>
          <w:lang w:eastAsia="ko-KR"/>
        </w:rPr>
      </w:pPr>
    </w:p>
    <w:p w14:paraId="59E4A546"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33A5663E" w14:textId="77777777" w:rsidR="00CA4241" w:rsidRPr="00662671" w:rsidRDefault="00CA4241" w:rsidP="00CA4241">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w:t>
      </w:r>
      <w:r>
        <w:rPr>
          <w:rFonts w:eastAsia="Batang" w:cs="Arial"/>
          <w:color w:val="000000"/>
          <w:szCs w:val="20"/>
          <w:lang w:eastAsia="ko-KR"/>
        </w:rPr>
        <w:t>RevCom</w:t>
      </w:r>
      <w:r w:rsidRPr="00662671">
        <w:rPr>
          <w:rFonts w:eastAsia="Batang" w:cs="Arial"/>
          <w:color w:val="000000"/>
          <w:szCs w:val="20"/>
          <w:lang w:eastAsia="ko-KR"/>
        </w:rPr>
        <w:t xml:space="preserve"> Designee</w:t>
      </w:r>
    </w:p>
    <w:p w14:paraId="6B501D01"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7B75B050"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6CF9DE20" w14:textId="77777777" w:rsidR="00CC7DD4" w:rsidRPr="009711D0" w:rsidRDefault="00CC7DD4" w:rsidP="00CC7DD4">
      <w:pPr>
        <w:numPr>
          <w:ilvl w:val="0"/>
          <w:numId w:val="91"/>
        </w:numPr>
        <w:autoSpaceDE w:val="0"/>
        <w:autoSpaceDN w:val="0"/>
        <w:adjustRightInd w:val="0"/>
        <w:spacing w:line="240" w:lineRule="atLeast"/>
        <w:rPr>
          <w:rFonts w:cs="Arial"/>
          <w:color w:val="000000"/>
          <w:szCs w:val="20"/>
        </w:rPr>
      </w:pPr>
      <w:r w:rsidRPr="009711D0">
        <w:rPr>
          <w:rFonts w:cs="Arial"/>
          <w:color w:val="000000"/>
          <w:szCs w:val="20"/>
        </w:rPr>
        <w:t xml:space="preserve">On the </w:t>
      </w:r>
      <w:r w:rsidRPr="009711D0">
        <w:rPr>
          <w:rFonts w:cs="Arial"/>
          <w:b/>
          <w:color w:val="000000"/>
          <w:szCs w:val="20"/>
        </w:rPr>
        <w:t>myProject</w:t>
      </w:r>
      <w:r w:rsidRPr="009711D0">
        <w:rPr>
          <w:rFonts w:cs="Arial"/>
          <w:color w:val="000000"/>
          <w:szCs w:val="20"/>
        </w:rPr>
        <w:t>™</w:t>
      </w:r>
      <w:r w:rsidR="00322FA2" w:rsidRPr="009711D0">
        <w:rPr>
          <w:rFonts w:cs="Arial"/>
          <w:color w:val="000000"/>
          <w:szCs w:val="20"/>
        </w:rPr>
        <w:fldChar w:fldCharType="begin"/>
      </w:r>
      <w:r w:rsidRPr="009711D0">
        <w:rPr>
          <w:rFonts w:cs="Arial"/>
          <w:color w:val="000000"/>
          <w:szCs w:val="20"/>
        </w:rPr>
        <w:instrText xml:space="preserve"> TA \s "myProject™" </w:instrText>
      </w:r>
      <w:r w:rsidR="00322FA2" w:rsidRPr="009711D0">
        <w:rPr>
          <w:rFonts w:cs="Arial"/>
          <w:color w:val="000000"/>
          <w:szCs w:val="20"/>
        </w:rPr>
        <w:fldChar w:fldCharType="end"/>
      </w:r>
      <w:r w:rsidRPr="009711D0">
        <w:rPr>
          <w:rFonts w:cs="Arial"/>
          <w:b/>
          <w:color w:val="000000"/>
          <w:szCs w:val="20"/>
        </w:rPr>
        <w:t xml:space="preserve"> </w:t>
      </w:r>
      <w:r w:rsidRPr="009711D0">
        <w:rPr>
          <w:rFonts w:cs="Arial"/>
          <w:color w:val="000000"/>
          <w:szCs w:val="20"/>
        </w:rPr>
        <w:t>Home Screen click “</w:t>
      </w:r>
      <w:r w:rsidRPr="009711D0">
        <w:rPr>
          <w:rFonts w:cs="Arial"/>
          <w:b/>
          <w:color w:val="000000"/>
          <w:szCs w:val="20"/>
        </w:rPr>
        <w:t>RevCom Submission</w:t>
      </w:r>
      <w:r w:rsidRPr="009711D0">
        <w:rPr>
          <w:rFonts w:cs="Arial"/>
          <w:color w:val="000000"/>
          <w:szCs w:val="20"/>
        </w:rPr>
        <w:t>”.</w:t>
      </w:r>
    </w:p>
    <w:p w14:paraId="48CB7593" w14:textId="77777777" w:rsidR="00CC7DD4" w:rsidRDefault="00CC7DD4" w:rsidP="00CC7DD4">
      <w:pPr>
        <w:pStyle w:val="ListParagraph"/>
        <w:numPr>
          <w:ilvl w:val="0"/>
          <w:numId w:val="91"/>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submit to RevCom</w:t>
      </w:r>
      <w:r w:rsidRPr="00DD2CAE">
        <w:rPr>
          <w:rFonts w:eastAsia="Batang" w:cs="Arial"/>
          <w:szCs w:val="20"/>
          <w:lang w:eastAsia="ko-KR"/>
        </w:rPr>
        <w:t>”</w:t>
      </w:r>
      <w:r>
        <w:rPr>
          <w:rFonts w:eastAsia="Batang" w:cs="Arial"/>
          <w:szCs w:val="20"/>
          <w:lang w:eastAsia="ko-KR"/>
        </w:rPr>
        <w:t xml:space="preserve"> next to the PAR/Standard you would like to submit.</w:t>
      </w:r>
    </w:p>
    <w:p w14:paraId="406A5D4C"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4B89FEBB"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3CD4B807">
          <v:shape id="_x0000_s1524" type="#_x0000_t13" style="position:absolute;left:0;text-align:left;margin-left:207.55pt;margin-top:51.55pt;width:26.05pt;height:9.2pt;rotation:33372473fd;z-index:251859456" fillcolor="red" stroked="f"/>
        </w:pict>
      </w:r>
      <w:r w:rsidR="00CC7DD4">
        <w:rPr>
          <w:rFonts w:eastAsia="Batang" w:cs="Arial"/>
          <w:noProof/>
          <w:szCs w:val="20"/>
        </w:rPr>
        <w:drawing>
          <wp:inline distT="0" distB="0" distL="0" distR="0" wp14:anchorId="4C7AD146" wp14:editId="1EBB465E">
            <wp:extent cx="3448769" cy="962103"/>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cstate="print"/>
                    <a:srcRect l="14460" t="43216" r="48834" b="40439"/>
                    <a:stretch>
                      <a:fillRect/>
                    </a:stretch>
                  </pic:blipFill>
                  <pic:spPr bwMode="auto">
                    <a:xfrm>
                      <a:off x="0" y="0"/>
                      <a:ext cx="3452310" cy="963091"/>
                    </a:xfrm>
                    <a:prstGeom prst="rect">
                      <a:avLst/>
                    </a:prstGeom>
                    <a:noFill/>
                    <a:ln w="9525">
                      <a:noFill/>
                      <a:miter lim="800000"/>
                      <a:headEnd/>
                      <a:tailEnd/>
                    </a:ln>
                  </pic:spPr>
                </pic:pic>
              </a:graphicData>
            </a:graphic>
          </wp:inline>
        </w:drawing>
      </w:r>
      <w:r w:rsidR="00CC7DD4">
        <w:rPr>
          <w:rFonts w:eastAsia="Batang" w:cs="Arial"/>
          <w:szCs w:val="20"/>
          <w:lang w:eastAsia="ko-KR"/>
        </w:rPr>
        <w:t xml:space="preserve"> </w:t>
      </w:r>
    </w:p>
    <w:p w14:paraId="07FE28C6"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3C6EE96E" w14:textId="77777777" w:rsidR="00CC7DD4" w:rsidRDefault="00CC7DD4" w:rsidP="00CC7DD4">
      <w:pPr>
        <w:pStyle w:val="ListParagraph"/>
        <w:numPr>
          <w:ilvl w:val="0"/>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You will be presented with a summary screen of your submission to RevCom including results of the last ballot recirculation and a list of files associated with the balloting.</w:t>
      </w:r>
    </w:p>
    <w:p w14:paraId="05FDEEF7" w14:textId="77777777" w:rsidR="00CC7DD4" w:rsidRDefault="00CC7DD4" w:rsidP="00CC7DD4">
      <w:pPr>
        <w:pStyle w:val="ListParagraph"/>
        <w:numPr>
          <w:ilvl w:val="0"/>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the file name to download any of the files.</w:t>
      </w:r>
    </w:p>
    <w:p w14:paraId="79C53093" w14:textId="77777777" w:rsidR="00CC7DD4" w:rsidRDefault="00CC7DD4" w:rsidP="00CC7DD4">
      <w:pPr>
        <w:pStyle w:val="ListParagraph"/>
        <w:numPr>
          <w:ilvl w:val="0"/>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Additional files can be added by clicking the “</w:t>
      </w:r>
      <w:r w:rsidRPr="006019DA">
        <w:rPr>
          <w:rFonts w:eastAsia="Batang" w:cs="Arial"/>
          <w:b/>
          <w:szCs w:val="20"/>
          <w:lang w:eastAsia="ko-KR"/>
        </w:rPr>
        <w:t>Add Document</w:t>
      </w:r>
      <w:r>
        <w:rPr>
          <w:rFonts w:eastAsia="Batang" w:cs="Arial"/>
          <w:szCs w:val="20"/>
          <w:lang w:eastAsia="ko-KR"/>
        </w:rPr>
        <w:t>” button.</w:t>
      </w:r>
    </w:p>
    <w:p w14:paraId="1CE5761C" w14:textId="77777777" w:rsidR="00CC7DD4" w:rsidRPr="003E5AF9" w:rsidRDefault="00CC7DD4" w:rsidP="00CC7DD4">
      <w:pPr>
        <w:pStyle w:val="ListParagraph"/>
        <w:numPr>
          <w:ilvl w:val="1"/>
          <w:numId w:val="91"/>
        </w:numPr>
        <w:tabs>
          <w:tab w:val="left" w:pos="1440"/>
        </w:tabs>
        <w:autoSpaceDE w:val="0"/>
        <w:autoSpaceDN w:val="0"/>
        <w:adjustRightInd w:val="0"/>
        <w:spacing w:line="240" w:lineRule="atLeast"/>
        <w:rPr>
          <w:rFonts w:eastAsia="Batang" w:cs="Arial"/>
          <w:color w:val="FF0000"/>
          <w:szCs w:val="20"/>
          <w:lang w:eastAsia="ko-KR"/>
        </w:rPr>
      </w:pPr>
      <w:r w:rsidRPr="003E5AF9">
        <w:rPr>
          <w:rFonts w:eastAsia="Batang" w:cs="Arial"/>
          <w:color w:val="FF0000"/>
          <w:szCs w:val="20"/>
          <w:lang w:eastAsia="ko-KR"/>
        </w:rPr>
        <w:t>Do not place document source files in this section</w:t>
      </w:r>
    </w:p>
    <w:p w14:paraId="29F0C9A5" w14:textId="77777777" w:rsidR="00CC7DD4" w:rsidRPr="00222125" w:rsidRDefault="00CC7DD4" w:rsidP="00CC7DD4">
      <w:pPr>
        <w:pStyle w:val="ListParagraph"/>
        <w:numPr>
          <w:ilvl w:val="1"/>
          <w:numId w:val="91"/>
        </w:numPr>
        <w:tabs>
          <w:tab w:val="left" w:pos="1440"/>
        </w:tabs>
        <w:autoSpaceDE w:val="0"/>
        <w:autoSpaceDN w:val="0"/>
        <w:adjustRightInd w:val="0"/>
        <w:spacing w:line="240" w:lineRule="atLeast"/>
        <w:rPr>
          <w:rFonts w:eastAsia="Batang"/>
        </w:rPr>
      </w:pPr>
      <w:r>
        <w:t>Click “Browse” to select a file for upload and click “OK” to return to the submission form.</w:t>
      </w:r>
    </w:p>
    <w:p w14:paraId="15747EA2" w14:textId="77777777" w:rsidR="00CC7DD4" w:rsidRDefault="00CC7DD4" w:rsidP="00CC7DD4">
      <w:pPr>
        <w:pStyle w:val="ListParagraph"/>
        <w:numPr>
          <w:ilvl w:val="1"/>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the “</w:t>
      </w:r>
      <w:r w:rsidRPr="006019DA">
        <w:rPr>
          <w:rFonts w:eastAsia="Batang" w:cs="Arial"/>
          <w:color w:val="FFFFFF" w:themeColor="background1"/>
          <w:szCs w:val="20"/>
          <w:highlight w:val="red"/>
          <w:lang w:eastAsia="ko-KR"/>
        </w:rPr>
        <w:t>X</w:t>
      </w:r>
      <w:r>
        <w:rPr>
          <w:rFonts w:eastAsia="Batang" w:cs="Arial"/>
          <w:szCs w:val="20"/>
          <w:lang w:eastAsia="ko-KR"/>
        </w:rPr>
        <w:t>” to remove any uploaded files.</w:t>
      </w:r>
    </w:p>
    <w:p w14:paraId="312ACF77"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5265CE10"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1CA34150">
          <v:shape id="_x0000_s1526" type="#_x0000_t13" style="position:absolute;left:0;text-align:left;margin-left:152.95pt;margin-top:94.95pt;width:26.05pt;height:9.2pt;z-index:251861504" fillcolor="red" stroked="f"/>
        </w:pict>
      </w:r>
      <w:r>
        <w:rPr>
          <w:rFonts w:eastAsia="Batang" w:cs="Arial"/>
          <w:noProof/>
          <w:szCs w:val="20"/>
        </w:rPr>
        <w:pict w14:anchorId="3E0D491E">
          <v:shape id="_x0000_s1525" type="#_x0000_t13" style="position:absolute;left:0;text-align:left;margin-left:266.25pt;margin-top:56.1pt;width:26.05pt;height:9.2pt;rotation:32252936fd;z-index:251860480" fillcolor="red" stroked="f"/>
        </w:pict>
      </w:r>
      <w:r w:rsidR="00CC7DD4" w:rsidRPr="0044029B">
        <w:rPr>
          <w:rFonts w:eastAsia="Batang" w:cs="Arial"/>
          <w:noProof/>
          <w:szCs w:val="20"/>
        </w:rPr>
        <w:drawing>
          <wp:inline distT="0" distB="0" distL="0" distR="0" wp14:anchorId="1A633EA1" wp14:editId="6C665C5C">
            <wp:extent cx="4171288" cy="2472855"/>
            <wp:effectExtent l="19050" t="0" r="662" b="0"/>
            <wp:docPr id="41" name="Picture 2"/>
            <wp:cNvGraphicFramePr/>
            <a:graphic xmlns:a="http://schemas.openxmlformats.org/drawingml/2006/main">
              <a:graphicData uri="http://schemas.openxmlformats.org/drawingml/2006/picture">
                <pic:pic xmlns:pic="http://schemas.openxmlformats.org/drawingml/2006/picture">
                  <pic:nvPicPr>
                    <pic:cNvPr id="151554" name="Picture 2"/>
                    <pic:cNvPicPr>
                      <a:picLocks noChangeAspect="1" noChangeArrowheads="1"/>
                    </pic:cNvPicPr>
                  </pic:nvPicPr>
                  <pic:blipFill>
                    <a:blip r:embed="rId130" cstate="print"/>
                    <a:srcRect t="14679" b="35947"/>
                    <a:stretch>
                      <a:fillRect/>
                    </a:stretch>
                  </pic:blipFill>
                  <pic:spPr bwMode="auto">
                    <a:xfrm>
                      <a:off x="0" y="0"/>
                      <a:ext cx="4174166" cy="2474561"/>
                    </a:xfrm>
                    <a:prstGeom prst="rect">
                      <a:avLst/>
                    </a:prstGeom>
                    <a:noFill/>
                    <a:ln w="9525">
                      <a:noFill/>
                      <a:miter lim="800000"/>
                      <a:headEnd/>
                      <a:tailEnd/>
                    </a:ln>
                  </pic:spPr>
                </pic:pic>
              </a:graphicData>
            </a:graphic>
          </wp:inline>
        </w:drawing>
      </w:r>
    </w:p>
    <w:p w14:paraId="269F20BE"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41B7E633" w14:textId="77777777" w:rsidR="00CC7DD4" w:rsidRPr="00222125" w:rsidRDefault="00CC7DD4" w:rsidP="00CC7DD4">
      <w:pPr>
        <w:pStyle w:val="ListParagraph"/>
        <w:numPr>
          <w:ilvl w:val="0"/>
          <w:numId w:val="91"/>
        </w:numPr>
        <w:tabs>
          <w:tab w:val="left" w:pos="1440"/>
        </w:tabs>
        <w:autoSpaceDE w:val="0"/>
        <w:autoSpaceDN w:val="0"/>
        <w:adjustRightInd w:val="0"/>
        <w:spacing w:line="240" w:lineRule="atLeast"/>
        <w:rPr>
          <w:rFonts w:eastAsia="Batang"/>
        </w:rPr>
      </w:pPr>
      <w:r>
        <w:rPr>
          <w:rFonts w:eastAsia="Batang" w:cs="Arial"/>
          <w:szCs w:val="20"/>
          <w:lang w:eastAsia="ko-KR"/>
        </w:rPr>
        <w:t>Click “</w:t>
      </w:r>
      <w:r w:rsidRPr="00225C6D">
        <w:rPr>
          <w:rFonts w:eastAsia="Batang" w:cs="Arial"/>
          <w:b/>
          <w:szCs w:val="20"/>
          <w:lang w:eastAsia="ko-KR"/>
        </w:rPr>
        <w:t>Manage Source Materials</w:t>
      </w:r>
      <w:r>
        <w:rPr>
          <w:rFonts w:eastAsia="Batang" w:cs="Arial"/>
          <w:szCs w:val="20"/>
          <w:lang w:eastAsia="ko-KR"/>
        </w:rPr>
        <w:t>” to upload source materials</w:t>
      </w:r>
      <w:r w:rsidRPr="004B4A28">
        <w:rPr>
          <w:rFonts w:eastAsia="Batang"/>
        </w:rPr>
        <w:t xml:space="preserve">. </w:t>
      </w:r>
    </w:p>
    <w:p w14:paraId="47070FD0" w14:textId="77777777" w:rsidR="00CC7DD4" w:rsidRPr="00222125" w:rsidRDefault="00CC7DD4" w:rsidP="00CC7DD4">
      <w:pPr>
        <w:pStyle w:val="ListParagraph"/>
        <w:numPr>
          <w:ilvl w:val="1"/>
          <w:numId w:val="91"/>
        </w:numPr>
        <w:tabs>
          <w:tab w:val="left" w:pos="1440"/>
        </w:tabs>
        <w:autoSpaceDE w:val="0"/>
        <w:autoSpaceDN w:val="0"/>
        <w:adjustRightInd w:val="0"/>
        <w:spacing w:line="240" w:lineRule="atLeast"/>
        <w:rPr>
          <w:rFonts w:eastAsia="Batang"/>
        </w:rPr>
      </w:pPr>
      <w:r>
        <w:t>Click “Browse” to select a file for upload.</w:t>
      </w:r>
    </w:p>
    <w:p w14:paraId="74F67DDE" w14:textId="77777777" w:rsidR="00CC7DD4" w:rsidRDefault="00CC7DD4" w:rsidP="00CC7DD4">
      <w:pPr>
        <w:pStyle w:val="ListParagraph"/>
        <w:numPr>
          <w:ilvl w:val="1"/>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the “</w:t>
      </w:r>
      <w:r w:rsidRPr="006019DA">
        <w:rPr>
          <w:rFonts w:eastAsia="Batang" w:cs="Arial"/>
          <w:color w:val="FFFFFF" w:themeColor="background1"/>
          <w:szCs w:val="20"/>
          <w:highlight w:val="red"/>
          <w:lang w:eastAsia="ko-KR"/>
        </w:rPr>
        <w:t>X</w:t>
      </w:r>
      <w:r>
        <w:rPr>
          <w:rFonts w:eastAsia="Batang" w:cs="Arial"/>
          <w:szCs w:val="20"/>
          <w:lang w:eastAsia="ko-KR"/>
        </w:rPr>
        <w:t>” to remove any uploaded files.</w:t>
      </w:r>
    </w:p>
    <w:p w14:paraId="2F47AFA6" w14:textId="77777777" w:rsidR="00CC7DD4" w:rsidRPr="00222125" w:rsidRDefault="00CC7DD4" w:rsidP="00CC7DD4">
      <w:pPr>
        <w:pStyle w:val="ListParagraph"/>
        <w:tabs>
          <w:tab w:val="left" w:pos="1440"/>
        </w:tabs>
        <w:autoSpaceDE w:val="0"/>
        <w:autoSpaceDN w:val="0"/>
        <w:adjustRightInd w:val="0"/>
        <w:spacing w:line="240" w:lineRule="atLeast"/>
        <w:ind w:left="1440"/>
        <w:rPr>
          <w:rFonts w:eastAsia="Batang" w:cs="Arial"/>
          <w:szCs w:val="20"/>
          <w:lang w:eastAsia="ko-KR"/>
        </w:rPr>
      </w:pPr>
    </w:p>
    <w:p w14:paraId="6C2A52D6"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0F2B1356">
          <v:shape id="_x0000_s1543" type="#_x0000_t13" style="position:absolute;left:0;text-align:left;margin-left:195pt;margin-top:37.9pt;width:26.05pt;height:9.2pt;rotation:34606303fd;z-index:251878912" fillcolor="red" stroked="f"/>
        </w:pict>
      </w:r>
      <w:r>
        <w:rPr>
          <w:rFonts w:eastAsia="Batang" w:cs="Arial"/>
          <w:noProof/>
          <w:szCs w:val="20"/>
        </w:rPr>
        <w:pict w14:anchorId="02917F99">
          <v:shape id="_x0000_s1544" type="#_x0000_t13" style="position:absolute;left:0;text-align:left;margin-left:70pt;margin-top:33.5pt;width:26.05pt;height:9.2pt;rotation:36675568fd;z-index:251879936" fillcolor="red" stroked="f"/>
        </w:pict>
      </w:r>
      <w:r w:rsidR="00CC7DD4" w:rsidRPr="00222125">
        <w:rPr>
          <w:rFonts w:eastAsia="Batang" w:cs="Arial"/>
          <w:noProof/>
          <w:szCs w:val="20"/>
        </w:rPr>
        <w:drawing>
          <wp:inline distT="0" distB="0" distL="0" distR="0" wp14:anchorId="0E9ABBA8" wp14:editId="611DE1F0">
            <wp:extent cx="3741917" cy="898498"/>
            <wp:effectExtent l="19050" t="0" r="0" b="0"/>
            <wp:docPr id="42" name="Picture 1"/>
            <wp:cNvGraphicFramePr/>
            <a:graphic xmlns:a="http://schemas.openxmlformats.org/drawingml/2006/main">
              <a:graphicData uri="http://schemas.openxmlformats.org/drawingml/2006/picture">
                <pic:pic xmlns:pic="http://schemas.openxmlformats.org/drawingml/2006/picture">
                  <pic:nvPicPr>
                    <pic:cNvPr id="251906" name="Picture 2"/>
                    <pic:cNvPicPr>
                      <a:picLocks noChangeAspect="1" noChangeArrowheads="1"/>
                    </pic:cNvPicPr>
                  </pic:nvPicPr>
                  <pic:blipFill>
                    <a:blip r:embed="rId131" cstate="print"/>
                    <a:srcRect l="8111" t="53614" r="9309" b="18002"/>
                    <a:stretch>
                      <a:fillRect/>
                    </a:stretch>
                  </pic:blipFill>
                  <pic:spPr bwMode="auto">
                    <a:xfrm>
                      <a:off x="0" y="0"/>
                      <a:ext cx="3749422" cy="900300"/>
                    </a:xfrm>
                    <a:prstGeom prst="rect">
                      <a:avLst/>
                    </a:prstGeom>
                    <a:noFill/>
                    <a:ln w="9525">
                      <a:noFill/>
                      <a:miter lim="800000"/>
                      <a:headEnd/>
                      <a:tailEnd/>
                    </a:ln>
                  </pic:spPr>
                </pic:pic>
              </a:graphicData>
            </a:graphic>
          </wp:inline>
        </w:drawing>
      </w:r>
    </w:p>
    <w:p w14:paraId="2EB8CC49" w14:textId="77777777" w:rsidR="00CC7DD4" w:rsidRDefault="00CC7DD4" w:rsidP="00CC7DD4">
      <w:pPr>
        <w:pStyle w:val="ListParagraph"/>
        <w:numPr>
          <w:ilvl w:val="0"/>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Answer all of the questions on the page by clicking the appropriate button.</w:t>
      </w:r>
    </w:p>
    <w:p w14:paraId="0281DFC5" w14:textId="77777777" w:rsidR="00CC7DD4" w:rsidRDefault="00CC7DD4" w:rsidP="00CC7DD4">
      <w:pPr>
        <w:pStyle w:val="ListParagraph"/>
        <w:numPr>
          <w:ilvl w:val="0"/>
          <w:numId w:val="9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Check the box to confirm your adherence to policies and procedures and click “</w:t>
      </w:r>
      <w:r w:rsidRPr="006019DA">
        <w:rPr>
          <w:rFonts w:eastAsia="Batang" w:cs="Arial"/>
          <w:b/>
          <w:szCs w:val="20"/>
          <w:lang w:eastAsia="ko-KR"/>
        </w:rPr>
        <w:t>OK</w:t>
      </w:r>
      <w:r>
        <w:rPr>
          <w:rFonts w:eastAsia="Batang" w:cs="Arial"/>
          <w:szCs w:val="20"/>
          <w:lang w:eastAsia="ko-KR"/>
        </w:rPr>
        <w:t>” to complete your submission.</w:t>
      </w:r>
    </w:p>
    <w:p w14:paraId="4B723479"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7753F0BB" w14:textId="77777777" w:rsidR="00CC7DD4" w:rsidRPr="00FD34D0"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5CC958B3">
          <v:shape id="_x0000_s1545" type="#_x0000_t13" style="position:absolute;left:0;text-align:left;margin-left:50.5pt;margin-top:199.9pt;width:26.05pt;height:9.2pt;rotation:32621252fd;z-index:251880960" fillcolor="red" stroked="f"/>
        </w:pict>
      </w:r>
      <w:r w:rsidR="00CC7DD4" w:rsidRPr="0044029B">
        <w:rPr>
          <w:rFonts w:eastAsia="Batang" w:cs="Arial"/>
          <w:noProof/>
          <w:szCs w:val="20"/>
        </w:rPr>
        <w:drawing>
          <wp:inline distT="0" distB="0" distL="0" distR="0" wp14:anchorId="6C17350B" wp14:editId="515AEB05">
            <wp:extent cx="3888716" cy="3347049"/>
            <wp:effectExtent l="19050" t="0" r="0" b="0"/>
            <wp:docPr id="43" name="Picture 3"/>
            <wp:cNvGraphicFramePr/>
            <a:graphic xmlns:a="http://schemas.openxmlformats.org/drawingml/2006/main">
              <a:graphicData uri="http://schemas.openxmlformats.org/drawingml/2006/picture">
                <pic:pic xmlns:pic="http://schemas.openxmlformats.org/drawingml/2006/picture">
                  <pic:nvPicPr>
                    <pic:cNvPr id="150530" name="Picture 2"/>
                    <pic:cNvPicPr>
                      <a:picLocks noChangeAspect="1" noChangeArrowheads="1"/>
                    </pic:cNvPicPr>
                  </pic:nvPicPr>
                  <pic:blipFill>
                    <a:blip r:embed="rId132" cstate="print"/>
                    <a:srcRect l="1603" t="35321" r="13427" b="9967"/>
                    <a:stretch>
                      <a:fillRect/>
                    </a:stretch>
                  </pic:blipFill>
                  <pic:spPr bwMode="auto">
                    <a:xfrm>
                      <a:off x="0" y="0"/>
                      <a:ext cx="3891637" cy="3349563"/>
                    </a:xfrm>
                    <a:prstGeom prst="rect">
                      <a:avLst/>
                    </a:prstGeom>
                    <a:noFill/>
                    <a:ln w="9525">
                      <a:noFill/>
                      <a:miter lim="800000"/>
                      <a:headEnd/>
                      <a:tailEnd/>
                    </a:ln>
                  </pic:spPr>
                </pic:pic>
              </a:graphicData>
            </a:graphic>
          </wp:inline>
        </w:drawing>
      </w:r>
      <w:r w:rsidR="00CC7DD4">
        <w:br w:type="page"/>
      </w:r>
    </w:p>
    <w:p w14:paraId="6A47208E" w14:textId="77777777" w:rsidR="00CC7DD4" w:rsidRDefault="00CC7DD4" w:rsidP="00CC7DD4">
      <w:pPr>
        <w:pStyle w:val="Heading2"/>
        <w:ind w:left="576" w:hanging="576"/>
      </w:pPr>
      <w:bookmarkStart w:id="160" w:name="_Toc309811346"/>
      <w:bookmarkStart w:id="161" w:name="_Toc311029937"/>
      <w:bookmarkStart w:id="162" w:name="_Toc488405387"/>
      <w:r>
        <w:t>View or Download an Agenda</w:t>
      </w:r>
      <w:bookmarkEnd w:id="160"/>
      <w:bookmarkEnd w:id="161"/>
      <w:bookmarkEnd w:id="162"/>
    </w:p>
    <w:p w14:paraId="45B8D3B5" w14:textId="77777777" w:rsidR="00CC7DD4" w:rsidRPr="006019DA" w:rsidRDefault="00CC7DD4" w:rsidP="00CC7DD4">
      <w:pPr>
        <w:rPr>
          <w:lang w:eastAsia="ko-KR"/>
        </w:rPr>
      </w:pPr>
      <w:r>
        <w:rPr>
          <w:lang w:eastAsia="ko-KR"/>
        </w:rPr>
        <w:t>Agendas for meetings that have closed or are in “Individual Review” or “Open Review” will be visible to RevCom members.</w:t>
      </w:r>
    </w:p>
    <w:p w14:paraId="5E9EA4B6" w14:textId="77777777" w:rsidR="00CC7DD4" w:rsidRDefault="00CC7DD4" w:rsidP="00CC7DD4">
      <w:pPr>
        <w:rPr>
          <w:lang w:eastAsia="ko-KR"/>
        </w:rPr>
      </w:pPr>
    </w:p>
    <w:p w14:paraId="0721D1C8"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37799C34" w14:textId="77777777" w:rsidR="00CC7DD4" w:rsidRPr="00EB57A3" w:rsidRDefault="00CC7DD4"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w:t>
      </w:r>
    </w:p>
    <w:p w14:paraId="4F6A59B8"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3E00D816"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416EA194" w14:textId="77777777" w:rsidR="00CC7DD4" w:rsidRPr="007A1061" w:rsidRDefault="00CC7DD4" w:rsidP="00CC7DD4">
      <w:pPr>
        <w:numPr>
          <w:ilvl w:val="0"/>
          <w:numId w:val="96"/>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14:paraId="4C397F96" w14:textId="77777777" w:rsidR="00CC7DD4" w:rsidRPr="00525DFF" w:rsidRDefault="00CC7DD4" w:rsidP="00CC7DD4">
      <w:pPr>
        <w:numPr>
          <w:ilvl w:val="0"/>
          <w:numId w:val="96"/>
        </w:numPr>
        <w:autoSpaceDE w:val="0"/>
        <w:autoSpaceDN w:val="0"/>
        <w:adjustRightInd w:val="0"/>
        <w:spacing w:line="240" w:lineRule="atLeast"/>
        <w:rPr>
          <w:rFonts w:eastAsia="Batang" w:cs="Arial"/>
          <w:szCs w:val="20"/>
          <w:lang w:eastAsia="ko-KR"/>
        </w:rPr>
      </w:pPr>
      <w:r>
        <w:rPr>
          <w:rFonts w:cs="Arial"/>
          <w:color w:val="000000"/>
          <w:szCs w:val="20"/>
        </w:rPr>
        <w:t>Click “</w:t>
      </w:r>
      <w:r w:rsidRPr="00D1319A">
        <w:rPr>
          <w:rFonts w:cs="Arial"/>
          <w:b/>
          <w:color w:val="000000"/>
          <w:szCs w:val="20"/>
        </w:rPr>
        <w:t>agenda</w:t>
      </w:r>
      <w:r>
        <w:rPr>
          <w:rFonts w:cs="Arial"/>
          <w:color w:val="000000"/>
          <w:szCs w:val="20"/>
        </w:rPr>
        <w:t>” next to the meeting you would like to view.</w:t>
      </w:r>
    </w:p>
    <w:p w14:paraId="54E068A5" w14:textId="77777777" w:rsidR="00CC7DD4" w:rsidRDefault="00CC7DD4" w:rsidP="00CC7DD4">
      <w:pPr>
        <w:autoSpaceDE w:val="0"/>
        <w:autoSpaceDN w:val="0"/>
        <w:adjustRightInd w:val="0"/>
        <w:spacing w:line="240" w:lineRule="atLeast"/>
        <w:ind w:left="720"/>
        <w:rPr>
          <w:rFonts w:cs="Arial"/>
          <w:color w:val="000000"/>
          <w:szCs w:val="20"/>
        </w:rPr>
      </w:pPr>
    </w:p>
    <w:p w14:paraId="401B62E6" w14:textId="77777777" w:rsidR="00CC7DD4" w:rsidRDefault="006846AB" w:rsidP="00CC7DD4">
      <w:pPr>
        <w:autoSpaceDE w:val="0"/>
        <w:autoSpaceDN w:val="0"/>
        <w:adjustRightInd w:val="0"/>
        <w:spacing w:line="240" w:lineRule="atLeast"/>
        <w:ind w:left="720"/>
        <w:rPr>
          <w:rFonts w:cs="Arial"/>
          <w:color w:val="000000"/>
          <w:szCs w:val="20"/>
        </w:rPr>
      </w:pPr>
      <w:r>
        <w:rPr>
          <w:rFonts w:eastAsia="Batang" w:cs="Arial"/>
          <w:noProof/>
          <w:szCs w:val="20"/>
        </w:rPr>
        <w:pict w14:anchorId="4D39677E">
          <v:shape id="_x0000_s1528" type="#_x0000_t13" style="position:absolute;left:0;text-align:left;margin-left:203.45pt;margin-top:16.05pt;width:26.05pt;height:9.2pt;rotation:32252936fd;z-index:251863552" fillcolor="red" stroked="f"/>
        </w:pict>
      </w:r>
      <w:r w:rsidR="00CC7DD4" w:rsidRPr="00525DFF">
        <w:rPr>
          <w:rFonts w:cs="Arial"/>
          <w:noProof/>
          <w:color w:val="000000"/>
          <w:szCs w:val="20"/>
        </w:rPr>
        <w:drawing>
          <wp:inline distT="0" distB="0" distL="0" distR="0" wp14:anchorId="48FE9315" wp14:editId="695D65B7">
            <wp:extent cx="4639214" cy="646982"/>
            <wp:effectExtent l="19050" t="0" r="8986" b="0"/>
            <wp:docPr id="297"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33"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14:paraId="75ADED0A" w14:textId="77777777" w:rsidR="00CC7DD4" w:rsidRPr="007A1061" w:rsidRDefault="00CC7DD4" w:rsidP="00CC7DD4">
      <w:pPr>
        <w:autoSpaceDE w:val="0"/>
        <w:autoSpaceDN w:val="0"/>
        <w:adjustRightInd w:val="0"/>
        <w:spacing w:line="240" w:lineRule="atLeast"/>
        <w:ind w:left="720"/>
        <w:rPr>
          <w:rFonts w:eastAsia="Batang" w:cs="Arial"/>
          <w:szCs w:val="20"/>
          <w:lang w:eastAsia="ko-KR"/>
        </w:rPr>
      </w:pPr>
    </w:p>
    <w:p w14:paraId="2C6B9085"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To access submission details and files, click “</w:t>
      </w:r>
      <w:r w:rsidRPr="001B1090">
        <w:rPr>
          <w:rFonts w:eastAsia="Batang" w:cs="Arial"/>
          <w:b/>
          <w:szCs w:val="20"/>
          <w:lang w:eastAsia="ko-KR"/>
        </w:rPr>
        <w:t>Submission Detail</w:t>
      </w:r>
      <w:r>
        <w:rPr>
          <w:rFonts w:eastAsia="Batang" w:cs="Arial"/>
          <w:szCs w:val="20"/>
          <w:lang w:eastAsia="ko-KR"/>
        </w:rPr>
        <w:t>”.</w:t>
      </w:r>
    </w:p>
    <w:p w14:paraId="359409C5"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0B47A10A" w14:textId="77777777" w:rsidR="00CC7DD4" w:rsidRDefault="006846AB" w:rsidP="00CC7DD4">
      <w:pPr>
        <w:autoSpaceDE w:val="0"/>
        <w:autoSpaceDN w:val="0"/>
        <w:adjustRightInd w:val="0"/>
        <w:spacing w:line="240" w:lineRule="atLeast"/>
        <w:ind w:left="720"/>
        <w:rPr>
          <w:rFonts w:eastAsia="Batang" w:cs="Arial"/>
          <w:szCs w:val="20"/>
          <w:lang w:eastAsia="ko-KR"/>
        </w:rPr>
      </w:pPr>
      <w:r>
        <w:rPr>
          <w:rFonts w:eastAsia="Batang" w:cs="Arial"/>
          <w:noProof/>
          <w:szCs w:val="20"/>
        </w:rPr>
        <w:pict w14:anchorId="14DD35AA">
          <v:shape id="_x0000_s1542" type="#_x0000_t13" style="position:absolute;left:0;text-align:left;margin-left:294.9pt;margin-top:110.6pt;width:26.05pt;height:9.2pt;rotation:32913872fd;z-index:251877888" fillcolor="red" stroked="f"/>
        </w:pict>
      </w:r>
      <w:r w:rsidR="00CC7DD4" w:rsidRPr="00E3292D">
        <w:rPr>
          <w:rFonts w:eastAsia="Batang" w:cs="Arial"/>
          <w:noProof/>
          <w:szCs w:val="20"/>
        </w:rPr>
        <w:drawing>
          <wp:inline distT="0" distB="0" distL="0" distR="0" wp14:anchorId="01987631" wp14:editId="50FAD9EA">
            <wp:extent cx="5486400" cy="2815883"/>
            <wp:effectExtent l="19050" t="0" r="0" b="0"/>
            <wp:docPr id="298" name="Picture 1"/>
            <wp:cNvGraphicFramePr/>
            <a:graphic xmlns:a="http://schemas.openxmlformats.org/drawingml/2006/main">
              <a:graphicData uri="http://schemas.openxmlformats.org/drawingml/2006/picture">
                <pic:pic xmlns:pic="http://schemas.openxmlformats.org/drawingml/2006/picture">
                  <pic:nvPicPr>
                    <pic:cNvPr id="235521" name="Picture 1"/>
                    <pic:cNvPicPr>
                      <a:picLocks noChangeAspect="1" noChangeArrowheads="1"/>
                    </pic:cNvPicPr>
                  </pic:nvPicPr>
                  <pic:blipFill>
                    <a:blip r:embed="rId134" cstate="print"/>
                    <a:srcRect l="5469" t="33696" r="6250" b="3261"/>
                    <a:stretch>
                      <a:fillRect/>
                    </a:stretch>
                  </pic:blipFill>
                  <pic:spPr bwMode="auto">
                    <a:xfrm>
                      <a:off x="0" y="0"/>
                      <a:ext cx="5486400" cy="2815883"/>
                    </a:xfrm>
                    <a:prstGeom prst="rect">
                      <a:avLst/>
                    </a:prstGeom>
                    <a:noFill/>
                    <a:ln w="9525">
                      <a:noFill/>
                      <a:miter lim="800000"/>
                      <a:headEnd/>
                      <a:tailEnd/>
                    </a:ln>
                  </pic:spPr>
                </pic:pic>
              </a:graphicData>
            </a:graphic>
          </wp:inline>
        </w:drawing>
      </w:r>
    </w:p>
    <w:p w14:paraId="55F9A146"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64ACCD73"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To download the agenda along with all associated files, click “</w:t>
      </w:r>
      <w:r w:rsidRPr="00386416">
        <w:rPr>
          <w:rFonts w:eastAsia="Batang" w:cs="Arial"/>
          <w:b/>
          <w:szCs w:val="20"/>
          <w:lang w:eastAsia="ko-KR"/>
        </w:rPr>
        <w:t>download linked agenda</w:t>
      </w:r>
      <w:r>
        <w:rPr>
          <w:rFonts w:eastAsia="Batang" w:cs="Arial"/>
          <w:szCs w:val="20"/>
          <w:lang w:eastAsia="ko-KR"/>
        </w:rPr>
        <w:t>”.</w:t>
      </w:r>
    </w:p>
    <w:p w14:paraId="54529882"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7FB183FF" w14:textId="77777777" w:rsidR="00CC7DD4" w:rsidRDefault="006846AB" w:rsidP="00CC7DD4">
      <w:pPr>
        <w:autoSpaceDE w:val="0"/>
        <w:autoSpaceDN w:val="0"/>
        <w:adjustRightInd w:val="0"/>
        <w:spacing w:line="240" w:lineRule="atLeast"/>
        <w:ind w:left="720"/>
        <w:rPr>
          <w:rFonts w:eastAsia="Batang" w:cs="Arial"/>
          <w:szCs w:val="20"/>
          <w:lang w:eastAsia="ko-KR"/>
        </w:rPr>
      </w:pPr>
      <w:r>
        <w:rPr>
          <w:rFonts w:eastAsia="Batang" w:cs="Arial"/>
          <w:noProof/>
          <w:szCs w:val="20"/>
        </w:rPr>
        <w:pict w14:anchorId="0C767188">
          <v:shape id="_x0000_s1541" type="#_x0000_t13" style="position:absolute;left:0;text-align:left;margin-left:321.3pt;margin-top:14.2pt;width:26.05pt;height:9.2pt;rotation:32252936fd;z-index:251876864" fillcolor="red" stroked="f"/>
        </w:pict>
      </w:r>
      <w:r w:rsidR="00CC7DD4" w:rsidRPr="004D6680">
        <w:rPr>
          <w:rFonts w:eastAsia="Batang" w:cs="Arial"/>
          <w:noProof/>
          <w:szCs w:val="20"/>
        </w:rPr>
        <w:drawing>
          <wp:inline distT="0" distB="0" distL="0" distR="0" wp14:anchorId="49A5607F" wp14:editId="6873D4A1">
            <wp:extent cx="4639214" cy="646982"/>
            <wp:effectExtent l="19050" t="0" r="8986" b="0"/>
            <wp:docPr id="299"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33"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14:paraId="5821C67F"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22C8CF87" w14:textId="77777777" w:rsidR="00CC7DD4" w:rsidRDefault="006846AB" w:rsidP="00CC7DD4">
      <w:pPr>
        <w:autoSpaceDE w:val="0"/>
        <w:autoSpaceDN w:val="0"/>
        <w:adjustRightInd w:val="0"/>
        <w:spacing w:line="240" w:lineRule="atLeast"/>
        <w:ind w:left="720"/>
        <w:rPr>
          <w:rFonts w:eastAsia="Batang" w:cs="Arial"/>
          <w:szCs w:val="20"/>
          <w:lang w:eastAsia="ko-KR"/>
        </w:rPr>
      </w:pPr>
      <w:r>
        <w:rPr>
          <w:rFonts w:eastAsia="Batang" w:cs="Arial"/>
          <w:noProof/>
          <w:szCs w:val="20"/>
        </w:rPr>
        <w:pict w14:anchorId="752AC5EF">
          <v:shape id="_x0000_s1554" type="#_x0000_t13" style="position:absolute;left:0;text-align:left;margin-left:399.75pt;margin-top:18.8pt;width:26.05pt;height:9.2pt;rotation:20578885fd;z-index:251890176" fillcolor="red" stroked="f"/>
        </w:pict>
      </w:r>
      <w:r w:rsidR="00CC7DD4" w:rsidRPr="00E3292D">
        <w:rPr>
          <w:rFonts w:eastAsia="Batang" w:cs="Arial"/>
          <w:noProof/>
          <w:szCs w:val="20"/>
        </w:rPr>
        <w:drawing>
          <wp:inline distT="0" distB="0" distL="0" distR="0" wp14:anchorId="2CF06AF1" wp14:editId="1E4357F9">
            <wp:extent cx="5484603" cy="802257"/>
            <wp:effectExtent l="19050" t="0" r="1797" b="0"/>
            <wp:docPr id="300" name="Picture 1"/>
            <wp:cNvGraphicFramePr/>
            <a:graphic xmlns:a="http://schemas.openxmlformats.org/drawingml/2006/main">
              <a:graphicData uri="http://schemas.openxmlformats.org/drawingml/2006/picture">
                <pic:pic xmlns:pic="http://schemas.openxmlformats.org/drawingml/2006/picture">
                  <pic:nvPicPr>
                    <pic:cNvPr id="235521" name="Picture 1"/>
                    <pic:cNvPicPr>
                      <a:picLocks noChangeAspect="1" noChangeArrowheads="1"/>
                    </pic:cNvPicPr>
                  </pic:nvPicPr>
                  <pic:blipFill>
                    <a:blip r:embed="rId134" cstate="print"/>
                    <a:srcRect l="5469" t="33696" r="6250" b="48319"/>
                    <a:stretch>
                      <a:fillRect/>
                    </a:stretch>
                  </pic:blipFill>
                  <pic:spPr bwMode="auto">
                    <a:xfrm>
                      <a:off x="0" y="0"/>
                      <a:ext cx="5484603" cy="802257"/>
                    </a:xfrm>
                    <a:prstGeom prst="rect">
                      <a:avLst/>
                    </a:prstGeom>
                    <a:noFill/>
                    <a:ln w="9525">
                      <a:noFill/>
                      <a:miter lim="800000"/>
                      <a:headEnd/>
                      <a:tailEnd/>
                    </a:ln>
                  </pic:spPr>
                </pic:pic>
              </a:graphicData>
            </a:graphic>
          </wp:inline>
        </w:drawing>
      </w:r>
    </w:p>
    <w:p w14:paraId="0CCE3C46"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5EEAEED1"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Enter the date  and time of your last download to get updates to the linked agenda or leave the box blank to download a complete linked agenda. This should be filled in automatically if you have already downloaded an agenda.</w:t>
      </w:r>
    </w:p>
    <w:p w14:paraId="75D8BA43"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386416">
        <w:rPr>
          <w:rFonts w:eastAsia="Batang" w:cs="Arial"/>
          <w:b/>
          <w:szCs w:val="20"/>
          <w:lang w:eastAsia="ko-KR"/>
        </w:rPr>
        <w:t>DOWNLOAD</w:t>
      </w:r>
      <w:r>
        <w:rPr>
          <w:rFonts w:eastAsia="Batang" w:cs="Arial"/>
          <w:szCs w:val="20"/>
          <w:lang w:eastAsia="ko-KR"/>
        </w:rPr>
        <w:t>”.</w:t>
      </w:r>
    </w:p>
    <w:p w14:paraId="166EA397"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2D868616" w14:textId="77777777" w:rsidR="00CC7DD4" w:rsidRDefault="00CC7DD4" w:rsidP="00CC7DD4">
      <w:pPr>
        <w:autoSpaceDE w:val="0"/>
        <w:autoSpaceDN w:val="0"/>
        <w:adjustRightInd w:val="0"/>
        <w:spacing w:line="240" w:lineRule="atLeast"/>
        <w:ind w:left="720"/>
        <w:rPr>
          <w:rFonts w:eastAsia="Batang" w:cs="Arial"/>
          <w:szCs w:val="20"/>
          <w:lang w:eastAsia="ko-KR"/>
        </w:rPr>
      </w:pPr>
      <w:r>
        <w:rPr>
          <w:rFonts w:eastAsia="Batang" w:cs="Arial"/>
          <w:noProof/>
          <w:szCs w:val="20"/>
        </w:rPr>
        <w:drawing>
          <wp:inline distT="0" distB="0" distL="0" distR="0" wp14:anchorId="1892BCAF" wp14:editId="505D3527">
            <wp:extent cx="4779323" cy="1319842"/>
            <wp:effectExtent l="19050" t="0" r="2227" b="0"/>
            <wp:docPr id="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l="9885" t="49760" r="13159" b="17777"/>
                    <a:stretch>
                      <a:fillRect/>
                    </a:stretch>
                  </pic:blipFill>
                  <pic:spPr bwMode="auto">
                    <a:xfrm>
                      <a:off x="0" y="0"/>
                      <a:ext cx="4779922" cy="1320007"/>
                    </a:xfrm>
                    <a:prstGeom prst="rect">
                      <a:avLst/>
                    </a:prstGeom>
                    <a:noFill/>
                    <a:ln w="9525">
                      <a:noFill/>
                      <a:miter lim="800000"/>
                      <a:headEnd/>
                      <a:tailEnd/>
                    </a:ln>
                  </pic:spPr>
                </pic:pic>
              </a:graphicData>
            </a:graphic>
          </wp:inline>
        </w:drawing>
      </w:r>
    </w:p>
    <w:p w14:paraId="1CD2D69B"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5F7FBF44"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Save the .ZIP file to your computer.</w:t>
      </w:r>
    </w:p>
    <w:p w14:paraId="42D96E11"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Unzip the file to a new folder on your computer using Winzip or other utility.</w:t>
      </w:r>
    </w:p>
    <w:p w14:paraId="2A605E44"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Open the “</w:t>
      </w:r>
      <w:r w:rsidRPr="00386416">
        <w:rPr>
          <w:rFonts w:eastAsia="Batang" w:cs="Arial"/>
          <w:b/>
          <w:szCs w:val="20"/>
          <w:lang w:eastAsia="ko-KR"/>
        </w:rPr>
        <w:t>RevCom Agenda.html</w:t>
      </w:r>
      <w:r>
        <w:rPr>
          <w:rFonts w:eastAsia="Batang" w:cs="Arial"/>
          <w:szCs w:val="20"/>
          <w:lang w:eastAsia="ko-KR"/>
        </w:rPr>
        <w:t>” file with your web browser.</w:t>
      </w:r>
    </w:p>
    <w:p w14:paraId="4E0D133F"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66A828BB" w14:textId="77777777" w:rsidR="00CC7DD4" w:rsidRDefault="006846AB" w:rsidP="00CC7DD4">
      <w:pPr>
        <w:autoSpaceDE w:val="0"/>
        <w:autoSpaceDN w:val="0"/>
        <w:adjustRightInd w:val="0"/>
        <w:spacing w:line="240" w:lineRule="atLeast"/>
        <w:ind w:left="720"/>
        <w:rPr>
          <w:rFonts w:eastAsia="Batang" w:cs="Arial"/>
          <w:szCs w:val="20"/>
          <w:lang w:eastAsia="ko-KR"/>
        </w:rPr>
      </w:pPr>
      <w:r>
        <w:rPr>
          <w:rFonts w:eastAsia="Batang" w:cs="Arial"/>
          <w:noProof/>
          <w:szCs w:val="20"/>
        </w:rPr>
        <w:pict w14:anchorId="1CF66A00">
          <v:shape id="_x0000_s1553" type="#_x0000_t13" style="position:absolute;left:0;text-align:left;margin-left:162.8pt;margin-top:44.25pt;width:26.05pt;height:9.2pt;rotation:32252936fd;z-index:251889152" fillcolor="red" stroked="f"/>
        </w:pict>
      </w:r>
      <w:r w:rsidR="00CC7DD4" w:rsidRPr="00386416">
        <w:rPr>
          <w:rFonts w:eastAsia="Batang" w:cs="Arial"/>
          <w:noProof/>
          <w:szCs w:val="20"/>
        </w:rPr>
        <w:drawing>
          <wp:inline distT="0" distB="0" distL="0" distR="0" wp14:anchorId="2D8A6EC5" wp14:editId="32C83650">
            <wp:extent cx="3371131" cy="1932317"/>
            <wp:effectExtent l="19050" t="0" r="719" b="0"/>
            <wp:docPr id="302" name="Picture 2"/>
            <wp:cNvGraphicFramePr/>
            <a:graphic xmlns:a="http://schemas.openxmlformats.org/drawingml/2006/main">
              <a:graphicData uri="http://schemas.openxmlformats.org/drawingml/2006/picture">
                <pic:pic xmlns:pic="http://schemas.openxmlformats.org/drawingml/2006/picture">
                  <pic:nvPicPr>
                    <pic:cNvPr id="257026" name="Picture 2"/>
                    <pic:cNvPicPr>
                      <a:picLocks noChangeAspect="1" noChangeArrowheads="1"/>
                    </pic:cNvPicPr>
                  </pic:nvPicPr>
                  <pic:blipFill>
                    <a:blip r:embed="rId136" cstate="print"/>
                    <a:srcRect r="28000" b="44666"/>
                    <a:stretch>
                      <a:fillRect/>
                    </a:stretch>
                  </pic:blipFill>
                  <pic:spPr bwMode="auto">
                    <a:xfrm>
                      <a:off x="0" y="0"/>
                      <a:ext cx="3372236" cy="1932950"/>
                    </a:xfrm>
                    <a:prstGeom prst="rect">
                      <a:avLst/>
                    </a:prstGeom>
                    <a:noFill/>
                    <a:ln w="9525">
                      <a:noFill/>
                      <a:miter lim="800000"/>
                      <a:headEnd/>
                      <a:tailEnd/>
                    </a:ln>
                  </pic:spPr>
                </pic:pic>
              </a:graphicData>
            </a:graphic>
          </wp:inline>
        </w:drawing>
      </w:r>
    </w:p>
    <w:p w14:paraId="5C2F8DC3"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275E4709" w14:textId="77777777" w:rsidR="00CC7DD4" w:rsidRDefault="00CC7DD4" w:rsidP="00CC7DD4">
      <w:pPr>
        <w:numPr>
          <w:ilvl w:val="0"/>
          <w:numId w:val="96"/>
        </w:numPr>
        <w:autoSpaceDE w:val="0"/>
        <w:autoSpaceDN w:val="0"/>
        <w:adjustRightInd w:val="0"/>
        <w:spacing w:line="240" w:lineRule="atLeast"/>
        <w:rPr>
          <w:rFonts w:eastAsia="Batang" w:cs="Arial"/>
          <w:szCs w:val="20"/>
          <w:lang w:eastAsia="ko-KR"/>
        </w:rPr>
      </w:pPr>
      <w:r>
        <w:rPr>
          <w:rFonts w:eastAsia="Batang" w:cs="Arial"/>
          <w:szCs w:val="20"/>
          <w:lang w:eastAsia="ko-KR"/>
        </w:rPr>
        <w:t>Click on any of the related files in the agenda to open them.</w:t>
      </w:r>
    </w:p>
    <w:p w14:paraId="66D7EBE6" w14:textId="77777777" w:rsidR="00CC7DD4" w:rsidRPr="00435A34" w:rsidRDefault="00CC7DD4" w:rsidP="00CC7DD4">
      <w:pPr>
        <w:autoSpaceDE w:val="0"/>
        <w:autoSpaceDN w:val="0"/>
        <w:adjustRightInd w:val="0"/>
        <w:spacing w:line="240" w:lineRule="atLeast"/>
        <w:rPr>
          <w:rFonts w:eastAsia="Batang" w:cs="Arial"/>
          <w:szCs w:val="20"/>
          <w:lang w:eastAsia="ko-KR"/>
        </w:rPr>
      </w:pPr>
    </w:p>
    <w:p w14:paraId="0481C946" w14:textId="77777777" w:rsidR="00CC7DD4" w:rsidRPr="00A42637" w:rsidRDefault="00CC7DD4" w:rsidP="00CC7DD4">
      <w:pPr>
        <w:rPr>
          <w:lang w:eastAsia="ko-KR"/>
        </w:rPr>
      </w:pPr>
    </w:p>
    <w:p w14:paraId="0213396E" w14:textId="77777777" w:rsidR="00CC7DD4" w:rsidRDefault="00CC7DD4" w:rsidP="00CC7DD4">
      <w:pPr>
        <w:rPr>
          <w:rFonts w:eastAsia="Batang" w:cs="Arial"/>
          <w:b/>
          <w:bCs/>
          <w:i/>
          <w:iCs/>
          <w:color w:val="0070C0"/>
          <w:sz w:val="24"/>
          <w:szCs w:val="20"/>
          <w:lang w:eastAsia="ko-KR"/>
        </w:rPr>
      </w:pPr>
      <w:r>
        <w:br w:type="page"/>
      </w:r>
    </w:p>
    <w:p w14:paraId="368EF0E0" w14:textId="77777777" w:rsidR="00CC7DD4" w:rsidRDefault="00CC7DD4" w:rsidP="00CC7DD4">
      <w:pPr>
        <w:pStyle w:val="Heading2"/>
        <w:ind w:left="576" w:hanging="576"/>
      </w:pPr>
      <w:bookmarkStart w:id="163" w:name="_Ref309811024"/>
      <w:bookmarkStart w:id="164" w:name="_Toc309811348"/>
      <w:bookmarkStart w:id="165" w:name="_Toc311029939"/>
      <w:bookmarkStart w:id="166" w:name="_Toc488405388"/>
      <w:r>
        <w:t>Vote and Comment on a Submission</w:t>
      </w:r>
      <w:bookmarkEnd w:id="163"/>
      <w:bookmarkEnd w:id="164"/>
      <w:bookmarkEnd w:id="165"/>
      <w:bookmarkEnd w:id="166"/>
    </w:p>
    <w:p w14:paraId="24BB98E5" w14:textId="77777777" w:rsidR="00CC7DD4" w:rsidRDefault="00CC7DD4" w:rsidP="00CC7DD4">
      <w:pPr>
        <w:rPr>
          <w:lang w:eastAsia="ko-KR"/>
        </w:rPr>
      </w:pPr>
      <w:r>
        <w:rPr>
          <w:lang w:eastAsia="ko-KR"/>
        </w:rPr>
        <w:t>RevCom members may submit comments, dialog with submitters and cast preliminary votes on submissions.</w:t>
      </w:r>
    </w:p>
    <w:p w14:paraId="4BE559AA" w14:textId="77777777" w:rsidR="00CC7DD4" w:rsidRDefault="00CC7DD4" w:rsidP="00CC7DD4">
      <w:pPr>
        <w:rPr>
          <w:lang w:eastAsia="ko-KR"/>
        </w:rPr>
      </w:pPr>
    </w:p>
    <w:p w14:paraId="38ADABBF"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79A281D2" w14:textId="77777777" w:rsidR="00CC7DD4" w:rsidRPr="00EB57A3" w:rsidRDefault="00CC7DD4"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w:t>
      </w:r>
    </w:p>
    <w:p w14:paraId="6A5B4169"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49E9372E"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12F6B7FB" w14:textId="77777777" w:rsidR="00CC7DD4" w:rsidRPr="007A1061" w:rsidRDefault="00CC7DD4" w:rsidP="00CC7DD4">
      <w:pPr>
        <w:numPr>
          <w:ilvl w:val="0"/>
          <w:numId w:val="97"/>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14:paraId="1DFCCA9D" w14:textId="77777777" w:rsidR="00CC7DD4" w:rsidRPr="00525DFF" w:rsidRDefault="00CC7DD4" w:rsidP="00CC7DD4">
      <w:pPr>
        <w:numPr>
          <w:ilvl w:val="0"/>
          <w:numId w:val="97"/>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that is currently in a review period.</w:t>
      </w:r>
    </w:p>
    <w:p w14:paraId="05F5A5E1" w14:textId="77777777" w:rsidR="00CC7DD4" w:rsidRDefault="00CC7DD4" w:rsidP="00CC7DD4">
      <w:pPr>
        <w:autoSpaceDE w:val="0"/>
        <w:autoSpaceDN w:val="0"/>
        <w:adjustRightInd w:val="0"/>
        <w:spacing w:line="240" w:lineRule="atLeast"/>
        <w:ind w:left="720"/>
        <w:rPr>
          <w:rFonts w:cs="Arial"/>
          <w:color w:val="000000"/>
          <w:szCs w:val="20"/>
        </w:rPr>
      </w:pPr>
    </w:p>
    <w:p w14:paraId="3BE96F19" w14:textId="77777777" w:rsidR="00CC7DD4" w:rsidRDefault="006846AB" w:rsidP="00CC7DD4">
      <w:pPr>
        <w:autoSpaceDE w:val="0"/>
        <w:autoSpaceDN w:val="0"/>
        <w:adjustRightInd w:val="0"/>
        <w:spacing w:line="240" w:lineRule="atLeast"/>
        <w:ind w:left="720"/>
        <w:rPr>
          <w:rFonts w:cs="Arial"/>
          <w:color w:val="000000"/>
          <w:szCs w:val="20"/>
        </w:rPr>
      </w:pPr>
      <w:r>
        <w:rPr>
          <w:rFonts w:eastAsia="Batang" w:cs="Arial"/>
          <w:noProof/>
          <w:szCs w:val="20"/>
        </w:rPr>
        <w:pict w14:anchorId="71EE0EDD">
          <v:shape id="_x0000_s1529" type="#_x0000_t13" style="position:absolute;left:0;text-align:left;margin-left:247.3pt;margin-top:16.05pt;width:26.05pt;height:9.2pt;rotation:32252936fd;z-index:251864576" fillcolor="red" stroked="f"/>
        </w:pict>
      </w:r>
      <w:r w:rsidR="00CC7DD4" w:rsidRPr="00525DFF">
        <w:rPr>
          <w:rFonts w:cs="Arial"/>
          <w:noProof/>
          <w:color w:val="000000"/>
          <w:szCs w:val="20"/>
        </w:rPr>
        <w:drawing>
          <wp:inline distT="0" distB="0" distL="0" distR="0" wp14:anchorId="189FBAE8" wp14:editId="42D2227C">
            <wp:extent cx="4639214" cy="646982"/>
            <wp:effectExtent l="19050" t="0" r="8986" b="0"/>
            <wp:docPr id="306"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33"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14:paraId="0557DB11" w14:textId="77777777" w:rsidR="00CC7DD4" w:rsidRDefault="00CC7DD4" w:rsidP="00CC7DD4">
      <w:pPr>
        <w:autoSpaceDE w:val="0"/>
        <w:autoSpaceDN w:val="0"/>
        <w:adjustRightInd w:val="0"/>
        <w:spacing w:line="240" w:lineRule="atLeast"/>
        <w:ind w:left="720"/>
        <w:rPr>
          <w:rFonts w:cs="Arial"/>
          <w:color w:val="000000"/>
          <w:szCs w:val="20"/>
        </w:rPr>
      </w:pPr>
    </w:p>
    <w:p w14:paraId="167BCB82"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Click “</w:t>
      </w:r>
      <w:r w:rsidRPr="002406CF">
        <w:rPr>
          <w:rFonts w:cs="Arial"/>
          <w:b/>
          <w:color w:val="000000"/>
          <w:szCs w:val="20"/>
        </w:rPr>
        <w:t>Submission Detail</w:t>
      </w:r>
      <w:r>
        <w:rPr>
          <w:rFonts w:cs="Arial"/>
          <w:color w:val="000000"/>
          <w:szCs w:val="20"/>
        </w:rPr>
        <w:t>” to view the details of the submission.</w:t>
      </w:r>
    </w:p>
    <w:p w14:paraId="263AF3C6" w14:textId="77777777" w:rsidR="00CC7DD4" w:rsidRDefault="00CC7DD4" w:rsidP="00CC7DD4">
      <w:pPr>
        <w:pStyle w:val="ListParagraph"/>
        <w:autoSpaceDE w:val="0"/>
        <w:autoSpaceDN w:val="0"/>
        <w:adjustRightInd w:val="0"/>
        <w:spacing w:line="240" w:lineRule="atLeast"/>
        <w:rPr>
          <w:rFonts w:cs="Arial"/>
          <w:color w:val="000000"/>
          <w:szCs w:val="20"/>
        </w:rPr>
      </w:pPr>
    </w:p>
    <w:p w14:paraId="3EA6B996" w14:textId="77777777" w:rsidR="00CC7DD4" w:rsidRDefault="006846AB" w:rsidP="00CC7DD4">
      <w:pPr>
        <w:pStyle w:val="ListParagraph"/>
        <w:autoSpaceDE w:val="0"/>
        <w:autoSpaceDN w:val="0"/>
        <w:adjustRightInd w:val="0"/>
        <w:spacing w:line="240" w:lineRule="atLeast"/>
        <w:rPr>
          <w:rFonts w:cs="Arial"/>
          <w:color w:val="000000"/>
          <w:szCs w:val="20"/>
        </w:rPr>
      </w:pPr>
      <w:r>
        <w:rPr>
          <w:rFonts w:eastAsia="Batang" w:cs="Arial"/>
          <w:noProof/>
          <w:szCs w:val="20"/>
        </w:rPr>
        <w:pict w14:anchorId="32A60EDA">
          <v:shape id="_x0000_s1530" type="#_x0000_t13" style="position:absolute;left:0;text-align:left;margin-left:357.75pt;margin-top:49.55pt;width:26.05pt;height:9.2pt;rotation:26273109fd;z-index:251865600" fillcolor="red" stroked="f"/>
        </w:pict>
      </w:r>
      <w:r w:rsidR="00CC7DD4" w:rsidRPr="004771A4">
        <w:rPr>
          <w:rFonts w:cs="Arial"/>
          <w:noProof/>
          <w:color w:val="000000"/>
          <w:szCs w:val="20"/>
        </w:rPr>
        <w:drawing>
          <wp:inline distT="0" distB="0" distL="0" distR="0" wp14:anchorId="1674F01E" wp14:editId="1F2C5F4E">
            <wp:extent cx="4880754" cy="1173192"/>
            <wp:effectExtent l="19050" t="0" r="0" b="0"/>
            <wp:docPr id="307" name="Picture 1"/>
            <wp:cNvGraphicFramePr/>
            <a:graphic xmlns:a="http://schemas.openxmlformats.org/drawingml/2006/main">
              <a:graphicData uri="http://schemas.openxmlformats.org/drawingml/2006/picture">
                <pic:pic xmlns:pic="http://schemas.openxmlformats.org/drawingml/2006/picture">
                  <pic:nvPicPr>
                    <pic:cNvPr id="196610" name="Picture 2"/>
                    <pic:cNvPicPr>
                      <a:picLocks noChangeAspect="1" noChangeArrowheads="1"/>
                    </pic:cNvPicPr>
                  </pic:nvPicPr>
                  <pic:blipFill>
                    <a:blip r:embed="rId137" cstate="print"/>
                    <a:srcRect l="4688" t="49867" r="6250" b="18303"/>
                    <a:stretch>
                      <a:fillRect/>
                    </a:stretch>
                  </pic:blipFill>
                  <pic:spPr bwMode="auto">
                    <a:xfrm>
                      <a:off x="0" y="0"/>
                      <a:ext cx="4891210" cy="1175705"/>
                    </a:xfrm>
                    <a:prstGeom prst="rect">
                      <a:avLst/>
                    </a:prstGeom>
                    <a:noFill/>
                    <a:ln w="9525">
                      <a:noFill/>
                      <a:miter lim="800000"/>
                      <a:headEnd/>
                      <a:tailEnd/>
                    </a:ln>
                  </pic:spPr>
                </pic:pic>
              </a:graphicData>
            </a:graphic>
          </wp:inline>
        </w:drawing>
      </w:r>
    </w:p>
    <w:p w14:paraId="1D2A9459" w14:textId="77777777" w:rsidR="00CC7DD4" w:rsidRDefault="00CC7DD4" w:rsidP="00CC7DD4">
      <w:pPr>
        <w:pStyle w:val="ListParagraph"/>
        <w:autoSpaceDE w:val="0"/>
        <w:autoSpaceDN w:val="0"/>
        <w:adjustRightInd w:val="0"/>
        <w:spacing w:line="240" w:lineRule="atLeast"/>
        <w:rPr>
          <w:rFonts w:cs="Arial"/>
          <w:color w:val="000000"/>
          <w:szCs w:val="20"/>
        </w:rPr>
      </w:pPr>
    </w:p>
    <w:p w14:paraId="0589E08B"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From this screen, you can select your vote, make a comment, or reply to an existing comment.</w:t>
      </w:r>
    </w:p>
    <w:p w14:paraId="1577EF8B" w14:textId="77777777" w:rsidR="00CC7DD4" w:rsidRDefault="00CC7DD4" w:rsidP="00CC7DD4">
      <w:pPr>
        <w:pStyle w:val="ListParagraph"/>
        <w:autoSpaceDE w:val="0"/>
        <w:autoSpaceDN w:val="0"/>
        <w:adjustRightInd w:val="0"/>
        <w:spacing w:line="240" w:lineRule="atLeast"/>
        <w:rPr>
          <w:rFonts w:cs="Arial"/>
          <w:color w:val="000000"/>
          <w:szCs w:val="20"/>
        </w:rPr>
      </w:pPr>
    </w:p>
    <w:p w14:paraId="352D6011" w14:textId="77777777" w:rsidR="00CC7DD4" w:rsidRDefault="00CC7DD4" w:rsidP="00CC7DD4">
      <w:pPr>
        <w:pStyle w:val="ListParagraph"/>
        <w:autoSpaceDE w:val="0"/>
        <w:autoSpaceDN w:val="0"/>
        <w:adjustRightInd w:val="0"/>
        <w:spacing w:line="240" w:lineRule="atLeast"/>
        <w:rPr>
          <w:rFonts w:cs="Arial"/>
          <w:color w:val="000000"/>
          <w:szCs w:val="20"/>
        </w:rPr>
      </w:pPr>
      <w:r w:rsidRPr="004771A4">
        <w:rPr>
          <w:rFonts w:cs="Arial"/>
          <w:noProof/>
          <w:color w:val="000000"/>
          <w:szCs w:val="20"/>
        </w:rPr>
        <w:drawing>
          <wp:inline distT="0" distB="0" distL="0" distR="0" wp14:anchorId="0450F3DA" wp14:editId="30A7B4BC">
            <wp:extent cx="4638951" cy="1138687"/>
            <wp:effectExtent l="19050" t="0" r="9249" b="0"/>
            <wp:docPr id="308" name="Picture 2"/>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138" cstate="print"/>
                    <a:srcRect l="2351" t="51226" r="5975" b="14986"/>
                    <a:stretch>
                      <a:fillRect/>
                    </a:stretch>
                  </pic:blipFill>
                  <pic:spPr bwMode="auto">
                    <a:xfrm>
                      <a:off x="0" y="0"/>
                      <a:ext cx="4640471" cy="1139060"/>
                    </a:xfrm>
                    <a:prstGeom prst="rect">
                      <a:avLst/>
                    </a:prstGeom>
                    <a:noFill/>
                    <a:ln w="9525">
                      <a:noFill/>
                      <a:miter lim="800000"/>
                      <a:headEnd/>
                      <a:tailEnd/>
                    </a:ln>
                  </pic:spPr>
                </pic:pic>
              </a:graphicData>
            </a:graphic>
          </wp:inline>
        </w:drawing>
      </w:r>
    </w:p>
    <w:p w14:paraId="28CB4B56" w14:textId="77777777" w:rsidR="00CC7DD4" w:rsidRDefault="00CC7DD4" w:rsidP="00CC7DD4">
      <w:pPr>
        <w:pStyle w:val="ListParagraph"/>
        <w:autoSpaceDE w:val="0"/>
        <w:autoSpaceDN w:val="0"/>
        <w:adjustRightInd w:val="0"/>
        <w:spacing w:line="240" w:lineRule="atLeast"/>
        <w:rPr>
          <w:rFonts w:cs="Arial"/>
          <w:color w:val="000000"/>
          <w:szCs w:val="20"/>
        </w:rPr>
      </w:pPr>
    </w:p>
    <w:p w14:paraId="1A15EFF2"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To submit a vote, choose your vote from the dropdown menu. Your vote will be recorded without any additional action.</w:t>
      </w:r>
    </w:p>
    <w:p w14:paraId="56A2D840" w14:textId="77777777" w:rsidR="00CC7DD4" w:rsidRDefault="00CC7DD4" w:rsidP="00CC7DD4">
      <w:pPr>
        <w:pStyle w:val="ListParagraph"/>
        <w:autoSpaceDE w:val="0"/>
        <w:autoSpaceDN w:val="0"/>
        <w:adjustRightInd w:val="0"/>
        <w:spacing w:line="240" w:lineRule="atLeast"/>
        <w:rPr>
          <w:rFonts w:cs="Arial"/>
          <w:color w:val="000000"/>
          <w:szCs w:val="20"/>
        </w:rPr>
      </w:pPr>
    </w:p>
    <w:p w14:paraId="404EF813" w14:textId="77777777" w:rsidR="00CC7DD4" w:rsidRDefault="00CC7DD4" w:rsidP="00CC7DD4">
      <w:pPr>
        <w:pStyle w:val="ListParagraph"/>
        <w:autoSpaceDE w:val="0"/>
        <w:autoSpaceDN w:val="0"/>
        <w:adjustRightInd w:val="0"/>
        <w:spacing w:line="240" w:lineRule="atLeast"/>
        <w:rPr>
          <w:rFonts w:cs="Arial"/>
          <w:color w:val="000000"/>
          <w:szCs w:val="20"/>
        </w:rPr>
      </w:pPr>
      <w:r w:rsidRPr="004771A4">
        <w:rPr>
          <w:rFonts w:cs="Arial"/>
          <w:noProof/>
          <w:color w:val="000000"/>
          <w:szCs w:val="20"/>
        </w:rPr>
        <w:drawing>
          <wp:inline distT="0" distB="0" distL="0" distR="0" wp14:anchorId="2CCD4F2A" wp14:editId="5B62C0F1">
            <wp:extent cx="2008158" cy="948905"/>
            <wp:effectExtent l="19050" t="0" r="0" b="0"/>
            <wp:docPr id="309" name="Picture 3"/>
            <wp:cNvGraphicFramePr/>
            <a:graphic xmlns:a="http://schemas.openxmlformats.org/drawingml/2006/main">
              <a:graphicData uri="http://schemas.openxmlformats.org/drawingml/2006/picture">
                <pic:pic xmlns:pic="http://schemas.openxmlformats.org/drawingml/2006/picture">
                  <pic:nvPicPr>
                    <pic:cNvPr id="163842" name="Picture 1"/>
                    <pic:cNvPicPr>
                      <a:picLocks noChangeAspect="1" noChangeArrowheads="1"/>
                    </pic:cNvPicPr>
                  </pic:nvPicPr>
                  <pic:blipFill>
                    <a:blip r:embed="rId139" cstate="print"/>
                    <a:srcRect l="63534" t="69697" r="8443" b="7692"/>
                    <a:stretch>
                      <a:fillRect/>
                    </a:stretch>
                  </pic:blipFill>
                  <pic:spPr bwMode="auto">
                    <a:xfrm>
                      <a:off x="0" y="0"/>
                      <a:ext cx="2011761" cy="950607"/>
                    </a:xfrm>
                    <a:prstGeom prst="rect">
                      <a:avLst/>
                    </a:prstGeom>
                    <a:noFill/>
                    <a:ln w="9525">
                      <a:noFill/>
                      <a:miter lim="800000"/>
                      <a:headEnd/>
                      <a:tailEnd/>
                    </a:ln>
                  </pic:spPr>
                </pic:pic>
              </a:graphicData>
            </a:graphic>
          </wp:inline>
        </w:drawing>
      </w:r>
    </w:p>
    <w:p w14:paraId="308FCF2A" w14:textId="77777777" w:rsidR="00CC7DD4" w:rsidRPr="004771A4" w:rsidRDefault="00CC7DD4" w:rsidP="00CC7DD4">
      <w:pPr>
        <w:pStyle w:val="ListParagraph"/>
        <w:autoSpaceDE w:val="0"/>
        <w:autoSpaceDN w:val="0"/>
        <w:adjustRightInd w:val="0"/>
        <w:spacing w:line="240" w:lineRule="atLeast"/>
        <w:rPr>
          <w:rFonts w:cs="Arial"/>
          <w:color w:val="000000"/>
          <w:szCs w:val="20"/>
        </w:rPr>
      </w:pPr>
    </w:p>
    <w:p w14:paraId="180B4511"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Only initial comments will be shown at first. To show entire comment threads, click “</w:t>
      </w:r>
      <w:r w:rsidRPr="002406CF">
        <w:rPr>
          <w:rFonts w:cs="Arial"/>
          <w:b/>
          <w:color w:val="000000"/>
          <w:szCs w:val="20"/>
        </w:rPr>
        <w:t>Expand all</w:t>
      </w:r>
      <w:r>
        <w:rPr>
          <w:rFonts w:cs="Arial"/>
          <w:color w:val="000000"/>
          <w:szCs w:val="20"/>
        </w:rPr>
        <w:t>”. Click “</w:t>
      </w:r>
      <w:r w:rsidRPr="002406CF">
        <w:rPr>
          <w:rFonts w:cs="Arial"/>
          <w:b/>
          <w:color w:val="000000"/>
          <w:szCs w:val="20"/>
        </w:rPr>
        <w:t>Collapse All</w:t>
      </w:r>
      <w:r>
        <w:rPr>
          <w:rFonts w:cs="Arial"/>
          <w:color w:val="000000"/>
          <w:szCs w:val="20"/>
        </w:rPr>
        <w:t>” to return to the previous view.</w:t>
      </w:r>
    </w:p>
    <w:p w14:paraId="0365699B" w14:textId="77777777" w:rsidR="00CC7DD4" w:rsidRDefault="00CC7DD4" w:rsidP="00CC7DD4">
      <w:pPr>
        <w:pStyle w:val="ListParagraph"/>
        <w:autoSpaceDE w:val="0"/>
        <w:autoSpaceDN w:val="0"/>
        <w:adjustRightInd w:val="0"/>
        <w:spacing w:line="240" w:lineRule="atLeast"/>
        <w:rPr>
          <w:rFonts w:cs="Arial"/>
          <w:color w:val="000000"/>
          <w:szCs w:val="20"/>
        </w:rPr>
      </w:pPr>
    </w:p>
    <w:p w14:paraId="64911D46" w14:textId="77777777" w:rsidR="00CC7DD4" w:rsidRDefault="006846AB" w:rsidP="00CC7DD4">
      <w:pPr>
        <w:pStyle w:val="ListParagraph"/>
        <w:autoSpaceDE w:val="0"/>
        <w:autoSpaceDN w:val="0"/>
        <w:adjustRightInd w:val="0"/>
        <w:spacing w:line="240" w:lineRule="atLeast"/>
        <w:rPr>
          <w:rFonts w:cs="Arial"/>
          <w:color w:val="000000"/>
          <w:szCs w:val="20"/>
        </w:rPr>
      </w:pPr>
      <w:r>
        <w:rPr>
          <w:rFonts w:cs="Arial"/>
          <w:noProof/>
          <w:color w:val="000000"/>
          <w:szCs w:val="20"/>
        </w:rPr>
        <w:pict w14:anchorId="07D957AD">
          <v:shape id="_x0000_s1531" type="#_x0000_t13" style="position:absolute;left:0;text-align:left;margin-left:42.65pt;margin-top:2.05pt;width:26.05pt;height:9.2pt;rotation:25948670fd;z-index:251866624" fillcolor="red" stroked="f"/>
        </w:pict>
      </w:r>
      <w:r w:rsidR="00CC7DD4" w:rsidRPr="002406CF">
        <w:rPr>
          <w:rFonts w:cs="Arial"/>
          <w:noProof/>
          <w:color w:val="000000"/>
          <w:szCs w:val="20"/>
        </w:rPr>
        <w:drawing>
          <wp:inline distT="0" distB="0" distL="0" distR="0" wp14:anchorId="2CA3DD4A" wp14:editId="256D2D6F">
            <wp:extent cx="2767282" cy="526211"/>
            <wp:effectExtent l="19050" t="0" r="0" b="0"/>
            <wp:docPr id="310" name="Picture 2"/>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138" cstate="print"/>
                    <a:srcRect l="2351" t="51226" r="42963" b="33160"/>
                    <a:stretch>
                      <a:fillRect/>
                    </a:stretch>
                  </pic:blipFill>
                  <pic:spPr bwMode="auto">
                    <a:xfrm>
                      <a:off x="0" y="0"/>
                      <a:ext cx="2767282" cy="526211"/>
                    </a:xfrm>
                    <a:prstGeom prst="rect">
                      <a:avLst/>
                    </a:prstGeom>
                    <a:noFill/>
                    <a:ln w="9525">
                      <a:noFill/>
                      <a:miter lim="800000"/>
                      <a:headEnd/>
                      <a:tailEnd/>
                    </a:ln>
                  </pic:spPr>
                </pic:pic>
              </a:graphicData>
            </a:graphic>
          </wp:inline>
        </w:drawing>
      </w:r>
    </w:p>
    <w:p w14:paraId="2E1CE896" w14:textId="77777777" w:rsidR="00CC7DD4" w:rsidRDefault="00CC7DD4" w:rsidP="00CC7DD4">
      <w:pPr>
        <w:pStyle w:val="ListParagraph"/>
        <w:autoSpaceDE w:val="0"/>
        <w:autoSpaceDN w:val="0"/>
        <w:adjustRightInd w:val="0"/>
        <w:spacing w:line="240" w:lineRule="atLeast"/>
        <w:rPr>
          <w:rFonts w:cs="Arial"/>
          <w:color w:val="000000"/>
          <w:szCs w:val="20"/>
        </w:rPr>
      </w:pPr>
    </w:p>
    <w:p w14:paraId="26139A63"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To add a new comment, click “</w:t>
      </w:r>
      <w:r w:rsidRPr="002406CF">
        <w:rPr>
          <w:rFonts w:cs="Arial"/>
          <w:b/>
          <w:color w:val="000000"/>
          <w:szCs w:val="20"/>
        </w:rPr>
        <w:t>Add New Comment</w:t>
      </w:r>
      <w:r>
        <w:rPr>
          <w:rFonts w:cs="Arial"/>
          <w:color w:val="000000"/>
          <w:szCs w:val="20"/>
        </w:rPr>
        <w:t>”.</w:t>
      </w:r>
    </w:p>
    <w:p w14:paraId="59167DE9" w14:textId="77777777" w:rsidR="00CC7DD4" w:rsidRDefault="00CC7DD4" w:rsidP="00CC7DD4">
      <w:pPr>
        <w:pStyle w:val="ListParagraph"/>
        <w:autoSpaceDE w:val="0"/>
        <w:autoSpaceDN w:val="0"/>
        <w:adjustRightInd w:val="0"/>
        <w:spacing w:line="240" w:lineRule="atLeast"/>
        <w:rPr>
          <w:rFonts w:cs="Arial"/>
          <w:color w:val="000000"/>
          <w:szCs w:val="20"/>
        </w:rPr>
      </w:pPr>
    </w:p>
    <w:p w14:paraId="4EE94B74" w14:textId="77777777" w:rsidR="00CC7DD4" w:rsidRDefault="006846AB" w:rsidP="00CC7DD4">
      <w:pPr>
        <w:pStyle w:val="ListParagraph"/>
        <w:autoSpaceDE w:val="0"/>
        <w:autoSpaceDN w:val="0"/>
        <w:adjustRightInd w:val="0"/>
        <w:spacing w:line="240" w:lineRule="atLeast"/>
        <w:rPr>
          <w:rFonts w:cs="Arial"/>
          <w:color w:val="000000"/>
          <w:szCs w:val="20"/>
        </w:rPr>
      </w:pPr>
      <w:r>
        <w:rPr>
          <w:rFonts w:cs="Arial"/>
          <w:noProof/>
          <w:color w:val="000000"/>
          <w:szCs w:val="20"/>
        </w:rPr>
        <w:pict w14:anchorId="203DDFE0">
          <v:shape id="_x0000_s1532" type="#_x0000_t13" style="position:absolute;left:0;text-align:left;margin-left:154.75pt;margin-top:1.35pt;width:26.05pt;height:9.2pt;rotation:32677483fd;z-index:251867648" fillcolor="red" stroked="f"/>
        </w:pict>
      </w:r>
      <w:r w:rsidR="00CC7DD4" w:rsidRPr="004771A4">
        <w:rPr>
          <w:rFonts w:cs="Arial"/>
          <w:noProof/>
          <w:color w:val="000000"/>
          <w:szCs w:val="20"/>
        </w:rPr>
        <w:drawing>
          <wp:inline distT="0" distB="0" distL="0" distR="0" wp14:anchorId="651F9E0F" wp14:editId="08FF82F7">
            <wp:extent cx="2767282" cy="526211"/>
            <wp:effectExtent l="19050" t="0" r="0" b="0"/>
            <wp:docPr id="311" name="Picture 2"/>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138" cstate="print"/>
                    <a:srcRect l="2351" t="51226" r="42963" b="33160"/>
                    <a:stretch>
                      <a:fillRect/>
                    </a:stretch>
                  </pic:blipFill>
                  <pic:spPr bwMode="auto">
                    <a:xfrm>
                      <a:off x="0" y="0"/>
                      <a:ext cx="2767282" cy="526211"/>
                    </a:xfrm>
                    <a:prstGeom prst="rect">
                      <a:avLst/>
                    </a:prstGeom>
                    <a:noFill/>
                    <a:ln w="9525">
                      <a:noFill/>
                      <a:miter lim="800000"/>
                      <a:headEnd/>
                      <a:tailEnd/>
                    </a:ln>
                  </pic:spPr>
                </pic:pic>
              </a:graphicData>
            </a:graphic>
          </wp:inline>
        </w:drawing>
      </w:r>
    </w:p>
    <w:p w14:paraId="67008BFC" w14:textId="77777777" w:rsidR="00CC7DD4" w:rsidRDefault="00CC7DD4" w:rsidP="00CC7DD4">
      <w:pPr>
        <w:pStyle w:val="ListParagraph"/>
        <w:autoSpaceDE w:val="0"/>
        <w:autoSpaceDN w:val="0"/>
        <w:adjustRightInd w:val="0"/>
        <w:spacing w:line="240" w:lineRule="atLeast"/>
        <w:rPr>
          <w:rFonts w:cs="Arial"/>
          <w:color w:val="000000"/>
          <w:szCs w:val="20"/>
        </w:rPr>
      </w:pPr>
    </w:p>
    <w:p w14:paraId="1B074380"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Select whether the comment will be private (visible only to the administrator) or be recorded for the agenda, type your comment, attach any relevant files and click “</w:t>
      </w:r>
      <w:r w:rsidRPr="002406CF">
        <w:rPr>
          <w:rFonts w:cs="Arial"/>
          <w:b/>
          <w:color w:val="000000"/>
          <w:szCs w:val="20"/>
        </w:rPr>
        <w:t>OK</w:t>
      </w:r>
      <w:r>
        <w:rPr>
          <w:rFonts w:cs="Arial"/>
          <w:color w:val="000000"/>
          <w:szCs w:val="20"/>
        </w:rPr>
        <w:t>” to save your comment. Your comments will not be made available until reviewed by the RevCom Administrator.</w:t>
      </w:r>
    </w:p>
    <w:p w14:paraId="00B55022" w14:textId="77777777" w:rsidR="00CC7DD4" w:rsidRDefault="00CC7DD4" w:rsidP="00CC7DD4">
      <w:pPr>
        <w:pStyle w:val="ListParagraph"/>
        <w:autoSpaceDE w:val="0"/>
        <w:autoSpaceDN w:val="0"/>
        <w:adjustRightInd w:val="0"/>
        <w:spacing w:line="240" w:lineRule="atLeast"/>
        <w:rPr>
          <w:rFonts w:cs="Arial"/>
          <w:color w:val="000000"/>
          <w:szCs w:val="20"/>
        </w:rPr>
      </w:pPr>
    </w:p>
    <w:p w14:paraId="46CFD888" w14:textId="77777777" w:rsidR="00CC7DD4" w:rsidRDefault="00CC7DD4" w:rsidP="00CC7DD4">
      <w:pPr>
        <w:pStyle w:val="ListParagraph"/>
        <w:autoSpaceDE w:val="0"/>
        <w:autoSpaceDN w:val="0"/>
        <w:adjustRightInd w:val="0"/>
        <w:spacing w:line="240" w:lineRule="atLeast"/>
        <w:rPr>
          <w:rFonts w:cs="Arial"/>
          <w:color w:val="000000"/>
          <w:szCs w:val="20"/>
        </w:rPr>
      </w:pPr>
      <w:r w:rsidRPr="004771A4">
        <w:rPr>
          <w:rFonts w:cs="Arial"/>
          <w:noProof/>
          <w:color w:val="000000"/>
          <w:szCs w:val="20"/>
        </w:rPr>
        <w:drawing>
          <wp:inline distT="0" distB="0" distL="0" distR="0" wp14:anchorId="4D4FE538" wp14:editId="0D19649F">
            <wp:extent cx="3172724" cy="1431985"/>
            <wp:effectExtent l="19050" t="0" r="8626" b="0"/>
            <wp:docPr id="312" name="Picture 4"/>
            <wp:cNvGraphicFramePr/>
            <a:graphic xmlns:a="http://schemas.openxmlformats.org/drawingml/2006/main">
              <a:graphicData uri="http://schemas.openxmlformats.org/drawingml/2006/picture">
                <pic:pic xmlns:pic="http://schemas.openxmlformats.org/drawingml/2006/picture">
                  <pic:nvPicPr>
                    <pic:cNvPr id="159746" name="Picture 2"/>
                    <pic:cNvPicPr>
                      <a:picLocks noChangeAspect="1" noChangeArrowheads="1"/>
                    </pic:cNvPicPr>
                  </pic:nvPicPr>
                  <pic:blipFill>
                    <a:blip r:embed="rId140" cstate="print"/>
                    <a:srcRect l="5485" t="41417" r="33399" b="21526"/>
                    <a:stretch>
                      <a:fillRect/>
                    </a:stretch>
                  </pic:blipFill>
                  <pic:spPr bwMode="auto">
                    <a:xfrm>
                      <a:off x="0" y="0"/>
                      <a:ext cx="3176500" cy="1433689"/>
                    </a:xfrm>
                    <a:prstGeom prst="rect">
                      <a:avLst/>
                    </a:prstGeom>
                    <a:noFill/>
                    <a:ln w="9525">
                      <a:noFill/>
                      <a:miter lim="800000"/>
                      <a:headEnd/>
                      <a:tailEnd/>
                    </a:ln>
                  </pic:spPr>
                </pic:pic>
              </a:graphicData>
            </a:graphic>
          </wp:inline>
        </w:drawing>
      </w:r>
    </w:p>
    <w:p w14:paraId="2EB2AB61" w14:textId="77777777" w:rsidR="00CC7DD4" w:rsidRDefault="00CC7DD4" w:rsidP="00CC7DD4">
      <w:pPr>
        <w:pStyle w:val="ListParagraph"/>
        <w:autoSpaceDE w:val="0"/>
        <w:autoSpaceDN w:val="0"/>
        <w:adjustRightInd w:val="0"/>
        <w:spacing w:line="240" w:lineRule="atLeast"/>
        <w:rPr>
          <w:rFonts w:cs="Arial"/>
          <w:color w:val="000000"/>
          <w:szCs w:val="20"/>
        </w:rPr>
      </w:pPr>
    </w:p>
    <w:p w14:paraId="1765829B"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Click “</w:t>
      </w:r>
      <w:r w:rsidRPr="002406CF">
        <w:rPr>
          <w:rFonts w:cs="Arial"/>
          <w:b/>
          <w:color w:val="000000"/>
          <w:szCs w:val="20"/>
        </w:rPr>
        <w:t>EDIT COMMENT</w:t>
      </w:r>
      <w:r>
        <w:rPr>
          <w:rFonts w:cs="Arial"/>
          <w:color w:val="000000"/>
          <w:szCs w:val="20"/>
        </w:rPr>
        <w:t xml:space="preserve">” to edit your comment text and/or file after it has been submitted. </w:t>
      </w:r>
      <w:r w:rsidRPr="006415B0">
        <w:rPr>
          <w:rFonts w:cs="Arial"/>
          <w:i/>
          <w:color w:val="000000"/>
          <w:szCs w:val="20"/>
        </w:rPr>
        <w:t>This option will only be available until the administrator approves the comment.</w:t>
      </w:r>
    </w:p>
    <w:p w14:paraId="2C502A09" w14:textId="77777777" w:rsidR="00CC7DD4" w:rsidRDefault="00CC7DD4" w:rsidP="00CC7DD4">
      <w:pPr>
        <w:pStyle w:val="ListParagraph"/>
        <w:autoSpaceDE w:val="0"/>
        <w:autoSpaceDN w:val="0"/>
        <w:adjustRightInd w:val="0"/>
        <w:spacing w:line="240" w:lineRule="atLeast"/>
        <w:rPr>
          <w:rFonts w:cs="Arial"/>
          <w:color w:val="000000"/>
          <w:szCs w:val="20"/>
        </w:rPr>
      </w:pPr>
    </w:p>
    <w:p w14:paraId="1A6957D0" w14:textId="77777777" w:rsidR="00CC7DD4" w:rsidRDefault="006846AB" w:rsidP="00CC7DD4">
      <w:pPr>
        <w:pStyle w:val="ListParagraph"/>
        <w:autoSpaceDE w:val="0"/>
        <w:autoSpaceDN w:val="0"/>
        <w:adjustRightInd w:val="0"/>
        <w:spacing w:line="240" w:lineRule="atLeast"/>
        <w:rPr>
          <w:rFonts w:cs="Arial"/>
          <w:color w:val="000000"/>
          <w:szCs w:val="20"/>
        </w:rPr>
      </w:pPr>
      <w:r>
        <w:rPr>
          <w:rFonts w:cs="Arial"/>
          <w:noProof/>
          <w:color w:val="000000"/>
          <w:szCs w:val="20"/>
        </w:rPr>
        <w:pict w14:anchorId="4A964647">
          <v:shape id="_x0000_s1533" type="#_x0000_t13" style="position:absolute;left:0;text-align:left;margin-left:99.05pt;margin-top:68.4pt;width:26.05pt;height:9.2pt;rotation:180;z-index:251868672" fillcolor="red" stroked="f"/>
        </w:pict>
      </w:r>
      <w:r w:rsidR="00CC7DD4" w:rsidRPr="00847732">
        <w:rPr>
          <w:rFonts w:cs="Arial"/>
          <w:noProof/>
          <w:color w:val="000000"/>
          <w:szCs w:val="20"/>
        </w:rPr>
        <w:drawing>
          <wp:inline distT="0" distB="0" distL="0" distR="0" wp14:anchorId="082B3932" wp14:editId="7D3DF2ED">
            <wp:extent cx="2093787" cy="1052865"/>
            <wp:effectExtent l="19050" t="0" r="1713" b="0"/>
            <wp:docPr id="313" name="Picture 5"/>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138" cstate="print"/>
                    <a:srcRect l="2351" t="51226" r="62641" b="24372"/>
                    <a:stretch>
                      <a:fillRect/>
                    </a:stretch>
                  </pic:blipFill>
                  <pic:spPr bwMode="auto">
                    <a:xfrm>
                      <a:off x="0" y="0"/>
                      <a:ext cx="2093787" cy="1052865"/>
                    </a:xfrm>
                    <a:prstGeom prst="rect">
                      <a:avLst/>
                    </a:prstGeom>
                    <a:noFill/>
                    <a:ln w="9525">
                      <a:noFill/>
                      <a:miter lim="800000"/>
                      <a:headEnd/>
                      <a:tailEnd/>
                    </a:ln>
                  </pic:spPr>
                </pic:pic>
              </a:graphicData>
            </a:graphic>
          </wp:inline>
        </w:drawing>
      </w:r>
    </w:p>
    <w:p w14:paraId="565A9769" w14:textId="77777777" w:rsidR="00CC7DD4" w:rsidRDefault="00CC7DD4" w:rsidP="00CC7DD4">
      <w:pPr>
        <w:pStyle w:val="ListParagraph"/>
        <w:autoSpaceDE w:val="0"/>
        <w:autoSpaceDN w:val="0"/>
        <w:adjustRightInd w:val="0"/>
        <w:spacing w:line="240" w:lineRule="atLeast"/>
        <w:rPr>
          <w:rFonts w:cs="Arial"/>
          <w:color w:val="000000"/>
          <w:szCs w:val="20"/>
        </w:rPr>
      </w:pPr>
    </w:p>
    <w:p w14:paraId="6C6F709B" w14:textId="77777777" w:rsidR="00CC7DD4" w:rsidRDefault="00CC7DD4" w:rsidP="00CC7DD4">
      <w:pPr>
        <w:pStyle w:val="ListParagraph"/>
        <w:numPr>
          <w:ilvl w:val="0"/>
          <w:numId w:val="97"/>
        </w:numPr>
        <w:autoSpaceDE w:val="0"/>
        <w:autoSpaceDN w:val="0"/>
        <w:adjustRightInd w:val="0"/>
        <w:spacing w:line="240" w:lineRule="atLeast"/>
        <w:rPr>
          <w:rFonts w:cs="Arial"/>
          <w:color w:val="000000"/>
          <w:szCs w:val="20"/>
        </w:rPr>
      </w:pPr>
      <w:r>
        <w:rPr>
          <w:rFonts w:cs="Arial"/>
          <w:color w:val="000000"/>
          <w:szCs w:val="20"/>
        </w:rPr>
        <w:t xml:space="preserve"> Click “</w:t>
      </w:r>
      <w:r w:rsidRPr="002406CF">
        <w:rPr>
          <w:rFonts w:cs="Arial"/>
          <w:b/>
          <w:color w:val="000000"/>
          <w:szCs w:val="20"/>
        </w:rPr>
        <w:t>Reply</w:t>
      </w:r>
      <w:r>
        <w:rPr>
          <w:rFonts w:cs="Arial"/>
          <w:color w:val="000000"/>
          <w:szCs w:val="20"/>
        </w:rPr>
        <w:t>” to add to a comment thread.</w:t>
      </w:r>
    </w:p>
    <w:p w14:paraId="0A3FE5DE" w14:textId="77777777" w:rsidR="00CC7DD4" w:rsidRDefault="00CC7DD4" w:rsidP="00CC7DD4">
      <w:pPr>
        <w:pStyle w:val="ListParagraph"/>
        <w:autoSpaceDE w:val="0"/>
        <w:autoSpaceDN w:val="0"/>
        <w:adjustRightInd w:val="0"/>
        <w:spacing w:line="240" w:lineRule="atLeast"/>
        <w:rPr>
          <w:rFonts w:cs="Arial"/>
          <w:color w:val="000000"/>
          <w:szCs w:val="20"/>
        </w:rPr>
      </w:pPr>
    </w:p>
    <w:p w14:paraId="50623D5B" w14:textId="77777777" w:rsidR="00CC7DD4" w:rsidRPr="00661482" w:rsidRDefault="006846AB" w:rsidP="00CC7DD4">
      <w:pPr>
        <w:pStyle w:val="ListParagraph"/>
        <w:autoSpaceDE w:val="0"/>
        <w:autoSpaceDN w:val="0"/>
        <w:adjustRightInd w:val="0"/>
        <w:spacing w:line="240" w:lineRule="atLeast"/>
        <w:rPr>
          <w:rFonts w:cs="Arial"/>
          <w:color w:val="000000"/>
          <w:szCs w:val="20"/>
        </w:rPr>
      </w:pPr>
      <w:r>
        <w:rPr>
          <w:rFonts w:cs="Arial"/>
          <w:noProof/>
          <w:color w:val="000000"/>
          <w:szCs w:val="20"/>
        </w:rPr>
        <w:pict w14:anchorId="102875EA">
          <v:shape id="_x0000_s1534" type="#_x0000_t13" style="position:absolute;left:0;text-align:left;margin-left:82.55pt;margin-top:111.4pt;width:26.05pt;height:9.2pt;rotation:32677483fd;z-index:251869696" fillcolor="red" stroked="f"/>
        </w:pict>
      </w:r>
      <w:r w:rsidR="00CC7DD4" w:rsidRPr="00847732">
        <w:rPr>
          <w:rFonts w:cs="Arial"/>
          <w:noProof/>
          <w:color w:val="000000"/>
          <w:szCs w:val="20"/>
        </w:rPr>
        <w:drawing>
          <wp:inline distT="0" distB="0" distL="0" distR="0" wp14:anchorId="4C2D8DDC" wp14:editId="0AA7FDCD">
            <wp:extent cx="2637886" cy="1690778"/>
            <wp:effectExtent l="19050" t="0" r="0" b="0"/>
            <wp:docPr id="314" name="Picture 6"/>
            <wp:cNvGraphicFramePr/>
            <a:graphic xmlns:a="http://schemas.openxmlformats.org/drawingml/2006/main">
              <a:graphicData uri="http://schemas.openxmlformats.org/drawingml/2006/picture">
                <pic:pic xmlns:pic="http://schemas.openxmlformats.org/drawingml/2006/picture">
                  <pic:nvPicPr>
                    <pic:cNvPr id="162818" name="Picture 2"/>
                    <pic:cNvPicPr>
                      <a:picLocks noChangeAspect="1" noChangeArrowheads="1"/>
                    </pic:cNvPicPr>
                  </pic:nvPicPr>
                  <pic:blipFill>
                    <a:blip r:embed="rId141" cstate="print"/>
                    <a:srcRect l="1567" t="30518" r="56121" b="22616"/>
                    <a:stretch>
                      <a:fillRect/>
                    </a:stretch>
                  </pic:blipFill>
                  <pic:spPr bwMode="auto">
                    <a:xfrm>
                      <a:off x="0" y="0"/>
                      <a:ext cx="2639039" cy="1691517"/>
                    </a:xfrm>
                    <a:prstGeom prst="rect">
                      <a:avLst/>
                    </a:prstGeom>
                    <a:noFill/>
                    <a:ln w="9525">
                      <a:noFill/>
                      <a:miter lim="800000"/>
                      <a:headEnd/>
                      <a:tailEnd/>
                    </a:ln>
                  </pic:spPr>
                </pic:pic>
              </a:graphicData>
            </a:graphic>
          </wp:inline>
        </w:drawing>
      </w:r>
    </w:p>
    <w:p w14:paraId="63D89F61" w14:textId="77777777" w:rsidR="00CC7DD4" w:rsidRDefault="00CC7DD4" w:rsidP="00CC7DD4">
      <w:pPr>
        <w:rPr>
          <w:lang w:eastAsia="ko-KR"/>
        </w:rPr>
      </w:pPr>
    </w:p>
    <w:p w14:paraId="0867257B" w14:textId="77777777" w:rsidR="00CC7DD4" w:rsidRDefault="00CC7DD4" w:rsidP="00CC7DD4">
      <w:pPr>
        <w:rPr>
          <w:rFonts w:eastAsia="Batang" w:cs="Arial"/>
          <w:b/>
          <w:bCs/>
          <w:i/>
          <w:iCs/>
          <w:color w:val="0070C0"/>
          <w:sz w:val="24"/>
          <w:szCs w:val="20"/>
          <w:lang w:eastAsia="ko-KR"/>
        </w:rPr>
      </w:pPr>
      <w:r>
        <w:br w:type="page"/>
      </w:r>
    </w:p>
    <w:p w14:paraId="78159FF8" w14:textId="77777777" w:rsidR="00CC7DD4" w:rsidRPr="00D35A8F" w:rsidRDefault="00CC7DD4" w:rsidP="00CC7DD4">
      <w:pPr>
        <w:pStyle w:val="Heading3"/>
        <w:rPr>
          <w:color w:val="0070C0"/>
          <w:szCs w:val="20"/>
        </w:rPr>
      </w:pPr>
      <w:bookmarkStart w:id="167" w:name="_Toc309811349"/>
      <w:bookmarkStart w:id="168" w:name="_Toc311029940"/>
      <w:bookmarkStart w:id="169" w:name="_Toc488405389"/>
      <w:r>
        <w:t>Import Comments</w:t>
      </w:r>
      <w:bookmarkEnd w:id="167"/>
      <w:bookmarkEnd w:id="168"/>
      <w:bookmarkEnd w:id="169"/>
    </w:p>
    <w:p w14:paraId="70A6E773" w14:textId="77777777" w:rsidR="00CC7DD4" w:rsidRDefault="00CC7DD4" w:rsidP="00CC7DD4">
      <w:r>
        <w:t>It is also possible to record comments offline in a spreadsheet and upload them when connected to myProject™.</w:t>
      </w:r>
    </w:p>
    <w:p w14:paraId="4E0A1871" w14:textId="77777777" w:rsidR="00CC7DD4" w:rsidRDefault="00CC7DD4" w:rsidP="00CC7DD4"/>
    <w:p w14:paraId="74589604"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05801809" w14:textId="77777777" w:rsidR="00CC7DD4" w:rsidRPr="00EB57A3" w:rsidRDefault="00CC7DD4"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w:t>
      </w:r>
    </w:p>
    <w:p w14:paraId="1E26B90F"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4E96393C"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741E82E4" w14:textId="77777777" w:rsidR="00CC7DD4" w:rsidRPr="007A1061" w:rsidRDefault="00CC7DD4" w:rsidP="00CC7DD4">
      <w:pPr>
        <w:numPr>
          <w:ilvl w:val="0"/>
          <w:numId w:val="99"/>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14:paraId="51906BB3" w14:textId="77777777" w:rsidR="00CC7DD4" w:rsidRPr="00525DFF" w:rsidRDefault="00CC7DD4" w:rsidP="00CC7DD4">
      <w:pPr>
        <w:numPr>
          <w:ilvl w:val="0"/>
          <w:numId w:val="99"/>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that is currently in a review period.</w:t>
      </w:r>
    </w:p>
    <w:p w14:paraId="2C808A12" w14:textId="77777777" w:rsidR="00CC7DD4" w:rsidRDefault="00CC7DD4" w:rsidP="00CC7DD4">
      <w:pPr>
        <w:autoSpaceDE w:val="0"/>
        <w:autoSpaceDN w:val="0"/>
        <w:adjustRightInd w:val="0"/>
        <w:spacing w:line="240" w:lineRule="atLeast"/>
        <w:ind w:left="720"/>
        <w:rPr>
          <w:rFonts w:cs="Arial"/>
          <w:color w:val="000000"/>
          <w:szCs w:val="20"/>
        </w:rPr>
      </w:pPr>
    </w:p>
    <w:p w14:paraId="5A3D986C" w14:textId="77777777" w:rsidR="00CC7DD4" w:rsidRDefault="006846AB" w:rsidP="00CC7DD4">
      <w:pPr>
        <w:autoSpaceDE w:val="0"/>
        <w:autoSpaceDN w:val="0"/>
        <w:adjustRightInd w:val="0"/>
        <w:spacing w:line="240" w:lineRule="atLeast"/>
        <w:ind w:left="720"/>
        <w:rPr>
          <w:rFonts w:cs="Arial"/>
          <w:color w:val="000000"/>
          <w:szCs w:val="20"/>
        </w:rPr>
      </w:pPr>
      <w:r>
        <w:rPr>
          <w:rFonts w:eastAsia="Batang" w:cs="Arial"/>
          <w:noProof/>
          <w:szCs w:val="20"/>
        </w:rPr>
        <w:pict w14:anchorId="28F3CED3">
          <v:shape id="_x0000_s1555" type="#_x0000_t13" style="position:absolute;left:0;text-align:left;margin-left:247.3pt;margin-top:16.05pt;width:26.05pt;height:9.2pt;rotation:32252936fd;z-index:251891200" fillcolor="red" stroked="f"/>
        </w:pict>
      </w:r>
      <w:r w:rsidR="00CC7DD4" w:rsidRPr="00525DFF">
        <w:rPr>
          <w:rFonts w:cs="Arial"/>
          <w:noProof/>
          <w:color w:val="000000"/>
          <w:szCs w:val="20"/>
        </w:rPr>
        <w:drawing>
          <wp:inline distT="0" distB="0" distL="0" distR="0" wp14:anchorId="149E67E6" wp14:editId="1C049655">
            <wp:extent cx="4639214" cy="646982"/>
            <wp:effectExtent l="19050" t="0" r="8986" b="0"/>
            <wp:docPr id="315"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33"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14:paraId="080D56CE" w14:textId="77777777" w:rsidR="00CC7DD4" w:rsidRDefault="00CC7DD4" w:rsidP="00CC7DD4">
      <w:pPr>
        <w:autoSpaceDE w:val="0"/>
        <w:autoSpaceDN w:val="0"/>
        <w:adjustRightInd w:val="0"/>
        <w:spacing w:line="240" w:lineRule="atLeast"/>
        <w:ind w:left="720"/>
        <w:rPr>
          <w:rFonts w:cs="Arial"/>
          <w:color w:val="000000"/>
          <w:szCs w:val="20"/>
        </w:rPr>
      </w:pPr>
    </w:p>
    <w:p w14:paraId="02C7E213"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Click “</w:t>
      </w:r>
      <w:r>
        <w:rPr>
          <w:rFonts w:cs="Arial"/>
          <w:b/>
          <w:color w:val="000000"/>
          <w:szCs w:val="20"/>
        </w:rPr>
        <w:t>Import Comments”</w:t>
      </w:r>
      <w:r>
        <w:rPr>
          <w:rFonts w:cs="Arial"/>
          <w:color w:val="000000"/>
          <w:szCs w:val="20"/>
        </w:rPr>
        <w:t>.</w:t>
      </w:r>
    </w:p>
    <w:p w14:paraId="4938A015" w14:textId="77777777" w:rsidR="00CC7DD4" w:rsidRDefault="00CC7DD4" w:rsidP="00CC7DD4">
      <w:pPr>
        <w:pStyle w:val="ListParagraph"/>
        <w:autoSpaceDE w:val="0"/>
        <w:autoSpaceDN w:val="0"/>
        <w:adjustRightInd w:val="0"/>
        <w:spacing w:line="240" w:lineRule="atLeast"/>
        <w:rPr>
          <w:rFonts w:cs="Arial"/>
          <w:color w:val="000000"/>
          <w:szCs w:val="20"/>
        </w:rPr>
      </w:pPr>
    </w:p>
    <w:p w14:paraId="1C6233C7" w14:textId="77777777" w:rsidR="00CC7DD4" w:rsidRDefault="006846AB" w:rsidP="00CC7DD4">
      <w:pPr>
        <w:pStyle w:val="ListParagraph"/>
        <w:autoSpaceDE w:val="0"/>
        <w:autoSpaceDN w:val="0"/>
        <w:adjustRightInd w:val="0"/>
        <w:spacing w:line="240" w:lineRule="atLeast"/>
        <w:rPr>
          <w:rFonts w:cs="Arial"/>
          <w:color w:val="000000"/>
          <w:szCs w:val="20"/>
        </w:rPr>
      </w:pPr>
      <w:r>
        <w:rPr>
          <w:rFonts w:eastAsia="Batang" w:cs="Arial"/>
          <w:noProof/>
          <w:szCs w:val="20"/>
        </w:rPr>
        <w:pict w14:anchorId="66D3A4B7">
          <v:shape id="_x0000_s1556" type="#_x0000_t13" style="position:absolute;left:0;text-align:left;margin-left:70.4pt;margin-top:27.05pt;width:26.05pt;height:9.2pt;rotation:61922386fd;z-index:251892224" fillcolor="red" stroked="f"/>
        </w:pict>
      </w:r>
      <w:r w:rsidR="00CC7DD4" w:rsidRPr="004771A4">
        <w:rPr>
          <w:rFonts w:cs="Arial"/>
          <w:noProof/>
          <w:color w:val="000000"/>
          <w:szCs w:val="20"/>
        </w:rPr>
        <w:drawing>
          <wp:inline distT="0" distB="0" distL="0" distR="0" wp14:anchorId="0943E8B9" wp14:editId="0D43AAA5">
            <wp:extent cx="4880754" cy="1173192"/>
            <wp:effectExtent l="19050" t="0" r="0" b="0"/>
            <wp:docPr id="316" name="Picture 1"/>
            <wp:cNvGraphicFramePr/>
            <a:graphic xmlns:a="http://schemas.openxmlformats.org/drawingml/2006/main">
              <a:graphicData uri="http://schemas.openxmlformats.org/drawingml/2006/picture">
                <pic:pic xmlns:pic="http://schemas.openxmlformats.org/drawingml/2006/picture">
                  <pic:nvPicPr>
                    <pic:cNvPr id="196610" name="Picture 2"/>
                    <pic:cNvPicPr>
                      <a:picLocks noChangeAspect="1" noChangeArrowheads="1"/>
                    </pic:cNvPicPr>
                  </pic:nvPicPr>
                  <pic:blipFill>
                    <a:blip r:embed="rId137" cstate="print"/>
                    <a:srcRect l="4688" t="49867" r="6250" b="18303"/>
                    <a:stretch>
                      <a:fillRect/>
                    </a:stretch>
                  </pic:blipFill>
                  <pic:spPr bwMode="auto">
                    <a:xfrm>
                      <a:off x="0" y="0"/>
                      <a:ext cx="4891210" cy="1175705"/>
                    </a:xfrm>
                    <a:prstGeom prst="rect">
                      <a:avLst/>
                    </a:prstGeom>
                    <a:noFill/>
                    <a:ln w="9525">
                      <a:noFill/>
                      <a:miter lim="800000"/>
                      <a:headEnd/>
                      <a:tailEnd/>
                    </a:ln>
                  </pic:spPr>
                </pic:pic>
              </a:graphicData>
            </a:graphic>
          </wp:inline>
        </w:drawing>
      </w:r>
    </w:p>
    <w:p w14:paraId="7E692438" w14:textId="77777777" w:rsidR="00CC7DD4" w:rsidRDefault="00CC7DD4" w:rsidP="00CC7DD4">
      <w:pPr>
        <w:pStyle w:val="ListParagraph"/>
        <w:autoSpaceDE w:val="0"/>
        <w:autoSpaceDN w:val="0"/>
        <w:adjustRightInd w:val="0"/>
        <w:spacing w:line="240" w:lineRule="atLeast"/>
        <w:rPr>
          <w:rFonts w:cs="Arial"/>
          <w:color w:val="000000"/>
          <w:szCs w:val="20"/>
        </w:rPr>
      </w:pPr>
    </w:p>
    <w:p w14:paraId="229F6AC3"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Click “</w:t>
      </w:r>
      <w:r w:rsidRPr="00A51168">
        <w:rPr>
          <w:rFonts w:cs="Arial"/>
          <w:b/>
          <w:color w:val="000000"/>
          <w:szCs w:val="20"/>
        </w:rPr>
        <w:t>Download Blank Comment File</w:t>
      </w:r>
      <w:r>
        <w:rPr>
          <w:rFonts w:cs="Arial"/>
          <w:color w:val="000000"/>
          <w:szCs w:val="20"/>
        </w:rPr>
        <w:t>” and save the file to your computer.</w:t>
      </w:r>
    </w:p>
    <w:p w14:paraId="58CF7C67" w14:textId="77777777" w:rsidR="00CC7DD4" w:rsidRDefault="00CC7DD4" w:rsidP="00CC7DD4">
      <w:pPr>
        <w:pStyle w:val="ListParagraph"/>
        <w:autoSpaceDE w:val="0"/>
        <w:autoSpaceDN w:val="0"/>
        <w:adjustRightInd w:val="0"/>
        <w:spacing w:line="240" w:lineRule="atLeast"/>
        <w:rPr>
          <w:rFonts w:cs="Arial"/>
          <w:color w:val="000000"/>
          <w:szCs w:val="20"/>
        </w:rPr>
      </w:pPr>
    </w:p>
    <w:p w14:paraId="2AE452C9" w14:textId="77777777" w:rsidR="00CC7DD4" w:rsidRDefault="006846AB" w:rsidP="00CC7DD4">
      <w:pPr>
        <w:pStyle w:val="ListParagraph"/>
        <w:autoSpaceDE w:val="0"/>
        <w:autoSpaceDN w:val="0"/>
        <w:adjustRightInd w:val="0"/>
        <w:spacing w:line="240" w:lineRule="atLeast"/>
        <w:rPr>
          <w:rFonts w:cs="Arial"/>
          <w:color w:val="000000"/>
          <w:szCs w:val="20"/>
        </w:rPr>
      </w:pPr>
      <w:r>
        <w:rPr>
          <w:rFonts w:eastAsia="Batang" w:cs="Arial"/>
          <w:noProof/>
          <w:szCs w:val="20"/>
        </w:rPr>
        <w:pict w14:anchorId="41BBF0D7">
          <v:shape id="_x0000_s1559" type="#_x0000_t13" style="position:absolute;left:0;text-align:left;margin-left:136.35pt;margin-top:85.65pt;width:26.05pt;height:9.2pt;rotation:57243634fd;z-index:251895296" fillcolor="red" stroked="f"/>
        </w:pict>
      </w:r>
      <w:r w:rsidR="00CC7DD4" w:rsidRPr="0027604B">
        <w:rPr>
          <w:rFonts w:cs="Arial"/>
          <w:noProof/>
          <w:color w:val="000000"/>
          <w:szCs w:val="20"/>
        </w:rPr>
        <w:drawing>
          <wp:inline distT="0" distB="0" distL="0" distR="0" wp14:anchorId="3D182FEE" wp14:editId="63F37FEC">
            <wp:extent cx="3690309" cy="1880558"/>
            <wp:effectExtent l="19050" t="0" r="5391" b="0"/>
            <wp:docPr id="317" name="Picture 3"/>
            <wp:cNvGraphicFramePr/>
            <a:graphic xmlns:a="http://schemas.openxmlformats.org/drawingml/2006/main">
              <a:graphicData uri="http://schemas.openxmlformats.org/drawingml/2006/picture">
                <pic:pic xmlns:pic="http://schemas.openxmlformats.org/drawingml/2006/picture">
                  <pic:nvPicPr>
                    <pic:cNvPr id="234497" name="Picture 1"/>
                    <pic:cNvPicPr>
                      <a:picLocks noChangeAspect="1" noChangeArrowheads="1"/>
                    </pic:cNvPicPr>
                  </pic:nvPicPr>
                  <pic:blipFill>
                    <a:blip r:embed="rId142" cstate="print"/>
                    <a:srcRect l="5469" t="48913" r="39063" b="8696"/>
                    <a:stretch>
                      <a:fillRect/>
                    </a:stretch>
                  </pic:blipFill>
                  <pic:spPr bwMode="auto">
                    <a:xfrm>
                      <a:off x="0" y="0"/>
                      <a:ext cx="3695024" cy="1882961"/>
                    </a:xfrm>
                    <a:prstGeom prst="rect">
                      <a:avLst/>
                    </a:prstGeom>
                    <a:noFill/>
                    <a:ln w="9525">
                      <a:noFill/>
                      <a:miter lim="800000"/>
                      <a:headEnd/>
                      <a:tailEnd/>
                    </a:ln>
                  </pic:spPr>
                </pic:pic>
              </a:graphicData>
            </a:graphic>
          </wp:inline>
        </w:drawing>
      </w:r>
    </w:p>
    <w:p w14:paraId="1448BAEB" w14:textId="77777777" w:rsidR="00CC7DD4" w:rsidRDefault="00CC7DD4" w:rsidP="00CC7DD4">
      <w:pPr>
        <w:pStyle w:val="ListParagraph"/>
        <w:autoSpaceDE w:val="0"/>
        <w:autoSpaceDN w:val="0"/>
        <w:adjustRightInd w:val="0"/>
        <w:spacing w:line="240" w:lineRule="atLeast"/>
        <w:rPr>
          <w:rFonts w:cs="Arial"/>
          <w:color w:val="000000"/>
          <w:szCs w:val="20"/>
        </w:rPr>
      </w:pPr>
    </w:p>
    <w:p w14:paraId="4537914D"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Enter your comments next to the relevant PAR.</w:t>
      </w:r>
    </w:p>
    <w:p w14:paraId="7FCE1F32"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If you would like to make more than one comment per PAR, just copy the PAR number to a new line and enter your comment.</w:t>
      </w:r>
    </w:p>
    <w:p w14:paraId="218FB468" w14:textId="77777777" w:rsidR="00CC7DD4" w:rsidRDefault="00CC7DD4" w:rsidP="00CC7DD4">
      <w:pPr>
        <w:pStyle w:val="ListParagraph"/>
        <w:autoSpaceDE w:val="0"/>
        <w:autoSpaceDN w:val="0"/>
        <w:adjustRightInd w:val="0"/>
        <w:spacing w:line="240" w:lineRule="atLeast"/>
        <w:rPr>
          <w:rFonts w:cs="Arial"/>
          <w:color w:val="000000"/>
          <w:szCs w:val="20"/>
        </w:rPr>
      </w:pPr>
    </w:p>
    <w:p w14:paraId="2108BB59" w14:textId="77777777" w:rsidR="00CC7DD4" w:rsidRDefault="006846AB" w:rsidP="00CC7DD4">
      <w:pPr>
        <w:pStyle w:val="ListParagraph"/>
        <w:autoSpaceDE w:val="0"/>
        <w:autoSpaceDN w:val="0"/>
        <w:adjustRightInd w:val="0"/>
        <w:spacing w:line="240" w:lineRule="atLeast"/>
        <w:rPr>
          <w:rFonts w:cs="Arial"/>
          <w:color w:val="000000"/>
          <w:szCs w:val="20"/>
        </w:rPr>
      </w:pPr>
      <w:r>
        <w:rPr>
          <w:rFonts w:cs="Arial"/>
          <w:noProof/>
          <w:color w:val="000000"/>
          <w:szCs w:val="20"/>
        </w:rPr>
        <w:pict w14:anchorId="550F26A4">
          <v:shape id="_x0000_s1558" type="#_x0000_t13" style="position:absolute;left:0;text-align:left;margin-left:115pt;margin-top:63.5pt;width:26.05pt;height:9.2pt;rotation:180;z-index:251894272" fillcolor="red" stroked="f"/>
        </w:pict>
      </w:r>
      <w:r>
        <w:rPr>
          <w:rFonts w:cs="Arial"/>
          <w:noProof/>
          <w:color w:val="000000"/>
          <w:szCs w:val="20"/>
        </w:rPr>
        <w:pict w14:anchorId="414A49F4">
          <v:shape id="_x0000_s1557" type="#_x0000_t13" style="position:absolute;left:0;text-align:left;margin-left:115pt;margin-top:32.5pt;width:26.05pt;height:9.2pt;rotation:180;z-index:251893248" fillcolor="red" stroked="f"/>
        </w:pict>
      </w:r>
      <w:r w:rsidR="00CC7DD4" w:rsidRPr="0027604B">
        <w:rPr>
          <w:rFonts w:cs="Arial"/>
          <w:noProof/>
          <w:color w:val="000000"/>
          <w:szCs w:val="20"/>
        </w:rPr>
        <w:drawing>
          <wp:inline distT="0" distB="0" distL="0" distR="0" wp14:anchorId="639898D7" wp14:editId="702C546F">
            <wp:extent cx="1611343" cy="1544128"/>
            <wp:effectExtent l="19050" t="0" r="7907" b="0"/>
            <wp:docPr id="318" name="Picture 4"/>
            <wp:cNvGraphicFramePr/>
            <a:graphic xmlns:a="http://schemas.openxmlformats.org/drawingml/2006/main">
              <a:graphicData uri="http://schemas.openxmlformats.org/drawingml/2006/picture">
                <pic:pic xmlns:pic="http://schemas.openxmlformats.org/drawingml/2006/picture">
                  <pic:nvPicPr>
                    <pic:cNvPr id="260098" name="Picture 2"/>
                    <pic:cNvPicPr>
                      <a:picLocks noChangeAspect="1" noChangeArrowheads="1"/>
                    </pic:cNvPicPr>
                  </pic:nvPicPr>
                  <pic:blipFill>
                    <a:blip r:embed="rId143" cstate="print"/>
                    <a:srcRect t="16247" r="75073" b="55126"/>
                    <a:stretch>
                      <a:fillRect/>
                    </a:stretch>
                  </pic:blipFill>
                  <pic:spPr bwMode="auto">
                    <a:xfrm>
                      <a:off x="0" y="0"/>
                      <a:ext cx="1610630" cy="1543445"/>
                    </a:xfrm>
                    <a:prstGeom prst="rect">
                      <a:avLst/>
                    </a:prstGeom>
                    <a:noFill/>
                    <a:ln w="9525">
                      <a:noFill/>
                      <a:miter lim="800000"/>
                      <a:headEnd/>
                      <a:tailEnd/>
                    </a:ln>
                  </pic:spPr>
                </pic:pic>
              </a:graphicData>
            </a:graphic>
          </wp:inline>
        </w:drawing>
      </w:r>
    </w:p>
    <w:p w14:paraId="6707F655" w14:textId="77777777" w:rsidR="00CC7DD4" w:rsidRDefault="00CC7DD4" w:rsidP="00CC7DD4">
      <w:pPr>
        <w:pStyle w:val="ListParagraph"/>
        <w:autoSpaceDE w:val="0"/>
        <w:autoSpaceDN w:val="0"/>
        <w:adjustRightInd w:val="0"/>
        <w:spacing w:line="240" w:lineRule="atLeast"/>
        <w:rPr>
          <w:rFonts w:cs="Arial"/>
          <w:color w:val="000000"/>
          <w:szCs w:val="20"/>
        </w:rPr>
      </w:pPr>
    </w:p>
    <w:p w14:paraId="37821324"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Save the file as a .CSV file to your computer.</w:t>
      </w:r>
    </w:p>
    <w:p w14:paraId="14251403"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Return to the “Import Comments” page and click “</w:t>
      </w:r>
      <w:r w:rsidRPr="00A51168">
        <w:rPr>
          <w:rFonts w:cs="Arial"/>
          <w:b/>
          <w:color w:val="000000"/>
          <w:szCs w:val="20"/>
        </w:rPr>
        <w:t>Browse…</w:t>
      </w:r>
      <w:r>
        <w:rPr>
          <w:rFonts w:cs="Arial"/>
          <w:color w:val="000000"/>
          <w:szCs w:val="20"/>
        </w:rPr>
        <w:t>”</w:t>
      </w:r>
    </w:p>
    <w:p w14:paraId="6D7D78F3" w14:textId="77777777" w:rsidR="00CC7DD4" w:rsidRDefault="00CC7DD4" w:rsidP="00CC7DD4">
      <w:pPr>
        <w:pStyle w:val="ListParagraph"/>
        <w:autoSpaceDE w:val="0"/>
        <w:autoSpaceDN w:val="0"/>
        <w:adjustRightInd w:val="0"/>
        <w:spacing w:line="240" w:lineRule="atLeast"/>
        <w:rPr>
          <w:rFonts w:cs="Arial"/>
          <w:color w:val="000000"/>
          <w:szCs w:val="20"/>
        </w:rPr>
      </w:pPr>
    </w:p>
    <w:p w14:paraId="0195F585" w14:textId="77777777" w:rsidR="00CC7DD4" w:rsidRDefault="006846AB" w:rsidP="00CC7DD4">
      <w:pPr>
        <w:pStyle w:val="ListParagraph"/>
        <w:autoSpaceDE w:val="0"/>
        <w:autoSpaceDN w:val="0"/>
        <w:adjustRightInd w:val="0"/>
        <w:spacing w:line="240" w:lineRule="atLeast"/>
        <w:rPr>
          <w:rFonts w:cs="Arial"/>
          <w:color w:val="000000"/>
          <w:szCs w:val="20"/>
        </w:rPr>
      </w:pPr>
      <w:r>
        <w:rPr>
          <w:rFonts w:cs="Arial"/>
          <w:noProof/>
          <w:color w:val="000000"/>
          <w:szCs w:val="20"/>
        </w:rPr>
        <w:pict w14:anchorId="1811C408">
          <v:shape id="_x0000_s1560" type="#_x0000_t13" style="position:absolute;left:0;text-align:left;margin-left:213.5pt;margin-top:87.8pt;width:26.05pt;height:9.2pt;rotation:54242366fd;z-index:251896320" fillcolor="red" stroked="f"/>
        </w:pict>
      </w:r>
      <w:r w:rsidR="00CC7DD4" w:rsidRPr="00A51168">
        <w:rPr>
          <w:rFonts w:cs="Arial"/>
          <w:noProof/>
          <w:color w:val="000000"/>
          <w:szCs w:val="20"/>
        </w:rPr>
        <w:drawing>
          <wp:inline distT="0" distB="0" distL="0" distR="0" wp14:anchorId="4F422EB9" wp14:editId="39075988">
            <wp:extent cx="3690309" cy="1880558"/>
            <wp:effectExtent l="19050" t="0" r="5391" b="0"/>
            <wp:docPr id="319" name="Picture 3"/>
            <wp:cNvGraphicFramePr/>
            <a:graphic xmlns:a="http://schemas.openxmlformats.org/drawingml/2006/main">
              <a:graphicData uri="http://schemas.openxmlformats.org/drawingml/2006/picture">
                <pic:pic xmlns:pic="http://schemas.openxmlformats.org/drawingml/2006/picture">
                  <pic:nvPicPr>
                    <pic:cNvPr id="234497" name="Picture 1"/>
                    <pic:cNvPicPr>
                      <a:picLocks noChangeAspect="1" noChangeArrowheads="1"/>
                    </pic:cNvPicPr>
                  </pic:nvPicPr>
                  <pic:blipFill>
                    <a:blip r:embed="rId142" cstate="print"/>
                    <a:srcRect l="5469" t="48913" r="39063" b="8696"/>
                    <a:stretch>
                      <a:fillRect/>
                    </a:stretch>
                  </pic:blipFill>
                  <pic:spPr bwMode="auto">
                    <a:xfrm>
                      <a:off x="0" y="0"/>
                      <a:ext cx="3695024" cy="1882961"/>
                    </a:xfrm>
                    <a:prstGeom prst="rect">
                      <a:avLst/>
                    </a:prstGeom>
                    <a:noFill/>
                    <a:ln w="9525">
                      <a:noFill/>
                      <a:miter lim="800000"/>
                      <a:headEnd/>
                      <a:tailEnd/>
                    </a:ln>
                  </pic:spPr>
                </pic:pic>
              </a:graphicData>
            </a:graphic>
          </wp:inline>
        </w:drawing>
      </w:r>
    </w:p>
    <w:p w14:paraId="70F8B0E0" w14:textId="77777777" w:rsidR="00CC7DD4" w:rsidRDefault="00CC7DD4" w:rsidP="00CC7DD4">
      <w:pPr>
        <w:pStyle w:val="ListParagraph"/>
        <w:autoSpaceDE w:val="0"/>
        <w:autoSpaceDN w:val="0"/>
        <w:adjustRightInd w:val="0"/>
        <w:spacing w:line="240" w:lineRule="atLeast"/>
        <w:rPr>
          <w:rFonts w:cs="Arial"/>
          <w:color w:val="000000"/>
          <w:szCs w:val="20"/>
        </w:rPr>
      </w:pPr>
    </w:p>
    <w:p w14:paraId="0FA67F1C" w14:textId="77777777" w:rsidR="00CC7DD4" w:rsidRDefault="00CC7DD4" w:rsidP="00CC7DD4">
      <w:pPr>
        <w:pStyle w:val="ListParagraph"/>
        <w:numPr>
          <w:ilvl w:val="0"/>
          <w:numId w:val="99"/>
        </w:numPr>
        <w:autoSpaceDE w:val="0"/>
        <w:autoSpaceDN w:val="0"/>
        <w:adjustRightInd w:val="0"/>
        <w:spacing w:line="240" w:lineRule="atLeast"/>
        <w:rPr>
          <w:rFonts w:cs="Arial"/>
          <w:color w:val="000000"/>
          <w:szCs w:val="20"/>
        </w:rPr>
      </w:pPr>
      <w:r>
        <w:rPr>
          <w:rFonts w:cs="Arial"/>
          <w:color w:val="000000"/>
          <w:szCs w:val="20"/>
        </w:rPr>
        <w:t>Locate the .CSV file and click “</w:t>
      </w:r>
      <w:r w:rsidRPr="00A51168">
        <w:rPr>
          <w:rFonts w:cs="Arial"/>
          <w:b/>
          <w:color w:val="000000"/>
          <w:szCs w:val="20"/>
        </w:rPr>
        <w:t>OK</w:t>
      </w:r>
      <w:r>
        <w:rPr>
          <w:rFonts w:cs="Arial"/>
          <w:color w:val="000000"/>
          <w:szCs w:val="20"/>
        </w:rPr>
        <w:t>” to upload.</w:t>
      </w:r>
    </w:p>
    <w:p w14:paraId="01670C40" w14:textId="77777777" w:rsidR="00CC7DD4" w:rsidRDefault="00CC7DD4" w:rsidP="00CC7DD4">
      <w:pPr>
        <w:pStyle w:val="ListParagraph"/>
        <w:autoSpaceDE w:val="0"/>
        <w:autoSpaceDN w:val="0"/>
        <w:adjustRightInd w:val="0"/>
        <w:spacing w:line="240" w:lineRule="atLeast"/>
        <w:rPr>
          <w:rFonts w:cs="Arial"/>
          <w:color w:val="000000"/>
          <w:szCs w:val="20"/>
        </w:rPr>
      </w:pPr>
    </w:p>
    <w:p w14:paraId="694D93C4" w14:textId="77777777" w:rsidR="00CC7DD4" w:rsidRDefault="00CC7DD4" w:rsidP="00CC7DD4">
      <w:pPr>
        <w:rPr>
          <w:rFonts w:eastAsia="Batang" w:cs="Arial"/>
          <w:b/>
          <w:bCs/>
          <w:i/>
          <w:iCs/>
          <w:color w:val="95B3D7" w:themeColor="accent1" w:themeTint="99"/>
          <w:sz w:val="24"/>
          <w:szCs w:val="26"/>
          <w:lang w:eastAsia="ko-KR"/>
        </w:rPr>
      </w:pPr>
      <w:r>
        <w:br w:type="page"/>
      </w:r>
    </w:p>
    <w:p w14:paraId="602ABFF6" w14:textId="77777777" w:rsidR="00CC7DD4" w:rsidRPr="00F25DE9" w:rsidRDefault="00CC7DD4" w:rsidP="00CC7DD4">
      <w:pPr>
        <w:pStyle w:val="Heading3"/>
        <w:rPr>
          <w:color w:val="0070C0"/>
          <w:szCs w:val="20"/>
        </w:rPr>
      </w:pPr>
      <w:bookmarkStart w:id="170" w:name="_Toc309811350"/>
      <w:bookmarkStart w:id="171" w:name="_Toc311029941"/>
      <w:bookmarkStart w:id="172" w:name="_Toc488405390"/>
      <w:r>
        <w:t>View All Comments</w:t>
      </w:r>
      <w:bookmarkEnd w:id="170"/>
      <w:bookmarkEnd w:id="171"/>
      <w:bookmarkEnd w:id="172"/>
    </w:p>
    <w:p w14:paraId="63132C0A" w14:textId="77777777" w:rsidR="00CC7DD4" w:rsidRDefault="00CC7DD4" w:rsidP="00CC7DD4">
      <w:r>
        <w:t>The “Complete Comment Detail” screen allows RevCom members and staff to view all comments for an agenda</w:t>
      </w:r>
    </w:p>
    <w:p w14:paraId="718D5625" w14:textId="77777777" w:rsidR="00CC7DD4" w:rsidRDefault="00CC7DD4" w:rsidP="00CC7DD4"/>
    <w:p w14:paraId="562EB377"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58A7B6F8" w14:textId="77777777" w:rsidR="00CC7DD4" w:rsidRPr="00EB57A3" w:rsidRDefault="00CC7DD4"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w:t>
      </w:r>
    </w:p>
    <w:p w14:paraId="352320A9"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1FA8C1B2"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281B9C63" w14:textId="77777777" w:rsidR="00CC7DD4" w:rsidRPr="007A1061" w:rsidRDefault="00CC7DD4" w:rsidP="00CC7DD4">
      <w:pPr>
        <w:numPr>
          <w:ilvl w:val="0"/>
          <w:numId w:val="100"/>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14:paraId="464B49D2" w14:textId="77777777" w:rsidR="00CC7DD4" w:rsidRPr="00525DFF" w:rsidRDefault="00CC7DD4" w:rsidP="00CC7DD4">
      <w:pPr>
        <w:numPr>
          <w:ilvl w:val="0"/>
          <w:numId w:val="100"/>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that is currently in a review period.</w:t>
      </w:r>
    </w:p>
    <w:p w14:paraId="515BDE8C" w14:textId="77777777" w:rsidR="00CC7DD4" w:rsidRDefault="00CC7DD4" w:rsidP="00CC7DD4">
      <w:pPr>
        <w:autoSpaceDE w:val="0"/>
        <w:autoSpaceDN w:val="0"/>
        <w:adjustRightInd w:val="0"/>
        <w:spacing w:line="240" w:lineRule="atLeast"/>
        <w:ind w:left="720"/>
        <w:rPr>
          <w:rFonts w:cs="Arial"/>
          <w:color w:val="000000"/>
          <w:szCs w:val="20"/>
        </w:rPr>
      </w:pPr>
    </w:p>
    <w:p w14:paraId="4C7571DB" w14:textId="77777777" w:rsidR="00CC7DD4" w:rsidRDefault="006846AB" w:rsidP="00CC7DD4">
      <w:pPr>
        <w:autoSpaceDE w:val="0"/>
        <w:autoSpaceDN w:val="0"/>
        <w:adjustRightInd w:val="0"/>
        <w:spacing w:line="240" w:lineRule="atLeast"/>
        <w:ind w:left="720"/>
        <w:rPr>
          <w:rFonts w:cs="Arial"/>
          <w:color w:val="000000"/>
          <w:szCs w:val="20"/>
        </w:rPr>
      </w:pPr>
      <w:r>
        <w:rPr>
          <w:rFonts w:eastAsia="Batang" w:cs="Arial"/>
          <w:noProof/>
          <w:szCs w:val="20"/>
        </w:rPr>
        <w:pict w14:anchorId="44AA63A9">
          <v:shape id="_x0000_s1561" type="#_x0000_t13" style="position:absolute;left:0;text-align:left;margin-left:247.3pt;margin-top:16.05pt;width:26.05pt;height:9.2pt;rotation:32252936fd;z-index:251897344" fillcolor="red" stroked="f"/>
        </w:pict>
      </w:r>
      <w:r w:rsidR="00CC7DD4" w:rsidRPr="00525DFF">
        <w:rPr>
          <w:rFonts w:cs="Arial"/>
          <w:noProof/>
          <w:color w:val="000000"/>
          <w:szCs w:val="20"/>
        </w:rPr>
        <w:drawing>
          <wp:inline distT="0" distB="0" distL="0" distR="0" wp14:anchorId="7DF1C33D" wp14:editId="3EDBF572">
            <wp:extent cx="4639214" cy="646982"/>
            <wp:effectExtent l="19050" t="0" r="8986" b="0"/>
            <wp:docPr id="128"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33"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14:paraId="509DC5F5" w14:textId="77777777" w:rsidR="00CC7DD4" w:rsidRDefault="00CC7DD4" w:rsidP="00CC7DD4">
      <w:pPr>
        <w:autoSpaceDE w:val="0"/>
        <w:autoSpaceDN w:val="0"/>
        <w:adjustRightInd w:val="0"/>
        <w:spacing w:line="240" w:lineRule="atLeast"/>
        <w:ind w:left="720"/>
        <w:rPr>
          <w:rFonts w:cs="Arial"/>
          <w:color w:val="000000"/>
          <w:szCs w:val="20"/>
        </w:rPr>
      </w:pPr>
    </w:p>
    <w:p w14:paraId="4FC03B51" w14:textId="77777777" w:rsidR="00CC7DD4" w:rsidRDefault="00CC7DD4" w:rsidP="00CC7DD4">
      <w:pPr>
        <w:pStyle w:val="ListParagraph"/>
        <w:numPr>
          <w:ilvl w:val="0"/>
          <w:numId w:val="100"/>
        </w:numPr>
        <w:autoSpaceDE w:val="0"/>
        <w:autoSpaceDN w:val="0"/>
        <w:adjustRightInd w:val="0"/>
        <w:spacing w:line="240" w:lineRule="atLeast"/>
        <w:rPr>
          <w:rFonts w:cs="Arial"/>
          <w:color w:val="000000"/>
          <w:szCs w:val="20"/>
        </w:rPr>
      </w:pPr>
      <w:r>
        <w:rPr>
          <w:rFonts w:cs="Arial"/>
          <w:color w:val="000000"/>
          <w:szCs w:val="20"/>
        </w:rPr>
        <w:t>Click “</w:t>
      </w:r>
      <w:r>
        <w:rPr>
          <w:rFonts w:cs="Arial"/>
          <w:b/>
          <w:color w:val="000000"/>
          <w:szCs w:val="20"/>
        </w:rPr>
        <w:t>View Complete Comment Detail”</w:t>
      </w:r>
      <w:r>
        <w:rPr>
          <w:rFonts w:cs="Arial"/>
          <w:color w:val="000000"/>
          <w:szCs w:val="20"/>
        </w:rPr>
        <w:t>.</w:t>
      </w:r>
    </w:p>
    <w:p w14:paraId="1CB0812C" w14:textId="77777777" w:rsidR="00CC7DD4" w:rsidRDefault="00CC7DD4" w:rsidP="00CC7DD4">
      <w:pPr>
        <w:pStyle w:val="ListParagraph"/>
        <w:autoSpaceDE w:val="0"/>
        <w:autoSpaceDN w:val="0"/>
        <w:adjustRightInd w:val="0"/>
        <w:spacing w:line="240" w:lineRule="atLeast"/>
        <w:rPr>
          <w:rFonts w:cs="Arial"/>
          <w:color w:val="000000"/>
          <w:szCs w:val="20"/>
        </w:rPr>
      </w:pPr>
    </w:p>
    <w:p w14:paraId="3A583A4B" w14:textId="77777777" w:rsidR="00CC7DD4" w:rsidRDefault="006846AB" w:rsidP="00CC7DD4">
      <w:pPr>
        <w:pStyle w:val="ListParagraph"/>
        <w:autoSpaceDE w:val="0"/>
        <w:autoSpaceDN w:val="0"/>
        <w:adjustRightInd w:val="0"/>
        <w:spacing w:line="240" w:lineRule="atLeast"/>
        <w:rPr>
          <w:noProof/>
        </w:rPr>
      </w:pPr>
      <w:r>
        <w:rPr>
          <w:rFonts w:eastAsia="Batang" w:cs="Arial"/>
          <w:noProof/>
          <w:szCs w:val="20"/>
        </w:rPr>
        <w:pict w14:anchorId="400ED427">
          <v:shape id="_x0000_s1562" type="#_x0000_t13" style="position:absolute;left:0;text-align:left;margin-left:70.4pt;margin-top:27.05pt;width:26.05pt;height:9.2pt;rotation:61922386fd;z-index:251898368" fillcolor="red" stroked="f"/>
        </w:pict>
      </w:r>
      <w:r w:rsidR="00CC7DD4" w:rsidRPr="00F25DE9">
        <w:rPr>
          <w:noProof/>
        </w:rPr>
        <w:t xml:space="preserve"> </w:t>
      </w:r>
      <w:r w:rsidR="00CC7DD4" w:rsidRPr="00F25DE9">
        <w:rPr>
          <w:rFonts w:cs="Arial"/>
          <w:noProof/>
          <w:color w:val="000000"/>
          <w:szCs w:val="20"/>
        </w:rPr>
        <w:drawing>
          <wp:inline distT="0" distB="0" distL="0" distR="0" wp14:anchorId="6CC8E487" wp14:editId="71F40C65">
            <wp:extent cx="4768611" cy="1268083"/>
            <wp:effectExtent l="19050" t="0" r="0" b="0"/>
            <wp:docPr id="129" name="Picture 1"/>
            <wp:cNvGraphicFramePr/>
            <a:graphic xmlns:a="http://schemas.openxmlformats.org/drawingml/2006/main">
              <a:graphicData uri="http://schemas.openxmlformats.org/drawingml/2006/picture">
                <pic:pic xmlns:pic="http://schemas.openxmlformats.org/drawingml/2006/picture">
                  <pic:nvPicPr>
                    <pic:cNvPr id="235522" name="Picture 2"/>
                    <pic:cNvPicPr>
                      <a:picLocks noChangeAspect="1" noChangeArrowheads="1"/>
                    </pic:cNvPicPr>
                  </pic:nvPicPr>
                  <pic:blipFill>
                    <a:blip r:embed="rId144" cstate="print"/>
                    <a:srcRect l="14954" t="46767" r="14018" b="17413"/>
                    <a:stretch>
                      <a:fillRect/>
                    </a:stretch>
                  </pic:blipFill>
                  <pic:spPr bwMode="auto">
                    <a:xfrm>
                      <a:off x="0" y="0"/>
                      <a:ext cx="4770173" cy="1268498"/>
                    </a:xfrm>
                    <a:prstGeom prst="rect">
                      <a:avLst/>
                    </a:prstGeom>
                    <a:noFill/>
                    <a:ln w="9525">
                      <a:noFill/>
                      <a:miter lim="800000"/>
                      <a:headEnd/>
                      <a:tailEnd/>
                    </a:ln>
                  </pic:spPr>
                </pic:pic>
              </a:graphicData>
            </a:graphic>
          </wp:inline>
        </w:drawing>
      </w:r>
    </w:p>
    <w:p w14:paraId="65C129C2" w14:textId="77777777" w:rsidR="00CC7DD4" w:rsidRDefault="00CC7DD4" w:rsidP="00CC7DD4">
      <w:pPr>
        <w:pStyle w:val="ListParagraph"/>
        <w:autoSpaceDE w:val="0"/>
        <w:autoSpaceDN w:val="0"/>
        <w:adjustRightInd w:val="0"/>
        <w:spacing w:line="240" w:lineRule="atLeast"/>
        <w:rPr>
          <w:noProof/>
        </w:rPr>
      </w:pPr>
    </w:p>
    <w:p w14:paraId="3E6BE180" w14:textId="77777777" w:rsidR="00CC7DD4" w:rsidRDefault="00CC7DD4" w:rsidP="00CC7DD4">
      <w:pPr>
        <w:pStyle w:val="ListParagraph"/>
        <w:numPr>
          <w:ilvl w:val="0"/>
          <w:numId w:val="100"/>
        </w:numPr>
        <w:autoSpaceDE w:val="0"/>
        <w:autoSpaceDN w:val="0"/>
        <w:adjustRightInd w:val="0"/>
        <w:spacing w:line="240" w:lineRule="atLeast"/>
        <w:rPr>
          <w:noProof/>
        </w:rPr>
      </w:pPr>
      <w:r>
        <w:rPr>
          <w:noProof/>
        </w:rPr>
        <w:t>All Comments for the meeting agenda will be displayed. Click “</w:t>
      </w:r>
      <w:r w:rsidRPr="00F25DE9">
        <w:rPr>
          <w:b/>
          <w:noProof/>
        </w:rPr>
        <w:t>Download as PDF</w:t>
      </w:r>
      <w:r>
        <w:rPr>
          <w:noProof/>
        </w:rPr>
        <w:t>” to download.</w:t>
      </w:r>
    </w:p>
    <w:p w14:paraId="4BB6C62A" w14:textId="77777777" w:rsidR="00CC7DD4" w:rsidRDefault="00CC7DD4" w:rsidP="00CC7DD4">
      <w:pPr>
        <w:pStyle w:val="ListParagraph"/>
        <w:autoSpaceDE w:val="0"/>
        <w:autoSpaceDN w:val="0"/>
        <w:adjustRightInd w:val="0"/>
        <w:spacing w:line="240" w:lineRule="atLeast"/>
        <w:rPr>
          <w:noProof/>
        </w:rPr>
      </w:pPr>
    </w:p>
    <w:p w14:paraId="3DDD0ADB" w14:textId="77777777" w:rsidR="00CC7DD4" w:rsidRDefault="006846AB" w:rsidP="00CC7DD4">
      <w:pPr>
        <w:pStyle w:val="ListParagraph"/>
        <w:autoSpaceDE w:val="0"/>
        <w:autoSpaceDN w:val="0"/>
        <w:adjustRightInd w:val="0"/>
        <w:spacing w:line="240" w:lineRule="atLeast"/>
        <w:rPr>
          <w:rFonts w:cs="Arial"/>
          <w:color w:val="000000"/>
          <w:szCs w:val="20"/>
        </w:rPr>
      </w:pPr>
      <w:r>
        <w:rPr>
          <w:rFonts w:eastAsia="Batang" w:cs="Arial"/>
          <w:noProof/>
          <w:szCs w:val="20"/>
        </w:rPr>
        <w:pict w14:anchorId="4AA14241">
          <v:shape id="_x0000_s1563" type="#_x0000_t13" style="position:absolute;left:0;text-align:left;margin-left:404pt;margin-top:14pt;width:26.05pt;height:9.2pt;rotation:45087073fd;z-index:251899392" fillcolor="red" stroked="f"/>
        </w:pict>
      </w:r>
      <w:r w:rsidR="00CC7DD4" w:rsidRPr="00F25DE9">
        <w:rPr>
          <w:rFonts w:cs="Arial"/>
          <w:noProof/>
          <w:color w:val="000000"/>
          <w:szCs w:val="20"/>
        </w:rPr>
        <w:drawing>
          <wp:inline distT="0" distB="0" distL="0" distR="0" wp14:anchorId="3A463071" wp14:editId="31BD21E3">
            <wp:extent cx="5484603" cy="2851624"/>
            <wp:effectExtent l="19050" t="0" r="1797" b="0"/>
            <wp:docPr id="136" name="Picture 2"/>
            <wp:cNvGraphicFramePr/>
            <a:graphic xmlns:a="http://schemas.openxmlformats.org/drawingml/2006/main">
              <a:graphicData uri="http://schemas.openxmlformats.org/drawingml/2006/picture">
                <pic:pic xmlns:pic="http://schemas.openxmlformats.org/drawingml/2006/picture">
                  <pic:nvPicPr>
                    <pic:cNvPr id="262146" name="Picture 2"/>
                    <pic:cNvPicPr>
                      <a:picLocks noChangeAspect="1" noChangeArrowheads="1"/>
                    </pic:cNvPicPr>
                  </pic:nvPicPr>
                  <pic:blipFill>
                    <a:blip r:embed="rId145" cstate="print"/>
                    <a:srcRect l="9204" t="17414" r="10088" b="21951"/>
                    <a:stretch>
                      <a:fillRect/>
                    </a:stretch>
                  </pic:blipFill>
                  <pic:spPr bwMode="auto">
                    <a:xfrm>
                      <a:off x="0" y="0"/>
                      <a:ext cx="5484603" cy="2851624"/>
                    </a:xfrm>
                    <a:prstGeom prst="rect">
                      <a:avLst/>
                    </a:prstGeom>
                    <a:noFill/>
                    <a:ln w="9525">
                      <a:noFill/>
                      <a:miter lim="800000"/>
                      <a:headEnd/>
                      <a:tailEnd/>
                    </a:ln>
                  </pic:spPr>
                </pic:pic>
              </a:graphicData>
            </a:graphic>
          </wp:inline>
        </w:drawing>
      </w:r>
    </w:p>
    <w:p w14:paraId="63F645FA" w14:textId="77777777" w:rsidR="00CC7DD4" w:rsidRDefault="00CC7DD4" w:rsidP="00CC7DD4">
      <w:pPr>
        <w:rPr>
          <w:rFonts w:eastAsia="Batang"/>
          <w:color w:val="0070C0"/>
          <w:szCs w:val="20"/>
        </w:rPr>
      </w:pPr>
      <w:r>
        <w:br w:type="page"/>
      </w:r>
    </w:p>
    <w:p w14:paraId="79E78087" w14:textId="77777777" w:rsidR="00CC7DD4" w:rsidRPr="00797D57" w:rsidRDefault="00CC7DD4" w:rsidP="00CC7DD4">
      <w:pPr>
        <w:pStyle w:val="Heading2"/>
        <w:ind w:left="576" w:hanging="576"/>
        <w:rPr>
          <w:kern w:val="32"/>
        </w:rPr>
      </w:pPr>
      <w:bookmarkStart w:id="173" w:name="_Toc309811352"/>
      <w:bookmarkStart w:id="174" w:name="_Ref311027879"/>
      <w:bookmarkStart w:id="175" w:name="_Ref311027882"/>
      <w:bookmarkStart w:id="176" w:name="_Toc311029943"/>
      <w:bookmarkStart w:id="177" w:name="_Toc488405391"/>
      <w:r>
        <w:t>View RevCom Submission and Respond to Comments</w:t>
      </w:r>
      <w:bookmarkEnd w:id="173"/>
      <w:bookmarkEnd w:id="174"/>
      <w:bookmarkEnd w:id="175"/>
      <w:bookmarkEnd w:id="176"/>
      <w:bookmarkEnd w:id="177"/>
    </w:p>
    <w:p w14:paraId="413AACC9" w14:textId="77777777" w:rsidR="00CC7DD4" w:rsidRDefault="00CC7DD4" w:rsidP="00CC7DD4">
      <w:r>
        <w:t>When a Revcom member or RevCom Administrator makes a comment on your submission, you can view the comment and add a response that will be recorded for the agenda.</w:t>
      </w:r>
    </w:p>
    <w:p w14:paraId="03036AAC" w14:textId="77777777" w:rsidR="00CC7DD4" w:rsidRDefault="00CC7DD4" w:rsidP="00CC7DD4"/>
    <w:p w14:paraId="351FFF2F"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278D787B" w14:textId="77777777" w:rsidR="00CA4241" w:rsidRPr="00662671" w:rsidRDefault="00CA4241" w:rsidP="00CA4241">
      <w:pPr>
        <w:pStyle w:val="ListParagraph"/>
        <w:numPr>
          <w:ilvl w:val="0"/>
          <w:numId w:val="37"/>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w:t>
      </w:r>
      <w:r>
        <w:rPr>
          <w:rFonts w:eastAsia="Batang" w:cs="Arial"/>
          <w:color w:val="000000"/>
          <w:szCs w:val="20"/>
          <w:lang w:eastAsia="ko-KR"/>
        </w:rPr>
        <w:t>RevCom</w:t>
      </w:r>
      <w:r w:rsidRPr="00662671">
        <w:rPr>
          <w:rFonts w:eastAsia="Batang" w:cs="Arial"/>
          <w:color w:val="000000"/>
          <w:szCs w:val="20"/>
          <w:lang w:eastAsia="ko-KR"/>
        </w:rPr>
        <w:t xml:space="preserve"> Designee</w:t>
      </w:r>
    </w:p>
    <w:p w14:paraId="7953DF52"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21AB486C"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430625FC" w14:textId="77777777" w:rsidR="00CC7DD4" w:rsidRDefault="00CC7DD4" w:rsidP="00CC7DD4">
      <w:pPr>
        <w:numPr>
          <w:ilvl w:val="0"/>
          <w:numId w:val="9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14:paraId="5DEC0AB7" w14:textId="77777777" w:rsidR="00CC7DD4" w:rsidRPr="00985D41" w:rsidRDefault="00CC7DD4" w:rsidP="00CC7DD4">
      <w:pPr>
        <w:numPr>
          <w:ilvl w:val="0"/>
          <w:numId w:val="98"/>
        </w:numPr>
        <w:autoSpaceDE w:val="0"/>
        <w:autoSpaceDN w:val="0"/>
        <w:adjustRightInd w:val="0"/>
        <w:spacing w:line="240" w:lineRule="atLeast"/>
        <w:rPr>
          <w:rFonts w:cs="Arial"/>
          <w:color w:val="000000"/>
          <w:szCs w:val="20"/>
        </w:rPr>
      </w:pPr>
      <w:r>
        <w:rPr>
          <w:rFonts w:cs="Arial"/>
          <w:color w:val="000000"/>
          <w:szCs w:val="20"/>
        </w:rPr>
        <w:t>Click “</w:t>
      </w:r>
      <w:r w:rsidRPr="00985D41">
        <w:rPr>
          <w:rFonts w:cs="Arial"/>
          <w:b/>
          <w:color w:val="000000"/>
          <w:szCs w:val="20"/>
        </w:rPr>
        <w:t>RevCom Submission</w:t>
      </w:r>
      <w:r>
        <w:rPr>
          <w:rFonts w:cs="Arial"/>
          <w:color w:val="000000"/>
          <w:szCs w:val="20"/>
        </w:rPr>
        <w:t>”.</w:t>
      </w:r>
    </w:p>
    <w:p w14:paraId="4363E3F9" w14:textId="77777777" w:rsidR="00CC7DD4" w:rsidRDefault="00CC7DD4" w:rsidP="00CC7DD4">
      <w:pPr>
        <w:pStyle w:val="ListParagraph"/>
        <w:numPr>
          <w:ilvl w:val="0"/>
          <w:numId w:val="98"/>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RevCom submission</w:t>
      </w:r>
      <w:r w:rsidRPr="00DD2CAE">
        <w:rPr>
          <w:rFonts w:eastAsia="Batang" w:cs="Arial"/>
          <w:szCs w:val="20"/>
          <w:lang w:eastAsia="ko-KR"/>
        </w:rPr>
        <w:t>”</w:t>
      </w:r>
      <w:r>
        <w:rPr>
          <w:rFonts w:eastAsia="Batang" w:cs="Arial"/>
          <w:szCs w:val="20"/>
          <w:lang w:eastAsia="ko-KR"/>
        </w:rPr>
        <w:t xml:space="preserve"> next to the submission you would like to view.</w:t>
      </w:r>
    </w:p>
    <w:p w14:paraId="6A2DAAF6"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75048198"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cs="Arial"/>
          <w:noProof/>
          <w:color w:val="000000"/>
          <w:szCs w:val="20"/>
        </w:rPr>
        <w:pict w14:anchorId="0E4EB2F7">
          <v:shape id="_x0000_s1537" type="#_x0000_t13" style="position:absolute;left:0;text-align:left;margin-left:210.45pt;margin-top:57.25pt;width:26.05pt;height:9.2pt;rotation:10197722fd;z-index:251872768" fillcolor="red" stroked="f"/>
        </w:pict>
      </w:r>
      <w:r w:rsidR="00CC7DD4" w:rsidRPr="000D32CA">
        <w:rPr>
          <w:rFonts w:eastAsia="Batang" w:cs="Arial"/>
          <w:noProof/>
          <w:szCs w:val="20"/>
        </w:rPr>
        <w:drawing>
          <wp:inline distT="0" distB="0" distL="0" distR="0" wp14:anchorId="3E118F75" wp14:editId="42B949CE">
            <wp:extent cx="4104377" cy="1009291"/>
            <wp:effectExtent l="19050" t="0" r="0" b="0"/>
            <wp:docPr id="158" name="Picture 9"/>
            <wp:cNvGraphicFramePr/>
            <a:graphic xmlns:a="http://schemas.openxmlformats.org/drawingml/2006/main">
              <a:graphicData uri="http://schemas.openxmlformats.org/drawingml/2006/picture">
                <pic:pic xmlns:pic="http://schemas.openxmlformats.org/drawingml/2006/picture">
                  <pic:nvPicPr>
                    <pic:cNvPr id="198658" name="Picture 2"/>
                    <pic:cNvPicPr>
                      <a:picLocks noChangeAspect="1" noChangeArrowheads="1"/>
                    </pic:cNvPicPr>
                  </pic:nvPicPr>
                  <pic:blipFill>
                    <a:blip r:embed="rId146" cstate="print"/>
                    <a:srcRect l="5469" t="63660" r="41406" b="16181"/>
                    <a:stretch>
                      <a:fillRect/>
                    </a:stretch>
                  </pic:blipFill>
                  <pic:spPr bwMode="auto">
                    <a:xfrm>
                      <a:off x="0" y="0"/>
                      <a:ext cx="4103524" cy="1009081"/>
                    </a:xfrm>
                    <a:prstGeom prst="rect">
                      <a:avLst/>
                    </a:prstGeom>
                    <a:noFill/>
                    <a:ln w="9525">
                      <a:noFill/>
                      <a:miter lim="800000"/>
                      <a:headEnd/>
                      <a:tailEnd/>
                    </a:ln>
                  </pic:spPr>
                </pic:pic>
              </a:graphicData>
            </a:graphic>
          </wp:inline>
        </w:drawing>
      </w:r>
    </w:p>
    <w:p w14:paraId="48ECA971"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3A2D2C64" w14:textId="77777777" w:rsidR="00CC7DD4" w:rsidRDefault="00CC7DD4" w:rsidP="00CC7DD4">
      <w:pPr>
        <w:numPr>
          <w:ilvl w:val="0"/>
          <w:numId w:val="98"/>
        </w:numPr>
        <w:autoSpaceDE w:val="0"/>
        <w:autoSpaceDN w:val="0"/>
        <w:adjustRightInd w:val="0"/>
        <w:spacing w:line="240" w:lineRule="atLeast"/>
        <w:rPr>
          <w:rFonts w:cs="Arial"/>
          <w:color w:val="000000"/>
          <w:szCs w:val="20"/>
        </w:rPr>
      </w:pPr>
      <w:r>
        <w:rPr>
          <w:rFonts w:cs="Arial"/>
          <w:color w:val="000000"/>
          <w:szCs w:val="20"/>
        </w:rPr>
        <w:t>You may view all of the details from the submission form, current coordination statuses, preliminary RevCom member votes and comments.</w:t>
      </w:r>
    </w:p>
    <w:p w14:paraId="720CD815" w14:textId="77777777" w:rsidR="00CC7DD4" w:rsidRDefault="00CC7DD4" w:rsidP="00CC7DD4">
      <w:pPr>
        <w:numPr>
          <w:ilvl w:val="0"/>
          <w:numId w:val="98"/>
        </w:numPr>
        <w:autoSpaceDE w:val="0"/>
        <w:autoSpaceDN w:val="0"/>
        <w:adjustRightInd w:val="0"/>
        <w:spacing w:line="240" w:lineRule="atLeast"/>
        <w:rPr>
          <w:rFonts w:cs="Arial"/>
          <w:color w:val="000000"/>
          <w:szCs w:val="20"/>
        </w:rPr>
      </w:pPr>
      <w:r>
        <w:rPr>
          <w:rFonts w:cs="Arial"/>
          <w:color w:val="000000"/>
          <w:szCs w:val="20"/>
        </w:rPr>
        <w:t>You may also upload additional documents and/or source files by clicking on the “</w:t>
      </w:r>
      <w:r w:rsidRPr="003673BD">
        <w:rPr>
          <w:rFonts w:cs="Arial"/>
          <w:b/>
          <w:color w:val="000000"/>
          <w:szCs w:val="20"/>
        </w:rPr>
        <w:t>Related Documents</w:t>
      </w:r>
      <w:r>
        <w:rPr>
          <w:rFonts w:cs="Arial"/>
          <w:color w:val="000000"/>
          <w:szCs w:val="20"/>
        </w:rPr>
        <w:t>” tab.</w:t>
      </w:r>
    </w:p>
    <w:p w14:paraId="71CAA313"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05DEFD14"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459CF984">
          <v:rect id="_x0000_s1547" style="position:absolute;left:0;text-align:left;margin-left:301.3pt;margin-top:23.1pt;width:98.3pt;height:148.35pt;z-index:251883008" filled="f" strokecolor="red" strokeweight="1.5pt"/>
        </w:pict>
      </w:r>
      <w:r>
        <w:rPr>
          <w:rFonts w:eastAsia="Batang" w:cs="Arial"/>
          <w:noProof/>
          <w:szCs w:val="20"/>
        </w:rPr>
        <w:pict w14:anchorId="321D2062">
          <v:shape id="_x0000_s1546" type="#_x0000_t13" style="position:absolute;left:0;text-align:left;margin-left:200.85pt;margin-top:93.2pt;width:26.05pt;height:9.2pt;rotation:2011708fd;z-index:251881984" fillcolor="red" stroked="f"/>
        </w:pict>
      </w:r>
      <w:r w:rsidR="00CC7DD4" w:rsidRPr="003673BD">
        <w:rPr>
          <w:rFonts w:eastAsia="Batang" w:cs="Arial"/>
          <w:noProof/>
          <w:szCs w:val="20"/>
        </w:rPr>
        <w:drawing>
          <wp:inline distT="0" distB="0" distL="0" distR="0" wp14:anchorId="6A186717" wp14:editId="4537D4B7">
            <wp:extent cx="4719928" cy="3037399"/>
            <wp:effectExtent l="19050" t="0" r="4472" b="0"/>
            <wp:docPr id="163" name="Picture 3"/>
            <wp:cNvGraphicFramePr/>
            <a:graphic xmlns:a="http://schemas.openxmlformats.org/drawingml/2006/main">
              <a:graphicData uri="http://schemas.openxmlformats.org/drawingml/2006/picture">
                <pic:pic xmlns:pic="http://schemas.openxmlformats.org/drawingml/2006/picture">
                  <pic:nvPicPr>
                    <pic:cNvPr id="253955" name="Picture 3"/>
                    <pic:cNvPicPr>
                      <a:picLocks noChangeAspect="1" noChangeArrowheads="1"/>
                    </pic:cNvPicPr>
                  </pic:nvPicPr>
                  <pic:blipFill>
                    <a:blip r:embed="rId147" cstate="print"/>
                    <a:srcRect l="7972" t="18463" r="8710" b="591"/>
                    <a:stretch>
                      <a:fillRect/>
                    </a:stretch>
                  </pic:blipFill>
                  <pic:spPr bwMode="auto">
                    <a:xfrm>
                      <a:off x="0" y="0"/>
                      <a:ext cx="4722637" cy="3039142"/>
                    </a:xfrm>
                    <a:prstGeom prst="rect">
                      <a:avLst/>
                    </a:prstGeom>
                    <a:noFill/>
                    <a:ln w="9525">
                      <a:noFill/>
                      <a:miter lim="800000"/>
                      <a:headEnd/>
                      <a:tailEnd/>
                    </a:ln>
                  </pic:spPr>
                </pic:pic>
              </a:graphicData>
            </a:graphic>
          </wp:inline>
        </w:drawing>
      </w:r>
    </w:p>
    <w:p w14:paraId="569F8E67"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4226F0B7" w14:textId="77777777" w:rsidR="00CC7DD4" w:rsidRDefault="00CC7DD4" w:rsidP="00CC7DD4">
      <w:pPr>
        <w:pStyle w:val="ListParagraph"/>
        <w:numPr>
          <w:ilvl w:val="0"/>
          <w:numId w:val="98"/>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Comments will be displayed at the bottom of the screen. Click “</w:t>
      </w:r>
      <w:r w:rsidRPr="000D32CA">
        <w:rPr>
          <w:rFonts w:eastAsia="Batang" w:cs="Arial"/>
          <w:b/>
          <w:szCs w:val="20"/>
          <w:lang w:eastAsia="ko-KR"/>
        </w:rPr>
        <w:t>Expand</w:t>
      </w:r>
      <w:r>
        <w:rPr>
          <w:rFonts w:eastAsia="Batang" w:cs="Arial"/>
          <w:szCs w:val="20"/>
          <w:lang w:eastAsia="ko-KR"/>
        </w:rPr>
        <w:t xml:space="preserve"> </w:t>
      </w:r>
      <w:r w:rsidRPr="000D32CA">
        <w:rPr>
          <w:rFonts w:eastAsia="Batang" w:cs="Arial"/>
          <w:b/>
          <w:szCs w:val="20"/>
          <w:lang w:eastAsia="ko-KR"/>
        </w:rPr>
        <w:t>all</w:t>
      </w:r>
      <w:r>
        <w:rPr>
          <w:rFonts w:eastAsia="Batang" w:cs="Arial"/>
          <w:szCs w:val="20"/>
          <w:lang w:eastAsia="ko-KR"/>
        </w:rPr>
        <w:t>” to view the entire comment threads.</w:t>
      </w:r>
    </w:p>
    <w:p w14:paraId="6AED7A83"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3381F238"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7E065F84">
          <v:shape id="_x0000_s1538" type="#_x0000_t13" style="position:absolute;left:0;text-align:left;margin-left:48.15pt;margin-top:28.25pt;width:26.05pt;height:9.2pt;rotation:-1854330fd;z-index:251873792" fillcolor="red" stroked="f"/>
        </w:pict>
      </w:r>
      <w:r w:rsidR="00CC7DD4" w:rsidRPr="000D32CA">
        <w:rPr>
          <w:rFonts w:eastAsia="Batang" w:cs="Arial"/>
          <w:noProof/>
          <w:szCs w:val="20"/>
        </w:rPr>
        <w:drawing>
          <wp:inline distT="0" distB="0" distL="0" distR="0" wp14:anchorId="3180460E" wp14:editId="210C4F78">
            <wp:extent cx="4854875" cy="1173192"/>
            <wp:effectExtent l="19050" t="0" r="2875" b="0"/>
            <wp:docPr id="173" name="Picture 11"/>
            <wp:cNvGraphicFramePr/>
            <a:graphic xmlns:a="http://schemas.openxmlformats.org/drawingml/2006/main">
              <a:graphicData uri="http://schemas.openxmlformats.org/drawingml/2006/picture">
                <pic:pic xmlns:pic="http://schemas.openxmlformats.org/drawingml/2006/picture">
                  <pic:nvPicPr>
                    <pic:cNvPr id="199682" name="Picture 2"/>
                    <pic:cNvPicPr>
                      <a:picLocks noChangeAspect="1" noChangeArrowheads="1"/>
                    </pic:cNvPicPr>
                  </pic:nvPicPr>
                  <pic:blipFill>
                    <a:blip r:embed="rId148" cstate="print"/>
                    <a:srcRect l="2344" t="60477" r="29688" b="15120"/>
                    <a:stretch>
                      <a:fillRect/>
                    </a:stretch>
                  </pic:blipFill>
                  <pic:spPr bwMode="auto">
                    <a:xfrm>
                      <a:off x="0" y="0"/>
                      <a:ext cx="4857913" cy="1173926"/>
                    </a:xfrm>
                    <a:prstGeom prst="rect">
                      <a:avLst/>
                    </a:prstGeom>
                    <a:noFill/>
                    <a:ln w="9525">
                      <a:noFill/>
                      <a:miter lim="800000"/>
                      <a:headEnd/>
                      <a:tailEnd/>
                    </a:ln>
                  </pic:spPr>
                </pic:pic>
              </a:graphicData>
            </a:graphic>
          </wp:inline>
        </w:drawing>
      </w:r>
    </w:p>
    <w:p w14:paraId="1B362749"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078DE64D" w14:textId="77777777" w:rsidR="00CC7DD4" w:rsidRDefault="00CC7DD4" w:rsidP="00CC7DD4">
      <w:pPr>
        <w:pStyle w:val="ListParagraph"/>
        <w:numPr>
          <w:ilvl w:val="0"/>
          <w:numId w:val="98"/>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0D32CA">
        <w:rPr>
          <w:rFonts w:eastAsia="Batang" w:cs="Arial"/>
          <w:b/>
          <w:szCs w:val="20"/>
          <w:lang w:eastAsia="ko-KR"/>
        </w:rPr>
        <w:t>REPLY</w:t>
      </w:r>
      <w:r>
        <w:rPr>
          <w:rFonts w:eastAsia="Batang" w:cs="Arial"/>
          <w:szCs w:val="20"/>
          <w:lang w:eastAsia="ko-KR"/>
        </w:rPr>
        <w:t>” to add to a comment thread.</w:t>
      </w:r>
    </w:p>
    <w:p w14:paraId="69C8D616"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58C9FA15"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590925B6">
          <v:shape id="_x0000_s1539" type="#_x0000_t13" style="position:absolute;left:0;text-align:left;margin-left:73.7pt;margin-top:102.2pt;width:26.05pt;height:9.2pt;rotation:8248921fd;z-index:251874816" fillcolor="red" stroked="f"/>
        </w:pict>
      </w:r>
      <w:r w:rsidR="00CC7DD4" w:rsidRPr="000D32CA">
        <w:rPr>
          <w:rFonts w:eastAsia="Batang" w:cs="Arial"/>
          <w:noProof/>
          <w:szCs w:val="20"/>
        </w:rPr>
        <w:drawing>
          <wp:inline distT="0" distB="0" distL="0" distR="0" wp14:anchorId="7FD83F6E" wp14:editId="260648FD">
            <wp:extent cx="2957063" cy="1690778"/>
            <wp:effectExtent l="19050" t="0" r="0" b="0"/>
            <wp:docPr id="175" name="Picture 12"/>
            <wp:cNvGraphicFramePr/>
            <a:graphic xmlns:a="http://schemas.openxmlformats.org/drawingml/2006/main">
              <a:graphicData uri="http://schemas.openxmlformats.org/drawingml/2006/picture">
                <pic:pic xmlns:pic="http://schemas.openxmlformats.org/drawingml/2006/picture">
                  <pic:nvPicPr>
                    <pic:cNvPr id="201730" name="Picture 2"/>
                    <pic:cNvPicPr>
                      <a:picLocks noChangeAspect="1" noChangeArrowheads="1"/>
                    </pic:cNvPicPr>
                  </pic:nvPicPr>
                  <pic:blipFill>
                    <a:blip r:embed="rId149" cstate="print"/>
                    <a:srcRect l="2344" t="50928" r="59375" b="14058"/>
                    <a:stretch>
                      <a:fillRect/>
                    </a:stretch>
                  </pic:blipFill>
                  <pic:spPr bwMode="auto">
                    <a:xfrm>
                      <a:off x="0" y="0"/>
                      <a:ext cx="2957348" cy="1690941"/>
                    </a:xfrm>
                    <a:prstGeom prst="rect">
                      <a:avLst/>
                    </a:prstGeom>
                    <a:noFill/>
                    <a:ln w="9525">
                      <a:noFill/>
                      <a:miter lim="800000"/>
                      <a:headEnd/>
                      <a:tailEnd/>
                    </a:ln>
                  </pic:spPr>
                </pic:pic>
              </a:graphicData>
            </a:graphic>
          </wp:inline>
        </w:drawing>
      </w:r>
    </w:p>
    <w:p w14:paraId="578BEDA4"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2E2889A4" w14:textId="77777777" w:rsidR="00CC7DD4" w:rsidRDefault="00CC7DD4" w:rsidP="00CC7DD4">
      <w:pPr>
        <w:pStyle w:val="ListParagraph"/>
        <w:numPr>
          <w:ilvl w:val="0"/>
          <w:numId w:val="98"/>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Add your comment and click “</w:t>
      </w:r>
      <w:r w:rsidRPr="000D32CA">
        <w:rPr>
          <w:rFonts w:eastAsia="Batang" w:cs="Arial"/>
          <w:b/>
          <w:szCs w:val="20"/>
          <w:lang w:eastAsia="ko-KR"/>
        </w:rPr>
        <w:t>ADD TO DIALOG</w:t>
      </w:r>
      <w:r>
        <w:rPr>
          <w:rFonts w:eastAsia="Batang" w:cs="Arial"/>
          <w:szCs w:val="20"/>
          <w:lang w:eastAsia="ko-KR"/>
        </w:rPr>
        <w:t>” to save your comment.</w:t>
      </w:r>
    </w:p>
    <w:p w14:paraId="643522FB"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658BDF2F" w14:textId="77777777" w:rsidR="00CC7DD4" w:rsidRDefault="006846AB" w:rsidP="00CC7DD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w14:anchorId="265B1205">
          <v:shape id="_x0000_s1540" type="#_x0000_t13" style="position:absolute;left:0;text-align:left;margin-left:64.5pt;margin-top:76.45pt;width:26.05pt;height:9.2pt;rotation:3084972fd;z-index:251875840" fillcolor="red" stroked="f"/>
        </w:pict>
      </w:r>
      <w:r w:rsidR="00CC7DD4" w:rsidRPr="000D32CA">
        <w:rPr>
          <w:rFonts w:eastAsia="Batang" w:cs="Arial"/>
          <w:noProof/>
          <w:szCs w:val="20"/>
        </w:rPr>
        <w:drawing>
          <wp:inline distT="0" distB="0" distL="0" distR="0" wp14:anchorId="3605B716" wp14:editId="144D954C">
            <wp:extent cx="4604709" cy="1388853"/>
            <wp:effectExtent l="19050" t="0" r="5391" b="0"/>
            <wp:docPr id="176" name="Picture 13"/>
            <wp:cNvGraphicFramePr/>
            <a:graphic xmlns:a="http://schemas.openxmlformats.org/drawingml/2006/main">
              <a:graphicData uri="http://schemas.openxmlformats.org/drawingml/2006/picture">
                <pic:pic xmlns:pic="http://schemas.openxmlformats.org/drawingml/2006/picture">
                  <pic:nvPicPr>
                    <pic:cNvPr id="182273" name="Picture 1"/>
                    <pic:cNvPicPr>
                      <a:picLocks noChangeAspect="1" noChangeArrowheads="1"/>
                    </pic:cNvPicPr>
                  </pic:nvPicPr>
                  <pic:blipFill>
                    <a:blip r:embed="rId150" cstate="print"/>
                    <a:srcRect l="4687" t="45623" r="14063" b="18302"/>
                    <a:stretch>
                      <a:fillRect/>
                    </a:stretch>
                  </pic:blipFill>
                  <pic:spPr bwMode="auto">
                    <a:xfrm>
                      <a:off x="0" y="0"/>
                      <a:ext cx="4606218" cy="1389308"/>
                    </a:xfrm>
                    <a:prstGeom prst="rect">
                      <a:avLst/>
                    </a:prstGeom>
                    <a:noFill/>
                    <a:ln w="9525">
                      <a:noFill/>
                      <a:miter lim="800000"/>
                      <a:headEnd/>
                      <a:tailEnd/>
                    </a:ln>
                  </pic:spPr>
                </pic:pic>
              </a:graphicData>
            </a:graphic>
          </wp:inline>
        </w:drawing>
      </w:r>
    </w:p>
    <w:p w14:paraId="41FDEC69" w14:textId="77777777" w:rsidR="00CC7DD4" w:rsidRDefault="00CC7DD4" w:rsidP="00CC7DD4">
      <w:pPr>
        <w:pStyle w:val="ListParagraph"/>
        <w:tabs>
          <w:tab w:val="left" w:pos="1440"/>
        </w:tabs>
        <w:autoSpaceDE w:val="0"/>
        <w:autoSpaceDN w:val="0"/>
        <w:adjustRightInd w:val="0"/>
        <w:spacing w:line="240" w:lineRule="atLeast"/>
        <w:rPr>
          <w:rFonts w:eastAsia="Batang" w:cs="Arial"/>
          <w:szCs w:val="20"/>
          <w:lang w:eastAsia="ko-KR"/>
        </w:rPr>
      </w:pPr>
    </w:p>
    <w:p w14:paraId="456345EC" w14:textId="77777777" w:rsidR="00CC7DD4" w:rsidRDefault="00CC7DD4" w:rsidP="00CC7DD4">
      <w:pPr>
        <w:rPr>
          <w:rFonts w:eastAsia="Batang" w:cs="Arial"/>
          <w:b/>
          <w:bCs/>
          <w:i/>
          <w:iCs/>
          <w:color w:val="0070C0"/>
          <w:sz w:val="24"/>
          <w:szCs w:val="20"/>
          <w:lang w:eastAsia="ko-KR"/>
        </w:rPr>
      </w:pPr>
      <w:r>
        <w:br w:type="page"/>
      </w:r>
    </w:p>
    <w:p w14:paraId="0C7E370B" w14:textId="77777777" w:rsidR="00CC7DD4" w:rsidRDefault="00CC7DD4" w:rsidP="00CC7DD4">
      <w:pPr>
        <w:rPr>
          <w:kern w:val="32"/>
        </w:rPr>
      </w:pPr>
    </w:p>
    <w:p w14:paraId="61125F56" w14:textId="77777777" w:rsidR="00CC7DD4" w:rsidRPr="00361FC4" w:rsidRDefault="00CC7DD4" w:rsidP="00CC7DD4">
      <w:pPr>
        <w:pStyle w:val="Heading2"/>
        <w:ind w:left="576" w:hanging="576"/>
        <w:rPr>
          <w:kern w:val="32"/>
        </w:rPr>
      </w:pPr>
      <w:r>
        <w:t xml:space="preserve"> </w:t>
      </w:r>
      <w:bookmarkStart w:id="178" w:name="_Toc309811356"/>
      <w:bookmarkStart w:id="179" w:name="_Toc311029947"/>
      <w:bookmarkStart w:id="180" w:name="_Toc488405392"/>
      <w:r>
        <w:t>View Meeting Minutes</w:t>
      </w:r>
      <w:bookmarkEnd w:id="178"/>
      <w:bookmarkEnd w:id="179"/>
      <w:bookmarkEnd w:id="180"/>
    </w:p>
    <w:p w14:paraId="18E044E1" w14:textId="77777777" w:rsidR="00CC7DD4" w:rsidRDefault="00CC7DD4" w:rsidP="00CC7DD4">
      <w:r>
        <w:t>The meeting agenda will be transferred into the meeting minutes. Submissions along with recommendations will be placed in the minutes automatically. Minutes can also be downloaded as a PDF.</w:t>
      </w:r>
    </w:p>
    <w:p w14:paraId="6EBF2F05" w14:textId="77777777" w:rsidR="00CC7DD4" w:rsidRDefault="00CC7DD4" w:rsidP="00CC7DD4"/>
    <w:p w14:paraId="377BD75E" w14:textId="77777777" w:rsidR="00CC7DD4" w:rsidRDefault="00CC7DD4" w:rsidP="00CC7DD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14:paraId="2501F110" w14:textId="77777777" w:rsidR="00CC7DD4" w:rsidRPr="00EB57A3" w:rsidRDefault="00CC7DD4" w:rsidP="00CC7DD4">
      <w:pPr>
        <w:pStyle w:val="ListParagraph"/>
        <w:numPr>
          <w:ilvl w:val="0"/>
          <w:numId w:val="36"/>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w:t>
      </w:r>
    </w:p>
    <w:p w14:paraId="5689CA54" w14:textId="77777777" w:rsidR="00CC7DD4" w:rsidRPr="006A47A3" w:rsidRDefault="00CC7DD4" w:rsidP="00CC7DD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14:paraId="7F23D858" w14:textId="77777777" w:rsidR="00CC7DD4" w:rsidRPr="006A47A3" w:rsidRDefault="00CC7DD4" w:rsidP="00CC7DD4">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14:paraId="1D2FB463" w14:textId="77777777" w:rsidR="00CC7DD4" w:rsidRPr="007A1061" w:rsidRDefault="00CC7DD4" w:rsidP="00CC7DD4">
      <w:pPr>
        <w:numPr>
          <w:ilvl w:val="0"/>
          <w:numId w:val="101"/>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322FA2">
        <w:rPr>
          <w:rFonts w:cs="Arial"/>
          <w:color w:val="000000"/>
          <w:szCs w:val="20"/>
        </w:rPr>
        <w:fldChar w:fldCharType="begin"/>
      </w:r>
      <w:r>
        <w:rPr>
          <w:rFonts w:cs="Arial"/>
          <w:color w:val="000000"/>
          <w:szCs w:val="20"/>
        </w:rPr>
        <w:instrText xml:space="preserve"> TA \s "myProject™" </w:instrText>
      </w:r>
      <w:r w:rsidR="00322FA2">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r w:rsidRPr="00525DFF">
        <w:rPr>
          <w:rFonts w:cs="Arial"/>
          <w:color w:val="000000"/>
          <w:szCs w:val="20"/>
        </w:rPr>
        <w:t>.</w:t>
      </w:r>
    </w:p>
    <w:p w14:paraId="4A27FCBA" w14:textId="77777777" w:rsidR="00CC7DD4" w:rsidRPr="009F5537" w:rsidRDefault="00CC7DD4" w:rsidP="00CC7DD4">
      <w:pPr>
        <w:numPr>
          <w:ilvl w:val="0"/>
          <w:numId w:val="101"/>
        </w:numPr>
        <w:autoSpaceDE w:val="0"/>
        <w:autoSpaceDN w:val="0"/>
        <w:adjustRightInd w:val="0"/>
        <w:spacing w:line="240" w:lineRule="atLeast"/>
        <w:rPr>
          <w:rFonts w:eastAsia="Batang" w:cs="Arial"/>
          <w:szCs w:val="20"/>
          <w:lang w:eastAsia="ko-KR"/>
        </w:rPr>
      </w:pPr>
      <w:r w:rsidRPr="00783567">
        <w:rPr>
          <w:rFonts w:cs="Arial"/>
          <w:color w:val="000000"/>
          <w:szCs w:val="20"/>
        </w:rPr>
        <w:t>Click “</w:t>
      </w:r>
      <w:r>
        <w:rPr>
          <w:rFonts w:cs="Arial"/>
          <w:b/>
          <w:color w:val="000000"/>
          <w:szCs w:val="20"/>
        </w:rPr>
        <w:t>minutes</w:t>
      </w:r>
      <w:r w:rsidRPr="00783567">
        <w:rPr>
          <w:rFonts w:cs="Arial"/>
          <w:color w:val="000000"/>
          <w:szCs w:val="20"/>
        </w:rPr>
        <w:t xml:space="preserve">” next to the </w:t>
      </w:r>
      <w:r>
        <w:rPr>
          <w:rFonts w:cs="Arial"/>
          <w:color w:val="000000"/>
          <w:szCs w:val="20"/>
        </w:rPr>
        <w:t>meeting you would like to view minutes for</w:t>
      </w:r>
      <w:r w:rsidRPr="00783567">
        <w:rPr>
          <w:rFonts w:cs="Arial"/>
          <w:color w:val="000000"/>
          <w:szCs w:val="20"/>
        </w:rPr>
        <w:t>.</w:t>
      </w:r>
    </w:p>
    <w:p w14:paraId="7B173F56" w14:textId="77777777" w:rsidR="00CC7DD4" w:rsidRDefault="00CC7DD4" w:rsidP="00CC7DD4">
      <w:pPr>
        <w:autoSpaceDE w:val="0"/>
        <w:autoSpaceDN w:val="0"/>
        <w:adjustRightInd w:val="0"/>
        <w:spacing w:line="240" w:lineRule="atLeast"/>
        <w:ind w:left="720"/>
        <w:rPr>
          <w:rFonts w:cs="Arial"/>
          <w:color w:val="000000"/>
          <w:szCs w:val="20"/>
        </w:rPr>
      </w:pPr>
    </w:p>
    <w:p w14:paraId="45E5C94B" w14:textId="77777777" w:rsidR="00CC7DD4" w:rsidRDefault="006846AB" w:rsidP="00CC7DD4">
      <w:pPr>
        <w:autoSpaceDE w:val="0"/>
        <w:autoSpaceDN w:val="0"/>
        <w:adjustRightInd w:val="0"/>
        <w:spacing w:line="240" w:lineRule="atLeast"/>
        <w:ind w:left="720"/>
        <w:rPr>
          <w:rFonts w:cs="Arial"/>
          <w:color w:val="000000"/>
          <w:szCs w:val="20"/>
        </w:rPr>
      </w:pPr>
      <w:r>
        <w:rPr>
          <w:b/>
          <w:bCs/>
          <w:i/>
          <w:noProof/>
          <w:color w:val="1F497D" w:themeColor="text2"/>
          <w:kern w:val="32"/>
          <w:sz w:val="32"/>
          <w:szCs w:val="32"/>
        </w:rPr>
        <w:pict w14:anchorId="504099A2">
          <v:shape id="_x0000_s1564" type="#_x0000_t13" style="position:absolute;left:0;text-align:left;margin-left:337.05pt;margin-top:25.2pt;width:26.05pt;height:9.2pt;rotation:9322841fd;z-index:251900416" fillcolor="red" stroked="f"/>
        </w:pict>
      </w:r>
      <w:r w:rsidR="00CC7DD4">
        <w:rPr>
          <w:rFonts w:cs="Arial"/>
          <w:noProof/>
          <w:color w:val="000000"/>
          <w:szCs w:val="20"/>
        </w:rPr>
        <w:drawing>
          <wp:inline distT="0" distB="0" distL="0" distR="0" wp14:anchorId="681461F3" wp14:editId="70FE889B">
            <wp:extent cx="5071963" cy="707366"/>
            <wp:effectExtent l="19050" t="0" r="0" b="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srcRect l="9878" t="61048" r="37105" b="28246"/>
                    <a:stretch>
                      <a:fillRect/>
                    </a:stretch>
                  </pic:blipFill>
                  <pic:spPr bwMode="auto">
                    <a:xfrm>
                      <a:off x="0" y="0"/>
                      <a:ext cx="5072234" cy="707404"/>
                    </a:xfrm>
                    <a:prstGeom prst="rect">
                      <a:avLst/>
                    </a:prstGeom>
                    <a:noFill/>
                    <a:ln w="9525">
                      <a:noFill/>
                      <a:miter lim="800000"/>
                      <a:headEnd/>
                      <a:tailEnd/>
                    </a:ln>
                  </pic:spPr>
                </pic:pic>
              </a:graphicData>
            </a:graphic>
          </wp:inline>
        </w:drawing>
      </w:r>
    </w:p>
    <w:p w14:paraId="1B681040" w14:textId="77777777" w:rsidR="00CC7DD4" w:rsidRPr="00F8196C" w:rsidRDefault="00CC7DD4" w:rsidP="00CC7DD4">
      <w:pPr>
        <w:autoSpaceDE w:val="0"/>
        <w:autoSpaceDN w:val="0"/>
        <w:adjustRightInd w:val="0"/>
        <w:spacing w:line="240" w:lineRule="atLeast"/>
        <w:ind w:left="720"/>
        <w:rPr>
          <w:rFonts w:eastAsia="Batang" w:cs="Arial"/>
          <w:szCs w:val="20"/>
          <w:lang w:eastAsia="ko-KR"/>
        </w:rPr>
      </w:pPr>
    </w:p>
    <w:p w14:paraId="02441E1A" w14:textId="77777777" w:rsidR="00CC7DD4" w:rsidRPr="009F5537" w:rsidRDefault="00CC7DD4" w:rsidP="00CC7DD4">
      <w:pPr>
        <w:numPr>
          <w:ilvl w:val="0"/>
          <w:numId w:val="101"/>
        </w:numPr>
        <w:autoSpaceDE w:val="0"/>
        <w:autoSpaceDN w:val="0"/>
        <w:adjustRightInd w:val="0"/>
        <w:spacing w:line="240" w:lineRule="atLeast"/>
        <w:rPr>
          <w:rFonts w:eastAsia="Batang" w:cs="Arial"/>
          <w:szCs w:val="20"/>
          <w:lang w:eastAsia="ko-KR"/>
        </w:rPr>
      </w:pPr>
      <w:r>
        <w:rPr>
          <w:rFonts w:cs="Arial"/>
          <w:color w:val="000000"/>
          <w:szCs w:val="20"/>
        </w:rPr>
        <w:t>Click “</w:t>
      </w:r>
      <w:r w:rsidRPr="003813EA">
        <w:rPr>
          <w:rFonts w:cs="Arial"/>
          <w:b/>
          <w:color w:val="000000"/>
          <w:szCs w:val="20"/>
        </w:rPr>
        <w:t>Download as PDF</w:t>
      </w:r>
      <w:r>
        <w:rPr>
          <w:rFonts w:cs="Arial"/>
          <w:color w:val="000000"/>
          <w:szCs w:val="20"/>
        </w:rPr>
        <w:t>” to generate a PDF copy of the minutes.</w:t>
      </w:r>
    </w:p>
    <w:p w14:paraId="0A437D6D" w14:textId="77777777" w:rsidR="00CC7DD4" w:rsidRDefault="00CC7DD4" w:rsidP="00CC7DD4">
      <w:pPr>
        <w:autoSpaceDE w:val="0"/>
        <w:autoSpaceDN w:val="0"/>
        <w:adjustRightInd w:val="0"/>
        <w:spacing w:line="240" w:lineRule="atLeast"/>
        <w:ind w:left="720"/>
        <w:rPr>
          <w:rFonts w:eastAsia="Batang" w:cs="Arial"/>
          <w:szCs w:val="20"/>
          <w:lang w:eastAsia="ko-KR"/>
        </w:rPr>
      </w:pPr>
    </w:p>
    <w:p w14:paraId="5A2F77FE" w14:textId="77777777" w:rsidR="00CC7DD4" w:rsidRPr="00F8196C" w:rsidRDefault="006846AB" w:rsidP="00CC7DD4">
      <w:pPr>
        <w:autoSpaceDE w:val="0"/>
        <w:autoSpaceDN w:val="0"/>
        <w:adjustRightInd w:val="0"/>
        <w:spacing w:line="240" w:lineRule="atLeast"/>
        <w:ind w:left="720"/>
        <w:rPr>
          <w:rFonts w:eastAsia="Batang" w:cs="Arial"/>
          <w:szCs w:val="20"/>
          <w:lang w:eastAsia="ko-KR"/>
        </w:rPr>
      </w:pPr>
      <w:r>
        <w:rPr>
          <w:b/>
          <w:bCs/>
          <w:i/>
          <w:noProof/>
          <w:color w:val="1F497D" w:themeColor="text2"/>
          <w:kern w:val="32"/>
          <w:sz w:val="32"/>
          <w:szCs w:val="32"/>
        </w:rPr>
        <w:pict w14:anchorId="1393721B">
          <v:shape id="_x0000_s1565" type="#_x0000_t13" style="position:absolute;left:0;text-align:left;margin-left:384.35pt;margin-top:19.8pt;width:26.05pt;height:9.2pt;rotation:-3167981fd;z-index:251901440" fillcolor="red" stroked="f"/>
        </w:pict>
      </w:r>
      <w:r w:rsidR="00CC7DD4">
        <w:rPr>
          <w:rFonts w:eastAsia="Batang" w:cs="Arial"/>
          <w:noProof/>
          <w:szCs w:val="20"/>
        </w:rPr>
        <w:drawing>
          <wp:inline distT="0" distB="0" distL="0" distR="0" wp14:anchorId="71DE70A4" wp14:editId="7D944547">
            <wp:extent cx="5118198" cy="3416060"/>
            <wp:effectExtent l="19050" t="0" r="6252" b="0"/>
            <wp:docPr id="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srcRect l="9412" t="17084" r="9731" b="4784"/>
                    <a:stretch>
                      <a:fillRect/>
                    </a:stretch>
                  </pic:blipFill>
                  <pic:spPr bwMode="auto">
                    <a:xfrm>
                      <a:off x="0" y="0"/>
                      <a:ext cx="5118198" cy="3416060"/>
                    </a:xfrm>
                    <a:prstGeom prst="rect">
                      <a:avLst/>
                    </a:prstGeom>
                    <a:noFill/>
                    <a:ln w="9525">
                      <a:noFill/>
                      <a:miter lim="800000"/>
                      <a:headEnd/>
                      <a:tailEnd/>
                    </a:ln>
                  </pic:spPr>
                </pic:pic>
              </a:graphicData>
            </a:graphic>
          </wp:inline>
        </w:drawing>
      </w:r>
    </w:p>
    <w:p w14:paraId="6A1B4159" w14:textId="77777777" w:rsidR="00CC7DD4" w:rsidRDefault="00CC7DD4">
      <w:pPr>
        <w:rPr>
          <w:rFonts w:eastAsia="Batang"/>
          <w:b/>
          <w:bCs/>
          <w:i/>
          <w:color w:val="1F497D" w:themeColor="text2"/>
          <w:kern w:val="32"/>
          <w:sz w:val="32"/>
          <w:szCs w:val="32"/>
          <w:lang w:eastAsia="ko-KR"/>
        </w:rPr>
      </w:pPr>
      <w:bookmarkStart w:id="181" w:name="_Toc311029948"/>
      <w:r>
        <w:rPr>
          <w:rFonts w:eastAsia="Batang"/>
          <w:lang w:eastAsia="ko-KR"/>
        </w:rPr>
        <w:br w:type="page"/>
      </w:r>
    </w:p>
    <w:p w14:paraId="32A6EE71" w14:textId="77777777" w:rsidR="00CC7DD4" w:rsidRPr="00A76ED3" w:rsidRDefault="00CC7DD4" w:rsidP="00CC7DD4">
      <w:pPr>
        <w:pStyle w:val="Heading1"/>
        <w:rPr>
          <w:rFonts w:eastAsia="Batang"/>
          <w:kern w:val="0"/>
          <w:lang w:eastAsia="ko-KR"/>
        </w:rPr>
      </w:pPr>
      <w:bookmarkStart w:id="182" w:name="_Toc488405393"/>
      <w:r>
        <w:rPr>
          <w:rFonts w:eastAsia="Batang"/>
          <w:lang w:eastAsia="ko-KR"/>
        </w:rPr>
        <w:t>User Roles</w:t>
      </w:r>
      <w:bookmarkEnd w:id="181"/>
      <w:bookmarkEnd w:id="182"/>
    </w:p>
    <w:p w14:paraId="4916293C" w14:textId="77777777" w:rsidR="00CC7DD4" w:rsidRDefault="00CC7DD4" w:rsidP="00CC7DD4">
      <w:pPr>
        <w:pStyle w:val="Heading2"/>
      </w:pPr>
      <w:bookmarkStart w:id="183" w:name="_Toc311029949"/>
      <w:bookmarkStart w:id="184" w:name="_Toc488405394"/>
      <w:r>
        <w:t>Volunteer User Roles</w:t>
      </w:r>
      <w:bookmarkEnd w:id="183"/>
      <w:bookmarkEnd w:id="184"/>
    </w:p>
    <w:p w14:paraId="7238C7DF" w14:textId="77777777" w:rsidR="00CC7DD4" w:rsidRDefault="00CC7DD4" w:rsidP="00CC7DD4">
      <w:pPr>
        <w:rPr>
          <w:lang w:eastAsia="ko-KR"/>
        </w:rPr>
      </w:pPr>
      <w:r w:rsidRPr="00E95E14">
        <w:rPr>
          <w:b/>
          <w:lang w:eastAsia="ko-KR"/>
        </w:rPr>
        <w:t>General User</w:t>
      </w:r>
      <w:r>
        <w:rPr>
          <w:lang w:eastAsia="ko-KR"/>
        </w:rPr>
        <w:t xml:space="preserve"> - This is default user type if a user is not an IEEE-SA member and has not been given any additional authority. As a general user, you can:</w:t>
      </w:r>
    </w:p>
    <w:p w14:paraId="0758B77E" w14:textId="77777777" w:rsidR="00CC7DD4" w:rsidRDefault="00CC7DD4" w:rsidP="00CC7DD4">
      <w:pPr>
        <w:pStyle w:val="ListParagraph"/>
        <w:numPr>
          <w:ilvl w:val="0"/>
          <w:numId w:val="36"/>
        </w:numPr>
        <w:rPr>
          <w:lang w:eastAsia="ko-KR"/>
        </w:rPr>
      </w:pPr>
      <w:r>
        <w:rPr>
          <w:lang w:eastAsia="ko-KR"/>
        </w:rPr>
        <w:t>Register as interested in a Sponsor, Working Group or Project and be assigned an involvement level</w:t>
      </w:r>
    </w:p>
    <w:p w14:paraId="71840B73" w14:textId="77777777" w:rsidR="00CC7DD4" w:rsidRDefault="00CC7DD4" w:rsidP="00CC7DD4">
      <w:pPr>
        <w:pStyle w:val="ListParagraph"/>
        <w:numPr>
          <w:ilvl w:val="0"/>
          <w:numId w:val="36"/>
        </w:numPr>
        <w:rPr>
          <w:lang w:eastAsia="ko-KR"/>
        </w:rPr>
      </w:pPr>
      <w:r>
        <w:rPr>
          <w:lang w:eastAsia="ko-KR"/>
        </w:rPr>
        <w:t>View Active PARs, Sponsor P&amp;Ps and Society-Staff Liaisons</w:t>
      </w:r>
    </w:p>
    <w:p w14:paraId="71B84132" w14:textId="77777777" w:rsidR="00CC7DD4" w:rsidRDefault="00CC7DD4" w:rsidP="00CC7DD4">
      <w:pPr>
        <w:pStyle w:val="ListParagraph"/>
        <w:numPr>
          <w:ilvl w:val="0"/>
          <w:numId w:val="36"/>
        </w:numPr>
        <w:rPr>
          <w:lang w:eastAsia="ko-KR"/>
        </w:rPr>
      </w:pPr>
      <w:r>
        <w:rPr>
          <w:lang w:eastAsia="ko-KR"/>
        </w:rPr>
        <w:t>Create a PAR (but not submit)</w:t>
      </w:r>
    </w:p>
    <w:p w14:paraId="44AA1645" w14:textId="77777777" w:rsidR="00CC7DD4" w:rsidRDefault="00CC7DD4" w:rsidP="00CC7DD4">
      <w:pPr>
        <w:pStyle w:val="ListParagraph"/>
        <w:numPr>
          <w:ilvl w:val="0"/>
          <w:numId w:val="36"/>
        </w:numPr>
        <w:rPr>
          <w:lang w:eastAsia="ko-KR"/>
        </w:rPr>
      </w:pPr>
      <w:r>
        <w:rPr>
          <w:lang w:eastAsia="ko-KR"/>
        </w:rPr>
        <w:t>Send a message to a Sponsor</w:t>
      </w:r>
    </w:p>
    <w:p w14:paraId="4C253FB0" w14:textId="77777777" w:rsidR="00CC7DD4" w:rsidRDefault="00CC7DD4" w:rsidP="00CC7DD4">
      <w:pPr>
        <w:pStyle w:val="ListParagraph"/>
        <w:numPr>
          <w:ilvl w:val="0"/>
          <w:numId w:val="36"/>
        </w:numPr>
        <w:rPr>
          <w:lang w:eastAsia="ko-KR"/>
        </w:rPr>
      </w:pPr>
      <w:r>
        <w:rPr>
          <w:lang w:eastAsia="ko-KR"/>
        </w:rPr>
        <w:t>Join a single Ballot and vote/comment on that ballot (for a fee)</w:t>
      </w:r>
    </w:p>
    <w:p w14:paraId="4C092EFC" w14:textId="77777777" w:rsidR="00CC7DD4" w:rsidRDefault="00CC7DD4" w:rsidP="00CC7DD4">
      <w:pPr>
        <w:pStyle w:val="ListParagraph"/>
        <w:numPr>
          <w:ilvl w:val="0"/>
          <w:numId w:val="36"/>
        </w:numPr>
        <w:rPr>
          <w:lang w:eastAsia="ko-KR"/>
        </w:rPr>
      </w:pPr>
      <w:r>
        <w:rPr>
          <w:lang w:eastAsia="ko-KR"/>
        </w:rPr>
        <w:t>View all ballot and invitation history</w:t>
      </w:r>
    </w:p>
    <w:p w14:paraId="175C508B" w14:textId="77777777" w:rsidR="00CC7DD4" w:rsidRDefault="00CC7DD4" w:rsidP="00CC7DD4">
      <w:pPr>
        <w:pStyle w:val="ListParagraph"/>
        <w:numPr>
          <w:ilvl w:val="0"/>
          <w:numId w:val="36"/>
        </w:numPr>
        <w:rPr>
          <w:lang w:eastAsia="ko-KR"/>
        </w:rPr>
      </w:pPr>
      <w:r>
        <w:rPr>
          <w:lang w:eastAsia="ko-KR"/>
        </w:rPr>
        <w:t>Access membership information</w:t>
      </w:r>
    </w:p>
    <w:p w14:paraId="4B8A938D" w14:textId="77777777" w:rsidR="00CC7DD4" w:rsidRDefault="00CC7DD4" w:rsidP="00CC7DD4">
      <w:pPr>
        <w:pStyle w:val="ListParagraph"/>
        <w:numPr>
          <w:ilvl w:val="0"/>
          <w:numId w:val="36"/>
        </w:numPr>
        <w:rPr>
          <w:lang w:eastAsia="ko-KR"/>
        </w:rPr>
      </w:pPr>
      <w:r>
        <w:rPr>
          <w:lang w:eastAsia="ko-KR"/>
        </w:rPr>
        <w:t>Send a message to the balloting center</w:t>
      </w:r>
    </w:p>
    <w:p w14:paraId="1E4B64C3" w14:textId="77777777" w:rsidR="00CC7DD4" w:rsidRDefault="00CC7DD4" w:rsidP="00CC7DD4">
      <w:pPr>
        <w:pStyle w:val="ListParagraph"/>
        <w:numPr>
          <w:ilvl w:val="0"/>
          <w:numId w:val="36"/>
        </w:numPr>
        <w:rPr>
          <w:lang w:eastAsia="ko-KR"/>
        </w:rPr>
      </w:pPr>
      <w:r>
        <w:rPr>
          <w:lang w:eastAsia="ko-KR"/>
        </w:rPr>
        <w:t>Enroll as DR/DRA or EBR/EBRA (if employed by an Entity Member Organization)</w:t>
      </w:r>
    </w:p>
    <w:p w14:paraId="4D654CD4" w14:textId="77777777" w:rsidR="00CC7DD4" w:rsidRDefault="00CC7DD4" w:rsidP="00CC7DD4">
      <w:pPr>
        <w:pStyle w:val="ListParagraph"/>
        <w:rPr>
          <w:lang w:eastAsia="ko-KR"/>
        </w:rPr>
      </w:pPr>
    </w:p>
    <w:p w14:paraId="42413F80" w14:textId="77777777" w:rsidR="00CC7DD4" w:rsidRDefault="00CC7DD4" w:rsidP="00CC7DD4">
      <w:pPr>
        <w:rPr>
          <w:lang w:eastAsia="ko-KR"/>
        </w:rPr>
      </w:pPr>
      <w:r w:rsidRPr="00E95E14">
        <w:rPr>
          <w:b/>
          <w:lang w:eastAsia="ko-KR"/>
        </w:rPr>
        <w:t>IEEE-SA Member</w:t>
      </w:r>
      <w:r>
        <w:rPr>
          <w:lang w:eastAsia="ko-KR"/>
        </w:rPr>
        <w:t xml:space="preserve"> – IEEE-SA Members can:</w:t>
      </w:r>
    </w:p>
    <w:p w14:paraId="5C2DED36" w14:textId="77777777" w:rsidR="00CC7DD4" w:rsidRDefault="00CC7DD4" w:rsidP="00CC7DD4">
      <w:pPr>
        <w:pStyle w:val="ListParagraph"/>
        <w:numPr>
          <w:ilvl w:val="0"/>
          <w:numId w:val="36"/>
        </w:numPr>
        <w:rPr>
          <w:lang w:eastAsia="ko-KR"/>
        </w:rPr>
      </w:pPr>
      <w:r>
        <w:rPr>
          <w:lang w:eastAsia="ko-KR"/>
        </w:rPr>
        <w:t>Register as interested in a Sponsor, Working Group or Project and be assigned an involvement level</w:t>
      </w:r>
    </w:p>
    <w:p w14:paraId="68F2170B" w14:textId="77777777" w:rsidR="00CC7DD4" w:rsidRDefault="00CC7DD4" w:rsidP="00CC7DD4">
      <w:pPr>
        <w:pStyle w:val="ListParagraph"/>
        <w:numPr>
          <w:ilvl w:val="0"/>
          <w:numId w:val="36"/>
        </w:numPr>
        <w:rPr>
          <w:lang w:eastAsia="ko-KR"/>
        </w:rPr>
      </w:pPr>
      <w:r>
        <w:rPr>
          <w:lang w:eastAsia="ko-KR"/>
        </w:rPr>
        <w:t>View Active PARs, Sponsor P&amp;Ps and Society-Staff Liaisons</w:t>
      </w:r>
    </w:p>
    <w:p w14:paraId="2A6AE673" w14:textId="77777777" w:rsidR="00CC7DD4" w:rsidRDefault="00CC7DD4" w:rsidP="00CC7DD4">
      <w:pPr>
        <w:pStyle w:val="ListParagraph"/>
        <w:numPr>
          <w:ilvl w:val="0"/>
          <w:numId w:val="36"/>
        </w:numPr>
        <w:rPr>
          <w:lang w:eastAsia="ko-KR"/>
        </w:rPr>
      </w:pPr>
      <w:r>
        <w:rPr>
          <w:lang w:eastAsia="ko-KR"/>
        </w:rPr>
        <w:t>Submit a PAR</w:t>
      </w:r>
    </w:p>
    <w:p w14:paraId="6217A15E" w14:textId="77777777" w:rsidR="00CC7DD4" w:rsidRDefault="00CC7DD4" w:rsidP="00CC7DD4">
      <w:pPr>
        <w:pStyle w:val="ListParagraph"/>
        <w:numPr>
          <w:ilvl w:val="0"/>
          <w:numId w:val="36"/>
        </w:numPr>
        <w:rPr>
          <w:lang w:eastAsia="ko-KR"/>
        </w:rPr>
      </w:pPr>
      <w:r>
        <w:rPr>
          <w:lang w:eastAsia="ko-KR"/>
        </w:rPr>
        <w:t>Send a message to a sponsor</w:t>
      </w:r>
    </w:p>
    <w:p w14:paraId="3F9679F3" w14:textId="77777777" w:rsidR="00CC7DD4" w:rsidRDefault="00CC7DD4" w:rsidP="00CC7DD4">
      <w:pPr>
        <w:pStyle w:val="ListParagraph"/>
        <w:numPr>
          <w:ilvl w:val="0"/>
          <w:numId w:val="36"/>
        </w:numPr>
        <w:rPr>
          <w:lang w:eastAsia="ko-KR"/>
        </w:rPr>
      </w:pPr>
      <w:r>
        <w:rPr>
          <w:lang w:eastAsia="ko-KR"/>
        </w:rPr>
        <w:t>Join a Ballot</w:t>
      </w:r>
    </w:p>
    <w:p w14:paraId="0AD14136" w14:textId="77777777" w:rsidR="00CC7DD4" w:rsidRDefault="00CC7DD4" w:rsidP="00CC7DD4">
      <w:pPr>
        <w:pStyle w:val="ListParagraph"/>
        <w:numPr>
          <w:ilvl w:val="0"/>
          <w:numId w:val="36"/>
        </w:numPr>
        <w:rPr>
          <w:lang w:eastAsia="ko-KR"/>
        </w:rPr>
      </w:pPr>
      <w:r>
        <w:rPr>
          <w:lang w:eastAsia="ko-KR"/>
        </w:rPr>
        <w:t>Vote/Comment on a ballot</w:t>
      </w:r>
    </w:p>
    <w:p w14:paraId="18BF779B" w14:textId="77777777" w:rsidR="00CC7DD4" w:rsidRDefault="00CC7DD4" w:rsidP="00CC7DD4">
      <w:pPr>
        <w:pStyle w:val="ListParagraph"/>
        <w:numPr>
          <w:ilvl w:val="0"/>
          <w:numId w:val="36"/>
        </w:numPr>
        <w:rPr>
          <w:lang w:eastAsia="ko-KR"/>
        </w:rPr>
      </w:pPr>
      <w:r>
        <w:rPr>
          <w:lang w:eastAsia="ko-KR"/>
        </w:rPr>
        <w:t>Send a message to the balloting center</w:t>
      </w:r>
    </w:p>
    <w:p w14:paraId="045C37A0" w14:textId="77777777" w:rsidR="00CC7DD4" w:rsidRDefault="00CC7DD4" w:rsidP="00CC7DD4">
      <w:pPr>
        <w:pStyle w:val="ListParagraph"/>
        <w:numPr>
          <w:ilvl w:val="0"/>
          <w:numId w:val="36"/>
        </w:numPr>
        <w:rPr>
          <w:lang w:eastAsia="ko-KR"/>
        </w:rPr>
      </w:pPr>
      <w:r>
        <w:rPr>
          <w:lang w:eastAsia="ko-KR"/>
        </w:rPr>
        <w:t>Enroll as DR/DRA or EBR/EBRA (if employed by an Entity Member Organization)</w:t>
      </w:r>
    </w:p>
    <w:p w14:paraId="60CE9F15" w14:textId="77777777" w:rsidR="00CC7DD4" w:rsidRDefault="00CC7DD4" w:rsidP="00CC7DD4">
      <w:pPr>
        <w:rPr>
          <w:lang w:eastAsia="ko-KR"/>
        </w:rPr>
      </w:pPr>
    </w:p>
    <w:p w14:paraId="71B9DE0A" w14:textId="77777777" w:rsidR="00CC7DD4" w:rsidRDefault="00CC7DD4" w:rsidP="00CC7DD4">
      <w:pPr>
        <w:rPr>
          <w:lang w:eastAsia="ko-KR"/>
        </w:rPr>
      </w:pPr>
      <w:r w:rsidRPr="00216BD6">
        <w:rPr>
          <w:b/>
          <w:lang w:eastAsia="ko-KR"/>
        </w:rPr>
        <w:t>Sponsor Chair/Standard Representative</w:t>
      </w:r>
      <w:r>
        <w:rPr>
          <w:lang w:eastAsia="ko-KR"/>
        </w:rPr>
        <w:t xml:space="preserve"> – Sponsor Chairs/Standard Representatives have all abilities of IEEE-SA Members plus:</w:t>
      </w:r>
    </w:p>
    <w:p w14:paraId="028817AE" w14:textId="77777777" w:rsidR="00CC7DD4" w:rsidRDefault="00CC7DD4" w:rsidP="00CC7DD4">
      <w:pPr>
        <w:pStyle w:val="ListParagraph"/>
        <w:numPr>
          <w:ilvl w:val="0"/>
          <w:numId w:val="80"/>
        </w:numPr>
        <w:rPr>
          <w:lang w:eastAsia="ko-KR"/>
        </w:rPr>
      </w:pPr>
      <w:r>
        <w:rPr>
          <w:lang w:eastAsia="ko-KR"/>
        </w:rPr>
        <w:t>Accept/Reject a PAR</w:t>
      </w:r>
    </w:p>
    <w:p w14:paraId="3A010D02" w14:textId="77777777" w:rsidR="00CC7DD4" w:rsidRDefault="00CC7DD4" w:rsidP="00CC7DD4">
      <w:pPr>
        <w:pStyle w:val="ListParagraph"/>
        <w:numPr>
          <w:ilvl w:val="0"/>
          <w:numId w:val="80"/>
        </w:numPr>
        <w:rPr>
          <w:lang w:eastAsia="ko-KR"/>
        </w:rPr>
      </w:pPr>
      <w:r>
        <w:rPr>
          <w:lang w:eastAsia="ko-KR"/>
        </w:rPr>
        <w:t>Manage Roster involvement for Sponsor, Working Groups and Projects</w:t>
      </w:r>
    </w:p>
    <w:p w14:paraId="555CD24E" w14:textId="77777777" w:rsidR="00CC7DD4" w:rsidRDefault="00CC7DD4" w:rsidP="00CC7DD4">
      <w:pPr>
        <w:pStyle w:val="ListParagraph"/>
        <w:numPr>
          <w:ilvl w:val="0"/>
          <w:numId w:val="80"/>
        </w:numPr>
        <w:rPr>
          <w:lang w:eastAsia="ko-KR"/>
        </w:rPr>
      </w:pPr>
      <w:r>
        <w:rPr>
          <w:lang w:eastAsia="ko-KR"/>
        </w:rPr>
        <w:t>Manage Officers for Sponsor, Working Groups and Projects (only Sponsor Chair can manage Standard Representative)</w:t>
      </w:r>
    </w:p>
    <w:p w14:paraId="64FCDD3D" w14:textId="77777777" w:rsidR="00CC7DD4" w:rsidRDefault="00CC7DD4" w:rsidP="00CC7DD4">
      <w:pPr>
        <w:pStyle w:val="ListParagraph"/>
        <w:numPr>
          <w:ilvl w:val="0"/>
          <w:numId w:val="80"/>
        </w:numPr>
        <w:rPr>
          <w:lang w:eastAsia="ko-KR"/>
        </w:rPr>
      </w:pPr>
      <w:r>
        <w:rPr>
          <w:lang w:eastAsia="ko-KR"/>
        </w:rPr>
        <w:t>Send notifications to a Group (Sponsor, Working Group)</w:t>
      </w:r>
    </w:p>
    <w:p w14:paraId="53C0645F" w14:textId="77777777" w:rsidR="00CC7DD4" w:rsidRDefault="00CC7DD4" w:rsidP="00CC7DD4">
      <w:pPr>
        <w:pStyle w:val="ListParagraph"/>
        <w:numPr>
          <w:ilvl w:val="0"/>
          <w:numId w:val="80"/>
        </w:numPr>
        <w:rPr>
          <w:lang w:eastAsia="ko-KR"/>
        </w:rPr>
      </w:pPr>
      <w:r>
        <w:rPr>
          <w:lang w:eastAsia="ko-KR"/>
        </w:rPr>
        <w:t>Initiate Ballot Invitation Requests</w:t>
      </w:r>
    </w:p>
    <w:p w14:paraId="16D769FB" w14:textId="77777777" w:rsidR="00CC7DD4" w:rsidRDefault="00CC7DD4" w:rsidP="00CC7DD4">
      <w:pPr>
        <w:pStyle w:val="ListParagraph"/>
        <w:numPr>
          <w:ilvl w:val="0"/>
          <w:numId w:val="80"/>
        </w:numPr>
        <w:rPr>
          <w:lang w:eastAsia="ko-KR"/>
        </w:rPr>
      </w:pPr>
      <w:r>
        <w:rPr>
          <w:lang w:eastAsia="ko-KR"/>
        </w:rPr>
        <w:t>Submit a draft for MEC</w:t>
      </w:r>
    </w:p>
    <w:p w14:paraId="61097103" w14:textId="77777777" w:rsidR="00CC7DD4" w:rsidRDefault="00CC7DD4" w:rsidP="00CC7DD4">
      <w:pPr>
        <w:pStyle w:val="ListParagraph"/>
        <w:numPr>
          <w:ilvl w:val="0"/>
          <w:numId w:val="80"/>
        </w:numPr>
        <w:rPr>
          <w:lang w:eastAsia="ko-KR"/>
        </w:rPr>
      </w:pPr>
      <w:r>
        <w:rPr>
          <w:lang w:eastAsia="ko-KR"/>
        </w:rPr>
        <w:t>Initiate a Sponsor Ballot</w:t>
      </w:r>
    </w:p>
    <w:p w14:paraId="42416E16" w14:textId="77777777" w:rsidR="00CC7DD4" w:rsidRDefault="00CC7DD4" w:rsidP="00CC7DD4">
      <w:pPr>
        <w:pStyle w:val="ListParagraph"/>
        <w:numPr>
          <w:ilvl w:val="0"/>
          <w:numId w:val="80"/>
        </w:numPr>
        <w:rPr>
          <w:lang w:eastAsia="ko-KR"/>
        </w:rPr>
      </w:pPr>
      <w:r>
        <w:rPr>
          <w:lang w:eastAsia="ko-KR"/>
        </w:rPr>
        <w:t>Initiate Recirculation</w:t>
      </w:r>
    </w:p>
    <w:p w14:paraId="63290E58" w14:textId="77777777" w:rsidR="00CC7DD4" w:rsidRDefault="00CC7DD4" w:rsidP="00CC7DD4">
      <w:pPr>
        <w:pStyle w:val="ListParagraph"/>
        <w:numPr>
          <w:ilvl w:val="0"/>
          <w:numId w:val="80"/>
        </w:numPr>
        <w:rPr>
          <w:lang w:eastAsia="ko-KR"/>
        </w:rPr>
      </w:pPr>
      <w:r>
        <w:rPr>
          <w:lang w:eastAsia="ko-KR"/>
        </w:rPr>
        <w:t>Manage Misc Coordination</w:t>
      </w:r>
    </w:p>
    <w:p w14:paraId="39182355" w14:textId="77777777" w:rsidR="00CC7DD4" w:rsidRDefault="00CC7DD4" w:rsidP="00CC7DD4">
      <w:pPr>
        <w:pStyle w:val="ListParagraph"/>
        <w:numPr>
          <w:ilvl w:val="0"/>
          <w:numId w:val="80"/>
        </w:numPr>
        <w:rPr>
          <w:lang w:eastAsia="ko-KR"/>
        </w:rPr>
      </w:pPr>
      <w:r>
        <w:rPr>
          <w:lang w:eastAsia="ko-KR"/>
        </w:rPr>
        <w:t>View Invitations</w:t>
      </w:r>
    </w:p>
    <w:p w14:paraId="6E1033CA" w14:textId="77777777" w:rsidR="00CC7DD4" w:rsidRDefault="00CC7DD4" w:rsidP="00CC7DD4">
      <w:pPr>
        <w:pStyle w:val="ListParagraph"/>
        <w:numPr>
          <w:ilvl w:val="0"/>
          <w:numId w:val="80"/>
        </w:numPr>
        <w:rPr>
          <w:lang w:eastAsia="ko-KR"/>
        </w:rPr>
      </w:pPr>
      <w:r>
        <w:rPr>
          <w:lang w:eastAsia="ko-KR"/>
        </w:rPr>
        <w:t>Replace Drafts for Balloting</w:t>
      </w:r>
    </w:p>
    <w:p w14:paraId="7E9FCA42" w14:textId="77777777" w:rsidR="00CC7DD4" w:rsidRDefault="00CC7DD4" w:rsidP="00CC7DD4">
      <w:pPr>
        <w:pStyle w:val="ListParagraph"/>
        <w:numPr>
          <w:ilvl w:val="0"/>
          <w:numId w:val="80"/>
        </w:numPr>
        <w:rPr>
          <w:lang w:eastAsia="ko-KR"/>
        </w:rPr>
      </w:pPr>
      <w:r>
        <w:rPr>
          <w:lang w:eastAsia="ko-KR"/>
        </w:rPr>
        <w:t>View ballot Activity and respond to comments</w:t>
      </w:r>
    </w:p>
    <w:p w14:paraId="531F4C2C" w14:textId="77777777" w:rsidR="00CC7DD4" w:rsidRDefault="00CC7DD4" w:rsidP="00CC7DD4">
      <w:pPr>
        <w:pStyle w:val="ListParagraph"/>
        <w:numPr>
          <w:ilvl w:val="0"/>
          <w:numId w:val="80"/>
        </w:numPr>
        <w:rPr>
          <w:lang w:eastAsia="ko-KR"/>
        </w:rPr>
      </w:pPr>
      <w:r>
        <w:rPr>
          <w:lang w:eastAsia="ko-KR"/>
        </w:rPr>
        <w:t>Submit Rogue Comments</w:t>
      </w:r>
    </w:p>
    <w:p w14:paraId="72BA1A1C" w14:textId="77777777" w:rsidR="00CC7DD4" w:rsidRDefault="00CC7DD4" w:rsidP="00CC7DD4">
      <w:pPr>
        <w:pStyle w:val="ListParagraph"/>
        <w:numPr>
          <w:ilvl w:val="0"/>
          <w:numId w:val="80"/>
        </w:numPr>
        <w:rPr>
          <w:lang w:eastAsia="ko-KR"/>
        </w:rPr>
      </w:pPr>
      <w:r>
        <w:rPr>
          <w:lang w:eastAsia="ko-KR"/>
        </w:rPr>
        <w:t>Prepare for RevCom Submission</w:t>
      </w:r>
    </w:p>
    <w:p w14:paraId="6888941D" w14:textId="77777777" w:rsidR="00CC7DD4" w:rsidRDefault="00CC7DD4" w:rsidP="00CC7DD4">
      <w:pPr>
        <w:pStyle w:val="ListParagraph"/>
        <w:numPr>
          <w:ilvl w:val="0"/>
          <w:numId w:val="80"/>
        </w:numPr>
        <w:rPr>
          <w:lang w:eastAsia="ko-KR"/>
        </w:rPr>
      </w:pPr>
      <w:r>
        <w:rPr>
          <w:lang w:eastAsia="ko-KR"/>
        </w:rPr>
        <w:t>Send Notifications to Balloting Groups</w:t>
      </w:r>
    </w:p>
    <w:p w14:paraId="5AA704C2" w14:textId="77777777" w:rsidR="00CC7DD4" w:rsidRDefault="00CC7DD4" w:rsidP="00CC7DD4">
      <w:pPr>
        <w:rPr>
          <w:lang w:eastAsia="ko-KR"/>
        </w:rPr>
      </w:pPr>
    </w:p>
    <w:p w14:paraId="546E79B7" w14:textId="77777777" w:rsidR="00CC7DD4" w:rsidRDefault="00CC7DD4" w:rsidP="00CC7DD4">
      <w:pPr>
        <w:rPr>
          <w:lang w:eastAsia="ko-KR"/>
        </w:rPr>
      </w:pPr>
      <w:r w:rsidRPr="00B0780D">
        <w:rPr>
          <w:b/>
          <w:lang w:eastAsia="ko-KR"/>
        </w:rPr>
        <w:t>Working Group Chair/Officer</w:t>
      </w:r>
      <w:r>
        <w:rPr>
          <w:lang w:eastAsia="ko-KR"/>
        </w:rPr>
        <w:t xml:space="preserve"> – Working Group Chairs/Officers have all abilities of IEEE-SA Members plus:</w:t>
      </w:r>
    </w:p>
    <w:p w14:paraId="2D404942" w14:textId="77777777" w:rsidR="00CC7DD4" w:rsidRDefault="00CC7DD4" w:rsidP="00CC7DD4">
      <w:pPr>
        <w:pStyle w:val="ListParagraph"/>
        <w:numPr>
          <w:ilvl w:val="0"/>
          <w:numId w:val="80"/>
        </w:numPr>
        <w:rPr>
          <w:lang w:eastAsia="ko-KR"/>
        </w:rPr>
      </w:pPr>
      <w:r>
        <w:rPr>
          <w:lang w:eastAsia="ko-KR"/>
        </w:rPr>
        <w:t>Manage Roster involvement for Sponsor, Working Groups and Projects</w:t>
      </w:r>
    </w:p>
    <w:p w14:paraId="16473269" w14:textId="77777777" w:rsidR="00CC7DD4" w:rsidRDefault="00CC7DD4" w:rsidP="00CC7DD4">
      <w:pPr>
        <w:pStyle w:val="ListParagraph"/>
        <w:numPr>
          <w:ilvl w:val="0"/>
          <w:numId w:val="80"/>
        </w:numPr>
        <w:rPr>
          <w:lang w:eastAsia="ko-KR"/>
        </w:rPr>
      </w:pPr>
      <w:r>
        <w:rPr>
          <w:lang w:eastAsia="ko-KR"/>
        </w:rPr>
        <w:t xml:space="preserve">Manage Officers for Sponsor, Working Groups and Projects </w:t>
      </w:r>
      <w:r w:rsidR="007634AD">
        <w:rPr>
          <w:lang w:eastAsia="ko-KR"/>
        </w:rPr>
        <w:t>(Chair/Co Chair/ Vice-Chair Only)</w:t>
      </w:r>
    </w:p>
    <w:p w14:paraId="446599EC" w14:textId="77777777" w:rsidR="00CC7DD4" w:rsidRDefault="00CC7DD4" w:rsidP="00CC7DD4">
      <w:pPr>
        <w:pStyle w:val="ListParagraph"/>
        <w:numPr>
          <w:ilvl w:val="0"/>
          <w:numId w:val="80"/>
        </w:numPr>
        <w:rPr>
          <w:lang w:eastAsia="ko-KR"/>
        </w:rPr>
      </w:pPr>
      <w:r>
        <w:rPr>
          <w:lang w:eastAsia="ko-KR"/>
        </w:rPr>
        <w:t>Send notifications to the Working Group</w:t>
      </w:r>
    </w:p>
    <w:p w14:paraId="08CEB9EC" w14:textId="77777777" w:rsidR="00CC7DD4" w:rsidRDefault="00CC7DD4" w:rsidP="00CC7DD4">
      <w:pPr>
        <w:pStyle w:val="ListParagraph"/>
        <w:numPr>
          <w:ilvl w:val="0"/>
          <w:numId w:val="80"/>
        </w:numPr>
        <w:rPr>
          <w:lang w:eastAsia="ko-KR"/>
        </w:rPr>
      </w:pPr>
      <w:r>
        <w:rPr>
          <w:lang w:eastAsia="ko-KR"/>
        </w:rPr>
        <w:t>Initiate Ballot Invitation Requests</w:t>
      </w:r>
    </w:p>
    <w:p w14:paraId="7DBF3546" w14:textId="77777777" w:rsidR="00CC7DD4" w:rsidRDefault="00CC7DD4" w:rsidP="00CC7DD4">
      <w:pPr>
        <w:pStyle w:val="ListParagraph"/>
        <w:numPr>
          <w:ilvl w:val="0"/>
          <w:numId w:val="80"/>
        </w:numPr>
        <w:rPr>
          <w:lang w:eastAsia="ko-KR"/>
        </w:rPr>
      </w:pPr>
      <w:r>
        <w:rPr>
          <w:lang w:eastAsia="ko-KR"/>
        </w:rPr>
        <w:t>Submit a draft for MEC</w:t>
      </w:r>
    </w:p>
    <w:p w14:paraId="2B6BB485" w14:textId="77777777" w:rsidR="00CC7DD4" w:rsidRDefault="00CC7DD4" w:rsidP="00CC7DD4">
      <w:pPr>
        <w:pStyle w:val="ListParagraph"/>
        <w:numPr>
          <w:ilvl w:val="0"/>
          <w:numId w:val="80"/>
        </w:numPr>
        <w:rPr>
          <w:lang w:eastAsia="ko-KR"/>
        </w:rPr>
      </w:pPr>
      <w:r>
        <w:rPr>
          <w:lang w:eastAsia="ko-KR"/>
        </w:rPr>
        <w:t>Initiate a Sponsor Ballot</w:t>
      </w:r>
    </w:p>
    <w:p w14:paraId="5DF90FFB" w14:textId="77777777" w:rsidR="00CC7DD4" w:rsidRDefault="00CC7DD4" w:rsidP="00CC7DD4">
      <w:pPr>
        <w:pStyle w:val="ListParagraph"/>
        <w:numPr>
          <w:ilvl w:val="0"/>
          <w:numId w:val="80"/>
        </w:numPr>
        <w:rPr>
          <w:lang w:eastAsia="ko-KR"/>
        </w:rPr>
      </w:pPr>
      <w:r>
        <w:rPr>
          <w:lang w:eastAsia="ko-KR"/>
        </w:rPr>
        <w:t>Initiate Recirculation</w:t>
      </w:r>
    </w:p>
    <w:p w14:paraId="36E6FCD5" w14:textId="77777777" w:rsidR="00CC7DD4" w:rsidRDefault="00CC7DD4" w:rsidP="00CC7DD4">
      <w:pPr>
        <w:pStyle w:val="ListParagraph"/>
        <w:numPr>
          <w:ilvl w:val="0"/>
          <w:numId w:val="80"/>
        </w:numPr>
        <w:rPr>
          <w:lang w:eastAsia="ko-KR"/>
        </w:rPr>
      </w:pPr>
      <w:r>
        <w:rPr>
          <w:lang w:eastAsia="ko-KR"/>
        </w:rPr>
        <w:t>Manage Misc Coordination</w:t>
      </w:r>
    </w:p>
    <w:p w14:paraId="567E3964" w14:textId="77777777" w:rsidR="00CC7DD4" w:rsidRDefault="00CC7DD4" w:rsidP="00CC7DD4">
      <w:pPr>
        <w:pStyle w:val="ListParagraph"/>
        <w:numPr>
          <w:ilvl w:val="0"/>
          <w:numId w:val="80"/>
        </w:numPr>
        <w:rPr>
          <w:lang w:eastAsia="ko-KR"/>
        </w:rPr>
      </w:pPr>
      <w:r>
        <w:rPr>
          <w:lang w:eastAsia="ko-KR"/>
        </w:rPr>
        <w:t>View Invitations</w:t>
      </w:r>
    </w:p>
    <w:p w14:paraId="436C8C24" w14:textId="77777777" w:rsidR="00CC7DD4" w:rsidRDefault="00CC7DD4" w:rsidP="00CC7DD4">
      <w:pPr>
        <w:pStyle w:val="ListParagraph"/>
        <w:numPr>
          <w:ilvl w:val="0"/>
          <w:numId w:val="80"/>
        </w:numPr>
        <w:rPr>
          <w:lang w:eastAsia="ko-KR"/>
        </w:rPr>
      </w:pPr>
      <w:r>
        <w:rPr>
          <w:lang w:eastAsia="ko-KR"/>
        </w:rPr>
        <w:t>Replace Drafts for Balloting</w:t>
      </w:r>
    </w:p>
    <w:p w14:paraId="3649209D" w14:textId="77777777" w:rsidR="00CC7DD4" w:rsidRDefault="00CC7DD4" w:rsidP="00CC7DD4">
      <w:pPr>
        <w:pStyle w:val="ListParagraph"/>
        <w:numPr>
          <w:ilvl w:val="0"/>
          <w:numId w:val="80"/>
        </w:numPr>
        <w:rPr>
          <w:lang w:eastAsia="ko-KR"/>
        </w:rPr>
      </w:pPr>
      <w:r>
        <w:rPr>
          <w:lang w:eastAsia="ko-KR"/>
        </w:rPr>
        <w:t>View ballot Activity and respond to comments</w:t>
      </w:r>
    </w:p>
    <w:p w14:paraId="2E74F137" w14:textId="77777777" w:rsidR="00CC7DD4" w:rsidRDefault="00CC7DD4" w:rsidP="00CC7DD4">
      <w:pPr>
        <w:pStyle w:val="ListParagraph"/>
        <w:numPr>
          <w:ilvl w:val="0"/>
          <w:numId w:val="80"/>
        </w:numPr>
        <w:rPr>
          <w:lang w:eastAsia="ko-KR"/>
        </w:rPr>
      </w:pPr>
      <w:r>
        <w:rPr>
          <w:lang w:eastAsia="ko-KR"/>
        </w:rPr>
        <w:t>Submit Rogue Comments</w:t>
      </w:r>
    </w:p>
    <w:p w14:paraId="57569E13" w14:textId="77777777" w:rsidR="00CC7DD4" w:rsidRDefault="00CC7DD4" w:rsidP="00CC7DD4">
      <w:pPr>
        <w:pStyle w:val="ListParagraph"/>
        <w:numPr>
          <w:ilvl w:val="0"/>
          <w:numId w:val="80"/>
        </w:numPr>
        <w:rPr>
          <w:lang w:eastAsia="ko-KR"/>
        </w:rPr>
      </w:pPr>
      <w:r>
        <w:rPr>
          <w:lang w:eastAsia="ko-KR"/>
        </w:rPr>
        <w:t>Prepare for RevCom Submission</w:t>
      </w:r>
    </w:p>
    <w:p w14:paraId="30FB299A" w14:textId="77777777" w:rsidR="00CC7DD4" w:rsidRDefault="00CC7DD4" w:rsidP="00CC7DD4">
      <w:pPr>
        <w:pStyle w:val="ListParagraph"/>
        <w:numPr>
          <w:ilvl w:val="0"/>
          <w:numId w:val="80"/>
        </w:numPr>
        <w:rPr>
          <w:lang w:eastAsia="ko-KR"/>
        </w:rPr>
      </w:pPr>
      <w:r>
        <w:rPr>
          <w:lang w:eastAsia="ko-KR"/>
        </w:rPr>
        <w:t>Send Notifications to Balloting Groups</w:t>
      </w:r>
    </w:p>
    <w:p w14:paraId="2E77C599" w14:textId="77777777" w:rsidR="00CC7DD4" w:rsidRDefault="00CC7DD4" w:rsidP="00CC7DD4">
      <w:pPr>
        <w:rPr>
          <w:lang w:eastAsia="ko-KR"/>
        </w:rPr>
      </w:pPr>
    </w:p>
    <w:p w14:paraId="43E45174" w14:textId="77777777" w:rsidR="00CC7DD4" w:rsidRDefault="00CC7DD4" w:rsidP="00CC7DD4">
      <w:pPr>
        <w:rPr>
          <w:lang w:eastAsia="ko-KR"/>
        </w:rPr>
      </w:pPr>
      <w:r w:rsidRPr="00B0780D">
        <w:rPr>
          <w:b/>
          <w:lang w:eastAsia="ko-KR"/>
        </w:rPr>
        <w:t xml:space="preserve">Designee </w:t>
      </w:r>
      <w:r>
        <w:rPr>
          <w:lang w:eastAsia="ko-KR"/>
        </w:rPr>
        <w:t>– Designees (Sponsor Ballot Designee, Nescom Designee, Revcom Designee, Coordination Designee) will have all abilities of IEEE-SA Members plus access to features relevant to performing their specific function.</w:t>
      </w:r>
    </w:p>
    <w:p w14:paraId="2915A4EF" w14:textId="77777777" w:rsidR="00CC7DD4" w:rsidRDefault="00CC7DD4" w:rsidP="00CC7DD4">
      <w:pPr>
        <w:rPr>
          <w:lang w:eastAsia="ko-KR"/>
        </w:rPr>
      </w:pPr>
    </w:p>
    <w:p w14:paraId="3E653DD7" w14:textId="77777777" w:rsidR="00CC7DD4" w:rsidRDefault="00CC7DD4" w:rsidP="00CC7DD4">
      <w:pPr>
        <w:rPr>
          <w:lang w:eastAsia="ko-KR"/>
        </w:rPr>
      </w:pPr>
      <w:r w:rsidRPr="007C5B63">
        <w:rPr>
          <w:b/>
          <w:lang w:eastAsia="ko-KR"/>
        </w:rPr>
        <w:t xml:space="preserve">EMR </w:t>
      </w:r>
      <w:r>
        <w:rPr>
          <w:lang w:eastAsia="ko-KR"/>
        </w:rPr>
        <w:t>– Entity member Representatives will have all abilities relevant to their personal roles plus:</w:t>
      </w:r>
    </w:p>
    <w:p w14:paraId="4D0232DA" w14:textId="77777777" w:rsidR="00CC7DD4" w:rsidRDefault="00CC7DD4" w:rsidP="00CC7DD4">
      <w:pPr>
        <w:pStyle w:val="ListParagraph"/>
        <w:numPr>
          <w:ilvl w:val="0"/>
          <w:numId w:val="81"/>
        </w:numPr>
        <w:rPr>
          <w:lang w:eastAsia="ko-KR"/>
        </w:rPr>
      </w:pPr>
      <w:r>
        <w:rPr>
          <w:lang w:eastAsia="ko-KR"/>
        </w:rPr>
        <w:t>Manage Representatives for the Entity (DR/DRA)</w:t>
      </w:r>
    </w:p>
    <w:p w14:paraId="6865B58D" w14:textId="77777777" w:rsidR="00CC7DD4" w:rsidRDefault="00CC7DD4" w:rsidP="00CC7DD4">
      <w:pPr>
        <w:pStyle w:val="ListParagraph"/>
        <w:rPr>
          <w:lang w:eastAsia="ko-KR"/>
        </w:rPr>
      </w:pPr>
    </w:p>
    <w:p w14:paraId="20F2D2B1" w14:textId="77777777" w:rsidR="00CC7DD4" w:rsidRDefault="00CC7DD4" w:rsidP="00CC7DD4">
      <w:pPr>
        <w:rPr>
          <w:lang w:eastAsia="ko-KR"/>
        </w:rPr>
      </w:pPr>
      <w:r w:rsidRPr="007C5B63">
        <w:rPr>
          <w:b/>
          <w:lang w:eastAsia="ko-KR"/>
        </w:rPr>
        <w:t>DR/DRA</w:t>
      </w:r>
      <w:r>
        <w:rPr>
          <w:lang w:eastAsia="ko-KR"/>
        </w:rPr>
        <w:t xml:space="preserve"> – Designated Representatives/Alternates will have all abilities relevant to their personal roles plus:</w:t>
      </w:r>
    </w:p>
    <w:p w14:paraId="1E899C6E" w14:textId="77777777" w:rsidR="00CC7DD4" w:rsidRDefault="00CC7DD4" w:rsidP="00CC7DD4">
      <w:pPr>
        <w:pStyle w:val="ListParagraph"/>
        <w:numPr>
          <w:ilvl w:val="0"/>
          <w:numId w:val="81"/>
        </w:numPr>
        <w:rPr>
          <w:lang w:eastAsia="ko-KR"/>
        </w:rPr>
      </w:pPr>
      <w:r>
        <w:rPr>
          <w:lang w:eastAsia="ko-KR"/>
        </w:rPr>
        <w:t>Participate in Entity Working Groups</w:t>
      </w:r>
    </w:p>
    <w:p w14:paraId="2042F06B" w14:textId="77777777" w:rsidR="00CC7DD4" w:rsidRDefault="00CC7DD4" w:rsidP="00CC7DD4">
      <w:pPr>
        <w:pStyle w:val="ListParagraph"/>
        <w:rPr>
          <w:lang w:eastAsia="ko-KR"/>
        </w:rPr>
      </w:pPr>
    </w:p>
    <w:p w14:paraId="430E0526" w14:textId="77777777" w:rsidR="00CC7DD4" w:rsidRDefault="00CC7DD4" w:rsidP="00CC7DD4">
      <w:pPr>
        <w:rPr>
          <w:lang w:eastAsia="ko-KR"/>
        </w:rPr>
      </w:pPr>
      <w:r w:rsidRPr="007C5B63">
        <w:rPr>
          <w:b/>
          <w:lang w:eastAsia="ko-KR"/>
        </w:rPr>
        <w:t>EBR/EBRA</w:t>
      </w:r>
      <w:r>
        <w:rPr>
          <w:lang w:eastAsia="ko-KR"/>
        </w:rPr>
        <w:t xml:space="preserve"> – Entity Ballot Representatives/Alternates will have all abilities relevant to their personal roles plus:</w:t>
      </w:r>
    </w:p>
    <w:p w14:paraId="0BE85933" w14:textId="77777777" w:rsidR="00CC7DD4" w:rsidRDefault="00CC7DD4" w:rsidP="00CC7DD4">
      <w:pPr>
        <w:pStyle w:val="ListParagraph"/>
        <w:numPr>
          <w:ilvl w:val="0"/>
          <w:numId w:val="81"/>
        </w:numPr>
        <w:rPr>
          <w:lang w:eastAsia="ko-KR"/>
        </w:rPr>
      </w:pPr>
      <w:r>
        <w:rPr>
          <w:lang w:eastAsia="ko-KR"/>
        </w:rPr>
        <w:t>Vote/Comment on Entity Ballots</w:t>
      </w:r>
    </w:p>
    <w:p w14:paraId="6BB2BD8F" w14:textId="77777777" w:rsidR="00053CDA" w:rsidRDefault="00053CDA" w:rsidP="00053CDA">
      <w:pPr>
        <w:rPr>
          <w:lang w:eastAsia="ko-KR"/>
        </w:rPr>
      </w:pPr>
    </w:p>
    <w:p w14:paraId="431F1474" w14:textId="77777777" w:rsidR="00053CDA" w:rsidRPr="00A76ED3" w:rsidRDefault="00053CDA" w:rsidP="00053CDA">
      <w:pPr>
        <w:rPr>
          <w:lang w:eastAsia="ko-KR"/>
        </w:rPr>
      </w:pPr>
      <w:r w:rsidRPr="00A90EA2">
        <w:rPr>
          <w:b/>
          <w:lang w:eastAsia="ko-KR"/>
        </w:rPr>
        <w:t>Technical Editor</w:t>
      </w:r>
      <w:r>
        <w:rPr>
          <w:lang w:eastAsia="ko-KR"/>
        </w:rPr>
        <w:t xml:space="preserve"> – This is a designation given to all Sponsor and Working Group officers as well as anyone who has been given the “Technical Editor” role at the Sponsor, Working Group or Project level. Technical editors will be given access to the Standards Dictionary.</w:t>
      </w:r>
    </w:p>
    <w:p w14:paraId="1A608993" w14:textId="77777777" w:rsidR="00053CDA" w:rsidRPr="00A76ED3" w:rsidRDefault="00053CDA" w:rsidP="00053CDA">
      <w:pPr>
        <w:rPr>
          <w:lang w:eastAsia="ko-KR"/>
        </w:rPr>
      </w:pPr>
    </w:p>
    <w:p w14:paraId="048A814E" w14:textId="77777777" w:rsidR="00CC7DD4" w:rsidRDefault="00CC7DD4" w:rsidP="00CC7DD4">
      <w:pPr>
        <w:rPr>
          <w:rFonts w:eastAsia="Batang" w:cs="Arial"/>
          <w:b/>
          <w:bCs/>
          <w:i/>
          <w:iCs/>
          <w:color w:val="0070C0"/>
          <w:sz w:val="24"/>
          <w:szCs w:val="20"/>
          <w:lang w:eastAsia="ko-KR"/>
        </w:rPr>
      </w:pPr>
      <w:r>
        <w:br w:type="page"/>
      </w:r>
    </w:p>
    <w:p w14:paraId="508F49F4" w14:textId="77777777" w:rsidR="002E3BCB" w:rsidRPr="00303638" w:rsidRDefault="002E3BCB" w:rsidP="00303638">
      <w:pPr>
        <w:pStyle w:val="Heading1"/>
        <w:rPr>
          <w:rFonts w:eastAsia="Batang"/>
          <w:lang w:eastAsia="ko-KR"/>
        </w:rPr>
      </w:pPr>
      <w:bookmarkStart w:id="185" w:name="_Toc488405395"/>
      <w:r w:rsidRPr="00303638">
        <w:rPr>
          <w:rFonts w:eastAsia="Batang"/>
          <w:lang w:eastAsia="ko-KR"/>
        </w:rPr>
        <w:t>Glossary</w:t>
      </w:r>
      <w:bookmarkEnd w:id="185"/>
    </w:p>
    <w:p w14:paraId="2414ED75" w14:textId="77777777" w:rsidR="002E3BCB" w:rsidRPr="002E3BCB" w:rsidRDefault="002E3BCB" w:rsidP="002E3BCB">
      <w:pPr>
        <w:rPr>
          <w:rFonts w:eastAsia="Batang"/>
          <w:lang w:eastAsia="ko-KR"/>
        </w:rPr>
      </w:pPr>
    </w:p>
    <w:tbl>
      <w:tblPr>
        <w:tblW w:w="9760" w:type="dxa"/>
        <w:tblInd w:w="94" w:type="dxa"/>
        <w:tblLook w:val="04A0" w:firstRow="1" w:lastRow="0" w:firstColumn="1" w:lastColumn="0" w:noHBand="0" w:noVBand="1"/>
      </w:tblPr>
      <w:tblGrid>
        <w:gridCol w:w="2500"/>
        <w:gridCol w:w="7260"/>
      </w:tblGrid>
      <w:tr w:rsidR="002E3BCB" w:rsidRPr="002E3BCB" w14:paraId="03AF9828" w14:textId="77777777" w:rsidTr="002E3BCB">
        <w:trPr>
          <w:trHeight w:val="900"/>
        </w:trPr>
        <w:tc>
          <w:tcPr>
            <w:tcW w:w="2500" w:type="dxa"/>
            <w:tcBorders>
              <w:top w:val="nil"/>
              <w:left w:val="nil"/>
              <w:bottom w:val="nil"/>
              <w:right w:val="nil"/>
            </w:tcBorders>
            <w:shd w:val="clear" w:color="auto" w:fill="auto"/>
            <w:noWrap/>
            <w:hideMark/>
          </w:tcPr>
          <w:p w14:paraId="51E676D9" w14:textId="77777777" w:rsidR="002E3BCB" w:rsidRPr="002E3BCB" w:rsidRDefault="002E3BCB" w:rsidP="00690CA4">
            <w:r>
              <w:rPr>
                <w:rFonts w:eastAsia="Batang" w:cs="Arial"/>
                <w:szCs w:val="20"/>
                <w:lang w:eastAsia="ko-KR"/>
              </w:rPr>
              <w:br w:type="page"/>
            </w:r>
            <w:r w:rsidRPr="002E3BCB">
              <w:t>Activity Area</w:t>
            </w:r>
          </w:p>
        </w:tc>
        <w:tc>
          <w:tcPr>
            <w:tcW w:w="7260" w:type="dxa"/>
            <w:tcBorders>
              <w:top w:val="nil"/>
              <w:left w:val="nil"/>
              <w:bottom w:val="nil"/>
              <w:right w:val="nil"/>
            </w:tcBorders>
            <w:shd w:val="clear" w:color="auto" w:fill="auto"/>
            <w:hideMark/>
          </w:tcPr>
          <w:p w14:paraId="116A3867" w14:textId="77777777" w:rsidR="002E3BCB" w:rsidRDefault="002E3BCB" w:rsidP="00690CA4">
            <w:r w:rsidRPr="002E3BCB">
              <w:t>A group of people with a common technical interest such as a Working Group, Sponsor, or project, joining an Activity Area is open to the public and merely expresses interest</w:t>
            </w:r>
          </w:p>
          <w:p w14:paraId="33028B87" w14:textId="77777777" w:rsidR="002E3BCB" w:rsidRPr="002E3BCB" w:rsidRDefault="002E3BCB" w:rsidP="00690CA4"/>
        </w:tc>
      </w:tr>
      <w:tr w:rsidR="002E3BCB" w:rsidRPr="002E3BCB" w14:paraId="5E3C033D" w14:textId="77777777" w:rsidTr="002E3BCB">
        <w:trPr>
          <w:trHeight w:val="900"/>
        </w:trPr>
        <w:tc>
          <w:tcPr>
            <w:tcW w:w="2500" w:type="dxa"/>
            <w:tcBorders>
              <w:top w:val="nil"/>
              <w:left w:val="nil"/>
              <w:bottom w:val="nil"/>
              <w:right w:val="nil"/>
            </w:tcBorders>
            <w:shd w:val="clear" w:color="auto" w:fill="auto"/>
            <w:noWrap/>
            <w:hideMark/>
          </w:tcPr>
          <w:p w14:paraId="026CEF68" w14:textId="77777777" w:rsidR="002E3BCB" w:rsidRPr="002E3BCB" w:rsidRDefault="002E3BCB" w:rsidP="00690CA4">
            <w:r w:rsidRPr="002E3BCB">
              <w:t>Affiliation</w:t>
            </w:r>
          </w:p>
        </w:tc>
        <w:tc>
          <w:tcPr>
            <w:tcW w:w="7260" w:type="dxa"/>
            <w:tcBorders>
              <w:top w:val="nil"/>
              <w:left w:val="nil"/>
              <w:bottom w:val="nil"/>
              <w:right w:val="nil"/>
            </w:tcBorders>
            <w:shd w:val="clear" w:color="auto" w:fill="auto"/>
            <w:hideMark/>
          </w:tcPr>
          <w:p w14:paraId="28291717" w14:textId="77777777" w:rsidR="002E3BCB" w:rsidRDefault="002E3BCB" w:rsidP="00690CA4">
            <w:r w:rsidRPr="002E3BCB">
              <w:t>An individual or entity that has been, or will be, financially or materially supporting an individual's participation in a particular IEEE standards activity, this is not necessarily the same as an employer</w:t>
            </w:r>
          </w:p>
          <w:p w14:paraId="4B678A93" w14:textId="77777777" w:rsidR="002E3BCB" w:rsidRPr="002E3BCB" w:rsidRDefault="002E3BCB" w:rsidP="00690CA4"/>
        </w:tc>
      </w:tr>
      <w:tr w:rsidR="002E3BCB" w:rsidRPr="002E3BCB" w14:paraId="0B60E652" w14:textId="77777777" w:rsidTr="002E3BCB">
        <w:trPr>
          <w:trHeight w:val="900"/>
        </w:trPr>
        <w:tc>
          <w:tcPr>
            <w:tcW w:w="2500" w:type="dxa"/>
            <w:tcBorders>
              <w:top w:val="nil"/>
              <w:left w:val="nil"/>
              <w:bottom w:val="nil"/>
              <w:right w:val="nil"/>
            </w:tcBorders>
            <w:shd w:val="clear" w:color="auto" w:fill="auto"/>
            <w:noWrap/>
            <w:hideMark/>
          </w:tcPr>
          <w:p w14:paraId="3F553332" w14:textId="77777777" w:rsidR="002E3BCB" w:rsidRPr="002E3BCB" w:rsidRDefault="002E3BCB" w:rsidP="00690CA4">
            <w:r w:rsidRPr="002E3BCB">
              <w:t>AudCom</w:t>
            </w:r>
          </w:p>
        </w:tc>
        <w:tc>
          <w:tcPr>
            <w:tcW w:w="7260" w:type="dxa"/>
            <w:tcBorders>
              <w:top w:val="nil"/>
              <w:left w:val="nil"/>
              <w:bottom w:val="nil"/>
              <w:right w:val="nil"/>
            </w:tcBorders>
            <w:shd w:val="clear" w:color="auto" w:fill="auto"/>
            <w:hideMark/>
          </w:tcPr>
          <w:p w14:paraId="4299DE8E" w14:textId="77777777" w:rsidR="002E3BCB" w:rsidRDefault="002E3BCB" w:rsidP="00690CA4">
            <w:r w:rsidRPr="002E3BCB">
              <w:t>Oversees the standards development activities of Societies, their standards-developing entities, and the Standards Coordinating Committees (SCCs) of the IEEE-SA Standards Board</w:t>
            </w:r>
          </w:p>
          <w:p w14:paraId="23FBBBD0" w14:textId="77777777" w:rsidR="002E3BCB" w:rsidRPr="002E3BCB" w:rsidRDefault="002E3BCB" w:rsidP="00690CA4"/>
        </w:tc>
      </w:tr>
      <w:tr w:rsidR="002E3BCB" w:rsidRPr="002E3BCB" w14:paraId="77131E6A" w14:textId="77777777" w:rsidTr="002E3BCB">
        <w:trPr>
          <w:trHeight w:val="300"/>
        </w:trPr>
        <w:tc>
          <w:tcPr>
            <w:tcW w:w="2500" w:type="dxa"/>
            <w:tcBorders>
              <w:top w:val="nil"/>
              <w:left w:val="nil"/>
              <w:bottom w:val="nil"/>
              <w:right w:val="nil"/>
            </w:tcBorders>
            <w:shd w:val="clear" w:color="auto" w:fill="auto"/>
            <w:noWrap/>
            <w:hideMark/>
          </w:tcPr>
          <w:p w14:paraId="1F707D68" w14:textId="77777777" w:rsidR="002E3BCB" w:rsidRPr="002E3BCB" w:rsidRDefault="002E3BCB" w:rsidP="00690CA4">
            <w:r w:rsidRPr="002E3BCB">
              <w:t>Ballot</w:t>
            </w:r>
          </w:p>
        </w:tc>
        <w:tc>
          <w:tcPr>
            <w:tcW w:w="7260" w:type="dxa"/>
            <w:tcBorders>
              <w:top w:val="nil"/>
              <w:left w:val="nil"/>
              <w:bottom w:val="nil"/>
              <w:right w:val="nil"/>
            </w:tcBorders>
            <w:shd w:val="clear" w:color="auto" w:fill="auto"/>
            <w:hideMark/>
          </w:tcPr>
          <w:p w14:paraId="3987B94D" w14:textId="77777777" w:rsidR="002E3BCB" w:rsidRDefault="002E3BCB" w:rsidP="00690CA4">
            <w:r w:rsidRPr="002E3BCB">
              <w:t>See Sponsor Ballot</w:t>
            </w:r>
          </w:p>
          <w:p w14:paraId="26DC937E" w14:textId="77777777" w:rsidR="002E3BCB" w:rsidRPr="002E3BCB" w:rsidRDefault="002E3BCB" w:rsidP="00690CA4"/>
        </w:tc>
      </w:tr>
      <w:tr w:rsidR="002E3BCB" w:rsidRPr="002E3BCB" w14:paraId="4D5E72FE" w14:textId="77777777" w:rsidTr="002E3BCB">
        <w:trPr>
          <w:trHeight w:val="600"/>
        </w:trPr>
        <w:tc>
          <w:tcPr>
            <w:tcW w:w="2500" w:type="dxa"/>
            <w:tcBorders>
              <w:top w:val="nil"/>
              <w:left w:val="nil"/>
              <w:bottom w:val="nil"/>
              <w:right w:val="nil"/>
            </w:tcBorders>
            <w:shd w:val="clear" w:color="auto" w:fill="auto"/>
            <w:noWrap/>
            <w:hideMark/>
          </w:tcPr>
          <w:p w14:paraId="3382B9F3" w14:textId="77777777" w:rsidR="002E3BCB" w:rsidRPr="002E3BCB" w:rsidRDefault="002E3BCB" w:rsidP="00690CA4">
            <w:r w:rsidRPr="002E3BCB">
              <w:t>Ballot Group</w:t>
            </w:r>
          </w:p>
        </w:tc>
        <w:tc>
          <w:tcPr>
            <w:tcW w:w="7260" w:type="dxa"/>
            <w:tcBorders>
              <w:top w:val="nil"/>
              <w:left w:val="nil"/>
              <w:bottom w:val="nil"/>
              <w:right w:val="nil"/>
            </w:tcBorders>
            <w:shd w:val="clear" w:color="auto" w:fill="auto"/>
            <w:hideMark/>
          </w:tcPr>
          <w:p w14:paraId="3924796B" w14:textId="77777777" w:rsidR="002E3BCB" w:rsidRDefault="002E3BCB" w:rsidP="00690CA4">
            <w:r w:rsidRPr="002E3BCB">
              <w:t>The list of individuals or entities formally approved to cast a yes/no/abstain vote  during a ballot</w:t>
            </w:r>
          </w:p>
          <w:p w14:paraId="4752C50E" w14:textId="77777777" w:rsidR="002E3BCB" w:rsidRPr="002E3BCB" w:rsidRDefault="002E3BCB" w:rsidP="00690CA4"/>
        </w:tc>
      </w:tr>
      <w:tr w:rsidR="002E3BCB" w:rsidRPr="002E3BCB" w14:paraId="23B43CCC" w14:textId="77777777" w:rsidTr="002E3BCB">
        <w:trPr>
          <w:trHeight w:val="900"/>
        </w:trPr>
        <w:tc>
          <w:tcPr>
            <w:tcW w:w="2500" w:type="dxa"/>
            <w:tcBorders>
              <w:top w:val="nil"/>
              <w:left w:val="nil"/>
              <w:bottom w:val="nil"/>
              <w:right w:val="nil"/>
            </w:tcBorders>
            <w:shd w:val="clear" w:color="auto" w:fill="auto"/>
            <w:noWrap/>
            <w:hideMark/>
          </w:tcPr>
          <w:p w14:paraId="3B6E49FF" w14:textId="77777777" w:rsidR="002E3BCB" w:rsidRPr="002E3BCB" w:rsidRDefault="002E3BCB" w:rsidP="00690CA4">
            <w:r w:rsidRPr="002E3BCB">
              <w:t>Committee</w:t>
            </w:r>
          </w:p>
        </w:tc>
        <w:tc>
          <w:tcPr>
            <w:tcW w:w="7260" w:type="dxa"/>
            <w:tcBorders>
              <w:top w:val="nil"/>
              <w:left w:val="nil"/>
              <w:bottom w:val="nil"/>
              <w:right w:val="nil"/>
            </w:tcBorders>
            <w:shd w:val="clear" w:color="auto" w:fill="auto"/>
            <w:hideMark/>
          </w:tcPr>
          <w:p w14:paraId="11199FAB" w14:textId="77777777" w:rsidR="002E3BCB" w:rsidRDefault="002E3BCB" w:rsidP="00690CA4">
            <w:r w:rsidRPr="002E3BCB">
              <w:t>A generic term referring to any group of people with a leader (e.g. Working Group, Study Group, Sponsor Executive Committee, SASB standing committee, adhoc, etc.)</w:t>
            </w:r>
          </w:p>
          <w:p w14:paraId="1F0F2968" w14:textId="77777777" w:rsidR="002E3BCB" w:rsidRPr="002E3BCB" w:rsidRDefault="002E3BCB" w:rsidP="00690CA4"/>
        </w:tc>
      </w:tr>
      <w:tr w:rsidR="002E3BCB" w:rsidRPr="002E3BCB" w14:paraId="642DD62A" w14:textId="77777777" w:rsidTr="002E3BCB">
        <w:trPr>
          <w:trHeight w:val="600"/>
        </w:trPr>
        <w:tc>
          <w:tcPr>
            <w:tcW w:w="2500" w:type="dxa"/>
            <w:tcBorders>
              <w:top w:val="nil"/>
              <w:left w:val="nil"/>
              <w:bottom w:val="nil"/>
              <w:right w:val="nil"/>
            </w:tcBorders>
            <w:shd w:val="clear" w:color="auto" w:fill="auto"/>
            <w:noWrap/>
            <w:hideMark/>
          </w:tcPr>
          <w:p w14:paraId="548D128F" w14:textId="77777777" w:rsidR="002E3BCB" w:rsidRPr="002E3BCB" w:rsidRDefault="002E3BCB" w:rsidP="00690CA4">
            <w:r w:rsidRPr="002E3BCB">
              <w:t>CSM</w:t>
            </w:r>
          </w:p>
        </w:tc>
        <w:tc>
          <w:tcPr>
            <w:tcW w:w="7260" w:type="dxa"/>
            <w:tcBorders>
              <w:top w:val="nil"/>
              <w:left w:val="nil"/>
              <w:bottom w:val="nil"/>
              <w:right w:val="nil"/>
            </w:tcBorders>
            <w:shd w:val="clear" w:color="auto" w:fill="auto"/>
            <w:hideMark/>
          </w:tcPr>
          <w:p w14:paraId="430DD77C" w14:textId="77777777" w:rsidR="002E3BCB" w:rsidRDefault="002E3BCB" w:rsidP="00690CA4">
            <w:r w:rsidRPr="002E3BCB">
              <w:t>Client Services Manager, an IEEE-SA staff member responsible for facilitating funded projects</w:t>
            </w:r>
          </w:p>
          <w:p w14:paraId="05107A3B" w14:textId="77777777" w:rsidR="002E3BCB" w:rsidRPr="002E3BCB" w:rsidRDefault="002E3BCB" w:rsidP="00690CA4"/>
        </w:tc>
      </w:tr>
      <w:tr w:rsidR="002E3BCB" w:rsidRPr="002E3BCB" w14:paraId="72BBB0DC" w14:textId="77777777" w:rsidTr="002E3BCB">
        <w:trPr>
          <w:trHeight w:val="600"/>
        </w:trPr>
        <w:tc>
          <w:tcPr>
            <w:tcW w:w="2500" w:type="dxa"/>
            <w:tcBorders>
              <w:top w:val="nil"/>
              <w:left w:val="nil"/>
              <w:bottom w:val="nil"/>
              <w:right w:val="nil"/>
            </w:tcBorders>
            <w:shd w:val="clear" w:color="auto" w:fill="auto"/>
            <w:noWrap/>
            <w:hideMark/>
          </w:tcPr>
          <w:p w14:paraId="4D7DF3F5" w14:textId="77777777" w:rsidR="002E3BCB" w:rsidRPr="002E3BCB" w:rsidRDefault="002E3BCB" w:rsidP="00690CA4">
            <w:r w:rsidRPr="002E3BCB">
              <w:t>CSV</w:t>
            </w:r>
          </w:p>
        </w:tc>
        <w:tc>
          <w:tcPr>
            <w:tcW w:w="7260" w:type="dxa"/>
            <w:tcBorders>
              <w:top w:val="nil"/>
              <w:left w:val="nil"/>
              <w:bottom w:val="nil"/>
              <w:right w:val="nil"/>
            </w:tcBorders>
            <w:shd w:val="clear" w:color="auto" w:fill="auto"/>
            <w:hideMark/>
          </w:tcPr>
          <w:p w14:paraId="7404CAA7" w14:textId="77777777" w:rsidR="002E3BCB" w:rsidRDefault="002E3BCB" w:rsidP="00690CA4">
            <w:r w:rsidRPr="002E3BCB">
              <w:t>Comma Separated Value, a file format that can be edited by spreadsheet programs like MS Excel</w:t>
            </w:r>
          </w:p>
          <w:p w14:paraId="76DF61E6" w14:textId="77777777" w:rsidR="002E3BCB" w:rsidRPr="002E3BCB" w:rsidRDefault="002E3BCB" w:rsidP="00690CA4"/>
        </w:tc>
      </w:tr>
      <w:tr w:rsidR="002E3BCB" w:rsidRPr="002E3BCB" w14:paraId="1373E9FD" w14:textId="77777777" w:rsidTr="002E3BCB">
        <w:trPr>
          <w:trHeight w:val="300"/>
        </w:trPr>
        <w:tc>
          <w:tcPr>
            <w:tcW w:w="2500" w:type="dxa"/>
            <w:tcBorders>
              <w:top w:val="nil"/>
              <w:left w:val="nil"/>
              <w:bottom w:val="nil"/>
              <w:right w:val="nil"/>
            </w:tcBorders>
            <w:shd w:val="clear" w:color="auto" w:fill="auto"/>
            <w:noWrap/>
            <w:hideMark/>
          </w:tcPr>
          <w:p w14:paraId="257CCEF3" w14:textId="77777777" w:rsidR="002E3BCB" w:rsidRPr="002E3BCB" w:rsidRDefault="002E3BCB" w:rsidP="00690CA4">
            <w:r w:rsidRPr="002E3BCB">
              <w:t>DR/DRA</w:t>
            </w:r>
          </w:p>
        </w:tc>
        <w:tc>
          <w:tcPr>
            <w:tcW w:w="7260" w:type="dxa"/>
            <w:tcBorders>
              <w:top w:val="nil"/>
              <w:left w:val="nil"/>
              <w:bottom w:val="nil"/>
              <w:right w:val="nil"/>
            </w:tcBorders>
            <w:shd w:val="clear" w:color="auto" w:fill="auto"/>
            <w:hideMark/>
          </w:tcPr>
          <w:p w14:paraId="401C10D3" w14:textId="77777777" w:rsidR="002E3BCB" w:rsidRDefault="002E3BCB" w:rsidP="00690CA4">
            <w:r w:rsidRPr="002E3BCB">
              <w:t>Designated Representative/Designated Representative Alternate</w:t>
            </w:r>
            <w:r w:rsidR="00280BE6">
              <w:t>, the individual responsible for representing an Entity Member organization in an entity Working Group</w:t>
            </w:r>
          </w:p>
          <w:p w14:paraId="0FBE529C" w14:textId="77777777" w:rsidR="002E3BCB" w:rsidRPr="002E3BCB" w:rsidRDefault="002E3BCB" w:rsidP="00690CA4"/>
        </w:tc>
      </w:tr>
      <w:tr w:rsidR="002E3BCB" w:rsidRPr="002E3BCB" w14:paraId="1F52E206" w14:textId="77777777" w:rsidTr="002E3BCB">
        <w:trPr>
          <w:trHeight w:val="600"/>
        </w:trPr>
        <w:tc>
          <w:tcPr>
            <w:tcW w:w="2500" w:type="dxa"/>
            <w:tcBorders>
              <w:top w:val="nil"/>
              <w:left w:val="nil"/>
              <w:bottom w:val="nil"/>
              <w:right w:val="nil"/>
            </w:tcBorders>
            <w:shd w:val="clear" w:color="auto" w:fill="auto"/>
            <w:noWrap/>
            <w:hideMark/>
          </w:tcPr>
          <w:p w14:paraId="60E4550B" w14:textId="77777777" w:rsidR="002E3BCB" w:rsidRPr="002E3BCB" w:rsidRDefault="002E3BCB" w:rsidP="00690CA4">
            <w:r w:rsidRPr="002E3BCB">
              <w:t>EBR/EBRA</w:t>
            </w:r>
          </w:p>
        </w:tc>
        <w:tc>
          <w:tcPr>
            <w:tcW w:w="7260" w:type="dxa"/>
            <w:tcBorders>
              <w:top w:val="nil"/>
              <w:left w:val="nil"/>
              <w:bottom w:val="nil"/>
              <w:right w:val="nil"/>
            </w:tcBorders>
            <w:shd w:val="clear" w:color="auto" w:fill="auto"/>
            <w:hideMark/>
          </w:tcPr>
          <w:p w14:paraId="329F6170" w14:textId="77777777" w:rsidR="002E3BCB" w:rsidRDefault="002E3BCB" w:rsidP="00690CA4">
            <w:r w:rsidRPr="002E3BCB">
              <w:t xml:space="preserve">Entity Ballot Representative/Entity Ballot Representative Alternate, the individual responsible for </w:t>
            </w:r>
            <w:r w:rsidR="00280BE6">
              <w:t xml:space="preserve">representing an Entity Member Organization by </w:t>
            </w:r>
            <w:r w:rsidRPr="002E3BCB">
              <w:t>casting a vote in a specific entity ballot</w:t>
            </w:r>
          </w:p>
          <w:p w14:paraId="2769C262" w14:textId="77777777" w:rsidR="002E3BCB" w:rsidRPr="002E3BCB" w:rsidRDefault="002E3BCB" w:rsidP="00690CA4"/>
        </w:tc>
      </w:tr>
      <w:tr w:rsidR="002E3BCB" w:rsidRPr="002E3BCB" w14:paraId="4BE55E61" w14:textId="77777777" w:rsidTr="002E3BCB">
        <w:trPr>
          <w:trHeight w:val="600"/>
        </w:trPr>
        <w:tc>
          <w:tcPr>
            <w:tcW w:w="2500" w:type="dxa"/>
            <w:tcBorders>
              <w:top w:val="nil"/>
              <w:left w:val="nil"/>
              <w:bottom w:val="nil"/>
              <w:right w:val="nil"/>
            </w:tcBorders>
            <w:shd w:val="clear" w:color="auto" w:fill="auto"/>
            <w:noWrap/>
            <w:hideMark/>
          </w:tcPr>
          <w:p w14:paraId="49B5D167" w14:textId="77777777" w:rsidR="002E3BCB" w:rsidRPr="002E3BCB" w:rsidRDefault="002E3BCB" w:rsidP="00690CA4">
            <w:r w:rsidRPr="002E3BCB">
              <w:t>EMR</w:t>
            </w:r>
          </w:p>
        </w:tc>
        <w:tc>
          <w:tcPr>
            <w:tcW w:w="7260" w:type="dxa"/>
            <w:tcBorders>
              <w:top w:val="nil"/>
              <w:left w:val="nil"/>
              <w:bottom w:val="nil"/>
              <w:right w:val="nil"/>
            </w:tcBorders>
            <w:shd w:val="clear" w:color="auto" w:fill="auto"/>
            <w:hideMark/>
          </w:tcPr>
          <w:p w14:paraId="5F2F325C" w14:textId="77777777" w:rsidR="002E3BCB" w:rsidRDefault="002E3BCB" w:rsidP="00690CA4">
            <w:r w:rsidRPr="002E3BCB">
              <w:t>Entity Member Representative, the individual responsible for managing representatives of an Entity member Organization</w:t>
            </w:r>
          </w:p>
          <w:p w14:paraId="30ABDA60" w14:textId="77777777" w:rsidR="002E3BCB" w:rsidRPr="002E3BCB" w:rsidRDefault="002E3BCB" w:rsidP="00690CA4"/>
        </w:tc>
      </w:tr>
      <w:tr w:rsidR="002E3BCB" w:rsidRPr="002E3BCB" w14:paraId="1B97ECA9" w14:textId="77777777" w:rsidTr="002E3BCB">
        <w:trPr>
          <w:trHeight w:val="600"/>
        </w:trPr>
        <w:tc>
          <w:tcPr>
            <w:tcW w:w="2500" w:type="dxa"/>
            <w:tcBorders>
              <w:top w:val="nil"/>
              <w:left w:val="nil"/>
              <w:bottom w:val="nil"/>
              <w:right w:val="nil"/>
            </w:tcBorders>
            <w:shd w:val="clear" w:color="auto" w:fill="auto"/>
            <w:noWrap/>
            <w:hideMark/>
          </w:tcPr>
          <w:p w14:paraId="39629059" w14:textId="77777777" w:rsidR="002E3BCB" w:rsidRPr="002E3BCB" w:rsidRDefault="002E3BCB" w:rsidP="00690CA4">
            <w:r w:rsidRPr="002E3BCB">
              <w:t>Entity Member</w:t>
            </w:r>
          </w:p>
        </w:tc>
        <w:tc>
          <w:tcPr>
            <w:tcW w:w="7260" w:type="dxa"/>
            <w:tcBorders>
              <w:top w:val="nil"/>
              <w:left w:val="nil"/>
              <w:bottom w:val="nil"/>
              <w:right w:val="nil"/>
            </w:tcBorders>
            <w:shd w:val="clear" w:color="auto" w:fill="auto"/>
            <w:hideMark/>
          </w:tcPr>
          <w:p w14:paraId="15486965" w14:textId="77777777" w:rsidR="002E3BCB" w:rsidRDefault="002E3BCB" w:rsidP="00690CA4">
            <w:r w:rsidRPr="002E3BCB">
              <w:t>Membership in the IEEE-SA by a company or other organization, only one vote may be cast by a si</w:t>
            </w:r>
            <w:r w:rsidR="00807D9B">
              <w:t>ngle entity in an entity ballot</w:t>
            </w:r>
          </w:p>
          <w:p w14:paraId="160010F9" w14:textId="77777777" w:rsidR="002E3BCB" w:rsidRPr="002E3BCB" w:rsidRDefault="002E3BCB" w:rsidP="00690CA4"/>
        </w:tc>
      </w:tr>
      <w:tr w:rsidR="002E3BCB" w:rsidRPr="002E3BCB" w14:paraId="26431D97" w14:textId="77777777" w:rsidTr="002E3BCB">
        <w:trPr>
          <w:trHeight w:val="300"/>
        </w:trPr>
        <w:tc>
          <w:tcPr>
            <w:tcW w:w="2500" w:type="dxa"/>
            <w:tcBorders>
              <w:top w:val="nil"/>
              <w:left w:val="nil"/>
              <w:bottom w:val="nil"/>
              <w:right w:val="nil"/>
            </w:tcBorders>
            <w:shd w:val="clear" w:color="auto" w:fill="auto"/>
            <w:noWrap/>
            <w:hideMark/>
          </w:tcPr>
          <w:p w14:paraId="2E5EDED2" w14:textId="77777777" w:rsidR="002E3BCB" w:rsidRPr="002E3BCB" w:rsidRDefault="002E3BCB" w:rsidP="00690CA4">
            <w:pPr>
              <w:rPr>
                <w:szCs w:val="20"/>
              </w:rPr>
            </w:pPr>
            <w:r w:rsidRPr="002E3BCB">
              <w:rPr>
                <w:szCs w:val="20"/>
              </w:rPr>
              <w:t>IEEE Web account</w:t>
            </w:r>
          </w:p>
        </w:tc>
        <w:tc>
          <w:tcPr>
            <w:tcW w:w="7260" w:type="dxa"/>
            <w:tcBorders>
              <w:top w:val="nil"/>
              <w:left w:val="nil"/>
              <w:bottom w:val="nil"/>
              <w:right w:val="nil"/>
            </w:tcBorders>
            <w:shd w:val="clear" w:color="auto" w:fill="auto"/>
            <w:hideMark/>
          </w:tcPr>
          <w:p w14:paraId="0896E673" w14:textId="77777777" w:rsidR="002E3BCB" w:rsidRDefault="002E3BCB" w:rsidP="00690CA4">
            <w:pPr>
              <w:rPr>
                <w:szCs w:val="20"/>
              </w:rPr>
            </w:pPr>
            <w:r w:rsidRPr="002E3BCB">
              <w:rPr>
                <w:szCs w:val="20"/>
              </w:rPr>
              <w:t>A single web account used for all IEEE web services</w:t>
            </w:r>
          </w:p>
          <w:p w14:paraId="20137A2F" w14:textId="77777777" w:rsidR="002E3BCB" w:rsidRPr="002E3BCB" w:rsidRDefault="002E3BCB" w:rsidP="00690CA4">
            <w:pPr>
              <w:rPr>
                <w:szCs w:val="20"/>
              </w:rPr>
            </w:pPr>
          </w:p>
        </w:tc>
      </w:tr>
      <w:tr w:rsidR="002E3BCB" w:rsidRPr="002E3BCB" w14:paraId="6A32CEF6" w14:textId="77777777" w:rsidTr="002E3BCB">
        <w:trPr>
          <w:trHeight w:val="525"/>
        </w:trPr>
        <w:tc>
          <w:tcPr>
            <w:tcW w:w="2500" w:type="dxa"/>
            <w:tcBorders>
              <w:top w:val="nil"/>
              <w:left w:val="nil"/>
              <w:bottom w:val="nil"/>
              <w:right w:val="nil"/>
            </w:tcBorders>
            <w:shd w:val="clear" w:color="auto" w:fill="auto"/>
            <w:noWrap/>
            <w:hideMark/>
          </w:tcPr>
          <w:p w14:paraId="77D2EC64" w14:textId="77777777" w:rsidR="002E3BCB" w:rsidRPr="002E3BCB" w:rsidRDefault="002E3BCB" w:rsidP="00690CA4">
            <w:pPr>
              <w:rPr>
                <w:szCs w:val="20"/>
              </w:rPr>
            </w:pPr>
            <w:r w:rsidRPr="002E3BCB">
              <w:rPr>
                <w:szCs w:val="20"/>
              </w:rPr>
              <w:t>IEE-SA</w:t>
            </w:r>
          </w:p>
        </w:tc>
        <w:tc>
          <w:tcPr>
            <w:tcW w:w="7260" w:type="dxa"/>
            <w:tcBorders>
              <w:top w:val="nil"/>
              <w:left w:val="nil"/>
              <w:bottom w:val="nil"/>
              <w:right w:val="nil"/>
            </w:tcBorders>
            <w:shd w:val="clear" w:color="auto" w:fill="auto"/>
            <w:hideMark/>
          </w:tcPr>
          <w:p w14:paraId="71C39D8E" w14:textId="77777777" w:rsidR="002E3BCB" w:rsidRDefault="002E3BCB" w:rsidP="00690CA4">
            <w:pPr>
              <w:rPr>
                <w:szCs w:val="20"/>
              </w:rPr>
            </w:pPr>
            <w:r w:rsidRPr="002E3BCB">
              <w:rPr>
                <w:szCs w:val="20"/>
              </w:rPr>
              <w:t>The IEEE Standards Association, the division of the IEEE responsible for creating and maintaining standards</w:t>
            </w:r>
          </w:p>
          <w:p w14:paraId="788039B5" w14:textId="77777777" w:rsidR="002E3BCB" w:rsidRPr="002E3BCB" w:rsidRDefault="002E3BCB" w:rsidP="00690CA4">
            <w:pPr>
              <w:rPr>
                <w:szCs w:val="20"/>
              </w:rPr>
            </w:pPr>
          </w:p>
        </w:tc>
      </w:tr>
      <w:tr w:rsidR="002E3BCB" w:rsidRPr="002E3BCB" w14:paraId="49ABC07A" w14:textId="77777777" w:rsidTr="002E3BCB">
        <w:trPr>
          <w:trHeight w:val="1200"/>
        </w:trPr>
        <w:tc>
          <w:tcPr>
            <w:tcW w:w="2500" w:type="dxa"/>
            <w:tcBorders>
              <w:top w:val="nil"/>
              <w:left w:val="nil"/>
              <w:bottom w:val="nil"/>
              <w:right w:val="nil"/>
            </w:tcBorders>
            <w:shd w:val="clear" w:color="auto" w:fill="auto"/>
            <w:noWrap/>
            <w:hideMark/>
          </w:tcPr>
          <w:p w14:paraId="3A3A9719" w14:textId="77777777" w:rsidR="002E3BCB" w:rsidRPr="002E3BCB" w:rsidRDefault="002E3BCB" w:rsidP="00690CA4">
            <w:r w:rsidRPr="002E3BCB">
              <w:t>Interested Party</w:t>
            </w:r>
          </w:p>
        </w:tc>
        <w:tc>
          <w:tcPr>
            <w:tcW w:w="7260" w:type="dxa"/>
            <w:tcBorders>
              <w:top w:val="nil"/>
              <w:left w:val="nil"/>
              <w:bottom w:val="nil"/>
              <w:right w:val="nil"/>
            </w:tcBorders>
            <w:shd w:val="clear" w:color="auto" w:fill="auto"/>
            <w:hideMark/>
          </w:tcPr>
          <w:p w14:paraId="74C36ADA" w14:textId="77777777" w:rsidR="002E3BCB" w:rsidRDefault="002E3BCB" w:rsidP="00690CA4">
            <w:r w:rsidRPr="002E3BCB">
              <w:t>An individual who has expressed an interest in the</w:t>
            </w:r>
            <w:r w:rsidR="00807D9B">
              <w:t xml:space="preserve"> activities of an Activity Area,</w:t>
            </w:r>
            <w:r w:rsidRPr="002E3BCB">
              <w:t xml:space="preserve"> </w:t>
            </w:r>
            <w:r w:rsidR="00807D9B">
              <w:t>d</w:t>
            </w:r>
            <w:r w:rsidRPr="002E3BCB">
              <w:t>oes not imply higher</w:t>
            </w:r>
            <w:r w:rsidR="00807D9B">
              <w:t xml:space="preserve"> Involvement Levels in the area; t</w:t>
            </w:r>
            <w:r w:rsidRPr="002E3BCB">
              <w:t xml:space="preserve">his is a self-assigned level of involvement and cannot be removed by anyone other </w:t>
            </w:r>
            <w:r w:rsidR="00807D9B">
              <w:t>than the individual him/herself</w:t>
            </w:r>
          </w:p>
          <w:p w14:paraId="07E7260F" w14:textId="77777777" w:rsidR="002E3BCB" w:rsidRPr="002E3BCB" w:rsidRDefault="002E3BCB" w:rsidP="00690CA4"/>
        </w:tc>
      </w:tr>
      <w:tr w:rsidR="002E3BCB" w:rsidRPr="002E3BCB" w14:paraId="04871F20" w14:textId="77777777" w:rsidTr="002E3BCB">
        <w:trPr>
          <w:trHeight w:val="600"/>
        </w:trPr>
        <w:tc>
          <w:tcPr>
            <w:tcW w:w="2500" w:type="dxa"/>
            <w:tcBorders>
              <w:top w:val="nil"/>
              <w:left w:val="nil"/>
              <w:bottom w:val="nil"/>
              <w:right w:val="nil"/>
            </w:tcBorders>
            <w:shd w:val="clear" w:color="auto" w:fill="auto"/>
            <w:noWrap/>
            <w:hideMark/>
          </w:tcPr>
          <w:p w14:paraId="5D03D68B" w14:textId="77777777" w:rsidR="002E3BCB" w:rsidRPr="002E3BCB" w:rsidRDefault="002E3BCB" w:rsidP="00690CA4">
            <w:r w:rsidRPr="002E3BCB">
              <w:t>Involvement Level</w:t>
            </w:r>
          </w:p>
        </w:tc>
        <w:tc>
          <w:tcPr>
            <w:tcW w:w="7260" w:type="dxa"/>
            <w:tcBorders>
              <w:top w:val="nil"/>
              <w:left w:val="nil"/>
              <w:bottom w:val="nil"/>
              <w:right w:val="nil"/>
            </w:tcBorders>
            <w:shd w:val="clear" w:color="auto" w:fill="auto"/>
            <w:hideMark/>
          </w:tcPr>
          <w:p w14:paraId="774A849C" w14:textId="77777777" w:rsidR="002E3BCB" w:rsidRDefault="002E3BCB" w:rsidP="00690CA4">
            <w:r w:rsidRPr="002E3BCB">
              <w:t>The classification of a user's involvement within a committee (e.g. Interested Party, Observer, Non-Voting Member, Voting Member)</w:t>
            </w:r>
          </w:p>
          <w:p w14:paraId="00CE4704" w14:textId="77777777" w:rsidR="002E3BCB" w:rsidRPr="002E3BCB" w:rsidRDefault="002E3BCB" w:rsidP="00690CA4"/>
        </w:tc>
      </w:tr>
      <w:tr w:rsidR="002E3BCB" w:rsidRPr="002E3BCB" w14:paraId="06A55B23" w14:textId="77777777" w:rsidTr="002E3BCB">
        <w:trPr>
          <w:trHeight w:val="600"/>
        </w:trPr>
        <w:tc>
          <w:tcPr>
            <w:tcW w:w="2500" w:type="dxa"/>
            <w:tcBorders>
              <w:top w:val="nil"/>
              <w:left w:val="nil"/>
              <w:bottom w:val="nil"/>
              <w:right w:val="nil"/>
            </w:tcBorders>
            <w:shd w:val="clear" w:color="auto" w:fill="auto"/>
            <w:noWrap/>
            <w:hideMark/>
          </w:tcPr>
          <w:p w14:paraId="4EC1CAB8" w14:textId="77777777" w:rsidR="002E3BCB" w:rsidRPr="002E3BCB" w:rsidRDefault="002E3BCB" w:rsidP="00690CA4">
            <w:r w:rsidRPr="002E3BCB">
              <w:t>MEC</w:t>
            </w:r>
          </w:p>
        </w:tc>
        <w:tc>
          <w:tcPr>
            <w:tcW w:w="7260" w:type="dxa"/>
            <w:tcBorders>
              <w:top w:val="nil"/>
              <w:left w:val="nil"/>
              <w:bottom w:val="nil"/>
              <w:right w:val="nil"/>
            </w:tcBorders>
            <w:shd w:val="clear" w:color="auto" w:fill="auto"/>
            <w:hideMark/>
          </w:tcPr>
          <w:p w14:paraId="7B8ACDBD" w14:textId="77777777" w:rsidR="002E3BCB" w:rsidRDefault="002E3BCB" w:rsidP="00690CA4">
            <w:r w:rsidRPr="002E3BCB">
              <w:t>Mandatory Editorial Coordination, required review by staff to verify all legal, copyright and other editorial matters related to a draft</w:t>
            </w:r>
          </w:p>
          <w:p w14:paraId="1703C4E6" w14:textId="77777777" w:rsidR="002E3BCB" w:rsidRPr="002E3BCB" w:rsidRDefault="002E3BCB" w:rsidP="00690CA4"/>
        </w:tc>
      </w:tr>
      <w:tr w:rsidR="002E3BCB" w:rsidRPr="002E3BCB" w14:paraId="62E75D0A" w14:textId="77777777" w:rsidTr="002E3BCB">
        <w:trPr>
          <w:trHeight w:val="300"/>
        </w:trPr>
        <w:tc>
          <w:tcPr>
            <w:tcW w:w="2500" w:type="dxa"/>
            <w:tcBorders>
              <w:top w:val="nil"/>
              <w:left w:val="nil"/>
              <w:bottom w:val="nil"/>
              <w:right w:val="nil"/>
            </w:tcBorders>
            <w:shd w:val="clear" w:color="auto" w:fill="auto"/>
            <w:noWrap/>
            <w:hideMark/>
          </w:tcPr>
          <w:p w14:paraId="10A60E4E" w14:textId="77777777" w:rsidR="002E3BCB" w:rsidRPr="002E3BCB" w:rsidRDefault="002E3BCB" w:rsidP="00690CA4">
            <w:pPr>
              <w:rPr>
                <w:szCs w:val="20"/>
              </w:rPr>
            </w:pPr>
            <w:r w:rsidRPr="002E3BCB">
              <w:rPr>
                <w:szCs w:val="20"/>
              </w:rPr>
              <w:t>myProject™</w:t>
            </w:r>
          </w:p>
        </w:tc>
        <w:tc>
          <w:tcPr>
            <w:tcW w:w="7260" w:type="dxa"/>
            <w:tcBorders>
              <w:top w:val="nil"/>
              <w:left w:val="nil"/>
              <w:bottom w:val="nil"/>
              <w:right w:val="nil"/>
            </w:tcBorders>
            <w:shd w:val="clear" w:color="auto" w:fill="auto"/>
            <w:hideMark/>
          </w:tcPr>
          <w:p w14:paraId="4D7F8FD7" w14:textId="77777777" w:rsidR="002E3BCB" w:rsidRDefault="002E3BCB" w:rsidP="00690CA4">
            <w:pPr>
              <w:rPr>
                <w:szCs w:val="20"/>
              </w:rPr>
            </w:pPr>
            <w:r w:rsidRPr="002E3BCB">
              <w:rPr>
                <w:szCs w:val="20"/>
              </w:rPr>
              <w:t>A set of web-based tools that facilitate the IEEE standards process</w:t>
            </w:r>
          </w:p>
          <w:p w14:paraId="31BE0C37" w14:textId="77777777" w:rsidR="002E3BCB" w:rsidRPr="002E3BCB" w:rsidRDefault="002E3BCB" w:rsidP="00690CA4">
            <w:pPr>
              <w:rPr>
                <w:szCs w:val="20"/>
              </w:rPr>
            </w:pPr>
          </w:p>
        </w:tc>
      </w:tr>
      <w:tr w:rsidR="002E3BCB" w:rsidRPr="002E3BCB" w14:paraId="33239AF8" w14:textId="77777777" w:rsidTr="002E3BCB">
        <w:trPr>
          <w:trHeight w:val="900"/>
        </w:trPr>
        <w:tc>
          <w:tcPr>
            <w:tcW w:w="2500" w:type="dxa"/>
            <w:tcBorders>
              <w:top w:val="nil"/>
              <w:left w:val="nil"/>
              <w:bottom w:val="nil"/>
              <w:right w:val="nil"/>
            </w:tcBorders>
            <w:shd w:val="clear" w:color="auto" w:fill="auto"/>
            <w:noWrap/>
            <w:hideMark/>
          </w:tcPr>
          <w:p w14:paraId="60E93846" w14:textId="77777777" w:rsidR="002E3BCB" w:rsidRPr="002E3BCB" w:rsidRDefault="002E3BCB" w:rsidP="00690CA4">
            <w:r w:rsidRPr="002E3BCB">
              <w:t>NesCom</w:t>
            </w:r>
          </w:p>
        </w:tc>
        <w:tc>
          <w:tcPr>
            <w:tcW w:w="7260" w:type="dxa"/>
            <w:tcBorders>
              <w:top w:val="nil"/>
              <w:left w:val="nil"/>
              <w:bottom w:val="nil"/>
              <w:right w:val="nil"/>
            </w:tcBorders>
            <w:shd w:val="clear" w:color="auto" w:fill="auto"/>
            <w:hideMark/>
          </w:tcPr>
          <w:p w14:paraId="6E20C7FE" w14:textId="77777777" w:rsidR="002E3BCB" w:rsidRDefault="002E3BCB" w:rsidP="00690CA4">
            <w:r w:rsidRPr="002E3BCB">
              <w:t>New Standards Committee, serves as the gatekeeper for new and revised standards, recommending the approval of new or revised standards requests to the Standards Board</w:t>
            </w:r>
          </w:p>
          <w:p w14:paraId="7AA5510F" w14:textId="77777777" w:rsidR="002E3BCB" w:rsidRPr="002E3BCB" w:rsidRDefault="002E3BCB" w:rsidP="00690CA4"/>
        </w:tc>
      </w:tr>
      <w:tr w:rsidR="002E3BCB" w:rsidRPr="002E3BCB" w14:paraId="3256F8E6" w14:textId="77777777" w:rsidTr="002E3BCB">
        <w:trPr>
          <w:trHeight w:val="300"/>
        </w:trPr>
        <w:tc>
          <w:tcPr>
            <w:tcW w:w="2500" w:type="dxa"/>
            <w:tcBorders>
              <w:top w:val="nil"/>
              <w:left w:val="nil"/>
              <w:bottom w:val="nil"/>
              <w:right w:val="nil"/>
            </w:tcBorders>
            <w:shd w:val="clear" w:color="auto" w:fill="auto"/>
            <w:noWrap/>
            <w:hideMark/>
          </w:tcPr>
          <w:p w14:paraId="77FCF2EF" w14:textId="77777777" w:rsidR="002E3BCB" w:rsidRPr="002E3BCB" w:rsidRDefault="002E3BCB" w:rsidP="00690CA4">
            <w:r w:rsidRPr="002E3BCB">
              <w:t>NesCom Administrator</w:t>
            </w:r>
          </w:p>
        </w:tc>
        <w:tc>
          <w:tcPr>
            <w:tcW w:w="7260" w:type="dxa"/>
            <w:tcBorders>
              <w:top w:val="nil"/>
              <w:left w:val="nil"/>
              <w:bottom w:val="nil"/>
              <w:right w:val="nil"/>
            </w:tcBorders>
            <w:shd w:val="clear" w:color="auto" w:fill="auto"/>
            <w:hideMark/>
          </w:tcPr>
          <w:p w14:paraId="3E00A8AB" w14:textId="77777777" w:rsidR="002E3BCB" w:rsidRDefault="002E3BCB" w:rsidP="00690CA4">
            <w:r w:rsidRPr="002E3BCB">
              <w:t>IEEE-SA staff member responsible for facilitating activities of NesCom</w:t>
            </w:r>
          </w:p>
          <w:p w14:paraId="3A538D0D" w14:textId="77777777" w:rsidR="002E3BCB" w:rsidRPr="002E3BCB" w:rsidRDefault="002E3BCB" w:rsidP="00690CA4"/>
        </w:tc>
      </w:tr>
      <w:tr w:rsidR="002E3BCB" w:rsidRPr="002E3BCB" w14:paraId="566E9BE6" w14:textId="77777777" w:rsidTr="002E3BCB">
        <w:trPr>
          <w:trHeight w:val="600"/>
        </w:trPr>
        <w:tc>
          <w:tcPr>
            <w:tcW w:w="2500" w:type="dxa"/>
            <w:tcBorders>
              <w:top w:val="nil"/>
              <w:left w:val="nil"/>
              <w:bottom w:val="nil"/>
              <w:right w:val="nil"/>
            </w:tcBorders>
            <w:shd w:val="clear" w:color="auto" w:fill="auto"/>
            <w:noWrap/>
            <w:hideMark/>
          </w:tcPr>
          <w:p w14:paraId="4D976CD7" w14:textId="77777777" w:rsidR="002E3BCB" w:rsidRPr="002E3BCB" w:rsidRDefault="002E3BCB" w:rsidP="00690CA4">
            <w:r w:rsidRPr="002E3BCB">
              <w:t>Officer</w:t>
            </w:r>
          </w:p>
        </w:tc>
        <w:tc>
          <w:tcPr>
            <w:tcW w:w="7260" w:type="dxa"/>
            <w:tcBorders>
              <w:top w:val="nil"/>
              <w:left w:val="nil"/>
              <w:bottom w:val="nil"/>
              <w:right w:val="nil"/>
            </w:tcBorders>
            <w:shd w:val="clear" w:color="auto" w:fill="auto"/>
            <w:hideMark/>
          </w:tcPr>
          <w:p w14:paraId="4537536A" w14:textId="77777777" w:rsidR="002E3BCB" w:rsidRDefault="002E3BCB" w:rsidP="00690CA4">
            <w:r w:rsidRPr="002E3BCB">
              <w:t>Any member of a committee with a special role, e.g. Chair, Designee, Secretary</w:t>
            </w:r>
          </w:p>
          <w:p w14:paraId="7687E524" w14:textId="77777777" w:rsidR="002E3BCB" w:rsidRPr="002E3BCB" w:rsidRDefault="002E3BCB" w:rsidP="00690CA4"/>
        </w:tc>
      </w:tr>
      <w:tr w:rsidR="002E3BCB" w:rsidRPr="002E3BCB" w14:paraId="53D1704D" w14:textId="77777777" w:rsidTr="002E3BCB">
        <w:trPr>
          <w:trHeight w:val="600"/>
        </w:trPr>
        <w:tc>
          <w:tcPr>
            <w:tcW w:w="2500" w:type="dxa"/>
            <w:tcBorders>
              <w:top w:val="nil"/>
              <w:left w:val="nil"/>
              <w:bottom w:val="nil"/>
              <w:right w:val="nil"/>
            </w:tcBorders>
            <w:shd w:val="clear" w:color="auto" w:fill="auto"/>
            <w:noWrap/>
            <w:hideMark/>
          </w:tcPr>
          <w:p w14:paraId="6C5FB047" w14:textId="77777777" w:rsidR="002E3BCB" w:rsidRPr="002E3BCB" w:rsidRDefault="002E3BCB" w:rsidP="00690CA4">
            <w:r w:rsidRPr="002E3BCB">
              <w:t>PAR</w:t>
            </w:r>
          </w:p>
        </w:tc>
        <w:tc>
          <w:tcPr>
            <w:tcW w:w="7260" w:type="dxa"/>
            <w:tcBorders>
              <w:top w:val="nil"/>
              <w:left w:val="nil"/>
              <w:bottom w:val="nil"/>
              <w:right w:val="nil"/>
            </w:tcBorders>
            <w:shd w:val="clear" w:color="auto" w:fill="auto"/>
            <w:hideMark/>
          </w:tcPr>
          <w:p w14:paraId="2DFA78F3" w14:textId="77777777" w:rsidR="002E3BCB" w:rsidRDefault="002E3BCB" w:rsidP="00690CA4">
            <w:r w:rsidRPr="002E3BCB">
              <w:t xml:space="preserve">Project Authorization Request, PARs are used to authorize work on a new standard or revision to an existing </w:t>
            </w:r>
            <w:r w:rsidR="00D93F84" w:rsidRPr="002E3BCB">
              <w:t>standard</w:t>
            </w:r>
          </w:p>
          <w:p w14:paraId="7CFEBE24" w14:textId="77777777" w:rsidR="002E3BCB" w:rsidRPr="002E3BCB" w:rsidRDefault="002E3BCB" w:rsidP="00690CA4"/>
        </w:tc>
      </w:tr>
      <w:tr w:rsidR="002E3BCB" w:rsidRPr="002E3BCB" w14:paraId="6027DA9B" w14:textId="77777777" w:rsidTr="002E3BCB">
        <w:trPr>
          <w:trHeight w:val="300"/>
        </w:trPr>
        <w:tc>
          <w:tcPr>
            <w:tcW w:w="2500" w:type="dxa"/>
            <w:tcBorders>
              <w:top w:val="nil"/>
              <w:left w:val="nil"/>
              <w:bottom w:val="nil"/>
              <w:right w:val="nil"/>
            </w:tcBorders>
            <w:shd w:val="clear" w:color="auto" w:fill="auto"/>
            <w:noWrap/>
            <w:hideMark/>
          </w:tcPr>
          <w:p w14:paraId="24CE1251" w14:textId="77777777" w:rsidR="002E3BCB" w:rsidRPr="002E3BCB" w:rsidRDefault="002E3BCB" w:rsidP="00690CA4">
            <w:r w:rsidRPr="002E3BCB">
              <w:t>PDF</w:t>
            </w:r>
          </w:p>
        </w:tc>
        <w:tc>
          <w:tcPr>
            <w:tcW w:w="7260" w:type="dxa"/>
            <w:tcBorders>
              <w:top w:val="nil"/>
              <w:left w:val="nil"/>
              <w:bottom w:val="nil"/>
              <w:right w:val="nil"/>
            </w:tcBorders>
            <w:shd w:val="clear" w:color="auto" w:fill="auto"/>
            <w:hideMark/>
          </w:tcPr>
          <w:p w14:paraId="10A166D3" w14:textId="77777777" w:rsidR="002E3BCB" w:rsidRDefault="002E3BCB" w:rsidP="00690CA4">
            <w:r w:rsidRPr="002E3BCB">
              <w:t xml:space="preserve">Portable </w:t>
            </w:r>
            <w:r w:rsidR="00D93F84" w:rsidRPr="002E3BCB">
              <w:t>Document</w:t>
            </w:r>
            <w:r w:rsidRPr="002E3BCB">
              <w:t xml:space="preserve"> Format, a file format used for sharing documents</w:t>
            </w:r>
          </w:p>
          <w:p w14:paraId="1AF26560" w14:textId="77777777" w:rsidR="002E3BCB" w:rsidRPr="002E3BCB" w:rsidRDefault="002E3BCB" w:rsidP="00690CA4"/>
        </w:tc>
      </w:tr>
      <w:tr w:rsidR="002E3BCB" w:rsidRPr="002E3BCB" w14:paraId="51C13ABF" w14:textId="77777777" w:rsidTr="002E3BCB">
        <w:trPr>
          <w:trHeight w:val="600"/>
        </w:trPr>
        <w:tc>
          <w:tcPr>
            <w:tcW w:w="2500" w:type="dxa"/>
            <w:tcBorders>
              <w:top w:val="nil"/>
              <w:left w:val="nil"/>
              <w:bottom w:val="nil"/>
              <w:right w:val="nil"/>
            </w:tcBorders>
            <w:shd w:val="clear" w:color="auto" w:fill="auto"/>
            <w:noWrap/>
            <w:hideMark/>
          </w:tcPr>
          <w:p w14:paraId="73FA5821" w14:textId="77777777" w:rsidR="002E3BCB" w:rsidRPr="002E3BCB" w:rsidRDefault="002E3BCB" w:rsidP="00690CA4">
            <w:r w:rsidRPr="002E3BCB">
              <w:t>Project</w:t>
            </w:r>
          </w:p>
        </w:tc>
        <w:tc>
          <w:tcPr>
            <w:tcW w:w="7260" w:type="dxa"/>
            <w:tcBorders>
              <w:top w:val="nil"/>
              <w:left w:val="nil"/>
              <w:bottom w:val="nil"/>
              <w:right w:val="nil"/>
            </w:tcBorders>
            <w:shd w:val="clear" w:color="auto" w:fill="auto"/>
            <w:hideMark/>
          </w:tcPr>
          <w:p w14:paraId="6613D270" w14:textId="77777777" w:rsidR="002E3BCB" w:rsidRDefault="002E3BCB" w:rsidP="00690CA4">
            <w:r w:rsidRPr="002E3BCB">
              <w:t>Projects are initiated when a PAR is submitted, a working group can be responsible for several projects</w:t>
            </w:r>
          </w:p>
          <w:p w14:paraId="217CF49F" w14:textId="77777777" w:rsidR="002E3BCB" w:rsidRPr="002E3BCB" w:rsidRDefault="002E3BCB" w:rsidP="00690CA4"/>
        </w:tc>
      </w:tr>
      <w:tr w:rsidR="002E3BCB" w:rsidRPr="002E3BCB" w14:paraId="319C4BE2" w14:textId="77777777" w:rsidTr="002E3BCB">
        <w:trPr>
          <w:trHeight w:val="300"/>
        </w:trPr>
        <w:tc>
          <w:tcPr>
            <w:tcW w:w="2500" w:type="dxa"/>
            <w:tcBorders>
              <w:top w:val="nil"/>
              <w:left w:val="nil"/>
              <w:bottom w:val="nil"/>
              <w:right w:val="nil"/>
            </w:tcBorders>
            <w:shd w:val="clear" w:color="auto" w:fill="auto"/>
            <w:noWrap/>
            <w:hideMark/>
          </w:tcPr>
          <w:p w14:paraId="7CF79A0F" w14:textId="77777777" w:rsidR="002E3BCB" w:rsidRPr="002E3BCB" w:rsidRDefault="002E3BCB" w:rsidP="00690CA4">
            <w:r w:rsidRPr="002E3BCB">
              <w:t>Recirculation</w:t>
            </w:r>
          </w:p>
        </w:tc>
        <w:tc>
          <w:tcPr>
            <w:tcW w:w="7260" w:type="dxa"/>
            <w:tcBorders>
              <w:top w:val="nil"/>
              <w:left w:val="nil"/>
              <w:bottom w:val="nil"/>
              <w:right w:val="nil"/>
            </w:tcBorders>
            <w:shd w:val="clear" w:color="auto" w:fill="auto"/>
            <w:hideMark/>
          </w:tcPr>
          <w:p w14:paraId="41DE2823" w14:textId="77777777" w:rsidR="002E3BCB" w:rsidRDefault="002E3BCB" w:rsidP="00690CA4">
            <w:r w:rsidRPr="002E3BCB">
              <w:t>An additional round of voting on a Sponsor Ballot</w:t>
            </w:r>
          </w:p>
          <w:p w14:paraId="02B695C5" w14:textId="77777777" w:rsidR="002E3BCB" w:rsidRPr="002E3BCB" w:rsidRDefault="002E3BCB" w:rsidP="00690CA4"/>
        </w:tc>
      </w:tr>
      <w:tr w:rsidR="002E3BCB" w:rsidRPr="002E3BCB" w14:paraId="31C63A5F" w14:textId="77777777" w:rsidTr="002E3BCB">
        <w:trPr>
          <w:trHeight w:val="600"/>
        </w:trPr>
        <w:tc>
          <w:tcPr>
            <w:tcW w:w="2500" w:type="dxa"/>
            <w:tcBorders>
              <w:top w:val="nil"/>
              <w:left w:val="nil"/>
              <w:bottom w:val="nil"/>
              <w:right w:val="nil"/>
            </w:tcBorders>
            <w:shd w:val="clear" w:color="auto" w:fill="auto"/>
            <w:noWrap/>
            <w:hideMark/>
          </w:tcPr>
          <w:p w14:paraId="5417E21D" w14:textId="77777777" w:rsidR="002E3BCB" w:rsidRPr="002E3BCB" w:rsidRDefault="002E3BCB" w:rsidP="00690CA4">
            <w:r w:rsidRPr="002E3BCB">
              <w:t>RevCom</w:t>
            </w:r>
          </w:p>
        </w:tc>
        <w:tc>
          <w:tcPr>
            <w:tcW w:w="7260" w:type="dxa"/>
            <w:tcBorders>
              <w:top w:val="nil"/>
              <w:left w:val="nil"/>
              <w:bottom w:val="nil"/>
              <w:right w:val="nil"/>
            </w:tcBorders>
            <w:shd w:val="clear" w:color="auto" w:fill="auto"/>
            <w:hideMark/>
          </w:tcPr>
          <w:p w14:paraId="334A482E" w14:textId="77777777" w:rsidR="002E3BCB" w:rsidRDefault="002E3BCB" w:rsidP="00690CA4">
            <w:r w:rsidRPr="002E3BCB">
              <w:t>Review Committee, recommends the approval of standards to the Standards Board</w:t>
            </w:r>
          </w:p>
          <w:p w14:paraId="43BFD7CA" w14:textId="77777777" w:rsidR="002E3BCB" w:rsidRPr="002E3BCB" w:rsidRDefault="002E3BCB" w:rsidP="00690CA4"/>
        </w:tc>
      </w:tr>
      <w:tr w:rsidR="002E3BCB" w:rsidRPr="002E3BCB" w14:paraId="4D7874F8" w14:textId="77777777" w:rsidTr="002E3BCB">
        <w:trPr>
          <w:trHeight w:val="600"/>
        </w:trPr>
        <w:tc>
          <w:tcPr>
            <w:tcW w:w="2500" w:type="dxa"/>
            <w:tcBorders>
              <w:top w:val="nil"/>
              <w:left w:val="nil"/>
              <w:bottom w:val="nil"/>
              <w:right w:val="nil"/>
            </w:tcBorders>
            <w:shd w:val="clear" w:color="auto" w:fill="auto"/>
            <w:noWrap/>
            <w:hideMark/>
          </w:tcPr>
          <w:p w14:paraId="1CBA2E1F" w14:textId="77777777" w:rsidR="002E3BCB" w:rsidRPr="002E3BCB" w:rsidRDefault="002E3BCB" w:rsidP="00690CA4">
            <w:r w:rsidRPr="002E3BCB">
              <w:t>Rogue Comment</w:t>
            </w:r>
          </w:p>
        </w:tc>
        <w:tc>
          <w:tcPr>
            <w:tcW w:w="7260" w:type="dxa"/>
            <w:tcBorders>
              <w:top w:val="nil"/>
              <w:left w:val="nil"/>
              <w:bottom w:val="nil"/>
              <w:right w:val="nil"/>
            </w:tcBorders>
            <w:shd w:val="clear" w:color="auto" w:fill="auto"/>
            <w:hideMark/>
          </w:tcPr>
          <w:p w14:paraId="2D882C69" w14:textId="77777777" w:rsidR="002E3BCB" w:rsidRDefault="002E3BCB" w:rsidP="00690CA4">
            <w:r w:rsidRPr="002E3BCB">
              <w:t>A comment r</w:t>
            </w:r>
            <w:r w:rsidR="00807D9B">
              <w:t>eceived on a sponsor ballot from</w:t>
            </w:r>
            <w:r w:rsidRPr="002E3BCB">
              <w:t xml:space="preserve"> someone outside of the balloting group or outside of the ballot or recirculation period</w:t>
            </w:r>
          </w:p>
          <w:p w14:paraId="5C1C871E" w14:textId="77777777" w:rsidR="002E3BCB" w:rsidRPr="002E3BCB" w:rsidRDefault="002E3BCB" w:rsidP="00690CA4"/>
        </w:tc>
      </w:tr>
      <w:tr w:rsidR="002E3BCB" w:rsidRPr="002E3BCB" w14:paraId="526045DE" w14:textId="77777777" w:rsidTr="002E3BCB">
        <w:trPr>
          <w:trHeight w:val="300"/>
        </w:trPr>
        <w:tc>
          <w:tcPr>
            <w:tcW w:w="2500" w:type="dxa"/>
            <w:tcBorders>
              <w:top w:val="nil"/>
              <w:left w:val="nil"/>
              <w:bottom w:val="nil"/>
              <w:right w:val="nil"/>
            </w:tcBorders>
            <w:shd w:val="clear" w:color="auto" w:fill="auto"/>
            <w:noWrap/>
            <w:hideMark/>
          </w:tcPr>
          <w:p w14:paraId="212C3D97" w14:textId="77777777" w:rsidR="002E3BCB" w:rsidRPr="002E3BCB" w:rsidRDefault="002E3BCB" w:rsidP="00690CA4">
            <w:r w:rsidRPr="002E3BCB">
              <w:t>SASB</w:t>
            </w:r>
          </w:p>
        </w:tc>
        <w:tc>
          <w:tcPr>
            <w:tcW w:w="7260" w:type="dxa"/>
            <w:tcBorders>
              <w:top w:val="nil"/>
              <w:left w:val="nil"/>
              <w:bottom w:val="nil"/>
              <w:right w:val="nil"/>
            </w:tcBorders>
            <w:shd w:val="clear" w:color="auto" w:fill="auto"/>
            <w:hideMark/>
          </w:tcPr>
          <w:p w14:paraId="3943881F" w14:textId="77777777" w:rsidR="002E3BCB" w:rsidRDefault="002E3BCB" w:rsidP="00690CA4">
            <w:r w:rsidRPr="002E3BCB">
              <w:t>The IEEE-SA Standards Board</w:t>
            </w:r>
          </w:p>
          <w:p w14:paraId="6EC9E4ED" w14:textId="77777777" w:rsidR="002E3BCB" w:rsidRPr="002E3BCB" w:rsidRDefault="002E3BCB" w:rsidP="00690CA4"/>
        </w:tc>
      </w:tr>
      <w:tr w:rsidR="002E3BCB" w:rsidRPr="002E3BCB" w14:paraId="3160BBFE" w14:textId="77777777" w:rsidTr="002E3BCB">
        <w:trPr>
          <w:trHeight w:val="300"/>
        </w:trPr>
        <w:tc>
          <w:tcPr>
            <w:tcW w:w="2500" w:type="dxa"/>
            <w:tcBorders>
              <w:top w:val="nil"/>
              <w:left w:val="nil"/>
              <w:bottom w:val="nil"/>
              <w:right w:val="nil"/>
            </w:tcBorders>
            <w:shd w:val="clear" w:color="auto" w:fill="auto"/>
            <w:noWrap/>
            <w:hideMark/>
          </w:tcPr>
          <w:p w14:paraId="52653388" w14:textId="77777777" w:rsidR="002E3BCB" w:rsidRPr="002E3BCB" w:rsidRDefault="002E3BCB" w:rsidP="00690CA4">
            <w:r w:rsidRPr="002E3BCB">
              <w:t>Society</w:t>
            </w:r>
          </w:p>
        </w:tc>
        <w:tc>
          <w:tcPr>
            <w:tcW w:w="7260" w:type="dxa"/>
            <w:tcBorders>
              <w:top w:val="nil"/>
              <w:left w:val="nil"/>
              <w:bottom w:val="nil"/>
              <w:right w:val="nil"/>
            </w:tcBorders>
            <w:shd w:val="clear" w:color="auto" w:fill="auto"/>
            <w:hideMark/>
          </w:tcPr>
          <w:p w14:paraId="0F76D91A" w14:textId="77777777" w:rsidR="002E3BCB" w:rsidRDefault="002E3BCB" w:rsidP="00690CA4">
            <w:r w:rsidRPr="002E3BCB">
              <w:t>IEEE technical societies</w:t>
            </w:r>
          </w:p>
          <w:p w14:paraId="5D73751D" w14:textId="77777777" w:rsidR="002E3BCB" w:rsidRPr="002E3BCB" w:rsidRDefault="002E3BCB" w:rsidP="00690CA4"/>
        </w:tc>
      </w:tr>
      <w:tr w:rsidR="002E3BCB" w:rsidRPr="002E3BCB" w14:paraId="6EB31F81" w14:textId="77777777" w:rsidTr="002E3BCB">
        <w:trPr>
          <w:trHeight w:val="1500"/>
        </w:trPr>
        <w:tc>
          <w:tcPr>
            <w:tcW w:w="2500" w:type="dxa"/>
            <w:tcBorders>
              <w:top w:val="nil"/>
              <w:left w:val="nil"/>
              <w:bottom w:val="nil"/>
              <w:right w:val="nil"/>
            </w:tcBorders>
            <w:shd w:val="clear" w:color="auto" w:fill="auto"/>
            <w:noWrap/>
            <w:hideMark/>
          </w:tcPr>
          <w:p w14:paraId="6718CCAC" w14:textId="77777777" w:rsidR="002E3BCB" w:rsidRPr="002E3BCB" w:rsidRDefault="002E3BCB" w:rsidP="00690CA4">
            <w:r w:rsidRPr="002E3BCB">
              <w:t>Sponsor</w:t>
            </w:r>
          </w:p>
        </w:tc>
        <w:tc>
          <w:tcPr>
            <w:tcW w:w="7260" w:type="dxa"/>
            <w:tcBorders>
              <w:top w:val="nil"/>
              <w:left w:val="nil"/>
              <w:bottom w:val="nil"/>
              <w:right w:val="nil"/>
            </w:tcBorders>
            <w:shd w:val="clear" w:color="auto" w:fill="auto"/>
            <w:hideMark/>
          </w:tcPr>
          <w:p w14:paraId="3D70D4AD" w14:textId="77777777" w:rsidR="002E3BCB" w:rsidRDefault="002E3BCB" w:rsidP="00690CA4">
            <w:r w:rsidRPr="002E3BCB">
              <w:t xml:space="preserve">An entity authorized by the IEEE-SA Standards Board per the IEEE-SA Standards Board Bylaws to submit a PAR or conduct a Sponsor Ballot.  This includes, but is not limited to, Society Sponsors (e.g. C/LM or C/MMSC), Standards Coordinating Committees, the Corporate Advisory Group and IEEE Councils such as the Nanotechnology Council.  </w:t>
            </w:r>
          </w:p>
          <w:p w14:paraId="2C9BC3CB" w14:textId="77777777" w:rsidR="002E3BCB" w:rsidRPr="002E3BCB" w:rsidRDefault="002E3BCB" w:rsidP="00690CA4"/>
        </w:tc>
      </w:tr>
      <w:tr w:rsidR="002E3BCB" w:rsidRPr="002E3BCB" w14:paraId="6F963870" w14:textId="77777777" w:rsidTr="002E3BCB">
        <w:trPr>
          <w:trHeight w:val="600"/>
        </w:trPr>
        <w:tc>
          <w:tcPr>
            <w:tcW w:w="2500" w:type="dxa"/>
            <w:tcBorders>
              <w:top w:val="nil"/>
              <w:left w:val="nil"/>
              <w:bottom w:val="nil"/>
              <w:right w:val="nil"/>
            </w:tcBorders>
            <w:shd w:val="clear" w:color="auto" w:fill="auto"/>
            <w:noWrap/>
            <w:hideMark/>
          </w:tcPr>
          <w:p w14:paraId="68CC931E" w14:textId="77777777" w:rsidR="002E3BCB" w:rsidRPr="002E3BCB" w:rsidRDefault="002E3BCB" w:rsidP="00690CA4">
            <w:r w:rsidRPr="002E3BCB">
              <w:t>Sponsor Ballot</w:t>
            </w:r>
          </w:p>
        </w:tc>
        <w:tc>
          <w:tcPr>
            <w:tcW w:w="7260" w:type="dxa"/>
            <w:tcBorders>
              <w:top w:val="nil"/>
              <w:left w:val="nil"/>
              <w:bottom w:val="nil"/>
              <w:right w:val="nil"/>
            </w:tcBorders>
            <w:shd w:val="clear" w:color="auto" w:fill="auto"/>
            <w:hideMark/>
          </w:tcPr>
          <w:p w14:paraId="0B34DE76" w14:textId="77777777" w:rsidR="002E3BCB" w:rsidRDefault="002E3BCB" w:rsidP="00690CA4">
            <w:r w:rsidRPr="002E3BCB">
              <w:t>The process of conducting the formal consensus ballot (as opposed to the actual yes/no vote that is the actual vote cast by a user)</w:t>
            </w:r>
          </w:p>
          <w:p w14:paraId="06471250" w14:textId="77777777" w:rsidR="002E3BCB" w:rsidRPr="002E3BCB" w:rsidRDefault="002E3BCB" w:rsidP="00690CA4"/>
        </w:tc>
      </w:tr>
      <w:tr w:rsidR="002E3BCB" w:rsidRPr="002E3BCB" w14:paraId="54BFC4AE" w14:textId="77777777" w:rsidTr="002E3BCB">
        <w:trPr>
          <w:trHeight w:val="900"/>
        </w:trPr>
        <w:tc>
          <w:tcPr>
            <w:tcW w:w="2500" w:type="dxa"/>
            <w:tcBorders>
              <w:top w:val="nil"/>
              <w:left w:val="nil"/>
              <w:bottom w:val="nil"/>
              <w:right w:val="nil"/>
            </w:tcBorders>
            <w:shd w:val="clear" w:color="auto" w:fill="auto"/>
            <w:noWrap/>
            <w:hideMark/>
          </w:tcPr>
          <w:p w14:paraId="7100156C" w14:textId="77777777" w:rsidR="002E3BCB" w:rsidRPr="002E3BCB" w:rsidRDefault="002E3BCB" w:rsidP="00690CA4">
            <w:r w:rsidRPr="002E3BCB">
              <w:t>Sponsor Ballot Designee</w:t>
            </w:r>
          </w:p>
        </w:tc>
        <w:tc>
          <w:tcPr>
            <w:tcW w:w="7260" w:type="dxa"/>
            <w:tcBorders>
              <w:top w:val="nil"/>
              <w:left w:val="nil"/>
              <w:bottom w:val="nil"/>
              <w:right w:val="nil"/>
            </w:tcBorders>
            <w:shd w:val="clear" w:color="auto" w:fill="auto"/>
            <w:hideMark/>
          </w:tcPr>
          <w:p w14:paraId="2B42D070" w14:textId="77777777" w:rsidR="002E3BCB" w:rsidRDefault="002E3BCB" w:rsidP="00690CA4">
            <w:r w:rsidRPr="002E3BCB">
              <w:t>The individual responsible for handling the Sponsor Ballot activities for a specific project.  By default, the Working Group Chair assumes these responsibilities</w:t>
            </w:r>
          </w:p>
          <w:p w14:paraId="3D432A6F" w14:textId="77777777" w:rsidR="002E3BCB" w:rsidRPr="002E3BCB" w:rsidRDefault="002E3BCB" w:rsidP="00690CA4"/>
        </w:tc>
      </w:tr>
      <w:tr w:rsidR="002E3BCB" w:rsidRPr="002E3BCB" w14:paraId="014AA618" w14:textId="77777777" w:rsidTr="002E3BCB">
        <w:trPr>
          <w:trHeight w:val="300"/>
        </w:trPr>
        <w:tc>
          <w:tcPr>
            <w:tcW w:w="2500" w:type="dxa"/>
            <w:tcBorders>
              <w:top w:val="nil"/>
              <w:left w:val="nil"/>
              <w:bottom w:val="nil"/>
              <w:right w:val="nil"/>
            </w:tcBorders>
            <w:shd w:val="clear" w:color="auto" w:fill="auto"/>
            <w:noWrap/>
            <w:hideMark/>
          </w:tcPr>
          <w:p w14:paraId="5BE937AD" w14:textId="77777777" w:rsidR="002E3BCB" w:rsidRPr="002E3BCB" w:rsidRDefault="002E3BCB" w:rsidP="00690CA4">
            <w:r w:rsidRPr="002E3BCB">
              <w:t>Sponsor Chair</w:t>
            </w:r>
          </w:p>
        </w:tc>
        <w:tc>
          <w:tcPr>
            <w:tcW w:w="7260" w:type="dxa"/>
            <w:tcBorders>
              <w:top w:val="nil"/>
              <w:left w:val="nil"/>
              <w:bottom w:val="nil"/>
              <w:right w:val="nil"/>
            </w:tcBorders>
            <w:shd w:val="clear" w:color="auto" w:fill="auto"/>
            <w:hideMark/>
          </w:tcPr>
          <w:p w14:paraId="1D09DA57" w14:textId="77777777" w:rsidR="002E3BCB" w:rsidRDefault="002E3BCB" w:rsidP="00690CA4">
            <w:r w:rsidRPr="002E3BCB">
              <w:t xml:space="preserve">The chair of record for a Sponsor as defined above </w:t>
            </w:r>
          </w:p>
          <w:p w14:paraId="1E0A0410" w14:textId="77777777" w:rsidR="002E3BCB" w:rsidRPr="002E3BCB" w:rsidRDefault="002E3BCB" w:rsidP="00690CA4"/>
        </w:tc>
      </w:tr>
      <w:tr w:rsidR="002E3BCB" w:rsidRPr="002E3BCB" w14:paraId="7EFA216F" w14:textId="77777777" w:rsidTr="002E3BCB">
        <w:trPr>
          <w:trHeight w:val="600"/>
        </w:trPr>
        <w:tc>
          <w:tcPr>
            <w:tcW w:w="2500" w:type="dxa"/>
            <w:tcBorders>
              <w:top w:val="nil"/>
              <w:left w:val="nil"/>
              <w:bottom w:val="nil"/>
              <w:right w:val="nil"/>
            </w:tcBorders>
            <w:shd w:val="clear" w:color="auto" w:fill="auto"/>
            <w:noWrap/>
            <w:hideMark/>
          </w:tcPr>
          <w:p w14:paraId="27D296C0" w14:textId="77777777" w:rsidR="002E3BCB" w:rsidRPr="002E3BCB" w:rsidRDefault="002E3BCB" w:rsidP="00690CA4">
            <w:r w:rsidRPr="002E3BCB">
              <w:t>Staff Liaison</w:t>
            </w:r>
          </w:p>
        </w:tc>
        <w:tc>
          <w:tcPr>
            <w:tcW w:w="7260" w:type="dxa"/>
            <w:tcBorders>
              <w:top w:val="nil"/>
              <w:left w:val="nil"/>
              <w:bottom w:val="nil"/>
              <w:right w:val="nil"/>
            </w:tcBorders>
            <w:shd w:val="clear" w:color="auto" w:fill="auto"/>
            <w:hideMark/>
          </w:tcPr>
          <w:p w14:paraId="54EE07C9" w14:textId="77777777" w:rsidR="002E3BCB" w:rsidRDefault="002E3BCB" w:rsidP="00690CA4">
            <w:r w:rsidRPr="002E3BCB">
              <w:t>A member of the IEEE-SA staff responsible for guiding Sponsors and Working Groups through the standards process</w:t>
            </w:r>
          </w:p>
          <w:p w14:paraId="4AAD8CAA" w14:textId="77777777" w:rsidR="002E3BCB" w:rsidRPr="002E3BCB" w:rsidRDefault="002E3BCB" w:rsidP="00690CA4"/>
        </w:tc>
      </w:tr>
      <w:tr w:rsidR="002E3BCB" w:rsidRPr="002E3BCB" w14:paraId="14E322C3" w14:textId="77777777" w:rsidTr="002E3BCB">
        <w:trPr>
          <w:trHeight w:val="300"/>
        </w:trPr>
        <w:tc>
          <w:tcPr>
            <w:tcW w:w="2500" w:type="dxa"/>
            <w:tcBorders>
              <w:top w:val="nil"/>
              <w:left w:val="nil"/>
              <w:bottom w:val="nil"/>
              <w:right w:val="nil"/>
            </w:tcBorders>
            <w:shd w:val="clear" w:color="auto" w:fill="auto"/>
            <w:noWrap/>
            <w:hideMark/>
          </w:tcPr>
          <w:p w14:paraId="5CE18AB2" w14:textId="77777777" w:rsidR="002E3BCB" w:rsidRPr="002E3BCB" w:rsidRDefault="002E3BCB" w:rsidP="00690CA4">
            <w:r w:rsidRPr="002E3BCB">
              <w:t>Standards Board</w:t>
            </w:r>
          </w:p>
        </w:tc>
        <w:tc>
          <w:tcPr>
            <w:tcW w:w="7260" w:type="dxa"/>
            <w:tcBorders>
              <w:top w:val="nil"/>
              <w:left w:val="nil"/>
              <w:bottom w:val="nil"/>
              <w:right w:val="nil"/>
            </w:tcBorders>
            <w:shd w:val="clear" w:color="auto" w:fill="auto"/>
            <w:hideMark/>
          </w:tcPr>
          <w:p w14:paraId="5392B3BE" w14:textId="77777777" w:rsidR="002E3BCB" w:rsidRDefault="002E3BCB" w:rsidP="00690CA4">
            <w:r w:rsidRPr="002E3BCB">
              <w:t>Oversees the process and policies that support standards development</w:t>
            </w:r>
          </w:p>
          <w:p w14:paraId="3E065B23" w14:textId="77777777" w:rsidR="002E3BCB" w:rsidRPr="002E3BCB" w:rsidRDefault="002E3BCB" w:rsidP="00690CA4"/>
        </w:tc>
      </w:tr>
      <w:tr w:rsidR="002E3BCB" w:rsidRPr="002E3BCB" w14:paraId="733BE402" w14:textId="77777777" w:rsidTr="002E3BCB">
        <w:trPr>
          <w:trHeight w:val="600"/>
        </w:trPr>
        <w:tc>
          <w:tcPr>
            <w:tcW w:w="2500" w:type="dxa"/>
            <w:tcBorders>
              <w:top w:val="nil"/>
              <w:left w:val="nil"/>
              <w:bottom w:val="nil"/>
              <w:right w:val="nil"/>
            </w:tcBorders>
            <w:shd w:val="clear" w:color="auto" w:fill="auto"/>
            <w:noWrap/>
            <w:hideMark/>
          </w:tcPr>
          <w:p w14:paraId="68B94C88" w14:textId="77777777" w:rsidR="002E3BCB" w:rsidRPr="002E3BCB" w:rsidRDefault="002E3BCB" w:rsidP="00690CA4">
            <w:r w:rsidRPr="002E3BCB">
              <w:t>Standards Representative</w:t>
            </w:r>
          </w:p>
        </w:tc>
        <w:tc>
          <w:tcPr>
            <w:tcW w:w="7260" w:type="dxa"/>
            <w:tcBorders>
              <w:top w:val="nil"/>
              <w:left w:val="nil"/>
              <w:bottom w:val="nil"/>
              <w:right w:val="nil"/>
            </w:tcBorders>
            <w:shd w:val="clear" w:color="auto" w:fill="auto"/>
            <w:hideMark/>
          </w:tcPr>
          <w:p w14:paraId="27B9F85E" w14:textId="77777777" w:rsidR="002E3BCB" w:rsidRDefault="002E3BCB" w:rsidP="00690CA4">
            <w:r w:rsidRPr="002E3BCB">
              <w:t>The individual responsible for handling the standards activities within a Sponsor.  By default, the Sponsor Chair is the Standards Representative.</w:t>
            </w:r>
          </w:p>
          <w:p w14:paraId="2479E466" w14:textId="77777777" w:rsidR="002E3BCB" w:rsidRPr="002E3BCB" w:rsidRDefault="002E3BCB" w:rsidP="00690CA4"/>
        </w:tc>
      </w:tr>
      <w:tr w:rsidR="002E3BCB" w:rsidRPr="002E3BCB" w14:paraId="71F7D572" w14:textId="77777777" w:rsidTr="002E3BCB">
        <w:trPr>
          <w:trHeight w:val="300"/>
        </w:trPr>
        <w:tc>
          <w:tcPr>
            <w:tcW w:w="2500" w:type="dxa"/>
            <w:tcBorders>
              <w:top w:val="nil"/>
              <w:left w:val="nil"/>
              <w:bottom w:val="nil"/>
              <w:right w:val="nil"/>
            </w:tcBorders>
            <w:shd w:val="clear" w:color="auto" w:fill="auto"/>
            <w:noWrap/>
            <w:hideMark/>
          </w:tcPr>
          <w:p w14:paraId="5BA72174" w14:textId="77777777" w:rsidR="002E3BCB" w:rsidRPr="002E3BCB" w:rsidRDefault="002E3BCB" w:rsidP="00690CA4">
            <w:r w:rsidRPr="002E3BCB">
              <w:t>Voter</w:t>
            </w:r>
          </w:p>
        </w:tc>
        <w:tc>
          <w:tcPr>
            <w:tcW w:w="7260" w:type="dxa"/>
            <w:tcBorders>
              <w:top w:val="nil"/>
              <w:left w:val="nil"/>
              <w:bottom w:val="nil"/>
              <w:right w:val="nil"/>
            </w:tcBorders>
            <w:shd w:val="clear" w:color="auto" w:fill="auto"/>
            <w:hideMark/>
          </w:tcPr>
          <w:p w14:paraId="35BB3B61" w14:textId="77777777" w:rsidR="002E3BCB" w:rsidRDefault="002E3BCB" w:rsidP="00690CA4">
            <w:r w:rsidRPr="002E3BCB">
              <w:t>An individual authorized to cast a vote on a Sponsor Ballot</w:t>
            </w:r>
          </w:p>
          <w:p w14:paraId="6AE1C2B7" w14:textId="77777777" w:rsidR="002E3BCB" w:rsidRPr="002E3BCB" w:rsidRDefault="002E3BCB" w:rsidP="00690CA4"/>
        </w:tc>
      </w:tr>
      <w:tr w:rsidR="002E3BCB" w:rsidRPr="002E3BCB" w14:paraId="7BF947CA" w14:textId="77777777" w:rsidTr="002E3BCB">
        <w:trPr>
          <w:trHeight w:val="600"/>
        </w:trPr>
        <w:tc>
          <w:tcPr>
            <w:tcW w:w="2500" w:type="dxa"/>
            <w:tcBorders>
              <w:top w:val="nil"/>
              <w:left w:val="nil"/>
              <w:bottom w:val="nil"/>
              <w:right w:val="nil"/>
            </w:tcBorders>
            <w:shd w:val="clear" w:color="auto" w:fill="auto"/>
            <w:noWrap/>
            <w:hideMark/>
          </w:tcPr>
          <w:p w14:paraId="4BC47711" w14:textId="77777777" w:rsidR="002E3BCB" w:rsidRPr="002E3BCB" w:rsidRDefault="002E3BCB" w:rsidP="00690CA4">
            <w:r w:rsidRPr="002E3BCB">
              <w:t>Working Group</w:t>
            </w:r>
          </w:p>
        </w:tc>
        <w:tc>
          <w:tcPr>
            <w:tcW w:w="7260" w:type="dxa"/>
            <w:tcBorders>
              <w:top w:val="nil"/>
              <w:left w:val="nil"/>
              <w:bottom w:val="nil"/>
              <w:right w:val="nil"/>
            </w:tcBorders>
            <w:shd w:val="clear" w:color="auto" w:fill="auto"/>
            <w:hideMark/>
          </w:tcPr>
          <w:p w14:paraId="4B189C5E" w14:textId="77777777" w:rsidR="002E3BCB" w:rsidRDefault="002E3BCB" w:rsidP="00690CA4">
            <w:r w:rsidRPr="002E3BCB">
              <w:t>A formally recognized organization, usually under a Sponsor, responsible for the development of one or more standards projects</w:t>
            </w:r>
          </w:p>
          <w:p w14:paraId="0A33B026" w14:textId="77777777" w:rsidR="002E3BCB" w:rsidRPr="002E3BCB" w:rsidRDefault="002E3BCB" w:rsidP="00690CA4"/>
        </w:tc>
      </w:tr>
      <w:tr w:rsidR="002E3BCB" w:rsidRPr="002E3BCB" w14:paraId="68A84BD7" w14:textId="77777777" w:rsidTr="002E3BCB">
        <w:trPr>
          <w:trHeight w:val="300"/>
        </w:trPr>
        <w:tc>
          <w:tcPr>
            <w:tcW w:w="2500" w:type="dxa"/>
            <w:tcBorders>
              <w:top w:val="nil"/>
              <w:left w:val="nil"/>
              <w:bottom w:val="nil"/>
              <w:right w:val="nil"/>
            </w:tcBorders>
            <w:shd w:val="clear" w:color="auto" w:fill="auto"/>
            <w:noWrap/>
            <w:hideMark/>
          </w:tcPr>
          <w:p w14:paraId="2544141C" w14:textId="77777777" w:rsidR="002E3BCB" w:rsidRPr="002E3BCB" w:rsidRDefault="002E3BCB" w:rsidP="00690CA4">
            <w:r w:rsidRPr="002E3BCB">
              <w:t>Working Group Chair</w:t>
            </w:r>
          </w:p>
        </w:tc>
        <w:tc>
          <w:tcPr>
            <w:tcW w:w="7260" w:type="dxa"/>
            <w:tcBorders>
              <w:top w:val="nil"/>
              <w:left w:val="nil"/>
              <w:bottom w:val="nil"/>
              <w:right w:val="nil"/>
            </w:tcBorders>
            <w:shd w:val="clear" w:color="auto" w:fill="auto"/>
            <w:hideMark/>
          </w:tcPr>
          <w:p w14:paraId="3FC4363C" w14:textId="77777777" w:rsidR="002E3BCB" w:rsidRDefault="002E3BCB" w:rsidP="00690CA4">
            <w:r w:rsidRPr="002E3BCB">
              <w:t xml:space="preserve">The chair of record for a Working Group as defined above </w:t>
            </w:r>
          </w:p>
          <w:p w14:paraId="6561813F" w14:textId="77777777" w:rsidR="002E3BCB" w:rsidRPr="002E3BCB" w:rsidRDefault="002E3BCB" w:rsidP="00690CA4"/>
        </w:tc>
      </w:tr>
      <w:tr w:rsidR="002E3BCB" w:rsidRPr="002E3BCB" w14:paraId="6C7C53F7" w14:textId="77777777" w:rsidTr="002E3BCB">
        <w:trPr>
          <w:trHeight w:val="600"/>
        </w:trPr>
        <w:tc>
          <w:tcPr>
            <w:tcW w:w="2500" w:type="dxa"/>
            <w:tcBorders>
              <w:top w:val="nil"/>
              <w:left w:val="nil"/>
              <w:bottom w:val="nil"/>
              <w:right w:val="nil"/>
            </w:tcBorders>
            <w:shd w:val="clear" w:color="auto" w:fill="auto"/>
            <w:noWrap/>
            <w:hideMark/>
          </w:tcPr>
          <w:p w14:paraId="1B725DE9" w14:textId="77777777" w:rsidR="002E3BCB" w:rsidRPr="002E3BCB" w:rsidRDefault="002E3BCB" w:rsidP="00690CA4">
            <w:r w:rsidRPr="002E3BCB">
              <w:t>ZIP</w:t>
            </w:r>
          </w:p>
        </w:tc>
        <w:tc>
          <w:tcPr>
            <w:tcW w:w="7260" w:type="dxa"/>
            <w:tcBorders>
              <w:top w:val="nil"/>
              <w:left w:val="nil"/>
              <w:bottom w:val="nil"/>
              <w:right w:val="nil"/>
            </w:tcBorders>
            <w:shd w:val="clear" w:color="auto" w:fill="auto"/>
            <w:hideMark/>
          </w:tcPr>
          <w:p w14:paraId="0D896F37" w14:textId="77777777" w:rsidR="002E3BCB" w:rsidRPr="002E3BCB" w:rsidRDefault="002E3BCB" w:rsidP="00690CA4">
            <w:r w:rsidRPr="002E3BCB">
              <w:t>A file format used to combine multiple files into a single, smaller file for purposes of uploading and downloading</w:t>
            </w:r>
          </w:p>
        </w:tc>
      </w:tr>
    </w:tbl>
    <w:p w14:paraId="78AE1367" w14:textId="77777777" w:rsidR="007751CD" w:rsidRPr="006A47A3" w:rsidRDefault="007751CD" w:rsidP="00B6477C">
      <w:pPr>
        <w:rPr>
          <w:rFonts w:eastAsia="Batang" w:cs="Arial"/>
          <w:szCs w:val="20"/>
          <w:lang w:eastAsia="ko-KR"/>
        </w:rPr>
      </w:pPr>
    </w:p>
    <w:sectPr w:rsidR="007751CD" w:rsidRPr="006A47A3" w:rsidSect="00AA73F5">
      <w:headerReference w:type="default" r:id="rId153"/>
      <w:footerReference w:type="default" r:id="rId154"/>
      <w:headerReference w:type="first" r:id="rId155"/>
      <w:pgSz w:w="12240" w:h="15840" w:code="1"/>
      <w:pgMar w:top="1444" w:right="1800" w:bottom="1440" w:left="1800" w:header="63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7" w:author="C.Boyce" w:date="2011-08-16T12:09:00Z" w:initials="CB">
    <w:p w14:paraId="496F32C2" w14:textId="77777777" w:rsidR="00264841" w:rsidRDefault="00264841">
      <w:pPr>
        <w:pStyle w:val="CommentText"/>
      </w:pPr>
      <w:r>
        <w:rPr>
          <w:rStyle w:val="CommentReference"/>
        </w:rPr>
        <w:annotationRef/>
      </w:r>
      <w:r>
        <w:t>Cana person go on the waitlist for DR position? Or is that only in the EBR/EBRA function?</w:t>
      </w:r>
    </w:p>
  </w:comment>
  <w:comment w:id="18" w:author="Gregory Marchini" w:date="2011-08-16T12:56:00Z" w:initials="GM">
    <w:p w14:paraId="49FB0588" w14:textId="77777777" w:rsidR="00264841" w:rsidRDefault="00264841">
      <w:pPr>
        <w:pStyle w:val="CommentText"/>
      </w:pPr>
      <w:r>
        <w:rPr>
          <w:rStyle w:val="CommentReference"/>
        </w:rPr>
        <w:annotationRef/>
      </w:r>
      <w:r>
        <w:t>There is a waitlist for both. I mention it in step 4.</w:t>
      </w:r>
    </w:p>
  </w:comment>
  <w:comment w:id="39" w:author="Gregory Marchini" w:date="2011-08-16T13:08:00Z" w:initials="GM">
    <w:p w14:paraId="3E101011" w14:textId="77777777" w:rsidR="00264841" w:rsidRDefault="00264841">
      <w:pPr>
        <w:pStyle w:val="CommentText"/>
      </w:pPr>
      <w:r>
        <w:rPr>
          <w:rStyle w:val="CommentReference"/>
        </w:rPr>
        <w:annotationRef/>
      </w:r>
      <w:r>
        <w:t>Moved</w:t>
      </w:r>
    </w:p>
  </w:comment>
  <w:comment w:id="40" w:author="C.Boyce" w:date="2011-08-16T12:18:00Z" w:initials="CB">
    <w:p w14:paraId="094537F7" w14:textId="77777777" w:rsidR="00264841" w:rsidRDefault="00264841">
      <w:pPr>
        <w:pStyle w:val="CommentText"/>
      </w:pPr>
      <w:r>
        <w:rPr>
          <w:rStyle w:val="CommentReference"/>
        </w:rPr>
        <w:annotationRef/>
      </w:r>
      <w:r>
        <w:t>This section should come before 4.14</w:t>
      </w:r>
    </w:p>
  </w:comment>
  <w:comment w:id="42" w:author="Gregory Marchini" w:date="2011-08-16T13:11:00Z" w:initials="GM">
    <w:p w14:paraId="3F80C5C3" w14:textId="77777777" w:rsidR="00264841" w:rsidRDefault="00264841">
      <w:pPr>
        <w:pStyle w:val="CommentText"/>
      </w:pPr>
      <w:r>
        <w:rPr>
          <w:rStyle w:val="CommentReference"/>
        </w:rPr>
        <w:annotationRef/>
      </w:r>
      <w:r>
        <w:t>added</w:t>
      </w:r>
    </w:p>
  </w:comment>
  <w:comment w:id="41" w:author="C.Boyce" w:date="2011-08-16T12:18:00Z" w:initials="CB">
    <w:p w14:paraId="4A2FAB2C" w14:textId="77777777" w:rsidR="00264841" w:rsidRDefault="00264841">
      <w:pPr>
        <w:pStyle w:val="CommentText"/>
      </w:pPr>
      <w:r>
        <w:rPr>
          <w:rStyle w:val="CommentReference"/>
        </w:rPr>
        <w:annotationRef/>
      </w:r>
      <w:r>
        <w:t>These involvement levels are also used in Mentor</w:t>
      </w:r>
    </w:p>
  </w:comment>
  <w:comment w:id="48" w:author="Gregory Marchini" w:date="2011-08-16T13:08:00Z" w:initials="GM">
    <w:p w14:paraId="21C68EF4" w14:textId="77777777" w:rsidR="00264841" w:rsidRDefault="00264841" w:rsidP="00385CDC">
      <w:pPr>
        <w:pStyle w:val="CommentText"/>
      </w:pPr>
      <w:r>
        <w:rPr>
          <w:rStyle w:val="CommentReference"/>
        </w:rPr>
        <w:annotationRef/>
      </w:r>
      <w:r>
        <w:t>Tested – Other officers can assign involvement levels, but can’t edit officers</w:t>
      </w:r>
    </w:p>
  </w:comment>
  <w:comment w:id="53" w:author="Gregory Marchini" w:date="2011-08-16T14:05:00Z" w:initials="GM">
    <w:p w14:paraId="5966E38E" w14:textId="77777777" w:rsidR="00264841" w:rsidRDefault="00264841">
      <w:pPr>
        <w:pStyle w:val="CommentText"/>
      </w:pPr>
      <w:r>
        <w:rPr>
          <w:rStyle w:val="CommentReference"/>
        </w:rPr>
        <w:annotationRef/>
      </w:r>
      <w:r>
        <w:t>Added</w:t>
      </w:r>
    </w:p>
  </w:comment>
  <w:comment w:id="52" w:author="C.Boyce" w:date="2011-08-16T12:19:00Z" w:initials="CB">
    <w:p w14:paraId="5B34B246" w14:textId="77777777" w:rsidR="00264841" w:rsidRDefault="00264841">
      <w:pPr>
        <w:pStyle w:val="CommentText"/>
      </w:pPr>
      <w:r>
        <w:rPr>
          <w:rStyle w:val="CommentReference"/>
        </w:rPr>
        <w:annotationRef/>
      </w:r>
      <w:r>
        <w:t>I think staff has this capability as well</w:t>
      </w:r>
    </w:p>
  </w:comment>
  <w:comment w:id="131" w:author="C.Boyce" w:date="2011-08-16T12:27:00Z" w:initials="CB">
    <w:p w14:paraId="0FA812A8" w14:textId="77777777" w:rsidR="00264841" w:rsidRDefault="00264841">
      <w:pPr>
        <w:pStyle w:val="CommentText"/>
      </w:pPr>
      <w:r>
        <w:rPr>
          <w:rStyle w:val="CommentReference"/>
        </w:rPr>
        <w:annotationRef/>
      </w:r>
      <w:r>
        <w:t>Some screens have changed.  Check the latest version of my presentation</w:t>
      </w:r>
    </w:p>
  </w:comment>
  <w:comment w:id="132" w:author="Gregory Marchini" w:date="2011-08-16T14:27:00Z" w:initials="GM">
    <w:p w14:paraId="3DE067BC" w14:textId="77777777" w:rsidR="00264841" w:rsidRDefault="00264841">
      <w:pPr>
        <w:pStyle w:val="CommentText"/>
      </w:pPr>
      <w:r>
        <w:rPr>
          <w:rStyle w:val="CommentReference"/>
        </w:rPr>
        <w:annotationRef/>
      </w:r>
      <w:r>
        <w:t>Which is the latest? The 7/25 one? I think I took these shots after that.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496F32C2" w15:done="0"/>
  <w15:commentEx w15:paraId="49FB0588" w15:done="0"/>
  <w15:commentEx w15:paraId="3E101011" w15:done="0"/>
  <w15:commentEx w15:paraId="094537F7" w15:done="0"/>
  <w15:commentEx w15:paraId="3F80C5C3" w15:done="0"/>
  <w15:commentEx w15:paraId="4A2FAB2C" w15:done="0"/>
  <w15:commentEx w15:paraId="21C68EF4" w15:done="0"/>
  <w15:commentEx w15:paraId="5966E38E" w15:done="0"/>
  <w15:commentEx w15:paraId="5B34B246" w15:done="0"/>
  <w15:commentEx w15:paraId="0FA812A8" w15:done="0"/>
  <w15:commentEx w15:paraId="3DE067BC"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D1493A" w14:textId="77777777" w:rsidR="00264841" w:rsidRDefault="00264841" w:rsidP="005E376A">
      <w:r>
        <w:separator/>
      </w:r>
    </w:p>
  </w:endnote>
  <w:endnote w:type="continuationSeparator" w:id="0">
    <w:p w14:paraId="71D039A9" w14:textId="77777777" w:rsidR="00264841" w:rsidRDefault="00264841" w:rsidP="005E37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04D16" w14:textId="77777777" w:rsidR="00264841" w:rsidRDefault="00264841" w:rsidP="009340C7">
    <w:pPr>
      <w:pStyle w:val="Footer"/>
      <w:ind w:left="-540"/>
      <w:jc w:val="center"/>
    </w:pPr>
    <w:r w:rsidRPr="005E376A">
      <w:rPr>
        <w:b/>
      </w:rPr>
      <w:t xml:space="preserve">myProject™ </w:t>
    </w:r>
    <w:r>
      <w:rPr>
        <w:b/>
      </w:rPr>
      <w:t>User Guide</w:t>
    </w:r>
    <w:r>
      <w:rPr>
        <w:b/>
      </w:rPr>
      <w:tab/>
    </w:r>
    <w:r>
      <w:rPr>
        <w:b/>
      </w:rPr>
      <w:tab/>
    </w:r>
    <w:r w:rsidRPr="00B44B55">
      <w:t>Revised</w:t>
    </w:r>
    <w:r>
      <w:t>:</w:t>
    </w:r>
    <w:r w:rsidR="006214FA">
      <w:t xml:space="preserve"> June</w:t>
    </w:r>
    <w:r>
      <w:rPr>
        <w:rFonts w:cs="Arial"/>
        <w:szCs w:val="20"/>
      </w:rPr>
      <w:t xml:space="preserve"> 25, 2013</w:t>
    </w:r>
  </w:p>
  <w:p w14:paraId="4C5A29D9" w14:textId="65F1F232" w:rsidR="00264841" w:rsidRDefault="00264841" w:rsidP="00AA73F5">
    <w:pPr>
      <w:pStyle w:val="Footer"/>
      <w:jc w:val="center"/>
    </w:pPr>
    <w:r>
      <w:t xml:space="preserve">Page </w:t>
    </w:r>
    <w:r w:rsidR="00322FA2">
      <w:rPr>
        <w:b/>
      </w:rPr>
      <w:fldChar w:fldCharType="begin"/>
    </w:r>
    <w:r>
      <w:rPr>
        <w:b/>
      </w:rPr>
      <w:instrText xml:space="preserve"> PAGE </w:instrText>
    </w:r>
    <w:r w:rsidR="00322FA2">
      <w:rPr>
        <w:b/>
      </w:rPr>
      <w:fldChar w:fldCharType="separate"/>
    </w:r>
    <w:r w:rsidR="006846AB">
      <w:rPr>
        <w:b/>
        <w:noProof/>
      </w:rPr>
      <w:t>59</w:t>
    </w:r>
    <w:r w:rsidR="00322FA2">
      <w:rPr>
        <w:b/>
      </w:rPr>
      <w:fldChar w:fldCharType="end"/>
    </w:r>
    <w:r>
      <w:t xml:space="preserve"> of </w:t>
    </w:r>
    <w:r w:rsidR="00322FA2">
      <w:rPr>
        <w:b/>
      </w:rPr>
      <w:fldChar w:fldCharType="begin"/>
    </w:r>
    <w:r>
      <w:rPr>
        <w:b/>
      </w:rPr>
      <w:instrText xml:space="preserve"> NUMPAGES  </w:instrText>
    </w:r>
    <w:r w:rsidR="00322FA2">
      <w:rPr>
        <w:b/>
      </w:rPr>
      <w:fldChar w:fldCharType="separate"/>
    </w:r>
    <w:r w:rsidR="006846AB">
      <w:rPr>
        <w:b/>
        <w:noProof/>
      </w:rPr>
      <w:t>109</w:t>
    </w:r>
    <w:r w:rsidR="00322FA2">
      <w:rP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7AD8FE" w14:textId="77777777" w:rsidR="00264841" w:rsidRDefault="00264841" w:rsidP="005E376A">
      <w:r>
        <w:separator/>
      </w:r>
    </w:p>
  </w:footnote>
  <w:footnote w:type="continuationSeparator" w:id="0">
    <w:p w14:paraId="3B66702E" w14:textId="77777777" w:rsidR="00264841" w:rsidRDefault="00264841" w:rsidP="005E37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8C8301" w14:textId="77777777" w:rsidR="00264841" w:rsidRPr="00B44B55" w:rsidRDefault="00264841" w:rsidP="00B44B55">
    <w:pPr>
      <w:pStyle w:val="Header"/>
    </w:pPr>
    <w:r>
      <w:rPr>
        <w:b/>
        <w:noProof/>
      </w:rPr>
      <w:drawing>
        <wp:anchor distT="0" distB="0" distL="114300" distR="114300" simplePos="0" relativeHeight="251659264" behindDoc="1" locked="0" layoutInCell="1" allowOverlap="1" wp14:anchorId="4E0E0EF9" wp14:editId="0C614E50">
          <wp:simplePos x="0" y="0"/>
          <wp:positionH relativeFrom="page">
            <wp:posOffset>-2896</wp:posOffset>
          </wp:positionH>
          <wp:positionV relativeFrom="page">
            <wp:posOffset>0</wp:posOffset>
          </wp:positionV>
          <wp:extent cx="7778954" cy="731520"/>
          <wp:effectExtent l="19050" t="0" r="0" b="0"/>
          <wp:wrapNone/>
          <wp:docPr id="135" name="Picture 0" descr="IEEEletterhead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EEEletterhead_bar.png"/>
                  <pic:cNvPicPr>
                    <a:picLocks noChangeAspect="1" noChangeArrowheads="1"/>
                  </pic:cNvPicPr>
                </pic:nvPicPr>
                <pic:blipFill>
                  <a:blip r:embed="rId1"/>
                  <a:srcRect l="3098" t="55623" r="1720"/>
                  <a:stretch>
                    <a:fillRect/>
                  </a:stretch>
                </pic:blipFill>
                <pic:spPr bwMode="auto">
                  <a:xfrm>
                    <a:off x="0" y="0"/>
                    <a:ext cx="7778954" cy="731520"/>
                  </a:xfrm>
                  <a:prstGeom prst="rect">
                    <a:avLst/>
                  </a:prstGeom>
                  <a:noFill/>
                  <a:ln w="9525">
                    <a:noFill/>
                    <a:miter lim="800000"/>
                    <a:headEnd/>
                    <a:tailEnd/>
                  </a:ln>
                </pic:spPr>
              </pic:pic>
            </a:graphicData>
          </a:graphic>
        </wp:anchor>
      </w:drawing>
    </w:r>
    <w:r w:rsidRPr="00B44B55">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6B9D41" w14:textId="77777777" w:rsidR="00264841" w:rsidRDefault="00264841">
    <w:pPr>
      <w:pStyle w:val="Header"/>
    </w:pPr>
    <w:r>
      <w:rPr>
        <w:noProof/>
      </w:rPr>
      <w:drawing>
        <wp:anchor distT="0" distB="0" distL="114300" distR="114300" simplePos="0" relativeHeight="251658240" behindDoc="1" locked="0" layoutInCell="1" allowOverlap="1" wp14:anchorId="0C05FD1A" wp14:editId="5CCB7E19">
          <wp:simplePos x="0" y="0"/>
          <wp:positionH relativeFrom="page">
            <wp:posOffset>-17526</wp:posOffset>
          </wp:positionH>
          <wp:positionV relativeFrom="page">
            <wp:posOffset>153619</wp:posOffset>
          </wp:positionV>
          <wp:extent cx="7815529" cy="731520"/>
          <wp:effectExtent l="19050" t="0" r="0" b="0"/>
          <wp:wrapNone/>
          <wp:docPr id="130" name="Picture 0" descr="IEEEletterhead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EEEletterhead_bar.png"/>
                  <pic:cNvPicPr>
                    <a:picLocks noChangeAspect="1" noChangeArrowheads="1"/>
                  </pic:cNvPicPr>
                </pic:nvPicPr>
                <pic:blipFill>
                  <a:blip r:embed="rId1"/>
                  <a:srcRect l="3098" t="55623" r="1720"/>
                  <a:stretch>
                    <a:fillRect/>
                  </a:stretch>
                </pic:blipFill>
                <pic:spPr bwMode="auto">
                  <a:xfrm>
                    <a:off x="0" y="0"/>
                    <a:ext cx="7815529" cy="73152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359A0"/>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5E6652"/>
    <w:multiLevelType w:val="hybridMultilevel"/>
    <w:tmpl w:val="BD0E6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683578"/>
    <w:multiLevelType w:val="hybridMultilevel"/>
    <w:tmpl w:val="1146F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A74D0"/>
    <w:multiLevelType w:val="hybridMultilevel"/>
    <w:tmpl w:val="9B08ECC8"/>
    <w:lvl w:ilvl="0" w:tplc="ACB64BD2">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B82096"/>
    <w:multiLevelType w:val="hybridMultilevel"/>
    <w:tmpl w:val="A0A6A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B56D53"/>
    <w:multiLevelType w:val="hybridMultilevel"/>
    <w:tmpl w:val="C0A29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6242D8"/>
    <w:multiLevelType w:val="hybridMultilevel"/>
    <w:tmpl w:val="55A4D0F8"/>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 w15:restartNumberingAfterBreak="0">
    <w:nsid w:val="095530A9"/>
    <w:multiLevelType w:val="hybridMultilevel"/>
    <w:tmpl w:val="00AE4AB8"/>
    <w:lvl w:ilvl="0" w:tplc="B072AE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767658"/>
    <w:multiLevelType w:val="hybridMultilevel"/>
    <w:tmpl w:val="34E8F722"/>
    <w:lvl w:ilvl="0" w:tplc="53100EDA">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345F3C"/>
    <w:multiLevelType w:val="hybridMultilevel"/>
    <w:tmpl w:val="73981CA8"/>
    <w:lvl w:ilvl="0" w:tplc="8946C6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87723C"/>
    <w:multiLevelType w:val="hybridMultilevel"/>
    <w:tmpl w:val="9FF61D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BA333E"/>
    <w:multiLevelType w:val="hybridMultilevel"/>
    <w:tmpl w:val="0F98B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851608"/>
    <w:multiLevelType w:val="hybridMultilevel"/>
    <w:tmpl w:val="C1D80A0E"/>
    <w:lvl w:ilvl="0" w:tplc="849CC794">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0E84DCB"/>
    <w:multiLevelType w:val="hybridMultilevel"/>
    <w:tmpl w:val="33C212EC"/>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0ED7751"/>
    <w:multiLevelType w:val="hybridMultilevel"/>
    <w:tmpl w:val="BB924568"/>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F17C18"/>
    <w:multiLevelType w:val="hybridMultilevel"/>
    <w:tmpl w:val="254E6B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3B36724"/>
    <w:multiLevelType w:val="hybridMultilevel"/>
    <w:tmpl w:val="9822F2A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60D3228"/>
    <w:multiLevelType w:val="hybridMultilevel"/>
    <w:tmpl w:val="097C41C0"/>
    <w:lvl w:ilvl="0" w:tplc="C6203BA6">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C08429F8">
      <w:start w:val="1"/>
      <w:numFmt w:val="decimal"/>
      <w:lvlText w:val="%3."/>
      <w:lvlJc w:val="left"/>
      <w:pPr>
        <w:tabs>
          <w:tab w:val="num" w:pos="2160"/>
        </w:tabs>
        <w:ind w:left="2160" w:hanging="360"/>
      </w:pPr>
    </w:lvl>
    <w:lvl w:ilvl="3" w:tplc="72D84E2C" w:tentative="1">
      <w:start w:val="1"/>
      <w:numFmt w:val="decimal"/>
      <w:lvlText w:val="%4."/>
      <w:lvlJc w:val="left"/>
      <w:pPr>
        <w:tabs>
          <w:tab w:val="num" w:pos="2880"/>
        </w:tabs>
        <w:ind w:left="2880" w:hanging="360"/>
      </w:pPr>
    </w:lvl>
    <w:lvl w:ilvl="4" w:tplc="50B23186" w:tentative="1">
      <w:start w:val="1"/>
      <w:numFmt w:val="decimal"/>
      <w:lvlText w:val="%5."/>
      <w:lvlJc w:val="left"/>
      <w:pPr>
        <w:tabs>
          <w:tab w:val="num" w:pos="3600"/>
        </w:tabs>
        <w:ind w:left="3600" w:hanging="360"/>
      </w:pPr>
    </w:lvl>
    <w:lvl w:ilvl="5" w:tplc="2C54E3DC" w:tentative="1">
      <w:start w:val="1"/>
      <w:numFmt w:val="decimal"/>
      <w:lvlText w:val="%6."/>
      <w:lvlJc w:val="left"/>
      <w:pPr>
        <w:tabs>
          <w:tab w:val="num" w:pos="4320"/>
        </w:tabs>
        <w:ind w:left="4320" w:hanging="360"/>
      </w:pPr>
    </w:lvl>
    <w:lvl w:ilvl="6" w:tplc="356CDB8E" w:tentative="1">
      <w:start w:val="1"/>
      <w:numFmt w:val="decimal"/>
      <w:lvlText w:val="%7."/>
      <w:lvlJc w:val="left"/>
      <w:pPr>
        <w:tabs>
          <w:tab w:val="num" w:pos="5040"/>
        </w:tabs>
        <w:ind w:left="5040" w:hanging="360"/>
      </w:pPr>
    </w:lvl>
    <w:lvl w:ilvl="7" w:tplc="9A2E7C08" w:tentative="1">
      <w:start w:val="1"/>
      <w:numFmt w:val="decimal"/>
      <w:lvlText w:val="%8."/>
      <w:lvlJc w:val="left"/>
      <w:pPr>
        <w:tabs>
          <w:tab w:val="num" w:pos="5760"/>
        </w:tabs>
        <w:ind w:left="5760" w:hanging="360"/>
      </w:pPr>
    </w:lvl>
    <w:lvl w:ilvl="8" w:tplc="AD6A440C" w:tentative="1">
      <w:start w:val="1"/>
      <w:numFmt w:val="decimal"/>
      <w:lvlText w:val="%9."/>
      <w:lvlJc w:val="left"/>
      <w:pPr>
        <w:tabs>
          <w:tab w:val="num" w:pos="6480"/>
        </w:tabs>
        <w:ind w:left="6480" w:hanging="360"/>
      </w:pPr>
    </w:lvl>
  </w:abstractNum>
  <w:abstractNum w:abstractNumId="18" w15:restartNumberingAfterBreak="0">
    <w:nsid w:val="183C7E23"/>
    <w:multiLevelType w:val="hybridMultilevel"/>
    <w:tmpl w:val="8BEE959A"/>
    <w:lvl w:ilvl="0" w:tplc="ACB64BD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8A118D9"/>
    <w:multiLevelType w:val="hybridMultilevel"/>
    <w:tmpl w:val="E292902A"/>
    <w:lvl w:ilvl="0" w:tplc="D0DC1E2E">
      <w:start w:val="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9A90E89"/>
    <w:multiLevelType w:val="hybridMultilevel"/>
    <w:tmpl w:val="B4D606C2"/>
    <w:lvl w:ilvl="0" w:tplc="7F569CD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2E6B26"/>
    <w:multiLevelType w:val="hybridMultilevel"/>
    <w:tmpl w:val="9F728544"/>
    <w:lvl w:ilvl="0" w:tplc="8946C60A">
      <w:start w:val="1"/>
      <w:numFmt w:val="decimal"/>
      <w:lvlText w:val="%1."/>
      <w:lvlJc w:val="left"/>
      <w:pPr>
        <w:tabs>
          <w:tab w:val="num" w:pos="1800"/>
        </w:tabs>
        <w:ind w:left="1800" w:hanging="360"/>
      </w:pPr>
      <w:rPr>
        <w:rFonts w:hint="default"/>
      </w:rPr>
    </w:lvl>
    <w:lvl w:ilvl="1" w:tplc="04090001">
      <w:start w:val="1"/>
      <w:numFmt w:val="bullet"/>
      <w:lvlText w:val=""/>
      <w:lvlJc w:val="left"/>
      <w:pPr>
        <w:tabs>
          <w:tab w:val="num" w:pos="2520"/>
        </w:tabs>
        <w:ind w:left="2520" w:hanging="360"/>
      </w:pPr>
      <w:rPr>
        <w:rFonts w:ascii="Symbol" w:hAnsi="Symbol" w:hint="default"/>
      </w:rPr>
    </w:lvl>
    <w:lvl w:ilvl="2" w:tplc="C08429F8" w:tentative="1">
      <w:start w:val="1"/>
      <w:numFmt w:val="decimal"/>
      <w:lvlText w:val="%3."/>
      <w:lvlJc w:val="left"/>
      <w:pPr>
        <w:tabs>
          <w:tab w:val="num" w:pos="3240"/>
        </w:tabs>
        <w:ind w:left="3240" w:hanging="360"/>
      </w:pPr>
    </w:lvl>
    <w:lvl w:ilvl="3" w:tplc="72D84E2C" w:tentative="1">
      <w:start w:val="1"/>
      <w:numFmt w:val="decimal"/>
      <w:lvlText w:val="%4."/>
      <w:lvlJc w:val="left"/>
      <w:pPr>
        <w:tabs>
          <w:tab w:val="num" w:pos="3960"/>
        </w:tabs>
        <w:ind w:left="3960" w:hanging="360"/>
      </w:pPr>
    </w:lvl>
    <w:lvl w:ilvl="4" w:tplc="50B23186" w:tentative="1">
      <w:start w:val="1"/>
      <w:numFmt w:val="decimal"/>
      <w:lvlText w:val="%5."/>
      <w:lvlJc w:val="left"/>
      <w:pPr>
        <w:tabs>
          <w:tab w:val="num" w:pos="4680"/>
        </w:tabs>
        <w:ind w:left="4680" w:hanging="360"/>
      </w:pPr>
    </w:lvl>
    <w:lvl w:ilvl="5" w:tplc="2C54E3DC" w:tentative="1">
      <w:start w:val="1"/>
      <w:numFmt w:val="decimal"/>
      <w:lvlText w:val="%6."/>
      <w:lvlJc w:val="left"/>
      <w:pPr>
        <w:tabs>
          <w:tab w:val="num" w:pos="5400"/>
        </w:tabs>
        <w:ind w:left="5400" w:hanging="360"/>
      </w:pPr>
    </w:lvl>
    <w:lvl w:ilvl="6" w:tplc="356CDB8E" w:tentative="1">
      <w:start w:val="1"/>
      <w:numFmt w:val="decimal"/>
      <w:lvlText w:val="%7."/>
      <w:lvlJc w:val="left"/>
      <w:pPr>
        <w:tabs>
          <w:tab w:val="num" w:pos="6120"/>
        </w:tabs>
        <w:ind w:left="6120" w:hanging="360"/>
      </w:pPr>
    </w:lvl>
    <w:lvl w:ilvl="7" w:tplc="9A2E7C08" w:tentative="1">
      <w:start w:val="1"/>
      <w:numFmt w:val="decimal"/>
      <w:lvlText w:val="%8."/>
      <w:lvlJc w:val="left"/>
      <w:pPr>
        <w:tabs>
          <w:tab w:val="num" w:pos="6840"/>
        </w:tabs>
        <w:ind w:left="6840" w:hanging="360"/>
      </w:pPr>
    </w:lvl>
    <w:lvl w:ilvl="8" w:tplc="AD6A440C" w:tentative="1">
      <w:start w:val="1"/>
      <w:numFmt w:val="decimal"/>
      <w:lvlText w:val="%9."/>
      <w:lvlJc w:val="left"/>
      <w:pPr>
        <w:tabs>
          <w:tab w:val="num" w:pos="7560"/>
        </w:tabs>
        <w:ind w:left="7560" w:hanging="360"/>
      </w:pPr>
    </w:lvl>
  </w:abstractNum>
  <w:abstractNum w:abstractNumId="22" w15:restartNumberingAfterBreak="0">
    <w:nsid w:val="1CE24A99"/>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E8B7025"/>
    <w:multiLevelType w:val="hybridMultilevel"/>
    <w:tmpl w:val="7256C9E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FCE5EC1"/>
    <w:multiLevelType w:val="hybridMultilevel"/>
    <w:tmpl w:val="C8E4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11B4872"/>
    <w:multiLevelType w:val="hybridMultilevel"/>
    <w:tmpl w:val="9B08ECC8"/>
    <w:lvl w:ilvl="0" w:tplc="ACB64BD2">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1B60754"/>
    <w:multiLevelType w:val="hybridMultilevel"/>
    <w:tmpl w:val="7CEE170A"/>
    <w:lvl w:ilvl="0" w:tplc="382E8524">
      <w:start w:val="1"/>
      <w:numFmt w:val="decimal"/>
      <w:lvlText w:val="%1."/>
      <w:lvlJc w:val="left"/>
      <w:pPr>
        <w:tabs>
          <w:tab w:val="num" w:pos="720"/>
        </w:tabs>
        <w:ind w:left="720" w:hanging="360"/>
      </w:pPr>
      <w:rPr>
        <w:rFonts w:hint="default"/>
        <w:b w:val="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4C25F27"/>
    <w:multiLevelType w:val="hybridMultilevel"/>
    <w:tmpl w:val="CC66F42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68166F2"/>
    <w:multiLevelType w:val="hybridMultilevel"/>
    <w:tmpl w:val="6466175C"/>
    <w:lvl w:ilvl="0" w:tplc="A1885C2A">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8C24EC6"/>
    <w:multiLevelType w:val="hybridMultilevel"/>
    <w:tmpl w:val="845E899C"/>
    <w:lvl w:ilvl="0" w:tplc="9BB02E3A">
      <w:start w:val="1"/>
      <w:numFmt w:val="bullet"/>
      <w:lvlText w:val="•"/>
      <w:lvlJc w:val="left"/>
      <w:pPr>
        <w:tabs>
          <w:tab w:val="num" w:pos="720"/>
        </w:tabs>
        <w:ind w:left="720" w:hanging="360"/>
      </w:pPr>
      <w:rPr>
        <w:rFonts w:ascii="Times New Roman" w:hAnsi="Times New Roman" w:hint="default"/>
      </w:rPr>
    </w:lvl>
    <w:lvl w:ilvl="1" w:tplc="CB1A2D70" w:tentative="1">
      <w:start w:val="1"/>
      <w:numFmt w:val="bullet"/>
      <w:lvlText w:val="•"/>
      <w:lvlJc w:val="left"/>
      <w:pPr>
        <w:tabs>
          <w:tab w:val="num" w:pos="1440"/>
        </w:tabs>
        <w:ind w:left="1440" w:hanging="360"/>
      </w:pPr>
      <w:rPr>
        <w:rFonts w:ascii="Times New Roman" w:hAnsi="Times New Roman" w:hint="default"/>
      </w:rPr>
    </w:lvl>
    <w:lvl w:ilvl="2" w:tplc="744E3390" w:tentative="1">
      <w:start w:val="1"/>
      <w:numFmt w:val="bullet"/>
      <w:lvlText w:val="•"/>
      <w:lvlJc w:val="left"/>
      <w:pPr>
        <w:tabs>
          <w:tab w:val="num" w:pos="2160"/>
        </w:tabs>
        <w:ind w:left="2160" w:hanging="360"/>
      </w:pPr>
      <w:rPr>
        <w:rFonts w:ascii="Times New Roman" w:hAnsi="Times New Roman" w:hint="default"/>
      </w:rPr>
    </w:lvl>
    <w:lvl w:ilvl="3" w:tplc="68CCBC20" w:tentative="1">
      <w:start w:val="1"/>
      <w:numFmt w:val="bullet"/>
      <w:lvlText w:val="•"/>
      <w:lvlJc w:val="left"/>
      <w:pPr>
        <w:tabs>
          <w:tab w:val="num" w:pos="2880"/>
        </w:tabs>
        <w:ind w:left="2880" w:hanging="360"/>
      </w:pPr>
      <w:rPr>
        <w:rFonts w:ascii="Times New Roman" w:hAnsi="Times New Roman" w:hint="default"/>
      </w:rPr>
    </w:lvl>
    <w:lvl w:ilvl="4" w:tplc="9836D1DC" w:tentative="1">
      <w:start w:val="1"/>
      <w:numFmt w:val="bullet"/>
      <w:lvlText w:val="•"/>
      <w:lvlJc w:val="left"/>
      <w:pPr>
        <w:tabs>
          <w:tab w:val="num" w:pos="3600"/>
        </w:tabs>
        <w:ind w:left="3600" w:hanging="360"/>
      </w:pPr>
      <w:rPr>
        <w:rFonts w:ascii="Times New Roman" w:hAnsi="Times New Roman" w:hint="default"/>
      </w:rPr>
    </w:lvl>
    <w:lvl w:ilvl="5" w:tplc="7BBC38AC" w:tentative="1">
      <w:start w:val="1"/>
      <w:numFmt w:val="bullet"/>
      <w:lvlText w:val="•"/>
      <w:lvlJc w:val="left"/>
      <w:pPr>
        <w:tabs>
          <w:tab w:val="num" w:pos="4320"/>
        </w:tabs>
        <w:ind w:left="4320" w:hanging="360"/>
      </w:pPr>
      <w:rPr>
        <w:rFonts w:ascii="Times New Roman" w:hAnsi="Times New Roman" w:hint="default"/>
      </w:rPr>
    </w:lvl>
    <w:lvl w:ilvl="6" w:tplc="71FE8CBE" w:tentative="1">
      <w:start w:val="1"/>
      <w:numFmt w:val="bullet"/>
      <w:lvlText w:val="•"/>
      <w:lvlJc w:val="left"/>
      <w:pPr>
        <w:tabs>
          <w:tab w:val="num" w:pos="5040"/>
        </w:tabs>
        <w:ind w:left="5040" w:hanging="360"/>
      </w:pPr>
      <w:rPr>
        <w:rFonts w:ascii="Times New Roman" w:hAnsi="Times New Roman" w:hint="default"/>
      </w:rPr>
    </w:lvl>
    <w:lvl w:ilvl="7" w:tplc="E55481F4" w:tentative="1">
      <w:start w:val="1"/>
      <w:numFmt w:val="bullet"/>
      <w:lvlText w:val="•"/>
      <w:lvlJc w:val="left"/>
      <w:pPr>
        <w:tabs>
          <w:tab w:val="num" w:pos="5760"/>
        </w:tabs>
        <w:ind w:left="5760" w:hanging="360"/>
      </w:pPr>
      <w:rPr>
        <w:rFonts w:ascii="Times New Roman" w:hAnsi="Times New Roman" w:hint="default"/>
      </w:rPr>
    </w:lvl>
    <w:lvl w:ilvl="8" w:tplc="CD78F0D8"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2AC90BF1"/>
    <w:multiLevelType w:val="hybridMultilevel"/>
    <w:tmpl w:val="BBB6EB8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2C7F2EF5"/>
    <w:multiLevelType w:val="hybridMultilevel"/>
    <w:tmpl w:val="E466CA7E"/>
    <w:lvl w:ilvl="0" w:tplc="32F67BB2">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DE021BB"/>
    <w:multiLevelType w:val="hybridMultilevel"/>
    <w:tmpl w:val="862CB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E786A79"/>
    <w:multiLevelType w:val="hybridMultilevel"/>
    <w:tmpl w:val="F0966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EC62885"/>
    <w:multiLevelType w:val="hybridMultilevel"/>
    <w:tmpl w:val="97D0AF26"/>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 w15:restartNumberingAfterBreak="0">
    <w:nsid w:val="2FA20A70"/>
    <w:multiLevelType w:val="hybridMultilevel"/>
    <w:tmpl w:val="B5C4B6EE"/>
    <w:lvl w:ilvl="0" w:tplc="0409000F">
      <w:start w:val="1"/>
      <w:numFmt w:val="decimal"/>
      <w:lvlText w:val="%1."/>
      <w:lvlJc w:val="left"/>
      <w:pPr>
        <w:ind w:left="405" w:hanging="360"/>
      </w:pPr>
      <w:rPr>
        <w:rFonts w:hint="default"/>
      </w:rPr>
    </w:lvl>
    <w:lvl w:ilvl="1" w:tplc="04090003">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36" w15:restartNumberingAfterBreak="0">
    <w:nsid w:val="3006094A"/>
    <w:multiLevelType w:val="hybridMultilevel"/>
    <w:tmpl w:val="37F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0363A9A"/>
    <w:multiLevelType w:val="hybridMultilevel"/>
    <w:tmpl w:val="DF5097AC"/>
    <w:lvl w:ilvl="0" w:tplc="55CE37FE">
      <w:start w:val="3"/>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25B0173"/>
    <w:multiLevelType w:val="hybridMultilevel"/>
    <w:tmpl w:val="9FF61D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299629D"/>
    <w:multiLevelType w:val="hybridMultilevel"/>
    <w:tmpl w:val="6E88C8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390557A"/>
    <w:multiLevelType w:val="hybridMultilevel"/>
    <w:tmpl w:val="FF52B414"/>
    <w:lvl w:ilvl="0" w:tplc="D19251E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57743E3"/>
    <w:multiLevelType w:val="hybridMultilevel"/>
    <w:tmpl w:val="BD4E0F3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59D1683"/>
    <w:multiLevelType w:val="hybridMultilevel"/>
    <w:tmpl w:val="ACF8296E"/>
    <w:lvl w:ilvl="0" w:tplc="558EBE92">
      <w:start w:val="10"/>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A4763A0"/>
    <w:multiLevelType w:val="hybridMultilevel"/>
    <w:tmpl w:val="6AAEEBF0"/>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4" w15:restartNumberingAfterBreak="0">
    <w:nsid w:val="3B672718"/>
    <w:multiLevelType w:val="hybridMultilevel"/>
    <w:tmpl w:val="DD02113A"/>
    <w:lvl w:ilvl="0" w:tplc="608E858A">
      <w:start w:val="1"/>
      <w:numFmt w:val="bullet"/>
      <w:lvlText w:val="o"/>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15:restartNumberingAfterBreak="0">
    <w:nsid w:val="3B8F2B68"/>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C3E62F9"/>
    <w:multiLevelType w:val="hybridMultilevel"/>
    <w:tmpl w:val="7F3CA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C8E5DCB"/>
    <w:multiLevelType w:val="multilevel"/>
    <w:tmpl w:val="B31AA052"/>
    <w:lvl w:ilvl="0">
      <w:start w:val="1"/>
      <w:numFmt w:val="decimal"/>
      <w:pStyle w:val="Heading1"/>
      <w:lvlText w:val="%1"/>
      <w:lvlJc w:val="left"/>
      <w:pPr>
        <w:ind w:left="432" w:hanging="432"/>
      </w:pPr>
      <w:rPr>
        <w:rFonts w:cs="Times New Roman"/>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Heading2"/>
      <w:lvlText w:val="%1.%2"/>
      <w:lvlJc w:val="left"/>
      <w:pPr>
        <w:ind w:left="3546" w:hanging="576"/>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Heading3"/>
      <w:lvlText w:val="%1.%2.%3"/>
      <w:lvlJc w:val="left"/>
      <w:pPr>
        <w:ind w:left="720" w:hanging="72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48" w15:restartNumberingAfterBreak="0">
    <w:nsid w:val="3F6A7C8E"/>
    <w:multiLevelType w:val="hybridMultilevel"/>
    <w:tmpl w:val="D05845CE"/>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10F2E6D"/>
    <w:multiLevelType w:val="hybridMultilevel"/>
    <w:tmpl w:val="B700015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4222134"/>
    <w:multiLevelType w:val="hybridMultilevel"/>
    <w:tmpl w:val="66BCA49E"/>
    <w:lvl w:ilvl="0" w:tplc="B072AE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47F722F"/>
    <w:multiLevelType w:val="hybridMultilevel"/>
    <w:tmpl w:val="6F0A3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4831FD7"/>
    <w:multiLevelType w:val="hybridMultilevel"/>
    <w:tmpl w:val="68AAA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47455CEF"/>
    <w:multiLevelType w:val="hybridMultilevel"/>
    <w:tmpl w:val="300A4B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430866"/>
    <w:multiLevelType w:val="hybridMultilevel"/>
    <w:tmpl w:val="DCAA26EA"/>
    <w:lvl w:ilvl="0" w:tplc="EE945238">
      <w:start w:val="12"/>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AD52468"/>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B2C0C66"/>
    <w:multiLevelType w:val="hybridMultilevel"/>
    <w:tmpl w:val="9822F2A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C627F43"/>
    <w:multiLevelType w:val="hybridMultilevel"/>
    <w:tmpl w:val="213438D2"/>
    <w:lvl w:ilvl="0" w:tplc="E9945B52">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FB222E8"/>
    <w:multiLevelType w:val="hybridMultilevel"/>
    <w:tmpl w:val="4F7CCA1C"/>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1270D82"/>
    <w:multiLevelType w:val="hybridMultilevel"/>
    <w:tmpl w:val="EFEA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2B654AE"/>
    <w:multiLevelType w:val="hybridMultilevel"/>
    <w:tmpl w:val="5A5297E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15:restartNumberingAfterBreak="0">
    <w:nsid w:val="53885C86"/>
    <w:multiLevelType w:val="hybridMultilevel"/>
    <w:tmpl w:val="B75E475C"/>
    <w:lvl w:ilvl="0" w:tplc="608E858A">
      <w:start w:val="1"/>
      <w:numFmt w:val="bullet"/>
      <w:lvlText w:val="o"/>
      <w:lvlJc w:val="left"/>
      <w:pPr>
        <w:tabs>
          <w:tab w:val="num" w:pos="1080"/>
        </w:tabs>
        <w:ind w:left="1080" w:hanging="360"/>
      </w:pPr>
      <w:rPr>
        <w:rFonts w:ascii="Courier New" w:hAnsi="Courier New"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2" w15:restartNumberingAfterBreak="0">
    <w:nsid w:val="54395AAF"/>
    <w:multiLevelType w:val="hybridMultilevel"/>
    <w:tmpl w:val="86A63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6A1387B"/>
    <w:multiLevelType w:val="hybridMultilevel"/>
    <w:tmpl w:val="0EFE7BF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6EC7720"/>
    <w:multiLevelType w:val="hybridMultilevel"/>
    <w:tmpl w:val="A4AE2E36"/>
    <w:lvl w:ilvl="0" w:tplc="28A6ED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8840FB0"/>
    <w:multiLevelType w:val="hybridMultilevel"/>
    <w:tmpl w:val="166C9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B045F07"/>
    <w:multiLevelType w:val="hybridMultilevel"/>
    <w:tmpl w:val="ACFA8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BFE7779"/>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E133C28"/>
    <w:multiLevelType w:val="hybridMultilevel"/>
    <w:tmpl w:val="979CE60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5EEF4DED"/>
    <w:multiLevelType w:val="hybridMultilevel"/>
    <w:tmpl w:val="F65E2776"/>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F82491B"/>
    <w:multiLevelType w:val="hybridMultilevel"/>
    <w:tmpl w:val="5E007BF8"/>
    <w:lvl w:ilvl="0" w:tplc="0409000F">
      <w:start w:val="1"/>
      <w:numFmt w:val="decimal"/>
      <w:lvlText w:val="%1."/>
      <w:lvlJc w:val="left"/>
      <w:pPr>
        <w:ind w:left="1080" w:hanging="360"/>
      </w:p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15:restartNumberingAfterBreak="0">
    <w:nsid w:val="61B23CB6"/>
    <w:multiLevelType w:val="hybridMultilevel"/>
    <w:tmpl w:val="BCA822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1C748C2"/>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2E82B7E"/>
    <w:multiLevelType w:val="hybridMultilevel"/>
    <w:tmpl w:val="77F8FDC6"/>
    <w:lvl w:ilvl="0" w:tplc="D59441C6">
      <w:start w:val="1"/>
      <w:numFmt w:val="decimal"/>
      <w:lvlText w:val="%1."/>
      <w:lvlJc w:val="left"/>
      <w:pPr>
        <w:tabs>
          <w:tab w:val="num" w:pos="1080"/>
        </w:tabs>
        <w:ind w:left="1080" w:hanging="360"/>
      </w:pPr>
      <w:rPr>
        <w:rFonts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4" w15:restartNumberingAfterBreak="0">
    <w:nsid w:val="63730C83"/>
    <w:multiLevelType w:val="hybridMultilevel"/>
    <w:tmpl w:val="48B823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41246EE"/>
    <w:multiLevelType w:val="hybridMultilevel"/>
    <w:tmpl w:val="89D403F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5430A2E"/>
    <w:multiLevelType w:val="hybridMultilevel"/>
    <w:tmpl w:val="8A9E36DC"/>
    <w:lvl w:ilvl="0" w:tplc="849CC7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54D0A3B"/>
    <w:multiLevelType w:val="hybridMultilevel"/>
    <w:tmpl w:val="45F42704"/>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608E858A">
      <w:start w:val="1"/>
      <w:numFmt w:val="bullet"/>
      <w:lvlText w:val="o"/>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15:restartNumberingAfterBreak="0">
    <w:nsid w:val="6607571D"/>
    <w:multiLevelType w:val="hybridMultilevel"/>
    <w:tmpl w:val="53288292"/>
    <w:lvl w:ilvl="0" w:tplc="32F67BB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60930A3"/>
    <w:multiLevelType w:val="hybridMultilevel"/>
    <w:tmpl w:val="4B046B7C"/>
    <w:lvl w:ilvl="0" w:tplc="28A6ED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60F0770"/>
    <w:multiLevelType w:val="hybridMultilevel"/>
    <w:tmpl w:val="FA367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6257844"/>
    <w:multiLevelType w:val="hybridMultilevel"/>
    <w:tmpl w:val="9822F2A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665F1CE0"/>
    <w:multiLevelType w:val="hybridMultilevel"/>
    <w:tmpl w:val="C1845930"/>
    <w:lvl w:ilvl="0" w:tplc="A4F83146">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8C945C0"/>
    <w:multiLevelType w:val="hybridMultilevel"/>
    <w:tmpl w:val="979CE60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8CD462A"/>
    <w:multiLevelType w:val="hybridMultilevel"/>
    <w:tmpl w:val="C94E4642"/>
    <w:lvl w:ilvl="0" w:tplc="0409000F">
      <w:start w:val="1"/>
      <w:numFmt w:val="decimal"/>
      <w:lvlText w:val="%1."/>
      <w:lvlJc w:val="left"/>
      <w:pPr>
        <w:ind w:left="1080" w:hanging="360"/>
      </w:p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6BD64C17"/>
    <w:multiLevelType w:val="hybridMultilevel"/>
    <w:tmpl w:val="A7CEF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CC223E6"/>
    <w:multiLevelType w:val="hybridMultilevel"/>
    <w:tmpl w:val="DF0EA742"/>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7" w15:restartNumberingAfterBreak="0">
    <w:nsid w:val="6F375E8F"/>
    <w:multiLevelType w:val="hybridMultilevel"/>
    <w:tmpl w:val="CD5014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027458F"/>
    <w:multiLevelType w:val="hybridMultilevel"/>
    <w:tmpl w:val="84D69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1F8065F"/>
    <w:multiLevelType w:val="hybridMultilevel"/>
    <w:tmpl w:val="37A89C1C"/>
    <w:lvl w:ilvl="0" w:tplc="8E5E2FC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217233E"/>
    <w:multiLevelType w:val="hybridMultilevel"/>
    <w:tmpl w:val="337C6DD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91" w15:restartNumberingAfterBreak="0">
    <w:nsid w:val="721D1C63"/>
    <w:multiLevelType w:val="hybridMultilevel"/>
    <w:tmpl w:val="67DA901C"/>
    <w:lvl w:ilvl="0" w:tplc="6FFCA730">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756B53DF"/>
    <w:multiLevelType w:val="hybridMultilevel"/>
    <w:tmpl w:val="8D80F18E"/>
    <w:lvl w:ilvl="0" w:tplc="C6203BA6">
      <w:start w:val="1"/>
      <w:numFmt w:val="decimal"/>
      <w:lvlText w:val="%1."/>
      <w:lvlJc w:val="left"/>
      <w:pPr>
        <w:tabs>
          <w:tab w:val="num" w:pos="720"/>
        </w:tabs>
        <w:ind w:left="720" w:hanging="360"/>
      </w:pPr>
    </w:lvl>
    <w:lvl w:ilvl="1" w:tplc="8946C60A">
      <w:start w:val="1"/>
      <w:numFmt w:val="decimal"/>
      <w:lvlText w:val="%2."/>
      <w:lvlJc w:val="left"/>
      <w:pPr>
        <w:tabs>
          <w:tab w:val="num" w:pos="1440"/>
        </w:tabs>
        <w:ind w:left="1440" w:hanging="360"/>
      </w:pPr>
      <w:rPr>
        <w:rFonts w:hint="default"/>
      </w:rPr>
    </w:lvl>
    <w:lvl w:ilvl="2" w:tplc="C08429F8">
      <w:start w:val="1"/>
      <w:numFmt w:val="decimal"/>
      <w:lvlText w:val="%3."/>
      <w:lvlJc w:val="left"/>
      <w:pPr>
        <w:tabs>
          <w:tab w:val="num" w:pos="2160"/>
        </w:tabs>
        <w:ind w:left="2160" w:hanging="360"/>
      </w:pPr>
    </w:lvl>
    <w:lvl w:ilvl="3" w:tplc="72D84E2C" w:tentative="1">
      <w:start w:val="1"/>
      <w:numFmt w:val="decimal"/>
      <w:lvlText w:val="%4."/>
      <w:lvlJc w:val="left"/>
      <w:pPr>
        <w:tabs>
          <w:tab w:val="num" w:pos="2880"/>
        </w:tabs>
        <w:ind w:left="2880" w:hanging="360"/>
      </w:pPr>
    </w:lvl>
    <w:lvl w:ilvl="4" w:tplc="50B23186" w:tentative="1">
      <w:start w:val="1"/>
      <w:numFmt w:val="decimal"/>
      <w:lvlText w:val="%5."/>
      <w:lvlJc w:val="left"/>
      <w:pPr>
        <w:tabs>
          <w:tab w:val="num" w:pos="3600"/>
        </w:tabs>
        <w:ind w:left="3600" w:hanging="360"/>
      </w:pPr>
    </w:lvl>
    <w:lvl w:ilvl="5" w:tplc="2C54E3DC" w:tentative="1">
      <w:start w:val="1"/>
      <w:numFmt w:val="decimal"/>
      <w:lvlText w:val="%6."/>
      <w:lvlJc w:val="left"/>
      <w:pPr>
        <w:tabs>
          <w:tab w:val="num" w:pos="4320"/>
        </w:tabs>
        <w:ind w:left="4320" w:hanging="360"/>
      </w:pPr>
    </w:lvl>
    <w:lvl w:ilvl="6" w:tplc="356CDB8E" w:tentative="1">
      <w:start w:val="1"/>
      <w:numFmt w:val="decimal"/>
      <w:lvlText w:val="%7."/>
      <w:lvlJc w:val="left"/>
      <w:pPr>
        <w:tabs>
          <w:tab w:val="num" w:pos="5040"/>
        </w:tabs>
        <w:ind w:left="5040" w:hanging="360"/>
      </w:pPr>
    </w:lvl>
    <w:lvl w:ilvl="7" w:tplc="9A2E7C08" w:tentative="1">
      <w:start w:val="1"/>
      <w:numFmt w:val="decimal"/>
      <w:lvlText w:val="%8."/>
      <w:lvlJc w:val="left"/>
      <w:pPr>
        <w:tabs>
          <w:tab w:val="num" w:pos="5760"/>
        </w:tabs>
        <w:ind w:left="5760" w:hanging="360"/>
      </w:pPr>
    </w:lvl>
    <w:lvl w:ilvl="8" w:tplc="AD6A440C" w:tentative="1">
      <w:start w:val="1"/>
      <w:numFmt w:val="decimal"/>
      <w:lvlText w:val="%9."/>
      <w:lvlJc w:val="left"/>
      <w:pPr>
        <w:tabs>
          <w:tab w:val="num" w:pos="6480"/>
        </w:tabs>
        <w:ind w:left="6480" w:hanging="360"/>
      </w:pPr>
    </w:lvl>
  </w:abstractNum>
  <w:abstractNum w:abstractNumId="93" w15:restartNumberingAfterBreak="0">
    <w:nsid w:val="77363577"/>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7752467F"/>
    <w:multiLevelType w:val="hybridMultilevel"/>
    <w:tmpl w:val="90FC7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79D1556"/>
    <w:multiLevelType w:val="hybridMultilevel"/>
    <w:tmpl w:val="50100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85D670A"/>
    <w:multiLevelType w:val="hybridMultilevel"/>
    <w:tmpl w:val="547EEF7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15:restartNumberingAfterBreak="0">
    <w:nsid w:val="7A112719"/>
    <w:multiLevelType w:val="hybridMultilevel"/>
    <w:tmpl w:val="D84A4CA8"/>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7B1361B1"/>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7B473604"/>
    <w:multiLevelType w:val="hybridMultilevel"/>
    <w:tmpl w:val="E3EA302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BBB03C2"/>
    <w:multiLevelType w:val="hybridMultilevel"/>
    <w:tmpl w:val="53288292"/>
    <w:lvl w:ilvl="0" w:tplc="32F67BB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C424F79"/>
    <w:multiLevelType w:val="hybridMultilevel"/>
    <w:tmpl w:val="8A9E36DC"/>
    <w:lvl w:ilvl="0" w:tplc="849CC7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C842526"/>
    <w:multiLevelType w:val="hybridMultilevel"/>
    <w:tmpl w:val="AA2603DE"/>
    <w:lvl w:ilvl="0" w:tplc="9C168C82">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7D062BEB"/>
    <w:multiLevelType w:val="hybridMultilevel"/>
    <w:tmpl w:val="7CEE170A"/>
    <w:lvl w:ilvl="0" w:tplc="382E8524">
      <w:start w:val="1"/>
      <w:numFmt w:val="decimal"/>
      <w:lvlText w:val="%1."/>
      <w:lvlJc w:val="left"/>
      <w:pPr>
        <w:tabs>
          <w:tab w:val="num" w:pos="720"/>
        </w:tabs>
        <w:ind w:left="720" w:hanging="360"/>
      </w:pPr>
      <w:rPr>
        <w:rFonts w:hint="default"/>
        <w:b w:val="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7D85241C"/>
    <w:multiLevelType w:val="hybridMultilevel"/>
    <w:tmpl w:val="0D247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DF62A01"/>
    <w:multiLevelType w:val="hybridMultilevel"/>
    <w:tmpl w:val="475E3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E1C580F"/>
    <w:multiLevelType w:val="hybridMultilevel"/>
    <w:tmpl w:val="C1709146"/>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7E7F2A5E"/>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E8A4F55"/>
    <w:multiLevelType w:val="hybridMultilevel"/>
    <w:tmpl w:val="07442154"/>
    <w:lvl w:ilvl="0" w:tplc="08EE02C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9"/>
  </w:num>
  <w:num w:numId="2">
    <w:abstractNumId w:val="34"/>
  </w:num>
  <w:num w:numId="3">
    <w:abstractNumId w:val="99"/>
  </w:num>
  <w:num w:numId="4">
    <w:abstractNumId w:val="47"/>
  </w:num>
  <w:num w:numId="5">
    <w:abstractNumId w:val="17"/>
  </w:num>
  <w:num w:numId="6">
    <w:abstractNumId w:val="97"/>
  </w:num>
  <w:num w:numId="7">
    <w:abstractNumId w:val="56"/>
  </w:num>
  <w:num w:numId="8">
    <w:abstractNumId w:val="77"/>
  </w:num>
  <w:num w:numId="9">
    <w:abstractNumId w:val="16"/>
  </w:num>
  <w:num w:numId="10">
    <w:abstractNumId w:val="48"/>
  </w:num>
  <w:num w:numId="11">
    <w:abstractNumId w:val="103"/>
  </w:num>
  <w:num w:numId="12">
    <w:abstractNumId w:val="84"/>
  </w:num>
  <w:num w:numId="13">
    <w:abstractNumId w:val="60"/>
  </w:num>
  <w:num w:numId="14">
    <w:abstractNumId w:val="35"/>
  </w:num>
  <w:num w:numId="15">
    <w:abstractNumId w:val="89"/>
  </w:num>
  <w:num w:numId="16">
    <w:abstractNumId w:val="81"/>
  </w:num>
  <w:num w:numId="17">
    <w:abstractNumId w:val="23"/>
  </w:num>
  <w:num w:numId="18">
    <w:abstractNumId w:val="44"/>
  </w:num>
  <w:num w:numId="19">
    <w:abstractNumId w:val="61"/>
  </w:num>
  <w:num w:numId="20">
    <w:abstractNumId w:val="83"/>
  </w:num>
  <w:num w:numId="21">
    <w:abstractNumId w:val="45"/>
  </w:num>
  <w:num w:numId="22">
    <w:abstractNumId w:val="106"/>
  </w:num>
  <w:num w:numId="23">
    <w:abstractNumId w:val="70"/>
  </w:num>
  <w:num w:numId="24">
    <w:abstractNumId w:val="15"/>
  </w:num>
  <w:num w:numId="25">
    <w:abstractNumId w:val="27"/>
  </w:num>
  <w:num w:numId="26">
    <w:abstractNumId w:val="28"/>
  </w:num>
  <w:num w:numId="27">
    <w:abstractNumId w:val="25"/>
  </w:num>
  <w:num w:numId="28">
    <w:abstractNumId w:val="43"/>
  </w:num>
  <w:num w:numId="29">
    <w:abstractNumId w:val="18"/>
  </w:num>
  <w:num w:numId="30">
    <w:abstractNumId w:val="13"/>
  </w:num>
  <w:num w:numId="31">
    <w:abstractNumId w:val="7"/>
  </w:num>
  <w:num w:numId="32">
    <w:abstractNumId w:val="50"/>
  </w:num>
  <w:num w:numId="33">
    <w:abstractNumId w:val="64"/>
  </w:num>
  <w:num w:numId="34">
    <w:abstractNumId w:val="79"/>
  </w:num>
  <w:num w:numId="35">
    <w:abstractNumId w:val="20"/>
  </w:num>
  <w:num w:numId="36">
    <w:abstractNumId w:val="46"/>
  </w:num>
  <w:num w:numId="37">
    <w:abstractNumId w:val="95"/>
  </w:num>
  <w:num w:numId="38">
    <w:abstractNumId w:val="68"/>
  </w:num>
  <w:num w:numId="39">
    <w:abstractNumId w:val="73"/>
  </w:num>
  <w:num w:numId="40">
    <w:abstractNumId w:val="58"/>
  </w:num>
  <w:num w:numId="41">
    <w:abstractNumId w:val="8"/>
  </w:num>
  <w:num w:numId="42">
    <w:abstractNumId w:val="62"/>
  </w:num>
  <w:num w:numId="43">
    <w:abstractNumId w:val="91"/>
  </w:num>
  <w:num w:numId="44">
    <w:abstractNumId w:val="29"/>
  </w:num>
  <w:num w:numId="45">
    <w:abstractNumId w:val="71"/>
  </w:num>
  <w:num w:numId="46">
    <w:abstractNumId w:val="1"/>
  </w:num>
  <w:num w:numId="47">
    <w:abstractNumId w:val="10"/>
  </w:num>
  <w:num w:numId="48">
    <w:abstractNumId w:val="9"/>
  </w:num>
  <w:num w:numId="49">
    <w:abstractNumId w:val="36"/>
  </w:num>
  <w:num w:numId="50">
    <w:abstractNumId w:val="4"/>
  </w:num>
  <w:num w:numId="51">
    <w:abstractNumId w:val="21"/>
  </w:num>
  <w:num w:numId="52">
    <w:abstractNumId w:val="92"/>
  </w:num>
  <w:num w:numId="53">
    <w:abstractNumId w:val="101"/>
  </w:num>
  <w:num w:numId="54">
    <w:abstractNumId w:val="12"/>
  </w:num>
  <w:num w:numId="55">
    <w:abstractNumId w:val="63"/>
  </w:num>
  <w:num w:numId="56">
    <w:abstractNumId w:val="74"/>
  </w:num>
  <w:num w:numId="57">
    <w:abstractNumId w:val="86"/>
  </w:num>
  <w:num w:numId="58">
    <w:abstractNumId w:val="6"/>
  </w:num>
  <w:num w:numId="59">
    <w:abstractNumId w:val="3"/>
  </w:num>
  <w:num w:numId="60">
    <w:abstractNumId w:val="40"/>
  </w:num>
  <w:num w:numId="61">
    <w:abstractNumId w:val="24"/>
  </w:num>
  <w:num w:numId="62">
    <w:abstractNumId w:val="98"/>
  </w:num>
  <w:num w:numId="63">
    <w:abstractNumId w:val="108"/>
  </w:num>
  <w:num w:numId="64">
    <w:abstractNumId w:val="78"/>
  </w:num>
  <w:num w:numId="65">
    <w:abstractNumId w:val="105"/>
  </w:num>
  <w:num w:numId="66">
    <w:abstractNumId w:val="53"/>
  </w:num>
  <w:num w:numId="67">
    <w:abstractNumId w:val="59"/>
  </w:num>
  <w:num w:numId="68">
    <w:abstractNumId w:val="87"/>
  </w:num>
  <w:num w:numId="69">
    <w:abstractNumId w:val="49"/>
  </w:num>
  <w:num w:numId="70">
    <w:abstractNumId w:val="85"/>
  </w:num>
  <w:num w:numId="71">
    <w:abstractNumId w:val="65"/>
  </w:num>
  <w:num w:numId="72">
    <w:abstractNumId w:val="11"/>
  </w:num>
  <w:num w:numId="73">
    <w:abstractNumId w:val="30"/>
  </w:num>
  <w:num w:numId="74">
    <w:abstractNumId w:val="38"/>
  </w:num>
  <w:num w:numId="75">
    <w:abstractNumId w:val="90"/>
  </w:num>
  <w:num w:numId="76">
    <w:abstractNumId w:val="5"/>
  </w:num>
  <w:num w:numId="77">
    <w:abstractNumId w:val="100"/>
  </w:num>
  <w:num w:numId="78">
    <w:abstractNumId w:val="88"/>
  </w:num>
  <w:num w:numId="79">
    <w:abstractNumId w:val="2"/>
  </w:num>
  <w:num w:numId="80">
    <w:abstractNumId w:val="33"/>
  </w:num>
  <w:num w:numId="81">
    <w:abstractNumId w:val="104"/>
  </w:num>
  <w:num w:numId="82">
    <w:abstractNumId w:val="66"/>
  </w:num>
  <w:num w:numId="83">
    <w:abstractNumId w:val="51"/>
  </w:num>
  <w:num w:numId="84">
    <w:abstractNumId w:val="82"/>
  </w:num>
  <w:num w:numId="85">
    <w:abstractNumId w:val="80"/>
  </w:num>
  <w:num w:numId="86">
    <w:abstractNumId w:val="52"/>
  </w:num>
  <w:num w:numId="87">
    <w:abstractNumId w:val="72"/>
  </w:num>
  <w:num w:numId="88">
    <w:abstractNumId w:val="94"/>
  </w:num>
  <w:num w:numId="89">
    <w:abstractNumId w:val="19"/>
  </w:num>
  <w:num w:numId="90">
    <w:abstractNumId w:val="102"/>
  </w:num>
  <w:num w:numId="91">
    <w:abstractNumId w:val="57"/>
  </w:num>
  <w:num w:numId="92">
    <w:abstractNumId w:val="39"/>
  </w:num>
  <w:num w:numId="93">
    <w:abstractNumId w:val="37"/>
  </w:num>
  <w:num w:numId="94">
    <w:abstractNumId w:val="67"/>
  </w:num>
  <w:num w:numId="95">
    <w:abstractNumId w:val="22"/>
  </w:num>
  <w:num w:numId="96">
    <w:abstractNumId w:val="0"/>
  </w:num>
  <w:num w:numId="97">
    <w:abstractNumId w:val="107"/>
  </w:num>
  <w:num w:numId="98">
    <w:abstractNumId w:val="41"/>
  </w:num>
  <w:num w:numId="99">
    <w:abstractNumId w:val="55"/>
  </w:num>
  <w:num w:numId="100">
    <w:abstractNumId w:val="14"/>
  </w:num>
  <w:num w:numId="101">
    <w:abstractNumId w:val="93"/>
  </w:num>
  <w:num w:numId="102">
    <w:abstractNumId w:val="32"/>
  </w:num>
  <w:num w:numId="103">
    <w:abstractNumId w:val="42"/>
  </w:num>
  <w:num w:numId="104">
    <w:abstractNumId w:val="54"/>
  </w:num>
  <w:num w:numId="105">
    <w:abstractNumId w:val="76"/>
  </w:num>
  <w:num w:numId="106">
    <w:abstractNumId w:val="75"/>
  </w:num>
  <w:num w:numId="107">
    <w:abstractNumId w:val="26"/>
  </w:num>
  <w:num w:numId="108">
    <w:abstractNumId w:val="31"/>
  </w:num>
  <w:num w:numId="109">
    <w:abstractNumId w:val="96"/>
  </w:num>
  <w:numIdMacAtCleanup w:val="102"/>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Gregory Marchini">
    <w15:presenceInfo w15:providerId="None" w15:userId="Gregory Marchin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143361">
      <o:colormenu v:ext="edit" fillcolor="none" strokecolor="none"/>
    </o:shapedefaults>
  </w:hdrShapeDefaults>
  <w:footnotePr>
    <w:footnote w:id="-1"/>
    <w:footnote w:id="0"/>
  </w:footnotePr>
  <w:endnotePr>
    <w:endnote w:id="-1"/>
    <w:endnote w:id="0"/>
  </w:endnotePr>
  <w:compat>
    <w:compatSetting w:name="compatibilityMode" w:uri="http://schemas.microsoft.com/office/word" w:val="12"/>
  </w:compat>
  <w:rsids>
    <w:rsidRoot w:val="0077572A"/>
    <w:rsid w:val="000007E0"/>
    <w:rsid w:val="00001836"/>
    <w:rsid w:val="00004EBE"/>
    <w:rsid w:val="0000713D"/>
    <w:rsid w:val="0001035C"/>
    <w:rsid w:val="000109F3"/>
    <w:rsid w:val="00013656"/>
    <w:rsid w:val="00013C25"/>
    <w:rsid w:val="0001508B"/>
    <w:rsid w:val="000158C5"/>
    <w:rsid w:val="000167F7"/>
    <w:rsid w:val="0001791C"/>
    <w:rsid w:val="00017D19"/>
    <w:rsid w:val="000205C7"/>
    <w:rsid w:val="0002521F"/>
    <w:rsid w:val="000272AB"/>
    <w:rsid w:val="0003188F"/>
    <w:rsid w:val="00040FE7"/>
    <w:rsid w:val="00041EC8"/>
    <w:rsid w:val="00043075"/>
    <w:rsid w:val="00043AEB"/>
    <w:rsid w:val="00050188"/>
    <w:rsid w:val="00050C45"/>
    <w:rsid w:val="00053CDA"/>
    <w:rsid w:val="0005493A"/>
    <w:rsid w:val="00054B0D"/>
    <w:rsid w:val="00055F60"/>
    <w:rsid w:val="00057DEA"/>
    <w:rsid w:val="000617BC"/>
    <w:rsid w:val="00065513"/>
    <w:rsid w:val="00065B91"/>
    <w:rsid w:val="00070015"/>
    <w:rsid w:val="00074CDA"/>
    <w:rsid w:val="00075198"/>
    <w:rsid w:val="00080AE9"/>
    <w:rsid w:val="000827A7"/>
    <w:rsid w:val="000843EA"/>
    <w:rsid w:val="00086DFA"/>
    <w:rsid w:val="00095330"/>
    <w:rsid w:val="00095E5F"/>
    <w:rsid w:val="000979A6"/>
    <w:rsid w:val="000A57E6"/>
    <w:rsid w:val="000B2AF3"/>
    <w:rsid w:val="000B3839"/>
    <w:rsid w:val="000B396C"/>
    <w:rsid w:val="000B4410"/>
    <w:rsid w:val="000B44AD"/>
    <w:rsid w:val="000B48BD"/>
    <w:rsid w:val="000B636C"/>
    <w:rsid w:val="000C032C"/>
    <w:rsid w:val="000C3FEA"/>
    <w:rsid w:val="000C507B"/>
    <w:rsid w:val="000C7A33"/>
    <w:rsid w:val="000D0D99"/>
    <w:rsid w:val="000D29BE"/>
    <w:rsid w:val="000D3EE9"/>
    <w:rsid w:val="000D4B14"/>
    <w:rsid w:val="000D6D5A"/>
    <w:rsid w:val="000E126B"/>
    <w:rsid w:val="000E4AB0"/>
    <w:rsid w:val="000E6418"/>
    <w:rsid w:val="000F17C4"/>
    <w:rsid w:val="00103454"/>
    <w:rsid w:val="00104D13"/>
    <w:rsid w:val="00107638"/>
    <w:rsid w:val="00112BF5"/>
    <w:rsid w:val="0011370B"/>
    <w:rsid w:val="001176F3"/>
    <w:rsid w:val="00121D11"/>
    <w:rsid w:val="00130703"/>
    <w:rsid w:val="00131980"/>
    <w:rsid w:val="00132DE3"/>
    <w:rsid w:val="00141B34"/>
    <w:rsid w:val="00150C99"/>
    <w:rsid w:val="00153647"/>
    <w:rsid w:val="00155871"/>
    <w:rsid w:val="001639C6"/>
    <w:rsid w:val="0016445F"/>
    <w:rsid w:val="00166FA7"/>
    <w:rsid w:val="00170ED7"/>
    <w:rsid w:val="00176FF8"/>
    <w:rsid w:val="001777FA"/>
    <w:rsid w:val="00180331"/>
    <w:rsid w:val="001812CC"/>
    <w:rsid w:val="00181D25"/>
    <w:rsid w:val="001825FE"/>
    <w:rsid w:val="00182D20"/>
    <w:rsid w:val="00184013"/>
    <w:rsid w:val="001862FD"/>
    <w:rsid w:val="00186CBE"/>
    <w:rsid w:val="00190D14"/>
    <w:rsid w:val="001939A2"/>
    <w:rsid w:val="00197239"/>
    <w:rsid w:val="001A26A9"/>
    <w:rsid w:val="001A54E2"/>
    <w:rsid w:val="001A77D8"/>
    <w:rsid w:val="001B03BB"/>
    <w:rsid w:val="001B19CF"/>
    <w:rsid w:val="001B1D27"/>
    <w:rsid w:val="001B1E94"/>
    <w:rsid w:val="001B5D39"/>
    <w:rsid w:val="001C11D2"/>
    <w:rsid w:val="001C1973"/>
    <w:rsid w:val="001C2848"/>
    <w:rsid w:val="001C6298"/>
    <w:rsid w:val="001C7303"/>
    <w:rsid w:val="001D2805"/>
    <w:rsid w:val="001D57B0"/>
    <w:rsid w:val="001D72C0"/>
    <w:rsid w:val="001E11AD"/>
    <w:rsid w:val="001E3563"/>
    <w:rsid w:val="001E488D"/>
    <w:rsid w:val="001E633B"/>
    <w:rsid w:val="001E65E2"/>
    <w:rsid w:val="001E6E2E"/>
    <w:rsid w:val="001F0744"/>
    <w:rsid w:val="001F29E8"/>
    <w:rsid w:val="001F45B8"/>
    <w:rsid w:val="001F5007"/>
    <w:rsid w:val="001F52CB"/>
    <w:rsid w:val="001F6B04"/>
    <w:rsid w:val="002021A2"/>
    <w:rsid w:val="00203CAC"/>
    <w:rsid w:val="0020689C"/>
    <w:rsid w:val="0020744E"/>
    <w:rsid w:val="0021096C"/>
    <w:rsid w:val="00213248"/>
    <w:rsid w:val="00216A7E"/>
    <w:rsid w:val="00216BD6"/>
    <w:rsid w:val="00230A9B"/>
    <w:rsid w:val="00232A33"/>
    <w:rsid w:val="002352EB"/>
    <w:rsid w:val="002359EB"/>
    <w:rsid w:val="0024093D"/>
    <w:rsid w:val="00240AD9"/>
    <w:rsid w:val="00241BD6"/>
    <w:rsid w:val="0024482E"/>
    <w:rsid w:val="002553A5"/>
    <w:rsid w:val="00255F1B"/>
    <w:rsid w:val="0026223E"/>
    <w:rsid w:val="00264263"/>
    <w:rsid w:val="00264841"/>
    <w:rsid w:val="0026587A"/>
    <w:rsid w:val="002673FB"/>
    <w:rsid w:val="002719C6"/>
    <w:rsid w:val="00273605"/>
    <w:rsid w:val="0027484B"/>
    <w:rsid w:val="00276357"/>
    <w:rsid w:val="002769DC"/>
    <w:rsid w:val="00276FBD"/>
    <w:rsid w:val="00277B8C"/>
    <w:rsid w:val="00280BE6"/>
    <w:rsid w:val="00281BD3"/>
    <w:rsid w:val="002825F0"/>
    <w:rsid w:val="00283477"/>
    <w:rsid w:val="002835FB"/>
    <w:rsid w:val="00287F88"/>
    <w:rsid w:val="00293901"/>
    <w:rsid w:val="002A0532"/>
    <w:rsid w:val="002A4207"/>
    <w:rsid w:val="002A5788"/>
    <w:rsid w:val="002A5FB8"/>
    <w:rsid w:val="002B2D4A"/>
    <w:rsid w:val="002B6817"/>
    <w:rsid w:val="002B7DAD"/>
    <w:rsid w:val="002C0043"/>
    <w:rsid w:val="002C1FBB"/>
    <w:rsid w:val="002C3EED"/>
    <w:rsid w:val="002C4740"/>
    <w:rsid w:val="002C5432"/>
    <w:rsid w:val="002C61BD"/>
    <w:rsid w:val="002C73BC"/>
    <w:rsid w:val="002D014E"/>
    <w:rsid w:val="002D712C"/>
    <w:rsid w:val="002E17B1"/>
    <w:rsid w:val="002E195E"/>
    <w:rsid w:val="002E21C8"/>
    <w:rsid w:val="002E3038"/>
    <w:rsid w:val="002E3BCB"/>
    <w:rsid w:val="002E4292"/>
    <w:rsid w:val="002E5285"/>
    <w:rsid w:val="002E5F17"/>
    <w:rsid w:val="002F022E"/>
    <w:rsid w:val="002F2596"/>
    <w:rsid w:val="002F3696"/>
    <w:rsid w:val="002F62F1"/>
    <w:rsid w:val="002F6F80"/>
    <w:rsid w:val="00300AFA"/>
    <w:rsid w:val="00301321"/>
    <w:rsid w:val="00303638"/>
    <w:rsid w:val="00304A0F"/>
    <w:rsid w:val="00305556"/>
    <w:rsid w:val="00306560"/>
    <w:rsid w:val="003108AF"/>
    <w:rsid w:val="00313444"/>
    <w:rsid w:val="0031735A"/>
    <w:rsid w:val="0032015C"/>
    <w:rsid w:val="00320A84"/>
    <w:rsid w:val="00320F4C"/>
    <w:rsid w:val="00322FA2"/>
    <w:rsid w:val="00323726"/>
    <w:rsid w:val="00323BA5"/>
    <w:rsid w:val="00325543"/>
    <w:rsid w:val="00327BCA"/>
    <w:rsid w:val="003325B6"/>
    <w:rsid w:val="00334B40"/>
    <w:rsid w:val="00334C73"/>
    <w:rsid w:val="00335FE8"/>
    <w:rsid w:val="00341C77"/>
    <w:rsid w:val="003428C8"/>
    <w:rsid w:val="00351190"/>
    <w:rsid w:val="00353AEC"/>
    <w:rsid w:val="0035422D"/>
    <w:rsid w:val="00355DC1"/>
    <w:rsid w:val="003560E8"/>
    <w:rsid w:val="00360D68"/>
    <w:rsid w:val="00365449"/>
    <w:rsid w:val="00365D07"/>
    <w:rsid w:val="0036756C"/>
    <w:rsid w:val="00367B96"/>
    <w:rsid w:val="00372741"/>
    <w:rsid w:val="00373D05"/>
    <w:rsid w:val="003744ED"/>
    <w:rsid w:val="00375A06"/>
    <w:rsid w:val="00375A56"/>
    <w:rsid w:val="00380E9F"/>
    <w:rsid w:val="00385CDC"/>
    <w:rsid w:val="00386368"/>
    <w:rsid w:val="0038749E"/>
    <w:rsid w:val="0039040A"/>
    <w:rsid w:val="0039097A"/>
    <w:rsid w:val="003914F3"/>
    <w:rsid w:val="0039304F"/>
    <w:rsid w:val="00396E2D"/>
    <w:rsid w:val="00397749"/>
    <w:rsid w:val="003A05E6"/>
    <w:rsid w:val="003A316B"/>
    <w:rsid w:val="003B334D"/>
    <w:rsid w:val="003B3F1F"/>
    <w:rsid w:val="003B488D"/>
    <w:rsid w:val="003B5F11"/>
    <w:rsid w:val="003C0C0C"/>
    <w:rsid w:val="003C16B2"/>
    <w:rsid w:val="003D0BC7"/>
    <w:rsid w:val="003D10DA"/>
    <w:rsid w:val="003D1D8C"/>
    <w:rsid w:val="003D21E2"/>
    <w:rsid w:val="003D2A77"/>
    <w:rsid w:val="003D2AFF"/>
    <w:rsid w:val="003D3BB8"/>
    <w:rsid w:val="003D5147"/>
    <w:rsid w:val="003D541A"/>
    <w:rsid w:val="003D72F3"/>
    <w:rsid w:val="003E0C37"/>
    <w:rsid w:val="003E0F6F"/>
    <w:rsid w:val="003E18BC"/>
    <w:rsid w:val="003E27C2"/>
    <w:rsid w:val="003E4455"/>
    <w:rsid w:val="003E55C9"/>
    <w:rsid w:val="003E56B9"/>
    <w:rsid w:val="003E6501"/>
    <w:rsid w:val="003E6A32"/>
    <w:rsid w:val="003E71D4"/>
    <w:rsid w:val="003E7388"/>
    <w:rsid w:val="003F23DB"/>
    <w:rsid w:val="003F665E"/>
    <w:rsid w:val="003F686F"/>
    <w:rsid w:val="0040022E"/>
    <w:rsid w:val="0040468B"/>
    <w:rsid w:val="00404ECF"/>
    <w:rsid w:val="004075B4"/>
    <w:rsid w:val="00407956"/>
    <w:rsid w:val="00411E3B"/>
    <w:rsid w:val="00411EA4"/>
    <w:rsid w:val="00417E83"/>
    <w:rsid w:val="00421FC5"/>
    <w:rsid w:val="00424BD4"/>
    <w:rsid w:val="00424D77"/>
    <w:rsid w:val="00431F86"/>
    <w:rsid w:val="0043550E"/>
    <w:rsid w:val="00436106"/>
    <w:rsid w:val="00436836"/>
    <w:rsid w:val="0043738E"/>
    <w:rsid w:val="0044380C"/>
    <w:rsid w:val="00444E21"/>
    <w:rsid w:val="00450F07"/>
    <w:rsid w:val="00451333"/>
    <w:rsid w:val="00451376"/>
    <w:rsid w:val="0045229A"/>
    <w:rsid w:val="0045273C"/>
    <w:rsid w:val="004628B1"/>
    <w:rsid w:val="00463219"/>
    <w:rsid w:val="00465314"/>
    <w:rsid w:val="00465A16"/>
    <w:rsid w:val="00470849"/>
    <w:rsid w:val="00470A60"/>
    <w:rsid w:val="004712C8"/>
    <w:rsid w:val="004715A1"/>
    <w:rsid w:val="00471B23"/>
    <w:rsid w:val="00473DA6"/>
    <w:rsid w:val="004745BA"/>
    <w:rsid w:val="00474CFB"/>
    <w:rsid w:val="004750CE"/>
    <w:rsid w:val="00475D32"/>
    <w:rsid w:val="00476061"/>
    <w:rsid w:val="004800E4"/>
    <w:rsid w:val="00483297"/>
    <w:rsid w:val="0048482A"/>
    <w:rsid w:val="0048526A"/>
    <w:rsid w:val="00485727"/>
    <w:rsid w:val="00487525"/>
    <w:rsid w:val="00490958"/>
    <w:rsid w:val="00491F0E"/>
    <w:rsid w:val="00493917"/>
    <w:rsid w:val="0049436D"/>
    <w:rsid w:val="004960B4"/>
    <w:rsid w:val="00496BB6"/>
    <w:rsid w:val="004A1354"/>
    <w:rsid w:val="004A5557"/>
    <w:rsid w:val="004A75D6"/>
    <w:rsid w:val="004B3A30"/>
    <w:rsid w:val="004B3C8F"/>
    <w:rsid w:val="004B5345"/>
    <w:rsid w:val="004B5DDB"/>
    <w:rsid w:val="004B639C"/>
    <w:rsid w:val="004B6C98"/>
    <w:rsid w:val="004C336D"/>
    <w:rsid w:val="004C755C"/>
    <w:rsid w:val="004D028D"/>
    <w:rsid w:val="004D0F3C"/>
    <w:rsid w:val="004D13F2"/>
    <w:rsid w:val="004D2768"/>
    <w:rsid w:val="004D51EE"/>
    <w:rsid w:val="004D6769"/>
    <w:rsid w:val="004E4CA1"/>
    <w:rsid w:val="004E75B0"/>
    <w:rsid w:val="004F0979"/>
    <w:rsid w:val="004F4D5F"/>
    <w:rsid w:val="004F6442"/>
    <w:rsid w:val="0050169F"/>
    <w:rsid w:val="0050656B"/>
    <w:rsid w:val="00507BA7"/>
    <w:rsid w:val="005109BD"/>
    <w:rsid w:val="00511357"/>
    <w:rsid w:val="00511B0F"/>
    <w:rsid w:val="00512904"/>
    <w:rsid w:val="00513356"/>
    <w:rsid w:val="005149F7"/>
    <w:rsid w:val="0051731B"/>
    <w:rsid w:val="005232DA"/>
    <w:rsid w:val="00523A8F"/>
    <w:rsid w:val="00525058"/>
    <w:rsid w:val="00526432"/>
    <w:rsid w:val="00527EC0"/>
    <w:rsid w:val="0053585A"/>
    <w:rsid w:val="005371AE"/>
    <w:rsid w:val="00537D2B"/>
    <w:rsid w:val="00541030"/>
    <w:rsid w:val="005437F8"/>
    <w:rsid w:val="00543B37"/>
    <w:rsid w:val="00545714"/>
    <w:rsid w:val="00545988"/>
    <w:rsid w:val="00545B23"/>
    <w:rsid w:val="005462ED"/>
    <w:rsid w:val="00547A6C"/>
    <w:rsid w:val="00551928"/>
    <w:rsid w:val="0055273C"/>
    <w:rsid w:val="00554A8D"/>
    <w:rsid w:val="0055586A"/>
    <w:rsid w:val="00556A3B"/>
    <w:rsid w:val="0056220D"/>
    <w:rsid w:val="00566185"/>
    <w:rsid w:val="00567AA0"/>
    <w:rsid w:val="00570C70"/>
    <w:rsid w:val="0057287C"/>
    <w:rsid w:val="00577220"/>
    <w:rsid w:val="00580090"/>
    <w:rsid w:val="0058239A"/>
    <w:rsid w:val="00582C31"/>
    <w:rsid w:val="005835E7"/>
    <w:rsid w:val="00584C64"/>
    <w:rsid w:val="00586457"/>
    <w:rsid w:val="0058697C"/>
    <w:rsid w:val="005873E6"/>
    <w:rsid w:val="00587E1F"/>
    <w:rsid w:val="00591111"/>
    <w:rsid w:val="005925CD"/>
    <w:rsid w:val="005958E9"/>
    <w:rsid w:val="00597063"/>
    <w:rsid w:val="005A19A9"/>
    <w:rsid w:val="005A1A51"/>
    <w:rsid w:val="005A36FD"/>
    <w:rsid w:val="005A520B"/>
    <w:rsid w:val="005A6617"/>
    <w:rsid w:val="005B0156"/>
    <w:rsid w:val="005B1B9D"/>
    <w:rsid w:val="005B5571"/>
    <w:rsid w:val="005B60A9"/>
    <w:rsid w:val="005B6D94"/>
    <w:rsid w:val="005B71A9"/>
    <w:rsid w:val="005C2580"/>
    <w:rsid w:val="005C79BD"/>
    <w:rsid w:val="005C7BCF"/>
    <w:rsid w:val="005D13D5"/>
    <w:rsid w:val="005D2F8E"/>
    <w:rsid w:val="005D4FE5"/>
    <w:rsid w:val="005D7601"/>
    <w:rsid w:val="005E0708"/>
    <w:rsid w:val="005E08AD"/>
    <w:rsid w:val="005E0E7A"/>
    <w:rsid w:val="005E188B"/>
    <w:rsid w:val="005E26B1"/>
    <w:rsid w:val="005E2ACB"/>
    <w:rsid w:val="005E32AC"/>
    <w:rsid w:val="005E376A"/>
    <w:rsid w:val="005E50BC"/>
    <w:rsid w:val="005F32E4"/>
    <w:rsid w:val="005F4A50"/>
    <w:rsid w:val="005F5BFC"/>
    <w:rsid w:val="006016EF"/>
    <w:rsid w:val="0060249B"/>
    <w:rsid w:val="00604C93"/>
    <w:rsid w:val="006051BF"/>
    <w:rsid w:val="00607466"/>
    <w:rsid w:val="006126C6"/>
    <w:rsid w:val="0061359A"/>
    <w:rsid w:val="00613F9E"/>
    <w:rsid w:val="006156F6"/>
    <w:rsid w:val="0061599F"/>
    <w:rsid w:val="006172AB"/>
    <w:rsid w:val="00620214"/>
    <w:rsid w:val="006214FA"/>
    <w:rsid w:val="00625B69"/>
    <w:rsid w:val="006309E0"/>
    <w:rsid w:val="00634329"/>
    <w:rsid w:val="00637BF0"/>
    <w:rsid w:val="00640F9A"/>
    <w:rsid w:val="00643526"/>
    <w:rsid w:val="00644A52"/>
    <w:rsid w:val="00645924"/>
    <w:rsid w:val="006465A8"/>
    <w:rsid w:val="00647452"/>
    <w:rsid w:val="00650985"/>
    <w:rsid w:val="00652931"/>
    <w:rsid w:val="00653876"/>
    <w:rsid w:val="006603A9"/>
    <w:rsid w:val="00662671"/>
    <w:rsid w:val="00662CA5"/>
    <w:rsid w:val="00667B13"/>
    <w:rsid w:val="006700BB"/>
    <w:rsid w:val="006736B8"/>
    <w:rsid w:val="006737B9"/>
    <w:rsid w:val="00673F0B"/>
    <w:rsid w:val="006746D3"/>
    <w:rsid w:val="006771F0"/>
    <w:rsid w:val="00677A91"/>
    <w:rsid w:val="006821F6"/>
    <w:rsid w:val="00682A00"/>
    <w:rsid w:val="0068340A"/>
    <w:rsid w:val="006844FC"/>
    <w:rsid w:val="006846AB"/>
    <w:rsid w:val="00687C83"/>
    <w:rsid w:val="00690CA4"/>
    <w:rsid w:val="00691A2C"/>
    <w:rsid w:val="00691F38"/>
    <w:rsid w:val="00697384"/>
    <w:rsid w:val="00697DFA"/>
    <w:rsid w:val="006A0491"/>
    <w:rsid w:val="006A0582"/>
    <w:rsid w:val="006A4721"/>
    <w:rsid w:val="006A47A3"/>
    <w:rsid w:val="006B0866"/>
    <w:rsid w:val="006B120A"/>
    <w:rsid w:val="006B2612"/>
    <w:rsid w:val="006B3223"/>
    <w:rsid w:val="006B4094"/>
    <w:rsid w:val="006B75E6"/>
    <w:rsid w:val="006C0C16"/>
    <w:rsid w:val="006C1159"/>
    <w:rsid w:val="006C3986"/>
    <w:rsid w:val="006C4D0E"/>
    <w:rsid w:val="006C7E9D"/>
    <w:rsid w:val="006D1BAC"/>
    <w:rsid w:val="006E0300"/>
    <w:rsid w:val="006E0609"/>
    <w:rsid w:val="006E0EC4"/>
    <w:rsid w:val="006E37D2"/>
    <w:rsid w:val="006E4BD4"/>
    <w:rsid w:val="006E4FF0"/>
    <w:rsid w:val="006E5A5F"/>
    <w:rsid w:val="006E78A3"/>
    <w:rsid w:val="006F1985"/>
    <w:rsid w:val="006F2384"/>
    <w:rsid w:val="006F2555"/>
    <w:rsid w:val="006F31D5"/>
    <w:rsid w:val="006F40D4"/>
    <w:rsid w:val="006F638E"/>
    <w:rsid w:val="007038E7"/>
    <w:rsid w:val="00713440"/>
    <w:rsid w:val="00714514"/>
    <w:rsid w:val="00716C06"/>
    <w:rsid w:val="00716E36"/>
    <w:rsid w:val="0072035D"/>
    <w:rsid w:val="0072055A"/>
    <w:rsid w:val="007207A4"/>
    <w:rsid w:val="00720E63"/>
    <w:rsid w:val="0072187E"/>
    <w:rsid w:val="00721D90"/>
    <w:rsid w:val="00722044"/>
    <w:rsid w:val="00724857"/>
    <w:rsid w:val="00725023"/>
    <w:rsid w:val="00725948"/>
    <w:rsid w:val="007270CA"/>
    <w:rsid w:val="00727458"/>
    <w:rsid w:val="00730D53"/>
    <w:rsid w:val="007328CD"/>
    <w:rsid w:val="00733D2C"/>
    <w:rsid w:val="00735FA4"/>
    <w:rsid w:val="007378B0"/>
    <w:rsid w:val="00740222"/>
    <w:rsid w:val="00740948"/>
    <w:rsid w:val="00742516"/>
    <w:rsid w:val="0074338D"/>
    <w:rsid w:val="00750D98"/>
    <w:rsid w:val="00756A7D"/>
    <w:rsid w:val="00762BF8"/>
    <w:rsid w:val="007634AD"/>
    <w:rsid w:val="00764CF0"/>
    <w:rsid w:val="00765D29"/>
    <w:rsid w:val="007666E3"/>
    <w:rsid w:val="007722D6"/>
    <w:rsid w:val="007735EA"/>
    <w:rsid w:val="007751CD"/>
    <w:rsid w:val="0077572A"/>
    <w:rsid w:val="007764E9"/>
    <w:rsid w:val="00780FA8"/>
    <w:rsid w:val="00781F05"/>
    <w:rsid w:val="007823A4"/>
    <w:rsid w:val="00783053"/>
    <w:rsid w:val="007871E1"/>
    <w:rsid w:val="00787C3E"/>
    <w:rsid w:val="007910DE"/>
    <w:rsid w:val="0079217C"/>
    <w:rsid w:val="00792F0A"/>
    <w:rsid w:val="00793C37"/>
    <w:rsid w:val="00794ED3"/>
    <w:rsid w:val="00797415"/>
    <w:rsid w:val="007A2D30"/>
    <w:rsid w:val="007A3176"/>
    <w:rsid w:val="007A3736"/>
    <w:rsid w:val="007A7674"/>
    <w:rsid w:val="007A7AEC"/>
    <w:rsid w:val="007B01DB"/>
    <w:rsid w:val="007C48FD"/>
    <w:rsid w:val="007C4CD9"/>
    <w:rsid w:val="007C5B63"/>
    <w:rsid w:val="007C775B"/>
    <w:rsid w:val="007D3C9F"/>
    <w:rsid w:val="007D49BE"/>
    <w:rsid w:val="007D535D"/>
    <w:rsid w:val="007D578C"/>
    <w:rsid w:val="007D6F2C"/>
    <w:rsid w:val="007E4832"/>
    <w:rsid w:val="007E67E8"/>
    <w:rsid w:val="007F2871"/>
    <w:rsid w:val="007F51AC"/>
    <w:rsid w:val="007F6B08"/>
    <w:rsid w:val="007F6E08"/>
    <w:rsid w:val="007F7D7D"/>
    <w:rsid w:val="008009B9"/>
    <w:rsid w:val="00800D5B"/>
    <w:rsid w:val="00804701"/>
    <w:rsid w:val="008071A5"/>
    <w:rsid w:val="00807D9B"/>
    <w:rsid w:val="008121E7"/>
    <w:rsid w:val="00812C20"/>
    <w:rsid w:val="008140E2"/>
    <w:rsid w:val="00816CE9"/>
    <w:rsid w:val="00817BDF"/>
    <w:rsid w:val="00820E97"/>
    <w:rsid w:val="00821022"/>
    <w:rsid w:val="00821115"/>
    <w:rsid w:val="00821AD6"/>
    <w:rsid w:val="00824A36"/>
    <w:rsid w:val="00826E6E"/>
    <w:rsid w:val="0083492B"/>
    <w:rsid w:val="0084018D"/>
    <w:rsid w:val="0084100B"/>
    <w:rsid w:val="00842539"/>
    <w:rsid w:val="00843652"/>
    <w:rsid w:val="008456A6"/>
    <w:rsid w:val="00846C7F"/>
    <w:rsid w:val="00847909"/>
    <w:rsid w:val="00857600"/>
    <w:rsid w:val="00860843"/>
    <w:rsid w:val="008632FB"/>
    <w:rsid w:val="0086403F"/>
    <w:rsid w:val="0087156D"/>
    <w:rsid w:val="0087540D"/>
    <w:rsid w:val="00876E00"/>
    <w:rsid w:val="00880403"/>
    <w:rsid w:val="00883B24"/>
    <w:rsid w:val="00883D68"/>
    <w:rsid w:val="00885166"/>
    <w:rsid w:val="00885A63"/>
    <w:rsid w:val="00891D81"/>
    <w:rsid w:val="00892E4A"/>
    <w:rsid w:val="00892E6E"/>
    <w:rsid w:val="008964FB"/>
    <w:rsid w:val="00896A3E"/>
    <w:rsid w:val="008A13E9"/>
    <w:rsid w:val="008A5C55"/>
    <w:rsid w:val="008A6E70"/>
    <w:rsid w:val="008B4A09"/>
    <w:rsid w:val="008B4A5E"/>
    <w:rsid w:val="008B4DAE"/>
    <w:rsid w:val="008B7600"/>
    <w:rsid w:val="008C079B"/>
    <w:rsid w:val="008C11F7"/>
    <w:rsid w:val="008C304E"/>
    <w:rsid w:val="008C5145"/>
    <w:rsid w:val="008C622B"/>
    <w:rsid w:val="008D068D"/>
    <w:rsid w:val="008D40AA"/>
    <w:rsid w:val="008D7D21"/>
    <w:rsid w:val="008E122E"/>
    <w:rsid w:val="008E1AD8"/>
    <w:rsid w:val="008E21B5"/>
    <w:rsid w:val="008E3276"/>
    <w:rsid w:val="008E376F"/>
    <w:rsid w:val="008E3F29"/>
    <w:rsid w:val="008E446A"/>
    <w:rsid w:val="008E4C1A"/>
    <w:rsid w:val="008E5B36"/>
    <w:rsid w:val="008E5C1D"/>
    <w:rsid w:val="008E768B"/>
    <w:rsid w:val="008F349B"/>
    <w:rsid w:val="008F553C"/>
    <w:rsid w:val="008F61BD"/>
    <w:rsid w:val="008F6542"/>
    <w:rsid w:val="008F68AC"/>
    <w:rsid w:val="008F7BB8"/>
    <w:rsid w:val="009006E8"/>
    <w:rsid w:val="00903704"/>
    <w:rsid w:val="00904778"/>
    <w:rsid w:val="0090583C"/>
    <w:rsid w:val="00905863"/>
    <w:rsid w:val="0090721C"/>
    <w:rsid w:val="00912A45"/>
    <w:rsid w:val="00912D57"/>
    <w:rsid w:val="00917FDC"/>
    <w:rsid w:val="00925B78"/>
    <w:rsid w:val="009337B1"/>
    <w:rsid w:val="009340C7"/>
    <w:rsid w:val="0093589B"/>
    <w:rsid w:val="00937BEE"/>
    <w:rsid w:val="009467A0"/>
    <w:rsid w:val="00950FE5"/>
    <w:rsid w:val="00951214"/>
    <w:rsid w:val="00951B36"/>
    <w:rsid w:val="00951ED8"/>
    <w:rsid w:val="0095372A"/>
    <w:rsid w:val="00955E2F"/>
    <w:rsid w:val="0095679C"/>
    <w:rsid w:val="00961D6B"/>
    <w:rsid w:val="009640EA"/>
    <w:rsid w:val="00965683"/>
    <w:rsid w:val="00967DAA"/>
    <w:rsid w:val="00970534"/>
    <w:rsid w:val="009711D0"/>
    <w:rsid w:val="00982A2D"/>
    <w:rsid w:val="0099333B"/>
    <w:rsid w:val="00994428"/>
    <w:rsid w:val="00995805"/>
    <w:rsid w:val="009A1417"/>
    <w:rsid w:val="009A7D08"/>
    <w:rsid w:val="009A7FBA"/>
    <w:rsid w:val="009B09AD"/>
    <w:rsid w:val="009B11CF"/>
    <w:rsid w:val="009B2A35"/>
    <w:rsid w:val="009B3808"/>
    <w:rsid w:val="009C04D0"/>
    <w:rsid w:val="009C3CCE"/>
    <w:rsid w:val="009D36ED"/>
    <w:rsid w:val="009D5E09"/>
    <w:rsid w:val="009D7A26"/>
    <w:rsid w:val="009E0C01"/>
    <w:rsid w:val="009F0268"/>
    <w:rsid w:val="009F3720"/>
    <w:rsid w:val="009F4D1F"/>
    <w:rsid w:val="009F7AA4"/>
    <w:rsid w:val="00A040BB"/>
    <w:rsid w:val="00A0486C"/>
    <w:rsid w:val="00A05F69"/>
    <w:rsid w:val="00A07544"/>
    <w:rsid w:val="00A1575F"/>
    <w:rsid w:val="00A17410"/>
    <w:rsid w:val="00A20598"/>
    <w:rsid w:val="00A216B6"/>
    <w:rsid w:val="00A22432"/>
    <w:rsid w:val="00A24450"/>
    <w:rsid w:val="00A254E4"/>
    <w:rsid w:val="00A25D8C"/>
    <w:rsid w:val="00A31AE5"/>
    <w:rsid w:val="00A32D00"/>
    <w:rsid w:val="00A33622"/>
    <w:rsid w:val="00A4161B"/>
    <w:rsid w:val="00A44AFF"/>
    <w:rsid w:val="00A45DCC"/>
    <w:rsid w:val="00A47470"/>
    <w:rsid w:val="00A52434"/>
    <w:rsid w:val="00A544AE"/>
    <w:rsid w:val="00A54B5B"/>
    <w:rsid w:val="00A61D1A"/>
    <w:rsid w:val="00A63015"/>
    <w:rsid w:val="00A6619F"/>
    <w:rsid w:val="00A67C91"/>
    <w:rsid w:val="00A72A7A"/>
    <w:rsid w:val="00A75978"/>
    <w:rsid w:val="00A759E2"/>
    <w:rsid w:val="00A75EFD"/>
    <w:rsid w:val="00A76ED3"/>
    <w:rsid w:val="00A8116D"/>
    <w:rsid w:val="00A8255F"/>
    <w:rsid w:val="00A82587"/>
    <w:rsid w:val="00A8663C"/>
    <w:rsid w:val="00A92920"/>
    <w:rsid w:val="00A948DB"/>
    <w:rsid w:val="00A94F25"/>
    <w:rsid w:val="00AA021F"/>
    <w:rsid w:val="00AA39C8"/>
    <w:rsid w:val="00AA6629"/>
    <w:rsid w:val="00AA73F5"/>
    <w:rsid w:val="00AB14ED"/>
    <w:rsid w:val="00AB4A68"/>
    <w:rsid w:val="00AB546A"/>
    <w:rsid w:val="00AB680E"/>
    <w:rsid w:val="00AC2C32"/>
    <w:rsid w:val="00AC494E"/>
    <w:rsid w:val="00AC4D89"/>
    <w:rsid w:val="00AC54BC"/>
    <w:rsid w:val="00AC7B9D"/>
    <w:rsid w:val="00AC7DDC"/>
    <w:rsid w:val="00AD2CA6"/>
    <w:rsid w:val="00AE042B"/>
    <w:rsid w:val="00AE0C0D"/>
    <w:rsid w:val="00AE21F9"/>
    <w:rsid w:val="00AE3D45"/>
    <w:rsid w:val="00AE5890"/>
    <w:rsid w:val="00AE5A6B"/>
    <w:rsid w:val="00AE6124"/>
    <w:rsid w:val="00AE692C"/>
    <w:rsid w:val="00AE69FB"/>
    <w:rsid w:val="00AF25ED"/>
    <w:rsid w:val="00AF3682"/>
    <w:rsid w:val="00AF3896"/>
    <w:rsid w:val="00AF6261"/>
    <w:rsid w:val="00AF649C"/>
    <w:rsid w:val="00AF664F"/>
    <w:rsid w:val="00B00C62"/>
    <w:rsid w:val="00B0232B"/>
    <w:rsid w:val="00B0360E"/>
    <w:rsid w:val="00B0376D"/>
    <w:rsid w:val="00B03956"/>
    <w:rsid w:val="00B04743"/>
    <w:rsid w:val="00B0689A"/>
    <w:rsid w:val="00B06A92"/>
    <w:rsid w:val="00B0780D"/>
    <w:rsid w:val="00B103F6"/>
    <w:rsid w:val="00B134CE"/>
    <w:rsid w:val="00B14CDB"/>
    <w:rsid w:val="00B152A7"/>
    <w:rsid w:val="00B16244"/>
    <w:rsid w:val="00B20354"/>
    <w:rsid w:val="00B2113E"/>
    <w:rsid w:val="00B228F0"/>
    <w:rsid w:val="00B23A5F"/>
    <w:rsid w:val="00B2432A"/>
    <w:rsid w:val="00B266AD"/>
    <w:rsid w:val="00B300CC"/>
    <w:rsid w:val="00B31AE6"/>
    <w:rsid w:val="00B324A8"/>
    <w:rsid w:val="00B44B55"/>
    <w:rsid w:val="00B46EFA"/>
    <w:rsid w:val="00B503EF"/>
    <w:rsid w:val="00B53B5A"/>
    <w:rsid w:val="00B563DF"/>
    <w:rsid w:val="00B56B87"/>
    <w:rsid w:val="00B630AE"/>
    <w:rsid w:val="00B63A73"/>
    <w:rsid w:val="00B63FA4"/>
    <w:rsid w:val="00B6477C"/>
    <w:rsid w:val="00B64A56"/>
    <w:rsid w:val="00B67AB3"/>
    <w:rsid w:val="00B72E47"/>
    <w:rsid w:val="00B73A70"/>
    <w:rsid w:val="00B74416"/>
    <w:rsid w:val="00B74491"/>
    <w:rsid w:val="00B75818"/>
    <w:rsid w:val="00B759FB"/>
    <w:rsid w:val="00B76A32"/>
    <w:rsid w:val="00B80699"/>
    <w:rsid w:val="00B83663"/>
    <w:rsid w:val="00B84A96"/>
    <w:rsid w:val="00B86535"/>
    <w:rsid w:val="00B87BA9"/>
    <w:rsid w:val="00B92F65"/>
    <w:rsid w:val="00B93B35"/>
    <w:rsid w:val="00B94308"/>
    <w:rsid w:val="00B94E8B"/>
    <w:rsid w:val="00BA2CF0"/>
    <w:rsid w:val="00BA7E86"/>
    <w:rsid w:val="00BB0815"/>
    <w:rsid w:val="00BB0A01"/>
    <w:rsid w:val="00BB6395"/>
    <w:rsid w:val="00BB7966"/>
    <w:rsid w:val="00BC073C"/>
    <w:rsid w:val="00BC1507"/>
    <w:rsid w:val="00BC4731"/>
    <w:rsid w:val="00BC4790"/>
    <w:rsid w:val="00BC5DF2"/>
    <w:rsid w:val="00BC78AB"/>
    <w:rsid w:val="00BD01F8"/>
    <w:rsid w:val="00BD311C"/>
    <w:rsid w:val="00BD34DE"/>
    <w:rsid w:val="00BD6177"/>
    <w:rsid w:val="00BE0B3E"/>
    <w:rsid w:val="00BE15BF"/>
    <w:rsid w:val="00BE7C00"/>
    <w:rsid w:val="00BF174E"/>
    <w:rsid w:val="00BF2E05"/>
    <w:rsid w:val="00BF377B"/>
    <w:rsid w:val="00BF3E41"/>
    <w:rsid w:val="00BF45C4"/>
    <w:rsid w:val="00BF5E07"/>
    <w:rsid w:val="00BF6C8A"/>
    <w:rsid w:val="00C020E2"/>
    <w:rsid w:val="00C02395"/>
    <w:rsid w:val="00C053F6"/>
    <w:rsid w:val="00C133A0"/>
    <w:rsid w:val="00C16EA5"/>
    <w:rsid w:val="00C17306"/>
    <w:rsid w:val="00C17EB7"/>
    <w:rsid w:val="00C222DC"/>
    <w:rsid w:val="00C23E0A"/>
    <w:rsid w:val="00C253FB"/>
    <w:rsid w:val="00C25480"/>
    <w:rsid w:val="00C2771D"/>
    <w:rsid w:val="00C27C9B"/>
    <w:rsid w:val="00C30BB3"/>
    <w:rsid w:val="00C32AC1"/>
    <w:rsid w:val="00C330FD"/>
    <w:rsid w:val="00C35A18"/>
    <w:rsid w:val="00C35CBB"/>
    <w:rsid w:val="00C37BF6"/>
    <w:rsid w:val="00C465DE"/>
    <w:rsid w:val="00C4771A"/>
    <w:rsid w:val="00C47A2B"/>
    <w:rsid w:val="00C47D3A"/>
    <w:rsid w:val="00C508EE"/>
    <w:rsid w:val="00C518EC"/>
    <w:rsid w:val="00C547EE"/>
    <w:rsid w:val="00C64B47"/>
    <w:rsid w:val="00C65C9D"/>
    <w:rsid w:val="00C65F05"/>
    <w:rsid w:val="00C66225"/>
    <w:rsid w:val="00C66829"/>
    <w:rsid w:val="00C74AD5"/>
    <w:rsid w:val="00C7724F"/>
    <w:rsid w:val="00C806B0"/>
    <w:rsid w:val="00C83C79"/>
    <w:rsid w:val="00C86759"/>
    <w:rsid w:val="00C92C3C"/>
    <w:rsid w:val="00C92E63"/>
    <w:rsid w:val="00C9358C"/>
    <w:rsid w:val="00C95326"/>
    <w:rsid w:val="00CA08DF"/>
    <w:rsid w:val="00CA4241"/>
    <w:rsid w:val="00CA5FEC"/>
    <w:rsid w:val="00CA79C6"/>
    <w:rsid w:val="00CB0238"/>
    <w:rsid w:val="00CB0A70"/>
    <w:rsid w:val="00CB207E"/>
    <w:rsid w:val="00CB468B"/>
    <w:rsid w:val="00CB5E6F"/>
    <w:rsid w:val="00CC0FF2"/>
    <w:rsid w:val="00CC2BCE"/>
    <w:rsid w:val="00CC37BC"/>
    <w:rsid w:val="00CC39C2"/>
    <w:rsid w:val="00CC4AC1"/>
    <w:rsid w:val="00CC7DD4"/>
    <w:rsid w:val="00CD31B2"/>
    <w:rsid w:val="00CD37CF"/>
    <w:rsid w:val="00CD6CDC"/>
    <w:rsid w:val="00CE0C77"/>
    <w:rsid w:val="00CE31C9"/>
    <w:rsid w:val="00CE55DE"/>
    <w:rsid w:val="00CF0A32"/>
    <w:rsid w:val="00CF2837"/>
    <w:rsid w:val="00CF3AE6"/>
    <w:rsid w:val="00D0099A"/>
    <w:rsid w:val="00D02818"/>
    <w:rsid w:val="00D051FE"/>
    <w:rsid w:val="00D06AFB"/>
    <w:rsid w:val="00D11814"/>
    <w:rsid w:val="00D11EA6"/>
    <w:rsid w:val="00D14039"/>
    <w:rsid w:val="00D169A7"/>
    <w:rsid w:val="00D16C29"/>
    <w:rsid w:val="00D2013A"/>
    <w:rsid w:val="00D2062A"/>
    <w:rsid w:val="00D207DD"/>
    <w:rsid w:val="00D26502"/>
    <w:rsid w:val="00D330FA"/>
    <w:rsid w:val="00D34EE7"/>
    <w:rsid w:val="00D34F8E"/>
    <w:rsid w:val="00D3598C"/>
    <w:rsid w:val="00D36488"/>
    <w:rsid w:val="00D4191F"/>
    <w:rsid w:val="00D42F3B"/>
    <w:rsid w:val="00D4385A"/>
    <w:rsid w:val="00D445F1"/>
    <w:rsid w:val="00D44729"/>
    <w:rsid w:val="00D45203"/>
    <w:rsid w:val="00D473DB"/>
    <w:rsid w:val="00D47BF8"/>
    <w:rsid w:val="00D56B38"/>
    <w:rsid w:val="00D56E40"/>
    <w:rsid w:val="00D57BBD"/>
    <w:rsid w:val="00D607CB"/>
    <w:rsid w:val="00D66933"/>
    <w:rsid w:val="00D66D4D"/>
    <w:rsid w:val="00D70C2B"/>
    <w:rsid w:val="00D71878"/>
    <w:rsid w:val="00D72613"/>
    <w:rsid w:val="00D733B9"/>
    <w:rsid w:val="00D742C0"/>
    <w:rsid w:val="00D74636"/>
    <w:rsid w:val="00D7543D"/>
    <w:rsid w:val="00D76090"/>
    <w:rsid w:val="00D76F4E"/>
    <w:rsid w:val="00D77DB6"/>
    <w:rsid w:val="00D77FC6"/>
    <w:rsid w:val="00D80B77"/>
    <w:rsid w:val="00D80B90"/>
    <w:rsid w:val="00D8315E"/>
    <w:rsid w:val="00D84267"/>
    <w:rsid w:val="00D876EC"/>
    <w:rsid w:val="00D90F12"/>
    <w:rsid w:val="00D93F84"/>
    <w:rsid w:val="00D948DF"/>
    <w:rsid w:val="00D95261"/>
    <w:rsid w:val="00DA1654"/>
    <w:rsid w:val="00DA21EA"/>
    <w:rsid w:val="00DA4542"/>
    <w:rsid w:val="00DA731B"/>
    <w:rsid w:val="00DA7360"/>
    <w:rsid w:val="00DA7C96"/>
    <w:rsid w:val="00DB3B13"/>
    <w:rsid w:val="00DC0FEA"/>
    <w:rsid w:val="00DC1D21"/>
    <w:rsid w:val="00DC231F"/>
    <w:rsid w:val="00DC4772"/>
    <w:rsid w:val="00DC710B"/>
    <w:rsid w:val="00DD1B85"/>
    <w:rsid w:val="00DD1D14"/>
    <w:rsid w:val="00DD2CAE"/>
    <w:rsid w:val="00DD6286"/>
    <w:rsid w:val="00DD6EDD"/>
    <w:rsid w:val="00DE0B19"/>
    <w:rsid w:val="00DE7ACD"/>
    <w:rsid w:val="00DF14FB"/>
    <w:rsid w:val="00DF1EB6"/>
    <w:rsid w:val="00E00D3B"/>
    <w:rsid w:val="00E012D5"/>
    <w:rsid w:val="00E015B1"/>
    <w:rsid w:val="00E01895"/>
    <w:rsid w:val="00E042B4"/>
    <w:rsid w:val="00E06C1D"/>
    <w:rsid w:val="00E07E9E"/>
    <w:rsid w:val="00E101EB"/>
    <w:rsid w:val="00E11329"/>
    <w:rsid w:val="00E1296C"/>
    <w:rsid w:val="00E143F8"/>
    <w:rsid w:val="00E20C5D"/>
    <w:rsid w:val="00E24FFE"/>
    <w:rsid w:val="00E26A81"/>
    <w:rsid w:val="00E301F4"/>
    <w:rsid w:val="00E356D6"/>
    <w:rsid w:val="00E36248"/>
    <w:rsid w:val="00E37887"/>
    <w:rsid w:val="00E42EA9"/>
    <w:rsid w:val="00E43068"/>
    <w:rsid w:val="00E46C3A"/>
    <w:rsid w:val="00E56E31"/>
    <w:rsid w:val="00E57D02"/>
    <w:rsid w:val="00E57D8E"/>
    <w:rsid w:val="00E61D6F"/>
    <w:rsid w:val="00E636F9"/>
    <w:rsid w:val="00E63947"/>
    <w:rsid w:val="00E63987"/>
    <w:rsid w:val="00E65858"/>
    <w:rsid w:val="00E6681D"/>
    <w:rsid w:val="00E7425B"/>
    <w:rsid w:val="00E754D9"/>
    <w:rsid w:val="00E771EE"/>
    <w:rsid w:val="00E7724B"/>
    <w:rsid w:val="00E77581"/>
    <w:rsid w:val="00E82ACF"/>
    <w:rsid w:val="00E857AD"/>
    <w:rsid w:val="00E873DC"/>
    <w:rsid w:val="00E91B9D"/>
    <w:rsid w:val="00E93A15"/>
    <w:rsid w:val="00E95E14"/>
    <w:rsid w:val="00E97A54"/>
    <w:rsid w:val="00EA04BE"/>
    <w:rsid w:val="00EA0505"/>
    <w:rsid w:val="00EA2A5A"/>
    <w:rsid w:val="00EA4C22"/>
    <w:rsid w:val="00EA50F1"/>
    <w:rsid w:val="00EA7FA7"/>
    <w:rsid w:val="00EB13FB"/>
    <w:rsid w:val="00EB2116"/>
    <w:rsid w:val="00EB2147"/>
    <w:rsid w:val="00EB4F7B"/>
    <w:rsid w:val="00EB57A3"/>
    <w:rsid w:val="00EC0A5C"/>
    <w:rsid w:val="00EC2BAD"/>
    <w:rsid w:val="00EC30E0"/>
    <w:rsid w:val="00ED4EDD"/>
    <w:rsid w:val="00ED62D2"/>
    <w:rsid w:val="00ED6A67"/>
    <w:rsid w:val="00ED7B24"/>
    <w:rsid w:val="00EE1627"/>
    <w:rsid w:val="00EE1C78"/>
    <w:rsid w:val="00EE21A0"/>
    <w:rsid w:val="00EE4F75"/>
    <w:rsid w:val="00EE5D02"/>
    <w:rsid w:val="00EE6A20"/>
    <w:rsid w:val="00EE6AF4"/>
    <w:rsid w:val="00EF012D"/>
    <w:rsid w:val="00EF5623"/>
    <w:rsid w:val="00F01731"/>
    <w:rsid w:val="00F028D1"/>
    <w:rsid w:val="00F04364"/>
    <w:rsid w:val="00F044B0"/>
    <w:rsid w:val="00F05076"/>
    <w:rsid w:val="00F05F87"/>
    <w:rsid w:val="00F06968"/>
    <w:rsid w:val="00F06BD4"/>
    <w:rsid w:val="00F06D35"/>
    <w:rsid w:val="00F1285A"/>
    <w:rsid w:val="00F1512D"/>
    <w:rsid w:val="00F16F2C"/>
    <w:rsid w:val="00F21CD4"/>
    <w:rsid w:val="00F224D0"/>
    <w:rsid w:val="00F2254A"/>
    <w:rsid w:val="00F22A1F"/>
    <w:rsid w:val="00F243F6"/>
    <w:rsid w:val="00F262A8"/>
    <w:rsid w:val="00F26FAC"/>
    <w:rsid w:val="00F34335"/>
    <w:rsid w:val="00F36BC3"/>
    <w:rsid w:val="00F37ECD"/>
    <w:rsid w:val="00F422F1"/>
    <w:rsid w:val="00F4240F"/>
    <w:rsid w:val="00F4248E"/>
    <w:rsid w:val="00F42CB6"/>
    <w:rsid w:val="00F42DE1"/>
    <w:rsid w:val="00F45FA2"/>
    <w:rsid w:val="00F47291"/>
    <w:rsid w:val="00F47323"/>
    <w:rsid w:val="00F47C73"/>
    <w:rsid w:val="00F52EC7"/>
    <w:rsid w:val="00F55403"/>
    <w:rsid w:val="00F579EB"/>
    <w:rsid w:val="00F62E8A"/>
    <w:rsid w:val="00F65BD9"/>
    <w:rsid w:val="00F664C6"/>
    <w:rsid w:val="00F6661B"/>
    <w:rsid w:val="00F72F08"/>
    <w:rsid w:val="00F745C7"/>
    <w:rsid w:val="00F77477"/>
    <w:rsid w:val="00F77B1E"/>
    <w:rsid w:val="00F80477"/>
    <w:rsid w:val="00F81902"/>
    <w:rsid w:val="00F84AA2"/>
    <w:rsid w:val="00F84D32"/>
    <w:rsid w:val="00F86027"/>
    <w:rsid w:val="00F868C6"/>
    <w:rsid w:val="00F90421"/>
    <w:rsid w:val="00F92C31"/>
    <w:rsid w:val="00F9358D"/>
    <w:rsid w:val="00F943D8"/>
    <w:rsid w:val="00F9512C"/>
    <w:rsid w:val="00FA0C44"/>
    <w:rsid w:val="00FA215A"/>
    <w:rsid w:val="00FA4080"/>
    <w:rsid w:val="00FB03BC"/>
    <w:rsid w:val="00FB3342"/>
    <w:rsid w:val="00FB446B"/>
    <w:rsid w:val="00FB48A7"/>
    <w:rsid w:val="00FB7CDE"/>
    <w:rsid w:val="00FB7F1C"/>
    <w:rsid w:val="00FC18B2"/>
    <w:rsid w:val="00FC3150"/>
    <w:rsid w:val="00FC46C8"/>
    <w:rsid w:val="00FC5488"/>
    <w:rsid w:val="00FD048F"/>
    <w:rsid w:val="00FD2B58"/>
    <w:rsid w:val="00FD2E45"/>
    <w:rsid w:val="00FD63A6"/>
    <w:rsid w:val="00FE2BF4"/>
    <w:rsid w:val="00FE3D71"/>
    <w:rsid w:val="00FE45AE"/>
    <w:rsid w:val="00FE6D88"/>
    <w:rsid w:val="00FF4500"/>
    <w:rsid w:val="00FF61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3361">
      <o:colormenu v:ext="edit" fillcolor="none" strokecolor="none"/>
    </o:shapedefaults>
    <o:shapelayout v:ext="edit">
      <o:idmap v:ext="edit" data="1"/>
      <o:rules v:ext="edit">
        <o:r id="V:Rule1" type="callout" idref="#_x0000_s1397"/>
        <o:r id="V:Rule2" type="callout" idref="#_x0000_s1216"/>
        <o:r id="V:Rule3" type="callout" idref="#_x0000_s1399"/>
        <o:r id="V:Rule4" type="callout" idref="#_x0000_s1209"/>
        <o:r id="V:Rule5" type="callout" idref="#_x0000_s1210"/>
        <o:r id="V:Rule6" type="callout" idref="#_x0000_s1211"/>
        <o:r id="V:Rule7" type="callout" idref="#_x0000_s1212"/>
      </o:rules>
      <o:regrouptable v:ext="edit">
        <o:entry new="1" old="0"/>
        <o:entry new="2" old="1"/>
      </o:regrouptable>
    </o:shapelayout>
  </w:shapeDefaults>
  <w:decimalSymbol w:val="."/>
  <w:listSeparator w:val=","/>
  <w14:docId w14:val="714D6C0E"/>
  <w15:docId w15:val="{3EE1E93C-70BE-4FD0-B390-FF20244D2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73F5"/>
    <w:rPr>
      <w:rFonts w:ascii="Verdana" w:hAnsi="Verdana"/>
      <w:szCs w:val="24"/>
    </w:rPr>
  </w:style>
  <w:style w:type="paragraph" w:styleId="Heading1">
    <w:name w:val="heading 1"/>
    <w:basedOn w:val="Normal"/>
    <w:next w:val="Normal"/>
    <w:link w:val="Heading1Char"/>
    <w:qFormat/>
    <w:rsid w:val="00AA73F5"/>
    <w:pPr>
      <w:keepNext/>
      <w:numPr>
        <w:numId w:val="4"/>
      </w:numPr>
      <w:spacing w:before="240" w:after="60"/>
      <w:outlineLvl w:val="0"/>
    </w:pPr>
    <w:rPr>
      <w:b/>
      <w:bCs/>
      <w:i/>
      <w:color w:val="1F497D" w:themeColor="text2"/>
      <w:kern w:val="32"/>
      <w:sz w:val="32"/>
      <w:szCs w:val="32"/>
    </w:rPr>
  </w:style>
  <w:style w:type="paragraph" w:styleId="Heading2">
    <w:name w:val="heading 2"/>
    <w:basedOn w:val="Normal"/>
    <w:next w:val="Normal"/>
    <w:link w:val="Heading2Char"/>
    <w:unhideWhenUsed/>
    <w:qFormat/>
    <w:rsid w:val="00AA73F5"/>
    <w:pPr>
      <w:keepNext/>
      <w:numPr>
        <w:ilvl w:val="1"/>
        <w:numId w:val="4"/>
      </w:numPr>
      <w:spacing w:before="240" w:after="60"/>
      <w:ind w:left="900" w:hanging="900"/>
      <w:outlineLvl w:val="1"/>
    </w:pPr>
    <w:rPr>
      <w:rFonts w:eastAsia="Batang" w:cs="Arial"/>
      <w:b/>
      <w:bCs/>
      <w:i/>
      <w:iCs/>
      <w:color w:val="0070C0"/>
      <w:sz w:val="24"/>
      <w:szCs w:val="20"/>
      <w:lang w:eastAsia="ko-KR"/>
    </w:rPr>
  </w:style>
  <w:style w:type="paragraph" w:styleId="Heading3">
    <w:name w:val="heading 3"/>
    <w:basedOn w:val="Heading2"/>
    <w:next w:val="Normal"/>
    <w:link w:val="Heading3Char"/>
    <w:unhideWhenUsed/>
    <w:qFormat/>
    <w:rsid w:val="0020689C"/>
    <w:pPr>
      <w:numPr>
        <w:ilvl w:val="2"/>
      </w:numPr>
      <w:outlineLvl w:val="2"/>
    </w:pPr>
    <w:rPr>
      <w:color w:val="95B3D7" w:themeColor="accent1" w:themeTint="99"/>
      <w:szCs w:val="26"/>
    </w:rPr>
  </w:style>
  <w:style w:type="paragraph" w:styleId="Heading4">
    <w:name w:val="heading 4"/>
    <w:basedOn w:val="Normal"/>
    <w:next w:val="Normal"/>
    <w:link w:val="Heading4Char"/>
    <w:semiHidden/>
    <w:unhideWhenUsed/>
    <w:qFormat/>
    <w:rsid w:val="000C507B"/>
    <w:pPr>
      <w:keepNext/>
      <w:numPr>
        <w:ilvl w:val="3"/>
        <w:numId w:val="4"/>
      </w:numPr>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0C507B"/>
    <w:pPr>
      <w:numPr>
        <w:ilvl w:val="4"/>
        <w:numId w:val="4"/>
      </w:num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0C507B"/>
    <w:pPr>
      <w:numPr>
        <w:ilvl w:val="5"/>
        <w:numId w:val="4"/>
      </w:numPr>
      <w:spacing w:before="240" w:after="60"/>
      <w:outlineLvl w:val="5"/>
    </w:pPr>
    <w:rPr>
      <w:rFonts w:ascii="Calibri" w:hAnsi="Calibri"/>
      <w:b/>
      <w:bCs/>
      <w:sz w:val="22"/>
      <w:szCs w:val="22"/>
    </w:rPr>
  </w:style>
  <w:style w:type="paragraph" w:styleId="Heading7">
    <w:name w:val="heading 7"/>
    <w:basedOn w:val="Normal"/>
    <w:next w:val="Normal"/>
    <w:link w:val="Heading7Char"/>
    <w:semiHidden/>
    <w:unhideWhenUsed/>
    <w:qFormat/>
    <w:rsid w:val="000C507B"/>
    <w:pPr>
      <w:numPr>
        <w:ilvl w:val="6"/>
        <w:numId w:val="4"/>
      </w:numPr>
      <w:spacing w:before="240" w:after="60"/>
      <w:outlineLvl w:val="6"/>
    </w:pPr>
    <w:rPr>
      <w:rFonts w:ascii="Calibri" w:hAnsi="Calibri"/>
    </w:rPr>
  </w:style>
  <w:style w:type="paragraph" w:styleId="Heading8">
    <w:name w:val="heading 8"/>
    <w:basedOn w:val="Normal"/>
    <w:next w:val="Normal"/>
    <w:link w:val="Heading8Char"/>
    <w:semiHidden/>
    <w:unhideWhenUsed/>
    <w:qFormat/>
    <w:rsid w:val="000C507B"/>
    <w:pPr>
      <w:numPr>
        <w:ilvl w:val="7"/>
        <w:numId w:val="4"/>
      </w:num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0C507B"/>
    <w:pPr>
      <w:numPr>
        <w:ilvl w:val="8"/>
        <w:numId w:val="4"/>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73F5"/>
    <w:rPr>
      <w:rFonts w:ascii="Verdana" w:hAnsi="Verdana"/>
      <w:b/>
      <w:bCs/>
      <w:i/>
      <w:color w:val="1F497D" w:themeColor="text2"/>
      <w:kern w:val="32"/>
      <w:sz w:val="32"/>
      <w:szCs w:val="32"/>
    </w:rPr>
  </w:style>
  <w:style w:type="character" w:customStyle="1" w:styleId="Heading2Char">
    <w:name w:val="Heading 2 Char"/>
    <w:basedOn w:val="DefaultParagraphFont"/>
    <w:link w:val="Heading2"/>
    <w:rsid w:val="00AA73F5"/>
    <w:rPr>
      <w:rFonts w:ascii="Verdana" w:eastAsia="Batang" w:hAnsi="Verdana" w:cs="Arial"/>
      <w:b/>
      <w:bCs/>
      <w:i/>
      <w:iCs/>
      <w:color w:val="0070C0"/>
      <w:sz w:val="24"/>
      <w:lang w:eastAsia="ko-KR"/>
    </w:rPr>
  </w:style>
  <w:style w:type="character" w:customStyle="1" w:styleId="Heading3Char">
    <w:name w:val="Heading 3 Char"/>
    <w:basedOn w:val="DefaultParagraphFont"/>
    <w:link w:val="Heading3"/>
    <w:rsid w:val="0020689C"/>
    <w:rPr>
      <w:rFonts w:ascii="Verdana" w:eastAsia="Batang" w:hAnsi="Verdana" w:cs="Arial"/>
      <w:b/>
      <w:bCs/>
      <w:i/>
      <w:iCs/>
      <w:color w:val="95B3D7" w:themeColor="accent1" w:themeTint="99"/>
      <w:sz w:val="24"/>
      <w:szCs w:val="26"/>
      <w:lang w:eastAsia="ko-KR"/>
    </w:rPr>
  </w:style>
  <w:style w:type="character" w:customStyle="1" w:styleId="Heading4Char">
    <w:name w:val="Heading 4 Char"/>
    <w:basedOn w:val="DefaultParagraphFont"/>
    <w:link w:val="Heading4"/>
    <w:semiHidden/>
    <w:rsid w:val="000C507B"/>
    <w:rPr>
      <w:rFonts w:ascii="Calibri" w:hAnsi="Calibri"/>
      <w:b/>
      <w:bCs/>
      <w:sz w:val="28"/>
      <w:szCs w:val="28"/>
    </w:rPr>
  </w:style>
  <w:style w:type="character" w:customStyle="1" w:styleId="Heading5Char">
    <w:name w:val="Heading 5 Char"/>
    <w:basedOn w:val="DefaultParagraphFont"/>
    <w:link w:val="Heading5"/>
    <w:semiHidden/>
    <w:rsid w:val="000C507B"/>
    <w:rPr>
      <w:rFonts w:ascii="Calibri" w:hAnsi="Calibri"/>
      <w:b/>
      <w:bCs/>
      <w:i/>
      <w:iCs/>
      <w:sz w:val="26"/>
      <w:szCs w:val="26"/>
    </w:rPr>
  </w:style>
  <w:style w:type="character" w:customStyle="1" w:styleId="Heading6Char">
    <w:name w:val="Heading 6 Char"/>
    <w:basedOn w:val="DefaultParagraphFont"/>
    <w:link w:val="Heading6"/>
    <w:semiHidden/>
    <w:rsid w:val="000C507B"/>
    <w:rPr>
      <w:rFonts w:ascii="Calibri" w:hAnsi="Calibri"/>
      <w:b/>
      <w:bCs/>
      <w:sz w:val="22"/>
      <w:szCs w:val="22"/>
    </w:rPr>
  </w:style>
  <w:style w:type="character" w:customStyle="1" w:styleId="Heading7Char">
    <w:name w:val="Heading 7 Char"/>
    <w:basedOn w:val="DefaultParagraphFont"/>
    <w:link w:val="Heading7"/>
    <w:semiHidden/>
    <w:rsid w:val="000C507B"/>
    <w:rPr>
      <w:rFonts w:ascii="Calibri" w:hAnsi="Calibri"/>
      <w:szCs w:val="24"/>
    </w:rPr>
  </w:style>
  <w:style w:type="character" w:customStyle="1" w:styleId="Heading8Char">
    <w:name w:val="Heading 8 Char"/>
    <w:basedOn w:val="DefaultParagraphFont"/>
    <w:link w:val="Heading8"/>
    <w:semiHidden/>
    <w:rsid w:val="000C507B"/>
    <w:rPr>
      <w:rFonts w:ascii="Calibri" w:hAnsi="Calibri"/>
      <w:i/>
      <w:iCs/>
      <w:szCs w:val="24"/>
    </w:rPr>
  </w:style>
  <w:style w:type="character" w:customStyle="1" w:styleId="Heading9Char">
    <w:name w:val="Heading 9 Char"/>
    <w:basedOn w:val="DefaultParagraphFont"/>
    <w:link w:val="Heading9"/>
    <w:semiHidden/>
    <w:rsid w:val="000C507B"/>
    <w:rPr>
      <w:rFonts w:ascii="Cambria" w:hAnsi="Cambria"/>
      <w:sz w:val="22"/>
      <w:szCs w:val="22"/>
    </w:rPr>
  </w:style>
  <w:style w:type="character" w:customStyle="1" w:styleId="sectionsubhead">
    <w:name w:val="sectionsubhead"/>
    <w:basedOn w:val="DefaultParagraphFont"/>
    <w:rsid w:val="0043550E"/>
  </w:style>
  <w:style w:type="character" w:customStyle="1" w:styleId="paragraphhead">
    <w:name w:val="paragraphhead"/>
    <w:basedOn w:val="DefaultParagraphFont"/>
    <w:rsid w:val="00B300CC"/>
  </w:style>
  <w:style w:type="character" w:styleId="Hyperlink">
    <w:name w:val="Hyperlink"/>
    <w:basedOn w:val="DefaultParagraphFont"/>
    <w:uiPriority w:val="99"/>
    <w:rsid w:val="0048482A"/>
    <w:rPr>
      <w:color w:val="0000FF"/>
      <w:u w:val="single"/>
    </w:rPr>
  </w:style>
  <w:style w:type="paragraph" w:styleId="NormalWeb">
    <w:name w:val="Normal (Web)"/>
    <w:basedOn w:val="Normal"/>
    <w:uiPriority w:val="99"/>
    <w:rsid w:val="0048482A"/>
    <w:pPr>
      <w:spacing w:before="100" w:beforeAutospacing="1" w:after="100" w:afterAutospacing="1"/>
    </w:pPr>
    <w:rPr>
      <w:rFonts w:ascii="Arial Unicode MS" w:eastAsia="Arial Unicode MS" w:hAnsi="Arial Unicode MS" w:cs="Arial Unicode MS"/>
    </w:rPr>
  </w:style>
  <w:style w:type="character" w:styleId="FollowedHyperlink">
    <w:name w:val="FollowedHyperlink"/>
    <w:basedOn w:val="DefaultParagraphFont"/>
    <w:rsid w:val="00FB7CDE"/>
    <w:rPr>
      <w:color w:val="800080"/>
      <w:u w:val="single"/>
    </w:rPr>
  </w:style>
  <w:style w:type="paragraph" w:styleId="TOCHeading">
    <w:name w:val="TOC Heading"/>
    <w:basedOn w:val="Heading1"/>
    <w:next w:val="Normal"/>
    <w:uiPriority w:val="39"/>
    <w:unhideWhenUsed/>
    <w:qFormat/>
    <w:rsid w:val="00373D05"/>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373D05"/>
  </w:style>
  <w:style w:type="paragraph" w:styleId="Header">
    <w:name w:val="header"/>
    <w:basedOn w:val="Normal"/>
    <w:link w:val="HeaderChar"/>
    <w:rsid w:val="005E376A"/>
    <w:pPr>
      <w:tabs>
        <w:tab w:val="center" w:pos="4680"/>
        <w:tab w:val="right" w:pos="9360"/>
      </w:tabs>
    </w:pPr>
  </w:style>
  <w:style w:type="character" w:customStyle="1" w:styleId="HeaderChar">
    <w:name w:val="Header Char"/>
    <w:basedOn w:val="DefaultParagraphFont"/>
    <w:link w:val="Header"/>
    <w:rsid w:val="005E376A"/>
    <w:rPr>
      <w:sz w:val="24"/>
      <w:szCs w:val="24"/>
    </w:rPr>
  </w:style>
  <w:style w:type="paragraph" w:styleId="Footer">
    <w:name w:val="footer"/>
    <w:basedOn w:val="Normal"/>
    <w:link w:val="FooterChar"/>
    <w:uiPriority w:val="99"/>
    <w:rsid w:val="005E376A"/>
    <w:pPr>
      <w:tabs>
        <w:tab w:val="center" w:pos="4680"/>
        <w:tab w:val="right" w:pos="9360"/>
      </w:tabs>
    </w:pPr>
  </w:style>
  <w:style w:type="character" w:customStyle="1" w:styleId="FooterChar">
    <w:name w:val="Footer Char"/>
    <w:basedOn w:val="DefaultParagraphFont"/>
    <w:link w:val="Footer"/>
    <w:uiPriority w:val="99"/>
    <w:rsid w:val="005E376A"/>
    <w:rPr>
      <w:sz w:val="24"/>
      <w:szCs w:val="24"/>
    </w:rPr>
  </w:style>
  <w:style w:type="paragraph" w:styleId="ListParagraph">
    <w:name w:val="List Paragraph"/>
    <w:basedOn w:val="Normal"/>
    <w:uiPriority w:val="34"/>
    <w:qFormat/>
    <w:rsid w:val="00EA4C22"/>
    <w:pPr>
      <w:ind w:left="720"/>
      <w:contextualSpacing/>
    </w:pPr>
  </w:style>
  <w:style w:type="paragraph" w:styleId="TOC2">
    <w:name w:val="toc 2"/>
    <w:basedOn w:val="Normal"/>
    <w:next w:val="Normal"/>
    <w:autoRedefine/>
    <w:uiPriority w:val="39"/>
    <w:rsid w:val="00277B8C"/>
    <w:pPr>
      <w:ind w:left="240"/>
    </w:pPr>
  </w:style>
  <w:style w:type="table" w:styleId="TableGrid">
    <w:name w:val="Table Grid"/>
    <w:basedOn w:val="TableNormal"/>
    <w:rsid w:val="00C92E6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basedOn w:val="DefaultParagraphFont"/>
    <w:uiPriority w:val="22"/>
    <w:qFormat/>
    <w:rsid w:val="00EA7FA7"/>
    <w:rPr>
      <w:b/>
      <w:bCs/>
    </w:rPr>
  </w:style>
  <w:style w:type="paragraph" w:styleId="BalloonText">
    <w:name w:val="Balloon Text"/>
    <w:basedOn w:val="Normal"/>
    <w:link w:val="BalloonTextChar"/>
    <w:rsid w:val="00D80B77"/>
    <w:rPr>
      <w:rFonts w:ascii="Tahoma" w:hAnsi="Tahoma" w:cs="Tahoma"/>
      <w:sz w:val="16"/>
      <w:szCs w:val="16"/>
    </w:rPr>
  </w:style>
  <w:style w:type="character" w:customStyle="1" w:styleId="BalloonTextChar">
    <w:name w:val="Balloon Text Char"/>
    <w:basedOn w:val="DefaultParagraphFont"/>
    <w:link w:val="BalloonText"/>
    <w:rsid w:val="00D80B77"/>
    <w:rPr>
      <w:rFonts w:ascii="Tahoma" w:hAnsi="Tahoma" w:cs="Tahoma"/>
      <w:sz w:val="16"/>
      <w:szCs w:val="16"/>
    </w:rPr>
  </w:style>
  <w:style w:type="paragraph" w:styleId="Subtitle">
    <w:name w:val="Subtitle"/>
    <w:basedOn w:val="Normal"/>
    <w:next w:val="Normal"/>
    <w:link w:val="SubtitleChar"/>
    <w:qFormat/>
    <w:rsid w:val="00AA73F5"/>
    <w:pPr>
      <w:numPr>
        <w:ilvl w:val="1"/>
      </w:numPr>
    </w:pPr>
    <w:rPr>
      <w:rFonts w:eastAsiaTheme="majorEastAsia" w:cstheme="majorBidi"/>
      <w:i/>
      <w:iCs/>
      <w:color w:val="4F81BD" w:themeColor="accent1"/>
      <w:spacing w:val="15"/>
    </w:rPr>
  </w:style>
  <w:style w:type="character" w:customStyle="1" w:styleId="SubtitleChar">
    <w:name w:val="Subtitle Char"/>
    <w:basedOn w:val="DefaultParagraphFont"/>
    <w:link w:val="Subtitle"/>
    <w:rsid w:val="00AA73F5"/>
    <w:rPr>
      <w:rFonts w:ascii="Verdana" w:eastAsiaTheme="majorEastAsia" w:hAnsi="Verdana" w:cstheme="majorBidi"/>
      <w:i/>
      <w:iCs/>
      <w:color w:val="4F81BD" w:themeColor="accent1"/>
      <w:spacing w:val="15"/>
      <w:szCs w:val="24"/>
    </w:rPr>
  </w:style>
  <w:style w:type="paragraph" w:styleId="CommentText">
    <w:name w:val="annotation text"/>
    <w:basedOn w:val="Normal"/>
    <w:link w:val="CommentTextChar"/>
    <w:rsid w:val="00E63947"/>
    <w:rPr>
      <w:szCs w:val="20"/>
    </w:rPr>
  </w:style>
  <w:style w:type="character" w:customStyle="1" w:styleId="CommentTextChar">
    <w:name w:val="Comment Text Char"/>
    <w:basedOn w:val="DefaultParagraphFont"/>
    <w:link w:val="CommentText"/>
    <w:rsid w:val="00E63947"/>
  </w:style>
  <w:style w:type="paragraph" w:styleId="TOC3">
    <w:name w:val="toc 3"/>
    <w:basedOn w:val="Normal"/>
    <w:next w:val="Normal"/>
    <w:autoRedefine/>
    <w:uiPriority w:val="39"/>
    <w:rsid w:val="00F4248E"/>
    <w:pPr>
      <w:spacing w:after="100"/>
      <w:ind w:left="480"/>
    </w:pPr>
  </w:style>
  <w:style w:type="character" w:styleId="Emphasis">
    <w:name w:val="Emphasis"/>
    <w:basedOn w:val="DefaultParagraphFont"/>
    <w:qFormat/>
    <w:rsid w:val="00BF377B"/>
    <w:rPr>
      <w:i/>
      <w:iCs/>
    </w:rPr>
  </w:style>
  <w:style w:type="paragraph" w:styleId="DocumentMap">
    <w:name w:val="Document Map"/>
    <w:basedOn w:val="Normal"/>
    <w:link w:val="DocumentMapChar"/>
    <w:rsid w:val="003914F3"/>
    <w:rPr>
      <w:rFonts w:ascii="Tahoma" w:hAnsi="Tahoma" w:cs="Tahoma"/>
      <w:sz w:val="16"/>
      <w:szCs w:val="16"/>
    </w:rPr>
  </w:style>
  <w:style w:type="character" w:customStyle="1" w:styleId="DocumentMapChar">
    <w:name w:val="Document Map Char"/>
    <w:basedOn w:val="DefaultParagraphFont"/>
    <w:link w:val="DocumentMap"/>
    <w:rsid w:val="003914F3"/>
    <w:rPr>
      <w:rFonts w:ascii="Tahoma" w:hAnsi="Tahoma" w:cs="Tahoma"/>
      <w:sz w:val="16"/>
      <w:szCs w:val="16"/>
    </w:rPr>
  </w:style>
  <w:style w:type="paragraph" w:styleId="TOAHeading">
    <w:name w:val="toa heading"/>
    <w:basedOn w:val="Normal"/>
    <w:next w:val="Normal"/>
    <w:uiPriority w:val="99"/>
    <w:rsid w:val="00CD31B2"/>
    <w:pPr>
      <w:spacing w:before="120"/>
    </w:pPr>
    <w:rPr>
      <w:rFonts w:asciiTheme="majorHAnsi" w:eastAsiaTheme="majorEastAsia" w:hAnsiTheme="majorHAnsi" w:cstheme="majorBidi"/>
      <w:b/>
      <w:bCs/>
      <w:sz w:val="24"/>
    </w:rPr>
  </w:style>
  <w:style w:type="paragraph" w:styleId="TableofAuthorities">
    <w:name w:val="table of authorities"/>
    <w:basedOn w:val="Normal"/>
    <w:next w:val="Normal"/>
    <w:uiPriority w:val="99"/>
    <w:rsid w:val="00CD31B2"/>
    <w:pPr>
      <w:ind w:left="200" w:hanging="200"/>
    </w:pPr>
  </w:style>
  <w:style w:type="character" w:styleId="CommentReference">
    <w:name w:val="annotation reference"/>
    <w:basedOn w:val="DefaultParagraphFont"/>
    <w:rsid w:val="00917FDC"/>
    <w:rPr>
      <w:sz w:val="16"/>
      <w:szCs w:val="16"/>
    </w:rPr>
  </w:style>
  <w:style w:type="paragraph" w:styleId="CommentSubject">
    <w:name w:val="annotation subject"/>
    <w:basedOn w:val="CommentText"/>
    <w:next w:val="CommentText"/>
    <w:link w:val="CommentSubjectChar"/>
    <w:rsid w:val="00917FDC"/>
    <w:rPr>
      <w:b/>
      <w:bCs/>
    </w:rPr>
  </w:style>
  <w:style w:type="character" w:customStyle="1" w:styleId="CommentSubjectChar">
    <w:name w:val="Comment Subject Char"/>
    <w:basedOn w:val="CommentTextChar"/>
    <w:link w:val="CommentSubject"/>
    <w:rsid w:val="00917FDC"/>
    <w:rPr>
      <w:rFonts w:ascii="Verdana" w:hAnsi="Verdana"/>
      <w:b/>
      <w:bCs/>
    </w:rPr>
  </w:style>
  <w:style w:type="paragraph" w:styleId="Revision">
    <w:name w:val="Revision"/>
    <w:hidden/>
    <w:uiPriority w:val="99"/>
    <w:semiHidden/>
    <w:rsid w:val="00B75818"/>
    <w:rPr>
      <w:rFonts w:ascii="Verdana" w:hAnsi="Verdana"/>
      <w:szCs w:val="24"/>
    </w:rPr>
  </w:style>
  <w:style w:type="paragraph" w:styleId="TOC4">
    <w:name w:val="toc 4"/>
    <w:basedOn w:val="Normal"/>
    <w:next w:val="Normal"/>
    <w:autoRedefine/>
    <w:uiPriority w:val="39"/>
    <w:unhideWhenUsed/>
    <w:rsid w:val="00BD01F8"/>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BD01F8"/>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D01F8"/>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D01F8"/>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D01F8"/>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D01F8"/>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5071528">
      <w:bodyDiv w:val="1"/>
      <w:marLeft w:val="0"/>
      <w:marRight w:val="0"/>
      <w:marTop w:val="0"/>
      <w:marBottom w:val="0"/>
      <w:divBdr>
        <w:top w:val="none" w:sz="0" w:space="0" w:color="auto"/>
        <w:left w:val="none" w:sz="0" w:space="0" w:color="auto"/>
        <w:bottom w:val="none" w:sz="0" w:space="0" w:color="auto"/>
        <w:right w:val="none" w:sz="0" w:space="0" w:color="auto"/>
      </w:divBdr>
    </w:div>
    <w:div w:id="615409891">
      <w:bodyDiv w:val="1"/>
      <w:marLeft w:val="0"/>
      <w:marRight w:val="0"/>
      <w:marTop w:val="0"/>
      <w:marBottom w:val="0"/>
      <w:divBdr>
        <w:top w:val="none" w:sz="0" w:space="0" w:color="auto"/>
        <w:left w:val="none" w:sz="0" w:space="0" w:color="auto"/>
        <w:bottom w:val="none" w:sz="0" w:space="0" w:color="auto"/>
        <w:right w:val="none" w:sz="0" w:space="0" w:color="auto"/>
      </w:divBdr>
    </w:div>
    <w:div w:id="1001859814">
      <w:bodyDiv w:val="1"/>
      <w:marLeft w:val="0"/>
      <w:marRight w:val="0"/>
      <w:marTop w:val="0"/>
      <w:marBottom w:val="0"/>
      <w:divBdr>
        <w:top w:val="none" w:sz="0" w:space="0" w:color="auto"/>
        <w:left w:val="none" w:sz="0" w:space="0" w:color="auto"/>
        <w:bottom w:val="none" w:sz="0" w:space="0" w:color="auto"/>
        <w:right w:val="none" w:sz="0" w:space="0" w:color="auto"/>
      </w:divBdr>
    </w:div>
    <w:div w:id="1032920599">
      <w:bodyDiv w:val="1"/>
      <w:marLeft w:val="0"/>
      <w:marRight w:val="0"/>
      <w:marTop w:val="0"/>
      <w:marBottom w:val="0"/>
      <w:divBdr>
        <w:top w:val="none" w:sz="0" w:space="0" w:color="auto"/>
        <w:left w:val="none" w:sz="0" w:space="0" w:color="auto"/>
        <w:bottom w:val="none" w:sz="0" w:space="0" w:color="auto"/>
        <w:right w:val="none" w:sz="0" w:space="0" w:color="auto"/>
      </w:divBdr>
      <w:divsChild>
        <w:div w:id="1255823348">
          <w:marLeft w:val="1800"/>
          <w:marRight w:val="0"/>
          <w:marTop w:val="77"/>
          <w:marBottom w:val="0"/>
          <w:divBdr>
            <w:top w:val="none" w:sz="0" w:space="0" w:color="auto"/>
            <w:left w:val="none" w:sz="0" w:space="0" w:color="auto"/>
            <w:bottom w:val="none" w:sz="0" w:space="0" w:color="auto"/>
            <w:right w:val="none" w:sz="0" w:space="0" w:color="auto"/>
          </w:divBdr>
        </w:div>
      </w:divsChild>
    </w:div>
    <w:div w:id="1091663165">
      <w:bodyDiv w:val="1"/>
      <w:marLeft w:val="0"/>
      <w:marRight w:val="0"/>
      <w:marTop w:val="0"/>
      <w:marBottom w:val="0"/>
      <w:divBdr>
        <w:top w:val="none" w:sz="0" w:space="0" w:color="auto"/>
        <w:left w:val="none" w:sz="0" w:space="0" w:color="auto"/>
        <w:bottom w:val="none" w:sz="0" w:space="0" w:color="auto"/>
        <w:right w:val="none" w:sz="0" w:space="0" w:color="auto"/>
      </w:divBdr>
      <w:divsChild>
        <w:div w:id="1561405431">
          <w:marLeft w:val="0"/>
          <w:marRight w:val="0"/>
          <w:marTop w:val="0"/>
          <w:marBottom w:val="0"/>
          <w:divBdr>
            <w:top w:val="none" w:sz="0" w:space="0" w:color="auto"/>
            <w:left w:val="none" w:sz="0" w:space="0" w:color="auto"/>
            <w:bottom w:val="none" w:sz="0" w:space="0" w:color="auto"/>
            <w:right w:val="none" w:sz="0" w:space="0" w:color="auto"/>
          </w:divBdr>
          <w:divsChild>
            <w:div w:id="1272781181">
              <w:marLeft w:val="0"/>
              <w:marRight w:val="0"/>
              <w:marTop w:val="0"/>
              <w:marBottom w:val="0"/>
              <w:divBdr>
                <w:top w:val="none" w:sz="0" w:space="0" w:color="auto"/>
                <w:left w:val="none" w:sz="0" w:space="0" w:color="auto"/>
                <w:bottom w:val="none" w:sz="0" w:space="0" w:color="auto"/>
                <w:right w:val="none" w:sz="0" w:space="0" w:color="auto"/>
              </w:divBdr>
              <w:divsChild>
                <w:div w:id="73942798">
                  <w:marLeft w:val="0"/>
                  <w:marRight w:val="0"/>
                  <w:marTop w:val="0"/>
                  <w:marBottom w:val="0"/>
                  <w:divBdr>
                    <w:top w:val="none" w:sz="0" w:space="0" w:color="auto"/>
                    <w:left w:val="none" w:sz="0" w:space="0" w:color="auto"/>
                    <w:bottom w:val="none" w:sz="0" w:space="0" w:color="auto"/>
                    <w:right w:val="none" w:sz="0" w:space="0" w:color="auto"/>
                  </w:divBdr>
                </w:div>
                <w:div w:id="260528042">
                  <w:marLeft w:val="0"/>
                  <w:marRight w:val="0"/>
                  <w:marTop w:val="0"/>
                  <w:marBottom w:val="0"/>
                  <w:divBdr>
                    <w:top w:val="none" w:sz="0" w:space="0" w:color="auto"/>
                    <w:left w:val="none" w:sz="0" w:space="0" w:color="auto"/>
                    <w:bottom w:val="none" w:sz="0" w:space="0" w:color="auto"/>
                    <w:right w:val="none" w:sz="0" w:space="0" w:color="auto"/>
                  </w:divBdr>
                </w:div>
                <w:div w:id="458451670">
                  <w:marLeft w:val="0"/>
                  <w:marRight w:val="0"/>
                  <w:marTop w:val="0"/>
                  <w:marBottom w:val="0"/>
                  <w:divBdr>
                    <w:top w:val="none" w:sz="0" w:space="0" w:color="auto"/>
                    <w:left w:val="none" w:sz="0" w:space="0" w:color="auto"/>
                    <w:bottom w:val="none" w:sz="0" w:space="0" w:color="auto"/>
                    <w:right w:val="none" w:sz="0" w:space="0" w:color="auto"/>
                  </w:divBdr>
                </w:div>
                <w:div w:id="533274464">
                  <w:marLeft w:val="0"/>
                  <w:marRight w:val="0"/>
                  <w:marTop w:val="0"/>
                  <w:marBottom w:val="0"/>
                  <w:divBdr>
                    <w:top w:val="none" w:sz="0" w:space="0" w:color="auto"/>
                    <w:left w:val="none" w:sz="0" w:space="0" w:color="auto"/>
                    <w:bottom w:val="none" w:sz="0" w:space="0" w:color="auto"/>
                    <w:right w:val="none" w:sz="0" w:space="0" w:color="auto"/>
                  </w:divBdr>
                </w:div>
                <w:div w:id="536624530">
                  <w:marLeft w:val="0"/>
                  <w:marRight w:val="0"/>
                  <w:marTop w:val="0"/>
                  <w:marBottom w:val="0"/>
                  <w:divBdr>
                    <w:top w:val="none" w:sz="0" w:space="0" w:color="auto"/>
                    <w:left w:val="none" w:sz="0" w:space="0" w:color="auto"/>
                    <w:bottom w:val="none" w:sz="0" w:space="0" w:color="auto"/>
                    <w:right w:val="none" w:sz="0" w:space="0" w:color="auto"/>
                  </w:divBdr>
                </w:div>
                <w:div w:id="552079002">
                  <w:marLeft w:val="0"/>
                  <w:marRight w:val="0"/>
                  <w:marTop w:val="0"/>
                  <w:marBottom w:val="0"/>
                  <w:divBdr>
                    <w:top w:val="none" w:sz="0" w:space="0" w:color="auto"/>
                    <w:left w:val="none" w:sz="0" w:space="0" w:color="auto"/>
                    <w:bottom w:val="none" w:sz="0" w:space="0" w:color="auto"/>
                    <w:right w:val="none" w:sz="0" w:space="0" w:color="auto"/>
                  </w:divBdr>
                </w:div>
                <w:div w:id="759064849">
                  <w:marLeft w:val="0"/>
                  <w:marRight w:val="0"/>
                  <w:marTop w:val="0"/>
                  <w:marBottom w:val="0"/>
                  <w:divBdr>
                    <w:top w:val="none" w:sz="0" w:space="0" w:color="auto"/>
                    <w:left w:val="none" w:sz="0" w:space="0" w:color="auto"/>
                    <w:bottom w:val="none" w:sz="0" w:space="0" w:color="auto"/>
                    <w:right w:val="none" w:sz="0" w:space="0" w:color="auto"/>
                  </w:divBdr>
                </w:div>
                <w:div w:id="759259735">
                  <w:marLeft w:val="0"/>
                  <w:marRight w:val="0"/>
                  <w:marTop w:val="0"/>
                  <w:marBottom w:val="0"/>
                  <w:divBdr>
                    <w:top w:val="none" w:sz="0" w:space="0" w:color="auto"/>
                    <w:left w:val="none" w:sz="0" w:space="0" w:color="auto"/>
                    <w:bottom w:val="none" w:sz="0" w:space="0" w:color="auto"/>
                    <w:right w:val="none" w:sz="0" w:space="0" w:color="auto"/>
                  </w:divBdr>
                </w:div>
                <w:div w:id="807284928">
                  <w:marLeft w:val="0"/>
                  <w:marRight w:val="0"/>
                  <w:marTop w:val="0"/>
                  <w:marBottom w:val="0"/>
                  <w:divBdr>
                    <w:top w:val="none" w:sz="0" w:space="0" w:color="auto"/>
                    <w:left w:val="none" w:sz="0" w:space="0" w:color="auto"/>
                    <w:bottom w:val="none" w:sz="0" w:space="0" w:color="auto"/>
                    <w:right w:val="none" w:sz="0" w:space="0" w:color="auto"/>
                  </w:divBdr>
                </w:div>
                <w:div w:id="812985214">
                  <w:marLeft w:val="0"/>
                  <w:marRight w:val="0"/>
                  <w:marTop w:val="0"/>
                  <w:marBottom w:val="0"/>
                  <w:divBdr>
                    <w:top w:val="none" w:sz="0" w:space="0" w:color="auto"/>
                    <w:left w:val="none" w:sz="0" w:space="0" w:color="auto"/>
                    <w:bottom w:val="none" w:sz="0" w:space="0" w:color="auto"/>
                    <w:right w:val="none" w:sz="0" w:space="0" w:color="auto"/>
                  </w:divBdr>
                </w:div>
                <w:div w:id="1126393930">
                  <w:marLeft w:val="0"/>
                  <w:marRight w:val="0"/>
                  <w:marTop w:val="0"/>
                  <w:marBottom w:val="0"/>
                  <w:divBdr>
                    <w:top w:val="none" w:sz="0" w:space="0" w:color="auto"/>
                    <w:left w:val="none" w:sz="0" w:space="0" w:color="auto"/>
                    <w:bottom w:val="none" w:sz="0" w:space="0" w:color="auto"/>
                    <w:right w:val="none" w:sz="0" w:space="0" w:color="auto"/>
                  </w:divBdr>
                </w:div>
                <w:div w:id="1164272876">
                  <w:marLeft w:val="0"/>
                  <w:marRight w:val="0"/>
                  <w:marTop w:val="0"/>
                  <w:marBottom w:val="0"/>
                  <w:divBdr>
                    <w:top w:val="none" w:sz="0" w:space="0" w:color="auto"/>
                    <w:left w:val="none" w:sz="0" w:space="0" w:color="auto"/>
                    <w:bottom w:val="none" w:sz="0" w:space="0" w:color="auto"/>
                    <w:right w:val="none" w:sz="0" w:space="0" w:color="auto"/>
                  </w:divBdr>
                </w:div>
                <w:div w:id="1204639652">
                  <w:marLeft w:val="0"/>
                  <w:marRight w:val="0"/>
                  <w:marTop w:val="0"/>
                  <w:marBottom w:val="0"/>
                  <w:divBdr>
                    <w:top w:val="none" w:sz="0" w:space="0" w:color="auto"/>
                    <w:left w:val="none" w:sz="0" w:space="0" w:color="auto"/>
                    <w:bottom w:val="none" w:sz="0" w:space="0" w:color="auto"/>
                    <w:right w:val="none" w:sz="0" w:space="0" w:color="auto"/>
                  </w:divBdr>
                </w:div>
                <w:div w:id="1222210988">
                  <w:marLeft w:val="0"/>
                  <w:marRight w:val="0"/>
                  <w:marTop w:val="0"/>
                  <w:marBottom w:val="0"/>
                  <w:divBdr>
                    <w:top w:val="none" w:sz="0" w:space="0" w:color="auto"/>
                    <w:left w:val="none" w:sz="0" w:space="0" w:color="auto"/>
                    <w:bottom w:val="none" w:sz="0" w:space="0" w:color="auto"/>
                    <w:right w:val="none" w:sz="0" w:space="0" w:color="auto"/>
                  </w:divBdr>
                </w:div>
                <w:div w:id="1234699280">
                  <w:marLeft w:val="0"/>
                  <w:marRight w:val="0"/>
                  <w:marTop w:val="0"/>
                  <w:marBottom w:val="0"/>
                  <w:divBdr>
                    <w:top w:val="none" w:sz="0" w:space="0" w:color="auto"/>
                    <w:left w:val="none" w:sz="0" w:space="0" w:color="auto"/>
                    <w:bottom w:val="none" w:sz="0" w:space="0" w:color="auto"/>
                    <w:right w:val="none" w:sz="0" w:space="0" w:color="auto"/>
                  </w:divBdr>
                </w:div>
                <w:div w:id="1311404598">
                  <w:marLeft w:val="0"/>
                  <w:marRight w:val="0"/>
                  <w:marTop w:val="0"/>
                  <w:marBottom w:val="0"/>
                  <w:divBdr>
                    <w:top w:val="none" w:sz="0" w:space="0" w:color="auto"/>
                    <w:left w:val="none" w:sz="0" w:space="0" w:color="auto"/>
                    <w:bottom w:val="none" w:sz="0" w:space="0" w:color="auto"/>
                    <w:right w:val="none" w:sz="0" w:space="0" w:color="auto"/>
                  </w:divBdr>
                </w:div>
                <w:div w:id="1350638102">
                  <w:marLeft w:val="0"/>
                  <w:marRight w:val="0"/>
                  <w:marTop w:val="0"/>
                  <w:marBottom w:val="0"/>
                  <w:divBdr>
                    <w:top w:val="none" w:sz="0" w:space="0" w:color="auto"/>
                    <w:left w:val="none" w:sz="0" w:space="0" w:color="auto"/>
                    <w:bottom w:val="none" w:sz="0" w:space="0" w:color="auto"/>
                    <w:right w:val="none" w:sz="0" w:space="0" w:color="auto"/>
                  </w:divBdr>
                </w:div>
                <w:div w:id="1393383526">
                  <w:marLeft w:val="0"/>
                  <w:marRight w:val="0"/>
                  <w:marTop w:val="0"/>
                  <w:marBottom w:val="0"/>
                  <w:divBdr>
                    <w:top w:val="none" w:sz="0" w:space="0" w:color="auto"/>
                    <w:left w:val="none" w:sz="0" w:space="0" w:color="auto"/>
                    <w:bottom w:val="none" w:sz="0" w:space="0" w:color="auto"/>
                    <w:right w:val="none" w:sz="0" w:space="0" w:color="auto"/>
                  </w:divBdr>
                </w:div>
                <w:div w:id="1440563207">
                  <w:marLeft w:val="0"/>
                  <w:marRight w:val="0"/>
                  <w:marTop w:val="0"/>
                  <w:marBottom w:val="0"/>
                  <w:divBdr>
                    <w:top w:val="none" w:sz="0" w:space="0" w:color="auto"/>
                    <w:left w:val="none" w:sz="0" w:space="0" w:color="auto"/>
                    <w:bottom w:val="none" w:sz="0" w:space="0" w:color="auto"/>
                    <w:right w:val="none" w:sz="0" w:space="0" w:color="auto"/>
                  </w:divBdr>
                </w:div>
                <w:div w:id="1446804654">
                  <w:marLeft w:val="0"/>
                  <w:marRight w:val="0"/>
                  <w:marTop w:val="0"/>
                  <w:marBottom w:val="0"/>
                  <w:divBdr>
                    <w:top w:val="none" w:sz="0" w:space="0" w:color="auto"/>
                    <w:left w:val="none" w:sz="0" w:space="0" w:color="auto"/>
                    <w:bottom w:val="none" w:sz="0" w:space="0" w:color="auto"/>
                    <w:right w:val="none" w:sz="0" w:space="0" w:color="auto"/>
                  </w:divBdr>
                </w:div>
                <w:div w:id="1643732495">
                  <w:marLeft w:val="0"/>
                  <w:marRight w:val="0"/>
                  <w:marTop w:val="0"/>
                  <w:marBottom w:val="0"/>
                  <w:divBdr>
                    <w:top w:val="none" w:sz="0" w:space="0" w:color="auto"/>
                    <w:left w:val="none" w:sz="0" w:space="0" w:color="auto"/>
                    <w:bottom w:val="none" w:sz="0" w:space="0" w:color="auto"/>
                    <w:right w:val="none" w:sz="0" w:space="0" w:color="auto"/>
                  </w:divBdr>
                </w:div>
                <w:div w:id="1730222539">
                  <w:marLeft w:val="0"/>
                  <w:marRight w:val="0"/>
                  <w:marTop w:val="0"/>
                  <w:marBottom w:val="0"/>
                  <w:divBdr>
                    <w:top w:val="none" w:sz="0" w:space="0" w:color="auto"/>
                    <w:left w:val="none" w:sz="0" w:space="0" w:color="auto"/>
                    <w:bottom w:val="none" w:sz="0" w:space="0" w:color="auto"/>
                    <w:right w:val="none" w:sz="0" w:space="0" w:color="auto"/>
                  </w:divBdr>
                </w:div>
                <w:div w:id="1751930035">
                  <w:marLeft w:val="0"/>
                  <w:marRight w:val="0"/>
                  <w:marTop w:val="0"/>
                  <w:marBottom w:val="0"/>
                  <w:divBdr>
                    <w:top w:val="none" w:sz="0" w:space="0" w:color="auto"/>
                    <w:left w:val="none" w:sz="0" w:space="0" w:color="auto"/>
                    <w:bottom w:val="none" w:sz="0" w:space="0" w:color="auto"/>
                    <w:right w:val="none" w:sz="0" w:space="0" w:color="auto"/>
                  </w:divBdr>
                </w:div>
                <w:div w:id="1873037464">
                  <w:marLeft w:val="0"/>
                  <w:marRight w:val="0"/>
                  <w:marTop w:val="0"/>
                  <w:marBottom w:val="0"/>
                  <w:divBdr>
                    <w:top w:val="none" w:sz="0" w:space="0" w:color="auto"/>
                    <w:left w:val="none" w:sz="0" w:space="0" w:color="auto"/>
                    <w:bottom w:val="none" w:sz="0" w:space="0" w:color="auto"/>
                    <w:right w:val="none" w:sz="0" w:space="0" w:color="auto"/>
                  </w:divBdr>
                </w:div>
                <w:div w:id="1917400000">
                  <w:marLeft w:val="0"/>
                  <w:marRight w:val="0"/>
                  <w:marTop w:val="0"/>
                  <w:marBottom w:val="0"/>
                  <w:divBdr>
                    <w:top w:val="none" w:sz="0" w:space="0" w:color="auto"/>
                    <w:left w:val="none" w:sz="0" w:space="0" w:color="auto"/>
                    <w:bottom w:val="none" w:sz="0" w:space="0" w:color="auto"/>
                    <w:right w:val="none" w:sz="0" w:space="0" w:color="auto"/>
                  </w:divBdr>
                </w:div>
                <w:div w:id="1960182034">
                  <w:marLeft w:val="0"/>
                  <w:marRight w:val="0"/>
                  <w:marTop w:val="0"/>
                  <w:marBottom w:val="0"/>
                  <w:divBdr>
                    <w:top w:val="none" w:sz="0" w:space="0" w:color="auto"/>
                    <w:left w:val="none" w:sz="0" w:space="0" w:color="auto"/>
                    <w:bottom w:val="none" w:sz="0" w:space="0" w:color="auto"/>
                    <w:right w:val="none" w:sz="0" w:space="0" w:color="auto"/>
                  </w:divBdr>
                </w:div>
                <w:div w:id="1979140865">
                  <w:marLeft w:val="0"/>
                  <w:marRight w:val="0"/>
                  <w:marTop w:val="0"/>
                  <w:marBottom w:val="0"/>
                  <w:divBdr>
                    <w:top w:val="none" w:sz="0" w:space="0" w:color="auto"/>
                    <w:left w:val="none" w:sz="0" w:space="0" w:color="auto"/>
                    <w:bottom w:val="none" w:sz="0" w:space="0" w:color="auto"/>
                    <w:right w:val="none" w:sz="0" w:space="0" w:color="auto"/>
                  </w:divBdr>
                </w:div>
                <w:div w:id="1993102146">
                  <w:marLeft w:val="0"/>
                  <w:marRight w:val="0"/>
                  <w:marTop w:val="0"/>
                  <w:marBottom w:val="0"/>
                  <w:divBdr>
                    <w:top w:val="none" w:sz="0" w:space="0" w:color="auto"/>
                    <w:left w:val="none" w:sz="0" w:space="0" w:color="auto"/>
                    <w:bottom w:val="none" w:sz="0" w:space="0" w:color="auto"/>
                    <w:right w:val="none" w:sz="0" w:space="0" w:color="auto"/>
                  </w:divBdr>
                </w:div>
                <w:div w:id="2014380875">
                  <w:marLeft w:val="0"/>
                  <w:marRight w:val="0"/>
                  <w:marTop w:val="0"/>
                  <w:marBottom w:val="0"/>
                  <w:divBdr>
                    <w:top w:val="none" w:sz="0" w:space="0" w:color="auto"/>
                    <w:left w:val="none" w:sz="0" w:space="0" w:color="auto"/>
                    <w:bottom w:val="none" w:sz="0" w:space="0" w:color="auto"/>
                    <w:right w:val="none" w:sz="0" w:space="0" w:color="auto"/>
                  </w:divBdr>
                </w:div>
                <w:div w:id="211420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81763">
      <w:bodyDiv w:val="1"/>
      <w:marLeft w:val="0"/>
      <w:marRight w:val="0"/>
      <w:marTop w:val="0"/>
      <w:marBottom w:val="0"/>
      <w:divBdr>
        <w:top w:val="none" w:sz="0" w:space="0" w:color="auto"/>
        <w:left w:val="none" w:sz="0" w:space="0" w:color="auto"/>
        <w:bottom w:val="none" w:sz="0" w:space="0" w:color="auto"/>
        <w:right w:val="none" w:sz="0" w:space="0" w:color="auto"/>
      </w:divBdr>
    </w:div>
    <w:div w:id="1357999309">
      <w:bodyDiv w:val="1"/>
      <w:marLeft w:val="0"/>
      <w:marRight w:val="0"/>
      <w:marTop w:val="0"/>
      <w:marBottom w:val="0"/>
      <w:divBdr>
        <w:top w:val="none" w:sz="0" w:space="0" w:color="auto"/>
        <w:left w:val="none" w:sz="0" w:space="0" w:color="auto"/>
        <w:bottom w:val="none" w:sz="0" w:space="0" w:color="auto"/>
        <w:right w:val="none" w:sz="0" w:space="0" w:color="auto"/>
      </w:divBdr>
    </w:div>
    <w:div w:id="1469661868">
      <w:bodyDiv w:val="1"/>
      <w:marLeft w:val="0"/>
      <w:marRight w:val="0"/>
      <w:marTop w:val="0"/>
      <w:marBottom w:val="0"/>
      <w:divBdr>
        <w:top w:val="none" w:sz="0" w:space="0" w:color="auto"/>
        <w:left w:val="none" w:sz="0" w:space="0" w:color="auto"/>
        <w:bottom w:val="none" w:sz="0" w:space="0" w:color="auto"/>
        <w:right w:val="none" w:sz="0" w:space="0" w:color="auto"/>
      </w:divBdr>
    </w:div>
    <w:div w:id="1537691991">
      <w:bodyDiv w:val="1"/>
      <w:marLeft w:val="0"/>
      <w:marRight w:val="0"/>
      <w:marTop w:val="0"/>
      <w:marBottom w:val="0"/>
      <w:divBdr>
        <w:top w:val="none" w:sz="0" w:space="0" w:color="auto"/>
        <w:left w:val="none" w:sz="0" w:space="0" w:color="auto"/>
        <w:bottom w:val="none" w:sz="0" w:space="0" w:color="auto"/>
        <w:right w:val="none" w:sz="0" w:space="0" w:color="auto"/>
      </w:divBdr>
      <w:divsChild>
        <w:div w:id="255601856">
          <w:marLeft w:val="547"/>
          <w:marRight w:val="0"/>
          <w:marTop w:val="86"/>
          <w:marBottom w:val="0"/>
          <w:divBdr>
            <w:top w:val="none" w:sz="0" w:space="0" w:color="auto"/>
            <w:left w:val="none" w:sz="0" w:space="0" w:color="auto"/>
            <w:bottom w:val="none" w:sz="0" w:space="0" w:color="auto"/>
            <w:right w:val="none" w:sz="0" w:space="0" w:color="auto"/>
          </w:divBdr>
        </w:div>
        <w:div w:id="518931383">
          <w:marLeft w:val="547"/>
          <w:marRight w:val="0"/>
          <w:marTop w:val="86"/>
          <w:marBottom w:val="0"/>
          <w:divBdr>
            <w:top w:val="none" w:sz="0" w:space="0" w:color="auto"/>
            <w:left w:val="none" w:sz="0" w:space="0" w:color="auto"/>
            <w:bottom w:val="none" w:sz="0" w:space="0" w:color="auto"/>
            <w:right w:val="none" w:sz="0" w:space="0" w:color="auto"/>
          </w:divBdr>
        </w:div>
        <w:div w:id="1709642007">
          <w:marLeft w:val="547"/>
          <w:marRight w:val="0"/>
          <w:marTop w:val="86"/>
          <w:marBottom w:val="0"/>
          <w:divBdr>
            <w:top w:val="none" w:sz="0" w:space="0" w:color="auto"/>
            <w:left w:val="none" w:sz="0" w:space="0" w:color="auto"/>
            <w:bottom w:val="none" w:sz="0" w:space="0" w:color="auto"/>
            <w:right w:val="none" w:sz="0" w:space="0" w:color="auto"/>
          </w:divBdr>
        </w:div>
      </w:divsChild>
    </w:div>
    <w:div w:id="1544437147">
      <w:bodyDiv w:val="1"/>
      <w:marLeft w:val="0"/>
      <w:marRight w:val="0"/>
      <w:marTop w:val="0"/>
      <w:marBottom w:val="0"/>
      <w:divBdr>
        <w:top w:val="none" w:sz="0" w:space="0" w:color="auto"/>
        <w:left w:val="none" w:sz="0" w:space="0" w:color="auto"/>
        <w:bottom w:val="none" w:sz="0" w:space="0" w:color="auto"/>
        <w:right w:val="none" w:sz="0" w:space="0" w:color="auto"/>
      </w:divBdr>
    </w:div>
    <w:div w:id="1580018269">
      <w:bodyDiv w:val="1"/>
      <w:marLeft w:val="0"/>
      <w:marRight w:val="0"/>
      <w:marTop w:val="0"/>
      <w:marBottom w:val="0"/>
      <w:divBdr>
        <w:top w:val="none" w:sz="0" w:space="0" w:color="auto"/>
        <w:left w:val="none" w:sz="0" w:space="0" w:color="auto"/>
        <w:bottom w:val="none" w:sz="0" w:space="0" w:color="auto"/>
        <w:right w:val="none" w:sz="0" w:space="0" w:color="auto"/>
      </w:divBdr>
      <w:divsChild>
        <w:div w:id="190150112">
          <w:marLeft w:val="1166"/>
          <w:marRight w:val="0"/>
          <w:marTop w:val="72"/>
          <w:marBottom w:val="0"/>
          <w:divBdr>
            <w:top w:val="none" w:sz="0" w:space="0" w:color="auto"/>
            <w:left w:val="none" w:sz="0" w:space="0" w:color="auto"/>
            <w:bottom w:val="none" w:sz="0" w:space="0" w:color="auto"/>
            <w:right w:val="none" w:sz="0" w:space="0" w:color="auto"/>
          </w:divBdr>
        </w:div>
        <w:div w:id="203566640">
          <w:marLeft w:val="1800"/>
          <w:marRight w:val="0"/>
          <w:marTop w:val="67"/>
          <w:marBottom w:val="0"/>
          <w:divBdr>
            <w:top w:val="none" w:sz="0" w:space="0" w:color="auto"/>
            <w:left w:val="none" w:sz="0" w:space="0" w:color="auto"/>
            <w:bottom w:val="none" w:sz="0" w:space="0" w:color="auto"/>
            <w:right w:val="none" w:sz="0" w:space="0" w:color="auto"/>
          </w:divBdr>
        </w:div>
        <w:div w:id="315303394">
          <w:marLeft w:val="1166"/>
          <w:marRight w:val="0"/>
          <w:marTop w:val="72"/>
          <w:marBottom w:val="0"/>
          <w:divBdr>
            <w:top w:val="none" w:sz="0" w:space="0" w:color="auto"/>
            <w:left w:val="none" w:sz="0" w:space="0" w:color="auto"/>
            <w:bottom w:val="none" w:sz="0" w:space="0" w:color="auto"/>
            <w:right w:val="none" w:sz="0" w:space="0" w:color="auto"/>
          </w:divBdr>
        </w:div>
        <w:div w:id="517931606">
          <w:marLeft w:val="547"/>
          <w:marRight w:val="0"/>
          <w:marTop w:val="180"/>
          <w:marBottom w:val="0"/>
          <w:divBdr>
            <w:top w:val="none" w:sz="0" w:space="0" w:color="auto"/>
            <w:left w:val="none" w:sz="0" w:space="0" w:color="auto"/>
            <w:bottom w:val="none" w:sz="0" w:space="0" w:color="auto"/>
            <w:right w:val="none" w:sz="0" w:space="0" w:color="auto"/>
          </w:divBdr>
        </w:div>
        <w:div w:id="809833222">
          <w:marLeft w:val="1800"/>
          <w:marRight w:val="0"/>
          <w:marTop w:val="67"/>
          <w:marBottom w:val="0"/>
          <w:divBdr>
            <w:top w:val="none" w:sz="0" w:space="0" w:color="auto"/>
            <w:left w:val="none" w:sz="0" w:space="0" w:color="auto"/>
            <w:bottom w:val="none" w:sz="0" w:space="0" w:color="auto"/>
            <w:right w:val="none" w:sz="0" w:space="0" w:color="auto"/>
          </w:divBdr>
        </w:div>
        <w:div w:id="1837575908">
          <w:marLeft w:val="1800"/>
          <w:marRight w:val="0"/>
          <w:marTop w:val="67"/>
          <w:marBottom w:val="0"/>
          <w:divBdr>
            <w:top w:val="none" w:sz="0" w:space="0" w:color="auto"/>
            <w:left w:val="none" w:sz="0" w:space="0" w:color="auto"/>
            <w:bottom w:val="none" w:sz="0" w:space="0" w:color="auto"/>
            <w:right w:val="none" w:sz="0" w:space="0" w:color="auto"/>
          </w:divBdr>
        </w:div>
        <w:div w:id="1864593192">
          <w:marLeft w:val="1800"/>
          <w:marRight w:val="0"/>
          <w:marTop w:val="67"/>
          <w:marBottom w:val="0"/>
          <w:divBdr>
            <w:top w:val="none" w:sz="0" w:space="0" w:color="auto"/>
            <w:left w:val="none" w:sz="0" w:space="0" w:color="auto"/>
            <w:bottom w:val="none" w:sz="0" w:space="0" w:color="auto"/>
            <w:right w:val="none" w:sz="0" w:space="0" w:color="auto"/>
          </w:divBdr>
        </w:div>
        <w:div w:id="1921981027">
          <w:marLeft w:val="1166"/>
          <w:marRight w:val="0"/>
          <w:marTop w:val="72"/>
          <w:marBottom w:val="0"/>
          <w:divBdr>
            <w:top w:val="none" w:sz="0" w:space="0" w:color="auto"/>
            <w:left w:val="none" w:sz="0" w:space="0" w:color="auto"/>
            <w:bottom w:val="none" w:sz="0" w:space="0" w:color="auto"/>
            <w:right w:val="none" w:sz="0" w:space="0" w:color="auto"/>
          </w:divBdr>
        </w:div>
        <w:div w:id="1948929433">
          <w:marLeft w:val="547"/>
          <w:marRight w:val="0"/>
          <w:marTop w:val="180"/>
          <w:marBottom w:val="0"/>
          <w:divBdr>
            <w:top w:val="none" w:sz="0" w:space="0" w:color="auto"/>
            <w:left w:val="none" w:sz="0" w:space="0" w:color="auto"/>
            <w:bottom w:val="none" w:sz="0" w:space="0" w:color="auto"/>
            <w:right w:val="none" w:sz="0" w:space="0" w:color="auto"/>
          </w:divBdr>
        </w:div>
        <w:div w:id="2101634509">
          <w:marLeft w:val="1800"/>
          <w:marRight w:val="0"/>
          <w:marTop w:val="67"/>
          <w:marBottom w:val="0"/>
          <w:divBdr>
            <w:top w:val="none" w:sz="0" w:space="0" w:color="auto"/>
            <w:left w:val="none" w:sz="0" w:space="0" w:color="auto"/>
            <w:bottom w:val="none" w:sz="0" w:space="0" w:color="auto"/>
            <w:right w:val="none" w:sz="0" w:space="0" w:color="auto"/>
          </w:divBdr>
        </w:div>
        <w:div w:id="2145005921">
          <w:marLeft w:val="547"/>
          <w:marRight w:val="0"/>
          <w:marTop w:val="180"/>
          <w:marBottom w:val="0"/>
          <w:divBdr>
            <w:top w:val="none" w:sz="0" w:space="0" w:color="auto"/>
            <w:left w:val="none" w:sz="0" w:space="0" w:color="auto"/>
            <w:bottom w:val="none" w:sz="0" w:space="0" w:color="auto"/>
            <w:right w:val="none" w:sz="0" w:space="0" w:color="auto"/>
          </w:divBdr>
        </w:div>
      </w:divsChild>
    </w:div>
    <w:div w:id="1640844943">
      <w:bodyDiv w:val="1"/>
      <w:marLeft w:val="0"/>
      <w:marRight w:val="0"/>
      <w:marTop w:val="0"/>
      <w:marBottom w:val="0"/>
      <w:divBdr>
        <w:top w:val="none" w:sz="0" w:space="0" w:color="auto"/>
        <w:left w:val="none" w:sz="0" w:space="0" w:color="auto"/>
        <w:bottom w:val="none" w:sz="0" w:space="0" w:color="auto"/>
        <w:right w:val="none" w:sz="0" w:space="0" w:color="auto"/>
      </w:divBdr>
      <w:divsChild>
        <w:div w:id="462774924">
          <w:marLeft w:val="547"/>
          <w:marRight w:val="0"/>
          <w:marTop w:val="216"/>
          <w:marBottom w:val="0"/>
          <w:divBdr>
            <w:top w:val="none" w:sz="0" w:space="0" w:color="auto"/>
            <w:left w:val="none" w:sz="0" w:space="0" w:color="auto"/>
            <w:bottom w:val="none" w:sz="0" w:space="0" w:color="auto"/>
            <w:right w:val="none" w:sz="0" w:space="0" w:color="auto"/>
          </w:divBdr>
        </w:div>
        <w:div w:id="692850571">
          <w:marLeft w:val="547"/>
          <w:marRight w:val="0"/>
          <w:marTop w:val="216"/>
          <w:marBottom w:val="0"/>
          <w:divBdr>
            <w:top w:val="none" w:sz="0" w:space="0" w:color="auto"/>
            <w:left w:val="none" w:sz="0" w:space="0" w:color="auto"/>
            <w:bottom w:val="none" w:sz="0" w:space="0" w:color="auto"/>
            <w:right w:val="none" w:sz="0" w:space="0" w:color="auto"/>
          </w:divBdr>
        </w:div>
        <w:div w:id="1411080642">
          <w:marLeft w:val="547"/>
          <w:marRight w:val="0"/>
          <w:marTop w:val="216"/>
          <w:marBottom w:val="0"/>
          <w:divBdr>
            <w:top w:val="none" w:sz="0" w:space="0" w:color="auto"/>
            <w:left w:val="none" w:sz="0" w:space="0" w:color="auto"/>
            <w:bottom w:val="none" w:sz="0" w:space="0" w:color="auto"/>
            <w:right w:val="none" w:sz="0" w:space="0" w:color="auto"/>
          </w:divBdr>
        </w:div>
      </w:divsChild>
    </w:div>
    <w:div w:id="1668509159">
      <w:bodyDiv w:val="1"/>
      <w:marLeft w:val="0"/>
      <w:marRight w:val="0"/>
      <w:marTop w:val="0"/>
      <w:marBottom w:val="0"/>
      <w:divBdr>
        <w:top w:val="none" w:sz="0" w:space="0" w:color="auto"/>
        <w:left w:val="none" w:sz="0" w:space="0" w:color="auto"/>
        <w:bottom w:val="none" w:sz="0" w:space="0" w:color="auto"/>
        <w:right w:val="none" w:sz="0" w:space="0" w:color="auto"/>
      </w:divBdr>
      <w:divsChild>
        <w:div w:id="340662403">
          <w:marLeft w:val="0"/>
          <w:marRight w:val="0"/>
          <w:marTop w:val="0"/>
          <w:marBottom w:val="0"/>
          <w:divBdr>
            <w:top w:val="none" w:sz="0" w:space="0" w:color="auto"/>
            <w:left w:val="none" w:sz="0" w:space="0" w:color="auto"/>
            <w:bottom w:val="none" w:sz="0" w:space="0" w:color="auto"/>
            <w:right w:val="none" w:sz="0" w:space="0" w:color="auto"/>
          </w:divBdr>
        </w:div>
      </w:divsChild>
    </w:div>
    <w:div w:id="1671635435">
      <w:bodyDiv w:val="1"/>
      <w:marLeft w:val="0"/>
      <w:marRight w:val="0"/>
      <w:marTop w:val="0"/>
      <w:marBottom w:val="0"/>
      <w:divBdr>
        <w:top w:val="none" w:sz="0" w:space="0" w:color="auto"/>
        <w:left w:val="none" w:sz="0" w:space="0" w:color="auto"/>
        <w:bottom w:val="none" w:sz="0" w:space="0" w:color="auto"/>
        <w:right w:val="none" w:sz="0" w:space="0" w:color="auto"/>
      </w:divBdr>
      <w:divsChild>
        <w:div w:id="72944729">
          <w:marLeft w:val="1166"/>
          <w:marRight w:val="0"/>
          <w:marTop w:val="67"/>
          <w:marBottom w:val="0"/>
          <w:divBdr>
            <w:top w:val="none" w:sz="0" w:space="0" w:color="auto"/>
            <w:left w:val="none" w:sz="0" w:space="0" w:color="auto"/>
            <w:bottom w:val="none" w:sz="0" w:space="0" w:color="auto"/>
            <w:right w:val="none" w:sz="0" w:space="0" w:color="auto"/>
          </w:divBdr>
        </w:div>
        <w:div w:id="140706220">
          <w:marLeft w:val="547"/>
          <w:marRight w:val="0"/>
          <w:marTop w:val="168"/>
          <w:marBottom w:val="0"/>
          <w:divBdr>
            <w:top w:val="none" w:sz="0" w:space="0" w:color="auto"/>
            <w:left w:val="none" w:sz="0" w:space="0" w:color="auto"/>
            <w:bottom w:val="none" w:sz="0" w:space="0" w:color="auto"/>
            <w:right w:val="none" w:sz="0" w:space="0" w:color="auto"/>
          </w:divBdr>
        </w:div>
        <w:div w:id="434600359">
          <w:marLeft w:val="547"/>
          <w:marRight w:val="0"/>
          <w:marTop w:val="168"/>
          <w:marBottom w:val="0"/>
          <w:divBdr>
            <w:top w:val="none" w:sz="0" w:space="0" w:color="auto"/>
            <w:left w:val="none" w:sz="0" w:space="0" w:color="auto"/>
            <w:bottom w:val="none" w:sz="0" w:space="0" w:color="auto"/>
            <w:right w:val="none" w:sz="0" w:space="0" w:color="auto"/>
          </w:divBdr>
        </w:div>
        <w:div w:id="568348690">
          <w:marLeft w:val="1166"/>
          <w:marRight w:val="0"/>
          <w:marTop w:val="67"/>
          <w:marBottom w:val="0"/>
          <w:divBdr>
            <w:top w:val="none" w:sz="0" w:space="0" w:color="auto"/>
            <w:left w:val="none" w:sz="0" w:space="0" w:color="auto"/>
            <w:bottom w:val="none" w:sz="0" w:space="0" w:color="auto"/>
            <w:right w:val="none" w:sz="0" w:space="0" w:color="auto"/>
          </w:divBdr>
        </w:div>
        <w:div w:id="608465091">
          <w:marLeft w:val="547"/>
          <w:marRight w:val="0"/>
          <w:marTop w:val="168"/>
          <w:marBottom w:val="0"/>
          <w:divBdr>
            <w:top w:val="none" w:sz="0" w:space="0" w:color="auto"/>
            <w:left w:val="none" w:sz="0" w:space="0" w:color="auto"/>
            <w:bottom w:val="none" w:sz="0" w:space="0" w:color="auto"/>
            <w:right w:val="none" w:sz="0" w:space="0" w:color="auto"/>
          </w:divBdr>
        </w:div>
        <w:div w:id="697004785">
          <w:marLeft w:val="547"/>
          <w:marRight w:val="0"/>
          <w:marTop w:val="168"/>
          <w:marBottom w:val="0"/>
          <w:divBdr>
            <w:top w:val="none" w:sz="0" w:space="0" w:color="auto"/>
            <w:left w:val="none" w:sz="0" w:space="0" w:color="auto"/>
            <w:bottom w:val="none" w:sz="0" w:space="0" w:color="auto"/>
            <w:right w:val="none" w:sz="0" w:space="0" w:color="auto"/>
          </w:divBdr>
        </w:div>
        <w:div w:id="889220381">
          <w:marLeft w:val="1166"/>
          <w:marRight w:val="0"/>
          <w:marTop w:val="67"/>
          <w:marBottom w:val="0"/>
          <w:divBdr>
            <w:top w:val="none" w:sz="0" w:space="0" w:color="auto"/>
            <w:left w:val="none" w:sz="0" w:space="0" w:color="auto"/>
            <w:bottom w:val="none" w:sz="0" w:space="0" w:color="auto"/>
            <w:right w:val="none" w:sz="0" w:space="0" w:color="auto"/>
          </w:divBdr>
        </w:div>
        <w:div w:id="899562859">
          <w:marLeft w:val="547"/>
          <w:marRight w:val="0"/>
          <w:marTop w:val="168"/>
          <w:marBottom w:val="0"/>
          <w:divBdr>
            <w:top w:val="none" w:sz="0" w:space="0" w:color="auto"/>
            <w:left w:val="none" w:sz="0" w:space="0" w:color="auto"/>
            <w:bottom w:val="none" w:sz="0" w:space="0" w:color="auto"/>
            <w:right w:val="none" w:sz="0" w:space="0" w:color="auto"/>
          </w:divBdr>
        </w:div>
        <w:div w:id="1164784729">
          <w:marLeft w:val="1166"/>
          <w:marRight w:val="0"/>
          <w:marTop w:val="67"/>
          <w:marBottom w:val="0"/>
          <w:divBdr>
            <w:top w:val="none" w:sz="0" w:space="0" w:color="auto"/>
            <w:left w:val="none" w:sz="0" w:space="0" w:color="auto"/>
            <w:bottom w:val="none" w:sz="0" w:space="0" w:color="auto"/>
            <w:right w:val="none" w:sz="0" w:space="0" w:color="auto"/>
          </w:divBdr>
        </w:div>
        <w:div w:id="1186138998">
          <w:marLeft w:val="1166"/>
          <w:marRight w:val="0"/>
          <w:marTop w:val="67"/>
          <w:marBottom w:val="0"/>
          <w:divBdr>
            <w:top w:val="none" w:sz="0" w:space="0" w:color="auto"/>
            <w:left w:val="none" w:sz="0" w:space="0" w:color="auto"/>
            <w:bottom w:val="none" w:sz="0" w:space="0" w:color="auto"/>
            <w:right w:val="none" w:sz="0" w:space="0" w:color="auto"/>
          </w:divBdr>
        </w:div>
        <w:div w:id="1192105266">
          <w:marLeft w:val="547"/>
          <w:marRight w:val="0"/>
          <w:marTop w:val="168"/>
          <w:marBottom w:val="0"/>
          <w:divBdr>
            <w:top w:val="none" w:sz="0" w:space="0" w:color="auto"/>
            <w:left w:val="none" w:sz="0" w:space="0" w:color="auto"/>
            <w:bottom w:val="none" w:sz="0" w:space="0" w:color="auto"/>
            <w:right w:val="none" w:sz="0" w:space="0" w:color="auto"/>
          </w:divBdr>
        </w:div>
        <w:div w:id="1300922080">
          <w:marLeft w:val="1166"/>
          <w:marRight w:val="0"/>
          <w:marTop w:val="67"/>
          <w:marBottom w:val="0"/>
          <w:divBdr>
            <w:top w:val="none" w:sz="0" w:space="0" w:color="auto"/>
            <w:left w:val="none" w:sz="0" w:space="0" w:color="auto"/>
            <w:bottom w:val="none" w:sz="0" w:space="0" w:color="auto"/>
            <w:right w:val="none" w:sz="0" w:space="0" w:color="auto"/>
          </w:divBdr>
        </w:div>
        <w:div w:id="1779451684">
          <w:marLeft w:val="547"/>
          <w:marRight w:val="0"/>
          <w:marTop w:val="168"/>
          <w:marBottom w:val="0"/>
          <w:divBdr>
            <w:top w:val="none" w:sz="0" w:space="0" w:color="auto"/>
            <w:left w:val="none" w:sz="0" w:space="0" w:color="auto"/>
            <w:bottom w:val="none" w:sz="0" w:space="0" w:color="auto"/>
            <w:right w:val="none" w:sz="0" w:space="0" w:color="auto"/>
          </w:divBdr>
        </w:div>
        <w:div w:id="1979219467">
          <w:marLeft w:val="547"/>
          <w:marRight w:val="0"/>
          <w:marTop w:val="168"/>
          <w:marBottom w:val="0"/>
          <w:divBdr>
            <w:top w:val="none" w:sz="0" w:space="0" w:color="auto"/>
            <w:left w:val="none" w:sz="0" w:space="0" w:color="auto"/>
            <w:bottom w:val="none" w:sz="0" w:space="0" w:color="auto"/>
            <w:right w:val="none" w:sz="0" w:space="0" w:color="auto"/>
          </w:divBdr>
        </w:div>
        <w:div w:id="2124422977">
          <w:marLeft w:val="1166"/>
          <w:marRight w:val="0"/>
          <w:marTop w:val="67"/>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omments" Target="comments.xml"/><Relationship Id="rId117" Type="http://schemas.openxmlformats.org/officeDocument/2006/relationships/image" Target="media/image92.png"/><Relationship Id="rId21" Type="http://schemas.openxmlformats.org/officeDocument/2006/relationships/hyperlink" Target="http://standards.ieee.org/faqs/affiliation.html"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7.png"/><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footer" Target="footer1.xml"/><Relationship Id="rId16" Type="http://schemas.openxmlformats.org/officeDocument/2006/relationships/image" Target="media/image3.png"/><Relationship Id="rId107" Type="http://schemas.openxmlformats.org/officeDocument/2006/relationships/image" Target="media/image82.png"/><Relationship Id="rId11" Type="http://schemas.openxmlformats.org/officeDocument/2006/relationships/hyperlink" Target="https://www.ieee.org/profile/public/createwebaccount/showRegister.html" TargetMode="External"/><Relationship Id="rId32" Type="http://schemas.openxmlformats.org/officeDocument/2006/relationships/image" Target="media/image16.png"/><Relationship Id="rId37" Type="http://schemas.openxmlformats.org/officeDocument/2006/relationships/image" Target="media/image20.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hyperlink" Target="mailto:nescom-admin@ieee.org" TargetMode="External"/><Relationship Id="rId79" Type="http://schemas.openxmlformats.org/officeDocument/2006/relationships/image" Target="media/image59.emf"/><Relationship Id="rId102" Type="http://schemas.openxmlformats.org/officeDocument/2006/relationships/image" Target="media/image77.png"/><Relationship Id="rId123" Type="http://schemas.openxmlformats.org/officeDocument/2006/relationships/image" Target="media/image98.png"/><Relationship Id="rId128" Type="http://schemas.openxmlformats.org/officeDocument/2006/relationships/hyperlink" Target="http://standards.ieee.org/about/sasb/revcom/revguide.html" TargetMode="External"/><Relationship Id="rId144" Type="http://schemas.openxmlformats.org/officeDocument/2006/relationships/image" Target="media/image117.png"/><Relationship Id="rId149"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1.png"/><Relationship Id="rId22" Type="http://schemas.openxmlformats.org/officeDocument/2006/relationships/image" Target="media/image8.png"/><Relationship Id="rId27" Type="http://schemas.microsoft.com/office/2011/relationships/commentsExtended" Target="commentsExtended.xm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88.png"/><Relationship Id="rId118" Type="http://schemas.openxmlformats.org/officeDocument/2006/relationships/image" Target="media/image93.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oleObject" Target="embeddings/Microsoft_Visio_2003-2010_Drawing1.vsd"/><Relationship Id="rId85" Type="http://schemas.openxmlformats.org/officeDocument/2006/relationships/image" Target="media/image63.png"/><Relationship Id="rId150" Type="http://schemas.openxmlformats.org/officeDocument/2006/relationships/image" Target="media/image123.png"/><Relationship Id="rId155" Type="http://schemas.openxmlformats.org/officeDocument/2006/relationships/header" Target="header2.xml"/><Relationship Id="rId12" Type="http://schemas.openxmlformats.org/officeDocument/2006/relationships/image" Target="media/image1.emf"/><Relationship Id="rId17" Type="http://schemas.openxmlformats.org/officeDocument/2006/relationships/image" Target="media/image4.png"/><Relationship Id="rId33" Type="http://schemas.openxmlformats.org/officeDocument/2006/relationships/image" Target="media/image17.pn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9.png"/><Relationship Id="rId129" Type="http://schemas.openxmlformats.org/officeDocument/2006/relationships/image" Target="media/image102.png"/><Relationship Id="rId20" Type="http://schemas.openxmlformats.org/officeDocument/2006/relationships/image" Target="media/image7.pn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5.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hyperlink" Target="http://standards.ieee.org/membership/" TargetMode="External"/><Relationship Id="rId96" Type="http://schemas.openxmlformats.org/officeDocument/2006/relationships/image" Target="media/image72.png"/><Relationship Id="rId111" Type="http://schemas.openxmlformats.org/officeDocument/2006/relationships/image" Target="media/image86.png"/><Relationship Id="rId132" Type="http://schemas.openxmlformats.org/officeDocument/2006/relationships/image" Target="media/image105.png"/><Relationship Id="rId140" Type="http://schemas.openxmlformats.org/officeDocument/2006/relationships/image" Target="media/image113.png"/><Relationship Id="rId145" Type="http://schemas.openxmlformats.org/officeDocument/2006/relationships/image" Target="media/image118.png"/><Relationship Id="rId15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8.pn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27" Type="http://schemas.openxmlformats.org/officeDocument/2006/relationships/oleObject" Target="embeddings/Microsoft_Visio_2003-2010_Drawing2.vsd"/><Relationship Id="rId10" Type="http://schemas.openxmlformats.org/officeDocument/2006/relationships/hyperlink" Target="http://get.adobe.com/reader/" TargetMode="External"/><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hyperlink" Target="https://development.standards.ieee.org/pub/view-sponsor-pnps" TargetMode="External"/><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image" Target="media/image60.png"/><Relationship Id="rId86" Type="http://schemas.openxmlformats.org/officeDocument/2006/relationships/image" Target="media/image64.png"/><Relationship Id="rId94" Type="http://schemas.openxmlformats.org/officeDocument/2006/relationships/hyperlink" Target="mailto:sa-ballot@ieee.org" TargetMode="External"/><Relationship Id="rId99" Type="http://schemas.openxmlformats.org/officeDocument/2006/relationships/image" Target="media/image75.png"/><Relationship Id="rId101" Type="http://schemas.openxmlformats.org/officeDocument/2006/relationships/hyperlink" Target="mailto:sa-ballot@ieee.org" TargetMode="External"/><Relationship Id="rId122" Type="http://schemas.openxmlformats.org/officeDocument/2006/relationships/image" Target="media/image97.png"/><Relationship Id="rId130" Type="http://schemas.openxmlformats.org/officeDocument/2006/relationships/image" Target="media/image103.png"/><Relationship Id="rId135" Type="http://schemas.openxmlformats.org/officeDocument/2006/relationships/image" Target="media/image108.png"/><Relationship Id="rId143" Type="http://schemas.openxmlformats.org/officeDocument/2006/relationships/image" Target="media/image116.png"/><Relationship Id="rId148" Type="http://schemas.openxmlformats.org/officeDocument/2006/relationships/image" Target="media/image121.png"/><Relationship Id="rId151" Type="http://schemas.openxmlformats.org/officeDocument/2006/relationships/image" Target="media/image124.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ozilla.com" TargetMode="External"/><Relationship Id="rId13" Type="http://schemas.openxmlformats.org/officeDocument/2006/relationships/oleObject" Target="embeddings/Microsoft_Visio_2003-2010_Drawing.vsd"/><Relationship Id="rId18" Type="http://schemas.openxmlformats.org/officeDocument/2006/relationships/image" Target="media/image5.png"/><Relationship Id="rId39" Type="http://schemas.openxmlformats.org/officeDocument/2006/relationships/hyperlink" Target="https://mentor.ieee.org/etools_documentation/dcn/11/etools_documentation-11-0017-MENT-mentor-user-guide.pdf" TargetMode="External"/><Relationship Id="rId109" Type="http://schemas.openxmlformats.org/officeDocument/2006/relationships/image" Target="media/image84.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6.png"/><Relationship Id="rId97" Type="http://schemas.openxmlformats.org/officeDocument/2006/relationships/image" Target="media/image73.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4.png"/><Relationship Id="rId146"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5.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4.png"/><Relationship Id="rId136" Type="http://schemas.openxmlformats.org/officeDocument/2006/relationships/image" Target="media/image109.png"/><Relationship Id="rId157" Type="http://schemas.microsoft.com/office/2011/relationships/people" Target="people.xml"/><Relationship Id="rId61" Type="http://schemas.openxmlformats.org/officeDocument/2006/relationships/image" Target="media/image42.png"/><Relationship Id="rId82" Type="http://schemas.openxmlformats.org/officeDocument/2006/relationships/hyperlink" Target="https://development.standards.ieee.org/pub/liaisons" TargetMode="External"/><Relationship Id="rId152" Type="http://schemas.openxmlformats.org/officeDocument/2006/relationships/image" Target="media/image125.png"/><Relationship Id="rId19" Type="http://schemas.openxmlformats.org/officeDocument/2006/relationships/image" Target="media/image6.jpeg"/><Relationship Id="rId14" Type="http://schemas.openxmlformats.org/officeDocument/2006/relationships/hyperlink" Target="https://development.standards.ieee.org/my-site" TargetMode="External"/><Relationship Id="rId30" Type="http://schemas.openxmlformats.org/officeDocument/2006/relationships/image" Target="media/image14.png"/><Relationship Id="rId35" Type="http://schemas.openxmlformats.org/officeDocument/2006/relationships/hyperlink" Target="http://grouper.ieee.org/cgi-bin/upload_l50" TargetMode="External"/><Relationship Id="rId56" Type="http://schemas.openxmlformats.org/officeDocument/2006/relationships/image" Target="media/image37.png"/><Relationship Id="rId77" Type="http://schemas.openxmlformats.org/officeDocument/2006/relationships/image" Target="media/image57.png"/><Relationship Id="rId100" Type="http://schemas.openxmlformats.org/officeDocument/2006/relationships/image" Target="media/image76.png"/><Relationship Id="rId105" Type="http://schemas.openxmlformats.org/officeDocument/2006/relationships/image" Target="media/image80.png"/><Relationship Id="rId126" Type="http://schemas.openxmlformats.org/officeDocument/2006/relationships/image" Target="media/image101.emf"/><Relationship Id="rId147" Type="http://schemas.openxmlformats.org/officeDocument/2006/relationships/image" Target="media/image120.png"/><Relationship Id="rId8" Type="http://schemas.openxmlformats.org/officeDocument/2006/relationships/hyperlink" Target="http://windows.microsoft.com/en-US/internet-explorer/products/ie/home" TargetMode="External"/><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image" Target="media/image70.png"/><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91.png"/><Relationship Id="rId137" Type="http://schemas.openxmlformats.org/officeDocument/2006/relationships/image" Target="media/image110.png"/><Relationship Id="rId15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6.png"/></Relationships>
</file>

<file path=word/_rels/header2.xml.rels><?xml version="1.0" encoding="UTF-8" standalone="yes"?>
<Relationships xmlns="http://schemas.openxmlformats.org/package/2006/relationships"><Relationship Id="rId1" Type="http://schemas.openxmlformats.org/officeDocument/2006/relationships/image" Target="media/image1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C6ACC3-D6D3-4C61-BEEC-D63F31CDD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1417</TotalTime>
  <Pages>109</Pages>
  <Words>15503</Words>
  <Characters>88371</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1</vt:lpstr>
    </vt:vector>
  </TitlesOfParts>
  <Company>IEEE</Company>
  <LinksUpToDate>false</LinksUpToDate>
  <CharactersWithSpaces>103667</CharactersWithSpaces>
  <SharedDoc>false</SharedDoc>
  <HLinks>
    <vt:vector size="360" baseType="variant">
      <vt:variant>
        <vt:i4>2359311</vt:i4>
      </vt:variant>
      <vt:variant>
        <vt:i4>312</vt:i4>
      </vt:variant>
      <vt:variant>
        <vt:i4>0</vt:i4>
      </vt:variant>
      <vt:variant>
        <vt:i4>5</vt:i4>
      </vt:variant>
      <vt:variant>
        <vt:lpwstr>http://standards.ieee.org/cgi-bin/revcom_submittal</vt:lpwstr>
      </vt:variant>
      <vt:variant>
        <vt:lpwstr/>
      </vt:variant>
      <vt:variant>
        <vt:i4>8257612</vt:i4>
      </vt:variant>
      <vt:variant>
        <vt:i4>309</vt:i4>
      </vt:variant>
      <vt:variant>
        <vt:i4>0</vt:i4>
      </vt:variant>
      <vt:variant>
        <vt:i4>5</vt:i4>
      </vt:variant>
      <vt:variant>
        <vt:lpwstr>http://standards.ieee.org/about/sasb/revcom/submit_help.pdf</vt:lpwstr>
      </vt:variant>
      <vt:variant>
        <vt:lpwstr/>
      </vt:variant>
      <vt:variant>
        <vt:i4>2359311</vt:i4>
      </vt:variant>
      <vt:variant>
        <vt:i4>306</vt:i4>
      </vt:variant>
      <vt:variant>
        <vt:i4>0</vt:i4>
      </vt:variant>
      <vt:variant>
        <vt:i4>5</vt:i4>
      </vt:variant>
      <vt:variant>
        <vt:lpwstr>http://standards.ieee.org/cgi-bin/revcom_submittal</vt:lpwstr>
      </vt:variant>
      <vt:variant>
        <vt:lpwstr/>
      </vt:variant>
      <vt:variant>
        <vt:i4>1507343</vt:i4>
      </vt:variant>
      <vt:variant>
        <vt:i4>303</vt:i4>
      </vt:variant>
      <vt:variant>
        <vt:i4>0</vt:i4>
      </vt:variant>
      <vt:variant>
        <vt:i4>5</vt:i4>
      </vt:variant>
      <vt:variant>
        <vt:lpwstr>https://development.standards.ieee.org/myproject/Public/mytools/approve/subchklst.pdf</vt:lpwstr>
      </vt:variant>
      <vt:variant>
        <vt:lpwstr/>
      </vt:variant>
      <vt:variant>
        <vt:i4>4194393</vt:i4>
      </vt:variant>
      <vt:variant>
        <vt:i4>300</vt:i4>
      </vt:variant>
      <vt:variant>
        <vt:i4>0</vt:i4>
      </vt:variant>
      <vt:variant>
        <vt:i4>5</vt:i4>
      </vt:variant>
      <vt:variant>
        <vt:lpwstr>http://standards.ieee.org/about/sasb/revcom/conv.html</vt:lpwstr>
      </vt:variant>
      <vt:variant>
        <vt:lpwstr/>
      </vt:variant>
      <vt:variant>
        <vt:i4>5701697</vt:i4>
      </vt:variant>
      <vt:variant>
        <vt:i4>297</vt:i4>
      </vt:variant>
      <vt:variant>
        <vt:i4>0</vt:i4>
      </vt:variant>
      <vt:variant>
        <vt:i4>5</vt:i4>
      </vt:variant>
      <vt:variant>
        <vt:lpwstr>http://standards.ieee.org/about/sasb/revcom/revguide.html</vt:lpwstr>
      </vt:variant>
      <vt:variant>
        <vt:lpwstr/>
      </vt:variant>
      <vt:variant>
        <vt:i4>4784138</vt:i4>
      </vt:variant>
      <vt:variant>
        <vt:i4>294</vt:i4>
      </vt:variant>
      <vt:variant>
        <vt:i4>0</vt:i4>
      </vt:variant>
      <vt:variant>
        <vt:i4>5</vt:i4>
      </vt:variant>
      <vt:variant>
        <vt:lpwstr>http://standards.ieee.org/resources/development/balloting/pre-ballot.html</vt:lpwstr>
      </vt:variant>
      <vt:variant>
        <vt:lpwstr/>
      </vt:variant>
      <vt:variant>
        <vt:i4>7864339</vt:i4>
      </vt:variant>
      <vt:variant>
        <vt:i4>291</vt:i4>
      </vt:variant>
      <vt:variant>
        <vt:i4>0</vt:i4>
      </vt:variant>
      <vt:variant>
        <vt:i4>5</vt:i4>
      </vt:variant>
      <vt:variant>
        <vt:lpwstr>mailto:nescom-admin@ieee.org</vt:lpwstr>
      </vt:variant>
      <vt:variant>
        <vt:lpwstr/>
      </vt:variant>
      <vt:variant>
        <vt:i4>3735599</vt:i4>
      </vt:variant>
      <vt:variant>
        <vt:i4>288</vt:i4>
      </vt:variant>
      <vt:variant>
        <vt:i4>0</vt:i4>
      </vt:variant>
      <vt:variant>
        <vt:i4>5</vt:i4>
      </vt:variant>
      <vt:variant>
        <vt:lpwstr>http://standards.ieee.org/faqs/affiliation.html</vt:lpwstr>
      </vt:variant>
      <vt:variant>
        <vt:lpwstr/>
      </vt:variant>
      <vt:variant>
        <vt:i4>1376357</vt:i4>
      </vt:variant>
      <vt:variant>
        <vt:i4>282</vt:i4>
      </vt:variant>
      <vt:variant>
        <vt:i4>0</vt:i4>
      </vt:variant>
      <vt:variant>
        <vt:i4>5</vt:i4>
      </vt:variant>
      <vt:variant>
        <vt:lpwstr>mailto:sa-ballot@ieee.org</vt:lpwstr>
      </vt:variant>
      <vt:variant>
        <vt:lpwstr/>
      </vt:variant>
      <vt:variant>
        <vt:i4>2490409</vt:i4>
      </vt:variant>
      <vt:variant>
        <vt:i4>279</vt:i4>
      </vt:variant>
      <vt:variant>
        <vt:i4>0</vt:i4>
      </vt:variant>
      <vt:variant>
        <vt:i4>5</vt:i4>
      </vt:variant>
      <vt:variant>
        <vt:lpwstr>https://development.standards.ieee.org/my-site</vt:lpwstr>
      </vt:variant>
      <vt:variant>
        <vt:lpwstr/>
      </vt:variant>
      <vt:variant>
        <vt:i4>3735599</vt:i4>
      </vt:variant>
      <vt:variant>
        <vt:i4>276</vt:i4>
      </vt:variant>
      <vt:variant>
        <vt:i4>0</vt:i4>
      </vt:variant>
      <vt:variant>
        <vt:i4>5</vt:i4>
      </vt:variant>
      <vt:variant>
        <vt:lpwstr>http://standards.ieee.org/faqs/affiliation.html</vt:lpwstr>
      </vt:variant>
      <vt:variant>
        <vt:lpwstr/>
      </vt:variant>
      <vt:variant>
        <vt:i4>6815840</vt:i4>
      </vt:variant>
      <vt:variant>
        <vt:i4>273</vt:i4>
      </vt:variant>
      <vt:variant>
        <vt:i4>0</vt:i4>
      </vt:variant>
      <vt:variant>
        <vt:i4>5</vt:i4>
      </vt:variant>
      <vt:variant>
        <vt:lpwstr>http://www.ieee.org/about/help/my_account/web_account.html</vt:lpwstr>
      </vt:variant>
      <vt:variant>
        <vt:lpwstr/>
      </vt:variant>
      <vt:variant>
        <vt:i4>5111887</vt:i4>
      </vt:variant>
      <vt:variant>
        <vt:i4>270</vt:i4>
      </vt:variant>
      <vt:variant>
        <vt:i4>0</vt:i4>
      </vt:variant>
      <vt:variant>
        <vt:i4>5</vt:i4>
      </vt:variant>
      <vt:variant>
        <vt:lpwstr>http://standards.ieee.org/membership/</vt:lpwstr>
      </vt:variant>
      <vt:variant>
        <vt:lpwstr/>
      </vt:variant>
      <vt:variant>
        <vt:i4>917548</vt:i4>
      </vt:variant>
      <vt:variant>
        <vt:i4>267</vt:i4>
      </vt:variant>
      <vt:variant>
        <vt:i4>0</vt:i4>
      </vt:variant>
      <vt:variant>
        <vt:i4>5</vt:i4>
      </vt:variant>
      <vt:variant>
        <vt:lpwstr>https://sbwsweb.ieee.org/ecustomercme_enu/start.swe?SWECmd=Login&amp;SWECM=S&amp;SWEHo=sbwsweb.ieee.org</vt:lpwstr>
      </vt:variant>
      <vt:variant>
        <vt:lpwstr/>
      </vt:variant>
      <vt:variant>
        <vt:i4>5111812</vt:i4>
      </vt:variant>
      <vt:variant>
        <vt:i4>264</vt:i4>
      </vt:variant>
      <vt:variant>
        <vt:i4>0</vt:i4>
      </vt:variant>
      <vt:variant>
        <vt:i4>5</vt:i4>
      </vt:variant>
      <vt:variant>
        <vt:lpwstr>http://www.ieee.org/go/create_web_account</vt:lpwstr>
      </vt:variant>
      <vt:variant>
        <vt:lpwstr/>
      </vt:variant>
      <vt:variant>
        <vt:i4>6815840</vt:i4>
      </vt:variant>
      <vt:variant>
        <vt:i4>261</vt:i4>
      </vt:variant>
      <vt:variant>
        <vt:i4>0</vt:i4>
      </vt:variant>
      <vt:variant>
        <vt:i4>5</vt:i4>
      </vt:variant>
      <vt:variant>
        <vt:lpwstr>http://www.ieee.org/about/help/my_account/web_account.html</vt:lpwstr>
      </vt:variant>
      <vt:variant>
        <vt:lpwstr/>
      </vt:variant>
      <vt:variant>
        <vt:i4>1572923</vt:i4>
      </vt:variant>
      <vt:variant>
        <vt:i4>254</vt:i4>
      </vt:variant>
      <vt:variant>
        <vt:i4>0</vt:i4>
      </vt:variant>
      <vt:variant>
        <vt:i4>5</vt:i4>
      </vt:variant>
      <vt:variant>
        <vt:lpwstr/>
      </vt:variant>
      <vt:variant>
        <vt:lpwstr>_Toc296082746</vt:lpwstr>
      </vt:variant>
      <vt:variant>
        <vt:i4>1572923</vt:i4>
      </vt:variant>
      <vt:variant>
        <vt:i4>248</vt:i4>
      </vt:variant>
      <vt:variant>
        <vt:i4>0</vt:i4>
      </vt:variant>
      <vt:variant>
        <vt:i4>5</vt:i4>
      </vt:variant>
      <vt:variant>
        <vt:lpwstr/>
      </vt:variant>
      <vt:variant>
        <vt:lpwstr>_Toc296082745</vt:lpwstr>
      </vt:variant>
      <vt:variant>
        <vt:i4>1572923</vt:i4>
      </vt:variant>
      <vt:variant>
        <vt:i4>242</vt:i4>
      </vt:variant>
      <vt:variant>
        <vt:i4>0</vt:i4>
      </vt:variant>
      <vt:variant>
        <vt:i4>5</vt:i4>
      </vt:variant>
      <vt:variant>
        <vt:lpwstr/>
      </vt:variant>
      <vt:variant>
        <vt:lpwstr>_Toc296082744</vt:lpwstr>
      </vt:variant>
      <vt:variant>
        <vt:i4>1572923</vt:i4>
      </vt:variant>
      <vt:variant>
        <vt:i4>236</vt:i4>
      </vt:variant>
      <vt:variant>
        <vt:i4>0</vt:i4>
      </vt:variant>
      <vt:variant>
        <vt:i4>5</vt:i4>
      </vt:variant>
      <vt:variant>
        <vt:lpwstr/>
      </vt:variant>
      <vt:variant>
        <vt:lpwstr>_Toc296082743</vt:lpwstr>
      </vt:variant>
      <vt:variant>
        <vt:i4>1572923</vt:i4>
      </vt:variant>
      <vt:variant>
        <vt:i4>230</vt:i4>
      </vt:variant>
      <vt:variant>
        <vt:i4>0</vt:i4>
      </vt:variant>
      <vt:variant>
        <vt:i4>5</vt:i4>
      </vt:variant>
      <vt:variant>
        <vt:lpwstr/>
      </vt:variant>
      <vt:variant>
        <vt:lpwstr>_Toc296082742</vt:lpwstr>
      </vt:variant>
      <vt:variant>
        <vt:i4>1572923</vt:i4>
      </vt:variant>
      <vt:variant>
        <vt:i4>224</vt:i4>
      </vt:variant>
      <vt:variant>
        <vt:i4>0</vt:i4>
      </vt:variant>
      <vt:variant>
        <vt:i4>5</vt:i4>
      </vt:variant>
      <vt:variant>
        <vt:lpwstr/>
      </vt:variant>
      <vt:variant>
        <vt:lpwstr>_Toc296082741</vt:lpwstr>
      </vt:variant>
      <vt:variant>
        <vt:i4>1572923</vt:i4>
      </vt:variant>
      <vt:variant>
        <vt:i4>218</vt:i4>
      </vt:variant>
      <vt:variant>
        <vt:i4>0</vt:i4>
      </vt:variant>
      <vt:variant>
        <vt:i4>5</vt:i4>
      </vt:variant>
      <vt:variant>
        <vt:lpwstr/>
      </vt:variant>
      <vt:variant>
        <vt:lpwstr>_Toc296082740</vt:lpwstr>
      </vt:variant>
      <vt:variant>
        <vt:i4>2031675</vt:i4>
      </vt:variant>
      <vt:variant>
        <vt:i4>212</vt:i4>
      </vt:variant>
      <vt:variant>
        <vt:i4>0</vt:i4>
      </vt:variant>
      <vt:variant>
        <vt:i4>5</vt:i4>
      </vt:variant>
      <vt:variant>
        <vt:lpwstr/>
      </vt:variant>
      <vt:variant>
        <vt:lpwstr>_Toc296082739</vt:lpwstr>
      </vt:variant>
      <vt:variant>
        <vt:i4>2031675</vt:i4>
      </vt:variant>
      <vt:variant>
        <vt:i4>206</vt:i4>
      </vt:variant>
      <vt:variant>
        <vt:i4>0</vt:i4>
      </vt:variant>
      <vt:variant>
        <vt:i4>5</vt:i4>
      </vt:variant>
      <vt:variant>
        <vt:lpwstr/>
      </vt:variant>
      <vt:variant>
        <vt:lpwstr>_Toc296082738</vt:lpwstr>
      </vt:variant>
      <vt:variant>
        <vt:i4>2031675</vt:i4>
      </vt:variant>
      <vt:variant>
        <vt:i4>200</vt:i4>
      </vt:variant>
      <vt:variant>
        <vt:i4>0</vt:i4>
      </vt:variant>
      <vt:variant>
        <vt:i4>5</vt:i4>
      </vt:variant>
      <vt:variant>
        <vt:lpwstr/>
      </vt:variant>
      <vt:variant>
        <vt:lpwstr>_Toc296082737</vt:lpwstr>
      </vt:variant>
      <vt:variant>
        <vt:i4>2031675</vt:i4>
      </vt:variant>
      <vt:variant>
        <vt:i4>194</vt:i4>
      </vt:variant>
      <vt:variant>
        <vt:i4>0</vt:i4>
      </vt:variant>
      <vt:variant>
        <vt:i4>5</vt:i4>
      </vt:variant>
      <vt:variant>
        <vt:lpwstr/>
      </vt:variant>
      <vt:variant>
        <vt:lpwstr>_Toc296082736</vt:lpwstr>
      </vt:variant>
      <vt:variant>
        <vt:i4>2031675</vt:i4>
      </vt:variant>
      <vt:variant>
        <vt:i4>188</vt:i4>
      </vt:variant>
      <vt:variant>
        <vt:i4>0</vt:i4>
      </vt:variant>
      <vt:variant>
        <vt:i4>5</vt:i4>
      </vt:variant>
      <vt:variant>
        <vt:lpwstr/>
      </vt:variant>
      <vt:variant>
        <vt:lpwstr>_Toc296082735</vt:lpwstr>
      </vt:variant>
      <vt:variant>
        <vt:i4>2031675</vt:i4>
      </vt:variant>
      <vt:variant>
        <vt:i4>182</vt:i4>
      </vt:variant>
      <vt:variant>
        <vt:i4>0</vt:i4>
      </vt:variant>
      <vt:variant>
        <vt:i4>5</vt:i4>
      </vt:variant>
      <vt:variant>
        <vt:lpwstr/>
      </vt:variant>
      <vt:variant>
        <vt:lpwstr>_Toc296082734</vt:lpwstr>
      </vt:variant>
      <vt:variant>
        <vt:i4>2031675</vt:i4>
      </vt:variant>
      <vt:variant>
        <vt:i4>176</vt:i4>
      </vt:variant>
      <vt:variant>
        <vt:i4>0</vt:i4>
      </vt:variant>
      <vt:variant>
        <vt:i4>5</vt:i4>
      </vt:variant>
      <vt:variant>
        <vt:lpwstr/>
      </vt:variant>
      <vt:variant>
        <vt:lpwstr>_Toc296082733</vt:lpwstr>
      </vt:variant>
      <vt:variant>
        <vt:i4>2031675</vt:i4>
      </vt:variant>
      <vt:variant>
        <vt:i4>170</vt:i4>
      </vt:variant>
      <vt:variant>
        <vt:i4>0</vt:i4>
      </vt:variant>
      <vt:variant>
        <vt:i4>5</vt:i4>
      </vt:variant>
      <vt:variant>
        <vt:lpwstr/>
      </vt:variant>
      <vt:variant>
        <vt:lpwstr>_Toc296082732</vt:lpwstr>
      </vt:variant>
      <vt:variant>
        <vt:i4>2031675</vt:i4>
      </vt:variant>
      <vt:variant>
        <vt:i4>164</vt:i4>
      </vt:variant>
      <vt:variant>
        <vt:i4>0</vt:i4>
      </vt:variant>
      <vt:variant>
        <vt:i4>5</vt:i4>
      </vt:variant>
      <vt:variant>
        <vt:lpwstr/>
      </vt:variant>
      <vt:variant>
        <vt:lpwstr>_Toc296082731</vt:lpwstr>
      </vt:variant>
      <vt:variant>
        <vt:i4>2031675</vt:i4>
      </vt:variant>
      <vt:variant>
        <vt:i4>158</vt:i4>
      </vt:variant>
      <vt:variant>
        <vt:i4>0</vt:i4>
      </vt:variant>
      <vt:variant>
        <vt:i4>5</vt:i4>
      </vt:variant>
      <vt:variant>
        <vt:lpwstr/>
      </vt:variant>
      <vt:variant>
        <vt:lpwstr>_Toc296082730</vt:lpwstr>
      </vt:variant>
      <vt:variant>
        <vt:i4>1966139</vt:i4>
      </vt:variant>
      <vt:variant>
        <vt:i4>152</vt:i4>
      </vt:variant>
      <vt:variant>
        <vt:i4>0</vt:i4>
      </vt:variant>
      <vt:variant>
        <vt:i4>5</vt:i4>
      </vt:variant>
      <vt:variant>
        <vt:lpwstr/>
      </vt:variant>
      <vt:variant>
        <vt:lpwstr>_Toc296082729</vt:lpwstr>
      </vt:variant>
      <vt:variant>
        <vt:i4>1966139</vt:i4>
      </vt:variant>
      <vt:variant>
        <vt:i4>146</vt:i4>
      </vt:variant>
      <vt:variant>
        <vt:i4>0</vt:i4>
      </vt:variant>
      <vt:variant>
        <vt:i4>5</vt:i4>
      </vt:variant>
      <vt:variant>
        <vt:lpwstr/>
      </vt:variant>
      <vt:variant>
        <vt:lpwstr>_Toc296082728</vt:lpwstr>
      </vt:variant>
      <vt:variant>
        <vt:i4>1966139</vt:i4>
      </vt:variant>
      <vt:variant>
        <vt:i4>140</vt:i4>
      </vt:variant>
      <vt:variant>
        <vt:i4>0</vt:i4>
      </vt:variant>
      <vt:variant>
        <vt:i4>5</vt:i4>
      </vt:variant>
      <vt:variant>
        <vt:lpwstr/>
      </vt:variant>
      <vt:variant>
        <vt:lpwstr>_Toc296082727</vt:lpwstr>
      </vt:variant>
      <vt:variant>
        <vt:i4>1966139</vt:i4>
      </vt:variant>
      <vt:variant>
        <vt:i4>134</vt:i4>
      </vt:variant>
      <vt:variant>
        <vt:i4>0</vt:i4>
      </vt:variant>
      <vt:variant>
        <vt:i4>5</vt:i4>
      </vt:variant>
      <vt:variant>
        <vt:lpwstr/>
      </vt:variant>
      <vt:variant>
        <vt:lpwstr>_Toc296082726</vt:lpwstr>
      </vt:variant>
      <vt:variant>
        <vt:i4>1966139</vt:i4>
      </vt:variant>
      <vt:variant>
        <vt:i4>128</vt:i4>
      </vt:variant>
      <vt:variant>
        <vt:i4>0</vt:i4>
      </vt:variant>
      <vt:variant>
        <vt:i4>5</vt:i4>
      </vt:variant>
      <vt:variant>
        <vt:lpwstr/>
      </vt:variant>
      <vt:variant>
        <vt:lpwstr>_Toc296082725</vt:lpwstr>
      </vt:variant>
      <vt:variant>
        <vt:i4>1966139</vt:i4>
      </vt:variant>
      <vt:variant>
        <vt:i4>122</vt:i4>
      </vt:variant>
      <vt:variant>
        <vt:i4>0</vt:i4>
      </vt:variant>
      <vt:variant>
        <vt:i4>5</vt:i4>
      </vt:variant>
      <vt:variant>
        <vt:lpwstr/>
      </vt:variant>
      <vt:variant>
        <vt:lpwstr>_Toc296082724</vt:lpwstr>
      </vt:variant>
      <vt:variant>
        <vt:i4>1966139</vt:i4>
      </vt:variant>
      <vt:variant>
        <vt:i4>116</vt:i4>
      </vt:variant>
      <vt:variant>
        <vt:i4>0</vt:i4>
      </vt:variant>
      <vt:variant>
        <vt:i4>5</vt:i4>
      </vt:variant>
      <vt:variant>
        <vt:lpwstr/>
      </vt:variant>
      <vt:variant>
        <vt:lpwstr>_Toc296082723</vt:lpwstr>
      </vt:variant>
      <vt:variant>
        <vt:i4>1966139</vt:i4>
      </vt:variant>
      <vt:variant>
        <vt:i4>110</vt:i4>
      </vt:variant>
      <vt:variant>
        <vt:i4>0</vt:i4>
      </vt:variant>
      <vt:variant>
        <vt:i4>5</vt:i4>
      </vt:variant>
      <vt:variant>
        <vt:lpwstr/>
      </vt:variant>
      <vt:variant>
        <vt:lpwstr>_Toc296082722</vt:lpwstr>
      </vt:variant>
      <vt:variant>
        <vt:i4>1966139</vt:i4>
      </vt:variant>
      <vt:variant>
        <vt:i4>104</vt:i4>
      </vt:variant>
      <vt:variant>
        <vt:i4>0</vt:i4>
      </vt:variant>
      <vt:variant>
        <vt:i4>5</vt:i4>
      </vt:variant>
      <vt:variant>
        <vt:lpwstr/>
      </vt:variant>
      <vt:variant>
        <vt:lpwstr>_Toc296082721</vt:lpwstr>
      </vt:variant>
      <vt:variant>
        <vt:i4>1966139</vt:i4>
      </vt:variant>
      <vt:variant>
        <vt:i4>98</vt:i4>
      </vt:variant>
      <vt:variant>
        <vt:i4>0</vt:i4>
      </vt:variant>
      <vt:variant>
        <vt:i4>5</vt:i4>
      </vt:variant>
      <vt:variant>
        <vt:lpwstr/>
      </vt:variant>
      <vt:variant>
        <vt:lpwstr>_Toc296082720</vt:lpwstr>
      </vt:variant>
      <vt:variant>
        <vt:i4>1900603</vt:i4>
      </vt:variant>
      <vt:variant>
        <vt:i4>92</vt:i4>
      </vt:variant>
      <vt:variant>
        <vt:i4>0</vt:i4>
      </vt:variant>
      <vt:variant>
        <vt:i4>5</vt:i4>
      </vt:variant>
      <vt:variant>
        <vt:lpwstr/>
      </vt:variant>
      <vt:variant>
        <vt:lpwstr>_Toc296082719</vt:lpwstr>
      </vt:variant>
      <vt:variant>
        <vt:i4>1900603</vt:i4>
      </vt:variant>
      <vt:variant>
        <vt:i4>86</vt:i4>
      </vt:variant>
      <vt:variant>
        <vt:i4>0</vt:i4>
      </vt:variant>
      <vt:variant>
        <vt:i4>5</vt:i4>
      </vt:variant>
      <vt:variant>
        <vt:lpwstr/>
      </vt:variant>
      <vt:variant>
        <vt:lpwstr>_Toc296082718</vt:lpwstr>
      </vt:variant>
      <vt:variant>
        <vt:i4>1900603</vt:i4>
      </vt:variant>
      <vt:variant>
        <vt:i4>80</vt:i4>
      </vt:variant>
      <vt:variant>
        <vt:i4>0</vt:i4>
      </vt:variant>
      <vt:variant>
        <vt:i4>5</vt:i4>
      </vt:variant>
      <vt:variant>
        <vt:lpwstr/>
      </vt:variant>
      <vt:variant>
        <vt:lpwstr>_Toc296082717</vt:lpwstr>
      </vt:variant>
      <vt:variant>
        <vt:i4>1900603</vt:i4>
      </vt:variant>
      <vt:variant>
        <vt:i4>74</vt:i4>
      </vt:variant>
      <vt:variant>
        <vt:i4>0</vt:i4>
      </vt:variant>
      <vt:variant>
        <vt:i4>5</vt:i4>
      </vt:variant>
      <vt:variant>
        <vt:lpwstr/>
      </vt:variant>
      <vt:variant>
        <vt:lpwstr>_Toc296082716</vt:lpwstr>
      </vt:variant>
      <vt:variant>
        <vt:i4>1900603</vt:i4>
      </vt:variant>
      <vt:variant>
        <vt:i4>68</vt:i4>
      </vt:variant>
      <vt:variant>
        <vt:i4>0</vt:i4>
      </vt:variant>
      <vt:variant>
        <vt:i4>5</vt:i4>
      </vt:variant>
      <vt:variant>
        <vt:lpwstr/>
      </vt:variant>
      <vt:variant>
        <vt:lpwstr>_Toc296082715</vt:lpwstr>
      </vt:variant>
      <vt:variant>
        <vt:i4>1900603</vt:i4>
      </vt:variant>
      <vt:variant>
        <vt:i4>62</vt:i4>
      </vt:variant>
      <vt:variant>
        <vt:i4>0</vt:i4>
      </vt:variant>
      <vt:variant>
        <vt:i4>5</vt:i4>
      </vt:variant>
      <vt:variant>
        <vt:lpwstr/>
      </vt:variant>
      <vt:variant>
        <vt:lpwstr>_Toc296082714</vt:lpwstr>
      </vt:variant>
      <vt:variant>
        <vt:i4>1900603</vt:i4>
      </vt:variant>
      <vt:variant>
        <vt:i4>56</vt:i4>
      </vt:variant>
      <vt:variant>
        <vt:i4>0</vt:i4>
      </vt:variant>
      <vt:variant>
        <vt:i4>5</vt:i4>
      </vt:variant>
      <vt:variant>
        <vt:lpwstr/>
      </vt:variant>
      <vt:variant>
        <vt:lpwstr>_Toc296082713</vt:lpwstr>
      </vt:variant>
      <vt:variant>
        <vt:i4>1900603</vt:i4>
      </vt:variant>
      <vt:variant>
        <vt:i4>50</vt:i4>
      </vt:variant>
      <vt:variant>
        <vt:i4>0</vt:i4>
      </vt:variant>
      <vt:variant>
        <vt:i4>5</vt:i4>
      </vt:variant>
      <vt:variant>
        <vt:lpwstr/>
      </vt:variant>
      <vt:variant>
        <vt:lpwstr>_Toc296082712</vt:lpwstr>
      </vt:variant>
      <vt:variant>
        <vt:i4>1900603</vt:i4>
      </vt:variant>
      <vt:variant>
        <vt:i4>44</vt:i4>
      </vt:variant>
      <vt:variant>
        <vt:i4>0</vt:i4>
      </vt:variant>
      <vt:variant>
        <vt:i4>5</vt:i4>
      </vt:variant>
      <vt:variant>
        <vt:lpwstr/>
      </vt:variant>
      <vt:variant>
        <vt:lpwstr>_Toc296082711</vt:lpwstr>
      </vt:variant>
      <vt:variant>
        <vt:i4>1900603</vt:i4>
      </vt:variant>
      <vt:variant>
        <vt:i4>38</vt:i4>
      </vt:variant>
      <vt:variant>
        <vt:i4>0</vt:i4>
      </vt:variant>
      <vt:variant>
        <vt:i4>5</vt:i4>
      </vt:variant>
      <vt:variant>
        <vt:lpwstr/>
      </vt:variant>
      <vt:variant>
        <vt:lpwstr>_Toc296082710</vt:lpwstr>
      </vt:variant>
      <vt:variant>
        <vt:i4>1835067</vt:i4>
      </vt:variant>
      <vt:variant>
        <vt:i4>32</vt:i4>
      </vt:variant>
      <vt:variant>
        <vt:i4>0</vt:i4>
      </vt:variant>
      <vt:variant>
        <vt:i4>5</vt:i4>
      </vt:variant>
      <vt:variant>
        <vt:lpwstr/>
      </vt:variant>
      <vt:variant>
        <vt:lpwstr>_Toc296082709</vt:lpwstr>
      </vt:variant>
      <vt:variant>
        <vt:i4>1835067</vt:i4>
      </vt:variant>
      <vt:variant>
        <vt:i4>26</vt:i4>
      </vt:variant>
      <vt:variant>
        <vt:i4>0</vt:i4>
      </vt:variant>
      <vt:variant>
        <vt:i4>5</vt:i4>
      </vt:variant>
      <vt:variant>
        <vt:lpwstr/>
      </vt:variant>
      <vt:variant>
        <vt:lpwstr>_Toc296082708</vt:lpwstr>
      </vt:variant>
      <vt:variant>
        <vt:i4>1835067</vt:i4>
      </vt:variant>
      <vt:variant>
        <vt:i4>20</vt:i4>
      </vt:variant>
      <vt:variant>
        <vt:i4>0</vt:i4>
      </vt:variant>
      <vt:variant>
        <vt:i4>5</vt:i4>
      </vt:variant>
      <vt:variant>
        <vt:lpwstr/>
      </vt:variant>
      <vt:variant>
        <vt:lpwstr>_Toc296082707</vt:lpwstr>
      </vt:variant>
      <vt:variant>
        <vt:i4>1835067</vt:i4>
      </vt:variant>
      <vt:variant>
        <vt:i4>14</vt:i4>
      </vt:variant>
      <vt:variant>
        <vt:i4>0</vt:i4>
      </vt:variant>
      <vt:variant>
        <vt:i4>5</vt:i4>
      </vt:variant>
      <vt:variant>
        <vt:lpwstr/>
      </vt:variant>
      <vt:variant>
        <vt:lpwstr>_Toc296082706</vt:lpwstr>
      </vt:variant>
      <vt:variant>
        <vt:i4>1835067</vt:i4>
      </vt:variant>
      <vt:variant>
        <vt:i4>8</vt:i4>
      </vt:variant>
      <vt:variant>
        <vt:i4>0</vt:i4>
      </vt:variant>
      <vt:variant>
        <vt:i4>5</vt:i4>
      </vt:variant>
      <vt:variant>
        <vt:lpwstr/>
      </vt:variant>
      <vt:variant>
        <vt:lpwstr>_Toc296082705</vt:lpwstr>
      </vt:variant>
      <vt:variant>
        <vt:i4>1835067</vt:i4>
      </vt:variant>
      <vt:variant>
        <vt:i4>2</vt:i4>
      </vt:variant>
      <vt:variant>
        <vt:i4>0</vt:i4>
      </vt:variant>
      <vt:variant>
        <vt:i4>5</vt:i4>
      </vt:variant>
      <vt:variant>
        <vt:lpwstr/>
      </vt:variant>
      <vt:variant>
        <vt:lpwstr>_Toc296082704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Administrator</dc:creator>
  <cp:lastModifiedBy>Gregory Marchini</cp:lastModifiedBy>
  <cp:revision>47</cp:revision>
  <cp:lastPrinted>2017-07-21T17:00:00Z</cp:lastPrinted>
  <dcterms:created xsi:type="dcterms:W3CDTF">2011-10-28T16:21:00Z</dcterms:created>
  <dcterms:modified xsi:type="dcterms:W3CDTF">2017-07-21T17:01:00Z</dcterms:modified>
</cp:coreProperties>
</file>