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B1B77A" w14:textId="77777777" w:rsidR="00E153D1" w:rsidRPr="00A429DD" w:rsidRDefault="00E153D1" w:rsidP="002644C8">
      <w:pPr>
        <w:spacing w:after="0" w:line="240" w:lineRule="auto"/>
        <w:jc w:val="center"/>
        <w:rPr>
          <w:rFonts w:ascii="Calibri" w:hAnsi="Calibri"/>
          <w:b/>
          <w:sz w:val="32"/>
          <w:szCs w:val="32"/>
        </w:rPr>
      </w:pPr>
      <w:r w:rsidRPr="00A429DD">
        <w:rPr>
          <w:rFonts w:ascii="Calibri" w:hAnsi="Calibri"/>
          <w:b/>
          <w:sz w:val="32"/>
          <w:szCs w:val="32"/>
        </w:rPr>
        <w:t>IEEE P802.19</w:t>
      </w:r>
    </w:p>
    <w:p w14:paraId="02D8B810" w14:textId="77777777" w:rsidR="00E153D1" w:rsidRPr="00A429DD" w:rsidRDefault="00E153D1" w:rsidP="002644C8">
      <w:pPr>
        <w:spacing w:after="0" w:line="240" w:lineRule="auto"/>
        <w:jc w:val="center"/>
        <w:rPr>
          <w:rFonts w:ascii="Calibri" w:hAnsi="Calibri"/>
          <w:b/>
          <w:sz w:val="32"/>
          <w:szCs w:val="32"/>
        </w:rPr>
      </w:pPr>
      <w:r w:rsidRPr="00A429DD">
        <w:rPr>
          <w:rFonts w:ascii="Calibri" w:hAnsi="Calibri"/>
          <w:b/>
          <w:sz w:val="32"/>
          <w:szCs w:val="32"/>
        </w:rPr>
        <w:t>Wireless Coexistence</w:t>
      </w:r>
    </w:p>
    <w:p w14:paraId="4F19F14A" w14:textId="77777777" w:rsidR="00E153D1" w:rsidRPr="00A429DD" w:rsidRDefault="00E153D1" w:rsidP="00E153D1">
      <w:pPr>
        <w:jc w:val="center"/>
        <w:rPr>
          <w:rFonts w:ascii="Calibri" w:hAnsi="Calibri"/>
          <w:b/>
          <w:szCs w:val="24"/>
        </w:rPr>
      </w:pPr>
    </w:p>
    <w:tbl>
      <w:tblPr>
        <w:tblW w:w="0" w:type="auto"/>
        <w:tblInd w:w="108" w:type="dxa"/>
        <w:tblLayout w:type="fixed"/>
        <w:tblLook w:val="0000" w:firstRow="0" w:lastRow="0" w:firstColumn="0" w:lastColumn="0" w:noHBand="0" w:noVBand="0"/>
      </w:tblPr>
      <w:tblGrid>
        <w:gridCol w:w="1260"/>
        <w:gridCol w:w="4050"/>
        <w:gridCol w:w="4140"/>
      </w:tblGrid>
      <w:tr w:rsidR="00E153D1" w:rsidRPr="00A429DD" w14:paraId="01A13A59" w14:textId="77777777" w:rsidTr="00521EA0">
        <w:tc>
          <w:tcPr>
            <w:tcW w:w="1260" w:type="dxa"/>
            <w:tcBorders>
              <w:top w:val="single" w:sz="6" w:space="0" w:color="auto"/>
            </w:tcBorders>
          </w:tcPr>
          <w:p w14:paraId="314A758F" w14:textId="77777777" w:rsidR="00E153D1" w:rsidRPr="00A429DD" w:rsidRDefault="00E153D1" w:rsidP="00521EA0">
            <w:pPr>
              <w:pStyle w:val="covertext"/>
              <w:rPr>
                <w:rFonts w:ascii="Calibri" w:hAnsi="Calibri"/>
                <w:szCs w:val="24"/>
              </w:rPr>
            </w:pPr>
            <w:r w:rsidRPr="00A429DD">
              <w:rPr>
                <w:rFonts w:ascii="Calibri" w:hAnsi="Calibri"/>
                <w:szCs w:val="24"/>
              </w:rPr>
              <w:t>Project</w:t>
            </w:r>
          </w:p>
        </w:tc>
        <w:tc>
          <w:tcPr>
            <w:tcW w:w="8190" w:type="dxa"/>
            <w:gridSpan w:val="2"/>
            <w:tcBorders>
              <w:top w:val="single" w:sz="6" w:space="0" w:color="auto"/>
            </w:tcBorders>
          </w:tcPr>
          <w:p w14:paraId="108CB8FB" w14:textId="77777777" w:rsidR="00E153D1" w:rsidRPr="00A429DD" w:rsidRDefault="00E153D1" w:rsidP="00521EA0">
            <w:pPr>
              <w:pStyle w:val="covertext"/>
              <w:rPr>
                <w:rFonts w:ascii="Calibri" w:hAnsi="Calibri"/>
                <w:szCs w:val="24"/>
              </w:rPr>
            </w:pPr>
            <w:r w:rsidRPr="00A429DD">
              <w:rPr>
                <w:rFonts w:ascii="Calibri" w:hAnsi="Calibri"/>
                <w:szCs w:val="24"/>
              </w:rPr>
              <w:t xml:space="preserve">IEEE P802.19 </w:t>
            </w:r>
            <w:r>
              <w:rPr>
                <w:rFonts w:ascii="Calibri" w:hAnsi="Calibri"/>
                <w:szCs w:val="24"/>
              </w:rPr>
              <w:t xml:space="preserve">Wireless </w:t>
            </w:r>
            <w:r w:rsidRPr="00A429DD">
              <w:rPr>
                <w:rFonts w:ascii="Calibri" w:hAnsi="Calibri"/>
                <w:szCs w:val="24"/>
              </w:rPr>
              <w:t>Coexistence WG</w:t>
            </w:r>
          </w:p>
        </w:tc>
      </w:tr>
      <w:tr w:rsidR="00E153D1" w:rsidRPr="00A429DD" w14:paraId="3FBC0A41" w14:textId="77777777" w:rsidTr="00521EA0">
        <w:tc>
          <w:tcPr>
            <w:tcW w:w="1260" w:type="dxa"/>
            <w:tcBorders>
              <w:top w:val="single" w:sz="6" w:space="0" w:color="auto"/>
            </w:tcBorders>
          </w:tcPr>
          <w:p w14:paraId="21480E8C" w14:textId="77777777" w:rsidR="00E153D1" w:rsidRPr="00A429DD" w:rsidRDefault="00E153D1" w:rsidP="00521EA0">
            <w:pPr>
              <w:pStyle w:val="covertext"/>
              <w:rPr>
                <w:rFonts w:ascii="Calibri" w:hAnsi="Calibri"/>
                <w:szCs w:val="24"/>
              </w:rPr>
            </w:pPr>
            <w:r w:rsidRPr="00A429DD">
              <w:rPr>
                <w:rFonts w:ascii="Calibri" w:hAnsi="Calibri"/>
                <w:szCs w:val="24"/>
              </w:rPr>
              <w:t>Title</w:t>
            </w:r>
          </w:p>
        </w:tc>
        <w:tc>
          <w:tcPr>
            <w:tcW w:w="8190" w:type="dxa"/>
            <w:gridSpan w:val="2"/>
            <w:tcBorders>
              <w:top w:val="single" w:sz="6" w:space="0" w:color="auto"/>
            </w:tcBorders>
          </w:tcPr>
          <w:p w14:paraId="6462DCC3" w14:textId="485D9BCB" w:rsidR="00E153D1" w:rsidRPr="00A429DD" w:rsidRDefault="0022130C" w:rsidP="00521EA0">
            <w:pPr>
              <w:pStyle w:val="covertext"/>
              <w:rPr>
                <w:rFonts w:ascii="Calibri" w:hAnsi="Calibri"/>
                <w:sz w:val="28"/>
                <w:szCs w:val="28"/>
              </w:rPr>
            </w:pPr>
            <w:r>
              <w:rPr>
                <w:rFonts w:ascii="Calibri" w:eastAsiaTheme="minorEastAsia" w:hAnsi="Calibri" w:hint="eastAsia"/>
                <w:b/>
                <w:sz w:val="28"/>
                <w:szCs w:val="28"/>
                <w:lang w:eastAsia="ja-JP"/>
              </w:rPr>
              <w:t>March</w:t>
            </w:r>
            <w:r>
              <w:rPr>
                <w:rFonts w:ascii="Calibri" w:hAnsi="Calibri"/>
                <w:b/>
                <w:sz w:val="28"/>
                <w:szCs w:val="28"/>
              </w:rPr>
              <w:t xml:space="preserve"> </w:t>
            </w:r>
            <w:r w:rsidR="00001E0D">
              <w:rPr>
                <w:rFonts w:ascii="Calibri" w:hAnsi="Calibri"/>
                <w:b/>
                <w:sz w:val="28"/>
                <w:szCs w:val="28"/>
              </w:rPr>
              <w:t>202</w:t>
            </w:r>
            <w:r w:rsidR="000260C6">
              <w:rPr>
                <w:rFonts w:ascii="Calibri" w:hAnsi="Calibri"/>
                <w:b/>
                <w:sz w:val="28"/>
                <w:szCs w:val="28"/>
              </w:rPr>
              <w:t>5</w:t>
            </w:r>
            <w:r w:rsidR="00001E0D">
              <w:rPr>
                <w:rFonts w:ascii="Calibri" w:hAnsi="Calibri"/>
                <w:b/>
                <w:sz w:val="28"/>
                <w:szCs w:val="28"/>
              </w:rPr>
              <w:t xml:space="preserve"> </w:t>
            </w:r>
            <w:r w:rsidR="0077138E">
              <w:rPr>
                <w:rFonts w:ascii="Calibri" w:hAnsi="Calibri"/>
                <w:b/>
                <w:sz w:val="28"/>
                <w:szCs w:val="28"/>
              </w:rPr>
              <w:t xml:space="preserve">Teleconference </w:t>
            </w:r>
            <w:r w:rsidR="00001E0D">
              <w:rPr>
                <w:rFonts w:ascii="Calibri" w:hAnsi="Calibri"/>
                <w:b/>
                <w:sz w:val="28"/>
                <w:szCs w:val="28"/>
              </w:rPr>
              <w:t>Minutes</w:t>
            </w:r>
          </w:p>
        </w:tc>
      </w:tr>
      <w:tr w:rsidR="00E153D1" w:rsidRPr="00A429DD" w14:paraId="0BA65762" w14:textId="77777777" w:rsidTr="00521EA0">
        <w:tc>
          <w:tcPr>
            <w:tcW w:w="1260" w:type="dxa"/>
            <w:tcBorders>
              <w:top w:val="single" w:sz="6" w:space="0" w:color="auto"/>
            </w:tcBorders>
          </w:tcPr>
          <w:p w14:paraId="2BE246DE" w14:textId="77777777" w:rsidR="00E153D1" w:rsidRPr="00A429DD" w:rsidRDefault="00E153D1" w:rsidP="00521EA0">
            <w:pPr>
              <w:pStyle w:val="covertext"/>
              <w:rPr>
                <w:rFonts w:ascii="Calibri" w:hAnsi="Calibri"/>
                <w:szCs w:val="24"/>
              </w:rPr>
            </w:pPr>
            <w:r w:rsidRPr="00A429DD">
              <w:rPr>
                <w:rFonts w:ascii="Calibri" w:hAnsi="Calibri"/>
                <w:szCs w:val="24"/>
              </w:rPr>
              <w:t>Date Submitted</w:t>
            </w:r>
          </w:p>
        </w:tc>
        <w:tc>
          <w:tcPr>
            <w:tcW w:w="8190" w:type="dxa"/>
            <w:gridSpan w:val="2"/>
            <w:tcBorders>
              <w:top w:val="single" w:sz="6" w:space="0" w:color="auto"/>
            </w:tcBorders>
          </w:tcPr>
          <w:p w14:paraId="22C571AA" w14:textId="5B6A4E07" w:rsidR="00E153D1" w:rsidRPr="00A429DD" w:rsidRDefault="00E153D1" w:rsidP="00E153D1">
            <w:pPr>
              <w:pStyle w:val="covertext"/>
              <w:rPr>
                <w:rFonts w:ascii="Calibri" w:hAnsi="Calibri"/>
                <w:szCs w:val="24"/>
              </w:rPr>
            </w:pPr>
            <w:r w:rsidRPr="00561E99">
              <w:rPr>
                <w:rFonts w:ascii="Calibri" w:hAnsi="Calibri"/>
                <w:szCs w:val="24"/>
              </w:rPr>
              <w:t>[</w:t>
            </w:r>
            <w:r w:rsidR="00C733EB">
              <w:rPr>
                <w:rFonts w:ascii="Calibri" w:eastAsiaTheme="minorEastAsia" w:hAnsi="Calibri" w:hint="eastAsia"/>
                <w:szCs w:val="24"/>
                <w:lang w:eastAsia="ja-JP"/>
              </w:rPr>
              <w:t>May</w:t>
            </w:r>
            <w:r w:rsidR="007F1282" w:rsidRPr="00561E99">
              <w:rPr>
                <w:rFonts w:ascii="Calibri" w:hAnsi="Calibri"/>
                <w:szCs w:val="24"/>
              </w:rPr>
              <w:t xml:space="preserve"> </w:t>
            </w:r>
            <w:r w:rsidR="0077138E">
              <w:rPr>
                <w:rFonts w:ascii="Calibri" w:eastAsiaTheme="minorEastAsia" w:hAnsi="Calibri"/>
                <w:szCs w:val="24"/>
                <w:lang w:eastAsia="ja-JP"/>
              </w:rPr>
              <w:t>1</w:t>
            </w:r>
            <w:r w:rsidR="00606ED6">
              <w:rPr>
                <w:rFonts w:ascii="Calibri" w:eastAsiaTheme="minorEastAsia" w:hAnsi="Calibri"/>
                <w:szCs w:val="24"/>
                <w:lang w:eastAsia="ja-JP"/>
              </w:rPr>
              <w:t>1</w:t>
            </w:r>
            <w:r w:rsidRPr="00561E99">
              <w:rPr>
                <w:rFonts w:ascii="Calibri" w:hAnsi="Calibri"/>
                <w:szCs w:val="24"/>
              </w:rPr>
              <w:t xml:space="preserve">, </w:t>
            </w:r>
            <w:r w:rsidR="00001E0D" w:rsidRPr="00561E99">
              <w:rPr>
                <w:rFonts w:ascii="Calibri" w:hAnsi="Calibri"/>
                <w:szCs w:val="24"/>
              </w:rPr>
              <w:t>202</w:t>
            </w:r>
            <w:r w:rsidR="001B4FC2">
              <w:rPr>
                <w:rFonts w:ascii="Calibri" w:eastAsiaTheme="minorEastAsia" w:hAnsi="Calibri" w:hint="eastAsia"/>
                <w:szCs w:val="24"/>
                <w:lang w:eastAsia="ja-JP"/>
              </w:rPr>
              <w:t>5</w:t>
            </w:r>
            <w:r w:rsidRPr="00561E99">
              <w:rPr>
                <w:rFonts w:ascii="Calibri" w:hAnsi="Calibri"/>
                <w:szCs w:val="24"/>
              </w:rPr>
              <w:t>]</w:t>
            </w:r>
          </w:p>
        </w:tc>
      </w:tr>
      <w:tr w:rsidR="00E153D1" w:rsidRPr="00A429DD" w14:paraId="76137430" w14:textId="77777777" w:rsidTr="00521EA0">
        <w:tc>
          <w:tcPr>
            <w:tcW w:w="1260" w:type="dxa"/>
            <w:tcBorders>
              <w:top w:val="single" w:sz="4" w:space="0" w:color="auto"/>
              <w:bottom w:val="single" w:sz="4" w:space="0" w:color="auto"/>
            </w:tcBorders>
          </w:tcPr>
          <w:p w14:paraId="07730F2A" w14:textId="77777777" w:rsidR="00E153D1" w:rsidRPr="00A429DD" w:rsidRDefault="00E153D1" w:rsidP="00521EA0">
            <w:pPr>
              <w:pStyle w:val="covertext"/>
              <w:rPr>
                <w:rFonts w:ascii="Calibri" w:hAnsi="Calibri"/>
                <w:szCs w:val="24"/>
              </w:rPr>
            </w:pPr>
            <w:r w:rsidRPr="00A429DD">
              <w:rPr>
                <w:rFonts w:ascii="Calibri" w:hAnsi="Calibri"/>
                <w:szCs w:val="24"/>
              </w:rPr>
              <w:t>Source</w:t>
            </w:r>
          </w:p>
        </w:tc>
        <w:tc>
          <w:tcPr>
            <w:tcW w:w="4050" w:type="dxa"/>
            <w:tcBorders>
              <w:top w:val="single" w:sz="4" w:space="0" w:color="auto"/>
              <w:bottom w:val="single" w:sz="4" w:space="0" w:color="auto"/>
            </w:tcBorders>
          </w:tcPr>
          <w:p w14:paraId="40551DA6" w14:textId="676AE927" w:rsidR="00E153D1" w:rsidRPr="00A429DD" w:rsidRDefault="0077138E" w:rsidP="00E153D1">
            <w:pPr>
              <w:pStyle w:val="covertext"/>
              <w:spacing w:before="0" w:after="0"/>
              <w:rPr>
                <w:rFonts w:ascii="Calibri" w:hAnsi="Calibri"/>
                <w:szCs w:val="24"/>
              </w:rPr>
            </w:pPr>
            <w:r>
              <w:rPr>
                <w:rFonts w:ascii="Calibri" w:hAnsi="Calibri"/>
                <w:szCs w:val="24"/>
              </w:rPr>
              <w:t xml:space="preserve">Tuncer </w:t>
            </w:r>
            <w:proofErr w:type="spellStart"/>
            <w:r>
              <w:rPr>
                <w:rFonts w:ascii="Calibri" w:hAnsi="Calibri"/>
                <w:szCs w:val="24"/>
              </w:rPr>
              <w:t>Baykas</w:t>
            </w:r>
            <w:proofErr w:type="spellEnd"/>
          </w:p>
        </w:tc>
        <w:tc>
          <w:tcPr>
            <w:tcW w:w="4140" w:type="dxa"/>
            <w:tcBorders>
              <w:top w:val="single" w:sz="4" w:space="0" w:color="auto"/>
              <w:bottom w:val="single" w:sz="4" w:space="0" w:color="auto"/>
            </w:tcBorders>
          </w:tcPr>
          <w:p w14:paraId="1C5F4039" w14:textId="370B8441" w:rsidR="00E153D1" w:rsidRPr="00A429DD" w:rsidRDefault="00E153D1" w:rsidP="00521EA0">
            <w:pPr>
              <w:pStyle w:val="covertext"/>
              <w:tabs>
                <w:tab w:val="left" w:pos="1152"/>
              </w:tabs>
              <w:spacing w:before="0" w:after="0"/>
              <w:rPr>
                <w:rFonts w:ascii="Calibri" w:hAnsi="Calibri"/>
                <w:szCs w:val="24"/>
              </w:rPr>
            </w:pPr>
            <w:r>
              <w:rPr>
                <w:rFonts w:ascii="Calibri" w:hAnsi="Calibri"/>
                <w:szCs w:val="24"/>
              </w:rPr>
              <w:t>Voice:</w:t>
            </w:r>
            <w:r>
              <w:rPr>
                <w:rFonts w:ascii="Calibri" w:hAnsi="Calibri"/>
                <w:szCs w:val="24"/>
              </w:rPr>
              <w:tab/>
            </w:r>
            <w:r w:rsidR="00BD68DA">
              <w:rPr>
                <w:rFonts w:ascii="Calibri" w:hAnsi="Calibri"/>
                <w:szCs w:val="24"/>
              </w:rPr>
              <w:t>N/A</w:t>
            </w:r>
          </w:p>
          <w:p w14:paraId="0D2F9929" w14:textId="0B7F61F3" w:rsidR="00E153D1" w:rsidRPr="00A429DD" w:rsidRDefault="00E153D1" w:rsidP="00EE39EF">
            <w:pPr>
              <w:pStyle w:val="covertext"/>
              <w:tabs>
                <w:tab w:val="left" w:pos="1152"/>
                <w:tab w:val="right" w:pos="3924"/>
              </w:tabs>
              <w:spacing w:before="0" w:after="0"/>
              <w:rPr>
                <w:rFonts w:ascii="Calibri" w:hAnsi="Calibri"/>
                <w:szCs w:val="24"/>
              </w:rPr>
            </w:pPr>
            <w:r w:rsidRPr="00A429DD">
              <w:rPr>
                <w:rFonts w:ascii="Calibri" w:hAnsi="Calibri"/>
                <w:szCs w:val="24"/>
              </w:rPr>
              <w:t>E-mail:</w:t>
            </w:r>
            <w:r w:rsidRPr="00A429DD">
              <w:rPr>
                <w:rFonts w:ascii="Calibri" w:hAnsi="Calibri"/>
                <w:szCs w:val="24"/>
              </w:rPr>
              <w:tab/>
            </w:r>
          </w:p>
        </w:tc>
      </w:tr>
      <w:tr w:rsidR="00E153D1" w:rsidRPr="00A429DD" w14:paraId="1770F8C8" w14:textId="77777777" w:rsidTr="00521EA0">
        <w:tc>
          <w:tcPr>
            <w:tcW w:w="1260" w:type="dxa"/>
            <w:tcBorders>
              <w:top w:val="single" w:sz="6" w:space="0" w:color="auto"/>
            </w:tcBorders>
          </w:tcPr>
          <w:p w14:paraId="635D3B6A" w14:textId="77777777" w:rsidR="00E153D1" w:rsidRPr="00A429DD" w:rsidRDefault="00E153D1" w:rsidP="00521EA0">
            <w:pPr>
              <w:pStyle w:val="covertext"/>
              <w:rPr>
                <w:rFonts w:ascii="Calibri" w:hAnsi="Calibri"/>
                <w:szCs w:val="24"/>
              </w:rPr>
            </w:pPr>
            <w:r w:rsidRPr="00A429DD">
              <w:rPr>
                <w:rFonts w:ascii="Calibri" w:hAnsi="Calibri"/>
                <w:szCs w:val="24"/>
              </w:rPr>
              <w:t>Re:</w:t>
            </w:r>
          </w:p>
        </w:tc>
        <w:tc>
          <w:tcPr>
            <w:tcW w:w="8190" w:type="dxa"/>
            <w:gridSpan w:val="2"/>
            <w:tcBorders>
              <w:top w:val="single" w:sz="6" w:space="0" w:color="auto"/>
            </w:tcBorders>
          </w:tcPr>
          <w:p w14:paraId="0ABD3398" w14:textId="77777777" w:rsidR="00E153D1" w:rsidRPr="00A429DD" w:rsidRDefault="00E153D1" w:rsidP="00521EA0">
            <w:pPr>
              <w:pStyle w:val="covertext"/>
              <w:rPr>
                <w:rFonts w:ascii="Calibri" w:hAnsi="Calibri"/>
                <w:szCs w:val="24"/>
              </w:rPr>
            </w:pPr>
            <w:r w:rsidRPr="00A429DD">
              <w:rPr>
                <w:rFonts w:ascii="Calibri" w:hAnsi="Calibri"/>
                <w:szCs w:val="24"/>
              </w:rPr>
              <w:t>[]</w:t>
            </w:r>
          </w:p>
        </w:tc>
      </w:tr>
      <w:tr w:rsidR="00E153D1" w:rsidRPr="00A429DD" w14:paraId="65C1321B" w14:textId="77777777" w:rsidTr="00521EA0">
        <w:tc>
          <w:tcPr>
            <w:tcW w:w="1260" w:type="dxa"/>
            <w:tcBorders>
              <w:top w:val="single" w:sz="6" w:space="0" w:color="auto"/>
            </w:tcBorders>
          </w:tcPr>
          <w:p w14:paraId="6404CAB9" w14:textId="77777777" w:rsidR="00E153D1" w:rsidRPr="00A429DD" w:rsidRDefault="00E153D1" w:rsidP="00521EA0">
            <w:pPr>
              <w:pStyle w:val="covertext"/>
              <w:rPr>
                <w:rFonts w:ascii="Calibri" w:hAnsi="Calibri"/>
                <w:szCs w:val="24"/>
              </w:rPr>
            </w:pPr>
            <w:r w:rsidRPr="00A429DD">
              <w:rPr>
                <w:rFonts w:ascii="Calibri" w:hAnsi="Calibri"/>
                <w:szCs w:val="24"/>
              </w:rPr>
              <w:t>Abstract</w:t>
            </w:r>
          </w:p>
        </w:tc>
        <w:tc>
          <w:tcPr>
            <w:tcW w:w="8190" w:type="dxa"/>
            <w:gridSpan w:val="2"/>
            <w:tcBorders>
              <w:top w:val="single" w:sz="6" w:space="0" w:color="auto"/>
            </w:tcBorders>
          </w:tcPr>
          <w:p w14:paraId="49F20BF2" w14:textId="50A800BD" w:rsidR="00E153D1" w:rsidRPr="001E3408" w:rsidRDefault="0022130C" w:rsidP="00001E0D">
            <w:pPr>
              <w:pStyle w:val="covertext"/>
              <w:rPr>
                <w:rFonts w:ascii="Calibri" w:eastAsiaTheme="minorEastAsia" w:hAnsi="Calibri"/>
                <w:szCs w:val="24"/>
                <w:lang w:eastAsia="ja-JP"/>
              </w:rPr>
            </w:pPr>
            <w:r>
              <w:rPr>
                <w:rFonts w:ascii="Calibri" w:eastAsiaTheme="minorEastAsia" w:hAnsi="Calibri" w:hint="eastAsia"/>
                <w:szCs w:val="24"/>
                <w:lang w:eastAsia="ja-JP"/>
              </w:rPr>
              <w:t>March</w:t>
            </w:r>
            <w:r>
              <w:rPr>
                <w:rFonts w:ascii="Calibri" w:hAnsi="Calibri"/>
                <w:szCs w:val="24"/>
              </w:rPr>
              <w:t xml:space="preserve"> </w:t>
            </w:r>
            <w:r w:rsidR="001A022D">
              <w:rPr>
                <w:rFonts w:ascii="Calibri" w:hAnsi="Calibri"/>
                <w:szCs w:val="24"/>
              </w:rPr>
              <w:t>202</w:t>
            </w:r>
            <w:r w:rsidR="000260C6">
              <w:rPr>
                <w:rFonts w:ascii="Calibri" w:hAnsi="Calibri"/>
                <w:szCs w:val="24"/>
              </w:rPr>
              <w:t>5</w:t>
            </w:r>
            <w:r w:rsidR="001A022D">
              <w:rPr>
                <w:rFonts w:ascii="Calibri" w:hAnsi="Calibri"/>
                <w:szCs w:val="24"/>
              </w:rPr>
              <w:t xml:space="preserve"> </w:t>
            </w:r>
            <w:r w:rsidR="00001E0D">
              <w:rPr>
                <w:rFonts w:ascii="Calibri" w:hAnsi="Calibri"/>
                <w:szCs w:val="24"/>
              </w:rPr>
              <w:t xml:space="preserve">IEEE 802.19 Working Group </w:t>
            </w:r>
            <w:r w:rsidR="0077138E">
              <w:rPr>
                <w:rFonts w:ascii="Calibri" w:hAnsi="Calibri"/>
                <w:szCs w:val="24"/>
              </w:rPr>
              <w:t>Teleconference Minutes</w:t>
            </w:r>
          </w:p>
        </w:tc>
      </w:tr>
      <w:tr w:rsidR="00E153D1" w:rsidRPr="00A429DD" w14:paraId="1C71DD29" w14:textId="77777777" w:rsidTr="00521EA0">
        <w:tc>
          <w:tcPr>
            <w:tcW w:w="1260" w:type="dxa"/>
            <w:tcBorders>
              <w:top w:val="single" w:sz="6" w:space="0" w:color="auto"/>
            </w:tcBorders>
          </w:tcPr>
          <w:p w14:paraId="3FAC24ED" w14:textId="77777777" w:rsidR="00E153D1" w:rsidRPr="00A429DD" w:rsidRDefault="00E153D1" w:rsidP="00521EA0">
            <w:pPr>
              <w:pStyle w:val="covertext"/>
              <w:rPr>
                <w:rFonts w:ascii="Calibri" w:hAnsi="Calibri"/>
                <w:szCs w:val="24"/>
              </w:rPr>
            </w:pPr>
            <w:r w:rsidRPr="00A429DD">
              <w:rPr>
                <w:rFonts w:ascii="Calibri" w:hAnsi="Calibri"/>
                <w:szCs w:val="24"/>
              </w:rPr>
              <w:t>Purpose</w:t>
            </w:r>
          </w:p>
        </w:tc>
        <w:tc>
          <w:tcPr>
            <w:tcW w:w="8190" w:type="dxa"/>
            <w:gridSpan w:val="2"/>
            <w:tcBorders>
              <w:top w:val="single" w:sz="6" w:space="0" w:color="auto"/>
            </w:tcBorders>
          </w:tcPr>
          <w:p w14:paraId="4A11803F" w14:textId="77777777" w:rsidR="00E153D1" w:rsidRPr="00A429DD" w:rsidRDefault="00E153D1" w:rsidP="00521EA0">
            <w:pPr>
              <w:pStyle w:val="covertext"/>
              <w:rPr>
                <w:rFonts w:ascii="Calibri" w:hAnsi="Calibri"/>
                <w:szCs w:val="24"/>
              </w:rPr>
            </w:pPr>
            <w:r w:rsidRPr="00A429DD">
              <w:rPr>
                <w:rFonts w:ascii="Calibri" w:hAnsi="Calibri"/>
                <w:szCs w:val="24"/>
              </w:rPr>
              <w:t>[]</w:t>
            </w:r>
          </w:p>
        </w:tc>
      </w:tr>
      <w:tr w:rsidR="00E153D1" w:rsidRPr="00A429DD" w14:paraId="456A931D" w14:textId="77777777" w:rsidTr="00521EA0">
        <w:tc>
          <w:tcPr>
            <w:tcW w:w="1260" w:type="dxa"/>
            <w:tcBorders>
              <w:top w:val="single" w:sz="6" w:space="0" w:color="auto"/>
              <w:bottom w:val="single" w:sz="6" w:space="0" w:color="auto"/>
            </w:tcBorders>
          </w:tcPr>
          <w:p w14:paraId="573E336D" w14:textId="77777777" w:rsidR="00E153D1" w:rsidRPr="00A429DD" w:rsidRDefault="00E153D1" w:rsidP="00521EA0">
            <w:pPr>
              <w:pStyle w:val="covertext"/>
              <w:rPr>
                <w:rFonts w:ascii="Calibri" w:hAnsi="Calibri"/>
                <w:szCs w:val="24"/>
              </w:rPr>
            </w:pPr>
            <w:r w:rsidRPr="00A429DD">
              <w:rPr>
                <w:rFonts w:ascii="Calibri" w:hAnsi="Calibri"/>
                <w:szCs w:val="24"/>
              </w:rPr>
              <w:t>Notice</w:t>
            </w:r>
          </w:p>
        </w:tc>
        <w:tc>
          <w:tcPr>
            <w:tcW w:w="8190" w:type="dxa"/>
            <w:gridSpan w:val="2"/>
            <w:tcBorders>
              <w:top w:val="single" w:sz="6" w:space="0" w:color="auto"/>
              <w:bottom w:val="single" w:sz="6" w:space="0" w:color="auto"/>
            </w:tcBorders>
          </w:tcPr>
          <w:p w14:paraId="0847CC05" w14:textId="77777777" w:rsidR="00E153D1" w:rsidRPr="00A429DD" w:rsidRDefault="00E153D1" w:rsidP="00521EA0">
            <w:pPr>
              <w:pStyle w:val="covertext"/>
              <w:rPr>
                <w:rFonts w:ascii="Calibri" w:hAnsi="Calibri"/>
                <w:szCs w:val="24"/>
              </w:rPr>
            </w:pPr>
            <w:r w:rsidRPr="00A429DD">
              <w:rPr>
                <w:rFonts w:ascii="Calibri" w:hAnsi="Calibri"/>
                <w:szCs w:val="24"/>
              </w:rPr>
              <w:t>This document has been prepared to assist the IEEE P802.19.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E153D1" w:rsidRPr="00A429DD" w14:paraId="38399A68" w14:textId="77777777" w:rsidTr="00521EA0">
        <w:tc>
          <w:tcPr>
            <w:tcW w:w="1260" w:type="dxa"/>
            <w:tcBorders>
              <w:top w:val="single" w:sz="6" w:space="0" w:color="auto"/>
              <w:bottom w:val="single" w:sz="6" w:space="0" w:color="auto"/>
            </w:tcBorders>
          </w:tcPr>
          <w:p w14:paraId="249A9B53" w14:textId="77777777" w:rsidR="00E153D1" w:rsidRPr="00A429DD" w:rsidRDefault="00E153D1" w:rsidP="00521EA0">
            <w:pPr>
              <w:pStyle w:val="covertext"/>
              <w:rPr>
                <w:rFonts w:ascii="Calibri" w:hAnsi="Calibri"/>
                <w:szCs w:val="24"/>
              </w:rPr>
            </w:pPr>
            <w:r w:rsidRPr="00A429DD">
              <w:rPr>
                <w:rFonts w:ascii="Calibri" w:hAnsi="Calibri"/>
                <w:szCs w:val="24"/>
              </w:rPr>
              <w:t>Release</w:t>
            </w:r>
          </w:p>
        </w:tc>
        <w:tc>
          <w:tcPr>
            <w:tcW w:w="8190" w:type="dxa"/>
            <w:gridSpan w:val="2"/>
            <w:tcBorders>
              <w:top w:val="single" w:sz="6" w:space="0" w:color="auto"/>
              <w:bottom w:val="single" w:sz="6" w:space="0" w:color="auto"/>
            </w:tcBorders>
          </w:tcPr>
          <w:p w14:paraId="5A45862F" w14:textId="77777777" w:rsidR="00E153D1" w:rsidRPr="00A429DD" w:rsidRDefault="00E153D1" w:rsidP="00521EA0">
            <w:pPr>
              <w:pStyle w:val="covertext"/>
              <w:rPr>
                <w:rFonts w:ascii="Calibri" w:hAnsi="Calibri"/>
                <w:szCs w:val="24"/>
              </w:rPr>
            </w:pPr>
            <w:r w:rsidRPr="00A429DD">
              <w:rPr>
                <w:rFonts w:ascii="Calibri" w:hAnsi="Calibri"/>
                <w:szCs w:val="24"/>
              </w:rPr>
              <w:t>The contributor acknowledges and accepts that this contribution becomes the property of IEEE and may</w:t>
            </w:r>
            <w:r>
              <w:rPr>
                <w:rFonts w:ascii="Calibri" w:hAnsi="Calibri"/>
                <w:szCs w:val="24"/>
              </w:rPr>
              <w:t xml:space="preserve"> be made publicly available by IEEE </w:t>
            </w:r>
            <w:r w:rsidR="002644C8">
              <w:rPr>
                <w:rFonts w:ascii="Calibri" w:hAnsi="Calibri"/>
                <w:szCs w:val="24"/>
              </w:rPr>
              <w:t>P</w:t>
            </w:r>
            <w:r w:rsidRPr="00A429DD">
              <w:rPr>
                <w:rFonts w:ascii="Calibri" w:hAnsi="Calibri"/>
                <w:szCs w:val="24"/>
              </w:rPr>
              <w:t>802.19.</w:t>
            </w:r>
          </w:p>
        </w:tc>
      </w:tr>
    </w:tbl>
    <w:p w14:paraId="14E55FC0" w14:textId="77777777" w:rsidR="0032282C" w:rsidRDefault="00E153D1" w:rsidP="00E153D1">
      <w:pPr>
        <w:spacing w:after="0" w:line="240" w:lineRule="auto"/>
      </w:pPr>
      <w:r w:rsidRPr="00DB5726">
        <w:rPr>
          <w:rFonts w:ascii="Calibri" w:hAnsi="Calibri"/>
          <w:b/>
        </w:rPr>
        <w:br w:type="page"/>
      </w:r>
    </w:p>
    <w:p w14:paraId="3E9705AB" w14:textId="4FC2DE64" w:rsidR="002B183F" w:rsidRPr="004E7A1B" w:rsidRDefault="00426B80" w:rsidP="00E153D1">
      <w:pPr>
        <w:spacing w:line="240" w:lineRule="auto"/>
        <w:rPr>
          <w:b/>
          <w:bCs/>
          <w:lang w:eastAsia="ja-JP"/>
        </w:rPr>
      </w:pPr>
      <w:r>
        <w:rPr>
          <w:b/>
          <w:bCs/>
          <w:lang w:eastAsia="ja-JP"/>
        </w:rPr>
        <w:lastRenderedPageBreak/>
        <w:t>Tuesday</w:t>
      </w:r>
      <w:r w:rsidR="00001E0D" w:rsidRPr="004E7A1B">
        <w:rPr>
          <w:b/>
          <w:bCs/>
          <w:lang w:eastAsia="ja-JP"/>
        </w:rPr>
        <w:t xml:space="preserve"> </w:t>
      </w:r>
      <w:r w:rsidR="0022130C">
        <w:rPr>
          <w:rFonts w:hint="eastAsia"/>
          <w:b/>
          <w:bCs/>
          <w:lang w:eastAsia="ja-JP"/>
        </w:rPr>
        <w:t xml:space="preserve">March </w:t>
      </w:r>
      <w:proofErr w:type="gramStart"/>
      <w:r w:rsidR="0077138E">
        <w:rPr>
          <w:b/>
          <w:bCs/>
          <w:lang w:eastAsia="ja-JP"/>
        </w:rPr>
        <w:t>25</w:t>
      </w:r>
      <w:r w:rsidR="0022130C">
        <w:rPr>
          <w:rFonts w:hint="eastAsia"/>
          <w:b/>
          <w:bCs/>
          <w:lang w:eastAsia="ja-JP"/>
        </w:rPr>
        <w:t xml:space="preserve">, </w:t>
      </w:r>
      <w:r w:rsidR="00001E0D" w:rsidRPr="004E7A1B">
        <w:rPr>
          <w:b/>
          <w:bCs/>
          <w:lang w:eastAsia="ja-JP"/>
        </w:rPr>
        <w:t xml:space="preserve"> 202</w:t>
      </w:r>
      <w:r w:rsidR="0030385C">
        <w:rPr>
          <w:b/>
          <w:bCs/>
          <w:lang w:eastAsia="ja-JP"/>
        </w:rPr>
        <w:t>5</w:t>
      </w:r>
      <w:proofErr w:type="gramEnd"/>
      <w:r w:rsidR="00A119A2">
        <w:rPr>
          <w:b/>
          <w:bCs/>
          <w:lang w:eastAsia="ja-JP"/>
        </w:rPr>
        <w:t xml:space="preserve"> – Working Group</w:t>
      </w:r>
      <w:r w:rsidR="0077138E">
        <w:rPr>
          <w:b/>
          <w:bCs/>
          <w:lang w:eastAsia="ja-JP"/>
        </w:rPr>
        <w:t xml:space="preserve"> Teleconference</w:t>
      </w:r>
    </w:p>
    <w:p w14:paraId="397361A2" w14:textId="16C75EA1" w:rsidR="008C0630" w:rsidRDefault="008C0630" w:rsidP="00E153D1">
      <w:pPr>
        <w:pStyle w:val="ListeParagraf"/>
        <w:numPr>
          <w:ilvl w:val="0"/>
          <w:numId w:val="11"/>
        </w:numPr>
        <w:spacing w:line="240" w:lineRule="auto"/>
        <w:ind w:leftChars="0"/>
        <w:rPr>
          <w:lang w:eastAsia="ja-JP"/>
        </w:rPr>
      </w:pPr>
      <w:r>
        <w:rPr>
          <w:rFonts w:hint="eastAsia"/>
          <w:lang w:eastAsia="ja-JP"/>
        </w:rPr>
        <w:t>W</w:t>
      </w:r>
      <w:r>
        <w:rPr>
          <w:lang w:eastAsia="ja-JP"/>
        </w:rPr>
        <w:t xml:space="preserve">G </w:t>
      </w:r>
      <w:r>
        <w:rPr>
          <w:rFonts w:hint="eastAsia"/>
          <w:lang w:eastAsia="ja-JP"/>
        </w:rPr>
        <w:t>c</w:t>
      </w:r>
      <w:r>
        <w:rPr>
          <w:lang w:eastAsia="ja-JP"/>
        </w:rPr>
        <w:t xml:space="preserve">hair called the meeting to order at </w:t>
      </w:r>
      <w:r w:rsidR="0077138E">
        <w:rPr>
          <w:lang w:eastAsia="ja-JP"/>
        </w:rPr>
        <w:t>8</w:t>
      </w:r>
      <w:r>
        <w:rPr>
          <w:lang w:eastAsia="ja-JP"/>
        </w:rPr>
        <w:t>:</w:t>
      </w:r>
      <w:r w:rsidR="0022130C">
        <w:rPr>
          <w:rFonts w:hint="eastAsia"/>
          <w:lang w:eastAsia="ja-JP"/>
        </w:rPr>
        <w:t>0</w:t>
      </w:r>
      <w:r w:rsidR="00070033">
        <w:rPr>
          <w:rFonts w:hint="eastAsia"/>
          <w:lang w:eastAsia="ja-JP"/>
        </w:rPr>
        <w:t>1</w:t>
      </w:r>
      <w:r>
        <w:rPr>
          <w:lang w:eastAsia="ja-JP"/>
        </w:rPr>
        <w:t xml:space="preserve"> PM </w:t>
      </w:r>
    </w:p>
    <w:p w14:paraId="6D2DC509" w14:textId="77777777" w:rsidR="0077138E" w:rsidRDefault="00875742" w:rsidP="008F3E7A">
      <w:pPr>
        <w:pStyle w:val="ListeParagraf"/>
        <w:numPr>
          <w:ilvl w:val="0"/>
          <w:numId w:val="11"/>
        </w:numPr>
        <w:spacing w:line="240" w:lineRule="auto"/>
        <w:ind w:leftChars="0"/>
        <w:rPr>
          <w:lang w:eastAsia="ja-JP"/>
        </w:rPr>
      </w:pPr>
      <w:r>
        <w:rPr>
          <w:rFonts w:hint="eastAsia"/>
          <w:lang w:eastAsia="ja-JP"/>
        </w:rPr>
        <w:t>T</w:t>
      </w:r>
      <w:r>
        <w:rPr>
          <w:lang w:eastAsia="ja-JP"/>
        </w:rPr>
        <w:t xml:space="preserve">he chair </w:t>
      </w:r>
      <w:r w:rsidR="008F3E7A">
        <w:rPr>
          <w:lang w:eastAsia="ja-JP"/>
        </w:rPr>
        <w:t>reviewed</w:t>
      </w:r>
      <w:r>
        <w:rPr>
          <w:lang w:eastAsia="ja-JP"/>
        </w:rPr>
        <w:t xml:space="preserve"> the agenda. No changed were needed. The WG unanimously approved the agenda, document 802.19-2</w:t>
      </w:r>
      <w:r w:rsidR="009A72C5">
        <w:rPr>
          <w:rFonts w:hint="eastAsia"/>
          <w:lang w:eastAsia="ja-JP"/>
        </w:rPr>
        <w:t>5</w:t>
      </w:r>
      <w:r>
        <w:rPr>
          <w:lang w:eastAsia="ja-JP"/>
        </w:rPr>
        <w:t>/</w:t>
      </w:r>
      <w:r w:rsidR="009A72C5">
        <w:rPr>
          <w:rFonts w:hint="eastAsia"/>
          <w:lang w:eastAsia="ja-JP"/>
        </w:rPr>
        <w:t>00</w:t>
      </w:r>
      <w:r w:rsidR="0077138E">
        <w:rPr>
          <w:lang w:eastAsia="ja-JP"/>
        </w:rPr>
        <w:t>22</w:t>
      </w:r>
      <w:r>
        <w:rPr>
          <w:lang w:eastAsia="ja-JP"/>
        </w:rPr>
        <w:t>r0.</w:t>
      </w:r>
    </w:p>
    <w:p w14:paraId="0C34BC52" w14:textId="7664B349" w:rsidR="008F3E7A" w:rsidRDefault="00AF4653" w:rsidP="008F3E7A">
      <w:pPr>
        <w:pStyle w:val="ListeParagraf"/>
        <w:numPr>
          <w:ilvl w:val="0"/>
          <w:numId w:val="11"/>
        </w:numPr>
        <w:spacing w:line="240" w:lineRule="auto"/>
        <w:ind w:leftChars="0"/>
        <w:rPr>
          <w:lang w:eastAsia="ja-JP"/>
        </w:rPr>
      </w:pPr>
      <w:hyperlink r:id="rId8" w:history="1">
        <w:r w:rsidRPr="00CA75CA">
          <w:rPr>
            <w:rStyle w:val="Kpr"/>
            <w:lang w:eastAsia="ja-JP"/>
          </w:rPr>
          <w:t>https://mentor.ieee.org/802.19/dcn/25/19-25-0022-00-0000-march-2025-teleconference-agenda.xlsx</w:t>
        </w:r>
      </w:hyperlink>
      <w:r>
        <w:rPr>
          <w:lang w:eastAsia="ja-JP"/>
        </w:rPr>
        <w:t xml:space="preserve"> </w:t>
      </w:r>
    </w:p>
    <w:p w14:paraId="72A2F440" w14:textId="2AFED300" w:rsidR="00AF2CB7" w:rsidRDefault="0038685F" w:rsidP="00AF2CB7">
      <w:pPr>
        <w:pStyle w:val="ListeParagraf"/>
        <w:numPr>
          <w:ilvl w:val="0"/>
          <w:numId w:val="11"/>
        </w:numPr>
        <w:spacing w:line="240" w:lineRule="auto"/>
        <w:ind w:leftChars="0"/>
        <w:rPr>
          <w:lang w:eastAsia="ja-JP"/>
        </w:rPr>
      </w:pPr>
      <w:r>
        <w:rPr>
          <w:rFonts w:hint="eastAsia"/>
          <w:lang w:eastAsia="ja-JP"/>
        </w:rPr>
        <w:t>T</w:t>
      </w:r>
      <w:r>
        <w:rPr>
          <w:lang w:eastAsia="ja-JP"/>
        </w:rPr>
        <w:t xml:space="preserve">he chair read IEEE IPR statement and IEEE-SA participant behavior slide on the WG </w:t>
      </w:r>
      <w:r w:rsidR="00AF4653">
        <w:rPr>
          <w:lang w:eastAsia="ja-JP"/>
        </w:rPr>
        <w:t>Teleconference</w:t>
      </w:r>
      <w:r>
        <w:rPr>
          <w:lang w:eastAsia="ja-JP"/>
        </w:rPr>
        <w:t>, document 802.19</w:t>
      </w:r>
      <w:r>
        <w:rPr>
          <w:rFonts w:hint="eastAsia"/>
          <w:lang w:eastAsia="ja-JP"/>
        </w:rPr>
        <w:t>-25</w:t>
      </w:r>
      <w:r>
        <w:rPr>
          <w:lang w:eastAsia="ja-JP"/>
        </w:rPr>
        <w:t>/0</w:t>
      </w:r>
      <w:r>
        <w:rPr>
          <w:rFonts w:hint="eastAsia"/>
          <w:lang w:eastAsia="ja-JP"/>
        </w:rPr>
        <w:t>0</w:t>
      </w:r>
      <w:r w:rsidR="00AF4653">
        <w:rPr>
          <w:lang w:eastAsia="ja-JP"/>
        </w:rPr>
        <w:t>23</w:t>
      </w:r>
      <w:r>
        <w:rPr>
          <w:lang w:eastAsia="ja-JP"/>
        </w:rPr>
        <w:t>r</w:t>
      </w:r>
      <w:r w:rsidR="00AF4653">
        <w:rPr>
          <w:lang w:eastAsia="ja-JP"/>
        </w:rPr>
        <w:t>0</w:t>
      </w:r>
      <w:r>
        <w:rPr>
          <w:lang w:eastAsia="ja-JP"/>
        </w:rPr>
        <w:t>. No objections and comments.</w:t>
      </w:r>
      <w:r w:rsidR="00875742">
        <w:rPr>
          <w:lang w:eastAsia="ja-JP"/>
        </w:rPr>
        <w:t>.</w:t>
      </w:r>
      <w:r w:rsidR="008F3E7A">
        <w:rPr>
          <w:lang w:eastAsia="ja-JP"/>
        </w:rPr>
        <w:br/>
      </w:r>
      <w:hyperlink r:id="rId9" w:history="1">
        <w:r w:rsidR="00AF4653" w:rsidRPr="00CA75CA">
          <w:rPr>
            <w:rStyle w:val="Kpr"/>
          </w:rPr>
          <w:t>https://mentor.ieee.org/802.19/dcn/25/19-25-0023-00-0000-march-2025-wg-teleconference.pptx</w:t>
        </w:r>
      </w:hyperlink>
      <w:r w:rsidR="00AF4653">
        <w:t xml:space="preserve"> </w:t>
      </w:r>
    </w:p>
    <w:p w14:paraId="00EE86E6" w14:textId="77777777" w:rsidR="003C4FAB" w:rsidRDefault="003C4FAB" w:rsidP="003C4FAB">
      <w:pPr>
        <w:pStyle w:val="ListeParagraf"/>
        <w:numPr>
          <w:ilvl w:val="1"/>
          <w:numId w:val="11"/>
        </w:numPr>
        <w:spacing w:line="240" w:lineRule="auto"/>
        <w:ind w:leftChars="0"/>
        <w:rPr>
          <w:lang w:eastAsia="ja-JP"/>
        </w:rPr>
      </w:pPr>
      <w:r>
        <w:rPr>
          <w:rFonts w:hint="eastAsia"/>
          <w:lang w:eastAsia="ja-JP"/>
        </w:rPr>
        <w:t>FCC Consultation on Sub 1GHz Bands</w:t>
      </w:r>
    </w:p>
    <w:p w14:paraId="4CB73DDB" w14:textId="13DD9AFD" w:rsidR="00167530" w:rsidRDefault="00167530" w:rsidP="003C4FAB">
      <w:pPr>
        <w:pStyle w:val="ListeParagraf"/>
        <w:numPr>
          <w:ilvl w:val="2"/>
          <w:numId w:val="11"/>
        </w:numPr>
        <w:spacing w:line="240" w:lineRule="auto"/>
        <w:ind w:leftChars="0"/>
        <w:rPr>
          <w:lang w:eastAsia="ja-JP"/>
        </w:rPr>
      </w:pPr>
      <w:r>
        <w:rPr>
          <w:rFonts w:hint="eastAsia"/>
          <w:lang w:eastAsia="ja-JP"/>
        </w:rPr>
        <w:t xml:space="preserve">Status of FCC Consultation on Sub 1 GHz band was introduced. </w:t>
      </w:r>
      <w:r w:rsidR="00C23FCB">
        <w:rPr>
          <w:rFonts w:hint="eastAsia"/>
          <w:lang w:eastAsia="ja-JP"/>
        </w:rPr>
        <w:t>T</w:t>
      </w:r>
      <w:r w:rsidR="00C23FCB" w:rsidRPr="00C23FCB">
        <w:rPr>
          <w:lang w:eastAsia="ja-JP"/>
        </w:rPr>
        <w:t xml:space="preserve">he FCC public notice on </w:t>
      </w:r>
      <w:proofErr w:type="spellStart"/>
      <w:r w:rsidR="00C23FCB" w:rsidRPr="00C23FCB">
        <w:rPr>
          <w:lang w:eastAsia="ja-JP"/>
        </w:rPr>
        <w:t>NextNav's</w:t>
      </w:r>
      <w:proofErr w:type="spellEnd"/>
      <w:r w:rsidR="00C23FCB" w:rsidRPr="00C23FCB">
        <w:rPr>
          <w:lang w:eastAsia="ja-JP"/>
        </w:rPr>
        <w:t xml:space="preserve"> petition to reallocate the 902-928 MHz spectrum for higher power operations, potentially disrupting unlicensed services like 802.15.4</w:t>
      </w:r>
    </w:p>
    <w:p w14:paraId="22FC19AB" w14:textId="77777777" w:rsidR="00C733EB" w:rsidRDefault="00C733EB" w:rsidP="003C4FAB">
      <w:pPr>
        <w:pStyle w:val="ListeParagraf"/>
        <w:numPr>
          <w:ilvl w:val="2"/>
          <w:numId w:val="11"/>
        </w:numPr>
        <w:spacing w:line="240" w:lineRule="auto"/>
        <w:ind w:leftChars="0"/>
        <w:rPr>
          <w:lang w:eastAsia="ja-JP"/>
        </w:rPr>
      </w:pPr>
      <w:r>
        <w:rPr>
          <w:rFonts w:hint="eastAsia"/>
          <w:lang w:eastAsia="ja-JP"/>
        </w:rPr>
        <w:t xml:space="preserve">Related documents were shared on </w:t>
      </w:r>
      <w:proofErr w:type="spellStart"/>
      <w:r>
        <w:rPr>
          <w:rFonts w:hint="eastAsia"/>
          <w:lang w:eastAsia="ja-JP"/>
        </w:rPr>
        <w:t>WebEx</w:t>
      </w:r>
      <w:proofErr w:type="spellEnd"/>
      <w:r>
        <w:rPr>
          <w:rFonts w:hint="eastAsia"/>
          <w:lang w:eastAsia="ja-JP"/>
        </w:rPr>
        <w:t>:</w:t>
      </w:r>
    </w:p>
    <w:p w14:paraId="35074DAA" w14:textId="79072AA6" w:rsidR="00EF7691" w:rsidRDefault="00EF7691" w:rsidP="00C733EB">
      <w:pPr>
        <w:pStyle w:val="ListeParagraf"/>
        <w:numPr>
          <w:ilvl w:val="3"/>
          <w:numId w:val="11"/>
        </w:numPr>
        <w:spacing w:line="240" w:lineRule="auto"/>
        <w:ind w:leftChars="0"/>
        <w:rPr>
          <w:lang w:eastAsia="ja-JP"/>
        </w:rPr>
      </w:pPr>
      <w:r>
        <w:rPr>
          <w:rFonts w:hint="eastAsia"/>
          <w:lang w:eastAsia="ja-JP"/>
        </w:rPr>
        <w:t xml:space="preserve">Notice of Inquiry: </w:t>
      </w:r>
      <w:hyperlink r:id="rId10" w:history="1">
        <w:r w:rsidRPr="00EF7691">
          <w:rPr>
            <w:rStyle w:val="Kpr"/>
            <w:lang w:eastAsia="ja-JP"/>
          </w:rPr>
          <w:t>DOC-410031A1.pdf</w:t>
        </w:r>
      </w:hyperlink>
    </w:p>
    <w:p w14:paraId="03C81668" w14:textId="779038AA" w:rsidR="003C49C3" w:rsidRDefault="003C49C3" w:rsidP="00C733EB">
      <w:pPr>
        <w:pStyle w:val="ListeParagraf"/>
        <w:numPr>
          <w:ilvl w:val="3"/>
          <w:numId w:val="11"/>
        </w:numPr>
        <w:spacing w:line="240" w:lineRule="auto"/>
        <w:ind w:leftChars="0"/>
        <w:rPr>
          <w:lang w:eastAsia="ja-JP"/>
        </w:rPr>
      </w:pPr>
      <w:r>
        <w:rPr>
          <w:rFonts w:hint="eastAsia"/>
          <w:lang w:eastAsia="ja-JP"/>
        </w:rPr>
        <w:t xml:space="preserve">Petition for rule making: </w:t>
      </w:r>
      <w:hyperlink r:id="rId11" w:history="1">
        <w:r w:rsidRPr="003C49C3">
          <w:rPr>
            <w:rStyle w:val="Kpr"/>
            <w:lang w:eastAsia="ja-JP"/>
          </w:rPr>
          <w:t>DA-24-776A1.pdf</w:t>
        </w:r>
      </w:hyperlink>
      <w:r>
        <w:rPr>
          <w:rFonts w:hint="eastAsia"/>
          <w:lang w:eastAsia="ja-JP"/>
        </w:rPr>
        <w:t xml:space="preserve"> (this is the public notice)</w:t>
      </w:r>
    </w:p>
    <w:p w14:paraId="187FAF51" w14:textId="0AACDE7F" w:rsidR="00A9041D" w:rsidRDefault="00AF4653" w:rsidP="00C733EB">
      <w:pPr>
        <w:pStyle w:val="ListeParagraf"/>
        <w:numPr>
          <w:ilvl w:val="2"/>
          <w:numId w:val="11"/>
        </w:numPr>
        <w:spacing w:line="240" w:lineRule="auto"/>
        <w:ind w:leftChars="0"/>
        <w:rPr>
          <w:lang w:eastAsia="ja-JP"/>
        </w:rPr>
      </w:pPr>
      <w:r>
        <w:rPr>
          <w:lang w:eastAsia="ja-JP"/>
        </w:rPr>
        <w:t xml:space="preserve">No presentation is made by the group. Individual can provide their opinion to the 802.18 </w:t>
      </w:r>
    </w:p>
    <w:p w14:paraId="56055A05" w14:textId="34B9DD03" w:rsidR="006D3F3C" w:rsidRDefault="00426B80" w:rsidP="005571C1">
      <w:pPr>
        <w:pStyle w:val="ListeParagraf"/>
        <w:numPr>
          <w:ilvl w:val="0"/>
          <w:numId w:val="11"/>
        </w:numPr>
        <w:spacing w:line="240" w:lineRule="auto"/>
        <w:ind w:leftChars="0"/>
        <w:rPr>
          <w:lang w:eastAsia="ja-JP"/>
        </w:rPr>
      </w:pPr>
      <w:proofErr w:type="gramStart"/>
      <w:r>
        <w:rPr>
          <w:lang w:eastAsia="ja-JP"/>
        </w:rPr>
        <w:t>Chair</w:t>
      </w:r>
      <w:proofErr w:type="gramEnd"/>
      <w:r>
        <w:rPr>
          <w:lang w:eastAsia="ja-JP"/>
        </w:rPr>
        <w:t xml:space="preserve"> explained </w:t>
      </w:r>
      <w:proofErr w:type="gramStart"/>
      <w:r>
        <w:rPr>
          <w:lang w:eastAsia="ja-JP"/>
        </w:rPr>
        <w:t>overall</w:t>
      </w:r>
      <w:proofErr w:type="gramEnd"/>
      <w:r>
        <w:rPr>
          <w:lang w:eastAsia="ja-JP"/>
        </w:rPr>
        <w:t xml:space="preserve"> working of the 802.19 group</w:t>
      </w:r>
      <w:r w:rsidR="00302D39">
        <w:rPr>
          <w:lang w:eastAsia="ja-JP"/>
        </w:rPr>
        <w:t>.</w:t>
      </w:r>
    </w:p>
    <w:p w14:paraId="44BC84CF" w14:textId="709691F5" w:rsidR="009A105F" w:rsidRPr="009A105F" w:rsidRDefault="005571C1" w:rsidP="001E4743">
      <w:pPr>
        <w:pStyle w:val="ListeParagraf"/>
        <w:numPr>
          <w:ilvl w:val="0"/>
          <w:numId w:val="11"/>
        </w:numPr>
        <w:spacing w:line="240" w:lineRule="auto"/>
        <w:ind w:leftChars="0"/>
        <w:rPr>
          <w:lang w:eastAsia="ja-JP"/>
        </w:rPr>
      </w:pPr>
      <w:r>
        <w:rPr>
          <w:lang w:eastAsia="ja-JP"/>
        </w:rPr>
        <w:t xml:space="preserve">The </w:t>
      </w:r>
      <w:r>
        <w:rPr>
          <w:rFonts w:hint="eastAsia"/>
          <w:lang w:eastAsia="ja-JP"/>
        </w:rPr>
        <w:t>W</w:t>
      </w:r>
      <w:r>
        <w:rPr>
          <w:lang w:eastAsia="ja-JP"/>
        </w:rPr>
        <w:t xml:space="preserve">G </w:t>
      </w:r>
      <w:r w:rsidR="00E85EFA">
        <w:rPr>
          <w:lang w:eastAsia="ja-JP"/>
        </w:rPr>
        <w:t xml:space="preserve">adjourned </w:t>
      </w:r>
      <w:r>
        <w:rPr>
          <w:lang w:eastAsia="ja-JP"/>
        </w:rPr>
        <w:t xml:space="preserve">at </w:t>
      </w:r>
      <w:r w:rsidR="00E85EFA">
        <w:rPr>
          <w:lang w:eastAsia="ja-JP"/>
        </w:rPr>
        <w:t>8</w:t>
      </w:r>
      <w:r>
        <w:rPr>
          <w:lang w:eastAsia="ja-JP"/>
        </w:rPr>
        <w:t>:</w:t>
      </w:r>
      <w:r w:rsidR="00E85EFA">
        <w:rPr>
          <w:lang w:eastAsia="ja-JP"/>
        </w:rPr>
        <w:t>3</w:t>
      </w:r>
      <w:r w:rsidR="00274B98">
        <w:rPr>
          <w:rFonts w:hint="eastAsia"/>
          <w:lang w:eastAsia="ja-JP"/>
        </w:rPr>
        <w:t>0</w:t>
      </w:r>
      <w:r>
        <w:rPr>
          <w:lang w:eastAsia="ja-JP"/>
        </w:rPr>
        <w:t xml:space="preserve"> PM </w:t>
      </w:r>
    </w:p>
    <w:sectPr w:rsidR="009A105F" w:rsidRPr="009A105F" w:rsidSect="00386123">
      <w:headerReference w:type="default" r:id="rId12"/>
      <w:footerReference w:type="default" r:id="rId13"/>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3F48E3" w14:textId="77777777" w:rsidR="00952BAF" w:rsidRDefault="00952BAF" w:rsidP="00766E54">
      <w:pPr>
        <w:spacing w:after="0" w:line="240" w:lineRule="auto"/>
      </w:pPr>
      <w:r>
        <w:separator/>
      </w:r>
    </w:p>
  </w:endnote>
  <w:endnote w:type="continuationSeparator" w:id="0">
    <w:p w14:paraId="508054CB" w14:textId="77777777" w:rsidR="00952BAF" w:rsidRDefault="00952BAF" w:rsidP="00766E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A2"/>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A2"/>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78A93F" w14:textId="77777777" w:rsidR="00C724F0" w:rsidRDefault="00C724F0" w:rsidP="00844FC7">
    <w:pPr>
      <w:pStyle w:val="AltBilgi"/>
    </w:pPr>
  </w:p>
  <w:p w14:paraId="37019A5F" w14:textId="235B45DB" w:rsidR="00C724F0" w:rsidRPr="00C724F0" w:rsidRDefault="00C724F0" w:rsidP="00844FC7">
    <w:pPr>
      <w:pStyle w:val="AltBilgi"/>
      <w:pBdr>
        <w:top w:val="single" w:sz="8" w:space="1" w:color="auto"/>
      </w:pBdr>
      <w:rPr>
        <w:sz w:val="24"/>
      </w:rPr>
    </w:pPr>
    <w:r w:rsidRPr="00C724F0">
      <w:rPr>
        <w:sz w:val="24"/>
      </w:rPr>
      <w:t>Submission</w:t>
    </w:r>
    <w:r w:rsidRPr="00C724F0">
      <w:rPr>
        <w:sz w:val="24"/>
      </w:rPr>
      <w:tab/>
      <w:t xml:space="preserve">Page </w:t>
    </w:r>
    <w:r w:rsidRPr="00C724F0">
      <w:rPr>
        <w:sz w:val="24"/>
      </w:rPr>
      <w:fldChar w:fldCharType="begin"/>
    </w:r>
    <w:r w:rsidRPr="00C724F0">
      <w:rPr>
        <w:sz w:val="24"/>
      </w:rPr>
      <w:instrText xml:space="preserve"> PAGE   \* MERGEFORMAT </w:instrText>
    </w:r>
    <w:r w:rsidRPr="00C724F0">
      <w:rPr>
        <w:sz w:val="24"/>
      </w:rPr>
      <w:fldChar w:fldCharType="separate"/>
    </w:r>
    <w:r w:rsidR="00DC3351">
      <w:rPr>
        <w:noProof/>
        <w:sz w:val="24"/>
      </w:rPr>
      <w:t>2</w:t>
    </w:r>
    <w:r w:rsidRPr="00C724F0">
      <w:rPr>
        <w:noProof/>
        <w:sz w:val="24"/>
      </w:rPr>
      <w:fldChar w:fldCharType="end"/>
    </w:r>
    <w:r w:rsidRPr="00C724F0">
      <w:rPr>
        <w:noProof/>
        <w:sz w:val="24"/>
      </w:rPr>
      <w:tab/>
    </w:r>
    <w:r w:rsidR="0077138E">
      <w:rPr>
        <w:noProof/>
        <w:sz w:val="24"/>
      </w:rPr>
      <w:t xml:space="preserve">Tuncer </w:t>
    </w:r>
    <w:r w:rsidR="00606ED6">
      <w:rPr>
        <w:noProof/>
        <w:sz w:val="24"/>
      </w:rPr>
      <w:t>B</w:t>
    </w:r>
    <w:r w:rsidR="0077138E">
      <w:rPr>
        <w:noProof/>
        <w:sz w:val="24"/>
      </w:rPr>
      <w:t>aykas,Self</w:t>
    </w:r>
  </w:p>
  <w:p w14:paraId="538C0919" w14:textId="77777777" w:rsidR="00C724F0" w:rsidRDefault="00C724F0" w:rsidP="00844FC7">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FE08A8" w14:textId="77777777" w:rsidR="00952BAF" w:rsidRDefault="00952BAF" w:rsidP="00766E54">
      <w:pPr>
        <w:spacing w:after="0" w:line="240" w:lineRule="auto"/>
      </w:pPr>
      <w:r>
        <w:separator/>
      </w:r>
    </w:p>
  </w:footnote>
  <w:footnote w:type="continuationSeparator" w:id="0">
    <w:p w14:paraId="2BF6D5EB" w14:textId="77777777" w:rsidR="00952BAF" w:rsidRDefault="00952BAF" w:rsidP="00766E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0CFAF0" w14:textId="7CC14070" w:rsidR="00766E54" w:rsidRPr="00C724F0" w:rsidRDefault="0022130C" w:rsidP="00766E54">
    <w:pPr>
      <w:pStyle w:val="stBilgi"/>
      <w:pBdr>
        <w:bottom w:val="single" w:sz="8" w:space="1" w:color="auto"/>
      </w:pBdr>
      <w:tabs>
        <w:tab w:val="clear" w:pos="4680"/>
        <w:tab w:val="center" w:pos="8280"/>
      </w:tabs>
      <w:rPr>
        <w:sz w:val="28"/>
      </w:rPr>
    </w:pPr>
    <w:r>
      <w:rPr>
        <w:rFonts w:hint="eastAsia"/>
        <w:sz w:val="28"/>
        <w:lang w:eastAsia="ja-JP"/>
      </w:rPr>
      <w:t>Ma</w:t>
    </w:r>
    <w:r w:rsidR="00E85EFA">
      <w:rPr>
        <w:sz w:val="28"/>
        <w:lang w:eastAsia="ja-JP"/>
      </w:rPr>
      <w:t>y</w:t>
    </w:r>
    <w:r w:rsidR="00A9041D" w:rsidRPr="00C724F0">
      <w:rPr>
        <w:sz w:val="28"/>
      </w:rPr>
      <w:t xml:space="preserve"> </w:t>
    </w:r>
    <w:r w:rsidR="00001E0D">
      <w:rPr>
        <w:sz w:val="28"/>
      </w:rPr>
      <w:t>202</w:t>
    </w:r>
    <w:r w:rsidR="0030385C">
      <w:rPr>
        <w:sz w:val="28"/>
      </w:rPr>
      <w:t>5</w:t>
    </w:r>
    <w:r w:rsidR="00766E54" w:rsidRPr="00C724F0">
      <w:rPr>
        <w:sz w:val="28"/>
      </w:rPr>
      <w:tab/>
      <w:t>IEEE P802.19-</w:t>
    </w:r>
    <w:r w:rsidR="00001E0D">
      <w:rPr>
        <w:sz w:val="28"/>
      </w:rPr>
      <w:t>2</w:t>
    </w:r>
    <w:r w:rsidR="0030385C">
      <w:rPr>
        <w:sz w:val="28"/>
      </w:rPr>
      <w:t>5</w:t>
    </w:r>
    <w:r w:rsidR="00766E54" w:rsidRPr="00C724F0">
      <w:rPr>
        <w:sz w:val="28"/>
      </w:rPr>
      <w:t>/</w:t>
    </w:r>
    <w:r w:rsidR="00E41DA8" w:rsidRPr="000E5440">
      <w:rPr>
        <w:sz w:val="28"/>
      </w:rPr>
      <w:t>00</w:t>
    </w:r>
    <w:r w:rsidR="0009503E">
      <w:rPr>
        <w:rFonts w:hint="eastAsia"/>
        <w:sz w:val="28"/>
        <w:lang w:eastAsia="ja-JP"/>
      </w:rPr>
      <w:t>2</w:t>
    </w:r>
    <w:r w:rsidR="0077138E">
      <w:rPr>
        <w:sz w:val="28"/>
        <w:lang w:eastAsia="ja-JP"/>
      </w:rPr>
      <w:t>5</w:t>
    </w:r>
    <w:r w:rsidR="00766E54" w:rsidRPr="000E5440">
      <w:rPr>
        <w:sz w:val="28"/>
      </w:rPr>
      <w:t>r0</w:t>
    </w:r>
  </w:p>
  <w:p w14:paraId="6103AB58" w14:textId="77777777" w:rsidR="00766E54" w:rsidRPr="00766E54" w:rsidRDefault="00766E54" w:rsidP="00766E54">
    <w:pPr>
      <w:pStyle w:val="stBilgi"/>
      <w:tabs>
        <w:tab w:val="clear" w:pos="4680"/>
        <w:tab w:val="center" w:pos="7920"/>
      </w:tabs>
      <w:rPr>
        <w:sz w:val="24"/>
      </w:rPr>
    </w:pPr>
  </w:p>
  <w:p w14:paraId="64D126DC" w14:textId="77777777" w:rsidR="00766E54" w:rsidRDefault="00766E54">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82775B"/>
    <w:multiLevelType w:val="multilevel"/>
    <w:tmpl w:val="5D12F8E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2C655110"/>
    <w:multiLevelType w:val="hybridMultilevel"/>
    <w:tmpl w:val="B4407B4C"/>
    <w:lvl w:ilvl="0" w:tplc="ABF42B8E">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start w:val="1"/>
      <w:numFmt w:val="bullet"/>
      <w:lvlText w:val=""/>
      <w:lvlJc w:val="left"/>
      <w:pPr>
        <w:ind w:left="1320" w:hanging="440"/>
      </w:pPr>
      <w:rPr>
        <w:rFonts w:ascii="Wingdings" w:hAnsi="Wingdings" w:hint="default"/>
      </w:rPr>
    </w:lvl>
    <w:lvl w:ilvl="3" w:tplc="ABF42B8E">
      <w:start w:val="1"/>
      <w:numFmt w:val="bullet"/>
      <w:lvlText w:val=""/>
      <w:lvlJc w:val="left"/>
      <w:pPr>
        <w:ind w:left="1760" w:hanging="440"/>
      </w:pPr>
      <w:rPr>
        <w:rFonts w:ascii="Wingdings" w:hAnsi="Wingdings" w:hint="default"/>
      </w:rPr>
    </w:lvl>
    <w:lvl w:ilvl="4" w:tplc="0409000B">
      <w:start w:val="1"/>
      <w:numFmt w:val="bullet"/>
      <w:lvlText w:val=""/>
      <w:lvlJc w:val="left"/>
      <w:pPr>
        <w:ind w:left="2200" w:hanging="440"/>
      </w:pPr>
      <w:rPr>
        <w:rFonts w:ascii="Wingdings" w:hAnsi="Wingdings" w:hint="default"/>
      </w:rPr>
    </w:lvl>
    <w:lvl w:ilvl="5" w:tplc="0409000D">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4BF244E3"/>
    <w:multiLevelType w:val="hybridMultilevel"/>
    <w:tmpl w:val="14C2D868"/>
    <w:lvl w:ilvl="0" w:tplc="ABF42B8E">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5B3C6147"/>
    <w:multiLevelType w:val="hybridMultilevel"/>
    <w:tmpl w:val="ABCC5974"/>
    <w:lvl w:ilvl="0" w:tplc="ABF42B8E">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start w:val="1"/>
      <w:numFmt w:val="bullet"/>
      <w:lvlText w:val=""/>
      <w:lvlJc w:val="left"/>
      <w:pPr>
        <w:ind w:left="1320" w:hanging="440"/>
      </w:pPr>
      <w:rPr>
        <w:rFonts w:ascii="Wingdings" w:hAnsi="Wingdings" w:hint="default"/>
      </w:rPr>
    </w:lvl>
    <w:lvl w:ilvl="3" w:tplc="0409000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6D0C4728"/>
    <w:multiLevelType w:val="hybridMultilevel"/>
    <w:tmpl w:val="359042B8"/>
    <w:lvl w:ilvl="0" w:tplc="ABF42B8E">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start w:val="1"/>
      <w:numFmt w:val="bullet"/>
      <w:lvlText w:val=""/>
      <w:lvlJc w:val="left"/>
      <w:pPr>
        <w:ind w:left="1320" w:hanging="440"/>
      </w:pPr>
      <w:rPr>
        <w:rFonts w:ascii="Wingdings" w:hAnsi="Wingdings" w:hint="default"/>
      </w:rPr>
    </w:lvl>
    <w:lvl w:ilvl="3" w:tplc="0409000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 w15:restartNumberingAfterBreak="0">
    <w:nsid w:val="6DB45AB6"/>
    <w:multiLevelType w:val="hybridMultilevel"/>
    <w:tmpl w:val="ADEE3A20"/>
    <w:lvl w:ilvl="0" w:tplc="ABF42B8E">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start w:val="1"/>
      <w:numFmt w:val="bullet"/>
      <w:lvlText w:val=""/>
      <w:lvlJc w:val="left"/>
      <w:pPr>
        <w:ind w:left="1320" w:hanging="440"/>
      </w:pPr>
      <w:rPr>
        <w:rFonts w:ascii="Wingdings" w:hAnsi="Wingdings" w:hint="default"/>
      </w:rPr>
    </w:lvl>
    <w:lvl w:ilvl="3" w:tplc="0409000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 w15:restartNumberingAfterBreak="0">
    <w:nsid w:val="73BE00BF"/>
    <w:multiLevelType w:val="hybridMultilevel"/>
    <w:tmpl w:val="3AF4FF84"/>
    <w:lvl w:ilvl="0" w:tplc="ABF42B8E">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239051735">
    <w:abstractNumId w:val="0"/>
  </w:num>
  <w:num w:numId="2" w16cid:durableId="315189961">
    <w:abstractNumId w:val="0"/>
  </w:num>
  <w:num w:numId="3" w16cid:durableId="2045977139">
    <w:abstractNumId w:val="0"/>
  </w:num>
  <w:num w:numId="4" w16cid:durableId="1703822127">
    <w:abstractNumId w:val="0"/>
  </w:num>
  <w:num w:numId="5" w16cid:durableId="1114054386">
    <w:abstractNumId w:val="0"/>
  </w:num>
  <w:num w:numId="6" w16cid:durableId="1148354499">
    <w:abstractNumId w:val="0"/>
  </w:num>
  <w:num w:numId="7" w16cid:durableId="257371948">
    <w:abstractNumId w:val="0"/>
  </w:num>
  <w:num w:numId="8" w16cid:durableId="289289217">
    <w:abstractNumId w:val="0"/>
  </w:num>
  <w:num w:numId="9" w16cid:durableId="866210334">
    <w:abstractNumId w:val="0"/>
  </w:num>
  <w:num w:numId="10" w16cid:durableId="1046031624">
    <w:abstractNumId w:val="0"/>
  </w:num>
  <w:num w:numId="11" w16cid:durableId="935864420">
    <w:abstractNumId w:val="1"/>
  </w:num>
  <w:num w:numId="12" w16cid:durableId="1329823598">
    <w:abstractNumId w:val="4"/>
  </w:num>
  <w:num w:numId="13" w16cid:durableId="570889933">
    <w:abstractNumId w:val="3"/>
  </w:num>
  <w:num w:numId="14" w16cid:durableId="549730833">
    <w:abstractNumId w:val="2"/>
  </w:num>
  <w:num w:numId="15" w16cid:durableId="189031947">
    <w:abstractNumId w:val="5"/>
  </w:num>
  <w:num w:numId="16" w16cid:durableId="142803688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720"/>
  <w:hyphenationZone w:val="425"/>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183F"/>
    <w:rsid w:val="00001E0D"/>
    <w:rsid w:val="00011233"/>
    <w:rsid w:val="000260C6"/>
    <w:rsid w:val="000312AA"/>
    <w:rsid w:val="00034E41"/>
    <w:rsid w:val="00045B57"/>
    <w:rsid w:val="00046091"/>
    <w:rsid w:val="0006794D"/>
    <w:rsid w:val="00070033"/>
    <w:rsid w:val="00075175"/>
    <w:rsid w:val="00085BBB"/>
    <w:rsid w:val="00093428"/>
    <w:rsid w:val="0009503E"/>
    <w:rsid w:val="00096FBC"/>
    <w:rsid w:val="000A108D"/>
    <w:rsid w:val="000A1E16"/>
    <w:rsid w:val="000A31B6"/>
    <w:rsid w:val="000A5759"/>
    <w:rsid w:val="000C2C1C"/>
    <w:rsid w:val="000D054D"/>
    <w:rsid w:val="000D2404"/>
    <w:rsid w:val="000D35D6"/>
    <w:rsid w:val="000D5FEE"/>
    <w:rsid w:val="000E2206"/>
    <w:rsid w:val="000E36C7"/>
    <w:rsid w:val="000E5440"/>
    <w:rsid w:val="000F3D9B"/>
    <w:rsid w:val="00103D50"/>
    <w:rsid w:val="00106CF4"/>
    <w:rsid w:val="00123025"/>
    <w:rsid w:val="00123877"/>
    <w:rsid w:val="00151D18"/>
    <w:rsid w:val="00161FD3"/>
    <w:rsid w:val="00167530"/>
    <w:rsid w:val="00171F5C"/>
    <w:rsid w:val="001725A6"/>
    <w:rsid w:val="00174226"/>
    <w:rsid w:val="001750F8"/>
    <w:rsid w:val="00175336"/>
    <w:rsid w:val="00177C86"/>
    <w:rsid w:val="00187867"/>
    <w:rsid w:val="00194767"/>
    <w:rsid w:val="00196CAA"/>
    <w:rsid w:val="001A022D"/>
    <w:rsid w:val="001B4FC2"/>
    <w:rsid w:val="001C48CA"/>
    <w:rsid w:val="001D4459"/>
    <w:rsid w:val="001D46F8"/>
    <w:rsid w:val="001D5C5C"/>
    <w:rsid w:val="001E22D5"/>
    <w:rsid w:val="001E3408"/>
    <w:rsid w:val="001F0442"/>
    <w:rsid w:val="001F28D1"/>
    <w:rsid w:val="001F5A55"/>
    <w:rsid w:val="001F6227"/>
    <w:rsid w:val="00201959"/>
    <w:rsid w:val="00203373"/>
    <w:rsid w:val="0020669A"/>
    <w:rsid w:val="0022130C"/>
    <w:rsid w:val="00223712"/>
    <w:rsid w:val="002368A7"/>
    <w:rsid w:val="00242E45"/>
    <w:rsid w:val="00243419"/>
    <w:rsid w:val="002471B5"/>
    <w:rsid w:val="00250A12"/>
    <w:rsid w:val="00252376"/>
    <w:rsid w:val="00252BF8"/>
    <w:rsid w:val="00262ACD"/>
    <w:rsid w:val="002644C8"/>
    <w:rsid w:val="00265393"/>
    <w:rsid w:val="0027416A"/>
    <w:rsid w:val="00274B98"/>
    <w:rsid w:val="00276ABA"/>
    <w:rsid w:val="00280331"/>
    <w:rsid w:val="00290B3C"/>
    <w:rsid w:val="00290D34"/>
    <w:rsid w:val="00294674"/>
    <w:rsid w:val="002A0C0E"/>
    <w:rsid w:val="002A50BE"/>
    <w:rsid w:val="002A6985"/>
    <w:rsid w:val="002B183F"/>
    <w:rsid w:val="002B253B"/>
    <w:rsid w:val="002B5117"/>
    <w:rsid w:val="002B6EE8"/>
    <w:rsid w:val="002C334C"/>
    <w:rsid w:val="002D10B8"/>
    <w:rsid w:val="002E1DC8"/>
    <w:rsid w:val="002E24E0"/>
    <w:rsid w:val="002E2D25"/>
    <w:rsid w:val="002E6D5B"/>
    <w:rsid w:val="002F359B"/>
    <w:rsid w:val="002F361E"/>
    <w:rsid w:val="002F6D33"/>
    <w:rsid w:val="00300E81"/>
    <w:rsid w:val="00302D39"/>
    <w:rsid w:val="0030385C"/>
    <w:rsid w:val="00304873"/>
    <w:rsid w:val="00305242"/>
    <w:rsid w:val="00322297"/>
    <w:rsid w:val="0032282C"/>
    <w:rsid w:val="003266C8"/>
    <w:rsid w:val="003268BC"/>
    <w:rsid w:val="00331FF0"/>
    <w:rsid w:val="00340EA6"/>
    <w:rsid w:val="00344590"/>
    <w:rsid w:val="00347779"/>
    <w:rsid w:val="00350140"/>
    <w:rsid w:val="00351993"/>
    <w:rsid w:val="00351F76"/>
    <w:rsid w:val="003526A4"/>
    <w:rsid w:val="0036108A"/>
    <w:rsid w:val="003669AD"/>
    <w:rsid w:val="00366CE5"/>
    <w:rsid w:val="00376425"/>
    <w:rsid w:val="00377908"/>
    <w:rsid w:val="00382D1E"/>
    <w:rsid w:val="00386123"/>
    <w:rsid w:val="0038685F"/>
    <w:rsid w:val="00393F9E"/>
    <w:rsid w:val="00394308"/>
    <w:rsid w:val="003A311E"/>
    <w:rsid w:val="003A5ACC"/>
    <w:rsid w:val="003A5B4C"/>
    <w:rsid w:val="003A6349"/>
    <w:rsid w:val="003B5B8A"/>
    <w:rsid w:val="003C1F70"/>
    <w:rsid w:val="003C2D81"/>
    <w:rsid w:val="003C31BD"/>
    <w:rsid w:val="003C49C3"/>
    <w:rsid w:val="003C4FAB"/>
    <w:rsid w:val="003D2158"/>
    <w:rsid w:val="003D4637"/>
    <w:rsid w:val="003E0240"/>
    <w:rsid w:val="003E42CE"/>
    <w:rsid w:val="003E6DE2"/>
    <w:rsid w:val="003F0925"/>
    <w:rsid w:val="003F09DC"/>
    <w:rsid w:val="003F497B"/>
    <w:rsid w:val="003F555C"/>
    <w:rsid w:val="003F6327"/>
    <w:rsid w:val="00405F86"/>
    <w:rsid w:val="004060C3"/>
    <w:rsid w:val="00411523"/>
    <w:rsid w:val="004175AE"/>
    <w:rsid w:val="00420DA8"/>
    <w:rsid w:val="0042159A"/>
    <w:rsid w:val="0042235B"/>
    <w:rsid w:val="00426B80"/>
    <w:rsid w:val="00427BC0"/>
    <w:rsid w:val="004379B5"/>
    <w:rsid w:val="00444C83"/>
    <w:rsid w:val="00444E64"/>
    <w:rsid w:val="004456C6"/>
    <w:rsid w:val="004523CF"/>
    <w:rsid w:val="004612A7"/>
    <w:rsid w:val="0046427E"/>
    <w:rsid w:val="0048003C"/>
    <w:rsid w:val="00493307"/>
    <w:rsid w:val="004975C7"/>
    <w:rsid w:val="004A43FB"/>
    <w:rsid w:val="004A7197"/>
    <w:rsid w:val="004B0D43"/>
    <w:rsid w:val="004B1525"/>
    <w:rsid w:val="004B2169"/>
    <w:rsid w:val="004B3E0D"/>
    <w:rsid w:val="004C0D0F"/>
    <w:rsid w:val="004C1022"/>
    <w:rsid w:val="004C1F7F"/>
    <w:rsid w:val="004C7323"/>
    <w:rsid w:val="004E55E5"/>
    <w:rsid w:val="004E774B"/>
    <w:rsid w:val="004E7A1B"/>
    <w:rsid w:val="004F50C7"/>
    <w:rsid w:val="00502E0B"/>
    <w:rsid w:val="005059B2"/>
    <w:rsid w:val="0051729D"/>
    <w:rsid w:val="00527B14"/>
    <w:rsid w:val="00540FDF"/>
    <w:rsid w:val="00550D04"/>
    <w:rsid w:val="00551F16"/>
    <w:rsid w:val="00555CDC"/>
    <w:rsid w:val="005571C1"/>
    <w:rsid w:val="00561E99"/>
    <w:rsid w:val="0056200D"/>
    <w:rsid w:val="00566D3F"/>
    <w:rsid w:val="005700C4"/>
    <w:rsid w:val="005712EB"/>
    <w:rsid w:val="00573BC6"/>
    <w:rsid w:val="00574053"/>
    <w:rsid w:val="005762DE"/>
    <w:rsid w:val="00584D55"/>
    <w:rsid w:val="00586EFB"/>
    <w:rsid w:val="005A430E"/>
    <w:rsid w:val="005A4428"/>
    <w:rsid w:val="005B17DD"/>
    <w:rsid w:val="005D126E"/>
    <w:rsid w:val="005D51EE"/>
    <w:rsid w:val="005D691E"/>
    <w:rsid w:val="005D6CD4"/>
    <w:rsid w:val="005D6D85"/>
    <w:rsid w:val="005D78C4"/>
    <w:rsid w:val="005E437B"/>
    <w:rsid w:val="005E731F"/>
    <w:rsid w:val="00601418"/>
    <w:rsid w:val="00606ED6"/>
    <w:rsid w:val="00613EF0"/>
    <w:rsid w:val="0061789B"/>
    <w:rsid w:val="0062080C"/>
    <w:rsid w:val="00643109"/>
    <w:rsid w:val="006436C9"/>
    <w:rsid w:val="006472FA"/>
    <w:rsid w:val="00647E0E"/>
    <w:rsid w:val="00657ECF"/>
    <w:rsid w:val="006634C7"/>
    <w:rsid w:val="00680EC9"/>
    <w:rsid w:val="00697CE8"/>
    <w:rsid w:val="006B11B5"/>
    <w:rsid w:val="006B65A7"/>
    <w:rsid w:val="006B7F2A"/>
    <w:rsid w:val="006C4C8E"/>
    <w:rsid w:val="006C5474"/>
    <w:rsid w:val="006D1F15"/>
    <w:rsid w:val="006D3F3C"/>
    <w:rsid w:val="006D761D"/>
    <w:rsid w:val="006E2F59"/>
    <w:rsid w:val="006E767C"/>
    <w:rsid w:val="006F0871"/>
    <w:rsid w:val="006F56FB"/>
    <w:rsid w:val="00700EC1"/>
    <w:rsid w:val="007053C9"/>
    <w:rsid w:val="00710AE8"/>
    <w:rsid w:val="00711F49"/>
    <w:rsid w:val="00744DE2"/>
    <w:rsid w:val="00745291"/>
    <w:rsid w:val="007479E3"/>
    <w:rsid w:val="00755519"/>
    <w:rsid w:val="00763B7A"/>
    <w:rsid w:val="00766E54"/>
    <w:rsid w:val="0077008B"/>
    <w:rsid w:val="00770BEB"/>
    <w:rsid w:val="0077138E"/>
    <w:rsid w:val="0077599D"/>
    <w:rsid w:val="00776584"/>
    <w:rsid w:val="007808FB"/>
    <w:rsid w:val="00781842"/>
    <w:rsid w:val="00781BB3"/>
    <w:rsid w:val="007836E0"/>
    <w:rsid w:val="00792CB5"/>
    <w:rsid w:val="00793490"/>
    <w:rsid w:val="00796E47"/>
    <w:rsid w:val="007A536F"/>
    <w:rsid w:val="007B06C8"/>
    <w:rsid w:val="007B165B"/>
    <w:rsid w:val="007D60B3"/>
    <w:rsid w:val="007D6265"/>
    <w:rsid w:val="007F1282"/>
    <w:rsid w:val="0081018B"/>
    <w:rsid w:val="00816B70"/>
    <w:rsid w:val="00820252"/>
    <w:rsid w:val="0083190C"/>
    <w:rsid w:val="00831C30"/>
    <w:rsid w:val="0083483A"/>
    <w:rsid w:val="00841DBE"/>
    <w:rsid w:val="00841F19"/>
    <w:rsid w:val="0084474E"/>
    <w:rsid w:val="00844FC7"/>
    <w:rsid w:val="00845035"/>
    <w:rsid w:val="00861133"/>
    <w:rsid w:val="008713F0"/>
    <w:rsid w:val="00875742"/>
    <w:rsid w:val="00882DDA"/>
    <w:rsid w:val="00885904"/>
    <w:rsid w:val="00896764"/>
    <w:rsid w:val="008A2A2F"/>
    <w:rsid w:val="008B10B3"/>
    <w:rsid w:val="008B33F4"/>
    <w:rsid w:val="008C0630"/>
    <w:rsid w:val="008C10D9"/>
    <w:rsid w:val="008C532F"/>
    <w:rsid w:val="008C6655"/>
    <w:rsid w:val="008C6EB3"/>
    <w:rsid w:val="008E07E7"/>
    <w:rsid w:val="008E0A31"/>
    <w:rsid w:val="008E0F75"/>
    <w:rsid w:val="008E2E18"/>
    <w:rsid w:val="008E3CEF"/>
    <w:rsid w:val="008E54C2"/>
    <w:rsid w:val="008F1532"/>
    <w:rsid w:val="008F3E7A"/>
    <w:rsid w:val="008F411F"/>
    <w:rsid w:val="009146CB"/>
    <w:rsid w:val="0091499A"/>
    <w:rsid w:val="00922AB8"/>
    <w:rsid w:val="009231EE"/>
    <w:rsid w:val="0092338E"/>
    <w:rsid w:val="0092678A"/>
    <w:rsid w:val="00927022"/>
    <w:rsid w:val="0093141F"/>
    <w:rsid w:val="00937111"/>
    <w:rsid w:val="0094048B"/>
    <w:rsid w:val="0095131F"/>
    <w:rsid w:val="009517DB"/>
    <w:rsid w:val="00951957"/>
    <w:rsid w:val="00952BAF"/>
    <w:rsid w:val="00955B3C"/>
    <w:rsid w:val="00962287"/>
    <w:rsid w:val="0096492D"/>
    <w:rsid w:val="009773B1"/>
    <w:rsid w:val="0099483C"/>
    <w:rsid w:val="00994D05"/>
    <w:rsid w:val="009A105F"/>
    <w:rsid w:val="009A72C5"/>
    <w:rsid w:val="009B4462"/>
    <w:rsid w:val="009B518E"/>
    <w:rsid w:val="009C4B97"/>
    <w:rsid w:val="009E1925"/>
    <w:rsid w:val="009E568E"/>
    <w:rsid w:val="009E571B"/>
    <w:rsid w:val="009F11C7"/>
    <w:rsid w:val="009F6482"/>
    <w:rsid w:val="00A047EC"/>
    <w:rsid w:val="00A119A2"/>
    <w:rsid w:val="00A11B2F"/>
    <w:rsid w:val="00A14982"/>
    <w:rsid w:val="00A1761B"/>
    <w:rsid w:val="00A25322"/>
    <w:rsid w:val="00A414F9"/>
    <w:rsid w:val="00A4599A"/>
    <w:rsid w:val="00A570D2"/>
    <w:rsid w:val="00A769C3"/>
    <w:rsid w:val="00A828C7"/>
    <w:rsid w:val="00A869C1"/>
    <w:rsid w:val="00A9041D"/>
    <w:rsid w:val="00A92B72"/>
    <w:rsid w:val="00A92D31"/>
    <w:rsid w:val="00A94745"/>
    <w:rsid w:val="00AA0250"/>
    <w:rsid w:val="00AA4B76"/>
    <w:rsid w:val="00AC6789"/>
    <w:rsid w:val="00AD06A8"/>
    <w:rsid w:val="00AD445C"/>
    <w:rsid w:val="00AF200E"/>
    <w:rsid w:val="00AF2CB7"/>
    <w:rsid w:val="00AF4653"/>
    <w:rsid w:val="00B05863"/>
    <w:rsid w:val="00B11754"/>
    <w:rsid w:val="00B11C51"/>
    <w:rsid w:val="00B17554"/>
    <w:rsid w:val="00B24E1F"/>
    <w:rsid w:val="00B27C80"/>
    <w:rsid w:val="00B32A73"/>
    <w:rsid w:val="00B32F67"/>
    <w:rsid w:val="00B343D1"/>
    <w:rsid w:val="00B35859"/>
    <w:rsid w:val="00B41FDC"/>
    <w:rsid w:val="00B63600"/>
    <w:rsid w:val="00B74128"/>
    <w:rsid w:val="00B873EA"/>
    <w:rsid w:val="00B906F3"/>
    <w:rsid w:val="00B94C2E"/>
    <w:rsid w:val="00BA3DF0"/>
    <w:rsid w:val="00BB1CE2"/>
    <w:rsid w:val="00BB3576"/>
    <w:rsid w:val="00BC2075"/>
    <w:rsid w:val="00BC37D4"/>
    <w:rsid w:val="00BC39A2"/>
    <w:rsid w:val="00BD4022"/>
    <w:rsid w:val="00BD68DA"/>
    <w:rsid w:val="00BE5B2D"/>
    <w:rsid w:val="00BE71F9"/>
    <w:rsid w:val="00BF293E"/>
    <w:rsid w:val="00C01590"/>
    <w:rsid w:val="00C07A0D"/>
    <w:rsid w:val="00C23FCB"/>
    <w:rsid w:val="00C24474"/>
    <w:rsid w:val="00C25CA3"/>
    <w:rsid w:val="00C31ED9"/>
    <w:rsid w:val="00C50CEF"/>
    <w:rsid w:val="00C53955"/>
    <w:rsid w:val="00C54017"/>
    <w:rsid w:val="00C6498F"/>
    <w:rsid w:val="00C65AAA"/>
    <w:rsid w:val="00C67EC6"/>
    <w:rsid w:val="00C70A85"/>
    <w:rsid w:val="00C724F0"/>
    <w:rsid w:val="00C733EB"/>
    <w:rsid w:val="00C734B9"/>
    <w:rsid w:val="00C767AB"/>
    <w:rsid w:val="00C771D0"/>
    <w:rsid w:val="00C82B4E"/>
    <w:rsid w:val="00C83DC9"/>
    <w:rsid w:val="00C84A96"/>
    <w:rsid w:val="00C909E6"/>
    <w:rsid w:val="00CA01F8"/>
    <w:rsid w:val="00CA6327"/>
    <w:rsid w:val="00CB6C41"/>
    <w:rsid w:val="00CC0EE9"/>
    <w:rsid w:val="00CC1752"/>
    <w:rsid w:val="00CC40E7"/>
    <w:rsid w:val="00CC4364"/>
    <w:rsid w:val="00CD0464"/>
    <w:rsid w:val="00CD52E9"/>
    <w:rsid w:val="00CD6AF4"/>
    <w:rsid w:val="00CD6EAF"/>
    <w:rsid w:val="00CD74D5"/>
    <w:rsid w:val="00CF3E5D"/>
    <w:rsid w:val="00D07EE6"/>
    <w:rsid w:val="00D11411"/>
    <w:rsid w:val="00D17A48"/>
    <w:rsid w:val="00D20F06"/>
    <w:rsid w:val="00D2638A"/>
    <w:rsid w:val="00D3086E"/>
    <w:rsid w:val="00D30DF5"/>
    <w:rsid w:val="00D336B6"/>
    <w:rsid w:val="00D40822"/>
    <w:rsid w:val="00D44C44"/>
    <w:rsid w:val="00D53466"/>
    <w:rsid w:val="00D809DD"/>
    <w:rsid w:val="00D8584F"/>
    <w:rsid w:val="00D906CB"/>
    <w:rsid w:val="00D92DAE"/>
    <w:rsid w:val="00D97B8B"/>
    <w:rsid w:val="00DA5886"/>
    <w:rsid w:val="00DA70BF"/>
    <w:rsid w:val="00DB67CC"/>
    <w:rsid w:val="00DB775B"/>
    <w:rsid w:val="00DC3351"/>
    <w:rsid w:val="00DC4B64"/>
    <w:rsid w:val="00DD1040"/>
    <w:rsid w:val="00DD3200"/>
    <w:rsid w:val="00DD33CE"/>
    <w:rsid w:val="00DE2F2D"/>
    <w:rsid w:val="00DE364D"/>
    <w:rsid w:val="00DF411C"/>
    <w:rsid w:val="00DF50E0"/>
    <w:rsid w:val="00DF7F5A"/>
    <w:rsid w:val="00E043EE"/>
    <w:rsid w:val="00E153D1"/>
    <w:rsid w:val="00E21DFA"/>
    <w:rsid w:val="00E22023"/>
    <w:rsid w:val="00E22FCC"/>
    <w:rsid w:val="00E26313"/>
    <w:rsid w:val="00E30B20"/>
    <w:rsid w:val="00E32F05"/>
    <w:rsid w:val="00E333D3"/>
    <w:rsid w:val="00E333D4"/>
    <w:rsid w:val="00E35080"/>
    <w:rsid w:val="00E36D3C"/>
    <w:rsid w:val="00E409EA"/>
    <w:rsid w:val="00E41DA8"/>
    <w:rsid w:val="00E42B29"/>
    <w:rsid w:val="00E53628"/>
    <w:rsid w:val="00E540AE"/>
    <w:rsid w:val="00E562BA"/>
    <w:rsid w:val="00E64767"/>
    <w:rsid w:val="00E6636C"/>
    <w:rsid w:val="00E72592"/>
    <w:rsid w:val="00E85EFA"/>
    <w:rsid w:val="00E864DE"/>
    <w:rsid w:val="00E879F6"/>
    <w:rsid w:val="00E91A92"/>
    <w:rsid w:val="00E93B05"/>
    <w:rsid w:val="00E9461E"/>
    <w:rsid w:val="00EC76DC"/>
    <w:rsid w:val="00EC782A"/>
    <w:rsid w:val="00ED3AE8"/>
    <w:rsid w:val="00ED4D52"/>
    <w:rsid w:val="00ED7977"/>
    <w:rsid w:val="00EE0B55"/>
    <w:rsid w:val="00EE39EF"/>
    <w:rsid w:val="00EF3E33"/>
    <w:rsid w:val="00EF5C12"/>
    <w:rsid w:val="00EF69D8"/>
    <w:rsid w:val="00EF7691"/>
    <w:rsid w:val="00F0029D"/>
    <w:rsid w:val="00F02396"/>
    <w:rsid w:val="00F1535C"/>
    <w:rsid w:val="00F16391"/>
    <w:rsid w:val="00F256D4"/>
    <w:rsid w:val="00F32528"/>
    <w:rsid w:val="00F3594C"/>
    <w:rsid w:val="00F40C4F"/>
    <w:rsid w:val="00F42133"/>
    <w:rsid w:val="00F47971"/>
    <w:rsid w:val="00F534AA"/>
    <w:rsid w:val="00F55971"/>
    <w:rsid w:val="00F61E54"/>
    <w:rsid w:val="00F64826"/>
    <w:rsid w:val="00F6561A"/>
    <w:rsid w:val="00F669CF"/>
    <w:rsid w:val="00F735AD"/>
    <w:rsid w:val="00F808E5"/>
    <w:rsid w:val="00F81B0A"/>
    <w:rsid w:val="00F81E4C"/>
    <w:rsid w:val="00F9203B"/>
    <w:rsid w:val="00F97EF0"/>
    <w:rsid w:val="00FA0293"/>
    <w:rsid w:val="00FA2583"/>
    <w:rsid w:val="00FA795C"/>
    <w:rsid w:val="00FC094E"/>
    <w:rsid w:val="00FD6E52"/>
    <w:rsid w:val="00FE2542"/>
    <w:rsid w:val="00FE2F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78BBFDE"/>
  <w15:chartTrackingRefBased/>
  <w15:docId w15:val="{D2425773-F2FE-4B28-A53B-5A9F2F3AA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6E54"/>
  </w:style>
  <w:style w:type="paragraph" w:styleId="Balk1">
    <w:name w:val="heading 1"/>
    <w:basedOn w:val="Normal"/>
    <w:next w:val="Normal"/>
    <w:link w:val="Balk1Char"/>
    <w:uiPriority w:val="9"/>
    <w:qFormat/>
    <w:rsid w:val="00766E54"/>
    <w:pPr>
      <w:keepNext/>
      <w:keepLines/>
      <w:spacing w:before="320" w:after="0" w:line="240" w:lineRule="auto"/>
      <w:outlineLvl w:val="0"/>
    </w:pPr>
    <w:rPr>
      <w:rFonts w:asciiTheme="majorHAnsi" w:eastAsiaTheme="majorEastAsia" w:hAnsiTheme="majorHAnsi" w:cstheme="majorBidi"/>
      <w:color w:val="2E74B5" w:themeColor="accent1" w:themeShade="BF"/>
      <w:sz w:val="30"/>
      <w:szCs w:val="30"/>
    </w:rPr>
  </w:style>
  <w:style w:type="paragraph" w:styleId="Balk2">
    <w:name w:val="heading 2"/>
    <w:basedOn w:val="Normal"/>
    <w:next w:val="Normal"/>
    <w:link w:val="Balk2Char"/>
    <w:uiPriority w:val="9"/>
    <w:semiHidden/>
    <w:unhideWhenUsed/>
    <w:qFormat/>
    <w:rsid w:val="00766E54"/>
    <w:pPr>
      <w:keepNext/>
      <w:keepLines/>
      <w:spacing w:before="40" w:after="0" w:line="240" w:lineRule="auto"/>
      <w:outlineLvl w:val="1"/>
    </w:pPr>
    <w:rPr>
      <w:rFonts w:asciiTheme="majorHAnsi" w:eastAsiaTheme="majorEastAsia" w:hAnsiTheme="majorHAnsi" w:cstheme="majorBidi"/>
      <w:color w:val="C45911" w:themeColor="accent2" w:themeShade="BF"/>
      <w:sz w:val="28"/>
      <w:szCs w:val="28"/>
    </w:rPr>
  </w:style>
  <w:style w:type="paragraph" w:styleId="Balk3">
    <w:name w:val="heading 3"/>
    <w:basedOn w:val="Normal"/>
    <w:next w:val="Normal"/>
    <w:link w:val="Balk3Char"/>
    <w:uiPriority w:val="9"/>
    <w:semiHidden/>
    <w:unhideWhenUsed/>
    <w:qFormat/>
    <w:rsid w:val="00766E54"/>
    <w:pPr>
      <w:keepNext/>
      <w:keepLines/>
      <w:spacing w:before="40" w:after="0" w:line="240" w:lineRule="auto"/>
      <w:outlineLvl w:val="2"/>
    </w:pPr>
    <w:rPr>
      <w:rFonts w:asciiTheme="majorHAnsi" w:eastAsiaTheme="majorEastAsia" w:hAnsiTheme="majorHAnsi" w:cstheme="majorBidi"/>
      <w:color w:val="538135" w:themeColor="accent6" w:themeShade="BF"/>
      <w:sz w:val="26"/>
      <w:szCs w:val="26"/>
    </w:rPr>
  </w:style>
  <w:style w:type="paragraph" w:styleId="Balk4">
    <w:name w:val="heading 4"/>
    <w:basedOn w:val="Normal"/>
    <w:next w:val="Normal"/>
    <w:link w:val="Balk4Char"/>
    <w:uiPriority w:val="9"/>
    <w:semiHidden/>
    <w:unhideWhenUsed/>
    <w:qFormat/>
    <w:rsid w:val="00766E54"/>
    <w:pPr>
      <w:keepNext/>
      <w:keepLines/>
      <w:spacing w:before="40" w:after="0"/>
      <w:outlineLvl w:val="3"/>
    </w:pPr>
    <w:rPr>
      <w:rFonts w:asciiTheme="majorHAnsi" w:eastAsiaTheme="majorEastAsia" w:hAnsiTheme="majorHAnsi" w:cstheme="majorBidi"/>
      <w:i/>
      <w:iCs/>
      <w:color w:val="2F5496" w:themeColor="accent5" w:themeShade="BF"/>
      <w:sz w:val="25"/>
      <w:szCs w:val="25"/>
    </w:rPr>
  </w:style>
  <w:style w:type="paragraph" w:styleId="Balk5">
    <w:name w:val="heading 5"/>
    <w:basedOn w:val="Normal"/>
    <w:next w:val="Normal"/>
    <w:link w:val="Balk5Char"/>
    <w:uiPriority w:val="9"/>
    <w:semiHidden/>
    <w:unhideWhenUsed/>
    <w:qFormat/>
    <w:rsid w:val="00766E54"/>
    <w:pPr>
      <w:keepNext/>
      <w:keepLines/>
      <w:spacing w:before="40" w:after="0"/>
      <w:outlineLvl w:val="4"/>
    </w:pPr>
    <w:rPr>
      <w:rFonts w:asciiTheme="majorHAnsi" w:eastAsiaTheme="majorEastAsia" w:hAnsiTheme="majorHAnsi" w:cstheme="majorBidi"/>
      <w:i/>
      <w:iCs/>
      <w:color w:val="833C0B" w:themeColor="accent2" w:themeShade="80"/>
      <w:sz w:val="24"/>
      <w:szCs w:val="24"/>
    </w:rPr>
  </w:style>
  <w:style w:type="paragraph" w:styleId="Balk6">
    <w:name w:val="heading 6"/>
    <w:basedOn w:val="Normal"/>
    <w:next w:val="Normal"/>
    <w:link w:val="Balk6Char"/>
    <w:uiPriority w:val="9"/>
    <w:semiHidden/>
    <w:unhideWhenUsed/>
    <w:qFormat/>
    <w:rsid w:val="00766E54"/>
    <w:pPr>
      <w:keepNext/>
      <w:keepLines/>
      <w:spacing w:before="40" w:after="0"/>
      <w:outlineLvl w:val="5"/>
    </w:pPr>
    <w:rPr>
      <w:rFonts w:asciiTheme="majorHAnsi" w:eastAsiaTheme="majorEastAsia" w:hAnsiTheme="majorHAnsi" w:cstheme="majorBidi"/>
      <w:i/>
      <w:iCs/>
      <w:color w:val="385623" w:themeColor="accent6" w:themeShade="80"/>
      <w:sz w:val="23"/>
      <w:szCs w:val="23"/>
    </w:rPr>
  </w:style>
  <w:style w:type="paragraph" w:styleId="Balk7">
    <w:name w:val="heading 7"/>
    <w:basedOn w:val="Normal"/>
    <w:next w:val="Normal"/>
    <w:link w:val="Balk7Char"/>
    <w:uiPriority w:val="9"/>
    <w:semiHidden/>
    <w:unhideWhenUsed/>
    <w:qFormat/>
    <w:rsid w:val="00766E54"/>
    <w:pPr>
      <w:keepNext/>
      <w:keepLines/>
      <w:spacing w:before="40" w:after="0"/>
      <w:outlineLvl w:val="6"/>
    </w:pPr>
    <w:rPr>
      <w:rFonts w:asciiTheme="majorHAnsi" w:eastAsiaTheme="majorEastAsia" w:hAnsiTheme="majorHAnsi" w:cstheme="majorBidi"/>
      <w:color w:val="1F4E79" w:themeColor="accent1" w:themeShade="80"/>
    </w:rPr>
  </w:style>
  <w:style w:type="paragraph" w:styleId="Balk8">
    <w:name w:val="heading 8"/>
    <w:basedOn w:val="Normal"/>
    <w:next w:val="Normal"/>
    <w:link w:val="Balk8Char"/>
    <w:uiPriority w:val="9"/>
    <w:semiHidden/>
    <w:unhideWhenUsed/>
    <w:qFormat/>
    <w:rsid w:val="00766E54"/>
    <w:pPr>
      <w:keepNext/>
      <w:keepLines/>
      <w:spacing w:before="40" w:after="0"/>
      <w:outlineLvl w:val="7"/>
    </w:pPr>
    <w:rPr>
      <w:rFonts w:asciiTheme="majorHAnsi" w:eastAsiaTheme="majorEastAsia" w:hAnsiTheme="majorHAnsi" w:cstheme="majorBidi"/>
      <w:color w:val="833C0B" w:themeColor="accent2" w:themeShade="80"/>
      <w:sz w:val="21"/>
      <w:szCs w:val="21"/>
    </w:rPr>
  </w:style>
  <w:style w:type="paragraph" w:styleId="Balk9">
    <w:name w:val="heading 9"/>
    <w:basedOn w:val="Normal"/>
    <w:next w:val="Normal"/>
    <w:link w:val="Balk9Char"/>
    <w:uiPriority w:val="9"/>
    <w:semiHidden/>
    <w:unhideWhenUsed/>
    <w:qFormat/>
    <w:rsid w:val="00766E54"/>
    <w:pPr>
      <w:keepNext/>
      <w:keepLines/>
      <w:spacing w:before="40" w:after="0"/>
      <w:outlineLvl w:val="8"/>
    </w:pPr>
    <w:rPr>
      <w:rFonts w:asciiTheme="majorHAnsi" w:eastAsiaTheme="majorEastAsia" w:hAnsiTheme="majorHAnsi" w:cstheme="majorBidi"/>
      <w:color w:val="385623" w:themeColor="accent6" w:themeShade="8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covertext">
    <w:name w:val="cover text"/>
    <w:basedOn w:val="Normal"/>
    <w:rsid w:val="00E153D1"/>
    <w:pPr>
      <w:spacing w:before="120" w:after="120" w:line="240" w:lineRule="auto"/>
    </w:pPr>
    <w:rPr>
      <w:rFonts w:ascii="Times New Roman" w:eastAsia="Times New Roman" w:hAnsi="Times New Roman" w:cs="Times New Roman"/>
      <w:sz w:val="24"/>
      <w:szCs w:val="20"/>
    </w:rPr>
  </w:style>
  <w:style w:type="character" w:customStyle="1" w:styleId="Balk1Char">
    <w:name w:val="Başlık 1 Char"/>
    <w:basedOn w:val="VarsaylanParagrafYazTipi"/>
    <w:link w:val="Balk1"/>
    <w:uiPriority w:val="9"/>
    <w:rsid w:val="00766E54"/>
    <w:rPr>
      <w:rFonts w:asciiTheme="majorHAnsi" w:eastAsiaTheme="majorEastAsia" w:hAnsiTheme="majorHAnsi" w:cstheme="majorBidi"/>
      <w:color w:val="2E74B5" w:themeColor="accent1" w:themeShade="BF"/>
      <w:sz w:val="30"/>
      <w:szCs w:val="30"/>
    </w:rPr>
  </w:style>
  <w:style w:type="character" w:customStyle="1" w:styleId="Balk2Char">
    <w:name w:val="Başlık 2 Char"/>
    <w:basedOn w:val="VarsaylanParagrafYazTipi"/>
    <w:link w:val="Balk2"/>
    <w:uiPriority w:val="9"/>
    <w:semiHidden/>
    <w:rsid w:val="00766E54"/>
    <w:rPr>
      <w:rFonts w:asciiTheme="majorHAnsi" w:eastAsiaTheme="majorEastAsia" w:hAnsiTheme="majorHAnsi" w:cstheme="majorBidi"/>
      <w:color w:val="C45911" w:themeColor="accent2" w:themeShade="BF"/>
      <w:sz w:val="28"/>
      <w:szCs w:val="28"/>
    </w:rPr>
  </w:style>
  <w:style w:type="character" w:customStyle="1" w:styleId="Balk3Char">
    <w:name w:val="Başlık 3 Char"/>
    <w:basedOn w:val="VarsaylanParagrafYazTipi"/>
    <w:link w:val="Balk3"/>
    <w:uiPriority w:val="9"/>
    <w:semiHidden/>
    <w:rsid w:val="00766E54"/>
    <w:rPr>
      <w:rFonts w:asciiTheme="majorHAnsi" w:eastAsiaTheme="majorEastAsia" w:hAnsiTheme="majorHAnsi" w:cstheme="majorBidi"/>
      <w:color w:val="538135" w:themeColor="accent6" w:themeShade="BF"/>
      <w:sz w:val="26"/>
      <w:szCs w:val="26"/>
    </w:rPr>
  </w:style>
  <w:style w:type="character" w:customStyle="1" w:styleId="Balk4Char">
    <w:name w:val="Başlık 4 Char"/>
    <w:basedOn w:val="VarsaylanParagrafYazTipi"/>
    <w:link w:val="Balk4"/>
    <w:uiPriority w:val="9"/>
    <w:semiHidden/>
    <w:rsid w:val="00766E54"/>
    <w:rPr>
      <w:rFonts w:asciiTheme="majorHAnsi" w:eastAsiaTheme="majorEastAsia" w:hAnsiTheme="majorHAnsi" w:cstheme="majorBidi"/>
      <w:i/>
      <w:iCs/>
      <w:color w:val="2F5496" w:themeColor="accent5" w:themeShade="BF"/>
      <w:sz w:val="25"/>
      <w:szCs w:val="25"/>
    </w:rPr>
  </w:style>
  <w:style w:type="character" w:customStyle="1" w:styleId="Balk5Char">
    <w:name w:val="Başlık 5 Char"/>
    <w:basedOn w:val="VarsaylanParagrafYazTipi"/>
    <w:link w:val="Balk5"/>
    <w:uiPriority w:val="9"/>
    <w:semiHidden/>
    <w:rsid w:val="00766E54"/>
    <w:rPr>
      <w:rFonts w:asciiTheme="majorHAnsi" w:eastAsiaTheme="majorEastAsia" w:hAnsiTheme="majorHAnsi" w:cstheme="majorBidi"/>
      <w:i/>
      <w:iCs/>
      <w:color w:val="833C0B" w:themeColor="accent2" w:themeShade="80"/>
      <w:sz w:val="24"/>
      <w:szCs w:val="24"/>
    </w:rPr>
  </w:style>
  <w:style w:type="character" w:customStyle="1" w:styleId="Balk6Char">
    <w:name w:val="Başlık 6 Char"/>
    <w:basedOn w:val="VarsaylanParagrafYazTipi"/>
    <w:link w:val="Balk6"/>
    <w:uiPriority w:val="9"/>
    <w:semiHidden/>
    <w:rsid w:val="00766E54"/>
    <w:rPr>
      <w:rFonts w:asciiTheme="majorHAnsi" w:eastAsiaTheme="majorEastAsia" w:hAnsiTheme="majorHAnsi" w:cstheme="majorBidi"/>
      <w:i/>
      <w:iCs/>
      <w:color w:val="385623" w:themeColor="accent6" w:themeShade="80"/>
      <w:sz w:val="23"/>
      <w:szCs w:val="23"/>
    </w:rPr>
  </w:style>
  <w:style w:type="character" w:customStyle="1" w:styleId="Balk7Char">
    <w:name w:val="Başlık 7 Char"/>
    <w:basedOn w:val="VarsaylanParagrafYazTipi"/>
    <w:link w:val="Balk7"/>
    <w:uiPriority w:val="9"/>
    <w:semiHidden/>
    <w:rsid w:val="00766E54"/>
    <w:rPr>
      <w:rFonts w:asciiTheme="majorHAnsi" w:eastAsiaTheme="majorEastAsia" w:hAnsiTheme="majorHAnsi" w:cstheme="majorBidi"/>
      <w:color w:val="1F4E79" w:themeColor="accent1" w:themeShade="80"/>
    </w:rPr>
  </w:style>
  <w:style w:type="character" w:customStyle="1" w:styleId="Balk8Char">
    <w:name w:val="Başlık 8 Char"/>
    <w:basedOn w:val="VarsaylanParagrafYazTipi"/>
    <w:link w:val="Balk8"/>
    <w:uiPriority w:val="9"/>
    <w:semiHidden/>
    <w:rsid w:val="00766E54"/>
    <w:rPr>
      <w:rFonts w:asciiTheme="majorHAnsi" w:eastAsiaTheme="majorEastAsia" w:hAnsiTheme="majorHAnsi" w:cstheme="majorBidi"/>
      <w:color w:val="833C0B" w:themeColor="accent2" w:themeShade="80"/>
      <w:sz w:val="21"/>
      <w:szCs w:val="21"/>
    </w:rPr>
  </w:style>
  <w:style w:type="character" w:customStyle="1" w:styleId="Balk9Char">
    <w:name w:val="Başlık 9 Char"/>
    <w:basedOn w:val="VarsaylanParagrafYazTipi"/>
    <w:link w:val="Balk9"/>
    <w:uiPriority w:val="9"/>
    <w:semiHidden/>
    <w:rsid w:val="00766E54"/>
    <w:rPr>
      <w:rFonts w:asciiTheme="majorHAnsi" w:eastAsiaTheme="majorEastAsia" w:hAnsiTheme="majorHAnsi" w:cstheme="majorBidi"/>
      <w:color w:val="385623" w:themeColor="accent6" w:themeShade="80"/>
    </w:rPr>
  </w:style>
  <w:style w:type="paragraph" w:styleId="ResimYazs">
    <w:name w:val="caption"/>
    <w:basedOn w:val="Normal"/>
    <w:next w:val="Normal"/>
    <w:uiPriority w:val="35"/>
    <w:semiHidden/>
    <w:unhideWhenUsed/>
    <w:qFormat/>
    <w:rsid w:val="00766E54"/>
    <w:pPr>
      <w:spacing w:line="240" w:lineRule="auto"/>
    </w:pPr>
    <w:rPr>
      <w:b/>
      <w:bCs/>
      <w:smallCaps/>
      <w:color w:val="5B9BD5" w:themeColor="accent1"/>
      <w:spacing w:val="6"/>
    </w:rPr>
  </w:style>
  <w:style w:type="paragraph" w:styleId="KonuBal">
    <w:name w:val="Title"/>
    <w:basedOn w:val="Normal"/>
    <w:next w:val="Normal"/>
    <w:link w:val="KonuBalChar"/>
    <w:uiPriority w:val="10"/>
    <w:qFormat/>
    <w:rsid w:val="00766E54"/>
    <w:pPr>
      <w:spacing w:after="0" w:line="240" w:lineRule="auto"/>
      <w:contextualSpacing/>
    </w:pPr>
    <w:rPr>
      <w:rFonts w:asciiTheme="majorHAnsi" w:eastAsiaTheme="majorEastAsia" w:hAnsiTheme="majorHAnsi" w:cstheme="majorBidi"/>
      <w:color w:val="2E74B5" w:themeColor="accent1" w:themeShade="BF"/>
      <w:spacing w:val="-10"/>
      <w:sz w:val="52"/>
      <w:szCs w:val="52"/>
    </w:rPr>
  </w:style>
  <w:style w:type="character" w:customStyle="1" w:styleId="KonuBalChar">
    <w:name w:val="Konu Başlığı Char"/>
    <w:basedOn w:val="VarsaylanParagrafYazTipi"/>
    <w:link w:val="KonuBal"/>
    <w:uiPriority w:val="10"/>
    <w:rsid w:val="00766E54"/>
    <w:rPr>
      <w:rFonts w:asciiTheme="majorHAnsi" w:eastAsiaTheme="majorEastAsia" w:hAnsiTheme="majorHAnsi" w:cstheme="majorBidi"/>
      <w:color w:val="2E74B5" w:themeColor="accent1" w:themeShade="BF"/>
      <w:spacing w:val="-10"/>
      <w:sz w:val="52"/>
      <w:szCs w:val="52"/>
    </w:rPr>
  </w:style>
  <w:style w:type="paragraph" w:styleId="Altyaz">
    <w:name w:val="Subtitle"/>
    <w:basedOn w:val="Normal"/>
    <w:next w:val="Normal"/>
    <w:link w:val="AltyazChar"/>
    <w:uiPriority w:val="11"/>
    <w:qFormat/>
    <w:rsid w:val="00766E54"/>
    <w:pPr>
      <w:numPr>
        <w:ilvl w:val="1"/>
      </w:numPr>
      <w:spacing w:line="240" w:lineRule="auto"/>
    </w:pPr>
    <w:rPr>
      <w:rFonts w:asciiTheme="majorHAnsi" w:eastAsiaTheme="majorEastAsia" w:hAnsiTheme="majorHAnsi" w:cstheme="majorBidi"/>
    </w:rPr>
  </w:style>
  <w:style w:type="character" w:customStyle="1" w:styleId="AltyazChar">
    <w:name w:val="Altyazı Char"/>
    <w:basedOn w:val="VarsaylanParagrafYazTipi"/>
    <w:link w:val="Altyaz"/>
    <w:uiPriority w:val="11"/>
    <w:rsid w:val="00766E54"/>
    <w:rPr>
      <w:rFonts w:asciiTheme="majorHAnsi" w:eastAsiaTheme="majorEastAsia" w:hAnsiTheme="majorHAnsi" w:cstheme="majorBidi"/>
    </w:rPr>
  </w:style>
  <w:style w:type="character" w:styleId="Gl">
    <w:name w:val="Strong"/>
    <w:basedOn w:val="VarsaylanParagrafYazTipi"/>
    <w:uiPriority w:val="22"/>
    <w:qFormat/>
    <w:rsid w:val="00766E54"/>
    <w:rPr>
      <w:b/>
      <w:bCs/>
    </w:rPr>
  </w:style>
  <w:style w:type="character" w:styleId="Vurgu">
    <w:name w:val="Emphasis"/>
    <w:basedOn w:val="VarsaylanParagrafYazTipi"/>
    <w:uiPriority w:val="20"/>
    <w:qFormat/>
    <w:rsid w:val="00766E54"/>
    <w:rPr>
      <w:i/>
      <w:iCs/>
    </w:rPr>
  </w:style>
  <w:style w:type="paragraph" w:styleId="AralkYok">
    <w:name w:val="No Spacing"/>
    <w:uiPriority w:val="1"/>
    <w:qFormat/>
    <w:rsid w:val="00766E54"/>
    <w:pPr>
      <w:spacing w:after="0" w:line="240" w:lineRule="auto"/>
    </w:pPr>
  </w:style>
  <w:style w:type="paragraph" w:styleId="Alnt">
    <w:name w:val="Quote"/>
    <w:basedOn w:val="Normal"/>
    <w:next w:val="Normal"/>
    <w:link w:val="AlntChar"/>
    <w:uiPriority w:val="29"/>
    <w:qFormat/>
    <w:rsid w:val="00766E54"/>
    <w:pPr>
      <w:spacing w:before="120"/>
      <w:ind w:left="720" w:right="720"/>
      <w:jc w:val="center"/>
    </w:pPr>
    <w:rPr>
      <w:i/>
      <w:iCs/>
    </w:rPr>
  </w:style>
  <w:style w:type="character" w:customStyle="1" w:styleId="AlntChar">
    <w:name w:val="Alıntı Char"/>
    <w:basedOn w:val="VarsaylanParagrafYazTipi"/>
    <w:link w:val="Alnt"/>
    <w:uiPriority w:val="29"/>
    <w:rsid w:val="00766E54"/>
    <w:rPr>
      <w:i/>
      <w:iCs/>
    </w:rPr>
  </w:style>
  <w:style w:type="paragraph" w:styleId="GlAlnt">
    <w:name w:val="Intense Quote"/>
    <w:basedOn w:val="Normal"/>
    <w:next w:val="Normal"/>
    <w:link w:val="GlAlntChar"/>
    <w:uiPriority w:val="30"/>
    <w:qFormat/>
    <w:rsid w:val="00766E54"/>
    <w:pPr>
      <w:spacing w:before="120" w:line="300" w:lineRule="auto"/>
      <w:ind w:left="576" w:right="576"/>
      <w:jc w:val="center"/>
    </w:pPr>
    <w:rPr>
      <w:rFonts w:asciiTheme="majorHAnsi" w:eastAsiaTheme="majorEastAsia" w:hAnsiTheme="majorHAnsi" w:cstheme="majorBidi"/>
      <w:color w:val="5B9BD5" w:themeColor="accent1"/>
      <w:sz w:val="24"/>
      <w:szCs w:val="24"/>
    </w:rPr>
  </w:style>
  <w:style w:type="character" w:customStyle="1" w:styleId="GlAlntChar">
    <w:name w:val="Güçlü Alıntı Char"/>
    <w:basedOn w:val="VarsaylanParagrafYazTipi"/>
    <w:link w:val="GlAlnt"/>
    <w:uiPriority w:val="30"/>
    <w:rsid w:val="00766E54"/>
    <w:rPr>
      <w:rFonts w:asciiTheme="majorHAnsi" w:eastAsiaTheme="majorEastAsia" w:hAnsiTheme="majorHAnsi" w:cstheme="majorBidi"/>
      <w:color w:val="5B9BD5" w:themeColor="accent1"/>
      <w:sz w:val="24"/>
      <w:szCs w:val="24"/>
    </w:rPr>
  </w:style>
  <w:style w:type="character" w:styleId="HafifVurgulama">
    <w:name w:val="Subtle Emphasis"/>
    <w:basedOn w:val="VarsaylanParagrafYazTipi"/>
    <w:uiPriority w:val="19"/>
    <w:qFormat/>
    <w:rsid w:val="00766E54"/>
    <w:rPr>
      <w:i/>
      <w:iCs/>
      <w:color w:val="404040" w:themeColor="text1" w:themeTint="BF"/>
    </w:rPr>
  </w:style>
  <w:style w:type="character" w:styleId="GlVurgulama">
    <w:name w:val="Intense Emphasis"/>
    <w:basedOn w:val="VarsaylanParagrafYazTipi"/>
    <w:uiPriority w:val="21"/>
    <w:qFormat/>
    <w:rsid w:val="00766E54"/>
    <w:rPr>
      <w:b w:val="0"/>
      <w:bCs w:val="0"/>
      <w:i/>
      <w:iCs/>
      <w:color w:val="5B9BD5" w:themeColor="accent1"/>
    </w:rPr>
  </w:style>
  <w:style w:type="character" w:styleId="HafifBavuru">
    <w:name w:val="Subtle Reference"/>
    <w:basedOn w:val="VarsaylanParagrafYazTipi"/>
    <w:uiPriority w:val="31"/>
    <w:qFormat/>
    <w:rsid w:val="00766E54"/>
    <w:rPr>
      <w:smallCaps/>
      <w:color w:val="404040" w:themeColor="text1" w:themeTint="BF"/>
      <w:u w:val="single" w:color="7F7F7F" w:themeColor="text1" w:themeTint="80"/>
    </w:rPr>
  </w:style>
  <w:style w:type="character" w:styleId="GlBavuru">
    <w:name w:val="Intense Reference"/>
    <w:basedOn w:val="VarsaylanParagrafYazTipi"/>
    <w:uiPriority w:val="32"/>
    <w:qFormat/>
    <w:rsid w:val="00766E54"/>
    <w:rPr>
      <w:b/>
      <w:bCs/>
      <w:smallCaps/>
      <w:color w:val="5B9BD5" w:themeColor="accent1"/>
      <w:spacing w:val="5"/>
      <w:u w:val="single"/>
    </w:rPr>
  </w:style>
  <w:style w:type="character" w:styleId="KitapBal">
    <w:name w:val="Book Title"/>
    <w:basedOn w:val="VarsaylanParagrafYazTipi"/>
    <w:uiPriority w:val="33"/>
    <w:qFormat/>
    <w:rsid w:val="00766E54"/>
    <w:rPr>
      <w:b/>
      <w:bCs/>
      <w:smallCaps/>
    </w:rPr>
  </w:style>
  <w:style w:type="paragraph" w:styleId="TBal">
    <w:name w:val="TOC Heading"/>
    <w:basedOn w:val="Balk1"/>
    <w:next w:val="Normal"/>
    <w:uiPriority w:val="39"/>
    <w:semiHidden/>
    <w:unhideWhenUsed/>
    <w:qFormat/>
    <w:rsid w:val="00766E54"/>
    <w:pPr>
      <w:outlineLvl w:val="9"/>
    </w:pPr>
  </w:style>
  <w:style w:type="paragraph" w:styleId="stBilgi">
    <w:name w:val="header"/>
    <w:basedOn w:val="Normal"/>
    <w:link w:val="stBilgiChar"/>
    <w:uiPriority w:val="99"/>
    <w:unhideWhenUsed/>
    <w:rsid w:val="00766E54"/>
    <w:pPr>
      <w:tabs>
        <w:tab w:val="center" w:pos="4680"/>
        <w:tab w:val="right" w:pos="9360"/>
      </w:tabs>
      <w:spacing w:after="0" w:line="240" w:lineRule="auto"/>
    </w:pPr>
  </w:style>
  <w:style w:type="character" w:customStyle="1" w:styleId="stBilgiChar">
    <w:name w:val="Üst Bilgi Char"/>
    <w:basedOn w:val="VarsaylanParagrafYazTipi"/>
    <w:link w:val="stBilgi"/>
    <w:uiPriority w:val="99"/>
    <w:rsid w:val="00766E54"/>
  </w:style>
  <w:style w:type="paragraph" w:styleId="AltBilgi">
    <w:name w:val="footer"/>
    <w:basedOn w:val="Normal"/>
    <w:link w:val="AltBilgiChar"/>
    <w:uiPriority w:val="99"/>
    <w:unhideWhenUsed/>
    <w:rsid w:val="00766E54"/>
    <w:pPr>
      <w:tabs>
        <w:tab w:val="center" w:pos="4680"/>
        <w:tab w:val="right" w:pos="9360"/>
      </w:tabs>
      <w:spacing w:after="0" w:line="240" w:lineRule="auto"/>
    </w:pPr>
  </w:style>
  <w:style w:type="character" w:customStyle="1" w:styleId="AltBilgiChar">
    <w:name w:val="Alt Bilgi Char"/>
    <w:basedOn w:val="VarsaylanParagrafYazTipi"/>
    <w:link w:val="AltBilgi"/>
    <w:uiPriority w:val="99"/>
    <w:rsid w:val="00766E54"/>
  </w:style>
  <w:style w:type="paragraph" w:styleId="BalonMetni">
    <w:name w:val="Balloon Text"/>
    <w:basedOn w:val="Normal"/>
    <w:link w:val="BalonMetniChar"/>
    <w:uiPriority w:val="99"/>
    <w:semiHidden/>
    <w:unhideWhenUsed/>
    <w:rsid w:val="00844FC7"/>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844FC7"/>
    <w:rPr>
      <w:rFonts w:ascii="Segoe UI" w:hAnsi="Segoe UI" w:cs="Segoe UI"/>
      <w:sz w:val="18"/>
      <w:szCs w:val="18"/>
    </w:rPr>
  </w:style>
  <w:style w:type="paragraph" w:styleId="Tarih">
    <w:name w:val="Date"/>
    <w:basedOn w:val="Normal"/>
    <w:next w:val="Normal"/>
    <w:link w:val="TarihChar"/>
    <w:uiPriority w:val="99"/>
    <w:semiHidden/>
    <w:unhideWhenUsed/>
    <w:rsid w:val="00001E0D"/>
  </w:style>
  <w:style w:type="character" w:customStyle="1" w:styleId="TarihChar">
    <w:name w:val="Tarih Char"/>
    <w:basedOn w:val="VarsaylanParagrafYazTipi"/>
    <w:link w:val="Tarih"/>
    <w:uiPriority w:val="99"/>
    <w:semiHidden/>
    <w:rsid w:val="00001E0D"/>
  </w:style>
  <w:style w:type="character" w:styleId="Kpr">
    <w:name w:val="Hyperlink"/>
    <w:basedOn w:val="VarsaylanParagrafYazTipi"/>
    <w:uiPriority w:val="99"/>
    <w:unhideWhenUsed/>
    <w:rsid w:val="00001E0D"/>
    <w:rPr>
      <w:color w:val="0563C1" w:themeColor="hyperlink"/>
      <w:u w:val="single"/>
    </w:rPr>
  </w:style>
  <w:style w:type="character" w:styleId="zmlenmeyenBahsetme">
    <w:name w:val="Unresolved Mention"/>
    <w:basedOn w:val="VarsaylanParagrafYazTipi"/>
    <w:uiPriority w:val="99"/>
    <w:semiHidden/>
    <w:unhideWhenUsed/>
    <w:rsid w:val="00001E0D"/>
    <w:rPr>
      <w:color w:val="605E5C"/>
      <w:shd w:val="clear" w:color="auto" w:fill="E1DFDD"/>
    </w:rPr>
  </w:style>
  <w:style w:type="paragraph" w:styleId="ListeParagraf">
    <w:name w:val="List Paragraph"/>
    <w:basedOn w:val="Normal"/>
    <w:uiPriority w:val="34"/>
    <w:qFormat/>
    <w:rsid w:val="004E7A1B"/>
    <w:pPr>
      <w:ind w:leftChars="400" w:left="840"/>
    </w:pPr>
  </w:style>
  <w:style w:type="character" w:styleId="zlenenKpr">
    <w:name w:val="FollowedHyperlink"/>
    <w:basedOn w:val="VarsaylanParagrafYazTipi"/>
    <w:uiPriority w:val="99"/>
    <w:semiHidden/>
    <w:unhideWhenUsed/>
    <w:rsid w:val="00E333D3"/>
    <w:rPr>
      <w:color w:val="954F72" w:themeColor="followedHyperlink"/>
      <w:u w:val="single"/>
    </w:rPr>
  </w:style>
  <w:style w:type="table" w:styleId="TabloKlavuzu">
    <w:name w:val="Table Grid"/>
    <w:basedOn w:val="NormalTablo"/>
    <w:uiPriority w:val="39"/>
    <w:rsid w:val="00E333D4"/>
    <w:pPr>
      <w:spacing w:after="0" w:line="240" w:lineRule="auto"/>
    </w:pPr>
    <w:rPr>
      <w:rFonts w:eastAsia="Times New Roman"/>
      <w:kern w:val="2"/>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zeltme">
    <w:name w:val="Revision"/>
    <w:hidden/>
    <w:uiPriority w:val="99"/>
    <w:semiHidden/>
    <w:rsid w:val="008C0630"/>
    <w:pPr>
      <w:spacing w:after="0" w:line="240" w:lineRule="auto"/>
    </w:pPr>
  </w:style>
  <w:style w:type="table" w:customStyle="1" w:styleId="1">
    <w:name w:val="表 (格子)1"/>
    <w:basedOn w:val="NormalTablo"/>
    <w:next w:val="TabloKlavuzu"/>
    <w:uiPriority w:val="39"/>
    <w:rsid w:val="00DC4B64"/>
    <w:pPr>
      <w:spacing w:after="0" w:line="240" w:lineRule="auto"/>
    </w:pPr>
    <w:rPr>
      <w:rFonts w:ascii="Aptos" w:eastAsia="Times New Roman" w:hAnsi="Aptos" w:cs="Times New Roman"/>
      <w:kern w:val="2"/>
      <w:sz w:val="24"/>
      <w:szCs w:val="24"/>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131270">
      <w:bodyDiv w:val="1"/>
      <w:marLeft w:val="0"/>
      <w:marRight w:val="0"/>
      <w:marTop w:val="0"/>
      <w:marBottom w:val="0"/>
      <w:divBdr>
        <w:top w:val="none" w:sz="0" w:space="0" w:color="auto"/>
        <w:left w:val="none" w:sz="0" w:space="0" w:color="auto"/>
        <w:bottom w:val="none" w:sz="0" w:space="0" w:color="auto"/>
        <w:right w:val="none" w:sz="0" w:space="0" w:color="auto"/>
      </w:divBdr>
    </w:div>
    <w:div w:id="27143941">
      <w:bodyDiv w:val="1"/>
      <w:marLeft w:val="0"/>
      <w:marRight w:val="0"/>
      <w:marTop w:val="0"/>
      <w:marBottom w:val="0"/>
      <w:divBdr>
        <w:top w:val="none" w:sz="0" w:space="0" w:color="auto"/>
        <w:left w:val="none" w:sz="0" w:space="0" w:color="auto"/>
        <w:bottom w:val="none" w:sz="0" w:space="0" w:color="auto"/>
        <w:right w:val="none" w:sz="0" w:space="0" w:color="auto"/>
      </w:divBdr>
    </w:div>
    <w:div w:id="585116893">
      <w:bodyDiv w:val="1"/>
      <w:marLeft w:val="0"/>
      <w:marRight w:val="0"/>
      <w:marTop w:val="0"/>
      <w:marBottom w:val="0"/>
      <w:divBdr>
        <w:top w:val="none" w:sz="0" w:space="0" w:color="auto"/>
        <w:left w:val="none" w:sz="0" w:space="0" w:color="auto"/>
        <w:bottom w:val="none" w:sz="0" w:space="0" w:color="auto"/>
        <w:right w:val="none" w:sz="0" w:space="0" w:color="auto"/>
      </w:divBdr>
    </w:div>
    <w:div w:id="783379370">
      <w:bodyDiv w:val="1"/>
      <w:marLeft w:val="0"/>
      <w:marRight w:val="0"/>
      <w:marTop w:val="0"/>
      <w:marBottom w:val="0"/>
      <w:divBdr>
        <w:top w:val="none" w:sz="0" w:space="0" w:color="auto"/>
        <w:left w:val="none" w:sz="0" w:space="0" w:color="auto"/>
        <w:bottom w:val="none" w:sz="0" w:space="0" w:color="auto"/>
        <w:right w:val="none" w:sz="0" w:space="0" w:color="auto"/>
      </w:divBdr>
    </w:div>
    <w:div w:id="907152546">
      <w:bodyDiv w:val="1"/>
      <w:marLeft w:val="0"/>
      <w:marRight w:val="0"/>
      <w:marTop w:val="0"/>
      <w:marBottom w:val="0"/>
      <w:divBdr>
        <w:top w:val="none" w:sz="0" w:space="0" w:color="auto"/>
        <w:left w:val="none" w:sz="0" w:space="0" w:color="auto"/>
        <w:bottom w:val="none" w:sz="0" w:space="0" w:color="auto"/>
        <w:right w:val="none" w:sz="0" w:space="0" w:color="auto"/>
      </w:divBdr>
    </w:div>
    <w:div w:id="917862278">
      <w:bodyDiv w:val="1"/>
      <w:marLeft w:val="0"/>
      <w:marRight w:val="0"/>
      <w:marTop w:val="0"/>
      <w:marBottom w:val="0"/>
      <w:divBdr>
        <w:top w:val="none" w:sz="0" w:space="0" w:color="auto"/>
        <w:left w:val="none" w:sz="0" w:space="0" w:color="auto"/>
        <w:bottom w:val="none" w:sz="0" w:space="0" w:color="auto"/>
        <w:right w:val="none" w:sz="0" w:space="0" w:color="auto"/>
      </w:divBdr>
    </w:div>
    <w:div w:id="1060707567">
      <w:bodyDiv w:val="1"/>
      <w:marLeft w:val="0"/>
      <w:marRight w:val="0"/>
      <w:marTop w:val="0"/>
      <w:marBottom w:val="0"/>
      <w:divBdr>
        <w:top w:val="none" w:sz="0" w:space="0" w:color="auto"/>
        <w:left w:val="none" w:sz="0" w:space="0" w:color="auto"/>
        <w:bottom w:val="none" w:sz="0" w:space="0" w:color="auto"/>
        <w:right w:val="none" w:sz="0" w:space="0" w:color="auto"/>
      </w:divBdr>
    </w:div>
    <w:div w:id="1145199540">
      <w:bodyDiv w:val="1"/>
      <w:marLeft w:val="0"/>
      <w:marRight w:val="0"/>
      <w:marTop w:val="0"/>
      <w:marBottom w:val="0"/>
      <w:divBdr>
        <w:top w:val="none" w:sz="0" w:space="0" w:color="auto"/>
        <w:left w:val="none" w:sz="0" w:space="0" w:color="auto"/>
        <w:bottom w:val="none" w:sz="0" w:space="0" w:color="auto"/>
        <w:right w:val="none" w:sz="0" w:space="0" w:color="auto"/>
      </w:divBdr>
    </w:div>
    <w:div w:id="1369069328">
      <w:bodyDiv w:val="1"/>
      <w:marLeft w:val="0"/>
      <w:marRight w:val="0"/>
      <w:marTop w:val="0"/>
      <w:marBottom w:val="0"/>
      <w:divBdr>
        <w:top w:val="none" w:sz="0" w:space="0" w:color="auto"/>
        <w:left w:val="none" w:sz="0" w:space="0" w:color="auto"/>
        <w:bottom w:val="none" w:sz="0" w:space="0" w:color="auto"/>
        <w:right w:val="none" w:sz="0" w:space="0" w:color="auto"/>
      </w:divBdr>
    </w:div>
    <w:div w:id="1377243694">
      <w:bodyDiv w:val="1"/>
      <w:marLeft w:val="0"/>
      <w:marRight w:val="0"/>
      <w:marTop w:val="0"/>
      <w:marBottom w:val="0"/>
      <w:divBdr>
        <w:top w:val="none" w:sz="0" w:space="0" w:color="auto"/>
        <w:left w:val="none" w:sz="0" w:space="0" w:color="auto"/>
        <w:bottom w:val="none" w:sz="0" w:space="0" w:color="auto"/>
        <w:right w:val="none" w:sz="0" w:space="0" w:color="auto"/>
      </w:divBdr>
    </w:div>
    <w:div w:id="1737968909">
      <w:bodyDiv w:val="1"/>
      <w:marLeft w:val="0"/>
      <w:marRight w:val="0"/>
      <w:marTop w:val="0"/>
      <w:marBottom w:val="0"/>
      <w:divBdr>
        <w:top w:val="none" w:sz="0" w:space="0" w:color="auto"/>
        <w:left w:val="none" w:sz="0" w:space="0" w:color="auto"/>
        <w:bottom w:val="none" w:sz="0" w:space="0" w:color="auto"/>
        <w:right w:val="none" w:sz="0" w:space="0" w:color="auto"/>
      </w:divBdr>
    </w:div>
    <w:div w:id="1809204063">
      <w:bodyDiv w:val="1"/>
      <w:marLeft w:val="0"/>
      <w:marRight w:val="0"/>
      <w:marTop w:val="0"/>
      <w:marBottom w:val="0"/>
      <w:divBdr>
        <w:top w:val="none" w:sz="0" w:space="0" w:color="auto"/>
        <w:left w:val="none" w:sz="0" w:space="0" w:color="auto"/>
        <w:bottom w:val="none" w:sz="0" w:space="0" w:color="auto"/>
        <w:right w:val="none" w:sz="0" w:space="0" w:color="auto"/>
      </w:divBdr>
    </w:div>
    <w:div w:id="1857500175">
      <w:bodyDiv w:val="1"/>
      <w:marLeft w:val="0"/>
      <w:marRight w:val="0"/>
      <w:marTop w:val="0"/>
      <w:marBottom w:val="0"/>
      <w:divBdr>
        <w:top w:val="none" w:sz="0" w:space="0" w:color="auto"/>
        <w:left w:val="none" w:sz="0" w:space="0" w:color="auto"/>
        <w:bottom w:val="none" w:sz="0" w:space="0" w:color="auto"/>
        <w:right w:val="none" w:sz="0" w:space="0" w:color="auto"/>
      </w:divBdr>
    </w:div>
    <w:div w:id="1917277585">
      <w:bodyDiv w:val="1"/>
      <w:marLeft w:val="0"/>
      <w:marRight w:val="0"/>
      <w:marTop w:val="0"/>
      <w:marBottom w:val="0"/>
      <w:divBdr>
        <w:top w:val="none" w:sz="0" w:space="0" w:color="auto"/>
        <w:left w:val="none" w:sz="0" w:space="0" w:color="auto"/>
        <w:bottom w:val="none" w:sz="0" w:space="0" w:color="auto"/>
        <w:right w:val="none" w:sz="0" w:space="0" w:color="auto"/>
      </w:divBdr>
    </w:div>
    <w:div w:id="2118019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9/dcn/25/19-25-0022-00-0000-march-2025-teleconference-agenda.xlsx"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cs.fcc.gov/public/attachments/DA-24-776A1.pd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docs.fcc.gov/public/attachments/DOC-410031A1.pdf" TargetMode="External"/><Relationship Id="rId4" Type="http://schemas.openxmlformats.org/officeDocument/2006/relationships/settings" Target="settings.xml"/><Relationship Id="rId9" Type="http://schemas.openxmlformats.org/officeDocument/2006/relationships/hyperlink" Target="https://mentor.ieee.org/802.19/dcn/25/19-25-0023-00-0000-march-2025-wg-teleconference.pptx"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FD9661-04BD-4887-B136-47B232F68C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2</Pages>
  <Words>345</Words>
  <Characters>1972</Characters>
  <Application>Microsoft Office Word</Application>
  <DocSecurity>0</DocSecurity>
  <Lines>16</Lines>
  <Paragraphs>4</Paragraphs>
  <ScaleCrop>false</ScaleCrop>
  <HeadingPairs>
    <vt:vector size="6" baseType="variant">
      <vt:variant>
        <vt:lpstr>Konu Başlığı</vt:lpstr>
      </vt:variant>
      <vt:variant>
        <vt:i4>1</vt:i4>
      </vt:variant>
      <vt:variant>
        <vt:lpstr>タイトル</vt:lpstr>
      </vt:variant>
      <vt:variant>
        <vt:i4>1</vt:i4>
      </vt:variant>
      <vt:variant>
        <vt:lpstr>Title</vt:lpstr>
      </vt:variant>
      <vt:variant>
        <vt:i4>1</vt:i4>
      </vt:variant>
    </vt:vector>
  </HeadingPairs>
  <TitlesOfParts>
    <vt:vector size="3" baseType="lpstr">
      <vt:lpstr/>
      <vt:lpstr/>
      <vt:lpstr/>
    </vt:vector>
  </TitlesOfParts>
  <Company>Qualcomm Incorporated</Company>
  <LinksUpToDate>false</LinksUpToDate>
  <CharactersWithSpaces>2313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Shellhammer, Steve</dc:creator>
  <cp:keywords/>
  <dc:description/>
  <cp:lastModifiedBy>Tunçer Baykaş</cp:lastModifiedBy>
  <cp:revision>4</cp:revision>
  <cp:lastPrinted>2025-03-05T11:14:00Z</cp:lastPrinted>
  <dcterms:created xsi:type="dcterms:W3CDTF">2025-05-11T09:03:00Z</dcterms:created>
  <dcterms:modified xsi:type="dcterms:W3CDTF">2025-05-11T10:28:00Z</dcterms:modified>
</cp:coreProperties>
</file>