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09F5B19D" w:rsidR="00E153D1" w:rsidRPr="00A429DD" w:rsidRDefault="00E704FF" w:rsidP="00EB2E3A">
            <w:pPr>
              <w:pStyle w:val="covertext"/>
              <w:rPr>
                <w:rFonts w:ascii="Calibri" w:hAnsi="Calibri"/>
                <w:sz w:val="28"/>
                <w:szCs w:val="28"/>
              </w:rPr>
            </w:pPr>
            <w:r>
              <w:rPr>
                <w:rFonts w:ascii="Calibri" w:hAnsi="Calibri"/>
                <w:b/>
                <w:sz w:val="28"/>
                <w:szCs w:val="28"/>
              </w:rPr>
              <w:t>March</w:t>
            </w:r>
            <w:r w:rsidR="00BC4D59">
              <w:rPr>
                <w:rFonts w:ascii="Calibri" w:hAnsi="Calibri"/>
                <w:b/>
                <w:sz w:val="28"/>
                <w:szCs w:val="28"/>
              </w:rPr>
              <w:t xml:space="preserve"> 201</w:t>
            </w:r>
            <w:r w:rsidR="000C6666">
              <w:rPr>
                <w:rFonts w:ascii="Calibri" w:hAnsi="Calibri"/>
                <w:b/>
                <w:sz w:val="28"/>
                <w:szCs w:val="28"/>
              </w:rPr>
              <w:t>9</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7E676ED4" w:rsidR="00E153D1" w:rsidRPr="00A429DD" w:rsidRDefault="00E704FF" w:rsidP="0078529A">
            <w:pPr>
              <w:pStyle w:val="covertext"/>
              <w:rPr>
                <w:rFonts w:ascii="Calibri" w:hAnsi="Calibri"/>
                <w:szCs w:val="24"/>
              </w:rPr>
            </w:pPr>
            <w:r>
              <w:rPr>
                <w:rFonts w:ascii="Calibri" w:hAnsi="Calibri"/>
                <w:szCs w:val="24"/>
              </w:rPr>
              <w:t>March 1</w:t>
            </w:r>
            <w:r w:rsidR="0036717E">
              <w:rPr>
                <w:rFonts w:ascii="Calibri" w:hAnsi="Calibri"/>
                <w:szCs w:val="24"/>
              </w:rPr>
              <w:t>4</w:t>
            </w:r>
            <w:bookmarkStart w:id="0" w:name="_GoBack"/>
            <w:bookmarkEnd w:id="0"/>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299E21CC" w:rsidR="002B183F" w:rsidRPr="00283796" w:rsidRDefault="006B446A" w:rsidP="00283796">
      <w:pPr>
        <w:spacing w:after="0" w:line="240" w:lineRule="auto"/>
        <w:rPr>
          <w:b/>
        </w:rPr>
      </w:pPr>
      <w:r>
        <w:rPr>
          <w:b/>
        </w:rPr>
        <w:lastRenderedPageBreak/>
        <w:t>Monday</w:t>
      </w:r>
      <w:r w:rsidR="005B4902">
        <w:rPr>
          <w:b/>
        </w:rPr>
        <w:t xml:space="preserve"> </w:t>
      </w:r>
      <w:r w:rsidR="00E704FF">
        <w:rPr>
          <w:b/>
        </w:rPr>
        <w:t>March 11</w:t>
      </w:r>
      <w:r w:rsidR="00D06B2A">
        <w:rPr>
          <w:b/>
        </w:rPr>
        <w:t>, 201</w:t>
      </w:r>
      <w:r w:rsidR="00592E50">
        <w:rPr>
          <w:b/>
        </w:rPr>
        <w:t>9</w:t>
      </w:r>
    </w:p>
    <w:p w14:paraId="48EC1541" w14:textId="77777777" w:rsidR="00283796" w:rsidRDefault="00283796" w:rsidP="00283796">
      <w:pPr>
        <w:spacing w:after="0" w:line="240" w:lineRule="auto"/>
      </w:pPr>
    </w:p>
    <w:p w14:paraId="23F83CE0" w14:textId="7ECB7332" w:rsidR="000A0CDF" w:rsidRDefault="00283796" w:rsidP="00283796">
      <w:pPr>
        <w:spacing w:after="0" w:line="240" w:lineRule="auto"/>
      </w:pPr>
      <w:r>
        <w:t>WG chair c</w:t>
      </w:r>
      <w:r w:rsidR="00E04ED7">
        <w:t>al</w:t>
      </w:r>
      <w:r w:rsidR="00C2321C">
        <w:t xml:space="preserve">led the meeting to order at </w:t>
      </w:r>
      <w:r w:rsidR="006B446A">
        <w:t>4:</w:t>
      </w:r>
      <w:r w:rsidR="00E704FF">
        <w:t>01</w:t>
      </w:r>
      <w:r w:rsidR="00061378">
        <w:t xml:space="preserve"> </w:t>
      </w:r>
      <w:r w:rsidR="006B446A">
        <w:t>P</w:t>
      </w:r>
      <w:r>
        <w:t>M.</w:t>
      </w:r>
    </w:p>
    <w:p w14:paraId="05442430" w14:textId="31E39AE7" w:rsidR="00283796" w:rsidRDefault="00283796" w:rsidP="00283796">
      <w:pPr>
        <w:spacing w:after="0" w:line="240" w:lineRule="auto"/>
      </w:pPr>
    </w:p>
    <w:p w14:paraId="222CEB81" w14:textId="71EB25C8"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592E50">
        <w:t>9</w:t>
      </w:r>
      <w:r w:rsidR="004F7806">
        <w:t>/00</w:t>
      </w:r>
      <w:r w:rsidR="00E704FF">
        <w:t>12</w:t>
      </w:r>
      <w:r w:rsidR="004F7806">
        <w:t>r</w:t>
      </w:r>
      <w:r w:rsidR="001777BD">
        <w:t>1</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3F07DF39" w:rsidR="0023260A" w:rsidRDefault="0023260A" w:rsidP="00283796">
      <w:pPr>
        <w:spacing w:after="0" w:line="240" w:lineRule="auto"/>
      </w:pPr>
      <w:r>
        <w:t>Chair re</w:t>
      </w:r>
      <w:r w:rsidR="00084E86">
        <w:t>a</w:t>
      </w:r>
      <w:r>
        <w:t>d the IEEE 802 Participation slides.</w:t>
      </w:r>
    </w:p>
    <w:p w14:paraId="01557564" w14:textId="77777777" w:rsidR="00E04ED7" w:rsidRDefault="00E04ED7" w:rsidP="00283796">
      <w:pPr>
        <w:spacing w:after="0" w:line="240" w:lineRule="auto"/>
      </w:pPr>
    </w:p>
    <w:p w14:paraId="20953F3A" w14:textId="4894144D"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E704FF">
        <w:t>9</w:t>
      </w:r>
      <w:r w:rsidR="00D5170A">
        <w:t>/</w:t>
      </w:r>
      <w:r w:rsidR="00E704FF">
        <w:t>08</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480F08A5"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E704FF">
        <w:t>13</w:t>
      </w:r>
      <w:r w:rsidR="004F7806">
        <w:t>r</w:t>
      </w:r>
      <w:r w:rsidR="00E704FF">
        <w:t>0</w:t>
      </w:r>
      <w:r w:rsidR="004F7806">
        <w:t>.</w:t>
      </w:r>
    </w:p>
    <w:p w14:paraId="03CB7B2F" w14:textId="30417A5D" w:rsidR="00E704FF" w:rsidRDefault="00E704FF" w:rsidP="00283796">
      <w:pPr>
        <w:spacing w:after="0" w:line="240" w:lineRule="auto"/>
      </w:pPr>
    </w:p>
    <w:p w14:paraId="18B2DAA8" w14:textId="5FFB3C2B" w:rsidR="00084E86" w:rsidRDefault="00084E86" w:rsidP="00283796">
      <w:pPr>
        <w:spacing w:after="0" w:line="240" w:lineRule="auto"/>
      </w:pPr>
      <w:r>
        <w:t xml:space="preserve">The </w:t>
      </w:r>
      <w:r w:rsidR="007518F8">
        <w:t>Task Group 3</w:t>
      </w:r>
      <w:r>
        <w:t xml:space="preserve"> </w:t>
      </w:r>
      <w:r w:rsidR="00E704FF">
        <w:t xml:space="preserve">vice </w:t>
      </w:r>
      <w:r>
        <w:t xml:space="preserve">chair gave </w:t>
      </w:r>
      <w:r w:rsidR="007518F8">
        <w:t>the</w:t>
      </w:r>
      <w:r>
        <w:t xml:space="preserve"> </w:t>
      </w:r>
      <w:r w:rsidR="007518F8">
        <w:t xml:space="preserve">TG3 </w:t>
      </w:r>
      <w:r>
        <w:t>opening report</w:t>
      </w:r>
      <w:r w:rsidR="007518F8">
        <w:t xml:space="preserve">, document </w:t>
      </w:r>
      <w:r w:rsidR="009B7253">
        <w:t>802.19-19/00</w:t>
      </w:r>
      <w:r w:rsidR="00E704FF">
        <w:t>16</w:t>
      </w:r>
      <w:r w:rsidR="009B7253">
        <w:t>r</w:t>
      </w:r>
      <w:r w:rsidR="00E704FF">
        <w:t>0</w:t>
      </w:r>
      <w:r w:rsidR="009B7253">
        <w:t>.</w:t>
      </w:r>
    </w:p>
    <w:p w14:paraId="44401583" w14:textId="69861EE6" w:rsidR="00760D21" w:rsidRDefault="00760D21" w:rsidP="00283796">
      <w:pPr>
        <w:spacing w:after="0" w:line="240" w:lineRule="auto"/>
      </w:pPr>
    </w:p>
    <w:p w14:paraId="595C555D" w14:textId="4B78AB49" w:rsidR="00760D21" w:rsidRDefault="00760D21" w:rsidP="00283796">
      <w:pPr>
        <w:spacing w:after="0" w:line="240" w:lineRule="auto"/>
      </w:pPr>
      <w:r>
        <w:t>Awards were given for the leaders of the 802.19.1 Revision project.</w:t>
      </w:r>
    </w:p>
    <w:p w14:paraId="6F4FE622" w14:textId="673CA5A7" w:rsidR="00760D21" w:rsidRDefault="00760D21" w:rsidP="00283796">
      <w:pPr>
        <w:spacing w:after="0" w:line="240" w:lineRule="auto"/>
      </w:pPr>
    </w:p>
    <w:p w14:paraId="1CABE8E3" w14:textId="2E65F8C1" w:rsidR="00760D21" w:rsidRDefault="00760D21" w:rsidP="00283796">
      <w:pPr>
        <w:spacing w:after="0" w:line="240" w:lineRule="auto"/>
      </w:pPr>
      <w:r>
        <w:t xml:space="preserve">A </w:t>
      </w:r>
      <w:r w:rsidR="005C4828">
        <w:t>discussion</w:t>
      </w:r>
      <w:r>
        <w:t xml:space="preserve"> was held on what recommendations to make to the Executive Committee regarding the 802 </w:t>
      </w:r>
      <w:r w:rsidR="005C4828">
        <w:t>Coexistence</w:t>
      </w:r>
      <w:r>
        <w:t xml:space="preserve"> Process.  The title of the CA document was </w:t>
      </w:r>
      <w:r w:rsidR="005C4828">
        <w:t>discussed</w:t>
      </w:r>
      <w:r>
        <w:t>.   The Scope of the CA document was discussed.   The timeline for the process to submit a recommendation to the EC was discussed.   Notes from the discussion were recorded in document 802.19-19/17r0.</w:t>
      </w:r>
    </w:p>
    <w:p w14:paraId="693E83B1" w14:textId="1E4F07C7" w:rsidR="001777BD" w:rsidRDefault="001777BD" w:rsidP="00283796">
      <w:pPr>
        <w:spacing w:after="0" w:line="240" w:lineRule="auto"/>
      </w:pPr>
    </w:p>
    <w:p w14:paraId="3B3C181A" w14:textId="244EF3AF" w:rsidR="004537C4" w:rsidRDefault="00E04ED7" w:rsidP="00283796">
      <w:pPr>
        <w:spacing w:after="0" w:line="240" w:lineRule="auto"/>
      </w:pPr>
      <w:r>
        <w:t xml:space="preserve">The WG recessed at </w:t>
      </w:r>
      <w:r w:rsidR="00760D21">
        <w:t>6:00</w:t>
      </w:r>
      <w:r w:rsidR="00061378">
        <w:t xml:space="preserve"> </w:t>
      </w:r>
      <w:r w:rsidR="00084E86">
        <w:t>P</w:t>
      </w:r>
      <w:r w:rsidR="004537C4">
        <w:t>M.</w:t>
      </w:r>
    </w:p>
    <w:p w14:paraId="5173BBDF" w14:textId="77777777" w:rsidR="00760D21" w:rsidRDefault="00760D21" w:rsidP="00283796">
      <w:pPr>
        <w:spacing w:after="0" w:line="240" w:lineRule="auto"/>
      </w:pPr>
    </w:p>
    <w:p w14:paraId="71B2F2E5" w14:textId="1289881D" w:rsidR="00DB22CA" w:rsidRPr="00283796" w:rsidRDefault="00DB22CA" w:rsidP="00DB22CA">
      <w:pPr>
        <w:spacing w:after="0" w:line="240" w:lineRule="auto"/>
        <w:rPr>
          <w:b/>
        </w:rPr>
      </w:pPr>
      <w:r>
        <w:rPr>
          <w:b/>
        </w:rPr>
        <w:t xml:space="preserve">Thursday </w:t>
      </w:r>
      <w:r w:rsidR="005C4828">
        <w:rPr>
          <w:b/>
        </w:rPr>
        <w:t>March 14</w:t>
      </w:r>
      <w:r>
        <w:rPr>
          <w:b/>
        </w:rPr>
        <w:t>, 2019</w:t>
      </w:r>
    </w:p>
    <w:p w14:paraId="562889FB" w14:textId="791D213E" w:rsidR="00200673" w:rsidRDefault="00200673" w:rsidP="00283796">
      <w:pPr>
        <w:spacing w:after="0" w:line="240" w:lineRule="auto"/>
      </w:pPr>
    </w:p>
    <w:p w14:paraId="6D9130A5" w14:textId="78526CA6" w:rsidR="00DB22CA" w:rsidRDefault="00E21251" w:rsidP="00283796">
      <w:pPr>
        <w:spacing w:after="0" w:line="240" w:lineRule="auto"/>
      </w:pPr>
      <w:r>
        <w:t>The WG chair called the meeting to order at 4:01 PM.</w:t>
      </w:r>
    </w:p>
    <w:p w14:paraId="0D1F16AB" w14:textId="7CB5430F" w:rsidR="00E21251" w:rsidRDefault="00E21251" w:rsidP="00283796">
      <w:pPr>
        <w:spacing w:after="0" w:line="240" w:lineRule="auto"/>
      </w:pPr>
    </w:p>
    <w:p w14:paraId="0A507E2B" w14:textId="4D04E268" w:rsidR="00FA7983" w:rsidRDefault="00FA7983" w:rsidP="00B239EC">
      <w:pPr>
        <w:spacing w:after="0" w:line="240" w:lineRule="auto"/>
      </w:pPr>
    </w:p>
    <w:p w14:paraId="4F6E7EC1" w14:textId="73FFE741" w:rsidR="00FA7983" w:rsidRDefault="00A10015" w:rsidP="00B239EC">
      <w:pPr>
        <w:spacing w:after="0" w:line="240" w:lineRule="auto"/>
      </w:pPr>
      <w:r>
        <w:t xml:space="preserve">The meeting adjourned at </w:t>
      </w:r>
      <w:r w:rsidR="005C4828">
        <w:t>XXX</w:t>
      </w:r>
      <w:r>
        <w:t xml:space="preserve"> PM</w:t>
      </w:r>
    </w:p>
    <w:p w14:paraId="681A4BF3" w14:textId="53E0A06A" w:rsidR="00A10015" w:rsidRDefault="00A10015" w:rsidP="00B239EC">
      <w:pPr>
        <w:spacing w:after="0" w:line="240" w:lineRule="auto"/>
      </w:pPr>
    </w:p>
    <w:p w14:paraId="1F052F58" w14:textId="665B465C" w:rsidR="00760D21" w:rsidRDefault="00A10015" w:rsidP="00066B40">
      <w:pPr>
        <w:spacing w:after="60" w:line="240" w:lineRule="auto"/>
      </w:pPr>
      <w:r w:rsidRPr="00066B40">
        <w:rPr>
          <w:b/>
        </w:rPr>
        <w:t>Attendance</w:t>
      </w:r>
    </w:p>
    <w:tbl>
      <w:tblPr>
        <w:tblStyle w:val="TableGrid"/>
        <w:tblW w:w="0" w:type="auto"/>
        <w:tblLook w:val="04A0" w:firstRow="1" w:lastRow="0" w:firstColumn="1" w:lastColumn="0" w:noHBand="0" w:noVBand="1"/>
      </w:tblPr>
      <w:tblGrid>
        <w:gridCol w:w="2875"/>
        <w:gridCol w:w="6475"/>
      </w:tblGrid>
      <w:tr w:rsidR="00AF16B7" w:rsidRPr="00AF16B7" w14:paraId="0EE268A8" w14:textId="77777777" w:rsidTr="00AF16B7">
        <w:tc>
          <w:tcPr>
            <w:tcW w:w="2875" w:type="dxa"/>
          </w:tcPr>
          <w:p w14:paraId="1D08E8EB" w14:textId="77777777" w:rsidR="00AF16B7" w:rsidRPr="00AF16B7" w:rsidRDefault="00AF16B7" w:rsidP="00304F62">
            <w:pPr>
              <w:spacing w:after="60"/>
            </w:pPr>
            <w:r w:rsidRPr="00AF16B7">
              <w:t>ALANSARI ALMASHAKBEH</w:t>
            </w:r>
          </w:p>
        </w:tc>
        <w:tc>
          <w:tcPr>
            <w:tcW w:w="6475" w:type="dxa"/>
          </w:tcPr>
          <w:p w14:paraId="79DC2E20" w14:textId="77777777" w:rsidR="00AF16B7" w:rsidRPr="00AF16B7" w:rsidRDefault="00AF16B7" w:rsidP="00304F62">
            <w:pPr>
              <w:spacing w:after="60"/>
            </w:pPr>
            <w:r w:rsidRPr="00AF16B7">
              <w:t>Telecommunications Regulatory Commission of Jordan</w:t>
            </w:r>
          </w:p>
        </w:tc>
      </w:tr>
      <w:tr w:rsidR="00AF16B7" w:rsidRPr="00AF16B7" w14:paraId="21E08A81" w14:textId="77777777" w:rsidTr="00AF16B7">
        <w:tc>
          <w:tcPr>
            <w:tcW w:w="2875" w:type="dxa"/>
          </w:tcPr>
          <w:p w14:paraId="1ED59F38" w14:textId="77777777" w:rsidR="00AF16B7" w:rsidRPr="00AF16B7" w:rsidRDefault="00AF16B7" w:rsidP="00304F62">
            <w:pPr>
              <w:spacing w:after="60"/>
            </w:pPr>
            <w:r w:rsidRPr="00AF16B7">
              <w:t>Osama Aboulmagd</w:t>
            </w:r>
          </w:p>
        </w:tc>
        <w:tc>
          <w:tcPr>
            <w:tcW w:w="6475" w:type="dxa"/>
          </w:tcPr>
          <w:p w14:paraId="0449E4F0" w14:textId="77777777" w:rsidR="00AF16B7" w:rsidRPr="00AF16B7" w:rsidRDefault="00AF16B7" w:rsidP="00304F62">
            <w:pPr>
              <w:spacing w:after="60"/>
            </w:pPr>
            <w:r w:rsidRPr="00AF16B7">
              <w:t>Nortel Networks</w:t>
            </w:r>
          </w:p>
        </w:tc>
      </w:tr>
      <w:tr w:rsidR="00AF16B7" w:rsidRPr="00AF16B7" w14:paraId="49BC04F5" w14:textId="77777777" w:rsidTr="00AF16B7">
        <w:tc>
          <w:tcPr>
            <w:tcW w:w="2875" w:type="dxa"/>
          </w:tcPr>
          <w:p w14:paraId="3E2E3CFF" w14:textId="77777777" w:rsidR="00AF16B7" w:rsidRPr="00AF16B7" w:rsidRDefault="00AF16B7" w:rsidP="00304F62">
            <w:pPr>
              <w:spacing w:after="60"/>
            </w:pPr>
            <w:r w:rsidRPr="00AF16B7">
              <w:t>Eugene Baik</w:t>
            </w:r>
          </w:p>
        </w:tc>
        <w:tc>
          <w:tcPr>
            <w:tcW w:w="6475" w:type="dxa"/>
          </w:tcPr>
          <w:p w14:paraId="0EE6DD14" w14:textId="77777777" w:rsidR="00AF16B7" w:rsidRPr="00AF16B7" w:rsidRDefault="00AF16B7" w:rsidP="00304F62">
            <w:pPr>
              <w:spacing w:after="60"/>
            </w:pPr>
            <w:r w:rsidRPr="00AF16B7">
              <w:t>Qualcomm Incorporated</w:t>
            </w:r>
          </w:p>
        </w:tc>
      </w:tr>
      <w:tr w:rsidR="00AF16B7" w:rsidRPr="00AF16B7" w14:paraId="1ECA1F41" w14:textId="77777777" w:rsidTr="00AF16B7">
        <w:tc>
          <w:tcPr>
            <w:tcW w:w="2875" w:type="dxa"/>
          </w:tcPr>
          <w:p w14:paraId="4D1709CA" w14:textId="77777777" w:rsidR="00AF16B7" w:rsidRPr="00AF16B7" w:rsidRDefault="00AF16B7" w:rsidP="00304F62">
            <w:pPr>
              <w:spacing w:after="60"/>
            </w:pPr>
            <w:r w:rsidRPr="00AF16B7">
              <w:t>Harry Bims</w:t>
            </w:r>
          </w:p>
        </w:tc>
        <w:tc>
          <w:tcPr>
            <w:tcW w:w="6475" w:type="dxa"/>
          </w:tcPr>
          <w:p w14:paraId="07DF5B9C" w14:textId="77777777" w:rsidR="00AF16B7" w:rsidRPr="00AF16B7" w:rsidRDefault="00AF16B7" w:rsidP="00304F62">
            <w:pPr>
              <w:spacing w:after="60"/>
            </w:pPr>
            <w:r w:rsidRPr="00AF16B7">
              <w:t>Bims Laboratories, Inc.</w:t>
            </w:r>
          </w:p>
        </w:tc>
      </w:tr>
      <w:tr w:rsidR="00AF16B7" w:rsidRPr="00AF16B7" w14:paraId="706750CC" w14:textId="77777777" w:rsidTr="00AF16B7">
        <w:tc>
          <w:tcPr>
            <w:tcW w:w="2875" w:type="dxa"/>
          </w:tcPr>
          <w:p w14:paraId="4B1DC133" w14:textId="77777777" w:rsidR="00AF16B7" w:rsidRPr="00AF16B7" w:rsidRDefault="00AF16B7" w:rsidP="00304F62">
            <w:pPr>
              <w:spacing w:after="60"/>
            </w:pPr>
            <w:r w:rsidRPr="00AF16B7">
              <w:t>Clint Chaplin</w:t>
            </w:r>
          </w:p>
        </w:tc>
        <w:tc>
          <w:tcPr>
            <w:tcW w:w="6475" w:type="dxa"/>
          </w:tcPr>
          <w:p w14:paraId="4F89B165" w14:textId="77777777" w:rsidR="00AF16B7" w:rsidRPr="00AF16B7" w:rsidRDefault="00AF16B7" w:rsidP="00304F62">
            <w:pPr>
              <w:spacing w:after="60"/>
            </w:pPr>
            <w:r w:rsidRPr="00AF16B7">
              <w:t>Samsung Research America</w:t>
            </w:r>
          </w:p>
        </w:tc>
      </w:tr>
      <w:tr w:rsidR="00AF16B7" w:rsidRPr="00AF16B7" w14:paraId="74A92ECB" w14:textId="77777777" w:rsidTr="00AF16B7">
        <w:tc>
          <w:tcPr>
            <w:tcW w:w="2875" w:type="dxa"/>
          </w:tcPr>
          <w:p w14:paraId="46938B89" w14:textId="77777777" w:rsidR="00AF16B7" w:rsidRPr="00AF16B7" w:rsidRDefault="00AF16B7" w:rsidP="00304F62">
            <w:pPr>
              <w:spacing w:after="60"/>
            </w:pPr>
            <w:r w:rsidRPr="00AF16B7">
              <w:t>Luc DARMON</w:t>
            </w:r>
          </w:p>
        </w:tc>
        <w:tc>
          <w:tcPr>
            <w:tcW w:w="6475" w:type="dxa"/>
          </w:tcPr>
          <w:p w14:paraId="255CD020" w14:textId="77777777" w:rsidR="00AF16B7" w:rsidRPr="00AF16B7" w:rsidRDefault="00AF16B7" w:rsidP="00304F62">
            <w:pPr>
              <w:spacing w:after="60"/>
            </w:pPr>
            <w:r w:rsidRPr="00AF16B7">
              <w:t>DecaWave</w:t>
            </w:r>
          </w:p>
        </w:tc>
      </w:tr>
      <w:tr w:rsidR="00AF16B7" w:rsidRPr="00AF16B7" w14:paraId="4ED03CC0" w14:textId="77777777" w:rsidTr="00AF16B7">
        <w:tc>
          <w:tcPr>
            <w:tcW w:w="2875" w:type="dxa"/>
          </w:tcPr>
          <w:p w14:paraId="1975136A" w14:textId="77777777" w:rsidR="00AF16B7" w:rsidRPr="00AF16B7" w:rsidRDefault="00AF16B7" w:rsidP="00304F62">
            <w:pPr>
              <w:spacing w:after="60"/>
            </w:pPr>
            <w:r w:rsidRPr="00AF16B7">
              <w:t>Peter Ecclesine</w:t>
            </w:r>
          </w:p>
        </w:tc>
        <w:tc>
          <w:tcPr>
            <w:tcW w:w="6475" w:type="dxa"/>
          </w:tcPr>
          <w:p w14:paraId="3B76921D" w14:textId="77777777" w:rsidR="00AF16B7" w:rsidRPr="00AF16B7" w:rsidRDefault="00AF16B7" w:rsidP="00304F62">
            <w:pPr>
              <w:spacing w:after="60"/>
            </w:pPr>
            <w:r w:rsidRPr="00AF16B7">
              <w:t>Cisco Systems, Inc.</w:t>
            </w:r>
          </w:p>
        </w:tc>
      </w:tr>
      <w:tr w:rsidR="00AF16B7" w:rsidRPr="00AF16B7" w14:paraId="6306FA7D" w14:textId="77777777" w:rsidTr="00AF16B7">
        <w:tc>
          <w:tcPr>
            <w:tcW w:w="2875" w:type="dxa"/>
          </w:tcPr>
          <w:p w14:paraId="25B75FE7" w14:textId="77777777" w:rsidR="00AF16B7" w:rsidRPr="00AF16B7" w:rsidRDefault="00AF16B7" w:rsidP="00304F62">
            <w:pPr>
              <w:spacing w:after="60"/>
            </w:pPr>
            <w:r w:rsidRPr="00AF16B7">
              <w:t>Anthony Fagan</w:t>
            </w:r>
          </w:p>
        </w:tc>
        <w:tc>
          <w:tcPr>
            <w:tcW w:w="6475" w:type="dxa"/>
          </w:tcPr>
          <w:p w14:paraId="06E6E5B5" w14:textId="77777777" w:rsidR="00AF16B7" w:rsidRPr="00AF16B7" w:rsidRDefault="00AF16B7" w:rsidP="00304F62">
            <w:pPr>
              <w:spacing w:after="60"/>
            </w:pPr>
            <w:r w:rsidRPr="00AF16B7">
              <w:t>DecaWave</w:t>
            </w:r>
          </w:p>
        </w:tc>
      </w:tr>
      <w:tr w:rsidR="00AF16B7" w:rsidRPr="00AF16B7" w14:paraId="547EAE64" w14:textId="77777777" w:rsidTr="00AF16B7">
        <w:tc>
          <w:tcPr>
            <w:tcW w:w="2875" w:type="dxa"/>
          </w:tcPr>
          <w:p w14:paraId="1DC46DEC" w14:textId="77777777" w:rsidR="00AF16B7" w:rsidRPr="00AF16B7" w:rsidRDefault="00AF16B7" w:rsidP="00304F62">
            <w:pPr>
              <w:spacing w:after="60"/>
            </w:pPr>
            <w:r w:rsidRPr="00AF16B7">
              <w:lastRenderedPageBreak/>
              <w:t>Yonggang Fang</w:t>
            </w:r>
          </w:p>
        </w:tc>
        <w:tc>
          <w:tcPr>
            <w:tcW w:w="6475" w:type="dxa"/>
          </w:tcPr>
          <w:p w14:paraId="13B9A86A" w14:textId="77777777" w:rsidR="00AF16B7" w:rsidRPr="00AF16B7" w:rsidRDefault="00AF16B7" w:rsidP="00304F62">
            <w:pPr>
              <w:spacing w:after="60"/>
            </w:pPr>
            <w:r w:rsidRPr="00AF16B7">
              <w:t>ZTE TX Inc</w:t>
            </w:r>
          </w:p>
        </w:tc>
      </w:tr>
      <w:tr w:rsidR="00AF16B7" w:rsidRPr="00AF16B7" w14:paraId="410FCDEE" w14:textId="77777777" w:rsidTr="00AF16B7">
        <w:tc>
          <w:tcPr>
            <w:tcW w:w="2875" w:type="dxa"/>
          </w:tcPr>
          <w:p w14:paraId="1AF521E6" w14:textId="77777777" w:rsidR="00AF16B7" w:rsidRPr="00AF16B7" w:rsidRDefault="00AF16B7" w:rsidP="00304F62">
            <w:pPr>
              <w:spacing w:after="60"/>
            </w:pPr>
            <w:r w:rsidRPr="00AF16B7">
              <w:t>Ramy Fathy</w:t>
            </w:r>
          </w:p>
        </w:tc>
        <w:tc>
          <w:tcPr>
            <w:tcW w:w="6475" w:type="dxa"/>
          </w:tcPr>
          <w:p w14:paraId="492239CA" w14:textId="77777777" w:rsidR="00AF16B7" w:rsidRPr="00AF16B7" w:rsidRDefault="00AF16B7" w:rsidP="00304F62">
            <w:pPr>
              <w:spacing w:after="60"/>
            </w:pPr>
            <w:r w:rsidRPr="00AF16B7">
              <w:t>NTRA</w:t>
            </w:r>
          </w:p>
        </w:tc>
      </w:tr>
      <w:tr w:rsidR="00AF16B7" w:rsidRPr="00AF16B7" w14:paraId="7B3997AE" w14:textId="77777777" w:rsidTr="00AF16B7">
        <w:tc>
          <w:tcPr>
            <w:tcW w:w="2875" w:type="dxa"/>
          </w:tcPr>
          <w:p w14:paraId="165BEB3F" w14:textId="77777777" w:rsidR="00AF16B7" w:rsidRPr="00AF16B7" w:rsidRDefault="00AF16B7" w:rsidP="00304F62">
            <w:pPr>
              <w:spacing w:after="60"/>
            </w:pPr>
            <w:r w:rsidRPr="00AF16B7">
              <w:t>Sho Furuichi</w:t>
            </w:r>
          </w:p>
        </w:tc>
        <w:tc>
          <w:tcPr>
            <w:tcW w:w="6475" w:type="dxa"/>
          </w:tcPr>
          <w:p w14:paraId="5F5C83CF" w14:textId="77777777" w:rsidR="00AF16B7" w:rsidRPr="00AF16B7" w:rsidRDefault="00AF16B7" w:rsidP="00304F62">
            <w:pPr>
              <w:spacing w:after="60"/>
            </w:pPr>
            <w:r w:rsidRPr="00AF16B7">
              <w:t>Sony Corporation</w:t>
            </w:r>
          </w:p>
        </w:tc>
      </w:tr>
      <w:tr w:rsidR="00AF16B7" w:rsidRPr="00AF16B7" w14:paraId="2D9DE4C9" w14:textId="77777777" w:rsidTr="00AF16B7">
        <w:tc>
          <w:tcPr>
            <w:tcW w:w="2875" w:type="dxa"/>
          </w:tcPr>
          <w:p w14:paraId="6B7CD53C" w14:textId="77777777" w:rsidR="00AF16B7" w:rsidRPr="00AF16B7" w:rsidRDefault="00AF16B7" w:rsidP="00304F62">
            <w:pPr>
              <w:spacing w:after="60"/>
            </w:pPr>
            <w:r w:rsidRPr="00AF16B7">
              <w:t>James Gilb</w:t>
            </w:r>
          </w:p>
        </w:tc>
        <w:tc>
          <w:tcPr>
            <w:tcW w:w="6475" w:type="dxa"/>
          </w:tcPr>
          <w:p w14:paraId="2F0D55B6" w14:textId="77777777" w:rsidR="00AF16B7" w:rsidRPr="00AF16B7" w:rsidRDefault="00AF16B7" w:rsidP="00304F62">
            <w:pPr>
              <w:spacing w:after="60"/>
            </w:pPr>
            <w:r w:rsidRPr="00AF16B7">
              <w:t>General Atomics Aeronautical Systems, Inc., Univerisity of San Diego</w:t>
            </w:r>
          </w:p>
        </w:tc>
      </w:tr>
      <w:tr w:rsidR="00AF16B7" w:rsidRPr="00AF16B7" w14:paraId="18DBDC26" w14:textId="77777777" w:rsidTr="00AF16B7">
        <w:tc>
          <w:tcPr>
            <w:tcW w:w="2875" w:type="dxa"/>
          </w:tcPr>
          <w:p w14:paraId="1D5EB94E" w14:textId="77777777" w:rsidR="00AF16B7" w:rsidRPr="00AF16B7" w:rsidRDefault="00AF16B7" w:rsidP="00304F62">
            <w:pPr>
              <w:spacing w:after="60"/>
            </w:pPr>
            <w:r w:rsidRPr="00AF16B7">
              <w:t>Tim Godfrey</w:t>
            </w:r>
          </w:p>
        </w:tc>
        <w:tc>
          <w:tcPr>
            <w:tcW w:w="6475" w:type="dxa"/>
          </w:tcPr>
          <w:p w14:paraId="55F7A759" w14:textId="77777777" w:rsidR="00AF16B7" w:rsidRPr="00AF16B7" w:rsidRDefault="00AF16B7" w:rsidP="00304F62">
            <w:pPr>
              <w:spacing w:after="60"/>
            </w:pPr>
            <w:r w:rsidRPr="00AF16B7">
              <w:t>Electric Power Research Institute, Inc. (EPRI)</w:t>
            </w:r>
          </w:p>
        </w:tc>
      </w:tr>
      <w:tr w:rsidR="00AF16B7" w:rsidRPr="00AF16B7" w14:paraId="75D6F618" w14:textId="77777777" w:rsidTr="00AF16B7">
        <w:tc>
          <w:tcPr>
            <w:tcW w:w="2875" w:type="dxa"/>
          </w:tcPr>
          <w:p w14:paraId="459956FA" w14:textId="77777777" w:rsidR="00AF16B7" w:rsidRPr="00AF16B7" w:rsidRDefault="00AF16B7" w:rsidP="00304F62">
            <w:pPr>
              <w:spacing w:after="60"/>
            </w:pPr>
            <w:r w:rsidRPr="00AF16B7">
              <w:t>Jianlin Guo</w:t>
            </w:r>
          </w:p>
        </w:tc>
        <w:tc>
          <w:tcPr>
            <w:tcW w:w="6475" w:type="dxa"/>
          </w:tcPr>
          <w:p w14:paraId="26AA7F00" w14:textId="77777777" w:rsidR="00AF16B7" w:rsidRPr="00AF16B7" w:rsidRDefault="00AF16B7" w:rsidP="00304F62">
            <w:pPr>
              <w:spacing w:after="60"/>
            </w:pPr>
            <w:r w:rsidRPr="00AF16B7">
              <w:t>Mitsubishi Electric Research Labs (MERL)</w:t>
            </w:r>
          </w:p>
        </w:tc>
      </w:tr>
      <w:tr w:rsidR="00AF16B7" w:rsidRPr="00AF16B7" w14:paraId="6948F18C" w14:textId="77777777" w:rsidTr="00AF16B7">
        <w:tc>
          <w:tcPr>
            <w:tcW w:w="2875" w:type="dxa"/>
          </w:tcPr>
          <w:p w14:paraId="52ABE16A" w14:textId="77777777" w:rsidR="00AF16B7" w:rsidRPr="00AF16B7" w:rsidRDefault="00AF16B7" w:rsidP="00304F62">
            <w:pPr>
              <w:spacing w:after="60"/>
            </w:pPr>
            <w:r w:rsidRPr="00AF16B7">
              <w:t>Joachim Hammerschmidt</w:t>
            </w:r>
          </w:p>
        </w:tc>
        <w:tc>
          <w:tcPr>
            <w:tcW w:w="6475" w:type="dxa"/>
          </w:tcPr>
          <w:p w14:paraId="26F39286" w14:textId="77777777" w:rsidR="00AF16B7" w:rsidRPr="00AF16B7" w:rsidRDefault="00AF16B7" w:rsidP="00304F62">
            <w:pPr>
              <w:spacing w:after="60"/>
            </w:pPr>
            <w:r w:rsidRPr="00AF16B7">
              <w:t>Apple, Inc.</w:t>
            </w:r>
          </w:p>
        </w:tc>
      </w:tr>
      <w:tr w:rsidR="00AF16B7" w:rsidRPr="00AF16B7" w14:paraId="45A7DB57" w14:textId="77777777" w:rsidTr="00AF16B7">
        <w:tc>
          <w:tcPr>
            <w:tcW w:w="2875" w:type="dxa"/>
          </w:tcPr>
          <w:p w14:paraId="2E678404" w14:textId="77777777" w:rsidR="00AF16B7" w:rsidRPr="00AF16B7" w:rsidRDefault="00AF16B7" w:rsidP="00304F62">
            <w:pPr>
              <w:spacing w:after="60"/>
            </w:pPr>
            <w:r w:rsidRPr="00AF16B7">
              <w:t>Timothy Harrington</w:t>
            </w:r>
          </w:p>
        </w:tc>
        <w:tc>
          <w:tcPr>
            <w:tcW w:w="6475" w:type="dxa"/>
          </w:tcPr>
          <w:p w14:paraId="54406678" w14:textId="77777777" w:rsidR="00AF16B7" w:rsidRPr="00AF16B7" w:rsidRDefault="00AF16B7" w:rsidP="00304F62">
            <w:pPr>
              <w:spacing w:after="60"/>
            </w:pPr>
            <w:r w:rsidRPr="00AF16B7">
              <w:t>Pro-ID</w:t>
            </w:r>
          </w:p>
        </w:tc>
      </w:tr>
      <w:tr w:rsidR="00AF16B7" w:rsidRPr="00AF16B7" w14:paraId="206E8EDF" w14:textId="77777777" w:rsidTr="00AF16B7">
        <w:tc>
          <w:tcPr>
            <w:tcW w:w="2875" w:type="dxa"/>
          </w:tcPr>
          <w:p w14:paraId="539678F6" w14:textId="77777777" w:rsidR="00AF16B7" w:rsidRPr="00AF16B7" w:rsidRDefault="00AF16B7" w:rsidP="00304F62">
            <w:pPr>
              <w:spacing w:after="60"/>
            </w:pPr>
            <w:r w:rsidRPr="00AF16B7">
              <w:t>Guido Hiertz</w:t>
            </w:r>
          </w:p>
        </w:tc>
        <w:tc>
          <w:tcPr>
            <w:tcW w:w="6475" w:type="dxa"/>
          </w:tcPr>
          <w:p w14:paraId="4EAB65D5" w14:textId="77777777" w:rsidR="00AF16B7" w:rsidRPr="00AF16B7" w:rsidRDefault="00AF16B7" w:rsidP="00304F62">
            <w:pPr>
              <w:spacing w:after="60"/>
            </w:pPr>
            <w:r w:rsidRPr="00AF16B7">
              <w:t>Ericsson AB</w:t>
            </w:r>
          </w:p>
        </w:tc>
      </w:tr>
      <w:tr w:rsidR="00AF16B7" w:rsidRPr="00AF16B7" w14:paraId="11EC5D68" w14:textId="77777777" w:rsidTr="00AF16B7">
        <w:tc>
          <w:tcPr>
            <w:tcW w:w="2875" w:type="dxa"/>
          </w:tcPr>
          <w:p w14:paraId="4C6BC978" w14:textId="77777777" w:rsidR="00AF16B7" w:rsidRPr="00AF16B7" w:rsidRDefault="00AF16B7" w:rsidP="00304F62">
            <w:pPr>
              <w:spacing w:after="60"/>
            </w:pPr>
            <w:r w:rsidRPr="00AF16B7">
              <w:t>Jay Holcomb</w:t>
            </w:r>
          </w:p>
        </w:tc>
        <w:tc>
          <w:tcPr>
            <w:tcW w:w="6475" w:type="dxa"/>
          </w:tcPr>
          <w:p w14:paraId="5E1CCCDF" w14:textId="77777777" w:rsidR="00AF16B7" w:rsidRPr="00AF16B7" w:rsidRDefault="00AF16B7" w:rsidP="00304F62">
            <w:pPr>
              <w:spacing w:after="60"/>
            </w:pPr>
            <w:r w:rsidRPr="00AF16B7">
              <w:t>Itron Inc.</w:t>
            </w:r>
          </w:p>
        </w:tc>
      </w:tr>
      <w:tr w:rsidR="00AF16B7" w:rsidRPr="00AF16B7" w14:paraId="4F6D0688" w14:textId="77777777" w:rsidTr="00AF16B7">
        <w:tc>
          <w:tcPr>
            <w:tcW w:w="2875" w:type="dxa"/>
          </w:tcPr>
          <w:p w14:paraId="33C822D1" w14:textId="77777777" w:rsidR="00AF16B7" w:rsidRPr="00AF16B7" w:rsidRDefault="00AF16B7" w:rsidP="00304F62">
            <w:pPr>
              <w:spacing w:after="60"/>
            </w:pPr>
            <w:r w:rsidRPr="00AF16B7">
              <w:t>Tetsushi Ikegami</w:t>
            </w:r>
          </w:p>
        </w:tc>
        <w:tc>
          <w:tcPr>
            <w:tcW w:w="6475" w:type="dxa"/>
          </w:tcPr>
          <w:p w14:paraId="1FEC8312" w14:textId="77777777" w:rsidR="00AF16B7" w:rsidRPr="00AF16B7" w:rsidRDefault="00AF16B7" w:rsidP="00304F62">
            <w:pPr>
              <w:spacing w:after="60"/>
            </w:pPr>
            <w:r w:rsidRPr="00AF16B7">
              <w:t>Meiji University</w:t>
            </w:r>
          </w:p>
        </w:tc>
      </w:tr>
      <w:tr w:rsidR="00AF16B7" w:rsidRPr="00AF16B7" w14:paraId="6621166D" w14:textId="77777777" w:rsidTr="00AF16B7">
        <w:tc>
          <w:tcPr>
            <w:tcW w:w="2875" w:type="dxa"/>
          </w:tcPr>
          <w:p w14:paraId="24A063B4" w14:textId="77777777" w:rsidR="00AF16B7" w:rsidRPr="00AF16B7" w:rsidRDefault="00AF16B7" w:rsidP="00304F62">
            <w:pPr>
              <w:spacing w:after="60"/>
            </w:pPr>
            <w:r w:rsidRPr="00AF16B7">
              <w:t>Yasuhiko Inoue</w:t>
            </w:r>
          </w:p>
        </w:tc>
        <w:tc>
          <w:tcPr>
            <w:tcW w:w="6475" w:type="dxa"/>
          </w:tcPr>
          <w:p w14:paraId="381DB121" w14:textId="77777777" w:rsidR="00AF16B7" w:rsidRPr="00AF16B7" w:rsidRDefault="00AF16B7" w:rsidP="00304F62">
            <w:pPr>
              <w:spacing w:after="60"/>
            </w:pPr>
            <w:r w:rsidRPr="00AF16B7">
              <w:t>Nippon Telegraph and Telephone Corporation (NTT)</w:t>
            </w:r>
          </w:p>
        </w:tc>
      </w:tr>
      <w:tr w:rsidR="00AF16B7" w:rsidRPr="00AF16B7" w14:paraId="2D6A5141" w14:textId="77777777" w:rsidTr="00AF16B7">
        <w:tc>
          <w:tcPr>
            <w:tcW w:w="2875" w:type="dxa"/>
          </w:tcPr>
          <w:p w14:paraId="1E6652D4" w14:textId="77777777" w:rsidR="00AF16B7" w:rsidRPr="00AF16B7" w:rsidRDefault="00AF16B7" w:rsidP="00304F62">
            <w:pPr>
              <w:spacing w:after="60"/>
            </w:pPr>
            <w:r w:rsidRPr="00AF16B7">
              <w:t>Timothy Jeffries</w:t>
            </w:r>
          </w:p>
        </w:tc>
        <w:tc>
          <w:tcPr>
            <w:tcW w:w="6475" w:type="dxa"/>
          </w:tcPr>
          <w:p w14:paraId="568452D3" w14:textId="77777777" w:rsidR="00AF16B7" w:rsidRPr="00AF16B7" w:rsidRDefault="00AF16B7" w:rsidP="00304F62">
            <w:pPr>
              <w:spacing w:after="60"/>
            </w:pPr>
            <w:r w:rsidRPr="00AF16B7">
              <w:t>Huawei R&amp;D USA</w:t>
            </w:r>
          </w:p>
        </w:tc>
      </w:tr>
      <w:tr w:rsidR="00AF16B7" w:rsidRPr="00AF16B7" w14:paraId="7CC6B001" w14:textId="77777777" w:rsidTr="00AF16B7">
        <w:tc>
          <w:tcPr>
            <w:tcW w:w="2875" w:type="dxa"/>
          </w:tcPr>
          <w:p w14:paraId="62BBF3F7" w14:textId="77777777" w:rsidR="00AF16B7" w:rsidRPr="00AF16B7" w:rsidRDefault="00AF16B7" w:rsidP="00304F62">
            <w:pPr>
              <w:spacing w:after="60"/>
            </w:pPr>
            <w:r w:rsidRPr="00AF16B7">
              <w:t>Vincent Knowles IV Jones</w:t>
            </w:r>
          </w:p>
        </w:tc>
        <w:tc>
          <w:tcPr>
            <w:tcW w:w="6475" w:type="dxa"/>
          </w:tcPr>
          <w:p w14:paraId="5F8B4443" w14:textId="77777777" w:rsidR="00AF16B7" w:rsidRPr="00AF16B7" w:rsidRDefault="00AF16B7" w:rsidP="00304F62">
            <w:pPr>
              <w:spacing w:after="60"/>
            </w:pPr>
            <w:r w:rsidRPr="00AF16B7">
              <w:t>Qualcomm Incorporated</w:t>
            </w:r>
          </w:p>
        </w:tc>
      </w:tr>
      <w:tr w:rsidR="00AF16B7" w:rsidRPr="00AF16B7" w14:paraId="1BA7C50E" w14:textId="77777777" w:rsidTr="00AF16B7">
        <w:tc>
          <w:tcPr>
            <w:tcW w:w="2875" w:type="dxa"/>
          </w:tcPr>
          <w:p w14:paraId="6D5B0541" w14:textId="77777777" w:rsidR="00AF16B7" w:rsidRPr="00AF16B7" w:rsidRDefault="00AF16B7" w:rsidP="00304F62">
            <w:pPr>
              <w:spacing w:after="60"/>
            </w:pPr>
            <w:r w:rsidRPr="00AF16B7">
              <w:t>PATRICK KINNEY</w:t>
            </w:r>
          </w:p>
        </w:tc>
        <w:tc>
          <w:tcPr>
            <w:tcW w:w="6475" w:type="dxa"/>
          </w:tcPr>
          <w:p w14:paraId="57E58839" w14:textId="77777777" w:rsidR="00AF16B7" w:rsidRPr="00AF16B7" w:rsidRDefault="00AF16B7" w:rsidP="00304F62">
            <w:pPr>
              <w:spacing w:after="60"/>
            </w:pPr>
            <w:r w:rsidRPr="00AF16B7">
              <w:t>Kinney Consulting LLC</w:t>
            </w:r>
          </w:p>
        </w:tc>
      </w:tr>
      <w:tr w:rsidR="00AF16B7" w:rsidRPr="00AF16B7" w14:paraId="55D6460F" w14:textId="77777777" w:rsidTr="00AF16B7">
        <w:tc>
          <w:tcPr>
            <w:tcW w:w="2875" w:type="dxa"/>
          </w:tcPr>
          <w:p w14:paraId="0E3F7578" w14:textId="77777777" w:rsidR="00AF16B7" w:rsidRPr="00AF16B7" w:rsidRDefault="00AF16B7" w:rsidP="00304F62">
            <w:pPr>
              <w:spacing w:after="60"/>
            </w:pPr>
            <w:r w:rsidRPr="00AF16B7">
              <w:t>Stuart Kerry</w:t>
            </w:r>
          </w:p>
        </w:tc>
        <w:tc>
          <w:tcPr>
            <w:tcW w:w="6475" w:type="dxa"/>
          </w:tcPr>
          <w:p w14:paraId="338A25BB" w14:textId="77777777" w:rsidR="00AF16B7" w:rsidRPr="00AF16B7" w:rsidRDefault="00AF16B7" w:rsidP="00304F62">
            <w:pPr>
              <w:spacing w:after="60"/>
            </w:pPr>
            <w:r w:rsidRPr="00AF16B7">
              <w:t>OK-Brit</w:t>
            </w:r>
          </w:p>
        </w:tc>
      </w:tr>
      <w:tr w:rsidR="00AF16B7" w:rsidRPr="00AF16B7" w14:paraId="7608B278" w14:textId="77777777" w:rsidTr="00AF16B7">
        <w:tc>
          <w:tcPr>
            <w:tcW w:w="2875" w:type="dxa"/>
          </w:tcPr>
          <w:p w14:paraId="184A8019" w14:textId="77777777" w:rsidR="00AF16B7" w:rsidRPr="00AF16B7" w:rsidRDefault="00AF16B7" w:rsidP="00304F62">
            <w:pPr>
              <w:spacing w:after="60"/>
            </w:pPr>
            <w:r w:rsidRPr="00AF16B7">
              <w:t>Paul Kettle</w:t>
            </w:r>
          </w:p>
        </w:tc>
        <w:tc>
          <w:tcPr>
            <w:tcW w:w="6475" w:type="dxa"/>
          </w:tcPr>
          <w:p w14:paraId="7D20FFF7" w14:textId="77777777" w:rsidR="00AF16B7" w:rsidRPr="00AF16B7" w:rsidRDefault="00AF16B7" w:rsidP="00304F62">
            <w:pPr>
              <w:spacing w:after="60"/>
            </w:pPr>
            <w:r w:rsidRPr="00AF16B7">
              <w:t>Decawave</w:t>
            </w:r>
          </w:p>
        </w:tc>
      </w:tr>
      <w:tr w:rsidR="00AF16B7" w:rsidRPr="00AF16B7" w14:paraId="1BF1BF42" w14:textId="77777777" w:rsidTr="00AF16B7">
        <w:tc>
          <w:tcPr>
            <w:tcW w:w="2875" w:type="dxa"/>
          </w:tcPr>
          <w:p w14:paraId="46B39CA8" w14:textId="77777777" w:rsidR="00AF16B7" w:rsidRPr="00AF16B7" w:rsidRDefault="00AF16B7" w:rsidP="00304F62">
            <w:pPr>
              <w:spacing w:after="60"/>
            </w:pPr>
            <w:r w:rsidRPr="00AF16B7">
              <w:t>Shoichi Kitazawa</w:t>
            </w:r>
          </w:p>
        </w:tc>
        <w:tc>
          <w:tcPr>
            <w:tcW w:w="6475" w:type="dxa"/>
          </w:tcPr>
          <w:p w14:paraId="738DA4A2" w14:textId="77777777" w:rsidR="00AF16B7" w:rsidRPr="00AF16B7" w:rsidRDefault="00AF16B7" w:rsidP="00304F62">
            <w:pPr>
              <w:spacing w:after="60"/>
            </w:pPr>
            <w:r w:rsidRPr="00AF16B7">
              <w:t>Muroran IT</w:t>
            </w:r>
          </w:p>
        </w:tc>
      </w:tr>
      <w:tr w:rsidR="00AF16B7" w:rsidRPr="00AF16B7" w14:paraId="41FB37A6" w14:textId="77777777" w:rsidTr="00AF16B7">
        <w:tc>
          <w:tcPr>
            <w:tcW w:w="2875" w:type="dxa"/>
          </w:tcPr>
          <w:p w14:paraId="244309BD" w14:textId="77777777" w:rsidR="00AF16B7" w:rsidRPr="00AF16B7" w:rsidRDefault="00AF16B7" w:rsidP="00304F62">
            <w:pPr>
              <w:spacing w:after="60"/>
            </w:pPr>
            <w:r w:rsidRPr="00AF16B7">
              <w:t>Daniel Knobloch</w:t>
            </w:r>
          </w:p>
        </w:tc>
        <w:tc>
          <w:tcPr>
            <w:tcW w:w="6475" w:type="dxa"/>
          </w:tcPr>
          <w:p w14:paraId="3AD96B6E" w14:textId="77777777" w:rsidR="00AF16B7" w:rsidRPr="00AF16B7" w:rsidRDefault="00AF16B7" w:rsidP="00304F62">
            <w:pPr>
              <w:spacing w:after="60"/>
            </w:pPr>
            <w:r w:rsidRPr="00AF16B7">
              <w:t>BMW Group</w:t>
            </w:r>
          </w:p>
        </w:tc>
      </w:tr>
      <w:tr w:rsidR="00AF16B7" w:rsidRPr="00AF16B7" w14:paraId="7FA0534E" w14:textId="77777777" w:rsidTr="00AF16B7">
        <w:tc>
          <w:tcPr>
            <w:tcW w:w="2875" w:type="dxa"/>
          </w:tcPr>
          <w:p w14:paraId="5D92A93B" w14:textId="77777777" w:rsidR="00AF16B7" w:rsidRPr="00AF16B7" w:rsidRDefault="00AF16B7" w:rsidP="00304F62">
            <w:pPr>
              <w:spacing w:after="60"/>
            </w:pPr>
            <w:r w:rsidRPr="00AF16B7">
              <w:t>James Lansford</w:t>
            </w:r>
          </w:p>
        </w:tc>
        <w:tc>
          <w:tcPr>
            <w:tcW w:w="6475" w:type="dxa"/>
          </w:tcPr>
          <w:p w14:paraId="5E7312AD" w14:textId="77777777" w:rsidR="00AF16B7" w:rsidRPr="00AF16B7" w:rsidRDefault="00AF16B7" w:rsidP="00304F62">
            <w:pPr>
              <w:spacing w:after="60"/>
            </w:pPr>
            <w:r w:rsidRPr="00AF16B7">
              <w:t>Qualcomm Incorporated</w:t>
            </w:r>
          </w:p>
        </w:tc>
      </w:tr>
      <w:tr w:rsidR="00AF16B7" w:rsidRPr="00AF16B7" w14:paraId="47DA2601" w14:textId="77777777" w:rsidTr="00AF16B7">
        <w:tc>
          <w:tcPr>
            <w:tcW w:w="2875" w:type="dxa"/>
          </w:tcPr>
          <w:p w14:paraId="44A8DD15" w14:textId="77777777" w:rsidR="00AF16B7" w:rsidRPr="00AF16B7" w:rsidRDefault="00AF16B7" w:rsidP="00304F62">
            <w:pPr>
              <w:spacing w:after="60"/>
            </w:pPr>
            <w:r w:rsidRPr="00AF16B7">
              <w:t>Frank Leong</w:t>
            </w:r>
          </w:p>
        </w:tc>
        <w:tc>
          <w:tcPr>
            <w:tcW w:w="6475" w:type="dxa"/>
          </w:tcPr>
          <w:p w14:paraId="1D365150" w14:textId="77777777" w:rsidR="00AF16B7" w:rsidRPr="00AF16B7" w:rsidRDefault="00AF16B7" w:rsidP="00304F62">
            <w:pPr>
              <w:spacing w:after="60"/>
            </w:pPr>
            <w:r w:rsidRPr="00AF16B7">
              <w:t>NXP Semiconductors</w:t>
            </w:r>
          </w:p>
        </w:tc>
      </w:tr>
      <w:tr w:rsidR="00AF16B7" w:rsidRPr="00AF16B7" w14:paraId="69F10635" w14:textId="77777777" w:rsidTr="00AF16B7">
        <w:tc>
          <w:tcPr>
            <w:tcW w:w="2875" w:type="dxa"/>
          </w:tcPr>
          <w:p w14:paraId="16F0DA32" w14:textId="77777777" w:rsidR="00AF16B7" w:rsidRPr="00AF16B7" w:rsidRDefault="00AF16B7" w:rsidP="00304F62">
            <w:pPr>
              <w:spacing w:after="60"/>
            </w:pPr>
            <w:r w:rsidRPr="00AF16B7">
              <w:t>James Lepp</w:t>
            </w:r>
          </w:p>
        </w:tc>
        <w:tc>
          <w:tcPr>
            <w:tcW w:w="6475" w:type="dxa"/>
          </w:tcPr>
          <w:p w14:paraId="30EF5DDF" w14:textId="77777777" w:rsidR="00AF16B7" w:rsidRPr="00AF16B7" w:rsidRDefault="00AF16B7" w:rsidP="00304F62">
            <w:pPr>
              <w:spacing w:after="60"/>
            </w:pPr>
            <w:r w:rsidRPr="00AF16B7">
              <w:t>BlackBerry</w:t>
            </w:r>
          </w:p>
        </w:tc>
      </w:tr>
      <w:tr w:rsidR="00AF16B7" w:rsidRPr="00AF16B7" w14:paraId="0CFADC2E" w14:textId="77777777" w:rsidTr="00AF16B7">
        <w:tc>
          <w:tcPr>
            <w:tcW w:w="2875" w:type="dxa"/>
          </w:tcPr>
          <w:p w14:paraId="5E88030F" w14:textId="77777777" w:rsidR="00AF16B7" w:rsidRPr="00AF16B7" w:rsidRDefault="00AF16B7" w:rsidP="00304F62">
            <w:pPr>
              <w:spacing w:after="60"/>
            </w:pPr>
            <w:r w:rsidRPr="00AF16B7">
              <w:t>Huan-Bang Li</w:t>
            </w:r>
          </w:p>
        </w:tc>
        <w:tc>
          <w:tcPr>
            <w:tcW w:w="6475" w:type="dxa"/>
          </w:tcPr>
          <w:p w14:paraId="22EA2E31" w14:textId="77777777" w:rsidR="00AF16B7" w:rsidRPr="00AF16B7" w:rsidRDefault="00AF16B7" w:rsidP="00304F62">
            <w:pPr>
              <w:spacing w:after="60"/>
            </w:pPr>
            <w:r w:rsidRPr="00AF16B7">
              <w:t>National Institute of Information and Communications Technology (NICT)</w:t>
            </w:r>
          </w:p>
        </w:tc>
      </w:tr>
      <w:tr w:rsidR="00AF16B7" w:rsidRPr="00AF16B7" w14:paraId="3F9BF2C8" w14:textId="77777777" w:rsidTr="00AF16B7">
        <w:tc>
          <w:tcPr>
            <w:tcW w:w="2875" w:type="dxa"/>
          </w:tcPr>
          <w:p w14:paraId="0EDD840A" w14:textId="77777777" w:rsidR="00AF16B7" w:rsidRPr="00AF16B7" w:rsidRDefault="00AF16B7" w:rsidP="00304F62">
            <w:pPr>
              <w:spacing w:after="60"/>
            </w:pPr>
            <w:r w:rsidRPr="00AF16B7">
              <w:t>Hiroshi Mano</w:t>
            </w:r>
          </w:p>
        </w:tc>
        <w:tc>
          <w:tcPr>
            <w:tcW w:w="6475" w:type="dxa"/>
          </w:tcPr>
          <w:p w14:paraId="631F375E" w14:textId="77777777" w:rsidR="00AF16B7" w:rsidRPr="00AF16B7" w:rsidRDefault="00AF16B7" w:rsidP="00304F62">
            <w:pPr>
              <w:spacing w:after="60"/>
            </w:pPr>
            <w:r w:rsidRPr="00AF16B7">
              <w:t>Koden Techno Info K.K.</w:t>
            </w:r>
          </w:p>
        </w:tc>
      </w:tr>
      <w:tr w:rsidR="00AF16B7" w:rsidRPr="00AF16B7" w14:paraId="45560FA1" w14:textId="77777777" w:rsidTr="00AF16B7">
        <w:tc>
          <w:tcPr>
            <w:tcW w:w="2875" w:type="dxa"/>
          </w:tcPr>
          <w:p w14:paraId="5CBDB021" w14:textId="77777777" w:rsidR="00AF16B7" w:rsidRPr="00AF16B7" w:rsidRDefault="00AF16B7" w:rsidP="00304F62">
            <w:pPr>
              <w:spacing w:after="60"/>
            </w:pPr>
            <w:r w:rsidRPr="00AF16B7">
              <w:t>Michael McInnis</w:t>
            </w:r>
          </w:p>
        </w:tc>
        <w:tc>
          <w:tcPr>
            <w:tcW w:w="6475" w:type="dxa"/>
          </w:tcPr>
          <w:p w14:paraId="741ADB25" w14:textId="77777777" w:rsidR="00AF16B7" w:rsidRPr="00AF16B7" w:rsidRDefault="00AF16B7" w:rsidP="00304F62">
            <w:pPr>
              <w:spacing w:after="60"/>
            </w:pPr>
            <w:r w:rsidRPr="00AF16B7">
              <w:t>The Boeing Company</w:t>
            </w:r>
          </w:p>
        </w:tc>
      </w:tr>
      <w:tr w:rsidR="00AF16B7" w:rsidRPr="00AF16B7" w14:paraId="42D99B04" w14:textId="77777777" w:rsidTr="00AF16B7">
        <w:tc>
          <w:tcPr>
            <w:tcW w:w="2875" w:type="dxa"/>
          </w:tcPr>
          <w:p w14:paraId="11A270A1" w14:textId="77777777" w:rsidR="00AF16B7" w:rsidRPr="00AF16B7" w:rsidRDefault="00AF16B7" w:rsidP="00304F62">
            <w:pPr>
              <w:spacing w:after="60"/>
            </w:pPr>
            <w:r w:rsidRPr="00AF16B7">
              <w:t>Andrew Myles</w:t>
            </w:r>
          </w:p>
        </w:tc>
        <w:tc>
          <w:tcPr>
            <w:tcW w:w="6475" w:type="dxa"/>
          </w:tcPr>
          <w:p w14:paraId="1FC77B80" w14:textId="77777777" w:rsidR="00AF16B7" w:rsidRPr="00AF16B7" w:rsidRDefault="00AF16B7" w:rsidP="00304F62">
            <w:pPr>
              <w:spacing w:after="60"/>
            </w:pPr>
            <w:r w:rsidRPr="00AF16B7">
              <w:t>Cisco Systems, Inc.</w:t>
            </w:r>
          </w:p>
        </w:tc>
      </w:tr>
      <w:tr w:rsidR="00AF16B7" w:rsidRPr="00AF16B7" w14:paraId="0DB05BA8" w14:textId="77777777" w:rsidTr="00AF16B7">
        <w:tc>
          <w:tcPr>
            <w:tcW w:w="2875" w:type="dxa"/>
          </w:tcPr>
          <w:p w14:paraId="311CC72A" w14:textId="77777777" w:rsidR="00AF16B7" w:rsidRPr="00AF16B7" w:rsidRDefault="00AF16B7" w:rsidP="00304F62">
            <w:pPr>
              <w:spacing w:after="60"/>
            </w:pPr>
            <w:r w:rsidRPr="00AF16B7">
              <w:t>Yukimasa Nagai</w:t>
            </w:r>
          </w:p>
        </w:tc>
        <w:tc>
          <w:tcPr>
            <w:tcW w:w="6475" w:type="dxa"/>
          </w:tcPr>
          <w:p w14:paraId="38116083" w14:textId="77777777" w:rsidR="00AF16B7" w:rsidRPr="00AF16B7" w:rsidRDefault="00AF16B7" w:rsidP="00304F62">
            <w:pPr>
              <w:spacing w:after="60"/>
            </w:pPr>
            <w:r w:rsidRPr="00AF16B7">
              <w:t>Mitsubishi Electric Corporation</w:t>
            </w:r>
          </w:p>
        </w:tc>
      </w:tr>
      <w:tr w:rsidR="00AF16B7" w:rsidRPr="00AF16B7" w14:paraId="6F9BE55B" w14:textId="77777777" w:rsidTr="00AF16B7">
        <w:tc>
          <w:tcPr>
            <w:tcW w:w="2875" w:type="dxa"/>
          </w:tcPr>
          <w:p w14:paraId="41B8FC3F" w14:textId="77777777" w:rsidR="00AF16B7" w:rsidRPr="00AF16B7" w:rsidRDefault="00AF16B7" w:rsidP="00304F62">
            <w:pPr>
              <w:spacing w:after="60"/>
            </w:pPr>
            <w:r w:rsidRPr="00AF16B7">
              <w:t>Jaroslaw Niewczas</w:t>
            </w:r>
          </w:p>
        </w:tc>
        <w:tc>
          <w:tcPr>
            <w:tcW w:w="6475" w:type="dxa"/>
          </w:tcPr>
          <w:p w14:paraId="70B1C9E9" w14:textId="77777777" w:rsidR="00AF16B7" w:rsidRPr="00AF16B7" w:rsidRDefault="00AF16B7" w:rsidP="00304F62">
            <w:pPr>
              <w:spacing w:after="60"/>
            </w:pPr>
            <w:r w:rsidRPr="00AF16B7">
              <w:t>DecaWave</w:t>
            </w:r>
          </w:p>
        </w:tc>
      </w:tr>
      <w:tr w:rsidR="00AF16B7" w:rsidRPr="00AF16B7" w14:paraId="5402E036" w14:textId="77777777" w:rsidTr="00AF16B7">
        <w:tc>
          <w:tcPr>
            <w:tcW w:w="2875" w:type="dxa"/>
          </w:tcPr>
          <w:p w14:paraId="4ABABBAF" w14:textId="77777777" w:rsidR="00AF16B7" w:rsidRPr="00AF16B7" w:rsidRDefault="00AF16B7" w:rsidP="00304F62">
            <w:pPr>
              <w:spacing w:after="60"/>
            </w:pPr>
            <w:r w:rsidRPr="00AF16B7">
              <w:t>Philip Orlik</w:t>
            </w:r>
          </w:p>
        </w:tc>
        <w:tc>
          <w:tcPr>
            <w:tcW w:w="6475" w:type="dxa"/>
          </w:tcPr>
          <w:p w14:paraId="78BF0A81" w14:textId="77777777" w:rsidR="00AF16B7" w:rsidRPr="00AF16B7" w:rsidRDefault="00AF16B7" w:rsidP="00304F62">
            <w:pPr>
              <w:spacing w:after="60"/>
            </w:pPr>
            <w:r w:rsidRPr="00AF16B7">
              <w:t>Mitsubishi Electric Research Labs (MERL)</w:t>
            </w:r>
          </w:p>
        </w:tc>
      </w:tr>
      <w:tr w:rsidR="00AF16B7" w:rsidRPr="00AF16B7" w14:paraId="28E59CDF" w14:textId="77777777" w:rsidTr="00AF16B7">
        <w:tc>
          <w:tcPr>
            <w:tcW w:w="2875" w:type="dxa"/>
          </w:tcPr>
          <w:p w14:paraId="0D606072" w14:textId="77777777" w:rsidR="00AF16B7" w:rsidRPr="00AF16B7" w:rsidRDefault="00AF16B7" w:rsidP="00304F62">
            <w:pPr>
              <w:spacing w:after="60"/>
            </w:pPr>
            <w:r w:rsidRPr="00AF16B7">
              <w:t>Stephen Palm</w:t>
            </w:r>
          </w:p>
        </w:tc>
        <w:tc>
          <w:tcPr>
            <w:tcW w:w="6475" w:type="dxa"/>
          </w:tcPr>
          <w:p w14:paraId="4560AD50" w14:textId="77777777" w:rsidR="00AF16B7" w:rsidRPr="00AF16B7" w:rsidRDefault="00AF16B7" w:rsidP="00304F62">
            <w:pPr>
              <w:spacing w:after="60"/>
            </w:pPr>
            <w:r w:rsidRPr="00AF16B7">
              <w:t>Broadcom Corporation</w:t>
            </w:r>
          </w:p>
        </w:tc>
      </w:tr>
      <w:tr w:rsidR="00AF16B7" w:rsidRPr="00AF16B7" w14:paraId="1DC38F9D" w14:textId="77777777" w:rsidTr="00AF16B7">
        <w:tc>
          <w:tcPr>
            <w:tcW w:w="2875" w:type="dxa"/>
          </w:tcPr>
          <w:p w14:paraId="0BBFE371" w14:textId="77777777" w:rsidR="00AF16B7" w:rsidRPr="00AF16B7" w:rsidRDefault="00AF16B7" w:rsidP="00304F62">
            <w:pPr>
              <w:spacing w:after="60"/>
            </w:pPr>
            <w:r w:rsidRPr="00AF16B7">
              <w:t>Charles Perkins</w:t>
            </w:r>
          </w:p>
        </w:tc>
        <w:tc>
          <w:tcPr>
            <w:tcW w:w="6475" w:type="dxa"/>
          </w:tcPr>
          <w:p w14:paraId="5B852404" w14:textId="77777777" w:rsidR="00AF16B7" w:rsidRPr="00AF16B7" w:rsidRDefault="00AF16B7" w:rsidP="00304F62">
            <w:pPr>
              <w:spacing w:after="60"/>
            </w:pPr>
            <w:r w:rsidRPr="00AF16B7">
              <w:t>Futurewei Technologies</w:t>
            </w:r>
          </w:p>
        </w:tc>
      </w:tr>
      <w:tr w:rsidR="00AF16B7" w:rsidRPr="00AF16B7" w14:paraId="21993E93" w14:textId="77777777" w:rsidTr="00AF16B7">
        <w:tc>
          <w:tcPr>
            <w:tcW w:w="2875" w:type="dxa"/>
          </w:tcPr>
          <w:p w14:paraId="72692B8F" w14:textId="77777777" w:rsidR="00AF16B7" w:rsidRPr="00AF16B7" w:rsidRDefault="00AF16B7" w:rsidP="00304F62">
            <w:pPr>
              <w:spacing w:after="60"/>
            </w:pPr>
            <w:r w:rsidRPr="00AF16B7">
              <w:t>James Petranovich</w:t>
            </w:r>
          </w:p>
        </w:tc>
        <w:tc>
          <w:tcPr>
            <w:tcW w:w="6475" w:type="dxa"/>
          </w:tcPr>
          <w:p w14:paraId="47B90FA0" w14:textId="77777777" w:rsidR="00AF16B7" w:rsidRPr="00AF16B7" w:rsidRDefault="00AF16B7" w:rsidP="00304F62">
            <w:pPr>
              <w:spacing w:after="60"/>
            </w:pPr>
            <w:r w:rsidRPr="00AF16B7">
              <w:t>ViaSat, Inc.</w:t>
            </w:r>
          </w:p>
        </w:tc>
      </w:tr>
      <w:tr w:rsidR="00AF16B7" w:rsidRPr="00AF16B7" w14:paraId="5DCE7FB7" w14:textId="77777777" w:rsidTr="00AF16B7">
        <w:tc>
          <w:tcPr>
            <w:tcW w:w="2875" w:type="dxa"/>
          </w:tcPr>
          <w:p w14:paraId="0F0251E4" w14:textId="77777777" w:rsidR="00AF16B7" w:rsidRPr="00AF16B7" w:rsidRDefault="00AF16B7" w:rsidP="00304F62">
            <w:pPr>
              <w:spacing w:after="60"/>
            </w:pPr>
            <w:r w:rsidRPr="00AF16B7">
              <w:t>Demir Rakanovic</w:t>
            </w:r>
          </w:p>
        </w:tc>
        <w:tc>
          <w:tcPr>
            <w:tcW w:w="6475" w:type="dxa"/>
          </w:tcPr>
          <w:p w14:paraId="670C4C0D" w14:textId="77777777" w:rsidR="00AF16B7" w:rsidRPr="00AF16B7" w:rsidRDefault="00AF16B7" w:rsidP="00304F62">
            <w:pPr>
              <w:spacing w:after="60"/>
            </w:pPr>
            <w:r w:rsidRPr="00AF16B7">
              <w:t>u-blox</w:t>
            </w:r>
          </w:p>
        </w:tc>
      </w:tr>
      <w:tr w:rsidR="00AF16B7" w:rsidRPr="00AF16B7" w14:paraId="56B29511" w14:textId="77777777" w:rsidTr="00AF16B7">
        <w:tc>
          <w:tcPr>
            <w:tcW w:w="2875" w:type="dxa"/>
          </w:tcPr>
          <w:p w14:paraId="56066606" w14:textId="77777777" w:rsidR="00AF16B7" w:rsidRPr="00AF16B7" w:rsidRDefault="00AF16B7" w:rsidP="00304F62">
            <w:pPr>
              <w:spacing w:after="60"/>
            </w:pPr>
            <w:r w:rsidRPr="00AF16B7">
              <w:t>Benjamin Rolfe</w:t>
            </w:r>
          </w:p>
        </w:tc>
        <w:tc>
          <w:tcPr>
            <w:tcW w:w="6475" w:type="dxa"/>
          </w:tcPr>
          <w:p w14:paraId="4E84C627" w14:textId="77777777" w:rsidR="00AF16B7" w:rsidRPr="00AF16B7" w:rsidRDefault="00AF16B7" w:rsidP="00304F62">
            <w:pPr>
              <w:spacing w:after="60"/>
            </w:pPr>
            <w:r w:rsidRPr="00AF16B7">
              <w:t>Blind Creek Associates</w:t>
            </w:r>
          </w:p>
        </w:tc>
      </w:tr>
      <w:tr w:rsidR="00AF16B7" w:rsidRPr="00AF16B7" w14:paraId="2CCC2E09" w14:textId="77777777" w:rsidTr="00AF16B7">
        <w:tc>
          <w:tcPr>
            <w:tcW w:w="2875" w:type="dxa"/>
          </w:tcPr>
          <w:p w14:paraId="1C0D9148" w14:textId="77777777" w:rsidR="00AF16B7" w:rsidRPr="00AF16B7" w:rsidRDefault="00AF16B7" w:rsidP="00304F62">
            <w:pPr>
              <w:spacing w:after="60"/>
            </w:pPr>
            <w:r w:rsidRPr="00AF16B7">
              <w:t>PETER SAUER</w:t>
            </w:r>
          </w:p>
        </w:tc>
        <w:tc>
          <w:tcPr>
            <w:tcW w:w="6475" w:type="dxa"/>
          </w:tcPr>
          <w:p w14:paraId="4F8B4468" w14:textId="77777777" w:rsidR="00AF16B7" w:rsidRPr="00AF16B7" w:rsidRDefault="00AF16B7" w:rsidP="00304F62">
            <w:pPr>
              <w:spacing w:after="60"/>
            </w:pPr>
            <w:r w:rsidRPr="00AF16B7">
              <w:t>Microchip Technology, Inc.</w:t>
            </w:r>
          </w:p>
        </w:tc>
      </w:tr>
      <w:tr w:rsidR="00AF16B7" w:rsidRPr="00AF16B7" w14:paraId="4C7AB1E4" w14:textId="77777777" w:rsidTr="00AF16B7">
        <w:tc>
          <w:tcPr>
            <w:tcW w:w="2875" w:type="dxa"/>
          </w:tcPr>
          <w:p w14:paraId="300EEA75" w14:textId="77777777" w:rsidR="00AF16B7" w:rsidRPr="00AF16B7" w:rsidRDefault="00AF16B7" w:rsidP="00304F62">
            <w:pPr>
              <w:spacing w:after="60"/>
            </w:pPr>
            <w:r w:rsidRPr="00AF16B7">
              <w:t>Ruben E Salazar Cardozo</w:t>
            </w:r>
          </w:p>
        </w:tc>
        <w:tc>
          <w:tcPr>
            <w:tcW w:w="6475" w:type="dxa"/>
          </w:tcPr>
          <w:p w14:paraId="47456684" w14:textId="77777777" w:rsidR="00AF16B7" w:rsidRPr="00AF16B7" w:rsidRDefault="00AF16B7" w:rsidP="00304F62">
            <w:pPr>
              <w:spacing w:after="60"/>
            </w:pPr>
            <w:r w:rsidRPr="00AF16B7">
              <w:t>Landis+Gyr AG</w:t>
            </w:r>
          </w:p>
        </w:tc>
      </w:tr>
      <w:tr w:rsidR="00AF16B7" w:rsidRPr="00AF16B7" w14:paraId="7293083D" w14:textId="77777777" w:rsidTr="00AF16B7">
        <w:tc>
          <w:tcPr>
            <w:tcW w:w="2875" w:type="dxa"/>
          </w:tcPr>
          <w:p w14:paraId="1A074CCD" w14:textId="77777777" w:rsidR="00AF16B7" w:rsidRPr="00AF16B7" w:rsidRDefault="00AF16B7" w:rsidP="00304F62">
            <w:pPr>
              <w:spacing w:after="60"/>
            </w:pPr>
            <w:r w:rsidRPr="00AF16B7">
              <w:lastRenderedPageBreak/>
              <w:t>Stephan Sand</w:t>
            </w:r>
          </w:p>
        </w:tc>
        <w:tc>
          <w:tcPr>
            <w:tcW w:w="6475" w:type="dxa"/>
          </w:tcPr>
          <w:p w14:paraId="251A0733" w14:textId="77777777" w:rsidR="00AF16B7" w:rsidRPr="00AF16B7" w:rsidRDefault="00AF16B7" w:rsidP="00304F62">
            <w:pPr>
              <w:spacing w:after="60"/>
            </w:pPr>
            <w:r w:rsidRPr="00AF16B7">
              <w:t>German Aerospace Center (DLR)</w:t>
            </w:r>
          </w:p>
        </w:tc>
      </w:tr>
      <w:tr w:rsidR="00AF16B7" w:rsidRPr="00AF16B7" w14:paraId="61620743" w14:textId="77777777" w:rsidTr="00AF16B7">
        <w:tc>
          <w:tcPr>
            <w:tcW w:w="2875" w:type="dxa"/>
          </w:tcPr>
          <w:p w14:paraId="0DB00EC3" w14:textId="77777777" w:rsidR="00AF16B7" w:rsidRPr="00AF16B7" w:rsidRDefault="00AF16B7" w:rsidP="00304F62">
            <w:pPr>
              <w:spacing w:after="60"/>
            </w:pPr>
            <w:r w:rsidRPr="00AF16B7">
              <w:t>Jennifer Santulli</w:t>
            </w:r>
          </w:p>
        </w:tc>
        <w:tc>
          <w:tcPr>
            <w:tcW w:w="6475" w:type="dxa"/>
          </w:tcPr>
          <w:p w14:paraId="36331965" w14:textId="77777777" w:rsidR="00AF16B7" w:rsidRPr="00AF16B7" w:rsidRDefault="00AF16B7" w:rsidP="00304F62">
            <w:pPr>
              <w:spacing w:after="60"/>
            </w:pPr>
            <w:r w:rsidRPr="00AF16B7">
              <w:t>IEEE STAFF</w:t>
            </w:r>
          </w:p>
        </w:tc>
      </w:tr>
      <w:tr w:rsidR="00AF16B7" w:rsidRPr="00AF16B7" w14:paraId="6A0AE77A" w14:textId="77777777" w:rsidTr="00AF16B7">
        <w:tc>
          <w:tcPr>
            <w:tcW w:w="2875" w:type="dxa"/>
          </w:tcPr>
          <w:p w14:paraId="08BD91CD" w14:textId="77777777" w:rsidR="00AF16B7" w:rsidRPr="00AF16B7" w:rsidRDefault="00AF16B7" w:rsidP="00304F62">
            <w:pPr>
              <w:spacing w:after="60"/>
            </w:pPr>
            <w:r w:rsidRPr="00AF16B7">
              <w:t>Naotaka Sato</w:t>
            </w:r>
          </w:p>
        </w:tc>
        <w:tc>
          <w:tcPr>
            <w:tcW w:w="6475" w:type="dxa"/>
          </w:tcPr>
          <w:p w14:paraId="6B8F0DA2" w14:textId="77777777" w:rsidR="00AF16B7" w:rsidRPr="00AF16B7" w:rsidRDefault="00AF16B7" w:rsidP="00304F62">
            <w:pPr>
              <w:spacing w:after="60"/>
            </w:pPr>
            <w:r w:rsidRPr="00AF16B7">
              <w:t>Sony Corporation</w:t>
            </w:r>
          </w:p>
        </w:tc>
      </w:tr>
      <w:tr w:rsidR="00AF16B7" w:rsidRPr="00AF16B7" w14:paraId="6878D341" w14:textId="77777777" w:rsidTr="00AF16B7">
        <w:tc>
          <w:tcPr>
            <w:tcW w:w="2875" w:type="dxa"/>
          </w:tcPr>
          <w:p w14:paraId="3F5F1541" w14:textId="77777777" w:rsidR="00AF16B7" w:rsidRPr="00AF16B7" w:rsidRDefault="00AF16B7" w:rsidP="00304F62">
            <w:pPr>
              <w:spacing w:after="60"/>
            </w:pPr>
            <w:r w:rsidRPr="00AF16B7">
              <w:t>Stephen Shellhammer</w:t>
            </w:r>
          </w:p>
        </w:tc>
        <w:tc>
          <w:tcPr>
            <w:tcW w:w="6475" w:type="dxa"/>
          </w:tcPr>
          <w:p w14:paraId="3DBF219A" w14:textId="77777777" w:rsidR="00AF16B7" w:rsidRPr="00AF16B7" w:rsidRDefault="00AF16B7" w:rsidP="00304F62">
            <w:pPr>
              <w:spacing w:after="60"/>
            </w:pPr>
            <w:r w:rsidRPr="00AF16B7">
              <w:t>Qualcomm Incorporated</w:t>
            </w:r>
          </w:p>
        </w:tc>
      </w:tr>
      <w:tr w:rsidR="00AF16B7" w:rsidRPr="00AF16B7" w14:paraId="3C0779EF" w14:textId="77777777" w:rsidTr="00AF16B7">
        <w:tc>
          <w:tcPr>
            <w:tcW w:w="2875" w:type="dxa"/>
          </w:tcPr>
          <w:p w14:paraId="7E4D5B4C" w14:textId="77777777" w:rsidR="00AF16B7" w:rsidRPr="00AF16B7" w:rsidRDefault="00AF16B7" w:rsidP="00304F62">
            <w:pPr>
              <w:spacing w:after="60"/>
            </w:pPr>
            <w:r w:rsidRPr="00AF16B7">
              <w:t>Don Sturek</w:t>
            </w:r>
          </w:p>
        </w:tc>
        <w:tc>
          <w:tcPr>
            <w:tcW w:w="6475" w:type="dxa"/>
          </w:tcPr>
          <w:p w14:paraId="78B46805" w14:textId="77777777" w:rsidR="00AF16B7" w:rsidRPr="00AF16B7" w:rsidRDefault="00AF16B7" w:rsidP="00304F62">
            <w:pPr>
              <w:spacing w:after="60"/>
            </w:pPr>
            <w:r w:rsidRPr="00AF16B7">
              <w:t>Silver Spring Networks Inc.</w:t>
            </w:r>
          </w:p>
        </w:tc>
      </w:tr>
      <w:tr w:rsidR="00AF16B7" w:rsidRPr="00AF16B7" w14:paraId="3EF14F78" w14:textId="77777777" w:rsidTr="00AF16B7">
        <w:tc>
          <w:tcPr>
            <w:tcW w:w="2875" w:type="dxa"/>
          </w:tcPr>
          <w:p w14:paraId="05DD91E1" w14:textId="77777777" w:rsidR="00AF16B7" w:rsidRPr="00AF16B7" w:rsidRDefault="00AF16B7" w:rsidP="00304F62">
            <w:pPr>
              <w:spacing w:after="60"/>
            </w:pPr>
            <w:r w:rsidRPr="00AF16B7">
              <w:t>Takenori Sumi</w:t>
            </w:r>
          </w:p>
        </w:tc>
        <w:tc>
          <w:tcPr>
            <w:tcW w:w="6475" w:type="dxa"/>
          </w:tcPr>
          <w:p w14:paraId="2032263A" w14:textId="77777777" w:rsidR="00AF16B7" w:rsidRPr="00AF16B7" w:rsidRDefault="00AF16B7" w:rsidP="00304F62">
            <w:pPr>
              <w:spacing w:after="60"/>
            </w:pPr>
            <w:r w:rsidRPr="00AF16B7">
              <w:t>Mitsubishi Electric Corporation</w:t>
            </w:r>
          </w:p>
        </w:tc>
      </w:tr>
      <w:tr w:rsidR="00AF16B7" w:rsidRPr="00AF16B7" w14:paraId="32D5869A" w14:textId="77777777" w:rsidTr="00AF16B7">
        <w:tc>
          <w:tcPr>
            <w:tcW w:w="2875" w:type="dxa"/>
          </w:tcPr>
          <w:p w14:paraId="4A82849C" w14:textId="77777777" w:rsidR="00AF16B7" w:rsidRPr="00AF16B7" w:rsidRDefault="00AF16B7" w:rsidP="00304F62">
            <w:pPr>
              <w:spacing w:after="60"/>
            </w:pPr>
            <w:r w:rsidRPr="00AF16B7">
              <w:t>Mineo Takai</w:t>
            </w:r>
          </w:p>
        </w:tc>
        <w:tc>
          <w:tcPr>
            <w:tcW w:w="6475" w:type="dxa"/>
          </w:tcPr>
          <w:p w14:paraId="0C264298" w14:textId="77777777" w:rsidR="00AF16B7" w:rsidRPr="00AF16B7" w:rsidRDefault="00AF16B7" w:rsidP="00304F62">
            <w:pPr>
              <w:spacing w:after="60"/>
            </w:pPr>
            <w:r w:rsidRPr="00AF16B7">
              <w:t>Space-Time Engineering</w:t>
            </w:r>
          </w:p>
        </w:tc>
      </w:tr>
      <w:tr w:rsidR="00AF16B7" w:rsidRPr="00AF16B7" w14:paraId="3278738A" w14:textId="77777777" w:rsidTr="00AF16B7">
        <w:tc>
          <w:tcPr>
            <w:tcW w:w="2875" w:type="dxa"/>
          </w:tcPr>
          <w:p w14:paraId="4499A36D" w14:textId="77777777" w:rsidR="00AF16B7" w:rsidRPr="00AF16B7" w:rsidRDefault="00AF16B7" w:rsidP="00304F62">
            <w:pPr>
              <w:spacing w:after="60"/>
            </w:pPr>
            <w:r w:rsidRPr="00AF16B7">
              <w:t>Lei Wang</w:t>
            </w:r>
          </w:p>
        </w:tc>
        <w:tc>
          <w:tcPr>
            <w:tcW w:w="6475" w:type="dxa"/>
          </w:tcPr>
          <w:p w14:paraId="551F7280" w14:textId="77777777" w:rsidR="00AF16B7" w:rsidRPr="00AF16B7" w:rsidRDefault="00AF16B7" w:rsidP="00304F62">
            <w:pPr>
              <w:spacing w:after="60"/>
            </w:pPr>
            <w:r w:rsidRPr="00AF16B7">
              <w:t>Huawei R&amp;D USA</w:t>
            </w:r>
          </w:p>
        </w:tc>
      </w:tr>
      <w:tr w:rsidR="00AF16B7" w:rsidRPr="00AF16B7" w14:paraId="7255728A" w14:textId="77777777" w:rsidTr="00AF16B7">
        <w:tc>
          <w:tcPr>
            <w:tcW w:w="2875" w:type="dxa"/>
          </w:tcPr>
          <w:p w14:paraId="51F54335" w14:textId="77777777" w:rsidR="00AF16B7" w:rsidRPr="00AF16B7" w:rsidRDefault="00AF16B7" w:rsidP="00304F62">
            <w:pPr>
              <w:spacing w:after="60"/>
            </w:pPr>
            <w:r w:rsidRPr="00AF16B7">
              <w:t>HASSAN YAGHOOBI</w:t>
            </w:r>
          </w:p>
        </w:tc>
        <w:tc>
          <w:tcPr>
            <w:tcW w:w="6475" w:type="dxa"/>
          </w:tcPr>
          <w:p w14:paraId="49202C6F" w14:textId="77777777" w:rsidR="00AF16B7" w:rsidRPr="00AF16B7" w:rsidRDefault="00AF16B7" w:rsidP="00304F62">
            <w:pPr>
              <w:spacing w:after="60"/>
            </w:pPr>
            <w:r w:rsidRPr="00AF16B7">
              <w:t>Intel Corporation</w:t>
            </w:r>
          </w:p>
        </w:tc>
      </w:tr>
      <w:tr w:rsidR="00AF16B7" w:rsidRPr="00AF16B7" w14:paraId="62FEC515" w14:textId="77777777" w:rsidTr="00AF16B7">
        <w:tc>
          <w:tcPr>
            <w:tcW w:w="2875" w:type="dxa"/>
          </w:tcPr>
          <w:p w14:paraId="53181EA1" w14:textId="77777777" w:rsidR="00AF16B7" w:rsidRPr="00AF16B7" w:rsidRDefault="00AF16B7" w:rsidP="00304F62">
            <w:pPr>
              <w:spacing w:after="60"/>
            </w:pPr>
            <w:r w:rsidRPr="00AF16B7">
              <w:t>Kazuto Yano</w:t>
            </w:r>
          </w:p>
        </w:tc>
        <w:tc>
          <w:tcPr>
            <w:tcW w:w="6475" w:type="dxa"/>
          </w:tcPr>
          <w:p w14:paraId="5F5BE220" w14:textId="77777777" w:rsidR="00AF16B7" w:rsidRPr="00AF16B7" w:rsidRDefault="00AF16B7" w:rsidP="00304F62">
            <w:pPr>
              <w:spacing w:after="60"/>
            </w:pPr>
            <w:r w:rsidRPr="00AF16B7">
              <w:t>Advanced Telecommunications Research Institute International (ATR)</w:t>
            </w:r>
          </w:p>
        </w:tc>
      </w:tr>
      <w:tr w:rsidR="00AF16B7" w:rsidRPr="00AF16B7" w14:paraId="252C7022" w14:textId="77777777" w:rsidTr="00AF16B7">
        <w:tc>
          <w:tcPr>
            <w:tcW w:w="2875" w:type="dxa"/>
          </w:tcPr>
          <w:p w14:paraId="62DBA033" w14:textId="77777777" w:rsidR="00AF16B7" w:rsidRPr="00AF16B7" w:rsidRDefault="00AF16B7" w:rsidP="00304F62">
            <w:pPr>
              <w:spacing w:after="60"/>
            </w:pPr>
            <w:r w:rsidRPr="00AF16B7">
              <w:t>Hidetoshi Yokota</w:t>
            </w:r>
          </w:p>
        </w:tc>
        <w:tc>
          <w:tcPr>
            <w:tcW w:w="6475" w:type="dxa"/>
          </w:tcPr>
          <w:p w14:paraId="1E9DC21C" w14:textId="77777777" w:rsidR="00AF16B7" w:rsidRPr="00AF16B7" w:rsidRDefault="00AF16B7" w:rsidP="00304F62">
            <w:pPr>
              <w:spacing w:after="60"/>
            </w:pPr>
            <w:r w:rsidRPr="00AF16B7">
              <w:t>Landis Gyr Group Worldwide</w:t>
            </w:r>
          </w:p>
        </w:tc>
      </w:tr>
      <w:tr w:rsidR="00AF16B7" w:rsidRPr="00AF16B7" w14:paraId="2E2BB674" w14:textId="77777777" w:rsidTr="00AF16B7">
        <w:tc>
          <w:tcPr>
            <w:tcW w:w="2875" w:type="dxa"/>
          </w:tcPr>
          <w:p w14:paraId="34D69887" w14:textId="77777777" w:rsidR="00AF16B7" w:rsidRPr="00AF16B7" w:rsidRDefault="00AF16B7" w:rsidP="00304F62">
            <w:pPr>
              <w:spacing w:after="60"/>
            </w:pPr>
            <w:r w:rsidRPr="00AF16B7">
              <w:t>Rolf de Vegt</w:t>
            </w:r>
          </w:p>
        </w:tc>
        <w:tc>
          <w:tcPr>
            <w:tcW w:w="6475" w:type="dxa"/>
          </w:tcPr>
          <w:p w14:paraId="27A63428" w14:textId="77777777" w:rsidR="00AF16B7" w:rsidRPr="00AF16B7" w:rsidRDefault="00AF16B7" w:rsidP="00304F62">
            <w:pPr>
              <w:spacing w:after="60"/>
            </w:pPr>
            <w:r w:rsidRPr="00AF16B7">
              <w:t>Qualcomm Incorporated</w:t>
            </w:r>
          </w:p>
        </w:tc>
      </w:tr>
      <w:tr w:rsidR="00AF16B7" w:rsidRPr="00AF16B7" w14:paraId="19F26171" w14:textId="77777777" w:rsidTr="00AF16B7">
        <w:tc>
          <w:tcPr>
            <w:tcW w:w="2875" w:type="dxa"/>
          </w:tcPr>
          <w:p w14:paraId="5E034466" w14:textId="77777777" w:rsidR="00AF16B7" w:rsidRPr="00AF16B7" w:rsidRDefault="00AF16B7" w:rsidP="00304F62">
            <w:pPr>
              <w:spacing w:after="60"/>
            </w:pPr>
            <w:r w:rsidRPr="00AF16B7">
              <w:t>Lili hervieu</w:t>
            </w:r>
          </w:p>
        </w:tc>
        <w:tc>
          <w:tcPr>
            <w:tcW w:w="6475" w:type="dxa"/>
          </w:tcPr>
          <w:p w14:paraId="3E63E91A" w14:textId="77777777" w:rsidR="00AF16B7" w:rsidRPr="00AF16B7" w:rsidRDefault="00AF16B7" w:rsidP="00304F62">
            <w:pPr>
              <w:spacing w:after="60"/>
            </w:pPr>
            <w:r w:rsidRPr="00AF16B7">
              <w:t>Cable Television Laboratories Inc. (CableLabs)</w:t>
            </w:r>
          </w:p>
        </w:tc>
      </w:tr>
      <w:tr w:rsidR="00AF16B7" w14:paraId="4D195153" w14:textId="77777777" w:rsidTr="00AF16B7">
        <w:tc>
          <w:tcPr>
            <w:tcW w:w="2875" w:type="dxa"/>
          </w:tcPr>
          <w:p w14:paraId="0290DB1C" w14:textId="77777777" w:rsidR="00AF16B7" w:rsidRPr="00AF16B7" w:rsidRDefault="00AF16B7" w:rsidP="00304F62">
            <w:pPr>
              <w:spacing w:after="60"/>
            </w:pPr>
            <w:r w:rsidRPr="00AF16B7">
              <w:t>yujin noh</w:t>
            </w:r>
          </w:p>
        </w:tc>
        <w:tc>
          <w:tcPr>
            <w:tcW w:w="6475" w:type="dxa"/>
          </w:tcPr>
          <w:p w14:paraId="0A327759" w14:textId="77777777" w:rsidR="00AF16B7" w:rsidRDefault="00AF16B7" w:rsidP="00304F62">
            <w:pPr>
              <w:spacing w:after="60"/>
            </w:pPr>
            <w:r w:rsidRPr="00AF16B7">
              <w:t>Newracom Inc.</w:t>
            </w:r>
          </w:p>
        </w:tc>
      </w:tr>
    </w:tbl>
    <w:p w14:paraId="38D6B680" w14:textId="397A1F20" w:rsidR="00760D21" w:rsidRDefault="00760D21" w:rsidP="00AF16B7">
      <w:pPr>
        <w:spacing w:after="60" w:line="240" w:lineRule="auto"/>
      </w:pPr>
    </w:p>
    <w:sectPr w:rsidR="00760D21"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E4D0" w14:textId="77777777" w:rsidR="0095022F" w:rsidRDefault="0095022F" w:rsidP="00766E54">
      <w:pPr>
        <w:spacing w:after="0" w:line="240" w:lineRule="auto"/>
      </w:pPr>
      <w:r>
        <w:separator/>
      </w:r>
    </w:p>
  </w:endnote>
  <w:endnote w:type="continuationSeparator" w:id="0">
    <w:p w14:paraId="1B3345DF" w14:textId="77777777" w:rsidR="0095022F" w:rsidRDefault="0095022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10F3" w14:textId="77777777" w:rsidR="0095022F" w:rsidRDefault="0095022F" w:rsidP="00766E54">
      <w:pPr>
        <w:spacing w:after="0" w:line="240" w:lineRule="auto"/>
      </w:pPr>
      <w:r>
        <w:separator/>
      </w:r>
    </w:p>
  </w:footnote>
  <w:footnote w:type="continuationSeparator" w:id="0">
    <w:p w14:paraId="4B771738" w14:textId="77777777" w:rsidR="0095022F" w:rsidRDefault="0095022F"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35F2C5F0" w:rsidR="00EB2E3A" w:rsidRPr="00C724F0" w:rsidRDefault="00E704FF" w:rsidP="00766E54">
    <w:pPr>
      <w:pStyle w:val="Header"/>
      <w:pBdr>
        <w:bottom w:val="single" w:sz="8" w:space="1" w:color="auto"/>
      </w:pBdr>
      <w:tabs>
        <w:tab w:val="clear" w:pos="4680"/>
        <w:tab w:val="center" w:pos="8280"/>
      </w:tabs>
      <w:rPr>
        <w:sz w:val="28"/>
      </w:rPr>
    </w:pPr>
    <w:r>
      <w:rPr>
        <w:sz w:val="28"/>
      </w:rPr>
      <w:t>March</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Pr>
        <w:sz w:val="28"/>
      </w:rPr>
      <w:t>XX</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6B40"/>
    <w:rsid w:val="000677D5"/>
    <w:rsid w:val="00072398"/>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3330"/>
    <w:rsid w:val="000F4D0E"/>
    <w:rsid w:val="000F4ED3"/>
    <w:rsid w:val="000F796C"/>
    <w:rsid w:val="001217DC"/>
    <w:rsid w:val="001417E9"/>
    <w:rsid w:val="001437FB"/>
    <w:rsid w:val="001439A2"/>
    <w:rsid w:val="00143BAF"/>
    <w:rsid w:val="0015400A"/>
    <w:rsid w:val="00161CC9"/>
    <w:rsid w:val="001679B4"/>
    <w:rsid w:val="00171339"/>
    <w:rsid w:val="001723B3"/>
    <w:rsid w:val="00173D4A"/>
    <w:rsid w:val="001777BD"/>
    <w:rsid w:val="0019551A"/>
    <w:rsid w:val="001A7B74"/>
    <w:rsid w:val="001C1BF5"/>
    <w:rsid w:val="001D0AF7"/>
    <w:rsid w:val="001D2FC4"/>
    <w:rsid w:val="001F2F1B"/>
    <w:rsid w:val="001F780C"/>
    <w:rsid w:val="00200673"/>
    <w:rsid w:val="00203373"/>
    <w:rsid w:val="00205DA0"/>
    <w:rsid w:val="00211633"/>
    <w:rsid w:val="0023260A"/>
    <w:rsid w:val="002365CA"/>
    <w:rsid w:val="00243A6B"/>
    <w:rsid w:val="002458E4"/>
    <w:rsid w:val="002644C8"/>
    <w:rsid w:val="00264722"/>
    <w:rsid w:val="002720C8"/>
    <w:rsid w:val="00277BFD"/>
    <w:rsid w:val="00277ED5"/>
    <w:rsid w:val="00283796"/>
    <w:rsid w:val="002B11ED"/>
    <w:rsid w:val="002B183F"/>
    <w:rsid w:val="002B6DFB"/>
    <w:rsid w:val="002C0107"/>
    <w:rsid w:val="002D02B8"/>
    <w:rsid w:val="002E6EBF"/>
    <w:rsid w:val="00301DA4"/>
    <w:rsid w:val="0031092D"/>
    <w:rsid w:val="0032282C"/>
    <w:rsid w:val="00323EB5"/>
    <w:rsid w:val="0034373C"/>
    <w:rsid w:val="00350367"/>
    <w:rsid w:val="003525AA"/>
    <w:rsid w:val="00363674"/>
    <w:rsid w:val="0036717E"/>
    <w:rsid w:val="00373145"/>
    <w:rsid w:val="00380D37"/>
    <w:rsid w:val="0038372E"/>
    <w:rsid w:val="003B2EDD"/>
    <w:rsid w:val="003B3DFE"/>
    <w:rsid w:val="003C749A"/>
    <w:rsid w:val="003D2387"/>
    <w:rsid w:val="003F3721"/>
    <w:rsid w:val="00406493"/>
    <w:rsid w:val="00416C7F"/>
    <w:rsid w:val="00424118"/>
    <w:rsid w:val="00433761"/>
    <w:rsid w:val="00441416"/>
    <w:rsid w:val="004537C4"/>
    <w:rsid w:val="00456B26"/>
    <w:rsid w:val="004607AE"/>
    <w:rsid w:val="00463593"/>
    <w:rsid w:val="004707C1"/>
    <w:rsid w:val="00475939"/>
    <w:rsid w:val="00477704"/>
    <w:rsid w:val="00487652"/>
    <w:rsid w:val="00494180"/>
    <w:rsid w:val="004C0D55"/>
    <w:rsid w:val="004D0206"/>
    <w:rsid w:val="004E5271"/>
    <w:rsid w:val="004E6131"/>
    <w:rsid w:val="004F5AFC"/>
    <w:rsid w:val="004F7806"/>
    <w:rsid w:val="005305FF"/>
    <w:rsid w:val="005348B0"/>
    <w:rsid w:val="005475DD"/>
    <w:rsid w:val="005778AA"/>
    <w:rsid w:val="00582C17"/>
    <w:rsid w:val="00585307"/>
    <w:rsid w:val="005903BD"/>
    <w:rsid w:val="00592E50"/>
    <w:rsid w:val="005A19A5"/>
    <w:rsid w:val="005A6D6B"/>
    <w:rsid w:val="005A7272"/>
    <w:rsid w:val="005B4902"/>
    <w:rsid w:val="005C4828"/>
    <w:rsid w:val="005C4B04"/>
    <w:rsid w:val="005D693D"/>
    <w:rsid w:val="006113ED"/>
    <w:rsid w:val="00611465"/>
    <w:rsid w:val="0062080C"/>
    <w:rsid w:val="006232FB"/>
    <w:rsid w:val="006377CD"/>
    <w:rsid w:val="00645AA4"/>
    <w:rsid w:val="00657A70"/>
    <w:rsid w:val="00660C4A"/>
    <w:rsid w:val="006801D8"/>
    <w:rsid w:val="00684426"/>
    <w:rsid w:val="006876E2"/>
    <w:rsid w:val="00687E83"/>
    <w:rsid w:val="006B0B06"/>
    <w:rsid w:val="006B446A"/>
    <w:rsid w:val="006C22F8"/>
    <w:rsid w:val="006C429F"/>
    <w:rsid w:val="006D18E4"/>
    <w:rsid w:val="006D1EE8"/>
    <w:rsid w:val="006E32B7"/>
    <w:rsid w:val="006E617B"/>
    <w:rsid w:val="006F09C0"/>
    <w:rsid w:val="006F555A"/>
    <w:rsid w:val="00711DDE"/>
    <w:rsid w:val="00712B61"/>
    <w:rsid w:val="00713118"/>
    <w:rsid w:val="00714D12"/>
    <w:rsid w:val="007150F8"/>
    <w:rsid w:val="00716715"/>
    <w:rsid w:val="00717767"/>
    <w:rsid w:val="007365EA"/>
    <w:rsid w:val="00743994"/>
    <w:rsid w:val="00750444"/>
    <w:rsid w:val="007518F8"/>
    <w:rsid w:val="00753DAF"/>
    <w:rsid w:val="00760D21"/>
    <w:rsid w:val="00766E54"/>
    <w:rsid w:val="00767680"/>
    <w:rsid w:val="007836BB"/>
    <w:rsid w:val="00783CBB"/>
    <w:rsid w:val="00783FFE"/>
    <w:rsid w:val="00785141"/>
    <w:rsid w:val="0078529A"/>
    <w:rsid w:val="007B5E8D"/>
    <w:rsid w:val="007C341A"/>
    <w:rsid w:val="007C603A"/>
    <w:rsid w:val="007E6710"/>
    <w:rsid w:val="007F6351"/>
    <w:rsid w:val="00803DE4"/>
    <w:rsid w:val="0082276C"/>
    <w:rsid w:val="00822842"/>
    <w:rsid w:val="00831DBF"/>
    <w:rsid w:val="0084447E"/>
    <w:rsid w:val="00844FC7"/>
    <w:rsid w:val="00846386"/>
    <w:rsid w:val="00880F7E"/>
    <w:rsid w:val="00895277"/>
    <w:rsid w:val="008B7501"/>
    <w:rsid w:val="008C3CCD"/>
    <w:rsid w:val="008E7A8A"/>
    <w:rsid w:val="00903F7E"/>
    <w:rsid w:val="009100DD"/>
    <w:rsid w:val="00922944"/>
    <w:rsid w:val="0092383E"/>
    <w:rsid w:val="0093141F"/>
    <w:rsid w:val="0093358B"/>
    <w:rsid w:val="0093638A"/>
    <w:rsid w:val="00942F2B"/>
    <w:rsid w:val="0095022F"/>
    <w:rsid w:val="00960392"/>
    <w:rsid w:val="0096705D"/>
    <w:rsid w:val="00972FC5"/>
    <w:rsid w:val="009841D9"/>
    <w:rsid w:val="00992172"/>
    <w:rsid w:val="00994C1B"/>
    <w:rsid w:val="009A31B5"/>
    <w:rsid w:val="009B7253"/>
    <w:rsid w:val="009C7762"/>
    <w:rsid w:val="009C78B2"/>
    <w:rsid w:val="009D2F1C"/>
    <w:rsid w:val="009D55F0"/>
    <w:rsid w:val="009E03B8"/>
    <w:rsid w:val="009E2A1A"/>
    <w:rsid w:val="009F3DA7"/>
    <w:rsid w:val="009F6B59"/>
    <w:rsid w:val="009F7C52"/>
    <w:rsid w:val="00A10015"/>
    <w:rsid w:val="00A12B2A"/>
    <w:rsid w:val="00A26257"/>
    <w:rsid w:val="00A30D08"/>
    <w:rsid w:val="00A46776"/>
    <w:rsid w:val="00A52A21"/>
    <w:rsid w:val="00A565A8"/>
    <w:rsid w:val="00A80FBB"/>
    <w:rsid w:val="00A8487B"/>
    <w:rsid w:val="00A910AA"/>
    <w:rsid w:val="00A92EA0"/>
    <w:rsid w:val="00A95C5C"/>
    <w:rsid w:val="00AA2615"/>
    <w:rsid w:val="00AA43E7"/>
    <w:rsid w:val="00AC3824"/>
    <w:rsid w:val="00AD4A43"/>
    <w:rsid w:val="00AE60F1"/>
    <w:rsid w:val="00AF16B7"/>
    <w:rsid w:val="00AF7B41"/>
    <w:rsid w:val="00AF7E0E"/>
    <w:rsid w:val="00B05481"/>
    <w:rsid w:val="00B13903"/>
    <w:rsid w:val="00B17041"/>
    <w:rsid w:val="00B21E05"/>
    <w:rsid w:val="00B239EC"/>
    <w:rsid w:val="00B35B05"/>
    <w:rsid w:val="00B360E4"/>
    <w:rsid w:val="00B423C6"/>
    <w:rsid w:val="00B457E1"/>
    <w:rsid w:val="00B47540"/>
    <w:rsid w:val="00B74DB5"/>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24D42"/>
    <w:rsid w:val="00C24D55"/>
    <w:rsid w:val="00C329A9"/>
    <w:rsid w:val="00C42204"/>
    <w:rsid w:val="00C42E38"/>
    <w:rsid w:val="00C44296"/>
    <w:rsid w:val="00C56FB5"/>
    <w:rsid w:val="00C60298"/>
    <w:rsid w:val="00C672EB"/>
    <w:rsid w:val="00C7220C"/>
    <w:rsid w:val="00C724F0"/>
    <w:rsid w:val="00C81A70"/>
    <w:rsid w:val="00C868D4"/>
    <w:rsid w:val="00C95622"/>
    <w:rsid w:val="00CB0E65"/>
    <w:rsid w:val="00CF0B6A"/>
    <w:rsid w:val="00CF262B"/>
    <w:rsid w:val="00CF2D3D"/>
    <w:rsid w:val="00CF5CED"/>
    <w:rsid w:val="00CF6B6A"/>
    <w:rsid w:val="00CF70A6"/>
    <w:rsid w:val="00D06B2A"/>
    <w:rsid w:val="00D21F73"/>
    <w:rsid w:val="00D2221C"/>
    <w:rsid w:val="00D34CD8"/>
    <w:rsid w:val="00D50B3F"/>
    <w:rsid w:val="00D5170A"/>
    <w:rsid w:val="00D67C35"/>
    <w:rsid w:val="00D76361"/>
    <w:rsid w:val="00D81018"/>
    <w:rsid w:val="00DA1A8B"/>
    <w:rsid w:val="00DA32C4"/>
    <w:rsid w:val="00DB22CA"/>
    <w:rsid w:val="00DB533D"/>
    <w:rsid w:val="00DB68F1"/>
    <w:rsid w:val="00DC3351"/>
    <w:rsid w:val="00DC5E1D"/>
    <w:rsid w:val="00DF47E5"/>
    <w:rsid w:val="00E04ED7"/>
    <w:rsid w:val="00E0514C"/>
    <w:rsid w:val="00E1103A"/>
    <w:rsid w:val="00E153D1"/>
    <w:rsid w:val="00E21251"/>
    <w:rsid w:val="00E2772D"/>
    <w:rsid w:val="00E37F9F"/>
    <w:rsid w:val="00E40521"/>
    <w:rsid w:val="00E45049"/>
    <w:rsid w:val="00E60CE8"/>
    <w:rsid w:val="00E704FF"/>
    <w:rsid w:val="00E72B7B"/>
    <w:rsid w:val="00E90ED7"/>
    <w:rsid w:val="00E950DB"/>
    <w:rsid w:val="00EA627F"/>
    <w:rsid w:val="00EB2E3A"/>
    <w:rsid w:val="00EC2F8A"/>
    <w:rsid w:val="00EC3282"/>
    <w:rsid w:val="00EE35F8"/>
    <w:rsid w:val="00EE3B05"/>
    <w:rsid w:val="00EF2B43"/>
    <w:rsid w:val="00F07DBA"/>
    <w:rsid w:val="00F151ED"/>
    <w:rsid w:val="00F1649A"/>
    <w:rsid w:val="00F52BE0"/>
    <w:rsid w:val="00F53B24"/>
    <w:rsid w:val="00F61B37"/>
    <w:rsid w:val="00F7004D"/>
    <w:rsid w:val="00F7290F"/>
    <w:rsid w:val="00F93426"/>
    <w:rsid w:val="00FA17DC"/>
    <w:rsid w:val="00FA7983"/>
    <w:rsid w:val="00FA79C9"/>
    <w:rsid w:val="00FB213D"/>
    <w:rsid w:val="00FC6BC6"/>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49AF-3967-4C8D-8827-E70561DA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245</cp:revision>
  <cp:lastPrinted>2014-11-08T19:57:00Z</cp:lastPrinted>
  <dcterms:created xsi:type="dcterms:W3CDTF">2014-11-08T19:17:00Z</dcterms:created>
  <dcterms:modified xsi:type="dcterms:W3CDTF">2019-03-15T04:26:00Z</dcterms:modified>
</cp:coreProperties>
</file>