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1D280784" w:rsidR="005512F2" w:rsidRDefault="00537755" w:rsidP="005512F2">
            <w:pPr>
              <w:pStyle w:val="T2"/>
              <w:widowControl w:val="0"/>
              <w:spacing w:after="120"/>
            </w:pPr>
            <w:r>
              <w:rPr>
                <w:lang w:eastAsia="zh-CN"/>
              </w:rPr>
              <w:t>January</w:t>
            </w:r>
            <w:r w:rsidR="0003521B">
              <w:t xml:space="preserve"> </w:t>
            </w:r>
            <w:r w:rsidR="003165DF">
              <w:t>202</w:t>
            </w:r>
            <w:r>
              <w:t>5</w:t>
            </w:r>
            <w:r w:rsidR="003165DF">
              <w:t xml:space="preserve"> </w:t>
            </w:r>
            <w:r w:rsidR="008B776F">
              <w:t xml:space="preserve">Mixed-Mode </w:t>
            </w:r>
            <w:r w:rsidR="002B6243">
              <w:t xml:space="preserve">IEEE </w:t>
            </w:r>
            <w:r w:rsidR="008B776F">
              <w:t>802</w:t>
            </w:r>
            <w:r w:rsidR="00CE06F8">
              <w:t xml:space="preserve"> </w:t>
            </w:r>
            <w:r>
              <w:rPr>
                <w:rFonts w:hint="eastAsia"/>
                <w:lang w:eastAsia="zh-CN"/>
              </w:rPr>
              <w:t>Interim</w:t>
            </w:r>
            <w:r w:rsidR="005B53A6">
              <w:t xml:space="preserve"> </w:t>
            </w:r>
            <w:r w:rsidR="008B776F">
              <w:t>Session</w:t>
            </w:r>
            <w:r w:rsidR="005512F2">
              <w:br/>
            </w:r>
            <w:r w:rsidR="005B53A6">
              <w:t>1</w:t>
            </w:r>
            <w:r>
              <w:t>4</w:t>
            </w:r>
            <w:r w:rsidR="005512F2">
              <w:t xml:space="preserve"> </w:t>
            </w:r>
            <w:r>
              <w:rPr>
                <w:rFonts w:hint="eastAsia"/>
                <w:lang w:eastAsia="zh-CN"/>
              </w:rPr>
              <w:t>January</w:t>
            </w:r>
            <w:r w:rsidR="005512F2">
              <w:t xml:space="preserve"> 202</w:t>
            </w:r>
            <w:r>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406FB425" w:rsidR="00193F37" w:rsidRDefault="008B776F" w:rsidP="00456447">
            <w:pPr>
              <w:pStyle w:val="T2"/>
              <w:widowControl w:val="0"/>
              <w:ind w:left="0"/>
            </w:pPr>
            <w:r>
              <w:rPr>
                <w:sz w:val="20"/>
              </w:rPr>
              <w:t>Date:</w:t>
            </w:r>
            <w:r>
              <w:rPr>
                <w:b w:val="0"/>
                <w:sz w:val="20"/>
              </w:rPr>
              <w:t xml:space="preserve">  </w:t>
            </w:r>
            <w:r w:rsidR="00456447">
              <w:rPr>
                <w:b w:val="0"/>
                <w:sz w:val="20"/>
              </w:rPr>
              <w:t xml:space="preserve">25 </w:t>
            </w:r>
            <w:r w:rsidR="00537755">
              <w:rPr>
                <w:rFonts w:hint="eastAsia"/>
                <w:b w:val="0"/>
                <w:sz w:val="20"/>
                <w:lang w:eastAsia="zh-CN"/>
              </w:rPr>
              <w:t>January</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1B70BF" w:rsidRDefault="001B70BF">
                            <w:pPr>
                              <w:pStyle w:val="T1"/>
                              <w:spacing w:after="120"/>
                              <w:rPr>
                                <w:color w:val="000000"/>
                              </w:rPr>
                            </w:pPr>
                            <w:r>
                              <w:rPr>
                                <w:color w:val="000000"/>
                              </w:rPr>
                              <w:t>Abstract</w:t>
                            </w:r>
                          </w:p>
                          <w:p w14:paraId="5B969A4B" w14:textId="50BEC901" w:rsidR="001B70BF" w:rsidRDefault="001B70BF">
                            <w:pPr>
                              <w:pStyle w:val="Raminnehll"/>
                              <w:jc w:val="both"/>
                              <w:rPr>
                                <w:color w:val="000000"/>
                              </w:rPr>
                            </w:pPr>
                            <w:r>
                              <w:rPr>
                                <w:color w:val="000000"/>
                              </w:rPr>
                              <w:t xml:space="preserve">This document constitutes the minutes of the IEEE 802.18 Radio Regulatory Technical Advisory Group for the January 2025 Mixed Mode IEEE 802 Interim Session, with on-site participants in Kobe, Japan, and remote participants through </w:t>
                            </w:r>
                            <w:proofErr w:type="spellStart"/>
                            <w:r>
                              <w:rPr>
                                <w:color w:val="000000"/>
                              </w:rPr>
                              <w:t>Webex</w:t>
                            </w:r>
                            <w:proofErr w:type="spellEnd"/>
                            <w:r>
                              <w:rPr>
                                <w:color w:val="000000"/>
                              </w:rPr>
                              <w:t>. "Local time" in this document means local time “</w:t>
                            </w:r>
                            <w:r w:rsidRPr="00537755">
                              <w:rPr>
                                <w:color w:val="000000"/>
                              </w:rPr>
                              <w:t>Japan</w:t>
                            </w:r>
                            <w:r>
                              <w:rPr>
                                <w:color w:val="000000"/>
                              </w:rPr>
                              <w:t xml:space="preserve"> Standard Time” (JST) zone.</w:t>
                            </w:r>
                          </w:p>
                          <w:p w14:paraId="3BAA1680" w14:textId="77777777" w:rsidR="001B70BF" w:rsidRDefault="001B70BF">
                            <w:pPr>
                              <w:pStyle w:val="Raminnehll"/>
                              <w:jc w:val="both"/>
                              <w:rPr>
                                <w:color w:val="000000"/>
                              </w:rPr>
                            </w:pPr>
                          </w:p>
                          <w:p w14:paraId="072DF9E8" w14:textId="77777777" w:rsidR="001B70BF" w:rsidRDefault="001B70BF">
                            <w:pPr>
                              <w:pStyle w:val="Raminnehll"/>
                              <w:jc w:val="both"/>
                            </w:pPr>
                            <w:r>
                              <w:rPr>
                                <w:b/>
                                <w:bCs/>
                                <w:color w:val="000000"/>
                              </w:rPr>
                              <w:t>C:</w:t>
                            </w:r>
                            <w:r>
                              <w:rPr>
                                <w:color w:val="000000"/>
                              </w:rPr>
                              <w:t xml:space="preserve"> means question or comment from participant.</w:t>
                            </w:r>
                          </w:p>
                          <w:p w14:paraId="09D8DEC0" w14:textId="77777777" w:rsidR="001B70BF" w:rsidRDefault="001B70B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1B70BF" w:rsidRDefault="001B70BF">
                            <w:pPr>
                              <w:pStyle w:val="Raminnehll"/>
                              <w:rPr>
                                <w:color w:val="000000"/>
                              </w:rPr>
                            </w:pPr>
                          </w:p>
                          <w:p w14:paraId="5B2EE42B" w14:textId="56619A33" w:rsidR="001B70BF" w:rsidRDefault="001B70BF">
                            <w:pPr>
                              <w:pStyle w:val="Raminnehll"/>
                              <w:rPr>
                                <w:color w:val="000000"/>
                              </w:rPr>
                            </w:pPr>
                            <w:r>
                              <w:rPr>
                                <w:color w:val="000000"/>
                              </w:rPr>
                              <w:t xml:space="preserve">Revisions: </w:t>
                            </w:r>
                          </w:p>
                          <w:p w14:paraId="473DADA9" w14:textId="6062C611" w:rsidR="001B70BF" w:rsidRDefault="001B70BF" w:rsidP="00B50AF7">
                            <w:pPr>
                              <w:pStyle w:val="Raminnehll"/>
                              <w:numPr>
                                <w:ilvl w:val="0"/>
                                <w:numId w:val="13"/>
                              </w:numPr>
                              <w:rPr>
                                <w:color w:val="000000"/>
                              </w:rPr>
                            </w:pPr>
                            <w:r>
                              <w:rPr>
                                <w:color w:val="000000"/>
                              </w:rPr>
                              <w:t xml:space="preserve">Rev 0: Initial version of the document. </w:t>
                            </w:r>
                          </w:p>
                          <w:p w14:paraId="48556180" w14:textId="2E90367B" w:rsidR="001809F9" w:rsidRDefault="001809F9" w:rsidP="00B50AF7">
                            <w:pPr>
                              <w:pStyle w:val="Raminnehll"/>
                              <w:numPr>
                                <w:ilvl w:val="0"/>
                                <w:numId w:val="13"/>
                              </w:numPr>
                              <w:rPr>
                                <w:color w:val="000000"/>
                              </w:rPr>
                            </w:pPr>
                            <w:r>
                              <w:rPr>
                                <w:rFonts w:hint="eastAsia"/>
                                <w:color w:val="000000"/>
                                <w:lang w:eastAsia="zh-CN"/>
                              </w:rPr>
                              <w:t>Rev</w:t>
                            </w:r>
                            <w:r>
                              <w:rPr>
                                <w:color w:val="000000"/>
                                <w:lang w:eastAsia="zh-CN"/>
                              </w:rPr>
                              <w:t xml:space="preserve"> 1</w:t>
                            </w:r>
                            <w:r>
                              <w:rPr>
                                <w:rFonts w:hint="eastAsia"/>
                                <w:color w:val="000000"/>
                                <w:lang w:eastAsia="zh-CN"/>
                              </w:rPr>
                              <w:t>:</w:t>
                            </w:r>
                            <w:r>
                              <w:rPr>
                                <w:color w:val="000000"/>
                                <w:lang w:eastAsia="zh-CN"/>
                              </w:rPr>
                              <w:t xml:space="preserve"> </w:t>
                            </w:r>
                            <w:r w:rsidRPr="001809F9">
                              <w:rPr>
                                <w:color w:val="000000"/>
                                <w:lang w:eastAsia="zh-CN"/>
                              </w:rPr>
                              <w:t>Requested editorials</w:t>
                            </w:r>
                          </w:p>
                          <w:p w14:paraId="7FABAD7B" w14:textId="77777777" w:rsidR="001B70BF" w:rsidRDefault="001B70BF">
                            <w:pPr>
                              <w:pStyle w:val="Raminnehll"/>
                              <w:rPr>
                                <w:color w:val="000000"/>
                              </w:rPr>
                            </w:pPr>
                          </w:p>
                          <w:p w14:paraId="190AF21B" w14:textId="77777777" w:rsidR="001B70BF" w:rsidRDefault="001B70BF">
                            <w:pPr>
                              <w:pStyle w:val="Raminnehll"/>
                              <w:rPr>
                                <w:color w:val="000000"/>
                              </w:rPr>
                            </w:pPr>
                          </w:p>
                          <w:p w14:paraId="6C27F113" w14:textId="77777777" w:rsidR="001B70BF" w:rsidRPr="00E630EA" w:rsidRDefault="001B70BF" w:rsidP="0057586A">
                            <w:pPr>
                              <w:pStyle w:val="T1"/>
                              <w:spacing w:after="120"/>
                              <w:rPr>
                                <w:b w:val="0"/>
                                <w:bCs/>
                                <w:sz w:val="24"/>
                                <w:szCs w:val="24"/>
                              </w:rPr>
                            </w:pPr>
                            <w:r w:rsidRPr="00E630EA">
                              <w:rPr>
                                <w:b w:val="0"/>
                                <w:bCs/>
                                <w:sz w:val="24"/>
                                <w:szCs w:val="24"/>
                              </w:rPr>
                              <w:t>Chair:  Edward Au (Huawei)</w:t>
                            </w:r>
                          </w:p>
                          <w:p w14:paraId="53584450" w14:textId="6301260F" w:rsidR="001B70BF" w:rsidRPr="00E630EA" w:rsidRDefault="001B70BF"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001809F9"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1B70BF" w:rsidRPr="00E630EA" w:rsidRDefault="001B70BF"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1B70BF" w:rsidRPr="00E630EA" w:rsidRDefault="001B70BF" w:rsidP="0057586A">
                            <w:pPr>
                              <w:pStyle w:val="T1"/>
                              <w:spacing w:after="120"/>
                              <w:rPr>
                                <w:b w:val="0"/>
                                <w:sz w:val="24"/>
                                <w:szCs w:val="24"/>
                              </w:rPr>
                            </w:pPr>
                            <w:r w:rsidRPr="00E630EA">
                              <w:rPr>
                                <w:b w:val="0"/>
                                <w:sz w:val="24"/>
                                <w:szCs w:val="24"/>
                              </w:rPr>
                              <w:t xml:space="preserve">IEEE SA Program Manager:  Jodi </w:t>
                            </w:r>
                            <w:r w:rsidR="004C6F52" w:rsidRPr="00E630EA">
                              <w:rPr>
                                <w:b w:val="0"/>
                                <w:sz w:val="24"/>
                                <w:szCs w:val="24"/>
                              </w:rPr>
                              <w:t>Ha</w:t>
                            </w:r>
                            <w:r w:rsidR="004C6F52">
                              <w:rPr>
                                <w:b w:val="0"/>
                                <w:sz w:val="24"/>
                                <w:szCs w:val="24"/>
                              </w:rPr>
                              <w:t>a</w:t>
                            </w:r>
                            <w:r w:rsidR="004C6F52" w:rsidRPr="00E630EA">
                              <w:rPr>
                                <w:b w:val="0"/>
                                <w:sz w:val="24"/>
                                <w:szCs w:val="24"/>
                              </w:rPr>
                              <w:t xml:space="preserve">sz </w:t>
                            </w:r>
                            <w:r w:rsidRPr="00E630EA">
                              <w:rPr>
                                <w:b w:val="0"/>
                                <w:sz w:val="24"/>
                                <w:szCs w:val="24"/>
                              </w:rPr>
                              <w:t>(IEEE SA)</w:t>
                            </w:r>
                          </w:p>
                          <w:p w14:paraId="237C06D5" w14:textId="77777777" w:rsidR="001B70BF" w:rsidRDefault="001B70BF"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1B70BF" w:rsidRDefault="001B70BF">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1B70BF" w:rsidRDefault="001B70BF">
                      <w:pPr>
                        <w:pStyle w:val="T1"/>
                        <w:spacing w:after="120"/>
                        <w:rPr>
                          <w:color w:val="000000"/>
                        </w:rPr>
                      </w:pPr>
                      <w:r>
                        <w:rPr>
                          <w:color w:val="000000"/>
                        </w:rPr>
                        <w:t>Abstract</w:t>
                      </w:r>
                    </w:p>
                    <w:p w14:paraId="5B969A4B" w14:textId="50BEC901" w:rsidR="001B70BF" w:rsidRDefault="001B70BF">
                      <w:pPr>
                        <w:pStyle w:val="Raminnehll"/>
                        <w:jc w:val="both"/>
                        <w:rPr>
                          <w:color w:val="000000"/>
                        </w:rPr>
                      </w:pPr>
                      <w:r>
                        <w:rPr>
                          <w:color w:val="000000"/>
                        </w:rPr>
                        <w:t xml:space="preserve">This document constitutes the minutes of the IEEE 802.18 Radio Regulatory Technical Advisory Group for the January 2025 Mixed Mode IEEE 802 Interim Session, with on-site participants in Kobe, Japan, and remote participants through </w:t>
                      </w:r>
                      <w:proofErr w:type="spellStart"/>
                      <w:r>
                        <w:rPr>
                          <w:color w:val="000000"/>
                        </w:rPr>
                        <w:t>Webex</w:t>
                      </w:r>
                      <w:proofErr w:type="spellEnd"/>
                      <w:r>
                        <w:rPr>
                          <w:color w:val="000000"/>
                        </w:rPr>
                        <w:t>. "Local time" in this document means local time “</w:t>
                      </w:r>
                      <w:r w:rsidRPr="00537755">
                        <w:rPr>
                          <w:color w:val="000000"/>
                        </w:rPr>
                        <w:t>Japan</w:t>
                      </w:r>
                      <w:r>
                        <w:rPr>
                          <w:color w:val="000000"/>
                        </w:rPr>
                        <w:t xml:space="preserve"> Standard Time” (JST) zone.</w:t>
                      </w:r>
                    </w:p>
                    <w:p w14:paraId="3BAA1680" w14:textId="77777777" w:rsidR="001B70BF" w:rsidRDefault="001B70BF">
                      <w:pPr>
                        <w:pStyle w:val="Raminnehll"/>
                        <w:jc w:val="both"/>
                        <w:rPr>
                          <w:color w:val="000000"/>
                        </w:rPr>
                      </w:pPr>
                    </w:p>
                    <w:p w14:paraId="072DF9E8" w14:textId="77777777" w:rsidR="001B70BF" w:rsidRDefault="001B70BF">
                      <w:pPr>
                        <w:pStyle w:val="Raminnehll"/>
                        <w:jc w:val="both"/>
                      </w:pPr>
                      <w:r>
                        <w:rPr>
                          <w:b/>
                          <w:bCs/>
                          <w:color w:val="000000"/>
                        </w:rPr>
                        <w:t>C:</w:t>
                      </w:r>
                      <w:r>
                        <w:rPr>
                          <w:color w:val="000000"/>
                        </w:rPr>
                        <w:t xml:space="preserve"> means question or comment from participant.</w:t>
                      </w:r>
                    </w:p>
                    <w:p w14:paraId="09D8DEC0" w14:textId="77777777" w:rsidR="001B70BF" w:rsidRDefault="001B70B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1B70BF" w:rsidRDefault="001B70BF">
                      <w:pPr>
                        <w:pStyle w:val="Raminnehll"/>
                        <w:rPr>
                          <w:color w:val="000000"/>
                        </w:rPr>
                      </w:pPr>
                    </w:p>
                    <w:p w14:paraId="5B2EE42B" w14:textId="56619A33" w:rsidR="001B70BF" w:rsidRDefault="001B70BF">
                      <w:pPr>
                        <w:pStyle w:val="Raminnehll"/>
                        <w:rPr>
                          <w:color w:val="000000"/>
                        </w:rPr>
                      </w:pPr>
                      <w:r>
                        <w:rPr>
                          <w:color w:val="000000"/>
                        </w:rPr>
                        <w:t xml:space="preserve">Revisions: </w:t>
                      </w:r>
                    </w:p>
                    <w:p w14:paraId="473DADA9" w14:textId="6062C611" w:rsidR="001B70BF" w:rsidRDefault="001B70BF" w:rsidP="00B50AF7">
                      <w:pPr>
                        <w:pStyle w:val="Raminnehll"/>
                        <w:numPr>
                          <w:ilvl w:val="0"/>
                          <w:numId w:val="13"/>
                        </w:numPr>
                        <w:rPr>
                          <w:color w:val="000000"/>
                        </w:rPr>
                      </w:pPr>
                      <w:r>
                        <w:rPr>
                          <w:color w:val="000000"/>
                        </w:rPr>
                        <w:t xml:space="preserve">Rev 0: Initial version of the document. </w:t>
                      </w:r>
                    </w:p>
                    <w:p w14:paraId="48556180" w14:textId="2E90367B" w:rsidR="001809F9" w:rsidRDefault="001809F9" w:rsidP="00B50AF7">
                      <w:pPr>
                        <w:pStyle w:val="Raminnehll"/>
                        <w:numPr>
                          <w:ilvl w:val="0"/>
                          <w:numId w:val="13"/>
                        </w:numPr>
                        <w:rPr>
                          <w:color w:val="000000"/>
                        </w:rPr>
                      </w:pPr>
                      <w:r>
                        <w:rPr>
                          <w:rFonts w:hint="eastAsia"/>
                          <w:color w:val="000000"/>
                          <w:lang w:eastAsia="zh-CN"/>
                        </w:rPr>
                        <w:t>Rev</w:t>
                      </w:r>
                      <w:r>
                        <w:rPr>
                          <w:color w:val="000000"/>
                          <w:lang w:eastAsia="zh-CN"/>
                        </w:rPr>
                        <w:t xml:space="preserve"> 1</w:t>
                      </w:r>
                      <w:r>
                        <w:rPr>
                          <w:rFonts w:hint="eastAsia"/>
                          <w:color w:val="000000"/>
                          <w:lang w:eastAsia="zh-CN"/>
                        </w:rPr>
                        <w:t>:</w:t>
                      </w:r>
                      <w:r>
                        <w:rPr>
                          <w:color w:val="000000"/>
                          <w:lang w:eastAsia="zh-CN"/>
                        </w:rPr>
                        <w:t xml:space="preserve"> </w:t>
                      </w:r>
                      <w:r w:rsidRPr="001809F9">
                        <w:rPr>
                          <w:color w:val="000000"/>
                          <w:lang w:eastAsia="zh-CN"/>
                        </w:rPr>
                        <w:t>Requested editorials</w:t>
                      </w:r>
                    </w:p>
                    <w:p w14:paraId="7FABAD7B" w14:textId="77777777" w:rsidR="001B70BF" w:rsidRDefault="001B70BF">
                      <w:pPr>
                        <w:pStyle w:val="Raminnehll"/>
                        <w:rPr>
                          <w:color w:val="000000"/>
                        </w:rPr>
                      </w:pPr>
                    </w:p>
                    <w:p w14:paraId="190AF21B" w14:textId="77777777" w:rsidR="001B70BF" w:rsidRDefault="001B70BF">
                      <w:pPr>
                        <w:pStyle w:val="Raminnehll"/>
                        <w:rPr>
                          <w:color w:val="000000"/>
                        </w:rPr>
                      </w:pPr>
                    </w:p>
                    <w:p w14:paraId="6C27F113" w14:textId="77777777" w:rsidR="001B70BF" w:rsidRPr="00E630EA" w:rsidRDefault="001B70BF" w:rsidP="0057586A">
                      <w:pPr>
                        <w:pStyle w:val="T1"/>
                        <w:spacing w:after="120"/>
                        <w:rPr>
                          <w:b w:val="0"/>
                          <w:bCs/>
                          <w:sz w:val="24"/>
                          <w:szCs w:val="24"/>
                        </w:rPr>
                      </w:pPr>
                      <w:r w:rsidRPr="00E630EA">
                        <w:rPr>
                          <w:b w:val="0"/>
                          <w:bCs/>
                          <w:sz w:val="24"/>
                          <w:szCs w:val="24"/>
                        </w:rPr>
                        <w:t>Chair:  Edward Au (Huawei)</w:t>
                      </w:r>
                    </w:p>
                    <w:p w14:paraId="53584450" w14:textId="6301260F" w:rsidR="001B70BF" w:rsidRPr="00E630EA" w:rsidRDefault="001B70BF"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001809F9"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1B70BF" w:rsidRPr="00E630EA" w:rsidRDefault="001B70BF"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1B70BF" w:rsidRPr="00E630EA" w:rsidRDefault="001B70BF" w:rsidP="0057586A">
                      <w:pPr>
                        <w:pStyle w:val="T1"/>
                        <w:spacing w:after="120"/>
                        <w:rPr>
                          <w:b w:val="0"/>
                          <w:sz w:val="24"/>
                          <w:szCs w:val="24"/>
                        </w:rPr>
                      </w:pPr>
                      <w:r w:rsidRPr="00E630EA">
                        <w:rPr>
                          <w:b w:val="0"/>
                          <w:sz w:val="24"/>
                          <w:szCs w:val="24"/>
                        </w:rPr>
                        <w:t xml:space="preserve">IEEE SA Program Manager:  Jodi </w:t>
                      </w:r>
                      <w:r w:rsidR="004C6F52" w:rsidRPr="00E630EA">
                        <w:rPr>
                          <w:b w:val="0"/>
                          <w:sz w:val="24"/>
                          <w:szCs w:val="24"/>
                        </w:rPr>
                        <w:t>Ha</w:t>
                      </w:r>
                      <w:r w:rsidR="004C6F52">
                        <w:rPr>
                          <w:b w:val="0"/>
                          <w:sz w:val="24"/>
                          <w:szCs w:val="24"/>
                        </w:rPr>
                        <w:t>a</w:t>
                      </w:r>
                      <w:r w:rsidR="004C6F52" w:rsidRPr="00E630EA">
                        <w:rPr>
                          <w:b w:val="0"/>
                          <w:sz w:val="24"/>
                          <w:szCs w:val="24"/>
                        </w:rPr>
                        <w:t xml:space="preserve">sz </w:t>
                      </w:r>
                      <w:r w:rsidRPr="00E630EA">
                        <w:rPr>
                          <w:b w:val="0"/>
                          <w:sz w:val="24"/>
                          <w:szCs w:val="24"/>
                        </w:rPr>
                        <w:t>(IEEE SA)</w:t>
                      </w:r>
                    </w:p>
                    <w:p w14:paraId="237C06D5" w14:textId="77777777" w:rsidR="001B70BF" w:rsidRDefault="001B70BF"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1B70BF" w:rsidRDefault="001B70BF">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7E47D34D" w:rsidR="00193F37" w:rsidRDefault="008B776F">
      <w:r>
        <w:rPr>
          <w:b/>
          <w:bCs/>
          <w:sz w:val="30"/>
          <w:szCs w:val="30"/>
          <w:u w:val="single"/>
        </w:rPr>
        <w:lastRenderedPageBreak/>
        <w:t>Opening meeting</w:t>
      </w:r>
      <w:r w:rsidR="00D642CF">
        <w:rPr>
          <w:b/>
          <w:bCs/>
          <w:sz w:val="30"/>
          <w:szCs w:val="30"/>
          <w:u w:val="single"/>
        </w:rPr>
        <w:t xml:space="preserve"> – </w:t>
      </w:r>
      <w:r w:rsidR="00E15128">
        <w:rPr>
          <w:rFonts w:hint="eastAsia"/>
          <w:b/>
          <w:bCs/>
          <w:sz w:val="30"/>
          <w:szCs w:val="30"/>
          <w:u w:val="single"/>
          <w:lang w:eastAsia="zh-CN"/>
        </w:rPr>
        <w:t>January</w:t>
      </w:r>
      <w:r w:rsidR="000F02C0">
        <w:rPr>
          <w:b/>
          <w:bCs/>
          <w:sz w:val="30"/>
          <w:szCs w:val="30"/>
          <w:u w:val="single"/>
        </w:rPr>
        <w:t xml:space="preserve"> 1</w:t>
      </w:r>
      <w:r w:rsidR="00E15128">
        <w:rPr>
          <w:b/>
          <w:bCs/>
          <w:sz w:val="30"/>
          <w:szCs w:val="30"/>
          <w:u w:val="single"/>
        </w:rPr>
        <w:t>4</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0573FCDA"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E15128">
        <w:rPr>
          <w:rFonts w:hint="eastAsia"/>
          <w:sz w:val="24"/>
          <w:szCs w:val="24"/>
          <w:lang w:eastAsia="zh-CN"/>
        </w:rPr>
        <w:t>J</w:t>
      </w:r>
      <w:r w:rsidR="00BB4B5F">
        <w:rPr>
          <w:sz w:val="24"/>
          <w:szCs w:val="24"/>
        </w:rPr>
        <w:t>ST</w:t>
      </w:r>
      <w:r w:rsidR="005B53A6">
        <w:rPr>
          <w:sz w:val="24"/>
          <w:szCs w:val="24"/>
        </w:rPr>
        <w:t xml:space="preserve"> </w:t>
      </w:r>
      <w:r w:rsidR="008B776F">
        <w:rPr>
          <w:sz w:val="24"/>
          <w:szCs w:val="24"/>
        </w:rPr>
        <w:t>local time. Quorum is asserted.</w:t>
      </w:r>
    </w:p>
    <w:p w14:paraId="33F8D604" w14:textId="77777777" w:rsidR="005324C4" w:rsidRPr="00263EFB" w:rsidRDefault="005324C4" w:rsidP="005324C4">
      <w:pPr>
        <w:pStyle w:val="af9"/>
        <w:ind w:left="1080"/>
        <w:contextualSpacing/>
      </w:pPr>
    </w:p>
    <w:p w14:paraId="7B2F74CE" w14:textId="409AA2E6"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A827DC" w:rsidRPr="009602FE">
          <w:rPr>
            <w:rStyle w:val="af1"/>
            <w:b/>
            <w:bCs/>
            <w:color w:val="2F5496" w:themeColor="accent5" w:themeShade="BF"/>
            <w:sz w:val="24"/>
            <w:szCs w:val="24"/>
          </w:rPr>
          <w:t>4</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0123</w:t>
        </w:r>
        <w:r w:rsidR="00306121" w:rsidRPr="009602FE">
          <w:rPr>
            <w:rStyle w:val="af1"/>
            <w:b/>
            <w:bCs/>
            <w:color w:val="2F5496" w:themeColor="accent5" w:themeShade="BF"/>
            <w:sz w:val="24"/>
            <w:szCs w:val="24"/>
          </w:rPr>
          <w:t>r</w:t>
        </w:r>
        <w:r w:rsidR="00E15128">
          <w:rPr>
            <w:rStyle w:val="af1"/>
            <w:b/>
            <w:bCs/>
            <w:color w:val="2F5496" w:themeColor="accent5" w:themeShade="BF"/>
            <w:sz w:val="24"/>
            <w:szCs w:val="24"/>
          </w:rPr>
          <w:t>4</w:t>
        </w:r>
      </w:hyperlink>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18-24/0</w:t>
        </w:r>
        <w:r w:rsidR="00E15128">
          <w:rPr>
            <w:rStyle w:val="af1"/>
            <w:b/>
            <w:bCs/>
            <w:sz w:val="24"/>
            <w:szCs w:val="24"/>
          </w:rPr>
          <w:t>124</w:t>
        </w:r>
        <w:r w:rsidR="00BB4B5F">
          <w:rPr>
            <w:rStyle w:val="af1"/>
            <w:b/>
            <w:bCs/>
            <w:sz w:val="24"/>
            <w:szCs w:val="24"/>
          </w:rPr>
          <w:t>r</w:t>
        </w:r>
        <w:r w:rsidR="00E15128">
          <w:rPr>
            <w:rStyle w:val="af1"/>
            <w:b/>
            <w:bCs/>
            <w:sz w:val="24"/>
            <w:szCs w:val="24"/>
          </w:rPr>
          <w:t>4</w:t>
        </w:r>
      </w:hyperlink>
      <w:r w:rsidR="00F579C4">
        <w:rPr>
          <w:b/>
          <w:bCs/>
          <w:sz w:val="24"/>
          <w:szCs w:val="21"/>
        </w:rPr>
        <w:t>.</w:t>
      </w:r>
    </w:p>
    <w:p w14:paraId="66A0EA16" w14:textId="77777777" w:rsidR="001232EA" w:rsidRPr="001232EA" w:rsidRDefault="001232EA" w:rsidP="001232EA">
      <w:pPr>
        <w:pStyle w:val="af9"/>
        <w:rPr>
          <w:sz w:val="24"/>
          <w:szCs w:val="24"/>
        </w:rPr>
      </w:pPr>
    </w:p>
    <w:p w14:paraId="4F61E3BA" w14:textId="1948001E" w:rsidR="001232EA" w:rsidRPr="001232EA" w:rsidRDefault="008B776F" w:rsidP="00194389">
      <w:pPr>
        <w:pStyle w:val="af9"/>
        <w:numPr>
          <w:ilvl w:val="0"/>
          <w:numId w:val="4"/>
        </w:numPr>
        <w:contextualSpacing/>
      </w:pPr>
      <w:r w:rsidRPr="001232EA">
        <w:rPr>
          <w:sz w:val="24"/>
          <w:szCs w:val="24"/>
        </w:rPr>
        <w:t xml:space="preserve">Group officers are </w:t>
      </w:r>
      <w:r w:rsidR="00263EFB" w:rsidRPr="001232EA">
        <w:rPr>
          <w:sz w:val="24"/>
          <w:szCs w:val="24"/>
        </w:rPr>
        <w:t>present</w:t>
      </w:r>
      <w:r w:rsidR="00562F48" w:rsidRPr="001232EA">
        <w:rPr>
          <w:sz w:val="24"/>
          <w:szCs w:val="24"/>
        </w:rPr>
        <w:t xml:space="preserve">. </w:t>
      </w:r>
      <w:proofErr w:type="spellStart"/>
      <w:r w:rsidR="00E15128">
        <w:rPr>
          <w:rFonts w:hint="eastAsia"/>
          <w:sz w:val="24"/>
          <w:szCs w:val="24"/>
          <w:lang w:eastAsia="zh-CN"/>
        </w:rPr>
        <w:t>Chenhe</w:t>
      </w:r>
      <w:proofErr w:type="spellEnd"/>
      <w:r w:rsidR="00E15128">
        <w:rPr>
          <w:sz w:val="24"/>
          <w:szCs w:val="24"/>
        </w:rPr>
        <w:t xml:space="preserve"> </w:t>
      </w:r>
      <w:r w:rsidR="00E15128">
        <w:rPr>
          <w:rFonts w:hint="eastAsia"/>
          <w:sz w:val="24"/>
          <w:szCs w:val="24"/>
          <w:lang w:eastAsia="zh-CN"/>
        </w:rPr>
        <w:t>Ji</w:t>
      </w:r>
      <w:r w:rsidR="00E15128">
        <w:rPr>
          <w:sz w:val="24"/>
          <w:szCs w:val="24"/>
        </w:rPr>
        <w:t xml:space="preserve"> </w:t>
      </w:r>
      <w:r w:rsidR="00E514F8">
        <w:rPr>
          <w:sz w:val="24"/>
          <w:szCs w:val="24"/>
        </w:rPr>
        <w:t xml:space="preserve">is appointed </w:t>
      </w:r>
      <w:r w:rsidR="00AF0982" w:rsidRPr="001232EA">
        <w:rPr>
          <w:sz w:val="24"/>
          <w:szCs w:val="24"/>
        </w:rPr>
        <w:t>as</w:t>
      </w:r>
      <w:r w:rsidR="00E611B3" w:rsidRPr="001232EA">
        <w:rPr>
          <w:sz w:val="24"/>
          <w:szCs w:val="24"/>
        </w:rPr>
        <w:t xml:space="preserve"> secretary for the</w:t>
      </w:r>
      <w:r w:rsidR="00E15128">
        <w:rPr>
          <w:sz w:val="24"/>
          <w:szCs w:val="24"/>
        </w:rPr>
        <w:t xml:space="preserve"> </w:t>
      </w:r>
      <w:r w:rsidR="00E15128">
        <w:rPr>
          <w:rFonts w:hint="eastAsia"/>
          <w:sz w:val="24"/>
          <w:szCs w:val="24"/>
          <w:lang w:eastAsia="zh-CN"/>
        </w:rPr>
        <w:t>January</w:t>
      </w:r>
      <w:r w:rsidR="00E15128">
        <w:rPr>
          <w:sz w:val="24"/>
          <w:szCs w:val="24"/>
        </w:rPr>
        <w:t xml:space="preserve"> 2025</w:t>
      </w:r>
      <w:r w:rsidR="00756FAE">
        <w:rPr>
          <w:sz w:val="24"/>
          <w:szCs w:val="24"/>
        </w:rPr>
        <w:t xml:space="preserve"> </w:t>
      </w:r>
      <w:r w:rsidR="007652A9">
        <w:rPr>
          <w:sz w:val="24"/>
          <w:szCs w:val="24"/>
        </w:rPr>
        <w:t xml:space="preserve">IEEE 802.18 </w:t>
      </w:r>
      <w:r w:rsidR="00E15128">
        <w:rPr>
          <w:rFonts w:hint="eastAsia"/>
          <w:sz w:val="24"/>
          <w:szCs w:val="24"/>
          <w:lang w:eastAsia="zh-CN"/>
        </w:rPr>
        <w:t>Interim</w:t>
      </w:r>
      <w:r w:rsidR="00E15128">
        <w:rPr>
          <w:sz w:val="24"/>
          <w:szCs w:val="24"/>
          <w:lang w:eastAsia="zh-CN"/>
        </w:rPr>
        <w:t xml:space="preserve"> </w:t>
      </w:r>
      <w:r w:rsidR="00E611B3" w:rsidRPr="001232EA">
        <w:rPr>
          <w:sz w:val="24"/>
          <w:szCs w:val="24"/>
        </w:rPr>
        <w:t>session.</w:t>
      </w:r>
      <w:r w:rsidR="00450609">
        <w:rPr>
          <w:sz w:val="24"/>
          <w:szCs w:val="24"/>
        </w:rPr>
        <w:t xml:space="preserve">  </w:t>
      </w:r>
    </w:p>
    <w:p w14:paraId="796A4337" w14:textId="77777777" w:rsidR="001232EA" w:rsidRPr="001232EA" w:rsidRDefault="001232EA" w:rsidP="001232EA">
      <w:pPr>
        <w:pStyle w:val="af9"/>
        <w:rPr>
          <w:bCs/>
          <w:sz w:val="24"/>
          <w:szCs w:val="24"/>
        </w:rPr>
      </w:pPr>
    </w:p>
    <w:p w14:paraId="44D6FF6D" w14:textId="3CC6BDCA"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wireless interim</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E15128">
        <w:rPr>
          <w:rFonts w:hint="eastAsia"/>
          <w:bCs/>
          <w:sz w:val="24"/>
          <w:szCs w:val="24"/>
          <w:lang w:eastAsia="zh-CN"/>
        </w:rPr>
        <w:t>Kobe</w:t>
      </w:r>
      <w:r w:rsidR="00452D17">
        <w:rPr>
          <w:bCs/>
          <w:sz w:val="24"/>
          <w:szCs w:val="24"/>
        </w:rPr>
        <w:t xml:space="preserve">, </w:t>
      </w:r>
      <w:r w:rsidR="00E15128">
        <w:rPr>
          <w:rFonts w:hint="eastAsia"/>
          <w:bCs/>
          <w:sz w:val="24"/>
          <w:szCs w:val="24"/>
          <w:lang w:eastAsia="zh-CN"/>
        </w:rPr>
        <w:t>Japan</w:t>
      </w:r>
      <w:r w:rsidR="002D64D3">
        <w:rPr>
          <w:bCs/>
          <w:sz w:val="24"/>
          <w:szCs w:val="24"/>
        </w:rPr>
        <w:t xml:space="preserve">, held </w:t>
      </w:r>
      <w:r w:rsidR="00EE30BF" w:rsidRPr="001232EA">
        <w:rPr>
          <w:bCs/>
          <w:sz w:val="24"/>
          <w:szCs w:val="24"/>
        </w:rPr>
        <w:t xml:space="preserve">at the </w:t>
      </w:r>
      <w:r w:rsidR="00E15128">
        <w:rPr>
          <w:rFonts w:hint="eastAsia"/>
          <w:bCs/>
          <w:sz w:val="24"/>
          <w:szCs w:val="24"/>
          <w:lang w:eastAsia="zh-CN"/>
        </w:rPr>
        <w:t>International</w:t>
      </w:r>
      <w:r w:rsidR="00E15128">
        <w:rPr>
          <w:bCs/>
          <w:sz w:val="24"/>
          <w:szCs w:val="24"/>
        </w:rPr>
        <w:t xml:space="preserve"> </w:t>
      </w:r>
      <w:r w:rsidR="00E15128">
        <w:rPr>
          <w:rFonts w:hint="eastAsia"/>
          <w:bCs/>
          <w:sz w:val="24"/>
          <w:szCs w:val="24"/>
          <w:lang w:eastAsia="zh-CN"/>
        </w:rPr>
        <w:t>Conference</w:t>
      </w:r>
      <w:r w:rsidR="00E15128">
        <w:rPr>
          <w:bCs/>
          <w:sz w:val="24"/>
          <w:szCs w:val="24"/>
        </w:rPr>
        <w:t xml:space="preserve"> </w:t>
      </w:r>
      <w:r w:rsidR="00E15128">
        <w:rPr>
          <w:rFonts w:hint="eastAsia"/>
          <w:bCs/>
          <w:sz w:val="24"/>
          <w:szCs w:val="24"/>
          <w:lang w:eastAsia="zh-CN"/>
        </w:rPr>
        <w:t>Centre</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E15128">
        <w:rPr>
          <w:rFonts w:hint="eastAsia"/>
          <w:bCs/>
          <w:sz w:val="24"/>
          <w:szCs w:val="24"/>
          <w:lang w:eastAsia="zh-CN"/>
        </w:rPr>
        <w:t>January</w:t>
      </w:r>
      <w:r w:rsidR="00AE1017">
        <w:rPr>
          <w:bCs/>
          <w:sz w:val="24"/>
          <w:szCs w:val="24"/>
        </w:rPr>
        <w:t xml:space="preserve"> 1</w:t>
      </w:r>
      <w:r w:rsidR="00E15128">
        <w:rPr>
          <w:bCs/>
          <w:sz w:val="24"/>
          <w:szCs w:val="24"/>
        </w:rPr>
        <w:t>2</w:t>
      </w:r>
      <w:r w:rsidR="00AE1017">
        <w:rPr>
          <w:bCs/>
          <w:sz w:val="24"/>
          <w:szCs w:val="24"/>
        </w:rPr>
        <w:t xml:space="preserve"> </w:t>
      </w:r>
      <w:r w:rsidR="007303C4">
        <w:rPr>
          <w:bCs/>
          <w:sz w:val="24"/>
          <w:szCs w:val="24"/>
        </w:rPr>
        <w:t xml:space="preserve">to </w:t>
      </w:r>
      <w:r w:rsidR="00AE1017">
        <w:rPr>
          <w:bCs/>
          <w:sz w:val="24"/>
          <w:szCs w:val="24"/>
        </w:rPr>
        <w:t>1</w:t>
      </w:r>
      <w:r w:rsidR="00E15128">
        <w:rPr>
          <w:bCs/>
          <w:sz w:val="24"/>
          <w:szCs w:val="24"/>
        </w:rPr>
        <w:t>7</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69082512" w:rsidR="009602FE" w:rsidRPr="009602FE" w:rsidRDefault="008B776F" w:rsidP="00194389">
      <w:pPr>
        <w:pStyle w:val="af9"/>
        <w:numPr>
          <w:ilvl w:val="0"/>
          <w:numId w:val="3"/>
        </w:numPr>
        <w:contextualSpacing/>
        <w:rPr>
          <w:b/>
          <w:color w:val="000080"/>
          <w:sz w:val="24"/>
          <w:szCs w:val="24"/>
          <w:u w:val="single"/>
        </w:rPr>
      </w:pPr>
      <w:r>
        <w:rPr>
          <w:sz w:val="24"/>
          <w:szCs w:val="24"/>
        </w:rPr>
        <w:t>If you have not already done so, you can register</w:t>
      </w:r>
      <w:r w:rsidR="00EF5DAA">
        <w:rPr>
          <w:sz w:val="24"/>
          <w:szCs w:val="24"/>
        </w:rPr>
        <w:t xml:space="preserve"> MTG </w:t>
      </w:r>
      <w:r w:rsidR="00EF5DAA">
        <w:rPr>
          <w:rFonts w:hint="eastAsia"/>
          <w:sz w:val="24"/>
          <w:szCs w:val="24"/>
          <w:lang w:eastAsia="zh-CN"/>
        </w:rPr>
        <w:t>events</w:t>
      </w:r>
      <w:r w:rsidR="002D64D3">
        <w:rPr>
          <w:sz w:val="24"/>
          <w:szCs w:val="24"/>
        </w:rPr>
        <w:t xml:space="preserve"> </w:t>
      </w:r>
      <w:r>
        <w:rPr>
          <w:sz w:val="24"/>
          <w:szCs w:val="24"/>
        </w:rPr>
        <w:t xml:space="preserve">– Registration website at: </w:t>
      </w:r>
    </w:p>
    <w:p w14:paraId="384FEA96" w14:textId="6F906B7D" w:rsidR="006445E0" w:rsidRPr="00421886" w:rsidRDefault="008820AF" w:rsidP="00421886">
      <w:pPr>
        <w:pStyle w:val="af9"/>
        <w:numPr>
          <w:ilvl w:val="0"/>
          <w:numId w:val="3"/>
        </w:numPr>
        <w:contextualSpacing/>
      </w:pPr>
      <w:hyperlink r:id="rId13" w:history="1">
        <w:r w:rsidR="002A4D6E" w:rsidRPr="00421886">
          <w:rPr>
            <w:rStyle w:val="af1"/>
            <w:b/>
            <w:bCs/>
          </w:rPr>
          <w:t>https</w:t>
        </w:r>
      </w:hyperlink>
      <w:hyperlink r:id="rId14" w:history="1">
        <w:r w:rsidR="002A4D6E" w:rsidRPr="00421886">
          <w:rPr>
            <w:rStyle w:val="af1"/>
            <w:b/>
            <w:bCs/>
          </w:rPr>
          <w:t>://touchpoint.eventsair.com/2025-jan-ieee-802-wireless-interim-session</w:t>
        </w:r>
      </w:hyperlink>
      <w:r w:rsidR="008B776F" w:rsidRPr="00421886">
        <w:rPr>
          <w:b/>
          <w:bCs/>
          <w:sz w:val="24"/>
          <w:szCs w:val="24"/>
        </w:rPr>
        <w:t xml:space="preserve"> </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5"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xml:space="preserve">, the </w:t>
      </w:r>
      <w:proofErr w:type="spellStart"/>
      <w:r>
        <w:rPr>
          <w:sz w:val="24"/>
          <w:szCs w:val="24"/>
        </w:rPr>
        <w:t>Webex</w:t>
      </w:r>
      <w:proofErr w:type="spellEnd"/>
      <w:r>
        <w:rPr>
          <w:sz w:val="24"/>
          <w:szCs w:val="24"/>
        </w:rPr>
        <w:t xml:space="preserve">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48F50DB8"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6" w:history="1">
        <w:r w:rsidR="007303C4" w:rsidRPr="000E06AC">
          <w:rPr>
            <w:rStyle w:val="af1"/>
            <w:b/>
            <w:bCs/>
            <w:sz w:val="24"/>
            <w:szCs w:val="24"/>
          </w:rPr>
          <w:t>18-24/0</w:t>
        </w:r>
        <w:r w:rsidR="007303C4">
          <w:rPr>
            <w:rStyle w:val="af1"/>
            <w:b/>
            <w:bCs/>
            <w:sz w:val="24"/>
            <w:szCs w:val="24"/>
          </w:rPr>
          <w:t>123</w:t>
        </w:r>
        <w:r w:rsidR="007303C4" w:rsidRPr="000E06AC">
          <w:rPr>
            <w:rStyle w:val="af1"/>
            <w:b/>
            <w:bCs/>
            <w:sz w:val="24"/>
            <w:szCs w:val="24"/>
          </w:rPr>
          <w:t>r</w:t>
        </w:r>
        <w:r w:rsidR="007303C4">
          <w:rPr>
            <w:rStyle w:val="af1"/>
            <w:b/>
            <w:bCs/>
            <w:sz w:val="24"/>
            <w:szCs w:val="24"/>
          </w:rPr>
          <w:t>3</w:t>
        </w:r>
      </w:hyperlink>
      <w:r>
        <w:rPr>
          <w:sz w:val="24"/>
          <w:szCs w:val="24"/>
        </w:rPr>
        <w:t xml:space="preserve">. </w:t>
      </w:r>
    </w:p>
    <w:p w14:paraId="6B250073" w14:textId="77777777" w:rsidR="00AA44E4" w:rsidRPr="00AA44E4" w:rsidRDefault="00AA44E4" w:rsidP="00AA44E4">
      <w:pPr>
        <w:contextualSpacing/>
        <w:rPr>
          <w:sz w:val="24"/>
          <w:szCs w:val="21"/>
        </w:rPr>
      </w:pPr>
    </w:p>
    <w:p w14:paraId="0B3D0A72" w14:textId="67502765"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Pr>
          <w:sz w:val="24"/>
          <w:szCs w:val="24"/>
        </w:rPr>
        <w:t>To approve the agenda as shown in the “RR-TAG Opening</w:t>
      </w:r>
      <w:r w:rsidR="00AA44E4">
        <w:rPr>
          <w:sz w:val="24"/>
          <w:szCs w:val="24"/>
        </w:rPr>
        <w:t xml:space="preserve"> Agenda</w:t>
      </w:r>
      <w:r>
        <w:rPr>
          <w:sz w:val="24"/>
          <w:szCs w:val="24"/>
        </w:rPr>
        <w:t>” tab of the document</w:t>
      </w:r>
      <w:r w:rsidR="000E06AC">
        <w:rPr>
          <w:b/>
          <w:bCs/>
          <w:sz w:val="24"/>
          <w:szCs w:val="24"/>
        </w:rPr>
        <w:t xml:space="preserve"> </w:t>
      </w:r>
      <w:hyperlink r:id="rId17" w:history="1">
        <w:r w:rsidR="000E06AC" w:rsidRPr="000E06AC">
          <w:rPr>
            <w:rStyle w:val="af1"/>
            <w:b/>
            <w:bCs/>
            <w:sz w:val="24"/>
            <w:szCs w:val="24"/>
          </w:rPr>
          <w:t>18-24/0</w:t>
        </w:r>
        <w:r w:rsidR="00E15128">
          <w:rPr>
            <w:rStyle w:val="af1"/>
            <w:b/>
            <w:bCs/>
            <w:sz w:val="24"/>
            <w:szCs w:val="24"/>
          </w:rPr>
          <w:t>123</w:t>
        </w:r>
        <w:r w:rsidR="000E06AC" w:rsidRPr="000E06AC">
          <w:rPr>
            <w:rStyle w:val="af1"/>
            <w:b/>
            <w:bCs/>
            <w:sz w:val="24"/>
            <w:szCs w:val="24"/>
          </w:rPr>
          <w:t>r</w:t>
        </w:r>
        <w:r w:rsidR="00E15128">
          <w:rPr>
            <w:rStyle w:val="af1"/>
            <w:b/>
            <w:bCs/>
            <w:sz w:val="24"/>
            <w:szCs w:val="24"/>
          </w:rPr>
          <w:t>3</w:t>
        </w:r>
      </w:hyperlink>
      <w:r w:rsidR="00543FA9">
        <w:rPr>
          <w:b/>
          <w:bCs/>
          <w:sz w:val="24"/>
          <w:szCs w:val="24"/>
        </w:rPr>
        <w:t>.</w:t>
      </w:r>
      <w:r w:rsidR="0006097A">
        <w:rPr>
          <w:b/>
          <w:bCs/>
          <w:sz w:val="24"/>
          <w:szCs w:val="24"/>
        </w:rPr>
        <w:t xml:space="preserve"> </w:t>
      </w:r>
    </w:p>
    <w:p w14:paraId="3FC66CB0" w14:textId="49A822F8"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E15128" w:rsidRPr="00E15128">
        <w:rPr>
          <w:sz w:val="24"/>
          <w:szCs w:val="24"/>
        </w:rPr>
        <w:t>Rich Kennedy</w:t>
      </w:r>
    </w:p>
    <w:p w14:paraId="3A447B66" w14:textId="654F9A6D" w:rsidR="00193F37" w:rsidRDefault="008B776F" w:rsidP="00C70E23">
      <w:pPr>
        <w:ind w:left="1440" w:firstLine="720"/>
        <w:contextualSpacing/>
        <w:rPr>
          <w:sz w:val="24"/>
          <w:szCs w:val="24"/>
        </w:rPr>
      </w:pPr>
      <w:r>
        <w:rPr>
          <w:sz w:val="24"/>
          <w:szCs w:val="24"/>
        </w:rPr>
        <w:t xml:space="preserve">Seconded by: </w:t>
      </w:r>
      <w:r>
        <w:rPr>
          <w:sz w:val="24"/>
          <w:szCs w:val="24"/>
        </w:rPr>
        <w:tab/>
      </w:r>
      <w:r w:rsidR="00E15128" w:rsidRPr="00E15128">
        <w:rPr>
          <w:sz w:val="24"/>
          <w:szCs w:val="24"/>
        </w:rPr>
        <w:t>Gaurav Patwardhan</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4DD8F069"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A615B0">
        <w:rPr>
          <w:bCs/>
          <w:sz w:val="24"/>
          <w:szCs w:val="24"/>
        </w:rPr>
        <w:t>14</w:t>
      </w:r>
      <w:r w:rsidR="000F02C0" w:rsidRPr="00EB2DD2">
        <w:rPr>
          <w:bCs/>
          <w:sz w:val="24"/>
          <w:szCs w:val="24"/>
        </w:rPr>
        <w:t xml:space="preserve"> </w:t>
      </w:r>
      <w:r w:rsidR="00A615B0">
        <w:rPr>
          <w:rFonts w:hint="eastAsia"/>
          <w:bCs/>
          <w:sz w:val="24"/>
          <w:szCs w:val="24"/>
          <w:lang w:eastAsia="zh-CN"/>
        </w:rPr>
        <w:t>January</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7C1C30C5"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A615B0">
        <w:rPr>
          <w:sz w:val="24"/>
          <w:szCs w:val="24"/>
        </w:rPr>
        <w:t>8</w:t>
      </w:r>
      <w:r w:rsidR="00042938">
        <w:rPr>
          <w:sz w:val="24"/>
          <w:szCs w:val="24"/>
        </w:rPr>
        <w:t>-1</w:t>
      </w:r>
      <w:r w:rsidR="00A615B0">
        <w:rPr>
          <w:sz w:val="24"/>
          <w:szCs w:val="24"/>
        </w:rPr>
        <w:t>6</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8" w:history="1">
        <w:r w:rsidR="007303C4">
          <w:rPr>
            <w:rStyle w:val="af1"/>
            <w:b/>
            <w:bCs/>
            <w:sz w:val="24"/>
            <w:szCs w:val="24"/>
          </w:rPr>
          <w:t>18-24/0124r3</w:t>
        </w:r>
      </w:hyperlink>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9">
        <w:r>
          <w:rPr>
            <w:rStyle w:val="Internetlnk"/>
            <w:sz w:val="24"/>
            <w:szCs w:val="24"/>
            <w:lang w:val="nl-NL"/>
          </w:rPr>
          <w:t>8</w:t>
        </w:r>
      </w:hyperlink>
      <w:hyperlink r:id="rId20">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21">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2">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w:t>
      </w:r>
      <w:r w:rsidRPr="003E699B">
        <w:rPr>
          <w:bCs/>
          <w:sz w:val="24"/>
          <w:szCs w:val="24"/>
        </w:rPr>
        <w:lastRenderedPageBreak/>
        <w:t xml:space="preserve">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60AF2161"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3" w:history="1">
        <w:r w:rsidR="000E06AC" w:rsidRPr="000E06AC">
          <w:rPr>
            <w:rStyle w:val="af1"/>
            <w:b/>
            <w:bCs/>
            <w:sz w:val="24"/>
            <w:szCs w:val="24"/>
          </w:rPr>
          <w:t>18-24/0</w:t>
        </w:r>
        <w:r w:rsidR="00A615B0">
          <w:rPr>
            <w:rStyle w:val="af1"/>
            <w:b/>
            <w:bCs/>
            <w:sz w:val="24"/>
            <w:szCs w:val="24"/>
          </w:rPr>
          <w:t>127</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 xml:space="preserve">2024 </w:t>
      </w:r>
      <w:r w:rsidR="002A6CAA">
        <w:rPr>
          <w:rFonts w:hint="eastAsia"/>
          <w:sz w:val="24"/>
          <w:szCs w:val="24"/>
          <w:lang w:eastAsia="zh-CN"/>
        </w:rPr>
        <w:t>November</w:t>
      </w:r>
      <w:r w:rsidR="00A557B1">
        <w:rPr>
          <w:sz w:val="24"/>
          <w:szCs w:val="24"/>
        </w:rPr>
        <w:br/>
      </w:r>
      <w:r w:rsidR="00A615B0">
        <w:rPr>
          <w:rFonts w:hint="eastAsia"/>
          <w:sz w:val="24"/>
          <w:szCs w:val="24"/>
          <w:lang w:eastAsia="zh-CN"/>
        </w:rPr>
        <w:t>plenary</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09C8E07B"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Pr="00A11947">
        <w:rPr>
          <w:rFonts w:eastAsia="MS Gothic" w:cs="Arial"/>
          <w:color w:val="000000"/>
          <w:spacing w:val="-1"/>
          <w:sz w:val="24"/>
          <w:szCs w:val="24"/>
          <w:lang w:eastAsia="en-GB"/>
        </w:rPr>
        <w:t>To approve the meeting minutes of the RR-TAG 202</w:t>
      </w:r>
      <w:r w:rsidR="000A66DD" w:rsidRPr="00A11947">
        <w:rPr>
          <w:rFonts w:eastAsia="MS Gothic" w:cs="Arial"/>
          <w:color w:val="000000"/>
          <w:spacing w:val="-1"/>
          <w:sz w:val="24"/>
          <w:szCs w:val="24"/>
          <w:lang w:eastAsia="en-GB"/>
        </w:rPr>
        <w:t>4</w:t>
      </w:r>
      <w:r w:rsidR="00C97D8C" w:rsidRPr="00A11947">
        <w:rPr>
          <w:rFonts w:eastAsia="MS Gothic" w:cs="Arial"/>
          <w:color w:val="000000"/>
          <w:spacing w:val="-1"/>
          <w:sz w:val="24"/>
          <w:szCs w:val="24"/>
          <w:lang w:eastAsia="en-GB"/>
        </w:rPr>
        <w:t xml:space="preserve"> </w:t>
      </w:r>
      <w:r w:rsidR="002A6CAA" w:rsidRPr="002A6CAA">
        <w:rPr>
          <w:color w:val="000000"/>
          <w:spacing w:val="-1"/>
          <w:sz w:val="24"/>
          <w:szCs w:val="24"/>
          <w:lang w:eastAsia="zh-CN"/>
        </w:rPr>
        <w:t>November</w:t>
      </w:r>
      <w:r w:rsidR="0082334F">
        <w:rPr>
          <w:rFonts w:eastAsia="MS Gothic" w:cs="Arial"/>
          <w:color w:val="000000"/>
          <w:spacing w:val="-1"/>
          <w:sz w:val="24"/>
          <w:szCs w:val="24"/>
          <w:lang w:eastAsia="en-GB"/>
        </w:rPr>
        <w:t xml:space="preserve"> </w:t>
      </w:r>
      <w:r w:rsidR="002A6CAA" w:rsidRPr="002A6CAA">
        <w:rPr>
          <w:color w:val="000000"/>
          <w:spacing w:val="-1"/>
          <w:sz w:val="24"/>
          <w:szCs w:val="24"/>
          <w:lang w:eastAsia="zh-CN"/>
        </w:rPr>
        <w:t>plenary</w:t>
      </w:r>
      <w:r w:rsidR="003E699B" w:rsidRPr="00A11947">
        <w:rPr>
          <w:rFonts w:eastAsia="MS Gothic" w:cs="Arial"/>
          <w:color w:val="000000"/>
          <w:spacing w:val="-1"/>
          <w:sz w:val="24"/>
          <w:szCs w:val="24"/>
          <w:lang w:eastAsia="en-GB"/>
        </w:rPr>
        <w:t xml:space="preserve"> </w:t>
      </w:r>
      <w:r w:rsidR="00C97D8C" w:rsidRPr="00A11947">
        <w:rPr>
          <w:rFonts w:eastAsia="MS Gothic" w:cs="Arial"/>
          <w:color w:val="000000"/>
          <w:spacing w:val="-1"/>
          <w:sz w:val="24"/>
          <w:szCs w:val="24"/>
          <w:lang w:eastAsia="en-GB"/>
        </w:rPr>
        <w:t>session</w:t>
      </w:r>
      <w:r w:rsidRPr="00A11947">
        <w:rPr>
          <w:rFonts w:eastAsia="MS Gothic" w:cs="Arial"/>
          <w:color w:val="000000"/>
          <w:spacing w:val="-1"/>
          <w:sz w:val="24"/>
          <w:szCs w:val="24"/>
          <w:lang w:eastAsia="en-GB"/>
        </w:rPr>
        <w:t xml:space="preserve"> as shown in the document</w:t>
      </w:r>
      <w:r w:rsidR="00F579C4" w:rsidRPr="00A11947">
        <w:rPr>
          <w:rFonts w:eastAsia="MS Gothic" w:cs="Arial"/>
          <w:color w:val="000000"/>
          <w:spacing w:val="-1"/>
          <w:sz w:val="24"/>
          <w:szCs w:val="24"/>
          <w:lang w:eastAsia="en-GB"/>
        </w:rPr>
        <w:t xml:space="preserve"> </w:t>
      </w:r>
      <w:hyperlink r:id="rId24" w:history="1">
        <w:r w:rsidR="00287AA4" w:rsidRPr="000E06AC">
          <w:rPr>
            <w:rStyle w:val="af1"/>
            <w:b/>
            <w:bCs/>
            <w:sz w:val="24"/>
            <w:szCs w:val="24"/>
          </w:rPr>
          <w:t>18-24/0</w:t>
        </w:r>
        <w:r w:rsidR="00A615B0">
          <w:rPr>
            <w:rStyle w:val="af1"/>
            <w:b/>
            <w:bCs/>
            <w:sz w:val="24"/>
            <w:szCs w:val="24"/>
          </w:rPr>
          <w:t>127</w:t>
        </w:r>
        <w:r w:rsidR="00287AA4" w:rsidRPr="000E06AC">
          <w:rPr>
            <w:rStyle w:val="af1"/>
            <w:b/>
            <w:bCs/>
            <w:sz w:val="24"/>
            <w:szCs w:val="24"/>
          </w:rPr>
          <w:t>r</w:t>
        </w:r>
        <w:r w:rsidR="0082334F">
          <w:rPr>
            <w:rStyle w:val="af1"/>
            <w:b/>
            <w:bCs/>
            <w:sz w:val="24"/>
            <w:szCs w:val="24"/>
          </w:rPr>
          <w:t>1</w:t>
        </w:r>
        <w:r w:rsidR="00287AA4" w:rsidRPr="000E06AC">
          <w:rPr>
            <w:rStyle w:val="af1"/>
            <w:b/>
            <w:bCs/>
            <w:sz w:val="24"/>
            <w:szCs w:val="24"/>
            <w:u w:val="none"/>
          </w:rPr>
          <w:t xml:space="preserve"> </w:t>
        </w:r>
      </w:hyperlink>
      <w:r w:rsidR="00287AA4">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with editorial privilege for the </w:t>
      </w:r>
      <w:r w:rsidR="00E41D33" w:rsidRPr="00A11947">
        <w:rPr>
          <w:rFonts w:eastAsia="MS Gothic" w:cs="Arial"/>
          <w:color w:val="000000"/>
          <w:spacing w:val="-1"/>
          <w:sz w:val="24"/>
          <w:szCs w:val="24"/>
          <w:lang w:eastAsia="en-GB"/>
        </w:rPr>
        <w:t xml:space="preserve">IEEE </w:t>
      </w:r>
      <w:r w:rsidRPr="00A11947">
        <w:rPr>
          <w:rFonts w:eastAsia="MS Gothic" w:cs="Arial"/>
          <w:color w:val="000000"/>
          <w:spacing w:val="-1"/>
          <w:sz w:val="24"/>
          <w:szCs w:val="24"/>
          <w:lang w:eastAsia="en-GB"/>
        </w:rPr>
        <w:t xml:space="preserve">802.18 Chair. </w:t>
      </w:r>
    </w:p>
    <w:p w14:paraId="3FF7C9EB" w14:textId="0F7F39CE"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r w:rsidR="00A615B0">
        <w:rPr>
          <w:sz w:val="24"/>
          <w:szCs w:val="24"/>
        </w:rPr>
        <w:t xml:space="preserve">Al Petrick </w:t>
      </w:r>
    </w:p>
    <w:p w14:paraId="200A1011" w14:textId="5A749113" w:rsidR="00193F37" w:rsidRDefault="008B776F" w:rsidP="007652A9">
      <w:pPr>
        <w:ind w:left="1440" w:firstLine="720"/>
        <w:contextualSpacing/>
        <w:rPr>
          <w:sz w:val="24"/>
          <w:szCs w:val="24"/>
        </w:rPr>
      </w:pPr>
      <w:r>
        <w:rPr>
          <w:sz w:val="24"/>
          <w:szCs w:val="24"/>
        </w:rPr>
        <w:t xml:space="preserve">Seconded by: </w:t>
      </w:r>
      <w:r w:rsidR="00A615B0">
        <w:rPr>
          <w:sz w:val="24"/>
          <w:szCs w:val="24"/>
        </w:rPr>
        <w:t>Gaurav Patwardha</w:t>
      </w:r>
      <w:r w:rsidR="00A615B0">
        <w:rPr>
          <w:rFonts w:hint="eastAsia"/>
          <w:sz w:val="24"/>
          <w:szCs w:val="24"/>
          <w:lang w:eastAsia="zh-CN"/>
        </w:rPr>
        <w:t>n</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49748834" w14:textId="355A3A48" w:rsidR="001D7E0F" w:rsidRDefault="008B776F" w:rsidP="002A4D6E">
      <w:pPr>
        <w:pStyle w:val="af9"/>
        <w:numPr>
          <w:ilvl w:val="2"/>
          <w:numId w:val="1"/>
        </w:numPr>
        <w:contextualSpacing/>
        <w:rPr>
          <w:sz w:val="24"/>
          <w:szCs w:val="24"/>
        </w:rPr>
      </w:pPr>
      <w:r w:rsidRPr="00FD2FE0">
        <w:rPr>
          <w:b/>
          <w:bCs/>
          <w:sz w:val="24"/>
          <w:szCs w:val="24"/>
        </w:rPr>
        <w:t>Presentation of 802.18 opening report</w:t>
      </w:r>
      <w:r w:rsidR="00F13B69">
        <w:rPr>
          <w:b/>
          <w:bCs/>
          <w:sz w:val="24"/>
          <w:szCs w:val="24"/>
        </w:rPr>
        <w:t xml:space="preserve"> </w:t>
      </w:r>
      <w:hyperlink r:id="rId25" w:history="1">
        <w:r w:rsidR="00F13B69" w:rsidRPr="000E06AC">
          <w:rPr>
            <w:rStyle w:val="af1"/>
            <w:b/>
            <w:bCs/>
            <w:sz w:val="24"/>
            <w:szCs w:val="24"/>
          </w:rPr>
          <w:t>18-24/0</w:t>
        </w:r>
        <w:r w:rsidR="00134C34">
          <w:rPr>
            <w:rStyle w:val="af1"/>
            <w:b/>
            <w:bCs/>
            <w:sz w:val="24"/>
            <w:szCs w:val="24"/>
          </w:rPr>
          <w:t>125</w:t>
        </w:r>
        <w:r w:rsidR="00F13B69" w:rsidRPr="000E06AC">
          <w:rPr>
            <w:rStyle w:val="af1"/>
            <w:b/>
            <w:bCs/>
            <w:sz w:val="24"/>
            <w:szCs w:val="24"/>
          </w:rPr>
          <w:t>r</w:t>
        </w:r>
        <w:r w:rsidR="00134C34">
          <w:rPr>
            <w:rStyle w:val="af1"/>
            <w:b/>
            <w:bCs/>
            <w:sz w:val="24"/>
            <w:szCs w:val="24"/>
          </w:rPr>
          <w:t>1</w:t>
        </w:r>
      </w:hyperlink>
      <w:r w:rsidR="003D59D6" w:rsidRPr="00FD2FE0">
        <w:rPr>
          <w:b/>
          <w:bCs/>
          <w:sz w:val="24"/>
          <w:szCs w:val="24"/>
        </w:rPr>
        <w:t xml:space="preserve"> </w:t>
      </w:r>
      <w:r w:rsidRPr="00FD2FE0">
        <w:rPr>
          <w:b/>
          <w:bCs/>
          <w:sz w:val="24"/>
          <w:szCs w:val="24"/>
        </w:rPr>
        <w:t>,</w:t>
      </w:r>
      <w:r w:rsidRPr="00FD2FE0">
        <w:rPr>
          <w:sz w:val="24"/>
          <w:szCs w:val="24"/>
        </w:rPr>
        <w:t xml:space="preserve"> Edward Au (Chair)</w:t>
      </w:r>
      <w:r w:rsidR="004B45E8" w:rsidRPr="00FD2FE0">
        <w:rPr>
          <w:sz w:val="24"/>
          <w:szCs w:val="24"/>
        </w:rPr>
        <w:br/>
      </w:r>
      <w:r w:rsidR="001F284F" w:rsidRPr="00FD2FE0">
        <w:rPr>
          <w:sz w:val="24"/>
          <w:szCs w:val="24"/>
        </w:rPr>
        <w:t>C</w:t>
      </w:r>
      <w:r w:rsidR="00010510" w:rsidRPr="00FD2FE0">
        <w:rPr>
          <w:sz w:val="24"/>
          <w:szCs w:val="24"/>
        </w:rPr>
        <w:t>hair</w:t>
      </w:r>
      <w:r w:rsidRPr="00FD2FE0">
        <w:rPr>
          <w:sz w:val="24"/>
          <w:szCs w:val="24"/>
        </w:rPr>
        <w:t xml:space="preserve"> present</w:t>
      </w:r>
      <w:r w:rsidR="0003493A">
        <w:rPr>
          <w:sz w:val="24"/>
          <w:szCs w:val="24"/>
        </w:rPr>
        <w:t>s</w:t>
      </w:r>
      <w:r w:rsidRPr="00FD2FE0">
        <w:rPr>
          <w:sz w:val="24"/>
          <w:szCs w:val="24"/>
        </w:rPr>
        <w:t xml:space="preserve"> progress</w:t>
      </w:r>
      <w:r w:rsidR="001F284F" w:rsidRPr="00FD2FE0">
        <w:rPr>
          <w:sz w:val="24"/>
          <w:szCs w:val="24"/>
        </w:rPr>
        <w:t xml:space="preserve"> on consultations</w:t>
      </w:r>
      <w:r w:rsidRPr="00FD2FE0">
        <w:rPr>
          <w:sz w:val="24"/>
          <w:szCs w:val="24"/>
        </w:rPr>
        <w:t xml:space="preserve"> </w:t>
      </w:r>
      <w:r w:rsidRPr="00B33D86">
        <w:rPr>
          <w:sz w:val="24"/>
          <w:szCs w:val="24"/>
        </w:rPr>
        <w:t xml:space="preserve">since the </w:t>
      </w:r>
      <w:r w:rsidR="00FF6406">
        <w:rPr>
          <w:sz w:val="24"/>
          <w:szCs w:val="24"/>
        </w:rPr>
        <w:t>plenary</w:t>
      </w:r>
      <w:r w:rsidR="00D30349">
        <w:rPr>
          <w:sz w:val="24"/>
          <w:szCs w:val="24"/>
        </w:rPr>
        <w:t xml:space="preserve"> </w:t>
      </w:r>
      <w:r w:rsidRPr="00B33D86">
        <w:rPr>
          <w:sz w:val="24"/>
          <w:szCs w:val="24"/>
        </w:rPr>
        <w:t>meeting in</w:t>
      </w:r>
      <w:r w:rsidR="00EB2DD2">
        <w:rPr>
          <w:sz w:val="24"/>
          <w:szCs w:val="24"/>
        </w:rPr>
        <w:t xml:space="preserve"> </w:t>
      </w:r>
      <w:r w:rsidR="00FF6406">
        <w:rPr>
          <w:sz w:val="24"/>
          <w:szCs w:val="24"/>
          <w:lang w:eastAsia="zh-CN"/>
        </w:rPr>
        <w:t>November 2024</w:t>
      </w:r>
      <w:r w:rsidR="001D7E0F">
        <w:rPr>
          <w:sz w:val="24"/>
          <w:szCs w:val="24"/>
        </w:rPr>
        <w:t>.</w:t>
      </w:r>
    </w:p>
    <w:p w14:paraId="0EBD1347" w14:textId="6B8BCDC4" w:rsidR="00D30349" w:rsidRDefault="001D7E0F" w:rsidP="00A415A1">
      <w:pPr>
        <w:pStyle w:val="af9"/>
        <w:numPr>
          <w:ilvl w:val="3"/>
          <w:numId w:val="1"/>
        </w:numPr>
        <w:contextualSpacing/>
        <w:rPr>
          <w:sz w:val="24"/>
          <w:szCs w:val="24"/>
        </w:rPr>
      </w:pPr>
      <w:r>
        <w:rPr>
          <w:sz w:val="24"/>
          <w:szCs w:val="24"/>
        </w:rPr>
        <w:t>The IEEE 802 LMSC approve</w:t>
      </w:r>
      <w:r w:rsidR="000139FD">
        <w:rPr>
          <w:sz w:val="24"/>
          <w:szCs w:val="24"/>
        </w:rPr>
        <w:t>d</w:t>
      </w:r>
      <w:r>
        <w:rPr>
          <w:sz w:val="24"/>
          <w:szCs w:val="24"/>
        </w:rPr>
        <w:t xml:space="preserve"> </w:t>
      </w:r>
      <w:r w:rsidR="00750A1F">
        <w:rPr>
          <w:sz w:val="24"/>
          <w:szCs w:val="24"/>
        </w:rPr>
        <w:t>3</w:t>
      </w:r>
      <w:r>
        <w:rPr>
          <w:sz w:val="24"/>
          <w:szCs w:val="24"/>
        </w:rPr>
        <w:t xml:space="preserve"> submission</w:t>
      </w:r>
      <w:r w:rsidR="000D62BA">
        <w:rPr>
          <w:sz w:val="24"/>
          <w:szCs w:val="24"/>
        </w:rPr>
        <w:t>s</w:t>
      </w:r>
      <w:r w:rsidR="004E6C79">
        <w:rPr>
          <w:sz w:val="24"/>
          <w:szCs w:val="24"/>
        </w:rPr>
        <w:t>.</w:t>
      </w:r>
      <w:r w:rsidR="00D30349">
        <w:rPr>
          <w:sz w:val="24"/>
          <w:szCs w:val="24"/>
        </w:rPr>
        <w:t xml:space="preserve"> </w:t>
      </w:r>
      <w:r w:rsidR="004E6C79">
        <w:rPr>
          <w:sz w:val="24"/>
          <w:szCs w:val="24"/>
        </w:rPr>
        <w:t>F</w:t>
      </w:r>
      <w:r w:rsidR="00D30349">
        <w:rPr>
          <w:sz w:val="24"/>
          <w:szCs w:val="24"/>
        </w:rPr>
        <w:t>or details</w:t>
      </w:r>
      <w:r w:rsidR="000D62BA">
        <w:rPr>
          <w:sz w:val="24"/>
          <w:szCs w:val="24"/>
        </w:rPr>
        <w:t xml:space="preserve"> and document links</w:t>
      </w:r>
      <w:r w:rsidR="00D30349">
        <w:rPr>
          <w:sz w:val="24"/>
          <w:szCs w:val="24"/>
        </w:rPr>
        <w:t xml:space="preserve"> see document</w:t>
      </w:r>
      <w:r w:rsidR="00F13B69">
        <w:rPr>
          <w:sz w:val="24"/>
          <w:szCs w:val="24"/>
        </w:rPr>
        <w:t xml:space="preserve"> </w:t>
      </w:r>
      <w:hyperlink r:id="rId26" w:history="1">
        <w:r w:rsidR="00F13B69" w:rsidRPr="000E06AC">
          <w:rPr>
            <w:rStyle w:val="af1"/>
            <w:b/>
            <w:bCs/>
            <w:sz w:val="24"/>
            <w:szCs w:val="24"/>
          </w:rPr>
          <w:t>18-24/0</w:t>
        </w:r>
        <w:r w:rsidR="00750A1F">
          <w:rPr>
            <w:rStyle w:val="af1"/>
            <w:b/>
            <w:bCs/>
            <w:sz w:val="24"/>
            <w:szCs w:val="24"/>
          </w:rPr>
          <w:t>125</w:t>
        </w:r>
        <w:r w:rsidR="00F13B69" w:rsidRPr="000E06AC">
          <w:rPr>
            <w:rStyle w:val="af1"/>
            <w:b/>
            <w:bCs/>
            <w:sz w:val="24"/>
            <w:szCs w:val="24"/>
          </w:rPr>
          <w:t>r</w:t>
        </w:r>
        <w:r w:rsidR="00750A1F">
          <w:rPr>
            <w:rStyle w:val="af1"/>
            <w:b/>
            <w:bCs/>
            <w:sz w:val="24"/>
            <w:szCs w:val="24"/>
          </w:rPr>
          <w:t>1</w:t>
        </w:r>
      </w:hyperlink>
      <w:r w:rsidR="00F13B69">
        <w:rPr>
          <w:sz w:val="24"/>
          <w:szCs w:val="24"/>
        </w:rPr>
        <w:t xml:space="preserve"> </w:t>
      </w:r>
      <w:r w:rsidR="00D30349">
        <w:rPr>
          <w:sz w:val="24"/>
          <w:szCs w:val="24"/>
        </w:rPr>
        <w:t>slide 3</w:t>
      </w:r>
      <w:r w:rsidR="005A7556">
        <w:rPr>
          <w:sz w:val="24"/>
          <w:szCs w:val="24"/>
        </w:rPr>
        <w:t>.</w:t>
      </w:r>
      <w:r>
        <w:rPr>
          <w:sz w:val="24"/>
          <w:szCs w:val="24"/>
        </w:rPr>
        <w:t xml:space="preserve"> </w:t>
      </w:r>
    </w:p>
    <w:p w14:paraId="11BFB71B" w14:textId="5134F2E5" w:rsidR="00A415A1" w:rsidRPr="00A415A1" w:rsidRDefault="00A415A1" w:rsidP="00A415A1">
      <w:pPr>
        <w:pStyle w:val="af9"/>
        <w:numPr>
          <w:ilvl w:val="3"/>
          <w:numId w:val="1"/>
        </w:numPr>
        <w:contextualSpacing/>
        <w:rPr>
          <w:sz w:val="24"/>
          <w:szCs w:val="24"/>
        </w:rPr>
      </w:pPr>
      <w:r>
        <w:rPr>
          <w:sz w:val="24"/>
          <w:szCs w:val="24"/>
        </w:rPr>
        <w:t xml:space="preserve">Discuss latest </w:t>
      </w:r>
      <w:r w:rsidRPr="00A415A1">
        <w:rPr>
          <w:sz w:val="24"/>
          <w:szCs w:val="24"/>
        </w:rPr>
        <w:t>topics related to spectrum and regulation in Europe, North America, and Asia Pacific</w:t>
      </w:r>
      <w:r>
        <w:rPr>
          <w:sz w:val="24"/>
          <w:szCs w:val="24"/>
        </w:rPr>
        <w:t>.</w:t>
      </w:r>
    </w:p>
    <w:p w14:paraId="6D253AFD" w14:textId="6A6F3B1C" w:rsidR="00465A49" w:rsidRPr="00FD2FE0" w:rsidRDefault="00465A49" w:rsidP="00C85AFF">
      <w:pPr>
        <w:pStyle w:val="af9"/>
        <w:ind w:left="1440"/>
        <w:contextualSpacing/>
        <w:rPr>
          <w:sz w:val="24"/>
          <w:szCs w:val="24"/>
        </w:rPr>
      </w:pPr>
    </w:p>
    <w:p w14:paraId="649DCE7A" w14:textId="44DA1C6E" w:rsidR="00D30349" w:rsidRDefault="001F284F">
      <w:pPr>
        <w:pStyle w:val="af9"/>
        <w:numPr>
          <w:ilvl w:val="2"/>
          <w:numId w:val="1"/>
        </w:numPr>
        <w:contextualSpacing/>
        <w:rPr>
          <w:sz w:val="24"/>
          <w:szCs w:val="24"/>
        </w:rPr>
      </w:pPr>
      <w:r>
        <w:rPr>
          <w:sz w:val="24"/>
          <w:szCs w:val="24"/>
        </w:rPr>
        <w:t xml:space="preserve">Chair reviewed </w:t>
      </w:r>
      <w:r w:rsidRPr="00A415A1">
        <w:rPr>
          <w:b/>
          <w:bCs/>
          <w:sz w:val="24"/>
          <w:szCs w:val="24"/>
        </w:rPr>
        <w:t>objectives for the week</w:t>
      </w:r>
      <w:r w:rsidR="003766B3">
        <w:rPr>
          <w:sz w:val="24"/>
          <w:szCs w:val="24"/>
        </w:rPr>
        <w:t>:  See document</w:t>
      </w:r>
      <w:r w:rsidR="00F13B69">
        <w:rPr>
          <w:b/>
          <w:bCs/>
          <w:sz w:val="24"/>
          <w:szCs w:val="24"/>
        </w:rPr>
        <w:t xml:space="preserve"> </w:t>
      </w:r>
      <w:hyperlink r:id="rId27" w:history="1">
        <w:r w:rsidR="00F13B69" w:rsidRPr="000E06AC">
          <w:rPr>
            <w:rStyle w:val="af1"/>
            <w:b/>
            <w:bCs/>
            <w:sz w:val="24"/>
            <w:szCs w:val="24"/>
          </w:rPr>
          <w:t>18-24/0</w:t>
        </w:r>
        <w:r w:rsidR="00750A1F">
          <w:rPr>
            <w:rStyle w:val="af1"/>
            <w:b/>
            <w:bCs/>
            <w:sz w:val="24"/>
            <w:szCs w:val="24"/>
          </w:rPr>
          <w:t>125</w:t>
        </w:r>
        <w:r w:rsidR="00F13B69" w:rsidRPr="000E06AC">
          <w:rPr>
            <w:rStyle w:val="af1"/>
            <w:b/>
            <w:bCs/>
            <w:sz w:val="24"/>
            <w:szCs w:val="24"/>
          </w:rPr>
          <w:t>r</w:t>
        </w:r>
        <w:r w:rsidR="00750A1F">
          <w:rPr>
            <w:rStyle w:val="af1"/>
            <w:b/>
            <w:bCs/>
            <w:sz w:val="24"/>
            <w:szCs w:val="24"/>
          </w:rPr>
          <w:t>1</w:t>
        </w:r>
      </w:hyperlink>
      <w:r w:rsidR="00EA02A3">
        <w:rPr>
          <w:sz w:val="24"/>
          <w:szCs w:val="24"/>
        </w:rPr>
        <w:t xml:space="preserve">. </w:t>
      </w:r>
      <w:r w:rsidR="003766B3">
        <w:rPr>
          <w:sz w:val="24"/>
          <w:szCs w:val="24"/>
        </w:rPr>
        <w:t xml:space="preserve"> </w:t>
      </w:r>
    </w:p>
    <w:p w14:paraId="37CA18C4" w14:textId="1478DF0B" w:rsidR="007952A4" w:rsidRDefault="00931A15" w:rsidP="003766B3">
      <w:pPr>
        <w:pStyle w:val="af9"/>
        <w:numPr>
          <w:ilvl w:val="3"/>
          <w:numId w:val="1"/>
        </w:numPr>
        <w:contextualSpacing/>
        <w:rPr>
          <w:sz w:val="24"/>
          <w:szCs w:val="24"/>
        </w:rPr>
      </w:pPr>
      <w:r w:rsidRPr="000D62BA">
        <w:rPr>
          <w:sz w:val="24"/>
          <w:szCs w:val="24"/>
        </w:rPr>
        <w:t xml:space="preserve">Review </w:t>
      </w:r>
      <w:r w:rsidR="00EE1F4E" w:rsidRPr="00EE1F4E">
        <w:rPr>
          <w:sz w:val="24"/>
          <w:szCs w:val="24"/>
        </w:rPr>
        <w:t xml:space="preserve">draft responses to the following </w:t>
      </w:r>
      <w:r w:rsidRPr="000D62BA">
        <w:rPr>
          <w:sz w:val="24"/>
          <w:szCs w:val="24"/>
        </w:rPr>
        <w:t>consultations</w:t>
      </w:r>
      <w:r w:rsidR="00EE1F4E">
        <w:rPr>
          <w:sz w:val="24"/>
          <w:szCs w:val="24"/>
        </w:rPr>
        <w:t xml:space="preserve"> </w:t>
      </w:r>
      <w:r w:rsidRPr="000D62BA">
        <w:rPr>
          <w:sz w:val="24"/>
          <w:szCs w:val="24"/>
        </w:rPr>
        <w:t xml:space="preserve"> </w:t>
      </w:r>
      <w:r>
        <w:rPr>
          <w:sz w:val="24"/>
          <w:szCs w:val="24"/>
        </w:rPr>
        <w:t>(s</w:t>
      </w:r>
      <w:r w:rsidRPr="000D62BA">
        <w:rPr>
          <w:sz w:val="24"/>
          <w:szCs w:val="24"/>
        </w:rPr>
        <w:t>ee documen</w:t>
      </w:r>
      <w:r>
        <w:rPr>
          <w:rFonts w:hint="eastAsia"/>
          <w:sz w:val="24"/>
          <w:szCs w:val="24"/>
          <w:lang w:eastAsia="zh-CN"/>
        </w:rPr>
        <w:t>t</w:t>
      </w:r>
      <w:r>
        <w:rPr>
          <w:sz w:val="24"/>
          <w:szCs w:val="24"/>
        </w:rPr>
        <w:t xml:space="preserve"> </w:t>
      </w:r>
      <w:hyperlink r:id="rId28" w:history="1">
        <w:r w:rsidR="007952A4" w:rsidRPr="007952A4">
          <w:rPr>
            <w:rStyle w:val="af1"/>
            <w:b/>
            <w:sz w:val="24"/>
            <w:szCs w:val="24"/>
          </w:rPr>
          <w:t>18-24/0125r1</w:t>
        </w:r>
      </w:hyperlink>
      <w:r w:rsidR="007952A4" w:rsidRPr="007952A4">
        <w:rPr>
          <w:sz w:val="24"/>
          <w:szCs w:val="24"/>
        </w:rPr>
        <w:t xml:space="preserve"> slide 4):</w:t>
      </w:r>
    </w:p>
    <w:p w14:paraId="011C4135" w14:textId="06B253C7" w:rsidR="00EE1F4E" w:rsidRPr="00EE1F4E" w:rsidRDefault="00EE1F4E" w:rsidP="00EE1F4E">
      <w:pPr>
        <w:pStyle w:val="af9"/>
        <w:numPr>
          <w:ilvl w:val="4"/>
          <w:numId w:val="1"/>
        </w:numPr>
        <w:contextualSpacing/>
        <w:rPr>
          <w:bCs/>
          <w:sz w:val="24"/>
          <w:szCs w:val="24"/>
        </w:rPr>
      </w:pPr>
      <w:r w:rsidRPr="00EE1F4E">
        <w:rPr>
          <w:bCs/>
          <w:sz w:val="24"/>
          <w:szCs w:val="24"/>
        </w:rPr>
        <w:t xml:space="preserve">France ARCEP:  </w:t>
      </w:r>
      <w:hyperlink r:id="rId29" w:history="1">
        <w:r w:rsidRPr="00EE1F4E">
          <w:rPr>
            <w:rStyle w:val="af1"/>
            <w:bCs/>
            <w:sz w:val="24"/>
            <w:szCs w:val="24"/>
          </w:rPr>
          <w:t>Draft decision repealing decision no. 2007-0683 of 24 July 2007 as amended and setting the conditions for use of radio frequencies for equipment operating using ultra-wideband technology</w:t>
        </w:r>
      </w:hyperlink>
    </w:p>
    <w:p w14:paraId="5E4080BD" w14:textId="480BC5DC" w:rsidR="0045264C" w:rsidRPr="00EE1F4E" w:rsidRDefault="00EE1F4E" w:rsidP="00EE1F4E">
      <w:pPr>
        <w:pStyle w:val="af9"/>
        <w:numPr>
          <w:ilvl w:val="4"/>
          <w:numId w:val="1"/>
        </w:numPr>
        <w:contextualSpacing/>
        <w:rPr>
          <w:bCs/>
          <w:sz w:val="24"/>
          <w:szCs w:val="24"/>
        </w:rPr>
      </w:pPr>
      <w:r w:rsidRPr="00EE1F4E">
        <w:rPr>
          <w:bCs/>
          <w:sz w:val="24"/>
          <w:szCs w:val="24"/>
        </w:rPr>
        <w:t xml:space="preserve">UK </w:t>
      </w:r>
      <w:proofErr w:type="spellStart"/>
      <w:r w:rsidRPr="00EE1F4E">
        <w:rPr>
          <w:bCs/>
          <w:sz w:val="24"/>
          <w:szCs w:val="24"/>
        </w:rPr>
        <w:t>Ofcom</w:t>
      </w:r>
      <w:proofErr w:type="spellEnd"/>
      <w:r w:rsidRPr="00EE1F4E">
        <w:rPr>
          <w:bCs/>
          <w:sz w:val="24"/>
          <w:szCs w:val="24"/>
        </w:rPr>
        <w:t xml:space="preserve">:  </w:t>
      </w:r>
      <w:hyperlink r:id="rId30" w:history="1">
        <w:r w:rsidRPr="00EE1F4E">
          <w:rPr>
            <w:rStyle w:val="af1"/>
            <w:bCs/>
            <w:sz w:val="24"/>
            <w:szCs w:val="24"/>
          </w:rPr>
          <w:t>Ofcom’s</w:t>
        </w:r>
      </w:hyperlink>
      <w:hyperlink r:id="rId31" w:history="1">
        <w:r w:rsidRPr="00EE1F4E">
          <w:rPr>
            <w:rStyle w:val="af1"/>
            <w:bCs/>
            <w:sz w:val="24"/>
            <w:szCs w:val="24"/>
          </w:rPr>
          <w:t xml:space="preserve"> Plan of Work </w:t>
        </w:r>
      </w:hyperlink>
      <w:hyperlink r:id="rId32" w:history="1">
        <w:r w:rsidRPr="00EE1F4E">
          <w:rPr>
            <w:rStyle w:val="af1"/>
            <w:bCs/>
            <w:sz w:val="24"/>
            <w:szCs w:val="24"/>
          </w:rPr>
          <w:t>2025/26</w:t>
        </w:r>
      </w:hyperlink>
    </w:p>
    <w:p w14:paraId="0D0DDF44" w14:textId="6C141573" w:rsidR="003766B3" w:rsidRPr="00537CE0" w:rsidRDefault="003766B3" w:rsidP="0045264C">
      <w:pPr>
        <w:ind w:left="1080"/>
        <w:contextualSpacing/>
      </w:pPr>
    </w:p>
    <w:p w14:paraId="5E526449" w14:textId="0F83C7DE" w:rsidR="00537CE0" w:rsidRPr="00537CE0" w:rsidRDefault="006E0B53" w:rsidP="006E0B53">
      <w:pPr>
        <w:pStyle w:val="af9"/>
        <w:numPr>
          <w:ilvl w:val="2"/>
          <w:numId w:val="1"/>
        </w:numPr>
        <w:contextualSpacing/>
      </w:pPr>
      <w:r w:rsidRPr="006E0B53">
        <w:rPr>
          <w:sz w:val="24"/>
          <w:szCs w:val="24"/>
        </w:rPr>
        <w:lastRenderedPageBreak/>
        <w:t xml:space="preserve">Chair </w:t>
      </w:r>
      <w:r w:rsidR="006D7834" w:rsidRPr="000A2F75">
        <w:rPr>
          <w:bCs/>
          <w:sz w:val="24"/>
          <w:szCs w:val="24"/>
        </w:rPr>
        <w:t>ask</w:t>
      </w:r>
      <w:r w:rsidR="00FE6BC2">
        <w:rPr>
          <w:bCs/>
          <w:sz w:val="24"/>
          <w:szCs w:val="24"/>
        </w:rPr>
        <w:t>ed</w:t>
      </w:r>
      <w:r w:rsidR="006D7834" w:rsidRPr="000A2F75">
        <w:rPr>
          <w:bCs/>
          <w:sz w:val="24"/>
          <w:szCs w:val="24"/>
        </w:rPr>
        <w:t xml:space="preserve"> the group</w:t>
      </w:r>
      <w:r w:rsidR="006D7834">
        <w:rPr>
          <w:bCs/>
          <w:sz w:val="24"/>
          <w:szCs w:val="24"/>
        </w:rPr>
        <w:t xml:space="preserve"> if there are any questions relating to the </w:t>
      </w:r>
      <w:r w:rsidR="006D7834" w:rsidRPr="006D7834">
        <w:rPr>
          <w:bCs/>
          <w:sz w:val="24"/>
          <w:szCs w:val="24"/>
        </w:rPr>
        <w:t>objectives for the week.</w:t>
      </w:r>
      <w:r w:rsidR="006D7834">
        <w:rPr>
          <w:bCs/>
          <w:sz w:val="24"/>
          <w:szCs w:val="24"/>
        </w:rPr>
        <w:t xml:space="preserve"> </w:t>
      </w:r>
      <w:r w:rsidR="004E6C79">
        <w:rPr>
          <w:bCs/>
          <w:sz w:val="24"/>
          <w:szCs w:val="24"/>
        </w:rPr>
        <w:br/>
      </w:r>
      <w:r w:rsidR="006D7834" w:rsidRPr="00A11947">
        <w:rPr>
          <w:sz w:val="24"/>
          <w:szCs w:val="24"/>
        </w:rPr>
        <w:t>No questions or comments from the group or WebEx</w:t>
      </w:r>
      <w:r w:rsidR="006D7834">
        <w:rPr>
          <w:sz w:val="24"/>
          <w:szCs w:val="24"/>
        </w:rPr>
        <w:t>.</w:t>
      </w:r>
    </w:p>
    <w:p w14:paraId="425908AF" w14:textId="671317E9" w:rsidR="0042564A" w:rsidRDefault="0042564A" w:rsidP="0042564A">
      <w:pPr>
        <w:contextualSpacing/>
        <w:rPr>
          <w:b/>
          <w:bCs/>
          <w:sz w:val="24"/>
          <w:szCs w:val="24"/>
        </w:rPr>
      </w:pPr>
    </w:p>
    <w:p w14:paraId="12A74D7C" w14:textId="74C08926" w:rsidR="00DB25D8" w:rsidRPr="00DA2CE4" w:rsidRDefault="00DB25D8" w:rsidP="00DB25D8">
      <w:pPr>
        <w:pStyle w:val="af9"/>
        <w:numPr>
          <w:ilvl w:val="0"/>
          <w:numId w:val="1"/>
        </w:numPr>
        <w:contextualSpacing/>
        <w:rPr>
          <w:b/>
          <w:bCs/>
          <w:sz w:val="24"/>
          <w:szCs w:val="24"/>
        </w:rPr>
      </w:pPr>
      <w:r>
        <w:rPr>
          <w:b/>
          <w:bCs/>
          <w:sz w:val="24"/>
          <w:szCs w:val="24"/>
        </w:rPr>
        <w:t>Announcement</w:t>
      </w:r>
    </w:p>
    <w:p w14:paraId="57EEC11B" w14:textId="00D4EF37" w:rsidR="00A04E83" w:rsidRPr="001458FC" w:rsidRDefault="00A17D2D" w:rsidP="00CD18EC">
      <w:pPr>
        <w:pStyle w:val="af9"/>
        <w:numPr>
          <w:ilvl w:val="0"/>
          <w:numId w:val="8"/>
        </w:numPr>
        <w:ind w:left="1080"/>
        <w:rPr>
          <w:bCs/>
          <w:sz w:val="24"/>
          <w:szCs w:val="24"/>
        </w:rPr>
      </w:pPr>
      <w:r w:rsidRPr="001458FC">
        <w:rPr>
          <w:bCs/>
          <w:sz w:val="24"/>
          <w:szCs w:val="24"/>
        </w:rPr>
        <w:t>Andrew Stewart (Senior Manager, Spectrum Planning Section, Australian Communications and Media Authority)</w:t>
      </w:r>
      <w:r w:rsidR="00CD18EC" w:rsidRPr="00CD18EC">
        <w:rPr>
          <w:bCs/>
          <w:sz w:val="24"/>
          <w:szCs w:val="24"/>
        </w:rPr>
        <w:t xml:space="preserve"> is designated as specific individual expert on their respective topics and subject to the restrictions and benefits described in the IEEE 802 Operations Manual. Attendance is limited to the closing meeting timeslot of the 2025 January IEEE 802 wireless interim in which the respective presentation is scheduled. </w:t>
      </w:r>
    </w:p>
    <w:p w14:paraId="193E033F" w14:textId="77777777" w:rsidR="00DB25D8" w:rsidRPr="0042564A" w:rsidRDefault="00DB25D8" w:rsidP="0042564A">
      <w:pPr>
        <w:contextualSpacing/>
        <w:rPr>
          <w:b/>
          <w:bCs/>
          <w:sz w:val="24"/>
          <w:szCs w:val="24"/>
        </w:rPr>
      </w:pPr>
    </w:p>
    <w:p w14:paraId="4259E17C" w14:textId="617AB2D9" w:rsidR="00DC27BC" w:rsidRPr="00DA2CE4" w:rsidRDefault="00DB25D8">
      <w:pPr>
        <w:pStyle w:val="af9"/>
        <w:numPr>
          <w:ilvl w:val="0"/>
          <w:numId w:val="1"/>
        </w:numPr>
        <w:contextualSpacing/>
        <w:rPr>
          <w:b/>
          <w:bCs/>
          <w:sz w:val="24"/>
          <w:szCs w:val="24"/>
        </w:rPr>
      </w:pPr>
      <w:r>
        <w:rPr>
          <w:b/>
          <w:bCs/>
          <w:sz w:val="24"/>
          <w:szCs w:val="24"/>
        </w:rPr>
        <w:t>Ongoing consultations</w:t>
      </w:r>
    </w:p>
    <w:p w14:paraId="299D59AC" w14:textId="32205AFB" w:rsidR="00A11947" w:rsidRDefault="00EC3355" w:rsidP="00A11947">
      <w:pPr>
        <w:pStyle w:val="af9"/>
        <w:numPr>
          <w:ilvl w:val="1"/>
          <w:numId w:val="1"/>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33" w:history="1">
        <w:r w:rsidR="007303C4">
          <w:rPr>
            <w:rStyle w:val="af1"/>
            <w:b/>
            <w:bCs/>
            <w:sz w:val="24"/>
            <w:szCs w:val="24"/>
          </w:rPr>
          <w:t xml:space="preserve">18-24/0123r3 </w:t>
        </w:r>
      </w:hyperlink>
      <w:r w:rsidR="00417383" w:rsidRPr="00610A84">
        <w:rPr>
          <w:rStyle w:val="af1"/>
          <w:sz w:val="24"/>
          <w:szCs w:val="24"/>
          <w:u w:val="none"/>
        </w:rPr>
        <w:t xml:space="preserve"> </w:t>
      </w:r>
      <w:r w:rsidR="00FD789B">
        <w:t xml:space="preserve">and </w:t>
      </w:r>
      <w:hyperlink r:id="rId34" w:history="1">
        <w:r w:rsidR="00FD789B" w:rsidRPr="00076AE6">
          <w:rPr>
            <w:rStyle w:val="af1"/>
            <w:b/>
            <w:bCs/>
            <w:sz w:val="24"/>
          </w:rPr>
          <w:t>18-24/0001</w:t>
        </w:r>
      </w:hyperlink>
      <w:r w:rsidR="00B90458" w:rsidRPr="00076AE6">
        <w:rPr>
          <w:rStyle w:val="af1"/>
          <w:rFonts w:hint="eastAsia"/>
          <w:b/>
          <w:bCs/>
          <w:sz w:val="24"/>
          <w:lang w:eastAsia="zh-CN"/>
        </w:rPr>
        <w:t>r</w:t>
      </w:r>
      <w:r w:rsidR="00B90458" w:rsidRPr="00076AE6">
        <w:rPr>
          <w:rStyle w:val="af1"/>
          <w:b/>
          <w:bCs/>
          <w:sz w:val="24"/>
        </w:rPr>
        <w:t>31</w:t>
      </w:r>
      <w:r w:rsidR="00417383">
        <w:t>.</w:t>
      </w:r>
      <w:r w:rsidR="00B540FF">
        <w:br/>
      </w:r>
    </w:p>
    <w:p w14:paraId="3DDFE536" w14:textId="702D66BB" w:rsidR="00FC1579" w:rsidRPr="009B4016" w:rsidRDefault="00D02BD2" w:rsidP="009B4016">
      <w:pPr>
        <w:pStyle w:val="af9"/>
        <w:numPr>
          <w:ilvl w:val="1"/>
          <w:numId w:val="1"/>
        </w:numPr>
        <w:contextualSpacing/>
        <w:rPr>
          <w:rStyle w:val="af1"/>
          <w:color w:val="auto"/>
          <w:u w:val="none"/>
        </w:rPr>
      </w:pPr>
      <w:r w:rsidRPr="00D02BD2">
        <w:rPr>
          <w:b/>
          <w:bCs/>
        </w:rPr>
        <w:t>Proposed response to France ARCEP's consultation on UWB</w:t>
      </w:r>
      <w:r w:rsidR="009B4016">
        <w:t xml:space="preserve">:  See document </w:t>
      </w:r>
      <w:hyperlink r:id="rId35" w:history="1">
        <w:r w:rsidR="007303C4">
          <w:rPr>
            <w:rStyle w:val="af1"/>
            <w:b/>
            <w:bCs/>
            <w:sz w:val="24"/>
            <w:szCs w:val="24"/>
          </w:rPr>
          <w:t>18-24/0129r0</w:t>
        </w:r>
      </w:hyperlink>
    </w:p>
    <w:p w14:paraId="63EB8C68" w14:textId="429249F3" w:rsidR="00FD2E7B" w:rsidRPr="00610589" w:rsidRDefault="009B4016" w:rsidP="00B606E0">
      <w:pPr>
        <w:pStyle w:val="af9"/>
        <w:numPr>
          <w:ilvl w:val="2"/>
          <w:numId w:val="1"/>
        </w:numPr>
        <w:contextualSpacing/>
        <w:rPr>
          <w:color w:val="000000" w:themeColor="text1"/>
        </w:rPr>
      </w:pPr>
      <w:r w:rsidRPr="00610589">
        <w:rPr>
          <w:color w:val="000000" w:themeColor="text1"/>
          <w:sz w:val="24"/>
          <w:szCs w:val="24"/>
        </w:rPr>
        <w:t xml:space="preserve">Chair reviews reply </w:t>
      </w:r>
      <w:r w:rsidR="008A338C" w:rsidRPr="00610589">
        <w:rPr>
          <w:color w:val="000000" w:themeColor="text1"/>
          <w:sz w:val="24"/>
          <w:szCs w:val="24"/>
        </w:rPr>
        <w:t>position</w:t>
      </w:r>
      <w:r w:rsidRPr="00610589">
        <w:rPr>
          <w:color w:val="000000" w:themeColor="text1"/>
          <w:sz w:val="24"/>
          <w:szCs w:val="24"/>
        </w:rPr>
        <w:t xml:space="preserve"> to </w:t>
      </w:r>
      <w:r w:rsidR="00610589" w:rsidRPr="00610589">
        <w:rPr>
          <w:color w:val="000000" w:themeColor="text1"/>
          <w:sz w:val="24"/>
          <w:szCs w:val="24"/>
        </w:rPr>
        <w:t>ARCEP</w:t>
      </w:r>
      <w:r w:rsidR="00610589" w:rsidRPr="00610589">
        <w:rPr>
          <w:bCs/>
          <w:color w:val="000000" w:themeColor="text1"/>
        </w:rPr>
        <w:t>'s</w:t>
      </w:r>
      <w:r w:rsidR="00610589" w:rsidRPr="00610589">
        <w:rPr>
          <w:color w:val="000000" w:themeColor="text1"/>
          <w:sz w:val="24"/>
          <w:szCs w:val="24"/>
        </w:rPr>
        <w:t xml:space="preserve"> </w:t>
      </w:r>
      <w:r w:rsidR="00FA0EE4" w:rsidRPr="00610589">
        <w:rPr>
          <w:color w:val="000000" w:themeColor="text1"/>
          <w:sz w:val="24"/>
          <w:szCs w:val="24"/>
        </w:rPr>
        <w:t xml:space="preserve">consultation </w:t>
      </w:r>
      <w:r w:rsidR="00C74C1E" w:rsidRPr="00610589">
        <w:rPr>
          <w:color w:val="000000" w:themeColor="text1"/>
          <w:sz w:val="24"/>
          <w:szCs w:val="24"/>
        </w:rPr>
        <w:t xml:space="preserve">with </w:t>
      </w:r>
      <w:r w:rsidR="00FA0EE4" w:rsidRPr="00610589">
        <w:rPr>
          <w:color w:val="000000" w:themeColor="text1"/>
          <w:sz w:val="24"/>
          <w:szCs w:val="24"/>
        </w:rPr>
        <w:t xml:space="preserve">the </w:t>
      </w:r>
      <w:r w:rsidR="00C74C1E" w:rsidRPr="00610589">
        <w:rPr>
          <w:color w:val="000000" w:themeColor="text1"/>
          <w:sz w:val="24"/>
          <w:szCs w:val="24"/>
        </w:rPr>
        <w:t>group</w:t>
      </w:r>
      <w:r w:rsidR="009638E4" w:rsidRPr="00610589">
        <w:rPr>
          <w:color w:val="000000" w:themeColor="text1"/>
          <w:sz w:val="24"/>
          <w:szCs w:val="24"/>
        </w:rPr>
        <w:t>.</w:t>
      </w:r>
      <w:r w:rsidR="00B606E0" w:rsidRPr="00610589">
        <w:rPr>
          <w:color w:val="000000" w:themeColor="text1"/>
          <w:sz w:val="24"/>
          <w:szCs w:val="24"/>
        </w:rPr>
        <w:tab/>
      </w:r>
    </w:p>
    <w:p w14:paraId="7D716F9D" w14:textId="580E7456" w:rsidR="00B540FF" w:rsidRPr="00610589" w:rsidRDefault="00FD2E7B" w:rsidP="00B606E0">
      <w:pPr>
        <w:pStyle w:val="af9"/>
        <w:numPr>
          <w:ilvl w:val="2"/>
          <w:numId w:val="1"/>
        </w:numPr>
        <w:contextualSpacing/>
        <w:rPr>
          <w:color w:val="000000" w:themeColor="text1"/>
        </w:rPr>
      </w:pPr>
      <w:r w:rsidRPr="00610589">
        <w:rPr>
          <w:color w:val="000000" w:themeColor="text1"/>
        </w:rPr>
        <w:t xml:space="preserve">Chair asks </w:t>
      </w:r>
      <w:r w:rsidR="009638E4" w:rsidRPr="00610589">
        <w:rPr>
          <w:color w:val="000000" w:themeColor="text1"/>
        </w:rPr>
        <w:t>the group</w:t>
      </w:r>
      <w:r w:rsidR="00FA0EE4" w:rsidRPr="00610589">
        <w:rPr>
          <w:color w:val="000000" w:themeColor="text1"/>
        </w:rPr>
        <w:t xml:space="preserve"> if there are any comments</w:t>
      </w:r>
      <w:r w:rsidR="00600D31" w:rsidRPr="00610589">
        <w:rPr>
          <w:color w:val="000000" w:themeColor="text1"/>
        </w:rPr>
        <w:t xml:space="preserve"> or questions</w:t>
      </w:r>
      <w:r w:rsidR="009638E4" w:rsidRPr="00610589">
        <w:rPr>
          <w:color w:val="000000" w:themeColor="text1"/>
        </w:rPr>
        <w:t xml:space="preserve">. </w:t>
      </w:r>
      <w:r w:rsidR="00B540FF" w:rsidRPr="00610589">
        <w:rPr>
          <w:color w:val="000000" w:themeColor="text1"/>
        </w:rPr>
        <w:t>There w</w:t>
      </w:r>
      <w:r w:rsidR="001700E7" w:rsidRPr="00610589">
        <w:rPr>
          <w:color w:val="000000" w:themeColor="text1"/>
        </w:rPr>
        <w:t>as</w:t>
      </w:r>
      <w:r w:rsidR="00B540FF" w:rsidRPr="00610589">
        <w:rPr>
          <w:color w:val="000000" w:themeColor="text1"/>
        </w:rPr>
        <w:t xml:space="preserve"> </w:t>
      </w:r>
      <w:r w:rsidR="00610589" w:rsidRPr="00610589">
        <w:rPr>
          <w:rFonts w:hint="eastAsia"/>
          <w:color w:val="000000" w:themeColor="text1"/>
          <w:lang w:eastAsia="zh-CN"/>
        </w:rPr>
        <w:t>no</w:t>
      </w:r>
      <w:r w:rsidR="00B540FF" w:rsidRPr="00610589">
        <w:rPr>
          <w:color w:val="000000" w:themeColor="text1"/>
        </w:rPr>
        <w:t xml:space="preserve"> discussion on </w:t>
      </w:r>
      <w:r w:rsidR="00610589" w:rsidRPr="00610589">
        <w:rPr>
          <w:rFonts w:hint="eastAsia"/>
          <w:color w:val="000000" w:themeColor="text1"/>
          <w:lang w:eastAsia="zh-CN"/>
        </w:rPr>
        <w:t>response</w:t>
      </w:r>
      <w:r w:rsidR="00B540FF" w:rsidRPr="00610589">
        <w:rPr>
          <w:color w:val="000000" w:themeColor="text1"/>
        </w:rPr>
        <w:t xml:space="preserve">. </w:t>
      </w:r>
    </w:p>
    <w:p w14:paraId="2035BC85" w14:textId="21B60B39" w:rsidR="00B606E0" w:rsidRDefault="00B606E0" w:rsidP="00B606E0">
      <w:pPr>
        <w:pStyle w:val="af9"/>
        <w:ind w:left="1080"/>
        <w:contextualSpacing/>
      </w:pPr>
    </w:p>
    <w:p w14:paraId="2CBF3DBB" w14:textId="77777777"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Move to approve document </w:t>
      </w:r>
      <w:hyperlink r:id="rId36" w:history="1">
        <w:r w:rsidRPr="003E7B8B">
          <w:rPr>
            <w:rStyle w:val="af1"/>
            <w:b/>
            <w:sz w:val="24"/>
            <w:szCs w:val="24"/>
          </w:rPr>
          <w:t>18-24/0129r0</w:t>
        </w:r>
      </w:hyperlink>
      <w:r w:rsidRPr="007B0010">
        <w:rPr>
          <w:sz w:val="24"/>
          <w:szCs w:val="24"/>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77777777" w:rsidR="00F63B33" w:rsidRPr="007B0010" w:rsidRDefault="00F63B33" w:rsidP="00F63B33">
      <w:pPr>
        <w:ind w:left="2160"/>
        <w:contextualSpacing/>
        <w:rPr>
          <w:sz w:val="24"/>
          <w:szCs w:val="24"/>
        </w:rPr>
      </w:pPr>
      <w:r w:rsidRPr="007B0010">
        <w:rPr>
          <w:sz w:val="24"/>
          <w:szCs w:val="24"/>
        </w:rPr>
        <w:t>Moved:  Jim Lansford</w:t>
      </w:r>
    </w:p>
    <w:p w14:paraId="08A153F3" w14:textId="77777777" w:rsidR="00F63B33" w:rsidRPr="007B0010" w:rsidRDefault="00F63B33" w:rsidP="00F63B33">
      <w:pPr>
        <w:ind w:left="2160"/>
        <w:contextualSpacing/>
        <w:rPr>
          <w:sz w:val="24"/>
          <w:szCs w:val="24"/>
        </w:rPr>
      </w:pPr>
      <w:r w:rsidRPr="007B0010">
        <w:rPr>
          <w:sz w:val="24"/>
          <w:szCs w:val="24"/>
        </w:rPr>
        <w:t xml:space="preserve">Seconded:  James </w:t>
      </w:r>
      <w:proofErr w:type="spellStart"/>
      <w:r w:rsidRPr="007B0010">
        <w:rPr>
          <w:sz w:val="24"/>
          <w:szCs w:val="24"/>
        </w:rPr>
        <w:t>Gilb</w:t>
      </w:r>
      <w:proofErr w:type="spellEnd"/>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77777777" w:rsidR="00F63B33" w:rsidRDefault="00F63B33" w:rsidP="00F63B33">
      <w:pPr>
        <w:ind w:left="2160"/>
        <w:contextualSpacing/>
        <w:rPr>
          <w:sz w:val="24"/>
          <w:szCs w:val="24"/>
        </w:rPr>
      </w:pPr>
      <w:r w:rsidRPr="007B0010">
        <w:rPr>
          <w:sz w:val="24"/>
          <w:szCs w:val="24"/>
        </w:rPr>
        <w:t>Result:  Approved (15 Yes, 0 No, 3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3B2C0EBE" w:rsidR="00B606E0" w:rsidRDefault="00D02BD2" w:rsidP="00B606E0">
      <w:pPr>
        <w:pStyle w:val="af9"/>
        <w:numPr>
          <w:ilvl w:val="1"/>
          <w:numId w:val="1"/>
        </w:numPr>
        <w:contextualSpacing/>
      </w:pPr>
      <w:r w:rsidRPr="00D02BD2">
        <w:rPr>
          <w:b/>
          <w:bCs/>
        </w:rPr>
        <w:t xml:space="preserve">Draft response to UK </w:t>
      </w:r>
      <w:proofErr w:type="spellStart"/>
      <w:r w:rsidRPr="00D02BD2">
        <w:rPr>
          <w:b/>
          <w:bCs/>
        </w:rPr>
        <w:t>Ofcom's</w:t>
      </w:r>
      <w:proofErr w:type="spellEnd"/>
      <w:r w:rsidRPr="00D02BD2">
        <w:rPr>
          <w:b/>
          <w:bCs/>
        </w:rPr>
        <w:t xml:space="preserve"> consultation: Plan of Work 2025/26</w:t>
      </w:r>
      <w:r w:rsidR="00B606E0" w:rsidRPr="00B606E0">
        <w:rPr>
          <w:b/>
          <w:bCs/>
        </w:rPr>
        <w:t>:</w:t>
      </w:r>
      <w:r w:rsidR="00B606E0">
        <w:t xml:space="preserve"> See document </w:t>
      </w:r>
      <w:hyperlink r:id="rId37" w:history="1">
        <w:r w:rsidR="007303C4">
          <w:rPr>
            <w:rStyle w:val="af1"/>
            <w:b/>
            <w:bCs/>
            <w:sz w:val="24"/>
            <w:szCs w:val="24"/>
          </w:rPr>
          <w:t>18-25/0002r1</w:t>
        </w:r>
      </w:hyperlink>
    </w:p>
    <w:p w14:paraId="71B39E76" w14:textId="661AD85A" w:rsidR="007D512C" w:rsidRPr="00B52A0C" w:rsidRDefault="007D512C" w:rsidP="007D512C">
      <w:pPr>
        <w:pStyle w:val="af9"/>
        <w:numPr>
          <w:ilvl w:val="2"/>
          <w:numId w:val="1"/>
        </w:numPr>
        <w:contextualSpacing/>
        <w:rPr>
          <w:b/>
          <w:bCs/>
          <w:color w:val="000000" w:themeColor="text1"/>
          <w:sz w:val="24"/>
          <w:szCs w:val="24"/>
        </w:rPr>
      </w:pPr>
      <w:r w:rsidRPr="00B52A0C">
        <w:rPr>
          <w:color w:val="000000" w:themeColor="text1"/>
          <w:sz w:val="24"/>
          <w:szCs w:val="24"/>
        </w:rPr>
        <w:t xml:space="preserve">Chair reviews </w:t>
      </w:r>
      <w:r w:rsidR="008A338C" w:rsidRPr="00B52A0C">
        <w:rPr>
          <w:color w:val="000000" w:themeColor="text1"/>
          <w:sz w:val="24"/>
          <w:szCs w:val="24"/>
        </w:rPr>
        <w:t>reply position</w:t>
      </w:r>
      <w:r w:rsidRPr="00B52A0C">
        <w:rPr>
          <w:color w:val="000000" w:themeColor="text1"/>
          <w:sz w:val="24"/>
          <w:szCs w:val="24"/>
        </w:rPr>
        <w:t xml:space="preserve"> to </w:t>
      </w:r>
      <w:r w:rsidR="00610589" w:rsidRPr="00B52A0C">
        <w:rPr>
          <w:color w:val="000000" w:themeColor="text1"/>
          <w:sz w:val="24"/>
          <w:szCs w:val="24"/>
        </w:rPr>
        <w:t xml:space="preserve">UK </w:t>
      </w:r>
      <w:proofErr w:type="spellStart"/>
      <w:r w:rsidR="00610589" w:rsidRPr="00B52A0C">
        <w:rPr>
          <w:color w:val="000000" w:themeColor="text1"/>
          <w:sz w:val="24"/>
          <w:szCs w:val="24"/>
        </w:rPr>
        <w:t>Ofcom's</w:t>
      </w:r>
      <w:proofErr w:type="spellEnd"/>
      <w:r w:rsidR="00610589" w:rsidRPr="00B52A0C">
        <w:rPr>
          <w:color w:val="000000" w:themeColor="text1"/>
          <w:sz w:val="24"/>
          <w:szCs w:val="24"/>
        </w:rPr>
        <w:t xml:space="preserve"> consultation</w:t>
      </w:r>
      <w:r w:rsidRPr="00B52A0C">
        <w:rPr>
          <w:color w:val="000000" w:themeColor="text1"/>
          <w:sz w:val="24"/>
          <w:szCs w:val="24"/>
        </w:rPr>
        <w:t xml:space="preserve">.  </w:t>
      </w:r>
    </w:p>
    <w:p w14:paraId="0941C6E9" w14:textId="78830086"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 xml:space="preserve">There were questions related to </w:t>
      </w:r>
      <w:r w:rsidR="00610589" w:rsidRPr="00537A05">
        <w:rPr>
          <w:rFonts w:hint="eastAsia"/>
          <w:color w:val="000000" w:themeColor="text1"/>
          <w:sz w:val="24"/>
          <w:szCs w:val="24"/>
          <w:lang w:eastAsia="zh-CN"/>
        </w:rPr>
        <w:t>A</w:t>
      </w:r>
      <w:r w:rsidR="00610589" w:rsidRPr="00537A05">
        <w:rPr>
          <w:color w:val="000000" w:themeColor="text1"/>
          <w:sz w:val="24"/>
          <w:szCs w:val="24"/>
          <w:lang w:eastAsia="zh-CN"/>
        </w:rPr>
        <w:t xml:space="preserve">R/VR </w:t>
      </w:r>
      <w:r w:rsidR="00EA6B1E">
        <w:rPr>
          <w:color w:val="000000" w:themeColor="text1"/>
          <w:sz w:val="24"/>
          <w:szCs w:val="24"/>
          <w:lang w:eastAsia="zh-CN"/>
        </w:rPr>
        <w:t xml:space="preserve">in healthcare </w:t>
      </w:r>
      <w:r w:rsidR="00610589" w:rsidRPr="00537A05">
        <w:rPr>
          <w:rFonts w:hint="eastAsia"/>
          <w:color w:val="000000" w:themeColor="text1"/>
          <w:sz w:val="24"/>
          <w:szCs w:val="24"/>
          <w:lang w:eastAsia="zh-CN"/>
        </w:rPr>
        <w:t>application</w:t>
      </w:r>
      <w:r w:rsidR="007D512C" w:rsidRPr="00537A05">
        <w:rPr>
          <w:color w:val="000000" w:themeColor="text1"/>
          <w:sz w:val="24"/>
          <w:szCs w:val="24"/>
        </w:rPr>
        <w:t xml:space="preserve">. </w:t>
      </w:r>
    </w:p>
    <w:p w14:paraId="60736B09" w14:textId="6338A92C" w:rsidR="0047152C" w:rsidRPr="00D673AB" w:rsidRDefault="0047152C" w:rsidP="0047152C">
      <w:pPr>
        <w:numPr>
          <w:ilvl w:val="2"/>
          <w:numId w:val="1"/>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77777777" w:rsidR="00D673AB" w:rsidRDefault="00D673AB" w:rsidP="00D673AB">
      <w:pPr>
        <w:ind w:left="1080"/>
        <w:contextualSpacing/>
      </w:pPr>
    </w:p>
    <w:p w14:paraId="6CE3F3B2" w14:textId="2813F4D7" w:rsidR="00CD18EC" w:rsidRPr="00DA2CE4" w:rsidRDefault="00CD18EC" w:rsidP="00CD18EC">
      <w:pPr>
        <w:pStyle w:val="af9"/>
        <w:numPr>
          <w:ilvl w:val="0"/>
          <w:numId w:val="12"/>
        </w:numPr>
        <w:contextualSpacing/>
        <w:rPr>
          <w:b/>
          <w:bCs/>
          <w:sz w:val="24"/>
          <w:szCs w:val="24"/>
        </w:rPr>
      </w:pPr>
      <w:r>
        <w:rPr>
          <w:b/>
          <w:bCs/>
          <w:sz w:val="24"/>
          <w:szCs w:val="24"/>
        </w:rPr>
        <w:t>Liaisons</w:t>
      </w:r>
    </w:p>
    <w:p w14:paraId="59F9FBDC" w14:textId="36E3377F" w:rsidR="00975E3C" w:rsidRDefault="004A3047" w:rsidP="00897A1A">
      <w:pPr>
        <w:pStyle w:val="af9"/>
        <w:numPr>
          <w:ilvl w:val="2"/>
          <w:numId w:val="12"/>
        </w:numPr>
        <w:rPr>
          <w:sz w:val="24"/>
          <w:szCs w:val="24"/>
        </w:rPr>
      </w:pPr>
      <w:r w:rsidRPr="004A3047">
        <w:rPr>
          <w:sz w:val="24"/>
          <w:szCs w:val="24"/>
        </w:rPr>
        <w:t>Response to ITU-R WP5C liaison related to the work in the frequency range 450-1000 GHz</w:t>
      </w:r>
      <w:r w:rsidR="00C1080E">
        <w:rPr>
          <w:sz w:val="24"/>
          <w:szCs w:val="24"/>
        </w:rPr>
        <w:t xml:space="preserve"> </w:t>
      </w:r>
      <w:r w:rsidR="00C1080E" w:rsidRPr="00C1080E">
        <w:rPr>
          <w:sz w:val="24"/>
          <w:szCs w:val="24"/>
        </w:rPr>
        <w:t xml:space="preserve">was presented by Thomas </w:t>
      </w:r>
      <w:proofErr w:type="spellStart"/>
      <w:r w:rsidR="00C1080E" w:rsidRPr="00C1080E">
        <w:rPr>
          <w:sz w:val="24"/>
          <w:szCs w:val="24"/>
        </w:rPr>
        <w:t>Kurner</w:t>
      </w:r>
      <w:proofErr w:type="spellEnd"/>
      <w:r w:rsidR="00C1080E" w:rsidRPr="00C1080E">
        <w:rPr>
          <w:sz w:val="24"/>
          <w:szCs w:val="24"/>
        </w:rPr>
        <w:t xml:space="preserve"> (TU Braunschweig)</w:t>
      </w:r>
      <w:r>
        <w:rPr>
          <w:rFonts w:hint="eastAsia"/>
          <w:sz w:val="24"/>
          <w:szCs w:val="24"/>
          <w:lang w:eastAsia="zh-CN"/>
        </w:rPr>
        <w:t>:</w:t>
      </w:r>
      <w:r>
        <w:rPr>
          <w:sz w:val="24"/>
          <w:szCs w:val="24"/>
          <w:lang w:eastAsia="zh-CN"/>
        </w:rPr>
        <w:t xml:space="preserve"> </w:t>
      </w:r>
      <w:r>
        <w:rPr>
          <w:rFonts w:hint="eastAsia"/>
          <w:sz w:val="24"/>
          <w:szCs w:val="24"/>
          <w:lang w:eastAsia="zh-CN"/>
        </w:rPr>
        <w:t>See</w:t>
      </w:r>
      <w:r>
        <w:rPr>
          <w:sz w:val="24"/>
          <w:szCs w:val="24"/>
        </w:rPr>
        <w:t xml:space="preserve"> </w:t>
      </w:r>
      <w:r>
        <w:rPr>
          <w:rFonts w:hint="eastAsia"/>
          <w:sz w:val="24"/>
          <w:szCs w:val="24"/>
          <w:lang w:eastAsia="zh-CN"/>
        </w:rPr>
        <w:t>document</w:t>
      </w:r>
      <w:r>
        <w:rPr>
          <w:sz w:val="24"/>
          <w:szCs w:val="24"/>
        </w:rPr>
        <w:t xml:space="preserve"> </w:t>
      </w:r>
      <w:hyperlink r:id="rId38" w:history="1">
        <w:r w:rsidRPr="004A3047">
          <w:rPr>
            <w:rStyle w:val="af1"/>
            <w:sz w:val="24"/>
            <w:szCs w:val="24"/>
          </w:rPr>
          <w:t>18-25/0</w:t>
        </w:r>
        <w:r>
          <w:rPr>
            <w:rStyle w:val="af1"/>
            <w:sz w:val="24"/>
            <w:szCs w:val="24"/>
          </w:rPr>
          <w:t>0</w:t>
        </w:r>
        <w:r w:rsidRPr="004A3047">
          <w:rPr>
            <w:rStyle w:val="af1"/>
            <w:sz w:val="24"/>
            <w:szCs w:val="24"/>
          </w:rPr>
          <w:t>04r0</w:t>
        </w:r>
      </w:hyperlink>
    </w:p>
    <w:p w14:paraId="289A2D9A" w14:textId="04590698" w:rsidR="004A3047" w:rsidRPr="00EF5DAA" w:rsidRDefault="004A3047" w:rsidP="00EF5DAA">
      <w:pPr>
        <w:pStyle w:val="af9"/>
        <w:numPr>
          <w:ilvl w:val="3"/>
          <w:numId w:val="12"/>
        </w:numPr>
        <w:rPr>
          <w:sz w:val="24"/>
          <w:szCs w:val="24"/>
        </w:rPr>
      </w:pPr>
      <w:r>
        <w:rPr>
          <w:rFonts w:hint="eastAsia"/>
          <w:sz w:val="24"/>
          <w:szCs w:val="24"/>
          <w:lang w:eastAsia="zh-CN"/>
        </w:rPr>
        <w:t>Discussion:</w:t>
      </w:r>
      <w:r>
        <w:rPr>
          <w:sz w:val="24"/>
          <w:szCs w:val="24"/>
          <w:lang w:eastAsia="zh-CN"/>
        </w:rPr>
        <w:t xml:space="preserve"> </w:t>
      </w:r>
      <w:r w:rsidR="003342CB" w:rsidRPr="003342CB">
        <w:rPr>
          <w:sz w:val="24"/>
          <w:szCs w:val="24"/>
          <w:lang w:eastAsia="zh-CN"/>
        </w:rPr>
        <w:t xml:space="preserve">Made some clarifications about </w:t>
      </w:r>
      <w:r w:rsidR="003342CB">
        <w:rPr>
          <w:rFonts w:hint="eastAsia"/>
          <w:sz w:val="24"/>
          <w:szCs w:val="24"/>
          <w:lang w:eastAsia="zh-CN"/>
        </w:rPr>
        <w:t>liaison</w:t>
      </w:r>
      <w:r w:rsidR="003342CB" w:rsidRPr="003342CB">
        <w:rPr>
          <w:sz w:val="24"/>
          <w:szCs w:val="24"/>
          <w:lang w:eastAsia="zh-CN"/>
        </w:rPr>
        <w:t xml:space="preserve"> content.</w:t>
      </w:r>
    </w:p>
    <w:p w14:paraId="5B368ECD" w14:textId="7DA42F5F" w:rsidR="004A3047" w:rsidRDefault="004A3047" w:rsidP="00897A1A">
      <w:pPr>
        <w:pStyle w:val="af9"/>
        <w:numPr>
          <w:ilvl w:val="2"/>
          <w:numId w:val="12"/>
        </w:numPr>
        <w:rPr>
          <w:sz w:val="24"/>
          <w:szCs w:val="24"/>
        </w:rPr>
      </w:pPr>
      <w:r w:rsidRPr="004A3047">
        <w:rPr>
          <w:sz w:val="24"/>
          <w:szCs w:val="24"/>
        </w:rPr>
        <w:t>Proposal of a liaison statement to ITU-R Working Parties 5A and 5C related to the IEEE Std 802.15.3-2023</w:t>
      </w:r>
      <w:r w:rsidR="00C1080E">
        <w:rPr>
          <w:sz w:val="24"/>
          <w:szCs w:val="24"/>
        </w:rPr>
        <w:t xml:space="preserve"> </w:t>
      </w:r>
      <w:r w:rsidR="00C1080E" w:rsidRPr="00D06554">
        <w:rPr>
          <w:sz w:val="24"/>
          <w:szCs w:val="24"/>
        </w:rPr>
        <w:t xml:space="preserve">was presented by </w:t>
      </w:r>
      <w:r w:rsidR="00C1080E">
        <w:rPr>
          <w:sz w:val="24"/>
          <w:szCs w:val="24"/>
        </w:rPr>
        <w:t>Thomas</w:t>
      </w:r>
      <w:r w:rsidR="00C1080E" w:rsidRPr="00D06554">
        <w:rPr>
          <w:sz w:val="24"/>
          <w:szCs w:val="24"/>
        </w:rPr>
        <w:t xml:space="preserve"> </w:t>
      </w:r>
      <w:proofErr w:type="spellStart"/>
      <w:r w:rsidR="00C1080E" w:rsidRPr="007303C4">
        <w:rPr>
          <w:sz w:val="24"/>
          <w:szCs w:val="24"/>
        </w:rPr>
        <w:t>Kurner</w:t>
      </w:r>
      <w:proofErr w:type="spellEnd"/>
      <w:r w:rsidR="00C1080E" w:rsidRPr="007303C4">
        <w:rPr>
          <w:sz w:val="24"/>
          <w:szCs w:val="24"/>
        </w:rPr>
        <w:t xml:space="preserve"> (TU Braunschweig)</w:t>
      </w:r>
      <w:r>
        <w:rPr>
          <w:sz w:val="24"/>
          <w:szCs w:val="24"/>
        </w:rPr>
        <w:t xml:space="preserve">: See document </w:t>
      </w:r>
      <w:hyperlink r:id="rId39" w:history="1">
        <w:r w:rsidRPr="004A3047">
          <w:rPr>
            <w:rStyle w:val="af1"/>
            <w:sz w:val="24"/>
            <w:szCs w:val="24"/>
          </w:rPr>
          <w:t>18-25/0005r0</w:t>
        </w:r>
      </w:hyperlink>
    </w:p>
    <w:p w14:paraId="6043EAE0" w14:textId="4D56BCF9" w:rsidR="004A3047" w:rsidRPr="00EF5DAA" w:rsidRDefault="004A3047" w:rsidP="00EF5DAA">
      <w:pPr>
        <w:pStyle w:val="af9"/>
        <w:numPr>
          <w:ilvl w:val="3"/>
          <w:numId w:val="12"/>
        </w:numPr>
        <w:rPr>
          <w:sz w:val="24"/>
          <w:szCs w:val="24"/>
        </w:rPr>
      </w:pPr>
      <w:r>
        <w:rPr>
          <w:rFonts w:hint="eastAsia"/>
          <w:sz w:val="24"/>
          <w:szCs w:val="24"/>
          <w:lang w:eastAsia="zh-CN"/>
        </w:rPr>
        <w:t>D</w:t>
      </w:r>
      <w:r>
        <w:rPr>
          <w:sz w:val="24"/>
          <w:szCs w:val="24"/>
          <w:lang w:eastAsia="zh-CN"/>
        </w:rPr>
        <w:t>iscussion:</w:t>
      </w:r>
      <w:r w:rsidR="003342CB">
        <w:rPr>
          <w:sz w:val="24"/>
          <w:szCs w:val="24"/>
          <w:lang w:eastAsia="zh-CN"/>
        </w:rPr>
        <w:t xml:space="preserve"> </w:t>
      </w:r>
      <w:r w:rsidR="00587406">
        <w:rPr>
          <w:rFonts w:hint="eastAsia"/>
          <w:sz w:val="24"/>
          <w:szCs w:val="24"/>
          <w:lang w:eastAsia="zh-CN"/>
        </w:rPr>
        <w:t>Chair</w:t>
      </w:r>
      <w:r w:rsidR="00587406" w:rsidRPr="00587406">
        <w:rPr>
          <w:sz w:val="24"/>
          <w:szCs w:val="24"/>
          <w:lang w:eastAsia="zh-CN"/>
        </w:rPr>
        <w:t xml:space="preserve"> suggested that some necessary communication should be conducted with the SA project manager before </w:t>
      </w:r>
      <w:r w:rsidR="00587406">
        <w:rPr>
          <w:rFonts w:hint="eastAsia"/>
          <w:sz w:val="24"/>
          <w:szCs w:val="24"/>
          <w:lang w:eastAsia="zh-CN"/>
        </w:rPr>
        <w:t>liaison</w:t>
      </w:r>
      <w:r w:rsidR="00587406" w:rsidRPr="00587406">
        <w:rPr>
          <w:sz w:val="24"/>
          <w:szCs w:val="24"/>
          <w:lang w:eastAsia="zh-CN"/>
        </w:rPr>
        <w:t xml:space="preserve"> is modified.</w:t>
      </w:r>
    </w:p>
    <w:p w14:paraId="473E71BA" w14:textId="77777777" w:rsidR="00897A1A" w:rsidRPr="00D673AB" w:rsidRDefault="00897A1A" w:rsidP="00D673AB">
      <w:pPr>
        <w:ind w:left="1080"/>
        <w:contextualSpacing/>
      </w:pPr>
    </w:p>
    <w:p w14:paraId="5002F809" w14:textId="596E56B8" w:rsidR="00CD18EC" w:rsidRPr="00DA2CE4" w:rsidRDefault="00CD18EC" w:rsidP="00CD18EC">
      <w:pPr>
        <w:pStyle w:val="af9"/>
        <w:numPr>
          <w:ilvl w:val="0"/>
          <w:numId w:val="1"/>
        </w:numPr>
        <w:contextualSpacing/>
        <w:rPr>
          <w:b/>
          <w:bCs/>
          <w:sz w:val="24"/>
          <w:szCs w:val="24"/>
        </w:rPr>
      </w:pPr>
      <w:r>
        <w:rPr>
          <w:b/>
          <w:bCs/>
          <w:sz w:val="24"/>
          <w:szCs w:val="24"/>
        </w:rPr>
        <w:t>General discussion items</w:t>
      </w:r>
    </w:p>
    <w:p w14:paraId="6763976E" w14:textId="77777777" w:rsidR="000D2471" w:rsidRDefault="000D2471" w:rsidP="000D2471">
      <w:pPr>
        <w:pStyle w:val="af9"/>
        <w:numPr>
          <w:ilvl w:val="2"/>
          <w:numId w:val="1"/>
        </w:numPr>
        <w:rPr>
          <w:sz w:val="24"/>
          <w:szCs w:val="24"/>
        </w:rPr>
      </w:pPr>
      <w:r w:rsidRPr="00170772">
        <w:rPr>
          <w:b/>
          <w:bCs/>
          <w:sz w:val="24"/>
          <w:szCs w:val="24"/>
        </w:rPr>
        <w:t>ETSI BRAN</w:t>
      </w:r>
      <w:r>
        <w:rPr>
          <w:sz w:val="24"/>
          <w:szCs w:val="24"/>
        </w:rPr>
        <w:t xml:space="preserve"> </w:t>
      </w:r>
    </w:p>
    <w:p w14:paraId="608D4A68" w14:textId="4F488F33" w:rsidR="000D2471" w:rsidRPr="00EA3353" w:rsidRDefault="000D2471" w:rsidP="000D2471">
      <w:pPr>
        <w:numPr>
          <w:ilvl w:val="3"/>
          <w:numId w:val="12"/>
        </w:numPr>
        <w:contextualSpacing/>
        <w:rPr>
          <w:b/>
          <w:bCs/>
          <w:sz w:val="24"/>
          <w:szCs w:val="24"/>
        </w:rPr>
      </w:pPr>
      <w:r w:rsidRPr="00D106B0">
        <w:rPr>
          <w:sz w:val="24"/>
          <w:szCs w:val="24"/>
        </w:rPr>
        <w:lastRenderedPageBreak/>
        <w:t>ETSI TC BRAN</w:t>
      </w:r>
      <w:r>
        <w:rPr>
          <w:sz w:val="24"/>
          <w:szCs w:val="24"/>
        </w:rPr>
        <w:t xml:space="preserve"> meeting</w:t>
      </w:r>
      <w:r w:rsidRPr="00D106B0">
        <w:rPr>
          <w:sz w:val="24"/>
          <w:szCs w:val="24"/>
        </w:rPr>
        <w:t xml:space="preserve">, </w:t>
      </w:r>
      <w:r>
        <w:rPr>
          <w:sz w:val="24"/>
          <w:szCs w:val="24"/>
        </w:rPr>
        <w:t xml:space="preserve">January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40"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0073</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sidR="003728E6">
        <w:rPr>
          <w:sz w:val="24"/>
          <w:szCs w:val="24"/>
        </w:rPr>
        <w:t xml:space="preserve">R. </w:t>
      </w:r>
      <w:proofErr w:type="spellStart"/>
      <w:r w:rsidRPr="00D106B0">
        <w:rPr>
          <w:sz w:val="24"/>
          <w:szCs w:val="24"/>
        </w:rPr>
        <w:t>Hiertz</w:t>
      </w:r>
      <w:proofErr w:type="spellEnd"/>
      <w:r w:rsidR="00101F20">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276C6D6C" w14:textId="2E7B06C9" w:rsidR="000D2471" w:rsidRPr="001B4142" w:rsidRDefault="000D2471" w:rsidP="000D2471">
      <w:pPr>
        <w:numPr>
          <w:ilvl w:val="4"/>
          <w:numId w:val="12"/>
        </w:numPr>
        <w:contextualSpacing/>
        <w:rPr>
          <w:b/>
          <w:bCs/>
          <w:sz w:val="24"/>
          <w:szCs w:val="24"/>
        </w:rPr>
      </w:pPr>
      <w:r>
        <w:rPr>
          <w:sz w:val="24"/>
          <w:szCs w:val="24"/>
        </w:rPr>
        <w:t>Status of EN 301 893 (5</w:t>
      </w:r>
      <w:r w:rsidR="007303C4">
        <w:rPr>
          <w:sz w:val="24"/>
          <w:szCs w:val="24"/>
        </w:rPr>
        <w:t xml:space="preserve"> </w:t>
      </w:r>
      <w:r>
        <w:rPr>
          <w:sz w:val="24"/>
          <w:szCs w:val="24"/>
        </w:rPr>
        <w:t>GHz)</w:t>
      </w:r>
    </w:p>
    <w:p w14:paraId="13C97AEA" w14:textId="40C01D1E" w:rsidR="00D673AB" w:rsidRPr="001B70BF" w:rsidRDefault="000D2471" w:rsidP="00610589">
      <w:pPr>
        <w:numPr>
          <w:ilvl w:val="4"/>
          <w:numId w:val="12"/>
        </w:numPr>
        <w:contextualSpacing/>
        <w:rPr>
          <w:b/>
          <w:bCs/>
          <w:sz w:val="24"/>
          <w:szCs w:val="24"/>
        </w:rPr>
      </w:pPr>
      <w:r>
        <w:rPr>
          <w:sz w:val="24"/>
          <w:szCs w:val="24"/>
        </w:rPr>
        <w:t>Status of EN 303 687 (6</w:t>
      </w:r>
      <w:r w:rsidR="007303C4">
        <w:rPr>
          <w:sz w:val="24"/>
          <w:szCs w:val="24"/>
        </w:rPr>
        <w:t xml:space="preserve"> </w:t>
      </w:r>
      <w:r>
        <w:rPr>
          <w:sz w:val="24"/>
          <w:szCs w:val="24"/>
        </w:rPr>
        <w:t xml:space="preserve">GHz) </w:t>
      </w:r>
    </w:p>
    <w:p w14:paraId="0B88F9C6" w14:textId="1CAA2E30" w:rsidR="0047152C" w:rsidRPr="002F3A0B" w:rsidRDefault="0047152C" w:rsidP="0047152C">
      <w:pPr>
        <w:ind w:left="1440"/>
        <w:contextualSpacing/>
      </w:pPr>
    </w:p>
    <w:p w14:paraId="10996E07" w14:textId="3D186D8E" w:rsidR="000F5DB3" w:rsidRDefault="000F5DB3" w:rsidP="000F5DB3">
      <w:pPr>
        <w:pStyle w:val="af9"/>
        <w:numPr>
          <w:ilvl w:val="0"/>
          <w:numId w:val="1"/>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57474C">
        <w:rPr>
          <w:b/>
          <w:bCs/>
          <w:sz w:val="24"/>
          <w:szCs w:val="24"/>
        </w:rPr>
        <w:t>30</w:t>
      </w:r>
      <w:r w:rsidR="00012027">
        <w:rPr>
          <w:b/>
          <w:bCs/>
          <w:sz w:val="24"/>
          <w:szCs w:val="24"/>
        </w:rPr>
        <w:t xml:space="preserve"> </w:t>
      </w:r>
      <w:r w:rsidR="0082191B">
        <w:rPr>
          <w:b/>
          <w:bCs/>
          <w:sz w:val="24"/>
          <w:szCs w:val="24"/>
        </w:rPr>
        <w:t>PM</w:t>
      </w:r>
      <w:r w:rsidR="002845A9">
        <w:rPr>
          <w:b/>
          <w:bCs/>
          <w:sz w:val="24"/>
          <w:szCs w:val="24"/>
        </w:rPr>
        <w:t xml:space="preserve"> </w:t>
      </w:r>
      <w:r w:rsidR="0057474C">
        <w:rPr>
          <w:b/>
          <w:bCs/>
          <w:sz w:val="24"/>
          <w:szCs w:val="24"/>
        </w:rPr>
        <w:t>J</w:t>
      </w:r>
      <w:r w:rsidR="0082191B">
        <w:rPr>
          <w:b/>
          <w:bCs/>
          <w:sz w:val="24"/>
          <w:szCs w:val="24"/>
        </w:rPr>
        <w:t>S</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57474C">
        <w:rPr>
          <w:rFonts w:hint="eastAsia"/>
          <w:b/>
          <w:bCs/>
          <w:sz w:val="24"/>
          <w:szCs w:val="24"/>
          <w:lang w:eastAsia="zh-CN"/>
        </w:rPr>
        <w:t>January</w:t>
      </w:r>
      <w:r w:rsidR="0047152C">
        <w:rPr>
          <w:b/>
          <w:bCs/>
          <w:sz w:val="24"/>
          <w:szCs w:val="24"/>
        </w:rPr>
        <w:t xml:space="preserve"> </w:t>
      </w:r>
      <w:r w:rsidR="009109A6">
        <w:rPr>
          <w:b/>
          <w:bCs/>
          <w:sz w:val="24"/>
          <w:szCs w:val="24"/>
        </w:rPr>
        <w:t>16</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3D4ADAF5"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7B0010">
        <w:rPr>
          <w:rFonts w:hint="eastAsia"/>
          <w:b/>
          <w:sz w:val="30"/>
          <w:szCs w:val="30"/>
          <w:u w:val="single"/>
          <w:lang w:eastAsia="zh-CN"/>
        </w:rPr>
        <w:t>January</w:t>
      </w:r>
      <w:r w:rsidR="0082191B" w:rsidRPr="002E4AC2">
        <w:rPr>
          <w:b/>
          <w:sz w:val="30"/>
          <w:szCs w:val="30"/>
          <w:u w:val="single"/>
        </w:rPr>
        <w:t xml:space="preserve"> 1</w:t>
      </w:r>
      <w:r w:rsidR="007B0010">
        <w:rPr>
          <w:b/>
          <w:sz w:val="30"/>
          <w:szCs w:val="30"/>
          <w:u w:val="single"/>
        </w:rPr>
        <w:t>6</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2EE20D49" w:rsidR="00917921" w:rsidRPr="00917921" w:rsidRDefault="008B776F" w:rsidP="001458FC">
      <w:pPr>
        <w:pStyle w:val="af9"/>
        <w:numPr>
          <w:ilvl w:val="1"/>
          <w:numId w:val="24"/>
        </w:numPr>
        <w:contextualSpacing/>
      </w:pPr>
      <w:r>
        <w:rPr>
          <w:sz w:val="24"/>
          <w:szCs w:val="24"/>
        </w:rPr>
        <w:t xml:space="preserve">Chair calls meeting to order at </w:t>
      </w:r>
      <w:r w:rsidR="0021299B">
        <w:rPr>
          <w:sz w:val="24"/>
          <w:szCs w:val="24"/>
        </w:rPr>
        <w:t>10</w:t>
      </w:r>
      <w:r>
        <w:rPr>
          <w:sz w:val="24"/>
          <w:szCs w:val="24"/>
        </w:rPr>
        <w:t>:</w:t>
      </w:r>
      <w:r w:rsidR="0021299B">
        <w:rPr>
          <w:sz w:val="24"/>
          <w:szCs w:val="24"/>
        </w:rPr>
        <w:t>3</w:t>
      </w:r>
      <w:r w:rsidR="00133A67">
        <w:rPr>
          <w:sz w:val="24"/>
          <w:szCs w:val="24"/>
        </w:rPr>
        <w:t xml:space="preserve">0AM </w:t>
      </w:r>
      <w:r w:rsidR="007B0010">
        <w:rPr>
          <w:rFonts w:hint="eastAsia"/>
          <w:sz w:val="24"/>
          <w:szCs w:val="24"/>
          <w:lang w:eastAsia="zh-CN"/>
        </w:rPr>
        <w:t>J</w:t>
      </w:r>
      <w:r w:rsidR="0021299B">
        <w:rPr>
          <w:sz w:val="24"/>
          <w:szCs w:val="24"/>
        </w:rPr>
        <w:t>S</w:t>
      </w:r>
      <w:r w:rsidR="005B53A6">
        <w:rPr>
          <w:sz w:val="24"/>
          <w:szCs w:val="24"/>
        </w:rPr>
        <w:t xml:space="preserve">T </w:t>
      </w:r>
      <w:r>
        <w:rPr>
          <w:sz w:val="24"/>
          <w:szCs w:val="24"/>
        </w:rPr>
        <w:t>local time. Quorum is declared.</w:t>
      </w:r>
      <w:r>
        <w:rPr>
          <w:b/>
          <w:bCs/>
          <w:sz w:val="24"/>
          <w:szCs w:val="24"/>
        </w:rPr>
        <w:br/>
      </w:r>
    </w:p>
    <w:p w14:paraId="6C960B64" w14:textId="42EF73FA" w:rsidR="00193F37" w:rsidRDefault="008B776F" w:rsidP="001458FC">
      <w:pPr>
        <w:pStyle w:val="af9"/>
        <w:numPr>
          <w:ilvl w:val="2"/>
          <w:numId w:val="24"/>
        </w:numPr>
        <w:contextualSpacing/>
      </w:pPr>
      <w:r w:rsidRPr="00D02BD2">
        <w:rPr>
          <w:color w:val="000000" w:themeColor="text1"/>
          <w:sz w:val="24"/>
          <w:szCs w:val="24"/>
        </w:rPr>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41" w:history="1">
        <w:r w:rsidR="005F2979" w:rsidRPr="002D11BB">
          <w:rPr>
            <w:rStyle w:val="af1"/>
            <w:b/>
            <w:bCs/>
            <w:sz w:val="24"/>
            <w:szCs w:val="24"/>
          </w:rPr>
          <w:t>18-24/0</w:t>
        </w:r>
        <w:r w:rsidR="00D02BD2">
          <w:rPr>
            <w:rStyle w:val="af1"/>
            <w:b/>
            <w:bCs/>
            <w:sz w:val="24"/>
            <w:szCs w:val="24"/>
          </w:rPr>
          <w:t>123</w:t>
        </w:r>
        <w:r w:rsidR="005F2979" w:rsidRPr="002D11BB">
          <w:rPr>
            <w:rStyle w:val="af1"/>
            <w:b/>
            <w:bCs/>
            <w:sz w:val="24"/>
            <w:szCs w:val="24"/>
          </w:rPr>
          <w:t>r</w:t>
        </w:r>
        <w:r w:rsidR="00D02BD2">
          <w:rPr>
            <w:rStyle w:val="af1"/>
            <w:b/>
            <w:bCs/>
            <w:sz w:val="24"/>
            <w:szCs w:val="24"/>
          </w:rPr>
          <w:t>4</w:t>
        </w:r>
      </w:hyperlink>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42" w:history="1">
        <w:r w:rsidR="005F2979" w:rsidRPr="000E06AC">
          <w:rPr>
            <w:rStyle w:val="af1"/>
            <w:b/>
            <w:bCs/>
            <w:sz w:val="24"/>
            <w:szCs w:val="24"/>
          </w:rPr>
          <w:t>18-24/0</w:t>
        </w:r>
        <w:r w:rsidR="00D02BD2">
          <w:rPr>
            <w:rStyle w:val="af1"/>
            <w:b/>
            <w:bCs/>
            <w:sz w:val="24"/>
            <w:szCs w:val="24"/>
          </w:rPr>
          <w:t>124</w:t>
        </w:r>
        <w:r w:rsidR="005F2979" w:rsidRPr="000E06AC">
          <w:rPr>
            <w:rStyle w:val="af1"/>
            <w:b/>
            <w:bCs/>
            <w:sz w:val="24"/>
            <w:szCs w:val="24"/>
          </w:rPr>
          <w:t>r</w:t>
        </w:r>
        <w:r w:rsidR="00D02BD2">
          <w:rPr>
            <w:rStyle w:val="af1"/>
            <w:b/>
            <w:bCs/>
            <w:sz w:val="24"/>
            <w:szCs w:val="24"/>
          </w:rPr>
          <w:t>5</w:t>
        </w:r>
      </w:hyperlink>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64C99091"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To approve the agenda as shown in the “RR-TAG Closing Agenda” tab of the document </w:t>
      </w:r>
      <w:hyperlink r:id="rId43" w:history="1">
        <w:r w:rsidRPr="00D02BD2">
          <w:rPr>
            <w:rStyle w:val="af1"/>
            <w:b/>
            <w:sz w:val="24"/>
            <w:szCs w:val="24"/>
          </w:rPr>
          <w:t>18-24/0123r4</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76BB222D" w:rsidR="00D02BD2" w:rsidRPr="00D02BD2" w:rsidRDefault="00D02BD2" w:rsidP="00D02BD2">
      <w:pPr>
        <w:pStyle w:val="af9"/>
        <w:ind w:firstLine="720"/>
        <w:contextualSpacing/>
        <w:rPr>
          <w:sz w:val="24"/>
          <w:szCs w:val="24"/>
        </w:rPr>
      </w:pPr>
      <w:r w:rsidRPr="00D02BD2">
        <w:rPr>
          <w:sz w:val="24"/>
          <w:szCs w:val="24"/>
        </w:rPr>
        <w:t>Moved:  Al Petrick</w:t>
      </w:r>
    </w:p>
    <w:p w14:paraId="4C1C83AF" w14:textId="77777777" w:rsidR="00D02BD2" w:rsidRPr="00D02BD2" w:rsidRDefault="00D02BD2" w:rsidP="00D02BD2">
      <w:pPr>
        <w:pStyle w:val="af9"/>
        <w:ind w:firstLine="720"/>
        <w:contextualSpacing/>
        <w:rPr>
          <w:sz w:val="24"/>
          <w:szCs w:val="24"/>
        </w:rPr>
      </w:pPr>
      <w:r w:rsidRPr="00D02BD2">
        <w:rPr>
          <w:sz w:val="24"/>
          <w:szCs w:val="24"/>
        </w:rPr>
        <w:t>Seconded:  Gaurav Patwardhan</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692E22FA"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 xml:space="preserve">Gaurav Patwardhan, presented slides </w:t>
      </w:r>
      <w:r w:rsidR="00050872">
        <w:rPr>
          <w:sz w:val="24"/>
          <w:szCs w:val="24"/>
        </w:rPr>
        <w:t>40</w:t>
      </w:r>
      <w:r w:rsidR="005970BD">
        <w:rPr>
          <w:sz w:val="24"/>
          <w:szCs w:val="24"/>
        </w:rPr>
        <w:t>-</w:t>
      </w:r>
      <w:r w:rsidR="00050872">
        <w:rPr>
          <w:sz w:val="24"/>
          <w:szCs w:val="24"/>
        </w:rPr>
        <w:t>49</w:t>
      </w:r>
      <w:r w:rsidR="005970BD" w:rsidRPr="005970BD">
        <w:rPr>
          <w:sz w:val="24"/>
          <w:szCs w:val="24"/>
        </w:rPr>
        <w:t xml:space="preserve"> in </w:t>
      </w:r>
      <w:r w:rsidR="003774FD">
        <w:rPr>
          <w:sz w:val="24"/>
          <w:szCs w:val="24"/>
        </w:rPr>
        <w:br/>
      </w:r>
      <w:r w:rsidR="005970BD" w:rsidRPr="005970BD">
        <w:rPr>
          <w:sz w:val="24"/>
          <w:szCs w:val="24"/>
        </w:rPr>
        <w:t xml:space="preserve">document </w:t>
      </w:r>
      <w:hyperlink r:id="rId44" w:history="1">
        <w:r w:rsidR="005970BD" w:rsidRPr="005970BD">
          <w:rPr>
            <w:rStyle w:val="af1"/>
            <w:b/>
            <w:bCs/>
            <w:sz w:val="24"/>
            <w:szCs w:val="24"/>
          </w:rPr>
          <w:t>18-24/0</w:t>
        </w:r>
        <w:r w:rsidR="00885CDF">
          <w:rPr>
            <w:rStyle w:val="af1"/>
            <w:b/>
            <w:bCs/>
            <w:sz w:val="24"/>
            <w:szCs w:val="24"/>
          </w:rPr>
          <w:t>124</w:t>
        </w:r>
        <w:r w:rsidR="003774FD">
          <w:rPr>
            <w:rStyle w:val="af1"/>
            <w:b/>
            <w:bCs/>
            <w:sz w:val="24"/>
            <w:szCs w:val="24"/>
          </w:rPr>
          <w:t>r</w:t>
        </w:r>
        <w:r w:rsidR="00885CDF">
          <w:rPr>
            <w:rStyle w:val="af1"/>
            <w:b/>
            <w:bCs/>
            <w:sz w:val="24"/>
            <w:szCs w:val="24"/>
          </w:rPr>
          <w:t>5</w:t>
        </w:r>
      </w:hyperlink>
      <w:r w:rsidR="005970BD" w:rsidRPr="005970BD">
        <w:rPr>
          <w:rStyle w:val="af1"/>
          <w:b/>
          <w:bCs/>
          <w:sz w:val="24"/>
          <w:szCs w:val="24"/>
        </w:rPr>
        <w:t>.</w:t>
      </w:r>
      <w:r w:rsidR="005970BD" w:rsidRPr="005970BD">
        <w:rPr>
          <w:sz w:val="24"/>
          <w:szCs w:val="24"/>
        </w:rPr>
        <w:t xml:space="preserve"> </w:t>
      </w:r>
      <w:r w:rsidR="005970BD" w:rsidRPr="005970BD">
        <w:rPr>
          <w:sz w:val="24"/>
          <w:szCs w:val="24"/>
        </w:rPr>
        <w:br/>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4DA6505" w14:textId="6153FB3B" w:rsidR="00075504" w:rsidRPr="00245560" w:rsidRDefault="005970BD" w:rsidP="001458FC">
      <w:pPr>
        <w:numPr>
          <w:ilvl w:val="2"/>
          <w:numId w:val="24"/>
        </w:numPr>
        <w:contextualSpacing/>
      </w:pPr>
      <w:r>
        <w:rPr>
          <w:sz w:val="24"/>
          <w:szCs w:val="24"/>
        </w:rPr>
        <w:t>Gaurav Patwardhan</w:t>
      </w:r>
      <w:r w:rsidR="00075504" w:rsidRPr="00326B9D">
        <w:rPr>
          <w:sz w:val="24"/>
          <w:szCs w:val="24"/>
        </w:rPr>
        <w:t xml:space="preserve"> ask</w:t>
      </w:r>
      <w:r w:rsidR="007E750C">
        <w:rPr>
          <w:sz w:val="24"/>
          <w:szCs w:val="24"/>
        </w:rPr>
        <w:t>ed the group</w:t>
      </w:r>
      <w:r w:rsidR="00075504" w:rsidRPr="00326B9D">
        <w:rPr>
          <w:sz w:val="24"/>
          <w:szCs w:val="24"/>
        </w:rPr>
        <w:t xml:space="preserve"> for comments, questions, or concerns. </w:t>
      </w:r>
      <w:r w:rsidR="00075504">
        <w:rPr>
          <w:sz w:val="24"/>
          <w:szCs w:val="24"/>
        </w:rPr>
        <w:t>No response from the group or WebEx.</w:t>
      </w:r>
    </w:p>
    <w:p w14:paraId="6AF77217" w14:textId="77777777" w:rsidR="00075504" w:rsidRDefault="00075504" w:rsidP="00075504">
      <w:pPr>
        <w:ind w:left="1080"/>
        <w:contextualSpacing/>
        <w:rPr>
          <w:sz w:val="24"/>
          <w:szCs w:val="24"/>
        </w:rPr>
      </w:pP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45"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2280F065" w14:textId="7704F86B" w:rsidR="001324BC" w:rsidRPr="00246F8D" w:rsidRDefault="006874E6" w:rsidP="001458FC">
      <w:pPr>
        <w:numPr>
          <w:ilvl w:val="2"/>
          <w:numId w:val="24"/>
        </w:numPr>
        <w:contextualSpacing/>
      </w:pPr>
      <w:r w:rsidRPr="006E0B53">
        <w:rPr>
          <w:sz w:val="24"/>
          <w:szCs w:val="24"/>
        </w:rPr>
        <w:t xml:space="preserve">Chair </w:t>
      </w:r>
      <w:r w:rsidRPr="000A2F75">
        <w:rPr>
          <w:bCs/>
          <w:sz w:val="24"/>
          <w:szCs w:val="24"/>
        </w:rPr>
        <w:t>ask</w:t>
      </w:r>
      <w:r w:rsidR="007E750C">
        <w:rPr>
          <w:bCs/>
          <w:sz w:val="24"/>
          <w:szCs w:val="24"/>
        </w:rPr>
        <w:t>ed</w:t>
      </w:r>
      <w:r w:rsidRPr="000A2F75">
        <w:rPr>
          <w:bCs/>
          <w:sz w:val="24"/>
          <w:szCs w:val="24"/>
        </w:rPr>
        <w:t xml:space="preserve"> the group</w:t>
      </w:r>
      <w:r>
        <w:rPr>
          <w:bCs/>
          <w:sz w:val="24"/>
          <w:szCs w:val="24"/>
        </w:rPr>
        <w:t xml:space="preserve"> if there are any questions</w:t>
      </w:r>
      <w:r>
        <w:rPr>
          <w:sz w:val="24"/>
          <w:szCs w:val="24"/>
        </w:rPr>
        <w:t xml:space="preserve"> or comments.</w:t>
      </w:r>
      <w:r w:rsidR="008B776F" w:rsidRPr="00326B9D">
        <w:rPr>
          <w:sz w:val="24"/>
          <w:szCs w:val="24"/>
        </w:rPr>
        <w:t xml:space="preserve"> </w:t>
      </w:r>
      <w:r w:rsidR="001324BC">
        <w:rPr>
          <w:sz w:val="24"/>
          <w:szCs w:val="24"/>
        </w:rPr>
        <w:t>No response from the group or WebEx.</w:t>
      </w:r>
    </w:p>
    <w:p w14:paraId="688C37AF" w14:textId="58F6D8F3" w:rsidR="00246F8D" w:rsidRPr="00245560" w:rsidRDefault="00246F8D" w:rsidP="00246F8D">
      <w:pPr>
        <w:ind w:left="1080"/>
        <w:contextualSpacing/>
      </w:pPr>
    </w:p>
    <w:p w14:paraId="4E736D5F" w14:textId="1C90574F" w:rsidR="009109A6" w:rsidRPr="00246F8D" w:rsidRDefault="009109A6" w:rsidP="009109A6">
      <w:pPr>
        <w:numPr>
          <w:ilvl w:val="0"/>
          <w:numId w:val="24"/>
        </w:numPr>
        <w:contextualSpacing/>
        <w:rPr>
          <w:b/>
          <w:bCs/>
          <w:sz w:val="24"/>
          <w:szCs w:val="24"/>
        </w:rPr>
      </w:pPr>
      <w:r>
        <w:rPr>
          <w:b/>
          <w:bCs/>
          <w:sz w:val="24"/>
          <w:szCs w:val="24"/>
        </w:rPr>
        <w:t>New</w:t>
      </w:r>
      <w:r w:rsidRPr="00246F8D">
        <w:rPr>
          <w:b/>
          <w:bCs/>
          <w:sz w:val="24"/>
          <w:szCs w:val="24"/>
        </w:rPr>
        <w:t xml:space="preserve"> </w:t>
      </w:r>
      <w:r>
        <w:rPr>
          <w:b/>
          <w:bCs/>
          <w:sz w:val="24"/>
          <w:szCs w:val="24"/>
        </w:rPr>
        <w:t>business:  Invited presentation</w:t>
      </w:r>
    </w:p>
    <w:p w14:paraId="1645CC3F" w14:textId="77777777" w:rsidR="009109A6" w:rsidRPr="009365CC" w:rsidRDefault="009109A6" w:rsidP="009109A6">
      <w:pPr>
        <w:numPr>
          <w:ilvl w:val="2"/>
          <w:numId w:val="24"/>
        </w:numPr>
        <w:contextualSpacing/>
        <w:rPr>
          <w:color w:val="000000" w:themeColor="text1"/>
          <w:sz w:val="24"/>
          <w:szCs w:val="24"/>
        </w:rPr>
      </w:pPr>
      <w:r w:rsidRPr="009365CC">
        <w:rPr>
          <w:color w:val="000000" w:themeColor="text1"/>
          <w:sz w:val="24"/>
          <w:szCs w:val="24"/>
        </w:rPr>
        <w:t>Andrew Stewart present</w:t>
      </w:r>
      <w:r>
        <w:rPr>
          <w:color w:val="000000" w:themeColor="text1"/>
          <w:sz w:val="24"/>
          <w:szCs w:val="24"/>
        </w:rPr>
        <w:t>s</w:t>
      </w:r>
      <w:r w:rsidRPr="009365CC">
        <w:rPr>
          <w:color w:val="000000" w:themeColor="text1"/>
          <w:sz w:val="24"/>
          <w:szCs w:val="24"/>
        </w:rPr>
        <w:t xml:space="preserve"> the </w:t>
      </w:r>
      <w:r w:rsidRPr="009365CC">
        <w:rPr>
          <w:rFonts w:hint="eastAsia"/>
          <w:color w:val="000000" w:themeColor="text1"/>
          <w:sz w:val="24"/>
          <w:szCs w:val="24"/>
          <w:lang w:eastAsia="zh-CN"/>
        </w:rPr>
        <w:t>document</w:t>
      </w:r>
      <w:r w:rsidRPr="009365CC">
        <w:rPr>
          <w:color w:val="000000" w:themeColor="text1"/>
          <w:sz w:val="24"/>
          <w:szCs w:val="24"/>
        </w:rPr>
        <w:t xml:space="preserve"> (</w:t>
      </w:r>
      <w:hyperlink r:id="rId46" w:history="1">
        <w:r w:rsidRPr="0030218C">
          <w:rPr>
            <w:rStyle w:val="af1"/>
            <w:b/>
            <w:bCs/>
            <w:sz w:val="24"/>
            <w:szCs w:val="24"/>
          </w:rPr>
          <w:t>18-25/0001r0</w:t>
        </w:r>
      </w:hyperlink>
      <w:r w:rsidRPr="009365CC">
        <w:rPr>
          <w:color w:val="000000" w:themeColor="text1"/>
          <w:sz w:val="24"/>
          <w:szCs w:val="24"/>
        </w:rPr>
        <w:t>) to introduce ACMA Spectrum planning for Wi-Fi.</w:t>
      </w:r>
      <w:r>
        <w:rPr>
          <w:color w:val="000000" w:themeColor="text1"/>
          <w:sz w:val="24"/>
          <w:szCs w:val="24"/>
        </w:rPr>
        <w:t xml:space="preserve"> </w:t>
      </w:r>
      <w:r w:rsidRPr="004F2322">
        <w:rPr>
          <w:bCs/>
          <w:sz w:val="24"/>
          <w:szCs w:val="24"/>
          <w:lang w:eastAsia="zh-CN"/>
        </w:rPr>
        <w:t>Document included the socio-economic value brought by the 6 GHz spectrum to the Wi-Fi technology and the impact of international spectrum organizations on the use of the 6 GHz frequency band. And document provides suggestions on the possibility of allocating 6425-6585 MHz to the RLAN and 6585-7100 MHz to the WA WBB.</w:t>
      </w:r>
    </w:p>
    <w:p w14:paraId="0EB95499" w14:textId="3C0AAA6D" w:rsidR="009109A6" w:rsidRDefault="009109A6" w:rsidP="009109A6">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Pr>
          <w:rStyle w:val="af1"/>
          <w:color w:val="000000" w:themeColor="text1"/>
          <w:sz w:val="24"/>
          <w:szCs w:val="24"/>
          <w:u w:val="none"/>
        </w:rPr>
        <w:t xml:space="preserve"> Discussion takes place</w:t>
      </w:r>
      <w:r w:rsidRPr="00E54599">
        <w:rPr>
          <w:rStyle w:val="af1"/>
          <w:color w:val="000000" w:themeColor="text1"/>
          <w:sz w:val="24"/>
          <w:szCs w:val="24"/>
          <w:u w:val="none"/>
        </w:rPr>
        <w:t xml:space="preserve">. </w:t>
      </w:r>
    </w:p>
    <w:p w14:paraId="5AC374B8" w14:textId="77777777" w:rsidR="009109A6" w:rsidRDefault="009109A6" w:rsidP="00774498">
      <w:pPr>
        <w:ind w:left="72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083CD307" w:rsidR="00D25AE8" w:rsidRPr="006B0AEB" w:rsidRDefault="00F63B33" w:rsidP="001458FC">
      <w:pPr>
        <w:numPr>
          <w:ilvl w:val="2"/>
          <w:numId w:val="24"/>
        </w:numPr>
        <w:contextualSpacing/>
        <w:rPr>
          <w:b/>
          <w:bCs/>
          <w:sz w:val="24"/>
          <w:szCs w:val="24"/>
        </w:rPr>
      </w:pPr>
      <w:r w:rsidRPr="00F63B33">
        <w:rPr>
          <w:b/>
          <w:bCs/>
          <w:sz w:val="24"/>
          <w:szCs w:val="24"/>
        </w:rPr>
        <w:t xml:space="preserve">UK </w:t>
      </w:r>
      <w:proofErr w:type="spellStart"/>
      <w:r w:rsidRPr="00F63B33">
        <w:rPr>
          <w:b/>
          <w:bCs/>
          <w:sz w:val="24"/>
          <w:szCs w:val="24"/>
        </w:rPr>
        <w:t>Ofcom</w:t>
      </w:r>
      <w:proofErr w:type="gramStart"/>
      <w:r w:rsidRPr="00F63B33">
        <w:rPr>
          <w:b/>
          <w:bCs/>
          <w:sz w:val="24"/>
          <w:szCs w:val="24"/>
        </w:rPr>
        <w:t>’</w:t>
      </w:r>
      <w:proofErr w:type="gramEnd"/>
      <w:r w:rsidRPr="00F63B33">
        <w:rPr>
          <w:b/>
          <w:bCs/>
          <w:sz w:val="24"/>
          <w:szCs w:val="24"/>
        </w:rPr>
        <w:t>s</w:t>
      </w:r>
      <w:proofErr w:type="spellEnd"/>
      <w:r w:rsidRPr="00F63B33">
        <w:rPr>
          <w:b/>
          <w:bCs/>
          <w:sz w:val="24"/>
          <w:szCs w:val="24"/>
        </w:rPr>
        <w:t xml:space="preserve"> consultation</w:t>
      </w:r>
      <w:r>
        <w:rPr>
          <w:rFonts w:hint="eastAsia"/>
          <w:b/>
          <w:bCs/>
          <w:sz w:val="24"/>
          <w:szCs w:val="24"/>
          <w:lang w:eastAsia="zh-CN"/>
        </w:rPr>
        <w:t>：</w:t>
      </w:r>
      <w:r w:rsidRPr="00F63B33">
        <w:rPr>
          <w:b/>
          <w:bCs/>
          <w:sz w:val="24"/>
          <w:szCs w:val="24"/>
        </w:rPr>
        <w:t xml:space="preserve">Plan of Work 2025/26 </w:t>
      </w:r>
      <w:r w:rsidR="00D25AE8">
        <w:rPr>
          <w:b/>
          <w:bCs/>
          <w:sz w:val="24"/>
          <w:szCs w:val="24"/>
        </w:rPr>
        <w:t xml:space="preserve"> </w:t>
      </w:r>
    </w:p>
    <w:p w14:paraId="2EF89DD1" w14:textId="33DD9B20" w:rsidR="006B0AEB" w:rsidRPr="00D25AE8" w:rsidRDefault="006B0AEB" w:rsidP="001458FC">
      <w:pPr>
        <w:numPr>
          <w:ilvl w:val="2"/>
          <w:numId w:val="24"/>
        </w:numPr>
        <w:contextualSpacing/>
        <w:rPr>
          <w:b/>
          <w:bCs/>
          <w:sz w:val="24"/>
          <w:szCs w:val="24"/>
        </w:rPr>
      </w:pPr>
      <w:r>
        <w:rPr>
          <w:sz w:val="24"/>
          <w:szCs w:val="24"/>
        </w:rPr>
        <w:t>Chair informs the group, IEEE 802 Direct Vote Live (DVL) will be used to record all technical motions. Vice-Chair Gaurav Patwardhan moderate</w:t>
      </w:r>
      <w:r w:rsidR="002E4AC2">
        <w:rPr>
          <w:sz w:val="24"/>
          <w:szCs w:val="24"/>
        </w:rPr>
        <w:t>s</w:t>
      </w:r>
      <w:r>
        <w:rPr>
          <w:sz w:val="24"/>
          <w:szCs w:val="24"/>
        </w:rPr>
        <w:t xml:space="preserve"> DVL.  </w:t>
      </w:r>
    </w:p>
    <w:p w14:paraId="6D0D0E2D" w14:textId="153F10E6" w:rsidR="000F3A25" w:rsidRPr="000F3A25" w:rsidRDefault="000F3A25" w:rsidP="001458FC">
      <w:pPr>
        <w:numPr>
          <w:ilvl w:val="2"/>
          <w:numId w:val="24"/>
        </w:numPr>
        <w:contextualSpacing/>
        <w:rPr>
          <w:color w:val="000000" w:themeColor="text1"/>
          <w:sz w:val="24"/>
          <w:szCs w:val="24"/>
        </w:rPr>
      </w:pPr>
      <w:r w:rsidRPr="000F3A25">
        <w:rPr>
          <w:color w:val="000000" w:themeColor="text1"/>
          <w:sz w:val="24"/>
          <w:szCs w:val="24"/>
        </w:rPr>
        <w:t>Chair recuses to present the response (</w:t>
      </w:r>
      <w:hyperlink r:id="rId47" w:history="1">
        <w:r w:rsidRPr="005970BD">
          <w:rPr>
            <w:rStyle w:val="af1"/>
            <w:b/>
            <w:bCs/>
            <w:sz w:val="24"/>
            <w:szCs w:val="24"/>
          </w:rPr>
          <w:t>18-2</w:t>
        </w:r>
        <w:r w:rsidR="00F63B33">
          <w:rPr>
            <w:rStyle w:val="af1"/>
            <w:b/>
            <w:bCs/>
            <w:sz w:val="24"/>
            <w:szCs w:val="24"/>
          </w:rPr>
          <w:t>5</w:t>
        </w:r>
        <w:r w:rsidRPr="005970BD">
          <w:rPr>
            <w:rStyle w:val="af1"/>
            <w:b/>
            <w:bCs/>
            <w:sz w:val="24"/>
            <w:szCs w:val="24"/>
          </w:rPr>
          <w:t>/0</w:t>
        </w:r>
        <w:r w:rsidR="00F63B33">
          <w:rPr>
            <w:rStyle w:val="af1"/>
            <w:b/>
            <w:bCs/>
            <w:sz w:val="24"/>
            <w:szCs w:val="24"/>
          </w:rPr>
          <w:t>002</w:t>
        </w:r>
        <w:r>
          <w:rPr>
            <w:rStyle w:val="af1"/>
            <w:b/>
            <w:bCs/>
            <w:sz w:val="24"/>
            <w:szCs w:val="24"/>
          </w:rPr>
          <w:t>r2</w:t>
        </w:r>
      </w:hyperlink>
      <w:r w:rsidRPr="000F3A25">
        <w:rPr>
          <w:color w:val="000000" w:themeColor="text1"/>
          <w:sz w:val="24"/>
          <w:szCs w:val="24"/>
        </w:rPr>
        <w:t>) to the position paper</w:t>
      </w:r>
      <w:r>
        <w:rPr>
          <w:color w:val="000000" w:themeColor="text1"/>
          <w:sz w:val="24"/>
          <w:szCs w:val="24"/>
        </w:rPr>
        <w:t xml:space="preserve"> </w:t>
      </w:r>
      <w:r w:rsidRPr="00E54599">
        <w:rPr>
          <w:rStyle w:val="af1"/>
          <w:color w:val="000000" w:themeColor="text1"/>
          <w:sz w:val="24"/>
          <w:szCs w:val="24"/>
          <w:u w:val="none"/>
        </w:rPr>
        <w:t xml:space="preserve">to </w:t>
      </w:r>
      <w:r w:rsidR="00F63B33" w:rsidRPr="00F63B33">
        <w:rPr>
          <w:bCs/>
          <w:sz w:val="24"/>
          <w:szCs w:val="24"/>
        </w:rPr>
        <w:t xml:space="preserve">UK </w:t>
      </w:r>
      <w:proofErr w:type="spellStart"/>
      <w:r w:rsidR="00F63B33" w:rsidRPr="00F63B33">
        <w:rPr>
          <w:bCs/>
          <w:sz w:val="24"/>
          <w:szCs w:val="24"/>
        </w:rPr>
        <w:t>Ofcom’s</w:t>
      </w:r>
      <w:proofErr w:type="spellEnd"/>
      <w:r w:rsidRPr="00E54599">
        <w:rPr>
          <w:rStyle w:val="af1"/>
          <w:color w:val="000000" w:themeColor="text1"/>
          <w:sz w:val="24"/>
          <w:szCs w:val="24"/>
          <w:u w:val="none"/>
        </w:rPr>
        <w:t xml:space="preserve"> consultation re 6 GHz </w:t>
      </w:r>
      <w:r>
        <w:rPr>
          <w:rStyle w:val="af1"/>
          <w:color w:val="000000" w:themeColor="text1"/>
          <w:sz w:val="24"/>
          <w:szCs w:val="24"/>
          <w:u w:val="none"/>
        </w:rPr>
        <w:t xml:space="preserve">AFC, </w:t>
      </w:r>
      <w:r w:rsidR="00F63B33">
        <w:rPr>
          <w:sz w:val="24"/>
          <w:szCs w:val="24"/>
        </w:rPr>
        <w:t>Gaurav Patwardhan</w:t>
      </w:r>
      <w:r w:rsidRPr="000F3A25">
        <w:rPr>
          <w:color w:val="000000" w:themeColor="text1"/>
          <w:sz w:val="24"/>
          <w:szCs w:val="24"/>
        </w:rPr>
        <w:t xml:space="preserve"> chairs the meeting.</w:t>
      </w:r>
    </w:p>
    <w:p w14:paraId="23C8C5D5" w14:textId="2A8F5F42" w:rsidR="00E54599"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Chair</w:t>
      </w:r>
      <w:r>
        <w:rPr>
          <w:rStyle w:val="af1"/>
          <w:color w:val="000000" w:themeColor="text1"/>
          <w:sz w:val="24"/>
          <w:szCs w:val="24"/>
          <w:u w:val="none"/>
        </w:rPr>
        <w:t xml:space="preserve"> </w:t>
      </w:r>
      <w:r w:rsidRPr="00E54599">
        <w:rPr>
          <w:rStyle w:val="af1"/>
          <w:color w:val="000000" w:themeColor="text1"/>
          <w:sz w:val="24"/>
          <w:szCs w:val="24"/>
          <w:u w:val="none"/>
        </w:rPr>
        <w:t xml:space="preserve">asks the group if there are any questions. No questions or comments. </w:t>
      </w:r>
    </w:p>
    <w:p w14:paraId="5E49DEF1" w14:textId="41CF8488" w:rsidR="00D25AE8"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Edward Au chairs the </w:t>
      </w:r>
      <w:r w:rsidR="009E1A9E">
        <w:rPr>
          <w:rStyle w:val="af1"/>
          <w:color w:val="000000" w:themeColor="text1"/>
          <w:sz w:val="24"/>
          <w:szCs w:val="24"/>
          <w:u w:val="none"/>
        </w:rPr>
        <w:t>meeting</w:t>
      </w:r>
      <w:r w:rsidRPr="00E54599">
        <w:rPr>
          <w:rStyle w:val="af1"/>
          <w:color w:val="000000" w:themeColor="text1"/>
          <w:sz w:val="24"/>
          <w:szCs w:val="24"/>
          <w:u w:val="none"/>
        </w:rPr>
        <w:t xml:space="preserve">.  </w:t>
      </w:r>
    </w:p>
    <w:p w14:paraId="6916817A" w14:textId="77777777" w:rsidR="00E54599" w:rsidRDefault="00E54599" w:rsidP="00E54599">
      <w:pPr>
        <w:ind w:left="1080"/>
        <w:contextualSpacing/>
        <w:rPr>
          <w:b/>
          <w:bCs/>
          <w:sz w:val="24"/>
          <w:szCs w:val="24"/>
        </w:rPr>
      </w:pPr>
    </w:p>
    <w:p w14:paraId="2D903720" w14:textId="77777777" w:rsidR="003C6A7A" w:rsidRPr="00F63B33" w:rsidRDefault="00CF60CE" w:rsidP="00113AE5">
      <w:pPr>
        <w:pStyle w:val="af9"/>
        <w:numPr>
          <w:ilvl w:val="0"/>
          <w:numId w:val="6"/>
        </w:numPr>
        <w:contextualSpacing/>
        <w:rPr>
          <w:sz w:val="24"/>
          <w:szCs w:val="24"/>
        </w:rPr>
      </w:pPr>
      <w:r w:rsidRPr="00F63B33">
        <w:rPr>
          <w:b/>
          <w:bCs/>
          <w:sz w:val="24"/>
          <w:szCs w:val="24"/>
        </w:rPr>
        <w:t xml:space="preserve">Motion #5 (Technical):  Move to approve document </w:t>
      </w:r>
      <w:r w:rsidRPr="00F63B33">
        <w:rPr>
          <w:b/>
          <w:bCs/>
          <w:sz w:val="24"/>
          <w:szCs w:val="24"/>
          <w:lang w:val="en-GB"/>
        </w:rPr>
        <w:t xml:space="preserve">18-25/0002r2 </w:t>
      </w:r>
      <w:r w:rsidRPr="00F63B33">
        <w:rPr>
          <w:b/>
          <w:bCs/>
          <w:sz w:val="24"/>
          <w:szCs w:val="24"/>
        </w:rPr>
        <w:t>in response to the Office of Communications (</w:t>
      </w:r>
      <w:proofErr w:type="spellStart"/>
      <w:r w:rsidRPr="00F63B33">
        <w:rPr>
          <w:b/>
          <w:bCs/>
          <w:sz w:val="24"/>
          <w:szCs w:val="24"/>
        </w:rPr>
        <w:t>Ofcom</w:t>
      </w:r>
      <w:proofErr w:type="spellEnd"/>
      <w:r w:rsidRPr="00F63B33">
        <w:rPr>
          <w:b/>
          <w:bCs/>
          <w:sz w:val="24"/>
          <w:szCs w:val="24"/>
        </w:rPr>
        <w:t xml:space="preserve">)’s consultation “Plan of Work 2025/26”, for review and approval by the IEEE 802 LMSC for submission </w:t>
      </w:r>
      <w:r w:rsidRPr="00F63B33">
        <w:rPr>
          <w:b/>
          <w:bCs/>
          <w:sz w:val="24"/>
          <w:szCs w:val="24"/>
          <w:lang w:val="en-GB"/>
        </w:rPr>
        <w:t>to the Ofcom before the contribution deadline.  The IEEE 802.18 Chair is authorized to make editorial changes as necessary.</w:t>
      </w:r>
    </w:p>
    <w:p w14:paraId="109F83B2" w14:textId="77777777" w:rsidR="003C6A7A" w:rsidRPr="00F63B33" w:rsidRDefault="00CF60CE" w:rsidP="00F63B33">
      <w:pPr>
        <w:numPr>
          <w:ilvl w:val="1"/>
          <w:numId w:val="22"/>
        </w:numPr>
        <w:contextualSpacing/>
        <w:rPr>
          <w:sz w:val="24"/>
          <w:szCs w:val="24"/>
        </w:rPr>
      </w:pPr>
      <w:r w:rsidRPr="00F63B33">
        <w:rPr>
          <w:sz w:val="24"/>
          <w:szCs w:val="24"/>
        </w:rPr>
        <w:t>Moved:  Gaurav Patwardhan</w:t>
      </w:r>
    </w:p>
    <w:p w14:paraId="528C0410" w14:textId="77777777" w:rsidR="003C6A7A" w:rsidRPr="00F63B33" w:rsidRDefault="00CF60CE" w:rsidP="00F63B33">
      <w:pPr>
        <w:numPr>
          <w:ilvl w:val="1"/>
          <w:numId w:val="22"/>
        </w:numPr>
        <w:contextualSpacing/>
        <w:rPr>
          <w:sz w:val="24"/>
          <w:szCs w:val="24"/>
        </w:rPr>
      </w:pPr>
      <w:r w:rsidRPr="00F63B33">
        <w:rPr>
          <w:sz w:val="24"/>
          <w:szCs w:val="24"/>
        </w:rPr>
        <w:t xml:space="preserve">Seconded:  </w:t>
      </w:r>
      <w:proofErr w:type="spellStart"/>
      <w:r w:rsidRPr="00F63B33">
        <w:rPr>
          <w:sz w:val="24"/>
          <w:szCs w:val="24"/>
        </w:rPr>
        <w:t>Pelin</w:t>
      </w:r>
      <w:proofErr w:type="spellEnd"/>
      <w:r w:rsidRPr="00F63B33">
        <w:rPr>
          <w:sz w:val="24"/>
          <w:szCs w:val="24"/>
        </w:rPr>
        <w:t xml:space="preserve"> Salem</w:t>
      </w:r>
    </w:p>
    <w:p w14:paraId="6084CB71" w14:textId="77777777" w:rsidR="003C6A7A" w:rsidRPr="00F63B33" w:rsidRDefault="00CF60CE" w:rsidP="00F63B33">
      <w:pPr>
        <w:numPr>
          <w:ilvl w:val="1"/>
          <w:numId w:val="22"/>
        </w:numPr>
        <w:contextualSpacing/>
        <w:rPr>
          <w:sz w:val="24"/>
          <w:szCs w:val="24"/>
        </w:rPr>
      </w:pPr>
      <w:r w:rsidRPr="00F63B33">
        <w:rPr>
          <w:sz w:val="24"/>
          <w:szCs w:val="24"/>
        </w:rPr>
        <w:t>Discussion:  None.</w:t>
      </w:r>
    </w:p>
    <w:p w14:paraId="617D8651" w14:textId="77777777" w:rsidR="003C6A7A" w:rsidRPr="00F63B33" w:rsidRDefault="00CF60CE" w:rsidP="00F63B33">
      <w:pPr>
        <w:numPr>
          <w:ilvl w:val="1"/>
          <w:numId w:val="22"/>
        </w:numPr>
        <w:contextualSpacing/>
        <w:rPr>
          <w:sz w:val="24"/>
          <w:szCs w:val="24"/>
        </w:rPr>
      </w:pPr>
      <w:r w:rsidRPr="00F63B33">
        <w:rPr>
          <w:sz w:val="24"/>
          <w:szCs w:val="24"/>
        </w:rPr>
        <w:t>Result:  Approved (9 Yes, 0 No, 1 Abstain)</w:t>
      </w:r>
    </w:p>
    <w:p w14:paraId="2796AA38" w14:textId="77777777" w:rsidR="003C6A7A" w:rsidRPr="00F63B33" w:rsidRDefault="00CF60CE" w:rsidP="00F63B33">
      <w:pPr>
        <w:numPr>
          <w:ilvl w:val="1"/>
          <w:numId w:val="22"/>
        </w:numPr>
        <w:contextualSpacing/>
        <w:rPr>
          <w:sz w:val="24"/>
          <w:szCs w:val="24"/>
        </w:rPr>
      </w:pPr>
      <w:r w:rsidRPr="00F63B33">
        <w:rPr>
          <w:sz w:val="24"/>
          <w:szCs w:val="24"/>
        </w:rPr>
        <w:t>NOTE:  The Chair did not vote</w:t>
      </w:r>
    </w:p>
    <w:p w14:paraId="2CB6E7B6" w14:textId="77777777" w:rsidR="00F63B33" w:rsidRDefault="00F63B33" w:rsidP="00207F48">
      <w:pPr>
        <w:ind w:left="1800"/>
        <w:contextualSpacing/>
        <w:rPr>
          <w:sz w:val="24"/>
          <w:szCs w:val="24"/>
        </w:rPr>
      </w:pPr>
    </w:p>
    <w:p w14:paraId="4380D668" w14:textId="77777777" w:rsidR="004F2322" w:rsidRPr="00BB44FE" w:rsidRDefault="004F2322" w:rsidP="004F2322">
      <w:pPr>
        <w:ind w:left="1800"/>
        <w:contextualSpacing/>
        <w:rPr>
          <w:rStyle w:val="af1"/>
          <w:bCs/>
          <w:color w:val="auto"/>
          <w:sz w:val="24"/>
          <w:szCs w:val="24"/>
          <w:u w:val="none"/>
        </w:rPr>
      </w:pPr>
    </w:p>
    <w:p w14:paraId="6C717595" w14:textId="0A27B4F5" w:rsidR="009109A6" w:rsidRPr="00246F8D" w:rsidRDefault="009109A6" w:rsidP="009109A6">
      <w:pPr>
        <w:numPr>
          <w:ilvl w:val="0"/>
          <w:numId w:val="24"/>
        </w:numPr>
        <w:contextualSpacing/>
        <w:rPr>
          <w:b/>
          <w:bCs/>
          <w:sz w:val="24"/>
          <w:szCs w:val="24"/>
        </w:rPr>
      </w:pPr>
      <w:r>
        <w:rPr>
          <w:b/>
          <w:bCs/>
          <w:sz w:val="24"/>
          <w:szCs w:val="24"/>
        </w:rPr>
        <w:t>Liaisons</w:t>
      </w:r>
    </w:p>
    <w:p w14:paraId="7AA74D2C" w14:textId="593C1521" w:rsidR="00BB44FE" w:rsidRDefault="00D06554" w:rsidP="001458FC">
      <w:pPr>
        <w:numPr>
          <w:ilvl w:val="4"/>
          <w:numId w:val="24"/>
        </w:numPr>
        <w:contextualSpacing/>
        <w:rPr>
          <w:sz w:val="24"/>
          <w:szCs w:val="24"/>
        </w:rPr>
      </w:pPr>
      <w:r w:rsidRPr="00D06554">
        <w:rPr>
          <w:rStyle w:val="af1"/>
          <w:color w:val="auto"/>
          <w:sz w:val="24"/>
          <w:szCs w:val="24"/>
          <w:u w:val="none"/>
        </w:rPr>
        <w:t>Document</w:t>
      </w:r>
      <w:r>
        <w:rPr>
          <w:rStyle w:val="af1"/>
          <w:color w:val="auto"/>
          <w:sz w:val="24"/>
          <w:szCs w:val="24"/>
          <w:u w:val="none"/>
        </w:rPr>
        <w:t xml:space="preserve"> </w:t>
      </w:r>
      <w:hyperlink r:id="rId48" w:history="1">
        <w:r w:rsidRPr="00246F8D">
          <w:rPr>
            <w:rStyle w:val="af1"/>
            <w:b/>
            <w:bCs/>
            <w:sz w:val="24"/>
            <w:szCs w:val="24"/>
          </w:rPr>
          <w:t>18-2</w:t>
        </w:r>
        <w:r w:rsidR="00D75D6D">
          <w:rPr>
            <w:rStyle w:val="af1"/>
            <w:b/>
            <w:bCs/>
            <w:sz w:val="24"/>
            <w:szCs w:val="24"/>
          </w:rPr>
          <w:t>5</w:t>
        </w:r>
        <w:r w:rsidRPr="00246F8D">
          <w:rPr>
            <w:rStyle w:val="af1"/>
            <w:b/>
            <w:bCs/>
            <w:sz w:val="24"/>
            <w:szCs w:val="24"/>
          </w:rPr>
          <w:t>/</w:t>
        </w:r>
        <w:r>
          <w:rPr>
            <w:rStyle w:val="af1"/>
            <w:b/>
            <w:bCs/>
            <w:sz w:val="24"/>
            <w:szCs w:val="24"/>
          </w:rPr>
          <w:t>0</w:t>
        </w:r>
        <w:r w:rsidR="00D75D6D">
          <w:rPr>
            <w:rStyle w:val="af1"/>
            <w:b/>
            <w:bCs/>
            <w:sz w:val="24"/>
            <w:szCs w:val="24"/>
          </w:rPr>
          <w:t>003</w:t>
        </w:r>
        <w:r w:rsidRPr="00246F8D">
          <w:rPr>
            <w:rStyle w:val="af1"/>
            <w:b/>
            <w:bCs/>
            <w:sz w:val="24"/>
            <w:szCs w:val="24"/>
          </w:rPr>
          <w:t>r</w:t>
        </w:r>
      </w:hyperlink>
      <w:r w:rsidR="00D75D6D">
        <w:rPr>
          <w:rStyle w:val="af1"/>
          <w:b/>
          <w:bCs/>
          <w:sz w:val="24"/>
          <w:szCs w:val="24"/>
        </w:rPr>
        <w:t>0</w:t>
      </w:r>
      <w:r>
        <w:rPr>
          <w:rStyle w:val="af1"/>
          <w:b/>
          <w:bCs/>
          <w:sz w:val="24"/>
          <w:szCs w:val="24"/>
        </w:rPr>
        <w:t xml:space="preserve"> </w:t>
      </w:r>
      <w:r w:rsidRPr="00D06554">
        <w:rPr>
          <w:rStyle w:val="af1"/>
          <w:color w:val="auto"/>
          <w:sz w:val="24"/>
          <w:szCs w:val="24"/>
          <w:u w:val="none"/>
        </w:rPr>
        <w:t xml:space="preserve"> </w:t>
      </w:r>
      <w:r w:rsidR="00246F8D" w:rsidRPr="00D06554">
        <w:rPr>
          <w:rStyle w:val="af1"/>
          <w:color w:val="auto"/>
          <w:sz w:val="24"/>
          <w:szCs w:val="24"/>
          <w:u w:val="none"/>
        </w:rPr>
        <w:t xml:space="preserve"> </w:t>
      </w:r>
      <w:r w:rsidR="00D75D6D" w:rsidRPr="00D75D6D">
        <w:rPr>
          <w:sz w:val="24"/>
          <w:szCs w:val="24"/>
        </w:rPr>
        <w:t>Liaison communications between ETSI Industry Specification Group (ISG) for Terahertz Communications (THG) and IEEE 802 LMSC</w:t>
      </w:r>
      <w:r w:rsidRPr="00D06554">
        <w:rPr>
          <w:sz w:val="24"/>
          <w:szCs w:val="24"/>
        </w:rPr>
        <w:t xml:space="preserve"> was presented by </w:t>
      </w:r>
      <w:r w:rsidR="007303C4">
        <w:rPr>
          <w:sz w:val="24"/>
          <w:szCs w:val="24"/>
        </w:rPr>
        <w:t>Thomas</w:t>
      </w:r>
      <w:r w:rsidRPr="00D06554">
        <w:rPr>
          <w:sz w:val="24"/>
          <w:szCs w:val="24"/>
        </w:rPr>
        <w:t xml:space="preserve"> </w:t>
      </w:r>
      <w:proofErr w:type="spellStart"/>
      <w:r w:rsidR="007303C4" w:rsidRPr="007303C4">
        <w:rPr>
          <w:sz w:val="24"/>
          <w:szCs w:val="24"/>
        </w:rPr>
        <w:t>Kurner</w:t>
      </w:r>
      <w:proofErr w:type="spellEnd"/>
      <w:r w:rsidR="007303C4" w:rsidRPr="007303C4">
        <w:rPr>
          <w:sz w:val="24"/>
          <w:szCs w:val="24"/>
        </w:rPr>
        <w:t xml:space="preserve"> (TU Braunschweig)</w:t>
      </w:r>
      <w:r>
        <w:rPr>
          <w:sz w:val="24"/>
          <w:szCs w:val="24"/>
        </w:rPr>
        <w:t xml:space="preserve">. </w:t>
      </w:r>
      <w:r w:rsidR="00D75D6D" w:rsidRPr="00D75D6D">
        <w:rPr>
          <w:sz w:val="24"/>
          <w:szCs w:val="24"/>
        </w:rPr>
        <w:t xml:space="preserve">This is the third </w:t>
      </w:r>
      <w:r w:rsidR="00D75D6D">
        <w:rPr>
          <w:sz w:val="24"/>
          <w:szCs w:val="24"/>
        </w:rPr>
        <w:t>Liaison</w:t>
      </w:r>
      <w:r w:rsidR="00D75D6D" w:rsidRPr="00D75D6D">
        <w:rPr>
          <w:sz w:val="24"/>
          <w:szCs w:val="24"/>
        </w:rPr>
        <w:t xml:space="preserve"> from ETSI ISG THZ to IEEE after two </w:t>
      </w:r>
      <w:r w:rsidR="00D75D6D">
        <w:rPr>
          <w:sz w:val="24"/>
          <w:szCs w:val="24"/>
        </w:rPr>
        <w:t>Liaisons</w:t>
      </w:r>
      <w:r w:rsidR="00D75D6D" w:rsidRPr="00D75D6D">
        <w:rPr>
          <w:sz w:val="24"/>
          <w:szCs w:val="24"/>
        </w:rPr>
        <w:t xml:space="preserve"> of contact in </w:t>
      </w:r>
      <w:r w:rsidR="00D75D6D">
        <w:rPr>
          <w:sz w:val="24"/>
          <w:szCs w:val="24"/>
        </w:rPr>
        <w:t>2023</w:t>
      </w:r>
      <w:r w:rsidR="00D75D6D" w:rsidRPr="00D75D6D">
        <w:rPr>
          <w:sz w:val="24"/>
          <w:szCs w:val="24"/>
        </w:rPr>
        <w:t>.</w:t>
      </w:r>
      <w:r w:rsidR="00D75D6D">
        <w:rPr>
          <w:sz w:val="24"/>
          <w:szCs w:val="24"/>
        </w:rPr>
        <w:t xml:space="preserve"> </w:t>
      </w:r>
      <w:r w:rsidR="00EB1E0B">
        <w:rPr>
          <w:sz w:val="24"/>
          <w:szCs w:val="24"/>
        </w:rPr>
        <w:t>D</w:t>
      </w:r>
      <w:r w:rsidR="00EB1E0B" w:rsidRPr="00EB1E0B">
        <w:rPr>
          <w:sz w:val="24"/>
          <w:szCs w:val="24"/>
        </w:rPr>
        <w:t>ocument describe</w:t>
      </w:r>
      <w:r w:rsidR="00EB1E0B">
        <w:rPr>
          <w:sz w:val="24"/>
          <w:szCs w:val="24"/>
        </w:rPr>
        <w:t>d</w:t>
      </w:r>
      <w:r w:rsidR="00EB1E0B" w:rsidRPr="00EB1E0B">
        <w:rPr>
          <w:sz w:val="24"/>
          <w:szCs w:val="24"/>
        </w:rPr>
        <w:t xml:space="preserve"> the requirements of ISG THz for continuous communication with relevant standardization organizations on terahertz technology.</w:t>
      </w:r>
    </w:p>
    <w:p w14:paraId="494F81B6" w14:textId="02EE8402" w:rsidR="001C1293" w:rsidRPr="00D06554" w:rsidRDefault="00E51509" w:rsidP="00E01069">
      <w:pPr>
        <w:ind w:left="1800"/>
        <w:contextualSpacing/>
        <w:rPr>
          <w:sz w:val="24"/>
          <w:szCs w:val="24"/>
        </w:rPr>
      </w:pPr>
      <w:r>
        <w:rPr>
          <w:sz w:val="24"/>
          <w:szCs w:val="24"/>
        </w:rPr>
        <w:t xml:space="preserve"> </w:t>
      </w: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61A9D460" w:rsidR="00C94371" w:rsidRPr="00C94371" w:rsidRDefault="008B776F" w:rsidP="001458FC">
      <w:pPr>
        <w:pStyle w:val="af9"/>
        <w:numPr>
          <w:ilvl w:val="1"/>
          <w:numId w:val="24"/>
        </w:numPr>
        <w:contextualSpacing/>
        <w:rPr>
          <w:sz w:val="24"/>
          <w:szCs w:val="24"/>
        </w:rPr>
      </w:pPr>
      <w:r w:rsidRPr="00543FA9">
        <w:rPr>
          <w:b/>
          <w:sz w:val="24"/>
          <w:szCs w:val="24"/>
        </w:rPr>
        <w:lastRenderedPageBreak/>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49" w:history="1">
        <w:r w:rsidR="00BA58D8" w:rsidRPr="000E06AC">
          <w:rPr>
            <w:rStyle w:val="af1"/>
            <w:b/>
            <w:bCs/>
            <w:sz w:val="24"/>
            <w:szCs w:val="24"/>
          </w:rPr>
          <w:t>18-24/0</w:t>
        </w:r>
        <w:r w:rsidR="005956CD">
          <w:rPr>
            <w:rStyle w:val="af1"/>
            <w:b/>
            <w:bCs/>
            <w:sz w:val="24"/>
            <w:szCs w:val="24"/>
          </w:rPr>
          <w:t>124</w:t>
        </w:r>
        <w:r w:rsidR="00BA58D8" w:rsidRPr="000E06AC">
          <w:rPr>
            <w:rStyle w:val="af1"/>
            <w:b/>
            <w:bCs/>
            <w:sz w:val="24"/>
            <w:szCs w:val="24"/>
          </w:rPr>
          <w:t>r</w:t>
        </w:r>
        <w:r w:rsidR="005956CD">
          <w:rPr>
            <w:rStyle w:val="af1"/>
            <w:b/>
            <w:bCs/>
            <w:sz w:val="24"/>
            <w:szCs w:val="24"/>
          </w:rPr>
          <w:t>5</w:t>
        </w:r>
      </w:hyperlink>
      <w:r w:rsidR="00BA58D8">
        <w:rPr>
          <w:b/>
          <w:bCs/>
          <w:sz w:val="24"/>
          <w:szCs w:val="24"/>
        </w:rPr>
        <w:t xml:space="preserve"> </w:t>
      </w:r>
      <w:r w:rsidR="00ED53B4" w:rsidRPr="00543FA9">
        <w:rPr>
          <w:bCs/>
          <w:sz w:val="24"/>
          <w:szCs w:val="24"/>
        </w:rPr>
        <w:t xml:space="preserve">slides </w:t>
      </w:r>
      <w:r w:rsidR="00012027">
        <w:rPr>
          <w:bCs/>
          <w:sz w:val="24"/>
          <w:szCs w:val="24"/>
        </w:rPr>
        <w:t>5</w:t>
      </w:r>
      <w:r w:rsidR="005956CD">
        <w:rPr>
          <w:bCs/>
          <w:sz w:val="24"/>
          <w:szCs w:val="24"/>
        </w:rPr>
        <w:t>8</w:t>
      </w:r>
      <w:r w:rsidR="00775A17">
        <w:rPr>
          <w:bCs/>
          <w:sz w:val="24"/>
          <w:szCs w:val="24"/>
        </w:rPr>
        <w:t xml:space="preserve"> </w:t>
      </w:r>
      <w:r w:rsidR="00C94371">
        <w:rPr>
          <w:bCs/>
          <w:sz w:val="24"/>
          <w:szCs w:val="24"/>
        </w:rPr>
        <w:t xml:space="preserve">- </w:t>
      </w:r>
      <w:r w:rsidR="00012027">
        <w:rPr>
          <w:bCs/>
          <w:sz w:val="24"/>
          <w:szCs w:val="24"/>
        </w:rPr>
        <w:t>5</w:t>
      </w:r>
      <w:r w:rsidR="005956CD">
        <w:rPr>
          <w:bCs/>
          <w:sz w:val="24"/>
          <w:szCs w:val="24"/>
        </w:rPr>
        <w:t>9</w:t>
      </w:r>
      <w:r w:rsidR="00C94371">
        <w:rPr>
          <w:bCs/>
          <w:sz w:val="24"/>
          <w:szCs w:val="24"/>
        </w:rPr>
        <w:t xml:space="preserve"> </w:t>
      </w:r>
      <w:r w:rsidR="00AC0CD5" w:rsidRPr="00543FA9">
        <w:rPr>
          <w:bCs/>
          <w:sz w:val="24"/>
          <w:szCs w:val="24"/>
        </w:rPr>
        <w:t xml:space="preserve">for details on weekly conference calls and </w:t>
      </w:r>
      <w:r w:rsidR="005956CD">
        <w:rPr>
          <w:rFonts w:hint="eastAsia"/>
          <w:bCs/>
          <w:sz w:val="24"/>
          <w:szCs w:val="24"/>
          <w:lang w:eastAsia="zh-CN"/>
        </w:rPr>
        <w:t>March</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5956CD">
        <w:rPr>
          <w:rFonts w:hint="eastAsia"/>
          <w:bCs/>
          <w:sz w:val="24"/>
          <w:szCs w:val="24"/>
          <w:lang w:eastAsia="zh-CN"/>
        </w:rPr>
        <w:t>plenary</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4EF13F16"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 xml:space="preserve">:28 </w:t>
      </w:r>
      <w:r w:rsidR="0005652E">
        <w:rPr>
          <w:rFonts w:hint="eastAsia"/>
          <w:b/>
          <w:sz w:val="24"/>
          <w:szCs w:val="24"/>
          <w:lang w:eastAsia="zh-CN"/>
        </w:rPr>
        <w:t>A</w:t>
      </w:r>
      <w:r w:rsidR="0082191B">
        <w:rPr>
          <w:b/>
          <w:sz w:val="24"/>
          <w:szCs w:val="24"/>
        </w:rPr>
        <w:t xml:space="preserve">M </w:t>
      </w:r>
      <w:r w:rsidR="0005652E">
        <w:rPr>
          <w:b/>
          <w:sz w:val="24"/>
          <w:szCs w:val="24"/>
        </w:rPr>
        <w:t>J</w:t>
      </w:r>
      <w:r w:rsidR="0082191B">
        <w:rPr>
          <w:b/>
          <w:sz w:val="24"/>
          <w:szCs w:val="24"/>
        </w:rPr>
        <w:t xml:space="preserve">ST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p w14:paraId="2E738C29" w14:textId="77777777" w:rsidR="00794B9A" w:rsidRDefault="00794B9A">
      <w:pPr>
        <w:pStyle w:val="af9"/>
        <w:ind w:left="0" w:right="180"/>
        <w:rPr>
          <w:rFonts w:eastAsia="Times New Roman"/>
          <w:b/>
          <w:bCs/>
          <w:sz w:val="24"/>
          <w:szCs w:val="24"/>
        </w:rPr>
      </w:pPr>
    </w:p>
    <w:tbl>
      <w:tblPr>
        <w:tblStyle w:val="afd"/>
        <w:tblW w:w="0" w:type="auto"/>
        <w:tblInd w:w="720" w:type="dxa"/>
        <w:tblLook w:val="04A0" w:firstRow="1" w:lastRow="0" w:firstColumn="1" w:lastColumn="0" w:noHBand="0" w:noVBand="1"/>
      </w:tblPr>
      <w:tblGrid>
        <w:gridCol w:w="1705"/>
        <w:gridCol w:w="1530"/>
        <w:gridCol w:w="5130"/>
      </w:tblGrid>
      <w:tr w:rsidR="001A3905" w:rsidRPr="0078128E" w14:paraId="1F6EE499" w14:textId="77777777" w:rsidTr="00E514F8">
        <w:tc>
          <w:tcPr>
            <w:tcW w:w="1705" w:type="dxa"/>
            <w:vAlign w:val="center"/>
          </w:tcPr>
          <w:p w14:paraId="4B3F7142" w14:textId="6C038224" w:rsidR="001A3905" w:rsidRPr="0021299B" w:rsidRDefault="001A3905" w:rsidP="001A3905">
            <w:pPr>
              <w:pStyle w:val="af9"/>
              <w:ind w:left="0" w:right="180"/>
              <w:rPr>
                <w:rFonts w:ascii="Arial" w:eastAsia="Times New Roman" w:hAnsi="Arial" w:cs="Arial"/>
                <w:b/>
                <w:bCs/>
                <w:sz w:val="20"/>
                <w:szCs w:val="20"/>
              </w:rPr>
            </w:pPr>
            <w:proofErr w:type="spellStart"/>
            <w:r w:rsidRPr="002E1F84">
              <w:rPr>
                <w:rFonts w:ascii="Arial" w:eastAsia="Times New Roman" w:hAnsi="Arial" w:cs="Arial"/>
                <w:bCs/>
                <w:color w:val="000000"/>
                <w:sz w:val="18"/>
                <w:szCs w:val="18"/>
              </w:rPr>
              <w:t>Asai</w:t>
            </w:r>
            <w:proofErr w:type="spellEnd"/>
          </w:p>
        </w:tc>
        <w:tc>
          <w:tcPr>
            <w:tcW w:w="1530" w:type="dxa"/>
            <w:vAlign w:val="center"/>
          </w:tcPr>
          <w:p w14:paraId="5BE8C306" w14:textId="5DA489C6"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Yusuke</w:t>
            </w:r>
          </w:p>
        </w:tc>
        <w:tc>
          <w:tcPr>
            <w:tcW w:w="5130" w:type="dxa"/>
            <w:vAlign w:val="center"/>
          </w:tcPr>
          <w:p w14:paraId="0B8E930D" w14:textId="0C4663F3"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 xml:space="preserve">NTT </w:t>
            </w:r>
            <w:proofErr w:type="spellStart"/>
            <w:r w:rsidRPr="002E1F84">
              <w:rPr>
                <w:rFonts w:ascii="Arial" w:eastAsia="Times New Roman" w:hAnsi="Arial" w:cs="Arial"/>
                <w:color w:val="000000"/>
                <w:sz w:val="18"/>
                <w:szCs w:val="18"/>
              </w:rPr>
              <w:t>ASLabs</w:t>
            </w:r>
            <w:proofErr w:type="spellEnd"/>
          </w:p>
        </w:tc>
      </w:tr>
      <w:tr w:rsidR="001A3905" w:rsidRPr="0078128E" w14:paraId="6F0B22AC" w14:textId="77777777" w:rsidTr="00E514F8">
        <w:tc>
          <w:tcPr>
            <w:tcW w:w="1705" w:type="dxa"/>
            <w:vAlign w:val="center"/>
          </w:tcPr>
          <w:p w14:paraId="7C447BF3" w14:textId="03750DCA" w:rsidR="001A3905" w:rsidRPr="0021299B" w:rsidRDefault="001A3905" w:rsidP="001A3905">
            <w:pPr>
              <w:pStyle w:val="af9"/>
              <w:ind w:left="0" w:right="180"/>
              <w:rPr>
                <w:rFonts w:ascii="Arial" w:eastAsia="Times New Roman" w:hAnsi="Arial" w:cs="Arial"/>
                <w:b/>
                <w:bCs/>
                <w:sz w:val="20"/>
                <w:szCs w:val="20"/>
              </w:rPr>
            </w:pPr>
            <w:r w:rsidRPr="002E1F84">
              <w:rPr>
                <w:rFonts w:ascii="Arial" w:eastAsia="Times New Roman" w:hAnsi="Arial" w:cs="Arial"/>
                <w:bCs/>
                <w:color w:val="000000"/>
                <w:sz w:val="18"/>
                <w:szCs w:val="18"/>
              </w:rPr>
              <w:t>Au</w:t>
            </w:r>
          </w:p>
        </w:tc>
        <w:tc>
          <w:tcPr>
            <w:tcW w:w="1530" w:type="dxa"/>
            <w:vAlign w:val="center"/>
          </w:tcPr>
          <w:p w14:paraId="6A540639" w14:textId="3C9EADD0"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 xml:space="preserve">Edward </w:t>
            </w:r>
          </w:p>
        </w:tc>
        <w:tc>
          <w:tcPr>
            <w:tcW w:w="5130" w:type="dxa"/>
            <w:vAlign w:val="center"/>
          </w:tcPr>
          <w:p w14:paraId="347F96BE" w14:textId="2E7EDD94"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Huawei Technologies Co., Ltd</w:t>
            </w:r>
          </w:p>
        </w:tc>
      </w:tr>
      <w:tr w:rsidR="001A3905" w:rsidRPr="0078128E" w14:paraId="2413FA54" w14:textId="77777777" w:rsidTr="00EE129B">
        <w:tc>
          <w:tcPr>
            <w:tcW w:w="1705" w:type="dxa"/>
          </w:tcPr>
          <w:p w14:paraId="193E03B1" w14:textId="54074883"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Baykas</w:t>
            </w:r>
            <w:proofErr w:type="spellEnd"/>
          </w:p>
        </w:tc>
        <w:tc>
          <w:tcPr>
            <w:tcW w:w="1530" w:type="dxa"/>
          </w:tcPr>
          <w:p w14:paraId="7B2063A8" w14:textId="3675A9F3" w:rsidR="001A3905" w:rsidRPr="0078128E" w:rsidRDefault="001A3905" w:rsidP="001A3905">
            <w:pPr>
              <w:pStyle w:val="af9"/>
              <w:ind w:left="0" w:right="180"/>
              <w:rPr>
                <w:rFonts w:ascii="Arial" w:eastAsia="Times New Roman" w:hAnsi="Arial" w:cs="Arial"/>
                <w:sz w:val="20"/>
                <w:szCs w:val="20"/>
              </w:rPr>
            </w:pPr>
            <w:proofErr w:type="spellStart"/>
            <w:r w:rsidRPr="00316B7F">
              <w:rPr>
                <w:rFonts w:ascii="Arial" w:eastAsia="Times New Roman" w:hAnsi="Arial" w:cs="Arial"/>
                <w:color w:val="000000"/>
                <w:sz w:val="18"/>
                <w:szCs w:val="18"/>
              </w:rPr>
              <w:t>Tuncer</w:t>
            </w:r>
            <w:proofErr w:type="spellEnd"/>
          </w:p>
        </w:tc>
        <w:tc>
          <w:tcPr>
            <w:tcW w:w="5130" w:type="dxa"/>
          </w:tcPr>
          <w:p w14:paraId="249C1360" w14:textId="5B059961" w:rsidR="001A3905" w:rsidRPr="0078128E" w:rsidRDefault="001A3905" w:rsidP="001A3905">
            <w:pPr>
              <w:pStyle w:val="af9"/>
              <w:ind w:left="0" w:right="180"/>
              <w:rPr>
                <w:rFonts w:ascii="Arial" w:eastAsia="Times New Roman" w:hAnsi="Arial" w:cs="Arial"/>
                <w:sz w:val="20"/>
                <w:szCs w:val="20"/>
              </w:rPr>
            </w:pPr>
            <w:proofErr w:type="spellStart"/>
            <w:r w:rsidRPr="00316B7F">
              <w:rPr>
                <w:rFonts w:ascii="Arial" w:eastAsia="Times New Roman" w:hAnsi="Arial" w:cs="Arial"/>
                <w:color w:val="000000"/>
                <w:sz w:val="18"/>
                <w:szCs w:val="18"/>
              </w:rPr>
              <w:t>Ofinno</w:t>
            </w:r>
            <w:proofErr w:type="spellEnd"/>
          </w:p>
        </w:tc>
      </w:tr>
      <w:tr w:rsidR="001A3905" w:rsidRPr="0078128E" w14:paraId="41502EF0" w14:textId="77777777" w:rsidTr="00EE129B">
        <w:tc>
          <w:tcPr>
            <w:tcW w:w="1705" w:type="dxa"/>
          </w:tcPr>
          <w:p w14:paraId="2D7726EF" w14:textId="00DA10BC"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B</w:t>
            </w:r>
            <w:r>
              <w:rPr>
                <w:rFonts w:ascii="Arial" w:eastAsia="Times New Roman" w:hAnsi="Arial" w:cs="Arial"/>
                <w:bCs/>
                <w:color w:val="000000"/>
                <w:sz w:val="18"/>
                <w:szCs w:val="18"/>
              </w:rPr>
              <w:t>ims</w:t>
            </w:r>
            <w:proofErr w:type="spellEnd"/>
          </w:p>
        </w:tc>
        <w:tc>
          <w:tcPr>
            <w:tcW w:w="1530" w:type="dxa"/>
          </w:tcPr>
          <w:p w14:paraId="4F1D5E10" w14:textId="48C09E64"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Harry</w:t>
            </w:r>
          </w:p>
        </w:tc>
        <w:tc>
          <w:tcPr>
            <w:tcW w:w="5130" w:type="dxa"/>
          </w:tcPr>
          <w:p w14:paraId="34AE7157" w14:textId="20892E9C" w:rsidR="001A3905" w:rsidRPr="0078128E" w:rsidRDefault="001A3905" w:rsidP="001A3905">
            <w:pPr>
              <w:pStyle w:val="af9"/>
              <w:ind w:left="0" w:right="180"/>
              <w:rPr>
                <w:rFonts w:ascii="Arial" w:eastAsia="Times New Roman" w:hAnsi="Arial" w:cs="Arial"/>
                <w:sz w:val="20"/>
                <w:szCs w:val="20"/>
              </w:rPr>
            </w:pPr>
            <w:proofErr w:type="spellStart"/>
            <w:r w:rsidRPr="002E1F84">
              <w:rPr>
                <w:rFonts w:ascii="Arial" w:eastAsia="Times New Roman" w:hAnsi="Arial" w:cs="Arial"/>
                <w:color w:val="000000"/>
                <w:sz w:val="18"/>
                <w:szCs w:val="18"/>
              </w:rPr>
              <w:t>Bims</w:t>
            </w:r>
            <w:proofErr w:type="spellEnd"/>
            <w:r w:rsidRPr="002E1F84">
              <w:rPr>
                <w:rFonts w:ascii="Arial" w:eastAsia="Times New Roman" w:hAnsi="Arial" w:cs="Arial"/>
                <w:color w:val="000000"/>
                <w:sz w:val="18"/>
                <w:szCs w:val="18"/>
              </w:rPr>
              <w:t xml:space="preserve"> Laboratories, Inc.</w:t>
            </w:r>
          </w:p>
        </w:tc>
      </w:tr>
      <w:tr w:rsidR="001A3905" w:rsidRPr="0078128E" w14:paraId="4DAA6D1C" w14:textId="77777777" w:rsidTr="00EE129B">
        <w:tc>
          <w:tcPr>
            <w:tcW w:w="1705" w:type="dxa"/>
          </w:tcPr>
          <w:p w14:paraId="3C258F7E" w14:textId="49CDD22A"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Carney</w:t>
            </w:r>
          </w:p>
        </w:tc>
        <w:tc>
          <w:tcPr>
            <w:tcW w:w="1530" w:type="dxa"/>
          </w:tcPr>
          <w:p w14:paraId="07FEBA9B" w14:textId="780477A3"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William</w:t>
            </w:r>
          </w:p>
        </w:tc>
        <w:tc>
          <w:tcPr>
            <w:tcW w:w="5130" w:type="dxa"/>
          </w:tcPr>
          <w:p w14:paraId="52497A04" w14:textId="5E6E9502"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Sony Corporation</w:t>
            </w:r>
          </w:p>
        </w:tc>
      </w:tr>
      <w:tr w:rsidR="001A3905" w:rsidRPr="0078128E" w14:paraId="4A2FACD1" w14:textId="77777777" w:rsidTr="00EE129B">
        <w:tc>
          <w:tcPr>
            <w:tcW w:w="1705" w:type="dxa"/>
          </w:tcPr>
          <w:p w14:paraId="1E28A2EA" w14:textId="5357640A"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da Silva</w:t>
            </w:r>
          </w:p>
        </w:tc>
        <w:tc>
          <w:tcPr>
            <w:tcW w:w="1530" w:type="dxa"/>
          </w:tcPr>
          <w:p w14:paraId="17FEB963" w14:textId="5AA5A63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Claudio</w:t>
            </w:r>
          </w:p>
        </w:tc>
        <w:tc>
          <w:tcPr>
            <w:tcW w:w="5130" w:type="dxa"/>
          </w:tcPr>
          <w:p w14:paraId="221ABE4B" w14:textId="1FE5F92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Meta Platforms, Inc.</w:t>
            </w:r>
          </w:p>
        </w:tc>
      </w:tr>
      <w:tr w:rsidR="001A3905" w:rsidRPr="0078128E" w14:paraId="28E82933" w14:textId="77777777" w:rsidTr="00EE129B">
        <w:tc>
          <w:tcPr>
            <w:tcW w:w="1705" w:type="dxa"/>
          </w:tcPr>
          <w:p w14:paraId="22059B7B" w14:textId="5494F67C"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 xml:space="preserve">de </w:t>
            </w:r>
            <w:proofErr w:type="spellStart"/>
            <w:r w:rsidRPr="00FE1AF1">
              <w:rPr>
                <w:rFonts w:ascii="Arial" w:eastAsia="Times New Roman" w:hAnsi="Arial" w:cs="Arial"/>
                <w:bCs/>
                <w:color w:val="000000"/>
                <w:sz w:val="18"/>
                <w:szCs w:val="18"/>
              </w:rPr>
              <w:t>Vegt</w:t>
            </w:r>
            <w:proofErr w:type="spellEnd"/>
          </w:p>
        </w:tc>
        <w:tc>
          <w:tcPr>
            <w:tcW w:w="1530" w:type="dxa"/>
          </w:tcPr>
          <w:p w14:paraId="4C2A7116" w14:textId="71C0C34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Rolf</w:t>
            </w:r>
          </w:p>
        </w:tc>
        <w:tc>
          <w:tcPr>
            <w:tcW w:w="5130" w:type="dxa"/>
          </w:tcPr>
          <w:p w14:paraId="134123B3" w14:textId="0B1102B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Qualcomm Incorporated</w:t>
            </w:r>
          </w:p>
        </w:tc>
      </w:tr>
      <w:tr w:rsidR="001A3905" w:rsidRPr="0078128E" w14:paraId="48610B4D" w14:textId="77777777" w:rsidTr="00EE129B">
        <w:tc>
          <w:tcPr>
            <w:tcW w:w="1705" w:type="dxa"/>
          </w:tcPr>
          <w:p w14:paraId="6D8158CD" w14:textId="26A11040"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Fang</w:t>
            </w:r>
          </w:p>
        </w:tc>
        <w:tc>
          <w:tcPr>
            <w:tcW w:w="1530" w:type="dxa"/>
          </w:tcPr>
          <w:p w14:paraId="1638910F" w14:textId="0BF939D3"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Yonggang</w:t>
            </w:r>
            <w:proofErr w:type="spellEnd"/>
          </w:p>
        </w:tc>
        <w:tc>
          <w:tcPr>
            <w:tcW w:w="5130" w:type="dxa"/>
          </w:tcPr>
          <w:p w14:paraId="1321A52C" w14:textId="732C0D9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MediaTek Inc.</w:t>
            </w:r>
          </w:p>
        </w:tc>
      </w:tr>
      <w:tr w:rsidR="001A3905" w:rsidRPr="0078128E" w14:paraId="3DD5B78A" w14:textId="77777777" w:rsidTr="00EE129B">
        <w:tc>
          <w:tcPr>
            <w:tcW w:w="1705" w:type="dxa"/>
          </w:tcPr>
          <w:p w14:paraId="4DFB716C" w14:textId="7C118389"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Gilb</w:t>
            </w:r>
            <w:proofErr w:type="spellEnd"/>
          </w:p>
        </w:tc>
        <w:tc>
          <w:tcPr>
            <w:tcW w:w="1530" w:type="dxa"/>
          </w:tcPr>
          <w:p w14:paraId="423B1E04" w14:textId="46F01562"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James P.K.</w:t>
            </w:r>
          </w:p>
        </w:tc>
        <w:tc>
          <w:tcPr>
            <w:tcW w:w="5130" w:type="dxa"/>
          </w:tcPr>
          <w:p w14:paraId="70FB5ADD" w14:textId="037118C3"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 xml:space="preserve">General Atomics Aeronautical Systems and </w:t>
            </w:r>
            <w:proofErr w:type="spellStart"/>
            <w:r w:rsidRPr="00316B7F">
              <w:rPr>
                <w:rFonts w:ascii="Arial" w:eastAsia="Times New Roman" w:hAnsi="Arial" w:cs="Arial"/>
                <w:color w:val="000000"/>
                <w:sz w:val="18"/>
                <w:szCs w:val="18"/>
              </w:rPr>
              <w:t>Gilb</w:t>
            </w:r>
            <w:proofErr w:type="spellEnd"/>
            <w:r w:rsidRPr="00316B7F">
              <w:rPr>
                <w:rFonts w:ascii="Arial" w:eastAsia="Times New Roman" w:hAnsi="Arial" w:cs="Arial"/>
                <w:color w:val="000000"/>
                <w:sz w:val="18"/>
                <w:szCs w:val="18"/>
              </w:rPr>
              <w:t xml:space="preserve"> Consulting, </w:t>
            </w:r>
            <w:proofErr w:type="spellStart"/>
            <w:r w:rsidRPr="00316B7F">
              <w:rPr>
                <w:rFonts w:ascii="Arial" w:eastAsia="Times New Roman" w:hAnsi="Arial" w:cs="Arial"/>
                <w:color w:val="000000"/>
                <w:sz w:val="18"/>
                <w:szCs w:val="18"/>
              </w:rPr>
              <w:t>UoSD</w:t>
            </w:r>
            <w:proofErr w:type="spellEnd"/>
            <w:r w:rsidRPr="00316B7F">
              <w:rPr>
                <w:rFonts w:ascii="Arial" w:eastAsia="Times New Roman" w:hAnsi="Arial" w:cs="Arial"/>
                <w:color w:val="000000"/>
                <w:sz w:val="18"/>
                <w:szCs w:val="18"/>
              </w:rPr>
              <w:t xml:space="preserve">, </w:t>
            </w:r>
            <w:proofErr w:type="spellStart"/>
            <w:r w:rsidRPr="00316B7F">
              <w:rPr>
                <w:rFonts w:ascii="Arial" w:eastAsia="Times New Roman" w:hAnsi="Arial" w:cs="Arial"/>
                <w:color w:val="000000"/>
                <w:sz w:val="18"/>
                <w:szCs w:val="18"/>
              </w:rPr>
              <w:t>GenXCom</w:t>
            </w:r>
            <w:proofErr w:type="spellEnd"/>
          </w:p>
        </w:tc>
      </w:tr>
      <w:tr w:rsidR="001A3905" w:rsidRPr="0078128E" w14:paraId="4EECEF38" w14:textId="77777777" w:rsidTr="00EE129B">
        <w:tc>
          <w:tcPr>
            <w:tcW w:w="1705" w:type="dxa"/>
          </w:tcPr>
          <w:p w14:paraId="4AEF0645" w14:textId="24CFA13F"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Halasz</w:t>
            </w:r>
            <w:proofErr w:type="spellEnd"/>
          </w:p>
        </w:tc>
        <w:tc>
          <w:tcPr>
            <w:tcW w:w="1530" w:type="dxa"/>
          </w:tcPr>
          <w:p w14:paraId="4ED05670" w14:textId="4C69AE66"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Dave</w:t>
            </w:r>
          </w:p>
        </w:tc>
        <w:tc>
          <w:tcPr>
            <w:tcW w:w="5130" w:type="dxa"/>
          </w:tcPr>
          <w:p w14:paraId="2990EA92" w14:textId="0D5467F5"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Morse Micro</w:t>
            </w:r>
          </w:p>
        </w:tc>
      </w:tr>
      <w:tr w:rsidR="001A3905" w:rsidRPr="0078128E" w14:paraId="13172F12" w14:textId="77777777" w:rsidTr="00EE129B">
        <w:tc>
          <w:tcPr>
            <w:tcW w:w="1705" w:type="dxa"/>
          </w:tcPr>
          <w:p w14:paraId="72A21168" w14:textId="7A24E0D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Hiertz</w:t>
            </w:r>
            <w:proofErr w:type="spellEnd"/>
          </w:p>
        </w:tc>
        <w:tc>
          <w:tcPr>
            <w:tcW w:w="1530" w:type="dxa"/>
          </w:tcPr>
          <w:p w14:paraId="4E82A95C" w14:textId="73D38DB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Guido</w:t>
            </w:r>
          </w:p>
        </w:tc>
        <w:tc>
          <w:tcPr>
            <w:tcW w:w="5130" w:type="dxa"/>
          </w:tcPr>
          <w:p w14:paraId="05A7FB87" w14:textId="15EFD8F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GmbH</w:t>
            </w:r>
          </w:p>
        </w:tc>
      </w:tr>
      <w:tr w:rsidR="001A3905" w:rsidRPr="0078128E" w14:paraId="1DA31CDE" w14:textId="77777777" w:rsidTr="00EE129B">
        <w:tc>
          <w:tcPr>
            <w:tcW w:w="1705" w:type="dxa"/>
          </w:tcPr>
          <w:p w14:paraId="7B757A6F" w14:textId="2D63DDA4" w:rsidR="001A3905" w:rsidRPr="0021299B" w:rsidRDefault="001A3905" w:rsidP="001A3905">
            <w:pPr>
              <w:pStyle w:val="af9"/>
              <w:ind w:left="0" w:right="180"/>
              <w:rPr>
                <w:rFonts w:ascii="Arial" w:eastAsia="Times New Roman" w:hAnsi="Arial" w:cs="Arial"/>
                <w:b/>
                <w:bCs/>
                <w:sz w:val="20"/>
                <w:szCs w:val="20"/>
              </w:rPr>
            </w:pPr>
            <w:r w:rsidRPr="000B458D">
              <w:rPr>
                <w:rFonts w:ascii="Arial" w:eastAsia="Times New Roman" w:hAnsi="Arial" w:cs="Arial"/>
                <w:bCs/>
                <w:color w:val="000000"/>
                <w:sz w:val="18"/>
                <w:szCs w:val="18"/>
              </w:rPr>
              <w:t>Ikegami</w:t>
            </w:r>
          </w:p>
        </w:tc>
        <w:tc>
          <w:tcPr>
            <w:tcW w:w="1530" w:type="dxa"/>
          </w:tcPr>
          <w:p w14:paraId="64E6FDAA" w14:textId="6B3AA8DA" w:rsidR="001A3905" w:rsidRPr="0078128E" w:rsidRDefault="001A3905" w:rsidP="001A3905">
            <w:pPr>
              <w:pStyle w:val="af9"/>
              <w:ind w:left="0" w:right="180"/>
              <w:rPr>
                <w:rFonts w:ascii="Arial" w:eastAsia="Times New Roman" w:hAnsi="Arial" w:cs="Arial"/>
                <w:sz w:val="20"/>
                <w:szCs w:val="20"/>
              </w:rPr>
            </w:pPr>
            <w:proofErr w:type="spellStart"/>
            <w:r w:rsidRPr="000B458D">
              <w:rPr>
                <w:rFonts w:ascii="Arial" w:eastAsia="Times New Roman" w:hAnsi="Arial" w:cs="Arial"/>
                <w:color w:val="000000"/>
                <w:sz w:val="18"/>
                <w:szCs w:val="18"/>
              </w:rPr>
              <w:t>Tetsushi</w:t>
            </w:r>
            <w:proofErr w:type="spellEnd"/>
          </w:p>
        </w:tc>
        <w:tc>
          <w:tcPr>
            <w:tcW w:w="5130" w:type="dxa"/>
          </w:tcPr>
          <w:p w14:paraId="0C9E6104" w14:textId="446CAFF3"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Meiji University</w:t>
            </w:r>
          </w:p>
        </w:tc>
      </w:tr>
      <w:tr w:rsidR="001A3905" w:rsidRPr="0078128E" w14:paraId="04E0A597" w14:textId="77777777" w:rsidTr="00EE129B">
        <w:tc>
          <w:tcPr>
            <w:tcW w:w="1705" w:type="dxa"/>
          </w:tcPr>
          <w:p w14:paraId="15973523" w14:textId="18A6E7C1" w:rsidR="001A3905" w:rsidRPr="0021299B" w:rsidRDefault="001A3905" w:rsidP="001A3905">
            <w:pPr>
              <w:pStyle w:val="af9"/>
              <w:ind w:left="0" w:right="180"/>
              <w:rPr>
                <w:rFonts w:ascii="Arial" w:eastAsia="Times New Roman" w:hAnsi="Arial" w:cs="Arial"/>
                <w:b/>
                <w:bCs/>
                <w:sz w:val="20"/>
                <w:szCs w:val="20"/>
              </w:rPr>
            </w:pPr>
            <w:proofErr w:type="spellStart"/>
            <w:r w:rsidRPr="000B458D">
              <w:rPr>
                <w:rFonts w:ascii="Arial" w:eastAsia="Times New Roman" w:hAnsi="Arial" w:cs="Arial"/>
                <w:bCs/>
                <w:color w:val="000000"/>
                <w:sz w:val="18"/>
                <w:szCs w:val="18"/>
              </w:rPr>
              <w:t>Islim</w:t>
            </w:r>
            <w:proofErr w:type="spellEnd"/>
          </w:p>
        </w:tc>
        <w:tc>
          <w:tcPr>
            <w:tcW w:w="1530" w:type="dxa"/>
          </w:tcPr>
          <w:p w14:paraId="64DE33F0" w14:textId="56158EDC"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Mohamed Sufyan</w:t>
            </w:r>
          </w:p>
        </w:tc>
        <w:tc>
          <w:tcPr>
            <w:tcW w:w="5130" w:type="dxa"/>
          </w:tcPr>
          <w:p w14:paraId="3B7B6F2E" w14:textId="14166D29"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pureLiFi</w:t>
            </w:r>
            <w:proofErr w:type="spellEnd"/>
          </w:p>
        </w:tc>
      </w:tr>
      <w:tr w:rsidR="001A3905" w:rsidRPr="0078128E" w14:paraId="07A72819" w14:textId="77777777" w:rsidTr="00EE129B">
        <w:tc>
          <w:tcPr>
            <w:tcW w:w="1705" w:type="dxa"/>
          </w:tcPr>
          <w:p w14:paraId="393D3A64" w14:textId="3B666C33" w:rsidR="001A3905" w:rsidRPr="0021299B" w:rsidRDefault="001A3905" w:rsidP="001A3905">
            <w:pPr>
              <w:pStyle w:val="af9"/>
              <w:ind w:left="0" w:right="180"/>
              <w:rPr>
                <w:rFonts w:ascii="Arial" w:eastAsia="Times New Roman" w:hAnsi="Arial" w:cs="Arial"/>
                <w:b/>
                <w:bCs/>
                <w:sz w:val="20"/>
                <w:szCs w:val="20"/>
              </w:rPr>
            </w:pPr>
            <w:r w:rsidRPr="003A3710">
              <w:rPr>
                <w:rFonts w:ascii="Arial" w:eastAsia="Times New Roman" w:hAnsi="Arial" w:cs="Arial"/>
                <w:bCs/>
                <w:color w:val="000000"/>
                <w:sz w:val="18"/>
                <w:szCs w:val="18"/>
              </w:rPr>
              <w:t>Iwatani</w:t>
            </w:r>
          </w:p>
        </w:tc>
        <w:tc>
          <w:tcPr>
            <w:tcW w:w="1530" w:type="dxa"/>
          </w:tcPr>
          <w:p w14:paraId="7CF5F26E" w14:textId="6351C41B" w:rsidR="001A3905" w:rsidRPr="0078128E" w:rsidRDefault="001A3905" w:rsidP="001A3905">
            <w:pPr>
              <w:pStyle w:val="af9"/>
              <w:ind w:left="0" w:right="180"/>
              <w:rPr>
                <w:rFonts w:ascii="Arial" w:eastAsia="Times New Roman" w:hAnsi="Arial" w:cs="Arial"/>
                <w:sz w:val="20"/>
                <w:szCs w:val="20"/>
              </w:rPr>
            </w:pPr>
            <w:r w:rsidRPr="003A3710">
              <w:rPr>
                <w:rFonts w:ascii="Arial" w:eastAsia="Times New Roman" w:hAnsi="Arial" w:cs="Arial"/>
                <w:color w:val="000000"/>
                <w:sz w:val="18"/>
                <w:szCs w:val="18"/>
              </w:rPr>
              <w:t>Junichi</w:t>
            </w:r>
          </w:p>
        </w:tc>
        <w:tc>
          <w:tcPr>
            <w:tcW w:w="5130" w:type="dxa"/>
          </w:tcPr>
          <w:p w14:paraId="02625994" w14:textId="52DD2902"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NTT</w:t>
            </w:r>
          </w:p>
        </w:tc>
      </w:tr>
      <w:tr w:rsidR="001A3905" w:rsidRPr="0078128E" w14:paraId="64371034" w14:textId="77777777" w:rsidTr="00EE129B">
        <w:tc>
          <w:tcPr>
            <w:tcW w:w="1705" w:type="dxa"/>
          </w:tcPr>
          <w:p w14:paraId="32B9E940" w14:textId="097B0C78"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Jeffries</w:t>
            </w:r>
          </w:p>
        </w:tc>
        <w:tc>
          <w:tcPr>
            <w:tcW w:w="1530" w:type="dxa"/>
          </w:tcPr>
          <w:p w14:paraId="21360F7F" w14:textId="509A09C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Timothy</w:t>
            </w:r>
          </w:p>
        </w:tc>
        <w:tc>
          <w:tcPr>
            <w:tcW w:w="5130" w:type="dxa"/>
          </w:tcPr>
          <w:p w14:paraId="31FD4D69" w14:textId="4076A569"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FutureWei</w:t>
            </w:r>
            <w:proofErr w:type="spellEnd"/>
            <w:r w:rsidRPr="00FE1AF1">
              <w:rPr>
                <w:rFonts w:ascii="Arial" w:eastAsia="Times New Roman" w:hAnsi="Arial" w:cs="Arial"/>
                <w:color w:val="000000"/>
                <w:sz w:val="18"/>
                <w:szCs w:val="18"/>
              </w:rPr>
              <w:t xml:space="preserve"> Technologies, Inc.</w:t>
            </w:r>
          </w:p>
        </w:tc>
      </w:tr>
      <w:tr w:rsidR="001A3905" w:rsidRPr="0078128E" w14:paraId="0AC212AF" w14:textId="77777777" w:rsidTr="00EE129B">
        <w:tc>
          <w:tcPr>
            <w:tcW w:w="1705" w:type="dxa"/>
          </w:tcPr>
          <w:p w14:paraId="2F759001" w14:textId="22B47FDE"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Ji</w:t>
            </w:r>
          </w:p>
        </w:tc>
        <w:tc>
          <w:tcPr>
            <w:tcW w:w="1530" w:type="dxa"/>
          </w:tcPr>
          <w:p w14:paraId="4C224C88" w14:textId="019A2F82"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Chenhe</w:t>
            </w:r>
            <w:proofErr w:type="spellEnd"/>
          </w:p>
        </w:tc>
        <w:tc>
          <w:tcPr>
            <w:tcW w:w="5130" w:type="dxa"/>
          </w:tcPr>
          <w:p w14:paraId="5ADED2E6" w14:textId="131D4920"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Huawei Technologies Co., Ltd.</w:t>
            </w:r>
          </w:p>
        </w:tc>
      </w:tr>
      <w:tr w:rsidR="001A3905" w:rsidRPr="0078128E" w14:paraId="47971909" w14:textId="77777777" w:rsidTr="00EE129B">
        <w:tc>
          <w:tcPr>
            <w:tcW w:w="1705" w:type="dxa"/>
          </w:tcPr>
          <w:p w14:paraId="52537C12" w14:textId="658AFB42"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Kajita</w:t>
            </w:r>
            <w:proofErr w:type="spellEnd"/>
          </w:p>
        </w:tc>
        <w:tc>
          <w:tcPr>
            <w:tcW w:w="1530" w:type="dxa"/>
          </w:tcPr>
          <w:p w14:paraId="67CB96BA" w14:textId="1FD605E2"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Shugo</w:t>
            </w:r>
            <w:proofErr w:type="spellEnd"/>
          </w:p>
        </w:tc>
        <w:tc>
          <w:tcPr>
            <w:tcW w:w="5130" w:type="dxa"/>
          </w:tcPr>
          <w:p w14:paraId="086255C2" w14:textId="70AC644C"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Space-Time Engineering Japan Inc.</w:t>
            </w:r>
          </w:p>
        </w:tc>
      </w:tr>
      <w:tr w:rsidR="001A3905" w:rsidRPr="0078128E" w14:paraId="1E6791C0" w14:textId="77777777" w:rsidTr="00EE129B">
        <w:tc>
          <w:tcPr>
            <w:tcW w:w="1705" w:type="dxa"/>
          </w:tcPr>
          <w:p w14:paraId="0AA83AC6" w14:textId="2090B677"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Kato</w:t>
            </w:r>
          </w:p>
        </w:tc>
        <w:tc>
          <w:tcPr>
            <w:tcW w:w="1530" w:type="dxa"/>
          </w:tcPr>
          <w:p w14:paraId="72E382DC" w14:textId="6AB4BAA3"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Arata</w:t>
            </w:r>
          </w:p>
        </w:tc>
        <w:tc>
          <w:tcPr>
            <w:tcW w:w="5130" w:type="dxa"/>
          </w:tcPr>
          <w:p w14:paraId="1D203653" w14:textId="3268DD07"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Space-Time Engineering Japan Inc.</w:t>
            </w:r>
          </w:p>
        </w:tc>
      </w:tr>
      <w:tr w:rsidR="001A3905" w:rsidRPr="0078128E" w14:paraId="50D06C9E" w14:textId="77777777" w:rsidTr="00EE129B">
        <w:tc>
          <w:tcPr>
            <w:tcW w:w="1705" w:type="dxa"/>
          </w:tcPr>
          <w:p w14:paraId="064F2BA0" w14:textId="7BF418E6"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Kennedy</w:t>
            </w:r>
          </w:p>
        </w:tc>
        <w:tc>
          <w:tcPr>
            <w:tcW w:w="1530" w:type="dxa"/>
          </w:tcPr>
          <w:p w14:paraId="2649476F" w14:textId="5E6C3B1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Richard</w:t>
            </w:r>
          </w:p>
        </w:tc>
        <w:tc>
          <w:tcPr>
            <w:tcW w:w="5130" w:type="dxa"/>
          </w:tcPr>
          <w:p w14:paraId="64462A8A" w14:textId="792303C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Bluetooth SIG; Self</w:t>
            </w:r>
          </w:p>
        </w:tc>
      </w:tr>
      <w:tr w:rsidR="001A3905" w:rsidRPr="0078128E" w14:paraId="17E6C899" w14:textId="77777777" w:rsidTr="00EE129B">
        <w:tc>
          <w:tcPr>
            <w:tcW w:w="1705" w:type="dxa"/>
          </w:tcPr>
          <w:p w14:paraId="66E3C209" w14:textId="4F547B6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Kitazawa</w:t>
            </w:r>
          </w:p>
        </w:tc>
        <w:tc>
          <w:tcPr>
            <w:tcW w:w="1530" w:type="dxa"/>
          </w:tcPr>
          <w:p w14:paraId="4A97CEE7" w14:textId="770FDCEF"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Shoichi</w:t>
            </w:r>
            <w:proofErr w:type="spellEnd"/>
          </w:p>
        </w:tc>
        <w:tc>
          <w:tcPr>
            <w:tcW w:w="5130" w:type="dxa"/>
          </w:tcPr>
          <w:p w14:paraId="3CE94285" w14:textId="369BC2F2"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Muroran</w:t>
            </w:r>
            <w:proofErr w:type="spellEnd"/>
            <w:r w:rsidRPr="00FE1AF1">
              <w:rPr>
                <w:rFonts w:ascii="Arial" w:eastAsia="Times New Roman" w:hAnsi="Arial" w:cs="Arial"/>
                <w:color w:val="000000"/>
                <w:sz w:val="18"/>
                <w:szCs w:val="18"/>
              </w:rPr>
              <w:t xml:space="preserve"> Institute of Technology</w:t>
            </w:r>
          </w:p>
        </w:tc>
      </w:tr>
      <w:tr w:rsidR="001A3905" w:rsidRPr="0078128E" w14:paraId="4FE319DB" w14:textId="77777777" w:rsidTr="00EE129B">
        <w:tc>
          <w:tcPr>
            <w:tcW w:w="1705" w:type="dxa"/>
          </w:tcPr>
          <w:p w14:paraId="0BAA51FA" w14:textId="10929D27" w:rsidR="001A3905" w:rsidRPr="0021299B" w:rsidRDefault="001A3905" w:rsidP="001A3905">
            <w:pPr>
              <w:pStyle w:val="af9"/>
              <w:ind w:left="0" w:right="180"/>
              <w:rPr>
                <w:rFonts w:ascii="Arial" w:eastAsia="Times New Roman" w:hAnsi="Arial" w:cs="Arial"/>
                <w:b/>
                <w:bCs/>
                <w:sz w:val="20"/>
                <w:szCs w:val="20"/>
              </w:rPr>
            </w:pPr>
            <w:proofErr w:type="spellStart"/>
            <w:r w:rsidRPr="000B458D">
              <w:rPr>
                <w:rFonts w:ascii="Arial" w:eastAsia="Times New Roman" w:hAnsi="Arial" w:cs="Arial"/>
                <w:bCs/>
                <w:color w:val="000000"/>
                <w:sz w:val="18"/>
                <w:szCs w:val="18"/>
              </w:rPr>
              <w:t>Krischer</w:t>
            </w:r>
            <w:proofErr w:type="spellEnd"/>
          </w:p>
        </w:tc>
        <w:tc>
          <w:tcPr>
            <w:tcW w:w="1530" w:type="dxa"/>
          </w:tcPr>
          <w:p w14:paraId="2017A6BC" w14:textId="63A38F79"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Mark</w:t>
            </w:r>
          </w:p>
        </w:tc>
        <w:tc>
          <w:tcPr>
            <w:tcW w:w="5130" w:type="dxa"/>
          </w:tcPr>
          <w:p w14:paraId="466435A4" w14:textId="14C3F88A"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 xml:space="preserve">Cisco </w:t>
            </w:r>
          </w:p>
        </w:tc>
      </w:tr>
      <w:tr w:rsidR="001A3905" w:rsidRPr="0078128E" w14:paraId="6CB5F592" w14:textId="77777777" w:rsidTr="00EE129B">
        <w:tc>
          <w:tcPr>
            <w:tcW w:w="1705" w:type="dxa"/>
          </w:tcPr>
          <w:p w14:paraId="5663B5C2" w14:textId="3D2288F8"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Kürner</w:t>
            </w:r>
            <w:proofErr w:type="spellEnd"/>
          </w:p>
        </w:tc>
        <w:tc>
          <w:tcPr>
            <w:tcW w:w="1530" w:type="dxa"/>
          </w:tcPr>
          <w:p w14:paraId="4A40AD17" w14:textId="70ED6CD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Thomas</w:t>
            </w:r>
          </w:p>
        </w:tc>
        <w:tc>
          <w:tcPr>
            <w:tcW w:w="5130" w:type="dxa"/>
          </w:tcPr>
          <w:p w14:paraId="2E3D2E7D" w14:textId="5F74FFF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TU Braunschweig</w:t>
            </w:r>
          </w:p>
        </w:tc>
      </w:tr>
      <w:tr w:rsidR="001A3905" w:rsidRPr="0078128E" w14:paraId="03F3928C" w14:textId="77777777" w:rsidTr="00EE129B">
        <w:tc>
          <w:tcPr>
            <w:tcW w:w="1705" w:type="dxa"/>
          </w:tcPr>
          <w:p w14:paraId="1B9ADECC" w14:textId="268BB55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Lalam</w:t>
            </w:r>
            <w:proofErr w:type="spellEnd"/>
          </w:p>
        </w:tc>
        <w:tc>
          <w:tcPr>
            <w:tcW w:w="1530" w:type="dxa"/>
          </w:tcPr>
          <w:p w14:paraId="1F61FC39" w14:textId="58B99171"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Massinissa</w:t>
            </w:r>
            <w:proofErr w:type="spellEnd"/>
          </w:p>
        </w:tc>
        <w:tc>
          <w:tcPr>
            <w:tcW w:w="5130" w:type="dxa"/>
          </w:tcPr>
          <w:p w14:paraId="0D15CE75" w14:textId="620D8207"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Sagemcom</w:t>
            </w:r>
            <w:proofErr w:type="spellEnd"/>
            <w:r w:rsidRPr="00FE1AF1">
              <w:rPr>
                <w:rFonts w:ascii="Arial" w:eastAsia="Times New Roman" w:hAnsi="Arial" w:cs="Arial"/>
                <w:color w:val="000000"/>
                <w:sz w:val="18"/>
                <w:szCs w:val="18"/>
              </w:rPr>
              <w:t xml:space="preserve"> Broadband SAS</w:t>
            </w:r>
          </w:p>
        </w:tc>
      </w:tr>
      <w:tr w:rsidR="001A3905" w:rsidRPr="0078128E" w14:paraId="7B1BC506" w14:textId="77777777" w:rsidTr="00EE129B">
        <w:tc>
          <w:tcPr>
            <w:tcW w:w="1705" w:type="dxa"/>
          </w:tcPr>
          <w:p w14:paraId="3249C214" w14:textId="3B42288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Lansford</w:t>
            </w:r>
          </w:p>
        </w:tc>
        <w:tc>
          <w:tcPr>
            <w:tcW w:w="1530" w:type="dxa"/>
          </w:tcPr>
          <w:p w14:paraId="52A73C1A" w14:textId="741A732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James</w:t>
            </w:r>
          </w:p>
        </w:tc>
        <w:tc>
          <w:tcPr>
            <w:tcW w:w="5130" w:type="dxa"/>
          </w:tcPr>
          <w:p w14:paraId="74B98C2E" w14:textId="35C169E7"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FaraFir</w:t>
            </w:r>
            <w:proofErr w:type="spellEnd"/>
            <w:r w:rsidRPr="00FE1AF1">
              <w:rPr>
                <w:rFonts w:ascii="Arial" w:eastAsia="Times New Roman" w:hAnsi="Arial" w:cs="Arial"/>
                <w:color w:val="000000"/>
                <w:sz w:val="18"/>
                <w:szCs w:val="18"/>
              </w:rPr>
              <w:t xml:space="preserve"> Consulting</w:t>
            </w:r>
          </w:p>
        </w:tc>
      </w:tr>
      <w:tr w:rsidR="001A3905" w:rsidRPr="0078128E" w14:paraId="0F0BCC95" w14:textId="77777777" w:rsidTr="00EE129B">
        <w:tc>
          <w:tcPr>
            <w:tcW w:w="1705" w:type="dxa"/>
          </w:tcPr>
          <w:p w14:paraId="73627E33" w14:textId="580893C4"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w:t>
            </w:r>
          </w:p>
        </w:tc>
        <w:tc>
          <w:tcPr>
            <w:tcW w:w="1530" w:type="dxa"/>
          </w:tcPr>
          <w:p w14:paraId="249050A8" w14:textId="5C199FAB"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Don</w:t>
            </w:r>
          </w:p>
        </w:tc>
        <w:tc>
          <w:tcPr>
            <w:tcW w:w="5130" w:type="dxa"/>
          </w:tcPr>
          <w:p w14:paraId="4F7306AF" w14:textId="5E0F3850"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Article 19</w:t>
            </w:r>
          </w:p>
        </w:tc>
      </w:tr>
      <w:tr w:rsidR="001A3905" w:rsidRPr="0078128E" w14:paraId="33B5F74F" w14:textId="77777777" w:rsidTr="00EE129B">
        <w:tc>
          <w:tcPr>
            <w:tcW w:w="1705" w:type="dxa"/>
          </w:tcPr>
          <w:p w14:paraId="52B43A28" w14:textId="08F04310"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Leong</w:t>
            </w:r>
          </w:p>
        </w:tc>
        <w:tc>
          <w:tcPr>
            <w:tcW w:w="1530" w:type="dxa"/>
          </w:tcPr>
          <w:p w14:paraId="6727FC0D" w14:textId="044962C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Frank</w:t>
            </w:r>
          </w:p>
        </w:tc>
        <w:tc>
          <w:tcPr>
            <w:tcW w:w="5130" w:type="dxa"/>
          </w:tcPr>
          <w:p w14:paraId="03FD71AB" w14:textId="0E602FD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NXP Semiconductors</w:t>
            </w:r>
          </w:p>
        </w:tc>
      </w:tr>
      <w:tr w:rsidR="001A3905" w:rsidRPr="0078128E" w14:paraId="6D902A75" w14:textId="77777777" w:rsidTr="00EE129B">
        <w:tc>
          <w:tcPr>
            <w:tcW w:w="1705" w:type="dxa"/>
          </w:tcPr>
          <w:p w14:paraId="66DD6A56" w14:textId="1B17E4A9"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Levy</w:t>
            </w:r>
          </w:p>
        </w:tc>
        <w:tc>
          <w:tcPr>
            <w:tcW w:w="1530" w:type="dxa"/>
          </w:tcPr>
          <w:p w14:paraId="574560DF" w14:textId="7EABD88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Joseph</w:t>
            </w:r>
          </w:p>
        </w:tc>
        <w:tc>
          <w:tcPr>
            <w:tcW w:w="5130" w:type="dxa"/>
          </w:tcPr>
          <w:p w14:paraId="1BA23FFA" w14:textId="219F52B2"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InterDigital</w:t>
            </w:r>
            <w:proofErr w:type="spellEnd"/>
            <w:r w:rsidRPr="00FE1AF1">
              <w:rPr>
                <w:rFonts w:ascii="Arial" w:eastAsia="Times New Roman" w:hAnsi="Arial" w:cs="Arial"/>
                <w:color w:val="000000"/>
                <w:sz w:val="18"/>
                <w:szCs w:val="18"/>
              </w:rPr>
              <w:t>, Inc.</w:t>
            </w:r>
          </w:p>
        </w:tc>
      </w:tr>
      <w:tr w:rsidR="001A3905" w:rsidRPr="0078128E" w14:paraId="295F9FDC" w14:textId="77777777" w:rsidTr="00EE129B">
        <w:tc>
          <w:tcPr>
            <w:tcW w:w="1705" w:type="dxa"/>
          </w:tcPr>
          <w:p w14:paraId="4EB9AD42" w14:textId="7834366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Li</w:t>
            </w:r>
          </w:p>
        </w:tc>
        <w:tc>
          <w:tcPr>
            <w:tcW w:w="1530" w:type="dxa"/>
          </w:tcPr>
          <w:p w14:paraId="4438A667" w14:textId="0618E38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Huan</w:t>
            </w:r>
            <w:r w:rsidRPr="00FE1AF1">
              <w:rPr>
                <w:rFonts w:ascii="Cambria Math" w:eastAsia="Times New Roman" w:hAnsi="Cambria Math" w:cs="Cambria Math"/>
                <w:color w:val="000000"/>
                <w:sz w:val="18"/>
                <w:szCs w:val="18"/>
              </w:rPr>
              <w:t>‐</w:t>
            </w:r>
            <w:r w:rsidRPr="00FE1AF1">
              <w:rPr>
                <w:rFonts w:ascii="Arial" w:eastAsia="Times New Roman" w:hAnsi="Arial" w:cs="Arial"/>
                <w:color w:val="000000"/>
                <w:sz w:val="18"/>
                <w:szCs w:val="18"/>
              </w:rPr>
              <w:t>Bang</w:t>
            </w:r>
          </w:p>
        </w:tc>
        <w:tc>
          <w:tcPr>
            <w:tcW w:w="5130" w:type="dxa"/>
          </w:tcPr>
          <w:p w14:paraId="4C5486B3" w14:textId="03DE0D5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National Institute of Information and Communications Technology (NICT)</w:t>
            </w:r>
          </w:p>
        </w:tc>
      </w:tr>
      <w:tr w:rsidR="001A3905" w:rsidRPr="0078128E" w14:paraId="1E088BB0" w14:textId="77777777" w:rsidTr="00EE129B">
        <w:tc>
          <w:tcPr>
            <w:tcW w:w="1705" w:type="dxa"/>
          </w:tcPr>
          <w:p w14:paraId="54848314" w14:textId="78B34F4C"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Maman</w:t>
            </w:r>
            <w:proofErr w:type="spellEnd"/>
          </w:p>
        </w:tc>
        <w:tc>
          <w:tcPr>
            <w:tcW w:w="1530" w:type="dxa"/>
          </w:tcPr>
          <w:p w14:paraId="7AA56D08" w14:textId="11F5FE63" w:rsidR="001A3905" w:rsidRPr="0078128E" w:rsidRDefault="001A3905" w:rsidP="001A3905">
            <w:pPr>
              <w:pStyle w:val="af9"/>
              <w:ind w:left="0" w:right="180"/>
              <w:rPr>
                <w:rFonts w:ascii="Arial" w:eastAsia="Times New Roman" w:hAnsi="Arial" w:cs="Arial"/>
                <w:sz w:val="20"/>
                <w:szCs w:val="20"/>
              </w:rPr>
            </w:pPr>
            <w:proofErr w:type="spellStart"/>
            <w:r w:rsidRPr="00AA5D66">
              <w:rPr>
                <w:rFonts w:ascii="Arial" w:eastAsia="Times New Roman" w:hAnsi="Arial" w:cs="Arial"/>
                <w:color w:val="000000"/>
                <w:sz w:val="18"/>
                <w:szCs w:val="18"/>
              </w:rPr>
              <w:t>Mickael</w:t>
            </w:r>
            <w:proofErr w:type="spellEnd"/>
          </w:p>
        </w:tc>
        <w:tc>
          <w:tcPr>
            <w:tcW w:w="5130" w:type="dxa"/>
          </w:tcPr>
          <w:p w14:paraId="3754B2C9" w14:textId="252CE579" w:rsidR="001A3905" w:rsidRPr="0078128E" w:rsidRDefault="001A3905" w:rsidP="001A3905">
            <w:pPr>
              <w:pStyle w:val="af9"/>
              <w:ind w:left="0" w:right="180"/>
              <w:rPr>
                <w:rFonts w:ascii="Arial" w:eastAsia="Times New Roman" w:hAnsi="Arial" w:cs="Arial"/>
                <w:sz w:val="20"/>
                <w:szCs w:val="20"/>
              </w:rPr>
            </w:pPr>
            <w:r w:rsidRPr="00AA5D66">
              <w:rPr>
                <w:rFonts w:ascii="Arial" w:eastAsia="Times New Roman" w:hAnsi="Arial" w:cs="Arial"/>
                <w:color w:val="000000"/>
                <w:sz w:val="18"/>
                <w:szCs w:val="18"/>
              </w:rPr>
              <w:t>ST</w:t>
            </w:r>
          </w:p>
        </w:tc>
      </w:tr>
      <w:tr w:rsidR="001A3905" w:rsidRPr="0078128E" w14:paraId="7943FFD8" w14:textId="77777777" w:rsidTr="00EE129B">
        <w:tc>
          <w:tcPr>
            <w:tcW w:w="1705" w:type="dxa"/>
          </w:tcPr>
          <w:p w14:paraId="48E39D81" w14:textId="466C0DB3"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Max</w:t>
            </w:r>
          </w:p>
        </w:tc>
        <w:tc>
          <w:tcPr>
            <w:tcW w:w="1530" w:type="dxa"/>
          </w:tcPr>
          <w:p w14:paraId="5F1E2B0A" w14:textId="3A56757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Sebastian</w:t>
            </w:r>
          </w:p>
        </w:tc>
        <w:tc>
          <w:tcPr>
            <w:tcW w:w="5130" w:type="dxa"/>
          </w:tcPr>
          <w:p w14:paraId="2365FBEC" w14:textId="21E4AC6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AB</w:t>
            </w:r>
          </w:p>
        </w:tc>
      </w:tr>
      <w:tr w:rsidR="001A3905" w:rsidRPr="0078128E" w14:paraId="59E49933" w14:textId="77777777" w:rsidTr="00EE129B">
        <w:tc>
          <w:tcPr>
            <w:tcW w:w="1705" w:type="dxa"/>
          </w:tcPr>
          <w:p w14:paraId="40BB074A" w14:textId="5CB7776F" w:rsidR="001A3905" w:rsidRPr="0021299B" w:rsidRDefault="001A3905" w:rsidP="001A3905">
            <w:pPr>
              <w:pStyle w:val="af9"/>
              <w:ind w:left="0" w:right="180"/>
              <w:rPr>
                <w:rFonts w:ascii="Arial" w:eastAsia="Times New Roman" w:hAnsi="Arial" w:cs="Arial"/>
                <w:b/>
                <w:bCs/>
                <w:sz w:val="20"/>
                <w:szCs w:val="20"/>
              </w:rPr>
            </w:pPr>
            <w:r w:rsidRPr="00214A47">
              <w:rPr>
                <w:rFonts w:ascii="Arial" w:eastAsia="Times New Roman" w:hAnsi="Arial" w:cs="Arial"/>
                <w:bCs/>
                <w:color w:val="000000"/>
                <w:sz w:val="18"/>
                <w:szCs w:val="18"/>
              </w:rPr>
              <w:t>Morioka</w:t>
            </w:r>
          </w:p>
        </w:tc>
        <w:tc>
          <w:tcPr>
            <w:tcW w:w="1530" w:type="dxa"/>
          </w:tcPr>
          <w:p w14:paraId="62138B9B" w14:textId="056DD31E" w:rsidR="001A3905" w:rsidRPr="0078128E" w:rsidRDefault="001A3905" w:rsidP="001A3905">
            <w:pPr>
              <w:pStyle w:val="af9"/>
              <w:ind w:left="0" w:right="180"/>
              <w:rPr>
                <w:rFonts w:ascii="Arial" w:eastAsia="Times New Roman" w:hAnsi="Arial" w:cs="Arial"/>
                <w:sz w:val="20"/>
                <w:szCs w:val="20"/>
              </w:rPr>
            </w:pPr>
            <w:r w:rsidRPr="00214A47">
              <w:rPr>
                <w:rFonts w:ascii="Arial" w:eastAsia="Times New Roman" w:hAnsi="Arial" w:cs="Arial"/>
                <w:color w:val="000000"/>
                <w:sz w:val="18"/>
                <w:szCs w:val="18"/>
              </w:rPr>
              <w:t>Hitoshi</w:t>
            </w:r>
          </w:p>
        </w:tc>
        <w:tc>
          <w:tcPr>
            <w:tcW w:w="5130" w:type="dxa"/>
          </w:tcPr>
          <w:p w14:paraId="22DF9E77" w14:textId="6148C7B0" w:rsidR="001A3905" w:rsidRPr="0078128E" w:rsidRDefault="001A3905" w:rsidP="001A3905">
            <w:pPr>
              <w:pStyle w:val="af9"/>
              <w:ind w:left="0" w:right="180"/>
              <w:rPr>
                <w:rFonts w:ascii="Arial" w:eastAsia="Times New Roman" w:hAnsi="Arial" w:cs="Arial"/>
                <w:sz w:val="20"/>
                <w:szCs w:val="20"/>
              </w:rPr>
            </w:pPr>
            <w:r w:rsidRPr="00214A47">
              <w:rPr>
                <w:rFonts w:ascii="Arial" w:eastAsia="Times New Roman" w:hAnsi="Arial" w:cs="Arial"/>
                <w:color w:val="000000"/>
                <w:sz w:val="18"/>
                <w:szCs w:val="18"/>
              </w:rPr>
              <w:t>SRC Soft</w:t>
            </w:r>
          </w:p>
        </w:tc>
      </w:tr>
      <w:tr w:rsidR="001A3905" w:rsidRPr="0078128E" w14:paraId="23F1D8C9" w14:textId="77777777" w:rsidTr="00EE129B">
        <w:tc>
          <w:tcPr>
            <w:tcW w:w="1705" w:type="dxa"/>
          </w:tcPr>
          <w:p w14:paraId="31D619F6" w14:textId="4021A811"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Nagai</w:t>
            </w:r>
          </w:p>
        </w:tc>
        <w:tc>
          <w:tcPr>
            <w:tcW w:w="1530" w:type="dxa"/>
          </w:tcPr>
          <w:p w14:paraId="7DAEC370" w14:textId="66397B0D"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Yukimasa</w:t>
            </w:r>
            <w:proofErr w:type="spellEnd"/>
          </w:p>
        </w:tc>
        <w:tc>
          <w:tcPr>
            <w:tcW w:w="5130" w:type="dxa"/>
          </w:tcPr>
          <w:p w14:paraId="348C8E0F" w14:textId="46328A9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Mitsubishi Electric Corporation</w:t>
            </w:r>
          </w:p>
        </w:tc>
      </w:tr>
      <w:tr w:rsidR="001A3905" w:rsidRPr="0078128E" w14:paraId="3752A391" w14:textId="77777777" w:rsidTr="00E514F8">
        <w:tc>
          <w:tcPr>
            <w:tcW w:w="1705" w:type="dxa"/>
            <w:vAlign w:val="center"/>
          </w:tcPr>
          <w:p w14:paraId="101654B0" w14:textId="1BFCDAF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Neirynck</w:t>
            </w:r>
            <w:proofErr w:type="spellEnd"/>
          </w:p>
        </w:tc>
        <w:tc>
          <w:tcPr>
            <w:tcW w:w="1530" w:type="dxa"/>
            <w:vAlign w:val="center"/>
          </w:tcPr>
          <w:p w14:paraId="43BBAA38" w14:textId="4E6A04F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Dries</w:t>
            </w:r>
          </w:p>
        </w:tc>
        <w:tc>
          <w:tcPr>
            <w:tcW w:w="5130" w:type="dxa"/>
            <w:vAlign w:val="center"/>
          </w:tcPr>
          <w:p w14:paraId="117E0EB9" w14:textId="544D1E2B"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Ultra Radio</w:t>
            </w:r>
            <w:proofErr w:type="spellEnd"/>
            <w:r w:rsidRPr="00FE1AF1">
              <w:rPr>
                <w:rFonts w:ascii="Arial" w:eastAsia="Times New Roman" w:hAnsi="Arial" w:cs="Arial"/>
                <w:color w:val="000000"/>
                <w:sz w:val="18"/>
                <w:szCs w:val="18"/>
              </w:rPr>
              <w:t xml:space="preserve"> Ltd</w:t>
            </w:r>
          </w:p>
        </w:tc>
      </w:tr>
      <w:tr w:rsidR="001A3905" w:rsidRPr="0078128E" w14:paraId="19FC273D" w14:textId="77777777" w:rsidTr="00EE129B">
        <w:tc>
          <w:tcPr>
            <w:tcW w:w="1705" w:type="dxa"/>
          </w:tcPr>
          <w:p w14:paraId="7859BBDA" w14:textId="2D8B386E"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Otsuki</w:t>
            </w:r>
            <w:proofErr w:type="spellEnd"/>
          </w:p>
        </w:tc>
        <w:tc>
          <w:tcPr>
            <w:tcW w:w="1530" w:type="dxa"/>
          </w:tcPr>
          <w:p w14:paraId="258893A8" w14:textId="5100A183" w:rsidR="001A3905" w:rsidRPr="0078128E" w:rsidRDefault="001A3905" w:rsidP="001A3905">
            <w:pPr>
              <w:pStyle w:val="af9"/>
              <w:ind w:left="0" w:right="180"/>
              <w:rPr>
                <w:rFonts w:ascii="Arial" w:eastAsia="Times New Roman" w:hAnsi="Arial" w:cs="Arial"/>
                <w:sz w:val="20"/>
                <w:szCs w:val="20"/>
              </w:rPr>
            </w:pPr>
            <w:r w:rsidRPr="003A3710">
              <w:rPr>
                <w:rFonts w:ascii="Arial" w:eastAsia="Times New Roman" w:hAnsi="Arial" w:cs="Arial"/>
                <w:color w:val="000000"/>
                <w:sz w:val="18"/>
                <w:szCs w:val="18"/>
              </w:rPr>
              <w:t>Shinya</w:t>
            </w:r>
          </w:p>
        </w:tc>
        <w:tc>
          <w:tcPr>
            <w:tcW w:w="5130" w:type="dxa"/>
          </w:tcPr>
          <w:p w14:paraId="03955872" w14:textId="2040F85B"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NTT</w:t>
            </w:r>
          </w:p>
        </w:tc>
      </w:tr>
      <w:tr w:rsidR="001A3905" w:rsidRPr="0078128E" w14:paraId="7B5D3B94" w14:textId="77777777" w:rsidTr="00EE129B">
        <w:tc>
          <w:tcPr>
            <w:tcW w:w="1705" w:type="dxa"/>
          </w:tcPr>
          <w:p w14:paraId="7979FEF6" w14:textId="778485C2"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Patwardhan</w:t>
            </w:r>
          </w:p>
        </w:tc>
        <w:tc>
          <w:tcPr>
            <w:tcW w:w="1530" w:type="dxa"/>
          </w:tcPr>
          <w:p w14:paraId="58371F39" w14:textId="320C675A"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Gaurav</w:t>
            </w:r>
          </w:p>
        </w:tc>
        <w:tc>
          <w:tcPr>
            <w:tcW w:w="5130" w:type="dxa"/>
          </w:tcPr>
          <w:p w14:paraId="55B5B149" w14:textId="20E5B58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Hewlett Packard Enterprise</w:t>
            </w:r>
          </w:p>
        </w:tc>
      </w:tr>
      <w:tr w:rsidR="001A3905" w:rsidRPr="0078128E" w14:paraId="4719904D" w14:textId="77777777" w:rsidTr="00EE129B">
        <w:tc>
          <w:tcPr>
            <w:tcW w:w="1705" w:type="dxa"/>
          </w:tcPr>
          <w:p w14:paraId="42C39BB2" w14:textId="27728B23"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Petrick</w:t>
            </w:r>
          </w:p>
        </w:tc>
        <w:tc>
          <w:tcPr>
            <w:tcW w:w="1530" w:type="dxa"/>
          </w:tcPr>
          <w:p w14:paraId="6538CA1D" w14:textId="705077E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Al</w:t>
            </w:r>
          </w:p>
        </w:tc>
        <w:tc>
          <w:tcPr>
            <w:tcW w:w="5130" w:type="dxa"/>
          </w:tcPr>
          <w:p w14:paraId="4EAE9B31" w14:textId="7009E186" w:rsidR="001A3905" w:rsidRPr="001809F9" w:rsidRDefault="001809F9" w:rsidP="001A3905">
            <w:pPr>
              <w:pStyle w:val="af9"/>
              <w:ind w:left="0" w:right="180"/>
              <w:rPr>
                <w:rFonts w:ascii="Arial" w:eastAsia="Times New Roman" w:hAnsi="Arial" w:cs="Arial"/>
                <w:sz w:val="18"/>
                <w:szCs w:val="20"/>
              </w:rPr>
            </w:pPr>
            <w:r w:rsidRPr="001809F9">
              <w:rPr>
                <w:rFonts w:ascii="Arial" w:eastAsia="Times New Roman" w:hAnsi="Arial" w:cs="Arial"/>
                <w:sz w:val="18"/>
                <w:szCs w:val="20"/>
              </w:rPr>
              <w:t>Jones-Petrick Associates</w:t>
            </w:r>
          </w:p>
        </w:tc>
      </w:tr>
      <w:tr w:rsidR="001A3905" w:rsidRPr="0078128E" w14:paraId="6C9E7148" w14:textId="77777777" w:rsidTr="00EE129B">
        <w:tc>
          <w:tcPr>
            <w:tcW w:w="1705" w:type="dxa"/>
          </w:tcPr>
          <w:p w14:paraId="3AC1A3ED" w14:textId="15DED382"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Pettersson</w:t>
            </w:r>
            <w:proofErr w:type="spellEnd"/>
          </w:p>
        </w:tc>
        <w:tc>
          <w:tcPr>
            <w:tcW w:w="1530" w:type="dxa"/>
          </w:tcPr>
          <w:p w14:paraId="31BA9FA7" w14:textId="2064EBC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Charlie</w:t>
            </w:r>
          </w:p>
        </w:tc>
        <w:tc>
          <w:tcPr>
            <w:tcW w:w="5130" w:type="dxa"/>
          </w:tcPr>
          <w:p w14:paraId="5F8B9A5D" w14:textId="5AB725E9"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AB</w:t>
            </w:r>
          </w:p>
        </w:tc>
      </w:tr>
      <w:tr w:rsidR="001A3905" w:rsidRPr="0078128E" w14:paraId="1BF9ECDC" w14:textId="77777777" w:rsidTr="00EE129B">
        <w:tc>
          <w:tcPr>
            <w:tcW w:w="1705" w:type="dxa"/>
          </w:tcPr>
          <w:p w14:paraId="156CC468" w14:textId="3F3640F3"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Porat</w:t>
            </w:r>
            <w:proofErr w:type="spellEnd"/>
          </w:p>
        </w:tc>
        <w:tc>
          <w:tcPr>
            <w:tcW w:w="1530" w:type="dxa"/>
          </w:tcPr>
          <w:p w14:paraId="08B776F7" w14:textId="1F6673E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Ron</w:t>
            </w:r>
          </w:p>
        </w:tc>
        <w:tc>
          <w:tcPr>
            <w:tcW w:w="5130" w:type="dxa"/>
          </w:tcPr>
          <w:p w14:paraId="015BA984" w14:textId="387A608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Broadcom Corporation</w:t>
            </w:r>
          </w:p>
        </w:tc>
      </w:tr>
      <w:tr w:rsidR="001A3905" w:rsidRPr="0078128E" w14:paraId="08E4C21E" w14:textId="77777777" w:rsidTr="00EE129B">
        <w:tc>
          <w:tcPr>
            <w:tcW w:w="1705" w:type="dxa"/>
          </w:tcPr>
          <w:p w14:paraId="5E008016" w14:textId="49D5160C" w:rsidR="001A3905" w:rsidRPr="0021299B" w:rsidRDefault="001A3905" w:rsidP="001A3905">
            <w:pPr>
              <w:pStyle w:val="af9"/>
              <w:ind w:left="0" w:right="180"/>
              <w:rPr>
                <w:rFonts w:ascii="Arial" w:eastAsia="Times New Roman" w:hAnsi="Arial" w:cs="Arial"/>
                <w:b/>
                <w:bCs/>
                <w:sz w:val="20"/>
                <w:szCs w:val="20"/>
              </w:rPr>
            </w:pPr>
            <w:proofErr w:type="spellStart"/>
            <w:r w:rsidRPr="00F23C0E">
              <w:rPr>
                <w:rFonts w:ascii="Arial" w:eastAsia="Times New Roman" w:hAnsi="Arial" w:cs="Arial"/>
                <w:bCs/>
                <w:color w:val="000000"/>
                <w:sz w:val="18"/>
                <w:szCs w:val="18"/>
              </w:rPr>
              <w:t>Portier</w:t>
            </w:r>
            <w:proofErr w:type="spellEnd"/>
          </w:p>
        </w:tc>
        <w:tc>
          <w:tcPr>
            <w:tcW w:w="1530" w:type="dxa"/>
          </w:tcPr>
          <w:p w14:paraId="543EAB1D" w14:textId="0EBB9464" w:rsidR="001A3905" w:rsidRPr="0078128E" w:rsidRDefault="001A3905" w:rsidP="001A3905">
            <w:pPr>
              <w:pStyle w:val="af9"/>
              <w:ind w:left="0" w:right="180"/>
              <w:rPr>
                <w:rFonts w:ascii="Arial" w:eastAsia="Times New Roman" w:hAnsi="Arial" w:cs="Arial"/>
                <w:sz w:val="20"/>
                <w:szCs w:val="20"/>
              </w:rPr>
            </w:pPr>
            <w:r w:rsidRPr="00F23C0E">
              <w:rPr>
                <w:rFonts w:ascii="Arial" w:eastAsia="Times New Roman" w:hAnsi="Arial" w:cs="Arial"/>
                <w:color w:val="000000"/>
                <w:sz w:val="18"/>
                <w:szCs w:val="18"/>
              </w:rPr>
              <w:t>Fabrice</w:t>
            </w:r>
          </w:p>
        </w:tc>
        <w:tc>
          <w:tcPr>
            <w:tcW w:w="5130" w:type="dxa"/>
          </w:tcPr>
          <w:p w14:paraId="033754E6" w14:textId="4D38857D"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Silicon Labs</w:t>
            </w:r>
          </w:p>
        </w:tc>
      </w:tr>
      <w:tr w:rsidR="001A3905" w:rsidRPr="0078128E" w14:paraId="00FA5752" w14:textId="77777777" w:rsidTr="00EE129B">
        <w:tc>
          <w:tcPr>
            <w:tcW w:w="1705" w:type="dxa"/>
          </w:tcPr>
          <w:p w14:paraId="4AF7A315" w14:textId="0C65D8FE"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lastRenderedPageBreak/>
              <w:t>Robert</w:t>
            </w:r>
          </w:p>
        </w:tc>
        <w:tc>
          <w:tcPr>
            <w:tcW w:w="1530" w:type="dxa"/>
          </w:tcPr>
          <w:p w14:paraId="19384096" w14:textId="3A422DD0"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Joerg</w:t>
            </w:r>
          </w:p>
        </w:tc>
        <w:tc>
          <w:tcPr>
            <w:tcW w:w="5130" w:type="dxa"/>
          </w:tcPr>
          <w:p w14:paraId="1E1279CF" w14:textId="17E45E7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TU-</w:t>
            </w:r>
            <w:proofErr w:type="spellStart"/>
            <w:r w:rsidRPr="00FE1AF1">
              <w:rPr>
                <w:rFonts w:ascii="Arial" w:eastAsia="Times New Roman" w:hAnsi="Arial" w:cs="Arial"/>
                <w:color w:val="000000"/>
                <w:sz w:val="18"/>
                <w:szCs w:val="18"/>
              </w:rPr>
              <w:t>Ilmenau</w:t>
            </w:r>
            <w:proofErr w:type="spellEnd"/>
            <w:r w:rsidRPr="00FE1AF1">
              <w:rPr>
                <w:rFonts w:ascii="Arial" w:eastAsia="Times New Roman" w:hAnsi="Arial" w:cs="Arial"/>
                <w:color w:val="000000"/>
                <w:sz w:val="18"/>
                <w:szCs w:val="18"/>
              </w:rPr>
              <w:t>/Fraunhofer IIS</w:t>
            </w:r>
          </w:p>
        </w:tc>
      </w:tr>
      <w:tr w:rsidR="001A3905" w:rsidRPr="0078128E" w14:paraId="2847F2D2" w14:textId="77777777" w:rsidTr="00EE129B">
        <w:tc>
          <w:tcPr>
            <w:tcW w:w="1705" w:type="dxa"/>
          </w:tcPr>
          <w:p w14:paraId="1EF4A17C" w14:textId="2F0946F6"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Rosdahl</w:t>
            </w:r>
            <w:proofErr w:type="spellEnd"/>
          </w:p>
        </w:tc>
        <w:tc>
          <w:tcPr>
            <w:tcW w:w="1530" w:type="dxa"/>
          </w:tcPr>
          <w:p w14:paraId="29E3CA79" w14:textId="11F420A4"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Jonathan</w:t>
            </w:r>
          </w:p>
        </w:tc>
        <w:tc>
          <w:tcPr>
            <w:tcW w:w="5130" w:type="dxa"/>
          </w:tcPr>
          <w:p w14:paraId="22DB3A52" w14:textId="5D94DBD0"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Qualcomm Technologies, Inc.</w:t>
            </w:r>
          </w:p>
        </w:tc>
      </w:tr>
      <w:tr w:rsidR="001A3905" w:rsidRPr="0078128E" w14:paraId="4F587A42" w14:textId="77777777" w:rsidTr="00EE129B">
        <w:tc>
          <w:tcPr>
            <w:tcW w:w="1705" w:type="dxa"/>
          </w:tcPr>
          <w:p w14:paraId="6B3B1889" w14:textId="32C1A928"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Salem</w:t>
            </w:r>
          </w:p>
        </w:tc>
        <w:tc>
          <w:tcPr>
            <w:tcW w:w="1530" w:type="dxa"/>
          </w:tcPr>
          <w:p w14:paraId="55292D17" w14:textId="4A834144"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Pelin</w:t>
            </w:r>
            <w:proofErr w:type="spellEnd"/>
          </w:p>
        </w:tc>
        <w:tc>
          <w:tcPr>
            <w:tcW w:w="5130" w:type="dxa"/>
          </w:tcPr>
          <w:p w14:paraId="27B3A5CC" w14:textId="286BB07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Cisco</w:t>
            </w:r>
          </w:p>
        </w:tc>
      </w:tr>
      <w:tr w:rsidR="001A3905" w:rsidRPr="0078128E" w14:paraId="7F2A4FA1" w14:textId="77777777" w:rsidTr="00EE129B">
        <w:tc>
          <w:tcPr>
            <w:tcW w:w="1705" w:type="dxa"/>
          </w:tcPr>
          <w:p w14:paraId="10570734" w14:textId="465D61C7"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Sand</w:t>
            </w:r>
          </w:p>
        </w:tc>
        <w:tc>
          <w:tcPr>
            <w:tcW w:w="1530" w:type="dxa"/>
          </w:tcPr>
          <w:p w14:paraId="75BC0578" w14:textId="077CF10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Stephan</w:t>
            </w:r>
          </w:p>
        </w:tc>
        <w:tc>
          <w:tcPr>
            <w:tcW w:w="5130" w:type="dxa"/>
          </w:tcPr>
          <w:p w14:paraId="492AB38C" w14:textId="5F36617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German Aerospace Center (DLR)</w:t>
            </w:r>
          </w:p>
        </w:tc>
      </w:tr>
      <w:tr w:rsidR="001A3905" w:rsidRPr="0078128E" w14:paraId="4B792708" w14:textId="77777777" w:rsidTr="00EE129B">
        <w:tc>
          <w:tcPr>
            <w:tcW w:w="1705" w:type="dxa"/>
          </w:tcPr>
          <w:p w14:paraId="153DDB09" w14:textId="44452117"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Sasaki</w:t>
            </w:r>
          </w:p>
        </w:tc>
        <w:tc>
          <w:tcPr>
            <w:tcW w:w="1530" w:type="dxa"/>
          </w:tcPr>
          <w:p w14:paraId="0108B261" w14:textId="2B133E8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Shigenobu</w:t>
            </w:r>
          </w:p>
        </w:tc>
        <w:tc>
          <w:tcPr>
            <w:tcW w:w="5130" w:type="dxa"/>
          </w:tcPr>
          <w:p w14:paraId="45AFD901" w14:textId="1C53A73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Niigata University, Japan</w:t>
            </w:r>
          </w:p>
        </w:tc>
      </w:tr>
      <w:tr w:rsidR="001A3905" w:rsidRPr="0078128E" w14:paraId="246C6B79" w14:textId="77777777" w:rsidTr="00EE129B">
        <w:tc>
          <w:tcPr>
            <w:tcW w:w="1705" w:type="dxa"/>
          </w:tcPr>
          <w:p w14:paraId="01DB2C49" w14:textId="504232A8" w:rsidR="001A3905" w:rsidRPr="0021299B" w:rsidRDefault="001A3905" w:rsidP="001A3905">
            <w:pPr>
              <w:pStyle w:val="af9"/>
              <w:ind w:left="0" w:right="180"/>
              <w:rPr>
                <w:rFonts w:ascii="Arial" w:eastAsia="Times New Roman" w:hAnsi="Arial" w:cs="Arial"/>
                <w:b/>
                <w:bCs/>
                <w:sz w:val="20"/>
                <w:szCs w:val="20"/>
              </w:rPr>
            </w:pPr>
            <w:proofErr w:type="spellStart"/>
            <w:r w:rsidRPr="00CF7F44">
              <w:rPr>
                <w:rFonts w:ascii="Arial" w:eastAsia="Times New Roman" w:hAnsi="Arial" w:cs="Arial"/>
                <w:bCs/>
                <w:color w:val="000000"/>
                <w:sz w:val="18"/>
                <w:szCs w:val="18"/>
              </w:rPr>
              <w:t>Serafimovski</w:t>
            </w:r>
            <w:proofErr w:type="spellEnd"/>
          </w:p>
        </w:tc>
        <w:tc>
          <w:tcPr>
            <w:tcW w:w="1530" w:type="dxa"/>
          </w:tcPr>
          <w:p w14:paraId="503E9FD8" w14:textId="169E3CC9" w:rsidR="001A3905" w:rsidRPr="0078128E" w:rsidRDefault="001A3905" w:rsidP="001A3905">
            <w:pPr>
              <w:pStyle w:val="af9"/>
              <w:ind w:left="0" w:right="180"/>
              <w:rPr>
                <w:rFonts w:ascii="Arial" w:eastAsia="Times New Roman" w:hAnsi="Arial" w:cs="Arial"/>
                <w:sz w:val="20"/>
                <w:szCs w:val="20"/>
              </w:rPr>
            </w:pPr>
            <w:r w:rsidRPr="00CF7F44">
              <w:rPr>
                <w:rFonts w:ascii="Arial" w:eastAsia="Times New Roman" w:hAnsi="Arial" w:cs="Arial"/>
                <w:color w:val="000000"/>
                <w:sz w:val="18"/>
                <w:szCs w:val="18"/>
              </w:rPr>
              <w:t>Nikola</w:t>
            </w:r>
          </w:p>
        </w:tc>
        <w:tc>
          <w:tcPr>
            <w:tcW w:w="5130" w:type="dxa"/>
          </w:tcPr>
          <w:p w14:paraId="0D870B93" w14:textId="4F8EB81F"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pureLiFi</w:t>
            </w:r>
            <w:proofErr w:type="spellEnd"/>
          </w:p>
        </w:tc>
      </w:tr>
      <w:tr w:rsidR="001A3905" w14:paraId="14829983" w14:textId="77777777" w:rsidTr="00EE129B">
        <w:tc>
          <w:tcPr>
            <w:tcW w:w="1705" w:type="dxa"/>
          </w:tcPr>
          <w:p w14:paraId="6E63D493" w14:textId="313A5395"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Sherlock</w:t>
            </w:r>
          </w:p>
        </w:tc>
        <w:tc>
          <w:tcPr>
            <w:tcW w:w="1530" w:type="dxa"/>
          </w:tcPr>
          <w:p w14:paraId="06DF0085" w14:textId="25A53833"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Ian</w:t>
            </w:r>
          </w:p>
        </w:tc>
        <w:tc>
          <w:tcPr>
            <w:tcW w:w="5130" w:type="dxa"/>
          </w:tcPr>
          <w:p w14:paraId="34239E32" w14:textId="4E69B16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Texas Instruments</w:t>
            </w:r>
          </w:p>
        </w:tc>
      </w:tr>
      <w:tr w:rsidR="001A3905" w14:paraId="24E2123B" w14:textId="77777777" w:rsidTr="00EE129B">
        <w:tc>
          <w:tcPr>
            <w:tcW w:w="1705" w:type="dxa"/>
          </w:tcPr>
          <w:p w14:paraId="40FD629A" w14:textId="0FE23296" w:rsidR="001A3905" w:rsidRPr="00FE1AF1"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Stacey</w:t>
            </w:r>
          </w:p>
        </w:tc>
        <w:tc>
          <w:tcPr>
            <w:tcW w:w="1530" w:type="dxa"/>
          </w:tcPr>
          <w:p w14:paraId="53BC7906" w14:textId="73BB589A" w:rsidR="001A3905" w:rsidRPr="00FE1AF1"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Robert</w:t>
            </w:r>
          </w:p>
        </w:tc>
        <w:tc>
          <w:tcPr>
            <w:tcW w:w="5130" w:type="dxa"/>
          </w:tcPr>
          <w:p w14:paraId="007BB52C" w14:textId="754305AA" w:rsidR="001A3905" w:rsidRPr="00FE1AF1"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Intel Corporation</w:t>
            </w:r>
          </w:p>
        </w:tc>
      </w:tr>
      <w:tr w:rsidR="001A3905" w14:paraId="3D07BBF6" w14:textId="77777777" w:rsidTr="00EE129B">
        <w:tc>
          <w:tcPr>
            <w:tcW w:w="1705" w:type="dxa"/>
          </w:tcPr>
          <w:p w14:paraId="7394A0A5" w14:textId="6CC298DE" w:rsidR="001A3905" w:rsidRPr="00316B7F"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Stanley</w:t>
            </w:r>
          </w:p>
        </w:tc>
        <w:tc>
          <w:tcPr>
            <w:tcW w:w="1530" w:type="dxa"/>
          </w:tcPr>
          <w:p w14:paraId="27E3D3C7" w14:textId="006F67F3" w:rsidR="001A3905" w:rsidRPr="00316B7F"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Dorothy</w:t>
            </w:r>
          </w:p>
        </w:tc>
        <w:tc>
          <w:tcPr>
            <w:tcW w:w="5130" w:type="dxa"/>
          </w:tcPr>
          <w:p w14:paraId="6A403A41" w14:textId="4CF38CF3" w:rsidR="001A3905" w:rsidRPr="00316B7F"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Hewlett Packard Enterprise</w:t>
            </w:r>
          </w:p>
        </w:tc>
      </w:tr>
      <w:tr w:rsidR="001A3905" w14:paraId="4E7614D2" w14:textId="77777777" w:rsidTr="00EE129B">
        <w:tc>
          <w:tcPr>
            <w:tcW w:w="1705" w:type="dxa"/>
          </w:tcPr>
          <w:p w14:paraId="5B110146" w14:textId="2309917C" w:rsidR="001A3905" w:rsidRPr="00316B7F"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w:t>
            </w:r>
            <w:r>
              <w:rPr>
                <w:rFonts w:ascii="Arial" w:eastAsia="Times New Roman" w:hAnsi="Arial" w:cs="Arial"/>
                <w:bCs/>
                <w:color w:val="000000"/>
                <w:sz w:val="18"/>
                <w:szCs w:val="18"/>
              </w:rPr>
              <w:t>tewart</w:t>
            </w:r>
          </w:p>
        </w:tc>
        <w:tc>
          <w:tcPr>
            <w:tcW w:w="1530" w:type="dxa"/>
          </w:tcPr>
          <w:p w14:paraId="366ABD56" w14:textId="411F09AE" w:rsidR="001A3905" w:rsidRPr="00316B7F" w:rsidRDefault="001A3905" w:rsidP="001A3905">
            <w:pPr>
              <w:pStyle w:val="af9"/>
              <w:ind w:left="0" w:right="180"/>
              <w:rPr>
                <w:rFonts w:ascii="Arial" w:eastAsia="Times New Roman" w:hAnsi="Arial" w:cs="Arial"/>
                <w:color w:val="000000"/>
                <w:sz w:val="18"/>
                <w:szCs w:val="18"/>
              </w:rPr>
            </w:pPr>
            <w:r>
              <w:rPr>
                <w:rFonts w:ascii="Arial" w:eastAsia="Times New Roman" w:hAnsi="Arial" w:cs="Arial"/>
                <w:color w:val="000000"/>
                <w:sz w:val="18"/>
                <w:szCs w:val="18"/>
              </w:rPr>
              <w:t>Andrew</w:t>
            </w:r>
          </w:p>
        </w:tc>
        <w:tc>
          <w:tcPr>
            <w:tcW w:w="5130" w:type="dxa"/>
          </w:tcPr>
          <w:p w14:paraId="37EE5D17" w14:textId="5EC32490" w:rsidR="001A3905" w:rsidRPr="00316B7F" w:rsidRDefault="001A3905" w:rsidP="001A3905">
            <w:pPr>
              <w:pStyle w:val="af9"/>
              <w:ind w:left="0" w:right="180"/>
              <w:rPr>
                <w:rFonts w:ascii="Arial" w:eastAsia="Times New Roman" w:hAnsi="Arial" w:cs="Arial"/>
                <w:color w:val="000000"/>
                <w:sz w:val="18"/>
                <w:szCs w:val="18"/>
              </w:rPr>
            </w:pPr>
            <w:r w:rsidRPr="0064532A">
              <w:rPr>
                <w:rFonts w:ascii="Arial" w:eastAsia="Times New Roman" w:hAnsi="Arial" w:cs="Arial"/>
                <w:color w:val="000000"/>
                <w:sz w:val="18"/>
                <w:szCs w:val="18"/>
              </w:rPr>
              <w:t>Australian Communications and Media Authority</w:t>
            </w:r>
          </w:p>
        </w:tc>
      </w:tr>
      <w:tr w:rsidR="001A3905" w14:paraId="37808CAF" w14:textId="77777777" w:rsidTr="00EE129B">
        <w:tc>
          <w:tcPr>
            <w:tcW w:w="1705" w:type="dxa"/>
          </w:tcPr>
          <w:p w14:paraId="5DDED7C3" w14:textId="59A1E5E5" w:rsidR="001A3905" w:rsidRPr="00316B7F" w:rsidRDefault="001A3905" w:rsidP="001A3905">
            <w:pPr>
              <w:pStyle w:val="af9"/>
              <w:ind w:left="0" w:right="180"/>
              <w:rPr>
                <w:rFonts w:ascii="Arial" w:eastAsia="Times New Roman" w:hAnsi="Arial" w:cs="Arial"/>
                <w:bCs/>
                <w:color w:val="000000"/>
                <w:sz w:val="18"/>
                <w:szCs w:val="18"/>
              </w:rPr>
            </w:pPr>
            <w:r>
              <w:rPr>
                <w:rFonts w:ascii="Arial" w:eastAsia="Times New Roman" w:hAnsi="Arial" w:cs="Arial"/>
                <w:bCs/>
                <w:color w:val="000000"/>
                <w:sz w:val="18"/>
                <w:szCs w:val="18"/>
              </w:rPr>
              <w:t>Sumi</w:t>
            </w:r>
          </w:p>
        </w:tc>
        <w:tc>
          <w:tcPr>
            <w:tcW w:w="1530" w:type="dxa"/>
          </w:tcPr>
          <w:p w14:paraId="490835C5" w14:textId="32FD779B" w:rsidR="001A3905" w:rsidRDefault="001A3905" w:rsidP="001A3905">
            <w:pPr>
              <w:pStyle w:val="af9"/>
              <w:ind w:left="0" w:right="180"/>
              <w:rPr>
                <w:rFonts w:ascii="Arial" w:eastAsia="Times New Roman" w:hAnsi="Arial" w:cs="Arial"/>
                <w:color w:val="000000"/>
                <w:sz w:val="18"/>
                <w:szCs w:val="18"/>
              </w:rPr>
            </w:pPr>
            <w:proofErr w:type="spellStart"/>
            <w:r>
              <w:rPr>
                <w:rFonts w:ascii="Arial" w:eastAsia="Times New Roman" w:hAnsi="Arial" w:cs="Arial"/>
                <w:color w:val="000000"/>
                <w:sz w:val="18"/>
                <w:szCs w:val="18"/>
              </w:rPr>
              <w:t>Takenori</w:t>
            </w:r>
            <w:proofErr w:type="spellEnd"/>
          </w:p>
        </w:tc>
        <w:tc>
          <w:tcPr>
            <w:tcW w:w="5130" w:type="dxa"/>
          </w:tcPr>
          <w:p w14:paraId="5B03AFEA" w14:textId="40E240FD" w:rsidR="001A3905" w:rsidRPr="0064532A" w:rsidRDefault="001A3905" w:rsidP="001A3905">
            <w:pPr>
              <w:pStyle w:val="af9"/>
              <w:ind w:left="0" w:right="180"/>
              <w:rPr>
                <w:rFonts w:ascii="Arial" w:eastAsia="Times New Roman" w:hAnsi="Arial" w:cs="Arial"/>
                <w:color w:val="000000"/>
                <w:sz w:val="18"/>
                <w:szCs w:val="18"/>
              </w:rPr>
            </w:pPr>
            <w:r w:rsidRPr="00FE1AF1">
              <w:rPr>
                <w:rFonts w:ascii="Arial" w:eastAsia="Times New Roman" w:hAnsi="Arial" w:cs="Arial"/>
                <w:color w:val="000000"/>
                <w:sz w:val="18"/>
                <w:szCs w:val="18"/>
              </w:rPr>
              <w:t>Mitsubishi Electric Research Laboratories (MERL)</w:t>
            </w:r>
          </w:p>
        </w:tc>
      </w:tr>
      <w:tr w:rsidR="001A3905" w14:paraId="1DE78ED7" w14:textId="77777777" w:rsidTr="00EE129B">
        <w:tc>
          <w:tcPr>
            <w:tcW w:w="1705" w:type="dxa"/>
          </w:tcPr>
          <w:p w14:paraId="49F035FB" w14:textId="575F93F0" w:rsidR="001A3905" w:rsidRDefault="001A3905" w:rsidP="001A3905">
            <w:pPr>
              <w:pStyle w:val="af9"/>
              <w:ind w:left="0" w:right="180"/>
              <w:rPr>
                <w:rFonts w:ascii="Arial" w:eastAsia="Times New Roman" w:hAnsi="Arial" w:cs="Arial"/>
                <w:bCs/>
                <w:color w:val="000000"/>
                <w:sz w:val="18"/>
                <w:szCs w:val="18"/>
              </w:rPr>
            </w:pPr>
            <w:proofErr w:type="spellStart"/>
            <w:r w:rsidRPr="00FE2F0B">
              <w:rPr>
                <w:rFonts w:ascii="Arial" w:eastAsia="Times New Roman" w:hAnsi="Arial" w:cs="Arial"/>
                <w:bCs/>
                <w:color w:val="000000"/>
                <w:sz w:val="18"/>
                <w:szCs w:val="18"/>
              </w:rPr>
              <w:t>Takai</w:t>
            </w:r>
            <w:proofErr w:type="spellEnd"/>
          </w:p>
        </w:tc>
        <w:tc>
          <w:tcPr>
            <w:tcW w:w="1530" w:type="dxa"/>
          </w:tcPr>
          <w:p w14:paraId="1F53BE05" w14:textId="08BB431F" w:rsidR="001A3905" w:rsidRDefault="001A3905" w:rsidP="001A3905">
            <w:pPr>
              <w:pStyle w:val="af9"/>
              <w:ind w:left="0" w:right="180"/>
              <w:rPr>
                <w:rFonts w:ascii="Arial" w:eastAsia="Times New Roman" w:hAnsi="Arial" w:cs="Arial"/>
                <w:color w:val="000000"/>
                <w:sz w:val="18"/>
                <w:szCs w:val="18"/>
              </w:rPr>
            </w:pPr>
            <w:proofErr w:type="spellStart"/>
            <w:r w:rsidRPr="00FE2F0B">
              <w:rPr>
                <w:rFonts w:ascii="Arial" w:eastAsia="Times New Roman" w:hAnsi="Arial" w:cs="Arial"/>
                <w:color w:val="000000"/>
                <w:sz w:val="18"/>
                <w:szCs w:val="18"/>
              </w:rPr>
              <w:t>Mineo</w:t>
            </w:r>
            <w:proofErr w:type="spellEnd"/>
          </w:p>
        </w:tc>
        <w:tc>
          <w:tcPr>
            <w:tcW w:w="5130" w:type="dxa"/>
          </w:tcPr>
          <w:p w14:paraId="6AAD8581" w14:textId="130AA314" w:rsidR="001A3905" w:rsidRPr="00FE1AF1"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Space-Time Engineering</w:t>
            </w:r>
          </w:p>
        </w:tc>
      </w:tr>
      <w:tr w:rsidR="001A3905" w14:paraId="4C32C2E8" w14:textId="77777777" w:rsidTr="00EE129B">
        <w:tc>
          <w:tcPr>
            <w:tcW w:w="1705" w:type="dxa"/>
          </w:tcPr>
          <w:p w14:paraId="26B4A5A4" w14:textId="526C0E74" w:rsidR="001A3905" w:rsidRPr="00FE2F0B" w:rsidRDefault="001A3905" w:rsidP="001A3905">
            <w:pPr>
              <w:pStyle w:val="af9"/>
              <w:ind w:left="0" w:right="180"/>
              <w:rPr>
                <w:rFonts w:ascii="Arial" w:eastAsia="Times New Roman" w:hAnsi="Arial" w:cs="Arial"/>
                <w:bCs/>
                <w:color w:val="000000"/>
                <w:sz w:val="18"/>
                <w:szCs w:val="18"/>
              </w:rPr>
            </w:pPr>
            <w:proofErr w:type="spellStart"/>
            <w:r>
              <w:rPr>
                <w:rFonts w:ascii="Arial" w:eastAsia="Times New Roman" w:hAnsi="Arial" w:cs="Arial"/>
                <w:bCs/>
                <w:color w:val="000000"/>
                <w:sz w:val="18"/>
                <w:szCs w:val="18"/>
              </w:rPr>
              <w:t>Takatori</w:t>
            </w:r>
            <w:proofErr w:type="spellEnd"/>
          </w:p>
        </w:tc>
        <w:tc>
          <w:tcPr>
            <w:tcW w:w="1530" w:type="dxa"/>
          </w:tcPr>
          <w:p w14:paraId="7B4347C9" w14:textId="16735F9F" w:rsidR="001A3905" w:rsidRPr="00FE2F0B" w:rsidRDefault="001A3905" w:rsidP="001A3905">
            <w:pPr>
              <w:pStyle w:val="af9"/>
              <w:ind w:left="0" w:right="180"/>
              <w:rPr>
                <w:rFonts w:ascii="Arial" w:eastAsia="Times New Roman" w:hAnsi="Arial" w:cs="Arial"/>
                <w:color w:val="000000"/>
                <w:sz w:val="18"/>
                <w:szCs w:val="18"/>
              </w:rPr>
            </w:pPr>
            <w:r>
              <w:rPr>
                <w:rFonts w:ascii="Arial" w:eastAsia="Times New Roman" w:hAnsi="Arial" w:cs="Arial"/>
                <w:color w:val="000000"/>
                <w:sz w:val="18"/>
                <w:szCs w:val="18"/>
              </w:rPr>
              <w:t>Yasushi</w:t>
            </w:r>
          </w:p>
        </w:tc>
        <w:tc>
          <w:tcPr>
            <w:tcW w:w="5130" w:type="dxa"/>
          </w:tcPr>
          <w:p w14:paraId="5F25E799" w14:textId="63280451" w:rsidR="001A3905" w:rsidRPr="00FE2F0B" w:rsidRDefault="001A3905" w:rsidP="001A3905">
            <w:pPr>
              <w:pStyle w:val="af9"/>
              <w:ind w:left="0" w:right="180"/>
              <w:rPr>
                <w:rFonts w:ascii="Arial" w:eastAsia="Times New Roman" w:hAnsi="Arial" w:cs="Arial"/>
                <w:color w:val="000000"/>
                <w:sz w:val="18"/>
                <w:szCs w:val="18"/>
              </w:rPr>
            </w:pPr>
            <w:r w:rsidRPr="00AA5D66">
              <w:rPr>
                <w:rFonts w:ascii="Arial" w:eastAsia="Times New Roman" w:hAnsi="Arial" w:cs="Arial"/>
                <w:color w:val="000000"/>
                <w:sz w:val="18"/>
                <w:szCs w:val="18"/>
              </w:rPr>
              <w:t>Nippon Telegraph and Telephone Corporation (NTT)</w:t>
            </w:r>
          </w:p>
        </w:tc>
      </w:tr>
      <w:tr w:rsidR="001A3905" w14:paraId="110B7A7D" w14:textId="77777777" w:rsidTr="00EE129B">
        <w:tc>
          <w:tcPr>
            <w:tcW w:w="1705" w:type="dxa"/>
          </w:tcPr>
          <w:p w14:paraId="42A0BF59" w14:textId="0066C2C3" w:rsidR="001A3905" w:rsidRDefault="001A3905" w:rsidP="001A3905">
            <w:pPr>
              <w:pStyle w:val="af9"/>
              <w:ind w:left="0" w:right="180"/>
              <w:rPr>
                <w:rFonts w:ascii="Arial" w:eastAsia="Times New Roman" w:hAnsi="Arial" w:cs="Arial"/>
                <w:bCs/>
                <w:color w:val="000000"/>
                <w:sz w:val="18"/>
                <w:szCs w:val="18"/>
              </w:rPr>
            </w:pPr>
            <w:proofErr w:type="spellStart"/>
            <w:r w:rsidRPr="00C8427E">
              <w:rPr>
                <w:rFonts w:ascii="Arial" w:eastAsia="Times New Roman" w:hAnsi="Arial" w:cs="Arial"/>
                <w:bCs/>
                <w:color w:val="000000"/>
                <w:sz w:val="18"/>
                <w:szCs w:val="18"/>
              </w:rPr>
              <w:t>Tsunoda</w:t>
            </w:r>
            <w:proofErr w:type="spellEnd"/>
          </w:p>
        </w:tc>
        <w:tc>
          <w:tcPr>
            <w:tcW w:w="1530" w:type="dxa"/>
          </w:tcPr>
          <w:p w14:paraId="2BD995DF" w14:textId="014A72E8" w:rsidR="001A3905"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Shunichi</w:t>
            </w:r>
          </w:p>
        </w:tc>
        <w:tc>
          <w:tcPr>
            <w:tcW w:w="5130" w:type="dxa"/>
          </w:tcPr>
          <w:p w14:paraId="55574C00" w14:textId="2026ED60" w:rsidR="001A3905" w:rsidRPr="00AA5D66"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Allied Telesis K.K.</w:t>
            </w:r>
          </w:p>
        </w:tc>
      </w:tr>
      <w:tr w:rsidR="001A3905" w14:paraId="4F9036FC" w14:textId="77777777" w:rsidTr="00EE129B">
        <w:tc>
          <w:tcPr>
            <w:tcW w:w="1705" w:type="dxa"/>
          </w:tcPr>
          <w:p w14:paraId="2A7C01C5" w14:textId="6A9A3E9B" w:rsidR="001A3905" w:rsidRPr="00C8427E" w:rsidRDefault="001A3905" w:rsidP="001A3905">
            <w:pPr>
              <w:pStyle w:val="af9"/>
              <w:ind w:left="0" w:right="180"/>
              <w:rPr>
                <w:rFonts w:ascii="Arial" w:eastAsia="Times New Roman" w:hAnsi="Arial" w:cs="Arial"/>
                <w:bCs/>
                <w:color w:val="000000"/>
                <w:sz w:val="18"/>
                <w:szCs w:val="18"/>
              </w:rPr>
            </w:pPr>
            <w:r w:rsidRPr="00C8427E">
              <w:rPr>
                <w:rFonts w:ascii="Arial" w:eastAsia="Times New Roman" w:hAnsi="Arial" w:cs="Arial"/>
                <w:bCs/>
                <w:color w:val="000000"/>
                <w:sz w:val="18"/>
                <w:szCs w:val="18"/>
              </w:rPr>
              <w:t>Uno</w:t>
            </w:r>
          </w:p>
        </w:tc>
        <w:tc>
          <w:tcPr>
            <w:tcW w:w="1530" w:type="dxa"/>
          </w:tcPr>
          <w:p w14:paraId="725CA0AE" w14:textId="3A60B114" w:rsidR="001A3905" w:rsidRPr="00C8427E"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Masanori</w:t>
            </w:r>
          </w:p>
        </w:tc>
        <w:tc>
          <w:tcPr>
            <w:tcW w:w="5130" w:type="dxa"/>
          </w:tcPr>
          <w:p w14:paraId="668D234D" w14:textId="2A760DE8" w:rsidR="001A3905" w:rsidRPr="00C8427E"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e-</w:t>
            </w:r>
            <w:proofErr w:type="spellStart"/>
            <w:r w:rsidRPr="00C8427E">
              <w:rPr>
                <w:rFonts w:ascii="Arial" w:eastAsia="Times New Roman" w:hAnsi="Arial" w:cs="Arial"/>
                <w:color w:val="000000"/>
                <w:sz w:val="18"/>
                <w:szCs w:val="18"/>
              </w:rPr>
              <w:t>trees.Japan,inc</w:t>
            </w:r>
            <w:proofErr w:type="spellEnd"/>
          </w:p>
        </w:tc>
      </w:tr>
      <w:tr w:rsidR="001A3905" w14:paraId="771C7475" w14:textId="77777777" w:rsidTr="00EE129B">
        <w:tc>
          <w:tcPr>
            <w:tcW w:w="1705" w:type="dxa"/>
          </w:tcPr>
          <w:p w14:paraId="500E8B8E" w14:textId="19AC92B5" w:rsidR="001A3905" w:rsidRPr="00C8427E"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Wang</w:t>
            </w:r>
          </w:p>
        </w:tc>
        <w:tc>
          <w:tcPr>
            <w:tcW w:w="1530" w:type="dxa"/>
          </w:tcPr>
          <w:p w14:paraId="590CA538" w14:textId="0C84FA4E" w:rsidR="001A3905" w:rsidRPr="00C8427E"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Lei</w:t>
            </w:r>
          </w:p>
        </w:tc>
        <w:tc>
          <w:tcPr>
            <w:tcW w:w="5130" w:type="dxa"/>
          </w:tcPr>
          <w:p w14:paraId="552B3EFE" w14:textId="64833FED" w:rsidR="001A3905" w:rsidRPr="00C8427E" w:rsidRDefault="001A3905" w:rsidP="001A3905">
            <w:pPr>
              <w:pStyle w:val="af9"/>
              <w:ind w:left="0" w:right="180"/>
              <w:rPr>
                <w:rFonts w:ascii="Arial" w:eastAsia="Times New Roman" w:hAnsi="Arial" w:cs="Arial"/>
                <w:color w:val="000000"/>
                <w:sz w:val="18"/>
                <w:szCs w:val="18"/>
              </w:rPr>
            </w:pPr>
            <w:proofErr w:type="spellStart"/>
            <w:r w:rsidRPr="00FE2F0B">
              <w:rPr>
                <w:rFonts w:ascii="Arial" w:eastAsia="Times New Roman" w:hAnsi="Arial" w:cs="Arial"/>
                <w:color w:val="000000"/>
                <w:sz w:val="18"/>
                <w:szCs w:val="18"/>
              </w:rPr>
              <w:t>FutureWei</w:t>
            </w:r>
            <w:proofErr w:type="spellEnd"/>
            <w:r w:rsidRPr="00FE2F0B">
              <w:rPr>
                <w:rFonts w:ascii="Arial" w:eastAsia="Times New Roman" w:hAnsi="Arial" w:cs="Arial"/>
                <w:color w:val="000000"/>
                <w:sz w:val="18"/>
                <w:szCs w:val="18"/>
              </w:rPr>
              <w:t xml:space="preserve"> Technologies, Inc.</w:t>
            </w:r>
          </w:p>
        </w:tc>
      </w:tr>
      <w:tr w:rsidR="001A3905" w14:paraId="66DF484A" w14:textId="77777777" w:rsidTr="00EE129B">
        <w:tc>
          <w:tcPr>
            <w:tcW w:w="1705" w:type="dxa"/>
          </w:tcPr>
          <w:p w14:paraId="1AEB8067" w14:textId="1EE52251"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Ward</w:t>
            </w:r>
          </w:p>
        </w:tc>
        <w:tc>
          <w:tcPr>
            <w:tcW w:w="1530" w:type="dxa"/>
          </w:tcPr>
          <w:p w14:paraId="57A9AECE" w14:textId="57623253"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Lisa</w:t>
            </w:r>
          </w:p>
        </w:tc>
        <w:tc>
          <w:tcPr>
            <w:tcW w:w="5130" w:type="dxa"/>
          </w:tcPr>
          <w:p w14:paraId="23A4084D" w14:textId="6D317D21"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Rohde &amp; Schwarz</w:t>
            </w:r>
          </w:p>
        </w:tc>
      </w:tr>
      <w:tr w:rsidR="001A3905" w14:paraId="04427BDD" w14:textId="77777777" w:rsidTr="00EE129B">
        <w:tc>
          <w:tcPr>
            <w:tcW w:w="1705" w:type="dxa"/>
          </w:tcPr>
          <w:p w14:paraId="22C5D616" w14:textId="05968A81"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Wendt</w:t>
            </w:r>
          </w:p>
        </w:tc>
        <w:tc>
          <w:tcPr>
            <w:tcW w:w="1530" w:type="dxa"/>
          </w:tcPr>
          <w:p w14:paraId="1AB2C1BE" w14:textId="7B4C39B2"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Matthias</w:t>
            </w:r>
          </w:p>
        </w:tc>
        <w:tc>
          <w:tcPr>
            <w:tcW w:w="5130" w:type="dxa"/>
          </w:tcPr>
          <w:p w14:paraId="56BF4EE5" w14:textId="364E62C4"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Signify</w:t>
            </w:r>
          </w:p>
        </w:tc>
      </w:tr>
      <w:tr w:rsidR="001A3905" w14:paraId="08A44097" w14:textId="77777777" w:rsidTr="00EE129B">
        <w:tc>
          <w:tcPr>
            <w:tcW w:w="1705" w:type="dxa"/>
          </w:tcPr>
          <w:p w14:paraId="4D4EAF50" w14:textId="204E996E" w:rsidR="001A3905" w:rsidRPr="00FE2F0B" w:rsidRDefault="001A3905" w:rsidP="001A3905">
            <w:pPr>
              <w:pStyle w:val="af9"/>
              <w:ind w:left="0" w:right="180"/>
              <w:rPr>
                <w:rFonts w:ascii="Arial" w:eastAsia="Times New Roman" w:hAnsi="Arial" w:cs="Arial"/>
                <w:bCs/>
                <w:color w:val="000000"/>
                <w:sz w:val="18"/>
                <w:szCs w:val="18"/>
              </w:rPr>
            </w:pPr>
            <w:proofErr w:type="spellStart"/>
            <w:r w:rsidRPr="00FE2F0B">
              <w:rPr>
                <w:rFonts w:ascii="Arial" w:eastAsia="Times New Roman" w:hAnsi="Arial" w:cs="Arial"/>
                <w:bCs/>
                <w:color w:val="000000"/>
                <w:sz w:val="18"/>
                <w:szCs w:val="18"/>
              </w:rPr>
              <w:t>Wilhelmsson</w:t>
            </w:r>
            <w:proofErr w:type="spellEnd"/>
          </w:p>
        </w:tc>
        <w:tc>
          <w:tcPr>
            <w:tcW w:w="1530" w:type="dxa"/>
          </w:tcPr>
          <w:p w14:paraId="5EA8658E" w14:textId="0260C9C3"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Leif</w:t>
            </w:r>
          </w:p>
        </w:tc>
        <w:tc>
          <w:tcPr>
            <w:tcW w:w="5130" w:type="dxa"/>
          </w:tcPr>
          <w:p w14:paraId="7D4CDC16" w14:textId="5628E52D"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Ericsson AB</w:t>
            </w:r>
          </w:p>
        </w:tc>
      </w:tr>
      <w:tr w:rsidR="001A3905" w14:paraId="0F3C7587" w14:textId="77777777" w:rsidTr="00EE129B">
        <w:tc>
          <w:tcPr>
            <w:tcW w:w="1705" w:type="dxa"/>
          </w:tcPr>
          <w:p w14:paraId="68275B39" w14:textId="1D756A5A"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Yu</w:t>
            </w:r>
          </w:p>
        </w:tc>
        <w:tc>
          <w:tcPr>
            <w:tcW w:w="1530" w:type="dxa"/>
          </w:tcPr>
          <w:p w14:paraId="48E3842E" w14:textId="3C7DBBEA"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Ross (Jian)</w:t>
            </w:r>
          </w:p>
        </w:tc>
        <w:tc>
          <w:tcPr>
            <w:tcW w:w="5130" w:type="dxa"/>
          </w:tcPr>
          <w:p w14:paraId="5B52B6D2" w14:textId="3E9EC2D8"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Huawei Technologies Co., Ltd</w:t>
            </w:r>
          </w:p>
        </w:tc>
      </w:tr>
    </w:tbl>
    <w:p w14:paraId="7C59E12A" w14:textId="728E2F4B" w:rsidR="00794B9A" w:rsidRDefault="00794B9A" w:rsidP="0078128E">
      <w:pPr>
        <w:pStyle w:val="af9"/>
        <w:ind w:left="0" w:right="180"/>
        <w:rPr>
          <w:rFonts w:eastAsia="Times New Roman"/>
          <w:b/>
          <w:bCs/>
          <w:sz w:val="24"/>
          <w:szCs w:val="24"/>
        </w:rPr>
      </w:pPr>
    </w:p>
    <w:p w14:paraId="2C86B64E"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50"/>
      <w:footerReference w:type="default" r:id="rId51"/>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4B9E7" w14:textId="77777777" w:rsidR="008820AF" w:rsidRDefault="008820AF">
      <w:r>
        <w:separator/>
      </w:r>
    </w:p>
  </w:endnote>
  <w:endnote w:type="continuationSeparator" w:id="0">
    <w:p w14:paraId="69DACBCD" w14:textId="77777777" w:rsidR="008820AF" w:rsidRDefault="0088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1B70BF" w:rsidRDefault="008820AF">
    <w:pPr>
      <w:pStyle w:val="af6"/>
      <w:tabs>
        <w:tab w:val="clear" w:pos="6480"/>
        <w:tab w:val="center" w:pos="5040"/>
        <w:tab w:val="right" w:pos="9990"/>
      </w:tabs>
    </w:pPr>
    <w:r>
      <w:fldChar w:fldCharType="begin"/>
    </w:r>
    <w:r>
      <w:instrText xml:space="preserve"> SUBJECT </w:instrText>
    </w:r>
    <w:r>
      <w:fldChar w:fldCharType="separate"/>
    </w:r>
    <w:r w:rsidR="001B70BF">
      <w:t>RR-TAG Minutes</w:t>
    </w:r>
    <w:r>
      <w:fldChar w:fldCharType="end"/>
    </w:r>
    <w:r w:rsidR="001B70BF">
      <w:tab/>
      <w:t xml:space="preserve">page </w:t>
    </w:r>
    <w:r w:rsidR="001B70BF">
      <w:fldChar w:fldCharType="begin"/>
    </w:r>
    <w:r w:rsidR="001B70BF">
      <w:instrText xml:space="preserve"> PAGE </w:instrText>
    </w:r>
    <w:r w:rsidR="001B70BF">
      <w:fldChar w:fldCharType="separate"/>
    </w:r>
    <w:r w:rsidR="00821C0C">
      <w:rPr>
        <w:noProof/>
      </w:rPr>
      <w:t>7</w:t>
    </w:r>
    <w:r w:rsidR="001B70BF">
      <w:fldChar w:fldCharType="end"/>
    </w:r>
    <w:r w:rsidR="001B70BF">
      <w:t xml:space="preserve"> of </w:t>
    </w:r>
    <w:r w:rsidR="001B70BF">
      <w:rPr>
        <w:noProof/>
      </w:rPr>
      <w:fldChar w:fldCharType="begin"/>
    </w:r>
    <w:r w:rsidR="001B70BF">
      <w:rPr>
        <w:noProof/>
      </w:rPr>
      <w:instrText xml:space="preserve"> NUMPAGES </w:instrText>
    </w:r>
    <w:r w:rsidR="001B70BF">
      <w:rPr>
        <w:noProof/>
      </w:rPr>
      <w:fldChar w:fldCharType="separate"/>
    </w:r>
    <w:r w:rsidR="00821C0C">
      <w:rPr>
        <w:noProof/>
      </w:rPr>
      <w:t>8</w:t>
    </w:r>
    <w:r w:rsidR="001B70BF">
      <w:rPr>
        <w:noProof/>
      </w:rPr>
      <w:fldChar w:fldCharType="end"/>
    </w:r>
    <w:r w:rsidR="001B70BF">
      <w:tab/>
    </w:r>
    <w:proofErr w:type="spellStart"/>
    <w:r w:rsidR="001B70BF">
      <w:rPr>
        <w:rFonts w:hint="eastAsia"/>
        <w:lang w:eastAsia="zh-CN"/>
      </w:rPr>
      <w:t>Chenhe</w:t>
    </w:r>
    <w:proofErr w:type="spellEnd"/>
    <w:r w:rsidR="001B70BF">
      <w:t xml:space="preserve"> </w:t>
    </w:r>
    <w:r w:rsidR="001B70BF">
      <w:rPr>
        <w:rFonts w:hint="eastAsia"/>
        <w:lang w:eastAsia="zh-CN"/>
      </w:rPr>
      <w:t>Ji</w:t>
    </w:r>
    <w:r w:rsidR="001B70BF">
      <w:t xml:space="preserve"> (</w:t>
    </w:r>
    <w:r w:rsidR="001B70BF">
      <w:rPr>
        <w:lang w:eastAsia="zh-CN"/>
      </w:rPr>
      <w:t>Huawei Technologies Co., Ltd.</w:t>
    </w:r>
    <w:r w:rsidR="001B70BF">
      <w:t>)</w:t>
    </w:r>
  </w:p>
  <w:p w14:paraId="6FF1FAE1" w14:textId="77777777" w:rsidR="001B70BF" w:rsidRDefault="001B7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6187" w14:textId="77777777" w:rsidR="008820AF" w:rsidRDefault="008820AF">
      <w:r>
        <w:separator/>
      </w:r>
    </w:p>
  </w:footnote>
  <w:footnote w:type="continuationSeparator" w:id="0">
    <w:p w14:paraId="3BD61FB5" w14:textId="77777777" w:rsidR="008820AF" w:rsidRDefault="0088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3AA526CE" w:rsidR="001B70BF" w:rsidRDefault="001B70BF">
    <w:pPr>
      <w:pStyle w:val="af7"/>
      <w:tabs>
        <w:tab w:val="clear" w:pos="6480"/>
        <w:tab w:val="center" w:pos="4680"/>
        <w:tab w:val="right" w:pos="9990"/>
      </w:tabs>
    </w:pPr>
    <w:r>
      <w:rPr>
        <w:rFonts w:hint="eastAsia"/>
        <w:lang w:eastAsia="zh-CN"/>
      </w:rPr>
      <w:t>January</w:t>
    </w:r>
    <w:r>
      <w:t xml:space="preserve"> 2025</w:t>
    </w:r>
    <w:r>
      <w:tab/>
    </w:r>
    <w:r>
      <w:tab/>
      <w:t>doc.: IEEE 802.18-25/0</w:t>
    </w:r>
    <w:r>
      <w:rPr>
        <w:lang w:eastAsia="zh-CN"/>
      </w:rPr>
      <w:t>008</w:t>
    </w:r>
    <w:r>
      <w:t>r</w:t>
    </w:r>
    <w:r w:rsidR="001809F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A5E32"/>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5"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6C066432"/>
    <w:multiLevelType w:val="hybridMultilevel"/>
    <w:tmpl w:val="7E18EF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21"/>
  </w:num>
  <w:num w:numId="4">
    <w:abstractNumId w:val="0"/>
  </w:num>
  <w:num w:numId="5">
    <w:abstractNumId w:val="15"/>
  </w:num>
  <w:num w:numId="6">
    <w:abstractNumId w:val="22"/>
  </w:num>
  <w:num w:numId="7">
    <w:abstractNumId w:val="10"/>
  </w:num>
  <w:num w:numId="8">
    <w:abstractNumId w:val="7"/>
  </w:num>
  <w:num w:numId="9">
    <w:abstractNumId w:val="14"/>
  </w:num>
  <w:num w:numId="10">
    <w:abstractNumId w:val="1"/>
  </w:num>
  <w:num w:numId="11">
    <w:abstractNumId w:val="20"/>
  </w:num>
  <w:num w:numId="12">
    <w:abstractNumId w:val="18"/>
  </w:num>
  <w:num w:numId="13">
    <w:abstractNumId w:val="4"/>
  </w:num>
  <w:num w:numId="14">
    <w:abstractNumId w:val="2"/>
  </w:num>
  <w:num w:numId="15">
    <w:abstractNumId w:val="9"/>
  </w:num>
  <w:num w:numId="16">
    <w:abstractNumId w:val="3"/>
  </w:num>
  <w:num w:numId="17">
    <w:abstractNumId w:val="13"/>
  </w:num>
  <w:num w:numId="18">
    <w:abstractNumId w:val="6"/>
  </w:num>
  <w:num w:numId="19">
    <w:abstractNumId w:val="16"/>
  </w:num>
  <w:num w:numId="20">
    <w:abstractNumId w:val="12"/>
  </w:num>
  <w:num w:numId="21">
    <w:abstractNumId w:val="11"/>
  </w:num>
  <w:num w:numId="22">
    <w:abstractNumId w:val="19"/>
  </w:num>
  <w:num w:numId="23">
    <w:abstractNumId w:val="17"/>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8F4"/>
    <w:rsid w:val="0003493A"/>
    <w:rsid w:val="0003521B"/>
    <w:rsid w:val="000407A2"/>
    <w:rsid w:val="00042938"/>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856"/>
    <w:rsid w:val="00113AE5"/>
    <w:rsid w:val="00114986"/>
    <w:rsid w:val="00116EF4"/>
    <w:rsid w:val="00120408"/>
    <w:rsid w:val="00120CB1"/>
    <w:rsid w:val="0012136F"/>
    <w:rsid w:val="001232EA"/>
    <w:rsid w:val="001324BC"/>
    <w:rsid w:val="00133A67"/>
    <w:rsid w:val="00134192"/>
    <w:rsid w:val="00134B27"/>
    <w:rsid w:val="00134C34"/>
    <w:rsid w:val="00140E1D"/>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5560"/>
    <w:rsid w:val="00245E96"/>
    <w:rsid w:val="00246F8D"/>
    <w:rsid w:val="00253DBC"/>
    <w:rsid w:val="00254180"/>
    <w:rsid w:val="00256D11"/>
    <w:rsid w:val="00261158"/>
    <w:rsid w:val="00263EFB"/>
    <w:rsid w:val="002649CE"/>
    <w:rsid w:val="00264C1A"/>
    <w:rsid w:val="00264E59"/>
    <w:rsid w:val="00272455"/>
    <w:rsid w:val="002767D9"/>
    <w:rsid w:val="00276AD1"/>
    <w:rsid w:val="0028458A"/>
    <w:rsid w:val="002845A9"/>
    <w:rsid w:val="0028507E"/>
    <w:rsid w:val="00287AA4"/>
    <w:rsid w:val="00293A5F"/>
    <w:rsid w:val="0029616F"/>
    <w:rsid w:val="00296C3E"/>
    <w:rsid w:val="002A3048"/>
    <w:rsid w:val="002A4D6E"/>
    <w:rsid w:val="002A6CAA"/>
    <w:rsid w:val="002B39A6"/>
    <w:rsid w:val="002B6243"/>
    <w:rsid w:val="002D11BB"/>
    <w:rsid w:val="002D64D3"/>
    <w:rsid w:val="002E13CE"/>
    <w:rsid w:val="002E1D1A"/>
    <w:rsid w:val="002E26E7"/>
    <w:rsid w:val="002E4AC2"/>
    <w:rsid w:val="002E7044"/>
    <w:rsid w:val="002F1ED9"/>
    <w:rsid w:val="002F3A0B"/>
    <w:rsid w:val="002F3EE1"/>
    <w:rsid w:val="002F756E"/>
    <w:rsid w:val="0030218C"/>
    <w:rsid w:val="00306121"/>
    <w:rsid w:val="00307D00"/>
    <w:rsid w:val="003165DF"/>
    <w:rsid w:val="00316EDD"/>
    <w:rsid w:val="00324463"/>
    <w:rsid w:val="00326B9D"/>
    <w:rsid w:val="003329C4"/>
    <w:rsid w:val="003342CB"/>
    <w:rsid w:val="00336020"/>
    <w:rsid w:val="00340070"/>
    <w:rsid w:val="003441DA"/>
    <w:rsid w:val="00347A05"/>
    <w:rsid w:val="00350584"/>
    <w:rsid w:val="003524E1"/>
    <w:rsid w:val="003540D8"/>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BC0"/>
    <w:rsid w:val="003D59D6"/>
    <w:rsid w:val="003E14A6"/>
    <w:rsid w:val="003E5261"/>
    <w:rsid w:val="003E699B"/>
    <w:rsid w:val="003E7B8B"/>
    <w:rsid w:val="003F4D3C"/>
    <w:rsid w:val="003F7587"/>
    <w:rsid w:val="00405621"/>
    <w:rsid w:val="00407940"/>
    <w:rsid w:val="00412217"/>
    <w:rsid w:val="00417383"/>
    <w:rsid w:val="00420762"/>
    <w:rsid w:val="00421886"/>
    <w:rsid w:val="004254C9"/>
    <w:rsid w:val="0042564A"/>
    <w:rsid w:val="00427C35"/>
    <w:rsid w:val="00431730"/>
    <w:rsid w:val="004408D3"/>
    <w:rsid w:val="004446E5"/>
    <w:rsid w:val="00450609"/>
    <w:rsid w:val="0045264C"/>
    <w:rsid w:val="004526DA"/>
    <w:rsid w:val="00452D17"/>
    <w:rsid w:val="00455104"/>
    <w:rsid w:val="00456447"/>
    <w:rsid w:val="00456644"/>
    <w:rsid w:val="004568FD"/>
    <w:rsid w:val="00465A49"/>
    <w:rsid w:val="0047152C"/>
    <w:rsid w:val="00477E64"/>
    <w:rsid w:val="004805D9"/>
    <w:rsid w:val="00481989"/>
    <w:rsid w:val="00482F6D"/>
    <w:rsid w:val="004843DB"/>
    <w:rsid w:val="004846F7"/>
    <w:rsid w:val="00485F52"/>
    <w:rsid w:val="004926F6"/>
    <w:rsid w:val="004A3047"/>
    <w:rsid w:val="004A5BC2"/>
    <w:rsid w:val="004A708A"/>
    <w:rsid w:val="004B45E8"/>
    <w:rsid w:val="004B5424"/>
    <w:rsid w:val="004C140C"/>
    <w:rsid w:val="004C6F52"/>
    <w:rsid w:val="004C767A"/>
    <w:rsid w:val="004D33A8"/>
    <w:rsid w:val="004D4389"/>
    <w:rsid w:val="004D5E43"/>
    <w:rsid w:val="004E23EC"/>
    <w:rsid w:val="004E3F23"/>
    <w:rsid w:val="004E6495"/>
    <w:rsid w:val="004E6C79"/>
    <w:rsid w:val="004F063C"/>
    <w:rsid w:val="004F1CB2"/>
    <w:rsid w:val="004F2322"/>
    <w:rsid w:val="004F380A"/>
    <w:rsid w:val="004F648D"/>
    <w:rsid w:val="004F6CEE"/>
    <w:rsid w:val="00503D39"/>
    <w:rsid w:val="005223E4"/>
    <w:rsid w:val="00530017"/>
    <w:rsid w:val="005301F9"/>
    <w:rsid w:val="005324C4"/>
    <w:rsid w:val="005338F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70265"/>
    <w:rsid w:val="0057035C"/>
    <w:rsid w:val="0057467C"/>
    <w:rsid w:val="0057474C"/>
    <w:rsid w:val="0057586A"/>
    <w:rsid w:val="00575A67"/>
    <w:rsid w:val="00580029"/>
    <w:rsid w:val="005821DB"/>
    <w:rsid w:val="00587406"/>
    <w:rsid w:val="00590003"/>
    <w:rsid w:val="00593726"/>
    <w:rsid w:val="005956CD"/>
    <w:rsid w:val="005970BD"/>
    <w:rsid w:val="005A2922"/>
    <w:rsid w:val="005A35E2"/>
    <w:rsid w:val="005A4832"/>
    <w:rsid w:val="005A50EC"/>
    <w:rsid w:val="005A5E94"/>
    <w:rsid w:val="005A7556"/>
    <w:rsid w:val="005B4B07"/>
    <w:rsid w:val="005B4BE5"/>
    <w:rsid w:val="005B53A6"/>
    <w:rsid w:val="005B7990"/>
    <w:rsid w:val="005C384C"/>
    <w:rsid w:val="005D0383"/>
    <w:rsid w:val="005D0826"/>
    <w:rsid w:val="005D2428"/>
    <w:rsid w:val="005D6C94"/>
    <w:rsid w:val="005E3EF9"/>
    <w:rsid w:val="005E5D0F"/>
    <w:rsid w:val="005E6B91"/>
    <w:rsid w:val="005F2979"/>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737F"/>
    <w:rsid w:val="00684A60"/>
    <w:rsid w:val="00684D53"/>
    <w:rsid w:val="006874E6"/>
    <w:rsid w:val="00695D30"/>
    <w:rsid w:val="006A049C"/>
    <w:rsid w:val="006A42B0"/>
    <w:rsid w:val="006B0AEB"/>
    <w:rsid w:val="006C427E"/>
    <w:rsid w:val="006D2E81"/>
    <w:rsid w:val="006D3B45"/>
    <w:rsid w:val="006D7834"/>
    <w:rsid w:val="006E0B53"/>
    <w:rsid w:val="006F18B2"/>
    <w:rsid w:val="006F1E78"/>
    <w:rsid w:val="006F7DA7"/>
    <w:rsid w:val="007002EC"/>
    <w:rsid w:val="007009CE"/>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498"/>
    <w:rsid w:val="007745BB"/>
    <w:rsid w:val="00775A17"/>
    <w:rsid w:val="0078128E"/>
    <w:rsid w:val="007841C4"/>
    <w:rsid w:val="00787636"/>
    <w:rsid w:val="00787B8D"/>
    <w:rsid w:val="00787E54"/>
    <w:rsid w:val="0079307E"/>
    <w:rsid w:val="00793436"/>
    <w:rsid w:val="00794B9A"/>
    <w:rsid w:val="007952A4"/>
    <w:rsid w:val="007A24F6"/>
    <w:rsid w:val="007A3104"/>
    <w:rsid w:val="007B0010"/>
    <w:rsid w:val="007B4952"/>
    <w:rsid w:val="007C4481"/>
    <w:rsid w:val="007D512C"/>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629"/>
    <w:rsid w:val="0082191B"/>
    <w:rsid w:val="00821C0C"/>
    <w:rsid w:val="0082255D"/>
    <w:rsid w:val="0082292C"/>
    <w:rsid w:val="0082334F"/>
    <w:rsid w:val="008318D2"/>
    <w:rsid w:val="00835274"/>
    <w:rsid w:val="00835C7E"/>
    <w:rsid w:val="008419A2"/>
    <w:rsid w:val="00847431"/>
    <w:rsid w:val="00850CD7"/>
    <w:rsid w:val="00851A64"/>
    <w:rsid w:val="00856EFC"/>
    <w:rsid w:val="00862E24"/>
    <w:rsid w:val="0086369A"/>
    <w:rsid w:val="008650C5"/>
    <w:rsid w:val="008652EC"/>
    <w:rsid w:val="00865DAB"/>
    <w:rsid w:val="008749F0"/>
    <w:rsid w:val="00874B3C"/>
    <w:rsid w:val="00876C7C"/>
    <w:rsid w:val="008820AF"/>
    <w:rsid w:val="00885CDF"/>
    <w:rsid w:val="00897A1A"/>
    <w:rsid w:val="008A338C"/>
    <w:rsid w:val="008A3FC7"/>
    <w:rsid w:val="008B776F"/>
    <w:rsid w:val="008C27B7"/>
    <w:rsid w:val="008C2EF3"/>
    <w:rsid w:val="008C42C7"/>
    <w:rsid w:val="008C4747"/>
    <w:rsid w:val="008D2348"/>
    <w:rsid w:val="008E08D4"/>
    <w:rsid w:val="008E525F"/>
    <w:rsid w:val="008E6328"/>
    <w:rsid w:val="008E738C"/>
    <w:rsid w:val="008F258D"/>
    <w:rsid w:val="008F7177"/>
    <w:rsid w:val="00901232"/>
    <w:rsid w:val="00904483"/>
    <w:rsid w:val="00906C4D"/>
    <w:rsid w:val="009109A6"/>
    <w:rsid w:val="00912A73"/>
    <w:rsid w:val="00917921"/>
    <w:rsid w:val="00920CEE"/>
    <w:rsid w:val="009220FC"/>
    <w:rsid w:val="009249D4"/>
    <w:rsid w:val="00926F3B"/>
    <w:rsid w:val="009308E5"/>
    <w:rsid w:val="00931A15"/>
    <w:rsid w:val="00933623"/>
    <w:rsid w:val="00935EA4"/>
    <w:rsid w:val="009365CC"/>
    <w:rsid w:val="0093796F"/>
    <w:rsid w:val="0094176E"/>
    <w:rsid w:val="0094345F"/>
    <w:rsid w:val="009443B8"/>
    <w:rsid w:val="00944CA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E69"/>
    <w:rsid w:val="00A11947"/>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70C7F"/>
    <w:rsid w:val="00A76DDC"/>
    <w:rsid w:val="00A80058"/>
    <w:rsid w:val="00A827DC"/>
    <w:rsid w:val="00A86019"/>
    <w:rsid w:val="00A91B33"/>
    <w:rsid w:val="00A92CE7"/>
    <w:rsid w:val="00A94279"/>
    <w:rsid w:val="00A97A97"/>
    <w:rsid w:val="00AA1753"/>
    <w:rsid w:val="00AA44E4"/>
    <w:rsid w:val="00AA50EF"/>
    <w:rsid w:val="00AB0069"/>
    <w:rsid w:val="00AB34CD"/>
    <w:rsid w:val="00AB5658"/>
    <w:rsid w:val="00AB72AC"/>
    <w:rsid w:val="00AC0CD5"/>
    <w:rsid w:val="00AC19EB"/>
    <w:rsid w:val="00AC1FAF"/>
    <w:rsid w:val="00AC39AB"/>
    <w:rsid w:val="00AC43F2"/>
    <w:rsid w:val="00AD12C9"/>
    <w:rsid w:val="00AD1B90"/>
    <w:rsid w:val="00AD1EEF"/>
    <w:rsid w:val="00AD38ED"/>
    <w:rsid w:val="00AE1017"/>
    <w:rsid w:val="00AE2806"/>
    <w:rsid w:val="00AE7573"/>
    <w:rsid w:val="00AE78A1"/>
    <w:rsid w:val="00AF0982"/>
    <w:rsid w:val="00AF4B25"/>
    <w:rsid w:val="00AF5E80"/>
    <w:rsid w:val="00B00EB4"/>
    <w:rsid w:val="00B020F2"/>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C82"/>
    <w:rsid w:val="00B81A0A"/>
    <w:rsid w:val="00B832CE"/>
    <w:rsid w:val="00B84BF3"/>
    <w:rsid w:val="00B90458"/>
    <w:rsid w:val="00B97552"/>
    <w:rsid w:val="00BA0D48"/>
    <w:rsid w:val="00BA12C0"/>
    <w:rsid w:val="00BA14AE"/>
    <w:rsid w:val="00BA29D8"/>
    <w:rsid w:val="00BA40E0"/>
    <w:rsid w:val="00BA4BF0"/>
    <w:rsid w:val="00BA58D8"/>
    <w:rsid w:val="00BA6E95"/>
    <w:rsid w:val="00BB44FE"/>
    <w:rsid w:val="00BB4B5F"/>
    <w:rsid w:val="00BC3E7C"/>
    <w:rsid w:val="00BD17D3"/>
    <w:rsid w:val="00BD3D62"/>
    <w:rsid w:val="00BD6A41"/>
    <w:rsid w:val="00BE52BD"/>
    <w:rsid w:val="00BE5948"/>
    <w:rsid w:val="00BE7010"/>
    <w:rsid w:val="00BF05B3"/>
    <w:rsid w:val="00BF15BA"/>
    <w:rsid w:val="00BF181E"/>
    <w:rsid w:val="00BF1DDC"/>
    <w:rsid w:val="00BF2629"/>
    <w:rsid w:val="00BF3667"/>
    <w:rsid w:val="00BF432A"/>
    <w:rsid w:val="00BF4507"/>
    <w:rsid w:val="00BF5415"/>
    <w:rsid w:val="00C02606"/>
    <w:rsid w:val="00C04731"/>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70E23"/>
    <w:rsid w:val="00C722F0"/>
    <w:rsid w:val="00C7362A"/>
    <w:rsid w:val="00C74C1E"/>
    <w:rsid w:val="00C75F7F"/>
    <w:rsid w:val="00C80DF9"/>
    <w:rsid w:val="00C84EDE"/>
    <w:rsid w:val="00C85AFF"/>
    <w:rsid w:val="00C9133F"/>
    <w:rsid w:val="00C9152E"/>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327"/>
    <w:rsid w:val="00D26C75"/>
    <w:rsid w:val="00D30349"/>
    <w:rsid w:val="00D32E77"/>
    <w:rsid w:val="00D40255"/>
    <w:rsid w:val="00D40FCE"/>
    <w:rsid w:val="00D421BF"/>
    <w:rsid w:val="00D53EC0"/>
    <w:rsid w:val="00D55149"/>
    <w:rsid w:val="00D63268"/>
    <w:rsid w:val="00D642CF"/>
    <w:rsid w:val="00D6526C"/>
    <w:rsid w:val="00D66EF4"/>
    <w:rsid w:val="00D673AB"/>
    <w:rsid w:val="00D715C1"/>
    <w:rsid w:val="00D7464B"/>
    <w:rsid w:val="00D75D6D"/>
    <w:rsid w:val="00D82A63"/>
    <w:rsid w:val="00D846D3"/>
    <w:rsid w:val="00D852A8"/>
    <w:rsid w:val="00D93232"/>
    <w:rsid w:val="00D938C4"/>
    <w:rsid w:val="00D975BC"/>
    <w:rsid w:val="00D977A1"/>
    <w:rsid w:val="00D97F00"/>
    <w:rsid w:val="00DA045D"/>
    <w:rsid w:val="00DA15B1"/>
    <w:rsid w:val="00DA2CE4"/>
    <w:rsid w:val="00DA54C2"/>
    <w:rsid w:val="00DA66B1"/>
    <w:rsid w:val="00DA7BEF"/>
    <w:rsid w:val="00DB25D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762F"/>
    <w:rsid w:val="00E21627"/>
    <w:rsid w:val="00E3016E"/>
    <w:rsid w:val="00E30D37"/>
    <w:rsid w:val="00E31476"/>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79A1"/>
    <w:rsid w:val="00ED3D86"/>
    <w:rsid w:val="00ED3DE3"/>
    <w:rsid w:val="00ED41E9"/>
    <w:rsid w:val="00ED53B4"/>
    <w:rsid w:val="00ED626A"/>
    <w:rsid w:val="00EE129B"/>
    <w:rsid w:val="00EE1F4E"/>
    <w:rsid w:val="00EE30BF"/>
    <w:rsid w:val="00EE4318"/>
    <w:rsid w:val="00EE5CC1"/>
    <w:rsid w:val="00EF147E"/>
    <w:rsid w:val="00EF20AD"/>
    <w:rsid w:val="00EF4AEA"/>
    <w:rsid w:val="00EF5DAA"/>
    <w:rsid w:val="00F01C0B"/>
    <w:rsid w:val="00F0277D"/>
    <w:rsid w:val="00F03244"/>
    <w:rsid w:val="00F13B69"/>
    <w:rsid w:val="00F14A19"/>
    <w:rsid w:val="00F14E9B"/>
    <w:rsid w:val="00F1525B"/>
    <w:rsid w:val="00F1679F"/>
    <w:rsid w:val="00F2086F"/>
    <w:rsid w:val="00F246D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6BC2"/>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3AB"/>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uchpoint.eventsair.com/2025-jan-ieee-802-wireless-interim-session/" TargetMode="External"/><Relationship Id="rId18" Type="http://schemas.openxmlformats.org/officeDocument/2006/relationships/hyperlink" Target="https://mentor.ieee.org/802.18/dcn/24/18-24-0124-03-0000-2025-january-rr-tag-supplementary-materials.pptx" TargetMode="External"/><Relationship Id="rId26" Type="http://schemas.openxmlformats.org/officeDocument/2006/relationships/hyperlink" Target="https://mentor.ieee.org/802.18/dcn/24/18-24-0125-01-0000-2025-january-rr-tag-chair-opening-report.pptx" TargetMode="External"/><Relationship Id="rId39" Type="http://schemas.openxmlformats.org/officeDocument/2006/relationships/hyperlink" Target="https://mentor.ieee.org/802.18/dcn/25/18-25-0005-00-0000-proposal-of-a-liaison-statement-to-itu-r-working-parties-5a-and-5c.docx" TargetMode="External"/><Relationship Id="rId21" Type="http://schemas.openxmlformats.org/officeDocument/2006/relationships/hyperlink" Target="http://www.ieee802.org/devdocs.shtml" TargetMode="External"/><Relationship Id="rId34" Type="http://schemas.openxmlformats.org/officeDocument/2006/relationships/hyperlink" Target="https://mentor.ieee.org/802.18/dcn/24/18-24-0001-31-0000-status-of-ongoing-consultations-and-tag-documents-for-approval.docx" TargetMode="External"/><Relationship Id="rId42" Type="http://schemas.openxmlformats.org/officeDocument/2006/relationships/hyperlink" Target="https://mentor.ieee.org/802.18/dcn/24/18-24-0124-05-0000-2025-january-rr-tag-supplementary-materials.pptx" TargetMode="External"/><Relationship Id="rId47" Type="http://schemas.openxmlformats.org/officeDocument/2006/relationships/hyperlink" Target="https://mentor.ieee.org/802.18/dcn/25/18-25-0002-02-0000-draft-response-to-uk-ofcom-s-consultation-plan-of-work-2025-26.doc"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ocuments?is_dcn=96&amp;is_group=0000&amp;is_year=2024" TargetMode="External"/><Relationship Id="rId29" Type="http://schemas.openxmlformats.org/officeDocument/2006/relationships/hyperlink" Target="https://www.arcep.fr/uploads/tx_gspublication/consultation-projdec-frequences-UWB_dec2024.pdf" TargetMode="External"/><Relationship Id="rId11" Type="http://schemas.openxmlformats.org/officeDocument/2006/relationships/hyperlink" Target="https://mentor.ieee.org/802.18/dcn/24/18-24-0123-04-0000-rr-tag-2025-january-interim-agenda.xlsx" TargetMode="External"/><Relationship Id="rId24" Type="http://schemas.openxmlformats.org/officeDocument/2006/relationships/hyperlink" Target="https://mentor.ieee.org/802.18/dcn/24/18-24-0127-01-0000-rr-tag-november-2024-plenary-minutes.docx" TargetMode="External"/><Relationship Id="rId32" Type="http://schemas.openxmlformats.org/officeDocument/2006/relationships/hyperlink" Target="https://www.ofcom.org.uk/about-ofcom/annual-reports-and-plans/consultation-ofcoms-plan-of-work-202526/" TargetMode="External"/><Relationship Id="rId37" Type="http://schemas.openxmlformats.org/officeDocument/2006/relationships/hyperlink" Target="https://mentor.ieee.org/802.18/dcn/25/18-25-0002-01-0000-draft-response-to-uk-ofcom-s-consultation-plan-of-work-2025-26.pdf" TargetMode="External"/><Relationship Id="rId40" Type="http://schemas.openxmlformats.org/officeDocument/2006/relationships/hyperlink" Target="https://mentor.ieee.org/802.11/dcn/25/11-25-0073-00-coex-tc-bran-updates-january-2025.pptx" TargetMode="External"/><Relationship Id="rId45" Type="http://schemas.openxmlformats.org/officeDocument/2006/relationships/hyperlink" Target="https://imat.ieee.org/my-site/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eee802.org/18/" TargetMode="External"/><Relationship Id="rId19" Type="http://schemas.openxmlformats.org/officeDocument/2006/relationships/hyperlink" Target="https://mentor.ieee.org/802-ec/dcn/21/ec-21-0207-23-0PNP-ieee-802-lmsc-working-group-policies-and-procedures.pdf" TargetMode="External"/><Relationship Id="rId31" Type="http://schemas.openxmlformats.org/officeDocument/2006/relationships/hyperlink" Target="https://www.ofcom.org.uk/about-ofcom/annual-reports-and-plans/consultation-ofcoms-plan-of-work-202526/" TargetMode="External"/><Relationship Id="rId44" Type="http://schemas.openxmlformats.org/officeDocument/2006/relationships/hyperlink" Target="https://mentor.ieee.org/802.18/dcn/24/18-24-0124-05-0000-2025-january-rr-tag-supplementary-materials.ppt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touchpoint.eventsair.com/2025-jan-ieee-802-wireless-interim-session/" TargetMode="External"/><Relationship Id="rId22" Type="http://schemas.openxmlformats.org/officeDocument/2006/relationships/hyperlink" Target="https://standards.ieee.org/about/policies/opman/" TargetMode="External"/><Relationship Id="rId27" Type="http://schemas.openxmlformats.org/officeDocument/2006/relationships/hyperlink" Target="https://mentor.ieee.org/802.18/dcn/24/18-24-0125-01-0000-2025-january-rr-tag-chair-opening-report.pptx" TargetMode="External"/><Relationship Id="rId30" Type="http://schemas.openxmlformats.org/officeDocument/2006/relationships/hyperlink" Target="https://www.ofcom.org.uk/about-ofcom/annual-reports-and-plans/consultation-ofcoms-plan-of-work-202526/" TargetMode="External"/><Relationship Id="rId35" Type="http://schemas.openxmlformats.org/officeDocument/2006/relationships/hyperlink" Target="https://mentor.ieee.org/802.18/dcn/24/18-24-0129-00-0000-proposed-response-to-france-arcep-s-consultation-on-uwb.pdf" TargetMode="External"/><Relationship Id="rId43" Type="http://schemas.openxmlformats.org/officeDocument/2006/relationships/hyperlink" Target="https://mentor.ieee.org/802.18/dcn/24/18-24-0123-04-0000-rr-tag-2025-january-interim-agenda.xlsx" TargetMode="External"/><Relationship Id="rId48" Type="http://schemas.openxmlformats.org/officeDocument/2006/relationships/hyperlink" Target="https://mentor.ieee.org/802.18/dcn/25/18-25-0003-00-0000-ls-from-etsi-isg-thz-on-the-publication-of-gr-thz-003-and-gr-thz-004.docx" TargetMode="External"/><Relationship Id="rId8" Type="http://schemas.openxmlformats.org/officeDocument/2006/relationships/hyperlink" Target="https://www.ieee802.org/18/"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4/18-24-0124-04-0000-2025-january-rr-tag-supplementary-materials.pptx" TargetMode="External"/><Relationship Id="rId17" Type="http://schemas.openxmlformats.org/officeDocument/2006/relationships/hyperlink" Target="https://mentor.ieee.org/802.18/documents?is_dcn=96&amp;is_group=0000&amp;is_year=2024" TargetMode="External"/><Relationship Id="rId25" Type="http://schemas.openxmlformats.org/officeDocument/2006/relationships/hyperlink" Target="https://mentor.ieee.org/802.18/dcn/24/18-24-0125-01-0000-2025-january-rr-tag-chair-opening-report.pptx" TargetMode="External"/><Relationship Id="rId33" Type="http://schemas.openxmlformats.org/officeDocument/2006/relationships/hyperlink" Target="https://mentor.ieee.org/802.18/dcn/24/18-24-0123-03-0000-rr-tag-2025-january-interim-agenda.xlsx" TargetMode="External"/><Relationship Id="rId38" Type="http://schemas.openxmlformats.org/officeDocument/2006/relationships/hyperlink" Target="https://mentor.ieee.org/802.18/dcn/25/18-25-0004-00-0000-proposal-of-a-liaison-statement-to-itu-r-working-party-5c.docx" TargetMode="External"/><Relationship Id="rId46" Type="http://schemas.openxmlformats.org/officeDocument/2006/relationships/hyperlink" Target="https://mentor.ieee.org/802.18/dcn/25/18-25-0001-00-0000-acma-spectrum-planning-for-wi-fi.pdf" TargetMode="External"/><Relationship Id="rId20" Type="http://schemas.openxmlformats.org/officeDocument/2006/relationships/hyperlink" Target="https://mentor.ieee.org/802-ec/dcn/21/ec-21-0207-23-0PNP-ieee-802-lmsc-working-group-policies-and-procedures.pdf" TargetMode="External"/><Relationship Id="rId41" Type="http://schemas.openxmlformats.org/officeDocument/2006/relationships/hyperlink" Target="https://mentor.ieee.org/802.18/dcn/24/18-24-0123-04-0000-rr-tag-2025-january-interim-agenda.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my-site/home" TargetMode="External"/><Relationship Id="rId23" Type="http://schemas.openxmlformats.org/officeDocument/2006/relationships/hyperlink" Target="https://mentor.ieee.org/802.18/dcn/24/18-24-0127-01-0000-rr-tag-november-2024-plenary-minutes.docx" TargetMode="External"/><Relationship Id="rId28" Type="http://schemas.openxmlformats.org/officeDocument/2006/relationships/hyperlink" Target="https://mentor.ieee.org/802.18/dcn/24/18-24-0125-01-0000-2025-january-rr-tag-chair-opening-report.pptx" TargetMode="External"/><Relationship Id="rId36" Type="http://schemas.openxmlformats.org/officeDocument/2006/relationships/hyperlink" Target="https://mentor.ieee.org/802.18/dcn/24/18-24-0129-00-0000-proposed-response-to-france-arcep-s-consultation-on-uwb.docx" TargetMode="External"/><Relationship Id="rId49" Type="http://schemas.openxmlformats.org/officeDocument/2006/relationships/hyperlink" Target="https://mentor.ieee.org/802.18/documents?is_dcn=97&amp;is_group=0000&amp;is_yea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E89A-DF3A-436B-8DED-8EB5CF7C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16</cp:revision>
  <cp:lastPrinted>2024-12-15T20:48:00Z</cp:lastPrinted>
  <dcterms:created xsi:type="dcterms:W3CDTF">2025-01-24T06:54:00Z</dcterms:created>
  <dcterms:modified xsi:type="dcterms:W3CDTF">2025-01-29T16:42:00Z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