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7D" w:rsidRDefault="005A7D3D">
      <w:pPr>
        <w:pStyle w:val="T1"/>
        <w:pBdr>
          <w:bottom w:val="single" w:sz="6" w:space="0" w:color="000000"/>
        </w:pBdr>
        <w:spacing w:after="240"/>
      </w:pPr>
      <w:r>
        <w:t>IEEE P802.18</w:t>
      </w:r>
      <w:r>
        <w:br/>
        <w:t>Radio Regulatory Technical Advisory Group (RR-TAG)</w:t>
      </w:r>
    </w:p>
    <w:tbl>
      <w:tblPr>
        <w:tblW w:w="9576" w:type="dxa"/>
        <w:jc w:val="center"/>
        <w:tblLayout w:type="fixed"/>
        <w:tblLook w:val="0000" w:firstRow="0" w:lastRow="0" w:firstColumn="0" w:lastColumn="0" w:noHBand="0" w:noVBand="0"/>
      </w:tblPr>
      <w:tblGrid>
        <w:gridCol w:w="1908"/>
        <w:gridCol w:w="1710"/>
        <w:gridCol w:w="2137"/>
        <w:gridCol w:w="1283"/>
        <w:gridCol w:w="2538"/>
      </w:tblGrid>
      <w:tr w:rsidR="0003157D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</w:pPr>
            <w:r>
              <w:t>Radio Regulatory Technical Advisory Group Minutes</w:t>
            </w:r>
          </w:p>
          <w:p w:rsidR="0003157D" w:rsidRDefault="00F35FC5" w:rsidP="002D5A62">
            <w:pPr>
              <w:pStyle w:val="T2"/>
              <w:widowControl w:val="0"/>
              <w:spacing w:after="120"/>
            </w:pPr>
            <w:r>
              <w:t>6 June</w:t>
            </w:r>
            <w:r w:rsidR="00587E77">
              <w:t xml:space="preserve"> </w:t>
            </w:r>
            <w:r w:rsidR="005A7D3D">
              <w:t>202</w:t>
            </w:r>
            <w:r w:rsidR="00F108EB">
              <w:t>4</w:t>
            </w:r>
          </w:p>
        </w:tc>
      </w:tr>
      <w:tr w:rsidR="0003157D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 w:rsidP="00F35FC5">
            <w:pPr>
              <w:pStyle w:val="T2"/>
              <w:widowControl w:val="0"/>
              <w:ind w:left="0"/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1A02CE">
              <w:rPr>
                <w:b w:val="0"/>
                <w:sz w:val="20"/>
              </w:rPr>
              <w:t xml:space="preserve"> </w:t>
            </w:r>
            <w:r w:rsidR="00F35FC5">
              <w:rPr>
                <w:b w:val="0"/>
                <w:sz w:val="20"/>
              </w:rPr>
              <w:t>9 June</w:t>
            </w:r>
            <w:r w:rsidR="00F108EB">
              <w:rPr>
                <w:b w:val="0"/>
                <w:sz w:val="20"/>
              </w:rPr>
              <w:t xml:space="preserve"> 2024</w:t>
            </w:r>
          </w:p>
        </w:tc>
      </w:tr>
      <w:tr w:rsidR="0003157D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</w:tr>
      <w:tr w:rsidR="0003157D" w:rsidTr="00260977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10186" w:rsidTr="00E02C35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86" w:rsidRPr="004A41A5" w:rsidRDefault="00910186" w:rsidP="00E02C3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Edward Au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86" w:rsidRPr="004A41A5" w:rsidRDefault="00910186" w:rsidP="00E02C3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Huawei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86" w:rsidRPr="004A41A5" w:rsidRDefault="00910186" w:rsidP="00E02C3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Ottawa, ON, </w:t>
            </w:r>
            <w:r w:rsidRPr="004A41A5">
              <w:rPr>
                <w:sz w:val="20"/>
              </w:rPr>
              <w:t>Canada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86" w:rsidRPr="004A41A5" w:rsidRDefault="00910186" w:rsidP="00E02C35">
            <w:pPr>
              <w:widowControl w:val="0"/>
              <w:rPr>
                <w:sz w:val="2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86" w:rsidRPr="004A41A5" w:rsidRDefault="00910186" w:rsidP="00E02C3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edward.ks.au@gmail.com</w:t>
            </w:r>
          </w:p>
        </w:tc>
      </w:tr>
    </w:tbl>
    <w:p w:rsidR="0003157D" w:rsidRDefault="0003157D">
      <w:pPr>
        <w:pStyle w:val="T1"/>
        <w:rPr>
          <w:b w:val="0"/>
          <w:bCs/>
          <w:sz w:val="24"/>
          <w:szCs w:val="24"/>
        </w:rPr>
      </w:pPr>
    </w:p>
    <w:p w:rsidR="0003157D" w:rsidRDefault="005A7D3D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635" distB="0" distL="0" distR="0" simplePos="0" relativeHeight="2" behindDoc="0" locked="0" layoutInCell="0" allowOverlap="1" wp14:anchorId="0D1ED369">
                <wp:simplePos x="0" y="0"/>
                <wp:positionH relativeFrom="column">
                  <wp:posOffset>165735</wp:posOffset>
                </wp:positionH>
                <wp:positionV relativeFrom="paragraph">
                  <wp:posOffset>27305</wp:posOffset>
                </wp:positionV>
                <wp:extent cx="6090920" cy="2853055"/>
                <wp:effectExtent l="0" t="635" r="0" b="0"/>
                <wp:wrapNone/>
                <wp:docPr id="1" name="Bild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840" cy="28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3157D" w:rsidRDefault="005A7D3D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constitutes the minutes of the IEEE 802.18 Radio Regulatory Technical Advisory Group (RR-TAG) for the weekly teleconference call on </w:t>
                            </w:r>
                            <w:r w:rsidR="00F35FC5">
                              <w:rPr>
                                <w:color w:val="000000"/>
                              </w:rPr>
                              <w:t>6 June</w:t>
                            </w:r>
                            <w:r w:rsidR="00F108EB">
                              <w:rPr>
                                <w:color w:val="000000"/>
                              </w:rPr>
                              <w:t xml:space="preserve"> 2024</w:t>
                            </w:r>
                            <w:r>
                              <w:rPr>
                                <w:color w:val="000000"/>
                              </w:rPr>
                              <w:t xml:space="preserve"> at 15:00 ET.</w:t>
                            </w: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br/>
                              <w:t>In these minutes</w:t>
                            </w:r>
                          </w:p>
                          <w:p w:rsidR="0003157D" w:rsidRDefault="0003157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C:</w:t>
                            </w:r>
                            <w:r>
                              <w:rPr>
                                <w:color w:val="000000"/>
                              </w:rPr>
                              <w:t xml:space="preserve"> means question from participant.</w:t>
                            </w:r>
                          </w:p>
                          <w:p w:rsidR="0003157D" w:rsidRDefault="005A7D3D">
                            <w:pPr>
                              <w:pStyle w:val="Raminnehll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Chair:</w:t>
                            </w:r>
                            <w:r>
                              <w:rPr>
                                <w:color w:val="000000"/>
                              </w:rPr>
                              <w:t xml:space="preserve"> means statement by the chair as chair.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hd w:val="clear" w:color="auto" w:fill="FFFF00"/>
                              </w:rPr>
                              <w:t>Highlight</w:t>
                            </w:r>
                            <w:r>
                              <w:rPr>
                                <w:color w:val="000000"/>
                              </w:rPr>
                              <w:t xml:space="preserve"> means action point.</w:t>
                            </w:r>
                          </w:p>
                          <w:p w:rsidR="0003157D" w:rsidRDefault="0003157D">
                            <w:pPr>
                              <w:pStyle w:val="Raminnehll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ED369" id="Bild1" o:spid="_x0000_s1026" style="position:absolute;margin-left:13.05pt;margin-top:2.15pt;width:479.6pt;height:224.65pt;z-index:2;visibility:visible;mso-wrap-style:square;mso-wrap-distance-left:0;mso-wrap-distance-top:.0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" o:allowincell="f" stroked="f" strokeweight="0">
                <v:textbox>
                  <w:txbxContent>
                    <w:p w:rsidR="0003157D" w:rsidRDefault="005A7D3D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:rsidR="0003157D" w:rsidRDefault="005A7D3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constitutes the minutes of the IEEE 802.18 Radio Regulatory Technical Advisory Group (RR-TAG) for the weekly teleconference call on </w:t>
                      </w:r>
                      <w:r w:rsidR="00F35FC5">
                        <w:rPr>
                          <w:color w:val="000000"/>
                        </w:rPr>
                        <w:t>6 June</w:t>
                      </w:r>
                      <w:r w:rsidR="00F108EB">
                        <w:rPr>
                          <w:color w:val="000000"/>
                        </w:rPr>
                        <w:t xml:space="preserve"> 2024</w:t>
                      </w:r>
                      <w:r>
                        <w:rPr>
                          <w:color w:val="000000"/>
                        </w:rPr>
                        <w:t xml:space="preserve"> at 15:00 ET.</w:t>
                      </w:r>
                    </w:p>
                    <w:p w:rsidR="0003157D" w:rsidRDefault="005A7D3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br/>
                        <w:t>In these minutes</w:t>
                      </w:r>
                    </w:p>
                    <w:p w:rsidR="0003157D" w:rsidRDefault="0003157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</w:p>
                    <w:p w:rsidR="0003157D" w:rsidRDefault="005A7D3D">
                      <w:pPr>
                        <w:pStyle w:val="Raminnehll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</w:rPr>
                        <w:t>C:</w:t>
                      </w:r>
                      <w:r>
                        <w:rPr>
                          <w:color w:val="000000"/>
                        </w:rPr>
                        <w:t xml:space="preserve"> means question from participant.</w:t>
                      </w:r>
                    </w:p>
                    <w:p w:rsidR="0003157D" w:rsidRDefault="005A7D3D">
                      <w:pPr>
                        <w:pStyle w:val="Raminnehll"/>
                      </w:pPr>
                      <w:r>
                        <w:rPr>
                          <w:b/>
                          <w:bCs/>
                          <w:color w:val="000000"/>
                        </w:rPr>
                        <w:t>Chair:</w:t>
                      </w:r>
                      <w:r>
                        <w:rPr>
                          <w:color w:val="000000"/>
                        </w:rPr>
                        <w:t xml:space="preserve"> means statement by the chair as chair.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  <w:shd w:val="clear" w:color="auto" w:fill="FFFF00"/>
                        </w:rPr>
                        <w:t>Highlight</w:t>
                      </w:r>
                      <w:r>
                        <w:rPr>
                          <w:color w:val="000000"/>
                        </w:rPr>
                        <w:t xml:space="preserve"> means action point.</w:t>
                      </w:r>
                    </w:p>
                    <w:p w:rsidR="0003157D" w:rsidRDefault="0003157D">
                      <w:pPr>
                        <w:pStyle w:val="Raminnehll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157D" w:rsidRDefault="005A7D3D">
      <w:pPr>
        <w:pStyle w:val="T1"/>
        <w:spacing w:after="12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Chair:  Edward Au (Huawei)</w:t>
      </w:r>
    </w:p>
    <w:p w:rsidR="0003157D" w:rsidRDefault="005A7D3D">
      <w:pPr>
        <w:pStyle w:val="T1"/>
        <w:spacing w:after="120"/>
      </w:pPr>
      <w:r>
        <w:rPr>
          <w:b w:val="0"/>
          <w:bCs/>
          <w:color w:val="000000"/>
          <w:sz w:val="24"/>
          <w:szCs w:val="24"/>
        </w:rPr>
        <w:t xml:space="preserve">Co-Vice-chairs: 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>Stuart Kerry (OK-Brit/Self)</w:t>
      </w:r>
      <w:r>
        <w:rPr>
          <w:b w:val="0"/>
          <w:bCs/>
          <w:color w:val="000000"/>
          <w:sz w:val="24"/>
          <w:szCs w:val="24"/>
        </w:rPr>
        <w:t xml:space="preserve"> and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Al </w:t>
      </w:r>
      <w:proofErr w:type="spellStart"/>
      <w:r>
        <w:rPr>
          <w:rStyle w:val="Internetlnk"/>
          <w:b w:val="0"/>
          <w:bCs/>
          <w:color w:val="000000"/>
          <w:sz w:val="24"/>
          <w:szCs w:val="24"/>
          <w:u w:val="none"/>
        </w:rPr>
        <w:t>Petrick</w:t>
      </w:r>
      <w:proofErr w:type="spellEnd"/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 (Skyworks Solutions) </w:t>
      </w:r>
    </w:p>
    <w:p w:rsidR="0003157D" w:rsidRDefault="005A7D3D">
      <w:pPr>
        <w:pStyle w:val="T1"/>
        <w:spacing w:after="120"/>
        <w:rPr>
          <w:b w:val="0"/>
          <w:color w:val="000000"/>
          <w:sz w:val="24"/>
          <w:szCs w:val="24"/>
        </w:rPr>
      </w:pPr>
      <w:r>
        <w:rPr>
          <w:rStyle w:val="Internetlnk"/>
          <w:b w:val="0"/>
          <w:color w:val="000000"/>
          <w:sz w:val="24"/>
          <w:szCs w:val="24"/>
          <w:u w:val="none"/>
        </w:rPr>
        <w:t xml:space="preserve">Secretary: Amelia </w:t>
      </w:r>
      <w:proofErr w:type="spellStart"/>
      <w:r>
        <w:rPr>
          <w:rStyle w:val="Internetlnk"/>
          <w:b w:val="0"/>
          <w:color w:val="000000"/>
          <w:sz w:val="24"/>
          <w:szCs w:val="24"/>
          <w:u w:val="none"/>
        </w:rPr>
        <w:t>Andersdotter</w:t>
      </w:r>
      <w:proofErr w:type="spellEnd"/>
      <w:r>
        <w:rPr>
          <w:rStyle w:val="Internetlnk"/>
          <w:b w:val="0"/>
          <w:color w:val="000000"/>
          <w:sz w:val="24"/>
          <w:szCs w:val="24"/>
          <w:u w:val="none"/>
        </w:rPr>
        <w:t xml:space="preserve"> (Comcast)</w:t>
      </w:r>
    </w:p>
    <w:p w:rsidR="0003157D" w:rsidRDefault="005A7D3D">
      <w:pPr>
        <w:pStyle w:val="T1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IEEE SA Program Manager:  Jodi </w:t>
      </w:r>
      <w:proofErr w:type="spellStart"/>
      <w:r>
        <w:rPr>
          <w:b w:val="0"/>
          <w:sz w:val="24"/>
          <w:szCs w:val="24"/>
        </w:rPr>
        <w:t>Hassz</w:t>
      </w:r>
      <w:proofErr w:type="spellEnd"/>
      <w:r>
        <w:rPr>
          <w:b w:val="0"/>
          <w:sz w:val="24"/>
          <w:szCs w:val="24"/>
        </w:rPr>
        <w:t xml:space="preserve"> (IEEE SA)</w:t>
      </w:r>
    </w:p>
    <w:p w:rsidR="0003157D" w:rsidRDefault="005A7D3D">
      <w:pPr>
        <w:pStyle w:val="T1"/>
        <w:numPr>
          <w:ilvl w:val="0"/>
          <w:numId w:val="2"/>
        </w:numPr>
        <w:spacing w:after="120"/>
      </w:pPr>
      <w:r>
        <w:rPr>
          <w:b w:val="0"/>
          <w:sz w:val="24"/>
          <w:szCs w:val="24"/>
        </w:rPr>
        <w:t xml:space="preserve">IEEE 802.18, RR-TAG website:  </w:t>
      </w:r>
      <w:hyperlink r:id="rId8">
        <w:r>
          <w:rPr>
            <w:rStyle w:val="Internetlnk"/>
            <w:b w:val="0"/>
            <w:sz w:val="24"/>
            <w:szCs w:val="24"/>
          </w:rPr>
          <w:t>https://www.ieee802.org/18/</w:t>
        </w:r>
      </w:hyperlink>
      <w:r>
        <w:rPr>
          <w:b w:val="0"/>
          <w:sz w:val="24"/>
          <w:szCs w:val="24"/>
        </w:rPr>
        <w:t xml:space="preserve"> </w:t>
      </w:r>
    </w:p>
    <w:p w:rsidR="0003157D" w:rsidRDefault="0003157D">
      <w:pPr>
        <w:pStyle w:val="T1"/>
        <w:rPr>
          <w:b w:val="0"/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pStyle w:val="T1"/>
        <w:spacing w:after="120"/>
        <w:rPr>
          <w:b w:val="0"/>
          <w:bCs/>
          <w:sz w:val="24"/>
          <w:szCs w:val="24"/>
        </w:rPr>
      </w:pPr>
    </w:p>
    <w:p w:rsidR="00DA3FD2" w:rsidRDefault="00DA3FD2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03157D" w:rsidRDefault="005A7D3D">
      <w:pPr>
        <w:pStyle w:val="T1"/>
        <w:spacing w:after="12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lastRenderedPageBreak/>
        <w:t>Chair:  Edward Au (Huawei)</w:t>
      </w:r>
    </w:p>
    <w:p w:rsidR="0003157D" w:rsidRDefault="005A7D3D">
      <w:pPr>
        <w:pStyle w:val="T1"/>
        <w:spacing w:after="120"/>
      </w:pPr>
      <w:r>
        <w:rPr>
          <w:b w:val="0"/>
          <w:bCs/>
          <w:color w:val="000000"/>
          <w:sz w:val="24"/>
          <w:szCs w:val="24"/>
        </w:rPr>
        <w:t xml:space="preserve">Co-Vice-chairs:  </w:t>
      </w:r>
      <w:r w:rsidR="00DA3FD2"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Gaurav </w:t>
      </w:r>
      <w:proofErr w:type="spellStart"/>
      <w:r w:rsidR="00DA3FD2" w:rsidRPr="00DA3FD2">
        <w:rPr>
          <w:b w:val="0"/>
          <w:bCs/>
          <w:color w:val="000000"/>
          <w:sz w:val="24"/>
          <w:szCs w:val="24"/>
        </w:rPr>
        <w:t>Patwardhan</w:t>
      </w:r>
      <w:proofErr w:type="spellEnd"/>
      <w:r w:rsidR="00DA3FD2" w:rsidRPr="00DA3FD2">
        <w:rPr>
          <w:b w:val="0"/>
          <w:bCs/>
          <w:color w:val="000000"/>
          <w:sz w:val="24"/>
          <w:szCs w:val="24"/>
        </w:rPr>
        <w:t xml:space="preserve"> (Hewlett Packard Enterprise</w:t>
      </w:r>
      <w:r w:rsidR="00DA3FD2">
        <w:rPr>
          <w:b w:val="0"/>
          <w:bCs/>
          <w:color w:val="000000"/>
          <w:sz w:val="24"/>
          <w:szCs w:val="24"/>
        </w:rPr>
        <w:t xml:space="preserve">) </w:t>
      </w:r>
      <w:r>
        <w:rPr>
          <w:b w:val="0"/>
          <w:bCs/>
          <w:color w:val="000000"/>
          <w:sz w:val="24"/>
          <w:szCs w:val="24"/>
        </w:rPr>
        <w:t xml:space="preserve">and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Al </w:t>
      </w:r>
      <w:proofErr w:type="spellStart"/>
      <w:r>
        <w:rPr>
          <w:rStyle w:val="Internetlnk"/>
          <w:b w:val="0"/>
          <w:bCs/>
          <w:color w:val="000000"/>
          <w:sz w:val="24"/>
          <w:szCs w:val="24"/>
          <w:u w:val="none"/>
        </w:rPr>
        <w:t>Petrick</w:t>
      </w:r>
      <w:proofErr w:type="spellEnd"/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 (Skyworks Solutions) </w:t>
      </w:r>
    </w:p>
    <w:p w:rsidR="0003157D" w:rsidRDefault="005A7D3D">
      <w:pPr>
        <w:pStyle w:val="T1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IEEE SA Program Manager:  Jodi </w:t>
      </w:r>
      <w:proofErr w:type="spellStart"/>
      <w:r>
        <w:rPr>
          <w:b w:val="0"/>
          <w:sz w:val="24"/>
          <w:szCs w:val="24"/>
        </w:rPr>
        <w:t>H</w:t>
      </w:r>
      <w:r w:rsidR="002E09CE">
        <w:rPr>
          <w:b w:val="0"/>
          <w:sz w:val="24"/>
          <w:szCs w:val="24"/>
        </w:rPr>
        <w:t>aas</w:t>
      </w:r>
      <w:r>
        <w:rPr>
          <w:b w:val="0"/>
          <w:sz w:val="24"/>
          <w:szCs w:val="24"/>
        </w:rPr>
        <w:t>z</w:t>
      </w:r>
      <w:proofErr w:type="spellEnd"/>
      <w:r>
        <w:rPr>
          <w:b w:val="0"/>
          <w:sz w:val="24"/>
          <w:szCs w:val="24"/>
        </w:rPr>
        <w:t xml:space="preserve"> (IEEE SA)</w:t>
      </w:r>
    </w:p>
    <w:p w:rsidR="00DA3FD2" w:rsidRDefault="00DA3FD2" w:rsidP="00DA3FD2">
      <w:pPr>
        <w:jc w:val="center"/>
      </w:pPr>
    </w:p>
    <w:p w:rsidR="00DA3FD2" w:rsidRDefault="00DA3FD2" w:rsidP="00DA3FD2">
      <w:p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Agenda slide deck </w:t>
      </w:r>
      <w:hyperlink r:id="rId9" w:history="1">
        <w:r w:rsidR="00D474BB" w:rsidRPr="00F35FC5">
          <w:rPr>
            <w:rStyle w:val="Hyperlink"/>
            <w:sz w:val="24"/>
            <w:szCs w:val="24"/>
          </w:rPr>
          <w:t>18-24/00</w:t>
        </w:r>
        <w:r w:rsidR="00F35FC5" w:rsidRPr="00F35FC5">
          <w:rPr>
            <w:rStyle w:val="Hyperlink"/>
            <w:sz w:val="24"/>
            <w:szCs w:val="24"/>
          </w:rPr>
          <w:t>52</w:t>
        </w:r>
        <w:r w:rsidRPr="00F35FC5">
          <w:rPr>
            <w:rStyle w:val="Hyperlink"/>
            <w:sz w:val="24"/>
            <w:szCs w:val="24"/>
          </w:rPr>
          <w:t>r</w:t>
        </w:r>
        <w:r w:rsidR="002D5A62" w:rsidRPr="00F35FC5">
          <w:rPr>
            <w:rStyle w:val="Hyperlink"/>
            <w:sz w:val="24"/>
            <w:szCs w:val="24"/>
          </w:rPr>
          <w:t>1</w:t>
        </w:r>
      </w:hyperlink>
      <w:r w:rsidRPr="00BB5A95">
        <w:rPr>
          <w:sz w:val="24"/>
          <w:szCs w:val="24"/>
        </w:rPr>
        <w:br/>
      </w:r>
    </w:p>
    <w:p w:rsidR="0003157D" w:rsidRPr="00BB5A95" w:rsidRDefault="005A7D3D" w:rsidP="00DA3FD2">
      <w:pPr>
        <w:contextualSpacing/>
        <w:jc w:val="both"/>
        <w:rPr>
          <w:sz w:val="24"/>
          <w:szCs w:val="24"/>
        </w:rPr>
      </w:pPr>
      <w:r w:rsidRPr="00BB5A95">
        <w:rPr>
          <w:sz w:val="24"/>
          <w:szCs w:val="24"/>
        </w:rPr>
        <w:t>Chair calls the meeting to order at 15:0</w:t>
      </w:r>
      <w:r w:rsidR="002D5A62">
        <w:rPr>
          <w:sz w:val="24"/>
          <w:szCs w:val="24"/>
        </w:rPr>
        <w:t>1</w:t>
      </w:r>
      <w:r w:rsidRPr="00BB5A95">
        <w:rPr>
          <w:sz w:val="24"/>
          <w:szCs w:val="24"/>
        </w:rPr>
        <w:t xml:space="preserve"> ET.</w:t>
      </w:r>
      <w:r w:rsidR="00FB5B96">
        <w:rPr>
          <w:sz w:val="24"/>
          <w:szCs w:val="24"/>
        </w:rPr>
        <w:t xml:space="preserve">  For this meeting, minutes were recorded by the Chair himself.</w:t>
      </w:r>
    </w:p>
    <w:p w:rsidR="0003157D" w:rsidRPr="00BB5A95" w:rsidRDefault="0003157D">
      <w:pPr>
        <w:ind w:left="360"/>
        <w:contextualSpacing/>
        <w:rPr>
          <w:sz w:val="24"/>
          <w:szCs w:val="24"/>
        </w:rPr>
      </w:pPr>
    </w:p>
    <w:p w:rsidR="0003157D" w:rsidRPr="00BB5A95" w:rsidRDefault="005A7D3D" w:rsidP="00DA3FD2">
      <w:p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Chair presents administrative items</w:t>
      </w:r>
      <w:r w:rsidR="00DA3FD2">
        <w:rPr>
          <w:sz w:val="24"/>
          <w:szCs w:val="24"/>
        </w:rPr>
        <w:t>:</w:t>
      </w:r>
    </w:p>
    <w:p w:rsidR="0003157D" w:rsidRPr="00BB5A95" w:rsidRDefault="00DA3FD2" w:rsidP="00DA3FD2">
      <w:pPr>
        <w:numPr>
          <w:ilvl w:val="1"/>
          <w:numId w:val="1"/>
        </w:numPr>
        <w:tabs>
          <w:tab w:val="clear" w:pos="0"/>
          <w:tab w:val="num" w:pos="-360"/>
        </w:tabs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IEEE 802 required notices</w:t>
      </w:r>
      <w:r w:rsidR="005A7D3D" w:rsidRPr="00BB5A95">
        <w:rPr>
          <w:sz w:val="24"/>
          <w:szCs w:val="24"/>
        </w:rPr>
        <w:t xml:space="preserve"> </w:t>
      </w:r>
    </w:p>
    <w:p w:rsidR="0003157D" w:rsidRPr="00BB5A95" w:rsidRDefault="005A7D3D" w:rsidP="00DA3FD2">
      <w:pPr>
        <w:numPr>
          <w:ilvl w:val="1"/>
          <w:numId w:val="1"/>
        </w:numPr>
        <w:tabs>
          <w:tab w:val="clear" w:pos="0"/>
          <w:tab w:val="num" w:pos="-360"/>
        </w:tabs>
        <w:spacing w:before="60" w:after="60"/>
        <w:ind w:left="360"/>
        <w:contextualSpacing/>
        <w:rPr>
          <w:bCs/>
          <w:sz w:val="24"/>
          <w:szCs w:val="24"/>
        </w:rPr>
      </w:pPr>
      <w:r w:rsidRPr="00BB5A95">
        <w:rPr>
          <w:bCs/>
          <w:sz w:val="24"/>
          <w:szCs w:val="24"/>
        </w:rPr>
        <w:t>The IEEE SA Individual method participant behavior slide set was presented</w:t>
      </w:r>
    </w:p>
    <w:p w:rsidR="0003157D" w:rsidRPr="00BB5A95" w:rsidRDefault="005A7D3D" w:rsidP="00DA3FD2">
      <w:pPr>
        <w:numPr>
          <w:ilvl w:val="1"/>
          <w:numId w:val="1"/>
        </w:numPr>
        <w:tabs>
          <w:tab w:val="clear" w:pos="0"/>
          <w:tab w:val="num" w:pos="-360"/>
        </w:tabs>
        <w:spacing w:before="60" w:after="60"/>
        <w:ind w:left="360"/>
        <w:contextualSpacing/>
        <w:rPr>
          <w:sz w:val="24"/>
          <w:szCs w:val="24"/>
        </w:rPr>
      </w:pPr>
      <w:r w:rsidRPr="00BB5A95">
        <w:rPr>
          <w:bCs/>
          <w:sz w:val="24"/>
          <w:szCs w:val="24"/>
        </w:rPr>
        <w:t xml:space="preserve">Reminder that </w:t>
      </w:r>
      <w:hyperlink r:id="rId10" w:history="1">
        <w:r w:rsidRPr="00DA3FD2">
          <w:rPr>
            <w:rStyle w:val="Hyperlink"/>
            <w:bCs/>
            <w:sz w:val="24"/>
            <w:szCs w:val="24"/>
          </w:rPr>
          <w:t>IMAT</w:t>
        </w:r>
      </w:hyperlink>
      <w:r w:rsidRPr="00BB5A95">
        <w:rPr>
          <w:bCs/>
          <w:sz w:val="24"/>
          <w:szCs w:val="24"/>
        </w:rPr>
        <w:t xml:space="preserve"> is being used for attendance</w:t>
      </w:r>
    </w:p>
    <w:p w:rsidR="0003157D" w:rsidRPr="00BB5A95" w:rsidRDefault="00DA3FD2" w:rsidP="00DA3FD2">
      <w:pPr>
        <w:numPr>
          <w:ilvl w:val="1"/>
          <w:numId w:val="1"/>
        </w:numPr>
        <w:tabs>
          <w:tab w:val="clear" w:pos="0"/>
          <w:tab w:val="num" w:pos="-360"/>
        </w:tabs>
        <w:ind w:left="360"/>
        <w:contextualSpacing/>
        <w:rPr>
          <w:bCs/>
          <w:sz w:val="24"/>
          <w:szCs w:val="24"/>
        </w:rPr>
      </w:pPr>
      <w:r w:rsidRPr="00DA3FD2">
        <w:rPr>
          <w:bCs/>
          <w:sz w:val="24"/>
          <w:szCs w:val="24"/>
        </w:rPr>
        <w:t xml:space="preserve">Meeting </w:t>
      </w:r>
      <w:r>
        <w:rPr>
          <w:bCs/>
          <w:sz w:val="24"/>
          <w:szCs w:val="24"/>
        </w:rPr>
        <w:t>d</w:t>
      </w:r>
      <w:r w:rsidRPr="00DA3FD2">
        <w:rPr>
          <w:bCs/>
          <w:sz w:val="24"/>
          <w:szCs w:val="24"/>
        </w:rPr>
        <w:t>ecorum</w:t>
      </w:r>
    </w:p>
    <w:p w:rsidR="00DA3FD2" w:rsidRPr="00441522" w:rsidRDefault="005A7D3D" w:rsidP="00441522">
      <w:pPr>
        <w:pStyle w:val="western"/>
        <w:spacing w:after="0"/>
      </w:pPr>
      <w:r w:rsidRPr="00BB5A95">
        <w:rPr>
          <w:bCs/>
          <w:sz w:val="24"/>
          <w:szCs w:val="24"/>
        </w:rPr>
        <w:t xml:space="preserve">Chair asks group if there are any questions relating to the IEEE policies. </w:t>
      </w:r>
      <w:r w:rsidR="00DA3FD2">
        <w:rPr>
          <w:bCs/>
          <w:sz w:val="24"/>
          <w:szCs w:val="24"/>
        </w:rPr>
        <w:t xml:space="preserve"> </w:t>
      </w:r>
      <w:r w:rsidR="00441522">
        <w:rPr>
          <w:sz w:val="24"/>
          <w:szCs w:val="24"/>
        </w:rPr>
        <w:t>No response and</w:t>
      </w:r>
      <w:r w:rsidR="00AD0AEC">
        <w:rPr>
          <w:sz w:val="24"/>
          <w:szCs w:val="24"/>
        </w:rPr>
        <w:t xml:space="preserve"> no comments on WebEx Chat window.</w:t>
      </w:r>
    </w:p>
    <w:p w:rsidR="00DA3FD2" w:rsidRDefault="00DA3FD2" w:rsidP="00DA3FD2">
      <w:pPr>
        <w:contextualSpacing/>
        <w:jc w:val="both"/>
        <w:rPr>
          <w:bCs/>
          <w:sz w:val="24"/>
          <w:szCs w:val="24"/>
        </w:rPr>
      </w:pPr>
    </w:p>
    <w:p w:rsidR="0003157D" w:rsidRPr="00DA3FD2" w:rsidRDefault="005A7D3D" w:rsidP="00DA3FD2">
      <w:pPr>
        <w:contextualSpacing/>
        <w:jc w:val="both"/>
        <w:rPr>
          <w:bCs/>
          <w:sz w:val="24"/>
          <w:szCs w:val="24"/>
        </w:rPr>
      </w:pPr>
      <w:r w:rsidRPr="00BB5A95">
        <w:rPr>
          <w:sz w:val="24"/>
          <w:szCs w:val="24"/>
        </w:rPr>
        <w:t xml:space="preserve">Chair presents the </w:t>
      </w:r>
      <w:r w:rsidR="00DA3FD2">
        <w:rPr>
          <w:sz w:val="24"/>
          <w:szCs w:val="24"/>
        </w:rPr>
        <w:t xml:space="preserve">tentative </w:t>
      </w:r>
      <w:r w:rsidRPr="00BB5A95">
        <w:rPr>
          <w:sz w:val="24"/>
          <w:szCs w:val="24"/>
        </w:rPr>
        <w:t xml:space="preserve">agenda </w:t>
      </w:r>
      <w:r w:rsidR="00DA3FD2">
        <w:rPr>
          <w:sz w:val="24"/>
          <w:szCs w:val="24"/>
        </w:rPr>
        <w:t xml:space="preserve">items </w:t>
      </w:r>
      <w:r w:rsidRPr="00BB5A95">
        <w:rPr>
          <w:sz w:val="24"/>
          <w:szCs w:val="24"/>
        </w:rPr>
        <w:t>(slide #9).</w:t>
      </w:r>
      <w:r w:rsidR="00DA3FD2">
        <w:rPr>
          <w:sz w:val="24"/>
          <w:szCs w:val="24"/>
        </w:rPr>
        <w:t xml:space="preserve"> </w:t>
      </w:r>
      <w:r w:rsidRPr="00BB5A95">
        <w:rPr>
          <w:sz w:val="24"/>
          <w:szCs w:val="24"/>
        </w:rPr>
        <w:t xml:space="preserve"> No questions or comments on the agenda.</w:t>
      </w:r>
    </w:p>
    <w:p w:rsidR="0003157D" w:rsidRPr="00BB5A95" w:rsidRDefault="0003157D">
      <w:pPr>
        <w:contextualSpacing/>
        <w:rPr>
          <w:sz w:val="24"/>
          <w:szCs w:val="24"/>
        </w:rPr>
      </w:pPr>
    </w:p>
    <w:p w:rsidR="0003157D" w:rsidRPr="00BB5A95" w:rsidRDefault="005A7D3D" w:rsidP="00DA3FD2">
      <w:pPr>
        <w:tabs>
          <w:tab w:val="left" w:pos="720"/>
        </w:tabs>
        <w:contextualSpacing/>
        <w:rPr>
          <w:sz w:val="24"/>
          <w:szCs w:val="24"/>
        </w:rPr>
      </w:pPr>
      <w:r w:rsidRPr="00BB5A95">
        <w:rPr>
          <w:b/>
          <w:bCs/>
          <w:sz w:val="24"/>
          <w:szCs w:val="24"/>
        </w:rPr>
        <w:t xml:space="preserve">Motion #1 (internal): </w:t>
      </w:r>
      <w:r w:rsidR="00441522">
        <w:rPr>
          <w:b/>
          <w:bCs/>
          <w:sz w:val="24"/>
          <w:szCs w:val="24"/>
        </w:rPr>
        <w:t xml:space="preserve"> </w:t>
      </w:r>
      <w:r w:rsidRPr="00BB5A95">
        <w:rPr>
          <w:sz w:val="24"/>
          <w:szCs w:val="24"/>
        </w:rPr>
        <w:t>To approve the agenda as shown on previous slide</w:t>
      </w:r>
    </w:p>
    <w:p w:rsidR="0003157D" w:rsidRPr="00DA3FD2" w:rsidRDefault="006E4DAD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>Moved by:</w:t>
      </w:r>
      <w:r w:rsidRPr="00DA3FD2">
        <w:rPr>
          <w:sz w:val="24"/>
          <w:szCs w:val="24"/>
        </w:rPr>
        <w:tab/>
      </w:r>
      <w:r w:rsidR="001501C6" w:rsidRPr="00DA3FD2">
        <w:rPr>
          <w:sz w:val="24"/>
          <w:szCs w:val="24"/>
        </w:rPr>
        <w:t xml:space="preserve">Al </w:t>
      </w:r>
      <w:proofErr w:type="spellStart"/>
      <w:r w:rsidR="001501C6" w:rsidRPr="00DA3FD2">
        <w:rPr>
          <w:sz w:val="24"/>
          <w:szCs w:val="24"/>
        </w:rPr>
        <w:t>Petrick</w:t>
      </w:r>
      <w:proofErr w:type="spellEnd"/>
      <w:r w:rsidR="001501C6" w:rsidRPr="00DA3FD2">
        <w:rPr>
          <w:sz w:val="24"/>
          <w:szCs w:val="24"/>
        </w:rPr>
        <w:t xml:space="preserve"> </w:t>
      </w:r>
    </w:p>
    <w:p w:rsidR="0003157D" w:rsidRPr="00DA3FD2" w:rsidRDefault="006E4DAD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 xml:space="preserve">Seconded by: </w:t>
      </w:r>
      <w:r w:rsidRPr="00DA3FD2">
        <w:rPr>
          <w:sz w:val="24"/>
          <w:szCs w:val="24"/>
        </w:rPr>
        <w:tab/>
      </w:r>
      <w:r w:rsidR="001501C6" w:rsidRPr="00DA3FD2">
        <w:rPr>
          <w:sz w:val="24"/>
          <w:szCs w:val="24"/>
        </w:rPr>
        <w:t xml:space="preserve">Hassan </w:t>
      </w:r>
      <w:proofErr w:type="spellStart"/>
      <w:r w:rsidR="001501C6" w:rsidRPr="00DA3FD2">
        <w:rPr>
          <w:sz w:val="24"/>
          <w:szCs w:val="24"/>
        </w:rPr>
        <w:t>Yaghoobi</w:t>
      </w:r>
      <w:proofErr w:type="spellEnd"/>
    </w:p>
    <w:p w:rsidR="0003157D" w:rsidRPr="00DA3FD2" w:rsidRDefault="006E4DAD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 xml:space="preserve">Discussion?  </w:t>
      </w:r>
      <w:r w:rsidRPr="00DA3FD2">
        <w:rPr>
          <w:sz w:val="24"/>
          <w:szCs w:val="24"/>
        </w:rPr>
        <w:tab/>
      </w:r>
      <w:r w:rsidR="005A7D3D" w:rsidRPr="00DA3FD2">
        <w:rPr>
          <w:sz w:val="24"/>
          <w:szCs w:val="24"/>
        </w:rPr>
        <w:t>None</w:t>
      </w:r>
    </w:p>
    <w:p w:rsidR="0003157D" w:rsidRPr="00DA3FD2" w:rsidRDefault="005A7D3D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 xml:space="preserve">Vote:  </w:t>
      </w:r>
      <w:r w:rsidR="006E4DAD" w:rsidRPr="00DA3FD2">
        <w:rPr>
          <w:sz w:val="24"/>
          <w:szCs w:val="24"/>
        </w:rPr>
        <w:tab/>
      </w:r>
      <w:r w:rsidRPr="00DA3FD2">
        <w:rPr>
          <w:sz w:val="24"/>
          <w:szCs w:val="24"/>
        </w:rPr>
        <w:t>Approved with unanimous consent</w:t>
      </w:r>
    </w:p>
    <w:p w:rsidR="0003157D" w:rsidRPr="00BB5A95" w:rsidRDefault="0003157D" w:rsidP="00DA3FD2">
      <w:pPr>
        <w:ind w:left="-360"/>
        <w:rPr>
          <w:sz w:val="24"/>
          <w:szCs w:val="24"/>
        </w:rPr>
      </w:pPr>
    </w:p>
    <w:p w:rsidR="0003157D" w:rsidRPr="00DA3FD2" w:rsidRDefault="005A7D3D" w:rsidP="00DA3FD2">
      <w:pPr>
        <w:rPr>
          <w:sz w:val="24"/>
          <w:szCs w:val="24"/>
        </w:rPr>
      </w:pPr>
      <w:r w:rsidRPr="00BB5A95">
        <w:rPr>
          <w:sz w:val="24"/>
          <w:szCs w:val="24"/>
        </w:rPr>
        <w:t xml:space="preserve">Chair presented draft meeting minutes from </w:t>
      </w:r>
      <w:r w:rsidR="00F35FC5">
        <w:rPr>
          <w:sz w:val="24"/>
          <w:szCs w:val="24"/>
        </w:rPr>
        <w:t>25</w:t>
      </w:r>
      <w:r w:rsidR="001501C6">
        <w:rPr>
          <w:sz w:val="24"/>
          <w:szCs w:val="24"/>
        </w:rPr>
        <w:t xml:space="preserve"> April 2024</w:t>
      </w:r>
      <w:r w:rsidRPr="00BB5A95">
        <w:rPr>
          <w:sz w:val="24"/>
          <w:szCs w:val="24"/>
        </w:rPr>
        <w:t xml:space="preserve"> RR-TAG weekly teleconference</w:t>
      </w:r>
      <w:r w:rsidR="00C92BBA">
        <w:rPr>
          <w:sz w:val="24"/>
          <w:szCs w:val="24"/>
        </w:rPr>
        <w:t>.</w:t>
      </w:r>
      <w:r w:rsidR="001501C6">
        <w:rPr>
          <w:sz w:val="24"/>
          <w:szCs w:val="24"/>
        </w:rPr>
        <w:t xml:space="preserve">  There were </w:t>
      </w:r>
      <w:r w:rsidR="00F35FC5">
        <w:rPr>
          <w:sz w:val="24"/>
          <w:szCs w:val="24"/>
        </w:rPr>
        <w:t>no comments</w:t>
      </w:r>
      <w:r w:rsidR="001501C6">
        <w:rPr>
          <w:sz w:val="24"/>
          <w:szCs w:val="24"/>
        </w:rPr>
        <w:t>.</w:t>
      </w:r>
      <w:r w:rsidRPr="00BB5A95">
        <w:rPr>
          <w:sz w:val="24"/>
          <w:szCs w:val="24"/>
        </w:rPr>
        <w:br/>
      </w:r>
      <w:r w:rsidRPr="00BB5A95">
        <w:rPr>
          <w:b/>
          <w:bCs/>
          <w:sz w:val="24"/>
          <w:szCs w:val="24"/>
        </w:rPr>
        <w:br/>
      </w:r>
      <w:r w:rsidR="00DA3FD2" w:rsidRPr="00DA3FD2">
        <w:rPr>
          <w:b/>
          <w:bCs/>
          <w:sz w:val="24"/>
          <w:szCs w:val="24"/>
        </w:rPr>
        <w:t xml:space="preserve">Motion #2 (Internal): </w:t>
      </w:r>
      <w:r w:rsidR="00DA3FD2" w:rsidRPr="00DA3FD2">
        <w:rPr>
          <w:bCs/>
          <w:sz w:val="24"/>
          <w:szCs w:val="24"/>
        </w:rPr>
        <w:t xml:space="preserve"> To approve the weekly meeting minutes of the </w:t>
      </w:r>
      <w:r w:rsidR="00F35FC5">
        <w:rPr>
          <w:bCs/>
          <w:sz w:val="24"/>
          <w:szCs w:val="24"/>
        </w:rPr>
        <w:t>25</w:t>
      </w:r>
      <w:r w:rsidR="001501C6">
        <w:rPr>
          <w:bCs/>
          <w:sz w:val="24"/>
          <w:szCs w:val="24"/>
        </w:rPr>
        <w:t xml:space="preserve"> April</w:t>
      </w:r>
      <w:r w:rsidR="00DA3FD2" w:rsidRPr="00DA3FD2">
        <w:rPr>
          <w:bCs/>
          <w:sz w:val="24"/>
          <w:szCs w:val="24"/>
        </w:rPr>
        <w:t xml:space="preserve"> 2024 RR-TAG call as shown in the document </w:t>
      </w:r>
      <w:hyperlink r:id="rId11" w:history="1">
        <w:r w:rsidR="00DA3FD2" w:rsidRPr="00F35FC5">
          <w:rPr>
            <w:rStyle w:val="Hyperlink"/>
            <w:bCs/>
            <w:sz w:val="24"/>
            <w:szCs w:val="24"/>
          </w:rPr>
          <w:t>18-24/00</w:t>
        </w:r>
        <w:r w:rsidR="00F35FC5" w:rsidRPr="00F35FC5">
          <w:rPr>
            <w:rStyle w:val="Hyperlink"/>
            <w:bCs/>
            <w:sz w:val="24"/>
            <w:szCs w:val="24"/>
          </w:rPr>
          <w:t>51</w:t>
        </w:r>
        <w:r w:rsidR="00DA3FD2" w:rsidRPr="00F35FC5">
          <w:rPr>
            <w:rStyle w:val="Hyperlink"/>
            <w:bCs/>
            <w:sz w:val="24"/>
            <w:szCs w:val="24"/>
          </w:rPr>
          <w:t>r</w:t>
        </w:r>
        <w:r w:rsidR="002D5A62" w:rsidRPr="00F35FC5">
          <w:rPr>
            <w:rStyle w:val="Hyperlink"/>
            <w:bCs/>
            <w:sz w:val="24"/>
            <w:szCs w:val="24"/>
          </w:rPr>
          <w:t>0</w:t>
        </w:r>
      </w:hyperlink>
      <w:r w:rsidR="00DA3FD2" w:rsidRPr="00DA3FD2">
        <w:rPr>
          <w:bCs/>
          <w:sz w:val="24"/>
          <w:szCs w:val="24"/>
        </w:rPr>
        <w:t>, with editorial privilege for the IEEE 802.18 Chair.</w:t>
      </w:r>
    </w:p>
    <w:p w:rsidR="00DA3FD2" w:rsidRPr="00DA3FD2" w:rsidRDefault="00DA3FD2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>Moved by:</w:t>
      </w:r>
      <w:r w:rsidRPr="00DA3FD2">
        <w:rPr>
          <w:sz w:val="24"/>
          <w:szCs w:val="24"/>
        </w:rPr>
        <w:tab/>
      </w:r>
      <w:r w:rsidR="002D5A62">
        <w:rPr>
          <w:sz w:val="24"/>
          <w:szCs w:val="24"/>
        </w:rPr>
        <w:t xml:space="preserve">Al </w:t>
      </w:r>
      <w:proofErr w:type="spellStart"/>
      <w:r w:rsidR="002D5A62">
        <w:rPr>
          <w:sz w:val="24"/>
          <w:szCs w:val="24"/>
        </w:rPr>
        <w:t>Petrick</w:t>
      </w:r>
      <w:proofErr w:type="spellEnd"/>
    </w:p>
    <w:p w:rsidR="00DA3FD2" w:rsidRPr="00DA3FD2" w:rsidRDefault="000B5DCF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Seconded by: </w:t>
      </w:r>
      <w:r>
        <w:rPr>
          <w:sz w:val="24"/>
          <w:szCs w:val="24"/>
        </w:rPr>
        <w:tab/>
      </w:r>
      <w:r w:rsidR="00F35FC5">
        <w:rPr>
          <w:sz w:val="24"/>
          <w:szCs w:val="24"/>
        </w:rPr>
        <w:t>Tim Jeffries</w:t>
      </w:r>
    </w:p>
    <w:p w:rsidR="00DA3FD2" w:rsidRPr="00DA3FD2" w:rsidRDefault="00DA3FD2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 xml:space="preserve">Discussion?  </w:t>
      </w:r>
      <w:r w:rsidRPr="00DA3FD2">
        <w:rPr>
          <w:sz w:val="24"/>
          <w:szCs w:val="24"/>
        </w:rPr>
        <w:tab/>
        <w:t>None</w:t>
      </w:r>
    </w:p>
    <w:p w:rsidR="00DA3FD2" w:rsidRPr="00DA3FD2" w:rsidRDefault="00DA3FD2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 xml:space="preserve">Vote:  </w:t>
      </w:r>
      <w:r w:rsidRPr="00DA3FD2">
        <w:rPr>
          <w:sz w:val="24"/>
          <w:szCs w:val="24"/>
        </w:rPr>
        <w:tab/>
        <w:t>Approved with unanimous consent</w:t>
      </w:r>
    </w:p>
    <w:p w:rsidR="0003157D" w:rsidRPr="00DA3FD2" w:rsidRDefault="0003157D" w:rsidP="00DA3FD2">
      <w:pPr>
        <w:tabs>
          <w:tab w:val="left" w:pos="2880"/>
        </w:tabs>
        <w:ind w:left="720"/>
        <w:contextualSpacing/>
        <w:rPr>
          <w:sz w:val="24"/>
          <w:szCs w:val="24"/>
        </w:rPr>
      </w:pPr>
    </w:p>
    <w:p w:rsidR="002145D6" w:rsidRPr="0007487A" w:rsidRDefault="009E3965" w:rsidP="00441522">
      <w:pPr>
        <w:contextualSpacing/>
        <w:jc w:val="both"/>
      </w:pPr>
      <w:r w:rsidRPr="003F3B52">
        <w:rPr>
          <w:sz w:val="24"/>
          <w:szCs w:val="24"/>
        </w:rPr>
        <w:t xml:space="preserve">Chair presents </w:t>
      </w:r>
      <w:r w:rsidR="003F3B52" w:rsidRPr="003F3B52">
        <w:rPr>
          <w:sz w:val="24"/>
          <w:szCs w:val="24"/>
        </w:rPr>
        <w:t xml:space="preserve">the status </w:t>
      </w:r>
      <w:r w:rsidRPr="003F3B52">
        <w:rPr>
          <w:sz w:val="24"/>
          <w:szCs w:val="24"/>
        </w:rPr>
        <w:t>ongoing consultations and upcoming deadlines to the group</w:t>
      </w:r>
      <w:r w:rsidR="003F3B52" w:rsidRPr="003F3B52">
        <w:rPr>
          <w:sz w:val="24"/>
          <w:szCs w:val="24"/>
        </w:rPr>
        <w:t xml:space="preserve"> (</w:t>
      </w:r>
      <w:hyperlink r:id="rId12" w:history="1">
        <w:r w:rsidR="001C0529">
          <w:rPr>
            <w:rStyle w:val="Hyperlink"/>
            <w:sz w:val="24"/>
            <w:szCs w:val="24"/>
          </w:rPr>
          <w:t>18-24/0001r15</w:t>
        </w:r>
      </w:hyperlink>
      <w:r w:rsidR="003F3B52" w:rsidRPr="003F3B52">
        <w:rPr>
          <w:sz w:val="24"/>
          <w:szCs w:val="24"/>
        </w:rPr>
        <w:t>)</w:t>
      </w:r>
      <w:r w:rsidRPr="003F3B52">
        <w:rPr>
          <w:sz w:val="24"/>
          <w:szCs w:val="24"/>
        </w:rPr>
        <w:t>.</w:t>
      </w:r>
      <w:r w:rsidR="00AD0AEC">
        <w:rPr>
          <w:sz w:val="24"/>
          <w:szCs w:val="24"/>
        </w:rPr>
        <w:t xml:space="preserve"> </w:t>
      </w:r>
    </w:p>
    <w:p w:rsidR="00B70D65" w:rsidRDefault="00B70D65" w:rsidP="00B70D65">
      <w:pPr>
        <w:contextualSpacing/>
        <w:rPr>
          <w:sz w:val="24"/>
          <w:szCs w:val="24"/>
        </w:rPr>
      </w:pPr>
    </w:p>
    <w:p w:rsidR="001C0529" w:rsidRDefault="001C0529" w:rsidP="00B70D6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Chair transfers the Chair role to co-Vice-Chair, Al </w:t>
      </w:r>
      <w:proofErr w:type="spellStart"/>
      <w:r>
        <w:rPr>
          <w:sz w:val="24"/>
          <w:szCs w:val="24"/>
        </w:rPr>
        <w:t>Petrick</w:t>
      </w:r>
      <w:proofErr w:type="spellEnd"/>
      <w:r>
        <w:rPr>
          <w:sz w:val="24"/>
          <w:szCs w:val="24"/>
        </w:rPr>
        <w:t>.</w:t>
      </w:r>
    </w:p>
    <w:p w:rsidR="001C0529" w:rsidRDefault="001C0529" w:rsidP="00B70D65">
      <w:pPr>
        <w:contextualSpacing/>
        <w:rPr>
          <w:sz w:val="24"/>
          <w:szCs w:val="24"/>
        </w:rPr>
      </w:pPr>
    </w:p>
    <w:p w:rsidR="00B70D65" w:rsidRDefault="001C0529" w:rsidP="004F257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Edward Au </w:t>
      </w:r>
      <w:r w:rsidR="004F2579">
        <w:rPr>
          <w:sz w:val="24"/>
          <w:szCs w:val="24"/>
        </w:rPr>
        <w:t>(</w:t>
      </w:r>
      <w:r>
        <w:rPr>
          <w:sz w:val="24"/>
          <w:szCs w:val="24"/>
        </w:rPr>
        <w:t>Huawei</w:t>
      </w:r>
      <w:r w:rsidR="004F2579">
        <w:rPr>
          <w:sz w:val="24"/>
          <w:szCs w:val="24"/>
        </w:rPr>
        <w:t>)</w:t>
      </w:r>
      <w:r w:rsidR="00B70D65">
        <w:rPr>
          <w:sz w:val="24"/>
          <w:szCs w:val="24"/>
        </w:rPr>
        <w:t xml:space="preserve"> </w:t>
      </w:r>
      <w:r w:rsidR="004F2579">
        <w:rPr>
          <w:sz w:val="24"/>
          <w:szCs w:val="24"/>
        </w:rPr>
        <w:t>reviews</w:t>
      </w:r>
      <w:r w:rsidR="00B70D65">
        <w:rPr>
          <w:sz w:val="24"/>
          <w:szCs w:val="24"/>
        </w:rPr>
        <w:t xml:space="preserve"> the draft response to </w:t>
      </w:r>
      <w:r>
        <w:rPr>
          <w:sz w:val="24"/>
          <w:szCs w:val="24"/>
        </w:rPr>
        <w:t xml:space="preserve">Cayman Islands </w:t>
      </w:r>
      <w:proofErr w:type="spellStart"/>
      <w:r>
        <w:rPr>
          <w:sz w:val="24"/>
          <w:szCs w:val="24"/>
        </w:rPr>
        <w:t>OfReg’s</w:t>
      </w:r>
      <w:proofErr w:type="spellEnd"/>
      <w:r w:rsidR="00B70D65">
        <w:rPr>
          <w:sz w:val="24"/>
          <w:szCs w:val="24"/>
        </w:rPr>
        <w:t xml:space="preserve"> consultation (</w:t>
      </w:r>
      <w:hyperlink r:id="rId13" w:history="1">
        <w:r w:rsidR="00B70D65" w:rsidRPr="001C0529">
          <w:rPr>
            <w:rStyle w:val="Hyperlink"/>
            <w:sz w:val="24"/>
            <w:szCs w:val="24"/>
          </w:rPr>
          <w:t>18-24/00</w:t>
        </w:r>
        <w:r w:rsidRPr="001C0529">
          <w:rPr>
            <w:rStyle w:val="Hyperlink"/>
            <w:sz w:val="24"/>
            <w:szCs w:val="24"/>
          </w:rPr>
          <w:t>55</w:t>
        </w:r>
        <w:r w:rsidR="00B70D65" w:rsidRPr="001C0529">
          <w:rPr>
            <w:rStyle w:val="Hyperlink"/>
            <w:sz w:val="24"/>
            <w:szCs w:val="24"/>
          </w:rPr>
          <w:t>r</w:t>
        </w:r>
        <w:r w:rsidRPr="001C0529">
          <w:rPr>
            <w:rStyle w:val="Hyperlink"/>
            <w:sz w:val="24"/>
            <w:szCs w:val="24"/>
          </w:rPr>
          <w:t>3</w:t>
        </w:r>
      </w:hyperlink>
      <w:r w:rsidR="00B70D65">
        <w:rPr>
          <w:sz w:val="24"/>
          <w:szCs w:val="24"/>
        </w:rPr>
        <w:t>).</w:t>
      </w:r>
      <w:r w:rsidR="009B0545">
        <w:rPr>
          <w:sz w:val="24"/>
          <w:szCs w:val="24"/>
        </w:rPr>
        <w:t xml:space="preserve">  </w:t>
      </w:r>
      <w:r w:rsidR="00706626">
        <w:rPr>
          <w:sz w:val="24"/>
          <w:szCs w:val="24"/>
        </w:rPr>
        <w:t>Discussions take place</w:t>
      </w:r>
      <w:r w:rsidR="004F2579">
        <w:rPr>
          <w:sz w:val="24"/>
          <w:szCs w:val="24"/>
        </w:rPr>
        <w:t xml:space="preserve"> </w:t>
      </w:r>
      <w:r w:rsidR="004F2579" w:rsidRPr="004F2579">
        <w:rPr>
          <w:sz w:val="24"/>
          <w:szCs w:val="24"/>
        </w:rPr>
        <w:t>and corresponding edits are made during the discu</w:t>
      </w:r>
      <w:r w:rsidR="004F2579">
        <w:rPr>
          <w:sz w:val="24"/>
          <w:szCs w:val="24"/>
        </w:rPr>
        <w:t xml:space="preserve">ssion which results in </w:t>
      </w:r>
      <w:hyperlink r:id="rId14" w:history="1">
        <w:r w:rsidR="004F2579" w:rsidRPr="00706626">
          <w:rPr>
            <w:rStyle w:val="Hyperlink"/>
            <w:sz w:val="24"/>
            <w:szCs w:val="24"/>
          </w:rPr>
          <w:t>18-24/00</w:t>
        </w:r>
        <w:r w:rsidRPr="00706626">
          <w:rPr>
            <w:rStyle w:val="Hyperlink"/>
            <w:sz w:val="24"/>
            <w:szCs w:val="24"/>
          </w:rPr>
          <w:t>55</w:t>
        </w:r>
        <w:r w:rsidR="004F2579" w:rsidRPr="00706626">
          <w:rPr>
            <w:rStyle w:val="Hyperlink"/>
            <w:sz w:val="24"/>
            <w:szCs w:val="24"/>
          </w:rPr>
          <w:t>r</w:t>
        </w:r>
        <w:r w:rsidRPr="00706626">
          <w:rPr>
            <w:rStyle w:val="Hyperlink"/>
            <w:sz w:val="24"/>
            <w:szCs w:val="24"/>
          </w:rPr>
          <w:t>4</w:t>
        </w:r>
      </w:hyperlink>
      <w:r w:rsidR="009B0545">
        <w:rPr>
          <w:sz w:val="24"/>
          <w:szCs w:val="24"/>
        </w:rPr>
        <w:t xml:space="preserve">. </w:t>
      </w:r>
    </w:p>
    <w:p w:rsidR="00D906A0" w:rsidRDefault="00D906A0">
      <w:pPr>
        <w:contextualSpacing/>
        <w:rPr>
          <w:sz w:val="24"/>
          <w:szCs w:val="24"/>
        </w:rPr>
      </w:pPr>
    </w:p>
    <w:p w:rsidR="00706626" w:rsidRDefault="00706626" w:rsidP="0070662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Edward Au (Huawei) reviews the draft response to </w:t>
      </w:r>
      <w:r>
        <w:rPr>
          <w:sz w:val="24"/>
          <w:szCs w:val="24"/>
        </w:rPr>
        <w:t>Qatar CRA’s</w:t>
      </w:r>
      <w:r>
        <w:rPr>
          <w:sz w:val="24"/>
          <w:szCs w:val="24"/>
        </w:rPr>
        <w:t xml:space="preserve"> consultation (</w:t>
      </w:r>
      <w:hyperlink r:id="rId15" w:history="1">
        <w:r w:rsidRPr="00706626">
          <w:rPr>
            <w:rStyle w:val="Hyperlink"/>
            <w:sz w:val="24"/>
            <w:szCs w:val="24"/>
          </w:rPr>
          <w:t>18-24/0056r0</w:t>
        </w:r>
      </w:hyperlink>
      <w:r>
        <w:rPr>
          <w:sz w:val="24"/>
          <w:szCs w:val="24"/>
        </w:rPr>
        <w:t xml:space="preserve">).  </w:t>
      </w:r>
    </w:p>
    <w:p w:rsidR="00706626" w:rsidRDefault="00706626">
      <w:pPr>
        <w:contextualSpacing/>
        <w:rPr>
          <w:sz w:val="24"/>
          <w:szCs w:val="24"/>
        </w:rPr>
      </w:pPr>
    </w:p>
    <w:p w:rsidR="00491D25" w:rsidRDefault="00706626" w:rsidP="00491D2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Co-Vice-Chair, Al </w:t>
      </w:r>
      <w:proofErr w:type="spellStart"/>
      <w:r>
        <w:rPr>
          <w:sz w:val="24"/>
          <w:szCs w:val="24"/>
        </w:rPr>
        <w:t>Petrick</w:t>
      </w:r>
      <w:proofErr w:type="spellEnd"/>
      <w:r>
        <w:rPr>
          <w:sz w:val="24"/>
          <w:szCs w:val="24"/>
        </w:rPr>
        <w:t>, transfers the Chair role back to Edward Au.</w:t>
      </w:r>
    </w:p>
    <w:p w:rsidR="00491D25" w:rsidRDefault="00491D25" w:rsidP="00491D25">
      <w:pPr>
        <w:contextualSpacing/>
        <w:jc w:val="both"/>
        <w:rPr>
          <w:sz w:val="24"/>
          <w:szCs w:val="24"/>
        </w:rPr>
      </w:pPr>
    </w:p>
    <w:p w:rsidR="00011FCF" w:rsidRDefault="00011FCF" w:rsidP="00491D25">
      <w:pPr>
        <w:contextualSpacing/>
        <w:jc w:val="both"/>
        <w:rPr>
          <w:sz w:val="24"/>
          <w:szCs w:val="24"/>
        </w:rPr>
      </w:pPr>
      <w:r w:rsidRPr="00011FCF">
        <w:rPr>
          <w:sz w:val="24"/>
          <w:szCs w:val="24"/>
        </w:rPr>
        <w:lastRenderedPageBreak/>
        <w:t xml:space="preserve">Chair reports a few general discussion items related to </w:t>
      </w:r>
      <w:r>
        <w:rPr>
          <w:sz w:val="24"/>
          <w:szCs w:val="24"/>
        </w:rPr>
        <w:t>European Commission, UK</w:t>
      </w:r>
      <w:r w:rsidRPr="00011FCF">
        <w:rPr>
          <w:sz w:val="24"/>
          <w:szCs w:val="24"/>
        </w:rPr>
        <w:t xml:space="preserve">, US, </w:t>
      </w:r>
      <w:r>
        <w:rPr>
          <w:sz w:val="24"/>
          <w:szCs w:val="24"/>
        </w:rPr>
        <w:t>Brazil, Philippines, and Malaysia</w:t>
      </w:r>
      <w:r w:rsidRPr="00011FCF">
        <w:rPr>
          <w:sz w:val="24"/>
          <w:szCs w:val="24"/>
        </w:rPr>
        <w:t xml:space="preserve">.  </w:t>
      </w:r>
    </w:p>
    <w:p w:rsidR="00E50A09" w:rsidRDefault="00E50A09" w:rsidP="00491D25">
      <w:pPr>
        <w:contextualSpacing/>
        <w:jc w:val="both"/>
        <w:rPr>
          <w:sz w:val="24"/>
          <w:szCs w:val="24"/>
        </w:rPr>
      </w:pPr>
    </w:p>
    <w:p w:rsidR="00806A9E" w:rsidRDefault="00806A9E" w:rsidP="00491D2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Chair reminds the group about the registration and accommodation deadline of the July 2024 plenary</w:t>
      </w:r>
      <w:r w:rsidR="00706626">
        <w:rPr>
          <w:sz w:val="24"/>
          <w:szCs w:val="24"/>
        </w:rPr>
        <w:t xml:space="preserve"> and </w:t>
      </w:r>
      <w:r w:rsidR="00706626">
        <w:rPr>
          <w:sz w:val="24"/>
          <w:szCs w:val="24"/>
        </w:rPr>
        <w:t xml:space="preserve">the </w:t>
      </w:r>
      <w:r w:rsidR="00706626">
        <w:rPr>
          <w:sz w:val="24"/>
          <w:szCs w:val="24"/>
        </w:rPr>
        <w:t xml:space="preserve">September </w:t>
      </w:r>
      <w:r w:rsidR="00706626">
        <w:rPr>
          <w:sz w:val="24"/>
          <w:szCs w:val="24"/>
        </w:rPr>
        <w:t>2024 wireless interim</w:t>
      </w:r>
      <w:r>
        <w:rPr>
          <w:sz w:val="24"/>
          <w:szCs w:val="24"/>
        </w:rPr>
        <w:t>.</w:t>
      </w:r>
    </w:p>
    <w:p w:rsidR="00806A9E" w:rsidRDefault="00806A9E" w:rsidP="00491D25">
      <w:pPr>
        <w:contextualSpacing/>
        <w:jc w:val="both"/>
        <w:rPr>
          <w:sz w:val="24"/>
          <w:szCs w:val="24"/>
        </w:rPr>
      </w:pPr>
    </w:p>
    <w:p w:rsidR="00491D25" w:rsidRDefault="00491D25" w:rsidP="00491D2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Chair asks if there is any other business.  None heard.</w:t>
      </w:r>
    </w:p>
    <w:p w:rsidR="00491D25" w:rsidRDefault="00491D25">
      <w:pPr>
        <w:contextualSpacing/>
        <w:rPr>
          <w:sz w:val="24"/>
          <w:szCs w:val="24"/>
        </w:rPr>
      </w:pPr>
    </w:p>
    <w:p w:rsidR="00441522" w:rsidRDefault="00AD0AEC">
      <w:pPr>
        <w:contextualSpacing/>
        <w:rPr>
          <w:sz w:val="24"/>
          <w:szCs w:val="24"/>
        </w:rPr>
      </w:pPr>
      <w:r w:rsidRPr="00AD0AEC">
        <w:rPr>
          <w:sz w:val="24"/>
          <w:szCs w:val="24"/>
        </w:rPr>
        <w:t xml:space="preserve">Any objection to </w:t>
      </w:r>
      <w:r w:rsidR="00441522">
        <w:rPr>
          <w:sz w:val="24"/>
          <w:szCs w:val="24"/>
        </w:rPr>
        <w:t>a</w:t>
      </w:r>
      <w:r w:rsidRPr="00AD0AEC">
        <w:rPr>
          <w:sz w:val="24"/>
          <w:szCs w:val="24"/>
        </w:rPr>
        <w:t>djourn?  None heard.</w:t>
      </w:r>
      <w:r>
        <w:rPr>
          <w:sz w:val="24"/>
          <w:szCs w:val="24"/>
        </w:rPr>
        <w:t xml:space="preserve"> </w:t>
      </w:r>
    </w:p>
    <w:p w:rsidR="00441522" w:rsidRDefault="00441522">
      <w:pPr>
        <w:contextualSpacing/>
        <w:rPr>
          <w:sz w:val="24"/>
          <w:szCs w:val="24"/>
        </w:rPr>
      </w:pPr>
    </w:p>
    <w:p w:rsidR="009157E4" w:rsidRDefault="009157E4" w:rsidP="0044152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The meeting adjourned at 15:5</w:t>
      </w:r>
      <w:r w:rsidR="00706626">
        <w:rPr>
          <w:sz w:val="24"/>
          <w:szCs w:val="24"/>
        </w:rPr>
        <w:t>8</w:t>
      </w:r>
      <w:r>
        <w:rPr>
          <w:sz w:val="24"/>
          <w:szCs w:val="24"/>
        </w:rPr>
        <w:t xml:space="preserve"> ET.  The next teleconference call is scheduled at 15:00 ET, Thursday, </w:t>
      </w:r>
      <w:r w:rsidR="00706626">
        <w:rPr>
          <w:sz w:val="24"/>
          <w:szCs w:val="24"/>
        </w:rPr>
        <w:t>13 June</w:t>
      </w:r>
      <w:r>
        <w:rPr>
          <w:sz w:val="24"/>
          <w:szCs w:val="24"/>
        </w:rPr>
        <w:t xml:space="preserve"> 2024.</w:t>
      </w:r>
    </w:p>
    <w:p w:rsidR="009157E4" w:rsidRDefault="009157E4">
      <w:pPr>
        <w:pStyle w:val="ListParagraph"/>
        <w:ind w:left="0"/>
        <w:rPr>
          <w:b/>
          <w:sz w:val="24"/>
          <w:szCs w:val="24"/>
        </w:rPr>
      </w:pPr>
    </w:p>
    <w:p w:rsidR="0003157D" w:rsidRDefault="005A7D3D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  <w:r>
        <w:rPr>
          <w:b/>
          <w:sz w:val="24"/>
          <w:szCs w:val="24"/>
        </w:rPr>
        <w:t>ATTENDANCE</w:t>
      </w:r>
      <w:r>
        <w:rPr>
          <w:rFonts w:eastAsia="Times New Roman"/>
          <w:b/>
          <w:bCs/>
          <w:sz w:val="24"/>
          <w:szCs w:val="24"/>
        </w:rPr>
        <w:t>:</w:t>
      </w:r>
    </w:p>
    <w:p w:rsidR="002145D6" w:rsidRDefault="002145D6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80"/>
        <w:gridCol w:w="4050"/>
      </w:tblGrid>
      <w:tr w:rsidR="00B07153" w:rsidRPr="0029371D" w:rsidTr="0029371D">
        <w:tc>
          <w:tcPr>
            <w:tcW w:w="2880" w:type="dxa"/>
          </w:tcPr>
          <w:p w:rsidR="00B07153" w:rsidRPr="0029371D" w:rsidRDefault="00B07153">
            <w:pPr>
              <w:pStyle w:val="ListParagraph"/>
              <w:ind w:left="0"/>
              <w:rPr>
                <w:rFonts w:eastAsia="Times New Roman"/>
                <w:b/>
                <w:bCs/>
                <w:sz w:val="20"/>
              </w:rPr>
            </w:pPr>
            <w:r w:rsidRPr="0029371D">
              <w:rPr>
                <w:rFonts w:eastAsia="Times New Roman"/>
                <w:b/>
                <w:bCs/>
                <w:sz w:val="20"/>
              </w:rPr>
              <w:t>Participant</w:t>
            </w:r>
          </w:p>
        </w:tc>
        <w:tc>
          <w:tcPr>
            <w:tcW w:w="4050" w:type="dxa"/>
          </w:tcPr>
          <w:p w:rsidR="00B07153" w:rsidRPr="0029371D" w:rsidRDefault="00B07153">
            <w:pPr>
              <w:pStyle w:val="ListParagraph"/>
              <w:ind w:left="0"/>
              <w:rPr>
                <w:rFonts w:eastAsia="Times New Roman"/>
                <w:b/>
                <w:bCs/>
                <w:sz w:val="20"/>
              </w:rPr>
            </w:pPr>
            <w:r w:rsidRPr="0029371D">
              <w:rPr>
                <w:rFonts w:eastAsia="Times New Roman"/>
                <w:b/>
                <w:bCs/>
                <w:sz w:val="20"/>
              </w:rPr>
              <w:t>Affiliation</w:t>
            </w:r>
          </w:p>
        </w:tc>
      </w:tr>
      <w:tr w:rsidR="00B07153" w:rsidRPr="00D6347D" w:rsidTr="0029371D">
        <w:tc>
          <w:tcPr>
            <w:tcW w:w="2880" w:type="dxa"/>
          </w:tcPr>
          <w:p w:rsidR="00B07153" w:rsidRPr="00D6347D" w:rsidRDefault="00B0715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6347D">
              <w:rPr>
                <w:rFonts w:eastAsia="Times New Roman"/>
                <w:bCs/>
                <w:sz w:val="20"/>
              </w:rPr>
              <w:t>Edward Au</w:t>
            </w:r>
          </w:p>
        </w:tc>
        <w:tc>
          <w:tcPr>
            <w:tcW w:w="4050" w:type="dxa"/>
          </w:tcPr>
          <w:p w:rsidR="00B07153" w:rsidRPr="00D6347D" w:rsidRDefault="00B07153" w:rsidP="00B0715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6347D">
              <w:rPr>
                <w:rFonts w:eastAsia="Times New Roman"/>
                <w:bCs/>
                <w:sz w:val="20"/>
              </w:rPr>
              <w:t>Huawei Technologies Co., Ltd.</w:t>
            </w:r>
          </w:p>
        </w:tc>
      </w:tr>
      <w:tr w:rsidR="00D04341" w:rsidRPr="00D04341" w:rsidTr="00C5280C">
        <w:tc>
          <w:tcPr>
            <w:tcW w:w="2880" w:type="dxa"/>
          </w:tcPr>
          <w:p w:rsidR="00D04341" w:rsidRPr="00D04341" w:rsidRDefault="00D04341" w:rsidP="00C5280C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bookmarkStart w:id="0" w:name="_GoBack"/>
            <w:bookmarkEnd w:id="0"/>
            <w:proofErr w:type="spellStart"/>
            <w:r w:rsidRPr="00D04341">
              <w:rPr>
                <w:rFonts w:eastAsia="Times New Roman"/>
                <w:bCs/>
                <w:sz w:val="20"/>
              </w:rPr>
              <w:t>Yonggang</w:t>
            </w:r>
            <w:proofErr w:type="spellEnd"/>
            <w:r w:rsidRPr="00D04341">
              <w:rPr>
                <w:rFonts w:eastAsia="Times New Roman"/>
                <w:bCs/>
                <w:sz w:val="20"/>
              </w:rPr>
              <w:t xml:space="preserve"> Fang</w:t>
            </w:r>
          </w:p>
        </w:tc>
        <w:tc>
          <w:tcPr>
            <w:tcW w:w="4050" w:type="dxa"/>
          </w:tcPr>
          <w:p w:rsidR="00D04341" w:rsidRPr="00D04341" w:rsidRDefault="00D04341" w:rsidP="00C5280C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proofErr w:type="spellStart"/>
            <w:r w:rsidRPr="00D04341">
              <w:rPr>
                <w:rFonts w:eastAsia="Times New Roman"/>
                <w:bCs/>
                <w:sz w:val="20"/>
              </w:rPr>
              <w:t>MediaTek</w:t>
            </w:r>
            <w:proofErr w:type="spellEnd"/>
            <w:r w:rsidRPr="00D04341">
              <w:rPr>
                <w:rFonts w:eastAsia="Times New Roman"/>
                <w:bCs/>
                <w:sz w:val="20"/>
              </w:rPr>
              <w:t xml:space="preserve"> Inc.</w:t>
            </w:r>
          </w:p>
        </w:tc>
      </w:tr>
      <w:tr w:rsidR="00B07153" w:rsidRPr="00D04341" w:rsidTr="0029371D">
        <w:tc>
          <w:tcPr>
            <w:tcW w:w="2880" w:type="dxa"/>
          </w:tcPr>
          <w:p w:rsidR="00B07153" w:rsidRPr="00D04341" w:rsidRDefault="00D04341" w:rsidP="005017D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Jay Holcomb</w:t>
            </w:r>
          </w:p>
        </w:tc>
        <w:tc>
          <w:tcPr>
            <w:tcW w:w="4050" w:type="dxa"/>
          </w:tcPr>
          <w:p w:rsidR="00B07153" w:rsidRPr="00D04341" w:rsidRDefault="00D04341" w:rsidP="005017D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Self</w:t>
            </w:r>
          </w:p>
        </w:tc>
      </w:tr>
      <w:tr w:rsidR="00C87149" w:rsidRPr="00D6347D" w:rsidTr="00E37059">
        <w:tc>
          <w:tcPr>
            <w:tcW w:w="2880" w:type="dxa"/>
          </w:tcPr>
          <w:p w:rsidR="00C87149" w:rsidRPr="00D6347D" w:rsidRDefault="00C87149" w:rsidP="00E37059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6347D">
              <w:rPr>
                <w:rFonts w:eastAsia="Times New Roman"/>
                <w:bCs/>
                <w:sz w:val="20"/>
              </w:rPr>
              <w:t>Tim Jeffries</w:t>
            </w:r>
          </w:p>
        </w:tc>
        <w:tc>
          <w:tcPr>
            <w:tcW w:w="4050" w:type="dxa"/>
          </w:tcPr>
          <w:p w:rsidR="00C87149" w:rsidRPr="00D6347D" w:rsidRDefault="00C87149" w:rsidP="00E37059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proofErr w:type="spellStart"/>
            <w:r w:rsidRPr="00D6347D">
              <w:rPr>
                <w:rFonts w:eastAsia="Times New Roman"/>
                <w:bCs/>
                <w:sz w:val="20"/>
              </w:rPr>
              <w:t>Futurewei</w:t>
            </w:r>
            <w:proofErr w:type="spellEnd"/>
            <w:r w:rsidRPr="00D6347D">
              <w:rPr>
                <w:rFonts w:eastAsia="Times New Roman"/>
                <w:bCs/>
                <w:sz w:val="20"/>
              </w:rPr>
              <w:t xml:space="preserve"> Technologies, Inc.</w:t>
            </w:r>
          </w:p>
        </w:tc>
      </w:tr>
      <w:tr w:rsidR="00D04341" w:rsidRPr="00D6347D" w:rsidTr="00C5280C">
        <w:tc>
          <w:tcPr>
            <w:tcW w:w="2880" w:type="dxa"/>
          </w:tcPr>
          <w:p w:rsidR="00D04341" w:rsidRPr="00D6347D" w:rsidRDefault="00D04341" w:rsidP="00C5280C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6347D">
              <w:rPr>
                <w:rFonts w:eastAsia="Times New Roman"/>
                <w:bCs/>
                <w:sz w:val="20"/>
              </w:rPr>
              <w:t xml:space="preserve">Carl </w:t>
            </w:r>
            <w:proofErr w:type="spellStart"/>
            <w:r w:rsidRPr="00D6347D">
              <w:rPr>
                <w:rFonts w:eastAsia="Times New Roman"/>
                <w:bCs/>
                <w:sz w:val="20"/>
              </w:rPr>
              <w:t>Kain</w:t>
            </w:r>
            <w:proofErr w:type="spellEnd"/>
          </w:p>
        </w:tc>
        <w:tc>
          <w:tcPr>
            <w:tcW w:w="4050" w:type="dxa"/>
          </w:tcPr>
          <w:p w:rsidR="00D04341" w:rsidRPr="00D6347D" w:rsidRDefault="00D04341" w:rsidP="00C5280C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6347D">
              <w:rPr>
                <w:rFonts w:eastAsia="Times New Roman"/>
                <w:bCs/>
                <w:sz w:val="20"/>
              </w:rPr>
              <w:t xml:space="preserve">USDOT, </w:t>
            </w:r>
            <w:proofErr w:type="spellStart"/>
            <w:r w:rsidRPr="00D6347D">
              <w:rPr>
                <w:rFonts w:eastAsia="Times New Roman"/>
                <w:bCs/>
                <w:sz w:val="20"/>
              </w:rPr>
              <w:t>Noblis</w:t>
            </w:r>
            <w:proofErr w:type="spellEnd"/>
            <w:r w:rsidRPr="00D6347D">
              <w:rPr>
                <w:rFonts w:eastAsia="Times New Roman"/>
                <w:bCs/>
                <w:sz w:val="20"/>
              </w:rPr>
              <w:t>, Inc.</w:t>
            </w:r>
          </w:p>
        </w:tc>
      </w:tr>
      <w:tr w:rsidR="00816CD3" w:rsidRPr="00D6347D" w:rsidTr="00E37059">
        <w:tc>
          <w:tcPr>
            <w:tcW w:w="2880" w:type="dxa"/>
          </w:tcPr>
          <w:p w:rsidR="00816CD3" w:rsidRPr="00D6347D" w:rsidRDefault="006049DE" w:rsidP="00E37059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6347D">
              <w:rPr>
                <w:rFonts w:eastAsia="Times New Roman"/>
                <w:bCs/>
                <w:sz w:val="20"/>
              </w:rPr>
              <w:t>John Kenney</w:t>
            </w:r>
          </w:p>
        </w:tc>
        <w:tc>
          <w:tcPr>
            <w:tcW w:w="4050" w:type="dxa"/>
          </w:tcPr>
          <w:p w:rsidR="00816CD3" w:rsidRPr="00D6347D" w:rsidRDefault="001911D8" w:rsidP="00E37059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6347D">
              <w:rPr>
                <w:rFonts w:eastAsia="Times New Roman"/>
                <w:bCs/>
                <w:sz w:val="20"/>
              </w:rPr>
              <w:t xml:space="preserve">TOYOTA </w:t>
            </w:r>
            <w:proofErr w:type="spellStart"/>
            <w:r w:rsidRPr="00D6347D">
              <w:rPr>
                <w:rFonts w:eastAsia="Times New Roman"/>
                <w:bCs/>
                <w:sz w:val="20"/>
              </w:rPr>
              <w:t>InfoTechnology</w:t>
            </w:r>
            <w:proofErr w:type="spellEnd"/>
            <w:r w:rsidRPr="00D6347D">
              <w:rPr>
                <w:rFonts w:eastAsia="Times New Roman"/>
                <w:bCs/>
                <w:sz w:val="20"/>
              </w:rPr>
              <w:t xml:space="preserve"> Center U.S.A.</w:t>
            </w:r>
          </w:p>
        </w:tc>
      </w:tr>
      <w:tr w:rsidR="00D04341" w:rsidRPr="00D04341" w:rsidTr="00C5280C">
        <w:tc>
          <w:tcPr>
            <w:tcW w:w="2880" w:type="dxa"/>
          </w:tcPr>
          <w:p w:rsidR="00D04341" w:rsidRPr="00D04341" w:rsidRDefault="00D04341" w:rsidP="00C5280C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04341">
              <w:rPr>
                <w:rFonts w:eastAsia="Times New Roman"/>
                <w:bCs/>
                <w:sz w:val="20"/>
              </w:rPr>
              <w:t>Joseph Levy</w:t>
            </w:r>
          </w:p>
        </w:tc>
        <w:tc>
          <w:tcPr>
            <w:tcW w:w="4050" w:type="dxa"/>
          </w:tcPr>
          <w:p w:rsidR="00D04341" w:rsidRPr="00D04341" w:rsidRDefault="00D04341" w:rsidP="00C5280C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proofErr w:type="spellStart"/>
            <w:r w:rsidRPr="00D04341">
              <w:rPr>
                <w:rFonts w:eastAsia="Times New Roman"/>
                <w:bCs/>
                <w:sz w:val="20"/>
              </w:rPr>
              <w:t>InterDigital</w:t>
            </w:r>
            <w:proofErr w:type="spellEnd"/>
          </w:p>
        </w:tc>
      </w:tr>
      <w:tr w:rsidR="00D6347D" w:rsidRPr="0014001B" w:rsidTr="00AD1D58">
        <w:tc>
          <w:tcPr>
            <w:tcW w:w="2880" w:type="dxa"/>
          </w:tcPr>
          <w:p w:rsidR="00D6347D" w:rsidRPr="0014001B" w:rsidRDefault="00D6347D" w:rsidP="00D6347D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6347D">
              <w:rPr>
                <w:rFonts w:eastAsia="Times New Roman"/>
                <w:bCs/>
                <w:sz w:val="20"/>
              </w:rPr>
              <w:t xml:space="preserve">Dries </w:t>
            </w:r>
            <w:proofErr w:type="spellStart"/>
            <w:r w:rsidRPr="00D6347D">
              <w:rPr>
                <w:rFonts w:eastAsia="Times New Roman"/>
                <w:bCs/>
                <w:sz w:val="20"/>
              </w:rPr>
              <w:t>Neirynck</w:t>
            </w:r>
            <w:proofErr w:type="spellEnd"/>
            <w:r w:rsidRPr="00D6347D">
              <w:rPr>
                <w:rFonts w:eastAsia="Times New Roman"/>
                <w:bCs/>
                <w:sz w:val="20"/>
              </w:rPr>
              <w:t xml:space="preserve"> </w:t>
            </w:r>
          </w:p>
        </w:tc>
        <w:tc>
          <w:tcPr>
            <w:tcW w:w="4050" w:type="dxa"/>
          </w:tcPr>
          <w:p w:rsidR="00D6347D" w:rsidRPr="0014001B" w:rsidRDefault="00D6347D" w:rsidP="00AD1D58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6347D">
              <w:rPr>
                <w:rFonts w:eastAsia="Times New Roman"/>
                <w:bCs/>
                <w:sz w:val="20"/>
              </w:rPr>
              <w:t>Ultra Radio Ltd</w:t>
            </w:r>
          </w:p>
        </w:tc>
      </w:tr>
      <w:tr w:rsidR="00E631E3" w:rsidRPr="0014001B" w:rsidTr="00AD1D58">
        <w:tc>
          <w:tcPr>
            <w:tcW w:w="2880" w:type="dxa"/>
          </w:tcPr>
          <w:p w:rsidR="00E631E3" w:rsidRPr="0014001B" w:rsidRDefault="00E631E3" w:rsidP="00AD1D58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14001B">
              <w:rPr>
                <w:rFonts w:eastAsia="Times New Roman"/>
                <w:bCs/>
                <w:sz w:val="20"/>
              </w:rPr>
              <w:t xml:space="preserve">Gaurav </w:t>
            </w:r>
            <w:proofErr w:type="spellStart"/>
            <w:r w:rsidRPr="0014001B">
              <w:rPr>
                <w:rFonts w:eastAsia="Times New Roman"/>
                <w:bCs/>
                <w:sz w:val="20"/>
              </w:rPr>
              <w:t>Patwardhan</w:t>
            </w:r>
            <w:proofErr w:type="spellEnd"/>
          </w:p>
        </w:tc>
        <w:tc>
          <w:tcPr>
            <w:tcW w:w="4050" w:type="dxa"/>
          </w:tcPr>
          <w:p w:rsidR="00E631E3" w:rsidRPr="0014001B" w:rsidRDefault="00E631E3" w:rsidP="00AD1D58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14001B">
              <w:rPr>
                <w:rFonts w:eastAsia="Times New Roman"/>
                <w:bCs/>
                <w:sz w:val="20"/>
              </w:rPr>
              <w:t>Hewlett Packard Enterprise</w:t>
            </w:r>
          </w:p>
        </w:tc>
      </w:tr>
      <w:tr w:rsidR="00B07153" w:rsidRPr="00D6347D" w:rsidTr="0029371D">
        <w:tc>
          <w:tcPr>
            <w:tcW w:w="2880" w:type="dxa"/>
          </w:tcPr>
          <w:p w:rsidR="00B07153" w:rsidRPr="00D6347D" w:rsidRDefault="00B07153" w:rsidP="005017D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6347D">
              <w:rPr>
                <w:rFonts w:eastAsia="Times New Roman"/>
                <w:bCs/>
                <w:sz w:val="20"/>
              </w:rPr>
              <w:t xml:space="preserve">Al </w:t>
            </w:r>
            <w:proofErr w:type="spellStart"/>
            <w:r w:rsidRPr="00D6347D">
              <w:rPr>
                <w:rFonts w:eastAsia="Times New Roman"/>
                <w:bCs/>
                <w:sz w:val="20"/>
              </w:rPr>
              <w:t>Petrick</w:t>
            </w:r>
            <w:proofErr w:type="spellEnd"/>
          </w:p>
        </w:tc>
        <w:tc>
          <w:tcPr>
            <w:tcW w:w="4050" w:type="dxa"/>
          </w:tcPr>
          <w:p w:rsidR="00B07153" w:rsidRPr="00D6347D" w:rsidRDefault="00B07153" w:rsidP="005017D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proofErr w:type="spellStart"/>
            <w:r w:rsidRPr="00D6347D">
              <w:rPr>
                <w:rFonts w:eastAsia="Times New Roman"/>
                <w:bCs/>
                <w:sz w:val="20"/>
              </w:rPr>
              <w:t>Skywork</w:t>
            </w:r>
            <w:proofErr w:type="spellEnd"/>
            <w:r w:rsidRPr="00D6347D">
              <w:rPr>
                <w:rFonts w:eastAsia="Times New Roman"/>
                <w:bCs/>
                <w:sz w:val="20"/>
              </w:rPr>
              <w:t xml:space="preserve"> Solutions</w:t>
            </w:r>
            <w:r w:rsidR="0009632E" w:rsidRPr="00D6347D">
              <w:rPr>
                <w:rFonts w:eastAsia="Times New Roman"/>
                <w:bCs/>
                <w:sz w:val="20"/>
              </w:rPr>
              <w:t>, Inc.</w:t>
            </w:r>
          </w:p>
        </w:tc>
      </w:tr>
      <w:tr w:rsidR="008125E9" w:rsidRPr="00D6347D" w:rsidTr="00BC59CA">
        <w:tc>
          <w:tcPr>
            <w:tcW w:w="2880" w:type="dxa"/>
          </w:tcPr>
          <w:p w:rsidR="008125E9" w:rsidRPr="00D6347D" w:rsidRDefault="008125E9" w:rsidP="00BC59CA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proofErr w:type="spellStart"/>
            <w:r w:rsidRPr="00D6347D">
              <w:rPr>
                <w:rFonts w:eastAsia="Times New Roman"/>
                <w:bCs/>
                <w:sz w:val="20"/>
              </w:rPr>
              <w:t>Riku</w:t>
            </w:r>
            <w:proofErr w:type="spellEnd"/>
            <w:r w:rsidRPr="00D6347D">
              <w:rPr>
                <w:rFonts w:eastAsia="Times New Roman"/>
                <w:bCs/>
                <w:sz w:val="20"/>
              </w:rPr>
              <w:t xml:space="preserve"> </w:t>
            </w:r>
            <w:proofErr w:type="spellStart"/>
            <w:r w:rsidRPr="00D6347D">
              <w:rPr>
                <w:rFonts w:eastAsia="Times New Roman"/>
                <w:bCs/>
                <w:sz w:val="20"/>
              </w:rPr>
              <w:t>Pirhonen</w:t>
            </w:r>
            <w:proofErr w:type="spellEnd"/>
          </w:p>
        </w:tc>
        <w:tc>
          <w:tcPr>
            <w:tcW w:w="4050" w:type="dxa"/>
          </w:tcPr>
          <w:p w:rsidR="008125E9" w:rsidRPr="00D6347D" w:rsidRDefault="008125E9" w:rsidP="00BC59CA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6347D">
              <w:rPr>
                <w:rFonts w:eastAsia="Times New Roman"/>
                <w:bCs/>
                <w:sz w:val="20"/>
              </w:rPr>
              <w:t>NXP</w:t>
            </w:r>
          </w:p>
        </w:tc>
      </w:tr>
      <w:tr w:rsidR="00816CD3" w:rsidRPr="00D6347D" w:rsidTr="00E37059">
        <w:tc>
          <w:tcPr>
            <w:tcW w:w="2880" w:type="dxa"/>
          </w:tcPr>
          <w:p w:rsidR="00816CD3" w:rsidRPr="00D6347D" w:rsidRDefault="00816CD3" w:rsidP="00E37059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6347D">
              <w:rPr>
                <w:rFonts w:eastAsia="Times New Roman"/>
                <w:bCs/>
                <w:sz w:val="20"/>
              </w:rPr>
              <w:t>Ben Rolfe</w:t>
            </w:r>
          </w:p>
        </w:tc>
        <w:tc>
          <w:tcPr>
            <w:tcW w:w="4050" w:type="dxa"/>
          </w:tcPr>
          <w:p w:rsidR="00816CD3" w:rsidRPr="00D6347D" w:rsidRDefault="00816CD3" w:rsidP="00E37059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6347D">
              <w:rPr>
                <w:rFonts w:eastAsia="Times New Roman"/>
                <w:bCs/>
                <w:sz w:val="20"/>
              </w:rPr>
              <w:t>Blind Creek Associates</w:t>
            </w:r>
          </w:p>
        </w:tc>
      </w:tr>
      <w:tr w:rsidR="0014001B" w:rsidRPr="00D04341" w:rsidTr="00C5280C">
        <w:tc>
          <w:tcPr>
            <w:tcW w:w="2880" w:type="dxa"/>
          </w:tcPr>
          <w:p w:rsidR="0014001B" w:rsidRPr="00D04341" w:rsidRDefault="0014001B" w:rsidP="00C5280C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proofErr w:type="spellStart"/>
            <w:r>
              <w:rPr>
                <w:rFonts w:eastAsia="Times New Roman"/>
                <w:bCs/>
                <w:sz w:val="20"/>
              </w:rPr>
              <w:t>Pelin</w:t>
            </w:r>
            <w:proofErr w:type="spellEnd"/>
            <w:r>
              <w:rPr>
                <w:rFonts w:eastAsia="Times New Roman"/>
                <w:bCs/>
                <w:sz w:val="20"/>
              </w:rPr>
              <w:t xml:space="preserve"> Salem</w:t>
            </w:r>
          </w:p>
        </w:tc>
        <w:tc>
          <w:tcPr>
            <w:tcW w:w="4050" w:type="dxa"/>
          </w:tcPr>
          <w:p w:rsidR="0014001B" w:rsidRPr="00D04341" w:rsidRDefault="0014001B" w:rsidP="00C5280C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Cisco</w:t>
            </w:r>
          </w:p>
        </w:tc>
      </w:tr>
      <w:tr w:rsidR="00C42EA6" w:rsidRPr="00D04341" w:rsidTr="00E37059">
        <w:tc>
          <w:tcPr>
            <w:tcW w:w="2880" w:type="dxa"/>
          </w:tcPr>
          <w:p w:rsidR="00C42EA6" w:rsidRPr="00D04341" w:rsidRDefault="00C42EA6" w:rsidP="00C42EA6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04341">
              <w:rPr>
                <w:rFonts w:eastAsia="Times New Roman"/>
                <w:bCs/>
                <w:sz w:val="20"/>
              </w:rPr>
              <w:t>Dorothy Stanley</w:t>
            </w:r>
          </w:p>
        </w:tc>
        <w:tc>
          <w:tcPr>
            <w:tcW w:w="4050" w:type="dxa"/>
          </w:tcPr>
          <w:p w:rsidR="00C42EA6" w:rsidRPr="00D04341" w:rsidRDefault="00C42EA6" w:rsidP="00E37059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04341">
              <w:rPr>
                <w:rFonts w:eastAsia="Times New Roman"/>
                <w:bCs/>
                <w:sz w:val="20"/>
              </w:rPr>
              <w:t>Hewlett Packard Enterprise</w:t>
            </w:r>
          </w:p>
        </w:tc>
      </w:tr>
      <w:tr w:rsidR="00B07153" w:rsidRPr="0029371D" w:rsidTr="0029371D">
        <w:tc>
          <w:tcPr>
            <w:tcW w:w="2880" w:type="dxa"/>
          </w:tcPr>
          <w:p w:rsidR="00B07153" w:rsidRPr="00D6347D" w:rsidRDefault="00B0715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6347D">
              <w:rPr>
                <w:rFonts w:eastAsia="Times New Roman"/>
                <w:bCs/>
                <w:sz w:val="20"/>
              </w:rPr>
              <w:t xml:space="preserve">Hassan </w:t>
            </w:r>
            <w:proofErr w:type="spellStart"/>
            <w:r w:rsidRPr="00D6347D">
              <w:rPr>
                <w:rFonts w:eastAsia="Times New Roman"/>
                <w:bCs/>
                <w:sz w:val="20"/>
              </w:rPr>
              <w:t>Yaghoobi</w:t>
            </w:r>
            <w:proofErr w:type="spellEnd"/>
          </w:p>
        </w:tc>
        <w:tc>
          <w:tcPr>
            <w:tcW w:w="4050" w:type="dxa"/>
          </w:tcPr>
          <w:p w:rsidR="00B07153" w:rsidRPr="0029371D" w:rsidRDefault="00B0715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6347D">
              <w:rPr>
                <w:rFonts w:eastAsia="Times New Roman"/>
                <w:bCs/>
                <w:sz w:val="20"/>
              </w:rPr>
              <w:t>Intel Corporation</w:t>
            </w:r>
          </w:p>
        </w:tc>
      </w:tr>
    </w:tbl>
    <w:p w:rsidR="00B07153" w:rsidRDefault="00B07153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</w:p>
    <w:sectPr w:rsidR="00B07153">
      <w:headerReference w:type="default" r:id="rId16"/>
      <w:footerReference w:type="default" r:id="rId17"/>
      <w:pgSz w:w="12240" w:h="15840"/>
      <w:pgMar w:top="1080" w:right="1080" w:bottom="990" w:left="360" w:header="432" w:footer="432" w:gutter="72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517" w:rsidRDefault="00012517">
      <w:r>
        <w:separator/>
      </w:r>
    </w:p>
  </w:endnote>
  <w:endnote w:type="continuationSeparator" w:id="0">
    <w:p w:rsidR="00012517" w:rsidRDefault="0001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Noto Sans">
    <w:altName w:val="Cambria"/>
    <w:charset w:val="00"/>
    <w:family w:val="swiss"/>
    <w:pitch w:val="variable"/>
    <w:sig w:usb0="E00082FF" w:usb1="400078FF" w:usb2="00000021" w:usb3="00000000" w:csb0="0000019F" w:csb1="00000000"/>
  </w:font>
  <w:font w:name="Liberation Serif">
    <w:altName w:val="Times New Roman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57D" w:rsidRDefault="00684B29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 xml:space="preserve"> SUBJECT </w:instrText>
    </w:r>
    <w:r>
      <w:fldChar w:fldCharType="separate"/>
    </w:r>
    <w:r w:rsidR="005A7D3D">
      <w:t>RR-TAG Minutes</w:t>
    </w:r>
    <w:r>
      <w:fldChar w:fldCharType="end"/>
    </w:r>
    <w:r w:rsidR="005A7D3D">
      <w:tab/>
      <w:t xml:space="preserve">page </w:t>
    </w:r>
    <w:r w:rsidR="005A7D3D">
      <w:fldChar w:fldCharType="begin"/>
    </w:r>
    <w:r w:rsidR="005A7D3D">
      <w:instrText xml:space="preserve"> PAGE </w:instrText>
    </w:r>
    <w:r w:rsidR="005A7D3D">
      <w:fldChar w:fldCharType="separate"/>
    </w:r>
    <w:r w:rsidR="00D6347D">
      <w:rPr>
        <w:noProof/>
      </w:rPr>
      <w:t>3</w:t>
    </w:r>
    <w:r w:rsidR="005A7D3D">
      <w:fldChar w:fldCharType="end"/>
    </w:r>
    <w:r w:rsidR="005A7D3D">
      <w:t xml:space="preserve"> of </w:t>
    </w:r>
    <w:r w:rsidR="00BC1B6F">
      <w:rPr>
        <w:noProof/>
      </w:rPr>
      <w:fldChar w:fldCharType="begin"/>
    </w:r>
    <w:r w:rsidR="00BC1B6F">
      <w:rPr>
        <w:noProof/>
      </w:rPr>
      <w:instrText xml:space="preserve"> NUMPAGES </w:instrText>
    </w:r>
    <w:r w:rsidR="00BC1B6F">
      <w:rPr>
        <w:noProof/>
      </w:rPr>
      <w:fldChar w:fldCharType="separate"/>
    </w:r>
    <w:r w:rsidR="00D6347D">
      <w:rPr>
        <w:noProof/>
      </w:rPr>
      <w:t>3</w:t>
    </w:r>
    <w:r w:rsidR="00BC1B6F">
      <w:rPr>
        <w:noProof/>
      </w:rPr>
      <w:fldChar w:fldCharType="end"/>
    </w:r>
    <w:r w:rsidR="005A7D3D">
      <w:tab/>
    </w:r>
    <w:r w:rsidR="009F46D5">
      <w:t>Edward Au</w:t>
    </w:r>
    <w:r w:rsidR="005A7D3D">
      <w:t xml:space="preserve"> (</w:t>
    </w:r>
    <w:r w:rsidR="009F46D5">
      <w:t>Huawei</w:t>
    </w:r>
    <w:r w:rsidR="005A7D3D">
      <w:t>)</w:t>
    </w:r>
  </w:p>
  <w:p w:rsidR="0003157D" w:rsidRDefault="000315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517" w:rsidRDefault="00012517">
      <w:r>
        <w:separator/>
      </w:r>
    </w:p>
  </w:footnote>
  <w:footnote w:type="continuationSeparator" w:id="0">
    <w:p w:rsidR="00012517" w:rsidRDefault="00012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57D" w:rsidRDefault="00F35FC5">
    <w:pPr>
      <w:pStyle w:val="Header"/>
      <w:tabs>
        <w:tab w:val="clear" w:pos="6480"/>
        <w:tab w:val="center" w:pos="4680"/>
        <w:tab w:val="right" w:pos="9990"/>
      </w:tabs>
    </w:pPr>
    <w:r>
      <w:t>June</w:t>
    </w:r>
    <w:r w:rsidR="00F108EB">
      <w:t xml:space="preserve"> 2024</w:t>
    </w:r>
    <w:r w:rsidR="005A7D3D">
      <w:tab/>
    </w:r>
    <w:r w:rsidR="005A7D3D">
      <w:tab/>
      <w:t>doc.: IEEE 802.18-2</w:t>
    </w:r>
    <w:r w:rsidR="00F108EB">
      <w:t>4</w:t>
    </w:r>
    <w:r w:rsidR="00B51957">
      <w:t>/</w:t>
    </w:r>
    <w:r w:rsidR="00F108EB">
      <w:t>00</w:t>
    </w:r>
    <w:r>
      <w:t>58</w:t>
    </w:r>
    <w:r w:rsidR="005A7D3D">
      <w:t>r</w:t>
    </w:r>
    <w:r w:rsidR="00D474BB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2C21"/>
    <w:multiLevelType w:val="hybridMultilevel"/>
    <w:tmpl w:val="39827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D355BF"/>
    <w:multiLevelType w:val="hybridMultilevel"/>
    <w:tmpl w:val="7BEA479C"/>
    <w:lvl w:ilvl="0" w:tplc="8F228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86776E"/>
    <w:multiLevelType w:val="hybridMultilevel"/>
    <w:tmpl w:val="FFE23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832420"/>
    <w:multiLevelType w:val="multilevel"/>
    <w:tmpl w:val="25F207E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3478216D"/>
    <w:multiLevelType w:val="hybridMultilevel"/>
    <w:tmpl w:val="2F8A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73E2B"/>
    <w:multiLevelType w:val="hybridMultilevel"/>
    <w:tmpl w:val="8FE8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B4CE9"/>
    <w:multiLevelType w:val="multilevel"/>
    <w:tmpl w:val="B48A8F5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BB603F"/>
    <w:multiLevelType w:val="multilevel"/>
    <w:tmpl w:val="178820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5432549"/>
    <w:multiLevelType w:val="multilevel"/>
    <w:tmpl w:val="3CB2F75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9" w15:restartNumberingAfterBreak="0">
    <w:nsid w:val="6BD5216D"/>
    <w:multiLevelType w:val="hybridMultilevel"/>
    <w:tmpl w:val="21D42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460C0F"/>
    <w:multiLevelType w:val="hybridMultilevel"/>
    <w:tmpl w:val="9D9A9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94E33"/>
    <w:multiLevelType w:val="hybridMultilevel"/>
    <w:tmpl w:val="77D6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10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7D"/>
    <w:rsid w:val="00000473"/>
    <w:rsid w:val="00011FCF"/>
    <w:rsid w:val="00012517"/>
    <w:rsid w:val="0001420D"/>
    <w:rsid w:val="000216D9"/>
    <w:rsid w:val="00023465"/>
    <w:rsid w:val="000303DB"/>
    <w:rsid w:val="0003157D"/>
    <w:rsid w:val="0003342E"/>
    <w:rsid w:val="00034533"/>
    <w:rsid w:val="00035389"/>
    <w:rsid w:val="00047766"/>
    <w:rsid w:val="00055C42"/>
    <w:rsid w:val="0007487A"/>
    <w:rsid w:val="00081286"/>
    <w:rsid w:val="00083A35"/>
    <w:rsid w:val="00084A06"/>
    <w:rsid w:val="000854B8"/>
    <w:rsid w:val="0009632E"/>
    <w:rsid w:val="000A1E80"/>
    <w:rsid w:val="000B282E"/>
    <w:rsid w:val="000B5DCF"/>
    <w:rsid w:val="000B74E9"/>
    <w:rsid w:val="000B7671"/>
    <w:rsid w:val="000C00BA"/>
    <w:rsid w:val="000D25BC"/>
    <w:rsid w:val="000D7203"/>
    <w:rsid w:val="000F1B44"/>
    <w:rsid w:val="0010213C"/>
    <w:rsid w:val="00103AF1"/>
    <w:rsid w:val="001076E0"/>
    <w:rsid w:val="00107790"/>
    <w:rsid w:val="00127139"/>
    <w:rsid w:val="00127EF7"/>
    <w:rsid w:val="00131F4A"/>
    <w:rsid w:val="0014001B"/>
    <w:rsid w:val="001406A0"/>
    <w:rsid w:val="001501C6"/>
    <w:rsid w:val="00154450"/>
    <w:rsid w:val="00180DB9"/>
    <w:rsid w:val="00182D7F"/>
    <w:rsid w:val="001848D0"/>
    <w:rsid w:val="00186616"/>
    <w:rsid w:val="00187C8B"/>
    <w:rsid w:val="001911D8"/>
    <w:rsid w:val="001A02CE"/>
    <w:rsid w:val="001C0529"/>
    <w:rsid w:val="001C068B"/>
    <w:rsid w:val="001E0F4A"/>
    <w:rsid w:val="001E760C"/>
    <w:rsid w:val="001F58A5"/>
    <w:rsid w:val="002008CB"/>
    <w:rsid w:val="00201626"/>
    <w:rsid w:val="002051A0"/>
    <w:rsid w:val="002145D6"/>
    <w:rsid w:val="00224DC6"/>
    <w:rsid w:val="002337FD"/>
    <w:rsid w:val="00233AF0"/>
    <w:rsid w:val="00260977"/>
    <w:rsid w:val="002716F2"/>
    <w:rsid w:val="002727F3"/>
    <w:rsid w:val="00274761"/>
    <w:rsid w:val="00281CA1"/>
    <w:rsid w:val="0029371D"/>
    <w:rsid w:val="002A47B0"/>
    <w:rsid w:val="002B0D03"/>
    <w:rsid w:val="002C07EF"/>
    <w:rsid w:val="002D41CA"/>
    <w:rsid w:val="002D5A62"/>
    <w:rsid w:val="002D73B6"/>
    <w:rsid w:val="002E09CE"/>
    <w:rsid w:val="002E1AD1"/>
    <w:rsid w:val="002F7422"/>
    <w:rsid w:val="003060FF"/>
    <w:rsid w:val="003331E1"/>
    <w:rsid w:val="00336DBC"/>
    <w:rsid w:val="003378E6"/>
    <w:rsid w:val="00342103"/>
    <w:rsid w:val="00347BC3"/>
    <w:rsid w:val="00360586"/>
    <w:rsid w:val="00362B5F"/>
    <w:rsid w:val="00376F10"/>
    <w:rsid w:val="00392F53"/>
    <w:rsid w:val="00393326"/>
    <w:rsid w:val="003A13B9"/>
    <w:rsid w:val="003F3B52"/>
    <w:rsid w:val="003F4ABB"/>
    <w:rsid w:val="00405ECD"/>
    <w:rsid w:val="0041085C"/>
    <w:rsid w:val="00411AC5"/>
    <w:rsid w:val="00413210"/>
    <w:rsid w:val="00413A01"/>
    <w:rsid w:val="00417972"/>
    <w:rsid w:val="00441522"/>
    <w:rsid w:val="00455530"/>
    <w:rsid w:val="00461F7D"/>
    <w:rsid w:val="00465273"/>
    <w:rsid w:val="00474079"/>
    <w:rsid w:val="004809B3"/>
    <w:rsid w:val="00491D25"/>
    <w:rsid w:val="0049422B"/>
    <w:rsid w:val="0049736E"/>
    <w:rsid w:val="004A41A5"/>
    <w:rsid w:val="004C7F27"/>
    <w:rsid w:val="004D1FB4"/>
    <w:rsid w:val="004D6244"/>
    <w:rsid w:val="004F1A5B"/>
    <w:rsid w:val="004F1B8C"/>
    <w:rsid w:val="004F2579"/>
    <w:rsid w:val="004F2FEB"/>
    <w:rsid w:val="004F7F5F"/>
    <w:rsid w:val="005229BF"/>
    <w:rsid w:val="00543E9A"/>
    <w:rsid w:val="00553279"/>
    <w:rsid w:val="0056395A"/>
    <w:rsid w:val="00575C51"/>
    <w:rsid w:val="00587E77"/>
    <w:rsid w:val="005A1274"/>
    <w:rsid w:val="005A25AD"/>
    <w:rsid w:val="005A7D3D"/>
    <w:rsid w:val="005B28DF"/>
    <w:rsid w:val="005B6259"/>
    <w:rsid w:val="005C3ABD"/>
    <w:rsid w:val="005E17E0"/>
    <w:rsid w:val="005F4717"/>
    <w:rsid w:val="00602F43"/>
    <w:rsid w:val="006049DE"/>
    <w:rsid w:val="00605EBF"/>
    <w:rsid w:val="006103F6"/>
    <w:rsid w:val="00614EA6"/>
    <w:rsid w:val="006228DA"/>
    <w:rsid w:val="0062363F"/>
    <w:rsid w:val="00627E64"/>
    <w:rsid w:val="00641690"/>
    <w:rsid w:val="0064720E"/>
    <w:rsid w:val="00684B29"/>
    <w:rsid w:val="0068732D"/>
    <w:rsid w:val="00693143"/>
    <w:rsid w:val="00693C6C"/>
    <w:rsid w:val="0069536D"/>
    <w:rsid w:val="006A1C81"/>
    <w:rsid w:val="006E4706"/>
    <w:rsid w:val="006E4DAD"/>
    <w:rsid w:val="006E71F6"/>
    <w:rsid w:val="006F5C07"/>
    <w:rsid w:val="007037E5"/>
    <w:rsid w:val="00706626"/>
    <w:rsid w:val="00721C94"/>
    <w:rsid w:val="007262D4"/>
    <w:rsid w:val="00731823"/>
    <w:rsid w:val="00732548"/>
    <w:rsid w:val="00735A91"/>
    <w:rsid w:val="00743F72"/>
    <w:rsid w:val="00750FFE"/>
    <w:rsid w:val="0075369B"/>
    <w:rsid w:val="00754F4C"/>
    <w:rsid w:val="00762A3C"/>
    <w:rsid w:val="00780817"/>
    <w:rsid w:val="007A095F"/>
    <w:rsid w:val="007A4D36"/>
    <w:rsid w:val="007B4459"/>
    <w:rsid w:val="007C269A"/>
    <w:rsid w:val="007C5087"/>
    <w:rsid w:val="007C53B6"/>
    <w:rsid w:val="007E5766"/>
    <w:rsid w:val="007E700C"/>
    <w:rsid w:val="007F276B"/>
    <w:rsid w:val="00806A5D"/>
    <w:rsid w:val="00806A9E"/>
    <w:rsid w:val="00806BE7"/>
    <w:rsid w:val="0080748D"/>
    <w:rsid w:val="00807690"/>
    <w:rsid w:val="008108D2"/>
    <w:rsid w:val="008125E9"/>
    <w:rsid w:val="00814E73"/>
    <w:rsid w:val="00816CD3"/>
    <w:rsid w:val="008272F1"/>
    <w:rsid w:val="00845800"/>
    <w:rsid w:val="00851E5F"/>
    <w:rsid w:val="00853FC1"/>
    <w:rsid w:val="00856438"/>
    <w:rsid w:val="0086345E"/>
    <w:rsid w:val="00863F29"/>
    <w:rsid w:val="00887467"/>
    <w:rsid w:val="008962F8"/>
    <w:rsid w:val="008A40DF"/>
    <w:rsid w:val="008A6C58"/>
    <w:rsid w:val="008B1920"/>
    <w:rsid w:val="008C42C0"/>
    <w:rsid w:val="008D2552"/>
    <w:rsid w:val="008D6ED6"/>
    <w:rsid w:val="008E035F"/>
    <w:rsid w:val="008E248B"/>
    <w:rsid w:val="008E2940"/>
    <w:rsid w:val="008F2C98"/>
    <w:rsid w:val="008F48AA"/>
    <w:rsid w:val="00902C9C"/>
    <w:rsid w:val="00910186"/>
    <w:rsid w:val="009157E4"/>
    <w:rsid w:val="00937692"/>
    <w:rsid w:val="00950044"/>
    <w:rsid w:val="0095200F"/>
    <w:rsid w:val="009524ED"/>
    <w:rsid w:val="00961C78"/>
    <w:rsid w:val="00967F06"/>
    <w:rsid w:val="00974A6E"/>
    <w:rsid w:val="0099389F"/>
    <w:rsid w:val="009B0545"/>
    <w:rsid w:val="009D0E16"/>
    <w:rsid w:val="009E050E"/>
    <w:rsid w:val="009E3965"/>
    <w:rsid w:val="009E3A77"/>
    <w:rsid w:val="009E651D"/>
    <w:rsid w:val="009F413D"/>
    <w:rsid w:val="009F46D5"/>
    <w:rsid w:val="00A35217"/>
    <w:rsid w:val="00A60520"/>
    <w:rsid w:val="00A709B7"/>
    <w:rsid w:val="00A70AF8"/>
    <w:rsid w:val="00AB079C"/>
    <w:rsid w:val="00AB083F"/>
    <w:rsid w:val="00AD0AEC"/>
    <w:rsid w:val="00AD34B8"/>
    <w:rsid w:val="00AF1FDF"/>
    <w:rsid w:val="00AF2DAA"/>
    <w:rsid w:val="00B01DBA"/>
    <w:rsid w:val="00B02773"/>
    <w:rsid w:val="00B07153"/>
    <w:rsid w:val="00B15488"/>
    <w:rsid w:val="00B17B31"/>
    <w:rsid w:val="00B22D83"/>
    <w:rsid w:val="00B37C26"/>
    <w:rsid w:val="00B51957"/>
    <w:rsid w:val="00B559A5"/>
    <w:rsid w:val="00B70D65"/>
    <w:rsid w:val="00BA18FD"/>
    <w:rsid w:val="00BA6F8E"/>
    <w:rsid w:val="00BB38E4"/>
    <w:rsid w:val="00BB5A95"/>
    <w:rsid w:val="00BC1B6F"/>
    <w:rsid w:val="00BE581D"/>
    <w:rsid w:val="00BE644E"/>
    <w:rsid w:val="00BF0B11"/>
    <w:rsid w:val="00BF10E7"/>
    <w:rsid w:val="00C07A9F"/>
    <w:rsid w:val="00C10DF6"/>
    <w:rsid w:val="00C156B6"/>
    <w:rsid w:val="00C3334D"/>
    <w:rsid w:val="00C34AD3"/>
    <w:rsid w:val="00C37909"/>
    <w:rsid w:val="00C42EA6"/>
    <w:rsid w:val="00C43976"/>
    <w:rsid w:val="00C63CED"/>
    <w:rsid w:val="00C73BCD"/>
    <w:rsid w:val="00C750A7"/>
    <w:rsid w:val="00C755D2"/>
    <w:rsid w:val="00C87149"/>
    <w:rsid w:val="00C9116B"/>
    <w:rsid w:val="00C92BBA"/>
    <w:rsid w:val="00C933B7"/>
    <w:rsid w:val="00CA419F"/>
    <w:rsid w:val="00CA51D7"/>
    <w:rsid w:val="00CA74D3"/>
    <w:rsid w:val="00CB2B3A"/>
    <w:rsid w:val="00CC0A8A"/>
    <w:rsid w:val="00CC442E"/>
    <w:rsid w:val="00CD22BB"/>
    <w:rsid w:val="00CD6CBE"/>
    <w:rsid w:val="00CE5B44"/>
    <w:rsid w:val="00CF47F0"/>
    <w:rsid w:val="00D02AE2"/>
    <w:rsid w:val="00D04341"/>
    <w:rsid w:val="00D35EBB"/>
    <w:rsid w:val="00D40EEA"/>
    <w:rsid w:val="00D463C1"/>
    <w:rsid w:val="00D474BB"/>
    <w:rsid w:val="00D6347D"/>
    <w:rsid w:val="00D72902"/>
    <w:rsid w:val="00D83414"/>
    <w:rsid w:val="00D906A0"/>
    <w:rsid w:val="00D91972"/>
    <w:rsid w:val="00DA3FD2"/>
    <w:rsid w:val="00DA48AD"/>
    <w:rsid w:val="00DB6E2D"/>
    <w:rsid w:val="00DC6605"/>
    <w:rsid w:val="00DC7CE3"/>
    <w:rsid w:val="00DD3A66"/>
    <w:rsid w:val="00DE1F97"/>
    <w:rsid w:val="00DE288B"/>
    <w:rsid w:val="00DE3762"/>
    <w:rsid w:val="00DE4DCC"/>
    <w:rsid w:val="00E20173"/>
    <w:rsid w:val="00E2101D"/>
    <w:rsid w:val="00E2350C"/>
    <w:rsid w:val="00E36F4E"/>
    <w:rsid w:val="00E50A09"/>
    <w:rsid w:val="00E52F07"/>
    <w:rsid w:val="00E5588D"/>
    <w:rsid w:val="00E5601E"/>
    <w:rsid w:val="00E61691"/>
    <w:rsid w:val="00E631E3"/>
    <w:rsid w:val="00E816D5"/>
    <w:rsid w:val="00E87F88"/>
    <w:rsid w:val="00E920C9"/>
    <w:rsid w:val="00EB6906"/>
    <w:rsid w:val="00EB7C70"/>
    <w:rsid w:val="00EC14A2"/>
    <w:rsid w:val="00EF3DFB"/>
    <w:rsid w:val="00F032E8"/>
    <w:rsid w:val="00F03AC2"/>
    <w:rsid w:val="00F108EB"/>
    <w:rsid w:val="00F1228A"/>
    <w:rsid w:val="00F1732A"/>
    <w:rsid w:val="00F20F43"/>
    <w:rsid w:val="00F22374"/>
    <w:rsid w:val="00F31F8D"/>
    <w:rsid w:val="00F35FC5"/>
    <w:rsid w:val="00F41D68"/>
    <w:rsid w:val="00F42C36"/>
    <w:rsid w:val="00F44230"/>
    <w:rsid w:val="00F45CB6"/>
    <w:rsid w:val="00F47128"/>
    <w:rsid w:val="00F7197D"/>
    <w:rsid w:val="00FA60AE"/>
    <w:rsid w:val="00FB5B96"/>
    <w:rsid w:val="00FD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404E90-52DB-4159-AEA2-E2C0AE0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nk">
    <w:name w:val="Internetlänk"/>
    <w:basedOn w:val="DefaultParagraphFont"/>
    <w:uiPriority w:val="99"/>
    <w:unhideWhenUsed/>
    <w:qFormat/>
    <w:rsid w:val="005F0A03"/>
    <w:rPr>
      <w:color w:val="0563C1" w:themeColor="hyperlink"/>
      <w:u w:val="single"/>
    </w:rPr>
  </w:style>
  <w:style w:type="character" w:customStyle="1" w:styleId="AnvndInternetlnk">
    <w:name w:val="Använd Internetlänk"/>
    <w:qFormat/>
    <w:rPr>
      <w:color w:val="800080"/>
      <w:u w:val="single"/>
    </w:rPr>
  </w:style>
  <w:style w:type="character" w:customStyle="1" w:styleId="highlight1">
    <w:name w:val="highlight1"/>
    <w:qFormat/>
    <w:rPr>
      <w:b/>
      <w:bCs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style1">
    <w:name w:val="style1"/>
    <w:basedOn w:val="DefaultParagraphFont"/>
    <w:qFormat/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</w:rPr>
  </w:style>
  <w:style w:type="character" w:styleId="Strong">
    <w:name w:val="Strong"/>
    <w:qFormat/>
    <w:rPr>
      <w:b/>
      <w:bCs/>
    </w:rPr>
  </w:style>
  <w:style w:type="character" w:customStyle="1" w:styleId="rsg-title1">
    <w:name w:val="rsg-title1"/>
    <w:qFormat/>
    <w:rPr>
      <w:b/>
      <w:bCs/>
      <w:color w:val="37ACAB"/>
      <w:sz w:val="26"/>
      <w:szCs w:val="26"/>
    </w:rPr>
  </w:style>
  <w:style w:type="character" w:customStyle="1" w:styleId="PlainTextChar">
    <w:name w:val="Plain Text Char"/>
    <w:link w:val="PlainText"/>
    <w:qFormat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qFormat/>
  </w:style>
  <w:style w:type="character" w:customStyle="1" w:styleId="BodyTextChar">
    <w:name w:val="Body Text Char"/>
    <w:link w:val="BodyText"/>
    <w:qFormat/>
    <w:rPr>
      <w:sz w:val="22"/>
    </w:rPr>
  </w:style>
  <w:style w:type="character" w:customStyle="1" w:styleId="Betonad">
    <w:name w:val="Betonad"/>
    <w:qFormat/>
    <w:rPr>
      <w:i/>
      <w:iCs/>
    </w:rPr>
  </w:style>
  <w:style w:type="character" w:customStyle="1" w:styleId="Fotnotsankare">
    <w:name w:val="Fotnotsankare"/>
    <w:qFormat/>
    <w:rPr>
      <w:sz w:val="18"/>
      <w:vertAlign w:val="superscript"/>
    </w:rPr>
  </w:style>
  <w:style w:type="character" w:customStyle="1" w:styleId="FootnoteCharacters">
    <w:name w:val="Footnote Characters"/>
    <w:qFormat/>
    <w:rPr>
      <w:sz w:val="18"/>
      <w:vertAlign w:val="superscript"/>
    </w:rPr>
  </w:style>
  <w:style w:type="character" w:customStyle="1" w:styleId="FootnoteTextChar">
    <w:name w:val="Footnote Text Char"/>
    <w:link w:val="FootnoteText"/>
    <w:qFormat/>
    <w:rPr>
      <w:sz w:val="24"/>
    </w:rPr>
  </w:style>
  <w:style w:type="character" w:customStyle="1" w:styleId="Mention1">
    <w:name w:val="Mention1"/>
    <w:qFormat/>
    <w:rPr>
      <w:color w:val="2B579A"/>
      <w:shd w:val="clear" w:color="auto" w:fill="E6E6E6"/>
    </w:rPr>
  </w:style>
  <w:style w:type="character" w:customStyle="1" w:styleId="UnresolvedMention1">
    <w:name w:val="Unresolved Mention1"/>
    <w:qFormat/>
    <w:rPr>
      <w:color w:val="808080"/>
      <w:shd w:val="clear" w:color="auto" w:fill="E6E6E6"/>
    </w:rPr>
  </w:style>
  <w:style w:type="character" w:customStyle="1" w:styleId="NichtaufgelsteErwhnung1">
    <w:name w:val="Nicht aufgelöste Erwähnung1"/>
    <w:qFormat/>
    <w:rPr>
      <w:color w:val="605E5C"/>
      <w:shd w:val="clear" w:color="auto" w:fill="E1DFDD"/>
    </w:rPr>
  </w:style>
  <w:style w:type="character" w:customStyle="1" w:styleId="Punkter">
    <w:name w:val="Punkter"/>
    <w:qFormat/>
    <w:rPr>
      <w:rFonts w:ascii="OpenSymbol" w:eastAsia="OpenSymbol" w:hAnsi="OpenSymbol" w:cs="OpenSymbol"/>
    </w:rPr>
  </w:style>
  <w:style w:type="character" w:customStyle="1" w:styleId="Radnumrering">
    <w:name w:val="Radnumrering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</w:style>
  <w:style w:type="character" w:customStyle="1" w:styleId="CommentSubjectChar">
    <w:name w:val="Comment Subject Char"/>
    <w:basedOn w:val="CommentTextChar"/>
    <w:link w:val="CommentSubject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customStyle="1" w:styleId="LineNumber1">
    <w:name w:val="Line Number1"/>
    <w:qFormat/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4E6FE7"/>
    <w:rPr>
      <w:color w:val="605E5C"/>
      <w:shd w:val="clear" w:color="auto" w:fill="E1DFDD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LineNumber">
    <w:name w:val="line number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Rubrik">
    <w:name w:val="Rubrik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customStyle="1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customStyle="1" w:styleId="Sidhuvudochsidfot">
    <w:name w:val="Sidhuvud och sidfot"/>
    <w:basedOn w:val="Normal"/>
    <w:qFormat/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qFormat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sz w:val="24"/>
      <w:szCs w:val="24"/>
    </w:rPr>
  </w:style>
  <w:style w:type="paragraph" w:styleId="TOAHeading">
    <w:name w:val="toa heading"/>
    <w:basedOn w:val="Normal"/>
    <w:next w:val="Normal"/>
    <w:qFormat/>
    <w:pPr>
      <w:widowControl w:val="0"/>
      <w:tabs>
        <w:tab w:val="right" w:pos="9360"/>
      </w:tabs>
    </w:pPr>
    <w:rPr>
      <w:kern w:val="2"/>
    </w:rPr>
  </w:style>
  <w:style w:type="paragraph" w:styleId="PlainText">
    <w:name w:val="Plain Text"/>
    <w:basedOn w:val="Normal"/>
    <w:link w:val="PlainTextChar"/>
    <w:qFormat/>
    <w:rPr>
      <w:rFonts w:ascii="Consolas" w:eastAsia="Calibri" w:hAnsi="Consolas" w:cs="Consolas"/>
      <w:szCs w:val="22"/>
    </w:rPr>
  </w:style>
  <w:style w:type="paragraph" w:customStyle="1" w:styleId="style5">
    <w:name w:val="style5"/>
    <w:basedOn w:val="Normal"/>
    <w:qFormat/>
    <w:rPr>
      <w:sz w:val="24"/>
      <w:szCs w:val="24"/>
    </w:rPr>
  </w:style>
  <w:style w:type="paragraph" w:customStyle="1" w:styleId="Style10">
    <w:name w:val="Style1"/>
    <w:basedOn w:val="BodyText"/>
    <w:qFormat/>
    <w:pPr>
      <w:widowControl w:val="0"/>
      <w:spacing w:after="0"/>
      <w:jc w:val="center"/>
    </w:pPr>
    <w:rPr>
      <w:b/>
      <w:sz w:val="20"/>
    </w:rPr>
  </w:style>
  <w:style w:type="paragraph" w:styleId="FootnoteText">
    <w:name w:val="footnote text"/>
    <w:basedOn w:val="Normal"/>
    <w:link w:val="FootnoteTextChar"/>
    <w:pPr>
      <w:keepLines/>
      <w:tabs>
        <w:tab w:val="left" w:pos="255"/>
        <w:tab w:val="left" w:pos="1134"/>
        <w:tab w:val="left" w:pos="1871"/>
        <w:tab w:val="left" w:pos="2268"/>
      </w:tabs>
      <w:spacing w:before="120"/>
      <w:textAlignment w:val="baseline"/>
    </w:pPr>
    <w:rPr>
      <w:sz w:val="24"/>
    </w:rPr>
  </w:style>
  <w:style w:type="paragraph" w:customStyle="1" w:styleId="ofcnormal">
    <w:name w:val="ofcnormal"/>
    <w:basedOn w:val="Normal"/>
    <w:qFormat/>
    <w:pPr>
      <w:spacing w:before="280"/>
    </w:pPr>
    <w:rPr>
      <w:rFonts w:ascii="Calibri" w:eastAsia="Times New Roman" w:hAnsi="Calibri"/>
      <w:sz w:val="20"/>
    </w:rPr>
  </w:style>
  <w:style w:type="paragraph" w:customStyle="1" w:styleId="Standard1">
    <w:name w:val="Standard1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Objektutanfyllning">
    <w:name w:val="Objekt utan fyllning"/>
    <w:basedOn w:val="Standard1"/>
    <w:qFormat/>
  </w:style>
  <w:style w:type="paragraph" w:customStyle="1" w:styleId="Objektutanfyllningochutanlinjer">
    <w:name w:val="Objekt utan fyllning och utan linjer"/>
    <w:basedOn w:val="Standard1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elA4">
    <w:name w:val="Titel A4"/>
    <w:basedOn w:val="A4"/>
    <w:qFormat/>
    <w:rPr>
      <w:sz w:val="87"/>
    </w:rPr>
  </w:style>
  <w:style w:type="paragraph" w:customStyle="1" w:styleId="RubrikA4">
    <w:name w:val="Rubrik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elA0">
    <w:name w:val="Titel A0"/>
    <w:basedOn w:val="A0"/>
    <w:qFormat/>
    <w:rPr>
      <w:sz w:val="191"/>
    </w:rPr>
  </w:style>
  <w:style w:type="paragraph" w:customStyle="1" w:styleId="RubrikA0">
    <w:name w:val="Rubrik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Grafik">
    <w:name w:val="Grafik"/>
    <w:qFormat/>
    <w:rPr>
      <w:rFonts w:ascii="Liberation Sans" w:eastAsia="Noto Sans" w:hAnsi="Liberation Sans" w:cs="Liberation Sans"/>
      <w:sz w:val="36"/>
      <w:szCs w:val="24"/>
    </w:rPr>
  </w:style>
  <w:style w:type="paragraph" w:customStyle="1" w:styleId="Former">
    <w:name w:val="Former"/>
    <w:basedOn w:val="Grafik"/>
    <w:qFormat/>
    <w:rPr>
      <w:b/>
      <w:sz w:val="28"/>
    </w:rPr>
  </w:style>
  <w:style w:type="paragraph" w:customStyle="1" w:styleId="Fylld">
    <w:name w:val="Fylld"/>
    <w:basedOn w:val="Former"/>
    <w:qFormat/>
  </w:style>
  <w:style w:type="paragraph" w:customStyle="1" w:styleId="Fylldbl">
    <w:name w:val="Fylld blå"/>
    <w:basedOn w:val="Fylld"/>
    <w:qFormat/>
    <w:rPr>
      <w:color w:val="FFFFFF"/>
    </w:rPr>
  </w:style>
  <w:style w:type="paragraph" w:customStyle="1" w:styleId="Fylldgrn">
    <w:name w:val="Fylld grön"/>
    <w:basedOn w:val="Fylld"/>
    <w:qFormat/>
    <w:rPr>
      <w:color w:val="FFFFFF"/>
    </w:rPr>
  </w:style>
  <w:style w:type="paragraph" w:customStyle="1" w:styleId="Fylldrd">
    <w:name w:val="Fylld röd"/>
    <w:basedOn w:val="Fylld"/>
    <w:qFormat/>
    <w:rPr>
      <w:color w:val="FFFFFF"/>
    </w:rPr>
  </w:style>
  <w:style w:type="paragraph" w:customStyle="1" w:styleId="Fylldgul">
    <w:name w:val="Fylld gul"/>
    <w:basedOn w:val="Fylld"/>
    <w:qFormat/>
    <w:rPr>
      <w:color w:val="FFFFFF"/>
    </w:rPr>
  </w:style>
  <w:style w:type="paragraph" w:customStyle="1" w:styleId="Skisserad">
    <w:name w:val="Skisserad"/>
    <w:basedOn w:val="Former"/>
    <w:qFormat/>
  </w:style>
  <w:style w:type="paragraph" w:customStyle="1" w:styleId="Skisseradbl">
    <w:name w:val="Skisserad blå"/>
    <w:basedOn w:val="Skisserad"/>
    <w:qFormat/>
    <w:rPr>
      <w:color w:val="355269"/>
    </w:rPr>
  </w:style>
  <w:style w:type="paragraph" w:customStyle="1" w:styleId="Skisseradgrn">
    <w:name w:val="Skisserad grön"/>
    <w:basedOn w:val="Skisserad"/>
    <w:qFormat/>
    <w:rPr>
      <w:color w:val="127622"/>
    </w:rPr>
  </w:style>
  <w:style w:type="paragraph" w:customStyle="1" w:styleId="Skisseradrd">
    <w:name w:val="Skisserad röd"/>
    <w:basedOn w:val="Skisserad"/>
    <w:qFormat/>
    <w:rPr>
      <w:color w:val="C9211E"/>
    </w:rPr>
  </w:style>
  <w:style w:type="paragraph" w:customStyle="1" w:styleId="Skisseradgul">
    <w:name w:val="Skisserad gul"/>
    <w:basedOn w:val="Skisserad"/>
    <w:qFormat/>
    <w:rPr>
      <w:color w:val="B47804"/>
    </w:rPr>
  </w:style>
  <w:style w:type="paragraph" w:customStyle="1" w:styleId="Linjer">
    <w:name w:val="Linjer"/>
    <w:basedOn w:val="Grafik"/>
    <w:qFormat/>
  </w:style>
  <w:style w:type="paragraph" w:customStyle="1" w:styleId="Pillinje">
    <w:name w:val="Pillinje"/>
    <w:basedOn w:val="Linjer"/>
    <w:qFormat/>
  </w:style>
  <w:style w:type="paragraph" w:customStyle="1" w:styleId="Streckadlinje">
    <w:name w:val="Streckad linje"/>
    <w:basedOn w:val="Linjer"/>
    <w:qFormat/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b w:val="0"/>
      <w:sz w:val="36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32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TitleandContentLTHintergrundobjekte">
    <w:name w:val="Title and Content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itleandContentLTHintergrund">
    <w:name w:val="Title and Content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kgrundsobjekt">
    <w:name w:val="Bakgrundsobjekt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akgrund">
    <w:name w:val="Bak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Anteckningar">
    <w:name w:val="Anteckningar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Disposition1">
    <w:name w:val="Disposition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Disposition2">
    <w:name w:val="Disposition 2"/>
    <w:basedOn w:val="Disposition1"/>
    <w:qFormat/>
    <w:pPr>
      <w:spacing w:before="227"/>
    </w:pPr>
    <w:rPr>
      <w:b w:val="0"/>
      <w:sz w:val="36"/>
    </w:rPr>
  </w:style>
  <w:style w:type="paragraph" w:customStyle="1" w:styleId="Disposition3">
    <w:name w:val="Disposition 3"/>
    <w:basedOn w:val="Disposition2"/>
    <w:qFormat/>
    <w:pPr>
      <w:spacing w:before="170"/>
    </w:pPr>
    <w:rPr>
      <w:sz w:val="32"/>
    </w:rPr>
  </w:style>
  <w:style w:type="paragraph" w:customStyle="1" w:styleId="Disposition4">
    <w:name w:val="Disposition 4"/>
    <w:basedOn w:val="Disposition3"/>
    <w:qFormat/>
    <w:pPr>
      <w:spacing w:before="113"/>
    </w:pPr>
  </w:style>
  <w:style w:type="paragraph" w:customStyle="1" w:styleId="Disposition5">
    <w:name w:val="Disposition 5"/>
    <w:basedOn w:val="Disposition4"/>
    <w:qFormat/>
    <w:pPr>
      <w:spacing w:before="57"/>
    </w:pPr>
    <w:rPr>
      <w:sz w:val="40"/>
    </w:rPr>
  </w:style>
  <w:style w:type="paragraph" w:customStyle="1" w:styleId="Disposition6">
    <w:name w:val="Disposition 6"/>
    <w:basedOn w:val="Disposition5"/>
    <w:qFormat/>
  </w:style>
  <w:style w:type="paragraph" w:customStyle="1" w:styleId="Disposition7">
    <w:name w:val="Disposition 7"/>
    <w:basedOn w:val="Disposition6"/>
    <w:qFormat/>
  </w:style>
  <w:style w:type="paragraph" w:customStyle="1" w:styleId="Disposition8">
    <w:name w:val="Disposition 8"/>
    <w:basedOn w:val="Disposition7"/>
    <w:qFormat/>
  </w:style>
  <w:style w:type="paragraph" w:customStyle="1" w:styleId="Disposition9">
    <w:name w:val="Disposition 9"/>
    <w:basedOn w:val="Disposition8"/>
    <w:qFormat/>
  </w:style>
  <w:style w:type="paragraph" w:customStyle="1" w:styleId="BlankLTGliederung1">
    <w:name w:val="Blank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BlankLTGliederung2">
    <w:name w:val="Blank~LT~Gliederung 2"/>
    <w:basedOn w:val="BlankLTGliederung1"/>
    <w:qFormat/>
    <w:pPr>
      <w:spacing w:before="227"/>
    </w:pPr>
    <w:rPr>
      <w:b w:val="0"/>
      <w:sz w:val="36"/>
    </w:rPr>
  </w:style>
  <w:style w:type="paragraph" w:customStyle="1" w:styleId="BlankLTGliederung3">
    <w:name w:val="Blank~LT~Gliederung 3"/>
    <w:basedOn w:val="BlankLTGliederung2"/>
    <w:qFormat/>
    <w:pPr>
      <w:spacing w:before="170"/>
    </w:pPr>
    <w:rPr>
      <w:sz w:val="32"/>
    </w:rPr>
  </w:style>
  <w:style w:type="paragraph" w:customStyle="1" w:styleId="BlankLTGliederung4">
    <w:name w:val="Blank~LT~Gliederung 4"/>
    <w:basedOn w:val="BlankLTGliederung3"/>
    <w:qFormat/>
    <w:pPr>
      <w:spacing w:before="113"/>
    </w:pPr>
  </w:style>
  <w:style w:type="paragraph" w:customStyle="1" w:styleId="BlankLTGliederung5">
    <w:name w:val="Blank~LT~Gliederung 5"/>
    <w:basedOn w:val="BlankLTGliederung4"/>
    <w:qFormat/>
    <w:pPr>
      <w:spacing w:before="57"/>
    </w:pPr>
    <w:rPr>
      <w:sz w:val="40"/>
    </w:rPr>
  </w:style>
  <w:style w:type="paragraph" w:customStyle="1" w:styleId="BlankLTGliederung6">
    <w:name w:val="Blank~LT~Gliederung 6"/>
    <w:basedOn w:val="BlankLTGliederung5"/>
    <w:qFormat/>
  </w:style>
  <w:style w:type="paragraph" w:customStyle="1" w:styleId="BlankLTGliederung7">
    <w:name w:val="Blank~LT~Gliederung 7"/>
    <w:basedOn w:val="BlankLTGliederung6"/>
    <w:qFormat/>
  </w:style>
  <w:style w:type="paragraph" w:customStyle="1" w:styleId="BlankLTGliederung8">
    <w:name w:val="Blank~LT~Gliederung 8"/>
    <w:basedOn w:val="BlankLTGliederung7"/>
    <w:qFormat/>
  </w:style>
  <w:style w:type="paragraph" w:customStyle="1" w:styleId="BlankLTGliederung9">
    <w:name w:val="Blank~LT~Gliederung 9"/>
    <w:basedOn w:val="BlankLTGliederung8"/>
    <w:qFormat/>
  </w:style>
  <w:style w:type="paragraph" w:customStyle="1" w:styleId="BlankLTTitel">
    <w:name w:val="Blank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BlankLTUntertitel">
    <w:name w:val="Blank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BlankLTNotizen">
    <w:name w:val="Blank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BlankLTHintergrundobjekte">
    <w:name w:val="Blank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lankLTHintergrund">
    <w:name w:val="Blank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abellinnehll">
    <w:name w:val="Tabellinnehåll"/>
    <w:basedOn w:val="Normal"/>
    <w:qFormat/>
    <w:pPr>
      <w:widowControl w:val="0"/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styleId="Revision">
    <w:name w:val="Revision"/>
    <w:qFormat/>
    <w:pPr>
      <w:suppressAutoHyphens w:val="0"/>
    </w:pPr>
    <w:rPr>
      <w:sz w:val="22"/>
    </w:rPr>
  </w:style>
  <w:style w:type="paragraph" w:styleId="CommentText">
    <w:name w:val="annotation text"/>
    <w:basedOn w:val="Normal"/>
    <w:link w:val="CommentTextChar"/>
    <w:qFormat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customStyle="1" w:styleId="Raminnehll">
    <w:name w:val="Raminnehåll"/>
    <w:basedOn w:val="Normal"/>
    <w:qFormat/>
  </w:style>
  <w:style w:type="paragraph" w:customStyle="1" w:styleId="Standard">
    <w:name w:val="Standard"/>
    <w:qFormat/>
    <w:pPr>
      <w:spacing w:line="200" w:lineRule="atLeast"/>
    </w:pPr>
    <w:rPr>
      <w:rFonts w:ascii="Noto Sans Devanagari" w:eastAsia="Noto Sans" w:hAnsi="Noto Sans Devanagari" w:cs="Arial"/>
      <w:kern w:val="2"/>
      <w:sz w:val="36"/>
      <w:szCs w:val="24"/>
    </w:rPr>
  </w:style>
  <w:style w:type="paragraph" w:customStyle="1" w:styleId="Frformateradtext">
    <w:name w:val="Förformaterad text"/>
    <w:basedOn w:val="Normal"/>
    <w:qFormat/>
    <w:rPr>
      <w:rFonts w:ascii="Liberation Mono" w:eastAsia="Liberation Mono" w:hAnsi="Liberation Mono" w:cs="Liberation Mono"/>
      <w:sz w:val="20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</w:rPr>
  </w:style>
  <w:style w:type="paragraph" w:customStyle="1" w:styleId="DefaultDrawingStyle">
    <w:name w:val="Default Drawing Style"/>
    <w:qFormat/>
    <w:pPr>
      <w:spacing w:line="200" w:lineRule="atLeast"/>
    </w:pPr>
    <w:rPr>
      <w:rFonts w:ascii="Noto Sans Devanagari" w:eastAsia="Noto Sans" w:hAnsi="Noto Sans Devanagari"/>
      <w:kern w:val="2"/>
      <w:sz w:val="36"/>
      <w:szCs w:val="24"/>
    </w:rPr>
  </w:style>
  <w:style w:type="paragraph" w:customStyle="1" w:styleId="Objectwithoutfill">
    <w:name w:val="Object without fill"/>
    <w:basedOn w:val="DefaultDrawingStyle"/>
    <w:qFormat/>
  </w:style>
  <w:style w:type="paragraph" w:customStyle="1" w:styleId="Objectwithnofillandnoline">
    <w:name w:val="Object with no fill and no line"/>
    <w:basedOn w:val="DefaultDrawingStyle"/>
    <w:qFormat/>
  </w:style>
  <w:style w:type="paragraph" w:customStyle="1" w:styleId="TitleA4">
    <w:name w:val="Title A4"/>
    <w:basedOn w:val="A4"/>
    <w:qFormat/>
    <w:rPr>
      <w:sz w:val="87"/>
    </w:rPr>
  </w:style>
  <w:style w:type="paragraph" w:customStyle="1" w:styleId="HeadingA4">
    <w:name w:val="Heading A4"/>
    <w:basedOn w:val="A4"/>
    <w:qFormat/>
    <w:rPr>
      <w:sz w:val="48"/>
    </w:rPr>
  </w:style>
  <w:style w:type="paragraph" w:customStyle="1" w:styleId="TitleA0">
    <w:name w:val="Title A0"/>
    <w:basedOn w:val="A0"/>
    <w:qFormat/>
    <w:rPr>
      <w:sz w:val="191"/>
    </w:rPr>
  </w:style>
  <w:style w:type="paragraph" w:customStyle="1" w:styleId="HeadingA0">
    <w:name w:val="Heading A0"/>
    <w:basedOn w:val="A0"/>
    <w:qFormat/>
    <w:rPr>
      <w:sz w:val="143"/>
    </w:rPr>
  </w:style>
  <w:style w:type="paragraph" w:customStyle="1" w:styleId="Graphic">
    <w:name w:val="Graphic"/>
    <w:qFormat/>
    <w:rPr>
      <w:rFonts w:ascii="Liberation Sans" w:eastAsia="Noto Sans" w:hAnsi="Liberation Sans"/>
      <w:sz w:val="36"/>
      <w:szCs w:val="24"/>
    </w:rPr>
  </w:style>
  <w:style w:type="paragraph" w:customStyle="1" w:styleId="Shapes">
    <w:name w:val="Shapes"/>
    <w:basedOn w:val="Graphic"/>
    <w:qFormat/>
    <w:rPr>
      <w:b/>
      <w:sz w:val="28"/>
    </w:rPr>
  </w:style>
  <w:style w:type="paragraph" w:customStyle="1" w:styleId="Filled">
    <w:name w:val="Filled"/>
    <w:basedOn w:val="Shapes"/>
    <w:qFormat/>
  </w:style>
  <w:style w:type="paragraph" w:customStyle="1" w:styleId="FilledBlue">
    <w:name w:val="Filled Blue"/>
    <w:basedOn w:val="Filled"/>
    <w:qFormat/>
    <w:rPr>
      <w:color w:val="FFFFFF"/>
    </w:rPr>
  </w:style>
  <w:style w:type="paragraph" w:customStyle="1" w:styleId="FilledGreen">
    <w:name w:val="Filled Green"/>
    <w:basedOn w:val="Filled"/>
    <w:qFormat/>
    <w:rPr>
      <w:color w:val="FFFFFF"/>
    </w:rPr>
  </w:style>
  <w:style w:type="paragraph" w:customStyle="1" w:styleId="FilledRed">
    <w:name w:val="Filled Red"/>
    <w:basedOn w:val="Filled"/>
    <w:qFormat/>
    <w:rPr>
      <w:color w:val="FFFFFF"/>
    </w:rPr>
  </w:style>
  <w:style w:type="paragraph" w:customStyle="1" w:styleId="FilledYellow">
    <w:name w:val="Filled Yellow"/>
    <w:basedOn w:val="Filled"/>
    <w:qFormat/>
    <w:rPr>
      <w:color w:val="FFFFFF"/>
    </w:rPr>
  </w:style>
  <w:style w:type="paragraph" w:customStyle="1" w:styleId="Outlined">
    <w:name w:val="Outlined"/>
    <w:basedOn w:val="Shapes"/>
    <w:qFormat/>
  </w:style>
  <w:style w:type="paragraph" w:customStyle="1" w:styleId="OutlinedBlue">
    <w:name w:val="Outlined Blue"/>
    <w:basedOn w:val="Outlined"/>
    <w:qFormat/>
    <w:rPr>
      <w:color w:val="355269"/>
    </w:rPr>
  </w:style>
  <w:style w:type="paragraph" w:customStyle="1" w:styleId="OutlinedGreen">
    <w:name w:val="Outlined Green"/>
    <w:basedOn w:val="Outlined"/>
    <w:qFormat/>
    <w:rPr>
      <w:color w:val="127622"/>
    </w:rPr>
  </w:style>
  <w:style w:type="paragraph" w:customStyle="1" w:styleId="OutlinedRed">
    <w:name w:val="Outlined Red"/>
    <w:basedOn w:val="Outlined"/>
    <w:qFormat/>
    <w:rPr>
      <w:color w:val="C9211E"/>
    </w:rPr>
  </w:style>
  <w:style w:type="paragraph" w:customStyle="1" w:styleId="OutlinedYellow">
    <w:name w:val="Outlined Yellow"/>
    <w:basedOn w:val="Outlined"/>
    <w:qFormat/>
    <w:rPr>
      <w:color w:val="B47804"/>
    </w:rPr>
  </w:style>
  <w:style w:type="paragraph" w:customStyle="1" w:styleId="Lines">
    <w:name w:val="Lines"/>
    <w:basedOn w:val="Graphic"/>
    <w:qFormat/>
  </w:style>
  <w:style w:type="paragraph" w:customStyle="1" w:styleId="ArrowLine">
    <w:name w:val="Arrow Line"/>
    <w:basedOn w:val="Lines"/>
    <w:qFormat/>
  </w:style>
  <w:style w:type="paragraph" w:customStyle="1" w:styleId="DashedLine">
    <w:name w:val="Dashed Line"/>
    <w:basedOn w:val="Lines"/>
    <w:qFormat/>
  </w:style>
  <w:style w:type="paragraph" w:customStyle="1" w:styleId="Backgroundobjects">
    <w:name w:val="Background objects"/>
    <w:qFormat/>
    <w:rPr>
      <w:rFonts w:ascii="Liberation Serif" w:eastAsia="Noto Sans" w:hAnsi="Liberation Serif"/>
      <w:kern w:val="2"/>
      <w:sz w:val="24"/>
      <w:szCs w:val="24"/>
    </w:rPr>
  </w:style>
  <w:style w:type="paragraph" w:customStyle="1" w:styleId="Background">
    <w:name w:val="Background"/>
    <w:qFormat/>
    <w:rPr>
      <w:rFonts w:ascii="Liberation Serif" w:eastAsia="Noto Sans" w:hAnsi="Liberation Serif"/>
      <w:kern w:val="2"/>
      <w:sz w:val="24"/>
      <w:szCs w:val="24"/>
    </w:rPr>
  </w:style>
  <w:style w:type="paragraph" w:customStyle="1" w:styleId="Notes">
    <w:name w:val="Notes"/>
    <w:qFormat/>
    <w:pPr>
      <w:ind w:left="340" w:hanging="340"/>
    </w:pPr>
    <w:rPr>
      <w:rFonts w:ascii="Noto Sans Devanagari" w:eastAsia="Noto Sans" w:hAnsi="Noto Sans Devanagari"/>
      <w:kern w:val="2"/>
      <w:sz w:val="40"/>
      <w:szCs w:val="24"/>
    </w:rPr>
  </w:style>
  <w:style w:type="paragraph" w:customStyle="1" w:styleId="Outline1">
    <w:name w:val="Outline 1"/>
    <w:qFormat/>
    <w:pPr>
      <w:spacing w:before="283" w:line="200" w:lineRule="atLeast"/>
    </w:pPr>
    <w:rPr>
      <w:rFonts w:ascii="Noto Sans Devanagari" w:eastAsia="Noto Sans" w:hAnsi="Noto Sans Devanagari"/>
      <w:b/>
      <w:color w:val="000000"/>
      <w:kern w:val="2"/>
      <w:sz w:val="48"/>
      <w:szCs w:val="24"/>
    </w:rPr>
  </w:style>
  <w:style w:type="paragraph" w:customStyle="1" w:styleId="Outline2">
    <w:name w:val="Outline 2"/>
    <w:basedOn w:val="Outline1"/>
    <w:qFormat/>
    <w:pPr>
      <w:spacing w:before="227"/>
    </w:pPr>
    <w:rPr>
      <w:b w:val="0"/>
      <w:sz w:val="36"/>
    </w:rPr>
  </w:style>
  <w:style w:type="paragraph" w:customStyle="1" w:styleId="Outline3">
    <w:name w:val="Outline 3"/>
    <w:basedOn w:val="Outline2"/>
    <w:qFormat/>
    <w:pPr>
      <w:spacing w:before="170"/>
    </w:pPr>
    <w:rPr>
      <w:sz w:val="32"/>
    </w:rPr>
  </w:style>
  <w:style w:type="paragraph" w:customStyle="1" w:styleId="Outline4">
    <w:name w:val="Outline 4"/>
    <w:basedOn w:val="Outline3"/>
    <w:qFormat/>
    <w:pPr>
      <w:spacing w:before="113"/>
    </w:pPr>
  </w:style>
  <w:style w:type="paragraph" w:customStyle="1" w:styleId="Outline5">
    <w:name w:val="Outline 5"/>
    <w:basedOn w:val="Outline4"/>
    <w:qFormat/>
    <w:pPr>
      <w:spacing w:before="57"/>
    </w:pPr>
    <w:rPr>
      <w:sz w:val="40"/>
    </w:r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numbering" w:customStyle="1" w:styleId="Numbering123">
    <w:name w:val="Numbering 123"/>
    <w:qFormat/>
  </w:style>
  <w:style w:type="table" w:styleId="TableGrid">
    <w:name w:val="Table Grid"/>
    <w:basedOn w:val="TableNormal"/>
    <w:uiPriority w:val="39"/>
    <w:rsid w:val="00362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AD0AEC"/>
    <w:pPr>
      <w:suppressAutoHyphens w:val="0"/>
      <w:spacing w:before="100" w:beforeAutospacing="1" w:after="115"/>
    </w:pPr>
    <w:rPr>
      <w:rFonts w:eastAsia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692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569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41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6871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397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923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833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02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597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460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680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334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427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716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603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752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31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6149">
          <w:marLeft w:val="360"/>
          <w:marRight w:val="18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77207">
          <w:marLeft w:val="994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665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92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53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044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3588">
          <w:marLeft w:val="36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2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5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49949">
          <w:marLeft w:val="994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288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0455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159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880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02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42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21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979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755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8865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480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31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21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1174">
          <w:marLeft w:val="36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342">
          <w:marLeft w:val="994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677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6690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9810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153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5412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559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499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424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955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6865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624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3803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542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994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86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562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1247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45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15283">
          <w:marLeft w:val="1627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18/" TargetMode="External"/><Relationship Id="rId13" Type="http://schemas.openxmlformats.org/officeDocument/2006/relationships/hyperlink" Target="https://mentor.ieee.org/802.18/dcn/24/18-24-0055-03-0000-proposed-response-to-cayman-islands-ofreg-s-consultation-on-proposed-short-range-device-regulation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8/dcn/24/18-24-0001-15-0000-status-of-ongoing-consultations-and-tag-documents-for-approval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8/dcn/24/18-24-0051-00-0000-rr-tag-minutes-25-april-2024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8/dcn/24/18-24-0056-00-0000-proposed-response-to-qatar-cra-s-consultation-on-short-range-devices.docx" TargetMode="External"/><Relationship Id="rId10" Type="http://schemas.openxmlformats.org/officeDocument/2006/relationships/hyperlink" Target="https://imat.ieee.org/attendanc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8/dcn/24/18-24-0052-01-0000-rr-tag-agenda-6-june-2024.pptx" TargetMode="External"/><Relationship Id="rId14" Type="http://schemas.openxmlformats.org/officeDocument/2006/relationships/hyperlink" Target="https://mentor.ieee.org/802.18/dcn/24/18-24-0055-04-0000-proposed-response-to-cayman-islands-ofreg-s-consultation-on-proposed-short-range-device-regulatio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E8419-7B07-47DB-90AC-651BAF15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RR-TAG Meeting Minutes - 18 April 2024</vt:lpstr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RR-TAG Meeting Minutes - 6 June 2024</dc:title>
  <dc:subject>RR-TAG Minutes</dc:subject>
  <dc:creator>author</dc:creator>
  <cp:keywords>18-24/0058r0</cp:keywords>
  <dc:description/>
  <cp:lastModifiedBy>Edward Au</cp:lastModifiedBy>
  <cp:revision>65</cp:revision>
  <cp:lastPrinted>2012-05-15T22:13:00Z</cp:lastPrinted>
  <dcterms:created xsi:type="dcterms:W3CDTF">2024-03-22T21:22:00Z</dcterms:created>
  <dcterms:modified xsi:type="dcterms:W3CDTF">2024-06-10T00:34:00Z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hange">
    <vt:lpwstr/>
  </property>
  <property fmtid="{D5CDD505-2E9C-101B-9397-08002B2CF9AE}" pid="3" name="_full-control">
    <vt:lpwstr/>
  </property>
  <property fmtid="{D5CDD505-2E9C-101B-9397-08002B2CF9AE}" pid="4" name="_readonly">
    <vt:lpwstr/>
  </property>
  <property fmtid="{D5CDD505-2E9C-101B-9397-08002B2CF9AE}" pid="5" name="sflag">
    <vt:lpwstr>1545845785</vt:lpwstr>
  </property>
</Properties>
</file>