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AAFC5BC"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BC1F9F">
              <w:rPr>
                <w:b w:val="0"/>
                <w:sz w:val="20"/>
              </w:rPr>
              <w:t>08-</w:t>
            </w:r>
            <w:r w:rsidR="0012494B">
              <w:rPr>
                <w:b w:val="0"/>
                <w:sz w:val="20"/>
              </w:rPr>
              <w:t>25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4568CB1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56D82">
        <w:rPr>
          <w:rFonts w:ascii="Arial" w:hAnsi="Arial" w:cs="Arial"/>
          <w:b/>
          <w:u w:val="single"/>
        </w:rPr>
        <w:t xml:space="preserve"> </w:t>
      </w:r>
      <w:r w:rsidR="0012494B">
        <w:rPr>
          <w:rFonts w:ascii="Arial" w:hAnsi="Arial" w:cs="Arial"/>
          <w:b/>
          <w:u w:val="single"/>
        </w:rPr>
        <w:t>24</w:t>
      </w:r>
      <w:r w:rsidR="00BC1F9F">
        <w:rPr>
          <w:rFonts w:ascii="Arial" w:hAnsi="Arial" w:cs="Arial"/>
          <w:b/>
          <w:u w:val="single"/>
        </w:rPr>
        <w:t xml:space="preserve"> August</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C422A" w:rsidRPr="00237501" w14:paraId="5CA2436E" w14:textId="77777777" w:rsidTr="0023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26AAA31" w14:textId="77777777" w:rsidR="007C422A" w:rsidRPr="00237501" w:rsidRDefault="007C422A" w:rsidP="00233A91">
            <w:pPr>
              <w:spacing w:before="60" w:after="60"/>
              <w:rPr>
                <w:rFonts w:ascii="Arial" w:hAnsi="Arial" w:cs="Arial"/>
                <w:sz w:val="20"/>
              </w:rPr>
            </w:pPr>
            <w:r w:rsidRPr="00237501">
              <w:rPr>
                <w:rFonts w:ascii="Arial" w:hAnsi="Arial" w:cs="Arial"/>
                <w:sz w:val="20"/>
              </w:rPr>
              <w:t>EC RSPG</w:t>
            </w:r>
          </w:p>
          <w:p w14:paraId="610FEB52" w14:textId="77777777" w:rsidR="007C422A" w:rsidRPr="00237501" w:rsidRDefault="007C422A" w:rsidP="00233A91">
            <w:pPr>
              <w:spacing w:before="60" w:after="60"/>
              <w:rPr>
                <w:rFonts w:ascii="Arial" w:hAnsi="Arial" w:cs="Arial"/>
                <w:b w:val="0"/>
                <w:bCs w:val="0"/>
                <w:sz w:val="20"/>
              </w:rPr>
            </w:pPr>
            <w:hyperlink r:id="rId8" w:history="1">
              <w:r w:rsidRPr="00237501">
                <w:rPr>
                  <w:rStyle w:val="Hyperlink"/>
                  <w:rFonts w:ascii="Arial" w:hAnsi="Arial" w:cs="Arial"/>
                  <w:b w:val="0"/>
                  <w:bCs w:val="0"/>
                  <w:sz w:val="20"/>
                </w:rPr>
                <w:t>Draft RSPG Opinion on Long-term vision for the upper 6 GHz band</w:t>
              </w:r>
            </w:hyperlink>
          </w:p>
        </w:tc>
        <w:tc>
          <w:tcPr>
            <w:tcW w:w="1890" w:type="dxa"/>
          </w:tcPr>
          <w:p w14:paraId="3AC3A612" w14:textId="77777777" w:rsidR="007C422A" w:rsidRPr="00237501" w:rsidRDefault="007C422A" w:rsidP="00233A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31 August 2025 / </w:t>
            </w:r>
          </w:p>
          <w:p w14:paraId="7EC6CEFC" w14:textId="77777777" w:rsidR="007C422A" w:rsidRPr="00237501" w:rsidRDefault="007C422A" w:rsidP="00233A9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14 August 2025</w:t>
            </w:r>
          </w:p>
          <w:p w14:paraId="2BFFA092" w14:textId="77777777" w:rsidR="007C422A" w:rsidRPr="00237501" w:rsidRDefault="007C422A" w:rsidP="00233A9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8BFC0CF" w14:textId="10AE851B" w:rsidR="007C422A" w:rsidRPr="00D41AA4" w:rsidRDefault="007C422A" w:rsidP="00233A9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9" w:history="1">
              <w:r w:rsidR="00C42E1B">
                <w:rPr>
                  <w:rStyle w:val="Hyperlink"/>
                  <w:rFonts w:ascii="Arial" w:hAnsi="Arial" w:cs="Arial"/>
                </w:rPr>
                <w:t>18-25/0073r7</w:t>
              </w:r>
            </w:hyperlink>
          </w:p>
        </w:tc>
        <w:tc>
          <w:tcPr>
            <w:tcW w:w="2695" w:type="dxa"/>
          </w:tcPr>
          <w:p w14:paraId="3F54686A" w14:textId="77777777" w:rsidR="007C422A" w:rsidRPr="006043D6" w:rsidRDefault="007C422A" w:rsidP="00233A9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0" w:history="1">
              <w:r w:rsidRPr="00D1572A">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14 August</w:t>
            </w:r>
            <w:r w:rsidRPr="006043D6">
              <w:rPr>
                <w:rFonts w:ascii="Arial" w:hAnsi="Arial" w:cs="Arial"/>
                <w:sz w:val="20"/>
              </w:rPr>
              <w:t xml:space="preserve"> 2025.</w:t>
            </w:r>
          </w:p>
          <w:p w14:paraId="24369296" w14:textId="6D00E6F2" w:rsidR="007C422A" w:rsidRPr="005C6D26" w:rsidRDefault="00BD422C" w:rsidP="00233A9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w:t>
            </w:r>
            <w:r w:rsidR="007C422A">
              <w:rPr>
                <w:rFonts w:ascii="Arial" w:hAnsi="Arial" w:cs="Arial"/>
                <w:sz w:val="20"/>
              </w:rPr>
              <w:t>nder IEEE 802 LMSC’s offline review.</w:t>
            </w:r>
          </w:p>
        </w:tc>
      </w:tr>
      <w:tr w:rsidR="006F6918" w:rsidRPr="00237501" w14:paraId="6A603824" w14:textId="77777777" w:rsidTr="006F6918">
        <w:tc>
          <w:tcPr>
            <w:cnfStyle w:val="001000000000" w:firstRow="0" w:lastRow="0" w:firstColumn="1" w:lastColumn="0" w:oddVBand="0" w:evenVBand="0" w:oddHBand="0" w:evenHBand="0" w:firstRowFirstColumn="0" w:firstRowLastColumn="0" w:lastRowFirstColumn="0" w:lastRowLastColumn="0"/>
            <w:tcW w:w="3145" w:type="dxa"/>
          </w:tcPr>
          <w:p w14:paraId="3AD23174" w14:textId="717939E3" w:rsidR="006F6918" w:rsidRPr="00237501" w:rsidRDefault="007C422A" w:rsidP="006F6918">
            <w:pPr>
              <w:spacing w:before="60" w:after="60"/>
              <w:rPr>
                <w:rFonts w:ascii="Arial" w:hAnsi="Arial" w:cs="Arial"/>
                <w:sz w:val="20"/>
              </w:rPr>
            </w:pPr>
            <w:r>
              <w:rPr>
                <w:rFonts w:ascii="Arial" w:hAnsi="Arial" w:cs="Arial"/>
                <w:sz w:val="20"/>
              </w:rPr>
              <w:t>Nigeria NCC</w:t>
            </w:r>
          </w:p>
          <w:p w14:paraId="2CBFF9B2" w14:textId="79516878" w:rsidR="006F6918" w:rsidRPr="00237501" w:rsidRDefault="006A21D2" w:rsidP="006A21D2">
            <w:pPr>
              <w:spacing w:before="60" w:after="60"/>
              <w:rPr>
                <w:rFonts w:ascii="Arial" w:hAnsi="Arial" w:cs="Arial"/>
                <w:b w:val="0"/>
                <w:bCs w:val="0"/>
                <w:sz w:val="20"/>
              </w:rPr>
            </w:pPr>
            <w:hyperlink r:id="rId11" w:history="1">
              <w:r w:rsidRPr="006817CA">
                <w:rPr>
                  <w:rStyle w:val="Hyperlink"/>
                  <w:rFonts w:ascii="Arial" w:hAnsi="Arial" w:cs="Arial"/>
                  <w:b w:val="0"/>
                  <w:bCs w:val="0"/>
                  <w:sz w:val="20"/>
                </w:rPr>
                <w:t>Regulatory Guidelines for the use of the lower part of the 6 GHz (5925 – 6425) MHz band in Nigeria</w:t>
              </w:r>
            </w:hyperlink>
          </w:p>
        </w:tc>
        <w:tc>
          <w:tcPr>
            <w:tcW w:w="1890" w:type="dxa"/>
          </w:tcPr>
          <w:p w14:paraId="79658740" w14:textId="2D533B52" w:rsidR="006F6918" w:rsidRPr="00237501" w:rsidRDefault="007C422A" w:rsidP="007C422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September</w:t>
            </w:r>
            <w:r w:rsidR="006F6918" w:rsidRPr="00237501">
              <w:rPr>
                <w:rFonts w:ascii="Arial" w:hAnsi="Arial" w:cs="Arial"/>
                <w:sz w:val="20"/>
              </w:rPr>
              <w:t xml:space="preserve"> 202</w:t>
            </w:r>
            <w:r w:rsidR="002F0CC2" w:rsidRPr="00237501">
              <w:rPr>
                <w:rFonts w:ascii="Arial" w:hAnsi="Arial" w:cs="Arial"/>
                <w:sz w:val="20"/>
              </w:rPr>
              <w:t>5</w:t>
            </w:r>
            <w:r w:rsidR="006F6918" w:rsidRPr="00237501">
              <w:rPr>
                <w:rFonts w:ascii="Arial" w:hAnsi="Arial" w:cs="Arial"/>
                <w:sz w:val="20"/>
              </w:rPr>
              <w:t xml:space="preserve"> / </w:t>
            </w:r>
            <w:r>
              <w:rPr>
                <w:rFonts w:ascii="Arial" w:hAnsi="Arial" w:cs="Arial"/>
                <w:sz w:val="20"/>
              </w:rPr>
              <w:t>28</w:t>
            </w:r>
            <w:r w:rsidR="006F6918" w:rsidRPr="00237501">
              <w:rPr>
                <w:rFonts w:ascii="Arial" w:hAnsi="Arial" w:cs="Arial"/>
                <w:sz w:val="20"/>
              </w:rPr>
              <w:t xml:space="preserve"> August 202</w:t>
            </w:r>
            <w:r w:rsidR="002F0CC2" w:rsidRPr="00237501">
              <w:rPr>
                <w:rFonts w:ascii="Arial" w:hAnsi="Arial" w:cs="Arial"/>
                <w:sz w:val="20"/>
              </w:rPr>
              <w:t>5</w:t>
            </w:r>
          </w:p>
          <w:p w14:paraId="47029723" w14:textId="77777777" w:rsidR="006F6918" w:rsidRPr="00237501" w:rsidRDefault="006F6918" w:rsidP="006F691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96D0157" w14:textId="3847CB5D" w:rsidR="006F6918" w:rsidRPr="00D41AA4" w:rsidRDefault="006F6918" w:rsidP="006F691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p>
        </w:tc>
        <w:tc>
          <w:tcPr>
            <w:tcW w:w="2695" w:type="dxa"/>
          </w:tcPr>
          <w:p w14:paraId="34A2F365" w14:textId="5D03FAC0" w:rsidR="00D41AA4" w:rsidRPr="005C6D26" w:rsidRDefault="00C42E1B" w:rsidP="005C6D2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 contribution, </w:t>
            </w:r>
            <w:hyperlink r:id="rId12" w:history="1">
              <w:r w:rsidRPr="00262C89">
                <w:rPr>
                  <w:rStyle w:val="Hyperlink"/>
                  <w:rFonts w:ascii="Arial" w:hAnsi="Arial" w:cs="Arial"/>
                  <w:sz w:val="20"/>
                </w:rPr>
                <w:t>18-25/0087r1</w:t>
              </w:r>
            </w:hyperlink>
            <w:r>
              <w:rPr>
                <w:rFonts w:ascii="Arial" w:hAnsi="Arial" w:cs="Arial"/>
                <w:sz w:val="20"/>
              </w:rPr>
              <w:t>, is under RR-TAG’s review.</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80AF846"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12494B">
        <w:rPr>
          <w:rFonts w:ascii="Arial" w:hAnsi="Arial" w:cs="Arial"/>
          <w:b/>
          <w:u w:val="single"/>
        </w:rPr>
        <w:t>24</w:t>
      </w:r>
      <w:r w:rsidR="00477BCB">
        <w:rPr>
          <w:rFonts w:ascii="Arial" w:hAnsi="Arial" w:cs="Arial"/>
          <w:b/>
          <w:u w:val="single"/>
        </w:rPr>
        <w:t xml:space="preserve"> August</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3"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4"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5"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6"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17"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8"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19"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BB7EA14"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0" w:history="1">
              <w:r w:rsidRPr="006A654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21"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2"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4"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5"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2F9603A2"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1EB33811" w14:textId="77777777" w:rsidR="00EE6AA2" w:rsidRPr="00237501" w:rsidRDefault="00EE6AA2" w:rsidP="00EE6AA2">
            <w:pPr>
              <w:spacing w:before="60" w:after="60"/>
              <w:rPr>
                <w:rFonts w:ascii="Arial" w:hAnsi="Arial" w:cs="Arial"/>
                <w:sz w:val="20"/>
              </w:rPr>
            </w:pPr>
            <w:r w:rsidRPr="00237501">
              <w:rPr>
                <w:rFonts w:ascii="Arial" w:hAnsi="Arial" w:cs="Arial"/>
                <w:sz w:val="20"/>
              </w:rPr>
              <w:t>Colombia ANE</w:t>
            </w:r>
          </w:p>
          <w:p w14:paraId="5C7AA3CA" w14:textId="77777777" w:rsidR="00EE6AA2" w:rsidRPr="00237501" w:rsidRDefault="00EE6AA2" w:rsidP="00EE6AA2">
            <w:pPr>
              <w:spacing w:before="60" w:after="60"/>
              <w:rPr>
                <w:rFonts w:ascii="Arial" w:hAnsi="Arial" w:cs="Arial"/>
                <w:b w:val="0"/>
                <w:bCs w:val="0"/>
                <w:sz w:val="20"/>
                <w:lang w:val="en-CA"/>
              </w:rPr>
            </w:pPr>
            <w:hyperlink r:id="rId26" w:history="1">
              <w:r w:rsidRPr="00237501">
                <w:rPr>
                  <w:rStyle w:val="Hyperlink"/>
                  <w:rFonts w:ascii="Arial" w:hAnsi="Arial" w:cs="Arial"/>
                  <w:b w:val="0"/>
                  <w:bCs w:val="0"/>
                  <w:sz w:val="20"/>
                  <w:lang w:val="en-CA"/>
                </w:rPr>
                <w:t>Proposal for flexibility of the 900 MHz band</w:t>
              </w:r>
            </w:hyperlink>
          </w:p>
          <w:p w14:paraId="09554B48" w14:textId="77777777" w:rsidR="00EE6AA2" w:rsidRDefault="00EE6AA2" w:rsidP="00EE6AA2">
            <w:pPr>
              <w:spacing w:before="60" w:after="60"/>
              <w:rPr>
                <w:rFonts w:ascii="Arial" w:hAnsi="Arial" w:cs="Arial"/>
                <w:sz w:val="20"/>
              </w:rPr>
            </w:pPr>
          </w:p>
        </w:tc>
        <w:tc>
          <w:tcPr>
            <w:tcW w:w="1890" w:type="dxa"/>
          </w:tcPr>
          <w:p w14:paraId="67EA5E63"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Comments:</w:t>
            </w:r>
          </w:p>
          <w:p w14:paraId="2533EC49"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 July 2025 /      19 June 2025</w:t>
            </w:r>
          </w:p>
          <w:p w14:paraId="2835AE2C"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679D7C" w14:textId="53FC6AB6" w:rsidR="00EE6AA2" w:rsidRPr="00B3175C"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7" w:history="1">
              <w:r w:rsidRPr="00237501">
                <w:rPr>
                  <w:rStyle w:val="Hyperlink"/>
                  <w:rFonts w:ascii="Arial" w:hAnsi="Arial" w:cs="Arial"/>
                  <w:sz w:val="20"/>
                </w:rPr>
                <w:t>18-25/0066r5</w:t>
              </w:r>
            </w:hyperlink>
          </w:p>
        </w:tc>
        <w:tc>
          <w:tcPr>
            <w:tcW w:w="2695" w:type="dxa"/>
          </w:tcPr>
          <w:p w14:paraId="159698D1" w14:textId="77777777" w:rsidR="00EE6AA2"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8"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488BA0FE" w14:textId="0B786CE9" w:rsidR="00BA6A9A" w:rsidRDefault="00BA6A9A" w:rsidP="00BA6A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A6A9A">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July 2025</w:t>
            </w:r>
            <w:r w:rsidRPr="00E95B10">
              <w:rPr>
                <w:rStyle w:val="Hyperlink"/>
                <w:rFonts w:ascii="Arial" w:hAnsi="Arial" w:cs="Arial"/>
                <w:color w:val="auto"/>
                <w:sz w:val="20"/>
                <w:u w:val="none"/>
              </w:rPr>
              <w:t>.</w:t>
            </w:r>
          </w:p>
          <w:p w14:paraId="58116D2C" w14:textId="7440E0E5" w:rsidR="00EE6AA2" w:rsidRPr="00273AF4" w:rsidRDefault="00BA6A9A" w:rsidP="00BA6A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EE6AA2" w:rsidRPr="00B664C5" w:rsidRDefault="00EE6AA2" w:rsidP="00EE6AA2">
            <w:pPr>
              <w:spacing w:before="60" w:after="60"/>
              <w:rPr>
                <w:rFonts w:ascii="Arial" w:hAnsi="Arial" w:cs="Arial"/>
                <w:sz w:val="20"/>
              </w:rPr>
            </w:pPr>
            <w:r>
              <w:rPr>
                <w:rFonts w:ascii="Arial" w:hAnsi="Arial" w:cs="Arial"/>
                <w:sz w:val="20"/>
              </w:rPr>
              <w:t>EC RSPG</w:t>
            </w:r>
          </w:p>
          <w:p w14:paraId="3C9D07E4" w14:textId="77777777" w:rsidR="00EE6AA2" w:rsidRDefault="00EE6AA2" w:rsidP="00EE6AA2">
            <w:pPr>
              <w:spacing w:before="60" w:after="60"/>
              <w:rPr>
                <w:rFonts w:ascii="Arial" w:hAnsi="Arial" w:cs="Arial"/>
                <w:sz w:val="20"/>
              </w:rPr>
            </w:pPr>
            <w:hyperlink r:id="rId29"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EE6AA2" w:rsidRPr="00B664C5" w:rsidRDefault="00EE6AA2" w:rsidP="00EE6AA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EE6AA2"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0" w:history="1">
              <w:r w:rsidRPr="002A54F8">
                <w:rPr>
                  <w:rStyle w:val="Hyperlink"/>
                  <w:rFonts w:ascii="Arial" w:hAnsi="Arial" w:cs="Arial"/>
                  <w:sz w:val="20"/>
                </w:rPr>
                <w:t>18-24/0072r8</w:t>
              </w:r>
            </w:hyperlink>
          </w:p>
        </w:tc>
        <w:tc>
          <w:tcPr>
            <w:tcW w:w="2695" w:type="dxa"/>
          </w:tcPr>
          <w:p w14:paraId="41190D9D"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EE6AA2" w:rsidRPr="00310F55"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E6AA2" w:rsidRPr="000A45A3" w14:paraId="39D1DAA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7A76B808" w14:textId="77777777" w:rsidR="00EE6AA2" w:rsidRPr="00237501" w:rsidRDefault="00EE6AA2" w:rsidP="00EE6AA2">
            <w:pPr>
              <w:spacing w:before="60" w:after="60"/>
              <w:rPr>
                <w:rFonts w:ascii="Arial" w:hAnsi="Arial" w:cs="Arial"/>
                <w:sz w:val="20"/>
              </w:rPr>
            </w:pPr>
            <w:r w:rsidRPr="00237501">
              <w:rPr>
                <w:rFonts w:ascii="Arial" w:hAnsi="Arial" w:cs="Arial"/>
                <w:sz w:val="20"/>
              </w:rPr>
              <w:lastRenderedPageBreak/>
              <w:t>India TRAI</w:t>
            </w:r>
          </w:p>
          <w:p w14:paraId="193328E1" w14:textId="377F0EDB" w:rsidR="00EE6AA2" w:rsidRPr="00513983" w:rsidRDefault="00EE6AA2" w:rsidP="00EE6AA2">
            <w:pPr>
              <w:spacing w:before="60" w:after="60"/>
              <w:rPr>
                <w:rFonts w:ascii="Arial" w:hAnsi="Arial" w:cs="Arial"/>
                <w:sz w:val="20"/>
              </w:rPr>
            </w:pPr>
            <w:hyperlink r:id="rId34"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2069BC74"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Comments:</w:t>
            </w:r>
          </w:p>
          <w:p w14:paraId="136F8044"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2</w:t>
            </w:r>
            <w:r>
              <w:rPr>
                <w:rFonts w:ascii="Arial" w:hAnsi="Arial" w:cs="Arial"/>
                <w:sz w:val="20"/>
              </w:rPr>
              <w:t xml:space="preserve"> July</w:t>
            </w:r>
            <w:r w:rsidRPr="00237501">
              <w:rPr>
                <w:rFonts w:ascii="Arial" w:hAnsi="Arial" w:cs="Arial"/>
                <w:sz w:val="20"/>
              </w:rPr>
              <w:t xml:space="preserve">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19 June 2025</w:t>
            </w:r>
          </w:p>
          <w:p w14:paraId="3798672D" w14:textId="77777777" w:rsidR="00EE6AA2" w:rsidRPr="00237501"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5AB40785" w14:textId="6CBB0535"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w:t>
            </w:r>
            <w:r w:rsidRPr="00237501">
              <w:rPr>
                <w:rFonts w:ascii="Arial" w:hAnsi="Arial" w:cs="Arial"/>
                <w:sz w:val="20"/>
              </w:rPr>
              <w:t xml:space="preserve"> July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26 June 2025</w:t>
            </w:r>
          </w:p>
        </w:tc>
        <w:tc>
          <w:tcPr>
            <w:tcW w:w="1620" w:type="dxa"/>
          </w:tcPr>
          <w:p w14:paraId="4791539B" w14:textId="5DC3B69E" w:rsidR="00EE6AA2" w:rsidRDefault="00EE6AA2" w:rsidP="00EE6AA2">
            <w:pPr>
              <w:spacing w:before="60" w:after="60"/>
              <w:cnfStyle w:val="000000000000" w:firstRow="0" w:lastRow="0" w:firstColumn="0" w:lastColumn="0" w:oddVBand="0" w:evenVBand="0" w:oddHBand="0" w:evenHBand="0" w:firstRowFirstColumn="0" w:firstRowLastColumn="0" w:lastRowFirstColumn="0" w:lastRowLastColumn="0"/>
            </w:pPr>
            <w:hyperlink r:id="rId35" w:history="1">
              <w:r>
                <w:rPr>
                  <w:rStyle w:val="Hyperlink"/>
                  <w:rFonts w:ascii="Arial" w:hAnsi="Arial" w:cs="Arial"/>
                  <w:sz w:val="20"/>
                </w:rPr>
                <w:t>18-25/0060r6</w:t>
              </w:r>
            </w:hyperlink>
          </w:p>
        </w:tc>
        <w:tc>
          <w:tcPr>
            <w:tcW w:w="2695" w:type="dxa"/>
          </w:tcPr>
          <w:p w14:paraId="3841A8AF" w14:textId="77777777" w:rsidR="00EE6AA2" w:rsidRPr="00237501"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36"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49F120E2" w14:textId="777777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7"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53621153" w14:textId="72534927" w:rsidR="00845F9B" w:rsidRPr="0000174E" w:rsidRDefault="00845F9B" w:rsidP="00845F9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8" w:history="1">
              <w:r w:rsidRPr="00B82CF6">
                <w:rPr>
                  <w:rStyle w:val="Hyperlink"/>
                  <w:rFonts w:ascii="Arial" w:hAnsi="Arial" w:cs="Arial"/>
                  <w:sz w:val="20"/>
                </w:rPr>
                <w:t>Received comments</w:t>
              </w:r>
            </w:hyperlink>
            <w:r w:rsidRPr="00B82CF6">
              <w:rPr>
                <w:rFonts w:ascii="Arial" w:hAnsi="Arial" w:cs="Arial"/>
                <w:sz w:val="20"/>
              </w:rPr>
              <w:t xml:space="preserve"> </w:t>
            </w:r>
            <w:r>
              <w:rPr>
                <w:rStyle w:val="Hyperlink"/>
                <w:rFonts w:ascii="Arial" w:hAnsi="Arial" w:cs="Arial"/>
                <w:color w:val="auto"/>
                <w:sz w:val="20"/>
                <w:u w:val="none"/>
              </w:rPr>
              <w:t>posted online.</w:t>
            </w:r>
          </w:p>
          <w:p w14:paraId="2D41366E" w14:textId="428759BD" w:rsidR="00EE6AA2" w:rsidRPr="006043D6"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0A45A3" w14:paraId="20C488D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EE6AA2" w:rsidRPr="00CF6255" w:rsidRDefault="00EE6AA2" w:rsidP="00EE6AA2">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19716AF" w14:textId="77777777" w:rsidR="00EE6AA2" w:rsidRPr="00053594" w:rsidRDefault="00EE6AA2" w:rsidP="00EE6AA2">
            <w:pPr>
              <w:spacing w:before="60" w:after="60"/>
              <w:rPr>
                <w:rFonts w:ascii="Arial" w:hAnsi="Arial" w:cs="Arial"/>
                <w:b w:val="0"/>
                <w:bCs w:val="0"/>
                <w:sz w:val="20"/>
              </w:rPr>
            </w:pPr>
            <w:hyperlink r:id="rId39"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EE6AA2" w:rsidRPr="00CF6255"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EE6AA2" w:rsidRPr="006043D6"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0" w:history="1">
              <w:r>
                <w:rPr>
                  <w:rStyle w:val="Hyperlink"/>
                  <w:rFonts w:ascii="Arial" w:hAnsi="Arial" w:cs="Arial"/>
                  <w:sz w:val="20"/>
                </w:rPr>
                <w:t>18-25/0024r6</w:t>
              </w:r>
            </w:hyperlink>
          </w:p>
        </w:tc>
        <w:tc>
          <w:tcPr>
            <w:tcW w:w="2695" w:type="dxa"/>
          </w:tcPr>
          <w:p w14:paraId="413A6AC4" w14:textId="77777777" w:rsidR="00EE6AA2" w:rsidRPr="006043D6"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1"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EE6AA2" w:rsidRPr="008B0DF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2"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EE6AA2" w:rsidRPr="006043D6"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EE6AA2" w:rsidRPr="00CF6255" w:rsidRDefault="00EE6AA2" w:rsidP="00EE6AA2">
            <w:pPr>
              <w:spacing w:before="60" w:after="60"/>
              <w:rPr>
                <w:rFonts w:ascii="Arial" w:hAnsi="Arial" w:cs="Arial"/>
                <w:sz w:val="20"/>
              </w:rPr>
            </w:pPr>
            <w:r w:rsidRPr="00CF6255">
              <w:rPr>
                <w:rFonts w:ascii="Arial" w:hAnsi="Arial" w:cs="Arial"/>
                <w:sz w:val="20"/>
              </w:rPr>
              <w:t>UAE TDRA</w:t>
            </w:r>
          </w:p>
          <w:p w14:paraId="32B6DBDE" w14:textId="77777777" w:rsidR="00EE6AA2" w:rsidRPr="00CF6255" w:rsidRDefault="00EE6AA2" w:rsidP="00EE6AA2">
            <w:pPr>
              <w:spacing w:before="60" w:after="60"/>
              <w:rPr>
                <w:rFonts w:ascii="Arial" w:hAnsi="Arial" w:cs="Arial"/>
                <w:b w:val="0"/>
                <w:sz w:val="20"/>
              </w:rPr>
            </w:pPr>
            <w:hyperlink r:id="rId44" w:history="1">
              <w:r w:rsidRPr="003A139C">
                <w:rPr>
                  <w:rStyle w:val="Hyperlink"/>
                  <w:rFonts w:ascii="Arial" w:hAnsi="Arial" w:cs="Arial"/>
                  <w:b w:val="0"/>
                  <w:bCs w:val="0"/>
                  <w:sz w:val="20"/>
                </w:rPr>
                <w:t>UAE Spectrum Outlook 2026 -2031</w:t>
              </w:r>
            </w:hyperlink>
          </w:p>
        </w:tc>
        <w:tc>
          <w:tcPr>
            <w:tcW w:w="1890" w:type="dxa"/>
          </w:tcPr>
          <w:p w14:paraId="2C1DA579" w14:textId="77777777" w:rsidR="00EE6AA2" w:rsidRPr="00CF6255"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EE6AA2" w:rsidRPr="00CF6255"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5" w:history="1">
              <w:r w:rsidRPr="00452434">
                <w:rPr>
                  <w:rStyle w:val="Hyperlink"/>
                  <w:rFonts w:ascii="Arial" w:hAnsi="Arial" w:cs="Arial"/>
                  <w:sz w:val="20"/>
                </w:rPr>
                <w:t>18-25/0017r4</w:t>
              </w:r>
            </w:hyperlink>
          </w:p>
        </w:tc>
        <w:tc>
          <w:tcPr>
            <w:tcW w:w="2695" w:type="dxa"/>
          </w:tcPr>
          <w:p w14:paraId="2C0BCAB8" w14:textId="77777777" w:rsidR="00EE6AA2"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7"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EE6AA2" w:rsidRPr="00CF6255"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EE6AA2" w:rsidRPr="00CF6255" w:rsidRDefault="00EE6AA2" w:rsidP="00EE6AA2">
            <w:pPr>
              <w:spacing w:before="60" w:after="60"/>
              <w:rPr>
                <w:rFonts w:ascii="Arial" w:hAnsi="Arial" w:cs="Arial"/>
                <w:sz w:val="20"/>
              </w:rPr>
            </w:pPr>
            <w:r w:rsidRPr="00CF6255">
              <w:rPr>
                <w:rFonts w:ascii="Arial" w:hAnsi="Arial" w:cs="Arial"/>
                <w:sz w:val="20"/>
              </w:rPr>
              <w:t>UK Ofcom</w:t>
            </w:r>
          </w:p>
          <w:p w14:paraId="3280299E" w14:textId="77777777" w:rsidR="00EE6AA2" w:rsidRPr="00CF6255" w:rsidRDefault="00EE6AA2" w:rsidP="00EE6AA2">
            <w:pPr>
              <w:spacing w:before="60" w:after="60"/>
              <w:rPr>
                <w:rFonts w:ascii="Arial" w:hAnsi="Arial" w:cs="Arial"/>
                <w:b w:val="0"/>
                <w:sz w:val="20"/>
              </w:rPr>
            </w:pPr>
            <w:hyperlink r:id="rId48"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EE6AA2" w:rsidRPr="00CF6255"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EE6AA2" w:rsidRPr="00CF6255"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9" w:history="1">
              <w:r w:rsidRPr="00953027">
                <w:rPr>
                  <w:rStyle w:val="Hyperlink"/>
                  <w:rFonts w:ascii="Arial" w:hAnsi="Arial" w:cs="Arial"/>
                  <w:sz w:val="20"/>
                </w:rPr>
                <w:t>18-25/0016r6</w:t>
              </w:r>
            </w:hyperlink>
          </w:p>
        </w:tc>
        <w:tc>
          <w:tcPr>
            <w:tcW w:w="2695" w:type="dxa"/>
          </w:tcPr>
          <w:p w14:paraId="4C3BFF3A"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0"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1"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EE6AA2" w:rsidRPr="00CF6255"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EE6AA2" w:rsidRPr="00CF6255" w:rsidRDefault="00EE6AA2" w:rsidP="00EE6AA2">
            <w:pPr>
              <w:spacing w:before="60" w:after="60"/>
              <w:rPr>
                <w:rFonts w:ascii="Arial" w:hAnsi="Arial" w:cs="Arial"/>
                <w:sz w:val="20"/>
              </w:rPr>
            </w:pPr>
            <w:r w:rsidRPr="00CF6255">
              <w:rPr>
                <w:rFonts w:ascii="Arial" w:hAnsi="Arial" w:cs="Arial"/>
                <w:sz w:val="20"/>
              </w:rPr>
              <w:t>UK Ofcom</w:t>
            </w:r>
          </w:p>
          <w:p w14:paraId="6C3AA154" w14:textId="77777777" w:rsidR="00EE6AA2" w:rsidRPr="00CF6255" w:rsidRDefault="00EE6AA2" w:rsidP="00EE6AA2">
            <w:pPr>
              <w:spacing w:before="60" w:after="60"/>
              <w:rPr>
                <w:rFonts w:ascii="Arial" w:hAnsi="Arial" w:cs="Arial"/>
                <w:b w:val="0"/>
                <w:sz w:val="20"/>
              </w:rPr>
            </w:pPr>
            <w:hyperlink r:id="rId52"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EE6AA2" w:rsidRPr="00CF6255"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EE6AA2" w:rsidRPr="00CF6255"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3" w:history="1">
              <w:r>
                <w:rPr>
                  <w:rStyle w:val="Hyperlink"/>
                  <w:rFonts w:ascii="Arial" w:hAnsi="Arial" w:cs="Arial"/>
                  <w:sz w:val="20"/>
                </w:rPr>
                <w:t>18-25/0035r5</w:t>
              </w:r>
            </w:hyperlink>
          </w:p>
        </w:tc>
        <w:tc>
          <w:tcPr>
            <w:tcW w:w="2695" w:type="dxa"/>
          </w:tcPr>
          <w:p w14:paraId="73D56E1E" w14:textId="77777777" w:rsidR="00EE6AA2" w:rsidRPr="006043D6"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54"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EE6AA2" w:rsidRPr="00351858"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5"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EE6AA2" w:rsidRPr="00CF6255"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EE6AA2"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EE6AA2" w:rsidRPr="00B664C5" w:rsidRDefault="00EE6AA2" w:rsidP="00EE6AA2">
            <w:pPr>
              <w:spacing w:before="60" w:after="60"/>
              <w:rPr>
                <w:rFonts w:ascii="Arial" w:hAnsi="Arial" w:cs="Arial"/>
                <w:sz w:val="20"/>
              </w:rPr>
            </w:pPr>
            <w:r>
              <w:rPr>
                <w:rFonts w:ascii="Arial" w:hAnsi="Arial" w:cs="Arial"/>
                <w:sz w:val="20"/>
              </w:rPr>
              <w:t>South Africa ICASA</w:t>
            </w:r>
          </w:p>
          <w:p w14:paraId="23F622C5" w14:textId="77777777" w:rsidR="00EE6AA2" w:rsidRPr="003A0305" w:rsidRDefault="00EE6AA2" w:rsidP="00EE6AA2">
            <w:pPr>
              <w:spacing w:before="60" w:after="60"/>
              <w:rPr>
                <w:rFonts w:ascii="Arial" w:hAnsi="Arial" w:cs="Arial"/>
                <w:b w:val="0"/>
                <w:sz w:val="20"/>
              </w:rPr>
            </w:pPr>
            <w:hyperlink r:id="rId56"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EE6AA2" w:rsidRPr="0007211A"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7" w:history="1">
              <w:r w:rsidRPr="00D46390">
                <w:rPr>
                  <w:rStyle w:val="Hyperlink"/>
                  <w:rFonts w:ascii="Arial" w:hAnsi="Arial" w:cs="Arial"/>
                  <w:sz w:val="20"/>
                </w:rPr>
                <w:t>18-25/0050r6</w:t>
              </w:r>
            </w:hyperlink>
          </w:p>
        </w:tc>
        <w:tc>
          <w:tcPr>
            <w:tcW w:w="2695" w:type="dxa"/>
          </w:tcPr>
          <w:p w14:paraId="6AD540D6" w14:textId="77777777" w:rsidR="00EE6AA2" w:rsidRDefault="00EE6AA2" w:rsidP="00EE6AA2">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EE6AA2" w:rsidRPr="007C2695" w:rsidRDefault="00EE6AA2" w:rsidP="00EE6AA2">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0A45A3" w14:paraId="70FB6D11" w14:textId="77777777" w:rsidTr="006A654E">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EE6AA2" w:rsidRPr="00B664C5" w:rsidRDefault="00EE6AA2" w:rsidP="00EE6AA2">
            <w:pPr>
              <w:spacing w:before="60" w:after="60"/>
              <w:rPr>
                <w:rFonts w:ascii="Arial" w:hAnsi="Arial" w:cs="Arial"/>
                <w:sz w:val="20"/>
              </w:rPr>
            </w:pPr>
            <w:r>
              <w:rPr>
                <w:rFonts w:ascii="Arial" w:hAnsi="Arial" w:cs="Arial"/>
                <w:sz w:val="20"/>
              </w:rPr>
              <w:lastRenderedPageBreak/>
              <w:t>South Africa ICASA</w:t>
            </w:r>
          </w:p>
          <w:p w14:paraId="21C6A7DE" w14:textId="77777777" w:rsidR="00EE6AA2" w:rsidRPr="003A0305" w:rsidRDefault="00EE6AA2" w:rsidP="00EE6AA2">
            <w:pPr>
              <w:spacing w:before="60" w:after="60"/>
              <w:rPr>
                <w:rFonts w:ascii="Arial" w:hAnsi="Arial" w:cs="Arial"/>
                <w:b w:val="0"/>
                <w:sz w:val="20"/>
              </w:rPr>
            </w:pPr>
            <w:hyperlink r:id="rId59"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EE6AA2" w:rsidRPr="0007211A"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60" w:history="1">
              <w:r>
                <w:rPr>
                  <w:rStyle w:val="Hyperlink"/>
                  <w:rFonts w:ascii="Arial" w:hAnsi="Arial" w:cs="Arial"/>
                  <w:sz w:val="20"/>
                </w:rPr>
                <w:t>18-25/0045r4</w:t>
              </w:r>
            </w:hyperlink>
          </w:p>
        </w:tc>
        <w:tc>
          <w:tcPr>
            <w:tcW w:w="2695" w:type="dxa"/>
          </w:tcPr>
          <w:p w14:paraId="450D32F3" w14:textId="77777777" w:rsidR="00EE6AA2" w:rsidRDefault="00EE6AA2" w:rsidP="00EE6AA2">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777777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EE6AA2" w:rsidRPr="007C2695" w:rsidRDefault="00EE6AA2" w:rsidP="00EE6AA2">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EE6AA2" w:rsidRPr="00B664C5" w:rsidRDefault="00EE6AA2" w:rsidP="00EE6AA2">
            <w:pPr>
              <w:spacing w:before="60" w:after="60"/>
              <w:rPr>
                <w:rFonts w:ascii="Arial" w:hAnsi="Arial" w:cs="Arial"/>
                <w:sz w:val="20"/>
              </w:rPr>
            </w:pPr>
            <w:r>
              <w:rPr>
                <w:rFonts w:ascii="Arial" w:hAnsi="Arial" w:cs="Arial"/>
                <w:sz w:val="20"/>
              </w:rPr>
              <w:t>USA FCC</w:t>
            </w:r>
          </w:p>
          <w:p w14:paraId="2054DAA3" w14:textId="77777777" w:rsidR="00EE6AA2" w:rsidRPr="005F5696" w:rsidRDefault="00EE6AA2" w:rsidP="00EE6AA2">
            <w:pPr>
              <w:spacing w:before="60" w:after="60"/>
              <w:rPr>
                <w:rFonts w:ascii="Arial" w:hAnsi="Arial" w:cs="Arial"/>
                <w:b w:val="0"/>
                <w:sz w:val="20"/>
              </w:rPr>
            </w:pPr>
            <w:hyperlink r:id="rId62"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EE6AA2" w:rsidRPr="00B664C5"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EE6AA2" w:rsidRDefault="00EE6AA2" w:rsidP="00EE6AA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EE6AA2" w:rsidRPr="00FE36ED"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3" w:history="1">
              <w:r>
                <w:rPr>
                  <w:rStyle w:val="Hyperlink"/>
                  <w:rFonts w:ascii="Arial" w:hAnsi="Arial" w:cs="Arial"/>
                  <w:sz w:val="20"/>
                </w:rPr>
                <w:t>18-24/0082r8</w:t>
              </w:r>
            </w:hyperlink>
          </w:p>
        </w:tc>
        <w:tc>
          <w:tcPr>
            <w:tcW w:w="2695" w:type="dxa"/>
          </w:tcPr>
          <w:p w14:paraId="4B8942B6"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EE6AA2" w:rsidRDefault="00EE6AA2" w:rsidP="00EE6AA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5"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EE6AA2" w:rsidRPr="003444A3" w:rsidRDefault="00EE6AA2" w:rsidP="00EE6A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6"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EE6AA2" w:rsidRPr="00512B8C"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E6AA2" w:rsidRPr="00B664C5" w14:paraId="5AF24C62" w14:textId="77777777" w:rsidTr="007513F8">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EE6AA2" w:rsidRPr="00B664C5" w:rsidRDefault="00EE6AA2" w:rsidP="00EE6AA2">
            <w:pPr>
              <w:spacing w:before="60" w:after="60"/>
              <w:rPr>
                <w:rFonts w:ascii="Arial" w:hAnsi="Arial" w:cs="Arial"/>
                <w:sz w:val="20"/>
              </w:rPr>
            </w:pPr>
            <w:r>
              <w:rPr>
                <w:rFonts w:ascii="Arial" w:hAnsi="Arial" w:cs="Arial"/>
                <w:sz w:val="20"/>
              </w:rPr>
              <w:t>USA FCC</w:t>
            </w:r>
          </w:p>
          <w:p w14:paraId="06190BDE" w14:textId="77777777" w:rsidR="00EE6AA2" w:rsidRPr="005F5696" w:rsidRDefault="00EE6AA2" w:rsidP="00EE6AA2">
            <w:pPr>
              <w:spacing w:before="60" w:after="60"/>
              <w:rPr>
                <w:rFonts w:ascii="Arial" w:hAnsi="Arial" w:cs="Arial"/>
                <w:b w:val="0"/>
                <w:sz w:val="20"/>
              </w:rPr>
            </w:pPr>
            <w:hyperlink r:id="rId67"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EE6AA2" w:rsidRPr="00B664C5"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EE6AA2" w:rsidRDefault="00EE6AA2" w:rsidP="00EE6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EE6AA2"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EE6AA2" w:rsidRPr="00CE1338" w:rsidRDefault="00EE6AA2" w:rsidP="00EE6AA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8" w:history="1">
              <w:r w:rsidRPr="00CE1338">
                <w:rPr>
                  <w:rStyle w:val="Hyperlink"/>
                  <w:rFonts w:ascii="Arial" w:hAnsi="Arial" w:cs="Arial"/>
                  <w:sz w:val="20"/>
                </w:rPr>
                <w:t>18-25/0042r8</w:t>
              </w:r>
            </w:hyperlink>
          </w:p>
        </w:tc>
        <w:tc>
          <w:tcPr>
            <w:tcW w:w="2695" w:type="dxa"/>
          </w:tcPr>
          <w:p w14:paraId="466CA055" w14:textId="77777777" w:rsidR="00EE6AA2" w:rsidRPr="00883DC8"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9"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7777777" w:rsidR="00EE6AA2" w:rsidRDefault="00EE6AA2" w:rsidP="00EE6AA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EE6AA2" w:rsidRPr="00A93838" w:rsidRDefault="00EE6AA2" w:rsidP="00EE6AA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0"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EE6AA2" w:rsidRPr="00496B54" w:rsidRDefault="00EE6AA2" w:rsidP="00EE6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1"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23377" w:rsidRPr="00B664C5" w14:paraId="06161DD8" w14:textId="77777777" w:rsidTr="00971659">
        <w:trPr>
          <w:cantSplit/>
        </w:trPr>
        <w:tc>
          <w:tcPr>
            <w:cnfStyle w:val="001000000000" w:firstRow="0" w:lastRow="0" w:firstColumn="1" w:lastColumn="0" w:oddVBand="0" w:evenVBand="0" w:oddHBand="0" w:evenHBand="0" w:firstRowFirstColumn="0" w:firstRowLastColumn="0" w:lastRowFirstColumn="0" w:lastRowLastColumn="0"/>
            <w:tcW w:w="985" w:type="dxa"/>
          </w:tcPr>
          <w:p w14:paraId="027CECD1" w14:textId="77777777" w:rsidR="00323377" w:rsidRPr="00655F41" w:rsidRDefault="00323377" w:rsidP="0097165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5</w:t>
            </w:r>
          </w:p>
        </w:tc>
        <w:tc>
          <w:tcPr>
            <w:tcW w:w="1890" w:type="dxa"/>
          </w:tcPr>
          <w:p w14:paraId="0D95BF88"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44E18153" w14:textId="77777777" w:rsidR="00323377"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1A2B317C"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2E2024" w:rsidRPr="00B664C5" w14:paraId="65A62A58" w14:textId="77777777" w:rsidTr="00345C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E3E5CCC" w14:textId="77777777" w:rsidR="002E2024" w:rsidRPr="00655F41" w:rsidRDefault="002E2024" w:rsidP="00345C5F">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6</w:t>
            </w:r>
          </w:p>
        </w:tc>
        <w:tc>
          <w:tcPr>
            <w:tcW w:w="1890" w:type="dxa"/>
          </w:tcPr>
          <w:p w14:paraId="197AE690"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July 2025</w:t>
            </w:r>
          </w:p>
        </w:tc>
        <w:tc>
          <w:tcPr>
            <w:tcW w:w="6475" w:type="dxa"/>
          </w:tcPr>
          <w:p w14:paraId="1AEBDDBC"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26E56E0A"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2E2024">
              <w:rPr>
                <w:rFonts w:ascii="Arial" w:hAnsi="Arial" w:cs="Arial"/>
                <w:sz w:val="18"/>
                <w:szCs w:val="18"/>
              </w:rPr>
              <w:t>7</w:t>
            </w:r>
          </w:p>
        </w:tc>
        <w:tc>
          <w:tcPr>
            <w:tcW w:w="1890" w:type="dxa"/>
          </w:tcPr>
          <w:p w14:paraId="75663806" w14:textId="2BE96A24" w:rsidR="00306141" w:rsidRPr="00655F41" w:rsidRDefault="0012494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August 2025</w:t>
            </w:r>
          </w:p>
        </w:tc>
        <w:tc>
          <w:tcPr>
            <w:tcW w:w="6475" w:type="dxa"/>
          </w:tcPr>
          <w:p w14:paraId="758370CE" w14:textId="26D0BA71" w:rsidR="002A68AB" w:rsidRDefault="002A68A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Nigerian Communications Commission.</w:t>
            </w:r>
          </w:p>
          <w:p w14:paraId="6C2DE40A" w14:textId="0503954D" w:rsidR="00306141" w:rsidRPr="00655F41" w:rsidRDefault="00A6643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5A89" w14:textId="77777777" w:rsidR="00746ECF" w:rsidRDefault="00746ECF">
      <w:r>
        <w:separator/>
      </w:r>
    </w:p>
  </w:endnote>
  <w:endnote w:type="continuationSeparator" w:id="0">
    <w:p w14:paraId="66D20DF6" w14:textId="77777777" w:rsidR="00746ECF" w:rsidRDefault="0074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3EC1" w14:textId="77777777" w:rsidR="00746ECF" w:rsidRDefault="00746ECF">
      <w:r>
        <w:separator/>
      </w:r>
    </w:p>
  </w:footnote>
  <w:footnote w:type="continuationSeparator" w:id="0">
    <w:p w14:paraId="52C7481C" w14:textId="77777777" w:rsidR="00746ECF" w:rsidRDefault="0074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27970CC9" w:rsidR="003A139C" w:rsidRDefault="00BA6A9A" w:rsidP="00B62EAF">
    <w:pPr>
      <w:pStyle w:val="Header"/>
      <w:pBdr>
        <w:bottom w:val="single" w:sz="6" w:space="0" w:color="auto"/>
      </w:pBdr>
      <w:tabs>
        <w:tab w:val="clear" w:pos="6480"/>
        <w:tab w:val="center" w:pos="4680"/>
        <w:tab w:val="right" w:pos="9360"/>
      </w:tabs>
      <w:jc w:val="both"/>
    </w:pPr>
    <w:r>
      <w:t>August</w:t>
    </w:r>
    <w:r w:rsidR="004A4E4F">
      <w:t xml:space="preserve"> </w:t>
    </w:r>
    <w:r w:rsidR="003A139C">
      <w:t>2025</w:t>
    </w:r>
    <w:r w:rsidR="003A139C">
      <w:tab/>
    </w:r>
    <w:r w:rsidR="003A139C">
      <w:tab/>
    </w:r>
    <w:fldSimple w:instr=" TITLE  \* MERGEFORMAT ">
      <w:r w:rsidR="003A139C">
        <w:t>doc.: IEEE 802.18-24/0001r</w:t>
      </w:r>
    </w:fldSimple>
    <w:r w:rsidR="00202DAD">
      <w:t>4</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174E"/>
    <w:rsid w:val="000026B5"/>
    <w:rsid w:val="00005182"/>
    <w:rsid w:val="00007100"/>
    <w:rsid w:val="00007C71"/>
    <w:rsid w:val="00010379"/>
    <w:rsid w:val="00011F0C"/>
    <w:rsid w:val="00012B1A"/>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5FCF"/>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494B"/>
    <w:rsid w:val="0012571B"/>
    <w:rsid w:val="00127FB9"/>
    <w:rsid w:val="00130AEF"/>
    <w:rsid w:val="00130F30"/>
    <w:rsid w:val="00131064"/>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71C"/>
    <w:rsid w:val="00165A64"/>
    <w:rsid w:val="00166078"/>
    <w:rsid w:val="00167699"/>
    <w:rsid w:val="00167DB2"/>
    <w:rsid w:val="001704A1"/>
    <w:rsid w:val="001744D2"/>
    <w:rsid w:val="00174D9F"/>
    <w:rsid w:val="00176087"/>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743"/>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3B42"/>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2C89"/>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68AB"/>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5985"/>
    <w:rsid w:val="002C6B6A"/>
    <w:rsid w:val="002C6C0C"/>
    <w:rsid w:val="002C710B"/>
    <w:rsid w:val="002D36CE"/>
    <w:rsid w:val="002D373D"/>
    <w:rsid w:val="002D3AF4"/>
    <w:rsid w:val="002D41A8"/>
    <w:rsid w:val="002D4D2D"/>
    <w:rsid w:val="002D5B52"/>
    <w:rsid w:val="002E0574"/>
    <w:rsid w:val="002E090D"/>
    <w:rsid w:val="002E11EE"/>
    <w:rsid w:val="002E1981"/>
    <w:rsid w:val="002E2024"/>
    <w:rsid w:val="002E2031"/>
    <w:rsid w:val="002E23C0"/>
    <w:rsid w:val="002E2879"/>
    <w:rsid w:val="002E34BC"/>
    <w:rsid w:val="002E3727"/>
    <w:rsid w:val="002E59EE"/>
    <w:rsid w:val="002F0612"/>
    <w:rsid w:val="002F0CC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3377"/>
    <w:rsid w:val="0032435D"/>
    <w:rsid w:val="00325797"/>
    <w:rsid w:val="003264D1"/>
    <w:rsid w:val="003277FC"/>
    <w:rsid w:val="0033081A"/>
    <w:rsid w:val="00330C57"/>
    <w:rsid w:val="00334220"/>
    <w:rsid w:val="00334678"/>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0DB9"/>
    <w:rsid w:val="003B2403"/>
    <w:rsid w:val="003B2FD2"/>
    <w:rsid w:val="003B315C"/>
    <w:rsid w:val="003B4EB7"/>
    <w:rsid w:val="003B70BE"/>
    <w:rsid w:val="003C1BF1"/>
    <w:rsid w:val="003C1D38"/>
    <w:rsid w:val="003C3D6D"/>
    <w:rsid w:val="003C3F7D"/>
    <w:rsid w:val="003C43E2"/>
    <w:rsid w:val="003D0958"/>
    <w:rsid w:val="003D1D29"/>
    <w:rsid w:val="003D24CA"/>
    <w:rsid w:val="003D3223"/>
    <w:rsid w:val="003D4433"/>
    <w:rsid w:val="003D4B49"/>
    <w:rsid w:val="003D4C75"/>
    <w:rsid w:val="003D62B6"/>
    <w:rsid w:val="003D6412"/>
    <w:rsid w:val="003D698E"/>
    <w:rsid w:val="003D7626"/>
    <w:rsid w:val="003E07D7"/>
    <w:rsid w:val="003E0869"/>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4C4B"/>
    <w:rsid w:val="00446B85"/>
    <w:rsid w:val="004472E7"/>
    <w:rsid w:val="00451D27"/>
    <w:rsid w:val="00452434"/>
    <w:rsid w:val="00454D60"/>
    <w:rsid w:val="00455C0C"/>
    <w:rsid w:val="00457969"/>
    <w:rsid w:val="0046006F"/>
    <w:rsid w:val="0046076B"/>
    <w:rsid w:val="004609D2"/>
    <w:rsid w:val="00461988"/>
    <w:rsid w:val="00461E2C"/>
    <w:rsid w:val="00466DE2"/>
    <w:rsid w:val="00471353"/>
    <w:rsid w:val="004721CD"/>
    <w:rsid w:val="00472509"/>
    <w:rsid w:val="004733FB"/>
    <w:rsid w:val="00473DFD"/>
    <w:rsid w:val="00475B87"/>
    <w:rsid w:val="00476C5D"/>
    <w:rsid w:val="00477BCB"/>
    <w:rsid w:val="00480209"/>
    <w:rsid w:val="0048119D"/>
    <w:rsid w:val="00482157"/>
    <w:rsid w:val="004821A5"/>
    <w:rsid w:val="00482B53"/>
    <w:rsid w:val="004936FD"/>
    <w:rsid w:val="00496B54"/>
    <w:rsid w:val="004976AF"/>
    <w:rsid w:val="004A22E0"/>
    <w:rsid w:val="004A24A5"/>
    <w:rsid w:val="004A3AAD"/>
    <w:rsid w:val="004A4E4F"/>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4AF9"/>
    <w:rsid w:val="00565809"/>
    <w:rsid w:val="00566978"/>
    <w:rsid w:val="00567994"/>
    <w:rsid w:val="00570A47"/>
    <w:rsid w:val="00571B6E"/>
    <w:rsid w:val="00571E43"/>
    <w:rsid w:val="005728D7"/>
    <w:rsid w:val="00573A33"/>
    <w:rsid w:val="005755E9"/>
    <w:rsid w:val="005772BC"/>
    <w:rsid w:val="00580C6F"/>
    <w:rsid w:val="0058251E"/>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43DF"/>
    <w:rsid w:val="005C5D95"/>
    <w:rsid w:val="005C6776"/>
    <w:rsid w:val="005C6C0F"/>
    <w:rsid w:val="005C6D26"/>
    <w:rsid w:val="005C797E"/>
    <w:rsid w:val="005D1BFA"/>
    <w:rsid w:val="005D21FC"/>
    <w:rsid w:val="005D2429"/>
    <w:rsid w:val="005D2433"/>
    <w:rsid w:val="005D2C3D"/>
    <w:rsid w:val="005D4A14"/>
    <w:rsid w:val="005D6EE6"/>
    <w:rsid w:val="005E2914"/>
    <w:rsid w:val="005E2F85"/>
    <w:rsid w:val="005E3EB0"/>
    <w:rsid w:val="005E50C5"/>
    <w:rsid w:val="005E6416"/>
    <w:rsid w:val="005E6530"/>
    <w:rsid w:val="005E6AAE"/>
    <w:rsid w:val="005E7057"/>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6BF3"/>
    <w:rsid w:val="00630875"/>
    <w:rsid w:val="00630906"/>
    <w:rsid w:val="00632587"/>
    <w:rsid w:val="006352B4"/>
    <w:rsid w:val="006369A1"/>
    <w:rsid w:val="00640090"/>
    <w:rsid w:val="00641FE9"/>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17CA"/>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21D2"/>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3912"/>
    <w:rsid w:val="006D4404"/>
    <w:rsid w:val="006D6EA7"/>
    <w:rsid w:val="006D7FE3"/>
    <w:rsid w:val="006E1864"/>
    <w:rsid w:val="006E18CF"/>
    <w:rsid w:val="006E2044"/>
    <w:rsid w:val="006E2BB2"/>
    <w:rsid w:val="006E2C34"/>
    <w:rsid w:val="006E3170"/>
    <w:rsid w:val="006E6036"/>
    <w:rsid w:val="006E6CCA"/>
    <w:rsid w:val="006F2308"/>
    <w:rsid w:val="006F2761"/>
    <w:rsid w:val="006F449E"/>
    <w:rsid w:val="006F4E94"/>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2DF1"/>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6ECF"/>
    <w:rsid w:val="0074726A"/>
    <w:rsid w:val="00747EEC"/>
    <w:rsid w:val="0075080E"/>
    <w:rsid w:val="00750B14"/>
    <w:rsid w:val="007524B9"/>
    <w:rsid w:val="007533D9"/>
    <w:rsid w:val="0075473E"/>
    <w:rsid w:val="007549F9"/>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68A0"/>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22A"/>
    <w:rsid w:val="007C4303"/>
    <w:rsid w:val="007C6180"/>
    <w:rsid w:val="007C6CAF"/>
    <w:rsid w:val="007C7F16"/>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5F9B"/>
    <w:rsid w:val="0084711C"/>
    <w:rsid w:val="00847457"/>
    <w:rsid w:val="00847DCE"/>
    <w:rsid w:val="008504AF"/>
    <w:rsid w:val="00851623"/>
    <w:rsid w:val="00852D2A"/>
    <w:rsid w:val="00854F01"/>
    <w:rsid w:val="00856B80"/>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126"/>
    <w:rsid w:val="008B0DF2"/>
    <w:rsid w:val="008B2412"/>
    <w:rsid w:val="008B3735"/>
    <w:rsid w:val="008B47A5"/>
    <w:rsid w:val="008B5EC4"/>
    <w:rsid w:val="008B6019"/>
    <w:rsid w:val="008B778E"/>
    <w:rsid w:val="008C0B1D"/>
    <w:rsid w:val="008C2862"/>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0D74"/>
    <w:rsid w:val="008E1781"/>
    <w:rsid w:val="008E1D75"/>
    <w:rsid w:val="008E1D90"/>
    <w:rsid w:val="008E21C9"/>
    <w:rsid w:val="008E2CC3"/>
    <w:rsid w:val="008E30D6"/>
    <w:rsid w:val="008E310E"/>
    <w:rsid w:val="008E4C86"/>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6CA"/>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5A34"/>
    <w:rsid w:val="00A57756"/>
    <w:rsid w:val="00A57961"/>
    <w:rsid w:val="00A620BE"/>
    <w:rsid w:val="00A63640"/>
    <w:rsid w:val="00A63BFE"/>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3CF"/>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2EAF"/>
    <w:rsid w:val="00B63742"/>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2CF6"/>
    <w:rsid w:val="00B83027"/>
    <w:rsid w:val="00B8307D"/>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6A9A"/>
    <w:rsid w:val="00BA6F24"/>
    <w:rsid w:val="00BA6F4F"/>
    <w:rsid w:val="00BA758A"/>
    <w:rsid w:val="00BB2432"/>
    <w:rsid w:val="00BB2DFB"/>
    <w:rsid w:val="00BB4A7E"/>
    <w:rsid w:val="00BB63DF"/>
    <w:rsid w:val="00BB6F88"/>
    <w:rsid w:val="00BB7010"/>
    <w:rsid w:val="00BB7297"/>
    <w:rsid w:val="00BB7FFA"/>
    <w:rsid w:val="00BC1F9F"/>
    <w:rsid w:val="00BC38CD"/>
    <w:rsid w:val="00BC5A07"/>
    <w:rsid w:val="00BC72B0"/>
    <w:rsid w:val="00BD028B"/>
    <w:rsid w:val="00BD182E"/>
    <w:rsid w:val="00BD20B5"/>
    <w:rsid w:val="00BD3002"/>
    <w:rsid w:val="00BD3438"/>
    <w:rsid w:val="00BD41BE"/>
    <w:rsid w:val="00BD422C"/>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15C2"/>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E1B"/>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CC5"/>
    <w:rsid w:val="00C65F19"/>
    <w:rsid w:val="00C67227"/>
    <w:rsid w:val="00C6754B"/>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57F4"/>
    <w:rsid w:val="00CC0299"/>
    <w:rsid w:val="00CC065A"/>
    <w:rsid w:val="00CC23D9"/>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1572A"/>
    <w:rsid w:val="00D20DFC"/>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1AA4"/>
    <w:rsid w:val="00D42859"/>
    <w:rsid w:val="00D45596"/>
    <w:rsid w:val="00D45CC8"/>
    <w:rsid w:val="00D46390"/>
    <w:rsid w:val="00D46450"/>
    <w:rsid w:val="00D46D2B"/>
    <w:rsid w:val="00D47843"/>
    <w:rsid w:val="00D47947"/>
    <w:rsid w:val="00D51877"/>
    <w:rsid w:val="00D52769"/>
    <w:rsid w:val="00D541BA"/>
    <w:rsid w:val="00D54494"/>
    <w:rsid w:val="00D55324"/>
    <w:rsid w:val="00D5571F"/>
    <w:rsid w:val="00D56A96"/>
    <w:rsid w:val="00D570DE"/>
    <w:rsid w:val="00D614F6"/>
    <w:rsid w:val="00D61A93"/>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6D82"/>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4E7A"/>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C6782"/>
    <w:rsid w:val="00ED06E7"/>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6AA2"/>
    <w:rsid w:val="00EE774F"/>
    <w:rsid w:val="00EF0DD0"/>
    <w:rsid w:val="00EF2350"/>
    <w:rsid w:val="00EF45A0"/>
    <w:rsid w:val="00EF54A9"/>
    <w:rsid w:val="00EF65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248"/>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e.gov.co/SitePages/det-noticias.aspx?p=653" TargetMode="External"/><Relationship Id="rId21" Type="http://schemas.openxmlformats.org/officeDocument/2006/relationships/hyperlink" Target="https://www.ofreg.ky/viewPDF/documents/2024-05-25-10-26-22-Consultation-Paper-on-Proposed-Short-Range-Device-Regulation.pdf" TargetMode="External"/><Relationship Id="rId42" Type="http://schemas.openxmlformats.org/officeDocument/2006/relationships/hyperlink" Target="https://www.ieee802.org/email/stds-802-lmsc/msg00262.html" TargetMode="External"/><Relationship Id="rId47" Type="http://schemas.openxmlformats.org/officeDocument/2006/relationships/hyperlink" Target="https://mentor.ieee.org/802-ec/dcn/25/ec-25-0061-00-LMSC-2025-mar-plenary-802-lmsc-closingminutes.pdf" TargetMode="External"/><Relationship Id="rId63" Type="http://schemas.openxmlformats.org/officeDocument/2006/relationships/hyperlink" Target="https://mentor.ieee.org/802.18/dcn/24/18-24-0082-08-0000-draft-response-to-us-fcc-nextnav-petition-for-rulemakeing.docx" TargetMode="External"/><Relationship Id="rId68" Type="http://schemas.openxmlformats.org/officeDocument/2006/relationships/hyperlink" Target="https://mentor.ieee.org/802.18/dcn/25/18-25-0042-08-0000-draft-response-fcc-noi.pdf" TargetMode="External"/><Relationship Id="rId2" Type="http://schemas.openxmlformats.org/officeDocument/2006/relationships/numbering" Target="numbering.xml"/><Relationship Id="rId16" Type="http://schemas.openxmlformats.org/officeDocument/2006/relationships/hyperlink" Target="https://www.ieee802.org/email/stds-802-lmsc/msg00242.html" TargetMode="External"/><Relationship Id="rId29" Type="http://schemas.openxmlformats.org/officeDocument/2006/relationships/hyperlink" Target="https://radio-spectrum-policy-group.ec.europa.eu/document/download/c87dc40a-3221-4842-98af-eb625d3557d2_en?filename=Questionnaire_U6GHz-2024.pdf" TargetMode="External"/><Relationship Id="rId11" Type="http://schemas.openxmlformats.org/officeDocument/2006/relationships/hyperlink" Target="https://www.ncc.gov.ng/sites/default/files/2025-08/Draft-Regulatory-Guidelines-on-the-use-of-lower-6GHz.pdf" TargetMode="External"/><Relationship Id="rId24" Type="http://schemas.openxmlformats.org/officeDocument/2006/relationships/hyperlink" Target="https://www.ieee802.org/secmail/msg29503.html" TargetMode="External"/><Relationship Id="rId32" Type="http://schemas.openxmlformats.org/officeDocument/2006/relationships/hyperlink" Target="https://www.ieee802.org/secmail/msg29676.html" TargetMode="External"/><Relationship Id="rId37" Type="http://schemas.openxmlformats.org/officeDocument/2006/relationships/hyperlink" Target="https://www.ieee802.org/email/stds-802-lmsc/msg00347.html" TargetMode="External"/><Relationship Id="rId40" Type="http://schemas.openxmlformats.org/officeDocument/2006/relationships/hyperlink" Target="https://mentor.ieee.org/802.18/dcn/25/18-25-0024-06-0000-draft-response-to-lithuania-rrt-s-consultation-re-the-upper-6-ghz-band.docx" TargetMode="External"/><Relationship Id="rId45" Type="http://schemas.openxmlformats.org/officeDocument/2006/relationships/hyperlink" Target="https://mentor.ieee.org/802.18/dcn/25/18-25-0017-04-0000-draft-response-to-uae-tdra-s-consultation-uae-spectrum-outlook-2026-2031.pdf" TargetMode="External"/><Relationship Id="rId53" Type="http://schemas.openxmlformats.org/officeDocument/2006/relationships/hyperlink" Target="https://mentor.ieee.org/802.18/dcn/25/18-25-0035-05-0000-response-to-ofcom-consultation-on-expanding-access-to-6-ghz-band-for-commercial-mobile-and-wi-fi-services.pdf" TargetMode="External"/><Relationship Id="rId58" Type="http://schemas.openxmlformats.org/officeDocument/2006/relationships/hyperlink" Target="https://mentor.ieee.org/802.18/dcn/25/18-25-0028-05-0000-2025-may-rr-tag-supplementary-materials.pptx" TargetMode="External"/><Relationship Id="rId66" Type="http://schemas.openxmlformats.org/officeDocument/2006/relationships/hyperlink" Target="https://www.fcc.gov/ecfs/search/search-filings/results?q=(proceedings.name:(%2224-240%2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8/dcn/25/18-25-0028-05-0000-2025-may-rr-tag-supplementary-materials.pptx" TargetMode="External"/><Relationship Id="rId19" Type="http://schemas.openxmlformats.org/officeDocument/2006/relationships/hyperlink" Target="https://mentor.ieee.org/802.18/dcn/25/18-25-0044-01-0000-rr-tag-agenda-1-may-2025.pptx" TargetMode="External"/><Relationship Id="rId14" Type="http://schemas.openxmlformats.org/officeDocument/2006/relationships/hyperlink" Target="https://mentor.ieee.org/802.18/dcn/25/18-25-0020-04-0000-draft-response-to-australia-acma-s-consultation-draft-five-year-spectrum-outlook-2025-30.pdf" TargetMode="External"/><Relationship Id="rId22" Type="http://schemas.openxmlformats.org/officeDocument/2006/relationships/hyperlink" Target="https://mentor.ieee.org/802.18/dcn/24/18-24-0055-08-0000-proposed-response-to-cayman-islands-ofreg-s-consultation-on-proposed-short-range-device-regulation.docx" TargetMode="External"/><Relationship Id="rId27" Type="http://schemas.openxmlformats.org/officeDocument/2006/relationships/hyperlink" Target="https://mentor.ieee.org/802.18/dcn/25/18-25-0066-05-0000-draft-response-to-colombia-ane-s-consultation-re-the-900-mhz-frequency-band.pdf" TargetMode="External"/><Relationship Id="rId30" Type="http://schemas.openxmlformats.org/officeDocument/2006/relationships/hyperlink" Target="https://mentor.ieee.org/802.18/dcn/24/18-24-0072-08-0000-draft-response-to-eu-rspg-s-questionnaire-on-long-term-vision-for-the-upper-6-ghz-band.pdf" TargetMode="External"/><Relationship Id="rId35" Type="http://schemas.openxmlformats.org/officeDocument/2006/relationships/hyperlink" Target="https://mentor.ieee.org/802.18/dcn/25/18-25-0060-06-0000-draft-response-to-india-trai-s-consultation-re-microwave-spectrum-assignment.pdf" TargetMode="External"/><Relationship Id="rId43" Type="http://schemas.openxmlformats.org/officeDocument/2006/relationships/hyperlink" Target="https://www.rrt.lt/radijo-spektras/radijo-dazniu-valdymas/viesosios-apklausos/" TargetMode="External"/><Relationship Id="rId48" Type="http://schemas.openxmlformats.org/officeDocument/2006/relationships/hyperlink" Target="https://www.ofcom.org.uk/spectrum/radio-equipment/consultation-updating-wireless-telegraphy-licence-exemptions/" TargetMode="External"/><Relationship Id="rId56" Type="http://schemas.openxmlformats.org/officeDocument/2006/relationships/hyperlink" Target="https://www.icasa.org.za/legislation-and-regulations/draft-regulations-on-the-dynamic-spectrum-access" TargetMode="External"/><Relationship Id="rId64" Type="http://schemas.openxmlformats.org/officeDocument/2006/relationships/hyperlink" Target="https://mentor.ieee.org/802.18/dcn/24/18-24-0087-01-0000-rr-tag-agenda-29-august-2024.pptx" TargetMode="External"/><Relationship Id="rId69" Type="http://schemas.openxmlformats.org/officeDocument/2006/relationships/hyperlink" Target="https://mentor.ieee.org/802.18/dcn/25/18-25-0044-01-0000-rr-tag-agenda-1-may-2025.pptx" TargetMode="External"/><Relationship Id="rId8" Type="http://schemas.openxmlformats.org/officeDocument/2006/relationships/hyperlink" Target="https://radio-spectrum-policy-group.ec.europa.eu/document/download/1436dce2-8160-470e-9db0-0b70ec9e7a74_en?filename=RSPG25-018final-Draft-RSPG_Opinion_Upper_6GHz.pdf" TargetMode="External"/><Relationship Id="rId51" Type="http://schemas.openxmlformats.org/officeDocument/2006/relationships/hyperlink" Target="https://mentor.ieee.org/802-ec/dcn/25/ec-25-0061-00-LMSC-2025-mar-plenary-802-lmsc-closingminutes.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8/documents?is_dcn=0087&amp;is_group=0000&amp;is_year=2025" TargetMode="External"/><Relationship Id="rId17" Type="http://schemas.openxmlformats.org/officeDocument/2006/relationships/hyperlink" Target="https://www.acma.gov.au/consultations/2025-03/remaking-low-interference-potential-devices-class-licence" TargetMode="External"/><Relationship Id="rId25" Type="http://schemas.openxmlformats.org/officeDocument/2006/relationships/hyperlink" Target="https://www.ofreg.ky/viewPDF/documents/2024-07-08-10-21-54-ICT-2024---1---Responses-to-Consultation-on-Short-Range-Licence-Exempt-Devices.pdf" TargetMode="External"/><Relationship Id="rId33" Type="http://schemas.openxmlformats.org/officeDocument/2006/relationships/hyperlink" Target="https://radio-spectrum-policy-group.ec.europa.eu/document/download/58f40db3-ce1a-4a22-bdfb-1bbccb21b2bc_en?filename=responses_questionnaire-U6GHz-rev1.zip" TargetMode="External"/><Relationship Id="rId38" Type="http://schemas.openxmlformats.org/officeDocument/2006/relationships/hyperlink" Target="https://www.trai.gov.in/consultation-paper-assignment-microwave-spectrum-6-ghz-lower-7-ghz-13-ghz-15-ghz-18-ghz-21-ghz" TargetMode="External"/><Relationship Id="rId46" Type="http://schemas.openxmlformats.org/officeDocument/2006/relationships/hyperlink" Target="https://mentor.ieee.org/802.18/dcn/25/18-25-0011-04-0000-2025-march-rr-tag-supplementary-materials.pptx" TargetMode="External"/><Relationship Id="rId59" Type="http://schemas.openxmlformats.org/officeDocument/2006/relationships/hyperlink" Target="https://www.icasa.org.za/legislation-and-regulations/draft-radio-frequency-plan-2025-nrfp" TargetMode="External"/><Relationship Id="rId67" Type="http://schemas.openxmlformats.org/officeDocument/2006/relationships/hyperlink" Target="https://docs.fcc.gov/public/attachments/FCC-25-20A1.pdf" TargetMode="External"/><Relationship Id="rId20" Type="http://schemas.openxmlformats.org/officeDocument/2006/relationships/hyperlink" Target="https://mentor.ieee.org/802-ec/dcn/25/ec-25-0114-00-LMSC-lmsc-telecon-2025-may-6-minutes.pdf" TargetMode="External"/><Relationship Id="rId41" Type="http://schemas.openxmlformats.org/officeDocument/2006/relationships/hyperlink" Target="https://mentor.ieee.org/802.18/dcn/25/18-25-0025-02-0000-rr-tag-agenda-27-march-2025.pptx" TargetMode="External"/><Relationship Id="rId54" Type="http://schemas.openxmlformats.org/officeDocument/2006/relationships/hyperlink" Target="https://mentor.ieee.org/802.18/dcn/25/18-25-0039-01-0000-rr-tag-agenda-17-april-2025.pptx" TargetMode="External"/><Relationship Id="rId62" Type="http://schemas.openxmlformats.org/officeDocument/2006/relationships/hyperlink" Target="https://docs.fcc.gov/public/attachments/DA-24-776A1.pdf" TargetMode="External"/><Relationship Id="rId70" Type="http://schemas.openxmlformats.org/officeDocument/2006/relationships/hyperlink" Target="https://www.fcc.gov/ecfs/search/search-filings/results?q=(proceedings.name:(%2225-110%2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5/18-25-0022-02-0000-rr-tag-agenda-20-march-2025.pptx" TargetMode="External"/><Relationship Id="rId23" Type="http://schemas.openxmlformats.org/officeDocument/2006/relationships/hyperlink" Target="https://mentor.ieee.org/802.18/dcn/24/18-24-0059-02-0000-rr-tag-agenda-13-june-2024.pptx" TargetMode="External"/><Relationship Id="rId28" Type="http://schemas.openxmlformats.org/officeDocument/2006/relationships/hyperlink" Target="https://mentor.ieee.org/802.18/dcn/25/18-25-0068-02-0000-rr-tag-agenda-26-june-2025.pptx" TargetMode="External"/><Relationship Id="rId36" Type="http://schemas.openxmlformats.org/officeDocument/2006/relationships/hyperlink" Target="https://mentor.ieee.org/802.18/dcn/25/18-25-0022-02-0000-rr-tag-agenda-20-march-2025.pptx" TargetMode="External"/><Relationship Id="rId49" Type="http://schemas.openxmlformats.org/officeDocument/2006/relationships/hyperlink" Target="https://mentor.ieee.org/802.18/dcn/25/18-25-0016-06-0000-draft-response-to-the-uk-ofcom-s-consultation-updating-wireless-telegraphy-licence-exemptions.pdf" TargetMode="External"/><Relationship Id="rId57" Type="http://schemas.openxmlformats.org/officeDocument/2006/relationships/hyperlink" Target="https://mentor.ieee.org/802.18/dcn/25/18-25-0050-06-0000-proposed-response-to-south-africa-icasa-s-consultation-on-draft-regulations-on-dynamic-spectrum-access.pdf" TargetMode="External"/><Relationship Id="rId10" Type="http://schemas.openxmlformats.org/officeDocument/2006/relationships/hyperlink" Target="https://mentor.ieee.org/802.18/dcn/25/18-25-0083-02-0000-rr-tag-agenda-14-august-2025.pptx" TargetMode="External"/><Relationship Id="rId31" Type="http://schemas.openxmlformats.org/officeDocument/2006/relationships/hyperlink" Target="https://mentor.ieee.org/802.18/dcn/24/18-24-0075-01-0000-rr-tag-agenda-8-august-2024.pptx" TargetMode="External"/><Relationship Id="rId44" Type="http://schemas.openxmlformats.org/officeDocument/2006/relationships/hyperlink" Target="https://tdra.gov.ae/en/Participation/consultations/details?id=3814" TargetMode="External"/><Relationship Id="rId52"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60" Type="http://schemas.openxmlformats.org/officeDocument/2006/relationships/hyperlink" Target="https://mentor.ieee.org/802.18/dcn/25/18-25-0045-04-0000-proposed-response-to-south-africa-icasa-s-consultation-on-draft-national-radio-frequency-plan.pdf" TargetMode="External"/><Relationship Id="rId65" Type="http://schemas.openxmlformats.org/officeDocument/2006/relationships/hyperlink" Target="https://mentor.ieee.org/802-ec/dcn/24/ec-24-0209-02-00EC-03-sept-2024-802-ec-monthly-teleconference-minutes.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5/18-25-0073-07-0000-proposed-response-to-draft-rspg-opinion-on-long-term-vision-for-the-upper-6-ghz-band.docx" TargetMode="External"/><Relationship Id="rId13" Type="http://schemas.openxmlformats.org/officeDocument/2006/relationships/hyperlink" Target="https://www.acma.gov.au/consultations/2025-03/draft-five-year-spectrum-outlook-2025-30-consultation" TargetMode="External"/><Relationship Id="rId18" Type="http://schemas.openxmlformats.org/officeDocument/2006/relationships/hyperlink" Target="https://mentor.ieee.org/802.18/dcn/25/18-25-0030-04-0000-draft-response-to-australia-acma-s-consultation-remaking-the-low-interference-potential-devices-class-licence.pdf" TargetMode="External"/><Relationship Id="rId39" Type="http://schemas.openxmlformats.org/officeDocument/2006/relationships/hyperlink" Target="https://www.rrt.lt/wp-content/uploads/2025/02/20250228_Apklausa-6425-7125-MHz.pdf" TargetMode="External"/><Relationship Id="rId34" Type="http://schemas.openxmlformats.org/officeDocument/2006/relationships/hyperlink" Target="https://www.trai.gov.in/sites/default/files/2025-05/CP_28052025.pdf" TargetMode="External"/><Relationship Id="rId50" Type="http://schemas.openxmlformats.org/officeDocument/2006/relationships/hyperlink" Target="https://mentor.ieee.org/802.18/dcn/25/18-25-0011-03-0000-2025-march-rr-tag-supplementary-materials.pptx" TargetMode="External"/><Relationship Id="rId55" Type="http://schemas.openxmlformats.org/officeDocument/2006/relationships/hyperlink" Target="https://www.ofcom.org.uk/spectrum/innovative-use-of-spectrum/consultation-expanding-access-to-the-6-ghz-band-for-commercial-mobile-and-wi-fi-services" TargetMode="External"/><Relationship Id="rId7" Type="http://schemas.openxmlformats.org/officeDocument/2006/relationships/endnotes" Target="endnotes.xml"/><Relationship Id="rId71" Type="http://schemas.openxmlformats.org/officeDocument/2006/relationships/hyperlink" Target="https://mentor.ieee.org/802.18/documents?is_dcn=35&amp;is_group=0000&amp;is_year=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7291</TotalTime>
  <Pages>8</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802.18-24/0001r46</vt:lpstr>
    </vt:vector>
  </TitlesOfParts>
  <Manager/>
  <Company>Some Company</Company>
  <LinksUpToDate>false</LinksUpToDate>
  <CharactersWithSpaces>18493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802.18-24/0001r47</dc:title>
  <dc:subject>Submission</dc:subject>
  <dc:creator>Edward Au</dc:creator>
  <cp:keywords>Status of ongoing consultations and TAG documents for approval</cp:keywords>
  <dc:description/>
  <cp:lastModifiedBy>Edward Au</cp:lastModifiedBy>
  <cp:revision>1503</cp:revision>
  <cp:lastPrinted>2022-03-24T00:30:00Z</cp:lastPrinted>
  <dcterms:created xsi:type="dcterms:W3CDTF">2022-06-06T16:38:00Z</dcterms:created>
  <dcterms:modified xsi:type="dcterms:W3CDTF">2025-08-25T18:22:00Z</dcterms:modified>
  <cp:category/>
</cp:coreProperties>
</file>