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548D4" w14:textId="77777777" w:rsidR="00531091" w:rsidRPr="008513E5" w:rsidRDefault="00531091" w:rsidP="009C3742">
      <w:pPr>
        <w:pStyle w:val="NormalWeb"/>
        <w:spacing w:before="0" w:beforeAutospacing="0" w:after="0" w:afterAutospacing="0" w:line="360" w:lineRule="auto"/>
        <w:contextualSpacing/>
        <w:jc w:val="center"/>
        <w:rPr>
          <w:b/>
          <w:bCs/>
        </w:rPr>
      </w:pPr>
      <w:bookmarkStart w:id="0" w:name="_GoBack"/>
      <w:bookmarkEnd w:id="0"/>
    </w:p>
    <w:p w14:paraId="0E00386B" w14:textId="28DBA3BD" w:rsidR="00532CFB" w:rsidRPr="008513E5" w:rsidRDefault="00532CFB" w:rsidP="009C3742">
      <w:pPr>
        <w:pStyle w:val="NormalWeb"/>
        <w:spacing w:before="0" w:beforeAutospacing="0" w:after="0" w:afterAutospacing="0" w:line="360" w:lineRule="auto"/>
        <w:contextualSpacing/>
        <w:jc w:val="center"/>
        <w:rPr>
          <w:b/>
          <w:bCs/>
        </w:rPr>
      </w:pPr>
      <w:r w:rsidRPr="008513E5">
        <w:rPr>
          <w:b/>
          <w:bCs/>
        </w:rPr>
        <w:t>Before the</w:t>
      </w:r>
      <w:r w:rsidRPr="008513E5">
        <w:rPr>
          <w:b/>
          <w:bCs/>
        </w:rPr>
        <w:br/>
      </w:r>
      <w:r w:rsidR="00531091" w:rsidRPr="008513E5">
        <w:rPr>
          <w:b/>
          <w:bCs/>
        </w:rPr>
        <w:t>US Department of Transportation</w:t>
      </w:r>
      <w:r w:rsidRPr="008513E5">
        <w:rPr>
          <w:b/>
          <w:bCs/>
        </w:rPr>
        <w:t xml:space="preserve"> </w:t>
      </w:r>
    </w:p>
    <w:p w14:paraId="39810A88" w14:textId="77777777" w:rsidR="00532CFB" w:rsidRPr="008513E5" w:rsidRDefault="00532CFB" w:rsidP="009C3742">
      <w:pPr>
        <w:pStyle w:val="NormalWeb"/>
        <w:spacing w:before="0" w:beforeAutospacing="0" w:after="0" w:afterAutospacing="0" w:line="360" w:lineRule="auto"/>
        <w:contextualSpacing/>
        <w:jc w:val="center"/>
      </w:pPr>
      <w:r w:rsidRPr="008513E5">
        <w:rPr>
          <w:b/>
          <w:bCs/>
        </w:rPr>
        <w:t>Washington, D.C. 20554</w:t>
      </w:r>
    </w:p>
    <w:p w14:paraId="267DDCF3" w14:textId="77777777" w:rsidR="00532CFB" w:rsidRPr="008513E5" w:rsidRDefault="00532CFB" w:rsidP="009C3742">
      <w:pPr>
        <w:pStyle w:val="NormalWeb"/>
        <w:spacing w:before="0" w:beforeAutospacing="0" w:after="0" w:afterAutospacing="0" w:line="360" w:lineRule="auto"/>
        <w:contextualSpacing/>
      </w:pPr>
    </w:p>
    <w:p w14:paraId="45920C13" w14:textId="026DD8FE" w:rsidR="00532CFB" w:rsidRPr="008513E5" w:rsidRDefault="00532CFB" w:rsidP="009C3742">
      <w:pPr>
        <w:pStyle w:val="NormalWeb"/>
        <w:spacing w:before="0" w:beforeAutospacing="0" w:after="0" w:afterAutospacing="0" w:line="360" w:lineRule="auto"/>
        <w:contextualSpacing/>
      </w:pPr>
      <w:r w:rsidRPr="008513E5">
        <w:t xml:space="preserve">In the Matter of </w:t>
      </w:r>
    </w:p>
    <w:p w14:paraId="066ACA3A" w14:textId="3F21DAB3" w:rsidR="001E661D" w:rsidRPr="008513E5" w:rsidRDefault="00531091" w:rsidP="009C3742">
      <w:pPr>
        <w:widowControl w:val="0"/>
        <w:autoSpaceDE w:val="0"/>
        <w:autoSpaceDN w:val="0"/>
        <w:adjustRightInd w:val="0"/>
        <w:spacing w:line="360" w:lineRule="auto"/>
        <w:contextualSpacing/>
        <w:rPr>
          <w:sz w:val="24"/>
          <w:szCs w:val="24"/>
          <w:lang w:val="en-US"/>
        </w:rPr>
      </w:pPr>
      <w:r w:rsidRPr="008513E5">
        <w:rPr>
          <w:sz w:val="24"/>
          <w:szCs w:val="24"/>
        </w:rPr>
        <w:t>V2X Communications</w:t>
      </w:r>
      <w:r w:rsidR="00772278" w:rsidRPr="008513E5">
        <w:rPr>
          <w:sz w:val="24"/>
          <w:szCs w:val="24"/>
        </w:rPr>
        <w:t xml:space="preserve"> -” Notice</w:t>
      </w:r>
      <w:r w:rsidRPr="008513E5">
        <w:rPr>
          <w:sz w:val="24"/>
          <w:szCs w:val="24"/>
        </w:rPr>
        <w:t xml:space="preserve"> of Request for Comments (RFC</w:t>
      </w:r>
      <w:r w:rsidR="009F04FA" w:rsidRPr="008513E5">
        <w:rPr>
          <w:sz w:val="24"/>
          <w:szCs w:val="24"/>
        </w:rPr>
        <w:t>)</w:t>
      </w:r>
      <w:r w:rsidR="00772278" w:rsidRPr="008513E5">
        <w:rPr>
          <w:sz w:val="24"/>
          <w:szCs w:val="24"/>
        </w:rPr>
        <w:t>”; Docket</w:t>
      </w:r>
      <w:r w:rsidRPr="008513E5">
        <w:rPr>
          <w:sz w:val="24"/>
          <w:szCs w:val="24"/>
        </w:rPr>
        <w:t xml:space="preserve"> No. DOT-OST-2018-0210</w:t>
      </w:r>
    </w:p>
    <w:p w14:paraId="6756F27A" w14:textId="0DA110F5" w:rsidR="00531091" w:rsidRPr="008513E5" w:rsidRDefault="00531091" w:rsidP="009C3742">
      <w:pPr>
        <w:pStyle w:val="NormalWeb"/>
        <w:spacing w:before="0" w:beforeAutospacing="0" w:after="0" w:afterAutospacing="0" w:line="360" w:lineRule="auto"/>
        <w:ind w:left="-90"/>
        <w:contextualSpacing/>
        <w:jc w:val="center"/>
        <w:rPr>
          <w:b/>
          <w:bCs/>
        </w:rPr>
      </w:pPr>
    </w:p>
    <w:p w14:paraId="70D0E053" w14:textId="435B53DE" w:rsidR="0087508C" w:rsidRPr="008513E5" w:rsidRDefault="0087508C" w:rsidP="009C3742">
      <w:pPr>
        <w:pStyle w:val="BodyText"/>
        <w:spacing w:after="0" w:line="360" w:lineRule="auto"/>
        <w:contextualSpacing/>
        <w:rPr>
          <w:sz w:val="24"/>
          <w:szCs w:val="24"/>
        </w:rPr>
      </w:pPr>
      <w:r w:rsidRPr="008513E5">
        <w:rPr>
          <w:sz w:val="24"/>
          <w:szCs w:val="24"/>
        </w:rPr>
        <w:t xml:space="preserve">To: </w:t>
      </w:r>
    </w:p>
    <w:p w14:paraId="205D39E1" w14:textId="15B8E25E" w:rsidR="00531091" w:rsidRPr="008513E5" w:rsidRDefault="00531091" w:rsidP="009C3742">
      <w:pPr>
        <w:pStyle w:val="BodyText"/>
        <w:spacing w:after="0" w:line="360" w:lineRule="auto"/>
        <w:contextualSpacing/>
        <w:rPr>
          <w:sz w:val="24"/>
          <w:szCs w:val="24"/>
        </w:rPr>
      </w:pPr>
      <w:r w:rsidRPr="008513E5">
        <w:rPr>
          <w:sz w:val="24"/>
          <w:szCs w:val="24"/>
        </w:rPr>
        <w:t>Mr. Finch Fulton</w:t>
      </w:r>
    </w:p>
    <w:p w14:paraId="33822130" w14:textId="77777777" w:rsidR="00531091" w:rsidRPr="008513E5" w:rsidRDefault="00531091" w:rsidP="008513E5">
      <w:pPr>
        <w:pStyle w:val="BodyText"/>
        <w:spacing w:after="0" w:line="360" w:lineRule="auto"/>
        <w:ind w:right="144"/>
        <w:contextualSpacing/>
        <w:rPr>
          <w:sz w:val="24"/>
          <w:szCs w:val="24"/>
        </w:rPr>
      </w:pPr>
      <w:r w:rsidRPr="008513E5">
        <w:rPr>
          <w:sz w:val="24"/>
          <w:szCs w:val="24"/>
        </w:rPr>
        <w:t>Deputy Assistant Secretary for Transportation Policy Office of the Secretary (OST)</w:t>
      </w:r>
    </w:p>
    <w:p w14:paraId="709D200C" w14:textId="77777777" w:rsidR="008513E5" w:rsidRDefault="00531091" w:rsidP="008513E5">
      <w:pPr>
        <w:pStyle w:val="BodyText"/>
        <w:spacing w:after="0" w:line="360" w:lineRule="auto"/>
        <w:ind w:right="144"/>
        <w:contextualSpacing/>
        <w:rPr>
          <w:sz w:val="24"/>
          <w:szCs w:val="24"/>
        </w:rPr>
      </w:pPr>
      <w:r w:rsidRPr="008513E5">
        <w:rPr>
          <w:sz w:val="24"/>
          <w:szCs w:val="24"/>
        </w:rPr>
        <w:t xml:space="preserve">U.S. Department of Transportation (DOT) </w:t>
      </w:r>
    </w:p>
    <w:p w14:paraId="6A2DEBA5" w14:textId="77777777" w:rsidR="008513E5" w:rsidRDefault="00531091" w:rsidP="008513E5">
      <w:pPr>
        <w:pStyle w:val="BodyText"/>
        <w:spacing w:after="0" w:line="360" w:lineRule="auto"/>
        <w:ind w:right="144"/>
        <w:contextualSpacing/>
        <w:rPr>
          <w:sz w:val="24"/>
          <w:szCs w:val="24"/>
        </w:rPr>
      </w:pPr>
      <w:r w:rsidRPr="008513E5">
        <w:rPr>
          <w:sz w:val="24"/>
          <w:szCs w:val="24"/>
        </w:rPr>
        <w:t xml:space="preserve">1200 New Jersey Avenue S.E. </w:t>
      </w:r>
    </w:p>
    <w:p w14:paraId="22400DF9" w14:textId="56E35482" w:rsidR="00531091" w:rsidRPr="008513E5" w:rsidRDefault="00531091" w:rsidP="008513E5">
      <w:pPr>
        <w:pStyle w:val="BodyText"/>
        <w:spacing w:after="0" w:line="360" w:lineRule="auto"/>
        <w:ind w:right="144"/>
        <w:contextualSpacing/>
        <w:rPr>
          <w:sz w:val="24"/>
          <w:szCs w:val="24"/>
        </w:rPr>
      </w:pPr>
      <w:r w:rsidRPr="008513E5">
        <w:rPr>
          <w:sz w:val="24"/>
          <w:szCs w:val="24"/>
        </w:rPr>
        <w:t>Washington, DC 20590</w:t>
      </w:r>
    </w:p>
    <w:p w14:paraId="30B18D74" w14:textId="268C72A9" w:rsidR="00531091" w:rsidRPr="008513E5" w:rsidRDefault="00531091" w:rsidP="009C3742">
      <w:pPr>
        <w:pStyle w:val="NormalWeb"/>
        <w:spacing w:before="0" w:beforeAutospacing="0" w:after="0" w:afterAutospacing="0" w:line="360" w:lineRule="auto"/>
        <w:ind w:left="-90"/>
        <w:contextualSpacing/>
        <w:jc w:val="center"/>
        <w:rPr>
          <w:b/>
          <w:bCs/>
        </w:rPr>
      </w:pPr>
    </w:p>
    <w:p w14:paraId="751776DD" w14:textId="77777777" w:rsidR="00531091" w:rsidRPr="008513E5" w:rsidRDefault="00531091" w:rsidP="009C3742">
      <w:pPr>
        <w:pStyle w:val="NormalWeb"/>
        <w:spacing w:before="0" w:beforeAutospacing="0" w:after="0" w:afterAutospacing="0" w:line="360" w:lineRule="auto"/>
        <w:ind w:left="-90"/>
        <w:contextualSpacing/>
        <w:jc w:val="center"/>
        <w:rPr>
          <w:b/>
          <w:bCs/>
        </w:rPr>
      </w:pPr>
    </w:p>
    <w:p w14:paraId="63CB10E1" w14:textId="77753AA0" w:rsidR="00532CFB" w:rsidRPr="008513E5" w:rsidRDefault="00532CFB" w:rsidP="009C3742">
      <w:pPr>
        <w:pStyle w:val="NormalWeb"/>
        <w:spacing w:before="0" w:beforeAutospacing="0" w:after="0" w:afterAutospacing="0" w:line="360" w:lineRule="auto"/>
        <w:ind w:left="-90"/>
        <w:contextualSpacing/>
        <w:jc w:val="center"/>
        <w:rPr>
          <w:b/>
          <w:bCs/>
        </w:rPr>
      </w:pPr>
      <w:r w:rsidRPr="008513E5">
        <w:rPr>
          <w:b/>
          <w:bCs/>
        </w:rPr>
        <w:t>COMMENTS OF IEEE 802</w:t>
      </w:r>
    </w:p>
    <w:p w14:paraId="059B5394" w14:textId="77777777" w:rsidR="00532CFB" w:rsidRPr="008513E5" w:rsidRDefault="00532CFB" w:rsidP="009C3742">
      <w:pPr>
        <w:pStyle w:val="NormalWeb"/>
        <w:spacing w:before="0" w:beforeAutospacing="0" w:after="0" w:afterAutospacing="0" w:line="360" w:lineRule="auto"/>
        <w:ind w:left="-90"/>
        <w:contextualSpacing/>
        <w:jc w:val="center"/>
        <w:rPr>
          <w:b/>
          <w:bCs/>
        </w:rPr>
      </w:pPr>
    </w:p>
    <w:p w14:paraId="32E1FF40" w14:textId="77777777" w:rsidR="00532CFB" w:rsidRPr="008513E5" w:rsidRDefault="00532CFB" w:rsidP="009C3742">
      <w:pPr>
        <w:pStyle w:val="NormalWeb"/>
        <w:spacing w:before="0" w:beforeAutospacing="0" w:after="0" w:afterAutospacing="0" w:line="360" w:lineRule="auto"/>
        <w:ind w:left="-90"/>
        <w:contextualSpacing/>
        <w:jc w:val="center"/>
        <w:rPr>
          <w:b/>
          <w:bCs/>
        </w:rPr>
      </w:pPr>
    </w:p>
    <w:p w14:paraId="230A13B7" w14:textId="77777777" w:rsidR="00532CFB" w:rsidRPr="008513E5" w:rsidRDefault="00532CFB" w:rsidP="009C3742">
      <w:pPr>
        <w:spacing w:line="360" w:lineRule="auto"/>
        <w:ind w:left="6210"/>
        <w:contextualSpacing/>
        <w:rPr>
          <w:sz w:val="24"/>
          <w:szCs w:val="24"/>
          <w:lang w:val="en-US"/>
        </w:rPr>
      </w:pPr>
      <w:r w:rsidRPr="008513E5">
        <w:rPr>
          <w:sz w:val="24"/>
          <w:szCs w:val="24"/>
          <w:lang w:val="en-US"/>
        </w:rPr>
        <w:t xml:space="preserve">Paul Nikolich </w:t>
      </w:r>
    </w:p>
    <w:p w14:paraId="54A328AC" w14:textId="260F91B5" w:rsidR="00532CFB" w:rsidRPr="008513E5" w:rsidRDefault="002525C6" w:rsidP="009C3742">
      <w:pPr>
        <w:spacing w:line="360" w:lineRule="auto"/>
        <w:ind w:left="6210"/>
        <w:contextualSpacing/>
        <w:rPr>
          <w:sz w:val="24"/>
          <w:szCs w:val="24"/>
          <w:lang w:val="en-US"/>
        </w:rPr>
      </w:pPr>
      <w:r w:rsidRPr="008513E5">
        <w:rPr>
          <w:sz w:val="24"/>
          <w:szCs w:val="24"/>
          <w:lang w:val="en-US"/>
        </w:rPr>
        <w:t xml:space="preserve">Chair, </w:t>
      </w:r>
      <w:r w:rsidR="00532CFB" w:rsidRPr="008513E5">
        <w:rPr>
          <w:sz w:val="24"/>
          <w:szCs w:val="24"/>
          <w:lang w:val="en-US"/>
        </w:rPr>
        <w:t xml:space="preserve">IEEE 802 LAN/MAN Standards Committee </w:t>
      </w:r>
    </w:p>
    <w:p w14:paraId="125C3C7B" w14:textId="6198DB4E" w:rsidR="00532CFB" w:rsidRPr="008513E5" w:rsidRDefault="00532CFB" w:rsidP="009C3742">
      <w:pPr>
        <w:spacing w:line="360" w:lineRule="auto"/>
        <w:ind w:left="6210"/>
        <w:contextualSpacing/>
        <w:rPr>
          <w:sz w:val="24"/>
          <w:szCs w:val="24"/>
          <w:lang w:val="en-US"/>
        </w:rPr>
      </w:pPr>
      <w:proofErr w:type="spellStart"/>
      <w:r w:rsidRPr="008513E5">
        <w:rPr>
          <w:sz w:val="24"/>
          <w:szCs w:val="24"/>
          <w:lang w:val="en-US"/>
        </w:rPr>
        <w:t>em</w:t>
      </w:r>
      <w:proofErr w:type="spellEnd"/>
      <w:r w:rsidRPr="008513E5">
        <w:rPr>
          <w:sz w:val="24"/>
          <w:szCs w:val="24"/>
          <w:lang w:val="en-US"/>
        </w:rPr>
        <w:t xml:space="preserve">: </w:t>
      </w:r>
      <w:r w:rsidR="00BC1FFA" w:rsidRPr="008513E5">
        <w:rPr>
          <w:sz w:val="24"/>
          <w:szCs w:val="24"/>
          <w:lang w:val="en-US"/>
        </w:rPr>
        <w:t>IEEE802radioreg@ieee.org</w:t>
      </w:r>
    </w:p>
    <w:p w14:paraId="77890708" w14:textId="77777777" w:rsidR="00532CFB" w:rsidRPr="008513E5" w:rsidRDefault="00532CFB" w:rsidP="009C3742">
      <w:pPr>
        <w:spacing w:line="360" w:lineRule="auto"/>
        <w:contextualSpacing/>
        <w:rPr>
          <w:sz w:val="24"/>
          <w:szCs w:val="24"/>
          <w:lang w:val="en-US"/>
        </w:rPr>
      </w:pPr>
    </w:p>
    <w:p w14:paraId="5EDFC1A1" w14:textId="77777777" w:rsidR="00532CFB" w:rsidRPr="008513E5" w:rsidRDefault="00532CFB" w:rsidP="009C3742">
      <w:pPr>
        <w:spacing w:line="360" w:lineRule="auto"/>
        <w:contextualSpacing/>
        <w:rPr>
          <w:sz w:val="24"/>
          <w:szCs w:val="24"/>
          <w:lang w:val="en-US"/>
        </w:rPr>
      </w:pPr>
      <w:r w:rsidRPr="008513E5">
        <w:rPr>
          <w:sz w:val="24"/>
          <w:szCs w:val="24"/>
          <w:highlight w:val="yellow"/>
          <w:lang w:val="en-US"/>
        </w:rPr>
        <w:t>[Month, Day, Year filed]</w:t>
      </w:r>
      <w:r w:rsidRPr="008513E5">
        <w:rPr>
          <w:sz w:val="24"/>
          <w:szCs w:val="24"/>
          <w:lang w:val="en-US"/>
        </w:rPr>
        <w:t xml:space="preserve"> </w:t>
      </w:r>
    </w:p>
    <w:p w14:paraId="75B55F75" w14:textId="77777777" w:rsidR="00532CFB" w:rsidRPr="008513E5" w:rsidRDefault="00532CFB" w:rsidP="009C3742">
      <w:pPr>
        <w:widowControl w:val="0"/>
        <w:autoSpaceDE w:val="0"/>
        <w:autoSpaceDN w:val="0"/>
        <w:adjustRightInd w:val="0"/>
        <w:spacing w:line="360" w:lineRule="auto"/>
        <w:contextualSpacing/>
        <w:rPr>
          <w:color w:val="000000"/>
          <w:sz w:val="24"/>
          <w:szCs w:val="24"/>
          <w:lang w:val="en-US"/>
        </w:rPr>
      </w:pPr>
    </w:p>
    <w:p w14:paraId="784B260D" w14:textId="77777777" w:rsidR="00532CFB" w:rsidRPr="008513E5" w:rsidRDefault="00532CFB"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513E5">
        <w:rPr>
          <w:rFonts w:ascii="Times New Roman" w:hAnsi="Times New Roman" w:cs="Times New Roman"/>
        </w:rPr>
        <w:t>Introduction</w:t>
      </w:r>
    </w:p>
    <w:p w14:paraId="75FFA965" w14:textId="6CA25DCC" w:rsidR="00532CFB" w:rsidRPr="008513E5" w:rsidRDefault="00532CFB" w:rsidP="009C3742">
      <w:pPr>
        <w:widowControl w:val="0"/>
        <w:autoSpaceDE w:val="0"/>
        <w:autoSpaceDN w:val="0"/>
        <w:adjustRightInd w:val="0"/>
        <w:spacing w:line="360" w:lineRule="auto"/>
        <w:ind w:firstLine="720"/>
        <w:contextualSpacing/>
        <w:rPr>
          <w:sz w:val="24"/>
          <w:szCs w:val="24"/>
          <w:lang w:val="en-US"/>
        </w:rPr>
      </w:pPr>
      <w:r w:rsidRPr="008513E5">
        <w:rPr>
          <w:sz w:val="24"/>
          <w:szCs w:val="24"/>
          <w:lang w:val="en-US"/>
        </w:rPr>
        <w:t xml:space="preserve">IEEE 802 </w:t>
      </w:r>
      <w:r w:rsidR="00080052" w:rsidRPr="008513E5">
        <w:rPr>
          <w:sz w:val="24"/>
          <w:szCs w:val="24"/>
          <w:lang w:val="en-US"/>
        </w:rPr>
        <w:t xml:space="preserve">LAN/MAN Standards Committee (LMSC) </w:t>
      </w:r>
      <w:r w:rsidRPr="008513E5">
        <w:rPr>
          <w:sz w:val="24"/>
          <w:szCs w:val="24"/>
          <w:lang w:val="en-US"/>
        </w:rPr>
        <w:t xml:space="preserve">is pleased to provide comments in the above-captioned proceeding.  </w:t>
      </w:r>
    </w:p>
    <w:p w14:paraId="6C127E73" w14:textId="41C933A5" w:rsidR="00532CFB" w:rsidRPr="008513E5" w:rsidRDefault="00532CFB" w:rsidP="009C3742">
      <w:pPr>
        <w:widowControl w:val="0"/>
        <w:autoSpaceDE w:val="0"/>
        <w:autoSpaceDN w:val="0"/>
        <w:adjustRightInd w:val="0"/>
        <w:spacing w:line="360" w:lineRule="auto"/>
        <w:ind w:firstLine="720"/>
        <w:contextualSpacing/>
        <w:rPr>
          <w:color w:val="000000"/>
          <w:sz w:val="24"/>
          <w:szCs w:val="24"/>
          <w:lang w:val="en-US"/>
        </w:rPr>
      </w:pPr>
      <w:r w:rsidRPr="008513E5">
        <w:rPr>
          <w:sz w:val="24"/>
          <w:szCs w:val="24"/>
          <w:lang w:val="en-US"/>
        </w:rPr>
        <w:t xml:space="preserve">IEEE </w:t>
      </w:r>
      <w:r w:rsidR="00080052" w:rsidRPr="008513E5">
        <w:rPr>
          <w:sz w:val="24"/>
          <w:szCs w:val="24"/>
          <w:lang w:val="en-US"/>
        </w:rPr>
        <w:t xml:space="preserve">802 LMSC </w:t>
      </w:r>
      <w:r w:rsidRPr="008513E5">
        <w:rPr>
          <w:sz w:val="24"/>
          <w:szCs w:val="24"/>
          <w:lang w:val="en-US"/>
        </w:rPr>
        <w:t xml:space="preserve">is a leading consensus-based industry standards body, producing </w:t>
      </w:r>
      <w:r w:rsidRPr="008513E5">
        <w:rPr>
          <w:sz w:val="24"/>
          <w:szCs w:val="24"/>
          <w:lang w:val="en-US"/>
        </w:rPr>
        <w:lastRenderedPageBreak/>
        <w:t>standards for wireless networking devices, including wireless local area networks (“WLANs”), wireless specialty networks (“WSNs”), wireless metropolitan area networks (“Wireless MANs”), and wireless regional area networks (“WRAN</w:t>
      </w:r>
      <w:r w:rsidR="00B43801" w:rsidRPr="008513E5">
        <w:rPr>
          <w:sz w:val="24"/>
          <w:szCs w:val="24"/>
          <w:lang w:val="en-US"/>
        </w:rPr>
        <w:t>s</w:t>
      </w:r>
      <w:r w:rsidRPr="008513E5">
        <w:rPr>
          <w:sz w:val="24"/>
          <w:szCs w:val="24"/>
          <w:lang w:val="en-US"/>
        </w:rPr>
        <w:t xml:space="preserve">”). We appreciate the opportunity to provide these comments to the Commission. </w:t>
      </w:r>
    </w:p>
    <w:p w14:paraId="1C89FE3C" w14:textId="36E61A63" w:rsidR="00532CFB" w:rsidRPr="008513E5" w:rsidRDefault="00532CFB" w:rsidP="009C3742">
      <w:pPr>
        <w:pStyle w:val="NormalWeb"/>
        <w:spacing w:before="0" w:beforeAutospacing="0" w:after="0" w:afterAutospacing="0" w:line="360" w:lineRule="auto"/>
        <w:ind w:firstLine="720"/>
        <w:contextualSpacing/>
      </w:pPr>
      <w:r w:rsidRPr="008513E5">
        <w:t xml:space="preserve">IEEE 802 is a </w:t>
      </w:r>
      <w:r w:rsidR="00ED2A8D" w:rsidRPr="008513E5">
        <w:t>committee</w:t>
      </w:r>
      <w:r w:rsidRPr="008513E5">
        <w:t xml:space="preserve"> of the IEEE Standards Association</w:t>
      </w:r>
      <w:r w:rsidR="00ED2A8D" w:rsidRPr="008513E5">
        <w:t xml:space="preserve"> and Technical </w:t>
      </w:r>
      <w:r w:rsidR="009354FF" w:rsidRPr="008513E5">
        <w:t>Activities,</w:t>
      </w:r>
      <w:r w:rsidRPr="008513E5">
        <w:t xml:space="preserve"> </w:t>
      </w:r>
      <w:r w:rsidR="00ED2A8D" w:rsidRPr="008513E5">
        <w:t>two</w:t>
      </w:r>
      <w:r w:rsidRPr="008513E5">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rsidR="00ED2A8D" w:rsidRPr="008513E5">
        <w:t xml:space="preserve">components of </w:t>
      </w:r>
      <w:r w:rsidRPr="008513E5">
        <w:t xml:space="preserve">IEEE Organizational Units may have perspectives that differ from, or compete with, those of IEEE 802. Therefore, this submission should not be construed as representing the views of </w:t>
      </w:r>
      <w:proofErr w:type="gramStart"/>
      <w:r w:rsidRPr="008513E5">
        <w:t>IEEE as a whole</w:t>
      </w:r>
      <w:proofErr w:type="gramEnd"/>
      <w:r w:rsidRPr="008513E5">
        <w:t>.</w:t>
      </w:r>
      <w:r w:rsidRPr="008513E5">
        <w:rPr>
          <w:rStyle w:val="FootnoteReference"/>
        </w:rPr>
        <w:footnoteReference w:id="1"/>
      </w:r>
      <w:r w:rsidRPr="008513E5">
        <w:t xml:space="preserve"> </w:t>
      </w:r>
    </w:p>
    <w:p w14:paraId="7EECC7B0" w14:textId="4982B0CC" w:rsidR="009C0170" w:rsidRPr="008513E5" w:rsidRDefault="009C0170" w:rsidP="009C3742">
      <w:pPr>
        <w:widowControl w:val="0"/>
        <w:autoSpaceDE w:val="0"/>
        <w:autoSpaceDN w:val="0"/>
        <w:adjustRightInd w:val="0"/>
        <w:spacing w:line="360" w:lineRule="auto"/>
        <w:contextualSpacing/>
        <w:rPr>
          <w:color w:val="000000"/>
          <w:sz w:val="24"/>
          <w:szCs w:val="24"/>
          <w:lang w:val="en-US"/>
        </w:rPr>
      </w:pPr>
    </w:p>
    <w:p w14:paraId="35C564DE" w14:textId="77777777" w:rsidR="009C3742" w:rsidRPr="008513E5" w:rsidRDefault="009C3742" w:rsidP="009C3742">
      <w:pPr>
        <w:widowControl w:val="0"/>
        <w:autoSpaceDE w:val="0"/>
        <w:autoSpaceDN w:val="0"/>
        <w:adjustRightInd w:val="0"/>
        <w:spacing w:line="360" w:lineRule="auto"/>
        <w:contextualSpacing/>
        <w:rPr>
          <w:color w:val="000000"/>
          <w:sz w:val="24"/>
          <w:szCs w:val="24"/>
          <w:lang w:val="en-US"/>
        </w:rPr>
      </w:pPr>
    </w:p>
    <w:p w14:paraId="6D387DAE" w14:textId="133A346F" w:rsidR="009C0170" w:rsidRPr="008513E5" w:rsidRDefault="00772278" w:rsidP="009C3742">
      <w:pPr>
        <w:pStyle w:val="ListParagraph"/>
        <w:widowControl w:val="0"/>
        <w:numPr>
          <w:ilvl w:val="0"/>
          <w:numId w:val="1"/>
        </w:numPr>
        <w:autoSpaceDE w:val="0"/>
        <w:autoSpaceDN w:val="0"/>
        <w:adjustRightInd w:val="0"/>
        <w:spacing w:line="360" w:lineRule="auto"/>
        <w:ind w:left="810"/>
        <w:rPr>
          <w:rFonts w:ascii="Times New Roman" w:hAnsi="Times New Roman" w:cs="Times New Roman"/>
          <w:color w:val="000000"/>
        </w:rPr>
      </w:pPr>
      <w:r w:rsidRPr="008513E5">
        <w:rPr>
          <w:rFonts w:ascii="Times New Roman" w:hAnsi="Times New Roman" w:cs="Times New Roman"/>
          <w:color w:val="000000"/>
        </w:rPr>
        <w:t xml:space="preserve">Answers to questions asked in </w:t>
      </w:r>
      <w:r w:rsidR="00DE7D27" w:rsidRPr="008513E5">
        <w:rPr>
          <w:rFonts w:ascii="Times New Roman" w:hAnsi="Times New Roman" w:cs="Times New Roman"/>
          <w:color w:val="000000"/>
        </w:rPr>
        <w:t>the Request for C</w:t>
      </w:r>
      <w:r w:rsidR="009C3742" w:rsidRPr="008513E5">
        <w:rPr>
          <w:rFonts w:ascii="Times New Roman" w:hAnsi="Times New Roman" w:cs="Times New Roman"/>
          <w:color w:val="000000"/>
        </w:rPr>
        <w:t>o</w:t>
      </w:r>
      <w:r w:rsidR="00DE7D27" w:rsidRPr="008513E5">
        <w:rPr>
          <w:rFonts w:ascii="Times New Roman" w:hAnsi="Times New Roman" w:cs="Times New Roman"/>
          <w:color w:val="000000"/>
        </w:rPr>
        <w:t>mments</w:t>
      </w:r>
    </w:p>
    <w:p w14:paraId="0DDDCD6E" w14:textId="77777777" w:rsidR="009C0170" w:rsidRPr="008513E5" w:rsidRDefault="009C0170" w:rsidP="009C3742">
      <w:pPr>
        <w:widowControl w:val="0"/>
        <w:autoSpaceDE w:val="0"/>
        <w:autoSpaceDN w:val="0"/>
        <w:adjustRightInd w:val="0"/>
        <w:spacing w:line="360" w:lineRule="auto"/>
        <w:contextualSpacing/>
        <w:rPr>
          <w:color w:val="000000"/>
          <w:sz w:val="24"/>
          <w:szCs w:val="24"/>
          <w:lang w:val="en-US"/>
        </w:rPr>
      </w:pPr>
    </w:p>
    <w:p w14:paraId="259213C4" w14:textId="3AFA4AF6" w:rsidR="009C0170" w:rsidRPr="008513E5" w:rsidRDefault="009C0170" w:rsidP="009C3742">
      <w:pPr>
        <w:pStyle w:val="ListParagraph"/>
        <w:widowControl w:val="0"/>
        <w:numPr>
          <w:ilvl w:val="0"/>
          <w:numId w:val="12"/>
        </w:numPr>
        <w:autoSpaceDE w:val="0"/>
        <w:autoSpaceDN w:val="0"/>
        <w:spacing w:line="360" w:lineRule="auto"/>
        <w:ind w:right="320"/>
        <w:rPr>
          <w:rFonts w:ascii="Times New Roman" w:hAnsi="Times New Roman" w:cs="Times New Roman"/>
        </w:rPr>
      </w:pPr>
      <w:r w:rsidRPr="008513E5">
        <w:rPr>
          <w:rFonts w:ascii="Times New Roman" w:hAnsi="Times New Roman" w:cs="Times New Roman"/>
        </w:rPr>
        <w:t>Please provide information on what existing or future technologies could be used for V2X communications, including, but not limited to, DSRC, LTE C-V2X and 5G New Radio. What are the advantages and disadvantages of each technology? What is the timeframe for deployment of technologies not yet in production? Please provide data supporting your position.</w:t>
      </w:r>
    </w:p>
    <w:p w14:paraId="2F1A8188" w14:textId="1186A07F" w:rsidR="009C3742" w:rsidRPr="008513E5" w:rsidRDefault="008D1F13" w:rsidP="009C3742">
      <w:pPr>
        <w:pStyle w:val="ListParagraph"/>
        <w:widowControl w:val="0"/>
        <w:numPr>
          <w:ilvl w:val="1"/>
          <w:numId w:val="12"/>
        </w:numPr>
        <w:autoSpaceDE w:val="0"/>
        <w:autoSpaceDN w:val="0"/>
        <w:spacing w:line="360" w:lineRule="auto"/>
        <w:ind w:right="320"/>
        <w:rPr>
          <w:rFonts w:ascii="Times New Roman" w:hAnsi="Times New Roman" w:cs="Times New Roman"/>
        </w:rPr>
      </w:pPr>
      <w:r>
        <w:rPr>
          <w:rFonts w:ascii="Times New Roman" w:hAnsi="Times New Roman" w:cs="Times New Roman"/>
        </w:rPr>
        <w:t>Look at 18-18-0159r6; pull section 3 and update for this.   (includes PAR info)</w:t>
      </w:r>
    </w:p>
    <w:p w14:paraId="5EB45EA7" w14:textId="77777777" w:rsidR="009C3742" w:rsidRPr="008513E5" w:rsidRDefault="009C3742" w:rsidP="009C3742">
      <w:pPr>
        <w:widowControl w:val="0"/>
        <w:autoSpaceDE w:val="0"/>
        <w:autoSpaceDN w:val="0"/>
        <w:spacing w:line="360" w:lineRule="auto"/>
        <w:ind w:right="115"/>
        <w:rPr>
          <w:sz w:val="24"/>
          <w:szCs w:val="24"/>
        </w:rPr>
      </w:pPr>
    </w:p>
    <w:p w14:paraId="700D0477" w14:textId="70BB5B8F" w:rsidR="009C0170" w:rsidRPr="008513E5" w:rsidRDefault="009C0170" w:rsidP="009C3742">
      <w:pPr>
        <w:pStyle w:val="ListParagraph"/>
        <w:widowControl w:val="0"/>
        <w:numPr>
          <w:ilvl w:val="0"/>
          <w:numId w:val="12"/>
        </w:numPr>
        <w:autoSpaceDE w:val="0"/>
        <w:autoSpaceDN w:val="0"/>
        <w:spacing w:line="360" w:lineRule="auto"/>
        <w:ind w:right="115"/>
        <w:rPr>
          <w:rFonts w:ascii="Times New Roman" w:hAnsi="Times New Roman" w:cs="Times New Roman"/>
        </w:rPr>
      </w:pPr>
      <w:r w:rsidRPr="008513E5">
        <w:rPr>
          <w:rFonts w:ascii="Times New Roman" w:hAnsi="Times New Roman" w:cs="Times New Roman"/>
        </w:rPr>
        <w:t xml:space="preserve">Of the V2X communications technologies previously discussed, at present only DSRC is permitted to be used in the 5.9 GHz spectrum band for transportation applications. </w:t>
      </w:r>
      <w:r w:rsidRPr="008513E5">
        <w:rPr>
          <w:rFonts w:ascii="Times New Roman" w:hAnsi="Times New Roman" w:cs="Times New Roman"/>
          <w:spacing w:val="-3"/>
        </w:rPr>
        <w:t xml:space="preserve">If </w:t>
      </w:r>
      <w:r w:rsidRPr="008513E5">
        <w:rPr>
          <w:rFonts w:ascii="Times New Roman" w:hAnsi="Times New Roman" w:cs="Times New Roman"/>
        </w:rPr>
        <w:t>that allocation were to be changed to allow any communication technology for transportation applications, could DSRC and other technologies (</w:t>
      </w:r>
      <w:r w:rsidRPr="008513E5">
        <w:rPr>
          <w:rFonts w:ascii="Times New Roman" w:hAnsi="Times New Roman" w:cs="Times New Roman"/>
          <w:i/>
        </w:rPr>
        <w:t>e.g.</w:t>
      </w:r>
      <w:r w:rsidRPr="008513E5">
        <w:rPr>
          <w:rFonts w:ascii="Times New Roman" w:hAnsi="Times New Roman" w:cs="Times New Roman"/>
        </w:rPr>
        <w:t>, C-V2X, 5G or any future</w:t>
      </w:r>
      <w:r w:rsidRPr="008513E5">
        <w:rPr>
          <w:rFonts w:ascii="Times New Roman" w:hAnsi="Times New Roman" w:cs="Times New Roman"/>
          <w:spacing w:val="-16"/>
        </w:rPr>
        <w:t xml:space="preserve"> </w:t>
      </w:r>
      <w:r w:rsidRPr="008513E5">
        <w:rPr>
          <w:rFonts w:ascii="Times New Roman" w:hAnsi="Times New Roman" w:cs="Times New Roman"/>
        </w:rPr>
        <w:t xml:space="preserve">technology) operate in the same spectrum band or even the same channel without interference? Why or why not? </w:t>
      </w:r>
      <w:r w:rsidRPr="008513E5">
        <w:rPr>
          <w:rFonts w:ascii="Times New Roman" w:hAnsi="Times New Roman" w:cs="Times New Roman"/>
          <w:spacing w:val="-3"/>
        </w:rPr>
        <w:t xml:space="preserve">If </w:t>
      </w:r>
      <w:r w:rsidRPr="008513E5">
        <w:rPr>
          <w:rFonts w:ascii="Times New Roman" w:hAnsi="Times New Roman" w:cs="Times New Roman"/>
        </w:rPr>
        <w:t>there are any technical challenges to achieving this goal, what are they and how can they be</w:t>
      </w:r>
      <w:r w:rsidRPr="008513E5">
        <w:rPr>
          <w:rFonts w:ascii="Times New Roman" w:hAnsi="Times New Roman" w:cs="Times New Roman"/>
          <w:spacing w:val="-4"/>
        </w:rPr>
        <w:t xml:space="preserve"> </w:t>
      </w:r>
      <w:r w:rsidRPr="008513E5">
        <w:rPr>
          <w:rFonts w:ascii="Times New Roman" w:hAnsi="Times New Roman" w:cs="Times New Roman"/>
        </w:rPr>
        <w:t>overcome?</w:t>
      </w:r>
    </w:p>
    <w:p w14:paraId="12225637" w14:textId="77777777" w:rsidR="008D1F13" w:rsidRDefault="008D1F13" w:rsidP="009C3742">
      <w:pPr>
        <w:pStyle w:val="ListParagraph"/>
        <w:widowControl w:val="0"/>
        <w:numPr>
          <w:ilvl w:val="1"/>
          <w:numId w:val="12"/>
        </w:numPr>
        <w:autoSpaceDE w:val="0"/>
        <w:autoSpaceDN w:val="0"/>
        <w:spacing w:line="360" w:lineRule="auto"/>
        <w:ind w:right="115"/>
        <w:rPr>
          <w:rFonts w:ascii="Times New Roman" w:hAnsi="Times New Roman" w:cs="Times New Roman"/>
        </w:rPr>
      </w:pPr>
      <w:r>
        <w:rPr>
          <w:rFonts w:ascii="Times New Roman" w:hAnsi="Times New Roman" w:cs="Times New Roman"/>
        </w:rPr>
        <w:lastRenderedPageBreak/>
        <w:t>Look at 18-18-0159r6; pull section 2 or 3 and update for this</w:t>
      </w:r>
    </w:p>
    <w:p w14:paraId="39DFA190" w14:textId="11E64E10" w:rsidR="009C3742" w:rsidRDefault="008D1F13" w:rsidP="009C3742">
      <w:pPr>
        <w:pStyle w:val="ListParagraph"/>
        <w:widowControl w:val="0"/>
        <w:numPr>
          <w:ilvl w:val="1"/>
          <w:numId w:val="12"/>
        </w:numPr>
        <w:autoSpaceDE w:val="0"/>
        <w:autoSpaceDN w:val="0"/>
        <w:spacing w:line="360" w:lineRule="auto"/>
        <w:ind w:right="115"/>
        <w:rPr>
          <w:rFonts w:ascii="Times New Roman" w:hAnsi="Times New Roman" w:cs="Times New Roman"/>
        </w:rPr>
      </w:pPr>
      <w:r>
        <w:rPr>
          <w:rFonts w:ascii="Times New Roman" w:hAnsi="Times New Roman" w:cs="Times New Roman"/>
        </w:rPr>
        <w:t xml:space="preserve">Safety </w:t>
      </w:r>
      <w:proofErr w:type="spellStart"/>
      <w:r>
        <w:rPr>
          <w:rFonts w:ascii="Times New Roman" w:hAnsi="Times New Roman" w:cs="Times New Roman"/>
        </w:rPr>
        <w:t>msgs</w:t>
      </w:r>
      <w:proofErr w:type="spellEnd"/>
      <w:r>
        <w:rPr>
          <w:rFonts w:ascii="Times New Roman" w:hAnsi="Times New Roman" w:cs="Times New Roman"/>
        </w:rPr>
        <w:t xml:space="preserve"> available to </w:t>
      </w:r>
      <w:proofErr w:type="gramStart"/>
      <w:r>
        <w:rPr>
          <w:rFonts w:ascii="Times New Roman" w:hAnsi="Times New Roman" w:cs="Times New Roman"/>
        </w:rPr>
        <w:t>all</w:t>
      </w:r>
      <w:r w:rsidR="00853C72">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p>
    <w:p w14:paraId="73A507B5" w14:textId="77777777" w:rsidR="00D44597" w:rsidRPr="00E077EC" w:rsidRDefault="00D44597" w:rsidP="00D44597">
      <w:pPr>
        <w:pStyle w:val="ListParagraph"/>
        <w:widowControl w:val="0"/>
        <w:numPr>
          <w:ilvl w:val="1"/>
          <w:numId w:val="12"/>
        </w:numPr>
        <w:autoSpaceDE w:val="0"/>
        <w:autoSpaceDN w:val="0"/>
        <w:spacing w:line="360" w:lineRule="auto"/>
        <w:ind w:right="268"/>
        <w:rPr>
          <w:rFonts w:ascii="Times New Roman" w:hAnsi="Times New Roman" w:cs="Times New Roman"/>
        </w:rPr>
      </w:pPr>
      <w:r w:rsidRPr="00E077EC">
        <w:rPr>
          <w:rFonts w:ascii="Times New Roman" w:hAnsi="Times New Roman" w:cs="Times New Roman"/>
        </w:rPr>
        <w:t xml:space="preserve">11-18/1323r2, page 5; see what we can pull into here. </w:t>
      </w:r>
    </w:p>
    <w:p w14:paraId="4B4D683F" w14:textId="77777777" w:rsidR="00D44597" w:rsidRPr="008513E5" w:rsidRDefault="00D44597" w:rsidP="009C3742">
      <w:pPr>
        <w:pStyle w:val="ListParagraph"/>
        <w:widowControl w:val="0"/>
        <w:numPr>
          <w:ilvl w:val="1"/>
          <w:numId w:val="12"/>
        </w:numPr>
        <w:autoSpaceDE w:val="0"/>
        <w:autoSpaceDN w:val="0"/>
        <w:spacing w:line="360" w:lineRule="auto"/>
        <w:ind w:right="115"/>
        <w:rPr>
          <w:rFonts w:ascii="Times New Roman" w:hAnsi="Times New Roman" w:cs="Times New Roman"/>
        </w:rPr>
      </w:pPr>
    </w:p>
    <w:p w14:paraId="5D9936E1" w14:textId="77777777" w:rsidR="009C3742" w:rsidRPr="008513E5" w:rsidRDefault="009C3742" w:rsidP="009C3742">
      <w:pPr>
        <w:widowControl w:val="0"/>
        <w:autoSpaceDE w:val="0"/>
        <w:autoSpaceDN w:val="0"/>
        <w:spacing w:line="360" w:lineRule="auto"/>
        <w:ind w:right="175"/>
        <w:rPr>
          <w:sz w:val="24"/>
          <w:szCs w:val="24"/>
        </w:rPr>
      </w:pPr>
    </w:p>
    <w:p w14:paraId="3E714743" w14:textId="4709CA0D" w:rsidR="009C0170" w:rsidRPr="008513E5" w:rsidRDefault="009C0170" w:rsidP="009C3742">
      <w:pPr>
        <w:pStyle w:val="ListParagraph"/>
        <w:widowControl w:val="0"/>
        <w:numPr>
          <w:ilvl w:val="0"/>
          <w:numId w:val="12"/>
        </w:numPr>
        <w:autoSpaceDE w:val="0"/>
        <w:autoSpaceDN w:val="0"/>
        <w:spacing w:line="360" w:lineRule="auto"/>
        <w:ind w:right="175"/>
        <w:rPr>
          <w:rFonts w:ascii="Times New Roman" w:hAnsi="Times New Roman" w:cs="Times New Roman"/>
        </w:rPr>
      </w:pPr>
      <w:r w:rsidRPr="008513E5">
        <w:rPr>
          <w:rFonts w:ascii="Times New Roman" w:hAnsi="Times New Roman" w:cs="Times New Roman"/>
        </w:rPr>
        <w:t xml:space="preserve">To what extent is it technically feasible for multiple V2X </w:t>
      </w:r>
      <w:r w:rsidRPr="00E73C8B">
        <w:rPr>
          <w:rFonts w:ascii="Times New Roman" w:hAnsi="Times New Roman" w:cs="Times New Roman"/>
          <w:highlight w:val="yellow"/>
        </w:rPr>
        <w:t>communications technologies</w:t>
      </w:r>
      <w:r w:rsidRPr="008513E5">
        <w:rPr>
          <w:rFonts w:ascii="Times New Roman" w:hAnsi="Times New Roman" w:cs="Times New Roman"/>
        </w:rPr>
        <w:t xml:space="preserve"> and protocols to be interoperable with one another? Why or why not? Can this be done in a way that meets the performance requirements for safety of life applications, as they were discussed in the V2V NPRM? What additional equipment would be needed to achieve interoperability or changes in standards and specifications? What is the projected cost of any necessary changes? How soon can these changes and equipment prototypes be available for testing?</w:t>
      </w:r>
    </w:p>
    <w:p w14:paraId="1AB5EDEF" w14:textId="16AB5A75" w:rsidR="009706A4" w:rsidRDefault="00A773D6" w:rsidP="009C3742">
      <w:pPr>
        <w:pStyle w:val="ListParagraph"/>
        <w:widowControl w:val="0"/>
        <w:numPr>
          <w:ilvl w:val="1"/>
          <w:numId w:val="12"/>
        </w:numPr>
        <w:autoSpaceDE w:val="0"/>
        <w:autoSpaceDN w:val="0"/>
        <w:spacing w:line="360" w:lineRule="auto"/>
        <w:ind w:right="175"/>
        <w:rPr>
          <w:rFonts w:ascii="Times New Roman" w:hAnsi="Times New Roman" w:cs="Times New Roman"/>
        </w:rPr>
      </w:pPr>
      <w:r>
        <w:rPr>
          <w:rFonts w:ascii="Times New Roman" w:hAnsi="Times New Roman" w:cs="Times New Roman"/>
        </w:rPr>
        <w:t xml:space="preserve">NGV has started, that is all we can say for now.  cost of going to next </w:t>
      </w:r>
      <w:proofErr w:type="gramStart"/>
      <w:r>
        <w:rPr>
          <w:rFonts w:ascii="Times New Roman" w:hAnsi="Times New Roman" w:cs="Times New Roman"/>
        </w:rPr>
        <w:t>evolution  11</w:t>
      </w:r>
      <w:proofErr w:type="gramEnd"/>
      <w:r>
        <w:rPr>
          <w:rFonts w:ascii="Times New Roman" w:hAnsi="Times New Roman" w:cs="Times New Roman"/>
        </w:rPr>
        <w:t xml:space="preserve">p and NGV </w:t>
      </w:r>
      <w:r w:rsidR="009706A4">
        <w:rPr>
          <w:rFonts w:ascii="Times New Roman" w:hAnsi="Times New Roman" w:cs="Times New Roman"/>
        </w:rPr>
        <w:t xml:space="preserve">will be lower with the backward compatibility . </w:t>
      </w:r>
    </w:p>
    <w:p w14:paraId="46B9F014" w14:textId="51B7FBE9" w:rsidR="003D6626" w:rsidRDefault="003D6626" w:rsidP="003D6626">
      <w:pPr>
        <w:pStyle w:val="ListParagraph"/>
        <w:widowControl w:val="0"/>
        <w:numPr>
          <w:ilvl w:val="2"/>
          <w:numId w:val="12"/>
        </w:numPr>
        <w:autoSpaceDE w:val="0"/>
        <w:autoSpaceDN w:val="0"/>
        <w:spacing w:line="360" w:lineRule="auto"/>
        <w:ind w:right="175"/>
        <w:rPr>
          <w:rFonts w:ascii="Times New Roman" w:hAnsi="Times New Roman" w:cs="Times New Roman"/>
        </w:rPr>
      </w:pPr>
      <w:r>
        <w:rPr>
          <w:rFonts w:ascii="Times New Roman" w:hAnsi="Times New Roman" w:cs="Times New Roman"/>
        </w:rPr>
        <w:t xml:space="preserve">We want to stress the interoperable with all and backward compatibility is needed. </w:t>
      </w:r>
    </w:p>
    <w:p w14:paraId="1A47E7A6" w14:textId="2B30E353" w:rsidR="003D6626" w:rsidRDefault="003D6626" w:rsidP="003D6626">
      <w:pPr>
        <w:pStyle w:val="ListParagraph"/>
        <w:widowControl w:val="0"/>
        <w:numPr>
          <w:ilvl w:val="2"/>
          <w:numId w:val="12"/>
        </w:numPr>
        <w:autoSpaceDE w:val="0"/>
        <w:autoSpaceDN w:val="0"/>
        <w:spacing w:line="360" w:lineRule="auto"/>
        <w:ind w:right="175"/>
        <w:rPr>
          <w:rFonts w:ascii="Times New Roman" w:hAnsi="Times New Roman" w:cs="Times New Roman"/>
        </w:rPr>
      </w:pPr>
      <w:r>
        <w:rPr>
          <w:rFonts w:ascii="Times New Roman" w:hAnsi="Times New Roman" w:cs="Times New Roman"/>
        </w:rPr>
        <w:t xml:space="preserve">get definitions of these from NGV </w:t>
      </w:r>
    </w:p>
    <w:p w14:paraId="4B341CCB" w14:textId="0F1424AD" w:rsidR="009706A4" w:rsidRDefault="009706A4" w:rsidP="009C3742">
      <w:pPr>
        <w:pStyle w:val="ListParagraph"/>
        <w:widowControl w:val="0"/>
        <w:numPr>
          <w:ilvl w:val="1"/>
          <w:numId w:val="12"/>
        </w:numPr>
        <w:autoSpaceDE w:val="0"/>
        <w:autoSpaceDN w:val="0"/>
        <w:spacing w:line="360" w:lineRule="auto"/>
        <w:ind w:right="175"/>
        <w:rPr>
          <w:rFonts w:ascii="Times New Roman" w:hAnsi="Times New Roman" w:cs="Times New Roman"/>
        </w:rPr>
      </w:pPr>
      <w:proofErr w:type="gramStart"/>
      <w:r>
        <w:rPr>
          <w:rFonts w:ascii="Times New Roman" w:hAnsi="Times New Roman" w:cs="Times New Roman"/>
        </w:rPr>
        <w:t>no formal reply comments,</w:t>
      </w:r>
      <w:proofErr w:type="gramEnd"/>
      <w:r>
        <w:rPr>
          <w:rFonts w:ascii="Times New Roman" w:hAnsi="Times New Roman" w:cs="Times New Roman"/>
        </w:rPr>
        <w:t xml:space="preserve"> so could do an ex </w:t>
      </w:r>
      <w:proofErr w:type="spellStart"/>
      <w:r>
        <w:rPr>
          <w:rFonts w:ascii="Times New Roman" w:hAnsi="Times New Roman" w:cs="Times New Roman"/>
        </w:rPr>
        <w:t>parte</w:t>
      </w:r>
      <w:proofErr w:type="spellEnd"/>
      <w:r>
        <w:rPr>
          <w:rFonts w:ascii="Times New Roman" w:hAnsi="Times New Roman" w:cs="Times New Roman"/>
        </w:rPr>
        <w:t xml:space="preserve">, to respond to other companies/orgs comments. </w:t>
      </w:r>
    </w:p>
    <w:p w14:paraId="3A4A20A3" w14:textId="24C3453A" w:rsidR="009C3742" w:rsidRDefault="009706A4" w:rsidP="009C3742">
      <w:pPr>
        <w:pStyle w:val="ListParagraph"/>
        <w:widowControl w:val="0"/>
        <w:numPr>
          <w:ilvl w:val="1"/>
          <w:numId w:val="12"/>
        </w:numPr>
        <w:autoSpaceDE w:val="0"/>
        <w:autoSpaceDN w:val="0"/>
        <w:spacing w:line="360" w:lineRule="auto"/>
        <w:ind w:right="175"/>
        <w:rPr>
          <w:rFonts w:ascii="Times New Roman" w:hAnsi="Times New Roman" w:cs="Times New Roman"/>
        </w:rPr>
      </w:pPr>
      <w:r>
        <w:rPr>
          <w:rFonts w:ascii="Times New Roman" w:hAnsi="Times New Roman" w:cs="Times New Roman"/>
        </w:rPr>
        <w:t xml:space="preserve">there is still the rule process that will be another round of comments. </w:t>
      </w:r>
      <w:r w:rsidR="00A773D6">
        <w:rPr>
          <w:rFonts w:ascii="Times New Roman" w:hAnsi="Times New Roman" w:cs="Times New Roman"/>
        </w:rPr>
        <w:t xml:space="preserve"> </w:t>
      </w:r>
      <w:r w:rsidR="009C3742" w:rsidRPr="008513E5">
        <w:rPr>
          <w:rFonts w:ascii="Times New Roman" w:hAnsi="Times New Roman" w:cs="Times New Roman"/>
        </w:rPr>
        <w:t xml:space="preserve"> </w:t>
      </w:r>
    </w:p>
    <w:p w14:paraId="724379BD" w14:textId="440314F4" w:rsidR="00E73C8B" w:rsidRPr="008513E5" w:rsidRDefault="00E73C8B" w:rsidP="009C3742">
      <w:pPr>
        <w:pStyle w:val="ListParagraph"/>
        <w:widowControl w:val="0"/>
        <w:numPr>
          <w:ilvl w:val="1"/>
          <w:numId w:val="12"/>
        </w:numPr>
        <w:autoSpaceDE w:val="0"/>
        <w:autoSpaceDN w:val="0"/>
        <w:spacing w:line="360" w:lineRule="auto"/>
        <w:ind w:right="175"/>
        <w:rPr>
          <w:rFonts w:ascii="Times New Roman" w:hAnsi="Times New Roman" w:cs="Times New Roman"/>
        </w:rPr>
      </w:pPr>
      <w:r>
        <w:rPr>
          <w:rFonts w:ascii="Times New Roman" w:hAnsi="Times New Roman" w:cs="Times New Roman"/>
        </w:rPr>
        <w:t>cross technologies focus</w:t>
      </w:r>
    </w:p>
    <w:p w14:paraId="30AB69AF" w14:textId="77777777" w:rsidR="009C3742" w:rsidRPr="008513E5" w:rsidRDefault="009C3742" w:rsidP="009C3742">
      <w:pPr>
        <w:widowControl w:val="0"/>
        <w:autoSpaceDE w:val="0"/>
        <w:autoSpaceDN w:val="0"/>
        <w:spacing w:line="360" w:lineRule="auto"/>
        <w:ind w:right="536"/>
        <w:rPr>
          <w:sz w:val="24"/>
          <w:szCs w:val="24"/>
        </w:rPr>
      </w:pPr>
    </w:p>
    <w:p w14:paraId="472720AB" w14:textId="2FF295F6" w:rsidR="009C0170" w:rsidRPr="008513E5" w:rsidRDefault="009C0170" w:rsidP="009C3742">
      <w:pPr>
        <w:pStyle w:val="ListParagraph"/>
        <w:widowControl w:val="0"/>
        <w:numPr>
          <w:ilvl w:val="0"/>
          <w:numId w:val="12"/>
        </w:numPr>
        <w:autoSpaceDE w:val="0"/>
        <w:autoSpaceDN w:val="0"/>
        <w:spacing w:line="360" w:lineRule="auto"/>
        <w:ind w:right="536"/>
        <w:rPr>
          <w:rFonts w:ascii="Times New Roman" w:hAnsi="Times New Roman" w:cs="Times New Roman"/>
        </w:rPr>
      </w:pPr>
      <w:r w:rsidRPr="008513E5">
        <w:rPr>
          <w:rFonts w:ascii="Times New Roman" w:hAnsi="Times New Roman" w:cs="Times New Roman"/>
        </w:rPr>
        <w:t xml:space="preserve">To what extent is it technically feasible for </w:t>
      </w:r>
      <w:r w:rsidRPr="00E73C8B">
        <w:rPr>
          <w:rFonts w:ascii="Times New Roman" w:hAnsi="Times New Roman" w:cs="Times New Roman"/>
          <w:highlight w:val="yellow"/>
        </w:rPr>
        <w:t>different generations</w:t>
      </w:r>
      <w:r w:rsidRPr="008513E5">
        <w:rPr>
          <w:rFonts w:ascii="Times New Roman" w:hAnsi="Times New Roman" w:cs="Times New Roman"/>
        </w:rPr>
        <w:t xml:space="preserve"> of the same V2X communications technologies and protocols to be interoperable with one another? Why or why not? Can this be done in a way that meets the performance requirements for safety of life applications?  What additional equipment or changes in standards and</w:t>
      </w:r>
      <w:r w:rsidRPr="008513E5">
        <w:rPr>
          <w:rFonts w:ascii="Times New Roman" w:hAnsi="Times New Roman" w:cs="Times New Roman"/>
          <w:spacing w:val="-12"/>
        </w:rPr>
        <w:t xml:space="preserve"> </w:t>
      </w:r>
      <w:r w:rsidRPr="008513E5">
        <w:rPr>
          <w:rFonts w:ascii="Times New Roman" w:hAnsi="Times New Roman" w:cs="Times New Roman"/>
        </w:rPr>
        <w:t>specifications</w:t>
      </w:r>
      <w:r w:rsidR="009C3742" w:rsidRPr="008513E5">
        <w:rPr>
          <w:rFonts w:ascii="Times New Roman" w:hAnsi="Times New Roman" w:cs="Times New Roman"/>
        </w:rPr>
        <w:t xml:space="preserve"> </w:t>
      </w:r>
      <w:r w:rsidRPr="008513E5">
        <w:rPr>
          <w:rFonts w:ascii="Times New Roman" w:hAnsi="Times New Roman" w:cs="Times New Roman"/>
        </w:rPr>
        <w:t>would be needed to achieve interoperability? What is the projected cost of any necessary changes?</w:t>
      </w:r>
    </w:p>
    <w:p w14:paraId="086FDA62" w14:textId="4C547B40" w:rsidR="009C3742" w:rsidRDefault="00E73C8B" w:rsidP="009C3742">
      <w:pPr>
        <w:pStyle w:val="ListParagraph"/>
        <w:widowControl w:val="0"/>
        <w:numPr>
          <w:ilvl w:val="1"/>
          <w:numId w:val="12"/>
        </w:numPr>
        <w:autoSpaceDE w:val="0"/>
        <w:autoSpaceDN w:val="0"/>
        <w:spacing w:line="360" w:lineRule="auto"/>
        <w:ind w:right="536"/>
        <w:rPr>
          <w:rFonts w:ascii="Times New Roman" w:hAnsi="Times New Roman" w:cs="Times New Roman"/>
        </w:rPr>
      </w:pPr>
      <w:r>
        <w:rPr>
          <w:rFonts w:ascii="Times New Roman" w:hAnsi="Times New Roman" w:cs="Times New Roman"/>
        </w:rPr>
        <w:t xml:space="preserve">compared to above, adjust answers. </w:t>
      </w:r>
    </w:p>
    <w:p w14:paraId="600922B6" w14:textId="743FD7B9" w:rsidR="00E73C8B" w:rsidRPr="00E73C8B" w:rsidRDefault="00E73C8B" w:rsidP="009C3742">
      <w:pPr>
        <w:pStyle w:val="ListParagraph"/>
        <w:widowControl w:val="0"/>
        <w:numPr>
          <w:ilvl w:val="1"/>
          <w:numId w:val="12"/>
        </w:numPr>
        <w:autoSpaceDE w:val="0"/>
        <w:autoSpaceDN w:val="0"/>
        <w:spacing w:line="360" w:lineRule="auto"/>
        <w:ind w:right="536"/>
        <w:rPr>
          <w:rFonts w:ascii="Times New Roman" w:hAnsi="Times New Roman" w:cs="Times New Roman"/>
          <w:strike/>
        </w:rPr>
      </w:pPr>
      <w:r w:rsidRPr="00E73C8B">
        <w:rPr>
          <w:rFonts w:ascii="Times New Roman" w:hAnsi="Times New Roman" w:cs="Times New Roman"/>
          <w:strike/>
        </w:rPr>
        <w:t xml:space="preserve">are there any other generations out </w:t>
      </w:r>
      <w:proofErr w:type="spellStart"/>
      <w:r w:rsidRPr="00E73C8B">
        <w:rPr>
          <w:rFonts w:ascii="Times New Roman" w:hAnsi="Times New Roman" w:cs="Times New Roman"/>
          <w:strike/>
        </w:rPr>
        <w:t>their</w:t>
      </w:r>
      <w:proofErr w:type="spellEnd"/>
      <w:r w:rsidRPr="00E73C8B">
        <w:rPr>
          <w:rFonts w:ascii="Times New Roman" w:hAnsi="Times New Roman" w:cs="Times New Roman"/>
          <w:strike/>
        </w:rPr>
        <w:t xml:space="preserve">, maybe not? </w:t>
      </w:r>
    </w:p>
    <w:p w14:paraId="5EC96E51" w14:textId="77777777" w:rsidR="009C3742" w:rsidRPr="008513E5" w:rsidRDefault="009C3742" w:rsidP="009C3742">
      <w:pPr>
        <w:widowControl w:val="0"/>
        <w:autoSpaceDE w:val="0"/>
        <w:autoSpaceDN w:val="0"/>
        <w:spacing w:line="360" w:lineRule="auto"/>
        <w:ind w:right="268"/>
        <w:rPr>
          <w:sz w:val="24"/>
          <w:szCs w:val="24"/>
        </w:rPr>
      </w:pPr>
    </w:p>
    <w:p w14:paraId="431D2619" w14:textId="4619972D" w:rsidR="009C0170" w:rsidRPr="008513E5" w:rsidRDefault="009C0170" w:rsidP="009C3742">
      <w:pPr>
        <w:pStyle w:val="ListParagraph"/>
        <w:widowControl w:val="0"/>
        <w:numPr>
          <w:ilvl w:val="0"/>
          <w:numId w:val="12"/>
        </w:numPr>
        <w:autoSpaceDE w:val="0"/>
        <w:autoSpaceDN w:val="0"/>
        <w:spacing w:line="360" w:lineRule="auto"/>
        <w:ind w:right="268"/>
        <w:rPr>
          <w:rFonts w:ascii="Times New Roman" w:hAnsi="Times New Roman" w:cs="Times New Roman"/>
        </w:rPr>
      </w:pPr>
      <w:r w:rsidRPr="008513E5">
        <w:rPr>
          <w:rFonts w:ascii="Times New Roman" w:hAnsi="Times New Roman" w:cs="Times New Roman"/>
        </w:rPr>
        <w:lastRenderedPageBreak/>
        <w:t>Even if they are interoperable across different technologies and generations of the same technology, would there be advantages if a single communications protocol were to be</w:t>
      </w:r>
      <w:r w:rsidRPr="008513E5">
        <w:rPr>
          <w:rFonts w:ascii="Times New Roman" w:hAnsi="Times New Roman" w:cs="Times New Roman"/>
          <w:spacing w:val="-12"/>
        </w:rPr>
        <w:t xml:space="preserve"> </w:t>
      </w:r>
      <w:r w:rsidRPr="008513E5">
        <w:rPr>
          <w:rFonts w:ascii="Times New Roman" w:hAnsi="Times New Roman" w:cs="Times New Roman"/>
        </w:rPr>
        <w:t>used for V2V safety communications? What about other V2X safety applications, such as those involving V2I and V2P</w:t>
      </w:r>
      <w:r w:rsidRPr="008513E5">
        <w:rPr>
          <w:rFonts w:ascii="Times New Roman" w:hAnsi="Times New Roman" w:cs="Times New Roman"/>
          <w:spacing w:val="-9"/>
        </w:rPr>
        <w:t xml:space="preserve"> </w:t>
      </w:r>
      <w:r w:rsidRPr="008513E5">
        <w:rPr>
          <w:rFonts w:ascii="Times New Roman" w:hAnsi="Times New Roman" w:cs="Times New Roman"/>
        </w:rPr>
        <w:t>communications?</w:t>
      </w:r>
    </w:p>
    <w:p w14:paraId="0ABDE1E7" w14:textId="40440A9F" w:rsidR="005118C0" w:rsidRDefault="00E73C8B" w:rsidP="009C3742">
      <w:pPr>
        <w:pStyle w:val="ListParagraph"/>
        <w:widowControl w:val="0"/>
        <w:numPr>
          <w:ilvl w:val="1"/>
          <w:numId w:val="12"/>
        </w:numPr>
        <w:autoSpaceDE w:val="0"/>
        <w:autoSpaceDN w:val="0"/>
        <w:spacing w:line="360" w:lineRule="auto"/>
        <w:ind w:right="268"/>
        <w:rPr>
          <w:rFonts w:ascii="Times New Roman" w:hAnsi="Times New Roman" w:cs="Times New Roman"/>
        </w:rPr>
      </w:pPr>
      <w:r>
        <w:rPr>
          <w:rFonts w:ascii="Times New Roman" w:hAnsi="Times New Roman" w:cs="Times New Roman"/>
        </w:rPr>
        <w:t>yes</w:t>
      </w:r>
      <w:r w:rsidR="005118C0">
        <w:rPr>
          <w:rFonts w:ascii="Times New Roman" w:hAnsi="Times New Roman" w:cs="Times New Roman"/>
        </w:rPr>
        <w:t xml:space="preserve">.   </w:t>
      </w:r>
    </w:p>
    <w:p w14:paraId="4FAE4E67" w14:textId="42B87983" w:rsidR="00E73C8B" w:rsidRDefault="005118C0" w:rsidP="009C3742">
      <w:pPr>
        <w:pStyle w:val="ListParagraph"/>
        <w:widowControl w:val="0"/>
        <w:numPr>
          <w:ilvl w:val="1"/>
          <w:numId w:val="12"/>
        </w:numPr>
        <w:autoSpaceDE w:val="0"/>
        <w:autoSpaceDN w:val="0"/>
        <w:spacing w:line="360" w:lineRule="auto"/>
        <w:ind w:right="268"/>
        <w:rPr>
          <w:rFonts w:ascii="Times New Roman" w:hAnsi="Times New Roman" w:cs="Times New Roman"/>
        </w:rPr>
      </w:pPr>
      <w:r>
        <w:rPr>
          <w:rFonts w:ascii="Times New Roman" w:hAnsi="Times New Roman" w:cs="Times New Roman"/>
        </w:rPr>
        <w:t xml:space="preserve">it seems is it too late for V2V, but open to V2I/V2P?  </w:t>
      </w:r>
    </w:p>
    <w:p w14:paraId="3A1A712E" w14:textId="77777777" w:rsidR="00E077EC" w:rsidRDefault="00E077EC" w:rsidP="00E077EC">
      <w:pPr>
        <w:pStyle w:val="ListParagraph"/>
        <w:widowControl w:val="0"/>
        <w:autoSpaceDE w:val="0"/>
        <w:autoSpaceDN w:val="0"/>
        <w:spacing w:line="360" w:lineRule="auto"/>
        <w:ind w:left="820" w:right="268"/>
        <w:rPr>
          <w:rFonts w:ascii="Times New Roman" w:hAnsi="Times New Roman" w:cs="Times New Roman"/>
        </w:rPr>
      </w:pPr>
    </w:p>
    <w:p w14:paraId="12372B6C" w14:textId="5ADFEAD6" w:rsidR="005118C0" w:rsidRDefault="005118C0" w:rsidP="009C3742">
      <w:pPr>
        <w:pStyle w:val="ListParagraph"/>
        <w:widowControl w:val="0"/>
        <w:numPr>
          <w:ilvl w:val="1"/>
          <w:numId w:val="12"/>
        </w:numPr>
        <w:autoSpaceDE w:val="0"/>
        <w:autoSpaceDN w:val="0"/>
        <w:spacing w:line="360" w:lineRule="auto"/>
        <w:ind w:right="268"/>
        <w:rPr>
          <w:rFonts w:ascii="Times New Roman" w:hAnsi="Times New Roman" w:cs="Times New Roman"/>
        </w:rPr>
      </w:pPr>
      <w:r>
        <w:rPr>
          <w:rFonts w:ascii="Times New Roman" w:hAnsi="Times New Roman" w:cs="Times New Roman"/>
        </w:rPr>
        <w:t xml:space="preserve">how do they define V2I and V2P?  These are much more complex.  </w:t>
      </w:r>
    </w:p>
    <w:p w14:paraId="506A2C26" w14:textId="77777777" w:rsidR="00E077EC" w:rsidRDefault="005118C0" w:rsidP="005118C0">
      <w:pPr>
        <w:pStyle w:val="ListParagraph"/>
        <w:widowControl w:val="0"/>
        <w:numPr>
          <w:ilvl w:val="2"/>
          <w:numId w:val="12"/>
        </w:numPr>
        <w:autoSpaceDE w:val="0"/>
        <w:autoSpaceDN w:val="0"/>
        <w:spacing w:line="360" w:lineRule="auto"/>
        <w:ind w:right="268"/>
        <w:rPr>
          <w:rFonts w:ascii="Times New Roman" w:hAnsi="Times New Roman" w:cs="Times New Roman"/>
        </w:rPr>
      </w:pPr>
      <w:r>
        <w:rPr>
          <w:rFonts w:ascii="Times New Roman" w:hAnsi="Times New Roman" w:cs="Times New Roman"/>
        </w:rPr>
        <w:t>V2I has many applications, how to differentiate</w:t>
      </w:r>
    </w:p>
    <w:p w14:paraId="0642F1DD" w14:textId="77777777" w:rsidR="004D6170" w:rsidRDefault="00E077EC" w:rsidP="005118C0">
      <w:pPr>
        <w:pStyle w:val="ListParagraph"/>
        <w:widowControl w:val="0"/>
        <w:numPr>
          <w:ilvl w:val="2"/>
          <w:numId w:val="12"/>
        </w:numPr>
        <w:autoSpaceDE w:val="0"/>
        <w:autoSpaceDN w:val="0"/>
        <w:spacing w:line="360" w:lineRule="auto"/>
        <w:ind w:right="268"/>
        <w:rPr>
          <w:rFonts w:ascii="Times New Roman" w:hAnsi="Times New Roman" w:cs="Times New Roman"/>
        </w:rPr>
      </w:pPr>
      <w:r>
        <w:rPr>
          <w:rFonts w:ascii="Times New Roman" w:hAnsi="Times New Roman" w:cs="Times New Roman"/>
        </w:rPr>
        <w:t>PHY and MAC maybe the same, the application layer is where they digress.</w:t>
      </w:r>
    </w:p>
    <w:p w14:paraId="6ECE9828" w14:textId="17841113" w:rsidR="005118C0" w:rsidRDefault="004D6170" w:rsidP="004D6170">
      <w:pPr>
        <w:pStyle w:val="ListParagraph"/>
        <w:widowControl w:val="0"/>
        <w:numPr>
          <w:ilvl w:val="3"/>
          <w:numId w:val="12"/>
        </w:numPr>
        <w:autoSpaceDE w:val="0"/>
        <w:autoSpaceDN w:val="0"/>
        <w:spacing w:line="360" w:lineRule="auto"/>
        <w:ind w:right="268"/>
        <w:rPr>
          <w:rFonts w:ascii="Times New Roman" w:hAnsi="Times New Roman" w:cs="Times New Roman"/>
        </w:rPr>
      </w:pPr>
      <w:r>
        <w:rPr>
          <w:rFonts w:ascii="Times New Roman" w:hAnsi="Times New Roman" w:cs="Times New Roman"/>
        </w:rPr>
        <w:t xml:space="preserve">though depending </w:t>
      </w:r>
      <w:r w:rsidR="00D44597">
        <w:rPr>
          <w:rFonts w:ascii="Times New Roman" w:hAnsi="Times New Roman" w:cs="Times New Roman"/>
        </w:rPr>
        <w:t xml:space="preserve">on functionality </w:t>
      </w:r>
      <w:r w:rsidR="00E077EC">
        <w:rPr>
          <w:rFonts w:ascii="Times New Roman" w:hAnsi="Times New Roman" w:cs="Times New Roman"/>
        </w:rPr>
        <w:t xml:space="preserve"> </w:t>
      </w:r>
      <w:r w:rsidR="005118C0">
        <w:rPr>
          <w:rFonts w:ascii="Times New Roman" w:hAnsi="Times New Roman" w:cs="Times New Roman"/>
        </w:rPr>
        <w:t xml:space="preserve"> </w:t>
      </w:r>
      <w:r w:rsidR="00D44597">
        <w:rPr>
          <w:rFonts w:ascii="Times New Roman" w:hAnsi="Times New Roman" w:cs="Times New Roman"/>
        </w:rPr>
        <w:t xml:space="preserve"> could a different PHY provide an enhanced service.   more discussion/ may be early on this yet.  e.g. data needed and latency differences</w:t>
      </w:r>
    </w:p>
    <w:p w14:paraId="4053F775" w14:textId="4EDE0B1C" w:rsidR="004D6170" w:rsidRDefault="004D6170" w:rsidP="005118C0">
      <w:pPr>
        <w:pStyle w:val="ListParagraph"/>
        <w:widowControl w:val="0"/>
        <w:numPr>
          <w:ilvl w:val="2"/>
          <w:numId w:val="12"/>
        </w:numPr>
        <w:autoSpaceDE w:val="0"/>
        <w:autoSpaceDN w:val="0"/>
        <w:spacing w:line="360" w:lineRule="auto"/>
        <w:ind w:right="268"/>
        <w:rPr>
          <w:rFonts w:ascii="Times New Roman" w:hAnsi="Times New Roman" w:cs="Times New Roman"/>
        </w:rPr>
      </w:pPr>
      <w:r>
        <w:rPr>
          <w:rFonts w:ascii="Times New Roman" w:hAnsi="Times New Roman" w:cs="Times New Roman"/>
        </w:rPr>
        <w:t xml:space="preserve">V2P – when will mobile devices have 11p/NGV </w:t>
      </w:r>
    </w:p>
    <w:p w14:paraId="334305E9" w14:textId="0D584FC1" w:rsidR="009C3742" w:rsidRDefault="00E73C8B" w:rsidP="009C3742">
      <w:pPr>
        <w:pStyle w:val="ListParagraph"/>
        <w:widowControl w:val="0"/>
        <w:numPr>
          <w:ilvl w:val="1"/>
          <w:numId w:val="12"/>
        </w:numPr>
        <w:autoSpaceDE w:val="0"/>
        <w:autoSpaceDN w:val="0"/>
        <w:spacing w:line="360" w:lineRule="auto"/>
        <w:ind w:right="268"/>
        <w:rPr>
          <w:rFonts w:ascii="Times New Roman" w:hAnsi="Times New Roman" w:cs="Times New Roman"/>
        </w:rPr>
      </w:pPr>
      <w:r>
        <w:rPr>
          <w:rFonts w:ascii="Times New Roman" w:hAnsi="Times New Roman" w:cs="Times New Roman"/>
        </w:rPr>
        <w:t xml:space="preserve">could they </w:t>
      </w:r>
      <w:r w:rsidR="005118C0">
        <w:rPr>
          <w:rFonts w:ascii="Times New Roman" w:hAnsi="Times New Roman" w:cs="Times New Roman"/>
        </w:rPr>
        <w:t xml:space="preserve">be </w:t>
      </w:r>
      <w:r>
        <w:rPr>
          <w:rFonts w:ascii="Times New Roman" w:hAnsi="Times New Roman" w:cs="Times New Roman"/>
        </w:rPr>
        <w:t>looking at a single tech. for safety and then maybe multiple tech.  for non-</w:t>
      </w:r>
      <w:r w:rsidR="005118C0">
        <w:rPr>
          <w:rFonts w:ascii="Times New Roman" w:hAnsi="Times New Roman" w:cs="Times New Roman"/>
        </w:rPr>
        <w:t>safety</w:t>
      </w:r>
      <w:r>
        <w:rPr>
          <w:rFonts w:ascii="Times New Roman" w:hAnsi="Times New Roman" w:cs="Times New Roman"/>
        </w:rPr>
        <w:t xml:space="preserve">?  </w:t>
      </w:r>
    </w:p>
    <w:p w14:paraId="0FF8585D" w14:textId="697406A2" w:rsidR="005118C0" w:rsidRDefault="005118C0" w:rsidP="009C3742">
      <w:pPr>
        <w:pStyle w:val="ListParagraph"/>
        <w:widowControl w:val="0"/>
        <w:numPr>
          <w:ilvl w:val="1"/>
          <w:numId w:val="12"/>
        </w:numPr>
        <w:autoSpaceDE w:val="0"/>
        <w:autoSpaceDN w:val="0"/>
        <w:spacing w:line="360" w:lineRule="auto"/>
        <w:ind w:right="268"/>
        <w:rPr>
          <w:rFonts w:ascii="Times New Roman" w:hAnsi="Times New Roman" w:cs="Times New Roman"/>
          <w:u w:val="single"/>
        </w:rPr>
      </w:pPr>
      <w:proofErr w:type="gramStart"/>
      <w:r w:rsidRPr="005118C0">
        <w:rPr>
          <w:rFonts w:ascii="Times New Roman" w:hAnsi="Times New Roman" w:cs="Times New Roman"/>
          <w:u w:val="single"/>
        </w:rPr>
        <w:t>so</w:t>
      </w:r>
      <w:proofErr w:type="gramEnd"/>
      <w:r w:rsidRPr="005118C0">
        <w:rPr>
          <w:rFonts w:ascii="Times New Roman" w:hAnsi="Times New Roman" w:cs="Times New Roman"/>
          <w:u w:val="single"/>
        </w:rPr>
        <w:t xml:space="preserve"> can it be interoperable and still advance the functionality and safety… it is a goal of NGV. </w:t>
      </w:r>
    </w:p>
    <w:p w14:paraId="232F5E6D" w14:textId="4A09BC6B" w:rsidR="00E077EC" w:rsidRPr="00E077EC" w:rsidRDefault="00E077EC" w:rsidP="00E077EC">
      <w:pPr>
        <w:pStyle w:val="ListParagraph"/>
        <w:widowControl w:val="0"/>
        <w:numPr>
          <w:ilvl w:val="2"/>
          <w:numId w:val="12"/>
        </w:numPr>
        <w:autoSpaceDE w:val="0"/>
        <w:autoSpaceDN w:val="0"/>
        <w:spacing w:line="360" w:lineRule="auto"/>
        <w:ind w:right="268"/>
        <w:rPr>
          <w:rFonts w:ascii="Times New Roman" w:hAnsi="Times New Roman" w:cs="Times New Roman"/>
        </w:rPr>
      </w:pPr>
      <w:r w:rsidRPr="00E077EC">
        <w:rPr>
          <w:rFonts w:ascii="Times New Roman" w:hAnsi="Times New Roman" w:cs="Times New Roman"/>
        </w:rPr>
        <w:t xml:space="preserve">11-18/1323r2, page 5; see what we can pull into here. </w:t>
      </w:r>
    </w:p>
    <w:p w14:paraId="728E4230" w14:textId="12C24AB3" w:rsidR="00E077EC" w:rsidRPr="00E077EC" w:rsidRDefault="00E077EC" w:rsidP="00E077EC">
      <w:pPr>
        <w:pStyle w:val="ListParagraph"/>
        <w:widowControl w:val="0"/>
        <w:numPr>
          <w:ilvl w:val="1"/>
          <w:numId w:val="12"/>
        </w:numPr>
        <w:autoSpaceDE w:val="0"/>
        <w:autoSpaceDN w:val="0"/>
        <w:spacing w:line="360" w:lineRule="auto"/>
        <w:ind w:right="268"/>
        <w:rPr>
          <w:rFonts w:ascii="Times New Roman" w:hAnsi="Times New Roman" w:cs="Times New Roman"/>
        </w:rPr>
      </w:pPr>
      <w:r w:rsidRPr="00E077EC">
        <w:rPr>
          <w:rFonts w:ascii="Times New Roman" w:hAnsi="Times New Roman" w:cs="Times New Roman"/>
        </w:rPr>
        <w:t xml:space="preserve">privacy and security </w:t>
      </w:r>
      <w:proofErr w:type="gramStart"/>
      <w:r w:rsidRPr="00E077EC">
        <w:rPr>
          <w:rFonts w:ascii="Times New Roman" w:hAnsi="Times New Roman" w:cs="Times New Roman"/>
        </w:rPr>
        <w:t>has</w:t>
      </w:r>
      <w:proofErr w:type="gramEnd"/>
      <w:r w:rsidRPr="00E077EC">
        <w:rPr>
          <w:rFonts w:ascii="Times New Roman" w:hAnsi="Times New Roman" w:cs="Times New Roman"/>
        </w:rPr>
        <w:t xml:space="preserve"> to be considered</w:t>
      </w:r>
      <w:r>
        <w:rPr>
          <w:rFonts w:ascii="Times New Roman" w:hAnsi="Times New Roman" w:cs="Times New Roman"/>
        </w:rPr>
        <w:t>, over time. this is an eternal process over time</w:t>
      </w:r>
    </w:p>
    <w:p w14:paraId="60945C1F" w14:textId="77777777" w:rsidR="009C3742" w:rsidRPr="00E077EC" w:rsidRDefault="009C3742" w:rsidP="009C3742">
      <w:pPr>
        <w:widowControl w:val="0"/>
        <w:autoSpaceDE w:val="0"/>
        <w:autoSpaceDN w:val="0"/>
        <w:spacing w:line="360" w:lineRule="auto"/>
        <w:ind w:right="143"/>
        <w:rPr>
          <w:sz w:val="24"/>
          <w:szCs w:val="24"/>
        </w:rPr>
      </w:pPr>
    </w:p>
    <w:p w14:paraId="504B6F16" w14:textId="72C73DA2" w:rsidR="009C0170" w:rsidRPr="008513E5" w:rsidRDefault="009C0170" w:rsidP="009C3742">
      <w:pPr>
        <w:pStyle w:val="ListParagraph"/>
        <w:widowControl w:val="0"/>
        <w:numPr>
          <w:ilvl w:val="0"/>
          <w:numId w:val="12"/>
        </w:numPr>
        <w:autoSpaceDE w:val="0"/>
        <w:autoSpaceDN w:val="0"/>
        <w:spacing w:line="360" w:lineRule="auto"/>
        <w:ind w:right="143"/>
        <w:rPr>
          <w:rFonts w:ascii="Times New Roman" w:hAnsi="Times New Roman" w:cs="Times New Roman"/>
        </w:rPr>
      </w:pPr>
      <w:r w:rsidRPr="008513E5">
        <w:rPr>
          <w:rFonts w:ascii="Times New Roman" w:hAnsi="Times New Roman" w:cs="Times New Roman"/>
        </w:rPr>
        <w:t>How would the development of alternative communication technologies affect other V2I</w:t>
      </w:r>
      <w:r w:rsidRPr="008513E5">
        <w:rPr>
          <w:rFonts w:ascii="Times New Roman" w:hAnsi="Times New Roman" w:cs="Times New Roman"/>
          <w:spacing w:val="-14"/>
        </w:rPr>
        <w:t xml:space="preserve"> </w:t>
      </w:r>
      <w:r w:rsidRPr="008513E5">
        <w:rPr>
          <w:rFonts w:ascii="Times New Roman" w:hAnsi="Times New Roman" w:cs="Times New Roman"/>
        </w:rPr>
        <w:t>and V2P communications, such as those supporting mobility or environmental applications? Do these applications have the same or different interoperability issues as V2V safety communications? Do different V2X applications (e.g., platooning) have different communication needs, particularly</w:t>
      </w:r>
      <w:r w:rsidRPr="008513E5">
        <w:rPr>
          <w:rFonts w:ascii="Times New Roman" w:hAnsi="Times New Roman" w:cs="Times New Roman"/>
          <w:spacing w:val="-13"/>
        </w:rPr>
        <w:t xml:space="preserve"> </w:t>
      </w:r>
      <w:r w:rsidRPr="008513E5">
        <w:rPr>
          <w:rFonts w:ascii="Times New Roman" w:hAnsi="Times New Roman" w:cs="Times New Roman"/>
        </w:rPr>
        <w:t>latency?</w:t>
      </w:r>
    </w:p>
    <w:p w14:paraId="069136DB" w14:textId="7DEB24DF" w:rsidR="009C3742" w:rsidRDefault="003533A2" w:rsidP="009C3742">
      <w:pPr>
        <w:pStyle w:val="ListParagraph"/>
        <w:widowControl w:val="0"/>
        <w:numPr>
          <w:ilvl w:val="1"/>
          <w:numId w:val="12"/>
        </w:numPr>
        <w:autoSpaceDE w:val="0"/>
        <w:autoSpaceDN w:val="0"/>
        <w:spacing w:line="360" w:lineRule="auto"/>
        <w:ind w:right="143"/>
        <w:rPr>
          <w:rFonts w:ascii="Times New Roman" w:hAnsi="Times New Roman" w:cs="Times New Roman"/>
        </w:rPr>
      </w:pPr>
      <w:r>
        <w:rPr>
          <w:rFonts w:ascii="Times New Roman" w:hAnsi="Times New Roman" w:cs="Times New Roman"/>
        </w:rPr>
        <w:t xml:space="preserve">should keep all 3 we should have in the same systems/network. </w:t>
      </w:r>
    </w:p>
    <w:p w14:paraId="573EE28A" w14:textId="5DDE92E0" w:rsidR="003533A2" w:rsidRDefault="003533A2" w:rsidP="009C3742">
      <w:pPr>
        <w:pStyle w:val="ListParagraph"/>
        <w:widowControl w:val="0"/>
        <w:numPr>
          <w:ilvl w:val="1"/>
          <w:numId w:val="12"/>
        </w:numPr>
        <w:autoSpaceDE w:val="0"/>
        <w:autoSpaceDN w:val="0"/>
        <w:spacing w:line="360" w:lineRule="auto"/>
        <w:ind w:right="143"/>
        <w:rPr>
          <w:rFonts w:ascii="Times New Roman" w:hAnsi="Times New Roman" w:cs="Times New Roman"/>
        </w:rPr>
      </w:pPr>
      <w:r>
        <w:rPr>
          <w:rFonts w:ascii="Times New Roman" w:hAnsi="Times New Roman" w:cs="Times New Roman"/>
        </w:rPr>
        <w:t xml:space="preserve">should not expect latency differences between these. </w:t>
      </w:r>
    </w:p>
    <w:p w14:paraId="3EB587CC" w14:textId="5B970D00" w:rsidR="00A729FA" w:rsidRDefault="00A729FA" w:rsidP="009C3742">
      <w:pPr>
        <w:pStyle w:val="ListParagraph"/>
        <w:widowControl w:val="0"/>
        <w:numPr>
          <w:ilvl w:val="1"/>
          <w:numId w:val="12"/>
        </w:numPr>
        <w:autoSpaceDE w:val="0"/>
        <w:autoSpaceDN w:val="0"/>
        <w:spacing w:line="360" w:lineRule="auto"/>
        <w:ind w:right="143"/>
        <w:rPr>
          <w:rFonts w:ascii="Times New Roman" w:hAnsi="Times New Roman" w:cs="Times New Roman"/>
        </w:rPr>
      </w:pPr>
      <w:r>
        <w:rPr>
          <w:rFonts w:ascii="Times New Roman" w:hAnsi="Times New Roman" w:cs="Times New Roman"/>
        </w:rPr>
        <w:t>do we pull in other transportation, e.g. rail?</w:t>
      </w:r>
    </w:p>
    <w:p w14:paraId="317F2E6A" w14:textId="5C2E8126" w:rsidR="00A729FA" w:rsidRDefault="00A729FA" w:rsidP="009C3742">
      <w:pPr>
        <w:pStyle w:val="ListParagraph"/>
        <w:widowControl w:val="0"/>
        <w:numPr>
          <w:ilvl w:val="1"/>
          <w:numId w:val="12"/>
        </w:numPr>
        <w:autoSpaceDE w:val="0"/>
        <w:autoSpaceDN w:val="0"/>
        <w:spacing w:line="360" w:lineRule="auto"/>
        <w:ind w:right="143"/>
        <w:rPr>
          <w:rFonts w:ascii="Times New Roman" w:hAnsi="Times New Roman" w:cs="Times New Roman"/>
        </w:rPr>
      </w:pPr>
      <w:r>
        <w:rPr>
          <w:rFonts w:ascii="Times New Roman" w:hAnsi="Times New Roman" w:cs="Times New Roman"/>
        </w:rPr>
        <w:t xml:space="preserve">BW, </w:t>
      </w:r>
      <w:proofErr w:type="gramStart"/>
      <w:r w:rsidRPr="00A729FA">
        <w:rPr>
          <w:rFonts w:ascii="Times New Roman" w:hAnsi="Times New Roman" w:cs="Times New Roman"/>
          <w:u w:val="single"/>
        </w:rPr>
        <w:t>latency</w:t>
      </w:r>
      <w:r w:rsidR="00BC30F7">
        <w:rPr>
          <w:rFonts w:ascii="Times New Roman" w:hAnsi="Times New Roman" w:cs="Times New Roman"/>
        </w:rPr>
        <w:t>(</w:t>
      </w:r>
      <w:proofErr w:type="gramEnd"/>
      <w:r w:rsidR="00BC30F7">
        <w:rPr>
          <w:rFonts w:ascii="Times New Roman" w:hAnsi="Times New Roman" w:cs="Times New Roman"/>
        </w:rPr>
        <w:t xml:space="preserve">DSRC s better than other technologies) </w:t>
      </w:r>
      <w:r>
        <w:rPr>
          <w:rFonts w:ascii="Times New Roman" w:hAnsi="Times New Roman" w:cs="Times New Roman"/>
        </w:rPr>
        <w:t xml:space="preserve"> and reliability all translate into </w:t>
      </w:r>
      <w:r>
        <w:rPr>
          <w:rFonts w:ascii="Times New Roman" w:hAnsi="Times New Roman" w:cs="Times New Roman"/>
        </w:rPr>
        <w:lastRenderedPageBreak/>
        <w:t xml:space="preserve">what can be done for platooning. </w:t>
      </w:r>
    </w:p>
    <w:p w14:paraId="567CC32A" w14:textId="77777777" w:rsidR="009C3742" w:rsidRPr="008513E5" w:rsidRDefault="009C3742" w:rsidP="009C3742">
      <w:pPr>
        <w:widowControl w:val="0"/>
        <w:autoSpaceDE w:val="0"/>
        <w:autoSpaceDN w:val="0"/>
        <w:spacing w:line="360" w:lineRule="auto"/>
        <w:ind w:right="99"/>
        <w:rPr>
          <w:sz w:val="24"/>
          <w:szCs w:val="24"/>
        </w:rPr>
      </w:pPr>
    </w:p>
    <w:p w14:paraId="78F18F4E" w14:textId="21CC7A41" w:rsidR="009C0170" w:rsidRPr="008513E5" w:rsidRDefault="009C0170" w:rsidP="009C3742">
      <w:pPr>
        <w:pStyle w:val="ListParagraph"/>
        <w:widowControl w:val="0"/>
        <w:numPr>
          <w:ilvl w:val="0"/>
          <w:numId w:val="12"/>
        </w:numPr>
        <w:autoSpaceDE w:val="0"/>
        <w:autoSpaceDN w:val="0"/>
        <w:spacing w:line="360" w:lineRule="auto"/>
        <w:ind w:right="99"/>
        <w:rPr>
          <w:rFonts w:ascii="Times New Roman" w:hAnsi="Times New Roman" w:cs="Times New Roman"/>
        </w:rPr>
      </w:pPr>
      <w:r w:rsidRPr="008513E5">
        <w:rPr>
          <w:rFonts w:ascii="Times New Roman" w:hAnsi="Times New Roman" w:cs="Times New Roman"/>
        </w:rPr>
        <w:t>Do different communication technologies present different issues concerning physical security (i.e., how to integrate alternative communication technologies into vehicle systems), message security (i.e., SCMS design or other approaches), or other issues such as cybersecurity or privacy? Would these concerns be affected if multiple but still interoperable communication technologies are used rather than</w:t>
      </w:r>
      <w:r w:rsidRPr="008513E5">
        <w:rPr>
          <w:rFonts w:ascii="Times New Roman" w:hAnsi="Times New Roman" w:cs="Times New Roman"/>
          <w:spacing w:val="-10"/>
        </w:rPr>
        <w:t xml:space="preserve"> </w:t>
      </w:r>
      <w:r w:rsidRPr="008513E5">
        <w:rPr>
          <w:rFonts w:ascii="Times New Roman" w:hAnsi="Times New Roman" w:cs="Times New Roman"/>
        </w:rPr>
        <w:t>one?</w:t>
      </w:r>
    </w:p>
    <w:p w14:paraId="3C7AE602" w14:textId="041C88B2" w:rsidR="009C3742" w:rsidRDefault="00BC30F7" w:rsidP="009C3742">
      <w:pPr>
        <w:pStyle w:val="ListParagraph"/>
        <w:widowControl w:val="0"/>
        <w:numPr>
          <w:ilvl w:val="1"/>
          <w:numId w:val="12"/>
        </w:numPr>
        <w:autoSpaceDE w:val="0"/>
        <w:autoSpaceDN w:val="0"/>
        <w:spacing w:line="360" w:lineRule="auto"/>
        <w:ind w:right="99"/>
        <w:rPr>
          <w:rFonts w:ascii="Times New Roman" w:hAnsi="Times New Roman" w:cs="Times New Roman"/>
        </w:rPr>
      </w:pPr>
      <w:proofErr w:type="gramStart"/>
      <w:r>
        <w:rPr>
          <w:rFonts w:ascii="Times New Roman" w:hAnsi="Times New Roman" w:cs="Times New Roman"/>
        </w:rPr>
        <w:t xml:space="preserve">yes,   </w:t>
      </w:r>
      <w:proofErr w:type="gramEnd"/>
      <w:r>
        <w:rPr>
          <w:rFonts w:ascii="Times New Roman" w:hAnsi="Times New Roman" w:cs="Times New Roman"/>
        </w:rPr>
        <w:t xml:space="preserve">    ……….</w:t>
      </w:r>
    </w:p>
    <w:p w14:paraId="55B4B7F4" w14:textId="22AF35E5" w:rsidR="00BC30F7" w:rsidRDefault="00BC30F7" w:rsidP="009C3742">
      <w:pPr>
        <w:pStyle w:val="ListParagraph"/>
        <w:widowControl w:val="0"/>
        <w:numPr>
          <w:ilvl w:val="1"/>
          <w:numId w:val="12"/>
        </w:numPr>
        <w:autoSpaceDE w:val="0"/>
        <w:autoSpaceDN w:val="0"/>
        <w:spacing w:line="360" w:lineRule="auto"/>
        <w:ind w:right="99"/>
        <w:rPr>
          <w:rFonts w:ascii="Times New Roman" w:hAnsi="Times New Roman" w:cs="Times New Roman"/>
        </w:rPr>
      </w:pPr>
      <w:r>
        <w:rPr>
          <w:rFonts w:ascii="Times New Roman" w:hAnsi="Times New Roman" w:cs="Times New Roman"/>
        </w:rPr>
        <w:t xml:space="preserve">if different vehicles have different tech can ID them, so not as private.  </w:t>
      </w:r>
    </w:p>
    <w:p w14:paraId="36B34F69" w14:textId="5E7C9CE6" w:rsidR="00BC30F7" w:rsidRPr="008513E5" w:rsidRDefault="00BC30F7" w:rsidP="009C3742">
      <w:pPr>
        <w:pStyle w:val="ListParagraph"/>
        <w:widowControl w:val="0"/>
        <w:numPr>
          <w:ilvl w:val="1"/>
          <w:numId w:val="12"/>
        </w:numPr>
        <w:autoSpaceDE w:val="0"/>
        <w:autoSpaceDN w:val="0"/>
        <w:spacing w:line="360" w:lineRule="auto"/>
        <w:ind w:right="99"/>
        <w:rPr>
          <w:rFonts w:ascii="Times New Roman" w:hAnsi="Times New Roman" w:cs="Times New Roman"/>
        </w:rPr>
      </w:pPr>
      <w:r>
        <w:rPr>
          <w:rFonts w:ascii="Times New Roman" w:hAnsi="Times New Roman" w:cs="Times New Roman"/>
        </w:rPr>
        <w:t xml:space="preserve">borders need to </w:t>
      </w:r>
      <w:proofErr w:type="gramStart"/>
      <w:r>
        <w:rPr>
          <w:rFonts w:ascii="Times New Roman" w:hAnsi="Times New Roman" w:cs="Times New Roman"/>
        </w:rPr>
        <w:t>considered</w:t>
      </w:r>
      <w:proofErr w:type="gramEnd"/>
      <w:r>
        <w:rPr>
          <w:rFonts w:ascii="Times New Roman" w:hAnsi="Times New Roman" w:cs="Times New Roman"/>
        </w:rPr>
        <w:t xml:space="preserve"> also. </w:t>
      </w:r>
    </w:p>
    <w:p w14:paraId="319575FC" w14:textId="77777777" w:rsidR="009C3742" w:rsidRPr="008513E5" w:rsidRDefault="009C3742" w:rsidP="009C3742">
      <w:pPr>
        <w:widowControl w:val="0"/>
        <w:autoSpaceDE w:val="0"/>
        <w:autoSpaceDN w:val="0"/>
        <w:spacing w:line="360" w:lineRule="auto"/>
        <w:ind w:right="216"/>
        <w:rPr>
          <w:sz w:val="24"/>
          <w:szCs w:val="24"/>
        </w:rPr>
      </w:pPr>
    </w:p>
    <w:p w14:paraId="6613AE40" w14:textId="51D69EC3" w:rsidR="009C0170" w:rsidRPr="008513E5" w:rsidRDefault="009C0170" w:rsidP="009C3742">
      <w:pPr>
        <w:pStyle w:val="ListParagraph"/>
        <w:widowControl w:val="0"/>
        <w:numPr>
          <w:ilvl w:val="0"/>
          <w:numId w:val="12"/>
        </w:numPr>
        <w:autoSpaceDE w:val="0"/>
        <w:autoSpaceDN w:val="0"/>
        <w:spacing w:line="360" w:lineRule="auto"/>
        <w:ind w:right="216"/>
        <w:rPr>
          <w:rFonts w:ascii="Times New Roman" w:hAnsi="Times New Roman" w:cs="Times New Roman"/>
        </w:rPr>
      </w:pPr>
      <w:r w:rsidRPr="008513E5">
        <w:rPr>
          <w:rFonts w:ascii="Times New Roman" w:hAnsi="Times New Roman" w:cs="Times New Roman"/>
        </w:rPr>
        <w:t xml:space="preserve">How could communications technologies (DSRC, C-V2X, 5G or some other technology) be leveraged to support current </w:t>
      </w:r>
      <w:r w:rsidRPr="004B5DB1">
        <w:rPr>
          <w:rFonts w:ascii="Times New Roman" w:hAnsi="Times New Roman" w:cs="Times New Roman"/>
          <w:highlight w:val="yellow"/>
        </w:rPr>
        <w:t>and emerging automated vehicle</w:t>
      </w:r>
      <w:r w:rsidRPr="008513E5">
        <w:rPr>
          <w:rFonts w:ascii="Times New Roman" w:hAnsi="Times New Roman" w:cs="Times New Roman"/>
        </w:rPr>
        <w:t xml:space="preserve"> applications? Will different communication technologies be used in different ways?</w:t>
      </w:r>
      <w:r w:rsidRPr="008513E5">
        <w:rPr>
          <w:rFonts w:ascii="Times New Roman" w:hAnsi="Times New Roman" w:cs="Times New Roman"/>
          <w:spacing w:val="49"/>
        </w:rPr>
        <w:t xml:space="preserve"> </w:t>
      </w:r>
      <w:r w:rsidRPr="008513E5">
        <w:rPr>
          <w:rFonts w:ascii="Times New Roman" w:hAnsi="Times New Roman" w:cs="Times New Roman"/>
        </w:rPr>
        <w:t>How?</w:t>
      </w:r>
    </w:p>
    <w:p w14:paraId="60AA5F4C" w14:textId="723C7E75" w:rsidR="009C3742" w:rsidRDefault="00BC30F7" w:rsidP="009C3742">
      <w:pPr>
        <w:pStyle w:val="ListParagraph"/>
        <w:widowControl w:val="0"/>
        <w:numPr>
          <w:ilvl w:val="1"/>
          <w:numId w:val="12"/>
        </w:numPr>
        <w:autoSpaceDE w:val="0"/>
        <w:autoSpaceDN w:val="0"/>
        <w:spacing w:line="360" w:lineRule="auto"/>
        <w:ind w:right="216"/>
        <w:rPr>
          <w:rFonts w:ascii="Times New Roman" w:hAnsi="Times New Roman" w:cs="Times New Roman"/>
        </w:rPr>
      </w:pPr>
      <w:r>
        <w:rPr>
          <w:rFonts w:ascii="Times New Roman" w:hAnsi="Times New Roman" w:cs="Times New Roman"/>
        </w:rPr>
        <w:t>there are automated applications being standardized to operate over DSRC</w:t>
      </w:r>
      <w:r w:rsidR="00235479">
        <w:rPr>
          <w:rFonts w:ascii="Times New Roman" w:hAnsi="Times New Roman" w:cs="Times New Roman"/>
        </w:rPr>
        <w:t xml:space="preserve"> and NGV</w:t>
      </w:r>
      <w:r>
        <w:rPr>
          <w:rFonts w:ascii="Times New Roman" w:hAnsi="Times New Roman" w:cs="Times New Roman"/>
        </w:rPr>
        <w:t>.  SAE and ETSI</w:t>
      </w:r>
      <w:r w:rsidR="00235479">
        <w:rPr>
          <w:rFonts w:ascii="Times New Roman" w:hAnsi="Times New Roman" w:cs="Times New Roman"/>
        </w:rPr>
        <w:t xml:space="preserve">.  there is growth path with DSRC/NGV to enhance existing and future applications. </w:t>
      </w:r>
      <w:r w:rsidR="004B5DB1">
        <w:rPr>
          <w:rFonts w:ascii="Times New Roman" w:hAnsi="Times New Roman" w:cs="Times New Roman"/>
        </w:rPr>
        <w:t>&gt;&gt;</w:t>
      </w:r>
      <w:r w:rsidR="00235479">
        <w:rPr>
          <w:rFonts w:ascii="Times New Roman" w:hAnsi="Times New Roman" w:cs="Times New Roman"/>
        </w:rPr>
        <w:t xml:space="preserve"> </w:t>
      </w:r>
      <w:r w:rsidR="004B5DB1">
        <w:rPr>
          <w:rFonts w:ascii="Times New Roman" w:hAnsi="Times New Roman" w:cs="Times New Roman"/>
        </w:rPr>
        <w:t xml:space="preserve">this is more than just for automated applications.   be sure it is covered in the other questions where appropriate. </w:t>
      </w:r>
    </w:p>
    <w:p w14:paraId="6AEB35F6" w14:textId="2A24C1DA" w:rsidR="009012B1" w:rsidRPr="008513E5" w:rsidRDefault="009012B1" w:rsidP="009C3742">
      <w:pPr>
        <w:pStyle w:val="ListParagraph"/>
        <w:widowControl w:val="0"/>
        <w:numPr>
          <w:ilvl w:val="1"/>
          <w:numId w:val="12"/>
        </w:numPr>
        <w:autoSpaceDE w:val="0"/>
        <w:autoSpaceDN w:val="0"/>
        <w:spacing w:line="360" w:lineRule="auto"/>
        <w:ind w:right="216"/>
        <w:rPr>
          <w:rFonts w:ascii="Times New Roman" w:hAnsi="Times New Roman" w:cs="Times New Roman"/>
        </w:rPr>
      </w:pPr>
      <w:r>
        <w:rPr>
          <w:rFonts w:ascii="Times New Roman" w:hAnsi="Times New Roman" w:cs="Times New Roman"/>
        </w:rPr>
        <w:t>no comment on 2</w:t>
      </w:r>
      <w:r w:rsidRPr="009012B1">
        <w:rPr>
          <w:rFonts w:ascii="Times New Roman" w:hAnsi="Times New Roman" w:cs="Times New Roman"/>
          <w:vertAlign w:val="superscript"/>
        </w:rPr>
        <w:t>nd</w:t>
      </w:r>
      <w:r>
        <w:rPr>
          <w:rFonts w:ascii="Times New Roman" w:hAnsi="Times New Roman" w:cs="Times New Roman"/>
        </w:rPr>
        <w:t xml:space="preserve"> question </w:t>
      </w:r>
    </w:p>
    <w:p w14:paraId="323C7473" w14:textId="77777777" w:rsidR="009C3742" w:rsidRPr="008513E5" w:rsidRDefault="009C3742" w:rsidP="009C3742">
      <w:pPr>
        <w:widowControl w:val="0"/>
        <w:autoSpaceDE w:val="0"/>
        <w:autoSpaceDN w:val="0"/>
        <w:spacing w:line="360" w:lineRule="auto"/>
        <w:ind w:right="502"/>
        <w:rPr>
          <w:sz w:val="24"/>
          <w:szCs w:val="24"/>
        </w:rPr>
      </w:pPr>
    </w:p>
    <w:p w14:paraId="1C10C477" w14:textId="00F42BAE" w:rsidR="009C0170" w:rsidRPr="008513E5" w:rsidRDefault="009C0170" w:rsidP="009C3742">
      <w:pPr>
        <w:pStyle w:val="ListParagraph"/>
        <w:widowControl w:val="0"/>
        <w:numPr>
          <w:ilvl w:val="0"/>
          <w:numId w:val="12"/>
        </w:numPr>
        <w:autoSpaceDE w:val="0"/>
        <w:autoSpaceDN w:val="0"/>
        <w:spacing w:line="360" w:lineRule="auto"/>
        <w:ind w:right="502"/>
        <w:rPr>
          <w:rFonts w:ascii="Times New Roman" w:hAnsi="Times New Roman" w:cs="Times New Roman"/>
        </w:rPr>
      </w:pPr>
      <w:r w:rsidRPr="008513E5">
        <w:rPr>
          <w:rFonts w:ascii="Times New Roman" w:hAnsi="Times New Roman" w:cs="Times New Roman"/>
        </w:rPr>
        <w:t>How could deployments, both existing and planned, assess communications needs and determine which technologies are most appropriate and whether and how interoperability could be</w:t>
      </w:r>
      <w:r w:rsidRPr="008513E5">
        <w:rPr>
          <w:rFonts w:ascii="Times New Roman" w:hAnsi="Times New Roman" w:cs="Times New Roman"/>
          <w:spacing w:val="-4"/>
        </w:rPr>
        <w:t xml:space="preserve"> </w:t>
      </w:r>
      <w:r w:rsidRPr="008513E5">
        <w:rPr>
          <w:rFonts w:ascii="Times New Roman" w:hAnsi="Times New Roman" w:cs="Times New Roman"/>
        </w:rPr>
        <w:t>achieved?</w:t>
      </w:r>
    </w:p>
    <w:p w14:paraId="1D06D4C0" w14:textId="32D71A65" w:rsidR="009C3742" w:rsidRPr="008513E5" w:rsidRDefault="009012B1" w:rsidP="009C3742">
      <w:pPr>
        <w:pStyle w:val="ListParagraph"/>
        <w:widowControl w:val="0"/>
        <w:numPr>
          <w:ilvl w:val="1"/>
          <w:numId w:val="12"/>
        </w:numPr>
        <w:autoSpaceDE w:val="0"/>
        <w:autoSpaceDN w:val="0"/>
        <w:spacing w:line="360" w:lineRule="auto"/>
        <w:ind w:right="502"/>
        <w:rPr>
          <w:rFonts w:ascii="Times New Roman" w:hAnsi="Times New Roman" w:cs="Times New Roman"/>
        </w:rPr>
      </w:pPr>
      <w:r>
        <w:rPr>
          <w:rFonts w:ascii="Times New Roman" w:hAnsi="Times New Roman" w:cs="Times New Roman"/>
        </w:rPr>
        <w:t xml:space="preserve">capability indications on who is in the neighborhood and how to communicate with them.  this works best if on same channels and protocol, etc., e.g. NGV has. </w:t>
      </w:r>
    </w:p>
    <w:p w14:paraId="52AF8650" w14:textId="32C08D72" w:rsidR="009F04FA" w:rsidRPr="008513E5" w:rsidRDefault="009F04FA" w:rsidP="009C3742">
      <w:pPr>
        <w:widowControl w:val="0"/>
        <w:autoSpaceDE w:val="0"/>
        <w:autoSpaceDN w:val="0"/>
        <w:adjustRightInd w:val="0"/>
        <w:spacing w:line="360" w:lineRule="auto"/>
        <w:contextualSpacing/>
        <w:rPr>
          <w:color w:val="000000"/>
          <w:sz w:val="24"/>
          <w:szCs w:val="24"/>
          <w:lang w:val="en-US"/>
        </w:rPr>
      </w:pPr>
    </w:p>
    <w:p w14:paraId="1CC38FE5" w14:textId="77777777" w:rsidR="009D3253" w:rsidRPr="008513E5" w:rsidRDefault="009D3253" w:rsidP="009C3742">
      <w:pPr>
        <w:spacing w:line="360" w:lineRule="auto"/>
        <w:contextualSpacing/>
        <w:rPr>
          <w:color w:val="000000"/>
          <w:sz w:val="24"/>
          <w:szCs w:val="24"/>
          <w:lang w:val="en-US"/>
        </w:rPr>
      </w:pPr>
    </w:p>
    <w:p w14:paraId="12E04B8D" w14:textId="77777777" w:rsidR="00532CFB" w:rsidRPr="008513E5" w:rsidRDefault="00532CFB" w:rsidP="009C3742">
      <w:pPr>
        <w:pStyle w:val="ListParagraph"/>
        <w:widowControl w:val="0"/>
        <w:numPr>
          <w:ilvl w:val="0"/>
          <w:numId w:val="1"/>
        </w:numPr>
        <w:autoSpaceDE w:val="0"/>
        <w:autoSpaceDN w:val="0"/>
        <w:adjustRightInd w:val="0"/>
        <w:spacing w:line="360" w:lineRule="auto"/>
        <w:ind w:left="360" w:hanging="360"/>
        <w:rPr>
          <w:rFonts w:ascii="Times New Roman" w:hAnsi="Times New Roman" w:cs="Times New Roman"/>
          <w:color w:val="000000"/>
        </w:rPr>
      </w:pPr>
      <w:r w:rsidRPr="008513E5">
        <w:rPr>
          <w:rFonts w:ascii="Times New Roman" w:hAnsi="Times New Roman" w:cs="Times New Roman"/>
          <w:color w:val="000000"/>
        </w:rPr>
        <w:t>Conclusion</w:t>
      </w:r>
    </w:p>
    <w:p w14:paraId="480D6C3A" w14:textId="47649967" w:rsidR="0087508C" w:rsidRPr="008513E5" w:rsidRDefault="0087508C" w:rsidP="0087508C">
      <w:pPr>
        <w:widowControl w:val="0"/>
        <w:autoSpaceDE w:val="0"/>
        <w:autoSpaceDN w:val="0"/>
        <w:adjustRightInd w:val="0"/>
        <w:spacing w:line="360" w:lineRule="auto"/>
        <w:ind w:firstLine="720"/>
        <w:rPr>
          <w:sz w:val="24"/>
          <w:szCs w:val="24"/>
        </w:rPr>
      </w:pPr>
      <w:r w:rsidRPr="008513E5">
        <w:rPr>
          <w:sz w:val="24"/>
          <w:szCs w:val="24"/>
        </w:rPr>
        <w:t xml:space="preserve">IEEE 802 LMSC would like to thank the US Department of Transportation the opportunity to respond to their consultation on V2X.  </w:t>
      </w:r>
    </w:p>
    <w:p w14:paraId="10B01C18" w14:textId="17CF98C9" w:rsidR="00DE721A" w:rsidRPr="008513E5" w:rsidRDefault="00DE721A" w:rsidP="009C3742">
      <w:pPr>
        <w:spacing w:line="360" w:lineRule="auto"/>
        <w:contextualSpacing/>
        <w:rPr>
          <w:sz w:val="24"/>
          <w:szCs w:val="24"/>
          <w:lang w:val="en-US"/>
        </w:rPr>
      </w:pPr>
    </w:p>
    <w:p w14:paraId="7531C3B0" w14:textId="1778F611" w:rsidR="00275316" w:rsidRPr="008513E5" w:rsidRDefault="00275316" w:rsidP="009C3742">
      <w:pPr>
        <w:spacing w:line="360" w:lineRule="auto"/>
        <w:contextualSpacing/>
        <w:rPr>
          <w:sz w:val="24"/>
          <w:szCs w:val="24"/>
          <w:lang w:val="en-US"/>
        </w:rPr>
      </w:pPr>
    </w:p>
    <w:p w14:paraId="2940D03A" w14:textId="77777777" w:rsidR="00C12192" w:rsidRPr="008513E5" w:rsidRDefault="00C12192" w:rsidP="009C3742">
      <w:pPr>
        <w:spacing w:line="360" w:lineRule="auto"/>
        <w:contextualSpacing/>
        <w:rPr>
          <w:sz w:val="24"/>
          <w:szCs w:val="24"/>
          <w:lang w:val="en-US"/>
        </w:rPr>
      </w:pPr>
    </w:p>
    <w:p w14:paraId="368112D1" w14:textId="77777777" w:rsidR="00C12192" w:rsidRPr="008513E5" w:rsidRDefault="00C12192" w:rsidP="009C3742">
      <w:pPr>
        <w:pStyle w:val="Default"/>
        <w:spacing w:line="360" w:lineRule="auto"/>
        <w:contextualSpacing/>
      </w:pPr>
      <w:r w:rsidRPr="008513E5">
        <w:t xml:space="preserve">Regards, </w:t>
      </w:r>
    </w:p>
    <w:p w14:paraId="0D3306A1" w14:textId="605410E3" w:rsidR="00C12192" w:rsidRPr="008513E5" w:rsidRDefault="00C12192" w:rsidP="009C3742">
      <w:pPr>
        <w:pStyle w:val="Default"/>
        <w:spacing w:line="360" w:lineRule="auto"/>
        <w:contextualSpacing/>
      </w:pPr>
      <w:r w:rsidRPr="008513E5">
        <w:t>By:</w:t>
      </w:r>
      <w:r w:rsidRPr="008513E5">
        <w:rPr>
          <w:u w:val="single"/>
        </w:rPr>
        <w:t xml:space="preserve">   </w:t>
      </w:r>
      <w:r w:rsidRPr="008513E5">
        <w:rPr>
          <w:highlight w:val="yellow"/>
          <w:u w:val="single"/>
        </w:rPr>
        <w:t>____</w:t>
      </w:r>
      <w:r w:rsidRPr="008513E5">
        <w:rPr>
          <w:u w:val="single"/>
        </w:rPr>
        <w:t xml:space="preserve"> </w:t>
      </w:r>
    </w:p>
    <w:p w14:paraId="7991F440" w14:textId="77777777" w:rsidR="00C12192" w:rsidRPr="008513E5" w:rsidRDefault="00C12192" w:rsidP="009C3742">
      <w:pPr>
        <w:pStyle w:val="Default"/>
        <w:spacing w:line="360" w:lineRule="auto"/>
        <w:contextualSpacing/>
      </w:pPr>
    </w:p>
    <w:p w14:paraId="6F542A11" w14:textId="77777777" w:rsidR="00C12192" w:rsidRPr="008513E5" w:rsidRDefault="00C12192" w:rsidP="009C3742">
      <w:pPr>
        <w:pStyle w:val="Default"/>
        <w:spacing w:line="360" w:lineRule="auto"/>
        <w:contextualSpacing/>
      </w:pPr>
      <w:r w:rsidRPr="008513E5">
        <w:t xml:space="preserve">Paul Nikolich </w:t>
      </w:r>
    </w:p>
    <w:p w14:paraId="0ADEC0E5" w14:textId="77777777" w:rsidR="00C12192" w:rsidRPr="008513E5" w:rsidRDefault="00C12192" w:rsidP="009C3742">
      <w:pPr>
        <w:pStyle w:val="Default"/>
        <w:spacing w:line="360" w:lineRule="auto"/>
        <w:contextualSpacing/>
      </w:pPr>
      <w:r w:rsidRPr="008513E5">
        <w:t xml:space="preserve">IEEE 802 LAN/MAN Standards Committee Chairman </w:t>
      </w:r>
    </w:p>
    <w:p w14:paraId="47B6840C" w14:textId="1225033B" w:rsidR="00A6574B" w:rsidRPr="008513E5" w:rsidRDefault="00C12192" w:rsidP="009C3742">
      <w:pPr>
        <w:spacing w:line="360" w:lineRule="auto"/>
        <w:contextualSpacing/>
        <w:rPr>
          <w:sz w:val="24"/>
          <w:szCs w:val="24"/>
          <w:vertAlign w:val="superscript"/>
          <w:lang w:val="en-US"/>
        </w:rPr>
      </w:pPr>
      <w:proofErr w:type="spellStart"/>
      <w:r w:rsidRPr="008513E5">
        <w:rPr>
          <w:sz w:val="24"/>
          <w:szCs w:val="24"/>
          <w:lang w:val="en-US"/>
        </w:rPr>
        <w:t>em</w:t>
      </w:r>
      <w:proofErr w:type="spellEnd"/>
      <w:r w:rsidRPr="008513E5">
        <w:rPr>
          <w:sz w:val="24"/>
          <w:szCs w:val="24"/>
          <w:lang w:val="en-US"/>
        </w:rPr>
        <w:t>: IEEE802radioreg@ieee.org</w:t>
      </w:r>
    </w:p>
    <w:sectPr w:rsidR="00A6574B" w:rsidRPr="008513E5" w:rsidSect="00A6574B">
      <w:headerReference w:type="default" r:id="rId8"/>
      <w:footerReference w:type="default" r:id="rId9"/>
      <w:pgSz w:w="12240" w:h="15840" w:code="1"/>
      <w:pgMar w:top="1440" w:right="1008" w:bottom="1440" w:left="1008" w:header="432" w:footer="432" w:gutter="72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A548F" w14:textId="77777777" w:rsidR="00E847A2" w:rsidRDefault="00E847A2">
      <w:r>
        <w:separator/>
      </w:r>
    </w:p>
  </w:endnote>
  <w:endnote w:type="continuationSeparator" w:id="0">
    <w:p w14:paraId="0366470F" w14:textId="77777777" w:rsidR="00E847A2" w:rsidRDefault="00E8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PSMT">
    <w:altName w:val="Calibri"/>
    <w:panose1 w:val="00000000000000000000"/>
    <w:charset w:val="00"/>
    <w:family w:val="auto"/>
    <w:notTrueType/>
    <w:pitch w:val="default"/>
    <w:sig w:usb0="00002003" w:usb1="00000000" w:usb2="00000000"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A4DB" w14:textId="0FF4DD2F" w:rsidR="00110589" w:rsidRDefault="00D25E24" w:rsidP="006121DD">
    <w:pPr>
      <w:pStyle w:val="Footer"/>
      <w:tabs>
        <w:tab w:val="clear" w:pos="6480"/>
        <w:tab w:val="clear" w:pos="12960"/>
        <w:tab w:val="center" w:pos="4680"/>
        <w:tab w:val="right" w:pos="9360"/>
      </w:tabs>
    </w:pPr>
    <w:fldSimple w:instr=" SUBJECT  \* MERGEFORMAT ">
      <w:r w:rsidR="00687AE1">
        <w:t>Submission</w:t>
      </w:r>
    </w:fldSimple>
    <w:r w:rsidR="00110589">
      <w:tab/>
      <w:t xml:space="preserve">page </w:t>
    </w:r>
    <w:r w:rsidR="00110589">
      <w:fldChar w:fldCharType="begin"/>
    </w:r>
    <w:r w:rsidR="00110589">
      <w:instrText xml:space="preserve">page </w:instrText>
    </w:r>
    <w:r w:rsidR="00110589">
      <w:fldChar w:fldCharType="separate"/>
    </w:r>
    <w:r w:rsidR="00685114">
      <w:rPr>
        <w:noProof/>
      </w:rPr>
      <w:t>7</w:t>
    </w:r>
    <w:r w:rsidR="00110589">
      <w:fldChar w:fldCharType="end"/>
    </w:r>
    <w:r w:rsidR="006121DD">
      <w:tab/>
    </w:r>
    <w:r w:rsidR="001E661D">
      <w:t>Jay Holcomb (Itron</w:t>
    </w:r>
    <w:r w:rsidR="00532CF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AA0E1" w14:textId="77777777" w:rsidR="00E847A2" w:rsidRDefault="00E847A2">
      <w:r>
        <w:separator/>
      </w:r>
    </w:p>
  </w:footnote>
  <w:footnote w:type="continuationSeparator" w:id="0">
    <w:p w14:paraId="417975E1" w14:textId="77777777" w:rsidR="00E847A2" w:rsidRDefault="00E847A2">
      <w:r>
        <w:continuationSeparator/>
      </w:r>
    </w:p>
  </w:footnote>
  <w:footnote w:id="1">
    <w:p w14:paraId="3EE657A0" w14:textId="26E800CB" w:rsidR="00532CFB" w:rsidRPr="00905FB7" w:rsidRDefault="00532CFB" w:rsidP="00532CFB">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sidR="009B6B51">
        <w:rPr>
          <w:sz w:val="18"/>
          <w:szCs w:val="18"/>
        </w:rPr>
        <w:t>,</w:t>
      </w:r>
      <w:r w:rsidRPr="00905FB7">
        <w:rPr>
          <w:sz w:val="18"/>
          <w:szCs w:val="18"/>
        </w:rPr>
        <w:t xml:space="preserve"> the IEEE Standards Association</w:t>
      </w:r>
      <w:r w:rsidR="009B6B51">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02A47" w14:textId="16C10B04" w:rsidR="00110589" w:rsidRPr="00C64AA7" w:rsidRDefault="00E847A2" w:rsidP="006121DD">
    <w:pPr>
      <w:pStyle w:val="Header"/>
      <w:tabs>
        <w:tab w:val="clear" w:pos="6480"/>
        <w:tab w:val="clear" w:pos="12960"/>
        <w:tab w:val="center" w:pos="4680"/>
        <w:tab w:val="right" w:pos="9360"/>
      </w:tabs>
      <w:rPr>
        <w:sz w:val="24"/>
      </w:rPr>
    </w:pPr>
    <w:sdt>
      <w:sdtPr>
        <w:rPr>
          <w:sz w:val="24"/>
        </w:rPr>
        <w:id w:val="-439071068"/>
        <w:docPartObj>
          <w:docPartGallery w:val="Watermarks"/>
          <w:docPartUnique/>
        </w:docPartObj>
      </w:sdtPr>
      <w:sdtEndPr/>
      <w:sdtContent>
        <w:r>
          <w:rPr>
            <w:noProof/>
            <w:sz w:val="24"/>
          </w:rPr>
          <w:pict w14:anchorId="086042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9A26A7">
      <w:rPr>
        <w:sz w:val="24"/>
      </w:rPr>
      <w:t>January 2019</w:t>
    </w:r>
    <w:r w:rsidR="00110589" w:rsidRPr="00C64AA7">
      <w:rPr>
        <w:sz w:val="24"/>
      </w:rPr>
      <w:tab/>
    </w:r>
    <w:r w:rsidR="00410C57">
      <w:rPr>
        <w:sz w:val="24"/>
      </w:rPr>
      <w:tab/>
    </w:r>
    <w:r w:rsidR="00110589" w:rsidRPr="00C64AA7">
      <w:rPr>
        <w:sz w:val="24"/>
      </w:rPr>
      <w:fldChar w:fldCharType="begin"/>
    </w:r>
    <w:r w:rsidR="00110589" w:rsidRPr="00C64AA7">
      <w:rPr>
        <w:sz w:val="24"/>
      </w:rPr>
      <w:instrText xml:space="preserve"> TITLE  \* MERGEFORMAT </w:instrText>
    </w:r>
    <w:r w:rsidR="00110589" w:rsidRPr="00C64AA7">
      <w:rPr>
        <w:sz w:val="24"/>
      </w:rPr>
      <w:fldChar w:fldCharType="separate"/>
    </w:r>
    <w:r w:rsidR="00687AE1" w:rsidRPr="00C64AA7">
      <w:rPr>
        <w:sz w:val="24"/>
      </w:rPr>
      <w:t>doc.: IEEE 802.1</w:t>
    </w:r>
    <w:r w:rsidR="00532CFB" w:rsidRPr="00C64AA7">
      <w:rPr>
        <w:sz w:val="24"/>
      </w:rPr>
      <w:t>8</w:t>
    </w:r>
    <w:r w:rsidR="00687AE1" w:rsidRPr="00C64AA7">
      <w:rPr>
        <w:sz w:val="24"/>
      </w:rPr>
      <w:t>-</w:t>
    </w:r>
    <w:r w:rsidR="00532CFB" w:rsidRPr="00C64AA7">
      <w:rPr>
        <w:sz w:val="24"/>
      </w:rPr>
      <w:t>1</w:t>
    </w:r>
    <w:r w:rsidR="008513E5">
      <w:rPr>
        <w:sz w:val="24"/>
      </w:rPr>
      <w:t>9</w:t>
    </w:r>
    <w:r w:rsidR="00687AE1" w:rsidRPr="00C64AA7">
      <w:rPr>
        <w:sz w:val="24"/>
      </w:rPr>
      <w:t>/</w:t>
    </w:r>
    <w:r w:rsidR="00532CFB" w:rsidRPr="00C64AA7">
      <w:rPr>
        <w:sz w:val="24"/>
      </w:rPr>
      <w:t>0</w:t>
    </w:r>
    <w:r w:rsidR="00384352">
      <w:rPr>
        <w:sz w:val="24"/>
      </w:rPr>
      <w:t>008</w:t>
    </w:r>
    <w:r w:rsidR="00687AE1" w:rsidRPr="00C64AA7">
      <w:rPr>
        <w:sz w:val="24"/>
      </w:rPr>
      <w:t>r</w:t>
    </w:r>
    <w:r w:rsidR="00110589" w:rsidRPr="00C64AA7">
      <w:rPr>
        <w:sz w:val="24"/>
      </w:rPr>
      <w:fldChar w:fldCharType="end"/>
    </w:r>
    <w:r w:rsidR="009A26A7">
      <w:rPr>
        <w:sz w:val="24"/>
      </w:rPr>
      <w:t>0</w:t>
    </w:r>
    <w:r w:rsidR="0087508C">
      <w:rPr>
        <w:sz w:val="24"/>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27C9"/>
    <w:multiLevelType w:val="hybridMultilevel"/>
    <w:tmpl w:val="5B4CCE3C"/>
    <w:lvl w:ilvl="0" w:tplc="08FE499C">
      <w:start w:val="1"/>
      <w:numFmt w:val="upperRoman"/>
      <w:lvlText w:val="%1."/>
      <w:lvlJc w:val="left"/>
      <w:pPr>
        <w:ind w:left="1080" w:hanging="720"/>
      </w:pPr>
      <w:rPr>
        <w:rFonts w:ascii="TimesNewRomanPSMT" w:hAnsi="TimesNewRomanPSMT" w:cs="TimesNewRomanPSMT"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4629B"/>
    <w:multiLevelType w:val="hybridMultilevel"/>
    <w:tmpl w:val="2F1C9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5E58D9"/>
    <w:multiLevelType w:val="hybridMultilevel"/>
    <w:tmpl w:val="8A68183E"/>
    <w:lvl w:ilvl="0" w:tplc="61D6EB92">
      <w:start w:val="1"/>
      <w:numFmt w:val="decimal"/>
      <w:lvlText w:val="%1."/>
      <w:lvlJc w:val="left"/>
      <w:pPr>
        <w:ind w:left="460" w:hanging="360"/>
        <w:jc w:val="left"/>
      </w:pPr>
      <w:rPr>
        <w:rFonts w:ascii="Times New Roman" w:eastAsia="Times New Roman" w:hAnsi="Times New Roman" w:cs="Times New Roman" w:hint="default"/>
        <w:spacing w:val="-7"/>
        <w:w w:val="99"/>
        <w:sz w:val="24"/>
        <w:szCs w:val="24"/>
      </w:rPr>
    </w:lvl>
    <w:lvl w:ilvl="1" w:tplc="D9FE6868">
      <w:numFmt w:val="bullet"/>
      <w:lvlText w:val=""/>
      <w:lvlJc w:val="left"/>
      <w:pPr>
        <w:ind w:left="820" w:hanging="360"/>
      </w:pPr>
      <w:rPr>
        <w:rFonts w:ascii="Symbol" w:eastAsia="Symbol" w:hAnsi="Symbol" w:cs="Symbol" w:hint="default"/>
        <w:w w:val="100"/>
        <w:sz w:val="24"/>
        <w:szCs w:val="24"/>
      </w:rPr>
    </w:lvl>
    <w:lvl w:ilvl="2" w:tplc="F8488E74">
      <w:numFmt w:val="bullet"/>
      <w:lvlText w:val="•"/>
      <w:lvlJc w:val="left"/>
      <w:pPr>
        <w:ind w:left="1788" w:hanging="360"/>
      </w:pPr>
      <w:rPr>
        <w:rFonts w:hint="default"/>
      </w:rPr>
    </w:lvl>
    <w:lvl w:ilvl="3" w:tplc="896425D4">
      <w:numFmt w:val="bullet"/>
      <w:lvlText w:val="•"/>
      <w:lvlJc w:val="left"/>
      <w:pPr>
        <w:ind w:left="2757" w:hanging="360"/>
      </w:pPr>
      <w:rPr>
        <w:rFonts w:hint="default"/>
      </w:rPr>
    </w:lvl>
    <w:lvl w:ilvl="4" w:tplc="AFC0043E">
      <w:numFmt w:val="bullet"/>
      <w:lvlText w:val="•"/>
      <w:lvlJc w:val="left"/>
      <w:pPr>
        <w:ind w:left="3726" w:hanging="360"/>
      </w:pPr>
      <w:rPr>
        <w:rFonts w:hint="default"/>
      </w:rPr>
    </w:lvl>
    <w:lvl w:ilvl="5" w:tplc="0A28E5CE">
      <w:numFmt w:val="bullet"/>
      <w:lvlText w:val="•"/>
      <w:lvlJc w:val="left"/>
      <w:pPr>
        <w:ind w:left="4695" w:hanging="360"/>
      </w:pPr>
      <w:rPr>
        <w:rFonts w:hint="default"/>
      </w:rPr>
    </w:lvl>
    <w:lvl w:ilvl="6" w:tplc="B3845036">
      <w:numFmt w:val="bullet"/>
      <w:lvlText w:val="•"/>
      <w:lvlJc w:val="left"/>
      <w:pPr>
        <w:ind w:left="5664" w:hanging="360"/>
      </w:pPr>
      <w:rPr>
        <w:rFonts w:hint="default"/>
      </w:rPr>
    </w:lvl>
    <w:lvl w:ilvl="7" w:tplc="B43E4B88">
      <w:numFmt w:val="bullet"/>
      <w:lvlText w:val="•"/>
      <w:lvlJc w:val="left"/>
      <w:pPr>
        <w:ind w:left="6633" w:hanging="360"/>
      </w:pPr>
      <w:rPr>
        <w:rFonts w:hint="default"/>
      </w:rPr>
    </w:lvl>
    <w:lvl w:ilvl="8" w:tplc="384C464E">
      <w:numFmt w:val="bullet"/>
      <w:lvlText w:val="•"/>
      <w:lvlJc w:val="left"/>
      <w:pPr>
        <w:ind w:left="7602" w:hanging="360"/>
      </w:pPr>
      <w:rPr>
        <w:rFonts w:hint="default"/>
      </w:rPr>
    </w:lvl>
  </w:abstractNum>
  <w:abstractNum w:abstractNumId="3" w15:restartNumberingAfterBreak="0">
    <w:nsid w:val="37FB5419"/>
    <w:multiLevelType w:val="hybridMultilevel"/>
    <w:tmpl w:val="3AD430F4"/>
    <w:lvl w:ilvl="0" w:tplc="74B01FFA">
      <w:start w:val="1"/>
      <w:numFmt w:val="bullet"/>
      <w:lvlText w:val="•"/>
      <w:lvlJc w:val="left"/>
      <w:pPr>
        <w:tabs>
          <w:tab w:val="num" w:pos="720"/>
        </w:tabs>
        <w:ind w:left="720" w:hanging="360"/>
      </w:pPr>
      <w:rPr>
        <w:rFonts w:ascii="Arial" w:hAnsi="Arial" w:hint="default"/>
      </w:rPr>
    </w:lvl>
    <w:lvl w:ilvl="1" w:tplc="2B98C16A">
      <w:start w:val="302"/>
      <w:numFmt w:val="bullet"/>
      <w:lvlText w:val="•"/>
      <w:lvlJc w:val="left"/>
      <w:pPr>
        <w:tabs>
          <w:tab w:val="num" w:pos="1440"/>
        </w:tabs>
        <w:ind w:left="1440" w:hanging="360"/>
      </w:pPr>
      <w:rPr>
        <w:rFonts w:ascii="Arial" w:hAnsi="Arial" w:hint="default"/>
      </w:rPr>
    </w:lvl>
    <w:lvl w:ilvl="2" w:tplc="95962BF6">
      <w:start w:val="302"/>
      <w:numFmt w:val="bullet"/>
      <w:lvlText w:val="•"/>
      <w:lvlJc w:val="left"/>
      <w:pPr>
        <w:tabs>
          <w:tab w:val="num" w:pos="2160"/>
        </w:tabs>
        <w:ind w:left="2160" w:hanging="360"/>
      </w:pPr>
      <w:rPr>
        <w:rFonts w:ascii="Arial" w:hAnsi="Arial" w:hint="default"/>
      </w:rPr>
    </w:lvl>
    <w:lvl w:ilvl="3" w:tplc="070CBD34">
      <w:start w:val="1"/>
      <w:numFmt w:val="bullet"/>
      <w:lvlText w:val="•"/>
      <w:lvlJc w:val="left"/>
      <w:pPr>
        <w:tabs>
          <w:tab w:val="num" w:pos="2880"/>
        </w:tabs>
        <w:ind w:left="2880" w:hanging="360"/>
      </w:pPr>
      <w:rPr>
        <w:rFonts w:ascii="Arial" w:hAnsi="Arial" w:hint="default"/>
      </w:rPr>
    </w:lvl>
    <w:lvl w:ilvl="4" w:tplc="F9A84C3A" w:tentative="1">
      <w:start w:val="1"/>
      <w:numFmt w:val="bullet"/>
      <w:lvlText w:val="•"/>
      <w:lvlJc w:val="left"/>
      <w:pPr>
        <w:tabs>
          <w:tab w:val="num" w:pos="3600"/>
        </w:tabs>
        <w:ind w:left="3600" w:hanging="360"/>
      </w:pPr>
      <w:rPr>
        <w:rFonts w:ascii="Arial" w:hAnsi="Arial" w:hint="default"/>
      </w:rPr>
    </w:lvl>
    <w:lvl w:ilvl="5" w:tplc="C85C2F06" w:tentative="1">
      <w:start w:val="1"/>
      <w:numFmt w:val="bullet"/>
      <w:lvlText w:val="•"/>
      <w:lvlJc w:val="left"/>
      <w:pPr>
        <w:tabs>
          <w:tab w:val="num" w:pos="4320"/>
        </w:tabs>
        <w:ind w:left="4320" w:hanging="360"/>
      </w:pPr>
      <w:rPr>
        <w:rFonts w:ascii="Arial" w:hAnsi="Arial" w:hint="default"/>
      </w:rPr>
    </w:lvl>
    <w:lvl w:ilvl="6" w:tplc="6128BABE" w:tentative="1">
      <w:start w:val="1"/>
      <w:numFmt w:val="bullet"/>
      <w:lvlText w:val="•"/>
      <w:lvlJc w:val="left"/>
      <w:pPr>
        <w:tabs>
          <w:tab w:val="num" w:pos="5040"/>
        </w:tabs>
        <w:ind w:left="5040" w:hanging="360"/>
      </w:pPr>
      <w:rPr>
        <w:rFonts w:ascii="Arial" w:hAnsi="Arial" w:hint="default"/>
      </w:rPr>
    </w:lvl>
    <w:lvl w:ilvl="7" w:tplc="B1709FF4" w:tentative="1">
      <w:start w:val="1"/>
      <w:numFmt w:val="bullet"/>
      <w:lvlText w:val="•"/>
      <w:lvlJc w:val="left"/>
      <w:pPr>
        <w:tabs>
          <w:tab w:val="num" w:pos="5760"/>
        </w:tabs>
        <w:ind w:left="5760" w:hanging="360"/>
      </w:pPr>
      <w:rPr>
        <w:rFonts w:ascii="Arial" w:hAnsi="Arial" w:hint="default"/>
      </w:rPr>
    </w:lvl>
    <w:lvl w:ilvl="8" w:tplc="C7F0F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AA26F2"/>
    <w:multiLevelType w:val="hybridMultilevel"/>
    <w:tmpl w:val="AC26B540"/>
    <w:lvl w:ilvl="0" w:tplc="E7343304">
      <w:start w:val="1"/>
      <w:numFmt w:val="decimal"/>
      <w:lvlText w:val="%1."/>
      <w:lvlJc w:val="left"/>
      <w:pPr>
        <w:tabs>
          <w:tab w:val="num" w:pos="720"/>
        </w:tabs>
        <w:ind w:left="720" w:hanging="360"/>
      </w:pPr>
    </w:lvl>
    <w:lvl w:ilvl="1" w:tplc="91A62DB4">
      <w:start w:val="302"/>
      <w:numFmt w:val="bullet"/>
      <w:lvlText w:val="•"/>
      <w:lvlJc w:val="left"/>
      <w:pPr>
        <w:tabs>
          <w:tab w:val="num" w:pos="1440"/>
        </w:tabs>
        <w:ind w:left="1440" w:hanging="360"/>
      </w:pPr>
      <w:rPr>
        <w:rFonts w:ascii="Arial" w:hAnsi="Arial" w:hint="default"/>
      </w:rPr>
    </w:lvl>
    <w:lvl w:ilvl="2" w:tplc="C554A890" w:tentative="1">
      <w:start w:val="1"/>
      <w:numFmt w:val="decimal"/>
      <w:lvlText w:val="%3."/>
      <w:lvlJc w:val="left"/>
      <w:pPr>
        <w:tabs>
          <w:tab w:val="num" w:pos="2160"/>
        </w:tabs>
        <w:ind w:left="2160" w:hanging="360"/>
      </w:pPr>
    </w:lvl>
    <w:lvl w:ilvl="3" w:tplc="3A14A21A" w:tentative="1">
      <w:start w:val="1"/>
      <w:numFmt w:val="decimal"/>
      <w:lvlText w:val="%4."/>
      <w:lvlJc w:val="left"/>
      <w:pPr>
        <w:tabs>
          <w:tab w:val="num" w:pos="2880"/>
        </w:tabs>
        <w:ind w:left="2880" w:hanging="360"/>
      </w:pPr>
    </w:lvl>
    <w:lvl w:ilvl="4" w:tplc="35FA1A54" w:tentative="1">
      <w:start w:val="1"/>
      <w:numFmt w:val="decimal"/>
      <w:lvlText w:val="%5."/>
      <w:lvlJc w:val="left"/>
      <w:pPr>
        <w:tabs>
          <w:tab w:val="num" w:pos="3600"/>
        </w:tabs>
        <w:ind w:left="3600" w:hanging="360"/>
      </w:pPr>
    </w:lvl>
    <w:lvl w:ilvl="5" w:tplc="6B260E26" w:tentative="1">
      <w:start w:val="1"/>
      <w:numFmt w:val="decimal"/>
      <w:lvlText w:val="%6."/>
      <w:lvlJc w:val="left"/>
      <w:pPr>
        <w:tabs>
          <w:tab w:val="num" w:pos="4320"/>
        </w:tabs>
        <w:ind w:left="4320" w:hanging="360"/>
      </w:pPr>
    </w:lvl>
    <w:lvl w:ilvl="6" w:tplc="3E1C1034" w:tentative="1">
      <w:start w:val="1"/>
      <w:numFmt w:val="decimal"/>
      <w:lvlText w:val="%7."/>
      <w:lvlJc w:val="left"/>
      <w:pPr>
        <w:tabs>
          <w:tab w:val="num" w:pos="5040"/>
        </w:tabs>
        <w:ind w:left="5040" w:hanging="360"/>
      </w:pPr>
    </w:lvl>
    <w:lvl w:ilvl="7" w:tplc="ED6019AC" w:tentative="1">
      <w:start w:val="1"/>
      <w:numFmt w:val="decimal"/>
      <w:lvlText w:val="%8."/>
      <w:lvlJc w:val="left"/>
      <w:pPr>
        <w:tabs>
          <w:tab w:val="num" w:pos="5760"/>
        </w:tabs>
        <w:ind w:left="5760" w:hanging="360"/>
      </w:pPr>
    </w:lvl>
    <w:lvl w:ilvl="8" w:tplc="23F0F2D6" w:tentative="1">
      <w:start w:val="1"/>
      <w:numFmt w:val="decimal"/>
      <w:lvlText w:val="%9."/>
      <w:lvlJc w:val="left"/>
      <w:pPr>
        <w:tabs>
          <w:tab w:val="num" w:pos="6480"/>
        </w:tabs>
        <w:ind w:left="6480" w:hanging="360"/>
      </w:pPr>
    </w:lvl>
  </w:abstractNum>
  <w:abstractNum w:abstractNumId="5" w15:restartNumberingAfterBreak="0">
    <w:nsid w:val="3CE600F6"/>
    <w:multiLevelType w:val="hybridMultilevel"/>
    <w:tmpl w:val="2C504D8C"/>
    <w:lvl w:ilvl="0" w:tplc="677C7980">
      <w:start w:val="1"/>
      <w:numFmt w:val="decimal"/>
      <w:lvlText w:val="%1."/>
      <w:lvlJc w:val="left"/>
      <w:pPr>
        <w:tabs>
          <w:tab w:val="num" w:pos="720"/>
        </w:tabs>
        <w:ind w:left="720" w:hanging="360"/>
      </w:pPr>
    </w:lvl>
    <w:lvl w:ilvl="1" w:tplc="98AA4400" w:tentative="1">
      <w:start w:val="1"/>
      <w:numFmt w:val="decimal"/>
      <w:lvlText w:val="%2."/>
      <w:lvlJc w:val="left"/>
      <w:pPr>
        <w:tabs>
          <w:tab w:val="num" w:pos="1440"/>
        </w:tabs>
        <w:ind w:left="1440" w:hanging="360"/>
      </w:pPr>
    </w:lvl>
    <w:lvl w:ilvl="2" w:tplc="0FF0ECD6" w:tentative="1">
      <w:start w:val="1"/>
      <w:numFmt w:val="decimal"/>
      <w:lvlText w:val="%3."/>
      <w:lvlJc w:val="left"/>
      <w:pPr>
        <w:tabs>
          <w:tab w:val="num" w:pos="2160"/>
        </w:tabs>
        <w:ind w:left="2160" w:hanging="360"/>
      </w:pPr>
    </w:lvl>
    <w:lvl w:ilvl="3" w:tplc="8214B044" w:tentative="1">
      <w:start w:val="1"/>
      <w:numFmt w:val="decimal"/>
      <w:lvlText w:val="%4."/>
      <w:lvlJc w:val="left"/>
      <w:pPr>
        <w:tabs>
          <w:tab w:val="num" w:pos="2880"/>
        </w:tabs>
        <w:ind w:left="2880" w:hanging="360"/>
      </w:pPr>
    </w:lvl>
    <w:lvl w:ilvl="4" w:tplc="A51EF354" w:tentative="1">
      <w:start w:val="1"/>
      <w:numFmt w:val="decimal"/>
      <w:lvlText w:val="%5."/>
      <w:lvlJc w:val="left"/>
      <w:pPr>
        <w:tabs>
          <w:tab w:val="num" w:pos="3600"/>
        </w:tabs>
        <w:ind w:left="3600" w:hanging="360"/>
      </w:pPr>
    </w:lvl>
    <w:lvl w:ilvl="5" w:tplc="69A2CA52" w:tentative="1">
      <w:start w:val="1"/>
      <w:numFmt w:val="decimal"/>
      <w:lvlText w:val="%6."/>
      <w:lvlJc w:val="left"/>
      <w:pPr>
        <w:tabs>
          <w:tab w:val="num" w:pos="4320"/>
        </w:tabs>
        <w:ind w:left="4320" w:hanging="360"/>
      </w:pPr>
    </w:lvl>
    <w:lvl w:ilvl="6" w:tplc="24BC946A" w:tentative="1">
      <w:start w:val="1"/>
      <w:numFmt w:val="decimal"/>
      <w:lvlText w:val="%7."/>
      <w:lvlJc w:val="left"/>
      <w:pPr>
        <w:tabs>
          <w:tab w:val="num" w:pos="5040"/>
        </w:tabs>
        <w:ind w:left="5040" w:hanging="360"/>
      </w:pPr>
    </w:lvl>
    <w:lvl w:ilvl="7" w:tplc="4B964364" w:tentative="1">
      <w:start w:val="1"/>
      <w:numFmt w:val="decimal"/>
      <w:lvlText w:val="%8."/>
      <w:lvlJc w:val="left"/>
      <w:pPr>
        <w:tabs>
          <w:tab w:val="num" w:pos="5760"/>
        </w:tabs>
        <w:ind w:left="5760" w:hanging="360"/>
      </w:pPr>
    </w:lvl>
    <w:lvl w:ilvl="8" w:tplc="C9D0BE04" w:tentative="1">
      <w:start w:val="1"/>
      <w:numFmt w:val="decimal"/>
      <w:lvlText w:val="%9."/>
      <w:lvlJc w:val="left"/>
      <w:pPr>
        <w:tabs>
          <w:tab w:val="num" w:pos="6480"/>
        </w:tabs>
        <w:ind w:left="6480" w:hanging="360"/>
      </w:pPr>
    </w:lvl>
  </w:abstractNum>
  <w:abstractNum w:abstractNumId="6" w15:restartNumberingAfterBreak="0">
    <w:nsid w:val="3F1C5FBD"/>
    <w:multiLevelType w:val="hybridMultilevel"/>
    <w:tmpl w:val="DABC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11833"/>
    <w:multiLevelType w:val="hybridMultilevel"/>
    <w:tmpl w:val="500C2EBE"/>
    <w:lvl w:ilvl="0" w:tplc="C5722E58">
      <w:numFmt w:val="bullet"/>
      <w:lvlText w:val="-"/>
      <w:lvlJc w:val="left"/>
      <w:pPr>
        <w:ind w:left="1800" w:hanging="360"/>
      </w:pPr>
      <w:rPr>
        <w:rFonts w:ascii="Times New Roman" w:eastAsia="SimSu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 w15:restartNumberingAfterBreak="0">
    <w:nsid w:val="57EA7B54"/>
    <w:multiLevelType w:val="hybridMultilevel"/>
    <w:tmpl w:val="22B01C7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391F23"/>
    <w:multiLevelType w:val="multilevel"/>
    <w:tmpl w:val="2E8AD7B0"/>
    <w:lvl w:ilvl="0">
      <w:start w:val="2"/>
      <w:numFmt w:val="decimal"/>
      <w:lvlText w:val="%1"/>
      <w:lvlJc w:val="left"/>
      <w:pPr>
        <w:ind w:left="140" w:hanging="600"/>
      </w:pPr>
      <w:rPr>
        <w:rFonts w:hint="default"/>
      </w:rPr>
    </w:lvl>
    <w:lvl w:ilvl="1">
      <w:start w:val="106"/>
      <w:numFmt w:val="decimal"/>
      <w:lvlText w:val="%1.%2"/>
      <w:lvlJc w:val="left"/>
      <w:pPr>
        <w:ind w:left="140" w:hanging="600"/>
      </w:pPr>
      <w:rPr>
        <w:rFonts w:ascii="Times New Roman" w:eastAsia="Times New Roman" w:hAnsi="Times New Roman" w:cs="Times New Roman" w:hint="default"/>
        <w:spacing w:val="-8"/>
        <w:w w:val="99"/>
        <w:sz w:val="24"/>
        <w:szCs w:val="24"/>
      </w:rPr>
    </w:lvl>
    <w:lvl w:ilvl="2">
      <w:start w:val="1"/>
      <w:numFmt w:val="upperRoman"/>
      <w:lvlText w:val="%3."/>
      <w:lvlJc w:val="left"/>
      <w:pPr>
        <w:ind w:left="840" w:hanging="720"/>
        <w:jc w:val="right"/>
      </w:pPr>
      <w:rPr>
        <w:rFonts w:ascii="Times New Roman" w:eastAsia="Times New Roman" w:hAnsi="Times New Roman" w:cs="Times New Roman" w:hint="default"/>
        <w:b/>
        <w:bCs/>
        <w:w w:val="99"/>
        <w:sz w:val="24"/>
        <w:szCs w:val="24"/>
      </w:rPr>
    </w:lvl>
    <w:lvl w:ilvl="3">
      <w:start w:val="1"/>
      <w:numFmt w:val="decimal"/>
      <w:lvlText w:val="%4"/>
      <w:lvlJc w:val="left"/>
      <w:pPr>
        <w:ind w:left="1699" w:hanging="567"/>
      </w:pPr>
      <w:rPr>
        <w:rFonts w:ascii="Arial" w:eastAsia="Arial" w:hAnsi="Arial" w:cs="Arial" w:hint="default"/>
        <w:w w:val="100"/>
        <w:sz w:val="22"/>
        <w:szCs w:val="22"/>
      </w:rPr>
    </w:lvl>
    <w:lvl w:ilvl="4">
      <w:start w:val="1"/>
      <w:numFmt w:val="decimal"/>
      <w:lvlText w:val="%4.%5"/>
      <w:lvlJc w:val="left"/>
      <w:pPr>
        <w:ind w:left="1985" w:hanging="852"/>
      </w:pPr>
      <w:rPr>
        <w:rFonts w:ascii="Arial" w:eastAsia="Arial" w:hAnsi="Arial" w:cs="Arial" w:hint="default"/>
        <w:w w:val="100"/>
        <w:sz w:val="22"/>
        <w:szCs w:val="22"/>
      </w:rPr>
    </w:lvl>
    <w:lvl w:ilvl="5">
      <w:start w:val="1"/>
      <w:numFmt w:val="decimal"/>
      <w:lvlText w:val="%4.%5.%6"/>
      <w:lvlJc w:val="left"/>
      <w:pPr>
        <w:ind w:left="2266" w:hanging="1133"/>
      </w:pPr>
      <w:rPr>
        <w:rFonts w:ascii="Arial" w:eastAsia="Arial" w:hAnsi="Arial" w:cs="Arial" w:hint="default"/>
        <w:w w:val="100"/>
        <w:sz w:val="22"/>
        <w:szCs w:val="22"/>
      </w:rPr>
    </w:lvl>
    <w:lvl w:ilvl="6">
      <w:numFmt w:val="bullet"/>
      <w:lvlText w:val="•"/>
      <w:lvlJc w:val="left"/>
      <w:pPr>
        <w:ind w:left="4706" w:hanging="1133"/>
      </w:pPr>
      <w:rPr>
        <w:rFonts w:hint="default"/>
      </w:rPr>
    </w:lvl>
    <w:lvl w:ilvl="7">
      <w:numFmt w:val="bullet"/>
      <w:lvlText w:val="•"/>
      <w:lvlJc w:val="left"/>
      <w:pPr>
        <w:ind w:left="5930" w:hanging="1133"/>
      </w:pPr>
      <w:rPr>
        <w:rFonts w:hint="default"/>
      </w:rPr>
    </w:lvl>
    <w:lvl w:ilvl="8">
      <w:numFmt w:val="bullet"/>
      <w:lvlText w:val="•"/>
      <w:lvlJc w:val="left"/>
      <w:pPr>
        <w:ind w:left="7153" w:hanging="1133"/>
      </w:pPr>
      <w:rPr>
        <w:rFonts w:hint="default"/>
      </w:rPr>
    </w:lvl>
  </w:abstractNum>
  <w:abstractNum w:abstractNumId="10" w15:restartNumberingAfterBreak="0">
    <w:nsid w:val="6A242D85"/>
    <w:multiLevelType w:val="hybridMultilevel"/>
    <w:tmpl w:val="55146EA8"/>
    <w:lvl w:ilvl="0" w:tplc="348C5696">
      <w:start w:val="1"/>
      <w:numFmt w:val="decimal"/>
      <w:lvlText w:val="%1."/>
      <w:lvlJc w:val="left"/>
      <w:pPr>
        <w:tabs>
          <w:tab w:val="num" w:pos="864"/>
        </w:tabs>
        <w:ind w:left="864" w:hanging="504"/>
      </w:pPr>
      <w:rPr>
        <w:b w:val="0"/>
      </w:rPr>
    </w:lvl>
    <w:lvl w:ilvl="1" w:tplc="0019040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1" w15:restartNumberingAfterBreak="0">
    <w:nsid w:val="73346CC0"/>
    <w:multiLevelType w:val="hybridMultilevel"/>
    <w:tmpl w:val="8EC6C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3"/>
  </w:num>
  <w:num w:numId="5">
    <w:abstractNumId w:val="5"/>
  </w:num>
  <w:num w:numId="6">
    <w:abstractNumId w:val="4"/>
  </w:num>
  <w:num w:numId="7">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removePersonalInformation/>
  <w:removeDateAndTim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E1"/>
    <w:rsid w:val="000048FE"/>
    <w:rsid w:val="00007337"/>
    <w:rsid w:val="00013FC1"/>
    <w:rsid w:val="00026CDF"/>
    <w:rsid w:val="00030F38"/>
    <w:rsid w:val="000423AA"/>
    <w:rsid w:val="00042F7E"/>
    <w:rsid w:val="000518E8"/>
    <w:rsid w:val="00051B78"/>
    <w:rsid w:val="00057F3C"/>
    <w:rsid w:val="00080052"/>
    <w:rsid w:val="000947BE"/>
    <w:rsid w:val="00094D52"/>
    <w:rsid w:val="000954D2"/>
    <w:rsid w:val="000A1506"/>
    <w:rsid w:val="000A3BB0"/>
    <w:rsid w:val="000A7266"/>
    <w:rsid w:val="000B2C83"/>
    <w:rsid w:val="000C0540"/>
    <w:rsid w:val="000C3FE0"/>
    <w:rsid w:val="000C4E87"/>
    <w:rsid w:val="000C7E2E"/>
    <w:rsid w:val="000D2369"/>
    <w:rsid w:val="000D60D4"/>
    <w:rsid w:val="000D7511"/>
    <w:rsid w:val="000E14BB"/>
    <w:rsid w:val="000F3EC0"/>
    <w:rsid w:val="00104491"/>
    <w:rsid w:val="00110589"/>
    <w:rsid w:val="00113667"/>
    <w:rsid w:val="0012227E"/>
    <w:rsid w:val="001408A9"/>
    <w:rsid w:val="001429EA"/>
    <w:rsid w:val="00152353"/>
    <w:rsid w:val="00156596"/>
    <w:rsid w:val="001575E6"/>
    <w:rsid w:val="00162CFA"/>
    <w:rsid w:val="00162F73"/>
    <w:rsid w:val="00163EE0"/>
    <w:rsid w:val="001869EB"/>
    <w:rsid w:val="0019256E"/>
    <w:rsid w:val="001942C7"/>
    <w:rsid w:val="001D2341"/>
    <w:rsid w:val="001E34CD"/>
    <w:rsid w:val="001E661D"/>
    <w:rsid w:val="001F0562"/>
    <w:rsid w:val="001F0B9A"/>
    <w:rsid w:val="001F10B1"/>
    <w:rsid w:val="001F4D60"/>
    <w:rsid w:val="001F70D4"/>
    <w:rsid w:val="002066B6"/>
    <w:rsid w:val="00220E9C"/>
    <w:rsid w:val="0022219C"/>
    <w:rsid w:val="002258A0"/>
    <w:rsid w:val="00232F29"/>
    <w:rsid w:val="00235479"/>
    <w:rsid w:val="00235C48"/>
    <w:rsid w:val="00236DF4"/>
    <w:rsid w:val="00237D30"/>
    <w:rsid w:val="0024063C"/>
    <w:rsid w:val="002525C6"/>
    <w:rsid w:val="00267C90"/>
    <w:rsid w:val="002739DB"/>
    <w:rsid w:val="0027461B"/>
    <w:rsid w:val="00275316"/>
    <w:rsid w:val="0027755C"/>
    <w:rsid w:val="00285F8D"/>
    <w:rsid w:val="00286FFB"/>
    <w:rsid w:val="002B0D87"/>
    <w:rsid w:val="002C1DDA"/>
    <w:rsid w:val="002E139B"/>
    <w:rsid w:val="002E2EE0"/>
    <w:rsid w:val="002E649C"/>
    <w:rsid w:val="002F66B6"/>
    <w:rsid w:val="003044E2"/>
    <w:rsid w:val="00305A9C"/>
    <w:rsid w:val="00314EA7"/>
    <w:rsid w:val="00315E32"/>
    <w:rsid w:val="00320F87"/>
    <w:rsid w:val="003217C1"/>
    <w:rsid w:val="00335D4F"/>
    <w:rsid w:val="00341028"/>
    <w:rsid w:val="00341DF0"/>
    <w:rsid w:val="0034785B"/>
    <w:rsid w:val="003521AE"/>
    <w:rsid w:val="003533A2"/>
    <w:rsid w:val="003546B5"/>
    <w:rsid w:val="00364710"/>
    <w:rsid w:val="00366C15"/>
    <w:rsid w:val="00376132"/>
    <w:rsid w:val="00384352"/>
    <w:rsid w:val="0038504F"/>
    <w:rsid w:val="00392795"/>
    <w:rsid w:val="00394404"/>
    <w:rsid w:val="003A1C71"/>
    <w:rsid w:val="003A2964"/>
    <w:rsid w:val="003A679A"/>
    <w:rsid w:val="003B78F3"/>
    <w:rsid w:val="003C2CFE"/>
    <w:rsid w:val="003D16C0"/>
    <w:rsid w:val="003D5D95"/>
    <w:rsid w:val="003D6626"/>
    <w:rsid w:val="003E0DFB"/>
    <w:rsid w:val="003E1D3D"/>
    <w:rsid w:val="003E2934"/>
    <w:rsid w:val="003E4383"/>
    <w:rsid w:val="003E5D64"/>
    <w:rsid w:val="003E6BF2"/>
    <w:rsid w:val="003E7E13"/>
    <w:rsid w:val="003F3245"/>
    <w:rsid w:val="00403219"/>
    <w:rsid w:val="004104FA"/>
    <w:rsid w:val="00410C57"/>
    <w:rsid w:val="0041219A"/>
    <w:rsid w:val="00412396"/>
    <w:rsid w:val="00420BAA"/>
    <w:rsid w:val="004240E2"/>
    <w:rsid w:val="00436058"/>
    <w:rsid w:val="00437685"/>
    <w:rsid w:val="00437CA9"/>
    <w:rsid w:val="00443880"/>
    <w:rsid w:val="004440BF"/>
    <w:rsid w:val="00445229"/>
    <w:rsid w:val="004632A3"/>
    <w:rsid w:val="00471813"/>
    <w:rsid w:val="00493E7C"/>
    <w:rsid w:val="00495B0B"/>
    <w:rsid w:val="004A0E2E"/>
    <w:rsid w:val="004A5E84"/>
    <w:rsid w:val="004A660E"/>
    <w:rsid w:val="004A7A1B"/>
    <w:rsid w:val="004B2E38"/>
    <w:rsid w:val="004B5DB1"/>
    <w:rsid w:val="004C4DC2"/>
    <w:rsid w:val="004C6F2A"/>
    <w:rsid w:val="004D6170"/>
    <w:rsid w:val="004E14F2"/>
    <w:rsid w:val="004E6CBB"/>
    <w:rsid w:val="004F1B8C"/>
    <w:rsid w:val="004F3CB2"/>
    <w:rsid w:val="004F4AD9"/>
    <w:rsid w:val="004F688A"/>
    <w:rsid w:val="0050184B"/>
    <w:rsid w:val="00510812"/>
    <w:rsid w:val="00510C0F"/>
    <w:rsid w:val="005118C0"/>
    <w:rsid w:val="0052236C"/>
    <w:rsid w:val="00527604"/>
    <w:rsid w:val="0053058D"/>
    <w:rsid w:val="00531091"/>
    <w:rsid w:val="005328E9"/>
    <w:rsid w:val="00532CFB"/>
    <w:rsid w:val="005357F0"/>
    <w:rsid w:val="0054210B"/>
    <w:rsid w:val="005438D5"/>
    <w:rsid w:val="00560C6A"/>
    <w:rsid w:val="0056468C"/>
    <w:rsid w:val="00564721"/>
    <w:rsid w:val="00566653"/>
    <w:rsid w:val="00570091"/>
    <w:rsid w:val="00576692"/>
    <w:rsid w:val="00581A4E"/>
    <w:rsid w:val="0058405F"/>
    <w:rsid w:val="00592C33"/>
    <w:rsid w:val="005957D3"/>
    <w:rsid w:val="005A43B2"/>
    <w:rsid w:val="005B302D"/>
    <w:rsid w:val="005B4441"/>
    <w:rsid w:val="005C2CA4"/>
    <w:rsid w:val="005D2082"/>
    <w:rsid w:val="005D669A"/>
    <w:rsid w:val="005D780A"/>
    <w:rsid w:val="005E212D"/>
    <w:rsid w:val="005F0A5A"/>
    <w:rsid w:val="005F2092"/>
    <w:rsid w:val="00603482"/>
    <w:rsid w:val="006121DD"/>
    <w:rsid w:val="00616C4E"/>
    <w:rsid w:val="00624943"/>
    <w:rsid w:val="00624E85"/>
    <w:rsid w:val="0063038D"/>
    <w:rsid w:val="00633288"/>
    <w:rsid w:val="00640766"/>
    <w:rsid w:val="00641B5A"/>
    <w:rsid w:val="0065102E"/>
    <w:rsid w:val="00652E41"/>
    <w:rsid w:val="00660944"/>
    <w:rsid w:val="00663DD8"/>
    <w:rsid w:val="00670D0A"/>
    <w:rsid w:val="00673C42"/>
    <w:rsid w:val="00677BBD"/>
    <w:rsid w:val="00677D5E"/>
    <w:rsid w:val="00685114"/>
    <w:rsid w:val="0068634A"/>
    <w:rsid w:val="00687AE1"/>
    <w:rsid w:val="00687FA6"/>
    <w:rsid w:val="00696211"/>
    <w:rsid w:val="006A2563"/>
    <w:rsid w:val="006A4C00"/>
    <w:rsid w:val="006C1349"/>
    <w:rsid w:val="006D321A"/>
    <w:rsid w:val="006E0B9B"/>
    <w:rsid w:val="006E452F"/>
    <w:rsid w:val="006E520B"/>
    <w:rsid w:val="00707D47"/>
    <w:rsid w:val="00717719"/>
    <w:rsid w:val="0072056E"/>
    <w:rsid w:val="00722070"/>
    <w:rsid w:val="00724918"/>
    <w:rsid w:val="00734FA7"/>
    <w:rsid w:val="00747A73"/>
    <w:rsid w:val="00752A16"/>
    <w:rsid w:val="0075315C"/>
    <w:rsid w:val="0075413E"/>
    <w:rsid w:val="00760297"/>
    <w:rsid w:val="007619BB"/>
    <w:rsid w:val="00761F79"/>
    <w:rsid w:val="0076455A"/>
    <w:rsid w:val="007710B7"/>
    <w:rsid w:val="00772278"/>
    <w:rsid w:val="00774E24"/>
    <w:rsid w:val="00780894"/>
    <w:rsid w:val="007A3AC8"/>
    <w:rsid w:val="007B3EB8"/>
    <w:rsid w:val="007B4784"/>
    <w:rsid w:val="007B63A8"/>
    <w:rsid w:val="007B75CE"/>
    <w:rsid w:val="007D31F9"/>
    <w:rsid w:val="007F0E05"/>
    <w:rsid w:val="00806AA3"/>
    <w:rsid w:val="008133BD"/>
    <w:rsid w:val="00815D30"/>
    <w:rsid w:val="00823BB3"/>
    <w:rsid w:val="00824511"/>
    <w:rsid w:val="00841613"/>
    <w:rsid w:val="00846380"/>
    <w:rsid w:val="008513E5"/>
    <w:rsid w:val="00851F5C"/>
    <w:rsid w:val="00853C72"/>
    <w:rsid w:val="00855BBE"/>
    <w:rsid w:val="008566A3"/>
    <w:rsid w:val="00865C69"/>
    <w:rsid w:val="008674D9"/>
    <w:rsid w:val="00872BE3"/>
    <w:rsid w:val="0087508C"/>
    <w:rsid w:val="00875379"/>
    <w:rsid w:val="008760D5"/>
    <w:rsid w:val="00876901"/>
    <w:rsid w:val="0088082D"/>
    <w:rsid w:val="00884AE7"/>
    <w:rsid w:val="00890601"/>
    <w:rsid w:val="008A71AC"/>
    <w:rsid w:val="008A7C36"/>
    <w:rsid w:val="008B50AD"/>
    <w:rsid w:val="008B5128"/>
    <w:rsid w:val="008C212B"/>
    <w:rsid w:val="008C4490"/>
    <w:rsid w:val="008C72A9"/>
    <w:rsid w:val="008D1F13"/>
    <w:rsid w:val="008D7E36"/>
    <w:rsid w:val="008E47A6"/>
    <w:rsid w:val="008F1643"/>
    <w:rsid w:val="008F3154"/>
    <w:rsid w:val="008F54D2"/>
    <w:rsid w:val="009006EC"/>
    <w:rsid w:val="009012B1"/>
    <w:rsid w:val="00905FB7"/>
    <w:rsid w:val="00907843"/>
    <w:rsid w:val="00914F98"/>
    <w:rsid w:val="00917A77"/>
    <w:rsid w:val="009354FF"/>
    <w:rsid w:val="00940219"/>
    <w:rsid w:val="00942CC5"/>
    <w:rsid w:val="00952AF6"/>
    <w:rsid w:val="0095463B"/>
    <w:rsid w:val="009654DC"/>
    <w:rsid w:val="009706A4"/>
    <w:rsid w:val="00982B8D"/>
    <w:rsid w:val="00982D51"/>
    <w:rsid w:val="00985805"/>
    <w:rsid w:val="00990295"/>
    <w:rsid w:val="009A26A7"/>
    <w:rsid w:val="009A400C"/>
    <w:rsid w:val="009B31AB"/>
    <w:rsid w:val="009B43D7"/>
    <w:rsid w:val="009B5643"/>
    <w:rsid w:val="009B6B51"/>
    <w:rsid w:val="009C0170"/>
    <w:rsid w:val="009C3742"/>
    <w:rsid w:val="009C4536"/>
    <w:rsid w:val="009D3253"/>
    <w:rsid w:val="009D5B28"/>
    <w:rsid w:val="009D5D29"/>
    <w:rsid w:val="009E6F62"/>
    <w:rsid w:val="009F04FA"/>
    <w:rsid w:val="00A13DBF"/>
    <w:rsid w:val="00A258B7"/>
    <w:rsid w:val="00A27955"/>
    <w:rsid w:val="00A355DC"/>
    <w:rsid w:val="00A37BA9"/>
    <w:rsid w:val="00A463A2"/>
    <w:rsid w:val="00A529A6"/>
    <w:rsid w:val="00A57B33"/>
    <w:rsid w:val="00A617AE"/>
    <w:rsid w:val="00A6574B"/>
    <w:rsid w:val="00A70092"/>
    <w:rsid w:val="00A729FA"/>
    <w:rsid w:val="00A773D6"/>
    <w:rsid w:val="00A82064"/>
    <w:rsid w:val="00A840BC"/>
    <w:rsid w:val="00A8707A"/>
    <w:rsid w:val="00A95407"/>
    <w:rsid w:val="00AA0612"/>
    <w:rsid w:val="00AA2823"/>
    <w:rsid w:val="00AB1DEB"/>
    <w:rsid w:val="00AB6A74"/>
    <w:rsid w:val="00AB6E2A"/>
    <w:rsid w:val="00AC23A9"/>
    <w:rsid w:val="00AC33DD"/>
    <w:rsid w:val="00AC4CED"/>
    <w:rsid w:val="00AC5E08"/>
    <w:rsid w:val="00AC60C1"/>
    <w:rsid w:val="00AC6102"/>
    <w:rsid w:val="00AC6BD9"/>
    <w:rsid w:val="00AD73B8"/>
    <w:rsid w:val="00AF0C7A"/>
    <w:rsid w:val="00AF26B5"/>
    <w:rsid w:val="00AF485F"/>
    <w:rsid w:val="00AF4E8F"/>
    <w:rsid w:val="00AF50A7"/>
    <w:rsid w:val="00AF6511"/>
    <w:rsid w:val="00AF6EDA"/>
    <w:rsid w:val="00B07927"/>
    <w:rsid w:val="00B07F85"/>
    <w:rsid w:val="00B13ADE"/>
    <w:rsid w:val="00B13FDD"/>
    <w:rsid w:val="00B245BF"/>
    <w:rsid w:val="00B34F2C"/>
    <w:rsid w:val="00B425C9"/>
    <w:rsid w:val="00B43801"/>
    <w:rsid w:val="00B61F1B"/>
    <w:rsid w:val="00B66CCC"/>
    <w:rsid w:val="00B77707"/>
    <w:rsid w:val="00B812AB"/>
    <w:rsid w:val="00B84983"/>
    <w:rsid w:val="00B85472"/>
    <w:rsid w:val="00B94EDB"/>
    <w:rsid w:val="00B94FFA"/>
    <w:rsid w:val="00B9624F"/>
    <w:rsid w:val="00BA0BA1"/>
    <w:rsid w:val="00BA227B"/>
    <w:rsid w:val="00BA74C9"/>
    <w:rsid w:val="00BB020F"/>
    <w:rsid w:val="00BC1FFA"/>
    <w:rsid w:val="00BC2166"/>
    <w:rsid w:val="00BC2A95"/>
    <w:rsid w:val="00BC30F7"/>
    <w:rsid w:val="00BD72AB"/>
    <w:rsid w:val="00BE700C"/>
    <w:rsid w:val="00BE7170"/>
    <w:rsid w:val="00BF041A"/>
    <w:rsid w:val="00BF24DF"/>
    <w:rsid w:val="00C00DE9"/>
    <w:rsid w:val="00C00EE0"/>
    <w:rsid w:val="00C12192"/>
    <w:rsid w:val="00C17000"/>
    <w:rsid w:val="00C1785C"/>
    <w:rsid w:val="00C2270B"/>
    <w:rsid w:val="00C2361E"/>
    <w:rsid w:val="00C24080"/>
    <w:rsid w:val="00C36544"/>
    <w:rsid w:val="00C42E24"/>
    <w:rsid w:val="00C46406"/>
    <w:rsid w:val="00C57FBE"/>
    <w:rsid w:val="00C64AA7"/>
    <w:rsid w:val="00C7073D"/>
    <w:rsid w:val="00C70F79"/>
    <w:rsid w:val="00C7265C"/>
    <w:rsid w:val="00C72DC3"/>
    <w:rsid w:val="00C7323E"/>
    <w:rsid w:val="00C8582E"/>
    <w:rsid w:val="00C86737"/>
    <w:rsid w:val="00C917AA"/>
    <w:rsid w:val="00C91A58"/>
    <w:rsid w:val="00C9375D"/>
    <w:rsid w:val="00C978D5"/>
    <w:rsid w:val="00CA3E0F"/>
    <w:rsid w:val="00CB2F39"/>
    <w:rsid w:val="00CB365A"/>
    <w:rsid w:val="00CD12F8"/>
    <w:rsid w:val="00CE37B1"/>
    <w:rsid w:val="00CF41CC"/>
    <w:rsid w:val="00D03BE7"/>
    <w:rsid w:val="00D11660"/>
    <w:rsid w:val="00D17653"/>
    <w:rsid w:val="00D25E24"/>
    <w:rsid w:val="00D426DD"/>
    <w:rsid w:val="00D44597"/>
    <w:rsid w:val="00D54492"/>
    <w:rsid w:val="00D54567"/>
    <w:rsid w:val="00D57ED1"/>
    <w:rsid w:val="00D63205"/>
    <w:rsid w:val="00D64656"/>
    <w:rsid w:val="00D7051C"/>
    <w:rsid w:val="00D74B7E"/>
    <w:rsid w:val="00D764BE"/>
    <w:rsid w:val="00D87473"/>
    <w:rsid w:val="00D91920"/>
    <w:rsid w:val="00D929B7"/>
    <w:rsid w:val="00DA3118"/>
    <w:rsid w:val="00DB0DD8"/>
    <w:rsid w:val="00DB1214"/>
    <w:rsid w:val="00DC66D0"/>
    <w:rsid w:val="00DC67BD"/>
    <w:rsid w:val="00DD1AB4"/>
    <w:rsid w:val="00DD1D70"/>
    <w:rsid w:val="00DD236D"/>
    <w:rsid w:val="00DE721A"/>
    <w:rsid w:val="00DE7D27"/>
    <w:rsid w:val="00E077EC"/>
    <w:rsid w:val="00E10BAD"/>
    <w:rsid w:val="00E136F9"/>
    <w:rsid w:val="00E16FA4"/>
    <w:rsid w:val="00E203A8"/>
    <w:rsid w:val="00E442E5"/>
    <w:rsid w:val="00E46494"/>
    <w:rsid w:val="00E478C4"/>
    <w:rsid w:val="00E50F48"/>
    <w:rsid w:val="00E519EB"/>
    <w:rsid w:val="00E55A8D"/>
    <w:rsid w:val="00E55CBA"/>
    <w:rsid w:val="00E56FE2"/>
    <w:rsid w:val="00E57463"/>
    <w:rsid w:val="00E640C3"/>
    <w:rsid w:val="00E67928"/>
    <w:rsid w:val="00E7321D"/>
    <w:rsid w:val="00E73C8B"/>
    <w:rsid w:val="00E812CE"/>
    <w:rsid w:val="00E847A2"/>
    <w:rsid w:val="00E91665"/>
    <w:rsid w:val="00EA3F44"/>
    <w:rsid w:val="00EA6D45"/>
    <w:rsid w:val="00EA7846"/>
    <w:rsid w:val="00EC67CD"/>
    <w:rsid w:val="00ED2A8D"/>
    <w:rsid w:val="00ED455F"/>
    <w:rsid w:val="00EE1981"/>
    <w:rsid w:val="00EE43EF"/>
    <w:rsid w:val="00EE6D63"/>
    <w:rsid w:val="00EF0441"/>
    <w:rsid w:val="00EF4C17"/>
    <w:rsid w:val="00EF5E04"/>
    <w:rsid w:val="00EF7741"/>
    <w:rsid w:val="00F034B8"/>
    <w:rsid w:val="00F11C4D"/>
    <w:rsid w:val="00F315E0"/>
    <w:rsid w:val="00F33111"/>
    <w:rsid w:val="00F36BD8"/>
    <w:rsid w:val="00F47173"/>
    <w:rsid w:val="00F471EF"/>
    <w:rsid w:val="00F5129E"/>
    <w:rsid w:val="00F523C7"/>
    <w:rsid w:val="00F929ED"/>
    <w:rsid w:val="00F93A8F"/>
    <w:rsid w:val="00FA0A59"/>
    <w:rsid w:val="00FA5526"/>
    <w:rsid w:val="00FA67A4"/>
    <w:rsid w:val="00FA7D55"/>
    <w:rsid w:val="00FB28B9"/>
    <w:rsid w:val="00FC7E69"/>
    <w:rsid w:val="00FD61CB"/>
    <w:rsid w:val="00FF04E5"/>
    <w:rsid w:val="00FF0D47"/>
    <w:rsid w:val="00FF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52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autoSpaceDE w:val="0"/>
      <w:autoSpaceDN w:val="0"/>
      <w:adjustRightInd w:val="0"/>
      <w:spacing w:before="280"/>
      <w:outlineLvl w:val="1"/>
    </w:pPr>
    <w:rPr>
      <w:rFonts w:ascii="Arial" w:hAnsi="Arial"/>
      <w:b/>
      <w:color w:val="000000"/>
      <w:sz w:val="28"/>
      <w:u w:val="single"/>
    </w:rPr>
  </w:style>
  <w:style w:type="paragraph" w:styleId="Heading3">
    <w:name w:val="heading 3"/>
    <w:basedOn w:val="Normal"/>
    <w:next w:val="Normal"/>
    <w:qFormat/>
    <w:pPr>
      <w:keepNext/>
      <w:keepLines/>
      <w:autoSpaceDE w:val="0"/>
      <w:autoSpaceDN w:val="0"/>
      <w:adjustRightInd w:val="0"/>
      <w:spacing w:before="240"/>
      <w:outlineLvl w:val="2"/>
    </w:pPr>
    <w:rPr>
      <w:rFonts w:ascii="Arial" w:hAnsi="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sid w:val="00CB365A"/>
    <w:rPr>
      <w:color w:val="0000FF"/>
      <w:u w:val="single"/>
    </w:rPr>
  </w:style>
  <w:style w:type="paragraph" w:styleId="NormalWeb">
    <w:name w:val="Normal (Web)"/>
    <w:basedOn w:val="Normal"/>
    <w:uiPriority w:val="99"/>
    <w:unhideWhenUsed/>
    <w:rsid w:val="00532CFB"/>
    <w:pPr>
      <w:spacing w:before="100" w:beforeAutospacing="1" w:after="100" w:afterAutospacing="1"/>
    </w:pPr>
    <w:rPr>
      <w:rFonts w:eastAsiaTheme="minorHAnsi"/>
      <w:sz w:val="24"/>
      <w:szCs w:val="24"/>
      <w:lang w:val="en-US"/>
    </w:rPr>
  </w:style>
  <w:style w:type="paragraph" w:styleId="ListParagraph">
    <w:name w:val="List Paragraph"/>
    <w:basedOn w:val="Normal"/>
    <w:uiPriority w:val="1"/>
    <w:qFormat/>
    <w:rsid w:val="00532CFB"/>
    <w:pPr>
      <w:ind w:left="720"/>
      <w:contextualSpacing/>
    </w:pPr>
    <w:rPr>
      <w:rFonts w:asciiTheme="minorHAnsi" w:eastAsiaTheme="minorHAnsi" w:hAnsiTheme="minorHAnsi" w:cstheme="minorBidi"/>
      <w:sz w:val="24"/>
      <w:szCs w:val="24"/>
      <w:lang w:val="en-US"/>
    </w:rPr>
  </w:style>
  <w:style w:type="paragraph" w:styleId="FootnoteText">
    <w:name w:val="footnote text"/>
    <w:basedOn w:val="Normal"/>
    <w:link w:val="FootnoteTextChar"/>
    <w:uiPriority w:val="99"/>
    <w:unhideWhenUsed/>
    <w:rsid w:val="00532CFB"/>
    <w:rPr>
      <w:rFonts w:asciiTheme="minorHAnsi" w:eastAsiaTheme="minorHAnsi" w:hAnsiTheme="minorHAnsi" w:cstheme="minorBidi"/>
      <w:sz w:val="24"/>
      <w:szCs w:val="24"/>
      <w:lang w:val="en-US"/>
    </w:rPr>
  </w:style>
  <w:style w:type="character" w:customStyle="1" w:styleId="FootnoteTextChar">
    <w:name w:val="Footnote Text Char"/>
    <w:basedOn w:val="DefaultParagraphFont"/>
    <w:link w:val="FootnoteText"/>
    <w:uiPriority w:val="99"/>
    <w:rsid w:val="00532CFB"/>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532CFB"/>
    <w:rPr>
      <w:vertAlign w:val="superscript"/>
    </w:rPr>
  </w:style>
  <w:style w:type="character" w:styleId="CommentReference">
    <w:name w:val="annotation reference"/>
    <w:basedOn w:val="DefaultParagraphFont"/>
    <w:rsid w:val="002258A0"/>
    <w:rPr>
      <w:sz w:val="16"/>
      <w:szCs w:val="16"/>
    </w:rPr>
  </w:style>
  <w:style w:type="paragraph" w:styleId="CommentText">
    <w:name w:val="annotation text"/>
    <w:basedOn w:val="Normal"/>
    <w:link w:val="CommentTextChar"/>
    <w:rsid w:val="002258A0"/>
    <w:rPr>
      <w:sz w:val="20"/>
    </w:rPr>
  </w:style>
  <w:style w:type="character" w:customStyle="1" w:styleId="CommentTextChar">
    <w:name w:val="Comment Text Char"/>
    <w:basedOn w:val="DefaultParagraphFont"/>
    <w:link w:val="CommentText"/>
    <w:rsid w:val="002258A0"/>
    <w:rPr>
      <w:lang w:val="en-GB"/>
    </w:rPr>
  </w:style>
  <w:style w:type="paragraph" w:styleId="CommentSubject">
    <w:name w:val="annotation subject"/>
    <w:basedOn w:val="CommentText"/>
    <w:next w:val="CommentText"/>
    <w:link w:val="CommentSubjectChar"/>
    <w:rsid w:val="002258A0"/>
    <w:rPr>
      <w:b/>
      <w:bCs/>
    </w:rPr>
  </w:style>
  <w:style w:type="character" w:customStyle="1" w:styleId="CommentSubjectChar">
    <w:name w:val="Comment Subject Char"/>
    <w:basedOn w:val="CommentTextChar"/>
    <w:link w:val="CommentSubject"/>
    <w:rsid w:val="002258A0"/>
    <w:rPr>
      <w:b/>
      <w:bCs/>
      <w:lang w:val="en-GB"/>
    </w:rPr>
  </w:style>
  <w:style w:type="paragraph" w:styleId="BalloonText">
    <w:name w:val="Balloon Text"/>
    <w:basedOn w:val="Normal"/>
    <w:link w:val="BalloonTextChar"/>
    <w:rsid w:val="002258A0"/>
    <w:rPr>
      <w:rFonts w:ascii="Segoe UI" w:hAnsi="Segoe UI" w:cs="Segoe UI"/>
      <w:sz w:val="18"/>
      <w:szCs w:val="18"/>
    </w:rPr>
  </w:style>
  <w:style w:type="character" w:customStyle="1" w:styleId="BalloonTextChar">
    <w:name w:val="Balloon Text Char"/>
    <w:basedOn w:val="DefaultParagraphFont"/>
    <w:link w:val="BalloonText"/>
    <w:rsid w:val="002258A0"/>
    <w:rPr>
      <w:rFonts w:ascii="Segoe UI" w:hAnsi="Segoe UI" w:cs="Segoe UI"/>
      <w:sz w:val="18"/>
      <w:szCs w:val="18"/>
      <w:lang w:val="en-GB"/>
    </w:rPr>
  </w:style>
  <w:style w:type="paragraph" w:styleId="Revision">
    <w:name w:val="Revision"/>
    <w:hidden/>
    <w:uiPriority w:val="99"/>
    <w:semiHidden/>
    <w:rsid w:val="00E478C4"/>
    <w:rPr>
      <w:sz w:val="22"/>
      <w:lang w:val="en-GB"/>
    </w:rPr>
  </w:style>
  <w:style w:type="paragraph" w:customStyle="1" w:styleId="Default">
    <w:name w:val="Default"/>
    <w:rsid w:val="00C12192"/>
    <w:pPr>
      <w:autoSpaceDE w:val="0"/>
      <w:autoSpaceDN w:val="0"/>
      <w:adjustRightInd w:val="0"/>
    </w:pPr>
    <w:rPr>
      <w:rFonts w:eastAsiaTheme="minorHAnsi"/>
      <w:color w:val="000000"/>
      <w:sz w:val="24"/>
      <w:szCs w:val="24"/>
    </w:rPr>
  </w:style>
  <w:style w:type="character" w:customStyle="1" w:styleId="UnresolvedMention1">
    <w:name w:val="Unresolved Mention1"/>
    <w:basedOn w:val="DefaultParagraphFont"/>
    <w:uiPriority w:val="99"/>
    <w:semiHidden/>
    <w:unhideWhenUsed/>
    <w:rsid w:val="00B9624F"/>
    <w:rPr>
      <w:color w:val="605E5C"/>
      <w:shd w:val="clear" w:color="auto" w:fill="E1DFDD"/>
    </w:rPr>
  </w:style>
  <w:style w:type="character" w:styleId="FollowedHyperlink">
    <w:name w:val="FollowedHyperlink"/>
    <w:basedOn w:val="DefaultParagraphFont"/>
    <w:rsid w:val="007D31F9"/>
    <w:rPr>
      <w:color w:val="954F72" w:themeColor="followedHyperlink"/>
      <w:u w:val="single"/>
    </w:rPr>
  </w:style>
  <w:style w:type="paragraph" w:styleId="BodyText">
    <w:name w:val="Body Text"/>
    <w:basedOn w:val="Normal"/>
    <w:link w:val="BodyTextChar"/>
    <w:semiHidden/>
    <w:unhideWhenUsed/>
    <w:rsid w:val="00A70092"/>
    <w:pPr>
      <w:spacing w:after="120"/>
    </w:pPr>
  </w:style>
  <w:style w:type="character" w:customStyle="1" w:styleId="BodyTextChar">
    <w:name w:val="Body Text Char"/>
    <w:basedOn w:val="DefaultParagraphFont"/>
    <w:link w:val="BodyText"/>
    <w:semiHidden/>
    <w:rsid w:val="00A70092"/>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4542">
      <w:bodyDiv w:val="1"/>
      <w:marLeft w:val="0"/>
      <w:marRight w:val="0"/>
      <w:marTop w:val="0"/>
      <w:marBottom w:val="0"/>
      <w:divBdr>
        <w:top w:val="none" w:sz="0" w:space="0" w:color="auto"/>
        <w:left w:val="none" w:sz="0" w:space="0" w:color="auto"/>
        <w:bottom w:val="none" w:sz="0" w:space="0" w:color="auto"/>
        <w:right w:val="none" w:sz="0" w:space="0" w:color="auto"/>
      </w:divBdr>
      <w:divsChild>
        <w:div w:id="1612930411">
          <w:marLeft w:val="720"/>
          <w:marRight w:val="0"/>
          <w:marTop w:val="0"/>
          <w:marBottom w:val="0"/>
          <w:divBdr>
            <w:top w:val="none" w:sz="0" w:space="0" w:color="auto"/>
            <w:left w:val="none" w:sz="0" w:space="0" w:color="auto"/>
            <w:bottom w:val="none" w:sz="0" w:space="0" w:color="auto"/>
            <w:right w:val="none" w:sz="0" w:space="0" w:color="auto"/>
          </w:divBdr>
        </w:div>
        <w:div w:id="1428891123">
          <w:marLeft w:val="1886"/>
          <w:marRight w:val="0"/>
          <w:marTop w:val="0"/>
          <w:marBottom w:val="0"/>
          <w:divBdr>
            <w:top w:val="none" w:sz="0" w:space="0" w:color="auto"/>
            <w:left w:val="none" w:sz="0" w:space="0" w:color="auto"/>
            <w:bottom w:val="none" w:sz="0" w:space="0" w:color="auto"/>
            <w:right w:val="none" w:sz="0" w:space="0" w:color="auto"/>
          </w:divBdr>
        </w:div>
        <w:div w:id="926695815">
          <w:marLeft w:val="720"/>
          <w:marRight w:val="0"/>
          <w:marTop w:val="0"/>
          <w:marBottom w:val="0"/>
          <w:divBdr>
            <w:top w:val="none" w:sz="0" w:space="0" w:color="auto"/>
            <w:left w:val="none" w:sz="0" w:space="0" w:color="auto"/>
            <w:bottom w:val="none" w:sz="0" w:space="0" w:color="auto"/>
            <w:right w:val="none" w:sz="0" w:space="0" w:color="auto"/>
          </w:divBdr>
        </w:div>
        <w:div w:id="1779325789">
          <w:marLeft w:val="1886"/>
          <w:marRight w:val="0"/>
          <w:marTop w:val="0"/>
          <w:marBottom w:val="0"/>
          <w:divBdr>
            <w:top w:val="none" w:sz="0" w:space="0" w:color="auto"/>
            <w:left w:val="none" w:sz="0" w:space="0" w:color="auto"/>
            <w:bottom w:val="none" w:sz="0" w:space="0" w:color="auto"/>
            <w:right w:val="none" w:sz="0" w:space="0" w:color="auto"/>
          </w:divBdr>
        </w:div>
        <w:div w:id="1050498075">
          <w:marLeft w:val="720"/>
          <w:marRight w:val="0"/>
          <w:marTop w:val="0"/>
          <w:marBottom w:val="0"/>
          <w:divBdr>
            <w:top w:val="none" w:sz="0" w:space="0" w:color="auto"/>
            <w:left w:val="none" w:sz="0" w:space="0" w:color="auto"/>
            <w:bottom w:val="none" w:sz="0" w:space="0" w:color="auto"/>
            <w:right w:val="none" w:sz="0" w:space="0" w:color="auto"/>
          </w:divBdr>
        </w:div>
        <w:div w:id="881675099">
          <w:marLeft w:val="1886"/>
          <w:marRight w:val="0"/>
          <w:marTop w:val="0"/>
          <w:marBottom w:val="0"/>
          <w:divBdr>
            <w:top w:val="none" w:sz="0" w:space="0" w:color="auto"/>
            <w:left w:val="none" w:sz="0" w:space="0" w:color="auto"/>
            <w:bottom w:val="none" w:sz="0" w:space="0" w:color="auto"/>
            <w:right w:val="none" w:sz="0" w:space="0" w:color="auto"/>
          </w:divBdr>
        </w:div>
        <w:div w:id="2099204755">
          <w:marLeft w:val="720"/>
          <w:marRight w:val="0"/>
          <w:marTop w:val="0"/>
          <w:marBottom w:val="0"/>
          <w:divBdr>
            <w:top w:val="none" w:sz="0" w:space="0" w:color="auto"/>
            <w:left w:val="none" w:sz="0" w:space="0" w:color="auto"/>
            <w:bottom w:val="none" w:sz="0" w:space="0" w:color="auto"/>
            <w:right w:val="none" w:sz="0" w:space="0" w:color="auto"/>
          </w:divBdr>
        </w:div>
      </w:divsChild>
    </w:div>
    <w:div w:id="57477815">
      <w:bodyDiv w:val="1"/>
      <w:marLeft w:val="0"/>
      <w:marRight w:val="0"/>
      <w:marTop w:val="0"/>
      <w:marBottom w:val="0"/>
      <w:divBdr>
        <w:top w:val="none" w:sz="0" w:space="0" w:color="auto"/>
        <w:left w:val="none" w:sz="0" w:space="0" w:color="auto"/>
        <w:bottom w:val="none" w:sz="0" w:space="0" w:color="auto"/>
        <w:right w:val="none" w:sz="0" w:space="0" w:color="auto"/>
      </w:divBdr>
      <w:divsChild>
        <w:div w:id="2138638777">
          <w:marLeft w:val="547"/>
          <w:marRight w:val="0"/>
          <w:marTop w:val="120"/>
          <w:marBottom w:val="0"/>
          <w:divBdr>
            <w:top w:val="none" w:sz="0" w:space="0" w:color="auto"/>
            <w:left w:val="none" w:sz="0" w:space="0" w:color="auto"/>
            <w:bottom w:val="none" w:sz="0" w:space="0" w:color="auto"/>
            <w:right w:val="none" w:sz="0" w:space="0" w:color="auto"/>
          </w:divBdr>
        </w:div>
        <w:div w:id="1598099241">
          <w:marLeft w:val="547"/>
          <w:marRight w:val="0"/>
          <w:marTop w:val="120"/>
          <w:marBottom w:val="0"/>
          <w:divBdr>
            <w:top w:val="none" w:sz="0" w:space="0" w:color="auto"/>
            <w:left w:val="none" w:sz="0" w:space="0" w:color="auto"/>
            <w:bottom w:val="none" w:sz="0" w:space="0" w:color="auto"/>
            <w:right w:val="none" w:sz="0" w:space="0" w:color="auto"/>
          </w:divBdr>
        </w:div>
        <w:div w:id="191653812">
          <w:marLeft w:val="1166"/>
          <w:marRight w:val="0"/>
          <w:marTop w:val="100"/>
          <w:marBottom w:val="0"/>
          <w:divBdr>
            <w:top w:val="none" w:sz="0" w:space="0" w:color="auto"/>
            <w:left w:val="none" w:sz="0" w:space="0" w:color="auto"/>
            <w:bottom w:val="none" w:sz="0" w:space="0" w:color="auto"/>
            <w:right w:val="none" w:sz="0" w:space="0" w:color="auto"/>
          </w:divBdr>
        </w:div>
        <w:div w:id="1078290034">
          <w:marLeft w:val="1166"/>
          <w:marRight w:val="0"/>
          <w:marTop w:val="100"/>
          <w:marBottom w:val="0"/>
          <w:divBdr>
            <w:top w:val="none" w:sz="0" w:space="0" w:color="auto"/>
            <w:left w:val="none" w:sz="0" w:space="0" w:color="auto"/>
            <w:bottom w:val="none" w:sz="0" w:space="0" w:color="auto"/>
            <w:right w:val="none" w:sz="0" w:space="0" w:color="auto"/>
          </w:divBdr>
        </w:div>
        <w:div w:id="424962324">
          <w:marLeft w:val="1166"/>
          <w:marRight w:val="0"/>
          <w:marTop w:val="100"/>
          <w:marBottom w:val="0"/>
          <w:divBdr>
            <w:top w:val="none" w:sz="0" w:space="0" w:color="auto"/>
            <w:left w:val="none" w:sz="0" w:space="0" w:color="auto"/>
            <w:bottom w:val="none" w:sz="0" w:space="0" w:color="auto"/>
            <w:right w:val="none" w:sz="0" w:space="0" w:color="auto"/>
          </w:divBdr>
        </w:div>
        <w:div w:id="1436558808">
          <w:marLeft w:val="547"/>
          <w:marRight w:val="0"/>
          <w:marTop w:val="120"/>
          <w:marBottom w:val="0"/>
          <w:divBdr>
            <w:top w:val="none" w:sz="0" w:space="0" w:color="auto"/>
            <w:left w:val="none" w:sz="0" w:space="0" w:color="auto"/>
            <w:bottom w:val="none" w:sz="0" w:space="0" w:color="auto"/>
            <w:right w:val="none" w:sz="0" w:space="0" w:color="auto"/>
          </w:divBdr>
        </w:div>
        <w:div w:id="734279434">
          <w:marLeft w:val="1166"/>
          <w:marRight w:val="0"/>
          <w:marTop w:val="100"/>
          <w:marBottom w:val="0"/>
          <w:divBdr>
            <w:top w:val="none" w:sz="0" w:space="0" w:color="auto"/>
            <w:left w:val="none" w:sz="0" w:space="0" w:color="auto"/>
            <w:bottom w:val="none" w:sz="0" w:space="0" w:color="auto"/>
            <w:right w:val="none" w:sz="0" w:space="0" w:color="auto"/>
          </w:divBdr>
        </w:div>
        <w:div w:id="181632901">
          <w:marLeft w:val="1166"/>
          <w:marRight w:val="0"/>
          <w:marTop w:val="100"/>
          <w:marBottom w:val="0"/>
          <w:divBdr>
            <w:top w:val="none" w:sz="0" w:space="0" w:color="auto"/>
            <w:left w:val="none" w:sz="0" w:space="0" w:color="auto"/>
            <w:bottom w:val="none" w:sz="0" w:space="0" w:color="auto"/>
            <w:right w:val="none" w:sz="0" w:space="0" w:color="auto"/>
          </w:divBdr>
        </w:div>
        <w:div w:id="41373647">
          <w:marLeft w:val="547"/>
          <w:marRight w:val="0"/>
          <w:marTop w:val="120"/>
          <w:marBottom w:val="0"/>
          <w:divBdr>
            <w:top w:val="none" w:sz="0" w:space="0" w:color="auto"/>
            <w:left w:val="none" w:sz="0" w:space="0" w:color="auto"/>
            <w:bottom w:val="none" w:sz="0" w:space="0" w:color="auto"/>
            <w:right w:val="none" w:sz="0" w:space="0" w:color="auto"/>
          </w:divBdr>
        </w:div>
        <w:div w:id="763304598">
          <w:marLeft w:val="1166"/>
          <w:marRight w:val="0"/>
          <w:marTop w:val="100"/>
          <w:marBottom w:val="0"/>
          <w:divBdr>
            <w:top w:val="none" w:sz="0" w:space="0" w:color="auto"/>
            <w:left w:val="none" w:sz="0" w:space="0" w:color="auto"/>
            <w:bottom w:val="none" w:sz="0" w:space="0" w:color="auto"/>
            <w:right w:val="none" w:sz="0" w:space="0" w:color="auto"/>
          </w:divBdr>
        </w:div>
        <w:div w:id="485435653">
          <w:marLeft w:val="1800"/>
          <w:marRight w:val="0"/>
          <w:marTop w:val="90"/>
          <w:marBottom w:val="0"/>
          <w:divBdr>
            <w:top w:val="none" w:sz="0" w:space="0" w:color="auto"/>
            <w:left w:val="none" w:sz="0" w:space="0" w:color="auto"/>
            <w:bottom w:val="none" w:sz="0" w:space="0" w:color="auto"/>
            <w:right w:val="none" w:sz="0" w:space="0" w:color="auto"/>
          </w:divBdr>
        </w:div>
        <w:div w:id="361251428">
          <w:marLeft w:val="547"/>
          <w:marRight w:val="0"/>
          <w:marTop w:val="120"/>
          <w:marBottom w:val="0"/>
          <w:divBdr>
            <w:top w:val="none" w:sz="0" w:space="0" w:color="auto"/>
            <w:left w:val="none" w:sz="0" w:space="0" w:color="auto"/>
            <w:bottom w:val="none" w:sz="0" w:space="0" w:color="auto"/>
            <w:right w:val="none" w:sz="0" w:space="0" w:color="auto"/>
          </w:divBdr>
        </w:div>
      </w:divsChild>
    </w:div>
    <w:div w:id="105930516">
      <w:bodyDiv w:val="1"/>
      <w:marLeft w:val="0"/>
      <w:marRight w:val="0"/>
      <w:marTop w:val="0"/>
      <w:marBottom w:val="0"/>
      <w:divBdr>
        <w:top w:val="none" w:sz="0" w:space="0" w:color="auto"/>
        <w:left w:val="none" w:sz="0" w:space="0" w:color="auto"/>
        <w:bottom w:val="none" w:sz="0" w:space="0" w:color="auto"/>
        <w:right w:val="none" w:sz="0" w:space="0" w:color="auto"/>
      </w:divBdr>
      <w:divsChild>
        <w:div w:id="1601840031">
          <w:marLeft w:val="720"/>
          <w:marRight w:val="0"/>
          <w:marTop w:val="0"/>
          <w:marBottom w:val="0"/>
          <w:divBdr>
            <w:top w:val="none" w:sz="0" w:space="0" w:color="auto"/>
            <w:left w:val="none" w:sz="0" w:space="0" w:color="auto"/>
            <w:bottom w:val="none" w:sz="0" w:space="0" w:color="auto"/>
            <w:right w:val="none" w:sz="0" w:space="0" w:color="auto"/>
          </w:divBdr>
        </w:div>
        <w:div w:id="1876380381">
          <w:marLeft w:val="720"/>
          <w:marRight w:val="0"/>
          <w:marTop w:val="0"/>
          <w:marBottom w:val="0"/>
          <w:divBdr>
            <w:top w:val="none" w:sz="0" w:space="0" w:color="auto"/>
            <w:left w:val="none" w:sz="0" w:space="0" w:color="auto"/>
            <w:bottom w:val="none" w:sz="0" w:space="0" w:color="auto"/>
            <w:right w:val="none" w:sz="0" w:space="0" w:color="auto"/>
          </w:divBdr>
        </w:div>
        <w:div w:id="60949669">
          <w:marLeft w:val="720"/>
          <w:marRight w:val="0"/>
          <w:marTop w:val="0"/>
          <w:marBottom w:val="0"/>
          <w:divBdr>
            <w:top w:val="none" w:sz="0" w:space="0" w:color="auto"/>
            <w:left w:val="none" w:sz="0" w:space="0" w:color="auto"/>
            <w:bottom w:val="none" w:sz="0" w:space="0" w:color="auto"/>
            <w:right w:val="none" w:sz="0" w:space="0" w:color="auto"/>
          </w:divBdr>
        </w:div>
        <w:div w:id="207298335">
          <w:marLeft w:val="720"/>
          <w:marRight w:val="0"/>
          <w:marTop w:val="0"/>
          <w:marBottom w:val="0"/>
          <w:divBdr>
            <w:top w:val="none" w:sz="0" w:space="0" w:color="auto"/>
            <w:left w:val="none" w:sz="0" w:space="0" w:color="auto"/>
            <w:bottom w:val="none" w:sz="0" w:space="0" w:color="auto"/>
            <w:right w:val="none" w:sz="0" w:space="0" w:color="auto"/>
          </w:divBdr>
        </w:div>
      </w:divsChild>
    </w:div>
    <w:div w:id="218830251">
      <w:bodyDiv w:val="1"/>
      <w:marLeft w:val="0"/>
      <w:marRight w:val="0"/>
      <w:marTop w:val="0"/>
      <w:marBottom w:val="0"/>
      <w:divBdr>
        <w:top w:val="none" w:sz="0" w:space="0" w:color="auto"/>
        <w:left w:val="none" w:sz="0" w:space="0" w:color="auto"/>
        <w:bottom w:val="none" w:sz="0" w:space="0" w:color="auto"/>
        <w:right w:val="none" w:sz="0" w:space="0" w:color="auto"/>
      </w:divBdr>
    </w:div>
    <w:div w:id="307592478">
      <w:bodyDiv w:val="1"/>
      <w:marLeft w:val="0"/>
      <w:marRight w:val="0"/>
      <w:marTop w:val="0"/>
      <w:marBottom w:val="0"/>
      <w:divBdr>
        <w:top w:val="none" w:sz="0" w:space="0" w:color="auto"/>
        <w:left w:val="none" w:sz="0" w:space="0" w:color="auto"/>
        <w:bottom w:val="none" w:sz="0" w:space="0" w:color="auto"/>
        <w:right w:val="none" w:sz="0" w:space="0" w:color="auto"/>
      </w:divBdr>
    </w:div>
    <w:div w:id="428626179">
      <w:bodyDiv w:val="1"/>
      <w:marLeft w:val="0"/>
      <w:marRight w:val="0"/>
      <w:marTop w:val="0"/>
      <w:marBottom w:val="0"/>
      <w:divBdr>
        <w:top w:val="none" w:sz="0" w:space="0" w:color="auto"/>
        <w:left w:val="none" w:sz="0" w:space="0" w:color="auto"/>
        <w:bottom w:val="none" w:sz="0" w:space="0" w:color="auto"/>
        <w:right w:val="none" w:sz="0" w:space="0" w:color="auto"/>
      </w:divBdr>
    </w:div>
    <w:div w:id="494152069">
      <w:bodyDiv w:val="1"/>
      <w:marLeft w:val="0"/>
      <w:marRight w:val="0"/>
      <w:marTop w:val="0"/>
      <w:marBottom w:val="0"/>
      <w:divBdr>
        <w:top w:val="none" w:sz="0" w:space="0" w:color="auto"/>
        <w:left w:val="none" w:sz="0" w:space="0" w:color="auto"/>
        <w:bottom w:val="none" w:sz="0" w:space="0" w:color="auto"/>
        <w:right w:val="none" w:sz="0" w:space="0" w:color="auto"/>
      </w:divBdr>
    </w:div>
    <w:div w:id="791435730">
      <w:bodyDiv w:val="1"/>
      <w:marLeft w:val="0"/>
      <w:marRight w:val="0"/>
      <w:marTop w:val="0"/>
      <w:marBottom w:val="0"/>
      <w:divBdr>
        <w:top w:val="none" w:sz="0" w:space="0" w:color="auto"/>
        <w:left w:val="none" w:sz="0" w:space="0" w:color="auto"/>
        <w:bottom w:val="none" w:sz="0" w:space="0" w:color="auto"/>
        <w:right w:val="none" w:sz="0" w:space="0" w:color="auto"/>
      </w:divBdr>
    </w:div>
    <w:div w:id="1185825610">
      <w:bodyDiv w:val="1"/>
      <w:marLeft w:val="0"/>
      <w:marRight w:val="0"/>
      <w:marTop w:val="0"/>
      <w:marBottom w:val="0"/>
      <w:divBdr>
        <w:top w:val="none" w:sz="0" w:space="0" w:color="auto"/>
        <w:left w:val="none" w:sz="0" w:space="0" w:color="auto"/>
        <w:bottom w:val="none" w:sz="0" w:space="0" w:color="auto"/>
        <w:right w:val="none" w:sz="0" w:space="0" w:color="auto"/>
      </w:divBdr>
    </w:div>
    <w:div w:id="1371371711">
      <w:bodyDiv w:val="1"/>
      <w:marLeft w:val="0"/>
      <w:marRight w:val="0"/>
      <w:marTop w:val="0"/>
      <w:marBottom w:val="0"/>
      <w:divBdr>
        <w:top w:val="none" w:sz="0" w:space="0" w:color="auto"/>
        <w:left w:val="none" w:sz="0" w:space="0" w:color="auto"/>
        <w:bottom w:val="none" w:sz="0" w:space="0" w:color="auto"/>
        <w:right w:val="none" w:sz="0" w:space="0" w:color="auto"/>
      </w:divBdr>
    </w:div>
    <w:div w:id="1408570610">
      <w:bodyDiv w:val="1"/>
      <w:marLeft w:val="0"/>
      <w:marRight w:val="0"/>
      <w:marTop w:val="0"/>
      <w:marBottom w:val="0"/>
      <w:divBdr>
        <w:top w:val="none" w:sz="0" w:space="0" w:color="auto"/>
        <w:left w:val="none" w:sz="0" w:space="0" w:color="auto"/>
        <w:bottom w:val="none" w:sz="0" w:space="0" w:color="auto"/>
        <w:right w:val="none" w:sz="0" w:space="0" w:color="auto"/>
      </w:divBdr>
    </w:div>
    <w:div w:id="1420172888">
      <w:bodyDiv w:val="1"/>
      <w:marLeft w:val="0"/>
      <w:marRight w:val="0"/>
      <w:marTop w:val="0"/>
      <w:marBottom w:val="0"/>
      <w:divBdr>
        <w:top w:val="none" w:sz="0" w:space="0" w:color="auto"/>
        <w:left w:val="none" w:sz="0" w:space="0" w:color="auto"/>
        <w:bottom w:val="none" w:sz="0" w:space="0" w:color="auto"/>
        <w:right w:val="none" w:sz="0" w:space="0" w:color="auto"/>
      </w:divBdr>
    </w:div>
    <w:div w:id="1674188801">
      <w:bodyDiv w:val="1"/>
      <w:marLeft w:val="0"/>
      <w:marRight w:val="0"/>
      <w:marTop w:val="0"/>
      <w:marBottom w:val="0"/>
      <w:divBdr>
        <w:top w:val="none" w:sz="0" w:space="0" w:color="auto"/>
        <w:left w:val="none" w:sz="0" w:space="0" w:color="auto"/>
        <w:bottom w:val="none" w:sz="0" w:space="0" w:color="auto"/>
        <w:right w:val="none" w:sz="0" w:space="0" w:color="auto"/>
      </w:divBdr>
    </w:div>
    <w:div w:id="1697073562">
      <w:bodyDiv w:val="1"/>
      <w:marLeft w:val="0"/>
      <w:marRight w:val="0"/>
      <w:marTop w:val="0"/>
      <w:marBottom w:val="0"/>
      <w:divBdr>
        <w:top w:val="none" w:sz="0" w:space="0" w:color="auto"/>
        <w:left w:val="none" w:sz="0" w:space="0" w:color="auto"/>
        <w:bottom w:val="none" w:sz="0" w:space="0" w:color="auto"/>
        <w:right w:val="none" w:sz="0" w:space="0" w:color="auto"/>
      </w:divBdr>
    </w:div>
    <w:div w:id="1802923191">
      <w:bodyDiv w:val="1"/>
      <w:marLeft w:val="0"/>
      <w:marRight w:val="0"/>
      <w:marTop w:val="0"/>
      <w:marBottom w:val="0"/>
      <w:divBdr>
        <w:top w:val="none" w:sz="0" w:space="0" w:color="auto"/>
        <w:left w:val="none" w:sz="0" w:space="0" w:color="auto"/>
        <w:bottom w:val="none" w:sz="0" w:space="0" w:color="auto"/>
        <w:right w:val="none" w:sz="0" w:space="0" w:color="auto"/>
      </w:divBdr>
    </w:div>
    <w:div w:id="204744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BD31-0E50-4915-966F-35A42DA2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2019-01-12T17:25:00Z</dcterms:created>
  <dcterms:modified xsi:type="dcterms:W3CDTF">2019-01-15T18:43:00Z</dcterms:modified>
</cp:coreProperties>
</file>