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horzAnchor="margin" w:tblpY="-687"/>
        <w:tblW w:w="10031" w:type="dxa"/>
        <w:tblLayout w:type="fixed"/>
        <w:tblLook w:val="0000" w:firstRow="0" w:lastRow="0" w:firstColumn="0" w:lastColumn="0" w:noHBand="0" w:noVBand="0"/>
      </w:tblPr>
      <w:tblGrid>
        <w:gridCol w:w="6580"/>
        <w:gridCol w:w="3451"/>
      </w:tblGrid>
      <w:tr w:rsidR="000069D4">
        <w:trPr>
          <w:cantSplit/>
        </w:trPr>
        <w:tc>
          <w:tcPr>
            <w:tcW w:w="6580" w:type="dxa"/>
            <w:vAlign w:val="center"/>
          </w:tcPr>
          <w:p w:rsidR="000069D4" w:rsidRPr="00D8032B" w:rsidRDefault="000069D4" w:rsidP="00A5173C">
            <w:pPr>
              <w:shd w:val="solid" w:color="FFFFFF" w:fill="FFFFFF"/>
              <w:spacing w:before="0"/>
              <w:rPr>
                <w:rFonts w:ascii="Verdana" w:hAnsi="Verdana" w:cs="Times New Roman Bold"/>
                <w:b/>
                <w:bCs/>
                <w:sz w:val="26"/>
                <w:szCs w:val="26"/>
              </w:rPr>
            </w:pPr>
            <w:bookmarkStart w:id="0" w:name="_GoBack"/>
            <w:bookmarkEnd w:id="0"/>
            <w:r>
              <w:rPr>
                <w:rFonts w:ascii="Verdana" w:hAnsi="Verdana" w:cs="Times New Roman Bold"/>
                <w:b/>
                <w:bCs/>
                <w:sz w:val="26"/>
                <w:szCs w:val="26"/>
              </w:rPr>
              <w:t>Radiocommunication Study Groups</w:t>
            </w:r>
          </w:p>
        </w:tc>
        <w:tc>
          <w:tcPr>
            <w:tcW w:w="3451" w:type="dxa"/>
          </w:tcPr>
          <w:p w:rsidR="000069D4" w:rsidRDefault="00450610" w:rsidP="00450610">
            <w:pPr>
              <w:shd w:val="solid" w:color="FFFFFF" w:fill="FFFFFF"/>
              <w:spacing w:before="0" w:line="240" w:lineRule="atLeast"/>
              <w:jc w:val="right"/>
            </w:pPr>
            <w:bookmarkStart w:id="1" w:name="ditulogo"/>
            <w:bookmarkEnd w:id="1"/>
            <w:r w:rsidRPr="002F7CB3">
              <w:rPr>
                <w:noProof/>
                <w:lang w:val="en-US"/>
              </w:rPr>
              <w:drawing>
                <wp:inline distT="0" distB="0" distL="0" distR="0" wp14:anchorId="359B61A9" wp14:editId="24FE6BF5">
                  <wp:extent cx="1247775" cy="935831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150logo-Blue01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763" cy="941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69D4" w:rsidRPr="0051782D">
        <w:trPr>
          <w:cantSplit/>
        </w:trPr>
        <w:tc>
          <w:tcPr>
            <w:tcW w:w="6580" w:type="dxa"/>
            <w:tcBorders>
              <w:bottom w:val="single" w:sz="12" w:space="0" w:color="auto"/>
            </w:tcBorders>
          </w:tcPr>
          <w:p w:rsidR="000069D4" w:rsidRPr="00163271" w:rsidRDefault="00163271" w:rsidP="00A5173C">
            <w:pPr>
              <w:shd w:val="solid" w:color="FFFFFF" w:fill="FFFFFF"/>
              <w:spacing w:before="0" w:after="48"/>
              <w:rPr>
                <w:rFonts w:ascii="Verdana" w:hAnsi="Verdana" w:cs="Times New Roman Bold"/>
                <w:b/>
                <w:sz w:val="22"/>
                <w:szCs w:val="22"/>
              </w:rPr>
            </w:pPr>
            <w:r w:rsidRPr="00814E0A">
              <w:rPr>
                <w:rFonts w:ascii="Verdana" w:hAnsi="Verdana" w:cs="Times New Roman Bold"/>
                <w:b/>
                <w:sz w:val="20"/>
              </w:rPr>
              <w:t>INTERNATIONAL TELECOMMUNICATION UNION</w:t>
            </w:r>
          </w:p>
        </w:tc>
        <w:tc>
          <w:tcPr>
            <w:tcW w:w="3451" w:type="dxa"/>
            <w:tcBorders>
              <w:bottom w:val="single" w:sz="12" w:space="0" w:color="auto"/>
            </w:tcBorders>
          </w:tcPr>
          <w:p w:rsidR="000069D4" w:rsidRPr="0051782D" w:rsidRDefault="000069D4" w:rsidP="00A5173C">
            <w:pPr>
              <w:shd w:val="solid" w:color="FFFFFF" w:fill="FFFFFF"/>
              <w:spacing w:before="0" w:after="48" w:line="240" w:lineRule="atLeast"/>
              <w:rPr>
                <w:sz w:val="22"/>
                <w:szCs w:val="22"/>
                <w:lang w:val="en-US"/>
              </w:rPr>
            </w:pPr>
          </w:p>
        </w:tc>
      </w:tr>
      <w:tr w:rsidR="000069D4">
        <w:trPr>
          <w:cantSplit/>
        </w:trPr>
        <w:tc>
          <w:tcPr>
            <w:tcW w:w="6580" w:type="dxa"/>
            <w:tcBorders>
              <w:top w:val="single" w:sz="12" w:space="0" w:color="auto"/>
            </w:tcBorders>
          </w:tcPr>
          <w:p w:rsidR="000069D4" w:rsidRPr="0051782D" w:rsidRDefault="000069D4" w:rsidP="00A5173C">
            <w:pPr>
              <w:shd w:val="solid" w:color="FFFFFF" w:fill="FFFFFF"/>
              <w:spacing w:before="0" w:after="48"/>
              <w:rPr>
                <w:rFonts w:ascii="Verdana" w:hAnsi="Verdana" w:cs="Times New Roman Bold"/>
                <w:bCs/>
                <w:sz w:val="22"/>
                <w:szCs w:val="22"/>
              </w:rPr>
            </w:pPr>
          </w:p>
        </w:tc>
        <w:tc>
          <w:tcPr>
            <w:tcW w:w="3451" w:type="dxa"/>
            <w:tcBorders>
              <w:top w:val="single" w:sz="12" w:space="0" w:color="auto"/>
            </w:tcBorders>
          </w:tcPr>
          <w:p w:rsidR="000069D4" w:rsidRPr="00710D66" w:rsidRDefault="000069D4" w:rsidP="00A5173C">
            <w:pPr>
              <w:shd w:val="solid" w:color="FFFFFF" w:fill="FFFFFF"/>
              <w:spacing w:before="0" w:after="48" w:line="240" w:lineRule="atLeast"/>
              <w:rPr>
                <w:lang w:val="en-US"/>
              </w:rPr>
            </w:pPr>
          </w:p>
        </w:tc>
      </w:tr>
      <w:tr w:rsidR="000069D4">
        <w:trPr>
          <w:cantSplit/>
        </w:trPr>
        <w:tc>
          <w:tcPr>
            <w:tcW w:w="6580" w:type="dxa"/>
            <w:vMerge w:val="restart"/>
          </w:tcPr>
          <w:p w:rsidR="009F5054" w:rsidRDefault="009F5054" w:rsidP="009F5054">
            <w:pPr>
              <w:shd w:val="solid" w:color="FFFFFF" w:fill="FFFFFF"/>
              <w:tabs>
                <w:tab w:val="clear" w:pos="1134"/>
                <w:tab w:val="clear" w:pos="1871"/>
                <w:tab w:val="clear" w:pos="2268"/>
              </w:tabs>
              <w:spacing w:before="0" w:after="240"/>
              <w:ind w:left="1134" w:hanging="1134"/>
              <w:rPr>
                <w:rFonts w:ascii="Verdana" w:hAnsi="Verdana"/>
                <w:bCs/>
                <w:sz w:val="20"/>
                <w:lang w:val="fr-CH" w:eastAsia="zh-CN"/>
              </w:rPr>
            </w:pPr>
            <w:bookmarkStart w:id="2" w:name="recibido"/>
            <w:bookmarkStart w:id="3" w:name="dnum" w:colFirst="1" w:colLast="1"/>
            <w:bookmarkEnd w:id="2"/>
            <w:r w:rsidRPr="0069605A">
              <w:rPr>
                <w:rFonts w:ascii="Verdana" w:hAnsi="Verdana"/>
                <w:sz w:val="20"/>
                <w:lang w:val="fr-CH"/>
              </w:rPr>
              <w:t>Source:</w:t>
            </w:r>
            <w:r w:rsidRPr="0069605A">
              <w:rPr>
                <w:rFonts w:ascii="Verdana" w:hAnsi="Verdana"/>
                <w:sz w:val="20"/>
                <w:lang w:val="fr-CH"/>
              </w:rPr>
              <w:tab/>
            </w:r>
            <w:r w:rsidRPr="0069605A">
              <w:rPr>
                <w:rFonts w:ascii="Verdana" w:hAnsi="Verdana"/>
                <w:bCs/>
                <w:sz w:val="20"/>
                <w:lang w:val="fr-CH" w:eastAsia="zh-CN"/>
              </w:rPr>
              <w:t>Document 1A/</w:t>
            </w:r>
            <w:r>
              <w:rPr>
                <w:rFonts w:ascii="Verdana" w:hAnsi="Verdana"/>
                <w:bCs/>
                <w:sz w:val="20"/>
                <w:lang w:val="fr-CH" w:eastAsia="zh-CN"/>
              </w:rPr>
              <w:t>TEMP/110 (</w:t>
            </w:r>
            <w:proofErr w:type="spellStart"/>
            <w:r>
              <w:rPr>
                <w:rFonts w:ascii="Verdana" w:hAnsi="Verdana"/>
                <w:bCs/>
                <w:sz w:val="20"/>
                <w:lang w:val="fr-CH" w:eastAsia="zh-CN"/>
              </w:rPr>
              <w:t>edited</w:t>
            </w:r>
            <w:proofErr w:type="spellEnd"/>
            <w:r>
              <w:rPr>
                <w:rFonts w:ascii="Verdana" w:hAnsi="Verdana"/>
                <w:bCs/>
                <w:sz w:val="20"/>
                <w:lang w:val="fr-CH" w:eastAsia="zh-CN"/>
              </w:rPr>
              <w:t>)</w:t>
            </w:r>
          </w:p>
          <w:p w:rsidR="001552CA" w:rsidRPr="00982084" w:rsidRDefault="001552CA" w:rsidP="001552CA">
            <w:pPr>
              <w:shd w:val="solid" w:color="FFFFFF" w:fill="FFFFFF"/>
              <w:tabs>
                <w:tab w:val="clear" w:pos="1134"/>
                <w:tab w:val="clear" w:pos="1871"/>
                <w:tab w:val="clear" w:pos="2268"/>
              </w:tabs>
              <w:spacing w:before="0" w:after="240"/>
              <w:ind w:left="1134" w:hanging="1134"/>
              <w:rPr>
                <w:rFonts w:ascii="Verdana" w:hAnsi="Verdana"/>
                <w:sz w:val="20"/>
              </w:rPr>
            </w:pPr>
            <w:proofErr w:type="spellStart"/>
            <w:r w:rsidRPr="006D58A3">
              <w:rPr>
                <w:rFonts w:ascii="Verdana" w:hAnsi="Verdana"/>
                <w:sz w:val="20"/>
                <w:lang w:val="fr-CH"/>
              </w:rPr>
              <w:t>Subject</w:t>
            </w:r>
            <w:proofErr w:type="spellEnd"/>
            <w:r w:rsidRPr="006D58A3">
              <w:rPr>
                <w:rFonts w:ascii="Verdana" w:hAnsi="Verdana"/>
                <w:sz w:val="20"/>
                <w:lang w:val="fr-CH"/>
              </w:rPr>
              <w:t>:</w:t>
            </w:r>
            <w:r w:rsidRPr="006D58A3">
              <w:rPr>
                <w:rFonts w:ascii="Verdana" w:hAnsi="Verdana"/>
                <w:sz w:val="20"/>
                <w:lang w:val="fr-CH"/>
              </w:rPr>
              <w:tab/>
              <w:t>Question ITU-R 210-</w:t>
            </w:r>
            <w:r w:rsidRPr="006D58A3">
              <w:rPr>
                <w:rFonts w:ascii="Verdana" w:hAnsi="Verdana" w:hint="eastAsia"/>
                <w:sz w:val="20"/>
                <w:lang w:val="fr-CH" w:eastAsia="ja-JP"/>
              </w:rPr>
              <w:t>3</w:t>
            </w:r>
            <w:r w:rsidRPr="006D58A3">
              <w:rPr>
                <w:rFonts w:ascii="Verdana" w:hAnsi="Verdana"/>
                <w:sz w:val="20"/>
                <w:lang w:val="fr-CH"/>
              </w:rPr>
              <w:t>/1</w:t>
            </w:r>
          </w:p>
        </w:tc>
        <w:tc>
          <w:tcPr>
            <w:tcW w:w="3451" w:type="dxa"/>
          </w:tcPr>
          <w:p w:rsidR="000069D4" w:rsidRPr="00450610" w:rsidRDefault="000069D4" w:rsidP="009F5054">
            <w:pPr>
              <w:shd w:val="solid" w:color="FFFFFF" w:fill="FFFFFF"/>
              <w:spacing w:before="0" w:line="240" w:lineRule="atLeast"/>
              <w:rPr>
                <w:rFonts w:ascii="Verdana" w:hAnsi="Verdana"/>
                <w:sz w:val="20"/>
                <w:lang w:eastAsia="zh-CN"/>
              </w:rPr>
            </w:pPr>
          </w:p>
        </w:tc>
      </w:tr>
      <w:tr w:rsidR="009F5054">
        <w:trPr>
          <w:cantSplit/>
        </w:trPr>
        <w:tc>
          <w:tcPr>
            <w:tcW w:w="6580" w:type="dxa"/>
            <w:vMerge/>
          </w:tcPr>
          <w:p w:rsidR="009F5054" w:rsidRDefault="009F5054" w:rsidP="009F5054">
            <w:pPr>
              <w:spacing w:before="60"/>
              <w:jc w:val="center"/>
              <w:rPr>
                <w:b/>
                <w:smallCaps/>
                <w:sz w:val="32"/>
                <w:lang w:eastAsia="zh-CN"/>
              </w:rPr>
            </w:pPr>
            <w:bookmarkStart w:id="4" w:name="ddate" w:colFirst="1" w:colLast="1"/>
            <w:bookmarkEnd w:id="3"/>
          </w:p>
        </w:tc>
        <w:tc>
          <w:tcPr>
            <w:tcW w:w="3451" w:type="dxa"/>
          </w:tcPr>
          <w:p w:rsidR="009F5054" w:rsidRPr="00450610" w:rsidRDefault="00471586" w:rsidP="009F5054">
            <w:pPr>
              <w:shd w:val="solid" w:color="FFFFFF" w:fill="FFFFFF"/>
              <w:spacing w:before="0" w:line="240" w:lineRule="atLeast"/>
              <w:rPr>
                <w:rFonts w:ascii="Verdana" w:hAnsi="Verdana"/>
                <w:sz w:val="20"/>
                <w:lang w:eastAsia="zh-CN"/>
              </w:rPr>
            </w:pPr>
            <w:r>
              <w:rPr>
                <w:rFonts w:ascii="Verdana" w:hAnsi="Verdana"/>
                <w:b/>
                <w:sz w:val="20"/>
                <w:lang w:eastAsia="zh-CN"/>
              </w:rPr>
              <w:t>24</w:t>
            </w:r>
            <w:r w:rsidR="009F5054">
              <w:rPr>
                <w:rFonts w:ascii="Verdana" w:hAnsi="Verdana"/>
                <w:b/>
                <w:sz w:val="20"/>
                <w:lang w:eastAsia="zh-CN"/>
              </w:rPr>
              <w:t xml:space="preserve"> June 2015</w:t>
            </w:r>
          </w:p>
        </w:tc>
      </w:tr>
      <w:tr w:rsidR="009F5054">
        <w:trPr>
          <w:cantSplit/>
        </w:trPr>
        <w:tc>
          <w:tcPr>
            <w:tcW w:w="6580" w:type="dxa"/>
            <w:vMerge/>
          </w:tcPr>
          <w:p w:rsidR="009F5054" w:rsidRDefault="009F5054" w:rsidP="009F5054">
            <w:pPr>
              <w:spacing w:before="60"/>
              <w:jc w:val="center"/>
              <w:rPr>
                <w:b/>
                <w:smallCaps/>
                <w:sz w:val="32"/>
                <w:lang w:eastAsia="zh-CN"/>
              </w:rPr>
            </w:pPr>
            <w:bookmarkStart w:id="5" w:name="dorlang" w:colFirst="1" w:colLast="1"/>
            <w:bookmarkEnd w:id="4"/>
          </w:p>
        </w:tc>
        <w:tc>
          <w:tcPr>
            <w:tcW w:w="3451" w:type="dxa"/>
          </w:tcPr>
          <w:p w:rsidR="009F5054" w:rsidRPr="00450610" w:rsidRDefault="009F5054" w:rsidP="009F5054">
            <w:pPr>
              <w:shd w:val="solid" w:color="FFFFFF" w:fill="FFFFFF"/>
              <w:spacing w:before="0" w:line="240" w:lineRule="atLeast"/>
              <w:rPr>
                <w:rFonts w:ascii="Verdana" w:eastAsia="SimSun" w:hAnsi="Verdana"/>
                <w:sz w:val="20"/>
                <w:lang w:eastAsia="zh-CN"/>
              </w:rPr>
            </w:pPr>
            <w:r>
              <w:rPr>
                <w:rFonts w:ascii="Verdana" w:eastAsia="SimSun" w:hAnsi="Verdana"/>
                <w:b/>
                <w:sz w:val="20"/>
                <w:lang w:eastAsia="zh-CN"/>
              </w:rPr>
              <w:t>English only</w:t>
            </w:r>
          </w:p>
        </w:tc>
      </w:tr>
      <w:tr w:rsidR="009F5054">
        <w:trPr>
          <w:cantSplit/>
        </w:trPr>
        <w:tc>
          <w:tcPr>
            <w:tcW w:w="10031" w:type="dxa"/>
            <w:gridSpan w:val="2"/>
          </w:tcPr>
          <w:p w:rsidR="009F5054" w:rsidRDefault="009F5054" w:rsidP="00C01C40">
            <w:pPr>
              <w:pStyle w:val="Source"/>
              <w:spacing w:before="720"/>
              <w:rPr>
                <w:lang w:eastAsia="zh-CN"/>
              </w:rPr>
            </w:pPr>
            <w:bookmarkStart w:id="6" w:name="dsource" w:colFirst="0" w:colLast="0"/>
            <w:bookmarkEnd w:id="5"/>
            <w:r w:rsidRPr="001706E2">
              <w:t>Working Party 1</w:t>
            </w:r>
            <w:r>
              <w:t>A</w:t>
            </w:r>
          </w:p>
        </w:tc>
      </w:tr>
      <w:tr w:rsidR="009F5054">
        <w:trPr>
          <w:cantSplit/>
        </w:trPr>
        <w:tc>
          <w:tcPr>
            <w:tcW w:w="10031" w:type="dxa"/>
            <w:gridSpan w:val="2"/>
          </w:tcPr>
          <w:p w:rsidR="009F5054" w:rsidRPr="008C197F" w:rsidRDefault="009F5054" w:rsidP="009F5054">
            <w:pPr>
              <w:pStyle w:val="Title1"/>
              <w:rPr>
                <w:lang w:eastAsia="ja-JP"/>
              </w:rPr>
            </w:pPr>
            <w:bookmarkStart w:id="7" w:name="drec" w:colFirst="0" w:colLast="0"/>
            <w:bookmarkEnd w:id="6"/>
            <w:r w:rsidRPr="00FE41FD">
              <w:t xml:space="preserve">LIAISON STATEMENT TO </w:t>
            </w:r>
            <w:r w:rsidRPr="00FE41FD">
              <w:rPr>
                <w:rFonts w:eastAsia="Malgun Gothic" w:hint="eastAsia"/>
              </w:rPr>
              <w:t xml:space="preserve">EXTERNAL </w:t>
            </w:r>
            <w:r w:rsidRPr="00FE41FD">
              <w:t>ORGANIZATIONS And</w:t>
            </w:r>
            <w:r>
              <w:br/>
            </w:r>
            <w:r w:rsidRPr="00FE41FD">
              <w:t>Standards development organizations</w:t>
            </w:r>
            <w:r w:rsidRPr="00383570">
              <w:rPr>
                <w:rStyle w:val="FootnoteReference"/>
                <w:color w:val="000000" w:themeColor="text1"/>
              </w:rPr>
              <w:footnoteReference w:id="1"/>
            </w:r>
            <w:r>
              <w:rPr>
                <w:color w:val="000000" w:themeColor="text1"/>
              </w:rPr>
              <w:br/>
            </w:r>
            <w:r w:rsidRPr="00383570">
              <w:rPr>
                <w:color w:val="000000" w:themeColor="text1"/>
                <w:szCs w:val="28"/>
                <w:lang w:eastAsia="ja-JP"/>
              </w:rPr>
              <w:t>(COPY TO ISO/IEC TC 69/JPT 61980, ISO TC 22 AND IEC TC 9)</w:t>
            </w:r>
          </w:p>
        </w:tc>
      </w:tr>
      <w:tr w:rsidR="009F5054">
        <w:trPr>
          <w:cantSplit/>
        </w:trPr>
        <w:tc>
          <w:tcPr>
            <w:tcW w:w="10031" w:type="dxa"/>
            <w:gridSpan w:val="2"/>
          </w:tcPr>
          <w:p w:rsidR="009F5054" w:rsidRDefault="009F5054" w:rsidP="009F5054">
            <w:pPr>
              <w:pStyle w:val="Title4"/>
              <w:rPr>
                <w:lang w:eastAsia="zh-CN"/>
              </w:rPr>
            </w:pPr>
            <w:bookmarkStart w:id="8" w:name="dtitle1" w:colFirst="0" w:colLast="0"/>
            <w:bookmarkEnd w:id="7"/>
            <w:r>
              <w:t>Study on Q</w:t>
            </w:r>
            <w:r w:rsidRPr="007E3F03">
              <w:t xml:space="preserve">uestion ITU-R 210-3/1 </w:t>
            </w:r>
            <w:r w:rsidRPr="008A3F7E">
              <w:rPr>
                <w:lang w:val="en-US"/>
              </w:rPr>
              <w:t>“</w:t>
            </w:r>
            <w:r>
              <w:t>W</w:t>
            </w:r>
            <w:r w:rsidRPr="007E3F03">
              <w:t>ireless power transmission</w:t>
            </w:r>
            <w:r w:rsidRPr="008A3F7E">
              <w:rPr>
                <w:lang w:val="en-US"/>
              </w:rPr>
              <w:t>”</w:t>
            </w:r>
          </w:p>
        </w:tc>
      </w:tr>
    </w:tbl>
    <w:p w:rsidR="008C197F" w:rsidRPr="00FE41FD" w:rsidRDefault="008C197F" w:rsidP="00FE41FD">
      <w:pPr>
        <w:pStyle w:val="Normalaftertitle0"/>
        <w:rPr>
          <w:rStyle w:val="normaltextrun"/>
        </w:rPr>
      </w:pPr>
      <w:bookmarkStart w:id="9" w:name="dbreak"/>
      <w:bookmarkEnd w:id="8"/>
      <w:bookmarkEnd w:id="9"/>
      <w:r w:rsidRPr="00FE41FD">
        <w:rPr>
          <w:rStyle w:val="normaltextrun"/>
        </w:rPr>
        <w:t xml:space="preserve">Working Party </w:t>
      </w:r>
      <w:r w:rsidR="00FF6070" w:rsidRPr="00FE41FD">
        <w:rPr>
          <w:rStyle w:val="normaltextrun"/>
        </w:rPr>
        <w:t xml:space="preserve">(WP) </w:t>
      </w:r>
      <w:r w:rsidRPr="00FE41FD">
        <w:rPr>
          <w:rStyle w:val="normaltextrun"/>
        </w:rPr>
        <w:t>1A informs External Organizations and Standards Development Organizations of the status of deliverables and activities related to Question ITU-R 210-3/1 Wireless power transmission (WPT), and invites contributions to WP</w:t>
      </w:r>
      <w:r w:rsidR="00FE41FD">
        <w:rPr>
          <w:rStyle w:val="normaltextrun"/>
        </w:rPr>
        <w:t xml:space="preserve"> </w:t>
      </w:r>
      <w:r w:rsidRPr="00FE41FD">
        <w:rPr>
          <w:rStyle w:val="normaltextrun"/>
        </w:rPr>
        <w:t xml:space="preserve">1A’s ongoing activities. </w:t>
      </w:r>
    </w:p>
    <w:p w:rsidR="008C197F" w:rsidRDefault="008C197F" w:rsidP="00FE41FD">
      <w:pPr>
        <w:rPr>
          <w:rStyle w:val="normaltextrun"/>
          <w:szCs w:val="24"/>
        </w:rPr>
      </w:pPr>
      <w:r>
        <w:rPr>
          <w:rStyle w:val="normaltextrun"/>
          <w:szCs w:val="24"/>
        </w:rPr>
        <w:t>In 2014 Study Group 1 approved Report ITU-R SM.2303</w:t>
      </w:r>
      <w:r w:rsidR="00FF6070">
        <w:rPr>
          <w:rStyle w:val="normaltextrun"/>
          <w:szCs w:val="24"/>
        </w:rPr>
        <w:t>-0 -</w:t>
      </w:r>
      <w:r>
        <w:rPr>
          <w:rStyle w:val="normaltextrun"/>
          <w:szCs w:val="24"/>
        </w:rPr>
        <w:t xml:space="preserve"> </w:t>
      </w:r>
      <w:r w:rsidRPr="00947A00">
        <w:rPr>
          <w:rStyle w:val="normaltextrun"/>
          <w:i/>
          <w:szCs w:val="24"/>
        </w:rPr>
        <w:t>Wireless power transmission using technologies other than radio frequency beam</w:t>
      </w:r>
      <w:r>
        <w:rPr>
          <w:rStyle w:val="normaltextrun"/>
          <w:szCs w:val="24"/>
        </w:rPr>
        <w:t xml:space="preserve">. </w:t>
      </w:r>
    </w:p>
    <w:p w:rsidR="008C197F" w:rsidRDefault="008C197F" w:rsidP="00FE41FD">
      <w:pPr>
        <w:rPr>
          <w:rStyle w:val="normaltextrun"/>
          <w:szCs w:val="24"/>
        </w:rPr>
      </w:pPr>
      <w:r>
        <w:rPr>
          <w:rStyle w:val="normaltextrun"/>
          <w:szCs w:val="24"/>
        </w:rPr>
        <w:t>Building upon the technical information contained in Report ITU-R SM.2303</w:t>
      </w:r>
      <w:r w:rsidR="00FF6070">
        <w:rPr>
          <w:rStyle w:val="normaltextrun"/>
          <w:szCs w:val="24"/>
        </w:rPr>
        <w:t>-0</w:t>
      </w:r>
      <w:r>
        <w:rPr>
          <w:rStyle w:val="normaltextrun"/>
          <w:szCs w:val="24"/>
        </w:rPr>
        <w:t xml:space="preserve"> and work undertaken by a Correspondence Group on WPT (CG-WPT), its June 2015 meeting WP</w:t>
      </w:r>
      <w:r w:rsidR="00FF6070">
        <w:rPr>
          <w:rStyle w:val="normaltextrun"/>
          <w:szCs w:val="24"/>
        </w:rPr>
        <w:t> </w:t>
      </w:r>
      <w:r>
        <w:rPr>
          <w:rStyle w:val="normaltextrun"/>
          <w:szCs w:val="24"/>
        </w:rPr>
        <w:t xml:space="preserve">1A initiated a revision to the </w:t>
      </w:r>
      <w:r w:rsidR="00FF6070">
        <w:rPr>
          <w:rStyle w:val="normaltextrun"/>
          <w:szCs w:val="24"/>
        </w:rPr>
        <w:t>R</w:t>
      </w:r>
      <w:r>
        <w:rPr>
          <w:rStyle w:val="normaltextrun"/>
          <w:szCs w:val="24"/>
        </w:rPr>
        <w:t>eport and updated the working document towards a preliminary draft new Recommendation ITU-R SM</w:t>
      </w:r>
      <w:proofErr w:type="gramStart"/>
      <w:r>
        <w:rPr>
          <w:rStyle w:val="normaltextrun"/>
          <w:szCs w:val="24"/>
        </w:rPr>
        <w:t>.[</w:t>
      </w:r>
      <w:proofErr w:type="gramEnd"/>
      <w:r>
        <w:rPr>
          <w:rStyle w:val="normaltextrun"/>
          <w:szCs w:val="24"/>
        </w:rPr>
        <w:t xml:space="preserve">WPT] to a preliminary draft new Recommendation with the intention of seeking its </w:t>
      </w:r>
      <w:r w:rsidR="00FF6070">
        <w:rPr>
          <w:rStyle w:val="normaltextrun"/>
          <w:szCs w:val="24"/>
        </w:rPr>
        <w:t xml:space="preserve">adoption and </w:t>
      </w:r>
      <w:r>
        <w:rPr>
          <w:rStyle w:val="normaltextrun"/>
          <w:szCs w:val="24"/>
        </w:rPr>
        <w:t>approval in 2016.</w:t>
      </w:r>
    </w:p>
    <w:p w:rsidR="008C197F" w:rsidRDefault="008C197F" w:rsidP="00004661">
      <w:pPr>
        <w:rPr>
          <w:rStyle w:val="normaltextrun"/>
          <w:szCs w:val="24"/>
        </w:rPr>
      </w:pPr>
      <w:r>
        <w:rPr>
          <w:lang w:val="en-US" w:eastAsia="ja-JP"/>
        </w:rPr>
        <w:t xml:space="preserve">WP 1A draws the External Organizations attention to the recommends section of the </w:t>
      </w:r>
      <w:r>
        <w:rPr>
          <w:lang w:val="en-US"/>
        </w:rPr>
        <w:t xml:space="preserve">preliminary draft new Recommendation </w:t>
      </w:r>
      <w:r>
        <w:rPr>
          <w:lang w:val="en-US" w:eastAsia="ja-JP"/>
        </w:rPr>
        <w:t>ITU-R SM.[WPT] which includes consideration of frequencies for</w:t>
      </w:r>
      <w:r w:rsidRPr="00F80D3D">
        <w:rPr>
          <w:lang w:val="en-US"/>
        </w:rPr>
        <w:t xml:space="preserve"> WPT technologies</w:t>
      </w:r>
      <w:r>
        <w:rPr>
          <w:lang w:val="en-US"/>
        </w:rPr>
        <w:t xml:space="preserve"> </w:t>
      </w:r>
      <w:r w:rsidRPr="000259DF">
        <w:t xml:space="preserve">and </w:t>
      </w:r>
      <w:r>
        <w:t xml:space="preserve">also that administrations </w:t>
      </w:r>
      <w:r w:rsidRPr="001F5A4F">
        <w:t xml:space="preserve">should </w:t>
      </w:r>
      <w:r>
        <w:t xml:space="preserve">take steps to </w:t>
      </w:r>
      <w:r w:rsidRPr="000259DF">
        <w:t xml:space="preserve">ensure that </w:t>
      </w:r>
      <w:r w:rsidRPr="00DC5364">
        <w:rPr>
          <w:lang w:val="en-US"/>
        </w:rPr>
        <w:t>radiocommunication services</w:t>
      </w:r>
      <w:r>
        <w:rPr>
          <w:lang w:val="en-US"/>
        </w:rPr>
        <w:t xml:space="preserve"> including the </w:t>
      </w:r>
      <w:r w:rsidRPr="00DC5364">
        <w:rPr>
          <w:lang w:eastAsia="zh-CN"/>
        </w:rPr>
        <w:t>standard frequency and time signal service</w:t>
      </w:r>
      <w:r>
        <w:rPr>
          <w:lang w:val="en-US"/>
        </w:rPr>
        <w:t xml:space="preserve"> and</w:t>
      </w:r>
      <w:r w:rsidRPr="00DC5364">
        <w:rPr>
          <w:lang w:val="en-US"/>
        </w:rPr>
        <w:t xml:space="preserve"> the radio astronomy service</w:t>
      </w:r>
      <w:r w:rsidRPr="000259DF">
        <w:t xml:space="preserve"> are protected from WPT operations</w:t>
      </w:r>
      <w:r>
        <w:t xml:space="preserve">. </w:t>
      </w:r>
      <w:r w:rsidR="00004661">
        <w:rPr>
          <w:rStyle w:val="normaltextrun"/>
          <w:szCs w:val="24"/>
        </w:rPr>
        <w:t xml:space="preserve">The former </w:t>
      </w:r>
      <w:r>
        <w:rPr>
          <w:rStyle w:val="normaltextrun"/>
          <w:szCs w:val="24"/>
        </w:rPr>
        <w:t xml:space="preserve">Correspondence Group </w:t>
      </w:r>
      <w:r w:rsidR="00004661">
        <w:rPr>
          <w:rStyle w:val="normaltextrun"/>
          <w:szCs w:val="24"/>
        </w:rPr>
        <w:t>was converted into a Rapporteur Group (</w:t>
      </w:r>
      <w:r w:rsidR="00004661">
        <w:rPr>
          <w:lang w:val="en-US" w:eastAsia="ja-JP"/>
        </w:rPr>
        <w:t>RG-WPT</w:t>
      </w:r>
      <w:r w:rsidR="00004661">
        <w:rPr>
          <w:rStyle w:val="normaltextrun"/>
          <w:szCs w:val="24"/>
        </w:rPr>
        <w:t xml:space="preserve">) </w:t>
      </w:r>
      <w:r>
        <w:rPr>
          <w:rStyle w:val="normaltextrun"/>
          <w:szCs w:val="24"/>
        </w:rPr>
        <w:t xml:space="preserve">to </w:t>
      </w:r>
      <w:r w:rsidR="00004661">
        <w:rPr>
          <w:rStyle w:val="normaltextrun"/>
          <w:szCs w:val="24"/>
        </w:rPr>
        <w:t xml:space="preserve">further </w:t>
      </w:r>
      <w:r>
        <w:rPr>
          <w:rStyle w:val="normaltextrun"/>
          <w:szCs w:val="24"/>
        </w:rPr>
        <w:t>study such steps and to ensure that the impact of WPT on radio services is sufficiently taken into account.</w:t>
      </w:r>
    </w:p>
    <w:p w:rsidR="008C197F" w:rsidRPr="00BE3878" w:rsidRDefault="008C197F" w:rsidP="008725C6">
      <w:pPr>
        <w:rPr>
          <w:lang w:val="en-US" w:eastAsia="ja-JP"/>
        </w:rPr>
      </w:pPr>
      <w:r w:rsidRPr="00642A04">
        <w:rPr>
          <w:lang w:val="en-US" w:eastAsia="ja-JP"/>
        </w:rPr>
        <w:t xml:space="preserve">The Terms of Reference of the </w:t>
      </w:r>
      <w:r w:rsidR="008725C6">
        <w:rPr>
          <w:lang w:val="en-US" w:eastAsia="ja-JP"/>
        </w:rPr>
        <w:t xml:space="preserve">Rapporteur </w:t>
      </w:r>
      <w:r w:rsidRPr="00642A04">
        <w:rPr>
          <w:lang w:val="en-US" w:eastAsia="ja-JP"/>
        </w:rPr>
        <w:t>Group, as well as me</w:t>
      </w:r>
      <w:r>
        <w:rPr>
          <w:lang w:val="en-US" w:eastAsia="ja-JP"/>
        </w:rPr>
        <w:t>eting’s output documents are electronically attached to this liaison statement.</w:t>
      </w:r>
    </w:p>
    <w:p w:rsidR="008C197F" w:rsidRDefault="008C197F" w:rsidP="00C2026A">
      <w:pPr>
        <w:rPr>
          <w:lang w:val="en-US" w:eastAsia="ja-JP"/>
        </w:rPr>
      </w:pPr>
      <w:r>
        <w:rPr>
          <w:lang w:val="en-US"/>
        </w:rPr>
        <w:t xml:space="preserve">Working Party 1A looks forward to cooperating with </w:t>
      </w:r>
      <w:r>
        <w:rPr>
          <w:rFonts w:eastAsia="Malgun Gothic" w:hint="eastAsia"/>
          <w:lang w:val="en-US" w:eastAsia="ko-KR"/>
        </w:rPr>
        <w:t>external organizations</w:t>
      </w:r>
      <w:r>
        <w:rPr>
          <w:lang w:val="en-US"/>
        </w:rPr>
        <w:t xml:space="preserve"> for the study on the Question especially in relation to the impact of WPT on </w:t>
      </w:r>
      <w:r w:rsidRPr="000259DF">
        <w:t xml:space="preserve">radiocommunication services, including the </w:t>
      </w:r>
      <w:r w:rsidRPr="00104630">
        <w:rPr>
          <w:lang w:eastAsia="zh-CN"/>
        </w:rPr>
        <w:t>standard frequency and time signal</w:t>
      </w:r>
      <w:r>
        <w:t xml:space="preserve"> service and the </w:t>
      </w:r>
      <w:r w:rsidRPr="000259DF">
        <w:t>radio astronomy service</w:t>
      </w:r>
      <w:r>
        <w:t xml:space="preserve"> so that suitable steps to ensure protection can be established.</w:t>
      </w:r>
      <w:r w:rsidR="00C2026A">
        <w:br/>
      </w:r>
      <w:r>
        <w:lastRenderedPageBreak/>
        <w:t>WP</w:t>
      </w:r>
      <w:r w:rsidR="00FF6070">
        <w:t xml:space="preserve"> </w:t>
      </w:r>
      <w:r>
        <w:t xml:space="preserve">1A </w:t>
      </w:r>
      <w:r>
        <w:rPr>
          <w:lang w:val="en-US"/>
        </w:rPr>
        <w:t xml:space="preserve">would appreciate your kind actions </w:t>
      </w:r>
      <w:r w:rsidRPr="004607F0">
        <w:rPr>
          <w:lang w:val="en-US" w:eastAsia="ja-JP"/>
        </w:rPr>
        <w:t xml:space="preserve">to provide </w:t>
      </w:r>
      <w:r>
        <w:rPr>
          <w:lang w:val="en-US" w:eastAsia="ja-JP"/>
        </w:rPr>
        <w:t xml:space="preserve">the following </w:t>
      </w:r>
      <w:r w:rsidRPr="004607F0">
        <w:rPr>
          <w:lang w:val="en-US" w:eastAsia="ja-JP"/>
        </w:rPr>
        <w:t xml:space="preserve">information </w:t>
      </w:r>
      <w:r>
        <w:rPr>
          <w:lang w:val="en-US" w:eastAsia="ja-JP"/>
        </w:rPr>
        <w:t xml:space="preserve">in a timely manner to the </w:t>
      </w:r>
      <w:r w:rsidR="008725C6">
        <w:rPr>
          <w:lang w:val="en-US" w:eastAsia="ja-JP"/>
        </w:rPr>
        <w:t>R</w:t>
      </w:r>
      <w:r>
        <w:rPr>
          <w:lang w:val="en-US" w:eastAsia="ja-JP"/>
        </w:rPr>
        <w:t>G-WPT as soon as the information becomes available</w:t>
      </w:r>
      <w:r w:rsidRPr="004607F0">
        <w:rPr>
          <w:lang w:val="en-US" w:eastAsia="ja-JP"/>
        </w:rPr>
        <w:t>:</w:t>
      </w:r>
    </w:p>
    <w:p w:rsidR="008C197F" w:rsidRPr="00902A87" w:rsidRDefault="008C197F" w:rsidP="008C197F">
      <w:pPr>
        <w:pStyle w:val="enumlev1"/>
        <w:rPr>
          <w:rFonts w:eastAsia="Malgun Gothic"/>
        </w:rPr>
      </w:pPr>
      <w:r w:rsidRPr="00902A87">
        <w:t>–</w:t>
      </w:r>
      <w:r w:rsidRPr="00902A87">
        <w:tab/>
      </w:r>
      <w:proofErr w:type="gramStart"/>
      <w:r>
        <w:t>updates</w:t>
      </w:r>
      <w:proofErr w:type="gramEnd"/>
      <w:r>
        <w:t xml:space="preserve"> to </w:t>
      </w:r>
      <w:r w:rsidRPr="00902A87">
        <w:t xml:space="preserve">information </w:t>
      </w:r>
      <w:r>
        <w:t xml:space="preserve">provided </w:t>
      </w:r>
      <w:r w:rsidRPr="00902A87">
        <w:t>about applications that have been developed for WPT technologies</w:t>
      </w:r>
      <w:r w:rsidRPr="00902A87">
        <w:rPr>
          <w:rFonts w:eastAsia="Malgun Gothic" w:hint="eastAsia"/>
        </w:rPr>
        <w:t>;</w:t>
      </w:r>
    </w:p>
    <w:p w:rsidR="008C197F" w:rsidRPr="00902A87" w:rsidRDefault="008C197F" w:rsidP="008C197F">
      <w:pPr>
        <w:pStyle w:val="enumlev1"/>
      </w:pPr>
      <w:r w:rsidRPr="00902A87">
        <w:t>–</w:t>
      </w:r>
      <w:r w:rsidRPr="00902A87">
        <w:tab/>
      </w:r>
      <w:r>
        <w:t xml:space="preserve">updates to </w:t>
      </w:r>
      <w:r w:rsidRPr="00902A87">
        <w:t>information about technical radio frequency characteristics</w:t>
      </w:r>
      <w:r w:rsidRPr="00902A87">
        <w:rPr>
          <w:rFonts w:eastAsia="Malgun Gothic" w:hint="eastAsia"/>
        </w:rPr>
        <w:t xml:space="preserve"> </w:t>
      </w:r>
      <w:r w:rsidRPr="00902A87">
        <w:rPr>
          <w:rFonts w:eastAsia="Malgun Gothic"/>
        </w:rPr>
        <w:t xml:space="preserve">of </w:t>
      </w:r>
      <w:r w:rsidRPr="00902A87">
        <w:t xml:space="preserve">WPT </w:t>
      </w:r>
      <w:r w:rsidRPr="00902A87">
        <w:rPr>
          <w:rFonts w:eastAsia="Malgun Gothic" w:hint="eastAsia"/>
        </w:rPr>
        <w:t>devices</w:t>
      </w:r>
      <w:r w:rsidRPr="00902A87">
        <w:rPr>
          <w:rFonts w:eastAsia="Malgun Gothic"/>
        </w:rPr>
        <w:t xml:space="preserve">/systems </w:t>
      </w:r>
      <w:r>
        <w:rPr>
          <w:rFonts w:eastAsia="Malgun Gothic"/>
        </w:rPr>
        <w:t>including information</w:t>
      </w:r>
      <w:r w:rsidRPr="00902A87">
        <w:rPr>
          <w:rFonts w:eastAsia="Malgun Gothic"/>
        </w:rPr>
        <w:t xml:space="preserve"> needed for studies</w:t>
      </w:r>
      <w:r>
        <w:rPr>
          <w:rFonts w:eastAsia="Malgun Gothic"/>
        </w:rPr>
        <w:t xml:space="preserve"> on the impact of WPT to </w:t>
      </w:r>
      <w:r w:rsidRPr="000259DF">
        <w:t xml:space="preserve">radiocommunication services, including the </w:t>
      </w:r>
      <w:r w:rsidRPr="00104630">
        <w:rPr>
          <w:lang w:eastAsia="zh-CN"/>
        </w:rPr>
        <w:t>standard frequency and time signal</w:t>
      </w:r>
      <w:r>
        <w:rPr>
          <w:lang w:eastAsia="zh-CN"/>
        </w:rPr>
        <w:t xml:space="preserve"> service</w:t>
      </w:r>
      <w:r w:rsidRPr="000259DF">
        <w:t xml:space="preserve"> </w:t>
      </w:r>
      <w:r>
        <w:t xml:space="preserve">and the </w:t>
      </w:r>
      <w:r w:rsidRPr="000259DF">
        <w:t>radio astronomy service</w:t>
      </w:r>
      <w:r w:rsidRPr="00902A87">
        <w:t>;</w:t>
      </w:r>
    </w:p>
    <w:p w:rsidR="008C197F" w:rsidRPr="00902A87" w:rsidRDefault="008C197F" w:rsidP="008C197F">
      <w:pPr>
        <w:pStyle w:val="enumlev1"/>
      </w:pPr>
      <w:r w:rsidRPr="00902A87">
        <w:t>–</w:t>
      </w:r>
      <w:r w:rsidRPr="00902A87">
        <w:tab/>
      </w:r>
      <w:proofErr w:type="gramStart"/>
      <w:r>
        <w:t>updates</w:t>
      </w:r>
      <w:proofErr w:type="gramEnd"/>
      <w:r>
        <w:t xml:space="preserve"> to </w:t>
      </w:r>
      <w:r w:rsidRPr="00902A87">
        <w:t xml:space="preserve">information </w:t>
      </w:r>
      <w:r w:rsidRPr="00902A87">
        <w:rPr>
          <w:rFonts w:eastAsia="Malgun Gothic" w:hint="eastAsia"/>
        </w:rPr>
        <w:t xml:space="preserve">on </w:t>
      </w:r>
      <w:r w:rsidRPr="00902A87">
        <w:t>WPT standardization status</w:t>
      </w:r>
      <w:r w:rsidRPr="00902A87">
        <w:rPr>
          <w:rFonts w:eastAsia="Malgun Gothic" w:hint="eastAsia"/>
        </w:rPr>
        <w:t xml:space="preserve"> and r</w:t>
      </w:r>
      <w:r w:rsidRPr="00902A87">
        <w:t>eference to standards developed by SDOs.</w:t>
      </w:r>
    </w:p>
    <w:p w:rsidR="008C197F" w:rsidRPr="008C197F" w:rsidRDefault="008C197F" w:rsidP="008C197F">
      <w:pPr>
        <w:rPr>
          <w:i/>
          <w:lang w:val="en-US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4"/>
        <w:gridCol w:w="4845"/>
      </w:tblGrid>
      <w:tr w:rsidR="008C197F" w:rsidRPr="001B1C49" w:rsidTr="001951A4">
        <w:tc>
          <w:tcPr>
            <w:tcW w:w="4927" w:type="dxa"/>
          </w:tcPr>
          <w:p w:rsidR="008C197F" w:rsidRPr="005569F7" w:rsidRDefault="008C197F" w:rsidP="001951A4">
            <w:pPr>
              <w:spacing w:before="240"/>
              <w:rPr>
                <w:b/>
                <w:lang w:val="en-US"/>
              </w:rPr>
            </w:pPr>
            <w:r w:rsidRPr="00584CEF">
              <w:rPr>
                <w:b/>
                <w:lang w:val="en-US"/>
              </w:rPr>
              <w:t>Status:</w:t>
            </w:r>
            <w:r w:rsidRPr="00584CEF">
              <w:rPr>
                <w:lang w:val="en-US"/>
              </w:rPr>
              <w:t xml:space="preserve"> </w:t>
            </w:r>
            <w:r>
              <w:rPr>
                <w:lang w:val="en-US"/>
              </w:rPr>
              <w:tab/>
            </w:r>
            <w:r w:rsidRPr="00584CEF">
              <w:rPr>
                <w:lang w:val="en-US"/>
              </w:rPr>
              <w:t>For information and action</w:t>
            </w:r>
            <w:r>
              <w:rPr>
                <w:lang w:val="en-US"/>
              </w:rPr>
              <w:t>.</w:t>
            </w:r>
          </w:p>
        </w:tc>
        <w:tc>
          <w:tcPr>
            <w:tcW w:w="4928" w:type="dxa"/>
          </w:tcPr>
          <w:p w:rsidR="008C197F" w:rsidRPr="001B1C49" w:rsidRDefault="008C197F" w:rsidP="001951A4">
            <w:pPr>
              <w:spacing w:before="240"/>
              <w:rPr>
                <w:b/>
                <w:bCs/>
                <w:lang w:val="en-US"/>
              </w:rPr>
            </w:pPr>
          </w:p>
        </w:tc>
      </w:tr>
      <w:tr w:rsidR="008C197F" w:rsidRPr="005569F7" w:rsidTr="001951A4">
        <w:tc>
          <w:tcPr>
            <w:tcW w:w="4927" w:type="dxa"/>
          </w:tcPr>
          <w:p w:rsidR="008C197F" w:rsidRPr="005569F7" w:rsidRDefault="008C197F" w:rsidP="00FE41FD">
            <w:pPr>
              <w:spacing w:before="240"/>
              <w:rPr>
                <w:b/>
                <w:lang w:val="en-US"/>
              </w:rPr>
            </w:pPr>
            <w:r w:rsidRPr="005569F7">
              <w:rPr>
                <w:b/>
                <w:lang w:val="en-US"/>
              </w:rPr>
              <w:t>Contacts:</w:t>
            </w:r>
            <w:r w:rsidRPr="005569F7">
              <w:rPr>
                <w:bCs/>
                <w:lang w:val="en-US"/>
              </w:rPr>
              <w:tab/>
            </w:r>
            <w:r w:rsidRPr="00295670">
              <w:rPr>
                <w:b/>
                <w:lang w:val="en-US"/>
              </w:rPr>
              <w:t>Philippe Aubineau</w:t>
            </w:r>
          </w:p>
        </w:tc>
        <w:tc>
          <w:tcPr>
            <w:tcW w:w="4928" w:type="dxa"/>
          </w:tcPr>
          <w:p w:rsidR="008C197F" w:rsidRPr="005569F7" w:rsidRDefault="008C197F" w:rsidP="001951A4">
            <w:pPr>
              <w:spacing w:before="240"/>
              <w:rPr>
                <w:b/>
                <w:bCs/>
                <w:lang w:val="fr-CH"/>
              </w:rPr>
            </w:pPr>
            <w:r w:rsidRPr="005569F7">
              <w:rPr>
                <w:b/>
                <w:bCs/>
                <w:lang w:val="fr-CH"/>
              </w:rPr>
              <w:t>E-mail:</w:t>
            </w:r>
            <w:r w:rsidRPr="005569F7">
              <w:rPr>
                <w:lang w:val="fr-CH"/>
              </w:rPr>
              <w:t xml:space="preserve"> </w:t>
            </w:r>
            <w:hyperlink r:id="rId8" w:history="1">
              <w:r w:rsidRPr="00143885">
                <w:rPr>
                  <w:rStyle w:val="Hyperlink"/>
                  <w:lang w:val="fr-CH"/>
                </w:rPr>
                <w:t>philippe.aubineau@itu.int</w:t>
              </w:r>
            </w:hyperlink>
            <w:hyperlink r:id="rId9" w:history="1"/>
          </w:p>
        </w:tc>
      </w:tr>
      <w:tr w:rsidR="008C197F" w:rsidRPr="00A323B4" w:rsidTr="001951A4">
        <w:tc>
          <w:tcPr>
            <w:tcW w:w="9855" w:type="dxa"/>
            <w:gridSpan w:val="2"/>
          </w:tcPr>
          <w:p w:rsidR="008C197F" w:rsidRPr="00A323B4" w:rsidRDefault="008C197F" w:rsidP="00FE41FD">
            <w:pPr>
              <w:spacing w:before="0"/>
              <w:rPr>
                <w:b/>
                <w:bCs/>
                <w:lang w:val="en-US"/>
              </w:rPr>
            </w:pPr>
            <w:r w:rsidRPr="005569F7">
              <w:rPr>
                <w:bCs/>
                <w:lang w:val="en-US"/>
              </w:rPr>
              <w:tab/>
            </w:r>
            <w:r>
              <w:rPr>
                <w:bCs/>
                <w:lang w:val="en-US"/>
              </w:rPr>
              <w:t>(</w:t>
            </w:r>
            <w:r w:rsidRPr="005569F7">
              <w:rPr>
                <w:lang w:val="en-US" w:eastAsia="zh-CN"/>
              </w:rPr>
              <w:t>Counsellor</w:t>
            </w:r>
            <w:r>
              <w:rPr>
                <w:lang w:val="en-US" w:eastAsia="zh-CN"/>
              </w:rPr>
              <w:t xml:space="preserve"> for</w:t>
            </w:r>
            <w:r w:rsidRPr="005569F7">
              <w:rPr>
                <w:lang w:val="en-US" w:eastAsia="zh-CN"/>
              </w:rPr>
              <w:t xml:space="preserve"> </w:t>
            </w:r>
            <w:hyperlink r:id="rId10" w:history="1">
              <w:r w:rsidRPr="00A323B4">
                <w:rPr>
                  <w:rStyle w:val="Hyperlink"/>
                  <w:lang w:val="en-US" w:eastAsia="zh-CN"/>
                </w:rPr>
                <w:t>ITU-R Study Group 1</w:t>
              </w:r>
            </w:hyperlink>
            <w:r>
              <w:rPr>
                <w:lang w:val="en-US" w:eastAsia="zh-CN"/>
              </w:rPr>
              <w:t>)</w:t>
            </w:r>
          </w:p>
        </w:tc>
      </w:tr>
      <w:tr w:rsidR="008C197F" w:rsidRPr="005569F7" w:rsidTr="001951A4">
        <w:tc>
          <w:tcPr>
            <w:tcW w:w="4927" w:type="dxa"/>
          </w:tcPr>
          <w:p w:rsidR="008C197F" w:rsidRPr="005569F7" w:rsidRDefault="008C197F" w:rsidP="00FE41FD">
            <w:pPr>
              <w:rPr>
                <w:b/>
                <w:lang w:val="fr-CH"/>
              </w:rPr>
            </w:pPr>
            <w:r w:rsidRPr="00A323B4">
              <w:rPr>
                <w:bCs/>
                <w:lang w:val="en-US"/>
              </w:rPr>
              <w:tab/>
            </w:r>
            <w:r>
              <w:rPr>
                <w:b/>
                <w:lang w:val="fr-CH"/>
              </w:rPr>
              <w:t>Alex Orange</w:t>
            </w:r>
          </w:p>
        </w:tc>
        <w:tc>
          <w:tcPr>
            <w:tcW w:w="4928" w:type="dxa"/>
          </w:tcPr>
          <w:p w:rsidR="008C197F" w:rsidRPr="005569F7" w:rsidRDefault="008C197F" w:rsidP="001951A4">
            <w:pPr>
              <w:rPr>
                <w:b/>
                <w:lang w:val="fr-CH"/>
              </w:rPr>
            </w:pPr>
            <w:r w:rsidRPr="005569F7">
              <w:rPr>
                <w:b/>
                <w:bCs/>
                <w:lang w:val="fr-CH"/>
              </w:rPr>
              <w:t>E-mail:</w:t>
            </w:r>
            <w:r w:rsidRPr="005569F7">
              <w:rPr>
                <w:lang w:val="fr-CH"/>
              </w:rPr>
              <w:t xml:space="preserve"> </w:t>
            </w:r>
            <w:hyperlink r:id="rId11" w:history="1">
              <w:r w:rsidRPr="00660597">
                <w:rPr>
                  <w:rStyle w:val="Hyperlink"/>
                  <w:lang w:val="it-IT"/>
                </w:rPr>
                <w:t>aorange@qti.qualcomm.com</w:t>
              </w:r>
            </w:hyperlink>
            <w:r>
              <w:rPr>
                <w:lang w:val="it-IT"/>
              </w:rPr>
              <w:t xml:space="preserve"> </w:t>
            </w:r>
            <w:hyperlink r:id="rId12" w:history="1"/>
          </w:p>
        </w:tc>
      </w:tr>
      <w:tr w:rsidR="008C197F" w:rsidRPr="006A367C" w:rsidTr="001951A4">
        <w:tc>
          <w:tcPr>
            <w:tcW w:w="9855" w:type="dxa"/>
            <w:gridSpan w:val="2"/>
          </w:tcPr>
          <w:p w:rsidR="008C197F" w:rsidRPr="006A367C" w:rsidRDefault="008C197F" w:rsidP="00FE41FD">
            <w:pPr>
              <w:spacing w:before="0"/>
              <w:rPr>
                <w:b/>
                <w:bCs/>
                <w:lang w:val="en-US"/>
              </w:rPr>
            </w:pPr>
            <w:r w:rsidRPr="00A323B4">
              <w:rPr>
                <w:bCs/>
                <w:lang w:val="en-US"/>
              </w:rPr>
              <w:tab/>
            </w:r>
            <w:r>
              <w:rPr>
                <w:bCs/>
                <w:lang w:val="en-US"/>
              </w:rPr>
              <w:t xml:space="preserve">(Chairman of the </w:t>
            </w:r>
            <w:r>
              <w:rPr>
                <w:lang w:eastAsia="ja-JP"/>
              </w:rPr>
              <w:t>Working Party 1A Correspondence Group on WPT (CG-WPT))</w:t>
            </w:r>
          </w:p>
        </w:tc>
      </w:tr>
      <w:tr w:rsidR="008C197F" w:rsidRPr="00A323B4" w:rsidTr="001951A4">
        <w:tc>
          <w:tcPr>
            <w:tcW w:w="9855" w:type="dxa"/>
            <w:gridSpan w:val="2"/>
          </w:tcPr>
          <w:p w:rsidR="008C197F" w:rsidRPr="00A323B4" w:rsidRDefault="008C197F">
            <w:pPr>
              <w:rPr>
                <w:bCs/>
                <w:lang w:val="en-US"/>
              </w:rPr>
            </w:pPr>
            <w:r>
              <w:rPr>
                <w:b/>
                <w:lang w:val="en-US"/>
              </w:rPr>
              <w:t>Deadline</w:t>
            </w:r>
            <w:r w:rsidRPr="00584CEF">
              <w:rPr>
                <w:b/>
                <w:lang w:val="en-US"/>
              </w:rPr>
              <w:t>:</w:t>
            </w:r>
            <w:r w:rsidRPr="00584CEF">
              <w:rPr>
                <w:lang w:val="en-US"/>
              </w:rPr>
              <w:t xml:space="preserve"> </w:t>
            </w:r>
            <w:r>
              <w:rPr>
                <w:lang w:val="en-US"/>
              </w:rPr>
              <w:tab/>
            </w:r>
            <w:r w:rsidR="008725C6">
              <w:rPr>
                <w:lang w:val="en-US"/>
              </w:rPr>
              <w:t xml:space="preserve">15 April </w:t>
            </w:r>
            <w:r>
              <w:rPr>
                <w:lang w:val="en-US"/>
              </w:rPr>
              <w:t>2016.</w:t>
            </w:r>
          </w:p>
        </w:tc>
      </w:tr>
    </w:tbl>
    <w:p w:rsidR="008C197F" w:rsidRDefault="008C197F" w:rsidP="008C197F">
      <w:pPr>
        <w:rPr>
          <w:lang w:val="en-US" w:eastAsia="ko-KR"/>
        </w:rPr>
      </w:pPr>
    </w:p>
    <w:p w:rsidR="008C197F" w:rsidRDefault="008C197F" w:rsidP="008C197F">
      <w:pPr>
        <w:rPr>
          <w:lang w:val="en-US" w:eastAsia="ko-KR"/>
        </w:rPr>
      </w:pPr>
    </w:p>
    <w:p w:rsidR="008C197F" w:rsidRDefault="008C197F" w:rsidP="002C6BA3">
      <w:pPr>
        <w:rPr>
          <w:lang w:val="en-US" w:eastAsia="ja-JP"/>
        </w:rPr>
      </w:pPr>
      <w:r w:rsidRPr="002B1704">
        <w:rPr>
          <w:b/>
          <w:bCs/>
          <w:lang w:val="en-US" w:eastAsia="ja-JP"/>
        </w:rPr>
        <w:t>Attachments:</w:t>
      </w:r>
    </w:p>
    <w:p w:rsidR="008C197F" w:rsidRPr="009B3C48" w:rsidRDefault="00FE41FD" w:rsidP="00FE41FD">
      <w:pPr>
        <w:pStyle w:val="enumlev1"/>
        <w:rPr>
          <w:lang w:val="en-US" w:eastAsia="ja-JP"/>
        </w:rPr>
      </w:pPr>
      <w:r>
        <w:rPr>
          <w:lang w:val="en-US" w:eastAsia="ja-JP"/>
        </w:rPr>
        <w:t>–</w:t>
      </w:r>
      <w:r>
        <w:rPr>
          <w:lang w:val="en-US" w:eastAsia="ja-JP"/>
        </w:rPr>
        <w:tab/>
      </w:r>
      <w:r w:rsidR="008C197F">
        <w:rPr>
          <w:lang w:val="en-US" w:eastAsia="ja-JP"/>
        </w:rPr>
        <w:t>Revision of</w:t>
      </w:r>
      <w:r w:rsidR="008C197F" w:rsidRPr="009B3C48">
        <w:rPr>
          <w:lang w:val="en-US"/>
        </w:rPr>
        <w:t xml:space="preserve"> Report</w:t>
      </w:r>
      <w:r w:rsidR="008C197F">
        <w:rPr>
          <w:lang w:val="en-US" w:eastAsia="ja-JP"/>
        </w:rPr>
        <w:t xml:space="preserve"> </w:t>
      </w:r>
      <w:r w:rsidR="008C197F" w:rsidRPr="009B3C48">
        <w:rPr>
          <w:lang w:val="en-US" w:eastAsia="ja-JP"/>
        </w:rPr>
        <w:t>ITU-R SM.</w:t>
      </w:r>
      <w:r w:rsidR="008C197F">
        <w:rPr>
          <w:lang w:val="en-US" w:eastAsia="ja-JP"/>
        </w:rPr>
        <w:t>2303</w:t>
      </w:r>
      <w:r w:rsidR="00FF6070">
        <w:rPr>
          <w:lang w:val="en-US" w:eastAsia="ja-JP"/>
        </w:rPr>
        <w:t>-0</w:t>
      </w:r>
    </w:p>
    <w:bookmarkStart w:id="10" w:name="_MON_1496671160"/>
    <w:bookmarkEnd w:id="10"/>
    <w:p w:rsidR="002C6BA3" w:rsidRDefault="008F6889" w:rsidP="008F6889">
      <w:pPr>
        <w:pStyle w:val="enumlev1"/>
        <w:rPr>
          <w:lang w:val="en-US" w:eastAsia="ja-JP"/>
        </w:rPr>
      </w:pPr>
      <w:r>
        <w:rPr>
          <w:lang w:val="en-US" w:eastAsia="ja-JP"/>
        </w:rPr>
        <w:object w:dxaOrig="1531" w:dyaOrig="10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pt;height:50.4pt" o:ole="">
            <v:imagedata r:id="rId13" o:title=""/>
          </v:shape>
          <o:OLEObject Type="Embed" ProgID="Word.Document.12" ShapeID="_x0000_i1025" DrawAspect="Icon" ObjectID="_1497199242" r:id="rId14">
            <o:FieldCodes>\s</o:FieldCodes>
          </o:OLEObject>
        </w:object>
      </w:r>
    </w:p>
    <w:p w:rsidR="008C197F" w:rsidRDefault="00FE41FD" w:rsidP="002C6BA3">
      <w:pPr>
        <w:pStyle w:val="enumlev1"/>
        <w:rPr>
          <w:lang w:val="en-US" w:eastAsia="ja-JP"/>
        </w:rPr>
      </w:pPr>
      <w:r>
        <w:rPr>
          <w:lang w:val="en-US" w:eastAsia="ja-JP"/>
        </w:rPr>
        <w:t>–</w:t>
      </w:r>
      <w:r>
        <w:rPr>
          <w:lang w:val="en-US" w:eastAsia="ja-JP"/>
        </w:rPr>
        <w:tab/>
      </w:r>
      <w:r w:rsidR="008C197F">
        <w:rPr>
          <w:lang w:val="en-US" w:eastAsia="ja-JP"/>
        </w:rPr>
        <w:t>P</w:t>
      </w:r>
      <w:r w:rsidR="008C197F" w:rsidRPr="009B3C48">
        <w:rPr>
          <w:lang w:val="en-US" w:eastAsia="ja-JP"/>
        </w:rPr>
        <w:t>reliminary draft new Recommendation ITU-R SM</w:t>
      </w:r>
      <w:proofErr w:type="gramStart"/>
      <w:r w:rsidR="008C197F" w:rsidRPr="009B3C48">
        <w:rPr>
          <w:lang w:val="en-US" w:eastAsia="ja-JP"/>
        </w:rPr>
        <w:t>.[</w:t>
      </w:r>
      <w:proofErr w:type="gramEnd"/>
      <w:r w:rsidR="008C197F" w:rsidRPr="009B3C48">
        <w:rPr>
          <w:lang w:val="en-US" w:eastAsia="ja-JP"/>
        </w:rPr>
        <w:t>WPT]</w:t>
      </w:r>
    </w:p>
    <w:bookmarkStart w:id="11" w:name="_MON_1496671013"/>
    <w:bookmarkEnd w:id="11"/>
    <w:p w:rsidR="002C6BA3" w:rsidRPr="009B3C48" w:rsidRDefault="008C6A89" w:rsidP="008C6A89">
      <w:pPr>
        <w:pStyle w:val="enumlev1"/>
        <w:rPr>
          <w:lang w:val="en-US" w:eastAsia="ja-JP"/>
        </w:rPr>
      </w:pPr>
      <w:r>
        <w:rPr>
          <w:lang w:val="en-US" w:eastAsia="ja-JP"/>
        </w:rPr>
        <w:object w:dxaOrig="1531" w:dyaOrig="1003">
          <v:shape id="_x0000_i1026" type="#_x0000_t75" style="width:76.2pt;height:50.4pt" o:ole="">
            <v:imagedata r:id="rId15" o:title=""/>
          </v:shape>
          <o:OLEObject Type="Embed" ProgID="Word.Document.12" ShapeID="_x0000_i1026" DrawAspect="Icon" ObjectID="_1497199243" r:id="rId16">
            <o:FieldCodes>\s</o:FieldCodes>
          </o:OLEObject>
        </w:object>
      </w:r>
    </w:p>
    <w:p w:rsidR="008C197F" w:rsidRDefault="00FE41FD" w:rsidP="002C6BA3">
      <w:pPr>
        <w:pStyle w:val="enumlev1"/>
        <w:rPr>
          <w:lang w:eastAsia="zh-CN"/>
        </w:rPr>
      </w:pPr>
      <w:r>
        <w:rPr>
          <w:lang w:val="en-US" w:eastAsia="ja-JP"/>
        </w:rPr>
        <w:t>–</w:t>
      </w:r>
      <w:r>
        <w:rPr>
          <w:lang w:val="en-US" w:eastAsia="ja-JP"/>
        </w:rPr>
        <w:tab/>
      </w:r>
      <w:r w:rsidR="008C197F">
        <w:rPr>
          <w:lang w:eastAsia="zh-CN"/>
        </w:rPr>
        <w:t xml:space="preserve">Terms of reference (tor) for a </w:t>
      </w:r>
      <w:r w:rsidR="008725C6">
        <w:rPr>
          <w:lang w:eastAsia="zh-CN"/>
        </w:rPr>
        <w:t xml:space="preserve">Rapporteur </w:t>
      </w:r>
      <w:r w:rsidR="008C197F">
        <w:rPr>
          <w:lang w:eastAsia="zh-CN"/>
        </w:rPr>
        <w:t>Group (</w:t>
      </w:r>
      <w:r w:rsidR="008725C6">
        <w:rPr>
          <w:lang w:eastAsia="zh-CN"/>
        </w:rPr>
        <w:t>R</w:t>
      </w:r>
      <w:r w:rsidR="008C197F">
        <w:rPr>
          <w:lang w:eastAsia="zh-CN"/>
        </w:rPr>
        <w:t xml:space="preserve">G-WPT) on developing content for </w:t>
      </w:r>
      <w:r w:rsidR="008C197F" w:rsidRPr="00494695">
        <w:t>deliverables</w:t>
      </w:r>
      <w:r w:rsidR="008C197F">
        <w:rPr>
          <w:lang w:eastAsia="zh-CN"/>
        </w:rPr>
        <w:t xml:space="preserve"> related to Question ITU-R 210-3/1 “Wireless Power Transmission”</w:t>
      </w:r>
    </w:p>
    <w:bookmarkStart w:id="12" w:name="_MON_1496671042"/>
    <w:bookmarkEnd w:id="12"/>
    <w:p w:rsidR="002C6BA3" w:rsidRDefault="008C6A89" w:rsidP="008C6A89">
      <w:pPr>
        <w:pStyle w:val="enumlev1"/>
        <w:rPr>
          <w:lang w:val="en-US" w:eastAsia="ja-JP"/>
        </w:rPr>
      </w:pPr>
      <w:r>
        <w:rPr>
          <w:lang w:val="en-US" w:eastAsia="ja-JP"/>
        </w:rPr>
        <w:object w:dxaOrig="1531" w:dyaOrig="1003">
          <v:shape id="_x0000_i1027" type="#_x0000_t75" style="width:76.2pt;height:50.4pt" o:ole="">
            <v:imagedata r:id="rId17" o:title=""/>
          </v:shape>
          <o:OLEObject Type="Embed" ProgID="Word.Document.12" ShapeID="_x0000_i1027" DrawAspect="Icon" ObjectID="_1497199244" r:id="rId18">
            <o:FieldCodes>\s</o:FieldCodes>
          </o:OLEObject>
        </w:object>
      </w:r>
    </w:p>
    <w:p w:rsidR="008C197F" w:rsidRDefault="00FE41FD" w:rsidP="002C6BA3">
      <w:pPr>
        <w:pStyle w:val="enumlev1"/>
        <w:rPr>
          <w:lang w:val="en-US" w:eastAsia="ja-JP"/>
        </w:rPr>
      </w:pPr>
      <w:r>
        <w:rPr>
          <w:lang w:val="en-US" w:eastAsia="ja-JP"/>
        </w:rPr>
        <w:t>–</w:t>
      </w:r>
      <w:r>
        <w:rPr>
          <w:lang w:val="en-US" w:eastAsia="ja-JP"/>
        </w:rPr>
        <w:tab/>
      </w:r>
      <w:r w:rsidR="008C197F">
        <w:rPr>
          <w:lang w:val="en-US" w:eastAsia="ja-JP"/>
        </w:rPr>
        <w:t>Working document towards a preliminary draft new Report ITU-R SM</w:t>
      </w:r>
      <w:proofErr w:type="gramStart"/>
      <w:r w:rsidR="008C197F">
        <w:rPr>
          <w:lang w:val="en-US" w:eastAsia="ja-JP"/>
        </w:rPr>
        <w:t>.[</w:t>
      </w:r>
      <w:proofErr w:type="gramEnd"/>
      <w:r w:rsidR="008C197F">
        <w:rPr>
          <w:lang w:val="en-US" w:eastAsia="ja-JP"/>
        </w:rPr>
        <w:t>WPT.BEAM]</w:t>
      </w:r>
    </w:p>
    <w:bookmarkStart w:id="13" w:name="_MON_1496671100"/>
    <w:bookmarkEnd w:id="13"/>
    <w:p w:rsidR="002C6BA3" w:rsidRDefault="008C6A89" w:rsidP="008C6A89">
      <w:pPr>
        <w:pStyle w:val="enumlev1"/>
        <w:rPr>
          <w:lang w:val="en-US" w:eastAsia="ja-JP"/>
        </w:rPr>
      </w:pPr>
      <w:r>
        <w:rPr>
          <w:lang w:val="en-US" w:eastAsia="ja-JP"/>
        </w:rPr>
        <w:object w:dxaOrig="1531" w:dyaOrig="1003">
          <v:shape id="_x0000_i1028" type="#_x0000_t75" style="width:76.2pt;height:50.4pt" o:ole="">
            <v:imagedata r:id="rId19" o:title=""/>
          </v:shape>
          <o:OLEObject Type="Embed" ProgID="Word.Document.12" ShapeID="_x0000_i1028" DrawAspect="Icon" ObjectID="_1497199245" r:id="rId20">
            <o:FieldCodes>\s</o:FieldCodes>
          </o:OLEObject>
        </w:object>
      </w:r>
    </w:p>
    <w:p w:rsidR="000069D4" w:rsidRPr="0080042C" w:rsidRDefault="00450610" w:rsidP="0080042C">
      <w:pPr>
        <w:tabs>
          <w:tab w:val="clear" w:pos="1134"/>
          <w:tab w:val="clear" w:pos="1871"/>
          <w:tab w:val="clear" w:pos="2268"/>
        </w:tabs>
        <w:overflowPunct/>
        <w:autoSpaceDE/>
        <w:autoSpaceDN/>
        <w:adjustRightInd/>
        <w:spacing w:before="480"/>
        <w:jc w:val="center"/>
        <w:textAlignment w:val="auto"/>
        <w:rPr>
          <w:lang w:eastAsia="ja-JP"/>
        </w:rPr>
      </w:pPr>
      <w:r>
        <w:t>___________</w:t>
      </w:r>
    </w:p>
    <w:sectPr w:rsidR="000069D4" w:rsidRPr="0080042C" w:rsidSect="00D02712">
      <w:headerReference w:type="default" r:id="rId21"/>
      <w:pgSz w:w="11907" w:h="16834"/>
      <w:pgMar w:top="1418" w:right="1134" w:bottom="1418" w:left="1134" w:header="720" w:footer="720" w:gutter="0"/>
      <w:paperSrc w:first="15" w:other="15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938E2" w:rsidRDefault="002938E2">
      <w:r>
        <w:separator/>
      </w:r>
    </w:p>
  </w:endnote>
  <w:endnote w:type="continuationSeparator" w:id="0">
    <w:p w:rsidR="002938E2" w:rsidRDefault="002938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G Times">
    <w:altName w:val="Times New Roman"/>
    <w:charset w:val="00"/>
    <w:family w:val="roman"/>
    <w:pitch w:val="variable"/>
    <w:sig w:usb0="00000007" w:usb1="00000000" w:usb2="00000000" w:usb3="00000000" w:csb0="00000093" w:csb1="00000000"/>
  </w:font>
  <w:font w:name="Times New Roman Bold"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938E2" w:rsidRDefault="002938E2">
      <w:r>
        <w:t>____________________</w:t>
      </w:r>
    </w:p>
  </w:footnote>
  <w:footnote w:type="continuationSeparator" w:id="0">
    <w:p w:rsidR="002938E2" w:rsidRDefault="002938E2">
      <w:r>
        <w:continuationSeparator/>
      </w:r>
    </w:p>
  </w:footnote>
  <w:footnote w:id="1">
    <w:p w:rsidR="009F5054" w:rsidRPr="002702A7" w:rsidRDefault="009F5054" w:rsidP="008C197F">
      <w:pPr>
        <w:pStyle w:val="FootnoteText"/>
        <w:spacing w:after="120"/>
        <w:rPr>
          <w:szCs w:val="24"/>
          <w:lang w:val="en-US"/>
        </w:rPr>
      </w:pPr>
      <w:r>
        <w:rPr>
          <w:rStyle w:val="FootnoteReference"/>
        </w:rPr>
        <w:footnoteRef/>
      </w:r>
      <w:r>
        <w:t xml:space="preserve"> </w:t>
      </w:r>
      <w:r>
        <w:rPr>
          <w:lang w:val="en-US"/>
        </w:rPr>
        <w:tab/>
        <w:t xml:space="preserve">APT, </w:t>
      </w:r>
      <w:r w:rsidRPr="002702A7">
        <w:rPr>
          <w:rFonts w:eastAsia="Malgun Gothic" w:hint="eastAsia"/>
          <w:szCs w:val="24"/>
          <w:lang w:eastAsia="ko-KR"/>
        </w:rPr>
        <w:t xml:space="preserve">A4WP, ARIB, ATIS, BWF, CCSA, CEA, ETSI, IEC, </w:t>
      </w:r>
      <w:r>
        <w:rPr>
          <w:rFonts w:eastAsia="Malgun Gothic"/>
          <w:szCs w:val="24"/>
          <w:lang w:eastAsia="ko-KR"/>
        </w:rPr>
        <w:t xml:space="preserve">IEC-CISPR, </w:t>
      </w:r>
      <w:r w:rsidRPr="002702A7">
        <w:rPr>
          <w:rFonts w:eastAsia="Malgun Gothic" w:hint="eastAsia"/>
          <w:szCs w:val="24"/>
          <w:lang w:eastAsia="ko-KR"/>
        </w:rPr>
        <w:t>IEEE, ISACC, NFC Forum, PMA, SAE</w:t>
      </w:r>
      <w:r w:rsidRPr="002702A7">
        <w:rPr>
          <w:rFonts w:eastAsia="Malgun Gothic"/>
          <w:szCs w:val="24"/>
          <w:lang w:eastAsia="ko-KR"/>
        </w:rPr>
        <w:t xml:space="preserve">, </w:t>
      </w:r>
      <w:r w:rsidRPr="002702A7">
        <w:rPr>
          <w:rFonts w:eastAsia="Malgun Gothic" w:hint="eastAsia"/>
          <w:szCs w:val="24"/>
          <w:lang w:eastAsia="ko-KR"/>
        </w:rPr>
        <w:t xml:space="preserve">TIA, TTA, TTC, </w:t>
      </w:r>
      <w:r w:rsidRPr="002702A7">
        <w:rPr>
          <w:rFonts w:eastAsia="Malgun Gothic"/>
          <w:szCs w:val="24"/>
          <w:lang w:eastAsia="ko-KR"/>
        </w:rPr>
        <w:t>URSI (ICWG on SPS)</w:t>
      </w:r>
      <w:r>
        <w:rPr>
          <w:rFonts w:eastAsia="Malgun Gothic" w:hint="eastAsia"/>
          <w:szCs w:val="24"/>
          <w:lang w:eastAsia="ko-KR"/>
        </w:rPr>
        <w:t xml:space="preserve">, </w:t>
      </w:r>
      <w:r w:rsidRPr="002702A7">
        <w:rPr>
          <w:rFonts w:eastAsia="Malgun Gothic" w:hint="eastAsia"/>
          <w:szCs w:val="24"/>
          <w:lang w:eastAsia="ko-KR"/>
        </w:rPr>
        <w:t>WPC</w:t>
      </w:r>
      <w:r>
        <w:rPr>
          <w:rFonts w:eastAsia="Malgun Gothic"/>
          <w:szCs w:val="24"/>
          <w:lang w:eastAsia="ko-KR"/>
        </w:rPr>
        <w:t>, WIPE, and WIPOT.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A124A" w:rsidRDefault="00FA124A" w:rsidP="00833249">
    <w:pPr>
      <w:pStyle w:val="Header"/>
      <w:rPr>
        <w:lang w:val="en-US"/>
      </w:rPr>
    </w:pPr>
    <w:r>
      <w:rPr>
        <w:lang w:val="en-US"/>
      </w:rPr>
      <w:t xml:space="preserve">- </w:t>
    </w:r>
    <w:r w:rsidR="00D02712"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 w:rsidR="00D02712">
      <w:rPr>
        <w:rStyle w:val="PageNumber"/>
      </w:rPr>
      <w:fldChar w:fldCharType="separate"/>
    </w:r>
    <w:r w:rsidR="005C68AD">
      <w:rPr>
        <w:rStyle w:val="PageNumber"/>
        <w:noProof/>
      </w:rPr>
      <w:t>2</w:t>
    </w:r>
    <w:r w:rsidR="00D02712">
      <w:rPr>
        <w:rStyle w:val="PageNumber"/>
      </w:rPr>
      <w:fldChar w:fldCharType="end"/>
    </w:r>
    <w:r>
      <w:rPr>
        <w:rStyle w:val="PageNumber"/>
      </w:rPr>
      <w:t xml:space="preserve"> -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5561AA9"/>
    <w:multiLevelType w:val="hybridMultilevel"/>
    <w:tmpl w:val="EA961D4A"/>
    <w:lvl w:ilvl="0" w:tplc="C5664D9C">
      <w:start w:val="11"/>
      <w:numFmt w:val="bullet"/>
      <w:lvlText w:val="-"/>
      <w:lvlJc w:val="left"/>
      <w:pPr>
        <w:ind w:left="720" w:hanging="360"/>
      </w:pPr>
      <w:rPr>
        <w:rFonts w:ascii="Times New Roman" w:eastAsia="MS Mincho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activeWritingStyle w:appName="MSWord" w:lang="en-GB" w:vendorID="64" w:dllVersion="131077" w:nlCheck="1" w:checkStyle="1"/>
  <w:activeWritingStyle w:appName="MSWord" w:lang="en-GB" w:vendorID="64" w:dllVersion="131078" w:nlCheck="1" w:checkStyle="1"/>
  <w:activeWritingStyle w:appName="MSWord" w:lang="en-US" w:vendorID="64" w:dllVersion="131078" w:nlCheck="1" w:checkStyle="1"/>
  <w:activeWritingStyle w:appName="MSWord" w:lang="fr-CH" w:vendorID="64" w:dllVersion="131078" w:nlCheck="1" w:checkStyle="1"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doNotHyphenateCaps/>
  <w:displayHorizontalDrawingGridEvery w:val="0"/>
  <w:displayVerticalDrawingGridEvery w:val="0"/>
  <w:doNotUseMarginsForDrawingGridOrigin/>
  <w:doNotShadeFormData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0610"/>
    <w:rsid w:val="00004661"/>
    <w:rsid w:val="000069D4"/>
    <w:rsid w:val="000174AD"/>
    <w:rsid w:val="00044411"/>
    <w:rsid w:val="000A7D55"/>
    <w:rsid w:val="000C2E8E"/>
    <w:rsid w:val="000E0E7C"/>
    <w:rsid w:val="000F1B4B"/>
    <w:rsid w:val="0012744F"/>
    <w:rsid w:val="0014307C"/>
    <w:rsid w:val="001552CA"/>
    <w:rsid w:val="00156F66"/>
    <w:rsid w:val="00163271"/>
    <w:rsid w:val="00182528"/>
    <w:rsid w:val="0018500B"/>
    <w:rsid w:val="001872EE"/>
    <w:rsid w:val="00196271"/>
    <w:rsid w:val="00196A19"/>
    <w:rsid w:val="001E08CD"/>
    <w:rsid w:val="00202DC1"/>
    <w:rsid w:val="002116EE"/>
    <w:rsid w:val="002309D8"/>
    <w:rsid w:val="00256377"/>
    <w:rsid w:val="00273C7E"/>
    <w:rsid w:val="002938E2"/>
    <w:rsid w:val="002A6D74"/>
    <w:rsid w:val="002A7FE2"/>
    <w:rsid w:val="002C6BA3"/>
    <w:rsid w:val="002E1B4F"/>
    <w:rsid w:val="002F2E67"/>
    <w:rsid w:val="002F7CB3"/>
    <w:rsid w:val="00315546"/>
    <w:rsid w:val="00330567"/>
    <w:rsid w:val="00386A9D"/>
    <w:rsid w:val="00390F14"/>
    <w:rsid w:val="00391081"/>
    <w:rsid w:val="003B2789"/>
    <w:rsid w:val="003C13CE"/>
    <w:rsid w:val="003E2518"/>
    <w:rsid w:val="003E7CEF"/>
    <w:rsid w:val="00450610"/>
    <w:rsid w:val="00471586"/>
    <w:rsid w:val="004B1EF7"/>
    <w:rsid w:val="004B3FAD"/>
    <w:rsid w:val="00501DCA"/>
    <w:rsid w:val="00513A47"/>
    <w:rsid w:val="005408DF"/>
    <w:rsid w:val="005617CD"/>
    <w:rsid w:val="00573344"/>
    <w:rsid w:val="00583F9B"/>
    <w:rsid w:val="005C68AD"/>
    <w:rsid w:val="005D0569"/>
    <w:rsid w:val="005E5C10"/>
    <w:rsid w:val="005F2C78"/>
    <w:rsid w:val="006144E4"/>
    <w:rsid w:val="00650299"/>
    <w:rsid w:val="00655FC5"/>
    <w:rsid w:val="006E29D1"/>
    <w:rsid w:val="00721FD5"/>
    <w:rsid w:val="00765077"/>
    <w:rsid w:val="007B6F65"/>
    <w:rsid w:val="007E11F9"/>
    <w:rsid w:val="0080042C"/>
    <w:rsid w:val="00814E0A"/>
    <w:rsid w:val="00822581"/>
    <w:rsid w:val="008309DD"/>
    <w:rsid w:val="0083227A"/>
    <w:rsid w:val="00833249"/>
    <w:rsid w:val="00866900"/>
    <w:rsid w:val="008725C6"/>
    <w:rsid w:val="00881BA1"/>
    <w:rsid w:val="008B5833"/>
    <w:rsid w:val="008C197F"/>
    <w:rsid w:val="008C26B8"/>
    <w:rsid w:val="008C6A89"/>
    <w:rsid w:val="008F208F"/>
    <w:rsid w:val="008F6889"/>
    <w:rsid w:val="00982084"/>
    <w:rsid w:val="00995963"/>
    <w:rsid w:val="009B0CE0"/>
    <w:rsid w:val="009B61EB"/>
    <w:rsid w:val="009C2064"/>
    <w:rsid w:val="009D1697"/>
    <w:rsid w:val="009F5054"/>
    <w:rsid w:val="00A014F8"/>
    <w:rsid w:val="00A5173C"/>
    <w:rsid w:val="00A61AEF"/>
    <w:rsid w:val="00A81BDB"/>
    <w:rsid w:val="00AD2345"/>
    <w:rsid w:val="00AE41F5"/>
    <w:rsid w:val="00AF173A"/>
    <w:rsid w:val="00B066A4"/>
    <w:rsid w:val="00B07A13"/>
    <w:rsid w:val="00B2391E"/>
    <w:rsid w:val="00B34CB8"/>
    <w:rsid w:val="00B4279B"/>
    <w:rsid w:val="00B45FC9"/>
    <w:rsid w:val="00B73C25"/>
    <w:rsid w:val="00B81138"/>
    <w:rsid w:val="00B96754"/>
    <w:rsid w:val="00BC4ABE"/>
    <w:rsid w:val="00BC7CCF"/>
    <w:rsid w:val="00BE470B"/>
    <w:rsid w:val="00C01C40"/>
    <w:rsid w:val="00C0588D"/>
    <w:rsid w:val="00C2026A"/>
    <w:rsid w:val="00C57A91"/>
    <w:rsid w:val="00CC01C2"/>
    <w:rsid w:val="00CF21F2"/>
    <w:rsid w:val="00D02712"/>
    <w:rsid w:val="00D039DA"/>
    <w:rsid w:val="00D03DDB"/>
    <w:rsid w:val="00D214D0"/>
    <w:rsid w:val="00D45EB0"/>
    <w:rsid w:val="00D6546B"/>
    <w:rsid w:val="00DD4BED"/>
    <w:rsid w:val="00DE39F0"/>
    <w:rsid w:val="00DF0AF3"/>
    <w:rsid w:val="00DF7E9F"/>
    <w:rsid w:val="00E27D7E"/>
    <w:rsid w:val="00E42E13"/>
    <w:rsid w:val="00E56D5C"/>
    <w:rsid w:val="00E6257C"/>
    <w:rsid w:val="00E63C59"/>
    <w:rsid w:val="00FA124A"/>
    <w:rsid w:val="00FC08DD"/>
    <w:rsid w:val="00FC2316"/>
    <w:rsid w:val="00FC2CFD"/>
    <w:rsid w:val="00FE41FD"/>
    <w:rsid w:val="00FF60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1668222B-49EA-4668-8B82-D37FA1A60D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G Times" w:eastAsia="Times New Roman" w:hAnsi="CG Times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F208F"/>
    <w:pPr>
      <w:tabs>
        <w:tab w:val="left" w:pos="1134"/>
        <w:tab w:val="left" w:pos="1871"/>
        <w:tab w:val="left" w:pos="2268"/>
      </w:tabs>
      <w:overflowPunct w:val="0"/>
      <w:autoSpaceDE w:val="0"/>
      <w:autoSpaceDN w:val="0"/>
      <w:adjustRightInd w:val="0"/>
      <w:spacing w:before="120"/>
      <w:textAlignment w:val="baseline"/>
    </w:pPr>
    <w:rPr>
      <w:rFonts w:ascii="Times New Roman" w:hAnsi="Times New Roman"/>
      <w:sz w:val="24"/>
      <w:lang w:val="en-GB" w:eastAsia="en-US"/>
    </w:rPr>
  </w:style>
  <w:style w:type="paragraph" w:styleId="Heading1">
    <w:name w:val="heading 1"/>
    <w:basedOn w:val="Normal"/>
    <w:next w:val="Normal"/>
    <w:qFormat/>
    <w:rsid w:val="008F208F"/>
    <w:pPr>
      <w:keepNext/>
      <w:keepLines/>
      <w:spacing w:before="280"/>
      <w:ind w:left="1134" w:hanging="1134"/>
      <w:outlineLvl w:val="0"/>
    </w:pPr>
    <w:rPr>
      <w:b/>
      <w:sz w:val="28"/>
    </w:rPr>
  </w:style>
  <w:style w:type="paragraph" w:styleId="Heading2">
    <w:name w:val="heading 2"/>
    <w:basedOn w:val="Heading1"/>
    <w:next w:val="Normal"/>
    <w:qFormat/>
    <w:rsid w:val="008F208F"/>
    <w:pPr>
      <w:spacing w:before="200"/>
      <w:outlineLvl w:val="1"/>
    </w:pPr>
    <w:rPr>
      <w:sz w:val="24"/>
    </w:rPr>
  </w:style>
  <w:style w:type="paragraph" w:styleId="Heading3">
    <w:name w:val="heading 3"/>
    <w:basedOn w:val="Heading1"/>
    <w:next w:val="Normal"/>
    <w:qFormat/>
    <w:rsid w:val="008F208F"/>
    <w:pPr>
      <w:tabs>
        <w:tab w:val="clear" w:pos="1134"/>
      </w:tabs>
      <w:spacing w:before="200"/>
      <w:outlineLvl w:val="2"/>
    </w:pPr>
    <w:rPr>
      <w:sz w:val="24"/>
    </w:rPr>
  </w:style>
  <w:style w:type="paragraph" w:styleId="Heading4">
    <w:name w:val="heading 4"/>
    <w:basedOn w:val="Heading3"/>
    <w:next w:val="Normal"/>
    <w:qFormat/>
    <w:rsid w:val="008F208F"/>
    <w:pPr>
      <w:outlineLvl w:val="3"/>
    </w:pPr>
  </w:style>
  <w:style w:type="paragraph" w:styleId="Heading5">
    <w:name w:val="heading 5"/>
    <w:basedOn w:val="Heading4"/>
    <w:next w:val="Normal"/>
    <w:qFormat/>
    <w:rsid w:val="008F208F"/>
    <w:pPr>
      <w:outlineLvl w:val="4"/>
    </w:pPr>
  </w:style>
  <w:style w:type="paragraph" w:styleId="Heading6">
    <w:name w:val="heading 6"/>
    <w:basedOn w:val="Heading4"/>
    <w:next w:val="Normal"/>
    <w:qFormat/>
    <w:rsid w:val="008F208F"/>
    <w:pPr>
      <w:outlineLvl w:val="5"/>
    </w:pPr>
  </w:style>
  <w:style w:type="paragraph" w:styleId="Heading7">
    <w:name w:val="heading 7"/>
    <w:basedOn w:val="Heading6"/>
    <w:next w:val="Normal"/>
    <w:qFormat/>
    <w:rsid w:val="008F208F"/>
    <w:pPr>
      <w:outlineLvl w:val="6"/>
    </w:pPr>
  </w:style>
  <w:style w:type="paragraph" w:styleId="Heading8">
    <w:name w:val="heading 8"/>
    <w:basedOn w:val="Heading6"/>
    <w:next w:val="Normal"/>
    <w:qFormat/>
    <w:rsid w:val="008F208F"/>
    <w:pPr>
      <w:outlineLvl w:val="7"/>
    </w:pPr>
  </w:style>
  <w:style w:type="paragraph" w:styleId="Heading9">
    <w:name w:val="heading 9"/>
    <w:basedOn w:val="Heading6"/>
    <w:next w:val="Normal"/>
    <w:qFormat/>
    <w:rsid w:val="008F208F"/>
    <w:pPr>
      <w:outlineLvl w:val="8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aftertitle">
    <w:name w:val="Normal_after_title"/>
    <w:basedOn w:val="Normal"/>
    <w:next w:val="Normal"/>
    <w:rsid w:val="00D02712"/>
    <w:pPr>
      <w:spacing w:before="360"/>
    </w:pPr>
  </w:style>
  <w:style w:type="paragraph" w:customStyle="1" w:styleId="Artheading">
    <w:name w:val="Art_heading"/>
    <w:basedOn w:val="Normal"/>
    <w:next w:val="Normal"/>
    <w:rsid w:val="008F208F"/>
    <w:pPr>
      <w:spacing w:before="480"/>
      <w:jc w:val="center"/>
    </w:pPr>
    <w:rPr>
      <w:rFonts w:ascii="Times New Roman Bold" w:hAnsi="Times New Roman Bold"/>
      <w:b/>
      <w:sz w:val="28"/>
    </w:rPr>
  </w:style>
  <w:style w:type="paragraph" w:customStyle="1" w:styleId="ArtNo">
    <w:name w:val="Art_No"/>
    <w:basedOn w:val="Normal"/>
    <w:next w:val="Normal"/>
    <w:rsid w:val="008F208F"/>
    <w:pPr>
      <w:keepNext/>
      <w:keepLines/>
      <w:spacing w:before="480"/>
      <w:jc w:val="center"/>
    </w:pPr>
    <w:rPr>
      <w:caps/>
      <w:sz w:val="28"/>
    </w:rPr>
  </w:style>
  <w:style w:type="paragraph" w:customStyle="1" w:styleId="Arttitle">
    <w:name w:val="Art_title"/>
    <w:basedOn w:val="Normal"/>
    <w:next w:val="Normal"/>
    <w:rsid w:val="008F208F"/>
    <w:pPr>
      <w:keepNext/>
      <w:keepLines/>
      <w:spacing w:before="240"/>
      <w:jc w:val="center"/>
    </w:pPr>
    <w:rPr>
      <w:b/>
      <w:sz w:val="28"/>
    </w:rPr>
  </w:style>
  <w:style w:type="paragraph" w:customStyle="1" w:styleId="ASN1">
    <w:name w:val="ASN.1"/>
    <w:basedOn w:val="Normal"/>
    <w:rsid w:val="00E63C59"/>
    <w:pPr>
      <w:tabs>
        <w:tab w:val="left" w:pos="567"/>
        <w:tab w:val="left" w:pos="1701"/>
        <w:tab w:val="left" w:pos="2835"/>
        <w:tab w:val="left" w:pos="3402"/>
        <w:tab w:val="left" w:pos="3969"/>
        <w:tab w:val="left" w:pos="4536"/>
        <w:tab w:val="left" w:pos="5103"/>
        <w:tab w:val="left" w:pos="5670"/>
      </w:tabs>
      <w:spacing w:before="0"/>
    </w:pPr>
    <w:rPr>
      <w:rFonts w:ascii="Times New Roman Bold" w:hAnsi="Times New Roman Bold"/>
      <w:b/>
      <w:noProof/>
      <w:sz w:val="20"/>
    </w:rPr>
  </w:style>
  <w:style w:type="paragraph" w:customStyle="1" w:styleId="Call">
    <w:name w:val="Call"/>
    <w:basedOn w:val="Normal"/>
    <w:next w:val="Normal"/>
    <w:rsid w:val="008F208F"/>
    <w:pPr>
      <w:keepNext/>
      <w:keepLines/>
      <w:spacing w:before="160"/>
      <w:ind w:left="1134"/>
    </w:pPr>
    <w:rPr>
      <w:i/>
    </w:rPr>
  </w:style>
  <w:style w:type="paragraph" w:customStyle="1" w:styleId="ChapNo">
    <w:name w:val="Chap_No"/>
    <w:basedOn w:val="ArtNo"/>
    <w:next w:val="Normal"/>
    <w:rsid w:val="008F208F"/>
    <w:rPr>
      <w:rFonts w:ascii="Times New Roman Bold" w:hAnsi="Times New Roman Bold"/>
      <w:b/>
    </w:rPr>
  </w:style>
  <w:style w:type="paragraph" w:customStyle="1" w:styleId="Chaptitle">
    <w:name w:val="Chap_title"/>
    <w:basedOn w:val="Arttitle"/>
    <w:next w:val="Normal"/>
    <w:rsid w:val="008F208F"/>
  </w:style>
  <w:style w:type="character" w:styleId="EndnoteReference">
    <w:name w:val="endnote reference"/>
    <w:basedOn w:val="DefaultParagraphFont"/>
    <w:rsid w:val="008F208F"/>
    <w:rPr>
      <w:vertAlign w:val="superscript"/>
    </w:rPr>
  </w:style>
  <w:style w:type="paragraph" w:customStyle="1" w:styleId="enumlev1">
    <w:name w:val="enumlev1"/>
    <w:basedOn w:val="Normal"/>
    <w:link w:val="enumlev1Char"/>
    <w:rsid w:val="008F208F"/>
    <w:pPr>
      <w:tabs>
        <w:tab w:val="clear" w:pos="2268"/>
        <w:tab w:val="left" w:pos="2608"/>
        <w:tab w:val="left" w:pos="3345"/>
      </w:tabs>
      <w:spacing w:before="80"/>
      <w:ind w:left="1134" w:hanging="1134"/>
    </w:pPr>
  </w:style>
  <w:style w:type="paragraph" w:customStyle="1" w:styleId="enumlev2">
    <w:name w:val="enumlev2"/>
    <w:basedOn w:val="enumlev1"/>
    <w:rsid w:val="008F208F"/>
    <w:pPr>
      <w:ind w:left="1871" w:hanging="737"/>
    </w:pPr>
  </w:style>
  <w:style w:type="paragraph" w:customStyle="1" w:styleId="enumlev3">
    <w:name w:val="enumlev3"/>
    <w:basedOn w:val="enumlev2"/>
    <w:rsid w:val="008F208F"/>
    <w:pPr>
      <w:ind w:left="2268" w:hanging="397"/>
    </w:pPr>
  </w:style>
  <w:style w:type="paragraph" w:customStyle="1" w:styleId="Equation">
    <w:name w:val="Equation"/>
    <w:basedOn w:val="Normal"/>
    <w:rsid w:val="008F208F"/>
    <w:pPr>
      <w:tabs>
        <w:tab w:val="clear" w:pos="1871"/>
        <w:tab w:val="clear" w:pos="2268"/>
        <w:tab w:val="center" w:pos="4820"/>
        <w:tab w:val="right" w:pos="9639"/>
      </w:tabs>
    </w:pPr>
  </w:style>
  <w:style w:type="paragraph" w:customStyle="1" w:styleId="Equationlegend">
    <w:name w:val="Equation_legend"/>
    <w:basedOn w:val="NormalIndent"/>
    <w:rsid w:val="008F208F"/>
    <w:pPr>
      <w:tabs>
        <w:tab w:val="clear" w:pos="1134"/>
        <w:tab w:val="clear" w:pos="2268"/>
        <w:tab w:val="right" w:pos="1871"/>
        <w:tab w:val="left" w:pos="2041"/>
      </w:tabs>
      <w:spacing w:before="80"/>
      <w:ind w:left="2041" w:hanging="2041"/>
    </w:pPr>
  </w:style>
  <w:style w:type="paragraph" w:customStyle="1" w:styleId="Figurelegend">
    <w:name w:val="Figure_legend"/>
    <w:basedOn w:val="Normal"/>
    <w:rsid w:val="008F208F"/>
    <w:pPr>
      <w:keepNext/>
      <w:keepLines/>
      <w:spacing w:before="20" w:after="20"/>
    </w:pPr>
    <w:rPr>
      <w:sz w:val="18"/>
    </w:rPr>
  </w:style>
  <w:style w:type="paragraph" w:customStyle="1" w:styleId="Tabletext">
    <w:name w:val="Table_text"/>
    <w:basedOn w:val="Normal"/>
    <w:rsid w:val="008F208F"/>
    <w:pPr>
      <w:tabs>
        <w:tab w:val="left" w:pos="284"/>
        <w:tab w:val="left" w:pos="567"/>
        <w:tab w:val="left" w:pos="851"/>
        <w:tab w:val="left" w:pos="1418"/>
        <w:tab w:val="left" w:pos="1701"/>
        <w:tab w:val="left" w:pos="1985"/>
        <w:tab w:val="left" w:pos="2552"/>
        <w:tab w:val="left" w:pos="2835"/>
        <w:tab w:val="left" w:pos="3119"/>
        <w:tab w:val="left" w:pos="3402"/>
        <w:tab w:val="left" w:pos="3686"/>
        <w:tab w:val="left" w:pos="3969"/>
      </w:tabs>
      <w:spacing w:before="40" w:after="40"/>
    </w:pPr>
    <w:rPr>
      <w:sz w:val="20"/>
    </w:rPr>
  </w:style>
  <w:style w:type="paragraph" w:customStyle="1" w:styleId="Figurewithouttitle">
    <w:name w:val="Figure_without_title"/>
    <w:basedOn w:val="FigureNo"/>
    <w:next w:val="Normal"/>
    <w:rsid w:val="008F208F"/>
    <w:pPr>
      <w:keepNext w:val="0"/>
    </w:pPr>
  </w:style>
  <w:style w:type="paragraph" w:styleId="Footer">
    <w:name w:val="footer"/>
    <w:basedOn w:val="Normal"/>
    <w:link w:val="FooterChar"/>
    <w:rsid w:val="008F208F"/>
    <w:pPr>
      <w:tabs>
        <w:tab w:val="clear" w:pos="1134"/>
        <w:tab w:val="clear" w:pos="1871"/>
        <w:tab w:val="clear" w:pos="2268"/>
        <w:tab w:val="left" w:pos="5954"/>
        <w:tab w:val="right" w:pos="9639"/>
      </w:tabs>
      <w:spacing w:before="0"/>
    </w:pPr>
    <w:rPr>
      <w:caps/>
      <w:noProof/>
      <w:sz w:val="16"/>
    </w:rPr>
  </w:style>
  <w:style w:type="paragraph" w:customStyle="1" w:styleId="FirstFooter">
    <w:name w:val="FirstFooter"/>
    <w:basedOn w:val="Footer"/>
    <w:rsid w:val="008F208F"/>
    <w:pPr>
      <w:tabs>
        <w:tab w:val="clear" w:pos="5954"/>
        <w:tab w:val="clear" w:pos="9639"/>
      </w:tabs>
      <w:overflowPunct/>
      <w:autoSpaceDE/>
      <w:autoSpaceDN/>
      <w:adjustRightInd/>
      <w:spacing w:before="40"/>
      <w:textAlignment w:val="auto"/>
    </w:pPr>
    <w:rPr>
      <w:caps w:val="0"/>
      <w:noProof w:val="0"/>
    </w:rPr>
  </w:style>
  <w:style w:type="character" w:styleId="FootnoteReference">
    <w:name w:val="footnote reference"/>
    <w:basedOn w:val="DefaultParagraphFont"/>
    <w:uiPriority w:val="99"/>
    <w:rsid w:val="008F208F"/>
    <w:rPr>
      <w:position w:val="6"/>
      <w:sz w:val="18"/>
    </w:rPr>
  </w:style>
  <w:style w:type="paragraph" w:styleId="FootnoteText">
    <w:name w:val="footnote text"/>
    <w:basedOn w:val="Normal"/>
    <w:link w:val="FootnoteTextChar"/>
    <w:rsid w:val="008F208F"/>
    <w:pPr>
      <w:keepLines/>
      <w:tabs>
        <w:tab w:val="left" w:pos="255"/>
      </w:tabs>
    </w:pPr>
  </w:style>
  <w:style w:type="paragraph" w:customStyle="1" w:styleId="Note">
    <w:name w:val="Note"/>
    <w:basedOn w:val="Normal"/>
    <w:next w:val="Normal"/>
    <w:rsid w:val="008F208F"/>
    <w:pPr>
      <w:tabs>
        <w:tab w:val="left" w:pos="284"/>
      </w:tabs>
      <w:spacing w:before="80"/>
    </w:pPr>
  </w:style>
  <w:style w:type="paragraph" w:styleId="Header">
    <w:name w:val="header"/>
    <w:basedOn w:val="Normal"/>
    <w:link w:val="HeaderChar"/>
    <w:rsid w:val="008F208F"/>
    <w:pPr>
      <w:spacing w:before="0"/>
      <w:jc w:val="center"/>
    </w:pPr>
    <w:rPr>
      <w:sz w:val="18"/>
    </w:rPr>
  </w:style>
  <w:style w:type="paragraph" w:styleId="Index1">
    <w:name w:val="index 1"/>
    <w:basedOn w:val="Normal"/>
    <w:next w:val="Normal"/>
    <w:semiHidden/>
    <w:rsid w:val="00E63C59"/>
  </w:style>
  <w:style w:type="paragraph" w:styleId="Index2">
    <w:name w:val="index 2"/>
    <w:basedOn w:val="Normal"/>
    <w:next w:val="Normal"/>
    <w:semiHidden/>
    <w:rsid w:val="00E63C59"/>
    <w:pPr>
      <w:ind w:left="283"/>
    </w:pPr>
  </w:style>
  <w:style w:type="paragraph" w:styleId="Index3">
    <w:name w:val="index 3"/>
    <w:basedOn w:val="Normal"/>
    <w:next w:val="Normal"/>
    <w:semiHidden/>
    <w:rsid w:val="00E63C59"/>
    <w:pPr>
      <w:ind w:left="566"/>
    </w:pPr>
  </w:style>
  <w:style w:type="paragraph" w:customStyle="1" w:styleId="PartNo">
    <w:name w:val="Part_No"/>
    <w:basedOn w:val="AnnexNo"/>
    <w:next w:val="Normal"/>
    <w:rsid w:val="008F208F"/>
  </w:style>
  <w:style w:type="paragraph" w:customStyle="1" w:styleId="Partref">
    <w:name w:val="Part_ref"/>
    <w:basedOn w:val="Annexref"/>
    <w:next w:val="Normal"/>
    <w:rsid w:val="008F208F"/>
  </w:style>
  <w:style w:type="paragraph" w:customStyle="1" w:styleId="Parttitle">
    <w:name w:val="Part_title"/>
    <w:basedOn w:val="Annextitle"/>
    <w:next w:val="Normalaftertitle0"/>
    <w:rsid w:val="008F208F"/>
  </w:style>
  <w:style w:type="paragraph" w:customStyle="1" w:styleId="RecNo">
    <w:name w:val="Rec_No"/>
    <w:basedOn w:val="Normal"/>
    <w:next w:val="Normal"/>
    <w:link w:val="RecNoChar"/>
    <w:rsid w:val="008F208F"/>
    <w:pPr>
      <w:keepNext/>
      <w:keepLines/>
      <w:spacing w:before="480"/>
      <w:jc w:val="center"/>
    </w:pPr>
    <w:rPr>
      <w:caps/>
      <w:sz w:val="28"/>
    </w:rPr>
  </w:style>
  <w:style w:type="paragraph" w:customStyle="1" w:styleId="Rectitle">
    <w:name w:val="Rec_title"/>
    <w:basedOn w:val="RecNo"/>
    <w:next w:val="Normal"/>
    <w:rsid w:val="008F208F"/>
    <w:pPr>
      <w:spacing w:before="240"/>
    </w:pPr>
    <w:rPr>
      <w:rFonts w:ascii="Times New Roman Bold" w:hAnsi="Times New Roman Bold"/>
      <w:b/>
      <w:caps w:val="0"/>
    </w:rPr>
  </w:style>
  <w:style w:type="paragraph" w:customStyle="1" w:styleId="Recref">
    <w:name w:val="Rec_ref"/>
    <w:basedOn w:val="Rectitle"/>
    <w:next w:val="Recdate"/>
    <w:rsid w:val="00E63C59"/>
    <w:pPr>
      <w:spacing w:before="120"/>
    </w:pPr>
    <w:rPr>
      <w:rFonts w:ascii="Times New Roman" w:hAnsi="Times New Roman"/>
      <w:b w:val="0"/>
      <w:sz w:val="24"/>
    </w:rPr>
  </w:style>
  <w:style w:type="paragraph" w:customStyle="1" w:styleId="Recdate">
    <w:name w:val="Rec_date"/>
    <w:basedOn w:val="Normal"/>
    <w:next w:val="Normalaftertitle0"/>
    <w:rsid w:val="008F208F"/>
    <w:pPr>
      <w:keepNext/>
      <w:keepLines/>
      <w:jc w:val="right"/>
    </w:pPr>
    <w:rPr>
      <w:sz w:val="22"/>
    </w:rPr>
  </w:style>
  <w:style w:type="paragraph" w:customStyle="1" w:styleId="Questiondate">
    <w:name w:val="Question_date"/>
    <w:basedOn w:val="Normal"/>
    <w:next w:val="Normalaftertitle0"/>
    <w:rsid w:val="008F208F"/>
    <w:pPr>
      <w:keepNext/>
      <w:keepLines/>
      <w:jc w:val="right"/>
    </w:pPr>
    <w:rPr>
      <w:sz w:val="22"/>
    </w:rPr>
  </w:style>
  <w:style w:type="paragraph" w:customStyle="1" w:styleId="QuestionNo">
    <w:name w:val="Question_No"/>
    <w:basedOn w:val="Normal"/>
    <w:next w:val="Normal"/>
    <w:rsid w:val="008F208F"/>
    <w:pPr>
      <w:keepNext/>
      <w:keepLines/>
      <w:spacing w:before="480"/>
      <w:jc w:val="center"/>
    </w:pPr>
    <w:rPr>
      <w:caps/>
      <w:sz w:val="28"/>
    </w:rPr>
  </w:style>
  <w:style w:type="paragraph" w:customStyle="1" w:styleId="Questiontitle">
    <w:name w:val="Question_title"/>
    <w:basedOn w:val="Normal"/>
    <w:next w:val="Normal"/>
    <w:rsid w:val="008F208F"/>
    <w:pPr>
      <w:keepNext/>
      <w:keepLines/>
      <w:spacing w:before="240"/>
      <w:jc w:val="center"/>
    </w:pPr>
    <w:rPr>
      <w:rFonts w:ascii="Times New Roman Bold" w:hAnsi="Times New Roman Bold"/>
      <w:b/>
      <w:sz w:val="28"/>
    </w:rPr>
  </w:style>
  <w:style w:type="paragraph" w:customStyle="1" w:styleId="Questionref">
    <w:name w:val="Question_ref"/>
    <w:basedOn w:val="Recref"/>
    <w:next w:val="Questiondate"/>
    <w:rsid w:val="00E63C59"/>
  </w:style>
  <w:style w:type="paragraph" w:customStyle="1" w:styleId="Reftext">
    <w:name w:val="Ref_text"/>
    <w:basedOn w:val="Normal"/>
    <w:rsid w:val="00E63C59"/>
    <w:pPr>
      <w:ind w:left="1134" w:hanging="1134"/>
    </w:pPr>
  </w:style>
  <w:style w:type="paragraph" w:customStyle="1" w:styleId="Reftitle">
    <w:name w:val="Ref_title"/>
    <w:basedOn w:val="Normal"/>
    <w:next w:val="Reftext"/>
    <w:rsid w:val="00E63C59"/>
    <w:pPr>
      <w:spacing w:before="480"/>
      <w:jc w:val="center"/>
    </w:pPr>
    <w:rPr>
      <w:caps/>
    </w:rPr>
  </w:style>
  <w:style w:type="paragraph" w:customStyle="1" w:styleId="Repdate">
    <w:name w:val="Rep_date"/>
    <w:basedOn w:val="Recdate"/>
    <w:next w:val="Normalaftertitle0"/>
    <w:rsid w:val="00E63C59"/>
  </w:style>
  <w:style w:type="paragraph" w:customStyle="1" w:styleId="RepNo">
    <w:name w:val="Rep_No"/>
    <w:basedOn w:val="RecNo"/>
    <w:next w:val="Reptitle"/>
    <w:rsid w:val="00E63C59"/>
  </w:style>
  <w:style w:type="paragraph" w:customStyle="1" w:styleId="Reptitle">
    <w:name w:val="Rep_title"/>
    <w:basedOn w:val="Rectitle"/>
    <w:next w:val="Repref"/>
    <w:rsid w:val="00E63C59"/>
  </w:style>
  <w:style w:type="paragraph" w:customStyle="1" w:styleId="Repref">
    <w:name w:val="Rep_ref"/>
    <w:basedOn w:val="Recref"/>
    <w:next w:val="Repdate"/>
    <w:rsid w:val="00E63C59"/>
  </w:style>
  <w:style w:type="paragraph" w:customStyle="1" w:styleId="Resdate">
    <w:name w:val="Res_date"/>
    <w:basedOn w:val="Recdate"/>
    <w:next w:val="Normalaftertitle0"/>
    <w:rsid w:val="00E63C59"/>
  </w:style>
  <w:style w:type="paragraph" w:customStyle="1" w:styleId="ResNo">
    <w:name w:val="Res_No"/>
    <w:basedOn w:val="RecNo"/>
    <w:next w:val="Normal"/>
    <w:rsid w:val="008F208F"/>
  </w:style>
  <w:style w:type="paragraph" w:customStyle="1" w:styleId="Restitle">
    <w:name w:val="Res_title"/>
    <w:basedOn w:val="Rectitle"/>
    <w:next w:val="Normal"/>
    <w:rsid w:val="008F208F"/>
  </w:style>
  <w:style w:type="paragraph" w:customStyle="1" w:styleId="Resref">
    <w:name w:val="Res_ref"/>
    <w:basedOn w:val="Recref"/>
    <w:next w:val="Resdate"/>
    <w:rsid w:val="00E63C59"/>
  </w:style>
  <w:style w:type="paragraph" w:customStyle="1" w:styleId="SectionNo">
    <w:name w:val="Section_No"/>
    <w:basedOn w:val="AnnexNo"/>
    <w:next w:val="Normal"/>
    <w:rsid w:val="008F208F"/>
  </w:style>
  <w:style w:type="paragraph" w:customStyle="1" w:styleId="Sectiontitle">
    <w:name w:val="Section_title"/>
    <w:basedOn w:val="Annextitle"/>
    <w:next w:val="Normalaftertitle0"/>
    <w:rsid w:val="008F208F"/>
  </w:style>
  <w:style w:type="paragraph" w:customStyle="1" w:styleId="Source">
    <w:name w:val="Source"/>
    <w:basedOn w:val="Normal"/>
    <w:next w:val="Normal"/>
    <w:link w:val="SourceChar"/>
    <w:rsid w:val="008F208F"/>
    <w:pPr>
      <w:spacing w:before="840"/>
      <w:jc w:val="center"/>
    </w:pPr>
    <w:rPr>
      <w:b/>
      <w:sz w:val="28"/>
    </w:rPr>
  </w:style>
  <w:style w:type="paragraph" w:customStyle="1" w:styleId="SpecialFooter">
    <w:name w:val="Special Footer"/>
    <w:basedOn w:val="Footer"/>
    <w:rsid w:val="008F208F"/>
    <w:pPr>
      <w:tabs>
        <w:tab w:val="left" w:pos="567"/>
        <w:tab w:val="left" w:pos="1134"/>
        <w:tab w:val="left" w:pos="1701"/>
        <w:tab w:val="left" w:pos="2268"/>
        <w:tab w:val="left" w:pos="2835"/>
      </w:tabs>
      <w:jc w:val="both"/>
    </w:pPr>
    <w:rPr>
      <w:caps w:val="0"/>
      <w:noProof w:val="0"/>
    </w:rPr>
  </w:style>
  <w:style w:type="paragraph" w:customStyle="1" w:styleId="Tablehead">
    <w:name w:val="Table_head"/>
    <w:basedOn w:val="Normal"/>
    <w:rsid w:val="008F208F"/>
    <w:pPr>
      <w:keepNext/>
      <w:spacing w:before="80" w:after="80"/>
      <w:jc w:val="center"/>
    </w:pPr>
    <w:rPr>
      <w:rFonts w:ascii="Times New Roman Bold" w:hAnsi="Times New Roman Bold" w:cs="Times New Roman Bold"/>
      <w:b/>
      <w:sz w:val="20"/>
    </w:rPr>
  </w:style>
  <w:style w:type="paragraph" w:customStyle="1" w:styleId="Tablelegend">
    <w:name w:val="Table_legend"/>
    <w:basedOn w:val="Normal"/>
    <w:rsid w:val="008F208F"/>
    <w:rPr>
      <w:sz w:val="20"/>
    </w:rPr>
  </w:style>
  <w:style w:type="paragraph" w:customStyle="1" w:styleId="TableNo">
    <w:name w:val="Table_No"/>
    <w:basedOn w:val="Normal"/>
    <w:next w:val="Normal"/>
    <w:rsid w:val="008F208F"/>
    <w:pPr>
      <w:keepNext/>
      <w:spacing w:before="560" w:after="120"/>
      <w:jc w:val="center"/>
    </w:pPr>
    <w:rPr>
      <w:caps/>
      <w:sz w:val="20"/>
    </w:rPr>
  </w:style>
  <w:style w:type="paragraph" w:customStyle="1" w:styleId="Tabletitle">
    <w:name w:val="Table_title"/>
    <w:basedOn w:val="Normal"/>
    <w:next w:val="Tabletext"/>
    <w:rsid w:val="008F208F"/>
    <w:pPr>
      <w:keepNext/>
      <w:keepLines/>
      <w:spacing w:before="0" w:after="120"/>
      <w:jc w:val="center"/>
    </w:pPr>
    <w:rPr>
      <w:rFonts w:ascii="Times New Roman Bold" w:hAnsi="Times New Roman Bold"/>
      <w:b/>
      <w:sz w:val="20"/>
    </w:rPr>
  </w:style>
  <w:style w:type="paragraph" w:customStyle="1" w:styleId="Tableref">
    <w:name w:val="Table_ref"/>
    <w:basedOn w:val="Normal"/>
    <w:next w:val="Normal"/>
    <w:rsid w:val="008F208F"/>
    <w:pPr>
      <w:keepNext/>
      <w:spacing w:before="560"/>
      <w:jc w:val="center"/>
    </w:pPr>
    <w:rPr>
      <w:sz w:val="20"/>
    </w:rPr>
  </w:style>
  <w:style w:type="paragraph" w:customStyle="1" w:styleId="Title1">
    <w:name w:val="Title 1"/>
    <w:basedOn w:val="Source"/>
    <w:next w:val="Normal"/>
    <w:link w:val="Title1Char"/>
    <w:uiPriority w:val="99"/>
    <w:rsid w:val="008F208F"/>
    <w:pPr>
      <w:tabs>
        <w:tab w:val="left" w:pos="567"/>
        <w:tab w:val="left" w:pos="1701"/>
        <w:tab w:val="left" w:pos="2835"/>
      </w:tabs>
      <w:spacing w:before="240"/>
    </w:pPr>
    <w:rPr>
      <w:b w:val="0"/>
      <w:caps/>
    </w:rPr>
  </w:style>
  <w:style w:type="paragraph" w:customStyle="1" w:styleId="Title2">
    <w:name w:val="Title 2"/>
    <w:basedOn w:val="Source"/>
    <w:next w:val="Normal"/>
    <w:rsid w:val="008F208F"/>
    <w:pPr>
      <w:overflowPunct/>
      <w:autoSpaceDE/>
      <w:autoSpaceDN/>
      <w:adjustRightInd/>
      <w:spacing w:before="480"/>
      <w:textAlignment w:val="auto"/>
    </w:pPr>
    <w:rPr>
      <w:b w:val="0"/>
      <w:caps/>
    </w:rPr>
  </w:style>
  <w:style w:type="paragraph" w:customStyle="1" w:styleId="Title3">
    <w:name w:val="Title 3"/>
    <w:basedOn w:val="Title2"/>
    <w:next w:val="Normal"/>
    <w:rsid w:val="008F208F"/>
    <w:pPr>
      <w:spacing w:before="240"/>
    </w:pPr>
    <w:rPr>
      <w:caps w:val="0"/>
    </w:rPr>
  </w:style>
  <w:style w:type="paragraph" w:customStyle="1" w:styleId="Title4">
    <w:name w:val="Title 4"/>
    <w:basedOn w:val="Title3"/>
    <w:next w:val="Heading1"/>
    <w:rsid w:val="008F208F"/>
    <w:rPr>
      <w:b/>
    </w:rPr>
  </w:style>
  <w:style w:type="paragraph" w:customStyle="1" w:styleId="toc0">
    <w:name w:val="toc 0"/>
    <w:basedOn w:val="Normal"/>
    <w:next w:val="TOC1"/>
    <w:rsid w:val="008F208F"/>
    <w:pPr>
      <w:tabs>
        <w:tab w:val="clear" w:pos="1134"/>
        <w:tab w:val="clear" w:pos="1871"/>
        <w:tab w:val="clear" w:pos="2268"/>
        <w:tab w:val="right" w:pos="9781"/>
      </w:tabs>
    </w:pPr>
    <w:rPr>
      <w:b/>
    </w:rPr>
  </w:style>
  <w:style w:type="paragraph" w:styleId="TOC1">
    <w:name w:val="toc 1"/>
    <w:basedOn w:val="Normal"/>
    <w:rsid w:val="008F208F"/>
    <w:pPr>
      <w:keepLines/>
      <w:tabs>
        <w:tab w:val="clear" w:pos="1134"/>
        <w:tab w:val="clear" w:pos="1871"/>
        <w:tab w:val="clear" w:pos="2268"/>
        <w:tab w:val="left" w:pos="567"/>
        <w:tab w:val="left" w:leader="dot" w:pos="7938"/>
        <w:tab w:val="center" w:pos="9526"/>
      </w:tabs>
      <w:spacing w:before="240"/>
      <w:ind w:left="567" w:hanging="567"/>
    </w:pPr>
  </w:style>
  <w:style w:type="paragraph" w:styleId="TOC2">
    <w:name w:val="toc 2"/>
    <w:basedOn w:val="TOC1"/>
    <w:rsid w:val="008F208F"/>
    <w:pPr>
      <w:spacing w:before="120"/>
    </w:pPr>
  </w:style>
  <w:style w:type="paragraph" w:styleId="TOC3">
    <w:name w:val="toc 3"/>
    <w:basedOn w:val="TOC2"/>
    <w:rsid w:val="008F208F"/>
  </w:style>
  <w:style w:type="paragraph" w:styleId="TOC4">
    <w:name w:val="toc 4"/>
    <w:basedOn w:val="TOC3"/>
    <w:rsid w:val="008F208F"/>
  </w:style>
  <w:style w:type="paragraph" w:styleId="TOC5">
    <w:name w:val="toc 5"/>
    <w:basedOn w:val="TOC4"/>
    <w:rsid w:val="008F208F"/>
  </w:style>
  <w:style w:type="paragraph" w:styleId="TOC6">
    <w:name w:val="toc 6"/>
    <w:basedOn w:val="TOC4"/>
    <w:rsid w:val="008F208F"/>
  </w:style>
  <w:style w:type="paragraph" w:styleId="TOC7">
    <w:name w:val="toc 7"/>
    <w:basedOn w:val="TOC4"/>
    <w:rsid w:val="008F208F"/>
  </w:style>
  <w:style w:type="paragraph" w:styleId="TOC8">
    <w:name w:val="toc 8"/>
    <w:basedOn w:val="TOC4"/>
    <w:rsid w:val="008F208F"/>
  </w:style>
  <w:style w:type="character" w:customStyle="1" w:styleId="Appdef">
    <w:name w:val="App_def"/>
    <w:basedOn w:val="DefaultParagraphFont"/>
    <w:rsid w:val="008F208F"/>
    <w:rPr>
      <w:rFonts w:ascii="Times New Roman" w:hAnsi="Times New Roman"/>
      <w:b/>
    </w:rPr>
  </w:style>
  <w:style w:type="character" w:customStyle="1" w:styleId="Appref">
    <w:name w:val="App_ref"/>
    <w:basedOn w:val="DefaultParagraphFont"/>
    <w:rsid w:val="008F208F"/>
  </w:style>
  <w:style w:type="character" w:customStyle="1" w:styleId="Artdef">
    <w:name w:val="Art_def"/>
    <w:basedOn w:val="DefaultParagraphFont"/>
    <w:rsid w:val="008F208F"/>
    <w:rPr>
      <w:rFonts w:ascii="Times New Roman" w:hAnsi="Times New Roman"/>
      <w:b/>
    </w:rPr>
  </w:style>
  <w:style w:type="character" w:customStyle="1" w:styleId="Artref">
    <w:name w:val="Art_ref"/>
    <w:basedOn w:val="DefaultParagraphFont"/>
    <w:rsid w:val="008F208F"/>
  </w:style>
  <w:style w:type="character" w:customStyle="1" w:styleId="Recdef">
    <w:name w:val="Rec_def"/>
    <w:basedOn w:val="DefaultParagraphFont"/>
    <w:rsid w:val="00E63C59"/>
    <w:rPr>
      <w:b/>
    </w:rPr>
  </w:style>
  <w:style w:type="character" w:customStyle="1" w:styleId="Resdef">
    <w:name w:val="Res_def"/>
    <w:basedOn w:val="DefaultParagraphFont"/>
    <w:rsid w:val="00E63C59"/>
    <w:rPr>
      <w:rFonts w:ascii="Times New Roman" w:hAnsi="Times New Roman"/>
      <w:b/>
    </w:rPr>
  </w:style>
  <w:style w:type="character" w:customStyle="1" w:styleId="Tablefreq">
    <w:name w:val="Table_freq"/>
    <w:basedOn w:val="DefaultParagraphFont"/>
    <w:rsid w:val="008F208F"/>
    <w:rPr>
      <w:b/>
      <w:color w:val="auto"/>
      <w:sz w:val="20"/>
    </w:rPr>
  </w:style>
  <w:style w:type="paragraph" w:customStyle="1" w:styleId="Formal">
    <w:name w:val="Formal"/>
    <w:basedOn w:val="ASN1"/>
    <w:rsid w:val="00D02712"/>
    <w:rPr>
      <w:b w:val="0"/>
    </w:rPr>
  </w:style>
  <w:style w:type="paragraph" w:customStyle="1" w:styleId="Section1">
    <w:name w:val="Section_1"/>
    <w:basedOn w:val="Normal"/>
    <w:rsid w:val="008F208F"/>
    <w:pPr>
      <w:tabs>
        <w:tab w:val="clear" w:pos="1134"/>
        <w:tab w:val="clear" w:pos="1871"/>
        <w:tab w:val="clear" w:pos="2268"/>
        <w:tab w:val="center" w:pos="4820"/>
      </w:tabs>
      <w:spacing w:before="360"/>
      <w:jc w:val="center"/>
    </w:pPr>
    <w:rPr>
      <w:b/>
    </w:rPr>
  </w:style>
  <w:style w:type="paragraph" w:customStyle="1" w:styleId="Section2">
    <w:name w:val="Section_2"/>
    <w:basedOn w:val="Section1"/>
    <w:rsid w:val="008F208F"/>
    <w:rPr>
      <w:b w:val="0"/>
      <w:i/>
    </w:rPr>
  </w:style>
  <w:style w:type="paragraph" w:customStyle="1" w:styleId="Headingi">
    <w:name w:val="Heading_i"/>
    <w:basedOn w:val="Normal"/>
    <w:next w:val="Normal"/>
    <w:qFormat/>
    <w:rsid w:val="008F208F"/>
    <w:pPr>
      <w:spacing w:before="160"/>
    </w:pPr>
    <w:rPr>
      <w:i/>
    </w:rPr>
  </w:style>
  <w:style w:type="paragraph" w:customStyle="1" w:styleId="Headingb">
    <w:name w:val="Heading_b"/>
    <w:basedOn w:val="Normal"/>
    <w:next w:val="Normal"/>
    <w:qFormat/>
    <w:rsid w:val="008F208F"/>
    <w:pPr>
      <w:spacing w:before="160"/>
    </w:pPr>
    <w:rPr>
      <w:rFonts w:ascii="Times New Roman Bold" w:hAnsi="Times New Roman Bold" w:cs="Times New Roman Bold"/>
      <w:b/>
      <w:lang w:val="fr-CH"/>
    </w:rPr>
  </w:style>
  <w:style w:type="paragraph" w:customStyle="1" w:styleId="Figure">
    <w:name w:val="Figure"/>
    <w:basedOn w:val="Normal"/>
    <w:next w:val="Normal"/>
    <w:rsid w:val="008F208F"/>
    <w:pPr>
      <w:keepNext/>
      <w:keepLines/>
      <w:jc w:val="center"/>
    </w:pPr>
  </w:style>
  <w:style w:type="character" w:styleId="PageNumber">
    <w:name w:val="page number"/>
    <w:basedOn w:val="DefaultParagraphFont"/>
    <w:rsid w:val="00E63C59"/>
  </w:style>
  <w:style w:type="paragraph" w:customStyle="1" w:styleId="Figuretitle">
    <w:name w:val="Figure_title"/>
    <w:basedOn w:val="Normal"/>
    <w:next w:val="Normal"/>
    <w:rsid w:val="008F208F"/>
    <w:pPr>
      <w:keepNext/>
      <w:keepLines/>
      <w:spacing w:before="0" w:after="480"/>
      <w:jc w:val="center"/>
    </w:pPr>
    <w:rPr>
      <w:rFonts w:ascii="Times New Roman Bold" w:hAnsi="Times New Roman Bold"/>
      <w:b/>
      <w:sz w:val="20"/>
    </w:rPr>
  </w:style>
  <w:style w:type="paragraph" w:customStyle="1" w:styleId="FigureNo">
    <w:name w:val="Figure_No"/>
    <w:basedOn w:val="Normal"/>
    <w:next w:val="Normal"/>
    <w:rsid w:val="008F208F"/>
    <w:pPr>
      <w:keepNext/>
      <w:keepLines/>
      <w:spacing w:before="480" w:after="120"/>
      <w:jc w:val="center"/>
    </w:pPr>
    <w:rPr>
      <w:caps/>
      <w:sz w:val="20"/>
    </w:rPr>
  </w:style>
  <w:style w:type="paragraph" w:customStyle="1" w:styleId="AnnexNo">
    <w:name w:val="Annex_No"/>
    <w:basedOn w:val="Normal"/>
    <w:next w:val="Normal"/>
    <w:rsid w:val="008F208F"/>
    <w:pPr>
      <w:keepNext/>
      <w:keepLines/>
      <w:spacing w:before="480" w:after="80"/>
      <w:jc w:val="center"/>
    </w:pPr>
    <w:rPr>
      <w:caps/>
      <w:sz w:val="28"/>
    </w:rPr>
  </w:style>
  <w:style w:type="paragraph" w:customStyle="1" w:styleId="Annexref">
    <w:name w:val="Annex_ref"/>
    <w:basedOn w:val="Normal"/>
    <w:next w:val="Normal"/>
    <w:rsid w:val="008F208F"/>
    <w:pPr>
      <w:keepNext/>
      <w:keepLines/>
      <w:spacing w:after="280"/>
      <w:jc w:val="center"/>
    </w:pPr>
  </w:style>
  <w:style w:type="paragraph" w:customStyle="1" w:styleId="Annextitle">
    <w:name w:val="Annex_title"/>
    <w:basedOn w:val="Normal"/>
    <w:next w:val="Normal"/>
    <w:rsid w:val="008F208F"/>
    <w:pPr>
      <w:keepNext/>
      <w:keepLines/>
      <w:spacing w:before="240" w:after="280"/>
      <w:jc w:val="center"/>
    </w:pPr>
    <w:rPr>
      <w:rFonts w:ascii="Times New Roman Bold" w:hAnsi="Times New Roman Bold"/>
      <w:b/>
      <w:sz w:val="28"/>
    </w:rPr>
  </w:style>
  <w:style w:type="paragraph" w:customStyle="1" w:styleId="AppendixNo">
    <w:name w:val="Appendix_No"/>
    <w:basedOn w:val="AnnexNo"/>
    <w:next w:val="Annexref"/>
    <w:rsid w:val="008F208F"/>
  </w:style>
  <w:style w:type="paragraph" w:customStyle="1" w:styleId="Appendixref">
    <w:name w:val="Appendix_ref"/>
    <w:basedOn w:val="Annexref"/>
    <w:next w:val="Annextitle"/>
    <w:rsid w:val="008F208F"/>
  </w:style>
  <w:style w:type="paragraph" w:customStyle="1" w:styleId="Appendixtitle">
    <w:name w:val="Appendix_title"/>
    <w:basedOn w:val="Annextitle"/>
    <w:next w:val="Normal"/>
    <w:rsid w:val="008F208F"/>
  </w:style>
  <w:style w:type="paragraph" w:customStyle="1" w:styleId="Border">
    <w:name w:val="Border"/>
    <w:basedOn w:val="Normal"/>
    <w:rsid w:val="008F208F"/>
    <w:pPr>
      <w:pBdr>
        <w:bottom w:val="single" w:sz="6" w:space="0" w:color="auto"/>
      </w:pBdr>
      <w:tabs>
        <w:tab w:val="clear" w:pos="1134"/>
        <w:tab w:val="clear" w:pos="2268"/>
        <w:tab w:val="left" w:pos="170"/>
        <w:tab w:val="left" w:pos="567"/>
        <w:tab w:val="left" w:pos="737"/>
        <w:tab w:val="left" w:pos="2977"/>
        <w:tab w:val="left" w:pos="3266"/>
      </w:tabs>
      <w:spacing w:before="0" w:line="10" w:lineRule="exact"/>
      <w:ind w:left="28" w:right="28"/>
      <w:jc w:val="center"/>
    </w:pPr>
    <w:rPr>
      <w:b/>
      <w:noProof/>
      <w:sz w:val="20"/>
    </w:rPr>
  </w:style>
  <w:style w:type="paragraph" w:styleId="NormalIndent">
    <w:name w:val="Normal Indent"/>
    <w:basedOn w:val="Normal"/>
    <w:rsid w:val="008F208F"/>
    <w:pPr>
      <w:ind w:left="1134"/>
    </w:pPr>
  </w:style>
  <w:style w:type="paragraph" w:styleId="Index4">
    <w:name w:val="index 4"/>
    <w:basedOn w:val="Normal"/>
    <w:next w:val="Normal"/>
    <w:rsid w:val="00E63C59"/>
    <w:pPr>
      <w:ind w:left="849"/>
    </w:pPr>
  </w:style>
  <w:style w:type="paragraph" w:styleId="Index5">
    <w:name w:val="index 5"/>
    <w:basedOn w:val="Normal"/>
    <w:next w:val="Normal"/>
    <w:rsid w:val="00E63C59"/>
    <w:pPr>
      <w:ind w:left="1132"/>
    </w:pPr>
  </w:style>
  <w:style w:type="paragraph" w:styleId="Index6">
    <w:name w:val="index 6"/>
    <w:basedOn w:val="Normal"/>
    <w:next w:val="Normal"/>
    <w:rsid w:val="00E63C59"/>
    <w:pPr>
      <w:ind w:left="1415"/>
    </w:pPr>
  </w:style>
  <w:style w:type="paragraph" w:styleId="Index7">
    <w:name w:val="index 7"/>
    <w:basedOn w:val="Normal"/>
    <w:next w:val="Normal"/>
    <w:rsid w:val="00E63C59"/>
    <w:pPr>
      <w:ind w:left="1698"/>
    </w:pPr>
  </w:style>
  <w:style w:type="paragraph" w:styleId="IndexHeading">
    <w:name w:val="index heading"/>
    <w:basedOn w:val="Normal"/>
    <w:next w:val="Index1"/>
    <w:rsid w:val="00E63C59"/>
  </w:style>
  <w:style w:type="character" w:styleId="LineNumber">
    <w:name w:val="line number"/>
    <w:basedOn w:val="DefaultParagraphFont"/>
    <w:rsid w:val="00E63C59"/>
  </w:style>
  <w:style w:type="paragraph" w:customStyle="1" w:styleId="Normalaftertitle0">
    <w:name w:val="Normal after title"/>
    <w:basedOn w:val="Normal"/>
    <w:next w:val="Normal"/>
    <w:rsid w:val="008F208F"/>
    <w:pPr>
      <w:spacing w:before="280"/>
    </w:pPr>
  </w:style>
  <w:style w:type="paragraph" w:customStyle="1" w:styleId="Proposal">
    <w:name w:val="Proposal"/>
    <w:basedOn w:val="Normal"/>
    <w:next w:val="Normal"/>
    <w:rsid w:val="008F208F"/>
    <w:pPr>
      <w:keepNext/>
      <w:spacing w:before="240"/>
    </w:pPr>
    <w:rPr>
      <w:rFonts w:hAnsi="Times New Roman Bold"/>
      <w:b/>
    </w:rPr>
  </w:style>
  <w:style w:type="paragraph" w:customStyle="1" w:styleId="Reasons">
    <w:name w:val="Reasons"/>
    <w:basedOn w:val="Normal"/>
    <w:qFormat/>
    <w:rsid w:val="008F208F"/>
    <w:pPr>
      <w:tabs>
        <w:tab w:val="clear" w:pos="1871"/>
        <w:tab w:val="clear" w:pos="2268"/>
        <w:tab w:val="left" w:pos="1588"/>
        <w:tab w:val="left" w:pos="1985"/>
      </w:tabs>
    </w:pPr>
  </w:style>
  <w:style w:type="paragraph" w:customStyle="1" w:styleId="Section3">
    <w:name w:val="Section_3"/>
    <w:basedOn w:val="Section1"/>
    <w:rsid w:val="008F208F"/>
    <w:rPr>
      <w:b w:val="0"/>
    </w:rPr>
  </w:style>
  <w:style w:type="paragraph" w:customStyle="1" w:styleId="TableTextS5">
    <w:name w:val="Table_TextS5"/>
    <w:basedOn w:val="Normal"/>
    <w:rsid w:val="008F208F"/>
    <w:pPr>
      <w:tabs>
        <w:tab w:val="clear" w:pos="1134"/>
        <w:tab w:val="clear" w:pos="1871"/>
        <w:tab w:val="clear" w:pos="2268"/>
        <w:tab w:val="left" w:pos="170"/>
        <w:tab w:val="left" w:pos="567"/>
        <w:tab w:val="left" w:pos="737"/>
        <w:tab w:val="left" w:pos="2977"/>
        <w:tab w:val="left" w:pos="3266"/>
      </w:tabs>
      <w:spacing w:before="40" w:after="40"/>
    </w:pPr>
    <w:rPr>
      <w:sz w:val="20"/>
    </w:rPr>
  </w:style>
  <w:style w:type="paragraph" w:customStyle="1" w:styleId="Agendaitem">
    <w:name w:val="Agenda_item"/>
    <w:basedOn w:val="Normal"/>
    <w:next w:val="Normal"/>
    <w:qFormat/>
    <w:rsid w:val="008F208F"/>
    <w:pPr>
      <w:overflowPunct/>
      <w:autoSpaceDE/>
      <w:autoSpaceDN/>
      <w:adjustRightInd/>
      <w:spacing w:before="240"/>
      <w:jc w:val="center"/>
      <w:textAlignment w:val="auto"/>
    </w:pPr>
    <w:rPr>
      <w:sz w:val="28"/>
      <w:lang w:val="es-ES_tradnl"/>
    </w:rPr>
  </w:style>
  <w:style w:type="paragraph" w:customStyle="1" w:styleId="AppArtNo">
    <w:name w:val="App_Art_No"/>
    <w:basedOn w:val="ArtNo"/>
    <w:qFormat/>
    <w:rsid w:val="008F208F"/>
  </w:style>
  <w:style w:type="paragraph" w:customStyle="1" w:styleId="AppArttitle">
    <w:name w:val="App_Art_title"/>
    <w:basedOn w:val="Arttitle"/>
    <w:qFormat/>
    <w:rsid w:val="008F208F"/>
  </w:style>
  <w:style w:type="paragraph" w:customStyle="1" w:styleId="ApptoAnnex">
    <w:name w:val="App_to_Annex"/>
    <w:basedOn w:val="AppendixNo"/>
    <w:next w:val="Normal"/>
    <w:qFormat/>
    <w:rsid w:val="008F208F"/>
  </w:style>
  <w:style w:type="paragraph" w:customStyle="1" w:styleId="Committee">
    <w:name w:val="Committee"/>
    <w:basedOn w:val="Normal"/>
    <w:qFormat/>
    <w:rsid w:val="008F208F"/>
    <w:pPr>
      <w:framePr w:hSpace="180" w:wrap="around" w:hAnchor="margin" w:y="-675"/>
      <w:tabs>
        <w:tab w:val="left" w:pos="851"/>
      </w:tabs>
      <w:spacing w:before="0" w:line="240" w:lineRule="atLeast"/>
    </w:pPr>
    <w:rPr>
      <w:rFonts w:asciiTheme="minorHAnsi" w:hAnsiTheme="minorHAnsi" w:cstheme="minorHAnsi"/>
      <w:b/>
      <w:szCs w:val="24"/>
    </w:rPr>
  </w:style>
  <w:style w:type="character" w:customStyle="1" w:styleId="FooterChar">
    <w:name w:val="Footer Char"/>
    <w:basedOn w:val="DefaultParagraphFont"/>
    <w:link w:val="Footer"/>
    <w:rsid w:val="008F208F"/>
    <w:rPr>
      <w:rFonts w:ascii="Times New Roman" w:hAnsi="Times New Roman"/>
      <w:caps/>
      <w:noProof/>
      <w:sz w:val="16"/>
      <w:lang w:val="en-GB" w:eastAsia="en-US"/>
    </w:rPr>
  </w:style>
  <w:style w:type="character" w:customStyle="1" w:styleId="FootnoteTextChar">
    <w:name w:val="Footnote Text Char"/>
    <w:basedOn w:val="DefaultParagraphFont"/>
    <w:link w:val="FootnoteText"/>
    <w:rsid w:val="008F208F"/>
    <w:rPr>
      <w:rFonts w:ascii="Times New Roman" w:hAnsi="Times New Roman"/>
      <w:sz w:val="24"/>
      <w:lang w:val="en-GB" w:eastAsia="en-US"/>
    </w:rPr>
  </w:style>
  <w:style w:type="character" w:customStyle="1" w:styleId="HeaderChar">
    <w:name w:val="Header Char"/>
    <w:basedOn w:val="DefaultParagraphFont"/>
    <w:link w:val="Header"/>
    <w:rsid w:val="008F208F"/>
    <w:rPr>
      <w:rFonts w:ascii="Times New Roman" w:hAnsi="Times New Roman"/>
      <w:sz w:val="18"/>
      <w:lang w:val="en-GB" w:eastAsia="en-US"/>
    </w:rPr>
  </w:style>
  <w:style w:type="paragraph" w:customStyle="1" w:styleId="Normalend">
    <w:name w:val="Normal_end"/>
    <w:basedOn w:val="Normal"/>
    <w:next w:val="Normal"/>
    <w:qFormat/>
    <w:rsid w:val="008F208F"/>
    <w:rPr>
      <w:lang w:val="en-US"/>
    </w:rPr>
  </w:style>
  <w:style w:type="paragraph" w:customStyle="1" w:styleId="Part1">
    <w:name w:val="Part_1"/>
    <w:basedOn w:val="Section1"/>
    <w:next w:val="Section1"/>
    <w:qFormat/>
    <w:rsid w:val="008F208F"/>
  </w:style>
  <w:style w:type="paragraph" w:customStyle="1" w:styleId="Subsection1">
    <w:name w:val="Subsection_1"/>
    <w:basedOn w:val="Section1"/>
    <w:next w:val="Normalaftertitle0"/>
    <w:qFormat/>
    <w:rsid w:val="008F208F"/>
  </w:style>
  <w:style w:type="paragraph" w:customStyle="1" w:styleId="Volumetitle">
    <w:name w:val="Volume_title"/>
    <w:basedOn w:val="Normal"/>
    <w:qFormat/>
    <w:rsid w:val="008F208F"/>
    <w:pPr>
      <w:jc w:val="center"/>
    </w:pPr>
    <w:rPr>
      <w:b/>
      <w:bCs/>
      <w:sz w:val="28"/>
      <w:szCs w:val="28"/>
    </w:rPr>
  </w:style>
  <w:style w:type="character" w:styleId="Hyperlink">
    <w:name w:val="Hyperlink"/>
    <w:basedOn w:val="DefaultParagraphFont"/>
    <w:uiPriority w:val="99"/>
    <w:rsid w:val="00450610"/>
    <w:rPr>
      <w:rFonts w:cs="Times New Roman"/>
      <w:color w:val="0000FF"/>
      <w:u w:val="single"/>
    </w:rPr>
  </w:style>
  <w:style w:type="character" w:customStyle="1" w:styleId="RecNoChar">
    <w:name w:val="Rec_No Char"/>
    <w:basedOn w:val="DefaultParagraphFont"/>
    <w:link w:val="RecNo"/>
    <w:rsid w:val="00450610"/>
    <w:rPr>
      <w:rFonts w:ascii="Times New Roman" w:hAnsi="Times New Roman"/>
      <w:caps/>
      <w:sz w:val="28"/>
      <w:lang w:val="en-GB" w:eastAsia="en-US"/>
    </w:rPr>
  </w:style>
  <w:style w:type="table" w:styleId="TableGrid">
    <w:name w:val="Table Grid"/>
    <w:basedOn w:val="TableNormal"/>
    <w:rsid w:val="00450610"/>
    <w:rPr>
      <w:rFonts w:eastAsia="MS Mincho"/>
      <w:sz w:val="22"/>
      <w:szCs w:val="22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ourceChar">
    <w:name w:val="Source Char"/>
    <w:basedOn w:val="DefaultParagraphFont"/>
    <w:link w:val="Source"/>
    <w:locked/>
    <w:rsid w:val="00450610"/>
    <w:rPr>
      <w:rFonts w:ascii="Times New Roman" w:hAnsi="Times New Roman"/>
      <w:b/>
      <w:sz w:val="28"/>
      <w:lang w:val="en-GB" w:eastAsia="en-US"/>
    </w:rPr>
  </w:style>
  <w:style w:type="character" w:customStyle="1" w:styleId="enumlev1Char">
    <w:name w:val="enumlev1 Char"/>
    <w:basedOn w:val="DefaultParagraphFont"/>
    <w:link w:val="enumlev1"/>
    <w:uiPriority w:val="99"/>
    <w:locked/>
    <w:rsid w:val="001552CA"/>
    <w:rPr>
      <w:rFonts w:ascii="Times New Roman" w:hAnsi="Times New Roman"/>
      <w:sz w:val="24"/>
      <w:lang w:val="en-GB" w:eastAsia="en-US"/>
    </w:rPr>
  </w:style>
  <w:style w:type="character" w:customStyle="1" w:styleId="Title1Char">
    <w:name w:val="Title 1 Char"/>
    <w:link w:val="Title1"/>
    <w:uiPriority w:val="99"/>
    <w:locked/>
    <w:rsid w:val="008C197F"/>
    <w:rPr>
      <w:rFonts w:ascii="Times New Roman" w:hAnsi="Times New Roman"/>
      <w:caps/>
      <w:sz w:val="28"/>
      <w:lang w:val="en-GB" w:eastAsia="en-US"/>
    </w:rPr>
  </w:style>
  <w:style w:type="paragraph" w:styleId="ListParagraph">
    <w:name w:val="List Paragraph"/>
    <w:basedOn w:val="Normal"/>
    <w:uiPriority w:val="99"/>
    <w:qFormat/>
    <w:rsid w:val="008C197F"/>
    <w:pPr>
      <w:ind w:leftChars="400" w:left="840"/>
    </w:pPr>
    <w:rPr>
      <w:rFonts w:eastAsia="MS Mincho"/>
    </w:rPr>
  </w:style>
  <w:style w:type="character" w:customStyle="1" w:styleId="normaltextrun">
    <w:name w:val="normaltextrun"/>
    <w:basedOn w:val="DefaultParagraphFont"/>
    <w:rsid w:val="008C197F"/>
  </w:style>
  <w:style w:type="paragraph" w:styleId="BalloonText">
    <w:name w:val="Balloon Text"/>
    <w:basedOn w:val="Normal"/>
    <w:link w:val="BalloonTextChar"/>
    <w:semiHidden/>
    <w:unhideWhenUsed/>
    <w:rsid w:val="008C197F"/>
    <w:pPr>
      <w:spacing w:before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semiHidden/>
    <w:rsid w:val="008C197F"/>
    <w:rPr>
      <w:rFonts w:ascii="Segoe UI" w:hAnsi="Segoe UI" w:cs="Segoe UI"/>
      <w:sz w:val="18"/>
      <w:szCs w:val="18"/>
      <w:lang w:val="en-GB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philippe.aubineau@itu.int" TargetMode="External"/><Relationship Id="rId13" Type="http://schemas.openxmlformats.org/officeDocument/2006/relationships/image" Target="media/image2.emf"/><Relationship Id="rId18" Type="http://schemas.openxmlformats.org/officeDocument/2006/relationships/package" Target="embeddings/Microsoft_Word_Document3.docx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hyperlink" Target="mailto:" TargetMode="External"/><Relationship Id="rId17" Type="http://schemas.openxmlformats.org/officeDocument/2006/relationships/image" Target="media/image4.emf"/><Relationship Id="rId2" Type="http://schemas.openxmlformats.org/officeDocument/2006/relationships/styles" Target="styles.xml"/><Relationship Id="rId16" Type="http://schemas.openxmlformats.org/officeDocument/2006/relationships/package" Target="embeddings/Microsoft_Word_Document2.docx"/><Relationship Id="rId20" Type="http://schemas.openxmlformats.org/officeDocument/2006/relationships/package" Target="embeddings/Microsoft_Word_Document4.doc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aorange@qti.qualcomm.com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3.emf"/><Relationship Id="rId23" Type="http://schemas.openxmlformats.org/officeDocument/2006/relationships/theme" Target="theme/theme1.xml"/><Relationship Id="rId10" Type="http://schemas.openxmlformats.org/officeDocument/2006/relationships/hyperlink" Target="http://www.itu.int/en/ITU-R/study-groups/rsg1/Pages/default.aspx" TargetMode="External"/><Relationship Id="rId19" Type="http://schemas.openxmlformats.org/officeDocument/2006/relationships/image" Target="media/image5.emf"/><Relationship Id="rId4" Type="http://schemas.openxmlformats.org/officeDocument/2006/relationships/webSettings" Target="webSettings.xml"/><Relationship Id="rId9" Type="http://schemas.openxmlformats.org/officeDocument/2006/relationships/hyperlink" Target="mailto:" TargetMode="External"/><Relationship Id="rId14" Type="http://schemas.openxmlformats.org/officeDocument/2006/relationships/package" Target="embeddings/Microsoft_Word_Document1.docx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trivino\AppData\Roaming\Microsoft\Templates\POOL%20E%20-%20ITU\PE_BR.do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PE_BR</Template>
  <TotalTime>1</TotalTime>
  <Pages>2</Pages>
  <Words>587</Words>
  <Characters>3351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ITU</Company>
  <LinksUpToDate>false</LinksUpToDate>
  <CharactersWithSpaces>3931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ITU</dc:creator>
  <cp:lastModifiedBy>Mike Lynch</cp:lastModifiedBy>
  <cp:revision>2</cp:revision>
  <cp:lastPrinted>2015-06-16T17:22:00Z</cp:lastPrinted>
  <dcterms:created xsi:type="dcterms:W3CDTF">2015-07-01T00:54:00Z</dcterms:created>
  <dcterms:modified xsi:type="dcterms:W3CDTF">2015-07-01T00:54:00Z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num">
    <vt:lpwstr>PE_BR.DOT</vt:lpwstr>
  </property>
  <property fmtid="{D5CDD505-2E9C-101B-9397-08002B2CF9AE}" pid="3" name="Docdate">
    <vt:lpwstr/>
  </property>
  <property fmtid="{D5CDD505-2E9C-101B-9397-08002B2CF9AE}" pid="4" name="Docorlang">
    <vt:lpwstr/>
  </property>
  <property fmtid="{D5CDD505-2E9C-101B-9397-08002B2CF9AE}" pid="5" name="_NewReviewCycle">
    <vt:lpwstr/>
  </property>
</Properties>
</file>