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87"/>
        <w:tblW w:w="10031" w:type="dxa"/>
        <w:tblLayout w:type="fixed"/>
        <w:tblLook w:val="0000" w:firstRow="0" w:lastRow="0" w:firstColumn="0" w:lastColumn="0" w:noHBand="0" w:noVBand="0"/>
      </w:tblPr>
      <w:tblGrid>
        <w:gridCol w:w="6580"/>
        <w:gridCol w:w="3451"/>
      </w:tblGrid>
      <w:tr w:rsidR="00351DA5" w:rsidTr="007C7273">
        <w:trPr>
          <w:cantSplit/>
        </w:trPr>
        <w:tc>
          <w:tcPr>
            <w:tcW w:w="6580" w:type="dxa"/>
            <w:vAlign w:val="center"/>
          </w:tcPr>
          <w:p w:rsidR="00351DA5" w:rsidRPr="00D8032B" w:rsidRDefault="00351DA5" w:rsidP="007C7273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dbreak"/>
            <w:bookmarkEnd w:id="0"/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51" w:type="dxa"/>
          </w:tcPr>
          <w:p w:rsidR="00351DA5" w:rsidRDefault="00351DA5" w:rsidP="007C7273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 w:eastAsia="zh-CN"/>
              </w:rPr>
              <w:drawing>
                <wp:inline distT="0" distB="0" distL="0" distR="0" wp14:anchorId="53DBB951" wp14:editId="2F614273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A5" w:rsidRPr="0051782D" w:rsidTr="007C7273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351DA5" w:rsidRPr="0051782D" w:rsidRDefault="001D0512" w:rsidP="004B7CDA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  <w:r>
              <w:rPr>
                <w:rFonts w:ascii="Verdana" w:hAnsi="Verdana" w:cs="Times New Roman Bold"/>
                <w:b/>
                <w:sz w:val="22"/>
                <w:szCs w:val="22"/>
              </w:rPr>
              <w:t>1</w:t>
            </w:r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8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t>th Meeting of Working Party 5D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br/>
            </w:r>
            <w:proofErr w:type="spellStart"/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Ho</w:t>
            </w:r>
            <w:proofErr w:type="spellEnd"/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 xml:space="preserve"> Chi Minh City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t xml:space="preserve">, </w:t>
            </w:r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Viet Nam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t>, 1</w:t>
            </w:r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2-19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t xml:space="preserve"> </w:t>
            </w:r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February</w:t>
            </w:r>
            <w:r>
              <w:rPr>
                <w:rFonts w:ascii="Verdana" w:hAnsi="Verdana" w:cs="Times New Roman Bold"/>
                <w:b/>
                <w:sz w:val="22"/>
                <w:szCs w:val="22"/>
              </w:rPr>
              <w:t xml:space="preserve"> 201</w:t>
            </w:r>
            <w:r w:rsidR="004B7CDA">
              <w:rPr>
                <w:rFonts w:ascii="Verdana" w:hAnsi="Verdana" w:cs="Times New Roman Bold"/>
                <w:b/>
                <w:sz w:val="22"/>
                <w:szCs w:val="22"/>
              </w:rPr>
              <w:t>4</w:t>
            </w: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351DA5" w:rsidRPr="0051782D" w:rsidRDefault="00351DA5" w:rsidP="007C7273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351DA5" w:rsidTr="007C7273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351DA5" w:rsidRPr="0051782D" w:rsidRDefault="00351DA5" w:rsidP="007C727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351DA5" w:rsidRPr="00710D66" w:rsidRDefault="00351DA5" w:rsidP="007C7273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351DA5" w:rsidRPr="000676CD" w:rsidTr="007C7273">
        <w:trPr>
          <w:cantSplit/>
        </w:trPr>
        <w:tc>
          <w:tcPr>
            <w:tcW w:w="6580" w:type="dxa"/>
            <w:vMerge w:val="restart"/>
          </w:tcPr>
          <w:p w:rsidR="000676CD" w:rsidRDefault="000676CD" w:rsidP="00A5546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120"/>
              <w:rPr>
                <w:rFonts w:ascii="Verdana" w:hAnsi="Verdana"/>
                <w:sz w:val="20"/>
                <w:lang w:val="fr-CH"/>
              </w:rPr>
            </w:pPr>
            <w:bookmarkStart w:id="2" w:name="recibido"/>
            <w:bookmarkStart w:id="3" w:name="dnum" w:colFirst="1" w:colLast="1"/>
            <w:bookmarkEnd w:id="2"/>
            <w:proofErr w:type="spellStart"/>
            <w:r>
              <w:rPr>
                <w:rFonts w:ascii="Verdana" w:hAnsi="Verdana"/>
                <w:sz w:val="20"/>
                <w:lang w:val="fr-CH"/>
              </w:rPr>
              <w:t>Attachment</w:t>
            </w:r>
            <w:proofErr w:type="spellEnd"/>
            <w:r>
              <w:rPr>
                <w:rFonts w:ascii="Verdana" w:hAnsi="Verdana"/>
                <w:sz w:val="20"/>
                <w:lang w:val="fr-CH"/>
              </w:rPr>
              <w:t xml:space="preserve"> 5.1</w:t>
            </w:r>
            <w:r w:rsidR="00A5546F">
              <w:rPr>
                <w:rFonts w:ascii="Verdana" w:hAnsi="Verdana"/>
                <w:sz w:val="20"/>
                <w:lang w:val="fr-CH"/>
              </w:rPr>
              <w:t>2</w:t>
            </w:r>
            <w:r>
              <w:rPr>
                <w:rFonts w:ascii="Verdana" w:hAnsi="Verdana"/>
                <w:sz w:val="20"/>
                <w:lang w:val="fr-CH"/>
              </w:rPr>
              <w:t xml:space="preserve"> to Document 5D/615</w:t>
            </w:r>
          </w:p>
          <w:p w:rsidR="00351DA5" w:rsidRPr="000676CD" w:rsidRDefault="000676CD" w:rsidP="000676CD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/>
              <w:rPr>
                <w:rFonts w:ascii="Verdana" w:hAnsi="Verdana"/>
                <w:sz w:val="20"/>
                <w:lang w:val="fr-CH"/>
              </w:rPr>
            </w:pPr>
            <w:r>
              <w:rPr>
                <w:rFonts w:ascii="Verdana" w:hAnsi="Verdana"/>
                <w:sz w:val="20"/>
                <w:lang w:val="fr-CH"/>
              </w:rPr>
              <w:t>(</w:t>
            </w:r>
            <w:r w:rsidRPr="000676CD">
              <w:rPr>
                <w:rFonts w:ascii="Verdana" w:hAnsi="Verdana"/>
                <w:sz w:val="20"/>
                <w:lang w:val="fr-CH"/>
              </w:rPr>
              <w:t>Source:</w:t>
            </w:r>
            <w:r w:rsidRPr="000676CD">
              <w:rPr>
                <w:rFonts w:ascii="Verdana" w:hAnsi="Verdana"/>
                <w:sz w:val="20"/>
                <w:lang w:val="fr-CH"/>
              </w:rPr>
              <w:tab/>
              <w:t>Document 5D/TEMP/378(Rev.2)</w:t>
            </w:r>
            <w:r>
              <w:rPr>
                <w:rFonts w:ascii="Verdana" w:hAnsi="Verdana"/>
                <w:sz w:val="20"/>
                <w:lang w:val="fr-CH"/>
              </w:rPr>
              <w:t>)</w:t>
            </w:r>
          </w:p>
        </w:tc>
        <w:tc>
          <w:tcPr>
            <w:tcW w:w="3451" w:type="dxa"/>
          </w:tcPr>
          <w:p w:rsidR="00351DA5" w:rsidRPr="000676CD" w:rsidRDefault="00351DA5" w:rsidP="001F1C5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fr-CH" w:eastAsia="zh-CN"/>
              </w:rPr>
            </w:pPr>
          </w:p>
        </w:tc>
      </w:tr>
      <w:tr w:rsidR="00351DA5" w:rsidTr="007C7273">
        <w:trPr>
          <w:cantSplit/>
        </w:trPr>
        <w:tc>
          <w:tcPr>
            <w:tcW w:w="6580" w:type="dxa"/>
            <w:vMerge/>
          </w:tcPr>
          <w:p w:rsidR="00351DA5" w:rsidRPr="000676CD" w:rsidRDefault="00351DA5" w:rsidP="007C7273">
            <w:pPr>
              <w:spacing w:before="60"/>
              <w:jc w:val="center"/>
              <w:rPr>
                <w:b/>
                <w:smallCaps/>
                <w:sz w:val="32"/>
                <w:lang w:val="fr-CH"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51" w:type="dxa"/>
          </w:tcPr>
          <w:p w:rsidR="00351DA5" w:rsidRPr="00CA3452" w:rsidRDefault="00500927" w:rsidP="00D63A14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D63A14">
              <w:rPr>
                <w:rFonts w:ascii="Verdana" w:hAnsi="Verdana"/>
                <w:b/>
                <w:sz w:val="20"/>
                <w:lang w:eastAsia="zh-CN"/>
              </w:rPr>
              <w:t>9</w:t>
            </w:r>
            <w:r w:rsidR="004B7CDA">
              <w:rPr>
                <w:rFonts w:ascii="Verdana" w:hAnsi="Verdana"/>
                <w:b/>
                <w:sz w:val="20"/>
                <w:lang w:eastAsia="zh-CN"/>
              </w:rPr>
              <w:t xml:space="preserve"> February</w:t>
            </w:r>
            <w:r w:rsidR="00351DA5">
              <w:rPr>
                <w:rFonts w:ascii="Verdana" w:hAnsi="Verdana"/>
                <w:b/>
                <w:sz w:val="20"/>
                <w:lang w:eastAsia="zh-CN"/>
              </w:rPr>
              <w:t xml:space="preserve"> 201</w:t>
            </w:r>
            <w:r w:rsidR="004B7CDA">
              <w:rPr>
                <w:rFonts w:ascii="Verdana" w:hAnsi="Verdana"/>
                <w:b/>
                <w:sz w:val="20"/>
                <w:lang w:eastAsia="zh-CN"/>
              </w:rPr>
              <w:t>4</w:t>
            </w:r>
          </w:p>
        </w:tc>
      </w:tr>
      <w:tr w:rsidR="00351DA5" w:rsidTr="007C7273">
        <w:trPr>
          <w:cantSplit/>
        </w:trPr>
        <w:tc>
          <w:tcPr>
            <w:tcW w:w="6580" w:type="dxa"/>
            <w:vMerge/>
          </w:tcPr>
          <w:p w:rsidR="00351DA5" w:rsidRDefault="00351DA5" w:rsidP="007C7273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51" w:type="dxa"/>
          </w:tcPr>
          <w:p w:rsidR="00351DA5" w:rsidRPr="00CA3452" w:rsidRDefault="00351DA5" w:rsidP="007C7273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Default="00A5546F" w:rsidP="00500927">
            <w:pPr>
              <w:pStyle w:val="Source"/>
              <w:spacing w:before="480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5D</w:t>
            </w:r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Pr="00143E97" w:rsidRDefault="00500927" w:rsidP="00500927">
            <w:pPr>
              <w:pStyle w:val="Title1"/>
              <w:spacing w:before="360"/>
              <w:rPr>
                <w:color w:val="0070C0"/>
                <w:lang w:eastAsia="zh-CN"/>
              </w:rPr>
            </w:pPr>
            <w:bookmarkStart w:id="7" w:name="drec" w:colFirst="0" w:colLast="0"/>
            <w:bookmarkEnd w:id="6"/>
            <w:r w:rsidRPr="00577931">
              <w:rPr>
                <w:rFonts w:eastAsia="Batang"/>
                <w:lang w:eastAsia="ko-KR"/>
              </w:rPr>
              <w:t xml:space="preserve">LIAISON STATEMENT TO </w:t>
            </w:r>
            <w:r w:rsidRPr="000676CD">
              <w:rPr>
                <w:lang w:eastAsia="ko-KR"/>
              </w:rPr>
              <w:t>external organizations</w:t>
            </w:r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Pr="00143E97" w:rsidRDefault="00500927" w:rsidP="00500927">
            <w:pPr>
              <w:pStyle w:val="Title1"/>
              <w:rPr>
                <w:color w:val="0070C0"/>
                <w:lang w:eastAsia="zh-CN"/>
              </w:rPr>
            </w:pPr>
            <w:bookmarkStart w:id="8" w:name="dtitle1" w:colFirst="0" w:colLast="0"/>
            <w:bookmarkEnd w:id="7"/>
            <w:r>
              <w:rPr>
                <w:lang w:eastAsia="ko-KR"/>
              </w:rPr>
              <w:t xml:space="preserve">TEchnical feasibility of </w:t>
            </w:r>
            <w:r w:rsidRPr="00577931">
              <w:rPr>
                <w:rFonts w:hint="eastAsia"/>
                <w:lang w:eastAsia="ko-KR"/>
              </w:rPr>
              <w:t>IMT in the</w:t>
            </w:r>
            <w:r w:rsidRPr="00577931">
              <w:rPr>
                <w:lang w:eastAsia="ko-KR"/>
              </w:rPr>
              <w:t xml:space="preserve"> </w:t>
            </w:r>
            <w:r w:rsidRPr="00577931">
              <w:rPr>
                <w:rFonts w:hint="eastAsia"/>
                <w:lang w:eastAsia="ko-KR"/>
              </w:rPr>
              <w:t>bands above 6 GH</w:t>
            </w:r>
            <w:r w:rsidRPr="00577931">
              <w:rPr>
                <w:caps w:val="0"/>
                <w:lang w:eastAsia="ko-KR"/>
              </w:rPr>
              <w:t>z</w:t>
            </w:r>
          </w:p>
        </w:tc>
      </w:tr>
      <w:bookmarkEnd w:id="8"/>
    </w:tbl>
    <w:p w:rsidR="00351DA5" w:rsidRDefault="00351DA5" w:rsidP="004B7CDA">
      <w:pPr>
        <w:rPr>
          <w:lang w:val="en-US" w:eastAsia="zh-CN"/>
        </w:rPr>
      </w:pPr>
    </w:p>
    <w:p w:rsidR="00500927" w:rsidRPr="00577931" w:rsidRDefault="00500927" w:rsidP="00500927">
      <w:pPr>
        <w:rPr>
          <w:lang w:eastAsia="ko-KR"/>
        </w:rPr>
      </w:pPr>
      <w:r w:rsidRPr="00577931">
        <w:rPr>
          <w:rFonts w:hint="eastAsia"/>
          <w:lang w:eastAsia="ko-KR"/>
        </w:rPr>
        <w:t xml:space="preserve">ITU-R Working Party 5D (WP 5D) is developing a working document towards a preliminary draft new Report ITU-R </w:t>
      </w:r>
      <w:r>
        <w:rPr>
          <w:lang w:eastAsia="ko-KR"/>
        </w:rPr>
        <w:t>M</w:t>
      </w:r>
      <w:proofErr w:type="gramStart"/>
      <w:r>
        <w:rPr>
          <w:lang w:eastAsia="ko-KR"/>
        </w:rPr>
        <w:t>.</w:t>
      </w:r>
      <w:r w:rsidRPr="00577931">
        <w:rPr>
          <w:rFonts w:hint="eastAsia"/>
          <w:lang w:eastAsia="ko-KR"/>
        </w:rPr>
        <w:t>[</w:t>
      </w:r>
      <w:proofErr w:type="gramEnd"/>
      <w:r w:rsidRPr="00577931">
        <w:rPr>
          <w:rFonts w:hint="eastAsia"/>
          <w:lang w:eastAsia="ko-KR"/>
        </w:rPr>
        <w:t>IMT.ABOVE 6 GHz]</w:t>
      </w:r>
      <w:r>
        <w:rPr>
          <w:lang w:eastAsia="ko-KR"/>
        </w:rPr>
        <w:t xml:space="preserve">on </w:t>
      </w:r>
      <w:r>
        <w:rPr>
          <w:rFonts w:hint="eastAsia"/>
          <w:lang w:eastAsia="ko-KR"/>
        </w:rPr>
        <w:t>t</w:t>
      </w:r>
      <w:r w:rsidRPr="00A521D0">
        <w:rPr>
          <w:lang w:eastAsia="ko-KR"/>
        </w:rPr>
        <w:t>he technical feasibility of IMT in the bands above 6 GHz</w:t>
      </w:r>
      <w:r w:rsidRPr="00577931">
        <w:rPr>
          <w:rFonts w:hint="eastAsia"/>
          <w:lang w:eastAsia="ko-KR"/>
        </w:rPr>
        <w:t xml:space="preserve">. </w:t>
      </w:r>
      <w:r w:rsidRPr="005B10B6">
        <w:rPr>
          <w:rFonts w:hint="eastAsia"/>
          <w:lang w:eastAsia="ko-KR"/>
        </w:rPr>
        <w:t>The scope of this report is as follows:</w:t>
      </w:r>
    </w:p>
    <w:p w:rsidR="00500927" w:rsidRPr="00577931" w:rsidRDefault="00500927" w:rsidP="00500927">
      <w:pPr>
        <w:pStyle w:val="enumlev1"/>
        <w:rPr>
          <w:i/>
          <w:iCs/>
          <w:lang w:eastAsia="ko-KR"/>
        </w:rPr>
      </w:pPr>
      <w:r w:rsidRPr="00577931">
        <w:rPr>
          <w:rFonts w:eastAsia="SimSun" w:hint="eastAsia"/>
          <w:i/>
          <w:iCs/>
          <w:lang w:eastAsia="zh-CN"/>
        </w:rPr>
        <w:t>-</w:t>
      </w:r>
      <w:r w:rsidRPr="00577931">
        <w:rPr>
          <w:rFonts w:eastAsia="SimSun" w:hint="eastAsia"/>
          <w:i/>
          <w:iCs/>
          <w:lang w:eastAsia="zh-CN"/>
        </w:rPr>
        <w:tab/>
      </w:r>
      <w:r w:rsidRPr="00577931">
        <w:rPr>
          <w:bCs/>
        </w:rPr>
        <w:t xml:space="preserve">This report is to </w:t>
      </w:r>
      <w:r w:rsidRPr="00577931">
        <w:rPr>
          <w:bCs/>
          <w:lang w:eastAsia="ko-KR"/>
        </w:rPr>
        <w:t>study and</w:t>
      </w:r>
      <w:r w:rsidRPr="00577931">
        <w:rPr>
          <w:bCs/>
        </w:rPr>
        <w:t xml:space="preserve"> provide information on technical feasibility of IMT in the bands above 6 GHz. </w:t>
      </w:r>
      <w:r w:rsidRPr="00577931">
        <w:rPr>
          <w:rFonts w:eastAsia="SimSun"/>
          <w:lang w:eastAsia="zh-CN"/>
        </w:rPr>
        <w:t xml:space="preserve">Technical feasibility includes information on how current IMT systems, their evolution, and/or potentially new IMT radio interface technologies and system approaches could be appropriate for operation above 6 GHz, taking into account the impact of the </w:t>
      </w:r>
      <w:r w:rsidRPr="00577931">
        <w:rPr>
          <w:lang w:val="en-US"/>
        </w:rPr>
        <w:t>propagation characteristics related to the possible future operation of IMT in those bands</w:t>
      </w:r>
      <w:r w:rsidRPr="00577931">
        <w:rPr>
          <w:rFonts w:eastAsia="SimSun"/>
          <w:lang w:eastAsia="zh-CN"/>
        </w:rPr>
        <w:t>.</w:t>
      </w:r>
      <w:r>
        <w:rPr>
          <w:rFonts w:eastAsia="SimSun"/>
          <w:lang w:eastAsia="zh-CN"/>
        </w:rPr>
        <w:t xml:space="preserve"> </w:t>
      </w:r>
      <w:r w:rsidRPr="00577931">
        <w:rPr>
          <w:bCs/>
          <w:lang w:eastAsia="ko-KR"/>
        </w:rPr>
        <w:t>T</w:t>
      </w:r>
      <w:r w:rsidRPr="00577931">
        <w:rPr>
          <w:bCs/>
        </w:rPr>
        <w:t xml:space="preserve">echnology enablers such as </w:t>
      </w:r>
      <w:r w:rsidRPr="00577931">
        <w:rPr>
          <w:bCs/>
          <w:lang w:eastAsia="ko-KR"/>
        </w:rPr>
        <w:t xml:space="preserve">developments in </w:t>
      </w:r>
      <w:r w:rsidRPr="00577931">
        <w:rPr>
          <w:bCs/>
        </w:rPr>
        <w:t xml:space="preserve">active and passive components, antenna techniques, deployment architectures, and </w:t>
      </w:r>
      <w:r w:rsidRPr="00577931">
        <w:rPr>
          <w:bCs/>
          <w:lang w:eastAsia="ko-KR"/>
        </w:rPr>
        <w:t xml:space="preserve">the </w:t>
      </w:r>
      <w:r w:rsidRPr="00577931">
        <w:rPr>
          <w:bCs/>
        </w:rPr>
        <w:t>results of simulations and performance tests</w:t>
      </w:r>
      <w:r w:rsidRPr="00577931">
        <w:rPr>
          <w:bCs/>
          <w:lang w:eastAsia="ko-KR"/>
        </w:rPr>
        <w:t xml:space="preserve"> are considered.</w:t>
      </w:r>
      <w:r w:rsidRPr="00577931">
        <w:rPr>
          <w:rFonts w:eastAsia="SimSun"/>
          <w:i/>
          <w:iCs/>
          <w:lang w:eastAsia="zh-CN"/>
        </w:rPr>
        <w:t xml:space="preserve"> </w:t>
      </w:r>
    </w:p>
    <w:p w:rsidR="00500927" w:rsidRPr="00577931" w:rsidRDefault="00500927" w:rsidP="00500927">
      <w:pPr>
        <w:rPr>
          <w:lang w:eastAsia="ko-KR"/>
        </w:rPr>
      </w:pPr>
      <w:r>
        <w:rPr>
          <w:lang w:eastAsia="ko-KR"/>
        </w:rPr>
        <w:t>In the attachments, WP 5D provides for information and possible comment the working document towards preliminary draft new Report ITU-R M</w:t>
      </w:r>
      <w:proofErr w:type="gramStart"/>
      <w:r>
        <w:rPr>
          <w:lang w:eastAsia="ko-KR"/>
        </w:rPr>
        <w:t>.[</w:t>
      </w:r>
      <w:proofErr w:type="gramEnd"/>
      <w:r>
        <w:rPr>
          <w:lang w:eastAsia="ko-KR"/>
        </w:rPr>
        <w:t xml:space="preserve">IMT.ABOVE 6 GHz] and the detailed WP 5D </w:t>
      </w:r>
      <w:proofErr w:type="spellStart"/>
      <w:r>
        <w:rPr>
          <w:lang w:eastAsia="ko-KR"/>
        </w:rPr>
        <w:t>workplan</w:t>
      </w:r>
      <w:proofErr w:type="spellEnd"/>
      <w:r>
        <w:rPr>
          <w:lang w:eastAsia="ko-KR"/>
        </w:rPr>
        <w:t xml:space="preserve"> for this report.  </w:t>
      </w:r>
      <w:r w:rsidRPr="00577931">
        <w:rPr>
          <w:rFonts w:hint="eastAsia"/>
          <w:lang w:eastAsia="ko-KR"/>
        </w:rPr>
        <w:t xml:space="preserve">WP 5D </w:t>
      </w:r>
      <w:r>
        <w:rPr>
          <w:lang w:eastAsia="ko-KR"/>
        </w:rPr>
        <w:t>plans to keep you informed of</w:t>
      </w:r>
      <w:r w:rsidRPr="00577931">
        <w:rPr>
          <w:lang w:eastAsia="ko-KR"/>
        </w:rPr>
        <w:t xml:space="preserve"> its progress </w:t>
      </w:r>
      <w:r w:rsidRPr="001B7B55">
        <w:rPr>
          <w:lang w:eastAsia="ko-KR"/>
        </w:rPr>
        <w:t>and looks forward to close collaboration with external organizations</w:t>
      </w:r>
      <w:r>
        <w:rPr>
          <w:lang w:eastAsia="ko-KR"/>
        </w:rPr>
        <w:t xml:space="preserve"> on</w:t>
      </w:r>
      <w:r w:rsidRPr="00577931">
        <w:rPr>
          <w:rFonts w:hint="eastAsia"/>
          <w:lang w:eastAsia="ko-KR"/>
        </w:rPr>
        <w:t xml:space="preserve"> the development of th</w:t>
      </w:r>
      <w:r>
        <w:rPr>
          <w:lang w:eastAsia="ko-KR"/>
        </w:rPr>
        <w:t>is</w:t>
      </w:r>
      <w:r w:rsidRPr="00577931">
        <w:rPr>
          <w:rFonts w:hint="eastAsia"/>
          <w:lang w:eastAsia="ko-KR"/>
        </w:rPr>
        <w:t xml:space="preserve"> new report. </w:t>
      </w:r>
    </w:p>
    <w:p w:rsidR="00500927" w:rsidRPr="00577931" w:rsidRDefault="00500927" w:rsidP="00230482">
      <w:pPr>
        <w:spacing w:before="240"/>
        <w:rPr>
          <w:lang w:eastAsia="ko-KR"/>
        </w:rPr>
      </w:pPr>
      <w:r w:rsidRPr="00577931">
        <w:rPr>
          <w:rFonts w:hint="eastAsia"/>
          <w:b/>
          <w:bCs/>
          <w:lang w:eastAsia="zh-CN"/>
        </w:rPr>
        <w:t>Status:</w:t>
      </w:r>
      <w:r w:rsidRPr="00577931">
        <w:rPr>
          <w:rFonts w:hint="eastAsia"/>
          <w:lang w:eastAsia="zh-CN"/>
        </w:rPr>
        <w:t xml:space="preserve"> </w:t>
      </w:r>
      <w:r w:rsidRPr="00577931">
        <w:rPr>
          <w:lang w:eastAsia="zh-CN"/>
        </w:rPr>
        <w:tab/>
      </w:r>
      <w:r w:rsidRPr="001B2D2B">
        <w:rPr>
          <w:rFonts w:hint="eastAsia"/>
          <w:lang w:eastAsia="zh-CN"/>
        </w:rPr>
        <w:t xml:space="preserve">For </w:t>
      </w:r>
      <w:r>
        <w:rPr>
          <w:rFonts w:hint="eastAsia"/>
          <w:lang w:eastAsia="ko-KR"/>
        </w:rPr>
        <w:t>action</w:t>
      </w:r>
    </w:p>
    <w:p w:rsidR="00500927" w:rsidRPr="00577931" w:rsidRDefault="00500927" w:rsidP="00430D0C">
      <w:pPr>
        <w:ind w:left="1134" w:hanging="1134"/>
      </w:pPr>
      <w:r w:rsidRPr="00577931">
        <w:rPr>
          <w:b/>
          <w:bCs/>
          <w:szCs w:val="24"/>
        </w:rPr>
        <w:t>Contact</w:t>
      </w:r>
      <w:r w:rsidRPr="00577931">
        <w:rPr>
          <w:szCs w:val="24"/>
        </w:rPr>
        <w:t>:</w:t>
      </w:r>
      <w:r>
        <w:rPr>
          <w:szCs w:val="24"/>
        </w:rPr>
        <w:t xml:space="preserve"> </w:t>
      </w:r>
      <w:r>
        <w:rPr>
          <w:szCs w:val="24"/>
        </w:rPr>
        <w:tab/>
        <w:t xml:space="preserve">Sergio </w:t>
      </w:r>
      <w:proofErr w:type="spellStart"/>
      <w:r>
        <w:rPr>
          <w:szCs w:val="24"/>
        </w:rPr>
        <w:t>Buonomo</w:t>
      </w:r>
      <w:proofErr w:type="spellEnd"/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77931">
        <w:rPr>
          <w:b/>
          <w:bCs/>
        </w:rPr>
        <w:t>E-mail</w:t>
      </w:r>
      <w:r w:rsidRPr="00577931">
        <w:t>:</w:t>
      </w:r>
      <w:r>
        <w:t xml:space="preserve"> </w:t>
      </w:r>
      <w:hyperlink r:id="rId11" w:history="1">
        <w:r w:rsidRPr="00236C06">
          <w:rPr>
            <w:rStyle w:val="Hyperlink"/>
          </w:rPr>
          <w:t>sergio.buonomo@itu.int</w:t>
        </w:r>
      </w:hyperlink>
      <w:r>
        <w:t xml:space="preserve"> </w:t>
      </w:r>
      <w:r>
        <w:rPr>
          <w:szCs w:val="24"/>
        </w:rPr>
        <w:br/>
      </w:r>
      <w:proofErr w:type="spellStart"/>
      <w:r w:rsidR="00430D0C">
        <w:rPr>
          <w:szCs w:val="24"/>
        </w:rPr>
        <w:t>Counselor</w:t>
      </w:r>
      <w:proofErr w:type="spellEnd"/>
      <w:r>
        <w:rPr>
          <w:szCs w:val="24"/>
        </w:rPr>
        <w:t xml:space="preserve"> </w:t>
      </w:r>
      <w:r w:rsidR="00A5546F">
        <w:rPr>
          <w:szCs w:val="24"/>
        </w:rPr>
        <w:t>ITU-R SG5</w:t>
      </w:r>
      <w:r>
        <w:rPr>
          <w:szCs w:val="24"/>
        </w:rPr>
        <w:t xml:space="preserve"> </w:t>
      </w:r>
    </w:p>
    <w:p w:rsidR="00D63A14" w:rsidRDefault="00500927" w:rsidP="002F3E15">
      <w:pPr>
        <w:spacing w:before="240"/>
        <w:ind w:left="1871" w:hanging="1871"/>
        <w:rPr>
          <w:bCs/>
          <w:lang w:val="en-US" w:eastAsia="ja-JP"/>
        </w:rPr>
      </w:pPr>
      <w:r w:rsidRPr="00577931">
        <w:rPr>
          <w:rFonts w:hint="eastAsia"/>
          <w:b/>
          <w:bCs/>
          <w:lang w:eastAsia="zh-CN"/>
        </w:rPr>
        <w:t xml:space="preserve">Attachments: </w:t>
      </w:r>
      <w:r w:rsidRPr="00577931">
        <w:rPr>
          <w:b/>
          <w:bCs/>
          <w:lang w:eastAsia="zh-CN"/>
        </w:rPr>
        <w:tab/>
      </w:r>
      <w:r>
        <w:rPr>
          <w:lang w:eastAsia="zh-CN"/>
        </w:rPr>
        <w:t>Doc</w:t>
      </w:r>
      <w:r w:rsidR="00A5546F">
        <w:rPr>
          <w:lang w:eastAsia="zh-CN"/>
        </w:rPr>
        <w:t>ument</w:t>
      </w:r>
      <w:r>
        <w:rPr>
          <w:lang w:eastAsia="zh-CN"/>
        </w:rPr>
        <w:t xml:space="preserve"> </w:t>
      </w:r>
      <w:r w:rsidR="002F3E15">
        <w:rPr>
          <w:lang w:eastAsia="zh-CN"/>
        </w:rPr>
        <w:t>5D/615 Attachment 5.10</w:t>
      </w:r>
      <w:r w:rsidRPr="00577931">
        <w:rPr>
          <w:bCs/>
          <w:lang w:eastAsia="ko-KR"/>
        </w:rPr>
        <w:t xml:space="preserve"> </w:t>
      </w:r>
      <w:r w:rsidRPr="00577931">
        <w:rPr>
          <w:bCs/>
          <w:lang w:eastAsia="ja-JP"/>
        </w:rPr>
        <w:t>(</w:t>
      </w:r>
      <w:r w:rsidRPr="00577931">
        <w:rPr>
          <w:bCs/>
          <w:lang w:eastAsia="ko-KR"/>
        </w:rPr>
        <w:t>Working document for a preliminary</w:t>
      </w:r>
      <w:r w:rsidRPr="00577931">
        <w:rPr>
          <w:bCs/>
          <w:lang w:val="en-US" w:eastAsia="ja-JP"/>
        </w:rPr>
        <w:t xml:space="preserve"> </w:t>
      </w:r>
      <w:r w:rsidRPr="00577931">
        <w:rPr>
          <w:bCs/>
          <w:lang w:val="en-US" w:eastAsia="ko-KR"/>
        </w:rPr>
        <w:t>d</w:t>
      </w:r>
      <w:r w:rsidRPr="00577931">
        <w:rPr>
          <w:bCs/>
          <w:lang w:val="en-US" w:eastAsia="ja-JP"/>
        </w:rPr>
        <w:t xml:space="preserve">raft </w:t>
      </w:r>
      <w:r w:rsidRPr="00577931">
        <w:rPr>
          <w:bCs/>
          <w:lang w:val="en-US" w:eastAsia="ko-KR"/>
        </w:rPr>
        <w:t>n</w:t>
      </w:r>
      <w:r w:rsidRPr="00577931">
        <w:rPr>
          <w:bCs/>
          <w:lang w:val="en-US" w:eastAsia="ja-JP"/>
        </w:rPr>
        <w:t xml:space="preserve">ew </w:t>
      </w:r>
      <w:r w:rsidRPr="00577931">
        <w:rPr>
          <w:bCs/>
          <w:lang w:val="en-US" w:eastAsia="ko-KR"/>
        </w:rPr>
        <w:t>R</w:t>
      </w:r>
      <w:r w:rsidRPr="00577931">
        <w:rPr>
          <w:bCs/>
          <w:lang w:val="en-US" w:eastAsia="ja-JP"/>
        </w:rPr>
        <w:t xml:space="preserve">eport </w:t>
      </w:r>
      <w:r w:rsidRPr="00577931">
        <w:rPr>
          <w:bCs/>
          <w:lang w:val="en-US" w:eastAsia="ko-KR"/>
        </w:rPr>
        <w:t>ITU-R</w:t>
      </w:r>
      <w:r w:rsidRPr="00577931">
        <w:rPr>
          <w:bCs/>
          <w:lang w:val="en-US" w:eastAsia="ja-JP"/>
        </w:rPr>
        <w:t xml:space="preserve"> </w:t>
      </w:r>
      <w:r w:rsidRPr="00577931">
        <w:rPr>
          <w:bCs/>
          <w:lang w:val="en-US" w:eastAsia="ko-KR"/>
        </w:rPr>
        <w:t>M</w:t>
      </w:r>
      <w:proofErr w:type="gramStart"/>
      <w:r w:rsidRPr="00577931">
        <w:rPr>
          <w:bCs/>
          <w:lang w:val="en-US" w:eastAsia="ja-JP"/>
        </w:rPr>
        <w:t>.[</w:t>
      </w:r>
      <w:proofErr w:type="gramEnd"/>
      <w:r w:rsidRPr="00577931">
        <w:rPr>
          <w:bCs/>
          <w:lang w:val="en-US" w:eastAsia="ko-KR"/>
        </w:rPr>
        <w:t>IMT.ABOVE 6 GHz</w:t>
      </w:r>
      <w:r w:rsidRPr="00577931">
        <w:rPr>
          <w:bCs/>
          <w:lang w:val="en-US" w:eastAsia="ja-JP"/>
        </w:rPr>
        <w:t>]</w:t>
      </w:r>
      <w:r>
        <w:rPr>
          <w:bCs/>
          <w:lang w:val="en-US" w:eastAsia="ja-JP"/>
        </w:rPr>
        <w:t>)</w:t>
      </w:r>
    </w:p>
    <w:bookmarkStart w:id="9" w:name="_MON_1454837590"/>
    <w:bookmarkEnd w:id="9"/>
    <w:p w:rsidR="00775291" w:rsidRDefault="00DD427E" w:rsidP="00775291">
      <w:pPr>
        <w:spacing w:before="0"/>
        <w:ind w:left="1871" w:hanging="1871"/>
        <w:jc w:val="center"/>
        <w:rPr>
          <w:bCs/>
          <w:lang w:val="en-US" w:eastAsia="ja-JP"/>
        </w:rPr>
      </w:pPr>
      <w:r>
        <w:rPr>
          <w:bCs/>
          <w:lang w:val="en-US" w:eastAsia="ja-JP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12" o:title=""/>
          </v:shape>
          <o:OLEObject Type="Embed" ProgID="Word.Document.12" ShapeID="_x0000_i1025" DrawAspect="Icon" ObjectID="_1454837616" r:id="rId13">
            <o:FieldCodes>\s</o:FieldCodes>
          </o:OLEObject>
        </w:object>
      </w:r>
    </w:p>
    <w:p w:rsidR="00500927" w:rsidRDefault="00500927" w:rsidP="002F3E15">
      <w:pPr>
        <w:spacing w:before="0"/>
        <w:ind w:left="1871" w:hanging="1871"/>
        <w:rPr>
          <w:lang w:val="en-US" w:eastAsia="ko-KR"/>
        </w:rPr>
      </w:pPr>
      <w:r>
        <w:rPr>
          <w:lang w:eastAsia="ja-JP"/>
        </w:rPr>
        <w:tab/>
      </w:r>
      <w:r>
        <w:rPr>
          <w:lang w:eastAsia="ja-JP"/>
        </w:rPr>
        <w:tab/>
        <w:t>Doc</w:t>
      </w:r>
      <w:r w:rsidR="00A5546F">
        <w:rPr>
          <w:lang w:eastAsia="ja-JP"/>
        </w:rPr>
        <w:t>ument</w:t>
      </w:r>
      <w:r>
        <w:rPr>
          <w:lang w:eastAsia="ja-JP"/>
        </w:rPr>
        <w:t xml:space="preserve"> </w:t>
      </w:r>
      <w:r w:rsidR="002F3E15">
        <w:rPr>
          <w:lang w:eastAsia="zh-CN"/>
        </w:rPr>
        <w:t>5D/615 Attachment 5.11</w:t>
      </w:r>
      <w:r w:rsidRPr="00577931">
        <w:rPr>
          <w:rFonts w:hint="eastAsia"/>
          <w:lang w:eastAsia="ja-JP"/>
        </w:rPr>
        <w:t xml:space="preserve"> (</w:t>
      </w:r>
      <w:r w:rsidRPr="00577931">
        <w:rPr>
          <w:rFonts w:hint="eastAsia"/>
          <w:lang w:eastAsia="ko-KR"/>
        </w:rPr>
        <w:t xml:space="preserve">Detailed </w:t>
      </w:r>
      <w:proofErr w:type="spellStart"/>
      <w:r w:rsidRPr="00577931">
        <w:rPr>
          <w:rFonts w:hint="eastAsia"/>
          <w:lang w:eastAsia="ko-KR"/>
        </w:rPr>
        <w:t>workplan</w:t>
      </w:r>
      <w:proofErr w:type="spellEnd"/>
      <w:r w:rsidRPr="00577931">
        <w:rPr>
          <w:rFonts w:hint="eastAsia"/>
          <w:lang w:eastAsia="ko-KR"/>
        </w:rPr>
        <w:t xml:space="preserve"> for a preliminary</w:t>
      </w:r>
      <w:r w:rsidRPr="00577931">
        <w:rPr>
          <w:rFonts w:hint="eastAsia"/>
          <w:lang w:val="en-US" w:eastAsia="ja-JP"/>
        </w:rPr>
        <w:t xml:space="preserve"> </w:t>
      </w:r>
      <w:r w:rsidRPr="00577931">
        <w:rPr>
          <w:rFonts w:hint="eastAsia"/>
          <w:lang w:val="en-US" w:eastAsia="ko-KR"/>
        </w:rPr>
        <w:t>d</w:t>
      </w:r>
      <w:r w:rsidRPr="00577931">
        <w:rPr>
          <w:rFonts w:hint="eastAsia"/>
          <w:lang w:val="en-US" w:eastAsia="ja-JP"/>
        </w:rPr>
        <w:t xml:space="preserve">raft </w:t>
      </w:r>
      <w:r w:rsidRPr="00577931">
        <w:rPr>
          <w:rFonts w:hint="eastAsia"/>
          <w:lang w:val="en-US" w:eastAsia="ko-KR"/>
        </w:rPr>
        <w:t>n</w:t>
      </w:r>
      <w:r w:rsidRPr="00577931">
        <w:rPr>
          <w:rFonts w:hint="eastAsia"/>
          <w:lang w:val="en-US" w:eastAsia="ja-JP"/>
        </w:rPr>
        <w:t xml:space="preserve">ew </w:t>
      </w:r>
      <w:r w:rsidRPr="00577931">
        <w:rPr>
          <w:rFonts w:hint="eastAsia"/>
          <w:lang w:val="en-US" w:eastAsia="ko-KR"/>
        </w:rPr>
        <w:t>R</w:t>
      </w:r>
      <w:r w:rsidRPr="00577931">
        <w:rPr>
          <w:rFonts w:hint="eastAsia"/>
          <w:lang w:val="en-US" w:eastAsia="ja-JP"/>
        </w:rPr>
        <w:t xml:space="preserve">eport </w:t>
      </w:r>
      <w:r w:rsidRPr="00577931">
        <w:rPr>
          <w:rFonts w:hint="eastAsia"/>
          <w:lang w:val="en-US" w:eastAsia="ko-KR"/>
        </w:rPr>
        <w:t>ITU-R</w:t>
      </w:r>
      <w:r w:rsidRPr="00577931">
        <w:rPr>
          <w:rFonts w:hint="eastAsia"/>
          <w:lang w:val="en-US" w:eastAsia="ja-JP"/>
        </w:rPr>
        <w:t xml:space="preserve"> </w:t>
      </w:r>
      <w:r w:rsidRPr="00577931">
        <w:rPr>
          <w:rFonts w:hint="eastAsia"/>
          <w:lang w:val="en-US" w:eastAsia="ko-KR"/>
        </w:rPr>
        <w:t>M</w:t>
      </w:r>
      <w:proofErr w:type="gramStart"/>
      <w:r w:rsidRPr="00577931">
        <w:rPr>
          <w:rFonts w:hint="eastAsia"/>
          <w:lang w:val="en-US" w:eastAsia="ja-JP"/>
        </w:rPr>
        <w:t>.[</w:t>
      </w:r>
      <w:proofErr w:type="gramEnd"/>
      <w:r w:rsidRPr="00577931">
        <w:rPr>
          <w:rFonts w:hint="eastAsia"/>
          <w:lang w:val="en-US" w:eastAsia="ko-KR"/>
        </w:rPr>
        <w:t>IMT.ABOVE 6 GHz</w:t>
      </w:r>
      <w:r w:rsidRPr="00577931">
        <w:rPr>
          <w:rFonts w:hint="eastAsia"/>
          <w:lang w:val="en-US" w:eastAsia="ja-JP"/>
        </w:rPr>
        <w:t>]</w:t>
      </w:r>
      <w:r>
        <w:rPr>
          <w:lang w:val="en-US" w:eastAsia="ja-JP"/>
        </w:rPr>
        <w:t>)</w:t>
      </w:r>
      <w:r w:rsidR="004C3A57">
        <w:rPr>
          <w:lang w:val="en-US" w:eastAsia="ja-JP"/>
        </w:rPr>
        <w:t xml:space="preserve"> </w:t>
      </w:r>
    </w:p>
    <w:bookmarkStart w:id="10" w:name="_MON_1454837610"/>
    <w:bookmarkEnd w:id="10"/>
    <w:p w:rsidR="004B7CDA" w:rsidRDefault="00DD427E" w:rsidP="00500927">
      <w:pPr>
        <w:spacing w:before="0"/>
        <w:jc w:val="center"/>
        <w:rPr>
          <w:lang w:val="en-US" w:eastAsia="zh-CN"/>
        </w:rPr>
      </w:pPr>
      <w:r>
        <w:rPr>
          <w:lang w:val="en-US" w:eastAsia="zh-CN"/>
        </w:rPr>
        <w:object w:dxaOrig="1550" w:dyaOrig="991">
          <v:shape id="_x0000_i1026" type="#_x0000_t75" style="width:77.65pt;height:49.45pt" o:ole="">
            <v:imagedata r:id="rId14" o:title=""/>
          </v:shape>
          <o:OLEObject Type="Embed" ProgID="Word.Document.12" ShapeID="_x0000_i1026" DrawAspect="Icon" ObjectID="_1454837617" r:id="rId15">
            <o:FieldCodes>\s</o:FieldCodes>
          </o:OLEObject>
        </w:object>
      </w:r>
      <w:bookmarkStart w:id="11" w:name="_GoBack"/>
      <w:bookmarkEnd w:id="11"/>
    </w:p>
    <w:p w:rsidR="000069D4" w:rsidRPr="00BD703C" w:rsidRDefault="0043234C" w:rsidP="00500927">
      <w:pPr>
        <w:spacing w:before="0"/>
        <w:jc w:val="center"/>
        <w:rPr>
          <w:snapToGrid w:val="0"/>
        </w:rPr>
      </w:pPr>
      <w:r>
        <w:t>_________________</w:t>
      </w:r>
    </w:p>
    <w:sectPr w:rsidR="000069D4" w:rsidRPr="00BD703C" w:rsidSect="00A5546F">
      <w:headerReference w:type="default" r:id="rId16"/>
      <w:pgSz w:w="11907" w:h="16834" w:code="9"/>
      <w:pgMar w:top="1418" w:right="1134" w:bottom="1077" w:left="1134" w:header="720" w:footer="454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549" w:rsidRDefault="00481549">
      <w:r>
        <w:separator/>
      </w:r>
    </w:p>
  </w:endnote>
  <w:endnote w:type="continuationSeparator" w:id="0">
    <w:p w:rsidR="00481549" w:rsidRDefault="0048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549" w:rsidRDefault="00481549">
      <w:r>
        <w:t>____________________</w:t>
      </w:r>
    </w:p>
  </w:footnote>
  <w:footnote w:type="continuationSeparator" w:id="0">
    <w:p w:rsidR="00481549" w:rsidRDefault="00481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9E40F7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9E40F7">
      <w:rPr>
        <w:rStyle w:val="PageNumber"/>
      </w:rPr>
      <w:fldChar w:fldCharType="separate"/>
    </w:r>
    <w:r w:rsidR="00775291">
      <w:rPr>
        <w:rStyle w:val="PageNumber"/>
        <w:noProof/>
      </w:rPr>
      <w:t>2</w:t>
    </w:r>
    <w:r w:rsidR="009E40F7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1D0512" w:rsidP="00500927">
    <w:pPr>
      <w:pStyle w:val="Header"/>
      <w:rPr>
        <w:lang w:val="en-US"/>
      </w:rPr>
    </w:pPr>
    <w:r>
      <w:rPr>
        <w:lang w:val="en-US"/>
      </w:rPr>
      <w:t>5D/TEMP/</w:t>
    </w:r>
    <w:r w:rsidR="00500927">
      <w:rPr>
        <w:lang w:val="en-US"/>
      </w:rPr>
      <w:t>378</w:t>
    </w:r>
    <w:r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CE"/>
    <w:rsid w:val="000069D4"/>
    <w:rsid w:val="000174AD"/>
    <w:rsid w:val="000676CD"/>
    <w:rsid w:val="000A7D55"/>
    <w:rsid w:val="000C2E8E"/>
    <w:rsid w:val="000D49FB"/>
    <w:rsid w:val="000E0E7C"/>
    <w:rsid w:val="000F1B4B"/>
    <w:rsid w:val="001023AD"/>
    <w:rsid w:val="00116051"/>
    <w:rsid w:val="001271E1"/>
    <w:rsid w:val="0012744F"/>
    <w:rsid w:val="00143E97"/>
    <w:rsid w:val="00156F66"/>
    <w:rsid w:val="00161C55"/>
    <w:rsid w:val="00166CD1"/>
    <w:rsid w:val="00182528"/>
    <w:rsid w:val="0018500B"/>
    <w:rsid w:val="00196A19"/>
    <w:rsid w:val="001A7A6B"/>
    <w:rsid w:val="001D034E"/>
    <w:rsid w:val="001D0512"/>
    <w:rsid w:val="001D6FAB"/>
    <w:rsid w:val="001F1C51"/>
    <w:rsid w:val="00202DC1"/>
    <w:rsid w:val="002116EE"/>
    <w:rsid w:val="00230482"/>
    <w:rsid w:val="002309D8"/>
    <w:rsid w:val="00230F61"/>
    <w:rsid w:val="002673FD"/>
    <w:rsid w:val="002A7FE2"/>
    <w:rsid w:val="002E1B4F"/>
    <w:rsid w:val="002F2E67"/>
    <w:rsid w:val="002F3E15"/>
    <w:rsid w:val="00315546"/>
    <w:rsid w:val="00330567"/>
    <w:rsid w:val="003460D6"/>
    <w:rsid w:val="00351DA5"/>
    <w:rsid w:val="0035211A"/>
    <w:rsid w:val="00384863"/>
    <w:rsid w:val="00386A9D"/>
    <w:rsid w:val="00391081"/>
    <w:rsid w:val="003B2789"/>
    <w:rsid w:val="003C13CE"/>
    <w:rsid w:val="003E2518"/>
    <w:rsid w:val="00430D0C"/>
    <w:rsid w:val="0043234C"/>
    <w:rsid w:val="00481549"/>
    <w:rsid w:val="004B1EF7"/>
    <w:rsid w:val="004B3FAD"/>
    <w:rsid w:val="004B7CDA"/>
    <w:rsid w:val="004C3A57"/>
    <w:rsid w:val="004D41E2"/>
    <w:rsid w:val="00500927"/>
    <w:rsid w:val="00501DCA"/>
    <w:rsid w:val="00513A47"/>
    <w:rsid w:val="005408DF"/>
    <w:rsid w:val="00555AE2"/>
    <w:rsid w:val="00573344"/>
    <w:rsid w:val="00573A3B"/>
    <w:rsid w:val="00583F9B"/>
    <w:rsid w:val="005E5C10"/>
    <w:rsid w:val="005F2C78"/>
    <w:rsid w:val="006144E4"/>
    <w:rsid w:val="006219A8"/>
    <w:rsid w:val="00650299"/>
    <w:rsid w:val="00655FC5"/>
    <w:rsid w:val="006B54A7"/>
    <w:rsid w:val="006B6810"/>
    <w:rsid w:val="006D4B83"/>
    <w:rsid w:val="006D519D"/>
    <w:rsid w:val="00775291"/>
    <w:rsid w:val="007D2F64"/>
    <w:rsid w:val="00822581"/>
    <w:rsid w:val="008309DD"/>
    <w:rsid w:val="0083227A"/>
    <w:rsid w:val="008452B5"/>
    <w:rsid w:val="00866900"/>
    <w:rsid w:val="00881BA1"/>
    <w:rsid w:val="00884CAD"/>
    <w:rsid w:val="00892DD2"/>
    <w:rsid w:val="008A0A55"/>
    <w:rsid w:val="008C26B8"/>
    <w:rsid w:val="00955E0D"/>
    <w:rsid w:val="00982084"/>
    <w:rsid w:val="0098663E"/>
    <w:rsid w:val="00991A72"/>
    <w:rsid w:val="00995963"/>
    <w:rsid w:val="009B61EB"/>
    <w:rsid w:val="009C2064"/>
    <w:rsid w:val="009C78F4"/>
    <w:rsid w:val="009D1697"/>
    <w:rsid w:val="009E40F7"/>
    <w:rsid w:val="00A014F8"/>
    <w:rsid w:val="00A314B6"/>
    <w:rsid w:val="00A5173C"/>
    <w:rsid w:val="00A5546F"/>
    <w:rsid w:val="00A61AEF"/>
    <w:rsid w:val="00AD12CE"/>
    <w:rsid w:val="00AF07CE"/>
    <w:rsid w:val="00AF173A"/>
    <w:rsid w:val="00B066A4"/>
    <w:rsid w:val="00B07A13"/>
    <w:rsid w:val="00B4279B"/>
    <w:rsid w:val="00B45FC9"/>
    <w:rsid w:val="00B56CB4"/>
    <w:rsid w:val="00BB05F9"/>
    <w:rsid w:val="00BC7CCF"/>
    <w:rsid w:val="00BD103C"/>
    <w:rsid w:val="00BD703C"/>
    <w:rsid w:val="00BE470B"/>
    <w:rsid w:val="00C57A91"/>
    <w:rsid w:val="00CC01C2"/>
    <w:rsid w:val="00CF21F2"/>
    <w:rsid w:val="00D02712"/>
    <w:rsid w:val="00D214D0"/>
    <w:rsid w:val="00D3279F"/>
    <w:rsid w:val="00D42AC4"/>
    <w:rsid w:val="00D43FD1"/>
    <w:rsid w:val="00D63A14"/>
    <w:rsid w:val="00D6546B"/>
    <w:rsid w:val="00D73C53"/>
    <w:rsid w:val="00DD427E"/>
    <w:rsid w:val="00DD4BED"/>
    <w:rsid w:val="00DE39F0"/>
    <w:rsid w:val="00DF0AF3"/>
    <w:rsid w:val="00E27D7E"/>
    <w:rsid w:val="00E42E13"/>
    <w:rsid w:val="00E47907"/>
    <w:rsid w:val="00E6257C"/>
    <w:rsid w:val="00E63C59"/>
    <w:rsid w:val="00FA124A"/>
    <w:rsid w:val="00FC08DD"/>
    <w:rsid w:val="00FC2316"/>
    <w:rsid w:val="00FC2CFD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link w:val="enumlev1Char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link w:val="Title1Char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AD12C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2CE"/>
    <w:rPr>
      <w:rFonts w:ascii="Tahoma" w:hAnsi="Tahoma" w:cs="Tahoma"/>
      <w:sz w:val="16"/>
      <w:szCs w:val="16"/>
      <w:lang w:val="en-GB" w:eastAsia="en-US"/>
    </w:rPr>
  </w:style>
  <w:style w:type="character" w:customStyle="1" w:styleId="Title1Char">
    <w:name w:val="Title 1 Char"/>
    <w:link w:val="Title1"/>
    <w:locked/>
    <w:rsid w:val="0043234C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rsid w:val="0043234C"/>
    <w:rPr>
      <w:color w:val="0000FF"/>
      <w:u w:val="single"/>
    </w:rPr>
  </w:style>
  <w:style w:type="paragraph" w:customStyle="1" w:styleId="StyleHeading1Complex11pt">
    <w:name w:val="Style Heading 1 + (Complex) 11 pt"/>
    <w:basedOn w:val="Heading1"/>
    <w:rsid w:val="0043234C"/>
    <w:pPr>
      <w:keepLines w:val="0"/>
      <w:tabs>
        <w:tab w:val="clear" w:pos="1134"/>
        <w:tab w:val="clear" w:pos="1871"/>
        <w:tab w:val="clear" w:pos="2268"/>
        <w:tab w:val="num" w:pos="432"/>
      </w:tabs>
      <w:overflowPunct/>
      <w:autoSpaceDE/>
      <w:autoSpaceDN/>
      <w:adjustRightInd/>
      <w:spacing w:before="360" w:after="60"/>
      <w:ind w:left="431" w:hanging="431"/>
      <w:jc w:val="both"/>
      <w:textAlignment w:val="auto"/>
    </w:pPr>
    <w:rPr>
      <w:rFonts w:ascii="Arial" w:eastAsiaTheme="minorEastAsia" w:hAnsi="Arial"/>
      <w:bCs/>
      <w:kern w:val="28"/>
      <w:sz w:val="22"/>
      <w:szCs w:val="22"/>
      <w:lang w:eastAsia="fr-FR"/>
    </w:rPr>
  </w:style>
  <w:style w:type="character" w:customStyle="1" w:styleId="enumlev1Char">
    <w:name w:val="enumlev1 Char"/>
    <w:link w:val="enumlev1"/>
    <w:locked/>
    <w:rsid w:val="00500927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basedOn w:val="DefaultParagraphFont"/>
    <w:rsid w:val="007752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link w:val="enumlev1Char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link w:val="Title1Char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AD12C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2CE"/>
    <w:rPr>
      <w:rFonts w:ascii="Tahoma" w:hAnsi="Tahoma" w:cs="Tahoma"/>
      <w:sz w:val="16"/>
      <w:szCs w:val="16"/>
      <w:lang w:val="en-GB" w:eastAsia="en-US"/>
    </w:rPr>
  </w:style>
  <w:style w:type="character" w:customStyle="1" w:styleId="Title1Char">
    <w:name w:val="Title 1 Char"/>
    <w:link w:val="Title1"/>
    <w:locked/>
    <w:rsid w:val="0043234C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rsid w:val="0043234C"/>
    <w:rPr>
      <w:color w:val="0000FF"/>
      <w:u w:val="single"/>
    </w:rPr>
  </w:style>
  <w:style w:type="paragraph" w:customStyle="1" w:styleId="StyleHeading1Complex11pt">
    <w:name w:val="Style Heading 1 + (Complex) 11 pt"/>
    <w:basedOn w:val="Heading1"/>
    <w:rsid w:val="0043234C"/>
    <w:pPr>
      <w:keepLines w:val="0"/>
      <w:tabs>
        <w:tab w:val="clear" w:pos="1134"/>
        <w:tab w:val="clear" w:pos="1871"/>
        <w:tab w:val="clear" w:pos="2268"/>
        <w:tab w:val="num" w:pos="432"/>
      </w:tabs>
      <w:overflowPunct/>
      <w:autoSpaceDE/>
      <w:autoSpaceDN/>
      <w:adjustRightInd/>
      <w:spacing w:before="360" w:after="60"/>
      <w:ind w:left="431" w:hanging="431"/>
      <w:jc w:val="both"/>
      <w:textAlignment w:val="auto"/>
    </w:pPr>
    <w:rPr>
      <w:rFonts w:ascii="Arial" w:eastAsiaTheme="minorEastAsia" w:hAnsi="Arial"/>
      <w:bCs/>
      <w:kern w:val="28"/>
      <w:sz w:val="22"/>
      <w:szCs w:val="22"/>
      <w:lang w:eastAsia="fr-FR"/>
    </w:rPr>
  </w:style>
  <w:style w:type="character" w:customStyle="1" w:styleId="enumlev1Char">
    <w:name w:val="enumlev1 Char"/>
    <w:link w:val="enumlev1"/>
    <w:locked/>
    <w:rsid w:val="00500927"/>
    <w:rPr>
      <w:rFonts w:ascii="Times New Roman" w:hAnsi="Times New Roman"/>
      <w:sz w:val="24"/>
      <w:lang w:val="en-GB" w:eastAsia="en-US"/>
    </w:rPr>
  </w:style>
  <w:style w:type="character" w:styleId="FollowedHyperlink">
    <w:name w:val="FollowedHyperlink"/>
    <w:basedOn w:val="DefaultParagraphFont"/>
    <w:rsid w:val="007752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rgio.buonomo@itu.int" TargetMode="External"/><Relationship Id="rId5" Type="http://schemas.microsoft.com/office/2007/relationships/stylesWithEffects" Target="stylesWithEffect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53c18b01b240f176b3c7411656453b1b">
  <xsd:schema xmlns:xsd="http://www.w3.org/2001/XMLSchema" xmlns:xs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2e40c60c3245544aa9afb2d62e8c93e1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Actio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29cd6-340b-4c4d-a48a-2df986580122" elementFormDefault="qualified">
    <xsd:import namespace="http://schemas.microsoft.com/office/2006/documentManagement/types"/>
    <xsd:import namespace="http://schemas.microsoft.com/office/infopath/2007/PartnerControl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0" ma:displayName="WG code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LS</Comments>
    <Source xmlns="1a029cd6-340b-4c4d-a48a-2df9865801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F1E038-B291-44B5-9DD7-3828823A5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5C9FF-2069-4C72-B8D9-FFAAF6AE2C66}">
  <ds:schemaRefs>
    <ds:schemaRef ds:uri="http://schemas.microsoft.com/office/2006/metadata/properties"/>
    <ds:schemaRef ds:uri="http://schemas.microsoft.com/office/infopath/2007/PartnerControls"/>
    <ds:schemaRef ds:uri="4c6a61cb-1973-4fc6-92ae-f4d7a4471404"/>
    <ds:schemaRef ds:uri="1a029cd6-340b-4c4d-a48a-2df986580122"/>
  </ds:schemaRefs>
</ds:datastoreItem>
</file>

<file path=customXml/itemProps3.xml><?xml version="1.0" encoding="utf-8"?>
<ds:datastoreItem xmlns:ds="http://schemas.openxmlformats.org/officeDocument/2006/customXml" ds:itemID="{E0D7ECBC-EDCF-4547-B7F3-66E7F91132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PE_BR.dotx</Template>
  <TotalTime>17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liaison statement to Joint Task Group 4-5-6-7 (copy to Working Parties 1A, 1B, 4A and 5A for information) – Status of compatibility study between FSS networks and IMT systems in the band 3 400-3 600 MHz for small cell deployments</vt:lpstr>
    </vt:vector>
  </TitlesOfParts>
  <Company>ITU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liaison statement to External Organizations - Technical feasibility of IMT in the bands above 6 GHz</dc:title>
  <dc:subject>TA</dc:subject>
  <dc:creator>Fernandez Jimenez, Virginia</dc:creator>
  <cp:lastModifiedBy>Buonomo, Sergio</cp:lastModifiedBy>
  <cp:revision>11</cp:revision>
  <cp:lastPrinted>2008-02-21T14:04:00Z</cp:lastPrinted>
  <dcterms:created xsi:type="dcterms:W3CDTF">2014-02-19T02:00:00Z</dcterms:created>
  <dcterms:modified xsi:type="dcterms:W3CDTF">2014-02-25T11:45:00Z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0x010100E1449404B91EB243A52E4C18B0AD6E78</vt:lpwstr>
  </property>
  <property fmtid="{D5CDD505-2E9C-101B-9397-08002B2CF9AE}" pid="6" name="_ms_pID_725343">
    <vt:lpwstr>(1)J+DFNniVsWpAJAa+cYxMcgKH+TDlmRi9GA3Nr76hV/y4jpeiTV1Aaxsw5sOgo75c5666C/h6_x000d_
W/nwSM06otsEE2jhtCkhzHLo1V6mlR2OMF2ODGngN0nx1e1YQ0ve2Vwhm/piVdsIMm4zAcZz_x000d_
phcR+ytqvVF6s4WFNO7GdPQ7w9eJxHpwRcrlc6Hx4hhL9gxY</vt:lpwstr>
  </property>
  <property fmtid="{D5CDD505-2E9C-101B-9397-08002B2CF9AE}" pid="7" name="sflag">
    <vt:lpwstr>1392717126</vt:lpwstr>
  </property>
</Properties>
</file>