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701D" w:rsidRDefault="0092701D">
      <w:pPr>
        <w:pStyle w:val="Body"/>
      </w:pPr>
      <w:bookmarkStart w:id="0" w:name="_GoBack"/>
      <w:bookmarkEnd w:id="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4320"/>
        <w:gridCol w:w="5220"/>
      </w:tblGrid>
      <w:tr w:rsidR="0092701D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IEEE 802.16 Broadband Wireless Access Working Group &lt;</w:t>
            </w:r>
            <w:hyperlink r:id="rId8" w:history="1">
              <w:r>
                <w:rPr>
                  <w:rStyle w:val="InternetLink"/>
                </w:rPr>
                <w:t>http://ieee802.org/16</w:t>
              </w:r>
            </w:hyperlink>
            <w:r>
              <w:rPr>
                <w:b/>
              </w:rPr>
              <w:t>&gt;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5104D3" w:rsidP="005104D3">
            <w:pPr>
              <w:pStyle w:val="covertext"/>
              <w:tabs>
                <w:tab w:val="right" w:pos="9324"/>
              </w:tabs>
              <w:snapToGrid w:val="0"/>
              <w:rPr>
                <w:b/>
              </w:rPr>
            </w:pPr>
            <w:r>
              <w:rPr>
                <w:rFonts w:hint="eastAsia"/>
                <w:b/>
                <w:lang w:eastAsia="ko-KR"/>
              </w:rPr>
              <w:t>Modification of dedicated channel structure for talk-around direct communication</w:t>
            </w:r>
            <w:r w:rsidR="002C5D3C">
              <w:rPr>
                <w:b/>
                <w:lang w:eastAsia="ko-KR"/>
              </w:rPr>
              <w:tab/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 w:rsidP="00A46BC9">
            <w:pPr>
              <w:pStyle w:val="covertext"/>
              <w:snapToGrid w:val="0"/>
              <w:rPr>
                <w:b/>
                <w:lang w:eastAsia="ko-KR"/>
              </w:rPr>
            </w:pPr>
            <w:r>
              <w:rPr>
                <w:b/>
              </w:rPr>
              <w:t>201</w:t>
            </w:r>
            <w:r w:rsidR="004C4989">
              <w:rPr>
                <w:b/>
              </w:rPr>
              <w:t>2-0</w:t>
            </w:r>
            <w:r w:rsidR="005104D3">
              <w:rPr>
                <w:rFonts w:hint="eastAsia"/>
                <w:b/>
                <w:lang w:eastAsia="ko-KR"/>
              </w:rPr>
              <w:t>5</w:t>
            </w:r>
            <w:r w:rsidR="004C4989">
              <w:rPr>
                <w:b/>
              </w:rPr>
              <w:t>-</w:t>
            </w:r>
            <w:r w:rsidR="00A46BC9">
              <w:rPr>
                <w:rFonts w:hint="eastAsia"/>
                <w:b/>
                <w:lang w:eastAsia="ko-KR"/>
              </w:rPr>
              <w:t>04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411772" w:rsidRDefault="00411772" w:rsidP="00411772">
            <w:pPr>
              <w:pStyle w:val="covertext"/>
              <w:snapToGrid w:val="0"/>
              <w:spacing w:after="0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Seokki</w:t>
            </w:r>
            <w:proofErr w:type="spellEnd"/>
            <w:r>
              <w:rPr>
                <w:rFonts w:hint="eastAsia"/>
                <w:lang w:eastAsia="ko-KR"/>
              </w:rPr>
              <w:t xml:space="preserve"> Kim, </w:t>
            </w:r>
            <w:proofErr w:type="spellStart"/>
            <w:r>
              <w:rPr>
                <w:rFonts w:hint="eastAsia"/>
                <w:lang w:eastAsia="ko-KR"/>
              </w:rPr>
              <w:t>Sungcheol</w:t>
            </w:r>
            <w:proofErr w:type="spellEnd"/>
            <w:r>
              <w:rPr>
                <w:rFonts w:hint="eastAsia"/>
                <w:lang w:eastAsia="ko-KR"/>
              </w:rPr>
              <w:t xml:space="preserve"> </w:t>
            </w:r>
            <w:proofErr w:type="spellStart"/>
            <w:r>
              <w:rPr>
                <w:rFonts w:hint="eastAsia"/>
                <w:lang w:eastAsia="ko-KR"/>
              </w:rPr>
              <w:t>Channg</w:t>
            </w:r>
            <w:proofErr w:type="spellEnd"/>
            <w:r>
              <w:rPr>
                <w:rFonts w:hint="eastAsia"/>
                <w:lang w:eastAsia="ko-KR"/>
              </w:rPr>
              <w:t xml:space="preserve">, </w:t>
            </w:r>
            <w:proofErr w:type="spellStart"/>
            <w:r>
              <w:rPr>
                <w:rFonts w:hint="eastAsia"/>
                <w:lang w:eastAsia="ko-KR"/>
              </w:rPr>
              <w:t>Miyoung</w:t>
            </w:r>
            <w:proofErr w:type="spellEnd"/>
            <w:r>
              <w:rPr>
                <w:rFonts w:hint="eastAsia"/>
                <w:lang w:eastAsia="ko-KR"/>
              </w:rPr>
              <w:t xml:space="preserve"> Yun, Won-</w:t>
            </w:r>
            <w:proofErr w:type="spellStart"/>
            <w:r>
              <w:rPr>
                <w:rFonts w:hint="eastAsia"/>
                <w:lang w:eastAsia="ko-KR"/>
              </w:rPr>
              <w:t>Ik</w:t>
            </w:r>
            <w:proofErr w:type="spellEnd"/>
            <w:r>
              <w:rPr>
                <w:rFonts w:hint="eastAsia"/>
                <w:lang w:eastAsia="ko-KR"/>
              </w:rPr>
              <w:t xml:space="preserve"> Kim, Hyun Lee, </w:t>
            </w:r>
            <w:proofErr w:type="spellStart"/>
            <w:r w:rsidR="003315D1">
              <w:rPr>
                <w:rFonts w:hint="eastAsia"/>
                <w:lang w:eastAsia="ko-KR"/>
              </w:rPr>
              <w:t>Eunkyung</w:t>
            </w:r>
            <w:proofErr w:type="spellEnd"/>
            <w:r w:rsidR="003315D1">
              <w:rPr>
                <w:rFonts w:hint="eastAsia"/>
                <w:lang w:eastAsia="ko-KR"/>
              </w:rPr>
              <w:t xml:space="preserve"> Kim, </w:t>
            </w:r>
            <w:proofErr w:type="spellStart"/>
            <w:r>
              <w:rPr>
                <w:rFonts w:hint="eastAsia"/>
                <w:lang w:eastAsia="ko-KR"/>
              </w:rPr>
              <w:t>Sungkyung</w:t>
            </w:r>
            <w:proofErr w:type="spellEnd"/>
            <w:r>
              <w:rPr>
                <w:rFonts w:hint="eastAsia"/>
                <w:lang w:eastAsia="ko-KR"/>
              </w:rPr>
              <w:t xml:space="preserve"> Kim, </w:t>
            </w:r>
            <w:proofErr w:type="spellStart"/>
            <w:r>
              <w:rPr>
                <w:rFonts w:hint="eastAsia"/>
                <w:lang w:eastAsia="ko-KR"/>
              </w:rPr>
              <w:t>Chulsik</w:t>
            </w:r>
            <w:proofErr w:type="spellEnd"/>
            <w:r>
              <w:rPr>
                <w:rFonts w:hint="eastAsia"/>
                <w:lang w:eastAsia="ko-KR"/>
              </w:rPr>
              <w:t xml:space="preserve"> Yoon</w:t>
            </w:r>
          </w:p>
          <w:p w:rsidR="00411772" w:rsidRPr="000377A3" w:rsidRDefault="00411772" w:rsidP="00411772">
            <w:pPr>
              <w:pStyle w:val="covertext"/>
              <w:snapToGrid w:val="0"/>
              <w:spacing w:after="0"/>
              <w:rPr>
                <w:lang w:eastAsia="ko-KR"/>
              </w:rPr>
            </w:pPr>
          </w:p>
          <w:p w:rsidR="00411772" w:rsidRDefault="00411772" w:rsidP="00411772">
            <w:pPr>
              <w:pStyle w:val="covertext"/>
              <w:snapToGrid w:val="0"/>
              <w:spacing w:after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ETRI</w:t>
            </w:r>
          </w:p>
          <w:p w:rsidR="0092701D" w:rsidRPr="001742D6" w:rsidRDefault="0092701D" w:rsidP="001742D6">
            <w:pPr>
              <w:pStyle w:val="covertext"/>
              <w:snapToGrid w:val="0"/>
              <w:spacing w:after="0"/>
              <w:rPr>
                <w:lang w:eastAsia="ko-KR"/>
              </w:rPr>
            </w:pP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Default"/>
              <w:rPr>
                <w:lang w:eastAsia="ko-KR"/>
              </w:rPr>
            </w:pPr>
            <w:r>
              <w:t>Voice:</w:t>
            </w:r>
            <w:r>
              <w:tab/>
            </w:r>
            <w:r w:rsidR="001742D6">
              <w:rPr>
                <w:rFonts w:hint="eastAsia"/>
                <w:lang w:eastAsia="ko-KR"/>
              </w:rPr>
              <w:t>+82-42-860-0626</w:t>
            </w:r>
            <w:r>
              <w:br/>
              <w:t xml:space="preserve">E-mail: </w:t>
            </w:r>
            <w:hyperlink r:id="rId9" w:history="1">
              <w:r w:rsidR="001742D6" w:rsidRPr="001742D6">
                <w:rPr>
                  <w:rStyle w:val="ad"/>
                  <w:rFonts w:hint="eastAsia"/>
                  <w:lang w:eastAsia="ko-KR"/>
                </w:rPr>
                <w:t>kimsk0729@etri.re.kr</w:t>
              </w:r>
            </w:hyperlink>
          </w:p>
          <w:p w:rsidR="0092701D" w:rsidRDefault="0092701D">
            <w:pPr>
              <w:pStyle w:val="Default"/>
              <w:rPr>
                <w:rFonts w:ascii="Helvetica" w:hAnsi="Helvetica"/>
                <w:sz w:val="20"/>
              </w:rPr>
            </w:pPr>
          </w:p>
          <w:p w:rsidR="0092701D" w:rsidRDefault="0092701D">
            <w:pPr>
              <w:pStyle w:val="Default"/>
            </w:pP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195D09" w:rsidRDefault="00411772" w:rsidP="00AC19D8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IEEE 802.16 Working Group Letter Ballot </w:t>
            </w:r>
            <w:proofErr w:type="spellStart"/>
            <w:r>
              <w:rPr>
                <w:rFonts w:hint="eastAsia"/>
                <w:lang w:eastAsia="ko-KR"/>
              </w:rPr>
              <w:t>Recirc</w:t>
            </w:r>
            <w:proofErr w:type="spellEnd"/>
            <w:r>
              <w:rPr>
                <w:rFonts w:hint="eastAsia"/>
                <w:lang w:eastAsia="ko-KR"/>
              </w:rPr>
              <w:t xml:space="preserve"> #38a (IEEE P802.16.1a/D2)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411772" w:rsidP="00595EF3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This contribution proposes change to dedicated channel structure of talk-around</w:t>
            </w:r>
            <w:r w:rsidR="00595EF3">
              <w:rPr>
                <w:rFonts w:hint="eastAsia"/>
                <w:lang w:eastAsia="ko-KR"/>
              </w:rPr>
              <w:t xml:space="preserve"> direct </w:t>
            </w:r>
            <w:r>
              <w:rPr>
                <w:rFonts w:hint="eastAsia"/>
                <w:lang w:eastAsia="ko-KR"/>
              </w:rPr>
              <w:t>communication in IEEE P802.16.1a/D2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F36915" w:rsidRDefault="001742D6" w:rsidP="0002337B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To be discussed and adopted by </w:t>
            </w:r>
            <w:proofErr w:type="spellStart"/>
            <w:r w:rsidR="0002337B">
              <w:rPr>
                <w:rFonts w:hint="eastAsia"/>
                <w:lang w:eastAsia="ko-KR"/>
              </w:rPr>
              <w:t>TGn</w:t>
            </w:r>
            <w:proofErr w:type="spellEnd"/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>
              <w:rPr>
                <w:i/>
                <w:sz w:val="20"/>
              </w:rPr>
              <w:t>This document does not represent the agreed views of the IEEE 802.16 Working Group or any of its subgroups</w:t>
            </w:r>
            <w:r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6C0901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6C0901">
              <w:rPr>
                <w:sz w:val="20"/>
              </w:rPr>
              <w:t>The contributor is familiar with the IEEE-SA Copyright Policy &lt;</w:t>
            </w:r>
            <w:r w:rsidRPr="006C0901">
              <w:rPr>
                <w:color w:val="0000FF"/>
                <w:sz w:val="20"/>
              </w:rPr>
              <w:t>http://standards.ieee.org/IPR/copyrightpolicy.html</w:t>
            </w:r>
            <w:r w:rsidRPr="006C0901">
              <w:rPr>
                <w:sz w:val="20"/>
              </w:rPr>
              <w:t>&gt;.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The contributor is familiar with the IEEE-SA Patent Policy and Procedures:</w:t>
            </w:r>
          </w:p>
          <w:p w:rsidR="0092701D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>
              <w:rPr>
                <w:sz w:val="20"/>
              </w:rPr>
              <w:t>&lt;</w:t>
            </w:r>
            <w:hyperlink r:id="rId10" w:anchor="6" w:history="1">
              <w:r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>
              <w:rPr>
                <w:sz w:val="20"/>
              </w:rPr>
              <w:t>&gt; and &lt;</w:t>
            </w:r>
            <w:hyperlink r:id="rId11" w:anchor="6.3" w:history="1">
              <w:r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>
              <w:rPr>
                <w:sz w:val="20"/>
              </w:rPr>
              <w:t>&gt;.</w:t>
            </w:r>
          </w:p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Further information is located at &lt;</w:t>
            </w:r>
            <w:hyperlink r:id="rId12" w:history="1">
              <w:r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>
              <w:rPr>
                <w:sz w:val="20"/>
              </w:rPr>
              <w:t>&gt; and &lt;</w:t>
            </w:r>
            <w:hyperlink r:id="rId13" w:history="1">
              <w:r>
                <w:rPr>
                  <w:rStyle w:val="InternetLink"/>
                  <w:sz w:val="20"/>
                </w:rPr>
                <w:t>http://standards.ieee.org/board/pat</w:t>
              </w:r>
            </w:hyperlink>
            <w:r>
              <w:rPr>
                <w:sz w:val="20"/>
              </w:rPr>
              <w:t>&gt;.</w:t>
            </w:r>
          </w:p>
        </w:tc>
      </w:tr>
    </w:tbl>
    <w:p w:rsidR="0092701D" w:rsidRPr="00D62781" w:rsidRDefault="0092701D" w:rsidP="00D62781">
      <w:pPr>
        <w:pStyle w:val="Default"/>
        <w:jc w:val="center"/>
        <w:rPr>
          <w:b/>
          <w:kern w:val="1"/>
          <w:sz w:val="32"/>
          <w:szCs w:val="32"/>
          <w:lang w:eastAsia="ko-KR"/>
        </w:rPr>
      </w:pPr>
      <w:r>
        <w:br w:type="page"/>
      </w:r>
      <w:r w:rsidR="005104D3">
        <w:rPr>
          <w:rFonts w:ascii="Arial" w:hAnsi="Arial" w:hint="eastAsia"/>
          <w:b/>
          <w:sz w:val="32"/>
          <w:szCs w:val="32"/>
          <w:lang w:eastAsia="ko-KR"/>
        </w:rPr>
        <w:lastRenderedPageBreak/>
        <w:t>Modification of dedicated channel structure for talk-around direct communication</w:t>
      </w:r>
    </w:p>
    <w:p w:rsidR="0092701D" w:rsidRPr="001C49B2" w:rsidRDefault="00D62781">
      <w:pPr>
        <w:pStyle w:val="a8"/>
        <w:rPr>
          <w:rFonts w:ascii="Arial" w:eastAsia="Arial Unicode MS" w:hAnsi="Arial" w:cs="Arial"/>
        </w:rPr>
      </w:pPr>
      <w:proofErr w:type="spellStart"/>
      <w:r w:rsidRPr="001C49B2">
        <w:rPr>
          <w:rFonts w:ascii="Arial" w:eastAsia="Arial Unicode MS" w:hAnsi="Arial" w:cs="Arial"/>
          <w:lang w:eastAsia="ko-KR"/>
        </w:rPr>
        <w:t>Seokki</w:t>
      </w:r>
      <w:proofErr w:type="spellEnd"/>
      <w:r w:rsidRPr="001C49B2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Pr="001C49B2">
        <w:rPr>
          <w:rFonts w:ascii="Arial" w:eastAsia="Arial Unicode MS" w:hAnsi="Arial" w:cs="Arial"/>
          <w:lang w:eastAsia="ko-KR"/>
        </w:rPr>
        <w:t>Sungcheol</w:t>
      </w:r>
      <w:proofErr w:type="spellEnd"/>
      <w:r w:rsidRPr="001C49B2">
        <w:rPr>
          <w:rFonts w:ascii="Arial" w:eastAsia="Arial Unicode MS" w:hAnsi="Arial" w:cs="Arial"/>
          <w:lang w:eastAsia="ko-KR"/>
        </w:rPr>
        <w:t xml:space="preserve"> Chang</w:t>
      </w:r>
      <w:r w:rsidR="001C49B2" w:rsidRPr="001C49B2">
        <w:rPr>
          <w:rFonts w:ascii="Arial" w:eastAsia="Arial Unicode MS" w:hAnsi="Arial" w:cs="Arial"/>
          <w:lang w:eastAsia="ko-KR"/>
        </w:rPr>
        <w:t xml:space="preserve">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Miyoung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Yun, Won-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Ik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Kim, Hyun Lee,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Sungkyung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Chulsik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Yoon,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Kwangjae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Lim</w:t>
      </w:r>
    </w:p>
    <w:p w:rsidR="0092701D" w:rsidRPr="00BE10E9" w:rsidRDefault="00D62781">
      <w:pPr>
        <w:pStyle w:val="a8"/>
        <w:rPr>
          <w:rFonts w:ascii="Arial" w:hAnsi="Arial"/>
          <w:i w:val="0"/>
          <w:lang w:eastAsia="ko-KR"/>
        </w:rPr>
      </w:pPr>
      <w:r>
        <w:rPr>
          <w:rFonts w:ascii="Arial" w:hAnsi="Arial" w:hint="eastAsia"/>
          <w:lang w:eastAsia="ko-KR"/>
        </w:rPr>
        <w:t>ETRI</w:t>
      </w:r>
    </w:p>
    <w:p w:rsidR="0092701D" w:rsidRPr="00BE10E9" w:rsidRDefault="00D62781">
      <w:pPr>
        <w:pStyle w:val="1"/>
        <w:rPr>
          <w:rFonts w:ascii="Arial" w:hAnsi="Arial"/>
        </w:rPr>
      </w:pPr>
      <w:r>
        <w:rPr>
          <w:rFonts w:ascii="Arial" w:hAnsi="Arial" w:hint="eastAsia"/>
          <w:lang w:eastAsia="ko-KR"/>
        </w:rPr>
        <w:t>Introduction</w:t>
      </w:r>
    </w:p>
    <w:p w:rsidR="004A07EA" w:rsidRDefault="00411772" w:rsidP="00F93DA3">
      <w:pPr>
        <w:pStyle w:val="Body"/>
        <w:rPr>
          <w:lang w:eastAsia="ko-KR"/>
        </w:rPr>
      </w:pPr>
      <w:r>
        <w:rPr>
          <w:rFonts w:hint="eastAsia"/>
          <w:lang w:eastAsia="ko-KR"/>
        </w:rPr>
        <w:t>This contribution proposes change to dedicated channel structure of talk-around</w:t>
      </w:r>
      <w:r w:rsidR="00595EF3">
        <w:rPr>
          <w:rFonts w:hint="eastAsia"/>
          <w:lang w:eastAsia="ko-KR"/>
        </w:rPr>
        <w:t xml:space="preserve"> direct</w:t>
      </w:r>
      <w:r>
        <w:rPr>
          <w:rFonts w:hint="eastAsia"/>
          <w:lang w:eastAsia="ko-KR"/>
        </w:rPr>
        <w:t xml:space="preserve"> communication in IEEE P802.16.1a/D2. In talk-around direct communication, </w:t>
      </w:r>
      <w:r w:rsidR="004A07EA">
        <w:rPr>
          <w:rFonts w:hint="eastAsia"/>
          <w:lang w:eastAsia="ko-KR"/>
        </w:rPr>
        <w:t>dedicated channel is permuted for frequency diversity gain as Figure 1.</w:t>
      </w:r>
    </w:p>
    <w:p w:rsidR="004A07EA" w:rsidRDefault="007E14C3" w:rsidP="004A07EA">
      <w:pPr>
        <w:pStyle w:val="Body"/>
        <w:jc w:val="center"/>
        <w:rPr>
          <w:lang w:eastAsia="ko-KR"/>
        </w:rPr>
      </w:pPr>
      <w:r>
        <w:object w:dxaOrig="8117" w:dyaOrig="82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pt;height:236.4pt" o:ole="">
            <v:imagedata r:id="rId14" o:title=""/>
          </v:shape>
          <o:OLEObject Type="Embed" ProgID="Visio.Drawing.11" ShapeID="_x0000_i1025" DrawAspect="Content" ObjectID="_1397650568" r:id="rId15"/>
        </w:object>
      </w:r>
      <w:r w:rsidRPr="007E14C3">
        <w:rPr>
          <w:lang w:eastAsia="ko-KR"/>
        </w:rPr>
        <w:t xml:space="preserve"> </w:t>
      </w:r>
      <w:r>
        <w:object w:dxaOrig="8117" w:dyaOrig="8243">
          <v:shape id="_x0000_i1026" type="#_x0000_t75" style="width:239.1pt;height:242.5pt" o:ole="">
            <v:imagedata r:id="rId16" o:title=""/>
          </v:shape>
          <o:OLEObject Type="Embed" ProgID="Visio.Drawing.11" ShapeID="_x0000_i1026" DrawAspect="Content" ObjectID="_1397650569" r:id="rId17"/>
        </w:object>
      </w:r>
    </w:p>
    <w:p w:rsidR="007E14C3" w:rsidRPr="007E14C3" w:rsidRDefault="007E14C3" w:rsidP="004A07EA">
      <w:pPr>
        <w:pStyle w:val="Body"/>
        <w:jc w:val="center"/>
        <w:rPr>
          <w:lang w:eastAsia="ko-KR"/>
        </w:rPr>
      </w:pPr>
      <w:r>
        <w:rPr>
          <w:rFonts w:hint="eastAsia"/>
          <w:lang w:eastAsia="ko-KR"/>
        </w:rPr>
        <w:t>Figure 1</w:t>
      </w:r>
    </w:p>
    <w:p w:rsidR="009437AF" w:rsidRDefault="004A07EA" w:rsidP="0011079F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But there are </w:t>
      </w:r>
      <w:r w:rsidR="007E14C3">
        <w:rPr>
          <w:rFonts w:hint="eastAsia"/>
          <w:lang w:eastAsia="ko-KR"/>
        </w:rPr>
        <w:t xml:space="preserve">some problems in current permuted dedicated channel structure. In some case, HR-MSs may have different timing/frequency offset because HR-MSs is synchronized by </w:t>
      </w:r>
      <w:r w:rsidR="00FB2B3B">
        <w:rPr>
          <w:rFonts w:hint="eastAsia"/>
          <w:lang w:eastAsia="ko-KR"/>
        </w:rPr>
        <w:t xml:space="preserve">using </w:t>
      </w:r>
      <w:r w:rsidR="007E14C3">
        <w:rPr>
          <w:lang w:eastAsia="ko-KR"/>
        </w:rPr>
        <w:t>distributed</w:t>
      </w:r>
      <w:r w:rsidR="007E14C3">
        <w:rPr>
          <w:rFonts w:hint="eastAsia"/>
          <w:lang w:eastAsia="ko-KR"/>
        </w:rPr>
        <w:t xml:space="preserve"> synchronization method. Also, </w:t>
      </w:r>
      <w:r w:rsidR="000B1C15">
        <w:rPr>
          <w:rFonts w:hint="eastAsia"/>
          <w:lang w:eastAsia="ko-KR"/>
        </w:rPr>
        <w:t xml:space="preserve">there may </w:t>
      </w:r>
      <w:proofErr w:type="gramStart"/>
      <w:r w:rsidR="000B1C15">
        <w:rPr>
          <w:rFonts w:hint="eastAsia"/>
          <w:lang w:eastAsia="ko-KR"/>
        </w:rPr>
        <w:t>exist</w:t>
      </w:r>
      <w:proofErr w:type="gramEnd"/>
      <w:r w:rsidR="007E14C3">
        <w:rPr>
          <w:rFonts w:hint="eastAsia"/>
          <w:lang w:eastAsia="ko-KR"/>
        </w:rPr>
        <w:t xml:space="preserve"> very large power level difference </w:t>
      </w:r>
      <w:r w:rsidR="000B1C15">
        <w:rPr>
          <w:rFonts w:hint="eastAsia"/>
          <w:lang w:eastAsia="ko-KR"/>
        </w:rPr>
        <w:t>between their own dedicated channel and adjacent</w:t>
      </w:r>
      <w:r w:rsidR="00FB2B3B">
        <w:rPr>
          <w:rFonts w:hint="eastAsia"/>
          <w:lang w:eastAsia="ko-KR"/>
        </w:rPr>
        <w:t xml:space="preserve"> </w:t>
      </w:r>
      <w:r w:rsidR="000B1C15">
        <w:rPr>
          <w:rFonts w:hint="eastAsia"/>
          <w:lang w:eastAsia="ko-KR"/>
        </w:rPr>
        <w:t xml:space="preserve">dedicated channel </w:t>
      </w:r>
      <w:r w:rsidR="007E14C3">
        <w:rPr>
          <w:rFonts w:hint="eastAsia"/>
          <w:lang w:eastAsia="ko-KR"/>
        </w:rPr>
        <w:t>according to the position of HR-MSs</w:t>
      </w:r>
      <w:r w:rsidR="000B1C15">
        <w:rPr>
          <w:rFonts w:hint="eastAsia"/>
          <w:lang w:eastAsia="ko-KR"/>
        </w:rPr>
        <w:t xml:space="preserve"> as Figure 2</w:t>
      </w:r>
      <w:r w:rsidR="007E14C3">
        <w:rPr>
          <w:rFonts w:hint="eastAsia"/>
          <w:lang w:eastAsia="ko-KR"/>
        </w:rPr>
        <w:t xml:space="preserve">. </w:t>
      </w:r>
      <w:r w:rsidR="00286F46">
        <w:rPr>
          <w:rFonts w:hint="eastAsia"/>
          <w:lang w:eastAsia="ko-KR"/>
        </w:rPr>
        <w:t xml:space="preserve">As we can see in the Figure 2, </w:t>
      </w:r>
      <w:r w:rsidR="007E14C3">
        <w:rPr>
          <w:rFonts w:hint="eastAsia"/>
          <w:lang w:eastAsia="ko-KR"/>
        </w:rPr>
        <w:t>HR-</w:t>
      </w:r>
      <w:proofErr w:type="gramStart"/>
      <w:r w:rsidR="007E14C3">
        <w:rPr>
          <w:rFonts w:hint="eastAsia"/>
          <w:lang w:eastAsia="ko-KR"/>
        </w:rPr>
        <w:t>MS</w:t>
      </w:r>
      <w:r w:rsidR="00286F46">
        <w:rPr>
          <w:rFonts w:hint="eastAsia"/>
          <w:lang w:eastAsia="ko-KR"/>
        </w:rPr>
        <w:t>(</w:t>
      </w:r>
      <w:proofErr w:type="gramEnd"/>
      <w:r w:rsidR="00286F46">
        <w:rPr>
          <w:rFonts w:hint="eastAsia"/>
          <w:lang w:eastAsia="ko-KR"/>
        </w:rPr>
        <w:t>a1)</w:t>
      </w:r>
      <w:r w:rsidR="007E14C3">
        <w:rPr>
          <w:rFonts w:hint="eastAsia"/>
          <w:lang w:eastAsia="ko-KR"/>
        </w:rPr>
        <w:t xml:space="preserve"> can</w:t>
      </w:r>
      <w:r w:rsidR="007E14C3">
        <w:rPr>
          <w:lang w:eastAsia="ko-KR"/>
        </w:rPr>
        <w:t>’</w:t>
      </w:r>
      <w:r w:rsidR="007E14C3">
        <w:rPr>
          <w:rFonts w:hint="eastAsia"/>
          <w:lang w:eastAsia="ko-KR"/>
        </w:rPr>
        <w:t>t communicate</w:t>
      </w:r>
      <w:r w:rsidR="00286F46">
        <w:rPr>
          <w:rFonts w:hint="eastAsia"/>
          <w:lang w:eastAsia="ko-KR"/>
        </w:rPr>
        <w:t xml:space="preserve"> with HR-MS(a2) </w:t>
      </w:r>
      <w:r w:rsidR="0011079F">
        <w:rPr>
          <w:rFonts w:hint="eastAsia"/>
          <w:lang w:eastAsia="ko-KR"/>
        </w:rPr>
        <w:t>because of adjacent channel</w:t>
      </w:r>
      <w:r w:rsidR="007E14C3">
        <w:rPr>
          <w:rFonts w:hint="eastAsia"/>
          <w:lang w:eastAsia="ko-KR"/>
        </w:rPr>
        <w:t xml:space="preserve"> </w:t>
      </w:r>
      <w:r w:rsidR="0011079F">
        <w:rPr>
          <w:lang w:eastAsia="ko-KR"/>
        </w:rPr>
        <w:t>interference</w:t>
      </w:r>
      <w:r w:rsidR="00286F46">
        <w:rPr>
          <w:rFonts w:hint="eastAsia"/>
          <w:lang w:eastAsia="ko-KR"/>
        </w:rPr>
        <w:t xml:space="preserve"> from HR-MS(b2)</w:t>
      </w:r>
      <w:r w:rsidR="0011079F">
        <w:rPr>
          <w:rFonts w:hint="eastAsia"/>
          <w:lang w:eastAsia="ko-KR"/>
        </w:rPr>
        <w:t xml:space="preserve">. </w:t>
      </w:r>
      <w:r w:rsidR="00286F46">
        <w:rPr>
          <w:rFonts w:hint="eastAsia"/>
          <w:lang w:eastAsia="ko-KR"/>
        </w:rPr>
        <w:t>HR-</w:t>
      </w:r>
      <w:proofErr w:type="gramStart"/>
      <w:r w:rsidR="00286F46">
        <w:rPr>
          <w:rFonts w:hint="eastAsia"/>
          <w:lang w:eastAsia="ko-KR"/>
        </w:rPr>
        <w:t>MS(</w:t>
      </w:r>
      <w:proofErr w:type="gramEnd"/>
      <w:r w:rsidR="00286F46">
        <w:rPr>
          <w:rFonts w:hint="eastAsia"/>
          <w:lang w:eastAsia="ko-KR"/>
        </w:rPr>
        <w:t xml:space="preserve">b2) affect entire frequency domain as Figure 3. </w:t>
      </w:r>
      <w:r w:rsidR="0011079F">
        <w:rPr>
          <w:rFonts w:hint="eastAsia"/>
          <w:lang w:eastAsia="ko-KR"/>
        </w:rPr>
        <w:t>We propose localized resource allocation method to avoid this problem</w:t>
      </w:r>
      <w:r w:rsidR="00286F46">
        <w:rPr>
          <w:rFonts w:hint="eastAsia"/>
          <w:lang w:eastAsia="ko-KR"/>
        </w:rPr>
        <w:t xml:space="preserve"> for dedicated channel of talk-around direct communication</w:t>
      </w:r>
      <w:r w:rsidR="0011079F">
        <w:rPr>
          <w:rFonts w:hint="eastAsia"/>
          <w:lang w:eastAsia="ko-KR"/>
        </w:rPr>
        <w:t>.</w:t>
      </w:r>
    </w:p>
    <w:p w:rsidR="000B1C15" w:rsidRDefault="00FB2B3B" w:rsidP="0029633F">
      <w:pPr>
        <w:pStyle w:val="Body"/>
        <w:jc w:val="center"/>
        <w:rPr>
          <w:lang w:eastAsia="ko-KR"/>
        </w:rPr>
      </w:pPr>
      <w:r>
        <w:object w:dxaOrig="4867" w:dyaOrig="5574">
          <v:shape id="_x0000_i1027" type="#_x0000_t75" style="width:230.95pt;height:264.25pt" o:ole="">
            <v:imagedata r:id="rId18" o:title=""/>
          </v:shape>
          <o:OLEObject Type="Embed" ProgID="Visio.Drawing.11" ShapeID="_x0000_i1027" DrawAspect="Content" ObjectID="_1397650570" r:id="rId19"/>
        </w:object>
      </w:r>
      <w:r w:rsidR="00C17947">
        <w:rPr>
          <w:rFonts w:hint="eastAsia"/>
          <w:lang w:eastAsia="ko-KR"/>
        </w:rPr>
        <w:t xml:space="preserve">  </w:t>
      </w:r>
    </w:p>
    <w:p w:rsidR="000B1C15" w:rsidRDefault="000B1C15" w:rsidP="0029633F">
      <w:pPr>
        <w:pStyle w:val="Body"/>
        <w:jc w:val="center"/>
        <w:rPr>
          <w:lang w:eastAsia="ko-KR"/>
        </w:rPr>
      </w:pPr>
      <w:r>
        <w:rPr>
          <w:rFonts w:hint="eastAsia"/>
          <w:lang w:eastAsia="ko-KR"/>
        </w:rPr>
        <w:t xml:space="preserve">Figure 2 </w:t>
      </w:r>
    </w:p>
    <w:p w:rsidR="00286F46" w:rsidRDefault="00286F46" w:rsidP="00286F46">
      <w:pPr>
        <w:pStyle w:val="Body"/>
        <w:rPr>
          <w:lang w:eastAsia="ko-KR"/>
        </w:rPr>
      </w:pPr>
    </w:p>
    <w:p w:rsidR="003774C2" w:rsidRDefault="00C17947" w:rsidP="0029633F">
      <w:pPr>
        <w:pStyle w:val="Body"/>
        <w:jc w:val="center"/>
        <w:rPr>
          <w:lang w:eastAsia="ko-KR"/>
        </w:rPr>
      </w:pPr>
      <w:r>
        <w:rPr>
          <w:rFonts w:hint="eastAsia"/>
          <w:lang w:eastAsia="ko-KR"/>
        </w:rPr>
        <w:t xml:space="preserve"> </w:t>
      </w:r>
      <w:r>
        <w:object w:dxaOrig="8117" w:dyaOrig="7827">
          <v:shape id="_x0000_i1028" type="#_x0000_t75" style="width:267.6pt;height:258.1pt" o:ole="">
            <v:imagedata r:id="rId20" o:title=""/>
          </v:shape>
          <o:OLEObject Type="Embed" ProgID="Visio.Drawing.11" ShapeID="_x0000_i1028" DrawAspect="Content" ObjectID="_1397650571" r:id="rId21"/>
        </w:object>
      </w:r>
    </w:p>
    <w:p w:rsidR="0029633F" w:rsidRDefault="0029633F" w:rsidP="0029633F">
      <w:pPr>
        <w:pStyle w:val="Body"/>
        <w:jc w:val="center"/>
        <w:rPr>
          <w:lang w:eastAsia="ko-KR"/>
        </w:rPr>
      </w:pPr>
      <w:r>
        <w:rPr>
          <w:lang w:eastAsia="ko-KR"/>
        </w:rPr>
        <w:t>F</w:t>
      </w:r>
      <w:r w:rsidR="000B1C15">
        <w:rPr>
          <w:rFonts w:hint="eastAsia"/>
          <w:lang w:eastAsia="ko-KR"/>
        </w:rPr>
        <w:t>igure 3</w:t>
      </w:r>
    </w:p>
    <w:p w:rsidR="00983B54" w:rsidRPr="0029633F" w:rsidRDefault="00983B54">
      <w:pPr>
        <w:pStyle w:val="Body"/>
        <w:rPr>
          <w:lang w:eastAsia="ko-KR"/>
        </w:rPr>
      </w:pPr>
    </w:p>
    <w:p w:rsidR="00FE7122" w:rsidRDefault="00FE7122" w:rsidP="00FE7122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References</w:t>
      </w:r>
    </w:p>
    <w:p w:rsidR="00FE7122" w:rsidRDefault="00C17947" w:rsidP="00FE7122">
      <w:pPr>
        <w:pStyle w:val="Body"/>
        <w:rPr>
          <w:lang w:eastAsia="ko-KR"/>
        </w:rPr>
      </w:pPr>
      <w:r>
        <w:rPr>
          <w:rFonts w:hint="eastAsia"/>
          <w:lang w:eastAsia="ko-KR"/>
        </w:rPr>
        <w:t>[1] IEEE P802.16.1a/D2</w:t>
      </w:r>
      <w:r w:rsidR="00FE7122">
        <w:rPr>
          <w:rFonts w:hint="eastAsia"/>
          <w:lang w:eastAsia="ko-KR"/>
        </w:rPr>
        <w:t xml:space="preserve">, </w:t>
      </w:r>
      <w:proofErr w:type="spellStart"/>
      <w:r w:rsidR="00FE7122">
        <w:rPr>
          <w:rFonts w:hint="eastAsia"/>
          <w:lang w:eastAsia="ko-KR"/>
        </w:rPr>
        <w:t>WirelessMAN</w:t>
      </w:r>
      <w:proofErr w:type="spellEnd"/>
      <w:r w:rsidR="00FE7122">
        <w:rPr>
          <w:rFonts w:hint="eastAsia"/>
          <w:lang w:eastAsia="ko-KR"/>
        </w:rPr>
        <w:t xml:space="preserve">-Advanced Air Interface for Broadband Access Systems </w:t>
      </w:r>
      <w:r w:rsidR="00FE7122">
        <w:rPr>
          <w:lang w:eastAsia="ko-KR"/>
        </w:rPr>
        <w:t>–</w:t>
      </w:r>
      <w:r w:rsidR="00FE7122">
        <w:rPr>
          <w:rFonts w:hint="eastAsia"/>
          <w:lang w:eastAsia="ko-KR"/>
        </w:rPr>
        <w:t xml:space="preserve"> Draft Amendment: Higher Reliability Networks, </w:t>
      </w:r>
      <w:r>
        <w:rPr>
          <w:rFonts w:hint="eastAsia"/>
          <w:lang w:eastAsia="ko-KR"/>
        </w:rPr>
        <w:t>Apr</w:t>
      </w:r>
      <w:r w:rsidR="00FE7122">
        <w:rPr>
          <w:rFonts w:hint="eastAsia"/>
          <w:lang w:eastAsia="ko-KR"/>
        </w:rPr>
        <w:t>. 2012.</w:t>
      </w:r>
    </w:p>
    <w:p w:rsidR="00FE7122" w:rsidRPr="00C17947" w:rsidRDefault="00FE7122">
      <w:pPr>
        <w:pStyle w:val="Body"/>
        <w:rPr>
          <w:lang w:eastAsia="ko-KR"/>
        </w:rPr>
      </w:pPr>
    </w:p>
    <w:p w:rsidR="00C0402F" w:rsidRPr="00BE10E9" w:rsidRDefault="00D62781" w:rsidP="00C0402F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lastRenderedPageBreak/>
        <w:t xml:space="preserve">Proposed </w:t>
      </w:r>
      <w:r w:rsidR="00F36915">
        <w:rPr>
          <w:rFonts w:ascii="Arial" w:hAnsi="Arial" w:hint="eastAsia"/>
          <w:lang w:eastAsia="ko-KR"/>
        </w:rPr>
        <w:t>T</w:t>
      </w:r>
      <w:r>
        <w:rPr>
          <w:rFonts w:ascii="Arial" w:hAnsi="Arial" w:hint="eastAsia"/>
          <w:lang w:eastAsia="ko-KR"/>
        </w:rPr>
        <w:t>ext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Note: 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lang w:eastAsia="ko-KR"/>
        </w:rPr>
        <w:t>BLACK</w:t>
      </w:r>
      <w:r>
        <w:rPr>
          <w:rFonts w:hint="eastAsia"/>
          <w:lang w:eastAsia="ko-KR"/>
        </w:rPr>
        <w:t xml:space="preserve"> color: the existing text in the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strike/>
          <w:color w:val="FF0000"/>
          <w:lang w:eastAsia="ko-KR"/>
        </w:rPr>
        <w:t>RED</w:t>
      </w:r>
      <w:r>
        <w:rPr>
          <w:rFonts w:hint="eastAsia"/>
          <w:lang w:eastAsia="ko-KR"/>
        </w:rPr>
        <w:t xml:space="preserve"> color: the removal of existing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color w:val="0000FF"/>
          <w:u w:val="single"/>
          <w:lang w:eastAsia="ko-KR"/>
        </w:rPr>
        <w:t>BLUE</w:t>
      </w:r>
      <w:r>
        <w:rPr>
          <w:rFonts w:hint="eastAsia"/>
          <w:lang w:eastAsia="ko-KR"/>
        </w:rPr>
        <w:t xml:space="preserve"> color: the new text added to the 802.16.1a AWD</w:t>
      </w:r>
    </w:p>
    <w:p w:rsidR="00D62781" w:rsidRDefault="00D62781" w:rsidP="00D62781">
      <w:pPr>
        <w:pStyle w:val="Body"/>
        <w:rPr>
          <w:lang w:eastAsia="ko-KR"/>
        </w:rPr>
      </w:pPr>
    </w:p>
    <w:p w:rsidR="00D62781" w:rsidRDefault="00D62781" w:rsidP="00D62781">
      <w:pPr>
        <w:pStyle w:val="Body"/>
        <w:rPr>
          <w:lang w:eastAsia="ko-KR"/>
        </w:rPr>
      </w:pPr>
      <w:r w:rsidRPr="00062894">
        <w:t>[-------------------------------------------------Start of Text Proposal---------------------------------------------------</w:t>
      </w:r>
      <w:r>
        <w:rPr>
          <w:rFonts w:hint="eastAsia"/>
          <w:lang w:eastAsia="ko-KR"/>
        </w:rPr>
        <w:t>]</w:t>
      </w:r>
    </w:p>
    <w:p w:rsidR="008F43AD" w:rsidRDefault="008F43AD" w:rsidP="00D70923">
      <w:pPr>
        <w:pStyle w:val="1"/>
        <w:rPr>
          <w:rFonts w:ascii="Arial" w:hAnsi="Arial"/>
          <w:i/>
          <w:lang w:eastAsia="ko-KR"/>
        </w:rPr>
      </w:pPr>
      <w:r w:rsidRPr="001C49B2">
        <w:rPr>
          <w:rFonts w:ascii="Arial" w:hAnsi="Arial" w:hint="eastAsia"/>
          <w:i/>
          <w:highlight w:val="yellow"/>
          <w:lang w:eastAsia="ko-KR"/>
        </w:rPr>
        <w:t>[Remedy</w:t>
      </w:r>
      <w:r w:rsidR="004D4A5E">
        <w:rPr>
          <w:rFonts w:ascii="Arial" w:hAnsi="Arial" w:hint="eastAsia"/>
          <w:i/>
          <w:highlight w:val="yellow"/>
          <w:lang w:eastAsia="ko-KR"/>
        </w:rPr>
        <w:t>1</w:t>
      </w:r>
      <w:r w:rsidRPr="001C49B2">
        <w:rPr>
          <w:rFonts w:ascii="Arial" w:hAnsi="Arial" w:hint="eastAsia"/>
          <w:i/>
          <w:highlight w:val="yellow"/>
          <w:lang w:eastAsia="ko-KR"/>
        </w:rPr>
        <w:t>:</w:t>
      </w:r>
      <w:r>
        <w:rPr>
          <w:rFonts w:ascii="Arial" w:hAnsi="Arial" w:hint="eastAsia"/>
          <w:i/>
          <w:highlight w:val="yellow"/>
          <w:lang w:eastAsia="ko-KR"/>
        </w:rPr>
        <w:t xml:space="preserve"> Modify the following </w:t>
      </w:r>
      <w:r w:rsidR="0053481B">
        <w:rPr>
          <w:rFonts w:ascii="Arial" w:hAnsi="Arial" w:hint="eastAsia"/>
          <w:i/>
          <w:highlight w:val="yellow"/>
          <w:lang w:eastAsia="ko-KR"/>
        </w:rPr>
        <w:t>text</w:t>
      </w:r>
      <w:r>
        <w:rPr>
          <w:rFonts w:ascii="Arial" w:hAnsi="Arial" w:hint="eastAsia"/>
          <w:i/>
          <w:highlight w:val="yellow"/>
          <w:lang w:eastAsia="ko-KR"/>
        </w:rPr>
        <w:t xml:space="preserve"> in </w:t>
      </w:r>
      <w:r w:rsidR="0053481B">
        <w:rPr>
          <w:rFonts w:ascii="Arial" w:hAnsi="Arial" w:hint="eastAsia"/>
          <w:i/>
          <w:highlight w:val="yellow"/>
          <w:lang w:eastAsia="ko-KR"/>
        </w:rPr>
        <w:t xml:space="preserve">each </w:t>
      </w:r>
      <w:r w:rsidR="005104D3">
        <w:rPr>
          <w:rFonts w:ascii="Arial" w:hAnsi="Arial" w:hint="eastAsia"/>
          <w:i/>
          <w:highlight w:val="yellow"/>
          <w:lang w:eastAsia="ko-KR"/>
        </w:rPr>
        <w:t>s</w:t>
      </w:r>
      <w:r>
        <w:rPr>
          <w:rFonts w:ascii="Arial" w:hAnsi="Arial" w:hint="eastAsia"/>
          <w:i/>
          <w:highlight w:val="yellow"/>
          <w:lang w:eastAsia="ko-KR"/>
        </w:rPr>
        <w:t>ection</w:t>
      </w:r>
      <w:r w:rsidR="0053481B">
        <w:rPr>
          <w:rFonts w:ascii="Arial" w:hAnsi="Arial" w:hint="eastAsia"/>
          <w:i/>
          <w:highlight w:val="yellow"/>
          <w:lang w:eastAsia="ko-KR"/>
        </w:rPr>
        <w:t>s</w:t>
      </w:r>
      <w:r>
        <w:rPr>
          <w:rFonts w:ascii="Arial" w:hAnsi="Arial" w:hint="eastAsia"/>
          <w:i/>
          <w:highlight w:val="yellow"/>
          <w:lang w:eastAsia="ko-KR"/>
        </w:rPr>
        <w:t xml:space="preserve"> in the </w:t>
      </w:r>
      <w:r w:rsidR="005104D3">
        <w:rPr>
          <w:rFonts w:ascii="Arial" w:hAnsi="Arial" w:hint="eastAsia"/>
          <w:i/>
          <w:highlight w:val="yellow"/>
          <w:lang w:eastAsia="ko-KR"/>
        </w:rPr>
        <w:t xml:space="preserve">IEEE </w:t>
      </w:r>
      <w:r w:rsidR="00411772">
        <w:rPr>
          <w:rFonts w:ascii="Arial" w:hAnsi="Arial" w:hint="eastAsia"/>
          <w:i/>
          <w:highlight w:val="yellow"/>
          <w:lang w:eastAsia="ko-KR"/>
        </w:rPr>
        <w:t>P</w:t>
      </w:r>
      <w:r>
        <w:rPr>
          <w:rFonts w:ascii="Arial" w:hAnsi="Arial" w:hint="eastAsia"/>
          <w:i/>
          <w:highlight w:val="yellow"/>
          <w:lang w:eastAsia="ko-KR"/>
        </w:rPr>
        <w:t>802.16.1a</w:t>
      </w:r>
      <w:r w:rsidR="00411772">
        <w:rPr>
          <w:rFonts w:ascii="Arial" w:hAnsi="Arial" w:hint="eastAsia"/>
          <w:i/>
          <w:highlight w:val="yellow"/>
          <w:lang w:eastAsia="ko-KR"/>
        </w:rPr>
        <w:t>/D2</w:t>
      </w:r>
      <w:r w:rsidRPr="001C49B2">
        <w:rPr>
          <w:rFonts w:ascii="Arial" w:hAnsi="Arial" w:hint="eastAsia"/>
          <w:i/>
          <w:highlight w:val="yellow"/>
          <w:lang w:eastAsia="ko-KR"/>
        </w:rPr>
        <w:t>]</w:t>
      </w:r>
    </w:p>
    <w:p w:rsidR="008F43AD" w:rsidRPr="0053481B" w:rsidRDefault="008F43AD" w:rsidP="008F43AD">
      <w:pPr>
        <w:pStyle w:val="Default"/>
        <w:rPr>
          <w:b/>
          <w:sz w:val="28"/>
          <w:lang w:eastAsia="ko-KR"/>
        </w:rPr>
      </w:pPr>
      <w:r w:rsidRPr="0053481B">
        <w:rPr>
          <w:rFonts w:hint="eastAsia"/>
          <w:b/>
          <w:sz w:val="28"/>
          <w:lang w:eastAsia="ko-KR"/>
        </w:rPr>
        <w:t>6.12.2.3.2.1.</w:t>
      </w:r>
      <w:r w:rsidR="005104D3" w:rsidRPr="0053481B">
        <w:rPr>
          <w:rFonts w:hint="eastAsia"/>
          <w:b/>
          <w:sz w:val="28"/>
          <w:lang w:eastAsia="ko-KR"/>
        </w:rPr>
        <w:t>2</w:t>
      </w:r>
      <w:r w:rsidRPr="0053481B">
        <w:rPr>
          <w:rFonts w:hint="eastAsia"/>
          <w:b/>
          <w:sz w:val="28"/>
          <w:lang w:eastAsia="ko-KR"/>
        </w:rPr>
        <w:t xml:space="preserve"> </w:t>
      </w:r>
      <w:r w:rsidR="005104D3" w:rsidRPr="0053481B">
        <w:rPr>
          <w:rFonts w:hint="eastAsia"/>
          <w:b/>
          <w:sz w:val="28"/>
          <w:lang w:eastAsia="ko-KR"/>
        </w:rPr>
        <w:t>Frame structure for CDMZ</w:t>
      </w:r>
    </w:p>
    <w:p w:rsidR="005104D3" w:rsidRDefault="005104D3" w:rsidP="008F43AD">
      <w:pPr>
        <w:pStyle w:val="Default"/>
        <w:rPr>
          <w:lang w:eastAsia="ko-KR"/>
        </w:rPr>
      </w:pPr>
      <w:r>
        <w:rPr>
          <w:lang w:eastAsia="ko-KR"/>
        </w:rPr>
        <w:t>…</w:t>
      </w:r>
    </w:p>
    <w:p w:rsidR="005104D3" w:rsidRDefault="005104D3" w:rsidP="008F43AD">
      <w:pPr>
        <w:pStyle w:val="Default"/>
        <w:rPr>
          <w:lang w:eastAsia="ko-KR"/>
        </w:rPr>
      </w:pPr>
    </w:p>
    <w:p w:rsidR="005104D3" w:rsidRPr="005104D3" w:rsidRDefault="005104D3" w:rsidP="005104D3">
      <w:pPr>
        <w:wordWrap/>
        <w:adjustRightInd w:val="0"/>
        <w:rPr>
          <w:rFonts w:ascii="Times" w:hAnsi="Times"/>
          <w:sz w:val="24"/>
          <w:lang w:eastAsia="ko-KR"/>
        </w:rPr>
      </w:pPr>
      <w:r w:rsidRPr="005104D3">
        <w:rPr>
          <w:rFonts w:ascii="Times" w:hAnsi="Times"/>
          <w:sz w:val="24"/>
          <w:lang w:eastAsia="ko-KR"/>
        </w:rPr>
        <w:t>A dedicated channel is a physical channel to send direct communication packets for two HR-MSs or a</w:t>
      </w:r>
      <w:r>
        <w:rPr>
          <w:rFonts w:ascii="Times" w:hAnsi="Times" w:hint="eastAsia"/>
          <w:sz w:val="24"/>
          <w:lang w:eastAsia="ko-KR"/>
        </w:rPr>
        <w:t xml:space="preserve"> </w:t>
      </w:r>
      <w:r w:rsidRPr="005104D3">
        <w:rPr>
          <w:rFonts w:ascii="Times" w:hAnsi="Times"/>
          <w:sz w:val="24"/>
          <w:lang w:eastAsia="ko-KR"/>
        </w:rPr>
        <w:t xml:space="preserve">group of HR-MSs. An HR-MS sends a packet on one or more than one dedicated </w:t>
      </w:r>
      <w:proofErr w:type="spellStart"/>
      <w:r w:rsidRPr="005104D3">
        <w:rPr>
          <w:rFonts w:ascii="Times" w:hAnsi="Times"/>
          <w:sz w:val="24"/>
          <w:lang w:eastAsia="ko-KR"/>
        </w:rPr>
        <w:t>subchannels</w:t>
      </w:r>
      <w:proofErr w:type="spellEnd"/>
      <w:r w:rsidRPr="005104D3">
        <w:rPr>
          <w:rFonts w:ascii="Times" w:hAnsi="Times"/>
          <w:sz w:val="24"/>
          <w:lang w:eastAsia="ko-KR"/>
        </w:rPr>
        <w:t xml:space="preserve"> and the other</w:t>
      </w:r>
      <w:r>
        <w:rPr>
          <w:rFonts w:ascii="Times" w:hAnsi="Times" w:hint="eastAsia"/>
          <w:sz w:val="24"/>
          <w:lang w:eastAsia="ko-KR"/>
        </w:rPr>
        <w:t xml:space="preserve"> </w:t>
      </w:r>
      <w:r w:rsidRPr="005104D3">
        <w:rPr>
          <w:rFonts w:ascii="Times" w:hAnsi="Times"/>
          <w:sz w:val="24"/>
          <w:lang w:eastAsia="ko-KR"/>
        </w:rPr>
        <w:t>HR-MSs</w:t>
      </w:r>
      <w:r>
        <w:rPr>
          <w:rFonts w:ascii="Times" w:hAnsi="Times" w:hint="eastAsia"/>
          <w:sz w:val="24"/>
          <w:lang w:eastAsia="ko-KR"/>
        </w:rPr>
        <w:t xml:space="preserve"> </w:t>
      </w:r>
      <w:r w:rsidRPr="005104D3">
        <w:rPr>
          <w:rFonts w:ascii="Times" w:hAnsi="Times"/>
          <w:sz w:val="24"/>
          <w:lang w:eastAsia="ko-KR"/>
        </w:rPr>
        <w:t>receives the packet on it. If two HR-MSs and a group of HR-MSs are involved, the transmissions</w:t>
      </w:r>
      <w:r>
        <w:rPr>
          <w:rFonts w:ascii="Times" w:hAnsi="Times" w:hint="eastAsia"/>
          <w:sz w:val="24"/>
          <w:lang w:eastAsia="ko-KR"/>
        </w:rPr>
        <w:t xml:space="preserve"> </w:t>
      </w:r>
      <w:r w:rsidRPr="005104D3">
        <w:rPr>
          <w:rFonts w:ascii="Times" w:hAnsi="Times"/>
          <w:sz w:val="24"/>
          <w:lang w:eastAsia="ko-KR"/>
        </w:rPr>
        <w:t xml:space="preserve">are unicast </w:t>
      </w:r>
      <w:r>
        <w:rPr>
          <w:rFonts w:ascii="Times" w:hAnsi="Times" w:hint="eastAsia"/>
          <w:sz w:val="24"/>
          <w:lang w:eastAsia="ko-KR"/>
        </w:rPr>
        <w:t>a</w:t>
      </w:r>
      <w:r w:rsidRPr="005104D3">
        <w:rPr>
          <w:rFonts w:ascii="Times" w:hAnsi="Times"/>
          <w:sz w:val="24"/>
          <w:lang w:eastAsia="ko-KR"/>
        </w:rPr>
        <w:t>nd multicast, respectively. The resources for dedicated channel is divided into small size sub</w:t>
      </w:r>
      <w:r>
        <w:rPr>
          <w:rFonts w:ascii="Times" w:hAnsi="Times" w:hint="eastAsia"/>
          <w:sz w:val="24"/>
          <w:lang w:eastAsia="ko-KR"/>
        </w:rPr>
        <w:t>-</w:t>
      </w:r>
      <w:r w:rsidRPr="005104D3">
        <w:rPr>
          <w:rFonts w:ascii="Times" w:hAnsi="Times"/>
          <w:sz w:val="24"/>
          <w:lang w:eastAsia="ko-KR"/>
        </w:rPr>
        <w:t>blocks (</w:t>
      </w:r>
      <w:proofErr w:type="spellStart"/>
      <w:r w:rsidRPr="005104D3">
        <w:rPr>
          <w:rFonts w:ascii="Times" w:hAnsi="Times"/>
          <w:sz w:val="24"/>
          <w:lang w:eastAsia="ko-KR"/>
        </w:rPr>
        <w:t>mRB</w:t>
      </w:r>
      <w:proofErr w:type="spellEnd"/>
      <w:r w:rsidRPr="005104D3">
        <w:rPr>
          <w:rFonts w:ascii="Times" w:hAnsi="Times"/>
          <w:sz w:val="24"/>
          <w:lang w:eastAsia="ko-KR"/>
        </w:rPr>
        <w:t xml:space="preserve">: mini-Resource Block), as shown in Figure </w:t>
      </w:r>
      <w:r w:rsidR="009437AF">
        <w:rPr>
          <w:rFonts w:ascii="Times" w:hAnsi="Times" w:hint="eastAsia"/>
          <w:sz w:val="24"/>
          <w:lang w:eastAsia="ko-KR"/>
        </w:rPr>
        <w:t>246</w:t>
      </w:r>
      <w:r w:rsidRPr="005104D3">
        <w:rPr>
          <w:rFonts w:ascii="Times" w:hAnsi="Times"/>
          <w:sz w:val="24"/>
          <w:lang w:eastAsia="ko-KR"/>
        </w:rPr>
        <w:t xml:space="preserve">. One </w:t>
      </w:r>
      <w:proofErr w:type="spellStart"/>
      <w:r w:rsidRPr="005104D3">
        <w:rPr>
          <w:rFonts w:ascii="Times" w:hAnsi="Times"/>
          <w:sz w:val="24"/>
          <w:lang w:eastAsia="ko-KR"/>
        </w:rPr>
        <w:t>mRB</w:t>
      </w:r>
      <w:proofErr w:type="spellEnd"/>
      <w:r w:rsidRPr="005104D3">
        <w:rPr>
          <w:rFonts w:ascii="Times" w:hAnsi="Times"/>
          <w:sz w:val="24"/>
          <w:lang w:eastAsia="ko-KR"/>
        </w:rPr>
        <w:t xml:space="preserve"> is composed of 6 subcarriers-by-6</w:t>
      </w:r>
      <w:r>
        <w:rPr>
          <w:rFonts w:ascii="Times" w:hAnsi="Times" w:hint="eastAsia"/>
          <w:sz w:val="24"/>
          <w:lang w:eastAsia="ko-KR"/>
        </w:rPr>
        <w:t xml:space="preserve"> </w:t>
      </w:r>
      <w:r w:rsidRPr="005104D3">
        <w:rPr>
          <w:rFonts w:ascii="Times" w:hAnsi="Times"/>
          <w:sz w:val="24"/>
          <w:lang w:eastAsia="ko-KR"/>
        </w:rPr>
        <w:t xml:space="preserve">OFDM symbols, and there are 12 </w:t>
      </w:r>
      <w:proofErr w:type="spellStart"/>
      <w:r w:rsidRPr="005104D3">
        <w:rPr>
          <w:rFonts w:ascii="Times" w:hAnsi="Times"/>
          <w:sz w:val="24"/>
          <w:lang w:eastAsia="ko-KR"/>
        </w:rPr>
        <w:t>mRBs</w:t>
      </w:r>
      <w:proofErr w:type="spellEnd"/>
      <w:r w:rsidRPr="005104D3">
        <w:rPr>
          <w:rFonts w:ascii="Times" w:hAnsi="Times"/>
          <w:sz w:val="24"/>
          <w:lang w:eastAsia="ko-KR"/>
        </w:rPr>
        <w:t xml:space="preserve"> for each </w:t>
      </w:r>
      <w:proofErr w:type="spellStart"/>
      <w:r w:rsidRPr="005104D3">
        <w:rPr>
          <w:rFonts w:ascii="Times" w:hAnsi="Times"/>
          <w:sz w:val="24"/>
          <w:lang w:eastAsia="ko-KR"/>
        </w:rPr>
        <w:t>subframe</w:t>
      </w:r>
      <w:proofErr w:type="spellEnd"/>
      <w:r w:rsidRPr="005104D3">
        <w:rPr>
          <w:rFonts w:ascii="Times" w:hAnsi="Times"/>
          <w:sz w:val="24"/>
          <w:lang w:eastAsia="ko-KR"/>
        </w:rPr>
        <w:t xml:space="preserve"> (4PRU/ 1/3 PRU = 12). In the </w:t>
      </w:r>
      <w:r w:rsidR="009437AF">
        <w:rPr>
          <w:rFonts w:ascii="Times" w:hAnsi="Times" w:hint="eastAsia"/>
          <w:sz w:val="24"/>
          <w:lang w:eastAsia="ko-KR"/>
        </w:rPr>
        <w:t>F</w:t>
      </w:r>
      <w:r w:rsidRPr="005104D3">
        <w:rPr>
          <w:rFonts w:ascii="Times" w:hAnsi="Times"/>
          <w:sz w:val="24"/>
          <w:lang w:eastAsia="ko-KR"/>
        </w:rPr>
        <w:t xml:space="preserve">igure </w:t>
      </w:r>
      <w:r w:rsidR="009437AF">
        <w:rPr>
          <w:rFonts w:ascii="Times" w:hAnsi="Times" w:hint="eastAsia"/>
          <w:sz w:val="24"/>
          <w:lang w:eastAsia="ko-KR"/>
        </w:rPr>
        <w:t>246</w:t>
      </w:r>
      <w:r w:rsidRPr="005104D3">
        <w:rPr>
          <w:rFonts w:ascii="Times" w:hAnsi="Times"/>
          <w:sz w:val="24"/>
          <w:lang w:eastAsia="ko-KR"/>
        </w:rPr>
        <w:t xml:space="preserve">, </w:t>
      </w:r>
      <w:proofErr w:type="spellStart"/>
      <w:r w:rsidRPr="005104D3">
        <w:rPr>
          <w:rFonts w:ascii="Times" w:hAnsi="Times"/>
          <w:sz w:val="24"/>
          <w:lang w:eastAsia="ko-KR"/>
        </w:rPr>
        <w:t>mRB</w:t>
      </w:r>
      <w:r w:rsidRPr="000F366A">
        <w:rPr>
          <w:rFonts w:ascii="Times" w:hAnsi="Times"/>
          <w:i/>
          <w:sz w:val="18"/>
          <w:lang w:eastAsia="ko-KR"/>
        </w:rPr>
        <w:t>i</w:t>
      </w:r>
      <w:proofErr w:type="spellEnd"/>
      <w:r w:rsidRPr="000F366A">
        <w:rPr>
          <w:rFonts w:ascii="Times" w:hAnsi="Times"/>
          <w:i/>
          <w:sz w:val="18"/>
          <w:lang w:eastAsia="ko-KR"/>
        </w:rPr>
        <w:t>-j</w:t>
      </w:r>
      <w:r w:rsidRPr="005104D3">
        <w:rPr>
          <w:rFonts w:ascii="Times" w:hAnsi="Times"/>
          <w:sz w:val="24"/>
          <w:lang w:eastAsia="ko-KR"/>
        </w:rPr>
        <w:t xml:space="preserve"> denotes </w:t>
      </w:r>
      <w:r w:rsidRPr="000F366A">
        <w:rPr>
          <w:rFonts w:ascii="Times" w:hAnsi="Times"/>
          <w:i/>
          <w:sz w:val="24"/>
          <w:lang w:eastAsia="ko-KR"/>
        </w:rPr>
        <w:t>j</w:t>
      </w:r>
      <w:r w:rsidRPr="005104D3">
        <w:rPr>
          <w:rFonts w:ascii="Times" w:hAnsi="Times"/>
          <w:sz w:val="24"/>
          <w:lang w:eastAsia="ko-KR"/>
        </w:rPr>
        <w:t>-</w:t>
      </w:r>
      <w:proofErr w:type="spellStart"/>
      <w:r w:rsidRPr="005104D3">
        <w:rPr>
          <w:rFonts w:ascii="Times" w:hAnsi="Times"/>
          <w:sz w:val="24"/>
          <w:lang w:eastAsia="ko-KR"/>
        </w:rPr>
        <w:t>th</w:t>
      </w:r>
      <w:proofErr w:type="spellEnd"/>
      <w:r w:rsidRPr="005104D3">
        <w:rPr>
          <w:rFonts w:ascii="Times" w:hAnsi="Times"/>
          <w:sz w:val="24"/>
          <w:lang w:eastAsia="ko-KR"/>
        </w:rPr>
        <w:t xml:space="preserve"> </w:t>
      </w:r>
      <w:proofErr w:type="spellStart"/>
      <w:r w:rsidRPr="005104D3">
        <w:rPr>
          <w:rFonts w:ascii="Times" w:hAnsi="Times"/>
          <w:sz w:val="24"/>
          <w:lang w:eastAsia="ko-KR"/>
        </w:rPr>
        <w:t>mRB</w:t>
      </w:r>
      <w:proofErr w:type="spellEnd"/>
      <w:r w:rsidRPr="005104D3">
        <w:rPr>
          <w:rFonts w:ascii="Times" w:hAnsi="Times"/>
          <w:sz w:val="24"/>
          <w:lang w:eastAsia="ko-KR"/>
        </w:rPr>
        <w:t xml:space="preserve"> in </w:t>
      </w:r>
      <w:proofErr w:type="gramStart"/>
      <w:r w:rsidRPr="005104D3">
        <w:rPr>
          <w:rFonts w:ascii="Times" w:hAnsi="Times"/>
          <w:sz w:val="24"/>
          <w:lang w:eastAsia="ko-KR"/>
        </w:rPr>
        <w:t xml:space="preserve">the </w:t>
      </w:r>
      <w:proofErr w:type="spellStart"/>
      <w:r w:rsidRPr="000F366A">
        <w:rPr>
          <w:rFonts w:ascii="Times" w:hAnsi="Times"/>
          <w:i/>
          <w:sz w:val="24"/>
          <w:lang w:eastAsia="ko-KR"/>
        </w:rPr>
        <w:t>i</w:t>
      </w:r>
      <w:proofErr w:type="gramEnd"/>
      <w:r w:rsidRPr="005104D3">
        <w:rPr>
          <w:rFonts w:ascii="Times" w:hAnsi="Times"/>
          <w:sz w:val="24"/>
          <w:lang w:eastAsia="ko-KR"/>
        </w:rPr>
        <w:t>-th</w:t>
      </w:r>
      <w:proofErr w:type="spellEnd"/>
      <w:r w:rsidRPr="005104D3">
        <w:rPr>
          <w:rFonts w:ascii="Times" w:hAnsi="Times"/>
          <w:sz w:val="24"/>
          <w:lang w:eastAsia="ko-KR"/>
        </w:rPr>
        <w:t xml:space="preserve"> </w:t>
      </w:r>
      <w:proofErr w:type="spellStart"/>
      <w:r w:rsidRPr="005104D3">
        <w:rPr>
          <w:rFonts w:ascii="Times" w:hAnsi="Times"/>
          <w:sz w:val="24"/>
          <w:lang w:eastAsia="ko-KR"/>
        </w:rPr>
        <w:t>subframe</w:t>
      </w:r>
      <w:proofErr w:type="spellEnd"/>
      <w:r w:rsidRPr="005104D3">
        <w:rPr>
          <w:rFonts w:ascii="Times" w:hAnsi="Times"/>
          <w:sz w:val="24"/>
          <w:lang w:eastAsia="ko-KR"/>
        </w:rPr>
        <w:t xml:space="preserve">. A dedicated </w:t>
      </w:r>
      <w:proofErr w:type="spellStart"/>
      <w:r w:rsidRPr="005104D3">
        <w:rPr>
          <w:rFonts w:ascii="Times" w:hAnsi="Times"/>
          <w:sz w:val="24"/>
          <w:lang w:eastAsia="ko-KR"/>
        </w:rPr>
        <w:t>subchannel</w:t>
      </w:r>
      <w:proofErr w:type="spellEnd"/>
      <w:r w:rsidRPr="005104D3">
        <w:rPr>
          <w:rFonts w:ascii="Times" w:hAnsi="Times"/>
          <w:sz w:val="24"/>
          <w:lang w:eastAsia="ko-KR"/>
        </w:rPr>
        <w:t xml:space="preserve"> is composed of a collection of 12 </w:t>
      </w:r>
      <w:proofErr w:type="spellStart"/>
      <w:r w:rsidRPr="005104D3">
        <w:rPr>
          <w:rFonts w:ascii="Times" w:hAnsi="Times"/>
          <w:sz w:val="24"/>
          <w:lang w:eastAsia="ko-KR"/>
        </w:rPr>
        <w:t>mRBs</w:t>
      </w:r>
      <w:proofErr w:type="spellEnd"/>
      <w:r w:rsidR="007D320B">
        <w:rPr>
          <w:rFonts w:ascii="Times" w:hAnsi="Times" w:hint="eastAsia"/>
          <w:sz w:val="24"/>
          <w:lang w:eastAsia="ko-KR"/>
        </w:rPr>
        <w:t xml:space="preserve"> </w:t>
      </w:r>
      <w:r w:rsidR="007D320B" w:rsidRPr="007D320B">
        <w:rPr>
          <w:rFonts w:ascii="Times" w:hAnsi="Times" w:hint="eastAsia"/>
          <w:color w:val="0000FF"/>
          <w:sz w:val="24"/>
          <w:u w:val="single"/>
          <w:lang w:eastAsia="ko-KR"/>
        </w:rPr>
        <w:t xml:space="preserve">that are contiguous across the localized resource </w:t>
      </w:r>
      <w:proofErr w:type="spellStart"/>
      <w:r w:rsidR="007D320B" w:rsidRPr="007D320B">
        <w:rPr>
          <w:rFonts w:ascii="Times" w:hAnsi="Times" w:hint="eastAsia"/>
          <w:color w:val="0000FF"/>
          <w:sz w:val="24"/>
          <w:u w:val="single"/>
          <w:lang w:eastAsia="ko-KR"/>
        </w:rPr>
        <w:t>allocation</w:t>
      </w:r>
      <w:r w:rsidRPr="007D320B">
        <w:rPr>
          <w:rFonts w:ascii="Times" w:hAnsi="Times"/>
          <w:strike/>
          <w:color w:val="FF0000"/>
          <w:sz w:val="24"/>
          <w:lang w:eastAsia="ko-KR"/>
        </w:rPr>
        <w:t>distributed</w:t>
      </w:r>
      <w:proofErr w:type="spellEnd"/>
      <w:r w:rsidRPr="007D320B">
        <w:rPr>
          <w:rFonts w:ascii="Times" w:hAnsi="Times"/>
          <w:strike/>
          <w:color w:val="FF0000"/>
          <w:sz w:val="24"/>
          <w:lang w:eastAsia="ko-KR"/>
        </w:rPr>
        <w:t xml:space="preserve"> across the entire frequency region in the slot</w:t>
      </w:r>
      <w:r w:rsidRPr="005104D3">
        <w:rPr>
          <w:rFonts w:ascii="Times" w:hAnsi="Times"/>
          <w:sz w:val="24"/>
          <w:lang w:eastAsia="ko-KR"/>
        </w:rPr>
        <w:t>.</w:t>
      </w:r>
    </w:p>
    <w:p w:rsidR="005104D3" w:rsidRDefault="005104D3" w:rsidP="008F43AD">
      <w:pPr>
        <w:pStyle w:val="Default"/>
        <w:rPr>
          <w:lang w:eastAsia="ko-KR"/>
        </w:rPr>
      </w:pPr>
    </w:p>
    <w:p w:rsidR="005104D3" w:rsidRDefault="005104D3" w:rsidP="008F43AD">
      <w:pPr>
        <w:pStyle w:val="Default"/>
        <w:rPr>
          <w:lang w:eastAsia="ko-KR"/>
        </w:rPr>
      </w:pPr>
      <w:r>
        <w:rPr>
          <w:lang w:eastAsia="ko-KR"/>
        </w:rPr>
        <w:t>…</w:t>
      </w:r>
    </w:p>
    <w:p w:rsidR="00F93DA3" w:rsidRDefault="00F93DA3" w:rsidP="0053481B">
      <w:pPr>
        <w:pStyle w:val="Default"/>
        <w:ind w:firstLineChars="100" w:firstLine="240"/>
        <w:rPr>
          <w:lang w:eastAsia="ko-KR"/>
        </w:rPr>
      </w:pPr>
    </w:p>
    <w:p w:rsidR="007D320B" w:rsidRPr="0053481B" w:rsidRDefault="007D320B" w:rsidP="007D320B">
      <w:pPr>
        <w:pStyle w:val="Default"/>
        <w:rPr>
          <w:b/>
          <w:lang w:eastAsia="ko-KR"/>
        </w:rPr>
      </w:pPr>
      <w:r w:rsidRPr="0053481B">
        <w:rPr>
          <w:rFonts w:hint="eastAsia"/>
          <w:b/>
          <w:sz w:val="28"/>
          <w:lang w:eastAsia="ko-KR"/>
        </w:rPr>
        <w:t xml:space="preserve">6.12.2.3.2.1.4 Construction of dedicated </w:t>
      </w:r>
      <w:proofErr w:type="spellStart"/>
      <w:r w:rsidRPr="0053481B">
        <w:rPr>
          <w:rFonts w:hint="eastAsia"/>
          <w:b/>
          <w:sz w:val="28"/>
          <w:lang w:eastAsia="ko-KR"/>
        </w:rPr>
        <w:t>subchannels</w:t>
      </w:r>
      <w:proofErr w:type="spellEnd"/>
      <w:r w:rsidRPr="0053481B">
        <w:rPr>
          <w:rFonts w:hint="eastAsia"/>
          <w:b/>
          <w:sz w:val="28"/>
          <w:lang w:eastAsia="ko-KR"/>
        </w:rPr>
        <w:t xml:space="preserve"> for each TDC frame</w:t>
      </w:r>
    </w:p>
    <w:p w:rsidR="007D320B" w:rsidRPr="007D320B" w:rsidRDefault="007D320B" w:rsidP="007D320B">
      <w:pPr>
        <w:wordWrap/>
        <w:adjustRightInd w:val="0"/>
        <w:rPr>
          <w:rFonts w:ascii="Times" w:hAnsi="Times"/>
          <w:sz w:val="24"/>
          <w:lang w:eastAsia="ko-KR"/>
        </w:rPr>
      </w:pPr>
      <w:r w:rsidRPr="007D320B">
        <w:rPr>
          <w:rFonts w:ascii="Times" w:hAnsi="Times"/>
          <w:sz w:val="24"/>
          <w:lang w:eastAsia="ko-KR"/>
        </w:rPr>
        <w:t xml:space="preserve">For a TDC frame, if there are </w:t>
      </w:r>
      <w:proofErr w:type="spellStart"/>
      <w:r w:rsidRPr="007D320B">
        <w:rPr>
          <w:rFonts w:ascii="Times" w:hAnsi="Times"/>
          <w:sz w:val="24"/>
          <w:lang w:eastAsia="ko-KR"/>
        </w:rPr>
        <w:t>N</w:t>
      </w:r>
      <w:r w:rsidRPr="000F366A">
        <w:rPr>
          <w:rFonts w:ascii="Times" w:hAnsi="Times"/>
          <w:sz w:val="18"/>
          <w:lang w:eastAsia="ko-KR"/>
        </w:rPr>
        <w:t>subframe_per_fame</w:t>
      </w:r>
      <w:proofErr w:type="spellEnd"/>
      <w:r w:rsidRPr="007D320B">
        <w:rPr>
          <w:rFonts w:ascii="Times" w:hAnsi="Times"/>
          <w:sz w:val="24"/>
          <w:lang w:eastAsia="ko-KR"/>
        </w:rPr>
        <w:t xml:space="preserve"> </w:t>
      </w:r>
      <w:proofErr w:type="spellStart"/>
      <w:r w:rsidRPr="007D320B">
        <w:rPr>
          <w:rFonts w:ascii="Times" w:hAnsi="Times"/>
          <w:sz w:val="24"/>
          <w:lang w:eastAsia="ko-KR"/>
        </w:rPr>
        <w:t>subframes</w:t>
      </w:r>
      <w:proofErr w:type="spellEnd"/>
      <w:r w:rsidRPr="007D320B">
        <w:rPr>
          <w:rFonts w:ascii="Times" w:hAnsi="Times"/>
          <w:sz w:val="24"/>
          <w:lang w:eastAsia="ko-KR"/>
        </w:rPr>
        <w:t xml:space="preserve"> in a 5ms frame, a logical TDC frame is</w:t>
      </w:r>
      <w:r>
        <w:rPr>
          <w:rFonts w:ascii="Times" w:hAnsi="Times" w:hint="eastAsia"/>
          <w:sz w:val="24"/>
          <w:lang w:eastAsia="ko-KR"/>
        </w:rPr>
        <w:t xml:space="preserve"> </w:t>
      </w:r>
      <w:r w:rsidRPr="007D320B">
        <w:rPr>
          <w:rFonts w:ascii="Times" w:hAnsi="Times"/>
          <w:sz w:val="24"/>
          <w:lang w:eastAsia="ko-KR"/>
        </w:rPr>
        <w:t>composed</w:t>
      </w:r>
      <w:r>
        <w:rPr>
          <w:rFonts w:ascii="Times" w:hAnsi="Times" w:hint="eastAsia"/>
          <w:sz w:val="24"/>
          <w:lang w:eastAsia="ko-KR"/>
        </w:rPr>
        <w:t xml:space="preserve"> </w:t>
      </w:r>
      <w:r w:rsidRPr="007D320B">
        <w:rPr>
          <w:rFonts w:ascii="Times" w:hAnsi="Times"/>
          <w:sz w:val="24"/>
          <w:lang w:eastAsia="ko-KR"/>
        </w:rPr>
        <w:t>of 4N</w:t>
      </w:r>
      <w:r w:rsidRPr="000F366A">
        <w:rPr>
          <w:rFonts w:ascii="Times" w:hAnsi="Times"/>
          <w:sz w:val="18"/>
          <w:lang w:eastAsia="ko-KR"/>
        </w:rPr>
        <w:t xml:space="preserve">subframe_per_fame </w:t>
      </w:r>
      <w:proofErr w:type="spellStart"/>
      <w:r w:rsidRPr="000F366A">
        <w:rPr>
          <w:rFonts w:ascii="Times" w:hAnsi="Times"/>
          <w:sz w:val="18"/>
          <w:lang w:eastAsia="ko-KR"/>
        </w:rPr>
        <w:t>subframes</w:t>
      </w:r>
      <w:proofErr w:type="spellEnd"/>
      <w:r w:rsidRPr="007D320B">
        <w:rPr>
          <w:rFonts w:ascii="Times" w:hAnsi="Times"/>
          <w:sz w:val="24"/>
          <w:lang w:eastAsia="ko-KR"/>
        </w:rPr>
        <w:t xml:space="preserve">, and resources for </w:t>
      </w:r>
      <w:proofErr w:type="spellStart"/>
      <w:r w:rsidRPr="007D320B">
        <w:rPr>
          <w:rFonts w:ascii="Times" w:hAnsi="Times"/>
          <w:sz w:val="24"/>
          <w:lang w:eastAsia="ko-KR"/>
        </w:rPr>
        <w:t>Ded</w:t>
      </w:r>
      <w:proofErr w:type="spellEnd"/>
      <w:r w:rsidRPr="007D320B">
        <w:rPr>
          <w:rFonts w:ascii="Times" w:hAnsi="Times"/>
          <w:sz w:val="24"/>
          <w:lang w:eastAsia="ko-KR"/>
        </w:rPr>
        <w:t>-CH are divided into dedicated</w:t>
      </w:r>
      <w:r>
        <w:rPr>
          <w:rFonts w:ascii="Times" w:hAnsi="Times" w:hint="eastAsia"/>
          <w:sz w:val="24"/>
          <w:lang w:eastAsia="ko-KR"/>
        </w:rPr>
        <w:t xml:space="preserve"> </w:t>
      </w:r>
      <w:proofErr w:type="spellStart"/>
      <w:r w:rsidRPr="007D320B">
        <w:rPr>
          <w:rFonts w:ascii="Times" w:hAnsi="Times"/>
          <w:sz w:val="24"/>
          <w:lang w:eastAsia="ko-KR"/>
        </w:rPr>
        <w:t>subchannels</w:t>
      </w:r>
      <w:proofErr w:type="spellEnd"/>
      <w:r w:rsidRPr="007D320B">
        <w:rPr>
          <w:rFonts w:ascii="Times" w:hAnsi="Times"/>
          <w:sz w:val="24"/>
          <w:lang w:eastAsia="ko-KR"/>
        </w:rPr>
        <w:t>. The</w:t>
      </w:r>
      <w:r>
        <w:rPr>
          <w:rFonts w:ascii="Times" w:hAnsi="Times" w:hint="eastAsia"/>
          <w:sz w:val="24"/>
          <w:lang w:eastAsia="ko-KR"/>
        </w:rPr>
        <w:t xml:space="preserve"> </w:t>
      </w:r>
      <w:r w:rsidRPr="007D320B">
        <w:rPr>
          <w:rFonts w:ascii="Times" w:hAnsi="Times"/>
          <w:sz w:val="24"/>
          <w:lang w:eastAsia="ko-KR"/>
        </w:rPr>
        <w:t xml:space="preserve">number of dedicated </w:t>
      </w:r>
      <w:proofErr w:type="spellStart"/>
      <w:r w:rsidRPr="007D320B">
        <w:rPr>
          <w:rFonts w:ascii="Times" w:hAnsi="Times"/>
          <w:sz w:val="24"/>
          <w:lang w:eastAsia="ko-KR"/>
        </w:rPr>
        <w:t>subchannels</w:t>
      </w:r>
      <w:proofErr w:type="spellEnd"/>
      <w:r w:rsidRPr="007D320B">
        <w:rPr>
          <w:rFonts w:ascii="Times" w:hAnsi="Times"/>
          <w:sz w:val="24"/>
          <w:lang w:eastAsia="ko-KR"/>
        </w:rPr>
        <w:t xml:space="preserve"> in slot 1 and 2 are summarized in the Table 195, and Table </w:t>
      </w:r>
      <w:r>
        <w:rPr>
          <w:rFonts w:ascii="Times" w:hAnsi="Times" w:hint="eastAsia"/>
          <w:sz w:val="24"/>
          <w:lang w:eastAsia="ko-KR"/>
        </w:rPr>
        <w:t>1</w:t>
      </w:r>
      <w:r w:rsidRPr="007D320B">
        <w:rPr>
          <w:rFonts w:ascii="Times" w:hAnsi="Times"/>
          <w:sz w:val="24"/>
          <w:lang w:eastAsia="ko-KR"/>
        </w:rPr>
        <w:t xml:space="preserve">96. </w:t>
      </w:r>
      <w:r w:rsidRPr="007D320B">
        <w:rPr>
          <w:rFonts w:ascii="Times" w:hAnsi="Times"/>
          <w:strike/>
          <w:color w:val="FF0000"/>
          <w:sz w:val="24"/>
          <w:lang w:eastAsia="ko-KR"/>
        </w:rPr>
        <w:t>A</w:t>
      </w:r>
      <w:r w:rsidRPr="007D320B">
        <w:rPr>
          <w:rFonts w:ascii="Times" w:hAnsi="Times" w:hint="eastAsia"/>
          <w:strike/>
          <w:color w:val="FF0000"/>
          <w:sz w:val="24"/>
          <w:lang w:eastAsia="ko-KR"/>
        </w:rPr>
        <w:t xml:space="preserve"> </w:t>
      </w:r>
      <w:r w:rsidRPr="007D320B">
        <w:rPr>
          <w:rFonts w:ascii="Times" w:hAnsi="Times"/>
          <w:strike/>
          <w:color w:val="FF0000"/>
          <w:sz w:val="24"/>
          <w:lang w:eastAsia="ko-KR"/>
        </w:rPr>
        <w:t xml:space="preserve">dedicated </w:t>
      </w:r>
      <w:proofErr w:type="spellStart"/>
      <w:r w:rsidRPr="007D320B">
        <w:rPr>
          <w:rFonts w:ascii="Times" w:hAnsi="Times"/>
          <w:strike/>
          <w:color w:val="FF0000"/>
          <w:sz w:val="24"/>
          <w:lang w:eastAsia="ko-KR"/>
        </w:rPr>
        <w:t>subchannel</w:t>
      </w:r>
      <w:proofErr w:type="spellEnd"/>
      <w:r w:rsidRPr="007D320B">
        <w:rPr>
          <w:rFonts w:ascii="Times" w:hAnsi="Times"/>
          <w:strike/>
          <w:color w:val="FF0000"/>
          <w:sz w:val="24"/>
          <w:lang w:eastAsia="ko-KR"/>
        </w:rPr>
        <w:t xml:space="preserve"> is composed of 12 </w:t>
      </w:r>
      <w:proofErr w:type="spellStart"/>
      <w:r w:rsidRPr="007D320B">
        <w:rPr>
          <w:rFonts w:ascii="Times" w:hAnsi="Times"/>
          <w:strike/>
          <w:color w:val="FF0000"/>
          <w:sz w:val="24"/>
          <w:lang w:eastAsia="ko-KR"/>
        </w:rPr>
        <w:t>mRBs</w:t>
      </w:r>
      <w:proofErr w:type="spellEnd"/>
      <w:r w:rsidRPr="007D320B">
        <w:rPr>
          <w:rFonts w:ascii="Times" w:hAnsi="Times"/>
          <w:strike/>
          <w:color w:val="FF0000"/>
          <w:sz w:val="24"/>
          <w:lang w:eastAsia="ko-KR"/>
        </w:rPr>
        <w:t xml:space="preserve"> distributed across the entire four PRUs in the slot.</w:t>
      </w:r>
    </w:p>
    <w:p w:rsidR="007D320B" w:rsidRDefault="007D320B" w:rsidP="008F43AD">
      <w:pPr>
        <w:pStyle w:val="Default"/>
        <w:rPr>
          <w:lang w:eastAsia="ko-KR"/>
        </w:rPr>
      </w:pPr>
    </w:p>
    <w:p w:rsidR="007D320B" w:rsidRDefault="007D320B" w:rsidP="008F43AD">
      <w:pPr>
        <w:pStyle w:val="Default"/>
        <w:rPr>
          <w:lang w:eastAsia="ko-KR"/>
        </w:rPr>
      </w:pPr>
      <w:r>
        <w:rPr>
          <w:lang w:eastAsia="ko-KR"/>
        </w:rPr>
        <w:t>…</w:t>
      </w:r>
    </w:p>
    <w:p w:rsidR="007D320B" w:rsidRDefault="007D320B" w:rsidP="008F43AD">
      <w:pPr>
        <w:pStyle w:val="Default"/>
        <w:rPr>
          <w:lang w:eastAsia="ko-KR"/>
        </w:rPr>
      </w:pPr>
    </w:p>
    <w:p w:rsidR="007D320B" w:rsidRPr="0053481B" w:rsidRDefault="007D320B" w:rsidP="007D320B">
      <w:pPr>
        <w:wordWrap/>
        <w:adjustRightInd w:val="0"/>
        <w:rPr>
          <w:rFonts w:ascii="Times" w:hAnsi="Times"/>
          <w:strike/>
          <w:color w:val="FF0000"/>
          <w:sz w:val="24"/>
          <w:lang w:eastAsia="ko-KR"/>
        </w:rPr>
      </w:pPr>
      <w:proofErr w:type="spellStart"/>
      <w:proofErr w:type="gramStart"/>
      <w:r w:rsidRPr="0053481B">
        <w:rPr>
          <w:rFonts w:ascii="Times" w:hAnsi="Times"/>
          <w:strike/>
          <w:color w:val="FF0000"/>
          <w:sz w:val="24"/>
          <w:lang w:eastAsia="ko-KR"/>
        </w:rPr>
        <w:t>mRBs</w:t>
      </w:r>
      <w:proofErr w:type="spellEnd"/>
      <w:proofErr w:type="gramEnd"/>
      <w:r w:rsidRPr="0053481B">
        <w:rPr>
          <w:rFonts w:ascii="Times" w:hAnsi="Times"/>
          <w:strike/>
          <w:color w:val="FF0000"/>
          <w:sz w:val="24"/>
          <w:lang w:eastAsia="ko-KR"/>
        </w:rPr>
        <w:t xml:space="preserve"> for each dedicated </w:t>
      </w:r>
      <w:proofErr w:type="spellStart"/>
      <w:r w:rsidRPr="0053481B">
        <w:rPr>
          <w:rFonts w:ascii="Times" w:hAnsi="Times"/>
          <w:strike/>
          <w:color w:val="FF0000"/>
          <w:sz w:val="24"/>
          <w:lang w:eastAsia="ko-KR"/>
        </w:rPr>
        <w:t>subframe</w:t>
      </w:r>
      <w:proofErr w:type="spellEnd"/>
      <w:r w:rsidRPr="0053481B">
        <w:rPr>
          <w:rFonts w:ascii="Times" w:hAnsi="Times"/>
          <w:strike/>
          <w:color w:val="FF0000"/>
          <w:sz w:val="24"/>
          <w:lang w:eastAsia="ko-KR"/>
        </w:rPr>
        <w:t xml:space="preserve"> are assigned by the following assignment method:</w:t>
      </w:r>
    </w:p>
    <w:p w:rsidR="007D320B" w:rsidRPr="0053481B" w:rsidRDefault="007D320B" w:rsidP="007D320B">
      <w:pPr>
        <w:pStyle w:val="af0"/>
        <w:numPr>
          <w:ilvl w:val="0"/>
          <w:numId w:val="3"/>
        </w:numPr>
        <w:wordWrap/>
        <w:adjustRightInd w:val="0"/>
        <w:ind w:leftChars="0"/>
        <w:rPr>
          <w:rFonts w:ascii="Times" w:hAnsi="Times"/>
          <w:strike/>
          <w:color w:val="FF0000"/>
          <w:sz w:val="24"/>
          <w:lang w:eastAsia="ko-KR"/>
        </w:rPr>
      </w:pPr>
      <w:r w:rsidRPr="0053481B">
        <w:rPr>
          <w:rFonts w:ascii="Times" w:hAnsi="Times"/>
          <w:strike/>
          <w:color w:val="FF0000"/>
          <w:sz w:val="24"/>
          <w:lang w:eastAsia="ko-KR"/>
        </w:rPr>
        <w:t xml:space="preserve">Step 1: For each slot 12 successive </w:t>
      </w:r>
      <w:proofErr w:type="spellStart"/>
      <w:r w:rsidRPr="0053481B">
        <w:rPr>
          <w:rFonts w:ascii="Times" w:hAnsi="Times"/>
          <w:strike/>
          <w:color w:val="FF0000"/>
          <w:sz w:val="24"/>
          <w:lang w:eastAsia="ko-KR"/>
        </w:rPr>
        <w:t>mRBs</w:t>
      </w:r>
      <w:proofErr w:type="spellEnd"/>
      <w:r w:rsidRPr="0053481B">
        <w:rPr>
          <w:rFonts w:ascii="Times" w:hAnsi="Times"/>
          <w:strike/>
          <w:color w:val="FF0000"/>
          <w:sz w:val="24"/>
          <w:lang w:eastAsia="ko-KR"/>
        </w:rPr>
        <w:t xml:space="preserve"> are temporally assigned from </w:t>
      </w:r>
      <w:proofErr w:type="spellStart"/>
      <w:r w:rsidRPr="0053481B">
        <w:rPr>
          <w:rFonts w:ascii="Times" w:hAnsi="Times"/>
          <w:strike/>
          <w:color w:val="FF0000"/>
          <w:sz w:val="24"/>
          <w:lang w:eastAsia="ko-KR"/>
        </w:rPr>
        <w:t>subframe</w:t>
      </w:r>
      <w:proofErr w:type="spellEnd"/>
      <w:r w:rsidRPr="0053481B">
        <w:rPr>
          <w:rFonts w:ascii="Times" w:hAnsi="Times"/>
          <w:strike/>
          <w:color w:val="FF0000"/>
          <w:sz w:val="24"/>
          <w:lang w:eastAsia="ko-KR"/>
        </w:rPr>
        <w:t xml:space="preserve"> 1 to </w:t>
      </w:r>
      <w:proofErr w:type="spellStart"/>
      <w:r w:rsidRPr="0053481B">
        <w:rPr>
          <w:rFonts w:ascii="Times" w:hAnsi="Times"/>
          <w:strike/>
          <w:color w:val="FF0000"/>
          <w:sz w:val="24"/>
          <w:lang w:eastAsia="ko-KR"/>
        </w:rPr>
        <w:t>subframe</w:t>
      </w:r>
      <w:proofErr w:type="spellEnd"/>
      <w:r w:rsidR="0053481B" w:rsidRPr="0053481B">
        <w:rPr>
          <w:rFonts w:ascii="Times" w:hAnsi="Times" w:hint="eastAsia"/>
          <w:strike/>
          <w:color w:val="FF0000"/>
          <w:sz w:val="24"/>
          <w:lang w:eastAsia="ko-KR"/>
        </w:rPr>
        <w:t xml:space="preserve"> </w:t>
      </w:r>
      <w:r w:rsidRPr="0053481B">
        <w:rPr>
          <w:rFonts w:ascii="Times" w:hAnsi="Times"/>
          <w:strike/>
          <w:color w:val="FF0000"/>
          <w:sz w:val="24"/>
          <w:lang w:eastAsia="ko-KR"/>
        </w:rPr>
        <w:t xml:space="preserve">Nded-subframe,1 in slot 1, and from </w:t>
      </w:r>
      <w:proofErr w:type="spellStart"/>
      <w:r w:rsidRPr="0053481B">
        <w:rPr>
          <w:rFonts w:ascii="Times" w:hAnsi="Times"/>
          <w:strike/>
          <w:color w:val="FF0000"/>
          <w:sz w:val="24"/>
          <w:lang w:eastAsia="ko-KR"/>
        </w:rPr>
        <w:t>subframe</w:t>
      </w:r>
      <w:proofErr w:type="spellEnd"/>
      <w:r w:rsidRPr="0053481B">
        <w:rPr>
          <w:rFonts w:ascii="Times" w:hAnsi="Times"/>
          <w:strike/>
          <w:color w:val="FF0000"/>
          <w:sz w:val="24"/>
          <w:lang w:eastAsia="ko-KR"/>
        </w:rPr>
        <w:t xml:space="preserve"> Nded-subchannel,1+1 to </w:t>
      </w:r>
      <w:proofErr w:type="spellStart"/>
      <w:r w:rsidRPr="0053481B">
        <w:rPr>
          <w:rFonts w:ascii="Times" w:hAnsi="Times"/>
          <w:strike/>
          <w:color w:val="FF0000"/>
          <w:sz w:val="24"/>
          <w:lang w:eastAsia="ko-KR"/>
        </w:rPr>
        <w:t>subframe</w:t>
      </w:r>
      <w:proofErr w:type="spellEnd"/>
      <w:r w:rsidRPr="0053481B">
        <w:rPr>
          <w:rFonts w:ascii="Times" w:hAnsi="Times"/>
          <w:strike/>
          <w:color w:val="FF0000"/>
          <w:sz w:val="24"/>
          <w:lang w:eastAsia="ko-KR"/>
        </w:rPr>
        <w:t xml:space="preserve"> Nded-subchannel,1 + Nded8</w:t>
      </w:r>
    </w:p>
    <w:p w:rsidR="007D320B" w:rsidRPr="0053481B" w:rsidRDefault="007D320B" w:rsidP="007D320B">
      <w:pPr>
        <w:wordWrap/>
        <w:adjustRightInd w:val="0"/>
        <w:rPr>
          <w:rFonts w:ascii="Times" w:hAnsi="Times"/>
          <w:strike/>
          <w:color w:val="FF0000"/>
          <w:sz w:val="24"/>
          <w:lang w:eastAsia="ko-KR"/>
        </w:rPr>
      </w:pPr>
      <w:proofErr w:type="gramStart"/>
      <w:r w:rsidRPr="0053481B">
        <w:rPr>
          <w:rFonts w:ascii="Times" w:hAnsi="Times"/>
          <w:strike/>
          <w:color w:val="FF0000"/>
          <w:sz w:val="24"/>
          <w:lang w:eastAsia="ko-KR"/>
        </w:rPr>
        <w:t>subchannel,</w:t>
      </w:r>
      <w:proofErr w:type="gramEnd"/>
      <w:r w:rsidRPr="0053481B">
        <w:rPr>
          <w:rFonts w:ascii="Times" w:hAnsi="Times"/>
          <w:strike/>
          <w:color w:val="FF0000"/>
          <w:sz w:val="24"/>
          <w:lang w:eastAsia="ko-KR"/>
        </w:rPr>
        <w:t>2 in slot 2, in time first manner.</w:t>
      </w:r>
    </w:p>
    <w:p w:rsidR="0053481B" w:rsidRDefault="007D320B" w:rsidP="0053481B">
      <w:pPr>
        <w:pStyle w:val="af0"/>
        <w:numPr>
          <w:ilvl w:val="0"/>
          <w:numId w:val="3"/>
        </w:numPr>
        <w:wordWrap/>
        <w:adjustRightInd w:val="0"/>
        <w:ind w:leftChars="0"/>
        <w:rPr>
          <w:rFonts w:ascii="Times" w:hAnsi="Times"/>
          <w:sz w:val="24"/>
          <w:lang w:eastAsia="ko-KR"/>
        </w:rPr>
      </w:pPr>
      <w:r w:rsidRPr="0053481B">
        <w:rPr>
          <w:rFonts w:ascii="Times" w:hAnsi="Times"/>
          <w:strike/>
          <w:color w:val="FF0000"/>
          <w:sz w:val="24"/>
          <w:lang w:eastAsia="ko-KR"/>
        </w:rPr>
        <w:t xml:space="preserve">Step 2: For each </w:t>
      </w:r>
      <w:proofErr w:type="spellStart"/>
      <w:r w:rsidRPr="0053481B">
        <w:rPr>
          <w:rFonts w:ascii="Times" w:hAnsi="Times"/>
          <w:strike/>
          <w:color w:val="FF0000"/>
          <w:sz w:val="24"/>
          <w:lang w:eastAsia="ko-KR"/>
        </w:rPr>
        <w:t>subframe</w:t>
      </w:r>
      <w:proofErr w:type="spellEnd"/>
      <w:r w:rsidRPr="0053481B">
        <w:rPr>
          <w:rFonts w:ascii="Times" w:hAnsi="Times"/>
          <w:strike/>
          <w:color w:val="FF0000"/>
          <w:sz w:val="24"/>
          <w:lang w:eastAsia="ko-KR"/>
        </w:rPr>
        <w:t xml:space="preserve"> </w:t>
      </w:r>
      <w:proofErr w:type="spellStart"/>
      <w:r w:rsidRPr="0053481B">
        <w:rPr>
          <w:rFonts w:ascii="Times" w:hAnsi="Times"/>
          <w:strike/>
          <w:color w:val="FF0000"/>
          <w:sz w:val="24"/>
          <w:lang w:eastAsia="ko-KR"/>
        </w:rPr>
        <w:t>mRBs</w:t>
      </w:r>
      <w:proofErr w:type="spellEnd"/>
      <w:r w:rsidRPr="0053481B">
        <w:rPr>
          <w:rFonts w:ascii="Times" w:hAnsi="Times"/>
          <w:strike/>
          <w:color w:val="FF0000"/>
          <w:sz w:val="24"/>
          <w:lang w:eastAsia="ko-KR"/>
        </w:rPr>
        <w:t xml:space="preserve"> are permuted by using the permutation sequence generated by</w:t>
      </w:r>
      <w:r w:rsidR="0053481B" w:rsidRPr="0053481B">
        <w:rPr>
          <w:rFonts w:ascii="Times" w:hAnsi="Times" w:hint="eastAsia"/>
          <w:strike/>
          <w:color w:val="FF0000"/>
          <w:sz w:val="24"/>
          <w:lang w:eastAsia="ko-KR"/>
        </w:rPr>
        <w:t xml:space="preserve"> </w:t>
      </w:r>
      <w:r w:rsidRPr="0053481B">
        <w:rPr>
          <w:rFonts w:ascii="Times" w:hAnsi="Times"/>
          <w:strike/>
          <w:color w:val="FF0000"/>
          <w:sz w:val="24"/>
          <w:lang w:eastAsia="ko-KR"/>
        </w:rPr>
        <w:t>using the method in 6.3.4.3.3 with parameters of M=</w:t>
      </w:r>
      <w:proofErr w:type="gramStart"/>
      <w:r w:rsidRPr="0053481B">
        <w:rPr>
          <w:rFonts w:ascii="Times" w:hAnsi="Times"/>
          <w:strike/>
          <w:color w:val="FF0000"/>
          <w:sz w:val="24"/>
          <w:lang w:eastAsia="ko-KR"/>
        </w:rPr>
        <w:t>12,</w:t>
      </w:r>
      <w:proofErr w:type="gramEnd"/>
      <w:r w:rsidRPr="0053481B">
        <w:rPr>
          <w:rFonts w:ascii="Times" w:hAnsi="Times"/>
          <w:strike/>
          <w:color w:val="FF0000"/>
          <w:sz w:val="24"/>
          <w:lang w:eastAsia="ko-KR"/>
        </w:rPr>
        <w:t xml:space="preserve"> and SEED = 343*</w:t>
      </w:r>
      <w:proofErr w:type="spellStart"/>
      <w:r w:rsidRPr="0053481B">
        <w:rPr>
          <w:rFonts w:ascii="Times" w:hAnsi="Times"/>
          <w:strike/>
          <w:color w:val="FF0000"/>
          <w:sz w:val="24"/>
          <w:lang w:eastAsia="ko-KR"/>
        </w:rPr>
        <w:t>subframe</w:t>
      </w:r>
      <w:proofErr w:type="spellEnd"/>
      <w:r w:rsidRPr="0053481B">
        <w:rPr>
          <w:rFonts w:ascii="Times" w:hAnsi="Times"/>
          <w:strike/>
          <w:color w:val="FF0000"/>
          <w:sz w:val="24"/>
          <w:lang w:eastAsia="ko-KR"/>
        </w:rPr>
        <w:t xml:space="preserve"> index.</w:t>
      </w:r>
      <w:r w:rsidR="0053481B" w:rsidRPr="0053481B">
        <w:rPr>
          <w:rFonts w:ascii="Times" w:hAnsi="Times" w:hint="eastAsia"/>
          <w:sz w:val="24"/>
          <w:lang w:eastAsia="ko-KR"/>
        </w:rPr>
        <w:t xml:space="preserve"> </w:t>
      </w:r>
    </w:p>
    <w:p w:rsidR="0053481B" w:rsidRPr="0053481B" w:rsidRDefault="0053481B" w:rsidP="0053481B">
      <w:pPr>
        <w:wordWrap/>
        <w:adjustRightInd w:val="0"/>
        <w:rPr>
          <w:rFonts w:ascii="Times" w:hAnsi="Times"/>
          <w:color w:val="0000FF"/>
          <w:sz w:val="24"/>
          <w:u w:val="single"/>
          <w:lang w:eastAsia="ko-KR"/>
        </w:rPr>
      </w:pPr>
      <w:r w:rsidRPr="0053481B">
        <w:rPr>
          <w:rFonts w:ascii="Times" w:hAnsi="Times"/>
          <w:color w:val="0000FF"/>
          <w:sz w:val="24"/>
          <w:u w:val="single"/>
          <w:lang w:eastAsia="ko-KR"/>
        </w:rPr>
        <w:t xml:space="preserve">For each slot 12 successive </w:t>
      </w:r>
      <w:proofErr w:type="spellStart"/>
      <w:r w:rsidRPr="0053481B">
        <w:rPr>
          <w:rFonts w:ascii="Times" w:hAnsi="Times"/>
          <w:color w:val="0000FF"/>
          <w:sz w:val="24"/>
          <w:u w:val="single"/>
          <w:lang w:eastAsia="ko-KR"/>
        </w:rPr>
        <w:t>mRBs</w:t>
      </w:r>
      <w:proofErr w:type="spellEnd"/>
      <w:r w:rsidRPr="0053481B">
        <w:rPr>
          <w:rFonts w:ascii="Times" w:hAnsi="Times"/>
          <w:color w:val="0000FF"/>
          <w:sz w:val="24"/>
          <w:u w:val="single"/>
          <w:lang w:eastAsia="ko-KR"/>
        </w:rPr>
        <w:t xml:space="preserve"> are assigned from </w:t>
      </w:r>
      <w:proofErr w:type="spellStart"/>
      <w:r w:rsidRPr="0053481B">
        <w:rPr>
          <w:rFonts w:ascii="Times" w:hAnsi="Times"/>
          <w:color w:val="0000FF"/>
          <w:sz w:val="24"/>
          <w:u w:val="single"/>
          <w:lang w:eastAsia="ko-KR"/>
        </w:rPr>
        <w:t>subframe</w:t>
      </w:r>
      <w:proofErr w:type="spellEnd"/>
      <w:r w:rsidRPr="0053481B">
        <w:rPr>
          <w:rFonts w:ascii="Times" w:hAnsi="Times"/>
          <w:color w:val="0000FF"/>
          <w:sz w:val="24"/>
          <w:u w:val="single"/>
          <w:lang w:eastAsia="ko-KR"/>
        </w:rPr>
        <w:t xml:space="preserve"> 1 to </w:t>
      </w:r>
      <w:proofErr w:type="spellStart"/>
      <w:r w:rsidRPr="0053481B">
        <w:rPr>
          <w:rFonts w:ascii="Times" w:hAnsi="Times"/>
          <w:color w:val="0000FF"/>
          <w:sz w:val="24"/>
          <w:u w:val="single"/>
          <w:lang w:eastAsia="ko-KR"/>
        </w:rPr>
        <w:t>subframe</w:t>
      </w:r>
      <w:proofErr w:type="spellEnd"/>
      <w:r w:rsidRPr="0053481B">
        <w:rPr>
          <w:rFonts w:ascii="Times" w:hAnsi="Times" w:hint="eastAsia"/>
          <w:color w:val="0000FF"/>
          <w:sz w:val="24"/>
          <w:u w:val="single"/>
          <w:lang w:eastAsia="ko-KR"/>
        </w:rPr>
        <w:t xml:space="preserve"> </w:t>
      </w:r>
      <w:r w:rsidRPr="0053481B">
        <w:rPr>
          <w:rFonts w:ascii="Times" w:hAnsi="Times"/>
          <w:color w:val="0000FF"/>
          <w:sz w:val="24"/>
          <w:u w:val="single"/>
          <w:lang w:eastAsia="ko-KR"/>
        </w:rPr>
        <w:t>N</w:t>
      </w:r>
      <w:r w:rsidRPr="000F366A">
        <w:rPr>
          <w:rFonts w:ascii="Times" w:hAnsi="Times"/>
          <w:color w:val="0000FF"/>
          <w:sz w:val="18"/>
          <w:u w:val="single"/>
          <w:lang w:eastAsia="ko-KR"/>
        </w:rPr>
        <w:t>ded-subframe,1</w:t>
      </w:r>
      <w:r w:rsidRPr="0053481B">
        <w:rPr>
          <w:rFonts w:ascii="Times" w:hAnsi="Times"/>
          <w:color w:val="0000FF"/>
          <w:sz w:val="24"/>
          <w:u w:val="single"/>
          <w:lang w:eastAsia="ko-KR"/>
        </w:rPr>
        <w:t xml:space="preserve"> in slot 1, and from </w:t>
      </w:r>
      <w:proofErr w:type="spellStart"/>
      <w:r w:rsidRPr="0053481B">
        <w:rPr>
          <w:rFonts w:ascii="Times" w:hAnsi="Times"/>
          <w:color w:val="0000FF"/>
          <w:sz w:val="24"/>
          <w:u w:val="single"/>
          <w:lang w:eastAsia="ko-KR"/>
        </w:rPr>
        <w:t>subframe</w:t>
      </w:r>
      <w:proofErr w:type="spellEnd"/>
      <w:r w:rsidRPr="0053481B">
        <w:rPr>
          <w:rFonts w:ascii="Times" w:hAnsi="Times"/>
          <w:color w:val="0000FF"/>
          <w:sz w:val="24"/>
          <w:u w:val="single"/>
          <w:lang w:eastAsia="ko-KR"/>
        </w:rPr>
        <w:t xml:space="preserve"> N</w:t>
      </w:r>
      <w:r w:rsidRPr="000F366A">
        <w:rPr>
          <w:rFonts w:ascii="Times" w:hAnsi="Times"/>
          <w:color w:val="0000FF"/>
          <w:sz w:val="18"/>
          <w:u w:val="single"/>
          <w:lang w:eastAsia="ko-KR"/>
        </w:rPr>
        <w:t>ded-subchannel,1</w:t>
      </w:r>
      <w:r w:rsidRPr="000F366A">
        <w:rPr>
          <w:rFonts w:ascii="Times" w:hAnsi="Times"/>
          <w:color w:val="0000FF"/>
          <w:sz w:val="24"/>
          <w:u w:val="single"/>
          <w:lang w:eastAsia="ko-KR"/>
        </w:rPr>
        <w:t>+1</w:t>
      </w:r>
      <w:r w:rsidRPr="0053481B">
        <w:rPr>
          <w:rFonts w:ascii="Times" w:hAnsi="Times"/>
          <w:color w:val="0000FF"/>
          <w:sz w:val="24"/>
          <w:u w:val="single"/>
          <w:lang w:eastAsia="ko-KR"/>
        </w:rPr>
        <w:t xml:space="preserve"> to </w:t>
      </w:r>
      <w:proofErr w:type="spellStart"/>
      <w:r w:rsidRPr="0053481B">
        <w:rPr>
          <w:rFonts w:ascii="Times" w:hAnsi="Times"/>
          <w:color w:val="0000FF"/>
          <w:sz w:val="24"/>
          <w:u w:val="single"/>
          <w:lang w:eastAsia="ko-KR"/>
        </w:rPr>
        <w:t>subframe</w:t>
      </w:r>
      <w:proofErr w:type="spellEnd"/>
      <w:r w:rsidRPr="0053481B">
        <w:rPr>
          <w:rFonts w:ascii="Times" w:hAnsi="Times"/>
          <w:color w:val="0000FF"/>
          <w:sz w:val="24"/>
          <w:u w:val="single"/>
          <w:lang w:eastAsia="ko-KR"/>
        </w:rPr>
        <w:t xml:space="preserve"> N</w:t>
      </w:r>
      <w:r w:rsidRPr="000F366A">
        <w:rPr>
          <w:rFonts w:ascii="Times" w:hAnsi="Times"/>
          <w:color w:val="0000FF"/>
          <w:sz w:val="18"/>
          <w:u w:val="single"/>
          <w:lang w:eastAsia="ko-KR"/>
        </w:rPr>
        <w:t>ded-subchannel,1</w:t>
      </w:r>
      <w:r w:rsidRPr="0053481B">
        <w:rPr>
          <w:rFonts w:ascii="Times" w:hAnsi="Times"/>
          <w:color w:val="0000FF"/>
          <w:sz w:val="24"/>
          <w:u w:val="single"/>
          <w:lang w:eastAsia="ko-KR"/>
        </w:rPr>
        <w:t xml:space="preserve"> + N</w:t>
      </w:r>
      <w:r w:rsidRPr="000F366A">
        <w:rPr>
          <w:rFonts w:ascii="Times" w:hAnsi="Times"/>
          <w:color w:val="0000FF"/>
          <w:sz w:val="18"/>
          <w:u w:val="single"/>
          <w:lang w:eastAsia="ko-KR"/>
        </w:rPr>
        <w:t>ded8</w:t>
      </w:r>
      <w:r w:rsidRPr="000F366A">
        <w:rPr>
          <w:rFonts w:ascii="Times" w:hAnsi="Times" w:hint="eastAsia"/>
          <w:color w:val="0000FF"/>
          <w:sz w:val="18"/>
          <w:u w:val="single"/>
          <w:lang w:eastAsia="ko-KR"/>
        </w:rPr>
        <w:t xml:space="preserve"> </w:t>
      </w:r>
      <w:r w:rsidRPr="000F366A">
        <w:rPr>
          <w:rFonts w:ascii="Times" w:hAnsi="Times"/>
          <w:color w:val="0000FF"/>
          <w:sz w:val="18"/>
          <w:u w:val="single"/>
          <w:lang w:eastAsia="ko-KR"/>
        </w:rPr>
        <w:t>subchannel,2</w:t>
      </w:r>
      <w:r w:rsidRPr="0053481B">
        <w:rPr>
          <w:rFonts w:ascii="Times" w:hAnsi="Times"/>
          <w:color w:val="0000FF"/>
          <w:sz w:val="24"/>
          <w:u w:val="single"/>
          <w:lang w:eastAsia="ko-KR"/>
        </w:rPr>
        <w:t xml:space="preserve"> in slot 2, in time first manner.</w:t>
      </w:r>
    </w:p>
    <w:p w:rsidR="0053481B" w:rsidRDefault="0053481B" w:rsidP="0053481B">
      <w:pPr>
        <w:wordWrap/>
        <w:adjustRightInd w:val="0"/>
        <w:rPr>
          <w:rFonts w:ascii="Times" w:hAnsi="Times"/>
          <w:sz w:val="24"/>
          <w:lang w:eastAsia="ko-KR"/>
        </w:rPr>
      </w:pPr>
    </w:p>
    <w:p w:rsidR="007D320B" w:rsidRPr="000F366A" w:rsidRDefault="007D320B" w:rsidP="000F366A">
      <w:pPr>
        <w:wordWrap/>
        <w:adjustRightInd w:val="0"/>
        <w:rPr>
          <w:rFonts w:ascii="Times" w:hAnsi="Times"/>
          <w:sz w:val="24"/>
          <w:lang w:eastAsia="ko-KR"/>
        </w:rPr>
      </w:pPr>
      <w:r w:rsidRPr="0053481B">
        <w:rPr>
          <w:rFonts w:ascii="Times" w:hAnsi="Times"/>
          <w:sz w:val="24"/>
          <w:lang w:eastAsia="ko-KR"/>
        </w:rPr>
        <w:t xml:space="preserve">Figure 248 shows an example of </w:t>
      </w:r>
      <w:proofErr w:type="spellStart"/>
      <w:r w:rsidRPr="0053481B">
        <w:rPr>
          <w:rFonts w:ascii="Times" w:hAnsi="Times"/>
          <w:sz w:val="24"/>
          <w:lang w:eastAsia="ko-KR"/>
        </w:rPr>
        <w:t>mRB</w:t>
      </w:r>
      <w:proofErr w:type="spellEnd"/>
      <w:r w:rsidRPr="0053481B">
        <w:rPr>
          <w:rFonts w:ascii="Times" w:hAnsi="Times"/>
          <w:sz w:val="24"/>
          <w:lang w:eastAsia="ko-KR"/>
        </w:rPr>
        <w:t xml:space="preserve"> assignment for dedicated </w:t>
      </w:r>
      <w:proofErr w:type="spellStart"/>
      <w:r w:rsidRPr="0053481B">
        <w:rPr>
          <w:rFonts w:ascii="Times" w:hAnsi="Times"/>
          <w:sz w:val="24"/>
          <w:lang w:eastAsia="ko-KR"/>
        </w:rPr>
        <w:t>subchannels</w:t>
      </w:r>
      <w:proofErr w:type="spellEnd"/>
      <w:r w:rsidRPr="0053481B">
        <w:rPr>
          <w:rFonts w:ascii="Times" w:hAnsi="Times"/>
          <w:sz w:val="24"/>
          <w:lang w:eastAsia="ko-KR"/>
        </w:rPr>
        <w:t xml:space="preserve">, when </w:t>
      </w:r>
      <w:proofErr w:type="spellStart"/>
      <w:r w:rsidRPr="0053481B">
        <w:rPr>
          <w:rFonts w:ascii="Times" w:hAnsi="Times"/>
          <w:sz w:val="24"/>
          <w:lang w:eastAsia="ko-KR"/>
        </w:rPr>
        <w:t>N</w:t>
      </w:r>
      <w:r w:rsidRPr="000F366A">
        <w:rPr>
          <w:rFonts w:ascii="Times" w:hAnsi="Times"/>
          <w:sz w:val="18"/>
          <w:lang w:eastAsia="ko-KR"/>
        </w:rPr>
        <w:t>subframe_per_fame</w:t>
      </w:r>
      <w:proofErr w:type="spellEnd"/>
      <w:r w:rsidRPr="0053481B">
        <w:rPr>
          <w:rFonts w:ascii="Times" w:hAnsi="Times"/>
          <w:sz w:val="24"/>
          <w:lang w:eastAsia="ko-KR"/>
        </w:rPr>
        <w:t xml:space="preserve"> = 3,</w:t>
      </w:r>
      <w:r w:rsidR="000F366A">
        <w:rPr>
          <w:rFonts w:ascii="Times" w:hAnsi="Times" w:hint="eastAsia"/>
          <w:sz w:val="24"/>
          <w:lang w:eastAsia="ko-KR"/>
        </w:rPr>
        <w:t xml:space="preserve"> </w:t>
      </w:r>
      <w:r w:rsidRPr="000F366A">
        <w:rPr>
          <w:rFonts w:ascii="Times" w:hAnsi="Times"/>
          <w:sz w:val="24"/>
          <w:lang w:eastAsia="ko-KR"/>
        </w:rPr>
        <w:t>N</w:t>
      </w:r>
      <w:r w:rsidRPr="000F366A">
        <w:rPr>
          <w:rFonts w:ascii="Times" w:hAnsi="Times"/>
          <w:sz w:val="18"/>
          <w:lang w:eastAsia="ko-KR"/>
        </w:rPr>
        <w:t>ded-subchannel</w:t>
      </w:r>
      <w:proofErr w:type="gramStart"/>
      <w:r w:rsidRPr="000F366A">
        <w:rPr>
          <w:rFonts w:ascii="Times" w:hAnsi="Times"/>
          <w:sz w:val="18"/>
          <w:lang w:eastAsia="ko-KR"/>
        </w:rPr>
        <w:t>,1</w:t>
      </w:r>
      <w:proofErr w:type="gramEnd"/>
      <w:r w:rsidRPr="000F366A">
        <w:rPr>
          <w:rFonts w:ascii="Times" w:hAnsi="Times"/>
          <w:sz w:val="24"/>
          <w:lang w:eastAsia="ko-KR"/>
        </w:rPr>
        <w:t xml:space="preserve"> = 4, and N</w:t>
      </w:r>
      <w:r w:rsidRPr="000F366A">
        <w:rPr>
          <w:rFonts w:ascii="Times" w:hAnsi="Times"/>
          <w:sz w:val="18"/>
          <w:lang w:eastAsia="ko-KR"/>
        </w:rPr>
        <w:t>ded-subframe,2</w:t>
      </w:r>
      <w:r w:rsidRPr="000F366A">
        <w:rPr>
          <w:rFonts w:ascii="Times" w:hAnsi="Times"/>
          <w:sz w:val="24"/>
          <w:lang w:eastAsia="ko-KR"/>
        </w:rPr>
        <w:t>=5.</w:t>
      </w:r>
    </w:p>
    <w:p w:rsidR="007D320B" w:rsidRDefault="007D320B" w:rsidP="008F43AD">
      <w:pPr>
        <w:pStyle w:val="Default"/>
        <w:rPr>
          <w:lang w:eastAsia="ko-KR"/>
        </w:rPr>
      </w:pPr>
    </w:p>
    <w:p w:rsidR="0053481B" w:rsidRDefault="0053481B" w:rsidP="0053481B">
      <w:pPr>
        <w:pStyle w:val="Default"/>
        <w:jc w:val="center"/>
        <w:rPr>
          <w:strike/>
          <w:color w:val="FF0000"/>
          <w:lang w:eastAsia="ko-KR"/>
        </w:rPr>
      </w:pPr>
      <w:r w:rsidRPr="0053481B">
        <w:rPr>
          <w:strike/>
          <w:color w:val="FF0000"/>
        </w:rPr>
        <w:object w:dxaOrig="8117" w:dyaOrig="16820">
          <v:shape id="_x0000_i1029" type="#_x0000_t75" style="width:311.75pt;height:645.95pt" o:ole="">
            <v:imagedata r:id="rId22" o:title=""/>
          </v:shape>
          <o:OLEObject Type="Embed" ProgID="Visio.Drawing.11" ShapeID="_x0000_i1029" DrawAspect="Content" ObjectID="_1397650572" r:id="rId23"/>
        </w:object>
      </w:r>
    </w:p>
    <w:p w:rsidR="0053481B" w:rsidRDefault="0053481B" w:rsidP="0053481B">
      <w:pPr>
        <w:pStyle w:val="Default"/>
        <w:jc w:val="center"/>
        <w:rPr>
          <w:lang w:eastAsia="ko-KR"/>
        </w:rPr>
      </w:pPr>
      <w:r w:rsidRPr="0053481B">
        <w:rPr>
          <w:color w:val="0000FF"/>
          <w:u w:val="single"/>
        </w:rPr>
        <w:object w:dxaOrig="8117" w:dyaOrig="7827">
          <v:shape id="_x0000_i1030" type="#_x0000_t75" style="width:315.85pt;height:304.3pt" o:ole="">
            <v:imagedata r:id="rId24" o:title=""/>
          </v:shape>
          <o:OLEObject Type="Embed" ProgID="Visio.Drawing.11" ShapeID="_x0000_i1030" DrawAspect="Content" ObjectID="_1397650573" r:id="rId25"/>
        </w:object>
      </w:r>
    </w:p>
    <w:p w:rsidR="007D320B" w:rsidRDefault="0053481B" w:rsidP="0053481B">
      <w:pPr>
        <w:pStyle w:val="Default"/>
        <w:rPr>
          <w:lang w:eastAsia="ko-KR"/>
        </w:rPr>
      </w:pPr>
      <w:r w:rsidRPr="00DE261E">
        <w:rPr>
          <w:b/>
          <w:lang w:eastAsia="ko-KR"/>
        </w:rPr>
        <w:t>Figure 24</w:t>
      </w:r>
      <w:r>
        <w:rPr>
          <w:rFonts w:hint="eastAsia"/>
          <w:b/>
          <w:lang w:eastAsia="ko-KR"/>
        </w:rPr>
        <w:t>8</w:t>
      </w:r>
      <w:r w:rsidRPr="00DE261E">
        <w:rPr>
          <w:b/>
          <w:lang w:eastAsia="ko-KR"/>
        </w:rPr>
        <w:t xml:space="preserve"> —</w:t>
      </w:r>
      <w:r>
        <w:rPr>
          <w:rFonts w:hint="eastAsia"/>
          <w:b/>
          <w:lang w:eastAsia="ko-KR"/>
        </w:rPr>
        <w:t xml:space="preserve">An example of </w:t>
      </w:r>
      <w:proofErr w:type="spellStart"/>
      <w:r>
        <w:rPr>
          <w:rFonts w:hint="eastAsia"/>
          <w:b/>
          <w:lang w:eastAsia="ko-KR"/>
        </w:rPr>
        <w:t>mRB</w:t>
      </w:r>
      <w:proofErr w:type="spellEnd"/>
      <w:r>
        <w:rPr>
          <w:rFonts w:hint="eastAsia"/>
          <w:b/>
          <w:lang w:eastAsia="ko-KR"/>
        </w:rPr>
        <w:t xml:space="preserve"> assignment for </w:t>
      </w:r>
      <w:r w:rsidRPr="0053481B">
        <w:rPr>
          <w:rFonts w:hint="eastAsia"/>
          <w:b/>
          <w:lang w:eastAsia="ko-KR"/>
        </w:rPr>
        <w:t>dedicated</w:t>
      </w:r>
      <w:r>
        <w:rPr>
          <w:rFonts w:hint="eastAsia"/>
          <w:b/>
          <w:lang w:eastAsia="ko-KR"/>
        </w:rPr>
        <w:t xml:space="preserve"> </w:t>
      </w:r>
      <w:proofErr w:type="spellStart"/>
      <w:r>
        <w:rPr>
          <w:rFonts w:hint="eastAsia"/>
          <w:b/>
          <w:lang w:eastAsia="ko-KR"/>
        </w:rPr>
        <w:t>subchannels</w:t>
      </w:r>
      <w:proofErr w:type="spellEnd"/>
      <w:r>
        <w:rPr>
          <w:rFonts w:hint="eastAsia"/>
          <w:b/>
          <w:lang w:eastAsia="ko-KR"/>
        </w:rPr>
        <w:t xml:space="preserve"> when</w:t>
      </w:r>
      <w:r w:rsidRPr="00B571C8">
        <w:rPr>
          <w:b/>
          <w:lang w:eastAsia="ko-KR"/>
        </w:rPr>
        <w:t xml:space="preserve"> </w:t>
      </w:r>
      <w:proofErr w:type="spellStart"/>
      <w:r w:rsidRPr="00B571C8">
        <w:rPr>
          <w:b/>
          <w:lang w:eastAsia="ko-KR"/>
        </w:rPr>
        <w:t>N</w:t>
      </w:r>
      <w:r w:rsidRPr="00B571C8">
        <w:rPr>
          <w:b/>
          <w:vertAlign w:val="subscript"/>
          <w:lang w:eastAsia="ko-KR"/>
        </w:rPr>
        <w:t>subframe_per_fame</w:t>
      </w:r>
      <w:proofErr w:type="spellEnd"/>
      <w:r w:rsidRPr="00B571C8">
        <w:rPr>
          <w:b/>
          <w:lang w:eastAsia="ko-KR"/>
        </w:rPr>
        <w:t xml:space="preserve"> = 3, N</w:t>
      </w:r>
      <w:r w:rsidRPr="00B571C8">
        <w:rPr>
          <w:b/>
          <w:vertAlign w:val="subscript"/>
          <w:lang w:eastAsia="ko-KR"/>
        </w:rPr>
        <w:t>ded-subchannel</w:t>
      </w:r>
      <w:proofErr w:type="gramStart"/>
      <w:r w:rsidRPr="00B571C8">
        <w:rPr>
          <w:b/>
          <w:vertAlign w:val="subscript"/>
          <w:lang w:eastAsia="ko-KR"/>
        </w:rPr>
        <w:t>,1</w:t>
      </w:r>
      <w:proofErr w:type="gramEnd"/>
      <w:r w:rsidRPr="00B571C8">
        <w:rPr>
          <w:b/>
          <w:lang w:eastAsia="ko-KR"/>
        </w:rPr>
        <w:t xml:space="preserve"> = 4, and N</w:t>
      </w:r>
      <w:r w:rsidRPr="00B571C8">
        <w:rPr>
          <w:b/>
          <w:vertAlign w:val="subscript"/>
          <w:lang w:eastAsia="ko-KR"/>
        </w:rPr>
        <w:t>ded-subchannel,2</w:t>
      </w:r>
      <w:r>
        <w:rPr>
          <w:rFonts w:hint="eastAsia"/>
          <w:b/>
          <w:lang w:eastAsia="ko-KR"/>
        </w:rPr>
        <w:t xml:space="preserve"> </w:t>
      </w:r>
      <w:r w:rsidRPr="00B571C8">
        <w:rPr>
          <w:b/>
          <w:lang w:eastAsia="ko-KR"/>
        </w:rPr>
        <w:t>=</w:t>
      </w:r>
      <w:r>
        <w:rPr>
          <w:rFonts w:hint="eastAsia"/>
          <w:b/>
          <w:lang w:eastAsia="ko-KR"/>
        </w:rPr>
        <w:t xml:space="preserve"> </w:t>
      </w:r>
      <w:r w:rsidRPr="00B571C8">
        <w:rPr>
          <w:b/>
          <w:lang w:eastAsia="ko-KR"/>
        </w:rPr>
        <w:t>5</w:t>
      </w:r>
    </w:p>
    <w:p w:rsidR="00E9559A" w:rsidRDefault="00E9559A" w:rsidP="00195D09">
      <w:pPr>
        <w:pStyle w:val="Default"/>
        <w:rPr>
          <w:lang w:eastAsia="ko-KR"/>
        </w:rPr>
      </w:pPr>
      <w:r w:rsidRPr="00062894">
        <w:rPr>
          <w:lang w:eastAsia="ko-KR"/>
        </w:rPr>
        <w:t>[-------------------------------------------------</w:t>
      </w:r>
      <w:r>
        <w:rPr>
          <w:rFonts w:hint="eastAsia"/>
          <w:lang w:eastAsia="ko-KR"/>
        </w:rPr>
        <w:t>End</w:t>
      </w:r>
      <w:r w:rsidRPr="00062894">
        <w:rPr>
          <w:lang w:eastAsia="ko-KR"/>
        </w:rPr>
        <w:t xml:space="preserve"> of Text Proposal---------------------------------------------------</w:t>
      </w:r>
      <w:r>
        <w:rPr>
          <w:rFonts w:hint="eastAsia"/>
          <w:lang w:eastAsia="ko-KR"/>
        </w:rPr>
        <w:t>]</w:t>
      </w:r>
    </w:p>
    <w:p w:rsidR="00195D09" w:rsidRPr="00424B5A" w:rsidRDefault="00195D09" w:rsidP="00195D09">
      <w:pPr>
        <w:pStyle w:val="Default"/>
        <w:rPr>
          <w:lang w:eastAsia="ko-KR"/>
        </w:rPr>
      </w:pPr>
    </w:p>
    <w:sectPr w:rsidR="00195D09" w:rsidRPr="00424B5A" w:rsidSect="001873E1">
      <w:headerReference w:type="default" r:id="rId26"/>
      <w:footerReference w:type="default" r:id="rId27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20A" w:rsidRDefault="0038320A">
      <w:r>
        <w:separator/>
      </w:r>
    </w:p>
  </w:endnote>
  <w:endnote w:type="continuationSeparator" w:id="0">
    <w:p w:rsidR="0038320A" w:rsidRDefault="0038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B3D" w:rsidRDefault="0038320A">
    <w:pPr>
      <w:pStyle w:val="aa"/>
      <w:tabs>
        <w:tab w:val="clear" w:pos="4320"/>
        <w:tab w:val="center" w:pos="4590"/>
      </w:tabs>
      <w:rPr>
        <w:rStyle w:val="a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9pt;height:13.5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474B3D" w:rsidRDefault="00474B3D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F1305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474B3D">
      <w:tab/>
      <w:t xml:space="preserve"> </w:t>
    </w:r>
    <w:r w:rsidR="00474B3D">
      <w:rPr>
        <w:rStyle w:val="a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20A" w:rsidRDefault="0038320A">
      <w:r>
        <w:separator/>
      </w:r>
    </w:p>
  </w:footnote>
  <w:footnote w:type="continuationSeparator" w:id="0">
    <w:p w:rsidR="0038320A" w:rsidRDefault="00383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B3D" w:rsidRPr="009C07E4" w:rsidRDefault="00474B3D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1" w:name="OLE_LINK2"/>
    <w:r w:rsidRPr="009C07E4">
      <w:t>IEEE 802.</w:t>
    </w:r>
    <w:bookmarkStart w:id="2" w:name="OLE_LINK3"/>
    <w:r w:rsidRPr="009C07E4">
      <w:t>16-</w:t>
    </w:r>
    <w:r>
      <w:t>12</w:t>
    </w:r>
    <w:r w:rsidRPr="009C07E4">
      <w:t>-</w:t>
    </w:r>
    <w:r w:rsidR="008F1305">
      <w:rPr>
        <w:rFonts w:hint="eastAsia"/>
        <w:lang w:eastAsia="ko-KR"/>
      </w:rPr>
      <w:t>0313</w:t>
    </w:r>
    <w:r w:rsidRPr="009C07E4">
      <w:t>-</w:t>
    </w:r>
    <w:r w:rsidR="00424B5A">
      <w:rPr>
        <w:rFonts w:hint="eastAsia"/>
        <w:lang w:eastAsia="ko-KR"/>
      </w:rPr>
      <w:t>00</w:t>
    </w:r>
    <w:r w:rsidRPr="009C07E4">
      <w:t>-</w:t>
    </w:r>
    <w:bookmarkEnd w:id="1"/>
    <w:bookmarkEnd w:id="2"/>
    <w:r w:rsidR="001742D6">
      <w:rPr>
        <w:rFonts w:hint="eastAsia"/>
        <w:lang w:eastAsia="ko-KR"/>
      </w:rPr>
      <w:t>010a</w:t>
    </w:r>
  </w:p>
  <w:p w:rsidR="00474B3D" w:rsidRDefault="00474B3D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E8614CC"/>
    <w:multiLevelType w:val="hybridMultilevel"/>
    <w:tmpl w:val="6476661A"/>
    <w:lvl w:ilvl="0" w:tplc="9C306036">
      <w:start w:val="13"/>
      <w:numFmt w:val="bullet"/>
      <w:lvlText w:val="-"/>
      <w:lvlJc w:val="left"/>
      <w:pPr>
        <w:ind w:left="4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3">
    <w:nsid w:val="61F11A04"/>
    <w:multiLevelType w:val="hybridMultilevel"/>
    <w:tmpl w:val="C8528F88"/>
    <w:lvl w:ilvl="0" w:tplc="2B8AC23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320" w:hanging="400"/>
      </w:pPr>
    </w:lvl>
    <w:lvl w:ilvl="2" w:tplc="0409001B" w:tentative="1">
      <w:start w:val="1"/>
      <w:numFmt w:val="lowerRoman"/>
      <w:lvlText w:val="%3."/>
      <w:lvlJc w:val="right"/>
      <w:pPr>
        <w:ind w:left="3720" w:hanging="400"/>
      </w:pPr>
    </w:lvl>
    <w:lvl w:ilvl="3" w:tplc="0409000F" w:tentative="1">
      <w:start w:val="1"/>
      <w:numFmt w:val="decimal"/>
      <w:lvlText w:val="%4."/>
      <w:lvlJc w:val="left"/>
      <w:pPr>
        <w:ind w:left="4120" w:hanging="400"/>
      </w:pPr>
    </w:lvl>
    <w:lvl w:ilvl="4" w:tplc="04090019" w:tentative="1">
      <w:start w:val="1"/>
      <w:numFmt w:val="upperLetter"/>
      <w:lvlText w:val="%5."/>
      <w:lvlJc w:val="left"/>
      <w:pPr>
        <w:ind w:left="4520" w:hanging="400"/>
      </w:pPr>
    </w:lvl>
    <w:lvl w:ilvl="5" w:tplc="0409001B" w:tentative="1">
      <w:start w:val="1"/>
      <w:numFmt w:val="lowerRoman"/>
      <w:lvlText w:val="%6."/>
      <w:lvlJc w:val="right"/>
      <w:pPr>
        <w:ind w:left="4920" w:hanging="400"/>
      </w:pPr>
    </w:lvl>
    <w:lvl w:ilvl="6" w:tplc="0409000F" w:tentative="1">
      <w:start w:val="1"/>
      <w:numFmt w:val="decimal"/>
      <w:lvlText w:val="%7."/>
      <w:lvlJc w:val="left"/>
      <w:pPr>
        <w:ind w:left="5320" w:hanging="400"/>
      </w:pPr>
    </w:lvl>
    <w:lvl w:ilvl="7" w:tplc="04090019" w:tentative="1">
      <w:start w:val="1"/>
      <w:numFmt w:val="upperLetter"/>
      <w:lvlText w:val="%8."/>
      <w:lvlJc w:val="left"/>
      <w:pPr>
        <w:ind w:left="5720" w:hanging="400"/>
      </w:pPr>
    </w:lvl>
    <w:lvl w:ilvl="8" w:tplc="0409001B" w:tentative="1">
      <w:start w:val="1"/>
      <w:numFmt w:val="lowerRoman"/>
      <w:lvlText w:val="%9."/>
      <w:lvlJc w:val="right"/>
      <w:pPr>
        <w:ind w:left="6120" w:hanging="4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2F03"/>
    <w:rsid w:val="00003741"/>
    <w:rsid w:val="0002337B"/>
    <w:rsid w:val="0002741B"/>
    <w:rsid w:val="00071DBE"/>
    <w:rsid w:val="00081777"/>
    <w:rsid w:val="000903CF"/>
    <w:rsid w:val="00092FBC"/>
    <w:rsid w:val="000A10F4"/>
    <w:rsid w:val="000B1C15"/>
    <w:rsid w:val="000B313D"/>
    <w:rsid w:val="000B347F"/>
    <w:rsid w:val="000B3EC1"/>
    <w:rsid w:val="000C4A84"/>
    <w:rsid w:val="000F0D82"/>
    <w:rsid w:val="000F366A"/>
    <w:rsid w:val="000F380D"/>
    <w:rsid w:val="000F39E3"/>
    <w:rsid w:val="0011079F"/>
    <w:rsid w:val="00126A26"/>
    <w:rsid w:val="00130801"/>
    <w:rsid w:val="00146C5B"/>
    <w:rsid w:val="001742D6"/>
    <w:rsid w:val="001873E1"/>
    <w:rsid w:val="001945BD"/>
    <w:rsid w:val="00195D09"/>
    <w:rsid w:val="001C49B2"/>
    <w:rsid w:val="0020245C"/>
    <w:rsid w:val="002257F4"/>
    <w:rsid w:val="002268C4"/>
    <w:rsid w:val="0024029E"/>
    <w:rsid w:val="0024048A"/>
    <w:rsid w:val="002431FB"/>
    <w:rsid w:val="00270174"/>
    <w:rsid w:val="002749DF"/>
    <w:rsid w:val="00286F46"/>
    <w:rsid w:val="0029633F"/>
    <w:rsid w:val="002A07A4"/>
    <w:rsid w:val="002A2744"/>
    <w:rsid w:val="002B5A4D"/>
    <w:rsid w:val="002C5D3C"/>
    <w:rsid w:val="002D41FE"/>
    <w:rsid w:val="002E1423"/>
    <w:rsid w:val="002E61B1"/>
    <w:rsid w:val="002F5D4C"/>
    <w:rsid w:val="003315D1"/>
    <w:rsid w:val="00340F4B"/>
    <w:rsid w:val="0036483E"/>
    <w:rsid w:val="00373B86"/>
    <w:rsid w:val="003774C2"/>
    <w:rsid w:val="0038320A"/>
    <w:rsid w:val="00385B6E"/>
    <w:rsid w:val="00390F57"/>
    <w:rsid w:val="00391586"/>
    <w:rsid w:val="003C6C81"/>
    <w:rsid w:val="003D7F69"/>
    <w:rsid w:val="003E348A"/>
    <w:rsid w:val="003E7D18"/>
    <w:rsid w:val="00411772"/>
    <w:rsid w:val="00424B5A"/>
    <w:rsid w:val="004419CE"/>
    <w:rsid w:val="00474B3D"/>
    <w:rsid w:val="00484242"/>
    <w:rsid w:val="004A07EA"/>
    <w:rsid w:val="004C4989"/>
    <w:rsid w:val="004D4A5E"/>
    <w:rsid w:val="005104D3"/>
    <w:rsid w:val="0053481B"/>
    <w:rsid w:val="0055480C"/>
    <w:rsid w:val="00594A58"/>
    <w:rsid w:val="00595EF3"/>
    <w:rsid w:val="005A6A10"/>
    <w:rsid w:val="005B2A89"/>
    <w:rsid w:val="005C76F6"/>
    <w:rsid w:val="005F2FA2"/>
    <w:rsid w:val="00620E9A"/>
    <w:rsid w:val="00647B89"/>
    <w:rsid w:val="006660AD"/>
    <w:rsid w:val="00675A03"/>
    <w:rsid w:val="006C12F6"/>
    <w:rsid w:val="006E15CC"/>
    <w:rsid w:val="006E6CA9"/>
    <w:rsid w:val="00705900"/>
    <w:rsid w:val="00743426"/>
    <w:rsid w:val="00756144"/>
    <w:rsid w:val="00762C3E"/>
    <w:rsid w:val="007A65B2"/>
    <w:rsid w:val="007C2472"/>
    <w:rsid w:val="007D320B"/>
    <w:rsid w:val="007E015D"/>
    <w:rsid w:val="007E14C3"/>
    <w:rsid w:val="008208EC"/>
    <w:rsid w:val="00860281"/>
    <w:rsid w:val="00863AB4"/>
    <w:rsid w:val="00883A58"/>
    <w:rsid w:val="008B4461"/>
    <w:rsid w:val="008B705A"/>
    <w:rsid w:val="008F1305"/>
    <w:rsid w:val="008F43AD"/>
    <w:rsid w:val="0092701D"/>
    <w:rsid w:val="00931504"/>
    <w:rsid w:val="00936442"/>
    <w:rsid w:val="00940B69"/>
    <w:rsid w:val="009434A5"/>
    <w:rsid w:val="009437AF"/>
    <w:rsid w:val="0096683C"/>
    <w:rsid w:val="00970550"/>
    <w:rsid w:val="00983B54"/>
    <w:rsid w:val="009B0CA3"/>
    <w:rsid w:val="009B4BE0"/>
    <w:rsid w:val="009C07E4"/>
    <w:rsid w:val="009F36DA"/>
    <w:rsid w:val="00A26E23"/>
    <w:rsid w:val="00A277C3"/>
    <w:rsid w:val="00A46BC9"/>
    <w:rsid w:val="00A5419F"/>
    <w:rsid w:val="00A70D2A"/>
    <w:rsid w:val="00AA5F61"/>
    <w:rsid w:val="00AA7CB7"/>
    <w:rsid w:val="00AB33AC"/>
    <w:rsid w:val="00AC19D8"/>
    <w:rsid w:val="00AE6F86"/>
    <w:rsid w:val="00B1440C"/>
    <w:rsid w:val="00B43B07"/>
    <w:rsid w:val="00B571C8"/>
    <w:rsid w:val="00B724A9"/>
    <w:rsid w:val="00BE10E9"/>
    <w:rsid w:val="00BE18FC"/>
    <w:rsid w:val="00BE734F"/>
    <w:rsid w:val="00C0402F"/>
    <w:rsid w:val="00C17947"/>
    <w:rsid w:val="00C44A31"/>
    <w:rsid w:val="00C5685B"/>
    <w:rsid w:val="00C724AF"/>
    <w:rsid w:val="00CF093A"/>
    <w:rsid w:val="00CF394E"/>
    <w:rsid w:val="00D34682"/>
    <w:rsid w:val="00D57CA1"/>
    <w:rsid w:val="00D62781"/>
    <w:rsid w:val="00D70923"/>
    <w:rsid w:val="00D73040"/>
    <w:rsid w:val="00D77821"/>
    <w:rsid w:val="00D86D49"/>
    <w:rsid w:val="00D96A3C"/>
    <w:rsid w:val="00DC633A"/>
    <w:rsid w:val="00DE1FED"/>
    <w:rsid w:val="00DE261E"/>
    <w:rsid w:val="00DE2F03"/>
    <w:rsid w:val="00E45427"/>
    <w:rsid w:val="00E47D14"/>
    <w:rsid w:val="00E5656C"/>
    <w:rsid w:val="00E7304F"/>
    <w:rsid w:val="00E80323"/>
    <w:rsid w:val="00E9559A"/>
    <w:rsid w:val="00EB060C"/>
    <w:rsid w:val="00F030F1"/>
    <w:rsid w:val="00F36915"/>
    <w:rsid w:val="00F36FDC"/>
    <w:rsid w:val="00F55424"/>
    <w:rsid w:val="00F63FF6"/>
    <w:rsid w:val="00F74C65"/>
    <w:rsid w:val="00F854FC"/>
    <w:rsid w:val="00F86E56"/>
    <w:rsid w:val="00F93DA3"/>
    <w:rsid w:val="00FA1B3D"/>
    <w:rsid w:val="00FA7C5E"/>
    <w:rsid w:val="00FB2B3B"/>
    <w:rsid w:val="00FC43AF"/>
    <w:rsid w:val="00FD1387"/>
    <w:rsid w:val="00FD6B9B"/>
    <w:rsid w:val="00FE7122"/>
    <w:rsid w:val="00FF1A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</w:style>
  <w:style w:type="character" w:customStyle="1" w:styleId="Absatz-Standardschriftart0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Symbol" w:hAnsi="Symbol"/>
    </w:rPr>
  </w:style>
  <w:style w:type="character" w:customStyle="1" w:styleId="WW8NumSt4z0">
    <w:name w:val="WW8NumSt4z0"/>
    <w:rPr>
      <w:rFonts w:ascii="Courier New" w:hAnsi="Courier New"/>
    </w:rPr>
  </w:style>
  <w:style w:type="character" w:customStyle="1" w:styleId="WW8NumSt6z0">
    <w:name w:val="WW8NumSt6z0"/>
    <w:rPr>
      <w:rFonts w:ascii="Arial" w:hAnsi="Arial"/>
    </w:rPr>
  </w:style>
  <w:style w:type="character" w:styleId="a3">
    <w:name w:val="page number"/>
    <w:basedOn w:val="a0"/>
  </w:style>
  <w:style w:type="character" w:customStyle="1" w:styleId="VisitedInternetLink">
    <w:name w:val="Visited Internet Link"/>
    <w:rPr>
      <w:color w:val="0000FF"/>
    </w:rPr>
  </w:style>
  <w:style w:type="character" w:customStyle="1" w:styleId="FootnoteCharacters">
    <w:name w:val="Footnote Characters"/>
    <w:basedOn w:val="a0"/>
    <w:rPr>
      <w:vertAlign w:val="superscript"/>
    </w:rPr>
  </w:style>
  <w:style w:type="character" w:customStyle="1" w:styleId="InternetLink">
    <w:name w:val="Internet Link"/>
    <w:rPr>
      <w:color w:val="0000FF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Default"/>
    <w:next w:val="Default"/>
    <w:qFormat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Contents1">
    <w:name w:val="Contents 1"/>
    <w:basedOn w:val="Default"/>
    <w:next w:val="Default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pPr>
      <w:ind w:left="720" w:hanging="720"/>
    </w:pPr>
  </w:style>
  <w:style w:type="paragraph" w:customStyle="1" w:styleId="Contents8">
    <w:name w:val="Contents 8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pPr>
      <w:jc w:val="center"/>
    </w:pPr>
    <w:rPr>
      <w:sz w:val="20"/>
    </w:rPr>
  </w:style>
  <w:style w:type="paragraph" w:customStyle="1" w:styleId="ProcAuthor">
    <w:name w:val="ProcAuthor"/>
    <w:basedOn w:val="Default"/>
    <w:pPr>
      <w:jc w:val="center"/>
    </w:pPr>
  </w:style>
  <w:style w:type="paragraph" w:customStyle="1" w:styleId="ProcBody">
    <w:name w:val="ProcBody"/>
    <w:basedOn w:val="Default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pPr>
      <w:ind w:left="360" w:hanging="360"/>
    </w:pPr>
  </w:style>
  <w:style w:type="paragraph" w:customStyle="1" w:styleId="ProcBullet">
    <w:name w:val="ProcBullet"/>
    <w:basedOn w:val="a7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pPr>
      <w:ind w:left="720" w:hanging="360"/>
    </w:pPr>
    <w:rPr>
      <w:sz w:val="20"/>
    </w:rPr>
  </w:style>
  <w:style w:type="paragraph" w:customStyle="1" w:styleId="ProcBullet2">
    <w:name w:val="ProcBullet2"/>
    <w:basedOn w:val="21"/>
    <w:pPr>
      <w:jc w:val="both"/>
    </w:pPr>
  </w:style>
  <w:style w:type="paragraph" w:customStyle="1" w:styleId="ProcRefs">
    <w:name w:val="ProcRefs"/>
    <w:basedOn w:val="Default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pPr>
      <w:spacing w:before="240"/>
    </w:pPr>
    <w:rPr>
      <w:i/>
      <w:sz w:val="20"/>
    </w:rPr>
  </w:style>
  <w:style w:type="paragraph" w:customStyle="1" w:styleId="ProcTitle">
    <w:name w:val="ProcTitle"/>
    <w:basedOn w:val="1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pPr>
      <w:tabs>
        <w:tab w:val="center" w:pos="4320"/>
        <w:tab w:val="right" w:pos="8640"/>
      </w:tabs>
    </w:pPr>
  </w:style>
  <w:style w:type="paragraph" w:styleId="aa">
    <w:name w:val="footer"/>
    <w:basedOn w:val="Default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pPr>
      <w:spacing w:after="120"/>
    </w:pPr>
    <w:rPr>
      <w:kern w:val="1"/>
    </w:rPr>
  </w:style>
  <w:style w:type="paragraph" w:customStyle="1" w:styleId="Text">
    <w:name w:val="Text"/>
    <w:basedOn w:val="a5"/>
  </w:style>
  <w:style w:type="paragraph" w:customStyle="1" w:styleId="WW-Text">
    <w:name w:val="WW-Text"/>
    <w:basedOn w:val="Body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pPr>
      <w:spacing w:before="120" w:after="120"/>
    </w:pPr>
  </w:style>
  <w:style w:type="paragraph" w:customStyle="1" w:styleId="TableContents">
    <w:name w:val="Table Contents"/>
    <w:basedOn w:val="Defaul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Framecontents">
    <w:name w:val="Frame contents"/>
    <w:basedOn w:val="Textbody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ee802.org/16" TargetMode="External"/><Relationship Id="rId13" Type="http://schemas.openxmlformats.org/officeDocument/2006/relationships/hyperlink" Target="http://standards.ieee.org/board/pat" TargetMode="External"/><Relationship Id="rId18" Type="http://schemas.openxmlformats.org/officeDocument/2006/relationships/image" Target="media/image3.emf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hyperlink" Target="http://standards.ieee.org/board/pat/pat-material.html" TargetMode="Externa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tandards.ieee.org/guides/opman/sect6.html" TargetMode="External"/><Relationship Id="rId24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fontTable" Target="fontTable.xml"/><Relationship Id="rId10" Type="http://schemas.openxmlformats.org/officeDocument/2006/relationships/hyperlink" Target="http://standards.ieee.org/guides/bylaws/sect6-7.html" TargetMode="Externa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yperlink" Target="mailto:kimsk0729@etri.re.kr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3022</TotalTime>
  <Pages>6</Pages>
  <Words>934</Words>
  <Characters>5327</Characters>
  <Application>Microsoft Office Word</Application>
  <DocSecurity>0</DocSecurity>
  <Lines>44</Lines>
  <Paragraphs>12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Manager/>
  <Company>Consensii LLC</Company>
  <LinksUpToDate>false</LinksUpToDate>
  <CharactersWithSpaces>6249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subject/>
  <dc:creator>Roger Marks</dc:creator>
  <cp:keywords/>
  <dc:description/>
  <cp:lastModifiedBy>KimSK</cp:lastModifiedBy>
  <cp:revision>55</cp:revision>
  <cp:lastPrinted>2113-01-01T05:00:00Z</cp:lastPrinted>
  <dcterms:created xsi:type="dcterms:W3CDTF">2011-12-29T23:12:00Z</dcterms:created>
  <dcterms:modified xsi:type="dcterms:W3CDTF">2012-05-04T06:30:00Z</dcterms:modified>
  <cp:category/>
</cp:coreProperties>
</file>