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1891E26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9A0AD7">
              <w:rPr>
                <w:rFonts w:ascii="Arial" w:eastAsia="DejaVu Sans" w:hAnsi="Arial" w:cs="Arial"/>
                <w:b/>
                <w:bCs/>
                <w:kern w:val="1"/>
                <w:lang w:eastAsia="ar-SA"/>
              </w:rPr>
              <w:t>CID 545</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32ACD4F5" w14:textId="6A486645" w:rsidR="00883186" w:rsidRPr="00525E33" w:rsidRDefault="00883186" w:rsidP="00883186">
      <w:pPr>
        <w:pStyle w:val="Heading1"/>
        <w:rPr>
          <w:rFonts w:cs="Arial"/>
        </w:rPr>
      </w:pPr>
      <w:bookmarkStart w:id="0" w:name="_Toc204603793"/>
      <w:r>
        <w:rPr>
          <w:rFonts w:cs="Arial"/>
        </w:rPr>
        <w:lastRenderedPageBreak/>
        <w:t xml:space="preserve">CID </w:t>
      </w:r>
      <w:r w:rsidR="000C5C98">
        <w:rPr>
          <w:rFonts w:cs="Arial"/>
        </w:rPr>
        <w:t>545</w:t>
      </w:r>
      <w:bookmarkEnd w:id="0"/>
    </w:p>
    <w:p w14:paraId="2B729AD7"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72D0701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AAE9CB"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0C5C98" w14:paraId="2A39F68F" w14:textId="77777777" w:rsidTr="000C5C9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8BC110" w14:textId="77777777" w:rsidR="000C5C98" w:rsidRDefault="000C5C98">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7A4DF6" w14:textId="77777777" w:rsidR="000C5C98" w:rsidRDefault="000C5C98">
            <w:pPr>
              <w:rPr>
                <w:rFonts w:ascii="Arial" w:hAnsi="Arial" w:cs="Arial"/>
                <w:sz w:val="20"/>
                <w:szCs w:val="20"/>
              </w:rPr>
            </w:pPr>
            <w:r>
              <w:rPr>
                <w:rFonts w:ascii="Arial" w:hAnsi="Arial" w:cs="Arial"/>
                <w:sz w:val="20"/>
                <w:szCs w:val="20"/>
              </w:rPr>
              <w:t>545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0DDDAF" w14:textId="77777777" w:rsidR="000C5C98" w:rsidRDefault="000C5C98">
            <w:pPr>
              <w:rPr>
                <w:rFonts w:ascii="Arial" w:hAnsi="Arial" w:cs="Arial"/>
                <w:sz w:val="20"/>
                <w:szCs w:val="20"/>
              </w:rPr>
            </w:pPr>
            <w:r>
              <w:rPr>
                <w:rFonts w:ascii="Arial" w:hAnsi="Arial" w:cs="Arial"/>
                <w:sz w:val="20"/>
                <w:szCs w:val="20"/>
              </w:rPr>
              <w:t>114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FE846D" w14:textId="77777777" w:rsidR="000C5C98" w:rsidRPr="000C5C98" w:rsidRDefault="000C5C98">
            <w:pPr>
              <w:rPr>
                <w:rFonts w:ascii="Arial" w:hAnsi="Arial" w:cs="Arial"/>
                <w:sz w:val="20"/>
                <w:szCs w:val="20"/>
              </w:rPr>
            </w:pPr>
            <w:r w:rsidRPr="000C5C98">
              <w:rPr>
                <w:rFonts w:ascii="Arial" w:hAnsi="Arial" w:cs="Arial"/>
                <w:sz w:val="20"/>
                <w:szCs w:val="20"/>
              </w:rPr>
              <w:t>10.39.11.3.3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12B1B32" w14:textId="77777777" w:rsidR="000C5C98" w:rsidRPr="000C5C98" w:rsidRDefault="000C5C98">
            <w:pPr>
              <w:rPr>
                <w:rFonts w:ascii="Arial" w:hAnsi="Arial" w:cs="Arial"/>
                <w:sz w:val="20"/>
                <w:szCs w:val="20"/>
              </w:rPr>
            </w:pPr>
            <w:r w:rsidRPr="000C5C98">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DBF1F95" w14:textId="77777777" w:rsidR="000C5C98" w:rsidRPr="000C5C98" w:rsidRDefault="000C5C98">
            <w:pPr>
              <w:rPr>
                <w:rFonts w:ascii="Arial" w:hAnsi="Arial" w:cs="Arial"/>
                <w:sz w:val="20"/>
                <w:szCs w:val="20"/>
              </w:rPr>
            </w:pPr>
            <w:r w:rsidRPr="000C5C98">
              <w:rPr>
                <w:rFonts w:ascii="Arial" w:hAnsi="Arial" w:cs="Arial"/>
                <w:sz w:val="20"/>
                <w:szCs w:val="20"/>
              </w:rPr>
              <w:t>I think we could say here that this as an RPA HASH, rather than above on line 2. (And do the same on line 25 too).</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2B8FD7" w14:textId="77777777" w:rsidR="000C5C98" w:rsidRPr="000C5C98" w:rsidRDefault="000C5C98">
            <w:pPr>
              <w:rPr>
                <w:rFonts w:ascii="Arial" w:hAnsi="Arial" w:cs="Arial"/>
                <w:sz w:val="20"/>
                <w:szCs w:val="20"/>
              </w:rPr>
            </w:pPr>
            <w:r w:rsidRPr="000C5C98">
              <w:rPr>
                <w:rFonts w:ascii="Arial" w:hAnsi="Arial" w:cs="Arial"/>
                <w:sz w:val="20"/>
                <w:szCs w:val="20"/>
              </w:rPr>
              <w:t>On lines 13 and 24, change the phrase "identifies the address of a responder" to "is an RPA Hash field value generated using the RPA Prand field value from the initiator's Advertising Poll Compact frame and the IRK of the responder".  And remove the sentence from line 2.</w:t>
            </w:r>
          </w:p>
        </w:tc>
      </w:tr>
    </w:tbl>
    <w:p w14:paraId="3E407B45" w14:textId="77777777" w:rsidR="00883186" w:rsidRPr="00525E33" w:rsidRDefault="00883186" w:rsidP="00883186">
      <w:pPr>
        <w:jc w:val="both"/>
        <w:rPr>
          <w:rFonts w:ascii="Arial" w:hAnsi="Arial" w:cs="Arial"/>
        </w:rPr>
      </w:pPr>
    </w:p>
    <w:p w14:paraId="4AC5E407" w14:textId="7730C41C" w:rsidR="00883186" w:rsidRDefault="00883186" w:rsidP="00883186">
      <w:pPr>
        <w:jc w:val="both"/>
        <w:rPr>
          <w:rFonts w:ascii="Arial" w:hAnsi="Arial" w:cs="Arial"/>
        </w:rPr>
      </w:pPr>
      <w:commentRangeStart w:id="1"/>
      <w:r w:rsidRPr="00525E33">
        <w:rPr>
          <w:rFonts w:ascii="Arial" w:hAnsi="Arial" w:cs="Arial"/>
        </w:rPr>
        <w:t xml:space="preserve">Discussion: </w:t>
      </w:r>
      <w:r w:rsidR="000C5C98">
        <w:rPr>
          <w:rFonts w:ascii="Arial" w:hAnsi="Arial" w:cs="Arial"/>
        </w:rPr>
        <w:t>Accepted to be confirmed with Youngwan et al.</w:t>
      </w:r>
      <w:commentRangeEnd w:id="1"/>
      <w:r w:rsidR="00844EE2">
        <w:rPr>
          <w:rStyle w:val="CommentReference"/>
          <w:lang w:val="x-none"/>
        </w:rPr>
        <w:commentReference w:id="1"/>
      </w:r>
    </w:p>
    <w:p w14:paraId="12FAF2D2" w14:textId="03105FE5" w:rsidR="000C5C98" w:rsidRPr="00525E33" w:rsidRDefault="000C5C98" w:rsidP="00883186">
      <w:pPr>
        <w:jc w:val="both"/>
        <w:rPr>
          <w:rFonts w:ascii="Arial" w:hAnsi="Arial" w:cs="Arial"/>
        </w:rPr>
      </w:pPr>
      <w:r w:rsidRPr="000C5C98">
        <w:rPr>
          <w:rFonts w:ascii="Arial" w:hAnsi="Arial" w:cs="Arial"/>
          <w:noProof/>
        </w:rPr>
        <w:drawing>
          <wp:inline distT="0" distB="0" distL="0" distR="0" wp14:anchorId="263B94A2" wp14:editId="67E5D656">
            <wp:extent cx="5686926" cy="5578454"/>
            <wp:effectExtent l="0" t="0" r="3175" b="0"/>
            <wp:docPr id="136952019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20192" name="Picture 1" descr="A close-up of a document&#10;&#10;Description automatically generated"/>
                    <pic:cNvPicPr/>
                  </pic:nvPicPr>
                  <pic:blipFill>
                    <a:blip r:embed="rId12"/>
                    <a:stretch>
                      <a:fillRect/>
                    </a:stretch>
                  </pic:blipFill>
                  <pic:spPr>
                    <a:xfrm>
                      <a:off x="0" y="0"/>
                      <a:ext cx="5737248" cy="5627816"/>
                    </a:xfrm>
                    <a:prstGeom prst="rect">
                      <a:avLst/>
                    </a:prstGeom>
                  </pic:spPr>
                </pic:pic>
              </a:graphicData>
            </a:graphic>
          </wp:inline>
        </w:drawing>
      </w:r>
    </w:p>
    <w:p w14:paraId="24C9B1D8" w14:textId="054958B5"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sidR="000C5C98">
        <w:rPr>
          <w:rFonts w:ascii="Arial" w:hAnsi="Arial" w:cs="Arial"/>
          <w:color w:val="000000" w:themeColor="text1"/>
        </w:rPr>
        <w:t>Accepted</w:t>
      </w:r>
      <w:r w:rsidRPr="00525E33">
        <w:rPr>
          <w:rFonts w:ascii="Arial" w:hAnsi="Arial" w:cs="Arial"/>
          <w:color w:val="000000" w:themeColor="text1"/>
        </w:rPr>
        <w:t>.</w:t>
      </w:r>
    </w:p>
    <w:p w14:paraId="6ECA583E" w14:textId="08465E08" w:rsidR="00806CC9" w:rsidRDefault="00883186" w:rsidP="009A0AD7">
      <w:pPr>
        <w:jc w:val="both"/>
        <w:rPr>
          <w:rFonts w:ascii="Arial" w:hAnsi="Arial" w:cs="Arial"/>
          <w:color w:val="000000" w:themeColor="text1"/>
        </w:rPr>
      </w:pPr>
      <w:r w:rsidRPr="00525E33">
        <w:rPr>
          <w:rFonts w:ascii="Arial" w:hAnsi="Arial" w:cs="Arial"/>
          <w:color w:val="000000" w:themeColor="text1"/>
        </w:rPr>
        <w:t xml:space="preserve">Disposition detail: </w:t>
      </w:r>
      <w:r w:rsidR="000C5C98">
        <w:rPr>
          <w:rFonts w:ascii="Arial" w:hAnsi="Arial" w:cs="Arial"/>
          <w:color w:val="000000" w:themeColor="text1"/>
        </w:rPr>
        <w:t>n/a</w:t>
      </w:r>
      <w:r>
        <w:rPr>
          <w:rFonts w:ascii="Arial" w:hAnsi="Arial" w:cs="Arial"/>
          <w:color w:val="000000" w:themeColor="text1"/>
        </w:rPr>
        <w:t>.</w:t>
      </w:r>
    </w:p>
    <w:sectPr w:rsidR="00806CC9" w:rsidSect="00A13A26">
      <w:headerReference w:type="default" r:id="rId13"/>
      <w:footerReference w:type="default" r:id="rId14"/>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 Krebs" w:date="2025-07-28T15:58:00Z" w:initials="MOU">
    <w:p w14:paraId="13058DC4" w14:textId="77777777" w:rsidR="00E651B3" w:rsidRDefault="00844EE2" w:rsidP="00ED7976">
      <w:r>
        <w:rPr>
          <w:rStyle w:val="CommentReference"/>
        </w:rPr>
        <w:annotationRef/>
      </w:r>
      <w:r w:rsidR="00E651B3">
        <w:rPr>
          <w:sz w:val="20"/>
          <w:lang w:val="x-none"/>
        </w:rPr>
        <w:t>Rojan+Hongwon needs some more time to check for consistency with O2M addresses.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58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DDBB46" w16cex:dateUtc="2025-07-28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58DC4" w16cid:durableId="7FDDBB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D102" w14:textId="77777777" w:rsidR="003338ED" w:rsidRDefault="003338ED">
      <w:r>
        <w:separator/>
      </w:r>
    </w:p>
  </w:endnote>
  <w:endnote w:type="continuationSeparator" w:id="0">
    <w:p w14:paraId="0F6DFB1C" w14:textId="77777777" w:rsidR="003338ED" w:rsidRDefault="0033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B1FC" w14:textId="77777777" w:rsidR="003338ED" w:rsidRDefault="003338ED">
      <w:r>
        <w:separator/>
      </w:r>
    </w:p>
  </w:footnote>
  <w:footnote w:type="continuationSeparator" w:id="0">
    <w:p w14:paraId="50FD0AF2" w14:textId="77777777" w:rsidR="003338ED" w:rsidRDefault="0033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58898EA"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FF14F0">
      <w:rPr>
        <w:bCs/>
      </w:rPr>
      <w:t>55</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5816"/>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360"/>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8ED"/>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0AD7"/>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5EDA"/>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14F0"/>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2025-07-29T07:27:00Z</dcterms:created>
  <dcterms:modified xsi:type="dcterms:W3CDTF">2025-07-29T07:28:00Z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