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4EBCF326"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95564E">
              <w:rPr>
                <w:rFonts w:hint="eastAsia"/>
                <w:b/>
                <w:sz w:val="28"/>
                <w:lang w:eastAsia="zh-CN"/>
              </w:rPr>
              <w:t>Ma</w:t>
            </w:r>
            <w:r w:rsidR="00E83270">
              <w:rPr>
                <w:b/>
                <w:sz w:val="28"/>
                <w:lang w:eastAsia="zh-CN"/>
              </w:rPr>
              <w:t>y</w:t>
            </w:r>
            <w:r w:rsidR="00F93691" w:rsidRPr="000F6BF5">
              <w:rPr>
                <w:b/>
                <w:sz w:val="28"/>
              </w:rPr>
              <w:t xml:space="preserve"> to </w:t>
            </w:r>
            <w:r w:rsidR="00E83270">
              <w:rPr>
                <w:b/>
                <w:sz w:val="28"/>
                <w:lang w:eastAsia="zh-CN"/>
              </w:rPr>
              <w:t>July</w:t>
            </w:r>
            <w:r w:rsidR="00F93691" w:rsidRPr="000F6BF5">
              <w:rPr>
                <w:b/>
                <w:sz w:val="28"/>
              </w:rPr>
              <w:t xml:space="preserve"> 202</w:t>
            </w:r>
            <w:r w:rsidR="00B207EF">
              <w:rPr>
                <w:b/>
                <w:sz w:val="28"/>
              </w:rPr>
              <w:t>5</w:t>
            </w:r>
            <w:r w:rsidR="00FC0180" w:rsidRPr="000F6BF5">
              <w:rPr>
                <w:b/>
                <w:sz w:val="28"/>
              </w:rPr>
              <w:t>&gt;</w:t>
            </w:r>
            <w:r w:rsidRPr="000F6BF5">
              <w:rPr>
                <w:b/>
                <w:sz w:val="28"/>
              </w:rPr>
              <w:fldChar w:fldCharType="end"/>
            </w:r>
          </w:p>
        </w:tc>
      </w:tr>
      <w:tr w:rsidR="00FC0180" w:rsidRPr="00664E7D" w14:paraId="0BBA8E80" w14:textId="77777777" w:rsidTr="00DD3ACC">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2C789D7C" w:rsidR="00FC0180" w:rsidRPr="00664E7D" w:rsidRDefault="007813B7" w:rsidP="00AC755C">
            <w:pPr>
              <w:pStyle w:val="covertext"/>
            </w:pPr>
            <w:r>
              <w:rPr>
                <w:lang w:eastAsia="zh-CN"/>
              </w:rPr>
              <w:t>[</w:t>
            </w:r>
            <w:r w:rsidR="00800998">
              <w:rPr>
                <w:lang w:eastAsia="zh-CN"/>
              </w:rPr>
              <w:t>25</w:t>
            </w:r>
            <w:r w:rsidR="001C27CD">
              <w:rPr>
                <w:lang w:eastAsia="zh-CN"/>
              </w:rPr>
              <w:t xml:space="preserve"> </w:t>
            </w:r>
            <w:r w:rsidR="00800998">
              <w:rPr>
                <w:lang w:eastAsia="zh-CN"/>
              </w:rPr>
              <w:t>July</w:t>
            </w:r>
            <w:r w:rsidR="00F25429">
              <w:t>,</w:t>
            </w:r>
            <w:r w:rsidR="00216CBA" w:rsidRPr="00664E7D">
              <w:t xml:space="preserve"> </w:t>
            </w:r>
            <w:r w:rsidR="00846679" w:rsidRPr="00664E7D">
              <w:t>20</w:t>
            </w:r>
            <w:r w:rsidR="00FA5FFF">
              <w:t>2</w:t>
            </w:r>
            <w:r w:rsidR="00C34BD2">
              <w:t>5</w:t>
            </w:r>
            <w:r w:rsidR="00FC0180" w:rsidRPr="00664E7D">
              <w:t>]</w:t>
            </w:r>
          </w:p>
        </w:tc>
      </w:tr>
      <w:tr w:rsidR="00363E9D" w:rsidRPr="00664E7D" w14:paraId="07127E78" w14:textId="77777777" w:rsidTr="004309DF">
        <w:tc>
          <w:tcPr>
            <w:tcW w:w="1260" w:type="dxa"/>
            <w:tcBorders>
              <w:top w:val="single" w:sz="4" w:space="0" w:color="auto"/>
            </w:tcBorders>
          </w:tcPr>
          <w:p w14:paraId="6CEEFD78" w14:textId="050747D1" w:rsidR="00363E9D" w:rsidRPr="00664E7D" w:rsidRDefault="00363E9D" w:rsidP="00363E9D">
            <w:pPr>
              <w:pStyle w:val="covertext"/>
            </w:pPr>
            <w:r w:rsidRPr="00664E7D">
              <w:t>Source</w:t>
            </w:r>
          </w:p>
        </w:tc>
        <w:tc>
          <w:tcPr>
            <w:tcW w:w="3735" w:type="dxa"/>
            <w:tcBorders>
              <w:top w:val="single" w:sz="4" w:space="0" w:color="auto"/>
            </w:tcBorders>
          </w:tcPr>
          <w:p w14:paraId="277EC853" w14:textId="4D41D95E" w:rsidR="00363E9D" w:rsidRPr="00664E7D" w:rsidRDefault="00363E9D" w:rsidP="00363E9D">
            <w:pPr>
              <w:pStyle w:val="covertext"/>
              <w:spacing w:before="0" w:after="0"/>
            </w:pPr>
            <w:r w:rsidRPr="00664E7D">
              <w:t>[</w:t>
            </w:r>
            <w:r>
              <w:rPr>
                <w:noProof/>
              </w:rPr>
              <w:t>Panpan Li</w:t>
            </w:r>
            <w:r w:rsidRPr="00664E7D">
              <w:t>]</w:t>
            </w:r>
            <w:r w:rsidRPr="00664E7D">
              <w:br/>
              <w:t>[</w:t>
            </w:r>
            <w:r w:rsidR="00905E5D">
              <w:fldChar w:fldCharType="begin"/>
            </w:r>
            <w:r w:rsidR="00905E5D">
              <w:instrText xml:space="preserve"> DOCPROPERTY "Company"  \* MERGEFORMAT </w:instrText>
            </w:r>
            <w:r w:rsidR="00905E5D">
              <w:fldChar w:fldCharType="separate"/>
            </w:r>
            <w:r>
              <w:t>Huawei</w:t>
            </w:r>
            <w:r w:rsidR="00905E5D">
              <w:fldChar w:fldCharType="end"/>
            </w:r>
            <w:r w:rsidRPr="00664E7D">
              <w:t>]</w:t>
            </w:r>
            <w:r w:rsidRPr="00664E7D">
              <w:br/>
              <w:t>[</w:t>
            </w:r>
            <w:r>
              <w:t>Singapore</w:t>
            </w:r>
            <w:r w:rsidRPr="00664E7D">
              <w:t>]</w:t>
            </w:r>
          </w:p>
        </w:tc>
        <w:tc>
          <w:tcPr>
            <w:tcW w:w="4455" w:type="dxa"/>
            <w:tcBorders>
              <w:top w:val="single" w:sz="4" w:space="0" w:color="auto"/>
            </w:tcBorders>
          </w:tcPr>
          <w:p w14:paraId="45D7E900" w14:textId="723CBFBD" w:rsidR="00363E9D" w:rsidRPr="00664E7D" w:rsidRDefault="00363E9D" w:rsidP="00363E9D">
            <w:pPr>
              <w:pStyle w:val="covertext"/>
              <w:tabs>
                <w:tab w:val="left" w:pos="1152"/>
              </w:tabs>
              <w:spacing w:before="0" w:after="0"/>
            </w:pPr>
            <w:r w:rsidRPr="00664E7D">
              <w:t>Voice:</w:t>
            </w:r>
            <w:r w:rsidRPr="00664E7D">
              <w:tab/>
              <w:t>[</w:t>
            </w:r>
            <w:r>
              <w:t>--</w:t>
            </w:r>
            <w:r w:rsidRPr="00664E7D">
              <w:t>]</w:t>
            </w:r>
            <w:r w:rsidRPr="00664E7D">
              <w:br/>
              <w:t>Fax:</w:t>
            </w:r>
            <w:r w:rsidRPr="00664E7D">
              <w:tab/>
              <w:t>[</w:t>
            </w:r>
            <w:r>
              <w:t>--</w:t>
            </w:r>
            <w:r w:rsidRPr="00664E7D">
              <w:t>]</w:t>
            </w:r>
            <w:r w:rsidRPr="00664E7D">
              <w:br/>
              <w:t>E-mail:</w:t>
            </w:r>
            <w:r w:rsidRPr="00664E7D">
              <w:tab/>
              <w:t>[</w:t>
            </w:r>
            <w:r w:rsidRPr="00085BB6">
              <w:t>lipanpan25@huawei.com</w:t>
            </w:r>
            <w:r w:rsidRPr="00664E7D">
              <w:t>]</w:t>
            </w:r>
          </w:p>
        </w:tc>
      </w:tr>
      <w:tr w:rsidR="00DD3ACC" w:rsidRPr="00664E7D" w14:paraId="1C3BD5C6" w14:textId="77777777" w:rsidTr="009B5BE1">
        <w:tc>
          <w:tcPr>
            <w:tcW w:w="1260" w:type="dxa"/>
            <w:tcBorders>
              <w:top w:val="single" w:sz="6" w:space="0" w:color="auto"/>
            </w:tcBorders>
          </w:tcPr>
          <w:p w14:paraId="5FFDFCEF" w14:textId="77777777" w:rsidR="00DD3ACC" w:rsidRPr="00664E7D" w:rsidRDefault="00DD3ACC" w:rsidP="00DD3ACC">
            <w:pPr>
              <w:pStyle w:val="covertext"/>
            </w:pPr>
            <w:r w:rsidRPr="00664E7D">
              <w:t>Re:</w:t>
            </w:r>
          </w:p>
        </w:tc>
        <w:tc>
          <w:tcPr>
            <w:tcW w:w="8190" w:type="dxa"/>
            <w:gridSpan w:val="2"/>
            <w:tcBorders>
              <w:top w:val="single" w:sz="6" w:space="0" w:color="auto"/>
            </w:tcBorders>
          </w:tcPr>
          <w:p w14:paraId="2DDD420E" w14:textId="400692F1" w:rsidR="00DD3ACC" w:rsidRPr="00664E7D" w:rsidRDefault="00DD3ACC" w:rsidP="00DD3ACC">
            <w:pPr>
              <w:pStyle w:val="covertext"/>
            </w:pPr>
            <w:r w:rsidRPr="00664E7D">
              <w:t>[</w:t>
            </w:r>
            <w:r>
              <w:t>802.</w:t>
            </w:r>
            <w:r w:rsidRPr="0009171C">
              <w:t xml:space="preserve">15 </w:t>
            </w:r>
            <w:r>
              <w:t>TG4ab</w:t>
            </w:r>
            <w:r w:rsidRPr="0009171C">
              <w:t xml:space="preserve"> </w:t>
            </w:r>
            <w:r>
              <w:t>Conf. Call Mins</w:t>
            </w:r>
            <w:r w:rsidRPr="00664E7D">
              <w:t>]</w:t>
            </w:r>
          </w:p>
        </w:tc>
      </w:tr>
      <w:tr w:rsidR="00DD3ACC" w:rsidRPr="00664E7D" w14:paraId="1CAC3594" w14:textId="77777777" w:rsidTr="009B5BE1">
        <w:tc>
          <w:tcPr>
            <w:tcW w:w="1260" w:type="dxa"/>
            <w:tcBorders>
              <w:top w:val="single" w:sz="6" w:space="0" w:color="auto"/>
            </w:tcBorders>
          </w:tcPr>
          <w:p w14:paraId="3E84D9BB" w14:textId="77777777" w:rsidR="00DD3ACC" w:rsidRPr="00664E7D" w:rsidRDefault="00DD3ACC" w:rsidP="00DD3ACC">
            <w:pPr>
              <w:pStyle w:val="covertext"/>
            </w:pPr>
            <w:r w:rsidRPr="00664E7D">
              <w:t>Abstract</w:t>
            </w:r>
          </w:p>
        </w:tc>
        <w:tc>
          <w:tcPr>
            <w:tcW w:w="8190" w:type="dxa"/>
            <w:gridSpan w:val="2"/>
            <w:tcBorders>
              <w:top w:val="single" w:sz="6" w:space="0" w:color="auto"/>
            </w:tcBorders>
          </w:tcPr>
          <w:p w14:paraId="09A1BBBF" w14:textId="600D3B76" w:rsidR="00DD3ACC" w:rsidRPr="00664E7D" w:rsidRDefault="00DD3ACC" w:rsidP="00DD3ACC">
            <w:pPr>
              <w:pStyle w:val="covertext"/>
            </w:pPr>
            <w:r w:rsidRPr="00664E7D">
              <w:t>[</w:t>
            </w:r>
            <w:r>
              <w:t xml:space="preserve">Official </w:t>
            </w:r>
            <w:r w:rsidRPr="00664E7D">
              <w:t>Minutes</w:t>
            </w:r>
            <w:r>
              <w:t xml:space="preserve"> of the Call</w:t>
            </w:r>
            <w:r w:rsidRPr="00664E7D">
              <w:t>]</w:t>
            </w:r>
          </w:p>
        </w:tc>
      </w:tr>
      <w:tr w:rsidR="00DD3ACC" w:rsidRPr="00664E7D" w14:paraId="0142CBAB" w14:textId="77777777" w:rsidTr="009B5BE1">
        <w:tc>
          <w:tcPr>
            <w:tcW w:w="1260" w:type="dxa"/>
            <w:tcBorders>
              <w:top w:val="single" w:sz="6" w:space="0" w:color="auto"/>
            </w:tcBorders>
          </w:tcPr>
          <w:p w14:paraId="1590222B" w14:textId="77777777" w:rsidR="00DD3ACC" w:rsidRPr="00664E7D" w:rsidRDefault="00DD3ACC" w:rsidP="00DD3ACC">
            <w:pPr>
              <w:pStyle w:val="covertext"/>
            </w:pPr>
            <w:r w:rsidRPr="00664E7D">
              <w:t>Purpose</w:t>
            </w:r>
          </w:p>
        </w:tc>
        <w:tc>
          <w:tcPr>
            <w:tcW w:w="8190" w:type="dxa"/>
            <w:gridSpan w:val="2"/>
            <w:tcBorders>
              <w:top w:val="single" w:sz="6" w:space="0" w:color="auto"/>
            </w:tcBorders>
          </w:tcPr>
          <w:p w14:paraId="557B9653" w14:textId="691FE901" w:rsidR="00DD3ACC" w:rsidRPr="00664E7D" w:rsidRDefault="00DD3ACC" w:rsidP="00DD3ACC">
            <w:pPr>
              <w:pStyle w:val="covertext"/>
            </w:pPr>
            <w:r w:rsidRPr="00664E7D">
              <w:t>[</w:t>
            </w:r>
            <w:r>
              <w:t>Record the main points of the call</w:t>
            </w:r>
            <w:r w:rsidRPr="00664E7D">
              <w:t>]</w:t>
            </w:r>
          </w:p>
        </w:tc>
      </w:tr>
      <w:tr w:rsidR="00DD3ACC" w:rsidRPr="00664E7D" w14:paraId="68AEF909" w14:textId="77777777" w:rsidTr="009B5BE1">
        <w:tc>
          <w:tcPr>
            <w:tcW w:w="1260" w:type="dxa"/>
            <w:tcBorders>
              <w:top w:val="single" w:sz="6" w:space="0" w:color="auto"/>
              <w:bottom w:val="single" w:sz="6" w:space="0" w:color="auto"/>
            </w:tcBorders>
          </w:tcPr>
          <w:p w14:paraId="7A8C069B" w14:textId="77777777" w:rsidR="00DD3ACC" w:rsidRPr="00664E7D" w:rsidRDefault="00DD3ACC" w:rsidP="00DD3ACC">
            <w:pPr>
              <w:pStyle w:val="covertext"/>
            </w:pPr>
            <w:r w:rsidRPr="00664E7D">
              <w:t>Notice</w:t>
            </w:r>
          </w:p>
        </w:tc>
        <w:tc>
          <w:tcPr>
            <w:tcW w:w="8190" w:type="dxa"/>
            <w:gridSpan w:val="2"/>
            <w:tcBorders>
              <w:top w:val="single" w:sz="6" w:space="0" w:color="auto"/>
              <w:bottom w:val="single" w:sz="6" w:space="0" w:color="auto"/>
            </w:tcBorders>
          </w:tcPr>
          <w:p w14:paraId="68E65DF2" w14:textId="77777777" w:rsidR="00DD3ACC" w:rsidRPr="00664E7D" w:rsidRDefault="00DD3ACC" w:rsidP="00DD3ACC">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ACC" w:rsidRPr="00664E7D" w14:paraId="67ADF6D8" w14:textId="77777777" w:rsidTr="009B5BE1">
        <w:tc>
          <w:tcPr>
            <w:tcW w:w="1260" w:type="dxa"/>
            <w:tcBorders>
              <w:top w:val="single" w:sz="6" w:space="0" w:color="auto"/>
              <w:bottom w:val="single" w:sz="6" w:space="0" w:color="auto"/>
            </w:tcBorders>
          </w:tcPr>
          <w:p w14:paraId="1B94AC3B" w14:textId="77777777" w:rsidR="00DD3ACC" w:rsidRPr="00664E7D" w:rsidRDefault="00DD3ACC" w:rsidP="00DD3ACC">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DD3ACC" w:rsidRPr="00664E7D" w:rsidRDefault="00DD3ACC" w:rsidP="00DD3ACC">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4C2EF658" w:rsidR="00E44441" w:rsidRPr="007E3A09" w:rsidRDefault="00014185" w:rsidP="00014185">
      <w:pPr>
        <w:widowControl w:val="0"/>
        <w:tabs>
          <w:tab w:val="center" w:pos="4680"/>
          <w:tab w:val="left" w:pos="8558"/>
        </w:tabs>
        <w:spacing w:before="120"/>
        <w:rPr>
          <w:b/>
          <w:bCs/>
          <w:color w:val="0000FF"/>
          <w:sz w:val="28"/>
          <w:szCs w:val="28"/>
        </w:rPr>
      </w:pPr>
      <w:r>
        <w:rPr>
          <w:b/>
          <w:bCs/>
          <w:color w:val="0000FF"/>
          <w:sz w:val="28"/>
          <w:szCs w:val="28"/>
        </w:rPr>
        <w:lastRenderedPageBreak/>
        <w:tab/>
      </w:r>
      <w:r w:rsidR="00E44441" w:rsidRPr="007E3A09">
        <w:rPr>
          <w:b/>
          <w:bCs/>
          <w:color w:val="0000FF"/>
          <w:sz w:val="28"/>
          <w:szCs w:val="28"/>
        </w:rPr>
        <w:t xml:space="preserve">802.15 </w:t>
      </w:r>
      <w:r w:rsidR="00592157">
        <w:rPr>
          <w:b/>
          <w:bCs/>
          <w:color w:val="0000FF"/>
          <w:sz w:val="28"/>
          <w:szCs w:val="28"/>
        </w:rPr>
        <w:t>TG</w:t>
      </w:r>
      <w:r w:rsidR="00E44441" w:rsidRPr="007E3A09">
        <w:rPr>
          <w:b/>
          <w:bCs/>
          <w:color w:val="0000FF"/>
          <w:sz w:val="28"/>
          <w:szCs w:val="28"/>
        </w:rPr>
        <w:t>4ab (NG-UWB) Conf. Call Minutes</w:t>
      </w:r>
      <w:r>
        <w:rPr>
          <w:b/>
          <w:bCs/>
          <w:color w:val="0000FF"/>
          <w:sz w:val="28"/>
          <w:szCs w:val="28"/>
        </w:rPr>
        <w:tab/>
      </w:r>
    </w:p>
    <w:p w14:paraId="739ACA14" w14:textId="7370125D" w:rsidR="00F562D7" w:rsidRPr="00DE68C5" w:rsidRDefault="00681413" w:rsidP="00DE68C5">
      <w:pPr>
        <w:widowControl w:val="0"/>
        <w:spacing w:before="120"/>
        <w:jc w:val="center"/>
        <w:rPr>
          <w:b/>
          <w:color w:val="0000FF"/>
          <w:sz w:val="28"/>
          <w:szCs w:val="28"/>
        </w:rPr>
      </w:pPr>
      <w:r>
        <w:rPr>
          <w:b/>
          <w:color w:val="0000FF"/>
          <w:sz w:val="28"/>
          <w:szCs w:val="28"/>
        </w:rPr>
        <w:t xml:space="preserve">between </w:t>
      </w:r>
      <w:r w:rsidR="00DE68C5">
        <w:rPr>
          <w:b/>
          <w:color w:val="0000FF"/>
          <w:sz w:val="28"/>
          <w:szCs w:val="28"/>
          <w:lang w:eastAsia="zh-CN"/>
        </w:rPr>
        <w:t>Ma</w:t>
      </w:r>
      <w:r w:rsidR="00F5287E">
        <w:rPr>
          <w:b/>
          <w:color w:val="0000FF"/>
          <w:sz w:val="28"/>
          <w:szCs w:val="28"/>
          <w:lang w:eastAsia="zh-CN"/>
        </w:rPr>
        <w:t>y</w:t>
      </w:r>
      <w:r>
        <w:rPr>
          <w:b/>
          <w:color w:val="0000FF"/>
          <w:sz w:val="28"/>
          <w:szCs w:val="28"/>
        </w:rPr>
        <w:t xml:space="preserve"> and </w:t>
      </w:r>
      <w:r w:rsidR="00F5287E">
        <w:rPr>
          <w:b/>
          <w:color w:val="0000FF"/>
          <w:sz w:val="28"/>
          <w:szCs w:val="28"/>
          <w:lang w:eastAsia="zh-CN"/>
        </w:rPr>
        <w:t>July</w:t>
      </w:r>
      <w:r>
        <w:rPr>
          <w:b/>
          <w:color w:val="0000FF"/>
          <w:sz w:val="28"/>
          <w:szCs w:val="28"/>
        </w:rPr>
        <w:t xml:space="preserve"> </w:t>
      </w:r>
      <w:r w:rsidR="00BB0093">
        <w:rPr>
          <w:b/>
          <w:color w:val="0000FF"/>
          <w:sz w:val="28"/>
          <w:szCs w:val="28"/>
        </w:rPr>
        <w:t>202</w:t>
      </w:r>
      <w:r w:rsidR="00143686">
        <w:rPr>
          <w:b/>
          <w:color w:val="0000FF"/>
          <w:sz w:val="28"/>
          <w:szCs w:val="28"/>
        </w:rPr>
        <w:t>5</w:t>
      </w:r>
      <w:r w:rsidR="00BB0093">
        <w:rPr>
          <w:b/>
          <w:color w:val="0000FF"/>
          <w:sz w:val="28"/>
          <w:szCs w:val="28"/>
        </w:rPr>
        <w:t xml:space="preserve"> </w:t>
      </w:r>
      <w:r>
        <w:rPr>
          <w:b/>
          <w:color w:val="0000FF"/>
          <w:sz w:val="28"/>
          <w:szCs w:val="28"/>
        </w:rPr>
        <w:t>Mtgs.</w:t>
      </w:r>
    </w:p>
    <w:p w14:paraId="488768B2" w14:textId="58E8B4BE" w:rsidR="00765D0E" w:rsidRPr="00100352" w:rsidRDefault="008528C2" w:rsidP="00765D0E">
      <w:pPr>
        <w:pStyle w:val="Heading1"/>
      </w:pPr>
      <w:r>
        <w:rPr>
          <w:rFonts w:hint="eastAsia"/>
          <w:lang w:eastAsia="zh-CN"/>
        </w:rPr>
        <w:t>Tu</w:t>
      </w:r>
      <w:r>
        <w:t>esday</w:t>
      </w:r>
      <w:r w:rsidR="00765D0E" w:rsidRPr="009A4341">
        <w:t xml:space="preserve">, </w:t>
      </w:r>
      <w:r w:rsidR="00F5287E">
        <w:t>27</w:t>
      </w:r>
      <w:r w:rsidR="00DE68C5">
        <w:rPr>
          <w:lang w:eastAsia="zh-CN"/>
        </w:rPr>
        <w:t xml:space="preserve"> </w:t>
      </w:r>
      <w:r w:rsidR="00F5287E">
        <w:rPr>
          <w:lang w:eastAsia="zh-CN"/>
        </w:rPr>
        <w:t>May</w:t>
      </w:r>
      <w:r w:rsidR="00765D0E" w:rsidRPr="009A4341">
        <w:t xml:space="preserve"> 202</w:t>
      </w:r>
      <w:r w:rsidR="003578E8">
        <w:t>5</w:t>
      </w:r>
    </w:p>
    <w:p w14:paraId="0DC8539A" w14:textId="77777777" w:rsidR="00765D0E" w:rsidRDefault="00765D0E" w:rsidP="00765D0E">
      <w:pPr>
        <w:rPr>
          <w:b/>
          <w:szCs w:val="28"/>
        </w:rPr>
      </w:pPr>
    </w:p>
    <w:p w14:paraId="213B93BA" w14:textId="77777777" w:rsidR="008528C2" w:rsidRPr="00133527" w:rsidRDefault="008528C2" w:rsidP="008528C2">
      <w:pPr>
        <w:rPr>
          <w:rFonts w:ascii="Arial" w:hAnsi="Arial" w:cs="Arial"/>
          <w:b/>
          <w:sz w:val="26"/>
          <w:szCs w:val="26"/>
        </w:rPr>
      </w:pPr>
      <w:r w:rsidRPr="00133527">
        <w:rPr>
          <w:rFonts w:ascii="Arial" w:hAnsi="Arial" w:cs="Arial"/>
          <w:b/>
          <w:sz w:val="26"/>
          <w:szCs w:val="26"/>
        </w:rPr>
        <w:t>Opening</w:t>
      </w:r>
    </w:p>
    <w:p w14:paraId="059F17B9" w14:textId="10273B72" w:rsidR="008528C2" w:rsidRDefault="003578E8" w:rsidP="008528C2">
      <w:pPr>
        <w:ind w:left="990" w:hanging="990"/>
        <w:rPr>
          <w:szCs w:val="28"/>
        </w:rPr>
      </w:pPr>
      <w:r>
        <w:rPr>
          <w:b/>
          <w:szCs w:val="28"/>
        </w:rPr>
        <w:t>6</w:t>
      </w:r>
      <w:r w:rsidR="008528C2" w:rsidRPr="00664E7D">
        <w:rPr>
          <w:b/>
          <w:szCs w:val="28"/>
        </w:rPr>
        <w:t>:</w:t>
      </w:r>
      <w:r w:rsidR="008528C2">
        <w:rPr>
          <w:b/>
          <w:szCs w:val="28"/>
        </w:rPr>
        <w:t>00</w:t>
      </w:r>
      <w:r w:rsidR="008528C2" w:rsidRPr="00664E7D">
        <w:rPr>
          <w:b/>
          <w:szCs w:val="28"/>
        </w:rPr>
        <w:t xml:space="preserve"> </w:t>
      </w:r>
      <w:r>
        <w:rPr>
          <w:b/>
          <w:szCs w:val="28"/>
        </w:rPr>
        <w:t>PD</w:t>
      </w:r>
      <w:r w:rsidR="008528C2">
        <w:rPr>
          <w:b/>
          <w:szCs w:val="28"/>
        </w:rPr>
        <w:t>T</w:t>
      </w:r>
      <w:r w:rsidR="008528C2" w:rsidRPr="00664E7D">
        <w:rPr>
          <w:szCs w:val="28"/>
        </w:rPr>
        <w:t xml:space="preserve"> </w:t>
      </w:r>
      <w:r w:rsidR="008528C2" w:rsidRPr="00133527">
        <w:rPr>
          <w:rFonts w:asciiTheme="minorHAnsi" w:hAnsiTheme="minorHAnsi" w:cstheme="minorHAnsi"/>
          <w:szCs w:val="28"/>
        </w:rPr>
        <w:t>802.15 TG</w:t>
      </w:r>
      <w:r w:rsidR="008528C2">
        <w:rPr>
          <w:rFonts w:asciiTheme="minorHAnsi" w:hAnsiTheme="minorHAnsi" w:cstheme="minorHAnsi"/>
          <w:szCs w:val="28"/>
        </w:rPr>
        <w:t>4ab</w:t>
      </w:r>
      <w:r w:rsidR="008528C2" w:rsidRPr="00133527">
        <w:rPr>
          <w:rFonts w:asciiTheme="minorHAnsi" w:hAnsiTheme="minorHAnsi" w:cstheme="minorHAnsi"/>
          <w:szCs w:val="28"/>
        </w:rPr>
        <w:t xml:space="preserve"> Chair, Ben Rolfe (</w:t>
      </w:r>
      <w:r w:rsidR="008528C2">
        <w:rPr>
          <w:rFonts w:asciiTheme="minorHAnsi" w:hAnsiTheme="minorHAnsi" w:cstheme="minorHAnsi"/>
          <w:szCs w:val="28"/>
        </w:rPr>
        <w:t>BCA</w:t>
      </w:r>
      <w:r w:rsidR="008528C2" w:rsidRPr="00133527">
        <w:rPr>
          <w:rFonts w:asciiTheme="minorHAnsi" w:hAnsiTheme="minorHAnsi" w:cstheme="minorHAnsi"/>
          <w:szCs w:val="28"/>
        </w:rPr>
        <w:t>), called the meeting to order</w:t>
      </w:r>
      <w:r w:rsidR="008528C2">
        <w:rPr>
          <w:rFonts w:asciiTheme="minorHAnsi" w:hAnsiTheme="minorHAnsi" w:cstheme="minorHAnsi"/>
          <w:szCs w:val="28"/>
        </w:rPr>
        <w:t>.</w:t>
      </w:r>
    </w:p>
    <w:p w14:paraId="435DBCD1" w14:textId="77777777" w:rsidR="008528C2" w:rsidRPr="00664E7D" w:rsidRDefault="008528C2" w:rsidP="008528C2">
      <w:pPr>
        <w:ind w:left="990" w:hanging="990"/>
        <w:rPr>
          <w:szCs w:val="28"/>
        </w:rPr>
      </w:pPr>
    </w:p>
    <w:p w14:paraId="7E2188FF" w14:textId="77777777" w:rsidR="008528C2" w:rsidRPr="008B3744" w:rsidRDefault="008528C2" w:rsidP="008528C2">
      <w:pPr>
        <w:rPr>
          <w:rFonts w:ascii="Arial" w:hAnsi="Arial" w:cs="Arial"/>
          <w:b/>
          <w:sz w:val="26"/>
          <w:szCs w:val="26"/>
        </w:rPr>
      </w:pPr>
      <w:r w:rsidRPr="008B3744">
        <w:rPr>
          <w:rFonts w:ascii="Arial" w:hAnsi="Arial" w:cs="Arial"/>
          <w:b/>
          <w:sz w:val="26"/>
          <w:szCs w:val="26"/>
        </w:rPr>
        <w:t>Minutes</w:t>
      </w:r>
    </w:p>
    <w:p w14:paraId="67918E21" w14:textId="4490D89A" w:rsidR="008528C2" w:rsidRPr="0043055C" w:rsidRDefault="008528C2" w:rsidP="008528C2">
      <w:pPr>
        <w:rPr>
          <w:rFonts w:asciiTheme="minorHAnsi" w:hAnsiTheme="minorHAnsi" w:cstheme="minorHAnsi"/>
        </w:rPr>
      </w:pPr>
      <w:r>
        <w:rPr>
          <w:rFonts w:asciiTheme="minorHAnsi" w:hAnsiTheme="minorHAnsi" w:cstheme="minorHAnsi"/>
        </w:rPr>
        <w:t>~</w:t>
      </w:r>
      <w:r w:rsidR="00EE070D">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6066C9E" w14:textId="77777777" w:rsidR="008528C2" w:rsidRPr="0043055C" w:rsidRDefault="008528C2" w:rsidP="008528C2">
      <w:pPr>
        <w:rPr>
          <w:rFonts w:asciiTheme="minorHAnsi" w:hAnsiTheme="minorHAnsi" w:cstheme="minorHAnsi"/>
        </w:rPr>
      </w:pPr>
      <w:r w:rsidRPr="0043055C">
        <w:rPr>
          <w:rFonts w:asciiTheme="minorHAnsi" w:hAnsiTheme="minorHAnsi" w:cstheme="minorHAnsi"/>
        </w:rPr>
        <w:t xml:space="preserve"> </w:t>
      </w:r>
    </w:p>
    <w:p w14:paraId="4F81C110" w14:textId="21544E22" w:rsidR="008528C2" w:rsidRPr="0043055C" w:rsidRDefault="008528C2" w:rsidP="008528C2">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w:t>
      </w:r>
      <w:r w:rsidR="00983BB3" w:rsidRPr="00133527">
        <w:rPr>
          <w:rFonts w:asciiTheme="minorHAnsi" w:hAnsiTheme="minorHAnsi" w:cstheme="minorHAnsi"/>
        </w:rPr>
        <w:t>2</w:t>
      </w:r>
      <w:r w:rsidR="00983BB3">
        <w:rPr>
          <w:rFonts w:asciiTheme="minorHAnsi" w:hAnsiTheme="minorHAnsi" w:cstheme="minorHAnsi"/>
        </w:rPr>
        <w:t>5</w:t>
      </w:r>
      <w:r w:rsidR="00983BB3" w:rsidRPr="00133527">
        <w:rPr>
          <w:rFonts w:asciiTheme="minorHAnsi" w:hAnsiTheme="minorHAnsi" w:cstheme="minorHAnsi"/>
        </w:rPr>
        <w:t>-</w:t>
      </w:r>
      <w:r w:rsidR="00983BB3">
        <w:rPr>
          <w:rFonts w:asciiTheme="minorHAnsi" w:hAnsiTheme="minorHAnsi" w:cstheme="minorHAnsi"/>
        </w:rPr>
        <w:t>0</w:t>
      </w:r>
      <w:r w:rsidR="009343F1">
        <w:rPr>
          <w:rFonts w:asciiTheme="minorHAnsi" w:hAnsiTheme="minorHAnsi" w:cstheme="minorHAnsi"/>
        </w:rPr>
        <w:t>275</w:t>
      </w:r>
      <w:r w:rsidR="00983BB3" w:rsidRPr="00133527">
        <w:rPr>
          <w:rFonts w:asciiTheme="minorHAnsi" w:hAnsiTheme="minorHAnsi" w:cstheme="minorHAnsi"/>
        </w:rPr>
        <w:t>-0</w:t>
      </w:r>
      <w:r w:rsidR="00DE68C5">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FD87095" w14:textId="77777777" w:rsidR="008528C2" w:rsidRPr="0004763F" w:rsidRDefault="008528C2" w:rsidP="008528C2">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D63E1F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BDF9DEA" w14:textId="77777777" w:rsidR="008528C2" w:rsidRPr="0043055C" w:rsidRDefault="008528C2" w:rsidP="008528C2">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CB9D8E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0C1CC1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5BE4E9D" w14:textId="77777777" w:rsidR="008528C2" w:rsidRPr="005A538B"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0DABDD8" w14:textId="77777777" w:rsidR="008528C2" w:rsidRDefault="008528C2" w:rsidP="008528C2">
      <w:pPr>
        <w:rPr>
          <w:rFonts w:asciiTheme="minorHAnsi" w:hAnsiTheme="minorHAnsi" w:cstheme="minorHAnsi"/>
        </w:rPr>
      </w:pPr>
    </w:p>
    <w:p w14:paraId="72B1D504" w14:textId="77777777" w:rsidR="008528C2" w:rsidRPr="005A538B" w:rsidRDefault="008528C2" w:rsidP="008528C2">
      <w:pPr>
        <w:textAlignment w:val="center"/>
        <w:rPr>
          <w:rFonts w:asciiTheme="minorHAnsi" w:hAnsiTheme="minorHAnsi" w:cstheme="minorHAnsi"/>
          <w:b/>
        </w:rPr>
      </w:pPr>
      <w:r>
        <w:rPr>
          <w:rFonts w:asciiTheme="minorHAnsi" w:hAnsiTheme="minorHAnsi" w:cstheme="minorHAnsi"/>
          <w:b/>
        </w:rPr>
        <w:t>Announcement</w:t>
      </w:r>
    </w:p>
    <w:p w14:paraId="23F04010" w14:textId="33B9E394" w:rsidR="00B72AC8" w:rsidRDefault="008528C2" w:rsidP="00B72AC8">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sidR="00DE68C5">
        <w:rPr>
          <w:rFonts w:asciiTheme="minorHAnsi" w:hAnsiTheme="minorHAnsi" w:cstheme="minorHAnsi"/>
        </w:rPr>
        <w:t>5</w:t>
      </w:r>
      <w:r w:rsidRPr="00133527">
        <w:rPr>
          <w:rFonts w:asciiTheme="minorHAnsi" w:hAnsiTheme="minorHAnsi" w:cstheme="minorHAnsi"/>
        </w:rPr>
        <w:t>-</w:t>
      </w:r>
      <w:r w:rsidR="009F6932">
        <w:rPr>
          <w:rFonts w:asciiTheme="minorHAnsi" w:hAnsiTheme="minorHAnsi" w:cstheme="minorHAnsi"/>
        </w:rPr>
        <w:t>0</w:t>
      </w:r>
      <w:r w:rsidR="000B1BEF">
        <w:rPr>
          <w:rFonts w:asciiTheme="minorHAnsi" w:hAnsiTheme="minorHAnsi" w:cstheme="minorHAnsi"/>
        </w:rPr>
        <w:t>27</w:t>
      </w:r>
      <w:r w:rsidR="009343F1">
        <w:rPr>
          <w:rFonts w:asciiTheme="minorHAnsi" w:hAnsiTheme="minorHAnsi" w:cstheme="minorHAnsi"/>
        </w:rPr>
        <w:t>6</w:t>
      </w:r>
      <w:r w:rsidRPr="00133527">
        <w:rPr>
          <w:rFonts w:asciiTheme="minorHAnsi" w:hAnsiTheme="minorHAnsi" w:cstheme="minorHAnsi"/>
        </w:rPr>
        <w:t>-0</w:t>
      </w:r>
      <w:r w:rsidR="00DE68C5">
        <w:rPr>
          <w:rFonts w:asciiTheme="minorHAnsi" w:hAnsiTheme="minorHAnsi" w:cstheme="minorHAnsi"/>
        </w:rPr>
        <w:t>0</w:t>
      </w:r>
      <w:r>
        <w:rPr>
          <w:rFonts w:asciiTheme="minorHAnsi" w:hAnsiTheme="minorHAnsi" w:cstheme="minorHAnsi"/>
          <w:lang w:eastAsia="zh-CN"/>
        </w:rPr>
        <w:t>)</w:t>
      </w:r>
      <w:r>
        <w:rPr>
          <w:rFonts w:asciiTheme="minorHAnsi" w:hAnsiTheme="minorHAnsi" w:cstheme="minorHAnsi"/>
        </w:rPr>
        <w:t xml:space="preserve">. </w:t>
      </w:r>
      <w:r w:rsidR="00B72AC8">
        <w:rPr>
          <w:rFonts w:asciiTheme="minorHAnsi" w:hAnsiTheme="minorHAnsi" w:cstheme="minorHAnsi"/>
        </w:rPr>
        <w:t xml:space="preserve">There was no discussion on the agenda. </w:t>
      </w:r>
    </w:p>
    <w:p w14:paraId="60099ED3" w14:textId="77777777" w:rsidR="00A023CF" w:rsidRDefault="00A023CF" w:rsidP="008528C2">
      <w:pPr>
        <w:textAlignment w:val="center"/>
        <w:rPr>
          <w:rFonts w:asciiTheme="minorHAnsi" w:hAnsiTheme="minorHAnsi" w:cstheme="minorHAnsi"/>
          <w:lang w:eastAsia="zh-CN"/>
        </w:rPr>
      </w:pPr>
    </w:p>
    <w:p w14:paraId="3C1D097B" w14:textId="1F0EA4E6" w:rsidR="00A2025C" w:rsidRDefault="00A2025C" w:rsidP="008528C2">
      <w:pPr>
        <w:textAlignment w:val="center"/>
        <w:rPr>
          <w:rFonts w:asciiTheme="minorHAnsi" w:hAnsiTheme="minorHAnsi" w:cstheme="minorHAnsi"/>
          <w:lang w:eastAsia="zh-CN"/>
        </w:rPr>
      </w:pPr>
      <w:r>
        <w:rPr>
          <w:rFonts w:asciiTheme="minorHAnsi" w:hAnsiTheme="minorHAnsi" w:cstheme="minorHAnsi"/>
          <w:lang w:eastAsia="zh-CN"/>
        </w:rPr>
        <w:t xml:space="preserve">Vice Chair </w:t>
      </w:r>
      <w:r w:rsidR="000B1BEF" w:rsidRPr="000B1BEF">
        <w:rPr>
          <w:rFonts w:asciiTheme="minorHAnsi" w:hAnsiTheme="minorHAnsi" w:cstheme="minorHAnsi"/>
          <w:lang w:eastAsia="zh-CN"/>
        </w:rPr>
        <w:t xml:space="preserve">Clint Chaplin </w:t>
      </w:r>
      <w:r>
        <w:rPr>
          <w:rFonts w:asciiTheme="minorHAnsi" w:hAnsiTheme="minorHAnsi" w:cstheme="minorHAnsi"/>
          <w:lang w:eastAsia="zh-CN"/>
        </w:rPr>
        <w:t>review</w:t>
      </w:r>
      <w:r w:rsidR="000B1BEF">
        <w:rPr>
          <w:rFonts w:asciiTheme="minorHAnsi" w:hAnsiTheme="minorHAnsi" w:cstheme="minorHAnsi"/>
          <w:lang w:eastAsia="zh-CN"/>
        </w:rPr>
        <w:t>ed the status of the</w:t>
      </w:r>
      <w:r>
        <w:rPr>
          <w:rFonts w:asciiTheme="minorHAnsi" w:hAnsiTheme="minorHAnsi" w:cstheme="minorHAnsi"/>
          <w:lang w:eastAsia="zh-CN"/>
        </w:rPr>
        <w:t xml:space="preserve"> </w:t>
      </w:r>
      <w:r w:rsidR="000B1BEF">
        <w:rPr>
          <w:rFonts w:asciiTheme="minorHAnsi" w:hAnsiTheme="minorHAnsi" w:cstheme="minorHAnsi"/>
          <w:lang w:eastAsia="zh-CN"/>
        </w:rPr>
        <w:t>comments</w:t>
      </w:r>
      <w:r>
        <w:rPr>
          <w:rFonts w:asciiTheme="minorHAnsi" w:hAnsiTheme="minorHAnsi" w:cstheme="minorHAnsi"/>
          <w:lang w:eastAsia="zh-CN"/>
        </w:rPr>
        <w:t>.</w:t>
      </w:r>
    </w:p>
    <w:p w14:paraId="7C663E99" w14:textId="7CCB391C" w:rsidR="00A023CF" w:rsidRDefault="00A023CF" w:rsidP="008528C2">
      <w:pPr>
        <w:textAlignment w:val="center"/>
        <w:rPr>
          <w:rFonts w:asciiTheme="minorHAnsi" w:hAnsiTheme="minorHAnsi" w:cstheme="minorHAnsi"/>
          <w:lang w:eastAsia="zh-CN"/>
        </w:rPr>
      </w:pPr>
    </w:p>
    <w:p w14:paraId="1B5ADB3D" w14:textId="53EF08DD" w:rsidR="000B1BEF" w:rsidRDefault="000B1BEF" w:rsidP="008528C2">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for CID 290</w:t>
      </w:r>
      <w:r w:rsidRPr="00B42722">
        <w:rPr>
          <w:rFonts w:asciiTheme="minorHAnsi" w:hAnsiTheme="minorHAnsi" w:cstheme="minorHAnsi"/>
          <w:highlight w:val="green"/>
          <w:lang w:eastAsia="zh-CN"/>
        </w:rPr>
        <w:t xml:space="preserve">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269</w:t>
      </w:r>
      <w:r w:rsidRPr="00B42722">
        <w:rPr>
          <w:rFonts w:asciiTheme="minorHAnsi" w:hAnsiTheme="minorHAnsi" w:cstheme="minorHAnsi"/>
          <w:highlight w:val="green"/>
        </w:rPr>
        <w:t>-0</w:t>
      </w:r>
      <w:r>
        <w:rPr>
          <w:rFonts w:asciiTheme="minorHAnsi" w:hAnsiTheme="minorHAnsi" w:cstheme="minorHAnsi"/>
          <w:highlight w:val="green"/>
        </w:rPr>
        <w:t>1</w:t>
      </w:r>
      <w:r>
        <w:rPr>
          <w:rFonts w:asciiTheme="minorHAnsi" w:hAnsiTheme="minorHAnsi" w:cstheme="minorHAnsi"/>
        </w:rPr>
        <w:t>.</w:t>
      </w:r>
    </w:p>
    <w:p w14:paraId="2B290A1D" w14:textId="3020C7DD" w:rsidR="008528C2" w:rsidRDefault="008528C2" w:rsidP="008528C2">
      <w:pPr>
        <w:textAlignment w:val="center"/>
        <w:rPr>
          <w:rFonts w:asciiTheme="minorHAnsi" w:hAnsiTheme="minorHAnsi" w:cstheme="minorHAnsi"/>
        </w:rPr>
      </w:pPr>
    </w:p>
    <w:p w14:paraId="7D94AAD0" w14:textId="4B69F5DB" w:rsidR="000B1BEF" w:rsidRPr="000B1BEF" w:rsidRDefault="000B1BEF" w:rsidP="008528C2">
      <w:pPr>
        <w:textAlignment w:val="center"/>
        <w:rPr>
          <w:rFonts w:asciiTheme="minorHAnsi" w:hAnsiTheme="minorHAnsi" w:cstheme="minorHAnsi"/>
        </w:rPr>
      </w:pPr>
      <w:r w:rsidRPr="000B1BEF">
        <w:rPr>
          <w:rFonts w:asciiTheme="minorHAnsi" w:hAnsiTheme="minorHAnsi" w:cstheme="minorHAnsi"/>
        </w:rPr>
        <w:t>Chair and Vice Chair Clint Chaplin went through the comments with blank schedule.</w:t>
      </w:r>
    </w:p>
    <w:p w14:paraId="0BD66108" w14:textId="77777777" w:rsidR="000B1BEF" w:rsidRDefault="000B1BEF" w:rsidP="008528C2">
      <w:pPr>
        <w:textAlignment w:val="center"/>
        <w:rPr>
          <w:rFonts w:asciiTheme="minorHAnsi" w:hAnsiTheme="minorHAnsi" w:cstheme="minorHAnsi"/>
        </w:rPr>
      </w:pPr>
    </w:p>
    <w:p w14:paraId="2A259F3B" w14:textId="37FD4877" w:rsidR="00765D0E" w:rsidRPr="00F64093" w:rsidRDefault="008528C2" w:rsidP="00F64093">
      <w:pPr>
        <w:textAlignment w:val="center"/>
        <w:rPr>
          <w:rFonts w:asciiTheme="minorHAnsi" w:hAnsiTheme="minorHAnsi" w:cstheme="minorHAnsi"/>
        </w:rPr>
      </w:pPr>
      <w:r>
        <w:rPr>
          <w:rFonts w:asciiTheme="minorHAnsi" w:hAnsiTheme="minorHAnsi" w:cstheme="minorHAnsi"/>
        </w:rPr>
        <w:t>Chair recessed</w:t>
      </w:r>
      <w:r w:rsidRPr="0043055C">
        <w:rPr>
          <w:rFonts w:asciiTheme="minorHAnsi" w:hAnsiTheme="minorHAnsi" w:cstheme="minorHAnsi"/>
        </w:rPr>
        <w:t xml:space="preserve"> the call </w:t>
      </w:r>
      <w:r w:rsidR="00EE070D" w:rsidRPr="0043055C">
        <w:rPr>
          <w:rFonts w:asciiTheme="minorHAnsi" w:hAnsiTheme="minorHAnsi" w:cstheme="minorHAnsi"/>
        </w:rPr>
        <w:t>@</w:t>
      </w:r>
      <w:r w:rsidR="009343F1">
        <w:rPr>
          <w:rFonts w:asciiTheme="minorHAnsi" w:hAnsiTheme="minorHAnsi" w:cstheme="minorHAnsi"/>
        </w:rPr>
        <w:t>6</w:t>
      </w:r>
      <w:r w:rsidR="00EE070D">
        <w:rPr>
          <w:rFonts w:asciiTheme="minorHAnsi" w:hAnsiTheme="minorHAnsi" w:cstheme="minorHAnsi"/>
        </w:rPr>
        <w:t>:</w:t>
      </w:r>
      <w:r w:rsidR="000B1BEF">
        <w:rPr>
          <w:rFonts w:asciiTheme="minorHAnsi" w:hAnsiTheme="minorHAnsi" w:cstheme="minorHAnsi"/>
        </w:rPr>
        <w:t>4</w:t>
      </w:r>
      <w:r w:rsidR="00EE070D">
        <w:rPr>
          <w:rFonts w:asciiTheme="minorHAnsi" w:hAnsiTheme="minorHAnsi" w:cstheme="minorHAnsi"/>
        </w:rPr>
        <w:t xml:space="preserve">0 PDT until </w:t>
      </w:r>
      <w:r w:rsidR="007771BE">
        <w:rPr>
          <w:rFonts w:asciiTheme="minorHAnsi" w:hAnsiTheme="minorHAnsi" w:cstheme="minorHAnsi"/>
        </w:rPr>
        <w:t>6</w:t>
      </w:r>
      <w:r w:rsidR="00EE070D">
        <w:rPr>
          <w:rFonts w:asciiTheme="minorHAnsi" w:hAnsiTheme="minorHAnsi" w:cstheme="minorHAnsi"/>
        </w:rPr>
        <w:t>:00</w:t>
      </w:r>
      <w:r w:rsidR="00EE070D">
        <w:rPr>
          <w:rFonts w:asciiTheme="minorHAnsi" w:hAnsiTheme="minorHAnsi" w:cstheme="minorHAnsi" w:hint="eastAsia"/>
        </w:rPr>
        <w:t>,</w:t>
      </w:r>
      <w:r w:rsidR="00EE070D">
        <w:rPr>
          <w:rFonts w:asciiTheme="minorHAnsi" w:hAnsiTheme="minorHAnsi" w:cstheme="minorHAnsi"/>
        </w:rPr>
        <w:t xml:space="preserve"> </w:t>
      </w:r>
      <w:r w:rsidR="00B72AC8">
        <w:rPr>
          <w:rFonts w:asciiTheme="minorHAnsi" w:hAnsiTheme="minorHAnsi" w:cstheme="minorHAnsi"/>
        </w:rPr>
        <w:t>3</w:t>
      </w:r>
      <w:r w:rsidR="00EE070D">
        <w:rPr>
          <w:rFonts w:asciiTheme="minorHAnsi" w:hAnsiTheme="minorHAnsi" w:cstheme="minorHAnsi"/>
        </w:rPr>
        <w:t xml:space="preserve"> </w:t>
      </w:r>
      <w:r w:rsidR="007771BE">
        <w:rPr>
          <w:rFonts w:asciiTheme="minorHAnsi" w:hAnsiTheme="minorHAnsi" w:cstheme="minorHAnsi"/>
        </w:rPr>
        <w:t>June</w:t>
      </w:r>
      <w:r w:rsidR="00EE070D">
        <w:rPr>
          <w:rFonts w:asciiTheme="minorHAnsi" w:hAnsiTheme="minorHAnsi" w:cstheme="minorHAnsi"/>
        </w:rPr>
        <w:t xml:space="preserve"> PDT.</w:t>
      </w:r>
    </w:p>
    <w:p w14:paraId="7046BA1E" w14:textId="77777777" w:rsidR="00BE4529" w:rsidRDefault="00BE4529">
      <w:pPr>
        <w:rPr>
          <w:rFonts w:ascii="Arial" w:hAnsi="Arial"/>
          <w:b/>
          <w:kern w:val="28"/>
          <w:sz w:val="28"/>
          <w:lang w:eastAsia="zh-CN"/>
        </w:rPr>
      </w:pPr>
      <w:r>
        <w:rPr>
          <w:lang w:eastAsia="zh-CN"/>
        </w:rPr>
        <w:br w:type="page"/>
      </w:r>
    </w:p>
    <w:p w14:paraId="22E8B364" w14:textId="354A5DFF" w:rsidR="004B19A0" w:rsidRPr="00100352" w:rsidRDefault="004B19A0" w:rsidP="004B19A0">
      <w:pPr>
        <w:pStyle w:val="Heading1"/>
      </w:pPr>
      <w:r>
        <w:rPr>
          <w:rFonts w:hint="eastAsia"/>
          <w:lang w:eastAsia="zh-CN"/>
        </w:rPr>
        <w:lastRenderedPageBreak/>
        <w:t>Tu</w:t>
      </w:r>
      <w:r>
        <w:t>esday</w:t>
      </w:r>
      <w:r w:rsidRPr="009A4341">
        <w:t xml:space="preserve">, </w:t>
      </w:r>
      <w:r w:rsidR="007771BE">
        <w:t>3</w:t>
      </w:r>
      <w:r>
        <w:rPr>
          <w:lang w:eastAsia="zh-CN"/>
        </w:rPr>
        <w:t xml:space="preserve"> </w:t>
      </w:r>
      <w:r w:rsidR="007771BE">
        <w:rPr>
          <w:lang w:eastAsia="zh-CN"/>
        </w:rPr>
        <w:t>June</w:t>
      </w:r>
      <w:r w:rsidRPr="009A4341">
        <w:t xml:space="preserve"> 202</w:t>
      </w:r>
      <w:r>
        <w:t>5</w:t>
      </w:r>
    </w:p>
    <w:p w14:paraId="5436BB4C" w14:textId="77777777" w:rsidR="004B19A0" w:rsidRDefault="004B19A0" w:rsidP="004B19A0">
      <w:pPr>
        <w:rPr>
          <w:b/>
          <w:szCs w:val="28"/>
        </w:rPr>
      </w:pPr>
    </w:p>
    <w:p w14:paraId="52BC46BF" w14:textId="77777777" w:rsidR="004B19A0" w:rsidRPr="00133527" w:rsidRDefault="004B19A0" w:rsidP="004B19A0">
      <w:pPr>
        <w:rPr>
          <w:rFonts w:ascii="Arial" w:hAnsi="Arial" w:cs="Arial"/>
          <w:b/>
          <w:sz w:val="26"/>
          <w:szCs w:val="26"/>
        </w:rPr>
      </w:pPr>
      <w:r w:rsidRPr="00133527">
        <w:rPr>
          <w:rFonts w:ascii="Arial" w:hAnsi="Arial" w:cs="Arial"/>
          <w:b/>
          <w:sz w:val="26"/>
          <w:szCs w:val="26"/>
        </w:rPr>
        <w:t>Opening</w:t>
      </w:r>
    </w:p>
    <w:p w14:paraId="1BF2FC0F" w14:textId="609A102B" w:rsidR="004B19A0" w:rsidRDefault="004B19A0" w:rsidP="004B19A0">
      <w:pPr>
        <w:ind w:left="990" w:hanging="990"/>
        <w:rPr>
          <w:szCs w:val="28"/>
        </w:rPr>
      </w:pPr>
      <w:r>
        <w:rPr>
          <w:b/>
          <w:szCs w:val="28"/>
        </w:rPr>
        <w:t>6</w:t>
      </w:r>
      <w:r w:rsidRPr="00664E7D">
        <w:rPr>
          <w:b/>
          <w:szCs w:val="28"/>
        </w:rPr>
        <w:t>:</w:t>
      </w:r>
      <w:r>
        <w:rPr>
          <w:b/>
          <w:szCs w:val="28"/>
        </w:rPr>
        <w:t>0</w:t>
      </w:r>
      <w:r w:rsidR="009343F1">
        <w:rPr>
          <w:b/>
          <w:szCs w:val="28"/>
        </w:rPr>
        <w:t>3</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53BC89CA" w14:textId="77777777" w:rsidR="004B19A0" w:rsidRPr="00664E7D" w:rsidRDefault="004B19A0" w:rsidP="004B19A0">
      <w:pPr>
        <w:ind w:left="990" w:hanging="990"/>
        <w:rPr>
          <w:szCs w:val="28"/>
        </w:rPr>
      </w:pPr>
    </w:p>
    <w:p w14:paraId="02FEE905" w14:textId="77777777" w:rsidR="004B19A0" w:rsidRPr="008B3744" w:rsidRDefault="004B19A0" w:rsidP="004B19A0">
      <w:pPr>
        <w:rPr>
          <w:rFonts w:ascii="Arial" w:hAnsi="Arial" w:cs="Arial"/>
          <w:b/>
          <w:sz w:val="26"/>
          <w:szCs w:val="26"/>
        </w:rPr>
      </w:pPr>
      <w:r w:rsidRPr="008B3744">
        <w:rPr>
          <w:rFonts w:ascii="Arial" w:hAnsi="Arial" w:cs="Arial"/>
          <w:b/>
          <w:sz w:val="26"/>
          <w:szCs w:val="26"/>
        </w:rPr>
        <w:t>Minutes</w:t>
      </w:r>
    </w:p>
    <w:p w14:paraId="083E281B" w14:textId="77777777" w:rsidR="004B19A0" w:rsidRPr="0043055C" w:rsidRDefault="004B19A0" w:rsidP="004B19A0">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3954BA2" w14:textId="77777777" w:rsidR="004B19A0" w:rsidRPr="0043055C" w:rsidRDefault="004B19A0" w:rsidP="004B19A0">
      <w:pPr>
        <w:rPr>
          <w:rFonts w:asciiTheme="minorHAnsi" w:hAnsiTheme="minorHAnsi" w:cstheme="minorHAnsi"/>
        </w:rPr>
      </w:pPr>
      <w:r w:rsidRPr="0043055C">
        <w:rPr>
          <w:rFonts w:asciiTheme="minorHAnsi" w:hAnsiTheme="minorHAnsi" w:cstheme="minorHAnsi"/>
        </w:rPr>
        <w:t xml:space="preserve"> </w:t>
      </w:r>
    </w:p>
    <w:p w14:paraId="21835CB0" w14:textId="2D625D04" w:rsidR="004B19A0" w:rsidRPr="0043055C" w:rsidRDefault="004B19A0" w:rsidP="004B19A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9343F1">
        <w:rPr>
          <w:rFonts w:asciiTheme="minorHAnsi" w:hAnsiTheme="minorHAnsi" w:cstheme="minorHAnsi"/>
        </w:rPr>
        <w:t>275</w:t>
      </w:r>
      <w:r w:rsidRPr="00133527">
        <w:rPr>
          <w:rFonts w:asciiTheme="minorHAnsi" w:hAnsiTheme="minorHAnsi" w:cstheme="minorHAnsi"/>
        </w:rPr>
        <w:t>-0</w:t>
      </w:r>
      <w:r w:rsidR="009343F1">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47878422" w14:textId="77777777" w:rsidR="004B19A0" w:rsidRPr="0004763F" w:rsidRDefault="004B19A0" w:rsidP="004B19A0">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34E4EF08"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DB2E836" w14:textId="77777777" w:rsidR="004B19A0" w:rsidRPr="0043055C" w:rsidRDefault="004B19A0" w:rsidP="004B19A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3834571"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E0BFA7C" w14:textId="77777777" w:rsidR="004B19A0"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C95393E" w14:textId="77777777" w:rsidR="004B19A0" w:rsidRPr="005A538B" w:rsidRDefault="004B19A0" w:rsidP="004B19A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3C1E354" w14:textId="77777777" w:rsidR="004B19A0" w:rsidRDefault="004B19A0" w:rsidP="004B19A0">
      <w:pPr>
        <w:rPr>
          <w:rFonts w:asciiTheme="minorHAnsi" w:hAnsiTheme="minorHAnsi" w:cstheme="minorHAnsi"/>
        </w:rPr>
      </w:pPr>
    </w:p>
    <w:p w14:paraId="303AE542" w14:textId="77777777" w:rsidR="004B19A0" w:rsidRPr="005A538B" w:rsidRDefault="004B19A0" w:rsidP="004B19A0">
      <w:pPr>
        <w:textAlignment w:val="center"/>
        <w:rPr>
          <w:rFonts w:asciiTheme="minorHAnsi" w:hAnsiTheme="minorHAnsi" w:cstheme="minorHAnsi"/>
          <w:b/>
        </w:rPr>
      </w:pPr>
      <w:r>
        <w:rPr>
          <w:rFonts w:asciiTheme="minorHAnsi" w:hAnsiTheme="minorHAnsi" w:cstheme="minorHAnsi"/>
          <w:b/>
        </w:rPr>
        <w:t>Announcement</w:t>
      </w:r>
    </w:p>
    <w:p w14:paraId="5E79E35A" w14:textId="443AE657" w:rsidR="004B19A0" w:rsidRDefault="004B19A0" w:rsidP="004B19A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9343F1">
        <w:rPr>
          <w:rFonts w:asciiTheme="minorHAnsi" w:hAnsiTheme="minorHAnsi" w:cstheme="minorHAnsi"/>
        </w:rPr>
        <w:t>276</w:t>
      </w:r>
      <w:r w:rsidRPr="00133527">
        <w:rPr>
          <w:rFonts w:asciiTheme="minorHAnsi" w:hAnsiTheme="minorHAnsi" w:cstheme="minorHAnsi"/>
        </w:rPr>
        <w:t>-0</w:t>
      </w:r>
      <w:r w:rsidR="009343F1">
        <w:rPr>
          <w:rFonts w:asciiTheme="minorHAnsi" w:hAnsiTheme="minorHAnsi" w:cstheme="minorHAnsi"/>
        </w:rPr>
        <w:t>1</w:t>
      </w:r>
      <w:r>
        <w:rPr>
          <w:rFonts w:asciiTheme="minorHAnsi" w:hAnsiTheme="minorHAnsi" w:cstheme="minorHAnsi"/>
          <w:lang w:eastAsia="zh-CN"/>
        </w:rPr>
        <w:t>)</w:t>
      </w:r>
      <w:r>
        <w:rPr>
          <w:rFonts w:asciiTheme="minorHAnsi" w:hAnsiTheme="minorHAnsi" w:cstheme="minorHAnsi"/>
        </w:rPr>
        <w:t xml:space="preserve">. </w:t>
      </w:r>
      <w:r w:rsidR="009343F1">
        <w:rPr>
          <w:rFonts w:asciiTheme="minorHAnsi" w:hAnsiTheme="minorHAnsi" w:cstheme="minorHAnsi"/>
        </w:rPr>
        <w:t>Larry proposed to add an item to the agenda. The agenda was updated to doc. #15-25-0276-02. There was no further discussion on the agenda. It was passed with unanimous consent.</w:t>
      </w:r>
    </w:p>
    <w:p w14:paraId="7D8F8BCE" w14:textId="77777777" w:rsidR="004B19A0" w:rsidRDefault="004B19A0" w:rsidP="004B19A0">
      <w:pPr>
        <w:textAlignment w:val="center"/>
        <w:rPr>
          <w:rFonts w:asciiTheme="minorHAnsi" w:hAnsiTheme="minorHAnsi" w:cstheme="minorHAnsi"/>
          <w:lang w:eastAsia="zh-CN"/>
        </w:rPr>
      </w:pPr>
    </w:p>
    <w:p w14:paraId="0E932076" w14:textId="616E55DC" w:rsidR="004B19A0" w:rsidRDefault="009343F1" w:rsidP="004B19A0">
      <w:pPr>
        <w:textAlignment w:val="center"/>
        <w:rPr>
          <w:rFonts w:asciiTheme="minorHAnsi" w:hAnsiTheme="minorHAnsi" w:cstheme="minorHAnsi"/>
        </w:rPr>
      </w:pPr>
      <w:r>
        <w:rPr>
          <w:rFonts w:asciiTheme="minorHAnsi" w:hAnsiTheme="minorHAnsi" w:cstheme="minorHAnsi"/>
        </w:rPr>
        <w:t>Panpan Li (Huawei)</w:t>
      </w:r>
      <w:r w:rsidR="004B19A0">
        <w:rPr>
          <w:rFonts w:asciiTheme="minorHAnsi" w:hAnsiTheme="minorHAnsi" w:cstheme="minorHAnsi"/>
        </w:rPr>
        <w:t xml:space="preserve"> </w:t>
      </w:r>
      <w:r>
        <w:rPr>
          <w:rFonts w:asciiTheme="minorHAnsi" w:hAnsiTheme="minorHAnsi" w:cstheme="minorHAnsi"/>
        </w:rPr>
        <w:t>presented</w:t>
      </w:r>
      <w:r w:rsidR="004B19A0">
        <w:rPr>
          <w:rFonts w:asciiTheme="minorHAnsi" w:hAnsiTheme="minorHAnsi" w:cstheme="minorHAnsi"/>
        </w:rPr>
        <w:t xml:space="preserve"> “</w:t>
      </w:r>
      <w:r w:rsidRPr="009343F1">
        <w:rPr>
          <w:rFonts w:asciiTheme="minorHAnsi" w:hAnsiTheme="minorHAnsi" w:cstheme="minorHAnsi"/>
        </w:rPr>
        <w:t>Proposed Resolutions for LB213 CID 218, 276, 277, 606, 479, 480, 482, 484, 600</w:t>
      </w:r>
      <w:r w:rsidR="004B19A0">
        <w:rPr>
          <w:rFonts w:asciiTheme="minorHAnsi" w:hAnsiTheme="minorHAnsi" w:cstheme="minorHAnsi"/>
        </w:rPr>
        <w:t>”</w:t>
      </w:r>
    </w:p>
    <w:p w14:paraId="3D510DCF" w14:textId="4EEF70F3" w:rsidR="004B19A0" w:rsidRDefault="004B19A0" w:rsidP="004B19A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9343F1">
        <w:rPr>
          <w:rFonts w:asciiTheme="minorHAnsi" w:hAnsiTheme="minorHAnsi" w:cstheme="minorHAnsi"/>
        </w:rPr>
        <w:t>277</w:t>
      </w:r>
      <w:r w:rsidRPr="00133527">
        <w:rPr>
          <w:rFonts w:asciiTheme="minorHAnsi" w:hAnsiTheme="minorHAnsi" w:cstheme="minorHAnsi"/>
        </w:rPr>
        <w:t>-0</w:t>
      </w:r>
      <w:r w:rsidR="009343F1">
        <w:rPr>
          <w:rFonts w:asciiTheme="minorHAnsi" w:hAnsiTheme="minorHAnsi" w:cstheme="minorHAnsi"/>
        </w:rPr>
        <w:t>1</w:t>
      </w:r>
      <w:r>
        <w:rPr>
          <w:rFonts w:asciiTheme="minorHAnsi" w:hAnsiTheme="minorHAnsi" w:cstheme="minorHAnsi"/>
          <w:lang w:eastAsia="zh-CN"/>
        </w:rPr>
        <w:t>)</w:t>
      </w:r>
    </w:p>
    <w:p w14:paraId="3FC4EA51" w14:textId="6A1BCD93" w:rsidR="004B19A0" w:rsidRDefault="009343F1" w:rsidP="004B19A0">
      <w:pPr>
        <w:textAlignment w:val="center"/>
        <w:rPr>
          <w:rFonts w:asciiTheme="minorHAnsi" w:hAnsiTheme="minorHAnsi" w:cstheme="minorHAnsi"/>
          <w:lang w:eastAsia="zh-CN"/>
        </w:rPr>
      </w:pPr>
      <w:r w:rsidRPr="009343F1">
        <w:rPr>
          <w:rFonts w:asciiTheme="minorHAnsi" w:hAnsiTheme="minorHAnsi" w:cstheme="minorHAnsi"/>
          <w:lang w:eastAsia="zh-CN"/>
        </w:rPr>
        <w:t>Carl Murry (Qorvo)</w:t>
      </w:r>
      <w:r>
        <w:rPr>
          <w:rFonts w:asciiTheme="minorHAnsi" w:hAnsiTheme="minorHAnsi" w:cstheme="minorHAnsi"/>
          <w:lang w:eastAsia="zh-CN"/>
        </w:rPr>
        <w:t xml:space="preserve"> proposed clarification questions regarding the resolution for CID 277. Panpan will revise accordingly and come back with this document next week.</w:t>
      </w:r>
    </w:p>
    <w:p w14:paraId="47AA7704" w14:textId="71A49C88" w:rsidR="009343F1" w:rsidRDefault="009343F1" w:rsidP="004B19A0">
      <w:pPr>
        <w:textAlignment w:val="center"/>
        <w:rPr>
          <w:rFonts w:asciiTheme="minorHAnsi" w:hAnsiTheme="minorHAnsi" w:cstheme="minorHAnsi"/>
          <w:lang w:eastAsia="zh-CN"/>
        </w:rPr>
      </w:pPr>
    </w:p>
    <w:p w14:paraId="01C62E08" w14:textId="287AA6C2" w:rsidR="009343F1" w:rsidRDefault="009343F1" w:rsidP="004B19A0">
      <w:pPr>
        <w:textAlignment w:val="center"/>
        <w:rPr>
          <w:rFonts w:asciiTheme="minorHAnsi" w:hAnsiTheme="minorHAnsi" w:cstheme="minorHAnsi"/>
          <w:lang w:eastAsia="zh-CN"/>
        </w:rPr>
      </w:pPr>
      <w:r w:rsidRPr="009343F1">
        <w:rPr>
          <w:rFonts w:asciiTheme="minorHAnsi" w:hAnsiTheme="minorHAnsi" w:cstheme="minorHAnsi"/>
          <w:lang w:eastAsia="zh-CN"/>
        </w:rPr>
        <w:t>Larry Zakaib (Spark Microsystems)</w:t>
      </w:r>
      <w:r>
        <w:rPr>
          <w:rFonts w:asciiTheme="minorHAnsi" w:hAnsiTheme="minorHAnsi" w:cstheme="minorHAnsi"/>
          <w:lang w:eastAsia="zh-CN"/>
        </w:rPr>
        <w:t xml:space="preserve"> pointed out</w:t>
      </w:r>
      <w:r w:rsidR="005D5CFB">
        <w:rPr>
          <w:rFonts w:asciiTheme="minorHAnsi" w:hAnsiTheme="minorHAnsi" w:cstheme="minorHAnsi"/>
          <w:lang w:eastAsia="zh-CN"/>
        </w:rPr>
        <w:t xml:space="preserve"> a</w:t>
      </w:r>
      <w:r>
        <w:rPr>
          <w:rFonts w:asciiTheme="minorHAnsi" w:hAnsiTheme="minorHAnsi" w:cstheme="minorHAnsi"/>
          <w:lang w:eastAsia="zh-CN"/>
        </w:rPr>
        <w:t xml:space="preserve"> typos </w:t>
      </w:r>
      <w:r w:rsidR="005D5CFB">
        <w:rPr>
          <w:rFonts w:asciiTheme="minorHAnsi" w:hAnsiTheme="minorHAnsi" w:cstheme="minorHAnsi"/>
          <w:lang w:eastAsia="zh-CN"/>
        </w:rPr>
        <w:t>in</w:t>
      </w:r>
      <w:r>
        <w:rPr>
          <w:rFonts w:asciiTheme="minorHAnsi" w:hAnsiTheme="minorHAnsi" w:cstheme="minorHAnsi"/>
          <w:lang w:eastAsia="zh-CN"/>
        </w:rPr>
        <w:t xml:space="preserve"> the draft subclause 33.2.6.3</w:t>
      </w:r>
      <w:r w:rsidR="005D5CFB">
        <w:rPr>
          <w:rFonts w:asciiTheme="minorHAnsi" w:hAnsiTheme="minorHAnsi" w:cstheme="minorHAnsi"/>
          <w:lang w:eastAsia="zh-CN"/>
        </w:rPr>
        <w:t xml:space="preserve"> line 10</w:t>
      </w:r>
      <w:r>
        <w:rPr>
          <w:rFonts w:asciiTheme="minorHAnsi" w:hAnsiTheme="minorHAnsi" w:cstheme="minorHAnsi"/>
          <w:lang w:eastAsia="zh-CN"/>
        </w:rPr>
        <w:t>, where mention</w:t>
      </w:r>
      <w:r w:rsidR="005D5CFB">
        <w:rPr>
          <w:rFonts w:asciiTheme="minorHAnsi" w:hAnsiTheme="minorHAnsi" w:cstheme="minorHAnsi"/>
          <w:lang w:eastAsia="zh-CN"/>
        </w:rPr>
        <w:t>ing “The Frame Length Parity field shall be composed of five bits …”</w:t>
      </w:r>
      <w:r>
        <w:rPr>
          <w:rFonts w:asciiTheme="minorHAnsi" w:hAnsiTheme="minorHAnsi" w:cstheme="minorHAnsi"/>
          <w:lang w:eastAsia="zh-CN"/>
        </w:rPr>
        <w:t>.</w:t>
      </w:r>
      <w:r w:rsidR="005D5CFB">
        <w:rPr>
          <w:rFonts w:asciiTheme="minorHAnsi" w:hAnsiTheme="minorHAnsi" w:cstheme="minorHAnsi"/>
          <w:lang w:eastAsia="zh-CN"/>
        </w:rPr>
        <w:t xml:space="preserve"> However, Figure 224 shows the field with six bits.</w:t>
      </w:r>
      <w:r>
        <w:rPr>
          <w:rFonts w:asciiTheme="minorHAnsi" w:hAnsiTheme="minorHAnsi" w:cstheme="minorHAnsi"/>
          <w:lang w:eastAsia="zh-CN"/>
        </w:rPr>
        <w:t xml:space="preserve"> Group agree this is a typo, and </w:t>
      </w:r>
      <w:r w:rsidR="005D5CFB">
        <w:rPr>
          <w:rFonts w:asciiTheme="minorHAnsi" w:hAnsiTheme="minorHAnsi" w:cstheme="minorHAnsi"/>
          <w:lang w:eastAsia="zh-CN"/>
        </w:rPr>
        <w:t>Larry will write to the Editor regarding this issue.</w:t>
      </w:r>
    </w:p>
    <w:p w14:paraId="61E3681B" w14:textId="77777777" w:rsidR="004B19A0" w:rsidRDefault="004B19A0" w:rsidP="004B19A0">
      <w:pPr>
        <w:textAlignment w:val="center"/>
        <w:rPr>
          <w:rFonts w:asciiTheme="minorHAnsi" w:hAnsiTheme="minorHAnsi" w:cstheme="minorHAnsi"/>
          <w:lang w:eastAsia="zh-CN"/>
        </w:rPr>
      </w:pPr>
    </w:p>
    <w:p w14:paraId="005DF6CD" w14:textId="618547E0" w:rsidR="004B19A0" w:rsidRPr="00F64093" w:rsidRDefault="004B19A0" w:rsidP="004B19A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7771BE">
        <w:rPr>
          <w:rFonts w:asciiTheme="minorHAnsi" w:hAnsiTheme="minorHAnsi" w:cstheme="minorHAnsi"/>
        </w:rPr>
        <w:t>6</w:t>
      </w:r>
      <w:r>
        <w:rPr>
          <w:rFonts w:asciiTheme="minorHAnsi" w:hAnsiTheme="minorHAnsi" w:cstheme="minorHAnsi"/>
        </w:rPr>
        <w:t>:</w:t>
      </w:r>
      <w:r w:rsidR="007771BE">
        <w:rPr>
          <w:rFonts w:asciiTheme="minorHAnsi" w:hAnsiTheme="minorHAnsi" w:cstheme="minorHAnsi"/>
        </w:rPr>
        <w:t>35</w:t>
      </w:r>
      <w:r>
        <w:rPr>
          <w:rFonts w:asciiTheme="minorHAnsi" w:hAnsiTheme="minorHAnsi" w:cstheme="minorHAnsi"/>
        </w:rPr>
        <w:t xml:space="preserve"> PDT until </w:t>
      </w:r>
      <w:r w:rsidR="007771BE">
        <w:rPr>
          <w:rFonts w:asciiTheme="minorHAnsi" w:hAnsiTheme="minorHAnsi" w:cstheme="minorHAnsi"/>
        </w:rPr>
        <w:t>6</w:t>
      </w:r>
      <w:r>
        <w:rPr>
          <w:rFonts w:asciiTheme="minorHAnsi" w:hAnsiTheme="minorHAnsi" w:cstheme="minorHAnsi"/>
        </w:rPr>
        <w:t>:00</w:t>
      </w:r>
      <w:r>
        <w:rPr>
          <w:rFonts w:asciiTheme="minorHAnsi" w:hAnsiTheme="minorHAnsi" w:cstheme="minorHAnsi" w:hint="eastAsia"/>
          <w:lang w:eastAsia="zh-CN"/>
        </w:rPr>
        <w:t>,</w:t>
      </w:r>
      <w:r>
        <w:rPr>
          <w:rFonts w:asciiTheme="minorHAnsi" w:hAnsiTheme="minorHAnsi" w:cstheme="minorHAnsi"/>
        </w:rPr>
        <w:t xml:space="preserve"> 10 </w:t>
      </w:r>
      <w:r w:rsidR="007771BE">
        <w:rPr>
          <w:rFonts w:asciiTheme="minorHAnsi" w:hAnsiTheme="minorHAnsi" w:cstheme="minorHAnsi"/>
        </w:rPr>
        <w:t>June</w:t>
      </w:r>
      <w:r>
        <w:rPr>
          <w:rFonts w:asciiTheme="minorHAnsi" w:hAnsiTheme="minorHAnsi" w:cstheme="minorHAnsi"/>
        </w:rPr>
        <w:t xml:space="preserve"> PDT.</w:t>
      </w:r>
    </w:p>
    <w:p w14:paraId="2FD1D3FD" w14:textId="77777777" w:rsidR="004B19A0" w:rsidRDefault="004B19A0" w:rsidP="004B19A0">
      <w:pPr>
        <w:rPr>
          <w:rFonts w:ascii="Arial" w:hAnsi="Arial"/>
          <w:b/>
          <w:kern w:val="28"/>
          <w:sz w:val="28"/>
          <w:lang w:eastAsia="zh-CN"/>
        </w:rPr>
      </w:pPr>
      <w:r>
        <w:rPr>
          <w:lang w:eastAsia="zh-CN"/>
        </w:rPr>
        <w:br w:type="page"/>
      </w:r>
    </w:p>
    <w:p w14:paraId="62DBDCF9" w14:textId="56F26030" w:rsidR="00D1524E" w:rsidRPr="00100352" w:rsidRDefault="00D1524E" w:rsidP="00D1524E">
      <w:pPr>
        <w:pStyle w:val="Heading1"/>
      </w:pPr>
      <w:r>
        <w:rPr>
          <w:rFonts w:hint="eastAsia"/>
          <w:lang w:eastAsia="zh-CN"/>
        </w:rPr>
        <w:lastRenderedPageBreak/>
        <w:t>Tu</w:t>
      </w:r>
      <w:r>
        <w:t>esday</w:t>
      </w:r>
      <w:r w:rsidRPr="009A4341">
        <w:t xml:space="preserve">, </w:t>
      </w:r>
      <w:r>
        <w:t>1</w:t>
      </w:r>
      <w:r w:rsidR="007771BE">
        <w:t>0</w:t>
      </w:r>
      <w:r>
        <w:rPr>
          <w:lang w:eastAsia="zh-CN"/>
        </w:rPr>
        <w:t xml:space="preserve"> </w:t>
      </w:r>
      <w:r w:rsidR="007771BE">
        <w:rPr>
          <w:lang w:eastAsia="zh-CN"/>
        </w:rPr>
        <w:t>June</w:t>
      </w:r>
      <w:r w:rsidRPr="009A4341">
        <w:t xml:space="preserve"> 202</w:t>
      </w:r>
      <w:r>
        <w:t>5</w:t>
      </w:r>
    </w:p>
    <w:p w14:paraId="27B93325" w14:textId="77777777" w:rsidR="00D1524E" w:rsidRDefault="00D1524E" w:rsidP="00D1524E">
      <w:pPr>
        <w:rPr>
          <w:b/>
          <w:szCs w:val="28"/>
        </w:rPr>
      </w:pPr>
    </w:p>
    <w:p w14:paraId="06EBE17F" w14:textId="77777777" w:rsidR="00D1524E" w:rsidRPr="00133527" w:rsidRDefault="00D1524E" w:rsidP="00D1524E">
      <w:pPr>
        <w:rPr>
          <w:rFonts w:ascii="Arial" w:hAnsi="Arial" w:cs="Arial"/>
          <w:b/>
          <w:sz w:val="26"/>
          <w:szCs w:val="26"/>
        </w:rPr>
      </w:pPr>
      <w:r w:rsidRPr="00133527">
        <w:rPr>
          <w:rFonts w:ascii="Arial" w:hAnsi="Arial" w:cs="Arial"/>
          <w:b/>
          <w:sz w:val="26"/>
          <w:szCs w:val="26"/>
        </w:rPr>
        <w:t>Opening</w:t>
      </w:r>
    </w:p>
    <w:p w14:paraId="22366A74" w14:textId="3D3408CF" w:rsidR="00D1524E" w:rsidRDefault="00D1524E" w:rsidP="00D1524E">
      <w:pPr>
        <w:ind w:left="990" w:hanging="990"/>
        <w:rPr>
          <w:szCs w:val="28"/>
        </w:rPr>
      </w:pPr>
      <w:r>
        <w:rPr>
          <w:b/>
          <w:szCs w:val="28"/>
        </w:rPr>
        <w:t>6</w:t>
      </w:r>
      <w:r w:rsidRPr="00664E7D">
        <w:rPr>
          <w:b/>
          <w:szCs w:val="28"/>
        </w:rPr>
        <w:t>:</w:t>
      </w:r>
      <w:r>
        <w:rPr>
          <w:b/>
          <w:szCs w:val="28"/>
        </w:rPr>
        <w:t>0</w:t>
      </w:r>
      <w:r w:rsidR="007C26A6">
        <w:rPr>
          <w:b/>
          <w:szCs w:val="28"/>
        </w:rPr>
        <w:t>2</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1C9EA927" w14:textId="77777777" w:rsidR="00D1524E" w:rsidRPr="00664E7D" w:rsidRDefault="00D1524E" w:rsidP="00D1524E">
      <w:pPr>
        <w:ind w:left="990" w:hanging="990"/>
        <w:rPr>
          <w:szCs w:val="28"/>
        </w:rPr>
      </w:pPr>
    </w:p>
    <w:p w14:paraId="0DCBFBD0" w14:textId="77777777" w:rsidR="00D1524E" w:rsidRPr="008B3744" w:rsidRDefault="00D1524E" w:rsidP="00D1524E">
      <w:pPr>
        <w:rPr>
          <w:rFonts w:ascii="Arial" w:hAnsi="Arial" w:cs="Arial"/>
          <w:b/>
          <w:sz w:val="26"/>
          <w:szCs w:val="26"/>
        </w:rPr>
      </w:pPr>
      <w:r w:rsidRPr="008B3744">
        <w:rPr>
          <w:rFonts w:ascii="Arial" w:hAnsi="Arial" w:cs="Arial"/>
          <w:b/>
          <w:sz w:val="26"/>
          <w:szCs w:val="26"/>
        </w:rPr>
        <w:t>Minutes</w:t>
      </w:r>
    </w:p>
    <w:p w14:paraId="65880857" w14:textId="77777777" w:rsidR="00D1524E" w:rsidRPr="0043055C" w:rsidRDefault="00D1524E" w:rsidP="00D1524E">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2EB4F123" w14:textId="77777777" w:rsidR="00D1524E" w:rsidRPr="0043055C" w:rsidRDefault="00D1524E" w:rsidP="00D1524E">
      <w:pPr>
        <w:rPr>
          <w:rFonts w:asciiTheme="minorHAnsi" w:hAnsiTheme="minorHAnsi" w:cstheme="minorHAnsi"/>
        </w:rPr>
      </w:pPr>
      <w:r w:rsidRPr="0043055C">
        <w:rPr>
          <w:rFonts w:asciiTheme="minorHAnsi" w:hAnsiTheme="minorHAnsi" w:cstheme="minorHAnsi"/>
        </w:rPr>
        <w:t xml:space="preserve"> </w:t>
      </w:r>
    </w:p>
    <w:p w14:paraId="6E938508" w14:textId="3982920C" w:rsidR="00D1524E" w:rsidRPr="0043055C" w:rsidRDefault="00D1524E" w:rsidP="00D1524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7C26A6">
        <w:rPr>
          <w:rFonts w:asciiTheme="minorHAnsi" w:hAnsiTheme="minorHAnsi" w:cstheme="minorHAnsi"/>
        </w:rPr>
        <w:t>275</w:t>
      </w:r>
      <w:r w:rsidRPr="00133527">
        <w:rPr>
          <w:rFonts w:asciiTheme="minorHAnsi" w:hAnsiTheme="minorHAnsi" w:cstheme="minorHAnsi"/>
        </w:rPr>
        <w:t>-0</w:t>
      </w:r>
      <w:r w:rsidR="007C26A6">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2C638263" w14:textId="77777777" w:rsidR="00D1524E" w:rsidRPr="0004763F" w:rsidRDefault="00D1524E" w:rsidP="00D1524E">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08DDAD3"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D106F5F" w14:textId="77777777" w:rsidR="00D1524E" w:rsidRPr="0043055C" w:rsidRDefault="00D1524E" w:rsidP="00D1524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A8D7B7C"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0C71F8A" w14:textId="77777777" w:rsidR="00D1524E"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2119C4A" w14:textId="77777777" w:rsidR="00D1524E" w:rsidRPr="005A538B" w:rsidRDefault="00D1524E" w:rsidP="00D1524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8A5B4B4" w14:textId="77777777" w:rsidR="00D1524E" w:rsidRDefault="00D1524E" w:rsidP="00D1524E">
      <w:pPr>
        <w:rPr>
          <w:rFonts w:asciiTheme="minorHAnsi" w:hAnsiTheme="minorHAnsi" w:cstheme="minorHAnsi"/>
        </w:rPr>
      </w:pPr>
    </w:p>
    <w:p w14:paraId="7812191B" w14:textId="77777777" w:rsidR="00D1524E" w:rsidRPr="005A538B" w:rsidRDefault="00D1524E" w:rsidP="00D1524E">
      <w:pPr>
        <w:textAlignment w:val="center"/>
        <w:rPr>
          <w:rFonts w:asciiTheme="minorHAnsi" w:hAnsiTheme="minorHAnsi" w:cstheme="minorHAnsi"/>
          <w:b/>
        </w:rPr>
      </w:pPr>
      <w:r>
        <w:rPr>
          <w:rFonts w:asciiTheme="minorHAnsi" w:hAnsiTheme="minorHAnsi" w:cstheme="minorHAnsi"/>
          <w:b/>
        </w:rPr>
        <w:t>Announcement</w:t>
      </w:r>
    </w:p>
    <w:p w14:paraId="405B3127" w14:textId="56686D63" w:rsidR="00D1524E" w:rsidRDefault="00D1524E" w:rsidP="00D1524E">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7C26A6">
        <w:rPr>
          <w:rFonts w:asciiTheme="minorHAnsi" w:hAnsiTheme="minorHAnsi" w:cstheme="minorHAnsi"/>
        </w:rPr>
        <w:t>276</w:t>
      </w:r>
      <w:r w:rsidRPr="00133527">
        <w:rPr>
          <w:rFonts w:asciiTheme="minorHAnsi" w:hAnsiTheme="minorHAnsi" w:cstheme="minorHAnsi"/>
        </w:rPr>
        <w:t>-0</w:t>
      </w:r>
      <w:r w:rsidR="007C26A6">
        <w:rPr>
          <w:rFonts w:asciiTheme="minorHAnsi" w:hAnsiTheme="minorHAnsi" w:cstheme="minorHAnsi"/>
        </w:rPr>
        <w:t>3</w:t>
      </w:r>
      <w:r>
        <w:rPr>
          <w:rFonts w:asciiTheme="minorHAnsi" w:hAnsiTheme="minorHAnsi" w:cstheme="minorHAnsi"/>
          <w:lang w:eastAsia="zh-CN"/>
        </w:rPr>
        <w:t>)</w:t>
      </w:r>
      <w:r>
        <w:rPr>
          <w:rFonts w:asciiTheme="minorHAnsi" w:hAnsiTheme="minorHAnsi" w:cstheme="minorHAnsi"/>
        </w:rPr>
        <w:t xml:space="preserve">. </w:t>
      </w:r>
      <w:r w:rsidR="007C26A6">
        <w:rPr>
          <w:rFonts w:asciiTheme="minorHAnsi" w:hAnsiTheme="minorHAnsi" w:cstheme="minorHAnsi"/>
          <w:lang w:eastAsia="zh-CN"/>
        </w:rPr>
        <w:t>T</w:t>
      </w:r>
      <w:r w:rsidR="007C26A6">
        <w:rPr>
          <w:rFonts w:asciiTheme="minorHAnsi" w:hAnsiTheme="minorHAnsi" w:cstheme="minorHAnsi" w:hint="eastAsia"/>
          <w:lang w:eastAsia="zh-CN"/>
        </w:rPr>
        <w:t>here</w:t>
      </w:r>
      <w:r w:rsidR="007C26A6">
        <w:rPr>
          <w:rFonts w:asciiTheme="minorHAnsi" w:hAnsiTheme="minorHAnsi" w:cstheme="minorHAnsi"/>
        </w:rPr>
        <w:t xml:space="preserve"> were some changes on the agenda. The agenda was updated to doc. #15-25-0276-04. There was no further discussion on the agenda. It was passed with unanimous consent.</w:t>
      </w:r>
    </w:p>
    <w:p w14:paraId="0579763F" w14:textId="77777777" w:rsidR="00D1524E" w:rsidRDefault="00D1524E" w:rsidP="00D1524E">
      <w:pPr>
        <w:textAlignment w:val="center"/>
        <w:rPr>
          <w:rFonts w:asciiTheme="minorHAnsi" w:hAnsiTheme="minorHAnsi" w:cstheme="minorHAnsi"/>
          <w:lang w:eastAsia="zh-CN"/>
        </w:rPr>
      </w:pPr>
    </w:p>
    <w:p w14:paraId="31D8483C" w14:textId="006A9981" w:rsidR="007C26A6" w:rsidRDefault="007C26A6" w:rsidP="007C26A6">
      <w:pPr>
        <w:textAlignment w:val="center"/>
        <w:rPr>
          <w:rFonts w:asciiTheme="minorHAnsi" w:hAnsiTheme="minorHAnsi" w:cstheme="minorHAnsi"/>
        </w:rPr>
      </w:pPr>
      <w:r>
        <w:rPr>
          <w:rFonts w:asciiTheme="minorHAnsi" w:hAnsiTheme="minorHAnsi" w:cstheme="minorHAnsi"/>
        </w:rPr>
        <w:t>Panpan Li (Huawei) updated the changes of “</w:t>
      </w:r>
      <w:r w:rsidRPr="009343F1">
        <w:rPr>
          <w:rFonts w:asciiTheme="minorHAnsi" w:hAnsiTheme="minorHAnsi" w:cstheme="minorHAnsi"/>
        </w:rPr>
        <w:t>Proposed Resolutions for LB213 CID 218, 276, 277, 606, 479, 480, 482, 484, 600</w:t>
      </w:r>
      <w:r>
        <w:rPr>
          <w:rFonts w:asciiTheme="minorHAnsi" w:hAnsiTheme="minorHAnsi" w:cstheme="minorHAnsi"/>
        </w:rPr>
        <w:t>”</w:t>
      </w:r>
    </w:p>
    <w:p w14:paraId="51580208" w14:textId="1772213C" w:rsidR="007C26A6" w:rsidRDefault="007C26A6" w:rsidP="007C26A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0277</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75E0F1F5" w14:textId="1F058B6F" w:rsidR="007C26A6" w:rsidRDefault="007C26A6" w:rsidP="007C26A6">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277</w:t>
      </w:r>
      <w:r w:rsidRPr="00B42722">
        <w:rPr>
          <w:rFonts w:asciiTheme="minorHAnsi" w:hAnsiTheme="minorHAnsi" w:cstheme="minorHAnsi"/>
          <w:highlight w:val="green"/>
        </w:rPr>
        <w:t>-0</w:t>
      </w:r>
      <w:r>
        <w:rPr>
          <w:rFonts w:asciiTheme="minorHAnsi" w:hAnsiTheme="minorHAnsi" w:cstheme="minorHAnsi"/>
          <w:highlight w:val="green"/>
        </w:rPr>
        <w:t>2</w:t>
      </w:r>
      <w:r>
        <w:rPr>
          <w:rFonts w:asciiTheme="minorHAnsi" w:hAnsiTheme="minorHAnsi" w:cstheme="minorHAnsi"/>
        </w:rPr>
        <w:t>.</w:t>
      </w:r>
    </w:p>
    <w:p w14:paraId="1071B95D" w14:textId="77777777" w:rsidR="007C26A6" w:rsidRDefault="007C26A6" w:rsidP="007C26A6">
      <w:pPr>
        <w:textAlignment w:val="center"/>
        <w:rPr>
          <w:rFonts w:asciiTheme="minorHAnsi" w:hAnsiTheme="minorHAnsi" w:cstheme="minorHAnsi"/>
          <w:lang w:eastAsia="zh-CN"/>
        </w:rPr>
      </w:pPr>
    </w:p>
    <w:p w14:paraId="71988E81" w14:textId="379C6A2A" w:rsidR="007C26A6" w:rsidRDefault="007C26A6" w:rsidP="007C26A6">
      <w:pPr>
        <w:textAlignment w:val="center"/>
        <w:rPr>
          <w:rFonts w:asciiTheme="minorHAnsi" w:hAnsiTheme="minorHAnsi" w:cstheme="minorHAnsi"/>
        </w:rPr>
      </w:pPr>
      <w:r w:rsidRPr="007C26A6">
        <w:rPr>
          <w:rFonts w:asciiTheme="minorHAnsi" w:hAnsiTheme="minorHAnsi" w:cstheme="minorHAnsi"/>
        </w:rPr>
        <w:t>Riku Pirhonen (NXP)</w:t>
      </w:r>
      <w:r>
        <w:rPr>
          <w:rFonts w:asciiTheme="minorHAnsi" w:hAnsiTheme="minorHAnsi" w:cstheme="minorHAnsi"/>
        </w:rPr>
        <w:t xml:space="preserve"> presented “</w:t>
      </w:r>
      <w:r w:rsidRPr="007C26A6">
        <w:rPr>
          <w:rFonts w:asciiTheme="minorHAnsi" w:hAnsiTheme="minorHAnsi" w:cstheme="minorHAnsi"/>
        </w:rPr>
        <w:t>Proposed resolutions 267, 268, 269, 270</w:t>
      </w:r>
      <w:r>
        <w:rPr>
          <w:rFonts w:asciiTheme="minorHAnsi" w:hAnsiTheme="minorHAnsi" w:cstheme="minorHAnsi"/>
        </w:rPr>
        <w:t>”</w:t>
      </w:r>
    </w:p>
    <w:p w14:paraId="049FEF7E" w14:textId="71A1CCC4" w:rsidR="007C26A6" w:rsidRDefault="007C26A6" w:rsidP="007C26A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0278</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0C623351" w14:textId="77777777" w:rsidR="007C26A6" w:rsidRDefault="007C26A6" w:rsidP="00D1524E">
      <w:pPr>
        <w:textAlignment w:val="center"/>
        <w:rPr>
          <w:rFonts w:asciiTheme="minorHAnsi" w:hAnsiTheme="minorHAnsi" w:cstheme="minorHAnsi"/>
          <w:lang w:eastAsia="zh-CN"/>
        </w:rPr>
      </w:pPr>
      <w:r>
        <w:rPr>
          <w:rFonts w:asciiTheme="minorHAnsi" w:hAnsiTheme="minorHAnsi" w:cstheme="minorHAnsi"/>
          <w:lang w:eastAsia="zh-CN"/>
        </w:rPr>
        <w:t>There were some discussions.</w:t>
      </w:r>
      <w:r w:rsidRPr="007C26A6">
        <w:rPr>
          <w:rFonts w:asciiTheme="minorHAnsi" w:hAnsiTheme="minorHAnsi" w:cstheme="minorHAnsi"/>
          <w:lang w:eastAsia="zh-CN"/>
        </w:rPr>
        <w:t xml:space="preserve"> </w:t>
      </w:r>
    </w:p>
    <w:p w14:paraId="6B1E7D0B" w14:textId="46F9DC7B" w:rsidR="007C26A6" w:rsidRDefault="007C26A6" w:rsidP="00D1524E">
      <w:pPr>
        <w:textAlignment w:val="center"/>
        <w:rPr>
          <w:rFonts w:asciiTheme="minorHAnsi" w:hAnsiTheme="minorHAnsi" w:cstheme="minorHAnsi"/>
          <w:lang w:eastAsia="zh-CN"/>
        </w:rPr>
      </w:pPr>
      <w:r w:rsidRPr="007C26A6">
        <w:rPr>
          <w:rFonts w:asciiTheme="minorHAnsi" w:hAnsiTheme="minorHAnsi" w:cstheme="minorHAnsi"/>
          <w:lang w:eastAsia="zh-CN"/>
        </w:rPr>
        <w:t>Carl Murray (Qorvo)</w:t>
      </w:r>
      <w:r>
        <w:rPr>
          <w:rFonts w:asciiTheme="minorHAnsi" w:hAnsiTheme="minorHAnsi" w:cstheme="minorHAnsi"/>
          <w:lang w:eastAsia="zh-CN"/>
        </w:rPr>
        <w:t xml:space="preserve"> claimed the proposed resolution will need many other changes. </w:t>
      </w:r>
    </w:p>
    <w:p w14:paraId="77224473" w14:textId="6B3A464B" w:rsidR="007C26A6" w:rsidRDefault="007C26A6" w:rsidP="00D1524E">
      <w:pPr>
        <w:textAlignment w:val="center"/>
        <w:rPr>
          <w:rFonts w:asciiTheme="minorHAnsi" w:hAnsiTheme="minorHAnsi" w:cstheme="minorHAnsi"/>
          <w:lang w:eastAsia="zh-CN"/>
        </w:rPr>
      </w:pPr>
      <w:r w:rsidRPr="007C26A6">
        <w:rPr>
          <w:rFonts w:asciiTheme="minorHAnsi" w:hAnsiTheme="minorHAnsi" w:cstheme="minorHAnsi"/>
          <w:lang w:eastAsia="zh-CN"/>
        </w:rPr>
        <w:t>Mickael Maman (STMicroelectronics)</w:t>
      </w:r>
      <w:r>
        <w:rPr>
          <w:rFonts w:asciiTheme="minorHAnsi" w:hAnsiTheme="minorHAnsi" w:cstheme="minorHAnsi"/>
          <w:lang w:eastAsia="zh-CN"/>
        </w:rPr>
        <w:t xml:space="preserve"> also pointed out the proposed resolution will cause a lot of changes and suggested OOB mechanism.</w:t>
      </w:r>
    </w:p>
    <w:p w14:paraId="000A2B90" w14:textId="76543407" w:rsidR="007C26A6" w:rsidRDefault="007C26A6" w:rsidP="00D1524E">
      <w:pPr>
        <w:textAlignment w:val="center"/>
        <w:rPr>
          <w:rFonts w:asciiTheme="minorHAnsi" w:hAnsiTheme="minorHAnsi" w:cstheme="minorHAnsi"/>
          <w:lang w:eastAsia="zh-CN"/>
        </w:rPr>
      </w:pPr>
      <w:r w:rsidRPr="007C26A6">
        <w:rPr>
          <w:rFonts w:asciiTheme="minorHAnsi" w:hAnsiTheme="minorHAnsi" w:cstheme="minorHAnsi"/>
          <w:lang w:eastAsia="zh-CN"/>
        </w:rPr>
        <w:t>Billy Verso (Qorvo)</w:t>
      </w:r>
      <w:r>
        <w:rPr>
          <w:rFonts w:asciiTheme="minorHAnsi" w:hAnsiTheme="minorHAnsi" w:cstheme="minorHAnsi"/>
          <w:lang w:eastAsia="zh-CN"/>
        </w:rPr>
        <w:t xml:space="preserve"> expressed against of the proposed resolutions.</w:t>
      </w:r>
    </w:p>
    <w:p w14:paraId="175CF9BD" w14:textId="1E7ED73F" w:rsidR="007C26A6" w:rsidRDefault="007C26A6" w:rsidP="00D1524E">
      <w:pPr>
        <w:textAlignment w:val="center"/>
        <w:rPr>
          <w:rFonts w:asciiTheme="minorHAnsi" w:hAnsiTheme="minorHAnsi" w:cstheme="minorHAnsi"/>
          <w:lang w:eastAsia="zh-CN"/>
        </w:rPr>
      </w:pPr>
      <w:r>
        <w:rPr>
          <w:rFonts w:asciiTheme="minorHAnsi" w:hAnsiTheme="minorHAnsi" w:cstheme="minorHAnsi"/>
          <w:lang w:eastAsia="zh-CN"/>
        </w:rPr>
        <w:t>Chaie proposed Ad-hoc sessions to discuss. Villy, Carl and Mickael all think the proposed resolutions are breaking changes.</w:t>
      </w:r>
    </w:p>
    <w:p w14:paraId="03145BFD" w14:textId="0BC13216" w:rsidR="007C26A6" w:rsidRPr="007C26A6" w:rsidRDefault="007C26A6" w:rsidP="00D1524E">
      <w:pPr>
        <w:textAlignment w:val="center"/>
        <w:rPr>
          <w:rFonts w:asciiTheme="minorHAnsi" w:hAnsiTheme="minorHAnsi" w:cstheme="minorHAnsi"/>
          <w:lang w:val="en-SG" w:eastAsia="zh-CN"/>
        </w:rPr>
      </w:pPr>
      <w:r>
        <w:rPr>
          <w:rFonts w:asciiTheme="minorHAnsi" w:hAnsiTheme="minorHAnsi" w:cstheme="minorHAnsi"/>
          <w:lang w:eastAsia="zh-CN"/>
        </w:rPr>
        <w:t>Chair suggested to continue the dicussion via email reflector.</w:t>
      </w:r>
    </w:p>
    <w:p w14:paraId="3AAE3E94" w14:textId="77777777" w:rsidR="007C26A6" w:rsidRDefault="007C26A6" w:rsidP="00D1524E">
      <w:pPr>
        <w:textAlignment w:val="center"/>
        <w:rPr>
          <w:rFonts w:asciiTheme="minorHAnsi" w:hAnsiTheme="minorHAnsi" w:cstheme="minorHAnsi"/>
          <w:lang w:eastAsia="zh-CN"/>
        </w:rPr>
      </w:pPr>
    </w:p>
    <w:p w14:paraId="1BDB021C" w14:textId="727F77F3" w:rsidR="0006522F" w:rsidRDefault="008136BB" w:rsidP="00D1524E">
      <w:pPr>
        <w:textAlignment w:val="center"/>
        <w:rPr>
          <w:rFonts w:asciiTheme="minorHAnsi" w:hAnsiTheme="minorHAnsi" w:cstheme="minorHAnsi"/>
          <w:lang w:eastAsia="zh-CN"/>
        </w:rPr>
      </w:pPr>
      <w:r w:rsidRPr="007C26A6">
        <w:rPr>
          <w:rFonts w:asciiTheme="minorHAnsi" w:hAnsiTheme="minorHAnsi" w:cstheme="minorHAnsi"/>
          <w:lang w:eastAsia="zh-CN"/>
        </w:rPr>
        <w:t>Billy Verso (Qorvo)</w:t>
      </w:r>
      <w:r>
        <w:rPr>
          <w:rFonts w:asciiTheme="minorHAnsi" w:hAnsiTheme="minorHAnsi" w:cstheme="minorHAnsi"/>
          <w:lang w:eastAsia="zh-CN"/>
        </w:rPr>
        <w:t xml:space="preserve"> </w:t>
      </w:r>
      <w:r w:rsidR="007C26A6" w:rsidRPr="007C26A6">
        <w:rPr>
          <w:rFonts w:asciiTheme="minorHAnsi" w:hAnsiTheme="minorHAnsi" w:cstheme="minorHAnsi"/>
          <w:lang w:eastAsia="zh-CN"/>
        </w:rPr>
        <w:t>defer</w:t>
      </w:r>
      <w:r>
        <w:rPr>
          <w:rFonts w:asciiTheme="minorHAnsi" w:hAnsiTheme="minorHAnsi" w:cstheme="minorHAnsi"/>
          <w:lang w:eastAsia="zh-CN"/>
        </w:rPr>
        <w:t xml:space="preserve"> his presentation</w:t>
      </w:r>
      <w:r w:rsidR="007C26A6" w:rsidRPr="007C26A6">
        <w:rPr>
          <w:rFonts w:asciiTheme="minorHAnsi" w:hAnsiTheme="minorHAnsi" w:cstheme="minorHAnsi"/>
          <w:lang w:eastAsia="zh-CN"/>
        </w:rPr>
        <w:t xml:space="preserve"> to next call. </w:t>
      </w:r>
    </w:p>
    <w:p w14:paraId="03F6E3F7" w14:textId="77777777" w:rsidR="0006522F" w:rsidRDefault="0006522F" w:rsidP="00D1524E">
      <w:pPr>
        <w:textAlignment w:val="center"/>
        <w:rPr>
          <w:rFonts w:asciiTheme="minorHAnsi" w:hAnsiTheme="minorHAnsi" w:cstheme="minorHAnsi"/>
          <w:lang w:eastAsia="zh-CN"/>
        </w:rPr>
      </w:pPr>
    </w:p>
    <w:p w14:paraId="25DA4E57" w14:textId="2B3EAE16" w:rsidR="00D1524E" w:rsidRPr="00F64093" w:rsidRDefault="00D1524E" w:rsidP="00D1524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 xml:space="preserve">7:00 PDT until </w:t>
      </w:r>
      <w:r w:rsidR="007771BE">
        <w:rPr>
          <w:rFonts w:asciiTheme="minorHAnsi" w:hAnsiTheme="minorHAnsi" w:cstheme="minorHAnsi"/>
        </w:rPr>
        <w:t>6</w:t>
      </w:r>
      <w:r>
        <w:rPr>
          <w:rFonts w:asciiTheme="minorHAnsi" w:hAnsiTheme="minorHAnsi" w:cstheme="minorHAnsi"/>
        </w:rPr>
        <w:t>:</w:t>
      </w:r>
      <w:r w:rsidR="008136BB">
        <w:rPr>
          <w:rFonts w:asciiTheme="minorHAnsi" w:hAnsiTheme="minorHAnsi" w:cstheme="minorHAnsi"/>
        </w:rPr>
        <w:t>58</w:t>
      </w:r>
      <w:r>
        <w:rPr>
          <w:rFonts w:asciiTheme="minorHAnsi" w:hAnsiTheme="minorHAnsi" w:cstheme="minorHAnsi" w:hint="eastAsia"/>
          <w:lang w:eastAsia="zh-CN"/>
        </w:rPr>
        <w:t>,</w:t>
      </w:r>
      <w:r>
        <w:rPr>
          <w:rFonts w:asciiTheme="minorHAnsi" w:hAnsiTheme="minorHAnsi" w:cstheme="minorHAnsi"/>
        </w:rPr>
        <w:t xml:space="preserve"> 17 </w:t>
      </w:r>
      <w:r w:rsidR="007771BE">
        <w:rPr>
          <w:rFonts w:asciiTheme="minorHAnsi" w:hAnsiTheme="minorHAnsi" w:cstheme="minorHAnsi"/>
        </w:rPr>
        <w:t>June</w:t>
      </w:r>
      <w:r>
        <w:rPr>
          <w:rFonts w:asciiTheme="minorHAnsi" w:hAnsiTheme="minorHAnsi" w:cstheme="minorHAnsi"/>
        </w:rPr>
        <w:t xml:space="preserve"> PDT.</w:t>
      </w:r>
    </w:p>
    <w:p w14:paraId="42FC1508" w14:textId="77777777" w:rsidR="00D1524E" w:rsidRDefault="00D1524E" w:rsidP="00D1524E">
      <w:pPr>
        <w:rPr>
          <w:rFonts w:ascii="Arial" w:hAnsi="Arial"/>
          <w:b/>
          <w:kern w:val="28"/>
          <w:sz w:val="28"/>
          <w:lang w:eastAsia="zh-CN"/>
        </w:rPr>
      </w:pPr>
      <w:r>
        <w:rPr>
          <w:lang w:eastAsia="zh-CN"/>
        </w:rPr>
        <w:br w:type="page"/>
      </w:r>
    </w:p>
    <w:p w14:paraId="09F47AD9" w14:textId="47565037" w:rsidR="00134576" w:rsidRPr="00100352" w:rsidRDefault="00134576" w:rsidP="00134576">
      <w:pPr>
        <w:pStyle w:val="Heading1"/>
      </w:pPr>
      <w:r>
        <w:rPr>
          <w:rFonts w:hint="eastAsia"/>
          <w:lang w:eastAsia="zh-CN"/>
        </w:rPr>
        <w:lastRenderedPageBreak/>
        <w:t>Tu</w:t>
      </w:r>
      <w:r>
        <w:t>esday</w:t>
      </w:r>
      <w:r w:rsidRPr="009A4341">
        <w:t xml:space="preserve">, </w:t>
      </w:r>
      <w:r w:rsidR="007771BE">
        <w:t>17</w:t>
      </w:r>
      <w:r>
        <w:rPr>
          <w:lang w:eastAsia="zh-CN"/>
        </w:rPr>
        <w:t xml:space="preserve"> </w:t>
      </w:r>
      <w:r w:rsidR="007771BE">
        <w:rPr>
          <w:lang w:eastAsia="zh-CN"/>
        </w:rPr>
        <w:t>June</w:t>
      </w:r>
      <w:r w:rsidRPr="009A4341">
        <w:t xml:space="preserve"> 202</w:t>
      </w:r>
      <w:r>
        <w:t>5</w:t>
      </w:r>
    </w:p>
    <w:p w14:paraId="031989A3" w14:textId="77777777" w:rsidR="00134576" w:rsidRDefault="00134576" w:rsidP="00134576">
      <w:pPr>
        <w:rPr>
          <w:b/>
          <w:szCs w:val="28"/>
        </w:rPr>
      </w:pPr>
    </w:p>
    <w:p w14:paraId="05C1EB8A" w14:textId="77777777" w:rsidR="00134576" w:rsidRPr="00133527" w:rsidRDefault="00134576" w:rsidP="00134576">
      <w:pPr>
        <w:rPr>
          <w:rFonts w:ascii="Arial" w:hAnsi="Arial" w:cs="Arial"/>
          <w:b/>
          <w:sz w:val="26"/>
          <w:szCs w:val="26"/>
        </w:rPr>
      </w:pPr>
      <w:r w:rsidRPr="00133527">
        <w:rPr>
          <w:rFonts w:ascii="Arial" w:hAnsi="Arial" w:cs="Arial"/>
          <w:b/>
          <w:sz w:val="26"/>
          <w:szCs w:val="26"/>
        </w:rPr>
        <w:t>Opening</w:t>
      </w:r>
    </w:p>
    <w:p w14:paraId="7B75BEE2" w14:textId="77777777" w:rsidR="00134576" w:rsidRDefault="00134576" w:rsidP="00134576">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6F28EC4F" w14:textId="77777777" w:rsidR="00134576" w:rsidRPr="00664E7D" w:rsidRDefault="00134576" w:rsidP="00134576">
      <w:pPr>
        <w:ind w:left="990" w:hanging="990"/>
        <w:rPr>
          <w:szCs w:val="28"/>
        </w:rPr>
      </w:pPr>
    </w:p>
    <w:p w14:paraId="0FFE8C50" w14:textId="77777777" w:rsidR="00134576" w:rsidRPr="008B3744" w:rsidRDefault="00134576" w:rsidP="00134576">
      <w:pPr>
        <w:rPr>
          <w:rFonts w:ascii="Arial" w:hAnsi="Arial" w:cs="Arial"/>
          <w:b/>
          <w:sz w:val="26"/>
          <w:szCs w:val="26"/>
        </w:rPr>
      </w:pPr>
      <w:r w:rsidRPr="008B3744">
        <w:rPr>
          <w:rFonts w:ascii="Arial" w:hAnsi="Arial" w:cs="Arial"/>
          <w:b/>
          <w:sz w:val="26"/>
          <w:szCs w:val="26"/>
        </w:rPr>
        <w:t>Minutes</w:t>
      </w:r>
    </w:p>
    <w:p w14:paraId="3359850C" w14:textId="77777777" w:rsidR="00134576" w:rsidRPr="0043055C" w:rsidRDefault="00134576" w:rsidP="00134576">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0C51E8BE" w14:textId="77777777" w:rsidR="00134576" w:rsidRPr="0043055C" w:rsidRDefault="00134576" w:rsidP="00134576">
      <w:pPr>
        <w:rPr>
          <w:rFonts w:asciiTheme="minorHAnsi" w:hAnsiTheme="minorHAnsi" w:cstheme="minorHAnsi"/>
        </w:rPr>
      </w:pPr>
      <w:r w:rsidRPr="0043055C">
        <w:rPr>
          <w:rFonts w:asciiTheme="minorHAnsi" w:hAnsiTheme="minorHAnsi" w:cstheme="minorHAnsi"/>
        </w:rPr>
        <w:t xml:space="preserve"> </w:t>
      </w:r>
    </w:p>
    <w:p w14:paraId="3D5A6A29" w14:textId="2409177A" w:rsidR="00134576" w:rsidRPr="0043055C" w:rsidRDefault="00134576" w:rsidP="001345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611639">
        <w:rPr>
          <w:rFonts w:asciiTheme="minorHAnsi" w:hAnsiTheme="minorHAnsi" w:cstheme="minorHAnsi"/>
        </w:rPr>
        <w:t>275</w:t>
      </w:r>
      <w:r w:rsidRPr="00133527">
        <w:rPr>
          <w:rFonts w:asciiTheme="minorHAnsi" w:hAnsiTheme="minorHAnsi" w:cstheme="minorHAnsi"/>
        </w:rPr>
        <w:t>-0</w:t>
      </w:r>
      <w:r w:rsidR="00611639">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0A77605" w14:textId="77777777" w:rsidR="00134576" w:rsidRPr="0004763F" w:rsidRDefault="00134576" w:rsidP="00134576">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4367707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252461E" w14:textId="77777777" w:rsidR="00134576" w:rsidRPr="0043055C" w:rsidRDefault="00134576" w:rsidP="001345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958D24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F87BE7E"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5A3B34D" w14:textId="77777777" w:rsidR="00134576" w:rsidRPr="005A538B"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4226E6A" w14:textId="77777777" w:rsidR="00134576" w:rsidRDefault="00134576" w:rsidP="00134576">
      <w:pPr>
        <w:rPr>
          <w:rFonts w:asciiTheme="minorHAnsi" w:hAnsiTheme="minorHAnsi" w:cstheme="minorHAnsi"/>
        </w:rPr>
      </w:pPr>
    </w:p>
    <w:p w14:paraId="37F27907" w14:textId="77777777" w:rsidR="00134576" w:rsidRPr="005A538B" w:rsidRDefault="00134576" w:rsidP="00134576">
      <w:pPr>
        <w:textAlignment w:val="center"/>
        <w:rPr>
          <w:rFonts w:asciiTheme="minorHAnsi" w:hAnsiTheme="minorHAnsi" w:cstheme="minorHAnsi"/>
          <w:b/>
        </w:rPr>
      </w:pPr>
      <w:r>
        <w:rPr>
          <w:rFonts w:asciiTheme="minorHAnsi" w:hAnsiTheme="minorHAnsi" w:cstheme="minorHAnsi"/>
          <w:b/>
        </w:rPr>
        <w:t>Announcement</w:t>
      </w:r>
    </w:p>
    <w:p w14:paraId="360ADB65" w14:textId="31E823F3" w:rsidR="00134576" w:rsidRDefault="00134576" w:rsidP="00134576">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611639">
        <w:rPr>
          <w:rFonts w:asciiTheme="minorHAnsi" w:hAnsiTheme="minorHAnsi" w:cstheme="minorHAnsi"/>
        </w:rPr>
        <w:t>276</w:t>
      </w:r>
      <w:r w:rsidRPr="00133527">
        <w:rPr>
          <w:rFonts w:asciiTheme="minorHAnsi" w:hAnsiTheme="minorHAnsi" w:cstheme="minorHAnsi"/>
        </w:rPr>
        <w:t>-0</w:t>
      </w:r>
      <w:r w:rsidR="00611639">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xml:space="preserve">. </w:t>
      </w:r>
      <w:r w:rsidR="00611639">
        <w:rPr>
          <w:rFonts w:asciiTheme="minorHAnsi" w:hAnsiTheme="minorHAnsi" w:cstheme="minorHAnsi"/>
          <w:lang w:eastAsia="zh-CN"/>
        </w:rPr>
        <w:t>T</w:t>
      </w:r>
      <w:r w:rsidR="00611639">
        <w:rPr>
          <w:rFonts w:asciiTheme="minorHAnsi" w:hAnsiTheme="minorHAnsi" w:cstheme="minorHAnsi" w:hint="eastAsia"/>
          <w:lang w:eastAsia="zh-CN"/>
        </w:rPr>
        <w:t>here</w:t>
      </w:r>
      <w:r w:rsidR="00611639">
        <w:rPr>
          <w:rFonts w:asciiTheme="minorHAnsi" w:hAnsiTheme="minorHAnsi" w:cstheme="minorHAnsi"/>
        </w:rPr>
        <w:t xml:space="preserve"> were some changes on the agenda. The agenda was updated to doc. #15-25-0276-07. There was no further discussion on the agenda. It was passed with unanimous consent.</w:t>
      </w:r>
    </w:p>
    <w:p w14:paraId="1812BE53" w14:textId="77777777" w:rsidR="00611639" w:rsidRDefault="00611639" w:rsidP="00134576">
      <w:pPr>
        <w:textAlignment w:val="center"/>
        <w:rPr>
          <w:rFonts w:asciiTheme="minorHAnsi" w:hAnsiTheme="minorHAnsi" w:cstheme="minorHAnsi"/>
        </w:rPr>
      </w:pPr>
    </w:p>
    <w:p w14:paraId="598F9439" w14:textId="626C83EA" w:rsidR="00134576" w:rsidRDefault="00611639" w:rsidP="00134576">
      <w:pPr>
        <w:textAlignment w:val="center"/>
        <w:rPr>
          <w:rFonts w:asciiTheme="minorHAnsi" w:hAnsiTheme="minorHAnsi" w:cstheme="minorHAnsi"/>
          <w:lang w:eastAsia="zh-CN"/>
        </w:rPr>
      </w:pPr>
      <w:r w:rsidRPr="00611639">
        <w:rPr>
          <w:rFonts w:asciiTheme="minorHAnsi" w:hAnsiTheme="minorHAnsi" w:cstheme="minorHAnsi" w:hint="eastAsia"/>
          <w:lang w:eastAsia="zh-CN"/>
        </w:rPr>
        <w:t>275-01</w:t>
      </w:r>
      <w:r w:rsidRPr="00611639">
        <w:rPr>
          <w:rFonts w:asciiTheme="minorHAnsi" w:hAnsiTheme="minorHAnsi" w:cstheme="minorHAnsi" w:hint="eastAsia"/>
          <w:lang w:eastAsia="zh-CN"/>
        </w:rPr>
        <w:t>，</w:t>
      </w:r>
      <w:r w:rsidRPr="00611639">
        <w:rPr>
          <w:rFonts w:asciiTheme="minorHAnsi" w:hAnsiTheme="minorHAnsi" w:cstheme="minorHAnsi" w:hint="eastAsia"/>
          <w:lang w:eastAsia="zh-CN"/>
        </w:rPr>
        <w:t>276-06</w:t>
      </w:r>
      <w:r w:rsidRPr="00611639">
        <w:rPr>
          <w:rFonts w:asciiTheme="minorHAnsi" w:hAnsiTheme="minorHAnsi" w:cstheme="minorHAnsi" w:hint="eastAsia"/>
          <w:lang w:eastAsia="zh-CN"/>
        </w:rPr>
        <w:t>，</w:t>
      </w:r>
      <w:r w:rsidRPr="00611639">
        <w:rPr>
          <w:rFonts w:asciiTheme="minorHAnsi" w:hAnsiTheme="minorHAnsi" w:cstheme="minorHAnsi" w:hint="eastAsia"/>
          <w:lang w:eastAsia="zh-CN"/>
        </w:rPr>
        <w:t>michael add one slot, agenda proved, Billy 253-00,</w:t>
      </w:r>
    </w:p>
    <w:p w14:paraId="780D8810" w14:textId="77777777" w:rsidR="00611639" w:rsidRDefault="00611639" w:rsidP="00134576">
      <w:pPr>
        <w:textAlignment w:val="center"/>
        <w:rPr>
          <w:rFonts w:asciiTheme="minorHAnsi" w:hAnsiTheme="minorHAnsi" w:cstheme="minorHAnsi"/>
          <w:lang w:eastAsia="zh-CN"/>
        </w:rPr>
      </w:pPr>
    </w:p>
    <w:p w14:paraId="50202236" w14:textId="26303B9E" w:rsidR="00611639" w:rsidRDefault="00611639" w:rsidP="00611639">
      <w:pPr>
        <w:textAlignment w:val="center"/>
        <w:rPr>
          <w:rFonts w:asciiTheme="minorHAnsi" w:hAnsiTheme="minorHAnsi" w:cstheme="minorHAnsi"/>
        </w:rPr>
      </w:pPr>
      <w:r w:rsidRPr="00611639">
        <w:rPr>
          <w:rFonts w:asciiTheme="minorHAnsi" w:hAnsiTheme="minorHAnsi" w:cstheme="minorHAnsi"/>
        </w:rPr>
        <w:t>Billy Verso (Qorvo)</w:t>
      </w:r>
      <w:r>
        <w:rPr>
          <w:rFonts w:asciiTheme="minorHAnsi" w:hAnsiTheme="minorHAnsi" w:cstheme="minorHAnsi"/>
        </w:rPr>
        <w:t xml:space="preserve"> </w:t>
      </w:r>
      <w:r>
        <w:rPr>
          <w:rFonts w:asciiTheme="minorHAnsi" w:hAnsiTheme="minorHAnsi" w:cstheme="minorHAnsi" w:hint="eastAsia"/>
          <w:lang w:eastAsia="zh-CN"/>
        </w:rPr>
        <w:t>presented</w:t>
      </w:r>
      <w:r>
        <w:rPr>
          <w:rFonts w:asciiTheme="minorHAnsi" w:hAnsiTheme="minorHAnsi" w:cstheme="minorHAnsi"/>
        </w:rPr>
        <w:t xml:space="preserve"> “</w:t>
      </w:r>
      <w:r w:rsidRPr="00611639">
        <w:rPr>
          <w:rFonts w:asciiTheme="minorHAnsi" w:hAnsiTheme="minorHAnsi" w:cstheme="minorHAnsi"/>
        </w:rPr>
        <w:t>D02 Miscellaneous Comment Resolutions III</w:t>
      </w:r>
      <w:r>
        <w:rPr>
          <w:rFonts w:asciiTheme="minorHAnsi" w:hAnsiTheme="minorHAnsi" w:cstheme="minorHAnsi"/>
        </w:rPr>
        <w:t>”</w:t>
      </w:r>
    </w:p>
    <w:p w14:paraId="7BCD4469" w14:textId="7D03B429" w:rsidR="00611639" w:rsidRDefault="00611639" w:rsidP="00611639">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053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0CC66556" w14:textId="6F198880" w:rsidR="00611639" w:rsidRDefault="00611639" w:rsidP="00611639">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253</w:t>
      </w:r>
      <w:r w:rsidRPr="00B42722">
        <w:rPr>
          <w:rFonts w:asciiTheme="minorHAnsi" w:hAnsiTheme="minorHAnsi" w:cstheme="minorHAnsi"/>
          <w:highlight w:val="green"/>
        </w:rPr>
        <w:t>-</w:t>
      </w:r>
      <w:r>
        <w:rPr>
          <w:rFonts w:asciiTheme="minorHAnsi" w:hAnsiTheme="minorHAnsi" w:cstheme="minorHAnsi"/>
          <w:highlight w:val="green"/>
        </w:rPr>
        <w:t>0</w:t>
      </w:r>
      <w:r w:rsidRPr="00B42722">
        <w:rPr>
          <w:rFonts w:asciiTheme="minorHAnsi" w:hAnsiTheme="minorHAnsi" w:cstheme="minorHAnsi"/>
          <w:highlight w:val="green"/>
        </w:rPr>
        <w:t>0</w:t>
      </w:r>
      <w:r>
        <w:rPr>
          <w:rFonts w:asciiTheme="minorHAnsi" w:hAnsiTheme="minorHAnsi" w:cstheme="minorHAnsi"/>
        </w:rPr>
        <w:t>.</w:t>
      </w:r>
    </w:p>
    <w:p w14:paraId="322A4B04" w14:textId="77777777" w:rsidR="00611639" w:rsidRDefault="00611639" w:rsidP="00611639">
      <w:pPr>
        <w:textAlignment w:val="center"/>
        <w:rPr>
          <w:rFonts w:asciiTheme="minorHAnsi" w:hAnsiTheme="minorHAnsi" w:cstheme="minorHAnsi"/>
          <w:lang w:eastAsia="zh-CN"/>
        </w:rPr>
      </w:pPr>
    </w:p>
    <w:p w14:paraId="1B8CA9D4" w14:textId="0261BF87" w:rsidR="00611639" w:rsidRDefault="00611639" w:rsidP="00611639">
      <w:pPr>
        <w:textAlignment w:val="center"/>
        <w:rPr>
          <w:rFonts w:asciiTheme="minorHAnsi" w:hAnsiTheme="minorHAnsi" w:cstheme="minorHAnsi"/>
        </w:rPr>
      </w:pPr>
      <w:r w:rsidRPr="00611639">
        <w:rPr>
          <w:rFonts w:asciiTheme="minorHAnsi" w:hAnsiTheme="minorHAnsi" w:cstheme="minorHAnsi"/>
        </w:rPr>
        <w:t>Billy Verso (Qorvo)</w:t>
      </w:r>
      <w:r>
        <w:rPr>
          <w:rFonts w:asciiTheme="minorHAnsi" w:hAnsiTheme="minorHAnsi" w:cstheme="minorHAnsi"/>
        </w:rPr>
        <w:t xml:space="preserve"> </w:t>
      </w:r>
      <w:r>
        <w:rPr>
          <w:rFonts w:asciiTheme="minorHAnsi" w:hAnsiTheme="minorHAnsi" w:cstheme="minorHAnsi" w:hint="eastAsia"/>
          <w:lang w:eastAsia="zh-CN"/>
        </w:rPr>
        <w:t>presented</w:t>
      </w:r>
      <w:r>
        <w:rPr>
          <w:rFonts w:asciiTheme="minorHAnsi" w:hAnsiTheme="minorHAnsi" w:cstheme="minorHAnsi"/>
        </w:rPr>
        <w:t xml:space="preserve"> “</w:t>
      </w:r>
      <w:r w:rsidRPr="00611639">
        <w:rPr>
          <w:rFonts w:asciiTheme="minorHAnsi" w:hAnsiTheme="minorHAnsi" w:cstheme="minorHAnsi"/>
        </w:rPr>
        <w:t>Updates to RX enable for non-interleaved MMS</w:t>
      </w:r>
      <w:r>
        <w:rPr>
          <w:rFonts w:asciiTheme="minorHAnsi" w:hAnsiTheme="minorHAnsi" w:cstheme="minorHAnsi"/>
        </w:rPr>
        <w:t>”</w:t>
      </w:r>
    </w:p>
    <w:p w14:paraId="7E5BE787" w14:textId="1DC2E4F5" w:rsidR="00611639" w:rsidRDefault="00611639" w:rsidP="00611639">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0232</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26CE2B1E" w14:textId="47E7EF99" w:rsidR="00611639" w:rsidRDefault="00611639" w:rsidP="00611639">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w:t>
      </w:r>
      <w:r>
        <w:rPr>
          <w:rFonts w:asciiTheme="minorHAnsi" w:hAnsiTheme="minorHAnsi" w:cstheme="minorHAnsi"/>
          <w:highlight w:val="green"/>
          <w:lang w:eastAsia="zh-CN"/>
        </w:rPr>
        <w:t xml:space="preserve">accept the </w:t>
      </w:r>
      <w:r w:rsidRPr="00B42722">
        <w:rPr>
          <w:rFonts w:asciiTheme="minorHAnsi" w:hAnsiTheme="minorHAnsi" w:cstheme="minorHAnsi"/>
          <w:highlight w:val="green"/>
          <w:lang w:eastAsia="zh-CN"/>
        </w:rPr>
        <w:t>comment resolution</w:t>
      </w:r>
      <w:r>
        <w:rPr>
          <w:rFonts w:asciiTheme="minorHAnsi" w:hAnsiTheme="minorHAnsi" w:cstheme="minorHAnsi"/>
          <w:highlight w:val="green"/>
          <w:lang w:eastAsia="zh-CN"/>
        </w:rPr>
        <w:t xml:space="preserve"> </w:t>
      </w:r>
      <w:r w:rsidRPr="00B42722">
        <w:rPr>
          <w:rFonts w:asciiTheme="minorHAnsi" w:hAnsiTheme="minorHAnsi" w:cstheme="minorHAnsi"/>
          <w:highlight w:val="green"/>
          <w:lang w:eastAsia="zh-CN"/>
        </w:rPr>
        <w:t xml:space="preserve">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232</w:t>
      </w:r>
      <w:r w:rsidRPr="00B42722">
        <w:rPr>
          <w:rFonts w:asciiTheme="minorHAnsi" w:hAnsiTheme="minorHAnsi" w:cstheme="minorHAnsi"/>
          <w:highlight w:val="green"/>
        </w:rPr>
        <w:t>-</w:t>
      </w:r>
      <w:r>
        <w:rPr>
          <w:rFonts w:asciiTheme="minorHAnsi" w:hAnsiTheme="minorHAnsi" w:cstheme="minorHAnsi"/>
          <w:highlight w:val="green"/>
        </w:rPr>
        <w:t>0</w:t>
      </w:r>
      <w:r w:rsidRPr="00B42722">
        <w:rPr>
          <w:rFonts w:asciiTheme="minorHAnsi" w:hAnsiTheme="minorHAnsi" w:cstheme="minorHAnsi"/>
          <w:highlight w:val="green"/>
        </w:rPr>
        <w:t>0</w:t>
      </w:r>
      <w:r>
        <w:rPr>
          <w:rFonts w:asciiTheme="minorHAnsi" w:hAnsiTheme="minorHAnsi" w:cstheme="minorHAnsi"/>
        </w:rPr>
        <w:t>.</w:t>
      </w:r>
    </w:p>
    <w:p w14:paraId="4E58E827" w14:textId="77777777" w:rsidR="00611639" w:rsidRDefault="00611639" w:rsidP="00611639">
      <w:pPr>
        <w:textAlignment w:val="center"/>
        <w:rPr>
          <w:rFonts w:asciiTheme="minorHAnsi" w:hAnsiTheme="minorHAnsi" w:cstheme="minorHAnsi"/>
          <w:lang w:eastAsia="zh-CN"/>
        </w:rPr>
      </w:pPr>
    </w:p>
    <w:p w14:paraId="43CEFA3B" w14:textId="30BA5266" w:rsidR="00611639" w:rsidRDefault="00611639" w:rsidP="00611639">
      <w:pPr>
        <w:textAlignment w:val="center"/>
        <w:rPr>
          <w:rFonts w:asciiTheme="minorHAnsi" w:hAnsiTheme="minorHAnsi" w:cstheme="minorHAnsi"/>
        </w:rPr>
      </w:pPr>
      <w:r w:rsidRPr="00611639">
        <w:rPr>
          <w:rFonts w:asciiTheme="minorHAnsi" w:hAnsiTheme="minorHAnsi" w:cstheme="minorHAnsi"/>
        </w:rPr>
        <w:t>Billy Verso (Qorvo)</w:t>
      </w:r>
      <w:r>
        <w:rPr>
          <w:rFonts w:asciiTheme="minorHAnsi" w:hAnsiTheme="minorHAnsi" w:cstheme="minorHAnsi"/>
        </w:rPr>
        <w:t xml:space="preserve"> </w:t>
      </w:r>
      <w:r>
        <w:rPr>
          <w:rFonts w:asciiTheme="minorHAnsi" w:hAnsiTheme="minorHAnsi" w:cstheme="minorHAnsi" w:hint="eastAsia"/>
          <w:lang w:eastAsia="zh-CN"/>
        </w:rPr>
        <w:t>presented</w:t>
      </w:r>
      <w:r>
        <w:rPr>
          <w:rFonts w:asciiTheme="minorHAnsi" w:hAnsiTheme="minorHAnsi" w:cstheme="minorHAnsi"/>
        </w:rPr>
        <w:t xml:space="preserve"> “</w:t>
      </w:r>
      <w:r w:rsidRPr="00611639">
        <w:rPr>
          <w:rFonts w:asciiTheme="minorHAnsi" w:hAnsiTheme="minorHAnsi" w:cstheme="minorHAnsi"/>
        </w:rPr>
        <w:t>D02 Miscellaneous Comment Resolutions IV</w:t>
      </w:r>
      <w:r>
        <w:rPr>
          <w:rFonts w:asciiTheme="minorHAnsi" w:hAnsiTheme="minorHAnsi" w:cstheme="minorHAnsi"/>
        </w:rPr>
        <w:t>”</w:t>
      </w:r>
    </w:p>
    <w:p w14:paraId="76629002" w14:textId="18DEBA2E" w:rsidR="00611639" w:rsidRDefault="00611639" w:rsidP="00611639">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0274</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0E149E40" w14:textId="46C85FCB" w:rsidR="00611639" w:rsidRDefault="00611639" w:rsidP="00611639">
      <w:pPr>
        <w:textAlignment w:val="center"/>
        <w:rPr>
          <w:rFonts w:asciiTheme="minorHAnsi" w:hAnsiTheme="minorHAnsi" w:cstheme="minorHAnsi"/>
          <w:lang w:eastAsia="zh-CN"/>
        </w:rPr>
      </w:pPr>
      <w:r>
        <w:rPr>
          <w:rFonts w:asciiTheme="minorHAnsi" w:hAnsiTheme="minorHAnsi" w:cstheme="minorHAnsi"/>
          <w:lang w:eastAsia="zh-CN"/>
        </w:rPr>
        <w:t>There were some discussions.</w:t>
      </w:r>
    </w:p>
    <w:p w14:paraId="32918AB9" w14:textId="77088D55" w:rsidR="00134576" w:rsidRDefault="00611639" w:rsidP="00134576">
      <w:pPr>
        <w:textAlignment w:val="center"/>
        <w:rPr>
          <w:rFonts w:asciiTheme="minorHAnsi" w:hAnsiTheme="minorHAnsi" w:cstheme="minorHAnsi"/>
          <w:lang w:eastAsia="zh-CN"/>
        </w:rPr>
      </w:pPr>
      <w:r w:rsidRPr="00611639">
        <w:rPr>
          <w:rFonts w:asciiTheme="minorHAnsi" w:hAnsiTheme="minorHAnsi" w:cstheme="minorHAnsi"/>
          <w:lang w:eastAsia="zh-CN"/>
        </w:rPr>
        <w:t>Rojan Chitrakar (Huawei)</w:t>
      </w:r>
      <w:r>
        <w:rPr>
          <w:rFonts w:asciiTheme="minorHAnsi" w:hAnsiTheme="minorHAnsi" w:cstheme="minorHAnsi"/>
          <w:lang w:eastAsia="zh-CN"/>
        </w:rPr>
        <w:t xml:space="preserve">, </w:t>
      </w:r>
      <w:r w:rsidRPr="00611639">
        <w:rPr>
          <w:rFonts w:asciiTheme="minorHAnsi" w:hAnsiTheme="minorHAnsi" w:cstheme="minorHAnsi"/>
          <w:lang w:eastAsia="zh-CN"/>
        </w:rPr>
        <w:t>Mickael Maman (STMicroelectronics)</w:t>
      </w:r>
      <w:r>
        <w:rPr>
          <w:rFonts w:asciiTheme="minorHAnsi" w:hAnsiTheme="minorHAnsi" w:cstheme="minorHAnsi"/>
          <w:lang w:eastAsia="zh-CN"/>
        </w:rPr>
        <w:t xml:space="preserve"> and </w:t>
      </w:r>
      <w:r w:rsidRPr="00611639">
        <w:rPr>
          <w:rFonts w:asciiTheme="minorHAnsi" w:hAnsiTheme="minorHAnsi" w:cstheme="minorHAnsi"/>
          <w:lang w:eastAsia="zh-CN"/>
        </w:rPr>
        <w:t>Pooria Pakrooh (Qualcomm)</w:t>
      </w:r>
      <w:r>
        <w:rPr>
          <w:rFonts w:asciiTheme="minorHAnsi" w:hAnsiTheme="minorHAnsi" w:cstheme="minorHAnsi"/>
          <w:lang w:eastAsia="zh-CN"/>
        </w:rPr>
        <w:t xml:space="preserve"> raised some concerns. Billy will consider and come back next meeting.</w:t>
      </w:r>
    </w:p>
    <w:p w14:paraId="1483A9E2" w14:textId="7305CF2D" w:rsidR="00134576" w:rsidRDefault="00134576" w:rsidP="00134576">
      <w:pPr>
        <w:textAlignment w:val="center"/>
        <w:rPr>
          <w:rFonts w:asciiTheme="minorHAnsi" w:hAnsiTheme="minorHAnsi" w:cstheme="minorHAnsi"/>
          <w:lang w:eastAsia="zh-CN"/>
        </w:rPr>
      </w:pPr>
    </w:p>
    <w:p w14:paraId="40E9F958" w14:textId="6B0F7284" w:rsidR="00611639" w:rsidRDefault="00611639" w:rsidP="00134576">
      <w:pPr>
        <w:textAlignment w:val="center"/>
        <w:rPr>
          <w:rFonts w:asciiTheme="minorHAnsi" w:hAnsiTheme="minorHAnsi" w:cstheme="minorHAnsi"/>
          <w:lang w:eastAsia="zh-CN"/>
        </w:rPr>
      </w:pPr>
    </w:p>
    <w:p w14:paraId="4AA93215" w14:textId="77777777" w:rsidR="00611639" w:rsidRDefault="00611639" w:rsidP="00134576">
      <w:pPr>
        <w:textAlignment w:val="center"/>
        <w:rPr>
          <w:rFonts w:asciiTheme="minorHAnsi" w:hAnsiTheme="minorHAnsi" w:cstheme="minorHAnsi"/>
          <w:lang w:eastAsia="zh-CN"/>
        </w:rPr>
      </w:pPr>
    </w:p>
    <w:p w14:paraId="1A19124E" w14:textId="6F177C3B" w:rsidR="00134576" w:rsidRPr="00F64093" w:rsidRDefault="00134576" w:rsidP="0013457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611639">
        <w:rPr>
          <w:rFonts w:asciiTheme="minorHAnsi" w:hAnsiTheme="minorHAnsi" w:cstheme="minorHAnsi"/>
        </w:rPr>
        <w:t>7</w:t>
      </w:r>
      <w:r>
        <w:rPr>
          <w:rFonts w:asciiTheme="minorHAnsi" w:hAnsiTheme="minorHAnsi" w:cstheme="minorHAnsi"/>
        </w:rPr>
        <w:t>:</w:t>
      </w:r>
      <w:r w:rsidR="00611639">
        <w:rPr>
          <w:rFonts w:asciiTheme="minorHAnsi" w:hAnsiTheme="minorHAnsi" w:cstheme="minorHAnsi"/>
        </w:rPr>
        <w:t>0</w:t>
      </w:r>
      <w:r>
        <w:rPr>
          <w:rFonts w:asciiTheme="minorHAnsi" w:hAnsiTheme="minorHAnsi" w:cstheme="minorHAnsi"/>
        </w:rPr>
        <w:t xml:space="preserve">0 PDT until </w:t>
      </w:r>
      <w:r w:rsidR="00B955BA">
        <w:rPr>
          <w:rFonts w:asciiTheme="minorHAnsi" w:hAnsiTheme="minorHAnsi" w:cstheme="minorHAnsi"/>
        </w:rPr>
        <w:t>6</w:t>
      </w:r>
      <w:r>
        <w:rPr>
          <w:rFonts w:asciiTheme="minorHAnsi" w:hAnsiTheme="minorHAnsi" w:cstheme="minorHAnsi"/>
        </w:rPr>
        <w:t>:00</w:t>
      </w:r>
      <w:r>
        <w:rPr>
          <w:rFonts w:asciiTheme="minorHAnsi" w:hAnsiTheme="minorHAnsi" w:cstheme="minorHAnsi" w:hint="eastAsia"/>
          <w:lang w:eastAsia="zh-CN"/>
        </w:rPr>
        <w:t>,</w:t>
      </w:r>
      <w:r>
        <w:rPr>
          <w:rFonts w:asciiTheme="minorHAnsi" w:hAnsiTheme="minorHAnsi" w:cstheme="minorHAnsi"/>
        </w:rPr>
        <w:t xml:space="preserve"> 2</w:t>
      </w:r>
      <w:r w:rsidR="007771BE">
        <w:rPr>
          <w:rFonts w:asciiTheme="minorHAnsi" w:hAnsiTheme="minorHAnsi" w:cstheme="minorHAnsi"/>
        </w:rPr>
        <w:t xml:space="preserve">4 June </w:t>
      </w:r>
      <w:r>
        <w:rPr>
          <w:rFonts w:asciiTheme="minorHAnsi" w:hAnsiTheme="minorHAnsi" w:cstheme="minorHAnsi"/>
        </w:rPr>
        <w:t>PDT.</w:t>
      </w:r>
    </w:p>
    <w:p w14:paraId="4EDFED96" w14:textId="77777777" w:rsidR="00134576" w:rsidRDefault="00134576" w:rsidP="00134576">
      <w:pPr>
        <w:rPr>
          <w:rFonts w:ascii="Arial" w:hAnsi="Arial"/>
          <w:b/>
          <w:kern w:val="28"/>
          <w:sz w:val="28"/>
          <w:lang w:eastAsia="zh-CN"/>
        </w:rPr>
      </w:pPr>
      <w:r>
        <w:rPr>
          <w:lang w:eastAsia="zh-CN"/>
        </w:rPr>
        <w:br w:type="page"/>
      </w:r>
    </w:p>
    <w:p w14:paraId="7F785070" w14:textId="29FCC742" w:rsidR="00134576" w:rsidRPr="00100352" w:rsidRDefault="00134576" w:rsidP="00134576">
      <w:pPr>
        <w:pStyle w:val="Heading1"/>
      </w:pPr>
      <w:r>
        <w:rPr>
          <w:rFonts w:hint="eastAsia"/>
          <w:lang w:eastAsia="zh-CN"/>
        </w:rPr>
        <w:lastRenderedPageBreak/>
        <w:t>Tu</w:t>
      </w:r>
      <w:r>
        <w:t>esday</w:t>
      </w:r>
      <w:r w:rsidRPr="009A4341">
        <w:t xml:space="preserve">, </w:t>
      </w:r>
      <w:r>
        <w:t>2</w:t>
      </w:r>
      <w:r w:rsidR="007771BE">
        <w:t>4</w:t>
      </w:r>
      <w:r>
        <w:rPr>
          <w:lang w:eastAsia="zh-CN"/>
        </w:rPr>
        <w:t xml:space="preserve"> </w:t>
      </w:r>
      <w:r w:rsidR="007771BE">
        <w:rPr>
          <w:lang w:eastAsia="zh-CN"/>
        </w:rPr>
        <w:t>June</w:t>
      </w:r>
      <w:r w:rsidRPr="009A4341">
        <w:t xml:space="preserve"> 202</w:t>
      </w:r>
      <w:r>
        <w:t>5</w:t>
      </w:r>
    </w:p>
    <w:p w14:paraId="45B2C555" w14:textId="77777777" w:rsidR="00134576" w:rsidRDefault="00134576" w:rsidP="00134576">
      <w:pPr>
        <w:rPr>
          <w:b/>
          <w:szCs w:val="28"/>
        </w:rPr>
      </w:pPr>
    </w:p>
    <w:p w14:paraId="76493667" w14:textId="77777777" w:rsidR="00134576" w:rsidRPr="00133527" w:rsidRDefault="00134576" w:rsidP="00134576">
      <w:pPr>
        <w:rPr>
          <w:rFonts w:ascii="Arial" w:hAnsi="Arial" w:cs="Arial"/>
          <w:b/>
          <w:sz w:val="26"/>
          <w:szCs w:val="26"/>
        </w:rPr>
      </w:pPr>
      <w:r w:rsidRPr="00133527">
        <w:rPr>
          <w:rFonts w:ascii="Arial" w:hAnsi="Arial" w:cs="Arial"/>
          <w:b/>
          <w:sz w:val="26"/>
          <w:szCs w:val="26"/>
        </w:rPr>
        <w:t>Opening</w:t>
      </w:r>
    </w:p>
    <w:p w14:paraId="71B8F62A" w14:textId="77777777" w:rsidR="00134576" w:rsidRDefault="00134576" w:rsidP="00134576">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5FC8A710" w14:textId="77777777" w:rsidR="00134576" w:rsidRPr="00664E7D" w:rsidRDefault="00134576" w:rsidP="00134576">
      <w:pPr>
        <w:ind w:left="990" w:hanging="990"/>
        <w:rPr>
          <w:szCs w:val="28"/>
        </w:rPr>
      </w:pPr>
    </w:p>
    <w:p w14:paraId="2FBDE9C1" w14:textId="77777777" w:rsidR="00134576" w:rsidRPr="008B3744" w:rsidRDefault="00134576" w:rsidP="00134576">
      <w:pPr>
        <w:rPr>
          <w:rFonts w:ascii="Arial" w:hAnsi="Arial" w:cs="Arial"/>
          <w:b/>
          <w:sz w:val="26"/>
          <w:szCs w:val="26"/>
        </w:rPr>
      </w:pPr>
      <w:r w:rsidRPr="008B3744">
        <w:rPr>
          <w:rFonts w:ascii="Arial" w:hAnsi="Arial" w:cs="Arial"/>
          <w:b/>
          <w:sz w:val="26"/>
          <w:szCs w:val="26"/>
        </w:rPr>
        <w:t>Minutes</w:t>
      </w:r>
    </w:p>
    <w:p w14:paraId="23BD5BE5" w14:textId="77777777" w:rsidR="00134576" w:rsidRPr="0043055C" w:rsidRDefault="00134576" w:rsidP="00134576">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327B1E4F" w14:textId="77777777" w:rsidR="00134576" w:rsidRPr="0043055C" w:rsidRDefault="00134576" w:rsidP="00134576">
      <w:pPr>
        <w:rPr>
          <w:rFonts w:asciiTheme="minorHAnsi" w:hAnsiTheme="minorHAnsi" w:cstheme="minorHAnsi"/>
        </w:rPr>
      </w:pPr>
      <w:r w:rsidRPr="0043055C">
        <w:rPr>
          <w:rFonts w:asciiTheme="minorHAnsi" w:hAnsiTheme="minorHAnsi" w:cstheme="minorHAnsi"/>
        </w:rPr>
        <w:t xml:space="preserve"> </w:t>
      </w:r>
    </w:p>
    <w:p w14:paraId="3846866E" w14:textId="4A7B0D50" w:rsidR="00134576" w:rsidRPr="0043055C" w:rsidRDefault="00134576" w:rsidP="001345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3211DE">
        <w:rPr>
          <w:rFonts w:asciiTheme="minorHAnsi" w:hAnsiTheme="minorHAnsi" w:cstheme="minorHAnsi"/>
        </w:rPr>
        <w:t>275</w:t>
      </w:r>
      <w:r w:rsidRPr="00133527">
        <w:rPr>
          <w:rFonts w:asciiTheme="minorHAnsi" w:hAnsiTheme="minorHAnsi" w:cstheme="minorHAnsi"/>
        </w:rPr>
        <w:t>-0</w:t>
      </w:r>
      <w:r w:rsidR="003211DE">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049FF99D" w14:textId="77777777" w:rsidR="00134576" w:rsidRPr="0004763F" w:rsidRDefault="00134576" w:rsidP="00134576">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837B2BD"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BD0A0B3" w14:textId="77777777" w:rsidR="00134576" w:rsidRPr="0043055C" w:rsidRDefault="00134576" w:rsidP="001345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DB1DB0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B2C79E0"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44C7A96" w14:textId="77777777" w:rsidR="00134576" w:rsidRPr="005A538B"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507C222" w14:textId="77777777" w:rsidR="00134576" w:rsidRDefault="00134576" w:rsidP="00134576">
      <w:pPr>
        <w:rPr>
          <w:rFonts w:asciiTheme="minorHAnsi" w:hAnsiTheme="minorHAnsi" w:cstheme="minorHAnsi"/>
        </w:rPr>
      </w:pPr>
    </w:p>
    <w:p w14:paraId="65AF4C92" w14:textId="77777777" w:rsidR="00134576" w:rsidRPr="005A538B" w:rsidRDefault="00134576" w:rsidP="00134576">
      <w:pPr>
        <w:textAlignment w:val="center"/>
        <w:rPr>
          <w:rFonts w:asciiTheme="minorHAnsi" w:hAnsiTheme="minorHAnsi" w:cstheme="minorHAnsi"/>
          <w:b/>
        </w:rPr>
      </w:pPr>
      <w:r>
        <w:rPr>
          <w:rFonts w:asciiTheme="minorHAnsi" w:hAnsiTheme="minorHAnsi" w:cstheme="minorHAnsi"/>
          <w:b/>
        </w:rPr>
        <w:t>Announcement</w:t>
      </w:r>
    </w:p>
    <w:p w14:paraId="309899F6" w14:textId="29C40CA7" w:rsidR="00FA50AC" w:rsidRDefault="00134576" w:rsidP="00134576">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3211DE">
        <w:rPr>
          <w:rFonts w:asciiTheme="minorHAnsi" w:hAnsiTheme="minorHAnsi" w:cstheme="minorHAnsi"/>
        </w:rPr>
        <w:t>286</w:t>
      </w:r>
      <w:r w:rsidRPr="00133527">
        <w:rPr>
          <w:rFonts w:asciiTheme="minorHAnsi" w:hAnsiTheme="minorHAnsi" w:cstheme="minorHAnsi"/>
        </w:rPr>
        <w:t>-0</w:t>
      </w:r>
      <w:r w:rsidR="003211DE">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xml:space="preserve">. </w:t>
      </w:r>
      <w:r w:rsidR="003211DE">
        <w:rPr>
          <w:rFonts w:asciiTheme="minorHAnsi" w:hAnsiTheme="minorHAnsi" w:cstheme="minorHAnsi"/>
          <w:lang w:eastAsia="zh-CN"/>
        </w:rPr>
        <w:t>T</w:t>
      </w:r>
      <w:r w:rsidR="003211DE">
        <w:rPr>
          <w:rFonts w:asciiTheme="minorHAnsi" w:hAnsiTheme="minorHAnsi" w:cstheme="minorHAnsi" w:hint="eastAsia"/>
          <w:lang w:eastAsia="zh-CN"/>
        </w:rPr>
        <w:t>here</w:t>
      </w:r>
      <w:r w:rsidR="003211DE">
        <w:rPr>
          <w:rFonts w:asciiTheme="minorHAnsi" w:hAnsiTheme="minorHAnsi" w:cstheme="minorHAnsi"/>
        </w:rPr>
        <w:t xml:space="preserve"> were some changes on the agenda. The agenda was updated to doc. #15-25-0276-09. There was no further discussion on the agenda. It was passed with unanimous consent.</w:t>
      </w:r>
    </w:p>
    <w:p w14:paraId="1C263C90" w14:textId="43E2B77B" w:rsidR="003211DE" w:rsidRDefault="003211DE" w:rsidP="00134576">
      <w:pPr>
        <w:textAlignment w:val="center"/>
        <w:rPr>
          <w:rFonts w:asciiTheme="minorHAnsi" w:hAnsiTheme="minorHAnsi" w:cstheme="minorHAnsi"/>
          <w:lang w:eastAsia="zh-CN"/>
        </w:rPr>
      </w:pPr>
    </w:p>
    <w:p w14:paraId="53DB8FC3" w14:textId="2A750B1B" w:rsidR="003211DE" w:rsidRDefault="003211DE" w:rsidP="003211DE">
      <w:pPr>
        <w:textAlignment w:val="center"/>
        <w:rPr>
          <w:rFonts w:asciiTheme="minorHAnsi" w:hAnsiTheme="minorHAnsi" w:cstheme="minorHAnsi"/>
        </w:rPr>
      </w:pPr>
      <w:r>
        <w:rPr>
          <w:rFonts w:asciiTheme="minorHAnsi" w:hAnsiTheme="minorHAnsi" w:cstheme="minorHAnsi"/>
        </w:rPr>
        <w:t>Panpan Li (Huawei) presented “</w:t>
      </w:r>
      <w:r w:rsidRPr="003211DE">
        <w:rPr>
          <w:rFonts w:asciiTheme="minorHAnsi" w:hAnsiTheme="minorHAnsi" w:cstheme="minorHAnsi"/>
        </w:rPr>
        <w:t>Proposed Resolutions for LB213 CID 643</w:t>
      </w:r>
      <w:r>
        <w:rPr>
          <w:rFonts w:asciiTheme="minorHAnsi" w:hAnsiTheme="minorHAnsi" w:cstheme="minorHAnsi"/>
        </w:rPr>
        <w:t>”</w:t>
      </w:r>
    </w:p>
    <w:p w14:paraId="2927132B" w14:textId="0B3D1232" w:rsidR="003211DE" w:rsidRDefault="003211DE" w:rsidP="003211D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0283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BA5D4A4" w14:textId="222A5F24" w:rsidR="003211DE" w:rsidRDefault="003211DE" w:rsidP="00134576">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283</w:t>
      </w:r>
      <w:r w:rsidRPr="00B42722">
        <w:rPr>
          <w:rFonts w:asciiTheme="minorHAnsi" w:hAnsiTheme="minorHAnsi" w:cstheme="minorHAnsi"/>
          <w:highlight w:val="green"/>
        </w:rPr>
        <w:t>-0</w:t>
      </w:r>
      <w:r>
        <w:rPr>
          <w:rFonts w:asciiTheme="minorHAnsi" w:hAnsiTheme="minorHAnsi" w:cstheme="minorHAnsi"/>
          <w:highlight w:val="green"/>
        </w:rPr>
        <w:t>0</w:t>
      </w:r>
      <w:r w:rsidRPr="00B42722">
        <w:rPr>
          <w:rFonts w:asciiTheme="minorHAnsi" w:hAnsiTheme="minorHAnsi" w:cstheme="minorHAnsi"/>
          <w:highlight w:val="green"/>
        </w:rPr>
        <w:t>.</w:t>
      </w:r>
    </w:p>
    <w:p w14:paraId="59C53D7F" w14:textId="77777777" w:rsidR="003211DE" w:rsidRDefault="003211DE" w:rsidP="00134576">
      <w:pPr>
        <w:textAlignment w:val="center"/>
        <w:rPr>
          <w:rFonts w:asciiTheme="minorHAnsi" w:hAnsiTheme="minorHAnsi" w:cstheme="minorHAnsi"/>
          <w:lang w:eastAsia="zh-CN"/>
        </w:rPr>
      </w:pPr>
    </w:p>
    <w:p w14:paraId="7F1CA7D9" w14:textId="21899BF2" w:rsidR="00134576" w:rsidRDefault="003211DE" w:rsidP="00134576">
      <w:pPr>
        <w:textAlignment w:val="center"/>
        <w:rPr>
          <w:rFonts w:asciiTheme="minorHAnsi" w:hAnsiTheme="minorHAnsi" w:cstheme="minorHAnsi"/>
        </w:rPr>
      </w:pPr>
      <w:r w:rsidRPr="003211DE">
        <w:rPr>
          <w:rFonts w:asciiTheme="minorHAnsi" w:hAnsiTheme="minorHAnsi" w:cstheme="minorHAnsi"/>
          <w:lang w:eastAsia="zh-CN"/>
        </w:rPr>
        <w:t>Alex Krebs (Apple)</w:t>
      </w:r>
      <w:r>
        <w:rPr>
          <w:rFonts w:asciiTheme="minorHAnsi" w:hAnsiTheme="minorHAnsi" w:cstheme="minorHAnsi"/>
          <w:lang w:eastAsia="zh-CN"/>
        </w:rPr>
        <w:t xml:space="preserve"> </w:t>
      </w:r>
      <w:r w:rsidR="00C151BC">
        <w:rPr>
          <w:rFonts w:asciiTheme="minorHAnsi" w:hAnsiTheme="minorHAnsi" w:cstheme="minorHAnsi"/>
        </w:rPr>
        <w:t>presented</w:t>
      </w:r>
      <w:r w:rsidR="00134576">
        <w:rPr>
          <w:rFonts w:asciiTheme="minorHAnsi" w:hAnsiTheme="minorHAnsi" w:cstheme="minorHAnsi"/>
        </w:rPr>
        <w:t xml:space="preserve"> “</w:t>
      </w:r>
      <w:r w:rsidRPr="003211DE">
        <w:rPr>
          <w:rFonts w:asciiTheme="minorHAnsi" w:hAnsiTheme="minorHAnsi" w:cstheme="minorHAnsi"/>
        </w:rPr>
        <w:t>LB213/D02 comment resolution -- various CIDs p.65 to p.71</w:t>
      </w:r>
      <w:r w:rsidR="00134576">
        <w:rPr>
          <w:rFonts w:asciiTheme="minorHAnsi" w:hAnsiTheme="minorHAnsi" w:cstheme="minorHAnsi"/>
        </w:rPr>
        <w:t>”</w:t>
      </w:r>
    </w:p>
    <w:p w14:paraId="096035E2" w14:textId="36B3183F" w:rsidR="00134576" w:rsidRDefault="00134576" w:rsidP="00134576">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3211DE">
        <w:rPr>
          <w:rFonts w:asciiTheme="minorHAnsi" w:hAnsiTheme="minorHAnsi" w:cstheme="minorHAnsi"/>
        </w:rPr>
        <w:t>284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AFFD0EE" w14:textId="50EC6E4D" w:rsidR="00134576" w:rsidRDefault="00134576" w:rsidP="00134576">
      <w:pPr>
        <w:textAlignment w:val="center"/>
        <w:rPr>
          <w:rFonts w:asciiTheme="minorHAnsi" w:hAnsiTheme="minorHAnsi" w:cstheme="minorHAnsi"/>
        </w:rPr>
      </w:pPr>
      <w:r>
        <w:rPr>
          <w:rFonts w:asciiTheme="minorHAnsi" w:hAnsiTheme="minorHAnsi" w:cstheme="minorHAnsi"/>
          <w:lang w:eastAsia="zh-CN"/>
        </w:rPr>
        <w:t>There are some discussions</w:t>
      </w:r>
      <w:r w:rsidR="003211DE">
        <w:rPr>
          <w:rFonts w:asciiTheme="minorHAnsi" w:hAnsiTheme="minorHAnsi" w:cstheme="minorHAnsi"/>
          <w:lang w:eastAsia="zh-CN"/>
        </w:rPr>
        <w:t xml:space="preserve"> </w:t>
      </w:r>
      <w:r w:rsidR="003211DE">
        <w:rPr>
          <w:rFonts w:asciiTheme="minorHAnsi" w:hAnsiTheme="minorHAnsi" w:cstheme="minorHAnsi" w:hint="eastAsia"/>
          <w:lang w:val="en-SG" w:eastAsia="zh-CN"/>
        </w:rPr>
        <w:t>r</w:t>
      </w:r>
      <w:r w:rsidR="003211DE">
        <w:rPr>
          <w:rFonts w:asciiTheme="minorHAnsi" w:hAnsiTheme="minorHAnsi" w:cstheme="minorHAnsi"/>
          <w:lang w:val="en-SG" w:eastAsia="zh-CN"/>
        </w:rPr>
        <w:t xml:space="preserve">egarding CID 162 and 167. Alex will remove these two CIDs and the document will be updated to </w:t>
      </w:r>
      <w:r w:rsidR="003211DE">
        <w:rPr>
          <w:rFonts w:asciiTheme="minorHAnsi" w:hAnsiTheme="minorHAnsi" w:cstheme="minorHAnsi"/>
        </w:rPr>
        <w:t>#15-25-0284-01.</w:t>
      </w:r>
    </w:p>
    <w:p w14:paraId="392262CA" w14:textId="76F2668A" w:rsidR="003211DE" w:rsidRDefault="003211DE" w:rsidP="003211DE">
      <w:pPr>
        <w:textAlignment w:val="center"/>
        <w:rPr>
          <w:rFonts w:asciiTheme="minorHAnsi" w:hAnsiTheme="minorHAnsi" w:cstheme="minorHAnsi"/>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284</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p w14:paraId="1D870D7C" w14:textId="4C54B9F0" w:rsidR="00134576" w:rsidRDefault="00134576" w:rsidP="00134576">
      <w:pPr>
        <w:textAlignment w:val="center"/>
        <w:rPr>
          <w:rFonts w:asciiTheme="minorHAnsi" w:hAnsiTheme="minorHAnsi" w:cstheme="minorHAnsi"/>
        </w:rPr>
      </w:pPr>
    </w:p>
    <w:p w14:paraId="696E0520" w14:textId="77777777" w:rsidR="003211DE" w:rsidRDefault="003211DE" w:rsidP="00134576">
      <w:pPr>
        <w:textAlignment w:val="center"/>
        <w:rPr>
          <w:rFonts w:asciiTheme="minorHAnsi" w:hAnsiTheme="minorHAnsi" w:cstheme="minorHAnsi"/>
          <w:lang w:eastAsia="zh-CN"/>
        </w:rPr>
      </w:pPr>
    </w:p>
    <w:p w14:paraId="611D1407" w14:textId="1C9D5C51" w:rsidR="00134576" w:rsidRPr="00F64093" w:rsidRDefault="00134576" w:rsidP="0013457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 xml:space="preserve">7:00 PDT until </w:t>
      </w:r>
      <w:r w:rsidR="007771BE">
        <w:rPr>
          <w:rFonts w:asciiTheme="minorHAnsi" w:hAnsiTheme="minorHAnsi" w:cstheme="minorHAnsi"/>
        </w:rPr>
        <w:t>6</w:t>
      </w:r>
      <w:r>
        <w:rPr>
          <w:rFonts w:asciiTheme="minorHAnsi" w:hAnsiTheme="minorHAnsi" w:cstheme="minorHAnsi"/>
        </w:rPr>
        <w:t>:00</w:t>
      </w:r>
      <w:r>
        <w:rPr>
          <w:rFonts w:asciiTheme="minorHAnsi" w:hAnsiTheme="minorHAnsi" w:cstheme="minorHAnsi" w:hint="eastAsia"/>
          <w:lang w:eastAsia="zh-CN"/>
        </w:rPr>
        <w:t>,</w:t>
      </w:r>
      <w:r>
        <w:rPr>
          <w:rFonts w:asciiTheme="minorHAnsi" w:hAnsiTheme="minorHAnsi" w:cstheme="minorHAnsi"/>
        </w:rPr>
        <w:t xml:space="preserve"> 1 </w:t>
      </w:r>
      <w:r w:rsidR="007771BE">
        <w:rPr>
          <w:rFonts w:asciiTheme="minorHAnsi" w:hAnsiTheme="minorHAnsi" w:cstheme="minorHAnsi"/>
        </w:rPr>
        <w:t>July</w:t>
      </w:r>
      <w:r>
        <w:rPr>
          <w:rFonts w:asciiTheme="minorHAnsi" w:hAnsiTheme="minorHAnsi" w:cstheme="minorHAnsi"/>
        </w:rPr>
        <w:t xml:space="preserve"> PDT.</w:t>
      </w:r>
    </w:p>
    <w:p w14:paraId="33964369" w14:textId="77777777" w:rsidR="00134576" w:rsidRDefault="00134576" w:rsidP="00134576">
      <w:pPr>
        <w:rPr>
          <w:rFonts w:ascii="Arial" w:hAnsi="Arial"/>
          <w:b/>
          <w:kern w:val="28"/>
          <w:sz w:val="28"/>
          <w:lang w:eastAsia="zh-CN"/>
        </w:rPr>
      </w:pPr>
      <w:r>
        <w:rPr>
          <w:lang w:eastAsia="zh-CN"/>
        </w:rPr>
        <w:br w:type="page"/>
      </w:r>
    </w:p>
    <w:p w14:paraId="5BF2539C" w14:textId="63E480EE" w:rsidR="007771BE" w:rsidRPr="00100352" w:rsidRDefault="007771BE" w:rsidP="007771BE">
      <w:pPr>
        <w:pStyle w:val="Heading1"/>
      </w:pPr>
      <w:r>
        <w:rPr>
          <w:rFonts w:hint="eastAsia"/>
          <w:lang w:eastAsia="zh-CN"/>
        </w:rPr>
        <w:lastRenderedPageBreak/>
        <w:t>Tu</w:t>
      </w:r>
      <w:r>
        <w:t>esday</w:t>
      </w:r>
      <w:r w:rsidRPr="009A4341">
        <w:t xml:space="preserve">, </w:t>
      </w:r>
      <w:r>
        <w:t>1</w:t>
      </w:r>
      <w:r>
        <w:rPr>
          <w:lang w:eastAsia="zh-CN"/>
        </w:rPr>
        <w:t xml:space="preserve"> July</w:t>
      </w:r>
      <w:r w:rsidRPr="009A4341">
        <w:t xml:space="preserve"> 202</w:t>
      </w:r>
      <w:r>
        <w:t>5</w:t>
      </w:r>
    </w:p>
    <w:p w14:paraId="7A7E6089" w14:textId="77777777" w:rsidR="007771BE" w:rsidRDefault="007771BE" w:rsidP="007771BE">
      <w:pPr>
        <w:rPr>
          <w:b/>
          <w:szCs w:val="28"/>
        </w:rPr>
      </w:pPr>
    </w:p>
    <w:p w14:paraId="5D4A51F1" w14:textId="77777777" w:rsidR="007771BE" w:rsidRPr="00133527" w:rsidRDefault="007771BE" w:rsidP="007771BE">
      <w:pPr>
        <w:rPr>
          <w:rFonts w:ascii="Arial" w:hAnsi="Arial" w:cs="Arial"/>
          <w:b/>
          <w:sz w:val="26"/>
          <w:szCs w:val="26"/>
        </w:rPr>
      </w:pPr>
      <w:r w:rsidRPr="00133527">
        <w:rPr>
          <w:rFonts w:ascii="Arial" w:hAnsi="Arial" w:cs="Arial"/>
          <w:b/>
          <w:sz w:val="26"/>
          <w:szCs w:val="26"/>
        </w:rPr>
        <w:t>Opening</w:t>
      </w:r>
    </w:p>
    <w:p w14:paraId="0736733B" w14:textId="77777777" w:rsidR="007771BE" w:rsidRDefault="007771BE" w:rsidP="007771BE">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EEF4865" w14:textId="77777777" w:rsidR="007771BE" w:rsidRPr="00664E7D" w:rsidRDefault="007771BE" w:rsidP="007771BE">
      <w:pPr>
        <w:ind w:left="990" w:hanging="990"/>
        <w:rPr>
          <w:szCs w:val="28"/>
        </w:rPr>
      </w:pPr>
    </w:p>
    <w:p w14:paraId="4CB919BE" w14:textId="77777777" w:rsidR="007771BE" w:rsidRPr="008B3744" w:rsidRDefault="007771BE" w:rsidP="007771BE">
      <w:pPr>
        <w:rPr>
          <w:rFonts w:ascii="Arial" w:hAnsi="Arial" w:cs="Arial"/>
          <w:b/>
          <w:sz w:val="26"/>
          <w:szCs w:val="26"/>
        </w:rPr>
      </w:pPr>
      <w:r w:rsidRPr="008B3744">
        <w:rPr>
          <w:rFonts w:ascii="Arial" w:hAnsi="Arial" w:cs="Arial"/>
          <w:b/>
          <w:sz w:val="26"/>
          <w:szCs w:val="26"/>
        </w:rPr>
        <w:t>Minutes</w:t>
      </w:r>
    </w:p>
    <w:p w14:paraId="741D59B3" w14:textId="77777777" w:rsidR="007771BE" w:rsidRPr="0043055C" w:rsidRDefault="007771BE" w:rsidP="007771BE">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25071367" w14:textId="77777777" w:rsidR="007771BE" w:rsidRPr="0043055C" w:rsidRDefault="007771BE" w:rsidP="007771BE">
      <w:pPr>
        <w:rPr>
          <w:rFonts w:asciiTheme="minorHAnsi" w:hAnsiTheme="minorHAnsi" w:cstheme="minorHAnsi"/>
        </w:rPr>
      </w:pPr>
      <w:r w:rsidRPr="0043055C">
        <w:rPr>
          <w:rFonts w:asciiTheme="minorHAnsi" w:hAnsiTheme="minorHAnsi" w:cstheme="minorHAnsi"/>
        </w:rPr>
        <w:t xml:space="preserve"> </w:t>
      </w:r>
    </w:p>
    <w:p w14:paraId="1B801523" w14:textId="7AD30028" w:rsidR="007771BE" w:rsidRPr="0043055C" w:rsidRDefault="007771BE" w:rsidP="007771B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5F49D1">
        <w:rPr>
          <w:rFonts w:asciiTheme="minorHAnsi" w:hAnsiTheme="minorHAnsi" w:cstheme="minorHAnsi"/>
        </w:rPr>
        <w:t>275</w:t>
      </w:r>
      <w:r w:rsidRPr="00133527">
        <w:rPr>
          <w:rFonts w:asciiTheme="minorHAnsi" w:hAnsiTheme="minorHAnsi" w:cstheme="minorHAnsi"/>
        </w:rPr>
        <w:t>-0</w:t>
      </w:r>
      <w:r w:rsidR="005F49D1">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BB79478" w14:textId="77777777" w:rsidR="007771BE" w:rsidRPr="0004763F" w:rsidRDefault="007771BE" w:rsidP="007771BE">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CC76E46" w14:textId="77777777" w:rsidR="007771BE"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9DE537D" w14:textId="77777777" w:rsidR="007771BE" w:rsidRPr="0043055C" w:rsidRDefault="007771BE" w:rsidP="007771B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135B728" w14:textId="77777777" w:rsidR="007771BE"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4C03DB8" w14:textId="77777777" w:rsidR="007771BE"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E0C7A8E" w14:textId="77777777" w:rsidR="007771BE" w:rsidRPr="005A538B"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FC69B10" w14:textId="77777777" w:rsidR="007771BE" w:rsidRDefault="007771BE" w:rsidP="007771BE">
      <w:pPr>
        <w:rPr>
          <w:rFonts w:asciiTheme="minorHAnsi" w:hAnsiTheme="minorHAnsi" w:cstheme="minorHAnsi"/>
        </w:rPr>
      </w:pPr>
    </w:p>
    <w:p w14:paraId="413789DB" w14:textId="77777777" w:rsidR="007771BE" w:rsidRPr="005A538B" w:rsidRDefault="007771BE" w:rsidP="007771BE">
      <w:pPr>
        <w:textAlignment w:val="center"/>
        <w:rPr>
          <w:rFonts w:asciiTheme="minorHAnsi" w:hAnsiTheme="minorHAnsi" w:cstheme="minorHAnsi"/>
          <w:b/>
        </w:rPr>
      </w:pPr>
      <w:r>
        <w:rPr>
          <w:rFonts w:asciiTheme="minorHAnsi" w:hAnsiTheme="minorHAnsi" w:cstheme="minorHAnsi"/>
          <w:b/>
        </w:rPr>
        <w:t>Announcement</w:t>
      </w:r>
    </w:p>
    <w:p w14:paraId="2EC35FFE" w14:textId="410FB1F6" w:rsidR="007771BE" w:rsidRDefault="007771BE" w:rsidP="007771BE">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5F49D1">
        <w:rPr>
          <w:rFonts w:asciiTheme="minorHAnsi" w:hAnsiTheme="minorHAnsi" w:cstheme="minorHAnsi"/>
        </w:rPr>
        <w:t>276</w:t>
      </w:r>
      <w:r w:rsidRPr="00133527">
        <w:rPr>
          <w:rFonts w:asciiTheme="minorHAnsi" w:hAnsiTheme="minorHAnsi" w:cstheme="minorHAnsi"/>
        </w:rPr>
        <w:t>-</w:t>
      </w:r>
      <w:r w:rsidR="005F49D1">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xml:space="preserve">. </w:t>
      </w:r>
      <w:r w:rsidR="005F49D1">
        <w:rPr>
          <w:rFonts w:asciiTheme="minorHAnsi" w:hAnsiTheme="minorHAnsi" w:cstheme="minorHAnsi"/>
          <w:lang w:eastAsia="zh-CN"/>
        </w:rPr>
        <w:t>T</w:t>
      </w:r>
      <w:r w:rsidR="005F49D1">
        <w:rPr>
          <w:rFonts w:asciiTheme="minorHAnsi" w:hAnsiTheme="minorHAnsi" w:cstheme="minorHAnsi" w:hint="eastAsia"/>
          <w:lang w:eastAsia="zh-CN"/>
        </w:rPr>
        <w:t>here</w:t>
      </w:r>
      <w:r w:rsidR="005F49D1">
        <w:rPr>
          <w:rFonts w:asciiTheme="minorHAnsi" w:hAnsiTheme="minorHAnsi" w:cstheme="minorHAnsi"/>
        </w:rPr>
        <w:t xml:space="preserve"> were some </w:t>
      </w:r>
      <w:r w:rsidR="005F49D1">
        <w:rPr>
          <w:rFonts w:asciiTheme="minorHAnsi" w:hAnsiTheme="minorHAnsi" w:cstheme="minorHAnsi" w:hint="eastAsia"/>
          <w:lang w:eastAsia="zh-CN"/>
        </w:rPr>
        <w:t>added</w:t>
      </w:r>
      <w:r w:rsidR="005F49D1">
        <w:rPr>
          <w:rFonts w:asciiTheme="minorHAnsi" w:hAnsiTheme="minorHAnsi" w:cstheme="minorHAnsi"/>
          <w:lang w:eastAsia="zh-CN"/>
        </w:rPr>
        <w:t xml:space="preserve"> items </w:t>
      </w:r>
      <w:r w:rsidR="005F49D1">
        <w:rPr>
          <w:rFonts w:asciiTheme="minorHAnsi" w:hAnsiTheme="minorHAnsi" w:cstheme="minorHAnsi"/>
        </w:rPr>
        <w:t>on the agenda. The agenda was updated to doc. #15-25-0276-11. There was no further discussion on the agenda. It was passed with unanimous consent.</w:t>
      </w:r>
    </w:p>
    <w:p w14:paraId="12930B2C" w14:textId="77777777" w:rsidR="005F49D1" w:rsidRDefault="005F49D1" w:rsidP="007771BE">
      <w:pPr>
        <w:textAlignment w:val="center"/>
        <w:rPr>
          <w:rFonts w:asciiTheme="minorHAnsi" w:hAnsiTheme="minorHAnsi" w:cstheme="minorHAnsi"/>
          <w:lang w:eastAsia="zh-CN"/>
        </w:rPr>
      </w:pPr>
    </w:p>
    <w:p w14:paraId="18466FE3" w14:textId="0665BE47" w:rsidR="007771BE" w:rsidRDefault="005F49D1" w:rsidP="007771BE">
      <w:pPr>
        <w:textAlignment w:val="center"/>
        <w:rPr>
          <w:rFonts w:asciiTheme="minorHAnsi" w:hAnsiTheme="minorHAnsi" w:cstheme="minorHAnsi"/>
        </w:rPr>
      </w:pPr>
      <w:r w:rsidRPr="005F49D1">
        <w:rPr>
          <w:rFonts w:asciiTheme="minorHAnsi" w:hAnsiTheme="minorHAnsi" w:cstheme="minorHAnsi"/>
          <w:lang w:eastAsia="zh-CN"/>
        </w:rPr>
        <w:t>Mickael Maman (STMicroelectronics)</w:t>
      </w:r>
      <w:r>
        <w:rPr>
          <w:rFonts w:asciiTheme="minorHAnsi" w:hAnsiTheme="minorHAnsi" w:cstheme="minorHAnsi"/>
          <w:lang w:eastAsia="zh-CN"/>
        </w:rPr>
        <w:t xml:space="preserve"> </w:t>
      </w:r>
      <w:r w:rsidR="007771BE">
        <w:rPr>
          <w:rFonts w:asciiTheme="minorHAnsi" w:hAnsiTheme="minorHAnsi" w:cstheme="minorHAnsi"/>
        </w:rPr>
        <w:t>presented “</w:t>
      </w:r>
      <w:r w:rsidRPr="005F49D1">
        <w:rPr>
          <w:rFonts w:asciiTheme="minorHAnsi" w:hAnsiTheme="minorHAnsi" w:cstheme="minorHAnsi"/>
        </w:rPr>
        <w:t>proposed resolution for MMS without report</w:t>
      </w:r>
      <w:r w:rsidR="007771BE">
        <w:rPr>
          <w:rFonts w:asciiTheme="minorHAnsi" w:hAnsiTheme="minorHAnsi" w:cstheme="minorHAnsi"/>
        </w:rPr>
        <w:t>”</w:t>
      </w:r>
    </w:p>
    <w:p w14:paraId="613F1E6C" w14:textId="09F703B5" w:rsidR="007771BE" w:rsidRDefault="007771BE" w:rsidP="007771B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5F49D1">
        <w:rPr>
          <w:rFonts w:asciiTheme="minorHAnsi" w:hAnsiTheme="minorHAnsi" w:cstheme="minorHAnsi"/>
        </w:rPr>
        <w:t>22</w:t>
      </w:r>
      <w:r>
        <w:rPr>
          <w:rFonts w:asciiTheme="minorHAnsi" w:hAnsiTheme="minorHAnsi" w:cstheme="minorHAnsi"/>
        </w:rPr>
        <w:t>4</w:t>
      </w:r>
      <w:r w:rsidRPr="00133527">
        <w:rPr>
          <w:rFonts w:asciiTheme="minorHAnsi" w:hAnsiTheme="minorHAnsi" w:cstheme="minorHAnsi"/>
        </w:rPr>
        <w:t>-0</w:t>
      </w:r>
      <w:r w:rsidR="005F49D1">
        <w:rPr>
          <w:rFonts w:asciiTheme="minorHAnsi" w:hAnsiTheme="minorHAnsi" w:cstheme="minorHAnsi"/>
        </w:rPr>
        <w:t>1</w:t>
      </w:r>
      <w:r>
        <w:rPr>
          <w:rFonts w:asciiTheme="minorHAnsi" w:hAnsiTheme="minorHAnsi" w:cstheme="minorHAnsi"/>
          <w:lang w:eastAsia="zh-CN"/>
        </w:rPr>
        <w:t>)</w:t>
      </w:r>
    </w:p>
    <w:p w14:paraId="4DA33B24" w14:textId="3EC6164F" w:rsidR="005F49D1" w:rsidRDefault="005F49D1" w:rsidP="007771BE">
      <w:pPr>
        <w:textAlignment w:val="center"/>
        <w:rPr>
          <w:rFonts w:asciiTheme="minorHAnsi" w:hAnsiTheme="minorHAnsi" w:cstheme="minorHAnsi"/>
          <w:lang w:eastAsia="zh-CN"/>
        </w:rPr>
      </w:pPr>
      <w:r w:rsidRPr="005F49D1">
        <w:rPr>
          <w:rFonts w:asciiTheme="minorHAnsi" w:hAnsiTheme="minorHAnsi" w:cstheme="minorHAnsi"/>
          <w:lang w:eastAsia="zh-CN"/>
        </w:rPr>
        <w:t>Alex Krebs (Apple)</w:t>
      </w:r>
      <w:r>
        <w:rPr>
          <w:rFonts w:asciiTheme="minorHAnsi" w:hAnsiTheme="minorHAnsi" w:cstheme="minorHAnsi"/>
          <w:lang w:eastAsia="zh-CN"/>
        </w:rPr>
        <w:t xml:space="preserve"> requested to have more time to review this document.</w:t>
      </w:r>
    </w:p>
    <w:p w14:paraId="4D7EEF99" w14:textId="3C3701FF" w:rsidR="007771BE" w:rsidRDefault="007771BE" w:rsidP="007771BE">
      <w:pPr>
        <w:textAlignment w:val="center"/>
        <w:rPr>
          <w:rFonts w:asciiTheme="minorHAnsi" w:hAnsiTheme="minorHAnsi" w:cstheme="minorHAnsi"/>
          <w:lang w:eastAsia="zh-CN"/>
        </w:rPr>
      </w:pPr>
      <w:r>
        <w:rPr>
          <w:rFonts w:asciiTheme="minorHAnsi" w:hAnsiTheme="minorHAnsi" w:cstheme="minorHAnsi"/>
          <w:lang w:eastAsia="zh-CN"/>
        </w:rPr>
        <w:t>There are some discussions</w:t>
      </w:r>
      <w:r w:rsidR="005F49D1">
        <w:rPr>
          <w:rFonts w:asciiTheme="minorHAnsi" w:hAnsiTheme="minorHAnsi" w:cstheme="minorHAnsi"/>
          <w:lang w:eastAsia="zh-CN"/>
        </w:rPr>
        <w:t xml:space="preserve"> from </w:t>
      </w:r>
      <w:r w:rsidR="005F49D1" w:rsidRPr="005F49D1">
        <w:rPr>
          <w:rFonts w:asciiTheme="minorHAnsi" w:hAnsiTheme="minorHAnsi" w:cstheme="minorHAnsi"/>
          <w:lang w:eastAsia="zh-CN"/>
        </w:rPr>
        <w:t>Billy Verso (Qorvo)</w:t>
      </w:r>
      <w:r w:rsidR="005F49D1">
        <w:rPr>
          <w:rFonts w:asciiTheme="minorHAnsi" w:hAnsiTheme="minorHAnsi" w:cstheme="minorHAnsi"/>
          <w:lang w:eastAsia="zh-CN"/>
        </w:rPr>
        <w:t xml:space="preserve"> and </w:t>
      </w:r>
      <w:r w:rsidR="005F49D1" w:rsidRPr="005F49D1">
        <w:rPr>
          <w:rFonts w:asciiTheme="minorHAnsi" w:hAnsiTheme="minorHAnsi" w:cstheme="minorHAnsi"/>
          <w:lang w:eastAsia="zh-CN"/>
        </w:rPr>
        <w:t>Riku Pirhonen (NXP)</w:t>
      </w:r>
      <w:r>
        <w:rPr>
          <w:rFonts w:asciiTheme="minorHAnsi" w:hAnsiTheme="minorHAnsi" w:cstheme="minorHAnsi"/>
          <w:lang w:eastAsia="zh-CN"/>
        </w:rPr>
        <w:t xml:space="preserve">. </w:t>
      </w:r>
    </w:p>
    <w:p w14:paraId="19BA9CAC" w14:textId="30D96B70" w:rsidR="007771BE" w:rsidRDefault="007771BE" w:rsidP="007771BE">
      <w:pPr>
        <w:textAlignment w:val="center"/>
        <w:rPr>
          <w:rFonts w:asciiTheme="minorHAnsi" w:hAnsiTheme="minorHAnsi" w:cstheme="minorHAnsi"/>
          <w:lang w:eastAsia="zh-CN"/>
        </w:rPr>
      </w:pPr>
    </w:p>
    <w:p w14:paraId="03C926F4" w14:textId="25E0CDC5" w:rsidR="005F49D1" w:rsidRDefault="005F49D1" w:rsidP="007771BE">
      <w:pPr>
        <w:textAlignment w:val="center"/>
        <w:rPr>
          <w:rFonts w:asciiTheme="minorHAnsi" w:hAnsiTheme="minorHAnsi" w:cstheme="minorHAnsi"/>
          <w:lang w:eastAsia="zh-CN"/>
        </w:rPr>
      </w:pPr>
      <w:r w:rsidRPr="005F49D1">
        <w:rPr>
          <w:rFonts w:asciiTheme="minorHAnsi" w:hAnsiTheme="minorHAnsi" w:cstheme="minorHAnsi"/>
          <w:lang w:eastAsia="zh-CN"/>
        </w:rPr>
        <w:t>Billy Verso (Qorvo)</w:t>
      </w:r>
      <w:r>
        <w:rPr>
          <w:rFonts w:asciiTheme="minorHAnsi" w:hAnsiTheme="minorHAnsi" w:cstheme="minorHAnsi"/>
          <w:lang w:eastAsia="zh-CN"/>
        </w:rPr>
        <w:t xml:space="preserve"> raised some comments regarding CID 254, 290. </w:t>
      </w:r>
      <w:r w:rsidRPr="005F49D1">
        <w:rPr>
          <w:rFonts w:asciiTheme="minorHAnsi" w:hAnsiTheme="minorHAnsi" w:cstheme="minorHAnsi"/>
          <w:lang w:eastAsia="zh-CN"/>
        </w:rPr>
        <w:t xml:space="preserve">He expressed concern that the proposed change in CID 254 pertained to the base standard and, therefore, should not be adopted. Although the resolution for CID 290 was accepted, </w:t>
      </w:r>
      <w:r>
        <w:rPr>
          <w:rFonts w:asciiTheme="minorHAnsi" w:hAnsiTheme="minorHAnsi" w:cstheme="minorHAnsi"/>
          <w:lang w:eastAsia="zh-CN"/>
        </w:rPr>
        <w:t>Billy</w:t>
      </w:r>
      <w:r w:rsidRPr="005F49D1">
        <w:rPr>
          <w:rFonts w:asciiTheme="minorHAnsi" w:hAnsiTheme="minorHAnsi" w:cstheme="minorHAnsi"/>
          <w:lang w:eastAsia="zh-CN"/>
        </w:rPr>
        <w:t xml:space="preserve"> considered the accepted resolution to be inappropriate.</w:t>
      </w:r>
      <w:r>
        <w:rPr>
          <w:rFonts w:asciiTheme="minorHAnsi" w:hAnsiTheme="minorHAnsi" w:cstheme="minorHAnsi"/>
          <w:lang w:eastAsia="zh-CN"/>
        </w:rPr>
        <w:t xml:space="preserve">These two comments are reassigned to </w:t>
      </w:r>
      <w:r w:rsidRPr="005F49D1">
        <w:rPr>
          <w:rFonts w:asciiTheme="minorHAnsi" w:hAnsiTheme="minorHAnsi" w:cstheme="minorHAnsi"/>
          <w:lang w:eastAsia="zh-CN"/>
        </w:rPr>
        <w:t>Benjamin A. Rolfe (BCA</w:t>
      </w:r>
      <w:r>
        <w:rPr>
          <w:rFonts w:asciiTheme="minorHAnsi" w:hAnsiTheme="minorHAnsi" w:cstheme="minorHAnsi"/>
          <w:lang w:eastAsia="zh-CN"/>
        </w:rPr>
        <w:t>).</w:t>
      </w:r>
    </w:p>
    <w:p w14:paraId="69BFF31C" w14:textId="77777777" w:rsidR="005F49D1" w:rsidRDefault="005F49D1" w:rsidP="007771BE">
      <w:pPr>
        <w:textAlignment w:val="center"/>
        <w:rPr>
          <w:rFonts w:asciiTheme="minorHAnsi" w:hAnsiTheme="minorHAnsi" w:cstheme="minorHAnsi"/>
        </w:rPr>
      </w:pPr>
    </w:p>
    <w:p w14:paraId="27192F07" w14:textId="5A96FDAA" w:rsidR="007771BE" w:rsidRDefault="005F49D1" w:rsidP="007771BE">
      <w:pPr>
        <w:textAlignment w:val="center"/>
        <w:rPr>
          <w:rFonts w:asciiTheme="minorHAnsi" w:hAnsiTheme="minorHAnsi" w:cstheme="minorHAnsi"/>
        </w:rPr>
      </w:pPr>
      <w:r w:rsidRPr="005F49D1">
        <w:rPr>
          <w:rFonts w:asciiTheme="minorHAnsi" w:hAnsiTheme="minorHAnsi" w:cstheme="minorHAnsi"/>
          <w:lang w:eastAsia="zh-CN"/>
        </w:rPr>
        <w:t>Billy Verso (Qorvo)</w:t>
      </w:r>
      <w:r>
        <w:rPr>
          <w:rFonts w:asciiTheme="minorHAnsi" w:hAnsiTheme="minorHAnsi" w:cstheme="minorHAnsi"/>
          <w:lang w:eastAsia="zh-CN"/>
        </w:rPr>
        <w:t xml:space="preserve"> </w:t>
      </w:r>
      <w:r w:rsidR="007771BE">
        <w:rPr>
          <w:rFonts w:asciiTheme="minorHAnsi" w:hAnsiTheme="minorHAnsi" w:cstheme="minorHAnsi"/>
        </w:rPr>
        <w:t>presented “</w:t>
      </w:r>
      <w:r w:rsidRPr="005F49D1">
        <w:rPr>
          <w:rFonts w:asciiTheme="minorHAnsi" w:hAnsiTheme="minorHAnsi" w:cstheme="minorHAnsi"/>
        </w:rPr>
        <w:t>A modified Compact frame encoding</w:t>
      </w:r>
      <w:r w:rsidR="007771BE">
        <w:rPr>
          <w:rFonts w:asciiTheme="minorHAnsi" w:hAnsiTheme="minorHAnsi" w:cstheme="minorHAnsi"/>
        </w:rPr>
        <w:t>”</w:t>
      </w:r>
    </w:p>
    <w:p w14:paraId="0C2DF065" w14:textId="38E58310" w:rsidR="007771BE" w:rsidRDefault="007771BE" w:rsidP="007771B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5F49D1">
        <w:rPr>
          <w:rFonts w:asciiTheme="minorHAnsi" w:hAnsiTheme="minorHAnsi" w:cstheme="minorHAnsi"/>
        </w:rPr>
        <w:t>229</w:t>
      </w:r>
      <w:r w:rsidRPr="00133527">
        <w:rPr>
          <w:rFonts w:asciiTheme="minorHAnsi" w:hAnsiTheme="minorHAnsi" w:cstheme="minorHAnsi"/>
        </w:rPr>
        <w:t>-0</w:t>
      </w:r>
      <w:r w:rsidR="005F49D1">
        <w:rPr>
          <w:rFonts w:asciiTheme="minorHAnsi" w:hAnsiTheme="minorHAnsi" w:cstheme="minorHAnsi"/>
        </w:rPr>
        <w:t>1</w:t>
      </w:r>
      <w:r>
        <w:rPr>
          <w:rFonts w:asciiTheme="minorHAnsi" w:hAnsiTheme="minorHAnsi" w:cstheme="minorHAnsi"/>
          <w:lang w:eastAsia="zh-CN"/>
        </w:rPr>
        <w:t>)</w:t>
      </w:r>
    </w:p>
    <w:p w14:paraId="596C05CB" w14:textId="46F5D2F0" w:rsidR="007771BE" w:rsidRDefault="007771BE" w:rsidP="007771BE">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sidR="005F49D1">
        <w:rPr>
          <w:rFonts w:asciiTheme="minorHAnsi" w:hAnsiTheme="minorHAnsi" w:cstheme="minorHAnsi"/>
          <w:highlight w:val="green"/>
        </w:rPr>
        <w:t>229</w:t>
      </w:r>
      <w:r w:rsidRPr="00B42722">
        <w:rPr>
          <w:rFonts w:asciiTheme="minorHAnsi" w:hAnsiTheme="minorHAnsi" w:cstheme="minorHAnsi"/>
          <w:highlight w:val="green"/>
        </w:rPr>
        <w:t>-0</w:t>
      </w:r>
      <w:r w:rsidR="005F49D1">
        <w:rPr>
          <w:rFonts w:asciiTheme="minorHAnsi" w:hAnsiTheme="minorHAnsi" w:cstheme="minorHAnsi"/>
          <w:highlight w:val="green"/>
        </w:rPr>
        <w:t>1</w:t>
      </w:r>
      <w:r w:rsidRPr="00B42722">
        <w:rPr>
          <w:rFonts w:asciiTheme="minorHAnsi" w:hAnsiTheme="minorHAnsi" w:cstheme="minorHAnsi"/>
          <w:highlight w:val="green"/>
        </w:rPr>
        <w:t>.</w:t>
      </w:r>
    </w:p>
    <w:p w14:paraId="202711F1" w14:textId="77777777" w:rsidR="007771BE" w:rsidRDefault="007771BE" w:rsidP="007771BE">
      <w:pPr>
        <w:textAlignment w:val="center"/>
        <w:rPr>
          <w:rFonts w:asciiTheme="minorHAnsi" w:hAnsiTheme="minorHAnsi" w:cstheme="minorHAnsi"/>
          <w:lang w:eastAsia="zh-CN"/>
        </w:rPr>
      </w:pPr>
    </w:p>
    <w:p w14:paraId="021E1721" w14:textId="4C9A7C78" w:rsidR="005F49D1" w:rsidRDefault="005F49D1" w:rsidP="005F49D1">
      <w:pPr>
        <w:textAlignment w:val="center"/>
        <w:rPr>
          <w:rFonts w:asciiTheme="minorHAnsi" w:hAnsiTheme="minorHAnsi" w:cstheme="minorHAnsi"/>
        </w:rPr>
      </w:pPr>
      <w:r w:rsidRPr="005F49D1">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rPr>
        <w:t>presented “</w:t>
      </w:r>
      <w:r w:rsidRPr="005F49D1">
        <w:rPr>
          <w:rFonts w:asciiTheme="minorHAnsi" w:hAnsiTheme="minorHAnsi" w:cstheme="minorHAnsi"/>
        </w:rPr>
        <w:t>LB213/D02 comment resolution -- various CIDs p.71 to 105</w:t>
      </w:r>
      <w:r>
        <w:rPr>
          <w:rFonts w:asciiTheme="minorHAnsi" w:hAnsiTheme="minorHAnsi" w:cstheme="minorHAnsi"/>
        </w:rPr>
        <w:t>”</w:t>
      </w:r>
    </w:p>
    <w:p w14:paraId="5769F812" w14:textId="10F70EE4" w:rsidR="005F49D1" w:rsidRDefault="005F49D1" w:rsidP="005F49D1">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0293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15E8122F" w14:textId="5E6A930E" w:rsidR="007771BE" w:rsidRDefault="003F784E" w:rsidP="007771BE">
      <w:pPr>
        <w:textAlignment w:val="center"/>
        <w:rPr>
          <w:rFonts w:asciiTheme="minorHAnsi" w:hAnsiTheme="minorHAnsi" w:cstheme="minorHAnsi"/>
          <w:lang w:eastAsia="zh-CN"/>
        </w:rPr>
      </w:pPr>
      <w:r>
        <w:rPr>
          <w:rFonts w:asciiTheme="minorHAnsi" w:hAnsiTheme="minorHAnsi" w:cstheme="minorHAnsi"/>
          <w:lang w:eastAsia="zh-CN"/>
        </w:rPr>
        <w:t>T</w:t>
      </w:r>
      <w:r w:rsidR="005F49D1">
        <w:rPr>
          <w:rFonts w:asciiTheme="minorHAnsi" w:hAnsiTheme="minorHAnsi" w:cstheme="minorHAnsi"/>
          <w:lang w:eastAsia="zh-CN"/>
        </w:rPr>
        <w:t>he presentation of this document is not finished. Alex will continue next week.</w:t>
      </w:r>
    </w:p>
    <w:p w14:paraId="17DC3799" w14:textId="77777777" w:rsidR="005F49D1" w:rsidRDefault="005F49D1" w:rsidP="007771BE">
      <w:pPr>
        <w:textAlignment w:val="center"/>
        <w:rPr>
          <w:rFonts w:asciiTheme="minorHAnsi" w:hAnsiTheme="minorHAnsi" w:cstheme="minorHAnsi"/>
          <w:lang w:eastAsia="zh-CN"/>
        </w:rPr>
      </w:pPr>
    </w:p>
    <w:p w14:paraId="030E616E" w14:textId="52CDF1E6" w:rsidR="007771BE" w:rsidRPr="00F64093" w:rsidRDefault="007771BE" w:rsidP="007771B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7:00 PDT until 6:00</w:t>
      </w:r>
      <w:r>
        <w:rPr>
          <w:rFonts w:asciiTheme="minorHAnsi" w:hAnsiTheme="minorHAnsi" w:cstheme="minorHAnsi" w:hint="eastAsia"/>
          <w:lang w:eastAsia="zh-CN"/>
        </w:rPr>
        <w:t>,</w:t>
      </w:r>
      <w:r>
        <w:rPr>
          <w:rFonts w:asciiTheme="minorHAnsi" w:hAnsiTheme="minorHAnsi" w:cstheme="minorHAnsi"/>
        </w:rPr>
        <w:t xml:space="preserve"> 8 July PDT.</w:t>
      </w:r>
    </w:p>
    <w:p w14:paraId="5B446E35" w14:textId="34FCA46D" w:rsidR="007771BE" w:rsidRDefault="007771BE">
      <w:pPr>
        <w:rPr>
          <w:rFonts w:ascii="Arial" w:hAnsi="Arial"/>
          <w:b/>
          <w:kern w:val="28"/>
          <w:sz w:val="28"/>
          <w:lang w:eastAsia="zh-CN"/>
        </w:rPr>
      </w:pPr>
      <w:r>
        <w:rPr>
          <w:lang w:eastAsia="zh-CN"/>
        </w:rPr>
        <w:br w:type="page"/>
      </w:r>
    </w:p>
    <w:p w14:paraId="2D1FF049" w14:textId="280D7695" w:rsidR="007771BE" w:rsidRPr="00100352" w:rsidRDefault="007771BE" w:rsidP="007771BE">
      <w:pPr>
        <w:pStyle w:val="Heading1"/>
      </w:pPr>
      <w:r>
        <w:rPr>
          <w:rFonts w:hint="eastAsia"/>
          <w:lang w:eastAsia="zh-CN"/>
        </w:rPr>
        <w:lastRenderedPageBreak/>
        <w:t>Tu</w:t>
      </w:r>
      <w:r>
        <w:t>esday</w:t>
      </w:r>
      <w:r w:rsidRPr="009A4341">
        <w:t xml:space="preserve">, </w:t>
      </w:r>
      <w:r w:rsidR="009343F1">
        <w:t>8</w:t>
      </w:r>
      <w:r>
        <w:rPr>
          <w:lang w:eastAsia="zh-CN"/>
        </w:rPr>
        <w:t xml:space="preserve"> </w:t>
      </w:r>
      <w:r w:rsidR="009343F1">
        <w:rPr>
          <w:lang w:eastAsia="zh-CN"/>
        </w:rPr>
        <w:t>July</w:t>
      </w:r>
      <w:r w:rsidRPr="009A4341">
        <w:t xml:space="preserve"> 202</w:t>
      </w:r>
      <w:r>
        <w:t>5</w:t>
      </w:r>
    </w:p>
    <w:p w14:paraId="3D51E8AD" w14:textId="77777777" w:rsidR="007771BE" w:rsidRDefault="007771BE" w:rsidP="007771BE">
      <w:pPr>
        <w:rPr>
          <w:b/>
          <w:szCs w:val="28"/>
        </w:rPr>
      </w:pPr>
    </w:p>
    <w:p w14:paraId="0A580B9E" w14:textId="77777777" w:rsidR="007771BE" w:rsidRPr="00133527" w:rsidRDefault="007771BE" w:rsidP="007771BE">
      <w:pPr>
        <w:rPr>
          <w:rFonts w:ascii="Arial" w:hAnsi="Arial" w:cs="Arial"/>
          <w:b/>
          <w:sz w:val="26"/>
          <w:szCs w:val="26"/>
        </w:rPr>
      </w:pPr>
      <w:r w:rsidRPr="00133527">
        <w:rPr>
          <w:rFonts w:ascii="Arial" w:hAnsi="Arial" w:cs="Arial"/>
          <w:b/>
          <w:sz w:val="26"/>
          <w:szCs w:val="26"/>
        </w:rPr>
        <w:t>Opening</w:t>
      </w:r>
    </w:p>
    <w:p w14:paraId="6EC26CE9" w14:textId="77777777" w:rsidR="007771BE" w:rsidRDefault="007771BE" w:rsidP="007771BE">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33D90F8C" w14:textId="77777777" w:rsidR="007771BE" w:rsidRPr="00664E7D" w:rsidRDefault="007771BE" w:rsidP="007771BE">
      <w:pPr>
        <w:ind w:left="990" w:hanging="990"/>
        <w:rPr>
          <w:szCs w:val="28"/>
        </w:rPr>
      </w:pPr>
    </w:p>
    <w:p w14:paraId="29362CBA" w14:textId="77777777" w:rsidR="007771BE" w:rsidRPr="008B3744" w:rsidRDefault="007771BE" w:rsidP="007771BE">
      <w:pPr>
        <w:rPr>
          <w:rFonts w:ascii="Arial" w:hAnsi="Arial" w:cs="Arial"/>
          <w:b/>
          <w:sz w:val="26"/>
          <w:szCs w:val="26"/>
        </w:rPr>
      </w:pPr>
      <w:r w:rsidRPr="008B3744">
        <w:rPr>
          <w:rFonts w:ascii="Arial" w:hAnsi="Arial" w:cs="Arial"/>
          <w:b/>
          <w:sz w:val="26"/>
          <w:szCs w:val="26"/>
        </w:rPr>
        <w:t>Minutes</w:t>
      </w:r>
    </w:p>
    <w:p w14:paraId="1E5E9E42" w14:textId="77777777" w:rsidR="007771BE" w:rsidRPr="0043055C" w:rsidRDefault="007771BE" w:rsidP="007771BE">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2EEA16C8" w14:textId="77777777" w:rsidR="007771BE" w:rsidRPr="0043055C" w:rsidRDefault="007771BE" w:rsidP="007771BE">
      <w:pPr>
        <w:rPr>
          <w:rFonts w:asciiTheme="minorHAnsi" w:hAnsiTheme="minorHAnsi" w:cstheme="minorHAnsi"/>
        </w:rPr>
      </w:pPr>
      <w:r w:rsidRPr="0043055C">
        <w:rPr>
          <w:rFonts w:asciiTheme="minorHAnsi" w:hAnsiTheme="minorHAnsi" w:cstheme="minorHAnsi"/>
        </w:rPr>
        <w:t xml:space="preserve"> </w:t>
      </w:r>
    </w:p>
    <w:p w14:paraId="6578B119" w14:textId="19DA44B0" w:rsidR="007771BE" w:rsidRPr="0043055C" w:rsidRDefault="007771BE" w:rsidP="007771B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3F784E">
        <w:rPr>
          <w:rFonts w:asciiTheme="minorHAnsi" w:hAnsiTheme="minorHAnsi" w:cstheme="minorHAnsi"/>
        </w:rPr>
        <w:t>275</w:t>
      </w:r>
      <w:r w:rsidRPr="00133527">
        <w:rPr>
          <w:rFonts w:asciiTheme="minorHAnsi" w:hAnsiTheme="minorHAnsi" w:cstheme="minorHAnsi"/>
        </w:rPr>
        <w:t>-0</w:t>
      </w:r>
      <w:r w:rsidR="003F784E">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622EFFFF" w14:textId="77777777" w:rsidR="007771BE" w:rsidRPr="0004763F" w:rsidRDefault="007771BE" w:rsidP="007771BE">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401FB367" w14:textId="77777777" w:rsidR="007771BE"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B324120" w14:textId="77777777" w:rsidR="007771BE" w:rsidRPr="0043055C" w:rsidRDefault="007771BE" w:rsidP="007771B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1F91FC5" w14:textId="77777777" w:rsidR="007771BE"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D44BCC7" w14:textId="77777777" w:rsidR="007771BE"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10B1401" w14:textId="77777777" w:rsidR="007771BE" w:rsidRPr="005A538B" w:rsidRDefault="007771BE" w:rsidP="007771B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10B51FE" w14:textId="77777777" w:rsidR="007771BE" w:rsidRDefault="007771BE" w:rsidP="007771BE">
      <w:pPr>
        <w:rPr>
          <w:rFonts w:asciiTheme="minorHAnsi" w:hAnsiTheme="minorHAnsi" w:cstheme="minorHAnsi"/>
        </w:rPr>
      </w:pPr>
    </w:p>
    <w:p w14:paraId="1A5538C5" w14:textId="77777777" w:rsidR="007771BE" w:rsidRPr="005A538B" w:rsidRDefault="007771BE" w:rsidP="007771BE">
      <w:pPr>
        <w:textAlignment w:val="center"/>
        <w:rPr>
          <w:rFonts w:asciiTheme="minorHAnsi" w:hAnsiTheme="minorHAnsi" w:cstheme="minorHAnsi"/>
          <w:b/>
        </w:rPr>
      </w:pPr>
      <w:r>
        <w:rPr>
          <w:rFonts w:asciiTheme="minorHAnsi" w:hAnsiTheme="minorHAnsi" w:cstheme="minorHAnsi"/>
          <w:b/>
        </w:rPr>
        <w:t>Announcement</w:t>
      </w:r>
    </w:p>
    <w:p w14:paraId="526F9995" w14:textId="605866FB" w:rsidR="007771BE" w:rsidRDefault="007771BE" w:rsidP="007771BE">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3F784E">
        <w:rPr>
          <w:rFonts w:asciiTheme="minorHAnsi" w:hAnsiTheme="minorHAnsi" w:cstheme="minorHAnsi"/>
        </w:rPr>
        <w:t>276</w:t>
      </w:r>
      <w:r w:rsidRPr="00133527">
        <w:rPr>
          <w:rFonts w:asciiTheme="minorHAnsi" w:hAnsiTheme="minorHAnsi" w:cstheme="minorHAnsi"/>
        </w:rPr>
        <w:t>-</w:t>
      </w:r>
      <w:r w:rsidR="003F784E">
        <w:rPr>
          <w:rFonts w:asciiTheme="minorHAnsi" w:hAnsiTheme="minorHAnsi" w:cstheme="minorHAnsi"/>
        </w:rPr>
        <w:t>12</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1E63D5ED" w14:textId="77777777" w:rsidR="007771BE" w:rsidRDefault="007771BE" w:rsidP="007771BE">
      <w:pPr>
        <w:textAlignment w:val="center"/>
        <w:rPr>
          <w:rFonts w:asciiTheme="minorHAnsi" w:hAnsiTheme="minorHAnsi" w:cstheme="minorHAnsi"/>
          <w:lang w:eastAsia="zh-CN"/>
        </w:rPr>
      </w:pPr>
    </w:p>
    <w:p w14:paraId="4E2B0DBC" w14:textId="4BD305CF" w:rsidR="003F784E" w:rsidRDefault="003F784E" w:rsidP="003F784E">
      <w:pPr>
        <w:textAlignment w:val="center"/>
        <w:rPr>
          <w:rFonts w:asciiTheme="minorHAnsi" w:hAnsiTheme="minorHAnsi" w:cstheme="minorHAnsi"/>
        </w:rPr>
      </w:pPr>
      <w:r w:rsidRPr="005F49D1">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hint="eastAsia"/>
          <w:lang w:eastAsia="zh-CN"/>
        </w:rPr>
        <w:t>continued</w:t>
      </w:r>
      <w:r>
        <w:rPr>
          <w:rFonts w:asciiTheme="minorHAnsi" w:hAnsiTheme="minorHAnsi" w:cstheme="minorHAnsi"/>
        </w:rPr>
        <w:t xml:space="preserve"> the presentation of “</w:t>
      </w:r>
      <w:r w:rsidRPr="005F49D1">
        <w:rPr>
          <w:rFonts w:asciiTheme="minorHAnsi" w:hAnsiTheme="minorHAnsi" w:cstheme="minorHAnsi"/>
        </w:rPr>
        <w:t>LB213/D02 comment resolution -- various CIDs p.71 to 105</w:t>
      </w:r>
      <w:r>
        <w:rPr>
          <w:rFonts w:asciiTheme="minorHAnsi" w:hAnsiTheme="minorHAnsi" w:cstheme="minorHAnsi"/>
        </w:rPr>
        <w:t>”</w:t>
      </w:r>
    </w:p>
    <w:p w14:paraId="64BABC96" w14:textId="77777777" w:rsidR="003F784E" w:rsidRDefault="003F784E" w:rsidP="003F784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0293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AE1B7C8" w14:textId="0CC5B24E" w:rsidR="003F784E" w:rsidRDefault="003F784E" w:rsidP="003F784E">
      <w:pPr>
        <w:textAlignment w:val="center"/>
        <w:rPr>
          <w:rFonts w:asciiTheme="minorHAnsi" w:hAnsiTheme="minorHAnsi" w:cstheme="minorHAnsi"/>
          <w:lang w:eastAsia="zh-CN"/>
        </w:rPr>
      </w:pPr>
      <w:r>
        <w:rPr>
          <w:rFonts w:asciiTheme="minorHAnsi" w:hAnsiTheme="minorHAnsi" w:cstheme="minorHAnsi"/>
          <w:lang w:eastAsia="zh-CN"/>
        </w:rPr>
        <w:t>The presentation of this document is not finished. Alex will continue next week.</w:t>
      </w:r>
    </w:p>
    <w:p w14:paraId="32B5E377" w14:textId="77777777" w:rsidR="007771BE" w:rsidRDefault="007771BE" w:rsidP="007771BE">
      <w:pPr>
        <w:textAlignment w:val="center"/>
        <w:rPr>
          <w:rFonts w:asciiTheme="minorHAnsi" w:hAnsiTheme="minorHAnsi" w:cstheme="minorHAnsi"/>
          <w:lang w:eastAsia="zh-CN"/>
        </w:rPr>
      </w:pPr>
    </w:p>
    <w:p w14:paraId="06E40B19" w14:textId="77777777" w:rsidR="007771BE" w:rsidRDefault="007771BE" w:rsidP="007771BE">
      <w:pPr>
        <w:textAlignment w:val="center"/>
        <w:rPr>
          <w:rFonts w:asciiTheme="minorHAnsi" w:hAnsiTheme="minorHAnsi" w:cstheme="minorHAnsi"/>
          <w:lang w:eastAsia="zh-CN"/>
        </w:rPr>
      </w:pPr>
    </w:p>
    <w:p w14:paraId="758A80C4" w14:textId="278AF09F" w:rsidR="007771BE" w:rsidRPr="00F64093" w:rsidRDefault="007771BE" w:rsidP="007771B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7:00 PDT until 6:00</w:t>
      </w:r>
      <w:r>
        <w:rPr>
          <w:rFonts w:asciiTheme="minorHAnsi" w:hAnsiTheme="minorHAnsi" w:cstheme="minorHAnsi" w:hint="eastAsia"/>
          <w:lang w:eastAsia="zh-CN"/>
        </w:rPr>
        <w:t>,</w:t>
      </w:r>
      <w:r>
        <w:rPr>
          <w:rFonts w:asciiTheme="minorHAnsi" w:hAnsiTheme="minorHAnsi" w:cstheme="minorHAnsi"/>
        </w:rPr>
        <w:t xml:space="preserve"> 1</w:t>
      </w:r>
      <w:r w:rsidR="009343F1">
        <w:rPr>
          <w:rFonts w:asciiTheme="minorHAnsi" w:hAnsiTheme="minorHAnsi" w:cstheme="minorHAnsi"/>
        </w:rPr>
        <w:t>5</w:t>
      </w:r>
      <w:r>
        <w:rPr>
          <w:rFonts w:asciiTheme="minorHAnsi" w:hAnsiTheme="minorHAnsi" w:cstheme="minorHAnsi"/>
        </w:rPr>
        <w:t xml:space="preserve"> July PDT.</w:t>
      </w:r>
    </w:p>
    <w:p w14:paraId="5D7AD25E" w14:textId="77777777" w:rsidR="007771BE" w:rsidRDefault="007771BE" w:rsidP="007771BE">
      <w:pPr>
        <w:rPr>
          <w:rFonts w:ascii="Arial" w:hAnsi="Arial"/>
          <w:b/>
          <w:kern w:val="28"/>
          <w:sz w:val="28"/>
          <w:lang w:eastAsia="zh-CN"/>
        </w:rPr>
      </w:pPr>
      <w:r>
        <w:rPr>
          <w:lang w:eastAsia="zh-CN"/>
        </w:rPr>
        <w:br w:type="page"/>
      </w:r>
    </w:p>
    <w:p w14:paraId="336AD744" w14:textId="48B4AB16" w:rsidR="009343F1" w:rsidRPr="00100352" w:rsidRDefault="009343F1" w:rsidP="009343F1">
      <w:pPr>
        <w:pStyle w:val="Heading1"/>
      </w:pPr>
      <w:r>
        <w:rPr>
          <w:rFonts w:hint="eastAsia"/>
          <w:lang w:eastAsia="zh-CN"/>
        </w:rPr>
        <w:lastRenderedPageBreak/>
        <w:t>Tu</w:t>
      </w:r>
      <w:r>
        <w:t>esday</w:t>
      </w:r>
      <w:r w:rsidRPr="009A4341">
        <w:t xml:space="preserve">, </w:t>
      </w:r>
      <w:r>
        <w:t>15</w:t>
      </w:r>
      <w:r>
        <w:rPr>
          <w:lang w:eastAsia="zh-CN"/>
        </w:rPr>
        <w:t xml:space="preserve"> July</w:t>
      </w:r>
      <w:r w:rsidRPr="009A4341">
        <w:t xml:space="preserve"> 202</w:t>
      </w:r>
      <w:r>
        <w:t>5</w:t>
      </w:r>
    </w:p>
    <w:p w14:paraId="24D11EBA" w14:textId="77777777" w:rsidR="009343F1" w:rsidRDefault="009343F1" w:rsidP="009343F1">
      <w:pPr>
        <w:rPr>
          <w:b/>
          <w:szCs w:val="28"/>
        </w:rPr>
      </w:pPr>
    </w:p>
    <w:p w14:paraId="059499F2" w14:textId="77777777" w:rsidR="009343F1" w:rsidRPr="00133527" w:rsidRDefault="009343F1" w:rsidP="009343F1">
      <w:pPr>
        <w:rPr>
          <w:rFonts w:ascii="Arial" w:hAnsi="Arial" w:cs="Arial"/>
          <w:b/>
          <w:sz w:val="26"/>
          <w:szCs w:val="26"/>
        </w:rPr>
      </w:pPr>
      <w:r w:rsidRPr="00133527">
        <w:rPr>
          <w:rFonts w:ascii="Arial" w:hAnsi="Arial" w:cs="Arial"/>
          <w:b/>
          <w:sz w:val="26"/>
          <w:szCs w:val="26"/>
        </w:rPr>
        <w:t>Opening</w:t>
      </w:r>
    </w:p>
    <w:p w14:paraId="30E27A42" w14:textId="77777777" w:rsidR="009343F1" w:rsidRDefault="009343F1" w:rsidP="009343F1">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7B79094B" w14:textId="77777777" w:rsidR="009343F1" w:rsidRPr="00664E7D" w:rsidRDefault="009343F1" w:rsidP="009343F1">
      <w:pPr>
        <w:ind w:left="990" w:hanging="990"/>
        <w:rPr>
          <w:szCs w:val="28"/>
        </w:rPr>
      </w:pPr>
    </w:p>
    <w:p w14:paraId="6D6681D9" w14:textId="77777777" w:rsidR="009343F1" w:rsidRPr="008B3744" w:rsidRDefault="009343F1" w:rsidP="009343F1">
      <w:pPr>
        <w:rPr>
          <w:rFonts w:ascii="Arial" w:hAnsi="Arial" w:cs="Arial"/>
          <w:b/>
          <w:sz w:val="26"/>
          <w:szCs w:val="26"/>
        </w:rPr>
      </w:pPr>
      <w:r w:rsidRPr="008B3744">
        <w:rPr>
          <w:rFonts w:ascii="Arial" w:hAnsi="Arial" w:cs="Arial"/>
          <w:b/>
          <w:sz w:val="26"/>
          <w:szCs w:val="26"/>
        </w:rPr>
        <w:t>Minutes</w:t>
      </w:r>
    </w:p>
    <w:p w14:paraId="10904890" w14:textId="77777777" w:rsidR="009343F1" w:rsidRPr="0043055C" w:rsidRDefault="009343F1" w:rsidP="009343F1">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0A3C70FE" w14:textId="77777777" w:rsidR="009343F1" w:rsidRPr="0043055C" w:rsidRDefault="009343F1" w:rsidP="009343F1">
      <w:pPr>
        <w:rPr>
          <w:rFonts w:asciiTheme="minorHAnsi" w:hAnsiTheme="minorHAnsi" w:cstheme="minorHAnsi"/>
        </w:rPr>
      </w:pPr>
      <w:r w:rsidRPr="0043055C">
        <w:rPr>
          <w:rFonts w:asciiTheme="minorHAnsi" w:hAnsiTheme="minorHAnsi" w:cstheme="minorHAnsi"/>
        </w:rPr>
        <w:t xml:space="preserve"> </w:t>
      </w:r>
    </w:p>
    <w:p w14:paraId="4BC767FC" w14:textId="2A6832C7" w:rsidR="009343F1" w:rsidRPr="0043055C" w:rsidRDefault="009343F1" w:rsidP="009343F1">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1D25C4">
        <w:rPr>
          <w:rFonts w:asciiTheme="minorHAnsi" w:hAnsiTheme="minorHAnsi" w:cstheme="minorHAnsi"/>
        </w:rPr>
        <w:t>275</w:t>
      </w:r>
      <w:r w:rsidRPr="00133527">
        <w:rPr>
          <w:rFonts w:asciiTheme="minorHAnsi" w:hAnsiTheme="minorHAnsi" w:cstheme="minorHAnsi"/>
        </w:rPr>
        <w:t>-0</w:t>
      </w:r>
      <w:r w:rsidR="001D25C4">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BED12BA" w14:textId="77777777" w:rsidR="009343F1" w:rsidRPr="0004763F" w:rsidRDefault="009343F1" w:rsidP="009343F1">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10F43DCB" w14:textId="77777777" w:rsidR="009343F1" w:rsidRDefault="009343F1" w:rsidP="009343F1">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04F34E85" w14:textId="77777777" w:rsidR="009343F1" w:rsidRPr="0043055C" w:rsidRDefault="009343F1" w:rsidP="009343F1">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517F985" w14:textId="77777777" w:rsidR="009343F1" w:rsidRDefault="009343F1" w:rsidP="009343F1">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3CC1573" w14:textId="77777777" w:rsidR="009343F1" w:rsidRDefault="009343F1" w:rsidP="009343F1">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475F7DBF" w14:textId="77777777" w:rsidR="009343F1" w:rsidRPr="005A538B" w:rsidRDefault="009343F1" w:rsidP="009343F1">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567DF3B" w14:textId="77777777" w:rsidR="009343F1" w:rsidRDefault="009343F1" w:rsidP="009343F1">
      <w:pPr>
        <w:rPr>
          <w:rFonts w:asciiTheme="minorHAnsi" w:hAnsiTheme="minorHAnsi" w:cstheme="minorHAnsi"/>
        </w:rPr>
      </w:pPr>
    </w:p>
    <w:p w14:paraId="6CEBA1EA" w14:textId="77777777" w:rsidR="009343F1" w:rsidRPr="005A538B" w:rsidRDefault="009343F1" w:rsidP="009343F1">
      <w:pPr>
        <w:textAlignment w:val="center"/>
        <w:rPr>
          <w:rFonts w:asciiTheme="minorHAnsi" w:hAnsiTheme="minorHAnsi" w:cstheme="minorHAnsi"/>
          <w:b/>
        </w:rPr>
      </w:pPr>
      <w:r>
        <w:rPr>
          <w:rFonts w:asciiTheme="minorHAnsi" w:hAnsiTheme="minorHAnsi" w:cstheme="minorHAnsi"/>
          <w:b/>
        </w:rPr>
        <w:t>Announcement</w:t>
      </w:r>
    </w:p>
    <w:p w14:paraId="26AF72CA" w14:textId="4A71ADD0" w:rsidR="009343F1" w:rsidRDefault="009343F1" w:rsidP="009343F1">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1D25C4">
        <w:rPr>
          <w:rFonts w:asciiTheme="minorHAnsi" w:hAnsiTheme="minorHAnsi" w:cstheme="minorHAnsi"/>
        </w:rPr>
        <w:t>276</w:t>
      </w:r>
      <w:r w:rsidRPr="00133527">
        <w:rPr>
          <w:rFonts w:asciiTheme="minorHAnsi" w:hAnsiTheme="minorHAnsi" w:cstheme="minorHAnsi"/>
        </w:rPr>
        <w:t>-</w:t>
      </w:r>
      <w:r w:rsidR="001D25C4">
        <w:rPr>
          <w:rFonts w:asciiTheme="minorHAnsi" w:hAnsiTheme="minorHAnsi" w:cstheme="minorHAnsi"/>
        </w:rPr>
        <w:t>13</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33D36EB3" w14:textId="77777777" w:rsidR="009343F1" w:rsidRDefault="009343F1" w:rsidP="009343F1">
      <w:pPr>
        <w:textAlignment w:val="center"/>
        <w:rPr>
          <w:rFonts w:asciiTheme="minorHAnsi" w:hAnsiTheme="minorHAnsi" w:cstheme="minorHAnsi"/>
          <w:lang w:eastAsia="zh-CN"/>
        </w:rPr>
      </w:pPr>
    </w:p>
    <w:p w14:paraId="72E59E21" w14:textId="77777777" w:rsidR="001D25C4" w:rsidRDefault="001D25C4" w:rsidP="009343F1">
      <w:pPr>
        <w:textAlignment w:val="center"/>
        <w:rPr>
          <w:rFonts w:asciiTheme="minorHAnsi" w:hAnsiTheme="minorHAnsi" w:cstheme="minorHAnsi"/>
        </w:rPr>
      </w:pPr>
      <w:r w:rsidRPr="005F49D1">
        <w:rPr>
          <w:rFonts w:asciiTheme="minorHAnsi" w:hAnsiTheme="minorHAnsi" w:cstheme="minorHAnsi"/>
          <w:lang w:eastAsia="zh-CN"/>
        </w:rPr>
        <w:t>Billy Verso (Qorvo)</w:t>
      </w:r>
      <w:r>
        <w:rPr>
          <w:rFonts w:asciiTheme="minorHAnsi" w:hAnsiTheme="minorHAnsi" w:cstheme="minorHAnsi"/>
          <w:lang w:eastAsia="zh-CN"/>
        </w:rPr>
        <w:t xml:space="preserve"> </w:t>
      </w:r>
      <w:r>
        <w:rPr>
          <w:rFonts w:asciiTheme="minorHAnsi" w:hAnsiTheme="minorHAnsi" w:cstheme="minorHAnsi"/>
        </w:rPr>
        <w:t xml:space="preserve">reviewed </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0274</w:t>
      </w:r>
      <w:r w:rsidRPr="00133527">
        <w:rPr>
          <w:rFonts w:asciiTheme="minorHAnsi" w:hAnsiTheme="minorHAnsi" w:cstheme="minorHAnsi"/>
        </w:rPr>
        <w:t>-</w:t>
      </w:r>
      <w:r>
        <w:rPr>
          <w:rFonts w:asciiTheme="minorHAnsi" w:hAnsiTheme="minorHAnsi" w:cstheme="minorHAnsi"/>
        </w:rPr>
        <w:t>01. Billy will refresh in reflector and give people more time to discuss.</w:t>
      </w:r>
    </w:p>
    <w:p w14:paraId="7EA3666B" w14:textId="3694509E" w:rsidR="001D25C4" w:rsidRDefault="001D25C4" w:rsidP="009343F1">
      <w:pPr>
        <w:textAlignment w:val="center"/>
        <w:rPr>
          <w:rFonts w:asciiTheme="minorHAnsi" w:hAnsiTheme="minorHAnsi" w:cstheme="minorHAnsi"/>
        </w:rPr>
      </w:pPr>
      <w:r>
        <w:rPr>
          <w:rFonts w:asciiTheme="minorHAnsi" w:hAnsiTheme="minorHAnsi" w:cstheme="minorHAnsi"/>
        </w:rPr>
        <w:t xml:space="preserve"> </w:t>
      </w:r>
    </w:p>
    <w:p w14:paraId="3B179AFA" w14:textId="77777777" w:rsidR="001D25C4" w:rsidRDefault="001D25C4" w:rsidP="009343F1">
      <w:pPr>
        <w:textAlignment w:val="center"/>
        <w:rPr>
          <w:rFonts w:asciiTheme="minorHAnsi" w:hAnsiTheme="minorHAnsi" w:cstheme="minorHAnsi"/>
          <w:lang w:eastAsia="zh-CN"/>
        </w:rPr>
      </w:pPr>
    </w:p>
    <w:p w14:paraId="514A8F29" w14:textId="774A7625" w:rsidR="009343F1" w:rsidRDefault="009343F1" w:rsidP="009343F1">
      <w:pPr>
        <w:textAlignment w:val="center"/>
        <w:rPr>
          <w:rFonts w:asciiTheme="minorHAnsi" w:hAnsiTheme="minorHAnsi" w:cstheme="minorHAnsi"/>
        </w:rPr>
      </w:pPr>
      <w:r w:rsidRPr="00FA50AC">
        <w:rPr>
          <w:rFonts w:asciiTheme="minorHAnsi" w:hAnsiTheme="minorHAnsi" w:cstheme="minorHAnsi"/>
          <w:lang w:eastAsia="zh-CN"/>
        </w:rPr>
        <w:t xml:space="preserve">Riku </w:t>
      </w:r>
      <w:r>
        <w:rPr>
          <w:rFonts w:asciiTheme="minorHAnsi" w:hAnsiTheme="minorHAnsi" w:cstheme="minorHAnsi"/>
          <w:lang w:eastAsia="zh-CN"/>
        </w:rPr>
        <w:t xml:space="preserve">Pirhonen (NXP) </w:t>
      </w:r>
      <w:r>
        <w:rPr>
          <w:rFonts w:asciiTheme="minorHAnsi" w:hAnsiTheme="minorHAnsi" w:cstheme="minorHAnsi"/>
        </w:rPr>
        <w:t>presented “Control Phase Length with Config 1”</w:t>
      </w:r>
    </w:p>
    <w:p w14:paraId="3462F256" w14:textId="5F31B267" w:rsidR="009343F1" w:rsidRDefault="009343F1" w:rsidP="009343F1">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1D25C4">
        <w:rPr>
          <w:rFonts w:asciiTheme="minorHAnsi" w:hAnsiTheme="minorHAnsi" w:cstheme="minorHAnsi"/>
        </w:rPr>
        <w:t>292</w:t>
      </w:r>
      <w:r w:rsidRPr="00133527">
        <w:rPr>
          <w:rFonts w:asciiTheme="minorHAnsi" w:hAnsiTheme="minorHAnsi" w:cstheme="minorHAnsi"/>
        </w:rPr>
        <w:t>-0</w:t>
      </w:r>
      <w:r w:rsidR="001D25C4">
        <w:rPr>
          <w:rFonts w:asciiTheme="minorHAnsi" w:hAnsiTheme="minorHAnsi" w:cstheme="minorHAnsi"/>
        </w:rPr>
        <w:t>1</w:t>
      </w:r>
      <w:r>
        <w:rPr>
          <w:rFonts w:asciiTheme="minorHAnsi" w:hAnsiTheme="minorHAnsi" w:cstheme="minorHAnsi"/>
          <w:lang w:eastAsia="zh-CN"/>
        </w:rPr>
        <w:t>)</w:t>
      </w:r>
    </w:p>
    <w:p w14:paraId="018E1E1C" w14:textId="3B2BCCCF" w:rsidR="001D25C4" w:rsidRDefault="001D25C4" w:rsidP="001D25C4">
      <w:pPr>
        <w:textAlignment w:val="center"/>
        <w:rPr>
          <w:rFonts w:asciiTheme="minorHAnsi" w:hAnsiTheme="minorHAnsi" w:cstheme="minorHAnsi"/>
        </w:rPr>
      </w:pPr>
      <w:r>
        <w:rPr>
          <w:rFonts w:asciiTheme="minorHAnsi" w:hAnsiTheme="minorHAnsi" w:cstheme="minorHAnsi"/>
        </w:rPr>
        <w:t>Riku will give people more time to consider.</w:t>
      </w:r>
    </w:p>
    <w:p w14:paraId="7D73749B" w14:textId="77777777" w:rsidR="009343F1" w:rsidRDefault="009343F1" w:rsidP="009343F1">
      <w:pPr>
        <w:textAlignment w:val="center"/>
        <w:rPr>
          <w:rFonts w:asciiTheme="minorHAnsi" w:hAnsiTheme="minorHAnsi" w:cstheme="minorHAnsi"/>
          <w:lang w:eastAsia="zh-CN"/>
        </w:rPr>
      </w:pPr>
    </w:p>
    <w:p w14:paraId="73FF9DAD" w14:textId="3465B756" w:rsidR="001D25C4" w:rsidRDefault="001D25C4" w:rsidP="001D25C4">
      <w:pPr>
        <w:textAlignment w:val="center"/>
        <w:rPr>
          <w:rFonts w:asciiTheme="minorHAnsi" w:hAnsiTheme="minorHAnsi" w:cstheme="minorHAnsi"/>
        </w:rPr>
      </w:pPr>
      <w:r w:rsidRPr="005F49D1">
        <w:rPr>
          <w:rFonts w:asciiTheme="minorHAnsi" w:hAnsiTheme="minorHAnsi" w:cstheme="minorHAnsi"/>
          <w:lang w:eastAsia="zh-CN"/>
        </w:rPr>
        <w:t>Alex Krebs (Apple)</w:t>
      </w:r>
      <w:r>
        <w:rPr>
          <w:rFonts w:asciiTheme="minorHAnsi" w:hAnsiTheme="minorHAnsi" w:cstheme="minorHAnsi"/>
          <w:lang w:eastAsia="zh-CN"/>
        </w:rPr>
        <w:t xml:space="preserve"> reviewed the changes of</w:t>
      </w:r>
      <w:r>
        <w:rPr>
          <w:rFonts w:asciiTheme="minorHAnsi" w:hAnsiTheme="minorHAnsi" w:cstheme="minorHAnsi"/>
        </w:rPr>
        <w:t xml:space="preserve"> </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0293</w:t>
      </w:r>
      <w:r w:rsidRPr="00133527">
        <w:rPr>
          <w:rFonts w:asciiTheme="minorHAnsi" w:hAnsiTheme="minorHAnsi" w:cstheme="minorHAnsi"/>
        </w:rPr>
        <w:t>-0</w:t>
      </w:r>
      <w:r>
        <w:rPr>
          <w:rFonts w:asciiTheme="minorHAnsi" w:hAnsiTheme="minorHAnsi" w:cstheme="minorHAnsi"/>
        </w:rPr>
        <w:t>1.</w:t>
      </w:r>
    </w:p>
    <w:p w14:paraId="5375E74D" w14:textId="7B48A3D6" w:rsidR="009343F1" w:rsidRDefault="009343F1" w:rsidP="009343F1">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sidR="001D25C4">
        <w:rPr>
          <w:rFonts w:asciiTheme="minorHAnsi" w:hAnsiTheme="minorHAnsi" w:cstheme="minorHAnsi"/>
          <w:highlight w:val="green"/>
        </w:rPr>
        <w:t>293</w:t>
      </w:r>
      <w:r w:rsidRPr="00B42722">
        <w:rPr>
          <w:rFonts w:asciiTheme="minorHAnsi" w:hAnsiTheme="minorHAnsi" w:cstheme="minorHAnsi"/>
          <w:highlight w:val="green"/>
        </w:rPr>
        <w:t>-0</w:t>
      </w:r>
      <w:r w:rsidR="001D25C4">
        <w:rPr>
          <w:rFonts w:asciiTheme="minorHAnsi" w:hAnsiTheme="minorHAnsi" w:cstheme="minorHAnsi"/>
          <w:highlight w:val="green"/>
        </w:rPr>
        <w:t>1</w:t>
      </w:r>
      <w:r w:rsidRPr="00B42722">
        <w:rPr>
          <w:rFonts w:asciiTheme="minorHAnsi" w:hAnsiTheme="minorHAnsi" w:cstheme="minorHAnsi"/>
          <w:highlight w:val="green"/>
        </w:rPr>
        <w:t>.</w:t>
      </w:r>
    </w:p>
    <w:p w14:paraId="6D3764D7" w14:textId="77777777" w:rsidR="009343F1" w:rsidRDefault="009343F1" w:rsidP="009343F1">
      <w:pPr>
        <w:textAlignment w:val="center"/>
        <w:rPr>
          <w:rFonts w:asciiTheme="minorHAnsi" w:hAnsiTheme="minorHAnsi" w:cstheme="minorHAnsi"/>
          <w:lang w:eastAsia="zh-CN"/>
        </w:rPr>
      </w:pPr>
    </w:p>
    <w:p w14:paraId="01246D37" w14:textId="77777777" w:rsidR="009343F1" w:rsidRDefault="009343F1" w:rsidP="009343F1">
      <w:pPr>
        <w:textAlignment w:val="center"/>
        <w:rPr>
          <w:rFonts w:asciiTheme="minorHAnsi" w:hAnsiTheme="minorHAnsi" w:cstheme="minorHAnsi"/>
          <w:lang w:eastAsia="zh-CN"/>
        </w:rPr>
      </w:pPr>
    </w:p>
    <w:p w14:paraId="6D7E9A0A" w14:textId="68E890D9" w:rsidR="009343F1" w:rsidRPr="00F64093" w:rsidRDefault="009343F1" w:rsidP="009343F1">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7:00 PDT until 6:00</w:t>
      </w:r>
      <w:r>
        <w:rPr>
          <w:rFonts w:asciiTheme="minorHAnsi" w:hAnsiTheme="minorHAnsi" w:cstheme="minorHAnsi" w:hint="eastAsia"/>
          <w:lang w:eastAsia="zh-CN"/>
        </w:rPr>
        <w:t>,</w:t>
      </w:r>
      <w:r>
        <w:rPr>
          <w:rFonts w:asciiTheme="minorHAnsi" w:hAnsiTheme="minorHAnsi" w:cstheme="minorHAnsi"/>
        </w:rPr>
        <w:t xml:space="preserve"> 22 July PDT.</w:t>
      </w:r>
    </w:p>
    <w:p w14:paraId="4A9BF427" w14:textId="2E55E741" w:rsidR="007771BE" w:rsidRDefault="007771BE">
      <w:pPr>
        <w:rPr>
          <w:rFonts w:ascii="Arial" w:hAnsi="Arial"/>
          <w:b/>
          <w:kern w:val="28"/>
          <w:sz w:val="28"/>
          <w:lang w:eastAsia="zh-CN"/>
        </w:rPr>
      </w:pPr>
      <w:r>
        <w:rPr>
          <w:lang w:eastAsia="zh-CN"/>
        </w:rPr>
        <w:br w:type="page"/>
      </w:r>
    </w:p>
    <w:p w14:paraId="51C32E0D" w14:textId="6B44D493" w:rsidR="00134576" w:rsidRPr="00100352" w:rsidRDefault="00134576" w:rsidP="00134576">
      <w:pPr>
        <w:pStyle w:val="Heading1"/>
      </w:pPr>
      <w:r>
        <w:rPr>
          <w:rFonts w:hint="eastAsia"/>
          <w:lang w:eastAsia="zh-CN"/>
        </w:rPr>
        <w:lastRenderedPageBreak/>
        <w:t>Tu</w:t>
      </w:r>
      <w:r>
        <w:t>esday</w:t>
      </w:r>
      <w:r w:rsidRPr="009A4341">
        <w:t xml:space="preserve">, </w:t>
      </w:r>
      <w:r w:rsidR="007771BE">
        <w:t>22</w:t>
      </w:r>
      <w:r>
        <w:rPr>
          <w:lang w:eastAsia="zh-CN"/>
        </w:rPr>
        <w:t xml:space="preserve"> </w:t>
      </w:r>
      <w:r w:rsidR="007771BE">
        <w:rPr>
          <w:lang w:eastAsia="zh-CN"/>
        </w:rPr>
        <w:t>July</w:t>
      </w:r>
      <w:r w:rsidRPr="009A4341">
        <w:t xml:space="preserve"> 202</w:t>
      </w:r>
      <w:r>
        <w:t>5</w:t>
      </w:r>
    </w:p>
    <w:p w14:paraId="47CA912C" w14:textId="77777777" w:rsidR="00134576" w:rsidRDefault="00134576" w:rsidP="00134576">
      <w:pPr>
        <w:rPr>
          <w:b/>
          <w:szCs w:val="28"/>
        </w:rPr>
      </w:pPr>
    </w:p>
    <w:p w14:paraId="413026C4" w14:textId="77777777" w:rsidR="00134576" w:rsidRPr="00133527" w:rsidRDefault="00134576" w:rsidP="00134576">
      <w:pPr>
        <w:rPr>
          <w:rFonts w:ascii="Arial" w:hAnsi="Arial" w:cs="Arial"/>
          <w:b/>
          <w:sz w:val="26"/>
          <w:szCs w:val="26"/>
        </w:rPr>
      </w:pPr>
      <w:r w:rsidRPr="00133527">
        <w:rPr>
          <w:rFonts w:ascii="Arial" w:hAnsi="Arial" w:cs="Arial"/>
          <w:b/>
          <w:sz w:val="26"/>
          <w:szCs w:val="26"/>
        </w:rPr>
        <w:t>Opening</w:t>
      </w:r>
    </w:p>
    <w:p w14:paraId="6F4C089D" w14:textId="77777777" w:rsidR="00134576" w:rsidRDefault="00134576" w:rsidP="00134576">
      <w:pPr>
        <w:ind w:left="990" w:hanging="990"/>
        <w:rPr>
          <w:szCs w:val="28"/>
        </w:rPr>
      </w:pPr>
      <w:r>
        <w:rPr>
          <w:b/>
          <w:szCs w:val="28"/>
        </w:rPr>
        <w:t>6</w:t>
      </w:r>
      <w:r w:rsidRPr="00664E7D">
        <w:rPr>
          <w:b/>
          <w:szCs w:val="28"/>
        </w:rPr>
        <w:t>:</w:t>
      </w:r>
      <w:r>
        <w:rPr>
          <w:b/>
          <w:szCs w:val="28"/>
        </w:rPr>
        <w:t>00</w:t>
      </w:r>
      <w:r w:rsidRPr="00664E7D">
        <w:rPr>
          <w:b/>
          <w:szCs w:val="28"/>
        </w:rPr>
        <w:t xml:space="preserve"> </w:t>
      </w:r>
      <w:r>
        <w:rPr>
          <w:b/>
          <w:szCs w:val="28"/>
        </w:rPr>
        <w:t>PDT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52F35FF4" w14:textId="77777777" w:rsidR="00134576" w:rsidRPr="00664E7D" w:rsidRDefault="00134576" w:rsidP="00134576">
      <w:pPr>
        <w:ind w:left="990" w:hanging="990"/>
        <w:rPr>
          <w:szCs w:val="28"/>
        </w:rPr>
      </w:pPr>
    </w:p>
    <w:p w14:paraId="5DB4E34A" w14:textId="77777777" w:rsidR="00134576" w:rsidRPr="008B3744" w:rsidRDefault="00134576" w:rsidP="00134576">
      <w:pPr>
        <w:rPr>
          <w:rFonts w:ascii="Arial" w:hAnsi="Arial" w:cs="Arial"/>
          <w:b/>
          <w:sz w:val="26"/>
          <w:szCs w:val="26"/>
        </w:rPr>
      </w:pPr>
      <w:r w:rsidRPr="008B3744">
        <w:rPr>
          <w:rFonts w:ascii="Arial" w:hAnsi="Arial" w:cs="Arial"/>
          <w:b/>
          <w:sz w:val="26"/>
          <w:szCs w:val="26"/>
        </w:rPr>
        <w:t>Minutes</w:t>
      </w:r>
    </w:p>
    <w:p w14:paraId="7F806AF1" w14:textId="77777777" w:rsidR="00134576" w:rsidRPr="0043055C" w:rsidRDefault="00134576" w:rsidP="00134576">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7C939051" w14:textId="77777777" w:rsidR="00134576" w:rsidRPr="0043055C" w:rsidRDefault="00134576" w:rsidP="00134576">
      <w:pPr>
        <w:rPr>
          <w:rFonts w:asciiTheme="minorHAnsi" w:hAnsiTheme="minorHAnsi" w:cstheme="minorHAnsi"/>
        </w:rPr>
      </w:pPr>
      <w:r w:rsidRPr="0043055C">
        <w:rPr>
          <w:rFonts w:asciiTheme="minorHAnsi" w:hAnsiTheme="minorHAnsi" w:cstheme="minorHAnsi"/>
        </w:rPr>
        <w:t xml:space="preserve"> </w:t>
      </w:r>
    </w:p>
    <w:p w14:paraId="44145B80" w14:textId="60FC1E3E" w:rsidR="00134576" w:rsidRPr="0043055C" w:rsidRDefault="00134576" w:rsidP="001345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5E2B88">
        <w:rPr>
          <w:rFonts w:asciiTheme="minorHAnsi" w:hAnsiTheme="minorHAnsi" w:cstheme="minorHAnsi"/>
        </w:rPr>
        <w:t>275</w:t>
      </w:r>
      <w:r w:rsidRPr="00133527">
        <w:rPr>
          <w:rFonts w:asciiTheme="minorHAnsi" w:hAnsiTheme="minorHAnsi" w:cstheme="minorHAnsi"/>
        </w:rPr>
        <w:t>-0</w:t>
      </w:r>
      <w:r w:rsidR="005E2B88">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C0722E0" w14:textId="77777777" w:rsidR="00134576" w:rsidRPr="0004763F" w:rsidRDefault="00134576" w:rsidP="00134576">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18D1E25D"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6E5CE58" w14:textId="77777777" w:rsidR="00134576" w:rsidRPr="0043055C" w:rsidRDefault="00134576" w:rsidP="001345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929E786"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7A3EC8D" w14:textId="77777777" w:rsidR="00134576"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46B6B437" w14:textId="77777777" w:rsidR="00134576" w:rsidRPr="005A538B" w:rsidRDefault="00134576" w:rsidP="001345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6A2C7765" w14:textId="77777777" w:rsidR="00134576" w:rsidRDefault="00134576" w:rsidP="00134576">
      <w:pPr>
        <w:rPr>
          <w:rFonts w:asciiTheme="minorHAnsi" w:hAnsiTheme="minorHAnsi" w:cstheme="minorHAnsi"/>
        </w:rPr>
      </w:pPr>
    </w:p>
    <w:p w14:paraId="46ED6097" w14:textId="77777777" w:rsidR="00134576" w:rsidRPr="005A538B" w:rsidRDefault="00134576" w:rsidP="00134576">
      <w:pPr>
        <w:textAlignment w:val="center"/>
        <w:rPr>
          <w:rFonts w:asciiTheme="minorHAnsi" w:hAnsiTheme="minorHAnsi" w:cstheme="minorHAnsi"/>
          <w:b/>
        </w:rPr>
      </w:pPr>
      <w:r>
        <w:rPr>
          <w:rFonts w:asciiTheme="minorHAnsi" w:hAnsiTheme="minorHAnsi" w:cstheme="minorHAnsi"/>
          <w:b/>
        </w:rPr>
        <w:t>Announcement</w:t>
      </w:r>
    </w:p>
    <w:p w14:paraId="1B9F6736" w14:textId="5FAAD4DF" w:rsidR="00134576" w:rsidRDefault="00134576" w:rsidP="00134576">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w:t>
      </w:r>
      <w:r w:rsidR="005E2B88">
        <w:rPr>
          <w:rFonts w:asciiTheme="minorHAnsi" w:hAnsiTheme="minorHAnsi" w:cstheme="minorHAnsi"/>
        </w:rPr>
        <w:t>276</w:t>
      </w:r>
      <w:r w:rsidRPr="00133527">
        <w:rPr>
          <w:rFonts w:asciiTheme="minorHAnsi" w:hAnsiTheme="minorHAnsi" w:cstheme="minorHAnsi"/>
        </w:rPr>
        <w:t>-</w:t>
      </w:r>
      <w:r w:rsidR="005E2B88">
        <w:rPr>
          <w:rFonts w:asciiTheme="minorHAnsi" w:hAnsiTheme="minorHAnsi" w:cstheme="minorHAnsi"/>
        </w:rPr>
        <w:t>15</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4D473ABD" w14:textId="77777777" w:rsidR="00134576" w:rsidRDefault="00134576" w:rsidP="00134576">
      <w:pPr>
        <w:textAlignment w:val="center"/>
        <w:rPr>
          <w:rFonts w:asciiTheme="minorHAnsi" w:hAnsiTheme="minorHAnsi" w:cstheme="minorHAnsi"/>
        </w:rPr>
      </w:pPr>
    </w:p>
    <w:p w14:paraId="30956E86" w14:textId="4AF944D0" w:rsidR="005E2B88" w:rsidRDefault="005E2B88" w:rsidP="005E2B88">
      <w:pPr>
        <w:textAlignment w:val="center"/>
        <w:rPr>
          <w:rFonts w:asciiTheme="minorHAnsi" w:hAnsiTheme="minorHAnsi" w:cstheme="minorHAnsi"/>
        </w:rPr>
      </w:pPr>
      <w:r w:rsidRPr="00FA50AC">
        <w:rPr>
          <w:rFonts w:asciiTheme="minorHAnsi" w:hAnsiTheme="minorHAnsi" w:cstheme="minorHAnsi"/>
          <w:lang w:eastAsia="zh-CN"/>
        </w:rPr>
        <w:t xml:space="preserve">Riku </w:t>
      </w:r>
      <w:r>
        <w:rPr>
          <w:rFonts w:asciiTheme="minorHAnsi" w:hAnsiTheme="minorHAnsi" w:cstheme="minorHAnsi"/>
          <w:lang w:eastAsia="zh-CN"/>
        </w:rPr>
        <w:t xml:space="preserve">Pirhonen (NXP) </w:t>
      </w:r>
      <w:r>
        <w:rPr>
          <w:rFonts w:asciiTheme="minorHAnsi" w:hAnsiTheme="minorHAnsi" w:cstheme="minorHAnsi" w:hint="eastAsia"/>
          <w:lang w:eastAsia="zh-CN"/>
        </w:rPr>
        <w:t>continued</w:t>
      </w:r>
      <w:r>
        <w:rPr>
          <w:rFonts w:asciiTheme="minorHAnsi" w:hAnsiTheme="minorHAnsi" w:cstheme="minorHAnsi"/>
        </w:rPr>
        <w:t xml:space="preserve"> presenting “Control Phase Length with Config 1”</w:t>
      </w:r>
    </w:p>
    <w:p w14:paraId="6FBDD036" w14:textId="77777777" w:rsidR="005E2B88" w:rsidRDefault="005E2B88" w:rsidP="005E2B88">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0292</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5FE99709" w14:textId="3DA551C3" w:rsidR="005E2B88" w:rsidRDefault="005E2B88" w:rsidP="005E2B88">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292</w:t>
      </w:r>
      <w:r w:rsidRPr="00B42722">
        <w:rPr>
          <w:rFonts w:asciiTheme="minorHAnsi" w:hAnsiTheme="minorHAnsi" w:cstheme="minorHAnsi"/>
          <w:highlight w:val="green"/>
        </w:rPr>
        <w:t>-0</w:t>
      </w:r>
      <w:r>
        <w:rPr>
          <w:rFonts w:asciiTheme="minorHAnsi" w:hAnsiTheme="minorHAnsi" w:cstheme="minorHAnsi"/>
          <w:highlight w:val="green"/>
        </w:rPr>
        <w:t>1</w:t>
      </w:r>
      <w:r w:rsidRPr="00B42722">
        <w:rPr>
          <w:rFonts w:asciiTheme="minorHAnsi" w:hAnsiTheme="minorHAnsi" w:cstheme="minorHAnsi"/>
          <w:highlight w:val="green"/>
        </w:rPr>
        <w:t>.</w:t>
      </w:r>
    </w:p>
    <w:p w14:paraId="1F541202" w14:textId="77777777" w:rsidR="005E2B88" w:rsidRDefault="005E2B88" w:rsidP="005E2B88">
      <w:pPr>
        <w:textAlignment w:val="center"/>
        <w:rPr>
          <w:rFonts w:asciiTheme="minorHAnsi" w:hAnsiTheme="minorHAnsi" w:cstheme="minorHAnsi"/>
          <w:lang w:eastAsia="zh-CN"/>
        </w:rPr>
      </w:pPr>
    </w:p>
    <w:p w14:paraId="7743931E" w14:textId="4DA73B34" w:rsidR="005E2B88" w:rsidRDefault="005E2B88" w:rsidP="005E2B88">
      <w:pPr>
        <w:textAlignment w:val="center"/>
        <w:rPr>
          <w:rFonts w:asciiTheme="minorHAnsi" w:hAnsiTheme="minorHAnsi" w:cstheme="minorHAnsi"/>
        </w:rPr>
      </w:pPr>
      <w:r w:rsidRPr="005F49D1">
        <w:rPr>
          <w:rFonts w:asciiTheme="minorHAnsi" w:hAnsiTheme="minorHAnsi" w:cstheme="minorHAnsi"/>
          <w:lang w:eastAsia="zh-CN"/>
        </w:rPr>
        <w:t>Alex Krebs (Apple)</w:t>
      </w:r>
      <w:r>
        <w:rPr>
          <w:rFonts w:asciiTheme="minorHAnsi" w:hAnsiTheme="minorHAnsi" w:cstheme="minorHAnsi"/>
          <w:lang w:eastAsia="zh-CN"/>
        </w:rPr>
        <w:t xml:space="preserve"> </w:t>
      </w:r>
      <w:r>
        <w:rPr>
          <w:rFonts w:asciiTheme="minorHAnsi" w:hAnsiTheme="minorHAnsi" w:cstheme="minorHAnsi"/>
        </w:rPr>
        <w:t>presenting “</w:t>
      </w:r>
      <w:r w:rsidRPr="005E2B88">
        <w:rPr>
          <w:rFonts w:asciiTheme="minorHAnsi" w:hAnsiTheme="minorHAnsi" w:cstheme="minorHAnsi"/>
        </w:rPr>
        <w:t>LB213/D02 comment resolution -- CIDs 509 and 186</w:t>
      </w:r>
      <w:r>
        <w:rPr>
          <w:rFonts w:asciiTheme="minorHAnsi" w:hAnsiTheme="minorHAnsi" w:cstheme="minorHAnsi"/>
        </w:rPr>
        <w:t>”</w:t>
      </w:r>
    </w:p>
    <w:p w14:paraId="23971A07" w14:textId="2AC32A49" w:rsidR="005E2B88" w:rsidRDefault="005E2B88" w:rsidP="005E2B88">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0305</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766FCF2B" w14:textId="61F443D1" w:rsidR="005E2B88" w:rsidRDefault="005E2B88" w:rsidP="005E2B88">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w:t>
      </w:r>
      <w:r>
        <w:rPr>
          <w:rFonts w:asciiTheme="minorHAnsi" w:hAnsiTheme="minorHAnsi" w:cstheme="minorHAnsi"/>
          <w:highlight w:val="green"/>
        </w:rPr>
        <w:t>5</w:t>
      </w:r>
      <w:r w:rsidRPr="00B42722">
        <w:rPr>
          <w:rFonts w:asciiTheme="minorHAnsi" w:hAnsiTheme="minorHAnsi" w:cstheme="minorHAnsi"/>
          <w:highlight w:val="green"/>
        </w:rPr>
        <w:t>-0</w:t>
      </w:r>
      <w:r>
        <w:rPr>
          <w:rFonts w:asciiTheme="minorHAnsi" w:hAnsiTheme="minorHAnsi" w:cstheme="minorHAnsi"/>
          <w:highlight w:val="green"/>
        </w:rPr>
        <w:t>305</w:t>
      </w:r>
      <w:r w:rsidRPr="00B42722">
        <w:rPr>
          <w:rFonts w:asciiTheme="minorHAnsi" w:hAnsiTheme="minorHAnsi" w:cstheme="minorHAnsi"/>
          <w:highlight w:val="green"/>
        </w:rPr>
        <w:t>-0</w:t>
      </w:r>
      <w:r>
        <w:rPr>
          <w:rFonts w:asciiTheme="minorHAnsi" w:hAnsiTheme="minorHAnsi" w:cstheme="minorHAnsi"/>
          <w:highlight w:val="green"/>
        </w:rPr>
        <w:t>0</w:t>
      </w:r>
      <w:r w:rsidRPr="00B42722">
        <w:rPr>
          <w:rFonts w:asciiTheme="minorHAnsi" w:hAnsiTheme="minorHAnsi" w:cstheme="minorHAnsi"/>
          <w:highlight w:val="green"/>
        </w:rPr>
        <w:t>.</w:t>
      </w:r>
    </w:p>
    <w:p w14:paraId="7D1776A3" w14:textId="77777777" w:rsidR="00134576" w:rsidRDefault="00134576" w:rsidP="00134576">
      <w:pPr>
        <w:textAlignment w:val="center"/>
        <w:rPr>
          <w:rFonts w:asciiTheme="minorHAnsi" w:hAnsiTheme="minorHAnsi" w:cstheme="minorHAnsi"/>
          <w:lang w:eastAsia="zh-CN"/>
        </w:rPr>
      </w:pPr>
    </w:p>
    <w:p w14:paraId="2A8B5080" w14:textId="77777777" w:rsidR="00134576" w:rsidRDefault="00134576" w:rsidP="00134576">
      <w:pPr>
        <w:textAlignment w:val="center"/>
        <w:rPr>
          <w:rFonts w:asciiTheme="minorHAnsi" w:hAnsiTheme="minorHAnsi" w:cstheme="minorHAnsi"/>
          <w:lang w:eastAsia="zh-CN"/>
        </w:rPr>
      </w:pPr>
    </w:p>
    <w:p w14:paraId="3D9C0130" w14:textId="77777777" w:rsidR="00134576" w:rsidRDefault="00134576" w:rsidP="00134576">
      <w:pPr>
        <w:textAlignment w:val="center"/>
        <w:rPr>
          <w:rFonts w:asciiTheme="minorHAnsi" w:hAnsiTheme="minorHAnsi" w:cstheme="minorHAnsi"/>
          <w:lang w:eastAsia="zh-CN"/>
        </w:rPr>
      </w:pPr>
    </w:p>
    <w:p w14:paraId="24E65B3E" w14:textId="7C29EA4E" w:rsidR="00134576" w:rsidRPr="00F64093" w:rsidRDefault="00134576" w:rsidP="0013457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5E2B88">
        <w:rPr>
          <w:rFonts w:asciiTheme="minorHAnsi" w:hAnsiTheme="minorHAnsi" w:cstheme="minorHAnsi"/>
        </w:rPr>
        <w:t>6</w:t>
      </w:r>
      <w:r>
        <w:rPr>
          <w:rFonts w:asciiTheme="minorHAnsi" w:hAnsiTheme="minorHAnsi" w:cstheme="minorHAnsi"/>
        </w:rPr>
        <w:t>:</w:t>
      </w:r>
      <w:r w:rsidR="005E2B88">
        <w:rPr>
          <w:rFonts w:asciiTheme="minorHAnsi" w:hAnsiTheme="minorHAnsi" w:cstheme="minorHAnsi"/>
        </w:rPr>
        <w:t>59</w:t>
      </w:r>
      <w:r>
        <w:rPr>
          <w:rFonts w:asciiTheme="minorHAnsi" w:hAnsiTheme="minorHAnsi" w:cstheme="minorHAnsi"/>
        </w:rPr>
        <w:t xml:space="preserve"> PDT until </w:t>
      </w:r>
      <w:r w:rsidR="007771BE">
        <w:rPr>
          <w:rFonts w:asciiTheme="minorHAnsi" w:hAnsiTheme="minorHAnsi" w:cstheme="minorHAnsi"/>
        </w:rPr>
        <w:t>July</w:t>
      </w:r>
      <w:r>
        <w:rPr>
          <w:rFonts w:asciiTheme="minorHAnsi" w:hAnsiTheme="minorHAnsi" w:cstheme="minorHAnsi"/>
        </w:rPr>
        <w:t xml:space="preserve"> F2F meeting, </w:t>
      </w:r>
      <w:r w:rsidR="007771BE">
        <w:rPr>
          <w:rFonts w:asciiTheme="minorHAnsi" w:hAnsiTheme="minorHAnsi" w:cstheme="minorHAnsi"/>
        </w:rPr>
        <w:t>Madrid</w:t>
      </w:r>
      <w:r>
        <w:rPr>
          <w:rFonts w:asciiTheme="minorHAnsi" w:hAnsiTheme="minorHAnsi" w:cstheme="minorHAnsi"/>
        </w:rPr>
        <w:t xml:space="preserve">, </w:t>
      </w:r>
      <w:r w:rsidR="007771BE">
        <w:rPr>
          <w:rFonts w:asciiTheme="minorHAnsi" w:hAnsiTheme="minorHAnsi" w:cstheme="minorHAnsi"/>
        </w:rPr>
        <w:t>Spain</w:t>
      </w:r>
      <w:r>
        <w:rPr>
          <w:rFonts w:asciiTheme="minorHAnsi" w:hAnsiTheme="minorHAnsi" w:cstheme="minorHAnsi"/>
        </w:rPr>
        <w:t>.</w:t>
      </w:r>
    </w:p>
    <w:p w14:paraId="02665FA4" w14:textId="54D0970C" w:rsidR="005C7FFE" w:rsidRPr="00084D11" w:rsidRDefault="005C7FFE" w:rsidP="00084D11">
      <w:pPr>
        <w:rPr>
          <w:rFonts w:ascii="Arial" w:hAnsi="Arial"/>
          <w:b/>
          <w:kern w:val="28"/>
          <w:sz w:val="28"/>
          <w:lang w:eastAsia="zh-CN"/>
        </w:rPr>
      </w:pPr>
    </w:p>
    <w:sectPr w:rsidR="005C7FFE" w:rsidRPr="00084D11" w:rsidSect="00007005">
      <w:headerReference w:type="default" r:id="rId8"/>
      <w:footerReference w:type="default" r:id="rId9"/>
      <w:headerReference w:type="first" r:id="rId10"/>
      <w:footerReference w:type="first" r:id="rId11"/>
      <w:type w:val="continuous"/>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881E" w14:textId="77777777" w:rsidR="00905E5D" w:rsidRDefault="00905E5D">
      <w:r>
        <w:separator/>
      </w:r>
    </w:p>
  </w:endnote>
  <w:endnote w:type="continuationSeparator" w:id="0">
    <w:p w14:paraId="22119CB8" w14:textId="77777777" w:rsidR="00905E5D" w:rsidRDefault="0090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12E80766" w:rsidR="00395A55" w:rsidRDefault="00395A55">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C71B91">
      <w:t>Panpan Li</w:t>
    </w:r>
    <w:r>
      <w:t xml:space="preserve">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395A55" w:rsidRDefault="00395A5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B4DC" w14:textId="77777777" w:rsidR="00905E5D" w:rsidRDefault="00905E5D">
      <w:r>
        <w:separator/>
      </w:r>
    </w:p>
  </w:footnote>
  <w:footnote w:type="continuationSeparator" w:id="0">
    <w:p w14:paraId="3CE38699" w14:textId="77777777" w:rsidR="00905E5D" w:rsidRDefault="0090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6E0FD487" w:rsidR="00395A55" w:rsidRDefault="0080099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July</w:t>
    </w:r>
    <w:r w:rsidR="00395A55">
      <w:rPr>
        <w:b/>
        <w:sz w:val="28"/>
      </w:rPr>
      <w:t xml:space="preserve"> 202</w:t>
    </w:r>
    <w:r w:rsidR="00C34BD2">
      <w:rPr>
        <w:b/>
        <w:sz w:val="28"/>
      </w:rPr>
      <w:t>5</w:t>
    </w:r>
    <w:r w:rsidR="00395A55">
      <w:rPr>
        <w:b/>
        <w:sz w:val="28"/>
      </w:rPr>
      <w:tab/>
      <w:t xml:space="preserve"> IEEE P802.15-</w:t>
    </w:r>
    <w:r w:rsidR="00395A55">
      <w:rPr>
        <w:b/>
        <w:sz w:val="28"/>
      </w:rPr>
      <w:fldChar w:fldCharType="begin"/>
    </w:r>
    <w:r w:rsidR="00395A55">
      <w:rPr>
        <w:b/>
        <w:sz w:val="28"/>
      </w:rPr>
      <w:instrText xml:space="preserve"> DOCPROPERTY "Category"  \* MERGEFORMAT </w:instrText>
    </w:r>
    <w:r w:rsidR="00395A55">
      <w:rPr>
        <w:b/>
        <w:sz w:val="28"/>
      </w:rPr>
      <w:fldChar w:fldCharType="separate"/>
    </w:r>
    <w:r w:rsidR="00395A55">
      <w:rPr>
        <w:b/>
        <w:sz w:val="28"/>
      </w:rPr>
      <w:t>&lt;15-2</w:t>
    </w:r>
    <w:r w:rsidR="00C34BD2">
      <w:rPr>
        <w:b/>
        <w:sz w:val="28"/>
      </w:rPr>
      <w:t>5</w:t>
    </w:r>
    <w:r w:rsidR="00395A55">
      <w:rPr>
        <w:b/>
        <w:sz w:val="28"/>
      </w:rPr>
      <w:t>-0</w:t>
    </w:r>
    <w:r>
      <w:rPr>
        <w:b/>
        <w:sz w:val="28"/>
      </w:rPr>
      <w:t>314</w:t>
    </w:r>
    <w:r w:rsidR="00395A55">
      <w:rPr>
        <w:b/>
        <w:sz w:val="28"/>
      </w:rPr>
      <w:t>-0</w:t>
    </w:r>
    <w:r w:rsidR="00985EDF">
      <w:rPr>
        <w:b/>
        <w:sz w:val="28"/>
      </w:rPr>
      <w:t>0</w:t>
    </w:r>
    <w:r w:rsidR="00395A55">
      <w:rPr>
        <w:b/>
        <w:sz w:val="28"/>
      </w:rPr>
      <w:t>-04</w:t>
    </w:r>
    <w:r w:rsidR="00395A55">
      <w:rPr>
        <w:rFonts w:hint="eastAsia"/>
        <w:b/>
        <w:sz w:val="28"/>
        <w:lang w:eastAsia="zh-CN"/>
      </w:rPr>
      <w:t>ab</w:t>
    </w:r>
    <w:r w:rsidR="00395A55">
      <w:rPr>
        <w:b/>
        <w:sz w:val="28"/>
      </w:rPr>
      <w:t>&gt;</w:t>
    </w:r>
    <w:r w:rsidR="00395A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395A55" w:rsidRDefault="00395A5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95C7C"/>
    <w:multiLevelType w:val="hybridMultilevel"/>
    <w:tmpl w:val="9A7289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SimSun" w:hAnsi="SimSun"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SimSun" w:hAnsi="SimSun" w:hint="default"/>
      </w:rPr>
    </w:lvl>
    <w:lvl w:ilvl="3" w:tplc="5F7A2A78" w:tentative="1">
      <w:start w:val="1"/>
      <w:numFmt w:val="bullet"/>
      <w:lvlText w:val="•"/>
      <w:lvlJc w:val="left"/>
      <w:pPr>
        <w:tabs>
          <w:tab w:val="num" w:pos="2520"/>
        </w:tabs>
        <w:ind w:left="2520" w:hanging="360"/>
      </w:pPr>
      <w:rPr>
        <w:rFonts w:ascii="SimSun" w:hAnsi="SimSun" w:hint="default"/>
      </w:rPr>
    </w:lvl>
    <w:lvl w:ilvl="4" w:tplc="92C661BC" w:tentative="1">
      <w:start w:val="1"/>
      <w:numFmt w:val="bullet"/>
      <w:lvlText w:val="•"/>
      <w:lvlJc w:val="left"/>
      <w:pPr>
        <w:tabs>
          <w:tab w:val="num" w:pos="3240"/>
        </w:tabs>
        <w:ind w:left="3240" w:hanging="360"/>
      </w:pPr>
      <w:rPr>
        <w:rFonts w:ascii="SimSun" w:hAnsi="SimSun" w:hint="default"/>
      </w:rPr>
    </w:lvl>
    <w:lvl w:ilvl="5" w:tplc="CBF0608C" w:tentative="1">
      <w:start w:val="1"/>
      <w:numFmt w:val="bullet"/>
      <w:lvlText w:val="•"/>
      <w:lvlJc w:val="left"/>
      <w:pPr>
        <w:tabs>
          <w:tab w:val="num" w:pos="3960"/>
        </w:tabs>
        <w:ind w:left="3960" w:hanging="360"/>
      </w:pPr>
      <w:rPr>
        <w:rFonts w:ascii="SimSun" w:hAnsi="SimSun" w:hint="default"/>
      </w:rPr>
    </w:lvl>
    <w:lvl w:ilvl="6" w:tplc="3544E216" w:tentative="1">
      <w:start w:val="1"/>
      <w:numFmt w:val="bullet"/>
      <w:lvlText w:val="•"/>
      <w:lvlJc w:val="left"/>
      <w:pPr>
        <w:tabs>
          <w:tab w:val="num" w:pos="4680"/>
        </w:tabs>
        <w:ind w:left="4680" w:hanging="360"/>
      </w:pPr>
      <w:rPr>
        <w:rFonts w:ascii="SimSun" w:hAnsi="SimSun" w:hint="default"/>
      </w:rPr>
    </w:lvl>
    <w:lvl w:ilvl="7" w:tplc="208ACDC0" w:tentative="1">
      <w:start w:val="1"/>
      <w:numFmt w:val="bullet"/>
      <w:lvlText w:val="•"/>
      <w:lvlJc w:val="left"/>
      <w:pPr>
        <w:tabs>
          <w:tab w:val="num" w:pos="5400"/>
        </w:tabs>
        <w:ind w:left="5400" w:hanging="360"/>
      </w:pPr>
      <w:rPr>
        <w:rFonts w:ascii="SimSun" w:hAnsi="SimSun" w:hint="default"/>
      </w:rPr>
    </w:lvl>
    <w:lvl w:ilvl="8" w:tplc="C4489116" w:tentative="1">
      <w:start w:val="1"/>
      <w:numFmt w:val="bullet"/>
      <w:lvlText w:val="•"/>
      <w:lvlJc w:val="left"/>
      <w:pPr>
        <w:tabs>
          <w:tab w:val="num" w:pos="6120"/>
        </w:tabs>
        <w:ind w:left="6120" w:hanging="360"/>
      </w:pPr>
      <w:rPr>
        <w:rFonts w:ascii="SimSun" w:hAnsi="SimSun" w:hint="default"/>
      </w:rPr>
    </w:lvl>
  </w:abstractNum>
  <w:abstractNum w:abstractNumId="41"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11"/>
  </w:num>
  <w:num w:numId="4">
    <w:abstractNumId w:val="9"/>
  </w:num>
  <w:num w:numId="5">
    <w:abstractNumId w:val="19"/>
  </w:num>
  <w:num w:numId="6">
    <w:abstractNumId w:val="41"/>
  </w:num>
  <w:num w:numId="7">
    <w:abstractNumId w:val="17"/>
  </w:num>
  <w:num w:numId="8">
    <w:abstractNumId w:val="10"/>
  </w:num>
  <w:num w:numId="9">
    <w:abstractNumId w:val="37"/>
  </w:num>
  <w:num w:numId="10">
    <w:abstractNumId w:val="2"/>
  </w:num>
  <w:num w:numId="11">
    <w:abstractNumId w:val="6"/>
  </w:num>
  <w:num w:numId="12">
    <w:abstractNumId w:val="23"/>
  </w:num>
  <w:num w:numId="13">
    <w:abstractNumId w:val="29"/>
  </w:num>
  <w:num w:numId="14">
    <w:abstractNumId w:val="22"/>
  </w:num>
  <w:num w:numId="15">
    <w:abstractNumId w:val="3"/>
  </w:num>
  <w:num w:numId="16">
    <w:abstractNumId w:val="30"/>
  </w:num>
  <w:num w:numId="17">
    <w:abstractNumId w:val="34"/>
  </w:num>
  <w:num w:numId="18">
    <w:abstractNumId w:val="16"/>
  </w:num>
  <w:num w:numId="19">
    <w:abstractNumId w:val="40"/>
  </w:num>
  <w:num w:numId="20">
    <w:abstractNumId w:val="38"/>
  </w:num>
  <w:num w:numId="21">
    <w:abstractNumId w:val="25"/>
  </w:num>
  <w:num w:numId="22">
    <w:abstractNumId w:val="20"/>
  </w:num>
  <w:num w:numId="23">
    <w:abstractNumId w:val="8"/>
  </w:num>
  <w:num w:numId="24">
    <w:abstractNumId w:val="21"/>
  </w:num>
  <w:num w:numId="25">
    <w:abstractNumId w:val="33"/>
  </w:num>
  <w:num w:numId="26">
    <w:abstractNumId w:val="5"/>
  </w:num>
  <w:num w:numId="27">
    <w:abstractNumId w:val="13"/>
  </w:num>
  <w:num w:numId="28">
    <w:abstractNumId w:val="24"/>
  </w:num>
  <w:num w:numId="29">
    <w:abstractNumId w:val="4"/>
  </w:num>
  <w:num w:numId="30">
    <w:abstractNumId w:val="18"/>
  </w:num>
  <w:num w:numId="31">
    <w:abstractNumId w:val="0"/>
  </w:num>
  <w:num w:numId="32">
    <w:abstractNumId w:val="26"/>
  </w:num>
  <w:num w:numId="33">
    <w:abstractNumId w:val="32"/>
  </w:num>
  <w:num w:numId="34">
    <w:abstractNumId w:val="31"/>
  </w:num>
  <w:num w:numId="35">
    <w:abstractNumId w:val="1"/>
  </w:num>
  <w:num w:numId="36">
    <w:abstractNumId w:val="14"/>
  </w:num>
  <w:num w:numId="37">
    <w:abstractNumId w:val="15"/>
  </w:num>
  <w:num w:numId="38">
    <w:abstractNumId w:val="36"/>
  </w:num>
  <w:num w:numId="39">
    <w:abstractNumId w:val="27"/>
  </w:num>
  <w:num w:numId="40">
    <w:abstractNumId w:val="28"/>
  </w:num>
  <w:num w:numId="41">
    <w:abstractNumId w:val="12"/>
  </w:num>
  <w:num w:numId="4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SG" w:vendorID="64" w:dllVersion="4096"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005"/>
    <w:rsid w:val="000079D3"/>
    <w:rsid w:val="000109AC"/>
    <w:rsid w:val="00010F04"/>
    <w:rsid w:val="000110C2"/>
    <w:rsid w:val="000112E4"/>
    <w:rsid w:val="0001181B"/>
    <w:rsid w:val="0001233B"/>
    <w:rsid w:val="000127EE"/>
    <w:rsid w:val="00013402"/>
    <w:rsid w:val="00014179"/>
    <w:rsid w:val="00014185"/>
    <w:rsid w:val="000148A8"/>
    <w:rsid w:val="00014DBB"/>
    <w:rsid w:val="00014E0D"/>
    <w:rsid w:val="0001500C"/>
    <w:rsid w:val="00015971"/>
    <w:rsid w:val="0001655A"/>
    <w:rsid w:val="000173C2"/>
    <w:rsid w:val="00020CA1"/>
    <w:rsid w:val="00020E18"/>
    <w:rsid w:val="000214EC"/>
    <w:rsid w:val="00025E7B"/>
    <w:rsid w:val="00025E95"/>
    <w:rsid w:val="00027176"/>
    <w:rsid w:val="00030919"/>
    <w:rsid w:val="00031D35"/>
    <w:rsid w:val="00034B98"/>
    <w:rsid w:val="00034C0E"/>
    <w:rsid w:val="00035388"/>
    <w:rsid w:val="00035EAE"/>
    <w:rsid w:val="000361F1"/>
    <w:rsid w:val="00036D98"/>
    <w:rsid w:val="00036E1B"/>
    <w:rsid w:val="00037A89"/>
    <w:rsid w:val="00037F35"/>
    <w:rsid w:val="0004052B"/>
    <w:rsid w:val="00040936"/>
    <w:rsid w:val="00040BE6"/>
    <w:rsid w:val="00040EC6"/>
    <w:rsid w:val="00041030"/>
    <w:rsid w:val="000417C6"/>
    <w:rsid w:val="00041ABD"/>
    <w:rsid w:val="00042677"/>
    <w:rsid w:val="000428C3"/>
    <w:rsid w:val="0004294F"/>
    <w:rsid w:val="00044DBA"/>
    <w:rsid w:val="000462FF"/>
    <w:rsid w:val="0004763F"/>
    <w:rsid w:val="00050177"/>
    <w:rsid w:val="000502FA"/>
    <w:rsid w:val="000509F4"/>
    <w:rsid w:val="00050BE9"/>
    <w:rsid w:val="0005193E"/>
    <w:rsid w:val="00051E75"/>
    <w:rsid w:val="00051EBC"/>
    <w:rsid w:val="00052B72"/>
    <w:rsid w:val="000532CD"/>
    <w:rsid w:val="00055FE3"/>
    <w:rsid w:val="00056236"/>
    <w:rsid w:val="000578DD"/>
    <w:rsid w:val="00061EC4"/>
    <w:rsid w:val="00063625"/>
    <w:rsid w:val="000648E3"/>
    <w:rsid w:val="0006522F"/>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2E4D"/>
    <w:rsid w:val="000835CF"/>
    <w:rsid w:val="000837A2"/>
    <w:rsid w:val="0008385B"/>
    <w:rsid w:val="00084D11"/>
    <w:rsid w:val="00085E14"/>
    <w:rsid w:val="0008658C"/>
    <w:rsid w:val="00086C8C"/>
    <w:rsid w:val="0009171C"/>
    <w:rsid w:val="0009184A"/>
    <w:rsid w:val="00091CAB"/>
    <w:rsid w:val="00092391"/>
    <w:rsid w:val="0009303D"/>
    <w:rsid w:val="00093678"/>
    <w:rsid w:val="00095957"/>
    <w:rsid w:val="000965BE"/>
    <w:rsid w:val="0009684C"/>
    <w:rsid w:val="0009687F"/>
    <w:rsid w:val="000977AE"/>
    <w:rsid w:val="00097AA2"/>
    <w:rsid w:val="00097E4B"/>
    <w:rsid w:val="000A18CC"/>
    <w:rsid w:val="000A214B"/>
    <w:rsid w:val="000A22FA"/>
    <w:rsid w:val="000A3830"/>
    <w:rsid w:val="000A3E70"/>
    <w:rsid w:val="000A53D8"/>
    <w:rsid w:val="000A5587"/>
    <w:rsid w:val="000A5CBE"/>
    <w:rsid w:val="000A5E76"/>
    <w:rsid w:val="000A7FE6"/>
    <w:rsid w:val="000B0338"/>
    <w:rsid w:val="000B111A"/>
    <w:rsid w:val="000B1BEF"/>
    <w:rsid w:val="000B1D26"/>
    <w:rsid w:val="000B33A5"/>
    <w:rsid w:val="000B6349"/>
    <w:rsid w:val="000B6B4C"/>
    <w:rsid w:val="000B6FF5"/>
    <w:rsid w:val="000B7881"/>
    <w:rsid w:val="000C0EB4"/>
    <w:rsid w:val="000C1A3A"/>
    <w:rsid w:val="000C1EA6"/>
    <w:rsid w:val="000C26F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E6A1D"/>
    <w:rsid w:val="000F02AB"/>
    <w:rsid w:val="000F0C73"/>
    <w:rsid w:val="000F1F49"/>
    <w:rsid w:val="000F208E"/>
    <w:rsid w:val="000F28BB"/>
    <w:rsid w:val="000F32BC"/>
    <w:rsid w:val="000F39DD"/>
    <w:rsid w:val="000F3DA4"/>
    <w:rsid w:val="000F404F"/>
    <w:rsid w:val="000F61F8"/>
    <w:rsid w:val="000F656D"/>
    <w:rsid w:val="000F6BF5"/>
    <w:rsid w:val="00100352"/>
    <w:rsid w:val="00101CA2"/>
    <w:rsid w:val="00102258"/>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1EE8"/>
    <w:rsid w:val="001220E7"/>
    <w:rsid w:val="001247D0"/>
    <w:rsid w:val="00124983"/>
    <w:rsid w:val="0012638B"/>
    <w:rsid w:val="00127475"/>
    <w:rsid w:val="001300A5"/>
    <w:rsid w:val="00131FEB"/>
    <w:rsid w:val="0013220F"/>
    <w:rsid w:val="001332ED"/>
    <w:rsid w:val="00133527"/>
    <w:rsid w:val="00134576"/>
    <w:rsid w:val="0013465F"/>
    <w:rsid w:val="00134B8D"/>
    <w:rsid w:val="00134C53"/>
    <w:rsid w:val="00134CB8"/>
    <w:rsid w:val="001356EF"/>
    <w:rsid w:val="00136912"/>
    <w:rsid w:val="00137570"/>
    <w:rsid w:val="001378CE"/>
    <w:rsid w:val="00140C91"/>
    <w:rsid w:val="00141D82"/>
    <w:rsid w:val="00143686"/>
    <w:rsid w:val="00143F8B"/>
    <w:rsid w:val="001445C7"/>
    <w:rsid w:val="00144F8A"/>
    <w:rsid w:val="00145944"/>
    <w:rsid w:val="001462B9"/>
    <w:rsid w:val="001475F8"/>
    <w:rsid w:val="00147C33"/>
    <w:rsid w:val="001505BB"/>
    <w:rsid w:val="00150974"/>
    <w:rsid w:val="00150C2D"/>
    <w:rsid w:val="001521DE"/>
    <w:rsid w:val="001522A9"/>
    <w:rsid w:val="00152B83"/>
    <w:rsid w:val="0015381A"/>
    <w:rsid w:val="001554EE"/>
    <w:rsid w:val="001557B1"/>
    <w:rsid w:val="00155C74"/>
    <w:rsid w:val="0015657F"/>
    <w:rsid w:val="00156924"/>
    <w:rsid w:val="00156D24"/>
    <w:rsid w:val="0015767E"/>
    <w:rsid w:val="001576A0"/>
    <w:rsid w:val="00157B5C"/>
    <w:rsid w:val="00160963"/>
    <w:rsid w:val="001617BB"/>
    <w:rsid w:val="00161E37"/>
    <w:rsid w:val="0016266E"/>
    <w:rsid w:val="00162B36"/>
    <w:rsid w:val="00162BE0"/>
    <w:rsid w:val="00162E05"/>
    <w:rsid w:val="00163406"/>
    <w:rsid w:val="00164CEF"/>
    <w:rsid w:val="00164D9A"/>
    <w:rsid w:val="00165092"/>
    <w:rsid w:val="00166136"/>
    <w:rsid w:val="001668EE"/>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1FF0"/>
    <w:rsid w:val="00182663"/>
    <w:rsid w:val="00183241"/>
    <w:rsid w:val="001848C4"/>
    <w:rsid w:val="00184A31"/>
    <w:rsid w:val="00184E95"/>
    <w:rsid w:val="001859A0"/>
    <w:rsid w:val="00185BA0"/>
    <w:rsid w:val="00186DCF"/>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27CD"/>
    <w:rsid w:val="001C34BA"/>
    <w:rsid w:val="001C3A46"/>
    <w:rsid w:val="001C3C42"/>
    <w:rsid w:val="001C473B"/>
    <w:rsid w:val="001C4FC3"/>
    <w:rsid w:val="001C6EC2"/>
    <w:rsid w:val="001C744A"/>
    <w:rsid w:val="001C75BE"/>
    <w:rsid w:val="001C7D27"/>
    <w:rsid w:val="001D05BA"/>
    <w:rsid w:val="001D1687"/>
    <w:rsid w:val="001D25BB"/>
    <w:rsid w:val="001D25C4"/>
    <w:rsid w:val="001D3206"/>
    <w:rsid w:val="001D327C"/>
    <w:rsid w:val="001D4305"/>
    <w:rsid w:val="001D4AB9"/>
    <w:rsid w:val="001D54A3"/>
    <w:rsid w:val="001D6239"/>
    <w:rsid w:val="001D6398"/>
    <w:rsid w:val="001D76ED"/>
    <w:rsid w:val="001D7B03"/>
    <w:rsid w:val="001E113E"/>
    <w:rsid w:val="001E484E"/>
    <w:rsid w:val="001E4A9E"/>
    <w:rsid w:val="001E4B06"/>
    <w:rsid w:val="001E5D1D"/>
    <w:rsid w:val="001E6AD4"/>
    <w:rsid w:val="001E6B80"/>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4F1"/>
    <w:rsid w:val="00200A41"/>
    <w:rsid w:val="00202E11"/>
    <w:rsid w:val="00203CE4"/>
    <w:rsid w:val="00203F83"/>
    <w:rsid w:val="00205055"/>
    <w:rsid w:val="00205F51"/>
    <w:rsid w:val="00210DDE"/>
    <w:rsid w:val="0021134D"/>
    <w:rsid w:val="0021204F"/>
    <w:rsid w:val="0021318F"/>
    <w:rsid w:val="00214A8E"/>
    <w:rsid w:val="00214BD5"/>
    <w:rsid w:val="002152B4"/>
    <w:rsid w:val="002152BB"/>
    <w:rsid w:val="00215691"/>
    <w:rsid w:val="00215AAA"/>
    <w:rsid w:val="00215CAD"/>
    <w:rsid w:val="00216CBA"/>
    <w:rsid w:val="002175D5"/>
    <w:rsid w:val="00217F63"/>
    <w:rsid w:val="00220643"/>
    <w:rsid w:val="0022065F"/>
    <w:rsid w:val="00220B80"/>
    <w:rsid w:val="00221432"/>
    <w:rsid w:val="00221836"/>
    <w:rsid w:val="002227E8"/>
    <w:rsid w:val="00223A70"/>
    <w:rsid w:val="002242FE"/>
    <w:rsid w:val="00224423"/>
    <w:rsid w:val="002251A3"/>
    <w:rsid w:val="00226B2D"/>
    <w:rsid w:val="00230C3B"/>
    <w:rsid w:val="00233ED6"/>
    <w:rsid w:val="002346DC"/>
    <w:rsid w:val="00236DF5"/>
    <w:rsid w:val="00237608"/>
    <w:rsid w:val="00240108"/>
    <w:rsid w:val="00241264"/>
    <w:rsid w:val="00241848"/>
    <w:rsid w:val="00242900"/>
    <w:rsid w:val="00242AE4"/>
    <w:rsid w:val="00242F15"/>
    <w:rsid w:val="00243735"/>
    <w:rsid w:val="00243EAF"/>
    <w:rsid w:val="00244ABB"/>
    <w:rsid w:val="00246B78"/>
    <w:rsid w:val="00247D25"/>
    <w:rsid w:val="00247E36"/>
    <w:rsid w:val="0025156B"/>
    <w:rsid w:val="00253AB4"/>
    <w:rsid w:val="002565BB"/>
    <w:rsid w:val="00261F28"/>
    <w:rsid w:val="00262CC3"/>
    <w:rsid w:val="0026402B"/>
    <w:rsid w:val="002641A7"/>
    <w:rsid w:val="00264B91"/>
    <w:rsid w:val="00264F73"/>
    <w:rsid w:val="002656BD"/>
    <w:rsid w:val="00265EB1"/>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A1D"/>
    <w:rsid w:val="00292E19"/>
    <w:rsid w:val="00292E73"/>
    <w:rsid w:val="0029335C"/>
    <w:rsid w:val="0029402F"/>
    <w:rsid w:val="00295913"/>
    <w:rsid w:val="00296195"/>
    <w:rsid w:val="00297F75"/>
    <w:rsid w:val="002A02FB"/>
    <w:rsid w:val="002A1185"/>
    <w:rsid w:val="002A151C"/>
    <w:rsid w:val="002A1777"/>
    <w:rsid w:val="002A1C4D"/>
    <w:rsid w:val="002A1CC9"/>
    <w:rsid w:val="002A2F3C"/>
    <w:rsid w:val="002A516D"/>
    <w:rsid w:val="002A5B60"/>
    <w:rsid w:val="002A644E"/>
    <w:rsid w:val="002A65F1"/>
    <w:rsid w:val="002A6B84"/>
    <w:rsid w:val="002A719F"/>
    <w:rsid w:val="002B0C60"/>
    <w:rsid w:val="002B17F2"/>
    <w:rsid w:val="002B1ABE"/>
    <w:rsid w:val="002B1D26"/>
    <w:rsid w:val="002B2960"/>
    <w:rsid w:val="002B2FB8"/>
    <w:rsid w:val="002B4869"/>
    <w:rsid w:val="002B4BD2"/>
    <w:rsid w:val="002B5678"/>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C7786"/>
    <w:rsid w:val="002D12EF"/>
    <w:rsid w:val="002D2117"/>
    <w:rsid w:val="002D280D"/>
    <w:rsid w:val="002D4DCC"/>
    <w:rsid w:val="002D548F"/>
    <w:rsid w:val="002D64DC"/>
    <w:rsid w:val="002D67DB"/>
    <w:rsid w:val="002E1811"/>
    <w:rsid w:val="002E2F00"/>
    <w:rsid w:val="002E3469"/>
    <w:rsid w:val="002E3D5E"/>
    <w:rsid w:val="002E4388"/>
    <w:rsid w:val="002E43D3"/>
    <w:rsid w:val="002E4C65"/>
    <w:rsid w:val="002E4FCA"/>
    <w:rsid w:val="002E56CF"/>
    <w:rsid w:val="002E579F"/>
    <w:rsid w:val="002E6155"/>
    <w:rsid w:val="002E6182"/>
    <w:rsid w:val="002E64B0"/>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317E"/>
    <w:rsid w:val="00315109"/>
    <w:rsid w:val="0031570B"/>
    <w:rsid w:val="00315E6B"/>
    <w:rsid w:val="0031707B"/>
    <w:rsid w:val="003179F7"/>
    <w:rsid w:val="00317F78"/>
    <w:rsid w:val="00320124"/>
    <w:rsid w:val="00320F77"/>
    <w:rsid w:val="003211DE"/>
    <w:rsid w:val="003244D2"/>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45A"/>
    <w:rsid w:val="00355B72"/>
    <w:rsid w:val="0035621E"/>
    <w:rsid w:val="0035698F"/>
    <w:rsid w:val="00356B7C"/>
    <w:rsid w:val="00357008"/>
    <w:rsid w:val="003578E8"/>
    <w:rsid w:val="00357B1E"/>
    <w:rsid w:val="00357D46"/>
    <w:rsid w:val="00360605"/>
    <w:rsid w:val="00361209"/>
    <w:rsid w:val="00361C81"/>
    <w:rsid w:val="0036364A"/>
    <w:rsid w:val="00363873"/>
    <w:rsid w:val="003639EB"/>
    <w:rsid w:val="00363AE4"/>
    <w:rsid w:val="00363B6D"/>
    <w:rsid w:val="00363C23"/>
    <w:rsid w:val="00363D05"/>
    <w:rsid w:val="00363DCD"/>
    <w:rsid w:val="00363E9D"/>
    <w:rsid w:val="0036466D"/>
    <w:rsid w:val="00364B01"/>
    <w:rsid w:val="003654D7"/>
    <w:rsid w:val="00365954"/>
    <w:rsid w:val="00366191"/>
    <w:rsid w:val="003676A7"/>
    <w:rsid w:val="00367E8C"/>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4B3"/>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5A55"/>
    <w:rsid w:val="00396457"/>
    <w:rsid w:val="003A1DA8"/>
    <w:rsid w:val="003A1F71"/>
    <w:rsid w:val="003A28BA"/>
    <w:rsid w:val="003A3140"/>
    <w:rsid w:val="003A3816"/>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0A45"/>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347"/>
    <w:rsid w:val="003E7BB4"/>
    <w:rsid w:val="003E7EF9"/>
    <w:rsid w:val="003F004E"/>
    <w:rsid w:val="003F02BB"/>
    <w:rsid w:val="003F08A9"/>
    <w:rsid w:val="003F0A62"/>
    <w:rsid w:val="003F1CA8"/>
    <w:rsid w:val="003F2C48"/>
    <w:rsid w:val="003F3B5A"/>
    <w:rsid w:val="003F5706"/>
    <w:rsid w:val="003F6FDF"/>
    <w:rsid w:val="003F784E"/>
    <w:rsid w:val="00401E4D"/>
    <w:rsid w:val="00401F45"/>
    <w:rsid w:val="004023E3"/>
    <w:rsid w:val="0040376E"/>
    <w:rsid w:val="0040387F"/>
    <w:rsid w:val="004038FB"/>
    <w:rsid w:val="00403DE2"/>
    <w:rsid w:val="00404537"/>
    <w:rsid w:val="004065E7"/>
    <w:rsid w:val="004105CB"/>
    <w:rsid w:val="004107DA"/>
    <w:rsid w:val="004108D7"/>
    <w:rsid w:val="00410F62"/>
    <w:rsid w:val="0041109B"/>
    <w:rsid w:val="004110EC"/>
    <w:rsid w:val="00413E6F"/>
    <w:rsid w:val="0041579C"/>
    <w:rsid w:val="00415A57"/>
    <w:rsid w:val="00416C07"/>
    <w:rsid w:val="00417B5A"/>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377E6"/>
    <w:rsid w:val="00440698"/>
    <w:rsid w:val="0044082F"/>
    <w:rsid w:val="00440D27"/>
    <w:rsid w:val="004410C7"/>
    <w:rsid w:val="0044155D"/>
    <w:rsid w:val="00441C18"/>
    <w:rsid w:val="00442211"/>
    <w:rsid w:val="00442C00"/>
    <w:rsid w:val="00443142"/>
    <w:rsid w:val="00443E31"/>
    <w:rsid w:val="00445B7C"/>
    <w:rsid w:val="00446386"/>
    <w:rsid w:val="00446662"/>
    <w:rsid w:val="004501F9"/>
    <w:rsid w:val="00450267"/>
    <w:rsid w:val="00450729"/>
    <w:rsid w:val="00451BFA"/>
    <w:rsid w:val="00452DCC"/>
    <w:rsid w:val="00453251"/>
    <w:rsid w:val="00453566"/>
    <w:rsid w:val="004546A5"/>
    <w:rsid w:val="00455F69"/>
    <w:rsid w:val="00456141"/>
    <w:rsid w:val="00456B7A"/>
    <w:rsid w:val="00460236"/>
    <w:rsid w:val="00460D81"/>
    <w:rsid w:val="00462903"/>
    <w:rsid w:val="00462F03"/>
    <w:rsid w:val="00462F48"/>
    <w:rsid w:val="004636B6"/>
    <w:rsid w:val="00463794"/>
    <w:rsid w:val="004643C6"/>
    <w:rsid w:val="00464918"/>
    <w:rsid w:val="0046522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76E"/>
    <w:rsid w:val="00483B0C"/>
    <w:rsid w:val="00483D8A"/>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976BA"/>
    <w:rsid w:val="004A0560"/>
    <w:rsid w:val="004A3E3E"/>
    <w:rsid w:val="004A43A7"/>
    <w:rsid w:val="004A516B"/>
    <w:rsid w:val="004A59B0"/>
    <w:rsid w:val="004A607A"/>
    <w:rsid w:val="004A6FC2"/>
    <w:rsid w:val="004A7FE1"/>
    <w:rsid w:val="004B19A0"/>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9B6"/>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5F0A"/>
    <w:rsid w:val="0050629B"/>
    <w:rsid w:val="00510134"/>
    <w:rsid w:val="00510423"/>
    <w:rsid w:val="00510BB5"/>
    <w:rsid w:val="005114E8"/>
    <w:rsid w:val="00511994"/>
    <w:rsid w:val="00513F04"/>
    <w:rsid w:val="00514EF8"/>
    <w:rsid w:val="0051535B"/>
    <w:rsid w:val="0051535F"/>
    <w:rsid w:val="0051651F"/>
    <w:rsid w:val="005166D4"/>
    <w:rsid w:val="005204F4"/>
    <w:rsid w:val="005206D3"/>
    <w:rsid w:val="00520AA8"/>
    <w:rsid w:val="00522022"/>
    <w:rsid w:val="0052279C"/>
    <w:rsid w:val="005228C5"/>
    <w:rsid w:val="005236DE"/>
    <w:rsid w:val="0052384D"/>
    <w:rsid w:val="00523C14"/>
    <w:rsid w:val="00524761"/>
    <w:rsid w:val="005253B4"/>
    <w:rsid w:val="00525E5C"/>
    <w:rsid w:val="005262C5"/>
    <w:rsid w:val="00526C1C"/>
    <w:rsid w:val="00526FA4"/>
    <w:rsid w:val="00527667"/>
    <w:rsid w:val="00527D35"/>
    <w:rsid w:val="005313D1"/>
    <w:rsid w:val="005317B8"/>
    <w:rsid w:val="00531CF0"/>
    <w:rsid w:val="005329B1"/>
    <w:rsid w:val="00532B0D"/>
    <w:rsid w:val="00532B26"/>
    <w:rsid w:val="00533172"/>
    <w:rsid w:val="005331EE"/>
    <w:rsid w:val="00533B43"/>
    <w:rsid w:val="0053458E"/>
    <w:rsid w:val="00534A01"/>
    <w:rsid w:val="00534CD2"/>
    <w:rsid w:val="00534EDF"/>
    <w:rsid w:val="0053554C"/>
    <w:rsid w:val="00536760"/>
    <w:rsid w:val="00536916"/>
    <w:rsid w:val="00536C41"/>
    <w:rsid w:val="00537C98"/>
    <w:rsid w:val="0054069F"/>
    <w:rsid w:val="00540C1C"/>
    <w:rsid w:val="00540FD5"/>
    <w:rsid w:val="00541431"/>
    <w:rsid w:val="0054237A"/>
    <w:rsid w:val="005429CB"/>
    <w:rsid w:val="00543B59"/>
    <w:rsid w:val="005441A2"/>
    <w:rsid w:val="00544CFB"/>
    <w:rsid w:val="00544E50"/>
    <w:rsid w:val="00546645"/>
    <w:rsid w:val="00546846"/>
    <w:rsid w:val="00547604"/>
    <w:rsid w:val="00547B56"/>
    <w:rsid w:val="00550230"/>
    <w:rsid w:val="005517B6"/>
    <w:rsid w:val="0055419D"/>
    <w:rsid w:val="005541FE"/>
    <w:rsid w:val="005542A5"/>
    <w:rsid w:val="0055766F"/>
    <w:rsid w:val="00557C5B"/>
    <w:rsid w:val="005601A1"/>
    <w:rsid w:val="0056096E"/>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2CD7"/>
    <w:rsid w:val="005748AF"/>
    <w:rsid w:val="005750C5"/>
    <w:rsid w:val="005758FB"/>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269"/>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1B6B"/>
    <w:rsid w:val="005C2F8C"/>
    <w:rsid w:val="005C42D2"/>
    <w:rsid w:val="005C48E3"/>
    <w:rsid w:val="005C57D2"/>
    <w:rsid w:val="005C5BAC"/>
    <w:rsid w:val="005C5C67"/>
    <w:rsid w:val="005C6588"/>
    <w:rsid w:val="005C7924"/>
    <w:rsid w:val="005C7DE7"/>
    <w:rsid w:val="005C7FFE"/>
    <w:rsid w:val="005D2AA6"/>
    <w:rsid w:val="005D34B9"/>
    <w:rsid w:val="005D3F70"/>
    <w:rsid w:val="005D46BC"/>
    <w:rsid w:val="005D48B4"/>
    <w:rsid w:val="005D4CAE"/>
    <w:rsid w:val="005D4D17"/>
    <w:rsid w:val="005D5C15"/>
    <w:rsid w:val="005D5CFB"/>
    <w:rsid w:val="005D5F85"/>
    <w:rsid w:val="005D66EE"/>
    <w:rsid w:val="005D7D20"/>
    <w:rsid w:val="005E021C"/>
    <w:rsid w:val="005E0351"/>
    <w:rsid w:val="005E039A"/>
    <w:rsid w:val="005E0E4C"/>
    <w:rsid w:val="005E1449"/>
    <w:rsid w:val="005E1FCB"/>
    <w:rsid w:val="005E2B88"/>
    <w:rsid w:val="005E370D"/>
    <w:rsid w:val="005E60E6"/>
    <w:rsid w:val="005E7224"/>
    <w:rsid w:val="005E7F24"/>
    <w:rsid w:val="005F0196"/>
    <w:rsid w:val="005F097D"/>
    <w:rsid w:val="005F1BFA"/>
    <w:rsid w:val="005F1FE0"/>
    <w:rsid w:val="005F2EF9"/>
    <w:rsid w:val="005F333B"/>
    <w:rsid w:val="005F413D"/>
    <w:rsid w:val="005F4194"/>
    <w:rsid w:val="005F49D1"/>
    <w:rsid w:val="005F4F6D"/>
    <w:rsid w:val="005F5538"/>
    <w:rsid w:val="005F5ABC"/>
    <w:rsid w:val="005F6C7A"/>
    <w:rsid w:val="005F6DD2"/>
    <w:rsid w:val="005F76B0"/>
    <w:rsid w:val="00600422"/>
    <w:rsid w:val="0060147C"/>
    <w:rsid w:val="00602846"/>
    <w:rsid w:val="006028D3"/>
    <w:rsid w:val="006030D2"/>
    <w:rsid w:val="00603526"/>
    <w:rsid w:val="00605829"/>
    <w:rsid w:val="00605ED7"/>
    <w:rsid w:val="00606094"/>
    <w:rsid w:val="006064EF"/>
    <w:rsid w:val="00606526"/>
    <w:rsid w:val="00606631"/>
    <w:rsid w:val="00606BF7"/>
    <w:rsid w:val="00607F9B"/>
    <w:rsid w:val="006100CB"/>
    <w:rsid w:val="0061030E"/>
    <w:rsid w:val="00611639"/>
    <w:rsid w:val="00612838"/>
    <w:rsid w:val="006128A3"/>
    <w:rsid w:val="00613648"/>
    <w:rsid w:val="00614543"/>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09D3"/>
    <w:rsid w:val="006613C9"/>
    <w:rsid w:val="00661FE2"/>
    <w:rsid w:val="006622C7"/>
    <w:rsid w:val="00662BBA"/>
    <w:rsid w:val="00664468"/>
    <w:rsid w:val="00664E7D"/>
    <w:rsid w:val="00665616"/>
    <w:rsid w:val="00665761"/>
    <w:rsid w:val="00665BFE"/>
    <w:rsid w:val="0066613A"/>
    <w:rsid w:val="006666AB"/>
    <w:rsid w:val="00670C21"/>
    <w:rsid w:val="006711C3"/>
    <w:rsid w:val="00673301"/>
    <w:rsid w:val="0067343F"/>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16B"/>
    <w:rsid w:val="00683368"/>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7B3"/>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816"/>
    <w:rsid w:val="006C493F"/>
    <w:rsid w:val="006C57FB"/>
    <w:rsid w:val="006C6577"/>
    <w:rsid w:val="006D0598"/>
    <w:rsid w:val="006D0EA5"/>
    <w:rsid w:val="006D0FB4"/>
    <w:rsid w:val="006D19CB"/>
    <w:rsid w:val="006D23BA"/>
    <w:rsid w:val="006D28B8"/>
    <w:rsid w:val="006D3165"/>
    <w:rsid w:val="006D3A82"/>
    <w:rsid w:val="006D4910"/>
    <w:rsid w:val="006D4943"/>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1"/>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5D6A"/>
    <w:rsid w:val="007065C4"/>
    <w:rsid w:val="00707D89"/>
    <w:rsid w:val="007128DB"/>
    <w:rsid w:val="007137E0"/>
    <w:rsid w:val="00713C58"/>
    <w:rsid w:val="0071404D"/>
    <w:rsid w:val="00714641"/>
    <w:rsid w:val="00714803"/>
    <w:rsid w:val="007149B4"/>
    <w:rsid w:val="007167DB"/>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1CE"/>
    <w:rsid w:val="00764549"/>
    <w:rsid w:val="00765645"/>
    <w:rsid w:val="00765D0E"/>
    <w:rsid w:val="007676C3"/>
    <w:rsid w:val="007678AB"/>
    <w:rsid w:val="00767CBC"/>
    <w:rsid w:val="00771873"/>
    <w:rsid w:val="0077276D"/>
    <w:rsid w:val="00773406"/>
    <w:rsid w:val="00773779"/>
    <w:rsid w:val="00775CFE"/>
    <w:rsid w:val="007771BE"/>
    <w:rsid w:val="00777974"/>
    <w:rsid w:val="00780072"/>
    <w:rsid w:val="00780637"/>
    <w:rsid w:val="00780974"/>
    <w:rsid w:val="007813B7"/>
    <w:rsid w:val="00782F71"/>
    <w:rsid w:val="007834B3"/>
    <w:rsid w:val="007861A7"/>
    <w:rsid w:val="00786671"/>
    <w:rsid w:val="00786BE6"/>
    <w:rsid w:val="00787E12"/>
    <w:rsid w:val="00790F0C"/>
    <w:rsid w:val="007912E8"/>
    <w:rsid w:val="0079146C"/>
    <w:rsid w:val="0079267F"/>
    <w:rsid w:val="00792E8C"/>
    <w:rsid w:val="007937FD"/>
    <w:rsid w:val="00793968"/>
    <w:rsid w:val="0079489A"/>
    <w:rsid w:val="00794CD7"/>
    <w:rsid w:val="00796011"/>
    <w:rsid w:val="00796EEB"/>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8BA"/>
    <w:rsid w:val="007B4A79"/>
    <w:rsid w:val="007B543A"/>
    <w:rsid w:val="007B5AC4"/>
    <w:rsid w:val="007B6842"/>
    <w:rsid w:val="007B7BAE"/>
    <w:rsid w:val="007B7DFB"/>
    <w:rsid w:val="007C0231"/>
    <w:rsid w:val="007C04AB"/>
    <w:rsid w:val="007C0DDD"/>
    <w:rsid w:val="007C26A6"/>
    <w:rsid w:val="007C2F07"/>
    <w:rsid w:val="007C5C78"/>
    <w:rsid w:val="007C5F4C"/>
    <w:rsid w:val="007C7BED"/>
    <w:rsid w:val="007D1AB5"/>
    <w:rsid w:val="007D1D4B"/>
    <w:rsid w:val="007D3076"/>
    <w:rsid w:val="007D4C4F"/>
    <w:rsid w:val="007D4DF8"/>
    <w:rsid w:val="007D4E6C"/>
    <w:rsid w:val="007D5113"/>
    <w:rsid w:val="007D65C8"/>
    <w:rsid w:val="007D6846"/>
    <w:rsid w:val="007D6B47"/>
    <w:rsid w:val="007D70A9"/>
    <w:rsid w:val="007D7143"/>
    <w:rsid w:val="007E03CA"/>
    <w:rsid w:val="007E12CD"/>
    <w:rsid w:val="007E20B7"/>
    <w:rsid w:val="007E305A"/>
    <w:rsid w:val="007E3141"/>
    <w:rsid w:val="007E336D"/>
    <w:rsid w:val="007E33D0"/>
    <w:rsid w:val="007E371C"/>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998"/>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BB"/>
    <w:rsid w:val="008136DD"/>
    <w:rsid w:val="00815B3C"/>
    <w:rsid w:val="008166E2"/>
    <w:rsid w:val="008202AB"/>
    <w:rsid w:val="00820921"/>
    <w:rsid w:val="00820C0D"/>
    <w:rsid w:val="0082137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1E03"/>
    <w:rsid w:val="008528C2"/>
    <w:rsid w:val="00852965"/>
    <w:rsid w:val="00853F31"/>
    <w:rsid w:val="00854457"/>
    <w:rsid w:val="008566C3"/>
    <w:rsid w:val="008578AC"/>
    <w:rsid w:val="00857987"/>
    <w:rsid w:val="008611F6"/>
    <w:rsid w:val="00861990"/>
    <w:rsid w:val="00861B37"/>
    <w:rsid w:val="008625E0"/>
    <w:rsid w:val="008627EA"/>
    <w:rsid w:val="00863B00"/>
    <w:rsid w:val="00864674"/>
    <w:rsid w:val="00864F0A"/>
    <w:rsid w:val="00864F27"/>
    <w:rsid w:val="0086508B"/>
    <w:rsid w:val="00866C77"/>
    <w:rsid w:val="00866E83"/>
    <w:rsid w:val="0086713C"/>
    <w:rsid w:val="00867F3C"/>
    <w:rsid w:val="008700C8"/>
    <w:rsid w:val="0087040B"/>
    <w:rsid w:val="00871EA6"/>
    <w:rsid w:val="0087381F"/>
    <w:rsid w:val="0087529A"/>
    <w:rsid w:val="008754CD"/>
    <w:rsid w:val="0087563C"/>
    <w:rsid w:val="008759EF"/>
    <w:rsid w:val="00875EA1"/>
    <w:rsid w:val="00877359"/>
    <w:rsid w:val="00877400"/>
    <w:rsid w:val="0088163E"/>
    <w:rsid w:val="00882BA6"/>
    <w:rsid w:val="00882E3D"/>
    <w:rsid w:val="00884D8D"/>
    <w:rsid w:val="00885CDE"/>
    <w:rsid w:val="00885D97"/>
    <w:rsid w:val="0088671D"/>
    <w:rsid w:val="00887DBB"/>
    <w:rsid w:val="00890D23"/>
    <w:rsid w:val="008912E1"/>
    <w:rsid w:val="0089250C"/>
    <w:rsid w:val="00892CEB"/>
    <w:rsid w:val="00893EDA"/>
    <w:rsid w:val="008948CB"/>
    <w:rsid w:val="00896DF3"/>
    <w:rsid w:val="00897645"/>
    <w:rsid w:val="008977D0"/>
    <w:rsid w:val="00897A64"/>
    <w:rsid w:val="008A02A2"/>
    <w:rsid w:val="008A0B9D"/>
    <w:rsid w:val="008A118B"/>
    <w:rsid w:val="008A171F"/>
    <w:rsid w:val="008A1AA4"/>
    <w:rsid w:val="008A2123"/>
    <w:rsid w:val="008A22DA"/>
    <w:rsid w:val="008A2FA6"/>
    <w:rsid w:val="008A41CA"/>
    <w:rsid w:val="008A436F"/>
    <w:rsid w:val="008A4CF6"/>
    <w:rsid w:val="008A51A1"/>
    <w:rsid w:val="008A53FA"/>
    <w:rsid w:val="008A73B4"/>
    <w:rsid w:val="008A7615"/>
    <w:rsid w:val="008A7A55"/>
    <w:rsid w:val="008B1C03"/>
    <w:rsid w:val="008B20C1"/>
    <w:rsid w:val="008B284B"/>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21E2"/>
    <w:rsid w:val="008C2552"/>
    <w:rsid w:val="008C50FA"/>
    <w:rsid w:val="008C5513"/>
    <w:rsid w:val="008C5559"/>
    <w:rsid w:val="008C59E7"/>
    <w:rsid w:val="008C5C6B"/>
    <w:rsid w:val="008C5E1A"/>
    <w:rsid w:val="008C612E"/>
    <w:rsid w:val="008C78F8"/>
    <w:rsid w:val="008C7944"/>
    <w:rsid w:val="008C7E3D"/>
    <w:rsid w:val="008C7F51"/>
    <w:rsid w:val="008D04F0"/>
    <w:rsid w:val="008D0DD4"/>
    <w:rsid w:val="008D240F"/>
    <w:rsid w:val="008D2718"/>
    <w:rsid w:val="008D30A8"/>
    <w:rsid w:val="008D3700"/>
    <w:rsid w:val="008D3AB2"/>
    <w:rsid w:val="008D65B0"/>
    <w:rsid w:val="008D7F57"/>
    <w:rsid w:val="008E0DB3"/>
    <w:rsid w:val="008E2B39"/>
    <w:rsid w:val="008E4342"/>
    <w:rsid w:val="008E4794"/>
    <w:rsid w:val="008E51C6"/>
    <w:rsid w:val="008E54F7"/>
    <w:rsid w:val="008E5B50"/>
    <w:rsid w:val="008E6CF4"/>
    <w:rsid w:val="008E7446"/>
    <w:rsid w:val="008F041A"/>
    <w:rsid w:val="008F1950"/>
    <w:rsid w:val="008F1971"/>
    <w:rsid w:val="008F26FA"/>
    <w:rsid w:val="008F2E23"/>
    <w:rsid w:val="008F363D"/>
    <w:rsid w:val="008F38DF"/>
    <w:rsid w:val="008F3B0D"/>
    <w:rsid w:val="008F3C62"/>
    <w:rsid w:val="008F45B4"/>
    <w:rsid w:val="008F4ADA"/>
    <w:rsid w:val="008F4AEF"/>
    <w:rsid w:val="008F6D7D"/>
    <w:rsid w:val="008F7222"/>
    <w:rsid w:val="008F723D"/>
    <w:rsid w:val="008F7494"/>
    <w:rsid w:val="008F7E6C"/>
    <w:rsid w:val="0090018A"/>
    <w:rsid w:val="0090068A"/>
    <w:rsid w:val="00900CCF"/>
    <w:rsid w:val="00900E7C"/>
    <w:rsid w:val="009039EB"/>
    <w:rsid w:val="00904311"/>
    <w:rsid w:val="00905E5D"/>
    <w:rsid w:val="00905EAE"/>
    <w:rsid w:val="0090703B"/>
    <w:rsid w:val="009077EE"/>
    <w:rsid w:val="00907B46"/>
    <w:rsid w:val="00910C62"/>
    <w:rsid w:val="00911CD8"/>
    <w:rsid w:val="0091201E"/>
    <w:rsid w:val="009127FB"/>
    <w:rsid w:val="0091364E"/>
    <w:rsid w:val="0091450D"/>
    <w:rsid w:val="00914A6D"/>
    <w:rsid w:val="009150DD"/>
    <w:rsid w:val="009151CC"/>
    <w:rsid w:val="009154CD"/>
    <w:rsid w:val="00915A74"/>
    <w:rsid w:val="00916503"/>
    <w:rsid w:val="00916A01"/>
    <w:rsid w:val="0091710B"/>
    <w:rsid w:val="00920464"/>
    <w:rsid w:val="009207A2"/>
    <w:rsid w:val="00920811"/>
    <w:rsid w:val="00920D1B"/>
    <w:rsid w:val="0092141A"/>
    <w:rsid w:val="009227D0"/>
    <w:rsid w:val="009242C9"/>
    <w:rsid w:val="009249BE"/>
    <w:rsid w:val="00924A5A"/>
    <w:rsid w:val="00924D54"/>
    <w:rsid w:val="009263F0"/>
    <w:rsid w:val="009270C2"/>
    <w:rsid w:val="0092720B"/>
    <w:rsid w:val="00927F63"/>
    <w:rsid w:val="00932879"/>
    <w:rsid w:val="00934392"/>
    <w:rsid w:val="009343F1"/>
    <w:rsid w:val="0093512C"/>
    <w:rsid w:val="0093577A"/>
    <w:rsid w:val="00935A12"/>
    <w:rsid w:val="00935E58"/>
    <w:rsid w:val="009365FB"/>
    <w:rsid w:val="00936F03"/>
    <w:rsid w:val="00937FC8"/>
    <w:rsid w:val="00941AF3"/>
    <w:rsid w:val="0094421F"/>
    <w:rsid w:val="009453C3"/>
    <w:rsid w:val="009461B3"/>
    <w:rsid w:val="00947D35"/>
    <w:rsid w:val="00951DD0"/>
    <w:rsid w:val="00954DD5"/>
    <w:rsid w:val="0095564E"/>
    <w:rsid w:val="00956812"/>
    <w:rsid w:val="00956B4D"/>
    <w:rsid w:val="00957554"/>
    <w:rsid w:val="009576CB"/>
    <w:rsid w:val="0095786B"/>
    <w:rsid w:val="00960500"/>
    <w:rsid w:val="00960AA3"/>
    <w:rsid w:val="00961791"/>
    <w:rsid w:val="00961E78"/>
    <w:rsid w:val="00961EE4"/>
    <w:rsid w:val="00962E34"/>
    <w:rsid w:val="00964515"/>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2792"/>
    <w:rsid w:val="00983BB3"/>
    <w:rsid w:val="00984901"/>
    <w:rsid w:val="00985460"/>
    <w:rsid w:val="00985801"/>
    <w:rsid w:val="00985DA5"/>
    <w:rsid w:val="00985DBE"/>
    <w:rsid w:val="00985EDF"/>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6CD"/>
    <w:rsid w:val="009A3815"/>
    <w:rsid w:val="009A4341"/>
    <w:rsid w:val="009A4B94"/>
    <w:rsid w:val="009A6A66"/>
    <w:rsid w:val="009A6A8E"/>
    <w:rsid w:val="009A6BB6"/>
    <w:rsid w:val="009A7DEC"/>
    <w:rsid w:val="009B2D64"/>
    <w:rsid w:val="009B3633"/>
    <w:rsid w:val="009B3A34"/>
    <w:rsid w:val="009B44E5"/>
    <w:rsid w:val="009B4D23"/>
    <w:rsid w:val="009B5ADB"/>
    <w:rsid w:val="009B5BE1"/>
    <w:rsid w:val="009B697D"/>
    <w:rsid w:val="009B7540"/>
    <w:rsid w:val="009B7CA1"/>
    <w:rsid w:val="009B7EBB"/>
    <w:rsid w:val="009C0674"/>
    <w:rsid w:val="009C1174"/>
    <w:rsid w:val="009C30BE"/>
    <w:rsid w:val="009C338D"/>
    <w:rsid w:val="009C4988"/>
    <w:rsid w:val="009C4D36"/>
    <w:rsid w:val="009C56C6"/>
    <w:rsid w:val="009C622F"/>
    <w:rsid w:val="009C6DD0"/>
    <w:rsid w:val="009C7C76"/>
    <w:rsid w:val="009D0545"/>
    <w:rsid w:val="009D0636"/>
    <w:rsid w:val="009D09EA"/>
    <w:rsid w:val="009D0E04"/>
    <w:rsid w:val="009D1722"/>
    <w:rsid w:val="009D184A"/>
    <w:rsid w:val="009D2FC0"/>
    <w:rsid w:val="009D39C5"/>
    <w:rsid w:val="009D43A6"/>
    <w:rsid w:val="009D470C"/>
    <w:rsid w:val="009D6813"/>
    <w:rsid w:val="009D746C"/>
    <w:rsid w:val="009D7714"/>
    <w:rsid w:val="009E3109"/>
    <w:rsid w:val="009E3D7D"/>
    <w:rsid w:val="009E48F0"/>
    <w:rsid w:val="009E57B6"/>
    <w:rsid w:val="009E6DD6"/>
    <w:rsid w:val="009E6E66"/>
    <w:rsid w:val="009E7F50"/>
    <w:rsid w:val="009F0C12"/>
    <w:rsid w:val="009F10D8"/>
    <w:rsid w:val="009F114A"/>
    <w:rsid w:val="009F1855"/>
    <w:rsid w:val="009F442F"/>
    <w:rsid w:val="009F4476"/>
    <w:rsid w:val="009F4E36"/>
    <w:rsid w:val="009F568C"/>
    <w:rsid w:val="009F5952"/>
    <w:rsid w:val="009F6363"/>
    <w:rsid w:val="009F6932"/>
    <w:rsid w:val="009F698C"/>
    <w:rsid w:val="00A0041C"/>
    <w:rsid w:val="00A00BA6"/>
    <w:rsid w:val="00A00BA9"/>
    <w:rsid w:val="00A01976"/>
    <w:rsid w:val="00A023CF"/>
    <w:rsid w:val="00A0349D"/>
    <w:rsid w:val="00A0366D"/>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5C"/>
    <w:rsid w:val="00A20276"/>
    <w:rsid w:val="00A21AB4"/>
    <w:rsid w:val="00A21F04"/>
    <w:rsid w:val="00A220C8"/>
    <w:rsid w:val="00A22FFA"/>
    <w:rsid w:val="00A235CD"/>
    <w:rsid w:val="00A24868"/>
    <w:rsid w:val="00A24B37"/>
    <w:rsid w:val="00A25A1B"/>
    <w:rsid w:val="00A25CF0"/>
    <w:rsid w:val="00A25D5A"/>
    <w:rsid w:val="00A25E90"/>
    <w:rsid w:val="00A27491"/>
    <w:rsid w:val="00A3037D"/>
    <w:rsid w:val="00A30AF6"/>
    <w:rsid w:val="00A32247"/>
    <w:rsid w:val="00A32883"/>
    <w:rsid w:val="00A32D40"/>
    <w:rsid w:val="00A33BCC"/>
    <w:rsid w:val="00A33D97"/>
    <w:rsid w:val="00A33F28"/>
    <w:rsid w:val="00A3560F"/>
    <w:rsid w:val="00A36BFB"/>
    <w:rsid w:val="00A37AC6"/>
    <w:rsid w:val="00A37F78"/>
    <w:rsid w:val="00A40285"/>
    <w:rsid w:val="00A40340"/>
    <w:rsid w:val="00A40362"/>
    <w:rsid w:val="00A404D4"/>
    <w:rsid w:val="00A40B70"/>
    <w:rsid w:val="00A422B6"/>
    <w:rsid w:val="00A42707"/>
    <w:rsid w:val="00A42AE5"/>
    <w:rsid w:val="00A42E52"/>
    <w:rsid w:val="00A437BB"/>
    <w:rsid w:val="00A43D46"/>
    <w:rsid w:val="00A43FE7"/>
    <w:rsid w:val="00A44C5C"/>
    <w:rsid w:val="00A456EE"/>
    <w:rsid w:val="00A46012"/>
    <w:rsid w:val="00A46C75"/>
    <w:rsid w:val="00A472C6"/>
    <w:rsid w:val="00A5132B"/>
    <w:rsid w:val="00A51A55"/>
    <w:rsid w:val="00A52139"/>
    <w:rsid w:val="00A528FB"/>
    <w:rsid w:val="00A52E74"/>
    <w:rsid w:val="00A53A54"/>
    <w:rsid w:val="00A5489F"/>
    <w:rsid w:val="00A54B03"/>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5A17"/>
    <w:rsid w:val="00A76235"/>
    <w:rsid w:val="00A8044E"/>
    <w:rsid w:val="00A80475"/>
    <w:rsid w:val="00A8094B"/>
    <w:rsid w:val="00A80DF2"/>
    <w:rsid w:val="00A812DC"/>
    <w:rsid w:val="00A81F33"/>
    <w:rsid w:val="00A81F40"/>
    <w:rsid w:val="00A82805"/>
    <w:rsid w:val="00A8302A"/>
    <w:rsid w:val="00A83870"/>
    <w:rsid w:val="00A838A9"/>
    <w:rsid w:val="00A85D28"/>
    <w:rsid w:val="00A91C4D"/>
    <w:rsid w:val="00A91EA7"/>
    <w:rsid w:val="00A927ED"/>
    <w:rsid w:val="00A92C81"/>
    <w:rsid w:val="00A92F8F"/>
    <w:rsid w:val="00A9314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1F4"/>
    <w:rsid w:val="00AB5752"/>
    <w:rsid w:val="00AB5EE6"/>
    <w:rsid w:val="00AB65E5"/>
    <w:rsid w:val="00AB7A4F"/>
    <w:rsid w:val="00AB7B1A"/>
    <w:rsid w:val="00AC05D6"/>
    <w:rsid w:val="00AC12B9"/>
    <w:rsid w:val="00AC199F"/>
    <w:rsid w:val="00AC315E"/>
    <w:rsid w:val="00AC3D79"/>
    <w:rsid w:val="00AC4967"/>
    <w:rsid w:val="00AC530C"/>
    <w:rsid w:val="00AC5B8F"/>
    <w:rsid w:val="00AC5BD8"/>
    <w:rsid w:val="00AC646C"/>
    <w:rsid w:val="00AC659D"/>
    <w:rsid w:val="00AC68D2"/>
    <w:rsid w:val="00AC6ECE"/>
    <w:rsid w:val="00AC7036"/>
    <w:rsid w:val="00AC755C"/>
    <w:rsid w:val="00AC7BF7"/>
    <w:rsid w:val="00AD0AB3"/>
    <w:rsid w:val="00AD4375"/>
    <w:rsid w:val="00AD4E0D"/>
    <w:rsid w:val="00AD4F13"/>
    <w:rsid w:val="00AD5CC4"/>
    <w:rsid w:val="00AD7764"/>
    <w:rsid w:val="00AD7EB7"/>
    <w:rsid w:val="00AE2B65"/>
    <w:rsid w:val="00AE3617"/>
    <w:rsid w:val="00AE4D9A"/>
    <w:rsid w:val="00AE5A5D"/>
    <w:rsid w:val="00AE6882"/>
    <w:rsid w:val="00AF01CA"/>
    <w:rsid w:val="00AF1A89"/>
    <w:rsid w:val="00AF25A9"/>
    <w:rsid w:val="00AF2BF8"/>
    <w:rsid w:val="00AF3B8E"/>
    <w:rsid w:val="00AF4172"/>
    <w:rsid w:val="00AF4F9C"/>
    <w:rsid w:val="00AF59F5"/>
    <w:rsid w:val="00AF6840"/>
    <w:rsid w:val="00B028F4"/>
    <w:rsid w:val="00B0538E"/>
    <w:rsid w:val="00B05833"/>
    <w:rsid w:val="00B062CA"/>
    <w:rsid w:val="00B069A9"/>
    <w:rsid w:val="00B072CC"/>
    <w:rsid w:val="00B077E5"/>
    <w:rsid w:val="00B10392"/>
    <w:rsid w:val="00B10CCF"/>
    <w:rsid w:val="00B11C66"/>
    <w:rsid w:val="00B11E1C"/>
    <w:rsid w:val="00B11EA8"/>
    <w:rsid w:val="00B1241F"/>
    <w:rsid w:val="00B1313D"/>
    <w:rsid w:val="00B14826"/>
    <w:rsid w:val="00B15840"/>
    <w:rsid w:val="00B16048"/>
    <w:rsid w:val="00B17C28"/>
    <w:rsid w:val="00B2004A"/>
    <w:rsid w:val="00B20688"/>
    <w:rsid w:val="00B207EF"/>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6E84"/>
    <w:rsid w:val="00B273E3"/>
    <w:rsid w:val="00B27DC9"/>
    <w:rsid w:val="00B306A4"/>
    <w:rsid w:val="00B30A43"/>
    <w:rsid w:val="00B30A93"/>
    <w:rsid w:val="00B3116C"/>
    <w:rsid w:val="00B32256"/>
    <w:rsid w:val="00B32639"/>
    <w:rsid w:val="00B32776"/>
    <w:rsid w:val="00B32F6A"/>
    <w:rsid w:val="00B337F5"/>
    <w:rsid w:val="00B33B7D"/>
    <w:rsid w:val="00B34CBA"/>
    <w:rsid w:val="00B359DC"/>
    <w:rsid w:val="00B35D2E"/>
    <w:rsid w:val="00B361A3"/>
    <w:rsid w:val="00B36C81"/>
    <w:rsid w:val="00B36D80"/>
    <w:rsid w:val="00B36FB5"/>
    <w:rsid w:val="00B37AF8"/>
    <w:rsid w:val="00B4083D"/>
    <w:rsid w:val="00B41B9D"/>
    <w:rsid w:val="00B41FBA"/>
    <w:rsid w:val="00B42722"/>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AC8"/>
    <w:rsid w:val="00B72CD8"/>
    <w:rsid w:val="00B72DF8"/>
    <w:rsid w:val="00B75914"/>
    <w:rsid w:val="00B75938"/>
    <w:rsid w:val="00B760E9"/>
    <w:rsid w:val="00B7619F"/>
    <w:rsid w:val="00B80FD3"/>
    <w:rsid w:val="00B8156C"/>
    <w:rsid w:val="00B8223E"/>
    <w:rsid w:val="00B8249E"/>
    <w:rsid w:val="00B82A4A"/>
    <w:rsid w:val="00B8336C"/>
    <w:rsid w:val="00B83473"/>
    <w:rsid w:val="00B83FDE"/>
    <w:rsid w:val="00B85346"/>
    <w:rsid w:val="00B859A5"/>
    <w:rsid w:val="00B86002"/>
    <w:rsid w:val="00B86BEF"/>
    <w:rsid w:val="00B87259"/>
    <w:rsid w:val="00B87734"/>
    <w:rsid w:val="00B909C7"/>
    <w:rsid w:val="00B91A33"/>
    <w:rsid w:val="00B923FE"/>
    <w:rsid w:val="00B92B4D"/>
    <w:rsid w:val="00B93BC7"/>
    <w:rsid w:val="00B93D2A"/>
    <w:rsid w:val="00B94622"/>
    <w:rsid w:val="00B9473C"/>
    <w:rsid w:val="00B95136"/>
    <w:rsid w:val="00B955BA"/>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B78F8"/>
    <w:rsid w:val="00BC09BC"/>
    <w:rsid w:val="00BC0C3A"/>
    <w:rsid w:val="00BC0FB8"/>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6DFF"/>
    <w:rsid w:val="00BD7174"/>
    <w:rsid w:val="00BD7EAD"/>
    <w:rsid w:val="00BE0E07"/>
    <w:rsid w:val="00BE24E2"/>
    <w:rsid w:val="00BE2737"/>
    <w:rsid w:val="00BE2C56"/>
    <w:rsid w:val="00BE3A0A"/>
    <w:rsid w:val="00BE3F96"/>
    <w:rsid w:val="00BE4529"/>
    <w:rsid w:val="00BE4C0B"/>
    <w:rsid w:val="00BE72EE"/>
    <w:rsid w:val="00BF0177"/>
    <w:rsid w:val="00BF0C02"/>
    <w:rsid w:val="00BF190A"/>
    <w:rsid w:val="00BF1C3D"/>
    <w:rsid w:val="00BF1E1E"/>
    <w:rsid w:val="00BF35E7"/>
    <w:rsid w:val="00BF43AE"/>
    <w:rsid w:val="00BF48ED"/>
    <w:rsid w:val="00BF5082"/>
    <w:rsid w:val="00BF5D12"/>
    <w:rsid w:val="00C009B6"/>
    <w:rsid w:val="00C01396"/>
    <w:rsid w:val="00C01738"/>
    <w:rsid w:val="00C01FF7"/>
    <w:rsid w:val="00C02578"/>
    <w:rsid w:val="00C02AA9"/>
    <w:rsid w:val="00C0372B"/>
    <w:rsid w:val="00C03CC9"/>
    <w:rsid w:val="00C04124"/>
    <w:rsid w:val="00C05148"/>
    <w:rsid w:val="00C06305"/>
    <w:rsid w:val="00C06F92"/>
    <w:rsid w:val="00C07357"/>
    <w:rsid w:val="00C07C3B"/>
    <w:rsid w:val="00C10162"/>
    <w:rsid w:val="00C110A2"/>
    <w:rsid w:val="00C1191B"/>
    <w:rsid w:val="00C11C85"/>
    <w:rsid w:val="00C11CBC"/>
    <w:rsid w:val="00C12A56"/>
    <w:rsid w:val="00C13198"/>
    <w:rsid w:val="00C151BC"/>
    <w:rsid w:val="00C1702C"/>
    <w:rsid w:val="00C17A58"/>
    <w:rsid w:val="00C2043B"/>
    <w:rsid w:val="00C205FA"/>
    <w:rsid w:val="00C20EA3"/>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BD2"/>
    <w:rsid w:val="00C34FBF"/>
    <w:rsid w:val="00C35051"/>
    <w:rsid w:val="00C3560F"/>
    <w:rsid w:val="00C365C4"/>
    <w:rsid w:val="00C370A6"/>
    <w:rsid w:val="00C4031F"/>
    <w:rsid w:val="00C4121E"/>
    <w:rsid w:val="00C43D4A"/>
    <w:rsid w:val="00C43F38"/>
    <w:rsid w:val="00C46033"/>
    <w:rsid w:val="00C460C0"/>
    <w:rsid w:val="00C46907"/>
    <w:rsid w:val="00C46A1B"/>
    <w:rsid w:val="00C46B4F"/>
    <w:rsid w:val="00C46F84"/>
    <w:rsid w:val="00C47883"/>
    <w:rsid w:val="00C47F61"/>
    <w:rsid w:val="00C5164D"/>
    <w:rsid w:val="00C51A88"/>
    <w:rsid w:val="00C51EF8"/>
    <w:rsid w:val="00C5308E"/>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1B91"/>
    <w:rsid w:val="00C72BB4"/>
    <w:rsid w:val="00C731AA"/>
    <w:rsid w:val="00C732C8"/>
    <w:rsid w:val="00C735BF"/>
    <w:rsid w:val="00C7379A"/>
    <w:rsid w:val="00C74A43"/>
    <w:rsid w:val="00C74C1D"/>
    <w:rsid w:val="00C75F99"/>
    <w:rsid w:val="00C776A4"/>
    <w:rsid w:val="00C77B17"/>
    <w:rsid w:val="00C80156"/>
    <w:rsid w:val="00C805FA"/>
    <w:rsid w:val="00C80826"/>
    <w:rsid w:val="00C81404"/>
    <w:rsid w:val="00C81535"/>
    <w:rsid w:val="00C81948"/>
    <w:rsid w:val="00C81B87"/>
    <w:rsid w:val="00C82CB5"/>
    <w:rsid w:val="00C82D2C"/>
    <w:rsid w:val="00C83470"/>
    <w:rsid w:val="00C8487E"/>
    <w:rsid w:val="00C856CA"/>
    <w:rsid w:val="00C85F06"/>
    <w:rsid w:val="00C86915"/>
    <w:rsid w:val="00C872CA"/>
    <w:rsid w:val="00C87EE8"/>
    <w:rsid w:val="00C9180C"/>
    <w:rsid w:val="00C91995"/>
    <w:rsid w:val="00C925CD"/>
    <w:rsid w:val="00C93A1D"/>
    <w:rsid w:val="00C93B30"/>
    <w:rsid w:val="00C942A3"/>
    <w:rsid w:val="00C9509A"/>
    <w:rsid w:val="00C95B17"/>
    <w:rsid w:val="00C95E3A"/>
    <w:rsid w:val="00C970C1"/>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05D3"/>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3E60"/>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FF3"/>
    <w:rsid w:val="00D07AA1"/>
    <w:rsid w:val="00D07E71"/>
    <w:rsid w:val="00D109FB"/>
    <w:rsid w:val="00D10EDE"/>
    <w:rsid w:val="00D11EAF"/>
    <w:rsid w:val="00D12257"/>
    <w:rsid w:val="00D130A3"/>
    <w:rsid w:val="00D1389E"/>
    <w:rsid w:val="00D1522C"/>
    <w:rsid w:val="00D1524E"/>
    <w:rsid w:val="00D171C6"/>
    <w:rsid w:val="00D17DB0"/>
    <w:rsid w:val="00D216BD"/>
    <w:rsid w:val="00D21985"/>
    <w:rsid w:val="00D21D97"/>
    <w:rsid w:val="00D248CB"/>
    <w:rsid w:val="00D265CF"/>
    <w:rsid w:val="00D269CC"/>
    <w:rsid w:val="00D26B77"/>
    <w:rsid w:val="00D27D69"/>
    <w:rsid w:val="00D303F5"/>
    <w:rsid w:val="00D3122E"/>
    <w:rsid w:val="00D3132B"/>
    <w:rsid w:val="00D3409D"/>
    <w:rsid w:val="00D34C63"/>
    <w:rsid w:val="00D36673"/>
    <w:rsid w:val="00D3689A"/>
    <w:rsid w:val="00D36FB1"/>
    <w:rsid w:val="00D3746A"/>
    <w:rsid w:val="00D409E3"/>
    <w:rsid w:val="00D40C65"/>
    <w:rsid w:val="00D43601"/>
    <w:rsid w:val="00D448B2"/>
    <w:rsid w:val="00D4525C"/>
    <w:rsid w:val="00D473CB"/>
    <w:rsid w:val="00D4788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1D3"/>
    <w:rsid w:val="00D8020A"/>
    <w:rsid w:val="00D804D8"/>
    <w:rsid w:val="00D83448"/>
    <w:rsid w:val="00D84B4F"/>
    <w:rsid w:val="00D85883"/>
    <w:rsid w:val="00D90373"/>
    <w:rsid w:val="00D9041C"/>
    <w:rsid w:val="00D90976"/>
    <w:rsid w:val="00D912A7"/>
    <w:rsid w:val="00D91D6F"/>
    <w:rsid w:val="00D939EA"/>
    <w:rsid w:val="00D9443C"/>
    <w:rsid w:val="00D96CAE"/>
    <w:rsid w:val="00D96D34"/>
    <w:rsid w:val="00D97C4A"/>
    <w:rsid w:val="00DA11A1"/>
    <w:rsid w:val="00DA1634"/>
    <w:rsid w:val="00DA1EDB"/>
    <w:rsid w:val="00DA20D7"/>
    <w:rsid w:val="00DA2985"/>
    <w:rsid w:val="00DA42E6"/>
    <w:rsid w:val="00DA524C"/>
    <w:rsid w:val="00DA5A7D"/>
    <w:rsid w:val="00DA5B3E"/>
    <w:rsid w:val="00DA5D5F"/>
    <w:rsid w:val="00DA5F2C"/>
    <w:rsid w:val="00DA6899"/>
    <w:rsid w:val="00DA7FBC"/>
    <w:rsid w:val="00DB03BC"/>
    <w:rsid w:val="00DB0B9E"/>
    <w:rsid w:val="00DB1126"/>
    <w:rsid w:val="00DB1B90"/>
    <w:rsid w:val="00DB2617"/>
    <w:rsid w:val="00DB3B24"/>
    <w:rsid w:val="00DB4B48"/>
    <w:rsid w:val="00DB4BEC"/>
    <w:rsid w:val="00DB4CB5"/>
    <w:rsid w:val="00DB5B9B"/>
    <w:rsid w:val="00DB6F1F"/>
    <w:rsid w:val="00DB6F8B"/>
    <w:rsid w:val="00DB74DA"/>
    <w:rsid w:val="00DB7798"/>
    <w:rsid w:val="00DC10F8"/>
    <w:rsid w:val="00DC1724"/>
    <w:rsid w:val="00DC1A47"/>
    <w:rsid w:val="00DC2054"/>
    <w:rsid w:val="00DC3724"/>
    <w:rsid w:val="00DC3B49"/>
    <w:rsid w:val="00DC3D7C"/>
    <w:rsid w:val="00DC4316"/>
    <w:rsid w:val="00DC4C94"/>
    <w:rsid w:val="00DC4EE8"/>
    <w:rsid w:val="00DC507B"/>
    <w:rsid w:val="00DC6AF1"/>
    <w:rsid w:val="00DC7CC7"/>
    <w:rsid w:val="00DD086A"/>
    <w:rsid w:val="00DD25D0"/>
    <w:rsid w:val="00DD3904"/>
    <w:rsid w:val="00DD3ACC"/>
    <w:rsid w:val="00DD3F8A"/>
    <w:rsid w:val="00DD54BF"/>
    <w:rsid w:val="00DD6BD5"/>
    <w:rsid w:val="00DE1014"/>
    <w:rsid w:val="00DE2736"/>
    <w:rsid w:val="00DE2BEC"/>
    <w:rsid w:val="00DE36D1"/>
    <w:rsid w:val="00DE3EDC"/>
    <w:rsid w:val="00DE439C"/>
    <w:rsid w:val="00DE45B0"/>
    <w:rsid w:val="00DE4B4C"/>
    <w:rsid w:val="00DE5B1E"/>
    <w:rsid w:val="00DE68C5"/>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398"/>
    <w:rsid w:val="00DF7B27"/>
    <w:rsid w:val="00E00BA0"/>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342"/>
    <w:rsid w:val="00E21EF0"/>
    <w:rsid w:val="00E2228D"/>
    <w:rsid w:val="00E22FFD"/>
    <w:rsid w:val="00E23628"/>
    <w:rsid w:val="00E23B5B"/>
    <w:rsid w:val="00E23D21"/>
    <w:rsid w:val="00E24E7B"/>
    <w:rsid w:val="00E252E2"/>
    <w:rsid w:val="00E25B61"/>
    <w:rsid w:val="00E25D8D"/>
    <w:rsid w:val="00E26369"/>
    <w:rsid w:val="00E26A89"/>
    <w:rsid w:val="00E27079"/>
    <w:rsid w:val="00E27219"/>
    <w:rsid w:val="00E27698"/>
    <w:rsid w:val="00E27B01"/>
    <w:rsid w:val="00E3087A"/>
    <w:rsid w:val="00E31BA1"/>
    <w:rsid w:val="00E32514"/>
    <w:rsid w:val="00E32A14"/>
    <w:rsid w:val="00E3419E"/>
    <w:rsid w:val="00E346AC"/>
    <w:rsid w:val="00E34AF7"/>
    <w:rsid w:val="00E35DD7"/>
    <w:rsid w:val="00E36208"/>
    <w:rsid w:val="00E36C7B"/>
    <w:rsid w:val="00E374EA"/>
    <w:rsid w:val="00E379BB"/>
    <w:rsid w:val="00E37D11"/>
    <w:rsid w:val="00E37FAE"/>
    <w:rsid w:val="00E40124"/>
    <w:rsid w:val="00E410BF"/>
    <w:rsid w:val="00E410DC"/>
    <w:rsid w:val="00E41825"/>
    <w:rsid w:val="00E41846"/>
    <w:rsid w:val="00E4222A"/>
    <w:rsid w:val="00E42890"/>
    <w:rsid w:val="00E42C50"/>
    <w:rsid w:val="00E44384"/>
    <w:rsid w:val="00E44441"/>
    <w:rsid w:val="00E45ED8"/>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2D3D"/>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3270"/>
    <w:rsid w:val="00E8332D"/>
    <w:rsid w:val="00E85141"/>
    <w:rsid w:val="00E85F0B"/>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33B"/>
    <w:rsid w:val="00EC7669"/>
    <w:rsid w:val="00EC76E1"/>
    <w:rsid w:val="00ED00D4"/>
    <w:rsid w:val="00ED0889"/>
    <w:rsid w:val="00ED0D8A"/>
    <w:rsid w:val="00ED1EC6"/>
    <w:rsid w:val="00ED3F6A"/>
    <w:rsid w:val="00ED46D5"/>
    <w:rsid w:val="00EE070D"/>
    <w:rsid w:val="00EE1607"/>
    <w:rsid w:val="00EE1C76"/>
    <w:rsid w:val="00EE3317"/>
    <w:rsid w:val="00EE3520"/>
    <w:rsid w:val="00EE38DB"/>
    <w:rsid w:val="00EE4134"/>
    <w:rsid w:val="00EE4DE5"/>
    <w:rsid w:val="00EE52B8"/>
    <w:rsid w:val="00EE55B7"/>
    <w:rsid w:val="00EE6B4F"/>
    <w:rsid w:val="00EF0048"/>
    <w:rsid w:val="00EF0180"/>
    <w:rsid w:val="00EF05AB"/>
    <w:rsid w:val="00EF0617"/>
    <w:rsid w:val="00EF1377"/>
    <w:rsid w:val="00EF14DF"/>
    <w:rsid w:val="00EF1750"/>
    <w:rsid w:val="00EF2790"/>
    <w:rsid w:val="00EF4F28"/>
    <w:rsid w:val="00EF5153"/>
    <w:rsid w:val="00EF5867"/>
    <w:rsid w:val="00EF7588"/>
    <w:rsid w:val="00F00432"/>
    <w:rsid w:val="00F0057E"/>
    <w:rsid w:val="00F008CB"/>
    <w:rsid w:val="00F00E0F"/>
    <w:rsid w:val="00F0221A"/>
    <w:rsid w:val="00F0237B"/>
    <w:rsid w:val="00F038EE"/>
    <w:rsid w:val="00F03D55"/>
    <w:rsid w:val="00F041B0"/>
    <w:rsid w:val="00F04359"/>
    <w:rsid w:val="00F0536C"/>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3C8A"/>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7E"/>
    <w:rsid w:val="00F528C8"/>
    <w:rsid w:val="00F52C9B"/>
    <w:rsid w:val="00F5303D"/>
    <w:rsid w:val="00F544B8"/>
    <w:rsid w:val="00F54C30"/>
    <w:rsid w:val="00F54D3B"/>
    <w:rsid w:val="00F54FC6"/>
    <w:rsid w:val="00F552BC"/>
    <w:rsid w:val="00F55667"/>
    <w:rsid w:val="00F5599A"/>
    <w:rsid w:val="00F562D7"/>
    <w:rsid w:val="00F56393"/>
    <w:rsid w:val="00F570AD"/>
    <w:rsid w:val="00F61B12"/>
    <w:rsid w:val="00F61C8F"/>
    <w:rsid w:val="00F62249"/>
    <w:rsid w:val="00F62CF7"/>
    <w:rsid w:val="00F62D3D"/>
    <w:rsid w:val="00F63245"/>
    <w:rsid w:val="00F637D5"/>
    <w:rsid w:val="00F63CDE"/>
    <w:rsid w:val="00F63F64"/>
    <w:rsid w:val="00F64093"/>
    <w:rsid w:val="00F64312"/>
    <w:rsid w:val="00F6469E"/>
    <w:rsid w:val="00F659D3"/>
    <w:rsid w:val="00F65AEF"/>
    <w:rsid w:val="00F65F8F"/>
    <w:rsid w:val="00F66187"/>
    <w:rsid w:val="00F66731"/>
    <w:rsid w:val="00F70AD2"/>
    <w:rsid w:val="00F71CCD"/>
    <w:rsid w:val="00F744E2"/>
    <w:rsid w:val="00F74517"/>
    <w:rsid w:val="00F753E8"/>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0AC"/>
    <w:rsid w:val="00FA576B"/>
    <w:rsid w:val="00FA5FB1"/>
    <w:rsid w:val="00FA5FFF"/>
    <w:rsid w:val="00FA65E0"/>
    <w:rsid w:val="00FA7FA7"/>
    <w:rsid w:val="00FB189E"/>
    <w:rsid w:val="00FB3135"/>
    <w:rsid w:val="00FB31F9"/>
    <w:rsid w:val="00FB3758"/>
    <w:rsid w:val="00FB43F0"/>
    <w:rsid w:val="00FB5539"/>
    <w:rsid w:val="00FB6908"/>
    <w:rsid w:val="00FB6F53"/>
    <w:rsid w:val="00FB7CF9"/>
    <w:rsid w:val="00FC0180"/>
    <w:rsid w:val="00FC0E8A"/>
    <w:rsid w:val="00FC3A6E"/>
    <w:rsid w:val="00FC3CD9"/>
    <w:rsid w:val="00FC5ADB"/>
    <w:rsid w:val="00FC5B8E"/>
    <w:rsid w:val="00FC7065"/>
    <w:rsid w:val="00FC7EE3"/>
    <w:rsid w:val="00FD065F"/>
    <w:rsid w:val="00FD1500"/>
    <w:rsid w:val="00FD2AF2"/>
    <w:rsid w:val="00FD4963"/>
    <w:rsid w:val="00FD56D2"/>
    <w:rsid w:val="00FD577D"/>
    <w:rsid w:val="00FD628F"/>
    <w:rsid w:val="00FD6BA2"/>
    <w:rsid w:val="00FD75D0"/>
    <w:rsid w:val="00FE14AA"/>
    <w:rsid w:val="00FE150E"/>
    <w:rsid w:val="00FE3B4F"/>
    <w:rsid w:val="00FE3C72"/>
    <w:rsid w:val="00FE3F4E"/>
    <w:rsid w:val="00FE434F"/>
    <w:rsid w:val="00FE44AE"/>
    <w:rsid w:val="00FE4C26"/>
    <w:rsid w:val="00FE4EEC"/>
    <w:rsid w:val="00FE5E8A"/>
    <w:rsid w:val="00FE6258"/>
    <w:rsid w:val="00FE6544"/>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D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paragraph" w:styleId="BalloonText">
    <w:name w:val="Balloon Text"/>
    <w:basedOn w:val="Normal"/>
    <w:link w:val="BalloonTextChar"/>
    <w:semiHidden/>
    <w:unhideWhenUsed/>
    <w:rsid w:val="009B5BE1"/>
    <w:rPr>
      <w:sz w:val="18"/>
      <w:szCs w:val="18"/>
    </w:rPr>
  </w:style>
  <w:style w:type="character" w:customStyle="1" w:styleId="BalloonTextChar">
    <w:name w:val="Balloon Text Char"/>
    <w:basedOn w:val="DefaultParagraphFont"/>
    <w:link w:val="BalloonText"/>
    <w:semiHidden/>
    <w:rsid w:val="009B5BE1"/>
    <w:rPr>
      <w:rFonts w:ascii="Times New Roman" w:hAnsi="Times New Roman"/>
      <w:sz w:val="18"/>
      <w:szCs w:val="18"/>
    </w:rPr>
  </w:style>
  <w:style w:type="paragraph" w:customStyle="1" w:styleId="elementtoproof">
    <w:name w:val="elementtoproof"/>
    <w:basedOn w:val="Normal"/>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4867578">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285606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2754433">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84682734">
      <w:bodyDiv w:val="1"/>
      <w:marLeft w:val="0"/>
      <w:marRight w:val="0"/>
      <w:marTop w:val="0"/>
      <w:marBottom w:val="0"/>
      <w:divBdr>
        <w:top w:val="none" w:sz="0" w:space="0" w:color="auto"/>
        <w:left w:val="none" w:sz="0" w:space="0" w:color="auto"/>
        <w:bottom w:val="none" w:sz="0" w:space="0" w:color="auto"/>
        <w:right w:val="none" w:sz="0" w:space="0" w:color="auto"/>
      </w:divBdr>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69944220">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08903773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88471820">
      <w:bodyDiv w:val="1"/>
      <w:marLeft w:val="0"/>
      <w:marRight w:val="0"/>
      <w:marTop w:val="0"/>
      <w:marBottom w:val="0"/>
      <w:divBdr>
        <w:top w:val="none" w:sz="0" w:space="0" w:color="auto"/>
        <w:left w:val="none" w:sz="0" w:space="0" w:color="auto"/>
        <w:bottom w:val="none" w:sz="0" w:space="0" w:color="auto"/>
        <w:right w:val="none" w:sz="0" w:space="0" w:color="auto"/>
      </w:divBdr>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5507577">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458">
      <w:bodyDiv w:val="1"/>
      <w:marLeft w:val="0"/>
      <w:marRight w:val="0"/>
      <w:marTop w:val="0"/>
      <w:marBottom w:val="0"/>
      <w:divBdr>
        <w:top w:val="none" w:sz="0" w:space="0" w:color="auto"/>
        <w:left w:val="none" w:sz="0" w:space="0" w:color="auto"/>
        <w:bottom w:val="none" w:sz="0" w:space="0" w:color="auto"/>
        <w:right w:val="none" w:sz="0" w:space="0" w:color="auto"/>
      </w:divBdr>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7567-7E0E-4DA1-8CDD-0C501B03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10</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12250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113</cp:revision>
  <cp:lastPrinted>2020-09-15T13:26:00Z</cp:lastPrinted>
  <dcterms:created xsi:type="dcterms:W3CDTF">2024-11-07T00:56:00Z</dcterms:created>
  <dcterms:modified xsi:type="dcterms:W3CDTF">2025-07-25T08:28:00Z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(3)dho5fVxA25pybR3E38xAvas80c0npDzSg+9W8hVWFf/hbAuFpKTYKmml2wpajSVZRqdPgp0d
cnVjFuz80zRshpLPijdMD5Mcj8nLx3RYHdU0+B2Xqhbh7UrnAdUdv/fs7SKwwc/SVFbeNa4v
o5FvMFAa4yuZ4L5UCmr9w2gk0O0vJFNLD2/U71RSO/R99FguNrtKlfNfSGQ1f+FeDW0PLtDK
3kbrSQKx9Z0YnpcaAt</vt:lpwstr>
  </property>
  <property fmtid="{D5CDD505-2E9C-101B-9397-08002B2CF9AE}" pid="3" name="_2015_ms_pID_7253431">
    <vt:lpwstr>DPinhBTDg/Htz2z3aR1kXeo6OQON4sfeKv9YRY/dxYOlZ1zFKVSqqG
DAvPKsJzX9t4ACvIySifzsKESmVpO5w7awvUqFXGU/vN1Aqi2RgxN+KKV/ox2brzWaEck/oF
3uGNJkJwlKx7Fgkoqv9MdpWBsD+qF3TweXY6eoP/jYNZh6ryAIyl6pUacvTUVxgCpn2vBeon
hxIIXfOkeK0dCfMb3Lpo3sy+vTegc8ge5Iy8</vt:lpwstr>
  </property>
  <property fmtid="{D5CDD505-2E9C-101B-9397-08002B2CF9AE}" pid="4" name="_2015_ms_pID_7253432">
    <vt:lpwstr>xj6T2YAsyTtiGjAuwuNGKsw=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1730196086</vt:lpwstr>
  </property>
</Properties>
</file>