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IEEE P802.15</w:t>
      </w:r>
    </w:p>
    <w:p w14:paraId="53AC227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Wireless Personal Area Networks</w:t>
      </w:r>
    </w:p>
    <w:p w14:paraId="0DB3032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p w14:paraId="721FD646" w14:textId="77777777" w:rsidR="00C2639F" w:rsidRPr="00525E33"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525E33"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Project</w:t>
            </w:r>
          </w:p>
        </w:tc>
        <w:tc>
          <w:tcPr>
            <w:tcW w:w="7991" w:type="dxa"/>
            <w:tcBorders>
              <w:top w:val="single" w:sz="4" w:space="0" w:color="000000"/>
            </w:tcBorders>
            <w:shd w:val="clear" w:color="auto" w:fill="auto"/>
          </w:tcPr>
          <w:p w14:paraId="34892F6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IEEE P802.15 Working Group for Wireless Personal Area Networks (WPANs)</w:t>
            </w:r>
          </w:p>
        </w:tc>
      </w:tr>
      <w:tr w:rsidR="00C2639F" w:rsidRPr="00525E33"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Title</w:t>
            </w:r>
          </w:p>
        </w:tc>
        <w:tc>
          <w:tcPr>
            <w:tcW w:w="7991" w:type="dxa"/>
            <w:tcBorders>
              <w:top w:val="single" w:sz="4" w:space="0" w:color="000000"/>
            </w:tcBorders>
            <w:shd w:val="clear" w:color="auto" w:fill="auto"/>
          </w:tcPr>
          <w:p w14:paraId="4F9BDA72" w14:textId="38E55343"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b/>
                <w:bCs/>
                <w:kern w:val="1"/>
                <w:lang w:eastAsia="ar-SA"/>
              </w:rPr>
            </w:pPr>
            <w:r w:rsidRPr="00525E33">
              <w:rPr>
                <w:rFonts w:ascii="Arial" w:eastAsia="DejaVu Sans" w:hAnsi="Arial" w:cs="Arial"/>
                <w:b/>
                <w:bCs/>
                <w:kern w:val="1"/>
                <w:lang w:eastAsia="ar-SA"/>
              </w:rPr>
              <w:t xml:space="preserve">LB213/D02 comment resolution -- </w:t>
            </w:r>
            <w:r w:rsidR="000E4C5F">
              <w:rPr>
                <w:rFonts w:ascii="Arial" w:eastAsia="DejaVu Sans" w:hAnsi="Arial" w:cs="Arial"/>
                <w:b/>
                <w:bCs/>
                <w:kern w:val="1"/>
                <w:lang w:eastAsia="ar-SA"/>
              </w:rPr>
              <w:t>CIDs 12, 407, 115</w:t>
            </w:r>
          </w:p>
        </w:tc>
      </w:tr>
      <w:tr w:rsidR="00C2639F" w:rsidRPr="00525E33" w14:paraId="1875E9C8" w14:textId="77777777" w:rsidTr="004A704D">
        <w:tc>
          <w:tcPr>
            <w:tcW w:w="1260" w:type="dxa"/>
            <w:tcBorders>
              <w:top w:val="single" w:sz="4" w:space="0" w:color="000000"/>
            </w:tcBorders>
            <w:shd w:val="clear" w:color="auto" w:fill="auto"/>
          </w:tcPr>
          <w:p w14:paraId="2010B1A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Date Submitted</w:t>
            </w:r>
          </w:p>
        </w:tc>
        <w:tc>
          <w:tcPr>
            <w:tcW w:w="7991" w:type="dxa"/>
            <w:tcBorders>
              <w:top w:val="single" w:sz="4" w:space="0" w:color="000000"/>
            </w:tcBorders>
            <w:shd w:val="clear" w:color="auto" w:fill="auto"/>
          </w:tcPr>
          <w:p w14:paraId="3B7BDB63" w14:textId="48EE85F7" w:rsidR="00C2639F" w:rsidRPr="00525E33" w:rsidRDefault="004D474D"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0" w:themeColor="text1"/>
                <w:kern w:val="1"/>
                <w:lang w:eastAsia="ar-SA"/>
              </w:rPr>
            </w:pPr>
            <w:r>
              <w:rPr>
                <w:rFonts w:ascii="Arial" w:eastAsia="DejaVu Sans" w:hAnsi="Arial" w:cs="Arial"/>
                <w:color w:val="000000" w:themeColor="text1"/>
                <w:kern w:val="1"/>
                <w:lang w:eastAsia="ar-SA"/>
              </w:rPr>
              <w:t>J</w:t>
            </w:r>
            <w:r w:rsidR="007F69A0">
              <w:rPr>
                <w:rFonts w:ascii="Arial" w:eastAsia="DejaVu Sans" w:hAnsi="Arial" w:cs="Arial"/>
                <w:color w:val="000000" w:themeColor="text1"/>
                <w:kern w:val="1"/>
                <w:lang w:eastAsia="ar-SA"/>
              </w:rPr>
              <w:t>uly 1</w:t>
            </w:r>
            <w:r w:rsidR="00C2639F" w:rsidRPr="00525E33">
              <w:rPr>
                <w:rFonts w:ascii="Arial" w:eastAsia="DejaVu Sans" w:hAnsi="Arial" w:cs="Arial"/>
                <w:color w:val="000000" w:themeColor="text1"/>
                <w:kern w:val="1"/>
                <w:lang w:eastAsia="ar-SA"/>
              </w:rPr>
              <w:t>, 2025</w:t>
            </w:r>
          </w:p>
          <w:p w14:paraId="199C33A4" w14:textId="77777777" w:rsidR="00C2639F" w:rsidRPr="00525E33" w:rsidRDefault="00C2639F" w:rsidP="004A704D">
            <w:pPr>
              <w:tabs>
                <w:tab w:val="left" w:pos="2880"/>
              </w:tabs>
              <w:rPr>
                <w:rFonts w:ascii="Arial" w:eastAsia="DejaVu Sans" w:hAnsi="Arial" w:cs="Arial"/>
                <w:lang w:eastAsia="ar-SA"/>
              </w:rPr>
            </w:pPr>
            <w:r w:rsidRPr="00525E33">
              <w:rPr>
                <w:rFonts w:ascii="Arial" w:eastAsia="DejaVu Sans" w:hAnsi="Arial" w:cs="Arial"/>
                <w:lang w:eastAsia="ar-SA"/>
              </w:rPr>
              <w:tab/>
            </w:r>
          </w:p>
        </w:tc>
      </w:tr>
      <w:tr w:rsidR="00C2639F" w:rsidRPr="00525E33"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A"/>
                <w:kern w:val="1"/>
                <w:sz w:val="22"/>
                <w:lang w:eastAsia="ar-SA"/>
              </w:rPr>
            </w:pPr>
            <w:r w:rsidRPr="00525E33">
              <w:rPr>
                <w:rFonts w:ascii="Arial" w:eastAsia="DejaVu Sans" w:hAnsi="Arial" w:cs="Arial"/>
                <w:kern w:val="1"/>
                <w:lang w:eastAsia="ar-SA"/>
              </w:rPr>
              <w:t>Sources</w:t>
            </w:r>
          </w:p>
        </w:tc>
        <w:tc>
          <w:tcPr>
            <w:tcW w:w="7991" w:type="dxa"/>
            <w:tcBorders>
              <w:top w:val="single" w:sz="4" w:space="0" w:color="000000"/>
              <w:bottom w:val="single" w:sz="4" w:space="0" w:color="000000"/>
            </w:tcBorders>
            <w:shd w:val="clear" w:color="auto" w:fill="auto"/>
          </w:tcPr>
          <w:p w14:paraId="67AAB769"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A"/>
                <w:kern w:val="1"/>
                <w:lang w:eastAsia="ar-SA"/>
              </w:rPr>
            </w:pPr>
            <w:r w:rsidRPr="00525E33">
              <w:rPr>
                <w:rFonts w:ascii="Arial" w:hAnsi="Arial" w:cs="Arial"/>
                <w:color w:val="00000A"/>
                <w:kern w:val="1"/>
                <w:lang w:eastAsia="ar-SA"/>
              </w:rPr>
              <w:t>Alex Krebs (Apple)</w:t>
            </w:r>
          </w:p>
          <w:p w14:paraId="1B4B1CFA"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0"/>
                <w:kern w:val="1"/>
                <w:lang w:val="en-SG" w:eastAsia="ar-SA"/>
              </w:rPr>
            </w:pPr>
            <w:proofErr w:type="spellStart"/>
            <w:r w:rsidRPr="00525E33">
              <w:rPr>
                <w:rFonts w:ascii="Arial" w:hAnsi="Arial" w:cs="Arial"/>
                <w:color w:val="00000A"/>
                <w:kern w:val="1"/>
                <w:lang w:eastAsia="ar-SA"/>
              </w:rPr>
              <w:t>krebs</w:t>
            </w:r>
            <w:proofErr w:type="spellEnd"/>
            <w:r w:rsidRPr="00525E33">
              <w:rPr>
                <w:rFonts w:ascii="Arial" w:hAnsi="Arial" w:cs="Arial"/>
                <w:color w:val="00000A"/>
                <w:kern w:val="1"/>
                <w:lang w:eastAsia="ar-SA"/>
              </w:rPr>
              <w:t xml:space="preserve"> @ </w:t>
            </w:r>
            <w:proofErr w:type="spellStart"/>
            <w:r w:rsidRPr="00525E33">
              <w:rPr>
                <w:rFonts w:ascii="Arial" w:hAnsi="Arial" w:cs="Arial"/>
                <w:color w:val="00000A"/>
                <w:kern w:val="1"/>
                <w:lang w:eastAsia="ar-SA"/>
              </w:rPr>
              <w:t>apple.com</w:t>
            </w:r>
            <w:proofErr w:type="spellEnd"/>
          </w:p>
        </w:tc>
      </w:tr>
      <w:tr w:rsidR="00C2639F" w:rsidRPr="00525E33"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Re:</w:t>
            </w:r>
          </w:p>
        </w:tc>
        <w:tc>
          <w:tcPr>
            <w:tcW w:w="7991" w:type="dxa"/>
            <w:tcBorders>
              <w:top w:val="single" w:sz="4" w:space="0" w:color="000000"/>
            </w:tcBorders>
            <w:shd w:val="clear" w:color="auto" w:fill="auto"/>
          </w:tcPr>
          <w:p w14:paraId="634F90F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Arial" w:eastAsia="DejaVu Sans" w:hAnsi="Arial" w:cs="Arial"/>
                <w:kern w:val="1"/>
                <w:lang w:eastAsia="ar-SA"/>
              </w:rPr>
            </w:pPr>
          </w:p>
        </w:tc>
      </w:tr>
      <w:tr w:rsidR="00C2639F" w:rsidRPr="00525E33"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Abstract</w:t>
            </w:r>
          </w:p>
        </w:tc>
        <w:tc>
          <w:tcPr>
            <w:tcW w:w="7991" w:type="dxa"/>
            <w:tcBorders>
              <w:top w:val="single" w:sz="4" w:space="0" w:color="000000"/>
            </w:tcBorders>
            <w:shd w:val="clear" w:color="auto" w:fill="auto"/>
          </w:tcPr>
          <w:p w14:paraId="63D88991"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p>
        </w:tc>
      </w:tr>
      <w:tr w:rsidR="00C2639F" w:rsidRPr="00525E33" w14:paraId="0944172F" w14:textId="77777777" w:rsidTr="004A704D">
        <w:tc>
          <w:tcPr>
            <w:tcW w:w="1260" w:type="dxa"/>
            <w:tcBorders>
              <w:top w:val="single" w:sz="4" w:space="0" w:color="000000"/>
            </w:tcBorders>
            <w:shd w:val="clear" w:color="auto" w:fill="auto"/>
          </w:tcPr>
          <w:p w14:paraId="1440B29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Purpose</w:t>
            </w:r>
          </w:p>
        </w:tc>
        <w:tc>
          <w:tcPr>
            <w:tcW w:w="7991" w:type="dxa"/>
            <w:tcBorders>
              <w:top w:val="single" w:sz="4" w:space="0" w:color="000000"/>
            </w:tcBorders>
            <w:shd w:val="clear" w:color="auto" w:fill="auto"/>
          </w:tcPr>
          <w:p w14:paraId="110F0BCB" w14:textId="77777777" w:rsidR="00C2639F" w:rsidRPr="00525E33" w:rsidRDefault="00C2639F" w:rsidP="004A704D">
            <w:pPr>
              <w:spacing w:after="200" w:line="276" w:lineRule="auto"/>
              <w:rPr>
                <w:rFonts w:ascii="Arial" w:eastAsia="DejaVu Sans" w:hAnsi="Arial" w:cs="Arial"/>
                <w:kern w:val="1"/>
                <w:lang w:eastAsia="ar-SA"/>
              </w:rPr>
            </w:pPr>
            <w:r w:rsidRPr="00525E33">
              <w:rPr>
                <w:rFonts w:ascii="Arial" w:eastAsia="DejaVu Sans" w:hAnsi="Arial" w:cs="Arial"/>
                <w:kern w:val="1"/>
                <w:lang w:eastAsia="ar-SA"/>
              </w:rPr>
              <w:t>To propose resolution for MMS related comments for “P802.15.4ab™/D02 Draft Standard for Low-Rate Wireless Networks”.</w:t>
            </w:r>
          </w:p>
        </w:tc>
      </w:tr>
      <w:tr w:rsidR="00C2639F" w:rsidRPr="00525E33"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This document does not represent the agreed views of the IEEE 802.15 Working Group or IEEE 802.15.4ab Task Group. It represents only the views of the participants listed in the “Sources” field above.</w:t>
            </w:r>
            <w:r w:rsidRPr="00525E33">
              <w:rPr>
                <w:rFonts w:ascii="Arial" w:eastAsia="DejaVu Sans" w:hAnsi="Arial" w:cs="Arial"/>
                <w:strike/>
                <w:kern w:val="1"/>
                <w:lang w:eastAsia="ar-SA"/>
              </w:rPr>
              <w:t xml:space="preserve"> </w:t>
            </w:r>
            <w:r w:rsidRPr="00525E33">
              <w:rPr>
                <w:rFonts w:ascii="Arial" w:eastAsia="DejaVu Sans" w:hAnsi="Arial"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65AAD58C" w14:textId="77777777" w:rsidR="00C2639F" w:rsidRPr="00525E33" w:rsidRDefault="00C2639F" w:rsidP="00C2639F">
      <w:pPr>
        <w:rPr>
          <w:rFonts w:ascii="Arial" w:hAnsi="Arial" w:cs="Arial"/>
          <w:b/>
          <w:sz w:val="32"/>
          <w:u w:val="single"/>
        </w:rPr>
      </w:pPr>
      <w:r w:rsidRPr="00525E33">
        <w:rPr>
          <w:rFonts w:ascii="Arial" w:hAnsi="Arial" w:cs="Arial"/>
        </w:rPr>
        <w:br w:type="page"/>
      </w:r>
    </w:p>
    <w:p w14:paraId="4A7851A5" w14:textId="4FF2B537" w:rsidR="00DF3D7F" w:rsidRPr="00525E33" w:rsidRDefault="00DF3D7F">
      <w:pPr>
        <w:pStyle w:val="TOC1"/>
        <w:tabs>
          <w:tab w:val="right" w:leader="dot" w:pos="10790"/>
        </w:tabs>
        <w:rPr>
          <w:rFonts w:ascii="Arial" w:hAnsi="Arial" w:cs="Arial"/>
          <w:b/>
          <w:bCs/>
        </w:rPr>
      </w:pPr>
      <w:r w:rsidRPr="00525E33">
        <w:rPr>
          <w:rFonts w:ascii="Arial" w:hAnsi="Arial" w:cs="Arial"/>
          <w:b/>
          <w:bCs/>
        </w:rPr>
        <w:lastRenderedPageBreak/>
        <w:t>Table of contents</w:t>
      </w:r>
    </w:p>
    <w:p w14:paraId="5091C3FF" w14:textId="77777777" w:rsidR="00DF3D7F" w:rsidRPr="00525E33" w:rsidRDefault="00DF3D7F" w:rsidP="00DF3D7F">
      <w:pPr>
        <w:rPr>
          <w:rFonts w:ascii="Arial" w:hAnsi="Arial" w:cs="Arial"/>
        </w:rPr>
      </w:pPr>
    </w:p>
    <w:p w14:paraId="2FF4C561" w14:textId="0F0714EC" w:rsidR="000E4C5F" w:rsidRDefault="00DF3D7F">
      <w:pPr>
        <w:pStyle w:val="TOC1"/>
        <w:tabs>
          <w:tab w:val="right" w:leader="dot" w:pos="10790"/>
        </w:tabs>
        <w:rPr>
          <w:rFonts w:asciiTheme="minorHAnsi" w:eastAsiaTheme="minorEastAsia" w:hAnsiTheme="minorHAnsi" w:cstheme="minorBidi"/>
          <w:noProof/>
          <w:kern w:val="2"/>
          <w14:ligatures w14:val="standardContextual"/>
        </w:rPr>
      </w:pPr>
      <w:r w:rsidRPr="00C867CA">
        <w:rPr>
          <w:rFonts w:ascii="Arial" w:hAnsi="Arial" w:cs="Arial"/>
        </w:rPr>
        <w:fldChar w:fldCharType="begin"/>
      </w:r>
      <w:r w:rsidRPr="00C867CA">
        <w:rPr>
          <w:rFonts w:ascii="Arial" w:hAnsi="Arial" w:cs="Arial"/>
        </w:rPr>
        <w:instrText xml:space="preserve"> TOC \o "1-3" \h \z \u </w:instrText>
      </w:r>
      <w:r w:rsidRPr="00C867CA">
        <w:rPr>
          <w:rFonts w:ascii="Arial" w:hAnsi="Arial" w:cs="Arial"/>
        </w:rPr>
        <w:fldChar w:fldCharType="separate"/>
      </w:r>
      <w:hyperlink w:anchor="_Toc203417181" w:history="1">
        <w:r w:rsidR="000E4C5F" w:rsidRPr="0064702F">
          <w:rPr>
            <w:rStyle w:val="Hyperlink"/>
            <w:rFonts w:cs="Arial"/>
            <w:noProof/>
          </w:rPr>
          <w:t>CID 12, 470, 115</w:t>
        </w:r>
        <w:r w:rsidR="000E4C5F">
          <w:rPr>
            <w:noProof/>
            <w:webHidden/>
          </w:rPr>
          <w:tab/>
        </w:r>
        <w:r w:rsidR="000E4C5F">
          <w:rPr>
            <w:noProof/>
            <w:webHidden/>
          </w:rPr>
          <w:fldChar w:fldCharType="begin"/>
        </w:r>
        <w:r w:rsidR="000E4C5F">
          <w:rPr>
            <w:noProof/>
            <w:webHidden/>
          </w:rPr>
          <w:instrText xml:space="preserve"> PAGEREF _Toc203417181 \h </w:instrText>
        </w:r>
        <w:r w:rsidR="000E4C5F">
          <w:rPr>
            <w:noProof/>
            <w:webHidden/>
          </w:rPr>
        </w:r>
        <w:r w:rsidR="000E4C5F">
          <w:rPr>
            <w:noProof/>
            <w:webHidden/>
          </w:rPr>
          <w:fldChar w:fldCharType="separate"/>
        </w:r>
        <w:r w:rsidR="000E4C5F">
          <w:rPr>
            <w:noProof/>
            <w:webHidden/>
          </w:rPr>
          <w:t>3</w:t>
        </w:r>
        <w:r w:rsidR="000E4C5F">
          <w:rPr>
            <w:noProof/>
            <w:webHidden/>
          </w:rPr>
          <w:fldChar w:fldCharType="end"/>
        </w:r>
      </w:hyperlink>
    </w:p>
    <w:p w14:paraId="37AE2B06" w14:textId="5C44E4DE" w:rsidR="00883186" w:rsidRDefault="00DF3D7F" w:rsidP="000E4C5F">
      <w:pPr>
        <w:rPr>
          <w:rFonts w:ascii="Arial" w:hAnsi="Arial" w:cs="Arial"/>
          <w:color w:val="000000" w:themeColor="text1"/>
        </w:rPr>
      </w:pPr>
      <w:r w:rsidRPr="00C867CA">
        <w:rPr>
          <w:rFonts w:ascii="Arial" w:hAnsi="Arial" w:cs="Arial"/>
        </w:rPr>
        <w:fldChar w:fldCharType="end"/>
      </w:r>
    </w:p>
    <w:p w14:paraId="2309E77C" w14:textId="77777777" w:rsidR="000E4C5F" w:rsidRDefault="000E4C5F">
      <w:pPr>
        <w:rPr>
          <w:rFonts w:ascii="Arial" w:hAnsi="Arial" w:cs="Arial"/>
          <w:b/>
          <w:sz w:val="32"/>
          <w:u w:val="single"/>
        </w:rPr>
      </w:pPr>
      <w:r>
        <w:rPr>
          <w:rFonts w:cs="Arial"/>
        </w:rPr>
        <w:br w:type="page"/>
      </w:r>
    </w:p>
    <w:p w14:paraId="079FFCA6" w14:textId="2DAB6336" w:rsidR="00021566" w:rsidRPr="00525E33" w:rsidRDefault="00021566" w:rsidP="00021566">
      <w:pPr>
        <w:pStyle w:val="Heading1"/>
        <w:rPr>
          <w:rFonts w:cs="Arial"/>
        </w:rPr>
      </w:pPr>
      <w:bookmarkStart w:id="0" w:name="_Toc203417181"/>
      <w:r>
        <w:rPr>
          <w:rFonts w:cs="Arial"/>
        </w:rPr>
        <w:lastRenderedPageBreak/>
        <w:t>CID 12</w:t>
      </w:r>
      <w:r w:rsidR="00F8057A">
        <w:rPr>
          <w:rFonts w:cs="Arial"/>
        </w:rPr>
        <w:t>, 470</w:t>
      </w:r>
      <w:r w:rsidR="000E332F">
        <w:rPr>
          <w:rFonts w:cs="Arial"/>
        </w:rPr>
        <w:t>, 115</w:t>
      </w:r>
      <w:bookmarkEnd w:id="0"/>
    </w:p>
    <w:p w14:paraId="1FAC12F8" w14:textId="19F6428E" w:rsidR="00021566" w:rsidRPr="00525E33" w:rsidRDefault="00021566" w:rsidP="00021566">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021566" w:rsidRPr="00525E33" w14:paraId="00DC6BAC" w14:textId="56516C34"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27608372" w14:textId="741E718E" w:rsidR="00021566" w:rsidRPr="00525E33" w:rsidRDefault="00021566"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3C9F6D9A" w14:textId="7F7FD1F1" w:rsidR="00021566" w:rsidRPr="00525E33" w:rsidRDefault="00021566"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B3C87D5" w14:textId="2DFA3FA8" w:rsidR="00021566" w:rsidRPr="00525E33" w:rsidRDefault="00021566"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C33DCE1" w14:textId="77318992" w:rsidR="00021566" w:rsidRPr="00525E33" w:rsidRDefault="00021566"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CAD9029" w14:textId="0090C889" w:rsidR="00021566" w:rsidRPr="00525E33" w:rsidRDefault="00021566"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9804870" w14:textId="74030541" w:rsidR="00021566" w:rsidRPr="00525E33" w:rsidRDefault="00021566"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967DED5" w14:textId="5B39DFF4" w:rsidR="00021566" w:rsidRPr="00525E33" w:rsidRDefault="00021566" w:rsidP="00205EC6">
            <w:pPr>
              <w:rPr>
                <w:rFonts w:ascii="Arial" w:hAnsi="Arial" w:cs="Arial"/>
                <w:sz w:val="20"/>
                <w:szCs w:val="20"/>
              </w:rPr>
            </w:pPr>
            <w:r w:rsidRPr="00525E33">
              <w:rPr>
                <w:rFonts w:ascii="Arial" w:hAnsi="Arial" w:cs="Arial"/>
                <w:b/>
                <w:bCs/>
                <w:sz w:val="20"/>
                <w:szCs w:val="20"/>
              </w:rPr>
              <w:t>Proposed Change</w:t>
            </w:r>
          </w:p>
        </w:tc>
      </w:tr>
      <w:tr w:rsidR="00021566" w14:paraId="70CC65E5" w14:textId="5B7A2B6E" w:rsidTr="00021566">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6BB45A7" w14:textId="7CAF494E" w:rsidR="00021566" w:rsidRDefault="00021566">
            <w:pPr>
              <w:rPr>
                <w:rFonts w:ascii="Arial" w:hAnsi="Arial" w:cs="Arial"/>
                <w:sz w:val="20"/>
                <w:szCs w:val="20"/>
              </w:rPr>
            </w:pPr>
            <w:r>
              <w:rPr>
                <w:rFonts w:ascii="Arial" w:hAnsi="Arial" w:cs="Arial"/>
                <w:sz w:val="20"/>
                <w:szCs w:val="20"/>
              </w:rPr>
              <w:t>Aldana, Carlos</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96BD662" w14:textId="600CDFEB" w:rsidR="00021566" w:rsidRDefault="00021566">
            <w:pPr>
              <w:rPr>
                <w:rFonts w:ascii="Arial" w:hAnsi="Arial" w:cs="Arial"/>
                <w:sz w:val="20"/>
                <w:szCs w:val="20"/>
              </w:rPr>
            </w:pPr>
            <w:r>
              <w:rPr>
                <w:rFonts w:ascii="Arial" w:hAnsi="Arial" w:cs="Arial"/>
                <w:sz w:val="20"/>
                <w:szCs w:val="20"/>
              </w:rPr>
              <w:t>12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90C48B7" w14:textId="698A3064" w:rsidR="00021566" w:rsidRDefault="00021566">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74E6986" w14:textId="4C254BCA" w:rsidR="00021566" w:rsidRDefault="00021566">
            <w:pPr>
              <w:rPr>
                <w:rFonts w:ascii="Arial" w:hAnsi="Arial" w:cs="Arial"/>
                <w:sz w:val="20"/>
                <w:szCs w:val="20"/>
              </w:rPr>
            </w:pPr>
            <w:r>
              <w:rPr>
                <w:rFonts w:ascii="Arial" w:hAnsi="Arial" w:cs="Arial"/>
                <w:sz w:val="20"/>
                <w:szCs w:val="20"/>
              </w:rPr>
              <w:t>10.39.8.3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63319BC" w14:textId="260F0D3F" w:rsidR="00021566" w:rsidRDefault="00021566">
            <w:pPr>
              <w:rPr>
                <w:rFonts w:ascii="Arial" w:hAnsi="Arial" w:cs="Arial"/>
                <w:sz w:val="20"/>
                <w:szCs w:val="20"/>
              </w:rPr>
            </w:pPr>
            <w:r>
              <w:rPr>
                <w:rFonts w:ascii="Arial" w:hAnsi="Arial" w:cs="Arial"/>
                <w:sz w:val="20"/>
                <w:szCs w:val="20"/>
              </w:rPr>
              <w:t>20</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16F3C42" w14:textId="6CF949AE" w:rsidR="00021566" w:rsidRPr="00021566" w:rsidRDefault="00021566">
            <w:pPr>
              <w:rPr>
                <w:rFonts w:ascii="Arial" w:hAnsi="Arial" w:cs="Arial"/>
                <w:sz w:val="20"/>
                <w:szCs w:val="20"/>
              </w:rPr>
            </w:pPr>
            <w:r w:rsidRPr="00021566">
              <w:rPr>
                <w:rFonts w:ascii="Arial" w:hAnsi="Arial" w:cs="Arial"/>
                <w:sz w:val="20"/>
                <w:szCs w:val="20"/>
              </w:rPr>
              <w:t xml:space="preserve">In Figure 45, if the </w:t>
            </w:r>
            <w:proofErr w:type="gramStart"/>
            <w:r w:rsidRPr="00021566">
              <w:rPr>
                <w:rFonts w:ascii="Arial" w:hAnsi="Arial" w:cs="Arial"/>
                <w:sz w:val="20"/>
                <w:szCs w:val="20"/>
              </w:rPr>
              <w:t>response  is</w:t>
            </w:r>
            <w:proofErr w:type="gramEnd"/>
            <w:r w:rsidRPr="00021566">
              <w:rPr>
                <w:rFonts w:ascii="Arial" w:hAnsi="Arial" w:cs="Arial"/>
                <w:sz w:val="20"/>
                <w:szCs w:val="20"/>
              </w:rPr>
              <w:t xml:space="preserve"> sent within 18us, LBT is not necessary.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367664D" w14:textId="5F6C5EB5" w:rsidR="00021566" w:rsidRPr="00021566" w:rsidRDefault="00021566">
            <w:pPr>
              <w:rPr>
                <w:rFonts w:ascii="Arial" w:hAnsi="Arial" w:cs="Arial"/>
                <w:sz w:val="20"/>
                <w:szCs w:val="20"/>
              </w:rPr>
            </w:pPr>
            <w:r w:rsidRPr="00021566">
              <w:rPr>
                <w:rFonts w:ascii="Arial" w:hAnsi="Arial" w:cs="Arial"/>
                <w:sz w:val="20"/>
                <w:szCs w:val="20"/>
              </w:rPr>
              <w:t>Add a packet extension to either the end of the first packet or the beginning of the second packet to reduce the gap to less than 18us.</w:t>
            </w:r>
          </w:p>
        </w:tc>
      </w:tr>
      <w:tr w:rsidR="00F8057A" w14:paraId="027851D8" w14:textId="707B71E2" w:rsidTr="00F8057A">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294672E" w14:textId="6BE7EDF1" w:rsidR="00F8057A" w:rsidRDefault="00F8057A">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247176B" w14:textId="08060E0B" w:rsidR="00F8057A" w:rsidRDefault="00F8057A">
            <w:pPr>
              <w:rPr>
                <w:rFonts w:ascii="Arial" w:hAnsi="Arial" w:cs="Arial"/>
                <w:sz w:val="20"/>
                <w:szCs w:val="20"/>
              </w:rPr>
            </w:pPr>
            <w:r>
              <w:rPr>
                <w:rFonts w:ascii="Arial" w:hAnsi="Arial" w:cs="Arial"/>
                <w:sz w:val="20"/>
                <w:szCs w:val="20"/>
              </w:rPr>
              <w:t>470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C5A3730" w14:textId="46C4F096" w:rsidR="00F8057A" w:rsidRDefault="00F8057A">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C042C0A" w14:textId="3CB8B139" w:rsidR="00F8057A" w:rsidRPr="00F8057A" w:rsidRDefault="00F8057A">
            <w:pPr>
              <w:rPr>
                <w:rFonts w:ascii="Arial" w:hAnsi="Arial" w:cs="Arial"/>
                <w:sz w:val="20"/>
                <w:szCs w:val="20"/>
              </w:rPr>
            </w:pPr>
            <w:r w:rsidRPr="00F8057A">
              <w:rPr>
                <w:rFonts w:ascii="Arial" w:hAnsi="Arial" w:cs="Arial"/>
                <w:sz w:val="20"/>
                <w:szCs w:val="20"/>
              </w:rPr>
              <w:t>10.39.8.2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71A625D" w14:textId="3319346F" w:rsidR="00F8057A" w:rsidRPr="00F8057A" w:rsidRDefault="00F8057A">
            <w:pPr>
              <w:rPr>
                <w:rFonts w:ascii="Arial" w:hAnsi="Arial" w:cs="Arial"/>
                <w:sz w:val="20"/>
                <w:szCs w:val="20"/>
              </w:rPr>
            </w:pPr>
            <w:r w:rsidRPr="00F8057A">
              <w:rPr>
                <w:rFonts w:ascii="Arial" w:hAnsi="Arial" w:cs="Arial"/>
                <w:sz w:val="20"/>
                <w:szCs w:val="20"/>
              </w:rPr>
              <w:t>16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A3C3E63" w14:textId="1408993F" w:rsidR="00F8057A" w:rsidRPr="00F8057A" w:rsidRDefault="00F8057A">
            <w:pPr>
              <w:rPr>
                <w:rFonts w:ascii="Arial" w:hAnsi="Arial" w:cs="Arial"/>
                <w:sz w:val="20"/>
                <w:szCs w:val="20"/>
              </w:rPr>
            </w:pPr>
            <w:r w:rsidRPr="00F8057A">
              <w:rPr>
                <w:rFonts w:ascii="Arial" w:hAnsi="Arial" w:cs="Arial"/>
                <w:sz w:val="20"/>
                <w:szCs w:val="20"/>
              </w:rPr>
              <w:t>This talks about skipping for a ranging round, maybe it should be just "for the current ranging exchange</w:t>
            </w:r>
            <w:proofErr w:type="gramStart"/>
            <w:r w:rsidRPr="00F8057A">
              <w:rPr>
                <w:rFonts w:ascii="Arial" w:hAnsi="Arial" w:cs="Arial"/>
                <w:sz w:val="20"/>
                <w:szCs w:val="20"/>
              </w:rPr>
              <w:t>", or</w:t>
            </w:r>
            <w:proofErr w:type="gramEnd"/>
            <w:r w:rsidRPr="00F8057A">
              <w:rPr>
                <w:rFonts w:ascii="Arial" w:hAnsi="Arial" w:cs="Arial"/>
                <w:sz w:val="20"/>
                <w:szCs w:val="20"/>
              </w:rPr>
              <w:t xml:space="preserve"> might imagine the device later in the ranging round, having some ranging sub-rounds </w:t>
            </w:r>
            <w:proofErr w:type="spellStart"/>
            <w:r w:rsidRPr="00F8057A">
              <w:rPr>
                <w:rFonts w:ascii="Arial" w:hAnsi="Arial" w:cs="Arial"/>
                <w:sz w:val="20"/>
                <w:szCs w:val="20"/>
              </w:rPr>
              <w:t>allocatged</w:t>
            </w:r>
            <w:proofErr w:type="spellEnd"/>
            <w:r w:rsidRPr="00F8057A">
              <w:rPr>
                <w:rFonts w:ascii="Arial" w:hAnsi="Arial" w:cs="Arial"/>
                <w:sz w:val="20"/>
                <w:szCs w:val="20"/>
              </w:rPr>
              <w:t xml:space="preserve"> to range to another device and as this is some </w:t>
            </w:r>
            <w:proofErr w:type="spellStart"/>
            <w:r w:rsidRPr="00F8057A">
              <w:rPr>
                <w:rFonts w:ascii="Arial" w:hAnsi="Arial" w:cs="Arial"/>
                <w:sz w:val="20"/>
                <w:szCs w:val="20"/>
              </w:rPr>
              <w:t>ms</w:t>
            </w:r>
            <w:proofErr w:type="spellEnd"/>
            <w:r w:rsidRPr="00F8057A">
              <w:rPr>
                <w:rFonts w:ascii="Arial" w:hAnsi="Arial" w:cs="Arial"/>
                <w:sz w:val="20"/>
                <w:szCs w:val="20"/>
              </w:rPr>
              <w:t xml:space="preserve"> later it may well be successful.</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4322313" w14:textId="7840FECA" w:rsidR="00F8057A" w:rsidRPr="00F8057A" w:rsidRDefault="00F8057A">
            <w:pPr>
              <w:rPr>
                <w:rFonts w:ascii="Arial" w:hAnsi="Arial" w:cs="Arial"/>
                <w:sz w:val="20"/>
                <w:szCs w:val="20"/>
              </w:rPr>
            </w:pPr>
            <w:r w:rsidRPr="00F8057A">
              <w:rPr>
                <w:rFonts w:ascii="Arial" w:hAnsi="Arial" w:cs="Arial"/>
                <w:sz w:val="20"/>
                <w:szCs w:val="20"/>
              </w:rPr>
              <w:t>change to "for the current ranging exchange"</w:t>
            </w:r>
          </w:p>
        </w:tc>
      </w:tr>
      <w:tr w:rsidR="00F8057A" w14:paraId="6C1A181B" w14:textId="1DA6B82C" w:rsidTr="00F8057A">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280CD3E" w14:textId="2F75033A" w:rsidR="00F8057A" w:rsidRDefault="00F8057A">
            <w:pPr>
              <w:rPr>
                <w:rFonts w:ascii="Arial" w:hAnsi="Arial" w:cs="Arial"/>
                <w:sz w:val="20"/>
                <w:szCs w:val="20"/>
              </w:rPr>
            </w:pPr>
            <w:r>
              <w:rPr>
                <w:rFonts w:ascii="Arial" w:hAnsi="Arial" w:cs="Arial"/>
                <w:sz w:val="20"/>
                <w:szCs w:val="20"/>
              </w:rPr>
              <w:t>KREBS, ALEX</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24E7F3F" w14:textId="04E0787D" w:rsidR="00F8057A" w:rsidRDefault="00F8057A">
            <w:pPr>
              <w:rPr>
                <w:rFonts w:ascii="Arial" w:hAnsi="Arial" w:cs="Arial"/>
                <w:sz w:val="20"/>
                <w:szCs w:val="20"/>
              </w:rPr>
            </w:pPr>
            <w:r>
              <w:rPr>
                <w:rFonts w:ascii="Arial" w:hAnsi="Arial" w:cs="Arial"/>
                <w:sz w:val="20"/>
                <w:szCs w:val="20"/>
              </w:rPr>
              <w:t>115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8743E72" w14:textId="340EEC49" w:rsidR="00F8057A" w:rsidRDefault="00F8057A">
            <w:pPr>
              <w:rPr>
                <w:rFonts w:ascii="Arial" w:hAnsi="Arial" w:cs="Arial"/>
                <w:sz w:val="20"/>
                <w:szCs w:val="20"/>
              </w:rPr>
            </w:pPr>
            <w:r>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E8C7BD9" w14:textId="7146F942" w:rsidR="00F8057A" w:rsidRDefault="00F8057A">
            <w:pPr>
              <w:rPr>
                <w:rFonts w:ascii="Arial" w:hAnsi="Arial" w:cs="Arial"/>
                <w:sz w:val="20"/>
                <w:szCs w:val="20"/>
              </w:rPr>
            </w:pPr>
            <w:r>
              <w:rPr>
                <w:rFonts w:ascii="Arial" w:hAnsi="Arial" w:cs="Arial"/>
                <w:sz w:val="20"/>
                <w:szCs w:val="20"/>
              </w:rPr>
              <w:t>10.39.8.3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E7804E7" w14:textId="726F920C" w:rsidR="00F8057A" w:rsidRDefault="00F8057A">
            <w:pPr>
              <w:rPr>
                <w:rFonts w:ascii="Arial" w:hAnsi="Arial" w:cs="Arial"/>
                <w:sz w:val="20"/>
                <w:szCs w:val="20"/>
              </w:rPr>
            </w:pPr>
            <w:r>
              <w:rPr>
                <w:rFonts w:ascii="Arial" w:hAnsi="Arial" w:cs="Arial"/>
                <w:sz w:val="20"/>
                <w:szCs w:val="20"/>
              </w:rPr>
              <w:t>14</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D610049" w14:textId="5E4813EC" w:rsidR="00F8057A" w:rsidRDefault="00F8057A">
            <w:pPr>
              <w:rPr>
                <w:rFonts w:ascii="Arial" w:hAnsi="Arial" w:cs="Arial"/>
                <w:sz w:val="20"/>
                <w:szCs w:val="20"/>
              </w:rPr>
            </w:pPr>
            <w:r>
              <w:rPr>
                <w:rFonts w:ascii="Arial" w:hAnsi="Arial" w:cs="Arial"/>
                <w:sz w:val="20"/>
                <w:szCs w:val="20"/>
              </w:rPr>
              <w:t>The European Commission (EC) has announced on Feb 7</w:t>
            </w:r>
            <w:proofErr w:type="gramStart"/>
            <w:r>
              <w:rPr>
                <w:rFonts w:ascii="Arial" w:hAnsi="Arial" w:cs="Arial"/>
                <w:sz w:val="20"/>
                <w:szCs w:val="20"/>
              </w:rPr>
              <w:t xml:space="preserve"> 2025</w:t>
            </w:r>
            <w:proofErr w:type="gramEnd"/>
            <w:r>
              <w:rPr>
                <w:rFonts w:ascii="Arial" w:hAnsi="Arial" w:cs="Arial"/>
                <w:sz w:val="20"/>
                <w:szCs w:val="20"/>
              </w:rPr>
              <w:t xml:space="preserve"> that [B1] lacks technology neutrality therefore cannot be used to provide a presumption of conformity for NBFH equipment. Therefore 15.4ab devices following the depicted procedure cannot be used for harmonized spectrum access in Europe. Since the EC approval process typically takes 1 year or longer from the time of submission and no submission of a corrected draft of EN 303 687 after [B1] has made so far and no submission is announced or can be expected within the time scope of TG4ab, the invalid section needs correction.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D54DFC9" w14:textId="0EC7AF8F" w:rsidR="00F8057A" w:rsidRDefault="00F8057A">
            <w:pPr>
              <w:rPr>
                <w:rFonts w:ascii="Arial" w:hAnsi="Arial" w:cs="Arial"/>
                <w:sz w:val="20"/>
                <w:szCs w:val="20"/>
              </w:rPr>
            </w:pPr>
            <w:r>
              <w:rPr>
                <w:rFonts w:ascii="Arial" w:hAnsi="Arial" w:cs="Arial"/>
                <w:sz w:val="20"/>
                <w:szCs w:val="20"/>
              </w:rPr>
              <w:t xml:space="preserve">Replace all content of subsection 10.39.8.3 by: If LBT is required before a transmission, either for regulatory reasons or as a coexistence mechanism, then then one of the channel access methods defined in 6.3.2 or 10.45 with CCA mode 1 or </w:t>
            </w:r>
            <w:proofErr w:type="gramStart"/>
            <w:r>
              <w:rPr>
                <w:rFonts w:ascii="Arial" w:hAnsi="Arial" w:cs="Arial"/>
                <w:sz w:val="20"/>
                <w:szCs w:val="20"/>
              </w:rPr>
              <w:t>3  shall</w:t>
            </w:r>
            <w:proofErr w:type="gramEnd"/>
            <w:r>
              <w:rPr>
                <w:rFonts w:ascii="Arial" w:hAnsi="Arial" w:cs="Arial"/>
                <w:sz w:val="20"/>
                <w:szCs w:val="20"/>
              </w:rPr>
              <w:t xml:space="preserve"> be applied by initiator and responder independently in each transmission slot, even if the same channel is used in consecutive slots. If LBT is not required, the same methods may be used to improve coexistence with other spectrum users.</w:t>
            </w:r>
          </w:p>
        </w:tc>
      </w:tr>
    </w:tbl>
    <w:p w14:paraId="2D61886D" w14:textId="1FF444CE" w:rsidR="00021566" w:rsidRPr="00525E33" w:rsidRDefault="00021566" w:rsidP="00021566">
      <w:pPr>
        <w:jc w:val="both"/>
        <w:rPr>
          <w:rFonts w:ascii="Arial" w:hAnsi="Arial" w:cs="Arial"/>
        </w:rPr>
      </w:pPr>
    </w:p>
    <w:p w14:paraId="11BB87FA" w14:textId="487E72D2" w:rsidR="00021566" w:rsidRPr="00525E33" w:rsidRDefault="00021566" w:rsidP="00021566">
      <w:pPr>
        <w:jc w:val="both"/>
        <w:rPr>
          <w:rFonts w:ascii="Arial" w:hAnsi="Arial" w:cs="Arial"/>
        </w:rPr>
      </w:pPr>
      <w:r w:rsidRPr="00525E33">
        <w:rPr>
          <w:rFonts w:ascii="Arial" w:hAnsi="Arial" w:cs="Arial"/>
        </w:rPr>
        <w:t>Discussion</w:t>
      </w:r>
      <w:r w:rsidRPr="00021566">
        <w:rPr>
          <w:rFonts w:ascii="Arial" w:hAnsi="Arial" w:cs="Arial"/>
        </w:rPr>
        <w:t>: In Commission Implementing Decision (EU) 2025/893 of 14 May 2025 th</w:t>
      </w:r>
      <w:r>
        <w:rPr>
          <w:rFonts w:ascii="Arial" w:hAnsi="Arial" w:cs="Arial"/>
        </w:rPr>
        <w:t xml:space="preserve">e commission has </w:t>
      </w:r>
      <w:r w:rsidR="00F8057A">
        <w:rPr>
          <w:rFonts w:ascii="Arial" w:hAnsi="Arial" w:cs="Arial"/>
        </w:rPr>
        <w:t xml:space="preserve">finally </w:t>
      </w:r>
      <w:r>
        <w:rPr>
          <w:rFonts w:ascii="Arial" w:hAnsi="Arial" w:cs="Arial"/>
        </w:rPr>
        <w:t>voided EN 303 68</w:t>
      </w:r>
      <w:r w:rsidR="005D78FC">
        <w:rPr>
          <w:rFonts w:ascii="Arial" w:hAnsi="Arial" w:cs="Arial"/>
        </w:rPr>
        <w:t>7</w:t>
      </w:r>
      <w:r>
        <w:rPr>
          <w:rFonts w:ascii="Arial" w:hAnsi="Arial" w:cs="Arial"/>
        </w:rPr>
        <w:t xml:space="preserve"> </w:t>
      </w:r>
      <w:r w:rsidR="00534F5F">
        <w:rPr>
          <w:rFonts w:ascii="Arial" w:hAnsi="Arial" w:cs="Arial"/>
        </w:rPr>
        <w:t xml:space="preserve">V1.1.1 </w:t>
      </w:r>
      <w:r>
        <w:rPr>
          <w:rFonts w:ascii="Arial" w:hAnsi="Arial" w:cs="Arial"/>
        </w:rPr>
        <w:t xml:space="preserve">for presumption of conformity </w:t>
      </w:r>
      <w:r w:rsidR="00534F5F">
        <w:rPr>
          <w:rFonts w:ascii="Arial" w:hAnsi="Arial" w:cs="Arial"/>
        </w:rPr>
        <w:t xml:space="preserve">with EU law </w:t>
      </w:r>
      <w:r>
        <w:rPr>
          <w:rFonts w:ascii="Arial" w:hAnsi="Arial" w:cs="Arial"/>
        </w:rPr>
        <w:t>for all NFBH equipment</w:t>
      </w:r>
      <w:r w:rsidR="00F8057A">
        <w:rPr>
          <w:rFonts w:ascii="Arial" w:hAnsi="Arial" w:cs="Arial"/>
        </w:rPr>
        <w:t xml:space="preserve"> in a legally binding manner. There is no chance to update this released ETSI standard and instead ETSI will have to work on a new V2.X.X standard to fix the existing issues</w:t>
      </w:r>
      <w:r>
        <w:rPr>
          <w:rFonts w:ascii="Arial" w:hAnsi="Arial" w:cs="Arial"/>
        </w:rPr>
        <w:t xml:space="preserve">. </w:t>
      </w:r>
      <w:proofErr w:type="gramStart"/>
      <w:r>
        <w:rPr>
          <w:rFonts w:ascii="Arial" w:hAnsi="Arial" w:cs="Arial"/>
        </w:rPr>
        <w:t>Therefore</w:t>
      </w:r>
      <w:proofErr w:type="gramEnd"/>
      <w:r>
        <w:rPr>
          <w:rFonts w:ascii="Arial" w:hAnsi="Arial" w:cs="Arial"/>
        </w:rPr>
        <w:t xml:space="preserve"> </w:t>
      </w:r>
      <w:r w:rsidR="00534F5F">
        <w:rPr>
          <w:rFonts w:ascii="Arial" w:hAnsi="Arial" w:cs="Arial"/>
        </w:rPr>
        <w:t xml:space="preserve">not only the 16us timing is incorrect in this section, but the </w:t>
      </w:r>
      <w:r>
        <w:rPr>
          <w:rFonts w:ascii="Arial" w:hAnsi="Arial" w:cs="Arial"/>
        </w:rPr>
        <w:t xml:space="preserve">entire paragraph is specifies an incorrect LBT procedure that will have to be replaced in a future EN 303 687 V2.X.X standard. </w:t>
      </w:r>
      <w:r w:rsidR="00534F5F">
        <w:rPr>
          <w:rFonts w:ascii="Arial" w:hAnsi="Arial" w:cs="Arial"/>
        </w:rPr>
        <w:t xml:space="preserve">There is no expectation that ETSI TC BRAN can agree on a new V2.X.X standard and the commission can approve such </w:t>
      </w:r>
      <w:proofErr w:type="spellStart"/>
      <w:r w:rsidR="00534F5F">
        <w:rPr>
          <w:rFonts w:ascii="Arial" w:hAnsi="Arial" w:cs="Arial"/>
        </w:rPr>
        <w:t>tbd</w:t>
      </w:r>
      <w:proofErr w:type="spellEnd"/>
      <w:r w:rsidR="00534F5F">
        <w:rPr>
          <w:rFonts w:ascii="Arial" w:hAnsi="Arial" w:cs="Arial"/>
        </w:rPr>
        <w:t xml:space="preserve"> standard within the 802.15.4ab timeline to completion, therefore the LBT procedure in this paragraph should be updated to reference the 802.15.4 native methods with CCA mode 1 or 3 instead.  </w:t>
      </w:r>
    </w:p>
    <w:p w14:paraId="625C3089" w14:textId="2BA70AF0" w:rsidR="00021566" w:rsidRPr="00525E33" w:rsidRDefault="00021566" w:rsidP="00021566">
      <w:pPr>
        <w:jc w:val="both"/>
        <w:rPr>
          <w:rFonts w:ascii="Arial" w:hAnsi="Arial" w:cs="Arial"/>
          <w:color w:val="000000" w:themeColor="text1"/>
        </w:rPr>
      </w:pPr>
      <w:r w:rsidRPr="00525E33">
        <w:rPr>
          <w:rFonts w:ascii="Arial" w:hAnsi="Arial" w:cs="Arial"/>
          <w:color w:val="000000" w:themeColor="text1"/>
        </w:rPr>
        <w:t xml:space="preserve">Proposed resolution: </w:t>
      </w:r>
      <w:r w:rsidR="00534F5F">
        <w:rPr>
          <w:rFonts w:ascii="Arial" w:hAnsi="Arial" w:cs="Arial"/>
          <w:color w:val="000000" w:themeColor="text1"/>
        </w:rPr>
        <w:t>Revised</w:t>
      </w:r>
      <w:r w:rsidRPr="00525E33">
        <w:rPr>
          <w:rFonts w:ascii="Arial" w:hAnsi="Arial" w:cs="Arial"/>
          <w:color w:val="000000" w:themeColor="text1"/>
        </w:rPr>
        <w:t>.</w:t>
      </w:r>
    </w:p>
    <w:p w14:paraId="6DBA3539" w14:textId="5357C260" w:rsidR="00534F5F" w:rsidRPr="00534F5F" w:rsidRDefault="00021566" w:rsidP="00534F5F">
      <w:pPr>
        <w:jc w:val="both"/>
        <w:rPr>
          <w:rFonts w:ascii="Arial" w:hAnsi="Arial" w:cs="Arial"/>
        </w:rPr>
      </w:pPr>
      <w:r w:rsidRPr="00525E33">
        <w:rPr>
          <w:rFonts w:ascii="Arial" w:hAnsi="Arial" w:cs="Arial"/>
          <w:color w:val="000000" w:themeColor="text1"/>
        </w:rPr>
        <w:t xml:space="preserve">Disposition detail: </w:t>
      </w:r>
      <w:r w:rsidR="00534F5F">
        <w:rPr>
          <w:rFonts w:ascii="Arial" w:hAnsi="Arial" w:cs="Arial"/>
          <w:color w:val="000000" w:themeColor="text1"/>
        </w:rPr>
        <w:t xml:space="preserve">Instruction to editor: </w:t>
      </w:r>
      <w:r w:rsidR="00534F5F" w:rsidRPr="00534F5F">
        <w:rPr>
          <w:rFonts w:ascii="Arial" w:hAnsi="Arial" w:cs="Arial"/>
        </w:rPr>
        <w:t xml:space="preserve">Replace all content of subsection 10.39.8.3 by: </w:t>
      </w:r>
    </w:p>
    <w:p w14:paraId="3E192B34" w14:textId="68C8D150" w:rsidR="00534F5F" w:rsidRPr="00534F5F" w:rsidRDefault="00534F5F" w:rsidP="00534F5F">
      <w:pPr>
        <w:jc w:val="both"/>
        <w:rPr>
          <w:rFonts w:ascii="Arial" w:hAnsi="Arial" w:cs="Arial"/>
        </w:rPr>
      </w:pPr>
    </w:p>
    <w:p w14:paraId="75827BA1" w14:textId="47F21129" w:rsidR="00BD653B" w:rsidRPr="000E4C5F" w:rsidRDefault="00534F5F" w:rsidP="00A974A7">
      <w:r w:rsidRPr="00534F5F">
        <w:t>If LBT is required before a transmission, either for regulatory reasons or as a coexistence mechanism, then then one of the channel access methods defined in 6.3.2 or 10.45 with CCA mode 1 or 3 shall be applied by initiator and responder independently in each transmission slot, even if the same channel is used in consecutive slots. If LBT is not required, the same methods may be used to improve coexistence with other spectrum users.</w:t>
      </w:r>
    </w:p>
    <w:sectPr w:rsidR="00BD653B" w:rsidRPr="000E4C5F"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C5ACD" w14:textId="77777777" w:rsidR="00934F02" w:rsidRDefault="00934F02">
      <w:r>
        <w:separator/>
      </w:r>
    </w:p>
  </w:endnote>
  <w:endnote w:type="continuationSeparator" w:id="0">
    <w:p w14:paraId="0F3F33F0" w14:textId="77777777" w:rsidR="00934F02" w:rsidRDefault="0093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swiss"/>
    <w:notTrueType/>
    <w:pitch w:val="default"/>
    <w:sig w:usb0="00000003" w:usb1="00000000" w:usb2="00000000" w:usb3="00000000" w:csb0="00000001" w:csb1="00000000"/>
  </w:font>
  <w:font w:name="SymbolMT">
    <w:altName w:val="Times New Roman"/>
    <w:panose1 w:val="020B0604020202020204"/>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6E139" w14:textId="77777777" w:rsidR="00934F02" w:rsidRDefault="00934F02">
      <w:r>
        <w:separator/>
      </w:r>
    </w:p>
  </w:footnote>
  <w:footnote w:type="continuationSeparator" w:id="0">
    <w:p w14:paraId="24D6F92E" w14:textId="77777777" w:rsidR="00934F02" w:rsidRDefault="00934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6DF63D85" w:rsidR="00D70A9D" w:rsidRDefault="00A974A7">
    <w:pPr>
      <w:pStyle w:val="Header"/>
      <w:tabs>
        <w:tab w:val="clear" w:pos="6480"/>
        <w:tab w:val="center" w:pos="4680"/>
        <w:tab w:val="right" w:pos="9360"/>
      </w:tabs>
      <w:rPr>
        <w:lang w:eastAsia="zh-CN"/>
      </w:rPr>
    </w:pPr>
    <w:r>
      <w:rPr>
        <w:lang w:eastAsia="zh-CN"/>
      </w:rPr>
      <w:t>July</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0E4C5F">
      <w:rPr>
        <w:bCs/>
      </w:rPr>
      <w:t>0307</w:t>
    </w:r>
    <w:r w:rsidR="00D70A9D" w:rsidRPr="00335376">
      <w:rPr>
        <w:bCs/>
      </w:rPr>
      <w:t>-</w:t>
    </w:r>
    <w:r w:rsidR="0025194C">
      <w:rPr>
        <w:bCs/>
      </w:rPr>
      <w:t>0</w:t>
    </w:r>
    <w:r w:rsidR="00BB0640">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566"/>
    <w:rsid w:val="00021709"/>
    <w:rsid w:val="00021AFD"/>
    <w:rsid w:val="000227EE"/>
    <w:rsid w:val="00022A33"/>
    <w:rsid w:val="000233C6"/>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2903"/>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4BF"/>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32F"/>
    <w:rsid w:val="000E3501"/>
    <w:rsid w:val="000E3508"/>
    <w:rsid w:val="000E3592"/>
    <w:rsid w:val="000E3601"/>
    <w:rsid w:val="000E3670"/>
    <w:rsid w:val="000E3A0E"/>
    <w:rsid w:val="000E3CE7"/>
    <w:rsid w:val="000E4C5F"/>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148"/>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8F9"/>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4D6F"/>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0D"/>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E4F"/>
    <w:rsid w:val="001B6FB6"/>
    <w:rsid w:val="001B7934"/>
    <w:rsid w:val="001C035D"/>
    <w:rsid w:val="001C0A70"/>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37B"/>
    <w:rsid w:val="001D2460"/>
    <w:rsid w:val="001D2541"/>
    <w:rsid w:val="001D2606"/>
    <w:rsid w:val="001D26BE"/>
    <w:rsid w:val="001D298E"/>
    <w:rsid w:val="001D2A10"/>
    <w:rsid w:val="001D3333"/>
    <w:rsid w:val="001D4361"/>
    <w:rsid w:val="001D484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33D"/>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6E1F"/>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7E8"/>
    <w:rsid w:val="002B1AFA"/>
    <w:rsid w:val="002B1F83"/>
    <w:rsid w:val="002B206F"/>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D7FF7"/>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54F"/>
    <w:rsid w:val="00393684"/>
    <w:rsid w:val="00393A1E"/>
    <w:rsid w:val="00394278"/>
    <w:rsid w:val="00394E25"/>
    <w:rsid w:val="00395735"/>
    <w:rsid w:val="003958B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4BDB"/>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4FA9"/>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6C2"/>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3DE0"/>
    <w:rsid w:val="004D44B0"/>
    <w:rsid w:val="004D474D"/>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33"/>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4F5F"/>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36E"/>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8FC"/>
    <w:rsid w:val="005D7BC3"/>
    <w:rsid w:val="005D7CF8"/>
    <w:rsid w:val="005D7E09"/>
    <w:rsid w:val="005D7F28"/>
    <w:rsid w:val="005E0C84"/>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0D25"/>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187"/>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2EA"/>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2FDC"/>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2E2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9A0"/>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359"/>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3186"/>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D6F"/>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0F3"/>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4F02"/>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2CE"/>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7FA"/>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59"/>
    <w:rsid w:val="009A5BEA"/>
    <w:rsid w:val="009A5DE6"/>
    <w:rsid w:val="009A6283"/>
    <w:rsid w:val="009A6876"/>
    <w:rsid w:val="009A6BA8"/>
    <w:rsid w:val="009A6D57"/>
    <w:rsid w:val="009A6F36"/>
    <w:rsid w:val="009A738E"/>
    <w:rsid w:val="009A7C5F"/>
    <w:rsid w:val="009A7CDD"/>
    <w:rsid w:val="009B020C"/>
    <w:rsid w:val="009B1194"/>
    <w:rsid w:val="009B1967"/>
    <w:rsid w:val="009B1D7A"/>
    <w:rsid w:val="009B2185"/>
    <w:rsid w:val="009B25B5"/>
    <w:rsid w:val="009B324D"/>
    <w:rsid w:val="009B3FC0"/>
    <w:rsid w:val="009B496C"/>
    <w:rsid w:val="009B4A91"/>
    <w:rsid w:val="009B4E42"/>
    <w:rsid w:val="009B509F"/>
    <w:rsid w:val="009B538C"/>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1C"/>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5F56"/>
    <w:rsid w:val="00A06101"/>
    <w:rsid w:val="00A0616F"/>
    <w:rsid w:val="00A06289"/>
    <w:rsid w:val="00A06309"/>
    <w:rsid w:val="00A063D5"/>
    <w:rsid w:val="00A0652C"/>
    <w:rsid w:val="00A069EB"/>
    <w:rsid w:val="00A070B8"/>
    <w:rsid w:val="00A070D6"/>
    <w:rsid w:val="00A07B1B"/>
    <w:rsid w:val="00A07B88"/>
    <w:rsid w:val="00A10079"/>
    <w:rsid w:val="00A1077D"/>
    <w:rsid w:val="00A111D8"/>
    <w:rsid w:val="00A11503"/>
    <w:rsid w:val="00A11895"/>
    <w:rsid w:val="00A11A20"/>
    <w:rsid w:val="00A124F9"/>
    <w:rsid w:val="00A12533"/>
    <w:rsid w:val="00A12B5C"/>
    <w:rsid w:val="00A13498"/>
    <w:rsid w:val="00A13A26"/>
    <w:rsid w:val="00A13F49"/>
    <w:rsid w:val="00A14138"/>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5FB"/>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31D"/>
    <w:rsid w:val="00A94676"/>
    <w:rsid w:val="00A95F28"/>
    <w:rsid w:val="00A95F9C"/>
    <w:rsid w:val="00A96132"/>
    <w:rsid w:val="00A964C8"/>
    <w:rsid w:val="00A96EB9"/>
    <w:rsid w:val="00A974A7"/>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583"/>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47DFF"/>
    <w:rsid w:val="00B500AD"/>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89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640"/>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3B"/>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15"/>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27C61"/>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847"/>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7CA"/>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2E13"/>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A7EC2"/>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2F"/>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3E0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C2C"/>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023"/>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1E2"/>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4C"/>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1B83"/>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228"/>
    <w:rsid w:val="00F77789"/>
    <w:rsid w:val="00F777B4"/>
    <w:rsid w:val="00F77F46"/>
    <w:rsid w:val="00F8057A"/>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700"/>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1E2"/>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525E33"/>
    <w:rPr>
      <w:color w:val="000000"/>
      <w:sz w:val="15"/>
      <w:szCs w:val="15"/>
    </w:rPr>
  </w:style>
  <w:style w:type="paragraph" w:customStyle="1" w:styleId="p2">
    <w:name w:val="p2"/>
    <w:basedOn w:val="Normal"/>
    <w:rsid w:val="00F61B83"/>
    <w:rPr>
      <w:color w:val="000000"/>
      <w:sz w:val="15"/>
      <w:szCs w:val="15"/>
    </w:rPr>
  </w:style>
  <w:style w:type="paragraph" w:customStyle="1" w:styleId="p3">
    <w:name w:val="p3"/>
    <w:basedOn w:val="Normal"/>
    <w:rsid w:val="00F61B83"/>
    <w:rPr>
      <w:rFonts w:ascii="Arial" w:hAnsi="Arial" w:cs="Arial"/>
      <w:color w:val="000000"/>
      <w:sz w:val="12"/>
      <w:szCs w:val="12"/>
    </w:rPr>
  </w:style>
  <w:style w:type="paragraph" w:customStyle="1" w:styleId="p4">
    <w:name w:val="p4"/>
    <w:basedOn w:val="Normal"/>
    <w:rsid w:val="00F61B83"/>
    <w:rPr>
      <w:color w:val="000000"/>
      <w:sz w:val="18"/>
      <w:szCs w:val="18"/>
    </w:rPr>
  </w:style>
  <w:style w:type="character" w:customStyle="1" w:styleId="s1">
    <w:name w:val="s1"/>
    <w:basedOn w:val="DefaultParagraphFont"/>
    <w:rsid w:val="00F61B83"/>
    <w:rPr>
      <w:rFonts w:ascii="Times New Roman" w:hAnsi="Times New Roman" w:cs="Times New Roman" w:hint="default"/>
      <w:sz w:val="18"/>
      <w:szCs w:val="18"/>
    </w:rPr>
  </w:style>
  <w:style w:type="character" w:customStyle="1" w:styleId="apple-converted-space">
    <w:name w:val="apple-converted-space"/>
    <w:basedOn w:val="DefaultParagraphFont"/>
    <w:rsid w:val="0024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58790217">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9011">
      <w:bodyDiv w:val="1"/>
      <w:marLeft w:val="0"/>
      <w:marRight w:val="0"/>
      <w:marTop w:val="0"/>
      <w:marBottom w:val="0"/>
      <w:divBdr>
        <w:top w:val="none" w:sz="0" w:space="0" w:color="auto"/>
        <w:left w:val="none" w:sz="0" w:space="0" w:color="auto"/>
        <w:bottom w:val="none" w:sz="0" w:space="0" w:color="auto"/>
        <w:right w:val="none" w:sz="0" w:space="0" w:color="auto"/>
      </w:divBdr>
    </w:div>
    <w:div w:id="75635636">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5490791">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2125">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67991239">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547021">
      <w:bodyDiv w:val="1"/>
      <w:marLeft w:val="0"/>
      <w:marRight w:val="0"/>
      <w:marTop w:val="0"/>
      <w:marBottom w:val="0"/>
      <w:divBdr>
        <w:top w:val="none" w:sz="0" w:space="0" w:color="auto"/>
        <w:left w:val="none" w:sz="0" w:space="0" w:color="auto"/>
        <w:bottom w:val="none" w:sz="0" w:space="0" w:color="auto"/>
        <w:right w:val="none" w:sz="0" w:space="0" w:color="auto"/>
      </w:divBdr>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0086013">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01665055">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5804129">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891762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57602843">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2986058">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2856393">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4477948">
      <w:bodyDiv w:val="1"/>
      <w:marLeft w:val="0"/>
      <w:marRight w:val="0"/>
      <w:marTop w:val="0"/>
      <w:marBottom w:val="0"/>
      <w:divBdr>
        <w:top w:val="none" w:sz="0" w:space="0" w:color="auto"/>
        <w:left w:val="none" w:sz="0" w:space="0" w:color="auto"/>
        <w:bottom w:val="none" w:sz="0" w:space="0" w:color="auto"/>
        <w:right w:val="none" w:sz="0" w:space="0" w:color="auto"/>
      </w:divBdr>
    </w:div>
    <w:div w:id="595479680">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249979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047412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14306199">
      <w:bodyDiv w:val="1"/>
      <w:marLeft w:val="0"/>
      <w:marRight w:val="0"/>
      <w:marTop w:val="0"/>
      <w:marBottom w:val="0"/>
      <w:divBdr>
        <w:top w:val="none" w:sz="0" w:space="0" w:color="auto"/>
        <w:left w:val="none" w:sz="0" w:space="0" w:color="auto"/>
        <w:bottom w:val="none" w:sz="0" w:space="0" w:color="auto"/>
        <w:right w:val="none" w:sz="0" w:space="0" w:color="auto"/>
      </w:divBdr>
    </w:div>
    <w:div w:id="728580863">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0876092">
      <w:bodyDiv w:val="1"/>
      <w:marLeft w:val="0"/>
      <w:marRight w:val="0"/>
      <w:marTop w:val="0"/>
      <w:marBottom w:val="0"/>
      <w:divBdr>
        <w:top w:val="none" w:sz="0" w:space="0" w:color="auto"/>
        <w:left w:val="none" w:sz="0" w:space="0" w:color="auto"/>
        <w:bottom w:val="none" w:sz="0" w:space="0" w:color="auto"/>
        <w:right w:val="none" w:sz="0" w:space="0" w:color="auto"/>
      </w:divBdr>
    </w:div>
    <w:div w:id="8316799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0579816">
      <w:bodyDiv w:val="1"/>
      <w:marLeft w:val="0"/>
      <w:marRight w:val="0"/>
      <w:marTop w:val="0"/>
      <w:marBottom w:val="0"/>
      <w:divBdr>
        <w:top w:val="none" w:sz="0" w:space="0" w:color="auto"/>
        <w:left w:val="none" w:sz="0" w:space="0" w:color="auto"/>
        <w:bottom w:val="none" w:sz="0" w:space="0" w:color="auto"/>
        <w:right w:val="none" w:sz="0" w:space="0" w:color="auto"/>
      </w:divBdr>
    </w:div>
    <w:div w:id="85808036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57503">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166486">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757282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39407381">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0891788">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48067448">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0984197">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007958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7350541">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38456425">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72193940">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1323959">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0059463">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8356707">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032866">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39991051">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4384331">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115522">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76553212">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6704198">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77113005">
      <w:bodyDiv w:val="1"/>
      <w:marLeft w:val="0"/>
      <w:marRight w:val="0"/>
      <w:marTop w:val="0"/>
      <w:marBottom w:val="0"/>
      <w:divBdr>
        <w:top w:val="none" w:sz="0" w:space="0" w:color="auto"/>
        <w:left w:val="none" w:sz="0" w:space="0" w:color="auto"/>
        <w:bottom w:val="none" w:sz="0" w:space="0" w:color="auto"/>
        <w:right w:val="none" w:sz="0" w:space="0" w:color="auto"/>
      </w:divBdr>
    </w:div>
    <w:div w:id="1880580014">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88763205">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293219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751777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4519476">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4913794">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3</Pages>
  <Words>699</Words>
  <Characters>3552</Characters>
  <Application>Microsoft Office Word</Application>
  <DocSecurity>0</DocSecurity>
  <Lines>86</Lines>
  <Paragraphs>62</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4189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2025-07-15T03:27:00Z</dcterms:created>
  <dcterms:modified xsi:type="dcterms:W3CDTF">2025-07-15T03:27:00Z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