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0" w:type="auto"/>
        <w:tblInd w:w="109" w:type="dxa"/>
        <w:tblLayout w:type="fixed"/>
        <w:tblLook w:val="0000" w:firstRow="0" w:lastRow="0" w:firstColumn="0" w:lastColumn="0" w:noHBand="0" w:noVBand="0"/>
      </w:tblPr>
      <w:tblGrid>
        <w:gridCol w:w="1260"/>
        <w:gridCol w:w="4320"/>
        <w:gridCol w:w="4140"/>
      </w:tblGrid>
      <w:tr w:rsidR="00615A5F" w:rsidRPr="00885717" w14:paraId="33269397" w14:textId="77777777" w:rsidTr="00390FE0">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390FE0">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bookmarkStart w:id="0" w:name="_Hlk157780918"/>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43AA7BBC" w:rsidR="001861F6" w:rsidRPr="00580EB4" w:rsidRDefault="00F350D7" w:rsidP="00E75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8"/>
                <w:szCs w:val="24"/>
                <w:lang w:val="en-US" w:eastAsia="ar-SA"/>
              </w:rPr>
              <w:t>D</w:t>
            </w:r>
            <w:r w:rsidRPr="00F350D7">
              <w:rPr>
                <w:rFonts w:ascii="Times New Roman" w:eastAsia="DejaVu Sans" w:hAnsi="Times New Roman" w:cs="Arial"/>
                <w:kern w:val="1"/>
                <w:sz w:val="28"/>
                <w:szCs w:val="24"/>
                <w:lang w:val="en-US" w:eastAsia="ar-SA"/>
              </w:rPr>
              <w:t>0</w:t>
            </w:r>
            <w:r w:rsidR="00580EB4">
              <w:rPr>
                <w:rFonts w:ascii="Times New Roman" w:eastAsia="DejaVu Sans" w:hAnsi="Times New Roman" w:cs="Arial"/>
                <w:kern w:val="1"/>
                <w:sz w:val="28"/>
                <w:szCs w:val="24"/>
                <w:lang w:val="en-US" w:eastAsia="ar-SA"/>
              </w:rPr>
              <w:t>2</w:t>
            </w:r>
            <w:r>
              <w:rPr>
                <w:rFonts w:ascii="Times New Roman" w:eastAsia="DejaVu Sans" w:hAnsi="Times New Roman" w:cs="Arial"/>
                <w:kern w:val="1"/>
                <w:sz w:val="28"/>
                <w:szCs w:val="24"/>
                <w:lang w:val="en-US" w:eastAsia="ar-SA"/>
              </w:rPr>
              <w:t xml:space="preserve"> </w:t>
            </w:r>
            <w:r w:rsidR="00580EB4">
              <w:rPr>
                <w:rFonts w:ascii="Times New Roman" w:eastAsia="DejaVu Sans" w:hAnsi="Times New Roman" w:cs="Arial"/>
                <w:kern w:val="1"/>
                <w:sz w:val="28"/>
                <w:szCs w:val="24"/>
                <w:lang w:val="en-US" w:eastAsia="ar-SA"/>
              </w:rPr>
              <w:t>Miscellaneous C</w:t>
            </w:r>
            <w:r w:rsidRPr="00F350D7">
              <w:rPr>
                <w:rFonts w:ascii="Times New Roman" w:eastAsia="DejaVu Sans" w:hAnsi="Times New Roman" w:cs="Arial"/>
                <w:kern w:val="1"/>
                <w:sz w:val="28"/>
                <w:szCs w:val="24"/>
                <w:lang w:val="en-US" w:eastAsia="ar-SA"/>
              </w:rPr>
              <w:t>omment</w:t>
            </w:r>
            <w:r w:rsidR="006E525C">
              <w:rPr>
                <w:rFonts w:ascii="Times New Roman" w:eastAsia="DejaVu Sans" w:hAnsi="Times New Roman" w:cs="Arial"/>
                <w:kern w:val="1"/>
                <w:sz w:val="28"/>
                <w:szCs w:val="24"/>
                <w:lang w:val="en-US" w:eastAsia="ar-SA"/>
              </w:rPr>
              <w:t xml:space="preserve"> </w:t>
            </w:r>
            <w:r w:rsidR="00580EB4">
              <w:rPr>
                <w:rFonts w:ascii="Times New Roman" w:eastAsia="DejaVu Sans" w:hAnsi="Times New Roman" w:cs="Arial"/>
                <w:kern w:val="1"/>
                <w:sz w:val="28"/>
                <w:szCs w:val="24"/>
                <w:lang w:val="en-US" w:eastAsia="ar-SA"/>
              </w:rPr>
              <w:t>R</w:t>
            </w:r>
            <w:r w:rsidR="00AD2175">
              <w:rPr>
                <w:rFonts w:ascii="Times New Roman" w:eastAsia="DejaVu Sans" w:hAnsi="Times New Roman" w:cs="Arial"/>
                <w:kern w:val="1"/>
                <w:sz w:val="28"/>
                <w:szCs w:val="24"/>
                <w:lang w:val="en-US" w:eastAsia="ar-SA"/>
              </w:rPr>
              <w:t>esolutions</w:t>
            </w:r>
            <w:r w:rsidR="00580EB4">
              <w:rPr>
                <w:rFonts w:ascii="Times New Roman" w:eastAsia="DejaVu Sans" w:hAnsi="Times New Roman" w:cs="Arial"/>
                <w:kern w:val="1"/>
                <w:sz w:val="28"/>
                <w:szCs w:val="24"/>
                <w:lang w:val="en-US" w:eastAsia="ar-SA"/>
              </w:rPr>
              <w:t xml:space="preserve"> </w:t>
            </w:r>
            <w:r w:rsidR="00F375A0">
              <w:rPr>
                <w:rFonts w:ascii="Times New Roman" w:eastAsia="DejaVu Sans" w:hAnsi="Times New Roman" w:cs="Arial"/>
                <w:kern w:val="1"/>
                <w:sz w:val="28"/>
                <w:szCs w:val="24"/>
                <w:lang w:val="en-US" w:eastAsia="ar-SA"/>
              </w:rPr>
              <w:t>IV</w:t>
            </w:r>
          </w:p>
        </w:tc>
      </w:tr>
      <w:bookmarkEnd w:id="0"/>
      <w:tr w:rsidR="00615A5F" w:rsidRPr="00885717" w14:paraId="52BF9366" w14:textId="77777777" w:rsidTr="00390FE0">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200A396" w:rsidR="00615A5F" w:rsidRPr="00E103E1" w:rsidRDefault="00E103E1" w:rsidP="005B62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E103E1">
              <w:rPr>
                <w:rFonts w:ascii="Times New Roman" w:eastAsia="DejaVu Sans" w:hAnsi="Times New Roman" w:cs="Arial"/>
                <w:kern w:val="1"/>
                <w:sz w:val="24"/>
                <w:szCs w:val="24"/>
                <w:lang w:val="en-US" w:eastAsia="ar-SA"/>
              </w:rPr>
              <w:t>13</w:t>
            </w:r>
            <w:r w:rsidR="00331303" w:rsidRPr="00E103E1">
              <w:rPr>
                <w:rFonts w:ascii="Times New Roman" w:eastAsia="DejaVu Sans" w:hAnsi="Times New Roman" w:cs="Arial"/>
                <w:kern w:val="1"/>
                <w:sz w:val="24"/>
                <w:szCs w:val="24"/>
                <w:lang w:val="en-US" w:eastAsia="ar-SA"/>
              </w:rPr>
              <w:t xml:space="preserve"> </w:t>
            </w:r>
            <w:r w:rsidRPr="00E103E1">
              <w:rPr>
                <w:rFonts w:ascii="Times New Roman" w:eastAsia="DejaVu Sans" w:hAnsi="Times New Roman" w:cs="Arial"/>
                <w:kern w:val="1"/>
                <w:sz w:val="24"/>
                <w:szCs w:val="24"/>
                <w:lang w:val="en-US" w:eastAsia="ar-SA"/>
              </w:rPr>
              <w:t xml:space="preserve">June </w:t>
            </w:r>
            <w:r w:rsidR="00615A5F" w:rsidRPr="00E103E1">
              <w:rPr>
                <w:rFonts w:ascii="Times New Roman" w:eastAsia="DejaVu Sans" w:hAnsi="Times New Roman" w:cs="Arial"/>
                <w:kern w:val="1"/>
                <w:sz w:val="24"/>
                <w:szCs w:val="24"/>
                <w:lang w:val="en-US" w:eastAsia="ar-SA"/>
              </w:rPr>
              <w:t>20</w:t>
            </w:r>
            <w:r w:rsidR="007F0F65" w:rsidRPr="00E103E1">
              <w:rPr>
                <w:rFonts w:ascii="Times New Roman" w:eastAsia="DejaVu Sans" w:hAnsi="Times New Roman" w:cs="Arial"/>
                <w:kern w:val="1"/>
                <w:sz w:val="24"/>
                <w:szCs w:val="24"/>
                <w:lang w:val="en-US" w:eastAsia="ar-SA"/>
              </w:rPr>
              <w:t>2</w:t>
            </w:r>
            <w:r w:rsidR="00F962F9" w:rsidRPr="00E103E1">
              <w:rPr>
                <w:rFonts w:ascii="Times New Roman" w:eastAsia="DejaVu Sans" w:hAnsi="Times New Roman" w:cs="Arial"/>
                <w:kern w:val="1"/>
                <w:sz w:val="24"/>
                <w:szCs w:val="24"/>
                <w:lang w:val="en-US" w:eastAsia="ar-SA"/>
              </w:rPr>
              <w:t>5</w:t>
            </w:r>
          </w:p>
        </w:tc>
      </w:tr>
      <w:tr w:rsidR="00615A5F" w:rsidRPr="00885717" w14:paraId="353C4EE4" w14:textId="77777777" w:rsidTr="00390FE0">
        <w:tc>
          <w:tcPr>
            <w:tcW w:w="1260" w:type="dxa"/>
            <w:tcBorders>
              <w:top w:val="single" w:sz="4" w:space="0" w:color="000000"/>
              <w:bottom w:val="single" w:sz="4" w:space="0" w:color="000000"/>
            </w:tcBorders>
            <w:shd w:val="clear" w:color="auto" w:fill="auto"/>
          </w:tcPr>
          <w:p w14:paraId="1A86A46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p>
        </w:tc>
        <w:tc>
          <w:tcPr>
            <w:tcW w:w="4320" w:type="dxa"/>
            <w:tcBorders>
              <w:top w:val="single" w:sz="4" w:space="0" w:color="000000"/>
              <w:bottom w:val="single" w:sz="4" w:space="0" w:color="000000"/>
            </w:tcBorders>
            <w:shd w:val="clear" w:color="auto" w:fill="auto"/>
          </w:tcPr>
          <w:p w14:paraId="5522E30F" w14:textId="77777777" w:rsidR="00B94620" w:rsidRDefault="00615A5F" w:rsidP="00615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2"/>
                <w:szCs w:val="24"/>
                <w:lang w:val="en-US" w:eastAsia="ar-SA"/>
              </w:rPr>
            </w:pPr>
            <w:r w:rsidRPr="00885717">
              <w:rPr>
                <w:rFonts w:ascii="Times New Roman" w:hAnsi="Times New Roman"/>
                <w:color w:val="00000A"/>
                <w:kern w:val="1"/>
                <w:sz w:val="22"/>
                <w:szCs w:val="24"/>
                <w:lang w:val="en-US" w:eastAsia="ar-SA"/>
              </w:rPr>
              <w:t>Billy Verso</w:t>
            </w:r>
            <w:r w:rsidR="00B94620">
              <w:rPr>
                <w:rFonts w:ascii="Times New Roman" w:hAnsi="Times New Roman"/>
                <w:color w:val="00000A"/>
                <w:kern w:val="1"/>
                <w:sz w:val="22"/>
                <w:szCs w:val="24"/>
                <w:lang w:val="en-US" w:eastAsia="ar-SA"/>
              </w:rPr>
              <w:t xml:space="preserve"> (Qorvo), </w:t>
            </w:r>
          </w:p>
          <w:p w14:paraId="557E4FF8" w14:textId="77777777" w:rsidR="00615A5F" w:rsidRPr="00885717" w:rsidRDefault="00615A5F" w:rsidP="00AB4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2"/>
                <w:szCs w:val="22"/>
                <w:lang w:val="en-US" w:eastAsia="ar-SA"/>
              </w:rPr>
            </w:pPr>
          </w:p>
        </w:tc>
        <w:tc>
          <w:tcPr>
            <w:tcW w:w="4140" w:type="dxa"/>
            <w:tcBorders>
              <w:top w:val="single" w:sz="4" w:space="0" w:color="000000"/>
              <w:bottom w:val="single" w:sz="4" w:space="0" w:color="000000"/>
            </w:tcBorders>
            <w:shd w:val="clear" w:color="auto" w:fill="auto"/>
          </w:tcPr>
          <w:p w14:paraId="69CEBCDA" w14:textId="59A73327" w:rsidR="00615A5F" w:rsidRPr="00885717" w:rsidRDefault="00E103E1" w:rsidP="00615A5F">
            <w:pPr>
              <w:tabs>
                <w:tab w:val="left" w:pos="1152"/>
              </w:tabs>
              <w:suppressAutoHyphens/>
              <w:spacing w:after="0" w:line="240" w:lineRule="auto"/>
              <w:rPr>
                <w:rFonts w:ascii="Times New Roman" w:eastAsia="DejaVu Sans" w:hAnsi="Times New Roman" w:cs="Arial"/>
                <w:kern w:val="1"/>
                <w:sz w:val="22"/>
                <w:szCs w:val="22"/>
                <w:lang w:val="en-US" w:eastAsia="ar-SA"/>
              </w:rPr>
            </w:pPr>
            <w:r>
              <w:rPr>
                <w:rFonts w:ascii="Times New Roman" w:eastAsia="DejaVu Sans" w:hAnsi="Times New Roman" w:cs="Arial"/>
                <w:kern w:val="1"/>
                <w:sz w:val="22"/>
                <w:szCs w:val="22"/>
                <w:lang w:val="en-US" w:eastAsia="ar-SA"/>
              </w:rPr>
              <w:t>B</w:t>
            </w:r>
            <w:r w:rsidR="00615A5F" w:rsidRPr="00885717">
              <w:rPr>
                <w:rFonts w:ascii="Times New Roman" w:eastAsia="DejaVu Sans" w:hAnsi="Times New Roman" w:cs="Arial"/>
                <w:kern w:val="1"/>
                <w:sz w:val="22"/>
                <w:szCs w:val="22"/>
                <w:lang w:val="en-US" w:eastAsia="ar-SA"/>
              </w:rPr>
              <w:t>illy</w:t>
            </w:r>
            <w:r>
              <w:rPr>
                <w:rFonts w:ascii="Times New Roman" w:eastAsia="DejaVu Sans" w:hAnsi="Times New Roman" w:cs="Arial"/>
                <w:kern w:val="1"/>
                <w:sz w:val="22"/>
                <w:szCs w:val="22"/>
                <w:lang w:val="en-US" w:eastAsia="ar-SA"/>
              </w:rPr>
              <w:t xml:space="preserve"> dot V</w:t>
            </w:r>
            <w:r w:rsidR="00615A5F" w:rsidRPr="00885717">
              <w:rPr>
                <w:rFonts w:ascii="Times New Roman" w:eastAsia="DejaVu Sans" w:hAnsi="Times New Roman" w:cs="Arial"/>
                <w:kern w:val="1"/>
                <w:sz w:val="22"/>
                <w:szCs w:val="22"/>
                <w:lang w:val="en-US" w:eastAsia="ar-SA"/>
              </w:rPr>
              <w:t xml:space="preserve">erso </w:t>
            </w:r>
            <w:r w:rsidR="005B6235" w:rsidRPr="00885717">
              <w:rPr>
                <w:rFonts w:ascii="Times New Roman" w:eastAsia="DejaVu Sans" w:hAnsi="Times New Roman" w:cs="Arial"/>
                <w:kern w:val="1"/>
                <w:sz w:val="22"/>
                <w:szCs w:val="22"/>
                <w:lang w:val="en-US" w:eastAsia="ar-SA"/>
              </w:rPr>
              <w:t>at</w:t>
            </w:r>
            <w:r w:rsidR="00615A5F" w:rsidRPr="00885717">
              <w:rPr>
                <w:rFonts w:ascii="Times New Roman" w:eastAsia="DejaVu Sans" w:hAnsi="Times New Roman" w:cs="Arial"/>
                <w:kern w:val="1"/>
                <w:sz w:val="22"/>
                <w:szCs w:val="22"/>
                <w:lang w:val="en-US" w:eastAsia="ar-SA"/>
              </w:rPr>
              <w:t xml:space="preserve"> </w:t>
            </w:r>
            <w:r w:rsidR="00B94620">
              <w:rPr>
                <w:rFonts w:ascii="Times New Roman" w:eastAsia="DejaVu Sans" w:hAnsi="Times New Roman" w:cs="Arial"/>
                <w:kern w:val="1"/>
                <w:sz w:val="22"/>
                <w:szCs w:val="22"/>
                <w:lang w:val="en-US" w:eastAsia="ar-SA"/>
              </w:rPr>
              <w:t>qorvo</w:t>
            </w:r>
            <w:r w:rsidR="00615A5F" w:rsidRPr="00885717">
              <w:rPr>
                <w:rFonts w:ascii="Times New Roman" w:eastAsia="DejaVu Sans" w:hAnsi="Times New Roman" w:cs="Arial"/>
                <w:kern w:val="1"/>
                <w:sz w:val="22"/>
                <w:szCs w:val="22"/>
                <w:lang w:val="en-US" w:eastAsia="ar-SA"/>
              </w:rPr>
              <w:t>.com</w:t>
            </w:r>
          </w:p>
          <w:p w14:paraId="3B2FD648" w14:textId="77777777" w:rsidR="00615A5F" w:rsidRPr="00885717" w:rsidRDefault="00615A5F" w:rsidP="00615A5F">
            <w:pPr>
              <w:tabs>
                <w:tab w:val="left" w:pos="1152"/>
              </w:tabs>
              <w:suppressAutoHyphens/>
              <w:spacing w:after="0" w:line="240" w:lineRule="auto"/>
              <w:rPr>
                <w:rFonts w:ascii="Times New Roman" w:eastAsia="DejaVu Sans" w:hAnsi="Times New Roman" w:cs="Arial"/>
                <w:kern w:val="1"/>
                <w:sz w:val="22"/>
                <w:szCs w:val="22"/>
                <w:lang w:val="en-US" w:eastAsia="ar-SA"/>
              </w:rPr>
            </w:pPr>
          </w:p>
        </w:tc>
      </w:tr>
      <w:tr w:rsidR="00615A5F" w:rsidRPr="00885717" w14:paraId="7D1379DF" w14:textId="77777777" w:rsidTr="00390FE0">
        <w:tc>
          <w:tcPr>
            <w:tcW w:w="1260" w:type="dxa"/>
            <w:tcBorders>
              <w:top w:val="single" w:sz="4" w:space="0" w:color="000000"/>
            </w:tcBorders>
            <w:shd w:val="clear" w:color="auto" w:fill="auto"/>
          </w:tcPr>
          <w:p w14:paraId="65AB4649"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6BA5691F" w:rsidR="00615A5F" w:rsidRPr="00885717" w:rsidRDefault="00CE508A" w:rsidP="00E75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IEEE P</w:t>
            </w:r>
            <w:r w:rsidR="00324B4E" w:rsidRPr="00885717">
              <w:rPr>
                <w:rFonts w:ascii="Times New Roman" w:eastAsia="DejaVu Sans" w:hAnsi="Times New Roman" w:cs="Arial"/>
                <w:kern w:val="1"/>
                <w:sz w:val="24"/>
                <w:szCs w:val="24"/>
                <w:lang w:val="en-US" w:eastAsia="ar-SA"/>
              </w:rPr>
              <w:t>802.15.4</w:t>
            </w:r>
            <w:r w:rsidR="00324B4E">
              <w:rPr>
                <w:rFonts w:ascii="Times New Roman" w:eastAsia="DejaVu Sans" w:hAnsi="Times New Roman" w:cs="Arial"/>
                <w:kern w:val="1"/>
                <w:sz w:val="24"/>
                <w:szCs w:val="24"/>
                <w:lang w:val="en-US" w:eastAsia="ar-SA"/>
              </w:rPr>
              <w:t>ab</w:t>
            </w:r>
          </w:p>
        </w:tc>
      </w:tr>
      <w:tr w:rsidR="00615A5F" w:rsidRPr="00885717" w14:paraId="6070AC99" w14:textId="77777777" w:rsidTr="00390FE0">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138B57E6" w:rsidR="00615A5F" w:rsidRPr="00885717" w:rsidRDefault="00AB4218"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2"/>
                <w:sz w:val="24"/>
                <w:szCs w:val="24"/>
                <w:lang w:val="en-US" w:eastAsia="ar-SA"/>
              </w:rPr>
              <w:t>Comment Resolutions</w:t>
            </w:r>
            <w:r>
              <w:rPr>
                <w:rFonts w:ascii="Times New Roman" w:eastAsia="DejaVu Sans" w:hAnsi="Times New Roman" w:cs="Arial"/>
                <w:kern w:val="1"/>
                <w:sz w:val="24"/>
                <w:szCs w:val="24"/>
                <w:lang w:val="en-US" w:eastAsia="ar-SA"/>
              </w:rPr>
              <w:t xml:space="preserve"> for selected comments on the </w:t>
            </w:r>
            <w:r w:rsidR="00CE508A">
              <w:rPr>
                <w:rFonts w:ascii="Times New Roman" w:eastAsia="DejaVu Sans" w:hAnsi="Times New Roman" w:cs="Arial"/>
                <w:kern w:val="1"/>
                <w:sz w:val="24"/>
                <w:szCs w:val="24"/>
                <w:lang w:val="en-US" w:eastAsia="ar-SA"/>
              </w:rPr>
              <w:t>LB2</w:t>
            </w:r>
            <w:r w:rsidR="00580EB4">
              <w:rPr>
                <w:rFonts w:ascii="Times New Roman" w:eastAsia="DejaVu Sans" w:hAnsi="Times New Roman" w:cs="Arial"/>
                <w:kern w:val="1"/>
                <w:sz w:val="24"/>
                <w:szCs w:val="24"/>
                <w:lang w:val="en-US" w:eastAsia="ar-SA"/>
              </w:rPr>
              <w:t>13</w:t>
            </w:r>
            <w:r w:rsidR="00CE508A">
              <w:rPr>
                <w:rFonts w:ascii="Times New Roman" w:eastAsia="DejaVu Sans" w:hAnsi="Times New Roman" w:cs="Arial"/>
                <w:kern w:val="1"/>
                <w:sz w:val="24"/>
                <w:szCs w:val="24"/>
                <w:lang w:val="en-US" w:eastAsia="ar-SA"/>
              </w:rPr>
              <w:t xml:space="preserve"> / </w:t>
            </w:r>
            <w:r w:rsidR="00E36E6E">
              <w:rPr>
                <w:rFonts w:ascii="Times New Roman" w:eastAsia="DejaVu Sans" w:hAnsi="Times New Roman" w:cs="Arial"/>
                <w:kern w:val="1"/>
                <w:sz w:val="24"/>
                <w:szCs w:val="24"/>
                <w:lang w:val="en-US" w:eastAsia="ar-SA"/>
              </w:rPr>
              <w:t>P802.15.4ab</w:t>
            </w:r>
            <w:r w:rsidR="00CE508A">
              <w:rPr>
                <w:rFonts w:ascii="Times New Roman" w:eastAsia="DejaVu Sans" w:hAnsi="Times New Roman" w:cs="Arial"/>
                <w:kern w:val="1"/>
                <w:sz w:val="24"/>
                <w:szCs w:val="24"/>
                <w:lang w:val="en-US" w:eastAsia="ar-SA"/>
              </w:rPr>
              <w:t xml:space="preserve"> D0</w:t>
            </w:r>
            <w:r w:rsidR="00580EB4">
              <w:rPr>
                <w:rFonts w:ascii="Times New Roman" w:eastAsia="DejaVu Sans" w:hAnsi="Times New Roman" w:cs="Arial"/>
                <w:kern w:val="1"/>
                <w:sz w:val="24"/>
                <w:szCs w:val="24"/>
                <w:lang w:val="en-US" w:eastAsia="ar-SA"/>
              </w:rPr>
              <w:t>2</w:t>
            </w:r>
            <w:r w:rsidR="00CE508A">
              <w:rPr>
                <w:rFonts w:ascii="Times New Roman" w:eastAsia="DejaVu Sans" w:hAnsi="Times New Roman" w:cs="Arial"/>
                <w:kern w:val="1"/>
                <w:sz w:val="24"/>
                <w:szCs w:val="24"/>
                <w:lang w:val="en-US" w:eastAsia="ar-SA"/>
              </w:rPr>
              <w:t>.</w:t>
            </w:r>
          </w:p>
        </w:tc>
      </w:tr>
      <w:tr w:rsidR="00615A5F" w:rsidRPr="00885717" w14:paraId="39CABB4B" w14:textId="77777777" w:rsidTr="00390FE0">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45814883" w:rsidR="00615A5F" w:rsidRPr="00885717" w:rsidRDefault="005B6235" w:rsidP="00E36E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 xml:space="preserve">This </w:t>
            </w:r>
            <w:r w:rsidR="00B62DBB" w:rsidRPr="00885717">
              <w:rPr>
                <w:rFonts w:ascii="Times New Roman" w:eastAsia="DejaVu Sans" w:hAnsi="Times New Roman" w:cs="Arial"/>
                <w:kern w:val="1"/>
                <w:sz w:val="24"/>
                <w:szCs w:val="24"/>
                <w:lang w:val="en-US" w:eastAsia="ar-SA"/>
              </w:rPr>
              <w:t xml:space="preserve">document provides </w:t>
            </w:r>
            <w:r w:rsidRPr="00885717">
              <w:rPr>
                <w:rFonts w:ascii="Times New Roman" w:eastAsia="DejaVu Sans" w:hAnsi="Times New Roman" w:cs="Arial"/>
                <w:kern w:val="1"/>
                <w:sz w:val="24"/>
                <w:szCs w:val="24"/>
                <w:lang w:val="en-US" w:eastAsia="ar-SA"/>
              </w:rPr>
              <w:t xml:space="preserve">text </w:t>
            </w:r>
            <w:r w:rsidR="00AB4218">
              <w:rPr>
                <w:rFonts w:ascii="Times New Roman" w:eastAsia="DejaVu Sans" w:hAnsi="Times New Roman" w:cs="Arial"/>
                <w:kern w:val="1"/>
                <w:sz w:val="24"/>
                <w:szCs w:val="24"/>
                <w:lang w:val="en-US" w:eastAsia="ar-SA"/>
              </w:rPr>
              <w:t xml:space="preserve">changes </w:t>
            </w:r>
            <w:r w:rsidRPr="00885717">
              <w:rPr>
                <w:rFonts w:ascii="Times New Roman" w:eastAsia="DejaVu Sans" w:hAnsi="Times New Roman" w:cs="Arial"/>
                <w:kern w:val="1"/>
                <w:sz w:val="24"/>
                <w:szCs w:val="24"/>
                <w:lang w:val="en-US" w:eastAsia="ar-SA"/>
              </w:rPr>
              <w:t>intended to be part of the final IEEE Std 802.15.4</w:t>
            </w:r>
            <w:r w:rsidR="00E36E6E">
              <w:rPr>
                <w:rFonts w:ascii="Times New Roman" w:eastAsia="DejaVu Sans" w:hAnsi="Times New Roman" w:cs="Arial"/>
                <w:kern w:val="1"/>
                <w:sz w:val="24"/>
                <w:szCs w:val="24"/>
                <w:lang w:val="en-US" w:eastAsia="ar-SA"/>
              </w:rPr>
              <w:t>ab</w:t>
            </w:r>
            <w:r w:rsidR="001861F6" w:rsidRPr="00885717">
              <w:rPr>
                <w:rFonts w:ascii="Times New Roman" w:eastAsia="DejaVu Sans" w:hAnsi="Times New Roman" w:cs="Arial"/>
                <w:kern w:val="1"/>
                <w:sz w:val="24"/>
                <w:szCs w:val="24"/>
                <w:lang w:val="en-US" w:eastAsia="ar-SA"/>
              </w:rPr>
              <w:t xml:space="preserve"> (a</w:t>
            </w:r>
            <w:r w:rsidRPr="00885717">
              <w:rPr>
                <w:rFonts w:ascii="Times New Roman" w:eastAsia="DejaVu Sans" w:hAnsi="Times New Roman" w:cs="Arial"/>
                <w:kern w:val="1"/>
                <w:sz w:val="24"/>
                <w:szCs w:val="24"/>
                <w:lang w:val="en-US" w:eastAsia="ar-SA"/>
              </w:rPr>
              <w:t>mendment to</w:t>
            </w:r>
            <w:r w:rsidR="001861F6" w:rsidRPr="00885717">
              <w:rPr>
                <w:rFonts w:ascii="Times New Roman" w:eastAsia="DejaVu Sans" w:hAnsi="Times New Roman" w:cs="Arial"/>
                <w:kern w:val="1"/>
                <w:sz w:val="24"/>
                <w:szCs w:val="24"/>
                <w:lang w:val="en-US" w:eastAsia="ar-SA"/>
              </w:rPr>
              <w:t xml:space="preserve"> </w:t>
            </w:r>
            <w:r w:rsidRPr="00885717">
              <w:rPr>
                <w:rFonts w:ascii="Times New Roman" w:eastAsia="DejaVu Sans" w:hAnsi="Times New Roman" w:cs="Arial"/>
                <w:kern w:val="1"/>
                <w:sz w:val="24"/>
                <w:szCs w:val="24"/>
                <w:lang w:val="en-US" w:eastAsia="ar-SA"/>
              </w:rPr>
              <w:t>IEEE Std 802.15.4</w:t>
            </w:r>
            <w:r w:rsidR="001861F6" w:rsidRPr="00885717">
              <w:rPr>
                <w:rFonts w:ascii="Times New Roman" w:eastAsia="DejaVu Sans" w:hAnsi="Times New Roman" w:cs="Arial"/>
                <w:kern w:val="1"/>
                <w:sz w:val="24"/>
                <w:szCs w:val="24"/>
                <w:lang w:val="en-US" w:eastAsia="ar-SA"/>
              </w:rPr>
              <w:t>)</w:t>
            </w:r>
            <w:r w:rsidR="00AB4218">
              <w:rPr>
                <w:rFonts w:ascii="Times New Roman" w:eastAsia="DejaVu Sans" w:hAnsi="Times New Roman" w:cs="Arial"/>
                <w:kern w:val="1"/>
                <w:sz w:val="24"/>
                <w:szCs w:val="24"/>
                <w:lang w:val="en-US" w:eastAsia="ar-SA"/>
              </w:rPr>
              <w:t xml:space="preserve">, as part of resolving selected comments </w:t>
            </w:r>
            <w:r w:rsidR="00CE508A">
              <w:rPr>
                <w:rFonts w:ascii="Times New Roman" w:eastAsia="DejaVu Sans" w:hAnsi="Times New Roman" w:cs="Arial"/>
                <w:kern w:val="1"/>
                <w:sz w:val="24"/>
                <w:szCs w:val="24"/>
                <w:lang w:val="en-US" w:eastAsia="ar-SA"/>
              </w:rPr>
              <w:t xml:space="preserve">from the consolidated </w:t>
            </w:r>
            <w:r w:rsidR="00362C5F">
              <w:rPr>
                <w:rFonts w:ascii="Times New Roman" w:eastAsia="DejaVu Sans" w:hAnsi="Times New Roman" w:cs="Arial"/>
                <w:kern w:val="1"/>
                <w:sz w:val="24"/>
                <w:szCs w:val="24"/>
                <w:lang w:val="en-US" w:eastAsia="ar-SA"/>
              </w:rPr>
              <w:t>spreadsheet</w:t>
            </w:r>
            <w:r w:rsidR="00AB4218">
              <w:rPr>
                <w:rFonts w:ascii="Times New Roman" w:eastAsia="DejaVu Sans" w:hAnsi="Times New Roman" w:cs="Arial"/>
                <w:kern w:val="1"/>
                <w:sz w:val="24"/>
                <w:szCs w:val="24"/>
                <w:lang w:val="en-US" w:eastAsia="ar-SA"/>
              </w:rPr>
              <w:t xml:space="preserve"> (</w:t>
            </w:r>
            <w:r w:rsidR="00580EB4">
              <w:rPr>
                <w:rFonts w:ascii="Times New Roman" w:eastAsia="DejaVu Sans" w:hAnsi="Times New Roman" w:cs="Arial"/>
                <w:kern w:val="1"/>
                <w:sz w:val="24"/>
                <w:szCs w:val="24"/>
                <w:lang w:val="en-US" w:eastAsia="ar-SA"/>
              </w:rPr>
              <w:t xml:space="preserve">DCN </w:t>
            </w:r>
            <w:r w:rsidR="00CE508A" w:rsidRPr="00CE508A">
              <w:rPr>
                <w:rFonts w:ascii="Times New Roman" w:eastAsia="DejaVu Sans" w:hAnsi="Times New Roman" w:cs="Arial"/>
                <w:kern w:val="1"/>
                <w:sz w:val="24"/>
                <w:szCs w:val="24"/>
                <w:lang w:val="en-US" w:eastAsia="ar-SA"/>
              </w:rPr>
              <w:t>15-2</w:t>
            </w:r>
            <w:r w:rsidR="00580EB4">
              <w:rPr>
                <w:rFonts w:ascii="Times New Roman" w:eastAsia="DejaVu Sans" w:hAnsi="Times New Roman" w:cs="Arial"/>
                <w:kern w:val="1"/>
                <w:sz w:val="24"/>
                <w:szCs w:val="24"/>
                <w:lang w:val="en-US" w:eastAsia="ar-SA"/>
              </w:rPr>
              <w:t>5</w:t>
            </w:r>
            <w:r w:rsidR="00CE508A" w:rsidRPr="00CE508A">
              <w:rPr>
                <w:rFonts w:ascii="Times New Roman" w:eastAsia="DejaVu Sans" w:hAnsi="Times New Roman" w:cs="Arial"/>
                <w:kern w:val="1"/>
                <w:sz w:val="24"/>
                <w:szCs w:val="24"/>
                <w:lang w:val="en-US" w:eastAsia="ar-SA"/>
              </w:rPr>
              <w:t>-0</w:t>
            </w:r>
            <w:r w:rsidR="00580EB4">
              <w:rPr>
                <w:rFonts w:ascii="Times New Roman" w:eastAsia="DejaVu Sans" w:hAnsi="Times New Roman" w:cs="Arial"/>
                <w:kern w:val="1"/>
                <w:sz w:val="24"/>
                <w:szCs w:val="24"/>
                <w:lang w:val="en-US" w:eastAsia="ar-SA"/>
              </w:rPr>
              <w:t>174</w:t>
            </w:r>
            <w:r w:rsidR="00AB4218">
              <w:rPr>
                <w:rFonts w:ascii="Times New Roman" w:eastAsia="DejaVu Sans" w:hAnsi="Times New Roman" w:cs="Arial"/>
                <w:kern w:val="1"/>
                <w:sz w:val="24"/>
                <w:szCs w:val="24"/>
                <w:lang w:val="en-US" w:eastAsia="ar-SA"/>
              </w:rPr>
              <w:t xml:space="preserve">) that have been assigned to the author to </w:t>
            </w:r>
            <w:r w:rsidR="00362C5F">
              <w:rPr>
                <w:rFonts w:ascii="Times New Roman" w:eastAsia="DejaVu Sans" w:hAnsi="Times New Roman" w:cs="Arial"/>
                <w:kern w:val="1"/>
                <w:sz w:val="24"/>
                <w:szCs w:val="24"/>
                <w:lang w:val="en-US" w:eastAsia="ar-SA"/>
              </w:rPr>
              <w:t>resolve.</w:t>
            </w:r>
          </w:p>
        </w:tc>
      </w:tr>
      <w:tr w:rsidR="00615A5F" w:rsidRPr="00885717" w14:paraId="1EA71926" w14:textId="77777777" w:rsidTr="00390FE0">
        <w:tc>
          <w:tcPr>
            <w:tcW w:w="1260" w:type="dxa"/>
            <w:tcBorders>
              <w:top w:val="single" w:sz="4" w:space="0" w:color="000000"/>
              <w:bottom w:val="single" w:sz="4" w:space="0" w:color="000000"/>
            </w:tcBorders>
            <w:shd w:val="clear" w:color="auto" w:fill="auto"/>
          </w:tcPr>
          <w:p w14:paraId="3180014A"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5A88266D"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sidR="00CE508A">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15A5F" w:rsidRPr="00885717" w14:paraId="54BD055C" w14:textId="77777777" w:rsidTr="00390FE0">
        <w:tc>
          <w:tcPr>
            <w:tcW w:w="1260" w:type="dxa"/>
            <w:tcBorders>
              <w:top w:val="single" w:sz="4" w:space="0" w:color="000000"/>
              <w:bottom w:val="single" w:sz="4" w:space="0" w:color="000000"/>
            </w:tcBorders>
            <w:shd w:val="clear" w:color="auto" w:fill="auto"/>
          </w:tcPr>
          <w:p w14:paraId="0B7C7D0E"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Release</w:t>
            </w:r>
          </w:p>
        </w:tc>
        <w:tc>
          <w:tcPr>
            <w:tcW w:w="8460" w:type="dxa"/>
            <w:gridSpan w:val="2"/>
            <w:tcBorders>
              <w:top w:val="single" w:sz="4" w:space="0" w:color="000000"/>
              <w:bottom w:val="single" w:sz="4" w:space="0" w:color="000000"/>
            </w:tcBorders>
            <w:shd w:val="clear" w:color="auto" w:fill="auto"/>
          </w:tcPr>
          <w:p w14:paraId="41D6490B"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The contributor acknowledges and accepts that this contribution becomes the property of IEEE and may be made publicly available by P802.15.</w:t>
            </w:r>
          </w:p>
        </w:tc>
      </w:tr>
      <w:tr w:rsidR="00615A5F" w:rsidRPr="00885717" w14:paraId="605D576C" w14:textId="77777777" w:rsidTr="00390FE0">
        <w:tc>
          <w:tcPr>
            <w:tcW w:w="1260" w:type="dxa"/>
            <w:tcBorders>
              <w:top w:val="single" w:sz="4" w:space="0" w:color="000000"/>
              <w:bottom w:val="single" w:sz="4" w:space="0" w:color="000000"/>
            </w:tcBorders>
            <w:shd w:val="clear" w:color="auto" w:fill="auto"/>
          </w:tcPr>
          <w:p w14:paraId="7283768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885717">
              <w:rPr>
                <w:rFonts w:ascii="Times New Roman" w:eastAsia="DejaVu Sans" w:hAnsi="Times New Roman" w:cs="Arial"/>
                <w:kern w:val="1"/>
                <w:sz w:val="24"/>
                <w:szCs w:val="24"/>
                <w:lang w:val="en-US" w:eastAsia="ar-SA"/>
              </w:rPr>
              <w:t>Patent Policy</w:t>
            </w:r>
          </w:p>
        </w:tc>
        <w:tc>
          <w:tcPr>
            <w:tcW w:w="8460" w:type="dxa"/>
            <w:gridSpan w:val="2"/>
            <w:tcBorders>
              <w:top w:val="single" w:sz="4" w:space="0" w:color="000000"/>
              <w:bottom w:val="single" w:sz="4" w:space="0" w:color="000000"/>
            </w:tcBorders>
            <w:shd w:val="clear" w:color="auto" w:fill="auto"/>
          </w:tcPr>
          <w:p w14:paraId="38663C22" w14:textId="44B59C66" w:rsidR="00615A5F" w:rsidRPr="00885717" w:rsidRDefault="00615A5F" w:rsidP="00615A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885717">
              <w:rPr>
                <w:rFonts w:ascii="Times New Roman" w:eastAsia="DejaVu Sans" w:hAnsi="Times New Roman" w:cs="Arial"/>
                <w:kern w:val="1"/>
                <w:szCs w:val="24"/>
                <w:lang w:val="en-US" w:eastAsia="ar-SA"/>
              </w:rPr>
              <w:t>The contributor is familiar with the IEEE-SA Patent Policy and Procedures</w:t>
            </w:r>
            <w:r w:rsidR="00324B4E">
              <w:rPr>
                <w:rFonts w:ascii="Times New Roman" w:eastAsia="DejaVu Sans" w:hAnsi="Times New Roman" w:cs="Arial"/>
                <w:kern w:val="1"/>
                <w:szCs w:val="24"/>
                <w:lang w:val="en-US" w:eastAsia="ar-SA"/>
              </w:rPr>
              <w:t>.</w:t>
            </w:r>
          </w:p>
          <w:p w14:paraId="6EF5A239" w14:textId="3E6368BB" w:rsidR="00615A5F" w:rsidRPr="00AE4AE0" w:rsidRDefault="00AE4AE0" w:rsidP="00615A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AE4AE0">
              <w:rPr>
                <w:rFonts w:ascii="Times New Roman" w:eastAsia="DejaVu Sans" w:hAnsi="Times New Roman" w:cs="Arial"/>
                <w:kern w:val="1"/>
                <w:szCs w:val="24"/>
                <w:lang w:val="en-US" w:eastAsia="ar-SA"/>
              </w:rPr>
              <w:t xml:space="preserve">&lt;https://standards.ieee.org/about/sasb/patcom/materials/&gt; </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B69F80C" w14:textId="77777777" w:rsidR="007434C5" w:rsidRDefault="007434C5"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21B7B2" w14:textId="77777777" w:rsidR="007434C5" w:rsidRDefault="007434C5" w:rsidP="007434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2"/>
          <w:sz w:val="24"/>
          <w:szCs w:val="24"/>
          <w:lang w:val="en-US" w:eastAsia="ar-SA"/>
        </w:rPr>
      </w:pPr>
    </w:p>
    <w:p w14:paraId="5E29D2B9" w14:textId="55729EB2" w:rsidR="007434C5" w:rsidRDefault="007434C5">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br w:type="page"/>
      </w:r>
    </w:p>
    <w:p w14:paraId="08A871A1" w14:textId="77777777" w:rsidR="007434C5" w:rsidRDefault="007434C5" w:rsidP="007434C5">
      <w:pPr>
        <w:spacing w:after="200" w:line="276" w:lineRule="auto"/>
        <w:jc w:val="left"/>
        <w:rPr>
          <w:rFonts w:eastAsia="MS Mincho" w:cs="Arial"/>
          <w:b/>
          <w:iCs/>
          <w:sz w:val="28"/>
          <w:szCs w:val="28"/>
          <w:lang w:val="en-US" w:eastAsia="ja-JP"/>
        </w:rPr>
      </w:pPr>
      <w:r>
        <w:rPr>
          <w:rFonts w:eastAsia="MS Mincho" w:cs="Arial"/>
          <w:b/>
          <w:iCs/>
          <w:sz w:val="28"/>
          <w:szCs w:val="28"/>
          <w:lang w:val="en-US" w:eastAsia="ja-JP"/>
        </w:rPr>
        <w:lastRenderedPageBreak/>
        <w:t>Introduction</w:t>
      </w:r>
    </w:p>
    <w:p w14:paraId="010C67A6" w14:textId="77777777" w:rsidR="00503683" w:rsidRDefault="007434C5" w:rsidP="007434C5">
      <w:pPr>
        <w:spacing w:after="200" w:line="276" w:lineRule="auto"/>
        <w:jc w:val="left"/>
        <w:rPr>
          <w:sz w:val="24"/>
          <w:szCs w:val="24"/>
        </w:rPr>
      </w:pPr>
      <w:r>
        <w:rPr>
          <w:sz w:val="24"/>
          <w:szCs w:val="24"/>
        </w:rPr>
        <w:t xml:space="preserve">This submission addresses comments relating to the distinction between MAC functionality and Next Higher Layer functionality.  </w:t>
      </w:r>
    </w:p>
    <w:p w14:paraId="5FC42C52" w14:textId="77777777" w:rsidR="00503683" w:rsidRDefault="007434C5" w:rsidP="007434C5">
      <w:pPr>
        <w:spacing w:after="200" w:line="276" w:lineRule="auto"/>
        <w:jc w:val="left"/>
        <w:rPr>
          <w:noProof/>
          <w:sz w:val="24"/>
          <w:szCs w:val="24"/>
        </w:rPr>
      </w:pPr>
      <w:r>
        <w:rPr>
          <w:noProof/>
          <w:sz w:val="24"/>
          <w:szCs w:val="24"/>
        </w:rPr>
        <w:t xml:space="preserve">The commenter looked at places where the word “shall” </w:t>
      </w:r>
      <w:r w:rsidR="00503683">
        <w:rPr>
          <w:noProof/>
          <w:sz w:val="24"/>
          <w:szCs w:val="24"/>
        </w:rPr>
        <w:t>was used in the 4ab D02 draft</w:t>
      </w:r>
      <w:r>
        <w:rPr>
          <w:noProof/>
          <w:sz w:val="24"/>
          <w:szCs w:val="24"/>
        </w:rPr>
        <w:t xml:space="preserve"> and considered whether </w:t>
      </w:r>
      <w:r w:rsidR="00503683">
        <w:rPr>
          <w:noProof/>
          <w:sz w:val="24"/>
          <w:szCs w:val="24"/>
        </w:rPr>
        <w:t xml:space="preserve">this usage was </w:t>
      </w:r>
      <w:r>
        <w:rPr>
          <w:noProof/>
          <w:sz w:val="24"/>
          <w:szCs w:val="24"/>
        </w:rPr>
        <w:t xml:space="preserve">mandating MAC layer functionality, which is fine, or Higher Layer functionality, which 802.15.4 should not do, except perhaps in cases where the MAC could have a role in verifying and enforcing the function being so specified. </w:t>
      </w:r>
    </w:p>
    <w:p w14:paraId="6430A54F" w14:textId="05DD5782" w:rsidR="007434C5" w:rsidRDefault="007434C5" w:rsidP="007434C5">
      <w:pPr>
        <w:spacing w:after="200" w:line="276" w:lineRule="auto"/>
        <w:jc w:val="left"/>
        <w:rPr>
          <w:sz w:val="24"/>
          <w:szCs w:val="24"/>
        </w:rPr>
      </w:pPr>
      <w:r>
        <w:rPr>
          <w:sz w:val="24"/>
          <w:szCs w:val="24"/>
        </w:rPr>
        <w:t xml:space="preserve">The set of comments covered here are ones with a simple resolution proposed that should be straightforward </w:t>
      </w:r>
      <w:r w:rsidR="00E103E1">
        <w:rPr>
          <w:sz w:val="24"/>
          <w:szCs w:val="24"/>
        </w:rPr>
        <w:t>to</w:t>
      </w:r>
      <w:r w:rsidR="00503683">
        <w:rPr>
          <w:sz w:val="24"/>
          <w:szCs w:val="24"/>
        </w:rPr>
        <w:t xml:space="preserve"> </w:t>
      </w:r>
      <w:r>
        <w:rPr>
          <w:sz w:val="24"/>
          <w:szCs w:val="24"/>
        </w:rPr>
        <w:t xml:space="preserve">accept </w:t>
      </w:r>
      <w:r w:rsidR="00503683">
        <w:rPr>
          <w:sz w:val="24"/>
          <w:szCs w:val="24"/>
        </w:rPr>
        <w:t>outright or with slight modifications for a simple revised resolution</w:t>
      </w:r>
      <w:r>
        <w:rPr>
          <w:sz w:val="24"/>
          <w:szCs w:val="24"/>
        </w:rPr>
        <w:t>.</w:t>
      </w:r>
    </w:p>
    <w:p w14:paraId="4F0200A0" w14:textId="1F49DA69" w:rsidR="00503683" w:rsidRPr="00503683" w:rsidRDefault="00503683" w:rsidP="007434C5">
      <w:pPr>
        <w:spacing w:after="200" w:line="276" w:lineRule="auto"/>
        <w:jc w:val="left"/>
        <w:rPr>
          <w:b/>
          <w:bCs/>
          <w:sz w:val="24"/>
          <w:szCs w:val="24"/>
          <w:u w:val="single"/>
        </w:rPr>
      </w:pPr>
      <w:r w:rsidRPr="00503683">
        <w:rPr>
          <w:b/>
          <w:bCs/>
          <w:sz w:val="24"/>
          <w:szCs w:val="24"/>
          <w:u w:val="single"/>
        </w:rPr>
        <w:t>The comments addressed here are:</w:t>
      </w:r>
    </w:p>
    <w:p w14:paraId="124CE707" w14:textId="13D9E211" w:rsidR="00411E64" w:rsidRDefault="00556979">
      <w:pPr>
        <w:pStyle w:val="TOC1"/>
        <w:tabs>
          <w:tab w:val="right" w:leader="dot" w:pos="10456"/>
        </w:tabs>
        <w:rPr>
          <w:rFonts w:eastAsiaTheme="minorEastAsia" w:cstheme="minorBidi"/>
          <w:b w:val="0"/>
          <w:bCs w:val="0"/>
          <w:noProof/>
          <w:kern w:val="2"/>
          <w:sz w:val="24"/>
          <w:szCs w:val="24"/>
          <w:lang w:val="en-IE" w:eastAsia="en-IE"/>
          <w14:ligatures w14:val="standardContextual"/>
        </w:rPr>
      </w:pPr>
      <w:r w:rsidRPr="00EE2789">
        <w:rPr>
          <w:rStyle w:val="Hyperlink"/>
          <w:rFonts w:eastAsia="MS Mincho"/>
          <w:noProof/>
        </w:rPr>
        <w:fldChar w:fldCharType="begin"/>
      </w:r>
      <w:r w:rsidRPr="00EE2789">
        <w:rPr>
          <w:rStyle w:val="Hyperlink"/>
          <w:rFonts w:eastAsia="MS Mincho"/>
          <w:noProof/>
        </w:rPr>
        <w:instrText xml:space="preserve"> TOC \o "1-3" \h \z \u </w:instrText>
      </w:r>
      <w:r w:rsidRPr="00EE2789">
        <w:rPr>
          <w:rStyle w:val="Hyperlink"/>
          <w:rFonts w:eastAsia="MS Mincho"/>
          <w:noProof/>
        </w:rPr>
        <w:fldChar w:fldCharType="separate"/>
      </w:r>
      <w:hyperlink w:anchor="_Toc200728084" w:history="1">
        <w:r w:rsidR="00411E64" w:rsidRPr="00850BFD">
          <w:rPr>
            <w:rStyle w:val="Hyperlink"/>
            <w:rFonts w:ascii="Arial Bold" w:eastAsia="MS Mincho" w:hAnsi="Arial Bold"/>
            <w:noProof/>
            <w:lang w:val="en-US"/>
          </w:rPr>
          <w:t>1</w:t>
        </w:r>
        <w:r w:rsidR="00411E64" w:rsidRPr="00850BFD">
          <w:rPr>
            <w:rStyle w:val="Hyperlink"/>
            <w:rFonts w:eastAsia="MS Mincho"/>
            <w:noProof/>
            <w:lang w:val="en-US"/>
          </w:rPr>
          <w:t xml:space="preserve"> Comment Index # 397</w:t>
        </w:r>
        <w:r w:rsidR="00411E64">
          <w:rPr>
            <w:noProof/>
            <w:webHidden/>
          </w:rPr>
          <w:tab/>
        </w:r>
        <w:r w:rsidR="00411E64">
          <w:rPr>
            <w:noProof/>
            <w:webHidden/>
          </w:rPr>
          <w:fldChar w:fldCharType="begin"/>
        </w:r>
        <w:r w:rsidR="00411E64">
          <w:rPr>
            <w:noProof/>
            <w:webHidden/>
          </w:rPr>
          <w:instrText xml:space="preserve"> PAGEREF _Toc200728084 \h </w:instrText>
        </w:r>
        <w:r w:rsidR="00411E64">
          <w:rPr>
            <w:noProof/>
            <w:webHidden/>
          </w:rPr>
        </w:r>
        <w:r w:rsidR="00411E64">
          <w:rPr>
            <w:noProof/>
            <w:webHidden/>
          </w:rPr>
          <w:fldChar w:fldCharType="separate"/>
        </w:r>
        <w:r w:rsidR="00411E64">
          <w:rPr>
            <w:noProof/>
            <w:webHidden/>
          </w:rPr>
          <w:t>3</w:t>
        </w:r>
        <w:r w:rsidR="00411E64">
          <w:rPr>
            <w:noProof/>
            <w:webHidden/>
          </w:rPr>
          <w:fldChar w:fldCharType="end"/>
        </w:r>
      </w:hyperlink>
    </w:p>
    <w:p w14:paraId="2B47B583" w14:textId="45CD6C9F"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85" w:history="1">
        <w:r w:rsidRPr="00850BFD">
          <w:rPr>
            <w:rStyle w:val="Hyperlink"/>
            <w:rFonts w:ascii="Arial Bold" w:eastAsia="MS Mincho" w:hAnsi="Arial Bold"/>
            <w:noProof/>
            <w:lang w:val="en-US"/>
          </w:rPr>
          <w:t>2</w:t>
        </w:r>
        <w:r w:rsidRPr="00850BFD">
          <w:rPr>
            <w:rStyle w:val="Hyperlink"/>
            <w:rFonts w:eastAsia="MS Mincho"/>
            <w:noProof/>
            <w:lang w:val="en-US"/>
          </w:rPr>
          <w:t xml:space="preserve"> Comment Index # 401</w:t>
        </w:r>
        <w:r>
          <w:rPr>
            <w:noProof/>
            <w:webHidden/>
          </w:rPr>
          <w:tab/>
        </w:r>
        <w:r>
          <w:rPr>
            <w:noProof/>
            <w:webHidden/>
          </w:rPr>
          <w:fldChar w:fldCharType="begin"/>
        </w:r>
        <w:r>
          <w:rPr>
            <w:noProof/>
            <w:webHidden/>
          </w:rPr>
          <w:instrText xml:space="preserve"> PAGEREF _Toc200728085 \h </w:instrText>
        </w:r>
        <w:r>
          <w:rPr>
            <w:noProof/>
            <w:webHidden/>
          </w:rPr>
        </w:r>
        <w:r>
          <w:rPr>
            <w:noProof/>
            <w:webHidden/>
          </w:rPr>
          <w:fldChar w:fldCharType="separate"/>
        </w:r>
        <w:r>
          <w:rPr>
            <w:noProof/>
            <w:webHidden/>
          </w:rPr>
          <w:t>3</w:t>
        </w:r>
        <w:r>
          <w:rPr>
            <w:noProof/>
            <w:webHidden/>
          </w:rPr>
          <w:fldChar w:fldCharType="end"/>
        </w:r>
      </w:hyperlink>
    </w:p>
    <w:p w14:paraId="790B1E61" w14:textId="7313B729"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86" w:history="1">
        <w:r w:rsidRPr="00850BFD">
          <w:rPr>
            <w:rStyle w:val="Hyperlink"/>
            <w:rFonts w:ascii="Arial Bold" w:eastAsia="MS Mincho" w:hAnsi="Arial Bold"/>
            <w:noProof/>
            <w:lang w:val="en-US"/>
          </w:rPr>
          <w:t>3</w:t>
        </w:r>
        <w:r w:rsidRPr="00850BFD">
          <w:rPr>
            <w:rStyle w:val="Hyperlink"/>
            <w:rFonts w:eastAsia="MS Mincho"/>
            <w:noProof/>
            <w:lang w:val="en-US"/>
          </w:rPr>
          <w:t xml:space="preserve"> Comment Index #s 402 and 403</w:t>
        </w:r>
        <w:r>
          <w:rPr>
            <w:noProof/>
            <w:webHidden/>
          </w:rPr>
          <w:tab/>
        </w:r>
        <w:r>
          <w:rPr>
            <w:noProof/>
            <w:webHidden/>
          </w:rPr>
          <w:fldChar w:fldCharType="begin"/>
        </w:r>
        <w:r>
          <w:rPr>
            <w:noProof/>
            <w:webHidden/>
          </w:rPr>
          <w:instrText xml:space="preserve"> PAGEREF _Toc200728086 \h </w:instrText>
        </w:r>
        <w:r>
          <w:rPr>
            <w:noProof/>
            <w:webHidden/>
          </w:rPr>
        </w:r>
        <w:r>
          <w:rPr>
            <w:noProof/>
            <w:webHidden/>
          </w:rPr>
          <w:fldChar w:fldCharType="separate"/>
        </w:r>
        <w:r>
          <w:rPr>
            <w:noProof/>
            <w:webHidden/>
          </w:rPr>
          <w:t>4</w:t>
        </w:r>
        <w:r>
          <w:rPr>
            <w:noProof/>
            <w:webHidden/>
          </w:rPr>
          <w:fldChar w:fldCharType="end"/>
        </w:r>
      </w:hyperlink>
    </w:p>
    <w:p w14:paraId="3A996D7E" w14:textId="36B497E3"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87" w:history="1">
        <w:r w:rsidRPr="00850BFD">
          <w:rPr>
            <w:rStyle w:val="Hyperlink"/>
            <w:rFonts w:ascii="Arial Bold" w:eastAsia="MS Mincho" w:hAnsi="Arial Bold"/>
            <w:noProof/>
            <w:lang w:val="en-US"/>
          </w:rPr>
          <w:t>4</w:t>
        </w:r>
        <w:r w:rsidRPr="00850BFD">
          <w:rPr>
            <w:rStyle w:val="Hyperlink"/>
            <w:rFonts w:eastAsia="MS Mincho"/>
            <w:noProof/>
            <w:lang w:val="en-US"/>
          </w:rPr>
          <w:t xml:space="preserve"> Comment Index #s 415 and 416</w:t>
        </w:r>
        <w:r>
          <w:rPr>
            <w:noProof/>
            <w:webHidden/>
          </w:rPr>
          <w:tab/>
        </w:r>
        <w:r>
          <w:rPr>
            <w:noProof/>
            <w:webHidden/>
          </w:rPr>
          <w:fldChar w:fldCharType="begin"/>
        </w:r>
        <w:r>
          <w:rPr>
            <w:noProof/>
            <w:webHidden/>
          </w:rPr>
          <w:instrText xml:space="preserve"> PAGEREF _Toc200728087 \h </w:instrText>
        </w:r>
        <w:r>
          <w:rPr>
            <w:noProof/>
            <w:webHidden/>
          </w:rPr>
        </w:r>
        <w:r>
          <w:rPr>
            <w:noProof/>
            <w:webHidden/>
          </w:rPr>
          <w:fldChar w:fldCharType="separate"/>
        </w:r>
        <w:r>
          <w:rPr>
            <w:noProof/>
            <w:webHidden/>
          </w:rPr>
          <w:t>5</w:t>
        </w:r>
        <w:r>
          <w:rPr>
            <w:noProof/>
            <w:webHidden/>
          </w:rPr>
          <w:fldChar w:fldCharType="end"/>
        </w:r>
      </w:hyperlink>
    </w:p>
    <w:p w14:paraId="2B0A5729" w14:textId="5E1CB0BE"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88" w:history="1">
        <w:r w:rsidRPr="00850BFD">
          <w:rPr>
            <w:rStyle w:val="Hyperlink"/>
            <w:rFonts w:ascii="Arial Bold" w:eastAsia="MS Mincho" w:hAnsi="Arial Bold"/>
            <w:noProof/>
            <w:lang w:val="en-US"/>
          </w:rPr>
          <w:t>5</w:t>
        </w:r>
        <w:r w:rsidRPr="00850BFD">
          <w:rPr>
            <w:rStyle w:val="Hyperlink"/>
            <w:rFonts w:eastAsia="MS Mincho"/>
            <w:noProof/>
            <w:lang w:val="en-US"/>
          </w:rPr>
          <w:t xml:space="preserve"> Comment Index # 419</w:t>
        </w:r>
        <w:r>
          <w:rPr>
            <w:noProof/>
            <w:webHidden/>
          </w:rPr>
          <w:tab/>
        </w:r>
        <w:r>
          <w:rPr>
            <w:noProof/>
            <w:webHidden/>
          </w:rPr>
          <w:fldChar w:fldCharType="begin"/>
        </w:r>
        <w:r>
          <w:rPr>
            <w:noProof/>
            <w:webHidden/>
          </w:rPr>
          <w:instrText xml:space="preserve"> PAGEREF _Toc200728088 \h </w:instrText>
        </w:r>
        <w:r>
          <w:rPr>
            <w:noProof/>
            <w:webHidden/>
          </w:rPr>
        </w:r>
        <w:r>
          <w:rPr>
            <w:noProof/>
            <w:webHidden/>
          </w:rPr>
          <w:fldChar w:fldCharType="separate"/>
        </w:r>
        <w:r>
          <w:rPr>
            <w:noProof/>
            <w:webHidden/>
          </w:rPr>
          <w:t>6</w:t>
        </w:r>
        <w:r>
          <w:rPr>
            <w:noProof/>
            <w:webHidden/>
          </w:rPr>
          <w:fldChar w:fldCharType="end"/>
        </w:r>
      </w:hyperlink>
    </w:p>
    <w:p w14:paraId="46BE984F" w14:textId="7FEC71C5"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89" w:history="1">
        <w:r w:rsidRPr="00850BFD">
          <w:rPr>
            <w:rStyle w:val="Hyperlink"/>
            <w:rFonts w:ascii="Arial Bold" w:eastAsia="MS Mincho" w:hAnsi="Arial Bold"/>
            <w:noProof/>
            <w:lang w:val="en-US"/>
          </w:rPr>
          <w:t>6</w:t>
        </w:r>
        <w:r w:rsidRPr="00850BFD">
          <w:rPr>
            <w:rStyle w:val="Hyperlink"/>
            <w:rFonts w:eastAsia="MS Mincho"/>
            <w:noProof/>
            <w:lang w:val="en-US"/>
          </w:rPr>
          <w:t xml:space="preserve"> Comment Index #s 420 and 421</w:t>
        </w:r>
        <w:r>
          <w:rPr>
            <w:noProof/>
            <w:webHidden/>
          </w:rPr>
          <w:tab/>
        </w:r>
        <w:r>
          <w:rPr>
            <w:noProof/>
            <w:webHidden/>
          </w:rPr>
          <w:fldChar w:fldCharType="begin"/>
        </w:r>
        <w:r>
          <w:rPr>
            <w:noProof/>
            <w:webHidden/>
          </w:rPr>
          <w:instrText xml:space="preserve"> PAGEREF _Toc200728089 \h </w:instrText>
        </w:r>
        <w:r>
          <w:rPr>
            <w:noProof/>
            <w:webHidden/>
          </w:rPr>
        </w:r>
        <w:r>
          <w:rPr>
            <w:noProof/>
            <w:webHidden/>
          </w:rPr>
          <w:fldChar w:fldCharType="separate"/>
        </w:r>
        <w:r>
          <w:rPr>
            <w:noProof/>
            <w:webHidden/>
          </w:rPr>
          <w:t>6</w:t>
        </w:r>
        <w:r>
          <w:rPr>
            <w:noProof/>
            <w:webHidden/>
          </w:rPr>
          <w:fldChar w:fldCharType="end"/>
        </w:r>
      </w:hyperlink>
    </w:p>
    <w:p w14:paraId="18E5F56E" w14:textId="17D9C7D6"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0" w:history="1">
        <w:r w:rsidRPr="00850BFD">
          <w:rPr>
            <w:rStyle w:val="Hyperlink"/>
            <w:rFonts w:ascii="Arial Bold" w:eastAsia="MS Mincho" w:hAnsi="Arial Bold"/>
            <w:noProof/>
            <w:lang w:val="en-US" w:eastAsia="x-none"/>
          </w:rPr>
          <w:t>7</w:t>
        </w:r>
        <w:r w:rsidRPr="00850BFD">
          <w:rPr>
            <w:rStyle w:val="Hyperlink"/>
            <w:rFonts w:eastAsia="MS Mincho"/>
            <w:noProof/>
            <w:lang w:val="en-US" w:eastAsia="x-none"/>
          </w:rPr>
          <w:t xml:space="preserve"> Comment Index # 423</w:t>
        </w:r>
        <w:r>
          <w:rPr>
            <w:noProof/>
            <w:webHidden/>
          </w:rPr>
          <w:tab/>
        </w:r>
        <w:r>
          <w:rPr>
            <w:noProof/>
            <w:webHidden/>
          </w:rPr>
          <w:fldChar w:fldCharType="begin"/>
        </w:r>
        <w:r>
          <w:rPr>
            <w:noProof/>
            <w:webHidden/>
          </w:rPr>
          <w:instrText xml:space="preserve"> PAGEREF _Toc200728090 \h </w:instrText>
        </w:r>
        <w:r>
          <w:rPr>
            <w:noProof/>
            <w:webHidden/>
          </w:rPr>
        </w:r>
        <w:r>
          <w:rPr>
            <w:noProof/>
            <w:webHidden/>
          </w:rPr>
          <w:fldChar w:fldCharType="separate"/>
        </w:r>
        <w:r>
          <w:rPr>
            <w:noProof/>
            <w:webHidden/>
          </w:rPr>
          <w:t>7</w:t>
        </w:r>
        <w:r>
          <w:rPr>
            <w:noProof/>
            <w:webHidden/>
          </w:rPr>
          <w:fldChar w:fldCharType="end"/>
        </w:r>
      </w:hyperlink>
    </w:p>
    <w:p w14:paraId="4905318F" w14:textId="1D2E071C"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1" w:history="1">
        <w:r w:rsidRPr="00850BFD">
          <w:rPr>
            <w:rStyle w:val="Hyperlink"/>
            <w:rFonts w:ascii="Arial Bold" w:eastAsia="MS Mincho" w:hAnsi="Arial Bold"/>
            <w:noProof/>
            <w:lang w:val="en-US"/>
          </w:rPr>
          <w:t>8</w:t>
        </w:r>
        <w:r w:rsidRPr="00850BFD">
          <w:rPr>
            <w:rStyle w:val="Hyperlink"/>
            <w:rFonts w:eastAsia="MS Mincho"/>
            <w:noProof/>
            <w:lang w:val="en-US"/>
          </w:rPr>
          <w:t xml:space="preserve"> Comment Index # 426</w:t>
        </w:r>
        <w:r>
          <w:rPr>
            <w:noProof/>
            <w:webHidden/>
          </w:rPr>
          <w:tab/>
        </w:r>
        <w:r>
          <w:rPr>
            <w:noProof/>
            <w:webHidden/>
          </w:rPr>
          <w:fldChar w:fldCharType="begin"/>
        </w:r>
        <w:r>
          <w:rPr>
            <w:noProof/>
            <w:webHidden/>
          </w:rPr>
          <w:instrText xml:space="preserve"> PAGEREF _Toc200728091 \h </w:instrText>
        </w:r>
        <w:r>
          <w:rPr>
            <w:noProof/>
            <w:webHidden/>
          </w:rPr>
        </w:r>
        <w:r>
          <w:rPr>
            <w:noProof/>
            <w:webHidden/>
          </w:rPr>
          <w:fldChar w:fldCharType="separate"/>
        </w:r>
        <w:r>
          <w:rPr>
            <w:noProof/>
            <w:webHidden/>
          </w:rPr>
          <w:t>8</w:t>
        </w:r>
        <w:r>
          <w:rPr>
            <w:noProof/>
            <w:webHidden/>
          </w:rPr>
          <w:fldChar w:fldCharType="end"/>
        </w:r>
      </w:hyperlink>
    </w:p>
    <w:p w14:paraId="674B286B" w14:textId="11642D29"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2" w:history="1">
        <w:r w:rsidRPr="00850BFD">
          <w:rPr>
            <w:rStyle w:val="Hyperlink"/>
            <w:rFonts w:ascii="Arial Bold" w:eastAsia="MS Mincho" w:hAnsi="Arial Bold"/>
            <w:noProof/>
            <w:lang w:val="en-US" w:eastAsia="x-none"/>
          </w:rPr>
          <w:t>9</w:t>
        </w:r>
        <w:r w:rsidRPr="00850BFD">
          <w:rPr>
            <w:rStyle w:val="Hyperlink"/>
            <w:rFonts w:eastAsia="MS Mincho"/>
            <w:noProof/>
            <w:lang w:val="en-US" w:eastAsia="x-none"/>
          </w:rPr>
          <w:t xml:space="preserve"> Comment Index # 431</w:t>
        </w:r>
        <w:r>
          <w:rPr>
            <w:noProof/>
            <w:webHidden/>
          </w:rPr>
          <w:tab/>
        </w:r>
        <w:r>
          <w:rPr>
            <w:noProof/>
            <w:webHidden/>
          </w:rPr>
          <w:fldChar w:fldCharType="begin"/>
        </w:r>
        <w:r>
          <w:rPr>
            <w:noProof/>
            <w:webHidden/>
          </w:rPr>
          <w:instrText xml:space="preserve"> PAGEREF _Toc200728092 \h </w:instrText>
        </w:r>
        <w:r>
          <w:rPr>
            <w:noProof/>
            <w:webHidden/>
          </w:rPr>
        </w:r>
        <w:r>
          <w:rPr>
            <w:noProof/>
            <w:webHidden/>
          </w:rPr>
          <w:fldChar w:fldCharType="separate"/>
        </w:r>
        <w:r>
          <w:rPr>
            <w:noProof/>
            <w:webHidden/>
          </w:rPr>
          <w:t>8</w:t>
        </w:r>
        <w:r>
          <w:rPr>
            <w:noProof/>
            <w:webHidden/>
          </w:rPr>
          <w:fldChar w:fldCharType="end"/>
        </w:r>
      </w:hyperlink>
    </w:p>
    <w:p w14:paraId="495A792C" w14:textId="6B208F7C"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3" w:history="1">
        <w:r w:rsidRPr="00850BFD">
          <w:rPr>
            <w:rStyle w:val="Hyperlink"/>
            <w:rFonts w:ascii="Arial Bold" w:eastAsia="MS Mincho" w:hAnsi="Arial Bold"/>
            <w:noProof/>
            <w:lang w:val="en-US"/>
          </w:rPr>
          <w:t>10</w:t>
        </w:r>
        <w:r w:rsidRPr="00850BFD">
          <w:rPr>
            <w:rStyle w:val="Hyperlink"/>
            <w:rFonts w:eastAsia="MS Mincho"/>
            <w:noProof/>
            <w:lang w:val="en-US"/>
          </w:rPr>
          <w:t xml:space="preserve"> Comment Index #s 432 and 433</w:t>
        </w:r>
        <w:r>
          <w:rPr>
            <w:noProof/>
            <w:webHidden/>
          </w:rPr>
          <w:tab/>
        </w:r>
        <w:r>
          <w:rPr>
            <w:noProof/>
            <w:webHidden/>
          </w:rPr>
          <w:fldChar w:fldCharType="begin"/>
        </w:r>
        <w:r>
          <w:rPr>
            <w:noProof/>
            <w:webHidden/>
          </w:rPr>
          <w:instrText xml:space="preserve"> PAGEREF _Toc200728093 \h </w:instrText>
        </w:r>
        <w:r>
          <w:rPr>
            <w:noProof/>
            <w:webHidden/>
          </w:rPr>
        </w:r>
        <w:r>
          <w:rPr>
            <w:noProof/>
            <w:webHidden/>
          </w:rPr>
          <w:fldChar w:fldCharType="separate"/>
        </w:r>
        <w:r>
          <w:rPr>
            <w:noProof/>
            <w:webHidden/>
          </w:rPr>
          <w:t>9</w:t>
        </w:r>
        <w:r>
          <w:rPr>
            <w:noProof/>
            <w:webHidden/>
          </w:rPr>
          <w:fldChar w:fldCharType="end"/>
        </w:r>
      </w:hyperlink>
    </w:p>
    <w:p w14:paraId="2EE760D5" w14:textId="7BF93A9E"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4" w:history="1">
        <w:r w:rsidRPr="00850BFD">
          <w:rPr>
            <w:rStyle w:val="Hyperlink"/>
            <w:rFonts w:ascii="Arial Bold" w:eastAsia="MS Mincho" w:hAnsi="Arial Bold"/>
            <w:noProof/>
            <w:lang w:val="en-US"/>
          </w:rPr>
          <w:t>11</w:t>
        </w:r>
        <w:r w:rsidRPr="00850BFD">
          <w:rPr>
            <w:rStyle w:val="Hyperlink"/>
            <w:rFonts w:eastAsia="MS Mincho"/>
            <w:noProof/>
            <w:lang w:val="en-US"/>
          </w:rPr>
          <w:t xml:space="preserve"> Comment Index # 456</w:t>
        </w:r>
        <w:r>
          <w:rPr>
            <w:noProof/>
            <w:webHidden/>
          </w:rPr>
          <w:tab/>
        </w:r>
        <w:r>
          <w:rPr>
            <w:noProof/>
            <w:webHidden/>
          </w:rPr>
          <w:fldChar w:fldCharType="begin"/>
        </w:r>
        <w:r>
          <w:rPr>
            <w:noProof/>
            <w:webHidden/>
          </w:rPr>
          <w:instrText xml:space="preserve"> PAGEREF _Toc200728094 \h </w:instrText>
        </w:r>
        <w:r>
          <w:rPr>
            <w:noProof/>
            <w:webHidden/>
          </w:rPr>
        </w:r>
        <w:r>
          <w:rPr>
            <w:noProof/>
            <w:webHidden/>
          </w:rPr>
          <w:fldChar w:fldCharType="separate"/>
        </w:r>
        <w:r>
          <w:rPr>
            <w:noProof/>
            <w:webHidden/>
          </w:rPr>
          <w:t>10</w:t>
        </w:r>
        <w:r>
          <w:rPr>
            <w:noProof/>
            <w:webHidden/>
          </w:rPr>
          <w:fldChar w:fldCharType="end"/>
        </w:r>
      </w:hyperlink>
    </w:p>
    <w:p w14:paraId="7D7A88AB" w14:textId="05E765CC"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5" w:history="1">
        <w:r w:rsidRPr="00850BFD">
          <w:rPr>
            <w:rStyle w:val="Hyperlink"/>
            <w:rFonts w:ascii="Arial Bold" w:eastAsia="MS Mincho" w:hAnsi="Arial Bold"/>
            <w:noProof/>
            <w:lang w:val="en-US" w:eastAsia="x-none"/>
          </w:rPr>
          <w:t>12</w:t>
        </w:r>
        <w:r w:rsidRPr="00850BFD">
          <w:rPr>
            <w:rStyle w:val="Hyperlink"/>
            <w:rFonts w:eastAsia="MS Mincho"/>
            <w:noProof/>
            <w:lang w:val="en-US" w:eastAsia="x-none"/>
          </w:rPr>
          <w:t xml:space="preserve"> Comment Index # 457</w:t>
        </w:r>
        <w:r>
          <w:rPr>
            <w:noProof/>
            <w:webHidden/>
          </w:rPr>
          <w:tab/>
        </w:r>
        <w:r>
          <w:rPr>
            <w:noProof/>
            <w:webHidden/>
          </w:rPr>
          <w:fldChar w:fldCharType="begin"/>
        </w:r>
        <w:r>
          <w:rPr>
            <w:noProof/>
            <w:webHidden/>
          </w:rPr>
          <w:instrText xml:space="preserve"> PAGEREF _Toc200728095 \h </w:instrText>
        </w:r>
        <w:r>
          <w:rPr>
            <w:noProof/>
            <w:webHidden/>
          </w:rPr>
        </w:r>
        <w:r>
          <w:rPr>
            <w:noProof/>
            <w:webHidden/>
          </w:rPr>
          <w:fldChar w:fldCharType="separate"/>
        </w:r>
        <w:r>
          <w:rPr>
            <w:noProof/>
            <w:webHidden/>
          </w:rPr>
          <w:t>11</w:t>
        </w:r>
        <w:r>
          <w:rPr>
            <w:noProof/>
            <w:webHidden/>
          </w:rPr>
          <w:fldChar w:fldCharType="end"/>
        </w:r>
      </w:hyperlink>
    </w:p>
    <w:p w14:paraId="60D9F849" w14:textId="38A9520E"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6" w:history="1">
        <w:r w:rsidRPr="00850BFD">
          <w:rPr>
            <w:rStyle w:val="Hyperlink"/>
            <w:rFonts w:ascii="Arial Bold" w:eastAsia="MS Mincho" w:hAnsi="Arial Bold"/>
            <w:noProof/>
            <w:lang w:val="en-US"/>
          </w:rPr>
          <w:t>13</w:t>
        </w:r>
        <w:r w:rsidRPr="00850BFD">
          <w:rPr>
            <w:rStyle w:val="Hyperlink"/>
            <w:rFonts w:eastAsia="MS Mincho"/>
            <w:noProof/>
            <w:lang w:val="en-US"/>
          </w:rPr>
          <w:t xml:space="preserve"> Comment Index # 458</w:t>
        </w:r>
        <w:r>
          <w:rPr>
            <w:noProof/>
            <w:webHidden/>
          </w:rPr>
          <w:tab/>
        </w:r>
        <w:r>
          <w:rPr>
            <w:noProof/>
            <w:webHidden/>
          </w:rPr>
          <w:fldChar w:fldCharType="begin"/>
        </w:r>
        <w:r>
          <w:rPr>
            <w:noProof/>
            <w:webHidden/>
          </w:rPr>
          <w:instrText xml:space="preserve"> PAGEREF _Toc200728096 \h </w:instrText>
        </w:r>
        <w:r>
          <w:rPr>
            <w:noProof/>
            <w:webHidden/>
          </w:rPr>
        </w:r>
        <w:r>
          <w:rPr>
            <w:noProof/>
            <w:webHidden/>
          </w:rPr>
          <w:fldChar w:fldCharType="separate"/>
        </w:r>
        <w:r>
          <w:rPr>
            <w:noProof/>
            <w:webHidden/>
          </w:rPr>
          <w:t>12</w:t>
        </w:r>
        <w:r>
          <w:rPr>
            <w:noProof/>
            <w:webHidden/>
          </w:rPr>
          <w:fldChar w:fldCharType="end"/>
        </w:r>
      </w:hyperlink>
    </w:p>
    <w:p w14:paraId="25170594" w14:textId="51622029"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7" w:history="1">
        <w:r w:rsidRPr="00850BFD">
          <w:rPr>
            <w:rStyle w:val="Hyperlink"/>
            <w:rFonts w:ascii="Arial Bold" w:eastAsia="MS Mincho" w:hAnsi="Arial Bold"/>
            <w:noProof/>
            <w:lang w:val="en-US" w:eastAsia="x-none"/>
          </w:rPr>
          <w:t>14</w:t>
        </w:r>
        <w:r w:rsidRPr="00850BFD">
          <w:rPr>
            <w:rStyle w:val="Hyperlink"/>
            <w:rFonts w:eastAsia="MS Mincho"/>
            <w:noProof/>
            <w:lang w:val="en-US" w:eastAsia="x-none"/>
          </w:rPr>
          <w:t xml:space="preserve"> Comment Index #s 463, 464, 465</w:t>
        </w:r>
        <w:r>
          <w:rPr>
            <w:noProof/>
            <w:webHidden/>
          </w:rPr>
          <w:tab/>
        </w:r>
        <w:r>
          <w:rPr>
            <w:noProof/>
            <w:webHidden/>
          </w:rPr>
          <w:fldChar w:fldCharType="begin"/>
        </w:r>
        <w:r>
          <w:rPr>
            <w:noProof/>
            <w:webHidden/>
          </w:rPr>
          <w:instrText xml:space="preserve"> PAGEREF _Toc200728097 \h </w:instrText>
        </w:r>
        <w:r>
          <w:rPr>
            <w:noProof/>
            <w:webHidden/>
          </w:rPr>
        </w:r>
        <w:r>
          <w:rPr>
            <w:noProof/>
            <w:webHidden/>
          </w:rPr>
          <w:fldChar w:fldCharType="separate"/>
        </w:r>
        <w:r>
          <w:rPr>
            <w:noProof/>
            <w:webHidden/>
          </w:rPr>
          <w:t>12</w:t>
        </w:r>
        <w:r>
          <w:rPr>
            <w:noProof/>
            <w:webHidden/>
          </w:rPr>
          <w:fldChar w:fldCharType="end"/>
        </w:r>
      </w:hyperlink>
    </w:p>
    <w:p w14:paraId="7F3DB84F" w14:textId="7BC47493"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8" w:history="1">
        <w:r w:rsidRPr="00850BFD">
          <w:rPr>
            <w:rStyle w:val="Hyperlink"/>
            <w:rFonts w:ascii="Arial Bold" w:eastAsia="MS Mincho" w:hAnsi="Arial Bold"/>
            <w:noProof/>
            <w:lang w:val="en-US"/>
          </w:rPr>
          <w:t>15</w:t>
        </w:r>
        <w:r w:rsidRPr="00850BFD">
          <w:rPr>
            <w:rStyle w:val="Hyperlink"/>
            <w:rFonts w:eastAsia="MS Mincho"/>
            <w:noProof/>
            <w:lang w:val="en-US"/>
          </w:rPr>
          <w:t xml:space="preserve"> Comment Index # 483</w:t>
        </w:r>
        <w:r>
          <w:rPr>
            <w:noProof/>
            <w:webHidden/>
          </w:rPr>
          <w:tab/>
        </w:r>
        <w:r>
          <w:rPr>
            <w:noProof/>
            <w:webHidden/>
          </w:rPr>
          <w:fldChar w:fldCharType="begin"/>
        </w:r>
        <w:r>
          <w:rPr>
            <w:noProof/>
            <w:webHidden/>
          </w:rPr>
          <w:instrText xml:space="preserve"> PAGEREF _Toc200728098 \h </w:instrText>
        </w:r>
        <w:r>
          <w:rPr>
            <w:noProof/>
            <w:webHidden/>
          </w:rPr>
        </w:r>
        <w:r>
          <w:rPr>
            <w:noProof/>
            <w:webHidden/>
          </w:rPr>
          <w:fldChar w:fldCharType="separate"/>
        </w:r>
        <w:r>
          <w:rPr>
            <w:noProof/>
            <w:webHidden/>
          </w:rPr>
          <w:t>13</w:t>
        </w:r>
        <w:r>
          <w:rPr>
            <w:noProof/>
            <w:webHidden/>
          </w:rPr>
          <w:fldChar w:fldCharType="end"/>
        </w:r>
      </w:hyperlink>
    </w:p>
    <w:p w14:paraId="7DD49BB7" w14:textId="6DF87D66" w:rsidR="00411E64" w:rsidRDefault="00411E64">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8099" w:history="1">
        <w:r w:rsidRPr="00850BFD">
          <w:rPr>
            <w:rStyle w:val="Hyperlink"/>
            <w:rFonts w:ascii="Arial Bold" w:eastAsia="MS Mincho" w:hAnsi="Arial Bold"/>
            <w:noProof/>
            <w:lang w:val="en-US" w:eastAsia="x-none"/>
          </w:rPr>
          <w:t>16</w:t>
        </w:r>
        <w:r w:rsidRPr="00850BFD">
          <w:rPr>
            <w:rStyle w:val="Hyperlink"/>
            <w:rFonts w:eastAsia="MS Mincho"/>
            <w:noProof/>
            <w:lang w:val="en-US" w:eastAsia="x-none"/>
          </w:rPr>
          <w:t xml:space="preserve"> Comment Index # 487</w:t>
        </w:r>
        <w:r>
          <w:rPr>
            <w:noProof/>
            <w:webHidden/>
          </w:rPr>
          <w:tab/>
        </w:r>
        <w:r>
          <w:rPr>
            <w:noProof/>
            <w:webHidden/>
          </w:rPr>
          <w:fldChar w:fldCharType="begin"/>
        </w:r>
        <w:r>
          <w:rPr>
            <w:noProof/>
            <w:webHidden/>
          </w:rPr>
          <w:instrText xml:space="preserve"> PAGEREF _Toc200728099 \h </w:instrText>
        </w:r>
        <w:r>
          <w:rPr>
            <w:noProof/>
            <w:webHidden/>
          </w:rPr>
        </w:r>
        <w:r>
          <w:rPr>
            <w:noProof/>
            <w:webHidden/>
          </w:rPr>
          <w:fldChar w:fldCharType="separate"/>
        </w:r>
        <w:r>
          <w:rPr>
            <w:noProof/>
            <w:webHidden/>
          </w:rPr>
          <w:t>14</w:t>
        </w:r>
        <w:r>
          <w:rPr>
            <w:noProof/>
            <w:webHidden/>
          </w:rPr>
          <w:fldChar w:fldCharType="end"/>
        </w:r>
      </w:hyperlink>
    </w:p>
    <w:p w14:paraId="438FC188" w14:textId="6066C6C5" w:rsidR="00556979" w:rsidRPr="00EE2789" w:rsidRDefault="00556979" w:rsidP="00556979">
      <w:pPr>
        <w:spacing w:after="200" w:line="276" w:lineRule="auto"/>
        <w:jc w:val="left"/>
        <w:rPr>
          <w:rStyle w:val="Hyperlink"/>
          <w:rFonts w:asciiTheme="minorHAnsi" w:eastAsia="MS Mincho" w:hAnsiTheme="minorHAnsi" w:cstheme="minorHAnsi"/>
          <w:b/>
          <w:bCs/>
          <w:noProof/>
          <w:color w:val="auto"/>
          <w:u w:val="none"/>
        </w:rPr>
      </w:pPr>
      <w:r w:rsidRPr="00EE2789">
        <w:rPr>
          <w:rStyle w:val="Hyperlink"/>
          <w:rFonts w:asciiTheme="minorHAnsi" w:eastAsia="MS Mincho" w:hAnsiTheme="minorHAnsi" w:cstheme="minorHAnsi"/>
          <w:b/>
          <w:bCs/>
          <w:noProof/>
        </w:rPr>
        <w:fldChar w:fldCharType="end"/>
      </w:r>
    </w:p>
    <w:p w14:paraId="0A7A0525" w14:textId="6EBAEA90" w:rsidR="00A85A5A" w:rsidRDefault="00A85A5A">
      <w:pPr>
        <w:spacing w:after="200" w:line="276" w:lineRule="auto"/>
        <w:jc w:val="left"/>
        <w:rPr>
          <w:rFonts w:ascii="Times New Roman" w:eastAsia="MS Mincho" w:hAnsi="Times New Roman"/>
          <w:bCs/>
          <w:iCs/>
          <w:lang w:val="en-US" w:eastAsia="ja-JP"/>
        </w:rPr>
      </w:pPr>
    </w:p>
    <w:p w14:paraId="1BCAB31F" w14:textId="77777777" w:rsidR="00503683" w:rsidRDefault="00503683">
      <w:pPr>
        <w:spacing w:after="200" w:line="276" w:lineRule="auto"/>
        <w:jc w:val="left"/>
        <w:rPr>
          <w:rFonts w:ascii="Times New Roman" w:eastAsia="MS Mincho" w:hAnsi="Times New Roman"/>
          <w:bCs/>
          <w:iCs/>
          <w:lang w:val="en-US" w:eastAsia="ja-JP"/>
        </w:rPr>
      </w:pPr>
    </w:p>
    <w:p w14:paraId="08804B16" w14:textId="77777777" w:rsidR="00503683" w:rsidRDefault="00503683">
      <w:pPr>
        <w:spacing w:after="200" w:line="276" w:lineRule="auto"/>
        <w:jc w:val="left"/>
        <w:rPr>
          <w:sz w:val="24"/>
          <w:szCs w:val="24"/>
        </w:rPr>
      </w:pPr>
    </w:p>
    <w:p w14:paraId="19209FB7" w14:textId="48BA805D" w:rsidR="00F16559" w:rsidRPr="00675946" w:rsidRDefault="00F16559" w:rsidP="00F16559">
      <w:pPr>
        <w:pStyle w:val="Heading1"/>
        <w:rPr>
          <w:rFonts w:eastAsia="MS Mincho"/>
          <w:sz w:val="28"/>
          <w:szCs w:val="22"/>
          <w:lang w:val="en-US"/>
        </w:rPr>
      </w:pPr>
      <w:bookmarkStart w:id="1" w:name="_Toc166140667"/>
      <w:bookmarkStart w:id="2" w:name="_Toc200728084"/>
      <w:r w:rsidRPr="00675946">
        <w:rPr>
          <w:rFonts w:eastAsia="MS Mincho"/>
          <w:sz w:val="28"/>
          <w:szCs w:val="22"/>
          <w:lang w:val="en-US"/>
        </w:rPr>
        <w:lastRenderedPageBreak/>
        <w:t>C</w:t>
      </w:r>
      <w:r w:rsidR="00B540C2">
        <w:rPr>
          <w:rFonts w:eastAsia="MS Mincho"/>
          <w:sz w:val="28"/>
          <w:szCs w:val="22"/>
          <w:lang w:val="en-US"/>
        </w:rPr>
        <w:t xml:space="preserve">omment </w:t>
      </w:r>
      <w:r w:rsidR="00A10DF0">
        <w:rPr>
          <w:rFonts w:eastAsia="MS Mincho"/>
          <w:sz w:val="28"/>
          <w:szCs w:val="22"/>
          <w:lang w:val="en-US"/>
        </w:rPr>
        <w:t>Ind</w:t>
      </w:r>
      <w:r w:rsidR="009347D0">
        <w:rPr>
          <w:rFonts w:eastAsia="MS Mincho"/>
          <w:sz w:val="28"/>
          <w:szCs w:val="22"/>
          <w:lang w:val="en-US"/>
        </w:rPr>
        <w:t>ex</w:t>
      </w:r>
      <w:r w:rsidR="00B540C2">
        <w:rPr>
          <w:rFonts w:eastAsia="MS Mincho"/>
          <w:sz w:val="28"/>
          <w:szCs w:val="22"/>
          <w:lang w:val="en-US"/>
        </w:rPr>
        <w:t xml:space="preserve"> </w:t>
      </w:r>
      <w:r w:rsidRPr="00675946">
        <w:rPr>
          <w:rFonts w:eastAsia="MS Mincho"/>
          <w:sz w:val="28"/>
          <w:szCs w:val="22"/>
          <w:lang w:val="en-US"/>
        </w:rPr>
        <w:t xml:space="preserve"># </w:t>
      </w:r>
      <w:bookmarkEnd w:id="1"/>
      <w:r w:rsidR="001201C0" w:rsidRPr="001201C0">
        <w:rPr>
          <w:rFonts w:eastAsia="MS Mincho"/>
          <w:sz w:val="28"/>
          <w:szCs w:val="22"/>
          <w:lang w:val="en-US"/>
        </w:rPr>
        <w:t>397</w:t>
      </w:r>
      <w:bookmarkEnd w:id="2"/>
    </w:p>
    <w:tbl>
      <w:tblPr>
        <w:tblW w:w="101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1134"/>
        <w:gridCol w:w="567"/>
        <w:gridCol w:w="5528"/>
        <w:gridCol w:w="1831"/>
      </w:tblGrid>
      <w:tr w:rsidR="00F16559" w:rsidRPr="00506A01" w14:paraId="606C29CA" w14:textId="77777777" w:rsidTr="002D1EA2">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39BFB03" w14:textId="12259FF8"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1F964A9" w14:textId="0D9E1552" w:rsidR="00F16559" w:rsidRPr="00506A01" w:rsidRDefault="00B900D3">
            <w:pPr>
              <w:autoSpaceDE w:val="0"/>
              <w:autoSpaceDN w:val="0"/>
              <w:adjustRightInd w:val="0"/>
              <w:spacing w:after="0" w:line="240" w:lineRule="auto"/>
              <w:jc w:val="left"/>
              <w:rPr>
                <w:rFonts w:eastAsiaTheme="minorHAnsi" w:cs="Arial"/>
                <w:b/>
                <w:bCs/>
                <w:color w:val="000000"/>
                <w:sz w:val="18"/>
                <w:szCs w:val="18"/>
                <w:lang w:val="en-US"/>
              </w:rPr>
            </w:pPr>
            <w:proofErr w:type="spellStart"/>
            <w:r>
              <w:rPr>
                <w:b/>
                <w:bCs/>
                <w:sz w:val="18"/>
                <w:szCs w:val="18"/>
              </w:rPr>
              <w:t>p</w:t>
            </w:r>
            <w:r w:rsidR="00F16559" w:rsidRPr="00506A01">
              <w:rPr>
                <w:b/>
                <w:bCs/>
                <w:sz w:val="18"/>
                <w:szCs w:val="18"/>
              </w:rPr>
              <w:t>g</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797A34A" w14:textId="77777777"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F6021A7" w14:textId="1ABBBB54" w:rsidR="00F16559" w:rsidRPr="00506A01" w:rsidRDefault="00B900D3">
            <w:pPr>
              <w:autoSpaceDE w:val="0"/>
              <w:autoSpaceDN w:val="0"/>
              <w:adjustRightInd w:val="0"/>
              <w:spacing w:after="0" w:line="240" w:lineRule="auto"/>
              <w:jc w:val="left"/>
              <w:rPr>
                <w:rFonts w:eastAsiaTheme="minorHAnsi" w:cs="Arial"/>
                <w:b/>
                <w:bCs/>
                <w:color w:val="000000"/>
                <w:sz w:val="18"/>
                <w:szCs w:val="18"/>
                <w:lang w:val="en-US"/>
              </w:rPr>
            </w:pPr>
            <w:r>
              <w:rPr>
                <w:b/>
                <w:bCs/>
                <w:sz w:val="18"/>
                <w:szCs w:val="18"/>
              </w:rPr>
              <w:t>l</w:t>
            </w:r>
            <w:r w:rsidR="00F16559" w:rsidRPr="00506A01">
              <w:rPr>
                <w:b/>
                <w:bCs/>
                <w:sz w:val="18"/>
                <w:szCs w:val="18"/>
              </w:rPr>
              <w:t>ine</w:t>
            </w:r>
          </w:p>
        </w:tc>
        <w:tc>
          <w:tcPr>
            <w:tcW w:w="55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5F7E05B" w14:textId="77777777"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Comment</w:t>
            </w:r>
          </w:p>
        </w:tc>
        <w:tc>
          <w:tcPr>
            <w:tcW w:w="18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166D0FD" w14:textId="77777777" w:rsidR="00F16559" w:rsidRPr="00506A01" w:rsidRDefault="00F16559">
            <w:pPr>
              <w:autoSpaceDE w:val="0"/>
              <w:autoSpaceDN w:val="0"/>
              <w:adjustRightInd w:val="0"/>
              <w:spacing w:after="0" w:line="240" w:lineRule="auto"/>
              <w:jc w:val="left"/>
              <w:rPr>
                <w:b/>
                <w:bCs/>
                <w:sz w:val="18"/>
                <w:szCs w:val="18"/>
              </w:rPr>
            </w:pPr>
            <w:r w:rsidRPr="00506A01">
              <w:rPr>
                <w:b/>
                <w:bCs/>
                <w:sz w:val="18"/>
                <w:szCs w:val="18"/>
              </w:rPr>
              <w:t>Proposed Change</w:t>
            </w:r>
          </w:p>
        </w:tc>
      </w:tr>
      <w:tr w:rsidR="001201C0" w:rsidRPr="00506A01" w14:paraId="2D9B8EE0" w14:textId="77777777" w:rsidTr="002D1EA2">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53272FB" w14:textId="2C720972" w:rsidR="001201C0" w:rsidRDefault="001201C0" w:rsidP="001201C0">
            <w:pPr>
              <w:autoSpaceDE w:val="0"/>
              <w:autoSpaceDN w:val="0"/>
              <w:adjustRightInd w:val="0"/>
              <w:spacing w:after="0" w:line="240" w:lineRule="auto"/>
              <w:jc w:val="left"/>
              <w:rPr>
                <w:rFonts w:cs="Arial"/>
                <w:sz w:val="18"/>
                <w:szCs w:val="18"/>
              </w:rPr>
            </w:pPr>
            <w:r w:rsidRPr="001201C0">
              <w:rPr>
                <w:rFonts w:cs="Arial"/>
                <w:sz w:val="18"/>
                <w:szCs w:val="18"/>
              </w:rPr>
              <w:t>397</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71C30E" w14:textId="6A804C2F" w:rsidR="001201C0" w:rsidRPr="00B87498" w:rsidRDefault="001201C0" w:rsidP="001201C0">
            <w:pPr>
              <w:autoSpaceDE w:val="0"/>
              <w:autoSpaceDN w:val="0"/>
              <w:adjustRightInd w:val="0"/>
              <w:spacing w:after="0" w:line="240" w:lineRule="auto"/>
              <w:jc w:val="left"/>
              <w:rPr>
                <w:color w:val="FF0000"/>
              </w:rPr>
            </w:pPr>
            <w:r w:rsidRPr="00C40E27">
              <w:t>66</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54A894" w14:textId="743E12F5" w:rsidR="001201C0" w:rsidRDefault="001201C0" w:rsidP="001201C0">
            <w:pPr>
              <w:autoSpaceDE w:val="0"/>
              <w:autoSpaceDN w:val="0"/>
              <w:adjustRightInd w:val="0"/>
              <w:spacing w:after="0" w:line="240" w:lineRule="auto"/>
              <w:jc w:val="left"/>
            </w:pPr>
            <w:r w:rsidRPr="00C40E27">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8D43452" w14:textId="5F972B24" w:rsidR="001201C0" w:rsidRDefault="001201C0" w:rsidP="001201C0">
            <w:pPr>
              <w:autoSpaceDE w:val="0"/>
              <w:autoSpaceDN w:val="0"/>
              <w:adjustRightInd w:val="0"/>
              <w:spacing w:after="0" w:line="240" w:lineRule="auto"/>
              <w:jc w:val="left"/>
            </w:pPr>
            <w:r w:rsidRPr="00C40E27">
              <w:t>18</w:t>
            </w:r>
          </w:p>
        </w:tc>
        <w:tc>
          <w:tcPr>
            <w:tcW w:w="55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E7FFAF" w14:textId="642969E5" w:rsidR="001201C0" w:rsidRDefault="001201C0" w:rsidP="001201C0">
            <w:pPr>
              <w:autoSpaceDE w:val="0"/>
              <w:autoSpaceDN w:val="0"/>
              <w:adjustRightInd w:val="0"/>
              <w:spacing w:after="0" w:line="240" w:lineRule="auto"/>
              <w:jc w:val="left"/>
            </w:pPr>
            <w:r w:rsidRPr="00C40E27">
              <w:t>I reckon it is the NHL that decides to turn on the RX to receive the response.</w:t>
            </w:r>
          </w:p>
        </w:tc>
        <w:tc>
          <w:tcPr>
            <w:tcW w:w="18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248CADF" w14:textId="0ADFE5F8" w:rsidR="001201C0" w:rsidRDefault="001201C0" w:rsidP="001201C0">
            <w:pPr>
              <w:autoSpaceDE w:val="0"/>
              <w:autoSpaceDN w:val="0"/>
              <w:adjustRightInd w:val="0"/>
              <w:spacing w:after="0" w:line="240" w:lineRule="auto"/>
              <w:jc w:val="left"/>
            </w:pPr>
            <w:r w:rsidRPr="00C40E27">
              <w:t>change "shall" to "should"</w:t>
            </w:r>
          </w:p>
        </w:tc>
      </w:tr>
    </w:tbl>
    <w:p w14:paraId="4B925FF8" w14:textId="170CA6BC" w:rsidR="001201C0" w:rsidRDefault="00F16559" w:rsidP="00A97976">
      <w:pPr>
        <w:keepNext/>
        <w:spacing w:before="240"/>
        <w:rPr>
          <w:sz w:val="24"/>
          <w:szCs w:val="24"/>
        </w:rPr>
      </w:pPr>
      <w:r w:rsidRPr="00FB1A8C">
        <w:rPr>
          <w:rFonts w:eastAsia="MS Mincho"/>
          <w:b/>
          <w:bCs/>
          <w:sz w:val="24"/>
          <w:szCs w:val="24"/>
          <w:u w:val="single"/>
          <w:lang w:val="en-US" w:eastAsia="x-none"/>
        </w:rPr>
        <w:t>Discussion</w:t>
      </w:r>
      <w:r w:rsidRPr="00A97976">
        <w:rPr>
          <w:rFonts w:eastAsia="MS Mincho"/>
          <w:b/>
          <w:bCs/>
          <w:sz w:val="24"/>
          <w:szCs w:val="24"/>
          <w:lang w:val="en-US" w:eastAsia="x-none"/>
        </w:rPr>
        <w:t xml:space="preserve">: </w:t>
      </w:r>
      <w:r w:rsidR="00A97976" w:rsidRPr="00A97976">
        <w:rPr>
          <w:rFonts w:eastAsia="MS Mincho"/>
          <w:b/>
          <w:bCs/>
          <w:sz w:val="24"/>
          <w:szCs w:val="24"/>
          <w:lang w:val="en-US" w:eastAsia="x-none"/>
        </w:rPr>
        <w:t xml:space="preserve">   </w:t>
      </w:r>
      <w:r w:rsidR="00183BA0">
        <w:rPr>
          <w:sz w:val="24"/>
          <w:szCs w:val="24"/>
        </w:rPr>
        <w:t>Th</w:t>
      </w:r>
      <w:r w:rsidR="003F3DAF">
        <w:rPr>
          <w:sz w:val="24"/>
          <w:szCs w:val="24"/>
        </w:rPr>
        <w:t xml:space="preserve">is </w:t>
      </w:r>
      <w:r w:rsidR="00E404E8">
        <w:rPr>
          <w:sz w:val="24"/>
          <w:szCs w:val="24"/>
        </w:rPr>
        <w:t xml:space="preserve">relates to the </w:t>
      </w:r>
      <w:r w:rsidR="001201C0">
        <w:rPr>
          <w:sz w:val="24"/>
          <w:szCs w:val="24"/>
        </w:rPr>
        <w:t>lines shown below:</w:t>
      </w:r>
    </w:p>
    <w:p w14:paraId="21018AF6" w14:textId="3AF5B78D" w:rsidR="001201C0" w:rsidRDefault="001201C0" w:rsidP="001201C0">
      <w:pPr>
        <w:spacing w:before="240"/>
        <w:jc w:val="center"/>
        <w:rPr>
          <w:sz w:val="24"/>
          <w:szCs w:val="24"/>
        </w:rPr>
      </w:pPr>
      <w:r w:rsidRPr="001201C0">
        <w:rPr>
          <w:noProof/>
          <w:sz w:val="24"/>
          <w:szCs w:val="24"/>
        </w:rPr>
        <w:drawing>
          <wp:inline distT="0" distB="0" distL="0" distR="0" wp14:anchorId="7F8F7D07" wp14:editId="772FE012">
            <wp:extent cx="5559041" cy="733521"/>
            <wp:effectExtent l="114300" t="76200" r="99060" b="66675"/>
            <wp:docPr id="14160927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272" name="Picture 1" descr="A close-up of a text&#10;&#10;AI-generated content may be incorrect."/>
                    <pic:cNvPicPr/>
                  </pic:nvPicPr>
                  <pic:blipFill>
                    <a:blip r:embed="rId10"/>
                    <a:stretch>
                      <a:fillRect/>
                    </a:stretch>
                  </pic:blipFill>
                  <pic:spPr>
                    <a:xfrm>
                      <a:off x="0" y="0"/>
                      <a:ext cx="5629978" cy="742881"/>
                    </a:xfrm>
                    <a:prstGeom prst="rect">
                      <a:avLst/>
                    </a:prstGeom>
                    <a:effectLst>
                      <a:outerShdw blurRad="63500" sx="102000" sy="102000" algn="ctr" rotWithShape="0">
                        <a:prstClr val="black">
                          <a:alpha val="40000"/>
                        </a:prstClr>
                      </a:outerShdw>
                    </a:effectLst>
                  </pic:spPr>
                </pic:pic>
              </a:graphicData>
            </a:graphic>
          </wp:inline>
        </w:drawing>
      </w:r>
    </w:p>
    <w:p w14:paraId="2D85D088" w14:textId="566EBA35" w:rsidR="00741350" w:rsidRDefault="00741350" w:rsidP="00E404E8">
      <w:pPr>
        <w:spacing w:before="240"/>
        <w:rPr>
          <w:sz w:val="24"/>
          <w:szCs w:val="24"/>
        </w:rPr>
      </w:pPr>
      <w:r>
        <w:rPr>
          <w:sz w:val="24"/>
          <w:szCs w:val="24"/>
        </w:rPr>
        <w:t>This action is taken by the next higher layer</w:t>
      </w:r>
      <w:r w:rsidR="00503683">
        <w:rPr>
          <w:sz w:val="24"/>
          <w:szCs w:val="24"/>
        </w:rPr>
        <w:t>. A</w:t>
      </w:r>
      <w:r>
        <w:rPr>
          <w:sz w:val="24"/>
          <w:szCs w:val="24"/>
        </w:rPr>
        <w:t xml:space="preserve">fter invoking MCPS-DATA.request to send the Advertising Poll, the </w:t>
      </w:r>
      <w:r w:rsidRPr="00741350">
        <w:rPr>
          <w:sz w:val="24"/>
          <w:szCs w:val="24"/>
        </w:rPr>
        <w:t xml:space="preserve">next higher layer </w:t>
      </w:r>
      <w:r>
        <w:rPr>
          <w:sz w:val="24"/>
          <w:szCs w:val="24"/>
        </w:rPr>
        <w:t>issues the MLME-RX-ENABLE.request to await the response</w:t>
      </w:r>
      <w:r w:rsidR="00503683">
        <w:rPr>
          <w:sz w:val="24"/>
          <w:szCs w:val="24"/>
        </w:rPr>
        <w:t xml:space="preserve">.  This is shown in the </w:t>
      </w:r>
      <w:r w:rsidR="00503683" w:rsidRPr="00503683">
        <w:rPr>
          <w:sz w:val="24"/>
          <w:szCs w:val="24"/>
        </w:rPr>
        <w:t xml:space="preserve">extract below </w:t>
      </w:r>
      <w:r w:rsidR="00503683">
        <w:rPr>
          <w:sz w:val="24"/>
          <w:szCs w:val="24"/>
        </w:rPr>
        <w:t xml:space="preserve">from the message sequence chart of </w:t>
      </w:r>
      <w:r w:rsidR="00503683" w:rsidRPr="00503683">
        <w:rPr>
          <w:sz w:val="24"/>
          <w:szCs w:val="24"/>
        </w:rPr>
        <w:t>Figure 29</w:t>
      </w:r>
      <w:r w:rsidR="00503683">
        <w:rPr>
          <w:sz w:val="24"/>
          <w:szCs w:val="24"/>
        </w:rPr>
        <w:t>.</w:t>
      </w:r>
    </w:p>
    <w:p w14:paraId="3419DFDF" w14:textId="31A8B0F9" w:rsidR="00741350" w:rsidRDefault="00741350" w:rsidP="00741350">
      <w:pPr>
        <w:spacing w:before="240"/>
        <w:jc w:val="center"/>
        <w:rPr>
          <w:sz w:val="24"/>
          <w:szCs w:val="24"/>
        </w:rPr>
      </w:pPr>
      <w:r w:rsidRPr="00741350">
        <w:rPr>
          <w:noProof/>
          <w:sz w:val="24"/>
          <w:szCs w:val="24"/>
        </w:rPr>
        <w:drawing>
          <wp:inline distT="0" distB="0" distL="0" distR="0" wp14:anchorId="08E5D8E9" wp14:editId="53A25749">
            <wp:extent cx="2737559" cy="791699"/>
            <wp:effectExtent l="76200" t="76200" r="62865" b="66040"/>
            <wp:docPr id="1067624" name="Picture 1"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4" name="Picture 1" descr="A diagram of a data flow&#10;&#10;AI-generated content may be incorrect."/>
                    <pic:cNvPicPr/>
                  </pic:nvPicPr>
                  <pic:blipFill>
                    <a:blip r:embed="rId11"/>
                    <a:stretch>
                      <a:fillRect/>
                    </a:stretch>
                  </pic:blipFill>
                  <pic:spPr>
                    <a:xfrm>
                      <a:off x="0" y="0"/>
                      <a:ext cx="2805547" cy="811361"/>
                    </a:xfrm>
                    <a:prstGeom prst="rect">
                      <a:avLst/>
                    </a:prstGeom>
                    <a:effectLst>
                      <a:outerShdw blurRad="63500" sx="102000" sy="102000" algn="ctr" rotWithShape="0">
                        <a:prstClr val="black">
                          <a:alpha val="40000"/>
                        </a:prstClr>
                      </a:outerShdw>
                    </a:effectLst>
                  </pic:spPr>
                </pic:pic>
              </a:graphicData>
            </a:graphic>
          </wp:inline>
        </w:drawing>
      </w:r>
    </w:p>
    <w:p w14:paraId="04BDC68B" w14:textId="03D467B9" w:rsidR="00741350" w:rsidRDefault="00503683" w:rsidP="00741350">
      <w:pPr>
        <w:spacing w:before="240"/>
        <w:rPr>
          <w:sz w:val="24"/>
          <w:szCs w:val="24"/>
        </w:rPr>
      </w:pPr>
      <w:r>
        <w:rPr>
          <w:sz w:val="24"/>
          <w:szCs w:val="24"/>
        </w:rPr>
        <w:t xml:space="preserve">Since the </w:t>
      </w:r>
      <w:r w:rsidRPr="00503683">
        <w:rPr>
          <w:sz w:val="24"/>
          <w:szCs w:val="24"/>
        </w:rPr>
        <w:t xml:space="preserve">next higher layer </w:t>
      </w:r>
      <w:r>
        <w:rPr>
          <w:sz w:val="24"/>
          <w:szCs w:val="24"/>
        </w:rPr>
        <w:t>is responsible for the activity</w:t>
      </w:r>
      <w:r w:rsidR="00741350">
        <w:rPr>
          <w:sz w:val="24"/>
          <w:szCs w:val="24"/>
        </w:rPr>
        <w:t>, we should not use “shall”</w:t>
      </w:r>
      <w:r w:rsidR="00A97976">
        <w:rPr>
          <w:sz w:val="24"/>
          <w:szCs w:val="24"/>
        </w:rPr>
        <w:t xml:space="preserve"> here</w:t>
      </w:r>
      <w:r w:rsidR="00741350">
        <w:rPr>
          <w:sz w:val="24"/>
          <w:szCs w:val="24"/>
        </w:rPr>
        <w:t>.</w:t>
      </w:r>
    </w:p>
    <w:p w14:paraId="2150A6FE" w14:textId="10D49CFD" w:rsidR="003F3DAF" w:rsidRDefault="00F34AED" w:rsidP="003F3DAF">
      <w:pPr>
        <w:spacing w:before="240"/>
        <w:rPr>
          <w:sz w:val="24"/>
          <w:szCs w:val="24"/>
        </w:rPr>
      </w:pPr>
      <w:r w:rsidRPr="00F34AED">
        <w:rPr>
          <w:b/>
          <w:bCs/>
          <w:sz w:val="24"/>
          <w:szCs w:val="24"/>
        </w:rPr>
        <w:t>Proposed Disposition:</w:t>
      </w:r>
      <w:r>
        <w:rPr>
          <w:sz w:val="24"/>
          <w:szCs w:val="24"/>
        </w:rPr>
        <w:t xml:space="preserve"> </w:t>
      </w:r>
      <w:r w:rsidR="000D6648">
        <w:rPr>
          <w:sz w:val="24"/>
          <w:szCs w:val="24"/>
        </w:rPr>
        <w:t>Accepted</w:t>
      </w:r>
      <w:r>
        <w:rPr>
          <w:sz w:val="24"/>
          <w:szCs w:val="24"/>
        </w:rPr>
        <w:t xml:space="preserve">.  </w:t>
      </w:r>
      <w:r w:rsidR="00A85A5A">
        <w:rPr>
          <w:sz w:val="24"/>
          <w:szCs w:val="24"/>
        </w:rPr>
        <w:tab/>
      </w:r>
      <w:r w:rsidR="00A97976">
        <w:rPr>
          <w:sz w:val="24"/>
          <w:szCs w:val="24"/>
        </w:rPr>
        <w:tab/>
      </w:r>
      <w:r w:rsidRPr="00F34AED">
        <w:rPr>
          <w:b/>
          <w:bCs/>
          <w:sz w:val="24"/>
          <w:szCs w:val="24"/>
        </w:rPr>
        <w:t>Disposition Detail:</w:t>
      </w:r>
      <w:r>
        <w:rPr>
          <w:sz w:val="24"/>
          <w:szCs w:val="24"/>
        </w:rPr>
        <w:t xml:space="preserve"> </w:t>
      </w:r>
      <w:r w:rsidR="000D6648">
        <w:rPr>
          <w:sz w:val="24"/>
          <w:szCs w:val="24"/>
        </w:rPr>
        <w:t>&lt;blank&gt;</w:t>
      </w:r>
    </w:p>
    <w:p w14:paraId="4CDB3C4D" w14:textId="77777777" w:rsidR="000D6648" w:rsidRPr="000D6648" w:rsidRDefault="000D6648">
      <w:pPr>
        <w:spacing w:after="200" w:line="276" w:lineRule="auto"/>
        <w:jc w:val="left"/>
        <w:rPr>
          <w:color w:val="FF0000"/>
          <w:sz w:val="24"/>
          <w:szCs w:val="24"/>
        </w:rPr>
      </w:pPr>
    </w:p>
    <w:p w14:paraId="1A563A83" w14:textId="77777777" w:rsidR="000D6648" w:rsidRPr="000D6648" w:rsidRDefault="000D6648" w:rsidP="000D6648">
      <w:pPr>
        <w:spacing w:after="200" w:line="276" w:lineRule="auto"/>
        <w:jc w:val="left"/>
        <w:rPr>
          <w:sz w:val="24"/>
          <w:szCs w:val="24"/>
        </w:rPr>
      </w:pPr>
    </w:p>
    <w:p w14:paraId="790F6171" w14:textId="3C65F341" w:rsidR="000D6648" w:rsidRPr="000D6648" w:rsidRDefault="000D6648" w:rsidP="00C07545">
      <w:pPr>
        <w:pStyle w:val="Heading1"/>
        <w:rPr>
          <w:rFonts w:eastAsia="MS Mincho"/>
          <w:lang w:val="en-US"/>
        </w:rPr>
      </w:pPr>
      <w:bookmarkStart w:id="3" w:name="_Toc200728085"/>
      <w:r w:rsidRPr="000D6648">
        <w:rPr>
          <w:rFonts w:eastAsia="MS Mincho"/>
          <w:lang w:val="en-US"/>
        </w:rPr>
        <w:t>Comment Index # 401</w:t>
      </w:r>
      <w:bookmarkEnd w:id="3"/>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0D6648" w:rsidRPr="000D6648" w14:paraId="15507A8D" w14:textId="77777777" w:rsidTr="000D6648">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E1A328C"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E120080"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proofErr w:type="spellStart"/>
            <w:r w:rsidRPr="000D6648">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3A9E799"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269BCB"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C3391F6"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17374B2" w14:textId="77777777" w:rsidR="000D6648" w:rsidRPr="000D6648" w:rsidRDefault="000D6648" w:rsidP="000D6648">
            <w:pPr>
              <w:autoSpaceDE w:val="0"/>
              <w:autoSpaceDN w:val="0"/>
              <w:adjustRightInd w:val="0"/>
              <w:spacing w:after="0" w:line="240" w:lineRule="auto"/>
              <w:jc w:val="left"/>
              <w:rPr>
                <w:b/>
                <w:bCs/>
                <w:sz w:val="18"/>
                <w:szCs w:val="18"/>
              </w:rPr>
            </w:pPr>
            <w:r w:rsidRPr="000D6648">
              <w:rPr>
                <w:b/>
                <w:bCs/>
                <w:sz w:val="18"/>
                <w:szCs w:val="18"/>
              </w:rPr>
              <w:t>Proposed Change</w:t>
            </w:r>
          </w:p>
        </w:tc>
      </w:tr>
      <w:tr w:rsidR="000D6648" w:rsidRPr="000D6648" w14:paraId="407BAA47" w14:textId="77777777" w:rsidTr="000D6648">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B7A3B4E" w14:textId="0E73AE16" w:rsidR="000D6648" w:rsidRPr="000D6648" w:rsidRDefault="000D6648" w:rsidP="000D6648">
            <w:pPr>
              <w:autoSpaceDE w:val="0"/>
              <w:autoSpaceDN w:val="0"/>
              <w:adjustRightInd w:val="0"/>
              <w:spacing w:after="0" w:line="240" w:lineRule="auto"/>
              <w:jc w:val="left"/>
              <w:rPr>
                <w:rFonts w:cs="Arial"/>
                <w:sz w:val="18"/>
                <w:szCs w:val="18"/>
              </w:rPr>
            </w:pPr>
            <w:r w:rsidRPr="000D6648">
              <w:rPr>
                <w:rFonts w:cs="Arial"/>
                <w:sz w:val="18"/>
                <w:szCs w:val="18"/>
              </w:rPr>
              <w:t>401</w:t>
            </w:r>
            <w:r w:rsidRPr="000D6648">
              <w:rPr>
                <w:rFonts w:cs="Arial"/>
                <w:sz w:val="18"/>
                <w:szCs w:val="18"/>
              </w:rPr>
              <w:br/>
            </w:r>
            <w:r w:rsidRPr="000D6648">
              <w:rPr>
                <w:rFonts w:cs="Arial"/>
                <w:sz w:val="10"/>
                <w:szCs w:val="10"/>
              </w:rPr>
              <w:t>(Billy)</w:t>
            </w:r>
            <w:r w:rsidRPr="000D6648">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41EF23" w14:textId="30DB9C6F" w:rsidR="000D6648" w:rsidRPr="000D6648" w:rsidRDefault="000D6648" w:rsidP="000D6648">
            <w:pPr>
              <w:autoSpaceDE w:val="0"/>
              <w:autoSpaceDN w:val="0"/>
              <w:adjustRightInd w:val="0"/>
              <w:spacing w:after="0" w:line="240" w:lineRule="auto"/>
              <w:jc w:val="left"/>
              <w:rPr>
                <w:color w:val="FF0000"/>
              </w:rPr>
            </w:pPr>
            <w:r w:rsidRPr="00866DA5">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7FD65A" w14:textId="34B148A0" w:rsidR="000D6648" w:rsidRPr="000D6648" w:rsidRDefault="000D6648" w:rsidP="000D6648">
            <w:pPr>
              <w:autoSpaceDE w:val="0"/>
              <w:autoSpaceDN w:val="0"/>
              <w:adjustRightInd w:val="0"/>
              <w:spacing w:after="0" w:line="240" w:lineRule="auto"/>
              <w:jc w:val="left"/>
            </w:pPr>
            <w:r w:rsidRPr="00866DA5">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24EFCDC" w14:textId="662D1C32" w:rsidR="000D6648" w:rsidRPr="000D6648" w:rsidRDefault="000D6648" w:rsidP="000D6648">
            <w:pPr>
              <w:autoSpaceDE w:val="0"/>
              <w:autoSpaceDN w:val="0"/>
              <w:adjustRightInd w:val="0"/>
              <w:spacing w:after="0" w:line="240" w:lineRule="auto"/>
              <w:jc w:val="left"/>
            </w:pPr>
            <w:r w:rsidRPr="00866DA5">
              <w:t>5</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B47464E" w14:textId="65ED7A1D" w:rsidR="000D6648" w:rsidRPr="000D6648" w:rsidRDefault="000D6648" w:rsidP="000D6648">
            <w:pPr>
              <w:autoSpaceDE w:val="0"/>
              <w:autoSpaceDN w:val="0"/>
              <w:adjustRightInd w:val="0"/>
              <w:spacing w:after="0" w:line="240" w:lineRule="auto"/>
              <w:jc w:val="left"/>
            </w:pPr>
            <w:r w:rsidRPr="00866DA5">
              <w:t>I reckon it is the NHL that decides to turn on the RX to receive the Start of Ranging.</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611BFD" w14:textId="614F85E3" w:rsidR="000D6648" w:rsidRPr="000D6648" w:rsidRDefault="000D6648" w:rsidP="000D6648">
            <w:pPr>
              <w:autoSpaceDE w:val="0"/>
              <w:autoSpaceDN w:val="0"/>
              <w:adjustRightInd w:val="0"/>
              <w:spacing w:after="0" w:line="240" w:lineRule="auto"/>
              <w:jc w:val="left"/>
            </w:pPr>
            <w:r w:rsidRPr="00866DA5">
              <w:t>change "shall" to "should"</w:t>
            </w:r>
          </w:p>
        </w:tc>
      </w:tr>
    </w:tbl>
    <w:p w14:paraId="634038E3" w14:textId="77777777" w:rsidR="000D6648" w:rsidRPr="000D6648" w:rsidRDefault="000D6648" w:rsidP="000D6648">
      <w:pPr>
        <w:keepNext/>
        <w:spacing w:before="240"/>
        <w:rPr>
          <w:rFonts w:eastAsia="MS Mincho"/>
          <w:b/>
          <w:bCs/>
          <w:sz w:val="24"/>
          <w:szCs w:val="24"/>
          <w:u w:val="single"/>
          <w:lang w:val="en-US" w:eastAsia="x-none"/>
        </w:rPr>
      </w:pPr>
      <w:r w:rsidRPr="000D6648">
        <w:rPr>
          <w:rFonts w:eastAsia="MS Mincho"/>
          <w:b/>
          <w:bCs/>
          <w:sz w:val="24"/>
          <w:szCs w:val="24"/>
          <w:u w:val="single"/>
          <w:lang w:val="en-US" w:eastAsia="x-none"/>
        </w:rPr>
        <w:t xml:space="preserve">Discussion: </w:t>
      </w:r>
    </w:p>
    <w:p w14:paraId="115DE2EA" w14:textId="77B71BD2" w:rsidR="000D6648" w:rsidRDefault="000D6648" w:rsidP="00DF63E8">
      <w:pPr>
        <w:spacing w:before="240"/>
        <w:rPr>
          <w:sz w:val="24"/>
          <w:szCs w:val="24"/>
        </w:rPr>
      </w:pPr>
      <w:r w:rsidRPr="000D6648">
        <w:rPr>
          <w:sz w:val="24"/>
          <w:szCs w:val="24"/>
        </w:rPr>
        <w:t>This relates to the lines shown below:</w:t>
      </w:r>
    </w:p>
    <w:p w14:paraId="48D8C7D1" w14:textId="63666593" w:rsidR="000D6648" w:rsidRPr="000D6648" w:rsidRDefault="00DF63E8" w:rsidP="00DF63E8">
      <w:pPr>
        <w:spacing w:before="240"/>
        <w:jc w:val="center"/>
        <w:rPr>
          <w:sz w:val="24"/>
          <w:szCs w:val="24"/>
        </w:rPr>
      </w:pPr>
      <w:r w:rsidRPr="00DF63E8">
        <w:rPr>
          <w:noProof/>
          <w:sz w:val="24"/>
          <w:szCs w:val="24"/>
        </w:rPr>
        <w:drawing>
          <wp:inline distT="0" distB="0" distL="0" distR="0" wp14:anchorId="722ED929" wp14:editId="1D156B60">
            <wp:extent cx="4759200" cy="489600"/>
            <wp:effectExtent l="114300" t="76200" r="80010" b="62865"/>
            <wp:docPr id="31183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7830" name=""/>
                    <pic:cNvPicPr/>
                  </pic:nvPicPr>
                  <pic:blipFill>
                    <a:blip r:embed="rId12"/>
                    <a:stretch>
                      <a:fillRect/>
                    </a:stretch>
                  </pic:blipFill>
                  <pic:spPr>
                    <a:xfrm>
                      <a:off x="0" y="0"/>
                      <a:ext cx="4759200" cy="489600"/>
                    </a:xfrm>
                    <a:prstGeom prst="rect">
                      <a:avLst/>
                    </a:prstGeom>
                    <a:effectLst>
                      <a:outerShdw blurRad="63500" sx="102000" sy="102000" algn="ctr" rotWithShape="0">
                        <a:prstClr val="black">
                          <a:alpha val="40000"/>
                        </a:prstClr>
                      </a:outerShdw>
                    </a:effectLst>
                  </pic:spPr>
                </pic:pic>
              </a:graphicData>
            </a:graphic>
          </wp:inline>
        </w:drawing>
      </w:r>
    </w:p>
    <w:p w14:paraId="5CBA5066" w14:textId="5B652C7F" w:rsidR="000D6648" w:rsidRPr="000D6648" w:rsidRDefault="00DF63E8" w:rsidP="000D6648">
      <w:pPr>
        <w:spacing w:before="240"/>
        <w:rPr>
          <w:sz w:val="24"/>
          <w:szCs w:val="24"/>
        </w:rPr>
      </w:pPr>
      <w:r>
        <w:rPr>
          <w:sz w:val="24"/>
          <w:szCs w:val="24"/>
        </w:rPr>
        <w:t xml:space="preserve">This again is </w:t>
      </w:r>
      <w:r w:rsidRPr="00DF63E8">
        <w:rPr>
          <w:sz w:val="24"/>
          <w:szCs w:val="24"/>
        </w:rPr>
        <w:t xml:space="preserve">next higher layer </w:t>
      </w:r>
      <w:r>
        <w:rPr>
          <w:sz w:val="24"/>
          <w:szCs w:val="24"/>
        </w:rPr>
        <w:t xml:space="preserve">activity.  For evidence of this we can look at the </w:t>
      </w:r>
      <w:r w:rsidRPr="00DF63E8">
        <w:rPr>
          <w:sz w:val="24"/>
          <w:szCs w:val="24"/>
        </w:rPr>
        <w:t>message sequence charts of Figures 29 and 30,</w:t>
      </w:r>
      <w:r>
        <w:rPr>
          <w:sz w:val="24"/>
          <w:szCs w:val="24"/>
        </w:rPr>
        <w:t xml:space="preserve"> where</w:t>
      </w:r>
      <w:r w:rsidRPr="00DF63E8">
        <w:rPr>
          <w:sz w:val="24"/>
          <w:szCs w:val="24"/>
        </w:rPr>
        <w:t xml:space="preserve"> we </w:t>
      </w:r>
      <w:r>
        <w:rPr>
          <w:sz w:val="24"/>
          <w:szCs w:val="24"/>
        </w:rPr>
        <w:t xml:space="preserve">can see the </w:t>
      </w:r>
      <w:r w:rsidR="000D6648" w:rsidRPr="000D6648">
        <w:rPr>
          <w:sz w:val="24"/>
          <w:szCs w:val="24"/>
        </w:rPr>
        <w:t xml:space="preserve">MLME-RX-ENABLE.request </w:t>
      </w:r>
      <w:r w:rsidR="00C07545" w:rsidRPr="00C07545">
        <w:rPr>
          <w:sz w:val="24"/>
          <w:szCs w:val="24"/>
        </w:rPr>
        <w:t xml:space="preserve">primitive </w:t>
      </w:r>
      <w:r w:rsidR="00C07545">
        <w:rPr>
          <w:sz w:val="24"/>
          <w:szCs w:val="24"/>
        </w:rPr>
        <w:t xml:space="preserve">being invoked by </w:t>
      </w:r>
      <w:r w:rsidR="00C07545" w:rsidRPr="00C07545">
        <w:rPr>
          <w:sz w:val="24"/>
          <w:szCs w:val="24"/>
        </w:rPr>
        <w:t xml:space="preserve">next higher layer </w:t>
      </w:r>
      <w:r w:rsidR="000D6648" w:rsidRPr="000D6648">
        <w:rPr>
          <w:sz w:val="24"/>
          <w:szCs w:val="24"/>
        </w:rPr>
        <w:t xml:space="preserve">to </w:t>
      </w:r>
      <w:r w:rsidR="00C07545">
        <w:rPr>
          <w:sz w:val="24"/>
          <w:szCs w:val="24"/>
        </w:rPr>
        <w:t xml:space="preserve">turn on the receiver to listen for </w:t>
      </w:r>
      <w:r w:rsidR="000D6648" w:rsidRPr="000D6648">
        <w:rPr>
          <w:sz w:val="24"/>
          <w:szCs w:val="24"/>
        </w:rPr>
        <w:t xml:space="preserve">the </w:t>
      </w:r>
      <w:r>
        <w:rPr>
          <w:sz w:val="24"/>
          <w:szCs w:val="24"/>
        </w:rPr>
        <w:t xml:space="preserve">start of ranging frame. </w:t>
      </w:r>
      <w:r w:rsidR="000D6648" w:rsidRPr="000D6648">
        <w:rPr>
          <w:sz w:val="24"/>
          <w:szCs w:val="24"/>
        </w:rPr>
        <w:t>So</w:t>
      </w:r>
      <w:r w:rsidR="00C07545">
        <w:rPr>
          <w:sz w:val="24"/>
          <w:szCs w:val="24"/>
        </w:rPr>
        <w:t xml:space="preserve">, </w:t>
      </w:r>
      <w:r w:rsidR="000D6648" w:rsidRPr="000D6648">
        <w:rPr>
          <w:sz w:val="24"/>
          <w:szCs w:val="24"/>
        </w:rPr>
        <w:t xml:space="preserve">we should not use “shall” </w:t>
      </w:r>
      <w:r w:rsidR="00C07545">
        <w:rPr>
          <w:sz w:val="24"/>
          <w:szCs w:val="24"/>
        </w:rPr>
        <w:t>here either</w:t>
      </w:r>
      <w:r w:rsidR="000D6648" w:rsidRPr="000D6648">
        <w:rPr>
          <w:sz w:val="24"/>
          <w:szCs w:val="24"/>
        </w:rPr>
        <w:t>.</w:t>
      </w:r>
    </w:p>
    <w:p w14:paraId="72A98939" w14:textId="29BDD0D7" w:rsidR="00C07545" w:rsidRDefault="000D6648" w:rsidP="00A85A5A">
      <w:pPr>
        <w:spacing w:before="240"/>
        <w:rPr>
          <w:sz w:val="24"/>
          <w:szCs w:val="24"/>
        </w:rPr>
      </w:pPr>
      <w:r w:rsidRPr="000D6648">
        <w:rPr>
          <w:b/>
          <w:bCs/>
          <w:sz w:val="24"/>
          <w:szCs w:val="24"/>
        </w:rPr>
        <w:t>Proposed Disposition:</w:t>
      </w:r>
      <w:r w:rsidRPr="000D6648">
        <w:rPr>
          <w:sz w:val="24"/>
          <w:szCs w:val="24"/>
        </w:rPr>
        <w:t xml:space="preserve"> Accepted.  </w:t>
      </w:r>
      <w:r w:rsidR="00A85A5A">
        <w:rPr>
          <w:sz w:val="24"/>
          <w:szCs w:val="24"/>
        </w:rPr>
        <w:tab/>
      </w:r>
      <w:r w:rsidR="00A85A5A">
        <w:rPr>
          <w:sz w:val="24"/>
          <w:szCs w:val="24"/>
        </w:rPr>
        <w:tab/>
      </w:r>
      <w:r w:rsidRPr="000D6648">
        <w:rPr>
          <w:b/>
          <w:bCs/>
          <w:sz w:val="24"/>
          <w:szCs w:val="24"/>
        </w:rPr>
        <w:t>Disposition Detail:</w:t>
      </w:r>
      <w:r w:rsidRPr="000D6648">
        <w:rPr>
          <w:sz w:val="24"/>
          <w:szCs w:val="24"/>
        </w:rPr>
        <w:t xml:space="preserve"> &lt;blank&gt;</w:t>
      </w:r>
    </w:p>
    <w:p w14:paraId="48E9C0E3" w14:textId="77777777" w:rsidR="00E103D3" w:rsidRDefault="00E103D3" w:rsidP="00A85A5A">
      <w:pPr>
        <w:spacing w:before="240"/>
        <w:rPr>
          <w:sz w:val="24"/>
          <w:szCs w:val="24"/>
        </w:rPr>
      </w:pPr>
    </w:p>
    <w:p w14:paraId="03189F7A" w14:textId="77777777" w:rsidR="00E103D3" w:rsidRPr="00A85A5A" w:rsidRDefault="00E103D3" w:rsidP="00A85A5A">
      <w:pPr>
        <w:spacing w:before="240"/>
        <w:rPr>
          <w:rFonts w:eastAsia="MS Mincho"/>
          <w:b/>
          <w:sz w:val="28"/>
          <w:szCs w:val="22"/>
          <w:lang w:val="en-US" w:eastAsia="x-none"/>
        </w:rPr>
      </w:pPr>
    </w:p>
    <w:p w14:paraId="6D0237C8" w14:textId="799E8882" w:rsidR="00C07545" w:rsidRPr="00C07545" w:rsidRDefault="00C07545" w:rsidP="00C07545">
      <w:pPr>
        <w:pStyle w:val="Heading1"/>
        <w:rPr>
          <w:rFonts w:eastAsia="MS Mincho"/>
          <w:lang w:val="en-US"/>
        </w:rPr>
      </w:pPr>
      <w:bookmarkStart w:id="4" w:name="_Toc200728086"/>
      <w:r w:rsidRPr="00C07545">
        <w:rPr>
          <w:rFonts w:eastAsia="MS Mincho"/>
          <w:lang w:val="en-US"/>
        </w:rPr>
        <w:t>Comment Index #</w:t>
      </w:r>
      <w:r w:rsidR="00A4791C">
        <w:rPr>
          <w:rFonts w:eastAsia="MS Mincho"/>
          <w:lang w:val="en-US"/>
        </w:rPr>
        <w:t>s</w:t>
      </w:r>
      <w:r w:rsidRPr="00C07545">
        <w:rPr>
          <w:rFonts w:eastAsia="MS Mincho"/>
          <w:lang w:val="en-US"/>
        </w:rPr>
        <w:t xml:space="preserve"> 40</w:t>
      </w:r>
      <w:r>
        <w:rPr>
          <w:rFonts w:eastAsia="MS Mincho"/>
          <w:lang w:val="en-US"/>
        </w:rPr>
        <w:t>2</w:t>
      </w:r>
      <w:r w:rsidR="00A4791C">
        <w:rPr>
          <w:rFonts w:eastAsia="MS Mincho"/>
          <w:lang w:val="en-US"/>
        </w:rPr>
        <w:t xml:space="preserve"> and 403</w:t>
      </w:r>
      <w:bookmarkEnd w:id="4"/>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C07545" w:rsidRPr="00C07545" w14:paraId="2112E429"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922D90A"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8ECFEF8"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proofErr w:type="spellStart"/>
            <w:r w:rsidRPr="00C07545">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FE3B9F"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2422032"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DDA0B68"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F48EB0" w14:textId="77777777" w:rsidR="00C07545" w:rsidRPr="00C07545" w:rsidRDefault="00C07545" w:rsidP="00C07545">
            <w:pPr>
              <w:autoSpaceDE w:val="0"/>
              <w:autoSpaceDN w:val="0"/>
              <w:adjustRightInd w:val="0"/>
              <w:spacing w:after="0" w:line="240" w:lineRule="auto"/>
              <w:jc w:val="left"/>
              <w:rPr>
                <w:b/>
                <w:bCs/>
                <w:sz w:val="18"/>
                <w:szCs w:val="18"/>
              </w:rPr>
            </w:pPr>
            <w:r w:rsidRPr="00C07545">
              <w:rPr>
                <w:b/>
                <w:bCs/>
                <w:sz w:val="18"/>
                <w:szCs w:val="18"/>
              </w:rPr>
              <w:t>Proposed Change</w:t>
            </w:r>
          </w:p>
        </w:tc>
      </w:tr>
      <w:tr w:rsidR="00C07545" w:rsidRPr="00C07545" w14:paraId="6862342E"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CC7B3C9" w14:textId="043C2940" w:rsidR="00C07545" w:rsidRPr="00C07545" w:rsidRDefault="00C07545" w:rsidP="00C07545">
            <w:pPr>
              <w:autoSpaceDE w:val="0"/>
              <w:autoSpaceDN w:val="0"/>
              <w:adjustRightInd w:val="0"/>
              <w:spacing w:after="0" w:line="240" w:lineRule="auto"/>
              <w:jc w:val="left"/>
              <w:rPr>
                <w:rFonts w:cs="Arial"/>
                <w:sz w:val="18"/>
                <w:szCs w:val="18"/>
              </w:rPr>
            </w:pPr>
            <w:r w:rsidRPr="00C07545">
              <w:rPr>
                <w:rFonts w:cs="Arial"/>
                <w:sz w:val="18"/>
                <w:szCs w:val="18"/>
              </w:rPr>
              <w:t>40</w:t>
            </w:r>
            <w:r>
              <w:rPr>
                <w:rFonts w:cs="Arial"/>
                <w:sz w:val="18"/>
                <w:szCs w:val="18"/>
              </w:rPr>
              <w:t>2</w:t>
            </w:r>
            <w:r w:rsidRPr="00C07545">
              <w:rPr>
                <w:rFonts w:cs="Arial"/>
                <w:sz w:val="18"/>
                <w:szCs w:val="18"/>
              </w:rPr>
              <w:br/>
            </w:r>
            <w:r w:rsidRPr="00C07545">
              <w:rPr>
                <w:rFonts w:cs="Arial"/>
                <w:sz w:val="10"/>
                <w:szCs w:val="10"/>
              </w:rPr>
              <w:t>(Billy)</w:t>
            </w:r>
            <w:r w:rsidRPr="00C07545">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4491D61" w14:textId="18B4251A" w:rsidR="00C07545" w:rsidRPr="00C07545" w:rsidRDefault="00C07545" w:rsidP="00C07545">
            <w:pPr>
              <w:autoSpaceDE w:val="0"/>
              <w:autoSpaceDN w:val="0"/>
              <w:adjustRightInd w:val="0"/>
              <w:spacing w:after="0" w:line="240" w:lineRule="auto"/>
              <w:jc w:val="left"/>
              <w:rPr>
                <w:color w:val="FF0000"/>
              </w:rPr>
            </w:pPr>
            <w:r w:rsidRPr="00B002EB">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3F8F9B7" w14:textId="6AA864F1" w:rsidR="00C07545" w:rsidRPr="00C07545" w:rsidRDefault="00C07545" w:rsidP="00C07545">
            <w:pPr>
              <w:autoSpaceDE w:val="0"/>
              <w:autoSpaceDN w:val="0"/>
              <w:adjustRightInd w:val="0"/>
              <w:spacing w:after="0" w:line="240" w:lineRule="auto"/>
              <w:jc w:val="left"/>
            </w:pPr>
            <w:r w:rsidRPr="00B002EB">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190B566" w14:textId="6FD8C79F" w:rsidR="00C07545" w:rsidRPr="00C07545" w:rsidRDefault="00C07545" w:rsidP="00C07545">
            <w:pPr>
              <w:autoSpaceDE w:val="0"/>
              <w:autoSpaceDN w:val="0"/>
              <w:adjustRightInd w:val="0"/>
              <w:spacing w:after="0" w:line="240" w:lineRule="auto"/>
              <w:jc w:val="left"/>
            </w:pPr>
            <w:r w:rsidRPr="00B002EB">
              <w:t>11</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78BF4AD" w14:textId="43B05F4D" w:rsidR="00C07545" w:rsidRPr="00C07545" w:rsidRDefault="00C07545" w:rsidP="00C07545">
            <w:pPr>
              <w:autoSpaceDE w:val="0"/>
              <w:autoSpaceDN w:val="0"/>
              <w:adjustRightInd w:val="0"/>
              <w:spacing w:after="0" w:line="240" w:lineRule="auto"/>
              <w:jc w:val="left"/>
            </w:pPr>
            <w:r w:rsidRPr="00B002EB">
              <w:t xml:space="preserve">I reckon it is the NHL that decides to take the action specified here.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F367CE4" w14:textId="51068C53" w:rsidR="00C07545" w:rsidRPr="00C07545" w:rsidRDefault="00C07545" w:rsidP="00C07545">
            <w:pPr>
              <w:autoSpaceDE w:val="0"/>
              <w:autoSpaceDN w:val="0"/>
              <w:adjustRightInd w:val="0"/>
              <w:spacing w:after="0" w:line="240" w:lineRule="auto"/>
              <w:jc w:val="left"/>
            </w:pPr>
            <w:r w:rsidRPr="00B002EB">
              <w:t>change "shall" to "should"</w:t>
            </w:r>
          </w:p>
        </w:tc>
      </w:tr>
      <w:tr w:rsidR="00C07545" w:rsidRPr="00C07545" w14:paraId="32C2F27E"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70FBAE4" w14:textId="004C67E5" w:rsidR="00C07545" w:rsidRPr="00C07545" w:rsidRDefault="00C07545" w:rsidP="00C07545">
            <w:pPr>
              <w:autoSpaceDE w:val="0"/>
              <w:autoSpaceDN w:val="0"/>
              <w:adjustRightInd w:val="0"/>
              <w:spacing w:after="0" w:line="240" w:lineRule="auto"/>
              <w:jc w:val="left"/>
              <w:rPr>
                <w:rFonts w:cs="Arial"/>
                <w:sz w:val="18"/>
                <w:szCs w:val="18"/>
              </w:rPr>
            </w:pPr>
            <w:r>
              <w:rPr>
                <w:rFonts w:cs="Arial"/>
                <w:sz w:val="18"/>
                <w:szCs w:val="18"/>
              </w:rPr>
              <w:t>403</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181B9A8" w14:textId="454BF327" w:rsidR="00C07545" w:rsidRPr="00B002EB" w:rsidRDefault="00C07545" w:rsidP="00C07545">
            <w:pPr>
              <w:autoSpaceDE w:val="0"/>
              <w:autoSpaceDN w:val="0"/>
              <w:adjustRightInd w:val="0"/>
              <w:spacing w:after="0" w:line="240" w:lineRule="auto"/>
              <w:jc w:val="left"/>
            </w:pPr>
            <w:r>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BC5366" w14:textId="3D4A2B02" w:rsidR="00C07545" w:rsidRPr="00B002EB" w:rsidRDefault="00C07545" w:rsidP="00C07545">
            <w:pPr>
              <w:autoSpaceDE w:val="0"/>
              <w:autoSpaceDN w:val="0"/>
              <w:adjustRightInd w:val="0"/>
              <w:spacing w:after="0" w:line="240" w:lineRule="auto"/>
              <w:jc w:val="left"/>
            </w:pPr>
            <w:r w:rsidRPr="00F748FD">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BD84312" w14:textId="6160BD52" w:rsidR="00C07545" w:rsidRPr="00B002EB" w:rsidRDefault="00C07545" w:rsidP="00C07545">
            <w:pPr>
              <w:autoSpaceDE w:val="0"/>
              <w:autoSpaceDN w:val="0"/>
              <w:adjustRightInd w:val="0"/>
              <w:spacing w:after="0" w:line="240" w:lineRule="auto"/>
              <w:jc w:val="left"/>
            </w:pPr>
            <w:r w:rsidRPr="00F748FD">
              <w:t>14</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29213A2" w14:textId="574BEB93" w:rsidR="00C07545" w:rsidRPr="00B002EB" w:rsidRDefault="00C07545" w:rsidP="00C07545">
            <w:pPr>
              <w:autoSpaceDE w:val="0"/>
              <w:autoSpaceDN w:val="0"/>
              <w:adjustRightInd w:val="0"/>
              <w:spacing w:after="0" w:line="240" w:lineRule="auto"/>
              <w:jc w:val="left"/>
            </w:pPr>
            <w:r w:rsidRPr="00F748FD">
              <w:t xml:space="preserve">I reckon it is the NHL that decides to take the action specified here.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07FEB3" w14:textId="169938C0" w:rsidR="00C07545" w:rsidRPr="00B002EB" w:rsidRDefault="00C07545" w:rsidP="00C07545">
            <w:pPr>
              <w:autoSpaceDE w:val="0"/>
              <w:autoSpaceDN w:val="0"/>
              <w:adjustRightInd w:val="0"/>
              <w:spacing w:after="0" w:line="240" w:lineRule="auto"/>
              <w:jc w:val="left"/>
            </w:pPr>
            <w:r w:rsidRPr="00F748FD">
              <w:t>change "shall" to "should"</w:t>
            </w:r>
          </w:p>
        </w:tc>
      </w:tr>
    </w:tbl>
    <w:p w14:paraId="1A78C492" w14:textId="77777777" w:rsidR="00C07545" w:rsidRPr="00C07545" w:rsidRDefault="00C07545" w:rsidP="00C07545">
      <w:pPr>
        <w:keepNext/>
        <w:spacing w:before="240"/>
        <w:rPr>
          <w:rFonts w:eastAsia="MS Mincho"/>
          <w:b/>
          <w:bCs/>
          <w:sz w:val="24"/>
          <w:szCs w:val="24"/>
          <w:u w:val="single"/>
          <w:lang w:val="en-US" w:eastAsia="x-none"/>
        </w:rPr>
      </w:pPr>
      <w:r w:rsidRPr="00C07545">
        <w:rPr>
          <w:rFonts w:eastAsia="MS Mincho"/>
          <w:b/>
          <w:bCs/>
          <w:sz w:val="24"/>
          <w:szCs w:val="24"/>
          <w:u w:val="single"/>
          <w:lang w:val="en-US" w:eastAsia="x-none"/>
        </w:rPr>
        <w:t xml:space="preserve">Discussion: </w:t>
      </w:r>
    </w:p>
    <w:p w14:paraId="47A110F1" w14:textId="7A9DD059" w:rsidR="00C07545" w:rsidRDefault="00C07545" w:rsidP="00C07545">
      <w:pPr>
        <w:spacing w:before="240"/>
        <w:rPr>
          <w:sz w:val="24"/>
          <w:szCs w:val="24"/>
        </w:rPr>
      </w:pPr>
      <w:r>
        <w:rPr>
          <w:sz w:val="24"/>
          <w:szCs w:val="24"/>
        </w:rPr>
        <w:t xml:space="preserve">Both these comments </w:t>
      </w:r>
      <w:r w:rsidRPr="00C07545">
        <w:rPr>
          <w:sz w:val="24"/>
          <w:szCs w:val="24"/>
        </w:rPr>
        <w:t xml:space="preserve">relate to the </w:t>
      </w:r>
      <w:r>
        <w:rPr>
          <w:sz w:val="24"/>
          <w:szCs w:val="24"/>
        </w:rPr>
        <w:t>same paragraph</w:t>
      </w:r>
      <w:r w:rsidRPr="00C07545">
        <w:rPr>
          <w:sz w:val="24"/>
          <w:szCs w:val="24"/>
        </w:rPr>
        <w:t>:</w:t>
      </w:r>
    </w:p>
    <w:p w14:paraId="286F74E1" w14:textId="7885E4AD" w:rsidR="00C07545" w:rsidRPr="00C07545" w:rsidRDefault="00C07545" w:rsidP="00C07545">
      <w:pPr>
        <w:spacing w:before="240"/>
        <w:jc w:val="center"/>
        <w:rPr>
          <w:sz w:val="24"/>
          <w:szCs w:val="24"/>
        </w:rPr>
      </w:pPr>
      <w:r w:rsidRPr="00C07545">
        <w:rPr>
          <w:noProof/>
          <w:sz w:val="24"/>
          <w:szCs w:val="24"/>
        </w:rPr>
        <w:drawing>
          <wp:inline distT="0" distB="0" distL="0" distR="0" wp14:anchorId="43A2C03A" wp14:editId="59C7EB79">
            <wp:extent cx="4737600" cy="828000"/>
            <wp:effectExtent l="114300" t="76200" r="82550" b="48895"/>
            <wp:docPr id="198223719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7197" name="Picture 1" descr="A close-up of a text&#10;&#10;AI-generated content may be incorrect."/>
                    <pic:cNvPicPr/>
                  </pic:nvPicPr>
                  <pic:blipFill>
                    <a:blip r:embed="rId13"/>
                    <a:stretch>
                      <a:fillRect/>
                    </a:stretch>
                  </pic:blipFill>
                  <pic:spPr>
                    <a:xfrm>
                      <a:off x="0" y="0"/>
                      <a:ext cx="4737600" cy="828000"/>
                    </a:xfrm>
                    <a:prstGeom prst="rect">
                      <a:avLst/>
                    </a:prstGeom>
                    <a:effectLst>
                      <a:outerShdw blurRad="63500" sx="102000" sy="102000" algn="ctr" rotWithShape="0">
                        <a:prstClr val="black">
                          <a:alpha val="40000"/>
                        </a:prstClr>
                      </a:outerShdw>
                    </a:effectLst>
                  </pic:spPr>
                </pic:pic>
              </a:graphicData>
            </a:graphic>
          </wp:inline>
        </w:drawing>
      </w:r>
    </w:p>
    <w:p w14:paraId="43AB6F9F" w14:textId="513A0DBE" w:rsidR="00B81355" w:rsidRDefault="00C07545" w:rsidP="00B81355">
      <w:pPr>
        <w:spacing w:before="240"/>
        <w:rPr>
          <w:sz w:val="24"/>
          <w:szCs w:val="24"/>
        </w:rPr>
      </w:pPr>
      <w:r>
        <w:rPr>
          <w:sz w:val="24"/>
          <w:szCs w:val="24"/>
        </w:rPr>
        <w:t xml:space="preserve">Both these activities are in the realm of the </w:t>
      </w:r>
      <w:r w:rsidRPr="00C07545">
        <w:rPr>
          <w:sz w:val="24"/>
          <w:szCs w:val="24"/>
        </w:rPr>
        <w:t>next higher layer</w:t>
      </w:r>
      <w:r w:rsidR="00B81355">
        <w:rPr>
          <w:sz w:val="24"/>
          <w:szCs w:val="24"/>
        </w:rPr>
        <w:t>…</w:t>
      </w:r>
      <w:r w:rsidRPr="00C07545">
        <w:rPr>
          <w:sz w:val="24"/>
          <w:szCs w:val="24"/>
        </w:rPr>
        <w:t xml:space="preserve">  </w:t>
      </w:r>
    </w:p>
    <w:p w14:paraId="446F79D9" w14:textId="7D1DA331" w:rsidR="00B81355" w:rsidRDefault="00B81355" w:rsidP="00B81355">
      <w:pPr>
        <w:spacing w:before="240"/>
        <w:rPr>
          <w:sz w:val="24"/>
          <w:szCs w:val="24"/>
        </w:rPr>
      </w:pPr>
      <w:r>
        <w:rPr>
          <w:sz w:val="24"/>
          <w:szCs w:val="24"/>
        </w:rPr>
        <w:t xml:space="preserve">The </w:t>
      </w:r>
      <w:r w:rsidRPr="00B81355">
        <w:rPr>
          <w:sz w:val="24"/>
          <w:szCs w:val="24"/>
        </w:rPr>
        <w:t xml:space="preserve">next higher layer </w:t>
      </w:r>
      <w:r>
        <w:rPr>
          <w:sz w:val="24"/>
          <w:szCs w:val="24"/>
        </w:rPr>
        <w:t xml:space="preserve">is taking the decision to move to the active ranging state and progress to the control phase, configuring the PHY channel/mode for the control phase and invoking </w:t>
      </w:r>
      <w:r w:rsidRPr="00B81355">
        <w:rPr>
          <w:sz w:val="24"/>
          <w:szCs w:val="24"/>
        </w:rPr>
        <w:t xml:space="preserve">MCPS-DATA.request </w:t>
      </w:r>
      <w:r>
        <w:rPr>
          <w:sz w:val="24"/>
          <w:szCs w:val="24"/>
        </w:rPr>
        <w:t xml:space="preserve">and </w:t>
      </w:r>
      <w:r w:rsidRPr="00B81355">
        <w:rPr>
          <w:sz w:val="24"/>
          <w:szCs w:val="24"/>
        </w:rPr>
        <w:t xml:space="preserve">MLME-RX-ENABLE.request </w:t>
      </w:r>
      <w:r>
        <w:rPr>
          <w:sz w:val="24"/>
          <w:szCs w:val="24"/>
        </w:rPr>
        <w:t xml:space="preserve">primitives to send/receive the control phase poll/response frames, </w:t>
      </w:r>
      <w:r w:rsidR="00A97976">
        <w:rPr>
          <w:sz w:val="24"/>
          <w:szCs w:val="24"/>
        </w:rPr>
        <w:t>(</w:t>
      </w:r>
      <w:r>
        <w:rPr>
          <w:sz w:val="24"/>
          <w:szCs w:val="24"/>
        </w:rPr>
        <w:t xml:space="preserve">as described in subclause </w:t>
      </w:r>
      <w:r w:rsidRPr="00B81355">
        <w:rPr>
          <w:sz w:val="24"/>
          <w:szCs w:val="24"/>
        </w:rPr>
        <w:t>10.39.10.2</w:t>
      </w:r>
      <w:r>
        <w:rPr>
          <w:sz w:val="24"/>
          <w:szCs w:val="24"/>
        </w:rPr>
        <w:t xml:space="preserve"> and shown in </w:t>
      </w:r>
      <w:r w:rsidRPr="00B81355">
        <w:rPr>
          <w:sz w:val="24"/>
          <w:szCs w:val="24"/>
        </w:rPr>
        <w:t>Figure 55</w:t>
      </w:r>
      <w:r w:rsidR="00A97976">
        <w:rPr>
          <w:sz w:val="24"/>
          <w:szCs w:val="24"/>
        </w:rPr>
        <w:t>)</w:t>
      </w:r>
      <w:r>
        <w:rPr>
          <w:sz w:val="24"/>
          <w:szCs w:val="24"/>
        </w:rPr>
        <w:t xml:space="preserve">. </w:t>
      </w:r>
    </w:p>
    <w:p w14:paraId="0ED91539" w14:textId="22209237" w:rsidR="00B81355" w:rsidRDefault="00A4791C" w:rsidP="00B81355">
      <w:pPr>
        <w:spacing w:before="240"/>
        <w:rPr>
          <w:sz w:val="24"/>
          <w:szCs w:val="24"/>
        </w:rPr>
      </w:pPr>
      <w:r w:rsidRPr="00A4791C">
        <w:rPr>
          <w:sz w:val="24"/>
          <w:szCs w:val="24"/>
        </w:rPr>
        <w:t xml:space="preserve">The next higher layer is </w:t>
      </w:r>
      <w:r>
        <w:rPr>
          <w:sz w:val="24"/>
          <w:szCs w:val="24"/>
        </w:rPr>
        <w:t>clearly the entity knowing the protocol stat</w:t>
      </w:r>
      <w:r w:rsidR="00A97976">
        <w:rPr>
          <w:sz w:val="24"/>
          <w:szCs w:val="24"/>
        </w:rPr>
        <w:t xml:space="preserve">us </w:t>
      </w:r>
      <w:r>
        <w:rPr>
          <w:sz w:val="24"/>
          <w:szCs w:val="24"/>
        </w:rPr>
        <w:t xml:space="preserve">and needs and </w:t>
      </w:r>
      <w:r w:rsidR="00A97976">
        <w:rPr>
          <w:sz w:val="24"/>
          <w:szCs w:val="24"/>
        </w:rPr>
        <w:t xml:space="preserve">is </w:t>
      </w:r>
      <w:r w:rsidRPr="00A4791C">
        <w:rPr>
          <w:sz w:val="24"/>
          <w:szCs w:val="24"/>
        </w:rPr>
        <w:t>invoking</w:t>
      </w:r>
      <w:r>
        <w:rPr>
          <w:sz w:val="24"/>
          <w:szCs w:val="24"/>
        </w:rPr>
        <w:t xml:space="preserve"> (or not) the </w:t>
      </w:r>
      <w:r w:rsidRPr="00A4791C">
        <w:rPr>
          <w:sz w:val="24"/>
          <w:szCs w:val="24"/>
        </w:rPr>
        <w:t>MCPS-DATA.request</w:t>
      </w:r>
      <w:r>
        <w:rPr>
          <w:sz w:val="24"/>
          <w:szCs w:val="24"/>
        </w:rPr>
        <w:t xml:space="preserve"> to send the </w:t>
      </w:r>
      <w:r w:rsidRPr="00A4791C">
        <w:rPr>
          <w:sz w:val="24"/>
          <w:szCs w:val="24"/>
        </w:rPr>
        <w:t xml:space="preserve">Advertising Poll Compact frames </w:t>
      </w:r>
      <w:r>
        <w:rPr>
          <w:sz w:val="24"/>
          <w:szCs w:val="24"/>
        </w:rPr>
        <w:t xml:space="preserve">(or not), depending on whether it wishes to </w:t>
      </w:r>
      <w:r w:rsidRPr="00A4791C">
        <w:rPr>
          <w:sz w:val="24"/>
          <w:szCs w:val="24"/>
        </w:rPr>
        <w:t>continue</w:t>
      </w:r>
      <w:r w:rsidR="00A97976">
        <w:rPr>
          <w:sz w:val="24"/>
          <w:szCs w:val="24"/>
        </w:rPr>
        <w:t xml:space="preserve"> with </w:t>
      </w:r>
      <w:r w:rsidRPr="00A4791C">
        <w:rPr>
          <w:sz w:val="24"/>
          <w:szCs w:val="24"/>
        </w:rPr>
        <w:t>ranging initialization</w:t>
      </w:r>
      <w:r w:rsidR="00A97976">
        <w:rPr>
          <w:sz w:val="24"/>
          <w:szCs w:val="24"/>
        </w:rPr>
        <w:t xml:space="preserve"> </w:t>
      </w:r>
      <w:r w:rsidR="00A97976" w:rsidRPr="00A97976">
        <w:rPr>
          <w:sz w:val="24"/>
          <w:szCs w:val="24"/>
        </w:rPr>
        <w:t>or discontinue</w:t>
      </w:r>
      <w:r w:rsidRPr="00A4791C">
        <w:rPr>
          <w:sz w:val="24"/>
          <w:szCs w:val="24"/>
        </w:rPr>
        <w:t>.</w:t>
      </w:r>
    </w:p>
    <w:p w14:paraId="0913CC6A" w14:textId="559CC97D" w:rsidR="00C07545" w:rsidRPr="00C07545" w:rsidRDefault="00A4791C" w:rsidP="00C07545">
      <w:pPr>
        <w:spacing w:before="240"/>
        <w:rPr>
          <w:sz w:val="24"/>
          <w:szCs w:val="24"/>
        </w:rPr>
      </w:pPr>
      <w:r>
        <w:rPr>
          <w:sz w:val="24"/>
          <w:szCs w:val="24"/>
        </w:rPr>
        <w:t>For both these comments then the resolution proposed is</w:t>
      </w:r>
      <w:r w:rsidR="00A97976">
        <w:rPr>
          <w:sz w:val="24"/>
          <w:szCs w:val="24"/>
        </w:rPr>
        <w:t>:</w:t>
      </w:r>
    </w:p>
    <w:p w14:paraId="249AA511" w14:textId="2F4CA0B3" w:rsidR="00C07545" w:rsidRDefault="00C07545" w:rsidP="00C07545">
      <w:pPr>
        <w:spacing w:before="240"/>
        <w:rPr>
          <w:sz w:val="24"/>
          <w:szCs w:val="24"/>
        </w:rPr>
      </w:pPr>
      <w:r w:rsidRPr="00C07545">
        <w:rPr>
          <w:b/>
          <w:bCs/>
          <w:sz w:val="24"/>
          <w:szCs w:val="24"/>
        </w:rPr>
        <w:t>Proposed Disposition:</w:t>
      </w:r>
      <w:r w:rsidRPr="00C07545">
        <w:rPr>
          <w:sz w:val="24"/>
          <w:szCs w:val="24"/>
        </w:rPr>
        <w:t xml:space="preserve"> Accepted.  </w:t>
      </w:r>
      <w:r w:rsidR="00A85A5A">
        <w:rPr>
          <w:sz w:val="24"/>
          <w:szCs w:val="24"/>
        </w:rPr>
        <w:tab/>
      </w:r>
      <w:r w:rsidR="00A85A5A">
        <w:rPr>
          <w:sz w:val="24"/>
          <w:szCs w:val="24"/>
        </w:rPr>
        <w:tab/>
      </w:r>
      <w:r w:rsidRPr="00C07545">
        <w:rPr>
          <w:b/>
          <w:bCs/>
          <w:sz w:val="24"/>
          <w:szCs w:val="24"/>
        </w:rPr>
        <w:t>Disposition Detail:</w:t>
      </w:r>
      <w:r w:rsidRPr="00C07545">
        <w:rPr>
          <w:sz w:val="24"/>
          <w:szCs w:val="24"/>
        </w:rPr>
        <w:t xml:space="preserve"> &lt;blank&gt;</w:t>
      </w:r>
    </w:p>
    <w:p w14:paraId="0F2F8831" w14:textId="411A8117" w:rsidR="00FA05FF" w:rsidRDefault="00FA05FF">
      <w:pPr>
        <w:spacing w:after="200" w:line="276" w:lineRule="auto"/>
        <w:jc w:val="left"/>
        <w:rPr>
          <w:rFonts w:eastAsia="MS Mincho"/>
          <w:b/>
          <w:sz w:val="28"/>
          <w:szCs w:val="22"/>
          <w:lang w:val="en-US" w:eastAsia="x-none"/>
        </w:rPr>
      </w:pPr>
      <w:r>
        <w:rPr>
          <w:rFonts w:eastAsia="MS Mincho"/>
          <w:b/>
          <w:sz w:val="28"/>
          <w:szCs w:val="22"/>
          <w:lang w:val="en-US" w:eastAsia="x-none"/>
        </w:rPr>
        <w:br w:type="page"/>
      </w:r>
    </w:p>
    <w:p w14:paraId="3CD69928" w14:textId="41EF643F" w:rsidR="00A4791C" w:rsidRDefault="00A4791C" w:rsidP="00A4791C">
      <w:pPr>
        <w:pStyle w:val="Heading1"/>
        <w:rPr>
          <w:rFonts w:eastAsia="MS Mincho"/>
          <w:lang w:val="en-US"/>
        </w:rPr>
      </w:pPr>
      <w:bookmarkStart w:id="5" w:name="_Toc200728087"/>
      <w:r>
        <w:rPr>
          <w:rFonts w:eastAsia="MS Mincho"/>
          <w:lang w:val="en-US"/>
        </w:rPr>
        <w:lastRenderedPageBreak/>
        <w:t>Comment Index #s 415 and 416</w:t>
      </w:r>
      <w:bookmarkEnd w:id="5"/>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2551"/>
        <w:gridCol w:w="5097"/>
      </w:tblGrid>
      <w:tr w:rsidR="00A4791C" w14:paraId="0BE52C68"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FBE66A1"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673F2D3"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937554D"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AD06435"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255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7A11B33"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509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A9D341D" w14:textId="77777777" w:rsidR="00A4791C" w:rsidRDefault="00A4791C">
            <w:pPr>
              <w:autoSpaceDE w:val="0"/>
              <w:autoSpaceDN w:val="0"/>
              <w:adjustRightInd w:val="0"/>
              <w:spacing w:after="0" w:line="240" w:lineRule="auto"/>
              <w:jc w:val="left"/>
              <w:rPr>
                <w:b/>
                <w:bCs/>
                <w:sz w:val="18"/>
                <w:szCs w:val="18"/>
              </w:rPr>
            </w:pPr>
            <w:r>
              <w:rPr>
                <w:b/>
                <w:bCs/>
                <w:sz w:val="18"/>
                <w:szCs w:val="18"/>
              </w:rPr>
              <w:t>Proposed Change</w:t>
            </w:r>
          </w:p>
        </w:tc>
      </w:tr>
      <w:tr w:rsidR="00A4791C" w14:paraId="5044120B"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1E54C86" w14:textId="5B091F73" w:rsidR="00A4791C" w:rsidRDefault="00A4791C" w:rsidP="00A4791C">
            <w:pPr>
              <w:autoSpaceDE w:val="0"/>
              <w:autoSpaceDN w:val="0"/>
              <w:adjustRightInd w:val="0"/>
              <w:spacing w:after="0" w:line="240" w:lineRule="auto"/>
              <w:jc w:val="left"/>
              <w:rPr>
                <w:rFonts w:cs="Arial"/>
                <w:sz w:val="18"/>
                <w:szCs w:val="18"/>
              </w:rPr>
            </w:pPr>
            <w:r>
              <w:rPr>
                <w:rFonts w:cs="Arial"/>
                <w:sz w:val="18"/>
                <w:szCs w:val="18"/>
              </w:rPr>
              <w:t>415</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4B59A1C" w14:textId="57C197D7" w:rsidR="00A4791C" w:rsidRDefault="00A4791C" w:rsidP="00A4791C">
            <w:pPr>
              <w:autoSpaceDE w:val="0"/>
              <w:autoSpaceDN w:val="0"/>
              <w:adjustRightInd w:val="0"/>
              <w:spacing w:after="0" w:line="240" w:lineRule="auto"/>
              <w:jc w:val="left"/>
              <w:rPr>
                <w:color w:val="FF0000"/>
              </w:rPr>
            </w:pPr>
            <w:r w:rsidRPr="0095406B">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5E5C72A" w14:textId="2B2B8813" w:rsidR="00A4791C" w:rsidRDefault="00A4791C" w:rsidP="00A4791C">
            <w:pPr>
              <w:autoSpaceDE w:val="0"/>
              <w:autoSpaceDN w:val="0"/>
              <w:adjustRightInd w:val="0"/>
              <w:spacing w:after="0" w:line="240" w:lineRule="auto"/>
              <w:jc w:val="left"/>
            </w:pPr>
            <w:r w:rsidRPr="0095406B">
              <w:t>10.39.3.5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16696E" w14:textId="42077D6A" w:rsidR="00A4791C" w:rsidRDefault="00A4791C" w:rsidP="00A4791C">
            <w:pPr>
              <w:autoSpaceDE w:val="0"/>
              <w:autoSpaceDN w:val="0"/>
              <w:adjustRightInd w:val="0"/>
              <w:spacing w:after="0" w:line="240" w:lineRule="auto"/>
              <w:jc w:val="left"/>
            </w:pPr>
            <w:r w:rsidRPr="0095406B">
              <w:t>22</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5D76C44" w14:textId="5B90EE03"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 xml:space="preserve">I reckon it is the NHL that doing this, so propose to rewrite to say the same thing without the "shall". </w:t>
            </w:r>
          </w:p>
        </w:tc>
        <w:tc>
          <w:tcPr>
            <w:tcW w:w="50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461353B" w14:textId="5DFC1F92"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Change 1st &amp; 2nd sentence of paragraph to "In addition to the common ranging configuration fields, the initiator provides synchronization information in the Start of Ranging Compact frame. If the Starting Block Index field is present in the Start of Ranging Compact frame, the value of the Time Offset field indicates to the time difference between ...".</w:t>
            </w:r>
          </w:p>
        </w:tc>
      </w:tr>
      <w:tr w:rsidR="00A4791C" w14:paraId="0D54AEA6"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E750257" w14:textId="1107048D" w:rsidR="00A4791C" w:rsidRDefault="00A4791C" w:rsidP="00A4791C">
            <w:pPr>
              <w:autoSpaceDE w:val="0"/>
              <w:autoSpaceDN w:val="0"/>
              <w:adjustRightInd w:val="0"/>
              <w:spacing w:after="0" w:line="240" w:lineRule="auto"/>
              <w:jc w:val="left"/>
              <w:rPr>
                <w:rFonts w:cs="Arial"/>
                <w:sz w:val="18"/>
                <w:szCs w:val="18"/>
              </w:rPr>
            </w:pPr>
            <w:r>
              <w:rPr>
                <w:rFonts w:cs="Arial"/>
                <w:sz w:val="18"/>
                <w:szCs w:val="18"/>
              </w:rPr>
              <w:t>416</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9E7B559" w14:textId="359C8D6F" w:rsidR="00A4791C" w:rsidRDefault="00A4791C" w:rsidP="00A4791C">
            <w:pPr>
              <w:autoSpaceDE w:val="0"/>
              <w:autoSpaceDN w:val="0"/>
              <w:adjustRightInd w:val="0"/>
              <w:spacing w:after="0" w:line="240" w:lineRule="auto"/>
              <w:jc w:val="left"/>
            </w:pPr>
            <w:r w:rsidRPr="00EE2BBE">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924E6D4" w14:textId="33E4618D" w:rsidR="00A4791C" w:rsidRDefault="00A4791C" w:rsidP="00A4791C">
            <w:pPr>
              <w:autoSpaceDE w:val="0"/>
              <w:autoSpaceDN w:val="0"/>
              <w:adjustRightInd w:val="0"/>
              <w:spacing w:after="0" w:line="240" w:lineRule="auto"/>
              <w:jc w:val="left"/>
            </w:pPr>
            <w:r w:rsidRPr="00EE2BBE">
              <w:t>10.39.3.5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7B84880" w14:textId="3A90CFBE" w:rsidR="00A4791C" w:rsidRDefault="00A4791C" w:rsidP="00A4791C">
            <w:pPr>
              <w:autoSpaceDE w:val="0"/>
              <w:autoSpaceDN w:val="0"/>
              <w:adjustRightInd w:val="0"/>
              <w:spacing w:after="0" w:line="240" w:lineRule="auto"/>
              <w:jc w:val="left"/>
            </w:pPr>
            <w:r w:rsidRPr="00EE2BBE">
              <w:t>29</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3C24F82" w14:textId="1B805AF0"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I reckon it is the NHL that is acting here, so let</w:t>
            </w:r>
            <w:r w:rsidR="0052554C">
              <w:rPr>
                <w:sz w:val="18"/>
                <w:szCs w:val="18"/>
              </w:rPr>
              <w:t>’</w:t>
            </w:r>
            <w:r w:rsidRPr="0052554C">
              <w:rPr>
                <w:sz w:val="18"/>
                <w:szCs w:val="18"/>
              </w:rPr>
              <w:t>s say the same thing without the "shall" that are on both lines 29 and 30.</w:t>
            </w:r>
          </w:p>
        </w:tc>
        <w:tc>
          <w:tcPr>
            <w:tcW w:w="50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071158F" w14:textId="2D886B7C"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Change "shall set" to "sets", and on the next line change "shall apply" to "applies", and I think these two sentences would read better if they were combined using "and the" to replace ". The"</w:t>
            </w:r>
          </w:p>
        </w:tc>
      </w:tr>
    </w:tbl>
    <w:p w14:paraId="04BCC36B" w14:textId="77777777" w:rsidR="00A4791C" w:rsidRDefault="00A4791C" w:rsidP="00A4791C">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383415CE" w14:textId="21A631B9" w:rsidR="0052554C" w:rsidRDefault="00A4791C" w:rsidP="000556A0">
      <w:pPr>
        <w:spacing w:before="240"/>
        <w:rPr>
          <w:sz w:val="24"/>
          <w:szCs w:val="24"/>
        </w:rPr>
      </w:pPr>
      <w:r>
        <w:rPr>
          <w:sz w:val="24"/>
          <w:szCs w:val="24"/>
        </w:rPr>
        <w:t>Both these comments relate to the same paragraph:</w:t>
      </w:r>
    </w:p>
    <w:p w14:paraId="4E0D3D2F" w14:textId="079DC523" w:rsidR="000556A0" w:rsidRDefault="000556A0" w:rsidP="00A4791C">
      <w:pPr>
        <w:spacing w:before="240"/>
        <w:jc w:val="center"/>
        <w:rPr>
          <w:sz w:val="24"/>
          <w:szCs w:val="24"/>
        </w:rPr>
      </w:pPr>
      <w:r w:rsidRPr="000556A0">
        <w:rPr>
          <w:noProof/>
          <w:sz w:val="24"/>
          <w:szCs w:val="24"/>
        </w:rPr>
        <w:drawing>
          <wp:inline distT="0" distB="0" distL="0" distR="0" wp14:anchorId="4AA07CE5" wp14:editId="34B57957">
            <wp:extent cx="4748400" cy="1202400"/>
            <wp:effectExtent l="114300" t="76200" r="71755" b="55245"/>
            <wp:docPr id="17721720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7205" name="Picture 1" descr="A close-up of a text&#10;&#10;AI-generated content may be incorrect."/>
                    <pic:cNvPicPr/>
                  </pic:nvPicPr>
                  <pic:blipFill>
                    <a:blip r:embed="rId14"/>
                    <a:stretch>
                      <a:fillRect/>
                    </a:stretch>
                  </pic:blipFill>
                  <pic:spPr>
                    <a:xfrm>
                      <a:off x="0" y="0"/>
                      <a:ext cx="4748400" cy="1202400"/>
                    </a:xfrm>
                    <a:prstGeom prst="rect">
                      <a:avLst/>
                    </a:prstGeom>
                    <a:effectLst>
                      <a:outerShdw blurRad="63500" sx="102000" sy="102000" algn="ctr" rotWithShape="0">
                        <a:prstClr val="black">
                          <a:alpha val="40000"/>
                        </a:prstClr>
                      </a:outerShdw>
                    </a:effectLst>
                  </pic:spPr>
                </pic:pic>
              </a:graphicData>
            </a:graphic>
          </wp:inline>
        </w:drawing>
      </w:r>
    </w:p>
    <w:p w14:paraId="223B4974" w14:textId="0B09487B" w:rsidR="00A4791C" w:rsidRDefault="000556A0" w:rsidP="00A4791C">
      <w:pPr>
        <w:spacing w:before="240"/>
        <w:rPr>
          <w:sz w:val="24"/>
          <w:szCs w:val="24"/>
        </w:rPr>
      </w:pPr>
      <w:r>
        <w:rPr>
          <w:sz w:val="24"/>
          <w:szCs w:val="24"/>
        </w:rPr>
        <w:t>T</w:t>
      </w:r>
      <w:r w:rsidR="00A4791C">
        <w:rPr>
          <w:sz w:val="24"/>
          <w:szCs w:val="24"/>
        </w:rPr>
        <w:t>hese activities are in the realm of the next higher layer</w:t>
      </w:r>
      <w:r w:rsidR="0052554C">
        <w:rPr>
          <w:sz w:val="24"/>
          <w:szCs w:val="24"/>
        </w:rPr>
        <w:t xml:space="preserve">.  It is the next higher layer in the initiator that is sending the </w:t>
      </w:r>
      <w:r w:rsidR="0052554C" w:rsidRPr="0052554C">
        <w:rPr>
          <w:sz w:val="24"/>
          <w:szCs w:val="24"/>
        </w:rPr>
        <w:t xml:space="preserve">Start of Ranging frame </w:t>
      </w:r>
      <w:r w:rsidR="0052554C">
        <w:rPr>
          <w:sz w:val="24"/>
          <w:szCs w:val="24"/>
        </w:rPr>
        <w:t>and deciding when the ranging is beginning and providing that synchronization information by setting the Time Offset field value</w:t>
      </w:r>
      <w:r w:rsidR="00E86AD4">
        <w:rPr>
          <w:sz w:val="24"/>
          <w:szCs w:val="24"/>
        </w:rPr>
        <w:t xml:space="preserve"> and the </w:t>
      </w:r>
      <w:r w:rsidR="00E86AD4" w:rsidRPr="0052554C">
        <w:rPr>
          <w:sz w:val="24"/>
          <w:szCs w:val="24"/>
        </w:rPr>
        <w:t>NB Channel Seed</w:t>
      </w:r>
      <w:r w:rsidR="00E86AD4">
        <w:rPr>
          <w:sz w:val="24"/>
          <w:szCs w:val="24"/>
        </w:rPr>
        <w:t xml:space="preserve"> field value </w:t>
      </w:r>
      <w:r w:rsidR="0052554C">
        <w:rPr>
          <w:sz w:val="24"/>
          <w:szCs w:val="24"/>
        </w:rPr>
        <w:t>in the Start of Ranging frame.</w:t>
      </w:r>
      <w:r w:rsidR="00A4791C">
        <w:rPr>
          <w:sz w:val="24"/>
          <w:szCs w:val="24"/>
        </w:rPr>
        <w:t xml:space="preserve"> </w:t>
      </w:r>
      <w:r w:rsidR="0052554C">
        <w:rPr>
          <w:sz w:val="24"/>
          <w:szCs w:val="24"/>
        </w:rPr>
        <w:t xml:space="preserve"> </w:t>
      </w:r>
    </w:p>
    <w:p w14:paraId="598D3E75" w14:textId="77777777" w:rsidR="0031334F" w:rsidRDefault="00E86AD4" w:rsidP="00A4791C">
      <w:pPr>
        <w:spacing w:before="240"/>
        <w:rPr>
          <w:sz w:val="24"/>
          <w:szCs w:val="24"/>
        </w:rPr>
      </w:pPr>
      <w:r>
        <w:rPr>
          <w:sz w:val="24"/>
          <w:szCs w:val="24"/>
        </w:rPr>
        <w:t xml:space="preserve">In this case, rather than changing the “shall” to a “should”, the commenter is suggesting a change in language to describe the expected activity without used of either “shall” or “should”.  </w:t>
      </w:r>
    </w:p>
    <w:p w14:paraId="113A6E21" w14:textId="2FE7D97E" w:rsidR="00E86AD4" w:rsidRDefault="00E86AD4" w:rsidP="00A4791C">
      <w:pPr>
        <w:spacing w:before="240"/>
        <w:rPr>
          <w:sz w:val="24"/>
          <w:szCs w:val="24"/>
        </w:rPr>
      </w:pPr>
      <w:r>
        <w:rPr>
          <w:sz w:val="24"/>
          <w:szCs w:val="24"/>
        </w:rPr>
        <w:t xml:space="preserve">The changes proposed </w:t>
      </w:r>
      <w:r w:rsidR="0031334F">
        <w:rPr>
          <w:sz w:val="24"/>
          <w:szCs w:val="24"/>
        </w:rPr>
        <w:t xml:space="preserve">are </w:t>
      </w:r>
      <w:r>
        <w:rPr>
          <w:sz w:val="24"/>
          <w:szCs w:val="24"/>
        </w:rPr>
        <w:t>shown below</w:t>
      </w:r>
      <w:r w:rsidR="0031334F">
        <w:rPr>
          <w:sz w:val="24"/>
          <w:szCs w:val="24"/>
        </w:rPr>
        <w:t xml:space="preserve">, in the proposed resolution, which is a “Revised” rather than a simple “Accepted”, because the first proposed change contains a typo (a “to” that should have been removed), and the second proposed change includes an optional combining of the sentences, which the </w:t>
      </w:r>
      <w:r w:rsidR="0031334F" w:rsidRPr="0031334F">
        <w:rPr>
          <w:sz w:val="24"/>
          <w:szCs w:val="24"/>
        </w:rPr>
        <w:t>proposed resolution</w:t>
      </w:r>
      <w:r w:rsidR="0031334F">
        <w:rPr>
          <w:sz w:val="24"/>
          <w:szCs w:val="24"/>
        </w:rPr>
        <w:t xml:space="preserve"> below includes</w:t>
      </w:r>
      <w:r w:rsidR="00FA05FF">
        <w:rPr>
          <w:sz w:val="24"/>
          <w:szCs w:val="24"/>
        </w:rPr>
        <w:t xml:space="preserve">, and </w:t>
      </w:r>
      <w:r w:rsidR="00FA05FF" w:rsidRPr="00FA05FF">
        <w:rPr>
          <w:sz w:val="24"/>
          <w:szCs w:val="24"/>
        </w:rPr>
        <w:t xml:space="preserve">some </w:t>
      </w:r>
      <w:r w:rsidR="00FA05FF">
        <w:rPr>
          <w:sz w:val="24"/>
          <w:szCs w:val="24"/>
        </w:rPr>
        <w:t>other</w:t>
      </w:r>
      <w:r w:rsidR="00FA05FF" w:rsidRPr="00FA05FF">
        <w:rPr>
          <w:sz w:val="24"/>
          <w:szCs w:val="24"/>
        </w:rPr>
        <w:t xml:space="preserve"> editorial changes</w:t>
      </w:r>
      <w:r w:rsidR="00FA05FF">
        <w:rPr>
          <w:sz w:val="24"/>
          <w:szCs w:val="24"/>
        </w:rPr>
        <w:t>.</w:t>
      </w:r>
    </w:p>
    <w:p w14:paraId="0014017B" w14:textId="2EECC64D" w:rsidR="0031334F" w:rsidRPr="0031334F" w:rsidRDefault="0031334F" w:rsidP="0031334F">
      <w:pPr>
        <w:spacing w:before="240"/>
        <w:rPr>
          <w:sz w:val="24"/>
          <w:szCs w:val="24"/>
        </w:rPr>
      </w:pPr>
      <w:r w:rsidRPr="0031334F">
        <w:rPr>
          <w:b/>
          <w:bCs/>
          <w:sz w:val="24"/>
          <w:szCs w:val="24"/>
        </w:rPr>
        <w:t>Proposed Disposition:</w:t>
      </w:r>
      <w:r w:rsidRPr="0031334F">
        <w:rPr>
          <w:sz w:val="24"/>
          <w:szCs w:val="24"/>
        </w:rPr>
        <w:t xml:space="preserve"> </w:t>
      </w:r>
      <w:r>
        <w:rPr>
          <w:sz w:val="24"/>
          <w:szCs w:val="24"/>
        </w:rPr>
        <w:t>Revised</w:t>
      </w:r>
      <w:r w:rsidRPr="0031334F">
        <w:rPr>
          <w:sz w:val="24"/>
          <w:szCs w:val="24"/>
        </w:rPr>
        <w:t xml:space="preserve">.  </w:t>
      </w:r>
    </w:p>
    <w:p w14:paraId="5D8E48D6" w14:textId="416FF115" w:rsidR="00E86AD4" w:rsidRPr="0031334F" w:rsidRDefault="0031334F" w:rsidP="00A4791C">
      <w:pPr>
        <w:spacing w:before="240"/>
        <w:rPr>
          <w:b/>
          <w:sz w:val="24"/>
          <w:szCs w:val="24"/>
          <w:lang w:val="en-US"/>
        </w:rPr>
      </w:pPr>
      <w:r w:rsidRPr="0031334F">
        <w:rPr>
          <w:b/>
          <w:bCs/>
          <w:sz w:val="24"/>
          <w:szCs w:val="24"/>
        </w:rPr>
        <w:t>Disposition Detail:</w:t>
      </w:r>
      <w:r w:rsidRPr="0031334F">
        <w:rPr>
          <w:sz w:val="24"/>
          <w:szCs w:val="24"/>
        </w:rPr>
        <w:t xml:space="preserve"> </w:t>
      </w:r>
      <w:r>
        <w:rPr>
          <w:sz w:val="24"/>
          <w:szCs w:val="24"/>
        </w:rPr>
        <w:t>Change the paragraph as shown below:</w:t>
      </w:r>
    </w:p>
    <w:p w14:paraId="61BE588D" w14:textId="0D1EC114" w:rsidR="00E86AD4" w:rsidRPr="00E86AD4" w:rsidRDefault="00E86AD4" w:rsidP="00A4791C">
      <w:pPr>
        <w:spacing w:before="240"/>
        <w:rPr>
          <w:rFonts w:ascii="Times New Roman" w:hAnsi="Times New Roman"/>
          <w:sz w:val="22"/>
          <w:szCs w:val="22"/>
        </w:rPr>
      </w:pPr>
      <w:r w:rsidRPr="00E86AD4">
        <w:rPr>
          <w:rFonts w:ascii="Times New Roman" w:hAnsi="Times New Roman"/>
          <w:sz w:val="22"/>
          <w:szCs w:val="22"/>
        </w:rPr>
        <w:t xml:space="preserve">In addition to the common ranging configuration fields, the initiator </w:t>
      </w:r>
      <w:r w:rsidRPr="00E86AD4">
        <w:rPr>
          <w:rFonts w:ascii="Times New Roman" w:hAnsi="Times New Roman"/>
          <w:strike/>
          <w:color w:val="FF0000"/>
          <w:sz w:val="22"/>
          <w:szCs w:val="22"/>
        </w:rPr>
        <w:t>shall provide</w:t>
      </w:r>
      <w:r w:rsidRPr="00E86AD4">
        <w:rPr>
          <w:rFonts w:ascii="Times New Roman" w:hAnsi="Times New Roman"/>
          <w:sz w:val="22"/>
          <w:szCs w:val="22"/>
        </w:rPr>
        <w:t xml:space="preserve"> </w:t>
      </w:r>
      <w:r w:rsidRPr="00E86AD4">
        <w:rPr>
          <w:rFonts w:ascii="Times New Roman" w:hAnsi="Times New Roman"/>
          <w:color w:val="00B050"/>
          <w:sz w:val="22"/>
          <w:szCs w:val="22"/>
          <w:u w:val="single"/>
        </w:rPr>
        <w:t>provides</w:t>
      </w:r>
      <w:r w:rsidRPr="00E86AD4">
        <w:rPr>
          <w:rFonts w:ascii="Times New Roman" w:hAnsi="Times New Roman"/>
          <w:sz w:val="22"/>
          <w:szCs w:val="22"/>
        </w:rPr>
        <w:t xml:space="preserve"> synchronization information in the Start of Ranging Compact frame. If the Starting Block Index field is present in the Start of Ranging Compact frame, </w:t>
      </w:r>
      <w:r w:rsidRPr="00E86AD4">
        <w:rPr>
          <w:rFonts w:ascii="Times New Roman" w:hAnsi="Times New Roman"/>
          <w:strike/>
          <w:color w:val="FF0000"/>
          <w:sz w:val="22"/>
          <w:szCs w:val="22"/>
        </w:rPr>
        <w:t>the initiator shall set</w:t>
      </w:r>
      <w:r w:rsidRPr="00A97976">
        <w:rPr>
          <w:rFonts w:ascii="Times New Roman" w:hAnsi="Times New Roman"/>
          <w:strike/>
          <w:color w:val="FF0000"/>
          <w:sz w:val="22"/>
          <w:szCs w:val="22"/>
        </w:rPr>
        <w:t xml:space="preserve"> the value of</w:t>
      </w:r>
      <w:r w:rsidRPr="00E86AD4">
        <w:rPr>
          <w:rFonts w:ascii="Times New Roman" w:hAnsi="Times New Roman"/>
          <w:sz w:val="22"/>
          <w:szCs w:val="22"/>
        </w:rPr>
        <w:t xml:space="preserve"> the Time Offset field </w:t>
      </w:r>
      <w:r w:rsidR="000556A0" w:rsidRPr="000556A0">
        <w:rPr>
          <w:rFonts w:ascii="Times New Roman" w:hAnsi="Times New Roman"/>
          <w:strike/>
          <w:color w:val="FF0000"/>
          <w:sz w:val="22"/>
          <w:szCs w:val="22"/>
        </w:rPr>
        <w:t>to</w:t>
      </w:r>
      <w:r w:rsidR="000556A0" w:rsidRPr="00E86AD4">
        <w:rPr>
          <w:rFonts w:ascii="Times New Roman" w:hAnsi="Times New Roman"/>
          <w:sz w:val="22"/>
          <w:szCs w:val="22"/>
        </w:rPr>
        <w:t xml:space="preserve"> </w:t>
      </w:r>
      <w:r w:rsidR="000556A0" w:rsidRPr="000556A0">
        <w:rPr>
          <w:rFonts w:ascii="Times New Roman" w:hAnsi="Times New Roman"/>
          <w:color w:val="00B050"/>
          <w:sz w:val="22"/>
          <w:szCs w:val="22"/>
          <w:u w:val="single"/>
        </w:rPr>
        <w:t>indicates</w:t>
      </w:r>
      <w:r w:rsidR="000556A0" w:rsidRPr="000556A0">
        <w:rPr>
          <w:rFonts w:ascii="Times New Roman" w:hAnsi="Times New Roman"/>
          <w:sz w:val="22"/>
          <w:szCs w:val="22"/>
        </w:rPr>
        <w:t xml:space="preserve"> </w:t>
      </w:r>
      <w:r w:rsidRPr="00E86AD4">
        <w:rPr>
          <w:rFonts w:ascii="Times New Roman" w:hAnsi="Times New Roman"/>
          <w:sz w:val="22"/>
          <w:szCs w:val="22"/>
        </w:rPr>
        <w:t xml:space="preserve">the time difference between the start of the Start of Ranging Compact frame and the start of the ranging block with index indicated by the Starting Block Index field in the Start of Ranging Compact frame. If the Starting Block Index field is not present in the Start of Ranging Compact frame, the </w:t>
      </w:r>
      <w:r w:rsidRPr="00A97976">
        <w:rPr>
          <w:rFonts w:ascii="Times New Roman" w:hAnsi="Times New Roman"/>
          <w:strike/>
          <w:color w:val="FF0000"/>
          <w:sz w:val="22"/>
          <w:szCs w:val="22"/>
        </w:rPr>
        <w:t>value of the</w:t>
      </w:r>
      <w:r w:rsidRPr="00E86AD4">
        <w:rPr>
          <w:rFonts w:ascii="Times New Roman" w:hAnsi="Times New Roman"/>
          <w:sz w:val="22"/>
          <w:szCs w:val="22"/>
        </w:rPr>
        <w:t xml:space="preserve"> Time Offset field indicates the time difference between the start of the Start of Ranging Compact frame and the start of </w:t>
      </w:r>
      <w:r w:rsidRPr="00FA05FF">
        <w:rPr>
          <w:rFonts w:ascii="Times New Roman" w:hAnsi="Times New Roman"/>
          <w:strike/>
          <w:color w:val="FF0000"/>
          <w:sz w:val="22"/>
          <w:szCs w:val="22"/>
        </w:rPr>
        <w:t>the</w:t>
      </w:r>
      <w:r w:rsidRPr="00E86AD4">
        <w:rPr>
          <w:rFonts w:ascii="Times New Roman" w:hAnsi="Times New Roman"/>
          <w:sz w:val="22"/>
          <w:szCs w:val="22"/>
        </w:rPr>
        <w:t xml:space="preserve"> ranging block index zero. To enable synchronized switching of </w:t>
      </w:r>
      <w:r w:rsidRPr="00A97976">
        <w:rPr>
          <w:rFonts w:ascii="Times New Roman" w:hAnsi="Times New Roman"/>
          <w:strike/>
          <w:color w:val="FF0000"/>
          <w:sz w:val="22"/>
          <w:szCs w:val="22"/>
        </w:rPr>
        <w:t>the</w:t>
      </w:r>
      <w:r w:rsidRPr="00E86AD4">
        <w:rPr>
          <w:rFonts w:ascii="Times New Roman" w:hAnsi="Times New Roman"/>
          <w:sz w:val="22"/>
          <w:szCs w:val="22"/>
        </w:rPr>
        <w:t xml:space="preserve"> narrowband channels the initiator </w:t>
      </w:r>
      <w:r w:rsidR="000556A0" w:rsidRPr="000556A0">
        <w:rPr>
          <w:rFonts w:ascii="Times New Roman" w:hAnsi="Times New Roman"/>
          <w:strike/>
          <w:color w:val="FF0000"/>
          <w:sz w:val="22"/>
          <w:szCs w:val="22"/>
        </w:rPr>
        <w:t>shall set</w:t>
      </w:r>
      <w:r w:rsidR="000556A0" w:rsidRPr="000556A0">
        <w:rPr>
          <w:rFonts w:ascii="Times New Roman" w:hAnsi="Times New Roman"/>
          <w:sz w:val="22"/>
          <w:szCs w:val="22"/>
        </w:rPr>
        <w:t xml:space="preserve"> </w:t>
      </w:r>
      <w:r w:rsidR="000556A0">
        <w:rPr>
          <w:rFonts w:ascii="Times New Roman" w:hAnsi="Times New Roman"/>
          <w:color w:val="00B050"/>
          <w:sz w:val="22"/>
          <w:szCs w:val="22"/>
          <w:u w:val="single"/>
        </w:rPr>
        <w:t>sets</w:t>
      </w:r>
      <w:r w:rsidR="000556A0">
        <w:rPr>
          <w:rFonts w:ascii="Times New Roman" w:hAnsi="Times New Roman"/>
          <w:sz w:val="22"/>
          <w:szCs w:val="22"/>
        </w:rPr>
        <w:t xml:space="preserve"> </w:t>
      </w:r>
      <w:r w:rsidR="000556A0" w:rsidRPr="000556A0">
        <w:rPr>
          <w:rFonts w:ascii="Times New Roman" w:hAnsi="Times New Roman"/>
          <w:sz w:val="22"/>
          <w:szCs w:val="22"/>
        </w:rPr>
        <w:t xml:space="preserve">the value </w:t>
      </w:r>
      <w:r w:rsidRPr="00E86AD4">
        <w:rPr>
          <w:rFonts w:ascii="Times New Roman" w:hAnsi="Times New Roman"/>
          <w:sz w:val="22"/>
          <w:szCs w:val="22"/>
        </w:rPr>
        <w:t>of the NB Channel Seed field</w:t>
      </w:r>
      <w:r w:rsidRPr="0031334F">
        <w:rPr>
          <w:rFonts w:ascii="Times New Roman" w:hAnsi="Times New Roman"/>
          <w:strike/>
          <w:color w:val="FF0000"/>
          <w:sz w:val="22"/>
          <w:szCs w:val="22"/>
        </w:rPr>
        <w:t>. The</w:t>
      </w:r>
      <w:r w:rsidRPr="00E86AD4">
        <w:rPr>
          <w:rFonts w:ascii="Times New Roman" w:hAnsi="Times New Roman"/>
          <w:sz w:val="22"/>
          <w:szCs w:val="22"/>
        </w:rPr>
        <w:t xml:space="preserve"> </w:t>
      </w:r>
      <w:r w:rsidR="0031334F">
        <w:rPr>
          <w:rFonts w:ascii="Times New Roman" w:hAnsi="Times New Roman"/>
          <w:color w:val="00B050"/>
          <w:sz w:val="22"/>
          <w:szCs w:val="22"/>
          <w:u w:val="single"/>
        </w:rPr>
        <w:t>and the</w:t>
      </w:r>
      <w:r w:rsidR="0031334F">
        <w:rPr>
          <w:rFonts w:ascii="Times New Roman" w:hAnsi="Times New Roman"/>
          <w:sz w:val="22"/>
          <w:szCs w:val="22"/>
        </w:rPr>
        <w:t xml:space="preserve"> </w:t>
      </w:r>
      <w:r w:rsidRPr="00E86AD4">
        <w:rPr>
          <w:rFonts w:ascii="Times New Roman" w:hAnsi="Times New Roman"/>
          <w:sz w:val="22"/>
          <w:szCs w:val="22"/>
        </w:rPr>
        <w:t xml:space="preserve">responder </w:t>
      </w:r>
      <w:r w:rsidRPr="0031334F">
        <w:rPr>
          <w:rFonts w:ascii="Times New Roman" w:hAnsi="Times New Roman"/>
          <w:strike/>
          <w:color w:val="FF0000"/>
          <w:sz w:val="22"/>
          <w:szCs w:val="22"/>
        </w:rPr>
        <w:t>shall apply</w:t>
      </w:r>
      <w:r w:rsidRPr="00E86AD4">
        <w:rPr>
          <w:rFonts w:ascii="Times New Roman" w:hAnsi="Times New Roman"/>
          <w:sz w:val="22"/>
          <w:szCs w:val="22"/>
        </w:rPr>
        <w:t xml:space="preserve"> </w:t>
      </w:r>
      <w:r w:rsidR="0031334F">
        <w:rPr>
          <w:rFonts w:ascii="Times New Roman" w:hAnsi="Times New Roman"/>
          <w:color w:val="00B050"/>
          <w:sz w:val="22"/>
          <w:szCs w:val="22"/>
          <w:u w:val="single"/>
        </w:rPr>
        <w:t>applies</w:t>
      </w:r>
      <w:r w:rsidR="0031334F">
        <w:rPr>
          <w:rFonts w:ascii="Times New Roman" w:hAnsi="Times New Roman"/>
          <w:sz w:val="22"/>
          <w:szCs w:val="22"/>
        </w:rPr>
        <w:t xml:space="preserve"> </w:t>
      </w:r>
      <w:r w:rsidRPr="00E86AD4">
        <w:rPr>
          <w:rFonts w:ascii="Times New Roman" w:hAnsi="Times New Roman"/>
          <w:sz w:val="22"/>
          <w:szCs w:val="22"/>
        </w:rPr>
        <w:t>the provided value to calculate the narrowband channel index used during the first and all following ranging blocks as defined in 10.39.8.4.</w:t>
      </w:r>
    </w:p>
    <w:p w14:paraId="4DD28580" w14:textId="77777777" w:rsidR="0031334F" w:rsidRDefault="0031334F" w:rsidP="0031334F">
      <w:pPr>
        <w:spacing w:after="200" w:line="276" w:lineRule="auto"/>
        <w:jc w:val="left"/>
        <w:rPr>
          <w:sz w:val="24"/>
          <w:szCs w:val="24"/>
        </w:rPr>
      </w:pPr>
    </w:p>
    <w:p w14:paraId="205851D9" w14:textId="2133F9A3" w:rsidR="0031334F" w:rsidRDefault="0031334F" w:rsidP="0031334F">
      <w:pPr>
        <w:pStyle w:val="Heading1"/>
        <w:rPr>
          <w:rFonts w:eastAsia="MS Mincho"/>
          <w:lang w:val="en-US"/>
        </w:rPr>
      </w:pPr>
      <w:bookmarkStart w:id="6" w:name="_Toc200728088"/>
      <w:r>
        <w:rPr>
          <w:rFonts w:eastAsia="MS Mincho"/>
          <w:lang w:val="en-US"/>
        </w:rPr>
        <w:lastRenderedPageBreak/>
        <w:t xml:space="preserve">Comment Index # </w:t>
      </w:r>
      <w:r w:rsidR="00384348" w:rsidRPr="00384348">
        <w:rPr>
          <w:rFonts w:eastAsia="MS Mincho"/>
          <w:lang w:val="en-US"/>
        </w:rPr>
        <w:t>419</w:t>
      </w:r>
      <w:bookmarkEnd w:id="6"/>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31334F" w14:paraId="13C5857A" w14:textId="77777777" w:rsidTr="0031334F">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748BD35"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C8F901E"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A989E18"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BF5FEB1"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738D5CC"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A6EB293" w14:textId="77777777" w:rsidR="0031334F" w:rsidRDefault="0031334F">
            <w:pPr>
              <w:autoSpaceDE w:val="0"/>
              <w:autoSpaceDN w:val="0"/>
              <w:adjustRightInd w:val="0"/>
              <w:spacing w:after="0" w:line="240" w:lineRule="auto"/>
              <w:jc w:val="left"/>
              <w:rPr>
                <w:b/>
                <w:bCs/>
                <w:sz w:val="18"/>
                <w:szCs w:val="18"/>
              </w:rPr>
            </w:pPr>
            <w:r>
              <w:rPr>
                <w:b/>
                <w:bCs/>
                <w:sz w:val="18"/>
                <w:szCs w:val="18"/>
              </w:rPr>
              <w:t>Proposed Change</w:t>
            </w:r>
          </w:p>
        </w:tc>
      </w:tr>
      <w:tr w:rsidR="00384348" w14:paraId="6865B869" w14:textId="77777777" w:rsidTr="0031334F">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9E4528" w14:textId="632D00F7" w:rsidR="00384348" w:rsidRDefault="00384348" w:rsidP="00384348">
            <w:pPr>
              <w:autoSpaceDE w:val="0"/>
              <w:autoSpaceDN w:val="0"/>
              <w:adjustRightInd w:val="0"/>
              <w:spacing w:after="0" w:line="240" w:lineRule="auto"/>
              <w:jc w:val="left"/>
              <w:rPr>
                <w:rFonts w:cs="Arial"/>
                <w:sz w:val="18"/>
                <w:szCs w:val="18"/>
              </w:rPr>
            </w:pPr>
            <w:r w:rsidRPr="00384348">
              <w:rPr>
                <w:rFonts w:cs="Arial"/>
                <w:sz w:val="18"/>
                <w:szCs w:val="18"/>
              </w:rPr>
              <w:t>419</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1CFCCFA" w14:textId="3FA488B9" w:rsidR="00384348" w:rsidRDefault="00384348" w:rsidP="00384348">
            <w:pPr>
              <w:autoSpaceDE w:val="0"/>
              <w:autoSpaceDN w:val="0"/>
              <w:adjustRightInd w:val="0"/>
              <w:spacing w:after="0" w:line="240" w:lineRule="auto"/>
              <w:jc w:val="left"/>
              <w:rPr>
                <w:color w:val="FF0000"/>
              </w:rPr>
            </w:pPr>
            <w:r w:rsidRPr="00464374">
              <w:t>71</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BF74433" w14:textId="6866EF38" w:rsidR="00384348" w:rsidRDefault="00384348" w:rsidP="00384348">
            <w:pPr>
              <w:autoSpaceDE w:val="0"/>
              <w:autoSpaceDN w:val="0"/>
              <w:adjustRightInd w:val="0"/>
              <w:spacing w:after="0" w:line="240" w:lineRule="auto"/>
              <w:jc w:val="left"/>
            </w:pPr>
            <w:r w:rsidRPr="0046437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0026E8" w14:textId="63E4AB7B" w:rsidR="00384348" w:rsidRDefault="00384348" w:rsidP="00384348">
            <w:pPr>
              <w:autoSpaceDE w:val="0"/>
              <w:autoSpaceDN w:val="0"/>
              <w:adjustRightInd w:val="0"/>
              <w:spacing w:after="0" w:line="240" w:lineRule="auto"/>
              <w:jc w:val="left"/>
            </w:pPr>
            <w:r w:rsidRPr="00464374">
              <w:t>41</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8E1459B" w14:textId="2B0469DA" w:rsidR="00384348" w:rsidRDefault="00384348" w:rsidP="00384348">
            <w:pPr>
              <w:autoSpaceDE w:val="0"/>
              <w:autoSpaceDN w:val="0"/>
              <w:adjustRightInd w:val="0"/>
              <w:spacing w:after="0" w:line="240" w:lineRule="auto"/>
              <w:jc w:val="left"/>
            </w:pPr>
            <w:r w:rsidRPr="00464374">
              <w:t xml:space="preserve">I reckon it is the NHL that decides to turn on the RX to receive the response,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5383568" w14:textId="695989B2" w:rsidR="00384348" w:rsidRDefault="00384348" w:rsidP="00384348">
            <w:pPr>
              <w:autoSpaceDE w:val="0"/>
              <w:autoSpaceDN w:val="0"/>
              <w:adjustRightInd w:val="0"/>
              <w:spacing w:after="0" w:line="240" w:lineRule="auto"/>
              <w:jc w:val="left"/>
            </w:pPr>
            <w:r w:rsidRPr="00464374">
              <w:t>change "shall listen" to "listens"</w:t>
            </w:r>
          </w:p>
        </w:tc>
      </w:tr>
    </w:tbl>
    <w:p w14:paraId="216087FC" w14:textId="77777777" w:rsidR="0031334F" w:rsidRDefault="0031334F" w:rsidP="0031334F">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0F4DA159" w14:textId="77777777" w:rsidR="0031334F" w:rsidRDefault="0031334F" w:rsidP="0031334F">
      <w:pPr>
        <w:spacing w:before="240"/>
        <w:rPr>
          <w:sz w:val="24"/>
          <w:szCs w:val="24"/>
        </w:rPr>
      </w:pPr>
      <w:r>
        <w:rPr>
          <w:sz w:val="24"/>
          <w:szCs w:val="24"/>
        </w:rPr>
        <w:t>This relates to the lines shown below:</w:t>
      </w:r>
    </w:p>
    <w:p w14:paraId="179697E1" w14:textId="2B7E25A4" w:rsidR="00384348" w:rsidRDefault="00384348" w:rsidP="0031334F">
      <w:pPr>
        <w:spacing w:before="240"/>
        <w:jc w:val="center"/>
        <w:rPr>
          <w:sz w:val="24"/>
          <w:szCs w:val="24"/>
        </w:rPr>
      </w:pPr>
      <w:r w:rsidRPr="00384348">
        <w:rPr>
          <w:noProof/>
          <w:sz w:val="24"/>
          <w:szCs w:val="24"/>
        </w:rPr>
        <w:drawing>
          <wp:inline distT="0" distB="0" distL="0" distR="0" wp14:anchorId="2176D43B" wp14:editId="4FED4D36">
            <wp:extent cx="4741200" cy="1170000"/>
            <wp:effectExtent l="114300" t="76200" r="78740" b="49530"/>
            <wp:docPr id="21719536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95361" name="Picture 1" descr="A close up of a text&#10;&#10;AI-generated content may be incorrect."/>
                    <pic:cNvPicPr/>
                  </pic:nvPicPr>
                  <pic:blipFill>
                    <a:blip r:embed="rId15"/>
                    <a:stretch>
                      <a:fillRect/>
                    </a:stretch>
                  </pic:blipFill>
                  <pic:spPr>
                    <a:xfrm>
                      <a:off x="0" y="0"/>
                      <a:ext cx="4741200" cy="1170000"/>
                    </a:xfrm>
                    <a:prstGeom prst="rect">
                      <a:avLst/>
                    </a:prstGeom>
                    <a:effectLst>
                      <a:outerShdw blurRad="63500" sx="102000" sy="102000" algn="ctr" rotWithShape="0">
                        <a:prstClr val="black">
                          <a:alpha val="40000"/>
                        </a:prstClr>
                      </a:outerShdw>
                    </a:effectLst>
                  </pic:spPr>
                </pic:pic>
              </a:graphicData>
            </a:graphic>
          </wp:inline>
        </w:drawing>
      </w:r>
    </w:p>
    <w:p w14:paraId="4220F7E2" w14:textId="2728111D" w:rsidR="0031334F" w:rsidRDefault="00384348" w:rsidP="0031334F">
      <w:pPr>
        <w:spacing w:before="240"/>
        <w:rPr>
          <w:sz w:val="24"/>
          <w:szCs w:val="24"/>
        </w:rPr>
      </w:pPr>
      <w:r>
        <w:rPr>
          <w:sz w:val="24"/>
          <w:szCs w:val="24"/>
        </w:rPr>
        <w:t xml:space="preserve">As for earlier comments addressed in this submission, this is </w:t>
      </w:r>
      <w:r w:rsidR="0031334F">
        <w:rPr>
          <w:sz w:val="24"/>
          <w:szCs w:val="24"/>
        </w:rPr>
        <w:t>next higher layer activity</w:t>
      </w:r>
      <w:r>
        <w:rPr>
          <w:sz w:val="24"/>
          <w:szCs w:val="24"/>
        </w:rPr>
        <w:t xml:space="preserve">, deciding to invoke </w:t>
      </w:r>
      <w:r w:rsidR="0031334F">
        <w:rPr>
          <w:sz w:val="24"/>
          <w:szCs w:val="24"/>
        </w:rPr>
        <w:t>MLME-RX-ENABLE.request</w:t>
      </w:r>
      <w:r>
        <w:rPr>
          <w:sz w:val="24"/>
          <w:szCs w:val="24"/>
        </w:rPr>
        <w:t xml:space="preserve"> primitive to do this listening, so “shall” is not correct.  The commenter is proposing changing </w:t>
      </w:r>
      <w:r w:rsidRPr="00384348">
        <w:rPr>
          <w:sz w:val="24"/>
          <w:szCs w:val="24"/>
        </w:rPr>
        <w:t>"shall listen" to "listens"</w:t>
      </w:r>
      <w:r>
        <w:rPr>
          <w:sz w:val="24"/>
          <w:szCs w:val="24"/>
        </w:rPr>
        <w:t>, which is an acceptable resolution.</w:t>
      </w:r>
    </w:p>
    <w:p w14:paraId="744B87D5" w14:textId="4E739177" w:rsidR="0031334F" w:rsidRDefault="0031334F" w:rsidP="0031334F">
      <w:pPr>
        <w:spacing w:before="240"/>
        <w:rPr>
          <w:rFonts w:eastAsia="MS Mincho"/>
          <w:b/>
          <w:sz w:val="28"/>
          <w:szCs w:val="22"/>
          <w:lang w:val="en-US" w:eastAsia="x-none"/>
        </w:rPr>
      </w:pPr>
      <w:r>
        <w:rPr>
          <w:b/>
          <w:bCs/>
          <w:sz w:val="24"/>
          <w:szCs w:val="24"/>
        </w:rPr>
        <w:t>Proposed Disposition:</w:t>
      </w:r>
      <w:r>
        <w:rPr>
          <w:sz w:val="24"/>
          <w:szCs w:val="24"/>
        </w:rPr>
        <w:t xml:space="preserve"> Accepted.  </w:t>
      </w:r>
      <w:r w:rsidR="00A85A5A">
        <w:rPr>
          <w:sz w:val="24"/>
          <w:szCs w:val="24"/>
        </w:rPr>
        <w:tab/>
      </w:r>
      <w:r w:rsidR="00A85A5A">
        <w:rPr>
          <w:sz w:val="24"/>
          <w:szCs w:val="24"/>
        </w:rPr>
        <w:tab/>
      </w:r>
      <w:r>
        <w:rPr>
          <w:b/>
          <w:bCs/>
          <w:sz w:val="24"/>
          <w:szCs w:val="24"/>
        </w:rPr>
        <w:t>Disposition Detail:</w:t>
      </w:r>
      <w:r>
        <w:rPr>
          <w:sz w:val="24"/>
          <w:szCs w:val="24"/>
        </w:rPr>
        <w:t xml:space="preserve"> &lt;blank&gt;</w:t>
      </w:r>
    </w:p>
    <w:p w14:paraId="55E1B990" w14:textId="77777777" w:rsidR="00757731" w:rsidRDefault="00757731" w:rsidP="00757731">
      <w:pPr>
        <w:spacing w:after="200" w:line="276" w:lineRule="auto"/>
        <w:jc w:val="left"/>
        <w:rPr>
          <w:sz w:val="24"/>
          <w:szCs w:val="24"/>
        </w:rPr>
      </w:pPr>
    </w:p>
    <w:p w14:paraId="4F98AD31" w14:textId="71DB236F" w:rsidR="00757731" w:rsidRDefault="00757731" w:rsidP="00757731">
      <w:pPr>
        <w:pStyle w:val="Heading1"/>
        <w:rPr>
          <w:rFonts w:eastAsia="MS Mincho"/>
          <w:lang w:val="en-US"/>
        </w:rPr>
      </w:pPr>
      <w:bookmarkStart w:id="7" w:name="_Toc200728089"/>
      <w:r>
        <w:rPr>
          <w:rFonts w:eastAsia="MS Mincho"/>
          <w:lang w:val="en-US"/>
        </w:rPr>
        <w:t>Comment Index #s 420 and 421</w:t>
      </w:r>
      <w:bookmarkEnd w:id="7"/>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4819"/>
        <w:gridCol w:w="2829"/>
      </w:tblGrid>
      <w:tr w:rsidR="00757731" w14:paraId="18831C4E"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F390F83"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B14DED8"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AB5DE89"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E26EDFC"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481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84A992"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282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6A3BC1" w14:textId="77777777" w:rsidR="00757731" w:rsidRDefault="00757731">
            <w:pPr>
              <w:autoSpaceDE w:val="0"/>
              <w:autoSpaceDN w:val="0"/>
              <w:adjustRightInd w:val="0"/>
              <w:spacing w:after="0" w:line="240" w:lineRule="auto"/>
              <w:jc w:val="left"/>
              <w:rPr>
                <w:b/>
                <w:bCs/>
                <w:sz w:val="18"/>
                <w:szCs w:val="18"/>
              </w:rPr>
            </w:pPr>
            <w:r>
              <w:rPr>
                <w:b/>
                <w:bCs/>
                <w:sz w:val="18"/>
                <w:szCs w:val="18"/>
              </w:rPr>
              <w:t>Proposed Change</w:t>
            </w:r>
          </w:p>
        </w:tc>
      </w:tr>
      <w:tr w:rsidR="00757731" w14:paraId="101F83E0"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E190DC" w14:textId="10B70417" w:rsidR="00757731" w:rsidRDefault="00757731" w:rsidP="00757731">
            <w:pPr>
              <w:autoSpaceDE w:val="0"/>
              <w:autoSpaceDN w:val="0"/>
              <w:adjustRightInd w:val="0"/>
              <w:spacing w:after="0" w:line="240" w:lineRule="auto"/>
              <w:jc w:val="left"/>
              <w:rPr>
                <w:rFonts w:cs="Arial"/>
                <w:sz w:val="18"/>
                <w:szCs w:val="18"/>
              </w:rPr>
            </w:pPr>
            <w:r>
              <w:rPr>
                <w:rFonts w:cs="Arial"/>
                <w:sz w:val="18"/>
                <w:szCs w:val="18"/>
              </w:rPr>
              <w:t>420</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07F2E6E" w14:textId="11D29830" w:rsidR="00757731" w:rsidRDefault="00757731" w:rsidP="00757731">
            <w:pPr>
              <w:autoSpaceDE w:val="0"/>
              <w:autoSpaceDN w:val="0"/>
              <w:adjustRightInd w:val="0"/>
              <w:spacing w:after="0" w:line="240" w:lineRule="auto"/>
              <w:jc w:val="left"/>
              <w:rPr>
                <w:color w:val="FF0000"/>
              </w:rPr>
            </w:pPr>
            <w:r w:rsidRPr="00D13AF4">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A24D1A8" w14:textId="490649D2" w:rsidR="00757731" w:rsidRDefault="00757731" w:rsidP="00757731">
            <w:pPr>
              <w:autoSpaceDE w:val="0"/>
              <w:autoSpaceDN w:val="0"/>
              <w:adjustRightInd w:val="0"/>
              <w:spacing w:after="0" w:line="240" w:lineRule="auto"/>
              <w:jc w:val="left"/>
            </w:pPr>
            <w:r w:rsidRPr="00D13AF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18BED80" w14:textId="0150E5F7" w:rsidR="00757731" w:rsidRDefault="00757731" w:rsidP="00757731">
            <w:pPr>
              <w:autoSpaceDE w:val="0"/>
              <w:autoSpaceDN w:val="0"/>
              <w:adjustRightInd w:val="0"/>
              <w:spacing w:after="0" w:line="240" w:lineRule="auto"/>
              <w:jc w:val="left"/>
            </w:pPr>
            <w:r w:rsidRPr="00D13AF4">
              <w:t>44</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0233A2D" w14:textId="2332C176" w:rsidR="00757731" w:rsidRDefault="00757731" w:rsidP="00757731">
            <w:pPr>
              <w:autoSpaceDE w:val="0"/>
              <w:autoSpaceDN w:val="0"/>
              <w:adjustRightInd w:val="0"/>
              <w:spacing w:after="0" w:line="240" w:lineRule="auto"/>
              <w:jc w:val="left"/>
              <w:rPr>
                <w:sz w:val="18"/>
                <w:szCs w:val="18"/>
              </w:rPr>
            </w:pPr>
            <w:r w:rsidRPr="00D13AF4">
              <w:t>Since the NHL invo</w:t>
            </w:r>
            <w:r>
              <w:t>k</w:t>
            </w:r>
            <w:r w:rsidRPr="00D13AF4">
              <w:t>es the MCPS</w:t>
            </w:r>
            <w:r>
              <w:t>-</w:t>
            </w:r>
            <w:r w:rsidRPr="00D13AF4">
              <w:t xml:space="preserve">DATA.request to send the response, it is probably the NHL that is providing the randomness, could change shall </w:t>
            </w:r>
            <w:proofErr w:type="gramStart"/>
            <w:r w:rsidRPr="00D13AF4">
              <w:t>to should</w:t>
            </w:r>
            <w:proofErr w:type="gramEnd"/>
            <w:r w:rsidRPr="00D13AF4">
              <w:t xml:space="preserve"> b</w:t>
            </w:r>
            <w:r>
              <w:t>ut</w:t>
            </w:r>
            <w:r w:rsidRPr="00D13AF4">
              <w:t xml:space="preserve"> maybe we can just omit the "shall"</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27BBD71" w14:textId="751481DE" w:rsidR="00757731" w:rsidRDefault="00757731" w:rsidP="00757731">
            <w:pPr>
              <w:autoSpaceDE w:val="0"/>
              <w:autoSpaceDN w:val="0"/>
              <w:adjustRightInd w:val="0"/>
              <w:spacing w:after="0" w:line="240" w:lineRule="auto"/>
              <w:jc w:val="left"/>
              <w:rPr>
                <w:sz w:val="18"/>
                <w:szCs w:val="18"/>
              </w:rPr>
            </w:pPr>
            <w:r w:rsidRPr="00D13AF4">
              <w:t>change "the initiator shall randomly select" to "the initiator randomly selects" and change "transmit" to "transmits"</w:t>
            </w:r>
          </w:p>
        </w:tc>
      </w:tr>
      <w:tr w:rsidR="00757731" w14:paraId="3070BECF"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412EA8A" w14:textId="3F66769C" w:rsidR="00757731" w:rsidRDefault="00757731" w:rsidP="00757731">
            <w:pPr>
              <w:autoSpaceDE w:val="0"/>
              <w:autoSpaceDN w:val="0"/>
              <w:adjustRightInd w:val="0"/>
              <w:spacing w:after="0" w:line="240" w:lineRule="auto"/>
              <w:jc w:val="left"/>
              <w:rPr>
                <w:rFonts w:cs="Arial"/>
                <w:sz w:val="18"/>
                <w:szCs w:val="18"/>
              </w:rPr>
            </w:pPr>
            <w:r>
              <w:rPr>
                <w:rFonts w:cs="Arial"/>
                <w:sz w:val="18"/>
                <w:szCs w:val="18"/>
              </w:rPr>
              <w:t>421</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4BC7286" w14:textId="290E527F" w:rsidR="00757731" w:rsidRDefault="00757731" w:rsidP="00757731">
            <w:pPr>
              <w:autoSpaceDE w:val="0"/>
              <w:autoSpaceDN w:val="0"/>
              <w:adjustRightInd w:val="0"/>
              <w:spacing w:after="0" w:line="240" w:lineRule="auto"/>
              <w:jc w:val="left"/>
            </w:pPr>
            <w:r w:rsidRPr="00D13AF4">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C822F9C" w14:textId="2D2F106B" w:rsidR="00757731" w:rsidRDefault="00757731" w:rsidP="00757731">
            <w:pPr>
              <w:autoSpaceDE w:val="0"/>
              <w:autoSpaceDN w:val="0"/>
              <w:adjustRightInd w:val="0"/>
              <w:spacing w:after="0" w:line="240" w:lineRule="auto"/>
              <w:jc w:val="left"/>
            </w:pPr>
            <w:r w:rsidRPr="00D13AF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9693E9A" w14:textId="6383497D" w:rsidR="00757731" w:rsidRDefault="00757731" w:rsidP="00757731">
            <w:pPr>
              <w:autoSpaceDE w:val="0"/>
              <w:autoSpaceDN w:val="0"/>
              <w:adjustRightInd w:val="0"/>
              <w:spacing w:after="0" w:line="240" w:lineRule="auto"/>
              <w:jc w:val="left"/>
            </w:pPr>
            <w:r w:rsidRPr="00D13AF4">
              <w:t>47</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5936600" w14:textId="3135C65F" w:rsidR="00757731" w:rsidRDefault="00757731" w:rsidP="00757731">
            <w:pPr>
              <w:autoSpaceDE w:val="0"/>
              <w:autoSpaceDN w:val="0"/>
              <w:adjustRightInd w:val="0"/>
              <w:spacing w:after="0" w:line="240" w:lineRule="auto"/>
              <w:jc w:val="left"/>
              <w:rPr>
                <w:sz w:val="18"/>
                <w:szCs w:val="18"/>
              </w:rPr>
            </w:pPr>
            <w:r w:rsidRPr="00D13AF4">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2BCCF7D" w14:textId="07571C7F" w:rsidR="00757731" w:rsidRDefault="00757731" w:rsidP="00757731">
            <w:pPr>
              <w:autoSpaceDE w:val="0"/>
              <w:autoSpaceDN w:val="0"/>
              <w:adjustRightInd w:val="0"/>
              <w:spacing w:after="0" w:line="240" w:lineRule="auto"/>
              <w:jc w:val="left"/>
              <w:rPr>
                <w:sz w:val="18"/>
                <w:szCs w:val="18"/>
              </w:rPr>
            </w:pPr>
            <w:r w:rsidRPr="00D13AF4">
              <w:t>change "shall listen" to "listens"</w:t>
            </w:r>
          </w:p>
        </w:tc>
      </w:tr>
    </w:tbl>
    <w:p w14:paraId="7054E137" w14:textId="77777777" w:rsidR="00757731" w:rsidRDefault="00757731" w:rsidP="00757731">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0350E8E8" w14:textId="6D5190FD" w:rsidR="00757731" w:rsidRDefault="00757731" w:rsidP="00757731">
      <w:pPr>
        <w:spacing w:before="240"/>
        <w:rPr>
          <w:sz w:val="24"/>
          <w:szCs w:val="24"/>
        </w:rPr>
      </w:pPr>
      <w:r>
        <w:rPr>
          <w:sz w:val="24"/>
          <w:szCs w:val="24"/>
        </w:rPr>
        <w:t>Both these comments relate to the same paragraph</w:t>
      </w:r>
      <w:r w:rsidR="00491A61">
        <w:rPr>
          <w:sz w:val="24"/>
          <w:szCs w:val="24"/>
        </w:rPr>
        <w:t>, at the bottom of p.71</w:t>
      </w:r>
      <w:r>
        <w:rPr>
          <w:sz w:val="24"/>
          <w:szCs w:val="24"/>
        </w:rPr>
        <w:t>:</w:t>
      </w:r>
    </w:p>
    <w:p w14:paraId="4988FC9B" w14:textId="4ECF2309" w:rsidR="00491A61" w:rsidRDefault="00491A61" w:rsidP="00757731">
      <w:pPr>
        <w:spacing w:before="240"/>
        <w:jc w:val="center"/>
        <w:rPr>
          <w:sz w:val="24"/>
          <w:szCs w:val="24"/>
        </w:rPr>
      </w:pPr>
      <w:r w:rsidRPr="00491A61">
        <w:rPr>
          <w:noProof/>
          <w:sz w:val="24"/>
          <w:szCs w:val="24"/>
        </w:rPr>
        <w:drawing>
          <wp:inline distT="0" distB="0" distL="0" distR="0" wp14:anchorId="7B7FEF6D" wp14:editId="16C3FF7C">
            <wp:extent cx="4960340" cy="1057378"/>
            <wp:effectExtent l="114300" t="76200" r="88265" b="66675"/>
            <wp:docPr id="498024134" name="Picture 1" descr="A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24134" name="Picture 1" descr="A text on a page&#10;&#10;AI-generated content may be incorrect."/>
                    <pic:cNvPicPr/>
                  </pic:nvPicPr>
                  <pic:blipFill>
                    <a:blip r:embed="rId16"/>
                    <a:stretch>
                      <a:fillRect/>
                    </a:stretch>
                  </pic:blipFill>
                  <pic:spPr>
                    <a:xfrm>
                      <a:off x="0" y="0"/>
                      <a:ext cx="5013393" cy="1068687"/>
                    </a:xfrm>
                    <a:prstGeom prst="rect">
                      <a:avLst/>
                    </a:prstGeom>
                    <a:effectLst>
                      <a:outerShdw blurRad="63500" sx="102000" sy="102000" algn="ctr" rotWithShape="0">
                        <a:prstClr val="black">
                          <a:alpha val="40000"/>
                        </a:prstClr>
                      </a:outerShdw>
                    </a:effectLst>
                  </pic:spPr>
                </pic:pic>
              </a:graphicData>
            </a:graphic>
          </wp:inline>
        </w:drawing>
      </w:r>
    </w:p>
    <w:p w14:paraId="6C1FAB20" w14:textId="23986C36" w:rsidR="003F50B0" w:rsidRDefault="00757731" w:rsidP="00A4791C">
      <w:pPr>
        <w:spacing w:before="240"/>
        <w:rPr>
          <w:sz w:val="24"/>
          <w:szCs w:val="24"/>
        </w:rPr>
      </w:pPr>
      <w:r>
        <w:rPr>
          <w:sz w:val="24"/>
          <w:szCs w:val="24"/>
        </w:rPr>
        <w:t xml:space="preserve">It is the next higher layer in the </w:t>
      </w:r>
      <w:r w:rsidR="003F50B0">
        <w:rPr>
          <w:sz w:val="24"/>
          <w:szCs w:val="24"/>
        </w:rPr>
        <w:t>responder</w:t>
      </w:r>
      <w:r>
        <w:rPr>
          <w:sz w:val="24"/>
          <w:szCs w:val="24"/>
        </w:rPr>
        <w:t xml:space="preserve"> that is sending the </w:t>
      </w:r>
      <w:r w:rsidR="003F50B0" w:rsidRPr="003F50B0">
        <w:rPr>
          <w:sz w:val="24"/>
          <w:szCs w:val="24"/>
        </w:rPr>
        <w:t>Advertising Response frame</w:t>
      </w:r>
      <w:r w:rsidR="003F50B0">
        <w:rPr>
          <w:sz w:val="24"/>
          <w:szCs w:val="24"/>
        </w:rPr>
        <w:t xml:space="preserve"> by</w:t>
      </w:r>
      <w:r>
        <w:rPr>
          <w:sz w:val="24"/>
          <w:szCs w:val="24"/>
        </w:rPr>
        <w:t xml:space="preserve"> </w:t>
      </w:r>
      <w:r w:rsidR="003F50B0">
        <w:rPr>
          <w:sz w:val="24"/>
          <w:szCs w:val="24"/>
        </w:rPr>
        <w:t xml:space="preserve">invoking the </w:t>
      </w:r>
      <w:r w:rsidR="003F50B0" w:rsidRPr="003F50B0">
        <w:rPr>
          <w:sz w:val="24"/>
          <w:szCs w:val="24"/>
        </w:rPr>
        <w:t>MCPS-DATA.request</w:t>
      </w:r>
      <w:r w:rsidR="003F50B0">
        <w:rPr>
          <w:sz w:val="24"/>
          <w:szCs w:val="24"/>
        </w:rPr>
        <w:t xml:space="preserve">, it is therefore the responder NHL that is choosing when to send, i.e., </w:t>
      </w:r>
      <w:r w:rsidR="00FA05FF" w:rsidRPr="00FA05FF">
        <w:rPr>
          <w:sz w:val="24"/>
          <w:szCs w:val="24"/>
        </w:rPr>
        <w:t xml:space="preserve">next higher layer </w:t>
      </w:r>
      <w:r w:rsidR="00FA05FF">
        <w:rPr>
          <w:sz w:val="24"/>
          <w:szCs w:val="24"/>
        </w:rPr>
        <w:t xml:space="preserve">is </w:t>
      </w:r>
      <w:r w:rsidR="003F50B0">
        <w:rPr>
          <w:sz w:val="24"/>
          <w:szCs w:val="24"/>
        </w:rPr>
        <w:t xml:space="preserve">randomly selecting which slot to respond in.  The commenter’s proposed change to </w:t>
      </w:r>
      <w:r w:rsidR="003F50B0" w:rsidRPr="003F50B0">
        <w:rPr>
          <w:sz w:val="24"/>
          <w:szCs w:val="24"/>
        </w:rPr>
        <w:t>"the initiator randomly selects</w:t>
      </w:r>
      <w:r w:rsidR="003F50B0">
        <w:rPr>
          <w:sz w:val="24"/>
          <w:szCs w:val="24"/>
        </w:rPr>
        <w:t xml:space="preserve">” </w:t>
      </w:r>
      <w:r w:rsidR="003F50B0" w:rsidRPr="003F50B0">
        <w:rPr>
          <w:sz w:val="24"/>
          <w:szCs w:val="24"/>
        </w:rPr>
        <w:t xml:space="preserve">is </w:t>
      </w:r>
      <w:r w:rsidR="006A634E">
        <w:rPr>
          <w:sz w:val="24"/>
          <w:szCs w:val="24"/>
        </w:rPr>
        <w:t xml:space="preserve">a good approach but is </w:t>
      </w:r>
      <w:r w:rsidR="003F50B0" w:rsidRPr="003F50B0">
        <w:rPr>
          <w:sz w:val="24"/>
          <w:szCs w:val="24"/>
        </w:rPr>
        <w:t xml:space="preserve">not correct since it is </w:t>
      </w:r>
      <w:r w:rsidR="003F50B0" w:rsidRPr="003F50B0">
        <w:rPr>
          <w:sz w:val="24"/>
          <w:szCs w:val="24"/>
        </w:rPr>
        <w:lastRenderedPageBreak/>
        <w:t xml:space="preserve">the responder </w:t>
      </w:r>
      <w:r w:rsidR="006A634E">
        <w:rPr>
          <w:sz w:val="24"/>
          <w:szCs w:val="24"/>
        </w:rPr>
        <w:t xml:space="preserve">transmitting and selecting the slot.  A revised sentence is proposed below to make that clearer and to also include the editorial point the commenter makes, </w:t>
      </w:r>
      <w:r w:rsidR="00FA05FF">
        <w:rPr>
          <w:sz w:val="24"/>
          <w:szCs w:val="24"/>
        </w:rPr>
        <w:t xml:space="preserve">i.e., </w:t>
      </w:r>
      <w:r w:rsidR="006A634E">
        <w:rPr>
          <w:sz w:val="24"/>
          <w:szCs w:val="24"/>
        </w:rPr>
        <w:t xml:space="preserve">to </w:t>
      </w:r>
      <w:r w:rsidR="006A634E" w:rsidRPr="006A634E">
        <w:rPr>
          <w:sz w:val="24"/>
          <w:szCs w:val="24"/>
        </w:rPr>
        <w:t>change "transmit" to "transmits"</w:t>
      </w:r>
      <w:r w:rsidR="006A634E">
        <w:rPr>
          <w:sz w:val="24"/>
          <w:szCs w:val="24"/>
        </w:rPr>
        <w:t>.</w:t>
      </w:r>
    </w:p>
    <w:p w14:paraId="3A9C724D" w14:textId="297C2C1C" w:rsidR="000C714B" w:rsidRDefault="006A634E" w:rsidP="00A4791C">
      <w:pPr>
        <w:spacing w:before="240"/>
        <w:rPr>
          <w:sz w:val="24"/>
          <w:szCs w:val="24"/>
        </w:rPr>
      </w:pPr>
      <w:r>
        <w:rPr>
          <w:sz w:val="24"/>
          <w:szCs w:val="24"/>
        </w:rPr>
        <w:t xml:space="preserve">The second comment (#421) is like </w:t>
      </w:r>
      <w:r w:rsidR="003F50B0">
        <w:rPr>
          <w:sz w:val="24"/>
          <w:szCs w:val="24"/>
        </w:rPr>
        <w:t>earlier comments addressed in this submission</w:t>
      </w:r>
      <w:r>
        <w:rPr>
          <w:sz w:val="24"/>
          <w:szCs w:val="24"/>
        </w:rPr>
        <w:t xml:space="preserve">.  It is the </w:t>
      </w:r>
      <w:r w:rsidR="003F50B0">
        <w:rPr>
          <w:sz w:val="24"/>
          <w:szCs w:val="24"/>
        </w:rPr>
        <w:t>next higher layer deciding to invoke MLME-RX-ENABLE.request primitive to do this listening</w:t>
      </w:r>
      <w:r>
        <w:rPr>
          <w:sz w:val="24"/>
          <w:szCs w:val="24"/>
        </w:rPr>
        <w:t xml:space="preserve">.  The </w:t>
      </w:r>
      <w:r w:rsidR="003F50B0">
        <w:rPr>
          <w:sz w:val="24"/>
          <w:szCs w:val="24"/>
        </w:rPr>
        <w:t>propos</w:t>
      </w:r>
      <w:r>
        <w:rPr>
          <w:sz w:val="24"/>
          <w:szCs w:val="24"/>
        </w:rPr>
        <w:t xml:space="preserve">al to </w:t>
      </w:r>
      <w:r w:rsidR="003F50B0">
        <w:rPr>
          <w:sz w:val="24"/>
          <w:szCs w:val="24"/>
        </w:rPr>
        <w:t>chang</w:t>
      </w:r>
      <w:r>
        <w:rPr>
          <w:sz w:val="24"/>
          <w:szCs w:val="24"/>
        </w:rPr>
        <w:t>e</w:t>
      </w:r>
      <w:r w:rsidR="003F50B0">
        <w:rPr>
          <w:sz w:val="24"/>
          <w:szCs w:val="24"/>
        </w:rPr>
        <w:t xml:space="preserve"> "shall listen" to "listens" is an acceptable resolution</w:t>
      </w:r>
      <w:r w:rsidR="000C714B">
        <w:rPr>
          <w:sz w:val="24"/>
          <w:szCs w:val="24"/>
        </w:rPr>
        <w:t>.</w:t>
      </w:r>
    </w:p>
    <w:p w14:paraId="4348E56D" w14:textId="77777777" w:rsidR="006A634E" w:rsidRDefault="006A634E" w:rsidP="006A634E">
      <w:pPr>
        <w:spacing w:before="240"/>
        <w:rPr>
          <w:sz w:val="24"/>
          <w:szCs w:val="24"/>
        </w:rPr>
      </w:pPr>
      <w:r>
        <w:rPr>
          <w:b/>
          <w:bCs/>
          <w:sz w:val="24"/>
          <w:szCs w:val="24"/>
        </w:rPr>
        <w:t>Proposed Disposition:</w:t>
      </w:r>
      <w:r>
        <w:rPr>
          <w:sz w:val="24"/>
          <w:szCs w:val="24"/>
        </w:rPr>
        <w:t xml:space="preserve"> Revised.  </w:t>
      </w:r>
    </w:p>
    <w:p w14:paraId="5E966FF2" w14:textId="77777777" w:rsidR="006A634E" w:rsidRDefault="006A634E" w:rsidP="006A634E">
      <w:pPr>
        <w:spacing w:before="240"/>
        <w:rPr>
          <w:b/>
          <w:sz w:val="24"/>
          <w:szCs w:val="24"/>
          <w:lang w:val="en-US"/>
        </w:rPr>
      </w:pPr>
      <w:r>
        <w:rPr>
          <w:b/>
          <w:bCs/>
          <w:sz w:val="24"/>
          <w:szCs w:val="24"/>
        </w:rPr>
        <w:t>Disposition Detail:</w:t>
      </w:r>
      <w:r>
        <w:rPr>
          <w:sz w:val="24"/>
          <w:szCs w:val="24"/>
        </w:rPr>
        <w:t xml:space="preserve"> Change the paragraph as shown below:</w:t>
      </w:r>
    </w:p>
    <w:p w14:paraId="05E8FE60" w14:textId="2C86B852" w:rsidR="006A634E" w:rsidRDefault="006A634E" w:rsidP="006A634E">
      <w:pPr>
        <w:spacing w:before="240"/>
        <w:rPr>
          <w:rFonts w:ascii="Times New Roman" w:hAnsi="Times New Roman"/>
          <w:sz w:val="22"/>
          <w:szCs w:val="22"/>
        </w:rPr>
      </w:pPr>
      <w:r w:rsidRPr="006A634E">
        <w:rPr>
          <w:rFonts w:ascii="Times New Roman" w:hAnsi="Times New Roman"/>
          <w:sz w:val="22"/>
          <w:szCs w:val="22"/>
        </w:rPr>
        <w:t xml:space="preserve">Upon the reception of the Advertising Poll Compact frame </w:t>
      </w:r>
      <w:r w:rsidR="000C714B" w:rsidRPr="000C714B">
        <w:rPr>
          <w:rFonts w:ascii="Times New Roman" w:hAnsi="Times New Roman"/>
          <w:color w:val="00B050"/>
          <w:sz w:val="22"/>
          <w:szCs w:val="22"/>
          <w:u w:val="single"/>
        </w:rPr>
        <w:t>from the initiator</w:t>
      </w:r>
      <w:r w:rsidR="000C714B">
        <w:rPr>
          <w:rFonts w:ascii="Times New Roman" w:hAnsi="Times New Roman"/>
          <w:sz w:val="22"/>
          <w:szCs w:val="22"/>
        </w:rPr>
        <w:t xml:space="preserve"> </w:t>
      </w:r>
      <w:r w:rsidRPr="006A634E">
        <w:rPr>
          <w:rFonts w:ascii="Times New Roman" w:hAnsi="Times New Roman"/>
          <w:sz w:val="22"/>
          <w:szCs w:val="22"/>
        </w:rPr>
        <w:t xml:space="preserve">any intended responder with the intention to </w:t>
      </w:r>
      <w:r w:rsidRPr="000C714B">
        <w:rPr>
          <w:rFonts w:ascii="Times New Roman" w:hAnsi="Times New Roman"/>
          <w:strike/>
          <w:color w:val="FF0000"/>
          <w:sz w:val="22"/>
          <w:szCs w:val="22"/>
        </w:rPr>
        <w:t>start a</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join the</w:t>
      </w:r>
      <w:r w:rsidR="000C714B" w:rsidRPr="000C714B">
        <w:rPr>
          <w:rFonts w:ascii="Times New Roman" w:hAnsi="Times New Roman"/>
          <w:sz w:val="22"/>
          <w:szCs w:val="22"/>
        </w:rPr>
        <w:t xml:space="preserve"> </w:t>
      </w:r>
      <w:r w:rsidRPr="006A634E">
        <w:rPr>
          <w:rFonts w:ascii="Times New Roman" w:hAnsi="Times New Roman"/>
          <w:sz w:val="22"/>
          <w:szCs w:val="22"/>
        </w:rPr>
        <w:t xml:space="preserve">ranging session </w:t>
      </w:r>
      <w:r w:rsidRPr="000C714B">
        <w:rPr>
          <w:rFonts w:ascii="Times New Roman" w:hAnsi="Times New Roman"/>
          <w:strike/>
          <w:color w:val="FF0000"/>
          <w:sz w:val="22"/>
          <w:szCs w:val="22"/>
        </w:rPr>
        <w:t>with the initiator shall</w:t>
      </w:r>
      <w:r w:rsidRPr="006A634E">
        <w:rPr>
          <w:rFonts w:ascii="Times New Roman" w:hAnsi="Times New Roman"/>
          <w:sz w:val="22"/>
          <w:szCs w:val="22"/>
        </w:rPr>
        <w:t xml:space="preserve"> randomly </w:t>
      </w:r>
      <w:r w:rsidRPr="000C714B">
        <w:rPr>
          <w:rFonts w:ascii="Times New Roman" w:hAnsi="Times New Roman"/>
          <w:strike/>
          <w:color w:val="FF0000"/>
          <w:sz w:val="22"/>
          <w:szCs w:val="22"/>
        </w:rPr>
        <w:t>select</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selects</w:t>
      </w:r>
      <w:r w:rsidR="000C714B" w:rsidRPr="000C714B">
        <w:rPr>
          <w:rFonts w:ascii="Times New Roman" w:hAnsi="Times New Roman"/>
          <w:sz w:val="22"/>
          <w:szCs w:val="22"/>
        </w:rPr>
        <w:t xml:space="preserve"> </w:t>
      </w:r>
      <w:r w:rsidRPr="006A634E">
        <w:rPr>
          <w:rFonts w:ascii="Times New Roman" w:hAnsi="Times New Roman"/>
          <w:sz w:val="22"/>
          <w:szCs w:val="22"/>
        </w:rPr>
        <w:t xml:space="preserve">one of the initialization slots in the CAP and </w:t>
      </w:r>
      <w:r w:rsidRPr="000C714B">
        <w:rPr>
          <w:rFonts w:ascii="Times New Roman" w:hAnsi="Times New Roman"/>
          <w:strike/>
          <w:color w:val="FF0000"/>
          <w:sz w:val="22"/>
          <w:szCs w:val="22"/>
        </w:rPr>
        <w:t>transmit</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transmits</w:t>
      </w:r>
      <w:r w:rsidR="000C714B" w:rsidRPr="000C714B">
        <w:rPr>
          <w:rFonts w:ascii="Times New Roman" w:hAnsi="Times New Roman"/>
          <w:sz w:val="22"/>
          <w:szCs w:val="22"/>
        </w:rPr>
        <w:t xml:space="preserve"> </w:t>
      </w:r>
      <w:r w:rsidRPr="006A634E">
        <w:rPr>
          <w:rFonts w:ascii="Times New Roman" w:hAnsi="Times New Roman"/>
          <w:sz w:val="22"/>
          <w:szCs w:val="22"/>
        </w:rPr>
        <w:t xml:space="preserve">an Advertising Response Compact frame at the beginning of the selected </w:t>
      </w:r>
      <w:r w:rsidRPr="00FA05FF">
        <w:rPr>
          <w:rFonts w:ascii="Times New Roman" w:hAnsi="Times New Roman"/>
          <w:strike/>
          <w:color w:val="FF0000"/>
          <w:sz w:val="22"/>
          <w:szCs w:val="22"/>
        </w:rPr>
        <w:t>initialization</w:t>
      </w:r>
      <w:r w:rsidRPr="006A634E">
        <w:rPr>
          <w:rFonts w:ascii="Times New Roman" w:hAnsi="Times New Roman"/>
          <w:sz w:val="22"/>
          <w:szCs w:val="22"/>
        </w:rPr>
        <w:t xml:space="preserve"> slot. The responder may request a specific ranging mode by including the MMS Ranging Mode field in the Advertising Response Compact frame. Each responder that has transmitted an Advertising Response Compact frame </w:t>
      </w:r>
      <w:r w:rsidRPr="006A634E">
        <w:rPr>
          <w:rFonts w:ascii="Times New Roman" w:hAnsi="Times New Roman"/>
          <w:strike/>
          <w:color w:val="FF0000"/>
          <w:sz w:val="22"/>
          <w:szCs w:val="22"/>
        </w:rPr>
        <w:t>shall listen</w:t>
      </w:r>
      <w:r>
        <w:rPr>
          <w:rFonts w:ascii="Times New Roman" w:hAnsi="Times New Roman"/>
          <w:sz w:val="22"/>
          <w:szCs w:val="22"/>
        </w:rPr>
        <w:t xml:space="preserve"> </w:t>
      </w:r>
      <w:r w:rsidRPr="006A634E">
        <w:rPr>
          <w:rFonts w:ascii="Times New Roman" w:hAnsi="Times New Roman"/>
          <w:color w:val="00B050"/>
          <w:sz w:val="22"/>
          <w:szCs w:val="22"/>
          <w:u w:val="single"/>
        </w:rPr>
        <w:t>listens</w:t>
      </w:r>
      <w:r w:rsidRPr="006A634E">
        <w:rPr>
          <w:rFonts w:ascii="Times New Roman" w:hAnsi="Times New Roman"/>
          <w:sz w:val="22"/>
          <w:szCs w:val="22"/>
        </w:rPr>
        <w:t xml:space="preserve"> for an Advertising Confirmation Compact frame or a Start of Ranging Compact frame in the initialization slot at the end of the CAP.</w:t>
      </w:r>
    </w:p>
    <w:p w14:paraId="5224D7C4" w14:textId="77777777" w:rsidR="000C714B" w:rsidRPr="000C714B" w:rsidRDefault="000C714B" w:rsidP="000C714B">
      <w:pPr>
        <w:spacing w:after="200" w:line="276" w:lineRule="auto"/>
        <w:jc w:val="left"/>
        <w:rPr>
          <w:sz w:val="24"/>
          <w:szCs w:val="24"/>
        </w:rPr>
      </w:pPr>
    </w:p>
    <w:p w14:paraId="6A765DB5" w14:textId="6BF3D6B7" w:rsidR="000C714B" w:rsidRPr="000C714B" w:rsidRDefault="000C714B" w:rsidP="000C714B">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8" w:name="_Toc200728090"/>
      <w:r w:rsidRPr="000C714B">
        <w:rPr>
          <w:rFonts w:eastAsia="MS Mincho"/>
          <w:b/>
          <w:sz w:val="24"/>
          <w:lang w:val="en-US" w:eastAsia="x-none"/>
        </w:rPr>
        <w:t>Comment Index # 4</w:t>
      </w:r>
      <w:r>
        <w:rPr>
          <w:rFonts w:eastAsia="MS Mincho"/>
          <w:b/>
          <w:sz w:val="24"/>
          <w:lang w:val="en-US" w:eastAsia="x-none"/>
        </w:rPr>
        <w:t>23</w:t>
      </w:r>
      <w:bookmarkEnd w:id="8"/>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0C714B" w:rsidRPr="000C714B" w14:paraId="34FA9A64" w14:textId="77777777" w:rsidTr="000C714B">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9F5CAFC" w14:textId="6904BC1E"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5790468"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proofErr w:type="spellStart"/>
            <w:r w:rsidRPr="000C714B">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EAAE1F9"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CABDF48"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8A18E1F"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D6013F" w14:textId="77777777" w:rsidR="000C714B" w:rsidRPr="000C714B" w:rsidRDefault="000C714B" w:rsidP="000C714B">
            <w:pPr>
              <w:autoSpaceDE w:val="0"/>
              <w:autoSpaceDN w:val="0"/>
              <w:adjustRightInd w:val="0"/>
              <w:spacing w:after="0" w:line="240" w:lineRule="auto"/>
              <w:jc w:val="left"/>
              <w:rPr>
                <w:b/>
                <w:bCs/>
                <w:sz w:val="18"/>
                <w:szCs w:val="18"/>
              </w:rPr>
            </w:pPr>
            <w:r w:rsidRPr="000C714B">
              <w:rPr>
                <w:b/>
                <w:bCs/>
                <w:sz w:val="18"/>
                <w:szCs w:val="18"/>
              </w:rPr>
              <w:t>Proposed Change</w:t>
            </w:r>
          </w:p>
        </w:tc>
      </w:tr>
      <w:tr w:rsidR="000C714B" w:rsidRPr="000C714B" w14:paraId="025C195B" w14:textId="77777777" w:rsidTr="000C714B">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D01B344" w14:textId="504DCEA5" w:rsidR="000C714B" w:rsidRPr="000C714B" w:rsidRDefault="000C714B" w:rsidP="000C714B">
            <w:pPr>
              <w:autoSpaceDE w:val="0"/>
              <w:autoSpaceDN w:val="0"/>
              <w:adjustRightInd w:val="0"/>
              <w:spacing w:after="0" w:line="240" w:lineRule="auto"/>
              <w:jc w:val="left"/>
              <w:rPr>
                <w:rFonts w:cs="Arial"/>
                <w:sz w:val="18"/>
                <w:szCs w:val="18"/>
              </w:rPr>
            </w:pPr>
            <w:r w:rsidRPr="000C714B">
              <w:rPr>
                <w:rFonts w:cs="Arial"/>
                <w:sz w:val="18"/>
                <w:szCs w:val="18"/>
              </w:rPr>
              <w:t>4</w:t>
            </w:r>
            <w:r>
              <w:rPr>
                <w:rFonts w:cs="Arial"/>
                <w:sz w:val="18"/>
                <w:szCs w:val="18"/>
              </w:rPr>
              <w:t>23</w:t>
            </w:r>
            <w:r w:rsidRPr="000C714B">
              <w:rPr>
                <w:rFonts w:cs="Arial"/>
                <w:sz w:val="18"/>
                <w:szCs w:val="18"/>
              </w:rPr>
              <w:br/>
            </w:r>
            <w:r w:rsidRPr="000C714B">
              <w:rPr>
                <w:rFonts w:cs="Arial"/>
                <w:sz w:val="10"/>
                <w:szCs w:val="10"/>
              </w:rPr>
              <w:t>(Billy)</w:t>
            </w:r>
            <w:r w:rsidRPr="000C714B">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546EF61" w14:textId="600BB4F3" w:rsidR="000C714B" w:rsidRPr="000C714B" w:rsidRDefault="000C714B" w:rsidP="000C714B">
            <w:pPr>
              <w:autoSpaceDE w:val="0"/>
              <w:autoSpaceDN w:val="0"/>
              <w:adjustRightInd w:val="0"/>
              <w:spacing w:after="0" w:line="240" w:lineRule="auto"/>
              <w:jc w:val="left"/>
              <w:rPr>
                <w:color w:val="FF0000"/>
              </w:rPr>
            </w:pPr>
            <w:r w:rsidRPr="00F85219">
              <w:t>72</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5A0E24" w14:textId="258AD3EB" w:rsidR="000C714B" w:rsidRPr="000C714B" w:rsidRDefault="000C714B" w:rsidP="000C714B">
            <w:pPr>
              <w:autoSpaceDE w:val="0"/>
              <w:autoSpaceDN w:val="0"/>
              <w:adjustRightInd w:val="0"/>
              <w:spacing w:after="0" w:line="240" w:lineRule="auto"/>
              <w:jc w:val="left"/>
            </w:pPr>
            <w:r w:rsidRPr="00F85219">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2DD53DE" w14:textId="7DCA3B7B" w:rsidR="000C714B" w:rsidRPr="000C714B" w:rsidRDefault="000C714B" w:rsidP="000C714B">
            <w:pPr>
              <w:autoSpaceDE w:val="0"/>
              <w:autoSpaceDN w:val="0"/>
              <w:adjustRightInd w:val="0"/>
              <w:spacing w:after="0" w:line="240" w:lineRule="auto"/>
              <w:jc w:val="left"/>
            </w:pPr>
            <w:r w:rsidRPr="00F85219">
              <w:t>10</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FE74EDA" w14:textId="3828097C" w:rsidR="000C714B" w:rsidRPr="000C714B" w:rsidRDefault="000C714B" w:rsidP="000C714B">
            <w:pPr>
              <w:autoSpaceDE w:val="0"/>
              <w:autoSpaceDN w:val="0"/>
              <w:adjustRightInd w:val="0"/>
              <w:spacing w:after="0" w:line="240" w:lineRule="auto"/>
              <w:jc w:val="left"/>
            </w:pPr>
            <w:r w:rsidRPr="00F85219">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7C8EDEB" w14:textId="7DB6F4FC" w:rsidR="000C714B" w:rsidRPr="000C714B" w:rsidRDefault="000C714B" w:rsidP="000C714B">
            <w:pPr>
              <w:autoSpaceDE w:val="0"/>
              <w:autoSpaceDN w:val="0"/>
              <w:adjustRightInd w:val="0"/>
              <w:spacing w:after="0" w:line="240" w:lineRule="auto"/>
              <w:jc w:val="left"/>
            </w:pPr>
            <w:r w:rsidRPr="00F85219">
              <w:t>change "shall send" to "sends"</w:t>
            </w:r>
          </w:p>
        </w:tc>
      </w:tr>
    </w:tbl>
    <w:p w14:paraId="22456864" w14:textId="77777777" w:rsidR="000C714B" w:rsidRPr="000C714B" w:rsidRDefault="000C714B" w:rsidP="000C714B">
      <w:pPr>
        <w:keepNext/>
        <w:spacing w:before="240"/>
        <w:rPr>
          <w:rFonts w:eastAsia="MS Mincho"/>
          <w:b/>
          <w:bCs/>
          <w:sz w:val="24"/>
          <w:szCs w:val="24"/>
          <w:u w:val="single"/>
          <w:lang w:val="en-US" w:eastAsia="x-none"/>
        </w:rPr>
      </w:pPr>
      <w:r w:rsidRPr="000C714B">
        <w:rPr>
          <w:rFonts w:eastAsia="MS Mincho"/>
          <w:b/>
          <w:bCs/>
          <w:sz w:val="24"/>
          <w:szCs w:val="24"/>
          <w:u w:val="single"/>
          <w:lang w:val="en-US" w:eastAsia="x-none"/>
        </w:rPr>
        <w:t xml:space="preserve">Discussion: </w:t>
      </w:r>
    </w:p>
    <w:p w14:paraId="4F63D809" w14:textId="07751A0A" w:rsidR="000C714B" w:rsidRDefault="000C714B" w:rsidP="00F220FD">
      <w:pPr>
        <w:spacing w:before="240"/>
        <w:rPr>
          <w:sz w:val="24"/>
          <w:szCs w:val="24"/>
        </w:rPr>
      </w:pPr>
      <w:r w:rsidRPr="000C714B">
        <w:rPr>
          <w:sz w:val="24"/>
          <w:szCs w:val="24"/>
        </w:rPr>
        <w:t>This relates to the lines shown below:</w:t>
      </w:r>
    </w:p>
    <w:p w14:paraId="12991A07" w14:textId="52C2E1A1" w:rsidR="00F220FD" w:rsidRPr="000C714B" w:rsidRDefault="00F220FD" w:rsidP="000C714B">
      <w:pPr>
        <w:spacing w:before="240"/>
        <w:jc w:val="center"/>
        <w:rPr>
          <w:sz w:val="24"/>
          <w:szCs w:val="24"/>
        </w:rPr>
      </w:pPr>
      <w:r w:rsidRPr="00F220FD">
        <w:rPr>
          <w:noProof/>
          <w:sz w:val="24"/>
          <w:szCs w:val="24"/>
        </w:rPr>
        <w:drawing>
          <wp:inline distT="0" distB="0" distL="0" distR="0" wp14:anchorId="1956AD4A" wp14:editId="6E67EFAF">
            <wp:extent cx="5026660" cy="336680"/>
            <wp:effectExtent l="114300" t="76200" r="97790" b="63500"/>
            <wp:docPr id="185413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0162" name=""/>
                    <pic:cNvPicPr/>
                  </pic:nvPicPr>
                  <pic:blipFill>
                    <a:blip r:embed="rId17"/>
                    <a:stretch>
                      <a:fillRect/>
                    </a:stretch>
                  </pic:blipFill>
                  <pic:spPr>
                    <a:xfrm>
                      <a:off x="0" y="0"/>
                      <a:ext cx="5111884" cy="342388"/>
                    </a:xfrm>
                    <a:prstGeom prst="rect">
                      <a:avLst/>
                    </a:prstGeom>
                    <a:effectLst>
                      <a:outerShdw blurRad="63500" sx="102000" sy="102000" algn="ctr" rotWithShape="0">
                        <a:prstClr val="black">
                          <a:alpha val="40000"/>
                        </a:prstClr>
                      </a:outerShdw>
                    </a:effectLst>
                  </pic:spPr>
                </pic:pic>
              </a:graphicData>
            </a:graphic>
          </wp:inline>
        </w:drawing>
      </w:r>
    </w:p>
    <w:p w14:paraId="07B04E04" w14:textId="5B731778" w:rsidR="00F220FD" w:rsidRPr="00F220FD" w:rsidRDefault="00A85A5A" w:rsidP="00F220FD">
      <w:pPr>
        <w:spacing w:before="240"/>
        <w:rPr>
          <w:sz w:val="24"/>
          <w:szCs w:val="24"/>
        </w:rPr>
      </w:pPr>
      <w:r>
        <w:rPr>
          <w:sz w:val="24"/>
          <w:szCs w:val="24"/>
        </w:rPr>
        <w:t>Like</w:t>
      </w:r>
      <w:r w:rsidR="00F220FD" w:rsidRPr="000C714B">
        <w:rPr>
          <w:sz w:val="24"/>
          <w:szCs w:val="24"/>
        </w:rPr>
        <w:t xml:space="preserve"> </w:t>
      </w:r>
      <w:r w:rsidR="000C714B" w:rsidRPr="000C714B">
        <w:rPr>
          <w:sz w:val="24"/>
          <w:szCs w:val="24"/>
        </w:rPr>
        <w:t>earlier comments</w:t>
      </w:r>
      <w:r>
        <w:rPr>
          <w:sz w:val="24"/>
          <w:szCs w:val="24"/>
        </w:rPr>
        <w:t>,</w:t>
      </w:r>
      <w:r w:rsidR="000C714B" w:rsidRPr="000C714B">
        <w:rPr>
          <w:sz w:val="24"/>
          <w:szCs w:val="24"/>
        </w:rPr>
        <w:t xml:space="preserve"> </w:t>
      </w:r>
      <w:r w:rsidR="00F220FD">
        <w:rPr>
          <w:sz w:val="24"/>
          <w:szCs w:val="24"/>
        </w:rPr>
        <w:t xml:space="preserve">it </w:t>
      </w:r>
      <w:r w:rsidR="000C714B" w:rsidRPr="000C714B">
        <w:rPr>
          <w:sz w:val="24"/>
          <w:szCs w:val="24"/>
        </w:rPr>
        <w:t xml:space="preserve">is next higher layer </w:t>
      </w:r>
      <w:r w:rsidR="00F220FD">
        <w:rPr>
          <w:sz w:val="24"/>
          <w:szCs w:val="24"/>
        </w:rPr>
        <w:t xml:space="preserve">that </w:t>
      </w:r>
      <w:r w:rsidR="00F220FD" w:rsidRPr="00F220FD">
        <w:rPr>
          <w:sz w:val="24"/>
          <w:szCs w:val="24"/>
        </w:rPr>
        <w:t>invok</w:t>
      </w:r>
      <w:r w:rsidR="00F220FD">
        <w:rPr>
          <w:sz w:val="24"/>
          <w:szCs w:val="24"/>
        </w:rPr>
        <w:t>es</w:t>
      </w:r>
      <w:r w:rsidR="00F220FD" w:rsidRPr="00F220FD">
        <w:rPr>
          <w:sz w:val="24"/>
          <w:szCs w:val="24"/>
        </w:rPr>
        <w:t xml:space="preserve"> the MCPS-DATA.request</w:t>
      </w:r>
      <w:r w:rsidR="00F220FD">
        <w:rPr>
          <w:sz w:val="24"/>
          <w:szCs w:val="24"/>
        </w:rPr>
        <w:t xml:space="preserve"> to send the </w:t>
      </w:r>
      <w:r w:rsidR="00F220FD" w:rsidRPr="00F220FD">
        <w:rPr>
          <w:sz w:val="24"/>
          <w:szCs w:val="24"/>
          <w:lang w:val="en-IE"/>
        </w:rPr>
        <w:t xml:space="preserve">Start of Ranging </w:t>
      </w:r>
      <w:r w:rsidR="00F220FD">
        <w:rPr>
          <w:sz w:val="24"/>
          <w:szCs w:val="24"/>
          <w:lang w:val="en-IE"/>
        </w:rPr>
        <w:t xml:space="preserve">frame.  </w:t>
      </w:r>
      <w:r w:rsidR="00F220FD" w:rsidRPr="00F220FD">
        <w:rPr>
          <w:sz w:val="24"/>
          <w:szCs w:val="24"/>
        </w:rPr>
        <w:t>The propos</w:t>
      </w:r>
      <w:r w:rsidR="00F220FD">
        <w:rPr>
          <w:sz w:val="24"/>
          <w:szCs w:val="24"/>
        </w:rPr>
        <w:t xml:space="preserve">al to </w:t>
      </w:r>
      <w:r w:rsidR="00F220FD" w:rsidRPr="00F220FD">
        <w:rPr>
          <w:sz w:val="24"/>
          <w:szCs w:val="24"/>
        </w:rPr>
        <w:t>chang</w:t>
      </w:r>
      <w:r w:rsidR="00F220FD">
        <w:rPr>
          <w:sz w:val="24"/>
          <w:szCs w:val="24"/>
        </w:rPr>
        <w:t xml:space="preserve">e </w:t>
      </w:r>
      <w:r w:rsidR="00F220FD" w:rsidRPr="00F220FD">
        <w:rPr>
          <w:sz w:val="24"/>
          <w:szCs w:val="24"/>
        </w:rPr>
        <w:t xml:space="preserve">"shall </w:t>
      </w:r>
      <w:r w:rsidR="00F220FD">
        <w:rPr>
          <w:sz w:val="24"/>
          <w:szCs w:val="24"/>
        </w:rPr>
        <w:t>send</w:t>
      </w:r>
      <w:r w:rsidR="00F220FD" w:rsidRPr="00F220FD">
        <w:rPr>
          <w:sz w:val="24"/>
          <w:szCs w:val="24"/>
        </w:rPr>
        <w:t>" to "</w:t>
      </w:r>
      <w:r w:rsidR="00F220FD">
        <w:rPr>
          <w:sz w:val="24"/>
          <w:szCs w:val="24"/>
        </w:rPr>
        <w:t>sends</w:t>
      </w:r>
      <w:r w:rsidR="00F220FD" w:rsidRPr="00F220FD">
        <w:rPr>
          <w:sz w:val="24"/>
          <w:szCs w:val="24"/>
        </w:rPr>
        <w:t xml:space="preserve">" </w:t>
      </w:r>
      <w:r w:rsidR="00F220FD">
        <w:rPr>
          <w:sz w:val="24"/>
          <w:szCs w:val="24"/>
        </w:rPr>
        <w:t xml:space="preserve">is </w:t>
      </w:r>
      <w:r w:rsidR="00F220FD" w:rsidRPr="00F220FD">
        <w:rPr>
          <w:sz w:val="24"/>
          <w:szCs w:val="24"/>
        </w:rPr>
        <w:t>an acceptable resolution.</w:t>
      </w:r>
    </w:p>
    <w:p w14:paraId="06745305" w14:textId="1B7D2F5E" w:rsidR="000C714B" w:rsidRPr="000C714B" w:rsidRDefault="000C714B" w:rsidP="000C714B">
      <w:pPr>
        <w:spacing w:before="240"/>
        <w:rPr>
          <w:rFonts w:eastAsia="MS Mincho"/>
          <w:b/>
          <w:sz w:val="28"/>
          <w:szCs w:val="22"/>
          <w:lang w:val="en-US" w:eastAsia="x-none"/>
        </w:rPr>
      </w:pPr>
      <w:r w:rsidRPr="000C714B">
        <w:rPr>
          <w:b/>
          <w:bCs/>
          <w:sz w:val="24"/>
          <w:szCs w:val="24"/>
        </w:rPr>
        <w:t>Proposed Disposition:</w:t>
      </w:r>
      <w:r w:rsidRPr="000C714B">
        <w:rPr>
          <w:sz w:val="24"/>
          <w:szCs w:val="24"/>
        </w:rPr>
        <w:t xml:space="preserve"> Accepted.  </w:t>
      </w:r>
      <w:r w:rsidR="00A85A5A">
        <w:rPr>
          <w:sz w:val="24"/>
          <w:szCs w:val="24"/>
        </w:rPr>
        <w:tab/>
      </w:r>
      <w:r w:rsidR="00A85A5A">
        <w:rPr>
          <w:sz w:val="24"/>
          <w:szCs w:val="24"/>
        </w:rPr>
        <w:tab/>
      </w:r>
      <w:r w:rsidRPr="000C714B">
        <w:rPr>
          <w:b/>
          <w:bCs/>
          <w:sz w:val="24"/>
          <w:szCs w:val="24"/>
        </w:rPr>
        <w:t>Disposition Detail:</w:t>
      </w:r>
      <w:r w:rsidRPr="000C714B">
        <w:rPr>
          <w:sz w:val="24"/>
          <w:szCs w:val="24"/>
        </w:rPr>
        <w:t xml:space="preserve"> &lt;blank&gt;</w:t>
      </w:r>
    </w:p>
    <w:p w14:paraId="37A1986B" w14:textId="77777777" w:rsidR="000C714B" w:rsidRPr="000C714B" w:rsidRDefault="000C714B" w:rsidP="000C714B">
      <w:pPr>
        <w:spacing w:after="200" w:line="276" w:lineRule="auto"/>
        <w:jc w:val="left"/>
        <w:rPr>
          <w:sz w:val="24"/>
          <w:szCs w:val="24"/>
        </w:rPr>
      </w:pPr>
    </w:p>
    <w:p w14:paraId="40503962" w14:textId="7AAC6CD6" w:rsidR="00F220FD" w:rsidRDefault="00F220FD" w:rsidP="00F220FD">
      <w:pPr>
        <w:spacing w:after="200" w:line="276" w:lineRule="auto"/>
        <w:jc w:val="left"/>
        <w:rPr>
          <w:sz w:val="24"/>
          <w:szCs w:val="24"/>
        </w:rPr>
      </w:pPr>
    </w:p>
    <w:p w14:paraId="58C3763C" w14:textId="77777777" w:rsidR="00FA05FF" w:rsidRDefault="00FA05FF" w:rsidP="00F220FD">
      <w:pPr>
        <w:spacing w:after="200" w:line="276" w:lineRule="auto"/>
        <w:jc w:val="left"/>
        <w:rPr>
          <w:sz w:val="24"/>
          <w:szCs w:val="24"/>
        </w:rPr>
      </w:pPr>
    </w:p>
    <w:p w14:paraId="39D05D2C" w14:textId="77777777" w:rsidR="00FA05FF" w:rsidRDefault="00FA05FF" w:rsidP="00F220FD">
      <w:pPr>
        <w:spacing w:after="200" w:line="276" w:lineRule="auto"/>
        <w:jc w:val="left"/>
        <w:rPr>
          <w:sz w:val="24"/>
          <w:szCs w:val="24"/>
        </w:rPr>
      </w:pPr>
    </w:p>
    <w:p w14:paraId="298C902A" w14:textId="77777777" w:rsidR="00FA05FF" w:rsidRPr="00F220FD" w:rsidRDefault="00FA05FF" w:rsidP="00F220FD">
      <w:pPr>
        <w:spacing w:after="200" w:line="276" w:lineRule="auto"/>
        <w:jc w:val="left"/>
        <w:rPr>
          <w:sz w:val="24"/>
          <w:szCs w:val="24"/>
        </w:rPr>
      </w:pPr>
    </w:p>
    <w:p w14:paraId="2A360DB6" w14:textId="572D7BFC" w:rsidR="00F220FD" w:rsidRPr="00F220FD" w:rsidRDefault="00F220FD" w:rsidP="00F220FD">
      <w:pPr>
        <w:pStyle w:val="Heading1"/>
        <w:rPr>
          <w:rFonts w:eastAsia="MS Mincho"/>
          <w:lang w:val="en-US"/>
        </w:rPr>
      </w:pPr>
      <w:bookmarkStart w:id="9" w:name="_Toc200728091"/>
      <w:r w:rsidRPr="00F220FD">
        <w:rPr>
          <w:rFonts w:eastAsia="MS Mincho"/>
          <w:lang w:val="en-US"/>
        </w:rPr>
        <w:lastRenderedPageBreak/>
        <w:t>Comment Index # 42</w:t>
      </w:r>
      <w:r>
        <w:rPr>
          <w:rFonts w:eastAsia="MS Mincho"/>
          <w:lang w:val="en-US"/>
        </w:rPr>
        <w:t>6</w:t>
      </w:r>
      <w:bookmarkEnd w:id="9"/>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F220FD" w:rsidRPr="00F220FD" w14:paraId="2DE7D985" w14:textId="77777777" w:rsidTr="00F220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6B8D608"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BF7E5B9"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proofErr w:type="spellStart"/>
            <w:r w:rsidRPr="00F220FD">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34A493"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E9A8859"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96D9C37"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D0EDAAD" w14:textId="77777777" w:rsidR="00F220FD" w:rsidRPr="00F220FD" w:rsidRDefault="00F220FD" w:rsidP="00F220FD">
            <w:pPr>
              <w:autoSpaceDE w:val="0"/>
              <w:autoSpaceDN w:val="0"/>
              <w:adjustRightInd w:val="0"/>
              <w:spacing w:after="0" w:line="240" w:lineRule="auto"/>
              <w:jc w:val="left"/>
              <w:rPr>
                <w:b/>
                <w:bCs/>
                <w:sz w:val="18"/>
                <w:szCs w:val="18"/>
              </w:rPr>
            </w:pPr>
            <w:r w:rsidRPr="00F220FD">
              <w:rPr>
                <w:b/>
                <w:bCs/>
                <w:sz w:val="18"/>
                <w:szCs w:val="18"/>
              </w:rPr>
              <w:t>Proposed Change</w:t>
            </w:r>
          </w:p>
        </w:tc>
      </w:tr>
      <w:tr w:rsidR="00F220FD" w:rsidRPr="00F220FD" w14:paraId="423CE3D5" w14:textId="77777777" w:rsidTr="00F220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907F69" w14:textId="4CB2D3BB" w:rsidR="00F220FD" w:rsidRPr="00F220FD" w:rsidRDefault="00F220FD" w:rsidP="00F220FD">
            <w:pPr>
              <w:autoSpaceDE w:val="0"/>
              <w:autoSpaceDN w:val="0"/>
              <w:adjustRightInd w:val="0"/>
              <w:spacing w:after="0" w:line="240" w:lineRule="auto"/>
              <w:jc w:val="left"/>
              <w:rPr>
                <w:rFonts w:cs="Arial"/>
                <w:sz w:val="18"/>
                <w:szCs w:val="18"/>
              </w:rPr>
            </w:pPr>
            <w:r w:rsidRPr="00F220FD">
              <w:rPr>
                <w:rFonts w:cs="Arial"/>
                <w:sz w:val="18"/>
                <w:szCs w:val="18"/>
              </w:rPr>
              <w:t>42</w:t>
            </w:r>
            <w:r>
              <w:rPr>
                <w:rFonts w:cs="Arial"/>
                <w:sz w:val="18"/>
                <w:szCs w:val="18"/>
              </w:rPr>
              <w:t>6</w:t>
            </w:r>
            <w:r w:rsidRPr="00F220FD">
              <w:rPr>
                <w:rFonts w:cs="Arial"/>
                <w:sz w:val="18"/>
                <w:szCs w:val="18"/>
              </w:rPr>
              <w:br/>
            </w:r>
            <w:r w:rsidRPr="00F220FD">
              <w:rPr>
                <w:rFonts w:cs="Arial"/>
                <w:sz w:val="10"/>
                <w:szCs w:val="10"/>
              </w:rPr>
              <w:t>(Billy)</w:t>
            </w:r>
            <w:r w:rsidRPr="00F220F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C74AC8B" w14:textId="761F63B4" w:rsidR="00F220FD" w:rsidRPr="00F220FD" w:rsidRDefault="00F220FD" w:rsidP="00F220FD">
            <w:pPr>
              <w:autoSpaceDE w:val="0"/>
              <w:autoSpaceDN w:val="0"/>
              <w:adjustRightInd w:val="0"/>
              <w:spacing w:after="0" w:line="240" w:lineRule="auto"/>
              <w:jc w:val="left"/>
              <w:rPr>
                <w:color w:val="FF0000"/>
              </w:rPr>
            </w:pPr>
            <w:r w:rsidRPr="003D175E">
              <w:t>73</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30C42B0" w14:textId="30353F23" w:rsidR="00F220FD" w:rsidRPr="00F220FD" w:rsidRDefault="00F220FD" w:rsidP="00F220FD">
            <w:pPr>
              <w:autoSpaceDE w:val="0"/>
              <w:autoSpaceDN w:val="0"/>
              <w:adjustRightInd w:val="0"/>
              <w:spacing w:after="0" w:line="240" w:lineRule="auto"/>
              <w:jc w:val="left"/>
            </w:pPr>
            <w:r w:rsidRPr="003D175E">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672CE3" w14:textId="4A9EE7DF" w:rsidR="00F220FD" w:rsidRPr="00F220FD" w:rsidRDefault="00F220FD" w:rsidP="00F220FD">
            <w:pPr>
              <w:autoSpaceDE w:val="0"/>
              <w:autoSpaceDN w:val="0"/>
              <w:adjustRightInd w:val="0"/>
              <w:spacing w:after="0" w:line="240" w:lineRule="auto"/>
              <w:jc w:val="left"/>
            </w:pPr>
            <w:r w:rsidRPr="003D175E">
              <w:t>16</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931B6DD" w14:textId="177705FC" w:rsidR="00F220FD" w:rsidRPr="00F220FD" w:rsidRDefault="00F220FD" w:rsidP="00F220FD">
            <w:pPr>
              <w:autoSpaceDE w:val="0"/>
              <w:autoSpaceDN w:val="0"/>
              <w:adjustRightInd w:val="0"/>
              <w:spacing w:after="0" w:line="240" w:lineRule="auto"/>
              <w:jc w:val="left"/>
            </w:pPr>
            <w:r w:rsidRPr="003D175E">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341112F" w14:textId="023EE830" w:rsidR="00F220FD" w:rsidRPr="00F220FD" w:rsidRDefault="00F220FD" w:rsidP="00F220FD">
            <w:pPr>
              <w:autoSpaceDE w:val="0"/>
              <w:autoSpaceDN w:val="0"/>
              <w:adjustRightInd w:val="0"/>
              <w:spacing w:after="0" w:line="240" w:lineRule="auto"/>
              <w:jc w:val="left"/>
            </w:pPr>
            <w:r w:rsidRPr="003D175E">
              <w:t>change "shall send" to "sends"</w:t>
            </w:r>
          </w:p>
        </w:tc>
      </w:tr>
    </w:tbl>
    <w:p w14:paraId="34FD3F37" w14:textId="77777777" w:rsidR="00F220FD" w:rsidRPr="00F220FD" w:rsidRDefault="00F220FD" w:rsidP="00F220FD">
      <w:pPr>
        <w:keepNext/>
        <w:spacing w:before="240"/>
        <w:rPr>
          <w:rFonts w:eastAsia="MS Mincho"/>
          <w:b/>
          <w:bCs/>
          <w:sz w:val="24"/>
          <w:szCs w:val="24"/>
          <w:u w:val="single"/>
          <w:lang w:val="en-US" w:eastAsia="x-none"/>
        </w:rPr>
      </w:pPr>
      <w:r w:rsidRPr="00F220FD">
        <w:rPr>
          <w:rFonts w:eastAsia="MS Mincho"/>
          <w:b/>
          <w:bCs/>
          <w:sz w:val="24"/>
          <w:szCs w:val="24"/>
          <w:u w:val="single"/>
          <w:lang w:val="en-US" w:eastAsia="x-none"/>
        </w:rPr>
        <w:t xml:space="preserve">Discussion: </w:t>
      </w:r>
    </w:p>
    <w:p w14:paraId="26E6B879" w14:textId="08B13CF3" w:rsidR="00F220FD" w:rsidRDefault="00F220FD" w:rsidP="00F220FD">
      <w:pPr>
        <w:spacing w:before="240"/>
        <w:rPr>
          <w:sz w:val="24"/>
          <w:szCs w:val="24"/>
        </w:rPr>
      </w:pPr>
      <w:r w:rsidRPr="00F220FD">
        <w:rPr>
          <w:sz w:val="24"/>
          <w:szCs w:val="24"/>
        </w:rPr>
        <w:t>This relates to the lines shown below:</w:t>
      </w:r>
    </w:p>
    <w:p w14:paraId="33D3A8D4" w14:textId="68398EAB" w:rsidR="00F220FD" w:rsidRPr="00F220FD" w:rsidRDefault="00F220FD" w:rsidP="00F220FD">
      <w:pPr>
        <w:spacing w:before="240"/>
        <w:jc w:val="center"/>
        <w:rPr>
          <w:sz w:val="24"/>
          <w:szCs w:val="24"/>
        </w:rPr>
      </w:pPr>
      <w:r w:rsidRPr="00F220FD">
        <w:rPr>
          <w:noProof/>
          <w:sz w:val="24"/>
          <w:szCs w:val="24"/>
        </w:rPr>
        <w:drawing>
          <wp:inline distT="0" distB="0" distL="0" distR="0" wp14:anchorId="03232ACA" wp14:editId="6C657048">
            <wp:extent cx="5242560" cy="852054"/>
            <wp:effectExtent l="114300" t="76200" r="91440" b="62865"/>
            <wp:docPr id="853281634"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81634" name="Picture 1" descr="A close up of text&#10;&#10;AI-generated content may be incorrect."/>
                    <pic:cNvPicPr/>
                  </pic:nvPicPr>
                  <pic:blipFill>
                    <a:blip r:embed="rId18"/>
                    <a:stretch>
                      <a:fillRect/>
                    </a:stretch>
                  </pic:blipFill>
                  <pic:spPr>
                    <a:xfrm>
                      <a:off x="0" y="0"/>
                      <a:ext cx="5276575" cy="857582"/>
                    </a:xfrm>
                    <a:prstGeom prst="rect">
                      <a:avLst/>
                    </a:prstGeom>
                    <a:effectLst>
                      <a:outerShdw blurRad="63500" sx="102000" sy="102000" algn="ctr" rotWithShape="0">
                        <a:prstClr val="black">
                          <a:alpha val="40000"/>
                        </a:prstClr>
                      </a:outerShdw>
                    </a:effectLst>
                  </pic:spPr>
                </pic:pic>
              </a:graphicData>
            </a:graphic>
          </wp:inline>
        </w:drawing>
      </w:r>
    </w:p>
    <w:p w14:paraId="0B9D3974" w14:textId="70487AC0" w:rsidR="00A85A5A" w:rsidRDefault="00A85A5A" w:rsidP="00F220FD">
      <w:pPr>
        <w:spacing w:before="240"/>
        <w:rPr>
          <w:sz w:val="24"/>
          <w:szCs w:val="24"/>
          <w:lang w:val="en-IE"/>
        </w:rPr>
      </w:pPr>
      <w:r w:rsidRPr="00F220FD">
        <w:rPr>
          <w:sz w:val="24"/>
          <w:szCs w:val="24"/>
        </w:rPr>
        <w:t>Like</w:t>
      </w:r>
      <w:r w:rsidR="00F220FD" w:rsidRPr="00F220FD">
        <w:rPr>
          <w:sz w:val="24"/>
          <w:szCs w:val="24"/>
        </w:rPr>
        <w:t xml:space="preserve"> earlier comments</w:t>
      </w:r>
      <w:r>
        <w:rPr>
          <w:sz w:val="24"/>
          <w:szCs w:val="24"/>
        </w:rPr>
        <w:t>,</w:t>
      </w:r>
      <w:r w:rsidR="00F220FD" w:rsidRPr="00F220FD">
        <w:rPr>
          <w:sz w:val="24"/>
          <w:szCs w:val="24"/>
        </w:rPr>
        <w:t xml:space="preserve"> it is next higher layer </w:t>
      </w:r>
      <w:r>
        <w:rPr>
          <w:sz w:val="24"/>
          <w:szCs w:val="24"/>
        </w:rPr>
        <w:t xml:space="preserve">in the initiator </w:t>
      </w:r>
      <w:r w:rsidR="00F220FD" w:rsidRPr="00F220FD">
        <w:rPr>
          <w:sz w:val="24"/>
          <w:szCs w:val="24"/>
        </w:rPr>
        <w:t>that</w:t>
      </w:r>
      <w:r>
        <w:rPr>
          <w:sz w:val="24"/>
          <w:szCs w:val="24"/>
        </w:rPr>
        <w:t xml:space="preserve"> selects </w:t>
      </w:r>
      <w:r w:rsidR="00FA05FF">
        <w:rPr>
          <w:sz w:val="24"/>
          <w:szCs w:val="24"/>
        </w:rPr>
        <w:t>which</w:t>
      </w:r>
      <w:r>
        <w:rPr>
          <w:sz w:val="24"/>
          <w:szCs w:val="24"/>
        </w:rPr>
        <w:t xml:space="preserve"> responders it wants to talk to and </w:t>
      </w:r>
      <w:r w:rsidR="00F220FD" w:rsidRPr="00F220FD">
        <w:rPr>
          <w:sz w:val="24"/>
          <w:szCs w:val="24"/>
        </w:rPr>
        <w:t xml:space="preserve">invokes the MCPS-DATA.request to send the </w:t>
      </w:r>
      <w:r w:rsidR="00F220FD" w:rsidRPr="00F220FD">
        <w:rPr>
          <w:sz w:val="24"/>
          <w:szCs w:val="24"/>
          <w:lang w:val="en-IE"/>
        </w:rPr>
        <w:t>Advertising Confirmation frame</w:t>
      </w:r>
      <w:r>
        <w:rPr>
          <w:sz w:val="24"/>
          <w:szCs w:val="24"/>
          <w:lang w:val="en-IE"/>
        </w:rPr>
        <w:t xml:space="preserve"> indicating the selected responders</w:t>
      </w:r>
      <w:r w:rsidR="00F220FD" w:rsidRPr="00F220FD">
        <w:rPr>
          <w:sz w:val="24"/>
          <w:szCs w:val="24"/>
          <w:lang w:val="en-IE"/>
        </w:rPr>
        <w:t xml:space="preserve">.  </w:t>
      </w:r>
    </w:p>
    <w:p w14:paraId="7C3FB0E0" w14:textId="279A0080" w:rsidR="00F220FD" w:rsidRPr="00F220FD" w:rsidRDefault="00F220FD" w:rsidP="00F220FD">
      <w:pPr>
        <w:spacing w:before="240"/>
        <w:rPr>
          <w:sz w:val="24"/>
          <w:szCs w:val="24"/>
        </w:rPr>
      </w:pPr>
      <w:r w:rsidRPr="00F220FD">
        <w:rPr>
          <w:sz w:val="24"/>
          <w:szCs w:val="24"/>
        </w:rPr>
        <w:t>The proposal to change "shall send" to "sends" is an acceptable resolution.</w:t>
      </w:r>
    </w:p>
    <w:p w14:paraId="4856B2FF" w14:textId="481E8123" w:rsidR="00F220FD" w:rsidRPr="00F220FD" w:rsidRDefault="00F220FD" w:rsidP="00F220FD">
      <w:pPr>
        <w:spacing w:before="240"/>
        <w:rPr>
          <w:rFonts w:eastAsia="MS Mincho"/>
          <w:b/>
          <w:sz w:val="28"/>
          <w:szCs w:val="22"/>
          <w:lang w:val="en-US" w:eastAsia="x-none"/>
        </w:rPr>
      </w:pPr>
      <w:r w:rsidRPr="00F220FD">
        <w:rPr>
          <w:b/>
          <w:bCs/>
          <w:sz w:val="24"/>
          <w:szCs w:val="24"/>
        </w:rPr>
        <w:t>Proposed Disposition:</w:t>
      </w:r>
      <w:r w:rsidRPr="00F220FD">
        <w:rPr>
          <w:sz w:val="24"/>
          <w:szCs w:val="24"/>
        </w:rPr>
        <w:t xml:space="preserve"> Accepted.  </w:t>
      </w:r>
      <w:r w:rsidR="00A85A5A">
        <w:rPr>
          <w:sz w:val="24"/>
          <w:szCs w:val="24"/>
        </w:rPr>
        <w:tab/>
      </w:r>
      <w:r w:rsidR="00A85A5A">
        <w:rPr>
          <w:sz w:val="24"/>
          <w:szCs w:val="24"/>
        </w:rPr>
        <w:tab/>
      </w:r>
      <w:r w:rsidRPr="00F220FD">
        <w:rPr>
          <w:b/>
          <w:bCs/>
          <w:sz w:val="24"/>
          <w:szCs w:val="24"/>
        </w:rPr>
        <w:t>Disposition Detail:</w:t>
      </w:r>
      <w:r w:rsidRPr="00F220FD">
        <w:rPr>
          <w:sz w:val="24"/>
          <w:szCs w:val="24"/>
        </w:rPr>
        <w:t xml:space="preserve"> &lt;blank&gt;</w:t>
      </w:r>
    </w:p>
    <w:p w14:paraId="076B2F54" w14:textId="77777777" w:rsidR="00A85A5A" w:rsidRDefault="00A85A5A" w:rsidP="00A85A5A">
      <w:pPr>
        <w:spacing w:after="200" w:line="276" w:lineRule="auto"/>
        <w:jc w:val="left"/>
        <w:rPr>
          <w:sz w:val="24"/>
          <w:szCs w:val="24"/>
        </w:rPr>
      </w:pPr>
    </w:p>
    <w:p w14:paraId="007AC76C" w14:textId="77777777" w:rsidR="00FA05FF" w:rsidRPr="00A85A5A" w:rsidRDefault="00FA05FF" w:rsidP="00A85A5A">
      <w:pPr>
        <w:spacing w:after="200" w:line="276" w:lineRule="auto"/>
        <w:jc w:val="left"/>
        <w:rPr>
          <w:sz w:val="24"/>
          <w:szCs w:val="24"/>
        </w:rPr>
      </w:pPr>
    </w:p>
    <w:p w14:paraId="36035CEB" w14:textId="021752A6" w:rsidR="00A85A5A" w:rsidRPr="00A85A5A" w:rsidRDefault="00A85A5A" w:rsidP="00A85A5A">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0" w:name="_Toc200728092"/>
      <w:r w:rsidRPr="00A85A5A">
        <w:rPr>
          <w:rFonts w:eastAsia="MS Mincho"/>
          <w:b/>
          <w:sz w:val="24"/>
          <w:lang w:val="en-US" w:eastAsia="x-none"/>
        </w:rPr>
        <w:t>Comment Index # 4</w:t>
      </w:r>
      <w:r>
        <w:rPr>
          <w:rFonts w:eastAsia="MS Mincho"/>
          <w:b/>
          <w:sz w:val="24"/>
          <w:lang w:val="en-US" w:eastAsia="x-none"/>
        </w:rPr>
        <w:t>31</w:t>
      </w:r>
      <w:bookmarkEnd w:id="10"/>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A85A5A" w:rsidRPr="00A85A5A" w14:paraId="33DC6331" w14:textId="77777777" w:rsidTr="00A85A5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106E13"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35BAC6A" w14:textId="561AB8F8"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EF22C5D"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B9C94B1"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101513F"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A96BCF8" w14:textId="77777777" w:rsidR="00A85A5A" w:rsidRPr="00A85A5A" w:rsidRDefault="00A85A5A" w:rsidP="00A85A5A">
            <w:pPr>
              <w:autoSpaceDE w:val="0"/>
              <w:autoSpaceDN w:val="0"/>
              <w:adjustRightInd w:val="0"/>
              <w:spacing w:after="0" w:line="240" w:lineRule="auto"/>
              <w:jc w:val="left"/>
              <w:rPr>
                <w:b/>
                <w:bCs/>
                <w:sz w:val="18"/>
                <w:szCs w:val="18"/>
              </w:rPr>
            </w:pPr>
            <w:r w:rsidRPr="00A85A5A">
              <w:rPr>
                <w:b/>
                <w:bCs/>
                <w:sz w:val="18"/>
                <w:szCs w:val="18"/>
              </w:rPr>
              <w:t>Proposed Change</w:t>
            </w:r>
          </w:p>
        </w:tc>
      </w:tr>
      <w:tr w:rsidR="00A85A5A" w:rsidRPr="00A85A5A" w14:paraId="30EA1640" w14:textId="77777777" w:rsidTr="00A85A5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8D61443" w14:textId="12719661" w:rsidR="00A85A5A" w:rsidRPr="00A85A5A" w:rsidRDefault="00A85A5A" w:rsidP="00A85A5A">
            <w:pPr>
              <w:autoSpaceDE w:val="0"/>
              <w:autoSpaceDN w:val="0"/>
              <w:adjustRightInd w:val="0"/>
              <w:spacing w:after="0" w:line="240" w:lineRule="auto"/>
              <w:jc w:val="left"/>
              <w:rPr>
                <w:rFonts w:cs="Arial"/>
                <w:sz w:val="18"/>
                <w:szCs w:val="18"/>
              </w:rPr>
            </w:pPr>
            <w:r w:rsidRPr="00A85A5A">
              <w:rPr>
                <w:rFonts w:cs="Arial"/>
                <w:sz w:val="18"/>
                <w:szCs w:val="18"/>
              </w:rPr>
              <w:t>4</w:t>
            </w:r>
            <w:r>
              <w:rPr>
                <w:rFonts w:cs="Arial"/>
                <w:sz w:val="18"/>
                <w:szCs w:val="18"/>
              </w:rPr>
              <w:t>3</w:t>
            </w:r>
            <w:r w:rsidRPr="00A85A5A">
              <w:rPr>
                <w:rFonts w:cs="Arial"/>
                <w:sz w:val="18"/>
                <w:szCs w:val="18"/>
              </w:rPr>
              <w:t>1</w:t>
            </w:r>
            <w:r w:rsidRPr="00A85A5A">
              <w:rPr>
                <w:rFonts w:cs="Arial"/>
                <w:sz w:val="18"/>
                <w:szCs w:val="18"/>
              </w:rPr>
              <w:br/>
            </w:r>
            <w:r w:rsidRPr="00A85A5A">
              <w:rPr>
                <w:rFonts w:cs="Arial"/>
                <w:sz w:val="10"/>
                <w:szCs w:val="10"/>
              </w:rPr>
              <w:t>(Billy)</w:t>
            </w:r>
            <w:r w:rsidRPr="00A85A5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7D4106D" w14:textId="48BDBADA" w:rsidR="00A85A5A" w:rsidRPr="00A85A5A" w:rsidRDefault="00A85A5A" w:rsidP="00A85A5A">
            <w:pPr>
              <w:autoSpaceDE w:val="0"/>
              <w:autoSpaceDN w:val="0"/>
              <w:adjustRightInd w:val="0"/>
              <w:spacing w:after="0" w:line="240" w:lineRule="auto"/>
              <w:jc w:val="left"/>
              <w:rPr>
                <w:color w:val="FF0000"/>
              </w:rPr>
            </w:pPr>
            <w:r w:rsidRPr="00E61CBF">
              <w:t>74</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870761" w14:textId="32DAB7B7" w:rsidR="00A85A5A" w:rsidRPr="00A85A5A" w:rsidRDefault="00A85A5A" w:rsidP="00A85A5A">
            <w:pPr>
              <w:autoSpaceDE w:val="0"/>
              <w:autoSpaceDN w:val="0"/>
              <w:adjustRightInd w:val="0"/>
              <w:spacing w:after="0" w:line="240" w:lineRule="auto"/>
              <w:jc w:val="left"/>
            </w:pPr>
            <w:r w:rsidRPr="00E61CBF">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032EFA7" w14:textId="63F02D14" w:rsidR="00A85A5A" w:rsidRPr="00A85A5A" w:rsidRDefault="00A85A5A" w:rsidP="00A85A5A">
            <w:pPr>
              <w:autoSpaceDE w:val="0"/>
              <w:autoSpaceDN w:val="0"/>
              <w:adjustRightInd w:val="0"/>
              <w:spacing w:after="0" w:line="240" w:lineRule="auto"/>
              <w:jc w:val="left"/>
            </w:pPr>
            <w:r w:rsidRPr="00E61CBF">
              <w:t>25</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20A438" w14:textId="28E8A40C" w:rsidR="00A85A5A" w:rsidRPr="00A85A5A" w:rsidRDefault="00A85A5A" w:rsidP="00A85A5A">
            <w:pPr>
              <w:autoSpaceDE w:val="0"/>
              <w:autoSpaceDN w:val="0"/>
              <w:adjustRightInd w:val="0"/>
              <w:spacing w:after="0" w:line="240" w:lineRule="auto"/>
              <w:jc w:val="left"/>
            </w:pPr>
            <w:r w:rsidRPr="00E61CBF">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848EE48" w14:textId="553825AF" w:rsidR="00A85A5A" w:rsidRPr="00A85A5A" w:rsidRDefault="00A85A5A" w:rsidP="00A85A5A">
            <w:pPr>
              <w:autoSpaceDE w:val="0"/>
              <w:autoSpaceDN w:val="0"/>
              <w:adjustRightInd w:val="0"/>
              <w:spacing w:after="0" w:line="240" w:lineRule="auto"/>
              <w:jc w:val="left"/>
            </w:pPr>
            <w:r w:rsidRPr="00E61CBF">
              <w:t>change "shall listen" to "listens"</w:t>
            </w:r>
          </w:p>
        </w:tc>
      </w:tr>
    </w:tbl>
    <w:p w14:paraId="1F6463C7" w14:textId="77777777" w:rsidR="00A85A5A" w:rsidRPr="00A85A5A" w:rsidRDefault="00A85A5A" w:rsidP="00A85A5A">
      <w:pPr>
        <w:keepNext/>
        <w:spacing w:before="240"/>
        <w:rPr>
          <w:rFonts w:eastAsia="MS Mincho"/>
          <w:b/>
          <w:bCs/>
          <w:sz w:val="24"/>
          <w:szCs w:val="24"/>
          <w:u w:val="single"/>
          <w:lang w:val="en-US" w:eastAsia="x-none"/>
        </w:rPr>
      </w:pPr>
      <w:r w:rsidRPr="00A85A5A">
        <w:rPr>
          <w:rFonts w:eastAsia="MS Mincho"/>
          <w:b/>
          <w:bCs/>
          <w:sz w:val="24"/>
          <w:szCs w:val="24"/>
          <w:u w:val="single"/>
          <w:lang w:val="en-US" w:eastAsia="x-none"/>
        </w:rPr>
        <w:t xml:space="preserve">Discussion: </w:t>
      </w:r>
    </w:p>
    <w:p w14:paraId="69548A8E" w14:textId="77777777" w:rsidR="00A85A5A" w:rsidRPr="00A85A5A" w:rsidRDefault="00A85A5A" w:rsidP="00A85A5A">
      <w:pPr>
        <w:spacing w:before="240"/>
        <w:rPr>
          <w:sz w:val="24"/>
          <w:szCs w:val="24"/>
        </w:rPr>
      </w:pPr>
      <w:r w:rsidRPr="00A85A5A">
        <w:rPr>
          <w:sz w:val="24"/>
          <w:szCs w:val="24"/>
        </w:rPr>
        <w:t>This relates to the lines shown below:</w:t>
      </w:r>
    </w:p>
    <w:p w14:paraId="3F4F881B" w14:textId="16DC0257" w:rsidR="00A85A5A" w:rsidRPr="00A85A5A" w:rsidRDefault="00A85A5A" w:rsidP="00A85A5A">
      <w:pPr>
        <w:spacing w:before="240"/>
        <w:jc w:val="center"/>
        <w:rPr>
          <w:sz w:val="24"/>
          <w:szCs w:val="24"/>
        </w:rPr>
      </w:pPr>
      <w:r w:rsidRPr="00A85A5A">
        <w:rPr>
          <w:noProof/>
          <w:sz w:val="24"/>
          <w:szCs w:val="24"/>
        </w:rPr>
        <w:drawing>
          <wp:inline distT="0" distB="0" distL="0" distR="0" wp14:anchorId="115271FD" wp14:editId="1CBD7DF4">
            <wp:extent cx="4963160" cy="668172"/>
            <wp:effectExtent l="114300" t="76200" r="85090" b="55880"/>
            <wp:docPr id="146006270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62706" name="Picture 1" descr="A close-up of a computer screen&#10;&#10;AI-generated content may be incorrect."/>
                    <pic:cNvPicPr/>
                  </pic:nvPicPr>
                  <pic:blipFill>
                    <a:blip r:embed="rId19"/>
                    <a:stretch>
                      <a:fillRect/>
                    </a:stretch>
                  </pic:blipFill>
                  <pic:spPr>
                    <a:xfrm>
                      <a:off x="0" y="0"/>
                      <a:ext cx="5051187" cy="680023"/>
                    </a:xfrm>
                    <a:prstGeom prst="rect">
                      <a:avLst/>
                    </a:prstGeom>
                    <a:effectLst>
                      <a:outerShdw blurRad="63500" sx="102000" sy="102000" algn="ctr" rotWithShape="0">
                        <a:prstClr val="black">
                          <a:alpha val="40000"/>
                        </a:prstClr>
                      </a:outerShdw>
                    </a:effectLst>
                  </pic:spPr>
                </pic:pic>
              </a:graphicData>
            </a:graphic>
          </wp:inline>
        </w:drawing>
      </w:r>
    </w:p>
    <w:p w14:paraId="1BDF106F" w14:textId="77777777" w:rsidR="00A85A5A" w:rsidRPr="00A85A5A" w:rsidRDefault="00A85A5A" w:rsidP="00A85A5A">
      <w:pPr>
        <w:spacing w:before="240"/>
        <w:rPr>
          <w:sz w:val="24"/>
          <w:szCs w:val="24"/>
        </w:rPr>
      </w:pPr>
      <w:r w:rsidRPr="00A85A5A">
        <w:rPr>
          <w:sz w:val="24"/>
          <w:szCs w:val="24"/>
        </w:rPr>
        <w:t>As for earlier comments addressed in this submission, this is next higher layer activity, deciding to invoke MLME-RX-ENABLE.request primitive to do this listening, so “shall” is not correct.  The commenter is proposing changing "shall listen" to "listens", which is an acceptable resolution.</w:t>
      </w:r>
    </w:p>
    <w:p w14:paraId="578638D5" w14:textId="77777777" w:rsidR="00A85A5A" w:rsidRPr="00A85A5A" w:rsidRDefault="00A85A5A" w:rsidP="00A85A5A">
      <w:pPr>
        <w:spacing w:before="240"/>
        <w:rPr>
          <w:sz w:val="24"/>
          <w:szCs w:val="24"/>
        </w:rPr>
      </w:pPr>
      <w:r w:rsidRPr="00A85A5A">
        <w:rPr>
          <w:b/>
          <w:bCs/>
          <w:sz w:val="24"/>
          <w:szCs w:val="24"/>
        </w:rPr>
        <w:t>Proposed Disposition:</w:t>
      </w:r>
      <w:r w:rsidRPr="00A85A5A">
        <w:rPr>
          <w:sz w:val="24"/>
          <w:szCs w:val="24"/>
        </w:rPr>
        <w:t xml:space="preserve"> Accepted.  </w:t>
      </w:r>
    </w:p>
    <w:p w14:paraId="533F1A4B" w14:textId="77777777" w:rsidR="00A85A5A" w:rsidRPr="00A85A5A" w:rsidRDefault="00A85A5A" w:rsidP="00A85A5A">
      <w:pPr>
        <w:spacing w:before="240"/>
        <w:rPr>
          <w:rFonts w:eastAsia="MS Mincho"/>
          <w:b/>
          <w:sz w:val="28"/>
          <w:szCs w:val="22"/>
          <w:lang w:val="en-US" w:eastAsia="x-none"/>
        </w:rPr>
      </w:pPr>
      <w:r w:rsidRPr="00A85A5A">
        <w:rPr>
          <w:b/>
          <w:bCs/>
          <w:sz w:val="24"/>
          <w:szCs w:val="24"/>
        </w:rPr>
        <w:t>Disposition Detail:</w:t>
      </w:r>
      <w:r w:rsidRPr="00A85A5A">
        <w:rPr>
          <w:sz w:val="24"/>
          <w:szCs w:val="24"/>
        </w:rPr>
        <w:t xml:space="preserve"> &lt;blank&gt;</w:t>
      </w:r>
    </w:p>
    <w:p w14:paraId="36E0A40F" w14:textId="77777777" w:rsidR="00A85A5A" w:rsidRPr="00A85A5A" w:rsidRDefault="00A85A5A" w:rsidP="00A85A5A">
      <w:pPr>
        <w:spacing w:after="200" w:line="276" w:lineRule="auto"/>
        <w:jc w:val="left"/>
        <w:rPr>
          <w:sz w:val="24"/>
          <w:szCs w:val="24"/>
        </w:rPr>
      </w:pPr>
    </w:p>
    <w:p w14:paraId="70B267E6" w14:textId="77777777" w:rsidR="00A85A5A" w:rsidRPr="00A85A5A" w:rsidRDefault="00A85A5A" w:rsidP="00A85A5A">
      <w:pPr>
        <w:spacing w:after="200" w:line="276" w:lineRule="auto"/>
        <w:jc w:val="left"/>
        <w:rPr>
          <w:sz w:val="24"/>
          <w:szCs w:val="24"/>
        </w:rPr>
      </w:pPr>
    </w:p>
    <w:p w14:paraId="0748C7B6" w14:textId="543724A1" w:rsidR="00A85A5A" w:rsidRPr="00A85A5A" w:rsidRDefault="00A85A5A" w:rsidP="00A85A5A">
      <w:pPr>
        <w:pStyle w:val="Heading1"/>
        <w:rPr>
          <w:rFonts w:eastAsia="MS Mincho"/>
          <w:lang w:val="en-US"/>
        </w:rPr>
      </w:pPr>
      <w:bookmarkStart w:id="11" w:name="_Toc200728093"/>
      <w:r w:rsidRPr="00A85A5A">
        <w:rPr>
          <w:rFonts w:eastAsia="MS Mincho"/>
          <w:lang w:val="en-US"/>
        </w:rPr>
        <w:t>Comment Index #</w:t>
      </w:r>
      <w:r w:rsidR="003A42C4">
        <w:rPr>
          <w:rFonts w:eastAsia="MS Mincho"/>
          <w:lang w:val="en-US"/>
        </w:rPr>
        <w:t>s</w:t>
      </w:r>
      <w:r w:rsidRPr="00A85A5A">
        <w:rPr>
          <w:rFonts w:eastAsia="MS Mincho"/>
          <w:lang w:val="en-US"/>
        </w:rPr>
        <w:t xml:space="preserve"> 43</w:t>
      </w:r>
      <w:r>
        <w:rPr>
          <w:rFonts w:eastAsia="MS Mincho"/>
          <w:lang w:val="en-US"/>
        </w:rPr>
        <w:t>2</w:t>
      </w:r>
      <w:r w:rsidR="003A42C4">
        <w:rPr>
          <w:rFonts w:eastAsia="MS Mincho"/>
          <w:lang w:val="en-US"/>
        </w:rPr>
        <w:t xml:space="preserve"> and 433</w:t>
      </w:r>
      <w:bookmarkEnd w:id="11"/>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4819"/>
        <w:gridCol w:w="2829"/>
      </w:tblGrid>
      <w:tr w:rsidR="00A85A5A" w:rsidRPr="00A85A5A" w14:paraId="00F62C57"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E224CFD"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4F03E68"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F96F3F9"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D1A6946"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line</w:t>
            </w:r>
          </w:p>
        </w:tc>
        <w:tc>
          <w:tcPr>
            <w:tcW w:w="481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945B01E"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Comment</w:t>
            </w:r>
          </w:p>
        </w:tc>
        <w:tc>
          <w:tcPr>
            <w:tcW w:w="282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1825B53" w14:textId="77777777" w:rsidR="00A85A5A" w:rsidRPr="00A85A5A" w:rsidRDefault="00A85A5A" w:rsidP="00A85A5A">
            <w:pPr>
              <w:autoSpaceDE w:val="0"/>
              <w:autoSpaceDN w:val="0"/>
              <w:adjustRightInd w:val="0"/>
              <w:spacing w:after="0" w:line="240" w:lineRule="auto"/>
              <w:jc w:val="left"/>
              <w:rPr>
                <w:b/>
                <w:bCs/>
                <w:sz w:val="18"/>
                <w:szCs w:val="18"/>
              </w:rPr>
            </w:pPr>
            <w:r w:rsidRPr="00A85A5A">
              <w:rPr>
                <w:b/>
                <w:bCs/>
                <w:sz w:val="18"/>
                <w:szCs w:val="18"/>
              </w:rPr>
              <w:t>Proposed Change</w:t>
            </w:r>
          </w:p>
        </w:tc>
      </w:tr>
      <w:tr w:rsidR="00A85A5A" w:rsidRPr="00A85A5A" w14:paraId="59DC899D"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F0FA705" w14:textId="4A3E32A5" w:rsidR="00A85A5A" w:rsidRPr="00A85A5A" w:rsidRDefault="00A85A5A" w:rsidP="00A85A5A">
            <w:pPr>
              <w:autoSpaceDE w:val="0"/>
              <w:autoSpaceDN w:val="0"/>
              <w:adjustRightInd w:val="0"/>
              <w:spacing w:after="0" w:line="240" w:lineRule="auto"/>
              <w:jc w:val="left"/>
              <w:rPr>
                <w:rFonts w:cs="Arial"/>
                <w:sz w:val="18"/>
                <w:szCs w:val="18"/>
              </w:rPr>
            </w:pPr>
            <w:r w:rsidRPr="00A85A5A">
              <w:rPr>
                <w:rFonts w:cs="Arial"/>
                <w:sz w:val="18"/>
                <w:szCs w:val="18"/>
              </w:rPr>
              <w:t>43</w:t>
            </w:r>
            <w:r>
              <w:rPr>
                <w:rFonts w:cs="Arial"/>
                <w:sz w:val="18"/>
                <w:szCs w:val="18"/>
              </w:rPr>
              <w:t>2</w:t>
            </w:r>
            <w:r w:rsidRPr="00A85A5A">
              <w:rPr>
                <w:rFonts w:cs="Arial"/>
                <w:sz w:val="18"/>
                <w:szCs w:val="18"/>
              </w:rPr>
              <w:br/>
            </w:r>
            <w:r w:rsidRPr="00A85A5A">
              <w:rPr>
                <w:rFonts w:cs="Arial"/>
                <w:sz w:val="10"/>
                <w:szCs w:val="10"/>
              </w:rPr>
              <w:t>(Billy)</w:t>
            </w:r>
            <w:r w:rsidRPr="00A85A5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68776F8" w14:textId="4017DB47" w:rsidR="00A85A5A" w:rsidRPr="00A85A5A" w:rsidRDefault="00A85A5A" w:rsidP="00A85A5A">
            <w:pPr>
              <w:autoSpaceDE w:val="0"/>
              <w:autoSpaceDN w:val="0"/>
              <w:adjustRightInd w:val="0"/>
              <w:spacing w:after="0" w:line="240" w:lineRule="auto"/>
              <w:jc w:val="left"/>
              <w:rPr>
                <w:color w:val="FF0000"/>
              </w:rPr>
            </w:pPr>
            <w:r w:rsidRPr="008E718D">
              <w:t>75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5EBD4E5" w14:textId="422CF0EE" w:rsidR="00A85A5A" w:rsidRPr="00A85A5A" w:rsidRDefault="00A85A5A" w:rsidP="00A85A5A">
            <w:pPr>
              <w:autoSpaceDE w:val="0"/>
              <w:autoSpaceDN w:val="0"/>
              <w:adjustRightInd w:val="0"/>
              <w:spacing w:after="0" w:line="240" w:lineRule="auto"/>
              <w:jc w:val="left"/>
            </w:pPr>
            <w:r w:rsidRPr="008E718D">
              <w:t>10.39.3.7.1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3533600" w14:textId="60EE4979" w:rsidR="00A85A5A" w:rsidRPr="00A85A5A" w:rsidRDefault="00A85A5A" w:rsidP="00A85A5A">
            <w:pPr>
              <w:autoSpaceDE w:val="0"/>
              <w:autoSpaceDN w:val="0"/>
              <w:adjustRightInd w:val="0"/>
              <w:spacing w:after="0" w:line="240" w:lineRule="auto"/>
              <w:jc w:val="left"/>
            </w:pPr>
            <w:r w:rsidRPr="008E718D">
              <w:t>4</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A4B6B8D" w14:textId="0D8B19B2" w:rsidR="00A85A5A" w:rsidRPr="00A85A5A" w:rsidRDefault="00A85A5A" w:rsidP="00A85A5A">
            <w:pPr>
              <w:autoSpaceDE w:val="0"/>
              <w:autoSpaceDN w:val="0"/>
              <w:adjustRightInd w:val="0"/>
              <w:spacing w:after="0" w:line="240" w:lineRule="auto"/>
              <w:jc w:val="left"/>
            </w:pPr>
            <w:r w:rsidRPr="008E718D">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A69D9FD" w14:textId="4ECC8F66" w:rsidR="00A85A5A" w:rsidRPr="00A85A5A" w:rsidRDefault="00A85A5A" w:rsidP="00A85A5A">
            <w:pPr>
              <w:autoSpaceDE w:val="0"/>
              <w:autoSpaceDN w:val="0"/>
              <w:adjustRightInd w:val="0"/>
              <w:spacing w:after="0" w:line="240" w:lineRule="auto"/>
              <w:jc w:val="left"/>
            </w:pPr>
            <w:r w:rsidRPr="008E718D">
              <w:t>change "shall transmit" to "transmits"</w:t>
            </w:r>
          </w:p>
        </w:tc>
      </w:tr>
      <w:tr w:rsidR="00284B74" w:rsidRPr="00A85A5A" w14:paraId="48ACB641"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DD067AF" w14:textId="1B47B06D" w:rsidR="00284B74" w:rsidRPr="00A85A5A" w:rsidRDefault="00284B74" w:rsidP="00284B74">
            <w:pPr>
              <w:autoSpaceDE w:val="0"/>
              <w:autoSpaceDN w:val="0"/>
              <w:adjustRightInd w:val="0"/>
              <w:spacing w:after="0" w:line="240" w:lineRule="auto"/>
              <w:jc w:val="left"/>
              <w:rPr>
                <w:rFonts w:cs="Arial"/>
                <w:sz w:val="18"/>
                <w:szCs w:val="18"/>
              </w:rPr>
            </w:pPr>
            <w:r>
              <w:rPr>
                <w:rFonts w:cs="Arial"/>
                <w:sz w:val="18"/>
                <w:szCs w:val="18"/>
              </w:rPr>
              <w:t>433</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269065" w14:textId="2EBE346F" w:rsidR="00284B74" w:rsidRPr="008E718D" w:rsidRDefault="00284B74" w:rsidP="00284B74">
            <w:pPr>
              <w:autoSpaceDE w:val="0"/>
              <w:autoSpaceDN w:val="0"/>
              <w:adjustRightInd w:val="0"/>
              <w:spacing w:after="0" w:line="240" w:lineRule="auto"/>
              <w:jc w:val="left"/>
            </w:pPr>
            <w:r>
              <w:rPr>
                <w:rFonts w:cs="Arial"/>
              </w:rPr>
              <w:t>75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7E5B38" w14:textId="3DE99F97" w:rsidR="00284B74" w:rsidRPr="008E718D" w:rsidRDefault="00284B74" w:rsidP="00284B74">
            <w:pPr>
              <w:autoSpaceDE w:val="0"/>
              <w:autoSpaceDN w:val="0"/>
              <w:adjustRightInd w:val="0"/>
              <w:spacing w:after="0" w:line="240" w:lineRule="auto"/>
              <w:jc w:val="left"/>
            </w:pPr>
            <w:r>
              <w:rPr>
                <w:rFonts w:cs="Arial"/>
              </w:rPr>
              <w:t>10.39.3.7.1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B7E35CE" w14:textId="71AFF614" w:rsidR="00284B74" w:rsidRPr="008E718D" w:rsidRDefault="00284B74" w:rsidP="00284B74">
            <w:pPr>
              <w:autoSpaceDE w:val="0"/>
              <w:autoSpaceDN w:val="0"/>
              <w:adjustRightInd w:val="0"/>
              <w:spacing w:after="0" w:line="240" w:lineRule="auto"/>
              <w:jc w:val="left"/>
            </w:pPr>
            <w:r>
              <w:rPr>
                <w:rFonts w:cs="Arial"/>
              </w:rPr>
              <w:t>13</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3E2FE19" w14:textId="0127C90A" w:rsidR="00284B74" w:rsidRPr="008E718D" w:rsidRDefault="00284B74" w:rsidP="00284B74">
            <w:pPr>
              <w:autoSpaceDE w:val="0"/>
              <w:autoSpaceDN w:val="0"/>
              <w:adjustRightInd w:val="0"/>
              <w:spacing w:after="0" w:line="240" w:lineRule="auto"/>
              <w:jc w:val="left"/>
            </w:pPr>
            <w:r>
              <w:rPr>
                <w:rFonts w:cs="Arial"/>
              </w:rPr>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3ACBE3" w14:textId="4B08695A" w:rsidR="00284B74" w:rsidRPr="008E718D" w:rsidRDefault="00284B74" w:rsidP="00284B74">
            <w:pPr>
              <w:autoSpaceDE w:val="0"/>
              <w:autoSpaceDN w:val="0"/>
              <w:adjustRightInd w:val="0"/>
              <w:spacing w:after="0" w:line="240" w:lineRule="auto"/>
              <w:jc w:val="left"/>
            </w:pPr>
            <w:r>
              <w:rPr>
                <w:rFonts w:cs="Arial"/>
              </w:rPr>
              <w:t>change "shall discontinue" to "discontinues" and change "cease" to "ceases".</w:t>
            </w:r>
          </w:p>
        </w:tc>
      </w:tr>
    </w:tbl>
    <w:p w14:paraId="7C98298B" w14:textId="77777777" w:rsidR="00A85A5A" w:rsidRPr="00A85A5A" w:rsidRDefault="00A85A5A" w:rsidP="00A85A5A">
      <w:pPr>
        <w:keepNext/>
        <w:spacing w:before="240"/>
        <w:rPr>
          <w:rFonts w:eastAsia="MS Mincho"/>
          <w:b/>
          <w:bCs/>
          <w:sz w:val="24"/>
          <w:szCs w:val="24"/>
          <w:u w:val="single"/>
          <w:lang w:val="en-US" w:eastAsia="x-none"/>
        </w:rPr>
      </w:pPr>
      <w:r w:rsidRPr="00A85A5A">
        <w:rPr>
          <w:rFonts w:eastAsia="MS Mincho"/>
          <w:b/>
          <w:bCs/>
          <w:sz w:val="24"/>
          <w:szCs w:val="24"/>
          <w:u w:val="single"/>
          <w:lang w:val="en-US" w:eastAsia="x-none"/>
        </w:rPr>
        <w:t xml:space="preserve">Discussion: </w:t>
      </w:r>
    </w:p>
    <w:p w14:paraId="747EADB5" w14:textId="3D49E72E" w:rsidR="00A85A5A" w:rsidRPr="00A85A5A" w:rsidRDefault="00A85A5A" w:rsidP="00A85A5A">
      <w:pPr>
        <w:spacing w:before="240"/>
        <w:rPr>
          <w:sz w:val="24"/>
          <w:szCs w:val="24"/>
        </w:rPr>
      </w:pPr>
      <w:r w:rsidRPr="00A85A5A">
        <w:rPr>
          <w:sz w:val="24"/>
          <w:szCs w:val="24"/>
        </w:rPr>
        <w:t>Th</w:t>
      </w:r>
      <w:r w:rsidR="00284B74">
        <w:rPr>
          <w:sz w:val="24"/>
          <w:szCs w:val="24"/>
        </w:rPr>
        <w:t>ese</w:t>
      </w:r>
      <w:r w:rsidRPr="00A85A5A">
        <w:rPr>
          <w:sz w:val="24"/>
          <w:szCs w:val="24"/>
        </w:rPr>
        <w:t xml:space="preserve"> </w:t>
      </w:r>
      <w:r w:rsidR="00284B74">
        <w:rPr>
          <w:sz w:val="24"/>
          <w:szCs w:val="24"/>
        </w:rPr>
        <w:t xml:space="preserve">two comments </w:t>
      </w:r>
      <w:r w:rsidRPr="00A85A5A">
        <w:rPr>
          <w:sz w:val="24"/>
          <w:szCs w:val="24"/>
        </w:rPr>
        <w:t xml:space="preserve">relate to the </w:t>
      </w:r>
      <w:r w:rsidR="00284B74">
        <w:rPr>
          <w:sz w:val="24"/>
          <w:szCs w:val="24"/>
        </w:rPr>
        <w:t xml:space="preserve">paragraph </w:t>
      </w:r>
      <w:r w:rsidRPr="00A85A5A">
        <w:rPr>
          <w:sz w:val="24"/>
          <w:szCs w:val="24"/>
        </w:rPr>
        <w:t>shown below:</w:t>
      </w:r>
    </w:p>
    <w:p w14:paraId="335CF591" w14:textId="246B2CE8" w:rsidR="00284B74" w:rsidRPr="00A85A5A" w:rsidRDefault="00284B74" w:rsidP="00284B74">
      <w:pPr>
        <w:spacing w:before="240"/>
        <w:jc w:val="center"/>
        <w:rPr>
          <w:sz w:val="24"/>
          <w:szCs w:val="24"/>
        </w:rPr>
      </w:pPr>
      <w:r w:rsidRPr="00284B74">
        <w:rPr>
          <w:noProof/>
          <w:sz w:val="24"/>
          <w:szCs w:val="24"/>
        </w:rPr>
        <w:drawing>
          <wp:inline distT="0" distB="0" distL="0" distR="0" wp14:anchorId="59F4CCCE" wp14:editId="4DD0855A">
            <wp:extent cx="5198110" cy="1693632"/>
            <wp:effectExtent l="114300" t="95250" r="97790" b="78105"/>
            <wp:docPr id="2123930614" name="Picture 1" descr="A text in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0614" name="Picture 1" descr="A text in a document&#10;&#10;AI-generated content may be incorrect."/>
                    <pic:cNvPicPr/>
                  </pic:nvPicPr>
                  <pic:blipFill>
                    <a:blip r:embed="rId20"/>
                    <a:stretch>
                      <a:fillRect/>
                    </a:stretch>
                  </pic:blipFill>
                  <pic:spPr>
                    <a:xfrm>
                      <a:off x="0" y="0"/>
                      <a:ext cx="5230940" cy="1704329"/>
                    </a:xfrm>
                    <a:prstGeom prst="rect">
                      <a:avLst/>
                    </a:prstGeom>
                    <a:effectLst>
                      <a:outerShdw blurRad="63500" sx="102000" sy="102000" algn="ctr" rotWithShape="0">
                        <a:prstClr val="black">
                          <a:alpha val="40000"/>
                        </a:prstClr>
                      </a:outerShdw>
                    </a:effectLst>
                  </pic:spPr>
                </pic:pic>
              </a:graphicData>
            </a:graphic>
          </wp:inline>
        </w:drawing>
      </w:r>
    </w:p>
    <w:p w14:paraId="7BFB32DA" w14:textId="450FA474" w:rsidR="00A85A5A" w:rsidRPr="00A85A5A" w:rsidRDefault="00A85A5A" w:rsidP="00A85A5A">
      <w:pPr>
        <w:spacing w:before="240"/>
        <w:rPr>
          <w:sz w:val="24"/>
          <w:szCs w:val="24"/>
        </w:rPr>
      </w:pPr>
      <w:r w:rsidRPr="00A85A5A">
        <w:rPr>
          <w:sz w:val="24"/>
          <w:szCs w:val="24"/>
        </w:rPr>
        <w:t>As for earlier comments</w:t>
      </w:r>
      <w:r w:rsidR="00284B74">
        <w:rPr>
          <w:sz w:val="24"/>
          <w:szCs w:val="24"/>
        </w:rPr>
        <w:t>,</w:t>
      </w:r>
      <w:r w:rsidRPr="00A85A5A">
        <w:rPr>
          <w:sz w:val="24"/>
          <w:szCs w:val="24"/>
        </w:rPr>
        <w:t xml:space="preserve"> th</w:t>
      </w:r>
      <w:r w:rsidR="00284B74">
        <w:rPr>
          <w:sz w:val="24"/>
          <w:szCs w:val="24"/>
        </w:rPr>
        <w:t xml:space="preserve">ese are </w:t>
      </w:r>
      <w:r w:rsidRPr="00A85A5A">
        <w:rPr>
          <w:sz w:val="24"/>
          <w:szCs w:val="24"/>
        </w:rPr>
        <w:t>next higher layer activit</w:t>
      </w:r>
      <w:r w:rsidR="003A42C4">
        <w:rPr>
          <w:sz w:val="24"/>
          <w:szCs w:val="24"/>
        </w:rPr>
        <w:t>ies</w:t>
      </w:r>
      <w:r w:rsidR="00284B74">
        <w:rPr>
          <w:sz w:val="24"/>
          <w:szCs w:val="24"/>
        </w:rPr>
        <w:t>, the paragraph is changed as per the disposition below, to include some additional editorials.</w:t>
      </w:r>
    </w:p>
    <w:p w14:paraId="6EDADD6A" w14:textId="566B85D6" w:rsidR="00A85A5A" w:rsidRPr="00A85A5A" w:rsidRDefault="00A85A5A" w:rsidP="00A85A5A">
      <w:pPr>
        <w:spacing w:before="240"/>
        <w:rPr>
          <w:sz w:val="24"/>
          <w:szCs w:val="24"/>
        </w:rPr>
      </w:pPr>
      <w:r w:rsidRPr="00A85A5A">
        <w:rPr>
          <w:b/>
          <w:bCs/>
          <w:sz w:val="24"/>
          <w:szCs w:val="24"/>
        </w:rPr>
        <w:t>Proposed Disposition:</w:t>
      </w:r>
      <w:r w:rsidRPr="00A85A5A">
        <w:rPr>
          <w:sz w:val="24"/>
          <w:szCs w:val="24"/>
        </w:rPr>
        <w:t xml:space="preserve"> </w:t>
      </w:r>
      <w:r w:rsidR="00284B74">
        <w:rPr>
          <w:sz w:val="24"/>
          <w:szCs w:val="24"/>
        </w:rPr>
        <w:t>Revised</w:t>
      </w:r>
      <w:r w:rsidRPr="00A85A5A">
        <w:rPr>
          <w:sz w:val="24"/>
          <w:szCs w:val="24"/>
        </w:rPr>
        <w:t xml:space="preserve">.  </w:t>
      </w:r>
    </w:p>
    <w:p w14:paraId="0484C1AA" w14:textId="77777777" w:rsidR="00284B74" w:rsidRDefault="00A85A5A" w:rsidP="00284B74">
      <w:pPr>
        <w:spacing w:before="240"/>
        <w:rPr>
          <w:b/>
          <w:sz w:val="24"/>
          <w:szCs w:val="24"/>
          <w:lang w:val="en-US"/>
        </w:rPr>
      </w:pPr>
      <w:r w:rsidRPr="00A85A5A">
        <w:rPr>
          <w:b/>
          <w:bCs/>
          <w:sz w:val="24"/>
          <w:szCs w:val="24"/>
        </w:rPr>
        <w:t>Disposition Detail:</w:t>
      </w:r>
      <w:r w:rsidRPr="00A85A5A">
        <w:rPr>
          <w:sz w:val="24"/>
          <w:szCs w:val="24"/>
        </w:rPr>
        <w:t xml:space="preserve"> </w:t>
      </w:r>
      <w:r w:rsidR="00284B74">
        <w:rPr>
          <w:sz w:val="24"/>
          <w:szCs w:val="24"/>
        </w:rPr>
        <w:t>Change the paragraph as shown below:</w:t>
      </w:r>
    </w:p>
    <w:p w14:paraId="65B799B8" w14:textId="2A1C0C43" w:rsidR="00284B74" w:rsidRDefault="00284B74" w:rsidP="00284B74">
      <w:pPr>
        <w:spacing w:before="240"/>
        <w:rPr>
          <w:rFonts w:ascii="Times New Roman" w:hAnsi="Times New Roman"/>
          <w:sz w:val="22"/>
          <w:szCs w:val="22"/>
        </w:rPr>
      </w:pPr>
      <w:r w:rsidRPr="00284B74">
        <w:rPr>
          <w:rFonts w:ascii="Times New Roman" w:hAnsi="Times New Roman"/>
          <w:sz w:val="22"/>
          <w:szCs w:val="22"/>
        </w:rPr>
        <w:t xml:space="preserve">After transmitting the Start of Ranging Compact frame, the initiator enters the control phase at the time specified by the Time Offset field in the Start of Ranging Compact frame. If the initiator had accepted the responder’s request for a specific one-to-many ranging mode during the initialization and setup phase, as explained in 10.39.3.5, the initiator </w:t>
      </w:r>
      <w:r w:rsidRPr="00284B74">
        <w:rPr>
          <w:rFonts w:ascii="Times New Roman" w:hAnsi="Times New Roman"/>
          <w:strike/>
          <w:color w:val="FF0000"/>
          <w:sz w:val="22"/>
          <w:szCs w:val="22"/>
        </w:rPr>
        <w:t>shall transmit</w:t>
      </w:r>
      <w:r w:rsidRPr="003A42C4">
        <w:rPr>
          <w:rFonts w:ascii="Times New Roman" w:hAnsi="Times New Roman"/>
          <w:strike/>
          <w:color w:val="FF0000"/>
          <w:sz w:val="22"/>
          <w:szCs w:val="22"/>
        </w:rPr>
        <w:t xml:space="preserve"> </w:t>
      </w:r>
      <w:r w:rsidR="003A42C4" w:rsidRPr="003A42C4">
        <w:rPr>
          <w:rFonts w:ascii="Times New Roman" w:hAnsi="Times New Roman"/>
          <w:strike/>
          <w:color w:val="FF0000"/>
          <w:sz w:val="22"/>
          <w:szCs w:val="22"/>
        </w:rPr>
        <w:t>the</w:t>
      </w:r>
      <w:r w:rsidR="003A42C4" w:rsidRPr="00284B74">
        <w:rPr>
          <w:rFonts w:ascii="Times New Roman" w:hAnsi="Times New Roman"/>
          <w:sz w:val="22"/>
          <w:szCs w:val="22"/>
        </w:rPr>
        <w:t xml:space="preserve"> </w:t>
      </w:r>
      <w:r>
        <w:rPr>
          <w:rFonts w:ascii="Times New Roman" w:hAnsi="Times New Roman"/>
          <w:color w:val="00B050"/>
          <w:sz w:val="22"/>
          <w:szCs w:val="22"/>
          <w:u w:val="single"/>
        </w:rPr>
        <w:t>transmits</w:t>
      </w:r>
      <w:r w:rsidR="003A42C4">
        <w:rPr>
          <w:rFonts w:ascii="Times New Roman" w:hAnsi="Times New Roman"/>
          <w:color w:val="00B050"/>
          <w:sz w:val="22"/>
          <w:szCs w:val="22"/>
          <w:u w:val="single"/>
        </w:rPr>
        <w:t xml:space="preserve"> a</w:t>
      </w:r>
      <w:r>
        <w:rPr>
          <w:rFonts w:ascii="Times New Roman" w:hAnsi="Times New Roman"/>
          <w:sz w:val="22"/>
          <w:szCs w:val="22"/>
        </w:rPr>
        <w:t xml:space="preserve"> </w:t>
      </w:r>
      <w:r w:rsidRPr="00284B74">
        <w:rPr>
          <w:rFonts w:ascii="Times New Roman" w:hAnsi="Times New Roman"/>
          <w:sz w:val="22"/>
          <w:szCs w:val="22"/>
        </w:rPr>
        <w:t xml:space="preserve">One-to-many Poll Compact frame with the Message Control field value (within the Message ID field) that matches the requested one-to-many ranging mode. After receiving the Start of Ranging Compact frame, if the RPA Hash field value calculated by the responder matches the RPA Hash field value of the Start of Ranging Compact frame, the responder enters the control phase at the time specified by the Time Offset field in the Start of Ranging Compact frame. If the RPA Hash field value calculated by the responder does not match the RPA Hash field value of the Start of Ranging Compact frame, the responder may reattempt the initialization and set up by listening for another Advertising Poll Compact frame. After the initiator has confirmed receipt of the response Compact frame(s) from the responder(s) during the control phase, and unless initialization of further devices is required, the initiator </w:t>
      </w:r>
      <w:r w:rsidRPr="003A42C4">
        <w:rPr>
          <w:rFonts w:ascii="Times New Roman" w:hAnsi="Times New Roman"/>
          <w:strike/>
          <w:color w:val="FF0000"/>
          <w:sz w:val="22"/>
          <w:szCs w:val="22"/>
        </w:rPr>
        <w:t>shall discontinue</w:t>
      </w:r>
      <w:r w:rsidR="003A42C4">
        <w:rPr>
          <w:rFonts w:ascii="Times New Roman" w:hAnsi="Times New Roman"/>
          <w:sz w:val="22"/>
          <w:szCs w:val="22"/>
        </w:rPr>
        <w:t xml:space="preserve"> </w:t>
      </w:r>
      <w:r w:rsidR="003A42C4" w:rsidRPr="003A42C4">
        <w:rPr>
          <w:rFonts w:ascii="Times New Roman" w:hAnsi="Times New Roman"/>
          <w:color w:val="00B050"/>
          <w:sz w:val="22"/>
          <w:szCs w:val="22"/>
          <w:u w:val="single"/>
        </w:rPr>
        <w:t>discontinues</w:t>
      </w:r>
      <w:r w:rsidRPr="00284B74">
        <w:rPr>
          <w:rFonts w:ascii="Times New Roman" w:hAnsi="Times New Roman"/>
          <w:sz w:val="22"/>
          <w:szCs w:val="22"/>
        </w:rPr>
        <w:t xml:space="preserve"> ranging initialization and </w:t>
      </w:r>
      <w:r w:rsidRPr="003A42C4">
        <w:rPr>
          <w:rFonts w:ascii="Times New Roman" w:hAnsi="Times New Roman"/>
          <w:strike/>
          <w:color w:val="FF0000"/>
          <w:sz w:val="22"/>
          <w:szCs w:val="22"/>
        </w:rPr>
        <w:t>cease the</w:t>
      </w:r>
      <w:r w:rsidRPr="00284B74">
        <w:rPr>
          <w:rFonts w:ascii="Times New Roman" w:hAnsi="Times New Roman"/>
          <w:sz w:val="22"/>
          <w:szCs w:val="22"/>
        </w:rPr>
        <w:t xml:space="preserve"> </w:t>
      </w:r>
      <w:r w:rsidR="003A42C4" w:rsidRPr="003A42C4">
        <w:rPr>
          <w:rFonts w:ascii="Times New Roman" w:hAnsi="Times New Roman"/>
          <w:sz w:val="22"/>
          <w:szCs w:val="22"/>
        </w:rPr>
        <w:t>cease</w:t>
      </w:r>
      <w:r w:rsidR="003A42C4">
        <w:rPr>
          <w:rFonts w:ascii="Times New Roman" w:hAnsi="Times New Roman"/>
          <w:sz w:val="22"/>
          <w:szCs w:val="22"/>
        </w:rPr>
        <w:t>s</w:t>
      </w:r>
      <w:r w:rsidR="003A42C4" w:rsidRPr="003A42C4">
        <w:rPr>
          <w:rFonts w:ascii="Times New Roman" w:hAnsi="Times New Roman"/>
          <w:sz w:val="22"/>
          <w:szCs w:val="22"/>
        </w:rPr>
        <w:t xml:space="preserve"> </w:t>
      </w:r>
      <w:r w:rsidRPr="00284B74">
        <w:rPr>
          <w:rFonts w:ascii="Times New Roman" w:hAnsi="Times New Roman"/>
          <w:sz w:val="22"/>
          <w:szCs w:val="22"/>
        </w:rPr>
        <w:t xml:space="preserve">transmission of Advertising Poll Compact </w:t>
      </w:r>
      <w:r w:rsidR="003A42C4" w:rsidRPr="003A42C4">
        <w:rPr>
          <w:rFonts w:ascii="Times New Roman" w:hAnsi="Times New Roman"/>
          <w:strike/>
          <w:color w:val="FF0000"/>
          <w:sz w:val="22"/>
          <w:szCs w:val="22"/>
        </w:rPr>
        <w:t>frame</w:t>
      </w:r>
      <w:r w:rsidR="003A42C4" w:rsidRPr="003A42C4">
        <w:rPr>
          <w:rFonts w:ascii="Times New Roman" w:hAnsi="Times New Roman"/>
          <w:sz w:val="22"/>
          <w:szCs w:val="22"/>
        </w:rPr>
        <w:t xml:space="preserve"> </w:t>
      </w:r>
      <w:r w:rsidR="003A42C4" w:rsidRPr="003A42C4">
        <w:rPr>
          <w:rFonts w:ascii="Times New Roman" w:hAnsi="Times New Roman"/>
          <w:color w:val="00B050"/>
          <w:sz w:val="22"/>
          <w:szCs w:val="22"/>
          <w:u w:val="single"/>
        </w:rPr>
        <w:t>frames</w:t>
      </w:r>
      <w:r w:rsidRPr="00284B74">
        <w:rPr>
          <w:rFonts w:ascii="Times New Roman" w:hAnsi="Times New Roman"/>
          <w:sz w:val="22"/>
          <w:szCs w:val="22"/>
        </w:rPr>
        <w:t>.</w:t>
      </w:r>
    </w:p>
    <w:p w14:paraId="5D6D0E09" w14:textId="32A23737" w:rsidR="00A85A5A" w:rsidRPr="00A85A5A" w:rsidRDefault="00A85A5A" w:rsidP="00A85A5A">
      <w:pPr>
        <w:spacing w:before="240"/>
        <w:rPr>
          <w:rFonts w:eastAsia="MS Mincho"/>
          <w:b/>
          <w:sz w:val="28"/>
          <w:szCs w:val="22"/>
          <w:lang w:val="en-US" w:eastAsia="x-none"/>
        </w:rPr>
      </w:pPr>
    </w:p>
    <w:p w14:paraId="4C517F97" w14:textId="0B271AD8" w:rsidR="006A634E" w:rsidRDefault="006A634E" w:rsidP="006A634E">
      <w:pPr>
        <w:spacing w:before="240"/>
        <w:rPr>
          <w:rFonts w:ascii="Times New Roman" w:hAnsi="Times New Roman"/>
          <w:sz w:val="22"/>
          <w:szCs w:val="22"/>
        </w:rPr>
      </w:pPr>
    </w:p>
    <w:p w14:paraId="6D735A1C" w14:textId="77777777" w:rsidR="00CF2B22" w:rsidRPr="00CF2B22" w:rsidRDefault="00CF2B22" w:rsidP="00CF2B22">
      <w:pPr>
        <w:spacing w:before="240"/>
        <w:rPr>
          <w:rFonts w:eastAsia="MS Mincho"/>
          <w:b/>
          <w:sz w:val="28"/>
          <w:szCs w:val="22"/>
          <w:lang w:val="en-US" w:eastAsia="x-none"/>
        </w:rPr>
      </w:pPr>
    </w:p>
    <w:p w14:paraId="7D54E412" w14:textId="77777777" w:rsidR="00CF2B22" w:rsidRPr="00CF2B22" w:rsidRDefault="00CF2B22" w:rsidP="00CF2B22">
      <w:pPr>
        <w:spacing w:after="200" w:line="276" w:lineRule="auto"/>
        <w:jc w:val="left"/>
        <w:rPr>
          <w:sz w:val="24"/>
          <w:szCs w:val="24"/>
        </w:rPr>
      </w:pPr>
    </w:p>
    <w:p w14:paraId="3CBE8924" w14:textId="0395E2E7" w:rsidR="00CF2B22" w:rsidRPr="00CF2B22" w:rsidRDefault="00CF2B22" w:rsidP="00CF2B22">
      <w:pPr>
        <w:pStyle w:val="Heading1"/>
        <w:rPr>
          <w:rFonts w:eastAsia="MS Mincho"/>
          <w:lang w:val="en-US"/>
        </w:rPr>
      </w:pPr>
      <w:bookmarkStart w:id="12" w:name="_Toc200728094"/>
      <w:r w:rsidRPr="00CF2B22">
        <w:rPr>
          <w:rFonts w:eastAsia="MS Mincho"/>
          <w:lang w:val="en-US"/>
        </w:rPr>
        <w:lastRenderedPageBreak/>
        <w:t>Comment Index # 4</w:t>
      </w:r>
      <w:r>
        <w:rPr>
          <w:rFonts w:eastAsia="MS Mincho"/>
          <w:lang w:val="en-US"/>
        </w:rPr>
        <w:t>56</w:t>
      </w:r>
      <w:bookmarkEnd w:id="12"/>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402"/>
        <w:gridCol w:w="4246"/>
      </w:tblGrid>
      <w:tr w:rsidR="00CF2B22" w:rsidRPr="00CF2B22" w14:paraId="5871E96C"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49FF4A1"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778BA6D"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D94BDD7"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43BD91"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line</w:t>
            </w:r>
          </w:p>
        </w:tc>
        <w:tc>
          <w:tcPr>
            <w:tcW w:w="340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7CC430F"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Comment</w:t>
            </w:r>
          </w:p>
        </w:tc>
        <w:tc>
          <w:tcPr>
            <w:tcW w:w="424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235790F" w14:textId="77777777" w:rsidR="00CF2B22" w:rsidRPr="00CF2B22" w:rsidRDefault="00CF2B22" w:rsidP="00CF2B22">
            <w:pPr>
              <w:autoSpaceDE w:val="0"/>
              <w:autoSpaceDN w:val="0"/>
              <w:adjustRightInd w:val="0"/>
              <w:spacing w:after="0" w:line="240" w:lineRule="auto"/>
              <w:jc w:val="left"/>
              <w:rPr>
                <w:b/>
                <w:bCs/>
                <w:sz w:val="18"/>
                <w:szCs w:val="18"/>
              </w:rPr>
            </w:pPr>
            <w:r w:rsidRPr="00CF2B22">
              <w:rPr>
                <w:b/>
                <w:bCs/>
                <w:sz w:val="18"/>
                <w:szCs w:val="18"/>
              </w:rPr>
              <w:t>Proposed Change</w:t>
            </w:r>
          </w:p>
        </w:tc>
      </w:tr>
      <w:tr w:rsidR="00CF2B22" w:rsidRPr="00CF2B22" w14:paraId="5D361596"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14BE30" w14:textId="2A0B196F" w:rsidR="00CF2B22" w:rsidRPr="00CF2B22" w:rsidRDefault="00CF2B22" w:rsidP="00CF2B22">
            <w:pPr>
              <w:autoSpaceDE w:val="0"/>
              <w:autoSpaceDN w:val="0"/>
              <w:adjustRightInd w:val="0"/>
              <w:spacing w:after="0" w:line="240" w:lineRule="auto"/>
              <w:jc w:val="left"/>
              <w:rPr>
                <w:rFonts w:cs="Arial"/>
                <w:sz w:val="18"/>
                <w:szCs w:val="18"/>
              </w:rPr>
            </w:pPr>
            <w:r w:rsidRPr="00CF2B22">
              <w:rPr>
                <w:rFonts w:cs="Arial"/>
                <w:sz w:val="18"/>
                <w:szCs w:val="18"/>
              </w:rPr>
              <w:t>4</w:t>
            </w:r>
            <w:r>
              <w:rPr>
                <w:rFonts w:cs="Arial"/>
                <w:sz w:val="18"/>
                <w:szCs w:val="18"/>
              </w:rPr>
              <w:t>56</w:t>
            </w:r>
            <w:r w:rsidRPr="00CF2B22">
              <w:rPr>
                <w:rFonts w:cs="Arial"/>
                <w:sz w:val="18"/>
                <w:szCs w:val="18"/>
              </w:rPr>
              <w:br/>
            </w:r>
            <w:r w:rsidRPr="00CF2B22">
              <w:rPr>
                <w:rFonts w:cs="Arial"/>
                <w:sz w:val="10"/>
                <w:szCs w:val="10"/>
              </w:rPr>
              <w:t>(Billy)</w:t>
            </w:r>
            <w:r w:rsidRPr="00CF2B22">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7D0FBC6" w14:textId="6EAE0DDB" w:rsidR="00CF2B22" w:rsidRPr="00CF2B22" w:rsidRDefault="00CF2B22" w:rsidP="00CF2B22">
            <w:pPr>
              <w:autoSpaceDE w:val="0"/>
              <w:autoSpaceDN w:val="0"/>
              <w:adjustRightInd w:val="0"/>
              <w:spacing w:after="0" w:line="240" w:lineRule="auto"/>
              <w:jc w:val="left"/>
              <w:rPr>
                <w:color w:val="FF0000"/>
              </w:rPr>
            </w:pPr>
            <w:r w:rsidRPr="007A6592">
              <w:t>79</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757A796" w14:textId="616C68B5" w:rsidR="00CF2B22" w:rsidRPr="00CF2B22" w:rsidRDefault="00CF2B22" w:rsidP="00CF2B22">
            <w:pPr>
              <w:autoSpaceDE w:val="0"/>
              <w:autoSpaceDN w:val="0"/>
              <w:adjustRightInd w:val="0"/>
              <w:spacing w:after="0" w:line="240" w:lineRule="auto"/>
              <w:jc w:val="left"/>
            </w:pPr>
            <w:r w:rsidRPr="007A6592">
              <w:t>10.39.4.1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C4D201" w14:textId="06371963" w:rsidR="00CF2B22" w:rsidRPr="00CF2B22" w:rsidRDefault="00CF2B22" w:rsidP="00CF2B22">
            <w:pPr>
              <w:autoSpaceDE w:val="0"/>
              <w:autoSpaceDN w:val="0"/>
              <w:adjustRightInd w:val="0"/>
              <w:spacing w:after="0" w:line="240" w:lineRule="auto"/>
              <w:jc w:val="left"/>
            </w:pPr>
            <w:r w:rsidRPr="007A6592">
              <w:t>18</w:t>
            </w:r>
          </w:p>
        </w:tc>
        <w:tc>
          <w:tcPr>
            <w:tcW w:w="34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1B91FCB" w14:textId="2B048F4F" w:rsidR="00CF2B22" w:rsidRPr="00CF2B22" w:rsidRDefault="00CF2B22" w:rsidP="00CF2B22">
            <w:pPr>
              <w:autoSpaceDE w:val="0"/>
              <w:autoSpaceDN w:val="0"/>
              <w:adjustRightInd w:val="0"/>
              <w:spacing w:after="0" w:line="240" w:lineRule="auto"/>
              <w:jc w:val="left"/>
            </w:pPr>
            <w:r w:rsidRPr="007A6592">
              <w:t xml:space="preserve">To avoid the distinction of NHL or MAC and whether "shall" is </w:t>
            </w:r>
            <w:r w:rsidR="00E65B6E" w:rsidRPr="007A6592">
              <w:t>appropriate</w:t>
            </w:r>
            <w:r w:rsidRPr="007A6592">
              <w:t xml:space="preserve"> we should change the language used here:</w:t>
            </w:r>
          </w:p>
        </w:tc>
        <w:tc>
          <w:tcPr>
            <w:tcW w:w="424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60587C3" w14:textId="1746C041" w:rsidR="00CF2B22" w:rsidRPr="00CF2B22" w:rsidRDefault="00CF2B22" w:rsidP="00CF2B22">
            <w:pPr>
              <w:autoSpaceDE w:val="0"/>
              <w:autoSpaceDN w:val="0"/>
              <w:adjustRightInd w:val="0"/>
              <w:spacing w:after="0" w:line="240" w:lineRule="auto"/>
              <w:jc w:val="left"/>
            </w:pPr>
            <w:r w:rsidRPr="007A6592">
              <w:t xml:space="preserve">On line 18 change "shall continue" to "continues" and change "enter" to "enters" on line 19. Then on line 19 change "shall also continue" to "also continues" and change "enter" to "enters" on line 20. </w:t>
            </w:r>
          </w:p>
        </w:tc>
      </w:tr>
    </w:tbl>
    <w:p w14:paraId="7EE6FBD9" w14:textId="77777777" w:rsidR="00CF2B22" w:rsidRPr="00CF2B22" w:rsidRDefault="00CF2B22" w:rsidP="00CF2B22">
      <w:pPr>
        <w:keepNext/>
        <w:spacing w:before="240"/>
        <w:rPr>
          <w:rFonts w:eastAsia="MS Mincho"/>
          <w:b/>
          <w:bCs/>
          <w:sz w:val="24"/>
          <w:szCs w:val="24"/>
          <w:u w:val="single"/>
          <w:lang w:val="en-US" w:eastAsia="x-none"/>
        </w:rPr>
      </w:pPr>
      <w:r w:rsidRPr="00CF2B22">
        <w:rPr>
          <w:rFonts w:eastAsia="MS Mincho"/>
          <w:b/>
          <w:bCs/>
          <w:sz w:val="24"/>
          <w:szCs w:val="24"/>
          <w:u w:val="single"/>
          <w:lang w:val="en-US" w:eastAsia="x-none"/>
        </w:rPr>
        <w:t xml:space="preserve">Discussion: </w:t>
      </w:r>
    </w:p>
    <w:p w14:paraId="7E58A44C" w14:textId="77777777" w:rsidR="00CF2B22" w:rsidRPr="00CF2B22" w:rsidRDefault="00CF2B22" w:rsidP="00CF2B22">
      <w:pPr>
        <w:spacing w:before="240"/>
        <w:rPr>
          <w:sz w:val="24"/>
          <w:szCs w:val="24"/>
        </w:rPr>
      </w:pPr>
      <w:r w:rsidRPr="00CF2B22">
        <w:rPr>
          <w:sz w:val="24"/>
          <w:szCs w:val="24"/>
        </w:rPr>
        <w:t>This relates to the lines shown below:</w:t>
      </w:r>
    </w:p>
    <w:p w14:paraId="29A3EA2D" w14:textId="1EC857B1" w:rsidR="00CF2B22" w:rsidRPr="00CF2B22" w:rsidRDefault="00CF2B22" w:rsidP="00CF2B22">
      <w:pPr>
        <w:spacing w:before="240"/>
        <w:jc w:val="center"/>
        <w:rPr>
          <w:sz w:val="24"/>
          <w:szCs w:val="24"/>
        </w:rPr>
      </w:pPr>
      <w:r w:rsidRPr="00CF2B22">
        <w:rPr>
          <w:noProof/>
          <w:sz w:val="24"/>
          <w:szCs w:val="24"/>
        </w:rPr>
        <w:drawing>
          <wp:inline distT="0" distB="0" distL="0" distR="0" wp14:anchorId="06D8D9DE" wp14:editId="02DE3090">
            <wp:extent cx="5160010" cy="777502"/>
            <wp:effectExtent l="114300" t="76200" r="97790" b="60960"/>
            <wp:docPr id="1207073020"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3020" name="Picture 1" descr="A close up of a text&#10;&#10;AI-generated content may be incorrect."/>
                    <pic:cNvPicPr/>
                  </pic:nvPicPr>
                  <pic:blipFill>
                    <a:blip r:embed="rId21"/>
                    <a:stretch>
                      <a:fillRect/>
                    </a:stretch>
                  </pic:blipFill>
                  <pic:spPr>
                    <a:xfrm>
                      <a:off x="0" y="0"/>
                      <a:ext cx="5193928" cy="782613"/>
                    </a:xfrm>
                    <a:prstGeom prst="rect">
                      <a:avLst/>
                    </a:prstGeom>
                    <a:effectLst>
                      <a:outerShdw blurRad="63500" sx="102000" sy="102000" algn="ctr" rotWithShape="0">
                        <a:prstClr val="black">
                          <a:alpha val="40000"/>
                        </a:prstClr>
                      </a:outerShdw>
                    </a:effectLst>
                  </pic:spPr>
                </pic:pic>
              </a:graphicData>
            </a:graphic>
          </wp:inline>
        </w:drawing>
      </w:r>
    </w:p>
    <w:p w14:paraId="105B8FDA" w14:textId="07147EB2" w:rsidR="00CF2B22" w:rsidRPr="00CF2B22" w:rsidRDefault="00CF2B22" w:rsidP="00CF2B22">
      <w:pPr>
        <w:spacing w:before="240"/>
        <w:rPr>
          <w:sz w:val="24"/>
          <w:szCs w:val="24"/>
        </w:rPr>
      </w:pPr>
      <w:r w:rsidRPr="00CF2B22">
        <w:rPr>
          <w:sz w:val="24"/>
          <w:szCs w:val="24"/>
        </w:rPr>
        <w:t xml:space="preserve">As for earlier comments </w:t>
      </w:r>
      <w:r>
        <w:rPr>
          <w:sz w:val="24"/>
          <w:szCs w:val="24"/>
        </w:rPr>
        <w:t xml:space="preserve">the activities described here are </w:t>
      </w:r>
      <w:r w:rsidRPr="00CF2B22">
        <w:rPr>
          <w:sz w:val="24"/>
          <w:szCs w:val="24"/>
        </w:rPr>
        <w:t>next higher layer activities</w:t>
      </w:r>
      <w:r>
        <w:rPr>
          <w:sz w:val="24"/>
          <w:szCs w:val="24"/>
        </w:rPr>
        <w:t xml:space="preserve">. </w:t>
      </w:r>
      <w:r w:rsidRPr="00CF2B22">
        <w:rPr>
          <w:sz w:val="24"/>
          <w:szCs w:val="24"/>
        </w:rPr>
        <w:t>The commenter</w:t>
      </w:r>
      <w:r>
        <w:rPr>
          <w:sz w:val="24"/>
          <w:szCs w:val="24"/>
        </w:rPr>
        <w:t>’s</w:t>
      </w:r>
      <w:r w:rsidRPr="00CF2B22">
        <w:rPr>
          <w:sz w:val="24"/>
          <w:szCs w:val="24"/>
        </w:rPr>
        <w:t xml:space="preserve"> propos</w:t>
      </w:r>
      <w:r>
        <w:rPr>
          <w:sz w:val="24"/>
          <w:szCs w:val="24"/>
        </w:rPr>
        <w:t xml:space="preserve">ed changes are </w:t>
      </w:r>
      <w:r w:rsidRPr="00CF2B22">
        <w:rPr>
          <w:sz w:val="24"/>
          <w:szCs w:val="24"/>
        </w:rPr>
        <w:t>an acceptable resolution.</w:t>
      </w:r>
    </w:p>
    <w:p w14:paraId="5670F7A6" w14:textId="12875D96" w:rsidR="00CF2B22" w:rsidRPr="00CF2B22" w:rsidRDefault="00CF2B22" w:rsidP="00CF2B22">
      <w:pPr>
        <w:spacing w:before="240"/>
        <w:rPr>
          <w:rFonts w:eastAsia="MS Mincho"/>
          <w:b/>
          <w:sz w:val="28"/>
          <w:szCs w:val="22"/>
          <w:lang w:val="en-US" w:eastAsia="x-none"/>
        </w:rPr>
      </w:pPr>
      <w:r w:rsidRPr="00CF2B22">
        <w:rPr>
          <w:b/>
          <w:bCs/>
          <w:sz w:val="24"/>
          <w:szCs w:val="24"/>
        </w:rPr>
        <w:t>Proposed Disposition:</w:t>
      </w:r>
      <w:r w:rsidRPr="00CF2B22">
        <w:rPr>
          <w:sz w:val="24"/>
          <w:szCs w:val="24"/>
        </w:rPr>
        <w:t xml:space="preserve"> Accepted.  </w:t>
      </w:r>
      <w:r>
        <w:rPr>
          <w:sz w:val="24"/>
          <w:szCs w:val="24"/>
        </w:rPr>
        <w:tab/>
      </w:r>
      <w:r>
        <w:rPr>
          <w:sz w:val="24"/>
          <w:szCs w:val="24"/>
        </w:rPr>
        <w:tab/>
      </w:r>
      <w:r w:rsidRPr="00CF2B22">
        <w:rPr>
          <w:b/>
          <w:bCs/>
          <w:sz w:val="24"/>
          <w:szCs w:val="24"/>
        </w:rPr>
        <w:t>Disposition Detail:</w:t>
      </w:r>
      <w:r w:rsidRPr="00CF2B22">
        <w:rPr>
          <w:sz w:val="24"/>
          <w:szCs w:val="24"/>
        </w:rPr>
        <w:t xml:space="preserve"> &lt;blank&gt;</w:t>
      </w:r>
    </w:p>
    <w:p w14:paraId="12D172DC" w14:textId="5433CA8D" w:rsidR="00E13F6C" w:rsidRDefault="00E13F6C">
      <w:pPr>
        <w:spacing w:after="200" w:line="276" w:lineRule="auto"/>
        <w:jc w:val="left"/>
        <w:rPr>
          <w:rFonts w:eastAsia="MS Mincho"/>
          <w:b/>
          <w:sz w:val="28"/>
          <w:szCs w:val="22"/>
          <w:lang w:val="en-US" w:eastAsia="x-none"/>
        </w:rPr>
      </w:pPr>
      <w:r>
        <w:rPr>
          <w:rFonts w:eastAsia="MS Mincho"/>
          <w:b/>
          <w:sz w:val="28"/>
          <w:szCs w:val="22"/>
          <w:lang w:val="en-US" w:eastAsia="x-none"/>
        </w:rPr>
        <w:br w:type="page"/>
      </w:r>
    </w:p>
    <w:p w14:paraId="31B04939" w14:textId="699368BC" w:rsidR="0070418D" w:rsidRPr="0070418D" w:rsidRDefault="0070418D" w:rsidP="0070418D">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3" w:name="_Toc200728095"/>
      <w:r w:rsidRPr="0070418D">
        <w:rPr>
          <w:rFonts w:eastAsia="MS Mincho"/>
          <w:b/>
          <w:sz w:val="24"/>
          <w:lang w:val="en-US" w:eastAsia="x-none"/>
        </w:rPr>
        <w:lastRenderedPageBreak/>
        <w:t>Comment Index # 45</w:t>
      </w:r>
      <w:r>
        <w:rPr>
          <w:rFonts w:eastAsia="MS Mincho"/>
          <w:b/>
          <w:sz w:val="24"/>
          <w:lang w:val="en-US" w:eastAsia="x-none"/>
        </w:rPr>
        <w:t>7</w:t>
      </w:r>
      <w:bookmarkEnd w:id="13"/>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543"/>
        <w:gridCol w:w="4105"/>
      </w:tblGrid>
      <w:tr w:rsidR="0070418D" w:rsidRPr="0070418D" w14:paraId="56CA53FB"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F5E81F"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D6D3FD"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8F6BDF"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32A377B"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line</w:t>
            </w:r>
          </w:p>
        </w:tc>
        <w:tc>
          <w:tcPr>
            <w:tcW w:w="35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59F51FB"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Comment</w:t>
            </w:r>
          </w:p>
        </w:tc>
        <w:tc>
          <w:tcPr>
            <w:tcW w:w="410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C190465" w14:textId="77777777" w:rsidR="0070418D" w:rsidRPr="0070418D" w:rsidRDefault="0070418D" w:rsidP="0070418D">
            <w:pPr>
              <w:autoSpaceDE w:val="0"/>
              <w:autoSpaceDN w:val="0"/>
              <w:adjustRightInd w:val="0"/>
              <w:spacing w:after="0" w:line="240" w:lineRule="auto"/>
              <w:jc w:val="left"/>
              <w:rPr>
                <w:b/>
                <w:bCs/>
                <w:sz w:val="18"/>
                <w:szCs w:val="18"/>
              </w:rPr>
            </w:pPr>
            <w:r w:rsidRPr="0070418D">
              <w:rPr>
                <w:b/>
                <w:bCs/>
                <w:sz w:val="18"/>
                <w:szCs w:val="18"/>
              </w:rPr>
              <w:t>Proposed Change</w:t>
            </w:r>
          </w:p>
        </w:tc>
      </w:tr>
      <w:tr w:rsidR="0070418D" w:rsidRPr="0070418D" w14:paraId="4A3D5510"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04B45A" w14:textId="634A64E4" w:rsidR="0070418D" w:rsidRPr="0070418D" w:rsidRDefault="0070418D" w:rsidP="0070418D">
            <w:pPr>
              <w:autoSpaceDE w:val="0"/>
              <w:autoSpaceDN w:val="0"/>
              <w:adjustRightInd w:val="0"/>
              <w:spacing w:after="0" w:line="240" w:lineRule="auto"/>
              <w:jc w:val="left"/>
              <w:rPr>
                <w:rFonts w:cs="Arial"/>
                <w:sz w:val="18"/>
                <w:szCs w:val="18"/>
              </w:rPr>
            </w:pPr>
            <w:r w:rsidRPr="0070418D">
              <w:rPr>
                <w:rFonts w:cs="Arial"/>
                <w:sz w:val="18"/>
                <w:szCs w:val="18"/>
              </w:rPr>
              <w:t>45</w:t>
            </w:r>
            <w:r>
              <w:rPr>
                <w:rFonts w:cs="Arial"/>
                <w:sz w:val="18"/>
                <w:szCs w:val="18"/>
              </w:rPr>
              <w:t>7</w:t>
            </w:r>
            <w:r w:rsidRPr="0070418D">
              <w:rPr>
                <w:rFonts w:cs="Arial"/>
                <w:sz w:val="18"/>
                <w:szCs w:val="18"/>
              </w:rPr>
              <w:br/>
            </w:r>
            <w:r w:rsidRPr="0070418D">
              <w:rPr>
                <w:rFonts w:cs="Arial"/>
                <w:sz w:val="10"/>
                <w:szCs w:val="10"/>
              </w:rPr>
              <w:t>(Billy)</w:t>
            </w:r>
            <w:r w:rsidRPr="0070418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E87B74F" w14:textId="7A747F4A" w:rsidR="0070418D" w:rsidRPr="0070418D" w:rsidRDefault="0070418D" w:rsidP="0070418D">
            <w:pPr>
              <w:autoSpaceDE w:val="0"/>
              <w:autoSpaceDN w:val="0"/>
              <w:adjustRightInd w:val="0"/>
              <w:spacing w:after="0" w:line="240" w:lineRule="auto"/>
              <w:jc w:val="left"/>
              <w:rPr>
                <w:color w:val="FF0000"/>
              </w:rPr>
            </w:pPr>
            <w:r w:rsidRPr="00F23DC8">
              <w:t>79</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7905100" w14:textId="6B5BD36E" w:rsidR="0070418D" w:rsidRPr="0070418D" w:rsidRDefault="0070418D" w:rsidP="0070418D">
            <w:pPr>
              <w:autoSpaceDE w:val="0"/>
              <w:autoSpaceDN w:val="0"/>
              <w:adjustRightInd w:val="0"/>
              <w:spacing w:after="0" w:line="240" w:lineRule="auto"/>
              <w:jc w:val="left"/>
            </w:pPr>
            <w:r w:rsidRPr="00F23DC8">
              <w:t>10.39.4.1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6805E38" w14:textId="5705801B" w:rsidR="0070418D" w:rsidRPr="0070418D" w:rsidRDefault="0070418D" w:rsidP="0070418D">
            <w:pPr>
              <w:autoSpaceDE w:val="0"/>
              <w:autoSpaceDN w:val="0"/>
              <w:adjustRightInd w:val="0"/>
              <w:spacing w:after="0" w:line="240" w:lineRule="auto"/>
              <w:jc w:val="left"/>
            </w:pPr>
            <w:r w:rsidRPr="00F23DC8">
              <w:t>28</w:t>
            </w: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AB4F6E" w14:textId="06EBB451" w:rsidR="0070418D" w:rsidRPr="0070418D" w:rsidRDefault="0070418D" w:rsidP="0070418D">
            <w:pPr>
              <w:autoSpaceDE w:val="0"/>
              <w:autoSpaceDN w:val="0"/>
              <w:adjustRightInd w:val="0"/>
              <w:spacing w:after="0" w:line="240" w:lineRule="auto"/>
              <w:jc w:val="left"/>
            </w:pPr>
            <w:r w:rsidRPr="00F23DC8">
              <w:t>To avoid the distinction of NHL or MAC and whether "shall" is appropriate we should change the language used here:</w:t>
            </w:r>
          </w:p>
        </w:tc>
        <w:tc>
          <w:tcPr>
            <w:tcW w:w="410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12F492" w14:textId="4CECCCDD" w:rsidR="0070418D" w:rsidRPr="0070418D" w:rsidRDefault="0070418D" w:rsidP="0070418D">
            <w:pPr>
              <w:autoSpaceDE w:val="0"/>
              <w:autoSpaceDN w:val="0"/>
              <w:adjustRightInd w:val="0"/>
              <w:spacing w:after="0" w:line="240" w:lineRule="auto"/>
              <w:jc w:val="left"/>
            </w:pPr>
            <w:r w:rsidRPr="00F23DC8">
              <w:t>In this paragraph change three occurrences of "shall update" to "updates", and two occurrences of "shall use" to "use"</w:t>
            </w:r>
          </w:p>
        </w:tc>
      </w:tr>
    </w:tbl>
    <w:p w14:paraId="2DF5205A" w14:textId="77777777" w:rsidR="0070418D" w:rsidRPr="0070418D" w:rsidRDefault="0070418D" w:rsidP="0070418D">
      <w:pPr>
        <w:keepNext/>
        <w:spacing w:before="240"/>
        <w:rPr>
          <w:rFonts w:eastAsia="MS Mincho"/>
          <w:b/>
          <w:bCs/>
          <w:sz w:val="24"/>
          <w:szCs w:val="24"/>
          <w:u w:val="single"/>
          <w:lang w:val="en-US" w:eastAsia="x-none"/>
        </w:rPr>
      </w:pPr>
      <w:r w:rsidRPr="0070418D">
        <w:rPr>
          <w:rFonts w:eastAsia="MS Mincho"/>
          <w:b/>
          <w:bCs/>
          <w:sz w:val="24"/>
          <w:szCs w:val="24"/>
          <w:u w:val="single"/>
          <w:lang w:val="en-US" w:eastAsia="x-none"/>
        </w:rPr>
        <w:t xml:space="preserve">Discussion: </w:t>
      </w:r>
    </w:p>
    <w:p w14:paraId="2FE6F8DC" w14:textId="61838EFC" w:rsidR="0070418D" w:rsidRPr="0070418D" w:rsidRDefault="0070418D" w:rsidP="0070418D">
      <w:pPr>
        <w:spacing w:before="240"/>
        <w:rPr>
          <w:sz w:val="24"/>
          <w:szCs w:val="24"/>
        </w:rPr>
      </w:pPr>
      <w:r w:rsidRPr="0070418D">
        <w:rPr>
          <w:sz w:val="24"/>
          <w:szCs w:val="24"/>
        </w:rPr>
        <w:t xml:space="preserve">This relates to the </w:t>
      </w:r>
      <w:r>
        <w:rPr>
          <w:sz w:val="24"/>
          <w:szCs w:val="24"/>
        </w:rPr>
        <w:t>paragraph</w:t>
      </w:r>
      <w:r w:rsidRPr="0070418D">
        <w:rPr>
          <w:sz w:val="24"/>
          <w:szCs w:val="24"/>
        </w:rPr>
        <w:t xml:space="preserve"> shown below:</w:t>
      </w:r>
    </w:p>
    <w:p w14:paraId="3AC84567" w14:textId="0A46F5E4" w:rsidR="0070418D" w:rsidRPr="0070418D" w:rsidRDefault="0070418D" w:rsidP="0070418D">
      <w:pPr>
        <w:spacing w:before="240"/>
        <w:jc w:val="center"/>
        <w:rPr>
          <w:sz w:val="24"/>
          <w:szCs w:val="24"/>
        </w:rPr>
      </w:pPr>
      <w:r w:rsidRPr="0070418D">
        <w:rPr>
          <w:noProof/>
          <w:sz w:val="24"/>
          <w:szCs w:val="24"/>
        </w:rPr>
        <w:drawing>
          <wp:inline distT="0" distB="0" distL="0" distR="0" wp14:anchorId="5F53EA77" wp14:editId="4954FF28">
            <wp:extent cx="5177501" cy="2418080"/>
            <wp:effectExtent l="114300" t="95250" r="99695" b="77470"/>
            <wp:docPr id="146718103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1037" name="Picture 1" descr="A close up of a text&#10;&#10;AI-generated content may be incorrect."/>
                    <pic:cNvPicPr/>
                  </pic:nvPicPr>
                  <pic:blipFill>
                    <a:blip r:embed="rId22"/>
                    <a:stretch>
                      <a:fillRect/>
                    </a:stretch>
                  </pic:blipFill>
                  <pic:spPr>
                    <a:xfrm>
                      <a:off x="0" y="0"/>
                      <a:ext cx="5188489" cy="2423212"/>
                    </a:xfrm>
                    <a:prstGeom prst="rect">
                      <a:avLst/>
                    </a:prstGeom>
                    <a:effectLst>
                      <a:outerShdw blurRad="63500" sx="102000" sy="102000" algn="ctr" rotWithShape="0">
                        <a:prstClr val="black">
                          <a:alpha val="40000"/>
                        </a:prstClr>
                      </a:outerShdw>
                    </a:effectLst>
                  </pic:spPr>
                </pic:pic>
              </a:graphicData>
            </a:graphic>
          </wp:inline>
        </w:drawing>
      </w:r>
    </w:p>
    <w:p w14:paraId="57E2C5DF" w14:textId="0EF7A317" w:rsidR="00765B74" w:rsidRDefault="00997D55" w:rsidP="00997D55">
      <w:pPr>
        <w:spacing w:before="240"/>
        <w:rPr>
          <w:sz w:val="24"/>
          <w:szCs w:val="24"/>
        </w:rPr>
      </w:pPr>
      <w:r>
        <w:rPr>
          <w:sz w:val="24"/>
          <w:szCs w:val="24"/>
        </w:rPr>
        <w:t xml:space="preserve">Arguably, the MCPS-DATA.indication delivers the Compact frame, and it is the layer above that </w:t>
      </w:r>
      <w:r w:rsidR="00765B74">
        <w:rPr>
          <w:sz w:val="24"/>
          <w:szCs w:val="24"/>
        </w:rPr>
        <w:t xml:space="preserve">decodes </w:t>
      </w:r>
      <w:r w:rsidR="00765B74" w:rsidRPr="00765B74">
        <w:rPr>
          <w:sz w:val="24"/>
          <w:szCs w:val="24"/>
        </w:rPr>
        <w:t xml:space="preserve">the proposed operating parameter </w:t>
      </w:r>
      <w:r w:rsidR="00765B74">
        <w:rPr>
          <w:sz w:val="24"/>
          <w:szCs w:val="24"/>
        </w:rPr>
        <w:t xml:space="preserve">changes and, </w:t>
      </w:r>
      <w:r>
        <w:rPr>
          <w:sz w:val="24"/>
          <w:szCs w:val="24"/>
        </w:rPr>
        <w:t>understand</w:t>
      </w:r>
      <w:r w:rsidR="00765B74">
        <w:rPr>
          <w:sz w:val="24"/>
          <w:szCs w:val="24"/>
        </w:rPr>
        <w:t>ing</w:t>
      </w:r>
      <w:r>
        <w:rPr>
          <w:sz w:val="24"/>
          <w:szCs w:val="24"/>
        </w:rPr>
        <w:t xml:space="preserve"> </w:t>
      </w:r>
      <w:r w:rsidR="00765B74">
        <w:rPr>
          <w:sz w:val="24"/>
          <w:szCs w:val="24"/>
        </w:rPr>
        <w:t xml:space="preserve">its own needs and capabilities, </w:t>
      </w:r>
      <w:r>
        <w:rPr>
          <w:sz w:val="24"/>
          <w:szCs w:val="24"/>
        </w:rPr>
        <w:t xml:space="preserve">decides whether to adopt the </w:t>
      </w:r>
      <w:r w:rsidRPr="00997D55">
        <w:rPr>
          <w:sz w:val="24"/>
          <w:szCs w:val="24"/>
        </w:rPr>
        <w:t xml:space="preserve">proposed </w:t>
      </w:r>
      <w:r>
        <w:rPr>
          <w:sz w:val="24"/>
          <w:szCs w:val="24"/>
        </w:rPr>
        <w:t>operating parameter changes (or not).</w:t>
      </w:r>
    </w:p>
    <w:p w14:paraId="6DED160C" w14:textId="44DBF3F1" w:rsidR="0070418D" w:rsidRPr="0070418D" w:rsidRDefault="00997D55" w:rsidP="00997D55">
      <w:pPr>
        <w:spacing w:before="240"/>
        <w:rPr>
          <w:sz w:val="24"/>
          <w:szCs w:val="24"/>
        </w:rPr>
      </w:pPr>
      <w:r>
        <w:rPr>
          <w:sz w:val="24"/>
          <w:szCs w:val="24"/>
        </w:rPr>
        <w:t>Since the intention of the protocol definition is for these act</w:t>
      </w:r>
      <w:r w:rsidR="00E65B6E">
        <w:rPr>
          <w:sz w:val="24"/>
          <w:szCs w:val="24"/>
        </w:rPr>
        <w:t xml:space="preserve">ions </w:t>
      </w:r>
      <w:r>
        <w:rPr>
          <w:sz w:val="24"/>
          <w:szCs w:val="24"/>
        </w:rPr>
        <w:t xml:space="preserve">to be </w:t>
      </w:r>
      <w:r w:rsidR="00E65B6E">
        <w:rPr>
          <w:sz w:val="24"/>
          <w:szCs w:val="24"/>
        </w:rPr>
        <w:t>taken</w:t>
      </w:r>
      <w:r>
        <w:rPr>
          <w:sz w:val="24"/>
          <w:szCs w:val="24"/>
        </w:rPr>
        <w:t xml:space="preserve">, the </w:t>
      </w:r>
      <w:r w:rsidR="0070418D" w:rsidRPr="00765B74">
        <w:rPr>
          <w:sz w:val="24"/>
          <w:szCs w:val="24"/>
        </w:rPr>
        <w:t>commenter’s</w:t>
      </w:r>
      <w:r w:rsidR="0070418D" w:rsidRPr="0070418D">
        <w:rPr>
          <w:sz w:val="24"/>
          <w:szCs w:val="24"/>
        </w:rPr>
        <w:t xml:space="preserve"> proposed changes are an acceptable resolution</w:t>
      </w:r>
      <w:r w:rsidR="00765B74">
        <w:rPr>
          <w:sz w:val="24"/>
          <w:szCs w:val="24"/>
        </w:rPr>
        <w:t xml:space="preserve"> to describe the necessary activities without formally mandating next higher layer action</w:t>
      </w:r>
      <w:r w:rsidR="00E65B6E">
        <w:rPr>
          <w:sz w:val="24"/>
          <w:szCs w:val="24"/>
        </w:rPr>
        <w:t xml:space="preserve">… </w:t>
      </w:r>
      <w:r w:rsidR="009D4BFD">
        <w:rPr>
          <w:sz w:val="24"/>
          <w:szCs w:val="24"/>
        </w:rPr>
        <w:t>with some minor editorial changes</w:t>
      </w:r>
      <w:r w:rsidR="00E65B6E">
        <w:rPr>
          <w:sz w:val="24"/>
          <w:szCs w:val="24"/>
        </w:rPr>
        <w:t xml:space="preserve"> as follows:</w:t>
      </w:r>
    </w:p>
    <w:p w14:paraId="08BBFE2E" w14:textId="77777777" w:rsidR="00765B74" w:rsidRDefault="0070418D" w:rsidP="00765B74">
      <w:pPr>
        <w:spacing w:before="240"/>
        <w:rPr>
          <w:sz w:val="24"/>
          <w:szCs w:val="24"/>
        </w:rPr>
      </w:pPr>
      <w:r w:rsidRPr="0070418D">
        <w:rPr>
          <w:b/>
          <w:bCs/>
          <w:sz w:val="24"/>
          <w:szCs w:val="24"/>
        </w:rPr>
        <w:t>Proposed Disposition:</w:t>
      </w:r>
      <w:r w:rsidRPr="0070418D">
        <w:rPr>
          <w:sz w:val="24"/>
          <w:szCs w:val="24"/>
        </w:rPr>
        <w:t xml:space="preserve"> </w:t>
      </w:r>
      <w:r w:rsidR="00765B74">
        <w:rPr>
          <w:sz w:val="24"/>
          <w:szCs w:val="24"/>
        </w:rPr>
        <w:t>Revised</w:t>
      </w:r>
      <w:r w:rsidRPr="0070418D">
        <w:rPr>
          <w:sz w:val="24"/>
          <w:szCs w:val="24"/>
        </w:rPr>
        <w:t xml:space="preserve">.  </w:t>
      </w:r>
      <w:r w:rsidRPr="0070418D">
        <w:rPr>
          <w:sz w:val="24"/>
          <w:szCs w:val="24"/>
        </w:rPr>
        <w:tab/>
      </w:r>
      <w:r w:rsidRPr="0070418D">
        <w:rPr>
          <w:sz w:val="24"/>
          <w:szCs w:val="24"/>
        </w:rPr>
        <w:tab/>
      </w:r>
    </w:p>
    <w:p w14:paraId="15CA8CBA" w14:textId="70019B9E" w:rsidR="00765B74" w:rsidRDefault="0070418D" w:rsidP="00765B74">
      <w:pPr>
        <w:spacing w:before="240"/>
        <w:rPr>
          <w:b/>
          <w:sz w:val="24"/>
          <w:szCs w:val="24"/>
          <w:lang w:val="en-US"/>
        </w:rPr>
      </w:pPr>
      <w:r w:rsidRPr="0070418D">
        <w:rPr>
          <w:b/>
          <w:bCs/>
          <w:sz w:val="24"/>
          <w:szCs w:val="24"/>
        </w:rPr>
        <w:t>Disposition Detail:</w:t>
      </w:r>
      <w:r w:rsidRPr="0070418D">
        <w:rPr>
          <w:sz w:val="24"/>
          <w:szCs w:val="24"/>
        </w:rPr>
        <w:t xml:space="preserve"> </w:t>
      </w:r>
      <w:r w:rsidR="00765B74">
        <w:rPr>
          <w:sz w:val="24"/>
          <w:szCs w:val="24"/>
        </w:rPr>
        <w:t>Change the paragraph as shown below:</w:t>
      </w:r>
    </w:p>
    <w:p w14:paraId="1C3AC068" w14:textId="76687614" w:rsidR="00765B74" w:rsidRDefault="00765B74" w:rsidP="00765B74">
      <w:pPr>
        <w:spacing w:before="240"/>
        <w:rPr>
          <w:rFonts w:ascii="Times New Roman" w:hAnsi="Times New Roman"/>
          <w:sz w:val="22"/>
          <w:szCs w:val="22"/>
        </w:rPr>
      </w:pPr>
      <w:r w:rsidRPr="00765B74">
        <w:rPr>
          <w:rFonts w:ascii="Times New Roman" w:hAnsi="Times New Roman"/>
          <w:sz w:val="22"/>
          <w:szCs w:val="22"/>
        </w:rPr>
        <w:t xml:space="preserve">Upon receiving the poll Compact frame including short-term operating parameters, (with Long-term Parameters Update field in the Poll Control field set to zero), the responder </w:t>
      </w:r>
      <w:r w:rsidRPr="00765B74">
        <w:rPr>
          <w:rFonts w:ascii="Times New Roman" w:hAnsi="Times New Roman"/>
          <w:strike/>
          <w:color w:val="FF0000"/>
          <w:sz w:val="22"/>
          <w:szCs w:val="22"/>
        </w:rPr>
        <w:t>shall update the</w:t>
      </w:r>
      <w:r w:rsidRPr="00765B74">
        <w:rPr>
          <w:rFonts w:ascii="Times New Roman" w:hAnsi="Times New Roman"/>
          <w:sz w:val="22"/>
          <w:szCs w:val="22"/>
        </w:rPr>
        <w:t xml:space="preserve"> </w:t>
      </w:r>
      <w:r w:rsidRPr="00765B74">
        <w:rPr>
          <w:rFonts w:ascii="Times New Roman" w:hAnsi="Times New Roman"/>
          <w:color w:val="00B050"/>
          <w:sz w:val="22"/>
          <w:szCs w:val="22"/>
          <w:u w:val="single"/>
        </w:rPr>
        <w:t>updates its</w:t>
      </w:r>
      <w:r>
        <w:rPr>
          <w:rFonts w:ascii="Times New Roman" w:hAnsi="Times New Roman"/>
          <w:sz w:val="22"/>
          <w:szCs w:val="22"/>
        </w:rPr>
        <w:t xml:space="preserve"> </w:t>
      </w:r>
      <w:r w:rsidRPr="00765B74">
        <w:rPr>
          <w:rFonts w:ascii="Times New Roman" w:hAnsi="Times New Roman"/>
          <w:sz w:val="22"/>
          <w:szCs w:val="22"/>
        </w:rPr>
        <w:t xml:space="preserve">short-term operating parameters accordingly. The updated short-term operating parameters take effect at the end of the poll Compact frame and are only applicable to the </w:t>
      </w:r>
      <w:r>
        <w:rPr>
          <w:rFonts w:ascii="Times New Roman" w:hAnsi="Times New Roman"/>
          <w:sz w:val="22"/>
          <w:szCs w:val="22"/>
        </w:rPr>
        <w:t>c</w:t>
      </w:r>
      <w:r w:rsidRPr="00765B74">
        <w:rPr>
          <w:rFonts w:ascii="Times New Roman" w:hAnsi="Times New Roman"/>
          <w:sz w:val="22"/>
          <w:szCs w:val="22"/>
        </w:rPr>
        <w:t xml:space="preserve">urrent ranging round. All subsequent transmissions in the current ranging round </w:t>
      </w:r>
      <w:r w:rsidRPr="00765B74">
        <w:rPr>
          <w:rFonts w:ascii="Times New Roman" w:hAnsi="Times New Roman"/>
          <w:strike/>
          <w:color w:val="FF0000"/>
          <w:sz w:val="22"/>
          <w:szCs w:val="22"/>
        </w:rPr>
        <w:t>shall</w:t>
      </w:r>
      <w:r w:rsidRPr="00765B74">
        <w:rPr>
          <w:rFonts w:ascii="Times New Roman" w:hAnsi="Times New Roman"/>
          <w:sz w:val="22"/>
          <w:szCs w:val="22"/>
        </w:rPr>
        <w:t xml:space="preserve"> use the updated operating parameters. All parameters revert to the long-term operating </w:t>
      </w:r>
      <w:r w:rsidR="009D4BFD" w:rsidRPr="009D4BFD">
        <w:rPr>
          <w:rFonts w:ascii="Times New Roman" w:hAnsi="Times New Roman"/>
          <w:strike/>
          <w:color w:val="FF0000"/>
          <w:sz w:val="22"/>
          <w:szCs w:val="22"/>
        </w:rPr>
        <w:t>parameter</w:t>
      </w:r>
      <w:r w:rsidR="009D4BFD" w:rsidRPr="00765B74">
        <w:rPr>
          <w:rFonts w:ascii="Times New Roman" w:hAnsi="Times New Roman"/>
          <w:sz w:val="22"/>
          <w:szCs w:val="22"/>
        </w:rPr>
        <w:t xml:space="preserve"> </w:t>
      </w:r>
      <w:r w:rsidR="009D4BFD" w:rsidRPr="009D4BFD">
        <w:rPr>
          <w:rFonts w:ascii="Times New Roman" w:hAnsi="Times New Roman"/>
          <w:color w:val="00B050"/>
          <w:sz w:val="22"/>
          <w:szCs w:val="22"/>
          <w:u w:val="single"/>
        </w:rPr>
        <w:t>parameters</w:t>
      </w:r>
      <w:r w:rsidR="009D4BFD" w:rsidRPr="00765B74">
        <w:rPr>
          <w:rFonts w:ascii="Times New Roman" w:hAnsi="Times New Roman"/>
          <w:sz w:val="22"/>
          <w:szCs w:val="22"/>
        </w:rPr>
        <w:t xml:space="preserve"> </w:t>
      </w:r>
      <w:r w:rsidRPr="00765B74">
        <w:rPr>
          <w:rFonts w:ascii="Times New Roman" w:hAnsi="Times New Roman"/>
          <w:sz w:val="22"/>
          <w:szCs w:val="22"/>
        </w:rPr>
        <w:t xml:space="preserve">in the next ranging round. Upon receiving a poll Compact frame with the Long-term Parameters Update field set to one and including long-term operating parameters, if the responder agrees with the suggested parameters, it should include the Response Status field set to LTP_ACK in its response frame. All transmissions in the current ranging round </w:t>
      </w:r>
      <w:r w:rsidRPr="00765B74">
        <w:rPr>
          <w:rFonts w:ascii="Times New Roman" w:hAnsi="Times New Roman"/>
          <w:strike/>
          <w:color w:val="FF0000"/>
          <w:sz w:val="22"/>
          <w:szCs w:val="22"/>
        </w:rPr>
        <w:t>shall</w:t>
      </w:r>
      <w:r w:rsidRPr="00765B74">
        <w:rPr>
          <w:rFonts w:ascii="Times New Roman" w:hAnsi="Times New Roman"/>
          <w:sz w:val="22"/>
          <w:szCs w:val="22"/>
        </w:rPr>
        <w:t xml:space="preserve"> </w:t>
      </w:r>
      <w:r w:rsidR="009D4BFD" w:rsidRPr="009D4BFD">
        <w:rPr>
          <w:rFonts w:ascii="Times New Roman" w:hAnsi="Times New Roman"/>
          <w:color w:val="00B050"/>
          <w:sz w:val="22"/>
          <w:szCs w:val="22"/>
          <w:u w:val="single"/>
        </w:rPr>
        <w:t>continue to</w:t>
      </w:r>
      <w:r w:rsidR="009D4BFD">
        <w:rPr>
          <w:rFonts w:ascii="Times New Roman" w:hAnsi="Times New Roman"/>
          <w:sz w:val="22"/>
          <w:szCs w:val="22"/>
        </w:rPr>
        <w:t xml:space="preserve"> </w:t>
      </w:r>
      <w:r w:rsidRPr="00765B74">
        <w:rPr>
          <w:rFonts w:ascii="Times New Roman" w:hAnsi="Times New Roman"/>
          <w:sz w:val="22"/>
          <w:szCs w:val="22"/>
        </w:rPr>
        <w:t xml:space="preserve">use the existing operating parameters. If the responder included the Response Status field set to LTP_ACK in its response frame, the responder </w:t>
      </w:r>
      <w:r w:rsidR="009D4BFD">
        <w:rPr>
          <w:rFonts w:ascii="Times New Roman" w:hAnsi="Times New Roman"/>
          <w:strike/>
          <w:color w:val="FF0000"/>
          <w:sz w:val="22"/>
          <w:szCs w:val="22"/>
        </w:rPr>
        <w:t>shall update</w:t>
      </w:r>
      <w:r w:rsidR="009D4BFD">
        <w:rPr>
          <w:rFonts w:ascii="Times New Roman" w:hAnsi="Times New Roman"/>
          <w:sz w:val="22"/>
          <w:szCs w:val="22"/>
        </w:rPr>
        <w:t xml:space="preserve"> </w:t>
      </w:r>
      <w:r w:rsidR="009D4BFD">
        <w:rPr>
          <w:rFonts w:ascii="Times New Roman" w:hAnsi="Times New Roman"/>
          <w:color w:val="00B050"/>
          <w:sz w:val="22"/>
          <w:szCs w:val="22"/>
          <w:u w:val="single"/>
        </w:rPr>
        <w:t>updates</w:t>
      </w:r>
      <w:r w:rsidR="009D4BFD">
        <w:rPr>
          <w:rFonts w:ascii="Times New Roman" w:hAnsi="Times New Roman"/>
          <w:sz w:val="22"/>
          <w:szCs w:val="22"/>
        </w:rPr>
        <w:t xml:space="preserve"> i</w:t>
      </w:r>
      <w:r w:rsidRPr="00765B74">
        <w:rPr>
          <w:rFonts w:ascii="Times New Roman" w:hAnsi="Times New Roman"/>
          <w:sz w:val="22"/>
          <w:szCs w:val="22"/>
        </w:rPr>
        <w:t xml:space="preserve">ts long-term operating parameters prior to the start of the next ranging round. If the initiator receives the Response Status field set to LTP_ACK in the response frame, the initiator </w:t>
      </w:r>
      <w:r w:rsidR="009D4BFD">
        <w:rPr>
          <w:rFonts w:ascii="Times New Roman" w:hAnsi="Times New Roman"/>
          <w:strike/>
          <w:color w:val="FF0000"/>
          <w:sz w:val="22"/>
          <w:szCs w:val="22"/>
        </w:rPr>
        <w:t>shall update</w:t>
      </w:r>
      <w:r w:rsidR="009D4BFD">
        <w:rPr>
          <w:rFonts w:ascii="Times New Roman" w:hAnsi="Times New Roman"/>
          <w:sz w:val="22"/>
          <w:szCs w:val="22"/>
        </w:rPr>
        <w:t xml:space="preserve"> </w:t>
      </w:r>
      <w:r w:rsidR="009D4BFD">
        <w:rPr>
          <w:rFonts w:ascii="Times New Roman" w:hAnsi="Times New Roman"/>
          <w:color w:val="00B050"/>
          <w:sz w:val="22"/>
          <w:szCs w:val="22"/>
          <w:u w:val="single"/>
        </w:rPr>
        <w:t>updates</w:t>
      </w:r>
      <w:r w:rsidRPr="00765B74">
        <w:rPr>
          <w:rFonts w:ascii="Times New Roman" w:hAnsi="Times New Roman"/>
          <w:sz w:val="22"/>
          <w:szCs w:val="22"/>
        </w:rPr>
        <w:t xml:space="preserve"> its long-term operating parameters prior to the start of the next ranging round allocated to the responder.</w:t>
      </w:r>
    </w:p>
    <w:p w14:paraId="0088B56D" w14:textId="1BCDA89C" w:rsidR="00E13F6C" w:rsidRDefault="00E13F6C">
      <w:pPr>
        <w:spacing w:after="200" w:line="276" w:lineRule="auto"/>
        <w:jc w:val="left"/>
        <w:rPr>
          <w:rFonts w:ascii="Times New Roman" w:hAnsi="Times New Roman"/>
          <w:sz w:val="22"/>
          <w:szCs w:val="22"/>
        </w:rPr>
      </w:pPr>
      <w:r>
        <w:rPr>
          <w:rFonts w:ascii="Times New Roman" w:hAnsi="Times New Roman"/>
          <w:sz w:val="22"/>
          <w:szCs w:val="22"/>
        </w:rPr>
        <w:br w:type="page"/>
      </w:r>
    </w:p>
    <w:p w14:paraId="09D80303" w14:textId="3907B124" w:rsidR="009D4BFD" w:rsidRPr="009D4BFD" w:rsidRDefault="009D4BFD" w:rsidP="009D4BFD">
      <w:pPr>
        <w:pStyle w:val="Heading1"/>
        <w:rPr>
          <w:rFonts w:eastAsia="MS Mincho"/>
          <w:lang w:val="en-US"/>
        </w:rPr>
      </w:pPr>
      <w:bookmarkStart w:id="14" w:name="_Toc200728096"/>
      <w:r w:rsidRPr="009D4BFD">
        <w:rPr>
          <w:rFonts w:eastAsia="MS Mincho"/>
          <w:lang w:val="en-US"/>
        </w:rPr>
        <w:lastRenderedPageBreak/>
        <w:t>Comment Index # 45</w:t>
      </w:r>
      <w:r>
        <w:rPr>
          <w:rFonts w:eastAsia="MS Mincho"/>
          <w:lang w:val="en-US"/>
        </w:rPr>
        <w:t>8</w:t>
      </w:r>
      <w:bookmarkEnd w:id="14"/>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402"/>
        <w:gridCol w:w="4246"/>
      </w:tblGrid>
      <w:tr w:rsidR="009D4BFD" w:rsidRPr="009D4BFD" w14:paraId="6548E4AC" w14:textId="77777777" w:rsidTr="00A7276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F84210"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50B2D96"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E0C22A"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1858399"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line</w:t>
            </w:r>
          </w:p>
        </w:tc>
        <w:tc>
          <w:tcPr>
            <w:tcW w:w="340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A166338"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Comment</w:t>
            </w:r>
          </w:p>
        </w:tc>
        <w:tc>
          <w:tcPr>
            <w:tcW w:w="424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7E91EA2" w14:textId="77777777" w:rsidR="009D4BFD" w:rsidRPr="009D4BFD" w:rsidRDefault="009D4BFD" w:rsidP="009D4BFD">
            <w:pPr>
              <w:autoSpaceDE w:val="0"/>
              <w:autoSpaceDN w:val="0"/>
              <w:adjustRightInd w:val="0"/>
              <w:spacing w:after="0" w:line="240" w:lineRule="auto"/>
              <w:jc w:val="left"/>
              <w:rPr>
                <w:b/>
                <w:bCs/>
                <w:sz w:val="18"/>
                <w:szCs w:val="18"/>
              </w:rPr>
            </w:pPr>
            <w:r w:rsidRPr="009D4BFD">
              <w:rPr>
                <w:b/>
                <w:bCs/>
                <w:sz w:val="18"/>
                <w:szCs w:val="18"/>
              </w:rPr>
              <w:t>Proposed Change</w:t>
            </w:r>
          </w:p>
        </w:tc>
      </w:tr>
      <w:tr w:rsidR="00AB3565" w:rsidRPr="009D4BFD" w14:paraId="45B1ADD6" w14:textId="77777777" w:rsidTr="009D4B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7980B0" w14:textId="322589CE" w:rsidR="00AB3565" w:rsidRPr="009D4BFD" w:rsidRDefault="00AB3565" w:rsidP="00AB3565">
            <w:pPr>
              <w:autoSpaceDE w:val="0"/>
              <w:autoSpaceDN w:val="0"/>
              <w:adjustRightInd w:val="0"/>
              <w:spacing w:after="0" w:line="240" w:lineRule="auto"/>
              <w:jc w:val="left"/>
              <w:rPr>
                <w:rFonts w:cs="Arial"/>
                <w:sz w:val="18"/>
                <w:szCs w:val="18"/>
              </w:rPr>
            </w:pPr>
            <w:r w:rsidRPr="009D4BFD">
              <w:rPr>
                <w:rFonts w:cs="Arial"/>
                <w:sz w:val="18"/>
                <w:szCs w:val="18"/>
              </w:rPr>
              <w:t>45</w:t>
            </w:r>
            <w:r>
              <w:rPr>
                <w:rFonts w:cs="Arial"/>
                <w:sz w:val="18"/>
                <w:szCs w:val="18"/>
              </w:rPr>
              <w:t>8</w:t>
            </w:r>
            <w:r w:rsidRPr="009D4BFD">
              <w:rPr>
                <w:rFonts w:cs="Arial"/>
                <w:sz w:val="18"/>
                <w:szCs w:val="18"/>
              </w:rPr>
              <w:br/>
            </w:r>
            <w:r w:rsidRPr="009D4BFD">
              <w:rPr>
                <w:rFonts w:cs="Arial"/>
                <w:sz w:val="10"/>
                <w:szCs w:val="10"/>
              </w:rPr>
              <w:t>(Billy)</w:t>
            </w:r>
            <w:r w:rsidRPr="009D4BF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84AB07D" w14:textId="6F963BF5" w:rsidR="00AB3565" w:rsidRPr="009D4BFD" w:rsidRDefault="00AB3565" w:rsidP="00AB3565">
            <w:pPr>
              <w:autoSpaceDE w:val="0"/>
              <w:autoSpaceDN w:val="0"/>
              <w:adjustRightInd w:val="0"/>
              <w:spacing w:after="0" w:line="240" w:lineRule="auto"/>
              <w:jc w:val="left"/>
              <w:rPr>
                <w:color w:val="FF0000"/>
              </w:rPr>
            </w:pPr>
            <w:r w:rsidRPr="004F45CD">
              <w:t>80</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4616900" w14:textId="67814034" w:rsidR="00AB3565" w:rsidRPr="009D4BFD" w:rsidRDefault="00AB3565" w:rsidP="00AB3565">
            <w:pPr>
              <w:autoSpaceDE w:val="0"/>
              <w:autoSpaceDN w:val="0"/>
              <w:adjustRightInd w:val="0"/>
              <w:spacing w:after="0" w:line="240" w:lineRule="auto"/>
              <w:jc w:val="left"/>
            </w:pPr>
            <w:r w:rsidRPr="004F45CD">
              <w:t>10.39.5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060AAE" w14:textId="78086E8F" w:rsidR="00AB3565" w:rsidRPr="009D4BFD" w:rsidRDefault="00AB3565" w:rsidP="00AB3565">
            <w:pPr>
              <w:autoSpaceDE w:val="0"/>
              <w:autoSpaceDN w:val="0"/>
              <w:adjustRightInd w:val="0"/>
              <w:spacing w:after="0" w:line="240" w:lineRule="auto"/>
              <w:jc w:val="left"/>
            </w:pPr>
            <w:r w:rsidRPr="004F45CD">
              <w:t>19</w:t>
            </w:r>
          </w:p>
        </w:tc>
        <w:tc>
          <w:tcPr>
            <w:tcW w:w="34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AD47B58" w14:textId="581FAB7D" w:rsidR="00AB3565" w:rsidRPr="009D4BFD" w:rsidRDefault="00AB3565" w:rsidP="00AB3565">
            <w:pPr>
              <w:autoSpaceDE w:val="0"/>
              <w:autoSpaceDN w:val="0"/>
              <w:adjustRightInd w:val="0"/>
              <w:spacing w:after="0" w:line="240" w:lineRule="auto"/>
              <w:jc w:val="left"/>
            </w:pPr>
            <w:r w:rsidRPr="004F45CD">
              <w:t>To avoid the distinction of NHL or MAC and whether "shall" is appropriate we should change the language used here:</w:t>
            </w:r>
          </w:p>
        </w:tc>
        <w:tc>
          <w:tcPr>
            <w:tcW w:w="424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48CB969" w14:textId="54FFAFBA" w:rsidR="00AB3565" w:rsidRPr="009D4BFD" w:rsidRDefault="00AB3565" w:rsidP="00AB3565">
            <w:pPr>
              <w:autoSpaceDE w:val="0"/>
              <w:autoSpaceDN w:val="0"/>
              <w:adjustRightInd w:val="0"/>
              <w:spacing w:after="0" w:line="240" w:lineRule="auto"/>
              <w:jc w:val="left"/>
            </w:pPr>
            <w:r w:rsidRPr="004F45CD">
              <w:t>Change "initiator shall transmit" to "initiator transmits", and change responder text part of the sentence to "and for one-to-one interleaved MMS UWB ranging, the responder starts transmitting its …"</w:t>
            </w:r>
          </w:p>
        </w:tc>
      </w:tr>
    </w:tbl>
    <w:p w14:paraId="4C66C987" w14:textId="77777777" w:rsidR="009D4BFD" w:rsidRPr="009D4BFD" w:rsidRDefault="009D4BFD" w:rsidP="009D4BFD">
      <w:pPr>
        <w:keepNext/>
        <w:spacing w:before="240"/>
        <w:rPr>
          <w:rFonts w:eastAsia="MS Mincho"/>
          <w:b/>
          <w:bCs/>
          <w:sz w:val="24"/>
          <w:szCs w:val="24"/>
          <w:u w:val="single"/>
          <w:lang w:val="en-US" w:eastAsia="x-none"/>
        </w:rPr>
      </w:pPr>
      <w:r w:rsidRPr="009D4BFD">
        <w:rPr>
          <w:rFonts w:eastAsia="MS Mincho"/>
          <w:b/>
          <w:bCs/>
          <w:sz w:val="24"/>
          <w:szCs w:val="24"/>
          <w:u w:val="single"/>
          <w:lang w:val="en-US" w:eastAsia="x-none"/>
        </w:rPr>
        <w:t xml:space="preserve">Discussion: </w:t>
      </w:r>
    </w:p>
    <w:p w14:paraId="1E4E1145" w14:textId="77777777" w:rsidR="009D4BFD" w:rsidRPr="009D4BFD" w:rsidRDefault="009D4BFD" w:rsidP="009D4BFD">
      <w:pPr>
        <w:spacing w:before="240"/>
        <w:rPr>
          <w:sz w:val="24"/>
          <w:szCs w:val="24"/>
        </w:rPr>
      </w:pPr>
      <w:r w:rsidRPr="009D4BFD">
        <w:rPr>
          <w:sz w:val="24"/>
          <w:szCs w:val="24"/>
        </w:rPr>
        <w:t>This relates to the paragraph shown below:</w:t>
      </w:r>
    </w:p>
    <w:p w14:paraId="1714A106" w14:textId="24C4CDB1" w:rsidR="00AB3565" w:rsidRPr="009D4BFD" w:rsidRDefault="00AB3565" w:rsidP="009D4BFD">
      <w:pPr>
        <w:spacing w:before="240"/>
        <w:jc w:val="center"/>
        <w:rPr>
          <w:sz w:val="24"/>
          <w:szCs w:val="24"/>
        </w:rPr>
      </w:pPr>
      <w:r w:rsidRPr="00AB3565">
        <w:rPr>
          <w:noProof/>
          <w:sz w:val="24"/>
          <w:szCs w:val="24"/>
        </w:rPr>
        <w:drawing>
          <wp:inline distT="0" distB="0" distL="0" distR="0" wp14:anchorId="2D13D732" wp14:editId="5713396C">
            <wp:extent cx="5431445" cy="466546"/>
            <wp:effectExtent l="114300" t="76200" r="93345" b="48260"/>
            <wp:docPr id="14194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0603" name=""/>
                    <pic:cNvPicPr/>
                  </pic:nvPicPr>
                  <pic:blipFill>
                    <a:blip r:embed="rId23"/>
                    <a:stretch>
                      <a:fillRect/>
                    </a:stretch>
                  </pic:blipFill>
                  <pic:spPr>
                    <a:xfrm>
                      <a:off x="0" y="0"/>
                      <a:ext cx="5518285" cy="474005"/>
                    </a:xfrm>
                    <a:prstGeom prst="rect">
                      <a:avLst/>
                    </a:prstGeom>
                    <a:effectLst>
                      <a:outerShdw blurRad="63500" sx="102000" sy="102000" algn="ctr" rotWithShape="0">
                        <a:prstClr val="black">
                          <a:alpha val="40000"/>
                        </a:prstClr>
                      </a:outerShdw>
                    </a:effectLst>
                  </pic:spPr>
                </pic:pic>
              </a:graphicData>
            </a:graphic>
          </wp:inline>
        </w:drawing>
      </w:r>
    </w:p>
    <w:p w14:paraId="7A3F27E4" w14:textId="577F76D9" w:rsidR="009D4BFD" w:rsidRPr="009D4BFD" w:rsidRDefault="00D67EA6" w:rsidP="009D4BFD">
      <w:pPr>
        <w:spacing w:before="240"/>
        <w:rPr>
          <w:sz w:val="24"/>
          <w:szCs w:val="24"/>
        </w:rPr>
      </w:pPr>
      <w:r>
        <w:rPr>
          <w:sz w:val="24"/>
          <w:szCs w:val="24"/>
        </w:rPr>
        <w:t xml:space="preserve">Two issues are </w:t>
      </w:r>
      <w:r w:rsidR="00B90C66">
        <w:rPr>
          <w:sz w:val="24"/>
          <w:szCs w:val="24"/>
        </w:rPr>
        <w:t xml:space="preserve">dealt with </w:t>
      </w:r>
      <w:r>
        <w:rPr>
          <w:sz w:val="24"/>
          <w:szCs w:val="24"/>
        </w:rPr>
        <w:t xml:space="preserve">here.  Firstly, the “shall transmit”, needs changing since the act of transmitting is controlled by the next higher layer invoking </w:t>
      </w:r>
      <w:r w:rsidR="009D4BFD" w:rsidRPr="009D4BFD">
        <w:rPr>
          <w:sz w:val="24"/>
          <w:szCs w:val="24"/>
        </w:rPr>
        <w:t>the MCPS-DATA.</w:t>
      </w:r>
      <w:r>
        <w:rPr>
          <w:sz w:val="24"/>
          <w:szCs w:val="24"/>
        </w:rPr>
        <w:t xml:space="preserve">request to send the packet. </w:t>
      </w:r>
      <w:r w:rsidR="00E65B6E">
        <w:rPr>
          <w:sz w:val="24"/>
          <w:szCs w:val="24"/>
        </w:rPr>
        <w:t xml:space="preserve"> </w:t>
      </w:r>
      <w:r>
        <w:rPr>
          <w:sz w:val="24"/>
          <w:szCs w:val="24"/>
        </w:rPr>
        <w:t xml:space="preserve">Secondly, is a proposed addition of text to </w:t>
      </w:r>
      <w:r w:rsidR="00B90C66">
        <w:rPr>
          <w:sz w:val="24"/>
          <w:szCs w:val="24"/>
        </w:rPr>
        <w:t xml:space="preserve">remove the slightly confusing “may” and instead </w:t>
      </w:r>
      <w:r>
        <w:rPr>
          <w:sz w:val="24"/>
          <w:szCs w:val="24"/>
        </w:rPr>
        <w:t>clarify the context</w:t>
      </w:r>
      <w:r w:rsidR="00E65B6E">
        <w:rPr>
          <w:sz w:val="24"/>
          <w:szCs w:val="24"/>
        </w:rPr>
        <w:t xml:space="preserve">, i.e., </w:t>
      </w:r>
      <w:r>
        <w:rPr>
          <w:sz w:val="24"/>
          <w:szCs w:val="24"/>
        </w:rPr>
        <w:t xml:space="preserve">that for the </w:t>
      </w:r>
      <w:r w:rsidRPr="00D67EA6">
        <w:rPr>
          <w:sz w:val="24"/>
          <w:szCs w:val="24"/>
        </w:rPr>
        <w:t xml:space="preserve">one-to-one interleaved </w:t>
      </w:r>
      <w:r>
        <w:rPr>
          <w:sz w:val="24"/>
          <w:szCs w:val="24"/>
        </w:rPr>
        <w:t>case</w:t>
      </w:r>
      <w:r w:rsidR="00B90C66">
        <w:rPr>
          <w:sz w:val="24"/>
          <w:szCs w:val="24"/>
        </w:rPr>
        <w:t xml:space="preserve"> the responder “starts” responding</w:t>
      </w:r>
      <w:r w:rsidR="00E65B6E">
        <w:rPr>
          <w:sz w:val="24"/>
          <w:szCs w:val="24"/>
        </w:rPr>
        <w:t xml:space="preserve"> at the specified offset.</w:t>
      </w:r>
    </w:p>
    <w:p w14:paraId="63EA45B2" w14:textId="2B8BBA6F" w:rsidR="009D4BFD" w:rsidRDefault="00D67EA6" w:rsidP="009D4BFD">
      <w:pPr>
        <w:spacing w:before="240"/>
        <w:rPr>
          <w:sz w:val="24"/>
          <w:szCs w:val="24"/>
        </w:rPr>
      </w:pPr>
      <w:r>
        <w:rPr>
          <w:sz w:val="24"/>
          <w:szCs w:val="24"/>
        </w:rPr>
        <w:t>T</w:t>
      </w:r>
      <w:r w:rsidR="009D4BFD" w:rsidRPr="009D4BFD">
        <w:rPr>
          <w:sz w:val="24"/>
          <w:szCs w:val="24"/>
        </w:rPr>
        <w:t xml:space="preserve">he commenter’s proposed changes are an acceptable resolution to describe the necessary activities without mandating next higher layer </w:t>
      </w:r>
      <w:r w:rsidR="00B90C66" w:rsidRPr="009D4BFD">
        <w:rPr>
          <w:sz w:val="24"/>
          <w:szCs w:val="24"/>
        </w:rPr>
        <w:t>action</w:t>
      </w:r>
      <w:r w:rsidR="00E65B6E">
        <w:rPr>
          <w:sz w:val="24"/>
          <w:szCs w:val="24"/>
        </w:rPr>
        <w:t>, h</w:t>
      </w:r>
      <w:r w:rsidR="00B90C66">
        <w:rPr>
          <w:sz w:val="24"/>
          <w:szCs w:val="24"/>
        </w:rPr>
        <w:t xml:space="preserve">owever, some minor additional errors need correction, so </w:t>
      </w:r>
      <w:r w:rsidR="00E65B6E">
        <w:rPr>
          <w:sz w:val="24"/>
          <w:szCs w:val="24"/>
        </w:rPr>
        <w:t>a r</w:t>
      </w:r>
      <w:r w:rsidR="00B90C66">
        <w:rPr>
          <w:sz w:val="24"/>
          <w:szCs w:val="24"/>
        </w:rPr>
        <w:t>evised</w:t>
      </w:r>
      <w:r w:rsidR="00E65B6E" w:rsidRPr="00E65B6E">
        <w:rPr>
          <w:sz w:val="24"/>
          <w:szCs w:val="24"/>
        </w:rPr>
        <w:t xml:space="preserve"> the resolution is </w:t>
      </w:r>
      <w:r w:rsidR="00E65B6E">
        <w:rPr>
          <w:sz w:val="24"/>
          <w:szCs w:val="24"/>
        </w:rPr>
        <w:t>proposed as follows:</w:t>
      </w:r>
    </w:p>
    <w:p w14:paraId="2D809ED9" w14:textId="77777777" w:rsidR="009D4BFD" w:rsidRPr="009D4BFD" w:rsidRDefault="009D4BFD" w:rsidP="009D4BFD">
      <w:pPr>
        <w:spacing w:before="240"/>
        <w:rPr>
          <w:sz w:val="24"/>
          <w:szCs w:val="24"/>
        </w:rPr>
      </w:pPr>
      <w:r w:rsidRPr="009D4BFD">
        <w:rPr>
          <w:b/>
          <w:bCs/>
          <w:sz w:val="24"/>
          <w:szCs w:val="24"/>
        </w:rPr>
        <w:t>Proposed Disposition:</w:t>
      </w:r>
      <w:r w:rsidRPr="009D4BFD">
        <w:rPr>
          <w:sz w:val="24"/>
          <w:szCs w:val="24"/>
        </w:rPr>
        <w:t xml:space="preserve"> Revised.  </w:t>
      </w:r>
      <w:r w:rsidRPr="009D4BFD">
        <w:rPr>
          <w:sz w:val="24"/>
          <w:szCs w:val="24"/>
        </w:rPr>
        <w:tab/>
      </w:r>
      <w:r w:rsidRPr="009D4BFD">
        <w:rPr>
          <w:sz w:val="24"/>
          <w:szCs w:val="24"/>
        </w:rPr>
        <w:tab/>
      </w:r>
    </w:p>
    <w:p w14:paraId="3A5AB4DD" w14:textId="77777777" w:rsidR="009D4BFD" w:rsidRPr="009D4BFD" w:rsidRDefault="009D4BFD" w:rsidP="009D4BFD">
      <w:pPr>
        <w:spacing w:before="240"/>
        <w:rPr>
          <w:b/>
          <w:sz w:val="24"/>
          <w:szCs w:val="24"/>
          <w:lang w:val="en-US"/>
        </w:rPr>
      </w:pPr>
      <w:r w:rsidRPr="009D4BFD">
        <w:rPr>
          <w:b/>
          <w:bCs/>
          <w:sz w:val="24"/>
          <w:szCs w:val="24"/>
        </w:rPr>
        <w:t>Disposition Detail:</w:t>
      </w:r>
      <w:r w:rsidRPr="009D4BFD">
        <w:rPr>
          <w:sz w:val="24"/>
          <w:szCs w:val="24"/>
        </w:rPr>
        <w:t xml:space="preserve"> Change the paragraph as shown below:</w:t>
      </w:r>
    </w:p>
    <w:p w14:paraId="49E11E1E" w14:textId="3397265D" w:rsidR="00E13F6C" w:rsidRDefault="00B90C66" w:rsidP="00E13F6C">
      <w:pPr>
        <w:spacing w:before="240"/>
        <w:rPr>
          <w:rFonts w:ascii="Times New Roman" w:hAnsi="Times New Roman"/>
          <w:sz w:val="22"/>
          <w:szCs w:val="22"/>
        </w:rPr>
      </w:pPr>
      <w:r w:rsidRPr="00D67EA6">
        <w:rPr>
          <w:rFonts w:ascii="Times New Roman" w:hAnsi="Times New Roman"/>
          <w:sz w:val="22"/>
          <w:szCs w:val="22"/>
        </w:rPr>
        <w:t xml:space="preserve">In the ranging phase, the initiator </w:t>
      </w:r>
      <w:r w:rsidRPr="00D67EA6">
        <w:rPr>
          <w:rFonts w:ascii="Times New Roman" w:hAnsi="Times New Roman"/>
          <w:strike/>
          <w:color w:val="FF0000"/>
          <w:sz w:val="22"/>
          <w:szCs w:val="22"/>
        </w:rPr>
        <w:t>shall transmit</w:t>
      </w:r>
      <w:r w:rsidRPr="00D67EA6">
        <w:rPr>
          <w:rFonts w:ascii="Times New Roman" w:hAnsi="Times New Roman"/>
          <w:sz w:val="22"/>
          <w:szCs w:val="22"/>
        </w:rPr>
        <w:t xml:space="preserve"> </w:t>
      </w:r>
      <w:r w:rsidRPr="00D67EA6">
        <w:rPr>
          <w:rFonts w:ascii="Times New Roman" w:hAnsi="Times New Roman"/>
          <w:color w:val="00B050"/>
          <w:sz w:val="22"/>
          <w:szCs w:val="22"/>
          <w:u w:val="single"/>
        </w:rPr>
        <w:t>transmits</w:t>
      </w:r>
      <w:r w:rsidRPr="00D67EA6">
        <w:rPr>
          <w:rFonts w:ascii="Times New Roman" w:hAnsi="Times New Roman"/>
          <w:sz w:val="22"/>
          <w:szCs w:val="22"/>
        </w:rPr>
        <w:t xml:space="preserve"> the HRP UWB PHY MMS packet (described in 16.2.11), and</w:t>
      </w:r>
      <w:r>
        <w:rPr>
          <w:rFonts w:ascii="Times New Roman" w:hAnsi="Times New Roman"/>
          <w:color w:val="00B050"/>
          <w:sz w:val="22"/>
          <w:szCs w:val="22"/>
          <w:u w:val="single"/>
        </w:rPr>
        <w:t>, f</w:t>
      </w:r>
      <w:r w:rsidRPr="00D67EA6">
        <w:rPr>
          <w:rFonts w:ascii="Times New Roman" w:hAnsi="Times New Roman"/>
          <w:color w:val="00B050"/>
          <w:sz w:val="22"/>
          <w:szCs w:val="22"/>
          <w:u w:val="single"/>
        </w:rPr>
        <w:t>or one-to-one interleaved MMS UWB ranging,</w:t>
      </w:r>
      <w:r w:rsidRPr="00D67EA6">
        <w:rPr>
          <w:rFonts w:ascii="Times New Roman" w:hAnsi="Times New Roman"/>
          <w:sz w:val="22"/>
          <w:szCs w:val="22"/>
        </w:rPr>
        <w:t xml:space="preserve"> the responder </w:t>
      </w:r>
      <w:r w:rsidRPr="00B90C66">
        <w:rPr>
          <w:rFonts w:ascii="Times New Roman" w:hAnsi="Times New Roman"/>
          <w:strike/>
          <w:color w:val="FF0000"/>
          <w:sz w:val="22"/>
          <w:szCs w:val="22"/>
        </w:rPr>
        <w:t>may start</w:t>
      </w:r>
      <w:r w:rsidRPr="00D67EA6">
        <w:rPr>
          <w:rFonts w:ascii="Times New Roman" w:hAnsi="Times New Roman"/>
          <w:sz w:val="22"/>
          <w:szCs w:val="22"/>
        </w:rPr>
        <w:t xml:space="preserve"> </w:t>
      </w:r>
      <w:r w:rsidRPr="00B90C66">
        <w:rPr>
          <w:rFonts w:ascii="Times New Roman" w:hAnsi="Times New Roman"/>
          <w:color w:val="00B050"/>
          <w:sz w:val="22"/>
          <w:szCs w:val="22"/>
          <w:u w:val="single"/>
        </w:rPr>
        <w:t>starts</w:t>
      </w:r>
      <w:r w:rsidRPr="00D67EA6">
        <w:rPr>
          <w:rFonts w:ascii="Times New Roman" w:hAnsi="Times New Roman"/>
          <w:sz w:val="22"/>
          <w:szCs w:val="22"/>
        </w:rPr>
        <w:t xml:space="preserve"> transmitting its HRP UWB PHY </w:t>
      </w:r>
      <w:r w:rsidR="00E13F6C">
        <w:rPr>
          <w:rFonts w:ascii="Times New Roman" w:hAnsi="Times New Roman"/>
          <w:sz w:val="22"/>
          <w:szCs w:val="22"/>
        </w:rPr>
        <w:t xml:space="preserve">MMS packet </w:t>
      </w:r>
      <w:r w:rsidR="00E13F6C">
        <w:rPr>
          <w:rFonts w:ascii="Times New Roman" w:hAnsi="Times New Roman"/>
          <w:strike/>
          <w:color w:val="FF0000"/>
          <w:sz w:val="22"/>
          <w:szCs w:val="22"/>
        </w:rPr>
        <w:t>offset by</w:t>
      </w:r>
      <w:r w:rsidR="00E13F6C" w:rsidRPr="00E13F6C">
        <w:rPr>
          <w:rFonts w:ascii="Times New Roman" w:hAnsi="Times New Roman"/>
          <w:color w:val="FF0000"/>
          <w:sz w:val="22"/>
          <w:szCs w:val="22"/>
        </w:rPr>
        <w:t xml:space="preserve"> </w:t>
      </w:r>
      <w:r w:rsidR="00E13F6C">
        <w:rPr>
          <w:rFonts w:ascii="Times New Roman" w:hAnsi="Times New Roman"/>
          <w:sz w:val="22"/>
          <w:szCs w:val="22"/>
        </w:rPr>
        <w:t>600 RSTU</w:t>
      </w:r>
      <w:r w:rsidR="00E13F6C" w:rsidRPr="00E13F6C">
        <w:rPr>
          <w:rFonts w:ascii="Times New Roman" w:hAnsi="Times New Roman"/>
          <w:sz w:val="22"/>
          <w:szCs w:val="22"/>
        </w:rPr>
        <w:t xml:space="preserve"> </w:t>
      </w:r>
      <w:r w:rsidR="00E13F6C">
        <w:rPr>
          <w:rFonts w:ascii="Times New Roman" w:hAnsi="Times New Roman"/>
          <w:strike/>
          <w:color w:val="FF0000"/>
          <w:sz w:val="22"/>
          <w:szCs w:val="22"/>
        </w:rPr>
        <w:t>from the start into</w:t>
      </w:r>
      <w:r w:rsidR="00E13F6C" w:rsidRPr="00E13F6C">
        <w:rPr>
          <w:rFonts w:ascii="Times New Roman" w:hAnsi="Times New Roman"/>
          <w:color w:val="FF0000"/>
          <w:sz w:val="22"/>
          <w:szCs w:val="22"/>
        </w:rPr>
        <w:t xml:space="preserve"> </w:t>
      </w:r>
      <w:r w:rsidR="00E13F6C">
        <w:rPr>
          <w:rFonts w:ascii="Times New Roman" w:hAnsi="Times New Roman"/>
          <w:color w:val="00B050"/>
          <w:sz w:val="22"/>
          <w:szCs w:val="22"/>
          <w:u w:val="single"/>
        </w:rPr>
        <w:t>after the start of</w:t>
      </w:r>
      <w:r w:rsidR="00E13F6C" w:rsidRPr="00E13F6C">
        <w:rPr>
          <w:rFonts w:ascii="Times New Roman" w:hAnsi="Times New Roman"/>
          <w:color w:val="00B050"/>
          <w:sz w:val="22"/>
          <w:szCs w:val="22"/>
        </w:rPr>
        <w:t xml:space="preserve"> </w:t>
      </w:r>
      <w:r w:rsidR="00E13F6C" w:rsidRPr="00E13F6C">
        <w:rPr>
          <w:rFonts w:ascii="Times New Roman" w:hAnsi="Times New Roman"/>
          <w:sz w:val="22"/>
          <w:szCs w:val="22"/>
        </w:rPr>
        <w:t>the ranging phase</w:t>
      </w:r>
      <w:r w:rsidR="00E13F6C">
        <w:rPr>
          <w:rFonts w:ascii="Times New Roman" w:hAnsi="Times New Roman"/>
          <w:sz w:val="22"/>
          <w:szCs w:val="22"/>
        </w:rPr>
        <w:t>.</w:t>
      </w:r>
    </w:p>
    <w:p w14:paraId="7173A996" w14:textId="25C3647E" w:rsidR="00E13F6C" w:rsidRDefault="00E13F6C">
      <w:pPr>
        <w:spacing w:after="200" w:line="276" w:lineRule="auto"/>
        <w:jc w:val="left"/>
        <w:rPr>
          <w:rFonts w:ascii="Times New Roman" w:hAnsi="Times New Roman"/>
          <w:sz w:val="22"/>
          <w:szCs w:val="22"/>
        </w:rPr>
      </w:pPr>
    </w:p>
    <w:p w14:paraId="1A99F35C" w14:textId="77777777" w:rsidR="00E103D3" w:rsidRDefault="00E103D3">
      <w:pPr>
        <w:spacing w:after="200" w:line="276" w:lineRule="auto"/>
        <w:jc w:val="left"/>
        <w:rPr>
          <w:rFonts w:ascii="Times New Roman" w:hAnsi="Times New Roman"/>
          <w:sz w:val="22"/>
          <w:szCs w:val="22"/>
        </w:rPr>
      </w:pPr>
    </w:p>
    <w:p w14:paraId="7D3DDB7F" w14:textId="62851764" w:rsidR="00A72764" w:rsidRPr="00A72764" w:rsidRDefault="00A72764" w:rsidP="00A72764">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5" w:name="_Toc200728097"/>
      <w:r w:rsidRPr="00A72764">
        <w:rPr>
          <w:rFonts w:eastAsia="MS Mincho"/>
          <w:b/>
          <w:sz w:val="24"/>
          <w:lang w:val="en-US" w:eastAsia="x-none"/>
        </w:rPr>
        <w:t>Comment Index #</w:t>
      </w:r>
      <w:r>
        <w:rPr>
          <w:rFonts w:eastAsia="MS Mincho"/>
          <w:b/>
          <w:sz w:val="24"/>
          <w:lang w:val="en-US" w:eastAsia="x-none"/>
        </w:rPr>
        <w:t>s</w:t>
      </w:r>
      <w:r w:rsidRPr="00A72764">
        <w:rPr>
          <w:rFonts w:eastAsia="MS Mincho"/>
          <w:b/>
          <w:sz w:val="24"/>
          <w:lang w:val="en-US" w:eastAsia="x-none"/>
        </w:rPr>
        <w:t xml:space="preserve"> 4</w:t>
      </w:r>
      <w:r>
        <w:rPr>
          <w:rFonts w:eastAsia="MS Mincho"/>
          <w:b/>
          <w:sz w:val="24"/>
          <w:lang w:val="en-US" w:eastAsia="x-none"/>
        </w:rPr>
        <w:t>63, 464, 465</w:t>
      </w:r>
      <w:bookmarkEnd w:id="15"/>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991"/>
        <w:gridCol w:w="567"/>
        <w:gridCol w:w="3828"/>
        <w:gridCol w:w="3679"/>
      </w:tblGrid>
      <w:tr w:rsidR="00A72764" w:rsidRPr="00A72764" w14:paraId="6B18A45F"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91A88A7"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9F94FB4"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Pg</w:t>
            </w:r>
          </w:p>
        </w:tc>
        <w:tc>
          <w:tcPr>
            <w:tcW w:w="99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C73687D"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27C2A73"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line</w:t>
            </w:r>
          </w:p>
        </w:tc>
        <w:tc>
          <w:tcPr>
            <w:tcW w:w="38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075499B"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Comment</w:t>
            </w:r>
          </w:p>
        </w:tc>
        <w:tc>
          <w:tcPr>
            <w:tcW w:w="367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E959242" w14:textId="77777777" w:rsidR="00A72764" w:rsidRPr="00A72764" w:rsidRDefault="00A72764" w:rsidP="00A72764">
            <w:pPr>
              <w:autoSpaceDE w:val="0"/>
              <w:autoSpaceDN w:val="0"/>
              <w:adjustRightInd w:val="0"/>
              <w:spacing w:after="0" w:line="240" w:lineRule="auto"/>
              <w:jc w:val="left"/>
              <w:rPr>
                <w:b/>
                <w:bCs/>
                <w:sz w:val="18"/>
                <w:szCs w:val="18"/>
              </w:rPr>
            </w:pPr>
            <w:r w:rsidRPr="00A72764">
              <w:rPr>
                <w:b/>
                <w:bCs/>
                <w:sz w:val="18"/>
                <w:szCs w:val="18"/>
              </w:rPr>
              <w:t>Proposed Change</w:t>
            </w:r>
          </w:p>
        </w:tc>
      </w:tr>
      <w:tr w:rsidR="00A72764" w:rsidRPr="00A72764" w14:paraId="4291D2D4"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66CBC5" w14:textId="37744E2D" w:rsidR="00A72764" w:rsidRPr="00A72764" w:rsidRDefault="00A72764" w:rsidP="00A72764">
            <w:pPr>
              <w:autoSpaceDE w:val="0"/>
              <w:autoSpaceDN w:val="0"/>
              <w:adjustRightInd w:val="0"/>
              <w:spacing w:after="0" w:line="240" w:lineRule="auto"/>
              <w:jc w:val="left"/>
              <w:rPr>
                <w:rFonts w:cs="Arial"/>
                <w:sz w:val="18"/>
                <w:szCs w:val="18"/>
              </w:rPr>
            </w:pPr>
            <w:r w:rsidRPr="00A72764">
              <w:rPr>
                <w:rFonts w:cs="Arial"/>
                <w:sz w:val="18"/>
                <w:szCs w:val="18"/>
              </w:rPr>
              <w:t>4</w:t>
            </w:r>
            <w:r>
              <w:rPr>
                <w:rFonts w:cs="Arial"/>
                <w:sz w:val="18"/>
                <w:szCs w:val="18"/>
              </w:rPr>
              <w:t>63</w:t>
            </w:r>
            <w:r w:rsidRPr="00A72764">
              <w:rPr>
                <w:rFonts w:cs="Arial"/>
                <w:sz w:val="18"/>
                <w:szCs w:val="18"/>
              </w:rPr>
              <w:br/>
            </w:r>
            <w:r w:rsidRPr="00A72764">
              <w:rPr>
                <w:rFonts w:cs="Arial"/>
                <w:sz w:val="10"/>
                <w:szCs w:val="10"/>
              </w:rPr>
              <w:t>(Billy)</w:t>
            </w:r>
            <w:r w:rsidRPr="00A72764">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1A416C4" w14:textId="5C85C8EF" w:rsidR="00A72764" w:rsidRPr="00A72764" w:rsidRDefault="00A72764" w:rsidP="00A72764">
            <w:pPr>
              <w:autoSpaceDE w:val="0"/>
              <w:autoSpaceDN w:val="0"/>
              <w:adjustRightInd w:val="0"/>
              <w:spacing w:after="0" w:line="240" w:lineRule="auto"/>
              <w:jc w:val="left"/>
              <w:rPr>
                <w:color w:val="FF0000"/>
              </w:rPr>
            </w:pPr>
            <w:r w:rsidRPr="00E35AFE">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0A1AA5" w14:textId="58D2FDA2" w:rsidR="00A72764" w:rsidRPr="00A72764" w:rsidRDefault="00A72764" w:rsidP="00A72764">
            <w:pPr>
              <w:autoSpaceDE w:val="0"/>
              <w:autoSpaceDN w:val="0"/>
              <w:adjustRightInd w:val="0"/>
              <w:spacing w:after="0" w:line="240" w:lineRule="auto"/>
              <w:jc w:val="left"/>
            </w:pPr>
            <w:r w:rsidRPr="00E35AFE">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1AD03AF" w14:textId="411D4E3B" w:rsidR="00A72764" w:rsidRPr="00A72764" w:rsidRDefault="00A72764" w:rsidP="00A72764">
            <w:pPr>
              <w:autoSpaceDE w:val="0"/>
              <w:autoSpaceDN w:val="0"/>
              <w:adjustRightInd w:val="0"/>
              <w:spacing w:after="0" w:line="240" w:lineRule="auto"/>
              <w:jc w:val="left"/>
            </w:pPr>
            <w:r w:rsidRPr="00E35AFE">
              <w:t>12</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5731EF3" w14:textId="1C06DB7B" w:rsidR="00A72764" w:rsidRPr="00A72764" w:rsidRDefault="00A72764" w:rsidP="00A72764">
            <w:pPr>
              <w:autoSpaceDE w:val="0"/>
              <w:autoSpaceDN w:val="0"/>
              <w:adjustRightInd w:val="0"/>
              <w:spacing w:after="0" w:line="240" w:lineRule="auto"/>
              <w:jc w:val="left"/>
            </w:pPr>
            <w:r w:rsidRPr="00E35AFE">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C7729F8" w14:textId="385BD31E" w:rsidR="00A72764" w:rsidRPr="00A72764" w:rsidRDefault="00A72764" w:rsidP="00A72764">
            <w:pPr>
              <w:autoSpaceDE w:val="0"/>
              <w:autoSpaceDN w:val="0"/>
              <w:adjustRightInd w:val="0"/>
              <w:spacing w:after="0" w:line="240" w:lineRule="auto"/>
              <w:jc w:val="left"/>
            </w:pPr>
            <w:r w:rsidRPr="00E35AFE">
              <w:t>Change "the responder shall transmit a report packet" to "the responder transmits its report packet", and on line 13 change two occurrences of "shall transmit" to "transmits"</w:t>
            </w:r>
          </w:p>
        </w:tc>
      </w:tr>
      <w:tr w:rsidR="00A72764" w:rsidRPr="00A72764" w14:paraId="78AFDC5B"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DF52FE" w14:textId="642B462B" w:rsidR="00A72764" w:rsidRPr="00A72764" w:rsidRDefault="00A72764" w:rsidP="00A72764">
            <w:pPr>
              <w:autoSpaceDE w:val="0"/>
              <w:autoSpaceDN w:val="0"/>
              <w:adjustRightInd w:val="0"/>
              <w:spacing w:after="0" w:line="240" w:lineRule="auto"/>
              <w:jc w:val="left"/>
              <w:rPr>
                <w:rFonts w:cs="Arial"/>
                <w:sz w:val="18"/>
                <w:szCs w:val="18"/>
              </w:rPr>
            </w:pPr>
            <w:r>
              <w:rPr>
                <w:rFonts w:cs="Arial"/>
                <w:sz w:val="18"/>
                <w:szCs w:val="18"/>
              </w:rPr>
              <w:t>464</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07FBF59" w14:textId="4F124CF2" w:rsidR="00A72764" w:rsidRPr="00A72764" w:rsidRDefault="00A72764" w:rsidP="00A72764">
            <w:pPr>
              <w:autoSpaceDE w:val="0"/>
              <w:autoSpaceDN w:val="0"/>
              <w:adjustRightInd w:val="0"/>
              <w:spacing w:after="0" w:line="240" w:lineRule="auto"/>
              <w:jc w:val="left"/>
            </w:pPr>
            <w:r w:rsidRPr="003C06F0">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DCBAE1" w14:textId="133EA1FA" w:rsidR="00A72764" w:rsidRPr="00A72764" w:rsidRDefault="00A72764" w:rsidP="00A72764">
            <w:pPr>
              <w:autoSpaceDE w:val="0"/>
              <w:autoSpaceDN w:val="0"/>
              <w:adjustRightInd w:val="0"/>
              <w:spacing w:after="0" w:line="240" w:lineRule="auto"/>
              <w:jc w:val="left"/>
            </w:pPr>
            <w:r w:rsidRPr="003C06F0">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FA4C31" w14:textId="66B95EBA" w:rsidR="00A72764" w:rsidRPr="00A72764" w:rsidRDefault="00A72764" w:rsidP="00A72764">
            <w:pPr>
              <w:autoSpaceDE w:val="0"/>
              <w:autoSpaceDN w:val="0"/>
              <w:adjustRightInd w:val="0"/>
              <w:spacing w:after="0" w:line="240" w:lineRule="auto"/>
              <w:jc w:val="left"/>
            </w:pPr>
            <w:r w:rsidRPr="003C06F0">
              <w:t>19</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A49B06A" w14:textId="0E92B4A0" w:rsidR="00A72764" w:rsidRPr="00A72764" w:rsidRDefault="00A72764" w:rsidP="00A72764">
            <w:pPr>
              <w:autoSpaceDE w:val="0"/>
              <w:autoSpaceDN w:val="0"/>
              <w:adjustRightInd w:val="0"/>
              <w:spacing w:after="0" w:line="240" w:lineRule="auto"/>
              <w:jc w:val="left"/>
            </w:pPr>
            <w:r w:rsidRPr="003C06F0">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01D0B0" w14:textId="3B3DC93E" w:rsidR="00A72764" w:rsidRPr="00A72764" w:rsidRDefault="00A72764" w:rsidP="00A72764">
            <w:pPr>
              <w:autoSpaceDE w:val="0"/>
              <w:autoSpaceDN w:val="0"/>
              <w:adjustRightInd w:val="0"/>
              <w:spacing w:after="0" w:line="240" w:lineRule="auto"/>
              <w:jc w:val="left"/>
            </w:pPr>
            <w:r w:rsidRPr="003C06F0">
              <w:t>Change "shall be" to "is", and "shall transmit" to "transmits".</w:t>
            </w:r>
          </w:p>
        </w:tc>
      </w:tr>
      <w:tr w:rsidR="00EA3C2E" w:rsidRPr="00A72764" w14:paraId="2EA14783"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CAABB9" w14:textId="2240D19E" w:rsidR="00EA3C2E" w:rsidRPr="00A72764" w:rsidRDefault="00EA3C2E" w:rsidP="00EA3C2E">
            <w:pPr>
              <w:autoSpaceDE w:val="0"/>
              <w:autoSpaceDN w:val="0"/>
              <w:adjustRightInd w:val="0"/>
              <w:spacing w:after="0" w:line="240" w:lineRule="auto"/>
              <w:jc w:val="left"/>
              <w:rPr>
                <w:rFonts w:cs="Arial"/>
                <w:sz w:val="18"/>
                <w:szCs w:val="18"/>
              </w:rPr>
            </w:pPr>
            <w:r>
              <w:rPr>
                <w:rFonts w:cs="Arial"/>
                <w:sz w:val="18"/>
                <w:szCs w:val="18"/>
              </w:rPr>
              <w:t>465</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62A9D84" w14:textId="2177BE25" w:rsidR="00EA3C2E" w:rsidRPr="00A72764" w:rsidRDefault="00EA3C2E" w:rsidP="00EA3C2E">
            <w:pPr>
              <w:autoSpaceDE w:val="0"/>
              <w:autoSpaceDN w:val="0"/>
              <w:adjustRightInd w:val="0"/>
              <w:spacing w:after="0" w:line="240" w:lineRule="auto"/>
              <w:jc w:val="left"/>
            </w:pPr>
            <w:r w:rsidRPr="00EF026A">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BE9AB77" w14:textId="19065DC0" w:rsidR="00EA3C2E" w:rsidRPr="00A72764" w:rsidRDefault="00EA3C2E" w:rsidP="00EA3C2E">
            <w:pPr>
              <w:autoSpaceDE w:val="0"/>
              <w:autoSpaceDN w:val="0"/>
              <w:adjustRightInd w:val="0"/>
              <w:spacing w:after="0" w:line="240" w:lineRule="auto"/>
              <w:jc w:val="left"/>
            </w:pPr>
            <w:r w:rsidRPr="00EF026A">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63DE40" w14:textId="5CB8FD42" w:rsidR="00EA3C2E" w:rsidRPr="00A72764" w:rsidRDefault="00EA3C2E" w:rsidP="00EA3C2E">
            <w:pPr>
              <w:autoSpaceDE w:val="0"/>
              <w:autoSpaceDN w:val="0"/>
              <w:adjustRightInd w:val="0"/>
              <w:spacing w:after="0" w:line="240" w:lineRule="auto"/>
              <w:jc w:val="left"/>
            </w:pPr>
            <w:r w:rsidRPr="00EF026A">
              <w:t>21</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523E5A" w14:textId="7A40385C" w:rsidR="00EA3C2E" w:rsidRPr="00A72764" w:rsidRDefault="00EA3C2E" w:rsidP="00EA3C2E">
            <w:pPr>
              <w:autoSpaceDE w:val="0"/>
              <w:autoSpaceDN w:val="0"/>
              <w:adjustRightInd w:val="0"/>
              <w:spacing w:after="0" w:line="240" w:lineRule="auto"/>
              <w:jc w:val="left"/>
            </w:pPr>
            <w:r w:rsidRPr="00EF026A">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62EDB55" w14:textId="63C9D126" w:rsidR="00EA3C2E" w:rsidRPr="00A72764" w:rsidRDefault="00EA3C2E" w:rsidP="00EA3C2E">
            <w:pPr>
              <w:autoSpaceDE w:val="0"/>
              <w:autoSpaceDN w:val="0"/>
              <w:adjustRightInd w:val="0"/>
              <w:spacing w:after="0" w:line="240" w:lineRule="auto"/>
              <w:jc w:val="left"/>
            </w:pPr>
            <w:r w:rsidRPr="00EF026A">
              <w:t>Change "shall be" to "are"</w:t>
            </w:r>
          </w:p>
        </w:tc>
      </w:tr>
    </w:tbl>
    <w:p w14:paraId="6F51F0A5" w14:textId="77777777" w:rsidR="00A72764" w:rsidRPr="00A72764" w:rsidRDefault="00A72764" w:rsidP="00A72764">
      <w:pPr>
        <w:keepNext/>
        <w:spacing w:before="240"/>
        <w:rPr>
          <w:rFonts w:eastAsia="MS Mincho"/>
          <w:b/>
          <w:bCs/>
          <w:sz w:val="24"/>
          <w:szCs w:val="24"/>
          <w:u w:val="single"/>
          <w:lang w:val="en-US" w:eastAsia="x-none"/>
        </w:rPr>
      </w:pPr>
      <w:r w:rsidRPr="00A72764">
        <w:rPr>
          <w:rFonts w:eastAsia="MS Mincho"/>
          <w:b/>
          <w:bCs/>
          <w:sz w:val="24"/>
          <w:szCs w:val="24"/>
          <w:u w:val="single"/>
          <w:lang w:val="en-US" w:eastAsia="x-none"/>
        </w:rPr>
        <w:lastRenderedPageBreak/>
        <w:t xml:space="preserve">Discussion: </w:t>
      </w:r>
    </w:p>
    <w:p w14:paraId="50F41CF2" w14:textId="473E8215" w:rsidR="00A72764" w:rsidRDefault="00A72764" w:rsidP="00747DA5">
      <w:pPr>
        <w:spacing w:before="240"/>
        <w:rPr>
          <w:rFonts w:eastAsia="MS Mincho"/>
          <w:b/>
          <w:sz w:val="28"/>
          <w:szCs w:val="22"/>
          <w:lang w:val="en-US" w:eastAsia="x-none"/>
        </w:rPr>
      </w:pPr>
      <w:r w:rsidRPr="00A72764">
        <w:rPr>
          <w:sz w:val="24"/>
          <w:szCs w:val="24"/>
        </w:rPr>
        <w:t>Th</w:t>
      </w:r>
      <w:r>
        <w:rPr>
          <w:sz w:val="24"/>
          <w:szCs w:val="24"/>
        </w:rPr>
        <w:t>e</w:t>
      </w:r>
      <w:r w:rsidRPr="00A72764">
        <w:rPr>
          <w:sz w:val="24"/>
          <w:szCs w:val="24"/>
        </w:rPr>
        <w:t>s</w:t>
      </w:r>
      <w:r>
        <w:rPr>
          <w:sz w:val="24"/>
          <w:szCs w:val="24"/>
        </w:rPr>
        <w:t>e</w:t>
      </w:r>
      <w:r w:rsidRPr="00A72764">
        <w:rPr>
          <w:sz w:val="24"/>
          <w:szCs w:val="24"/>
        </w:rPr>
        <w:t xml:space="preserve"> </w:t>
      </w:r>
      <w:r w:rsidR="007434C5">
        <w:rPr>
          <w:sz w:val="24"/>
          <w:szCs w:val="24"/>
        </w:rPr>
        <w:t xml:space="preserve">relate to different paragraphs on </w:t>
      </w:r>
      <w:r>
        <w:rPr>
          <w:sz w:val="24"/>
          <w:szCs w:val="24"/>
        </w:rPr>
        <w:t>page</w:t>
      </w:r>
      <w:r w:rsidR="007434C5">
        <w:rPr>
          <w:sz w:val="24"/>
          <w:szCs w:val="24"/>
        </w:rPr>
        <w:t xml:space="preserve"> 81. They </w:t>
      </w:r>
      <w:r>
        <w:rPr>
          <w:sz w:val="24"/>
          <w:szCs w:val="24"/>
        </w:rPr>
        <w:t>are like previous comments with the same premise</w:t>
      </w:r>
      <w:r w:rsidR="007434C5">
        <w:rPr>
          <w:sz w:val="24"/>
          <w:szCs w:val="24"/>
        </w:rPr>
        <w:t>, and t</w:t>
      </w:r>
      <w:r>
        <w:rPr>
          <w:sz w:val="24"/>
          <w:szCs w:val="24"/>
        </w:rPr>
        <w:t xml:space="preserve">he proposed changes </w:t>
      </w:r>
      <w:r w:rsidRPr="00A72764">
        <w:rPr>
          <w:sz w:val="24"/>
          <w:szCs w:val="24"/>
        </w:rPr>
        <w:t>are</w:t>
      </w:r>
      <w:r w:rsidR="007434C5">
        <w:rPr>
          <w:sz w:val="24"/>
          <w:szCs w:val="24"/>
        </w:rPr>
        <w:t xml:space="preserve"> shown below</w:t>
      </w:r>
      <w:r w:rsidR="00E725B6">
        <w:rPr>
          <w:sz w:val="24"/>
          <w:szCs w:val="24"/>
        </w:rPr>
        <w:t xml:space="preserve"> in context</w:t>
      </w:r>
      <w:r w:rsidR="007434C5">
        <w:rPr>
          <w:sz w:val="24"/>
          <w:szCs w:val="24"/>
        </w:rPr>
        <w:t>:</w:t>
      </w:r>
    </w:p>
    <w:p w14:paraId="0F483C5D" w14:textId="6E2FEA2B" w:rsidR="00A72764" w:rsidRPr="00A72764" w:rsidRDefault="00747DA5" w:rsidP="00747DA5">
      <w:pPr>
        <w:spacing w:before="240"/>
        <w:rPr>
          <w:b/>
          <w:sz w:val="24"/>
          <w:szCs w:val="24"/>
          <w:lang w:val="en-US"/>
        </w:rPr>
      </w:pPr>
      <w:r>
        <w:rPr>
          <w:sz w:val="24"/>
          <w:szCs w:val="24"/>
        </w:rPr>
        <w:t>Firstly, t</w:t>
      </w:r>
      <w:r w:rsidR="00A72764">
        <w:rPr>
          <w:sz w:val="24"/>
          <w:szCs w:val="24"/>
        </w:rPr>
        <w:t xml:space="preserve">he </w:t>
      </w:r>
      <w:r>
        <w:rPr>
          <w:sz w:val="24"/>
          <w:szCs w:val="24"/>
        </w:rPr>
        <w:t xml:space="preserve">proposed </w:t>
      </w:r>
      <w:r w:rsidR="00A72764">
        <w:rPr>
          <w:sz w:val="24"/>
          <w:szCs w:val="24"/>
        </w:rPr>
        <w:t xml:space="preserve">changes </w:t>
      </w:r>
      <w:r>
        <w:rPr>
          <w:sz w:val="24"/>
          <w:szCs w:val="24"/>
        </w:rPr>
        <w:t>for c</w:t>
      </w:r>
      <w:r w:rsidRPr="00747DA5">
        <w:rPr>
          <w:sz w:val="24"/>
          <w:szCs w:val="24"/>
        </w:rPr>
        <w:t>omment Index #463</w:t>
      </w:r>
      <w:r>
        <w:rPr>
          <w:sz w:val="24"/>
          <w:szCs w:val="24"/>
        </w:rPr>
        <w:t>, to the paragraph on p.81 line 9:</w:t>
      </w:r>
    </w:p>
    <w:p w14:paraId="2760515B" w14:textId="7D895F08" w:rsidR="00747DA5" w:rsidRDefault="00747DA5" w:rsidP="00747DA5">
      <w:pPr>
        <w:spacing w:before="240"/>
        <w:ind w:left="720"/>
        <w:rPr>
          <w:rFonts w:ascii="Times New Roman" w:hAnsi="Times New Roman"/>
          <w:sz w:val="22"/>
          <w:szCs w:val="22"/>
        </w:rPr>
      </w:pPr>
      <w:r w:rsidRPr="00747DA5">
        <w:rPr>
          <w:rFonts w:ascii="Times New Roman" w:hAnsi="Times New Roman"/>
          <w:sz w:val="22"/>
          <w:szCs w:val="22"/>
        </w:rPr>
        <w:t>With one initiator and one responder the report phase consists of one or two periods for transmission of</w:t>
      </w:r>
      <w:r>
        <w:rPr>
          <w:rFonts w:ascii="Times New Roman" w:hAnsi="Times New Roman"/>
          <w:sz w:val="22"/>
          <w:szCs w:val="22"/>
        </w:rPr>
        <w:t xml:space="preserve"> </w:t>
      </w:r>
      <w:r w:rsidRPr="00747DA5">
        <w:rPr>
          <w:rFonts w:ascii="Times New Roman" w:hAnsi="Times New Roman"/>
          <w:sz w:val="22"/>
          <w:szCs w:val="22"/>
        </w:rPr>
        <w:t xml:space="preserve">reports. The durations of the two reporting periods are specified by the </w:t>
      </w:r>
      <w:r w:rsidRPr="00747DA5">
        <w:rPr>
          <w:rFonts w:ascii="Times New Roman" w:hAnsi="Times New Roman"/>
          <w:i/>
          <w:iCs/>
          <w:sz w:val="22"/>
          <w:szCs w:val="22"/>
        </w:rPr>
        <w:t>macMms1stReportNSlots</w:t>
      </w:r>
      <w:r w:rsidRPr="00747DA5">
        <w:rPr>
          <w:rFonts w:ascii="Times New Roman" w:hAnsi="Times New Roman"/>
          <w:sz w:val="22"/>
          <w:szCs w:val="22"/>
        </w:rPr>
        <w:t xml:space="preserve"> and</w:t>
      </w:r>
      <w:r>
        <w:rPr>
          <w:rFonts w:ascii="Times New Roman" w:hAnsi="Times New Roman"/>
          <w:sz w:val="22"/>
          <w:szCs w:val="22"/>
        </w:rPr>
        <w:t xml:space="preserve"> </w:t>
      </w:r>
      <w:r w:rsidRPr="00747DA5">
        <w:rPr>
          <w:rFonts w:ascii="Times New Roman" w:hAnsi="Times New Roman"/>
          <w:i/>
          <w:iCs/>
          <w:sz w:val="22"/>
          <w:szCs w:val="22"/>
        </w:rPr>
        <w:t>macMms2ndReportNSlots</w:t>
      </w:r>
      <w:r w:rsidRPr="00747DA5">
        <w:rPr>
          <w:rFonts w:ascii="Times New Roman" w:hAnsi="Times New Roman"/>
          <w:sz w:val="22"/>
          <w:szCs w:val="22"/>
        </w:rPr>
        <w:t xml:space="preserve"> attributes. If the report phase has only a single transmission, either the initiator,</w:t>
      </w:r>
      <w:r>
        <w:rPr>
          <w:rFonts w:ascii="Times New Roman" w:hAnsi="Times New Roman"/>
          <w:sz w:val="22"/>
          <w:szCs w:val="22"/>
        </w:rPr>
        <w:t xml:space="preserve"> </w:t>
      </w:r>
      <w:r w:rsidRPr="00747DA5">
        <w:rPr>
          <w:rFonts w:ascii="Times New Roman" w:hAnsi="Times New Roman"/>
          <w:sz w:val="22"/>
          <w:szCs w:val="22"/>
        </w:rPr>
        <w:t xml:space="preserve">or the responder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Pr>
          <w:rFonts w:ascii="Times New Roman" w:hAnsi="Times New Roman"/>
          <w:sz w:val="22"/>
          <w:szCs w:val="22"/>
        </w:rPr>
        <w:t xml:space="preserve"> </w:t>
      </w:r>
      <w:r w:rsidRPr="00747DA5">
        <w:rPr>
          <w:rFonts w:ascii="Times New Roman" w:hAnsi="Times New Roman"/>
          <w:sz w:val="22"/>
          <w:szCs w:val="22"/>
        </w:rPr>
        <w:t>a report packet in the first reporting period. If the report phase has two</w:t>
      </w:r>
      <w:r>
        <w:rPr>
          <w:rFonts w:ascii="Times New Roman" w:hAnsi="Times New Roman"/>
          <w:sz w:val="22"/>
          <w:szCs w:val="22"/>
        </w:rPr>
        <w:t xml:space="preserve"> </w:t>
      </w:r>
      <w:r w:rsidRPr="00747DA5">
        <w:rPr>
          <w:rFonts w:ascii="Times New Roman" w:hAnsi="Times New Roman"/>
          <w:sz w:val="22"/>
          <w:szCs w:val="22"/>
        </w:rPr>
        <w:t xml:space="preserve">transmissions, the responder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sidRPr="00747DA5">
        <w:rPr>
          <w:rFonts w:ascii="Times New Roman" w:hAnsi="Times New Roman"/>
          <w:sz w:val="22"/>
          <w:szCs w:val="22"/>
        </w:rPr>
        <w:t xml:space="preserve"> its report packet in the first reporting period, and the initiator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sidRPr="00747DA5">
        <w:rPr>
          <w:rFonts w:ascii="Times New Roman" w:hAnsi="Times New Roman"/>
          <w:sz w:val="22"/>
          <w:szCs w:val="22"/>
        </w:rPr>
        <w:t xml:space="preserve"> its report packet in the second reporting period. Figure 42 shows the possible report packet positions</w:t>
      </w:r>
      <w:r>
        <w:rPr>
          <w:rFonts w:ascii="Times New Roman" w:hAnsi="Times New Roman"/>
          <w:sz w:val="22"/>
          <w:szCs w:val="22"/>
        </w:rPr>
        <w:t xml:space="preserve"> </w:t>
      </w:r>
      <w:r w:rsidRPr="00747DA5">
        <w:rPr>
          <w:rFonts w:ascii="Times New Roman" w:hAnsi="Times New Roman"/>
          <w:sz w:val="22"/>
          <w:szCs w:val="22"/>
        </w:rPr>
        <w:t>in the report phase.</w:t>
      </w:r>
    </w:p>
    <w:p w14:paraId="29ACA8EB" w14:textId="0859917D" w:rsidR="00747DA5" w:rsidRPr="00747DA5" w:rsidRDefault="00747DA5" w:rsidP="00747DA5">
      <w:pPr>
        <w:spacing w:before="240"/>
        <w:rPr>
          <w:b/>
          <w:sz w:val="24"/>
          <w:szCs w:val="24"/>
          <w:lang w:val="en-US"/>
        </w:rPr>
      </w:pPr>
      <w:r>
        <w:rPr>
          <w:sz w:val="24"/>
          <w:szCs w:val="24"/>
        </w:rPr>
        <w:t>Secondly</w:t>
      </w:r>
      <w:r w:rsidRPr="00747DA5">
        <w:rPr>
          <w:sz w:val="24"/>
          <w:szCs w:val="24"/>
        </w:rPr>
        <w:t>, the proposed changes for comment</w:t>
      </w:r>
      <w:r>
        <w:rPr>
          <w:sz w:val="24"/>
          <w:szCs w:val="24"/>
        </w:rPr>
        <w:t xml:space="preserve"> Index #464, to the paragraph on p.81 line 18:</w:t>
      </w:r>
    </w:p>
    <w:p w14:paraId="419B6DA7" w14:textId="4C67CB4E" w:rsidR="00747DA5" w:rsidRDefault="00747DA5" w:rsidP="00747DA5">
      <w:pPr>
        <w:spacing w:before="240"/>
        <w:ind w:left="720"/>
        <w:rPr>
          <w:rFonts w:ascii="Times New Roman" w:hAnsi="Times New Roman"/>
          <w:sz w:val="22"/>
          <w:szCs w:val="22"/>
        </w:rPr>
      </w:pPr>
      <w:r w:rsidRPr="00747DA5">
        <w:rPr>
          <w:rFonts w:ascii="Times New Roman" w:hAnsi="Times New Roman"/>
          <w:sz w:val="22"/>
          <w:szCs w:val="22"/>
        </w:rPr>
        <w:t>For the bi-directional reporting, where both the initiator and the responder send report packets, the</w:t>
      </w:r>
      <w:r>
        <w:rPr>
          <w:rFonts w:ascii="Times New Roman" w:hAnsi="Times New Roman"/>
          <w:sz w:val="22"/>
          <w:szCs w:val="22"/>
        </w:rPr>
        <w:t xml:space="preserve"> </w:t>
      </w:r>
      <w:r w:rsidRPr="00747DA5">
        <w:rPr>
          <w:rFonts w:ascii="Times New Roman" w:hAnsi="Times New Roman"/>
          <w:sz w:val="22"/>
          <w:szCs w:val="22"/>
        </w:rPr>
        <w:t xml:space="preserve">transmission of the reports </w:t>
      </w:r>
      <w:r w:rsidRPr="00747DA5">
        <w:rPr>
          <w:rFonts w:ascii="Times New Roman" w:hAnsi="Times New Roman"/>
          <w:strike/>
          <w:color w:val="FF0000"/>
          <w:sz w:val="22"/>
          <w:szCs w:val="22"/>
        </w:rPr>
        <w:t>shall be</w:t>
      </w:r>
      <w:r w:rsidRPr="00747DA5">
        <w:rPr>
          <w:rFonts w:ascii="Times New Roman" w:hAnsi="Times New Roman"/>
          <w:sz w:val="22"/>
          <w:szCs w:val="22"/>
        </w:rPr>
        <w:t xml:space="preserve"> </w:t>
      </w:r>
      <w:r w:rsidRPr="00747DA5">
        <w:rPr>
          <w:rFonts w:ascii="Times New Roman" w:hAnsi="Times New Roman"/>
          <w:color w:val="00B050"/>
          <w:sz w:val="22"/>
          <w:szCs w:val="22"/>
          <w:u w:val="single"/>
        </w:rPr>
        <w:t>is</w:t>
      </w:r>
      <w:r>
        <w:rPr>
          <w:rFonts w:ascii="Times New Roman" w:hAnsi="Times New Roman"/>
          <w:sz w:val="22"/>
          <w:szCs w:val="22"/>
        </w:rPr>
        <w:t xml:space="preserve"> </w:t>
      </w:r>
      <w:r w:rsidRPr="00747DA5">
        <w:rPr>
          <w:rFonts w:ascii="Times New Roman" w:hAnsi="Times New Roman"/>
          <w:sz w:val="22"/>
          <w:szCs w:val="22"/>
        </w:rPr>
        <w:t xml:space="preserve">performed independently, i.e., the initiator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Pr>
          <w:rFonts w:ascii="Times New Roman" w:hAnsi="Times New Roman"/>
          <w:sz w:val="22"/>
          <w:szCs w:val="22"/>
        </w:rPr>
        <w:t xml:space="preserve"> </w:t>
      </w:r>
      <w:r w:rsidRPr="00747DA5">
        <w:rPr>
          <w:rFonts w:ascii="Times New Roman" w:hAnsi="Times New Roman"/>
          <w:sz w:val="22"/>
          <w:szCs w:val="22"/>
        </w:rPr>
        <w:t>its report in the</w:t>
      </w:r>
      <w:r>
        <w:rPr>
          <w:rFonts w:ascii="Times New Roman" w:hAnsi="Times New Roman"/>
          <w:sz w:val="22"/>
          <w:szCs w:val="22"/>
        </w:rPr>
        <w:t xml:space="preserve"> </w:t>
      </w:r>
      <w:r w:rsidRPr="00747DA5">
        <w:rPr>
          <w:rFonts w:ascii="Times New Roman" w:hAnsi="Times New Roman"/>
          <w:sz w:val="22"/>
          <w:szCs w:val="22"/>
        </w:rPr>
        <w:t>second period, regardless of whether it received the responder’s report in the first period.</w:t>
      </w:r>
    </w:p>
    <w:p w14:paraId="72924945" w14:textId="0C6D3F2F" w:rsidR="00EA3C2E" w:rsidRDefault="00EA3C2E" w:rsidP="00EA3C2E">
      <w:pPr>
        <w:spacing w:before="240"/>
        <w:rPr>
          <w:b/>
          <w:sz w:val="24"/>
          <w:szCs w:val="24"/>
          <w:lang w:val="en-US"/>
        </w:rPr>
      </w:pPr>
      <w:r>
        <w:rPr>
          <w:sz w:val="24"/>
          <w:szCs w:val="24"/>
        </w:rPr>
        <w:t xml:space="preserve">Finally, the proposed change for comment Index #465, to the </w:t>
      </w:r>
      <w:r w:rsidR="007434C5">
        <w:rPr>
          <w:sz w:val="24"/>
          <w:szCs w:val="24"/>
        </w:rPr>
        <w:t xml:space="preserve">sentence </w:t>
      </w:r>
      <w:r>
        <w:rPr>
          <w:sz w:val="24"/>
          <w:szCs w:val="24"/>
        </w:rPr>
        <w:t xml:space="preserve">on p.81 line </w:t>
      </w:r>
      <w:r w:rsidR="007434C5">
        <w:rPr>
          <w:sz w:val="24"/>
          <w:szCs w:val="24"/>
        </w:rPr>
        <w:t>21</w:t>
      </w:r>
      <w:r>
        <w:rPr>
          <w:sz w:val="24"/>
          <w:szCs w:val="24"/>
        </w:rPr>
        <w:t>:</w:t>
      </w:r>
    </w:p>
    <w:p w14:paraId="7111BEE6" w14:textId="77D4BDBB" w:rsidR="00EA3C2E" w:rsidRDefault="007434C5" w:rsidP="007434C5">
      <w:pPr>
        <w:spacing w:before="240"/>
        <w:ind w:left="720"/>
        <w:rPr>
          <w:rFonts w:ascii="Times New Roman" w:hAnsi="Times New Roman"/>
          <w:noProof/>
          <w:sz w:val="22"/>
          <w:szCs w:val="22"/>
        </w:rPr>
      </w:pPr>
      <w:r w:rsidRPr="007434C5">
        <w:rPr>
          <w:rFonts w:ascii="Times New Roman" w:hAnsi="Times New Roman"/>
          <w:noProof/>
          <w:sz w:val="22"/>
          <w:szCs w:val="22"/>
        </w:rPr>
        <w:t>A report primarily serves to provide ranging results obtained during the ranging phase. The values for the</w:t>
      </w:r>
      <w:r>
        <w:rPr>
          <w:rFonts w:ascii="Times New Roman" w:hAnsi="Times New Roman"/>
          <w:noProof/>
          <w:sz w:val="22"/>
          <w:szCs w:val="22"/>
        </w:rPr>
        <w:t xml:space="preserve"> </w:t>
      </w:r>
      <w:r w:rsidRPr="007434C5">
        <w:rPr>
          <w:rFonts w:ascii="Times New Roman" w:hAnsi="Times New Roman"/>
          <w:noProof/>
          <w:sz w:val="22"/>
          <w:szCs w:val="22"/>
        </w:rPr>
        <w:t xml:space="preserve">reply time and round-trip time </w:t>
      </w:r>
      <w:r>
        <w:rPr>
          <w:rFonts w:ascii="Times New Roman" w:hAnsi="Times New Roman"/>
          <w:strike/>
          <w:noProof/>
          <w:color w:val="FF0000"/>
          <w:sz w:val="22"/>
          <w:szCs w:val="22"/>
        </w:rPr>
        <w:t>shall be</w:t>
      </w:r>
      <w:r>
        <w:rPr>
          <w:rFonts w:ascii="Times New Roman" w:hAnsi="Times New Roman"/>
          <w:noProof/>
          <w:sz w:val="22"/>
          <w:szCs w:val="22"/>
        </w:rPr>
        <w:t xml:space="preserve"> </w:t>
      </w:r>
      <w:r>
        <w:rPr>
          <w:rFonts w:ascii="Times New Roman" w:hAnsi="Times New Roman"/>
          <w:noProof/>
          <w:color w:val="00B050"/>
          <w:sz w:val="22"/>
          <w:szCs w:val="22"/>
          <w:u w:val="single"/>
        </w:rPr>
        <w:t>are</w:t>
      </w:r>
      <w:r>
        <w:rPr>
          <w:rFonts w:ascii="Times New Roman" w:hAnsi="Times New Roman"/>
          <w:noProof/>
          <w:sz w:val="22"/>
          <w:szCs w:val="22"/>
        </w:rPr>
        <w:t xml:space="preserve"> </w:t>
      </w:r>
      <w:r w:rsidRPr="007434C5">
        <w:rPr>
          <w:rFonts w:ascii="Times New Roman" w:hAnsi="Times New Roman"/>
          <w:noProof/>
          <w:sz w:val="22"/>
          <w:szCs w:val="22"/>
        </w:rPr>
        <w:t>reported as measured by its sender's local clock without clock</w:t>
      </w:r>
      <w:r>
        <w:rPr>
          <w:rFonts w:ascii="Times New Roman" w:hAnsi="Times New Roman"/>
          <w:noProof/>
          <w:sz w:val="22"/>
          <w:szCs w:val="22"/>
        </w:rPr>
        <w:t xml:space="preserve"> </w:t>
      </w:r>
      <w:r w:rsidRPr="007434C5">
        <w:rPr>
          <w:rFonts w:ascii="Times New Roman" w:hAnsi="Times New Roman"/>
          <w:noProof/>
          <w:sz w:val="22"/>
          <w:szCs w:val="22"/>
        </w:rPr>
        <w:t>frequency offset compensation to the receiver's side.</w:t>
      </w:r>
      <w:r>
        <w:rPr>
          <w:rFonts w:ascii="Times New Roman" w:hAnsi="Times New Roman"/>
          <w:noProof/>
          <w:sz w:val="22"/>
          <w:szCs w:val="22"/>
        </w:rPr>
        <w:t xml:space="preserve"> …</w:t>
      </w:r>
    </w:p>
    <w:p w14:paraId="7769660F" w14:textId="33E4BF26" w:rsidR="00747DA5" w:rsidRDefault="00E725B6" w:rsidP="00747DA5">
      <w:pPr>
        <w:spacing w:before="240"/>
        <w:rPr>
          <w:sz w:val="24"/>
          <w:szCs w:val="24"/>
        </w:rPr>
      </w:pPr>
      <w:r>
        <w:rPr>
          <w:sz w:val="24"/>
          <w:szCs w:val="24"/>
        </w:rPr>
        <w:t xml:space="preserve">Since the </w:t>
      </w:r>
      <w:r w:rsidRPr="00E725B6">
        <w:rPr>
          <w:sz w:val="24"/>
          <w:szCs w:val="24"/>
        </w:rPr>
        <w:t>changes are acceptable resolutions for the comments</w:t>
      </w:r>
      <w:r>
        <w:rPr>
          <w:sz w:val="24"/>
          <w:szCs w:val="24"/>
        </w:rPr>
        <w:t>, a simple accept is proposed.</w:t>
      </w:r>
    </w:p>
    <w:p w14:paraId="217D4DE1" w14:textId="77777777" w:rsidR="00747DA5" w:rsidRDefault="00747DA5" w:rsidP="00747DA5">
      <w:pPr>
        <w:spacing w:before="240"/>
        <w:rPr>
          <w:rFonts w:eastAsia="MS Mincho"/>
          <w:b/>
          <w:sz w:val="28"/>
          <w:szCs w:val="22"/>
          <w:lang w:val="en-US" w:eastAsia="x-none"/>
        </w:rPr>
      </w:pPr>
      <w:r>
        <w:rPr>
          <w:b/>
          <w:bCs/>
          <w:sz w:val="24"/>
          <w:szCs w:val="24"/>
        </w:rPr>
        <w:t>Proposed Disposition:</w:t>
      </w:r>
      <w:r>
        <w:rPr>
          <w:sz w:val="24"/>
          <w:szCs w:val="24"/>
        </w:rPr>
        <w:t xml:space="preserve"> Accepted.  </w:t>
      </w:r>
      <w:r>
        <w:rPr>
          <w:sz w:val="24"/>
          <w:szCs w:val="24"/>
        </w:rPr>
        <w:tab/>
      </w:r>
      <w:r>
        <w:rPr>
          <w:sz w:val="24"/>
          <w:szCs w:val="24"/>
        </w:rPr>
        <w:tab/>
      </w:r>
      <w:r>
        <w:rPr>
          <w:b/>
          <w:bCs/>
          <w:sz w:val="24"/>
          <w:szCs w:val="24"/>
        </w:rPr>
        <w:t>Disposition Detail:</w:t>
      </w:r>
      <w:r>
        <w:rPr>
          <w:sz w:val="24"/>
          <w:szCs w:val="24"/>
        </w:rPr>
        <w:t xml:space="preserve"> &lt;blank&gt;</w:t>
      </w:r>
    </w:p>
    <w:p w14:paraId="7A975CBD" w14:textId="04D789DF" w:rsidR="00E13F6C" w:rsidRDefault="00E13F6C">
      <w:pPr>
        <w:spacing w:after="200" w:line="276" w:lineRule="auto"/>
        <w:jc w:val="left"/>
        <w:rPr>
          <w:sz w:val="24"/>
          <w:szCs w:val="24"/>
        </w:rPr>
      </w:pPr>
    </w:p>
    <w:p w14:paraId="6600D3D2" w14:textId="4F013FA0" w:rsidR="00B720CA" w:rsidRPr="00B720CA" w:rsidRDefault="00B720CA" w:rsidP="00B720CA">
      <w:pPr>
        <w:pStyle w:val="Heading1"/>
        <w:rPr>
          <w:rFonts w:eastAsia="MS Mincho"/>
          <w:lang w:val="en-US"/>
        </w:rPr>
      </w:pPr>
      <w:bookmarkStart w:id="16" w:name="_Toc200728098"/>
      <w:r w:rsidRPr="00B720CA">
        <w:rPr>
          <w:rFonts w:eastAsia="MS Mincho"/>
          <w:lang w:val="en-US"/>
        </w:rPr>
        <w:t>Comment Index # 483</w:t>
      </w:r>
      <w:bookmarkEnd w:id="16"/>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B720CA" w:rsidRPr="00B720CA" w14:paraId="3149B257"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8CAFBF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E3173BF"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323CA1"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44CC8F3"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0C5F1A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4D4C300" w14:textId="77777777" w:rsidR="00B720CA" w:rsidRPr="00B720CA" w:rsidRDefault="00B720CA" w:rsidP="00B720CA">
            <w:pPr>
              <w:autoSpaceDE w:val="0"/>
              <w:autoSpaceDN w:val="0"/>
              <w:adjustRightInd w:val="0"/>
              <w:spacing w:after="0" w:line="240" w:lineRule="auto"/>
              <w:jc w:val="left"/>
              <w:rPr>
                <w:b/>
                <w:bCs/>
                <w:sz w:val="18"/>
                <w:szCs w:val="18"/>
              </w:rPr>
            </w:pPr>
            <w:r w:rsidRPr="00B720CA">
              <w:rPr>
                <w:b/>
                <w:bCs/>
                <w:sz w:val="18"/>
                <w:szCs w:val="18"/>
              </w:rPr>
              <w:t>Proposed Change</w:t>
            </w:r>
          </w:p>
        </w:tc>
      </w:tr>
      <w:tr w:rsidR="00B720CA" w:rsidRPr="00B720CA" w14:paraId="76F010DF"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34B82A7" w14:textId="2763A35E" w:rsidR="00B720CA" w:rsidRPr="00B720CA" w:rsidRDefault="00B720CA" w:rsidP="00B720CA">
            <w:pPr>
              <w:autoSpaceDE w:val="0"/>
              <w:autoSpaceDN w:val="0"/>
              <w:adjustRightInd w:val="0"/>
              <w:spacing w:after="0" w:line="240" w:lineRule="auto"/>
              <w:jc w:val="left"/>
              <w:rPr>
                <w:rFonts w:cs="Arial"/>
                <w:sz w:val="18"/>
                <w:szCs w:val="18"/>
              </w:rPr>
            </w:pPr>
            <w:r w:rsidRPr="00B720CA">
              <w:rPr>
                <w:rFonts w:cs="Arial"/>
                <w:sz w:val="18"/>
                <w:szCs w:val="18"/>
              </w:rPr>
              <w:t>483</w:t>
            </w:r>
            <w:r w:rsidRPr="00B720CA">
              <w:rPr>
                <w:rFonts w:cs="Arial"/>
                <w:sz w:val="18"/>
                <w:szCs w:val="18"/>
              </w:rPr>
              <w:br/>
            </w:r>
            <w:r w:rsidRPr="00B720CA">
              <w:rPr>
                <w:rFonts w:cs="Arial"/>
                <w:sz w:val="10"/>
                <w:szCs w:val="10"/>
              </w:rPr>
              <w:t>(Billy)</w:t>
            </w:r>
            <w:r w:rsidRPr="00B720C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E032B6" w14:textId="49D351C4" w:rsidR="00B720CA" w:rsidRPr="00B720CA" w:rsidRDefault="00B720CA" w:rsidP="00B720CA">
            <w:pPr>
              <w:autoSpaceDE w:val="0"/>
              <w:autoSpaceDN w:val="0"/>
              <w:adjustRightInd w:val="0"/>
              <w:spacing w:after="0" w:line="240" w:lineRule="auto"/>
              <w:jc w:val="left"/>
              <w:rPr>
                <w:color w:val="FF0000"/>
              </w:rPr>
            </w:pPr>
            <w:r w:rsidRPr="00B82F5D">
              <w:t>86</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E063546" w14:textId="28D1ABCE" w:rsidR="00B720CA" w:rsidRPr="00B720CA" w:rsidRDefault="00B720CA" w:rsidP="00B720CA">
            <w:pPr>
              <w:autoSpaceDE w:val="0"/>
              <w:autoSpaceDN w:val="0"/>
              <w:adjustRightInd w:val="0"/>
              <w:spacing w:after="0" w:line="240" w:lineRule="auto"/>
              <w:jc w:val="left"/>
            </w:pPr>
            <w:r w:rsidRPr="00B82F5D">
              <w:t>10.39.9.3</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36B15F" w14:textId="615CBA5E" w:rsidR="00B720CA" w:rsidRPr="00B720CA" w:rsidRDefault="00B720CA" w:rsidP="00B720CA">
            <w:pPr>
              <w:autoSpaceDE w:val="0"/>
              <w:autoSpaceDN w:val="0"/>
              <w:adjustRightInd w:val="0"/>
              <w:spacing w:after="0" w:line="240" w:lineRule="auto"/>
              <w:jc w:val="left"/>
            </w:pPr>
            <w:r w:rsidRPr="00B82F5D">
              <w:t>34</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03F556A" w14:textId="2B9AAF35" w:rsidR="00B720CA" w:rsidRPr="00B720CA" w:rsidRDefault="00B720CA" w:rsidP="00B720CA">
            <w:pPr>
              <w:autoSpaceDE w:val="0"/>
              <w:autoSpaceDN w:val="0"/>
              <w:adjustRightInd w:val="0"/>
              <w:spacing w:after="0" w:line="240" w:lineRule="auto"/>
              <w:jc w:val="left"/>
            </w:pPr>
            <w:r w:rsidRPr="00B82F5D">
              <w:t>To avoid the distinction of NHL or MAC and whether "shall" is appropriate we should change the language used here:</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BC9D6B" w14:textId="6BFE49ED" w:rsidR="00B720CA" w:rsidRPr="00B720CA" w:rsidRDefault="00B720CA" w:rsidP="00B720CA">
            <w:pPr>
              <w:autoSpaceDE w:val="0"/>
              <w:autoSpaceDN w:val="0"/>
              <w:adjustRightInd w:val="0"/>
              <w:spacing w:after="0" w:line="240" w:lineRule="auto"/>
              <w:jc w:val="left"/>
            </w:pPr>
            <w:r w:rsidRPr="00B82F5D">
              <w:t>Change "shall be" to "is".</w:t>
            </w:r>
          </w:p>
        </w:tc>
      </w:tr>
    </w:tbl>
    <w:p w14:paraId="72C436B7" w14:textId="77777777" w:rsidR="00B720CA" w:rsidRPr="00B720CA" w:rsidRDefault="00B720CA" w:rsidP="00B720CA">
      <w:pPr>
        <w:keepNext/>
        <w:spacing w:before="240"/>
        <w:rPr>
          <w:rFonts w:eastAsia="MS Mincho"/>
          <w:b/>
          <w:bCs/>
          <w:sz w:val="24"/>
          <w:szCs w:val="24"/>
          <w:u w:val="single"/>
          <w:lang w:val="en-US" w:eastAsia="x-none"/>
        </w:rPr>
      </w:pPr>
      <w:r w:rsidRPr="00B720CA">
        <w:rPr>
          <w:rFonts w:eastAsia="MS Mincho"/>
          <w:b/>
          <w:bCs/>
          <w:sz w:val="24"/>
          <w:szCs w:val="24"/>
          <w:u w:val="single"/>
          <w:lang w:val="en-US" w:eastAsia="x-none"/>
        </w:rPr>
        <w:t xml:space="preserve">Discussion: </w:t>
      </w:r>
    </w:p>
    <w:p w14:paraId="6C74067C" w14:textId="77777777" w:rsidR="00B720CA" w:rsidRPr="00B720CA" w:rsidRDefault="00B720CA" w:rsidP="00B720CA">
      <w:pPr>
        <w:spacing w:before="240"/>
        <w:rPr>
          <w:sz w:val="24"/>
          <w:szCs w:val="24"/>
        </w:rPr>
      </w:pPr>
      <w:r w:rsidRPr="00B720CA">
        <w:rPr>
          <w:sz w:val="24"/>
          <w:szCs w:val="24"/>
        </w:rPr>
        <w:t>This relates to the lines shown below:</w:t>
      </w:r>
    </w:p>
    <w:p w14:paraId="03CEE54A" w14:textId="1D91773F" w:rsidR="00B720CA" w:rsidRPr="00B720CA" w:rsidRDefault="00B720CA" w:rsidP="00B720CA">
      <w:pPr>
        <w:spacing w:before="240"/>
        <w:jc w:val="center"/>
        <w:rPr>
          <w:sz w:val="24"/>
          <w:szCs w:val="24"/>
        </w:rPr>
      </w:pPr>
      <w:r w:rsidRPr="00B720CA">
        <w:rPr>
          <w:noProof/>
          <w:sz w:val="24"/>
          <w:szCs w:val="24"/>
        </w:rPr>
        <w:drawing>
          <wp:inline distT="0" distB="0" distL="0" distR="0" wp14:anchorId="70986A00" wp14:editId="23CCEA4F">
            <wp:extent cx="5168119" cy="593549"/>
            <wp:effectExtent l="114300" t="76200" r="90170" b="54610"/>
            <wp:docPr id="87883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4906" name=""/>
                    <pic:cNvPicPr/>
                  </pic:nvPicPr>
                  <pic:blipFill>
                    <a:blip r:embed="rId24"/>
                    <a:stretch>
                      <a:fillRect/>
                    </a:stretch>
                  </pic:blipFill>
                  <pic:spPr>
                    <a:xfrm>
                      <a:off x="0" y="0"/>
                      <a:ext cx="5403141" cy="620541"/>
                    </a:xfrm>
                    <a:prstGeom prst="rect">
                      <a:avLst/>
                    </a:prstGeom>
                    <a:effectLst>
                      <a:outerShdw blurRad="63500" sx="102000" sy="102000" algn="ctr" rotWithShape="0">
                        <a:prstClr val="black">
                          <a:alpha val="40000"/>
                        </a:prstClr>
                      </a:outerShdw>
                    </a:effectLst>
                  </pic:spPr>
                </pic:pic>
              </a:graphicData>
            </a:graphic>
          </wp:inline>
        </w:drawing>
      </w:r>
    </w:p>
    <w:p w14:paraId="6D00D958" w14:textId="45DCC9E4" w:rsidR="00B720CA" w:rsidRPr="00B720CA" w:rsidRDefault="00B720CA" w:rsidP="00B720CA">
      <w:pPr>
        <w:spacing w:before="240"/>
        <w:rPr>
          <w:sz w:val="24"/>
          <w:szCs w:val="24"/>
        </w:rPr>
      </w:pPr>
      <w:r w:rsidRPr="00B720CA">
        <w:rPr>
          <w:sz w:val="24"/>
          <w:szCs w:val="24"/>
        </w:rPr>
        <w:t>As for earlier comments addressed in this submission, this is next higher layer activit</w:t>
      </w:r>
      <w:r>
        <w:rPr>
          <w:sz w:val="24"/>
          <w:szCs w:val="24"/>
        </w:rPr>
        <w:t xml:space="preserve">y since it is </w:t>
      </w:r>
      <w:r w:rsidRPr="00B720CA">
        <w:rPr>
          <w:sz w:val="24"/>
          <w:szCs w:val="24"/>
        </w:rPr>
        <w:t xml:space="preserve">invoking the MCPS-DATA.request </w:t>
      </w:r>
      <w:r>
        <w:rPr>
          <w:sz w:val="24"/>
          <w:szCs w:val="24"/>
        </w:rPr>
        <w:t xml:space="preserve">to send the frame and determining the message control field value. </w:t>
      </w:r>
      <w:r w:rsidRPr="00B720CA">
        <w:rPr>
          <w:sz w:val="24"/>
          <w:szCs w:val="24"/>
        </w:rPr>
        <w:t xml:space="preserve">The </w:t>
      </w:r>
      <w:r>
        <w:rPr>
          <w:sz w:val="24"/>
          <w:szCs w:val="24"/>
        </w:rPr>
        <w:t xml:space="preserve">proposed </w:t>
      </w:r>
      <w:r w:rsidRPr="00B720CA">
        <w:rPr>
          <w:sz w:val="24"/>
          <w:szCs w:val="24"/>
        </w:rPr>
        <w:t>chang</w:t>
      </w:r>
      <w:r>
        <w:rPr>
          <w:sz w:val="24"/>
          <w:szCs w:val="24"/>
        </w:rPr>
        <w:t>e</w:t>
      </w:r>
      <w:r w:rsidRPr="00B720CA">
        <w:rPr>
          <w:sz w:val="24"/>
          <w:szCs w:val="24"/>
        </w:rPr>
        <w:t xml:space="preserve"> </w:t>
      </w:r>
      <w:r>
        <w:rPr>
          <w:sz w:val="24"/>
          <w:szCs w:val="24"/>
        </w:rPr>
        <w:t xml:space="preserve">of </w:t>
      </w:r>
      <w:r w:rsidRPr="00B720CA">
        <w:rPr>
          <w:sz w:val="24"/>
          <w:szCs w:val="24"/>
        </w:rPr>
        <w:t xml:space="preserve">"shall </w:t>
      </w:r>
      <w:r>
        <w:rPr>
          <w:sz w:val="24"/>
          <w:szCs w:val="24"/>
        </w:rPr>
        <w:t>be</w:t>
      </w:r>
      <w:r w:rsidRPr="00B720CA">
        <w:rPr>
          <w:sz w:val="24"/>
          <w:szCs w:val="24"/>
        </w:rPr>
        <w:t>" to "is"</w:t>
      </w:r>
      <w:r>
        <w:rPr>
          <w:sz w:val="24"/>
          <w:szCs w:val="24"/>
        </w:rPr>
        <w:t xml:space="preserve"> </w:t>
      </w:r>
      <w:r w:rsidRPr="00B720CA">
        <w:rPr>
          <w:sz w:val="24"/>
          <w:szCs w:val="24"/>
        </w:rPr>
        <w:t>is an acceptable resolution.</w:t>
      </w:r>
      <w:r>
        <w:rPr>
          <w:sz w:val="24"/>
          <w:szCs w:val="24"/>
        </w:rPr>
        <w:t xml:space="preserve"> So…</w:t>
      </w:r>
    </w:p>
    <w:p w14:paraId="6F210E25" w14:textId="49971F84" w:rsidR="00B720CA" w:rsidRPr="00B720CA" w:rsidRDefault="00B720CA" w:rsidP="00B720CA">
      <w:pPr>
        <w:spacing w:before="240"/>
        <w:rPr>
          <w:rFonts w:eastAsia="MS Mincho"/>
          <w:b/>
          <w:sz w:val="28"/>
          <w:szCs w:val="22"/>
          <w:lang w:val="en-US" w:eastAsia="x-none"/>
        </w:rPr>
      </w:pPr>
      <w:r w:rsidRPr="00B720CA">
        <w:rPr>
          <w:b/>
          <w:bCs/>
          <w:sz w:val="24"/>
          <w:szCs w:val="24"/>
        </w:rPr>
        <w:t>Proposed Disposition:</w:t>
      </w:r>
      <w:r w:rsidRPr="00B720CA">
        <w:rPr>
          <w:sz w:val="24"/>
          <w:szCs w:val="24"/>
        </w:rPr>
        <w:t xml:space="preserve"> Accepted.  </w:t>
      </w:r>
      <w:r>
        <w:rPr>
          <w:sz w:val="24"/>
          <w:szCs w:val="24"/>
        </w:rPr>
        <w:tab/>
      </w:r>
      <w:r w:rsidRPr="00B720CA">
        <w:rPr>
          <w:b/>
          <w:bCs/>
          <w:sz w:val="24"/>
          <w:szCs w:val="24"/>
        </w:rPr>
        <w:t>Disposition Detail:</w:t>
      </w:r>
      <w:r w:rsidRPr="00B720CA">
        <w:rPr>
          <w:sz w:val="24"/>
          <w:szCs w:val="24"/>
        </w:rPr>
        <w:t xml:space="preserve"> &lt;blank&gt;</w:t>
      </w:r>
    </w:p>
    <w:p w14:paraId="31C287F1" w14:textId="77777777" w:rsidR="00B720CA" w:rsidRPr="00B720CA" w:rsidRDefault="00B720CA" w:rsidP="00B720CA">
      <w:pPr>
        <w:spacing w:after="200" w:line="276" w:lineRule="auto"/>
        <w:jc w:val="left"/>
        <w:rPr>
          <w:sz w:val="24"/>
          <w:szCs w:val="24"/>
        </w:rPr>
      </w:pPr>
      <w:r w:rsidRPr="00B720CA">
        <w:rPr>
          <w:sz w:val="24"/>
          <w:szCs w:val="24"/>
        </w:rPr>
        <w:t xml:space="preserve">  </w:t>
      </w:r>
    </w:p>
    <w:p w14:paraId="0EE5FCC6" w14:textId="7D31DC44" w:rsidR="00B720CA" w:rsidRPr="00B720CA" w:rsidRDefault="00B720CA" w:rsidP="00B720CA">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7" w:name="_Toc200728099"/>
      <w:r w:rsidRPr="00B720CA">
        <w:rPr>
          <w:rFonts w:eastAsia="MS Mincho"/>
          <w:b/>
          <w:sz w:val="24"/>
          <w:lang w:val="en-US" w:eastAsia="x-none"/>
        </w:rPr>
        <w:lastRenderedPageBreak/>
        <w:t>Comment Index # 48</w:t>
      </w:r>
      <w:r>
        <w:rPr>
          <w:rFonts w:eastAsia="MS Mincho"/>
          <w:b/>
          <w:sz w:val="24"/>
          <w:lang w:val="en-US" w:eastAsia="x-none"/>
        </w:rPr>
        <w:t>7</w:t>
      </w:r>
      <w:bookmarkEnd w:id="17"/>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3684"/>
        <w:gridCol w:w="3679"/>
      </w:tblGrid>
      <w:tr w:rsidR="00B720CA" w:rsidRPr="00B720CA" w14:paraId="45F39260"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1EF1B4"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62B3B97"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399E85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27365A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line</w:t>
            </w:r>
          </w:p>
        </w:tc>
        <w:tc>
          <w:tcPr>
            <w:tcW w:w="368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100199"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Comment</w:t>
            </w:r>
          </w:p>
        </w:tc>
        <w:tc>
          <w:tcPr>
            <w:tcW w:w="367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11A386D" w14:textId="77777777" w:rsidR="00B720CA" w:rsidRPr="00B720CA" w:rsidRDefault="00B720CA" w:rsidP="00B720CA">
            <w:pPr>
              <w:autoSpaceDE w:val="0"/>
              <w:autoSpaceDN w:val="0"/>
              <w:adjustRightInd w:val="0"/>
              <w:spacing w:after="0" w:line="240" w:lineRule="auto"/>
              <w:jc w:val="left"/>
              <w:rPr>
                <w:b/>
                <w:bCs/>
                <w:sz w:val="18"/>
                <w:szCs w:val="18"/>
              </w:rPr>
            </w:pPr>
            <w:r w:rsidRPr="00B720CA">
              <w:rPr>
                <w:b/>
                <w:bCs/>
                <w:sz w:val="18"/>
                <w:szCs w:val="18"/>
              </w:rPr>
              <w:t>Proposed Change</w:t>
            </w:r>
          </w:p>
        </w:tc>
      </w:tr>
      <w:tr w:rsidR="00B720CA" w:rsidRPr="00B720CA" w14:paraId="34A6785E"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C43527B" w14:textId="25058E2B" w:rsidR="00B720CA" w:rsidRPr="00B720CA" w:rsidRDefault="00B720CA" w:rsidP="00B720CA">
            <w:pPr>
              <w:autoSpaceDE w:val="0"/>
              <w:autoSpaceDN w:val="0"/>
              <w:adjustRightInd w:val="0"/>
              <w:spacing w:after="0" w:line="240" w:lineRule="auto"/>
              <w:jc w:val="left"/>
              <w:rPr>
                <w:rFonts w:cs="Arial"/>
                <w:sz w:val="18"/>
                <w:szCs w:val="18"/>
              </w:rPr>
            </w:pPr>
            <w:r w:rsidRPr="00B720CA">
              <w:rPr>
                <w:rFonts w:cs="Arial"/>
                <w:sz w:val="18"/>
                <w:szCs w:val="18"/>
              </w:rPr>
              <w:t>48</w:t>
            </w:r>
            <w:r>
              <w:rPr>
                <w:rFonts w:cs="Arial"/>
                <w:sz w:val="18"/>
                <w:szCs w:val="18"/>
              </w:rPr>
              <w:t>7</w:t>
            </w:r>
            <w:r w:rsidRPr="00B720CA">
              <w:rPr>
                <w:rFonts w:cs="Arial"/>
                <w:sz w:val="18"/>
                <w:szCs w:val="18"/>
              </w:rPr>
              <w:br/>
            </w:r>
            <w:r w:rsidRPr="00B720CA">
              <w:rPr>
                <w:rFonts w:cs="Arial"/>
                <w:sz w:val="10"/>
                <w:szCs w:val="10"/>
              </w:rPr>
              <w:t>(Billy)</w:t>
            </w:r>
            <w:r w:rsidRPr="00B720C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BFF7D9" w14:textId="13CFBDB9" w:rsidR="00B720CA" w:rsidRPr="00B720CA" w:rsidRDefault="00B720CA" w:rsidP="00B720CA">
            <w:pPr>
              <w:autoSpaceDE w:val="0"/>
              <w:autoSpaceDN w:val="0"/>
              <w:adjustRightInd w:val="0"/>
              <w:spacing w:after="0" w:line="240" w:lineRule="auto"/>
              <w:jc w:val="left"/>
              <w:rPr>
                <w:color w:val="FF0000"/>
              </w:rPr>
            </w:pPr>
            <w:r w:rsidRPr="0001422B">
              <w:t>87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941E64" w14:textId="6934E43A" w:rsidR="00B720CA" w:rsidRPr="00B720CA" w:rsidRDefault="00B720CA" w:rsidP="00B720CA">
            <w:pPr>
              <w:autoSpaceDE w:val="0"/>
              <w:autoSpaceDN w:val="0"/>
              <w:adjustRightInd w:val="0"/>
              <w:spacing w:after="0" w:line="240" w:lineRule="auto"/>
              <w:jc w:val="left"/>
            </w:pPr>
            <w:r w:rsidRPr="0001422B">
              <w:t>10.39.9.3</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5EC503" w14:textId="693CCC96" w:rsidR="00B720CA" w:rsidRPr="00B720CA" w:rsidRDefault="00B720CA" w:rsidP="00B720CA">
            <w:pPr>
              <w:autoSpaceDE w:val="0"/>
              <w:autoSpaceDN w:val="0"/>
              <w:adjustRightInd w:val="0"/>
              <w:spacing w:after="0" w:line="240" w:lineRule="auto"/>
              <w:jc w:val="left"/>
            </w:pPr>
            <w:r w:rsidRPr="0001422B">
              <w:t>19</w:t>
            </w:r>
          </w:p>
        </w:tc>
        <w:tc>
          <w:tcPr>
            <w:tcW w:w="36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FB8C008" w14:textId="4E70286C" w:rsidR="00B720CA" w:rsidRPr="00B720CA" w:rsidRDefault="00B720CA" w:rsidP="00B720CA">
            <w:pPr>
              <w:autoSpaceDE w:val="0"/>
              <w:autoSpaceDN w:val="0"/>
              <w:adjustRightInd w:val="0"/>
              <w:spacing w:after="0" w:line="240" w:lineRule="auto"/>
              <w:jc w:val="left"/>
            </w:pPr>
            <w:r w:rsidRPr="0001422B">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ABD8BC" w14:textId="4B55EB89" w:rsidR="00B720CA" w:rsidRPr="00B720CA" w:rsidRDefault="00B720CA" w:rsidP="00B720CA">
            <w:pPr>
              <w:autoSpaceDE w:val="0"/>
              <w:autoSpaceDN w:val="0"/>
              <w:adjustRightInd w:val="0"/>
              <w:spacing w:after="0" w:line="240" w:lineRule="auto"/>
              <w:jc w:val="left"/>
            </w:pPr>
            <w:r w:rsidRPr="0001422B">
              <w:t>Change "shall transmit" to "transmits", here and for the five additional occurrences in the paragraph as it continues into p.88</w:t>
            </w:r>
          </w:p>
        </w:tc>
      </w:tr>
    </w:tbl>
    <w:p w14:paraId="71648058" w14:textId="77777777" w:rsidR="00B720CA" w:rsidRPr="00B720CA" w:rsidRDefault="00B720CA" w:rsidP="00B720CA">
      <w:pPr>
        <w:keepNext/>
        <w:spacing w:before="240"/>
        <w:rPr>
          <w:rFonts w:eastAsia="MS Mincho"/>
          <w:b/>
          <w:bCs/>
          <w:sz w:val="24"/>
          <w:szCs w:val="24"/>
          <w:u w:val="single"/>
          <w:lang w:val="en-US" w:eastAsia="x-none"/>
        </w:rPr>
      </w:pPr>
      <w:r w:rsidRPr="00B720CA">
        <w:rPr>
          <w:rFonts w:eastAsia="MS Mincho"/>
          <w:b/>
          <w:bCs/>
          <w:sz w:val="24"/>
          <w:szCs w:val="24"/>
          <w:u w:val="single"/>
          <w:lang w:val="en-US" w:eastAsia="x-none"/>
        </w:rPr>
        <w:t xml:space="preserve">Discussion: </w:t>
      </w:r>
    </w:p>
    <w:p w14:paraId="379C93C6" w14:textId="24AE69E7" w:rsidR="00B720CA" w:rsidRPr="00B720CA" w:rsidRDefault="00B720CA" w:rsidP="00B720CA">
      <w:pPr>
        <w:spacing w:before="240"/>
        <w:rPr>
          <w:sz w:val="24"/>
          <w:szCs w:val="24"/>
        </w:rPr>
      </w:pPr>
      <w:r w:rsidRPr="00B720CA">
        <w:rPr>
          <w:sz w:val="24"/>
          <w:szCs w:val="24"/>
        </w:rPr>
        <w:t>This relates to the lines shown below</w:t>
      </w:r>
      <w:r w:rsidR="004E01C7">
        <w:rPr>
          <w:sz w:val="24"/>
          <w:szCs w:val="24"/>
        </w:rPr>
        <w:t>, that begins on p.87 and continues into p.88</w:t>
      </w:r>
      <w:r w:rsidRPr="00B720CA">
        <w:rPr>
          <w:sz w:val="24"/>
          <w:szCs w:val="24"/>
        </w:rPr>
        <w:t>:</w:t>
      </w:r>
    </w:p>
    <w:p w14:paraId="612BD028" w14:textId="5636292F" w:rsidR="0029384C" w:rsidRPr="00B720CA" w:rsidRDefault="0029384C" w:rsidP="00B720CA">
      <w:pPr>
        <w:spacing w:before="240"/>
        <w:jc w:val="center"/>
        <w:rPr>
          <w:sz w:val="24"/>
          <w:szCs w:val="24"/>
        </w:rPr>
      </w:pPr>
      <w:r w:rsidRPr="0029384C">
        <w:rPr>
          <w:noProof/>
          <w:sz w:val="24"/>
          <w:szCs w:val="24"/>
        </w:rPr>
        <w:drawing>
          <wp:inline distT="0" distB="0" distL="0" distR="0" wp14:anchorId="2401A59F" wp14:editId="3D2F2F4B">
            <wp:extent cx="5261610" cy="1101490"/>
            <wp:effectExtent l="133350" t="76200" r="110490" b="60960"/>
            <wp:docPr id="190831650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16507" name="Picture 1" descr="A close-up of a text&#10;&#10;AI-generated content may be incorrect."/>
                    <pic:cNvPicPr/>
                  </pic:nvPicPr>
                  <pic:blipFill>
                    <a:blip r:embed="rId25"/>
                    <a:stretch>
                      <a:fillRect/>
                    </a:stretch>
                  </pic:blipFill>
                  <pic:spPr>
                    <a:xfrm>
                      <a:off x="0" y="0"/>
                      <a:ext cx="5305257" cy="1110627"/>
                    </a:xfrm>
                    <a:prstGeom prst="rect">
                      <a:avLst/>
                    </a:prstGeom>
                    <a:effectLst>
                      <a:outerShdw blurRad="63500" sx="102000" sy="102000" algn="ctr" rotWithShape="0">
                        <a:prstClr val="black">
                          <a:alpha val="40000"/>
                        </a:prstClr>
                      </a:outerShdw>
                    </a:effectLst>
                  </pic:spPr>
                </pic:pic>
              </a:graphicData>
            </a:graphic>
          </wp:inline>
        </w:drawing>
      </w:r>
      <w:r w:rsidRPr="0029384C">
        <w:rPr>
          <w:noProof/>
          <w:sz w:val="24"/>
          <w:szCs w:val="24"/>
        </w:rPr>
        <w:drawing>
          <wp:inline distT="0" distB="0" distL="0" distR="0" wp14:anchorId="25890C68" wp14:editId="60AFC4E0">
            <wp:extent cx="5252915" cy="1547868"/>
            <wp:effectExtent l="114300" t="95250" r="100330" b="71755"/>
            <wp:docPr id="51041736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7366" name="Picture 1" descr="A close-up of a text&#10;&#10;AI-generated content may be incorrect."/>
                    <pic:cNvPicPr/>
                  </pic:nvPicPr>
                  <pic:blipFill>
                    <a:blip r:embed="rId26"/>
                    <a:stretch>
                      <a:fillRect/>
                    </a:stretch>
                  </pic:blipFill>
                  <pic:spPr>
                    <a:xfrm>
                      <a:off x="0" y="0"/>
                      <a:ext cx="5278601" cy="1555437"/>
                    </a:xfrm>
                    <a:prstGeom prst="rect">
                      <a:avLst/>
                    </a:prstGeom>
                    <a:effectLst>
                      <a:outerShdw blurRad="63500" sx="102000" sy="102000" algn="ctr" rotWithShape="0">
                        <a:prstClr val="black">
                          <a:alpha val="40000"/>
                        </a:prstClr>
                      </a:outerShdw>
                    </a:effectLst>
                  </pic:spPr>
                </pic:pic>
              </a:graphicData>
            </a:graphic>
          </wp:inline>
        </w:drawing>
      </w:r>
    </w:p>
    <w:p w14:paraId="388096DC" w14:textId="0A9B7E23" w:rsidR="00B720CA" w:rsidRPr="00B720CA" w:rsidRDefault="00B720CA" w:rsidP="00B720CA">
      <w:pPr>
        <w:spacing w:before="240"/>
        <w:rPr>
          <w:sz w:val="24"/>
          <w:szCs w:val="24"/>
        </w:rPr>
      </w:pPr>
      <w:r w:rsidRPr="00B720CA">
        <w:rPr>
          <w:sz w:val="24"/>
          <w:szCs w:val="24"/>
        </w:rPr>
        <w:t xml:space="preserve">As for earlier comments addressed in this submission, </w:t>
      </w:r>
      <w:r w:rsidR="004E01C7">
        <w:rPr>
          <w:sz w:val="24"/>
          <w:szCs w:val="24"/>
        </w:rPr>
        <w:t xml:space="preserve">it is the </w:t>
      </w:r>
      <w:r w:rsidRPr="00B720CA">
        <w:rPr>
          <w:sz w:val="24"/>
          <w:szCs w:val="24"/>
        </w:rPr>
        <w:t xml:space="preserve">next higher layer invoking the MCPS-DATA.request to send </w:t>
      </w:r>
      <w:r w:rsidR="004E01C7">
        <w:rPr>
          <w:sz w:val="24"/>
          <w:szCs w:val="24"/>
        </w:rPr>
        <w:t>the appropriate frames at the appropriate times.</w:t>
      </w:r>
      <w:r w:rsidRPr="00B720CA">
        <w:rPr>
          <w:sz w:val="24"/>
          <w:szCs w:val="24"/>
        </w:rPr>
        <w:t xml:space="preserve"> The proposed chang</w:t>
      </w:r>
      <w:r w:rsidR="004E01C7">
        <w:rPr>
          <w:sz w:val="24"/>
          <w:szCs w:val="24"/>
        </w:rPr>
        <w:t xml:space="preserve">ing </w:t>
      </w:r>
      <w:r w:rsidRPr="00B720CA">
        <w:rPr>
          <w:sz w:val="24"/>
          <w:szCs w:val="24"/>
        </w:rPr>
        <w:t xml:space="preserve">of "shall </w:t>
      </w:r>
      <w:r w:rsidR="004E01C7">
        <w:rPr>
          <w:sz w:val="24"/>
          <w:szCs w:val="24"/>
        </w:rPr>
        <w:t>transmit</w:t>
      </w:r>
      <w:r w:rsidRPr="00B720CA">
        <w:rPr>
          <w:sz w:val="24"/>
          <w:szCs w:val="24"/>
        </w:rPr>
        <w:t>" to "</w:t>
      </w:r>
      <w:r w:rsidR="004E01C7">
        <w:rPr>
          <w:sz w:val="24"/>
          <w:szCs w:val="24"/>
        </w:rPr>
        <w:t>transmits</w:t>
      </w:r>
      <w:r w:rsidRPr="00B720CA">
        <w:rPr>
          <w:sz w:val="24"/>
          <w:szCs w:val="24"/>
        </w:rPr>
        <w:t>" is an acceptable resolution. So…</w:t>
      </w:r>
    </w:p>
    <w:p w14:paraId="38284F9D" w14:textId="77777777" w:rsidR="00B720CA" w:rsidRPr="00B720CA" w:rsidRDefault="00B720CA" w:rsidP="00B720CA">
      <w:pPr>
        <w:spacing w:before="240"/>
        <w:rPr>
          <w:rFonts w:eastAsia="MS Mincho"/>
          <w:b/>
          <w:sz w:val="28"/>
          <w:szCs w:val="22"/>
          <w:lang w:val="en-US" w:eastAsia="x-none"/>
        </w:rPr>
      </w:pPr>
      <w:r w:rsidRPr="00B720CA">
        <w:rPr>
          <w:b/>
          <w:bCs/>
          <w:sz w:val="24"/>
          <w:szCs w:val="24"/>
        </w:rPr>
        <w:t>Proposed Disposition:</w:t>
      </w:r>
      <w:r w:rsidRPr="00B720CA">
        <w:rPr>
          <w:sz w:val="24"/>
          <w:szCs w:val="24"/>
        </w:rPr>
        <w:t xml:space="preserve"> Accepted.  </w:t>
      </w:r>
      <w:r w:rsidRPr="00B720CA">
        <w:rPr>
          <w:sz w:val="24"/>
          <w:szCs w:val="24"/>
        </w:rPr>
        <w:tab/>
      </w:r>
      <w:r w:rsidRPr="00B720CA">
        <w:rPr>
          <w:b/>
          <w:bCs/>
          <w:sz w:val="24"/>
          <w:szCs w:val="24"/>
        </w:rPr>
        <w:t>Disposition Detail:</w:t>
      </w:r>
      <w:r w:rsidRPr="00B720CA">
        <w:rPr>
          <w:sz w:val="24"/>
          <w:szCs w:val="24"/>
        </w:rPr>
        <w:t xml:space="preserve"> &lt;blank&gt;</w:t>
      </w:r>
    </w:p>
    <w:p w14:paraId="7FAA81ED" w14:textId="77777777" w:rsidR="00B720CA" w:rsidRPr="000B4858" w:rsidRDefault="00B720CA" w:rsidP="00C07545">
      <w:pPr>
        <w:spacing w:before="240"/>
        <w:rPr>
          <w:sz w:val="24"/>
          <w:szCs w:val="24"/>
        </w:rPr>
      </w:pPr>
    </w:p>
    <w:p w14:paraId="4764B26B" w14:textId="77777777" w:rsidR="009C1E8F" w:rsidRDefault="009C1E8F" w:rsidP="00F16559">
      <w:pPr>
        <w:spacing w:before="240"/>
        <w:rPr>
          <w:sz w:val="24"/>
          <w:szCs w:val="24"/>
        </w:rPr>
      </w:pPr>
    </w:p>
    <w:p w14:paraId="3E6A9F41" w14:textId="43705474" w:rsidR="0018283E" w:rsidRPr="00C16A3B" w:rsidRDefault="0018283E" w:rsidP="00F16559">
      <w:pPr>
        <w:spacing w:before="240"/>
        <w:rPr>
          <w:i/>
          <w:iCs/>
          <w:color w:val="FF0000"/>
          <w:sz w:val="18"/>
          <w:szCs w:val="18"/>
        </w:rPr>
      </w:pPr>
      <w:r w:rsidRPr="00C16A3B">
        <w:rPr>
          <w:i/>
          <w:iCs/>
          <w:color w:val="FF0000"/>
          <w:sz w:val="18"/>
          <w:szCs w:val="18"/>
        </w:rPr>
        <w:t>&lt;END&gt;</w:t>
      </w:r>
    </w:p>
    <w:sectPr w:rsidR="0018283E" w:rsidRPr="00C16A3B" w:rsidSect="00E07B8D">
      <w:headerReference w:type="default" r:id="rId27"/>
      <w:footerReference w:type="default" r:id="rId28"/>
      <w:pgSz w:w="11906" w:h="16838"/>
      <w:pgMar w:top="1418" w:right="720" w:bottom="1135" w:left="720" w:header="708"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87F6B" w14:textId="77777777" w:rsidR="00DC7972" w:rsidRDefault="00DC7972" w:rsidP="00B72CFD">
      <w:pPr>
        <w:spacing w:after="0" w:line="240" w:lineRule="auto"/>
      </w:pPr>
      <w:r>
        <w:separator/>
      </w:r>
    </w:p>
  </w:endnote>
  <w:endnote w:type="continuationSeparator" w:id="0">
    <w:p w14:paraId="6756DE84" w14:textId="77777777" w:rsidR="00DC7972" w:rsidRDefault="00DC7972"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DejaVu Sans">
    <w:altName w:val="Gadugi"/>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4C2" w14:textId="179EE306" w:rsidR="00E36EC1" w:rsidRPr="00B72CFD" w:rsidRDefault="00000000" w:rsidP="001E62CE">
    <w:pPr>
      <w:pStyle w:val="Footer"/>
      <w:ind w:right="-46"/>
      <w:rPr>
        <w:rFonts w:ascii="Times New Roman" w:hAnsi="Times New Roman"/>
      </w:rPr>
    </w:pPr>
    <w:r>
      <w:rPr>
        <w:noProof/>
      </w:rPr>
      <w:pict w14:anchorId="03EF8A72">
        <v:line id="Straight Connector 55" o:spid="_x0000_s1025"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 from="-12.35pt,-7.25pt" to="528.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DJtwEAALkDAAAOAAAAZHJzL2Uyb0RvYy54bWysU8GOEzEMvSPxD1HudKYrbbWM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" strokecolor="black [3040]"/>
      </w:pict>
    </w:r>
    <w:r w:rsidR="00E36EC1">
      <w:rPr>
        <w:rFonts w:ascii="Times New Roman" w:hAnsi="Times New Roman"/>
      </w:rPr>
      <w:t>S</w:t>
    </w:r>
    <w:r w:rsidR="00E36EC1" w:rsidRPr="00B72CFD">
      <w:rPr>
        <w:rFonts w:ascii="Times New Roman" w:hAnsi="Times New Roman"/>
      </w:rPr>
      <w:t>ubmission</w:t>
    </w:r>
    <w:r w:rsidR="00E36EC1" w:rsidRPr="00B72CFD">
      <w:rPr>
        <w:rFonts w:ascii="Times New Roman" w:hAnsi="Times New Roman"/>
      </w:rPr>
      <w:ptab w:relativeTo="margin" w:alignment="center" w:leader="none"/>
    </w:r>
    <w:r w:rsidR="00E36EC1" w:rsidRPr="00B72CFD">
      <w:rPr>
        <w:rFonts w:ascii="Times New Roman" w:hAnsi="Times New Roman"/>
      </w:rPr>
      <w:fldChar w:fldCharType="begin"/>
    </w:r>
    <w:r w:rsidR="00E36EC1" w:rsidRPr="00B72CFD">
      <w:rPr>
        <w:rFonts w:ascii="Times New Roman" w:hAnsi="Times New Roman"/>
      </w:rPr>
      <w:instrText xml:space="preserve"> PAGE   \* MERGEFORMAT </w:instrText>
    </w:r>
    <w:r w:rsidR="00E36EC1" w:rsidRPr="00B72CFD">
      <w:rPr>
        <w:rFonts w:ascii="Times New Roman" w:hAnsi="Times New Roman"/>
      </w:rPr>
      <w:fldChar w:fldCharType="separate"/>
    </w:r>
    <w:r w:rsidR="00865063">
      <w:rPr>
        <w:rFonts w:ascii="Times New Roman" w:hAnsi="Times New Roman"/>
        <w:noProof/>
      </w:rPr>
      <w:t>1</w:t>
    </w:r>
    <w:r w:rsidR="00E36EC1" w:rsidRPr="00B72CFD">
      <w:rPr>
        <w:rFonts w:ascii="Times New Roman" w:hAnsi="Times New Roman"/>
      </w:rPr>
      <w:fldChar w:fldCharType="end"/>
    </w:r>
    <w:r w:rsidR="00E36EC1" w:rsidRPr="00B72CFD">
      <w:rPr>
        <w:rFonts w:ascii="Times New Roman" w:hAnsi="Times New Roman"/>
      </w:rPr>
      <w:ptab w:relativeTo="margin" w:alignment="right" w:leader="none"/>
    </w:r>
    <w:r w:rsidR="00E36EC1">
      <w:rPr>
        <w:rFonts w:ascii="Times New Roman" w:hAnsi="Times New Roman"/>
      </w:rPr>
      <w:t xml:space="preserve">Billy </w:t>
    </w:r>
    <w:r w:rsidR="00E36EC1" w:rsidRPr="00B72CFD">
      <w:rPr>
        <w:rFonts w:ascii="Times New Roman" w:hAnsi="Times New Roman"/>
      </w:rPr>
      <w:t>Verso (</w:t>
    </w:r>
    <w:r w:rsidR="00B94620">
      <w:rPr>
        <w:rFonts w:ascii="Times New Roman" w:hAnsi="Times New Roman"/>
      </w:rPr>
      <w:t>Qorvo</w:t>
    </w:r>
    <w:r w:rsidR="00E36EC1" w:rsidRPr="00B72CFD">
      <w:rPr>
        <w:rFonts w:ascii="Times New Roman" w:hAnsi="Times New Roma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B5025" w14:textId="77777777" w:rsidR="00DC7972" w:rsidRDefault="00DC7972" w:rsidP="00B72CFD">
      <w:pPr>
        <w:spacing w:after="0" w:line="240" w:lineRule="auto"/>
      </w:pPr>
      <w:r>
        <w:separator/>
      </w:r>
    </w:p>
  </w:footnote>
  <w:footnote w:type="continuationSeparator" w:id="0">
    <w:p w14:paraId="421315C6" w14:textId="77777777" w:rsidR="00DC7972" w:rsidRDefault="00DC7972"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0A9E" w14:textId="4B8F7B6F" w:rsidR="00E36EC1" w:rsidRPr="00B72CFD" w:rsidRDefault="00997D55" w:rsidP="00B72CFD">
    <w:pPr>
      <w:pStyle w:val="Header"/>
      <w:spacing w:after="240" w:line="220" w:lineRule="exact"/>
      <w:rPr>
        <w:rFonts w:ascii="Times New Roman" w:hAnsi="Times New Roman"/>
      </w:rPr>
    </w:pPr>
    <w:r>
      <w:rPr>
        <w:rFonts w:ascii="Times New Roman" w:eastAsia="Malgun Gothic" w:hAnsi="Times New Roman"/>
        <w:u w:val="single"/>
      </w:rPr>
      <w:t>June</w:t>
    </w:r>
    <w:r w:rsidR="00AD2175">
      <w:rPr>
        <w:rFonts w:ascii="Times New Roman" w:eastAsia="Malgun Gothic" w:hAnsi="Times New Roman"/>
        <w:u w:val="single"/>
      </w:rPr>
      <w:t xml:space="preserve"> </w:t>
    </w:r>
    <w:r w:rsidR="00E36EC1" w:rsidRPr="00B72CFD">
      <w:rPr>
        <w:rFonts w:ascii="Times New Roman" w:eastAsia="Malgun Gothic" w:hAnsi="Times New Roman"/>
        <w:u w:val="single"/>
      </w:rPr>
      <w:t>20</w:t>
    </w:r>
    <w:r w:rsidR="00B94620">
      <w:rPr>
        <w:rFonts w:ascii="Times New Roman" w:eastAsia="Malgun Gothic" w:hAnsi="Times New Roman"/>
        <w:u w:val="single"/>
      </w:rPr>
      <w:t>2</w:t>
    </w:r>
    <w:r w:rsidR="00F962F9">
      <w:rPr>
        <w:rFonts w:ascii="Times New Roman" w:eastAsia="Malgun Gothic" w:hAnsi="Times New Roman"/>
        <w:u w:val="single"/>
      </w:rPr>
      <w:t>5</w:t>
    </w:r>
    <w:r w:rsidR="00E36EC1" w:rsidRPr="00B72CFD">
      <w:rPr>
        <w:rFonts w:ascii="Times New Roman" w:eastAsia="Malgun Gothic" w:hAnsi="Times New Roman"/>
        <w:u w:val="single"/>
      </w:rPr>
      <w:tab/>
    </w:r>
    <w:r w:rsidR="00E36EC1" w:rsidRPr="00B72CFD">
      <w:rPr>
        <w:rFonts w:ascii="Times New Roman" w:eastAsia="Malgun Gothic" w:hAnsi="Times New Roman"/>
        <w:u w:val="single"/>
      </w:rPr>
      <w:tab/>
      <w:t xml:space="preserve">                                                   </w:t>
    </w:r>
    <w:r w:rsidR="00E36EC1">
      <w:rPr>
        <w:rFonts w:ascii="Times New Roman" w:eastAsia="Malgun Gothic" w:hAnsi="Times New Roman"/>
        <w:u w:val="single"/>
      </w:rPr>
      <w:t xml:space="preserve">   </w:t>
    </w:r>
    <w:r w:rsidR="00E36EC1" w:rsidRPr="00B72CFD">
      <w:rPr>
        <w:rFonts w:ascii="Times New Roman" w:eastAsia="Malgun Gothic" w:hAnsi="Times New Roman"/>
        <w:u w:val="single"/>
      </w:rPr>
      <w:t xml:space="preserve">   </w:t>
    </w:r>
    <w:r w:rsidR="00F375A0">
      <w:rPr>
        <w:rFonts w:ascii="Times New Roman" w:eastAsia="Malgun Gothic" w:hAnsi="Times New Roman"/>
        <w:u w:val="single"/>
      </w:rPr>
      <w:tab/>
    </w:r>
    <w:r w:rsidR="00AB4218">
      <w:rPr>
        <w:rFonts w:ascii="Times New Roman" w:eastAsia="Malgun Gothic" w:hAnsi="Times New Roman"/>
        <w:u w:val="single"/>
      </w:rPr>
      <w:tab/>
      <w:t xml:space="preserve">    </w:t>
    </w:r>
    <w:r w:rsidR="0011174F">
      <w:rPr>
        <w:rFonts w:ascii="Times New Roman" w:eastAsia="Malgun Gothic" w:hAnsi="Times New Roman"/>
        <w:u w:val="single"/>
      </w:rPr>
      <w:t xml:space="preserve">            </w:t>
    </w:r>
    <w:r w:rsidR="00AB4218">
      <w:rPr>
        <w:rFonts w:ascii="Times New Roman" w:eastAsia="Malgun Gothic" w:hAnsi="Times New Roman"/>
        <w:u w:val="single"/>
      </w:rPr>
      <w:t xml:space="preserve"> </w:t>
    </w:r>
    <w:r w:rsidR="00E36EC1" w:rsidRPr="00B72CFD">
      <w:rPr>
        <w:rFonts w:ascii="Times New Roman" w:eastAsia="Malgun Gothic" w:hAnsi="Times New Roman"/>
        <w:u w:val="single"/>
      </w:rPr>
      <w:t>IEEE</w:t>
    </w:r>
    <w:r w:rsidR="00B94620">
      <w:rPr>
        <w:rFonts w:ascii="Times New Roman" w:eastAsia="Malgun Gothic" w:hAnsi="Times New Roman"/>
        <w:u w:val="single"/>
      </w:rPr>
      <w:t xml:space="preserve"> </w:t>
    </w:r>
    <w:r w:rsidR="00E36EC1" w:rsidRPr="00B72CFD">
      <w:rPr>
        <w:rFonts w:ascii="Times New Roman" w:eastAsia="Malgun Gothic" w:hAnsi="Times New Roman"/>
        <w:u w:val="single"/>
      </w:rPr>
      <w:t>P802.</w:t>
    </w:r>
    <w:r w:rsidR="00865063" w:rsidRPr="00865063">
      <w:rPr>
        <w:rFonts w:ascii="Times New Roman" w:eastAsia="Malgun Gothic" w:hAnsi="Times New Roman"/>
        <w:u w:val="single"/>
      </w:rPr>
      <w:t>15-</w:t>
    </w:r>
    <w:r w:rsidR="00B94620">
      <w:rPr>
        <w:rFonts w:ascii="Times New Roman" w:eastAsia="Malgun Gothic" w:hAnsi="Times New Roman"/>
        <w:u w:val="single"/>
      </w:rPr>
      <w:t>2</w:t>
    </w:r>
    <w:r w:rsidR="00580EB4">
      <w:rPr>
        <w:rFonts w:ascii="Times New Roman" w:eastAsia="Malgun Gothic" w:hAnsi="Times New Roman"/>
        <w:u w:val="single"/>
      </w:rPr>
      <w:t>5</w:t>
    </w:r>
    <w:r w:rsidR="00865063" w:rsidRPr="00865063">
      <w:rPr>
        <w:rFonts w:ascii="Times New Roman" w:eastAsia="Malgun Gothic" w:hAnsi="Times New Roman"/>
        <w:u w:val="single"/>
      </w:rPr>
      <w:t>-</w:t>
    </w:r>
    <w:r w:rsidR="00503683">
      <w:rPr>
        <w:rFonts w:ascii="Times New Roman" w:eastAsia="Malgun Gothic" w:hAnsi="Times New Roman"/>
        <w:u w:val="single"/>
      </w:rPr>
      <w:t>0</w:t>
    </w:r>
    <w:r w:rsidR="00F375A0">
      <w:rPr>
        <w:rFonts w:ascii="Times New Roman" w:eastAsia="Malgun Gothic" w:hAnsi="Times New Roman"/>
        <w:u w:val="single"/>
      </w:rPr>
      <w:t>274</w:t>
    </w:r>
    <w:r w:rsidR="00865063" w:rsidRPr="00865063">
      <w:rPr>
        <w:rFonts w:ascii="Times New Roman" w:eastAsia="Malgun Gothic" w:hAnsi="Times New Roman"/>
        <w:u w:val="single"/>
      </w:rPr>
      <w:t>-0</w:t>
    </w:r>
    <w:r w:rsidR="00411E64">
      <w:rPr>
        <w:rFonts w:ascii="Times New Roman" w:eastAsia="Malgun Gothic" w:hAnsi="Times New Roman"/>
        <w:u w:val="single"/>
      </w:rPr>
      <w:t>1</w:t>
    </w:r>
    <w:r w:rsidR="00865063" w:rsidRPr="00865063">
      <w:rPr>
        <w:rFonts w:ascii="Times New Roman" w:eastAsia="Malgun Gothic" w:hAnsi="Times New Roman"/>
        <w:u w:val="single"/>
      </w:rPr>
      <w:t>-0</w:t>
    </w:r>
    <w:r w:rsidR="00580EB4">
      <w:rPr>
        <w:rFonts w:ascii="Times New Roman" w:eastAsia="Malgun Gothic" w:hAnsi="Times New Roman"/>
        <w:u w:val="single"/>
      </w:rPr>
      <w:t>0</w:t>
    </w:r>
    <w:r w:rsidR="00B94620">
      <w:rPr>
        <w:rFonts w:ascii="Times New Roman" w:eastAsia="Malgun Gothic" w:hAnsi="Times New Roman"/>
        <w:u w:val="single"/>
      </w:rPr>
      <w:t>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15:restartNumberingAfterBreak="0">
    <w:nsid w:val="16F72EC8"/>
    <w:multiLevelType w:val="hybridMultilevel"/>
    <w:tmpl w:val="4BC08FEE"/>
    <w:lvl w:ilvl="0" w:tplc="2602A234">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singleLevel"/>
    <w:tmpl w:val="06B6AD04"/>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4"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5" w15:restartNumberingAfterBreak="0">
    <w:nsid w:val="41D25D97"/>
    <w:multiLevelType w:val="multilevel"/>
    <w:tmpl w:val="FF8EB5D4"/>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 w15:restartNumberingAfterBreak="0">
    <w:nsid w:val="4E3C1D72"/>
    <w:multiLevelType w:val="singleLevel"/>
    <w:tmpl w:val="68AE471A"/>
    <w:lvl w:ilvl="0">
      <w:start w:val="1"/>
      <w:numFmt w:val="decimal"/>
      <w:pStyle w:val="IEEEStdsRegularFigureCaption"/>
      <w:lvlText w:val="Figure %1"/>
      <w:lvlJc w:val="center"/>
      <w:pPr>
        <w:tabs>
          <w:tab w:val="num" w:pos="1008"/>
        </w:tabs>
        <w:ind w:firstLine="288"/>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8" w15:restartNumberingAfterBreak="0">
    <w:nsid w:val="6F956C21"/>
    <w:multiLevelType w:val="multilevel"/>
    <w:tmpl w:val="36B2ADCA"/>
    <w:lvl w:ilvl="0">
      <w:start w:val="8"/>
      <w:numFmt w:val="decimal"/>
      <w:pStyle w:val="IEEEStdsLevel1Header"/>
      <w:suff w:val="space"/>
      <w:lvlText w:val="%1."/>
      <w:lvlJc w:val="left"/>
      <w:pPr>
        <w:ind w:left="0" w:firstLine="0"/>
      </w:pPr>
      <w:rPr>
        <w:rFonts w:ascii="Arial" w:hAnsi="Arial" w:cs="Times New Roman"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cs="Times New Roman"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num w:numId="1" w16cid:durableId="1980332744">
    <w:abstractNumId w:val="9"/>
  </w:num>
  <w:num w:numId="2" w16cid:durableId="2104108040">
    <w:abstractNumId w:val="8"/>
  </w:num>
  <w:num w:numId="3" w16cid:durableId="2010020891">
    <w:abstractNumId w:val="4"/>
  </w:num>
  <w:num w:numId="4" w16cid:durableId="961424286">
    <w:abstractNumId w:val="0"/>
  </w:num>
  <w:num w:numId="5" w16cid:durableId="611010755">
    <w:abstractNumId w:val="6"/>
  </w:num>
  <w:num w:numId="6" w16cid:durableId="1147666920">
    <w:abstractNumId w:val="1"/>
  </w:num>
  <w:num w:numId="7" w16cid:durableId="199782876">
    <w:abstractNumId w:val="7"/>
  </w:num>
  <w:num w:numId="8" w16cid:durableId="1441335509">
    <w:abstractNumId w:val="3"/>
  </w:num>
  <w:num w:numId="9" w16cid:durableId="1822886478">
    <w:abstractNumId w:val="5"/>
  </w:num>
  <w:num w:numId="10" w16cid:durableId="2067608131">
    <w:abstractNumId w:val="2"/>
  </w:num>
  <w:num w:numId="11" w16cid:durableId="371078928">
    <w:abstractNumId w:val="2"/>
  </w:num>
  <w:num w:numId="12" w16cid:durableId="171842764">
    <w:abstractNumId w:val="2"/>
  </w:num>
  <w:num w:numId="13" w16cid:durableId="6113294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0520"/>
    <w:rsid w:val="000003FC"/>
    <w:rsid w:val="00000C49"/>
    <w:rsid w:val="0000393E"/>
    <w:rsid w:val="0000474C"/>
    <w:rsid w:val="00012343"/>
    <w:rsid w:val="00012FAA"/>
    <w:rsid w:val="00014260"/>
    <w:rsid w:val="00017103"/>
    <w:rsid w:val="00017A3D"/>
    <w:rsid w:val="0002032F"/>
    <w:rsid w:val="00020854"/>
    <w:rsid w:val="00022248"/>
    <w:rsid w:val="000237D1"/>
    <w:rsid w:val="00023D7D"/>
    <w:rsid w:val="000270D1"/>
    <w:rsid w:val="0002781D"/>
    <w:rsid w:val="0003155F"/>
    <w:rsid w:val="00031D40"/>
    <w:rsid w:val="00031DBA"/>
    <w:rsid w:val="000341FC"/>
    <w:rsid w:val="00034643"/>
    <w:rsid w:val="0004080B"/>
    <w:rsid w:val="000413E6"/>
    <w:rsid w:val="00042FBF"/>
    <w:rsid w:val="000473E9"/>
    <w:rsid w:val="000475B3"/>
    <w:rsid w:val="000506E1"/>
    <w:rsid w:val="0005176C"/>
    <w:rsid w:val="000524D7"/>
    <w:rsid w:val="000530E8"/>
    <w:rsid w:val="000556A0"/>
    <w:rsid w:val="00055E57"/>
    <w:rsid w:val="00057127"/>
    <w:rsid w:val="000576A9"/>
    <w:rsid w:val="00057C38"/>
    <w:rsid w:val="00060218"/>
    <w:rsid w:val="00061650"/>
    <w:rsid w:val="0006185E"/>
    <w:rsid w:val="000667AD"/>
    <w:rsid w:val="00067F7C"/>
    <w:rsid w:val="00073187"/>
    <w:rsid w:val="00073AF7"/>
    <w:rsid w:val="00073D2E"/>
    <w:rsid w:val="00073F3D"/>
    <w:rsid w:val="00074D87"/>
    <w:rsid w:val="00074FC3"/>
    <w:rsid w:val="00076A65"/>
    <w:rsid w:val="00076B22"/>
    <w:rsid w:val="00080952"/>
    <w:rsid w:val="00082391"/>
    <w:rsid w:val="00084599"/>
    <w:rsid w:val="00086061"/>
    <w:rsid w:val="00086EF6"/>
    <w:rsid w:val="000904E2"/>
    <w:rsid w:val="00093187"/>
    <w:rsid w:val="00094B79"/>
    <w:rsid w:val="00094C62"/>
    <w:rsid w:val="00094C65"/>
    <w:rsid w:val="00095393"/>
    <w:rsid w:val="00096A7B"/>
    <w:rsid w:val="00097F26"/>
    <w:rsid w:val="000A1175"/>
    <w:rsid w:val="000A1217"/>
    <w:rsid w:val="000A2E58"/>
    <w:rsid w:val="000A2FE2"/>
    <w:rsid w:val="000A698D"/>
    <w:rsid w:val="000A6EE7"/>
    <w:rsid w:val="000A707C"/>
    <w:rsid w:val="000A7799"/>
    <w:rsid w:val="000B06B3"/>
    <w:rsid w:val="000B235E"/>
    <w:rsid w:val="000B24DA"/>
    <w:rsid w:val="000B29A5"/>
    <w:rsid w:val="000B3648"/>
    <w:rsid w:val="000B4858"/>
    <w:rsid w:val="000B4A19"/>
    <w:rsid w:val="000C0B26"/>
    <w:rsid w:val="000C28AE"/>
    <w:rsid w:val="000C714B"/>
    <w:rsid w:val="000C7769"/>
    <w:rsid w:val="000D0D20"/>
    <w:rsid w:val="000D1EF1"/>
    <w:rsid w:val="000D22AC"/>
    <w:rsid w:val="000D6648"/>
    <w:rsid w:val="000D6C37"/>
    <w:rsid w:val="000D6E3B"/>
    <w:rsid w:val="000D75CC"/>
    <w:rsid w:val="000D7788"/>
    <w:rsid w:val="000E0166"/>
    <w:rsid w:val="000E1C16"/>
    <w:rsid w:val="000E394C"/>
    <w:rsid w:val="000E4E8A"/>
    <w:rsid w:val="000E55F0"/>
    <w:rsid w:val="000E5E22"/>
    <w:rsid w:val="000E6FA5"/>
    <w:rsid w:val="000E7AA8"/>
    <w:rsid w:val="000F1447"/>
    <w:rsid w:val="000F1BB9"/>
    <w:rsid w:val="000F4772"/>
    <w:rsid w:val="000F6222"/>
    <w:rsid w:val="000F757C"/>
    <w:rsid w:val="00103639"/>
    <w:rsid w:val="001049A3"/>
    <w:rsid w:val="00105A98"/>
    <w:rsid w:val="00111359"/>
    <w:rsid w:val="0011174F"/>
    <w:rsid w:val="0011450A"/>
    <w:rsid w:val="00116930"/>
    <w:rsid w:val="001201C0"/>
    <w:rsid w:val="0012093B"/>
    <w:rsid w:val="00120E6F"/>
    <w:rsid w:val="001237E7"/>
    <w:rsid w:val="001318DE"/>
    <w:rsid w:val="00132B72"/>
    <w:rsid w:val="001331E9"/>
    <w:rsid w:val="0013561F"/>
    <w:rsid w:val="00136F3E"/>
    <w:rsid w:val="001374AB"/>
    <w:rsid w:val="00137DBC"/>
    <w:rsid w:val="00141B09"/>
    <w:rsid w:val="00141E4C"/>
    <w:rsid w:val="0014220B"/>
    <w:rsid w:val="0014349F"/>
    <w:rsid w:val="001437F3"/>
    <w:rsid w:val="001438AE"/>
    <w:rsid w:val="001449C9"/>
    <w:rsid w:val="00146EF7"/>
    <w:rsid w:val="00147E58"/>
    <w:rsid w:val="00152813"/>
    <w:rsid w:val="00152BC3"/>
    <w:rsid w:val="00152D53"/>
    <w:rsid w:val="001535A7"/>
    <w:rsid w:val="0015416B"/>
    <w:rsid w:val="001572AB"/>
    <w:rsid w:val="00161BF2"/>
    <w:rsid w:val="00162EC9"/>
    <w:rsid w:val="0016465C"/>
    <w:rsid w:val="0016618E"/>
    <w:rsid w:val="001727AC"/>
    <w:rsid w:val="00172AD1"/>
    <w:rsid w:val="00172EBE"/>
    <w:rsid w:val="00174A7B"/>
    <w:rsid w:val="00174C0B"/>
    <w:rsid w:val="0017735A"/>
    <w:rsid w:val="00180D61"/>
    <w:rsid w:val="0018283E"/>
    <w:rsid w:val="00182E8B"/>
    <w:rsid w:val="0018326A"/>
    <w:rsid w:val="00183BA0"/>
    <w:rsid w:val="00185D50"/>
    <w:rsid w:val="001861F6"/>
    <w:rsid w:val="00190549"/>
    <w:rsid w:val="00191351"/>
    <w:rsid w:val="00192B62"/>
    <w:rsid w:val="001930E7"/>
    <w:rsid w:val="00193A25"/>
    <w:rsid w:val="00194F28"/>
    <w:rsid w:val="00194F29"/>
    <w:rsid w:val="00194F47"/>
    <w:rsid w:val="00196E3D"/>
    <w:rsid w:val="001A061A"/>
    <w:rsid w:val="001A0AEF"/>
    <w:rsid w:val="001A0F15"/>
    <w:rsid w:val="001A4442"/>
    <w:rsid w:val="001A6837"/>
    <w:rsid w:val="001A76BA"/>
    <w:rsid w:val="001B2CFD"/>
    <w:rsid w:val="001B2EF0"/>
    <w:rsid w:val="001B2F1E"/>
    <w:rsid w:val="001B481E"/>
    <w:rsid w:val="001B50EB"/>
    <w:rsid w:val="001B5AD9"/>
    <w:rsid w:val="001B6FA1"/>
    <w:rsid w:val="001B74BA"/>
    <w:rsid w:val="001C1FFB"/>
    <w:rsid w:val="001C26F9"/>
    <w:rsid w:val="001C35F2"/>
    <w:rsid w:val="001C46AD"/>
    <w:rsid w:val="001C4CBB"/>
    <w:rsid w:val="001C66CF"/>
    <w:rsid w:val="001D0B37"/>
    <w:rsid w:val="001D1625"/>
    <w:rsid w:val="001D17A7"/>
    <w:rsid w:val="001D2701"/>
    <w:rsid w:val="001D2972"/>
    <w:rsid w:val="001D398A"/>
    <w:rsid w:val="001D449D"/>
    <w:rsid w:val="001D4A4B"/>
    <w:rsid w:val="001D4E94"/>
    <w:rsid w:val="001D51FB"/>
    <w:rsid w:val="001D60F7"/>
    <w:rsid w:val="001E0644"/>
    <w:rsid w:val="001E1487"/>
    <w:rsid w:val="001E2B19"/>
    <w:rsid w:val="001E5DB2"/>
    <w:rsid w:val="001E62CE"/>
    <w:rsid w:val="001F3822"/>
    <w:rsid w:val="001F3F52"/>
    <w:rsid w:val="001F6E64"/>
    <w:rsid w:val="001F727E"/>
    <w:rsid w:val="001F750D"/>
    <w:rsid w:val="001F7CCD"/>
    <w:rsid w:val="00203E95"/>
    <w:rsid w:val="0020484F"/>
    <w:rsid w:val="00204A9A"/>
    <w:rsid w:val="00212B61"/>
    <w:rsid w:val="002133DF"/>
    <w:rsid w:val="00213C6F"/>
    <w:rsid w:val="00214B7B"/>
    <w:rsid w:val="00214F0D"/>
    <w:rsid w:val="00215D04"/>
    <w:rsid w:val="0021657A"/>
    <w:rsid w:val="00216CF2"/>
    <w:rsid w:val="0022483B"/>
    <w:rsid w:val="0022620E"/>
    <w:rsid w:val="00234868"/>
    <w:rsid w:val="002349AA"/>
    <w:rsid w:val="002349FA"/>
    <w:rsid w:val="00234C99"/>
    <w:rsid w:val="0023767C"/>
    <w:rsid w:val="00240836"/>
    <w:rsid w:val="00240A22"/>
    <w:rsid w:val="00240B1B"/>
    <w:rsid w:val="00240EAB"/>
    <w:rsid w:val="00243070"/>
    <w:rsid w:val="002439F0"/>
    <w:rsid w:val="002443C2"/>
    <w:rsid w:val="00247847"/>
    <w:rsid w:val="00251AFD"/>
    <w:rsid w:val="0025384E"/>
    <w:rsid w:val="002570DC"/>
    <w:rsid w:val="0025782F"/>
    <w:rsid w:val="00267752"/>
    <w:rsid w:val="00267CA3"/>
    <w:rsid w:val="00267F71"/>
    <w:rsid w:val="00270206"/>
    <w:rsid w:val="0027228D"/>
    <w:rsid w:val="0027229D"/>
    <w:rsid w:val="00273C96"/>
    <w:rsid w:val="0027467D"/>
    <w:rsid w:val="00274AA9"/>
    <w:rsid w:val="002779A9"/>
    <w:rsid w:val="00277F1D"/>
    <w:rsid w:val="00283720"/>
    <w:rsid w:val="0028483A"/>
    <w:rsid w:val="00284B74"/>
    <w:rsid w:val="00285833"/>
    <w:rsid w:val="00286D32"/>
    <w:rsid w:val="00286D91"/>
    <w:rsid w:val="00291303"/>
    <w:rsid w:val="002927C0"/>
    <w:rsid w:val="0029384C"/>
    <w:rsid w:val="002942F5"/>
    <w:rsid w:val="002953B5"/>
    <w:rsid w:val="002972C0"/>
    <w:rsid w:val="002A5869"/>
    <w:rsid w:val="002B0B51"/>
    <w:rsid w:val="002B3EC6"/>
    <w:rsid w:val="002C3CC9"/>
    <w:rsid w:val="002C63D1"/>
    <w:rsid w:val="002D1BDB"/>
    <w:rsid w:val="002D1EA2"/>
    <w:rsid w:val="002D2437"/>
    <w:rsid w:val="002D3D29"/>
    <w:rsid w:val="002E08BD"/>
    <w:rsid w:val="002E1738"/>
    <w:rsid w:val="002E4CF9"/>
    <w:rsid w:val="002E6660"/>
    <w:rsid w:val="002F17ED"/>
    <w:rsid w:val="002F1D7A"/>
    <w:rsid w:val="002F3607"/>
    <w:rsid w:val="002F5EF8"/>
    <w:rsid w:val="003026F6"/>
    <w:rsid w:val="00303D5C"/>
    <w:rsid w:val="00304134"/>
    <w:rsid w:val="00304368"/>
    <w:rsid w:val="00306C78"/>
    <w:rsid w:val="003101FA"/>
    <w:rsid w:val="003124A6"/>
    <w:rsid w:val="0031334F"/>
    <w:rsid w:val="003137F0"/>
    <w:rsid w:val="00313E33"/>
    <w:rsid w:val="00317108"/>
    <w:rsid w:val="00320A73"/>
    <w:rsid w:val="00322BA2"/>
    <w:rsid w:val="00323950"/>
    <w:rsid w:val="00324B4E"/>
    <w:rsid w:val="003251C4"/>
    <w:rsid w:val="00325A4F"/>
    <w:rsid w:val="00326072"/>
    <w:rsid w:val="00331303"/>
    <w:rsid w:val="0033131D"/>
    <w:rsid w:val="0033191D"/>
    <w:rsid w:val="0033243A"/>
    <w:rsid w:val="00333CCF"/>
    <w:rsid w:val="00334C76"/>
    <w:rsid w:val="00335AA8"/>
    <w:rsid w:val="00336987"/>
    <w:rsid w:val="003372B1"/>
    <w:rsid w:val="00340129"/>
    <w:rsid w:val="00341DE3"/>
    <w:rsid w:val="00342DF9"/>
    <w:rsid w:val="003447BD"/>
    <w:rsid w:val="003452E6"/>
    <w:rsid w:val="00345DA2"/>
    <w:rsid w:val="003468A1"/>
    <w:rsid w:val="00346C33"/>
    <w:rsid w:val="00353FAD"/>
    <w:rsid w:val="00356F51"/>
    <w:rsid w:val="00357285"/>
    <w:rsid w:val="00357D96"/>
    <w:rsid w:val="00362C5F"/>
    <w:rsid w:val="0037010C"/>
    <w:rsid w:val="0037213D"/>
    <w:rsid w:val="0037216D"/>
    <w:rsid w:val="003725C5"/>
    <w:rsid w:val="00374215"/>
    <w:rsid w:val="003819B1"/>
    <w:rsid w:val="00381CB0"/>
    <w:rsid w:val="00381DCC"/>
    <w:rsid w:val="00381E4B"/>
    <w:rsid w:val="003835E2"/>
    <w:rsid w:val="00384348"/>
    <w:rsid w:val="00384646"/>
    <w:rsid w:val="003849AA"/>
    <w:rsid w:val="003907A0"/>
    <w:rsid w:val="003909C2"/>
    <w:rsid w:val="00390CF4"/>
    <w:rsid w:val="00390FE0"/>
    <w:rsid w:val="003914B8"/>
    <w:rsid w:val="00395234"/>
    <w:rsid w:val="00395E26"/>
    <w:rsid w:val="003A07EA"/>
    <w:rsid w:val="003A1C91"/>
    <w:rsid w:val="003A3D1C"/>
    <w:rsid w:val="003A42C4"/>
    <w:rsid w:val="003A49B6"/>
    <w:rsid w:val="003A49BC"/>
    <w:rsid w:val="003A5038"/>
    <w:rsid w:val="003A5162"/>
    <w:rsid w:val="003A5DD1"/>
    <w:rsid w:val="003A669E"/>
    <w:rsid w:val="003A66B7"/>
    <w:rsid w:val="003A6EA0"/>
    <w:rsid w:val="003A6EE1"/>
    <w:rsid w:val="003A781D"/>
    <w:rsid w:val="003B1129"/>
    <w:rsid w:val="003B3062"/>
    <w:rsid w:val="003B3104"/>
    <w:rsid w:val="003B5D91"/>
    <w:rsid w:val="003B6842"/>
    <w:rsid w:val="003B75D0"/>
    <w:rsid w:val="003C1203"/>
    <w:rsid w:val="003C1A3F"/>
    <w:rsid w:val="003C1C94"/>
    <w:rsid w:val="003C3815"/>
    <w:rsid w:val="003C44D3"/>
    <w:rsid w:val="003C6231"/>
    <w:rsid w:val="003C6E28"/>
    <w:rsid w:val="003C7566"/>
    <w:rsid w:val="003D19B8"/>
    <w:rsid w:val="003D3535"/>
    <w:rsid w:val="003D4E3E"/>
    <w:rsid w:val="003D7A08"/>
    <w:rsid w:val="003E161E"/>
    <w:rsid w:val="003E1D4D"/>
    <w:rsid w:val="003E504B"/>
    <w:rsid w:val="003E53F0"/>
    <w:rsid w:val="003E6460"/>
    <w:rsid w:val="003F0B56"/>
    <w:rsid w:val="003F17A9"/>
    <w:rsid w:val="003F2165"/>
    <w:rsid w:val="003F3DAF"/>
    <w:rsid w:val="003F50B0"/>
    <w:rsid w:val="003F7280"/>
    <w:rsid w:val="003F79C6"/>
    <w:rsid w:val="0040068B"/>
    <w:rsid w:val="00400860"/>
    <w:rsid w:val="00403070"/>
    <w:rsid w:val="004035BB"/>
    <w:rsid w:val="00404107"/>
    <w:rsid w:val="00404B4C"/>
    <w:rsid w:val="00404DB0"/>
    <w:rsid w:val="00405C87"/>
    <w:rsid w:val="004060B4"/>
    <w:rsid w:val="00406C56"/>
    <w:rsid w:val="00406CBE"/>
    <w:rsid w:val="00411C14"/>
    <w:rsid w:val="00411E64"/>
    <w:rsid w:val="00412552"/>
    <w:rsid w:val="0041440F"/>
    <w:rsid w:val="00414A16"/>
    <w:rsid w:val="00414AFD"/>
    <w:rsid w:val="00415611"/>
    <w:rsid w:val="00417000"/>
    <w:rsid w:val="00425835"/>
    <w:rsid w:val="004260C6"/>
    <w:rsid w:val="004276AC"/>
    <w:rsid w:val="00431A90"/>
    <w:rsid w:val="00434238"/>
    <w:rsid w:val="00434617"/>
    <w:rsid w:val="00434AA3"/>
    <w:rsid w:val="004354D2"/>
    <w:rsid w:val="00435A0C"/>
    <w:rsid w:val="004402FA"/>
    <w:rsid w:val="00440520"/>
    <w:rsid w:val="00440C77"/>
    <w:rsid w:val="00440D43"/>
    <w:rsid w:val="00442728"/>
    <w:rsid w:val="00442A9D"/>
    <w:rsid w:val="00442EAE"/>
    <w:rsid w:val="00444FC9"/>
    <w:rsid w:val="0044534D"/>
    <w:rsid w:val="004513F0"/>
    <w:rsid w:val="004522E2"/>
    <w:rsid w:val="00454E4C"/>
    <w:rsid w:val="00455991"/>
    <w:rsid w:val="0045624C"/>
    <w:rsid w:val="00461C78"/>
    <w:rsid w:val="0046465D"/>
    <w:rsid w:val="004667DD"/>
    <w:rsid w:val="00467DCE"/>
    <w:rsid w:val="00471A89"/>
    <w:rsid w:val="00472AAC"/>
    <w:rsid w:val="00474B1C"/>
    <w:rsid w:val="00474CFB"/>
    <w:rsid w:val="00475B5A"/>
    <w:rsid w:val="004805AE"/>
    <w:rsid w:val="004815AE"/>
    <w:rsid w:val="00483830"/>
    <w:rsid w:val="0048725E"/>
    <w:rsid w:val="00490FDA"/>
    <w:rsid w:val="00491A61"/>
    <w:rsid w:val="00493C93"/>
    <w:rsid w:val="004A1029"/>
    <w:rsid w:val="004A1640"/>
    <w:rsid w:val="004A1DDF"/>
    <w:rsid w:val="004A31FC"/>
    <w:rsid w:val="004A55E1"/>
    <w:rsid w:val="004B0698"/>
    <w:rsid w:val="004B28E8"/>
    <w:rsid w:val="004B3E9B"/>
    <w:rsid w:val="004B6CDE"/>
    <w:rsid w:val="004C32BC"/>
    <w:rsid w:val="004C58A8"/>
    <w:rsid w:val="004C5E3E"/>
    <w:rsid w:val="004D0198"/>
    <w:rsid w:val="004D279C"/>
    <w:rsid w:val="004D2CB1"/>
    <w:rsid w:val="004D58F5"/>
    <w:rsid w:val="004D5E15"/>
    <w:rsid w:val="004D6CED"/>
    <w:rsid w:val="004D7C7A"/>
    <w:rsid w:val="004E01C7"/>
    <w:rsid w:val="004E0216"/>
    <w:rsid w:val="004E1DD4"/>
    <w:rsid w:val="004E265D"/>
    <w:rsid w:val="004E2C29"/>
    <w:rsid w:val="004E2C4B"/>
    <w:rsid w:val="004E47D3"/>
    <w:rsid w:val="004E4F58"/>
    <w:rsid w:val="004E5002"/>
    <w:rsid w:val="004F01FF"/>
    <w:rsid w:val="004F1678"/>
    <w:rsid w:val="004F2BD9"/>
    <w:rsid w:val="004F5416"/>
    <w:rsid w:val="00500596"/>
    <w:rsid w:val="00500FBA"/>
    <w:rsid w:val="00503683"/>
    <w:rsid w:val="005046E2"/>
    <w:rsid w:val="00505717"/>
    <w:rsid w:val="00505AB8"/>
    <w:rsid w:val="00506A01"/>
    <w:rsid w:val="00512C12"/>
    <w:rsid w:val="00512DE3"/>
    <w:rsid w:val="005145FE"/>
    <w:rsid w:val="0052054E"/>
    <w:rsid w:val="00521267"/>
    <w:rsid w:val="00523DF0"/>
    <w:rsid w:val="0052404F"/>
    <w:rsid w:val="005242A1"/>
    <w:rsid w:val="0052554C"/>
    <w:rsid w:val="0052784D"/>
    <w:rsid w:val="00530777"/>
    <w:rsid w:val="005319F2"/>
    <w:rsid w:val="00532DBD"/>
    <w:rsid w:val="005330BB"/>
    <w:rsid w:val="00534194"/>
    <w:rsid w:val="00535AE3"/>
    <w:rsid w:val="005373DA"/>
    <w:rsid w:val="0054576F"/>
    <w:rsid w:val="00547E4E"/>
    <w:rsid w:val="00550506"/>
    <w:rsid w:val="00550858"/>
    <w:rsid w:val="00551745"/>
    <w:rsid w:val="0055309D"/>
    <w:rsid w:val="005531CA"/>
    <w:rsid w:val="00553306"/>
    <w:rsid w:val="00554BB5"/>
    <w:rsid w:val="00555B97"/>
    <w:rsid w:val="005561D3"/>
    <w:rsid w:val="00556932"/>
    <w:rsid w:val="00556979"/>
    <w:rsid w:val="00560822"/>
    <w:rsid w:val="005616F7"/>
    <w:rsid w:val="00572F93"/>
    <w:rsid w:val="005763CD"/>
    <w:rsid w:val="00580EB4"/>
    <w:rsid w:val="00580F99"/>
    <w:rsid w:val="00581C8B"/>
    <w:rsid w:val="00582DD2"/>
    <w:rsid w:val="00586AD2"/>
    <w:rsid w:val="00586F75"/>
    <w:rsid w:val="00587691"/>
    <w:rsid w:val="0058788A"/>
    <w:rsid w:val="00594110"/>
    <w:rsid w:val="00594B77"/>
    <w:rsid w:val="0059689F"/>
    <w:rsid w:val="00596A32"/>
    <w:rsid w:val="00597843"/>
    <w:rsid w:val="005979C1"/>
    <w:rsid w:val="005A03C6"/>
    <w:rsid w:val="005A46D8"/>
    <w:rsid w:val="005A5B50"/>
    <w:rsid w:val="005A71D1"/>
    <w:rsid w:val="005B1F15"/>
    <w:rsid w:val="005B4E1B"/>
    <w:rsid w:val="005B6235"/>
    <w:rsid w:val="005B700A"/>
    <w:rsid w:val="005C01AE"/>
    <w:rsid w:val="005C0296"/>
    <w:rsid w:val="005C2497"/>
    <w:rsid w:val="005C3E8F"/>
    <w:rsid w:val="005C4D30"/>
    <w:rsid w:val="005C5CE3"/>
    <w:rsid w:val="005C6ED8"/>
    <w:rsid w:val="005C7C7E"/>
    <w:rsid w:val="005D0F1B"/>
    <w:rsid w:val="005D1363"/>
    <w:rsid w:val="005D1A93"/>
    <w:rsid w:val="005E02D3"/>
    <w:rsid w:val="005E0ACD"/>
    <w:rsid w:val="005E2678"/>
    <w:rsid w:val="005E40A8"/>
    <w:rsid w:val="005E4711"/>
    <w:rsid w:val="005E51D2"/>
    <w:rsid w:val="005E5AC9"/>
    <w:rsid w:val="005E6D09"/>
    <w:rsid w:val="005F0214"/>
    <w:rsid w:val="005F0538"/>
    <w:rsid w:val="005F1913"/>
    <w:rsid w:val="005F273E"/>
    <w:rsid w:val="005F3A06"/>
    <w:rsid w:val="005F43D5"/>
    <w:rsid w:val="005F6B0D"/>
    <w:rsid w:val="005F70A7"/>
    <w:rsid w:val="00603C2B"/>
    <w:rsid w:val="00606F5B"/>
    <w:rsid w:val="006106A1"/>
    <w:rsid w:val="006131CB"/>
    <w:rsid w:val="00614380"/>
    <w:rsid w:val="00615344"/>
    <w:rsid w:val="006156C1"/>
    <w:rsid w:val="00615A5F"/>
    <w:rsid w:val="00616EEE"/>
    <w:rsid w:val="00617949"/>
    <w:rsid w:val="00620D01"/>
    <w:rsid w:val="0062183C"/>
    <w:rsid w:val="00621D9C"/>
    <w:rsid w:val="0062394B"/>
    <w:rsid w:val="006260ED"/>
    <w:rsid w:val="006314BD"/>
    <w:rsid w:val="006333E6"/>
    <w:rsid w:val="00634266"/>
    <w:rsid w:val="00634501"/>
    <w:rsid w:val="00634545"/>
    <w:rsid w:val="0063605C"/>
    <w:rsid w:val="006360B0"/>
    <w:rsid w:val="00645C54"/>
    <w:rsid w:val="006468D8"/>
    <w:rsid w:val="0064705E"/>
    <w:rsid w:val="00647FAD"/>
    <w:rsid w:val="00652183"/>
    <w:rsid w:val="006540D6"/>
    <w:rsid w:val="006541BA"/>
    <w:rsid w:val="00655B97"/>
    <w:rsid w:val="00656152"/>
    <w:rsid w:val="00656E31"/>
    <w:rsid w:val="00657AFD"/>
    <w:rsid w:val="00660022"/>
    <w:rsid w:val="00660EDD"/>
    <w:rsid w:val="00663E9B"/>
    <w:rsid w:val="00665030"/>
    <w:rsid w:val="006652AB"/>
    <w:rsid w:val="006660D8"/>
    <w:rsid w:val="00667A4F"/>
    <w:rsid w:val="006714C3"/>
    <w:rsid w:val="00672912"/>
    <w:rsid w:val="00675946"/>
    <w:rsid w:val="0067606F"/>
    <w:rsid w:val="00680C99"/>
    <w:rsid w:val="00683093"/>
    <w:rsid w:val="0069355D"/>
    <w:rsid w:val="006959BE"/>
    <w:rsid w:val="00695C1F"/>
    <w:rsid w:val="006970C3"/>
    <w:rsid w:val="00697C8F"/>
    <w:rsid w:val="006A33A4"/>
    <w:rsid w:val="006A42B3"/>
    <w:rsid w:val="006A4EF8"/>
    <w:rsid w:val="006A6343"/>
    <w:rsid w:val="006A634E"/>
    <w:rsid w:val="006A63E4"/>
    <w:rsid w:val="006A770C"/>
    <w:rsid w:val="006B0B6D"/>
    <w:rsid w:val="006B1489"/>
    <w:rsid w:val="006B3970"/>
    <w:rsid w:val="006B3DCF"/>
    <w:rsid w:val="006B496A"/>
    <w:rsid w:val="006B4AF7"/>
    <w:rsid w:val="006B7851"/>
    <w:rsid w:val="006C0E59"/>
    <w:rsid w:val="006C6365"/>
    <w:rsid w:val="006C6F03"/>
    <w:rsid w:val="006C6F2C"/>
    <w:rsid w:val="006C702E"/>
    <w:rsid w:val="006C7353"/>
    <w:rsid w:val="006D0632"/>
    <w:rsid w:val="006D3DCB"/>
    <w:rsid w:val="006D504C"/>
    <w:rsid w:val="006D762D"/>
    <w:rsid w:val="006D7652"/>
    <w:rsid w:val="006E13E5"/>
    <w:rsid w:val="006E1A65"/>
    <w:rsid w:val="006E2039"/>
    <w:rsid w:val="006E525C"/>
    <w:rsid w:val="006F00B0"/>
    <w:rsid w:val="006F1979"/>
    <w:rsid w:val="006F26C1"/>
    <w:rsid w:val="006F636E"/>
    <w:rsid w:val="006F7184"/>
    <w:rsid w:val="007016AA"/>
    <w:rsid w:val="00701B53"/>
    <w:rsid w:val="00704086"/>
    <w:rsid w:val="0070418D"/>
    <w:rsid w:val="00705F62"/>
    <w:rsid w:val="00707017"/>
    <w:rsid w:val="00707727"/>
    <w:rsid w:val="00707919"/>
    <w:rsid w:val="0071178E"/>
    <w:rsid w:val="00712B23"/>
    <w:rsid w:val="007152F1"/>
    <w:rsid w:val="00720A52"/>
    <w:rsid w:val="0072141A"/>
    <w:rsid w:val="00725CFB"/>
    <w:rsid w:val="0072622F"/>
    <w:rsid w:val="00727BA5"/>
    <w:rsid w:val="00736CA7"/>
    <w:rsid w:val="00737D44"/>
    <w:rsid w:val="00740335"/>
    <w:rsid w:val="00741350"/>
    <w:rsid w:val="007434C5"/>
    <w:rsid w:val="00743BE9"/>
    <w:rsid w:val="0074789D"/>
    <w:rsid w:val="00747DA5"/>
    <w:rsid w:val="007527B8"/>
    <w:rsid w:val="00754C33"/>
    <w:rsid w:val="00755A1C"/>
    <w:rsid w:val="00756452"/>
    <w:rsid w:val="00756E15"/>
    <w:rsid w:val="007572DC"/>
    <w:rsid w:val="00757731"/>
    <w:rsid w:val="00764111"/>
    <w:rsid w:val="00764C93"/>
    <w:rsid w:val="00765B74"/>
    <w:rsid w:val="007660E4"/>
    <w:rsid w:val="00770821"/>
    <w:rsid w:val="00770D9C"/>
    <w:rsid w:val="00771E11"/>
    <w:rsid w:val="00772635"/>
    <w:rsid w:val="00772C7A"/>
    <w:rsid w:val="007730A9"/>
    <w:rsid w:val="00773E3F"/>
    <w:rsid w:val="00775A2F"/>
    <w:rsid w:val="007801A1"/>
    <w:rsid w:val="00781ADF"/>
    <w:rsid w:val="0078333F"/>
    <w:rsid w:val="007853BC"/>
    <w:rsid w:val="00794363"/>
    <w:rsid w:val="007A14A6"/>
    <w:rsid w:val="007A2A72"/>
    <w:rsid w:val="007A3D6C"/>
    <w:rsid w:val="007A4A33"/>
    <w:rsid w:val="007A50E7"/>
    <w:rsid w:val="007A5797"/>
    <w:rsid w:val="007A5E6D"/>
    <w:rsid w:val="007A6AD2"/>
    <w:rsid w:val="007A7FE4"/>
    <w:rsid w:val="007B0B3E"/>
    <w:rsid w:val="007B0E54"/>
    <w:rsid w:val="007B0F3F"/>
    <w:rsid w:val="007B10BB"/>
    <w:rsid w:val="007B14FB"/>
    <w:rsid w:val="007B29A7"/>
    <w:rsid w:val="007B4AA6"/>
    <w:rsid w:val="007B56DB"/>
    <w:rsid w:val="007B593A"/>
    <w:rsid w:val="007B68DA"/>
    <w:rsid w:val="007B724E"/>
    <w:rsid w:val="007B7589"/>
    <w:rsid w:val="007C0B94"/>
    <w:rsid w:val="007C157E"/>
    <w:rsid w:val="007C52BD"/>
    <w:rsid w:val="007C566A"/>
    <w:rsid w:val="007C60E9"/>
    <w:rsid w:val="007D0B08"/>
    <w:rsid w:val="007D2BB5"/>
    <w:rsid w:val="007D4FEE"/>
    <w:rsid w:val="007D524F"/>
    <w:rsid w:val="007D7F76"/>
    <w:rsid w:val="007E3298"/>
    <w:rsid w:val="007F0AA2"/>
    <w:rsid w:val="007F0E22"/>
    <w:rsid w:val="007F0F65"/>
    <w:rsid w:val="007F25F1"/>
    <w:rsid w:val="007F30DA"/>
    <w:rsid w:val="007F3452"/>
    <w:rsid w:val="007F6F10"/>
    <w:rsid w:val="007F790C"/>
    <w:rsid w:val="00800015"/>
    <w:rsid w:val="00800553"/>
    <w:rsid w:val="00800C30"/>
    <w:rsid w:val="00801A27"/>
    <w:rsid w:val="00801DDB"/>
    <w:rsid w:val="0080340D"/>
    <w:rsid w:val="00803440"/>
    <w:rsid w:val="0080459B"/>
    <w:rsid w:val="0081178A"/>
    <w:rsid w:val="00812B89"/>
    <w:rsid w:val="00814F26"/>
    <w:rsid w:val="008156FB"/>
    <w:rsid w:val="008163CC"/>
    <w:rsid w:val="00821FD9"/>
    <w:rsid w:val="00821FFD"/>
    <w:rsid w:val="00822929"/>
    <w:rsid w:val="008239E6"/>
    <w:rsid w:val="00824CBB"/>
    <w:rsid w:val="008257A3"/>
    <w:rsid w:val="008267F0"/>
    <w:rsid w:val="008309C3"/>
    <w:rsid w:val="00833731"/>
    <w:rsid w:val="00833F3F"/>
    <w:rsid w:val="00834200"/>
    <w:rsid w:val="00834353"/>
    <w:rsid w:val="00836338"/>
    <w:rsid w:val="00840990"/>
    <w:rsid w:val="00840B03"/>
    <w:rsid w:val="00840B6F"/>
    <w:rsid w:val="00842C01"/>
    <w:rsid w:val="0084497E"/>
    <w:rsid w:val="00844D84"/>
    <w:rsid w:val="00845F05"/>
    <w:rsid w:val="0084607B"/>
    <w:rsid w:val="00851DF9"/>
    <w:rsid w:val="0086125A"/>
    <w:rsid w:val="0086152C"/>
    <w:rsid w:val="00862A2A"/>
    <w:rsid w:val="00863B0C"/>
    <w:rsid w:val="00864ED5"/>
    <w:rsid w:val="00865063"/>
    <w:rsid w:val="00865801"/>
    <w:rsid w:val="00867663"/>
    <w:rsid w:val="0087022D"/>
    <w:rsid w:val="008713B5"/>
    <w:rsid w:val="00872EB3"/>
    <w:rsid w:val="008739FB"/>
    <w:rsid w:val="008748BB"/>
    <w:rsid w:val="0087743B"/>
    <w:rsid w:val="008800BD"/>
    <w:rsid w:val="00880B15"/>
    <w:rsid w:val="00880FA4"/>
    <w:rsid w:val="008811B9"/>
    <w:rsid w:val="008840F5"/>
    <w:rsid w:val="00885717"/>
    <w:rsid w:val="008859A3"/>
    <w:rsid w:val="00890F4A"/>
    <w:rsid w:val="00892F16"/>
    <w:rsid w:val="00892F94"/>
    <w:rsid w:val="0089462F"/>
    <w:rsid w:val="008A0D8C"/>
    <w:rsid w:val="008A10F6"/>
    <w:rsid w:val="008A1C0B"/>
    <w:rsid w:val="008A357C"/>
    <w:rsid w:val="008A4292"/>
    <w:rsid w:val="008A492E"/>
    <w:rsid w:val="008A50EF"/>
    <w:rsid w:val="008A545F"/>
    <w:rsid w:val="008A77C6"/>
    <w:rsid w:val="008B04CE"/>
    <w:rsid w:val="008B09B9"/>
    <w:rsid w:val="008B5E32"/>
    <w:rsid w:val="008B6929"/>
    <w:rsid w:val="008B7439"/>
    <w:rsid w:val="008B7C89"/>
    <w:rsid w:val="008B7F8C"/>
    <w:rsid w:val="008C0222"/>
    <w:rsid w:val="008C0555"/>
    <w:rsid w:val="008C160A"/>
    <w:rsid w:val="008C37AF"/>
    <w:rsid w:val="008C4198"/>
    <w:rsid w:val="008C4B15"/>
    <w:rsid w:val="008C7803"/>
    <w:rsid w:val="008D2C1F"/>
    <w:rsid w:val="008D35CA"/>
    <w:rsid w:val="008D3F78"/>
    <w:rsid w:val="008D6008"/>
    <w:rsid w:val="008D7660"/>
    <w:rsid w:val="008D7B6B"/>
    <w:rsid w:val="008E02B0"/>
    <w:rsid w:val="008E3D1F"/>
    <w:rsid w:val="008E5786"/>
    <w:rsid w:val="008E5AA5"/>
    <w:rsid w:val="008F47D4"/>
    <w:rsid w:val="008F54FC"/>
    <w:rsid w:val="008F5AA2"/>
    <w:rsid w:val="008F7AF8"/>
    <w:rsid w:val="00901125"/>
    <w:rsid w:val="00902624"/>
    <w:rsid w:val="00904216"/>
    <w:rsid w:val="00905ADE"/>
    <w:rsid w:val="00907435"/>
    <w:rsid w:val="009075D0"/>
    <w:rsid w:val="00911B9A"/>
    <w:rsid w:val="00917871"/>
    <w:rsid w:val="0092653E"/>
    <w:rsid w:val="00926F4D"/>
    <w:rsid w:val="00927FE4"/>
    <w:rsid w:val="0093072B"/>
    <w:rsid w:val="0093138E"/>
    <w:rsid w:val="009318EB"/>
    <w:rsid w:val="00931C67"/>
    <w:rsid w:val="009324B2"/>
    <w:rsid w:val="00932A89"/>
    <w:rsid w:val="0093347A"/>
    <w:rsid w:val="00934446"/>
    <w:rsid w:val="009347D0"/>
    <w:rsid w:val="0093487C"/>
    <w:rsid w:val="00934C21"/>
    <w:rsid w:val="00936494"/>
    <w:rsid w:val="00937059"/>
    <w:rsid w:val="009420EA"/>
    <w:rsid w:val="009423E1"/>
    <w:rsid w:val="0094346D"/>
    <w:rsid w:val="00943DFB"/>
    <w:rsid w:val="0094494A"/>
    <w:rsid w:val="00950877"/>
    <w:rsid w:val="00950C9B"/>
    <w:rsid w:val="00955165"/>
    <w:rsid w:val="00955B16"/>
    <w:rsid w:val="00956B16"/>
    <w:rsid w:val="00961A5E"/>
    <w:rsid w:val="00963D1E"/>
    <w:rsid w:val="00967642"/>
    <w:rsid w:val="00967DE8"/>
    <w:rsid w:val="0097056A"/>
    <w:rsid w:val="009705AF"/>
    <w:rsid w:val="00975A2B"/>
    <w:rsid w:val="00976DCE"/>
    <w:rsid w:val="00980811"/>
    <w:rsid w:val="00982DF6"/>
    <w:rsid w:val="00985F97"/>
    <w:rsid w:val="00987708"/>
    <w:rsid w:val="00990D89"/>
    <w:rsid w:val="00992254"/>
    <w:rsid w:val="00995329"/>
    <w:rsid w:val="0099607E"/>
    <w:rsid w:val="0099640F"/>
    <w:rsid w:val="0099651F"/>
    <w:rsid w:val="00997411"/>
    <w:rsid w:val="009976DD"/>
    <w:rsid w:val="00997D55"/>
    <w:rsid w:val="009A120E"/>
    <w:rsid w:val="009A1275"/>
    <w:rsid w:val="009A28E1"/>
    <w:rsid w:val="009A2CBC"/>
    <w:rsid w:val="009A3AB2"/>
    <w:rsid w:val="009A41D4"/>
    <w:rsid w:val="009A457D"/>
    <w:rsid w:val="009A624A"/>
    <w:rsid w:val="009A6BD3"/>
    <w:rsid w:val="009B039A"/>
    <w:rsid w:val="009B0C13"/>
    <w:rsid w:val="009B2278"/>
    <w:rsid w:val="009B31C6"/>
    <w:rsid w:val="009B4D42"/>
    <w:rsid w:val="009B53D4"/>
    <w:rsid w:val="009C1972"/>
    <w:rsid w:val="009C1E8F"/>
    <w:rsid w:val="009C295E"/>
    <w:rsid w:val="009C5ACD"/>
    <w:rsid w:val="009C5D62"/>
    <w:rsid w:val="009C5FFE"/>
    <w:rsid w:val="009C7946"/>
    <w:rsid w:val="009C7A91"/>
    <w:rsid w:val="009D022F"/>
    <w:rsid w:val="009D0817"/>
    <w:rsid w:val="009D2025"/>
    <w:rsid w:val="009D4BFD"/>
    <w:rsid w:val="009D542E"/>
    <w:rsid w:val="009E092C"/>
    <w:rsid w:val="009E12F8"/>
    <w:rsid w:val="009E20E7"/>
    <w:rsid w:val="009E2134"/>
    <w:rsid w:val="009E2B05"/>
    <w:rsid w:val="009E3D63"/>
    <w:rsid w:val="009E5F79"/>
    <w:rsid w:val="009E7510"/>
    <w:rsid w:val="009F01D5"/>
    <w:rsid w:val="009F32CA"/>
    <w:rsid w:val="009F51D7"/>
    <w:rsid w:val="009F732F"/>
    <w:rsid w:val="00A0005B"/>
    <w:rsid w:val="00A01626"/>
    <w:rsid w:val="00A01ED0"/>
    <w:rsid w:val="00A0200F"/>
    <w:rsid w:val="00A076EA"/>
    <w:rsid w:val="00A10956"/>
    <w:rsid w:val="00A10AD1"/>
    <w:rsid w:val="00A10DF0"/>
    <w:rsid w:val="00A1125E"/>
    <w:rsid w:val="00A1259F"/>
    <w:rsid w:val="00A12FCF"/>
    <w:rsid w:val="00A17473"/>
    <w:rsid w:val="00A21B19"/>
    <w:rsid w:val="00A22B08"/>
    <w:rsid w:val="00A25FE9"/>
    <w:rsid w:val="00A26DE7"/>
    <w:rsid w:val="00A2744E"/>
    <w:rsid w:val="00A30909"/>
    <w:rsid w:val="00A314E2"/>
    <w:rsid w:val="00A31AAF"/>
    <w:rsid w:val="00A31FD6"/>
    <w:rsid w:val="00A327A7"/>
    <w:rsid w:val="00A3438A"/>
    <w:rsid w:val="00A412C4"/>
    <w:rsid w:val="00A41D1F"/>
    <w:rsid w:val="00A451CB"/>
    <w:rsid w:val="00A45447"/>
    <w:rsid w:val="00A4791C"/>
    <w:rsid w:val="00A5377E"/>
    <w:rsid w:val="00A55678"/>
    <w:rsid w:val="00A56175"/>
    <w:rsid w:val="00A5731F"/>
    <w:rsid w:val="00A57E14"/>
    <w:rsid w:val="00A61CE1"/>
    <w:rsid w:val="00A6283A"/>
    <w:rsid w:val="00A64194"/>
    <w:rsid w:val="00A66AE9"/>
    <w:rsid w:val="00A70329"/>
    <w:rsid w:val="00A711BD"/>
    <w:rsid w:val="00A72764"/>
    <w:rsid w:val="00A77784"/>
    <w:rsid w:val="00A80270"/>
    <w:rsid w:val="00A803E0"/>
    <w:rsid w:val="00A808C0"/>
    <w:rsid w:val="00A81B80"/>
    <w:rsid w:val="00A82CFA"/>
    <w:rsid w:val="00A83467"/>
    <w:rsid w:val="00A85479"/>
    <w:rsid w:val="00A85A5A"/>
    <w:rsid w:val="00A866D4"/>
    <w:rsid w:val="00A86E94"/>
    <w:rsid w:val="00A8792F"/>
    <w:rsid w:val="00A90098"/>
    <w:rsid w:val="00A926E9"/>
    <w:rsid w:val="00A929F2"/>
    <w:rsid w:val="00A94E61"/>
    <w:rsid w:val="00A950E9"/>
    <w:rsid w:val="00A958C9"/>
    <w:rsid w:val="00A97976"/>
    <w:rsid w:val="00A97B9E"/>
    <w:rsid w:val="00AA1869"/>
    <w:rsid w:val="00AA1ACC"/>
    <w:rsid w:val="00AA25F5"/>
    <w:rsid w:val="00AA3BD7"/>
    <w:rsid w:val="00AA7131"/>
    <w:rsid w:val="00AA7B0C"/>
    <w:rsid w:val="00AB21F6"/>
    <w:rsid w:val="00AB3565"/>
    <w:rsid w:val="00AB4218"/>
    <w:rsid w:val="00AB4476"/>
    <w:rsid w:val="00AB5888"/>
    <w:rsid w:val="00AB6B82"/>
    <w:rsid w:val="00AC0B1C"/>
    <w:rsid w:val="00AC1050"/>
    <w:rsid w:val="00AC2926"/>
    <w:rsid w:val="00AC2E4D"/>
    <w:rsid w:val="00AC3771"/>
    <w:rsid w:val="00AC47AB"/>
    <w:rsid w:val="00AC5E6C"/>
    <w:rsid w:val="00AC6A48"/>
    <w:rsid w:val="00AD2175"/>
    <w:rsid w:val="00AD2ACA"/>
    <w:rsid w:val="00AE11D9"/>
    <w:rsid w:val="00AE152C"/>
    <w:rsid w:val="00AE18B7"/>
    <w:rsid w:val="00AE2259"/>
    <w:rsid w:val="00AE260C"/>
    <w:rsid w:val="00AE4AE0"/>
    <w:rsid w:val="00AE504A"/>
    <w:rsid w:val="00AE518B"/>
    <w:rsid w:val="00AE52FB"/>
    <w:rsid w:val="00AE5C96"/>
    <w:rsid w:val="00AE68BA"/>
    <w:rsid w:val="00AF044F"/>
    <w:rsid w:val="00AF2530"/>
    <w:rsid w:val="00AF4DAA"/>
    <w:rsid w:val="00AF5CD6"/>
    <w:rsid w:val="00B02D66"/>
    <w:rsid w:val="00B03611"/>
    <w:rsid w:val="00B0376E"/>
    <w:rsid w:val="00B03CFA"/>
    <w:rsid w:val="00B11C60"/>
    <w:rsid w:val="00B1283E"/>
    <w:rsid w:val="00B13149"/>
    <w:rsid w:val="00B13496"/>
    <w:rsid w:val="00B14B9D"/>
    <w:rsid w:val="00B17E41"/>
    <w:rsid w:val="00B22867"/>
    <w:rsid w:val="00B22BD8"/>
    <w:rsid w:val="00B23C24"/>
    <w:rsid w:val="00B30417"/>
    <w:rsid w:val="00B345D3"/>
    <w:rsid w:val="00B34910"/>
    <w:rsid w:val="00B34E79"/>
    <w:rsid w:val="00B41EC3"/>
    <w:rsid w:val="00B45AA0"/>
    <w:rsid w:val="00B45B6A"/>
    <w:rsid w:val="00B471EB"/>
    <w:rsid w:val="00B4798C"/>
    <w:rsid w:val="00B50322"/>
    <w:rsid w:val="00B540C2"/>
    <w:rsid w:val="00B577FE"/>
    <w:rsid w:val="00B57E8B"/>
    <w:rsid w:val="00B62DBB"/>
    <w:rsid w:val="00B65158"/>
    <w:rsid w:val="00B655DD"/>
    <w:rsid w:val="00B665C3"/>
    <w:rsid w:val="00B66721"/>
    <w:rsid w:val="00B66F8F"/>
    <w:rsid w:val="00B67C44"/>
    <w:rsid w:val="00B720CA"/>
    <w:rsid w:val="00B72CFD"/>
    <w:rsid w:val="00B72F86"/>
    <w:rsid w:val="00B7443D"/>
    <w:rsid w:val="00B75152"/>
    <w:rsid w:val="00B75777"/>
    <w:rsid w:val="00B760B8"/>
    <w:rsid w:val="00B763B8"/>
    <w:rsid w:val="00B8024C"/>
    <w:rsid w:val="00B806D9"/>
    <w:rsid w:val="00B81002"/>
    <w:rsid w:val="00B81355"/>
    <w:rsid w:val="00B81B77"/>
    <w:rsid w:val="00B84BCC"/>
    <w:rsid w:val="00B85190"/>
    <w:rsid w:val="00B8559C"/>
    <w:rsid w:val="00B87498"/>
    <w:rsid w:val="00B900D3"/>
    <w:rsid w:val="00B902A0"/>
    <w:rsid w:val="00B9074D"/>
    <w:rsid w:val="00B90C66"/>
    <w:rsid w:val="00B92B6E"/>
    <w:rsid w:val="00B92DF6"/>
    <w:rsid w:val="00B93A2E"/>
    <w:rsid w:val="00B93BB8"/>
    <w:rsid w:val="00B942F1"/>
    <w:rsid w:val="00B94620"/>
    <w:rsid w:val="00B94971"/>
    <w:rsid w:val="00B94E98"/>
    <w:rsid w:val="00B96766"/>
    <w:rsid w:val="00BA0CBC"/>
    <w:rsid w:val="00BA17BA"/>
    <w:rsid w:val="00BA2E22"/>
    <w:rsid w:val="00BA3805"/>
    <w:rsid w:val="00BA4E4E"/>
    <w:rsid w:val="00BA5127"/>
    <w:rsid w:val="00BA5956"/>
    <w:rsid w:val="00BA67A2"/>
    <w:rsid w:val="00BB0E8B"/>
    <w:rsid w:val="00BB1270"/>
    <w:rsid w:val="00BB28D9"/>
    <w:rsid w:val="00BB2A56"/>
    <w:rsid w:val="00BB3FB1"/>
    <w:rsid w:val="00BB5072"/>
    <w:rsid w:val="00BC08BD"/>
    <w:rsid w:val="00BC2842"/>
    <w:rsid w:val="00BC2953"/>
    <w:rsid w:val="00BC3D55"/>
    <w:rsid w:val="00BC4A27"/>
    <w:rsid w:val="00BD00E4"/>
    <w:rsid w:val="00BD2ACC"/>
    <w:rsid w:val="00BD3B0C"/>
    <w:rsid w:val="00BD5428"/>
    <w:rsid w:val="00BD552A"/>
    <w:rsid w:val="00BD5811"/>
    <w:rsid w:val="00BE07C0"/>
    <w:rsid w:val="00BE1D07"/>
    <w:rsid w:val="00BE2583"/>
    <w:rsid w:val="00BE26A3"/>
    <w:rsid w:val="00BE448F"/>
    <w:rsid w:val="00BE44FC"/>
    <w:rsid w:val="00BE7EEA"/>
    <w:rsid w:val="00BF18DF"/>
    <w:rsid w:val="00BF1D65"/>
    <w:rsid w:val="00BF4326"/>
    <w:rsid w:val="00BF4C1D"/>
    <w:rsid w:val="00BF4D5F"/>
    <w:rsid w:val="00C0262A"/>
    <w:rsid w:val="00C043F7"/>
    <w:rsid w:val="00C0457C"/>
    <w:rsid w:val="00C04657"/>
    <w:rsid w:val="00C07545"/>
    <w:rsid w:val="00C126CD"/>
    <w:rsid w:val="00C130B9"/>
    <w:rsid w:val="00C14272"/>
    <w:rsid w:val="00C16A3B"/>
    <w:rsid w:val="00C1764A"/>
    <w:rsid w:val="00C17A6B"/>
    <w:rsid w:val="00C17CDE"/>
    <w:rsid w:val="00C214B6"/>
    <w:rsid w:val="00C21AC7"/>
    <w:rsid w:val="00C25512"/>
    <w:rsid w:val="00C2599A"/>
    <w:rsid w:val="00C26C92"/>
    <w:rsid w:val="00C27DA9"/>
    <w:rsid w:val="00C30C03"/>
    <w:rsid w:val="00C33242"/>
    <w:rsid w:val="00C35EF4"/>
    <w:rsid w:val="00C36157"/>
    <w:rsid w:val="00C3725D"/>
    <w:rsid w:val="00C40F55"/>
    <w:rsid w:val="00C41B98"/>
    <w:rsid w:val="00C42D71"/>
    <w:rsid w:val="00C43495"/>
    <w:rsid w:val="00C45685"/>
    <w:rsid w:val="00C46EA7"/>
    <w:rsid w:val="00C508FB"/>
    <w:rsid w:val="00C50A71"/>
    <w:rsid w:val="00C50CB3"/>
    <w:rsid w:val="00C5241B"/>
    <w:rsid w:val="00C52F24"/>
    <w:rsid w:val="00C57092"/>
    <w:rsid w:val="00C57D55"/>
    <w:rsid w:val="00C62CB9"/>
    <w:rsid w:val="00C64460"/>
    <w:rsid w:val="00C64D20"/>
    <w:rsid w:val="00C670B4"/>
    <w:rsid w:val="00C700E1"/>
    <w:rsid w:val="00C72EB0"/>
    <w:rsid w:val="00C739D1"/>
    <w:rsid w:val="00C764E8"/>
    <w:rsid w:val="00C805E1"/>
    <w:rsid w:val="00C812DA"/>
    <w:rsid w:val="00C82809"/>
    <w:rsid w:val="00C84CE0"/>
    <w:rsid w:val="00C84E97"/>
    <w:rsid w:val="00C853A1"/>
    <w:rsid w:val="00C90C5C"/>
    <w:rsid w:val="00C9256F"/>
    <w:rsid w:val="00C976AF"/>
    <w:rsid w:val="00CA1D1D"/>
    <w:rsid w:val="00CA288A"/>
    <w:rsid w:val="00CA35F5"/>
    <w:rsid w:val="00CA3C95"/>
    <w:rsid w:val="00CA3E24"/>
    <w:rsid w:val="00CA40DE"/>
    <w:rsid w:val="00CA41E5"/>
    <w:rsid w:val="00CA4648"/>
    <w:rsid w:val="00CB172B"/>
    <w:rsid w:val="00CB53D5"/>
    <w:rsid w:val="00CB5966"/>
    <w:rsid w:val="00CB61DA"/>
    <w:rsid w:val="00CB7D92"/>
    <w:rsid w:val="00CC06F5"/>
    <w:rsid w:val="00CC2447"/>
    <w:rsid w:val="00CC36F8"/>
    <w:rsid w:val="00CC3FC1"/>
    <w:rsid w:val="00CD167F"/>
    <w:rsid w:val="00CD1C07"/>
    <w:rsid w:val="00CD1DF6"/>
    <w:rsid w:val="00CD3A43"/>
    <w:rsid w:val="00CD3F07"/>
    <w:rsid w:val="00CD626D"/>
    <w:rsid w:val="00CE0883"/>
    <w:rsid w:val="00CE1409"/>
    <w:rsid w:val="00CE1DB3"/>
    <w:rsid w:val="00CE27E1"/>
    <w:rsid w:val="00CE3070"/>
    <w:rsid w:val="00CE4E0B"/>
    <w:rsid w:val="00CE508A"/>
    <w:rsid w:val="00CF2B22"/>
    <w:rsid w:val="00CF3260"/>
    <w:rsid w:val="00CF46E2"/>
    <w:rsid w:val="00CF763D"/>
    <w:rsid w:val="00D00B4F"/>
    <w:rsid w:val="00D01036"/>
    <w:rsid w:val="00D01332"/>
    <w:rsid w:val="00D05DF4"/>
    <w:rsid w:val="00D06D56"/>
    <w:rsid w:val="00D06DDC"/>
    <w:rsid w:val="00D0710D"/>
    <w:rsid w:val="00D07CA7"/>
    <w:rsid w:val="00D1092C"/>
    <w:rsid w:val="00D12596"/>
    <w:rsid w:val="00D139DF"/>
    <w:rsid w:val="00D13ABF"/>
    <w:rsid w:val="00D13C6B"/>
    <w:rsid w:val="00D13F52"/>
    <w:rsid w:val="00D150E5"/>
    <w:rsid w:val="00D167E7"/>
    <w:rsid w:val="00D213D3"/>
    <w:rsid w:val="00D21EA0"/>
    <w:rsid w:val="00D23DA3"/>
    <w:rsid w:val="00D27716"/>
    <w:rsid w:val="00D30191"/>
    <w:rsid w:val="00D31D44"/>
    <w:rsid w:val="00D33156"/>
    <w:rsid w:val="00D36F95"/>
    <w:rsid w:val="00D37082"/>
    <w:rsid w:val="00D50DBD"/>
    <w:rsid w:val="00D51424"/>
    <w:rsid w:val="00D55083"/>
    <w:rsid w:val="00D552B2"/>
    <w:rsid w:val="00D553CC"/>
    <w:rsid w:val="00D55E3E"/>
    <w:rsid w:val="00D56B71"/>
    <w:rsid w:val="00D61AFC"/>
    <w:rsid w:val="00D63B07"/>
    <w:rsid w:val="00D6719E"/>
    <w:rsid w:val="00D678B4"/>
    <w:rsid w:val="00D67EA6"/>
    <w:rsid w:val="00D70E2E"/>
    <w:rsid w:val="00D71308"/>
    <w:rsid w:val="00D72147"/>
    <w:rsid w:val="00D72359"/>
    <w:rsid w:val="00D736D5"/>
    <w:rsid w:val="00D77390"/>
    <w:rsid w:val="00D81BB8"/>
    <w:rsid w:val="00D83ED0"/>
    <w:rsid w:val="00D85C6D"/>
    <w:rsid w:val="00D8779A"/>
    <w:rsid w:val="00D92524"/>
    <w:rsid w:val="00D929C5"/>
    <w:rsid w:val="00D9373E"/>
    <w:rsid w:val="00D93B1D"/>
    <w:rsid w:val="00D94716"/>
    <w:rsid w:val="00DA1C01"/>
    <w:rsid w:val="00DA28F7"/>
    <w:rsid w:val="00DA2D61"/>
    <w:rsid w:val="00DA6FD1"/>
    <w:rsid w:val="00DB0302"/>
    <w:rsid w:val="00DB0721"/>
    <w:rsid w:val="00DB28C9"/>
    <w:rsid w:val="00DB2FF5"/>
    <w:rsid w:val="00DB31A7"/>
    <w:rsid w:val="00DB359A"/>
    <w:rsid w:val="00DB35AE"/>
    <w:rsid w:val="00DB6148"/>
    <w:rsid w:val="00DB6BF1"/>
    <w:rsid w:val="00DC1E75"/>
    <w:rsid w:val="00DC21F7"/>
    <w:rsid w:val="00DC3FC9"/>
    <w:rsid w:val="00DC595C"/>
    <w:rsid w:val="00DC5967"/>
    <w:rsid w:val="00DC7129"/>
    <w:rsid w:val="00DC7972"/>
    <w:rsid w:val="00DC7F9F"/>
    <w:rsid w:val="00DD0849"/>
    <w:rsid w:val="00DD1063"/>
    <w:rsid w:val="00DD14F4"/>
    <w:rsid w:val="00DD43D1"/>
    <w:rsid w:val="00DE185D"/>
    <w:rsid w:val="00DE3040"/>
    <w:rsid w:val="00DE41FF"/>
    <w:rsid w:val="00DF182A"/>
    <w:rsid w:val="00DF232E"/>
    <w:rsid w:val="00DF48AC"/>
    <w:rsid w:val="00DF5FE0"/>
    <w:rsid w:val="00DF63E8"/>
    <w:rsid w:val="00E009D2"/>
    <w:rsid w:val="00E00D06"/>
    <w:rsid w:val="00E036CD"/>
    <w:rsid w:val="00E05641"/>
    <w:rsid w:val="00E06ED6"/>
    <w:rsid w:val="00E07523"/>
    <w:rsid w:val="00E07B8D"/>
    <w:rsid w:val="00E103D3"/>
    <w:rsid w:val="00E103E1"/>
    <w:rsid w:val="00E13F6C"/>
    <w:rsid w:val="00E14336"/>
    <w:rsid w:val="00E149E6"/>
    <w:rsid w:val="00E16AB3"/>
    <w:rsid w:val="00E23026"/>
    <w:rsid w:val="00E244E9"/>
    <w:rsid w:val="00E24C8C"/>
    <w:rsid w:val="00E31EB9"/>
    <w:rsid w:val="00E35AC2"/>
    <w:rsid w:val="00E35D82"/>
    <w:rsid w:val="00E36E6E"/>
    <w:rsid w:val="00E36E76"/>
    <w:rsid w:val="00E36EC1"/>
    <w:rsid w:val="00E36F82"/>
    <w:rsid w:val="00E404E8"/>
    <w:rsid w:val="00E44951"/>
    <w:rsid w:val="00E46395"/>
    <w:rsid w:val="00E47F6F"/>
    <w:rsid w:val="00E51B6C"/>
    <w:rsid w:val="00E529AC"/>
    <w:rsid w:val="00E5378E"/>
    <w:rsid w:val="00E54226"/>
    <w:rsid w:val="00E5584D"/>
    <w:rsid w:val="00E55B78"/>
    <w:rsid w:val="00E56E99"/>
    <w:rsid w:val="00E579AE"/>
    <w:rsid w:val="00E57CD6"/>
    <w:rsid w:val="00E601A7"/>
    <w:rsid w:val="00E6033E"/>
    <w:rsid w:val="00E60517"/>
    <w:rsid w:val="00E608C5"/>
    <w:rsid w:val="00E6111C"/>
    <w:rsid w:val="00E62576"/>
    <w:rsid w:val="00E62663"/>
    <w:rsid w:val="00E65B6E"/>
    <w:rsid w:val="00E722F4"/>
    <w:rsid w:val="00E725B6"/>
    <w:rsid w:val="00E72E78"/>
    <w:rsid w:val="00E739EC"/>
    <w:rsid w:val="00E73D60"/>
    <w:rsid w:val="00E742EA"/>
    <w:rsid w:val="00E75BA7"/>
    <w:rsid w:val="00E76D4A"/>
    <w:rsid w:val="00E77315"/>
    <w:rsid w:val="00E81559"/>
    <w:rsid w:val="00E83794"/>
    <w:rsid w:val="00E85CB8"/>
    <w:rsid w:val="00E86AD4"/>
    <w:rsid w:val="00E86DBE"/>
    <w:rsid w:val="00E94ED3"/>
    <w:rsid w:val="00E962AB"/>
    <w:rsid w:val="00E97799"/>
    <w:rsid w:val="00EA0C89"/>
    <w:rsid w:val="00EA3C2E"/>
    <w:rsid w:val="00EA4921"/>
    <w:rsid w:val="00EA59EC"/>
    <w:rsid w:val="00EA5EBF"/>
    <w:rsid w:val="00EA72E1"/>
    <w:rsid w:val="00EA7A72"/>
    <w:rsid w:val="00EA7C47"/>
    <w:rsid w:val="00EA7D69"/>
    <w:rsid w:val="00EB0CE9"/>
    <w:rsid w:val="00EB2FC2"/>
    <w:rsid w:val="00EB3E3C"/>
    <w:rsid w:val="00EB41CC"/>
    <w:rsid w:val="00EB75C0"/>
    <w:rsid w:val="00EC0134"/>
    <w:rsid w:val="00EC36CC"/>
    <w:rsid w:val="00EC4386"/>
    <w:rsid w:val="00EC5259"/>
    <w:rsid w:val="00EC6E16"/>
    <w:rsid w:val="00ED0FCE"/>
    <w:rsid w:val="00ED25E6"/>
    <w:rsid w:val="00ED3061"/>
    <w:rsid w:val="00ED4C91"/>
    <w:rsid w:val="00EE0108"/>
    <w:rsid w:val="00EE250A"/>
    <w:rsid w:val="00EE2789"/>
    <w:rsid w:val="00EE2D9A"/>
    <w:rsid w:val="00EE3964"/>
    <w:rsid w:val="00EE3FDA"/>
    <w:rsid w:val="00EE6324"/>
    <w:rsid w:val="00EF43C0"/>
    <w:rsid w:val="00EF760A"/>
    <w:rsid w:val="00F100BD"/>
    <w:rsid w:val="00F11219"/>
    <w:rsid w:val="00F11A34"/>
    <w:rsid w:val="00F12902"/>
    <w:rsid w:val="00F12C58"/>
    <w:rsid w:val="00F1436F"/>
    <w:rsid w:val="00F14594"/>
    <w:rsid w:val="00F14694"/>
    <w:rsid w:val="00F1508C"/>
    <w:rsid w:val="00F15E58"/>
    <w:rsid w:val="00F16559"/>
    <w:rsid w:val="00F16B71"/>
    <w:rsid w:val="00F17791"/>
    <w:rsid w:val="00F20BDC"/>
    <w:rsid w:val="00F21F10"/>
    <w:rsid w:val="00F220FD"/>
    <w:rsid w:val="00F2302C"/>
    <w:rsid w:val="00F249AF"/>
    <w:rsid w:val="00F24B03"/>
    <w:rsid w:val="00F26B55"/>
    <w:rsid w:val="00F27011"/>
    <w:rsid w:val="00F30DF4"/>
    <w:rsid w:val="00F31829"/>
    <w:rsid w:val="00F331BD"/>
    <w:rsid w:val="00F34772"/>
    <w:rsid w:val="00F34AED"/>
    <w:rsid w:val="00F3501D"/>
    <w:rsid w:val="00F350D7"/>
    <w:rsid w:val="00F36077"/>
    <w:rsid w:val="00F375A0"/>
    <w:rsid w:val="00F37EA3"/>
    <w:rsid w:val="00F40A51"/>
    <w:rsid w:val="00F430DF"/>
    <w:rsid w:val="00F4495E"/>
    <w:rsid w:val="00F479D7"/>
    <w:rsid w:val="00F50942"/>
    <w:rsid w:val="00F51DF9"/>
    <w:rsid w:val="00F55103"/>
    <w:rsid w:val="00F564F1"/>
    <w:rsid w:val="00F56DF6"/>
    <w:rsid w:val="00F57228"/>
    <w:rsid w:val="00F5751D"/>
    <w:rsid w:val="00F61C8A"/>
    <w:rsid w:val="00F63026"/>
    <w:rsid w:val="00F63209"/>
    <w:rsid w:val="00F64F09"/>
    <w:rsid w:val="00F67F96"/>
    <w:rsid w:val="00F75002"/>
    <w:rsid w:val="00F75845"/>
    <w:rsid w:val="00F76974"/>
    <w:rsid w:val="00F8092A"/>
    <w:rsid w:val="00F862F8"/>
    <w:rsid w:val="00F86828"/>
    <w:rsid w:val="00F90416"/>
    <w:rsid w:val="00F90918"/>
    <w:rsid w:val="00F931B3"/>
    <w:rsid w:val="00F9383D"/>
    <w:rsid w:val="00F9623D"/>
    <w:rsid w:val="00F962F9"/>
    <w:rsid w:val="00F96F4F"/>
    <w:rsid w:val="00F97F79"/>
    <w:rsid w:val="00FA05FF"/>
    <w:rsid w:val="00FA249B"/>
    <w:rsid w:val="00FA363F"/>
    <w:rsid w:val="00FA3F9A"/>
    <w:rsid w:val="00FA4820"/>
    <w:rsid w:val="00FA6346"/>
    <w:rsid w:val="00FA69C4"/>
    <w:rsid w:val="00FB1A8C"/>
    <w:rsid w:val="00FB329A"/>
    <w:rsid w:val="00FB3947"/>
    <w:rsid w:val="00FB42C0"/>
    <w:rsid w:val="00FB44E3"/>
    <w:rsid w:val="00FC0ECA"/>
    <w:rsid w:val="00FC205B"/>
    <w:rsid w:val="00FC59C7"/>
    <w:rsid w:val="00FC6405"/>
    <w:rsid w:val="00FC7CD9"/>
    <w:rsid w:val="00FD09FD"/>
    <w:rsid w:val="00FD13D1"/>
    <w:rsid w:val="00FD2B41"/>
    <w:rsid w:val="00FD5C8B"/>
    <w:rsid w:val="00FD6E44"/>
    <w:rsid w:val="00FE02B6"/>
    <w:rsid w:val="00FE04F4"/>
    <w:rsid w:val="00FE0993"/>
    <w:rsid w:val="00FE0D5A"/>
    <w:rsid w:val="00FE0DE3"/>
    <w:rsid w:val="00FE52F1"/>
    <w:rsid w:val="00FF1DBA"/>
    <w:rsid w:val="00FF4E6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2A156CA0-B339-4E0A-8FEB-240C6A555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315"/>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9"/>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Char3"/>
    <w:basedOn w:val="Heading1"/>
    <w:next w:val="Normal"/>
    <w:link w:val="Heading2Char"/>
    <w:autoRedefine/>
    <w:qFormat/>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440520"/>
    <w:pPr>
      <w:numPr>
        <w:ilvl w:val="2"/>
      </w:numPr>
      <w:tabs>
        <w:tab w:val="clear" w:pos="400"/>
        <w:tab w:val="clear" w:pos="560"/>
        <w:tab w:val="left" w:pos="880"/>
      </w:tabs>
      <w:spacing w:before="60" w:line="-230" w:lineRule="auto"/>
      <w:outlineLvl w:val="2"/>
    </w:pPr>
    <w:rPr>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1"/>
      </w:numPr>
      <w:outlineLvl w:val="6"/>
    </w:pPr>
  </w:style>
  <w:style w:type="paragraph" w:styleId="Heading8">
    <w:name w:val="heading 8"/>
    <w:basedOn w:val="Heading6"/>
    <w:next w:val="Normal"/>
    <w:link w:val="Heading8Char"/>
    <w:qFormat/>
    <w:rsid w:val="00440520"/>
    <w:pPr>
      <w:numPr>
        <w:ilvl w:val="7"/>
        <w:numId w:val="1"/>
      </w:numPr>
      <w:outlineLvl w:val="7"/>
    </w:pPr>
  </w:style>
  <w:style w:type="paragraph" w:styleId="Heading9">
    <w:name w:val="heading 9"/>
    <w:basedOn w:val="Heading6"/>
    <w:next w:val="Normal"/>
    <w:link w:val="Heading9Char"/>
    <w:qFormat/>
    <w:rsid w:val="00440520"/>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440520"/>
    <w:rPr>
      <w:rFonts w:ascii="Arial" w:eastAsia="Times New Roman"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eastAsia="Times New Roman"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eastAsia="Times New Roman"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eastAsia="Times New Roman"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eastAsia="Times New Roman"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eastAsia="Times New Roman"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eastAsia="Times New Roman" w:hAnsi="Arial" w:cs="Times New Roman"/>
      <w:b/>
      <w:bCs/>
      <w:color w:val="0000FF"/>
      <w:szCs w:val="20"/>
      <w:lang w:val="x-none" w:eastAsia="x-none"/>
    </w:rPr>
  </w:style>
  <w:style w:type="paragraph" w:customStyle="1" w:styleId="a2">
    <w:name w:val="a2"/>
    <w:basedOn w:val="Heading2"/>
    <w:next w:val="Normal"/>
    <w:rsid w:val="00440520"/>
    <w:pPr>
      <w:numPr>
        <w:numId w:val="1"/>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1"/>
      </w:numPr>
      <w:tabs>
        <w:tab w:val="left" w:pos="640"/>
      </w:tabs>
      <w:spacing w:line="250" w:lineRule="exact"/>
    </w:pPr>
  </w:style>
  <w:style w:type="paragraph" w:customStyle="1" w:styleId="a4">
    <w:name w:val="a4"/>
    <w:basedOn w:val="Heading4"/>
    <w:next w:val="Normal"/>
    <w:rsid w:val="00440520"/>
    <w:pPr>
      <w:numPr>
        <w:numId w:val="1"/>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1"/>
      </w:numPr>
      <w:tabs>
        <w:tab w:val="clear" w:pos="1080"/>
        <w:tab w:val="left" w:pos="1140"/>
        <w:tab w:val="left" w:pos="1360"/>
      </w:tabs>
      <w:spacing w:line="230" w:lineRule="exact"/>
    </w:pPr>
  </w:style>
  <w:style w:type="paragraph" w:customStyle="1" w:styleId="a6">
    <w:name w:val="a6"/>
    <w:basedOn w:val="Heading6"/>
    <w:next w:val="Normal"/>
    <w:rsid w:val="00440520"/>
    <w:pPr>
      <w:numPr>
        <w:numId w:val="1"/>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240" w:after="120"/>
      <w:jc w:val="left"/>
    </w:pPr>
    <w:rPr>
      <w:rFonts w:asciiTheme="minorHAnsi" w:hAnsiTheme="minorHAnsi" w:cstheme="minorHAnsi"/>
      <w:b/>
      <w:bCs/>
    </w:rPr>
  </w:style>
  <w:style w:type="paragraph" w:styleId="TOC2">
    <w:name w:val="toc 2"/>
    <w:basedOn w:val="TOC1"/>
    <w:next w:val="Normal"/>
    <w:uiPriority w:val="39"/>
    <w:rsid w:val="00440520"/>
    <w:pPr>
      <w:spacing w:before="120" w:after="0"/>
      <w:ind w:left="200"/>
    </w:pPr>
    <w:rPr>
      <w:b w:val="0"/>
      <w:bCs w:val="0"/>
      <w:i/>
      <w:iCs/>
    </w:rPr>
  </w:style>
  <w:style w:type="paragraph" w:styleId="TOC3">
    <w:name w:val="toc 3"/>
    <w:basedOn w:val="TOC2"/>
    <w:next w:val="Normal"/>
    <w:uiPriority w:val="39"/>
    <w:rsid w:val="00440520"/>
    <w:pPr>
      <w:spacing w:before="0"/>
      <w:ind w:left="400"/>
    </w:pPr>
    <w:rPr>
      <w:i w:val="0"/>
      <w:iCs w:val="0"/>
    </w:rPr>
  </w:style>
  <w:style w:type="paragraph" w:styleId="TOC4">
    <w:name w:val="toc 4"/>
    <w:basedOn w:val="TOC2"/>
    <w:next w:val="Normal"/>
    <w:uiPriority w:val="39"/>
    <w:rsid w:val="00440520"/>
    <w:pPr>
      <w:spacing w:before="0"/>
      <w:ind w:left="600"/>
    </w:pPr>
    <w:rPr>
      <w:i w:val="0"/>
      <w:iCs w:val="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after="0"/>
      <w:ind w:left="1600"/>
    </w:pPr>
    <w:rPr>
      <w:b w:val="0"/>
      <w:bCs w:val="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2"/>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link w:val="IEEEStdsLevel4HeaderChar"/>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8"/>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5"/>
      </w:numPr>
      <w:tabs>
        <w:tab w:val="left" w:pos="799"/>
        <w:tab w:val="left" w:pos="864"/>
        <w:tab w:val="left" w:pos="936"/>
      </w:tabs>
    </w:pPr>
  </w:style>
  <w:style w:type="paragraph" w:customStyle="1" w:styleId="IEEEStdsNumberedListLevel1">
    <w:name w:val="IEEEStds Numbered List Level 1"/>
    <w:rsid w:val="00440520"/>
    <w:pPr>
      <w:numPr>
        <w:numId w:val="3"/>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440520"/>
    <w:pPr>
      <w:keepLines/>
      <w:numPr>
        <w:numId w:val="4"/>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7"/>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rsid w:val="00440520"/>
    <w:pPr>
      <w:numPr>
        <w:numId w:val="6"/>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styleId="Revision">
    <w:name w:val="Revision"/>
    <w:hidden/>
    <w:uiPriority w:val="99"/>
    <w:semiHidden/>
    <w:rsid w:val="007F30DA"/>
    <w:pPr>
      <w:spacing w:after="0" w:line="240" w:lineRule="auto"/>
    </w:pPr>
    <w:rPr>
      <w:rFonts w:ascii="Arial" w:eastAsia="Times New Roman" w:hAnsi="Arial" w:cs="Times New Roman"/>
      <w:sz w:val="20"/>
      <w:szCs w:val="20"/>
      <w:lang w:val="en-GB"/>
    </w:rPr>
  </w:style>
  <w:style w:type="character" w:customStyle="1" w:styleId="IEEEStdsLevel2HeaderChar">
    <w:name w:val="IEEEStds Level 2 Header Char"/>
    <w:link w:val="IEEEStdsLevel2Header"/>
    <w:rsid w:val="00174C0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174C0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174C0B"/>
    <w:pPr>
      <w:spacing w:after="0" w:line="240" w:lineRule="auto"/>
      <w:jc w:val="left"/>
    </w:pPr>
    <w:rPr>
      <w:rFonts w:ascii="Times New Roman" w:hAnsi="Times New Roman"/>
      <w:noProof/>
      <w:lang w:val="en-US" w:eastAsia="ja-JP"/>
    </w:rPr>
  </w:style>
  <w:style w:type="character" w:customStyle="1" w:styleId="IEEEStdsLevel4HeaderChar">
    <w:name w:val="IEEEStds Level 4 Header Char"/>
    <w:link w:val="IEEEStdsLevel4Header"/>
    <w:rsid w:val="008A357C"/>
    <w:rPr>
      <w:rFonts w:ascii="Arial" w:eastAsia="Times New Roman" w:hAnsi="Arial" w:cs="Times New Roman"/>
      <w:b/>
      <w:sz w:val="20"/>
      <w:szCs w:val="20"/>
      <w:lang w:val="en-US" w:eastAsia="ja-JP"/>
    </w:rPr>
  </w:style>
  <w:style w:type="character" w:styleId="UnresolvedMention">
    <w:name w:val="Unresolved Mention"/>
    <w:basedOn w:val="DefaultParagraphFont"/>
    <w:uiPriority w:val="99"/>
    <w:semiHidden/>
    <w:unhideWhenUsed/>
    <w:rsid w:val="007A5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0840">
      <w:bodyDiv w:val="1"/>
      <w:marLeft w:val="0"/>
      <w:marRight w:val="0"/>
      <w:marTop w:val="0"/>
      <w:marBottom w:val="0"/>
      <w:divBdr>
        <w:top w:val="none" w:sz="0" w:space="0" w:color="auto"/>
        <w:left w:val="none" w:sz="0" w:space="0" w:color="auto"/>
        <w:bottom w:val="none" w:sz="0" w:space="0" w:color="auto"/>
        <w:right w:val="none" w:sz="0" w:space="0" w:color="auto"/>
      </w:divBdr>
    </w:div>
    <w:div w:id="16545221">
      <w:bodyDiv w:val="1"/>
      <w:marLeft w:val="0"/>
      <w:marRight w:val="0"/>
      <w:marTop w:val="0"/>
      <w:marBottom w:val="0"/>
      <w:divBdr>
        <w:top w:val="none" w:sz="0" w:space="0" w:color="auto"/>
        <w:left w:val="none" w:sz="0" w:space="0" w:color="auto"/>
        <w:bottom w:val="none" w:sz="0" w:space="0" w:color="auto"/>
        <w:right w:val="none" w:sz="0" w:space="0" w:color="auto"/>
      </w:divBdr>
    </w:div>
    <w:div w:id="23101178">
      <w:bodyDiv w:val="1"/>
      <w:marLeft w:val="0"/>
      <w:marRight w:val="0"/>
      <w:marTop w:val="0"/>
      <w:marBottom w:val="0"/>
      <w:divBdr>
        <w:top w:val="none" w:sz="0" w:space="0" w:color="auto"/>
        <w:left w:val="none" w:sz="0" w:space="0" w:color="auto"/>
        <w:bottom w:val="none" w:sz="0" w:space="0" w:color="auto"/>
        <w:right w:val="none" w:sz="0" w:space="0" w:color="auto"/>
      </w:divBdr>
    </w:div>
    <w:div w:id="42215526">
      <w:bodyDiv w:val="1"/>
      <w:marLeft w:val="0"/>
      <w:marRight w:val="0"/>
      <w:marTop w:val="0"/>
      <w:marBottom w:val="0"/>
      <w:divBdr>
        <w:top w:val="none" w:sz="0" w:space="0" w:color="auto"/>
        <w:left w:val="none" w:sz="0" w:space="0" w:color="auto"/>
        <w:bottom w:val="none" w:sz="0" w:space="0" w:color="auto"/>
        <w:right w:val="none" w:sz="0" w:space="0" w:color="auto"/>
      </w:divBdr>
    </w:div>
    <w:div w:id="48234876">
      <w:bodyDiv w:val="1"/>
      <w:marLeft w:val="0"/>
      <w:marRight w:val="0"/>
      <w:marTop w:val="0"/>
      <w:marBottom w:val="0"/>
      <w:divBdr>
        <w:top w:val="none" w:sz="0" w:space="0" w:color="auto"/>
        <w:left w:val="none" w:sz="0" w:space="0" w:color="auto"/>
        <w:bottom w:val="none" w:sz="0" w:space="0" w:color="auto"/>
        <w:right w:val="none" w:sz="0" w:space="0" w:color="auto"/>
      </w:divBdr>
    </w:div>
    <w:div w:id="77948626">
      <w:bodyDiv w:val="1"/>
      <w:marLeft w:val="0"/>
      <w:marRight w:val="0"/>
      <w:marTop w:val="0"/>
      <w:marBottom w:val="0"/>
      <w:divBdr>
        <w:top w:val="none" w:sz="0" w:space="0" w:color="auto"/>
        <w:left w:val="none" w:sz="0" w:space="0" w:color="auto"/>
        <w:bottom w:val="none" w:sz="0" w:space="0" w:color="auto"/>
        <w:right w:val="none" w:sz="0" w:space="0" w:color="auto"/>
      </w:divBdr>
    </w:div>
    <w:div w:id="82185314">
      <w:bodyDiv w:val="1"/>
      <w:marLeft w:val="0"/>
      <w:marRight w:val="0"/>
      <w:marTop w:val="0"/>
      <w:marBottom w:val="0"/>
      <w:divBdr>
        <w:top w:val="none" w:sz="0" w:space="0" w:color="auto"/>
        <w:left w:val="none" w:sz="0" w:space="0" w:color="auto"/>
        <w:bottom w:val="none" w:sz="0" w:space="0" w:color="auto"/>
        <w:right w:val="none" w:sz="0" w:space="0" w:color="auto"/>
      </w:divBdr>
    </w:div>
    <w:div w:id="83845043">
      <w:bodyDiv w:val="1"/>
      <w:marLeft w:val="0"/>
      <w:marRight w:val="0"/>
      <w:marTop w:val="0"/>
      <w:marBottom w:val="0"/>
      <w:divBdr>
        <w:top w:val="none" w:sz="0" w:space="0" w:color="auto"/>
        <w:left w:val="none" w:sz="0" w:space="0" w:color="auto"/>
        <w:bottom w:val="none" w:sz="0" w:space="0" w:color="auto"/>
        <w:right w:val="none" w:sz="0" w:space="0" w:color="auto"/>
      </w:divBdr>
    </w:div>
    <w:div w:id="93403387">
      <w:bodyDiv w:val="1"/>
      <w:marLeft w:val="0"/>
      <w:marRight w:val="0"/>
      <w:marTop w:val="0"/>
      <w:marBottom w:val="0"/>
      <w:divBdr>
        <w:top w:val="none" w:sz="0" w:space="0" w:color="auto"/>
        <w:left w:val="none" w:sz="0" w:space="0" w:color="auto"/>
        <w:bottom w:val="none" w:sz="0" w:space="0" w:color="auto"/>
        <w:right w:val="none" w:sz="0" w:space="0" w:color="auto"/>
      </w:divBdr>
    </w:div>
    <w:div w:id="111362889">
      <w:bodyDiv w:val="1"/>
      <w:marLeft w:val="0"/>
      <w:marRight w:val="0"/>
      <w:marTop w:val="0"/>
      <w:marBottom w:val="0"/>
      <w:divBdr>
        <w:top w:val="none" w:sz="0" w:space="0" w:color="auto"/>
        <w:left w:val="none" w:sz="0" w:space="0" w:color="auto"/>
        <w:bottom w:val="none" w:sz="0" w:space="0" w:color="auto"/>
        <w:right w:val="none" w:sz="0" w:space="0" w:color="auto"/>
      </w:divBdr>
    </w:div>
    <w:div w:id="118186404">
      <w:bodyDiv w:val="1"/>
      <w:marLeft w:val="0"/>
      <w:marRight w:val="0"/>
      <w:marTop w:val="0"/>
      <w:marBottom w:val="0"/>
      <w:divBdr>
        <w:top w:val="none" w:sz="0" w:space="0" w:color="auto"/>
        <w:left w:val="none" w:sz="0" w:space="0" w:color="auto"/>
        <w:bottom w:val="none" w:sz="0" w:space="0" w:color="auto"/>
        <w:right w:val="none" w:sz="0" w:space="0" w:color="auto"/>
      </w:divBdr>
    </w:div>
    <w:div w:id="148638581">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66671633">
      <w:bodyDiv w:val="1"/>
      <w:marLeft w:val="0"/>
      <w:marRight w:val="0"/>
      <w:marTop w:val="0"/>
      <w:marBottom w:val="0"/>
      <w:divBdr>
        <w:top w:val="none" w:sz="0" w:space="0" w:color="auto"/>
        <w:left w:val="none" w:sz="0" w:space="0" w:color="auto"/>
        <w:bottom w:val="none" w:sz="0" w:space="0" w:color="auto"/>
        <w:right w:val="none" w:sz="0" w:space="0" w:color="auto"/>
      </w:divBdr>
    </w:div>
    <w:div w:id="168914581">
      <w:bodyDiv w:val="1"/>
      <w:marLeft w:val="0"/>
      <w:marRight w:val="0"/>
      <w:marTop w:val="0"/>
      <w:marBottom w:val="0"/>
      <w:divBdr>
        <w:top w:val="none" w:sz="0" w:space="0" w:color="auto"/>
        <w:left w:val="none" w:sz="0" w:space="0" w:color="auto"/>
        <w:bottom w:val="none" w:sz="0" w:space="0" w:color="auto"/>
        <w:right w:val="none" w:sz="0" w:space="0" w:color="auto"/>
      </w:divBdr>
    </w:div>
    <w:div w:id="169368424">
      <w:bodyDiv w:val="1"/>
      <w:marLeft w:val="0"/>
      <w:marRight w:val="0"/>
      <w:marTop w:val="0"/>
      <w:marBottom w:val="0"/>
      <w:divBdr>
        <w:top w:val="none" w:sz="0" w:space="0" w:color="auto"/>
        <w:left w:val="none" w:sz="0" w:space="0" w:color="auto"/>
        <w:bottom w:val="none" w:sz="0" w:space="0" w:color="auto"/>
        <w:right w:val="none" w:sz="0" w:space="0" w:color="auto"/>
      </w:divBdr>
    </w:div>
    <w:div w:id="232935156">
      <w:bodyDiv w:val="1"/>
      <w:marLeft w:val="0"/>
      <w:marRight w:val="0"/>
      <w:marTop w:val="0"/>
      <w:marBottom w:val="0"/>
      <w:divBdr>
        <w:top w:val="none" w:sz="0" w:space="0" w:color="auto"/>
        <w:left w:val="none" w:sz="0" w:space="0" w:color="auto"/>
        <w:bottom w:val="none" w:sz="0" w:space="0" w:color="auto"/>
        <w:right w:val="none" w:sz="0" w:space="0" w:color="auto"/>
      </w:divBdr>
    </w:div>
    <w:div w:id="233784792">
      <w:bodyDiv w:val="1"/>
      <w:marLeft w:val="0"/>
      <w:marRight w:val="0"/>
      <w:marTop w:val="0"/>
      <w:marBottom w:val="0"/>
      <w:divBdr>
        <w:top w:val="none" w:sz="0" w:space="0" w:color="auto"/>
        <w:left w:val="none" w:sz="0" w:space="0" w:color="auto"/>
        <w:bottom w:val="none" w:sz="0" w:space="0" w:color="auto"/>
        <w:right w:val="none" w:sz="0" w:space="0" w:color="auto"/>
      </w:divBdr>
    </w:div>
    <w:div w:id="245189749">
      <w:bodyDiv w:val="1"/>
      <w:marLeft w:val="0"/>
      <w:marRight w:val="0"/>
      <w:marTop w:val="0"/>
      <w:marBottom w:val="0"/>
      <w:divBdr>
        <w:top w:val="none" w:sz="0" w:space="0" w:color="auto"/>
        <w:left w:val="none" w:sz="0" w:space="0" w:color="auto"/>
        <w:bottom w:val="none" w:sz="0" w:space="0" w:color="auto"/>
        <w:right w:val="none" w:sz="0" w:space="0" w:color="auto"/>
      </w:divBdr>
    </w:div>
    <w:div w:id="267467363">
      <w:bodyDiv w:val="1"/>
      <w:marLeft w:val="0"/>
      <w:marRight w:val="0"/>
      <w:marTop w:val="0"/>
      <w:marBottom w:val="0"/>
      <w:divBdr>
        <w:top w:val="none" w:sz="0" w:space="0" w:color="auto"/>
        <w:left w:val="none" w:sz="0" w:space="0" w:color="auto"/>
        <w:bottom w:val="none" w:sz="0" w:space="0" w:color="auto"/>
        <w:right w:val="none" w:sz="0" w:space="0" w:color="auto"/>
      </w:divBdr>
    </w:div>
    <w:div w:id="270012529">
      <w:bodyDiv w:val="1"/>
      <w:marLeft w:val="0"/>
      <w:marRight w:val="0"/>
      <w:marTop w:val="0"/>
      <w:marBottom w:val="0"/>
      <w:divBdr>
        <w:top w:val="none" w:sz="0" w:space="0" w:color="auto"/>
        <w:left w:val="none" w:sz="0" w:space="0" w:color="auto"/>
        <w:bottom w:val="none" w:sz="0" w:space="0" w:color="auto"/>
        <w:right w:val="none" w:sz="0" w:space="0" w:color="auto"/>
      </w:divBdr>
    </w:div>
    <w:div w:id="315306812">
      <w:bodyDiv w:val="1"/>
      <w:marLeft w:val="0"/>
      <w:marRight w:val="0"/>
      <w:marTop w:val="0"/>
      <w:marBottom w:val="0"/>
      <w:divBdr>
        <w:top w:val="none" w:sz="0" w:space="0" w:color="auto"/>
        <w:left w:val="none" w:sz="0" w:space="0" w:color="auto"/>
        <w:bottom w:val="none" w:sz="0" w:space="0" w:color="auto"/>
        <w:right w:val="none" w:sz="0" w:space="0" w:color="auto"/>
      </w:divBdr>
    </w:div>
    <w:div w:id="325397570">
      <w:bodyDiv w:val="1"/>
      <w:marLeft w:val="0"/>
      <w:marRight w:val="0"/>
      <w:marTop w:val="0"/>
      <w:marBottom w:val="0"/>
      <w:divBdr>
        <w:top w:val="none" w:sz="0" w:space="0" w:color="auto"/>
        <w:left w:val="none" w:sz="0" w:space="0" w:color="auto"/>
        <w:bottom w:val="none" w:sz="0" w:space="0" w:color="auto"/>
        <w:right w:val="none" w:sz="0" w:space="0" w:color="auto"/>
      </w:divBdr>
    </w:div>
    <w:div w:id="327558321">
      <w:bodyDiv w:val="1"/>
      <w:marLeft w:val="0"/>
      <w:marRight w:val="0"/>
      <w:marTop w:val="0"/>
      <w:marBottom w:val="0"/>
      <w:divBdr>
        <w:top w:val="none" w:sz="0" w:space="0" w:color="auto"/>
        <w:left w:val="none" w:sz="0" w:space="0" w:color="auto"/>
        <w:bottom w:val="none" w:sz="0" w:space="0" w:color="auto"/>
        <w:right w:val="none" w:sz="0" w:space="0" w:color="auto"/>
      </w:divBdr>
    </w:div>
    <w:div w:id="330062474">
      <w:bodyDiv w:val="1"/>
      <w:marLeft w:val="0"/>
      <w:marRight w:val="0"/>
      <w:marTop w:val="0"/>
      <w:marBottom w:val="0"/>
      <w:divBdr>
        <w:top w:val="none" w:sz="0" w:space="0" w:color="auto"/>
        <w:left w:val="none" w:sz="0" w:space="0" w:color="auto"/>
        <w:bottom w:val="none" w:sz="0" w:space="0" w:color="auto"/>
        <w:right w:val="none" w:sz="0" w:space="0" w:color="auto"/>
      </w:divBdr>
    </w:div>
    <w:div w:id="336805444">
      <w:bodyDiv w:val="1"/>
      <w:marLeft w:val="0"/>
      <w:marRight w:val="0"/>
      <w:marTop w:val="0"/>
      <w:marBottom w:val="0"/>
      <w:divBdr>
        <w:top w:val="none" w:sz="0" w:space="0" w:color="auto"/>
        <w:left w:val="none" w:sz="0" w:space="0" w:color="auto"/>
        <w:bottom w:val="none" w:sz="0" w:space="0" w:color="auto"/>
        <w:right w:val="none" w:sz="0" w:space="0" w:color="auto"/>
      </w:divBdr>
    </w:div>
    <w:div w:id="337003146">
      <w:bodyDiv w:val="1"/>
      <w:marLeft w:val="0"/>
      <w:marRight w:val="0"/>
      <w:marTop w:val="0"/>
      <w:marBottom w:val="0"/>
      <w:divBdr>
        <w:top w:val="none" w:sz="0" w:space="0" w:color="auto"/>
        <w:left w:val="none" w:sz="0" w:space="0" w:color="auto"/>
        <w:bottom w:val="none" w:sz="0" w:space="0" w:color="auto"/>
        <w:right w:val="none" w:sz="0" w:space="0" w:color="auto"/>
      </w:divBdr>
    </w:div>
    <w:div w:id="337149624">
      <w:bodyDiv w:val="1"/>
      <w:marLeft w:val="0"/>
      <w:marRight w:val="0"/>
      <w:marTop w:val="0"/>
      <w:marBottom w:val="0"/>
      <w:divBdr>
        <w:top w:val="none" w:sz="0" w:space="0" w:color="auto"/>
        <w:left w:val="none" w:sz="0" w:space="0" w:color="auto"/>
        <w:bottom w:val="none" w:sz="0" w:space="0" w:color="auto"/>
        <w:right w:val="none" w:sz="0" w:space="0" w:color="auto"/>
      </w:divBdr>
    </w:div>
    <w:div w:id="355888840">
      <w:bodyDiv w:val="1"/>
      <w:marLeft w:val="0"/>
      <w:marRight w:val="0"/>
      <w:marTop w:val="0"/>
      <w:marBottom w:val="0"/>
      <w:divBdr>
        <w:top w:val="none" w:sz="0" w:space="0" w:color="auto"/>
        <w:left w:val="none" w:sz="0" w:space="0" w:color="auto"/>
        <w:bottom w:val="none" w:sz="0" w:space="0" w:color="auto"/>
        <w:right w:val="none" w:sz="0" w:space="0" w:color="auto"/>
      </w:divBdr>
    </w:div>
    <w:div w:id="385035601">
      <w:bodyDiv w:val="1"/>
      <w:marLeft w:val="0"/>
      <w:marRight w:val="0"/>
      <w:marTop w:val="0"/>
      <w:marBottom w:val="0"/>
      <w:divBdr>
        <w:top w:val="none" w:sz="0" w:space="0" w:color="auto"/>
        <w:left w:val="none" w:sz="0" w:space="0" w:color="auto"/>
        <w:bottom w:val="none" w:sz="0" w:space="0" w:color="auto"/>
        <w:right w:val="none" w:sz="0" w:space="0" w:color="auto"/>
      </w:divBdr>
    </w:div>
    <w:div w:id="397675306">
      <w:bodyDiv w:val="1"/>
      <w:marLeft w:val="0"/>
      <w:marRight w:val="0"/>
      <w:marTop w:val="0"/>
      <w:marBottom w:val="0"/>
      <w:divBdr>
        <w:top w:val="none" w:sz="0" w:space="0" w:color="auto"/>
        <w:left w:val="none" w:sz="0" w:space="0" w:color="auto"/>
        <w:bottom w:val="none" w:sz="0" w:space="0" w:color="auto"/>
        <w:right w:val="none" w:sz="0" w:space="0" w:color="auto"/>
      </w:divBdr>
    </w:div>
    <w:div w:id="421075410">
      <w:bodyDiv w:val="1"/>
      <w:marLeft w:val="0"/>
      <w:marRight w:val="0"/>
      <w:marTop w:val="0"/>
      <w:marBottom w:val="0"/>
      <w:divBdr>
        <w:top w:val="none" w:sz="0" w:space="0" w:color="auto"/>
        <w:left w:val="none" w:sz="0" w:space="0" w:color="auto"/>
        <w:bottom w:val="none" w:sz="0" w:space="0" w:color="auto"/>
        <w:right w:val="none" w:sz="0" w:space="0" w:color="auto"/>
      </w:divBdr>
    </w:div>
    <w:div w:id="424040877">
      <w:bodyDiv w:val="1"/>
      <w:marLeft w:val="0"/>
      <w:marRight w:val="0"/>
      <w:marTop w:val="0"/>
      <w:marBottom w:val="0"/>
      <w:divBdr>
        <w:top w:val="none" w:sz="0" w:space="0" w:color="auto"/>
        <w:left w:val="none" w:sz="0" w:space="0" w:color="auto"/>
        <w:bottom w:val="none" w:sz="0" w:space="0" w:color="auto"/>
        <w:right w:val="none" w:sz="0" w:space="0" w:color="auto"/>
      </w:divBdr>
    </w:div>
    <w:div w:id="448548613">
      <w:bodyDiv w:val="1"/>
      <w:marLeft w:val="0"/>
      <w:marRight w:val="0"/>
      <w:marTop w:val="0"/>
      <w:marBottom w:val="0"/>
      <w:divBdr>
        <w:top w:val="none" w:sz="0" w:space="0" w:color="auto"/>
        <w:left w:val="none" w:sz="0" w:space="0" w:color="auto"/>
        <w:bottom w:val="none" w:sz="0" w:space="0" w:color="auto"/>
        <w:right w:val="none" w:sz="0" w:space="0" w:color="auto"/>
      </w:divBdr>
    </w:div>
    <w:div w:id="456486871">
      <w:bodyDiv w:val="1"/>
      <w:marLeft w:val="0"/>
      <w:marRight w:val="0"/>
      <w:marTop w:val="0"/>
      <w:marBottom w:val="0"/>
      <w:divBdr>
        <w:top w:val="none" w:sz="0" w:space="0" w:color="auto"/>
        <w:left w:val="none" w:sz="0" w:space="0" w:color="auto"/>
        <w:bottom w:val="none" w:sz="0" w:space="0" w:color="auto"/>
        <w:right w:val="none" w:sz="0" w:space="0" w:color="auto"/>
      </w:divBdr>
    </w:div>
    <w:div w:id="468061656">
      <w:bodyDiv w:val="1"/>
      <w:marLeft w:val="0"/>
      <w:marRight w:val="0"/>
      <w:marTop w:val="0"/>
      <w:marBottom w:val="0"/>
      <w:divBdr>
        <w:top w:val="none" w:sz="0" w:space="0" w:color="auto"/>
        <w:left w:val="none" w:sz="0" w:space="0" w:color="auto"/>
        <w:bottom w:val="none" w:sz="0" w:space="0" w:color="auto"/>
        <w:right w:val="none" w:sz="0" w:space="0" w:color="auto"/>
      </w:divBdr>
    </w:div>
    <w:div w:id="470486154">
      <w:bodyDiv w:val="1"/>
      <w:marLeft w:val="0"/>
      <w:marRight w:val="0"/>
      <w:marTop w:val="0"/>
      <w:marBottom w:val="0"/>
      <w:divBdr>
        <w:top w:val="none" w:sz="0" w:space="0" w:color="auto"/>
        <w:left w:val="none" w:sz="0" w:space="0" w:color="auto"/>
        <w:bottom w:val="none" w:sz="0" w:space="0" w:color="auto"/>
        <w:right w:val="none" w:sz="0" w:space="0" w:color="auto"/>
      </w:divBdr>
    </w:div>
    <w:div w:id="473067939">
      <w:bodyDiv w:val="1"/>
      <w:marLeft w:val="0"/>
      <w:marRight w:val="0"/>
      <w:marTop w:val="0"/>
      <w:marBottom w:val="0"/>
      <w:divBdr>
        <w:top w:val="none" w:sz="0" w:space="0" w:color="auto"/>
        <w:left w:val="none" w:sz="0" w:space="0" w:color="auto"/>
        <w:bottom w:val="none" w:sz="0" w:space="0" w:color="auto"/>
        <w:right w:val="none" w:sz="0" w:space="0" w:color="auto"/>
      </w:divBdr>
    </w:div>
    <w:div w:id="519397910">
      <w:bodyDiv w:val="1"/>
      <w:marLeft w:val="0"/>
      <w:marRight w:val="0"/>
      <w:marTop w:val="0"/>
      <w:marBottom w:val="0"/>
      <w:divBdr>
        <w:top w:val="none" w:sz="0" w:space="0" w:color="auto"/>
        <w:left w:val="none" w:sz="0" w:space="0" w:color="auto"/>
        <w:bottom w:val="none" w:sz="0" w:space="0" w:color="auto"/>
        <w:right w:val="none" w:sz="0" w:space="0" w:color="auto"/>
      </w:divBdr>
    </w:div>
    <w:div w:id="533616877">
      <w:bodyDiv w:val="1"/>
      <w:marLeft w:val="0"/>
      <w:marRight w:val="0"/>
      <w:marTop w:val="0"/>
      <w:marBottom w:val="0"/>
      <w:divBdr>
        <w:top w:val="none" w:sz="0" w:space="0" w:color="auto"/>
        <w:left w:val="none" w:sz="0" w:space="0" w:color="auto"/>
        <w:bottom w:val="none" w:sz="0" w:space="0" w:color="auto"/>
        <w:right w:val="none" w:sz="0" w:space="0" w:color="auto"/>
      </w:divBdr>
    </w:div>
    <w:div w:id="544869817">
      <w:bodyDiv w:val="1"/>
      <w:marLeft w:val="0"/>
      <w:marRight w:val="0"/>
      <w:marTop w:val="0"/>
      <w:marBottom w:val="0"/>
      <w:divBdr>
        <w:top w:val="none" w:sz="0" w:space="0" w:color="auto"/>
        <w:left w:val="none" w:sz="0" w:space="0" w:color="auto"/>
        <w:bottom w:val="none" w:sz="0" w:space="0" w:color="auto"/>
        <w:right w:val="none" w:sz="0" w:space="0" w:color="auto"/>
      </w:divBdr>
    </w:div>
    <w:div w:id="549652707">
      <w:bodyDiv w:val="1"/>
      <w:marLeft w:val="0"/>
      <w:marRight w:val="0"/>
      <w:marTop w:val="0"/>
      <w:marBottom w:val="0"/>
      <w:divBdr>
        <w:top w:val="none" w:sz="0" w:space="0" w:color="auto"/>
        <w:left w:val="none" w:sz="0" w:space="0" w:color="auto"/>
        <w:bottom w:val="none" w:sz="0" w:space="0" w:color="auto"/>
        <w:right w:val="none" w:sz="0" w:space="0" w:color="auto"/>
      </w:divBdr>
    </w:div>
    <w:div w:id="550456608">
      <w:bodyDiv w:val="1"/>
      <w:marLeft w:val="0"/>
      <w:marRight w:val="0"/>
      <w:marTop w:val="0"/>
      <w:marBottom w:val="0"/>
      <w:divBdr>
        <w:top w:val="none" w:sz="0" w:space="0" w:color="auto"/>
        <w:left w:val="none" w:sz="0" w:space="0" w:color="auto"/>
        <w:bottom w:val="none" w:sz="0" w:space="0" w:color="auto"/>
        <w:right w:val="none" w:sz="0" w:space="0" w:color="auto"/>
      </w:divBdr>
    </w:div>
    <w:div w:id="552929870">
      <w:bodyDiv w:val="1"/>
      <w:marLeft w:val="0"/>
      <w:marRight w:val="0"/>
      <w:marTop w:val="0"/>
      <w:marBottom w:val="0"/>
      <w:divBdr>
        <w:top w:val="none" w:sz="0" w:space="0" w:color="auto"/>
        <w:left w:val="none" w:sz="0" w:space="0" w:color="auto"/>
        <w:bottom w:val="none" w:sz="0" w:space="0" w:color="auto"/>
        <w:right w:val="none" w:sz="0" w:space="0" w:color="auto"/>
      </w:divBdr>
    </w:div>
    <w:div w:id="568341433">
      <w:bodyDiv w:val="1"/>
      <w:marLeft w:val="0"/>
      <w:marRight w:val="0"/>
      <w:marTop w:val="0"/>
      <w:marBottom w:val="0"/>
      <w:divBdr>
        <w:top w:val="none" w:sz="0" w:space="0" w:color="auto"/>
        <w:left w:val="none" w:sz="0" w:space="0" w:color="auto"/>
        <w:bottom w:val="none" w:sz="0" w:space="0" w:color="auto"/>
        <w:right w:val="none" w:sz="0" w:space="0" w:color="auto"/>
      </w:divBdr>
    </w:div>
    <w:div w:id="574511789">
      <w:bodyDiv w:val="1"/>
      <w:marLeft w:val="0"/>
      <w:marRight w:val="0"/>
      <w:marTop w:val="0"/>
      <w:marBottom w:val="0"/>
      <w:divBdr>
        <w:top w:val="none" w:sz="0" w:space="0" w:color="auto"/>
        <w:left w:val="none" w:sz="0" w:space="0" w:color="auto"/>
        <w:bottom w:val="none" w:sz="0" w:space="0" w:color="auto"/>
        <w:right w:val="none" w:sz="0" w:space="0" w:color="auto"/>
      </w:divBdr>
    </w:div>
    <w:div w:id="592787363">
      <w:bodyDiv w:val="1"/>
      <w:marLeft w:val="0"/>
      <w:marRight w:val="0"/>
      <w:marTop w:val="0"/>
      <w:marBottom w:val="0"/>
      <w:divBdr>
        <w:top w:val="none" w:sz="0" w:space="0" w:color="auto"/>
        <w:left w:val="none" w:sz="0" w:space="0" w:color="auto"/>
        <w:bottom w:val="none" w:sz="0" w:space="0" w:color="auto"/>
        <w:right w:val="none" w:sz="0" w:space="0" w:color="auto"/>
      </w:divBdr>
    </w:div>
    <w:div w:id="604726430">
      <w:bodyDiv w:val="1"/>
      <w:marLeft w:val="0"/>
      <w:marRight w:val="0"/>
      <w:marTop w:val="0"/>
      <w:marBottom w:val="0"/>
      <w:divBdr>
        <w:top w:val="none" w:sz="0" w:space="0" w:color="auto"/>
        <w:left w:val="none" w:sz="0" w:space="0" w:color="auto"/>
        <w:bottom w:val="none" w:sz="0" w:space="0" w:color="auto"/>
        <w:right w:val="none" w:sz="0" w:space="0" w:color="auto"/>
      </w:divBdr>
    </w:div>
    <w:div w:id="606809171">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0575513">
      <w:bodyDiv w:val="1"/>
      <w:marLeft w:val="0"/>
      <w:marRight w:val="0"/>
      <w:marTop w:val="0"/>
      <w:marBottom w:val="0"/>
      <w:divBdr>
        <w:top w:val="none" w:sz="0" w:space="0" w:color="auto"/>
        <w:left w:val="none" w:sz="0" w:space="0" w:color="auto"/>
        <w:bottom w:val="none" w:sz="0" w:space="0" w:color="auto"/>
        <w:right w:val="none" w:sz="0" w:space="0" w:color="auto"/>
      </w:divBdr>
    </w:div>
    <w:div w:id="641547248">
      <w:bodyDiv w:val="1"/>
      <w:marLeft w:val="0"/>
      <w:marRight w:val="0"/>
      <w:marTop w:val="0"/>
      <w:marBottom w:val="0"/>
      <w:divBdr>
        <w:top w:val="none" w:sz="0" w:space="0" w:color="auto"/>
        <w:left w:val="none" w:sz="0" w:space="0" w:color="auto"/>
        <w:bottom w:val="none" w:sz="0" w:space="0" w:color="auto"/>
        <w:right w:val="none" w:sz="0" w:space="0" w:color="auto"/>
      </w:divBdr>
    </w:div>
    <w:div w:id="643896757">
      <w:bodyDiv w:val="1"/>
      <w:marLeft w:val="0"/>
      <w:marRight w:val="0"/>
      <w:marTop w:val="0"/>
      <w:marBottom w:val="0"/>
      <w:divBdr>
        <w:top w:val="none" w:sz="0" w:space="0" w:color="auto"/>
        <w:left w:val="none" w:sz="0" w:space="0" w:color="auto"/>
        <w:bottom w:val="none" w:sz="0" w:space="0" w:color="auto"/>
        <w:right w:val="none" w:sz="0" w:space="0" w:color="auto"/>
      </w:divBdr>
    </w:div>
    <w:div w:id="661928123">
      <w:bodyDiv w:val="1"/>
      <w:marLeft w:val="0"/>
      <w:marRight w:val="0"/>
      <w:marTop w:val="0"/>
      <w:marBottom w:val="0"/>
      <w:divBdr>
        <w:top w:val="none" w:sz="0" w:space="0" w:color="auto"/>
        <w:left w:val="none" w:sz="0" w:space="0" w:color="auto"/>
        <w:bottom w:val="none" w:sz="0" w:space="0" w:color="auto"/>
        <w:right w:val="none" w:sz="0" w:space="0" w:color="auto"/>
      </w:divBdr>
    </w:div>
    <w:div w:id="673144025">
      <w:bodyDiv w:val="1"/>
      <w:marLeft w:val="0"/>
      <w:marRight w:val="0"/>
      <w:marTop w:val="0"/>
      <w:marBottom w:val="0"/>
      <w:divBdr>
        <w:top w:val="none" w:sz="0" w:space="0" w:color="auto"/>
        <w:left w:val="none" w:sz="0" w:space="0" w:color="auto"/>
        <w:bottom w:val="none" w:sz="0" w:space="0" w:color="auto"/>
        <w:right w:val="none" w:sz="0" w:space="0" w:color="auto"/>
      </w:divBdr>
    </w:div>
    <w:div w:id="674915101">
      <w:bodyDiv w:val="1"/>
      <w:marLeft w:val="0"/>
      <w:marRight w:val="0"/>
      <w:marTop w:val="0"/>
      <w:marBottom w:val="0"/>
      <w:divBdr>
        <w:top w:val="none" w:sz="0" w:space="0" w:color="auto"/>
        <w:left w:val="none" w:sz="0" w:space="0" w:color="auto"/>
        <w:bottom w:val="none" w:sz="0" w:space="0" w:color="auto"/>
        <w:right w:val="none" w:sz="0" w:space="0" w:color="auto"/>
      </w:divBdr>
    </w:div>
    <w:div w:id="676463136">
      <w:bodyDiv w:val="1"/>
      <w:marLeft w:val="0"/>
      <w:marRight w:val="0"/>
      <w:marTop w:val="0"/>
      <w:marBottom w:val="0"/>
      <w:divBdr>
        <w:top w:val="none" w:sz="0" w:space="0" w:color="auto"/>
        <w:left w:val="none" w:sz="0" w:space="0" w:color="auto"/>
        <w:bottom w:val="none" w:sz="0" w:space="0" w:color="auto"/>
        <w:right w:val="none" w:sz="0" w:space="0" w:color="auto"/>
      </w:divBdr>
    </w:div>
    <w:div w:id="682174493">
      <w:bodyDiv w:val="1"/>
      <w:marLeft w:val="0"/>
      <w:marRight w:val="0"/>
      <w:marTop w:val="0"/>
      <w:marBottom w:val="0"/>
      <w:divBdr>
        <w:top w:val="none" w:sz="0" w:space="0" w:color="auto"/>
        <w:left w:val="none" w:sz="0" w:space="0" w:color="auto"/>
        <w:bottom w:val="none" w:sz="0" w:space="0" w:color="auto"/>
        <w:right w:val="none" w:sz="0" w:space="0" w:color="auto"/>
      </w:divBdr>
    </w:div>
    <w:div w:id="690491765">
      <w:bodyDiv w:val="1"/>
      <w:marLeft w:val="0"/>
      <w:marRight w:val="0"/>
      <w:marTop w:val="0"/>
      <w:marBottom w:val="0"/>
      <w:divBdr>
        <w:top w:val="none" w:sz="0" w:space="0" w:color="auto"/>
        <w:left w:val="none" w:sz="0" w:space="0" w:color="auto"/>
        <w:bottom w:val="none" w:sz="0" w:space="0" w:color="auto"/>
        <w:right w:val="none" w:sz="0" w:space="0" w:color="auto"/>
      </w:divBdr>
    </w:div>
    <w:div w:id="709035491">
      <w:bodyDiv w:val="1"/>
      <w:marLeft w:val="0"/>
      <w:marRight w:val="0"/>
      <w:marTop w:val="0"/>
      <w:marBottom w:val="0"/>
      <w:divBdr>
        <w:top w:val="none" w:sz="0" w:space="0" w:color="auto"/>
        <w:left w:val="none" w:sz="0" w:space="0" w:color="auto"/>
        <w:bottom w:val="none" w:sz="0" w:space="0" w:color="auto"/>
        <w:right w:val="none" w:sz="0" w:space="0" w:color="auto"/>
      </w:divBdr>
    </w:div>
    <w:div w:id="722480718">
      <w:bodyDiv w:val="1"/>
      <w:marLeft w:val="0"/>
      <w:marRight w:val="0"/>
      <w:marTop w:val="0"/>
      <w:marBottom w:val="0"/>
      <w:divBdr>
        <w:top w:val="none" w:sz="0" w:space="0" w:color="auto"/>
        <w:left w:val="none" w:sz="0" w:space="0" w:color="auto"/>
        <w:bottom w:val="none" w:sz="0" w:space="0" w:color="auto"/>
        <w:right w:val="none" w:sz="0" w:space="0" w:color="auto"/>
      </w:divBdr>
    </w:div>
    <w:div w:id="726414385">
      <w:bodyDiv w:val="1"/>
      <w:marLeft w:val="0"/>
      <w:marRight w:val="0"/>
      <w:marTop w:val="0"/>
      <w:marBottom w:val="0"/>
      <w:divBdr>
        <w:top w:val="none" w:sz="0" w:space="0" w:color="auto"/>
        <w:left w:val="none" w:sz="0" w:space="0" w:color="auto"/>
        <w:bottom w:val="none" w:sz="0" w:space="0" w:color="auto"/>
        <w:right w:val="none" w:sz="0" w:space="0" w:color="auto"/>
      </w:divBdr>
    </w:div>
    <w:div w:id="738678106">
      <w:bodyDiv w:val="1"/>
      <w:marLeft w:val="0"/>
      <w:marRight w:val="0"/>
      <w:marTop w:val="0"/>
      <w:marBottom w:val="0"/>
      <w:divBdr>
        <w:top w:val="none" w:sz="0" w:space="0" w:color="auto"/>
        <w:left w:val="none" w:sz="0" w:space="0" w:color="auto"/>
        <w:bottom w:val="none" w:sz="0" w:space="0" w:color="auto"/>
        <w:right w:val="none" w:sz="0" w:space="0" w:color="auto"/>
      </w:divBdr>
    </w:div>
    <w:div w:id="741098691">
      <w:bodyDiv w:val="1"/>
      <w:marLeft w:val="0"/>
      <w:marRight w:val="0"/>
      <w:marTop w:val="0"/>
      <w:marBottom w:val="0"/>
      <w:divBdr>
        <w:top w:val="none" w:sz="0" w:space="0" w:color="auto"/>
        <w:left w:val="none" w:sz="0" w:space="0" w:color="auto"/>
        <w:bottom w:val="none" w:sz="0" w:space="0" w:color="auto"/>
        <w:right w:val="none" w:sz="0" w:space="0" w:color="auto"/>
      </w:divBdr>
    </w:div>
    <w:div w:id="742289457">
      <w:bodyDiv w:val="1"/>
      <w:marLeft w:val="0"/>
      <w:marRight w:val="0"/>
      <w:marTop w:val="0"/>
      <w:marBottom w:val="0"/>
      <w:divBdr>
        <w:top w:val="none" w:sz="0" w:space="0" w:color="auto"/>
        <w:left w:val="none" w:sz="0" w:space="0" w:color="auto"/>
        <w:bottom w:val="none" w:sz="0" w:space="0" w:color="auto"/>
        <w:right w:val="none" w:sz="0" w:space="0" w:color="auto"/>
      </w:divBdr>
    </w:div>
    <w:div w:id="742723952">
      <w:bodyDiv w:val="1"/>
      <w:marLeft w:val="0"/>
      <w:marRight w:val="0"/>
      <w:marTop w:val="0"/>
      <w:marBottom w:val="0"/>
      <w:divBdr>
        <w:top w:val="none" w:sz="0" w:space="0" w:color="auto"/>
        <w:left w:val="none" w:sz="0" w:space="0" w:color="auto"/>
        <w:bottom w:val="none" w:sz="0" w:space="0" w:color="auto"/>
        <w:right w:val="none" w:sz="0" w:space="0" w:color="auto"/>
      </w:divBdr>
    </w:div>
    <w:div w:id="742946359">
      <w:bodyDiv w:val="1"/>
      <w:marLeft w:val="0"/>
      <w:marRight w:val="0"/>
      <w:marTop w:val="0"/>
      <w:marBottom w:val="0"/>
      <w:divBdr>
        <w:top w:val="none" w:sz="0" w:space="0" w:color="auto"/>
        <w:left w:val="none" w:sz="0" w:space="0" w:color="auto"/>
        <w:bottom w:val="none" w:sz="0" w:space="0" w:color="auto"/>
        <w:right w:val="none" w:sz="0" w:space="0" w:color="auto"/>
      </w:divBdr>
    </w:div>
    <w:div w:id="758218470">
      <w:bodyDiv w:val="1"/>
      <w:marLeft w:val="0"/>
      <w:marRight w:val="0"/>
      <w:marTop w:val="0"/>
      <w:marBottom w:val="0"/>
      <w:divBdr>
        <w:top w:val="none" w:sz="0" w:space="0" w:color="auto"/>
        <w:left w:val="none" w:sz="0" w:space="0" w:color="auto"/>
        <w:bottom w:val="none" w:sz="0" w:space="0" w:color="auto"/>
        <w:right w:val="none" w:sz="0" w:space="0" w:color="auto"/>
      </w:divBdr>
    </w:div>
    <w:div w:id="769815304">
      <w:bodyDiv w:val="1"/>
      <w:marLeft w:val="0"/>
      <w:marRight w:val="0"/>
      <w:marTop w:val="0"/>
      <w:marBottom w:val="0"/>
      <w:divBdr>
        <w:top w:val="none" w:sz="0" w:space="0" w:color="auto"/>
        <w:left w:val="none" w:sz="0" w:space="0" w:color="auto"/>
        <w:bottom w:val="none" w:sz="0" w:space="0" w:color="auto"/>
        <w:right w:val="none" w:sz="0" w:space="0" w:color="auto"/>
      </w:divBdr>
    </w:div>
    <w:div w:id="772675972">
      <w:bodyDiv w:val="1"/>
      <w:marLeft w:val="0"/>
      <w:marRight w:val="0"/>
      <w:marTop w:val="0"/>
      <w:marBottom w:val="0"/>
      <w:divBdr>
        <w:top w:val="none" w:sz="0" w:space="0" w:color="auto"/>
        <w:left w:val="none" w:sz="0" w:space="0" w:color="auto"/>
        <w:bottom w:val="none" w:sz="0" w:space="0" w:color="auto"/>
        <w:right w:val="none" w:sz="0" w:space="0" w:color="auto"/>
      </w:divBdr>
    </w:div>
    <w:div w:id="774061343">
      <w:bodyDiv w:val="1"/>
      <w:marLeft w:val="0"/>
      <w:marRight w:val="0"/>
      <w:marTop w:val="0"/>
      <w:marBottom w:val="0"/>
      <w:divBdr>
        <w:top w:val="none" w:sz="0" w:space="0" w:color="auto"/>
        <w:left w:val="none" w:sz="0" w:space="0" w:color="auto"/>
        <w:bottom w:val="none" w:sz="0" w:space="0" w:color="auto"/>
        <w:right w:val="none" w:sz="0" w:space="0" w:color="auto"/>
      </w:divBdr>
    </w:div>
    <w:div w:id="780881928">
      <w:bodyDiv w:val="1"/>
      <w:marLeft w:val="0"/>
      <w:marRight w:val="0"/>
      <w:marTop w:val="0"/>
      <w:marBottom w:val="0"/>
      <w:divBdr>
        <w:top w:val="none" w:sz="0" w:space="0" w:color="auto"/>
        <w:left w:val="none" w:sz="0" w:space="0" w:color="auto"/>
        <w:bottom w:val="none" w:sz="0" w:space="0" w:color="auto"/>
        <w:right w:val="none" w:sz="0" w:space="0" w:color="auto"/>
      </w:divBdr>
    </w:div>
    <w:div w:id="791480576">
      <w:bodyDiv w:val="1"/>
      <w:marLeft w:val="0"/>
      <w:marRight w:val="0"/>
      <w:marTop w:val="0"/>
      <w:marBottom w:val="0"/>
      <w:divBdr>
        <w:top w:val="none" w:sz="0" w:space="0" w:color="auto"/>
        <w:left w:val="none" w:sz="0" w:space="0" w:color="auto"/>
        <w:bottom w:val="none" w:sz="0" w:space="0" w:color="auto"/>
        <w:right w:val="none" w:sz="0" w:space="0" w:color="auto"/>
      </w:divBdr>
    </w:div>
    <w:div w:id="794371489">
      <w:bodyDiv w:val="1"/>
      <w:marLeft w:val="0"/>
      <w:marRight w:val="0"/>
      <w:marTop w:val="0"/>
      <w:marBottom w:val="0"/>
      <w:divBdr>
        <w:top w:val="none" w:sz="0" w:space="0" w:color="auto"/>
        <w:left w:val="none" w:sz="0" w:space="0" w:color="auto"/>
        <w:bottom w:val="none" w:sz="0" w:space="0" w:color="auto"/>
        <w:right w:val="none" w:sz="0" w:space="0" w:color="auto"/>
      </w:divBdr>
    </w:div>
    <w:div w:id="794563547">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39543155">
      <w:bodyDiv w:val="1"/>
      <w:marLeft w:val="0"/>
      <w:marRight w:val="0"/>
      <w:marTop w:val="0"/>
      <w:marBottom w:val="0"/>
      <w:divBdr>
        <w:top w:val="none" w:sz="0" w:space="0" w:color="auto"/>
        <w:left w:val="none" w:sz="0" w:space="0" w:color="auto"/>
        <w:bottom w:val="none" w:sz="0" w:space="0" w:color="auto"/>
        <w:right w:val="none" w:sz="0" w:space="0" w:color="auto"/>
      </w:divBdr>
    </w:div>
    <w:div w:id="843982355">
      <w:bodyDiv w:val="1"/>
      <w:marLeft w:val="0"/>
      <w:marRight w:val="0"/>
      <w:marTop w:val="0"/>
      <w:marBottom w:val="0"/>
      <w:divBdr>
        <w:top w:val="none" w:sz="0" w:space="0" w:color="auto"/>
        <w:left w:val="none" w:sz="0" w:space="0" w:color="auto"/>
        <w:bottom w:val="none" w:sz="0" w:space="0" w:color="auto"/>
        <w:right w:val="none" w:sz="0" w:space="0" w:color="auto"/>
      </w:divBdr>
    </w:div>
    <w:div w:id="853420562">
      <w:bodyDiv w:val="1"/>
      <w:marLeft w:val="0"/>
      <w:marRight w:val="0"/>
      <w:marTop w:val="0"/>
      <w:marBottom w:val="0"/>
      <w:divBdr>
        <w:top w:val="none" w:sz="0" w:space="0" w:color="auto"/>
        <w:left w:val="none" w:sz="0" w:space="0" w:color="auto"/>
        <w:bottom w:val="none" w:sz="0" w:space="0" w:color="auto"/>
        <w:right w:val="none" w:sz="0" w:space="0" w:color="auto"/>
      </w:divBdr>
    </w:div>
    <w:div w:id="861625079">
      <w:bodyDiv w:val="1"/>
      <w:marLeft w:val="0"/>
      <w:marRight w:val="0"/>
      <w:marTop w:val="0"/>
      <w:marBottom w:val="0"/>
      <w:divBdr>
        <w:top w:val="none" w:sz="0" w:space="0" w:color="auto"/>
        <w:left w:val="none" w:sz="0" w:space="0" w:color="auto"/>
        <w:bottom w:val="none" w:sz="0" w:space="0" w:color="auto"/>
        <w:right w:val="none" w:sz="0" w:space="0" w:color="auto"/>
      </w:divBdr>
    </w:div>
    <w:div w:id="872498800">
      <w:bodyDiv w:val="1"/>
      <w:marLeft w:val="0"/>
      <w:marRight w:val="0"/>
      <w:marTop w:val="0"/>
      <w:marBottom w:val="0"/>
      <w:divBdr>
        <w:top w:val="none" w:sz="0" w:space="0" w:color="auto"/>
        <w:left w:val="none" w:sz="0" w:space="0" w:color="auto"/>
        <w:bottom w:val="none" w:sz="0" w:space="0" w:color="auto"/>
        <w:right w:val="none" w:sz="0" w:space="0" w:color="auto"/>
      </w:divBdr>
    </w:div>
    <w:div w:id="881286581">
      <w:bodyDiv w:val="1"/>
      <w:marLeft w:val="0"/>
      <w:marRight w:val="0"/>
      <w:marTop w:val="0"/>
      <w:marBottom w:val="0"/>
      <w:divBdr>
        <w:top w:val="none" w:sz="0" w:space="0" w:color="auto"/>
        <w:left w:val="none" w:sz="0" w:space="0" w:color="auto"/>
        <w:bottom w:val="none" w:sz="0" w:space="0" w:color="auto"/>
        <w:right w:val="none" w:sz="0" w:space="0" w:color="auto"/>
      </w:divBdr>
    </w:div>
    <w:div w:id="885918657">
      <w:bodyDiv w:val="1"/>
      <w:marLeft w:val="0"/>
      <w:marRight w:val="0"/>
      <w:marTop w:val="0"/>
      <w:marBottom w:val="0"/>
      <w:divBdr>
        <w:top w:val="none" w:sz="0" w:space="0" w:color="auto"/>
        <w:left w:val="none" w:sz="0" w:space="0" w:color="auto"/>
        <w:bottom w:val="none" w:sz="0" w:space="0" w:color="auto"/>
        <w:right w:val="none" w:sz="0" w:space="0" w:color="auto"/>
      </w:divBdr>
    </w:div>
    <w:div w:id="890849136">
      <w:bodyDiv w:val="1"/>
      <w:marLeft w:val="0"/>
      <w:marRight w:val="0"/>
      <w:marTop w:val="0"/>
      <w:marBottom w:val="0"/>
      <w:divBdr>
        <w:top w:val="none" w:sz="0" w:space="0" w:color="auto"/>
        <w:left w:val="none" w:sz="0" w:space="0" w:color="auto"/>
        <w:bottom w:val="none" w:sz="0" w:space="0" w:color="auto"/>
        <w:right w:val="none" w:sz="0" w:space="0" w:color="auto"/>
      </w:divBdr>
    </w:div>
    <w:div w:id="907812702">
      <w:bodyDiv w:val="1"/>
      <w:marLeft w:val="0"/>
      <w:marRight w:val="0"/>
      <w:marTop w:val="0"/>
      <w:marBottom w:val="0"/>
      <w:divBdr>
        <w:top w:val="none" w:sz="0" w:space="0" w:color="auto"/>
        <w:left w:val="none" w:sz="0" w:space="0" w:color="auto"/>
        <w:bottom w:val="none" w:sz="0" w:space="0" w:color="auto"/>
        <w:right w:val="none" w:sz="0" w:space="0" w:color="auto"/>
      </w:divBdr>
    </w:div>
    <w:div w:id="920915162">
      <w:bodyDiv w:val="1"/>
      <w:marLeft w:val="0"/>
      <w:marRight w:val="0"/>
      <w:marTop w:val="0"/>
      <w:marBottom w:val="0"/>
      <w:divBdr>
        <w:top w:val="none" w:sz="0" w:space="0" w:color="auto"/>
        <w:left w:val="none" w:sz="0" w:space="0" w:color="auto"/>
        <w:bottom w:val="none" w:sz="0" w:space="0" w:color="auto"/>
        <w:right w:val="none" w:sz="0" w:space="0" w:color="auto"/>
      </w:divBdr>
    </w:div>
    <w:div w:id="947007247">
      <w:bodyDiv w:val="1"/>
      <w:marLeft w:val="0"/>
      <w:marRight w:val="0"/>
      <w:marTop w:val="0"/>
      <w:marBottom w:val="0"/>
      <w:divBdr>
        <w:top w:val="none" w:sz="0" w:space="0" w:color="auto"/>
        <w:left w:val="none" w:sz="0" w:space="0" w:color="auto"/>
        <w:bottom w:val="none" w:sz="0" w:space="0" w:color="auto"/>
        <w:right w:val="none" w:sz="0" w:space="0" w:color="auto"/>
      </w:divBdr>
    </w:div>
    <w:div w:id="956060571">
      <w:bodyDiv w:val="1"/>
      <w:marLeft w:val="0"/>
      <w:marRight w:val="0"/>
      <w:marTop w:val="0"/>
      <w:marBottom w:val="0"/>
      <w:divBdr>
        <w:top w:val="none" w:sz="0" w:space="0" w:color="auto"/>
        <w:left w:val="none" w:sz="0" w:space="0" w:color="auto"/>
        <w:bottom w:val="none" w:sz="0" w:space="0" w:color="auto"/>
        <w:right w:val="none" w:sz="0" w:space="0" w:color="auto"/>
      </w:divBdr>
    </w:div>
    <w:div w:id="957108233">
      <w:bodyDiv w:val="1"/>
      <w:marLeft w:val="0"/>
      <w:marRight w:val="0"/>
      <w:marTop w:val="0"/>
      <w:marBottom w:val="0"/>
      <w:divBdr>
        <w:top w:val="none" w:sz="0" w:space="0" w:color="auto"/>
        <w:left w:val="none" w:sz="0" w:space="0" w:color="auto"/>
        <w:bottom w:val="none" w:sz="0" w:space="0" w:color="auto"/>
        <w:right w:val="none" w:sz="0" w:space="0" w:color="auto"/>
      </w:divBdr>
    </w:div>
    <w:div w:id="975066564">
      <w:bodyDiv w:val="1"/>
      <w:marLeft w:val="0"/>
      <w:marRight w:val="0"/>
      <w:marTop w:val="0"/>
      <w:marBottom w:val="0"/>
      <w:divBdr>
        <w:top w:val="none" w:sz="0" w:space="0" w:color="auto"/>
        <w:left w:val="none" w:sz="0" w:space="0" w:color="auto"/>
        <w:bottom w:val="none" w:sz="0" w:space="0" w:color="auto"/>
        <w:right w:val="none" w:sz="0" w:space="0" w:color="auto"/>
      </w:divBdr>
    </w:div>
    <w:div w:id="980690812">
      <w:bodyDiv w:val="1"/>
      <w:marLeft w:val="0"/>
      <w:marRight w:val="0"/>
      <w:marTop w:val="0"/>
      <w:marBottom w:val="0"/>
      <w:divBdr>
        <w:top w:val="none" w:sz="0" w:space="0" w:color="auto"/>
        <w:left w:val="none" w:sz="0" w:space="0" w:color="auto"/>
        <w:bottom w:val="none" w:sz="0" w:space="0" w:color="auto"/>
        <w:right w:val="none" w:sz="0" w:space="0" w:color="auto"/>
      </w:divBdr>
    </w:div>
    <w:div w:id="991376398">
      <w:bodyDiv w:val="1"/>
      <w:marLeft w:val="0"/>
      <w:marRight w:val="0"/>
      <w:marTop w:val="0"/>
      <w:marBottom w:val="0"/>
      <w:divBdr>
        <w:top w:val="none" w:sz="0" w:space="0" w:color="auto"/>
        <w:left w:val="none" w:sz="0" w:space="0" w:color="auto"/>
        <w:bottom w:val="none" w:sz="0" w:space="0" w:color="auto"/>
        <w:right w:val="none" w:sz="0" w:space="0" w:color="auto"/>
      </w:divBdr>
    </w:div>
    <w:div w:id="992367830">
      <w:bodyDiv w:val="1"/>
      <w:marLeft w:val="0"/>
      <w:marRight w:val="0"/>
      <w:marTop w:val="0"/>
      <w:marBottom w:val="0"/>
      <w:divBdr>
        <w:top w:val="none" w:sz="0" w:space="0" w:color="auto"/>
        <w:left w:val="none" w:sz="0" w:space="0" w:color="auto"/>
        <w:bottom w:val="none" w:sz="0" w:space="0" w:color="auto"/>
        <w:right w:val="none" w:sz="0" w:space="0" w:color="auto"/>
      </w:divBdr>
    </w:div>
    <w:div w:id="1014654699">
      <w:bodyDiv w:val="1"/>
      <w:marLeft w:val="0"/>
      <w:marRight w:val="0"/>
      <w:marTop w:val="0"/>
      <w:marBottom w:val="0"/>
      <w:divBdr>
        <w:top w:val="none" w:sz="0" w:space="0" w:color="auto"/>
        <w:left w:val="none" w:sz="0" w:space="0" w:color="auto"/>
        <w:bottom w:val="none" w:sz="0" w:space="0" w:color="auto"/>
        <w:right w:val="none" w:sz="0" w:space="0" w:color="auto"/>
      </w:divBdr>
    </w:div>
    <w:div w:id="1025400268">
      <w:bodyDiv w:val="1"/>
      <w:marLeft w:val="0"/>
      <w:marRight w:val="0"/>
      <w:marTop w:val="0"/>
      <w:marBottom w:val="0"/>
      <w:divBdr>
        <w:top w:val="none" w:sz="0" w:space="0" w:color="auto"/>
        <w:left w:val="none" w:sz="0" w:space="0" w:color="auto"/>
        <w:bottom w:val="none" w:sz="0" w:space="0" w:color="auto"/>
        <w:right w:val="none" w:sz="0" w:space="0" w:color="auto"/>
      </w:divBdr>
    </w:div>
    <w:div w:id="1048144218">
      <w:bodyDiv w:val="1"/>
      <w:marLeft w:val="0"/>
      <w:marRight w:val="0"/>
      <w:marTop w:val="0"/>
      <w:marBottom w:val="0"/>
      <w:divBdr>
        <w:top w:val="none" w:sz="0" w:space="0" w:color="auto"/>
        <w:left w:val="none" w:sz="0" w:space="0" w:color="auto"/>
        <w:bottom w:val="none" w:sz="0" w:space="0" w:color="auto"/>
        <w:right w:val="none" w:sz="0" w:space="0" w:color="auto"/>
      </w:divBdr>
    </w:div>
    <w:div w:id="1059860358">
      <w:bodyDiv w:val="1"/>
      <w:marLeft w:val="0"/>
      <w:marRight w:val="0"/>
      <w:marTop w:val="0"/>
      <w:marBottom w:val="0"/>
      <w:divBdr>
        <w:top w:val="none" w:sz="0" w:space="0" w:color="auto"/>
        <w:left w:val="none" w:sz="0" w:space="0" w:color="auto"/>
        <w:bottom w:val="none" w:sz="0" w:space="0" w:color="auto"/>
        <w:right w:val="none" w:sz="0" w:space="0" w:color="auto"/>
      </w:divBdr>
    </w:div>
    <w:div w:id="1059983713">
      <w:bodyDiv w:val="1"/>
      <w:marLeft w:val="0"/>
      <w:marRight w:val="0"/>
      <w:marTop w:val="0"/>
      <w:marBottom w:val="0"/>
      <w:divBdr>
        <w:top w:val="none" w:sz="0" w:space="0" w:color="auto"/>
        <w:left w:val="none" w:sz="0" w:space="0" w:color="auto"/>
        <w:bottom w:val="none" w:sz="0" w:space="0" w:color="auto"/>
        <w:right w:val="none" w:sz="0" w:space="0" w:color="auto"/>
      </w:divBdr>
    </w:div>
    <w:div w:id="1088845143">
      <w:bodyDiv w:val="1"/>
      <w:marLeft w:val="0"/>
      <w:marRight w:val="0"/>
      <w:marTop w:val="0"/>
      <w:marBottom w:val="0"/>
      <w:divBdr>
        <w:top w:val="none" w:sz="0" w:space="0" w:color="auto"/>
        <w:left w:val="none" w:sz="0" w:space="0" w:color="auto"/>
        <w:bottom w:val="none" w:sz="0" w:space="0" w:color="auto"/>
        <w:right w:val="none" w:sz="0" w:space="0" w:color="auto"/>
      </w:divBdr>
    </w:div>
    <w:div w:id="1089084041">
      <w:bodyDiv w:val="1"/>
      <w:marLeft w:val="0"/>
      <w:marRight w:val="0"/>
      <w:marTop w:val="0"/>
      <w:marBottom w:val="0"/>
      <w:divBdr>
        <w:top w:val="none" w:sz="0" w:space="0" w:color="auto"/>
        <w:left w:val="none" w:sz="0" w:space="0" w:color="auto"/>
        <w:bottom w:val="none" w:sz="0" w:space="0" w:color="auto"/>
        <w:right w:val="none" w:sz="0" w:space="0" w:color="auto"/>
      </w:divBdr>
    </w:div>
    <w:div w:id="1096168185">
      <w:bodyDiv w:val="1"/>
      <w:marLeft w:val="0"/>
      <w:marRight w:val="0"/>
      <w:marTop w:val="0"/>
      <w:marBottom w:val="0"/>
      <w:divBdr>
        <w:top w:val="none" w:sz="0" w:space="0" w:color="auto"/>
        <w:left w:val="none" w:sz="0" w:space="0" w:color="auto"/>
        <w:bottom w:val="none" w:sz="0" w:space="0" w:color="auto"/>
        <w:right w:val="none" w:sz="0" w:space="0" w:color="auto"/>
      </w:divBdr>
    </w:div>
    <w:div w:id="1097597165">
      <w:bodyDiv w:val="1"/>
      <w:marLeft w:val="0"/>
      <w:marRight w:val="0"/>
      <w:marTop w:val="0"/>
      <w:marBottom w:val="0"/>
      <w:divBdr>
        <w:top w:val="none" w:sz="0" w:space="0" w:color="auto"/>
        <w:left w:val="none" w:sz="0" w:space="0" w:color="auto"/>
        <w:bottom w:val="none" w:sz="0" w:space="0" w:color="auto"/>
        <w:right w:val="none" w:sz="0" w:space="0" w:color="auto"/>
      </w:divBdr>
    </w:div>
    <w:div w:id="1098913810">
      <w:bodyDiv w:val="1"/>
      <w:marLeft w:val="0"/>
      <w:marRight w:val="0"/>
      <w:marTop w:val="0"/>
      <w:marBottom w:val="0"/>
      <w:divBdr>
        <w:top w:val="none" w:sz="0" w:space="0" w:color="auto"/>
        <w:left w:val="none" w:sz="0" w:space="0" w:color="auto"/>
        <w:bottom w:val="none" w:sz="0" w:space="0" w:color="auto"/>
        <w:right w:val="none" w:sz="0" w:space="0" w:color="auto"/>
      </w:divBdr>
    </w:div>
    <w:div w:id="1122118336">
      <w:bodyDiv w:val="1"/>
      <w:marLeft w:val="0"/>
      <w:marRight w:val="0"/>
      <w:marTop w:val="0"/>
      <w:marBottom w:val="0"/>
      <w:divBdr>
        <w:top w:val="none" w:sz="0" w:space="0" w:color="auto"/>
        <w:left w:val="none" w:sz="0" w:space="0" w:color="auto"/>
        <w:bottom w:val="none" w:sz="0" w:space="0" w:color="auto"/>
        <w:right w:val="none" w:sz="0" w:space="0" w:color="auto"/>
      </w:divBdr>
    </w:div>
    <w:div w:id="1128277344">
      <w:bodyDiv w:val="1"/>
      <w:marLeft w:val="0"/>
      <w:marRight w:val="0"/>
      <w:marTop w:val="0"/>
      <w:marBottom w:val="0"/>
      <w:divBdr>
        <w:top w:val="none" w:sz="0" w:space="0" w:color="auto"/>
        <w:left w:val="none" w:sz="0" w:space="0" w:color="auto"/>
        <w:bottom w:val="none" w:sz="0" w:space="0" w:color="auto"/>
        <w:right w:val="none" w:sz="0" w:space="0" w:color="auto"/>
      </w:divBdr>
    </w:div>
    <w:div w:id="1134912905">
      <w:bodyDiv w:val="1"/>
      <w:marLeft w:val="0"/>
      <w:marRight w:val="0"/>
      <w:marTop w:val="0"/>
      <w:marBottom w:val="0"/>
      <w:divBdr>
        <w:top w:val="none" w:sz="0" w:space="0" w:color="auto"/>
        <w:left w:val="none" w:sz="0" w:space="0" w:color="auto"/>
        <w:bottom w:val="none" w:sz="0" w:space="0" w:color="auto"/>
        <w:right w:val="none" w:sz="0" w:space="0" w:color="auto"/>
      </w:divBdr>
    </w:div>
    <w:div w:id="1144199259">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0750696">
      <w:bodyDiv w:val="1"/>
      <w:marLeft w:val="0"/>
      <w:marRight w:val="0"/>
      <w:marTop w:val="0"/>
      <w:marBottom w:val="0"/>
      <w:divBdr>
        <w:top w:val="none" w:sz="0" w:space="0" w:color="auto"/>
        <w:left w:val="none" w:sz="0" w:space="0" w:color="auto"/>
        <w:bottom w:val="none" w:sz="0" w:space="0" w:color="auto"/>
        <w:right w:val="none" w:sz="0" w:space="0" w:color="auto"/>
      </w:divBdr>
    </w:div>
    <w:div w:id="1171219525">
      <w:bodyDiv w:val="1"/>
      <w:marLeft w:val="0"/>
      <w:marRight w:val="0"/>
      <w:marTop w:val="0"/>
      <w:marBottom w:val="0"/>
      <w:divBdr>
        <w:top w:val="none" w:sz="0" w:space="0" w:color="auto"/>
        <w:left w:val="none" w:sz="0" w:space="0" w:color="auto"/>
        <w:bottom w:val="none" w:sz="0" w:space="0" w:color="auto"/>
        <w:right w:val="none" w:sz="0" w:space="0" w:color="auto"/>
      </w:divBdr>
    </w:div>
    <w:div w:id="1177959843">
      <w:bodyDiv w:val="1"/>
      <w:marLeft w:val="0"/>
      <w:marRight w:val="0"/>
      <w:marTop w:val="0"/>
      <w:marBottom w:val="0"/>
      <w:divBdr>
        <w:top w:val="none" w:sz="0" w:space="0" w:color="auto"/>
        <w:left w:val="none" w:sz="0" w:space="0" w:color="auto"/>
        <w:bottom w:val="none" w:sz="0" w:space="0" w:color="auto"/>
        <w:right w:val="none" w:sz="0" w:space="0" w:color="auto"/>
      </w:divBdr>
    </w:div>
    <w:div w:id="1199122665">
      <w:bodyDiv w:val="1"/>
      <w:marLeft w:val="0"/>
      <w:marRight w:val="0"/>
      <w:marTop w:val="0"/>
      <w:marBottom w:val="0"/>
      <w:divBdr>
        <w:top w:val="none" w:sz="0" w:space="0" w:color="auto"/>
        <w:left w:val="none" w:sz="0" w:space="0" w:color="auto"/>
        <w:bottom w:val="none" w:sz="0" w:space="0" w:color="auto"/>
        <w:right w:val="none" w:sz="0" w:space="0" w:color="auto"/>
      </w:divBdr>
    </w:div>
    <w:div w:id="1231966801">
      <w:bodyDiv w:val="1"/>
      <w:marLeft w:val="0"/>
      <w:marRight w:val="0"/>
      <w:marTop w:val="0"/>
      <w:marBottom w:val="0"/>
      <w:divBdr>
        <w:top w:val="none" w:sz="0" w:space="0" w:color="auto"/>
        <w:left w:val="none" w:sz="0" w:space="0" w:color="auto"/>
        <w:bottom w:val="none" w:sz="0" w:space="0" w:color="auto"/>
        <w:right w:val="none" w:sz="0" w:space="0" w:color="auto"/>
      </w:divBdr>
    </w:div>
    <w:div w:id="1244484621">
      <w:bodyDiv w:val="1"/>
      <w:marLeft w:val="0"/>
      <w:marRight w:val="0"/>
      <w:marTop w:val="0"/>
      <w:marBottom w:val="0"/>
      <w:divBdr>
        <w:top w:val="none" w:sz="0" w:space="0" w:color="auto"/>
        <w:left w:val="none" w:sz="0" w:space="0" w:color="auto"/>
        <w:bottom w:val="none" w:sz="0" w:space="0" w:color="auto"/>
        <w:right w:val="none" w:sz="0" w:space="0" w:color="auto"/>
      </w:divBdr>
    </w:div>
    <w:div w:id="1275670078">
      <w:bodyDiv w:val="1"/>
      <w:marLeft w:val="0"/>
      <w:marRight w:val="0"/>
      <w:marTop w:val="0"/>
      <w:marBottom w:val="0"/>
      <w:divBdr>
        <w:top w:val="none" w:sz="0" w:space="0" w:color="auto"/>
        <w:left w:val="none" w:sz="0" w:space="0" w:color="auto"/>
        <w:bottom w:val="none" w:sz="0" w:space="0" w:color="auto"/>
        <w:right w:val="none" w:sz="0" w:space="0" w:color="auto"/>
      </w:divBdr>
    </w:div>
    <w:div w:id="1277371965">
      <w:bodyDiv w:val="1"/>
      <w:marLeft w:val="0"/>
      <w:marRight w:val="0"/>
      <w:marTop w:val="0"/>
      <w:marBottom w:val="0"/>
      <w:divBdr>
        <w:top w:val="none" w:sz="0" w:space="0" w:color="auto"/>
        <w:left w:val="none" w:sz="0" w:space="0" w:color="auto"/>
        <w:bottom w:val="none" w:sz="0" w:space="0" w:color="auto"/>
        <w:right w:val="none" w:sz="0" w:space="0" w:color="auto"/>
      </w:divBdr>
    </w:div>
    <w:div w:id="1291475275">
      <w:bodyDiv w:val="1"/>
      <w:marLeft w:val="0"/>
      <w:marRight w:val="0"/>
      <w:marTop w:val="0"/>
      <w:marBottom w:val="0"/>
      <w:divBdr>
        <w:top w:val="none" w:sz="0" w:space="0" w:color="auto"/>
        <w:left w:val="none" w:sz="0" w:space="0" w:color="auto"/>
        <w:bottom w:val="none" w:sz="0" w:space="0" w:color="auto"/>
        <w:right w:val="none" w:sz="0" w:space="0" w:color="auto"/>
      </w:divBdr>
    </w:div>
    <w:div w:id="1304120402">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21497800">
      <w:bodyDiv w:val="1"/>
      <w:marLeft w:val="0"/>
      <w:marRight w:val="0"/>
      <w:marTop w:val="0"/>
      <w:marBottom w:val="0"/>
      <w:divBdr>
        <w:top w:val="none" w:sz="0" w:space="0" w:color="auto"/>
        <w:left w:val="none" w:sz="0" w:space="0" w:color="auto"/>
        <w:bottom w:val="none" w:sz="0" w:space="0" w:color="auto"/>
        <w:right w:val="none" w:sz="0" w:space="0" w:color="auto"/>
      </w:divBdr>
    </w:div>
    <w:div w:id="1327788101">
      <w:bodyDiv w:val="1"/>
      <w:marLeft w:val="0"/>
      <w:marRight w:val="0"/>
      <w:marTop w:val="0"/>
      <w:marBottom w:val="0"/>
      <w:divBdr>
        <w:top w:val="none" w:sz="0" w:space="0" w:color="auto"/>
        <w:left w:val="none" w:sz="0" w:space="0" w:color="auto"/>
        <w:bottom w:val="none" w:sz="0" w:space="0" w:color="auto"/>
        <w:right w:val="none" w:sz="0" w:space="0" w:color="auto"/>
      </w:divBdr>
    </w:div>
    <w:div w:id="1335106818">
      <w:bodyDiv w:val="1"/>
      <w:marLeft w:val="0"/>
      <w:marRight w:val="0"/>
      <w:marTop w:val="0"/>
      <w:marBottom w:val="0"/>
      <w:divBdr>
        <w:top w:val="none" w:sz="0" w:space="0" w:color="auto"/>
        <w:left w:val="none" w:sz="0" w:space="0" w:color="auto"/>
        <w:bottom w:val="none" w:sz="0" w:space="0" w:color="auto"/>
        <w:right w:val="none" w:sz="0" w:space="0" w:color="auto"/>
      </w:divBdr>
    </w:div>
    <w:div w:id="1341274046">
      <w:bodyDiv w:val="1"/>
      <w:marLeft w:val="0"/>
      <w:marRight w:val="0"/>
      <w:marTop w:val="0"/>
      <w:marBottom w:val="0"/>
      <w:divBdr>
        <w:top w:val="none" w:sz="0" w:space="0" w:color="auto"/>
        <w:left w:val="none" w:sz="0" w:space="0" w:color="auto"/>
        <w:bottom w:val="none" w:sz="0" w:space="0" w:color="auto"/>
        <w:right w:val="none" w:sz="0" w:space="0" w:color="auto"/>
      </w:divBdr>
    </w:div>
    <w:div w:id="1354186334">
      <w:bodyDiv w:val="1"/>
      <w:marLeft w:val="0"/>
      <w:marRight w:val="0"/>
      <w:marTop w:val="0"/>
      <w:marBottom w:val="0"/>
      <w:divBdr>
        <w:top w:val="none" w:sz="0" w:space="0" w:color="auto"/>
        <w:left w:val="none" w:sz="0" w:space="0" w:color="auto"/>
        <w:bottom w:val="none" w:sz="0" w:space="0" w:color="auto"/>
        <w:right w:val="none" w:sz="0" w:space="0" w:color="auto"/>
      </w:divBdr>
    </w:div>
    <w:div w:id="1369915067">
      <w:bodyDiv w:val="1"/>
      <w:marLeft w:val="0"/>
      <w:marRight w:val="0"/>
      <w:marTop w:val="0"/>
      <w:marBottom w:val="0"/>
      <w:divBdr>
        <w:top w:val="none" w:sz="0" w:space="0" w:color="auto"/>
        <w:left w:val="none" w:sz="0" w:space="0" w:color="auto"/>
        <w:bottom w:val="none" w:sz="0" w:space="0" w:color="auto"/>
        <w:right w:val="none" w:sz="0" w:space="0" w:color="auto"/>
      </w:divBdr>
    </w:div>
    <w:div w:id="1372999858">
      <w:bodyDiv w:val="1"/>
      <w:marLeft w:val="0"/>
      <w:marRight w:val="0"/>
      <w:marTop w:val="0"/>
      <w:marBottom w:val="0"/>
      <w:divBdr>
        <w:top w:val="none" w:sz="0" w:space="0" w:color="auto"/>
        <w:left w:val="none" w:sz="0" w:space="0" w:color="auto"/>
        <w:bottom w:val="none" w:sz="0" w:space="0" w:color="auto"/>
        <w:right w:val="none" w:sz="0" w:space="0" w:color="auto"/>
      </w:divBdr>
    </w:div>
    <w:div w:id="1401560322">
      <w:bodyDiv w:val="1"/>
      <w:marLeft w:val="0"/>
      <w:marRight w:val="0"/>
      <w:marTop w:val="0"/>
      <w:marBottom w:val="0"/>
      <w:divBdr>
        <w:top w:val="none" w:sz="0" w:space="0" w:color="auto"/>
        <w:left w:val="none" w:sz="0" w:space="0" w:color="auto"/>
        <w:bottom w:val="none" w:sz="0" w:space="0" w:color="auto"/>
        <w:right w:val="none" w:sz="0" w:space="0" w:color="auto"/>
      </w:divBdr>
    </w:div>
    <w:div w:id="1411006905">
      <w:bodyDiv w:val="1"/>
      <w:marLeft w:val="0"/>
      <w:marRight w:val="0"/>
      <w:marTop w:val="0"/>
      <w:marBottom w:val="0"/>
      <w:divBdr>
        <w:top w:val="none" w:sz="0" w:space="0" w:color="auto"/>
        <w:left w:val="none" w:sz="0" w:space="0" w:color="auto"/>
        <w:bottom w:val="none" w:sz="0" w:space="0" w:color="auto"/>
        <w:right w:val="none" w:sz="0" w:space="0" w:color="auto"/>
      </w:divBdr>
    </w:div>
    <w:div w:id="1411734304">
      <w:bodyDiv w:val="1"/>
      <w:marLeft w:val="0"/>
      <w:marRight w:val="0"/>
      <w:marTop w:val="0"/>
      <w:marBottom w:val="0"/>
      <w:divBdr>
        <w:top w:val="none" w:sz="0" w:space="0" w:color="auto"/>
        <w:left w:val="none" w:sz="0" w:space="0" w:color="auto"/>
        <w:bottom w:val="none" w:sz="0" w:space="0" w:color="auto"/>
        <w:right w:val="none" w:sz="0" w:space="0" w:color="auto"/>
      </w:divBdr>
    </w:div>
    <w:div w:id="1420952345">
      <w:bodyDiv w:val="1"/>
      <w:marLeft w:val="0"/>
      <w:marRight w:val="0"/>
      <w:marTop w:val="0"/>
      <w:marBottom w:val="0"/>
      <w:divBdr>
        <w:top w:val="none" w:sz="0" w:space="0" w:color="auto"/>
        <w:left w:val="none" w:sz="0" w:space="0" w:color="auto"/>
        <w:bottom w:val="none" w:sz="0" w:space="0" w:color="auto"/>
        <w:right w:val="none" w:sz="0" w:space="0" w:color="auto"/>
      </w:divBdr>
    </w:div>
    <w:div w:id="1430081659">
      <w:bodyDiv w:val="1"/>
      <w:marLeft w:val="0"/>
      <w:marRight w:val="0"/>
      <w:marTop w:val="0"/>
      <w:marBottom w:val="0"/>
      <w:divBdr>
        <w:top w:val="none" w:sz="0" w:space="0" w:color="auto"/>
        <w:left w:val="none" w:sz="0" w:space="0" w:color="auto"/>
        <w:bottom w:val="none" w:sz="0" w:space="0" w:color="auto"/>
        <w:right w:val="none" w:sz="0" w:space="0" w:color="auto"/>
      </w:divBdr>
    </w:div>
    <w:div w:id="1436754981">
      <w:bodyDiv w:val="1"/>
      <w:marLeft w:val="0"/>
      <w:marRight w:val="0"/>
      <w:marTop w:val="0"/>
      <w:marBottom w:val="0"/>
      <w:divBdr>
        <w:top w:val="none" w:sz="0" w:space="0" w:color="auto"/>
        <w:left w:val="none" w:sz="0" w:space="0" w:color="auto"/>
        <w:bottom w:val="none" w:sz="0" w:space="0" w:color="auto"/>
        <w:right w:val="none" w:sz="0" w:space="0" w:color="auto"/>
      </w:divBdr>
    </w:div>
    <w:div w:id="1437023198">
      <w:bodyDiv w:val="1"/>
      <w:marLeft w:val="0"/>
      <w:marRight w:val="0"/>
      <w:marTop w:val="0"/>
      <w:marBottom w:val="0"/>
      <w:divBdr>
        <w:top w:val="none" w:sz="0" w:space="0" w:color="auto"/>
        <w:left w:val="none" w:sz="0" w:space="0" w:color="auto"/>
        <w:bottom w:val="none" w:sz="0" w:space="0" w:color="auto"/>
        <w:right w:val="none" w:sz="0" w:space="0" w:color="auto"/>
      </w:divBdr>
    </w:div>
    <w:div w:id="1437139249">
      <w:bodyDiv w:val="1"/>
      <w:marLeft w:val="0"/>
      <w:marRight w:val="0"/>
      <w:marTop w:val="0"/>
      <w:marBottom w:val="0"/>
      <w:divBdr>
        <w:top w:val="none" w:sz="0" w:space="0" w:color="auto"/>
        <w:left w:val="none" w:sz="0" w:space="0" w:color="auto"/>
        <w:bottom w:val="none" w:sz="0" w:space="0" w:color="auto"/>
        <w:right w:val="none" w:sz="0" w:space="0" w:color="auto"/>
      </w:divBdr>
    </w:div>
    <w:div w:id="1439641618">
      <w:bodyDiv w:val="1"/>
      <w:marLeft w:val="0"/>
      <w:marRight w:val="0"/>
      <w:marTop w:val="0"/>
      <w:marBottom w:val="0"/>
      <w:divBdr>
        <w:top w:val="none" w:sz="0" w:space="0" w:color="auto"/>
        <w:left w:val="none" w:sz="0" w:space="0" w:color="auto"/>
        <w:bottom w:val="none" w:sz="0" w:space="0" w:color="auto"/>
        <w:right w:val="none" w:sz="0" w:space="0" w:color="auto"/>
      </w:divBdr>
    </w:div>
    <w:div w:id="1450051416">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67700766">
      <w:bodyDiv w:val="1"/>
      <w:marLeft w:val="0"/>
      <w:marRight w:val="0"/>
      <w:marTop w:val="0"/>
      <w:marBottom w:val="0"/>
      <w:divBdr>
        <w:top w:val="none" w:sz="0" w:space="0" w:color="auto"/>
        <w:left w:val="none" w:sz="0" w:space="0" w:color="auto"/>
        <w:bottom w:val="none" w:sz="0" w:space="0" w:color="auto"/>
        <w:right w:val="none" w:sz="0" w:space="0" w:color="auto"/>
      </w:divBdr>
    </w:div>
    <w:div w:id="1473936813">
      <w:bodyDiv w:val="1"/>
      <w:marLeft w:val="0"/>
      <w:marRight w:val="0"/>
      <w:marTop w:val="0"/>
      <w:marBottom w:val="0"/>
      <w:divBdr>
        <w:top w:val="none" w:sz="0" w:space="0" w:color="auto"/>
        <w:left w:val="none" w:sz="0" w:space="0" w:color="auto"/>
        <w:bottom w:val="none" w:sz="0" w:space="0" w:color="auto"/>
        <w:right w:val="none" w:sz="0" w:space="0" w:color="auto"/>
      </w:divBdr>
    </w:div>
    <w:div w:id="1478111459">
      <w:bodyDiv w:val="1"/>
      <w:marLeft w:val="0"/>
      <w:marRight w:val="0"/>
      <w:marTop w:val="0"/>
      <w:marBottom w:val="0"/>
      <w:divBdr>
        <w:top w:val="none" w:sz="0" w:space="0" w:color="auto"/>
        <w:left w:val="none" w:sz="0" w:space="0" w:color="auto"/>
        <w:bottom w:val="none" w:sz="0" w:space="0" w:color="auto"/>
        <w:right w:val="none" w:sz="0" w:space="0" w:color="auto"/>
      </w:divBdr>
    </w:div>
    <w:div w:id="1497262883">
      <w:bodyDiv w:val="1"/>
      <w:marLeft w:val="0"/>
      <w:marRight w:val="0"/>
      <w:marTop w:val="0"/>
      <w:marBottom w:val="0"/>
      <w:divBdr>
        <w:top w:val="none" w:sz="0" w:space="0" w:color="auto"/>
        <w:left w:val="none" w:sz="0" w:space="0" w:color="auto"/>
        <w:bottom w:val="none" w:sz="0" w:space="0" w:color="auto"/>
        <w:right w:val="none" w:sz="0" w:space="0" w:color="auto"/>
      </w:divBdr>
    </w:div>
    <w:div w:id="1519465550">
      <w:bodyDiv w:val="1"/>
      <w:marLeft w:val="0"/>
      <w:marRight w:val="0"/>
      <w:marTop w:val="0"/>
      <w:marBottom w:val="0"/>
      <w:divBdr>
        <w:top w:val="none" w:sz="0" w:space="0" w:color="auto"/>
        <w:left w:val="none" w:sz="0" w:space="0" w:color="auto"/>
        <w:bottom w:val="none" w:sz="0" w:space="0" w:color="auto"/>
        <w:right w:val="none" w:sz="0" w:space="0" w:color="auto"/>
      </w:divBdr>
    </w:div>
    <w:div w:id="1552495429">
      <w:bodyDiv w:val="1"/>
      <w:marLeft w:val="0"/>
      <w:marRight w:val="0"/>
      <w:marTop w:val="0"/>
      <w:marBottom w:val="0"/>
      <w:divBdr>
        <w:top w:val="none" w:sz="0" w:space="0" w:color="auto"/>
        <w:left w:val="none" w:sz="0" w:space="0" w:color="auto"/>
        <w:bottom w:val="none" w:sz="0" w:space="0" w:color="auto"/>
        <w:right w:val="none" w:sz="0" w:space="0" w:color="auto"/>
      </w:divBdr>
    </w:div>
    <w:div w:id="1564683690">
      <w:bodyDiv w:val="1"/>
      <w:marLeft w:val="0"/>
      <w:marRight w:val="0"/>
      <w:marTop w:val="0"/>
      <w:marBottom w:val="0"/>
      <w:divBdr>
        <w:top w:val="none" w:sz="0" w:space="0" w:color="auto"/>
        <w:left w:val="none" w:sz="0" w:space="0" w:color="auto"/>
        <w:bottom w:val="none" w:sz="0" w:space="0" w:color="auto"/>
        <w:right w:val="none" w:sz="0" w:space="0" w:color="auto"/>
      </w:divBdr>
    </w:div>
    <w:div w:id="1572276481">
      <w:bodyDiv w:val="1"/>
      <w:marLeft w:val="0"/>
      <w:marRight w:val="0"/>
      <w:marTop w:val="0"/>
      <w:marBottom w:val="0"/>
      <w:divBdr>
        <w:top w:val="none" w:sz="0" w:space="0" w:color="auto"/>
        <w:left w:val="none" w:sz="0" w:space="0" w:color="auto"/>
        <w:bottom w:val="none" w:sz="0" w:space="0" w:color="auto"/>
        <w:right w:val="none" w:sz="0" w:space="0" w:color="auto"/>
      </w:divBdr>
    </w:div>
    <w:div w:id="1597595958">
      <w:bodyDiv w:val="1"/>
      <w:marLeft w:val="0"/>
      <w:marRight w:val="0"/>
      <w:marTop w:val="0"/>
      <w:marBottom w:val="0"/>
      <w:divBdr>
        <w:top w:val="none" w:sz="0" w:space="0" w:color="auto"/>
        <w:left w:val="none" w:sz="0" w:space="0" w:color="auto"/>
        <w:bottom w:val="none" w:sz="0" w:space="0" w:color="auto"/>
        <w:right w:val="none" w:sz="0" w:space="0" w:color="auto"/>
      </w:divBdr>
    </w:div>
    <w:div w:id="1598829823">
      <w:bodyDiv w:val="1"/>
      <w:marLeft w:val="0"/>
      <w:marRight w:val="0"/>
      <w:marTop w:val="0"/>
      <w:marBottom w:val="0"/>
      <w:divBdr>
        <w:top w:val="none" w:sz="0" w:space="0" w:color="auto"/>
        <w:left w:val="none" w:sz="0" w:space="0" w:color="auto"/>
        <w:bottom w:val="none" w:sz="0" w:space="0" w:color="auto"/>
        <w:right w:val="none" w:sz="0" w:space="0" w:color="auto"/>
      </w:divBdr>
    </w:div>
    <w:div w:id="1611476699">
      <w:bodyDiv w:val="1"/>
      <w:marLeft w:val="0"/>
      <w:marRight w:val="0"/>
      <w:marTop w:val="0"/>
      <w:marBottom w:val="0"/>
      <w:divBdr>
        <w:top w:val="none" w:sz="0" w:space="0" w:color="auto"/>
        <w:left w:val="none" w:sz="0" w:space="0" w:color="auto"/>
        <w:bottom w:val="none" w:sz="0" w:space="0" w:color="auto"/>
        <w:right w:val="none" w:sz="0" w:space="0" w:color="auto"/>
      </w:divBdr>
    </w:div>
    <w:div w:id="1636372501">
      <w:bodyDiv w:val="1"/>
      <w:marLeft w:val="0"/>
      <w:marRight w:val="0"/>
      <w:marTop w:val="0"/>
      <w:marBottom w:val="0"/>
      <w:divBdr>
        <w:top w:val="none" w:sz="0" w:space="0" w:color="auto"/>
        <w:left w:val="none" w:sz="0" w:space="0" w:color="auto"/>
        <w:bottom w:val="none" w:sz="0" w:space="0" w:color="auto"/>
        <w:right w:val="none" w:sz="0" w:space="0" w:color="auto"/>
      </w:divBdr>
    </w:div>
    <w:div w:id="1638728537">
      <w:bodyDiv w:val="1"/>
      <w:marLeft w:val="0"/>
      <w:marRight w:val="0"/>
      <w:marTop w:val="0"/>
      <w:marBottom w:val="0"/>
      <w:divBdr>
        <w:top w:val="none" w:sz="0" w:space="0" w:color="auto"/>
        <w:left w:val="none" w:sz="0" w:space="0" w:color="auto"/>
        <w:bottom w:val="none" w:sz="0" w:space="0" w:color="auto"/>
        <w:right w:val="none" w:sz="0" w:space="0" w:color="auto"/>
      </w:divBdr>
    </w:div>
    <w:div w:id="1644308960">
      <w:bodyDiv w:val="1"/>
      <w:marLeft w:val="0"/>
      <w:marRight w:val="0"/>
      <w:marTop w:val="0"/>
      <w:marBottom w:val="0"/>
      <w:divBdr>
        <w:top w:val="none" w:sz="0" w:space="0" w:color="auto"/>
        <w:left w:val="none" w:sz="0" w:space="0" w:color="auto"/>
        <w:bottom w:val="none" w:sz="0" w:space="0" w:color="auto"/>
        <w:right w:val="none" w:sz="0" w:space="0" w:color="auto"/>
      </w:divBdr>
    </w:div>
    <w:div w:id="1658879009">
      <w:bodyDiv w:val="1"/>
      <w:marLeft w:val="0"/>
      <w:marRight w:val="0"/>
      <w:marTop w:val="0"/>
      <w:marBottom w:val="0"/>
      <w:divBdr>
        <w:top w:val="none" w:sz="0" w:space="0" w:color="auto"/>
        <w:left w:val="none" w:sz="0" w:space="0" w:color="auto"/>
        <w:bottom w:val="none" w:sz="0" w:space="0" w:color="auto"/>
        <w:right w:val="none" w:sz="0" w:space="0" w:color="auto"/>
      </w:divBdr>
    </w:div>
    <w:div w:id="1678532195">
      <w:bodyDiv w:val="1"/>
      <w:marLeft w:val="0"/>
      <w:marRight w:val="0"/>
      <w:marTop w:val="0"/>
      <w:marBottom w:val="0"/>
      <w:divBdr>
        <w:top w:val="none" w:sz="0" w:space="0" w:color="auto"/>
        <w:left w:val="none" w:sz="0" w:space="0" w:color="auto"/>
        <w:bottom w:val="none" w:sz="0" w:space="0" w:color="auto"/>
        <w:right w:val="none" w:sz="0" w:space="0" w:color="auto"/>
      </w:divBdr>
    </w:div>
    <w:div w:id="1685672188">
      <w:bodyDiv w:val="1"/>
      <w:marLeft w:val="0"/>
      <w:marRight w:val="0"/>
      <w:marTop w:val="0"/>
      <w:marBottom w:val="0"/>
      <w:divBdr>
        <w:top w:val="none" w:sz="0" w:space="0" w:color="auto"/>
        <w:left w:val="none" w:sz="0" w:space="0" w:color="auto"/>
        <w:bottom w:val="none" w:sz="0" w:space="0" w:color="auto"/>
        <w:right w:val="none" w:sz="0" w:space="0" w:color="auto"/>
      </w:divBdr>
    </w:div>
    <w:div w:id="1689797680">
      <w:bodyDiv w:val="1"/>
      <w:marLeft w:val="0"/>
      <w:marRight w:val="0"/>
      <w:marTop w:val="0"/>
      <w:marBottom w:val="0"/>
      <w:divBdr>
        <w:top w:val="none" w:sz="0" w:space="0" w:color="auto"/>
        <w:left w:val="none" w:sz="0" w:space="0" w:color="auto"/>
        <w:bottom w:val="none" w:sz="0" w:space="0" w:color="auto"/>
        <w:right w:val="none" w:sz="0" w:space="0" w:color="auto"/>
      </w:divBdr>
    </w:div>
    <w:div w:id="1690453480">
      <w:bodyDiv w:val="1"/>
      <w:marLeft w:val="0"/>
      <w:marRight w:val="0"/>
      <w:marTop w:val="0"/>
      <w:marBottom w:val="0"/>
      <w:divBdr>
        <w:top w:val="none" w:sz="0" w:space="0" w:color="auto"/>
        <w:left w:val="none" w:sz="0" w:space="0" w:color="auto"/>
        <w:bottom w:val="none" w:sz="0" w:space="0" w:color="auto"/>
        <w:right w:val="none" w:sz="0" w:space="0" w:color="auto"/>
      </w:divBdr>
    </w:div>
    <w:div w:id="1708068053">
      <w:bodyDiv w:val="1"/>
      <w:marLeft w:val="0"/>
      <w:marRight w:val="0"/>
      <w:marTop w:val="0"/>
      <w:marBottom w:val="0"/>
      <w:divBdr>
        <w:top w:val="none" w:sz="0" w:space="0" w:color="auto"/>
        <w:left w:val="none" w:sz="0" w:space="0" w:color="auto"/>
        <w:bottom w:val="none" w:sz="0" w:space="0" w:color="auto"/>
        <w:right w:val="none" w:sz="0" w:space="0" w:color="auto"/>
      </w:divBdr>
    </w:div>
    <w:div w:id="1715495437">
      <w:bodyDiv w:val="1"/>
      <w:marLeft w:val="0"/>
      <w:marRight w:val="0"/>
      <w:marTop w:val="0"/>
      <w:marBottom w:val="0"/>
      <w:divBdr>
        <w:top w:val="none" w:sz="0" w:space="0" w:color="auto"/>
        <w:left w:val="none" w:sz="0" w:space="0" w:color="auto"/>
        <w:bottom w:val="none" w:sz="0" w:space="0" w:color="auto"/>
        <w:right w:val="none" w:sz="0" w:space="0" w:color="auto"/>
      </w:divBdr>
    </w:div>
    <w:div w:id="1723089438">
      <w:bodyDiv w:val="1"/>
      <w:marLeft w:val="0"/>
      <w:marRight w:val="0"/>
      <w:marTop w:val="0"/>
      <w:marBottom w:val="0"/>
      <w:divBdr>
        <w:top w:val="none" w:sz="0" w:space="0" w:color="auto"/>
        <w:left w:val="none" w:sz="0" w:space="0" w:color="auto"/>
        <w:bottom w:val="none" w:sz="0" w:space="0" w:color="auto"/>
        <w:right w:val="none" w:sz="0" w:space="0" w:color="auto"/>
      </w:divBdr>
    </w:div>
    <w:div w:id="1760902934">
      <w:bodyDiv w:val="1"/>
      <w:marLeft w:val="0"/>
      <w:marRight w:val="0"/>
      <w:marTop w:val="0"/>
      <w:marBottom w:val="0"/>
      <w:divBdr>
        <w:top w:val="none" w:sz="0" w:space="0" w:color="auto"/>
        <w:left w:val="none" w:sz="0" w:space="0" w:color="auto"/>
        <w:bottom w:val="none" w:sz="0" w:space="0" w:color="auto"/>
        <w:right w:val="none" w:sz="0" w:space="0" w:color="auto"/>
      </w:divBdr>
    </w:div>
    <w:div w:id="1766076117">
      <w:bodyDiv w:val="1"/>
      <w:marLeft w:val="0"/>
      <w:marRight w:val="0"/>
      <w:marTop w:val="0"/>
      <w:marBottom w:val="0"/>
      <w:divBdr>
        <w:top w:val="none" w:sz="0" w:space="0" w:color="auto"/>
        <w:left w:val="none" w:sz="0" w:space="0" w:color="auto"/>
        <w:bottom w:val="none" w:sz="0" w:space="0" w:color="auto"/>
        <w:right w:val="none" w:sz="0" w:space="0" w:color="auto"/>
      </w:divBdr>
    </w:div>
    <w:div w:id="1766268845">
      <w:bodyDiv w:val="1"/>
      <w:marLeft w:val="0"/>
      <w:marRight w:val="0"/>
      <w:marTop w:val="0"/>
      <w:marBottom w:val="0"/>
      <w:divBdr>
        <w:top w:val="none" w:sz="0" w:space="0" w:color="auto"/>
        <w:left w:val="none" w:sz="0" w:space="0" w:color="auto"/>
        <w:bottom w:val="none" w:sz="0" w:space="0" w:color="auto"/>
        <w:right w:val="none" w:sz="0" w:space="0" w:color="auto"/>
      </w:divBdr>
    </w:div>
    <w:div w:id="1797947358">
      <w:bodyDiv w:val="1"/>
      <w:marLeft w:val="0"/>
      <w:marRight w:val="0"/>
      <w:marTop w:val="0"/>
      <w:marBottom w:val="0"/>
      <w:divBdr>
        <w:top w:val="none" w:sz="0" w:space="0" w:color="auto"/>
        <w:left w:val="none" w:sz="0" w:space="0" w:color="auto"/>
        <w:bottom w:val="none" w:sz="0" w:space="0" w:color="auto"/>
        <w:right w:val="none" w:sz="0" w:space="0" w:color="auto"/>
      </w:divBdr>
    </w:div>
    <w:div w:id="1806969827">
      <w:bodyDiv w:val="1"/>
      <w:marLeft w:val="0"/>
      <w:marRight w:val="0"/>
      <w:marTop w:val="0"/>
      <w:marBottom w:val="0"/>
      <w:divBdr>
        <w:top w:val="none" w:sz="0" w:space="0" w:color="auto"/>
        <w:left w:val="none" w:sz="0" w:space="0" w:color="auto"/>
        <w:bottom w:val="none" w:sz="0" w:space="0" w:color="auto"/>
        <w:right w:val="none" w:sz="0" w:space="0" w:color="auto"/>
      </w:divBdr>
    </w:div>
    <w:div w:id="1811553709">
      <w:bodyDiv w:val="1"/>
      <w:marLeft w:val="0"/>
      <w:marRight w:val="0"/>
      <w:marTop w:val="0"/>
      <w:marBottom w:val="0"/>
      <w:divBdr>
        <w:top w:val="none" w:sz="0" w:space="0" w:color="auto"/>
        <w:left w:val="none" w:sz="0" w:space="0" w:color="auto"/>
        <w:bottom w:val="none" w:sz="0" w:space="0" w:color="auto"/>
        <w:right w:val="none" w:sz="0" w:space="0" w:color="auto"/>
      </w:divBdr>
    </w:div>
    <w:div w:id="1851941662">
      <w:bodyDiv w:val="1"/>
      <w:marLeft w:val="0"/>
      <w:marRight w:val="0"/>
      <w:marTop w:val="0"/>
      <w:marBottom w:val="0"/>
      <w:divBdr>
        <w:top w:val="none" w:sz="0" w:space="0" w:color="auto"/>
        <w:left w:val="none" w:sz="0" w:space="0" w:color="auto"/>
        <w:bottom w:val="none" w:sz="0" w:space="0" w:color="auto"/>
        <w:right w:val="none" w:sz="0" w:space="0" w:color="auto"/>
      </w:divBdr>
    </w:div>
    <w:div w:id="1865749558">
      <w:bodyDiv w:val="1"/>
      <w:marLeft w:val="0"/>
      <w:marRight w:val="0"/>
      <w:marTop w:val="0"/>
      <w:marBottom w:val="0"/>
      <w:divBdr>
        <w:top w:val="none" w:sz="0" w:space="0" w:color="auto"/>
        <w:left w:val="none" w:sz="0" w:space="0" w:color="auto"/>
        <w:bottom w:val="none" w:sz="0" w:space="0" w:color="auto"/>
        <w:right w:val="none" w:sz="0" w:space="0" w:color="auto"/>
      </w:divBdr>
    </w:div>
    <w:div w:id="1891575713">
      <w:bodyDiv w:val="1"/>
      <w:marLeft w:val="0"/>
      <w:marRight w:val="0"/>
      <w:marTop w:val="0"/>
      <w:marBottom w:val="0"/>
      <w:divBdr>
        <w:top w:val="none" w:sz="0" w:space="0" w:color="auto"/>
        <w:left w:val="none" w:sz="0" w:space="0" w:color="auto"/>
        <w:bottom w:val="none" w:sz="0" w:space="0" w:color="auto"/>
        <w:right w:val="none" w:sz="0" w:space="0" w:color="auto"/>
      </w:divBdr>
    </w:div>
    <w:div w:id="1892495635">
      <w:bodyDiv w:val="1"/>
      <w:marLeft w:val="0"/>
      <w:marRight w:val="0"/>
      <w:marTop w:val="0"/>
      <w:marBottom w:val="0"/>
      <w:divBdr>
        <w:top w:val="none" w:sz="0" w:space="0" w:color="auto"/>
        <w:left w:val="none" w:sz="0" w:space="0" w:color="auto"/>
        <w:bottom w:val="none" w:sz="0" w:space="0" w:color="auto"/>
        <w:right w:val="none" w:sz="0" w:space="0" w:color="auto"/>
      </w:divBdr>
    </w:div>
    <w:div w:id="1892496402">
      <w:bodyDiv w:val="1"/>
      <w:marLeft w:val="0"/>
      <w:marRight w:val="0"/>
      <w:marTop w:val="0"/>
      <w:marBottom w:val="0"/>
      <w:divBdr>
        <w:top w:val="none" w:sz="0" w:space="0" w:color="auto"/>
        <w:left w:val="none" w:sz="0" w:space="0" w:color="auto"/>
        <w:bottom w:val="none" w:sz="0" w:space="0" w:color="auto"/>
        <w:right w:val="none" w:sz="0" w:space="0" w:color="auto"/>
      </w:divBdr>
    </w:div>
    <w:div w:id="1898977754">
      <w:bodyDiv w:val="1"/>
      <w:marLeft w:val="0"/>
      <w:marRight w:val="0"/>
      <w:marTop w:val="0"/>
      <w:marBottom w:val="0"/>
      <w:divBdr>
        <w:top w:val="none" w:sz="0" w:space="0" w:color="auto"/>
        <w:left w:val="none" w:sz="0" w:space="0" w:color="auto"/>
        <w:bottom w:val="none" w:sz="0" w:space="0" w:color="auto"/>
        <w:right w:val="none" w:sz="0" w:space="0" w:color="auto"/>
      </w:divBdr>
    </w:div>
    <w:div w:id="1908571035">
      <w:bodyDiv w:val="1"/>
      <w:marLeft w:val="0"/>
      <w:marRight w:val="0"/>
      <w:marTop w:val="0"/>
      <w:marBottom w:val="0"/>
      <w:divBdr>
        <w:top w:val="none" w:sz="0" w:space="0" w:color="auto"/>
        <w:left w:val="none" w:sz="0" w:space="0" w:color="auto"/>
        <w:bottom w:val="none" w:sz="0" w:space="0" w:color="auto"/>
        <w:right w:val="none" w:sz="0" w:space="0" w:color="auto"/>
      </w:divBdr>
    </w:div>
    <w:div w:id="1911191693">
      <w:bodyDiv w:val="1"/>
      <w:marLeft w:val="0"/>
      <w:marRight w:val="0"/>
      <w:marTop w:val="0"/>
      <w:marBottom w:val="0"/>
      <w:divBdr>
        <w:top w:val="none" w:sz="0" w:space="0" w:color="auto"/>
        <w:left w:val="none" w:sz="0" w:space="0" w:color="auto"/>
        <w:bottom w:val="none" w:sz="0" w:space="0" w:color="auto"/>
        <w:right w:val="none" w:sz="0" w:space="0" w:color="auto"/>
      </w:divBdr>
    </w:div>
    <w:div w:id="1921598251">
      <w:bodyDiv w:val="1"/>
      <w:marLeft w:val="0"/>
      <w:marRight w:val="0"/>
      <w:marTop w:val="0"/>
      <w:marBottom w:val="0"/>
      <w:divBdr>
        <w:top w:val="none" w:sz="0" w:space="0" w:color="auto"/>
        <w:left w:val="none" w:sz="0" w:space="0" w:color="auto"/>
        <w:bottom w:val="none" w:sz="0" w:space="0" w:color="auto"/>
        <w:right w:val="none" w:sz="0" w:space="0" w:color="auto"/>
      </w:divBdr>
    </w:div>
    <w:div w:id="1928615167">
      <w:bodyDiv w:val="1"/>
      <w:marLeft w:val="0"/>
      <w:marRight w:val="0"/>
      <w:marTop w:val="0"/>
      <w:marBottom w:val="0"/>
      <w:divBdr>
        <w:top w:val="none" w:sz="0" w:space="0" w:color="auto"/>
        <w:left w:val="none" w:sz="0" w:space="0" w:color="auto"/>
        <w:bottom w:val="none" w:sz="0" w:space="0" w:color="auto"/>
        <w:right w:val="none" w:sz="0" w:space="0" w:color="auto"/>
      </w:divBdr>
    </w:div>
    <w:div w:id="1931308658">
      <w:bodyDiv w:val="1"/>
      <w:marLeft w:val="0"/>
      <w:marRight w:val="0"/>
      <w:marTop w:val="0"/>
      <w:marBottom w:val="0"/>
      <w:divBdr>
        <w:top w:val="none" w:sz="0" w:space="0" w:color="auto"/>
        <w:left w:val="none" w:sz="0" w:space="0" w:color="auto"/>
        <w:bottom w:val="none" w:sz="0" w:space="0" w:color="auto"/>
        <w:right w:val="none" w:sz="0" w:space="0" w:color="auto"/>
      </w:divBdr>
    </w:div>
    <w:div w:id="1932009866">
      <w:bodyDiv w:val="1"/>
      <w:marLeft w:val="0"/>
      <w:marRight w:val="0"/>
      <w:marTop w:val="0"/>
      <w:marBottom w:val="0"/>
      <w:divBdr>
        <w:top w:val="none" w:sz="0" w:space="0" w:color="auto"/>
        <w:left w:val="none" w:sz="0" w:space="0" w:color="auto"/>
        <w:bottom w:val="none" w:sz="0" w:space="0" w:color="auto"/>
        <w:right w:val="none" w:sz="0" w:space="0" w:color="auto"/>
      </w:divBdr>
    </w:div>
    <w:div w:id="1935506600">
      <w:bodyDiv w:val="1"/>
      <w:marLeft w:val="0"/>
      <w:marRight w:val="0"/>
      <w:marTop w:val="0"/>
      <w:marBottom w:val="0"/>
      <w:divBdr>
        <w:top w:val="none" w:sz="0" w:space="0" w:color="auto"/>
        <w:left w:val="none" w:sz="0" w:space="0" w:color="auto"/>
        <w:bottom w:val="none" w:sz="0" w:space="0" w:color="auto"/>
        <w:right w:val="none" w:sz="0" w:space="0" w:color="auto"/>
      </w:divBdr>
    </w:div>
    <w:div w:id="1936547408">
      <w:bodyDiv w:val="1"/>
      <w:marLeft w:val="0"/>
      <w:marRight w:val="0"/>
      <w:marTop w:val="0"/>
      <w:marBottom w:val="0"/>
      <w:divBdr>
        <w:top w:val="none" w:sz="0" w:space="0" w:color="auto"/>
        <w:left w:val="none" w:sz="0" w:space="0" w:color="auto"/>
        <w:bottom w:val="none" w:sz="0" w:space="0" w:color="auto"/>
        <w:right w:val="none" w:sz="0" w:space="0" w:color="auto"/>
      </w:divBdr>
    </w:div>
    <w:div w:id="1953049193">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99382871">
      <w:bodyDiv w:val="1"/>
      <w:marLeft w:val="0"/>
      <w:marRight w:val="0"/>
      <w:marTop w:val="0"/>
      <w:marBottom w:val="0"/>
      <w:divBdr>
        <w:top w:val="none" w:sz="0" w:space="0" w:color="auto"/>
        <w:left w:val="none" w:sz="0" w:space="0" w:color="auto"/>
        <w:bottom w:val="none" w:sz="0" w:space="0" w:color="auto"/>
        <w:right w:val="none" w:sz="0" w:space="0" w:color="auto"/>
      </w:divBdr>
    </w:div>
    <w:div w:id="2001735823">
      <w:bodyDiv w:val="1"/>
      <w:marLeft w:val="0"/>
      <w:marRight w:val="0"/>
      <w:marTop w:val="0"/>
      <w:marBottom w:val="0"/>
      <w:divBdr>
        <w:top w:val="none" w:sz="0" w:space="0" w:color="auto"/>
        <w:left w:val="none" w:sz="0" w:space="0" w:color="auto"/>
        <w:bottom w:val="none" w:sz="0" w:space="0" w:color="auto"/>
        <w:right w:val="none" w:sz="0" w:space="0" w:color="auto"/>
      </w:divBdr>
    </w:div>
    <w:div w:id="2005275753">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13142820">
      <w:bodyDiv w:val="1"/>
      <w:marLeft w:val="0"/>
      <w:marRight w:val="0"/>
      <w:marTop w:val="0"/>
      <w:marBottom w:val="0"/>
      <w:divBdr>
        <w:top w:val="none" w:sz="0" w:space="0" w:color="auto"/>
        <w:left w:val="none" w:sz="0" w:space="0" w:color="auto"/>
        <w:bottom w:val="none" w:sz="0" w:space="0" w:color="auto"/>
        <w:right w:val="none" w:sz="0" w:space="0" w:color="auto"/>
      </w:divBdr>
    </w:div>
    <w:div w:id="2037466442">
      <w:bodyDiv w:val="1"/>
      <w:marLeft w:val="0"/>
      <w:marRight w:val="0"/>
      <w:marTop w:val="0"/>
      <w:marBottom w:val="0"/>
      <w:divBdr>
        <w:top w:val="none" w:sz="0" w:space="0" w:color="auto"/>
        <w:left w:val="none" w:sz="0" w:space="0" w:color="auto"/>
        <w:bottom w:val="none" w:sz="0" w:space="0" w:color="auto"/>
        <w:right w:val="none" w:sz="0" w:space="0" w:color="auto"/>
      </w:divBdr>
    </w:div>
    <w:div w:id="2038191626">
      <w:bodyDiv w:val="1"/>
      <w:marLeft w:val="0"/>
      <w:marRight w:val="0"/>
      <w:marTop w:val="0"/>
      <w:marBottom w:val="0"/>
      <w:divBdr>
        <w:top w:val="none" w:sz="0" w:space="0" w:color="auto"/>
        <w:left w:val="none" w:sz="0" w:space="0" w:color="auto"/>
        <w:bottom w:val="none" w:sz="0" w:space="0" w:color="auto"/>
        <w:right w:val="none" w:sz="0" w:space="0" w:color="auto"/>
      </w:divBdr>
    </w:div>
    <w:div w:id="2040466220">
      <w:bodyDiv w:val="1"/>
      <w:marLeft w:val="0"/>
      <w:marRight w:val="0"/>
      <w:marTop w:val="0"/>
      <w:marBottom w:val="0"/>
      <w:divBdr>
        <w:top w:val="none" w:sz="0" w:space="0" w:color="auto"/>
        <w:left w:val="none" w:sz="0" w:space="0" w:color="auto"/>
        <w:bottom w:val="none" w:sz="0" w:space="0" w:color="auto"/>
        <w:right w:val="none" w:sz="0" w:space="0" w:color="auto"/>
      </w:divBdr>
    </w:div>
    <w:div w:id="2041513282">
      <w:bodyDiv w:val="1"/>
      <w:marLeft w:val="0"/>
      <w:marRight w:val="0"/>
      <w:marTop w:val="0"/>
      <w:marBottom w:val="0"/>
      <w:divBdr>
        <w:top w:val="none" w:sz="0" w:space="0" w:color="auto"/>
        <w:left w:val="none" w:sz="0" w:space="0" w:color="auto"/>
        <w:bottom w:val="none" w:sz="0" w:space="0" w:color="auto"/>
        <w:right w:val="none" w:sz="0" w:space="0" w:color="auto"/>
      </w:divBdr>
    </w:div>
    <w:div w:id="2042393523">
      <w:bodyDiv w:val="1"/>
      <w:marLeft w:val="0"/>
      <w:marRight w:val="0"/>
      <w:marTop w:val="0"/>
      <w:marBottom w:val="0"/>
      <w:divBdr>
        <w:top w:val="none" w:sz="0" w:space="0" w:color="auto"/>
        <w:left w:val="none" w:sz="0" w:space="0" w:color="auto"/>
        <w:bottom w:val="none" w:sz="0" w:space="0" w:color="auto"/>
        <w:right w:val="none" w:sz="0" w:space="0" w:color="auto"/>
      </w:divBdr>
    </w:div>
    <w:div w:id="2053461035">
      <w:bodyDiv w:val="1"/>
      <w:marLeft w:val="0"/>
      <w:marRight w:val="0"/>
      <w:marTop w:val="0"/>
      <w:marBottom w:val="0"/>
      <w:divBdr>
        <w:top w:val="none" w:sz="0" w:space="0" w:color="auto"/>
        <w:left w:val="none" w:sz="0" w:space="0" w:color="auto"/>
        <w:bottom w:val="none" w:sz="0" w:space="0" w:color="auto"/>
        <w:right w:val="none" w:sz="0" w:space="0" w:color="auto"/>
      </w:divBdr>
    </w:div>
    <w:div w:id="2056196783">
      <w:bodyDiv w:val="1"/>
      <w:marLeft w:val="0"/>
      <w:marRight w:val="0"/>
      <w:marTop w:val="0"/>
      <w:marBottom w:val="0"/>
      <w:divBdr>
        <w:top w:val="none" w:sz="0" w:space="0" w:color="auto"/>
        <w:left w:val="none" w:sz="0" w:space="0" w:color="auto"/>
        <w:bottom w:val="none" w:sz="0" w:space="0" w:color="auto"/>
        <w:right w:val="none" w:sz="0" w:space="0" w:color="auto"/>
      </w:divBdr>
    </w:div>
    <w:div w:id="2063476564">
      <w:bodyDiv w:val="1"/>
      <w:marLeft w:val="0"/>
      <w:marRight w:val="0"/>
      <w:marTop w:val="0"/>
      <w:marBottom w:val="0"/>
      <w:divBdr>
        <w:top w:val="none" w:sz="0" w:space="0" w:color="auto"/>
        <w:left w:val="none" w:sz="0" w:space="0" w:color="auto"/>
        <w:bottom w:val="none" w:sz="0" w:space="0" w:color="auto"/>
        <w:right w:val="none" w:sz="0" w:space="0" w:color="auto"/>
      </w:divBdr>
    </w:div>
    <w:div w:id="2066563678">
      <w:bodyDiv w:val="1"/>
      <w:marLeft w:val="0"/>
      <w:marRight w:val="0"/>
      <w:marTop w:val="0"/>
      <w:marBottom w:val="0"/>
      <w:divBdr>
        <w:top w:val="none" w:sz="0" w:space="0" w:color="auto"/>
        <w:left w:val="none" w:sz="0" w:space="0" w:color="auto"/>
        <w:bottom w:val="none" w:sz="0" w:space="0" w:color="auto"/>
        <w:right w:val="none" w:sz="0" w:space="0" w:color="auto"/>
      </w:divBdr>
    </w:div>
    <w:div w:id="2074692423">
      <w:bodyDiv w:val="1"/>
      <w:marLeft w:val="0"/>
      <w:marRight w:val="0"/>
      <w:marTop w:val="0"/>
      <w:marBottom w:val="0"/>
      <w:divBdr>
        <w:top w:val="none" w:sz="0" w:space="0" w:color="auto"/>
        <w:left w:val="none" w:sz="0" w:space="0" w:color="auto"/>
        <w:bottom w:val="none" w:sz="0" w:space="0" w:color="auto"/>
        <w:right w:val="none" w:sz="0" w:space="0" w:color="auto"/>
      </w:divBdr>
    </w:div>
    <w:div w:id="2098474377">
      <w:bodyDiv w:val="1"/>
      <w:marLeft w:val="0"/>
      <w:marRight w:val="0"/>
      <w:marTop w:val="0"/>
      <w:marBottom w:val="0"/>
      <w:divBdr>
        <w:top w:val="none" w:sz="0" w:space="0" w:color="auto"/>
        <w:left w:val="none" w:sz="0" w:space="0" w:color="auto"/>
        <w:bottom w:val="none" w:sz="0" w:space="0" w:color="auto"/>
        <w:right w:val="none" w:sz="0" w:space="0" w:color="auto"/>
      </w:divBdr>
    </w:div>
    <w:div w:id="2110663258">
      <w:bodyDiv w:val="1"/>
      <w:marLeft w:val="0"/>
      <w:marRight w:val="0"/>
      <w:marTop w:val="0"/>
      <w:marBottom w:val="0"/>
      <w:divBdr>
        <w:top w:val="none" w:sz="0" w:space="0" w:color="auto"/>
        <w:left w:val="none" w:sz="0" w:space="0" w:color="auto"/>
        <w:bottom w:val="none" w:sz="0" w:space="0" w:color="auto"/>
        <w:right w:val="none" w:sz="0" w:space="0" w:color="auto"/>
      </w:divBdr>
    </w:div>
    <w:div w:id="2114125989">
      <w:bodyDiv w:val="1"/>
      <w:marLeft w:val="0"/>
      <w:marRight w:val="0"/>
      <w:marTop w:val="0"/>
      <w:marBottom w:val="0"/>
      <w:divBdr>
        <w:top w:val="none" w:sz="0" w:space="0" w:color="auto"/>
        <w:left w:val="none" w:sz="0" w:space="0" w:color="auto"/>
        <w:bottom w:val="none" w:sz="0" w:space="0" w:color="auto"/>
        <w:right w:val="none" w:sz="0" w:space="0" w:color="auto"/>
      </w:divBdr>
    </w:div>
    <w:div w:id="2117554019">
      <w:bodyDiv w:val="1"/>
      <w:marLeft w:val="0"/>
      <w:marRight w:val="0"/>
      <w:marTop w:val="0"/>
      <w:marBottom w:val="0"/>
      <w:divBdr>
        <w:top w:val="none" w:sz="0" w:space="0" w:color="auto"/>
        <w:left w:val="none" w:sz="0" w:space="0" w:color="auto"/>
        <w:bottom w:val="none" w:sz="0" w:space="0" w:color="auto"/>
        <w:right w:val="none" w:sz="0" w:space="0" w:color="auto"/>
      </w:divBdr>
    </w:div>
    <w:div w:id="2128230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idjA4MDI0NzwvVXNlck5hbWU+PERhdGVUaW1lPjEyLzExLzIwMjIgMTY6NTg6MDE8L0RhdGVUaW1lPjxMYWJlbFN0cmluZz5VTlJFU1RSSUNURUQ8L0xhYmVsU3RyaW5nPjwvaXRlbT48L2xhYmVsSGlzdG9yeT4=</Value>
</WrappedLabelHistory>
</file>

<file path=customXml/item3.xml><?xml version="1.0" encoding="utf-8"?>
<sisl xmlns:xsd="http://www.w3.org/2001/XMLSchema" xmlns:xsi="http://www.w3.org/2001/XMLSchema-instance" xmlns="http://www.boldonjames.com/2008/01/sie/internal/label" sislVersion="0" policy="82049413-2d3e-4083-a592-ac23f9157539" origin="userSelected">
  <element uid="ee71e43c-6952-4aa0-ba93-1c3981439a05" value=""/>
</sisl>
</file>

<file path=customXml/itemProps1.xml><?xml version="1.0" encoding="utf-8"?>
<ds:datastoreItem xmlns:ds="http://schemas.openxmlformats.org/officeDocument/2006/customXml" ds:itemID="{893FA218-3BF1-4936-B23A-169A13EB065A}">
  <ds:schemaRefs>
    <ds:schemaRef ds:uri="http://schemas.openxmlformats.org/officeDocument/2006/bibliography"/>
  </ds:schemaRefs>
</ds:datastoreItem>
</file>

<file path=customXml/itemProps2.xml><?xml version="1.0" encoding="utf-8"?>
<ds:datastoreItem xmlns:ds="http://schemas.openxmlformats.org/officeDocument/2006/customXml" ds:itemID="{6485A734-3161-4107-9826-B7BA52921A1C}">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D5EC944B-2183-4ABA-BFF7-B2FDE4F34072}">
  <ds:schemaRefs>
    <ds:schemaRef ds:uri="http://www.w3.org/2001/XMLSchema"/>
    <ds:schemaRef ds:uri="http://www.boldonjames.com/2008/01/sie/internal/label"/>
  </ds:schemaRefs>
</ds:datastoreItem>
</file>

<file path=docMetadata/LabelInfo.xml><?xml version="1.0" encoding="utf-8"?>
<clbl:labelList xmlns:clbl="http://schemas.microsoft.com/office/2020/mipLabelMetadata">
  <clbl:label id="{783439ab-34c5-49cd-8f76-f98ee7c0bf70}" enabled="1" method="Privileged" siteId="{ea529389-cf47-4fb2-b8ff-2ddd0b7d2a34}" contentBits="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14</Pages>
  <Words>3742</Words>
  <Characters>21331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Verso</dc:creator>
  <cp:keywords/>
  <dc:description/>
  <cp:lastModifiedBy>Billy Verso</cp:lastModifiedBy>
  <cp:revision>3</cp:revision>
  <cp:lastPrinted>2024-08-20T15:13:00Z</cp:lastPrinted>
  <dcterms:created xsi:type="dcterms:W3CDTF">2025-06-13T16:27:00Z</dcterms:created>
  <dcterms:modified xsi:type="dcterms:W3CDTF">2025-06-13T16:27:00Z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a0a19525-42bc-4864-856f-e8eb89112cbb</vt:lpwstr>
  </property>
  <property fmtid="{D5CDD505-2E9C-101B-9397-08002B2CF9AE}" pid="3" name="bjSaver">
    <vt:lpwstr>iwBQqIGM6YJfvP+wd87oT95wYEBiIJN0</vt:lpwstr>
  </property>
  <property fmtid="{D5CDD505-2E9C-101B-9397-08002B2CF9AE}" pid="4" name="bjDocumentLabelXML">
    <vt:lpwstr>&lt;?xml version="1.0" encoding="us-ascii"?&gt;&lt;sisl xmlns:xsd="http://www.w3.org/2001/XMLSchema" xmlns:xsi="http://www.w3.org/2001/XMLSchema-instance" sislVersion="0" policy="82049413-2d3e-4083-a592-ac23f9157539" origin="userSelected" xmlns="http://www.boldonj</vt:lpwstr>
  </property>
  <property fmtid="{D5CDD505-2E9C-101B-9397-08002B2CF9AE}" pid="5" name="bjDocumentLabelXML-0">
    <vt:lpwstr>ames.com/2008/01/sie/internal/label"&gt;&lt;element uid="ee71e43c-6952-4aa0-ba93-1c3981439a05" value="" /&gt;&lt;/sisl&gt;</vt:lpwstr>
  </property>
  <property fmtid="{D5CDD505-2E9C-101B-9397-08002B2CF9AE}" pid="6" name="bjDocumentSecurityLabel">
    <vt:lpwstr>UNRESTRICTED</vt:lpwstr>
  </property>
  <property fmtid="{D5CDD505-2E9C-101B-9397-08002B2CF9AE}" pid="7" name="bjClsUserRVM">
    <vt:lpwstr>[]</vt:lpwstr>
  </property>
  <property fmtid="{D5CDD505-2E9C-101B-9397-08002B2CF9AE}" pid="8" name="bjLabelHistoryID">
    <vt:lpwstr>{6485A734-3161-4107-9826-B7BA52921A1C}</vt:lpwstr>
  </property>
</Properties>
</file>