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F6054" w14:textId="789494F4" w:rsidR="00D22FF9" w:rsidRDefault="00D444A6" w:rsidP="00D444A6">
      <w:pPr>
        <w:pStyle w:val="Title"/>
      </w:pPr>
      <w:r>
        <w:t xml:space="preserve">IEEE 802.16t DPP </w:t>
      </w:r>
      <w:r w:rsidR="005C3C07">
        <w:t xml:space="preserve">Burst Structure </w:t>
      </w:r>
      <w:r w:rsidR="00CB31F4">
        <w:t>Optimisations</w:t>
      </w:r>
      <w:r w:rsidR="00AF5C6A">
        <w:t xml:space="preserve"> and Changes</w:t>
      </w:r>
      <w:r>
        <w:t>.</w:t>
      </w:r>
    </w:p>
    <w:p w14:paraId="1E5AFE1D" w14:textId="2F48CE02" w:rsidR="00D444A6" w:rsidRDefault="00D444A6" w:rsidP="00D444A6">
      <w:pPr>
        <w:pStyle w:val="Heading1"/>
      </w:pPr>
      <w:r>
        <w:t>Introduction</w:t>
      </w:r>
    </w:p>
    <w:p w14:paraId="74431E8D" w14:textId="426E9E1B" w:rsidR="00D444A6" w:rsidRDefault="00D444A6" w:rsidP="00D444A6">
      <w:r w:rsidRPr="00D444A6">
        <w:t xml:space="preserve">This document outlines the </w:t>
      </w:r>
      <w:r w:rsidR="001B5BDB">
        <w:t xml:space="preserve">DPP Burst structure changes for NGHE-like applications. </w:t>
      </w:r>
      <w:r w:rsidR="00AF5C6A">
        <w:t>The current</w:t>
      </w:r>
      <w:r w:rsidR="00600695">
        <w:t xml:space="preserve"> DPP Burst structure is </w:t>
      </w:r>
      <w:r w:rsidR="00223044">
        <w:t>as follows:</w:t>
      </w:r>
    </w:p>
    <w:p w14:paraId="726E7250" w14:textId="69B0F84D" w:rsidR="00223044" w:rsidRDefault="00F206C4" w:rsidP="00D444A6">
      <w:r>
        <w:rPr>
          <w:noProof/>
        </w:rPr>
        <w:drawing>
          <wp:inline distT="0" distB="0" distL="0" distR="0" wp14:anchorId="45328B66" wp14:editId="222AC665">
            <wp:extent cx="5731510" cy="822960"/>
            <wp:effectExtent l="0" t="0" r="2540" b="0"/>
            <wp:docPr id="1544229213" name="Picture 1" descr="A close-up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9213" name="Picture 1" descr="A close-up of a computer&#10;&#10;AI-generated content may be incorrect."/>
                    <pic:cNvPicPr/>
                  </pic:nvPicPr>
                  <pic:blipFill>
                    <a:blip r:embed="rId10"/>
                    <a:stretch>
                      <a:fillRect/>
                    </a:stretch>
                  </pic:blipFill>
                  <pic:spPr>
                    <a:xfrm>
                      <a:off x="0" y="0"/>
                      <a:ext cx="5731510" cy="822960"/>
                    </a:xfrm>
                    <a:prstGeom prst="rect">
                      <a:avLst/>
                    </a:prstGeom>
                  </pic:spPr>
                </pic:pic>
              </a:graphicData>
            </a:graphic>
          </wp:inline>
        </w:drawing>
      </w:r>
    </w:p>
    <w:p w14:paraId="3CB3BDDF" w14:textId="77777777" w:rsidR="00F206C4" w:rsidRDefault="00F206C4" w:rsidP="00D444A6"/>
    <w:p w14:paraId="220FABE8" w14:textId="1ED534BA" w:rsidR="00584ECE" w:rsidRDefault="00584ECE" w:rsidP="001B5BDB">
      <w:pPr>
        <w:pStyle w:val="Heading2"/>
      </w:pPr>
      <w:r>
        <w:t>Gain Adjustment Sequence</w:t>
      </w:r>
      <w:r w:rsidR="00951CDD">
        <w:t xml:space="preserve"> and Synchronisation sequence/Preamble</w:t>
      </w:r>
      <w:r>
        <w:t xml:space="preserve"> length.</w:t>
      </w:r>
    </w:p>
    <w:p w14:paraId="0FAE24ED" w14:textId="655AEFD1" w:rsidR="006B24FA" w:rsidRPr="006B24FA" w:rsidRDefault="006B24FA" w:rsidP="006B24FA">
      <w:pPr>
        <w:pStyle w:val="Heading2"/>
        <w:numPr>
          <w:ilvl w:val="0"/>
          <w:numId w:val="0"/>
        </w:numPr>
        <w:rPr>
          <w:rFonts w:asciiTheme="minorHAnsi" w:eastAsiaTheme="minorHAnsi" w:hAnsiTheme="minorHAnsi" w:cstheme="minorBidi"/>
          <w:color w:val="auto"/>
          <w:sz w:val="22"/>
          <w:szCs w:val="22"/>
        </w:rPr>
      </w:pPr>
      <w:r w:rsidRPr="006B24FA">
        <w:rPr>
          <w:rFonts w:asciiTheme="minorHAnsi" w:eastAsiaTheme="minorHAnsi" w:hAnsiTheme="minorHAnsi" w:cstheme="minorBidi"/>
          <w:color w:val="auto"/>
          <w:sz w:val="22"/>
          <w:szCs w:val="22"/>
        </w:rPr>
        <w:t>The Gain Adjustment sequence is currently fixed at 54 bits, while the preamble length is set to 63 bits. Simulation analyses are required across various MCS and repetition configurations to determine the optimal sequence lengths</w:t>
      </w:r>
      <w:r w:rsidR="00863D48">
        <w:rPr>
          <w:rFonts w:asciiTheme="minorHAnsi" w:eastAsiaTheme="minorHAnsi" w:hAnsiTheme="minorHAnsi" w:cstheme="minorBidi"/>
          <w:color w:val="auto"/>
          <w:sz w:val="22"/>
          <w:szCs w:val="22"/>
        </w:rPr>
        <w:t xml:space="preserve"> to make sure the</w:t>
      </w:r>
      <w:r w:rsidR="002A3F5C">
        <w:rPr>
          <w:rFonts w:asciiTheme="minorHAnsi" w:eastAsiaTheme="minorHAnsi" w:hAnsiTheme="minorHAnsi" w:cstheme="minorBidi"/>
          <w:color w:val="auto"/>
          <w:sz w:val="22"/>
          <w:szCs w:val="22"/>
        </w:rPr>
        <w:t>se sequences are robust enough</w:t>
      </w:r>
      <w:r>
        <w:rPr>
          <w:rFonts w:asciiTheme="minorHAnsi" w:eastAsiaTheme="minorHAnsi" w:hAnsiTheme="minorHAnsi" w:cstheme="minorBidi"/>
          <w:color w:val="auto"/>
          <w:sz w:val="22"/>
          <w:szCs w:val="22"/>
        </w:rPr>
        <w:t>.</w:t>
      </w:r>
    </w:p>
    <w:p w14:paraId="61A68127" w14:textId="38181A1A" w:rsidR="00D444A6" w:rsidRDefault="00D172B2" w:rsidP="001B5BDB">
      <w:pPr>
        <w:pStyle w:val="Heading2"/>
      </w:pPr>
      <w:r>
        <w:t xml:space="preserve">CTRL-MSG </w:t>
      </w:r>
      <w:r w:rsidR="00CD26BB">
        <w:t>optimisation</w:t>
      </w:r>
    </w:p>
    <w:p w14:paraId="479B7CD6" w14:textId="41E8DA2B" w:rsidR="00F40579" w:rsidRDefault="00DB318D">
      <w:r>
        <w:t xml:space="preserve">CTRL-MSG </w:t>
      </w:r>
      <w:r w:rsidR="00BE735C">
        <w:t>is a fixed-length message</w:t>
      </w:r>
      <w:r w:rsidR="000E0E69">
        <w:t>.</w:t>
      </w:r>
      <w:r w:rsidR="00BE735C">
        <w:t xml:space="preserve"> </w:t>
      </w:r>
      <w:r w:rsidR="000E0E69">
        <w:t>B</w:t>
      </w:r>
      <w:r w:rsidR="002D5746">
        <w:t>ased on the</w:t>
      </w:r>
      <w:r w:rsidR="00CD755C">
        <w:t xml:space="preserve"> “Control</w:t>
      </w:r>
      <w:r w:rsidR="002D5746">
        <w:t xml:space="preserve"> </w:t>
      </w:r>
      <w:r w:rsidR="00CD755C">
        <w:t>Message T</w:t>
      </w:r>
      <w:r w:rsidR="002D5746">
        <w:t>ype</w:t>
      </w:r>
      <w:r w:rsidR="00CD755C">
        <w:t>” field</w:t>
      </w:r>
      <w:r w:rsidR="000E0E69">
        <w:t>,</w:t>
      </w:r>
      <w:r w:rsidR="00CD755C">
        <w:t xml:space="preserve"> </w:t>
      </w:r>
      <w:r w:rsidR="00043387">
        <w:t>it describes various</w:t>
      </w:r>
      <w:r w:rsidR="005C6C69">
        <w:t xml:space="preserve"> usage of the message</w:t>
      </w:r>
      <w:r w:rsidR="00BE735C">
        <w:t>.</w:t>
      </w:r>
      <w:r w:rsidR="005C6C69">
        <w:t xml:space="preserve"> For the short messages</w:t>
      </w:r>
      <w:r w:rsidR="007A4B0C">
        <w:t xml:space="preserve">/packet size applications </w:t>
      </w:r>
      <w:r w:rsidR="00F42B37">
        <w:t xml:space="preserve">overhead optimizations are mentioned in the structure </w:t>
      </w:r>
      <w:r w:rsidR="00644C91">
        <w:t>below.</w:t>
      </w:r>
      <w:r w:rsidR="00F40579">
        <w:br w:type="page"/>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851"/>
        <w:gridCol w:w="4677"/>
      </w:tblGrid>
      <w:tr w:rsidR="00350C5C" w14:paraId="39AEE356" w14:textId="77777777" w:rsidTr="0032577C">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6744138D" w14:textId="77777777" w:rsidR="00350C5C" w:rsidRDefault="00350C5C" w:rsidP="00350C5C">
            <w:pPr>
              <w:pStyle w:val="TableTitle"/>
              <w:numPr>
                <w:ilvl w:val="0"/>
                <w:numId w:val="3"/>
              </w:numPr>
            </w:pPr>
            <w:bookmarkStart w:id="0" w:name="RTF38383732353a205461626c65"/>
            <w:r>
              <w:rPr>
                <w:w w:val="100"/>
              </w:rPr>
              <w:lastRenderedPageBreak/>
              <w:t>CTRL Message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50C5C" w14:paraId="4FBD9B08" w14:textId="77777777" w:rsidTr="00515C17">
        <w:trPr>
          <w:trHeight w:val="660"/>
          <w:jc w:val="center"/>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542F4A" w14:textId="77777777" w:rsidR="00350C5C" w:rsidRDefault="00350C5C" w:rsidP="00114D6D">
            <w:pPr>
              <w:pStyle w:val="CellHeading"/>
            </w:pPr>
            <w:r>
              <w:rPr>
                <w:w w:val="100"/>
              </w:rPr>
              <w:t>Syntax</w:t>
            </w:r>
          </w:p>
        </w:tc>
        <w:tc>
          <w:tcPr>
            <w:tcW w:w="85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A6E395" w14:textId="77777777" w:rsidR="00350C5C" w:rsidRDefault="00350C5C" w:rsidP="00114D6D">
            <w:pPr>
              <w:pStyle w:val="CellHeading"/>
              <w:spacing w:line="220" w:lineRule="atLeast"/>
            </w:pPr>
            <w:r>
              <w:rPr>
                <w:w w:val="100"/>
              </w:rPr>
              <w:t>Size (bits)</w:t>
            </w:r>
          </w:p>
        </w:tc>
        <w:tc>
          <w:tcPr>
            <w:tcW w:w="46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75795C" w14:textId="77777777" w:rsidR="00350C5C" w:rsidRDefault="00350C5C" w:rsidP="00114D6D">
            <w:pPr>
              <w:pStyle w:val="CellHeading"/>
            </w:pPr>
            <w:r>
              <w:rPr>
                <w:w w:val="100"/>
              </w:rPr>
              <w:t>Notes</w:t>
            </w:r>
          </w:p>
        </w:tc>
      </w:tr>
      <w:tr w:rsidR="00350C5C" w14:paraId="697FB30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F16F3A" w14:textId="77777777" w:rsidR="00350C5C" w:rsidRDefault="00350C5C" w:rsidP="00114D6D">
            <w:pPr>
              <w:pStyle w:val="CellBody"/>
              <w:spacing w:line="180" w:lineRule="atLeast"/>
            </w:pPr>
            <w:r>
              <w:rPr>
                <w:w w:val="100"/>
              </w:rPr>
              <w:t>Control Message ()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44DE6F" w14:textId="77777777" w:rsidR="00350C5C" w:rsidRDefault="00350C5C" w:rsidP="00114D6D">
            <w:pPr>
              <w:pStyle w:val="CellBody"/>
              <w:spacing w:line="220" w:lineRule="atLeast"/>
              <w:jc w:val="center"/>
            </w:pPr>
            <w:r>
              <w:rPr>
                <w:w w:val="100"/>
              </w:rPr>
              <w:t>---</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6246A" w14:textId="77777777" w:rsidR="00350C5C" w:rsidRDefault="00350C5C" w:rsidP="00114D6D">
            <w:pPr>
              <w:pStyle w:val="CellBody"/>
              <w:spacing w:line="180" w:lineRule="atLeast"/>
            </w:pPr>
            <w:r>
              <w:rPr>
                <w:w w:val="100"/>
              </w:rPr>
              <w:t>---</w:t>
            </w:r>
          </w:p>
        </w:tc>
      </w:tr>
      <w:tr w:rsidR="00350C5C" w14:paraId="1F45E973" w14:textId="77777777" w:rsidTr="00515C17">
        <w:trPr>
          <w:trHeight w:val="12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04CA92" w14:textId="77777777" w:rsidR="00350C5C" w:rsidRDefault="00350C5C" w:rsidP="00114D6D">
            <w:pPr>
              <w:pStyle w:val="CellBody"/>
              <w:spacing w:line="180" w:lineRule="atLeast"/>
            </w:pPr>
            <w:r>
              <w:rPr>
                <w:w w:val="100"/>
              </w:rPr>
              <w:t>Control Message Type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C1C81" w14:textId="77777777" w:rsidR="00350C5C" w:rsidRDefault="00350C5C" w:rsidP="00114D6D">
            <w:pPr>
              <w:pStyle w:val="CellBody"/>
              <w:spacing w:line="220" w:lineRule="atLeast"/>
              <w:jc w:val="center"/>
            </w:pPr>
            <w:r>
              <w:rPr>
                <w:w w:val="100"/>
              </w:rPr>
              <w:t>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3E560F" w14:textId="77777777" w:rsidR="00350C5C" w:rsidRDefault="00350C5C" w:rsidP="00114D6D">
            <w:pPr>
              <w:pStyle w:val="CellBody"/>
              <w:spacing w:line="180" w:lineRule="atLeast"/>
              <w:rPr>
                <w:w w:val="100"/>
              </w:rPr>
            </w:pPr>
            <w:r>
              <w:rPr>
                <w:w w:val="100"/>
              </w:rPr>
              <w:t>This field indicates the type of CTRL MSG based on what description it is carrying.</w:t>
            </w:r>
          </w:p>
          <w:p w14:paraId="1E784515" w14:textId="77777777" w:rsidR="00350C5C" w:rsidRDefault="00350C5C" w:rsidP="00114D6D">
            <w:pPr>
              <w:pStyle w:val="CellBody"/>
              <w:spacing w:line="180" w:lineRule="atLeast"/>
              <w:rPr>
                <w:w w:val="100"/>
              </w:rPr>
            </w:pPr>
            <w:r>
              <w:rPr>
                <w:w w:val="100"/>
              </w:rPr>
              <w:t>Value 0: DPP PDU</w:t>
            </w:r>
          </w:p>
          <w:p w14:paraId="06FF02FC" w14:textId="77777777" w:rsidR="00350C5C" w:rsidRDefault="00350C5C" w:rsidP="00114D6D">
            <w:pPr>
              <w:pStyle w:val="CellBody"/>
              <w:spacing w:line="180" w:lineRule="atLeast"/>
              <w:rPr>
                <w:w w:val="100"/>
              </w:rPr>
            </w:pPr>
            <w:r>
              <w:rPr>
                <w:w w:val="100"/>
              </w:rPr>
              <w:t> </w:t>
            </w:r>
            <w:r>
              <w:rPr>
                <w:w w:val="100"/>
              </w:rPr>
              <w:t> </w:t>
            </w:r>
            <w:r>
              <w:rPr>
                <w:w w:val="100"/>
              </w:rPr>
              <w:t> </w:t>
            </w:r>
            <w:r>
              <w:rPr>
                <w:w w:val="100"/>
              </w:rPr>
              <w:t>1: RTS</w:t>
            </w:r>
          </w:p>
          <w:p w14:paraId="0022348C" w14:textId="77777777" w:rsidR="00350C5C" w:rsidRDefault="00350C5C" w:rsidP="00114D6D">
            <w:pPr>
              <w:pStyle w:val="CellBody"/>
              <w:spacing w:line="180" w:lineRule="atLeast"/>
              <w:rPr>
                <w:w w:val="100"/>
              </w:rPr>
            </w:pPr>
            <w:r>
              <w:rPr>
                <w:w w:val="100"/>
              </w:rPr>
              <w:t> </w:t>
            </w:r>
            <w:r>
              <w:rPr>
                <w:w w:val="100"/>
              </w:rPr>
              <w:t> </w:t>
            </w:r>
            <w:r>
              <w:rPr>
                <w:w w:val="100"/>
              </w:rPr>
              <w:t> </w:t>
            </w:r>
            <w:r>
              <w:rPr>
                <w:w w:val="100"/>
              </w:rPr>
              <w:t>2: CTS</w:t>
            </w:r>
          </w:p>
          <w:p w14:paraId="3B469EC6" w14:textId="77777777" w:rsidR="00350C5C" w:rsidRDefault="00350C5C" w:rsidP="00114D6D">
            <w:pPr>
              <w:pStyle w:val="CellBody"/>
              <w:spacing w:line="180" w:lineRule="atLeast"/>
            </w:pPr>
            <w:r>
              <w:rPr>
                <w:w w:val="100"/>
              </w:rPr>
              <w:t> </w:t>
            </w:r>
            <w:r>
              <w:rPr>
                <w:w w:val="100"/>
              </w:rPr>
              <w:t> </w:t>
            </w:r>
            <w:r>
              <w:rPr>
                <w:w w:val="100"/>
              </w:rPr>
              <w:t> </w:t>
            </w:r>
            <w:r>
              <w:rPr>
                <w:w w:val="100"/>
              </w:rPr>
              <w:t>3: ACK</w:t>
            </w:r>
          </w:p>
        </w:tc>
      </w:tr>
      <w:tr w:rsidR="00350C5C" w14:paraId="49282019"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9A8A2" w14:textId="77777777" w:rsidR="00350C5C" w:rsidRDefault="00350C5C" w:rsidP="00114D6D">
            <w:pPr>
              <w:pStyle w:val="CellBody"/>
            </w:pPr>
            <w:r>
              <w:rPr>
                <w:w w:val="100"/>
              </w:rPr>
              <w:t>Relay Status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7301B" w14:textId="77777777" w:rsidR="00350C5C" w:rsidRDefault="00350C5C" w:rsidP="00114D6D">
            <w:pPr>
              <w:pStyle w:val="CellBody"/>
              <w:spacing w:line="220" w:lineRule="atLeast"/>
              <w:jc w:val="cente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D732B" w14:textId="77777777" w:rsidR="00350C5C" w:rsidRDefault="00350C5C" w:rsidP="00114D6D">
            <w:pPr>
              <w:pStyle w:val="CellBody"/>
            </w:pPr>
            <w:r>
              <w:rPr>
                <w:w w:val="100"/>
              </w:rPr>
              <w:t>0: Original transmission, 1: Relay transmission</w:t>
            </w:r>
          </w:p>
        </w:tc>
      </w:tr>
      <w:tr w:rsidR="00350C5C" w14:paraId="483194C9" w14:textId="77777777" w:rsidTr="00515C17">
        <w:trPr>
          <w:trHeight w:val="7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643314" w14:textId="77777777" w:rsidR="00350C5C" w:rsidRDefault="00350C5C" w:rsidP="00114D6D">
            <w:pPr>
              <w:pStyle w:val="CellBody"/>
            </w:pPr>
            <w:r>
              <w:rPr>
                <w:w w:val="100"/>
              </w:rPr>
              <w:t>Relay Option</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08517E" w14:textId="77777777" w:rsidR="00350C5C" w:rsidRDefault="00350C5C" w:rsidP="00114D6D">
            <w:pPr>
              <w:pStyle w:val="CellBody"/>
              <w:spacing w:line="220" w:lineRule="atLeast"/>
              <w:jc w:val="center"/>
            </w:pPr>
            <w:r>
              <w:rPr>
                <w:w w:val="100"/>
              </w:rPr>
              <w:t>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2B36B4" w14:textId="77777777" w:rsidR="00350C5C" w:rsidRDefault="00350C5C" w:rsidP="00114D6D">
            <w:pPr>
              <w:pStyle w:val="CellBody"/>
              <w:rPr>
                <w:w w:val="100"/>
              </w:rPr>
            </w:pPr>
            <w:r>
              <w:rPr>
                <w:w w:val="100"/>
              </w:rPr>
              <w:t>Value 0: Direct transmission only, No Relay</w:t>
            </w:r>
          </w:p>
          <w:p w14:paraId="4CDE4865" w14:textId="77777777" w:rsidR="00350C5C" w:rsidRDefault="00350C5C" w:rsidP="00114D6D">
            <w:pPr>
              <w:pStyle w:val="CellBody"/>
              <w:rPr>
                <w:w w:val="100"/>
              </w:rPr>
            </w:pPr>
            <w:r>
              <w:rPr>
                <w:w w:val="100"/>
              </w:rPr>
              <w:t> </w:t>
            </w:r>
            <w:r>
              <w:rPr>
                <w:w w:val="100"/>
              </w:rPr>
              <w:t> </w:t>
            </w:r>
            <w:r>
              <w:rPr>
                <w:w w:val="100"/>
              </w:rPr>
              <w:t> </w:t>
            </w:r>
            <w:r>
              <w:rPr>
                <w:w w:val="100"/>
              </w:rPr>
              <w:t>1: Relay</w:t>
            </w:r>
          </w:p>
          <w:p w14:paraId="068C1C98" w14:textId="77777777" w:rsidR="00350C5C" w:rsidRDefault="00350C5C" w:rsidP="00114D6D">
            <w:pPr>
              <w:pStyle w:val="CellBody"/>
            </w:pPr>
            <w:r>
              <w:rPr>
                <w:w w:val="100"/>
              </w:rPr>
              <w:t> </w:t>
            </w:r>
            <w:r>
              <w:rPr>
                <w:w w:val="100"/>
              </w:rPr>
              <w:t> </w:t>
            </w:r>
            <w:r>
              <w:rPr>
                <w:w w:val="100"/>
              </w:rPr>
              <w:t> </w:t>
            </w:r>
            <w:r>
              <w:rPr>
                <w:w w:val="100"/>
              </w:rPr>
              <w:t>2: Relay based on ACK failure</w:t>
            </w:r>
          </w:p>
        </w:tc>
      </w:tr>
      <w:tr w:rsidR="00952314" w14:paraId="54290380" w14:textId="77777777" w:rsidTr="00515C17">
        <w:trPr>
          <w:trHeight w:val="26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D8014" w14:textId="46821703" w:rsidR="00952314" w:rsidRDefault="00952314" w:rsidP="00952314">
            <w:pPr>
              <w:pStyle w:val="CellBody"/>
              <w:rPr>
                <w:w w:val="100"/>
              </w:rPr>
            </w:pPr>
            <w:commentRangeStart w:id="1"/>
            <w:r>
              <w:rPr>
                <w:w w:val="100"/>
              </w:rPr>
              <w:t>AUTHI</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761BA" w14:textId="56EFABF1" w:rsidR="00952314" w:rsidRDefault="00952314" w:rsidP="00952314">
            <w:pPr>
              <w:pStyle w:val="CellBody"/>
              <w:spacing w:line="220" w:lineRule="atLeast"/>
              <w:jc w:val="center"/>
              <w:rPr>
                <w:w w:val="100"/>
              </w:rP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3CC39C" w14:textId="43A42CF1" w:rsidR="00952314" w:rsidRDefault="00952314" w:rsidP="00952314">
            <w:pPr>
              <w:pStyle w:val="CellBody"/>
              <w:rPr>
                <w:w w:val="100"/>
              </w:rPr>
            </w:pPr>
            <w:r>
              <w:rPr>
                <w:w w:val="100"/>
              </w:rPr>
              <w:t>Authentication. 0: Disabled, 1: Valid CMAC/HMAC is present</w:t>
            </w:r>
            <w:commentRangeEnd w:id="1"/>
            <w:r w:rsidR="00544841">
              <w:rPr>
                <w:rStyle w:val="CommentReference"/>
                <w:rFonts w:asciiTheme="minorHAnsi" w:eastAsiaTheme="minorHAnsi" w:hAnsiTheme="minorHAnsi" w:cstheme="minorBidi"/>
                <w:color w:val="auto"/>
                <w:w w:val="100"/>
                <w:kern w:val="2"/>
                <w:lang w:val="en-IN" w:eastAsia="en-US"/>
              </w:rPr>
              <w:commentReference w:id="1"/>
            </w:r>
          </w:p>
        </w:tc>
      </w:tr>
      <w:tr w:rsidR="00952314" w14:paraId="3A05F2D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25CB3F" w14:textId="24740671" w:rsidR="00952314" w:rsidRDefault="00515C17" w:rsidP="00952314">
            <w:pPr>
              <w:pStyle w:val="CellBody"/>
            </w:pPr>
            <w:r>
              <w:rPr>
                <w:color w:val="EE0000"/>
                <w:w w:val="100"/>
              </w:rPr>
              <w:t>I</w:t>
            </w:r>
            <w:r w:rsidR="00952314">
              <w:rPr>
                <w:color w:val="EE0000"/>
                <w:w w:val="100"/>
              </w:rPr>
              <w:t>f (</w:t>
            </w:r>
            <w:r w:rsidR="00DF3810">
              <w:rPr>
                <w:w w:val="100"/>
              </w:rPr>
              <w:t>AUTHI == 0</w:t>
            </w:r>
            <w:r w:rsidR="00952314">
              <w:rPr>
                <w:color w:val="EE0000"/>
                <w:w w:val="100"/>
              </w:rPr>
              <w:t xml:space="preserve">) </w:t>
            </w:r>
            <w:r w:rsidR="00952314" w:rsidRPr="0089622A">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2FCC4" w14:textId="1EF1CF82" w:rsidR="00952314" w:rsidRDefault="00952314" w:rsidP="00952314">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D7AC9E" w14:textId="07E608F2" w:rsidR="00952314" w:rsidRDefault="00952314" w:rsidP="00952314">
            <w:pPr>
              <w:pStyle w:val="CellBody"/>
            </w:pPr>
          </w:p>
        </w:tc>
      </w:tr>
      <w:tr w:rsidR="00B806FB" w14:paraId="7CA477D1"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B5F360" w14:textId="5B36D902" w:rsidR="00B806FB" w:rsidRDefault="00B806FB" w:rsidP="00B806FB">
            <w:pPr>
              <w:pStyle w:val="CellBody"/>
              <w:rPr>
                <w:color w:val="EE0000"/>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67BFF" w14:textId="77777777" w:rsidR="00B806FB" w:rsidRDefault="00B806FB" w:rsidP="00B806FB">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FC279" w14:textId="77777777" w:rsidR="00B806FB" w:rsidRDefault="00B806FB" w:rsidP="00B806FB">
            <w:pPr>
              <w:pStyle w:val="CellBody"/>
            </w:pPr>
          </w:p>
        </w:tc>
      </w:tr>
      <w:tr w:rsidR="00B806FB" w14:paraId="18DB0AB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AAF19" w14:textId="104F5C98" w:rsidR="00B806FB" w:rsidRDefault="00B806FB" w:rsidP="00B806FB">
            <w:pPr>
              <w:pStyle w:val="CellBody"/>
              <w:rPr>
                <w:color w:val="EE0000"/>
                <w:w w:val="100"/>
              </w:rPr>
            </w:pPr>
            <w:r>
              <w:rPr>
                <w:color w:val="EE0000"/>
                <w:w w:val="100"/>
              </w:rPr>
              <w:t xml:space="preserve">    </w:t>
            </w:r>
            <w:r w:rsidR="009B0E22">
              <w:rPr>
                <w:color w:val="EE0000"/>
                <w:w w:val="100"/>
              </w:rPr>
              <w:t>Sender</w:t>
            </w:r>
            <w:r>
              <w:rPr>
                <w:color w:val="EE0000"/>
                <w:w w:val="100"/>
              </w:rPr>
              <w:t xml:space="preserve">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318B" w14:textId="6E783829" w:rsidR="00B806FB" w:rsidRDefault="00B806FB" w:rsidP="00B806FB">
            <w:pPr>
              <w:pStyle w:val="CellBody"/>
              <w:spacing w:line="220" w:lineRule="atLeast"/>
              <w:jc w:val="center"/>
            </w:pPr>
            <w:r w:rsidRPr="008340D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564DB" w14:textId="3934862F" w:rsidR="00B806FB" w:rsidRDefault="00B806FB" w:rsidP="00B806FB">
            <w:pPr>
              <w:pStyle w:val="CellBody"/>
            </w:pPr>
            <w:r>
              <w:rPr>
                <w:color w:val="EE0000"/>
                <w:w w:val="100"/>
              </w:rPr>
              <w:t xml:space="preserve">Unique </w:t>
            </w:r>
            <w:r w:rsidRPr="008340D9">
              <w:rPr>
                <w:color w:val="EE0000"/>
                <w:w w:val="100"/>
              </w:rPr>
              <w:t xml:space="preserve">ID assigned to the </w:t>
            </w:r>
            <w:r w:rsidR="00DE3017">
              <w:rPr>
                <w:color w:val="EE0000"/>
                <w:w w:val="100"/>
              </w:rPr>
              <w:t>Sender SS.</w:t>
            </w:r>
          </w:p>
        </w:tc>
      </w:tr>
      <w:tr w:rsidR="002A05CC" w14:paraId="508A0480"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675D6" w14:textId="7D18F65E" w:rsidR="002A05CC" w:rsidRDefault="002A05CC" w:rsidP="002A05CC">
            <w:pPr>
              <w:pStyle w:val="CellBody"/>
              <w:rPr>
                <w:color w:val="EE0000"/>
                <w:w w:val="100"/>
              </w:rPr>
            </w:pPr>
            <w:r>
              <w:rPr>
                <w:color w:val="EE0000"/>
                <w:w w:val="100"/>
              </w:rPr>
              <w:t xml:space="preserve">   Receiver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134A90" w14:textId="41B07147" w:rsidR="002A05CC" w:rsidRPr="008340D9" w:rsidRDefault="002A05CC" w:rsidP="002A05CC">
            <w:pPr>
              <w:pStyle w:val="CellBody"/>
              <w:spacing w:line="220" w:lineRule="atLeast"/>
              <w:jc w:val="center"/>
              <w:rPr>
                <w:color w:val="EE0000"/>
                <w:w w:val="100"/>
              </w:rPr>
            </w:pPr>
            <w:r>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05C85" w14:textId="4EB79D63" w:rsidR="002A05CC" w:rsidRDefault="002A05CC" w:rsidP="002A05CC">
            <w:pPr>
              <w:pStyle w:val="CellBody"/>
              <w:rPr>
                <w:color w:val="EE0000"/>
                <w:w w:val="100"/>
              </w:rPr>
            </w:pPr>
            <w:r>
              <w:rPr>
                <w:color w:val="EE0000"/>
                <w:w w:val="100"/>
              </w:rPr>
              <w:t xml:space="preserve">Unique </w:t>
            </w:r>
            <w:r w:rsidRPr="008340D9">
              <w:rPr>
                <w:color w:val="EE0000"/>
                <w:w w:val="100"/>
              </w:rPr>
              <w:t xml:space="preserve">ID assigned to the </w:t>
            </w:r>
            <w:r>
              <w:rPr>
                <w:color w:val="EE0000"/>
                <w:w w:val="100"/>
              </w:rPr>
              <w:t>Receiver SS.</w:t>
            </w:r>
          </w:p>
        </w:tc>
      </w:tr>
      <w:tr w:rsidR="002A05CC" w14:paraId="50C12C5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F8CDE6" w14:textId="7ADA56CA" w:rsidR="002A05CC" w:rsidRDefault="002A05CC" w:rsidP="002A05CC">
            <w:pPr>
              <w:pStyle w:val="CellBody"/>
              <w:rPr>
                <w:color w:val="EE0000"/>
                <w:w w:val="100"/>
              </w:rPr>
            </w:pPr>
            <w:r>
              <w:rPr>
                <w:color w:val="EE0000"/>
                <w:w w:val="100"/>
              </w:rPr>
              <w:t xml:space="preserve">   } else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FFD749" w14:textId="77777777" w:rsidR="002A05CC" w:rsidRPr="008340D9" w:rsidRDefault="002A05CC" w:rsidP="002A05CC">
            <w:pPr>
              <w:pStyle w:val="CellBody"/>
              <w:spacing w:line="220" w:lineRule="atLeast"/>
              <w:jc w:val="center"/>
              <w:rPr>
                <w:color w:val="EE0000"/>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F2C01E" w14:textId="77777777" w:rsidR="002A05CC" w:rsidRDefault="002A05CC" w:rsidP="002A05CC">
            <w:pPr>
              <w:pStyle w:val="CellBody"/>
              <w:rPr>
                <w:color w:val="EE0000"/>
                <w:w w:val="100"/>
              </w:rPr>
            </w:pPr>
          </w:p>
        </w:tc>
      </w:tr>
      <w:tr w:rsidR="002A05CC" w14:paraId="427F7AB8"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4B90C7" w14:textId="45BBAA27" w:rsidR="002A05CC" w:rsidRDefault="002A05CC" w:rsidP="002A05CC">
            <w:pPr>
              <w:pStyle w:val="CellBody"/>
            </w:pPr>
            <w:r>
              <w:rPr>
                <w:color w:val="auto"/>
                <w:w w:val="100"/>
              </w:rPr>
              <w:t xml:space="preserve">    </w:t>
            </w:r>
            <w:r w:rsidRPr="0089622A">
              <w:rPr>
                <w:color w:val="auto"/>
                <w:w w:val="100"/>
              </w:rPr>
              <w:t>Sender</w:t>
            </w:r>
            <w:r>
              <w:rPr>
                <w:w w:val="100"/>
              </w:rPr>
              <w:t xml:space="preserve">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FDEAE5" w14:textId="77777777" w:rsidR="002A05CC" w:rsidRDefault="002A05CC" w:rsidP="002A05CC">
            <w:pPr>
              <w:pStyle w:val="CellBody"/>
              <w:spacing w:line="220" w:lineRule="atLeast"/>
              <w:jc w:val="center"/>
            </w:pPr>
            <w:r>
              <w:rPr>
                <w:w w:val="100"/>
              </w:rPr>
              <w:t>48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2953C4" w14:textId="77777777" w:rsidR="002A05CC" w:rsidRDefault="002A05CC" w:rsidP="002A05CC">
            <w:pPr>
              <w:pStyle w:val="CellBody"/>
            </w:pPr>
            <w:r>
              <w:rPr>
                <w:w w:val="100"/>
              </w:rPr>
              <w:t>MAC address of the Sender SS</w:t>
            </w:r>
          </w:p>
        </w:tc>
      </w:tr>
      <w:tr w:rsidR="002A05CC" w14:paraId="7D1240AF"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18928" w14:textId="522AF4EE" w:rsidR="002A05CC" w:rsidRDefault="002A05CC" w:rsidP="002A05CC">
            <w:pPr>
              <w:pStyle w:val="CellBody"/>
            </w:pPr>
            <w:r>
              <w:rPr>
                <w:w w:val="100"/>
              </w:rPr>
              <w:t xml:space="preserve">    Receiver ID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78AB7" w14:textId="77777777" w:rsidR="002A05CC" w:rsidRDefault="002A05CC" w:rsidP="002A05CC">
            <w:pPr>
              <w:pStyle w:val="CellBody"/>
              <w:spacing w:line="220" w:lineRule="atLeast"/>
              <w:jc w:val="center"/>
            </w:pPr>
            <w:r>
              <w:rPr>
                <w:w w:val="100"/>
              </w:rPr>
              <w:t>48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15762" w14:textId="77777777" w:rsidR="002A05CC" w:rsidRDefault="002A05CC" w:rsidP="002A05CC">
            <w:pPr>
              <w:pStyle w:val="CellBody"/>
            </w:pPr>
            <w:r>
              <w:rPr>
                <w:w w:val="100"/>
              </w:rPr>
              <w:t>MAC address of the Receiver SS</w:t>
            </w:r>
          </w:p>
        </w:tc>
      </w:tr>
      <w:tr w:rsidR="002A05CC" w14:paraId="4CA71630" w14:textId="77777777" w:rsidTr="003108F0">
        <w:trPr>
          <w:trHeight w:val="265"/>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8E9D5A" w14:textId="404B3CA5" w:rsidR="002A05CC" w:rsidRDefault="002A05CC" w:rsidP="002A05CC">
            <w:pPr>
              <w:pStyle w:val="CellBody"/>
              <w:rPr>
                <w:w w:val="100"/>
              </w:rPr>
            </w:pPr>
            <w:r>
              <w:rPr>
                <w:w w:val="100"/>
              </w:rPr>
              <w:t xml:space="preserve">  </w:t>
            </w:r>
            <w:r w:rsidRPr="00C820D9">
              <w:rPr>
                <w:color w:val="EE0000"/>
                <w:w w:val="100"/>
              </w:rPr>
              <w:t xml:space="preserv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75E57"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2ADE84" w14:textId="77777777" w:rsidR="002A05CC" w:rsidRDefault="002A05CC" w:rsidP="002A05CC">
            <w:pPr>
              <w:pStyle w:val="CellBody"/>
              <w:rPr>
                <w:w w:val="100"/>
              </w:rPr>
            </w:pPr>
          </w:p>
        </w:tc>
      </w:tr>
      <w:tr w:rsidR="002A05CC" w14:paraId="42B68AA9" w14:textId="77777777" w:rsidTr="00515C17">
        <w:trPr>
          <w:trHeight w:val="219"/>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62F07B" w14:textId="7FEFB501" w:rsidR="002A05CC" w:rsidRDefault="002A05CC" w:rsidP="002A05CC">
            <w:pPr>
              <w:pStyle w:val="CellBody"/>
              <w:rPr>
                <w:w w:val="100"/>
              </w:rPr>
            </w:pPr>
            <w:commentRangeStart w:id="2"/>
            <w:r w:rsidRPr="0089622A">
              <w:rPr>
                <w:color w:val="EE0000"/>
                <w:w w:val="100"/>
              </w:rPr>
              <w:t>}</w:t>
            </w:r>
            <w:commentRangeEnd w:id="2"/>
            <w:r>
              <w:rPr>
                <w:rStyle w:val="CommentReference"/>
                <w:rFonts w:asciiTheme="minorHAnsi" w:eastAsiaTheme="minorHAnsi" w:hAnsiTheme="minorHAnsi" w:cstheme="minorBidi"/>
                <w:color w:val="auto"/>
                <w:w w:val="100"/>
                <w:kern w:val="2"/>
                <w:lang w:val="en-IN" w:eastAsia="en-US"/>
              </w:rPr>
              <w:commentReference w:id="2"/>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B06FE8"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1ED39" w14:textId="77777777" w:rsidR="002A05CC" w:rsidRDefault="002A05CC" w:rsidP="002A05CC">
            <w:pPr>
              <w:pStyle w:val="CellBody"/>
              <w:rPr>
                <w:w w:val="100"/>
              </w:rPr>
            </w:pPr>
          </w:p>
        </w:tc>
      </w:tr>
      <w:tr w:rsidR="002A05CC" w14:paraId="189119F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4883F8" w14:textId="77777777" w:rsidR="002A05CC" w:rsidRDefault="002A05CC" w:rsidP="002A05CC">
            <w:pPr>
              <w:pStyle w:val="CellBody"/>
            </w:pPr>
            <w:r>
              <w:rPr>
                <w:w w:val="100"/>
              </w:rPr>
              <w:t>if (control message type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FB877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8361F" w14:textId="77777777" w:rsidR="002A05CC" w:rsidRDefault="002A05CC" w:rsidP="002A05CC">
            <w:pPr>
              <w:pStyle w:val="CellBody"/>
            </w:pPr>
          </w:p>
        </w:tc>
      </w:tr>
      <w:tr w:rsidR="002A05CC" w14:paraId="6819E910"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C5284" w14:textId="497AF5BE"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865EE8"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3B2A9" w14:textId="77777777" w:rsidR="002A05CC" w:rsidRDefault="002A05CC" w:rsidP="002A05CC">
            <w:pPr>
              <w:pStyle w:val="CellBody"/>
            </w:pPr>
          </w:p>
        </w:tc>
      </w:tr>
      <w:tr w:rsidR="002A05CC" w14:paraId="54FA2EF2"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A30DED" w14:textId="1F14070B" w:rsidR="002A05CC" w:rsidRPr="00955FD9" w:rsidRDefault="002A05CC" w:rsidP="002A05CC">
            <w:pPr>
              <w:pStyle w:val="CellBody"/>
              <w:rPr>
                <w:color w:val="EE0000"/>
                <w:w w:val="100"/>
              </w:rPr>
            </w:pPr>
            <w:r>
              <w:rPr>
                <w:color w:val="EE0000"/>
                <w:w w:val="100"/>
              </w:rPr>
              <w:t xml:space="preserve">    </w:t>
            </w:r>
            <w:r w:rsidRPr="00955FD9">
              <w:rPr>
                <w:color w:val="EE0000"/>
                <w:w w:val="100"/>
              </w:rPr>
              <w:t>Requested 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A2D1E" w14:textId="7360CD45" w:rsidR="002A05CC" w:rsidRPr="00955FD9" w:rsidRDefault="002A05CC" w:rsidP="002A05CC">
            <w:pPr>
              <w:pStyle w:val="CellBody"/>
              <w:spacing w:line="220" w:lineRule="atLeast"/>
              <w:jc w:val="center"/>
              <w:rPr>
                <w:color w:val="EE0000"/>
              </w:rPr>
            </w:pPr>
            <w:r w:rsidRPr="00955FD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81A095" w14:textId="63AFC1BB" w:rsidR="002A05CC" w:rsidRPr="00955FD9" w:rsidRDefault="002A05CC" w:rsidP="002A05CC">
            <w:pPr>
              <w:pStyle w:val="CellBody"/>
              <w:rPr>
                <w:color w:val="EE0000"/>
              </w:rPr>
            </w:pPr>
            <w:r w:rsidRPr="00955FD9">
              <w:rPr>
                <w:color w:val="EE0000"/>
                <w:w w:val="100"/>
              </w:rPr>
              <w:t>Total bytes to transmit</w:t>
            </w:r>
            <w:r>
              <w:rPr>
                <w:color w:val="EE0000"/>
                <w:w w:val="100"/>
              </w:rPr>
              <w:t>,</w:t>
            </w:r>
            <w:r w:rsidRPr="00955FD9">
              <w:rPr>
                <w:color w:val="EE0000"/>
                <w:w w:val="100"/>
              </w:rPr>
              <w:t xml:space="preserve"> including DPP PDU and SDU overheads</w:t>
            </w:r>
          </w:p>
        </w:tc>
      </w:tr>
      <w:tr w:rsidR="002A05CC" w14:paraId="1B5F316E" w14:textId="77777777" w:rsidTr="00515C17">
        <w:trPr>
          <w:trHeight w:val="5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D858D" w14:textId="0ABC1FD1" w:rsidR="002A05CC" w:rsidRDefault="002A05CC" w:rsidP="002A05CC">
            <w:pPr>
              <w:pStyle w:val="CellBody"/>
            </w:pPr>
            <w:r w:rsidRPr="00294128">
              <w:rPr>
                <w:color w:val="EE0000"/>
                <w:w w:val="100"/>
              </w:rPr>
              <w:t> </w:t>
            </w:r>
            <w:r>
              <w:rPr>
                <w:color w:val="EE0000"/>
                <w:w w:val="100"/>
              </w:rPr>
              <w:t xml:space="preserve"> } </w:t>
            </w:r>
            <w:r w:rsidRPr="00294128">
              <w:rPr>
                <w:color w:val="EE0000"/>
                <w:w w:val="100"/>
              </w:rPr>
              <w:t>else {</w:t>
            </w:r>
            <w:r w:rsidRPr="006A675D">
              <w:rPr>
                <w:color w:val="auto"/>
                <w:w w:val="100"/>
              </w:rPr>
              <w:t>Requested</w:t>
            </w:r>
            <w:r>
              <w:rPr>
                <w:w w:val="100"/>
              </w:rPr>
              <w:t xml:space="preserve"> 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938E1" w14:textId="77777777" w:rsidR="002A05CC" w:rsidRDefault="002A05CC" w:rsidP="002A05CC">
            <w:pPr>
              <w:pStyle w:val="CellBody"/>
              <w:spacing w:line="220" w:lineRule="atLeast"/>
              <w:jc w:val="center"/>
            </w:pPr>
            <w:r>
              <w:rPr>
                <w:w w:val="100"/>
              </w:rPr>
              <w:t>16</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7F497" w14:textId="3D222AB4" w:rsidR="002A05CC" w:rsidRDefault="002A05CC" w:rsidP="002A05CC">
            <w:pPr>
              <w:pStyle w:val="CellBody"/>
            </w:pPr>
            <w:r>
              <w:rPr>
                <w:w w:val="100"/>
              </w:rPr>
              <w:t>Total bytes to transmit, including DPP PDU and SDU overheads</w:t>
            </w:r>
          </w:p>
        </w:tc>
      </w:tr>
      <w:tr w:rsidR="002A05CC" w14:paraId="1BBCD1EA"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A61DEA" w14:textId="4251B7DA" w:rsidR="002A05CC" w:rsidRDefault="002A05CC" w:rsidP="002A05CC">
            <w:pPr>
              <w:pStyle w:val="CellBody"/>
              <w:rPr>
                <w:w w:val="100"/>
              </w:rPr>
            </w:pPr>
            <w:r>
              <w:rPr>
                <w:color w:val="EE0000"/>
                <w:w w:val="100"/>
              </w:rPr>
              <w:t xml:space="preserve">    </w:t>
            </w:r>
            <w:r w:rsidRPr="00294128">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6944A" w14:textId="77777777" w:rsidR="002A05CC" w:rsidRPr="00170532" w:rsidRDefault="002A05CC" w:rsidP="002A05CC">
            <w:pPr>
              <w:pStyle w:val="CellBody"/>
              <w:spacing w:line="220" w:lineRule="atLeast"/>
              <w:jc w:val="center"/>
              <w:rPr>
                <w:strike/>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3C582" w14:textId="77777777" w:rsidR="002A05CC" w:rsidRDefault="002A05CC" w:rsidP="002A05CC">
            <w:pPr>
              <w:pStyle w:val="CellBody"/>
            </w:pPr>
          </w:p>
        </w:tc>
      </w:tr>
      <w:tr w:rsidR="002A05CC" w14:paraId="16A84E4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F80402" w14:textId="77777777" w:rsidR="002A05CC" w:rsidRDefault="002A05CC" w:rsidP="002A05CC">
            <w:pPr>
              <w:pStyle w:val="CellBody"/>
            </w:pPr>
            <w:r>
              <w:rPr>
                <w:w w:val="100"/>
              </w:rPr>
              <w:t> </w:t>
            </w:r>
            <w:r>
              <w:rPr>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E794D" w14:textId="0B9FF38E" w:rsidR="002A05CC" w:rsidRPr="00834619" w:rsidRDefault="002A05CC" w:rsidP="002A05CC">
            <w:pPr>
              <w:pStyle w:val="CellBody"/>
              <w:spacing w:line="220" w:lineRule="atLeast"/>
              <w:jc w:val="center"/>
              <w:rPr>
                <w:color w:val="EE0000"/>
              </w:rPr>
            </w:pPr>
            <w:r w:rsidRPr="00834619">
              <w:rPr>
                <w:strike/>
                <w:w w:val="100"/>
              </w:rPr>
              <w:t>3</w:t>
            </w:r>
            <w:r>
              <w:rPr>
                <w:color w:val="EE0000"/>
                <w:w w:val="100"/>
              </w:rPr>
              <w:t>10</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4037C6" w14:textId="77777777" w:rsidR="002A05CC" w:rsidRDefault="002A05CC" w:rsidP="002A05CC">
            <w:pPr>
              <w:pStyle w:val="CellBody"/>
            </w:pPr>
          </w:p>
        </w:tc>
      </w:tr>
      <w:tr w:rsidR="002A05CC" w14:paraId="6B5DABD3"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CF6E67" w14:textId="77777777" w:rsidR="002A05CC" w:rsidRDefault="002A05CC" w:rsidP="002A05CC">
            <w:pPr>
              <w:pStyle w:val="CellBody"/>
            </w:pPr>
            <w:r>
              <w:rPr>
                <w:w w:val="100"/>
              </w:rPr>
              <w:lastRenderedPageBreak/>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CB4E3F"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57EC9" w14:textId="77777777" w:rsidR="002A05CC" w:rsidRDefault="002A05CC" w:rsidP="002A05CC">
            <w:pPr>
              <w:pStyle w:val="CellBody"/>
            </w:pPr>
          </w:p>
        </w:tc>
      </w:tr>
      <w:tr w:rsidR="002A05CC" w14:paraId="5591F49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5B072" w14:textId="77777777" w:rsidR="002A05CC" w:rsidRDefault="002A05CC" w:rsidP="002A05CC">
            <w:pPr>
              <w:pStyle w:val="CellBody"/>
            </w:pPr>
            <w:r>
              <w:rPr>
                <w:w w:val="100"/>
              </w:rPr>
              <w:t>else if (control message type == 3)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EC362"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BA4266" w14:textId="77777777" w:rsidR="002A05CC" w:rsidRDefault="002A05CC" w:rsidP="002A05CC">
            <w:pPr>
              <w:pStyle w:val="CellBody"/>
            </w:pPr>
          </w:p>
        </w:tc>
      </w:tr>
      <w:tr w:rsidR="002A05CC" w14:paraId="35786CE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7AA805" w14:textId="0943862A"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C86D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1D6A00" w14:textId="77777777" w:rsidR="002A05CC" w:rsidRDefault="002A05CC" w:rsidP="002A05CC">
            <w:pPr>
              <w:pStyle w:val="CellBody"/>
            </w:pPr>
          </w:p>
        </w:tc>
      </w:tr>
      <w:tr w:rsidR="002A05CC" w14:paraId="6C5BD1D8"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6DE76" w14:textId="7A88C3A3" w:rsidR="002A05CC" w:rsidRPr="004C6C37" w:rsidRDefault="002A05CC" w:rsidP="002A05CC">
            <w:pPr>
              <w:pStyle w:val="CellBody"/>
              <w:rPr>
                <w:color w:val="EE0000"/>
                <w:w w:val="100"/>
              </w:rPr>
            </w:pPr>
            <w:r w:rsidRPr="004C6C37">
              <w:rPr>
                <w:color w:val="EE0000"/>
                <w:w w:val="100"/>
              </w:rPr>
              <w:t> </w:t>
            </w:r>
            <w:r>
              <w:rPr>
                <w:color w:val="EE0000"/>
                <w:w w:val="100"/>
              </w:rPr>
              <w:t xml:space="preserve">    </w:t>
            </w:r>
            <w:r w:rsidRPr="004C6C37">
              <w:rPr>
                <w:color w:val="EE0000"/>
                <w:w w:val="100"/>
              </w:rPr>
              <w:t>ACK bitmap</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12D6F" w14:textId="75B24D7E" w:rsidR="002A05CC" w:rsidRPr="004C6C37" w:rsidRDefault="002A05CC" w:rsidP="002A05CC">
            <w:pPr>
              <w:pStyle w:val="CellBody"/>
              <w:spacing w:line="220" w:lineRule="atLeast"/>
              <w:jc w:val="center"/>
              <w:rPr>
                <w:color w:val="EE0000"/>
              </w:rPr>
            </w:pPr>
            <w:r>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527E" w14:textId="77777777" w:rsidR="002A05CC" w:rsidRPr="004C6C37" w:rsidRDefault="002A05CC" w:rsidP="002A05CC">
            <w:pPr>
              <w:pStyle w:val="CellBody"/>
              <w:rPr>
                <w:color w:val="EE0000"/>
                <w:w w:val="100"/>
              </w:rPr>
            </w:pPr>
            <w:r w:rsidRPr="004C6C37">
              <w:rPr>
                <w:color w:val="EE0000"/>
                <w:w w:val="100"/>
              </w:rPr>
              <w:t>LSB applies to first DPP PDU and MSB to last.</w:t>
            </w:r>
          </w:p>
          <w:p w14:paraId="1DF8C9A0" w14:textId="5EB8930B" w:rsidR="002A05CC" w:rsidRPr="004C6C37" w:rsidRDefault="002A05CC" w:rsidP="002A05CC">
            <w:pPr>
              <w:pStyle w:val="CellBody"/>
              <w:rPr>
                <w:color w:val="EE0000"/>
              </w:rPr>
            </w:pPr>
            <w:r w:rsidRPr="004C6C37">
              <w:rPr>
                <w:color w:val="EE0000"/>
                <w:w w:val="100"/>
              </w:rPr>
              <w:t xml:space="preserve">Bit value 1 indicates ACK. Maximum number of DPP PDUs in a burst shall not exceed </w:t>
            </w:r>
            <w:r>
              <w:rPr>
                <w:color w:val="EE0000"/>
                <w:w w:val="100"/>
              </w:rPr>
              <w:t>8</w:t>
            </w:r>
            <w:r w:rsidRPr="004C6C37">
              <w:rPr>
                <w:color w:val="EE0000"/>
                <w:w w:val="100"/>
              </w:rPr>
              <w:t>.</w:t>
            </w:r>
          </w:p>
        </w:tc>
      </w:tr>
      <w:tr w:rsidR="002A05CC" w14:paraId="31D20D46"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4B00" w14:textId="41C6C213" w:rsidR="002A05CC" w:rsidRPr="004C6C37" w:rsidRDefault="002A05CC" w:rsidP="002A05CC">
            <w:pPr>
              <w:pStyle w:val="CellBody"/>
              <w:rPr>
                <w:color w:val="EE0000"/>
                <w:w w:val="100"/>
              </w:rPr>
            </w:pPr>
            <w:r>
              <w:rPr>
                <w:w w:val="100"/>
              </w:rPr>
              <w:t> </w:t>
            </w:r>
            <w:r>
              <w:rPr>
                <w:w w:val="100"/>
              </w:rPr>
              <w:t xml:space="preserve">   </w:t>
            </w:r>
            <w:proofErr w:type="gramStart"/>
            <w:r w:rsidRPr="001056D2">
              <w:rPr>
                <w:color w:val="EE0000"/>
                <w:w w:val="100"/>
              </w:rPr>
              <w:t>}</w:t>
            </w:r>
            <w:r>
              <w:rPr>
                <w:color w:val="EE0000"/>
                <w:w w:val="100"/>
              </w:rPr>
              <w:t>else</w:t>
            </w:r>
            <w:proofErr w:type="gramEnd"/>
            <w:r>
              <w:rPr>
                <w:color w:val="EE0000"/>
                <w:w w:val="100"/>
              </w:rPr>
              <w:t xml:space="preserve"> {</w:t>
            </w:r>
            <w:r>
              <w:rPr>
                <w:w w:val="100"/>
              </w:rPr>
              <w:t>ACK bitmap</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452CFE" w14:textId="2D4495F0" w:rsidR="002A05CC" w:rsidRDefault="002A05CC" w:rsidP="002A05CC">
            <w:pPr>
              <w:pStyle w:val="CellBody"/>
              <w:spacing w:line="220" w:lineRule="atLeast"/>
              <w:jc w:val="center"/>
              <w:rPr>
                <w:color w:val="EE0000"/>
                <w:w w:val="100"/>
              </w:rPr>
            </w:pPr>
            <w:r>
              <w:rPr>
                <w:w w:val="100"/>
              </w:rPr>
              <w:t>16</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8F65F" w14:textId="77777777" w:rsidR="002A05CC" w:rsidRDefault="002A05CC" w:rsidP="002A05CC">
            <w:pPr>
              <w:pStyle w:val="CellBody"/>
              <w:rPr>
                <w:w w:val="100"/>
              </w:rPr>
            </w:pPr>
            <w:r>
              <w:rPr>
                <w:w w:val="100"/>
              </w:rPr>
              <w:t>LSB applies to first DPP PDU and MSB to last.</w:t>
            </w:r>
          </w:p>
          <w:p w14:paraId="2BDBFEFD" w14:textId="135080B8" w:rsidR="002A05CC" w:rsidRPr="004C6C37" w:rsidRDefault="002A05CC" w:rsidP="002A05CC">
            <w:pPr>
              <w:pStyle w:val="CellBody"/>
              <w:rPr>
                <w:color w:val="EE0000"/>
                <w:w w:val="100"/>
              </w:rPr>
            </w:pPr>
            <w:r>
              <w:rPr>
                <w:w w:val="100"/>
              </w:rPr>
              <w:t>Bit value 1 indicates ACK. Maximum number of DPP PDUs in a burst shall not exceed 16.</w:t>
            </w:r>
          </w:p>
        </w:tc>
      </w:tr>
      <w:tr w:rsidR="002A05CC" w14:paraId="04964559" w14:textId="77777777" w:rsidTr="00515C17">
        <w:trPr>
          <w:trHeight w:val="21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60D470" w14:textId="1727FD84" w:rsidR="002A05CC" w:rsidRDefault="002A05CC" w:rsidP="002A05CC">
            <w:pPr>
              <w:pStyle w:val="CellBody"/>
            </w:pPr>
            <w:r>
              <w:rPr>
                <w:color w:val="EE0000"/>
              </w:rPr>
              <w:t xml:space="preserve">    </w:t>
            </w:r>
            <w:r w:rsidRPr="006A675D">
              <w:rPr>
                <w:color w:val="EE00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2C480" w14:textId="1064FC2A"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596C22" w14:textId="1FC980F5" w:rsidR="002A05CC" w:rsidRDefault="002A05CC" w:rsidP="002A05CC">
            <w:pPr>
              <w:pStyle w:val="CellBody"/>
            </w:pPr>
          </w:p>
        </w:tc>
      </w:tr>
      <w:tr w:rsidR="002A05CC" w14:paraId="4249B0B9" w14:textId="77777777" w:rsidTr="00515C17">
        <w:trPr>
          <w:trHeight w:val="238"/>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1784" w14:textId="77777777" w:rsidR="002A05CC" w:rsidRDefault="002A05CC" w:rsidP="002A05CC">
            <w:pPr>
              <w:pStyle w:val="CellBody"/>
            </w:pPr>
            <w:r>
              <w:rPr>
                <w:w w:val="100"/>
              </w:rPr>
              <w:t> </w:t>
            </w:r>
            <w:r>
              <w:rPr>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65CE8F" w14:textId="2873593B" w:rsidR="002A05CC" w:rsidRPr="00834619" w:rsidRDefault="002A05CC" w:rsidP="002A05CC">
            <w:pPr>
              <w:pStyle w:val="CellBody"/>
              <w:spacing w:line="220" w:lineRule="atLeast"/>
              <w:jc w:val="center"/>
              <w:rPr>
                <w:strike/>
              </w:rPr>
            </w:pPr>
            <w:r w:rsidRPr="00834619">
              <w:rPr>
                <w:strike/>
                <w:w w:val="100"/>
              </w:rPr>
              <w:t>3</w:t>
            </w:r>
            <w:r>
              <w:rPr>
                <w:color w:val="EE0000"/>
                <w:w w:val="100"/>
              </w:rPr>
              <w:t>10</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23937" w14:textId="77777777" w:rsidR="002A05CC" w:rsidRDefault="002A05CC" w:rsidP="002A05CC">
            <w:pPr>
              <w:pStyle w:val="CellBody"/>
            </w:pPr>
          </w:p>
        </w:tc>
      </w:tr>
      <w:tr w:rsidR="002A05CC" w14:paraId="6DA188C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0D7676" w14:textId="77777777" w:rsidR="002A05CC" w:rsidRDefault="002A05CC" w:rsidP="002A05CC">
            <w:pPr>
              <w:pStyle w:val="CellBody"/>
            </w:pPr>
            <w:r>
              <w:rPr>
                <w:w w:val="100"/>
              </w:rPr>
              <w:t>} else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64AC2"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EECFAB" w14:textId="77777777" w:rsidR="002A05CC" w:rsidRDefault="002A05CC" w:rsidP="002A05CC">
            <w:pPr>
              <w:pStyle w:val="CellBody"/>
            </w:pPr>
          </w:p>
        </w:tc>
      </w:tr>
      <w:tr w:rsidR="002A05CC" w14:paraId="44799033" w14:textId="77777777" w:rsidTr="00515C17">
        <w:trPr>
          <w:trHeight w:val="265"/>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8C980" w14:textId="77777777" w:rsidR="002A05CC" w:rsidRDefault="002A05CC" w:rsidP="002A05CC">
            <w:pPr>
              <w:pStyle w:val="CellBody"/>
            </w:pPr>
            <w:commentRangeStart w:id="3"/>
            <w:r>
              <w:rPr>
                <w:w w:val="100"/>
              </w:rPr>
              <w:t> </w:t>
            </w:r>
            <w:r>
              <w:rPr>
                <w:w w:val="100"/>
              </w:rPr>
              <w:t>MCS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72EE9" w14:textId="77777777" w:rsidR="002A05CC" w:rsidRDefault="002A05CC" w:rsidP="002A05CC">
            <w:pPr>
              <w:pStyle w:val="CellBody"/>
              <w:spacing w:line="220" w:lineRule="atLeast"/>
              <w:jc w:val="center"/>
            </w:pPr>
            <w:r>
              <w:rPr>
                <w:w w:val="100"/>
              </w:rPr>
              <w:t>4</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3F5A57" w14:textId="77777777" w:rsidR="002A05CC" w:rsidRDefault="002A05CC" w:rsidP="002A05CC">
            <w:pPr>
              <w:pStyle w:val="CellBody"/>
            </w:pPr>
            <w:r>
              <w:rPr>
                <w:w w:val="100"/>
              </w:rPr>
              <w:t xml:space="preserve">MCS includes the Repetition. Refer to </w:t>
            </w:r>
            <w:r>
              <w:rPr>
                <w:w w:val="100"/>
              </w:rPr>
              <w:fldChar w:fldCharType="begin"/>
            </w:r>
            <w:r>
              <w:rPr>
                <w:w w:val="100"/>
              </w:rPr>
              <w:instrText xml:space="preserve"> REF RTF32363439373a205461626c65 \h</w:instrText>
            </w:r>
            <w:r>
              <w:rPr>
                <w:w w:val="100"/>
              </w:rPr>
            </w:r>
            <w:r>
              <w:rPr>
                <w:w w:val="100"/>
              </w:rPr>
              <w:fldChar w:fldCharType="separate"/>
            </w:r>
            <w:r>
              <w:rPr>
                <w:w w:val="100"/>
              </w:rPr>
              <w:t>Table 18-3</w:t>
            </w:r>
            <w:r>
              <w:rPr>
                <w:w w:val="100"/>
              </w:rPr>
              <w:fldChar w:fldCharType="end"/>
            </w:r>
            <w:commentRangeEnd w:id="3"/>
            <w:r>
              <w:rPr>
                <w:rStyle w:val="CommentReference"/>
                <w:rFonts w:asciiTheme="minorHAnsi" w:eastAsiaTheme="minorHAnsi" w:hAnsiTheme="minorHAnsi" w:cstheme="minorBidi"/>
                <w:color w:val="auto"/>
                <w:w w:val="100"/>
                <w:kern w:val="2"/>
                <w:lang w:val="en-IN" w:eastAsia="en-US"/>
              </w:rPr>
              <w:commentReference w:id="3"/>
            </w:r>
          </w:p>
        </w:tc>
      </w:tr>
      <w:tr w:rsidR="002A05CC" w14:paraId="39FD4B17" w14:textId="77777777" w:rsidTr="00515C17">
        <w:trPr>
          <w:trHeight w:val="25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9DD124" w14:textId="77777777" w:rsidR="002A05CC" w:rsidRDefault="002A05CC" w:rsidP="002A05CC">
            <w:pPr>
              <w:pStyle w:val="CellBody"/>
            </w:pPr>
            <w:r>
              <w:rPr>
                <w:w w:val="100"/>
              </w:rPr>
              <w:t> </w:t>
            </w:r>
            <w:r>
              <w:rPr>
                <w:w w:val="100"/>
              </w:rPr>
              <w:t>ACK1</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D1908" w14:textId="77777777" w:rsidR="002A05CC" w:rsidRDefault="002A05CC" w:rsidP="002A05CC">
            <w:pPr>
              <w:pStyle w:val="CellBody"/>
              <w:spacing w:line="220" w:lineRule="atLeast"/>
              <w:jc w:val="cente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648A2" w14:textId="77777777" w:rsidR="002A05CC" w:rsidRDefault="002A05CC" w:rsidP="002A05CC">
            <w:pPr>
              <w:pStyle w:val="CellBody"/>
            </w:pPr>
            <w:r>
              <w:rPr>
                <w:w w:val="100"/>
              </w:rPr>
              <w:t>ACK Indication. 0: disabled, 1: enabled</w:t>
            </w:r>
          </w:p>
        </w:tc>
      </w:tr>
      <w:tr w:rsidR="002A05CC" w14:paraId="16359661" w14:textId="77777777" w:rsidTr="00515C17">
        <w:trPr>
          <w:trHeight w:val="248"/>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1A2FE" w14:textId="5A1762FF"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6CDDA"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40D79" w14:textId="77777777" w:rsidR="002A05CC" w:rsidRDefault="002A05CC" w:rsidP="002A05CC">
            <w:pPr>
              <w:pStyle w:val="CellBody"/>
              <w:rPr>
                <w:w w:val="100"/>
              </w:rPr>
            </w:pPr>
          </w:p>
        </w:tc>
      </w:tr>
      <w:tr w:rsidR="002A05CC" w14:paraId="3B880B6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DA13C2" w14:textId="13963B0C" w:rsidR="002A05CC" w:rsidRPr="00AD45E4" w:rsidRDefault="002A05CC" w:rsidP="002A05CC">
            <w:pPr>
              <w:pStyle w:val="CellBody"/>
              <w:rPr>
                <w:color w:val="EE0000"/>
                <w:w w:val="100"/>
              </w:rPr>
            </w:pPr>
            <w:r w:rsidRPr="00AD45E4">
              <w:rPr>
                <w:color w:val="EE0000"/>
                <w:w w:val="100"/>
              </w:rPr>
              <w:t> </w:t>
            </w:r>
            <w:r w:rsidRPr="00AD45E4">
              <w:rPr>
                <w:color w:val="EE0000"/>
                <w:w w:val="100"/>
              </w:rPr>
              <w:t xml:space="preserve">    Number of </w:t>
            </w:r>
            <w:r>
              <w:rPr>
                <w:color w:val="EE0000"/>
                <w:w w:val="100"/>
              </w:rPr>
              <w:t>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4DAE3" w14:textId="74991823" w:rsidR="002A05CC" w:rsidRPr="00AD45E4" w:rsidRDefault="002A05CC" w:rsidP="002A05CC">
            <w:pPr>
              <w:pStyle w:val="CellBody"/>
              <w:spacing w:line="220" w:lineRule="atLeast"/>
              <w:jc w:val="center"/>
              <w:rPr>
                <w:color w:val="EE0000"/>
                <w:w w:val="100"/>
              </w:rPr>
            </w:pPr>
            <w:r>
              <w:rPr>
                <w:color w:val="EE0000"/>
                <w:w w:val="100"/>
              </w:rPr>
              <w:t>8</w:t>
            </w:r>
            <w:commentRangeStart w:id="4"/>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BDEF09" w14:textId="3B8E1E18" w:rsidR="002A05CC" w:rsidRPr="00AD45E4" w:rsidRDefault="002A05CC" w:rsidP="002A05CC">
            <w:pPr>
              <w:pStyle w:val="CellBody"/>
              <w:rPr>
                <w:color w:val="EE0000"/>
                <w:w w:val="100"/>
              </w:rPr>
            </w:pPr>
            <w:r w:rsidRPr="00AD45E4">
              <w:rPr>
                <w:color w:val="EE0000"/>
                <w:w w:val="100"/>
              </w:rPr>
              <w:t xml:space="preserve">Number of </w:t>
            </w:r>
            <w:r>
              <w:rPr>
                <w:color w:val="EE0000"/>
                <w:w w:val="100"/>
              </w:rPr>
              <w:t>Bytes</w:t>
            </w:r>
            <w:r w:rsidRPr="00AD45E4">
              <w:rPr>
                <w:color w:val="EE0000"/>
                <w:w w:val="100"/>
              </w:rPr>
              <w:t xml:space="preserve"> allocated (</w:t>
            </w:r>
            <w:r>
              <w:rPr>
                <w:color w:val="EE0000"/>
                <w:w w:val="100"/>
              </w:rPr>
              <w:t>in</w:t>
            </w:r>
            <w:r w:rsidRPr="00AD45E4">
              <w:rPr>
                <w:color w:val="EE0000"/>
                <w:w w:val="100"/>
              </w:rPr>
              <w:t xml:space="preserve"> CTS/PDU) post CTRL MSG.</w:t>
            </w:r>
            <w:commentRangeEnd w:id="4"/>
            <w:r>
              <w:rPr>
                <w:rStyle w:val="CommentReference"/>
                <w:rFonts w:asciiTheme="minorHAnsi" w:eastAsiaTheme="minorHAnsi" w:hAnsiTheme="minorHAnsi" w:cstheme="minorBidi"/>
                <w:color w:val="auto"/>
                <w:w w:val="100"/>
                <w:kern w:val="2"/>
                <w:lang w:val="en-IN" w:eastAsia="en-US"/>
              </w:rPr>
              <w:commentReference w:id="4"/>
            </w:r>
          </w:p>
        </w:tc>
      </w:tr>
      <w:tr w:rsidR="002A05CC" w14:paraId="3B16CA03" w14:textId="77777777" w:rsidTr="00515C17">
        <w:trPr>
          <w:trHeight w:val="49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367BD6" w14:textId="2744D57F" w:rsidR="002A05CC" w:rsidRDefault="002A05CC" w:rsidP="002A05CC">
            <w:pPr>
              <w:pStyle w:val="CellBody"/>
            </w:pPr>
            <w:r>
              <w:rPr>
                <w:w w:val="100"/>
              </w:rPr>
              <w:t> </w:t>
            </w:r>
            <w:r>
              <w:rPr>
                <w:w w:val="100"/>
              </w:rPr>
              <w:t xml:space="preserve">    </w:t>
            </w:r>
            <w:r w:rsidRPr="000F121A">
              <w:rPr>
                <w:color w:val="EE0000"/>
                <w:w w:val="100"/>
              </w:rPr>
              <w:t>else {</w:t>
            </w:r>
            <w:r>
              <w:rPr>
                <w:w w:val="100"/>
              </w:rPr>
              <w:t>Number of slots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98959" w14:textId="77777777" w:rsidR="002A05CC" w:rsidRDefault="002A05CC" w:rsidP="002A05CC">
            <w:pPr>
              <w:pStyle w:val="CellBody"/>
              <w:spacing w:line="220" w:lineRule="atLeast"/>
              <w:jc w:val="center"/>
            </w:pPr>
            <w:r>
              <w:rPr>
                <w:w w:val="100"/>
              </w:rPr>
              <w:t>12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6F58B" w14:textId="36135D13" w:rsidR="002A05CC" w:rsidRDefault="002A05CC" w:rsidP="002A05CC">
            <w:pPr>
              <w:pStyle w:val="CellBody"/>
            </w:pPr>
            <w:r>
              <w:rPr>
                <w:w w:val="100"/>
              </w:rPr>
              <w:t>Number of slots allocated (for CTS/PDU) post CTRL MSG.</w:t>
            </w:r>
          </w:p>
        </w:tc>
      </w:tr>
      <w:tr w:rsidR="002A05CC" w14:paraId="5F229D37" w14:textId="77777777" w:rsidTr="00515C17">
        <w:trPr>
          <w:trHeight w:val="244"/>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099F2" w14:textId="51EEC630" w:rsidR="002A05CC" w:rsidRPr="001C289A" w:rsidRDefault="002A05CC" w:rsidP="002A05CC">
            <w:pPr>
              <w:pStyle w:val="CellBody"/>
              <w:rPr>
                <w:color w:val="auto"/>
              </w:rPr>
            </w:pPr>
            <w:r w:rsidRPr="001C289A">
              <w:rPr>
                <w:color w:val="auto"/>
                <w:w w:val="100"/>
              </w:rPr>
              <w:t> </w:t>
            </w:r>
            <w:r>
              <w:rPr>
                <w:color w:val="auto"/>
                <w:w w:val="100"/>
              </w:rPr>
              <w:t xml:space="preserve">    </w:t>
            </w:r>
            <w:r w:rsidRPr="001C289A">
              <w:rPr>
                <w:color w:val="auto"/>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ED658" w14:textId="77777777" w:rsidR="002A05CC" w:rsidRPr="001C289A" w:rsidRDefault="002A05CC" w:rsidP="002A05CC">
            <w:pPr>
              <w:pStyle w:val="CellBody"/>
              <w:spacing w:line="220" w:lineRule="atLeast"/>
              <w:jc w:val="center"/>
              <w:rPr>
                <w:color w:val="auto"/>
              </w:rPr>
            </w:pPr>
            <w:r w:rsidRPr="001C289A">
              <w:rPr>
                <w:color w:val="auto"/>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1CA81" w14:textId="77777777" w:rsidR="002A05CC" w:rsidRPr="0014199C" w:rsidRDefault="002A05CC" w:rsidP="002A05CC">
            <w:pPr>
              <w:pStyle w:val="CellBody"/>
              <w:rPr>
                <w:strike/>
                <w:color w:val="EE0000"/>
              </w:rPr>
            </w:pPr>
          </w:p>
        </w:tc>
      </w:tr>
      <w:tr w:rsidR="002A05CC" w14:paraId="4F31D547" w14:textId="77777777" w:rsidTr="00515C17">
        <w:trPr>
          <w:trHeight w:val="251"/>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E8AE" w14:textId="7E886049" w:rsidR="002A05CC" w:rsidRPr="001C289A" w:rsidRDefault="002A05CC" w:rsidP="002A05CC">
            <w:pPr>
              <w:pStyle w:val="CellBody"/>
              <w:rPr>
                <w:color w:val="auto"/>
                <w:w w:val="100"/>
              </w:rPr>
            </w:pPr>
            <w:r>
              <w:rPr>
                <w:color w:val="auto"/>
                <w:w w:val="100"/>
              </w:rPr>
              <w:t xml:space="preserve">   </w:t>
            </w:r>
            <w:r w:rsidRPr="00BF01D5">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C25D7" w14:textId="77777777" w:rsidR="002A05CC" w:rsidRPr="001C289A" w:rsidRDefault="002A05CC" w:rsidP="002A05CC">
            <w:pPr>
              <w:pStyle w:val="CellBody"/>
              <w:spacing w:line="220" w:lineRule="atLeast"/>
              <w:jc w:val="center"/>
              <w:rPr>
                <w:color w:val="auto"/>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47FA7" w14:textId="77777777" w:rsidR="002A05CC" w:rsidRPr="0014199C" w:rsidRDefault="002A05CC" w:rsidP="002A05CC">
            <w:pPr>
              <w:pStyle w:val="CellBody"/>
              <w:rPr>
                <w:strike/>
                <w:color w:val="EE0000"/>
              </w:rPr>
            </w:pPr>
          </w:p>
        </w:tc>
      </w:tr>
      <w:tr w:rsidR="002A05CC" w14:paraId="01D654C2" w14:textId="77777777" w:rsidTr="00515C17">
        <w:trPr>
          <w:trHeight w:val="243"/>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8297B1" w14:textId="20E586B7" w:rsidR="002A05CC" w:rsidRPr="0014199C" w:rsidRDefault="002A05CC" w:rsidP="002A05CC">
            <w:pPr>
              <w:pStyle w:val="CellBody"/>
              <w:rPr>
                <w:color w:val="EE0000"/>
                <w:w w:val="100"/>
              </w:rPr>
            </w:pPr>
            <w:r>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2470E"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6CB130" w14:textId="77777777" w:rsidR="002A05CC" w:rsidRDefault="002A05CC" w:rsidP="002A05CC">
            <w:pPr>
              <w:pStyle w:val="CellBody"/>
            </w:pPr>
          </w:p>
        </w:tc>
      </w:tr>
      <w:tr w:rsidR="002A05CC" w14:paraId="72AE653B"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0A0E5" w14:textId="713D1A24" w:rsidR="002A05CC" w:rsidRPr="00362609" w:rsidRDefault="002A05CC" w:rsidP="002A05CC">
            <w:pPr>
              <w:pStyle w:val="CellBody"/>
              <w:rPr>
                <w:strike/>
                <w:color w:val="EE0000"/>
              </w:rPr>
            </w:pPr>
            <w:r w:rsidRPr="00362609">
              <w:rPr>
                <w:strike/>
                <w:color w:val="EE0000"/>
                <w:w w:val="100"/>
              </w:rPr>
              <w:t> </w:t>
            </w:r>
            <w:r w:rsidRPr="00362609">
              <w:rPr>
                <w:strike/>
                <w:color w:val="EE0000"/>
                <w:w w:val="100"/>
              </w:rPr>
              <w:t>Nonce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192D82" w14:textId="5020D5DB" w:rsidR="002A05CC" w:rsidRPr="00362609" w:rsidRDefault="002A05CC" w:rsidP="002A05CC">
            <w:pPr>
              <w:pStyle w:val="CellBody"/>
              <w:spacing w:line="220" w:lineRule="atLeast"/>
              <w:jc w:val="center"/>
              <w:rPr>
                <w:strike/>
                <w:color w:val="EE0000"/>
              </w:rPr>
            </w:pPr>
            <w:r w:rsidRPr="00362609">
              <w:rPr>
                <w:strike/>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F3B687" w14:textId="16B9194A" w:rsidR="002A05CC" w:rsidRPr="00362609" w:rsidRDefault="002A05CC" w:rsidP="002A05CC">
            <w:pPr>
              <w:pStyle w:val="CellBody"/>
              <w:rPr>
                <w:strike/>
                <w:color w:val="EE0000"/>
              </w:rPr>
            </w:pPr>
            <w:r w:rsidRPr="00362609">
              <w:rPr>
                <w:strike/>
                <w:color w:val="EE0000"/>
                <w:w w:val="100"/>
              </w:rPr>
              <w:t>Bits derived from the truncation of the previous HMAC</w:t>
            </w:r>
          </w:p>
        </w:tc>
      </w:tr>
      <w:tr w:rsidR="002A05CC" w14:paraId="2C0CD94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6E82F1" w14:textId="77777777" w:rsidR="002A05CC" w:rsidRPr="0014199C" w:rsidRDefault="002A05CC" w:rsidP="002A05CC">
            <w:pPr>
              <w:pStyle w:val="CellBody"/>
              <w:rPr>
                <w:strike/>
                <w:color w:val="EE0000"/>
              </w:rPr>
            </w:pPr>
            <w:r w:rsidRPr="0014199C">
              <w:rPr>
                <w:strike/>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A230CA" w14:textId="77777777" w:rsidR="002A05CC" w:rsidRPr="0014199C" w:rsidRDefault="002A05CC" w:rsidP="002A05CC">
            <w:pPr>
              <w:pStyle w:val="CellBody"/>
              <w:spacing w:line="220" w:lineRule="atLeast"/>
              <w:jc w:val="center"/>
              <w:rPr>
                <w:strike/>
                <w:color w:val="EE00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369C09" w14:textId="77777777" w:rsidR="002A05CC" w:rsidRPr="0014199C" w:rsidRDefault="002A05CC" w:rsidP="002A05CC">
            <w:pPr>
              <w:pStyle w:val="CellBody"/>
              <w:rPr>
                <w:strike/>
                <w:color w:val="EE0000"/>
              </w:rPr>
            </w:pPr>
          </w:p>
        </w:tc>
      </w:tr>
      <w:tr w:rsidR="002A05CC" w14:paraId="5249003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03BBD" w14:textId="0A8DE0AB"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0AD68"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95044" w14:textId="77777777" w:rsidR="002A05CC" w:rsidRDefault="002A05CC" w:rsidP="002A05CC">
            <w:pPr>
              <w:pStyle w:val="CellBody"/>
              <w:rPr>
                <w:w w:val="100"/>
              </w:rPr>
            </w:pPr>
          </w:p>
        </w:tc>
      </w:tr>
      <w:tr w:rsidR="002A05CC" w14:paraId="775AB6E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1C306" w14:textId="2A6A72AD" w:rsidR="002A05CC" w:rsidRDefault="002A05CC" w:rsidP="002A05CC">
            <w:pPr>
              <w:pStyle w:val="CellBody"/>
              <w:rPr>
                <w:color w:val="EE0000"/>
                <w:w w:val="100"/>
              </w:rPr>
            </w:pPr>
            <w:r>
              <w:rPr>
                <w:color w:val="EE0000"/>
                <w:w w:val="100"/>
              </w:rPr>
              <w:t xml:space="preserve">    PDU Header Type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3A1BB" w14:textId="50BE109E" w:rsidR="002A05CC" w:rsidRPr="0013632A" w:rsidRDefault="002A05CC" w:rsidP="002A05CC">
            <w:pPr>
              <w:pStyle w:val="CellBody"/>
              <w:spacing w:line="220" w:lineRule="atLeast"/>
              <w:jc w:val="center"/>
              <w:rPr>
                <w:color w:val="EE0000"/>
                <w:w w:val="100"/>
              </w:rPr>
            </w:pPr>
            <w:r w:rsidRPr="0013632A">
              <w:rPr>
                <w:color w:val="EE0000"/>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07A25" w14:textId="7CCB544F" w:rsidR="002A05CC" w:rsidRPr="0013632A" w:rsidRDefault="002A05CC" w:rsidP="002A05CC">
            <w:pPr>
              <w:pStyle w:val="CellBody"/>
              <w:rPr>
                <w:color w:val="EE0000"/>
                <w:w w:val="100"/>
              </w:rPr>
            </w:pPr>
            <w:r w:rsidRPr="0013632A">
              <w:rPr>
                <w:color w:val="EE0000"/>
                <w:w w:val="100"/>
              </w:rPr>
              <w:t>0: Management DPP PDU    1: Data DPP PDU</w:t>
            </w:r>
          </w:p>
        </w:tc>
      </w:tr>
      <w:tr w:rsidR="002A05CC" w14:paraId="70D265ED"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056D8B" w14:textId="516CABCC" w:rsidR="002A05CC" w:rsidRDefault="002A05CC" w:rsidP="002A05CC">
            <w:pPr>
              <w:pStyle w:val="CellBody"/>
              <w:rPr>
                <w:color w:val="EE0000"/>
                <w:w w:val="100"/>
              </w:rPr>
            </w:pPr>
            <w:r>
              <w:rPr>
                <w:color w:val="EE0000"/>
                <w:w w:val="100"/>
              </w:rPr>
              <w:t xml:space="preserve">    PHS index</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85784" w14:textId="51079477" w:rsidR="002A05CC" w:rsidRDefault="002A05CC" w:rsidP="002A05CC">
            <w:pPr>
              <w:pStyle w:val="CellBody"/>
              <w:spacing w:line="220" w:lineRule="atLeast"/>
              <w:jc w:val="center"/>
              <w:rPr>
                <w:color w:val="EE0000"/>
                <w:w w:val="100"/>
              </w:rPr>
            </w:pPr>
            <w:r>
              <w:rPr>
                <w:color w:val="EE0000"/>
                <w:w w:val="100"/>
              </w:rPr>
              <w:t>3</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5263FB" w14:textId="2479F5A2" w:rsidR="002A05CC" w:rsidRDefault="002A05CC" w:rsidP="002A05CC">
            <w:pPr>
              <w:pStyle w:val="CellBody"/>
              <w:rPr>
                <w:w w:val="100"/>
              </w:rPr>
            </w:pPr>
            <w:r w:rsidRPr="008C25BA">
              <w:rPr>
                <w:color w:val="EE0000"/>
                <w:w w:val="100"/>
              </w:rPr>
              <w:t>Values 0: PHS disabled, 1 to 7 PHS rules.</w:t>
            </w:r>
          </w:p>
        </w:tc>
      </w:tr>
      <w:tr w:rsidR="002A05CC" w14:paraId="116DC3E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210FAA" w14:textId="60A17B49" w:rsidR="002A05CC" w:rsidRDefault="002A05CC" w:rsidP="002A05CC">
            <w:pPr>
              <w:pStyle w:val="CellBody"/>
              <w:rPr>
                <w:color w:val="EE0000"/>
                <w:w w:val="100"/>
              </w:rPr>
            </w:pPr>
            <w:commentRangeStart w:id="5"/>
            <w:r>
              <w:rPr>
                <w:color w:val="EE0000"/>
                <w:w w:val="100"/>
              </w:rPr>
              <w:t xml:space="preserve">    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629D8A" w14:textId="47124F06" w:rsidR="002A05CC" w:rsidRDefault="002A05CC" w:rsidP="002A05CC">
            <w:pPr>
              <w:pStyle w:val="CellBody"/>
              <w:spacing w:line="220" w:lineRule="atLeast"/>
              <w:rPr>
                <w:color w:val="EE0000"/>
                <w:w w:val="100"/>
              </w:rPr>
            </w:pPr>
            <w:r>
              <w:rPr>
                <w:color w:val="EE0000"/>
                <w:w w:val="100"/>
              </w:rPr>
              <w:t xml:space="preserve">      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2741F" w14:textId="5F47EEE4" w:rsidR="002A05CC" w:rsidRPr="008C25BA" w:rsidRDefault="002A05CC" w:rsidP="002A05CC">
            <w:pPr>
              <w:pStyle w:val="CellBody"/>
              <w:rPr>
                <w:color w:val="EE0000"/>
                <w:w w:val="100"/>
              </w:rPr>
            </w:pPr>
            <w:r>
              <w:rPr>
                <w:color w:val="EE0000"/>
                <w:w w:val="100"/>
              </w:rPr>
              <w:t>Set to 0</w:t>
            </w:r>
            <w:commentRangeEnd w:id="5"/>
            <w:r>
              <w:rPr>
                <w:rStyle w:val="CommentReference"/>
                <w:rFonts w:asciiTheme="minorHAnsi" w:eastAsiaTheme="minorHAnsi" w:hAnsiTheme="minorHAnsi" w:cstheme="minorBidi"/>
                <w:color w:val="auto"/>
                <w:w w:val="100"/>
                <w:kern w:val="2"/>
                <w:lang w:val="en-IN" w:eastAsia="en-US"/>
              </w:rPr>
              <w:commentReference w:id="5"/>
            </w:r>
          </w:p>
        </w:tc>
      </w:tr>
      <w:tr w:rsidR="002A05CC" w14:paraId="3C2A3103"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2B8C0" w14:textId="4C420EE5" w:rsidR="002A05CC" w:rsidRDefault="002A05CC" w:rsidP="002A05CC">
            <w:pPr>
              <w:pStyle w:val="CellBody"/>
              <w:rPr>
                <w:color w:val="EE0000"/>
                <w:w w:val="100"/>
              </w:rPr>
            </w:pPr>
            <w:r>
              <w:rPr>
                <w:color w:val="EE0000"/>
                <w:w w:val="100"/>
              </w:rPr>
              <w:t xml:space="preserv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E65C77" w14:textId="77777777" w:rsidR="002A05CC" w:rsidRDefault="002A05CC" w:rsidP="002A05CC">
            <w:pPr>
              <w:pStyle w:val="CellBody"/>
              <w:spacing w:line="220" w:lineRule="atLeast"/>
              <w:jc w:val="center"/>
              <w:rPr>
                <w:color w:val="EE0000"/>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761C58" w14:textId="77777777" w:rsidR="002A05CC" w:rsidRPr="008C25BA" w:rsidRDefault="002A05CC" w:rsidP="002A05CC">
            <w:pPr>
              <w:pStyle w:val="CellBody"/>
              <w:rPr>
                <w:color w:val="EE0000"/>
                <w:w w:val="100"/>
              </w:rPr>
            </w:pPr>
          </w:p>
        </w:tc>
      </w:tr>
      <w:tr w:rsidR="002A05CC" w14:paraId="511919C6"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7D0EF" w14:textId="77777777" w:rsidR="002A05CC" w:rsidRDefault="002A05CC" w:rsidP="002A05CC">
            <w:pPr>
              <w:pStyle w:val="CellBody"/>
            </w:pPr>
            <w:r>
              <w:rPr>
                <w:w w:val="100"/>
              </w:rPr>
              <w:t>CRC</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172263" w14:textId="77777777" w:rsidR="002A05CC" w:rsidRDefault="002A05CC" w:rsidP="002A05CC">
            <w:pPr>
              <w:pStyle w:val="CellBody"/>
              <w:spacing w:line="220" w:lineRule="atLeast"/>
              <w:jc w:val="center"/>
            </w:pPr>
            <w:r>
              <w:rPr>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F0754" w14:textId="4EF3ABEE" w:rsidR="002A05CC" w:rsidRDefault="002A05CC" w:rsidP="002A05CC">
            <w:pPr>
              <w:pStyle w:val="CellBody"/>
            </w:pPr>
            <w:r>
              <w:rPr>
                <w:w w:val="100"/>
              </w:rPr>
              <w:t>CRC for the above bytes computed per 6.3.3.5.</w:t>
            </w:r>
          </w:p>
        </w:tc>
      </w:tr>
      <w:tr w:rsidR="002A05CC" w14:paraId="0A1D0102"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EAF4C" w14:textId="77777777" w:rsidR="002A05CC" w:rsidRDefault="002A05CC" w:rsidP="002A05CC">
            <w:pPr>
              <w:pStyle w:val="CellBody"/>
            </w:pPr>
            <w:r>
              <w:rPr>
                <w:w w:val="100"/>
              </w:rPr>
              <w:t>if (AUTH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7E5CE"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57D898" w14:textId="77777777" w:rsidR="002A05CC" w:rsidRDefault="002A05CC" w:rsidP="002A05CC">
            <w:pPr>
              <w:pStyle w:val="CellBody"/>
              <w:spacing w:line="180" w:lineRule="atLeast"/>
            </w:pPr>
          </w:p>
        </w:tc>
      </w:tr>
      <w:tr w:rsidR="002A05CC" w14:paraId="2A92BBD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FA1184" w14:textId="7735A317" w:rsidR="002A05CC" w:rsidRPr="00362609" w:rsidRDefault="002A05CC" w:rsidP="002A05CC">
            <w:pPr>
              <w:pStyle w:val="CellBody"/>
              <w:rPr>
                <w:color w:val="EE0000"/>
                <w:w w:val="100"/>
              </w:rPr>
            </w:pPr>
            <w:r w:rsidRPr="00362609">
              <w:rPr>
                <w:color w:val="EE0000"/>
                <w:w w:val="100"/>
              </w:rPr>
              <w:t> </w:t>
            </w:r>
            <w:r w:rsidRPr="00362609">
              <w:rPr>
                <w:color w:val="EE0000"/>
                <w:w w:val="100"/>
              </w:rPr>
              <w:t>Nonce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EB072" w14:textId="5FBEA715" w:rsidR="002A05CC" w:rsidRPr="00362609" w:rsidRDefault="002A05CC" w:rsidP="002A05CC">
            <w:pPr>
              <w:pStyle w:val="CellBody"/>
              <w:spacing w:line="220" w:lineRule="atLeast"/>
              <w:jc w:val="center"/>
              <w:rPr>
                <w:color w:val="EE0000"/>
              </w:rPr>
            </w:pPr>
            <w:r w:rsidRPr="0036260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ECC" w14:textId="301CC90A" w:rsidR="002A05CC" w:rsidRPr="00362609" w:rsidRDefault="002A05CC" w:rsidP="002A05CC">
            <w:pPr>
              <w:pStyle w:val="CellBody"/>
              <w:spacing w:line="180" w:lineRule="atLeast"/>
              <w:rPr>
                <w:color w:val="EE0000"/>
              </w:rPr>
            </w:pPr>
            <w:r w:rsidRPr="00362609">
              <w:rPr>
                <w:color w:val="EE0000"/>
                <w:w w:val="100"/>
              </w:rPr>
              <w:t>Bits derived from the truncation of the previous HMAC</w:t>
            </w:r>
          </w:p>
        </w:tc>
      </w:tr>
      <w:tr w:rsidR="002A05CC" w14:paraId="58DCBF92" w14:textId="77777777" w:rsidTr="00515C17">
        <w:trPr>
          <w:trHeight w:val="90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BC6FA3" w14:textId="77777777" w:rsidR="002A05CC" w:rsidRPr="008C7445" w:rsidRDefault="002A05CC" w:rsidP="002A05CC">
            <w:pPr>
              <w:pStyle w:val="CellBody"/>
              <w:rPr>
                <w:color w:val="EE0000"/>
              </w:rPr>
            </w:pPr>
            <w:commentRangeStart w:id="6"/>
            <w:r w:rsidRPr="008C7445">
              <w:rPr>
                <w:color w:val="EE0000"/>
                <w:w w:val="100"/>
              </w:rPr>
              <w:lastRenderedPageBreak/>
              <w:t>HMAC Digest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1385BF" w14:textId="77777777" w:rsidR="002A05CC" w:rsidRPr="008C7445" w:rsidRDefault="002A05CC" w:rsidP="002A05CC">
            <w:pPr>
              <w:pStyle w:val="CellBody"/>
              <w:spacing w:line="220" w:lineRule="atLeast"/>
              <w:jc w:val="center"/>
              <w:rPr>
                <w:i/>
                <w:iCs/>
                <w:color w:val="EE0000"/>
              </w:rPr>
            </w:pPr>
            <w:r w:rsidRPr="008C7445">
              <w:rPr>
                <w:i/>
                <w:iCs/>
                <w:color w:val="EE0000"/>
                <w:w w:val="100"/>
              </w:rPr>
              <w:t>variable</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EDFCD" w14:textId="77777777" w:rsidR="002A05CC" w:rsidRPr="008C7445" w:rsidRDefault="002A05CC" w:rsidP="002A05CC">
            <w:pPr>
              <w:pStyle w:val="CellBody"/>
              <w:spacing w:line="180" w:lineRule="atLeast"/>
              <w:rPr>
                <w:color w:val="EE0000"/>
              </w:rPr>
            </w:pPr>
            <w:r w:rsidRPr="008C7445">
              <w:rPr>
                <w:color w:val="EE0000"/>
                <w:w w:val="100"/>
              </w:rPr>
              <w:t xml:space="preserve">HMAC is a keyed hash. This is calculated over CTRL-MSG and all PDUs in the burst, excluding the HMAC field. If AUTHI is 0 then this field is not transmitted, when AUTHI is set to 1 this will be present after the CRC. </w:t>
            </w:r>
            <w:commentRangeEnd w:id="6"/>
            <w:r w:rsidRPr="008C7445">
              <w:rPr>
                <w:rStyle w:val="CommentReference"/>
                <w:rFonts w:asciiTheme="minorHAnsi" w:eastAsiaTheme="minorHAnsi" w:hAnsiTheme="minorHAnsi" w:cstheme="minorBidi"/>
                <w:color w:val="EE0000"/>
                <w:w w:val="100"/>
                <w:kern w:val="2"/>
                <w:lang w:val="en-IN" w:eastAsia="en-US"/>
              </w:rPr>
              <w:commentReference w:id="6"/>
            </w:r>
          </w:p>
        </w:tc>
      </w:tr>
      <w:tr w:rsidR="002A05CC" w14:paraId="5C243153" w14:textId="77777777" w:rsidTr="00515C17">
        <w:trPr>
          <w:trHeight w:val="360"/>
          <w:jc w:val="center"/>
        </w:trPr>
        <w:tc>
          <w:tcPr>
            <w:tcW w:w="297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AE26DF" w14:textId="77777777" w:rsidR="002A05CC" w:rsidRDefault="002A05CC" w:rsidP="002A05CC">
            <w:pPr>
              <w:pStyle w:val="CellBody"/>
            </w:pPr>
            <w:r>
              <w:rPr>
                <w:w w:val="100"/>
              </w:rPr>
              <w:t>}</w:t>
            </w:r>
          </w:p>
        </w:tc>
        <w:tc>
          <w:tcPr>
            <w:tcW w:w="8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F1602E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A79C269" w14:textId="77777777" w:rsidR="002A05CC" w:rsidRDefault="002A05CC" w:rsidP="002A05CC">
            <w:pPr>
              <w:pStyle w:val="CellBody"/>
            </w:pPr>
          </w:p>
        </w:tc>
      </w:tr>
    </w:tbl>
    <w:p w14:paraId="7176D07D" w14:textId="77777777" w:rsidR="00350C5C" w:rsidRDefault="00350C5C" w:rsidP="00B63F01"/>
    <w:p w14:paraId="2746EECE" w14:textId="77777777" w:rsidR="00350C5C" w:rsidRDefault="00350C5C" w:rsidP="00B63F01"/>
    <w:p w14:paraId="6E0501B0" w14:textId="4918BF5F" w:rsidR="00D93B11" w:rsidRDefault="00BB3BA6" w:rsidP="00B63F01">
      <w:r>
        <w:t xml:space="preserve">The CTRL-MSG </w:t>
      </w:r>
      <w:r w:rsidR="00B17465">
        <w:t>without HMAC Digest is 6 Bytes</w:t>
      </w:r>
      <w:r w:rsidR="00475738">
        <w:t>, MCS QPSK1/2</w:t>
      </w:r>
      <w:r w:rsidR="00FE1A29">
        <w:t>,</w:t>
      </w:r>
      <w:r w:rsidR="00475738">
        <w:t xml:space="preserve"> one slot is sufficient to transmit the CTRL-MSG.</w:t>
      </w:r>
      <w:r w:rsidR="00E80ADB">
        <w:t xml:space="preserve"> </w:t>
      </w:r>
    </w:p>
    <w:p w14:paraId="7084486D" w14:textId="1CDE675A" w:rsidR="00E80ADB" w:rsidRDefault="003757FA" w:rsidP="003757FA">
      <w:pPr>
        <w:pStyle w:val="Heading2"/>
      </w:pPr>
      <w:r>
        <w:t xml:space="preserve">PDU </w:t>
      </w:r>
      <w:r w:rsidR="005B5993">
        <w:t>overhead optimisations</w:t>
      </w:r>
    </w:p>
    <w:p w14:paraId="01321A6B" w14:textId="21D00DDE" w:rsidR="00DC5F3F" w:rsidRPr="00DC5F3F" w:rsidRDefault="00133D23" w:rsidP="00911707">
      <w:r>
        <w:t xml:space="preserve">All the header parameters needed to decode the PDU </w:t>
      </w:r>
      <w:r w:rsidR="00680139">
        <w:t xml:space="preserve">are embedded in the CTRL-MSG. </w:t>
      </w:r>
      <w:r w:rsidR="00F07BBA">
        <w:t>Due to smaller packet sizes</w:t>
      </w:r>
      <w:r w:rsidR="00E71991">
        <w:t>,</w:t>
      </w:r>
      <w:r w:rsidR="00F07BBA">
        <w:t xml:space="preserve"> instead of </w:t>
      </w:r>
      <w:r w:rsidR="00E71991">
        <w:t>a</w:t>
      </w:r>
      <w:r w:rsidR="00F07BBA">
        <w:t xml:space="preserve"> </w:t>
      </w:r>
      <w:r w:rsidR="00E71991">
        <w:t>4-byte</w:t>
      </w:r>
      <w:r w:rsidR="00F07BBA">
        <w:t xml:space="preserve"> CRC</w:t>
      </w:r>
      <w:r w:rsidR="00E71991">
        <w:t>,</w:t>
      </w:r>
      <w:r w:rsidR="00F07BBA">
        <w:t xml:space="preserve"> </w:t>
      </w:r>
      <w:r w:rsidR="00E71991">
        <w:t>a 2-byte</w:t>
      </w:r>
      <w:r w:rsidR="00F07BBA">
        <w:t xml:space="preserve"> CRC </w:t>
      </w:r>
      <w:r w:rsidR="00987BC4">
        <w:t>can be</w:t>
      </w:r>
      <w:r w:rsidR="00F07BBA">
        <w:t xml:space="preserve"> used for the PDU</w:t>
      </w:r>
      <w:r w:rsidR="00987BC4">
        <w:t xml:space="preserve"> and when Authentication is enabled HMAC can be used instead of CRC to check the data integrity</w:t>
      </w:r>
      <w:r w:rsidR="00F07BBA">
        <w:t>.</w:t>
      </w:r>
    </w:p>
    <w:p w14:paraId="3B4DD79D" w14:textId="77777777" w:rsidR="00FF7F38" w:rsidRPr="00FF7F38" w:rsidRDefault="00FF7F38" w:rsidP="00FF7F38"/>
    <w:p w14:paraId="2D4353F5" w14:textId="77777777" w:rsidR="00475738" w:rsidRDefault="00475738" w:rsidP="00B63F01"/>
    <w:p w14:paraId="02FF0EEE" w14:textId="77777777" w:rsidR="00B27D5E" w:rsidRPr="00B63F01" w:rsidRDefault="00B27D5E" w:rsidP="00B63F01"/>
    <w:p w14:paraId="60A5894B" w14:textId="77777777" w:rsidR="00895B0D" w:rsidRPr="00895B0D" w:rsidRDefault="00895B0D" w:rsidP="00895B0D"/>
    <w:sectPr w:rsidR="00895B0D" w:rsidRPr="00895B0D">
      <w:head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shal Kalkundrikar" w:date="2025-05-13T11:34:00Z" w:initials="VK">
    <w:p w14:paraId="3990B6E8" w14:textId="77777777" w:rsidR="00544841" w:rsidRDefault="00544841" w:rsidP="00544841">
      <w:pPr>
        <w:pStyle w:val="CommentText"/>
      </w:pPr>
      <w:r>
        <w:rPr>
          <w:rStyle w:val="CommentReference"/>
        </w:rPr>
        <w:annotationRef/>
      </w:r>
      <w:r>
        <w:t>Discuss can this be configurable or needs to be sent OTA.</w:t>
      </w:r>
    </w:p>
  </w:comment>
  <w:comment w:id="2" w:author="Vishal Kalkundrikar" w:date="2025-05-13T10:54:00Z" w:initials="VK">
    <w:p w14:paraId="1B7A5FCA" w14:textId="165C64EC" w:rsidR="002A05CC" w:rsidRDefault="002A05CC" w:rsidP="003108F0">
      <w:pPr>
        <w:pStyle w:val="CommentText"/>
      </w:pPr>
      <w:r>
        <w:rPr>
          <w:rStyle w:val="CommentReference"/>
        </w:rPr>
        <w:annotationRef/>
      </w:r>
      <w:r>
        <w:t>Association and Pairing has to be updated as per the new changes proposed here.</w:t>
      </w:r>
    </w:p>
  </w:comment>
  <w:comment w:id="3" w:author="Vishal Kalkundrikar" w:date="2025-05-13T11:35:00Z" w:initials="VK">
    <w:p w14:paraId="398FAEFE" w14:textId="77777777" w:rsidR="00980970" w:rsidRDefault="002A05CC" w:rsidP="00980970">
      <w:pPr>
        <w:pStyle w:val="CommentText"/>
      </w:pPr>
      <w:r>
        <w:rPr>
          <w:rStyle w:val="CommentReference"/>
        </w:rPr>
        <w:annotationRef/>
      </w:r>
      <w:r w:rsidR="00980970">
        <w:t>Discuss if this has to be configured or conveyed OTA.</w:t>
      </w:r>
    </w:p>
    <w:p w14:paraId="3C438EA8" w14:textId="77777777" w:rsidR="00980970" w:rsidRDefault="00980970" w:rsidP="00980970">
      <w:pPr>
        <w:pStyle w:val="CommentText"/>
      </w:pPr>
      <w:r>
        <w:t>CC/CTC.</w:t>
      </w:r>
    </w:p>
  </w:comment>
  <w:comment w:id="4" w:author="Vishal Kalkundrikar" w:date="2025-05-13T11:48:00Z" w:initials="VK">
    <w:p w14:paraId="1D790FF8" w14:textId="21AD4474" w:rsidR="002A05CC" w:rsidRDefault="002A05CC" w:rsidP="009B5E45">
      <w:pPr>
        <w:pStyle w:val="CommentText"/>
      </w:pPr>
      <w:r>
        <w:rPr>
          <w:rStyle w:val="CommentReference"/>
        </w:rPr>
        <w:annotationRef/>
      </w:r>
      <w:r>
        <w:t>For small packet size Bytes are conveyed to avoid informing the padded bytes separately.</w:t>
      </w:r>
    </w:p>
  </w:comment>
  <w:comment w:id="5" w:author="Vishal Kalkundrikar" w:date="2025-05-13T12:07:00Z" w:initials="VK">
    <w:p w14:paraId="5D4ACB2A" w14:textId="77777777" w:rsidR="002A05CC" w:rsidRDefault="002A05CC" w:rsidP="00987BC4">
      <w:pPr>
        <w:pStyle w:val="CommentText"/>
      </w:pPr>
      <w:r>
        <w:rPr>
          <w:rStyle w:val="CommentReference"/>
        </w:rPr>
        <w:annotationRef/>
      </w:r>
      <w:r>
        <w:t xml:space="preserve">For Smaller packet size the PDU header is embedded as part of CTRL MSG. </w:t>
      </w:r>
    </w:p>
  </w:comment>
  <w:comment w:id="6" w:author="Vishal Kalkundrikar" w:date="2025-05-13T10:12:00Z" w:initials="VK">
    <w:p w14:paraId="6F35DCC3" w14:textId="6DD86961" w:rsidR="002A05CC" w:rsidRDefault="002A05CC" w:rsidP="008C7445">
      <w:pPr>
        <w:pStyle w:val="CommentText"/>
        <w:numPr>
          <w:ilvl w:val="0"/>
          <w:numId w:val="6"/>
        </w:numPr>
      </w:pPr>
      <w:r>
        <w:rPr>
          <w:rStyle w:val="CommentReference"/>
        </w:rPr>
        <w:annotationRef/>
      </w:r>
      <w:r>
        <w:t>The size of the HMAC is to be decided based on the security ranking requirements of the railroads.</w:t>
      </w:r>
    </w:p>
    <w:p w14:paraId="0063129D" w14:textId="77777777" w:rsidR="002A05CC" w:rsidRDefault="002A05CC" w:rsidP="008C7445">
      <w:pPr>
        <w:pStyle w:val="CommentText"/>
        <w:numPr>
          <w:ilvl w:val="0"/>
          <w:numId w:val="6"/>
        </w:numPr>
      </w:pPr>
      <w:r>
        <w:t>When HMAC is present, PDU CRC is not needed.</w:t>
      </w:r>
    </w:p>
    <w:p w14:paraId="27A2AB4B" w14:textId="77777777" w:rsidR="002A05CC" w:rsidRDefault="002A05CC" w:rsidP="008C7445">
      <w:pPr>
        <w:pStyle w:val="CommentText"/>
        <w:numPr>
          <w:ilvl w:val="0"/>
          <w:numId w:val="6"/>
        </w:numPr>
      </w:pPr>
      <w:r>
        <w:t>Move this at the end of the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90B6E8" w15:done="0"/>
  <w15:commentEx w15:paraId="1B7A5FCA" w15:done="0"/>
  <w15:commentEx w15:paraId="3C438EA8" w15:done="0"/>
  <w15:commentEx w15:paraId="1D790FF8" w15:done="0"/>
  <w15:commentEx w15:paraId="5D4ACB2A" w15:done="0"/>
  <w15:commentEx w15:paraId="27A2A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A6994" w16cex:dateUtc="2025-05-13T09:34:00Z"/>
  <w16cex:commentExtensible w16cex:durableId="0B040A00" w16cex:dateUtc="2025-05-13T08:54:00Z"/>
  <w16cex:commentExtensible w16cex:durableId="3829BB8F" w16cex:dateUtc="2025-05-13T09:35:00Z"/>
  <w16cex:commentExtensible w16cex:durableId="54FF81CA" w16cex:dateUtc="2025-05-13T09:48:00Z"/>
  <w16cex:commentExtensible w16cex:durableId="18B61FCC" w16cex:dateUtc="2025-05-13T10:07:00Z"/>
  <w16cex:commentExtensible w16cex:durableId="6A18E26E" w16cex:dateUtc="2025-05-13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90B6E8" w16cid:durableId="4A5A6994"/>
  <w16cid:commentId w16cid:paraId="1B7A5FCA" w16cid:durableId="0B040A00"/>
  <w16cid:commentId w16cid:paraId="3C438EA8" w16cid:durableId="3829BB8F"/>
  <w16cid:commentId w16cid:paraId="1D790FF8" w16cid:durableId="54FF81CA"/>
  <w16cid:commentId w16cid:paraId="5D4ACB2A" w16cid:durableId="18B61FCC"/>
  <w16cid:commentId w16cid:paraId="27A2AB4B" w16cid:durableId="6A18E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07FD" w14:textId="77777777" w:rsidR="00714CE2" w:rsidRDefault="00714CE2" w:rsidP="00E01A99">
      <w:pPr>
        <w:spacing w:after="0" w:line="240" w:lineRule="auto"/>
      </w:pPr>
      <w:r>
        <w:separator/>
      </w:r>
    </w:p>
  </w:endnote>
  <w:endnote w:type="continuationSeparator" w:id="0">
    <w:p w14:paraId="61CE020E" w14:textId="77777777" w:rsidR="00714CE2" w:rsidRDefault="00714CE2" w:rsidP="00E0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70F6" w14:textId="77777777" w:rsidR="00714CE2" w:rsidRDefault="00714CE2" w:rsidP="00E01A99">
      <w:pPr>
        <w:spacing w:after="0" w:line="240" w:lineRule="auto"/>
      </w:pPr>
      <w:r>
        <w:separator/>
      </w:r>
    </w:p>
  </w:footnote>
  <w:footnote w:type="continuationSeparator" w:id="0">
    <w:p w14:paraId="4231AC51" w14:textId="77777777" w:rsidR="00714CE2" w:rsidRDefault="00714CE2" w:rsidP="00E0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2B4" w14:textId="28580303" w:rsidR="00E01A99" w:rsidRDefault="00E01A99">
    <w:pPr>
      <w:pStyle w:val="Header"/>
    </w:pPr>
    <w:r>
      <w:ptab w:relativeTo="margin" w:alignment="center" w:leader="none"/>
    </w:r>
    <w:r>
      <w:ptab w:relativeTo="margin" w:alignment="right" w:leader="none"/>
    </w:r>
    <w:r w:rsidRPr="00E01A99">
      <w:t>DCN </w:t>
    </w:r>
    <w:r w:rsidRPr="00E01A99">
      <w:rPr>
        <w:b/>
        <w:bCs/>
      </w:rPr>
      <w:t>15-25-0244-00-16me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F46BF1E"/>
    <w:lvl w:ilvl="0">
      <w:numFmt w:val="bullet"/>
      <w:lvlText w:val="*"/>
      <w:lvlJc w:val="left"/>
    </w:lvl>
  </w:abstractNum>
  <w:abstractNum w:abstractNumId="1" w15:restartNumberingAfterBreak="0">
    <w:nsid w:val="1F203BB8"/>
    <w:multiLevelType w:val="multilevel"/>
    <w:tmpl w:val="CADA8A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E610AAD"/>
    <w:multiLevelType w:val="hybridMultilevel"/>
    <w:tmpl w:val="8D043C1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164B1D"/>
    <w:multiLevelType w:val="hybridMultilevel"/>
    <w:tmpl w:val="9A308E9C"/>
    <w:lvl w:ilvl="0" w:tplc="9B3844E6">
      <w:start w:val="1"/>
      <w:numFmt w:val="decimal"/>
      <w:lvlText w:val="%1."/>
      <w:lvlJc w:val="left"/>
      <w:pPr>
        <w:ind w:left="1020" w:hanging="360"/>
      </w:pPr>
    </w:lvl>
    <w:lvl w:ilvl="1" w:tplc="8AAEA026">
      <w:start w:val="1"/>
      <w:numFmt w:val="decimal"/>
      <w:lvlText w:val="%2."/>
      <w:lvlJc w:val="left"/>
      <w:pPr>
        <w:ind w:left="1020" w:hanging="360"/>
      </w:pPr>
    </w:lvl>
    <w:lvl w:ilvl="2" w:tplc="6F4E69CE">
      <w:start w:val="1"/>
      <w:numFmt w:val="decimal"/>
      <w:lvlText w:val="%3."/>
      <w:lvlJc w:val="left"/>
      <w:pPr>
        <w:ind w:left="1020" w:hanging="360"/>
      </w:pPr>
    </w:lvl>
    <w:lvl w:ilvl="3" w:tplc="7B48D610">
      <w:start w:val="1"/>
      <w:numFmt w:val="decimal"/>
      <w:lvlText w:val="%4."/>
      <w:lvlJc w:val="left"/>
      <w:pPr>
        <w:ind w:left="1020" w:hanging="360"/>
      </w:pPr>
    </w:lvl>
    <w:lvl w:ilvl="4" w:tplc="B15E02DE">
      <w:start w:val="1"/>
      <w:numFmt w:val="decimal"/>
      <w:lvlText w:val="%5."/>
      <w:lvlJc w:val="left"/>
      <w:pPr>
        <w:ind w:left="1020" w:hanging="360"/>
      </w:pPr>
    </w:lvl>
    <w:lvl w:ilvl="5" w:tplc="73AE5A74">
      <w:start w:val="1"/>
      <w:numFmt w:val="decimal"/>
      <w:lvlText w:val="%6."/>
      <w:lvlJc w:val="left"/>
      <w:pPr>
        <w:ind w:left="1020" w:hanging="360"/>
      </w:pPr>
    </w:lvl>
    <w:lvl w:ilvl="6" w:tplc="A4969F18">
      <w:start w:val="1"/>
      <w:numFmt w:val="decimal"/>
      <w:lvlText w:val="%7."/>
      <w:lvlJc w:val="left"/>
      <w:pPr>
        <w:ind w:left="1020" w:hanging="360"/>
      </w:pPr>
    </w:lvl>
    <w:lvl w:ilvl="7" w:tplc="D82CB746">
      <w:start w:val="1"/>
      <w:numFmt w:val="decimal"/>
      <w:lvlText w:val="%8."/>
      <w:lvlJc w:val="left"/>
      <w:pPr>
        <w:ind w:left="1020" w:hanging="360"/>
      </w:pPr>
    </w:lvl>
    <w:lvl w:ilvl="8" w:tplc="799E181C">
      <w:start w:val="1"/>
      <w:numFmt w:val="decimal"/>
      <w:lvlText w:val="%9."/>
      <w:lvlJc w:val="left"/>
      <w:pPr>
        <w:ind w:left="1020" w:hanging="360"/>
      </w:pPr>
    </w:lvl>
  </w:abstractNum>
  <w:abstractNum w:abstractNumId="4" w15:restartNumberingAfterBreak="0">
    <w:nsid w:val="66F938DB"/>
    <w:multiLevelType w:val="hybridMultilevel"/>
    <w:tmpl w:val="B9FC7596"/>
    <w:lvl w:ilvl="0" w:tplc="997CA25E">
      <w:start w:val="1"/>
      <w:numFmt w:val="decimal"/>
      <w:lvlText w:val="%1."/>
      <w:lvlJc w:val="left"/>
      <w:pPr>
        <w:ind w:left="1020" w:hanging="360"/>
      </w:pPr>
    </w:lvl>
    <w:lvl w:ilvl="1" w:tplc="A008BFA0">
      <w:start w:val="1"/>
      <w:numFmt w:val="decimal"/>
      <w:lvlText w:val="%2."/>
      <w:lvlJc w:val="left"/>
      <w:pPr>
        <w:ind w:left="1020" w:hanging="360"/>
      </w:pPr>
    </w:lvl>
    <w:lvl w:ilvl="2" w:tplc="E53E2198">
      <w:start w:val="1"/>
      <w:numFmt w:val="decimal"/>
      <w:lvlText w:val="%3."/>
      <w:lvlJc w:val="left"/>
      <w:pPr>
        <w:ind w:left="1020" w:hanging="360"/>
      </w:pPr>
    </w:lvl>
    <w:lvl w:ilvl="3" w:tplc="3B28F548">
      <w:start w:val="1"/>
      <w:numFmt w:val="decimal"/>
      <w:lvlText w:val="%4."/>
      <w:lvlJc w:val="left"/>
      <w:pPr>
        <w:ind w:left="1020" w:hanging="360"/>
      </w:pPr>
    </w:lvl>
    <w:lvl w:ilvl="4" w:tplc="86D0515C">
      <w:start w:val="1"/>
      <w:numFmt w:val="decimal"/>
      <w:lvlText w:val="%5."/>
      <w:lvlJc w:val="left"/>
      <w:pPr>
        <w:ind w:left="1020" w:hanging="360"/>
      </w:pPr>
    </w:lvl>
    <w:lvl w:ilvl="5" w:tplc="B8E0FF6A">
      <w:start w:val="1"/>
      <w:numFmt w:val="decimal"/>
      <w:lvlText w:val="%6."/>
      <w:lvlJc w:val="left"/>
      <w:pPr>
        <w:ind w:left="1020" w:hanging="360"/>
      </w:pPr>
    </w:lvl>
    <w:lvl w:ilvl="6" w:tplc="15F0E9C6">
      <w:start w:val="1"/>
      <w:numFmt w:val="decimal"/>
      <w:lvlText w:val="%7."/>
      <w:lvlJc w:val="left"/>
      <w:pPr>
        <w:ind w:left="1020" w:hanging="360"/>
      </w:pPr>
    </w:lvl>
    <w:lvl w:ilvl="7" w:tplc="068EBA76">
      <w:start w:val="1"/>
      <w:numFmt w:val="decimal"/>
      <w:lvlText w:val="%8."/>
      <w:lvlJc w:val="left"/>
      <w:pPr>
        <w:ind w:left="1020" w:hanging="360"/>
      </w:pPr>
    </w:lvl>
    <w:lvl w:ilvl="8" w:tplc="C27EE2F0">
      <w:start w:val="1"/>
      <w:numFmt w:val="decimal"/>
      <w:lvlText w:val="%9."/>
      <w:lvlJc w:val="left"/>
      <w:pPr>
        <w:ind w:left="1020" w:hanging="360"/>
      </w:pPr>
    </w:lvl>
  </w:abstractNum>
  <w:abstractNum w:abstractNumId="5" w15:restartNumberingAfterBreak="0">
    <w:nsid w:val="698846F7"/>
    <w:multiLevelType w:val="hybridMultilevel"/>
    <w:tmpl w:val="780E458E"/>
    <w:lvl w:ilvl="0" w:tplc="D7B00B0A">
      <w:start w:val="1"/>
      <w:numFmt w:val="decimal"/>
      <w:lvlText w:val="%1."/>
      <w:lvlJc w:val="left"/>
      <w:pPr>
        <w:ind w:left="1020" w:hanging="360"/>
      </w:pPr>
    </w:lvl>
    <w:lvl w:ilvl="1" w:tplc="0272374C">
      <w:start w:val="1"/>
      <w:numFmt w:val="decimal"/>
      <w:lvlText w:val="%2."/>
      <w:lvlJc w:val="left"/>
      <w:pPr>
        <w:ind w:left="1020" w:hanging="360"/>
      </w:pPr>
    </w:lvl>
    <w:lvl w:ilvl="2" w:tplc="CF965FF6">
      <w:start w:val="1"/>
      <w:numFmt w:val="decimal"/>
      <w:lvlText w:val="%3."/>
      <w:lvlJc w:val="left"/>
      <w:pPr>
        <w:ind w:left="1020" w:hanging="360"/>
      </w:pPr>
    </w:lvl>
    <w:lvl w:ilvl="3" w:tplc="F7122A7A">
      <w:start w:val="1"/>
      <w:numFmt w:val="decimal"/>
      <w:lvlText w:val="%4."/>
      <w:lvlJc w:val="left"/>
      <w:pPr>
        <w:ind w:left="1020" w:hanging="360"/>
      </w:pPr>
    </w:lvl>
    <w:lvl w:ilvl="4" w:tplc="E880337E">
      <w:start w:val="1"/>
      <w:numFmt w:val="decimal"/>
      <w:lvlText w:val="%5."/>
      <w:lvlJc w:val="left"/>
      <w:pPr>
        <w:ind w:left="1020" w:hanging="360"/>
      </w:pPr>
    </w:lvl>
    <w:lvl w:ilvl="5" w:tplc="D64A7ABC">
      <w:start w:val="1"/>
      <w:numFmt w:val="decimal"/>
      <w:lvlText w:val="%6."/>
      <w:lvlJc w:val="left"/>
      <w:pPr>
        <w:ind w:left="1020" w:hanging="360"/>
      </w:pPr>
    </w:lvl>
    <w:lvl w:ilvl="6" w:tplc="E3829E98">
      <w:start w:val="1"/>
      <w:numFmt w:val="decimal"/>
      <w:lvlText w:val="%7."/>
      <w:lvlJc w:val="left"/>
      <w:pPr>
        <w:ind w:left="1020" w:hanging="360"/>
      </w:pPr>
    </w:lvl>
    <w:lvl w:ilvl="7" w:tplc="99109D42">
      <w:start w:val="1"/>
      <w:numFmt w:val="decimal"/>
      <w:lvlText w:val="%8."/>
      <w:lvlJc w:val="left"/>
      <w:pPr>
        <w:ind w:left="1020" w:hanging="360"/>
      </w:pPr>
    </w:lvl>
    <w:lvl w:ilvl="8" w:tplc="73EA7316">
      <w:start w:val="1"/>
      <w:numFmt w:val="decimal"/>
      <w:lvlText w:val="%9."/>
      <w:lvlJc w:val="left"/>
      <w:pPr>
        <w:ind w:left="1020" w:hanging="360"/>
      </w:pPr>
    </w:lvl>
  </w:abstractNum>
  <w:num w:numId="1" w16cid:durableId="656999097">
    <w:abstractNumId w:val="1"/>
  </w:num>
  <w:num w:numId="2" w16cid:durableId="1364211482">
    <w:abstractNumId w:val="2"/>
  </w:num>
  <w:num w:numId="3" w16cid:durableId="1355956712">
    <w:abstractNumId w:val="0"/>
    <w:lvlOverride w:ilvl="0">
      <w:lvl w:ilvl="0">
        <w:start w:val="1"/>
        <w:numFmt w:val="bullet"/>
        <w:lvlText w:val="Table 18-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396782399">
    <w:abstractNumId w:val="5"/>
  </w:num>
  <w:num w:numId="5" w16cid:durableId="683171646">
    <w:abstractNumId w:val="3"/>
  </w:num>
  <w:num w:numId="6" w16cid:durableId="14393688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 Kalkundrikar">
    <w15:presenceInfo w15:providerId="AD" w15:userId="S::vishal.k@lekhawireless.com::222ca357-12db-4a8e-9547-66d9197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A6"/>
    <w:rsid w:val="00002876"/>
    <w:rsid w:val="00014BE8"/>
    <w:rsid w:val="00017DBE"/>
    <w:rsid w:val="00037956"/>
    <w:rsid w:val="0004086D"/>
    <w:rsid w:val="00043387"/>
    <w:rsid w:val="00047C08"/>
    <w:rsid w:val="00081AF7"/>
    <w:rsid w:val="000936A6"/>
    <w:rsid w:val="000A4D95"/>
    <w:rsid w:val="000C3927"/>
    <w:rsid w:val="000E0E69"/>
    <w:rsid w:val="000E5743"/>
    <w:rsid w:val="000E5EE1"/>
    <w:rsid w:val="000E61E8"/>
    <w:rsid w:val="000F03BD"/>
    <w:rsid w:val="000F121A"/>
    <w:rsid w:val="001056D2"/>
    <w:rsid w:val="001076E6"/>
    <w:rsid w:val="001109CE"/>
    <w:rsid w:val="00133D23"/>
    <w:rsid w:val="0013632A"/>
    <w:rsid w:val="0014199C"/>
    <w:rsid w:val="00153318"/>
    <w:rsid w:val="00170532"/>
    <w:rsid w:val="0018556E"/>
    <w:rsid w:val="00192A95"/>
    <w:rsid w:val="001B5BDB"/>
    <w:rsid w:val="001C289A"/>
    <w:rsid w:val="001C3B50"/>
    <w:rsid w:val="001D1646"/>
    <w:rsid w:val="001D4BB8"/>
    <w:rsid w:val="001E7319"/>
    <w:rsid w:val="00202237"/>
    <w:rsid w:val="00206C2C"/>
    <w:rsid w:val="00223044"/>
    <w:rsid w:val="00226535"/>
    <w:rsid w:val="00251B07"/>
    <w:rsid w:val="0026007B"/>
    <w:rsid w:val="0026553C"/>
    <w:rsid w:val="00286C40"/>
    <w:rsid w:val="00294128"/>
    <w:rsid w:val="002A05CC"/>
    <w:rsid w:val="002A231E"/>
    <w:rsid w:val="002A3F5C"/>
    <w:rsid w:val="002C03EB"/>
    <w:rsid w:val="002C5791"/>
    <w:rsid w:val="002C6FC2"/>
    <w:rsid w:val="002D5746"/>
    <w:rsid w:val="003069BA"/>
    <w:rsid w:val="003108F0"/>
    <w:rsid w:val="00316899"/>
    <w:rsid w:val="003208DE"/>
    <w:rsid w:val="003218E0"/>
    <w:rsid w:val="0032577C"/>
    <w:rsid w:val="00330CA2"/>
    <w:rsid w:val="00331401"/>
    <w:rsid w:val="003374CF"/>
    <w:rsid w:val="00342E94"/>
    <w:rsid w:val="00346407"/>
    <w:rsid w:val="00350C5C"/>
    <w:rsid w:val="00362609"/>
    <w:rsid w:val="0036383C"/>
    <w:rsid w:val="00367926"/>
    <w:rsid w:val="003757FA"/>
    <w:rsid w:val="00394D13"/>
    <w:rsid w:val="003B72FA"/>
    <w:rsid w:val="003E4ADD"/>
    <w:rsid w:val="003F1245"/>
    <w:rsid w:val="0041731A"/>
    <w:rsid w:val="00435627"/>
    <w:rsid w:val="004714C7"/>
    <w:rsid w:val="00475738"/>
    <w:rsid w:val="004C5F45"/>
    <w:rsid w:val="004C6C37"/>
    <w:rsid w:val="004E17B0"/>
    <w:rsid w:val="00505F03"/>
    <w:rsid w:val="00515C17"/>
    <w:rsid w:val="00523D68"/>
    <w:rsid w:val="00530BA0"/>
    <w:rsid w:val="00534B93"/>
    <w:rsid w:val="00544841"/>
    <w:rsid w:val="00553C23"/>
    <w:rsid w:val="00557605"/>
    <w:rsid w:val="00560F86"/>
    <w:rsid w:val="00570188"/>
    <w:rsid w:val="00584ECE"/>
    <w:rsid w:val="00587FF1"/>
    <w:rsid w:val="00591E3A"/>
    <w:rsid w:val="005B5993"/>
    <w:rsid w:val="005B6C72"/>
    <w:rsid w:val="005B7087"/>
    <w:rsid w:val="005C3C07"/>
    <w:rsid w:val="005C6C69"/>
    <w:rsid w:val="005D266B"/>
    <w:rsid w:val="005D4DED"/>
    <w:rsid w:val="005D6913"/>
    <w:rsid w:val="005E7451"/>
    <w:rsid w:val="005F1E71"/>
    <w:rsid w:val="005F582D"/>
    <w:rsid w:val="00600695"/>
    <w:rsid w:val="00626621"/>
    <w:rsid w:val="00644C91"/>
    <w:rsid w:val="00680139"/>
    <w:rsid w:val="00681EE7"/>
    <w:rsid w:val="006927C2"/>
    <w:rsid w:val="006A2B75"/>
    <w:rsid w:val="006A675D"/>
    <w:rsid w:val="006B16A3"/>
    <w:rsid w:val="006B24FA"/>
    <w:rsid w:val="006B4AB1"/>
    <w:rsid w:val="006F272F"/>
    <w:rsid w:val="006F389C"/>
    <w:rsid w:val="007024C9"/>
    <w:rsid w:val="00714CE2"/>
    <w:rsid w:val="00727EC8"/>
    <w:rsid w:val="0073014F"/>
    <w:rsid w:val="00750921"/>
    <w:rsid w:val="007531AD"/>
    <w:rsid w:val="007A156B"/>
    <w:rsid w:val="007A4B0C"/>
    <w:rsid w:val="007C5A2C"/>
    <w:rsid w:val="007C6803"/>
    <w:rsid w:val="007D157B"/>
    <w:rsid w:val="00816D10"/>
    <w:rsid w:val="00817174"/>
    <w:rsid w:val="008340D9"/>
    <w:rsid w:val="00834619"/>
    <w:rsid w:val="00835392"/>
    <w:rsid w:val="0085611D"/>
    <w:rsid w:val="0086366E"/>
    <w:rsid w:val="00863D48"/>
    <w:rsid w:val="00872098"/>
    <w:rsid w:val="00875D86"/>
    <w:rsid w:val="00881430"/>
    <w:rsid w:val="00894057"/>
    <w:rsid w:val="00895B0D"/>
    <w:rsid w:val="0089622A"/>
    <w:rsid w:val="00897747"/>
    <w:rsid w:val="008A173A"/>
    <w:rsid w:val="008C25BA"/>
    <w:rsid w:val="008C7445"/>
    <w:rsid w:val="008D0E5A"/>
    <w:rsid w:val="008E0F2B"/>
    <w:rsid w:val="008F2092"/>
    <w:rsid w:val="008F6437"/>
    <w:rsid w:val="00910183"/>
    <w:rsid w:val="00911707"/>
    <w:rsid w:val="00913C74"/>
    <w:rsid w:val="00951CDD"/>
    <w:rsid w:val="00952314"/>
    <w:rsid w:val="0095241F"/>
    <w:rsid w:val="00952822"/>
    <w:rsid w:val="00955FD9"/>
    <w:rsid w:val="00967410"/>
    <w:rsid w:val="009725FD"/>
    <w:rsid w:val="00980970"/>
    <w:rsid w:val="00985FC1"/>
    <w:rsid w:val="00987BC4"/>
    <w:rsid w:val="009A3547"/>
    <w:rsid w:val="009B0306"/>
    <w:rsid w:val="009B0E22"/>
    <w:rsid w:val="009B5E45"/>
    <w:rsid w:val="009C2817"/>
    <w:rsid w:val="009E19D1"/>
    <w:rsid w:val="00A64D82"/>
    <w:rsid w:val="00A866BD"/>
    <w:rsid w:val="00AA2EAC"/>
    <w:rsid w:val="00AD45E4"/>
    <w:rsid w:val="00AE07BB"/>
    <w:rsid w:val="00AF5C6A"/>
    <w:rsid w:val="00B01CEC"/>
    <w:rsid w:val="00B17465"/>
    <w:rsid w:val="00B17C22"/>
    <w:rsid w:val="00B27D5E"/>
    <w:rsid w:val="00B36C4D"/>
    <w:rsid w:val="00B426D4"/>
    <w:rsid w:val="00B60099"/>
    <w:rsid w:val="00B63F01"/>
    <w:rsid w:val="00B64629"/>
    <w:rsid w:val="00B715A3"/>
    <w:rsid w:val="00B71AE6"/>
    <w:rsid w:val="00B77AE9"/>
    <w:rsid w:val="00B806FB"/>
    <w:rsid w:val="00BA2AB0"/>
    <w:rsid w:val="00BB3BA6"/>
    <w:rsid w:val="00BB7760"/>
    <w:rsid w:val="00BD4C61"/>
    <w:rsid w:val="00BE735C"/>
    <w:rsid w:val="00BF01D5"/>
    <w:rsid w:val="00BF2C3B"/>
    <w:rsid w:val="00C26331"/>
    <w:rsid w:val="00C633B3"/>
    <w:rsid w:val="00C659EA"/>
    <w:rsid w:val="00C66046"/>
    <w:rsid w:val="00C820D9"/>
    <w:rsid w:val="00C9611C"/>
    <w:rsid w:val="00CB31F4"/>
    <w:rsid w:val="00CB6835"/>
    <w:rsid w:val="00CC1929"/>
    <w:rsid w:val="00CC4E92"/>
    <w:rsid w:val="00CC6A77"/>
    <w:rsid w:val="00CD26BB"/>
    <w:rsid w:val="00CD755C"/>
    <w:rsid w:val="00CE56A8"/>
    <w:rsid w:val="00D114D7"/>
    <w:rsid w:val="00D172B2"/>
    <w:rsid w:val="00D22FF9"/>
    <w:rsid w:val="00D4080E"/>
    <w:rsid w:val="00D444A6"/>
    <w:rsid w:val="00D54EB8"/>
    <w:rsid w:val="00D75545"/>
    <w:rsid w:val="00D93B11"/>
    <w:rsid w:val="00DB318D"/>
    <w:rsid w:val="00DC5F3F"/>
    <w:rsid w:val="00DD01F1"/>
    <w:rsid w:val="00DE0F49"/>
    <w:rsid w:val="00DE3017"/>
    <w:rsid w:val="00DE58ED"/>
    <w:rsid w:val="00DF3810"/>
    <w:rsid w:val="00E01A99"/>
    <w:rsid w:val="00E07836"/>
    <w:rsid w:val="00E12489"/>
    <w:rsid w:val="00E265D0"/>
    <w:rsid w:val="00E27913"/>
    <w:rsid w:val="00E31422"/>
    <w:rsid w:val="00E3634F"/>
    <w:rsid w:val="00E4287C"/>
    <w:rsid w:val="00E5131F"/>
    <w:rsid w:val="00E5743E"/>
    <w:rsid w:val="00E71991"/>
    <w:rsid w:val="00E80ADB"/>
    <w:rsid w:val="00EA05A2"/>
    <w:rsid w:val="00EA7F3C"/>
    <w:rsid w:val="00EC606A"/>
    <w:rsid w:val="00EE26A2"/>
    <w:rsid w:val="00F07BBA"/>
    <w:rsid w:val="00F07CCC"/>
    <w:rsid w:val="00F14E0A"/>
    <w:rsid w:val="00F206C4"/>
    <w:rsid w:val="00F40579"/>
    <w:rsid w:val="00F42B37"/>
    <w:rsid w:val="00F46BCE"/>
    <w:rsid w:val="00F627F5"/>
    <w:rsid w:val="00F648E0"/>
    <w:rsid w:val="00F86C12"/>
    <w:rsid w:val="00F91589"/>
    <w:rsid w:val="00F91F6C"/>
    <w:rsid w:val="00F964E1"/>
    <w:rsid w:val="00FA142B"/>
    <w:rsid w:val="00FA2B4B"/>
    <w:rsid w:val="00FC64EA"/>
    <w:rsid w:val="00FD366F"/>
    <w:rsid w:val="00FE1A29"/>
    <w:rsid w:val="00FF7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18833"/>
  <w15:chartTrackingRefBased/>
  <w15:docId w15:val="{F4E36E1D-ECFB-4AF7-A29A-055861B0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4A6"/>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44A6"/>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4A6"/>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4A6"/>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4A6"/>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4A6"/>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4A6"/>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4A6"/>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4A6"/>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4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4A6"/>
    <w:rPr>
      <w:rFonts w:eastAsiaTheme="majorEastAsia" w:cstheme="majorBidi"/>
      <w:color w:val="272727" w:themeColor="text1" w:themeTint="D8"/>
    </w:rPr>
  </w:style>
  <w:style w:type="paragraph" w:styleId="Title">
    <w:name w:val="Title"/>
    <w:basedOn w:val="Normal"/>
    <w:next w:val="Normal"/>
    <w:link w:val="TitleChar"/>
    <w:uiPriority w:val="10"/>
    <w:qFormat/>
    <w:rsid w:val="00D44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4A6"/>
    <w:pPr>
      <w:spacing w:before="160"/>
      <w:jc w:val="center"/>
    </w:pPr>
    <w:rPr>
      <w:i/>
      <w:iCs/>
      <w:color w:val="404040" w:themeColor="text1" w:themeTint="BF"/>
    </w:rPr>
  </w:style>
  <w:style w:type="character" w:customStyle="1" w:styleId="QuoteChar">
    <w:name w:val="Quote Char"/>
    <w:basedOn w:val="DefaultParagraphFont"/>
    <w:link w:val="Quote"/>
    <w:uiPriority w:val="29"/>
    <w:rsid w:val="00D444A6"/>
    <w:rPr>
      <w:i/>
      <w:iCs/>
      <w:color w:val="404040" w:themeColor="text1" w:themeTint="BF"/>
    </w:rPr>
  </w:style>
  <w:style w:type="paragraph" w:styleId="ListParagraph">
    <w:name w:val="List Paragraph"/>
    <w:basedOn w:val="Normal"/>
    <w:uiPriority w:val="34"/>
    <w:qFormat/>
    <w:rsid w:val="00D444A6"/>
    <w:pPr>
      <w:ind w:left="720"/>
      <w:contextualSpacing/>
    </w:pPr>
  </w:style>
  <w:style w:type="character" w:styleId="IntenseEmphasis">
    <w:name w:val="Intense Emphasis"/>
    <w:basedOn w:val="DefaultParagraphFont"/>
    <w:uiPriority w:val="21"/>
    <w:qFormat/>
    <w:rsid w:val="00D444A6"/>
    <w:rPr>
      <w:i/>
      <w:iCs/>
      <w:color w:val="0F4761" w:themeColor="accent1" w:themeShade="BF"/>
    </w:rPr>
  </w:style>
  <w:style w:type="paragraph" w:styleId="IntenseQuote">
    <w:name w:val="Intense Quote"/>
    <w:basedOn w:val="Normal"/>
    <w:next w:val="Normal"/>
    <w:link w:val="IntenseQuoteChar"/>
    <w:uiPriority w:val="30"/>
    <w:qFormat/>
    <w:rsid w:val="00D44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4A6"/>
    <w:rPr>
      <w:i/>
      <w:iCs/>
      <w:color w:val="0F4761" w:themeColor="accent1" w:themeShade="BF"/>
    </w:rPr>
  </w:style>
  <w:style w:type="character" w:styleId="IntenseReference">
    <w:name w:val="Intense Reference"/>
    <w:basedOn w:val="DefaultParagraphFont"/>
    <w:uiPriority w:val="32"/>
    <w:qFormat/>
    <w:rsid w:val="00D444A6"/>
    <w:rPr>
      <w:b/>
      <w:bCs/>
      <w:smallCaps/>
      <w:color w:val="0F4761" w:themeColor="accent1" w:themeShade="BF"/>
      <w:spacing w:val="5"/>
    </w:rPr>
  </w:style>
  <w:style w:type="paragraph" w:customStyle="1" w:styleId="CellBody">
    <w:name w:val="CellBody"/>
    <w:uiPriority w:val="99"/>
    <w:rsid w:val="00E07836"/>
    <w:pPr>
      <w:widowControl w:val="0"/>
      <w:suppressAutoHyphens/>
      <w:autoSpaceDE w:val="0"/>
      <w:autoSpaceDN w:val="0"/>
      <w:adjustRightInd w:val="0"/>
      <w:spacing w:after="0" w:line="200" w:lineRule="atLeast"/>
    </w:pPr>
    <w:rPr>
      <w:rFonts w:ascii="Times New Roman" w:eastAsiaTheme="minorEastAsia" w:hAnsi="Times New Roman" w:cs="Times New Roman"/>
      <w:color w:val="000000"/>
      <w:w w:val="0"/>
      <w:kern w:val="0"/>
      <w:sz w:val="18"/>
      <w:szCs w:val="18"/>
      <w:lang w:val="en-US" w:eastAsia="en-IN"/>
    </w:rPr>
  </w:style>
  <w:style w:type="paragraph" w:customStyle="1" w:styleId="CellHeading">
    <w:name w:val="CellHeading"/>
    <w:uiPriority w:val="99"/>
    <w:rsid w:val="00E07836"/>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kern w:val="0"/>
      <w:sz w:val="18"/>
      <w:szCs w:val="18"/>
      <w:lang w:val="en-US" w:eastAsia="en-IN"/>
    </w:rPr>
  </w:style>
  <w:style w:type="paragraph" w:styleId="Caption">
    <w:name w:val="caption"/>
    <w:basedOn w:val="Normal"/>
    <w:next w:val="Normal"/>
    <w:uiPriority w:val="35"/>
    <w:unhideWhenUsed/>
    <w:qFormat/>
    <w:rsid w:val="00BB3BA6"/>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9725FD"/>
    <w:rPr>
      <w:sz w:val="16"/>
      <w:szCs w:val="16"/>
    </w:rPr>
  </w:style>
  <w:style w:type="paragraph" w:styleId="CommentText">
    <w:name w:val="annotation text"/>
    <w:basedOn w:val="Normal"/>
    <w:link w:val="CommentTextChar"/>
    <w:uiPriority w:val="99"/>
    <w:unhideWhenUsed/>
    <w:rsid w:val="009725FD"/>
    <w:pPr>
      <w:spacing w:line="240" w:lineRule="auto"/>
    </w:pPr>
    <w:rPr>
      <w:sz w:val="20"/>
      <w:szCs w:val="20"/>
    </w:rPr>
  </w:style>
  <w:style w:type="character" w:customStyle="1" w:styleId="CommentTextChar">
    <w:name w:val="Comment Text Char"/>
    <w:basedOn w:val="DefaultParagraphFont"/>
    <w:link w:val="CommentText"/>
    <w:uiPriority w:val="99"/>
    <w:rsid w:val="009725FD"/>
    <w:rPr>
      <w:sz w:val="20"/>
      <w:szCs w:val="20"/>
    </w:rPr>
  </w:style>
  <w:style w:type="paragraph" w:styleId="CommentSubject">
    <w:name w:val="annotation subject"/>
    <w:basedOn w:val="CommentText"/>
    <w:next w:val="CommentText"/>
    <w:link w:val="CommentSubjectChar"/>
    <w:uiPriority w:val="99"/>
    <w:semiHidden/>
    <w:unhideWhenUsed/>
    <w:rsid w:val="009725FD"/>
    <w:rPr>
      <w:b/>
      <w:bCs/>
    </w:rPr>
  </w:style>
  <w:style w:type="character" w:customStyle="1" w:styleId="CommentSubjectChar">
    <w:name w:val="Comment Subject Char"/>
    <w:basedOn w:val="CommentTextChar"/>
    <w:link w:val="CommentSubject"/>
    <w:uiPriority w:val="99"/>
    <w:semiHidden/>
    <w:rsid w:val="009725FD"/>
    <w:rPr>
      <w:b/>
      <w:bCs/>
      <w:sz w:val="20"/>
      <w:szCs w:val="20"/>
    </w:rPr>
  </w:style>
  <w:style w:type="paragraph" w:customStyle="1" w:styleId="TableTitle">
    <w:name w:val="TableTitle"/>
    <w:next w:val="Normal"/>
    <w:uiPriority w:val="99"/>
    <w:rsid w:val="00350C5C"/>
    <w:pPr>
      <w:widowControl w:val="0"/>
      <w:autoSpaceDE w:val="0"/>
      <w:autoSpaceDN w:val="0"/>
      <w:adjustRightInd w:val="0"/>
      <w:spacing w:after="0" w:line="240" w:lineRule="atLeast"/>
      <w:jc w:val="center"/>
    </w:pPr>
    <w:rPr>
      <w:rFonts w:ascii="Arial" w:eastAsiaTheme="minorEastAsia" w:hAnsi="Arial" w:cs="Arial"/>
      <w:b/>
      <w:bCs/>
      <w:color w:val="000000"/>
      <w:w w:val="0"/>
      <w:kern w:val="0"/>
      <w:sz w:val="20"/>
      <w:szCs w:val="20"/>
      <w:lang w:val="en-US" w:eastAsia="en-IN"/>
    </w:rPr>
  </w:style>
  <w:style w:type="paragraph" w:styleId="Header">
    <w:name w:val="header"/>
    <w:basedOn w:val="Normal"/>
    <w:link w:val="HeaderChar"/>
    <w:uiPriority w:val="99"/>
    <w:unhideWhenUsed/>
    <w:rsid w:val="00E0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A99"/>
  </w:style>
  <w:style w:type="paragraph" w:styleId="Footer">
    <w:name w:val="footer"/>
    <w:basedOn w:val="Normal"/>
    <w:link w:val="FooterChar"/>
    <w:uiPriority w:val="99"/>
    <w:unhideWhenUsed/>
    <w:rsid w:val="00E01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8" ma:contentTypeDescription="Create a new document." ma:contentTypeScope="" ma:versionID="c68999aa62c6d41710a1954d1b2062e9">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3d95943742e65533fd0935525265e1c5"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23ED9493-A196-4A98-B5E7-B4D13B69433E}">
  <ds:schemaRefs>
    <ds:schemaRef ds:uri="http://schemas.microsoft.com/sharepoint/v3/contenttype/forms"/>
  </ds:schemaRefs>
</ds:datastoreItem>
</file>

<file path=customXml/itemProps2.xml><?xml version="1.0" encoding="utf-8"?>
<ds:datastoreItem xmlns:ds="http://schemas.openxmlformats.org/officeDocument/2006/customXml" ds:itemID="{9291D779-A963-4CFF-B9AA-E19D3F1A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AA8CE-83E0-414F-BB01-81E024260827}">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642</Words>
  <Characters>3082</Characters>
  <Application>Microsoft Office Word</Application>
  <DocSecurity>0</DocSecurity>
  <Lines>154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Vishal Kalkundrikar</cp:lastModifiedBy>
  <cp:revision>36</cp:revision>
  <dcterms:created xsi:type="dcterms:W3CDTF">2025-05-13T09:39:00Z</dcterms:created>
  <dcterms:modified xsi:type="dcterms:W3CDTF">2025-05-13T11:10:00Z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0b5c62df-26b4-45ec-9209-03dc69f2b2c6</vt:lpwstr>
  </property>
  <property fmtid="{D5CDD505-2E9C-101B-9397-08002B2CF9AE}" pid="3" name="ContentTypeId">
    <vt:lpwstr>0x01010028442783D86D05428C635544DC581583</vt:lpwstr>
  </property>
</Properties>
</file>