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5CD6BA3C" w:rsidR="001861F6" w:rsidRPr="00B32B07" w:rsidRDefault="004C51C6"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Pr>
                <w:rFonts w:eastAsia="DejaVu Sans" w:cs="Arial"/>
                <w:b/>
                <w:bCs/>
                <w:kern w:val="1"/>
                <w:sz w:val="24"/>
                <w:szCs w:val="24"/>
                <w:lang w:val="en-US" w:eastAsia="ar-SA"/>
              </w:rPr>
              <w:t>Resolution to C</w:t>
            </w:r>
            <w:r w:rsidRPr="004C51C6">
              <w:rPr>
                <w:rFonts w:eastAsia="DejaVu Sans" w:cs="Arial"/>
                <w:b/>
                <w:bCs/>
                <w:kern w:val="1"/>
                <w:sz w:val="24"/>
                <w:szCs w:val="24"/>
                <w:lang w:val="en-US" w:eastAsia="ar-SA"/>
              </w:rPr>
              <w:t>IDs 1360 and 1362 for 15.4ab Draft 1.0</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7E34A6F2" w:rsidR="00615A5F" w:rsidRPr="00B32B07" w:rsidRDefault="008A195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 xml:space="preserve">February </w:t>
            </w:r>
            <w:r w:rsidRPr="00B32B07">
              <w:rPr>
                <w:rFonts w:eastAsia="DejaVu Sans" w:cs="Arial"/>
                <w:kern w:val="1"/>
                <w:sz w:val="24"/>
                <w:szCs w:val="24"/>
                <w:lang w:val="en-US" w:eastAsia="ar-SA"/>
              </w:rPr>
              <w:t>2025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3AB22CE2" w14:textId="78175703" w:rsidR="00615A5F" w:rsidRPr="00B32B0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r w:rsidR="00827A00">
              <w:rPr>
                <w:rFonts w:eastAsia="DejaVu Sans" w:cs="Arial"/>
                <w:kern w:val="1"/>
                <w:sz w:val="24"/>
                <w:szCs w:val="24"/>
                <w:lang w:val="en-US" w:eastAsia="ar-SA"/>
              </w:rPr>
              <w:t>1360, 1362</w:t>
            </w: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4708D0A" w14:textId="77777777" w:rsidR="005913EC" w:rsidRPr="00B32B07" w:rsidRDefault="005913E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B32B07"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07BB5EDC" w:rsidR="00974ECB" w:rsidRPr="00B32B07" w:rsidRDefault="00974ECB" w:rsidP="00974ECB">
      <w:pPr>
        <w:rPr>
          <w:rFonts w:cs="Arial"/>
          <w:b/>
          <w:bCs/>
          <w:i/>
          <w:color w:val="4F81BD" w:themeColor="accent1"/>
        </w:rPr>
      </w:pPr>
      <w:r w:rsidRPr="00B32B07">
        <w:rPr>
          <w:rFonts w:cs="Arial"/>
          <w:b/>
          <w:bCs/>
          <w:i/>
          <w:color w:val="4F81BD" w:themeColor="accent1"/>
        </w:rPr>
        <w:lastRenderedPageBreak/>
        <w:t>Comment Ind</w:t>
      </w:r>
      <w:r w:rsidR="000D5AE5" w:rsidRPr="00B32B07">
        <w:rPr>
          <w:rFonts w:cs="Arial"/>
          <w:b/>
          <w:bCs/>
          <w:i/>
          <w:color w:val="4F81BD" w:themeColor="accent1"/>
        </w:rPr>
        <w:t>ices</w:t>
      </w:r>
      <w:r w:rsidRPr="00B32B07">
        <w:rPr>
          <w:rFonts w:cs="Arial"/>
          <w:b/>
          <w:bCs/>
          <w:i/>
          <w:color w:val="4F81BD" w:themeColor="accent1"/>
        </w:rPr>
        <w:t xml:space="preserve"> #</w:t>
      </w:r>
      <w:r w:rsidR="00AC786C">
        <w:rPr>
          <w:rFonts w:cs="Arial"/>
          <w:b/>
          <w:bCs/>
          <w:i/>
          <w:color w:val="4F81BD" w:themeColor="accent1"/>
        </w:rPr>
        <w:t>136</w:t>
      </w:r>
      <w:r w:rsidR="00DD3E54">
        <w:rPr>
          <w:rFonts w:cs="Arial"/>
          <w:b/>
          <w:bCs/>
          <w:i/>
          <w:color w:val="4F81BD" w:themeColor="accent1"/>
        </w:rPr>
        <w:t>2</w:t>
      </w:r>
      <w:r w:rsidR="004303A0" w:rsidRPr="00B32B07">
        <w:rPr>
          <w:rFonts w:cs="Arial"/>
          <w:b/>
          <w:bCs/>
          <w:i/>
          <w:color w:val="4F81BD" w:themeColor="accent1"/>
        </w:rPr>
        <w:t xml:space="preserve"> </w:t>
      </w:r>
      <w:r w:rsidRPr="00B32B07">
        <w:rPr>
          <w:rFonts w:cs="Arial"/>
          <w:b/>
          <w:bCs/>
          <w:i/>
          <w:color w:val="4F81BD" w:themeColor="accent1"/>
        </w:rPr>
        <w:t>in 15-24-0</w:t>
      </w:r>
      <w:r w:rsidR="00E92B5B" w:rsidRPr="00B32B07">
        <w:rPr>
          <w:rFonts w:cs="Arial"/>
          <w:b/>
          <w:bCs/>
          <w:i/>
          <w:color w:val="4F81BD" w:themeColor="accent1"/>
        </w:rPr>
        <w:t>371</w:t>
      </w:r>
      <w:r w:rsidRPr="00B32B07">
        <w:rPr>
          <w:rFonts w:cs="Arial"/>
          <w:b/>
          <w:bCs/>
          <w:i/>
          <w:color w:val="4F81BD" w:themeColor="accent1"/>
        </w:rPr>
        <w:t>-1</w:t>
      </w:r>
      <w:r w:rsidR="00E92B5B" w:rsidRPr="00B32B07">
        <w:rPr>
          <w:rFonts w:cs="Arial"/>
          <w:b/>
          <w:bCs/>
          <w:i/>
          <w:color w:val="4F81BD" w:themeColor="accent1"/>
        </w:rPr>
        <w:t>3</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870"/>
        <w:gridCol w:w="1328"/>
        <w:gridCol w:w="1329"/>
        <w:gridCol w:w="789"/>
        <w:gridCol w:w="748"/>
        <w:gridCol w:w="1610"/>
        <w:gridCol w:w="2187"/>
      </w:tblGrid>
      <w:tr w:rsidR="00974ECB" w:rsidRPr="00B32B07" w14:paraId="55F7E594" w14:textId="77777777" w:rsidTr="009A4880">
        <w:trPr>
          <w:trHeight w:val="51"/>
        </w:trPr>
        <w:tc>
          <w:tcPr>
            <w:tcW w:w="903"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56D7CB" w14:textId="77777777" w:rsidR="00974ECB" w:rsidRPr="00B32B07" w:rsidRDefault="00974ECB" w:rsidP="00E538C2">
            <w:pPr>
              <w:jc w:val="center"/>
              <w:rPr>
                <w:rFonts w:cs="Arial"/>
                <w:b/>
                <w:bCs/>
              </w:rPr>
            </w:pPr>
            <w:r w:rsidRPr="00B32B07">
              <w:rPr>
                <w:rFonts w:eastAsiaTheme="minorEastAsia" w:cs="Arial"/>
                <w:b/>
                <w:bCs/>
                <w:lang w:eastAsia="zh-CN"/>
              </w:rPr>
              <w:t>Commenter</w:t>
            </w:r>
          </w:p>
        </w:tc>
        <w:tc>
          <w:tcPr>
            <w:tcW w:w="1051"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04" w:type="dxa"/>
          </w:tcPr>
          <w:p w14:paraId="38684A2B" w14:textId="77777777" w:rsidR="00974ECB" w:rsidRPr="00B32B07" w:rsidRDefault="00974ECB" w:rsidP="00E538C2">
            <w:pPr>
              <w:jc w:val="center"/>
              <w:rPr>
                <w:rFonts w:cs="Arial"/>
                <w:b/>
                <w:bCs/>
              </w:rPr>
            </w:pPr>
            <w:r w:rsidRPr="00B32B07">
              <w:rPr>
                <w:rFonts w:cs="Arial"/>
                <w:b/>
                <w:bCs/>
              </w:rPr>
              <w:t>Page</w:t>
            </w:r>
          </w:p>
        </w:tc>
        <w:tc>
          <w:tcPr>
            <w:tcW w:w="766" w:type="dxa"/>
          </w:tcPr>
          <w:p w14:paraId="13F22A04" w14:textId="77777777" w:rsidR="00974ECB" w:rsidRPr="00B32B07" w:rsidRDefault="00974ECB" w:rsidP="00E538C2">
            <w:pPr>
              <w:jc w:val="center"/>
              <w:rPr>
                <w:rFonts w:cs="Arial"/>
                <w:b/>
                <w:bCs/>
              </w:rPr>
            </w:pPr>
            <w:r w:rsidRPr="00B32B07">
              <w:rPr>
                <w:rFonts w:cs="Arial"/>
                <w:b/>
                <w:bCs/>
              </w:rPr>
              <w:t>Line</w:t>
            </w:r>
          </w:p>
        </w:tc>
        <w:tc>
          <w:tcPr>
            <w:tcW w:w="1660" w:type="dxa"/>
          </w:tcPr>
          <w:p w14:paraId="4C429F7D" w14:textId="77777777" w:rsidR="00974ECB" w:rsidRPr="00B32B07" w:rsidRDefault="00974ECB" w:rsidP="00E538C2">
            <w:pPr>
              <w:jc w:val="center"/>
              <w:rPr>
                <w:rFonts w:cs="Arial"/>
                <w:b/>
                <w:bCs/>
              </w:rPr>
            </w:pPr>
            <w:r w:rsidRPr="00B32B07">
              <w:rPr>
                <w:rFonts w:cs="Arial"/>
                <w:b/>
                <w:bCs/>
              </w:rPr>
              <w:t>Comment</w:t>
            </w:r>
          </w:p>
        </w:tc>
        <w:tc>
          <w:tcPr>
            <w:tcW w:w="2349"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974ECB" w:rsidRPr="00B32B07" w14:paraId="3ACA679B" w14:textId="77777777" w:rsidTr="009A4880">
        <w:trPr>
          <w:trHeight w:val="51"/>
        </w:trPr>
        <w:tc>
          <w:tcPr>
            <w:tcW w:w="903" w:type="dxa"/>
          </w:tcPr>
          <w:p w14:paraId="222F3310" w14:textId="237AB94D" w:rsidR="00974ECB" w:rsidRPr="00B32B07" w:rsidRDefault="00336823" w:rsidP="00E538C2">
            <w:pPr>
              <w:jc w:val="center"/>
              <w:rPr>
                <w:rFonts w:eastAsiaTheme="minorEastAsia" w:cs="Arial"/>
                <w:lang w:eastAsia="zh-CN"/>
              </w:rPr>
            </w:pPr>
            <w:r>
              <w:rPr>
                <w:rFonts w:eastAsiaTheme="minorEastAsia" w:cs="Arial"/>
                <w:lang w:eastAsia="zh-CN"/>
              </w:rPr>
              <w:t>136</w:t>
            </w:r>
            <w:r w:rsidR="00A1320C">
              <w:rPr>
                <w:rFonts w:eastAsiaTheme="minorEastAsia" w:cs="Arial"/>
                <w:lang w:eastAsia="zh-CN"/>
              </w:rPr>
              <w:t>0</w:t>
            </w:r>
          </w:p>
        </w:tc>
        <w:tc>
          <w:tcPr>
            <w:tcW w:w="1328" w:type="dxa"/>
          </w:tcPr>
          <w:p w14:paraId="398CD425" w14:textId="6FACEF7B" w:rsidR="00BD468C" w:rsidRPr="00B32B07" w:rsidRDefault="00F126D9" w:rsidP="00BD468C">
            <w:pPr>
              <w:spacing w:after="0" w:line="240" w:lineRule="auto"/>
              <w:jc w:val="center"/>
              <w:rPr>
                <w:rFonts w:cs="Arial"/>
                <w:lang w:val="en-US"/>
              </w:rPr>
            </w:pPr>
            <w:r>
              <w:rPr>
                <w:rFonts w:cs="Arial"/>
              </w:rPr>
              <w:t>Pooria Pakrooh</w:t>
            </w:r>
          </w:p>
          <w:p w14:paraId="6BFCD1A9" w14:textId="77777777" w:rsidR="00974ECB" w:rsidRPr="00B32B07" w:rsidRDefault="00974ECB" w:rsidP="00E538C2">
            <w:pPr>
              <w:jc w:val="center"/>
              <w:rPr>
                <w:rFonts w:cs="Arial"/>
              </w:rPr>
            </w:pPr>
          </w:p>
        </w:tc>
        <w:tc>
          <w:tcPr>
            <w:tcW w:w="1051" w:type="dxa"/>
          </w:tcPr>
          <w:p w14:paraId="46991F80" w14:textId="7B8EB918" w:rsidR="001216B8" w:rsidRDefault="001216B8" w:rsidP="001216B8">
            <w:pPr>
              <w:spacing w:after="0" w:line="240" w:lineRule="auto"/>
              <w:jc w:val="center"/>
              <w:rPr>
                <w:rFonts w:cs="Arial"/>
                <w:lang w:val="en-US"/>
              </w:rPr>
            </w:pPr>
            <w:r>
              <w:rPr>
                <w:rFonts w:cs="Arial"/>
              </w:rPr>
              <w:t>10.38.9.3.1</w:t>
            </w:r>
            <w:r w:rsidR="008D2AFF">
              <w:rPr>
                <w:rFonts w:cs="Arial"/>
              </w:rPr>
              <w:t>1</w:t>
            </w:r>
          </w:p>
          <w:p w14:paraId="5D043F9F" w14:textId="2B6D8132" w:rsidR="00974ECB" w:rsidRPr="00B32B07" w:rsidRDefault="00974ECB" w:rsidP="00224905">
            <w:pPr>
              <w:spacing w:after="0" w:line="240" w:lineRule="auto"/>
              <w:jc w:val="center"/>
              <w:rPr>
                <w:rFonts w:cs="Arial"/>
                <w:color w:val="000000"/>
                <w:lang w:val="en-US"/>
              </w:rPr>
            </w:pPr>
          </w:p>
        </w:tc>
        <w:tc>
          <w:tcPr>
            <w:tcW w:w="804" w:type="dxa"/>
          </w:tcPr>
          <w:p w14:paraId="0709A117" w14:textId="5C44E738" w:rsidR="00974ECB" w:rsidRPr="00B32B07" w:rsidRDefault="00387EDC" w:rsidP="00E538C2">
            <w:pPr>
              <w:jc w:val="center"/>
              <w:rPr>
                <w:rFonts w:cs="Arial"/>
              </w:rPr>
            </w:pPr>
            <w:r>
              <w:rPr>
                <w:rFonts w:cs="Arial"/>
              </w:rPr>
              <w:t>8</w:t>
            </w:r>
            <w:r w:rsidR="008D2AFF">
              <w:rPr>
                <w:rFonts w:cs="Arial"/>
              </w:rPr>
              <w:t>5</w:t>
            </w:r>
          </w:p>
        </w:tc>
        <w:tc>
          <w:tcPr>
            <w:tcW w:w="766" w:type="dxa"/>
          </w:tcPr>
          <w:p w14:paraId="1775992B" w14:textId="152DD43B" w:rsidR="00974ECB" w:rsidRPr="00B32B07" w:rsidRDefault="008D2AFF" w:rsidP="00E538C2">
            <w:pPr>
              <w:jc w:val="center"/>
              <w:rPr>
                <w:rFonts w:cs="Arial"/>
              </w:rPr>
            </w:pPr>
            <w:r>
              <w:rPr>
                <w:rFonts w:cs="Arial"/>
              </w:rPr>
              <w:t>3</w:t>
            </w:r>
          </w:p>
        </w:tc>
        <w:tc>
          <w:tcPr>
            <w:tcW w:w="1660" w:type="dxa"/>
          </w:tcPr>
          <w:p w14:paraId="6787A3E0" w14:textId="77777777" w:rsidR="001216B8" w:rsidRDefault="001216B8" w:rsidP="001216B8">
            <w:pPr>
              <w:spacing w:after="0" w:line="240" w:lineRule="auto"/>
              <w:jc w:val="left"/>
              <w:rPr>
                <w:rFonts w:cs="Arial"/>
                <w:lang w:val="en-US"/>
              </w:rPr>
            </w:pPr>
            <w:r>
              <w:rPr>
                <w:rFonts w:cs="Arial"/>
              </w:rPr>
              <w:t xml:space="preserve">Why number of RSF/RIF MAC param? it is part of the MMS PHY packet. Clarify whether these are </w:t>
            </w:r>
            <w:proofErr w:type="spellStart"/>
            <w:r>
              <w:rPr>
                <w:rFonts w:cs="Arial"/>
              </w:rPr>
              <w:t>Phy</w:t>
            </w:r>
            <w:proofErr w:type="spellEnd"/>
            <w:r>
              <w:rPr>
                <w:rFonts w:cs="Arial"/>
              </w:rPr>
              <w:t xml:space="preserve"> or MAC parameters.</w:t>
            </w:r>
          </w:p>
          <w:p w14:paraId="1581C7BD" w14:textId="7CD7D9F5" w:rsidR="00974ECB" w:rsidRPr="00B32B07" w:rsidRDefault="00974ECB" w:rsidP="00E538C2">
            <w:pPr>
              <w:spacing w:after="0" w:line="240" w:lineRule="auto"/>
              <w:jc w:val="left"/>
              <w:rPr>
                <w:rFonts w:cs="Arial"/>
                <w:color w:val="000000"/>
                <w:lang w:val="en-US"/>
              </w:rPr>
            </w:pPr>
          </w:p>
        </w:tc>
        <w:tc>
          <w:tcPr>
            <w:tcW w:w="2349" w:type="dxa"/>
          </w:tcPr>
          <w:p w14:paraId="58DAA101" w14:textId="77777777" w:rsidR="00B63880" w:rsidRDefault="00B63880" w:rsidP="00B63880">
            <w:pPr>
              <w:spacing w:after="0" w:line="240" w:lineRule="auto"/>
              <w:rPr>
                <w:rFonts w:cs="Arial"/>
                <w:lang w:val="en-US"/>
              </w:rPr>
            </w:pPr>
            <w:r>
              <w:rPr>
                <w:rFonts w:cs="Arial"/>
              </w:rPr>
              <w:t>as in comment</w:t>
            </w:r>
          </w:p>
          <w:p w14:paraId="2ED84B38" w14:textId="6827718B" w:rsidR="00974ECB" w:rsidRPr="00B32B07" w:rsidRDefault="00974ECB" w:rsidP="00003EF8">
            <w:pPr>
              <w:spacing w:after="0" w:line="240" w:lineRule="auto"/>
              <w:rPr>
                <w:rFonts w:cs="Arial"/>
              </w:rPr>
            </w:pPr>
          </w:p>
        </w:tc>
      </w:tr>
    </w:tbl>
    <w:p w14:paraId="15AEAAD4" w14:textId="77777777" w:rsidR="0052633B" w:rsidRDefault="0052633B" w:rsidP="00974ECB">
      <w:pPr>
        <w:rPr>
          <w:rFonts w:eastAsiaTheme="minorEastAsia" w:cs="Arial"/>
          <w:b/>
          <w:bCs/>
          <w:u w:val="single"/>
          <w:lang w:eastAsia="zh-CN"/>
        </w:rPr>
      </w:pPr>
    </w:p>
    <w:p w14:paraId="7E22A05F" w14:textId="469F586D" w:rsidR="009A4282" w:rsidRPr="00B32B07" w:rsidRDefault="009A4282" w:rsidP="009A4282">
      <w:pPr>
        <w:rPr>
          <w:rFonts w:eastAsiaTheme="minorEastAsia" w:cs="Arial"/>
          <w:b/>
          <w:bCs/>
          <w:u w:val="single"/>
          <w:lang w:eastAsia="zh-CN"/>
        </w:rPr>
      </w:pPr>
      <w:r w:rsidRPr="00B32B07">
        <w:rPr>
          <w:rFonts w:eastAsiaTheme="minorEastAsia" w:cs="Arial"/>
          <w:b/>
          <w:bCs/>
          <w:u w:val="single"/>
          <w:lang w:eastAsia="zh-CN"/>
        </w:rPr>
        <w:t xml:space="preserve">Discussion: </w:t>
      </w:r>
      <w:r>
        <w:rPr>
          <w:rFonts w:eastAsiaTheme="minorEastAsia" w:cs="Arial"/>
          <w:lang w:eastAsia="zh-CN"/>
        </w:rPr>
        <w:t>Agree with the suggestion.</w:t>
      </w:r>
      <w:r w:rsidR="00546E4E">
        <w:rPr>
          <w:rFonts w:eastAsiaTheme="minorEastAsia" w:cs="Arial"/>
          <w:lang w:eastAsia="zh-CN"/>
        </w:rPr>
        <w:t xml:space="preserve"> Id DCN69/r1, I suggested merging these parameters into the PHY parameters. </w:t>
      </w:r>
      <w:r w:rsidR="003E7CBC">
        <w:rPr>
          <w:rFonts w:eastAsiaTheme="minorEastAsia" w:cs="Arial"/>
          <w:lang w:eastAsia="zh-CN"/>
        </w:rPr>
        <w:t>Feedback from s</w:t>
      </w:r>
      <w:r w:rsidR="00546E4E">
        <w:rPr>
          <w:rFonts w:eastAsiaTheme="minorEastAsia" w:cs="Arial"/>
          <w:lang w:eastAsia="zh-CN"/>
        </w:rPr>
        <w:t xml:space="preserve">ome 4ab members </w:t>
      </w:r>
      <w:r w:rsidR="003E7CBC">
        <w:rPr>
          <w:rFonts w:eastAsiaTheme="minorEastAsia" w:cs="Arial"/>
          <w:lang w:eastAsia="zh-CN"/>
        </w:rPr>
        <w:t>was that they prefer to keep these in a separate message, and just rename the field.</w:t>
      </w:r>
      <w:r w:rsidR="00A40E2D">
        <w:rPr>
          <w:rFonts w:eastAsiaTheme="minorEastAsia" w:cs="Arial"/>
          <w:lang w:eastAsia="zh-CN"/>
        </w:rPr>
        <w:t xml:space="preserve"> This is the direction I am pursuing here.</w:t>
      </w:r>
      <w:r>
        <w:rPr>
          <w:rFonts w:eastAsiaTheme="minorEastAsia" w:cs="Arial"/>
          <w:lang w:eastAsia="zh-CN"/>
        </w:rPr>
        <w:t xml:space="preserve"> </w:t>
      </w:r>
    </w:p>
    <w:p w14:paraId="116F5261" w14:textId="77777777" w:rsidR="009A4282" w:rsidRDefault="009A4282" w:rsidP="009A4282">
      <w:pPr>
        <w:rPr>
          <w:rFonts w:eastAsiaTheme="minorEastAsia" w:cs="Arial"/>
          <w:b/>
          <w:bCs/>
          <w:u w:val="single"/>
          <w:lang w:eastAsia="zh-CN"/>
        </w:rPr>
      </w:pPr>
      <w:r w:rsidRPr="00B32B07">
        <w:rPr>
          <w:rFonts w:eastAsiaTheme="minorEastAsia" w:cs="Arial"/>
          <w:b/>
          <w:bCs/>
          <w:u w:val="single"/>
          <w:lang w:eastAsia="zh-CN"/>
        </w:rPr>
        <w:t>Resolution: Re</w:t>
      </w:r>
      <w:r>
        <w:rPr>
          <w:rFonts w:eastAsiaTheme="minorEastAsia" w:cs="Arial"/>
          <w:b/>
          <w:bCs/>
          <w:u w:val="single"/>
          <w:lang w:eastAsia="zh-CN"/>
        </w:rPr>
        <w:t>vised</w:t>
      </w:r>
    </w:p>
    <w:p w14:paraId="76B7FC12" w14:textId="77777777" w:rsidR="009A4282" w:rsidRDefault="009A4282" w:rsidP="009A4282">
      <w:pPr>
        <w:rPr>
          <w:rFonts w:eastAsiaTheme="minorEastAsia" w:cs="Arial"/>
          <w:b/>
          <w:bCs/>
          <w:u w:val="single"/>
          <w:lang w:eastAsia="zh-CN"/>
        </w:rPr>
      </w:pPr>
      <w:r>
        <w:rPr>
          <w:rFonts w:eastAsiaTheme="minorEastAsia" w:cs="Arial"/>
          <w:b/>
          <w:bCs/>
          <w:u w:val="single"/>
          <w:lang w:eastAsia="zh-CN"/>
        </w:rPr>
        <w:t xml:space="preserve">Notes to the Editor: </w:t>
      </w:r>
    </w:p>
    <w:p w14:paraId="1ED7CA25" w14:textId="2881F12F" w:rsidR="005E2A33" w:rsidRDefault="00453C4A" w:rsidP="005E2A33">
      <w:pPr>
        <w:pStyle w:val="ListParagraph"/>
        <w:numPr>
          <w:ilvl w:val="0"/>
          <w:numId w:val="10"/>
        </w:numPr>
        <w:rPr>
          <w:rFonts w:eastAsiaTheme="minorEastAsia" w:cs="Arial"/>
          <w:lang w:eastAsia="zh-CN"/>
        </w:rPr>
      </w:pPr>
      <w:r>
        <w:rPr>
          <w:rFonts w:eastAsiaTheme="minorEastAsia" w:cs="Arial"/>
          <w:lang w:eastAsia="zh-CN"/>
        </w:rPr>
        <w:t>Change the t</w:t>
      </w:r>
      <w:r w:rsidR="00BA30E0">
        <w:rPr>
          <w:rFonts w:eastAsiaTheme="minorEastAsia" w:cs="Arial"/>
          <w:lang w:eastAsia="zh-CN"/>
        </w:rPr>
        <w:t>itle of subclause 10.38</w:t>
      </w:r>
      <w:r>
        <w:rPr>
          <w:rFonts w:eastAsiaTheme="minorEastAsia" w:cs="Arial"/>
          <w:lang w:eastAsia="zh-CN"/>
        </w:rPr>
        <w:t>.9.3.11</w:t>
      </w:r>
      <w:r w:rsidR="00D85806">
        <w:rPr>
          <w:rFonts w:eastAsiaTheme="minorEastAsia" w:cs="Arial"/>
          <w:lang w:eastAsia="zh-CN"/>
        </w:rPr>
        <w:t xml:space="preserve"> as follows</w:t>
      </w:r>
      <w:r w:rsidR="005E2A33">
        <w:rPr>
          <w:rFonts w:eastAsiaTheme="minorEastAsia" w:cs="Arial"/>
          <w:lang w:eastAsia="zh-CN"/>
        </w:rPr>
        <w:t xml:space="preserve">: </w:t>
      </w:r>
    </w:p>
    <w:p w14:paraId="09C5FDE1" w14:textId="77777777" w:rsidR="00525D33" w:rsidRDefault="00525D33" w:rsidP="00DC3EBE">
      <w:pPr>
        <w:pStyle w:val="ListParagraph"/>
        <w:rPr>
          <w:rFonts w:eastAsiaTheme="minorEastAsia" w:cs="Arial"/>
          <w:lang w:val="en-US" w:eastAsia="zh-CN"/>
        </w:rPr>
      </w:pPr>
    </w:p>
    <w:p w14:paraId="586CCB22" w14:textId="527961C6" w:rsidR="00DC3EBE" w:rsidRDefault="00D85806" w:rsidP="00DC3EBE">
      <w:pPr>
        <w:pStyle w:val="ListParagraph"/>
        <w:rPr>
          <w:rFonts w:eastAsiaTheme="minorEastAsia" w:cs="Arial"/>
          <w:lang w:val="en-US" w:eastAsia="zh-CN"/>
        </w:rPr>
      </w:pPr>
      <w:r>
        <w:rPr>
          <w:rFonts w:eastAsiaTheme="minorEastAsia" w:cs="Arial"/>
          <w:lang w:val="en-US" w:eastAsia="zh-CN"/>
        </w:rPr>
        <w:t>“</w:t>
      </w:r>
      <w:r w:rsidR="00DC3EBE" w:rsidRPr="005E2A33">
        <w:rPr>
          <w:rFonts w:eastAsiaTheme="minorEastAsia" w:cs="Arial"/>
          <w:lang w:val="en-US" w:eastAsia="zh-CN"/>
        </w:rPr>
        <w:t xml:space="preserve">10.38.9.3.11 The </w:t>
      </w:r>
      <w:del w:id="1" w:author="Author">
        <w:r w:rsidR="00DC3EBE" w:rsidRPr="005E2A33" w:rsidDel="00DE6021">
          <w:rPr>
            <w:rFonts w:eastAsiaTheme="minorEastAsia" w:cs="Arial"/>
            <w:lang w:val="en-US" w:eastAsia="zh-CN"/>
          </w:rPr>
          <w:delText xml:space="preserve">Ranging </w:delText>
        </w:r>
      </w:del>
      <w:ins w:id="2" w:author="Author">
        <w:r w:rsidR="00DC3EBE" w:rsidRPr="005E2A33">
          <w:rPr>
            <w:rFonts w:eastAsiaTheme="minorEastAsia" w:cs="Arial"/>
            <w:lang w:val="en-US" w:eastAsia="zh-CN"/>
          </w:rPr>
          <w:t xml:space="preserve">MMS </w:t>
        </w:r>
        <w:r w:rsidR="00222806">
          <w:rPr>
            <w:rFonts w:eastAsiaTheme="minorEastAsia" w:cs="Arial"/>
            <w:lang w:val="en-US" w:eastAsia="zh-CN"/>
          </w:rPr>
          <w:t xml:space="preserve">Number of </w:t>
        </w:r>
        <w:r w:rsidR="00DC3EBE" w:rsidRPr="005E2A33">
          <w:rPr>
            <w:rFonts w:eastAsiaTheme="minorEastAsia" w:cs="Arial"/>
            <w:lang w:val="en-US" w:eastAsia="zh-CN"/>
          </w:rPr>
          <w:t xml:space="preserve">Fragments </w:t>
        </w:r>
      </w:ins>
      <w:del w:id="3" w:author="Author">
        <w:r w:rsidR="00DC3EBE" w:rsidRPr="005E2A33" w:rsidDel="00DE6021">
          <w:rPr>
            <w:rFonts w:eastAsiaTheme="minorEastAsia" w:cs="Arial"/>
            <w:lang w:val="en-US" w:eastAsia="zh-CN"/>
          </w:rPr>
          <w:delText xml:space="preserve">MAC </w:delText>
        </w:r>
        <w:r w:rsidR="00DC3EBE" w:rsidRPr="005E2A33" w:rsidDel="00264066">
          <w:rPr>
            <w:rFonts w:eastAsiaTheme="minorEastAsia" w:cs="Arial"/>
            <w:lang w:val="en-US" w:eastAsia="zh-CN"/>
          </w:rPr>
          <w:delText xml:space="preserve">Configuration </w:delText>
        </w:r>
      </w:del>
      <w:r w:rsidR="00DC3EBE" w:rsidRPr="005E2A33">
        <w:rPr>
          <w:rFonts w:eastAsiaTheme="minorEastAsia" w:cs="Arial"/>
          <w:lang w:val="en-US" w:eastAsia="zh-CN"/>
        </w:rPr>
        <w:t>field</w:t>
      </w:r>
      <w:r>
        <w:rPr>
          <w:rFonts w:eastAsiaTheme="minorEastAsia" w:cs="Arial"/>
          <w:lang w:val="en-US" w:eastAsia="zh-CN"/>
        </w:rPr>
        <w:t>”</w:t>
      </w:r>
    </w:p>
    <w:p w14:paraId="65AA7C3B" w14:textId="77777777" w:rsidR="00DC3EBE" w:rsidRPr="00DC3EBE" w:rsidRDefault="00DC3EBE" w:rsidP="00DC3EBE">
      <w:pPr>
        <w:pStyle w:val="ListParagraph"/>
        <w:rPr>
          <w:rFonts w:eastAsiaTheme="minorEastAsia" w:cs="Arial"/>
          <w:lang w:eastAsia="zh-CN"/>
        </w:rPr>
      </w:pPr>
    </w:p>
    <w:p w14:paraId="1D74A730" w14:textId="75BF17B0" w:rsidR="00DC3EBE" w:rsidRPr="00DC3EBE" w:rsidRDefault="004979E4" w:rsidP="00DC3EBE">
      <w:pPr>
        <w:pStyle w:val="ListParagraph"/>
        <w:numPr>
          <w:ilvl w:val="0"/>
          <w:numId w:val="10"/>
        </w:numPr>
        <w:rPr>
          <w:rFonts w:eastAsiaTheme="minorEastAsia" w:cs="Arial"/>
          <w:lang w:eastAsia="zh-CN"/>
        </w:rPr>
      </w:pPr>
      <w:r>
        <w:rPr>
          <w:rFonts w:eastAsiaTheme="minorEastAsia" w:cs="Arial"/>
          <w:lang w:val="en-US" w:eastAsia="zh-CN"/>
        </w:rPr>
        <w:t xml:space="preserve">In draft 1.0, </w:t>
      </w:r>
      <w:r w:rsidR="003E21DB">
        <w:rPr>
          <w:rFonts w:eastAsiaTheme="minorEastAsia" w:cs="Arial"/>
          <w:lang w:val="en-US" w:eastAsia="zh-CN"/>
        </w:rPr>
        <w:t>c</w:t>
      </w:r>
      <w:r w:rsidR="00DC3EBE" w:rsidRPr="00DC3EBE">
        <w:rPr>
          <w:rFonts w:eastAsiaTheme="minorEastAsia" w:cs="Arial"/>
          <w:lang w:val="en-US" w:eastAsia="zh-CN"/>
        </w:rPr>
        <w:t xml:space="preserve">hange all instances of “The ranging MAC Configuration” to “The </w:t>
      </w:r>
      <w:r w:rsidR="00264066">
        <w:rPr>
          <w:rFonts w:eastAsiaTheme="minorEastAsia" w:cs="Arial"/>
          <w:lang w:val="en-US" w:eastAsia="zh-CN"/>
        </w:rPr>
        <w:t>MMS Number of Fragments</w:t>
      </w:r>
      <w:r w:rsidR="00DC3EBE" w:rsidRPr="00DC3EBE">
        <w:rPr>
          <w:rFonts w:eastAsiaTheme="minorEastAsia" w:cs="Arial"/>
          <w:lang w:val="en-US" w:eastAsia="zh-CN"/>
        </w:rPr>
        <w:t>”</w:t>
      </w:r>
      <w:r w:rsidR="00621BD2">
        <w:rPr>
          <w:rFonts w:eastAsiaTheme="minorEastAsia" w:cs="Arial"/>
          <w:lang w:val="en-US" w:eastAsia="zh-CN"/>
        </w:rPr>
        <w:t>.</w:t>
      </w:r>
    </w:p>
    <w:p w14:paraId="00A6E38F" w14:textId="77777777" w:rsidR="00DC3EBE" w:rsidRDefault="00DC3EBE" w:rsidP="00DC3EBE">
      <w:pPr>
        <w:pStyle w:val="ListParagraph"/>
        <w:rPr>
          <w:rFonts w:eastAsiaTheme="minorEastAsia" w:cs="Arial"/>
          <w:lang w:eastAsia="zh-CN"/>
        </w:rPr>
      </w:pPr>
    </w:p>
    <w:p w14:paraId="6392B973" w14:textId="77777777" w:rsidR="0083259F" w:rsidRDefault="0083259F" w:rsidP="00DC3EBE">
      <w:pPr>
        <w:pStyle w:val="ListParagraph"/>
        <w:rPr>
          <w:rFonts w:eastAsiaTheme="minorEastAsia" w:cs="Arial"/>
          <w:lang w:eastAsia="zh-CN"/>
        </w:rPr>
      </w:pPr>
    </w:p>
    <w:p w14:paraId="775C7A03" w14:textId="77777777" w:rsidR="0083259F" w:rsidRDefault="0083259F" w:rsidP="00DC3EBE">
      <w:pPr>
        <w:pStyle w:val="ListParagraph"/>
        <w:rPr>
          <w:rFonts w:eastAsiaTheme="minorEastAsia" w:cs="Arial"/>
          <w:lang w:eastAsia="zh-CN"/>
        </w:rPr>
      </w:pPr>
    </w:p>
    <w:p w14:paraId="6F1FBDFE" w14:textId="77777777" w:rsidR="0083259F" w:rsidRDefault="0083259F" w:rsidP="00DC3EBE">
      <w:pPr>
        <w:pStyle w:val="ListParagraph"/>
        <w:rPr>
          <w:rFonts w:eastAsiaTheme="minorEastAsia" w:cs="Arial"/>
          <w:lang w:eastAsia="zh-CN"/>
        </w:rPr>
      </w:pPr>
    </w:p>
    <w:p w14:paraId="43076910" w14:textId="77777777" w:rsidR="0083259F" w:rsidRDefault="0083259F" w:rsidP="00DC3EBE">
      <w:pPr>
        <w:pStyle w:val="ListParagraph"/>
        <w:rPr>
          <w:rFonts w:eastAsiaTheme="minorEastAsia" w:cs="Arial"/>
          <w:lang w:eastAsia="zh-CN"/>
        </w:rPr>
      </w:pPr>
    </w:p>
    <w:p w14:paraId="251DB84C" w14:textId="77777777" w:rsidR="0083259F" w:rsidRDefault="0083259F" w:rsidP="00DC3EBE">
      <w:pPr>
        <w:pStyle w:val="ListParagraph"/>
        <w:rPr>
          <w:rFonts w:eastAsiaTheme="minorEastAsia" w:cs="Arial"/>
          <w:lang w:eastAsia="zh-CN"/>
        </w:rPr>
      </w:pPr>
    </w:p>
    <w:p w14:paraId="65593A4A" w14:textId="77777777" w:rsidR="0083259F" w:rsidRDefault="0083259F" w:rsidP="00DC3EBE">
      <w:pPr>
        <w:pStyle w:val="ListParagraph"/>
        <w:rPr>
          <w:rFonts w:eastAsiaTheme="minorEastAsia" w:cs="Arial"/>
          <w:lang w:eastAsia="zh-CN"/>
        </w:rPr>
      </w:pPr>
    </w:p>
    <w:p w14:paraId="3BAE587F" w14:textId="77777777" w:rsidR="0083259F" w:rsidRDefault="0083259F" w:rsidP="00DC3EBE">
      <w:pPr>
        <w:pStyle w:val="ListParagraph"/>
        <w:rPr>
          <w:rFonts w:eastAsiaTheme="minorEastAsia" w:cs="Arial"/>
          <w:lang w:eastAsia="zh-CN"/>
        </w:rPr>
      </w:pPr>
    </w:p>
    <w:p w14:paraId="69E31631" w14:textId="77777777" w:rsidR="0083259F" w:rsidRDefault="0083259F" w:rsidP="00DC3EBE">
      <w:pPr>
        <w:pStyle w:val="ListParagraph"/>
        <w:rPr>
          <w:rFonts w:eastAsiaTheme="minorEastAsia" w:cs="Arial"/>
          <w:lang w:eastAsia="zh-CN"/>
        </w:rPr>
      </w:pPr>
    </w:p>
    <w:p w14:paraId="2833F6C2" w14:textId="77777777" w:rsidR="0083259F" w:rsidRDefault="0083259F" w:rsidP="00DC3EBE">
      <w:pPr>
        <w:pStyle w:val="ListParagraph"/>
        <w:rPr>
          <w:rFonts w:eastAsiaTheme="minorEastAsia" w:cs="Arial"/>
          <w:lang w:eastAsia="zh-CN"/>
        </w:rPr>
      </w:pPr>
    </w:p>
    <w:p w14:paraId="24FA6E52" w14:textId="77777777" w:rsidR="0083259F" w:rsidRDefault="0083259F" w:rsidP="00DC3EBE">
      <w:pPr>
        <w:pStyle w:val="ListParagraph"/>
        <w:rPr>
          <w:rFonts w:eastAsiaTheme="minorEastAsia" w:cs="Arial"/>
          <w:lang w:eastAsia="zh-CN"/>
        </w:rPr>
      </w:pPr>
    </w:p>
    <w:p w14:paraId="2B801079" w14:textId="77777777" w:rsidR="0083259F" w:rsidRDefault="0083259F" w:rsidP="00DC3EBE">
      <w:pPr>
        <w:pStyle w:val="ListParagraph"/>
        <w:rPr>
          <w:rFonts w:eastAsiaTheme="minorEastAsia" w:cs="Arial"/>
          <w:lang w:eastAsia="zh-CN"/>
        </w:rPr>
      </w:pPr>
    </w:p>
    <w:p w14:paraId="3072F526" w14:textId="77777777" w:rsidR="0083259F" w:rsidRDefault="0083259F" w:rsidP="00DC3EBE">
      <w:pPr>
        <w:pStyle w:val="ListParagraph"/>
        <w:rPr>
          <w:rFonts w:eastAsiaTheme="minorEastAsia" w:cs="Arial"/>
          <w:lang w:eastAsia="zh-CN"/>
        </w:rPr>
      </w:pPr>
    </w:p>
    <w:p w14:paraId="614C19CA" w14:textId="77777777" w:rsidR="0083259F" w:rsidRDefault="0083259F" w:rsidP="00DC3EBE">
      <w:pPr>
        <w:pStyle w:val="ListParagraph"/>
        <w:rPr>
          <w:rFonts w:eastAsiaTheme="minorEastAsia" w:cs="Arial"/>
          <w:lang w:eastAsia="zh-CN"/>
        </w:rPr>
      </w:pPr>
    </w:p>
    <w:p w14:paraId="1E655427" w14:textId="77777777" w:rsidR="0083259F" w:rsidRDefault="0083259F" w:rsidP="00DC3EBE">
      <w:pPr>
        <w:pStyle w:val="ListParagraph"/>
        <w:rPr>
          <w:rFonts w:eastAsiaTheme="minorEastAsia" w:cs="Arial"/>
          <w:lang w:eastAsia="zh-CN"/>
        </w:rPr>
      </w:pPr>
    </w:p>
    <w:p w14:paraId="0B86EE10" w14:textId="77777777" w:rsidR="0083259F" w:rsidRDefault="0083259F" w:rsidP="00DC3EBE">
      <w:pPr>
        <w:pStyle w:val="ListParagraph"/>
        <w:rPr>
          <w:rFonts w:eastAsiaTheme="minorEastAsia" w:cs="Arial"/>
          <w:lang w:eastAsia="zh-CN"/>
        </w:rPr>
      </w:pPr>
    </w:p>
    <w:p w14:paraId="6B4F8BC6" w14:textId="77777777" w:rsidR="0083259F" w:rsidRDefault="0083259F" w:rsidP="00DC3EBE">
      <w:pPr>
        <w:pStyle w:val="ListParagraph"/>
        <w:rPr>
          <w:rFonts w:eastAsiaTheme="minorEastAsia" w:cs="Arial"/>
          <w:lang w:eastAsia="zh-CN"/>
        </w:rPr>
      </w:pPr>
    </w:p>
    <w:p w14:paraId="7E8110DB" w14:textId="77777777" w:rsidR="0083259F" w:rsidRDefault="0083259F" w:rsidP="00DC3EBE">
      <w:pPr>
        <w:pStyle w:val="ListParagraph"/>
        <w:rPr>
          <w:rFonts w:eastAsiaTheme="minorEastAsia" w:cs="Arial"/>
          <w:lang w:eastAsia="zh-CN"/>
        </w:rPr>
      </w:pPr>
    </w:p>
    <w:p w14:paraId="51C44123" w14:textId="77777777" w:rsidR="0083259F" w:rsidRDefault="0083259F" w:rsidP="00DC3EBE">
      <w:pPr>
        <w:pStyle w:val="ListParagraph"/>
        <w:rPr>
          <w:rFonts w:eastAsiaTheme="minorEastAsia" w:cs="Arial"/>
          <w:lang w:eastAsia="zh-CN"/>
        </w:rPr>
      </w:pPr>
    </w:p>
    <w:p w14:paraId="394CD83F" w14:textId="77777777" w:rsidR="0083259F" w:rsidRDefault="0083259F" w:rsidP="00DC3EBE">
      <w:pPr>
        <w:pStyle w:val="ListParagraph"/>
        <w:rPr>
          <w:rFonts w:eastAsiaTheme="minorEastAsia" w:cs="Arial"/>
          <w:lang w:eastAsia="zh-CN"/>
        </w:rPr>
      </w:pPr>
    </w:p>
    <w:p w14:paraId="2089FC93" w14:textId="77777777" w:rsidR="0083259F" w:rsidRDefault="0083259F" w:rsidP="00DC3EBE">
      <w:pPr>
        <w:pStyle w:val="ListParagraph"/>
        <w:rPr>
          <w:rFonts w:eastAsiaTheme="minorEastAsia" w:cs="Arial"/>
          <w:lang w:eastAsia="zh-CN"/>
        </w:rPr>
      </w:pPr>
    </w:p>
    <w:p w14:paraId="0FFE5E11" w14:textId="77777777" w:rsidR="0083259F" w:rsidRDefault="0083259F" w:rsidP="00DC3EBE">
      <w:pPr>
        <w:pStyle w:val="ListParagraph"/>
        <w:rPr>
          <w:rFonts w:eastAsiaTheme="minorEastAsia" w:cs="Arial"/>
          <w:lang w:eastAsia="zh-CN"/>
        </w:rPr>
      </w:pPr>
    </w:p>
    <w:p w14:paraId="2EC5CDBD" w14:textId="77777777" w:rsidR="0083259F" w:rsidRDefault="0083259F" w:rsidP="00DC3EBE">
      <w:pPr>
        <w:pStyle w:val="ListParagraph"/>
        <w:rPr>
          <w:rFonts w:eastAsiaTheme="minorEastAsia" w:cs="Arial"/>
          <w:lang w:eastAsia="zh-CN"/>
        </w:rPr>
      </w:pPr>
    </w:p>
    <w:p w14:paraId="483308F8" w14:textId="77777777" w:rsidR="0083259F" w:rsidRDefault="0083259F" w:rsidP="00DC3EBE">
      <w:pPr>
        <w:pStyle w:val="ListParagraph"/>
        <w:rPr>
          <w:rFonts w:eastAsiaTheme="minorEastAsia" w:cs="Arial"/>
          <w:lang w:eastAsia="zh-CN"/>
        </w:rPr>
      </w:pPr>
    </w:p>
    <w:p w14:paraId="3C629188" w14:textId="77777777" w:rsidR="0083259F" w:rsidRDefault="0083259F" w:rsidP="00DC3EBE">
      <w:pPr>
        <w:pStyle w:val="ListParagraph"/>
        <w:rPr>
          <w:rFonts w:eastAsiaTheme="minorEastAsia" w:cs="Arial"/>
          <w:lang w:eastAsia="zh-CN"/>
        </w:rPr>
      </w:pPr>
    </w:p>
    <w:p w14:paraId="4421B620" w14:textId="77777777" w:rsidR="0083259F" w:rsidRDefault="0083259F" w:rsidP="00DC3EBE">
      <w:pPr>
        <w:pStyle w:val="ListParagraph"/>
        <w:rPr>
          <w:rFonts w:eastAsiaTheme="minorEastAsia" w:cs="Arial"/>
          <w:lang w:eastAsia="zh-CN"/>
        </w:rPr>
      </w:pPr>
    </w:p>
    <w:p w14:paraId="24D60802" w14:textId="77777777" w:rsidR="003D2BA5" w:rsidRDefault="003D2BA5" w:rsidP="0084611F">
      <w:pPr>
        <w:rPr>
          <w:rFonts w:eastAsiaTheme="minorEastAsia" w:cs="Arial"/>
          <w:iCs/>
          <w:lang w:eastAsia="zh-CN"/>
        </w:rPr>
      </w:pPr>
    </w:p>
    <w:p w14:paraId="459906B8" w14:textId="497E5466" w:rsidR="00D72D79" w:rsidRPr="00B32B07" w:rsidRDefault="00D72D79" w:rsidP="00D72D79">
      <w:pPr>
        <w:rPr>
          <w:rFonts w:cs="Arial"/>
          <w:b/>
          <w:bCs/>
          <w:i/>
          <w:color w:val="4F81BD" w:themeColor="accent1"/>
        </w:rPr>
      </w:pPr>
      <w:r w:rsidRPr="00B32B07">
        <w:rPr>
          <w:rFonts w:cs="Arial"/>
          <w:b/>
          <w:bCs/>
          <w:i/>
          <w:color w:val="4F81BD" w:themeColor="accent1"/>
        </w:rPr>
        <w:lastRenderedPageBreak/>
        <w:t>Comment Indices #</w:t>
      </w:r>
      <w:r>
        <w:rPr>
          <w:rFonts w:cs="Arial"/>
          <w:b/>
          <w:bCs/>
          <w:i/>
          <w:color w:val="4F81BD" w:themeColor="accent1"/>
        </w:rPr>
        <w:t>136</w:t>
      </w:r>
      <w:r w:rsidR="00DD3E54">
        <w:rPr>
          <w:rFonts w:cs="Arial"/>
          <w:b/>
          <w:bCs/>
          <w:i/>
          <w:color w:val="4F81BD" w:themeColor="accent1"/>
        </w:rPr>
        <w:t>0</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71"/>
        <w:gridCol w:w="1328"/>
        <w:gridCol w:w="1329"/>
        <w:gridCol w:w="790"/>
        <w:gridCol w:w="748"/>
        <w:gridCol w:w="1604"/>
        <w:gridCol w:w="2191"/>
      </w:tblGrid>
      <w:tr w:rsidR="00D72D79" w:rsidRPr="00B32B07" w14:paraId="51D38119" w14:textId="77777777" w:rsidTr="00017C17">
        <w:trPr>
          <w:trHeight w:val="51"/>
        </w:trPr>
        <w:tc>
          <w:tcPr>
            <w:tcW w:w="903" w:type="dxa"/>
          </w:tcPr>
          <w:p w14:paraId="1AA392BE" w14:textId="77777777" w:rsidR="00D72D79" w:rsidRPr="00B32B07" w:rsidRDefault="00D72D79"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0414AF5" w14:textId="77777777" w:rsidR="00D72D79" w:rsidRPr="00B32B07" w:rsidRDefault="00D72D79" w:rsidP="00017C17">
            <w:pPr>
              <w:jc w:val="center"/>
              <w:rPr>
                <w:rFonts w:cs="Arial"/>
                <w:b/>
                <w:bCs/>
              </w:rPr>
            </w:pPr>
            <w:r w:rsidRPr="00B32B07">
              <w:rPr>
                <w:rFonts w:eastAsiaTheme="minorEastAsia" w:cs="Arial"/>
                <w:b/>
                <w:bCs/>
                <w:lang w:eastAsia="zh-CN"/>
              </w:rPr>
              <w:t>Commenter</w:t>
            </w:r>
          </w:p>
        </w:tc>
        <w:tc>
          <w:tcPr>
            <w:tcW w:w="1051" w:type="dxa"/>
          </w:tcPr>
          <w:p w14:paraId="33E55ADE" w14:textId="77777777" w:rsidR="00D72D79" w:rsidRPr="00B32B07" w:rsidRDefault="00D72D79"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04" w:type="dxa"/>
          </w:tcPr>
          <w:p w14:paraId="00DBC387" w14:textId="77777777" w:rsidR="00D72D79" w:rsidRPr="00B32B07" w:rsidRDefault="00D72D79" w:rsidP="00017C17">
            <w:pPr>
              <w:jc w:val="center"/>
              <w:rPr>
                <w:rFonts w:cs="Arial"/>
                <w:b/>
                <w:bCs/>
              </w:rPr>
            </w:pPr>
            <w:r w:rsidRPr="00B32B07">
              <w:rPr>
                <w:rFonts w:cs="Arial"/>
                <w:b/>
                <w:bCs/>
              </w:rPr>
              <w:t>Page</w:t>
            </w:r>
          </w:p>
        </w:tc>
        <w:tc>
          <w:tcPr>
            <w:tcW w:w="766" w:type="dxa"/>
          </w:tcPr>
          <w:p w14:paraId="09E8D376" w14:textId="77777777" w:rsidR="00D72D79" w:rsidRPr="00B32B07" w:rsidRDefault="00D72D79" w:rsidP="00017C17">
            <w:pPr>
              <w:jc w:val="center"/>
              <w:rPr>
                <w:rFonts w:cs="Arial"/>
                <w:b/>
                <w:bCs/>
              </w:rPr>
            </w:pPr>
            <w:r w:rsidRPr="00B32B07">
              <w:rPr>
                <w:rFonts w:cs="Arial"/>
                <w:b/>
                <w:bCs/>
              </w:rPr>
              <w:t>Line</w:t>
            </w:r>
          </w:p>
        </w:tc>
        <w:tc>
          <w:tcPr>
            <w:tcW w:w="1660" w:type="dxa"/>
          </w:tcPr>
          <w:p w14:paraId="4404F8EF" w14:textId="77777777" w:rsidR="00D72D79" w:rsidRPr="00B32B07" w:rsidRDefault="00D72D79" w:rsidP="00017C17">
            <w:pPr>
              <w:jc w:val="center"/>
              <w:rPr>
                <w:rFonts w:cs="Arial"/>
                <w:b/>
                <w:bCs/>
              </w:rPr>
            </w:pPr>
            <w:r w:rsidRPr="00B32B07">
              <w:rPr>
                <w:rFonts w:cs="Arial"/>
                <w:b/>
                <w:bCs/>
              </w:rPr>
              <w:t>Comment</w:t>
            </w:r>
          </w:p>
        </w:tc>
        <w:tc>
          <w:tcPr>
            <w:tcW w:w="2349" w:type="dxa"/>
          </w:tcPr>
          <w:p w14:paraId="0DCECE78" w14:textId="77777777" w:rsidR="00D72D79" w:rsidRPr="00B32B07" w:rsidRDefault="00D72D79" w:rsidP="00017C17">
            <w:pPr>
              <w:jc w:val="center"/>
              <w:rPr>
                <w:rFonts w:cs="Arial"/>
                <w:b/>
                <w:bCs/>
              </w:rPr>
            </w:pPr>
            <w:r w:rsidRPr="00B32B07">
              <w:rPr>
                <w:rFonts w:cs="Arial"/>
                <w:b/>
                <w:bCs/>
              </w:rPr>
              <w:t>Proposed Change</w:t>
            </w:r>
          </w:p>
        </w:tc>
      </w:tr>
      <w:tr w:rsidR="00D72D79" w:rsidRPr="00B32B07" w14:paraId="4DBA2E8D" w14:textId="77777777" w:rsidTr="00017C17">
        <w:trPr>
          <w:trHeight w:val="51"/>
        </w:trPr>
        <w:tc>
          <w:tcPr>
            <w:tcW w:w="903" w:type="dxa"/>
          </w:tcPr>
          <w:p w14:paraId="3A0C7C11" w14:textId="0E59B8DC" w:rsidR="00D72D79" w:rsidRPr="00B32B07" w:rsidRDefault="00D72D79" w:rsidP="00017C17">
            <w:pPr>
              <w:jc w:val="center"/>
              <w:rPr>
                <w:rFonts w:eastAsiaTheme="minorEastAsia" w:cs="Arial"/>
                <w:lang w:eastAsia="zh-CN"/>
              </w:rPr>
            </w:pPr>
            <w:r>
              <w:rPr>
                <w:rFonts w:eastAsiaTheme="minorEastAsia" w:cs="Arial"/>
                <w:lang w:eastAsia="zh-CN"/>
              </w:rPr>
              <w:t>136</w:t>
            </w:r>
            <w:r w:rsidR="00A1320C">
              <w:rPr>
                <w:rFonts w:eastAsiaTheme="minorEastAsia" w:cs="Arial"/>
                <w:lang w:eastAsia="zh-CN"/>
              </w:rPr>
              <w:t>2</w:t>
            </w:r>
          </w:p>
        </w:tc>
        <w:tc>
          <w:tcPr>
            <w:tcW w:w="1328" w:type="dxa"/>
          </w:tcPr>
          <w:p w14:paraId="0C0065CE" w14:textId="77777777" w:rsidR="00D72D79" w:rsidRPr="00B32B07" w:rsidRDefault="00D72D79" w:rsidP="00017C17">
            <w:pPr>
              <w:spacing w:after="0" w:line="240" w:lineRule="auto"/>
              <w:jc w:val="center"/>
              <w:rPr>
                <w:rFonts w:cs="Arial"/>
                <w:lang w:val="en-US"/>
              </w:rPr>
            </w:pPr>
            <w:r>
              <w:rPr>
                <w:rFonts w:cs="Arial"/>
              </w:rPr>
              <w:t>Pooria Pakrooh</w:t>
            </w:r>
          </w:p>
          <w:p w14:paraId="064E4A35" w14:textId="77777777" w:rsidR="00D72D79" w:rsidRPr="00B32B07" w:rsidRDefault="00D72D79" w:rsidP="00017C17">
            <w:pPr>
              <w:jc w:val="center"/>
              <w:rPr>
                <w:rFonts w:cs="Arial"/>
              </w:rPr>
            </w:pPr>
          </w:p>
        </w:tc>
        <w:tc>
          <w:tcPr>
            <w:tcW w:w="1051" w:type="dxa"/>
          </w:tcPr>
          <w:p w14:paraId="048199D7" w14:textId="4F8B4722" w:rsidR="00D72D79" w:rsidRDefault="00D72D79" w:rsidP="00017C17">
            <w:pPr>
              <w:spacing w:after="0" w:line="240" w:lineRule="auto"/>
              <w:jc w:val="center"/>
              <w:rPr>
                <w:rFonts w:cs="Arial"/>
                <w:lang w:val="en-US"/>
              </w:rPr>
            </w:pPr>
            <w:r>
              <w:rPr>
                <w:rFonts w:cs="Arial"/>
              </w:rPr>
              <w:t>10.38.9.3.1</w:t>
            </w:r>
            <w:r w:rsidR="008D2AFF">
              <w:rPr>
                <w:rFonts w:cs="Arial"/>
              </w:rPr>
              <w:t>7</w:t>
            </w:r>
          </w:p>
          <w:p w14:paraId="7AF784A0" w14:textId="77777777" w:rsidR="00D72D79" w:rsidRPr="00B32B07" w:rsidRDefault="00D72D79" w:rsidP="00017C17">
            <w:pPr>
              <w:spacing w:after="0" w:line="240" w:lineRule="auto"/>
              <w:jc w:val="center"/>
              <w:rPr>
                <w:rFonts w:cs="Arial"/>
                <w:color w:val="000000"/>
                <w:lang w:val="en-US"/>
              </w:rPr>
            </w:pPr>
          </w:p>
        </w:tc>
        <w:tc>
          <w:tcPr>
            <w:tcW w:w="804" w:type="dxa"/>
          </w:tcPr>
          <w:p w14:paraId="04A7DED2" w14:textId="46557733" w:rsidR="00D72D79" w:rsidRPr="00B32B07" w:rsidRDefault="00D72D79" w:rsidP="00017C17">
            <w:pPr>
              <w:jc w:val="center"/>
              <w:rPr>
                <w:rFonts w:cs="Arial"/>
              </w:rPr>
            </w:pPr>
            <w:r>
              <w:rPr>
                <w:rFonts w:cs="Arial"/>
              </w:rPr>
              <w:t>8</w:t>
            </w:r>
            <w:r w:rsidR="008D2AFF">
              <w:rPr>
                <w:rFonts w:cs="Arial"/>
              </w:rPr>
              <w:t>8</w:t>
            </w:r>
          </w:p>
        </w:tc>
        <w:tc>
          <w:tcPr>
            <w:tcW w:w="766" w:type="dxa"/>
          </w:tcPr>
          <w:p w14:paraId="371BD8F5" w14:textId="587230A7" w:rsidR="00D72D79" w:rsidRPr="00B32B07" w:rsidRDefault="008D2AFF" w:rsidP="00017C17">
            <w:pPr>
              <w:jc w:val="center"/>
              <w:rPr>
                <w:rFonts w:cs="Arial"/>
              </w:rPr>
            </w:pPr>
            <w:r>
              <w:rPr>
                <w:rFonts w:cs="Arial"/>
              </w:rPr>
              <w:t>16</w:t>
            </w:r>
          </w:p>
        </w:tc>
        <w:tc>
          <w:tcPr>
            <w:tcW w:w="1660" w:type="dxa"/>
          </w:tcPr>
          <w:p w14:paraId="212E1B59" w14:textId="77777777" w:rsidR="00363843" w:rsidRDefault="00363843" w:rsidP="00363843">
            <w:pPr>
              <w:spacing w:after="0" w:line="240" w:lineRule="auto"/>
              <w:jc w:val="left"/>
              <w:rPr>
                <w:rFonts w:cs="Arial"/>
                <w:lang w:val="en-US"/>
              </w:rPr>
            </w:pPr>
            <w:r>
              <w:rPr>
                <w:rFonts w:cs="Arial"/>
              </w:rPr>
              <w:t xml:space="preserve">This sequence mapping can be applied to control sequence since it is HPRF, but SYNC/SFD sequence for the MMRS packet is better to be 127 for RSF=127 to keep PRF </w:t>
            </w:r>
            <w:proofErr w:type="gramStart"/>
            <w:r>
              <w:rPr>
                <w:rFonts w:cs="Arial"/>
              </w:rPr>
              <w:t>consistent..</w:t>
            </w:r>
            <w:proofErr w:type="gramEnd"/>
          </w:p>
          <w:p w14:paraId="542DA944" w14:textId="77777777" w:rsidR="00D72D79" w:rsidRPr="00B32B07" w:rsidRDefault="00D72D79" w:rsidP="00017C17">
            <w:pPr>
              <w:spacing w:after="0" w:line="240" w:lineRule="auto"/>
              <w:jc w:val="left"/>
              <w:rPr>
                <w:rFonts w:cs="Arial"/>
                <w:color w:val="000000"/>
                <w:lang w:val="en-US"/>
              </w:rPr>
            </w:pPr>
          </w:p>
        </w:tc>
        <w:tc>
          <w:tcPr>
            <w:tcW w:w="2349" w:type="dxa"/>
          </w:tcPr>
          <w:p w14:paraId="76C387E4" w14:textId="77777777" w:rsidR="00D72D79" w:rsidRDefault="00D72D79" w:rsidP="00017C17">
            <w:pPr>
              <w:spacing w:after="0" w:line="240" w:lineRule="auto"/>
              <w:rPr>
                <w:rFonts w:cs="Arial"/>
                <w:lang w:val="en-US"/>
              </w:rPr>
            </w:pPr>
            <w:r>
              <w:rPr>
                <w:rFonts w:cs="Arial"/>
              </w:rPr>
              <w:t>as in comment</w:t>
            </w:r>
          </w:p>
          <w:p w14:paraId="46412F23" w14:textId="77777777" w:rsidR="00D72D79" w:rsidRPr="00B32B07" w:rsidRDefault="00D72D79" w:rsidP="00017C17">
            <w:pPr>
              <w:spacing w:after="0" w:line="240" w:lineRule="auto"/>
              <w:rPr>
                <w:rFonts w:cs="Arial"/>
              </w:rPr>
            </w:pPr>
          </w:p>
        </w:tc>
      </w:tr>
    </w:tbl>
    <w:p w14:paraId="7A98B315" w14:textId="77777777" w:rsidR="00D72D79" w:rsidRPr="00B32B07" w:rsidRDefault="00D72D79" w:rsidP="00D72D79">
      <w:pPr>
        <w:rPr>
          <w:rFonts w:eastAsiaTheme="minorEastAsia" w:cs="Arial"/>
          <w:b/>
          <w:bCs/>
          <w:u w:val="single"/>
          <w:lang w:eastAsia="zh-CN"/>
        </w:rPr>
      </w:pPr>
    </w:p>
    <w:p w14:paraId="5F8B06AD" w14:textId="77777777" w:rsidR="009A4282" w:rsidRDefault="009A4282" w:rsidP="0084611F">
      <w:pPr>
        <w:rPr>
          <w:rFonts w:eastAsiaTheme="minorEastAsia" w:cs="Arial"/>
          <w:iCs/>
          <w:lang w:eastAsia="zh-CN"/>
        </w:rPr>
      </w:pPr>
    </w:p>
    <w:p w14:paraId="051F36DA" w14:textId="75AB4706" w:rsidR="00F626C5" w:rsidRDefault="009A4282" w:rsidP="009A4282">
      <w:pPr>
        <w:rPr>
          <w:rFonts w:eastAsiaTheme="minorEastAsia" w:cs="Arial"/>
          <w:lang w:eastAsia="zh-CN"/>
        </w:rPr>
      </w:pPr>
      <w:r w:rsidRPr="00B32B07">
        <w:rPr>
          <w:rFonts w:eastAsiaTheme="minorEastAsia" w:cs="Arial"/>
          <w:b/>
          <w:bCs/>
          <w:u w:val="single"/>
          <w:lang w:eastAsia="zh-CN"/>
        </w:rPr>
        <w:t xml:space="preserve">Discussion: </w:t>
      </w:r>
      <w:r w:rsidR="00FF364F">
        <w:rPr>
          <w:rFonts w:eastAsiaTheme="minorEastAsia" w:cs="Arial"/>
          <w:lang w:eastAsia="zh-CN"/>
        </w:rPr>
        <w:t>This comment is</w:t>
      </w:r>
      <w:r w:rsidR="00DA32E2">
        <w:rPr>
          <w:rFonts w:eastAsiaTheme="minorEastAsia" w:cs="Arial"/>
          <w:lang w:eastAsia="zh-CN"/>
        </w:rPr>
        <w:t xml:space="preserve"> aimed for the </w:t>
      </w:r>
      <w:r w:rsidR="001B70CF">
        <w:rPr>
          <w:rFonts w:eastAsiaTheme="minorEastAsia" w:cs="Arial"/>
          <w:lang w:eastAsia="zh-CN"/>
        </w:rPr>
        <w:t>MM</w:t>
      </w:r>
      <w:r w:rsidR="003C02A9">
        <w:rPr>
          <w:rFonts w:eastAsiaTheme="minorEastAsia" w:cs="Arial"/>
          <w:lang w:eastAsia="zh-CN"/>
        </w:rPr>
        <w:t>S</w:t>
      </w:r>
      <w:r w:rsidR="001B70CF">
        <w:rPr>
          <w:rFonts w:eastAsiaTheme="minorEastAsia" w:cs="Arial"/>
          <w:lang w:eastAsia="zh-CN"/>
        </w:rPr>
        <w:t xml:space="preserve"> packets during the </w:t>
      </w:r>
      <w:r w:rsidR="00DA32E2">
        <w:rPr>
          <w:rFonts w:eastAsiaTheme="minorEastAsia" w:cs="Arial"/>
          <w:lang w:eastAsia="zh-CN"/>
        </w:rPr>
        <w:t xml:space="preserve">ranging phase of UWB-driven MMS. Therefore, the correct </w:t>
      </w:r>
      <w:r w:rsidR="00AA2F86">
        <w:rPr>
          <w:rFonts w:eastAsiaTheme="minorEastAsia" w:cs="Arial"/>
          <w:lang w:eastAsia="zh-CN"/>
        </w:rPr>
        <w:t>page/line</w:t>
      </w:r>
      <w:r w:rsidR="00506E6A">
        <w:rPr>
          <w:rFonts w:eastAsiaTheme="minorEastAsia" w:cs="Arial"/>
          <w:lang w:eastAsia="zh-CN"/>
        </w:rPr>
        <w:t xml:space="preserve"> </w:t>
      </w:r>
      <w:r w:rsidR="00AA2F86">
        <w:rPr>
          <w:rFonts w:eastAsiaTheme="minorEastAsia" w:cs="Arial"/>
          <w:lang w:eastAsia="zh-CN"/>
        </w:rPr>
        <w:t xml:space="preserve">number is page 84, </w:t>
      </w:r>
      <w:r w:rsidR="00F626C5">
        <w:rPr>
          <w:rFonts w:eastAsiaTheme="minorEastAsia" w:cs="Arial"/>
          <w:lang w:eastAsia="zh-CN"/>
        </w:rPr>
        <w:t>line 10.</w:t>
      </w:r>
      <w:r w:rsidR="00CF6FD4">
        <w:rPr>
          <w:rFonts w:eastAsiaTheme="minorEastAsia" w:cs="Arial"/>
          <w:lang w:eastAsia="zh-CN"/>
        </w:rPr>
        <w:t xml:space="preserve"> </w:t>
      </w:r>
      <w:r w:rsidR="00776583">
        <w:rPr>
          <w:rFonts w:eastAsiaTheme="minorEastAsia" w:cs="Arial"/>
          <w:lang w:eastAsia="zh-CN"/>
        </w:rPr>
        <w:t xml:space="preserve">The text in in Pre-ballot draft-C </w:t>
      </w:r>
      <w:r w:rsidR="0073754C">
        <w:rPr>
          <w:rFonts w:eastAsiaTheme="minorEastAsia" w:cs="Arial"/>
          <w:lang w:eastAsia="zh-CN"/>
        </w:rPr>
        <w:t xml:space="preserve">(page 70, lines 16-21) </w:t>
      </w:r>
      <w:r w:rsidR="00776583">
        <w:rPr>
          <w:rFonts w:eastAsiaTheme="minorEastAsia" w:cs="Arial"/>
          <w:lang w:eastAsia="zh-CN"/>
        </w:rPr>
        <w:t>was</w:t>
      </w:r>
      <w:r w:rsidR="0073754C">
        <w:rPr>
          <w:rFonts w:eastAsiaTheme="minorEastAsia" w:cs="Arial"/>
          <w:lang w:eastAsia="zh-CN"/>
        </w:rPr>
        <w:t xml:space="preserve"> already</w:t>
      </w:r>
      <w:r w:rsidR="00776583">
        <w:rPr>
          <w:rFonts w:eastAsiaTheme="minorEastAsia" w:cs="Arial"/>
          <w:lang w:eastAsia="zh-CN"/>
        </w:rPr>
        <w:t xml:space="preserve"> consistent with the c</w:t>
      </w:r>
      <w:r w:rsidR="003D6A56">
        <w:rPr>
          <w:rFonts w:eastAsiaTheme="minorEastAsia" w:cs="Arial"/>
          <w:lang w:eastAsia="zh-CN"/>
        </w:rPr>
        <w:t>ommenter’s</w:t>
      </w:r>
      <w:r w:rsidR="00CF6FD4">
        <w:rPr>
          <w:rFonts w:eastAsiaTheme="minorEastAsia" w:cs="Arial"/>
          <w:lang w:eastAsia="zh-CN"/>
        </w:rPr>
        <w:t xml:space="preserve"> suggest</w:t>
      </w:r>
      <w:r w:rsidR="003D6A56">
        <w:rPr>
          <w:rFonts w:eastAsiaTheme="minorEastAsia" w:cs="Arial"/>
          <w:lang w:eastAsia="zh-CN"/>
        </w:rPr>
        <w:t>ion</w:t>
      </w:r>
      <w:r w:rsidR="00B875EA">
        <w:rPr>
          <w:rFonts w:eastAsiaTheme="minorEastAsia" w:cs="Arial"/>
          <w:lang w:eastAsia="zh-CN"/>
        </w:rPr>
        <w:t xml:space="preserve">, </w:t>
      </w:r>
      <w:r w:rsidR="00CF6FD4">
        <w:rPr>
          <w:rFonts w:eastAsiaTheme="minorEastAsia" w:cs="Arial"/>
          <w:lang w:eastAsia="zh-CN"/>
        </w:rPr>
        <w:t xml:space="preserve">but </w:t>
      </w:r>
      <w:r w:rsidR="00B875EA">
        <w:rPr>
          <w:rFonts w:eastAsiaTheme="minorEastAsia" w:cs="Arial"/>
          <w:lang w:eastAsia="zh-CN"/>
        </w:rPr>
        <w:t xml:space="preserve">it </w:t>
      </w:r>
      <w:r w:rsidR="00CF6FD4">
        <w:rPr>
          <w:rFonts w:eastAsiaTheme="minorEastAsia" w:cs="Arial"/>
          <w:lang w:eastAsia="zh-CN"/>
        </w:rPr>
        <w:t>was changed</w:t>
      </w:r>
      <w:r w:rsidR="003D6A56">
        <w:rPr>
          <w:rFonts w:eastAsiaTheme="minorEastAsia" w:cs="Arial"/>
          <w:lang w:eastAsia="zh-CN"/>
        </w:rPr>
        <w:t xml:space="preserve"> in D01. </w:t>
      </w:r>
      <w:r w:rsidR="00991033">
        <w:rPr>
          <w:rFonts w:eastAsiaTheme="minorEastAsia" w:cs="Arial"/>
          <w:lang w:eastAsia="zh-CN"/>
        </w:rPr>
        <w:t xml:space="preserve">In that draft, control phase </w:t>
      </w:r>
      <w:r w:rsidR="0072336F">
        <w:rPr>
          <w:rFonts w:eastAsiaTheme="minorEastAsia" w:cs="Arial"/>
          <w:lang w:eastAsia="zh-CN"/>
        </w:rPr>
        <w:t>c</w:t>
      </w:r>
      <w:r w:rsidR="008707DE">
        <w:rPr>
          <w:rFonts w:eastAsiaTheme="minorEastAsia" w:cs="Arial"/>
          <w:lang w:eastAsia="zh-CN"/>
        </w:rPr>
        <w:t>ontained</w:t>
      </w:r>
      <w:r w:rsidR="00991033">
        <w:rPr>
          <w:rFonts w:eastAsiaTheme="minorEastAsia" w:cs="Arial"/>
          <w:lang w:eastAsia="zh-CN"/>
        </w:rPr>
        <w:t xml:space="preserve"> SYNC/SFD.</w:t>
      </w:r>
    </w:p>
    <w:p w14:paraId="657B6356" w14:textId="26142F31" w:rsidR="009A4282" w:rsidRDefault="00915E32" w:rsidP="009A4282">
      <w:pPr>
        <w:rPr>
          <w:rFonts w:eastAsiaTheme="minorEastAsia" w:cs="Arial"/>
          <w:lang w:eastAsia="zh-CN"/>
        </w:rPr>
      </w:pPr>
      <w:r>
        <w:rPr>
          <w:rFonts w:eastAsiaTheme="minorEastAsia" w:cs="Arial"/>
          <w:lang w:eastAsia="zh-CN"/>
        </w:rPr>
        <w:t xml:space="preserve">As </w:t>
      </w:r>
      <w:r w:rsidR="0046226E">
        <w:rPr>
          <w:rFonts w:eastAsiaTheme="minorEastAsia" w:cs="Arial"/>
          <w:lang w:eastAsia="zh-CN"/>
        </w:rPr>
        <w:t xml:space="preserve">also </w:t>
      </w:r>
      <w:r>
        <w:rPr>
          <w:rFonts w:eastAsiaTheme="minorEastAsia" w:cs="Arial"/>
          <w:lang w:eastAsia="zh-CN"/>
        </w:rPr>
        <w:t xml:space="preserve">suggested </w:t>
      </w:r>
      <w:r w:rsidR="0046226E">
        <w:rPr>
          <w:rFonts w:eastAsiaTheme="minorEastAsia" w:cs="Arial"/>
          <w:lang w:eastAsia="zh-CN"/>
        </w:rPr>
        <w:t xml:space="preserve">by the commenter </w:t>
      </w:r>
      <w:r>
        <w:rPr>
          <w:rFonts w:eastAsiaTheme="minorEastAsia" w:cs="Arial"/>
          <w:lang w:eastAsia="zh-CN"/>
        </w:rPr>
        <w:t>during the pre</w:t>
      </w:r>
      <w:r w:rsidR="0046226E">
        <w:rPr>
          <w:rFonts w:eastAsiaTheme="minorEastAsia" w:cs="Arial"/>
          <w:lang w:eastAsia="zh-CN"/>
        </w:rPr>
        <w:t>-</w:t>
      </w:r>
      <w:r>
        <w:rPr>
          <w:rFonts w:eastAsiaTheme="minorEastAsia" w:cs="Arial"/>
          <w:lang w:eastAsia="zh-CN"/>
        </w:rPr>
        <w:t>ballot draft-</w:t>
      </w:r>
      <w:r w:rsidR="00CF6FD4">
        <w:rPr>
          <w:rFonts w:eastAsiaTheme="minorEastAsia" w:cs="Arial"/>
          <w:lang w:eastAsia="zh-CN"/>
        </w:rPr>
        <w:t>C</w:t>
      </w:r>
      <w:r>
        <w:rPr>
          <w:rFonts w:eastAsiaTheme="minorEastAsia" w:cs="Arial"/>
          <w:lang w:eastAsia="zh-CN"/>
        </w:rPr>
        <w:t xml:space="preserve"> comment </w:t>
      </w:r>
      <w:r w:rsidR="0046226E">
        <w:rPr>
          <w:rFonts w:eastAsiaTheme="minorEastAsia" w:cs="Arial"/>
          <w:lang w:eastAsia="zh-CN"/>
        </w:rPr>
        <w:t>resolution</w:t>
      </w:r>
      <w:r>
        <w:rPr>
          <w:rFonts w:eastAsiaTheme="minorEastAsia" w:cs="Arial"/>
          <w:lang w:eastAsia="zh-CN"/>
        </w:rPr>
        <w:t>, for</w:t>
      </w:r>
      <w:r w:rsidR="009A4282">
        <w:rPr>
          <w:rFonts w:eastAsiaTheme="minorEastAsia" w:cs="Arial"/>
          <w:lang w:eastAsia="zh-CN"/>
        </w:rPr>
        <w:t xml:space="preserve"> the UWB driven MMS mode, </w:t>
      </w:r>
      <w:r w:rsidR="0046226E">
        <w:rPr>
          <w:rFonts w:eastAsiaTheme="minorEastAsia" w:cs="Arial"/>
          <w:lang w:eastAsia="zh-CN"/>
        </w:rPr>
        <w:t xml:space="preserve">where RSF sequence is based on </w:t>
      </w:r>
      <w:proofErr w:type="spellStart"/>
      <w:r w:rsidR="0046226E">
        <w:rPr>
          <w:rFonts w:eastAsiaTheme="minorEastAsia" w:cs="Arial"/>
          <w:lang w:eastAsia="zh-CN"/>
        </w:rPr>
        <w:t>Ipatov</w:t>
      </w:r>
      <w:proofErr w:type="spellEnd"/>
      <w:r w:rsidR="0046226E">
        <w:rPr>
          <w:rFonts w:eastAsiaTheme="minorEastAsia" w:cs="Arial"/>
          <w:lang w:eastAsia="zh-CN"/>
        </w:rPr>
        <w:t xml:space="preserve"> codes, it makes more sense to select the </w:t>
      </w:r>
      <w:r w:rsidR="002E1F32">
        <w:rPr>
          <w:rFonts w:eastAsiaTheme="minorEastAsia" w:cs="Arial"/>
          <w:lang w:eastAsia="zh-CN"/>
        </w:rPr>
        <w:t>same SYNC</w:t>
      </w:r>
      <w:r w:rsidR="009A4282">
        <w:rPr>
          <w:rFonts w:eastAsiaTheme="minorEastAsia" w:cs="Arial"/>
          <w:lang w:eastAsia="zh-CN"/>
        </w:rPr>
        <w:t>/SFD sequences match</w:t>
      </w:r>
      <w:r w:rsidR="0046226E">
        <w:rPr>
          <w:rFonts w:eastAsiaTheme="minorEastAsia" w:cs="Arial"/>
          <w:lang w:eastAsia="zh-CN"/>
        </w:rPr>
        <w:t>ing with</w:t>
      </w:r>
      <w:r w:rsidR="009A4282">
        <w:rPr>
          <w:rFonts w:eastAsiaTheme="minorEastAsia" w:cs="Arial"/>
          <w:lang w:eastAsia="zh-CN"/>
        </w:rPr>
        <w:t xml:space="preserve"> the code indices used in the RSFs.</w:t>
      </w:r>
    </w:p>
    <w:p w14:paraId="499ED161" w14:textId="77777777" w:rsidR="009A4282" w:rsidRDefault="009A4282" w:rsidP="009A4282">
      <w:pPr>
        <w:rPr>
          <w:rFonts w:eastAsiaTheme="minorEastAsia" w:cs="Arial"/>
          <w:b/>
          <w:bCs/>
          <w:u w:val="single"/>
          <w:lang w:eastAsia="zh-CN"/>
        </w:rPr>
      </w:pPr>
      <w:r w:rsidRPr="00B32B07">
        <w:rPr>
          <w:rFonts w:eastAsiaTheme="minorEastAsia" w:cs="Arial"/>
          <w:b/>
          <w:bCs/>
          <w:u w:val="single"/>
          <w:lang w:eastAsia="zh-CN"/>
        </w:rPr>
        <w:t>Resolution: Re</w:t>
      </w:r>
      <w:r>
        <w:rPr>
          <w:rFonts w:eastAsiaTheme="minorEastAsia" w:cs="Arial"/>
          <w:b/>
          <w:bCs/>
          <w:u w:val="single"/>
          <w:lang w:eastAsia="zh-CN"/>
        </w:rPr>
        <w:t>vised</w:t>
      </w:r>
    </w:p>
    <w:p w14:paraId="6CD348BB" w14:textId="77777777" w:rsidR="009A4282" w:rsidRDefault="009A4282" w:rsidP="009A4282">
      <w:pPr>
        <w:rPr>
          <w:rFonts w:eastAsiaTheme="minorEastAsia" w:cs="Arial"/>
          <w:b/>
          <w:bCs/>
          <w:u w:val="single"/>
          <w:lang w:eastAsia="zh-CN"/>
        </w:rPr>
      </w:pPr>
      <w:r>
        <w:rPr>
          <w:rFonts w:eastAsiaTheme="minorEastAsia" w:cs="Arial"/>
          <w:b/>
          <w:bCs/>
          <w:u w:val="single"/>
          <w:lang w:eastAsia="zh-CN"/>
        </w:rPr>
        <w:t xml:space="preserve">Notes to the Editor: </w:t>
      </w:r>
    </w:p>
    <w:p w14:paraId="009A2D9E" w14:textId="4391A73B" w:rsidR="009A4282" w:rsidRDefault="009A4282" w:rsidP="009A4282">
      <w:pPr>
        <w:rPr>
          <w:rFonts w:eastAsiaTheme="minorEastAsia" w:cs="Arial"/>
          <w:lang w:eastAsia="zh-CN"/>
        </w:rPr>
      </w:pPr>
      <w:r w:rsidRPr="007D3509">
        <w:rPr>
          <w:rFonts w:eastAsiaTheme="minorEastAsia" w:cs="Arial"/>
          <w:lang w:eastAsia="zh-CN"/>
        </w:rPr>
        <w:t xml:space="preserve">Change Page </w:t>
      </w:r>
      <w:r w:rsidR="00963806">
        <w:rPr>
          <w:rFonts w:eastAsiaTheme="minorEastAsia" w:cs="Arial"/>
          <w:lang w:eastAsia="zh-CN"/>
        </w:rPr>
        <w:t>84</w:t>
      </w:r>
      <w:r>
        <w:rPr>
          <w:rFonts w:eastAsiaTheme="minorEastAsia" w:cs="Arial"/>
          <w:lang w:eastAsia="zh-CN"/>
        </w:rPr>
        <w:t xml:space="preserve"> line 1</w:t>
      </w:r>
      <w:r w:rsidR="00963806">
        <w:rPr>
          <w:rFonts w:eastAsiaTheme="minorEastAsia" w:cs="Arial"/>
          <w:lang w:eastAsia="zh-CN"/>
        </w:rPr>
        <w:t>0</w:t>
      </w:r>
      <w:r>
        <w:rPr>
          <w:rFonts w:eastAsiaTheme="minorEastAsia" w:cs="Arial"/>
          <w:lang w:eastAsia="zh-CN"/>
        </w:rPr>
        <w:t xml:space="preserve"> as follows:</w:t>
      </w:r>
    </w:p>
    <w:p w14:paraId="1A18939E" w14:textId="6620A3CF" w:rsidR="00963806" w:rsidRPr="00B32B07" w:rsidRDefault="00963806" w:rsidP="00963806">
      <w:pPr>
        <w:rPr>
          <w:rFonts w:eastAsiaTheme="minorEastAsia" w:cs="Arial"/>
          <w:iCs/>
          <w:lang w:eastAsia="zh-CN"/>
        </w:rPr>
      </w:pPr>
      <w:r>
        <w:rPr>
          <w:rFonts w:eastAsiaTheme="minorEastAsia" w:cs="Arial"/>
          <w:iCs/>
          <w:lang w:eastAsia="zh-CN"/>
        </w:rPr>
        <w:t>“</w:t>
      </w:r>
      <w:r w:rsidRPr="00963806">
        <w:rPr>
          <w:rFonts w:eastAsiaTheme="minorEastAsia" w:cs="Arial"/>
          <w:iCs/>
          <w:lang w:eastAsia="zh-CN"/>
        </w:rPr>
        <w:t>In UWB driven UWB MMS, the preamble code index used for the SYNC and SFD in the HRP UWB PHY</w:t>
      </w:r>
      <w:r>
        <w:rPr>
          <w:rFonts w:eastAsiaTheme="minorEastAsia" w:cs="Arial"/>
          <w:iCs/>
          <w:lang w:eastAsia="zh-CN"/>
        </w:rPr>
        <w:t xml:space="preserve"> </w:t>
      </w:r>
      <w:r w:rsidRPr="00963806">
        <w:rPr>
          <w:rFonts w:eastAsiaTheme="minorEastAsia" w:cs="Arial"/>
          <w:iCs/>
          <w:lang w:eastAsia="zh-CN"/>
        </w:rPr>
        <w:t>MMS packets is based on the Sequence Code Index field of the Ranging PHY Configuration field defined</w:t>
      </w:r>
      <w:r>
        <w:rPr>
          <w:rFonts w:eastAsiaTheme="minorEastAsia" w:cs="Arial"/>
          <w:iCs/>
          <w:lang w:eastAsia="zh-CN"/>
        </w:rPr>
        <w:t xml:space="preserve"> </w:t>
      </w:r>
      <w:r w:rsidRPr="00963806">
        <w:rPr>
          <w:rFonts w:eastAsiaTheme="minorEastAsia" w:cs="Arial"/>
          <w:iCs/>
          <w:lang w:eastAsia="zh-CN"/>
        </w:rPr>
        <w:t xml:space="preserve">in 10.38.9.3.10. Sequence Code Index field values </w:t>
      </w:r>
      <w:ins w:id="4" w:author="Author">
        <w:r w:rsidR="009D5873">
          <w:rPr>
            <w:rFonts w:eastAsiaTheme="minorEastAsia" w:cs="Arial"/>
            <w:iCs/>
            <w:lang w:eastAsia="zh-CN"/>
          </w:rPr>
          <w:t xml:space="preserve">9 </w:t>
        </w:r>
      </w:ins>
      <w:del w:id="5" w:author="Author">
        <w:r w:rsidRPr="00963806" w:rsidDel="009D5873">
          <w:rPr>
            <w:rFonts w:eastAsiaTheme="minorEastAsia" w:cs="Arial"/>
            <w:iCs/>
            <w:lang w:eastAsia="zh-CN"/>
          </w:rPr>
          <w:delText xml:space="preserve">25 </w:delText>
        </w:r>
      </w:del>
      <w:r w:rsidRPr="00963806">
        <w:rPr>
          <w:rFonts w:eastAsiaTheme="minorEastAsia" w:cs="Arial"/>
          <w:iCs/>
          <w:lang w:eastAsia="zh-CN"/>
        </w:rPr>
        <w:t>to 32, directly indicate the UWB fragment preamble</w:t>
      </w:r>
      <w:r>
        <w:rPr>
          <w:rFonts w:eastAsiaTheme="minorEastAsia" w:cs="Arial"/>
          <w:iCs/>
          <w:lang w:eastAsia="zh-CN"/>
        </w:rPr>
        <w:t xml:space="preserve"> </w:t>
      </w:r>
      <w:r w:rsidRPr="00963806">
        <w:rPr>
          <w:rFonts w:eastAsiaTheme="minorEastAsia" w:cs="Arial"/>
          <w:iCs/>
          <w:lang w:eastAsia="zh-CN"/>
        </w:rPr>
        <w:t>code index</w:t>
      </w:r>
      <w:ins w:id="6" w:author="Author">
        <w:r w:rsidR="00E80B18">
          <w:rPr>
            <w:rFonts w:eastAsiaTheme="minorEastAsia" w:cs="Arial"/>
            <w:iCs/>
            <w:lang w:eastAsia="zh-CN"/>
          </w:rPr>
          <w:t xml:space="preserve"> from Table 16-9</w:t>
        </w:r>
      </w:ins>
      <w:r w:rsidRPr="00963806">
        <w:rPr>
          <w:rFonts w:eastAsiaTheme="minorEastAsia" w:cs="Arial"/>
          <w:iCs/>
          <w:lang w:eastAsia="zh-CN"/>
        </w:rPr>
        <w:t xml:space="preserve">, while for Sequence Code Index field values </w:t>
      </w:r>
      <w:del w:id="7" w:author="Author">
        <w:r w:rsidRPr="00963806" w:rsidDel="00E80B18">
          <w:rPr>
            <w:rFonts w:eastAsiaTheme="minorEastAsia" w:cs="Arial"/>
            <w:iCs/>
            <w:lang w:eastAsia="zh-CN"/>
          </w:rPr>
          <w:delText xml:space="preserve">9 to 24 and </w:delText>
        </w:r>
      </w:del>
      <w:r w:rsidRPr="00963806">
        <w:rPr>
          <w:rFonts w:eastAsiaTheme="minorEastAsia" w:cs="Arial"/>
          <w:iCs/>
          <w:lang w:eastAsia="zh-CN"/>
        </w:rPr>
        <w:t>33 to 48, the UWB fragment preamble</w:t>
      </w:r>
      <w:r>
        <w:rPr>
          <w:rFonts w:eastAsiaTheme="minorEastAsia" w:cs="Arial"/>
          <w:iCs/>
          <w:lang w:eastAsia="zh-CN"/>
        </w:rPr>
        <w:t xml:space="preserve"> </w:t>
      </w:r>
      <w:r w:rsidRPr="00963806">
        <w:rPr>
          <w:rFonts w:eastAsiaTheme="minorEastAsia" w:cs="Arial"/>
          <w:iCs/>
          <w:lang w:eastAsia="zh-CN"/>
        </w:rPr>
        <w:t>code index is selected by the expression: 25 + (Sequence Code Index field value - 1) modulo 8, i.e.,</w:t>
      </w:r>
      <w:r>
        <w:rPr>
          <w:rFonts w:eastAsiaTheme="minorEastAsia" w:cs="Arial"/>
          <w:iCs/>
          <w:lang w:eastAsia="zh-CN"/>
        </w:rPr>
        <w:t xml:space="preserve"> </w:t>
      </w:r>
      <w:r w:rsidRPr="00963806">
        <w:rPr>
          <w:rFonts w:eastAsiaTheme="minorEastAsia" w:cs="Arial"/>
          <w:iCs/>
          <w:lang w:eastAsia="zh-CN"/>
        </w:rPr>
        <w:t>selecting one of the length-91 ternary codes from Table 16-9.</w:t>
      </w:r>
      <w:r>
        <w:rPr>
          <w:rFonts w:eastAsiaTheme="minorEastAsia" w:cs="Arial"/>
          <w:iCs/>
          <w:lang w:eastAsia="zh-CN"/>
        </w:rPr>
        <w:t>”</w:t>
      </w:r>
    </w:p>
    <w:sectPr w:rsidR="00963806" w:rsidRPr="00B32B07"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B7C0E" w14:textId="77777777" w:rsidR="00E975CC" w:rsidRDefault="00E975CC" w:rsidP="00B72CFD">
      <w:pPr>
        <w:spacing w:after="0" w:line="240" w:lineRule="auto"/>
      </w:pPr>
      <w:r>
        <w:separator/>
      </w:r>
    </w:p>
  </w:endnote>
  <w:endnote w:type="continuationSeparator" w:id="0">
    <w:p w14:paraId="1CD6409D" w14:textId="77777777" w:rsidR="00E975CC" w:rsidRDefault="00E975CC" w:rsidP="00B72CFD">
      <w:pPr>
        <w:spacing w:after="0" w:line="240" w:lineRule="auto"/>
      </w:pPr>
      <w:r>
        <w:continuationSeparator/>
      </w:r>
    </w:p>
  </w:endnote>
  <w:endnote w:type="continuationNotice" w:id="1">
    <w:p w14:paraId="6BD628CF" w14:textId="77777777" w:rsidR="00E975CC" w:rsidRDefault="00E97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66F13" w14:textId="77777777" w:rsidR="00E975CC" w:rsidRDefault="00E975CC" w:rsidP="00B72CFD">
      <w:pPr>
        <w:spacing w:after="0" w:line="240" w:lineRule="auto"/>
      </w:pPr>
      <w:r>
        <w:separator/>
      </w:r>
    </w:p>
  </w:footnote>
  <w:footnote w:type="continuationSeparator" w:id="0">
    <w:p w14:paraId="4722888E" w14:textId="77777777" w:rsidR="00E975CC" w:rsidRDefault="00E975CC" w:rsidP="00B72CFD">
      <w:pPr>
        <w:spacing w:after="0" w:line="240" w:lineRule="auto"/>
      </w:pPr>
      <w:r>
        <w:continuationSeparator/>
      </w:r>
    </w:p>
  </w:footnote>
  <w:footnote w:type="continuationNotice" w:id="1">
    <w:p w14:paraId="58722652" w14:textId="77777777" w:rsidR="00E975CC" w:rsidRDefault="00E97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00175D0F" w:rsidR="00EA44ED" w:rsidRPr="00B72CFD" w:rsidRDefault="00C90A5C" w:rsidP="00B72CFD">
    <w:pPr>
      <w:pStyle w:val="Header"/>
      <w:spacing w:after="240" w:line="220" w:lineRule="exact"/>
      <w:rPr>
        <w:rFonts w:ascii="Times New Roman" w:hAnsi="Times New Roman"/>
      </w:rPr>
    </w:pPr>
    <w:r>
      <w:rPr>
        <w:rFonts w:ascii="Times New Roman" w:eastAsia="Malgun Gothic" w:hAnsi="Times New Roman"/>
        <w:u w:val="single"/>
      </w:rPr>
      <w:t>Februa</w:t>
    </w:r>
    <w:r w:rsidR="001F3807">
      <w:rPr>
        <w:rFonts w:ascii="Times New Roman" w:eastAsia="Malgun Gothic" w:hAnsi="Times New Roman"/>
        <w:u w:val="single"/>
      </w:rPr>
      <w:t>r</w:t>
    </w:r>
    <w:r>
      <w:rPr>
        <w:rFonts w:ascii="Times New Roman" w:eastAsia="Malgun Gothic" w:hAnsi="Times New Roman"/>
        <w:u w:val="single"/>
      </w:rPr>
      <w:t>y</w:t>
    </w:r>
    <w:r w:rsidR="00EA44ED" w:rsidRPr="00876179">
      <w:rPr>
        <w:rFonts w:ascii="Times New Roman" w:eastAsia="Malgun Gothic" w:hAnsi="Times New Roman"/>
        <w:u w:val="single"/>
      </w:rPr>
      <w:t xml:space="preserve"> 202</w:t>
    </w:r>
    <w:r w:rsidR="00181986">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4654C5" w:rsidRPr="004654C5">
      <w:rPr>
        <w:rFonts w:ascii="Times New Roman" w:eastAsia="Malgun Gothic" w:hAnsi="Times New Roman"/>
        <w:bCs/>
        <w:u w:val="single"/>
      </w:rPr>
      <w:t>0</w:t>
    </w:r>
    <w:r w:rsidR="00F61C6D">
      <w:rPr>
        <w:rFonts w:ascii="Times New Roman" w:eastAsia="Malgun Gothic" w:hAnsi="Times New Roman"/>
        <w:bCs/>
        <w:u w:val="single"/>
      </w:rPr>
      <w:t>0</w:t>
    </w:r>
    <w:r w:rsidR="004654C5" w:rsidRPr="004654C5">
      <w:rPr>
        <w:rFonts w:ascii="Times New Roman" w:eastAsia="Malgun Gothic" w:hAnsi="Times New Roman"/>
        <w:bCs/>
        <w:u w:val="single"/>
      </w:rPr>
      <w:t>6</w:t>
    </w:r>
    <w:r w:rsidR="00F61C6D">
      <w:rPr>
        <w:rFonts w:ascii="Times New Roman" w:eastAsia="Malgun Gothic" w:hAnsi="Times New Roman"/>
        <w:bCs/>
        <w:u w:val="single"/>
      </w:rPr>
      <w:t>9</w:t>
    </w:r>
    <w:r w:rsidR="00724286" w:rsidRPr="00724286">
      <w:rPr>
        <w:rFonts w:ascii="Times New Roman" w:eastAsia="Malgun Gothic" w:hAnsi="Times New Roman"/>
        <w:bCs/>
        <w:u w:val="single"/>
      </w:rPr>
      <w:t>-0</w:t>
    </w:r>
    <w:r>
      <w:rPr>
        <w:rFonts w:ascii="Times New Roman" w:eastAsia="Malgun Gothic" w:hAnsi="Times New Roman"/>
        <w:bCs/>
        <w:u w:val="single"/>
      </w:rPr>
      <w:t>2</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5"/>
  </w:num>
  <w:num w:numId="2" w16cid:durableId="18819226">
    <w:abstractNumId w:val="9"/>
  </w:num>
  <w:num w:numId="3" w16cid:durableId="919485854">
    <w:abstractNumId w:val="8"/>
  </w:num>
  <w:num w:numId="4" w16cid:durableId="1959797564">
    <w:abstractNumId w:val="4"/>
  </w:num>
  <w:num w:numId="5" w16cid:durableId="1863322857">
    <w:abstractNumId w:val="0"/>
  </w:num>
  <w:num w:numId="6" w16cid:durableId="1318341209">
    <w:abstractNumId w:val="6"/>
  </w:num>
  <w:num w:numId="7" w16cid:durableId="607548413">
    <w:abstractNumId w:val="1"/>
  </w:num>
  <w:num w:numId="8" w16cid:durableId="99573413">
    <w:abstractNumId w:val="7"/>
  </w:num>
  <w:num w:numId="9" w16cid:durableId="1954172729">
    <w:abstractNumId w:val="3"/>
  </w:num>
  <w:num w:numId="10" w16cid:durableId="206277778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31DA"/>
    <w:rsid w:val="00003EF8"/>
    <w:rsid w:val="0000474C"/>
    <w:rsid w:val="000065CE"/>
    <w:rsid w:val="00010704"/>
    <w:rsid w:val="00010EBC"/>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FF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6089"/>
    <w:rsid w:val="000C69B5"/>
    <w:rsid w:val="000D0D20"/>
    <w:rsid w:val="000D1759"/>
    <w:rsid w:val="000D1EF1"/>
    <w:rsid w:val="000D22AC"/>
    <w:rsid w:val="000D2F31"/>
    <w:rsid w:val="000D2FA1"/>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31A1"/>
    <w:rsid w:val="0011450A"/>
    <w:rsid w:val="00115733"/>
    <w:rsid w:val="00116497"/>
    <w:rsid w:val="00116930"/>
    <w:rsid w:val="00117072"/>
    <w:rsid w:val="00117471"/>
    <w:rsid w:val="00117F5B"/>
    <w:rsid w:val="001203FC"/>
    <w:rsid w:val="00120BB2"/>
    <w:rsid w:val="00120E6F"/>
    <w:rsid w:val="001216B8"/>
    <w:rsid w:val="00122158"/>
    <w:rsid w:val="001222BE"/>
    <w:rsid w:val="00125DCE"/>
    <w:rsid w:val="001268EF"/>
    <w:rsid w:val="00127868"/>
    <w:rsid w:val="00132B72"/>
    <w:rsid w:val="001331E9"/>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986"/>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63B"/>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4BA"/>
    <w:rsid w:val="001B7F82"/>
    <w:rsid w:val="001C1FFB"/>
    <w:rsid w:val="001C2652"/>
    <w:rsid w:val="001C2DA6"/>
    <w:rsid w:val="001C3354"/>
    <w:rsid w:val="001C35F2"/>
    <w:rsid w:val="001C397E"/>
    <w:rsid w:val="001C39B3"/>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E1B6A"/>
    <w:rsid w:val="001E2CA4"/>
    <w:rsid w:val="001E2E1D"/>
    <w:rsid w:val="001E354A"/>
    <w:rsid w:val="001E555A"/>
    <w:rsid w:val="001E62CE"/>
    <w:rsid w:val="001E729B"/>
    <w:rsid w:val="001F0539"/>
    <w:rsid w:val="001F32B4"/>
    <w:rsid w:val="001F3807"/>
    <w:rsid w:val="001F3822"/>
    <w:rsid w:val="001F3D73"/>
    <w:rsid w:val="001F446A"/>
    <w:rsid w:val="001F5332"/>
    <w:rsid w:val="001F61E7"/>
    <w:rsid w:val="001F727E"/>
    <w:rsid w:val="001F736D"/>
    <w:rsid w:val="001F7CCD"/>
    <w:rsid w:val="00202DF0"/>
    <w:rsid w:val="0020347D"/>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2806"/>
    <w:rsid w:val="00224518"/>
    <w:rsid w:val="0022483B"/>
    <w:rsid w:val="00224905"/>
    <w:rsid w:val="00224AAB"/>
    <w:rsid w:val="002259BE"/>
    <w:rsid w:val="00225EB7"/>
    <w:rsid w:val="0022736B"/>
    <w:rsid w:val="00232840"/>
    <w:rsid w:val="00233604"/>
    <w:rsid w:val="00233FD4"/>
    <w:rsid w:val="002340B5"/>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4D76"/>
    <w:rsid w:val="002557F7"/>
    <w:rsid w:val="00256E5A"/>
    <w:rsid w:val="002570DC"/>
    <w:rsid w:val="0025782F"/>
    <w:rsid w:val="002601CE"/>
    <w:rsid w:val="00262BCF"/>
    <w:rsid w:val="00264066"/>
    <w:rsid w:val="00265BC1"/>
    <w:rsid w:val="00265E88"/>
    <w:rsid w:val="00265F92"/>
    <w:rsid w:val="00266695"/>
    <w:rsid w:val="00267752"/>
    <w:rsid w:val="00270206"/>
    <w:rsid w:val="00271FB0"/>
    <w:rsid w:val="0027228D"/>
    <w:rsid w:val="0027229D"/>
    <w:rsid w:val="002730B7"/>
    <w:rsid w:val="0027467D"/>
    <w:rsid w:val="00274AA9"/>
    <w:rsid w:val="00276008"/>
    <w:rsid w:val="002779A9"/>
    <w:rsid w:val="00277F1D"/>
    <w:rsid w:val="00280724"/>
    <w:rsid w:val="002824F1"/>
    <w:rsid w:val="00283185"/>
    <w:rsid w:val="0028416A"/>
    <w:rsid w:val="0028483A"/>
    <w:rsid w:val="00285833"/>
    <w:rsid w:val="002860F2"/>
    <w:rsid w:val="00286D32"/>
    <w:rsid w:val="00290C32"/>
    <w:rsid w:val="00291164"/>
    <w:rsid w:val="00291303"/>
    <w:rsid w:val="00291AB0"/>
    <w:rsid w:val="00291CC7"/>
    <w:rsid w:val="00292BA0"/>
    <w:rsid w:val="002942F5"/>
    <w:rsid w:val="002953B5"/>
    <w:rsid w:val="0029581D"/>
    <w:rsid w:val="00297988"/>
    <w:rsid w:val="002A03B6"/>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63D1"/>
    <w:rsid w:val="002C6F37"/>
    <w:rsid w:val="002D0720"/>
    <w:rsid w:val="002D1BDB"/>
    <w:rsid w:val="002D2437"/>
    <w:rsid w:val="002D3B50"/>
    <w:rsid w:val="002D3C59"/>
    <w:rsid w:val="002D3D29"/>
    <w:rsid w:val="002D5328"/>
    <w:rsid w:val="002D5CEE"/>
    <w:rsid w:val="002D78B0"/>
    <w:rsid w:val="002D7F41"/>
    <w:rsid w:val="002E03BB"/>
    <w:rsid w:val="002E08BD"/>
    <w:rsid w:val="002E18E5"/>
    <w:rsid w:val="002E1F32"/>
    <w:rsid w:val="002E3D56"/>
    <w:rsid w:val="002E4734"/>
    <w:rsid w:val="002E4CF9"/>
    <w:rsid w:val="002E6660"/>
    <w:rsid w:val="002E7C0E"/>
    <w:rsid w:val="002F1A1A"/>
    <w:rsid w:val="002F1D7A"/>
    <w:rsid w:val="002F27A3"/>
    <w:rsid w:val="002F3607"/>
    <w:rsid w:val="002F364B"/>
    <w:rsid w:val="002F3A2B"/>
    <w:rsid w:val="002F4331"/>
    <w:rsid w:val="002F4EC4"/>
    <w:rsid w:val="002F54FB"/>
    <w:rsid w:val="002F626C"/>
    <w:rsid w:val="002F6808"/>
    <w:rsid w:val="00300BE7"/>
    <w:rsid w:val="00301E41"/>
    <w:rsid w:val="003026F6"/>
    <w:rsid w:val="00303910"/>
    <w:rsid w:val="00303DEA"/>
    <w:rsid w:val="00304134"/>
    <w:rsid w:val="00304409"/>
    <w:rsid w:val="0030445B"/>
    <w:rsid w:val="00304A05"/>
    <w:rsid w:val="00306C78"/>
    <w:rsid w:val="00306EAA"/>
    <w:rsid w:val="0030750E"/>
    <w:rsid w:val="003101F1"/>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3843"/>
    <w:rsid w:val="00364A6A"/>
    <w:rsid w:val="00364CCC"/>
    <w:rsid w:val="0037010C"/>
    <w:rsid w:val="0037216D"/>
    <w:rsid w:val="00372576"/>
    <w:rsid w:val="0037314E"/>
    <w:rsid w:val="00373336"/>
    <w:rsid w:val="0037340D"/>
    <w:rsid w:val="00374215"/>
    <w:rsid w:val="003742A8"/>
    <w:rsid w:val="003819B1"/>
    <w:rsid w:val="00381CB0"/>
    <w:rsid w:val="00381DCC"/>
    <w:rsid w:val="00384646"/>
    <w:rsid w:val="0038519A"/>
    <w:rsid w:val="00385615"/>
    <w:rsid w:val="003857FF"/>
    <w:rsid w:val="00386C86"/>
    <w:rsid w:val="003879D4"/>
    <w:rsid w:val="00387EDC"/>
    <w:rsid w:val="00390FE0"/>
    <w:rsid w:val="003914B8"/>
    <w:rsid w:val="00391500"/>
    <w:rsid w:val="003928EF"/>
    <w:rsid w:val="00394375"/>
    <w:rsid w:val="00395234"/>
    <w:rsid w:val="00395E26"/>
    <w:rsid w:val="0039600C"/>
    <w:rsid w:val="003A00D7"/>
    <w:rsid w:val="003A1C91"/>
    <w:rsid w:val="003A234A"/>
    <w:rsid w:val="003A30EE"/>
    <w:rsid w:val="003A318C"/>
    <w:rsid w:val="003A3D1C"/>
    <w:rsid w:val="003A49BC"/>
    <w:rsid w:val="003A4D4D"/>
    <w:rsid w:val="003A5038"/>
    <w:rsid w:val="003A51A0"/>
    <w:rsid w:val="003A6566"/>
    <w:rsid w:val="003A66B7"/>
    <w:rsid w:val="003A6EA0"/>
    <w:rsid w:val="003A6EE1"/>
    <w:rsid w:val="003A73A5"/>
    <w:rsid w:val="003B04E7"/>
    <w:rsid w:val="003B10C2"/>
    <w:rsid w:val="003B168D"/>
    <w:rsid w:val="003B1BED"/>
    <w:rsid w:val="003B2D21"/>
    <w:rsid w:val="003B3104"/>
    <w:rsid w:val="003B5D91"/>
    <w:rsid w:val="003B624D"/>
    <w:rsid w:val="003B75D0"/>
    <w:rsid w:val="003B7921"/>
    <w:rsid w:val="003C02A9"/>
    <w:rsid w:val="003C153C"/>
    <w:rsid w:val="003C1A3F"/>
    <w:rsid w:val="003C3595"/>
    <w:rsid w:val="003C3815"/>
    <w:rsid w:val="003C6231"/>
    <w:rsid w:val="003C7566"/>
    <w:rsid w:val="003D03F3"/>
    <w:rsid w:val="003D0B99"/>
    <w:rsid w:val="003D0D86"/>
    <w:rsid w:val="003D291A"/>
    <w:rsid w:val="003D2BA5"/>
    <w:rsid w:val="003D31C2"/>
    <w:rsid w:val="003D32C9"/>
    <w:rsid w:val="003D3535"/>
    <w:rsid w:val="003D3667"/>
    <w:rsid w:val="003D4E3E"/>
    <w:rsid w:val="003D6A56"/>
    <w:rsid w:val="003E086A"/>
    <w:rsid w:val="003E161E"/>
    <w:rsid w:val="003E1D4D"/>
    <w:rsid w:val="003E21DB"/>
    <w:rsid w:val="003E337B"/>
    <w:rsid w:val="003E41B3"/>
    <w:rsid w:val="003E482F"/>
    <w:rsid w:val="003E504B"/>
    <w:rsid w:val="003E5D19"/>
    <w:rsid w:val="003E7016"/>
    <w:rsid w:val="003E7CBC"/>
    <w:rsid w:val="003F002D"/>
    <w:rsid w:val="003F1B07"/>
    <w:rsid w:val="003F27EF"/>
    <w:rsid w:val="003F32E5"/>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0FEA"/>
    <w:rsid w:val="00411C14"/>
    <w:rsid w:val="0041216E"/>
    <w:rsid w:val="004131DA"/>
    <w:rsid w:val="004133C8"/>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14A3"/>
    <w:rsid w:val="00432A39"/>
    <w:rsid w:val="00432D0A"/>
    <w:rsid w:val="00434238"/>
    <w:rsid w:val="00434617"/>
    <w:rsid w:val="00436395"/>
    <w:rsid w:val="00436937"/>
    <w:rsid w:val="00440520"/>
    <w:rsid w:val="00440D43"/>
    <w:rsid w:val="00441682"/>
    <w:rsid w:val="00442A9D"/>
    <w:rsid w:val="00442EAE"/>
    <w:rsid w:val="00443F74"/>
    <w:rsid w:val="0044534D"/>
    <w:rsid w:val="00446050"/>
    <w:rsid w:val="00446A35"/>
    <w:rsid w:val="00450B82"/>
    <w:rsid w:val="00450BF3"/>
    <w:rsid w:val="00452F3D"/>
    <w:rsid w:val="00453C4A"/>
    <w:rsid w:val="004546E9"/>
    <w:rsid w:val="00454E4C"/>
    <w:rsid w:val="00455991"/>
    <w:rsid w:val="00456AF3"/>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2AAC"/>
    <w:rsid w:val="004730D0"/>
    <w:rsid w:val="004732DB"/>
    <w:rsid w:val="00474640"/>
    <w:rsid w:val="00475B5A"/>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979E4"/>
    <w:rsid w:val="004A0411"/>
    <w:rsid w:val="004A0469"/>
    <w:rsid w:val="004A1029"/>
    <w:rsid w:val="004A1640"/>
    <w:rsid w:val="004A393B"/>
    <w:rsid w:val="004A4EFE"/>
    <w:rsid w:val="004A706D"/>
    <w:rsid w:val="004B28E8"/>
    <w:rsid w:val="004B3E9B"/>
    <w:rsid w:val="004B5A36"/>
    <w:rsid w:val="004B6C5E"/>
    <w:rsid w:val="004B6CDE"/>
    <w:rsid w:val="004C331A"/>
    <w:rsid w:val="004C3458"/>
    <w:rsid w:val="004C3488"/>
    <w:rsid w:val="004C4A69"/>
    <w:rsid w:val="004C51C6"/>
    <w:rsid w:val="004C58A8"/>
    <w:rsid w:val="004C7A3E"/>
    <w:rsid w:val="004C7F65"/>
    <w:rsid w:val="004D1115"/>
    <w:rsid w:val="004D2572"/>
    <w:rsid w:val="004D295B"/>
    <w:rsid w:val="004D2D2F"/>
    <w:rsid w:val="004D331A"/>
    <w:rsid w:val="004D33A8"/>
    <w:rsid w:val="004D3830"/>
    <w:rsid w:val="004D435F"/>
    <w:rsid w:val="004D5E15"/>
    <w:rsid w:val="004D61FA"/>
    <w:rsid w:val="004D6CED"/>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F13E6"/>
    <w:rsid w:val="004F1678"/>
    <w:rsid w:val="004F2511"/>
    <w:rsid w:val="004F27E9"/>
    <w:rsid w:val="004F2869"/>
    <w:rsid w:val="004F4869"/>
    <w:rsid w:val="005012FC"/>
    <w:rsid w:val="00502C77"/>
    <w:rsid w:val="00502F91"/>
    <w:rsid w:val="0050398D"/>
    <w:rsid w:val="00504523"/>
    <w:rsid w:val="00504B6D"/>
    <w:rsid w:val="00505717"/>
    <w:rsid w:val="00506E6A"/>
    <w:rsid w:val="00512C12"/>
    <w:rsid w:val="00513A07"/>
    <w:rsid w:val="00522DBA"/>
    <w:rsid w:val="005246DA"/>
    <w:rsid w:val="00525583"/>
    <w:rsid w:val="00525D33"/>
    <w:rsid w:val="0052633B"/>
    <w:rsid w:val="00526C49"/>
    <w:rsid w:val="0052784D"/>
    <w:rsid w:val="0053034B"/>
    <w:rsid w:val="00530777"/>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42D0"/>
    <w:rsid w:val="00544A75"/>
    <w:rsid w:val="0054680F"/>
    <w:rsid w:val="00546E4E"/>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2D6B"/>
    <w:rsid w:val="00563136"/>
    <w:rsid w:val="00565FD0"/>
    <w:rsid w:val="0056664A"/>
    <w:rsid w:val="00571AC1"/>
    <w:rsid w:val="00572885"/>
    <w:rsid w:val="0057458D"/>
    <w:rsid w:val="00575244"/>
    <w:rsid w:val="005763CD"/>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88A"/>
    <w:rsid w:val="00590007"/>
    <w:rsid w:val="00590398"/>
    <w:rsid w:val="005913EC"/>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2A33"/>
    <w:rsid w:val="005E4014"/>
    <w:rsid w:val="005E40A8"/>
    <w:rsid w:val="005E4711"/>
    <w:rsid w:val="005E4CBC"/>
    <w:rsid w:val="005E4D0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1BD2"/>
    <w:rsid w:val="0062357A"/>
    <w:rsid w:val="0062394B"/>
    <w:rsid w:val="00623F06"/>
    <w:rsid w:val="006260ED"/>
    <w:rsid w:val="006263AE"/>
    <w:rsid w:val="00627C42"/>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48D"/>
    <w:rsid w:val="00670515"/>
    <w:rsid w:val="006726B8"/>
    <w:rsid w:val="006733E8"/>
    <w:rsid w:val="00673E3A"/>
    <w:rsid w:val="00675936"/>
    <w:rsid w:val="0067606F"/>
    <w:rsid w:val="006769D7"/>
    <w:rsid w:val="00680C99"/>
    <w:rsid w:val="00681C34"/>
    <w:rsid w:val="00683093"/>
    <w:rsid w:val="0068519A"/>
    <w:rsid w:val="006870AE"/>
    <w:rsid w:val="00687EB0"/>
    <w:rsid w:val="006915D2"/>
    <w:rsid w:val="00692B1B"/>
    <w:rsid w:val="0069355D"/>
    <w:rsid w:val="006959BE"/>
    <w:rsid w:val="00695C1F"/>
    <w:rsid w:val="006970C3"/>
    <w:rsid w:val="006976CA"/>
    <w:rsid w:val="00697C8F"/>
    <w:rsid w:val="006A006B"/>
    <w:rsid w:val="006A09CD"/>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2C3"/>
    <w:rsid w:val="006C3358"/>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B53"/>
    <w:rsid w:val="00701E8E"/>
    <w:rsid w:val="00702E89"/>
    <w:rsid w:val="00702FAE"/>
    <w:rsid w:val="00704086"/>
    <w:rsid w:val="007042C4"/>
    <w:rsid w:val="007044DC"/>
    <w:rsid w:val="00705132"/>
    <w:rsid w:val="00705F62"/>
    <w:rsid w:val="00707017"/>
    <w:rsid w:val="007070F6"/>
    <w:rsid w:val="00707919"/>
    <w:rsid w:val="007100E9"/>
    <w:rsid w:val="00711884"/>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336F"/>
    <w:rsid w:val="00724286"/>
    <w:rsid w:val="0072451D"/>
    <w:rsid w:val="00725CFB"/>
    <w:rsid w:val="00727CAB"/>
    <w:rsid w:val="00730D95"/>
    <w:rsid w:val="007318D0"/>
    <w:rsid w:val="0073393A"/>
    <w:rsid w:val="00733B22"/>
    <w:rsid w:val="00735376"/>
    <w:rsid w:val="00735AD3"/>
    <w:rsid w:val="00735C85"/>
    <w:rsid w:val="00735D5B"/>
    <w:rsid w:val="00736093"/>
    <w:rsid w:val="0073635A"/>
    <w:rsid w:val="00736CA7"/>
    <w:rsid w:val="0073754C"/>
    <w:rsid w:val="00740A45"/>
    <w:rsid w:val="00741D50"/>
    <w:rsid w:val="007420A6"/>
    <w:rsid w:val="0074214C"/>
    <w:rsid w:val="00743BE9"/>
    <w:rsid w:val="0074533F"/>
    <w:rsid w:val="00746063"/>
    <w:rsid w:val="007464BD"/>
    <w:rsid w:val="0074789D"/>
    <w:rsid w:val="007527B8"/>
    <w:rsid w:val="00752C4B"/>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F30"/>
    <w:rsid w:val="0077568C"/>
    <w:rsid w:val="00775A2F"/>
    <w:rsid w:val="00776471"/>
    <w:rsid w:val="00776583"/>
    <w:rsid w:val="00776705"/>
    <w:rsid w:val="007806CF"/>
    <w:rsid w:val="00780988"/>
    <w:rsid w:val="0078162E"/>
    <w:rsid w:val="00781ADF"/>
    <w:rsid w:val="00781D48"/>
    <w:rsid w:val="00784641"/>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1FCA"/>
    <w:rsid w:val="007B3C24"/>
    <w:rsid w:val="007B45D5"/>
    <w:rsid w:val="007B4AA6"/>
    <w:rsid w:val="007B593A"/>
    <w:rsid w:val="007B7589"/>
    <w:rsid w:val="007B7B96"/>
    <w:rsid w:val="007C157E"/>
    <w:rsid w:val="007C3858"/>
    <w:rsid w:val="007C3DC7"/>
    <w:rsid w:val="007C410F"/>
    <w:rsid w:val="007C52BD"/>
    <w:rsid w:val="007C52E6"/>
    <w:rsid w:val="007C61FE"/>
    <w:rsid w:val="007C63AD"/>
    <w:rsid w:val="007C76CB"/>
    <w:rsid w:val="007D0B08"/>
    <w:rsid w:val="007D2BB5"/>
    <w:rsid w:val="007D3509"/>
    <w:rsid w:val="007D356B"/>
    <w:rsid w:val="007D3C69"/>
    <w:rsid w:val="007D5A5A"/>
    <w:rsid w:val="007D5B4D"/>
    <w:rsid w:val="007D5CCE"/>
    <w:rsid w:val="007D66A1"/>
    <w:rsid w:val="007D7F76"/>
    <w:rsid w:val="007E49CC"/>
    <w:rsid w:val="007E5D9C"/>
    <w:rsid w:val="007E710B"/>
    <w:rsid w:val="007F04B8"/>
    <w:rsid w:val="007F0CA9"/>
    <w:rsid w:val="007F0E22"/>
    <w:rsid w:val="007F132D"/>
    <w:rsid w:val="007F25F1"/>
    <w:rsid w:val="007F2875"/>
    <w:rsid w:val="007F32E8"/>
    <w:rsid w:val="007F4600"/>
    <w:rsid w:val="007F4BFE"/>
    <w:rsid w:val="007F6F10"/>
    <w:rsid w:val="007F73B1"/>
    <w:rsid w:val="007F790C"/>
    <w:rsid w:val="00800015"/>
    <w:rsid w:val="0080041F"/>
    <w:rsid w:val="00800553"/>
    <w:rsid w:val="00801808"/>
    <w:rsid w:val="00801984"/>
    <w:rsid w:val="00801A90"/>
    <w:rsid w:val="00801DDB"/>
    <w:rsid w:val="0080340D"/>
    <w:rsid w:val="008039C5"/>
    <w:rsid w:val="008039E7"/>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A00"/>
    <w:rsid w:val="00827DB9"/>
    <w:rsid w:val="008309C3"/>
    <w:rsid w:val="00830C17"/>
    <w:rsid w:val="0083259F"/>
    <w:rsid w:val="00832CC9"/>
    <w:rsid w:val="00834200"/>
    <w:rsid w:val="00834D4B"/>
    <w:rsid w:val="008358AA"/>
    <w:rsid w:val="0084046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7DE"/>
    <w:rsid w:val="00870D63"/>
    <w:rsid w:val="008710D2"/>
    <w:rsid w:val="008713B5"/>
    <w:rsid w:val="00873A4F"/>
    <w:rsid w:val="008741D8"/>
    <w:rsid w:val="00875BFC"/>
    <w:rsid w:val="00876179"/>
    <w:rsid w:val="00876235"/>
    <w:rsid w:val="0087652D"/>
    <w:rsid w:val="00876B4F"/>
    <w:rsid w:val="008770F1"/>
    <w:rsid w:val="0087743B"/>
    <w:rsid w:val="008801E9"/>
    <w:rsid w:val="00880DE3"/>
    <w:rsid w:val="00880FA4"/>
    <w:rsid w:val="00881108"/>
    <w:rsid w:val="00881556"/>
    <w:rsid w:val="0088277A"/>
    <w:rsid w:val="00885717"/>
    <w:rsid w:val="0088582D"/>
    <w:rsid w:val="00887665"/>
    <w:rsid w:val="00887EE6"/>
    <w:rsid w:val="00890B5B"/>
    <w:rsid w:val="00890F4A"/>
    <w:rsid w:val="008930E5"/>
    <w:rsid w:val="0089462F"/>
    <w:rsid w:val="0089544E"/>
    <w:rsid w:val="0089791C"/>
    <w:rsid w:val="008A0296"/>
    <w:rsid w:val="008A07C6"/>
    <w:rsid w:val="008A0D8C"/>
    <w:rsid w:val="008A10F6"/>
    <w:rsid w:val="008A120C"/>
    <w:rsid w:val="008A195B"/>
    <w:rsid w:val="008A1A90"/>
    <w:rsid w:val="008A1C0B"/>
    <w:rsid w:val="008A2B7A"/>
    <w:rsid w:val="008A41AD"/>
    <w:rsid w:val="008A48C8"/>
    <w:rsid w:val="008A492E"/>
    <w:rsid w:val="008A4CEE"/>
    <w:rsid w:val="008A50EF"/>
    <w:rsid w:val="008B0127"/>
    <w:rsid w:val="008B04CE"/>
    <w:rsid w:val="008B09B9"/>
    <w:rsid w:val="008B2129"/>
    <w:rsid w:val="008B7439"/>
    <w:rsid w:val="008B7C89"/>
    <w:rsid w:val="008C00A6"/>
    <w:rsid w:val="008C1372"/>
    <w:rsid w:val="008C1499"/>
    <w:rsid w:val="008C22B8"/>
    <w:rsid w:val="008C3ADC"/>
    <w:rsid w:val="008C4729"/>
    <w:rsid w:val="008C4B15"/>
    <w:rsid w:val="008C4B44"/>
    <w:rsid w:val="008C7803"/>
    <w:rsid w:val="008C79F5"/>
    <w:rsid w:val="008D1EA5"/>
    <w:rsid w:val="008D2AFF"/>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41E"/>
    <w:rsid w:val="008F1B42"/>
    <w:rsid w:val="008F430D"/>
    <w:rsid w:val="008F44A5"/>
    <w:rsid w:val="008F5C78"/>
    <w:rsid w:val="008F6EC5"/>
    <w:rsid w:val="009006AE"/>
    <w:rsid w:val="00901406"/>
    <w:rsid w:val="009014DC"/>
    <w:rsid w:val="00902624"/>
    <w:rsid w:val="00902715"/>
    <w:rsid w:val="00902D9E"/>
    <w:rsid w:val="00906FED"/>
    <w:rsid w:val="009072C6"/>
    <w:rsid w:val="00907CC2"/>
    <w:rsid w:val="00910880"/>
    <w:rsid w:val="00911ACB"/>
    <w:rsid w:val="00911B9A"/>
    <w:rsid w:val="0091223E"/>
    <w:rsid w:val="009125FA"/>
    <w:rsid w:val="009126F9"/>
    <w:rsid w:val="00913C6B"/>
    <w:rsid w:val="0091497B"/>
    <w:rsid w:val="00915E32"/>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806"/>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1033"/>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AB2"/>
    <w:rsid w:val="009A41D4"/>
    <w:rsid w:val="009A4282"/>
    <w:rsid w:val="009A4880"/>
    <w:rsid w:val="009A5588"/>
    <w:rsid w:val="009B0C13"/>
    <w:rsid w:val="009B0DDD"/>
    <w:rsid w:val="009B2278"/>
    <w:rsid w:val="009B31C6"/>
    <w:rsid w:val="009B39DD"/>
    <w:rsid w:val="009B3DE6"/>
    <w:rsid w:val="009B4773"/>
    <w:rsid w:val="009B4D42"/>
    <w:rsid w:val="009B58C8"/>
    <w:rsid w:val="009B5BF0"/>
    <w:rsid w:val="009B6204"/>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8F9"/>
    <w:rsid w:val="009D0817"/>
    <w:rsid w:val="009D0883"/>
    <w:rsid w:val="009D111A"/>
    <w:rsid w:val="009D118D"/>
    <w:rsid w:val="009D1A12"/>
    <w:rsid w:val="009D2461"/>
    <w:rsid w:val="009D2EB0"/>
    <w:rsid w:val="009D304B"/>
    <w:rsid w:val="009D31EB"/>
    <w:rsid w:val="009D333D"/>
    <w:rsid w:val="009D3EE7"/>
    <w:rsid w:val="009D542E"/>
    <w:rsid w:val="009D582C"/>
    <w:rsid w:val="009D5873"/>
    <w:rsid w:val="009D5A93"/>
    <w:rsid w:val="009D7241"/>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446"/>
    <w:rsid w:val="00A124C5"/>
    <w:rsid w:val="00A12C0E"/>
    <w:rsid w:val="00A12EFA"/>
    <w:rsid w:val="00A12FCF"/>
    <w:rsid w:val="00A1320C"/>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0E2D"/>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1509"/>
    <w:rsid w:val="00A926DF"/>
    <w:rsid w:val="00A929F2"/>
    <w:rsid w:val="00A958C9"/>
    <w:rsid w:val="00A97B9E"/>
    <w:rsid w:val="00AA1DCF"/>
    <w:rsid w:val="00AA2F44"/>
    <w:rsid w:val="00AA2F86"/>
    <w:rsid w:val="00AA4B94"/>
    <w:rsid w:val="00AA5C73"/>
    <w:rsid w:val="00AA7131"/>
    <w:rsid w:val="00AA7B0C"/>
    <w:rsid w:val="00AB0ECC"/>
    <w:rsid w:val="00AB21F6"/>
    <w:rsid w:val="00AB3B92"/>
    <w:rsid w:val="00AB43F9"/>
    <w:rsid w:val="00AB4476"/>
    <w:rsid w:val="00AB5254"/>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5C0"/>
    <w:rsid w:val="00AC76C9"/>
    <w:rsid w:val="00AC786C"/>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FFA"/>
    <w:rsid w:val="00AF4676"/>
    <w:rsid w:val="00AF6BF7"/>
    <w:rsid w:val="00AF7951"/>
    <w:rsid w:val="00B02610"/>
    <w:rsid w:val="00B02D66"/>
    <w:rsid w:val="00B034E7"/>
    <w:rsid w:val="00B0376E"/>
    <w:rsid w:val="00B03CFA"/>
    <w:rsid w:val="00B05329"/>
    <w:rsid w:val="00B07124"/>
    <w:rsid w:val="00B079F2"/>
    <w:rsid w:val="00B10E6F"/>
    <w:rsid w:val="00B1249F"/>
    <w:rsid w:val="00B1283E"/>
    <w:rsid w:val="00B141C4"/>
    <w:rsid w:val="00B14B9D"/>
    <w:rsid w:val="00B23910"/>
    <w:rsid w:val="00B23C24"/>
    <w:rsid w:val="00B24209"/>
    <w:rsid w:val="00B262E6"/>
    <w:rsid w:val="00B27163"/>
    <w:rsid w:val="00B271C8"/>
    <w:rsid w:val="00B271DC"/>
    <w:rsid w:val="00B32B07"/>
    <w:rsid w:val="00B34910"/>
    <w:rsid w:val="00B34C03"/>
    <w:rsid w:val="00B34C0E"/>
    <w:rsid w:val="00B37201"/>
    <w:rsid w:val="00B40448"/>
    <w:rsid w:val="00B41CE8"/>
    <w:rsid w:val="00B41EC3"/>
    <w:rsid w:val="00B42D98"/>
    <w:rsid w:val="00B44994"/>
    <w:rsid w:val="00B4511A"/>
    <w:rsid w:val="00B46729"/>
    <w:rsid w:val="00B47791"/>
    <w:rsid w:val="00B4798C"/>
    <w:rsid w:val="00B55082"/>
    <w:rsid w:val="00B55125"/>
    <w:rsid w:val="00B56DDC"/>
    <w:rsid w:val="00B57E8B"/>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5EA"/>
    <w:rsid w:val="00B879B2"/>
    <w:rsid w:val="00B90620"/>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0E0"/>
    <w:rsid w:val="00BA51DA"/>
    <w:rsid w:val="00BA5313"/>
    <w:rsid w:val="00BA5385"/>
    <w:rsid w:val="00BB00FA"/>
    <w:rsid w:val="00BB12F0"/>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39D"/>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2FCC"/>
    <w:rsid w:val="00C6313F"/>
    <w:rsid w:val="00C64460"/>
    <w:rsid w:val="00C64BEB"/>
    <w:rsid w:val="00C657DE"/>
    <w:rsid w:val="00C67A2B"/>
    <w:rsid w:val="00C711E2"/>
    <w:rsid w:val="00C72991"/>
    <w:rsid w:val="00C7324A"/>
    <w:rsid w:val="00C73B04"/>
    <w:rsid w:val="00C764E8"/>
    <w:rsid w:val="00C76635"/>
    <w:rsid w:val="00C770EE"/>
    <w:rsid w:val="00C80EBD"/>
    <w:rsid w:val="00C80F48"/>
    <w:rsid w:val="00C8114D"/>
    <w:rsid w:val="00C812DA"/>
    <w:rsid w:val="00C82809"/>
    <w:rsid w:val="00C82BF2"/>
    <w:rsid w:val="00C82D3C"/>
    <w:rsid w:val="00C83267"/>
    <w:rsid w:val="00C853A1"/>
    <w:rsid w:val="00C90A5C"/>
    <w:rsid w:val="00C910D9"/>
    <w:rsid w:val="00C92464"/>
    <w:rsid w:val="00C927AA"/>
    <w:rsid w:val="00C9407D"/>
    <w:rsid w:val="00C94ABB"/>
    <w:rsid w:val="00CA0A36"/>
    <w:rsid w:val="00CA0BD4"/>
    <w:rsid w:val="00CA288A"/>
    <w:rsid w:val="00CA3207"/>
    <w:rsid w:val="00CA3856"/>
    <w:rsid w:val="00CA41D7"/>
    <w:rsid w:val="00CA50DC"/>
    <w:rsid w:val="00CA5D11"/>
    <w:rsid w:val="00CA6128"/>
    <w:rsid w:val="00CA6177"/>
    <w:rsid w:val="00CA623C"/>
    <w:rsid w:val="00CB0165"/>
    <w:rsid w:val="00CB02CA"/>
    <w:rsid w:val="00CB10D1"/>
    <w:rsid w:val="00CB172B"/>
    <w:rsid w:val="00CB22DD"/>
    <w:rsid w:val="00CB3762"/>
    <w:rsid w:val="00CB39A9"/>
    <w:rsid w:val="00CB42B8"/>
    <w:rsid w:val="00CB4C8F"/>
    <w:rsid w:val="00CB4D44"/>
    <w:rsid w:val="00CB5280"/>
    <w:rsid w:val="00CB53D5"/>
    <w:rsid w:val="00CB5966"/>
    <w:rsid w:val="00CB61DA"/>
    <w:rsid w:val="00CB65CD"/>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E6FF4"/>
    <w:rsid w:val="00CF124D"/>
    <w:rsid w:val="00CF17FB"/>
    <w:rsid w:val="00CF5125"/>
    <w:rsid w:val="00CF6BE0"/>
    <w:rsid w:val="00CF6FD4"/>
    <w:rsid w:val="00CF76E1"/>
    <w:rsid w:val="00CF7940"/>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57CE7"/>
    <w:rsid w:val="00D60FD7"/>
    <w:rsid w:val="00D61AFC"/>
    <w:rsid w:val="00D62EEC"/>
    <w:rsid w:val="00D62F83"/>
    <w:rsid w:val="00D633F0"/>
    <w:rsid w:val="00D64E4E"/>
    <w:rsid w:val="00D6719E"/>
    <w:rsid w:val="00D675D7"/>
    <w:rsid w:val="00D705FB"/>
    <w:rsid w:val="00D70D57"/>
    <w:rsid w:val="00D70E2E"/>
    <w:rsid w:val="00D71704"/>
    <w:rsid w:val="00D7259E"/>
    <w:rsid w:val="00D726F2"/>
    <w:rsid w:val="00D72D79"/>
    <w:rsid w:val="00D730DD"/>
    <w:rsid w:val="00D7353F"/>
    <w:rsid w:val="00D7371A"/>
    <w:rsid w:val="00D7375A"/>
    <w:rsid w:val="00D77008"/>
    <w:rsid w:val="00D77390"/>
    <w:rsid w:val="00D82429"/>
    <w:rsid w:val="00D82750"/>
    <w:rsid w:val="00D829C6"/>
    <w:rsid w:val="00D82F20"/>
    <w:rsid w:val="00D84606"/>
    <w:rsid w:val="00D84957"/>
    <w:rsid w:val="00D853C0"/>
    <w:rsid w:val="00D85806"/>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2E2"/>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764"/>
    <w:rsid w:val="00DC1E75"/>
    <w:rsid w:val="00DC3EBE"/>
    <w:rsid w:val="00DC3FC9"/>
    <w:rsid w:val="00DC58B0"/>
    <w:rsid w:val="00DC595C"/>
    <w:rsid w:val="00DC5967"/>
    <w:rsid w:val="00DC7129"/>
    <w:rsid w:val="00DC746F"/>
    <w:rsid w:val="00DC7BF8"/>
    <w:rsid w:val="00DC7E94"/>
    <w:rsid w:val="00DD0849"/>
    <w:rsid w:val="00DD0B66"/>
    <w:rsid w:val="00DD3E54"/>
    <w:rsid w:val="00DD4053"/>
    <w:rsid w:val="00DD4E95"/>
    <w:rsid w:val="00DD57AC"/>
    <w:rsid w:val="00DD7A9F"/>
    <w:rsid w:val="00DE0620"/>
    <w:rsid w:val="00DE07B7"/>
    <w:rsid w:val="00DE0FA5"/>
    <w:rsid w:val="00DE2C81"/>
    <w:rsid w:val="00DE3040"/>
    <w:rsid w:val="00DE556D"/>
    <w:rsid w:val="00DE6021"/>
    <w:rsid w:val="00DE7021"/>
    <w:rsid w:val="00DE7CBC"/>
    <w:rsid w:val="00DF16B6"/>
    <w:rsid w:val="00DF1BE1"/>
    <w:rsid w:val="00DF245D"/>
    <w:rsid w:val="00DF34B1"/>
    <w:rsid w:val="00DF4521"/>
    <w:rsid w:val="00DF4837"/>
    <w:rsid w:val="00DF5F65"/>
    <w:rsid w:val="00DF6795"/>
    <w:rsid w:val="00DF709C"/>
    <w:rsid w:val="00DF7D5F"/>
    <w:rsid w:val="00E0017D"/>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2202A"/>
    <w:rsid w:val="00E244E9"/>
    <w:rsid w:val="00E24CDF"/>
    <w:rsid w:val="00E256D6"/>
    <w:rsid w:val="00E27228"/>
    <w:rsid w:val="00E31326"/>
    <w:rsid w:val="00E3263C"/>
    <w:rsid w:val="00E330A3"/>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4E3C"/>
    <w:rsid w:val="00E652B7"/>
    <w:rsid w:val="00E65C85"/>
    <w:rsid w:val="00E66649"/>
    <w:rsid w:val="00E66B87"/>
    <w:rsid w:val="00E70508"/>
    <w:rsid w:val="00E70B62"/>
    <w:rsid w:val="00E70FB3"/>
    <w:rsid w:val="00E722F4"/>
    <w:rsid w:val="00E723FC"/>
    <w:rsid w:val="00E72E78"/>
    <w:rsid w:val="00E739EC"/>
    <w:rsid w:val="00E7471E"/>
    <w:rsid w:val="00E75555"/>
    <w:rsid w:val="00E75BA7"/>
    <w:rsid w:val="00E77315"/>
    <w:rsid w:val="00E77B2F"/>
    <w:rsid w:val="00E80B18"/>
    <w:rsid w:val="00E81B7C"/>
    <w:rsid w:val="00E81CED"/>
    <w:rsid w:val="00E82D70"/>
    <w:rsid w:val="00E83568"/>
    <w:rsid w:val="00E8369C"/>
    <w:rsid w:val="00E843C1"/>
    <w:rsid w:val="00E86DBE"/>
    <w:rsid w:val="00E92B5B"/>
    <w:rsid w:val="00E92C21"/>
    <w:rsid w:val="00E92F67"/>
    <w:rsid w:val="00E931A2"/>
    <w:rsid w:val="00E93634"/>
    <w:rsid w:val="00E94280"/>
    <w:rsid w:val="00E94B19"/>
    <w:rsid w:val="00E94ED3"/>
    <w:rsid w:val="00E962AB"/>
    <w:rsid w:val="00E96E21"/>
    <w:rsid w:val="00E975CC"/>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5259"/>
    <w:rsid w:val="00EC54B4"/>
    <w:rsid w:val="00EC5B51"/>
    <w:rsid w:val="00ED0388"/>
    <w:rsid w:val="00ED0F6D"/>
    <w:rsid w:val="00ED0FCE"/>
    <w:rsid w:val="00ED25E6"/>
    <w:rsid w:val="00ED329D"/>
    <w:rsid w:val="00ED3926"/>
    <w:rsid w:val="00ED42FF"/>
    <w:rsid w:val="00ED4889"/>
    <w:rsid w:val="00ED6D83"/>
    <w:rsid w:val="00ED6EA4"/>
    <w:rsid w:val="00EE1135"/>
    <w:rsid w:val="00EE131A"/>
    <w:rsid w:val="00EE24A8"/>
    <w:rsid w:val="00EE34F3"/>
    <w:rsid w:val="00EE3964"/>
    <w:rsid w:val="00EE5316"/>
    <w:rsid w:val="00EE54E3"/>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6D9"/>
    <w:rsid w:val="00F12902"/>
    <w:rsid w:val="00F12C58"/>
    <w:rsid w:val="00F13687"/>
    <w:rsid w:val="00F139DC"/>
    <w:rsid w:val="00F14594"/>
    <w:rsid w:val="00F14694"/>
    <w:rsid w:val="00F1508C"/>
    <w:rsid w:val="00F153CA"/>
    <w:rsid w:val="00F15982"/>
    <w:rsid w:val="00F15E58"/>
    <w:rsid w:val="00F17791"/>
    <w:rsid w:val="00F17C65"/>
    <w:rsid w:val="00F20665"/>
    <w:rsid w:val="00F20BDC"/>
    <w:rsid w:val="00F214AD"/>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4F3"/>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6D"/>
    <w:rsid w:val="00F61C8A"/>
    <w:rsid w:val="00F62341"/>
    <w:rsid w:val="00F626C5"/>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256"/>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B0919"/>
    <w:rsid w:val="00FB33B8"/>
    <w:rsid w:val="00FB3947"/>
    <w:rsid w:val="00FB3AFD"/>
    <w:rsid w:val="00FB42C0"/>
    <w:rsid w:val="00FB4E71"/>
    <w:rsid w:val="00FB535B"/>
    <w:rsid w:val="00FB67A5"/>
    <w:rsid w:val="00FC0ECA"/>
    <w:rsid w:val="00FC17BF"/>
    <w:rsid w:val="00FC47BF"/>
    <w:rsid w:val="00FC4A5F"/>
    <w:rsid w:val="00FC513A"/>
    <w:rsid w:val="00FC54DC"/>
    <w:rsid w:val="00FC59C7"/>
    <w:rsid w:val="00FC7D7F"/>
    <w:rsid w:val="00FC7E34"/>
    <w:rsid w:val="00FD0EA5"/>
    <w:rsid w:val="00FD11AC"/>
    <w:rsid w:val="00FD36BD"/>
    <w:rsid w:val="00FD5638"/>
    <w:rsid w:val="00FD5C8B"/>
    <w:rsid w:val="00FD78A9"/>
    <w:rsid w:val="00FE02B6"/>
    <w:rsid w:val="00FE04F4"/>
    <w:rsid w:val="00FE06E8"/>
    <w:rsid w:val="00FE0798"/>
    <w:rsid w:val="00FE17F5"/>
    <w:rsid w:val="00FE3F9D"/>
    <w:rsid w:val="00FE5219"/>
    <w:rsid w:val="00FE52F1"/>
    <w:rsid w:val="00FE5304"/>
    <w:rsid w:val="00FE645C"/>
    <w:rsid w:val="00FE6B44"/>
    <w:rsid w:val="00FE6C16"/>
    <w:rsid w:val="00FF364F"/>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2025-02-06T02:09:00Z</dcterms:created>
  <dcterms:modified xsi:type="dcterms:W3CDTF">2025-02-13T20:55:00Z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