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FCB9DA4"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Comment resolution – 31, 40, </w:t>
            </w:r>
            <w:r w:rsidR="00027908">
              <w:rPr>
                <w:rFonts w:eastAsia="DejaVu Sans" w:cs="Arial"/>
                <w:b/>
                <w:bCs/>
                <w:kern w:val="1"/>
                <w:lang w:eastAsia="ar-SA"/>
              </w:rPr>
              <w:t>(</w:t>
            </w:r>
            <w:r>
              <w:rPr>
                <w:rFonts w:eastAsia="DejaVu Sans" w:cs="Arial"/>
                <w:b/>
                <w:bCs/>
                <w:kern w:val="1"/>
                <w:lang w:eastAsia="ar-SA"/>
              </w:rPr>
              <w:t>1</w:t>
            </w:r>
            <w:r w:rsidR="00811E1B">
              <w:rPr>
                <w:rFonts w:eastAsia="DejaVu Sans" w:cs="Arial"/>
                <w:b/>
                <w:bCs/>
                <w:kern w:val="1"/>
                <w:lang w:eastAsia="ar-SA"/>
              </w:rPr>
              <w:t>8</w:t>
            </w:r>
            <w:r>
              <w:rPr>
                <w:rFonts w:eastAsia="DejaVu Sans" w:cs="Arial"/>
                <w:b/>
                <w:bCs/>
                <w:kern w:val="1"/>
                <w:lang w:eastAsia="ar-SA"/>
              </w:rPr>
              <w:t>7</w:t>
            </w:r>
            <w:r w:rsidR="00027908">
              <w:rPr>
                <w:rFonts w:eastAsia="DejaVu Sans" w:cs="Arial"/>
                <w:b/>
                <w:bCs/>
                <w:kern w:val="1"/>
                <w:lang w:eastAsia="ar-SA"/>
              </w:rPr>
              <w:t>)</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73014A6" w:rsidR="00A13A26" w:rsidRPr="00885717" w:rsidRDefault="00005D1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sidR="00A2327A">
              <w:rPr>
                <w:rFonts w:eastAsia="DejaVu Sans" w:cs="Arial"/>
                <w:color w:val="000000" w:themeColor="text1"/>
                <w:kern w:val="1"/>
                <w:lang w:eastAsia="ar-SA"/>
              </w:rPr>
              <w:t>26</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17084B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31, 40, 1</w:t>
            </w:r>
            <w:r w:rsidR="00811E1B">
              <w:rPr>
                <w:rFonts w:eastAsia="DejaVu Sans" w:cs="Arial"/>
                <w:kern w:val="1"/>
                <w:lang w:eastAsia="ar-SA"/>
              </w:rPr>
              <w:t>8</w:t>
            </w:r>
            <w:r w:rsidRPr="00CB5665">
              <w:rPr>
                <w:rFonts w:eastAsia="DejaVu Sans" w:cs="Arial"/>
                <w:kern w:val="1"/>
                <w:lang w:eastAsia="ar-SA"/>
              </w:rPr>
              <w:t>7</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609BFC34"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tr w:rsidR="00005D1C"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31F3B357"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1B5E1B" w:rsidR="00005D1C" w:rsidRPr="001C51BD" w:rsidRDefault="00005D1C" w:rsidP="00005D1C">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3176CC4" w:rsidR="00005D1C" w:rsidRPr="001C51BD" w:rsidRDefault="00005D1C" w:rsidP="00005D1C">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5C95DAAA" w:rsidR="00005D1C" w:rsidRPr="001C51BD" w:rsidRDefault="00005D1C" w:rsidP="00005D1C">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225DCBDC"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387067B" w:rsidR="00005D1C" w:rsidRPr="001C51BD" w:rsidRDefault="00005D1C" w:rsidP="00005D1C">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B90E28A" w:rsidR="00005D1C" w:rsidRPr="001C51BD" w:rsidRDefault="00005D1C" w:rsidP="00005D1C">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bookmarkEnd w:id="1"/>
      <w:tr w:rsidR="00005D1C"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2CACC052"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7A5AD550" w:rsidR="00005D1C" w:rsidRPr="001C51BD" w:rsidRDefault="00005D1C" w:rsidP="00005D1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9B661DD" w:rsidR="00005D1C" w:rsidRPr="001C51BD" w:rsidRDefault="00005D1C" w:rsidP="00005D1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34D5223E" w:rsidR="00005D1C" w:rsidRPr="001C51BD" w:rsidRDefault="00005D1C" w:rsidP="00005D1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6F8F7EE2"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6F03A68D" w:rsidR="00005D1C" w:rsidRPr="001C51BD" w:rsidRDefault="00005D1C" w:rsidP="00005D1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41E7707" w14:textId="7A195233" w:rsidR="00005D1C" w:rsidRPr="001C51BD" w:rsidRDefault="00005D1C" w:rsidP="00005D1C">
            <w:pPr>
              <w:rPr>
                <w:sz w:val="16"/>
                <w:szCs w:val="16"/>
              </w:rPr>
            </w:pPr>
            <w:r w:rsidRPr="001C51BD">
              <w:rPr>
                <w:sz w:val="16"/>
                <w:szCs w:val="16"/>
              </w:rPr>
              <w:t>as in comment</w:t>
            </w:r>
          </w:p>
        </w:tc>
      </w:tr>
      <w:tr w:rsidR="00005D1C"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38736CC8" w:rsidR="00005D1C" w:rsidRPr="001C51BD" w:rsidRDefault="00005D1C" w:rsidP="00005D1C">
            <w:pPr>
              <w:rPr>
                <w:sz w:val="16"/>
                <w:szCs w:val="16"/>
              </w:rPr>
            </w:pPr>
            <w:r w:rsidRPr="001C51BD">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3F21110B" w:rsidR="00005D1C" w:rsidRPr="001C51BD" w:rsidRDefault="00005D1C" w:rsidP="00005D1C">
            <w:pPr>
              <w:rPr>
                <w:sz w:val="16"/>
                <w:szCs w:val="16"/>
              </w:rPr>
            </w:pPr>
            <w:r w:rsidRPr="001C51BD">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7297AB69" w:rsidR="00005D1C" w:rsidRPr="001C51BD" w:rsidRDefault="00005D1C" w:rsidP="00005D1C">
            <w:pPr>
              <w:rPr>
                <w:sz w:val="16"/>
                <w:szCs w:val="16"/>
              </w:rPr>
            </w:pPr>
            <w:r w:rsidRPr="001C51BD">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3F97C1DF" w:rsidR="00005D1C" w:rsidRPr="001C51BD" w:rsidRDefault="00005D1C" w:rsidP="00005D1C">
            <w:pPr>
              <w:rPr>
                <w:sz w:val="16"/>
                <w:szCs w:val="16"/>
              </w:rPr>
            </w:pPr>
            <w:r w:rsidRPr="001C51BD">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3BF5630D" w:rsidR="00005D1C" w:rsidRPr="001C51BD" w:rsidRDefault="00005D1C" w:rsidP="00005D1C">
            <w:pPr>
              <w:rPr>
                <w:sz w:val="16"/>
                <w:szCs w:val="16"/>
              </w:rPr>
            </w:pPr>
            <w:r w:rsidRPr="001C51BD">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4FE5B7CC" w:rsidR="00005D1C" w:rsidRPr="001C51BD" w:rsidRDefault="00005D1C" w:rsidP="00005D1C">
            <w:pPr>
              <w:rPr>
                <w:sz w:val="16"/>
                <w:szCs w:val="16"/>
              </w:rPr>
            </w:pPr>
            <w:r w:rsidRPr="001C51BD">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3AC8F14A" w:rsidR="00005D1C" w:rsidRPr="001C51BD" w:rsidRDefault="00005D1C" w:rsidP="00005D1C">
            <w:pPr>
              <w:rPr>
                <w:sz w:val="16"/>
                <w:szCs w:val="16"/>
              </w:rPr>
            </w:pPr>
            <w:r w:rsidRPr="001C51BD">
              <w:rPr>
                <w:sz w:val="16"/>
                <w:szCs w:val="16"/>
              </w:rPr>
              <w:t xml:space="preserve">The UWB driven UWB MMS with initial SYNC+SFD fragments exchange shall be added to be described in this sub-clause </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4B299230" w14:textId="77777777" w:rsidR="001C51BD" w:rsidRDefault="001C51BD" w:rsidP="00AE4141"/>
    <w:p w14:paraId="0D49B826" w14:textId="500047FB" w:rsidR="001C51BD" w:rsidRPr="001C51BD" w:rsidRDefault="001C51BD" w:rsidP="001C51BD">
      <w:pPr>
        <w:pStyle w:val="Heading2"/>
        <w:rPr>
          <w:b w:val="0"/>
          <w:bCs/>
          <w:u w:val="none"/>
        </w:rPr>
      </w:pPr>
      <w:r w:rsidRPr="001C51BD">
        <w:rPr>
          <w:b w:val="0"/>
          <w:bCs/>
          <w:u w:val="none"/>
        </w:rPr>
        <w:t>Comment 31</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1C51BD" w:rsidRPr="001C51BD" w14:paraId="0DB64D43"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57E4A049" w14:textId="77777777" w:rsidR="001C51BD" w:rsidRPr="001C51BD" w:rsidRDefault="001C51BD" w:rsidP="00AB1302">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78E5EF87" w14:textId="77777777" w:rsidR="001C51BD" w:rsidRPr="001C51BD" w:rsidRDefault="001C51BD" w:rsidP="00AB1302">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822F42C" w14:textId="77777777" w:rsidR="001C51BD" w:rsidRPr="001C51BD" w:rsidRDefault="001C51BD" w:rsidP="00AB1302">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FFE05A3" w14:textId="77777777" w:rsidR="001C51BD" w:rsidRPr="001C51BD" w:rsidRDefault="001C51BD" w:rsidP="00AB1302">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2F2B2D43" w14:textId="77777777" w:rsidR="001C51BD" w:rsidRPr="001C51BD" w:rsidRDefault="001C51BD" w:rsidP="00AB1302">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6741E29" w14:textId="77777777" w:rsidR="001C51BD" w:rsidRPr="001C51BD" w:rsidRDefault="001C51BD" w:rsidP="00AB1302">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FB5D4EC" w14:textId="77777777" w:rsidR="001C51BD" w:rsidRPr="001C51BD" w:rsidRDefault="001C51BD" w:rsidP="00AB1302">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tbl>
    <w:p w14:paraId="278B8318" w14:textId="77777777" w:rsidR="001C51BD" w:rsidRDefault="001C51BD" w:rsidP="00AE4141"/>
    <w:p w14:paraId="6D457397" w14:textId="4BCBBD66" w:rsidR="007748F7" w:rsidRDefault="007748F7" w:rsidP="00AE4141">
      <w:r>
        <w:t xml:space="preserve">The supported value for (A) is 1 ms and with that value control packets are interleaved within 1 ms with a 500 </w:t>
      </w:r>
      <w:r w:rsidR="005D258F" w:rsidRPr="005D258F">
        <w:t>μ</w:t>
      </w:r>
      <w:r w:rsidR="005D258F">
        <w:t>s</w:t>
      </w:r>
      <w:r>
        <w:t xml:space="preserve"> offset</w:t>
      </w:r>
      <w:r w:rsidR="005D258F">
        <w:t>, which is aligned with the MMS packet interleaving</w:t>
      </w:r>
      <w:r>
        <w:t xml:space="preserve">. </w:t>
      </w:r>
      <w:r w:rsidR="005D258F">
        <w:t xml:space="preserve">To have </w:t>
      </w:r>
      <w:r>
        <w:t xml:space="preserve">(A) </w:t>
      </w:r>
      <w:r w:rsidR="005D258F">
        <w:t>value equal to 1 ms</w:t>
      </w:r>
      <w:bookmarkStart w:id="2" w:name="_Hlk181306983"/>
      <w:r w:rsidR="005D258F">
        <w:t xml:space="preserve">, </w:t>
      </w:r>
      <w:proofErr w:type="spellStart"/>
      <w:r w:rsidR="005D258F" w:rsidRPr="004C1F10">
        <w:rPr>
          <w:i/>
          <w:iCs/>
        </w:rPr>
        <w:t>m</w:t>
      </w:r>
      <w:r w:rsidRPr="004C1F10">
        <w:rPr>
          <w:i/>
          <w:iCs/>
        </w:rPr>
        <w:t>acMmsRcpPollNSlots</w:t>
      </w:r>
      <w:proofErr w:type="spellEnd"/>
      <w:r>
        <w:t xml:space="preserve"> </w:t>
      </w:r>
      <w:r w:rsidR="005D258F">
        <w:t>and</w:t>
      </w:r>
      <w:r>
        <w:t xml:space="preserve"> </w:t>
      </w:r>
      <w:proofErr w:type="spellStart"/>
      <w:r w:rsidRPr="004C1F10">
        <w:rPr>
          <w:i/>
          <w:iCs/>
        </w:rPr>
        <w:t>macMmsRcpRespNSlots</w:t>
      </w:r>
      <w:bookmarkEnd w:id="2"/>
      <w:proofErr w:type="spellEnd"/>
      <w:r w:rsidR="005D258F">
        <w:t xml:space="preserve"> are both set to have value 1.</w:t>
      </w:r>
      <w:r w:rsidR="001009FA">
        <w:t xml:space="preserve"> See figure 35</w:t>
      </w:r>
      <w:r w:rsidR="005D258F">
        <w:t xml:space="preserve"> for </w:t>
      </w:r>
      <w:r w:rsidR="004C1F10">
        <w:t xml:space="preserve">definition for </w:t>
      </w:r>
      <w:proofErr w:type="spellStart"/>
      <w:r w:rsidR="004C1F10" w:rsidRPr="004C1F10">
        <w:rPr>
          <w:i/>
          <w:iCs/>
        </w:rPr>
        <w:t>macMmsRcpPollNSlots</w:t>
      </w:r>
      <w:proofErr w:type="spellEnd"/>
      <w:r w:rsidR="004C1F10">
        <w:t xml:space="preserve"> and </w:t>
      </w:r>
      <w:proofErr w:type="spellStart"/>
      <w:r w:rsidR="004C1F10" w:rsidRPr="004C1F10">
        <w:rPr>
          <w:i/>
          <w:iCs/>
        </w:rPr>
        <w:t>macMmsRcpRespNSlots</w:t>
      </w:r>
      <w:proofErr w:type="spellEnd"/>
      <w:r w:rsidR="001009FA">
        <w:t xml:space="preserve">. </w:t>
      </w:r>
    </w:p>
    <w:p w14:paraId="24C66063" w14:textId="77777777" w:rsidR="001009FA" w:rsidRDefault="001009FA" w:rsidP="00AE4141"/>
    <w:p w14:paraId="30220270" w14:textId="2D12D176" w:rsidR="00937473" w:rsidRDefault="001009FA" w:rsidP="00AE4141">
      <w:r>
        <w:t>If longer separation between start of control and ranging packet is desired</w:t>
      </w:r>
      <w:bookmarkStart w:id="3" w:name="_Hlk181310265"/>
      <w:r>
        <w:t xml:space="preserve">, value 2 for </w:t>
      </w:r>
      <w:proofErr w:type="spellStart"/>
      <w:r w:rsidRPr="004C1F10">
        <w:rPr>
          <w:i/>
          <w:iCs/>
        </w:rPr>
        <w:t>macMmsRcpPollNSlots</w:t>
      </w:r>
      <w:proofErr w:type="spellEnd"/>
      <w:r w:rsidRPr="001009FA">
        <w:t xml:space="preserve"> </w:t>
      </w:r>
      <w:r>
        <w:t xml:space="preserve">and </w:t>
      </w:r>
      <w:proofErr w:type="spellStart"/>
      <w:r w:rsidRPr="004C1F10">
        <w:rPr>
          <w:i/>
          <w:iCs/>
        </w:rPr>
        <w:t>macMmsRcpRespNSlots</w:t>
      </w:r>
      <w:proofErr w:type="spellEnd"/>
      <w:r>
        <w:t xml:space="preserve"> results </w:t>
      </w:r>
      <w:bookmarkEnd w:id="3"/>
      <w:r>
        <w:t xml:space="preserve">to </w:t>
      </w:r>
      <w:r w:rsidR="00A92A48">
        <w:t xml:space="preserve">(A) to be 2 ms for initiator and 1.5 ms for responder like in the NBA case, because MMS packet interleaving </w:t>
      </w:r>
      <w:r w:rsidR="004C1F10">
        <w:t xml:space="preserve">remains as </w:t>
      </w:r>
      <w:r w:rsidR="00A92A48">
        <w:t xml:space="preserve">one slot (500 </w:t>
      </w:r>
      <w:r w:rsidR="005D258F" w:rsidRPr="005D258F">
        <w:t>μ</w:t>
      </w:r>
      <w:r w:rsidR="00A92A48">
        <w:t>s).</w:t>
      </w:r>
    </w:p>
    <w:p w14:paraId="07DF26A6" w14:textId="77777777" w:rsidR="00A92A48" w:rsidRDefault="00A92A48" w:rsidP="00AE4141"/>
    <w:p w14:paraId="55C5E638" w14:textId="147BDD44" w:rsidR="00A92A48" w:rsidRDefault="00A92A48" w:rsidP="00AE4141">
      <w:bookmarkStart w:id="4" w:name="_Hlk181382073"/>
      <w:r w:rsidRPr="004450FD">
        <w:rPr>
          <w:b/>
          <w:bCs/>
        </w:rPr>
        <w:t>Resolution:</w:t>
      </w:r>
      <w:r>
        <w:t xml:space="preserve"> </w:t>
      </w:r>
      <w:r w:rsidR="00855C34">
        <w:t>Add the text shown in red starting on page 55, line 21</w:t>
      </w:r>
    </w:p>
    <w:p w14:paraId="6B5E81E0" w14:textId="77777777" w:rsidR="00855C34" w:rsidRDefault="00855C34" w:rsidP="00AE4141"/>
    <w:p w14:paraId="32693F1A" w14:textId="17094C34" w:rsidR="00855C34" w:rsidRPr="00AD44D1" w:rsidRDefault="00855C34" w:rsidP="00855C34">
      <w:r>
        <w:t xml:space="preserve">In the figures, the time interval, A, is the time interval between the start of the packet in the control phase and the start of the MMS packet in the ranging phase as described in 10.38.4 and 10.38.5 respectively. For the NBA UWB MMS case, of Figure 23, values of </w:t>
      </w:r>
      <w:r w:rsidRPr="005D58B9">
        <w:rPr>
          <w:strike/>
          <w:color w:val="4472C4" w:themeColor="accent1"/>
        </w:rPr>
        <w:t>1.5 ms and 2 ms</w:t>
      </w:r>
      <w:r w:rsidRPr="005D58B9">
        <w:rPr>
          <w:color w:val="4472C4" w:themeColor="accent1"/>
        </w:rPr>
        <w:t xml:space="preserve"> </w:t>
      </w:r>
      <w:r w:rsidR="005D58B9" w:rsidRPr="005D58B9">
        <w:rPr>
          <w:color w:val="FF0000"/>
        </w:rPr>
        <w:t>2 ms and 1.5 ms</w:t>
      </w:r>
      <w:r w:rsidR="005D58B9">
        <w:t xml:space="preserve"> </w:t>
      </w:r>
      <w:r>
        <w:t>shall be supported for this time interval</w:t>
      </w:r>
      <w:r w:rsidR="00AD44D1">
        <w:t xml:space="preserve"> </w:t>
      </w:r>
      <w:r w:rsidR="000F3643">
        <w:rPr>
          <w:color w:val="FF0000"/>
        </w:rPr>
        <w:t>by setting</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w:t>
      </w:r>
      <w:r w:rsidR="000F3643">
        <w:rPr>
          <w:color w:val="FF0000"/>
        </w:rPr>
        <w:t xml:space="preserve">both </w:t>
      </w:r>
      <w:r w:rsidR="002C08B1">
        <w:rPr>
          <w:color w:val="FF0000"/>
        </w:rPr>
        <w:t xml:space="preserve">to </w:t>
      </w:r>
      <w:r w:rsidR="000F3643">
        <w:rPr>
          <w:color w:val="FF0000"/>
        </w:rPr>
        <w:t xml:space="preserve">a </w:t>
      </w:r>
      <w:r w:rsidR="00AD44D1" w:rsidRPr="00AD44D1">
        <w:rPr>
          <w:color w:val="FF0000"/>
        </w:rPr>
        <w:t xml:space="preserve">value </w:t>
      </w:r>
      <w:r w:rsidR="000F3643">
        <w:rPr>
          <w:color w:val="FF0000"/>
        </w:rPr>
        <w:t xml:space="preserve">of </w:t>
      </w:r>
      <w:r w:rsidR="00AD44D1" w:rsidRPr="00AD44D1">
        <w:rPr>
          <w:color w:val="FF0000"/>
        </w:rPr>
        <w:t>2</w:t>
      </w:r>
      <w:r w:rsidR="002C08B1">
        <w:rPr>
          <w:color w:val="FF0000"/>
        </w:rPr>
        <w:t xml:space="preserve"> (see Figure 35)</w:t>
      </w:r>
      <w:r>
        <w:t>. In the UWB driven case of Figure 24, the HRP UWB PHY MMS packet includes the initial SYNC and SFD fragment as specified in 16.2.11</w:t>
      </w:r>
      <w:r w:rsidR="00C2676E" w:rsidRPr="00C2676E">
        <w:rPr>
          <w:color w:val="FF0000"/>
        </w:rPr>
        <w:t>.</w:t>
      </w:r>
      <w:r w:rsidRPr="00C2676E">
        <w:rPr>
          <w:strike/>
        </w:rPr>
        <w:t>, and a</w:t>
      </w:r>
      <w:r>
        <w:t xml:space="preserve"> </w:t>
      </w:r>
      <w:proofErr w:type="spellStart"/>
      <w:r w:rsidR="004450FD" w:rsidRPr="004450FD">
        <w:rPr>
          <w:color w:val="FF0000"/>
        </w:rPr>
        <w:t>A</w:t>
      </w:r>
      <w:proofErr w:type="spellEnd"/>
      <w:r w:rsidR="004450FD">
        <w:t xml:space="preserve"> </w:t>
      </w:r>
      <w:r>
        <w:t>value of 1 ms shall be supported for time interval A</w:t>
      </w:r>
      <w:r w:rsidR="00AD44D1">
        <w:t xml:space="preserve"> </w:t>
      </w:r>
      <w:r w:rsidR="004450FD">
        <w:rPr>
          <w:color w:val="FF0000"/>
        </w:rPr>
        <w:t>between the</w:t>
      </w:r>
      <w:r w:rsidR="00C2676E">
        <w:rPr>
          <w:color w:val="FF0000"/>
        </w:rPr>
        <w:t xml:space="preserve"> start of a</w:t>
      </w:r>
      <w:r w:rsidR="004450FD">
        <w:rPr>
          <w:color w:val="FF0000"/>
        </w:rPr>
        <w:t xml:space="preserve"> UWB data packet and start of the MMS packet b</w:t>
      </w:r>
      <w:r w:rsidR="002C08B1">
        <w:rPr>
          <w:color w:val="FF0000"/>
        </w:rPr>
        <w:t>y setting</w:t>
      </w:r>
      <w:r w:rsidR="00AD44D1" w:rsidRPr="00AD44D1">
        <w:rPr>
          <w:color w:val="FF0000"/>
        </w:rPr>
        <w:t xml:space="preserve"> </w:t>
      </w:r>
      <w:bookmarkStart w:id="5" w:name="_Hlk182486977"/>
      <w:bookmarkStart w:id="6" w:name="_Hlk182474758"/>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bookmarkEnd w:id="5"/>
      <w:proofErr w:type="spellEnd"/>
      <w:r w:rsidR="00AD44D1" w:rsidRPr="00AD44D1">
        <w:rPr>
          <w:color w:val="FF0000"/>
        </w:rPr>
        <w:t xml:space="preserve"> </w:t>
      </w:r>
      <w:bookmarkEnd w:id="6"/>
      <w:r w:rsidR="00AD44D1" w:rsidRPr="00AD44D1">
        <w:rPr>
          <w:color w:val="FF0000"/>
        </w:rPr>
        <w:t>value</w:t>
      </w:r>
      <w:r w:rsidR="002C08B1">
        <w:rPr>
          <w:color w:val="FF0000"/>
        </w:rPr>
        <w:t>s to</w:t>
      </w:r>
      <w:r w:rsidR="00AD44D1" w:rsidRPr="00AD44D1">
        <w:rPr>
          <w:color w:val="FF0000"/>
        </w:rPr>
        <w:t xml:space="preserve"> </w:t>
      </w:r>
      <w:r w:rsidR="00AD44D1">
        <w:rPr>
          <w:color w:val="FF0000"/>
        </w:rPr>
        <w:t>1</w:t>
      </w:r>
      <w:r w:rsidRPr="00AE7DAC">
        <w:t>.</w:t>
      </w:r>
      <w:r w:rsidR="00AD44D1" w:rsidRPr="00AE7DAC">
        <w:t xml:space="preserve"> </w:t>
      </w:r>
    </w:p>
    <w:bookmarkEnd w:id="4"/>
    <w:p w14:paraId="34B8472F" w14:textId="77777777" w:rsidR="00855C34" w:rsidRDefault="00855C34" w:rsidP="00AE4141"/>
    <w:p w14:paraId="502D23C4" w14:textId="79019EB6" w:rsidR="000E3D7C" w:rsidRPr="001C51BD" w:rsidRDefault="000E3D7C" w:rsidP="000E3D7C">
      <w:pPr>
        <w:pStyle w:val="Heading2"/>
        <w:rPr>
          <w:b w:val="0"/>
          <w:bCs/>
          <w:u w:val="none"/>
        </w:rPr>
      </w:pPr>
      <w:r w:rsidRPr="001C51BD">
        <w:rPr>
          <w:b w:val="0"/>
          <w:bCs/>
          <w:u w:val="none"/>
        </w:rPr>
        <w:t xml:space="preserve">Comment </w:t>
      </w:r>
      <w:r>
        <w:rPr>
          <w:b w:val="0"/>
          <w:bCs/>
          <w:u w:val="none"/>
        </w:rPr>
        <w:t>40</w:t>
      </w:r>
      <w:r w:rsidR="000F60F9">
        <w:rPr>
          <w:b w:val="0"/>
          <w:bCs/>
          <w:u w:val="none"/>
        </w:rPr>
        <w:t xml:space="preserve"> </w:t>
      </w:r>
    </w:p>
    <w:p w14:paraId="6EC1E63A" w14:textId="77777777" w:rsidR="000E3D7C" w:rsidRDefault="000E3D7C" w:rsidP="000E3D7C"/>
    <w:p w14:paraId="1FAA2F9D" w14:textId="77777777" w:rsidR="000E3D7C" w:rsidRDefault="000E3D7C" w:rsidP="000E3D7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E3D7C" w:rsidRPr="001C51BD" w14:paraId="5443AF9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5EF16D47" w14:textId="77777777" w:rsidR="000E3D7C" w:rsidRPr="001C51BD" w:rsidRDefault="000E3D7C"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EFA356D" w14:textId="77777777" w:rsidR="000E3D7C" w:rsidRPr="001C51BD" w:rsidRDefault="000E3D7C"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E08160" w14:textId="77777777" w:rsidR="000E3D7C" w:rsidRPr="001C51BD" w:rsidRDefault="000E3D7C"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2CFED35" w14:textId="77777777" w:rsidR="000E3D7C" w:rsidRPr="001C51BD" w:rsidRDefault="000E3D7C"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DCBDFF8" w14:textId="77777777" w:rsidR="000E3D7C" w:rsidRPr="001C51BD" w:rsidRDefault="000E3D7C"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5C2581" w14:textId="77777777" w:rsidR="000E3D7C" w:rsidRDefault="000E3D7C" w:rsidP="00AB1302">
            <w:pPr>
              <w:rPr>
                <w:b/>
                <w:bCs/>
                <w:sz w:val="16"/>
                <w:szCs w:val="16"/>
              </w:rPr>
            </w:pPr>
            <w:r w:rsidRPr="001C51BD">
              <w:rPr>
                <w:b/>
                <w:bCs/>
                <w:sz w:val="16"/>
                <w:szCs w:val="16"/>
              </w:rPr>
              <w:t>Comment</w:t>
            </w:r>
          </w:p>
          <w:p w14:paraId="07179BCF" w14:textId="77777777" w:rsidR="000E3D7C" w:rsidRPr="001C51BD" w:rsidRDefault="000E3D7C"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FC114CA" w14:textId="77777777" w:rsidR="000E3D7C" w:rsidRDefault="000E3D7C" w:rsidP="00AB1302">
            <w:pPr>
              <w:rPr>
                <w:b/>
                <w:bCs/>
                <w:sz w:val="16"/>
                <w:szCs w:val="16"/>
              </w:rPr>
            </w:pPr>
            <w:r w:rsidRPr="001C51BD">
              <w:rPr>
                <w:b/>
                <w:bCs/>
                <w:sz w:val="16"/>
                <w:szCs w:val="16"/>
              </w:rPr>
              <w:t>Proposed Change</w:t>
            </w:r>
          </w:p>
          <w:p w14:paraId="1D4752E4" w14:textId="77777777" w:rsidR="000E3D7C" w:rsidRPr="001C51BD" w:rsidRDefault="000E3D7C" w:rsidP="00AB1302">
            <w:pPr>
              <w:rPr>
                <w:sz w:val="16"/>
                <w:szCs w:val="16"/>
              </w:rPr>
            </w:pPr>
          </w:p>
        </w:tc>
      </w:tr>
      <w:tr w:rsidR="000E3D7C" w:rsidRPr="001C51BD" w14:paraId="32EA7FDF"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43B35D77" w14:textId="4BBB1631" w:rsidR="000E3D7C" w:rsidRPr="001C51BD" w:rsidRDefault="000E3D7C" w:rsidP="000E3D7C">
            <w:pPr>
              <w:rPr>
                <w:sz w:val="16"/>
                <w:szCs w:val="16"/>
              </w:rPr>
            </w:pPr>
            <w:bookmarkStart w:id="7" w:name="_Hlk181376501"/>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53156782" w14:textId="7061F28F" w:rsidR="000E3D7C" w:rsidRPr="001C51BD" w:rsidRDefault="000E3D7C" w:rsidP="000E3D7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730D8CA" w14:textId="293B12CD" w:rsidR="000E3D7C" w:rsidRPr="001C51BD" w:rsidRDefault="000E3D7C" w:rsidP="000E3D7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27F9B32C" w14:textId="59FC497A" w:rsidR="000E3D7C" w:rsidRPr="001C51BD" w:rsidRDefault="000E3D7C" w:rsidP="000E3D7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315B6724" w14:textId="75C1920B" w:rsidR="000E3D7C" w:rsidRPr="001C51BD" w:rsidRDefault="000E3D7C" w:rsidP="000E3D7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90A6D9" w14:textId="68601FCE" w:rsidR="000E3D7C" w:rsidRPr="001C51BD" w:rsidRDefault="000E3D7C" w:rsidP="000E3D7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D9359" w14:textId="074B98A1" w:rsidR="000E3D7C" w:rsidRPr="001C51BD" w:rsidRDefault="000E3D7C" w:rsidP="000E3D7C">
            <w:pPr>
              <w:rPr>
                <w:sz w:val="16"/>
                <w:szCs w:val="16"/>
              </w:rPr>
            </w:pPr>
            <w:r w:rsidRPr="001C51BD">
              <w:rPr>
                <w:sz w:val="16"/>
                <w:szCs w:val="16"/>
              </w:rPr>
              <w:t>as in comment</w:t>
            </w:r>
          </w:p>
        </w:tc>
      </w:tr>
      <w:bookmarkEnd w:id="7"/>
    </w:tbl>
    <w:p w14:paraId="69384CE0" w14:textId="77777777" w:rsidR="000E3D7C" w:rsidRDefault="000E3D7C" w:rsidP="000E3D7C"/>
    <w:p w14:paraId="5BE57D38" w14:textId="77777777" w:rsidR="006A3A09" w:rsidRDefault="006A3A09" w:rsidP="000E3D7C"/>
    <w:p w14:paraId="72B826C0" w14:textId="4B131628" w:rsidR="00CB77BE" w:rsidRDefault="006A3A09" w:rsidP="00B757A4">
      <w:r>
        <w:t>Poll compact frame and response compact frame can use</w:t>
      </w:r>
      <w:r w:rsidR="004108F8">
        <w:t xml:space="preserve"> either NB or UWB data packets. </w:t>
      </w:r>
      <w:r w:rsidR="00B757A4">
        <w:t xml:space="preserve">The payload </w:t>
      </w:r>
      <w:r w:rsidR="005C7B9C">
        <w:t xml:space="preserve">is </w:t>
      </w:r>
      <w:r w:rsidR="00B757A4">
        <w:t xml:space="preserve">the same compact frame. </w:t>
      </w:r>
      <w:r w:rsidR="005C7B9C">
        <w:t xml:space="preserve">Control and report phase modulation can be clarified by adding a reference to the Management PHY Configuration field. </w:t>
      </w:r>
    </w:p>
    <w:p w14:paraId="0B5C2205" w14:textId="77777777" w:rsidR="00B757A4" w:rsidRDefault="00B757A4" w:rsidP="00B757A4"/>
    <w:p w14:paraId="4E0BBDB3" w14:textId="62089BE8" w:rsidR="00B757A4" w:rsidRDefault="00B757A4" w:rsidP="00B757A4">
      <w:r w:rsidRPr="004450FD">
        <w:rPr>
          <w:b/>
          <w:bCs/>
        </w:rPr>
        <w:t>Resolution:</w:t>
      </w:r>
      <w:r>
        <w:t xml:space="preserve"> Add the text shown in red on page </w:t>
      </w:r>
      <w:r w:rsidR="005C7B9C">
        <w:t>67</w:t>
      </w:r>
      <w:r>
        <w:t xml:space="preserve">, </w:t>
      </w:r>
      <w:r w:rsidR="00ED35A8">
        <w:t xml:space="preserve">line </w:t>
      </w:r>
      <w:r w:rsidR="005C7B9C">
        <w:t>24</w:t>
      </w:r>
    </w:p>
    <w:p w14:paraId="337963E1" w14:textId="77777777" w:rsidR="00B757A4" w:rsidRDefault="00B757A4" w:rsidP="00B757A4"/>
    <w:p w14:paraId="1C5A40E4" w14:textId="5EC602AB" w:rsidR="00B757A4" w:rsidRDefault="00ED35A8" w:rsidP="00ED35A8">
      <w:r>
        <w:t>The UWB MMS control phase begins the UWB MMS ranging exchange and includes (</w:t>
      </w:r>
      <w:proofErr w:type="spellStart"/>
      <w:r>
        <w:t>macMmsRcpPollNSlots</w:t>
      </w:r>
      <w:proofErr w:type="spellEnd"/>
      <w:r>
        <w:t xml:space="preserve"> + </w:t>
      </w:r>
      <w:proofErr w:type="spellStart"/>
      <w:r>
        <w:t>macMmsRcpRespNSlots</w:t>
      </w:r>
      <w:proofErr w:type="spellEnd"/>
      <w:r>
        <w:t xml:space="preserve">) ranging slots for peer-to-peer ranging. </w:t>
      </w:r>
      <w:bookmarkStart w:id="8" w:name="_Hlk181383077"/>
      <w:r w:rsidRPr="00ED35A8">
        <w:rPr>
          <w:color w:val="FF0000"/>
        </w:rPr>
        <w:t xml:space="preserve">Control phase modulation is defined by </w:t>
      </w:r>
      <w:r>
        <w:rPr>
          <w:color w:val="FF0000"/>
        </w:rPr>
        <w:t>t</w:t>
      </w:r>
      <w:r w:rsidRPr="00ED35A8">
        <w:rPr>
          <w:color w:val="FF0000"/>
        </w:rPr>
        <w:t>he Management PHY Configuration field, see 10.38.9.3.17</w:t>
      </w:r>
      <w:r w:rsidR="000F3643">
        <w:rPr>
          <w:color w:val="FF0000"/>
        </w:rPr>
        <w:t>, and the SP0 control packet is using the compact frame format</w:t>
      </w:r>
      <w:r w:rsidRPr="00ED35A8">
        <w:rPr>
          <w:color w:val="FF0000"/>
        </w:rPr>
        <w:t>.</w:t>
      </w:r>
      <w:r>
        <w:t xml:space="preserve"> </w:t>
      </w:r>
    </w:p>
    <w:bookmarkEnd w:id="8"/>
    <w:p w14:paraId="0C24F2DD" w14:textId="77777777" w:rsidR="005C7B9C" w:rsidRDefault="005C7B9C" w:rsidP="00ED35A8"/>
    <w:p w14:paraId="5AA18393" w14:textId="12FF2A5B" w:rsidR="005C7B9C" w:rsidRDefault="005C7B9C" w:rsidP="005C7B9C">
      <w:r w:rsidRPr="004450FD">
        <w:rPr>
          <w:b/>
          <w:bCs/>
        </w:rPr>
        <w:t>Resolution:</w:t>
      </w:r>
      <w:r>
        <w:t xml:space="preserve"> Add the text shown in red on page 69, line 21</w:t>
      </w:r>
    </w:p>
    <w:p w14:paraId="47BFF36B" w14:textId="77777777" w:rsidR="005C7B9C" w:rsidRDefault="005C7B9C" w:rsidP="005C7B9C"/>
    <w:p w14:paraId="3FB00E8D" w14:textId="4CBB3BD6" w:rsidR="005C7B9C" w:rsidRDefault="005C7B9C" w:rsidP="005C7B9C">
      <w:r>
        <w:t xml:space="preserve">UWB MMS ranging reports may be transferred during the optional report phase. The report phase is configured as part of UWB MMS ranging session configuration as described in 10.38.3.7. If it is enabled, the report phase starts when the ranging phase ends. The </w:t>
      </w:r>
      <w:proofErr w:type="spellStart"/>
      <w:r>
        <w:t>macMmsReportSender</w:t>
      </w:r>
      <w:proofErr w:type="spellEnd"/>
      <w:r>
        <w:t xml:space="preserve"> attribute enables reporting and selects whether the initiator, the responder or both send report packets. </w:t>
      </w:r>
      <w:r>
        <w:rPr>
          <w:color w:val="FF0000"/>
        </w:rPr>
        <w:t>Report</w:t>
      </w:r>
      <w:r w:rsidRPr="00ED35A8">
        <w:rPr>
          <w:color w:val="FF0000"/>
        </w:rPr>
        <w:t xml:space="preserve"> phase modulation is defined by </w:t>
      </w:r>
      <w:r>
        <w:rPr>
          <w:color w:val="FF0000"/>
        </w:rPr>
        <w:t>t</w:t>
      </w:r>
      <w:r w:rsidRPr="00ED35A8">
        <w:rPr>
          <w:color w:val="FF0000"/>
        </w:rPr>
        <w:t>he Management PHY Configuration field, see 10.38.9.3.17</w:t>
      </w:r>
      <w:r w:rsidR="000F3643">
        <w:rPr>
          <w:color w:val="FF0000"/>
        </w:rPr>
        <w:t xml:space="preserve">, and </w:t>
      </w:r>
      <w:r w:rsidR="000F3643">
        <w:rPr>
          <w:color w:val="FF0000"/>
        </w:rPr>
        <w:t>the</w:t>
      </w:r>
      <w:r w:rsidR="000F3643">
        <w:rPr>
          <w:color w:val="FF0000"/>
        </w:rPr>
        <w:t xml:space="preserve"> SP0 </w:t>
      </w:r>
      <w:r w:rsidR="00A2327A">
        <w:rPr>
          <w:color w:val="FF0000"/>
        </w:rPr>
        <w:t>report</w:t>
      </w:r>
      <w:r w:rsidR="000F3643">
        <w:rPr>
          <w:color w:val="FF0000"/>
        </w:rPr>
        <w:t xml:space="preserve"> </w:t>
      </w:r>
      <w:r w:rsidR="000F3643">
        <w:rPr>
          <w:color w:val="FF0000"/>
        </w:rPr>
        <w:t>packet is using the compact frame format</w:t>
      </w:r>
      <w:r w:rsidRPr="00ED35A8">
        <w:rPr>
          <w:color w:val="FF0000"/>
        </w:rPr>
        <w:t>.</w:t>
      </w:r>
      <w:r>
        <w:t xml:space="preserve"> </w:t>
      </w:r>
    </w:p>
    <w:p w14:paraId="25DA1581" w14:textId="602B157B" w:rsidR="005C7B9C" w:rsidRDefault="005C7B9C" w:rsidP="005C7B9C"/>
    <w:p w14:paraId="16BBEAA7" w14:textId="77777777" w:rsidR="00B757A4" w:rsidRDefault="00B757A4" w:rsidP="00B757A4"/>
    <w:p w14:paraId="4A548E26" w14:textId="0025C432" w:rsidR="00D776A2" w:rsidRPr="001C51BD" w:rsidRDefault="00D776A2" w:rsidP="00D776A2">
      <w:pPr>
        <w:pStyle w:val="Heading2"/>
        <w:rPr>
          <w:b w:val="0"/>
          <w:bCs/>
          <w:u w:val="none"/>
        </w:rPr>
      </w:pPr>
      <w:r w:rsidRPr="001C51BD">
        <w:rPr>
          <w:b w:val="0"/>
          <w:bCs/>
          <w:u w:val="none"/>
        </w:rPr>
        <w:t xml:space="preserve">Comment </w:t>
      </w:r>
      <w:r w:rsidR="00F62DB4">
        <w:rPr>
          <w:b w:val="0"/>
          <w:bCs/>
          <w:u w:val="none"/>
        </w:rPr>
        <w:t>187</w:t>
      </w:r>
    </w:p>
    <w:p w14:paraId="28DE2A90" w14:textId="77777777" w:rsidR="00D776A2" w:rsidRDefault="00D776A2" w:rsidP="00D776A2"/>
    <w:p w14:paraId="6E139939" w14:textId="77777777" w:rsidR="00D776A2" w:rsidRDefault="00D776A2" w:rsidP="00D776A2"/>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776A2" w:rsidRPr="001C51BD" w14:paraId="094387C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0EA016B" w14:textId="77777777" w:rsidR="00D776A2" w:rsidRPr="001C51BD" w:rsidRDefault="00D776A2"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2C4513F4" w14:textId="77777777" w:rsidR="00D776A2" w:rsidRPr="001C51BD" w:rsidRDefault="00D776A2"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11B4650" w14:textId="77777777" w:rsidR="00D776A2" w:rsidRPr="001C51BD" w:rsidRDefault="00D776A2"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E656C20" w14:textId="77777777" w:rsidR="00D776A2" w:rsidRPr="001C51BD" w:rsidRDefault="00D776A2"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3F1F000" w14:textId="77777777" w:rsidR="00D776A2" w:rsidRPr="001C51BD" w:rsidRDefault="00D776A2"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3910AD1" w14:textId="77777777" w:rsidR="00D776A2" w:rsidRDefault="00D776A2" w:rsidP="00AB1302">
            <w:pPr>
              <w:rPr>
                <w:b/>
                <w:bCs/>
                <w:sz w:val="16"/>
                <w:szCs w:val="16"/>
              </w:rPr>
            </w:pPr>
            <w:r w:rsidRPr="001C51BD">
              <w:rPr>
                <w:b/>
                <w:bCs/>
                <w:sz w:val="16"/>
                <w:szCs w:val="16"/>
              </w:rPr>
              <w:t>Comment</w:t>
            </w:r>
          </w:p>
          <w:p w14:paraId="6E58AD18" w14:textId="77777777" w:rsidR="00D776A2" w:rsidRPr="001C51BD" w:rsidRDefault="00D776A2"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AF56242" w14:textId="77777777" w:rsidR="00D776A2" w:rsidRDefault="00D776A2" w:rsidP="00AB1302">
            <w:pPr>
              <w:rPr>
                <w:b/>
                <w:bCs/>
                <w:sz w:val="16"/>
                <w:szCs w:val="16"/>
              </w:rPr>
            </w:pPr>
            <w:r w:rsidRPr="001C51BD">
              <w:rPr>
                <w:b/>
                <w:bCs/>
                <w:sz w:val="16"/>
                <w:szCs w:val="16"/>
              </w:rPr>
              <w:t>Proposed Change</w:t>
            </w:r>
          </w:p>
          <w:p w14:paraId="12C77797" w14:textId="77777777" w:rsidR="00D776A2" w:rsidRPr="001C51BD" w:rsidRDefault="00D776A2" w:rsidP="00AB1302">
            <w:pPr>
              <w:rPr>
                <w:sz w:val="16"/>
                <w:szCs w:val="16"/>
              </w:rPr>
            </w:pPr>
          </w:p>
        </w:tc>
      </w:tr>
      <w:tr w:rsidR="00F62DB4" w:rsidRPr="001C51BD" w14:paraId="455DF74D"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7EBC2E9C" w14:textId="51D8A0DA" w:rsidR="00F62DB4" w:rsidRPr="00F62DB4" w:rsidRDefault="00F62DB4" w:rsidP="00F62DB4">
            <w:pPr>
              <w:rPr>
                <w:sz w:val="16"/>
                <w:szCs w:val="16"/>
              </w:rPr>
            </w:pPr>
            <w:r w:rsidRPr="00F62DB4">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145510A8" w14:textId="4CE74350" w:rsidR="00F62DB4" w:rsidRPr="00F62DB4" w:rsidRDefault="00F62DB4" w:rsidP="00F62DB4">
            <w:pPr>
              <w:rPr>
                <w:sz w:val="16"/>
                <w:szCs w:val="16"/>
              </w:rPr>
            </w:pPr>
            <w:r w:rsidRPr="00F62DB4">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E6CCBC9" w14:textId="3EAA8117" w:rsidR="00F62DB4" w:rsidRPr="00F62DB4" w:rsidRDefault="00F62DB4" w:rsidP="00F62DB4">
            <w:pPr>
              <w:rPr>
                <w:sz w:val="16"/>
                <w:szCs w:val="16"/>
              </w:rPr>
            </w:pPr>
            <w:r w:rsidRPr="00F62DB4">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4ED28DD3" w14:textId="2DFFC4E0" w:rsidR="00F62DB4" w:rsidRPr="00F62DB4" w:rsidRDefault="00F62DB4" w:rsidP="00F62DB4">
            <w:pPr>
              <w:rPr>
                <w:sz w:val="16"/>
                <w:szCs w:val="16"/>
              </w:rPr>
            </w:pPr>
            <w:r w:rsidRPr="00F62DB4">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E97AD24" w14:textId="085F4070" w:rsidR="00F62DB4" w:rsidRPr="00F62DB4" w:rsidRDefault="00F62DB4" w:rsidP="00F62DB4">
            <w:pPr>
              <w:rPr>
                <w:sz w:val="16"/>
                <w:szCs w:val="16"/>
              </w:rPr>
            </w:pPr>
            <w:r w:rsidRPr="00F62DB4">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DA47F3" w14:textId="7A5167E4" w:rsidR="00F62DB4" w:rsidRPr="00F62DB4" w:rsidRDefault="00F62DB4" w:rsidP="00F62DB4">
            <w:pPr>
              <w:rPr>
                <w:sz w:val="16"/>
                <w:szCs w:val="16"/>
              </w:rPr>
            </w:pPr>
            <w:r w:rsidRPr="00F62DB4">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06F126" w14:textId="78453A1D" w:rsidR="00F62DB4" w:rsidRPr="00F62DB4" w:rsidRDefault="00F62DB4" w:rsidP="00F62DB4">
            <w:pPr>
              <w:rPr>
                <w:sz w:val="16"/>
                <w:szCs w:val="16"/>
              </w:rPr>
            </w:pPr>
            <w:r w:rsidRPr="00F62DB4">
              <w:rPr>
                <w:sz w:val="16"/>
                <w:szCs w:val="16"/>
              </w:rPr>
              <w:t xml:space="preserve">The UWB driven UWB MMS with initial SYNC+SFD fragments exchange shall be added to be described in this sub-clause </w:t>
            </w:r>
          </w:p>
        </w:tc>
      </w:tr>
    </w:tbl>
    <w:p w14:paraId="40E51D2A" w14:textId="77777777" w:rsidR="00D776A2" w:rsidRDefault="00D776A2" w:rsidP="00D776A2"/>
    <w:p w14:paraId="309CA615" w14:textId="77777777" w:rsidR="00D776A2" w:rsidRDefault="00D776A2" w:rsidP="00D776A2"/>
    <w:p w14:paraId="47974380" w14:textId="77777777" w:rsidR="00F62DB4" w:rsidRDefault="00F62DB4" w:rsidP="00D776A2"/>
    <w:p w14:paraId="15E54141" w14:textId="4A389D91" w:rsidR="00F62DB4" w:rsidRDefault="00F62DB4" w:rsidP="00D776A2">
      <w:r w:rsidRPr="004450FD">
        <w:rPr>
          <w:b/>
          <w:bCs/>
        </w:rPr>
        <w:t>Resolution:</w:t>
      </w:r>
      <w:r>
        <w:t xml:space="preserve"> </w:t>
      </w:r>
      <w:r w:rsidR="002F6329">
        <w:t xml:space="preserve">See </w:t>
      </w:r>
      <w:r w:rsidR="002F6329" w:rsidRPr="002F6329">
        <w:t>DCN 15-24-0</w:t>
      </w:r>
      <w:r w:rsidR="002F6329">
        <w:t>470</w:t>
      </w:r>
      <w:r w:rsidR="002F6329" w:rsidRPr="002F6329">
        <w:t>-01-04ab</w:t>
      </w:r>
    </w:p>
    <w:p w14:paraId="4B240D64" w14:textId="77777777" w:rsidR="00F62DB4" w:rsidRDefault="00F62DB4" w:rsidP="00D776A2"/>
    <w:p w14:paraId="379F4EA5" w14:textId="7BE0EA01" w:rsidR="007A27C7" w:rsidRDefault="007A27C7" w:rsidP="000F327D"/>
    <w:p w14:paraId="27BE6FA0" w14:textId="77777777" w:rsidR="000F327D" w:rsidRPr="000F327D" w:rsidRDefault="000F327D" w:rsidP="00C61B78">
      <w:pPr>
        <w:rPr>
          <w:color w:val="FF0000"/>
        </w:rPr>
      </w:pPr>
    </w:p>
    <w:sectPr w:rsidR="000F327D" w:rsidRPr="000F327D"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D8AF" w14:textId="77777777" w:rsidR="004F4C45" w:rsidRDefault="004F4C45">
      <w:r>
        <w:separator/>
      </w:r>
    </w:p>
  </w:endnote>
  <w:endnote w:type="continuationSeparator" w:id="0">
    <w:p w14:paraId="5CF0B7D5" w14:textId="77777777" w:rsidR="004F4C45" w:rsidRDefault="004F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86"/>
    <w:family w:val="auto"/>
    <w:notTrueType/>
    <w:pitch w:val="default"/>
    <w:sig w:usb0="00000003" w:usb1="080E0000" w:usb2="00000010" w:usb3="00000000" w:csb0="00040001" w:csb1="00000000"/>
  </w:font>
  <w:font w:name="SymbolM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8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990C" w14:textId="77777777" w:rsidR="004F4C45" w:rsidRDefault="004F4C45">
      <w:r>
        <w:separator/>
      </w:r>
    </w:p>
  </w:footnote>
  <w:footnote w:type="continuationSeparator" w:id="0">
    <w:p w14:paraId="508E4FE0" w14:textId="77777777" w:rsidR="004F4C45" w:rsidRDefault="004F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6F805D4" w:rsidR="008D72FC" w:rsidRDefault="00005D1C" w:rsidP="002E1E14">
    <w:pPr>
      <w:pStyle w:val="Header"/>
      <w:tabs>
        <w:tab w:val="clear" w:pos="6480"/>
        <w:tab w:val="center" w:pos="4680"/>
        <w:tab w:val="right" w:pos="9360"/>
      </w:tabs>
      <w:jc w:val="center"/>
      <w:rPr>
        <w:lang w:eastAsia="zh-CN"/>
      </w:rPr>
    </w:pPr>
    <w:r>
      <w:rPr>
        <w:lang w:eastAsia="zh-CN"/>
      </w:rPr>
      <w:t>Nov</w:t>
    </w:r>
    <w:r w:rsidR="00CB5665">
      <w:rPr>
        <w:lang w:eastAsia="zh-CN"/>
      </w:rPr>
      <w:t xml:space="preserve"> </w:t>
    </w:r>
    <w:r w:rsidR="00A2327A">
      <w:rPr>
        <w:lang w:eastAsia="zh-CN"/>
      </w:rPr>
      <w:t>26</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2E1E14">
      <w:rPr>
        <w:lang w:eastAsia="zh-CN"/>
      </w:rPr>
      <w:tab/>
    </w:r>
    <w:r w:rsidR="002E1E14">
      <w:rPr>
        <w:lang w:eastAsia="zh-CN"/>
      </w:rPr>
      <w:tab/>
    </w:r>
    <w:r w:rsidR="002E1E14" w:rsidRPr="002E1E14">
      <w:t>DCN 15-24-</w:t>
    </w:r>
    <w:r w:rsidR="00027908">
      <w:t>0664</w:t>
    </w:r>
    <w:r w:rsidR="002E1E14" w:rsidRPr="002E1E14">
      <w:t>-0</w:t>
    </w:r>
    <w:r w:rsidR="00A2327A">
      <w:t>2</w:t>
    </w:r>
    <w:r w:rsidR="002E1E14" w:rsidRPr="002E1E14">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08"/>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643"/>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7DC"/>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329"/>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C4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6E"/>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524"/>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291"/>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972"/>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27A"/>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CFD"/>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9EA"/>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01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2024-11-26T14:41:00Z</dcterms:created>
  <dcterms:modified xsi:type="dcterms:W3CDTF">2024-11-26T14:41:00Z</dcterms:modified>
  <cp:category/>
</cp:coreProperties>
</file>