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74DCBDA" w:rsidR="001861F6" w:rsidRPr="00885717" w:rsidRDefault="00F350D7"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D</w:t>
            </w:r>
            <w:r w:rsidRPr="00F350D7">
              <w:rPr>
                <w:rFonts w:ascii="Times New Roman" w:eastAsia="DejaVu Sans" w:hAnsi="Times New Roman" w:cs="Arial"/>
                <w:kern w:val="1"/>
                <w:sz w:val="28"/>
                <w:szCs w:val="24"/>
                <w:lang w:val="en-US" w:eastAsia="ar-SA"/>
              </w:rPr>
              <w:t>01</w:t>
            </w:r>
            <w:r>
              <w:rPr>
                <w:rFonts w:ascii="Times New Roman" w:eastAsia="DejaVu Sans" w:hAnsi="Times New Roman" w:cs="Arial"/>
                <w:kern w:val="1"/>
                <w:sz w:val="28"/>
                <w:szCs w:val="24"/>
                <w:lang w:val="en-US" w:eastAsia="ar-SA"/>
              </w:rPr>
              <w:t xml:space="preserve"> </w:t>
            </w:r>
            <w:r w:rsidRPr="00F350D7">
              <w:rPr>
                <w:rFonts w:ascii="Times New Roman" w:eastAsia="DejaVu Sans" w:hAnsi="Times New Roman" w:cs="Arial"/>
                <w:kern w:val="1"/>
                <w:sz w:val="28"/>
                <w:szCs w:val="24"/>
                <w:lang w:val="en-US" w:eastAsia="ar-SA"/>
              </w:rPr>
              <w:t>comment</w:t>
            </w:r>
            <w:r w:rsidR="006E525C">
              <w:rPr>
                <w:rFonts w:ascii="Times New Roman" w:eastAsia="DejaVu Sans" w:hAnsi="Times New Roman" w:cs="Arial"/>
                <w:kern w:val="1"/>
                <w:sz w:val="28"/>
                <w:szCs w:val="24"/>
                <w:lang w:val="en-US" w:eastAsia="ar-SA"/>
              </w:rPr>
              <w:t xml:space="preserve"> </w:t>
            </w:r>
            <w:r w:rsidR="00AD2175">
              <w:rPr>
                <w:rFonts w:ascii="Times New Roman" w:eastAsia="DejaVu Sans" w:hAnsi="Times New Roman" w:cs="Arial"/>
                <w:kern w:val="1"/>
                <w:sz w:val="28"/>
                <w:szCs w:val="24"/>
                <w:lang w:val="en-US" w:eastAsia="ar-SA"/>
              </w:rPr>
              <w:t>resolutions</w:t>
            </w:r>
            <w:r w:rsidR="00183BA0">
              <w:rPr>
                <w:rFonts w:ascii="Times New Roman" w:eastAsia="DejaVu Sans" w:hAnsi="Times New Roman" w:cs="Arial"/>
                <w:kern w:val="1"/>
                <w:sz w:val="28"/>
                <w:szCs w:val="24"/>
                <w:lang w:val="en-US" w:eastAsia="ar-SA"/>
              </w:rPr>
              <w:t xml:space="preserve"> </w:t>
            </w:r>
            <w:r w:rsidR="00A61CBE">
              <w:rPr>
                <w:rFonts w:ascii="Times New Roman" w:eastAsia="DejaVu Sans" w:hAnsi="Times New Roman" w:cs="Arial"/>
                <w:kern w:val="1"/>
                <w:sz w:val="28"/>
                <w:szCs w:val="24"/>
                <w:lang w:val="en-US" w:eastAsia="ar-SA"/>
              </w:rPr>
              <w:t>m</w:t>
            </w:r>
            <w:r w:rsidR="00183BA0">
              <w:rPr>
                <w:rFonts w:ascii="Times New Roman" w:eastAsia="DejaVu Sans" w:hAnsi="Times New Roman" w:cs="Arial"/>
                <w:kern w:val="1"/>
                <w:sz w:val="28"/>
                <w:szCs w:val="24"/>
                <w:lang w:val="en-US" w:eastAsia="ar-SA"/>
              </w:rPr>
              <w:t>isc</w:t>
            </w:r>
            <w:r w:rsidR="00BB28D9">
              <w:rPr>
                <w:rFonts w:ascii="Times New Roman" w:eastAsia="DejaVu Sans" w:hAnsi="Times New Roman" w:cs="Arial"/>
                <w:kern w:val="1"/>
                <w:sz w:val="28"/>
                <w:szCs w:val="24"/>
                <w:lang w:val="en-US" w:eastAsia="ar-SA"/>
              </w:rPr>
              <w:t>-</w:t>
            </w:r>
            <w:r w:rsidR="00A2464A">
              <w:rPr>
                <w:rFonts w:ascii="Times New Roman" w:eastAsia="DejaVu Sans" w:hAnsi="Times New Roman" w:cs="Arial"/>
                <w:kern w:val="1"/>
                <w:sz w:val="28"/>
                <w:szCs w:val="24"/>
                <w:lang w:val="en-US" w:eastAsia="ar-SA"/>
              </w:rPr>
              <w:t>D</w:t>
            </w:r>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AE9F09E" w:rsidR="00615A5F" w:rsidRPr="00885717" w:rsidRDefault="00E71D9F"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27 </w:t>
            </w:r>
            <w:r w:rsidR="00AE7251">
              <w:rPr>
                <w:rFonts w:ascii="Times New Roman" w:eastAsia="DejaVu Sans" w:hAnsi="Times New Roman" w:cs="Arial"/>
                <w:kern w:val="1"/>
                <w:sz w:val="24"/>
                <w:szCs w:val="24"/>
                <w:lang w:val="en-US" w:eastAsia="ar-SA"/>
              </w:rPr>
              <w:t>January</w:t>
            </w:r>
            <w:r w:rsidR="00AD2175">
              <w:rPr>
                <w:rFonts w:ascii="Times New Roman" w:eastAsia="DejaVu Sans" w:hAnsi="Times New Roman" w:cs="Arial"/>
                <w:kern w:val="1"/>
                <w:sz w:val="24"/>
                <w:szCs w:val="24"/>
                <w:lang w:val="en-US" w:eastAsia="ar-SA"/>
              </w:rPr>
              <w:t xml:space="preserve"> </w:t>
            </w:r>
            <w:r w:rsidR="00615A5F" w:rsidRPr="00885717">
              <w:rPr>
                <w:rFonts w:ascii="Times New Roman" w:eastAsia="DejaVu Sans" w:hAnsi="Times New Roman" w:cs="Arial"/>
                <w:kern w:val="1"/>
                <w:sz w:val="24"/>
                <w:szCs w:val="24"/>
                <w:lang w:val="en-US" w:eastAsia="ar-SA"/>
              </w:rPr>
              <w:t>20</w:t>
            </w:r>
            <w:r w:rsidR="007F0F65">
              <w:rPr>
                <w:rFonts w:ascii="Times New Roman" w:eastAsia="DejaVu Sans" w:hAnsi="Times New Roman" w:cs="Arial"/>
                <w:kern w:val="1"/>
                <w:sz w:val="24"/>
                <w:szCs w:val="24"/>
                <w:lang w:val="en-US" w:eastAsia="ar-SA"/>
              </w:rPr>
              <w:t>2</w:t>
            </w:r>
            <w:r w:rsidR="00AE7251">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885717">
              <w:rPr>
                <w:rFonts w:ascii="Times New Roman" w:eastAsia="DejaVu Sans" w:hAnsi="Times New Roman" w:cs="Arial"/>
                <w:kern w:val="1"/>
                <w:sz w:val="22"/>
                <w:szCs w:val="22"/>
                <w:lang w:val="en-US" w:eastAsia="ar-SA"/>
              </w:rPr>
              <w:t xml:space="preserve">billy.verso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64DF4964"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r w:rsidR="00CB5955" w:rsidRPr="00CB5955">
              <w:rPr>
                <w:rFonts w:ascii="Times New Roman" w:eastAsia="DejaVu Sans" w:hAnsi="Times New Roman" w:cs="Arial"/>
                <w:kern w:val="2"/>
                <w:sz w:val="24"/>
                <w:szCs w:val="24"/>
                <w:lang w:val="en-US" w:eastAsia="ar-SA"/>
              </w:rPr>
              <w:t xml:space="preserve"> </w:t>
            </w:r>
            <w:r w:rsidR="00CB5955" w:rsidRPr="00CB5955">
              <w:rPr>
                <w:rFonts w:ascii="Times New Roman" w:eastAsia="DejaVu Sans" w:hAnsi="Times New Roman" w:cs="Arial"/>
                <w:kern w:val="1"/>
                <w:sz w:val="24"/>
                <w:szCs w:val="24"/>
                <w:lang w:val="en-US" w:eastAsia="ar-SA"/>
              </w:rPr>
              <w:t>Comment Resolutions</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5119C5D7"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 xml:space="preserve">LB207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D01.</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89356A"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362C5F">
              <w:rPr>
                <w:rFonts w:ascii="Times New Roman" w:eastAsia="DejaVu Sans" w:hAnsi="Times New Roman" w:cs="Arial"/>
                <w:kern w:val="1"/>
                <w:sz w:val="24"/>
                <w:szCs w:val="24"/>
                <w:lang w:val="en-US" w:eastAsia="ar-SA"/>
              </w:rPr>
              <w:t>d</w:t>
            </w:r>
            <w:r w:rsidR="00AB4218">
              <w:rPr>
                <w:rFonts w:ascii="Times New Roman" w:eastAsia="DejaVu Sans" w:hAnsi="Times New Roman" w:cs="Arial"/>
                <w:kern w:val="1"/>
                <w:sz w:val="24"/>
                <w:szCs w:val="24"/>
                <w:lang w:val="en-US" w:eastAsia="ar-SA"/>
              </w:rPr>
              <w:t xml:space="preserve">oc </w:t>
            </w:r>
            <w:r w:rsidR="00CE508A" w:rsidRPr="00CE508A">
              <w:rPr>
                <w:rFonts w:ascii="Times New Roman" w:eastAsia="DejaVu Sans" w:hAnsi="Times New Roman" w:cs="Arial"/>
                <w:kern w:val="1"/>
                <w:sz w:val="24"/>
                <w:szCs w:val="24"/>
                <w:lang w:val="en-US" w:eastAsia="ar-SA"/>
              </w:rPr>
              <w:t>15-24-0371</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bookmarkStart w:id="1" w:name="_Hlk178243101"/>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bookmarkEnd w:id="1"/>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14:paraId="40AD9494" w14:textId="77777777" w:rsidTr="00D552B2">
        <w:tc>
          <w:tcPr>
            <w:tcW w:w="10031" w:type="dxa"/>
          </w:tcPr>
          <w:p w14:paraId="3090DE51" w14:textId="49B55462" w:rsidR="00D552B2" w:rsidRPr="00D63748" w:rsidRDefault="00D552B2" w:rsidP="008A50EF">
            <w:pPr>
              <w:spacing w:after="200" w:line="276" w:lineRule="auto"/>
              <w:jc w:val="left"/>
              <w:rPr>
                <w:rFonts w:ascii="Times New Roman" w:eastAsia="MS Mincho" w:hAnsi="Times New Roman"/>
                <w:b/>
                <w:bCs/>
                <w:sz w:val="22"/>
                <w:szCs w:val="22"/>
                <w:lang w:val="en-US" w:eastAsia="ja-JP"/>
              </w:rPr>
            </w:pPr>
            <w:r w:rsidRPr="00D63748">
              <w:rPr>
                <w:rFonts w:ascii="Times New Roman" w:eastAsia="MS Mincho" w:hAnsi="Times New Roman"/>
                <w:b/>
                <w:bCs/>
                <w:sz w:val="22"/>
                <w:szCs w:val="22"/>
                <w:lang w:val="en-US" w:eastAsia="ja-JP"/>
              </w:rPr>
              <w:t>C</w:t>
            </w:r>
            <w:r w:rsidR="00DC7F9F" w:rsidRPr="00D63748">
              <w:rPr>
                <w:rFonts w:ascii="Times New Roman" w:eastAsia="MS Mincho" w:hAnsi="Times New Roman"/>
                <w:b/>
                <w:bCs/>
                <w:sz w:val="22"/>
                <w:szCs w:val="22"/>
                <w:lang w:val="en-US" w:eastAsia="ja-JP"/>
              </w:rPr>
              <w:t xml:space="preserve">omments </w:t>
            </w:r>
            <w:r w:rsidR="00017A3D" w:rsidRPr="00D63748">
              <w:rPr>
                <w:rFonts w:ascii="Times New Roman" w:eastAsia="MS Mincho" w:hAnsi="Times New Roman"/>
                <w:b/>
                <w:bCs/>
                <w:sz w:val="22"/>
                <w:szCs w:val="22"/>
                <w:lang w:val="en-US" w:eastAsia="ja-JP"/>
              </w:rPr>
              <w:t>addressed here</w:t>
            </w:r>
            <w:r w:rsidR="00DC7F9F" w:rsidRPr="00D63748">
              <w:rPr>
                <w:rFonts w:ascii="Times New Roman" w:eastAsia="MS Mincho" w:hAnsi="Times New Roman"/>
                <w:b/>
                <w:bCs/>
                <w:sz w:val="22"/>
                <w:szCs w:val="22"/>
                <w:lang w:val="en-US" w:eastAsia="ja-JP"/>
              </w:rPr>
              <w:t>:</w:t>
            </w:r>
          </w:p>
        </w:tc>
      </w:tr>
    </w:tbl>
    <w:p w14:paraId="4000385E" w14:textId="1BC7302C" w:rsidR="00615A5F" w:rsidRDefault="00615A5F">
      <w:pPr>
        <w:spacing w:after="200" w:line="276" w:lineRule="auto"/>
        <w:jc w:val="left"/>
        <w:rPr>
          <w:rFonts w:ascii="Times New Roman" w:eastAsia="MS Mincho" w:hAnsi="Times New Roman"/>
          <w:lang w:val="en-US" w:eastAsia="ja-JP"/>
        </w:rPr>
      </w:pPr>
    </w:p>
    <w:p w14:paraId="05B1332D" w14:textId="5BEBEF4A" w:rsidR="00F052EF"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sidRPr="00EE2789">
        <w:rPr>
          <w:rStyle w:val="Hyperlink"/>
          <w:rFonts w:eastAsia="MS Mincho"/>
          <w:noProof/>
        </w:rPr>
        <w:fldChar w:fldCharType="begin"/>
      </w:r>
      <w:r w:rsidRPr="00EE2789">
        <w:rPr>
          <w:rStyle w:val="Hyperlink"/>
          <w:rFonts w:eastAsia="MS Mincho"/>
          <w:noProof/>
        </w:rPr>
        <w:instrText xml:space="preserve"> TOC \o "1-3" \h \z \u </w:instrText>
      </w:r>
      <w:r w:rsidRPr="00EE2789">
        <w:rPr>
          <w:rStyle w:val="Hyperlink"/>
          <w:rFonts w:eastAsia="MS Mincho"/>
          <w:noProof/>
        </w:rPr>
        <w:fldChar w:fldCharType="separate"/>
      </w:r>
      <w:hyperlink w:anchor="_Toc187786665" w:history="1">
        <w:r w:rsidR="00F052EF" w:rsidRPr="008A2699">
          <w:rPr>
            <w:rStyle w:val="Hyperlink"/>
            <w:rFonts w:ascii="Arial Bold" w:eastAsia="MS Mincho" w:hAnsi="Arial Bold"/>
            <w:noProof/>
            <w:lang w:val="en-US"/>
          </w:rPr>
          <w:t>1</w:t>
        </w:r>
        <w:r w:rsidR="00F052EF" w:rsidRPr="008A2699">
          <w:rPr>
            <w:rStyle w:val="Hyperlink"/>
            <w:rFonts w:eastAsia="MS Mincho"/>
            <w:noProof/>
            <w:lang w:val="en-US"/>
          </w:rPr>
          <w:t xml:space="preserve"> Comment index number(s): 304</w:t>
        </w:r>
        <w:r w:rsidR="00F052EF">
          <w:rPr>
            <w:noProof/>
            <w:webHidden/>
          </w:rPr>
          <w:tab/>
        </w:r>
        <w:r w:rsidR="00F052EF">
          <w:rPr>
            <w:noProof/>
            <w:webHidden/>
          </w:rPr>
          <w:fldChar w:fldCharType="begin"/>
        </w:r>
        <w:r w:rsidR="00F052EF">
          <w:rPr>
            <w:noProof/>
            <w:webHidden/>
          </w:rPr>
          <w:instrText xml:space="preserve"> PAGEREF _Toc187786665 \h </w:instrText>
        </w:r>
        <w:r w:rsidR="00F052EF">
          <w:rPr>
            <w:noProof/>
            <w:webHidden/>
          </w:rPr>
        </w:r>
        <w:r w:rsidR="00F052EF">
          <w:rPr>
            <w:noProof/>
            <w:webHidden/>
          </w:rPr>
          <w:fldChar w:fldCharType="separate"/>
        </w:r>
        <w:r w:rsidR="00F052EF">
          <w:rPr>
            <w:noProof/>
            <w:webHidden/>
          </w:rPr>
          <w:t>3</w:t>
        </w:r>
        <w:r w:rsidR="00F052EF">
          <w:rPr>
            <w:noProof/>
            <w:webHidden/>
          </w:rPr>
          <w:fldChar w:fldCharType="end"/>
        </w:r>
      </w:hyperlink>
    </w:p>
    <w:p w14:paraId="7A0500D6" w14:textId="3853310C" w:rsidR="00F052EF" w:rsidRDefault="00F052EF">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187786666" w:history="1">
        <w:r w:rsidRPr="008A2699">
          <w:rPr>
            <w:rStyle w:val="Hyperlink"/>
            <w:rFonts w:ascii="Arial Bold" w:eastAsia="MS Mincho" w:hAnsi="Arial Bold"/>
            <w:noProof/>
            <w:lang w:val="en-US"/>
          </w:rPr>
          <w:t>2</w:t>
        </w:r>
        <w:r w:rsidRPr="008A2699">
          <w:rPr>
            <w:rStyle w:val="Hyperlink"/>
            <w:rFonts w:eastAsia="MS Mincho"/>
            <w:noProof/>
            <w:lang w:val="en-US"/>
          </w:rPr>
          <w:t xml:space="preserve"> Comment index number(s): 102</w:t>
        </w:r>
        <w:r>
          <w:rPr>
            <w:noProof/>
            <w:webHidden/>
          </w:rPr>
          <w:tab/>
        </w:r>
        <w:r>
          <w:rPr>
            <w:noProof/>
            <w:webHidden/>
          </w:rPr>
          <w:fldChar w:fldCharType="begin"/>
        </w:r>
        <w:r>
          <w:rPr>
            <w:noProof/>
            <w:webHidden/>
          </w:rPr>
          <w:instrText xml:space="preserve"> PAGEREF _Toc187786666 \h </w:instrText>
        </w:r>
        <w:r>
          <w:rPr>
            <w:noProof/>
            <w:webHidden/>
          </w:rPr>
        </w:r>
        <w:r>
          <w:rPr>
            <w:noProof/>
            <w:webHidden/>
          </w:rPr>
          <w:fldChar w:fldCharType="separate"/>
        </w:r>
        <w:r>
          <w:rPr>
            <w:noProof/>
            <w:webHidden/>
          </w:rPr>
          <w:t>4</w:t>
        </w:r>
        <w:r>
          <w:rPr>
            <w:noProof/>
            <w:webHidden/>
          </w:rPr>
          <w:fldChar w:fldCharType="end"/>
        </w:r>
      </w:hyperlink>
    </w:p>
    <w:p w14:paraId="2CFE1A7D" w14:textId="3B4C407C" w:rsidR="00F052EF" w:rsidRDefault="00F052EF">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187786667" w:history="1">
        <w:r w:rsidRPr="008A2699">
          <w:rPr>
            <w:rStyle w:val="Hyperlink"/>
            <w:rFonts w:ascii="Arial Bold" w:eastAsia="MS Mincho" w:hAnsi="Arial Bold"/>
            <w:noProof/>
            <w:lang w:val="en-US"/>
          </w:rPr>
          <w:t>3</w:t>
        </w:r>
        <w:r w:rsidRPr="008A2699">
          <w:rPr>
            <w:rStyle w:val="Hyperlink"/>
            <w:rFonts w:eastAsia="MS Mincho"/>
            <w:noProof/>
            <w:lang w:val="en-US"/>
          </w:rPr>
          <w:t xml:space="preserve"> Comment index number(s): 308</w:t>
        </w:r>
        <w:r>
          <w:rPr>
            <w:noProof/>
            <w:webHidden/>
          </w:rPr>
          <w:tab/>
        </w:r>
        <w:r>
          <w:rPr>
            <w:noProof/>
            <w:webHidden/>
          </w:rPr>
          <w:fldChar w:fldCharType="begin"/>
        </w:r>
        <w:r>
          <w:rPr>
            <w:noProof/>
            <w:webHidden/>
          </w:rPr>
          <w:instrText xml:space="preserve"> PAGEREF _Toc187786667 \h </w:instrText>
        </w:r>
        <w:r>
          <w:rPr>
            <w:noProof/>
            <w:webHidden/>
          </w:rPr>
        </w:r>
        <w:r>
          <w:rPr>
            <w:noProof/>
            <w:webHidden/>
          </w:rPr>
          <w:fldChar w:fldCharType="separate"/>
        </w:r>
        <w:r>
          <w:rPr>
            <w:noProof/>
            <w:webHidden/>
          </w:rPr>
          <w:t>5</w:t>
        </w:r>
        <w:r>
          <w:rPr>
            <w:noProof/>
            <w:webHidden/>
          </w:rPr>
          <w:fldChar w:fldCharType="end"/>
        </w:r>
      </w:hyperlink>
    </w:p>
    <w:p w14:paraId="2B4AF3EB" w14:textId="774D8EF1" w:rsidR="00F052EF" w:rsidRDefault="00F052EF">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187786668" w:history="1">
        <w:r w:rsidRPr="008A2699">
          <w:rPr>
            <w:rStyle w:val="Hyperlink"/>
            <w:rFonts w:ascii="Arial Bold" w:eastAsia="MS Mincho" w:hAnsi="Arial Bold"/>
            <w:noProof/>
            <w:lang w:val="en-US"/>
          </w:rPr>
          <w:t>4</w:t>
        </w:r>
        <w:r w:rsidRPr="008A2699">
          <w:rPr>
            <w:rStyle w:val="Hyperlink"/>
            <w:rFonts w:eastAsia="MS Mincho"/>
            <w:noProof/>
            <w:lang w:val="en-US"/>
          </w:rPr>
          <w:t xml:space="preserve"> Comment index number(s): 306</w:t>
        </w:r>
        <w:r>
          <w:rPr>
            <w:noProof/>
            <w:webHidden/>
          </w:rPr>
          <w:tab/>
        </w:r>
        <w:r>
          <w:rPr>
            <w:noProof/>
            <w:webHidden/>
          </w:rPr>
          <w:fldChar w:fldCharType="begin"/>
        </w:r>
        <w:r>
          <w:rPr>
            <w:noProof/>
            <w:webHidden/>
          </w:rPr>
          <w:instrText xml:space="preserve"> PAGEREF _Toc187786668 \h </w:instrText>
        </w:r>
        <w:r>
          <w:rPr>
            <w:noProof/>
            <w:webHidden/>
          </w:rPr>
        </w:r>
        <w:r>
          <w:rPr>
            <w:noProof/>
            <w:webHidden/>
          </w:rPr>
          <w:fldChar w:fldCharType="separate"/>
        </w:r>
        <w:r>
          <w:rPr>
            <w:noProof/>
            <w:webHidden/>
          </w:rPr>
          <w:t>6</w:t>
        </w:r>
        <w:r>
          <w:rPr>
            <w:noProof/>
            <w:webHidden/>
          </w:rPr>
          <w:fldChar w:fldCharType="end"/>
        </w:r>
      </w:hyperlink>
    </w:p>
    <w:p w14:paraId="757C5549" w14:textId="1726CCD5" w:rsidR="00F052EF" w:rsidRDefault="00F052EF">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187786669" w:history="1">
        <w:r w:rsidRPr="008A2699">
          <w:rPr>
            <w:rStyle w:val="Hyperlink"/>
            <w:rFonts w:ascii="Arial Bold" w:eastAsia="MS Mincho" w:hAnsi="Arial Bold"/>
            <w:noProof/>
            <w:lang w:val="en-US"/>
          </w:rPr>
          <w:t>5</w:t>
        </w:r>
        <w:r w:rsidRPr="008A2699">
          <w:rPr>
            <w:rStyle w:val="Hyperlink"/>
            <w:rFonts w:eastAsia="MS Mincho"/>
            <w:noProof/>
            <w:lang w:val="en-US"/>
          </w:rPr>
          <w:t xml:space="preserve"> Comment index number(s): 305</w:t>
        </w:r>
        <w:r>
          <w:rPr>
            <w:noProof/>
            <w:webHidden/>
          </w:rPr>
          <w:tab/>
        </w:r>
        <w:r>
          <w:rPr>
            <w:noProof/>
            <w:webHidden/>
          </w:rPr>
          <w:fldChar w:fldCharType="begin"/>
        </w:r>
        <w:r>
          <w:rPr>
            <w:noProof/>
            <w:webHidden/>
          </w:rPr>
          <w:instrText xml:space="preserve"> PAGEREF _Toc187786669 \h </w:instrText>
        </w:r>
        <w:r>
          <w:rPr>
            <w:noProof/>
            <w:webHidden/>
          </w:rPr>
        </w:r>
        <w:r>
          <w:rPr>
            <w:noProof/>
            <w:webHidden/>
          </w:rPr>
          <w:fldChar w:fldCharType="separate"/>
        </w:r>
        <w:r>
          <w:rPr>
            <w:noProof/>
            <w:webHidden/>
          </w:rPr>
          <w:t>6</w:t>
        </w:r>
        <w:r>
          <w:rPr>
            <w:noProof/>
            <w:webHidden/>
          </w:rPr>
          <w:fldChar w:fldCharType="end"/>
        </w:r>
      </w:hyperlink>
    </w:p>
    <w:p w14:paraId="3DE0C655" w14:textId="679DBFB2" w:rsidR="00F052EF" w:rsidRDefault="00F052EF">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187786670" w:history="1">
        <w:r w:rsidRPr="008A2699">
          <w:rPr>
            <w:rStyle w:val="Hyperlink"/>
            <w:rFonts w:ascii="Arial Bold" w:eastAsia="MS Mincho" w:hAnsi="Arial Bold"/>
            <w:noProof/>
            <w:lang w:val="en-US"/>
          </w:rPr>
          <w:t>6</w:t>
        </w:r>
        <w:r w:rsidRPr="008A2699">
          <w:rPr>
            <w:rStyle w:val="Hyperlink"/>
            <w:rFonts w:eastAsia="MS Mincho"/>
            <w:noProof/>
            <w:lang w:val="en-US"/>
          </w:rPr>
          <w:t xml:space="preserve"> Comment index number(s): 307 &amp; 1432</w:t>
        </w:r>
        <w:r>
          <w:rPr>
            <w:noProof/>
            <w:webHidden/>
          </w:rPr>
          <w:tab/>
        </w:r>
        <w:r>
          <w:rPr>
            <w:noProof/>
            <w:webHidden/>
          </w:rPr>
          <w:fldChar w:fldCharType="begin"/>
        </w:r>
        <w:r>
          <w:rPr>
            <w:noProof/>
            <w:webHidden/>
          </w:rPr>
          <w:instrText xml:space="preserve"> PAGEREF _Toc187786670 \h </w:instrText>
        </w:r>
        <w:r>
          <w:rPr>
            <w:noProof/>
            <w:webHidden/>
          </w:rPr>
        </w:r>
        <w:r>
          <w:rPr>
            <w:noProof/>
            <w:webHidden/>
          </w:rPr>
          <w:fldChar w:fldCharType="separate"/>
        </w:r>
        <w:r>
          <w:rPr>
            <w:noProof/>
            <w:webHidden/>
          </w:rPr>
          <w:t>6</w:t>
        </w:r>
        <w:r>
          <w:rPr>
            <w:noProof/>
            <w:webHidden/>
          </w:rPr>
          <w:fldChar w:fldCharType="end"/>
        </w:r>
      </w:hyperlink>
    </w:p>
    <w:p w14:paraId="73258B9C" w14:textId="6D51B069" w:rsidR="00F052EF" w:rsidRDefault="00F052EF">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187786671" w:history="1">
        <w:r w:rsidRPr="008A2699">
          <w:rPr>
            <w:rStyle w:val="Hyperlink"/>
            <w:rFonts w:ascii="Arial Bold" w:eastAsia="MS Mincho" w:hAnsi="Arial Bold"/>
            <w:noProof/>
            <w:lang w:val="en-US"/>
          </w:rPr>
          <w:t>7</w:t>
        </w:r>
        <w:r w:rsidRPr="008A2699">
          <w:rPr>
            <w:rStyle w:val="Hyperlink"/>
            <w:rFonts w:eastAsia="MS Mincho"/>
            <w:noProof/>
            <w:lang w:val="en-US"/>
          </w:rPr>
          <w:t xml:space="preserve"> Comment index number(s): 312</w:t>
        </w:r>
        <w:r>
          <w:rPr>
            <w:noProof/>
            <w:webHidden/>
          </w:rPr>
          <w:tab/>
        </w:r>
        <w:r>
          <w:rPr>
            <w:noProof/>
            <w:webHidden/>
          </w:rPr>
          <w:fldChar w:fldCharType="begin"/>
        </w:r>
        <w:r>
          <w:rPr>
            <w:noProof/>
            <w:webHidden/>
          </w:rPr>
          <w:instrText xml:space="preserve"> PAGEREF _Toc187786671 \h </w:instrText>
        </w:r>
        <w:r>
          <w:rPr>
            <w:noProof/>
            <w:webHidden/>
          </w:rPr>
        </w:r>
        <w:r>
          <w:rPr>
            <w:noProof/>
            <w:webHidden/>
          </w:rPr>
          <w:fldChar w:fldCharType="separate"/>
        </w:r>
        <w:r>
          <w:rPr>
            <w:noProof/>
            <w:webHidden/>
          </w:rPr>
          <w:t>7</w:t>
        </w:r>
        <w:r>
          <w:rPr>
            <w:noProof/>
            <w:webHidden/>
          </w:rPr>
          <w:fldChar w:fldCharType="end"/>
        </w:r>
      </w:hyperlink>
    </w:p>
    <w:p w14:paraId="0269CC9F" w14:textId="72858008" w:rsidR="00F052EF" w:rsidRDefault="00F052EF">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187786672" w:history="1">
        <w:r w:rsidRPr="008A2699">
          <w:rPr>
            <w:rStyle w:val="Hyperlink"/>
            <w:rFonts w:ascii="Arial Bold" w:eastAsia="MS Mincho" w:hAnsi="Arial Bold"/>
            <w:noProof/>
            <w:lang w:val="en-US"/>
          </w:rPr>
          <w:t>8</w:t>
        </w:r>
        <w:r w:rsidRPr="008A2699">
          <w:rPr>
            <w:rStyle w:val="Hyperlink"/>
            <w:rFonts w:eastAsia="MS Mincho"/>
            <w:noProof/>
            <w:lang w:val="en-US"/>
          </w:rPr>
          <w:t xml:space="preserve"> Comment index number(s): 314</w:t>
        </w:r>
        <w:r>
          <w:rPr>
            <w:noProof/>
            <w:webHidden/>
          </w:rPr>
          <w:tab/>
        </w:r>
        <w:r>
          <w:rPr>
            <w:noProof/>
            <w:webHidden/>
          </w:rPr>
          <w:fldChar w:fldCharType="begin"/>
        </w:r>
        <w:r>
          <w:rPr>
            <w:noProof/>
            <w:webHidden/>
          </w:rPr>
          <w:instrText xml:space="preserve"> PAGEREF _Toc187786672 \h </w:instrText>
        </w:r>
        <w:r>
          <w:rPr>
            <w:noProof/>
            <w:webHidden/>
          </w:rPr>
        </w:r>
        <w:r>
          <w:rPr>
            <w:noProof/>
            <w:webHidden/>
          </w:rPr>
          <w:fldChar w:fldCharType="separate"/>
        </w:r>
        <w:r>
          <w:rPr>
            <w:noProof/>
            <w:webHidden/>
          </w:rPr>
          <w:t>7</w:t>
        </w:r>
        <w:r>
          <w:rPr>
            <w:noProof/>
            <w:webHidden/>
          </w:rPr>
          <w:fldChar w:fldCharType="end"/>
        </w:r>
      </w:hyperlink>
    </w:p>
    <w:p w14:paraId="2FDBA76F" w14:textId="2B3DC963" w:rsidR="00F052EF" w:rsidRDefault="00F052EF">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187786673" w:history="1">
        <w:r w:rsidRPr="008A2699">
          <w:rPr>
            <w:rStyle w:val="Hyperlink"/>
            <w:rFonts w:ascii="Arial Bold" w:eastAsia="MS Mincho" w:hAnsi="Arial Bold"/>
            <w:noProof/>
            <w:lang w:val="en-US"/>
          </w:rPr>
          <w:t>9</w:t>
        </w:r>
        <w:r w:rsidRPr="008A2699">
          <w:rPr>
            <w:rStyle w:val="Hyperlink"/>
            <w:rFonts w:eastAsia="MS Mincho"/>
            <w:noProof/>
            <w:lang w:val="en-US"/>
          </w:rPr>
          <w:t xml:space="preserve"> Comment index number(s): 315</w:t>
        </w:r>
        <w:r>
          <w:rPr>
            <w:noProof/>
            <w:webHidden/>
          </w:rPr>
          <w:tab/>
        </w:r>
        <w:r>
          <w:rPr>
            <w:noProof/>
            <w:webHidden/>
          </w:rPr>
          <w:fldChar w:fldCharType="begin"/>
        </w:r>
        <w:r>
          <w:rPr>
            <w:noProof/>
            <w:webHidden/>
          </w:rPr>
          <w:instrText xml:space="preserve"> PAGEREF _Toc187786673 \h </w:instrText>
        </w:r>
        <w:r>
          <w:rPr>
            <w:noProof/>
            <w:webHidden/>
          </w:rPr>
        </w:r>
        <w:r>
          <w:rPr>
            <w:noProof/>
            <w:webHidden/>
          </w:rPr>
          <w:fldChar w:fldCharType="separate"/>
        </w:r>
        <w:r>
          <w:rPr>
            <w:noProof/>
            <w:webHidden/>
          </w:rPr>
          <w:t>8</w:t>
        </w:r>
        <w:r>
          <w:rPr>
            <w:noProof/>
            <w:webHidden/>
          </w:rPr>
          <w:fldChar w:fldCharType="end"/>
        </w:r>
      </w:hyperlink>
    </w:p>
    <w:p w14:paraId="40EBB470" w14:textId="5808AAC2" w:rsidR="00621D9C" w:rsidRPr="00885717" w:rsidRDefault="00556979">
      <w:pPr>
        <w:spacing w:after="200" w:line="276" w:lineRule="auto"/>
        <w:jc w:val="left"/>
        <w:rPr>
          <w:rFonts w:ascii="Times New Roman" w:eastAsia="MS Mincho" w:hAnsi="Times New Roman"/>
          <w:b/>
          <w:sz w:val="24"/>
          <w:lang w:val="en-US" w:eastAsia="ja-JP"/>
        </w:rPr>
      </w:pPr>
      <w:r w:rsidRPr="00EE2789">
        <w:rPr>
          <w:rStyle w:val="Hyperlink"/>
          <w:rFonts w:asciiTheme="minorHAnsi" w:eastAsia="MS Mincho" w:hAnsiTheme="minorHAnsi" w:cstheme="minorHAnsi"/>
          <w:b/>
          <w:bCs/>
          <w:noProof/>
        </w:rPr>
        <w:fldChar w:fldCharType="end"/>
      </w:r>
    </w:p>
    <w:p w14:paraId="5EC72F4C" w14:textId="77777777" w:rsidR="00F16559" w:rsidRDefault="00F16559">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p>
    <w:p w14:paraId="19209FB7" w14:textId="507C46E4" w:rsidR="00F16559" w:rsidRPr="00675946" w:rsidRDefault="00F16559" w:rsidP="00F16559">
      <w:pPr>
        <w:pStyle w:val="Heading1"/>
        <w:rPr>
          <w:rFonts w:eastAsia="MS Mincho"/>
          <w:sz w:val="28"/>
          <w:szCs w:val="22"/>
          <w:lang w:val="en-US"/>
        </w:rPr>
      </w:pPr>
      <w:bookmarkStart w:id="2" w:name="_Toc166140667"/>
      <w:bookmarkStart w:id="3" w:name="_Toc187786665"/>
      <w:r w:rsidRPr="00675946">
        <w:rPr>
          <w:rFonts w:eastAsia="MS Mincho"/>
          <w:sz w:val="28"/>
          <w:szCs w:val="22"/>
          <w:lang w:val="en-US"/>
        </w:rPr>
        <w:lastRenderedPageBreak/>
        <w:t>C</w:t>
      </w:r>
      <w:r w:rsidR="00B540C2">
        <w:rPr>
          <w:rFonts w:eastAsia="MS Mincho"/>
          <w:sz w:val="28"/>
          <w:szCs w:val="22"/>
          <w:lang w:val="en-US"/>
        </w:rPr>
        <w:t xml:space="preserve">omment </w:t>
      </w:r>
      <w:r w:rsidR="00867907">
        <w:rPr>
          <w:rFonts w:eastAsia="MS Mincho"/>
          <w:sz w:val="28"/>
          <w:szCs w:val="22"/>
          <w:lang w:val="en-US"/>
        </w:rPr>
        <w:t>i</w:t>
      </w:r>
      <w:r w:rsidR="00A10DF0">
        <w:rPr>
          <w:rFonts w:eastAsia="MS Mincho"/>
          <w:sz w:val="28"/>
          <w:szCs w:val="22"/>
          <w:lang w:val="en-US"/>
        </w:rPr>
        <w:t>ndex</w:t>
      </w:r>
      <w:r w:rsidR="00A2464A">
        <w:rPr>
          <w:rFonts w:eastAsia="MS Mincho"/>
          <w:sz w:val="28"/>
          <w:szCs w:val="22"/>
          <w:lang w:val="en-US"/>
        </w:rPr>
        <w:t xml:space="preserve"> number</w:t>
      </w:r>
      <w:r w:rsidR="00867907">
        <w:rPr>
          <w:rFonts w:eastAsia="MS Mincho"/>
          <w:sz w:val="28"/>
          <w:szCs w:val="22"/>
          <w:lang w:val="en-US"/>
        </w:rPr>
        <w:t>(</w:t>
      </w:r>
      <w:r w:rsidR="00A2464A">
        <w:rPr>
          <w:rFonts w:eastAsia="MS Mincho"/>
          <w:sz w:val="28"/>
          <w:szCs w:val="22"/>
          <w:lang w:val="en-US"/>
        </w:rPr>
        <w:t>s</w:t>
      </w:r>
      <w:r w:rsidR="00867907">
        <w:rPr>
          <w:rFonts w:eastAsia="MS Mincho"/>
          <w:sz w:val="28"/>
          <w:szCs w:val="22"/>
          <w:lang w:val="en-US"/>
        </w:rPr>
        <w:t>)</w:t>
      </w:r>
      <w:r w:rsidR="00A2464A">
        <w:rPr>
          <w:rFonts w:eastAsia="MS Mincho"/>
          <w:sz w:val="28"/>
          <w:szCs w:val="22"/>
          <w:lang w:val="en-US"/>
        </w:rPr>
        <w:t>:</w:t>
      </w:r>
      <w:r w:rsidRPr="00675946">
        <w:rPr>
          <w:rFonts w:eastAsia="MS Mincho"/>
          <w:sz w:val="28"/>
          <w:szCs w:val="22"/>
          <w:lang w:val="en-US"/>
        </w:rPr>
        <w:t xml:space="preserve"> </w:t>
      </w:r>
      <w:bookmarkEnd w:id="2"/>
      <w:r w:rsidR="00D63748">
        <w:rPr>
          <w:rFonts w:eastAsia="MS Mincho"/>
          <w:sz w:val="28"/>
          <w:szCs w:val="22"/>
          <w:lang w:val="en-US"/>
        </w:rPr>
        <w:t>30</w:t>
      </w:r>
      <w:r w:rsidR="00A2464A">
        <w:rPr>
          <w:rFonts w:eastAsia="MS Mincho"/>
          <w:sz w:val="28"/>
          <w:szCs w:val="22"/>
          <w:lang w:val="en-US"/>
        </w:rPr>
        <w:t>4</w:t>
      </w:r>
      <w:bookmarkEnd w:id="3"/>
    </w:p>
    <w:tbl>
      <w:tblPr>
        <w:tblW w:w="10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
        <w:gridCol w:w="851"/>
        <w:gridCol w:w="567"/>
        <w:gridCol w:w="3685"/>
        <w:gridCol w:w="3567"/>
      </w:tblGrid>
      <w:tr w:rsidR="006340E1" w:rsidRPr="00506A01" w14:paraId="4AB5D3BD" w14:textId="77777777" w:rsidTr="00D63748">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FF58084" w14:textId="77777777" w:rsidR="006340E1" w:rsidRPr="00506A01" w:rsidRDefault="006340E1" w:rsidP="008226E5">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850412F" w14:textId="77777777" w:rsidR="006340E1" w:rsidRPr="00506A01" w:rsidRDefault="006340E1" w:rsidP="008226E5">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w:t>
            </w:r>
            <w:r w:rsidRPr="00506A01">
              <w:rPr>
                <w:b/>
                <w:bCs/>
                <w:sz w:val="18"/>
                <w:szCs w:val="18"/>
              </w:rPr>
              <w:t>age</w:t>
            </w:r>
          </w:p>
        </w:tc>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9E1A43A" w14:textId="77777777" w:rsidR="006340E1" w:rsidRPr="00506A01" w:rsidRDefault="006340E1" w:rsidP="008226E5">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0664474" w14:textId="77777777" w:rsidR="006340E1" w:rsidRPr="00506A01" w:rsidRDefault="006340E1" w:rsidP="008226E5">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w:t>
            </w:r>
            <w:r w:rsidRPr="00506A01">
              <w:rPr>
                <w:b/>
                <w:bCs/>
                <w:sz w:val="18"/>
                <w:szCs w:val="18"/>
              </w:rPr>
              <w:t>ine</w:t>
            </w:r>
          </w:p>
        </w:tc>
        <w:tc>
          <w:tcPr>
            <w:tcW w:w="368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E5CC186" w14:textId="77777777" w:rsidR="006340E1" w:rsidRPr="00506A01" w:rsidRDefault="006340E1" w:rsidP="008226E5">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Comment</w:t>
            </w:r>
          </w:p>
        </w:tc>
        <w:tc>
          <w:tcPr>
            <w:tcW w:w="3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779120B" w14:textId="77777777" w:rsidR="006340E1" w:rsidRPr="00506A01" w:rsidRDefault="006340E1" w:rsidP="008226E5">
            <w:pPr>
              <w:autoSpaceDE w:val="0"/>
              <w:autoSpaceDN w:val="0"/>
              <w:adjustRightInd w:val="0"/>
              <w:spacing w:after="0" w:line="240" w:lineRule="auto"/>
              <w:jc w:val="left"/>
              <w:rPr>
                <w:b/>
                <w:bCs/>
                <w:sz w:val="18"/>
                <w:szCs w:val="18"/>
              </w:rPr>
            </w:pPr>
            <w:r w:rsidRPr="00506A01">
              <w:rPr>
                <w:b/>
                <w:bCs/>
                <w:sz w:val="18"/>
                <w:szCs w:val="18"/>
              </w:rPr>
              <w:t>Proposed Change</w:t>
            </w:r>
          </w:p>
        </w:tc>
      </w:tr>
      <w:tr w:rsidR="00A2464A" w:rsidRPr="00506A01" w14:paraId="26B2537B" w14:textId="77777777" w:rsidTr="00D63748">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C88C5CA" w14:textId="1133CDA3" w:rsidR="00A2464A" w:rsidRDefault="00A2464A" w:rsidP="00A2464A">
            <w:pPr>
              <w:autoSpaceDE w:val="0"/>
              <w:autoSpaceDN w:val="0"/>
              <w:adjustRightInd w:val="0"/>
              <w:spacing w:after="0" w:line="240" w:lineRule="auto"/>
              <w:jc w:val="left"/>
              <w:rPr>
                <w:rFonts w:cs="Arial"/>
                <w:sz w:val="18"/>
                <w:szCs w:val="18"/>
              </w:rPr>
            </w:pPr>
            <w:bookmarkStart w:id="4" w:name="_Hlk177090276"/>
            <w:r>
              <w:rPr>
                <w:rFonts w:cs="Arial"/>
                <w:sz w:val="18"/>
                <w:szCs w:val="18"/>
              </w:rPr>
              <w:t>304</w:t>
            </w:r>
            <w:r>
              <w:rPr>
                <w:rFonts w:cs="Arial"/>
                <w:sz w:val="18"/>
                <w:szCs w:val="18"/>
              </w:rPr>
              <w:br/>
            </w:r>
            <w:r>
              <w:rPr>
                <w:rFonts w:cs="Arial"/>
                <w:sz w:val="10"/>
                <w:szCs w:val="10"/>
              </w:rPr>
              <w:t>(Tero)</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6189ED6" w14:textId="0BEA3745" w:rsidR="00A2464A" w:rsidRDefault="00A2464A" w:rsidP="00A2464A">
            <w:pPr>
              <w:autoSpaceDE w:val="0"/>
              <w:autoSpaceDN w:val="0"/>
              <w:adjustRightInd w:val="0"/>
              <w:spacing w:after="0" w:line="240" w:lineRule="auto"/>
              <w:jc w:val="left"/>
            </w:pPr>
            <w:r w:rsidRPr="00F43D14">
              <w:t>23</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9926A62" w14:textId="2BA20100" w:rsidR="00A2464A" w:rsidRDefault="00A2464A" w:rsidP="00A2464A">
            <w:pPr>
              <w:autoSpaceDE w:val="0"/>
              <w:autoSpaceDN w:val="0"/>
              <w:adjustRightInd w:val="0"/>
              <w:spacing w:after="0" w:line="240" w:lineRule="auto"/>
              <w:jc w:val="left"/>
            </w:pPr>
            <w:r w:rsidRPr="00F43D14">
              <w:t>8.3.4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10807FE" w14:textId="6E1E1FE7" w:rsidR="00A2464A" w:rsidRDefault="00A2464A" w:rsidP="00A2464A">
            <w:pPr>
              <w:autoSpaceDE w:val="0"/>
              <w:autoSpaceDN w:val="0"/>
              <w:adjustRightInd w:val="0"/>
              <w:spacing w:after="0" w:line="240" w:lineRule="auto"/>
              <w:jc w:val="left"/>
            </w:pPr>
            <w:r w:rsidRPr="00F43D14">
              <w:t>16</w:t>
            </w:r>
          </w:p>
        </w:tc>
        <w:tc>
          <w:tcPr>
            <w:tcW w:w="36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C2785AD" w14:textId="5E1C5969" w:rsidR="00A2464A" w:rsidRDefault="00A2464A" w:rsidP="00A2464A">
            <w:pPr>
              <w:autoSpaceDE w:val="0"/>
              <w:autoSpaceDN w:val="0"/>
              <w:adjustRightInd w:val="0"/>
              <w:spacing w:after="0" w:line="240" w:lineRule="auto"/>
              <w:jc w:val="left"/>
            </w:pPr>
            <w:r w:rsidRPr="00F43D14">
              <w:t xml:space="preserve">There is no point of using MCPS-DATA.request primitive to send compact frames, as almost none of the parameters given to the MCPS-DATA.request are valid when sending compact frames. </w:t>
            </w:r>
          </w:p>
        </w:tc>
        <w:tc>
          <w:tcPr>
            <w:tcW w:w="3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3FEEA0" w14:textId="6F444DB4" w:rsidR="00A2464A" w:rsidRDefault="00A2464A" w:rsidP="00A2464A">
            <w:pPr>
              <w:autoSpaceDE w:val="0"/>
              <w:autoSpaceDN w:val="0"/>
              <w:adjustRightInd w:val="0"/>
              <w:spacing w:after="0" w:line="240" w:lineRule="auto"/>
              <w:jc w:val="left"/>
            </w:pPr>
            <w:r w:rsidRPr="00F43D14">
              <w:t>Create new MCPS-COMPACT.request primitive and add it to the 10.38.x MAC Services section.</w:t>
            </w:r>
          </w:p>
        </w:tc>
      </w:tr>
    </w:tbl>
    <w:bookmarkEnd w:id="4"/>
    <w:p w14:paraId="1ACB58C4" w14:textId="22120F7C" w:rsidR="00F16559" w:rsidRPr="00FB1A8C" w:rsidRDefault="00F16559" w:rsidP="00506A01">
      <w:pPr>
        <w:keepNext/>
        <w:spacing w:before="240"/>
        <w:rPr>
          <w:rFonts w:eastAsia="MS Mincho"/>
          <w:b/>
          <w:bCs/>
          <w:sz w:val="24"/>
          <w:szCs w:val="24"/>
          <w:u w:val="single"/>
          <w:lang w:val="en-US" w:eastAsia="x-none"/>
        </w:rPr>
      </w:pPr>
      <w:r w:rsidRPr="00FB1A8C">
        <w:rPr>
          <w:rFonts w:eastAsia="MS Mincho"/>
          <w:b/>
          <w:bCs/>
          <w:sz w:val="24"/>
          <w:szCs w:val="24"/>
          <w:u w:val="single"/>
          <w:lang w:val="en-US" w:eastAsia="x-none"/>
        </w:rPr>
        <w:t xml:space="preserve">Discussion: </w:t>
      </w:r>
    </w:p>
    <w:p w14:paraId="63BB4A24" w14:textId="13B5A024" w:rsidR="00DC0448" w:rsidRDefault="00436A3A" w:rsidP="00A2464A">
      <w:pPr>
        <w:spacing w:before="240"/>
        <w:rPr>
          <w:sz w:val="24"/>
          <w:szCs w:val="24"/>
        </w:rPr>
      </w:pPr>
      <w:r>
        <w:rPr>
          <w:sz w:val="24"/>
          <w:szCs w:val="24"/>
        </w:rPr>
        <w:t xml:space="preserve">It is true </w:t>
      </w:r>
      <w:r w:rsidR="00012981">
        <w:rPr>
          <w:sz w:val="24"/>
          <w:szCs w:val="24"/>
        </w:rPr>
        <w:t xml:space="preserve">that there are </w:t>
      </w:r>
      <w:r w:rsidR="00DC0448">
        <w:rPr>
          <w:sz w:val="24"/>
          <w:szCs w:val="24"/>
        </w:rPr>
        <w:t>several</w:t>
      </w:r>
      <w:r w:rsidR="00012981">
        <w:rPr>
          <w:sz w:val="24"/>
          <w:szCs w:val="24"/>
        </w:rPr>
        <w:t xml:space="preserve"> parameters for data frames that are not relevant to compact frames, </w:t>
      </w:r>
      <w:r w:rsidR="009C0CA7">
        <w:rPr>
          <w:sz w:val="24"/>
          <w:szCs w:val="24"/>
        </w:rPr>
        <w:t xml:space="preserve">however </w:t>
      </w:r>
      <w:r w:rsidR="00012981">
        <w:rPr>
          <w:sz w:val="24"/>
          <w:szCs w:val="24"/>
        </w:rPr>
        <w:t xml:space="preserve">for a simple </w:t>
      </w:r>
      <w:r w:rsidR="005A2DC3">
        <w:rPr>
          <w:sz w:val="24"/>
          <w:szCs w:val="24"/>
        </w:rPr>
        <w:t>D</w:t>
      </w:r>
      <w:r w:rsidR="00012981">
        <w:rPr>
          <w:sz w:val="24"/>
          <w:szCs w:val="24"/>
        </w:rPr>
        <w:t>ata frame</w:t>
      </w:r>
      <w:r w:rsidR="005A2DC3">
        <w:rPr>
          <w:sz w:val="24"/>
          <w:szCs w:val="24"/>
        </w:rPr>
        <w:t xml:space="preserve"> (or the even simpler Multipurpose frame)</w:t>
      </w:r>
      <w:r w:rsidR="00012981">
        <w:rPr>
          <w:sz w:val="24"/>
          <w:szCs w:val="24"/>
        </w:rPr>
        <w:t xml:space="preserve"> there </w:t>
      </w:r>
      <w:r w:rsidR="005A2DC3">
        <w:rPr>
          <w:sz w:val="24"/>
          <w:szCs w:val="24"/>
        </w:rPr>
        <w:t xml:space="preserve">are </w:t>
      </w:r>
      <w:r w:rsidR="00A258C0">
        <w:rPr>
          <w:sz w:val="24"/>
          <w:szCs w:val="24"/>
        </w:rPr>
        <w:t xml:space="preserve">lots of </w:t>
      </w:r>
      <w:r w:rsidR="00012981">
        <w:rPr>
          <w:sz w:val="24"/>
          <w:szCs w:val="24"/>
        </w:rPr>
        <w:t xml:space="preserve">parameters that are not relevant </w:t>
      </w:r>
      <w:r w:rsidR="00A258C0">
        <w:rPr>
          <w:sz w:val="24"/>
          <w:szCs w:val="24"/>
        </w:rPr>
        <w:t>(i.e., various parameters are relevant only to specific cases)</w:t>
      </w:r>
      <w:r w:rsidR="00012981">
        <w:rPr>
          <w:sz w:val="24"/>
          <w:szCs w:val="24"/>
        </w:rPr>
        <w:t xml:space="preserve">. </w:t>
      </w:r>
    </w:p>
    <w:p w14:paraId="3A03639E" w14:textId="7F66B861" w:rsidR="00012981" w:rsidRDefault="00436A3A" w:rsidP="00A2464A">
      <w:pPr>
        <w:spacing w:before="240"/>
        <w:rPr>
          <w:sz w:val="24"/>
          <w:szCs w:val="24"/>
        </w:rPr>
      </w:pPr>
      <w:r>
        <w:rPr>
          <w:sz w:val="24"/>
          <w:szCs w:val="24"/>
        </w:rPr>
        <w:t xml:space="preserve">The benefit of </w:t>
      </w:r>
      <w:r w:rsidR="00DC0448">
        <w:rPr>
          <w:sz w:val="24"/>
          <w:szCs w:val="24"/>
        </w:rPr>
        <w:t>conv</w:t>
      </w:r>
      <w:r>
        <w:rPr>
          <w:sz w:val="24"/>
          <w:szCs w:val="24"/>
        </w:rPr>
        <w:t xml:space="preserve">eying </w:t>
      </w:r>
      <w:r w:rsidRPr="00436A3A">
        <w:rPr>
          <w:sz w:val="24"/>
          <w:szCs w:val="24"/>
        </w:rPr>
        <w:t xml:space="preserve">Compact frames </w:t>
      </w:r>
      <w:r w:rsidR="00A258C0">
        <w:rPr>
          <w:sz w:val="24"/>
          <w:szCs w:val="24"/>
        </w:rPr>
        <w:t xml:space="preserve">using </w:t>
      </w:r>
      <w:r w:rsidR="00012981">
        <w:rPr>
          <w:sz w:val="24"/>
          <w:szCs w:val="24"/>
        </w:rPr>
        <w:t xml:space="preserve">MCPS-DATA </w:t>
      </w:r>
      <w:r>
        <w:rPr>
          <w:sz w:val="24"/>
          <w:szCs w:val="24"/>
        </w:rPr>
        <w:t xml:space="preserve">is that it gives a single mechanism for next higher layer to send packets, which irrespective of the frame type are essentially performing the same function for the protocols, and, there are quite a few </w:t>
      </w:r>
      <w:r w:rsidRPr="00436A3A">
        <w:rPr>
          <w:sz w:val="24"/>
          <w:szCs w:val="24"/>
        </w:rPr>
        <w:t>parameters that are common</w:t>
      </w:r>
      <w:r>
        <w:rPr>
          <w:sz w:val="24"/>
          <w:szCs w:val="24"/>
        </w:rPr>
        <w:t>…</w:t>
      </w:r>
    </w:p>
    <w:p w14:paraId="32ECB536" w14:textId="7C805A8E" w:rsidR="00DC0448" w:rsidRDefault="00012981" w:rsidP="00A2464A">
      <w:pPr>
        <w:spacing w:before="240"/>
        <w:rPr>
          <w:sz w:val="24"/>
          <w:szCs w:val="24"/>
        </w:rPr>
      </w:pPr>
      <w:r>
        <w:rPr>
          <w:sz w:val="24"/>
          <w:szCs w:val="24"/>
        </w:rPr>
        <w:t>S</w:t>
      </w:r>
      <w:r w:rsidR="00A258C0">
        <w:rPr>
          <w:sz w:val="24"/>
          <w:szCs w:val="24"/>
        </w:rPr>
        <w:t>everal C</w:t>
      </w:r>
      <w:r w:rsidR="00C16A00">
        <w:rPr>
          <w:sz w:val="24"/>
          <w:szCs w:val="24"/>
        </w:rPr>
        <w:t xml:space="preserve">ompact frames </w:t>
      </w:r>
      <w:r w:rsidR="002C3735">
        <w:rPr>
          <w:sz w:val="24"/>
          <w:szCs w:val="24"/>
        </w:rPr>
        <w:t xml:space="preserve">include </w:t>
      </w:r>
      <w:r w:rsidR="00A258C0">
        <w:rPr>
          <w:sz w:val="24"/>
          <w:szCs w:val="24"/>
        </w:rPr>
        <w:t xml:space="preserve">the capability to include </w:t>
      </w:r>
      <w:r w:rsidR="00D700AF">
        <w:rPr>
          <w:sz w:val="24"/>
          <w:szCs w:val="24"/>
        </w:rPr>
        <w:t>passthrough</w:t>
      </w:r>
      <w:r w:rsidR="00DC0448">
        <w:rPr>
          <w:sz w:val="24"/>
          <w:szCs w:val="24"/>
        </w:rPr>
        <w:t xml:space="preserve"> </w:t>
      </w:r>
      <w:r w:rsidR="00A258C0">
        <w:rPr>
          <w:sz w:val="24"/>
          <w:szCs w:val="24"/>
        </w:rPr>
        <w:t>payload</w:t>
      </w:r>
      <w:r w:rsidR="00C16A00">
        <w:rPr>
          <w:sz w:val="24"/>
          <w:szCs w:val="24"/>
        </w:rPr>
        <w:t xml:space="preserve"> </w:t>
      </w:r>
      <w:r w:rsidR="00D700AF">
        <w:rPr>
          <w:sz w:val="24"/>
          <w:szCs w:val="24"/>
        </w:rPr>
        <w:t xml:space="preserve">which is akin to the use of the </w:t>
      </w:r>
      <w:r w:rsidR="002C3735">
        <w:rPr>
          <w:sz w:val="24"/>
          <w:szCs w:val="24"/>
        </w:rPr>
        <w:t>M</w:t>
      </w:r>
      <w:r w:rsidR="00C16A00">
        <w:rPr>
          <w:sz w:val="24"/>
          <w:szCs w:val="24"/>
        </w:rPr>
        <w:t xml:space="preserve">sdu </w:t>
      </w:r>
      <w:r w:rsidR="002C3735">
        <w:rPr>
          <w:sz w:val="24"/>
          <w:szCs w:val="24"/>
        </w:rPr>
        <w:t>field</w:t>
      </w:r>
      <w:r w:rsidR="00D700AF">
        <w:rPr>
          <w:sz w:val="24"/>
          <w:szCs w:val="24"/>
        </w:rPr>
        <w:t>, (so it might be reused)</w:t>
      </w:r>
      <w:r w:rsidR="00937F60">
        <w:rPr>
          <w:sz w:val="24"/>
          <w:szCs w:val="24"/>
        </w:rPr>
        <w:t>.</w:t>
      </w:r>
      <w:r>
        <w:rPr>
          <w:sz w:val="24"/>
          <w:szCs w:val="24"/>
        </w:rPr>
        <w:t xml:space="preserve">  </w:t>
      </w:r>
    </w:p>
    <w:p w14:paraId="2CFD68E1" w14:textId="416ACA9D" w:rsidR="00094CF2" w:rsidRDefault="00D700AF" w:rsidP="00A2464A">
      <w:pPr>
        <w:spacing w:before="240"/>
        <w:rPr>
          <w:sz w:val="24"/>
          <w:szCs w:val="24"/>
        </w:rPr>
      </w:pPr>
      <w:r w:rsidRPr="00D700AF">
        <w:rPr>
          <w:sz w:val="24"/>
          <w:szCs w:val="24"/>
        </w:rPr>
        <w:t>Both UWB PHY and O-QPSK PHY can be used to send and receive Compact frames</w:t>
      </w:r>
      <w:r>
        <w:rPr>
          <w:sz w:val="24"/>
          <w:szCs w:val="24"/>
        </w:rPr>
        <w:t>, so MCPS-DATA parameters related to PHY control and event reporting are applicable. That is, all the parameters relating to controlling the transmission time, and reporting the receive time, clock offset, etc., are relevant for reception of compact frames. And, t</w:t>
      </w:r>
      <w:r w:rsidRPr="00D700AF">
        <w:rPr>
          <w:sz w:val="24"/>
          <w:szCs w:val="24"/>
        </w:rPr>
        <w:t>he parameters to select the modulation data rate and the preamble length for UWB transmissions are also valid for UWB transmission of Compact frames</w:t>
      </w:r>
      <w:r>
        <w:rPr>
          <w:sz w:val="24"/>
          <w:szCs w:val="24"/>
        </w:rPr>
        <w:t xml:space="preserve">.  Reuse of MCPS-DATA.indication saves making duplication of the definition of these. </w:t>
      </w:r>
      <w:r w:rsidR="008C791C">
        <w:rPr>
          <w:sz w:val="24"/>
          <w:szCs w:val="24"/>
        </w:rPr>
        <w:t xml:space="preserve"> </w:t>
      </w:r>
      <w:r w:rsidR="00094CF2">
        <w:rPr>
          <w:sz w:val="24"/>
          <w:szCs w:val="24"/>
        </w:rPr>
        <w:t>E</w:t>
      </w:r>
      <w:r w:rsidR="00012981">
        <w:rPr>
          <w:sz w:val="24"/>
          <w:szCs w:val="24"/>
        </w:rPr>
        <w:t xml:space="preserve">ven though the security is different some of the </w:t>
      </w:r>
      <w:r>
        <w:rPr>
          <w:sz w:val="24"/>
          <w:szCs w:val="24"/>
        </w:rPr>
        <w:t xml:space="preserve">control </w:t>
      </w:r>
      <w:r w:rsidR="00012981">
        <w:rPr>
          <w:sz w:val="24"/>
          <w:szCs w:val="24"/>
        </w:rPr>
        <w:t>parameters are relevant, key ID, security level, etc.</w:t>
      </w:r>
      <w:r w:rsidR="000000CA">
        <w:rPr>
          <w:sz w:val="24"/>
          <w:szCs w:val="24"/>
        </w:rPr>
        <w:t>.</w:t>
      </w:r>
    </w:p>
    <w:p w14:paraId="09AAA501" w14:textId="2016504D" w:rsidR="00012981" w:rsidRDefault="008C791C" w:rsidP="00A2464A">
      <w:pPr>
        <w:spacing w:before="240"/>
        <w:rPr>
          <w:sz w:val="24"/>
          <w:szCs w:val="24"/>
        </w:rPr>
      </w:pPr>
      <w:r>
        <w:rPr>
          <w:sz w:val="24"/>
          <w:szCs w:val="24"/>
        </w:rPr>
        <w:t>The addressing is different, i.e., C</w:t>
      </w:r>
      <w:r w:rsidR="00012981" w:rsidRPr="00012981">
        <w:rPr>
          <w:sz w:val="24"/>
          <w:szCs w:val="24"/>
        </w:rPr>
        <w:t xml:space="preserve">ompact frame’s </w:t>
      </w:r>
      <w:r w:rsidR="004B0CAF">
        <w:rPr>
          <w:sz w:val="24"/>
          <w:szCs w:val="24"/>
        </w:rPr>
        <w:t xml:space="preserve">use </w:t>
      </w:r>
      <w:r w:rsidR="00012981" w:rsidRPr="00012981">
        <w:rPr>
          <w:sz w:val="24"/>
          <w:szCs w:val="24"/>
        </w:rPr>
        <w:t xml:space="preserve">Prand and hash fields </w:t>
      </w:r>
      <w:r w:rsidR="004B0CAF">
        <w:rPr>
          <w:sz w:val="24"/>
          <w:szCs w:val="24"/>
        </w:rPr>
        <w:t xml:space="preserve">for </w:t>
      </w:r>
      <w:r>
        <w:rPr>
          <w:sz w:val="24"/>
          <w:szCs w:val="24"/>
        </w:rPr>
        <w:t xml:space="preserve">this, but this difference is easy to incorporate into the </w:t>
      </w:r>
      <w:r w:rsidR="00DC0448" w:rsidRPr="00DC0448">
        <w:rPr>
          <w:sz w:val="24"/>
          <w:szCs w:val="24"/>
        </w:rPr>
        <w:t xml:space="preserve">MCPS-DATA </w:t>
      </w:r>
      <w:r>
        <w:rPr>
          <w:sz w:val="24"/>
          <w:szCs w:val="24"/>
        </w:rPr>
        <w:t xml:space="preserve">as another value in the </w:t>
      </w:r>
      <w:r w:rsidR="004B0CAF">
        <w:rPr>
          <w:sz w:val="24"/>
          <w:szCs w:val="24"/>
        </w:rPr>
        <w:t>Src</w:t>
      </w:r>
      <w:r w:rsidR="004B0CAF" w:rsidRPr="004B0CAF">
        <w:rPr>
          <w:sz w:val="24"/>
          <w:szCs w:val="24"/>
        </w:rPr>
        <w:t xml:space="preserve">AddrMode </w:t>
      </w:r>
      <w:r w:rsidR="004B0CAF">
        <w:rPr>
          <w:sz w:val="24"/>
          <w:szCs w:val="24"/>
        </w:rPr>
        <w:t xml:space="preserve">and </w:t>
      </w:r>
      <w:r w:rsidR="004B0CAF" w:rsidRPr="004B0CAF">
        <w:rPr>
          <w:sz w:val="24"/>
          <w:szCs w:val="24"/>
        </w:rPr>
        <w:t xml:space="preserve">DstAddrMode </w:t>
      </w:r>
      <w:r>
        <w:rPr>
          <w:sz w:val="24"/>
          <w:szCs w:val="24"/>
        </w:rPr>
        <w:t>enumeration list</w:t>
      </w:r>
      <w:r w:rsidR="004B0CAF">
        <w:rPr>
          <w:sz w:val="24"/>
          <w:szCs w:val="24"/>
        </w:rPr>
        <w:t>s</w:t>
      </w:r>
      <w:r w:rsidR="001313CA">
        <w:rPr>
          <w:sz w:val="24"/>
          <w:szCs w:val="24"/>
        </w:rPr>
        <w:t xml:space="preserve">, to select this </w:t>
      </w:r>
      <w:r w:rsidR="00A258C0">
        <w:rPr>
          <w:sz w:val="24"/>
          <w:szCs w:val="24"/>
        </w:rPr>
        <w:t>Compact frame</w:t>
      </w:r>
      <w:r w:rsidR="001313CA">
        <w:rPr>
          <w:sz w:val="24"/>
          <w:szCs w:val="24"/>
        </w:rPr>
        <w:t xml:space="preserve"> addressing</w:t>
      </w:r>
      <w:r w:rsidR="000000CA">
        <w:rPr>
          <w:sz w:val="24"/>
          <w:szCs w:val="24"/>
        </w:rPr>
        <w:t>.</w:t>
      </w:r>
    </w:p>
    <w:p w14:paraId="11EEAC14" w14:textId="58C11713" w:rsidR="00DC0448" w:rsidRDefault="00DC0448" w:rsidP="00A2464A">
      <w:pPr>
        <w:spacing w:before="240"/>
        <w:rPr>
          <w:sz w:val="24"/>
          <w:szCs w:val="24"/>
        </w:rPr>
      </w:pPr>
      <w:r>
        <w:rPr>
          <w:sz w:val="24"/>
          <w:szCs w:val="24"/>
        </w:rPr>
        <w:t>A</w:t>
      </w:r>
      <w:r w:rsidR="00B87597">
        <w:rPr>
          <w:sz w:val="24"/>
          <w:szCs w:val="24"/>
        </w:rPr>
        <w:t xml:space="preserve"> number of </w:t>
      </w:r>
      <w:r>
        <w:rPr>
          <w:sz w:val="24"/>
          <w:szCs w:val="24"/>
        </w:rPr>
        <w:t>CID</w:t>
      </w:r>
      <w:r w:rsidR="00B87597">
        <w:rPr>
          <w:sz w:val="24"/>
          <w:szCs w:val="24"/>
        </w:rPr>
        <w:t xml:space="preserve"> </w:t>
      </w:r>
      <w:r>
        <w:rPr>
          <w:sz w:val="24"/>
          <w:szCs w:val="24"/>
        </w:rPr>
        <w:t xml:space="preserve">resolutions are </w:t>
      </w:r>
      <w:r w:rsidR="002644A4">
        <w:rPr>
          <w:sz w:val="24"/>
          <w:szCs w:val="24"/>
        </w:rPr>
        <w:t>overlapping with this</w:t>
      </w:r>
      <w:r w:rsidR="00B87597">
        <w:rPr>
          <w:sz w:val="24"/>
          <w:szCs w:val="24"/>
        </w:rPr>
        <w:t xml:space="preserve">, so </w:t>
      </w:r>
      <w:r w:rsidR="001313CA">
        <w:rPr>
          <w:sz w:val="24"/>
          <w:szCs w:val="24"/>
        </w:rPr>
        <w:t>(</w:t>
      </w:r>
      <w:r w:rsidR="00B87597">
        <w:rPr>
          <w:sz w:val="24"/>
          <w:szCs w:val="24"/>
        </w:rPr>
        <w:t>f</w:t>
      </w:r>
      <w:r w:rsidR="006F2AF1">
        <w:rPr>
          <w:sz w:val="24"/>
          <w:szCs w:val="24"/>
        </w:rPr>
        <w:t>or now at least)</w:t>
      </w:r>
      <w:r w:rsidR="002644A4">
        <w:rPr>
          <w:sz w:val="24"/>
          <w:szCs w:val="24"/>
        </w:rPr>
        <w:t xml:space="preserve"> </w:t>
      </w:r>
      <w:r w:rsidR="006F2AF1">
        <w:rPr>
          <w:sz w:val="24"/>
          <w:szCs w:val="24"/>
        </w:rPr>
        <w:t xml:space="preserve">it is </w:t>
      </w:r>
      <w:r w:rsidR="009C0CA7">
        <w:rPr>
          <w:sz w:val="24"/>
          <w:szCs w:val="24"/>
        </w:rPr>
        <w:t xml:space="preserve">preferable to continue </w:t>
      </w:r>
      <w:r w:rsidR="00B87597">
        <w:rPr>
          <w:sz w:val="24"/>
          <w:szCs w:val="24"/>
        </w:rPr>
        <w:t xml:space="preserve">using </w:t>
      </w:r>
      <w:r w:rsidR="002644A4" w:rsidRPr="002644A4">
        <w:rPr>
          <w:sz w:val="24"/>
          <w:szCs w:val="24"/>
        </w:rPr>
        <w:t xml:space="preserve">MCPS-DATA </w:t>
      </w:r>
      <w:r w:rsidR="001313CA">
        <w:rPr>
          <w:sz w:val="24"/>
          <w:szCs w:val="24"/>
        </w:rPr>
        <w:t xml:space="preserve">primitives.  (After </w:t>
      </w:r>
      <w:r w:rsidR="002644A4" w:rsidRPr="002644A4">
        <w:rPr>
          <w:sz w:val="24"/>
          <w:szCs w:val="24"/>
        </w:rPr>
        <w:t xml:space="preserve">the use </w:t>
      </w:r>
      <w:r w:rsidR="002644A4">
        <w:rPr>
          <w:sz w:val="24"/>
          <w:szCs w:val="24"/>
        </w:rPr>
        <w:t xml:space="preserve">case </w:t>
      </w:r>
      <w:r w:rsidR="002644A4" w:rsidRPr="002644A4">
        <w:rPr>
          <w:sz w:val="24"/>
          <w:szCs w:val="24"/>
        </w:rPr>
        <w:t>and parameters have stabilised</w:t>
      </w:r>
      <w:r w:rsidR="001313CA">
        <w:rPr>
          <w:sz w:val="24"/>
          <w:szCs w:val="24"/>
        </w:rPr>
        <w:t>, we can consider this again)</w:t>
      </w:r>
      <w:r w:rsidR="006F2AF1">
        <w:rPr>
          <w:sz w:val="24"/>
          <w:szCs w:val="24"/>
        </w:rPr>
        <w:t>.</w:t>
      </w:r>
    </w:p>
    <w:p w14:paraId="44065BC9" w14:textId="05910FFD" w:rsidR="009C491A" w:rsidRDefault="009C491A" w:rsidP="00A2464A">
      <w:pPr>
        <w:spacing w:before="240"/>
        <w:rPr>
          <w:sz w:val="24"/>
          <w:szCs w:val="24"/>
        </w:rPr>
      </w:pPr>
      <w:r w:rsidRPr="009C491A">
        <w:rPr>
          <w:b/>
          <w:bCs/>
          <w:sz w:val="24"/>
          <w:szCs w:val="24"/>
        </w:rPr>
        <w:t>Proposed Resolution</w:t>
      </w:r>
      <w:r>
        <w:rPr>
          <w:sz w:val="24"/>
          <w:szCs w:val="24"/>
        </w:rPr>
        <w:t>: Reject.</w:t>
      </w:r>
    </w:p>
    <w:p w14:paraId="5170EC8A" w14:textId="7A836744" w:rsidR="009C491A" w:rsidRPr="009C491A" w:rsidRDefault="009C491A" w:rsidP="00DC0448">
      <w:pPr>
        <w:spacing w:before="240"/>
        <w:rPr>
          <w:sz w:val="24"/>
          <w:szCs w:val="24"/>
        </w:rPr>
      </w:pPr>
      <w:r w:rsidRPr="009C491A">
        <w:rPr>
          <w:b/>
          <w:bCs/>
          <w:sz w:val="24"/>
          <w:szCs w:val="24"/>
        </w:rPr>
        <w:t xml:space="preserve">Proposed </w:t>
      </w:r>
      <w:r>
        <w:rPr>
          <w:b/>
          <w:bCs/>
          <w:sz w:val="24"/>
          <w:szCs w:val="24"/>
        </w:rPr>
        <w:t xml:space="preserve">Disposition: </w:t>
      </w:r>
      <w:r>
        <w:rPr>
          <w:sz w:val="24"/>
          <w:szCs w:val="24"/>
        </w:rPr>
        <w:t xml:space="preserve">There is </w:t>
      </w:r>
      <w:r w:rsidR="001313CA">
        <w:rPr>
          <w:sz w:val="24"/>
          <w:szCs w:val="24"/>
        </w:rPr>
        <w:t xml:space="preserve">substantial </w:t>
      </w:r>
      <w:r>
        <w:rPr>
          <w:sz w:val="24"/>
          <w:szCs w:val="24"/>
        </w:rPr>
        <w:t>commonality</w:t>
      </w:r>
      <w:r w:rsidR="001313CA">
        <w:rPr>
          <w:sz w:val="24"/>
          <w:szCs w:val="24"/>
        </w:rPr>
        <w:t xml:space="preserve"> of parameters</w:t>
      </w:r>
      <w:r>
        <w:rPr>
          <w:sz w:val="24"/>
          <w:szCs w:val="24"/>
        </w:rPr>
        <w:t xml:space="preserve"> and more to be identified.</w:t>
      </w:r>
    </w:p>
    <w:p w14:paraId="0211C399" w14:textId="7556C7BA" w:rsidR="009C0CA7" w:rsidRDefault="009C0CA7" w:rsidP="00A2464A">
      <w:pPr>
        <w:spacing w:before="240"/>
        <w:rPr>
          <w:sz w:val="24"/>
          <w:szCs w:val="24"/>
        </w:rPr>
      </w:pPr>
    </w:p>
    <w:p w14:paraId="32C6613A" w14:textId="1D3913B2" w:rsidR="008D66E7" w:rsidRDefault="008D66E7">
      <w:pPr>
        <w:spacing w:after="200" w:line="276" w:lineRule="auto"/>
        <w:jc w:val="left"/>
        <w:rPr>
          <w:sz w:val="24"/>
          <w:szCs w:val="24"/>
        </w:rPr>
      </w:pPr>
      <w:r>
        <w:rPr>
          <w:sz w:val="24"/>
          <w:szCs w:val="24"/>
        </w:rPr>
        <w:br w:type="page"/>
      </w:r>
    </w:p>
    <w:p w14:paraId="31B56783" w14:textId="77777777" w:rsidR="00834674" w:rsidRDefault="00834674" w:rsidP="00834674">
      <w:pPr>
        <w:spacing w:before="240"/>
        <w:rPr>
          <w:sz w:val="24"/>
          <w:szCs w:val="24"/>
        </w:rPr>
      </w:pPr>
    </w:p>
    <w:p w14:paraId="46818CF8" w14:textId="7706D804" w:rsidR="00D63748" w:rsidRDefault="00D63748" w:rsidP="00D63748">
      <w:pPr>
        <w:pStyle w:val="Heading1"/>
        <w:rPr>
          <w:rFonts w:eastAsia="MS Mincho"/>
          <w:sz w:val="28"/>
          <w:szCs w:val="22"/>
          <w:lang w:val="en-US"/>
        </w:rPr>
      </w:pPr>
      <w:bookmarkStart w:id="5" w:name="_Toc187786666"/>
      <w:r>
        <w:rPr>
          <w:rFonts w:eastAsia="MS Mincho"/>
          <w:sz w:val="28"/>
          <w:szCs w:val="22"/>
          <w:lang w:val="en-US"/>
        </w:rPr>
        <w:t xml:space="preserve">Comment </w:t>
      </w:r>
      <w:r w:rsidR="00867907">
        <w:rPr>
          <w:rFonts w:eastAsia="MS Mincho"/>
          <w:sz w:val="28"/>
          <w:szCs w:val="22"/>
          <w:lang w:val="en-US"/>
        </w:rPr>
        <w:t>index number(s):</w:t>
      </w:r>
      <w:r w:rsidR="00867907" w:rsidRPr="00675946">
        <w:rPr>
          <w:rFonts w:eastAsia="MS Mincho"/>
          <w:sz w:val="28"/>
          <w:szCs w:val="22"/>
          <w:lang w:val="en-US"/>
        </w:rPr>
        <w:t xml:space="preserve"> </w:t>
      </w:r>
      <w:r>
        <w:rPr>
          <w:rFonts w:eastAsia="MS Mincho"/>
          <w:sz w:val="28"/>
          <w:szCs w:val="22"/>
          <w:lang w:val="en-US"/>
        </w:rPr>
        <w:t>1</w:t>
      </w:r>
      <w:r w:rsidR="00A2464A">
        <w:rPr>
          <w:rFonts w:eastAsia="MS Mincho"/>
          <w:sz w:val="28"/>
          <w:szCs w:val="22"/>
          <w:lang w:val="en-US"/>
        </w:rPr>
        <w:t>02</w:t>
      </w:r>
      <w:bookmarkEnd w:id="5"/>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850"/>
        <w:gridCol w:w="567"/>
        <w:gridCol w:w="3118"/>
        <w:gridCol w:w="4135"/>
      </w:tblGrid>
      <w:tr w:rsidR="00D63748" w14:paraId="5E390D2F" w14:textId="77777777" w:rsidTr="00867907">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309E30A" w14:textId="77777777" w:rsidR="00D63748" w:rsidRDefault="00D6374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D57F02A" w14:textId="77777777" w:rsidR="00D63748" w:rsidRDefault="00D6374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page</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1A56D14" w14:textId="77777777" w:rsidR="00D63748" w:rsidRDefault="00D6374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256485F" w14:textId="77777777" w:rsidR="00D63748" w:rsidRDefault="00D6374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line</w:t>
            </w:r>
          </w:p>
        </w:tc>
        <w:tc>
          <w:tcPr>
            <w:tcW w:w="311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232F85" w14:textId="77777777" w:rsidR="00D63748" w:rsidRDefault="00D63748">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Comment</w:t>
            </w:r>
          </w:p>
        </w:tc>
        <w:tc>
          <w:tcPr>
            <w:tcW w:w="413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7E2ADF9" w14:textId="77777777" w:rsidR="00D63748" w:rsidRDefault="00D63748">
            <w:pPr>
              <w:autoSpaceDE w:val="0"/>
              <w:autoSpaceDN w:val="0"/>
              <w:adjustRightInd w:val="0"/>
              <w:spacing w:after="0" w:line="240" w:lineRule="auto"/>
              <w:jc w:val="left"/>
              <w:rPr>
                <w:b/>
                <w:bCs/>
                <w:sz w:val="18"/>
                <w:szCs w:val="18"/>
              </w:rPr>
            </w:pPr>
            <w:r>
              <w:rPr>
                <w:b/>
                <w:bCs/>
                <w:sz w:val="18"/>
                <w:szCs w:val="18"/>
              </w:rPr>
              <w:t>Proposed Change</w:t>
            </w:r>
          </w:p>
        </w:tc>
      </w:tr>
      <w:tr w:rsidR="00A2464A" w14:paraId="6B315E67" w14:textId="77777777" w:rsidTr="00867907">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13CD2AD" w14:textId="280867E1" w:rsidR="00A2464A" w:rsidRDefault="00A2464A" w:rsidP="00A2464A">
            <w:pPr>
              <w:spacing w:after="0" w:line="240" w:lineRule="auto"/>
              <w:jc w:val="left"/>
              <w:rPr>
                <w:rFonts w:cs="Arial"/>
                <w:sz w:val="18"/>
                <w:szCs w:val="18"/>
              </w:rPr>
            </w:pPr>
            <w:r>
              <w:rPr>
                <w:rFonts w:cs="Arial"/>
                <w:sz w:val="18"/>
                <w:szCs w:val="18"/>
              </w:rPr>
              <w:t>102</w:t>
            </w:r>
            <w:r>
              <w:rPr>
                <w:rFonts w:cs="Arial"/>
                <w:sz w:val="18"/>
                <w:szCs w:val="18"/>
              </w:rPr>
              <w:br/>
            </w:r>
            <w:r>
              <w:rPr>
                <w:rFonts w:cs="Arial"/>
                <w:sz w:val="10"/>
                <w:szCs w:val="10"/>
              </w:rPr>
              <w:t>(Rojan)</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56B278B" w14:textId="6519E7F6" w:rsidR="00A2464A" w:rsidRDefault="00A2464A" w:rsidP="00A2464A">
            <w:pPr>
              <w:autoSpaceDE w:val="0"/>
              <w:autoSpaceDN w:val="0"/>
              <w:adjustRightInd w:val="0"/>
              <w:spacing w:after="0" w:line="240" w:lineRule="auto"/>
              <w:jc w:val="left"/>
            </w:pPr>
            <w:r w:rsidRPr="007E484B">
              <w:t>23</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AD8BA2B" w14:textId="3ADE7282" w:rsidR="00A2464A" w:rsidRDefault="00A2464A" w:rsidP="00A2464A">
            <w:pPr>
              <w:autoSpaceDE w:val="0"/>
              <w:autoSpaceDN w:val="0"/>
              <w:adjustRightInd w:val="0"/>
              <w:spacing w:after="0" w:line="240" w:lineRule="auto"/>
              <w:jc w:val="left"/>
            </w:pPr>
            <w:r w:rsidRPr="007E484B">
              <w:t>8.3.4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76ABFB8" w14:textId="41D39125" w:rsidR="00A2464A" w:rsidRDefault="00A2464A" w:rsidP="00A2464A">
            <w:pPr>
              <w:autoSpaceDE w:val="0"/>
              <w:autoSpaceDN w:val="0"/>
              <w:adjustRightInd w:val="0"/>
              <w:spacing w:after="0" w:line="240" w:lineRule="auto"/>
              <w:jc w:val="left"/>
            </w:pPr>
            <w:r w:rsidRPr="007E484B">
              <w:t>17</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5499CE2" w14:textId="3930DC63" w:rsidR="00A2464A" w:rsidRDefault="00A2464A" w:rsidP="00A2464A">
            <w:pPr>
              <w:autoSpaceDE w:val="0"/>
              <w:autoSpaceDN w:val="0"/>
              <w:adjustRightInd w:val="0"/>
              <w:spacing w:after="0" w:line="240" w:lineRule="auto"/>
              <w:jc w:val="left"/>
            </w:pPr>
            <w:r w:rsidRPr="007E484B">
              <w:t>SrcAddr is not present in the data.request primitive</w:t>
            </w:r>
          </w:p>
        </w:tc>
        <w:tc>
          <w:tcPr>
            <w:tcW w:w="413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41455EF" w14:textId="2DC941D6" w:rsidR="00A2464A" w:rsidRDefault="00A2464A" w:rsidP="00A2464A">
            <w:pPr>
              <w:autoSpaceDE w:val="0"/>
              <w:autoSpaceDN w:val="0"/>
              <w:adjustRightInd w:val="0"/>
              <w:spacing w:after="0" w:line="240" w:lineRule="auto"/>
              <w:jc w:val="left"/>
            </w:pPr>
            <w:r w:rsidRPr="007E484B">
              <w:t>Delete SrcAddr here and clarify how the source address is set in the compact frame.</w:t>
            </w:r>
          </w:p>
        </w:tc>
      </w:tr>
    </w:tbl>
    <w:p w14:paraId="5FFF988A" w14:textId="77777777" w:rsidR="00D63748" w:rsidRDefault="00D63748" w:rsidP="00D63748">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073C380C" w14:textId="39ADF8EF" w:rsidR="00A616DE" w:rsidRDefault="00A616DE" w:rsidP="00FD41CF">
      <w:pPr>
        <w:spacing w:before="240"/>
        <w:rPr>
          <w:sz w:val="24"/>
          <w:szCs w:val="24"/>
        </w:rPr>
      </w:pPr>
      <w:r>
        <w:rPr>
          <w:sz w:val="24"/>
          <w:szCs w:val="24"/>
        </w:rPr>
        <w:t>Yes, indeed</w:t>
      </w:r>
      <w:r w:rsidR="006759EA">
        <w:rPr>
          <w:sz w:val="24"/>
          <w:szCs w:val="24"/>
        </w:rPr>
        <w:t>,</w:t>
      </w:r>
      <w:r>
        <w:rPr>
          <w:sz w:val="24"/>
          <w:szCs w:val="24"/>
        </w:rPr>
        <w:t xml:space="preserve"> </w:t>
      </w:r>
      <w:r w:rsidR="00FD41CF">
        <w:rPr>
          <w:sz w:val="24"/>
          <w:szCs w:val="24"/>
        </w:rPr>
        <w:t xml:space="preserve">there is no SrcAddr parameter in the MCPS-DATA.request primitive.  </w:t>
      </w:r>
    </w:p>
    <w:p w14:paraId="41A893D3" w14:textId="14CB7E00" w:rsidR="00A616DE" w:rsidRDefault="00FD41CF" w:rsidP="00FD41CF">
      <w:pPr>
        <w:spacing w:before="240"/>
        <w:rPr>
          <w:sz w:val="24"/>
          <w:szCs w:val="24"/>
        </w:rPr>
      </w:pPr>
      <w:r>
        <w:rPr>
          <w:sz w:val="24"/>
          <w:szCs w:val="24"/>
        </w:rPr>
        <w:t xml:space="preserve">For Data </w:t>
      </w:r>
      <w:r w:rsidR="0002264C">
        <w:rPr>
          <w:sz w:val="24"/>
          <w:szCs w:val="24"/>
        </w:rPr>
        <w:t xml:space="preserve">frames </w:t>
      </w:r>
      <w:r>
        <w:rPr>
          <w:sz w:val="24"/>
          <w:szCs w:val="24"/>
        </w:rPr>
        <w:t xml:space="preserve">(and </w:t>
      </w:r>
      <w:r w:rsidR="0002264C">
        <w:rPr>
          <w:sz w:val="24"/>
          <w:szCs w:val="24"/>
        </w:rPr>
        <w:t>Multipurpose frames</w:t>
      </w:r>
      <w:r>
        <w:rPr>
          <w:sz w:val="24"/>
          <w:szCs w:val="24"/>
        </w:rPr>
        <w:t>) with a source address</w:t>
      </w:r>
      <w:r w:rsidR="0002264C">
        <w:rPr>
          <w:sz w:val="24"/>
          <w:szCs w:val="24"/>
        </w:rPr>
        <w:t>, this is</w:t>
      </w:r>
      <w:r>
        <w:rPr>
          <w:sz w:val="24"/>
          <w:szCs w:val="24"/>
        </w:rPr>
        <w:t xml:space="preserve"> not </w:t>
      </w:r>
      <w:r w:rsidR="0002264C">
        <w:rPr>
          <w:sz w:val="24"/>
          <w:szCs w:val="24"/>
        </w:rPr>
        <w:t>provided</w:t>
      </w:r>
      <w:r>
        <w:rPr>
          <w:sz w:val="24"/>
          <w:szCs w:val="24"/>
        </w:rPr>
        <w:t xml:space="preserve"> in the primitive but </w:t>
      </w:r>
      <w:r w:rsidR="00A616DE">
        <w:rPr>
          <w:sz w:val="24"/>
          <w:szCs w:val="24"/>
        </w:rPr>
        <w:t xml:space="preserve">comes </w:t>
      </w:r>
      <w:r>
        <w:rPr>
          <w:sz w:val="24"/>
          <w:szCs w:val="24"/>
        </w:rPr>
        <w:t xml:space="preserve">either </w:t>
      </w:r>
      <w:r w:rsidR="00A616DE">
        <w:rPr>
          <w:sz w:val="24"/>
          <w:szCs w:val="24"/>
        </w:rPr>
        <w:t xml:space="preserve">from </w:t>
      </w:r>
      <w:r>
        <w:rPr>
          <w:sz w:val="24"/>
          <w:szCs w:val="24"/>
        </w:rPr>
        <w:t xml:space="preserve">the </w:t>
      </w:r>
      <w:r w:rsidRPr="00FD41CF">
        <w:rPr>
          <w:i/>
          <w:iCs/>
          <w:sz w:val="24"/>
          <w:szCs w:val="24"/>
          <w:lang w:val="en-IE"/>
        </w:rPr>
        <w:t>macExtendedAddress</w:t>
      </w:r>
      <w:r w:rsidRPr="001313CA">
        <w:rPr>
          <w:sz w:val="24"/>
          <w:szCs w:val="24"/>
          <w:lang w:val="en-IE"/>
        </w:rPr>
        <w:t xml:space="preserve"> </w:t>
      </w:r>
      <w:r w:rsidRPr="00FD41CF">
        <w:rPr>
          <w:sz w:val="24"/>
          <w:szCs w:val="24"/>
          <w:lang w:val="en-IE"/>
        </w:rPr>
        <w:t>o</w:t>
      </w:r>
      <w:r>
        <w:rPr>
          <w:sz w:val="24"/>
          <w:szCs w:val="24"/>
        </w:rPr>
        <w:t xml:space="preserve">r the short address </w:t>
      </w:r>
      <w:r w:rsidR="00A616DE">
        <w:rPr>
          <w:sz w:val="24"/>
          <w:szCs w:val="24"/>
        </w:rPr>
        <w:t xml:space="preserve">(and PANID) </w:t>
      </w:r>
      <w:r>
        <w:rPr>
          <w:sz w:val="24"/>
          <w:szCs w:val="24"/>
        </w:rPr>
        <w:t xml:space="preserve">assigned by </w:t>
      </w:r>
      <w:r w:rsidR="0002264C">
        <w:rPr>
          <w:sz w:val="24"/>
          <w:szCs w:val="24"/>
        </w:rPr>
        <w:t>the PAN</w:t>
      </w:r>
      <w:r>
        <w:rPr>
          <w:sz w:val="24"/>
          <w:szCs w:val="24"/>
        </w:rPr>
        <w:t xml:space="preserve"> coordinator. </w:t>
      </w:r>
    </w:p>
    <w:p w14:paraId="1AC5C0D0" w14:textId="1D732347" w:rsidR="00A616DE" w:rsidRDefault="00A616DE" w:rsidP="00A616DE">
      <w:pPr>
        <w:spacing w:before="240"/>
        <w:rPr>
          <w:sz w:val="24"/>
          <w:szCs w:val="24"/>
          <w:lang w:val="en-IE"/>
        </w:rPr>
      </w:pPr>
      <w:r>
        <w:rPr>
          <w:sz w:val="24"/>
          <w:szCs w:val="24"/>
          <w:lang w:val="en-IE"/>
        </w:rPr>
        <w:t>For compact frames, the</w:t>
      </w:r>
      <w:r w:rsidRPr="00A616DE">
        <w:rPr>
          <w:sz w:val="24"/>
          <w:szCs w:val="24"/>
          <w:lang w:val="en-IE"/>
        </w:rPr>
        <w:t xml:space="preserve"> resolution to CID # 1033 in 15-24-0687-04 </w:t>
      </w:r>
      <w:r>
        <w:rPr>
          <w:sz w:val="24"/>
          <w:szCs w:val="24"/>
          <w:lang w:val="en-IE"/>
        </w:rPr>
        <w:t xml:space="preserve">is saying </w:t>
      </w:r>
      <w:r w:rsidRPr="00A616DE">
        <w:rPr>
          <w:sz w:val="24"/>
          <w:szCs w:val="24"/>
          <w:lang w:val="en-IE"/>
        </w:rPr>
        <w:t>that the SrcAddr is the IRK of the transmitting device and DstAddr is the IRK of the transmitting device and the receiving device (i.e. the destination)</w:t>
      </w:r>
      <w:r w:rsidR="005D1BA6">
        <w:rPr>
          <w:sz w:val="24"/>
          <w:szCs w:val="24"/>
          <w:lang w:val="en-IE"/>
        </w:rPr>
        <w:t xml:space="preserve">.  Then </w:t>
      </w:r>
      <w:r w:rsidRPr="00A616DE">
        <w:rPr>
          <w:sz w:val="24"/>
          <w:szCs w:val="24"/>
          <w:lang w:val="en-IE"/>
        </w:rPr>
        <w:t xml:space="preserve">one of these IRKs is used to </w:t>
      </w:r>
      <w:r w:rsidR="005C42BA" w:rsidRPr="00A616DE">
        <w:rPr>
          <w:sz w:val="24"/>
          <w:szCs w:val="24"/>
          <w:lang w:val="en-IE"/>
        </w:rPr>
        <w:t>generate</w:t>
      </w:r>
      <w:r w:rsidRPr="00A616DE">
        <w:rPr>
          <w:sz w:val="24"/>
          <w:szCs w:val="24"/>
          <w:lang w:val="en-IE"/>
        </w:rPr>
        <w:t xml:space="preserve"> the RPA Hash field in the transmitted message</w:t>
      </w:r>
      <w:r w:rsidR="005C42BA">
        <w:rPr>
          <w:sz w:val="24"/>
          <w:szCs w:val="24"/>
          <w:lang w:val="en-IE"/>
        </w:rPr>
        <w:t xml:space="preserve">, which </w:t>
      </w:r>
      <w:r w:rsidRPr="00A616DE">
        <w:rPr>
          <w:sz w:val="24"/>
          <w:szCs w:val="24"/>
          <w:lang w:val="en-IE"/>
        </w:rPr>
        <w:t>depends on the Compact Frame</w:t>
      </w:r>
      <w:r>
        <w:rPr>
          <w:sz w:val="24"/>
          <w:szCs w:val="24"/>
          <w:lang w:val="en-IE"/>
        </w:rPr>
        <w:t xml:space="preserve"> </w:t>
      </w:r>
      <w:r w:rsidRPr="00A616DE">
        <w:rPr>
          <w:sz w:val="24"/>
          <w:szCs w:val="24"/>
          <w:lang w:val="en-IE"/>
        </w:rPr>
        <w:t>ID field.</w:t>
      </w:r>
    </w:p>
    <w:p w14:paraId="39BB0254" w14:textId="65813350" w:rsidR="00CE46FB" w:rsidRPr="00A616DE" w:rsidRDefault="00CE46FB" w:rsidP="00A616DE">
      <w:pPr>
        <w:spacing w:before="240"/>
        <w:rPr>
          <w:sz w:val="24"/>
          <w:szCs w:val="24"/>
          <w:lang w:val="en-IE"/>
        </w:rPr>
      </w:pPr>
      <w:r>
        <w:rPr>
          <w:sz w:val="24"/>
          <w:szCs w:val="24"/>
          <w:lang w:val="en-IE"/>
        </w:rPr>
        <w:t>But this is not right since the</w:t>
      </w:r>
      <w:r w:rsidR="001313CA">
        <w:rPr>
          <w:sz w:val="24"/>
          <w:szCs w:val="24"/>
          <w:lang w:val="en-IE"/>
        </w:rPr>
        <w:t>fe</w:t>
      </w:r>
      <w:r>
        <w:rPr>
          <w:sz w:val="24"/>
          <w:szCs w:val="24"/>
          <w:lang w:val="en-IE"/>
        </w:rPr>
        <w:t xml:space="preserve"> is no </w:t>
      </w:r>
      <w:r w:rsidRPr="00CE46FB">
        <w:rPr>
          <w:sz w:val="24"/>
          <w:szCs w:val="24"/>
        </w:rPr>
        <w:t>SrcAddr parameter in the MCPS-DATA.request primitive</w:t>
      </w:r>
      <w:r>
        <w:rPr>
          <w:sz w:val="24"/>
          <w:szCs w:val="24"/>
        </w:rPr>
        <w:t>.</w:t>
      </w:r>
    </w:p>
    <w:p w14:paraId="7AC3C301" w14:textId="289A8444" w:rsidR="00A616DE" w:rsidRDefault="00CE46FB" w:rsidP="00FD41CF">
      <w:pPr>
        <w:spacing w:before="240"/>
        <w:rPr>
          <w:sz w:val="24"/>
          <w:szCs w:val="24"/>
        </w:rPr>
      </w:pPr>
      <w:r>
        <w:rPr>
          <w:sz w:val="24"/>
          <w:szCs w:val="24"/>
        </w:rPr>
        <w:t xml:space="preserve">To fix this </w:t>
      </w:r>
      <w:r w:rsidR="006759EA">
        <w:rPr>
          <w:sz w:val="24"/>
          <w:szCs w:val="24"/>
        </w:rPr>
        <w:t xml:space="preserve">we can </w:t>
      </w:r>
      <w:r>
        <w:rPr>
          <w:sz w:val="24"/>
          <w:szCs w:val="24"/>
        </w:rPr>
        <w:t xml:space="preserve">add a </w:t>
      </w:r>
      <w:r w:rsidRPr="006759EA">
        <w:rPr>
          <w:rFonts w:ascii="Times New Roman" w:hAnsi="Times New Roman"/>
          <w:sz w:val="24"/>
          <w:szCs w:val="24"/>
        </w:rPr>
        <w:t>S</w:t>
      </w:r>
      <w:r w:rsidR="006759EA">
        <w:rPr>
          <w:rFonts w:ascii="Times New Roman" w:hAnsi="Times New Roman"/>
          <w:sz w:val="24"/>
          <w:szCs w:val="24"/>
        </w:rPr>
        <w:t>o</w:t>
      </w:r>
      <w:r w:rsidR="001313CA">
        <w:rPr>
          <w:rFonts w:ascii="Times New Roman" w:hAnsi="Times New Roman"/>
          <w:sz w:val="24"/>
          <w:szCs w:val="24"/>
        </w:rPr>
        <w:t>u</w:t>
      </w:r>
      <w:r w:rsidRPr="006759EA">
        <w:rPr>
          <w:rFonts w:ascii="Times New Roman" w:hAnsi="Times New Roman"/>
          <w:sz w:val="24"/>
          <w:szCs w:val="24"/>
        </w:rPr>
        <w:t>rc</w:t>
      </w:r>
      <w:r w:rsidR="006759EA">
        <w:rPr>
          <w:rFonts w:ascii="Times New Roman" w:hAnsi="Times New Roman"/>
          <w:sz w:val="24"/>
          <w:szCs w:val="24"/>
        </w:rPr>
        <w:t>e</w:t>
      </w:r>
      <w:r w:rsidRPr="006759EA">
        <w:rPr>
          <w:rFonts w:ascii="Times New Roman" w:hAnsi="Times New Roman"/>
          <w:sz w:val="24"/>
          <w:szCs w:val="24"/>
        </w:rPr>
        <w:t>Irk</w:t>
      </w:r>
      <w:r>
        <w:rPr>
          <w:sz w:val="24"/>
          <w:szCs w:val="24"/>
        </w:rPr>
        <w:t xml:space="preserve"> parameter within the </w:t>
      </w:r>
      <w:r w:rsidR="006759EA" w:rsidRPr="006759EA">
        <w:rPr>
          <w:sz w:val="24"/>
          <w:szCs w:val="24"/>
          <w:lang w:val="en-IE"/>
        </w:rPr>
        <w:t>CompactFrameDescriptor</w:t>
      </w:r>
      <w:r w:rsidR="006759EA">
        <w:rPr>
          <w:sz w:val="24"/>
          <w:szCs w:val="24"/>
          <w:lang w:val="en-IE"/>
        </w:rPr>
        <w:t>.</w:t>
      </w:r>
    </w:p>
    <w:p w14:paraId="299D0FA1" w14:textId="1236BD46" w:rsidR="006759EA" w:rsidRPr="006759EA" w:rsidRDefault="006759EA" w:rsidP="006759EA">
      <w:pPr>
        <w:spacing w:before="240"/>
        <w:rPr>
          <w:sz w:val="24"/>
          <w:szCs w:val="24"/>
        </w:rPr>
      </w:pPr>
      <w:r w:rsidRPr="006759EA">
        <w:rPr>
          <w:b/>
          <w:bCs/>
          <w:sz w:val="24"/>
          <w:szCs w:val="24"/>
        </w:rPr>
        <w:t>Proposed Resolution</w:t>
      </w:r>
      <w:r w:rsidRPr="006759EA">
        <w:rPr>
          <w:sz w:val="24"/>
          <w:szCs w:val="24"/>
        </w:rPr>
        <w:t>: R</w:t>
      </w:r>
      <w:r w:rsidR="00347AE6">
        <w:rPr>
          <w:sz w:val="24"/>
          <w:szCs w:val="24"/>
        </w:rPr>
        <w:t>evised</w:t>
      </w:r>
      <w:r w:rsidRPr="006759EA">
        <w:rPr>
          <w:sz w:val="24"/>
          <w:szCs w:val="24"/>
        </w:rPr>
        <w:t>.</w:t>
      </w:r>
    </w:p>
    <w:p w14:paraId="096D6012" w14:textId="752E9B15" w:rsidR="006759EA" w:rsidRDefault="006759EA" w:rsidP="006759EA">
      <w:pPr>
        <w:spacing w:before="240"/>
        <w:rPr>
          <w:sz w:val="24"/>
          <w:szCs w:val="24"/>
        </w:rPr>
      </w:pPr>
      <w:r w:rsidRPr="006759EA">
        <w:rPr>
          <w:b/>
          <w:bCs/>
          <w:sz w:val="24"/>
          <w:szCs w:val="24"/>
        </w:rPr>
        <w:t xml:space="preserve">Proposed Disposition: </w:t>
      </w:r>
      <w:r w:rsidR="002E1F51">
        <w:rPr>
          <w:sz w:val="24"/>
          <w:szCs w:val="24"/>
        </w:rPr>
        <w:t>Apply the changes that follow:</w:t>
      </w:r>
    </w:p>
    <w:p w14:paraId="46D05FD9" w14:textId="01E5CF9B" w:rsidR="002E1F51" w:rsidRPr="002E1F51" w:rsidRDefault="002E1F51" w:rsidP="002E1F51">
      <w:pPr>
        <w:spacing w:before="240" w:after="200" w:line="276" w:lineRule="auto"/>
        <w:jc w:val="left"/>
        <w:rPr>
          <w:rFonts w:ascii="Times New Roman" w:eastAsia="MS Mincho" w:hAnsi="Times New Roman"/>
          <w:color w:val="0000FF"/>
          <w:lang w:val="en-IE" w:eastAsia="ja-JP"/>
        </w:rPr>
      </w:pPr>
      <w:r w:rsidRPr="008D66E7">
        <w:rPr>
          <w:rFonts w:ascii="Times New Roman" w:hAnsi="Times New Roman"/>
          <w:color w:val="0000FF"/>
          <w:lang w:val="en-US"/>
        </w:rPr>
        <w:t>Insert the following new row into Table 2 “Elements of the CompactFrameDescriptor”:</w:t>
      </w:r>
    </w:p>
    <w:p w14:paraId="42F9DC20" w14:textId="5116478E" w:rsidR="002E1F51" w:rsidRPr="002E1F51" w:rsidRDefault="002E1F51" w:rsidP="002E1F51">
      <w:pPr>
        <w:keepNext/>
        <w:keepLines/>
        <w:suppressAutoHyphens/>
        <w:spacing w:before="120" w:after="120" w:line="240" w:lineRule="auto"/>
        <w:jc w:val="center"/>
        <w:rPr>
          <w:rFonts w:eastAsia="MS Mincho"/>
          <w:b/>
          <w:lang w:val="en-US" w:eastAsia="ja-JP"/>
        </w:rPr>
      </w:pPr>
      <w:r w:rsidRPr="002E1F51">
        <w:rPr>
          <w:rFonts w:eastAsia="MS Mincho"/>
          <w:b/>
          <w:lang w:val="en-US" w:eastAsia="ja-JP"/>
        </w:rPr>
        <w:t xml:space="preserve">Table 2—Elements of the CompactFrameDescriptor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146"/>
        <w:gridCol w:w="1761"/>
        <w:gridCol w:w="3462"/>
      </w:tblGrid>
      <w:tr w:rsidR="002E1F51" w:rsidRPr="002E1F51" w14:paraId="01C4DA3E" w14:textId="77777777" w:rsidTr="002E1F51">
        <w:trPr>
          <w:cantSplit/>
          <w:tblHeader/>
        </w:trPr>
        <w:tc>
          <w:tcPr>
            <w:tcW w:w="2487" w:type="dxa"/>
            <w:tcBorders>
              <w:top w:val="single" w:sz="18" w:space="0" w:color="auto"/>
              <w:left w:val="single" w:sz="18" w:space="0" w:color="auto"/>
              <w:bottom w:val="single" w:sz="18" w:space="0" w:color="auto"/>
              <w:right w:val="single" w:sz="4" w:space="0" w:color="auto"/>
            </w:tcBorders>
            <w:hideMark/>
          </w:tcPr>
          <w:p w14:paraId="067E9EBB" w14:textId="77777777" w:rsidR="002E1F51" w:rsidRPr="002E1F51" w:rsidRDefault="002E1F51" w:rsidP="002E1F51">
            <w:pPr>
              <w:spacing w:before="120" w:after="120" w:line="240" w:lineRule="auto"/>
              <w:jc w:val="center"/>
              <w:rPr>
                <w:rFonts w:ascii="Times New Roman" w:eastAsia="MS Mincho" w:hAnsi="Times New Roman"/>
                <w:b/>
                <w:sz w:val="18"/>
                <w:lang w:val="en-US" w:eastAsia="ja-JP"/>
              </w:rPr>
            </w:pPr>
            <w:r w:rsidRPr="002E1F51">
              <w:rPr>
                <w:rFonts w:ascii="Times New Roman" w:eastAsia="MS Mincho" w:hAnsi="Times New Roman"/>
                <w:b/>
                <w:sz w:val="18"/>
                <w:lang w:val="en-US" w:eastAsia="ja-JP"/>
              </w:rPr>
              <w:t>Name</w:t>
            </w:r>
          </w:p>
        </w:tc>
        <w:tc>
          <w:tcPr>
            <w:tcW w:w="1146" w:type="dxa"/>
            <w:tcBorders>
              <w:top w:val="single" w:sz="18" w:space="0" w:color="auto"/>
              <w:left w:val="single" w:sz="4" w:space="0" w:color="auto"/>
              <w:bottom w:val="single" w:sz="18" w:space="0" w:color="auto"/>
              <w:right w:val="single" w:sz="4" w:space="0" w:color="auto"/>
            </w:tcBorders>
            <w:hideMark/>
          </w:tcPr>
          <w:p w14:paraId="429C1D03" w14:textId="77777777" w:rsidR="002E1F51" w:rsidRPr="002E1F51" w:rsidRDefault="002E1F51" w:rsidP="002E1F51">
            <w:pPr>
              <w:spacing w:before="120" w:after="120" w:line="240" w:lineRule="auto"/>
              <w:jc w:val="center"/>
              <w:rPr>
                <w:rFonts w:ascii="Times New Roman" w:eastAsia="MS Mincho" w:hAnsi="Times New Roman"/>
                <w:b/>
                <w:sz w:val="18"/>
                <w:lang w:val="en-US" w:eastAsia="ja-JP"/>
              </w:rPr>
            </w:pPr>
            <w:r w:rsidRPr="002E1F51">
              <w:rPr>
                <w:rFonts w:ascii="Times New Roman" w:eastAsia="MS Mincho" w:hAnsi="Times New Roman"/>
                <w:b/>
                <w:sz w:val="18"/>
                <w:lang w:val="en-US" w:eastAsia="ja-JP"/>
              </w:rPr>
              <w:t>Type</w:t>
            </w:r>
          </w:p>
        </w:tc>
        <w:tc>
          <w:tcPr>
            <w:tcW w:w="1761" w:type="dxa"/>
            <w:tcBorders>
              <w:top w:val="single" w:sz="18" w:space="0" w:color="auto"/>
              <w:left w:val="single" w:sz="4" w:space="0" w:color="auto"/>
              <w:bottom w:val="single" w:sz="18" w:space="0" w:color="auto"/>
              <w:right w:val="single" w:sz="4" w:space="0" w:color="auto"/>
            </w:tcBorders>
            <w:hideMark/>
          </w:tcPr>
          <w:p w14:paraId="7A11D4F4" w14:textId="77777777" w:rsidR="002E1F51" w:rsidRPr="002E1F51" w:rsidRDefault="002E1F51" w:rsidP="002E1F51">
            <w:pPr>
              <w:spacing w:before="120" w:after="120" w:line="240" w:lineRule="auto"/>
              <w:jc w:val="center"/>
              <w:rPr>
                <w:rFonts w:ascii="Times New Roman" w:eastAsia="MS Mincho" w:hAnsi="Times New Roman"/>
                <w:b/>
                <w:sz w:val="18"/>
                <w:lang w:val="en-US" w:eastAsia="ja-JP"/>
              </w:rPr>
            </w:pPr>
            <w:r w:rsidRPr="002E1F51">
              <w:rPr>
                <w:rFonts w:ascii="Times New Roman" w:eastAsia="MS Mincho" w:hAnsi="Times New Roman"/>
                <w:b/>
                <w:sz w:val="18"/>
                <w:lang w:val="en-US" w:eastAsia="ja-JP"/>
              </w:rPr>
              <w:t>Valid range</w:t>
            </w:r>
          </w:p>
        </w:tc>
        <w:tc>
          <w:tcPr>
            <w:tcW w:w="3462" w:type="dxa"/>
            <w:tcBorders>
              <w:top w:val="single" w:sz="18" w:space="0" w:color="auto"/>
              <w:left w:val="single" w:sz="4" w:space="0" w:color="auto"/>
              <w:bottom w:val="single" w:sz="18" w:space="0" w:color="auto"/>
              <w:right w:val="single" w:sz="18" w:space="0" w:color="auto"/>
            </w:tcBorders>
            <w:hideMark/>
          </w:tcPr>
          <w:p w14:paraId="19237ED1" w14:textId="77777777" w:rsidR="002E1F51" w:rsidRPr="002E1F51" w:rsidRDefault="002E1F51" w:rsidP="002E1F51">
            <w:pPr>
              <w:spacing w:before="120" w:after="120" w:line="240" w:lineRule="auto"/>
              <w:jc w:val="center"/>
              <w:rPr>
                <w:rFonts w:ascii="Times New Roman" w:eastAsia="MS Mincho" w:hAnsi="Times New Roman"/>
                <w:b/>
                <w:sz w:val="18"/>
                <w:lang w:val="en-US" w:eastAsia="ja-JP"/>
              </w:rPr>
            </w:pPr>
            <w:r w:rsidRPr="002E1F51">
              <w:rPr>
                <w:rFonts w:ascii="Times New Roman" w:eastAsia="MS Mincho" w:hAnsi="Times New Roman"/>
                <w:b/>
                <w:sz w:val="18"/>
                <w:lang w:val="en-US" w:eastAsia="ja-JP"/>
              </w:rPr>
              <w:t>Description</w:t>
            </w:r>
          </w:p>
        </w:tc>
      </w:tr>
      <w:tr w:rsidR="000272EC" w:rsidRPr="002E1F51" w14:paraId="1A12C861" w14:textId="77777777" w:rsidTr="002E1F51">
        <w:trPr>
          <w:cantSplit/>
        </w:trPr>
        <w:tc>
          <w:tcPr>
            <w:tcW w:w="2487" w:type="dxa"/>
            <w:tcBorders>
              <w:top w:val="single" w:sz="4" w:space="0" w:color="auto"/>
              <w:left w:val="single" w:sz="18" w:space="0" w:color="auto"/>
              <w:bottom w:val="single" w:sz="18" w:space="0" w:color="auto"/>
              <w:right w:val="single" w:sz="4" w:space="0" w:color="auto"/>
            </w:tcBorders>
          </w:tcPr>
          <w:p w14:paraId="53FE54FC" w14:textId="23672E6F" w:rsidR="000272EC" w:rsidRPr="002E1F51" w:rsidRDefault="000272EC" w:rsidP="000272EC">
            <w:pPr>
              <w:spacing w:before="120" w:after="120" w:line="240" w:lineRule="auto"/>
              <w:jc w:val="left"/>
              <w:rPr>
                <w:rFonts w:ascii="Times New Roman" w:eastAsia="MS Mincho" w:hAnsi="Times New Roman"/>
                <w:sz w:val="18"/>
                <w:lang w:val="en-US" w:eastAsia="ja-JP"/>
              </w:rPr>
            </w:pPr>
            <w:r>
              <w:rPr>
                <w:rFonts w:ascii="Times New Roman" w:eastAsia="MS Mincho" w:hAnsi="Times New Roman"/>
                <w:sz w:val="18"/>
                <w:lang w:val="en-US" w:eastAsia="ja-JP"/>
              </w:rPr>
              <w:t>SourceIrk</w:t>
            </w:r>
          </w:p>
        </w:tc>
        <w:tc>
          <w:tcPr>
            <w:tcW w:w="1146" w:type="dxa"/>
            <w:tcBorders>
              <w:top w:val="single" w:sz="4" w:space="0" w:color="auto"/>
              <w:left w:val="single" w:sz="4" w:space="0" w:color="auto"/>
              <w:bottom w:val="single" w:sz="18" w:space="0" w:color="auto"/>
              <w:right w:val="single" w:sz="4" w:space="0" w:color="auto"/>
            </w:tcBorders>
          </w:tcPr>
          <w:p w14:paraId="5F0F383D" w14:textId="486D3038" w:rsidR="000272EC" w:rsidRPr="002E1F51" w:rsidRDefault="000272EC" w:rsidP="000272EC">
            <w:pPr>
              <w:spacing w:before="120" w:after="120" w:line="240" w:lineRule="auto"/>
              <w:jc w:val="left"/>
              <w:rPr>
                <w:rFonts w:ascii="Times New Roman" w:eastAsia="MS Mincho" w:hAnsi="Times New Roman"/>
                <w:sz w:val="18"/>
                <w:lang w:val="en-US" w:eastAsia="ja-JP"/>
              </w:rPr>
            </w:pPr>
            <w:r>
              <w:rPr>
                <w:rFonts w:ascii="Times New Roman" w:eastAsia="MS Mincho" w:hAnsi="Times New Roman"/>
                <w:sz w:val="18"/>
                <w:lang w:val="en-US" w:eastAsia="ja-JP"/>
              </w:rPr>
              <w:t>Set of octets</w:t>
            </w:r>
          </w:p>
        </w:tc>
        <w:tc>
          <w:tcPr>
            <w:tcW w:w="1761" w:type="dxa"/>
            <w:tcBorders>
              <w:top w:val="single" w:sz="4" w:space="0" w:color="auto"/>
              <w:left w:val="single" w:sz="4" w:space="0" w:color="auto"/>
              <w:bottom w:val="single" w:sz="18" w:space="0" w:color="auto"/>
              <w:right w:val="single" w:sz="4" w:space="0" w:color="auto"/>
            </w:tcBorders>
          </w:tcPr>
          <w:p w14:paraId="65ED5D31" w14:textId="1FDFA14C" w:rsidR="000272EC" w:rsidRPr="002E1F51" w:rsidRDefault="000272EC" w:rsidP="000272EC">
            <w:pPr>
              <w:keepNext/>
              <w:keepLines/>
              <w:spacing w:before="120" w:after="120" w:line="240" w:lineRule="auto"/>
              <w:jc w:val="left"/>
              <w:rPr>
                <w:rFonts w:ascii="Times New Roman" w:eastAsia="MS Mincho" w:hAnsi="Times New Roman"/>
                <w:sz w:val="18"/>
                <w:lang w:val="en-US" w:eastAsia="ja-JP"/>
              </w:rPr>
            </w:pPr>
            <w:r>
              <w:rPr>
                <w:rFonts w:ascii="Times New Roman" w:eastAsia="MS Mincho" w:hAnsi="Times New Roman"/>
                <w:sz w:val="18"/>
                <w:lang w:val="en-IE" w:eastAsia="ja-JP"/>
              </w:rPr>
              <w:t>128-bit identity</w:t>
            </w:r>
          </w:p>
        </w:tc>
        <w:tc>
          <w:tcPr>
            <w:tcW w:w="3462" w:type="dxa"/>
            <w:tcBorders>
              <w:top w:val="single" w:sz="4" w:space="0" w:color="auto"/>
              <w:left w:val="single" w:sz="4" w:space="0" w:color="auto"/>
              <w:bottom w:val="single" w:sz="18" w:space="0" w:color="auto"/>
              <w:right w:val="single" w:sz="18" w:space="0" w:color="auto"/>
            </w:tcBorders>
          </w:tcPr>
          <w:p w14:paraId="5E1D0341" w14:textId="613BA8FD" w:rsidR="000272EC" w:rsidRPr="002E1F51" w:rsidRDefault="000272EC" w:rsidP="000272EC">
            <w:pPr>
              <w:keepNext/>
              <w:keepLines/>
              <w:spacing w:before="120" w:after="120" w:line="240" w:lineRule="auto"/>
              <w:jc w:val="left"/>
              <w:rPr>
                <w:rFonts w:ascii="Times New Roman" w:eastAsia="MS Mincho" w:hAnsi="Times New Roman"/>
                <w:sz w:val="18"/>
                <w:lang w:val="en-US" w:eastAsia="ja-JP"/>
              </w:rPr>
            </w:pPr>
            <w:r>
              <w:rPr>
                <w:rFonts w:ascii="Times New Roman" w:eastAsia="MS Mincho" w:hAnsi="Times New Roman"/>
                <w:sz w:val="18"/>
                <w:lang w:val="en-US" w:eastAsia="ja-JP"/>
              </w:rPr>
              <w:t>This parameter provides an IRK to use to generate the RPA Hash field for those Compact frames for which a source RPA hash value is appropriate.</w:t>
            </w:r>
          </w:p>
        </w:tc>
      </w:tr>
    </w:tbl>
    <w:p w14:paraId="5D9DFD10" w14:textId="77777777" w:rsidR="002E1F51" w:rsidRPr="002E1F51" w:rsidRDefault="002E1F51" w:rsidP="002E1F51">
      <w:pPr>
        <w:spacing w:line="240" w:lineRule="auto"/>
        <w:rPr>
          <w:rFonts w:ascii="Times New Roman" w:eastAsia="MS Mincho" w:hAnsi="Times New Roman"/>
          <w:lang w:val="en-US" w:eastAsia="ja-JP"/>
        </w:rPr>
      </w:pPr>
    </w:p>
    <w:p w14:paraId="3EC40DBD" w14:textId="5BB41101" w:rsidR="00561957" w:rsidRPr="008D66E7" w:rsidRDefault="00561957" w:rsidP="00561957">
      <w:pPr>
        <w:shd w:val="clear" w:color="auto" w:fill="FFFFFF" w:themeFill="background1"/>
        <w:spacing w:before="240" w:after="200" w:line="276" w:lineRule="auto"/>
        <w:jc w:val="left"/>
        <w:rPr>
          <w:rFonts w:ascii="Times New Roman" w:hAnsi="Times New Roman"/>
          <w:color w:val="0000FF"/>
          <w:lang w:val="en-US"/>
        </w:rPr>
      </w:pPr>
      <w:r w:rsidRPr="008D66E7">
        <w:rPr>
          <w:rFonts w:ascii="Times New Roman" w:hAnsi="Times New Roman"/>
          <w:color w:val="0000FF"/>
          <w:lang w:val="en-US"/>
        </w:rPr>
        <w:t xml:space="preserve">In clause 8.2.4 </w:t>
      </w:r>
      <w:r w:rsidR="008D66E7">
        <w:rPr>
          <w:rFonts w:ascii="Times New Roman" w:hAnsi="Times New Roman"/>
          <w:color w:val="0000FF"/>
          <w:lang w:val="en-US"/>
        </w:rPr>
        <w:t xml:space="preserve">on </w:t>
      </w:r>
      <w:r w:rsidRPr="008D66E7">
        <w:rPr>
          <w:rFonts w:ascii="Times New Roman" w:hAnsi="Times New Roman"/>
          <w:color w:val="0000FF"/>
          <w:lang w:val="en-US"/>
        </w:rPr>
        <w:t>pag</w:t>
      </w:r>
      <w:r w:rsidR="008D66E7">
        <w:rPr>
          <w:rFonts w:ascii="Times New Roman" w:hAnsi="Times New Roman"/>
          <w:color w:val="0000FF"/>
          <w:lang w:val="en-US"/>
        </w:rPr>
        <w:t>e</w:t>
      </w:r>
      <w:r w:rsidRPr="008D66E7">
        <w:rPr>
          <w:rFonts w:ascii="Times New Roman" w:hAnsi="Times New Roman"/>
          <w:color w:val="0000FF"/>
          <w:lang w:val="en-US"/>
        </w:rPr>
        <w:t xml:space="preserve"> 23, line 17 change “</w:t>
      </w:r>
      <w:r w:rsidRPr="008D66E7">
        <w:rPr>
          <w:rFonts w:ascii="Times New Roman" w:hAnsi="Times New Roman"/>
          <w:color w:val="92D050"/>
          <w:lang w:val="en-US"/>
        </w:rPr>
        <w:t>SrcAddr</w:t>
      </w:r>
      <w:r w:rsidRPr="008D66E7">
        <w:rPr>
          <w:rFonts w:ascii="Times New Roman" w:hAnsi="Times New Roman"/>
          <w:color w:val="0000FF"/>
          <w:lang w:val="en-US"/>
        </w:rPr>
        <w:t xml:space="preserve">” to </w:t>
      </w:r>
      <w:r w:rsidR="008D66E7">
        <w:rPr>
          <w:rFonts w:ascii="Times New Roman" w:hAnsi="Times New Roman"/>
          <w:color w:val="0000FF"/>
          <w:lang w:val="en-US"/>
        </w:rPr>
        <w:t>“</w:t>
      </w:r>
      <w:r w:rsidRPr="008D66E7">
        <w:rPr>
          <w:rFonts w:ascii="Times New Roman" w:hAnsi="Times New Roman"/>
          <w:color w:val="FF0000"/>
          <w:lang w:val="en-US"/>
        </w:rPr>
        <w:t>SourceIrk</w:t>
      </w:r>
      <w:r w:rsidR="008D66E7">
        <w:rPr>
          <w:rFonts w:ascii="Times New Roman" w:hAnsi="Times New Roman"/>
          <w:color w:val="0000FF"/>
          <w:lang w:val="en-US"/>
        </w:rPr>
        <w:t>”</w:t>
      </w:r>
    </w:p>
    <w:p w14:paraId="764B20C0" w14:textId="6C7DD1DE" w:rsidR="00957417" w:rsidRDefault="00957417" w:rsidP="00957417">
      <w:pPr>
        <w:spacing w:before="240"/>
        <w:rPr>
          <w:sz w:val="24"/>
          <w:szCs w:val="24"/>
        </w:rPr>
      </w:pPr>
      <w:r w:rsidRPr="00957417">
        <w:rPr>
          <w:sz w:val="24"/>
          <w:szCs w:val="24"/>
          <w:lang w:val="en-US"/>
        </w:rPr>
        <w:br w:type="page"/>
      </w:r>
    </w:p>
    <w:p w14:paraId="5E60A339" w14:textId="57D9972F" w:rsidR="00867907" w:rsidRDefault="00A11BB2" w:rsidP="00867907">
      <w:pPr>
        <w:pStyle w:val="Heading1"/>
        <w:rPr>
          <w:rFonts w:eastAsia="MS Mincho"/>
          <w:sz w:val="28"/>
          <w:szCs w:val="22"/>
          <w:lang w:val="en-US"/>
        </w:rPr>
      </w:pPr>
      <w:bookmarkStart w:id="6" w:name="_Toc187786667"/>
      <w:bookmarkStart w:id="7" w:name="_Ref188021424"/>
      <w:bookmarkStart w:id="8" w:name="_Ref188021429"/>
      <w:r w:rsidRPr="00A11BB2">
        <w:rPr>
          <w:rFonts w:eastAsia="MS Mincho"/>
          <w:sz w:val="28"/>
          <w:szCs w:val="22"/>
          <w:lang w:val="en-US"/>
        </w:rPr>
        <w:lastRenderedPageBreak/>
        <w:t xml:space="preserve">Comment index number(s): </w:t>
      </w:r>
      <w:r w:rsidR="00867907">
        <w:rPr>
          <w:rFonts w:eastAsia="MS Mincho"/>
          <w:sz w:val="28"/>
          <w:szCs w:val="22"/>
          <w:lang w:val="en-US"/>
        </w:rPr>
        <w:t>308</w:t>
      </w:r>
      <w:bookmarkEnd w:id="6"/>
      <w:bookmarkEnd w:id="7"/>
      <w:bookmarkEnd w:id="8"/>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850"/>
        <w:gridCol w:w="567"/>
        <w:gridCol w:w="3970"/>
        <w:gridCol w:w="3283"/>
      </w:tblGrid>
      <w:tr w:rsidR="00867907" w14:paraId="3BBBB383" w14:textId="77777777" w:rsidTr="00867907">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C6298ED" w14:textId="77777777" w:rsidR="00867907" w:rsidRDefault="0086790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D91800F" w14:textId="77777777" w:rsidR="00867907" w:rsidRDefault="0086790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page</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1EA8F9F" w14:textId="77777777" w:rsidR="00867907" w:rsidRDefault="0086790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E94AE3C" w14:textId="77777777" w:rsidR="00867907" w:rsidRDefault="0086790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line</w:t>
            </w:r>
          </w:p>
        </w:tc>
        <w:tc>
          <w:tcPr>
            <w:tcW w:w="397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8ED2E15" w14:textId="77777777" w:rsidR="00867907" w:rsidRDefault="0086790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Comment</w:t>
            </w:r>
          </w:p>
        </w:tc>
        <w:tc>
          <w:tcPr>
            <w:tcW w:w="3283"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E0D9FE4" w14:textId="77777777" w:rsidR="00867907" w:rsidRDefault="00867907">
            <w:pPr>
              <w:autoSpaceDE w:val="0"/>
              <w:autoSpaceDN w:val="0"/>
              <w:adjustRightInd w:val="0"/>
              <w:spacing w:after="0" w:line="240" w:lineRule="auto"/>
              <w:jc w:val="left"/>
              <w:rPr>
                <w:b/>
                <w:bCs/>
                <w:sz w:val="18"/>
                <w:szCs w:val="18"/>
              </w:rPr>
            </w:pPr>
            <w:r>
              <w:rPr>
                <w:b/>
                <w:bCs/>
                <w:sz w:val="18"/>
                <w:szCs w:val="18"/>
              </w:rPr>
              <w:t>Proposed Change</w:t>
            </w:r>
          </w:p>
        </w:tc>
      </w:tr>
      <w:tr w:rsidR="00867907" w14:paraId="0BFC9F1F" w14:textId="77777777" w:rsidTr="00867907">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AE27F95" w14:textId="77777777" w:rsidR="00867907" w:rsidRDefault="00867907">
            <w:pPr>
              <w:spacing w:after="0" w:line="240" w:lineRule="auto"/>
              <w:jc w:val="left"/>
              <w:rPr>
                <w:rFonts w:cs="Arial"/>
                <w:sz w:val="18"/>
                <w:szCs w:val="18"/>
              </w:rPr>
            </w:pPr>
            <w:r>
              <w:rPr>
                <w:rFonts w:cs="Arial"/>
                <w:sz w:val="18"/>
                <w:szCs w:val="18"/>
              </w:rPr>
              <w:t>308</w:t>
            </w:r>
            <w:r>
              <w:rPr>
                <w:rFonts w:cs="Arial"/>
                <w:sz w:val="18"/>
                <w:szCs w:val="18"/>
              </w:rPr>
              <w:br/>
            </w:r>
            <w:r>
              <w:rPr>
                <w:rFonts w:cs="Arial"/>
                <w:sz w:val="10"/>
                <w:szCs w:val="10"/>
              </w:rPr>
              <w:t>(Tero)</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E454C8C" w14:textId="77777777" w:rsidR="00867907" w:rsidRDefault="00867907">
            <w:pPr>
              <w:autoSpaceDE w:val="0"/>
              <w:autoSpaceDN w:val="0"/>
              <w:adjustRightInd w:val="0"/>
              <w:spacing w:after="0" w:line="240" w:lineRule="auto"/>
              <w:jc w:val="left"/>
            </w:pPr>
            <w:r>
              <w:t>23</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3967365" w14:textId="77777777" w:rsidR="00867907" w:rsidRDefault="00867907">
            <w:pPr>
              <w:autoSpaceDE w:val="0"/>
              <w:autoSpaceDN w:val="0"/>
              <w:adjustRightInd w:val="0"/>
              <w:spacing w:after="0" w:line="240" w:lineRule="auto"/>
              <w:jc w:val="left"/>
            </w:pPr>
            <w:r>
              <w:t>8.3.4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DD5D00B" w14:textId="77777777" w:rsidR="00867907" w:rsidRDefault="00867907">
            <w:pPr>
              <w:autoSpaceDE w:val="0"/>
              <w:autoSpaceDN w:val="0"/>
              <w:adjustRightInd w:val="0"/>
              <w:spacing w:after="0" w:line="240" w:lineRule="auto"/>
              <w:jc w:val="left"/>
            </w:pPr>
            <w:r>
              <w:t>25</w:t>
            </w:r>
          </w:p>
        </w:tc>
        <w:tc>
          <w:tcPr>
            <w:tcW w:w="397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E9B147C" w14:textId="77777777" w:rsidR="00867907" w:rsidRDefault="00867907">
            <w:pPr>
              <w:autoSpaceDE w:val="0"/>
              <w:autoSpaceDN w:val="0"/>
              <w:adjustRightInd w:val="0"/>
              <w:spacing w:after="0" w:line="240" w:lineRule="auto"/>
              <w:jc w:val="left"/>
            </w:pPr>
            <w:r>
              <w:t xml:space="preserve">The actual description of the interleaved transmission should be in somewhere else, and it should have figure explaining different cases (MmsRangingRxOnTime &gt; RangingTxTime vs RangingTxTime &gt; MmsRangingRxOnTime etc). </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E6D8E65" w14:textId="77777777" w:rsidR="00867907" w:rsidRDefault="00867907">
            <w:pPr>
              <w:autoSpaceDE w:val="0"/>
              <w:autoSpaceDN w:val="0"/>
              <w:adjustRightInd w:val="0"/>
              <w:spacing w:after="0" w:line="240" w:lineRule="auto"/>
              <w:jc w:val="left"/>
            </w:pPr>
            <w:r>
              <w:t>Move this paragraph to 10.x and just add reference to it. Include figures explaining the interleaved transmission (or if this is already described somewhere move text there, and just add reference).</w:t>
            </w:r>
          </w:p>
        </w:tc>
      </w:tr>
    </w:tbl>
    <w:p w14:paraId="75712759" w14:textId="77777777" w:rsidR="00867907" w:rsidRDefault="00867907" w:rsidP="00867907">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3A0B1417" w14:textId="77777777" w:rsidR="00E576FC" w:rsidRDefault="00867907" w:rsidP="00A809D1">
      <w:pPr>
        <w:spacing w:before="240"/>
        <w:rPr>
          <w:sz w:val="24"/>
          <w:szCs w:val="24"/>
        </w:rPr>
      </w:pPr>
      <w:r>
        <w:rPr>
          <w:sz w:val="24"/>
          <w:szCs w:val="24"/>
        </w:rPr>
        <w:t xml:space="preserve">This </w:t>
      </w:r>
      <w:r w:rsidR="00511306">
        <w:rPr>
          <w:sz w:val="24"/>
          <w:szCs w:val="24"/>
        </w:rPr>
        <w:t>paragraph</w:t>
      </w:r>
      <w:r w:rsidR="00ED5B7C">
        <w:rPr>
          <w:sz w:val="24"/>
          <w:szCs w:val="24"/>
        </w:rPr>
        <w:t xml:space="preserve"> is a description of the primitive parameters and their use, </w:t>
      </w:r>
      <w:r w:rsidR="00A809D1">
        <w:rPr>
          <w:sz w:val="24"/>
          <w:szCs w:val="24"/>
        </w:rPr>
        <w:t xml:space="preserve">to support the interleaved TX and RX of the MMS UWB ranging exchange, </w:t>
      </w:r>
      <w:r w:rsidR="00ED5B7C">
        <w:rPr>
          <w:sz w:val="24"/>
          <w:szCs w:val="24"/>
        </w:rPr>
        <w:t xml:space="preserve">and this is the best place for </w:t>
      </w:r>
      <w:r w:rsidR="00A809D1">
        <w:rPr>
          <w:sz w:val="24"/>
          <w:szCs w:val="24"/>
        </w:rPr>
        <w:t>it</w:t>
      </w:r>
      <w:r w:rsidR="00ED5B7C">
        <w:rPr>
          <w:sz w:val="24"/>
          <w:szCs w:val="24"/>
        </w:rPr>
        <w:t xml:space="preserve">. </w:t>
      </w:r>
    </w:p>
    <w:p w14:paraId="736ED9A1" w14:textId="2330FB35" w:rsidR="00A809D1" w:rsidRDefault="00E576FC" w:rsidP="00A809D1">
      <w:pPr>
        <w:spacing w:before="240"/>
        <w:rPr>
          <w:sz w:val="24"/>
          <w:szCs w:val="24"/>
          <w:lang w:val="en-IE"/>
        </w:rPr>
      </w:pPr>
      <w:r>
        <w:rPr>
          <w:sz w:val="24"/>
          <w:szCs w:val="24"/>
        </w:rPr>
        <w:t>However, i</w:t>
      </w:r>
      <w:r w:rsidR="00511306">
        <w:rPr>
          <w:sz w:val="24"/>
          <w:szCs w:val="24"/>
        </w:rPr>
        <w:t xml:space="preserve">t </w:t>
      </w:r>
      <w:r w:rsidR="00A809D1">
        <w:rPr>
          <w:sz w:val="24"/>
          <w:szCs w:val="24"/>
        </w:rPr>
        <w:t xml:space="preserve">could be made clearer by </w:t>
      </w:r>
      <w:r w:rsidR="00C91B04">
        <w:rPr>
          <w:sz w:val="24"/>
          <w:szCs w:val="24"/>
        </w:rPr>
        <w:t xml:space="preserve">adding </w:t>
      </w:r>
      <w:r w:rsidR="00A809D1">
        <w:rPr>
          <w:sz w:val="24"/>
          <w:szCs w:val="24"/>
        </w:rPr>
        <w:t>the word “</w:t>
      </w:r>
      <w:r w:rsidR="00C91B04">
        <w:rPr>
          <w:sz w:val="24"/>
          <w:szCs w:val="24"/>
        </w:rPr>
        <w:t>parameter</w:t>
      </w:r>
      <w:r w:rsidR="00A809D1">
        <w:rPr>
          <w:sz w:val="24"/>
          <w:szCs w:val="24"/>
        </w:rPr>
        <w:t xml:space="preserve">” </w:t>
      </w:r>
      <w:r w:rsidR="00C91B04">
        <w:rPr>
          <w:sz w:val="24"/>
          <w:szCs w:val="24"/>
        </w:rPr>
        <w:t>in a few places</w:t>
      </w:r>
      <w:r>
        <w:rPr>
          <w:sz w:val="24"/>
          <w:szCs w:val="24"/>
        </w:rPr>
        <w:t>, and t</w:t>
      </w:r>
      <w:r w:rsidR="00A809D1">
        <w:rPr>
          <w:sz w:val="24"/>
          <w:szCs w:val="24"/>
        </w:rPr>
        <w:t xml:space="preserve">here is </w:t>
      </w:r>
      <w:r w:rsidR="00C91B04">
        <w:rPr>
          <w:sz w:val="24"/>
          <w:szCs w:val="24"/>
        </w:rPr>
        <w:t xml:space="preserve">also some informative text that </w:t>
      </w:r>
      <w:r w:rsidR="00511306">
        <w:rPr>
          <w:sz w:val="24"/>
          <w:szCs w:val="24"/>
        </w:rPr>
        <w:t xml:space="preserve">can be removed to make the paragraph more succent and focused on the parameters.  </w:t>
      </w:r>
    </w:p>
    <w:p w14:paraId="50011886" w14:textId="7FDB17F9" w:rsidR="00A809D1" w:rsidRPr="00A809D1" w:rsidRDefault="00A809D1" w:rsidP="00A809D1">
      <w:pPr>
        <w:spacing w:before="240"/>
        <w:rPr>
          <w:sz w:val="24"/>
          <w:szCs w:val="24"/>
        </w:rPr>
      </w:pPr>
      <w:r w:rsidRPr="00A809D1">
        <w:rPr>
          <w:b/>
          <w:bCs/>
          <w:sz w:val="24"/>
          <w:szCs w:val="24"/>
        </w:rPr>
        <w:t>Proposed Resolution</w:t>
      </w:r>
      <w:r w:rsidRPr="00A809D1">
        <w:rPr>
          <w:sz w:val="24"/>
          <w:szCs w:val="24"/>
        </w:rPr>
        <w:t>: REVISED.</w:t>
      </w:r>
    </w:p>
    <w:p w14:paraId="039DCF16" w14:textId="12437AB8" w:rsidR="00867907" w:rsidRPr="00511306" w:rsidRDefault="00A809D1" w:rsidP="00867907">
      <w:pPr>
        <w:spacing w:before="240"/>
        <w:rPr>
          <w:sz w:val="24"/>
          <w:szCs w:val="24"/>
        </w:rPr>
      </w:pPr>
      <w:r w:rsidRPr="00A809D1">
        <w:rPr>
          <w:b/>
          <w:bCs/>
          <w:sz w:val="24"/>
          <w:szCs w:val="24"/>
        </w:rPr>
        <w:t xml:space="preserve">Proposed Disposition: </w:t>
      </w:r>
      <w:r>
        <w:rPr>
          <w:sz w:val="24"/>
          <w:szCs w:val="24"/>
        </w:rPr>
        <w:t xml:space="preserve">Change the paragraph </w:t>
      </w:r>
      <w:r w:rsidR="00511306">
        <w:rPr>
          <w:sz w:val="24"/>
          <w:szCs w:val="24"/>
        </w:rPr>
        <w:t>(</w:t>
      </w:r>
      <w:r w:rsidR="00511306" w:rsidRPr="00511306">
        <w:rPr>
          <w:rFonts w:asciiTheme="minorHAnsi" w:hAnsiTheme="minorHAnsi" w:cstheme="minorHAnsi"/>
          <w:sz w:val="24"/>
          <w:szCs w:val="24"/>
        </w:rPr>
        <w:t>with</w:t>
      </w:r>
      <w:r w:rsidR="00511306" w:rsidRPr="00511306">
        <w:rPr>
          <w:rFonts w:asciiTheme="minorHAnsi" w:eastAsia="Aptos" w:hAnsiTheme="minorHAnsi" w:cstheme="minorHAnsi"/>
          <w:color w:val="00B050"/>
          <w:u w:val="single"/>
          <w:lang w:val="en-US" w:eastAsia="ja-JP"/>
        </w:rPr>
        <w:t xml:space="preserve"> insertions</w:t>
      </w:r>
      <w:r w:rsidR="00511306" w:rsidRPr="00511306">
        <w:rPr>
          <w:rFonts w:asciiTheme="minorHAnsi" w:hAnsiTheme="minorHAnsi" w:cstheme="minorHAnsi"/>
          <w:sz w:val="24"/>
          <w:szCs w:val="24"/>
        </w:rPr>
        <w:t xml:space="preserve"> and </w:t>
      </w:r>
      <w:r w:rsidR="00511306" w:rsidRPr="00511306">
        <w:rPr>
          <w:rFonts w:asciiTheme="minorHAnsi" w:eastAsia="Aptos" w:hAnsiTheme="minorHAnsi" w:cstheme="minorHAnsi"/>
          <w:strike/>
          <w:color w:val="FF0000"/>
          <w:lang w:val="en-US" w:eastAsia="ja-JP"/>
        </w:rPr>
        <w:t>deletions</w:t>
      </w:r>
      <w:r w:rsidR="00511306">
        <w:rPr>
          <w:sz w:val="24"/>
          <w:szCs w:val="24"/>
        </w:rPr>
        <w:t xml:space="preserve">) </w:t>
      </w:r>
      <w:r>
        <w:rPr>
          <w:sz w:val="24"/>
          <w:szCs w:val="24"/>
        </w:rPr>
        <w:t>as shown bel</w:t>
      </w:r>
      <w:r w:rsidRPr="00A809D1">
        <w:rPr>
          <w:sz w:val="24"/>
          <w:szCs w:val="24"/>
        </w:rPr>
        <w:t>ow:</w:t>
      </w:r>
    </w:p>
    <w:p w14:paraId="5EEA08D9" w14:textId="71440697" w:rsidR="009F3B96" w:rsidRPr="009F3B96" w:rsidRDefault="009F3B96" w:rsidP="009F3B96">
      <w:pPr>
        <w:spacing w:line="240" w:lineRule="auto"/>
        <w:rPr>
          <w:rFonts w:ascii="Times New Roman" w:eastAsia="Aptos" w:hAnsi="Times New Roman"/>
          <w:lang w:val="en-US" w:eastAsia="ja-JP"/>
        </w:rPr>
      </w:pPr>
      <w:r w:rsidRPr="009F3B96">
        <w:rPr>
          <w:rFonts w:ascii="Times New Roman" w:eastAsia="Aptos" w:hAnsi="Times New Roman"/>
          <w:lang w:val="en-US" w:eastAsia="ja-JP"/>
        </w:rPr>
        <w:t xml:space="preserve">For the purposes of the interleaved transmission and reception of MMS UWB ranging fragments, the RangingTxTime parameter specifies the transmission time of the first transmitted fragment, the MmsRangingRxOnTime </w:t>
      </w:r>
      <w:r w:rsidRPr="006214D0">
        <w:rPr>
          <w:rFonts w:ascii="Times New Roman" w:eastAsia="Aptos" w:hAnsi="Times New Roman"/>
          <w:color w:val="00B050"/>
          <w:u w:val="single"/>
          <w:lang w:val="en-US" w:eastAsia="ja-JP"/>
        </w:rPr>
        <w:t>parameter</w:t>
      </w:r>
      <w:r w:rsidR="006214D0" w:rsidRPr="006214D0">
        <w:rPr>
          <w:rFonts w:ascii="Times New Roman" w:eastAsia="Aptos" w:hAnsi="Times New Roman"/>
          <w:lang w:val="en-US" w:eastAsia="ja-JP"/>
        </w:rPr>
        <w:t xml:space="preserve"> </w:t>
      </w:r>
      <w:r w:rsidR="006214D0">
        <w:rPr>
          <w:rFonts w:ascii="Times New Roman" w:eastAsia="Aptos" w:hAnsi="Times New Roman"/>
          <w:lang w:val="en-US" w:eastAsia="ja-JP"/>
        </w:rPr>
        <w:t>s</w:t>
      </w:r>
      <w:r w:rsidRPr="009F3B96">
        <w:rPr>
          <w:rFonts w:ascii="Times New Roman" w:eastAsia="Aptos" w:hAnsi="Times New Roman"/>
          <w:lang w:val="en-US" w:eastAsia="ja-JP"/>
        </w:rPr>
        <w:t>pecifies the reception time for the first receive fragment, and the MmsRxClockTrackInterval and MmsRxClockTrackOffset</w:t>
      </w:r>
      <w:r w:rsidR="006214D0">
        <w:rPr>
          <w:rFonts w:ascii="Times New Roman" w:eastAsia="Aptos" w:hAnsi="Times New Roman"/>
          <w:lang w:val="en-US" w:eastAsia="ja-JP"/>
        </w:rPr>
        <w:t xml:space="preserve"> </w:t>
      </w:r>
      <w:r w:rsidRPr="006214D0">
        <w:rPr>
          <w:rFonts w:ascii="Times New Roman" w:eastAsia="Aptos" w:hAnsi="Times New Roman"/>
          <w:color w:val="00B050"/>
          <w:u w:val="single"/>
          <w:lang w:val="en-US" w:eastAsia="ja-JP"/>
        </w:rPr>
        <w:t>parameter</w:t>
      </w:r>
      <w:r w:rsidR="00C91B04">
        <w:rPr>
          <w:rFonts w:ascii="Times New Roman" w:eastAsia="Aptos" w:hAnsi="Times New Roman"/>
          <w:color w:val="00B050"/>
          <w:u w:val="single"/>
          <w:lang w:val="en-US" w:eastAsia="ja-JP"/>
        </w:rPr>
        <w:t>s</w:t>
      </w:r>
      <w:r w:rsidRPr="009F3B96">
        <w:rPr>
          <w:rFonts w:ascii="Times New Roman" w:eastAsia="Aptos" w:hAnsi="Times New Roman"/>
          <w:lang w:val="en-US" w:eastAsia="ja-JP"/>
        </w:rPr>
        <w:t xml:space="preserve"> specify the clock offset.  </w:t>
      </w:r>
      <w:r w:rsidRPr="009F3B96">
        <w:rPr>
          <w:rFonts w:ascii="Times New Roman" w:eastAsia="Aptos" w:hAnsi="Times New Roman"/>
          <w:strike/>
          <w:color w:val="FF0000"/>
          <w:lang w:val="en-US" w:eastAsia="ja-JP"/>
        </w:rPr>
        <w:t xml:space="preserve">Generally, it is expected that the RangingTxTime parameter value will be set based upon the transmission time of an MMS Ranging Control Phase packet, (e.g., for an initiator this might be a One-to-one Poll Compact frame), and that the MmsRangingRxOnTime and MmsRxClockTrackInterval, and MmsRxClockTrackOffset parameter values will be set based upon the reception of an MMS Ranging Control Phase packet, (e.g., for an initiator this might be a One-to-one Response Compact frame).  </w:t>
      </w:r>
      <w:r w:rsidRPr="009F3B96">
        <w:rPr>
          <w:rFonts w:ascii="Times New Roman" w:eastAsia="Aptos" w:hAnsi="Times New Roman"/>
          <w:lang w:val="en-US" w:eastAsia="ja-JP"/>
        </w:rPr>
        <w:t>The selection of whether fragment transmission or reception is done first</w:t>
      </w:r>
      <w:r w:rsidRPr="009F3B96">
        <w:rPr>
          <w:rFonts w:ascii="Times New Roman" w:eastAsia="Aptos" w:hAnsi="Times New Roman"/>
          <w:strike/>
          <w:color w:val="FF0000"/>
          <w:lang w:val="en-US" w:eastAsia="ja-JP"/>
        </w:rPr>
        <w:t>, (i.e., for initiator or responder),</w:t>
      </w:r>
      <w:r w:rsidRPr="009F3B96">
        <w:rPr>
          <w:rFonts w:ascii="Times New Roman" w:eastAsia="Aptos" w:hAnsi="Times New Roman"/>
          <w:lang w:val="en-US" w:eastAsia="ja-JP"/>
        </w:rPr>
        <w:t xml:space="preserve"> is </w:t>
      </w:r>
      <w:r w:rsidR="006214D0">
        <w:rPr>
          <w:rFonts w:ascii="Times New Roman" w:eastAsia="Aptos" w:hAnsi="Times New Roman"/>
          <w:strike/>
          <w:color w:val="FF0000"/>
          <w:lang w:val="en-US" w:eastAsia="ja-JP"/>
        </w:rPr>
        <w:t>defined</w:t>
      </w:r>
      <w:r w:rsidR="006214D0" w:rsidRPr="006214D0">
        <w:rPr>
          <w:rFonts w:ascii="Times New Roman" w:eastAsia="Aptos" w:hAnsi="Times New Roman"/>
          <w:color w:val="FF0000"/>
          <w:lang w:val="en-US" w:eastAsia="ja-JP"/>
        </w:rPr>
        <w:t xml:space="preserve"> </w:t>
      </w:r>
      <w:r w:rsidR="006214D0" w:rsidRPr="006214D0">
        <w:rPr>
          <w:rFonts w:ascii="Times New Roman" w:eastAsia="Aptos" w:hAnsi="Times New Roman"/>
          <w:color w:val="00B050"/>
          <w:u w:val="single"/>
          <w:lang w:val="en-US" w:eastAsia="ja-JP"/>
        </w:rPr>
        <w:t>determined</w:t>
      </w:r>
      <w:r w:rsidR="006214D0" w:rsidRPr="006214D0">
        <w:rPr>
          <w:rFonts w:ascii="Times New Roman" w:eastAsia="Aptos" w:hAnsi="Times New Roman"/>
          <w:color w:val="FF0000"/>
          <w:lang w:val="en-US" w:eastAsia="ja-JP"/>
        </w:rPr>
        <w:t xml:space="preserve"> </w:t>
      </w:r>
      <w:r w:rsidR="001B5C11" w:rsidRPr="006214D0">
        <w:rPr>
          <w:rFonts w:ascii="Times New Roman" w:eastAsia="Aptos" w:hAnsi="Times New Roman"/>
          <w:lang w:val="en-US" w:eastAsia="ja-JP"/>
        </w:rPr>
        <w:t>by which of</w:t>
      </w:r>
      <w:r w:rsidR="006214D0">
        <w:rPr>
          <w:rFonts w:ascii="Times New Roman" w:eastAsia="Aptos" w:hAnsi="Times New Roman"/>
          <w:lang w:val="en-US" w:eastAsia="ja-JP"/>
        </w:rPr>
        <w:t xml:space="preserve"> </w:t>
      </w:r>
      <w:r w:rsidR="006214D0">
        <w:rPr>
          <w:rFonts w:ascii="Times New Roman" w:eastAsia="Aptos" w:hAnsi="Times New Roman"/>
          <w:strike/>
          <w:color w:val="FF0000"/>
          <w:lang w:val="en-US" w:eastAsia="ja-JP"/>
        </w:rPr>
        <w:t>the times specified by</w:t>
      </w:r>
      <w:r w:rsidR="006214D0">
        <w:rPr>
          <w:rFonts w:ascii="Times New Roman" w:eastAsia="Aptos" w:hAnsi="Times New Roman"/>
          <w:lang w:val="en-US" w:eastAsia="ja-JP"/>
        </w:rPr>
        <w:t xml:space="preserve"> </w:t>
      </w:r>
      <w:r w:rsidR="006214D0">
        <w:rPr>
          <w:rFonts w:ascii="Times New Roman" w:eastAsia="Aptos" w:hAnsi="Times New Roman"/>
          <w:color w:val="00B050"/>
          <w:u w:val="single"/>
          <w:lang w:val="en-US" w:eastAsia="ja-JP"/>
        </w:rPr>
        <w:t>the</w:t>
      </w:r>
      <w:r w:rsidR="006214D0">
        <w:rPr>
          <w:rFonts w:ascii="Times New Roman" w:eastAsia="Aptos" w:hAnsi="Times New Roman"/>
          <w:lang w:val="en-US" w:eastAsia="ja-JP"/>
        </w:rPr>
        <w:t xml:space="preserve"> </w:t>
      </w:r>
      <w:r w:rsidR="001B5C11" w:rsidRPr="006214D0">
        <w:rPr>
          <w:rFonts w:ascii="Times New Roman" w:eastAsia="Aptos" w:hAnsi="Times New Roman"/>
          <w:lang w:val="en-US" w:eastAsia="ja-JP"/>
        </w:rPr>
        <w:t>RangingTxTime</w:t>
      </w:r>
      <w:r w:rsidR="006214D0">
        <w:rPr>
          <w:rFonts w:ascii="Times New Roman" w:eastAsia="Aptos" w:hAnsi="Times New Roman"/>
          <w:lang w:val="en-US" w:eastAsia="ja-JP"/>
        </w:rPr>
        <w:t xml:space="preserve"> </w:t>
      </w:r>
      <w:r w:rsidR="006214D0">
        <w:rPr>
          <w:rFonts w:ascii="Times New Roman" w:eastAsia="Aptos" w:hAnsi="Times New Roman"/>
          <w:strike/>
          <w:color w:val="FF0000"/>
          <w:lang w:val="en-US" w:eastAsia="ja-JP"/>
        </w:rPr>
        <w:t>and</w:t>
      </w:r>
      <w:r w:rsidR="001B5C11" w:rsidRPr="006214D0">
        <w:rPr>
          <w:rFonts w:ascii="Times New Roman" w:eastAsia="Aptos" w:hAnsi="Times New Roman"/>
          <w:lang w:val="en-US" w:eastAsia="ja-JP"/>
        </w:rPr>
        <w:t xml:space="preserve"> </w:t>
      </w:r>
      <w:r w:rsidR="001B5C11" w:rsidRPr="006214D0">
        <w:rPr>
          <w:rFonts w:ascii="Times New Roman" w:eastAsia="Aptos" w:hAnsi="Times New Roman"/>
          <w:color w:val="00B050"/>
          <w:u w:val="single"/>
          <w:lang w:val="en-US" w:eastAsia="ja-JP"/>
        </w:rPr>
        <w:t>or</w:t>
      </w:r>
      <w:r w:rsidR="001B5C11" w:rsidRPr="006214D0">
        <w:rPr>
          <w:rFonts w:ascii="Times New Roman" w:eastAsia="Aptos" w:hAnsi="Times New Roman"/>
          <w:lang w:val="en-US" w:eastAsia="ja-JP"/>
        </w:rPr>
        <w:t xml:space="preserve"> MmsRangingRxOnTime </w:t>
      </w:r>
      <w:r w:rsidR="001B5C11" w:rsidRPr="006214D0">
        <w:rPr>
          <w:rFonts w:ascii="Times New Roman" w:eastAsia="Aptos" w:hAnsi="Times New Roman"/>
          <w:color w:val="00B050"/>
          <w:u w:val="single"/>
          <w:lang w:val="en-US" w:eastAsia="ja-JP"/>
        </w:rPr>
        <w:t xml:space="preserve">parameter </w:t>
      </w:r>
      <w:r w:rsidR="006214D0">
        <w:rPr>
          <w:rFonts w:ascii="Times New Roman" w:eastAsia="Aptos" w:hAnsi="Times New Roman"/>
          <w:color w:val="00B050"/>
          <w:u w:val="single"/>
          <w:lang w:val="en-US" w:eastAsia="ja-JP"/>
        </w:rPr>
        <w:t>values</w:t>
      </w:r>
      <w:r w:rsidR="001B5C11" w:rsidRPr="006214D0">
        <w:rPr>
          <w:rFonts w:ascii="Times New Roman" w:eastAsia="Aptos" w:hAnsi="Times New Roman"/>
          <w:lang w:val="en-US" w:eastAsia="ja-JP"/>
        </w:rPr>
        <w:t xml:space="preserve"> is </w:t>
      </w:r>
      <w:r w:rsidR="006214D0" w:rsidRPr="006214D0">
        <w:rPr>
          <w:rFonts w:ascii="Times New Roman" w:eastAsia="Aptos" w:hAnsi="Times New Roman"/>
          <w:lang w:val="en-US" w:eastAsia="ja-JP"/>
        </w:rPr>
        <w:t xml:space="preserve">the </w:t>
      </w:r>
      <w:r w:rsidR="001B5C11" w:rsidRPr="006214D0">
        <w:rPr>
          <w:rFonts w:ascii="Times New Roman" w:eastAsia="Aptos" w:hAnsi="Times New Roman"/>
          <w:lang w:val="en-US" w:eastAsia="ja-JP"/>
        </w:rPr>
        <w:t>earlier</w:t>
      </w:r>
      <w:r w:rsidRPr="009F3B96">
        <w:rPr>
          <w:rFonts w:ascii="Times New Roman" w:eastAsia="Aptos" w:hAnsi="Times New Roman"/>
          <w:lang w:val="en-US" w:eastAsia="ja-JP"/>
        </w:rPr>
        <w:t xml:space="preserve">.  </w:t>
      </w:r>
      <w:r w:rsidRPr="009F3B96">
        <w:rPr>
          <w:rFonts w:ascii="Times New Roman" w:eastAsia="Aptos" w:hAnsi="Times New Roman"/>
          <w:strike/>
          <w:color w:val="FF0000"/>
          <w:lang w:val="en-US" w:eastAsia="ja-JP"/>
        </w:rPr>
        <w:t>For the interleaved fragments, these times are nominally separated by 600 RSTU.</w:t>
      </w:r>
      <w:r w:rsidRPr="009F3B96">
        <w:rPr>
          <w:rFonts w:ascii="Times New Roman" w:eastAsia="Aptos" w:hAnsi="Times New Roman"/>
          <w:lang w:val="en-US" w:eastAsia="ja-JP"/>
        </w:rPr>
        <w:t xml:space="preserve">  When </w:t>
      </w:r>
      <w:r w:rsidR="00C91B04" w:rsidRPr="00C91B04">
        <w:rPr>
          <w:rFonts w:ascii="Times New Roman" w:eastAsia="Aptos" w:hAnsi="Times New Roman"/>
          <w:color w:val="00B050"/>
          <w:u w:val="single"/>
          <w:lang w:val="en-US" w:eastAsia="ja-JP"/>
        </w:rPr>
        <w:t>the</w:t>
      </w:r>
      <w:r w:rsidR="00C91B04">
        <w:rPr>
          <w:rFonts w:ascii="Times New Roman" w:eastAsia="Aptos" w:hAnsi="Times New Roman"/>
          <w:lang w:val="en-US" w:eastAsia="ja-JP"/>
        </w:rPr>
        <w:t xml:space="preserve"> </w:t>
      </w:r>
      <w:r w:rsidRPr="009F3B96">
        <w:rPr>
          <w:rFonts w:ascii="Times New Roman" w:eastAsia="Aptos" w:hAnsi="Times New Roman"/>
          <w:lang w:val="en-US" w:eastAsia="ja-JP"/>
        </w:rPr>
        <w:t xml:space="preserve">MmsReceive </w:t>
      </w:r>
      <w:r w:rsidR="006214D0">
        <w:rPr>
          <w:rFonts w:ascii="Times New Roman" w:eastAsia="Aptos" w:hAnsi="Times New Roman"/>
          <w:color w:val="00B050"/>
          <w:u w:val="single"/>
          <w:lang w:val="en-US" w:eastAsia="ja-JP"/>
        </w:rPr>
        <w:t>parameter</w:t>
      </w:r>
      <w:r w:rsidR="006214D0" w:rsidRPr="009F3B96">
        <w:rPr>
          <w:rFonts w:ascii="Times New Roman" w:eastAsia="Aptos" w:hAnsi="Times New Roman"/>
          <w:lang w:val="en-US" w:eastAsia="ja-JP"/>
        </w:rPr>
        <w:t xml:space="preserve"> </w:t>
      </w:r>
      <w:r w:rsidRPr="009F3B96">
        <w:rPr>
          <w:rFonts w:ascii="Times New Roman" w:eastAsia="Aptos" w:hAnsi="Times New Roman"/>
          <w:lang w:val="en-US" w:eastAsia="ja-JP"/>
        </w:rPr>
        <w:t>is FALSE, interleaved MMS UWB fragment reception is not enabled and the MmsRangingRxOnTime, MmsRxClockTrackInterval, and MmsRxClockTrackOffset parameters are ignored.</w:t>
      </w:r>
    </w:p>
    <w:p w14:paraId="581E41AD" w14:textId="77777777" w:rsidR="00867907" w:rsidRDefault="00867907" w:rsidP="00867907">
      <w:pPr>
        <w:spacing w:before="240"/>
        <w:rPr>
          <w:rFonts w:ascii="Times New Roman" w:eastAsia="MS Mincho" w:hAnsi="Times New Roman"/>
          <w:iCs/>
          <w:noProof/>
          <w:color w:val="0000FF"/>
          <w:sz w:val="18"/>
          <w:szCs w:val="18"/>
          <w:u w:val="single"/>
          <w:lang w:val="en-IE" w:eastAsia="ja-JP"/>
        </w:rPr>
      </w:pPr>
    </w:p>
    <w:p w14:paraId="11990061" w14:textId="77777777" w:rsidR="00A2464A" w:rsidRDefault="00A2464A" w:rsidP="00B23C78">
      <w:pPr>
        <w:spacing w:before="240"/>
        <w:rPr>
          <w:rFonts w:ascii="Times New Roman" w:eastAsia="MS Mincho" w:hAnsi="Times New Roman"/>
          <w:iCs/>
          <w:noProof/>
          <w:color w:val="0000FF"/>
          <w:sz w:val="18"/>
          <w:szCs w:val="18"/>
          <w:u w:val="single"/>
          <w:lang w:val="en-IE" w:eastAsia="ja-JP"/>
        </w:rPr>
      </w:pPr>
    </w:p>
    <w:p w14:paraId="3A713F9C" w14:textId="77BEA53F" w:rsidR="00511306" w:rsidRDefault="00511306">
      <w:pPr>
        <w:spacing w:after="200" w:line="276" w:lineRule="auto"/>
        <w:jc w:val="left"/>
        <w:rPr>
          <w:sz w:val="24"/>
          <w:szCs w:val="24"/>
        </w:rPr>
      </w:pPr>
      <w:r>
        <w:rPr>
          <w:sz w:val="24"/>
          <w:szCs w:val="24"/>
        </w:rPr>
        <w:br w:type="page"/>
      </w:r>
    </w:p>
    <w:p w14:paraId="25A2065C" w14:textId="6604C0AA" w:rsidR="00867907" w:rsidRDefault="00A11BB2" w:rsidP="00867907">
      <w:pPr>
        <w:pStyle w:val="Heading1"/>
        <w:rPr>
          <w:rFonts w:eastAsia="MS Mincho"/>
          <w:sz w:val="28"/>
          <w:szCs w:val="22"/>
          <w:lang w:val="en-US"/>
        </w:rPr>
      </w:pPr>
      <w:bookmarkStart w:id="9" w:name="_Toc187786668"/>
      <w:r w:rsidRPr="00A11BB2">
        <w:rPr>
          <w:rFonts w:eastAsia="MS Mincho"/>
          <w:sz w:val="28"/>
          <w:szCs w:val="22"/>
          <w:lang w:val="en-US"/>
        </w:rPr>
        <w:lastRenderedPageBreak/>
        <w:t xml:space="preserve">Comment index number(s): </w:t>
      </w:r>
      <w:r w:rsidR="00867907">
        <w:rPr>
          <w:rFonts w:eastAsia="MS Mincho"/>
          <w:sz w:val="28"/>
          <w:szCs w:val="22"/>
          <w:lang w:val="en-US"/>
        </w:rPr>
        <w:t>306</w:t>
      </w:r>
      <w:bookmarkEnd w:id="9"/>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709"/>
        <w:gridCol w:w="3544"/>
        <w:gridCol w:w="3709"/>
      </w:tblGrid>
      <w:tr w:rsidR="00867907" w14:paraId="19EC4CEA" w14:textId="77777777" w:rsidTr="00867907">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3DAC439" w14:textId="77777777" w:rsidR="00867907" w:rsidRDefault="0086790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Index</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AA69F85" w14:textId="77777777" w:rsidR="00867907" w:rsidRDefault="0086790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page</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425881" w14:textId="77777777" w:rsidR="00867907" w:rsidRDefault="0086790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clause</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D4A26A0" w14:textId="77777777" w:rsidR="00867907" w:rsidRDefault="0086790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line</w:t>
            </w:r>
          </w:p>
        </w:tc>
        <w:tc>
          <w:tcPr>
            <w:tcW w:w="354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0B8B931" w14:textId="77777777" w:rsidR="00867907" w:rsidRDefault="0086790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Comment</w:t>
            </w:r>
          </w:p>
        </w:tc>
        <w:tc>
          <w:tcPr>
            <w:tcW w:w="3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9A56A50" w14:textId="77777777" w:rsidR="00867907" w:rsidRDefault="00867907">
            <w:pPr>
              <w:autoSpaceDE w:val="0"/>
              <w:autoSpaceDN w:val="0"/>
              <w:adjustRightInd w:val="0"/>
              <w:spacing w:after="0" w:line="240" w:lineRule="auto"/>
              <w:jc w:val="left"/>
              <w:rPr>
                <w:b/>
                <w:bCs/>
                <w:sz w:val="18"/>
                <w:szCs w:val="18"/>
              </w:rPr>
            </w:pPr>
            <w:r>
              <w:rPr>
                <w:b/>
                <w:bCs/>
                <w:sz w:val="18"/>
                <w:szCs w:val="18"/>
              </w:rPr>
              <w:t>Proposed Change</w:t>
            </w:r>
          </w:p>
        </w:tc>
      </w:tr>
      <w:tr w:rsidR="00867907" w14:paraId="727C6D66" w14:textId="77777777" w:rsidTr="00867907">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94F7C49" w14:textId="2E22AC6F" w:rsidR="00867907" w:rsidRDefault="00867907" w:rsidP="00867907">
            <w:pPr>
              <w:spacing w:after="0" w:line="240" w:lineRule="auto"/>
              <w:jc w:val="left"/>
              <w:rPr>
                <w:rFonts w:cs="Arial"/>
                <w:sz w:val="18"/>
                <w:szCs w:val="18"/>
              </w:rPr>
            </w:pPr>
            <w:r>
              <w:rPr>
                <w:rFonts w:cs="Arial"/>
                <w:sz w:val="18"/>
                <w:szCs w:val="18"/>
              </w:rPr>
              <w:t>306</w:t>
            </w:r>
            <w:r>
              <w:rPr>
                <w:rFonts w:cs="Arial"/>
                <w:sz w:val="18"/>
                <w:szCs w:val="18"/>
              </w:rPr>
              <w:br/>
            </w:r>
            <w:r>
              <w:rPr>
                <w:rFonts w:cs="Arial"/>
                <w:sz w:val="10"/>
                <w:szCs w:val="10"/>
              </w:rPr>
              <w:t>(Tero)</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95FB6BE" w14:textId="3F856222" w:rsidR="00867907" w:rsidRDefault="00867907" w:rsidP="00867907">
            <w:pPr>
              <w:autoSpaceDE w:val="0"/>
              <w:autoSpaceDN w:val="0"/>
              <w:adjustRightInd w:val="0"/>
              <w:spacing w:after="0" w:line="240" w:lineRule="auto"/>
              <w:jc w:val="left"/>
            </w:pPr>
            <w:r w:rsidRPr="0060074E">
              <w:t>23</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7F24FAC" w14:textId="11BE63CB" w:rsidR="00867907" w:rsidRDefault="00867907" w:rsidP="00867907">
            <w:pPr>
              <w:autoSpaceDE w:val="0"/>
              <w:autoSpaceDN w:val="0"/>
              <w:adjustRightInd w:val="0"/>
              <w:spacing w:after="0" w:line="240" w:lineRule="auto"/>
              <w:jc w:val="left"/>
            </w:pPr>
            <w:r w:rsidRPr="0060074E">
              <w:t>8.3.4</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5E7393F" w14:textId="3E563310" w:rsidR="00867907" w:rsidRDefault="00867907" w:rsidP="00867907">
            <w:pPr>
              <w:autoSpaceDE w:val="0"/>
              <w:autoSpaceDN w:val="0"/>
              <w:adjustRightInd w:val="0"/>
              <w:spacing w:after="0" w:line="240" w:lineRule="auto"/>
              <w:jc w:val="left"/>
            </w:pPr>
            <w:r w:rsidRPr="0060074E">
              <w:t>26</w:t>
            </w:r>
          </w:p>
        </w:tc>
        <w:tc>
          <w:tcPr>
            <w:tcW w:w="354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28C15D4" w14:textId="5747705A" w:rsidR="00867907" w:rsidRDefault="00867907" w:rsidP="00867907">
            <w:pPr>
              <w:autoSpaceDE w:val="0"/>
              <w:autoSpaceDN w:val="0"/>
              <w:adjustRightInd w:val="0"/>
              <w:spacing w:after="0" w:line="240" w:lineRule="auto"/>
              <w:jc w:val="left"/>
            </w:pPr>
            <w:r w:rsidRPr="0060074E">
              <w:t xml:space="preserve">The RangingTxTime can be either in RCTUs or RSTUs. Does the TxTimeSpecified also affect the MmsRanginRxOnTime units? </w:t>
            </w:r>
          </w:p>
        </w:tc>
        <w:tc>
          <w:tcPr>
            <w:tcW w:w="3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32E4E3E" w14:textId="356AD755" w:rsidR="00867907" w:rsidRDefault="00867907" w:rsidP="00867907">
            <w:pPr>
              <w:autoSpaceDE w:val="0"/>
              <w:autoSpaceDN w:val="0"/>
              <w:adjustRightInd w:val="0"/>
              <w:spacing w:after="0" w:line="240" w:lineRule="auto"/>
              <w:jc w:val="left"/>
            </w:pPr>
            <w:r w:rsidRPr="0060074E">
              <w:t>Specify the MmsRangingRxOnTime in relation to the different values of the TxTimeSpecified enumeration which affects units of the RangingTxTime.</w:t>
            </w:r>
          </w:p>
        </w:tc>
      </w:tr>
    </w:tbl>
    <w:p w14:paraId="2A7DC9D5" w14:textId="77777777" w:rsidR="00867907" w:rsidRDefault="00867907" w:rsidP="00867907">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63844B2A" w14:textId="769214DD" w:rsidR="00C72E2A" w:rsidRDefault="00C72E2A" w:rsidP="00C72E2A">
      <w:pPr>
        <w:spacing w:before="240"/>
        <w:rPr>
          <w:sz w:val="24"/>
          <w:szCs w:val="24"/>
          <w:lang w:val="en-IE"/>
        </w:rPr>
      </w:pPr>
      <w:r>
        <w:rPr>
          <w:sz w:val="24"/>
          <w:szCs w:val="24"/>
        </w:rPr>
        <w:t xml:space="preserve">For MMS Ranging we need high precision in specifying the times for transmission and reception of the </w:t>
      </w:r>
      <w:r w:rsidR="0067252F">
        <w:rPr>
          <w:sz w:val="24"/>
          <w:szCs w:val="24"/>
        </w:rPr>
        <w:t>UWB packet</w:t>
      </w:r>
      <w:r>
        <w:rPr>
          <w:sz w:val="24"/>
          <w:szCs w:val="24"/>
        </w:rPr>
        <w:t xml:space="preserve">, </w:t>
      </w:r>
      <w:r w:rsidR="00FF5801">
        <w:rPr>
          <w:sz w:val="24"/>
          <w:szCs w:val="24"/>
        </w:rPr>
        <w:t>and</w:t>
      </w:r>
      <w:r>
        <w:rPr>
          <w:sz w:val="24"/>
          <w:szCs w:val="24"/>
        </w:rPr>
        <w:t xml:space="preserve"> </w:t>
      </w:r>
      <w:r w:rsidRPr="00C72E2A">
        <w:rPr>
          <w:sz w:val="24"/>
          <w:szCs w:val="24"/>
        </w:rPr>
        <w:t>MmsRangingRxOnTime</w:t>
      </w:r>
      <w:r>
        <w:rPr>
          <w:sz w:val="24"/>
          <w:szCs w:val="24"/>
        </w:rPr>
        <w:t xml:space="preserve"> is already specified to be in “</w:t>
      </w:r>
      <w:r w:rsidRPr="00C72E2A">
        <w:rPr>
          <w:sz w:val="24"/>
          <w:szCs w:val="24"/>
          <w:lang w:val="en-IE"/>
        </w:rPr>
        <w:t>the units defined in</w:t>
      </w:r>
      <w:r>
        <w:rPr>
          <w:sz w:val="24"/>
          <w:szCs w:val="24"/>
          <w:lang w:val="en-IE"/>
        </w:rPr>
        <w:t xml:space="preserve"> </w:t>
      </w:r>
      <w:r w:rsidRPr="00C72E2A">
        <w:rPr>
          <w:sz w:val="24"/>
          <w:szCs w:val="24"/>
          <w:lang w:val="en-IE"/>
        </w:rPr>
        <w:t>10.29.1.4</w:t>
      </w:r>
      <w:r>
        <w:rPr>
          <w:sz w:val="24"/>
          <w:szCs w:val="24"/>
          <w:lang w:val="en-IE"/>
        </w:rPr>
        <w:t xml:space="preserve">” which are the </w:t>
      </w:r>
      <w:r w:rsidR="0067252F">
        <w:rPr>
          <w:sz w:val="24"/>
          <w:szCs w:val="24"/>
          <w:lang w:val="en-IE"/>
        </w:rPr>
        <w:t>r</w:t>
      </w:r>
      <w:r w:rsidRPr="00C72E2A">
        <w:rPr>
          <w:sz w:val="24"/>
          <w:szCs w:val="24"/>
          <w:lang w:val="en-IE"/>
        </w:rPr>
        <w:t>anging counter time unit</w:t>
      </w:r>
      <w:r>
        <w:rPr>
          <w:sz w:val="24"/>
          <w:szCs w:val="24"/>
          <w:lang w:val="en-IE"/>
        </w:rPr>
        <w:t>.</w:t>
      </w:r>
    </w:p>
    <w:p w14:paraId="5CCC67BA" w14:textId="62699949" w:rsidR="00C72E2A" w:rsidRDefault="00C72E2A" w:rsidP="00C72E2A">
      <w:pPr>
        <w:spacing w:before="240"/>
        <w:rPr>
          <w:sz w:val="24"/>
          <w:szCs w:val="24"/>
        </w:rPr>
      </w:pPr>
      <w:r>
        <w:rPr>
          <w:sz w:val="24"/>
          <w:szCs w:val="24"/>
          <w:lang w:val="en-IE"/>
        </w:rPr>
        <w:t xml:space="preserve">To ensure that </w:t>
      </w:r>
      <w:r w:rsidRPr="00C72E2A">
        <w:rPr>
          <w:sz w:val="24"/>
          <w:szCs w:val="24"/>
        </w:rPr>
        <w:t>RangingTxTime</w:t>
      </w:r>
      <w:r>
        <w:rPr>
          <w:sz w:val="24"/>
          <w:szCs w:val="24"/>
        </w:rPr>
        <w:t xml:space="preserve"> is also in these units, in response to </w:t>
      </w:r>
      <w:r w:rsidRPr="00C72E2A">
        <w:rPr>
          <w:sz w:val="24"/>
          <w:szCs w:val="24"/>
        </w:rPr>
        <w:t>CID 18</w:t>
      </w:r>
      <w:r>
        <w:rPr>
          <w:sz w:val="24"/>
          <w:szCs w:val="24"/>
        </w:rPr>
        <w:t xml:space="preserve">, document </w:t>
      </w:r>
      <w:r w:rsidR="00FF5801">
        <w:rPr>
          <w:sz w:val="24"/>
          <w:szCs w:val="24"/>
        </w:rPr>
        <w:t xml:space="preserve">number </w:t>
      </w:r>
      <w:r w:rsidRPr="00C72E2A">
        <w:rPr>
          <w:sz w:val="24"/>
          <w:szCs w:val="24"/>
        </w:rPr>
        <w:t>15</w:t>
      </w:r>
      <w:r w:rsidR="00FF5801">
        <w:rPr>
          <w:sz w:val="24"/>
          <w:szCs w:val="24"/>
        </w:rPr>
        <w:noBreakHyphen/>
      </w:r>
      <w:r w:rsidRPr="00C72E2A">
        <w:rPr>
          <w:sz w:val="24"/>
          <w:szCs w:val="24"/>
        </w:rPr>
        <w:t>24</w:t>
      </w:r>
      <w:r w:rsidR="00FF5801">
        <w:rPr>
          <w:sz w:val="24"/>
          <w:szCs w:val="24"/>
        </w:rPr>
        <w:noBreakHyphen/>
      </w:r>
      <w:r w:rsidRPr="00C72E2A">
        <w:rPr>
          <w:sz w:val="24"/>
          <w:szCs w:val="24"/>
        </w:rPr>
        <w:t>0590</w:t>
      </w:r>
      <w:r w:rsidR="00FF5801">
        <w:rPr>
          <w:sz w:val="24"/>
          <w:szCs w:val="24"/>
        </w:rPr>
        <w:noBreakHyphen/>
      </w:r>
      <w:r w:rsidRPr="00C72E2A">
        <w:rPr>
          <w:sz w:val="24"/>
          <w:szCs w:val="24"/>
        </w:rPr>
        <w:t>00</w:t>
      </w:r>
      <w:r>
        <w:rPr>
          <w:sz w:val="24"/>
          <w:szCs w:val="24"/>
        </w:rPr>
        <w:t xml:space="preserve"> has inserted the </w:t>
      </w:r>
      <w:r w:rsidR="00FF5801">
        <w:rPr>
          <w:sz w:val="24"/>
          <w:szCs w:val="24"/>
        </w:rPr>
        <w:t xml:space="preserve">following </w:t>
      </w:r>
      <w:r w:rsidR="00FF5801" w:rsidRPr="00FF5801">
        <w:rPr>
          <w:sz w:val="24"/>
          <w:szCs w:val="24"/>
        </w:rPr>
        <w:t>at the end of 8.3.2.2:</w:t>
      </w:r>
    </w:p>
    <w:p w14:paraId="052AB5CE" w14:textId="283F6C1B" w:rsidR="00E063CE" w:rsidRPr="00E063CE" w:rsidRDefault="00E063CE" w:rsidP="00FF5801">
      <w:pPr>
        <w:spacing w:before="240"/>
        <w:ind w:left="720"/>
        <w:rPr>
          <w:sz w:val="24"/>
          <w:szCs w:val="24"/>
          <w:lang w:val="en-US"/>
        </w:rPr>
      </w:pPr>
      <w:r>
        <w:rPr>
          <w:sz w:val="24"/>
          <w:szCs w:val="24"/>
        </w:rPr>
        <w:t>“</w:t>
      </w:r>
      <w:r w:rsidRPr="00E063CE">
        <w:rPr>
          <w:i/>
          <w:iCs/>
          <w:sz w:val="24"/>
          <w:szCs w:val="24"/>
          <w:u w:val="single"/>
          <w:lang w:val="en-US"/>
        </w:rPr>
        <w:t>For NBA MMS UWB the TxTimeSpecified parameter shall be RCTU_TIME.</w:t>
      </w:r>
      <w:r>
        <w:rPr>
          <w:sz w:val="24"/>
          <w:szCs w:val="24"/>
        </w:rPr>
        <w:t>”</w:t>
      </w:r>
    </w:p>
    <w:p w14:paraId="62C124EF" w14:textId="24380A6D" w:rsidR="00FF5801" w:rsidRDefault="00FF5801" w:rsidP="00867907">
      <w:pPr>
        <w:spacing w:before="240"/>
        <w:rPr>
          <w:sz w:val="24"/>
          <w:szCs w:val="24"/>
        </w:rPr>
      </w:pPr>
      <w:r>
        <w:rPr>
          <w:sz w:val="24"/>
          <w:szCs w:val="24"/>
        </w:rPr>
        <w:t xml:space="preserve">That change </w:t>
      </w:r>
      <w:r w:rsidR="0067252F">
        <w:rPr>
          <w:sz w:val="24"/>
          <w:szCs w:val="24"/>
        </w:rPr>
        <w:t xml:space="preserve">means that </w:t>
      </w:r>
      <w:r w:rsidR="0067252F" w:rsidRPr="0067252F">
        <w:rPr>
          <w:sz w:val="24"/>
          <w:szCs w:val="24"/>
        </w:rPr>
        <w:t>RangingTxTime</w:t>
      </w:r>
      <w:r w:rsidR="0067252F">
        <w:rPr>
          <w:sz w:val="24"/>
          <w:szCs w:val="24"/>
        </w:rPr>
        <w:t xml:space="preserve"> has to be in </w:t>
      </w:r>
      <w:r w:rsidR="0067252F" w:rsidRPr="0067252F">
        <w:rPr>
          <w:sz w:val="24"/>
          <w:szCs w:val="24"/>
          <w:lang w:val="en-IE"/>
        </w:rPr>
        <w:t>ranging counter time unit</w:t>
      </w:r>
      <w:r w:rsidR="0067252F">
        <w:rPr>
          <w:sz w:val="24"/>
          <w:szCs w:val="24"/>
          <w:lang w:val="en-IE"/>
        </w:rPr>
        <w:t xml:space="preserve">, which addresses </w:t>
      </w:r>
      <w:r>
        <w:rPr>
          <w:sz w:val="24"/>
          <w:szCs w:val="24"/>
        </w:rPr>
        <w:t xml:space="preserve">the point that the commenter is making here </w:t>
      </w:r>
      <w:r w:rsidR="0067252F">
        <w:rPr>
          <w:sz w:val="24"/>
          <w:szCs w:val="24"/>
        </w:rPr>
        <w:t>(</w:t>
      </w:r>
      <w:r>
        <w:rPr>
          <w:sz w:val="24"/>
          <w:szCs w:val="24"/>
        </w:rPr>
        <w:t>in CID 306</w:t>
      </w:r>
      <w:r w:rsidR="0067252F">
        <w:rPr>
          <w:sz w:val="24"/>
          <w:szCs w:val="24"/>
        </w:rPr>
        <w:t>)</w:t>
      </w:r>
      <w:r>
        <w:rPr>
          <w:sz w:val="24"/>
          <w:szCs w:val="24"/>
        </w:rPr>
        <w:t>.</w:t>
      </w:r>
    </w:p>
    <w:p w14:paraId="559A7DC3" w14:textId="77777777" w:rsidR="00FF5801" w:rsidRDefault="00FF5801" w:rsidP="00FF5801">
      <w:pPr>
        <w:spacing w:before="240"/>
        <w:rPr>
          <w:sz w:val="24"/>
          <w:szCs w:val="24"/>
        </w:rPr>
      </w:pPr>
      <w:r>
        <w:rPr>
          <w:b/>
          <w:bCs/>
          <w:sz w:val="24"/>
          <w:szCs w:val="24"/>
        </w:rPr>
        <w:t>Proposed Resolution</w:t>
      </w:r>
      <w:r>
        <w:rPr>
          <w:sz w:val="24"/>
          <w:szCs w:val="24"/>
        </w:rPr>
        <w:t>: Revised.</w:t>
      </w:r>
    </w:p>
    <w:p w14:paraId="7D3B1388" w14:textId="77777777" w:rsidR="00B25BF8" w:rsidRDefault="00FF5801" w:rsidP="00FF5801">
      <w:pPr>
        <w:spacing w:before="240"/>
        <w:rPr>
          <w:sz w:val="24"/>
          <w:szCs w:val="24"/>
        </w:rPr>
      </w:pPr>
      <w:r>
        <w:rPr>
          <w:b/>
          <w:bCs/>
          <w:sz w:val="24"/>
          <w:szCs w:val="24"/>
        </w:rPr>
        <w:t xml:space="preserve">Proposed Disposition: </w:t>
      </w:r>
      <w:r>
        <w:rPr>
          <w:sz w:val="24"/>
          <w:szCs w:val="24"/>
        </w:rPr>
        <w:t xml:space="preserve">The change specified in DCN </w:t>
      </w:r>
      <w:r w:rsidRPr="00FF5801">
        <w:rPr>
          <w:sz w:val="24"/>
          <w:szCs w:val="24"/>
        </w:rPr>
        <w:t>15</w:t>
      </w:r>
      <w:r w:rsidRPr="00FF5801">
        <w:rPr>
          <w:sz w:val="24"/>
          <w:szCs w:val="24"/>
        </w:rPr>
        <w:noBreakHyphen/>
        <w:t>24</w:t>
      </w:r>
      <w:r w:rsidRPr="00FF5801">
        <w:rPr>
          <w:sz w:val="24"/>
          <w:szCs w:val="24"/>
        </w:rPr>
        <w:noBreakHyphen/>
        <w:t>0590</w:t>
      </w:r>
      <w:r w:rsidRPr="00FF5801">
        <w:rPr>
          <w:sz w:val="24"/>
          <w:szCs w:val="24"/>
        </w:rPr>
        <w:noBreakHyphen/>
        <w:t>00</w:t>
      </w:r>
      <w:r>
        <w:rPr>
          <w:sz w:val="24"/>
          <w:szCs w:val="24"/>
        </w:rPr>
        <w:t xml:space="preserve"> for CID #18 </w:t>
      </w:r>
      <w:r w:rsidR="0067252F">
        <w:rPr>
          <w:sz w:val="24"/>
          <w:szCs w:val="24"/>
        </w:rPr>
        <w:t xml:space="preserve">also </w:t>
      </w:r>
      <w:r>
        <w:rPr>
          <w:sz w:val="24"/>
          <w:szCs w:val="24"/>
        </w:rPr>
        <w:t>resolves this CID #306</w:t>
      </w:r>
      <w:r w:rsidR="0067252F">
        <w:rPr>
          <w:sz w:val="24"/>
          <w:szCs w:val="24"/>
        </w:rPr>
        <w:t>, and n</w:t>
      </w:r>
      <w:r>
        <w:rPr>
          <w:sz w:val="24"/>
          <w:szCs w:val="24"/>
        </w:rPr>
        <w:t>o additional changes are necessary.</w:t>
      </w:r>
    </w:p>
    <w:p w14:paraId="7574036C" w14:textId="77777777" w:rsidR="005077C7" w:rsidRDefault="005077C7" w:rsidP="005077C7">
      <w:pPr>
        <w:spacing w:before="240"/>
        <w:rPr>
          <w:sz w:val="24"/>
          <w:szCs w:val="24"/>
        </w:rPr>
      </w:pPr>
    </w:p>
    <w:p w14:paraId="65F890EC" w14:textId="35C496D4" w:rsidR="005077C7" w:rsidRDefault="00A11BB2" w:rsidP="005077C7">
      <w:pPr>
        <w:pStyle w:val="Heading1"/>
        <w:rPr>
          <w:rFonts w:eastAsia="MS Mincho"/>
          <w:sz w:val="28"/>
          <w:szCs w:val="22"/>
          <w:lang w:val="en-US"/>
        </w:rPr>
      </w:pPr>
      <w:bookmarkStart w:id="10" w:name="_Toc187786669"/>
      <w:r w:rsidRPr="00A11BB2">
        <w:rPr>
          <w:rFonts w:eastAsia="MS Mincho"/>
          <w:sz w:val="28"/>
          <w:szCs w:val="22"/>
          <w:lang w:val="en-US"/>
        </w:rPr>
        <w:t xml:space="preserve">Comment index number(s): </w:t>
      </w:r>
      <w:r w:rsidR="005077C7">
        <w:rPr>
          <w:rFonts w:eastAsia="MS Mincho"/>
          <w:sz w:val="28"/>
          <w:szCs w:val="22"/>
          <w:lang w:val="en-US"/>
        </w:rPr>
        <w:t>305</w:t>
      </w:r>
      <w:bookmarkEnd w:id="10"/>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567"/>
        <w:gridCol w:w="4394"/>
        <w:gridCol w:w="3001"/>
      </w:tblGrid>
      <w:tr w:rsidR="005077C7" w14:paraId="52F4800C" w14:textId="77777777" w:rsidTr="005077C7">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BDCABB1"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Index</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BB365BE"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page</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C52E598"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33EBB35"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line</w:t>
            </w:r>
          </w:p>
        </w:tc>
        <w:tc>
          <w:tcPr>
            <w:tcW w:w="439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8A0A292"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Comment</w:t>
            </w:r>
          </w:p>
        </w:tc>
        <w:tc>
          <w:tcPr>
            <w:tcW w:w="300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5896500" w14:textId="77777777" w:rsidR="005077C7" w:rsidRDefault="005077C7">
            <w:pPr>
              <w:autoSpaceDE w:val="0"/>
              <w:autoSpaceDN w:val="0"/>
              <w:adjustRightInd w:val="0"/>
              <w:spacing w:after="0" w:line="240" w:lineRule="auto"/>
              <w:jc w:val="left"/>
              <w:rPr>
                <w:b/>
                <w:bCs/>
                <w:sz w:val="18"/>
                <w:szCs w:val="18"/>
              </w:rPr>
            </w:pPr>
            <w:r>
              <w:rPr>
                <w:b/>
                <w:bCs/>
                <w:sz w:val="18"/>
                <w:szCs w:val="18"/>
              </w:rPr>
              <w:t>Proposed Change</w:t>
            </w:r>
          </w:p>
        </w:tc>
      </w:tr>
      <w:tr w:rsidR="005077C7" w14:paraId="408C64EF" w14:textId="77777777" w:rsidTr="005077C7">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8E13E67" w14:textId="36DED04D" w:rsidR="005077C7" w:rsidRDefault="005077C7" w:rsidP="005077C7">
            <w:pPr>
              <w:spacing w:after="0" w:line="240" w:lineRule="auto"/>
              <w:jc w:val="left"/>
              <w:rPr>
                <w:rFonts w:cs="Arial"/>
                <w:sz w:val="18"/>
                <w:szCs w:val="18"/>
              </w:rPr>
            </w:pPr>
            <w:r>
              <w:rPr>
                <w:rFonts w:cs="Arial"/>
                <w:sz w:val="18"/>
                <w:szCs w:val="18"/>
              </w:rPr>
              <w:t>305</w:t>
            </w:r>
            <w:r>
              <w:rPr>
                <w:rFonts w:cs="Arial"/>
                <w:sz w:val="18"/>
                <w:szCs w:val="18"/>
              </w:rPr>
              <w:br/>
            </w:r>
            <w:r>
              <w:rPr>
                <w:rFonts w:cs="Arial"/>
                <w:sz w:val="10"/>
                <w:szCs w:val="10"/>
              </w:rPr>
              <w:t>(Tero)</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423BA6D" w14:textId="77EFCED0" w:rsidR="005077C7" w:rsidRDefault="005077C7" w:rsidP="005077C7">
            <w:pPr>
              <w:autoSpaceDE w:val="0"/>
              <w:autoSpaceDN w:val="0"/>
              <w:adjustRightInd w:val="0"/>
              <w:spacing w:after="0" w:line="240" w:lineRule="auto"/>
              <w:jc w:val="left"/>
            </w:pPr>
            <w:r w:rsidRPr="00481AC4">
              <w:t>23</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9B3CC9A" w14:textId="6DA0D46F" w:rsidR="005077C7" w:rsidRDefault="005077C7" w:rsidP="005077C7">
            <w:pPr>
              <w:autoSpaceDE w:val="0"/>
              <w:autoSpaceDN w:val="0"/>
              <w:adjustRightInd w:val="0"/>
              <w:spacing w:after="0" w:line="240" w:lineRule="auto"/>
              <w:jc w:val="left"/>
            </w:pPr>
            <w:r w:rsidRPr="00481AC4">
              <w:t>8.3.4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1BD0416" w14:textId="52742C23" w:rsidR="005077C7" w:rsidRDefault="005077C7" w:rsidP="005077C7">
            <w:pPr>
              <w:autoSpaceDE w:val="0"/>
              <w:autoSpaceDN w:val="0"/>
              <w:adjustRightInd w:val="0"/>
              <w:spacing w:after="0" w:line="240" w:lineRule="auto"/>
              <w:jc w:val="left"/>
            </w:pPr>
            <w:r w:rsidRPr="00481AC4">
              <w:t>27</w:t>
            </w:r>
          </w:p>
        </w:tc>
        <w:tc>
          <w:tcPr>
            <w:tcW w:w="439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B52BF84" w14:textId="77926AC3" w:rsidR="005077C7" w:rsidRDefault="005077C7" w:rsidP="005077C7">
            <w:pPr>
              <w:autoSpaceDE w:val="0"/>
              <w:autoSpaceDN w:val="0"/>
              <w:adjustRightInd w:val="0"/>
              <w:spacing w:after="0" w:line="240" w:lineRule="auto"/>
              <w:jc w:val="left"/>
            </w:pPr>
            <w:r w:rsidRPr="00481AC4">
              <w:t xml:space="preserve">This does not specify the time reference for the MmsRangingRxOnTime related to the other timing. Is it same as RangingTxTime (i.e., reference to the running ranging counter units as defined in 10.29.1.4) or something else. </w:t>
            </w:r>
          </w:p>
        </w:tc>
        <w:tc>
          <w:tcPr>
            <w:tcW w:w="300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08A3127" w14:textId="4BED5F5E" w:rsidR="005077C7" w:rsidRDefault="005077C7" w:rsidP="005077C7">
            <w:pPr>
              <w:autoSpaceDE w:val="0"/>
              <w:autoSpaceDN w:val="0"/>
              <w:adjustRightInd w:val="0"/>
              <w:spacing w:after="0" w:line="240" w:lineRule="auto"/>
              <w:jc w:val="left"/>
            </w:pPr>
            <w:r w:rsidRPr="00481AC4">
              <w:t>Define the reference time for the MmsRangingRxOnTime.</w:t>
            </w:r>
          </w:p>
        </w:tc>
      </w:tr>
    </w:tbl>
    <w:p w14:paraId="6508EE67" w14:textId="77777777" w:rsidR="005077C7" w:rsidRDefault="005077C7" w:rsidP="005077C7">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7905FB56" w14:textId="147B3AB6" w:rsidR="00742AA2" w:rsidRDefault="00297895" w:rsidP="005077C7">
      <w:pPr>
        <w:spacing w:before="240"/>
        <w:rPr>
          <w:sz w:val="24"/>
          <w:szCs w:val="24"/>
        </w:rPr>
      </w:pPr>
      <w:r>
        <w:rPr>
          <w:sz w:val="24"/>
          <w:szCs w:val="24"/>
        </w:rPr>
        <w:t xml:space="preserve">The answer to the question asked is that </w:t>
      </w:r>
      <w:r w:rsidR="00742AA2">
        <w:rPr>
          <w:sz w:val="24"/>
          <w:szCs w:val="24"/>
        </w:rPr>
        <w:t xml:space="preserve">the time reference for </w:t>
      </w:r>
      <w:r w:rsidRPr="00297895">
        <w:rPr>
          <w:sz w:val="24"/>
          <w:szCs w:val="24"/>
        </w:rPr>
        <w:t>MmsRangingRxOnTime</w:t>
      </w:r>
      <w:r>
        <w:rPr>
          <w:sz w:val="24"/>
          <w:szCs w:val="24"/>
        </w:rPr>
        <w:t xml:space="preserve"> </w:t>
      </w:r>
      <w:r w:rsidR="008B4D82">
        <w:rPr>
          <w:sz w:val="24"/>
          <w:szCs w:val="24"/>
        </w:rPr>
        <w:t xml:space="preserve">is </w:t>
      </w:r>
      <w:r w:rsidR="00742AA2">
        <w:rPr>
          <w:sz w:val="24"/>
          <w:szCs w:val="24"/>
        </w:rPr>
        <w:t xml:space="preserve">indeed </w:t>
      </w:r>
      <w:r w:rsidR="008B4D82">
        <w:rPr>
          <w:sz w:val="24"/>
          <w:szCs w:val="24"/>
        </w:rPr>
        <w:t xml:space="preserve">the </w:t>
      </w:r>
      <w:r w:rsidR="00742AA2">
        <w:rPr>
          <w:sz w:val="24"/>
          <w:szCs w:val="24"/>
        </w:rPr>
        <w:t>running ranging counter (</w:t>
      </w:r>
      <w:r w:rsidR="00A24B4C">
        <w:rPr>
          <w:sz w:val="24"/>
          <w:szCs w:val="24"/>
        </w:rPr>
        <w:t xml:space="preserve">as is the case for </w:t>
      </w:r>
      <w:r w:rsidR="00742AA2">
        <w:rPr>
          <w:sz w:val="24"/>
          <w:szCs w:val="24"/>
        </w:rPr>
        <w:t>RangingTxTime</w:t>
      </w:r>
      <w:r w:rsidR="00A24B4C">
        <w:rPr>
          <w:sz w:val="24"/>
          <w:szCs w:val="24"/>
        </w:rPr>
        <w:t xml:space="preserve"> for MMS UWB</w:t>
      </w:r>
      <w:r w:rsidR="00742AA2">
        <w:rPr>
          <w:sz w:val="24"/>
          <w:szCs w:val="24"/>
        </w:rPr>
        <w:t xml:space="preserve">). </w:t>
      </w:r>
    </w:p>
    <w:p w14:paraId="68BD08EB" w14:textId="4019E64F" w:rsidR="005077C7" w:rsidRDefault="00A24B4C" w:rsidP="00A24B4C">
      <w:pPr>
        <w:spacing w:before="240"/>
        <w:rPr>
          <w:sz w:val="24"/>
          <w:szCs w:val="24"/>
        </w:rPr>
      </w:pPr>
      <w:r>
        <w:rPr>
          <w:sz w:val="24"/>
          <w:szCs w:val="24"/>
        </w:rPr>
        <w:t>To clarify this a statement to that effect is needed</w:t>
      </w:r>
      <w:r w:rsidR="003847AB">
        <w:rPr>
          <w:sz w:val="24"/>
          <w:szCs w:val="24"/>
        </w:rPr>
        <w:t xml:space="preserve"> here</w:t>
      </w:r>
      <w:r>
        <w:rPr>
          <w:sz w:val="24"/>
          <w:szCs w:val="24"/>
        </w:rPr>
        <w:t>.</w:t>
      </w:r>
    </w:p>
    <w:p w14:paraId="30606CAA" w14:textId="77777777" w:rsidR="00A24B4C" w:rsidRDefault="00A24B4C" w:rsidP="00A24B4C">
      <w:pPr>
        <w:spacing w:before="240"/>
        <w:rPr>
          <w:sz w:val="24"/>
          <w:szCs w:val="24"/>
        </w:rPr>
      </w:pPr>
      <w:r>
        <w:rPr>
          <w:b/>
          <w:bCs/>
          <w:sz w:val="24"/>
          <w:szCs w:val="24"/>
        </w:rPr>
        <w:t>Proposed Resolution</w:t>
      </w:r>
      <w:r>
        <w:rPr>
          <w:sz w:val="24"/>
          <w:szCs w:val="24"/>
        </w:rPr>
        <w:t>: Revised.</w:t>
      </w:r>
    </w:p>
    <w:p w14:paraId="7E35790A" w14:textId="6B0B69A8" w:rsidR="00A24B4C" w:rsidRPr="00803BE7" w:rsidRDefault="00A24B4C" w:rsidP="00A24B4C">
      <w:pPr>
        <w:spacing w:before="240"/>
        <w:rPr>
          <w:sz w:val="24"/>
          <w:szCs w:val="24"/>
        </w:rPr>
      </w:pPr>
      <w:r>
        <w:rPr>
          <w:b/>
          <w:bCs/>
          <w:sz w:val="24"/>
          <w:szCs w:val="24"/>
        </w:rPr>
        <w:t>Proposed Disposition:</w:t>
      </w:r>
      <w:r w:rsidRPr="00803BE7">
        <w:rPr>
          <w:sz w:val="24"/>
          <w:szCs w:val="24"/>
        </w:rPr>
        <w:t xml:space="preserve">  </w:t>
      </w:r>
    </w:p>
    <w:p w14:paraId="5AF78E89" w14:textId="79AA2324" w:rsidR="00803BE7" w:rsidRPr="007B04A7" w:rsidRDefault="00803BE7" w:rsidP="00803BE7">
      <w:pPr>
        <w:spacing w:before="240"/>
        <w:rPr>
          <w:rFonts w:ascii="Times New Roman" w:hAnsi="Times New Roman"/>
          <w:b/>
          <w:bCs/>
          <w:i/>
          <w:iCs/>
          <w:color w:val="FF0000"/>
          <w:sz w:val="24"/>
          <w:szCs w:val="24"/>
        </w:rPr>
      </w:pPr>
      <w:r w:rsidRPr="007B04A7">
        <w:rPr>
          <w:rFonts w:ascii="Times New Roman" w:hAnsi="Times New Roman"/>
          <w:b/>
          <w:bCs/>
          <w:i/>
          <w:iCs/>
          <w:color w:val="FF0000"/>
          <w:sz w:val="24"/>
          <w:szCs w:val="24"/>
        </w:rPr>
        <w:t>After the first sentence in the last paragraph on p.23, (page 23 / line 28)</w:t>
      </w:r>
      <w:r w:rsidR="007B04A7" w:rsidRPr="007B04A7">
        <w:rPr>
          <w:rFonts w:ascii="Times New Roman" w:hAnsi="Times New Roman"/>
          <w:b/>
          <w:bCs/>
          <w:i/>
          <w:iCs/>
          <w:color w:val="FF0000"/>
          <w:sz w:val="24"/>
          <w:szCs w:val="24"/>
        </w:rPr>
        <w:t xml:space="preserve"> insert the following:</w:t>
      </w:r>
    </w:p>
    <w:p w14:paraId="3B86E12A" w14:textId="28B7D044" w:rsidR="00A24B4C" w:rsidRPr="00B25BF8" w:rsidRDefault="007B04A7" w:rsidP="00803BE7">
      <w:pPr>
        <w:spacing w:before="240"/>
        <w:rPr>
          <w:rFonts w:ascii="Times New Roman" w:hAnsi="Times New Roman"/>
          <w:color w:val="00B050"/>
          <w:sz w:val="24"/>
          <w:szCs w:val="24"/>
          <w:u w:val="single"/>
        </w:rPr>
      </w:pPr>
      <w:r w:rsidRPr="00B25BF8">
        <w:rPr>
          <w:rFonts w:ascii="Times New Roman" w:hAnsi="Times New Roman"/>
          <w:color w:val="00B050"/>
          <w:sz w:val="24"/>
          <w:szCs w:val="24"/>
          <w:u w:val="single"/>
        </w:rPr>
        <w:t xml:space="preserve">The time specified by the MmsRangingRxOnTime parameter </w:t>
      </w:r>
      <w:r w:rsidR="003847AB">
        <w:rPr>
          <w:rFonts w:ascii="Times New Roman" w:hAnsi="Times New Roman"/>
          <w:color w:val="00B050"/>
          <w:sz w:val="24"/>
          <w:szCs w:val="24"/>
          <w:u w:val="single"/>
        </w:rPr>
        <w:t xml:space="preserve">is </w:t>
      </w:r>
      <w:r w:rsidR="00803BE7" w:rsidRPr="00B25BF8">
        <w:rPr>
          <w:rFonts w:ascii="Times New Roman" w:hAnsi="Times New Roman"/>
          <w:color w:val="00B050"/>
          <w:sz w:val="24"/>
          <w:szCs w:val="24"/>
          <w:u w:val="single"/>
        </w:rPr>
        <w:t>with reference to the running ranging counte</w:t>
      </w:r>
      <w:r w:rsidR="00B25BF8" w:rsidRPr="00B25BF8">
        <w:rPr>
          <w:rFonts w:ascii="Times New Roman" w:hAnsi="Times New Roman"/>
          <w:color w:val="00B050"/>
          <w:sz w:val="24"/>
          <w:szCs w:val="24"/>
          <w:u w:val="single"/>
        </w:rPr>
        <w:t>r</w:t>
      </w:r>
      <w:r w:rsidR="00803BE7" w:rsidRPr="00B25BF8">
        <w:rPr>
          <w:rFonts w:ascii="Times New Roman" w:hAnsi="Times New Roman"/>
          <w:color w:val="00B050"/>
          <w:sz w:val="24"/>
          <w:szCs w:val="24"/>
          <w:u w:val="single"/>
        </w:rPr>
        <w:t>.</w:t>
      </w:r>
    </w:p>
    <w:p w14:paraId="3FFBBF3F" w14:textId="77777777" w:rsidR="00B25BF8" w:rsidRDefault="00B25BF8" w:rsidP="00A24B4C">
      <w:pPr>
        <w:spacing w:before="240"/>
        <w:rPr>
          <w:sz w:val="24"/>
          <w:szCs w:val="24"/>
        </w:rPr>
      </w:pPr>
    </w:p>
    <w:p w14:paraId="05FA6766" w14:textId="57CF8894" w:rsidR="005077C7" w:rsidRDefault="00A11BB2" w:rsidP="005077C7">
      <w:pPr>
        <w:pStyle w:val="Heading1"/>
        <w:rPr>
          <w:rFonts w:eastAsia="MS Mincho"/>
          <w:sz w:val="28"/>
          <w:szCs w:val="22"/>
          <w:lang w:val="en-US"/>
        </w:rPr>
      </w:pPr>
      <w:bookmarkStart w:id="11" w:name="_Toc187786670"/>
      <w:r w:rsidRPr="00A11BB2">
        <w:rPr>
          <w:rFonts w:eastAsia="MS Mincho"/>
          <w:sz w:val="28"/>
          <w:szCs w:val="22"/>
          <w:lang w:val="en-US"/>
        </w:rPr>
        <w:lastRenderedPageBreak/>
        <w:t xml:space="preserve">Comment index number(s): </w:t>
      </w:r>
      <w:r w:rsidR="005077C7">
        <w:rPr>
          <w:rFonts w:eastAsia="MS Mincho"/>
          <w:sz w:val="28"/>
          <w:szCs w:val="22"/>
          <w:lang w:val="en-US"/>
        </w:rPr>
        <w:t>307</w:t>
      </w:r>
      <w:r w:rsidR="00F052EF">
        <w:rPr>
          <w:rFonts w:eastAsia="MS Mincho"/>
          <w:sz w:val="28"/>
          <w:szCs w:val="22"/>
          <w:lang w:val="en-US"/>
        </w:rPr>
        <w:t xml:space="preserve"> &amp; 1432</w:t>
      </w:r>
      <w:bookmarkEnd w:id="11"/>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
        <w:gridCol w:w="851"/>
        <w:gridCol w:w="567"/>
        <w:gridCol w:w="3685"/>
        <w:gridCol w:w="3568"/>
      </w:tblGrid>
      <w:tr w:rsidR="005077C7" w14:paraId="2D385972" w14:textId="77777777" w:rsidTr="005077C7">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25D6A86"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4CC98E9"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page</w:t>
            </w:r>
          </w:p>
        </w:tc>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812CA6F"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3ECC91C"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line</w:t>
            </w:r>
          </w:p>
        </w:tc>
        <w:tc>
          <w:tcPr>
            <w:tcW w:w="368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DEC0745"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Comment</w:t>
            </w:r>
          </w:p>
        </w:tc>
        <w:tc>
          <w:tcPr>
            <w:tcW w:w="3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2DFC294" w14:textId="77777777" w:rsidR="005077C7" w:rsidRDefault="005077C7">
            <w:pPr>
              <w:autoSpaceDE w:val="0"/>
              <w:autoSpaceDN w:val="0"/>
              <w:adjustRightInd w:val="0"/>
              <w:spacing w:after="0" w:line="240" w:lineRule="auto"/>
              <w:jc w:val="left"/>
              <w:rPr>
                <w:b/>
                <w:bCs/>
                <w:sz w:val="18"/>
                <w:szCs w:val="18"/>
              </w:rPr>
            </w:pPr>
            <w:r>
              <w:rPr>
                <w:b/>
                <w:bCs/>
                <w:sz w:val="18"/>
                <w:szCs w:val="18"/>
              </w:rPr>
              <w:t>Proposed Change</w:t>
            </w:r>
          </w:p>
        </w:tc>
      </w:tr>
      <w:tr w:rsidR="005077C7" w14:paraId="77455513" w14:textId="77777777" w:rsidTr="005077C7">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5CC2E4C" w14:textId="58B10739" w:rsidR="005077C7" w:rsidRDefault="005077C7" w:rsidP="005077C7">
            <w:pPr>
              <w:spacing w:after="0" w:line="240" w:lineRule="auto"/>
              <w:jc w:val="left"/>
              <w:rPr>
                <w:rFonts w:cs="Arial"/>
                <w:sz w:val="18"/>
                <w:szCs w:val="18"/>
              </w:rPr>
            </w:pPr>
            <w:bookmarkStart w:id="12" w:name="_Hlk181975644"/>
            <w:r>
              <w:rPr>
                <w:rFonts w:cs="Arial"/>
                <w:sz w:val="18"/>
                <w:szCs w:val="18"/>
              </w:rPr>
              <w:t>307</w:t>
            </w:r>
            <w:r>
              <w:rPr>
                <w:rFonts w:cs="Arial"/>
                <w:sz w:val="18"/>
                <w:szCs w:val="18"/>
              </w:rPr>
              <w:br/>
            </w:r>
            <w:r>
              <w:rPr>
                <w:rFonts w:cs="Arial"/>
                <w:sz w:val="10"/>
                <w:szCs w:val="10"/>
              </w:rPr>
              <w:t>(Tero)</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519092D" w14:textId="6C9B1634" w:rsidR="005077C7" w:rsidRDefault="005077C7" w:rsidP="005077C7">
            <w:pPr>
              <w:autoSpaceDE w:val="0"/>
              <w:autoSpaceDN w:val="0"/>
              <w:adjustRightInd w:val="0"/>
              <w:spacing w:after="0" w:line="240" w:lineRule="auto"/>
              <w:jc w:val="left"/>
            </w:pPr>
            <w:r w:rsidRPr="003D1AD8">
              <w:t>23</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C81EEF3" w14:textId="335896C8" w:rsidR="005077C7" w:rsidRDefault="005077C7" w:rsidP="005077C7">
            <w:pPr>
              <w:autoSpaceDE w:val="0"/>
              <w:autoSpaceDN w:val="0"/>
              <w:adjustRightInd w:val="0"/>
              <w:spacing w:after="0" w:line="240" w:lineRule="auto"/>
              <w:jc w:val="left"/>
            </w:pPr>
            <w:r w:rsidRPr="003D1AD8">
              <w:t>8.3.4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FB88D75" w14:textId="75261551" w:rsidR="005077C7" w:rsidRDefault="005077C7" w:rsidP="005077C7">
            <w:pPr>
              <w:autoSpaceDE w:val="0"/>
              <w:autoSpaceDN w:val="0"/>
              <w:adjustRightInd w:val="0"/>
              <w:spacing w:after="0" w:line="240" w:lineRule="auto"/>
              <w:jc w:val="left"/>
            </w:pPr>
            <w:r w:rsidRPr="003D1AD8">
              <w:t>28</w:t>
            </w:r>
          </w:p>
        </w:tc>
        <w:tc>
          <w:tcPr>
            <w:tcW w:w="368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617AFA7" w14:textId="6F482408" w:rsidR="005077C7" w:rsidRDefault="005077C7" w:rsidP="005077C7">
            <w:pPr>
              <w:autoSpaceDE w:val="0"/>
              <w:autoSpaceDN w:val="0"/>
              <w:adjustRightInd w:val="0"/>
              <w:spacing w:after="0" w:line="240" w:lineRule="auto"/>
              <w:jc w:val="left"/>
            </w:pPr>
            <w:r w:rsidRPr="003D1AD8">
              <w:t xml:space="preserve">The text says that MmsRxClockTrackInterval and MmsRxClockTrackOffset specify the clock offset, but it does not exactly specify how they specify it. </w:t>
            </w:r>
          </w:p>
        </w:tc>
        <w:tc>
          <w:tcPr>
            <w:tcW w:w="3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5BA4DBF" w14:textId="07E17C0F" w:rsidR="005077C7" w:rsidRDefault="005077C7" w:rsidP="005077C7">
            <w:pPr>
              <w:autoSpaceDE w:val="0"/>
              <w:autoSpaceDN w:val="0"/>
              <w:adjustRightInd w:val="0"/>
              <w:spacing w:after="0" w:line="240" w:lineRule="auto"/>
              <w:jc w:val="left"/>
            </w:pPr>
            <w:r w:rsidRPr="003D1AD8">
              <w:t xml:space="preserve">Add description how MmsRxClockTrackInterval and MmsRxClockTrackOffset affect the timing of the MmsRanginRxOnTime. </w:t>
            </w:r>
          </w:p>
        </w:tc>
      </w:tr>
      <w:bookmarkEnd w:id="12"/>
      <w:tr w:rsidR="005077C7" w14:paraId="52CFC8AE" w14:textId="77777777" w:rsidTr="005077C7">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7572181" w14:textId="33A6A714" w:rsidR="005077C7" w:rsidRDefault="005077C7" w:rsidP="005077C7">
            <w:pPr>
              <w:spacing w:after="0" w:line="240" w:lineRule="auto"/>
              <w:jc w:val="left"/>
              <w:rPr>
                <w:rFonts w:cs="Arial"/>
                <w:sz w:val="18"/>
                <w:szCs w:val="18"/>
              </w:rPr>
            </w:pPr>
            <w:r>
              <w:rPr>
                <w:rFonts w:cs="Arial"/>
                <w:sz w:val="18"/>
                <w:szCs w:val="18"/>
              </w:rPr>
              <w:t>1432</w:t>
            </w:r>
            <w:r>
              <w:rPr>
                <w:rFonts w:cs="Arial"/>
                <w:sz w:val="18"/>
                <w:szCs w:val="18"/>
              </w:rPr>
              <w:br/>
            </w:r>
            <w:r>
              <w:rPr>
                <w:rFonts w:cs="Arial"/>
                <w:sz w:val="10"/>
                <w:szCs w:val="10"/>
              </w:rPr>
              <w:t>(Lei Huang)</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4AD3A17" w14:textId="46CDBDB2" w:rsidR="005077C7" w:rsidRPr="003D1AD8" w:rsidRDefault="005077C7" w:rsidP="005077C7">
            <w:pPr>
              <w:autoSpaceDE w:val="0"/>
              <w:autoSpaceDN w:val="0"/>
              <w:adjustRightInd w:val="0"/>
              <w:spacing w:after="0" w:line="240" w:lineRule="auto"/>
              <w:jc w:val="left"/>
            </w:pPr>
            <w:r>
              <w:t>23</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49A513B" w14:textId="71E491C9" w:rsidR="005077C7" w:rsidRPr="003D1AD8" w:rsidRDefault="005077C7" w:rsidP="005077C7">
            <w:pPr>
              <w:autoSpaceDE w:val="0"/>
              <w:autoSpaceDN w:val="0"/>
              <w:adjustRightInd w:val="0"/>
              <w:spacing w:after="0" w:line="240" w:lineRule="auto"/>
              <w:jc w:val="left"/>
            </w:pPr>
            <w:r w:rsidRPr="00751FF0">
              <w:t>8.3.4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2B2C35" w14:textId="68B9BD3C" w:rsidR="005077C7" w:rsidRPr="003D1AD8" w:rsidRDefault="005077C7" w:rsidP="005077C7">
            <w:pPr>
              <w:autoSpaceDE w:val="0"/>
              <w:autoSpaceDN w:val="0"/>
              <w:adjustRightInd w:val="0"/>
              <w:spacing w:after="0" w:line="240" w:lineRule="auto"/>
              <w:jc w:val="left"/>
            </w:pPr>
            <w:r w:rsidRPr="00751FF0">
              <w:t>28</w:t>
            </w:r>
          </w:p>
        </w:tc>
        <w:tc>
          <w:tcPr>
            <w:tcW w:w="36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64BDD0B" w14:textId="389D9252" w:rsidR="005077C7" w:rsidRPr="003D1AD8" w:rsidRDefault="005077C7" w:rsidP="005077C7">
            <w:pPr>
              <w:autoSpaceDE w:val="0"/>
              <w:autoSpaceDN w:val="0"/>
              <w:adjustRightInd w:val="0"/>
              <w:spacing w:after="0" w:line="240" w:lineRule="auto"/>
              <w:jc w:val="left"/>
            </w:pPr>
            <w:r w:rsidRPr="00751FF0">
              <w:t>It is unclear how MmsRxClockTrackInterval together with MmsRxClockTrackOffset can be used to specify the clock offset for the fragment receptions.</w:t>
            </w:r>
          </w:p>
        </w:tc>
        <w:tc>
          <w:tcPr>
            <w:tcW w:w="35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6BEF80" w14:textId="1003205E" w:rsidR="005077C7" w:rsidRPr="003D1AD8" w:rsidRDefault="005077C7" w:rsidP="005077C7">
            <w:pPr>
              <w:autoSpaceDE w:val="0"/>
              <w:autoSpaceDN w:val="0"/>
              <w:adjustRightInd w:val="0"/>
              <w:spacing w:after="0" w:line="240" w:lineRule="auto"/>
              <w:jc w:val="left"/>
            </w:pPr>
            <w:r w:rsidRPr="00751FF0">
              <w:t>It should be clarified in the draft standard how MmsRxClockTrackInterval together with MmsRxClockTrackOffset can be used to specify the clock offset for the fragment receptions.</w:t>
            </w:r>
          </w:p>
        </w:tc>
      </w:tr>
    </w:tbl>
    <w:p w14:paraId="39DDBF0D" w14:textId="77777777" w:rsidR="005077C7" w:rsidRDefault="005077C7" w:rsidP="005077C7">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0AF72706" w14:textId="06CA64CA" w:rsidR="005077C7" w:rsidRDefault="000D2FC0" w:rsidP="005077C7">
      <w:pPr>
        <w:spacing w:before="240"/>
        <w:rPr>
          <w:sz w:val="24"/>
          <w:szCs w:val="24"/>
        </w:rPr>
      </w:pPr>
      <w:r>
        <w:rPr>
          <w:sz w:val="24"/>
          <w:szCs w:val="24"/>
        </w:rPr>
        <w:t xml:space="preserve">These parameters </w:t>
      </w:r>
      <w:r w:rsidR="00F0275E">
        <w:rPr>
          <w:sz w:val="24"/>
          <w:szCs w:val="24"/>
        </w:rPr>
        <w:t xml:space="preserve">together </w:t>
      </w:r>
      <w:r>
        <w:rPr>
          <w:sz w:val="24"/>
          <w:szCs w:val="24"/>
        </w:rPr>
        <w:t xml:space="preserve">specify the clock offset as a unitless ratio </w:t>
      </w:r>
      <w:r w:rsidR="00B25BF8">
        <w:rPr>
          <w:sz w:val="24"/>
          <w:szCs w:val="24"/>
        </w:rPr>
        <w:t xml:space="preserve">given by the </w:t>
      </w:r>
      <w:r>
        <w:rPr>
          <w:sz w:val="24"/>
          <w:szCs w:val="24"/>
        </w:rPr>
        <w:t>offset divided by the interval.</w:t>
      </w:r>
      <w:r w:rsidR="00665178">
        <w:rPr>
          <w:sz w:val="24"/>
          <w:szCs w:val="24"/>
        </w:rPr>
        <w:t xml:space="preserve">  </w:t>
      </w:r>
      <w:r w:rsidR="0013759A">
        <w:rPr>
          <w:sz w:val="24"/>
          <w:szCs w:val="24"/>
        </w:rPr>
        <w:t xml:space="preserve">This assists the receiver to correctly receive the MMS UWB packet </w:t>
      </w:r>
      <w:r w:rsidR="00665178">
        <w:rPr>
          <w:sz w:val="24"/>
          <w:szCs w:val="24"/>
        </w:rPr>
        <w:t xml:space="preserve">fragments. </w:t>
      </w:r>
    </w:p>
    <w:p w14:paraId="37F67ED6" w14:textId="2817FC0B" w:rsidR="00F56B2B" w:rsidRDefault="00F56B2B" w:rsidP="005077C7">
      <w:pPr>
        <w:spacing w:before="240"/>
        <w:rPr>
          <w:sz w:val="24"/>
          <w:szCs w:val="24"/>
        </w:rPr>
      </w:pPr>
      <w:r>
        <w:rPr>
          <w:sz w:val="24"/>
          <w:szCs w:val="24"/>
        </w:rPr>
        <w:t xml:space="preserve">The description of these parameters in Table 8-27 should have made that clear, however in D01 this was not the case, i.e., </w:t>
      </w:r>
      <w:r w:rsidR="00F0275E">
        <w:rPr>
          <w:sz w:val="24"/>
          <w:szCs w:val="24"/>
        </w:rPr>
        <w:t>a</w:t>
      </w:r>
      <w:r>
        <w:rPr>
          <w:sz w:val="24"/>
          <w:szCs w:val="24"/>
        </w:rPr>
        <w:t xml:space="preserve"> necessary piece of their description was missing fr</w:t>
      </w:r>
      <w:r w:rsidR="00E1409F">
        <w:rPr>
          <w:sz w:val="24"/>
          <w:szCs w:val="24"/>
        </w:rPr>
        <w:t>o</w:t>
      </w:r>
      <w:r>
        <w:rPr>
          <w:sz w:val="24"/>
          <w:szCs w:val="24"/>
        </w:rPr>
        <w:t>m D01.</w:t>
      </w:r>
    </w:p>
    <w:p w14:paraId="447FD31E" w14:textId="1F69579F" w:rsidR="00F56B2B" w:rsidRDefault="00F56B2B" w:rsidP="005077C7">
      <w:pPr>
        <w:spacing w:before="240"/>
        <w:rPr>
          <w:sz w:val="24"/>
          <w:szCs w:val="24"/>
        </w:rPr>
      </w:pPr>
      <w:r>
        <w:rPr>
          <w:sz w:val="24"/>
          <w:szCs w:val="24"/>
        </w:rPr>
        <w:t xml:space="preserve">This missing description </w:t>
      </w:r>
      <w:r w:rsidR="00F0275E">
        <w:rPr>
          <w:sz w:val="24"/>
          <w:szCs w:val="24"/>
        </w:rPr>
        <w:t>was</w:t>
      </w:r>
      <w:r>
        <w:rPr>
          <w:sz w:val="24"/>
          <w:szCs w:val="24"/>
        </w:rPr>
        <w:t xml:space="preserve"> added into Table 8-27 </w:t>
      </w:r>
      <w:r w:rsidR="007F2549">
        <w:rPr>
          <w:sz w:val="24"/>
          <w:szCs w:val="24"/>
        </w:rPr>
        <w:t>by the changes captured 15-24-0509-00 to resolve comment index numbers</w:t>
      </w:r>
      <w:r w:rsidR="007F2549" w:rsidRPr="007F2549">
        <w:rPr>
          <w:sz w:val="24"/>
          <w:szCs w:val="24"/>
        </w:rPr>
        <w:t xml:space="preserve"> 300, 301, 1029, 1030, 17, </w:t>
      </w:r>
      <w:r w:rsidR="007F2549">
        <w:rPr>
          <w:sz w:val="24"/>
          <w:szCs w:val="24"/>
        </w:rPr>
        <w:t xml:space="preserve">and </w:t>
      </w:r>
      <w:r w:rsidR="007F2549" w:rsidRPr="007F2549">
        <w:rPr>
          <w:sz w:val="24"/>
          <w:szCs w:val="24"/>
        </w:rPr>
        <w:t>139</w:t>
      </w:r>
      <w:r w:rsidR="00F0275E">
        <w:rPr>
          <w:sz w:val="24"/>
          <w:szCs w:val="24"/>
        </w:rPr>
        <w:t>, which add the text shown below (s</w:t>
      </w:r>
      <w:r w:rsidR="007F2549">
        <w:rPr>
          <w:sz w:val="24"/>
          <w:szCs w:val="24"/>
        </w:rPr>
        <w:t xml:space="preserve">creenshot from </w:t>
      </w:r>
      <w:r w:rsidR="00F0275E">
        <w:rPr>
          <w:sz w:val="24"/>
          <w:szCs w:val="24"/>
        </w:rPr>
        <w:t xml:space="preserve">0509r0):  </w:t>
      </w:r>
    </w:p>
    <w:p w14:paraId="034E6233" w14:textId="24B48136" w:rsidR="007F2549" w:rsidRDefault="007F2549" w:rsidP="005077C7">
      <w:pPr>
        <w:spacing w:before="240"/>
        <w:rPr>
          <w:sz w:val="24"/>
          <w:szCs w:val="24"/>
        </w:rPr>
      </w:pPr>
      <w:r w:rsidRPr="007F2549">
        <w:rPr>
          <w:noProof/>
          <w:sz w:val="24"/>
          <w:szCs w:val="24"/>
        </w:rPr>
        <w:drawing>
          <wp:inline distT="0" distB="0" distL="0" distR="0" wp14:anchorId="0634C6BC" wp14:editId="1B0FEB15">
            <wp:extent cx="3160800" cy="522000"/>
            <wp:effectExtent l="95250" t="76200" r="78105" b="49530"/>
            <wp:docPr id="371379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79060" name=""/>
                    <pic:cNvPicPr/>
                  </pic:nvPicPr>
                  <pic:blipFill>
                    <a:blip r:embed="rId10"/>
                    <a:stretch>
                      <a:fillRect/>
                    </a:stretch>
                  </pic:blipFill>
                  <pic:spPr>
                    <a:xfrm>
                      <a:off x="0" y="0"/>
                      <a:ext cx="3160800" cy="522000"/>
                    </a:xfrm>
                    <a:prstGeom prst="rect">
                      <a:avLst/>
                    </a:prstGeom>
                    <a:effectLst>
                      <a:outerShdw blurRad="63500" sx="102000" sy="102000" algn="ctr" rotWithShape="0">
                        <a:prstClr val="black">
                          <a:alpha val="40000"/>
                        </a:prstClr>
                      </a:outerShdw>
                    </a:effectLst>
                  </pic:spPr>
                </pic:pic>
              </a:graphicData>
            </a:graphic>
          </wp:inline>
        </w:drawing>
      </w:r>
      <w:r w:rsidRPr="007F2549">
        <w:rPr>
          <w:noProof/>
          <w:sz w:val="24"/>
          <w:szCs w:val="24"/>
        </w:rPr>
        <w:drawing>
          <wp:inline distT="0" distB="0" distL="0" distR="0" wp14:anchorId="33EFC75F" wp14:editId="0C4ABAE9">
            <wp:extent cx="3121200" cy="540000"/>
            <wp:effectExtent l="95250" t="76200" r="79375" b="50800"/>
            <wp:docPr id="484203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03904" name=""/>
                    <pic:cNvPicPr/>
                  </pic:nvPicPr>
                  <pic:blipFill>
                    <a:blip r:embed="rId11"/>
                    <a:stretch>
                      <a:fillRect/>
                    </a:stretch>
                  </pic:blipFill>
                  <pic:spPr>
                    <a:xfrm>
                      <a:off x="0" y="0"/>
                      <a:ext cx="3121200" cy="540000"/>
                    </a:xfrm>
                    <a:prstGeom prst="rect">
                      <a:avLst/>
                    </a:prstGeom>
                    <a:effectLst>
                      <a:outerShdw blurRad="63500" sx="102000" sy="102000" algn="ctr" rotWithShape="0">
                        <a:prstClr val="black">
                          <a:alpha val="40000"/>
                        </a:prstClr>
                      </a:outerShdw>
                    </a:effectLst>
                  </pic:spPr>
                </pic:pic>
              </a:graphicData>
            </a:graphic>
          </wp:inline>
        </w:drawing>
      </w:r>
    </w:p>
    <w:p w14:paraId="3B247208" w14:textId="2EA82897" w:rsidR="00F0275E" w:rsidRDefault="00F0275E" w:rsidP="005077C7">
      <w:pPr>
        <w:spacing w:before="240"/>
        <w:rPr>
          <w:sz w:val="24"/>
          <w:szCs w:val="24"/>
        </w:rPr>
      </w:pPr>
      <w:r>
        <w:rPr>
          <w:sz w:val="24"/>
          <w:szCs w:val="24"/>
        </w:rPr>
        <w:t xml:space="preserve">Those changes </w:t>
      </w:r>
      <w:r w:rsidR="00E1409F">
        <w:rPr>
          <w:sz w:val="24"/>
          <w:szCs w:val="24"/>
        </w:rPr>
        <w:t xml:space="preserve">provide </w:t>
      </w:r>
      <w:r>
        <w:rPr>
          <w:sz w:val="24"/>
          <w:szCs w:val="24"/>
        </w:rPr>
        <w:t>the missing description, and no further changes are necessary here to address comment #’s 307 &amp; 1432</w:t>
      </w:r>
      <w:r w:rsidR="00E1409F">
        <w:rPr>
          <w:sz w:val="24"/>
          <w:szCs w:val="24"/>
        </w:rPr>
        <w:t>.  The proposed resolution is then as follows:</w:t>
      </w:r>
    </w:p>
    <w:p w14:paraId="46014998" w14:textId="77777777" w:rsidR="00F56B2B" w:rsidRDefault="00F56B2B" w:rsidP="00F56B2B">
      <w:pPr>
        <w:spacing w:before="240"/>
        <w:rPr>
          <w:sz w:val="24"/>
          <w:szCs w:val="24"/>
        </w:rPr>
      </w:pPr>
      <w:r>
        <w:rPr>
          <w:b/>
          <w:bCs/>
          <w:sz w:val="24"/>
          <w:szCs w:val="24"/>
        </w:rPr>
        <w:t>Proposed Resolution</w:t>
      </w:r>
      <w:r>
        <w:rPr>
          <w:sz w:val="24"/>
          <w:szCs w:val="24"/>
        </w:rPr>
        <w:t>: Revised.</w:t>
      </w:r>
    </w:p>
    <w:p w14:paraId="3A7134AB" w14:textId="526F9E78" w:rsidR="00F56B2B" w:rsidRDefault="00F56B2B" w:rsidP="00F56B2B">
      <w:pPr>
        <w:spacing w:before="240"/>
        <w:rPr>
          <w:sz w:val="24"/>
          <w:szCs w:val="24"/>
        </w:rPr>
      </w:pPr>
      <w:r>
        <w:rPr>
          <w:b/>
          <w:bCs/>
          <w:sz w:val="24"/>
          <w:szCs w:val="24"/>
        </w:rPr>
        <w:t xml:space="preserve">Proposed Disposition: </w:t>
      </w:r>
      <w:r>
        <w:rPr>
          <w:sz w:val="24"/>
          <w:szCs w:val="24"/>
        </w:rPr>
        <w:t>The changes specified in DCN 15</w:t>
      </w:r>
      <w:r>
        <w:rPr>
          <w:sz w:val="24"/>
          <w:szCs w:val="24"/>
        </w:rPr>
        <w:noBreakHyphen/>
        <w:t>24</w:t>
      </w:r>
      <w:r>
        <w:rPr>
          <w:sz w:val="24"/>
          <w:szCs w:val="24"/>
        </w:rPr>
        <w:noBreakHyphen/>
        <w:t>0590</w:t>
      </w:r>
      <w:r>
        <w:rPr>
          <w:sz w:val="24"/>
          <w:szCs w:val="24"/>
        </w:rPr>
        <w:noBreakHyphen/>
        <w:t>00 for CID #</w:t>
      </w:r>
      <w:r w:rsidR="00E1409F">
        <w:rPr>
          <w:sz w:val="24"/>
          <w:szCs w:val="24"/>
        </w:rPr>
        <w:t xml:space="preserve">’s </w:t>
      </w:r>
      <w:r w:rsidR="00E1409F" w:rsidRPr="00E1409F">
        <w:rPr>
          <w:sz w:val="24"/>
          <w:szCs w:val="24"/>
        </w:rPr>
        <w:t>300, 301, 1029, 1030, 17, and 139</w:t>
      </w:r>
      <w:r w:rsidR="00E1409F">
        <w:rPr>
          <w:sz w:val="24"/>
          <w:szCs w:val="24"/>
        </w:rPr>
        <w:t xml:space="preserve"> </w:t>
      </w:r>
      <w:r>
        <w:rPr>
          <w:sz w:val="24"/>
          <w:szCs w:val="24"/>
        </w:rPr>
        <w:t>also resolve CID #</w:t>
      </w:r>
      <w:r w:rsidR="00E1409F">
        <w:rPr>
          <w:sz w:val="24"/>
          <w:szCs w:val="24"/>
        </w:rPr>
        <w:t xml:space="preserve">’s </w:t>
      </w:r>
      <w:r>
        <w:rPr>
          <w:sz w:val="24"/>
          <w:szCs w:val="24"/>
        </w:rPr>
        <w:t>30</w:t>
      </w:r>
      <w:r w:rsidR="00E1409F">
        <w:rPr>
          <w:sz w:val="24"/>
          <w:szCs w:val="24"/>
        </w:rPr>
        <w:t>7 &amp; 1432</w:t>
      </w:r>
      <w:r>
        <w:rPr>
          <w:sz w:val="24"/>
          <w:szCs w:val="24"/>
        </w:rPr>
        <w:t>, and no additional changes are necessary.</w:t>
      </w:r>
    </w:p>
    <w:p w14:paraId="514A1407" w14:textId="77777777" w:rsidR="00F56B2B" w:rsidRDefault="00F56B2B" w:rsidP="005077C7">
      <w:pPr>
        <w:spacing w:before="240"/>
        <w:rPr>
          <w:sz w:val="24"/>
          <w:szCs w:val="24"/>
        </w:rPr>
      </w:pPr>
    </w:p>
    <w:p w14:paraId="6FE63B83" w14:textId="77777777" w:rsidR="00F56B2B" w:rsidRDefault="00F56B2B" w:rsidP="005077C7">
      <w:pPr>
        <w:spacing w:before="240"/>
        <w:rPr>
          <w:sz w:val="24"/>
          <w:szCs w:val="24"/>
        </w:rPr>
      </w:pPr>
    </w:p>
    <w:p w14:paraId="259E6BC2" w14:textId="77777777" w:rsidR="00F56B2B" w:rsidRDefault="00F56B2B" w:rsidP="005077C7">
      <w:pPr>
        <w:spacing w:before="240"/>
        <w:rPr>
          <w:sz w:val="24"/>
          <w:szCs w:val="24"/>
        </w:rPr>
      </w:pPr>
    </w:p>
    <w:p w14:paraId="54FE9CBE" w14:textId="77777777" w:rsidR="00A2464A" w:rsidRDefault="00A2464A" w:rsidP="00B23C78">
      <w:pPr>
        <w:spacing w:before="240"/>
        <w:rPr>
          <w:rFonts w:ascii="Times New Roman" w:eastAsia="MS Mincho" w:hAnsi="Times New Roman"/>
          <w:iCs/>
          <w:noProof/>
          <w:color w:val="0000FF"/>
          <w:sz w:val="18"/>
          <w:szCs w:val="18"/>
          <w:u w:val="single"/>
          <w:lang w:val="en-IE" w:eastAsia="ja-JP"/>
        </w:rPr>
      </w:pPr>
    </w:p>
    <w:p w14:paraId="584F6A16" w14:textId="77777777" w:rsidR="005077C7" w:rsidRDefault="005077C7" w:rsidP="00B23C78">
      <w:pPr>
        <w:spacing w:before="240"/>
        <w:rPr>
          <w:rFonts w:ascii="Times New Roman" w:eastAsia="MS Mincho" w:hAnsi="Times New Roman"/>
          <w:iCs/>
          <w:noProof/>
          <w:color w:val="0000FF"/>
          <w:sz w:val="18"/>
          <w:szCs w:val="18"/>
          <w:u w:val="single"/>
          <w:lang w:val="en-IE" w:eastAsia="ja-JP"/>
        </w:rPr>
      </w:pPr>
    </w:p>
    <w:p w14:paraId="7DD41734" w14:textId="77777777" w:rsidR="005077C7" w:rsidRDefault="005077C7" w:rsidP="005077C7">
      <w:pPr>
        <w:spacing w:before="240"/>
        <w:rPr>
          <w:rFonts w:ascii="Times New Roman" w:eastAsia="MS Mincho" w:hAnsi="Times New Roman"/>
          <w:iCs/>
          <w:noProof/>
          <w:color w:val="0000FF"/>
          <w:sz w:val="18"/>
          <w:szCs w:val="18"/>
          <w:u w:val="single"/>
          <w:lang w:val="en-IE" w:eastAsia="ja-JP"/>
        </w:rPr>
      </w:pPr>
    </w:p>
    <w:p w14:paraId="4C8B23B2" w14:textId="77777777" w:rsidR="005077C7" w:rsidRDefault="005077C7" w:rsidP="005077C7">
      <w:pPr>
        <w:spacing w:before="240"/>
        <w:rPr>
          <w:sz w:val="24"/>
          <w:szCs w:val="24"/>
        </w:rPr>
      </w:pPr>
    </w:p>
    <w:p w14:paraId="10E53C9B" w14:textId="01CE0E7B" w:rsidR="005077C7" w:rsidRDefault="00A11BB2" w:rsidP="005077C7">
      <w:pPr>
        <w:pStyle w:val="Heading1"/>
        <w:rPr>
          <w:rFonts w:eastAsia="MS Mincho"/>
          <w:sz w:val="28"/>
          <w:szCs w:val="22"/>
          <w:lang w:val="en-US"/>
        </w:rPr>
      </w:pPr>
      <w:bookmarkStart w:id="13" w:name="_Toc187786671"/>
      <w:r w:rsidRPr="00A11BB2">
        <w:rPr>
          <w:rFonts w:eastAsia="MS Mincho"/>
          <w:sz w:val="28"/>
          <w:szCs w:val="22"/>
          <w:lang w:val="en-US"/>
        </w:rPr>
        <w:lastRenderedPageBreak/>
        <w:t>Comment index number(s):</w:t>
      </w:r>
      <w:r w:rsidR="005077C7">
        <w:rPr>
          <w:rFonts w:eastAsia="MS Mincho"/>
          <w:sz w:val="28"/>
          <w:szCs w:val="22"/>
          <w:lang w:val="en-US"/>
        </w:rPr>
        <w:t xml:space="preserve"> 312</w:t>
      </w:r>
      <w:bookmarkEnd w:id="13"/>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567"/>
        <w:gridCol w:w="2552"/>
        <w:gridCol w:w="4843"/>
      </w:tblGrid>
      <w:tr w:rsidR="005077C7" w14:paraId="5F7CECE9" w14:textId="77777777" w:rsidTr="005077C7">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552D116"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Index</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52C1D79"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page</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87374AF"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0505396"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line</w:t>
            </w:r>
          </w:p>
        </w:tc>
        <w:tc>
          <w:tcPr>
            <w:tcW w:w="255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4A37E8F"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Comment</w:t>
            </w:r>
          </w:p>
        </w:tc>
        <w:tc>
          <w:tcPr>
            <w:tcW w:w="4843"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F3AD7FE" w14:textId="77777777" w:rsidR="005077C7" w:rsidRDefault="005077C7">
            <w:pPr>
              <w:autoSpaceDE w:val="0"/>
              <w:autoSpaceDN w:val="0"/>
              <w:adjustRightInd w:val="0"/>
              <w:spacing w:after="0" w:line="240" w:lineRule="auto"/>
              <w:jc w:val="left"/>
              <w:rPr>
                <w:b/>
                <w:bCs/>
                <w:sz w:val="18"/>
                <w:szCs w:val="18"/>
              </w:rPr>
            </w:pPr>
            <w:r>
              <w:rPr>
                <w:b/>
                <w:bCs/>
                <w:sz w:val="18"/>
                <w:szCs w:val="18"/>
              </w:rPr>
              <w:t>Proposed Change</w:t>
            </w:r>
          </w:p>
        </w:tc>
      </w:tr>
      <w:tr w:rsidR="005077C7" w14:paraId="42813D7E" w14:textId="77777777" w:rsidTr="005077C7">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69984FA" w14:textId="75F51AE8" w:rsidR="005077C7" w:rsidRDefault="005077C7" w:rsidP="005077C7">
            <w:pPr>
              <w:spacing w:after="0" w:line="240" w:lineRule="auto"/>
              <w:jc w:val="left"/>
              <w:rPr>
                <w:rFonts w:cs="Arial"/>
                <w:sz w:val="18"/>
                <w:szCs w:val="18"/>
              </w:rPr>
            </w:pPr>
            <w:r>
              <w:rPr>
                <w:rFonts w:cs="Arial"/>
                <w:sz w:val="18"/>
                <w:szCs w:val="18"/>
              </w:rPr>
              <w:t>312</w:t>
            </w:r>
            <w:r>
              <w:rPr>
                <w:rFonts w:cs="Arial"/>
                <w:sz w:val="18"/>
                <w:szCs w:val="18"/>
              </w:rPr>
              <w:br/>
            </w:r>
            <w:r>
              <w:rPr>
                <w:rFonts w:cs="Arial"/>
                <w:sz w:val="10"/>
                <w:szCs w:val="10"/>
              </w:rPr>
              <w:t>(Tero)</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A8F5EF5" w14:textId="70AEDF8E" w:rsidR="005077C7" w:rsidRDefault="005077C7" w:rsidP="005077C7">
            <w:pPr>
              <w:autoSpaceDE w:val="0"/>
              <w:autoSpaceDN w:val="0"/>
              <w:adjustRightInd w:val="0"/>
              <w:spacing w:after="0" w:line="240" w:lineRule="auto"/>
              <w:jc w:val="left"/>
            </w:pPr>
            <w:r w:rsidRPr="008D42D1">
              <w:t>24</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93ACBAC" w14:textId="01DF7BB8" w:rsidR="005077C7" w:rsidRDefault="005077C7" w:rsidP="005077C7">
            <w:pPr>
              <w:autoSpaceDE w:val="0"/>
              <w:autoSpaceDN w:val="0"/>
              <w:adjustRightInd w:val="0"/>
              <w:spacing w:after="0" w:line="240" w:lineRule="auto"/>
              <w:jc w:val="left"/>
            </w:pPr>
            <w:r w:rsidRPr="008D42D1">
              <w:t>8.3.4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FA46A2F" w14:textId="303C8741" w:rsidR="005077C7" w:rsidRDefault="005077C7" w:rsidP="005077C7">
            <w:pPr>
              <w:autoSpaceDE w:val="0"/>
              <w:autoSpaceDN w:val="0"/>
              <w:adjustRightInd w:val="0"/>
              <w:spacing w:after="0" w:line="240" w:lineRule="auto"/>
              <w:jc w:val="left"/>
            </w:pPr>
            <w:r w:rsidRPr="008D42D1">
              <w:t>6</w:t>
            </w:r>
          </w:p>
        </w:tc>
        <w:tc>
          <w:tcPr>
            <w:tcW w:w="255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18A9213" w14:textId="14C5CFA0" w:rsidR="005077C7" w:rsidRDefault="005077C7" w:rsidP="005077C7">
            <w:pPr>
              <w:autoSpaceDE w:val="0"/>
              <w:autoSpaceDN w:val="0"/>
              <w:adjustRightInd w:val="0"/>
              <w:spacing w:after="0" w:line="240" w:lineRule="auto"/>
              <w:jc w:val="left"/>
            </w:pPr>
            <w:r w:rsidRPr="008D42D1">
              <w:t xml:space="preserve">What is this text "nominally separated by 600 RSTU" trying to say? </w:t>
            </w:r>
          </w:p>
        </w:tc>
        <w:tc>
          <w:tcPr>
            <w:tcW w:w="48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C12A644" w14:textId="361BA507" w:rsidR="005077C7" w:rsidRDefault="005077C7" w:rsidP="005077C7">
            <w:pPr>
              <w:autoSpaceDE w:val="0"/>
              <w:autoSpaceDN w:val="0"/>
              <w:adjustRightInd w:val="0"/>
              <w:spacing w:after="0" w:line="240" w:lineRule="auto"/>
              <w:jc w:val="left"/>
            </w:pPr>
            <w:r w:rsidRPr="008D42D1">
              <w:t>If there is requirement that RangingRxTime and MmsRangingRxOnTime are separated by certain time, add text specifying that relation, if there is not what is the point of giving some nominal value?</w:t>
            </w:r>
          </w:p>
        </w:tc>
      </w:tr>
    </w:tbl>
    <w:p w14:paraId="73A64A12" w14:textId="77777777" w:rsidR="00F75AF2" w:rsidRDefault="00F75AF2" w:rsidP="005077C7">
      <w:pPr>
        <w:keepNext/>
        <w:spacing w:before="240"/>
        <w:rPr>
          <w:rFonts w:eastAsia="MS Mincho"/>
          <w:b/>
          <w:bCs/>
          <w:sz w:val="24"/>
          <w:szCs w:val="24"/>
          <w:u w:val="single"/>
          <w:lang w:val="en-US" w:eastAsia="x-none"/>
        </w:rPr>
      </w:pPr>
    </w:p>
    <w:p w14:paraId="7320ECDA" w14:textId="6D731981" w:rsidR="005077C7" w:rsidRDefault="005077C7" w:rsidP="005077C7">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427CECE8" w14:textId="77777777" w:rsidR="00F75AF2" w:rsidRDefault="00F75AF2" w:rsidP="00B23102">
      <w:pPr>
        <w:spacing w:before="240"/>
        <w:rPr>
          <w:sz w:val="24"/>
          <w:szCs w:val="24"/>
        </w:rPr>
      </w:pPr>
    </w:p>
    <w:p w14:paraId="493F6751" w14:textId="5306AF39" w:rsidR="00897EC3" w:rsidRDefault="005077C7" w:rsidP="00B23102">
      <w:pPr>
        <w:spacing w:before="240"/>
        <w:rPr>
          <w:sz w:val="24"/>
          <w:szCs w:val="24"/>
        </w:rPr>
      </w:pPr>
      <w:r>
        <w:rPr>
          <w:sz w:val="24"/>
          <w:szCs w:val="24"/>
        </w:rPr>
        <w:t xml:space="preserve">This </w:t>
      </w:r>
      <w:r w:rsidR="00D56BBF">
        <w:rPr>
          <w:sz w:val="24"/>
          <w:szCs w:val="24"/>
        </w:rPr>
        <w:t xml:space="preserve">(quoted) </w:t>
      </w:r>
      <w:r w:rsidR="00BA29D5">
        <w:rPr>
          <w:sz w:val="24"/>
          <w:szCs w:val="24"/>
        </w:rPr>
        <w:t xml:space="preserve">phrase </w:t>
      </w:r>
      <w:r w:rsidR="001B5AD5">
        <w:rPr>
          <w:sz w:val="24"/>
          <w:szCs w:val="24"/>
        </w:rPr>
        <w:t xml:space="preserve">is </w:t>
      </w:r>
      <w:r w:rsidR="00BA29D5">
        <w:rPr>
          <w:sz w:val="24"/>
          <w:szCs w:val="24"/>
        </w:rPr>
        <w:t xml:space="preserve">referring </w:t>
      </w:r>
      <w:r w:rsidR="001B5AD5">
        <w:rPr>
          <w:sz w:val="24"/>
          <w:szCs w:val="24"/>
        </w:rPr>
        <w:t>to the spacing between the interleaved TX and RX fragments as shown in Figure 36</w:t>
      </w:r>
      <w:r w:rsidR="00D56BBF">
        <w:rPr>
          <w:sz w:val="24"/>
          <w:szCs w:val="24"/>
        </w:rPr>
        <w:t xml:space="preserve">.  </w:t>
      </w:r>
      <w:r w:rsidR="00897EC3">
        <w:rPr>
          <w:sz w:val="24"/>
          <w:szCs w:val="24"/>
        </w:rPr>
        <w:t>While this is the nominal spacing, i</w:t>
      </w:r>
      <w:r w:rsidR="001B5AD5">
        <w:rPr>
          <w:sz w:val="24"/>
          <w:szCs w:val="24"/>
        </w:rPr>
        <w:t xml:space="preserve">n practice </w:t>
      </w:r>
      <w:r w:rsidR="00BA29D5">
        <w:rPr>
          <w:sz w:val="24"/>
          <w:szCs w:val="24"/>
        </w:rPr>
        <w:t>the separation is dependent on the TX and RX times of the poll and response</w:t>
      </w:r>
      <w:r w:rsidR="00897EC3">
        <w:rPr>
          <w:sz w:val="24"/>
          <w:szCs w:val="24"/>
        </w:rPr>
        <w:t xml:space="preserve"> compact frames</w:t>
      </w:r>
      <w:r w:rsidR="007B1829">
        <w:rPr>
          <w:sz w:val="24"/>
          <w:szCs w:val="24"/>
        </w:rPr>
        <w:t xml:space="preserve">. </w:t>
      </w:r>
    </w:p>
    <w:p w14:paraId="3D1FEE27" w14:textId="3E7AD2C3" w:rsidR="00B23102" w:rsidRDefault="00897EC3" w:rsidP="00897EC3">
      <w:pPr>
        <w:spacing w:before="240"/>
        <w:rPr>
          <w:sz w:val="24"/>
          <w:szCs w:val="24"/>
        </w:rPr>
      </w:pPr>
      <w:r>
        <w:rPr>
          <w:sz w:val="24"/>
          <w:szCs w:val="24"/>
        </w:rPr>
        <w:t xml:space="preserve">We could explain this with a reference to Figure 36, however this sentence mentioning “nominal separation” has been deleted by the </w:t>
      </w:r>
      <w:r w:rsidR="00B23102" w:rsidRPr="00B23102">
        <w:rPr>
          <w:sz w:val="24"/>
          <w:szCs w:val="24"/>
        </w:rPr>
        <w:t>resolution to comment # 308 (earlier</w:t>
      </w:r>
      <w:r>
        <w:rPr>
          <w:sz w:val="24"/>
          <w:szCs w:val="24"/>
        </w:rPr>
        <w:t xml:space="preserve"> in this doc</w:t>
      </w:r>
      <w:r w:rsidR="00B23102" w:rsidRPr="00B23102">
        <w:rPr>
          <w:sz w:val="24"/>
          <w:szCs w:val="24"/>
        </w:rPr>
        <w:t xml:space="preserve">) </w:t>
      </w:r>
      <w:r>
        <w:rPr>
          <w:sz w:val="24"/>
          <w:szCs w:val="24"/>
        </w:rPr>
        <w:t>so there is no longer any need to add an explanation.</w:t>
      </w:r>
    </w:p>
    <w:p w14:paraId="0808C1FD" w14:textId="77777777" w:rsidR="00F75AF2" w:rsidRPr="00B23102" w:rsidRDefault="00F75AF2" w:rsidP="00897EC3">
      <w:pPr>
        <w:spacing w:before="240"/>
        <w:rPr>
          <w:sz w:val="24"/>
          <w:szCs w:val="24"/>
        </w:rPr>
      </w:pPr>
    </w:p>
    <w:p w14:paraId="6C8890BA" w14:textId="4B53BA31" w:rsidR="00897EC3" w:rsidRDefault="00D56BBF" w:rsidP="00D045BE">
      <w:pPr>
        <w:spacing w:before="240"/>
        <w:rPr>
          <w:sz w:val="24"/>
          <w:szCs w:val="24"/>
        </w:rPr>
      </w:pPr>
      <w:r>
        <w:rPr>
          <w:sz w:val="24"/>
          <w:szCs w:val="24"/>
        </w:rPr>
        <w:t>T</w:t>
      </w:r>
      <w:r w:rsidR="00602E2A">
        <w:rPr>
          <w:sz w:val="24"/>
          <w:szCs w:val="24"/>
        </w:rPr>
        <w:t>he</w:t>
      </w:r>
      <w:r w:rsidR="001B34F6">
        <w:rPr>
          <w:sz w:val="24"/>
          <w:szCs w:val="24"/>
        </w:rPr>
        <w:t xml:space="preserve"> </w:t>
      </w:r>
      <w:r w:rsidR="00B21211">
        <w:rPr>
          <w:sz w:val="24"/>
          <w:szCs w:val="24"/>
        </w:rPr>
        <w:t xml:space="preserve">commenter also asks is there a requirement for a certain separation between </w:t>
      </w:r>
      <w:r w:rsidR="00B21211" w:rsidRPr="00B21211">
        <w:rPr>
          <w:sz w:val="24"/>
          <w:szCs w:val="24"/>
        </w:rPr>
        <w:t>RangingRxTime and MmsRangingRxOnTim</w:t>
      </w:r>
      <w:r>
        <w:rPr>
          <w:sz w:val="24"/>
          <w:szCs w:val="24"/>
        </w:rPr>
        <w:t xml:space="preserve">e, and </w:t>
      </w:r>
      <w:r w:rsidR="00897EC3">
        <w:rPr>
          <w:sz w:val="24"/>
          <w:szCs w:val="24"/>
        </w:rPr>
        <w:t>the answer is yes.  T</w:t>
      </w:r>
      <w:r w:rsidR="00B21211">
        <w:rPr>
          <w:sz w:val="24"/>
          <w:szCs w:val="24"/>
        </w:rPr>
        <w:t xml:space="preserve">hey need to be separated </w:t>
      </w:r>
      <w:r w:rsidR="00F17497">
        <w:rPr>
          <w:sz w:val="24"/>
          <w:szCs w:val="24"/>
        </w:rPr>
        <w:t>sufficiently that</w:t>
      </w:r>
      <w:r w:rsidR="00CF2E80">
        <w:rPr>
          <w:sz w:val="24"/>
          <w:szCs w:val="24"/>
        </w:rPr>
        <w:t xml:space="preserve"> the individual </w:t>
      </w:r>
      <w:r>
        <w:rPr>
          <w:sz w:val="24"/>
          <w:szCs w:val="24"/>
        </w:rPr>
        <w:t>fragment transmissions</w:t>
      </w:r>
      <w:r w:rsidR="00B21211">
        <w:rPr>
          <w:sz w:val="24"/>
          <w:szCs w:val="24"/>
        </w:rPr>
        <w:t xml:space="preserve"> and receptions </w:t>
      </w:r>
      <w:r w:rsidR="00F17497">
        <w:rPr>
          <w:sz w:val="24"/>
          <w:szCs w:val="24"/>
        </w:rPr>
        <w:t xml:space="preserve">are not </w:t>
      </w:r>
      <w:r w:rsidR="00B21211">
        <w:rPr>
          <w:sz w:val="24"/>
          <w:szCs w:val="24"/>
        </w:rPr>
        <w:t>overlapping</w:t>
      </w:r>
      <w:r w:rsidR="00F75AF2">
        <w:rPr>
          <w:sz w:val="24"/>
          <w:szCs w:val="24"/>
        </w:rPr>
        <w:t xml:space="preserve">, but not so far apart that they extend beyond a millisecond to overlap with subsequent </w:t>
      </w:r>
      <w:r w:rsidR="00F75AF2" w:rsidRPr="00F75AF2">
        <w:rPr>
          <w:sz w:val="24"/>
          <w:szCs w:val="24"/>
        </w:rPr>
        <w:t>millisecond</w:t>
      </w:r>
      <w:r w:rsidR="00F75AF2">
        <w:rPr>
          <w:sz w:val="24"/>
          <w:szCs w:val="24"/>
        </w:rPr>
        <w:t xml:space="preserve">s. </w:t>
      </w:r>
    </w:p>
    <w:p w14:paraId="1CD4AE40" w14:textId="6845E873" w:rsidR="00D045BE" w:rsidRDefault="00897EC3" w:rsidP="00D045BE">
      <w:pPr>
        <w:spacing w:before="240"/>
        <w:rPr>
          <w:sz w:val="24"/>
          <w:szCs w:val="24"/>
        </w:rPr>
      </w:pPr>
      <w:r>
        <w:rPr>
          <w:sz w:val="24"/>
          <w:szCs w:val="24"/>
        </w:rPr>
        <w:t>Also examining the maximum length of RSF, t</w:t>
      </w:r>
      <w:r w:rsidR="00F17497">
        <w:rPr>
          <w:sz w:val="24"/>
          <w:szCs w:val="24"/>
        </w:rPr>
        <w:t>here are cases</w:t>
      </w:r>
      <w:r w:rsidR="00AE6193">
        <w:rPr>
          <w:sz w:val="24"/>
          <w:szCs w:val="24"/>
        </w:rPr>
        <w:t>,</w:t>
      </w:r>
      <w:r w:rsidR="00F17497">
        <w:rPr>
          <w:sz w:val="24"/>
          <w:szCs w:val="24"/>
        </w:rPr>
        <w:t xml:space="preserve"> (e.g.</w:t>
      </w:r>
      <w:r w:rsidR="00AE6193">
        <w:rPr>
          <w:sz w:val="24"/>
          <w:szCs w:val="24"/>
        </w:rPr>
        <w:t>,</w:t>
      </w:r>
      <w:r w:rsidR="00F17497">
        <w:rPr>
          <w:sz w:val="24"/>
          <w:szCs w:val="24"/>
        </w:rPr>
        <w:t xml:space="preserve"> time </w:t>
      </w:r>
      <w:r w:rsidR="00F17497" w:rsidRPr="00F17497">
        <w:rPr>
          <w:sz w:val="24"/>
          <w:szCs w:val="24"/>
        </w:rPr>
        <w:t>efficient one-to-many ranging</w:t>
      </w:r>
      <w:r w:rsidR="00F17497">
        <w:rPr>
          <w:sz w:val="24"/>
          <w:szCs w:val="24"/>
        </w:rPr>
        <w:t>)</w:t>
      </w:r>
      <w:r w:rsidR="00AE6193">
        <w:rPr>
          <w:sz w:val="24"/>
          <w:szCs w:val="24"/>
        </w:rPr>
        <w:t>,</w:t>
      </w:r>
      <w:r w:rsidR="00F17497">
        <w:rPr>
          <w:sz w:val="24"/>
          <w:szCs w:val="24"/>
        </w:rPr>
        <w:t xml:space="preserve"> where selecting </w:t>
      </w:r>
      <w:r w:rsidR="001B34F6">
        <w:rPr>
          <w:sz w:val="24"/>
          <w:szCs w:val="24"/>
        </w:rPr>
        <w:t xml:space="preserve">large MSR </w:t>
      </w:r>
      <w:r w:rsidR="00AE6193">
        <w:rPr>
          <w:sz w:val="24"/>
          <w:szCs w:val="24"/>
        </w:rPr>
        <w:t>with large symbol (e.g.</w:t>
      </w:r>
      <w:r w:rsidR="00D045BE">
        <w:rPr>
          <w:sz w:val="24"/>
          <w:szCs w:val="24"/>
        </w:rPr>
        <w:t>,</w:t>
      </w:r>
      <w:r w:rsidR="00AE6193">
        <w:rPr>
          <w:sz w:val="24"/>
          <w:szCs w:val="24"/>
        </w:rPr>
        <w:t xml:space="preserve"> the </w:t>
      </w:r>
      <w:r w:rsidR="00D045BE">
        <w:rPr>
          <w:sz w:val="24"/>
          <w:szCs w:val="24"/>
        </w:rPr>
        <w:t xml:space="preserve">higher </w:t>
      </w:r>
      <w:r w:rsidR="00D045BE" w:rsidRPr="00D045BE">
        <w:rPr>
          <w:i/>
          <w:iCs/>
          <w:sz w:val="24"/>
          <w:szCs w:val="24"/>
        </w:rPr>
        <w:t>MMRS Config Set #</w:t>
      </w:r>
      <w:r w:rsidR="00D045BE">
        <w:rPr>
          <w:sz w:val="24"/>
          <w:szCs w:val="24"/>
        </w:rPr>
        <w:t>’s</w:t>
      </w:r>
      <w:r w:rsidR="00D045BE" w:rsidRPr="00D045BE">
        <w:rPr>
          <w:sz w:val="24"/>
          <w:szCs w:val="24"/>
        </w:rPr>
        <w:t xml:space="preserve"> </w:t>
      </w:r>
      <w:r w:rsidR="00D045BE">
        <w:rPr>
          <w:sz w:val="24"/>
          <w:szCs w:val="24"/>
        </w:rPr>
        <w:t>of T</w:t>
      </w:r>
      <w:r w:rsidR="00AE6193">
        <w:rPr>
          <w:sz w:val="24"/>
          <w:szCs w:val="24"/>
        </w:rPr>
        <w:t xml:space="preserve">able 21 </w:t>
      </w:r>
      <w:r w:rsidR="001B34F6">
        <w:rPr>
          <w:sz w:val="24"/>
          <w:szCs w:val="24"/>
        </w:rPr>
        <w:t xml:space="preserve">can result </w:t>
      </w:r>
      <w:r>
        <w:rPr>
          <w:sz w:val="24"/>
          <w:szCs w:val="24"/>
        </w:rPr>
        <w:t xml:space="preserve">an unavoidable </w:t>
      </w:r>
      <w:r w:rsidR="001B34F6">
        <w:rPr>
          <w:sz w:val="24"/>
          <w:szCs w:val="24"/>
        </w:rPr>
        <w:t>overlap</w:t>
      </w:r>
      <w:r w:rsidR="00F75AF2">
        <w:rPr>
          <w:sz w:val="24"/>
          <w:szCs w:val="24"/>
        </w:rPr>
        <w:t xml:space="preserve"> at the nominal separation, i.e., a smaller MSR value is needed to avoid the overlap.  </w:t>
      </w:r>
    </w:p>
    <w:p w14:paraId="5F6D72C6" w14:textId="3EB637D8" w:rsidR="001B5AD5" w:rsidRDefault="00D045BE" w:rsidP="00D045BE">
      <w:pPr>
        <w:spacing w:before="240"/>
        <w:rPr>
          <w:sz w:val="24"/>
          <w:szCs w:val="24"/>
        </w:rPr>
      </w:pPr>
      <w:r>
        <w:rPr>
          <w:sz w:val="24"/>
          <w:szCs w:val="24"/>
        </w:rPr>
        <w:t>A</w:t>
      </w:r>
      <w:r w:rsidR="001B34F6">
        <w:rPr>
          <w:sz w:val="24"/>
          <w:szCs w:val="24"/>
        </w:rPr>
        <w:t xml:space="preserve"> good way to handle </w:t>
      </w:r>
      <w:r>
        <w:rPr>
          <w:sz w:val="24"/>
          <w:szCs w:val="24"/>
        </w:rPr>
        <w:t>th</w:t>
      </w:r>
      <w:r w:rsidR="00F75AF2">
        <w:rPr>
          <w:sz w:val="24"/>
          <w:szCs w:val="24"/>
        </w:rPr>
        <w:t xml:space="preserve">ese error cases </w:t>
      </w:r>
      <w:r w:rsidR="00D56BBF">
        <w:rPr>
          <w:sz w:val="24"/>
          <w:szCs w:val="24"/>
        </w:rPr>
        <w:t xml:space="preserve">is </w:t>
      </w:r>
      <w:r w:rsidR="001B34F6">
        <w:rPr>
          <w:sz w:val="24"/>
          <w:szCs w:val="24"/>
        </w:rPr>
        <w:t xml:space="preserve">for the MCPS-DATA.request to fail </w:t>
      </w:r>
      <w:r w:rsidR="00F75AF2">
        <w:rPr>
          <w:sz w:val="24"/>
          <w:szCs w:val="24"/>
        </w:rPr>
        <w:t xml:space="preserve">in those cases where </w:t>
      </w:r>
      <w:r w:rsidR="001B34F6">
        <w:rPr>
          <w:sz w:val="24"/>
          <w:szCs w:val="24"/>
        </w:rPr>
        <w:t>the fragments are insufficiently separated.</w:t>
      </w:r>
      <w:r w:rsidR="00E576FC">
        <w:rPr>
          <w:sz w:val="24"/>
          <w:szCs w:val="24"/>
        </w:rPr>
        <w:t xml:space="preserve"> That is for the </w:t>
      </w:r>
      <w:r w:rsidR="00E576FC" w:rsidRPr="00E576FC">
        <w:rPr>
          <w:sz w:val="24"/>
          <w:szCs w:val="24"/>
        </w:rPr>
        <w:t>MCPS-DATA.</w:t>
      </w:r>
      <w:r w:rsidR="00E576FC">
        <w:rPr>
          <w:sz w:val="24"/>
          <w:szCs w:val="24"/>
        </w:rPr>
        <w:t xml:space="preserve">confirm to be issued with a Status parameter value to indicate </w:t>
      </w:r>
      <w:r w:rsidR="00F75AF2">
        <w:rPr>
          <w:sz w:val="24"/>
          <w:szCs w:val="24"/>
        </w:rPr>
        <w:t xml:space="preserve">the </w:t>
      </w:r>
      <w:r w:rsidR="00E576FC">
        <w:rPr>
          <w:sz w:val="24"/>
          <w:szCs w:val="24"/>
        </w:rPr>
        <w:t xml:space="preserve">failure/error condition. </w:t>
      </w:r>
    </w:p>
    <w:p w14:paraId="0DF49A86" w14:textId="77777777" w:rsidR="00F75AF2" w:rsidRDefault="00D045BE" w:rsidP="00D045BE">
      <w:pPr>
        <w:spacing w:before="240"/>
        <w:rPr>
          <w:sz w:val="24"/>
          <w:szCs w:val="24"/>
        </w:rPr>
      </w:pPr>
      <w:r>
        <w:rPr>
          <w:b/>
          <w:bCs/>
          <w:sz w:val="24"/>
          <w:szCs w:val="24"/>
        </w:rPr>
        <w:t>Proposed Resolution</w:t>
      </w:r>
      <w:r>
        <w:rPr>
          <w:sz w:val="24"/>
          <w:szCs w:val="24"/>
        </w:rPr>
        <w:t>: Revised.</w:t>
      </w:r>
      <w:r w:rsidR="00D56BBF">
        <w:rPr>
          <w:sz w:val="24"/>
          <w:szCs w:val="24"/>
        </w:rPr>
        <w:t xml:space="preserve">          </w:t>
      </w:r>
    </w:p>
    <w:p w14:paraId="3352EA20" w14:textId="37FD5D64" w:rsidR="00D045BE" w:rsidRDefault="00D045BE" w:rsidP="00D045BE">
      <w:pPr>
        <w:spacing w:before="240"/>
        <w:rPr>
          <w:sz w:val="24"/>
          <w:szCs w:val="24"/>
        </w:rPr>
      </w:pPr>
      <w:r>
        <w:rPr>
          <w:b/>
          <w:bCs/>
          <w:sz w:val="24"/>
          <w:szCs w:val="24"/>
        </w:rPr>
        <w:t>Proposed Disposition:</w:t>
      </w:r>
      <w:r>
        <w:rPr>
          <w:sz w:val="24"/>
          <w:szCs w:val="24"/>
        </w:rPr>
        <w:t xml:space="preserve">  </w:t>
      </w:r>
      <w:r w:rsidR="00CF2E80">
        <w:rPr>
          <w:sz w:val="24"/>
          <w:szCs w:val="24"/>
        </w:rPr>
        <w:t>Change the draft as follows:</w:t>
      </w:r>
    </w:p>
    <w:p w14:paraId="476F9F6A" w14:textId="77777777" w:rsidR="00F75AF2" w:rsidRDefault="00F75AF2" w:rsidP="00D045BE">
      <w:pPr>
        <w:spacing w:before="240"/>
        <w:rPr>
          <w:sz w:val="24"/>
          <w:szCs w:val="24"/>
        </w:rPr>
      </w:pPr>
    </w:p>
    <w:p w14:paraId="2FA41EC7" w14:textId="04EBAAC9" w:rsidR="000C2A8B" w:rsidRPr="00282639" w:rsidRDefault="00EE735A">
      <w:pPr>
        <w:spacing w:after="200" w:line="276" w:lineRule="auto"/>
        <w:jc w:val="left"/>
        <w:rPr>
          <w:rFonts w:ascii="Times New Roman" w:hAnsi="Times New Roman"/>
          <w:b/>
          <w:bCs/>
          <w:i/>
          <w:iCs/>
          <w:color w:val="FF0000"/>
          <w:sz w:val="24"/>
          <w:szCs w:val="24"/>
        </w:rPr>
      </w:pPr>
      <w:r>
        <w:rPr>
          <w:rFonts w:ascii="Times New Roman" w:hAnsi="Times New Roman"/>
          <w:b/>
          <w:bCs/>
          <w:i/>
          <w:iCs/>
          <w:color w:val="FF0000"/>
          <w:sz w:val="24"/>
          <w:szCs w:val="24"/>
        </w:rPr>
        <w:t>In clause 8.3.4, b</w:t>
      </w:r>
      <w:r w:rsidR="000C2A8B" w:rsidRPr="00282639">
        <w:rPr>
          <w:rFonts w:ascii="Times New Roman" w:hAnsi="Times New Roman"/>
          <w:b/>
          <w:bCs/>
          <w:i/>
          <w:iCs/>
          <w:color w:val="FF0000"/>
          <w:sz w:val="24"/>
          <w:szCs w:val="24"/>
        </w:rPr>
        <w:t>etween lines 8 and 9 on D01 p24 insert the following new paragraph:</w:t>
      </w:r>
    </w:p>
    <w:p w14:paraId="78232FFD" w14:textId="572F806B" w:rsidR="000C2A8B" w:rsidRDefault="000C2A8B" w:rsidP="00282639">
      <w:pPr>
        <w:spacing w:after="200" w:line="276" w:lineRule="auto"/>
        <w:rPr>
          <w:rFonts w:ascii="Times New Roman" w:hAnsi="Times New Roman"/>
          <w:color w:val="00B050"/>
          <w:sz w:val="24"/>
          <w:szCs w:val="24"/>
          <w:u w:val="single"/>
        </w:rPr>
      </w:pPr>
      <w:r w:rsidRPr="000C2A8B">
        <w:rPr>
          <w:rFonts w:ascii="Times New Roman" w:hAnsi="Times New Roman"/>
          <w:color w:val="00B050"/>
          <w:sz w:val="24"/>
          <w:szCs w:val="24"/>
          <w:u w:val="single"/>
        </w:rPr>
        <w:t>For MMS UWB packet transmission</w:t>
      </w:r>
      <w:r w:rsidR="000F4EDA" w:rsidRPr="00282639">
        <w:rPr>
          <w:rFonts w:ascii="Times New Roman" w:hAnsi="Times New Roman"/>
          <w:color w:val="00B050"/>
          <w:sz w:val="24"/>
          <w:szCs w:val="24"/>
          <w:u w:val="single"/>
        </w:rPr>
        <w:t>,</w:t>
      </w:r>
      <w:r w:rsidRPr="00282639">
        <w:rPr>
          <w:rFonts w:ascii="Times New Roman" w:hAnsi="Times New Roman"/>
          <w:color w:val="00B050"/>
          <w:sz w:val="24"/>
          <w:szCs w:val="24"/>
          <w:u w:val="single"/>
        </w:rPr>
        <w:t xml:space="preserve"> if the </w:t>
      </w:r>
      <w:r w:rsidRPr="000C2A8B">
        <w:rPr>
          <w:rFonts w:ascii="Times New Roman" w:hAnsi="Times New Roman"/>
          <w:color w:val="00B050"/>
          <w:sz w:val="24"/>
          <w:szCs w:val="24"/>
          <w:u w:val="single"/>
        </w:rPr>
        <w:t>Ranging</w:t>
      </w:r>
      <w:r w:rsidR="000F4EDA" w:rsidRPr="00282639">
        <w:rPr>
          <w:rFonts w:ascii="Times New Roman" w:hAnsi="Times New Roman"/>
          <w:color w:val="00B050"/>
          <w:sz w:val="24"/>
          <w:szCs w:val="24"/>
          <w:u w:val="single"/>
        </w:rPr>
        <w:t>T</w:t>
      </w:r>
      <w:r w:rsidRPr="000C2A8B">
        <w:rPr>
          <w:rFonts w:ascii="Times New Roman" w:hAnsi="Times New Roman"/>
          <w:color w:val="00B050"/>
          <w:sz w:val="24"/>
          <w:szCs w:val="24"/>
          <w:u w:val="single"/>
        </w:rPr>
        <w:t>xTime and MmsRangingRxOnTime</w:t>
      </w:r>
      <w:r w:rsidRPr="00282639">
        <w:rPr>
          <w:rFonts w:ascii="Times New Roman" w:hAnsi="Times New Roman"/>
          <w:color w:val="00B050"/>
          <w:sz w:val="24"/>
          <w:szCs w:val="24"/>
          <w:u w:val="single"/>
        </w:rPr>
        <w:t xml:space="preserve"> </w:t>
      </w:r>
      <w:r w:rsidR="000F4EDA" w:rsidRPr="00282639">
        <w:rPr>
          <w:rFonts w:ascii="Times New Roman" w:hAnsi="Times New Roman"/>
          <w:color w:val="00B050"/>
          <w:sz w:val="24"/>
          <w:szCs w:val="24"/>
          <w:u w:val="single"/>
        </w:rPr>
        <w:t>parameter</w:t>
      </w:r>
      <w:r w:rsidR="00897EC3">
        <w:rPr>
          <w:rFonts w:ascii="Times New Roman" w:hAnsi="Times New Roman"/>
          <w:color w:val="00B050"/>
          <w:sz w:val="24"/>
          <w:szCs w:val="24"/>
          <w:u w:val="single"/>
        </w:rPr>
        <w:t xml:space="preserve"> value</w:t>
      </w:r>
      <w:r w:rsidR="000F4EDA" w:rsidRPr="00282639">
        <w:rPr>
          <w:rFonts w:ascii="Times New Roman" w:hAnsi="Times New Roman"/>
          <w:color w:val="00B050"/>
          <w:sz w:val="24"/>
          <w:szCs w:val="24"/>
          <w:u w:val="single"/>
        </w:rPr>
        <w:t>s</w:t>
      </w:r>
      <w:r w:rsidRPr="00282639">
        <w:rPr>
          <w:rFonts w:ascii="Times New Roman" w:hAnsi="Times New Roman"/>
          <w:color w:val="00B050"/>
          <w:sz w:val="24"/>
          <w:szCs w:val="24"/>
          <w:u w:val="single"/>
        </w:rPr>
        <w:t xml:space="preserve"> result in </w:t>
      </w:r>
      <w:r w:rsidR="000F4EDA" w:rsidRPr="00282639">
        <w:rPr>
          <w:rFonts w:ascii="Times New Roman" w:hAnsi="Times New Roman"/>
          <w:color w:val="00B050"/>
          <w:sz w:val="24"/>
          <w:szCs w:val="24"/>
          <w:u w:val="single"/>
        </w:rPr>
        <w:t>there being an overlap of the TX and RX fragments or</w:t>
      </w:r>
      <w:r w:rsidR="00282639">
        <w:rPr>
          <w:rFonts w:ascii="Times New Roman" w:hAnsi="Times New Roman"/>
          <w:color w:val="00B050"/>
          <w:sz w:val="24"/>
          <w:szCs w:val="24"/>
          <w:u w:val="single"/>
        </w:rPr>
        <w:t xml:space="preserve"> in</w:t>
      </w:r>
      <w:r w:rsidR="000F4EDA" w:rsidRPr="00282639">
        <w:rPr>
          <w:rFonts w:ascii="Times New Roman" w:hAnsi="Times New Roman"/>
          <w:color w:val="00B050"/>
          <w:sz w:val="24"/>
          <w:szCs w:val="24"/>
          <w:u w:val="single"/>
        </w:rPr>
        <w:t xml:space="preserve">sufficient time for the turnarounds between TX and RX, then the </w:t>
      </w:r>
      <w:r w:rsidRPr="000C2A8B">
        <w:rPr>
          <w:rFonts w:ascii="Times New Roman" w:hAnsi="Times New Roman"/>
          <w:color w:val="00B050"/>
          <w:sz w:val="24"/>
          <w:szCs w:val="24"/>
          <w:u w:val="single"/>
        </w:rPr>
        <w:t xml:space="preserve">MAC sublayer shall </w:t>
      </w:r>
      <w:r w:rsidR="000F4EDA" w:rsidRPr="00282639">
        <w:rPr>
          <w:rFonts w:ascii="Times New Roman" w:hAnsi="Times New Roman"/>
          <w:color w:val="00B050"/>
          <w:sz w:val="24"/>
          <w:szCs w:val="24"/>
          <w:u w:val="single"/>
        </w:rPr>
        <w:t>abandon the</w:t>
      </w:r>
      <w:r w:rsidR="00897EC3">
        <w:rPr>
          <w:rFonts w:ascii="Times New Roman" w:hAnsi="Times New Roman"/>
          <w:color w:val="00B050"/>
          <w:sz w:val="24"/>
          <w:szCs w:val="24"/>
          <w:u w:val="single"/>
        </w:rPr>
        <w:t xml:space="preserve"> attempted</w:t>
      </w:r>
      <w:r w:rsidR="000F4EDA" w:rsidRPr="00282639">
        <w:rPr>
          <w:rFonts w:ascii="Times New Roman" w:hAnsi="Times New Roman"/>
          <w:color w:val="00B050"/>
          <w:sz w:val="24"/>
          <w:szCs w:val="24"/>
          <w:u w:val="single"/>
        </w:rPr>
        <w:t xml:space="preserve"> MMS UWB packet </w:t>
      </w:r>
      <w:r w:rsidR="00897EC3">
        <w:rPr>
          <w:rFonts w:ascii="Times New Roman" w:hAnsi="Times New Roman"/>
          <w:color w:val="00B050"/>
          <w:sz w:val="24"/>
          <w:szCs w:val="24"/>
          <w:u w:val="single"/>
        </w:rPr>
        <w:t xml:space="preserve">transmission (and interleaved reception) </w:t>
      </w:r>
      <w:r w:rsidRPr="000C2A8B">
        <w:rPr>
          <w:rFonts w:ascii="Times New Roman" w:hAnsi="Times New Roman"/>
          <w:color w:val="00B050"/>
          <w:sz w:val="24"/>
          <w:szCs w:val="24"/>
          <w:u w:val="single"/>
        </w:rPr>
        <w:t xml:space="preserve">and </w:t>
      </w:r>
      <w:r w:rsidR="00282639">
        <w:rPr>
          <w:rFonts w:ascii="Times New Roman" w:hAnsi="Times New Roman"/>
          <w:color w:val="00B050"/>
          <w:sz w:val="24"/>
          <w:szCs w:val="24"/>
          <w:u w:val="single"/>
        </w:rPr>
        <w:t xml:space="preserve">shall </w:t>
      </w:r>
      <w:r w:rsidRPr="000C2A8B">
        <w:rPr>
          <w:rFonts w:ascii="Times New Roman" w:hAnsi="Times New Roman"/>
          <w:color w:val="00B050"/>
          <w:sz w:val="24"/>
          <w:szCs w:val="24"/>
          <w:u w:val="single"/>
        </w:rPr>
        <w:t>issue the MCPS</w:t>
      </w:r>
      <w:r w:rsidR="000F4EDA" w:rsidRPr="00282639">
        <w:rPr>
          <w:rFonts w:ascii="Times New Roman" w:hAnsi="Times New Roman"/>
          <w:color w:val="00B050"/>
          <w:sz w:val="24"/>
          <w:szCs w:val="24"/>
          <w:u w:val="single"/>
        </w:rPr>
        <w:t>-</w:t>
      </w:r>
      <w:r w:rsidRPr="000C2A8B">
        <w:rPr>
          <w:rFonts w:ascii="Times New Roman" w:hAnsi="Times New Roman"/>
          <w:color w:val="00B050"/>
          <w:sz w:val="24"/>
          <w:szCs w:val="24"/>
          <w:u w:val="single"/>
        </w:rPr>
        <w:t>DATA</w:t>
      </w:r>
      <w:r w:rsidR="00282639" w:rsidRPr="00282639">
        <w:rPr>
          <w:rFonts w:ascii="Times New Roman" w:hAnsi="Times New Roman"/>
          <w:color w:val="00B050"/>
          <w:sz w:val="24"/>
          <w:szCs w:val="24"/>
          <w:u w:val="single"/>
        </w:rPr>
        <w:t>.</w:t>
      </w:r>
      <w:r w:rsidRPr="00282639">
        <w:rPr>
          <w:rFonts w:ascii="Times New Roman" w:hAnsi="Times New Roman"/>
          <w:color w:val="00B050"/>
          <w:sz w:val="24"/>
          <w:szCs w:val="24"/>
          <w:u w:val="single"/>
        </w:rPr>
        <w:t>confirm primitive with a Status of</w:t>
      </w:r>
      <w:r w:rsidR="0094167C">
        <w:rPr>
          <w:rFonts w:ascii="Times New Roman" w:hAnsi="Times New Roman"/>
          <w:color w:val="00B050"/>
          <w:sz w:val="24"/>
          <w:szCs w:val="24"/>
          <w:u w:val="single"/>
        </w:rPr>
        <w:t xml:space="preserve"> </w:t>
      </w:r>
      <w:r w:rsidR="00282639" w:rsidRPr="00282639">
        <w:rPr>
          <w:rFonts w:ascii="Times New Roman" w:hAnsi="Times New Roman"/>
          <w:color w:val="00B050"/>
          <w:sz w:val="24"/>
          <w:szCs w:val="24"/>
          <w:u w:val="single"/>
        </w:rPr>
        <w:t>MMS_OVERLAP_ERROR.</w:t>
      </w:r>
    </w:p>
    <w:p w14:paraId="590344CC" w14:textId="77777777" w:rsidR="00F75AF2" w:rsidRPr="00282639" w:rsidRDefault="00F75AF2" w:rsidP="00282639">
      <w:pPr>
        <w:spacing w:after="200" w:line="276" w:lineRule="auto"/>
        <w:rPr>
          <w:rFonts w:ascii="Times New Roman" w:hAnsi="Times New Roman"/>
          <w:color w:val="00B050"/>
          <w:sz w:val="24"/>
          <w:szCs w:val="24"/>
          <w:u w:val="single"/>
        </w:rPr>
      </w:pPr>
    </w:p>
    <w:p w14:paraId="72F4D314" w14:textId="77777777" w:rsidR="00F75AF2" w:rsidRDefault="00F75AF2" w:rsidP="00EE735A">
      <w:pPr>
        <w:spacing w:after="200" w:line="276" w:lineRule="auto"/>
        <w:jc w:val="left"/>
        <w:rPr>
          <w:rFonts w:ascii="Times New Roman" w:hAnsi="Times New Roman"/>
          <w:b/>
          <w:bCs/>
          <w:i/>
          <w:iCs/>
          <w:color w:val="FF0000"/>
          <w:sz w:val="24"/>
          <w:szCs w:val="24"/>
        </w:rPr>
      </w:pPr>
      <w:r>
        <w:rPr>
          <w:rFonts w:ascii="Times New Roman" w:hAnsi="Times New Roman"/>
          <w:b/>
          <w:bCs/>
          <w:i/>
          <w:iCs/>
          <w:color w:val="FF0000"/>
          <w:sz w:val="24"/>
          <w:szCs w:val="24"/>
        </w:rPr>
        <w:lastRenderedPageBreak/>
        <w:t>And, …</w:t>
      </w:r>
    </w:p>
    <w:p w14:paraId="6DC78F1B" w14:textId="65290D6C" w:rsidR="00EE735A" w:rsidRDefault="00EE735A" w:rsidP="00EE735A">
      <w:pPr>
        <w:spacing w:after="200" w:line="276" w:lineRule="auto"/>
        <w:jc w:val="left"/>
        <w:rPr>
          <w:rFonts w:ascii="Times New Roman" w:hAnsi="Times New Roman"/>
          <w:b/>
          <w:bCs/>
          <w:i/>
          <w:iCs/>
          <w:color w:val="FF0000"/>
          <w:sz w:val="24"/>
          <w:szCs w:val="24"/>
        </w:rPr>
      </w:pPr>
      <w:r>
        <w:rPr>
          <w:rFonts w:ascii="Times New Roman" w:hAnsi="Times New Roman"/>
          <w:b/>
          <w:bCs/>
          <w:i/>
          <w:iCs/>
          <w:color w:val="FF0000"/>
          <w:sz w:val="24"/>
          <w:szCs w:val="24"/>
        </w:rPr>
        <w:t xml:space="preserve">In clause 8.3.5, </w:t>
      </w:r>
      <w:r w:rsidR="0094167C">
        <w:rPr>
          <w:rFonts w:ascii="Times New Roman" w:hAnsi="Times New Roman"/>
          <w:b/>
          <w:bCs/>
          <w:i/>
          <w:iCs/>
          <w:color w:val="FF0000"/>
          <w:sz w:val="24"/>
          <w:szCs w:val="24"/>
        </w:rPr>
        <w:t xml:space="preserve">D01 p24, before line 16 </w:t>
      </w:r>
      <w:r>
        <w:rPr>
          <w:rFonts w:ascii="Times New Roman" w:hAnsi="Times New Roman"/>
          <w:b/>
          <w:bCs/>
          <w:i/>
          <w:iCs/>
          <w:color w:val="FF0000"/>
          <w:sz w:val="24"/>
          <w:szCs w:val="24"/>
        </w:rPr>
        <w:t>insert the following editorial instructions and content:</w:t>
      </w:r>
    </w:p>
    <w:p w14:paraId="4363A7EB" w14:textId="6811BC9C" w:rsidR="00EE735A" w:rsidRPr="00EE735A" w:rsidRDefault="00EE735A" w:rsidP="00EE735A">
      <w:pPr>
        <w:spacing w:line="240" w:lineRule="auto"/>
        <w:rPr>
          <w:rFonts w:ascii="Times New Roman" w:eastAsia="Aptos" w:hAnsi="Times New Roman"/>
          <w:b/>
          <w:i/>
          <w:sz w:val="22"/>
          <w:szCs w:val="22"/>
          <w:lang w:val="en-US" w:eastAsia="ja-JP"/>
        </w:rPr>
      </w:pPr>
      <w:r w:rsidRPr="00EE735A">
        <w:rPr>
          <w:rFonts w:ascii="Times New Roman" w:eastAsia="Aptos" w:hAnsi="Times New Roman"/>
          <w:b/>
          <w:i/>
          <w:sz w:val="22"/>
          <w:szCs w:val="22"/>
          <w:lang w:val="en-US" w:eastAsia="ja-JP"/>
        </w:rPr>
        <w:t>Change the row</w:t>
      </w:r>
      <w:r w:rsidR="0094167C">
        <w:rPr>
          <w:rFonts w:ascii="Times New Roman" w:eastAsia="Aptos" w:hAnsi="Times New Roman"/>
          <w:b/>
          <w:i/>
          <w:sz w:val="22"/>
          <w:szCs w:val="22"/>
          <w:lang w:val="en-US" w:eastAsia="ja-JP"/>
        </w:rPr>
        <w:t>(s)</w:t>
      </w:r>
      <w:r w:rsidRPr="00EE735A">
        <w:rPr>
          <w:rFonts w:ascii="Times New Roman" w:eastAsia="Aptos" w:hAnsi="Times New Roman"/>
          <w:b/>
          <w:i/>
          <w:sz w:val="22"/>
          <w:szCs w:val="22"/>
          <w:lang w:val="en-US" w:eastAsia="ja-JP"/>
        </w:rPr>
        <w:t xml:space="preserve"> of Table 8-3</w:t>
      </w:r>
      <w:r w:rsidR="0094167C">
        <w:rPr>
          <w:rFonts w:ascii="Times New Roman" w:eastAsia="Aptos" w:hAnsi="Times New Roman"/>
          <w:b/>
          <w:i/>
          <w:sz w:val="22"/>
          <w:szCs w:val="22"/>
          <w:lang w:val="en-US" w:eastAsia="ja-JP"/>
        </w:rPr>
        <w:t>1</w:t>
      </w:r>
      <w:r w:rsidRPr="00EE735A">
        <w:rPr>
          <w:rFonts w:ascii="Times New Roman" w:eastAsia="Aptos" w:hAnsi="Times New Roman"/>
          <w:b/>
          <w:i/>
          <w:sz w:val="22"/>
          <w:szCs w:val="22"/>
          <w:lang w:val="en-US" w:eastAsia="ja-JP"/>
        </w:rPr>
        <w:t xml:space="preserve"> shown below: (only changed &amp; inserted rows are shown):</w:t>
      </w:r>
    </w:p>
    <w:p w14:paraId="612DBBAF" w14:textId="6F6C6236" w:rsidR="00EE735A" w:rsidRPr="00EE735A" w:rsidRDefault="00EE735A" w:rsidP="00EE735A">
      <w:pPr>
        <w:keepNext/>
        <w:spacing w:line="240" w:lineRule="auto"/>
        <w:jc w:val="center"/>
        <w:rPr>
          <w:rFonts w:eastAsia="Aptos"/>
          <w:b/>
          <w:sz w:val="22"/>
          <w:szCs w:val="22"/>
          <w:lang w:val="en-US" w:eastAsia="ja-JP"/>
        </w:rPr>
      </w:pPr>
      <w:r w:rsidRPr="00EE735A">
        <w:rPr>
          <w:rFonts w:eastAsia="Aptos"/>
          <w:b/>
          <w:sz w:val="22"/>
          <w:szCs w:val="22"/>
          <w:lang w:val="en-US" w:eastAsia="ja-JP"/>
        </w:rPr>
        <w:t>Table 8-3</w:t>
      </w:r>
      <w:r w:rsidR="0094167C">
        <w:rPr>
          <w:rFonts w:eastAsia="Aptos"/>
          <w:b/>
          <w:sz w:val="22"/>
          <w:szCs w:val="22"/>
          <w:lang w:val="en-US" w:eastAsia="ja-JP"/>
        </w:rPr>
        <w:t>1</w:t>
      </w:r>
      <w:r w:rsidRPr="00EE735A">
        <w:rPr>
          <w:rFonts w:eastAsia="Aptos"/>
          <w:b/>
          <w:sz w:val="22"/>
          <w:szCs w:val="22"/>
          <w:lang w:val="en-US" w:eastAsia="ja-JP"/>
        </w:rPr>
        <w:t>—MCPS-DATA.</w:t>
      </w:r>
      <w:r w:rsidR="0094167C">
        <w:rPr>
          <w:rFonts w:eastAsia="Aptos"/>
          <w:b/>
          <w:sz w:val="22"/>
          <w:szCs w:val="22"/>
          <w:lang w:val="en-US" w:eastAsia="ja-JP"/>
        </w:rPr>
        <w:t>confirm</w:t>
      </w:r>
      <w:r w:rsidRPr="00EE735A">
        <w:rPr>
          <w:rFonts w:eastAsia="Aptos"/>
          <w:b/>
          <w:sz w:val="22"/>
          <w:szCs w:val="22"/>
          <w:lang w:val="en-US" w:eastAsia="ja-JP"/>
        </w:rPr>
        <w:t xml:space="preserve"> parameters</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2835"/>
        <w:gridCol w:w="3620"/>
      </w:tblGrid>
      <w:tr w:rsidR="00EE735A" w:rsidRPr="00EE735A" w14:paraId="12D306A8" w14:textId="77777777" w:rsidTr="0094167C">
        <w:trPr>
          <w:cantSplit/>
          <w:tblHeader/>
        </w:trPr>
        <w:tc>
          <w:tcPr>
            <w:tcW w:w="1526" w:type="dxa"/>
            <w:tcBorders>
              <w:top w:val="single" w:sz="18" w:space="0" w:color="auto"/>
              <w:left w:val="single" w:sz="18" w:space="0" w:color="auto"/>
              <w:bottom w:val="single" w:sz="18" w:space="0" w:color="auto"/>
              <w:right w:val="single" w:sz="4" w:space="0" w:color="auto"/>
            </w:tcBorders>
            <w:hideMark/>
          </w:tcPr>
          <w:p w14:paraId="32861632" w14:textId="77777777" w:rsidR="00EE735A" w:rsidRPr="00EE735A" w:rsidRDefault="00EE735A" w:rsidP="00EE735A">
            <w:pPr>
              <w:spacing w:before="120" w:after="120" w:line="240" w:lineRule="auto"/>
              <w:jc w:val="center"/>
              <w:rPr>
                <w:rFonts w:ascii="Times New Roman" w:eastAsia="Aptos" w:hAnsi="Times New Roman"/>
                <w:b/>
                <w:sz w:val="18"/>
                <w:szCs w:val="22"/>
                <w:lang w:val="en-US" w:eastAsia="ja-JP"/>
              </w:rPr>
            </w:pPr>
            <w:r w:rsidRPr="00EE735A">
              <w:rPr>
                <w:rFonts w:ascii="Times New Roman" w:eastAsia="Aptos" w:hAnsi="Times New Roman"/>
                <w:b/>
                <w:sz w:val="18"/>
                <w:szCs w:val="22"/>
                <w:lang w:val="en-US" w:eastAsia="ja-JP"/>
              </w:rPr>
              <w:t>Name</w:t>
            </w:r>
          </w:p>
        </w:tc>
        <w:tc>
          <w:tcPr>
            <w:tcW w:w="1559" w:type="dxa"/>
            <w:tcBorders>
              <w:top w:val="single" w:sz="18" w:space="0" w:color="auto"/>
              <w:left w:val="single" w:sz="4" w:space="0" w:color="auto"/>
              <w:bottom w:val="single" w:sz="18" w:space="0" w:color="auto"/>
              <w:right w:val="single" w:sz="4" w:space="0" w:color="auto"/>
            </w:tcBorders>
            <w:hideMark/>
          </w:tcPr>
          <w:p w14:paraId="5D0E4C09" w14:textId="77777777" w:rsidR="00EE735A" w:rsidRPr="00EE735A" w:rsidRDefault="00EE735A" w:rsidP="00EE735A">
            <w:pPr>
              <w:spacing w:before="120" w:after="120" w:line="240" w:lineRule="auto"/>
              <w:jc w:val="center"/>
              <w:rPr>
                <w:rFonts w:ascii="Times New Roman" w:eastAsia="Aptos" w:hAnsi="Times New Roman"/>
                <w:b/>
                <w:sz w:val="18"/>
                <w:szCs w:val="22"/>
                <w:lang w:val="en-US" w:eastAsia="ja-JP"/>
              </w:rPr>
            </w:pPr>
            <w:r w:rsidRPr="00EE735A">
              <w:rPr>
                <w:rFonts w:ascii="Times New Roman" w:eastAsia="Aptos" w:hAnsi="Times New Roman"/>
                <w:b/>
                <w:sz w:val="18"/>
                <w:szCs w:val="22"/>
                <w:lang w:val="en-US" w:eastAsia="ja-JP"/>
              </w:rPr>
              <w:t>Type</w:t>
            </w:r>
          </w:p>
        </w:tc>
        <w:tc>
          <w:tcPr>
            <w:tcW w:w="2835" w:type="dxa"/>
            <w:tcBorders>
              <w:top w:val="single" w:sz="18" w:space="0" w:color="auto"/>
              <w:left w:val="single" w:sz="4" w:space="0" w:color="auto"/>
              <w:bottom w:val="single" w:sz="18" w:space="0" w:color="auto"/>
              <w:right w:val="single" w:sz="4" w:space="0" w:color="auto"/>
            </w:tcBorders>
            <w:hideMark/>
          </w:tcPr>
          <w:p w14:paraId="0887E73D" w14:textId="77777777" w:rsidR="00EE735A" w:rsidRPr="00EE735A" w:rsidRDefault="00EE735A" w:rsidP="00EE735A">
            <w:pPr>
              <w:spacing w:before="120" w:after="120" w:line="240" w:lineRule="auto"/>
              <w:jc w:val="center"/>
              <w:rPr>
                <w:rFonts w:ascii="Times New Roman" w:eastAsia="Aptos" w:hAnsi="Times New Roman"/>
                <w:b/>
                <w:sz w:val="18"/>
                <w:szCs w:val="22"/>
                <w:lang w:val="en-US" w:eastAsia="ja-JP"/>
              </w:rPr>
            </w:pPr>
            <w:r w:rsidRPr="00EE735A">
              <w:rPr>
                <w:rFonts w:ascii="Times New Roman" w:eastAsia="Aptos" w:hAnsi="Times New Roman"/>
                <w:b/>
                <w:sz w:val="18"/>
                <w:szCs w:val="22"/>
                <w:lang w:val="en-US" w:eastAsia="ja-JP"/>
              </w:rPr>
              <w:t>Valid range</w:t>
            </w:r>
          </w:p>
        </w:tc>
        <w:tc>
          <w:tcPr>
            <w:tcW w:w="3620" w:type="dxa"/>
            <w:tcBorders>
              <w:top w:val="single" w:sz="18" w:space="0" w:color="auto"/>
              <w:left w:val="single" w:sz="4" w:space="0" w:color="auto"/>
              <w:bottom w:val="single" w:sz="18" w:space="0" w:color="auto"/>
              <w:right w:val="single" w:sz="18" w:space="0" w:color="auto"/>
            </w:tcBorders>
            <w:hideMark/>
          </w:tcPr>
          <w:p w14:paraId="60BECD33" w14:textId="77777777" w:rsidR="00EE735A" w:rsidRPr="00EE735A" w:rsidRDefault="00EE735A" w:rsidP="00EE735A">
            <w:pPr>
              <w:spacing w:before="120" w:after="120" w:line="240" w:lineRule="auto"/>
              <w:jc w:val="center"/>
              <w:rPr>
                <w:rFonts w:ascii="Times New Roman" w:eastAsia="Aptos" w:hAnsi="Times New Roman"/>
                <w:b/>
                <w:sz w:val="18"/>
                <w:szCs w:val="22"/>
                <w:lang w:val="en-US" w:eastAsia="ja-JP"/>
              </w:rPr>
            </w:pPr>
            <w:r w:rsidRPr="00EE735A">
              <w:rPr>
                <w:rFonts w:ascii="Times New Roman" w:eastAsia="Aptos" w:hAnsi="Times New Roman"/>
                <w:b/>
                <w:sz w:val="18"/>
                <w:szCs w:val="22"/>
                <w:lang w:val="en-US" w:eastAsia="ja-JP"/>
              </w:rPr>
              <w:t>Description</w:t>
            </w:r>
          </w:p>
        </w:tc>
      </w:tr>
      <w:tr w:rsidR="0094167C" w:rsidRPr="00EE735A" w14:paraId="0F3C1984" w14:textId="77777777" w:rsidTr="0094167C">
        <w:trPr>
          <w:cantSplit/>
        </w:trPr>
        <w:tc>
          <w:tcPr>
            <w:tcW w:w="1526" w:type="dxa"/>
            <w:tcBorders>
              <w:top w:val="single" w:sz="4" w:space="0" w:color="auto"/>
              <w:left w:val="single" w:sz="18" w:space="0" w:color="auto"/>
              <w:bottom w:val="single" w:sz="18" w:space="0" w:color="auto"/>
              <w:right w:val="single" w:sz="4" w:space="0" w:color="auto"/>
            </w:tcBorders>
          </w:tcPr>
          <w:p w14:paraId="482FF858" w14:textId="6D7CD39B" w:rsidR="0094167C" w:rsidRPr="00EE735A" w:rsidRDefault="0094167C" w:rsidP="0094167C">
            <w:pPr>
              <w:spacing w:before="120" w:after="120" w:line="240" w:lineRule="auto"/>
              <w:jc w:val="left"/>
              <w:rPr>
                <w:rFonts w:ascii="Times New Roman" w:eastAsia="Aptos" w:hAnsi="Times New Roman"/>
                <w:sz w:val="18"/>
                <w:szCs w:val="22"/>
                <w:lang w:val="en-US" w:eastAsia="ja-JP"/>
              </w:rPr>
            </w:pPr>
            <w:r w:rsidRPr="0094167C">
              <w:rPr>
                <w:rFonts w:ascii="Times New Roman" w:eastAsia="Aptos" w:hAnsi="Times New Roman"/>
                <w:sz w:val="18"/>
                <w:szCs w:val="22"/>
                <w:lang w:val="en-US" w:eastAsia="ja-JP"/>
              </w:rPr>
              <w:t>Status</w:t>
            </w:r>
          </w:p>
        </w:tc>
        <w:tc>
          <w:tcPr>
            <w:tcW w:w="1559" w:type="dxa"/>
            <w:tcBorders>
              <w:top w:val="single" w:sz="4" w:space="0" w:color="auto"/>
              <w:left w:val="single" w:sz="4" w:space="0" w:color="auto"/>
              <w:bottom w:val="single" w:sz="18" w:space="0" w:color="auto"/>
              <w:right w:val="single" w:sz="4" w:space="0" w:color="auto"/>
            </w:tcBorders>
          </w:tcPr>
          <w:p w14:paraId="73572C72" w14:textId="68CED572" w:rsidR="0094167C" w:rsidRPr="00EE735A" w:rsidRDefault="0094167C" w:rsidP="0094167C">
            <w:pPr>
              <w:spacing w:before="120" w:after="120" w:line="240" w:lineRule="auto"/>
              <w:jc w:val="left"/>
              <w:rPr>
                <w:rFonts w:ascii="Times New Roman" w:eastAsia="Aptos" w:hAnsi="Times New Roman"/>
                <w:sz w:val="18"/>
                <w:szCs w:val="22"/>
                <w:lang w:val="en-US" w:eastAsia="ja-JP"/>
              </w:rPr>
            </w:pPr>
            <w:r w:rsidRPr="0094167C">
              <w:rPr>
                <w:rFonts w:ascii="Times New Roman" w:eastAsia="Aptos" w:hAnsi="Times New Roman"/>
                <w:sz w:val="18"/>
                <w:szCs w:val="22"/>
                <w:lang w:val="en-US" w:eastAsia="ja-JP"/>
              </w:rPr>
              <w:t xml:space="preserve">Enumeration </w:t>
            </w:r>
          </w:p>
        </w:tc>
        <w:tc>
          <w:tcPr>
            <w:tcW w:w="2835" w:type="dxa"/>
            <w:tcBorders>
              <w:top w:val="single" w:sz="4" w:space="0" w:color="auto"/>
              <w:left w:val="single" w:sz="4" w:space="0" w:color="auto"/>
              <w:bottom w:val="single" w:sz="18" w:space="0" w:color="auto"/>
              <w:right w:val="single" w:sz="4" w:space="0" w:color="auto"/>
            </w:tcBorders>
          </w:tcPr>
          <w:p w14:paraId="72510181" w14:textId="7397FD92" w:rsidR="0094167C" w:rsidRPr="00EE735A" w:rsidRDefault="0094167C" w:rsidP="0094167C">
            <w:pPr>
              <w:autoSpaceDE w:val="0"/>
              <w:autoSpaceDN w:val="0"/>
              <w:adjustRightInd w:val="0"/>
              <w:spacing w:before="120" w:after="120" w:line="240" w:lineRule="auto"/>
              <w:jc w:val="left"/>
              <w:rPr>
                <w:rFonts w:ascii="Times New Roman" w:eastAsia="Aptos" w:hAnsi="Times New Roman"/>
                <w:sz w:val="18"/>
                <w:szCs w:val="22"/>
                <w:lang w:val="en-US" w:eastAsia="ja-JP"/>
              </w:rPr>
            </w:pPr>
            <w:r w:rsidRPr="0094167C">
              <w:rPr>
                <w:rFonts w:ascii="Times New Roman" w:eastAsia="MS Mincho" w:hAnsi="Times New Roman"/>
                <w:sz w:val="18"/>
                <w:lang w:val="en-US" w:eastAsia="ja-JP"/>
              </w:rPr>
              <w:t>SUCCESS,</w:t>
            </w:r>
            <w:r>
              <w:rPr>
                <w:rFonts w:ascii="Times New Roman" w:eastAsia="MS Mincho" w:hAnsi="Times New Roman"/>
                <w:sz w:val="18"/>
                <w:lang w:val="en-US" w:eastAsia="ja-JP"/>
              </w:rPr>
              <w:br/>
            </w:r>
            <w:r w:rsidRPr="0094167C">
              <w:rPr>
                <w:rFonts w:ascii="Times New Roman" w:eastAsia="MS Mincho" w:hAnsi="Times New Roman"/>
                <w:sz w:val="18"/>
                <w:lang w:val="en-US" w:eastAsia="ja-JP"/>
              </w:rPr>
              <w:t>INVALID_ADDRESS,</w:t>
            </w:r>
            <w:r>
              <w:rPr>
                <w:rFonts w:ascii="Times New Roman" w:eastAsia="MS Mincho" w:hAnsi="Times New Roman"/>
                <w:sz w:val="18"/>
                <w:lang w:val="en-US" w:eastAsia="ja-JP"/>
              </w:rPr>
              <w:br/>
            </w:r>
            <w:r w:rsidRPr="0094167C">
              <w:rPr>
                <w:rFonts w:ascii="Times New Roman" w:eastAsia="MS Mincho" w:hAnsi="Times New Roman"/>
                <w:sz w:val="18"/>
                <w:lang w:val="en-US" w:eastAsia="ja-JP"/>
              </w:rPr>
              <w:t>INVALID_GTS,</w:t>
            </w:r>
            <w:r>
              <w:rPr>
                <w:rFonts w:ascii="Times New Roman" w:eastAsia="MS Mincho" w:hAnsi="Times New Roman"/>
                <w:sz w:val="18"/>
                <w:lang w:val="en-US" w:eastAsia="ja-JP"/>
              </w:rPr>
              <w:br/>
            </w:r>
            <w:r w:rsidRPr="0094167C">
              <w:rPr>
                <w:rFonts w:ascii="Times New Roman" w:eastAsia="MS Mincho" w:hAnsi="Times New Roman"/>
                <w:sz w:val="18"/>
                <w:lang w:val="en-US" w:eastAsia="ja-JP"/>
              </w:rPr>
              <w:t>UNSUPPORTED FEATURE,</w:t>
            </w:r>
            <w:r>
              <w:rPr>
                <w:rFonts w:ascii="Times New Roman" w:eastAsia="MS Mincho" w:hAnsi="Times New Roman"/>
                <w:sz w:val="18"/>
                <w:lang w:val="en-US" w:eastAsia="ja-JP"/>
              </w:rPr>
              <w:br/>
            </w:r>
            <w:r w:rsidRPr="0094167C">
              <w:rPr>
                <w:rFonts w:ascii="Times New Roman" w:eastAsia="MS Mincho" w:hAnsi="Times New Roman"/>
                <w:sz w:val="18"/>
                <w:lang w:val="en-US" w:eastAsia="ja-JP"/>
              </w:rPr>
              <w:t>UNSUPPORTED_PRF,</w:t>
            </w:r>
            <w:r>
              <w:rPr>
                <w:rFonts w:ascii="Times New Roman" w:eastAsia="MS Mincho" w:hAnsi="Times New Roman"/>
                <w:sz w:val="18"/>
                <w:lang w:val="en-US" w:eastAsia="ja-JP"/>
              </w:rPr>
              <w:br/>
            </w:r>
            <w:r w:rsidRPr="0094167C">
              <w:rPr>
                <w:rFonts w:ascii="Times New Roman" w:eastAsia="MS Mincho" w:hAnsi="Times New Roman"/>
                <w:sz w:val="18"/>
                <w:lang w:val="en-US" w:eastAsia="ja-JP"/>
              </w:rPr>
              <w:t>UNSUPPORTED_RANGING,</w:t>
            </w:r>
            <w:r>
              <w:rPr>
                <w:rFonts w:ascii="Times New Roman" w:eastAsia="MS Mincho" w:hAnsi="Times New Roman"/>
                <w:sz w:val="18"/>
                <w:lang w:val="en-US" w:eastAsia="ja-JP"/>
              </w:rPr>
              <w:br/>
            </w:r>
            <w:r w:rsidRPr="0094167C">
              <w:rPr>
                <w:rFonts w:ascii="Times New Roman" w:eastAsia="MS Mincho" w:hAnsi="Times New Roman"/>
                <w:sz w:val="18"/>
                <w:lang w:val="en-US" w:eastAsia="ja-JP"/>
              </w:rPr>
              <w:t>UNSUPPORTED_PSR,</w:t>
            </w:r>
            <w:r>
              <w:rPr>
                <w:rFonts w:ascii="Times New Roman" w:eastAsia="MS Mincho" w:hAnsi="Times New Roman"/>
                <w:sz w:val="18"/>
                <w:lang w:val="en-US" w:eastAsia="ja-JP"/>
              </w:rPr>
              <w:br/>
            </w:r>
            <w:r w:rsidRPr="0094167C">
              <w:rPr>
                <w:rFonts w:ascii="Times New Roman" w:eastAsia="MS Mincho" w:hAnsi="Times New Roman"/>
                <w:sz w:val="18"/>
                <w:lang w:val="en-US" w:eastAsia="ja-JP"/>
              </w:rPr>
              <w:t>UNSUPPORTED_DATARATE,</w:t>
            </w:r>
            <w:r>
              <w:rPr>
                <w:rFonts w:ascii="Times New Roman" w:eastAsia="MS Mincho" w:hAnsi="Times New Roman"/>
                <w:sz w:val="18"/>
                <w:lang w:val="en-US" w:eastAsia="ja-JP"/>
              </w:rPr>
              <w:br/>
            </w:r>
            <w:r w:rsidRPr="0094167C">
              <w:rPr>
                <w:rFonts w:ascii="Times New Roman" w:eastAsia="MS Mincho" w:hAnsi="Times New Roman"/>
                <w:sz w:val="18"/>
                <w:lang w:val="en-US" w:eastAsia="ja-JP"/>
              </w:rPr>
              <w:t>UNSUPPORTED_LEIP,</w:t>
            </w:r>
            <w:r>
              <w:rPr>
                <w:rFonts w:ascii="Times New Roman" w:eastAsia="MS Mincho" w:hAnsi="Times New Roman"/>
                <w:sz w:val="18"/>
                <w:lang w:val="en-US" w:eastAsia="ja-JP"/>
              </w:rPr>
              <w:br/>
            </w:r>
            <w:r w:rsidRPr="0094167C">
              <w:rPr>
                <w:rFonts w:ascii="Times New Roman" w:eastAsia="MS Mincho" w:hAnsi="Times New Roman"/>
                <w:sz w:val="18"/>
                <w:lang w:val="en-US" w:eastAsia="ja-JP"/>
              </w:rPr>
              <w:t>ACK_RCVD_NODSN_NOSA,</w:t>
            </w:r>
            <w:r>
              <w:rPr>
                <w:rFonts w:ascii="Times New Roman" w:eastAsia="MS Mincho" w:hAnsi="Times New Roman"/>
                <w:sz w:val="18"/>
                <w:lang w:val="en-US" w:eastAsia="ja-JP"/>
              </w:rPr>
              <w:br/>
            </w:r>
            <w:r w:rsidRPr="0094167C">
              <w:rPr>
                <w:rFonts w:ascii="Times New Roman" w:eastAsia="MS Mincho" w:hAnsi="Times New Roman"/>
                <w:sz w:val="18"/>
                <w:lang w:val="en-US" w:eastAsia="ja-JP"/>
              </w:rPr>
              <w:t>TX_TIME_ERROR,</w:t>
            </w:r>
            <w:r>
              <w:rPr>
                <w:rFonts w:ascii="Times New Roman" w:eastAsia="MS Mincho" w:hAnsi="Times New Roman"/>
                <w:sz w:val="18"/>
                <w:lang w:val="en-US" w:eastAsia="ja-JP"/>
              </w:rPr>
              <w:br/>
            </w:r>
            <w:r w:rsidR="00CF2E80" w:rsidRPr="00CF2E80">
              <w:rPr>
                <w:rFonts w:ascii="Times New Roman" w:eastAsia="MS Mincho" w:hAnsi="Times New Roman"/>
                <w:color w:val="00B050"/>
                <w:sz w:val="18"/>
                <w:u w:val="single"/>
                <w:lang w:val="en-US" w:eastAsia="ja-JP"/>
              </w:rPr>
              <w:t>MMS_OVERLAP_ERROR,</w:t>
            </w:r>
            <w:r>
              <w:rPr>
                <w:rFonts w:ascii="Times New Roman" w:eastAsia="MS Mincho" w:hAnsi="Times New Roman"/>
                <w:sz w:val="18"/>
                <w:lang w:val="en-US" w:eastAsia="ja-JP"/>
              </w:rPr>
              <w:br/>
            </w:r>
            <w:r w:rsidRPr="0094167C">
              <w:rPr>
                <w:rFonts w:ascii="Times New Roman" w:eastAsia="MS Mincho" w:hAnsi="Times New Roman"/>
                <w:sz w:val="18"/>
                <w:lang w:val="en-US" w:eastAsia="ja-JP"/>
              </w:rPr>
              <w:t>also see 8.2.2</w:t>
            </w:r>
          </w:p>
        </w:tc>
        <w:tc>
          <w:tcPr>
            <w:tcW w:w="3620" w:type="dxa"/>
            <w:tcBorders>
              <w:top w:val="single" w:sz="4" w:space="0" w:color="auto"/>
              <w:left w:val="single" w:sz="4" w:space="0" w:color="auto"/>
              <w:bottom w:val="single" w:sz="18" w:space="0" w:color="auto"/>
              <w:right w:val="single" w:sz="18" w:space="0" w:color="auto"/>
            </w:tcBorders>
          </w:tcPr>
          <w:p w14:paraId="28B3A7E1" w14:textId="7FD8CD61" w:rsidR="0094167C" w:rsidRPr="00EE735A" w:rsidRDefault="0094167C" w:rsidP="0094167C">
            <w:pPr>
              <w:spacing w:before="120" w:after="120" w:line="240" w:lineRule="auto"/>
              <w:jc w:val="left"/>
              <w:rPr>
                <w:rFonts w:ascii="Times New Roman" w:eastAsia="Aptos" w:hAnsi="Times New Roman"/>
                <w:sz w:val="18"/>
                <w:szCs w:val="22"/>
                <w:lang w:val="en-US" w:eastAsia="ja-JP"/>
              </w:rPr>
            </w:pPr>
            <w:r w:rsidRPr="0094167C">
              <w:rPr>
                <w:rFonts w:ascii="Times New Roman" w:eastAsia="Aptos" w:hAnsi="Times New Roman"/>
                <w:sz w:val="18"/>
                <w:szCs w:val="22"/>
                <w:lang w:val="en-IE" w:eastAsia="ja-JP"/>
              </w:rPr>
              <w:t>The status of the last requested transmission</w:t>
            </w:r>
            <w:r w:rsidRPr="0094167C">
              <w:rPr>
                <w:rFonts w:ascii="Times New Roman" w:eastAsia="Aptos" w:hAnsi="Times New Roman"/>
                <w:sz w:val="18"/>
                <w:szCs w:val="22"/>
                <w:lang w:val="en-US" w:eastAsia="ja-JP"/>
              </w:rPr>
              <w:t>.</w:t>
            </w:r>
          </w:p>
        </w:tc>
      </w:tr>
    </w:tbl>
    <w:p w14:paraId="193382DD" w14:textId="77777777" w:rsidR="00AE0F92" w:rsidRDefault="00AE0F92" w:rsidP="00AE0F92">
      <w:pPr>
        <w:spacing w:before="240"/>
        <w:rPr>
          <w:b/>
          <w:bCs/>
          <w:sz w:val="24"/>
          <w:szCs w:val="24"/>
        </w:rPr>
      </w:pPr>
      <w:bookmarkStart w:id="14" w:name="_Toc187786672"/>
    </w:p>
    <w:p w14:paraId="48C79254" w14:textId="68301BA5" w:rsidR="00AE0F92" w:rsidRDefault="00AE0F92" w:rsidP="00AE0F92">
      <w:pPr>
        <w:spacing w:before="240"/>
        <w:rPr>
          <w:sz w:val="24"/>
          <w:szCs w:val="24"/>
        </w:rPr>
      </w:pPr>
    </w:p>
    <w:p w14:paraId="2B45715D" w14:textId="0053EEA1" w:rsidR="00AE0F92" w:rsidRDefault="00AE0F92">
      <w:pPr>
        <w:spacing w:after="200" w:line="276" w:lineRule="auto"/>
        <w:jc w:val="left"/>
        <w:rPr>
          <w:sz w:val="24"/>
          <w:szCs w:val="24"/>
        </w:rPr>
      </w:pPr>
      <w:r>
        <w:rPr>
          <w:sz w:val="24"/>
          <w:szCs w:val="24"/>
        </w:rPr>
        <w:br w:type="page"/>
      </w:r>
    </w:p>
    <w:p w14:paraId="60462A4A" w14:textId="4398330B" w:rsidR="005077C7" w:rsidRDefault="00A11BB2" w:rsidP="005077C7">
      <w:pPr>
        <w:pStyle w:val="Heading1"/>
        <w:rPr>
          <w:rFonts w:eastAsia="MS Mincho"/>
          <w:sz w:val="28"/>
          <w:szCs w:val="22"/>
          <w:lang w:val="en-US"/>
        </w:rPr>
      </w:pPr>
      <w:r w:rsidRPr="00A11BB2">
        <w:rPr>
          <w:rFonts w:eastAsia="MS Mincho"/>
          <w:sz w:val="28"/>
          <w:szCs w:val="22"/>
          <w:lang w:val="en-US"/>
        </w:rPr>
        <w:lastRenderedPageBreak/>
        <w:t xml:space="preserve">Comment index number(s): </w:t>
      </w:r>
      <w:r w:rsidR="005077C7">
        <w:rPr>
          <w:rFonts w:eastAsia="MS Mincho"/>
          <w:sz w:val="28"/>
          <w:szCs w:val="22"/>
          <w:lang w:val="en-US"/>
        </w:rPr>
        <w:t>314</w:t>
      </w:r>
      <w:bookmarkEnd w:id="14"/>
      <w:r w:rsidR="00AE0F92">
        <w:rPr>
          <w:rFonts w:eastAsia="MS Mincho"/>
          <w:sz w:val="28"/>
          <w:szCs w:val="22"/>
          <w:lang w:val="en-US"/>
        </w:rPr>
        <w:t xml:space="preserve"> </w:t>
      </w:r>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567"/>
        <w:gridCol w:w="2268"/>
        <w:gridCol w:w="5127"/>
      </w:tblGrid>
      <w:tr w:rsidR="005077C7" w14:paraId="27D709CA" w14:textId="77777777" w:rsidTr="004D40EE">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ED1508A"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Index</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F0BC168"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page</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107959D"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B0371EA"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line</w:t>
            </w:r>
          </w:p>
        </w:tc>
        <w:tc>
          <w:tcPr>
            <w:tcW w:w="22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E35FB98" w14:textId="77777777" w:rsidR="005077C7" w:rsidRDefault="005077C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Comment</w:t>
            </w:r>
          </w:p>
        </w:tc>
        <w:tc>
          <w:tcPr>
            <w:tcW w:w="512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801CB09" w14:textId="77777777" w:rsidR="005077C7" w:rsidRDefault="005077C7">
            <w:pPr>
              <w:autoSpaceDE w:val="0"/>
              <w:autoSpaceDN w:val="0"/>
              <w:adjustRightInd w:val="0"/>
              <w:spacing w:after="0" w:line="240" w:lineRule="auto"/>
              <w:jc w:val="left"/>
              <w:rPr>
                <w:b/>
                <w:bCs/>
                <w:sz w:val="18"/>
                <w:szCs w:val="18"/>
              </w:rPr>
            </w:pPr>
            <w:r>
              <w:rPr>
                <w:b/>
                <w:bCs/>
                <w:sz w:val="18"/>
                <w:szCs w:val="18"/>
              </w:rPr>
              <w:t>Proposed Change</w:t>
            </w:r>
          </w:p>
        </w:tc>
      </w:tr>
      <w:tr w:rsidR="005077C7" w14:paraId="2B42F8C6" w14:textId="77777777" w:rsidTr="004D40EE">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F9F44F9" w14:textId="3384F270" w:rsidR="005077C7" w:rsidRDefault="005077C7" w:rsidP="005077C7">
            <w:pPr>
              <w:spacing w:after="0" w:line="240" w:lineRule="auto"/>
              <w:jc w:val="left"/>
              <w:rPr>
                <w:rFonts w:cs="Arial"/>
                <w:sz w:val="18"/>
                <w:szCs w:val="18"/>
              </w:rPr>
            </w:pPr>
            <w:r>
              <w:rPr>
                <w:rFonts w:cs="Arial"/>
                <w:sz w:val="18"/>
                <w:szCs w:val="18"/>
              </w:rPr>
              <w:t>314</w:t>
            </w:r>
            <w:r>
              <w:rPr>
                <w:rFonts w:cs="Arial"/>
                <w:sz w:val="18"/>
                <w:szCs w:val="18"/>
              </w:rPr>
              <w:br/>
            </w:r>
            <w:r>
              <w:rPr>
                <w:rFonts w:cs="Arial"/>
                <w:sz w:val="10"/>
                <w:szCs w:val="10"/>
              </w:rPr>
              <w:t>(Tero)</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C26064F" w14:textId="7F51B96C" w:rsidR="005077C7" w:rsidRDefault="005077C7" w:rsidP="005077C7">
            <w:pPr>
              <w:autoSpaceDE w:val="0"/>
              <w:autoSpaceDN w:val="0"/>
              <w:adjustRightInd w:val="0"/>
              <w:spacing w:after="0" w:line="240" w:lineRule="auto"/>
              <w:jc w:val="left"/>
            </w:pPr>
            <w:r w:rsidRPr="000E58AD">
              <w:t>24</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9CCD64B" w14:textId="1BE7203B" w:rsidR="005077C7" w:rsidRDefault="005077C7" w:rsidP="005077C7">
            <w:pPr>
              <w:autoSpaceDE w:val="0"/>
              <w:autoSpaceDN w:val="0"/>
              <w:adjustRightInd w:val="0"/>
              <w:spacing w:after="0" w:line="240" w:lineRule="auto"/>
              <w:jc w:val="left"/>
            </w:pPr>
            <w:r w:rsidRPr="000E58AD">
              <w:t>8.3.5</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245F408" w14:textId="0FFE79AA" w:rsidR="005077C7" w:rsidRDefault="005077C7" w:rsidP="005077C7">
            <w:pPr>
              <w:autoSpaceDE w:val="0"/>
              <w:autoSpaceDN w:val="0"/>
              <w:adjustRightInd w:val="0"/>
              <w:spacing w:after="0" w:line="240" w:lineRule="auto"/>
              <w:jc w:val="left"/>
            </w:pPr>
            <w:r w:rsidRPr="000E58AD">
              <w:t>17</w:t>
            </w:r>
          </w:p>
        </w:tc>
        <w:tc>
          <w:tcPr>
            <w:tcW w:w="22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0AFA941" w14:textId="58766173" w:rsidR="005077C7" w:rsidRDefault="005077C7" w:rsidP="005077C7">
            <w:pPr>
              <w:autoSpaceDE w:val="0"/>
              <w:autoSpaceDN w:val="0"/>
              <w:adjustRightInd w:val="0"/>
              <w:spacing w:after="0" w:line="240" w:lineRule="auto"/>
              <w:jc w:val="left"/>
            </w:pPr>
            <w:r w:rsidRPr="000E58AD">
              <w:t xml:space="preserve">Ranging counters are enabled in the transmission if the DataRequestRangingDescriptor has Ranging set to true. If Ranging is not true, then ranging counters are disabled, thus there is no counter to report. </w:t>
            </w:r>
          </w:p>
        </w:tc>
        <w:tc>
          <w:tcPr>
            <w:tcW w:w="512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DFCEDFE" w14:textId="27A23358" w:rsidR="005077C7" w:rsidRDefault="005077C7" w:rsidP="005077C7">
            <w:pPr>
              <w:autoSpaceDE w:val="0"/>
              <w:autoSpaceDN w:val="0"/>
              <w:adjustRightInd w:val="0"/>
              <w:spacing w:after="0" w:line="240" w:lineRule="auto"/>
              <w:jc w:val="left"/>
            </w:pPr>
            <w:r w:rsidRPr="000E58AD">
              <w:t>Most likely there needs to be separate setting in the DataRequestRangingDescriptior to enable ranging counters even when ranging is not used, and when those frames are transmitted the next higher layer needs to set that setting on. Technical\nThe current text does not work as the ranging counters are not enabled unless the Ranging is set true. Instead of adding this text to MCPS-DATA.confirm add new element to the DataRequestRangingDescriptor where you enable ranging counters even when you are not doing ranging, and add text to those compact frames saying that they need to set that element to true.</w:t>
            </w:r>
          </w:p>
        </w:tc>
      </w:tr>
    </w:tbl>
    <w:p w14:paraId="0D39F639" w14:textId="77777777" w:rsidR="005077C7" w:rsidRDefault="005077C7" w:rsidP="005077C7">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5926E1AC" w14:textId="711259B1" w:rsidR="004D40EE" w:rsidRDefault="005077C7" w:rsidP="005077C7">
      <w:pPr>
        <w:spacing w:before="240"/>
        <w:rPr>
          <w:sz w:val="24"/>
          <w:szCs w:val="24"/>
        </w:rPr>
      </w:pPr>
      <w:r>
        <w:rPr>
          <w:sz w:val="24"/>
          <w:szCs w:val="24"/>
        </w:rPr>
        <w:t>Th</w:t>
      </w:r>
      <w:r w:rsidR="003A10AE">
        <w:rPr>
          <w:sz w:val="24"/>
          <w:szCs w:val="24"/>
        </w:rPr>
        <w:t xml:space="preserve">ese comments relate to the </w:t>
      </w:r>
      <w:r w:rsidR="004D40EE">
        <w:rPr>
          <w:sz w:val="24"/>
          <w:szCs w:val="24"/>
        </w:rPr>
        <w:t xml:space="preserve">following text added to report the TX time of poll and response </w:t>
      </w:r>
      <w:r w:rsidR="00B67E45">
        <w:rPr>
          <w:sz w:val="24"/>
          <w:szCs w:val="24"/>
        </w:rPr>
        <w:t xml:space="preserve">packets, to use as reference times relative to which we </w:t>
      </w:r>
      <w:r w:rsidR="00B67E45" w:rsidRPr="00B67E45">
        <w:rPr>
          <w:sz w:val="24"/>
          <w:szCs w:val="24"/>
        </w:rPr>
        <w:t>schedule the transmission of the MMS UWB packet</w:t>
      </w:r>
      <w:r w:rsidR="00B67E45">
        <w:rPr>
          <w:sz w:val="24"/>
          <w:szCs w:val="24"/>
        </w:rPr>
        <w:t>.</w:t>
      </w:r>
    </w:p>
    <w:p w14:paraId="466B2BFD" w14:textId="3E4C2C40" w:rsidR="004D40EE" w:rsidRDefault="004D40EE" w:rsidP="004D40EE">
      <w:pPr>
        <w:spacing w:before="240"/>
        <w:jc w:val="center"/>
        <w:rPr>
          <w:sz w:val="24"/>
          <w:szCs w:val="24"/>
        </w:rPr>
      </w:pPr>
      <w:r w:rsidRPr="004D40EE">
        <w:rPr>
          <w:noProof/>
          <w:sz w:val="24"/>
          <w:szCs w:val="24"/>
        </w:rPr>
        <w:drawing>
          <wp:inline distT="0" distB="0" distL="0" distR="0" wp14:anchorId="0B4A5FFB" wp14:editId="3E5C6D21">
            <wp:extent cx="5236210" cy="1071157"/>
            <wp:effectExtent l="133350" t="76200" r="116840" b="53340"/>
            <wp:docPr id="1004360539" name="Picture 1" descr="A close-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60539" name="Picture 1" descr="A close-up of text&#10;&#10;Description automatically generated"/>
                    <pic:cNvPicPr/>
                  </pic:nvPicPr>
                  <pic:blipFill>
                    <a:blip r:embed="rId12"/>
                    <a:stretch>
                      <a:fillRect/>
                    </a:stretch>
                  </pic:blipFill>
                  <pic:spPr>
                    <a:xfrm>
                      <a:off x="0" y="0"/>
                      <a:ext cx="5284292" cy="1080993"/>
                    </a:xfrm>
                    <a:prstGeom prst="rect">
                      <a:avLst/>
                    </a:prstGeom>
                    <a:effectLst>
                      <a:outerShdw blurRad="63500" sx="102000" sy="102000" algn="ctr" rotWithShape="0">
                        <a:prstClr val="black">
                          <a:alpha val="40000"/>
                        </a:prstClr>
                      </a:outerShdw>
                    </a:effectLst>
                  </pic:spPr>
                </pic:pic>
              </a:graphicData>
            </a:graphic>
          </wp:inline>
        </w:drawing>
      </w:r>
    </w:p>
    <w:p w14:paraId="0EC4E97A" w14:textId="372BC209" w:rsidR="00B67E45" w:rsidRDefault="00B67E45" w:rsidP="005077C7">
      <w:pPr>
        <w:spacing w:before="240"/>
        <w:rPr>
          <w:sz w:val="24"/>
          <w:szCs w:val="24"/>
          <w:lang w:val="en-IE"/>
        </w:rPr>
      </w:pPr>
      <w:r>
        <w:rPr>
          <w:sz w:val="24"/>
          <w:szCs w:val="24"/>
          <w:lang w:val="en-IE"/>
        </w:rPr>
        <w:t>The comment is saying that we need to enable the ranging counter clocks to allow this reporting.</w:t>
      </w:r>
      <w:r w:rsidR="00DD3378">
        <w:rPr>
          <w:sz w:val="24"/>
          <w:szCs w:val="24"/>
          <w:lang w:val="en-IE"/>
        </w:rPr>
        <w:t xml:space="preserve">  </w:t>
      </w:r>
    </w:p>
    <w:p w14:paraId="66A910A1" w14:textId="2B10C624" w:rsidR="00DD3378" w:rsidRDefault="00DD3378" w:rsidP="005077C7">
      <w:pPr>
        <w:spacing w:before="240"/>
        <w:rPr>
          <w:sz w:val="24"/>
          <w:szCs w:val="24"/>
          <w:lang w:val="en-IE"/>
        </w:rPr>
      </w:pPr>
      <w:r>
        <w:rPr>
          <w:sz w:val="24"/>
          <w:szCs w:val="24"/>
          <w:lang w:val="en-IE"/>
        </w:rPr>
        <w:t xml:space="preserve">The “Ranging” parameter in </w:t>
      </w:r>
      <w:r w:rsidRPr="00DD3378">
        <w:rPr>
          <w:sz w:val="24"/>
          <w:szCs w:val="24"/>
        </w:rPr>
        <w:t>the DataRequestRangingDescriptor</w:t>
      </w:r>
      <w:r>
        <w:rPr>
          <w:sz w:val="24"/>
          <w:szCs w:val="24"/>
        </w:rPr>
        <w:t xml:space="preserve"> does this.</w:t>
      </w:r>
    </w:p>
    <w:p w14:paraId="01D25046" w14:textId="769F783B" w:rsidR="00B67E45" w:rsidRDefault="00B67E45" w:rsidP="005077C7">
      <w:pPr>
        <w:spacing w:before="240"/>
        <w:rPr>
          <w:sz w:val="24"/>
          <w:szCs w:val="24"/>
        </w:rPr>
      </w:pPr>
      <w:r w:rsidRPr="00B67E45">
        <w:rPr>
          <w:sz w:val="24"/>
          <w:szCs w:val="24"/>
          <w:lang w:val="en-IE"/>
        </w:rPr>
        <w:t>The comment</w:t>
      </w:r>
      <w:r>
        <w:rPr>
          <w:sz w:val="24"/>
          <w:szCs w:val="24"/>
          <w:lang w:val="en-IE"/>
        </w:rPr>
        <w:t xml:space="preserve">er suggests we need a separate </w:t>
      </w:r>
      <w:r w:rsidR="007F6803">
        <w:rPr>
          <w:sz w:val="24"/>
          <w:szCs w:val="24"/>
          <w:lang w:val="en-IE"/>
        </w:rPr>
        <w:t>parameter</w:t>
      </w:r>
      <w:r>
        <w:rPr>
          <w:sz w:val="24"/>
          <w:szCs w:val="24"/>
          <w:lang w:val="en-IE"/>
        </w:rPr>
        <w:t xml:space="preserve"> in </w:t>
      </w:r>
      <w:r w:rsidRPr="00B67E45">
        <w:rPr>
          <w:sz w:val="24"/>
          <w:szCs w:val="24"/>
        </w:rPr>
        <w:t xml:space="preserve">the </w:t>
      </w:r>
      <w:r w:rsidR="00DD3378" w:rsidRPr="00DD3378">
        <w:rPr>
          <w:sz w:val="24"/>
          <w:szCs w:val="24"/>
        </w:rPr>
        <w:t xml:space="preserve">DataRequestRangingDescriptor </w:t>
      </w:r>
      <w:r w:rsidRPr="00B67E45">
        <w:rPr>
          <w:sz w:val="24"/>
          <w:szCs w:val="24"/>
        </w:rPr>
        <w:t>to enable ranging counters even when ranging is not used, and when those frames are transmitted the next higher layer needs to set that setting on.</w:t>
      </w:r>
      <w:r w:rsidR="00DD3378">
        <w:rPr>
          <w:sz w:val="24"/>
          <w:szCs w:val="24"/>
        </w:rPr>
        <w:t xml:space="preserve"> </w:t>
      </w:r>
    </w:p>
    <w:p w14:paraId="7B2BC502" w14:textId="2EC4148F" w:rsidR="00DD3378" w:rsidRDefault="00DD3378" w:rsidP="005077C7">
      <w:pPr>
        <w:spacing w:before="240"/>
        <w:rPr>
          <w:sz w:val="24"/>
          <w:szCs w:val="24"/>
          <w:lang w:val="en-IE"/>
        </w:rPr>
      </w:pPr>
      <w:r>
        <w:rPr>
          <w:sz w:val="24"/>
          <w:szCs w:val="24"/>
          <w:lang w:val="en-IE"/>
        </w:rPr>
        <w:t xml:space="preserve">We do </w:t>
      </w:r>
      <w:r w:rsidR="007F6803">
        <w:rPr>
          <w:sz w:val="24"/>
          <w:szCs w:val="24"/>
          <w:lang w:val="en-IE"/>
        </w:rPr>
        <w:t xml:space="preserve">want </w:t>
      </w:r>
      <w:r w:rsidRPr="00DD3378">
        <w:rPr>
          <w:sz w:val="24"/>
          <w:szCs w:val="24"/>
          <w:lang w:val="en-IE"/>
        </w:rPr>
        <w:t>the ranging counter clocks to allow this reporting</w:t>
      </w:r>
      <w:r>
        <w:rPr>
          <w:sz w:val="24"/>
          <w:szCs w:val="24"/>
          <w:lang w:val="en-IE"/>
        </w:rPr>
        <w:t xml:space="preserve">, however we </w:t>
      </w:r>
      <w:r w:rsidR="00A8382E">
        <w:rPr>
          <w:sz w:val="24"/>
          <w:szCs w:val="24"/>
          <w:lang w:val="en-IE"/>
        </w:rPr>
        <w:t xml:space="preserve">probably </w:t>
      </w:r>
      <w:r>
        <w:rPr>
          <w:sz w:val="24"/>
          <w:szCs w:val="24"/>
          <w:lang w:val="en-IE"/>
        </w:rPr>
        <w:t>don’t need a new parameter for this</w:t>
      </w:r>
      <w:r w:rsidR="007F6803">
        <w:rPr>
          <w:sz w:val="24"/>
          <w:szCs w:val="24"/>
          <w:lang w:val="en-IE"/>
        </w:rPr>
        <w:t xml:space="preserve"> because </w:t>
      </w:r>
      <w:r w:rsidR="00A8382E">
        <w:rPr>
          <w:sz w:val="24"/>
          <w:szCs w:val="24"/>
          <w:lang w:val="en-IE"/>
        </w:rPr>
        <w:t>a</w:t>
      </w:r>
      <w:r>
        <w:rPr>
          <w:sz w:val="24"/>
          <w:szCs w:val="24"/>
          <w:lang w:val="en-IE"/>
        </w:rPr>
        <w:t xml:space="preserve">rguably the NB packet and </w:t>
      </w:r>
      <w:r w:rsidR="007F6803">
        <w:rPr>
          <w:sz w:val="24"/>
          <w:szCs w:val="24"/>
          <w:lang w:val="en-IE"/>
        </w:rPr>
        <w:t xml:space="preserve">subsequent </w:t>
      </w:r>
      <w:r>
        <w:rPr>
          <w:sz w:val="24"/>
          <w:szCs w:val="24"/>
          <w:lang w:val="en-IE"/>
        </w:rPr>
        <w:t xml:space="preserve">MMS UWB packet </w:t>
      </w:r>
      <w:r w:rsidR="00A8382E">
        <w:rPr>
          <w:sz w:val="24"/>
          <w:szCs w:val="24"/>
          <w:lang w:val="en-IE"/>
        </w:rPr>
        <w:t xml:space="preserve">are part of the </w:t>
      </w:r>
      <w:r>
        <w:rPr>
          <w:sz w:val="24"/>
          <w:szCs w:val="24"/>
          <w:lang w:val="en-IE"/>
        </w:rPr>
        <w:t>ranging exchange.</w:t>
      </w:r>
      <w:r w:rsidR="007F6803">
        <w:rPr>
          <w:sz w:val="24"/>
          <w:szCs w:val="24"/>
          <w:lang w:val="en-IE"/>
        </w:rPr>
        <w:t xml:space="preserve"> So, </w:t>
      </w:r>
      <w:r w:rsidR="007F6803" w:rsidRPr="007F6803">
        <w:rPr>
          <w:sz w:val="24"/>
          <w:szCs w:val="24"/>
          <w:lang w:val="en-IE"/>
        </w:rPr>
        <w:t xml:space="preserve">the “Ranging” parameter </w:t>
      </w:r>
      <w:r w:rsidR="007F6803">
        <w:rPr>
          <w:sz w:val="24"/>
          <w:szCs w:val="24"/>
          <w:lang w:val="en-IE"/>
        </w:rPr>
        <w:t xml:space="preserve">can do </w:t>
      </w:r>
      <w:r w:rsidR="007F6803" w:rsidRPr="007F6803">
        <w:rPr>
          <w:sz w:val="24"/>
          <w:szCs w:val="24"/>
          <w:lang w:val="en-IE"/>
        </w:rPr>
        <w:t>this</w:t>
      </w:r>
      <w:r w:rsidR="007F6803">
        <w:rPr>
          <w:sz w:val="24"/>
          <w:szCs w:val="24"/>
          <w:lang w:val="en-IE"/>
        </w:rPr>
        <w:t>.</w:t>
      </w:r>
    </w:p>
    <w:p w14:paraId="78EA736E" w14:textId="77777777" w:rsidR="004D40EE" w:rsidRDefault="004D40EE" w:rsidP="004D40EE">
      <w:pPr>
        <w:spacing w:before="240"/>
        <w:rPr>
          <w:sz w:val="24"/>
          <w:szCs w:val="24"/>
        </w:rPr>
      </w:pPr>
      <w:r>
        <w:rPr>
          <w:b/>
          <w:bCs/>
          <w:sz w:val="24"/>
          <w:szCs w:val="24"/>
        </w:rPr>
        <w:t>Proposed Resolution</w:t>
      </w:r>
      <w:r>
        <w:rPr>
          <w:sz w:val="24"/>
          <w:szCs w:val="24"/>
        </w:rPr>
        <w:t xml:space="preserve">: Revised.          </w:t>
      </w:r>
    </w:p>
    <w:p w14:paraId="78D199B1" w14:textId="28D62882" w:rsidR="001144AA" w:rsidRDefault="004D40EE" w:rsidP="004D40EE">
      <w:pPr>
        <w:spacing w:before="240"/>
        <w:rPr>
          <w:sz w:val="24"/>
          <w:szCs w:val="24"/>
        </w:rPr>
      </w:pPr>
      <w:r>
        <w:rPr>
          <w:b/>
          <w:bCs/>
          <w:sz w:val="24"/>
          <w:szCs w:val="24"/>
        </w:rPr>
        <w:t>Proposed Disposition:</w:t>
      </w:r>
      <w:r>
        <w:rPr>
          <w:sz w:val="24"/>
          <w:szCs w:val="24"/>
        </w:rPr>
        <w:t xml:space="preserve">  </w:t>
      </w:r>
      <w:r w:rsidR="001144AA">
        <w:rPr>
          <w:sz w:val="24"/>
          <w:szCs w:val="24"/>
        </w:rPr>
        <w:t>Make the following changes to the draft.</w:t>
      </w:r>
    </w:p>
    <w:p w14:paraId="555B4988" w14:textId="08D89B7C" w:rsidR="004D40EE" w:rsidRPr="001144AA" w:rsidRDefault="00A8382E" w:rsidP="004D40EE">
      <w:pPr>
        <w:spacing w:before="240"/>
        <w:rPr>
          <w:rFonts w:ascii="Times New Roman" w:hAnsi="Times New Roman"/>
          <w:b/>
          <w:bCs/>
          <w:i/>
          <w:iCs/>
          <w:color w:val="FF0000"/>
          <w:sz w:val="24"/>
          <w:szCs w:val="24"/>
        </w:rPr>
      </w:pPr>
      <w:r w:rsidRPr="001144AA">
        <w:rPr>
          <w:rFonts w:ascii="Times New Roman" w:hAnsi="Times New Roman"/>
          <w:b/>
          <w:bCs/>
          <w:i/>
          <w:iCs/>
          <w:color w:val="FF0000"/>
          <w:sz w:val="24"/>
          <w:szCs w:val="24"/>
        </w:rPr>
        <w:t>Replace the paragraph p24 lines 17 to 19 with the following:</w:t>
      </w:r>
    </w:p>
    <w:p w14:paraId="6F07E0C3" w14:textId="123F6A1E" w:rsidR="004D40EE" w:rsidRPr="009020A2" w:rsidRDefault="00A8382E" w:rsidP="00E14DA6">
      <w:pPr>
        <w:spacing w:before="240"/>
        <w:rPr>
          <w:rFonts w:ascii="Times New Roman" w:hAnsi="Times New Roman"/>
          <w:color w:val="00B050"/>
          <w:sz w:val="24"/>
          <w:szCs w:val="24"/>
        </w:rPr>
      </w:pPr>
      <w:r w:rsidRPr="009020A2">
        <w:rPr>
          <w:rFonts w:ascii="Times New Roman" w:hAnsi="Times New Roman"/>
          <w:color w:val="00B050"/>
          <w:sz w:val="24"/>
          <w:szCs w:val="24"/>
        </w:rPr>
        <w:t>For the NBA MMS UWB ranging exchange</w:t>
      </w:r>
      <w:r w:rsidR="00F02F62" w:rsidRPr="009020A2">
        <w:rPr>
          <w:rFonts w:ascii="Times New Roman" w:hAnsi="Times New Roman"/>
          <w:color w:val="00B050"/>
          <w:sz w:val="24"/>
          <w:szCs w:val="24"/>
        </w:rPr>
        <w:t>,</w:t>
      </w:r>
      <w:r w:rsidRPr="009020A2">
        <w:rPr>
          <w:rFonts w:ascii="Times New Roman" w:hAnsi="Times New Roman"/>
          <w:color w:val="00B050"/>
          <w:sz w:val="24"/>
          <w:szCs w:val="24"/>
        </w:rPr>
        <w:t xml:space="preserve"> </w:t>
      </w:r>
      <w:r w:rsidR="00F02F62" w:rsidRPr="009020A2">
        <w:rPr>
          <w:rFonts w:ascii="Times New Roman" w:hAnsi="Times New Roman"/>
          <w:color w:val="00B050"/>
          <w:sz w:val="24"/>
          <w:szCs w:val="24"/>
        </w:rPr>
        <w:t xml:space="preserve">setting the DataRequestRangingDescriptor’s Ranging parameter to TRUE when sending </w:t>
      </w:r>
      <w:r w:rsidR="00E340FB" w:rsidRPr="009020A2">
        <w:rPr>
          <w:rFonts w:ascii="Times New Roman" w:hAnsi="Times New Roman"/>
          <w:color w:val="00B050"/>
          <w:sz w:val="24"/>
          <w:szCs w:val="24"/>
        </w:rPr>
        <w:t xml:space="preserve">an NBA ranging </w:t>
      </w:r>
      <w:r w:rsidR="00F02F62" w:rsidRPr="009020A2">
        <w:rPr>
          <w:rFonts w:ascii="Times New Roman" w:hAnsi="Times New Roman"/>
          <w:color w:val="00B050"/>
          <w:sz w:val="24"/>
          <w:szCs w:val="24"/>
        </w:rPr>
        <w:t xml:space="preserve">control packet (poll </w:t>
      </w:r>
      <w:r w:rsidR="00E340FB" w:rsidRPr="009020A2">
        <w:rPr>
          <w:rFonts w:ascii="Times New Roman" w:hAnsi="Times New Roman"/>
          <w:color w:val="00B050"/>
          <w:sz w:val="24"/>
          <w:szCs w:val="24"/>
        </w:rPr>
        <w:t xml:space="preserve">or </w:t>
      </w:r>
      <w:r w:rsidR="00F02F62" w:rsidRPr="009020A2">
        <w:rPr>
          <w:rFonts w:ascii="Times New Roman" w:hAnsi="Times New Roman"/>
          <w:color w:val="00B050"/>
          <w:sz w:val="24"/>
          <w:szCs w:val="24"/>
        </w:rPr>
        <w:t>response) enable</w:t>
      </w:r>
      <w:r w:rsidR="00E340FB" w:rsidRPr="009020A2">
        <w:rPr>
          <w:rFonts w:ascii="Times New Roman" w:hAnsi="Times New Roman"/>
          <w:color w:val="00B050"/>
          <w:sz w:val="24"/>
          <w:szCs w:val="24"/>
        </w:rPr>
        <w:t>s</w:t>
      </w:r>
      <w:r w:rsidR="00F02F62" w:rsidRPr="009020A2">
        <w:rPr>
          <w:rFonts w:ascii="Times New Roman" w:hAnsi="Times New Roman"/>
          <w:color w:val="00B050"/>
          <w:sz w:val="24"/>
          <w:szCs w:val="24"/>
        </w:rPr>
        <w:t xml:space="preserve"> the ranging counter so that in the MCPS-DATA.confirm the transmission time of the packet </w:t>
      </w:r>
      <w:r w:rsidR="00E340FB" w:rsidRPr="009020A2">
        <w:rPr>
          <w:rFonts w:ascii="Times New Roman" w:hAnsi="Times New Roman"/>
          <w:color w:val="00B050"/>
          <w:sz w:val="24"/>
          <w:szCs w:val="24"/>
        </w:rPr>
        <w:t xml:space="preserve">is </w:t>
      </w:r>
      <w:r w:rsidR="00F02F62" w:rsidRPr="009020A2">
        <w:rPr>
          <w:rFonts w:ascii="Times New Roman" w:hAnsi="Times New Roman"/>
          <w:color w:val="00B050"/>
          <w:sz w:val="24"/>
          <w:szCs w:val="24"/>
        </w:rPr>
        <w:t xml:space="preserve">reported </w:t>
      </w:r>
      <w:r w:rsidR="00E14DA6" w:rsidRPr="009020A2">
        <w:rPr>
          <w:rFonts w:ascii="Times New Roman" w:hAnsi="Times New Roman"/>
          <w:color w:val="00B050"/>
          <w:sz w:val="24"/>
          <w:szCs w:val="24"/>
        </w:rPr>
        <w:t>in</w:t>
      </w:r>
      <w:r w:rsidR="00F02F62" w:rsidRPr="009020A2">
        <w:rPr>
          <w:rFonts w:ascii="Times New Roman" w:hAnsi="Times New Roman"/>
          <w:color w:val="00B050"/>
          <w:sz w:val="24"/>
          <w:szCs w:val="24"/>
        </w:rPr>
        <w:t xml:space="preserve"> the</w:t>
      </w:r>
      <w:r w:rsidR="00E340FB" w:rsidRPr="009020A2">
        <w:rPr>
          <w:rFonts w:ascii="Times New Roman" w:hAnsi="Times New Roman"/>
          <w:color w:val="00B050"/>
          <w:sz w:val="24"/>
          <w:szCs w:val="24"/>
        </w:rPr>
        <w:t xml:space="preserve"> </w:t>
      </w:r>
      <w:r w:rsidR="00F02F62" w:rsidRPr="009020A2">
        <w:rPr>
          <w:rFonts w:ascii="Times New Roman" w:hAnsi="Times New Roman"/>
          <w:color w:val="00B050"/>
          <w:sz w:val="24"/>
          <w:szCs w:val="24"/>
        </w:rPr>
        <w:t>TxRangingCounter parameter</w:t>
      </w:r>
      <w:r w:rsidR="00E14DA6" w:rsidRPr="009020A2">
        <w:rPr>
          <w:rFonts w:ascii="Times New Roman" w:hAnsi="Times New Roman"/>
          <w:color w:val="00B050"/>
          <w:sz w:val="24"/>
          <w:szCs w:val="24"/>
        </w:rPr>
        <w:t xml:space="preserve"> of the RangingReportDescriptor.  This is then the reference time relative to which the </w:t>
      </w:r>
      <w:r w:rsidR="00E340FB" w:rsidRPr="009020A2">
        <w:rPr>
          <w:rFonts w:ascii="Times New Roman" w:hAnsi="Times New Roman"/>
          <w:color w:val="00B050"/>
          <w:sz w:val="24"/>
          <w:szCs w:val="24"/>
        </w:rPr>
        <w:t>subsequent MMS UWB packet transmission</w:t>
      </w:r>
      <w:r w:rsidR="00E14DA6" w:rsidRPr="009020A2">
        <w:rPr>
          <w:rFonts w:ascii="Times New Roman" w:hAnsi="Times New Roman"/>
          <w:color w:val="00B050"/>
          <w:sz w:val="24"/>
          <w:szCs w:val="24"/>
        </w:rPr>
        <w:t xml:space="preserve"> is scheduled.</w:t>
      </w:r>
      <w:r w:rsidR="00F02F62" w:rsidRPr="009020A2">
        <w:rPr>
          <w:rFonts w:ascii="Times New Roman" w:hAnsi="Times New Roman"/>
          <w:color w:val="00B050"/>
          <w:sz w:val="24"/>
          <w:szCs w:val="24"/>
        </w:rPr>
        <w:t xml:space="preserve"> </w:t>
      </w:r>
    </w:p>
    <w:p w14:paraId="675C59A5" w14:textId="77777777" w:rsidR="004D40EE" w:rsidRDefault="004D40EE" w:rsidP="004D40EE">
      <w:pPr>
        <w:spacing w:after="200" w:line="276" w:lineRule="auto"/>
        <w:jc w:val="left"/>
        <w:rPr>
          <w:sz w:val="24"/>
          <w:szCs w:val="24"/>
        </w:rPr>
      </w:pPr>
      <w:r>
        <w:rPr>
          <w:sz w:val="24"/>
          <w:szCs w:val="24"/>
        </w:rPr>
        <w:br w:type="page"/>
      </w:r>
    </w:p>
    <w:p w14:paraId="4D0CF673" w14:textId="75F9B3C9" w:rsidR="004D40EE" w:rsidRDefault="004D40EE" w:rsidP="004D40EE">
      <w:pPr>
        <w:pStyle w:val="Heading1"/>
        <w:rPr>
          <w:rFonts w:eastAsia="MS Mincho"/>
          <w:sz w:val="28"/>
          <w:szCs w:val="22"/>
          <w:lang w:val="en-US"/>
        </w:rPr>
      </w:pPr>
      <w:r>
        <w:rPr>
          <w:rFonts w:eastAsia="MS Mincho"/>
          <w:sz w:val="28"/>
          <w:szCs w:val="22"/>
          <w:lang w:val="en-US"/>
        </w:rPr>
        <w:lastRenderedPageBreak/>
        <w:t>Comment index number(s): 315</w:t>
      </w:r>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567"/>
        <w:gridCol w:w="3686"/>
        <w:gridCol w:w="3709"/>
      </w:tblGrid>
      <w:tr w:rsidR="004D40EE" w14:paraId="414AFEE6" w14:textId="77777777" w:rsidTr="004D40EE">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5577D49" w14:textId="77777777" w:rsidR="004D40EE" w:rsidRDefault="004D40EE">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Index</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86E1564" w14:textId="77777777" w:rsidR="004D40EE" w:rsidRDefault="004D40EE">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page</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23755D4" w14:textId="77777777" w:rsidR="004D40EE" w:rsidRDefault="004D40EE">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FE457D8" w14:textId="77777777" w:rsidR="004D40EE" w:rsidRDefault="004D40EE">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line</w:t>
            </w:r>
          </w:p>
        </w:tc>
        <w:tc>
          <w:tcPr>
            <w:tcW w:w="3686"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60ACB4C" w14:textId="77777777" w:rsidR="004D40EE" w:rsidRDefault="004D40EE">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Comment</w:t>
            </w:r>
          </w:p>
        </w:tc>
        <w:tc>
          <w:tcPr>
            <w:tcW w:w="3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25D436" w14:textId="77777777" w:rsidR="004D40EE" w:rsidRDefault="004D40EE">
            <w:pPr>
              <w:autoSpaceDE w:val="0"/>
              <w:autoSpaceDN w:val="0"/>
              <w:adjustRightInd w:val="0"/>
              <w:spacing w:after="0" w:line="240" w:lineRule="auto"/>
              <w:jc w:val="left"/>
              <w:rPr>
                <w:b/>
                <w:bCs/>
                <w:sz w:val="18"/>
                <w:szCs w:val="18"/>
              </w:rPr>
            </w:pPr>
            <w:r>
              <w:rPr>
                <w:b/>
                <w:bCs/>
                <w:sz w:val="18"/>
                <w:szCs w:val="18"/>
              </w:rPr>
              <w:t>Proposed Change</w:t>
            </w:r>
          </w:p>
        </w:tc>
      </w:tr>
      <w:tr w:rsidR="004D40EE" w14:paraId="2CA90197" w14:textId="77777777" w:rsidTr="004D40EE">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4163871" w14:textId="77777777" w:rsidR="004D40EE" w:rsidRDefault="004D40EE">
            <w:pPr>
              <w:spacing w:after="0" w:line="240" w:lineRule="auto"/>
              <w:jc w:val="left"/>
              <w:rPr>
                <w:rFonts w:cs="Arial"/>
                <w:sz w:val="18"/>
                <w:szCs w:val="18"/>
              </w:rPr>
            </w:pPr>
            <w:r>
              <w:rPr>
                <w:rFonts w:cs="Arial"/>
                <w:sz w:val="18"/>
                <w:szCs w:val="18"/>
              </w:rPr>
              <w:t>315</w:t>
            </w:r>
            <w:r>
              <w:rPr>
                <w:rFonts w:cs="Arial"/>
                <w:sz w:val="18"/>
                <w:szCs w:val="18"/>
              </w:rPr>
              <w:br/>
            </w:r>
            <w:r>
              <w:rPr>
                <w:rFonts w:cs="Arial"/>
                <w:sz w:val="10"/>
                <w:szCs w:val="10"/>
              </w:rPr>
              <w:t>(Tero)</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3800ADC" w14:textId="77777777" w:rsidR="004D40EE" w:rsidRDefault="004D40EE">
            <w:pPr>
              <w:autoSpaceDE w:val="0"/>
              <w:autoSpaceDN w:val="0"/>
              <w:adjustRightInd w:val="0"/>
              <w:spacing w:after="0" w:line="240" w:lineRule="auto"/>
              <w:jc w:val="left"/>
            </w:pPr>
            <w:r>
              <w:t>25</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22D8286" w14:textId="77777777" w:rsidR="004D40EE" w:rsidRDefault="004D40EE">
            <w:pPr>
              <w:autoSpaceDE w:val="0"/>
              <w:autoSpaceDN w:val="0"/>
              <w:adjustRightInd w:val="0"/>
              <w:spacing w:after="0" w:line="240" w:lineRule="auto"/>
              <w:jc w:val="left"/>
            </w:pPr>
            <w:r>
              <w:t>8.3.6</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6F51808" w14:textId="77777777" w:rsidR="004D40EE" w:rsidRDefault="004D40EE">
            <w:pPr>
              <w:autoSpaceDE w:val="0"/>
              <w:autoSpaceDN w:val="0"/>
              <w:adjustRightInd w:val="0"/>
              <w:spacing w:after="0" w:line="240" w:lineRule="auto"/>
              <w:jc w:val="left"/>
            </w:pPr>
            <w:r>
              <w:t>22</w:t>
            </w:r>
          </w:p>
        </w:tc>
        <w:tc>
          <w:tcPr>
            <w:tcW w:w="368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3A7E470" w14:textId="77777777" w:rsidR="004D40EE" w:rsidRDefault="004D40EE">
            <w:pPr>
              <w:autoSpaceDE w:val="0"/>
              <w:autoSpaceDN w:val="0"/>
              <w:adjustRightInd w:val="0"/>
              <w:spacing w:after="0" w:line="240" w:lineRule="auto"/>
              <w:jc w:val="left"/>
            </w:pPr>
            <w:r>
              <w:t xml:space="preserve">Unless there is ranging enabled for the received packet the ranging counters are not running, thus there is no counters to report. If those frames are ranging frames then the counters are automatically already filled in. </w:t>
            </w:r>
          </w:p>
        </w:tc>
        <w:tc>
          <w:tcPr>
            <w:tcW w:w="3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AF38E5B" w14:textId="77777777" w:rsidR="004D40EE" w:rsidRDefault="004D40EE">
            <w:pPr>
              <w:autoSpaceDE w:val="0"/>
              <w:autoSpaceDN w:val="0"/>
              <w:adjustRightInd w:val="0"/>
              <w:spacing w:after="0" w:line="240" w:lineRule="auto"/>
              <w:jc w:val="left"/>
            </w:pPr>
            <w:r>
              <w:t>Why are those few frames special cases? Why they can't use the default ranging frame processing. Remove this text and just make those frames to be processed just like other ranging frames.</w:t>
            </w:r>
          </w:p>
        </w:tc>
      </w:tr>
    </w:tbl>
    <w:p w14:paraId="6AAED119" w14:textId="77777777" w:rsidR="004D40EE" w:rsidRDefault="004D40EE" w:rsidP="004D40EE">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46FBE600" w14:textId="3B34897C" w:rsidR="00E14DA6" w:rsidRDefault="00E14DA6" w:rsidP="0036336D">
      <w:pPr>
        <w:spacing w:before="240"/>
        <w:rPr>
          <w:sz w:val="24"/>
          <w:szCs w:val="24"/>
        </w:rPr>
      </w:pPr>
      <w:r w:rsidRPr="00E14DA6">
        <w:rPr>
          <w:sz w:val="24"/>
          <w:szCs w:val="24"/>
        </w:rPr>
        <w:t>These comments relate to the following text</w:t>
      </w:r>
      <w:r w:rsidR="0036336D">
        <w:rPr>
          <w:sz w:val="24"/>
          <w:szCs w:val="24"/>
        </w:rPr>
        <w:t>:</w:t>
      </w:r>
    </w:p>
    <w:p w14:paraId="591C4B04" w14:textId="5E16608C" w:rsidR="00E14DA6" w:rsidRPr="00E14DA6" w:rsidRDefault="00E14DA6" w:rsidP="00E14DA6">
      <w:pPr>
        <w:spacing w:before="240"/>
        <w:rPr>
          <w:sz w:val="24"/>
          <w:szCs w:val="24"/>
        </w:rPr>
      </w:pPr>
      <w:r w:rsidRPr="00E14DA6">
        <w:rPr>
          <w:noProof/>
          <w:sz w:val="24"/>
          <w:szCs w:val="24"/>
        </w:rPr>
        <w:drawing>
          <wp:inline distT="0" distB="0" distL="0" distR="0" wp14:anchorId="1B82C7F5" wp14:editId="20BCA181">
            <wp:extent cx="5480050" cy="845622"/>
            <wp:effectExtent l="114300" t="76200" r="101600" b="50165"/>
            <wp:docPr id="682949262"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949262" name="Picture 1" descr="A close-up of a text&#10;&#10;Description automatically generated"/>
                    <pic:cNvPicPr/>
                  </pic:nvPicPr>
                  <pic:blipFill>
                    <a:blip r:embed="rId13"/>
                    <a:stretch>
                      <a:fillRect/>
                    </a:stretch>
                  </pic:blipFill>
                  <pic:spPr>
                    <a:xfrm>
                      <a:off x="0" y="0"/>
                      <a:ext cx="5530715" cy="853440"/>
                    </a:xfrm>
                    <a:prstGeom prst="rect">
                      <a:avLst/>
                    </a:prstGeom>
                    <a:effectLst>
                      <a:outerShdw blurRad="63500" sx="102000" sy="102000" algn="ctr" rotWithShape="0">
                        <a:prstClr val="black">
                          <a:alpha val="40000"/>
                        </a:prstClr>
                      </a:outerShdw>
                    </a:effectLst>
                  </pic:spPr>
                </pic:pic>
              </a:graphicData>
            </a:graphic>
          </wp:inline>
        </w:drawing>
      </w:r>
    </w:p>
    <w:p w14:paraId="006C1038" w14:textId="7DE844E3" w:rsidR="0036336D" w:rsidRDefault="0036336D" w:rsidP="0036336D">
      <w:pPr>
        <w:spacing w:before="240"/>
        <w:rPr>
          <w:sz w:val="24"/>
          <w:szCs w:val="24"/>
        </w:rPr>
      </w:pPr>
      <w:r>
        <w:rPr>
          <w:sz w:val="24"/>
          <w:szCs w:val="24"/>
        </w:rPr>
        <w:t xml:space="preserve">This is intended to specify that the </w:t>
      </w:r>
      <w:r w:rsidRPr="0036336D">
        <w:rPr>
          <w:sz w:val="24"/>
          <w:szCs w:val="24"/>
          <w:lang w:val="en-IE"/>
        </w:rPr>
        <w:t>MCPS-DATA.indication will report the receive time and clock offset info</w:t>
      </w:r>
      <w:r>
        <w:rPr>
          <w:sz w:val="24"/>
          <w:szCs w:val="24"/>
          <w:lang w:val="en-IE"/>
        </w:rPr>
        <w:t xml:space="preserve">rmation </w:t>
      </w:r>
      <w:r w:rsidRPr="0036336D">
        <w:rPr>
          <w:sz w:val="24"/>
          <w:szCs w:val="24"/>
          <w:lang w:val="en-IE"/>
        </w:rPr>
        <w:t xml:space="preserve">when receiving an </w:t>
      </w:r>
      <w:r w:rsidRPr="0036336D">
        <w:rPr>
          <w:sz w:val="24"/>
          <w:szCs w:val="24"/>
        </w:rPr>
        <w:t>NBA ranging control packet (poll or response)</w:t>
      </w:r>
      <w:r w:rsidR="00FA778F">
        <w:rPr>
          <w:sz w:val="24"/>
          <w:szCs w:val="24"/>
        </w:rPr>
        <w:t>, but what the commenter is saying is that we should have turned on the ranging functionality to have running counters with which to do this, which is correct.</w:t>
      </w:r>
    </w:p>
    <w:p w14:paraId="0966D2CC" w14:textId="40042C9B" w:rsidR="00FA778F" w:rsidRPr="0036336D" w:rsidRDefault="00FA778F" w:rsidP="0036336D">
      <w:pPr>
        <w:spacing w:before="240"/>
        <w:rPr>
          <w:sz w:val="24"/>
          <w:szCs w:val="24"/>
          <w:lang w:val="en-IE"/>
        </w:rPr>
      </w:pPr>
      <w:r>
        <w:rPr>
          <w:sz w:val="24"/>
          <w:szCs w:val="24"/>
        </w:rPr>
        <w:t xml:space="preserve">To cover this case in a more general way it is proposed to state that the </w:t>
      </w:r>
      <w:r w:rsidR="000F562A" w:rsidRPr="000F562A">
        <w:rPr>
          <w:sz w:val="24"/>
          <w:szCs w:val="24"/>
          <w:lang w:val="en-IE"/>
        </w:rPr>
        <w:t>RangingControl</w:t>
      </w:r>
      <w:r w:rsidR="000F562A" w:rsidRPr="000F562A">
        <w:rPr>
          <w:sz w:val="24"/>
          <w:szCs w:val="24"/>
        </w:rPr>
        <w:t xml:space="preserve"> </w:t>
      </w:r>
      <w:r w:rsidR="000F562A">
        <w:rPr>
          <w:sz w:val="24"/>
          <w:szCs w:val="24"/>
        </w:rPr>
        <w:t xml:space="preserve">parameter of the </w:t>
      </w:r>
      <w:r w:rsidR="000F562A" w:rsidRPr="000F562A">
        <w:rPr>
          <w:sz w:val="24"/>
          <w:szCs w:val="24"/>
        </w:rPr>
        <w:t>MLME-RX-ENABLE.request</w:t>
      </w:r>
      <w:r w:rsidR="000F562A">
        <w:rPr>
          <w:sz w:val="24"/>
          <w:szCs w:val="24"/>
        </w:rPr>
        <w:t xml:space="preserve"> is used to enable this.</w:t>
      </w:r>
    </w:p>
    <w:p w14:paraId="057D9DA4" w14:textId="77777777" w:rsidR="000F562A" w:rsidRDefault="000F562A" w:rsidP="000F562A">
      <w:pPr>
        <w:spacing w:before="240"/>
        <w:rPr>
          <w:sz w:val="24"/>
          <w:szCs w:val="24"/>
        </w:rPr>
      </w:pPr>
      <w:r>
        <w:rPr>
          <w:b/>
          <w:bCs/>
          <w:sz w:val="24"/>
          <w:szCs w:val="24"/>
        </w:rPr>
        <w:t>Proposed Resolution</w:t>
      </w:r>
      <w:r>
        <w:rPr>
          <w:sz w:val="24"/>
          <w:szCs w:val="24"/>
        </w:rPr>
        <w:t xml:space="preserve">: Revised.          </w:t>
      </w:r>
    </w:p>
    <w:p w14:paraId="3F1560B0" w14:textId="77777777" w:rsidR="000F562A" w:rsidRDefault="000F562A" w:rsidP="000F562A">
      <w:pPr>
        <w:spacing w:before="240"/>
        <w:rPr>
          <w:sz w:val="24"/>
          <w:szCs w:val="24"/>
        </w:rPr>
      </w:pPr>
      <w:r>
        <w:rPr>
          <w:b/>
          <w:bCs/>
          <w:sz w:val="24"/>
          <w:szCs w:val="24"/>
        </w:rPr>
        <w:t>Proposed Disposition:</w:t>
      </w:r>
      <w:r>
        <w:rPr>
          <w:sz w:val="24"/>
          <w:szCs w:val="24"/>
        </w:rPr>
        <w:t xml:space="preserve">  Make the following changes to the draft.</w:t>
      </w:r>
    </w:p>
    <w:p w14:paraId="322B1E0C" w14:textId="28262034" w:rsidR="000F562A" w:rsidRDefault="000F562A" w:rsidP="000F562A">
      <w:pPr>
        <w:spacing w:before="240"/>
        <w:rPr>
          <w:rFonts w:ascii="Times New Roman" w:hAnsi="Times New Roman"/>
          <w:b/>
          <w:bCs/>
          <w:i/>
          <w:iCs/>
          <w:color w:val="FF0000"/>
          <w:sz w:val="24"/>
          <w:szCs w:val="24"/>
        </w:rPr>
      </w:pPr>
      <w:r>
        <w:rPr>
          <w:rFonts w:ascii="Times New Roman" w:hAnsi="Times New Roman"/>
          <w:b/>
          <w:bCs/>
          <w:i/>
          <w:iCs/>
          <w:color w:val="FF0000"/>
          <w:sz w:val="24"/>
          <w:szCs w:val="24"/>
        </w:rPr>
        <w:t>Replace the paragraph p25 lines 22 to 25 with the following:</w:t>
      </w:r>
    </w:p>
    <w:p w14:paraId="3B174E9E" w14:textId="6FEC9ADF" w:rsidR="008002D8" w:rsidRPr="009020A2" w:rsidRDefault="000F562A" w:rsidP="008002D8">
      <w:pPr>
        <w:spacing w:before="240"/>
        <w:rPr>
          <w:rFonts w:ascii="Times New Roman" w:hAnsi="Times New Roman"/>
          <w:color w:val="00B050"/>
          <w:sz w:val="24"/>
          <w:szCs w:val="24"/>
        </w:rPr>
      </w:pPr>
      <w:r w:rsidRPr="009020A2">
        <w:rPr>
          <w:rFonts w:ascii="Times New Roman" w:hAnsi="Times New Roman"/>
          <w:color w:val="00B050"/>
          <w:sz w:val="24"/>
          <w:szCs w:val="24"/>
        </w:rPr>
        <w:t xml:space="preserve">For the NBA MMS UWB ranging exchange, setting the RangingControl parameter to </w:t>
      </w:r>
      <w:r w:rsidRPr="009020A2">
        <w:rPr>
          <w:rFonts w:ascii="Times New Roman" w:hAnsi="Times New Roman"/>
          <w:color w:val="00B050"/>
          <w:sz w:val="24"/>
          <w:szCs w:val="24"/>
          <w:lang w:val="en-IE"/>
        </w:rPr>
        <w:t>RANGING_ON when invoking the MLME-RX-ENABLE.request</w:t>
      </w:r>
      <w:r w:rsidRPr="009020A2">
        <w:rPr>
          <w:rFonts w:ascii="Times New Roman" w:hAnsi="Times New Roman"/>
          <w:color w:val="00B050"/>
          <w:sz w:val="24"/>
          <w:szCs w:val="24"/>
        </w:rPr>
        <w:t xml:space="preserve"> prior to receiving an NBA ranging control packet </w:t>
      </w:r>
      <w:r w:rsidR="008002D8" w:rsidRPr="009020A2">
        <w:rPr>
          <w:rFonts w:ascii="Times New Roman" w:hAnsi="Times New Roman"/>
          <w:color w:val="00B050"/>
          <w:sz w:val="24"/>
          <w:szCs w:val="24"/>
        </w:rPr>
        <w:t xml:space="preserve">(e.g., a poll Compact frame) </w:t>
      </w:r>
      <w:r w:rsidRPr="009020A2">
        <w:rPr>
          <w:rFonts w:ascii="Times New Roman" w:hAnsi="Times New Roman"/>
          <w:color w:val="00B050"/>
          <w:sz w:val="24"/>
          <w:szCs w:val="24"/>
        </w:rPr>
        <w:t xml:space="preserve">enables the ranging function (if not already enabled) so that the MCPS-DATA.indication </w:t>
      </w:r>
      <w:r w:rsidR="008002D8" w:rsidRPr="009020A2">
        <w:rPr>
          <w:rFonts w:ascii="Times New Roman" w:hAnsi="Times New Roman"/>
          <w:color w:val="00B050"/>
          <w:sz w:val="24"/>
          <w:szCs w:val="24"/>
        </w:rPr>
        <w:t>will include valid RxRangingCounter, RangingTrackingInterval, and RangingOffset parameters in the RangingReportDescriptor to convey the arrival time and clock offset information for the received packet, thus giving a reference time relative to which the subsequent MMS UWB packet reception can be scheduled, and the clock offset information to assist in that reception.</w:t>
      </w:r>
    </w:p>
    <w:p w14:paraId="3E6A9F41" w14:textId="7ADC8009" w:rsidR="0018283E" w:rsidRPr="00C16A3B" w:rsidRDefault="0018283E" w:rsidP="00F16559">
      <w:pPr>
        <w:spacing w:before="240"/>
        <w:rPr>
          <w:i/>
          <w:iCs/>
          <w:color w:val="FF0000"/>
          <w:sz w:val="18"/>
          <w:szCs w:val="18"/>
        </w:rPr>
      </w:pPr>
      <w:r w:rsidRPr="00C16A3B">
        <w:rPr>
          <w:i/>
          <w:iCs/>
          <w:color w:val="FF0000"/>
          <w:sz w:val="18"/>
          <w:szCs w:val="18"/>
        </w:rPr>
        <w:t>&lt;END&gt;</w:t>
      </w:r>
    </w:p>
    <w:sectPr w:rsidR="0018283E" w:rsidRPr="00C16A3B" w:rsidSect="00E07B8D">
      <w:headerReference w:type="default" r:id="rId14"/>
      <w:footerReference w:type="default" r:id="rId15"/>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6FF6E" w14:textId="77777777" w:rsidR="009713D5" w:rsidRDefault="009713D5" w:rsidP="00B72CFD">
      <w:pPr>
        <w:spacing w:after="0" w:line="240" w:lineRule="auto"/>
      </w:pPr>
      <w:r>
        <w:separator/>
      </w:r>
    </w:p>
  </w:endnote>
  <w:endnote w:type="continuationSeparator" w:id="0">
    <w:p w14:paraId="67998013" w14:textId="77777777" w:rsidR="009713D5" w:rsidRDefault="009713D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179EE30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B478B" w14:textId="77777777" w:rsidR="009713D5" w:rsidRDefault="009713D5" w:rsidP="00B72CFD">
      <w:pPr>
        <w:spacing w:after="0" w:line="240" w:lineRule="auto"/>
      </w:pPr>
      <w:r>
        <w:separator/>
      </w:r>
    </w:p>
  </w:footnote>
  <w:footnote w:type="continuationSeparator" w:id="0">
    <w:p w14:paraId="1B787AB7" w14:textId="77777777" w:rsidR="009713D5" w:rsidRDefault="009713D5"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6D6D10D1" w:rsidR="00E36EC1" w:rsidRPr="00B72CFD" w:rsidRDefault="00AE7251" w:rsidP="00B72CFD">
    <w:pPr>
      <w:pStyle w:val="Header"/>
      <w:spacing w:after="240" w:line="220" w:lineRule="exact"/>
      <w:rPr>
        <w:rFonts w:ascii="Times New Roman" w:hAnsi="Times New Roman"/>
      </w:rPr>
    </w:pPr>
    <w:r>
      <w:rPr>
        <w:rFonts w:ascii="Times New Roman" w:eastAsia="Malgun Gothic" w:hAnsi="Times New Roman"/>
        <w:u w:val="single"/>
      </w:rPr>
      <w:t>January</w:t>
    </w:r>
    <w:r w:rsidR="00AD217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Pr>
        <w:rFonts w:ascii="Times New Roman" w:eastAsia="Malgun Gothic" w:hAnsi="Times New Roman"/>
        <w:u w:val="single"/>
      </w:rPr>
      <w:t>5</w:t>
    </w:r>
    <w:r w:rsidR="00E36EC1" w:rsidRPr="00B72CFD">
      <w:rPr>
        <w:rFonts w:ascii="Times New Roman" w:eastAsia="Malgun Gothic" w:hAnsi="Times New Roman"/>
        <w:u w:val="single"/>
      </w:rPr>
      <w:tab/>
    </w:r>
    <w:r w:rsidR="000416A3">
      <w:rPr>
        <w:rFonts w:ascii="Times New Roman" w:eastAsia="Malgun Gothic" w:hAnsi="Times New Roman"/>
        <w:u w:val="single"/>
      </w:rPr>
      <w:tab/>
    </w:r>
    <w:r w:rsidR="00E71D9F">
      <w:rPr>
        <w:rFonts w:ascii="Times New Roman" w:eastAsia="Malgun Gothic" w:hAnsi="Times New Roman"/>
        <w:u w:val="single"/>
      </w:rPr>
      <w:tab/>
    </w:r>
    <w:r w:rsidR="00E36EC1" w:rsidRPr="00B72CFD">
      <w:rPr>
        <w:rFonts w:ascii="Times New Roman" w:eastAsia="Malgun Gothic" w:hAnsi="Times New Roman"/>
        <w:u w:val="single"/>
      </w:rPr>
      <w:t xml:space="preserve">  </w:t>
    </w:r>
    <w:r w:rsidR="000416A3">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E71D9F">
      <w:rPr>
        <w:rFonts w:ascii="Times New Roman" w:eastAsia="Malgun Gothic" w:hAnsi="Times New Roman"/>
        <w:u w:val="single"/>
      </w:rPr>
      <w:tab/>
    </w:r>
    <w:r w:rsidR="00E71D9F">
      <w:rPr>
        <w:rFonts w:ascii="Times New Roman" w:eastAsia="Malgun Gothic" w:hAnsi="Times New Roman"/>
        <w:u w:val="single"/>
      </w:rPr>
      <w:tab/>
    </w:r>
    <w:r w:rsidR="00E71D9F">
      <w:rPr>
        <w:rFonts w:ascii="Times New Roman" w:eastAsia="Malgun Gothic" w:hAnsi="Times New Roman"/>
        <w:u w:val="single"/>
      </w:rPr>
      <w:tab/>
    </w:r>
    <w:r w:rsidR="00E71D9F">
      <w:rPr>
        <w:rFonts w:ascii="Times New Roman" w:eastAsia="Malgun Gothic" w:hAnsi="Times New Roman"/>
        <w:u w:val="single"/>
      </w:rPr>
      <w:tab/>
    </w:r>
    <w:r w:rsidR="00E71D9F">
      <w:rPr>
        <w:rFonts w:ascii="Times New Roman" w:eastAsia="Malgun Gothic" w:hAnsi="Times New Roman"/>
        <w:u w:val="single"/>
      </w:rPr>
      <w:tab/>
    </w:r>
    <w:r w:rsidR="00E71D9F">
      <w:rPr>
        <w:rFonts w:ascii="Times New Roman" w:eastAsia="Malgun Gothic" w:hAnsi="Times New Roman"/>
        <w:u w:val="single"/>
      </w:rPr>
      <w:tab/>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AB4218">
      <w:rPr>
        <w:rFonts w:ascii="Times New Roman" w:eastAsia="Malgun Gothic" w:hAnsi="Times New Roman"/>
        <w:u w:val="single"/>
      </w:rPr>
      <w:t>4</w:t>
    </w:r>
    <w:r w:rsidR="00865063" w:rsidRPr="00865063">
      <w:rPr>
        <w:rFonts w:ascii="Times New Roman" w:eastAsia="Malgun Gothic" w:hAnsi="Times New Roman"/>
        <w:u w:val="single"/>
      </w:rPr>
      <w:t>-</w:t>
    </w:r>
    <w:r w:rsidR="007212DC">
      <w:rPr>
        <w:rFonts w:ascii="Times New Roman" w:eastAsia="Malgun Gothic" w:hAnsi="Times New Roman"/>
        <w:u w:val="single"/>
      </w:rPr>
      <w:t>0610</w:t>
    </w:r>
    <w:r w:rsidR="00865063" w:rsidRPr="00865063">
      <w:rPr>
        <w:rFonts w:ascii="Times New Roman" w:eastAsia="Malgun Gothic" w:hAnsi="Times New Roman"/>
        <w:u w:val="single"/>
      </w:rPr>
      <w:t>-00-04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36B2ADCA"/>
    <w:lvl w:ilvl="0">
      <w:start w:val="8"/>
      <w:numFmt w:val="decimal"/>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980332744">
    <w:abstractNumId w:val="9"/>
  </w:num>
  <w:num w:numId="2" w16cid:durableId="2104108040">
    <w:abstractNumId w:val="8"/>
  </w:num>
  <w:num w:numId="3" w16cid:durableId="2010020891">
    <w:abstractNumId w:val="4"/>
  </w:num>
  <w:num w:numId="4" w16cid:durableId="961424286">
    <w:abstractNumId w:val="0"/>
  </w:num>
  <w:num w:numId="5" w16cid:durableId="611010755">
    <w:abstractNumId w:val="6"/>
  </w:num>
  <w:num w:numId="6" w16cid:durableId="1147666920">
    <w:abstractNumId w:val="1"/>
  </w:num>
  <w:num w:numId="7" w16cid:durableId="199782876">
    <w:abstractNumId w:val="7"/>
  </w:num>
  <w:num w:numId="8" w16cid:durableId="1441335509">
    <w:abstractNumId w:val="3"/>
  </w:num>
  <w:num w:numId="9" w16cid:durableId="1822886478">
    <w:abstractNumId w:val="5"/>
  </w:num>
  <w:num w:numId="10" w16cid:durableId="2067608131">
    <w:abstractNumId w:val="2"/>
  </w:num>
  <w:num w:numId="11" w16cid:durableId="371078928">
    <w:abstractNumId w:val="2"/>
  </w:num>
  <w:num w:numId="12" w16cid:durableId="17184276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0CA"/>
    <w:rsid w:val="000003FC"/>
    <w:rsid w:val="00000C49"/>
    <w:rsid w:val="000016AD"/>
    <w:rsid w:val="0000393E"/>
    <w:rsid w:val="000045DA"/>
    <w:rsid w:val="0000474C"/>
    <w:rsid w:val="00012343"/>
    <w:rsid w:val="00012981"/>
    <w:rsid w:val="00012FAA"/>
    <w:rsid w:val="00014260"/>
    <w:rsid w:val="00017103"/>
    <w:rsid w:val="00017A3D"/>
    <w:rsid w:val="0002032F"/>
    <w:rsid w:val="00020854"/>
    <w:rsid w:val="00022248"/>
    <w:rsid w:val="0002264C"/>
    <w:rsid w:val="000237D1"/>
    <w:rsid w:val="00023D7D"/>
    <w:rsid w:val="000270D1"/>
    <w:rsid w:val="000272EC"/>
    <w:rsid w:val="0002781D"/>
    <w:rsid w:val="0003155F"/>
    <w:rsid w:val="00031DBA"/>
    <w:rsid w:val="000341FC"/>
    <w:rsid w:val="00034643"/>
    <w:rsid w:val="0004080B"/>
    <w:rsid w:val="000413E6"/>
    <w:rsid w:val="000416A3"/>
    <w:rsid w:val="00042A89"/>
    <w:rsid w:val="00042FBF"/>
    <w:rsid w:val="000450CC"/>
    <w:rsid w:val="000473E9"/>
    <w:rsid w:val="000506E1"/>
    <w:rsid w:val="0005176C"/>
    <w:rsid w:val="000524D7"/>
    <w:rsid w:val="000530E8"/>
    <w:rsid w:val="00055E57"/>
    <w:rsid w:val="00057127"/>
    <w:rsid w:val="000576A9"/>
    <w:rsid w:val="00060218"/>
    <w:rsid w:val="00061650"/>
    <w:rsid w:val="0006185E"/>
    <w:rsid w:val="000667AD"/>
    <w:rsid w:val="00067F7C"/>
    <w:rsid w:val="00070D83"/>
    <w:rsid w:val="000721F2"/>
    <w:rsid w:val="00073187"/>
    <w:rsid w:val="00073AF7"/>
    <w:rsid w:val="00073D2E"/>
    <w:rsid w:val="00073F3D"/>
    <w:rsid w:val="00074D87"/>
    <w:rsid w:val="00074FC3"/>
    <w:rsid w:val="00076A65"/>
    <w:rsid w:val="00076B22"/>
    <w:rsid w:val="00080952"/>
    <w:rsid w:val="00082391"/>
    <w:rsid w:val="00084599"/>
    <w:rsid w:val="00086061"/>
    <w:rsid w:val="00086EF6"/>
    <w:rsid w:val="000904E2"/>
    <w:rsid w:val="00093187"/>
    <w:rsid w:val="00094B79"/>
    <w:rsid w:val="00094C62"/>
    <w:rsid w:val="00094CF2"/>
    <w:rsid w:val="00095393"/>
    <w:rsid w:val="00096A7B"/>
    <w:rsid w:val="000A1175"/>
    <w:rsid w:val="000A1217"/>
    <w:rsid w:val="000A2E58"/>
    <w:rsid w:val="000A2FE2"/>
    <w:rsid w:val="000A6121"/>
    <w:rsid w:val="000A698D"/>
    <w:rsid w:val="000A6EE7"/>
    <w:rsid w:val="000A707C"/>
    <w:rsid w:val="000A7799"/>
    <w:rsid w:val="000B06B3"/>
    <w:rsid w:val="000B235E"/>
    <w:rsid w:val="000B24DA"/>
    <w:rsid w:val="000B29A5"/>
    <w:rsid w:val="000B3648"/>
    <w:rsid w:val="000B4A19"/>
    <w:rsid w:val="000C0B26"/>
    <w:rsid w:val="000C28AE"/>
    <w:rsid w:val="000C2A8B"/>
    <w:rsid w:val="000C7769"/>
    <w:rsid w:val="000D0D20"/>
    <w:rsid w:val="000D1EF1"/>
    <w:rsid w:val="000D22AC"/>
    <w:rsid w:val="000D2FC0"/>
    <w:rsid w:val="000D6C37"/>
    <w:rsid w:val="000D6E3B"/>
    <w:rsid w:val="000D7788"/>
    <w:rsid w:val="000D7EDB"/>
    <w:rsid w:val="000E0166"/>
    <w:rsid w:val="000E1C16"/>
    <w:rsid w:val="000E394C"/>
    <w:rsid w:val="000E4E8A"/>
    <w:rsid w:val="000E55F0"/>
    <w:rsid w:val="000E5E22"/>
    <w:rsid w:val="000E6FA5"/>
    <w:rsid w:val="000E7AA8"/>
    <w:rsid w:val="000F1447"/>
    <w:rsid w:val="000F1BB9"/>
    <w:rsid w:val="000F4EDA"/>
    <w:rsid w:val="000F562A"/>
    <w:rsid w:val="000F6222"/>
    <w:rsid w:val="000F757C"/>
    <w:rsid w:val="001049A3"/>
    <w:rsid w:val="00105A98"/>
    <w:rsid w:val="00111359"/>
    <w:rsid w:val="0011174F"/>
    <w:rsid w:val="001144AA"/>
    <w:rsid w:val="0011450A"/>
    <w:rsid w:val="00114EA3"/>
    <w:rsid w:val="00116930"/>
    <w:rsid w:val="00120E6F"/>
    <w:rsid w:val="0012406D"/>
    <w:rsid w:val="00130375"/>
    <w:rsid w:val="001313CA"/>
    <w:rsid w:val="001318DE"/>
    <w:rsid w:val="00132B72"/>
    <w:rsid w:val="001331E9"/>
    <w:rsid w:val="00135137"/>
    <w:rsid w:val="0013561F"/>
    <w:rsid w:val="001374AB"/>
    <w:rsid w:val="0013759A"/>
    <w:rsid w:val="00137DBC"/>
    <w:rsid w:val="00141B09"/>
    <w:rsid w:val="00141E4C"/>
    <w:rsid w:val="0014220B"/>
    <w:rsid w:val="0014349F"/>
    <w:rsid w:val="001437F3"/>
    <w:rsid w:val="001438AE"/>
    <w:rsid w:val="001449C9"/>
    <w:rsid w:val="00145FFB"/>
    <w:rsid w:val="00146EF7"/>
    <w:rsid w:val="00147E58"/>
    <w:rsid w:val="00152813"/>
    <w:rsid w:val="00152BC3"/>
    <w:rsid w:val="00152D53"/>
    <w:rsid w:val="001535A7"/>
    <w:rsid w:val="0015416B"/>
    <w:rsid w:val="001572AB"/>
    <w:rsid w:val="00161BF2"/>
    <w:rsid w:val="00162EC9"/>
    <w:rsid w:val="0016465C"/>
    <w:rsid w:val="0016618E"/>
    <w:rsid w:val="001727AC"/>
    <w:rsid w:val="00172AD1"/>
    <w:rsid w:val="00172EBE"/>
    <w:rsid w:val="00174A7B"/>
    <w:rsid w:val="00174C0B"/>
    <w:rsid w:val="00176A0E"/>
    <w:rsid w:val="0017735A"/>
    <w:rsid w:val="00180D61"/>
    <w:rsid w:val="0018283E"/>
    <w:rsid w:val="00182E8B"/>
    <w:rsid w:val="0018326A"/>
    <w:rsid w:val="00183BA0"/>
    <w:rsid w:val="00185D50"/>
    <w:rsid w:val="001861F6"/>
    <w:rsid w:val="00190549"/>
    <w:rsid w:val="00191351"/>
    <w:rsid w:val="00192B62"/>
    <w:rsid w:val="001930E7"/>
    <w:rsid w:val="00193A25"/>
    <w:rsid w:val="00194F28"/>
    <w:rsid w:val="00194F29"/>
    <w:rsid w:val="00194F47"/>
    <w:rsid w:val="00196E3D"/>
    <w:rsid w:val="001A061A"/>
    <w:rsid w:val="001A0AEF"/>
    <w:rsid w:val="001A0F15"/>
    <w:rsid w:val="001A4442"/>
    <w:rsid w:val="001A76BA"/>
    <w:rsid w:val="001B2CFD"/>
    <w:rsid w:val="001B2EF0"/>
    <w:rsid w:val="001B2F1E"/>
    <w:rsid w:val="001B34F6"/>
    <w:rsid w:val="001B481E"/>
    <w:rsid w:val="001B50EB"/>
    <w:rsid w:val="001B5AD5"/>
    <w:rsid w:val="001B5AD9"/>
    <w:rsid w:val="001B5C11"/>
    <w:rsid w:val="001B6FA1"/>
    <w:rsid w:val="001B74BA"/>
    <w:rsid w:val="001C1FFB"/>
    <w:rsid w:val="001C26F9"/>
    <w:rsid w:val="001C35F2"/>
    <w:rsid w:val="001C46AD"/>
    <w:rsid w:val="001C4CBB"/>
    <w:rsid w:val="001D0B37"/>
    <w:rsid w:val="001D1625"/>
    <w:rsid w:val="001D17A7"/>
    <w:rsid w:val="001D2701"/>
    <w:rsid w:val="001D2972"/>
    <w:rsid w:val="001D398A"/>
    <w:rsid w:val="001D449D"/>
    <w:rsid w:val="001D4A4B"/>
    <w:rsid w:val="001D51FB"/>
    <w:rsid w:val="001D5AA5"/>
    <w:rsid w:val="001D60F7"/>
    <w:rsid w:val="001D7992"/>
    <w:rsid w:val="001E0644"/>
    <w:rsid w:val="001E1487"/>
    <w:rsid w:val="001E62CE"/>
    <w:rsid w:val="001F3822"/>
    <w:rsid w:val="001F3F52"/>
    <w:rsid w:val="001F6E64"/>
    <w:rsid w:val="001F727E"/>
    <w:rsid w:val="001F7CCD"/>
    <w:rsid w:val="00203DC0"/>
    <w:rsid w:val="00203E95"/>
    <w:rsid w:val="0020484F"/>
    <w:rsid w:val="00204A9A"/>
    <w:rsid w:val="00212B61"/>
    <w:rsid w:val="002133DF"/>
    <w:rsid w:val="00213C6F"/>
    <w:rsid w:val="00214B7B"/>
    <w:rsid w:val="00214F0D"/>
    <w:rsid w:val="00215D04"/>
    <w:rsid w:val="0021657A"/>
    <w:rsid w:val="00216BA1"/>
    <w:rsid w:val="00216CF2"/>
    <w:rsid w:val="0022483B"/>
    <w:rsid w:val="0022620E"/>
    <w:rsid w:val="0023366F"/>
    <w:rsid w:val="002349AA"/>
    <w:rsid w:val="002349FA"/>
    <w:rsid w:val="00234C99"/>
    <w:rsid w:val="00234E17"/>
    <w:rsid w:val="00235842"/>
    <w:rsid w:val="0023767C"/>
    <w:rsid w:val="00240836"/>
    <w:rsid w:val="00240A22"/>
    <w:rsid w:val="00242261"/>
    <w:rsid w:val="00243070"/>
    <w:rsid w:val="002439F0"/>
    <w:rsid w:val="002443C2"/>
    <w:rsid w:val="00247847"/>
    <w:rsid w:val="00250BAD"/>
    <w:rsid w:val="00251AFD"/>
    <w:rsid w:val="00251C5E"/>
    <w:rsid w:val="0025384E"/>
    <w:rsid w:val="00255C60"/>
    <w:rsid w:val="002570DC"/>
    <w:rsid w:val="0025782F"/>
    <w:rsid w:val="002644A4"/>
    <w:rsid w:val="00267752"/>
    <w:rsid w:val="00267CA3"/>
    <w:rsid w:val="00267F71"/>
    <w:rsid w:val="00270206"/>
    <w:rsid w:val="0027228D"/>
    <w:rsid w:val="0027229D"/>
    <w:rsid w:val="00273C96"/>
    <w:rsid w:val="0027467D"/>
    <w:rsid w:val="00274AA9"/>
    <w:rsid w:val="002779A9"/>
    <w:rsid w:val="00277F1D"/>
    <w:rsid w:val="00282639"/>
    <w:rsid w:val="00282DD9"/>
    <w:rsid w:val="00283720"/>
    <w:rsid w:val="0028483A"/>
    <w:rsid w:val="00285833"/>
    <w:rsid w:val="00286D32"/>
    <w:rsid w:val="00286D91"/>
    <w:rsid w:val="00291303"/>
    <w:rsid w:val="002927C0"/>
    <w:rsid w:val="002942F5"/>
    <w:rsid w:val="002953B5"/>
    <w:rsid w:val="002972C0"/>
    <w:rsid w:val="00297895"/>
    <w:rsid w:val="002A5869"/>
    <w:rsid w:val="002B0391"/>
    <w:rsid w:val="002B0B51"/>
    <w:rsid w:val="002B3EC6"/>
    <w:rsid w:val="002C3735"/>
    <w:rsid w:val="002C63D1"/>
    <w:rsid w:val="002D1BDB"/>
    <w:rsid w:val="002D2437"/>
    <w:rsid w:val="002D3D29"/>
    <w:rsid w:val="002E08BD"/>
    <w:rsid w:val="002E1738"/>
    <w:rsid w:val="002E1F51"/>
    <w:rsid w:val="002E4CF9"/>
    <w:rsid w:val="002E6660"/>
    <w:rsid w:val="002F17ED"/>
    <w:rsid w:val="002F1D7A"/>
    <w:rsid w:val="002F3607"/>
    <w:rsid w:val="002F5EF8"/>
    <w:rsid w:val="003026F6"/>
    <w:rsid w:val="00303D5C"/>
    <w:rsid w:val="00304134"/>
    <w:rsid w:val="00304368"/>
    <w:rsid w:val="00306C78"/>
    <w:rsid w:val="003101FA"/>
    <w:rsid w:val="003124A6"/>
    <w:rsid w:val="003137F0"/>
    <w:rsid w:val="00313E33"/>
    <w:rsid w:val="00317108"/>
    <w:rsid w:val="00320A73"/>
    <w:rsid w:val="00321140"/>
    <w:rsid w:val="00322BA2"/>
    <w:rsid w:val="00323950"/>
    <w:rsid w:val="00324B4E"/>
    <w:rsid w:val="003251C4"/>
    <w:rsid w:val="00325A4F"/>
    <w:rsid w:val="00326072"/>
    <w:rsid w:val="00331303"/>
    <w:rsid w:val="0033131D"/>
    <w:rsid w:val="0033191D"/>
    <w:rsid w:val="0033243A"/>
    <w:rsid w:val="00333CCF"/>
    <w:rsid w:val="00334C76"/>
    <w:rsid w:val="00335AA8"/>
    <w:rsid w:val="00336987"/>
    <w:rsid w:val="003372B1"/>
    <w:rsid w:val="00340129"/>
    <w:rsid w:val="00341DE3"/>
    <w:rsid w:val="00342DF9"/>
    <w:rsid w:val="003447BD"/>
    <w:rsid w:val="003452E6"/>
    <w:rsid w:val="00345DA2"/>
    <w:rsid w:val="003468A1"/>
    <w:rsid w:val="00346C33"/>
    <w:rsid w:val="00347AE6"/>
    <w:rsid w:val="00353FAD"/>
    <w:rsid w:val="00356F51"/>
    <w:rsid w:val="00357285"/>
    <w:rsid w:val="00357D96"/>
    <w:rsid w:val="00362C5F"/>
    <w:rsid w:val="0036336D"/>
    <w:rsid w:val="0036468D"/>
    <w:rsid w:val="0036479B"/>
    <w:rsid w:val="0037010C"/>
    <w:rsid w:val="00371685"/>
    <w:rsid w:val="0037213D"/>
    <w:rsid w:val="0037216D"/>
    <w:rsid w:val="003725C5"/>
    <w:rsid w:val="00374215"/>
    <w:rsid w:val="003819B1"/>
    <w:rsid w:val="00381CB0"/>
    <w:rsid w:val="00381DCC"/>
    <w:rsid w:val="00381E4B"/>
    <w:rsid w:val="003835E2"/>
    <w:rsid w:val="00384646"/>
    <w:rsid w:val="003847AB"/>
    <w:rsid w:val="003849AA"/>
    <w:rsid w:val="003907A0"/>
    <w:rsid w:val="003909C2"/>
    <w:rsid w:val="00390CF4"/>
    <w:rsid w:val="00390FE0"/>
    <w:rsid w:val="003914B8"/>
    <w:rsid w:val="00395234"/>
    <w:rsid w:val="00395E26"/>
    <w:rsid w:val="003A07EA"/>
    <w:rsid w:val="003A10AE"/>
    <w:rsid w:val="003A1C91"/>
    <w:rsid w:val="003A2239"/>
    <w:rsid w:val="003A3D1C"/>
    <w:rsid w:val="003A49B6"/>
    <w:rsid w:val="003A49BC"/>
    <w:rsid w:val="003A5038"/>
    <w:rsid w:val="003A5DD1"/>
    <w:rsid w:val="003A669E"/>
    <w:rsid w:val="003A66B7"/>
    <w:rsid w:val="003A6EA0"/>
    <w:rsid w:val="003A6EE1"/>
    <w:rsid w:val="003A781D"/>
    <w:rsid w:val="003B1129"/>
    <w:rsid w:val="003B3062"/>
    <w:rsid w:val="003B3104"/>
    <w:rsid w:val="003B5D91"/>
    <w:rsid w:val="003B6842"/>
    <w:rsid w:val="003B75D0"/>
    <w:rsid w:val="003C1A3F"/>
    <w:rsid w:val="003C1C94"/>
    <w:rsid w:val="003C3815"/>
    <w:rsid w:val="003C44D3"/>
    <w:rsid w:val="003C6231"/>
    <w:rsid w:val="003C6E28"/>
    <w:rsid w:val="003C7566"/>
    <w:rsid w:val="003D19B8"/>
    <w:rsid w:val="003D3535"/>
    <w:rsid w:val="003D42D2"/>
    <w:rsid w:val="003D4E3E"/>
    <w:rsid w:val="003E161E"/>
    <w:rsid w:val="003E1D4D"/>
    <w:rsid w:val="003E504B"/>
    <w:rsid w:val="003E53F0"/>
    <w:rsid w:val="003E6460"/>
    <w:rsid w:val="003F0B56"/>
    <w:rsid w:val="003F17A9"/>
    <w:rsid w:val="003F2165"/>
    <w:rsid w:val="003F250D"/>
    <w:rsid w:val="003F3DAF"/>
    <w:rsid w:val="003F54E4"/>
    <w:rsid w:val="003F64A1"/>
    <w:rsid w:val="003F7280"/>
    <w:rsid w:val="003F79C6"/>
    <w:rsid w:val="0040068B"/>
    <w:rsid w:val="00400860"/>
    <w:rsid w:val="0040307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5835"/>
    <w:rsid w:val="004260C6"/>
    <w:rsid w:val="004276AC"/>
    <w:rsid w:val="004310C0"/>
    <w:rsid w:val="00431A90"/>
    <w:rsid w:val="00434238"/>
    <w:rsid w:val="00434617"/>
    <w:rsid w:val="004354D2"/>
    <w:rsid w:val="00435A0C"/>
    <w:rsid w:val="00436A3A"/>
    <w:rsid w:val="004402FA"/>
    <w:rsid w:val="00440520"/>
    <w:rsid w:val="00440C77"/>
    <w:rsid w:val="00440D43"/>
    <w:rsid w:val="00442728"/>
    <w:rsid w:val="00442A9D"/>
    <w:rsid w:val="00442EAE"/>
    <w:rsid w:val="00444FC9"/>
    <w:rsid w:val="0044534D"/>
    <w:rsid w:val="004502A9"/>
    <w:rsid w:val="004513F0"/>
    <w:rsid w:val="004522E2"/>
    <w:rsid w:val="0045424B"/>
    <w:rsid w:val="00454749"/>
    <w:rsid w:val="00454E4C"/>
    <w:rsid w:val="00455991"/>
    <w:rsid w:val="0045624C"/>
    <w:rsid w:val="00461C78"/>
    <w:rsid w:val="004667DD"/>
    <w:rsid w:val="00467DCE"/>
    <w:rsid w:val="00471A89"/>
    <w:rsid w:val="00472AAC"/>
    <w:rsid w:val="00474B1C"/>
    <w:rsid w:val="00474CFB"/>
    <w:rsid w:val="00475B5A"/>
    <w:rsid w:val="004805AE"/>
    <w:rsid w:val="004815AE"/>
    <w:rsid w:val="00483830"/>
    <w:rsid w:val="004868F7"/>
    <w:rsid w:val="00486D9C"/>
    <w:rsid w:val="0048725E"/>
    <w:rsid w:val="00490FDA"/>
    <w:rsid w:val="00493C93"/>
    <w:rsid w:val="004A1029"/>
    <w:rsid w:val="004A1640"/>
    <w:rsid w:val="004A1DDF"/>
    <w:rsid w:val="004A31FC"/>
    <w:rsid w:val="004A55E1"/>
    <w:rsid w:val="004B0698"/>
    <w:rsid w:val="004B0BB0"/>
    <w:rsid w:val="004B0CAF"/>
    <w:rsid w:val="004B28E8"/>
    <w:rsid w:val="004B3E9B"/>
    <w:rsid w:val="004B6CDE"/>
    <w:rsid w:val="004C32BC"/>
    <w:rsid w:val="004C5436"/>
    <w:rsid w:val="004C58A8"/>
    <w:rsid w:val="004C5E3E"/>
    <w:rsid w:val="004D0198"/>
    <w:rsid w:val="004D279C"/>
    <w:rsid w:val="004D2CB1"/>
    <w:rsid w:val="004D40EE"/>
    <w:rsid w:val="004D5E15"/>
    <w:rsid w:val="004D6CED"/>
    <w:rsid w:val="004D7C7A"/>
    <w:rsid w:val="004E0216"/>
    <w:rsid w:val="004E1DD4"/>
    <w:rsid w:val="004E265D"/>
    <w:rsid w:val="004E2C29"/>
    <w:rsid w:val="004E2C4B"/>
    <w:rsid w:val="004E47D3"/>
    <w:rsid w:val="004E4F58"/>
    <w:rsid w:val="004E5002"/>
    <w:rsid w:val="004F01FF"/>
    <w:rsid w:val="004F1678"/>
    <w:rsid w:val="004F20C6"/>
    <w:rsid w:val="004F2BD9"/>
    <w:rsid w:val="004F5416"/>
    <w:rsid w:val="00500596"/>
    <w:rsid w:val="00500FBA"/>
    <w:rsid w:val="00505717"/>
    <w:rsid w:val="00505AB8"/>
    <w:rsid w:val="00506A01"/>
    <w:rsid w:val="005077C7"/>
    <w:rsid w:val="00511306"/>
    <w:rsid w:val="00512C12"/>
    <w:rsid w:val="00512DE3"/>
    <w:rsid w:val="005145FE"/>
    <w:rsid w:val="00521267"/>
    <w:rsid w:val="00523DF0"/>
    <w:rsid w:val="0052404F"/>
    <w:rsid w:val="005242A1"/>
    <w:rsid w:val="0052784D"/>
    <w:rsid w:val="00530777"/>
    <w:rsid w:val="005319F2"/>
    <w:rsid w:val="00532DBD"/>
    <w:rsid w:val="005330BB"/>
    <w:rsid w:val="005359BB"/>
    <w:rsid w:val="00535AE3"/>
    <w:rsid w:val="005373DA"/>
    <w:rsid w:val="0054576F"/>
    <w:rsid w:val="00547E4E"/>
    <w:rsid w:val="00550506"/>
    <w:rsid w:val="00550858"/>
    <w:rsid w:val="00551745"/>
    <w:rsid w:val="0055309D"/>
    <w:rsid w:val="005531CA"/>
    <w:rsid w:val="00553306"/>
    <w:rsid w:val="00554BB5"/>
    <w:rsid w:val="00555B97"/>
    <w:rsid w:val="005561D3"/>
    <w:rsid w:val="00556932"/>
    <w:rsid w:val="00556979"/>
    <w:rsid w:val="00560822"/>
    <w:rsid w:val="005616F7"/>
    <w:rsid w:val="00561957"/>
    <w:rsid w:val="0056348D"/>
    <w:rsid w:val="005650FD"/>
    <w:rsid w:val="0056547E"/>
    <w:rsid w:val="00572F93"/>
    <w:rsid w:val="005763CD"/>
    <w:rsid w:val="00580F99"/>
    <w:rsid w:val="00581C8B"/>
    <w:rsid w:val="00582DD2"/>
    <w:rsid w:val="00582F4B"/>
    <w:rsid w:val="00586F75"/>
    <w:rsid w:val="00587691"/>
    <w:rsid w:val="0058788A"/>
    <w:rsid w:val="00594110"/>
    <w:rsid w:val="00594B77"/>
    <w:rsid w:val="0059689F"/>
    <w:rsid w:val="00596A32"/>
    <w:rsid w:val="00597843"/>
    <w:rsid w:val="005979C1"/>
    <w:rsid w:val="005A03C6"/>
    <w:rsid w:val="005A2DC3"/>
    <w:rsid w:val="005A46D8"/>
    <w:rsid w:val="005A5B50"/>
    <w:rsid w:val="005A71D1"/>
    <w:rsid w:val="005B1F15"/>
    <w:rsid w:val="005B4E1B"/>
    <w:rsid w:val="005B6235"/>
    <w:rsid w:val="005B700A"/>
    <w:rsid w:val="005C01AE"/>
    <w:rsid w:val="005C0296"/>
    <w:rsid w:val="005C2497"/>
    <w:rsid w:val="005C35D3"/>
    <w:rsid w:val="005C3E8F"/>
    <w:rsid w:val="005C42BA"/>
    <w:rsid w:val="005C4D30"/>
    <w:rsid w:val="005C5CE3"/>
    <w:rsid w:val="005C6ED8"/>
    <w:rsid w:val="005C7C7E"/>
    <w:rsid w:val="005D0F1B"/>
    <w:rsid w:val="005D1363"/>
    <w:rsid w:val="005D1BA6"/>
    <w:rsid w:val="005D52C1"/>
    <w:rsid w:val="005E02D3"/>
    <w:rsid w:val="005E0ACD"/>
    <w:rsid w:val="005E2678"/>
    <w:rsid w:val="005E40A8"/>
    <w:rsid w:val="005E4711"/>
    <w:rsid w:val="005E51D2"/>
    <w:rsid w:val="005E5AC9"/>
    <w:rsid w:val="005E6D09"/>
    <w:rsid w:val="005F0214"/>
    <w:rsid w:val="005F0538"/>
    <w:rsid w:val="005F1233"/>
    <w:rsid w:val="005F1913"/>
    <w:rsid w:val="005F273E"/>
    <w:rsid w:val="005F3A06"/>
    <w:rsid w:val="005F6B0D"/>
    <w:rsid w:val="00602E2A"/>
    <w:rsid w:val="00603C2B"/>
    <w:rsid w:val="00606F5B"/>
    <w:rsid w:val="006106A1"/>
    <w:rsid w:val="006131CB"/>
    <w:rsid w:val="00614380"/>
    <w:rsid w:val="00615344"/>
    <w:rsid w:val="006156C1"/>
    <w:rsid w:val="00615A5F"/>
    <w:rsid w:val="00616EEE"/>
    <w:rsid w:val="00617949"/>
    <w:rsid w:val="00620D01"/>
    <w:rsid w:val="006214D0"/>
    <w:rsid w:val="0062183C"/>
    <w:rsid w:val="00621D9C"/>
    <w:rsid w:val="0062394B"/>
    <w:rsid w:val="006260ED"/>
    <w:rsid w:val="0063133F"/>
    <w:rsid w:val="006314BD"/>
    <w:rsid w:val="006333E6"/>
    <w:rsid w:val="006340E1"/>
    <w:rsid w:val="00634266"/>
    <w:rsid w:val="00634501"/>
    <w:rsid w:val="00634545"/>
    <w:rsid w:val="0063605C"/>
    <w:rsid w:val="006360B0"/>
    <w:rsid w:val="00640DFC"/>
    <w:rsid w:val="006417F0"/>
    <w:rsid w:val="00643EBA"/>
    <w:rsid w:val="00645C54"/>
    <w:rsid w:val="006468D8"/>
    <w:rsid w:val="0064705E"/>
    <w:rsid w:val="00647FAD"/>
    <w:rsid w:val="00652183"/>
    <w:rsid w:val="00653570"/>
    <w:rsid w:val="006540D6"/>
    <w:rsid w:val="006541BA"/>
    <w:rsid w:val="00655562"/>
    <w:rsid w:val="00655B97"/>
    <w:rsid w:val="00656152"/>
    <w:rsid w:val="00656E31"/>
    <w:rsid w:val="00657AFD"/>
    <w:rsid w:val="00660022"/>
    <w:rsid w:val="00660EDD"/>
    <w:rsid w:val="00663E9B"/>
    <w:rsid w:val="00665030"/>
    <w:rsid w:val="00665178"/>
    <w:rsid w:val="006652AB"/>
    <w:rsid w:val="006660D8"/>
    <w:rsid w:val="00667A4F"/>
    <w:rsid w:val="006714C3"/>
    <w:rsid w:val="0067252F"/>
    <w:rsid w:val="00672912"/>
    <w:rsid w:val="00675946"/>
    <w:rsid w:val="006759EA"/>
    <w:rsid w:val="0067606F"/>
    <w:rsid w:val="00680C99"/>
    <w:rsid w:val="00683093"/>
    <w:rsid w:val="006853BC"/>
    <w:rsid w:val="00686DB3"/>
    <w:rsid w:val="006906CD"/>
    <w:rsid w:val="00691CAE"/>
    <w:rsid w:val="0069355D"/>
    <w:rsid w:val="006959BE"/>
    <w:rsid w:val="00695C1F"/>
    <w:rsid w:val="006970C3"/>
    <w:rsid w:val="00697C8F"/>
    <w:rsid w:val="006A42B3"/>
    <w:rsid w:val="006A4EF8"/>
    <w:rsid w:val="006A6343"/>
    <w:rsid w:val="006A63E4"/>
    <w:rsid w:val="006A770C"/>
    <w:rsid w:val="006B1489"/>
    <w:rsid w:val="006B3970"/>
    <w:rsid w:val="006B3DCF"/>
    <w:rsid w:val="006B4AF7"/>
    <w:rsid w:val="006B7851"/>
    <w:rsid w:val="006C0E59"/>
    <w:rsid w:val="006C4C97"/>
    <w:rsid w:val="006C6365"/>
    <w:rsid w:val="006C6F03"/>
    <w:rsid w:val="006C6F2C"/>
    <w:rsid w:val="006C702E"/>
    <w:rsid w:val="006C7353"/>
    <w:rsid w:val="006C78B8"/>
    <w:rsid w:val="006D0632"/>
    <w:rsid w:val="006D12B0"/>
    <w:rsid w:val="006D3DCB"/>
    <w:rsid w:val="006D504C"/>
    <w:rsid w:val="006D762D"/>
    <w:rsid w:val="006D7652"/>
    <w:rsid w:val="006E13E5"/>
    <w:rsid w:val="006E1A65"/>
    <w:rsid w:val="006E2039"/>
    <w:rsid w:val="006E525C"/>
    <w:rsid w:val="006F00B0"/>
    <w:rsid w:val="006F1979"/>
    <w:rsid w:val="006F26C1"/>
    <w:rsid w:val="006F2AF1"/>
    <w:rsid w:val="006F636E"/>
    <w:rsid w:val="007016AA"/>
    <w:rsid w:val="00701B53"/>
    <w:rsid w:val="00704086"/>
    <w:rsid w:val="00705D46"/>
    <w:rsid w:val="00705F62"/>
    <w:rsid w:val="00707017"/>
    <w:rsid w:val="00707727"/>
    <w:rsid w:val="00707919"/>
    <w:rsid w:val="0071178E"/>
    <w:rsid w:val="00712B23"/>
    <w:rsid w:val="007152F1"/>
    <w:rsid w:val="00720A52"/>
    <w:rsid w:val="007212DC"/>
    <w:rsid w:val="00725CFB"/>
    <w:rsid w:val="0072622F"/>
    <w:rsid w:val="00727BA5"/>
    <w:rsid w:val="00736CA7"/>
    <w:rsid w:val="00737D44"/>
    <w:rsid w:val="00740335"/>
    <w:rsid w:val="00742AA2"/>
    <w:rsid w:val="00743BE9"/>
    <w:rsid w:val="0074789D"/>
    <w:rsid w:val="007527B8"/>
    <w:rsid w:val="00754C33"/>
    <w:rsid w:val="00755A1C"/>
    <w:rsid w:val="00756452"/>
    <w:rsid w:val="00756E15"/>
    <w:rsid w:val="007572DC"/>
    <w:rsid w:val="00764111"/>
    <w:rsid w:val="00764C93"/>
    <w:rsid w:val="007660E4"/>
    <w:rsid w:val="00770821"/>
    <w:rsid w:val="00770D9C"/>
    <w:rsid w:val="007717BD"/>
    <w:rsid w:val="00771E11"/>
    <w:rsid w:val="00772635"/>
    <w:rsid w:val="00772C7A"/>
    <w:rsid w:val="007730A9"/>
    <w:rsid w:val="00775A2F"/>
    <w:rsid w:val="00781ADF"/>
    <w:rsid w:val="007853BC"/>
    <w:rsid w:val="00791D2A"/>
    <w:rsid w:val="00793339"/>
    <w:rsid w:val="00794363"/>
    <w:rsid w:val="007A14A6"/>
    <w:rsid w:val="007A2A72"/>
    <w:rsid w:val="007A3D6C"/>
    <w:rsid w:val="007A4A33"/>
    <w:rsid w:val="007A50E7"/>
    <w:rsid w:val="007A5797"/>
    <w:rsid w:val="007A5E6D"/>
    <w:rsid w:val="007A6AD2"/>
    <w:rsid w:val="007B04A7"/>
    <w:rsid w:val="007B0B3E"/>
    <w:rsid w:val="007B0E54"/>
    <w:rsid w:val="007B0F3F"/>
    <w:rsid w:val="007B10BB"/>
    <w:rsid w:val="007B14FB"/>
    <w:rsid w:val="007B1829"/>
    <w:rsid w:val="007B29A7"/>
    <w:rsid w:val="007B39DE"/>
    <w:rsid w:val="007B4AA6"/>
    <w:rsid w:val="007B56DB"/>
    <w:rsid w:val="007B593A"/>
    <w:rsid w:val="007B68DA"/>
    <w:rsid w:val="007B724E"/>
    <w:rsid w:val="007B7589"/>
    <w:rsid w:val="007C0B94"/>
    <w:rsid w:val="007C157E"/>
    <w:rsid w:val="007C52BD"/>
    <w:rsid w:val="007C566A"/>
    <w:rsid w:val="007C60E9"/>
    <w:rsid w:val="007C799B"/>
    <w:rsid w:val="007D0B08"/>
    <w:rsid w:val="007D2BB5"/>
    <w:rsid w:val="007D4FEE"/>
    <w:rsid w:val="007D524F"/>
    <w:rsid w:val="007D7F76"/>
    <w:rsid w:val="007E3298"/>
    <w:rsid w:val="007F0AA2"/>
    <w:rsid w:val="007F0E22"/>
    <w:rsid w:val="007F0F65"/>
    <w:rsid w:val="007F2549"/>
    <w:rsid w:val="007F25F1"/>
    <w:rsid w:val="007F30DA"/>
    <w:rsid w:val="007F3452"/>
    <w:rsid w:val="007F6803"/>
    <w:rsid w:val="007F6F10"/>
    <w:rsid w:val="007F790C"/>
    <w:rsid w:val="00800015"/>
    <w:rsid w:val="008002D8"/>
    <w:rsid w:val="00800553"/>
    <w:rsid w:val="00800C30"/>
    <w:rsid w:val="00801A27"/>
    <w:rsid w:val="00801DDB"/>
    <w:rsid w:val="0080340D"/>
    <w:rsid w:val="00803440"/>
    <w:rsid w:val="00803B53"/>
    <w:rsid w:val="00803BE7"/>
    <w:rsid w:val="0080459B"/>
    <w:rsid w:val="0081178A"/>
    <w:rsid w:val="00812B89"/>
    <w:rsid w:val="00814F26"/>
    <w:rsid w:val="008156FB"/>
    <w:rsid w:val="008163CC"/>
    <w:rsid w:val="00821FD9"/>
    <w:rsid w:val="00822929"/>
    <w:rsid w:val="008239E6"/>
    <w:rsid w:val="00824CBB"/>
    <w:rsid w:val="008257A3"/>
    <w:rsid w:val="008267F0"/>
    <w:rsid w:val="008309C3"/>
    <w:rsid w:val="00833731"/>
    <w:rsid w:val="00833F3F"/>
    <w:rsid w:val="00834200"/>
    <w:rsid w:val="00834674"/>
    <w:rsid w:val="00836338"/>
    <w:rsid w:val="00840990"/>
    <w:rsid w:val="00840B03"/>
    <w:rsid w:val="00840B6F"/>
    <w:rsid w:val="00842C01"/>
    <w:rsid w:val="00843E0F"/>
    <w:rsid w:val="00844D84"/>
    <w:rsid w:val="00845F05"/>
    <w:rsid w:val="00851DF9"/>
    <w:rsid w:val="0085362E"/>
    <w:rsid w:val="00853F37"/>
    <w:rsid w:val="00855BA1"/>
    <w:rsid w:val="0086125A"/>
    <w:rsid w:val="0086152C"/>
    <w:rsid w:val="00862A2A"/>
    <w:rsid w:val="00863B0C"/>
    <w:rsid w:val="00865063"/>
    <w:rsid w:val="00865801"/>
    <w:rsid w:val="00867663"/>
    <w:rsid w:val="00867907"/>
    <w:rsid w:val="0087022D"/>
    <w:rsid w:val="008713B5"/>
    <w:rsid w:val="0087245D"/>
    <w:rsid w:val="00872EB3"/>
    <w:rsid w:val="008739FB"/>
    <w:rsid w:val="008748BB"/>
    <w:rsid w:val="0087743B"/>
    <w:rsid w:val="008800BD"/>
    <w:rsid w:val="00880FA4"/>
    <w:rsid w:val="008811B9"/>
    <w:rsid w:val="00882990"/>
    <w:rsid w:val="008840F5"/>
    <w:rsid w:val="00885717"/>
    <w:rsid w:val="008859A3"/>
    <w:rsid w:val="00890F4A"/>
    <w:rsid w:val="00892F94"/>
    <w:rsid w:val="0089462F"/>
    <w:rsid w:val="00897EC3"/>
    <w:rsid w:val="008A0D8C"/>
    <w:rsid w:val="008A10F6"/>
    <w:rsid w:val="008A1C0B"/>
    <w:rsid w:val="008A357C"/>
    <w:rsid w:val="008A4292"/>
    <w:rsid w:val="008A492E"/>
    <w:rsid w:val="008A50EF"/>
    <w:rsid w:val="008A545F"/>
    <w:rsid w:val="008A77C6"/>
    <w:rsid w:val="008B04CE"/>
    <w:rsid w:val="008B09B9"/>
    <w:rsid w:val="008B4D82"/>
    <w:rsid w:val="008B6929"/>
    <w:rsid w:val="008B7439"/>
    <w:rsid w:val="008B7C89"/>
    <w:rsid w:val="008C0222"/>
    <w:rsid w:val="008C03D2"/>
    <w:rsid w:val="008C160A"/>
    <w:rsid w:val="008C37AF"/>
    <w:rsid w:val="008C4198"/>
    <w:rsid w:val="008C4B15"/>
    <w:rsid w:val="008C7803"/>
    <w:rsid w:val="008C791C"/>
    <w:rsid w:val="008D1D76"/>
    <w:rsid w:val="008D2C1F"/>
    <w:rsid w:val="008D35CA"/>
    <w:rsid w:val="008D3F78"/>
    <w:rsid w:val="008D6008"/>
    <w:rsid w:val="008D66E7"/>
    <w:rsid w:val="008D7660"/>
    <w:rsid w:val="008D7B6B"/>
    <w:rsid w:val="008E34E9"/>
    <w:rsid w:val="008E3D1F"/>
    <w:rsid w:val="008E5786"/>
    <w:rsid w:val="008E5AA5"/>
    <w:rsid w:val="008E7D34"/>
    <w:rsid w:val="008F47D4"/>
    <w:rsid w:val="008F54FC"/>
    <w:rsid w:val="008F5AA2"/>
    <w:rsid w:val="008F7AF8"/>
    <w:rsid w:val="00900C8E"/>
    <w:rsid w:val="00901125"/>
    <w:rsid w:val="009020A2"/>
    <w:rsid w:val="00902624"/>
    <w:rsid w:val="00904216"/>
    <w:rsid w:val="0090454F"/>
    <w:rsid w:val="00905ADE"/>
    <w:rsid w:val="00907435"/>
    <w:rsid w:val="009075D0"/>
    <w:rsid w:val="00911B9A"/>
    <w:rsid w:val="00915C96"/>
    <w:rsid w:val="00917871"/>
    <w:rsid w:val="00921B6A"/>
    <w:rsid w:val="0092585D"/>
    <w:rsid w:val="0092653E"/>
    <w:rsid w:val="00926F4D"/>
    <w:rsid w:val="00927FE4"/>
    <w:rsid w:val="0093001F"/>
    <w:rsid w:val="0093072B"/>
    <w:rsid w:val="0093138E"/>
    <w:rsid w:val="00931C67"/>
    <w:rsid w:val="00931E93"/>
    <w:rsid w:val="009324B2"/>
    <w:rsid w:val="0093347A"/>
    <w:rsid w:val="00934446"/>
    <w:rsid w:val="0093487C"/>
    <w:rsid w:val="00934C21"/>
    <w:rsid w:val="00936494"/>
    <w:rsid w:val="00937059"/>
    <w:rsid w:val="00937F60"/>
    <w:rsid w:val="0094167C"/>
    <w:rsid w:val="009420EA"/>
    <w:rsid w:val="009423E1"/>
    <w:rsid w:val="00942CA7"/>
    <w:rsid w:val="0094346D"/>
    <w:rsid w:val="00943DFB"/>
    <w:rsid w:val="0094494A"/>
    <w:rsid w:val="00950877"/>
    <w:rsid w:val="00950C9B"/>
    <w:rsid w:val="00955165"/>
    <w:rsid w:val="00955B16"/>
    <w:rsid w:val="009570AB"/>
    <w:rsid w:val="00957417"/>
    <w:rsid w:val="00961A5E"/>
    <w:rsid w:val="00963D1E"/>
    <w:rsid w:val="00967642"/>
    <w:rsid w:val="00967DE8"/>
    <w:rsid w:val="0097056A"/>
    <w:rsid w:val="009713D5"/>
    <w:rsid w:val="00975A2B"/>
    <w:rsid w:val="00976DCE"/>
    <w:rsid w:val="00980811"/>
    <w:rsid w:val="00985F97"/>
    <w:rsid w:val="00986BEB"/>
    <w:rsid w:val="00987708"/>
    <w:rsid w:val="00990D89"/>
    <w:rsid w:val="00992254"/>
    <w:rsid w:val="00994572"/>
    <w:rsid w:val="00995329"/>
    <w:rsid w:val="0099607E"/>
    <w:rsid w:val="0099640F"/>
    <w:rsid w:val="0099651F"/>
    <w:rsid w:val="00997411"/>
    <w:rsid w:val="009976DD"/>
    <w:rsid w:val="009A120E"/>
    <w:rsid w:val="009A1275"/>
    <w:rsid w:val="009A28E1"/>
    <w:rsid w:val="009A2CBC"/>
    <w:rsid w:val="009A3AB2"/>
    <w:rsid w:val="009A41D4"/>
    <w:rsid w:val="009A457D"/>
    <w:rsid w:val="009A624A"/>
    <w:rsid w:val="009A6BD3"/>
    <w:rsid w:val="009B039A"/>
    <w:rsid w:val="009B0C13"/>
    <w:rsid w:val="009B2278"/>
    <w:rsid w:val="009B31C6"/>
    <w:rsid w:val="009B4D42"/>
    <w:rsid w:val="009B53D4"/>
    <w:rsid w:val="009C0CA7"/>
    <w:rsid w:val="009C1972"/>
    <w:rsid w:val="009C295E"/>
    <w:rsid w:val="009C491A"/>
    <w:rsid w:val="009C5ACD"/>
    <w:rsid w:val="009C5D62"/>
    <w:rsid w:val="009C5FFE"/>
    <w:rsid w:val="009C7946"/>
    <w:rsid w:val="009C7A91"/>
    <w:rsid w:val="009D022F"/>
    <w:rsid w:val="009D0817"/>
    <w:rsid w:val="009D2025"/>
    <w:rsid w:val="009D542E"/>
    <w:rsid w:val="009D614B"/>
    <w:rsid w:val="009E092C"/>
    <w:rsid w:val="009E12F8"/>
    <w:rsid w:val="009E20E7"/>
    <w:rsid w:val="009E2134"/>
    <w:rsid w:val="009E2B05"/>
    <w:rsid w:val="009E5F79"/>
    <w:rsid w:val="009E7510"/>
    <w:rsid w:val="009F01D5"/>
    <w:rsid w:val="009F32CA"/>
    <w:rsid w:val="009F3B96"/>
    <w:rsid w:val="009F51D7"/>
    <w:rsid w:val="009F732F"/>
    <w:rsid w:val="00A0005B"/>
    <w:rsid w:val="00A01626"/>
    <w:rsid w:val="00A01ED0"/>
    <w:rsid w:val="00A0200F"/>
    <w:rsid w:val="00A05C6E"/>
    <w:rsid w:val="00A076EA"/>
    <w:rsid w:val="00A10956"/>
    <w:rsid w:val="00A10DF0"/>
    <w:rsid w:val="00A1125E"/>
    <w:rsid w:val="00A11BB2"/>
    <w:rsid w:val="00A1259F"/>
    <w:rsid w:val="00A12FCF"/>
    <w:rsid w:val="00A13A3A"/>
    <w:rsid w:val="00A17473"/>
    <w:rsid w:val="00A21B19"/>
    <w:rsid w:val="00A22B08"/>
    <w:rsid w:val="00A2464A"/>
    <w:rsid w:val="00A24B4C"/>
    <w:rsid w:val="00A258C0"/>
    <w:rsid w:val="00A25FE9"/>
    <w:rsid w:val="00A26DE7"/>
    <w:rsid w:val="00A2744E"/>
    <w:rsid w:val="00A30577"/>
    <w:rsid w:val="00A30909"/>
    <w:rsid w:val="00A314E2"/>
    <w:rsid w:val="00A31AAF"/>
    <w:rsid w:val="00A31FD6"/>
    <w:rsid w:val="00A327A7"/>
    <w:rsid w:val="00A3438A"/>
    <w:rsid w:val="00A348DD"/>
    <w:rsid w:val="00A412C4"/>
    <w:rsid w:val="00A41D1F"/>
    <w:rsid w:val="00A451CB"/>
    <w:rsid w:val="00A45447"/>
    <w:rsid w:val="00A4774F"/>
    <w:rsid w:val="00A5377E"/>
    <w:rsid w:val="00A55678"/>
    <w:rsid w:val="00A5731F"/>
    <w:rsid w:val="00A57E14"/>
    <w:rsid w:val="00A616DE"/>
    <w:rsid w:val="00A61CBE"/>
    <w:rsid w:val="00A61CE1"/>
    <w:rsid w:val="00A62355"/>
    <w:rsid w:val="00A6283A"/>
    <w:rsid w:val="00A64194"/>
    <w:rsid w:val="00A66AE9"/>
    <w:rsid w:val="00A70329"/>
    <w:rsid w:val="00A711BD"/>
    <w:rsid w:val="00A77784"/>
    <w:rsid w:val="00A80270"/>
    <w:rsid w:val="00A803E0"/>
    <w:rsid w:val="00A808C0"/>
    <w:rsid w:val="00A809D1"/>
    <w:rsid w:val="00A82CFA"/>
    <w:rsid w:val="00A83467"/>
    <w:rsid w:val="00A8382E"/>
    <w:rsid w:val="00A85479"/>
    <w:rsid w:val="00A866D4"/>
    <w:rsid w:val="00A86E94"/>
    <w:rsid w:val="00A8792F"/>
    <w:rsid w:val="00A90098"/>
    <w:rsid w:val="00A929F2"/>
    <w:rsid w:val="00A94E61"/>
    <w:rsid w:val="00A958C9"/>
    <w:rsid w:val="00A97B9E"/>
    <w:rsid w:val="00AA1869"/>
    <w:rsid w:val="00AA1ACC"/>
    <w:rsid w:val="00AA25F5"/>
    <w:rsid w:val="00AA2F3B"/>
    <w:rsid w:val="00AA3A85"/>
    <w:rsid w:val="00AA7131"/>
    <w:rsid w:val="00AA7B0C"/>
    <w:rsid w:val="00AB21F6"/>
    <w:rsid w:val="00AB4218"/>
    <w:rsid w:val="00AB4476"/>
    <w:rsid w:val="00AB5888"/>
    <w:rsid w:val="00AB6B82"/>
    <w:rsid w:val="00AC0B1C"/>
    <w:rsid w:val="00AC1050"/>
    <w:rsid w:val="00AC2926"/>
    <w:rsid w:val="00AC2E4D"/>
    <w:rsid w:val="00AC3771"/>
    <w:rsid w:val="00AC47AB"/>
    <w:rsid w:val="00AC5E6C"/>
    <w:rsid w:val="00AC6A48"/>
    <w:rsid w:val="00AC7499"/>
    <w:rsid w:val="00AD2175"/>
    <w:rsid w:val="00AD2ACA"/>
    <w:rsid w:val="00AE0341"/>
    <w:rsid w:val="00AE0F92"/>
    <w:rsid w:val="00AE152C"/>
    <w:rsid w:val="00AE18B7"/>
    <w:rsid w:val="00AE2259"/>
    <w:rsid w:val="00AE4AE0"/>
    <w:rsid w:val="00AE504A"/>
    <w:rsid w:val="00AE518B"/>
    <w:rsid w:val="00AE52FB"/>
    <w:rsid w:val="00AE6193"/>
    <w:rsid w:val="00AE6646"/>
    <w:rsid w:val="00AE68BA"/>
    <w:rsid w:val="00AE7251"/>
    <w:rsid w:val="00AF044F"/>
    <w:rsid w:val="00AF2530"/>
    <w:rsid w:val="00AF4DAA"/>
    <w:rsid w:val="00AF5CD6"/>
    <w:rsid w:val="00B02D66"/>
    <w:rsid w:val="00B03611"/>
    <w:rsid w:val="00B0376E"/>
    <w:rsid w:val="00B03CFA"/>
    <w:rsid w:val="00B11C60"/>
    <w:rsid w:val="00B1283E"/>
    <w:rsid w:val="00B13149"/>
    <w:rsid w:val="00B13496"/>
    <w:rsid w:val="00B14B9D"/>
    <w:rsid w:val="00B17E41"/>
    <w:rsid w:val="00B21211"/>
    <w:rsid w:val="00B22867"/>
    <w:rsid w:val="00B22BD8"/>
    <w:rsid w:val="00B23102"/>
    <w:rsid w:val="00B23C24"/>
    <w:rsid w:val="00B23C78"/>
    <w:rsid w:val="00B25BF8"/>
    <w:rsid w:val="00B30417"/>
    <w:rsid w:val="00B345D3"/>
    <w:rsid w:val="00B34910"/>
    <w:rsid w:val="00B34E79"/>
    <w:rsid w:val="00B41EC3"/>
    <w:rsid w:val="00B45836"/>
    <w:rsid w:val="00B45AA0"/>
    <w:rsid w:val="00B45B6A"/>
    <w:rsid w:val="00B46C44"/>
    <w:rsid w:val="00B471EB"/>
    <w:rsid w:val="00B4798C"/>
    <w:rsid w:val="00B50322"/>
    <w:rsid w:val="00B540C2"/>
    <w:rsid w:val="00B577FE"/>
    <w:rsid w:val="00B57E8B"/>
    <w:rsid w:val="00B62DBB"/>
    <w:rsid w:val="00B65158"/>
    <w:rsid w:val="00B655DD"/>
    <w:rsid w:val="00B665C3"/>
    <w:rsid w:val="00B66721"/>
    <w:rsid w:val="00B66F8F"/>
    <w:rsid w:val="00B67C44"/>
    <w:rsid w:val="00B67E45"/>
    <w:rsid w:val="00B72CFD"/>
    <w:rsid w:val="00B7443D"/>
    <w:rsid w:val="00B75152"/>
    <w:rsid w:val="00B75777"/>
    <w:rsid w:val="00B75B71"/>
    <w:rsid w:val="00B760B8"/>
    <w:rsid w:val="00B763B8"/>
    <w:rsid w:val="00B8024C"/>
    <w:rsid w:val="00B806D9"/>
    <w:rsid w:val="00B81B77"/>
    <w:rsid w:val="00B84BCC"/>
    <w:rsid w:val="00B85190"/>
    <w:rsid w:val="00B8559C"/>
    <w:rsid w:val="00B87498"/>
    <w:rsid w:val="00B87597"/>
    <w:rsid w:val="00B900D3"/>
    <w:rsid w:val="00B9074D"/>
    <w:rsid w:val="00B92B6E"/>
    <w:rsid w:val="00B92DF6"/>
    <w:rsid w:val="00B93A2E"/>
    <w:rsid w:val="00B93BB8"/>
    <w:rsid w:val="00B942F1"/>
    <w:rsid w:val="00B94620"/>
    <w:rsid w:val="00B94971"/>
    <w:rsid w:val="00B94E98"/>
    <w:rsid w:val="00B96766"/>
    <w:rsid w:val="00BA0CBC"/>
    <w:rsid w:val="00BA17BA"/>
    <w:rsid w:val="00BA29D5"/>
    <w:rsid w:val="00BA3805"/>
    <w:rsid w:val="00BA4E4E"/>
    <w:rsid w:val="00BA5127"/>
    <w:rsid w:val="00BA67A2"/>
    <w:rsid w:val="00BB1270"/>
    <w:rsid w:val="00BB28D9"/>
    <w:rsid w:val="00BB2A56"/>
    <w:rsid w:val="00BB3FB1"/>
    <w:rsid w:val="00BC08BD"/>
    <w:rsid w:val="00BC2842"/>
    <w:rsid w:val="00BC2953"/>
    <w:rsid w:val="00BC3D55"/>
    <w:rsid w:val="00BC4A27"/>
    <w:rsid w:val="00BD00E4"/>
    <w:rsid w:val="00BD2ACC"/>
    <w:rsid w:val="00BD3B0C"/>
    <w:rsid w:val="00BD5428"/>
    <w:rsid w:val="00BD552A"/>
    <w:rsid w:val="00BD5811"/>
    <w:rsid w:val="00BE07C0"/>
    <w:rsid w:val="00BE1D07"/>
    <w:rsid w:val="00BE2583"/>
    <w:rsid w:val="00BE26A3"/>
    <w:rsid w:val="00BE448F"/>
    <w:rsid w:val="00BE7EEA"/>
    <w:rsid w:val="00BF18DF"/>
    <w:rsid w:val="00BF19F0"/>
    <w:rsid w:val="00BF1D65"/>
    <w:rsid w:val="00BF4326"/>
    <w:rsid w:val="00BF4C1D"/>
    <w:rsid w:val="00BF4D5F"/>
    <w:rsid w:val="00C0262A"/>
    <w:rsid w:val="00C043F7"/>
    <w:rsid w:val="00C0457C"/>
    <w:rsid w:val="00C04657"/>
    <w:rsid w:val="00C126CD"/>
    <w:rsid w:val="00C130B9"/>
    <w:rsid w:val="00C14272"/>
    <w:rsid w:val="00C16A00"/>
    <w:rsid w:val="00C16A3B"/>
    <w:rsid w:val="00C1764A"/>
    <w:rsid w:val="00C17A6B"/>
    <w:rsid w:val="00C17CDE"/>
    <w:rsid w:val="00C214B6"/>
    <w:rsid w:val="00C21AC7"/>
    <w:rsid w:val="00C25512"/>
    <w:rsid w:val="00C2599A"/>
    <w:rsid w:val="00C26C92"/>
    <w:rsid w:val="00C27DA9"/>
    <w:rsid w:val="00C30C03"/>
    <w:rsid w:val="00C33242"/>
    <w:rsid w:val="00C35EF4"/>
    <w:rsid w:val="00C36157"/>
    <w:rsid w:val="00C3725D"/>
    <w:rsid w:val="00C3745B"/>
    <w:rsid w:val="00C40F55"/>
    <w:rsid w:val="00C41B98"/>
    <w:rsid w:val="00C42D71"/>
    <w:rsid w:val="00C43495"/>
    <w:rsid w:val="00C45685"/>
    <w:rsid w:val="00C46EA7"/>
    <w:rsid w:val="00C508FB"/>
    <w:rsid w:val="00C50CB3"/>
    <w:rsid w:val="00C5241B"/>
    <w:rsid w:val="00C52F24"/>
    <w:rsid w:val="00C57092"/>
    <w:rsid w:val="00C57D55"/>
    <w:rsid w:val="00C62CB9"/>
    <w:rsid w:val="00C64460"/>
    <w:rsid w:val="00C64D20"/>
    <w:rsid w:val="00C700E1"/>
    <w:rsid w:val="00C72E2A"/>
    <w:rsid w:val="00C72EB0"/>
    <w:rsid w:val="00C739D1"/>
    <w:rsid w:val="00C764E8"/>
    <w:rsid w:val="00C805E1"/>
    <w:rsid w:val="00C812DA"/>
    <w:rsid w:val="00C82809"/>
    <w:rsid w:val="00C84CE0"/>
    <w:rsid w:val="00C84E97"/>
    <w:rsid w:val="00C853A1"/>
    <w:rsid w:val="00C90C5C"/>
    <w:rsid w:val="00C91B04"/>
    <w:rsid w:val="00C9256F"/>
    <w:rsid w:val="00C976AF"/>
    <w:rsid w:val="00CA1D1D"/>
    <w:rsid w:val="00CA288A"/>
    <w:rsid w:val="00CA35F5"/>
    <w:rsid w:val="00CA3C95"/>
    <w:rsid w:val="00CA3CEE"/>
    <w:rsid w:val="00CA3E24"/>
    <w:rsid w:val="00CA40DE"/>
    <w:rsid w:val="00CA411F"/>
    <w:rsid w:val="00CA41E5"/>
    <w:rsid w:val="00CA7504"/>
    <w:rsid w:val="00CB172B"/>
    <w:rsid w:val="00CB53D5"/>
    <w:rsid w:val="00CB5955"/>
    <w:rsid w:val="00CB5966"/>
    <w:rsid w:val="00CB5F0D"/>
    <w:rsid w:val="00CB61DA"/>
    <w:rsid w:val="00CB7D92"/>
    <w:rsid w:val="00CC06F5"/>
    <w:rsid w:val="00CC1940"/>
    <w:rsid w:val="00CC2447"/>
    <w:rsid w:val="00CC36F8"/>
    <w:rsid w:val="00CC3FC1"/>
    <w:rsid w:val="00CD167F"/>
    <w:rsid w:val="00CD1DF6"/>
    <w:rsid w:val="00CD3A43"/>
    <w:rsid w:val="00CD3F07"/>
    <w:rsid w:val="00CD626D"/>
    <w:rsid w:val="00CE0883"/>
    <w:rsid w:val="00CE1409"/>
    <w:rsid w:val="00CE1DB3"/>
    <w:rsid w:val="00CE27E1"/>
    <w:rsid w:val="00CE3070"/>
    <w:rsid w:val="00CE46FB"/>
    <w:rsid w:val="00CE508A"/>
    <w:rsid w:val="00CE5E21"/>
    <w:rsid w:val="00CF2E80"/>
    <w:rsid w:val="00CF46E2"/>
    <w:rsid w:val="00CF763D"/>
    <w:rsid w:val="00D01036"/>
    <w:rsid w:val="00D01332"/>
    <w:rsid w:val="00D045BE"/>
    <w:rsid w:val="00D05DF4"/>
    <w:rsid w:val="00D06D56"/>
    <w:rsid w:val="00D06DDC"/>
    <w:rsid w:val="00D0710D"/>
    <w:rsid w:val="00D07CA7"/>
    <w:rsid w:val="00D1092C"/>
    <w:rsid w:val="00D119DB"/>
    <w:rsid w:val="00D12134"/>
    <w:rsid w:val="00D12596"/>
    <w:rsid w:val="00D139DF"/>
    <w:rsid w:val="00D13ABF"/>
    <w:rsid w:val="00D13C6B"/>
    <w:rsid w:val="00D13F52"/>
    <w:rsid w:val="00D150E5"/>
    <w:rsid w:val="00D167E7"/>
    <w:rsid w:val="00D205D0"/>
    <w:rsid w:val="00D21EA0"/>
    <w:rsid w:val="00D23DA3"/>
    <w:rsid w:val="00D27716"/>
    <w:rsid w:val="00D30191"/>
    <w:rsid w:val="00D31D44"/>
    <w:rsid w:val="00D33156"/>
    <w:rsid w:val="00D36F95"/>
    <w:rsid w:val="00D37082"/>
    <w:rsid w:val="00D51424"/>
    <w:rsid w:val="00D55083"/>
    <w:rsid w:val="00D552B2"/>
    <w:rsid w:val="00D553CC"/>
    <w:rsid w:val="00D55E3E"/>
    <w:rsid w:val="00D56B71"/>
    <w:rsid w:val="00D56BBF"/>
    <w:rsid w:val="00D61AFC"/>
    <w:rsid w:val="00D63748"/>
    <w:rsid w:val="00D63B07"/>
    <w:rsid w:val="00D6719E"/>
    <w:rsid w:val="00D678B4"/>
    <w:rsid w:val="00D700AF"/>
    <w:rsid w:val="00D70E2E"/>
    <w:rsid w:val="00D71308"/>
    <w:rsid w:val="00D72147"/>
    <w:rsid w:val="00D72359"/>
    <w:rsid w:val="00D736D5"/>
    <w:rsid w:val="00D77390"/>
    <w:rsid w:val="00D81BB8"/>
    <w:rsid w:val="00D83ED0"/>
    <w:rsid w:val="00D85C6D"/>
    <w:rsid w:val="00D86283"/>
    <w:rsid w:val="00D8779A"/>
    <w:rsid w:val="00D9162C"/>
    <w:rsid w:val="00D92524"/>
    <w:rsid w:val="00D929C5"/>
    <w:rsid w:val="00D9373E"/>
    <w:rsid w:val="00D93B1D"/>
    <w:rsid w:val="00D94716"/>
    <w:rsid w:val="00DA1C01"/>
    <w:rsid w:val="00DA2D61"/>
    <w:rsid w:val="00DA6FD1"/>
    <w:rsid w:val="00DB0302"/>
    <w:rsid w:val="00DB0721"/>
    <w:rsid w:val="00DB28C9"/>
    <w:rsid w:val="00DB2FF5"/>
    <w:rsid w:val="00DB31A7"/>
    <w:rsid w:val="00DB359A"/>
    <w:rsid w:val="00DB35AE"/>
    <w:rsid w:val="00DB6148"/>
    <w:rsid w:val="00DB6BF1"/>
    <w:rsid w:val="00DC0448"/>
    <w:rsid w:val="00DC1E75"/>
    <w:rsid w:val="00DC21F7"/>
    <w:rsid w:val="00DC3FC9"/>
    <w:rsid w:val="00DC595C"/>
    <w:rsid w:val="00DC5967"/>
    <w:rsid w:val="00DC7129"/>
    <w:rsid w:val="00DC7F9F"/>
    <w:rsid w:val="00DD0849"/>
    <w:rsid w:val="00DD1063"/>
    <w:rsid w:val="00DD14F4"/>
    <w:rsid w:val="00DD3378"/>
    <w:rsid w:val="00DD43D1"/>
    <w:rsid w:val="00DE185D"/>
    <w:rsid w:val="00DE3040"/>
    <w:rsid w:val="00DE41FF"/>
    <w:rsid w:val="00DF182A"/>
    <w:rsid w:val="00DF232E"/>
    <w:rsid w:val="00DF48AC"/>
    <w:rsid w:val="00DF5FE0"/>
    <w:rsid w:val="00E009D2"/>
    <w:rsid w:val="00E00D06"/>
    <w:rsid w:val="00E036CD"/>
    <w:rsid w:val="00E05641"/>
    <w:rsid w:val="00E063CE"/>
    <w:rsid w:val="00E06ED6"/>
    <w:rsid w:val="00E07523"/>
    <w:rsid w:val="00E07B8D"/>
    <w:rsid w:val="00E1409F"/>
    <w:rsid w:val="00E14336"/>
    <w:rsid w:val="00E149E6"/>
    <w:rsid w:val="00E14DA6"/>
    <w:rsid w:val="00E16AB3"/>
    <w:rsid w:val="00E23026"/>
    <w:rsid w:val="00E244E9"/>
    <w:rsid w:val="00E24C8C"/>
    <w:rsid w:val="00E307A0"/>
    <w:rsid w:val="00E31EB9"/>
    <w:rsid w:val="00E340FB"/>
    <w:rsid w:val="00E35AC2"/>
    <w:rsid w:val="00E35D82"/>
    <w:rsid w:val="00E36E6E"/>
    <w:rsid w:val="00E36E76"/>
    <w:rsid w:val="00E36EC1"/>
    <w:rsid w:val="00E36F16"/>
    <w:rsid w:val="00E36F82"/>
    <w:rsid w:val="00E44951"/>
    <w:rsid w:val="00E46395"/>
    <w:rsid w:val="00E47F6F"/>
    <w:rsid w:val="00E51B6C"/>
    <w:rsid w:val="00E529AC"/>
    <w:rsid w:val="00E5378E"/>
    <w:rsid w:val="00E54226"/>
    <w:rsid w:val="00E5584D"/>
    <w:rsid w:val="00E55B78"/>
    <w:rsid w:val="00E56061"/>
    <w:rsid w:val="00E56CB2"/>
    <w:rsid w:val="00E56E99"/>
    <w:rsid w:val="00E576FC"/>
    <w:rsid w:val="00E579AE"/>
    <w:rsid w:val="00E601A7"/>
    <w:rsid w:val="00E6033E"/>
    <w:rsid w:val="00E60517"/>
    <w:rsid w:val="00E6111C"/>
    <w:rsid w:val="00E62576"/>
    <w:rsid w:val="00E62663"/>
    <w:rsid w:val="00E71D9F"/>
    <w:rsid w:val="00E722F4"/>
    <w:rsid w:val="00E72E78"/>
    <w:rsid w:val="00E739EC"/>
    <w:rsid w:val="00E73D60"/>
    <w:rsid w:val="00E742EA"/>
    <w:rsid w:val="00E75129"/>
    <w:rsid w:val="00E75BA7"/>
    <w:rsid w:val="00E76B9C"/>
    <w:rsid w:val="00E76D4A"/>
    <w:rsid w:val="00E77315"/>
    <w:rsid w:val="00E81559"/>
    <w:rsid w:val="00E83794"/>
    <w:rsid w:val="00E85CB8"/>
    <w:rsid w:val="00E86DBE"/>
    <w:rsid w:val="00E9023B"/>
    <w:rsid w:val="00E94ED3"/>
    <w:rsid w:val="00E962AB"/>
    <w:rsid w:val="00E97799"/>
    <w:rsid w:val="00EA0C89"/>
    <w:rsid w:val="00EA4921"/>
    <w:rsid w:val="00EA59EC"/>
    <w:rsid w:val="00EA5EBF"/>
    <w:rsid w:val="00EA72E1"/>
    <w:rsid w:val="00EA7C47"/>
    <w:rsid w:val="00EA7D69"/>
    <w:rsid w:val="00EB0CE9"/>
    <w:rsid w:val="00EB2FC2"/>
    <w:rsid w:val="00EB3E3C"/>
    <w:rsid w:val="00EB41CC"/>
    <w:rsid w:val="00EB75C0"/>
    <w:rsid w:val="00EC0134"/>
    <w:rsid w:val="00EC36CC"/>
    <w:rsid w:val="00EC4386"/>
    <w:rsid w:val="00EC5259"/>
    <w:rsid w:val="00EC6E16"/>
    <w:rsid w:val="00ED0FCE"/>
    <w:rsid w:val="00ED25E6"/>
    <w:rsid w:val="00ED3061"/>
    <w:rsid w:val="00ED3151"/>
    <w:rsid w:val="00ED448D"/>
    <w:rsid w:val="00ED4C91"/>
    <w:rsid w:val="00ED5B7C"/>
    <w:rsid w:val="00EE0108"/>
    <w:rsid w:val="00EE250A"/>
    <w:rsid w:val="00EE2789"/>
    <w:rsid w:val="00EE2D9A"/>
    <w:rsid w:val="00EE3964"/>
    <w:rsid w:val="00EE6324"/>
    <w:rsid w:val="00EE735A"/>
    <w:rsid w:val="00EF43C0"/>
    <w:rsid w:val="00EF63FD"/>
    <w:rsid w:val="00EF760A"/>
    <w:rsid w:val="00F0275E"/>
    <w:rsid w:val="00F02F62"/>
    <w:rsid w:val="00F052EF"/>
    <w:rsid w:val="00F100BD"/>
    <w:rsid w:val="00F11219"/>
    <w:rsid w:val="00F11A34"/>
    <w:rsid w:val="00F12902"/>
    <w:rsid w:val="00F12C58"/>
    <w:rsid w:val="00F1436F"/>
    <w:rsid w:val="00F14594"/>
    <w:rsid w:val="00F14694"/>
    <w:rsid w:val="00F1508C"/>
    <w:rsid w:val="00F15E58"/>
    <w:rsid w:val="00F16559"/>
    <w:rsid w:val="00F16B71"/>
    <w:rsid w:val="00F17497"/>
    <w:rsid w:val="00F17791"/>
    <w:rsid w:val="00F20BDC"/>
    <w:rsid w:val="00F21F10"/>
    <w:rsid w:val="00F2302C"/>
    <w:rsid w:val="00F249AF"/>
    <w:rsid w:val="00F24B03"/>
    <w:rsid w:val="00F26B55"/>
    <w:rsid w:val="00F27011"/>
    <w:rsid w:val="00F30DF4"/>
    <w:rsid w:val="00F314EA"/>
    <w:rsid w:val="00F31829"/>
    <w:rsid w:val="00F331BD"/>
    <w:rsid w:val="00F34772"/>
    <w:rsid w:val="00F34AED"/>
    <w:rsid w:val="00F3501D"/>
    <w:rsid w:val="00F350D7"/>
    <w:rsid w:val="00F37EA3"/>
    <w:rsid w:val="00F40A51"/>
    <w:rsid w:val="00F4495E"/>
    <w:rsid w:val="00F479D7"/>
    <w:rsid w:val="00F50942"/>
    <w:rsid w:val="00F54C15"/>
    <w:rsid w:val="00F55103"/>
    <w:rsid w:val="00F56B2B"/>
    <w:rsid w:val="00F56DF6"/>
    <w:rsid w:val="00F57228"/>
    <w:rsid w:val="00F5751D"/>
    <w:rsid w:val="00F60256"/>
    <w:rsid w:val="00F61C8A"/>
    <w:rsid w:val="00F63026"/>
    <w:rsid w:val="00F63209"/>
    <w:rsid w:val="00F64F09"/>
    <w:rsid w:val="00F67F96"/>
    <w:rsid w:val="00F72BFA"/>
    <w:rsid w:val="00F75002"/>
    <w:rsid w:val="00F75845"/>
    <w:rsid w:val="00F75AF2"/>
    <w:rsid w:val="00F76974"/>
    <w:rsid w:val="00F8092A"/>
    <w:rsid w:val="00F86828"/>
    <w:rsid w:val="00F90416"/>
    <w:rsid w:val="00F90918"/>
    <w:rsid w:val="00F9383D"/>
    <w:rsid w:val="00F9623D"/>
    <w:rsid w:val="00F97819"/>
    <w:rsid w:val="00FA249B"/>
    <w:rsid w:val="00FA363F"/>
    <w:rsid w:val="00FA3F9A"/>
    <w:rsid w:val="00FA4820"/>
    <w:rsid w:val="00FA5255"/>
    <w:rsid w:val="00FA6346"/>
    <w:rsid w:val="00FA69C4"/>
    <w:rsid w:val="00FA778F"/>
    <w:rsid w:val="00FB1A8C"/>
    <w:rsid w:val="00FB329A"/>
    <w:rsid w:val="00FB3947"/>
    <w:rsid w:val="00FB42C0"/>
    <w:rsid w:val="00FB44E3"/>
    <w:rsid w:val="00FB5759"/>
    <w:rsid w:val="00FB70A4"/>
    <w:rsid w:val="00FC0ECA"/>
    <w:rsid w:val="00FC205B"/>
    <w:rsid w:val="00FC59C7"/>
    <w:rsid w:val="00FC6405"/>
    <w:rsid w:val="00FC7A82"/>
    <w:rsid w:val="00FD09FD"/>
    <w:rsid w:val="00FD0C6A"/>
    <w:rsid w:val="00FD13D1"/>
    <w:rsid w:val="00FD2B41"/>
    <w:rsid w:val="00FD41CF"/>
    <w:rsid w:val="00FD44AC"/>
    <w:rsid w:val="00FD5C8B"/>
    <w:rsid w:val="00FE02B6"/>
    <w:rsid w:val="00FE04F4"/>
    <w:rsid w:val="00FE0DE3"/>
    <w:rsid w:val="00FE52F1"/>
    <w:rsid w:val="00FF1DBA"/>
    <w:rsid w:val="00FF580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47847942">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79526069">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176695686">
      <w:bodyDiv w:val="1"/>
      <w:marLeft w:val="0"/>
      <w:marRight w:val="0"/>
      <w:marTop w:val="0"/>
      <w:marBottom w:val="0"/>
      <w:divBdr>
        <w:top w:val="none" w:sz="0" w:space="0" w:color="auto"/>
        <w:left w:val="none" w:sz="0" w:space="0" w:color="auto"/>
        <w:bottom w:val="none" w:sz="0" w:space="0" w:color="auto"/>
        <w:right w:val="none" w:sz="0" w:space="0" w:color="auto"/>
      </w:divBdr>
    </w:div>
    <w:div w:id="199585996">
      <w:bodyDiv w:val="1"/>
      <w:marLeft w:val="0"/>
      <w:marRight w:val="0"/>
      <w:marTop w:val="0"/>
      <w:marBottom w:val="0"/>
      <w:divBdr>
        <w:top w:val="none" w:sz="0" w:space="0" w:color="auto"/>
        <w:left w:val="none" w:sz="0" w:space="0" w:color="auto"/>
        <w:bottom w:val="none" w:sz="0" w:space="0" w:color="auto"/>
        <w:right w:val="none" w:sz="0" w:space="0" w:color="auto"/>
      </w:divBdr>
    </w:div>
    <w:div w:id="226454546">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59336739">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271595806">
      <w:bodyDiv w:val="1"/>
      <w:marLeft w:val="0"/>
      <w:marRight w:val="0"/>
      <w:marTop w:val="0"/>
      <w:marBottom w:val="0"/>
      <w:divBdr>
        <w:top w:val="none" w:sz="0" w:space="0" w:color="auto"/>
        <w:left w:val="none" w:sz="0" w:space="0" w:color="auto"/>
        <w:bottom w:val="none" w:sz="0" w:space="0" w:color="auto"/>
        <w:right w:val="none" w:sz="0" w:space="0" w:color="auto"/>
      </w:divBdr>
    </w:div>
    <w:div w:id="272515868">
      <w:bodyDiv w:val="1"/>
      <w:marLeft w:val="0"/>
      <w:marRight w:val="0"/>
      <w:marTop w:val="0"/>
      <w:marBottom w:val="0"/>
      <w:divBdr>
        <w:top w:val="none" w:sz="0" w:space="0" w:color="auto"/>
        <w:left w:val="none" w:sz="0" w:space="0" w:color="auto"/>
        <w:bottom w:val="none" w:sz="0" w:space="0" w:color="auto"/>
        <w:right w:val="none" w:sz="0" w:space="0" w:color="auto"/>
      </w:divBdr>
    </w:div>
    <w:div w:id="284167443">
      <w:bodyDiv w:val="1"/>
      <w:marLeft w:val="0"/>
      <w:marRight w:val="0"/>
      <w:marTop w:val="0"/>
      <w:marBottom w:val="0"/>
      <w:divBdr>
        <w:top w:val="none" w:sz="0" w:space="0" w:color="auto"/>
        <w:left w:val="none" w:sz="0" w:space="0" w:color="auto"/>
        <w:bottom w:val="none" w:sz="0" w:space="0" w:color="auto"/>
        <w:right w:val="none" w:sz="0" w:space="0" w:color="auto"/>
      </w:divBdr>
    </w:div>
    <w:div w:id="290869379">
      <w:bodyDiv w:val="1"/>
      <w:marLeft w:val="0"/>
      <w:marRight w:val="0"/>
      <w:marTop w:val="0"/>
      <w:marBottom w:val="0"/>
      <w:divBdr>
        <w:top w:val="none" w:sz="0" w:space="0" w:color="auto"/>
        <w:left w:val="none" w:sz="0" w:space="0" w:color="auto"/>
        <w:bottom w:val="none" w:sz="0" w:space="0" w:color="auto"/>
        <w:right w:val="none" w:sz="0" w:space="0" w:color="auto"/>
      </w:divBdr>
    </w:div>
    <w:div w:id="305673490">
      <w:bodyDiv w:val="1"/>
      <w:marLeft w:val="0"/>
      <w:marRight w:val="0"/>
      <w:marTop w:val="0"/>
      <w:marBottom w:val="0"/>
      <w:divBdr>
        <w:top w:val="none" w:sz="0" w:space="0" w:color="auto"/>
        <w:left w:val="none" w:sz="0" w:space="0" w:color="auto"/>
        <w:bottom w:val="none" w:sz="0" w:space="0" w:color="auto"/>
        <w:right w:val="none" w:sz="0" w:space="0" w:color="auto"/>
      </w:divBdr>
    </w:div>
    <w:div w:id="31086633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18534275">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28337029">
      <w:bodyDiv w:val="1"/>
      <w:marLeft w:val="0"/>
      <w:marRight w:val="0"/>
      <w:marTop w:val="0"/>
      <w:marBottom w:val="0"/>
      <w:divBdr>
        <w:top w:val="none" w:sz="0" w:space="0" w:color="auto"/>
        <w:left w:val="none" w:sz="0" w:space="0" w:color="auto"/>
        <w:bottom w:val="none" w:sz="0" w:space="0" w:color="auto"/>
        <w:right w:val="none" w:sz="0" w:space="0" w:color="auto"/>
      </w:divBdr>
    </w:div>
    <w:div w:id="328868316">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39353479">
      <w:bodyDiv w:val="1"/>
      <w:marLeft w:val="0"/>
      <w:marRight w:val="0"/>
      <w:marTop w:val="0"/>
      <w:marBottom w:val="0"/>
      <w:divBdr>
        <w:top w:val="none" w:sz="0" w:space="0" w:color="auto"/>
        <w:left w:val="none" w:sz="0" w:space="0" w:color="auto"/>
        <w:bottom w:val="none" w:sz="0" w:space="0" w:color="auto"/>
        <w:right w:val="none" w:sz="0" w:space="0" w:color="auto"/>
      </w:divBdr>
    </w:div>
    <w:div w:id="372080611">
      <w:bodyDiv w:val="1"/>
      <w:marLeft w:val="0"/>
      <w:marRight w:val="0"/>
      <w:marTop w:val="0"/>
      <w:marBottom w:val="0"/>
      <w:divBdr>
        <w:top w:val="none" w:sz="0" w:space="0" w:color="auto"/>
        <w:left w:val="none" w:sz="0" w:space="0" w:color="auto"/>
        <w:bottom w:val="none" w:sz="0" w:space="0" w:color="auto"/>
        <w:right w:val="none" w:sz="0" w:space="0" w:color="auto"/>
      </w:divBdr>
    </w:div>
    <w:div w:id="372965670">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0613635">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10202141">
      <w:bodyDiv w:val="1"/>
      <w:marLeft w:val="0"/>
      <w:marRight w:val="0"/>
      <w:marTop w:val="0"/>
      <w:marBottom w:val="0"/>
      <w:divBdr>
        <w:top w:val="none" w:sz="0" w:space="0" w:color="auto"/>
        <w:left w:val="none" w:sz="0" w:space="0" w:color="auto"/>
        <w:bottom w:val="none" w:sz="0" w:space="0" w:color="auto"/>
        <w:right w:val="none" w:sz="0" w:space="0" w:color="auto"/>
      </w:divBdr>
    </w:div>
    <w:div w:id="414788614">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35368144">
      <w:bodyDiv w:val="1"/>
      <w:marLeft w:val="0"/>
      <w:marRight w:val="0"/>
      <w:marTop w:val="0"/>
      <w:marBottom w:val="0"/>
      <w:divBdr>
        <w:top w:val="none" w:sz="0" w:space="0" w:color="auto"/>
        <w:left w:val="none" w:sz="0" w:space="0" w:color="auto"/>
        <w:bottom w:val="none" w:sz="0" w:space="0" w:color="auto"/>
        <w:right w:val="none" w:sz="0" w:space="0" w:color="auto"/>
      </w:divBdr>
    </w:div>
    <w:div w:id="444154269">
      <w:bodyDiv w:val="1"/>
      <w:marLeft w:val="0"/>
      <w:marRight w:val="0"/>
      <w:marTop w:val="0"/>
      <w:marBottom w:val="0"/>
      <w:divBdr>
        <w:top w:val="none" w:sz="0" w:space="0" w:color="auto"/>
        <w:left w:val="none" w:sz="0" w:space="0" w:color="auto"/>
        <w:bottom w:val="none" w:sz="0" w:space="0" w:color="auto"/>
        <w:right w:val="none" w:sz="0" w:space="0" w:color="auto"/>
      </w:divBdr>
    </w:div>
    <w:div w:id="444353352">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0559512">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477381164">
      <w:bodyDiv w:val="1"/>
      <w:marLeft w:val="0"/>
      <w:marRight w:val="0"/>
      <w:marTop w:val="0"/>
      <w:marBottom w:val="0"/>
      <w:divBdr>
        <w:top w:val="none" w:sz="0" w:space="0" w:color="auto"/>
        <w:left w:val="none" w:sz="0" w:space="0" w:color="auto"/>
        <w:bottom w:val="none" w:sz="0" w:space="0" w:color="auto"/>
        <w:right w:val="none" w:sz="0" w:space="0" w:color="auto"/>
      </w:divBdr>
    </w:div>
    <w:div w:id="478963469">
      <w:bodyDiv w:val="1"/>
      <w:marLeft w:val="0"/>
      <w:marRight w:val="0"/>
      <w:marTop w:val="0"/>
      <w:marBottom w:val="0"/>
      <w:divBdr>
        <w:top w:val="none" w:sz="0" w:space="0" w:color="auto"/>
        <w:left w:val="none" w:sz="0" w:space="0" w:color="auto"/>
        <w:bottom w:val="none" w:sz="0" w:space="0" w:color="auto"/>
        <w:right w:val="none" w:sz="0" w:space="0" w:color="auto"/>
      </w:divBdr>
    </w:div>
    <w:div w:id="487090911">
      <w:bodyDiv w:val="1"/>
      <w:marLeft w:val="0"/>
      <w:marRight w:val="0"/>
      <w:marTop w:val="0"/>
      <w:marBottom w:val="0"/>
      <w:divBdr>
        <w:top w:val="none" w:sz="0" w:space="0" w:color="auto"/>
        <w:left w:val="none" w:sz="0" w:space="0" w:color="auto"/>
        <w:bottom w:val="none" w:sz="0" w:space="0" w:color="auto"/>
        <w:right w:val="none" w:sz="0" w:space="0" w:color="auto"/>
      </w:divBdr>
    </w:div>
    <w:div w:id="499661403">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66847134">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697868">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07010640">
      <w:bodyDiv w:val="1"/>
      <w:marLeft w:val="0"/>
      <w:marRight w:val="0"/>
      <w:marTop w:val="0"/>
      <w:marBottom w:val="0"/>
      <w:divBdr>
        <w:top w:val="none" w:sz="0" w:space="0" w:color="auto"/>
        <w:left w:val="none" w:sz="0" w:space="0" w:color="auto"/>
        <w:bottom w:val="none" w:sz="0" w:space="0" w:color="auto"/>
        <w:right w:val="none" w:sz="0" w:space="0" w:color="auto"/>
      </w:divBdr>
    </w:div>
    <w:div w:id="637346924">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043136">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61204033">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79745812">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14740700">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60415637">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79267441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3782571">
      <w:bodyDiv w:val="1"/>
      <w:marLeft w:val="0"/>
      <w:marRight w:val="0"/>
      <w:marTop w:val="0"/>
      <w:marBottom w:val="0"/>
      <w:divBdr>
        <w:top w:val="none" w:sz="0" w:space="0" w:color="auto"/>
        <w:left w:val="none" w:sz="0" w:space="0" w:color="auto"/>
        <w:bottom w:val="none" w:sz="0" w:space="0" w:color="auto"/>
        <w:right w:val="none" w:sz="0" w:space="0" w:color="auto"/>
      </w:divBdr>
    </w:div>
    <w:div w:id="850030858">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56306201">
      <w:bodyDiv w:val="1"/>
      <w:marLeft w:val="0"/>
      <w:marRight w:val="0"/>
      <w:marTop w:val="0"/>
      <w:marBottom w:val="0"/>
      <w:divBdr>
        <w:top w:val="none" w:sz="0" w:space="0" w:color="auto"/>
        <w:left w:val="none" w:sz="0" w:space="0" w:color="auto"/>
        <w:bottom w:val="none" w:sz="0" w:space="0" w:color="auto"/>
        <w:right w:val="none" w:sz="0" w:space="0" w:color="auto"/>
      </w:divBdr>
    </w:div>
    <w:div w:id="860823430">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878207090">
      <w:bodyDiv w:val="1"/>
      <w:marLeft w:val="0"/>
      <w:marRight w:val="0"/>
      <w:marTop w:val="0"/>
      <w:marBottom w:val="0"/>
      <w:divBdr>
        <w:top w:val="none" w:sz="0" w:space="0" w:color="auto"/>
        <w:left w:val="none" w:sz="0" w:space="0" w:color="auto"/>
        <w:bottom w:val="none" w:sz="0" w:space="0" w:color="auto"/>
        <w:right w:val="none" w:sz="0" w:space="0" w:color="auto"/>
      </w:divBdr>
    </w:div>
    <w:div w:id="895630665">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09579023">
      <w:bodyDiv w:val="1"/>
      <w:marLeft w:val="0"/>
      <w:marRight w:val="0"/>
      <w:marTop w:val="0"/>
      <w:marBottom w:val="0"/>
      <w:divBdr>
        <w:top w:val="none" w:sz="0" w:space="0" w:color="auto"/>
        <w:left w:val="none" w:sz="0" w:space="0" w:color="auto"/>
        <w:bottom w:val="none" w:sz="0" w:space="0" w:color="auto"/>
        <w:right w:val="none" w:sz="0" w:space="0" w:color="auto"/>
      </w:divBdr>
    </w:div>
    <w:div w:id="931858179">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65160274">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998383483">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40011308">
      <w:bodyDiv w:val="1"/>
      <w:marLeft w:val="0"/>
      <w:marRight w:val="0"/>
      <w:marTop w:val="0"/>
      <w:marBottom w:val="0"/>
      <w:divBdr>
        <w:top w:val="none" w:sz="0" w:space="0" w:color="auto"/>
        <w:left w:val="none" w:sz="0" w:space="0" w:color="auto"/>
        <w:bottom w:val="none" w:sz="0" w:space="0" w:color="auto"/>
        <w:right w:val="none" w:sz="0" w:space="0" w:color="auto"/>
      </w:divBdr>
    </w:div>
    <w:div w:id="1047527974">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66295457">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37795501">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0140367">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31691654">
      <w:bodyDiv w:val="1"/>
      <w:marLeft w:val="0"/>
      <w:marRight w:val="0"/>
      <w:marTop w:val="0"/>
      <w:marBottom w:val="0"/>
      <w:divBdr>
        <w:top w:val="none" w:sz="0" w:space="0" w:color="auto"/>
        <w:left w:val="none" w:sz="0" w:space="0" w:color="auto"/>
        <w:bottom w:val="none" w:sz="0" w:space="0" w:color="auto"/>
        <w:right w:val="none" w:sz="0" w:space="0" w:color="auto"/>
      </w:divBdr>
    </w:div>
    <w:div w:id="1248425377">
      <w:bodyDiv w:val="1"/>
      <w:marLeft w:val="0"/>
      <w:marRight w:val="0"/>
      <w:marTop w:val="0"/>
      <w:marBottom w:val="0"/>
      <w:divBdr>
        <w:top w:val="none" w:sz="0" w:space="0" w:color="auto"/>
        <w:left w:val="none" w:sz="0" w:space="0" w:color="auto"/>
        <w:bottom w:val="none" w:sz="0" w:space="0" w:color="auto"/>
        <w:right w:val="none" w:sz="0" w:space="0" w:color="auto"/>
      </w:divBdr>
    </w:div>
    <w:div w:id="1262493379">
      <w:bodyDiv w:val="1"/>
      <w:marLeft w:val="0"/>
      <w:marRight w:val="0"/>
      <w:marTop w:val="0"/>
      <w:marBottom w:val="0"/>
      <w:divBdr>
        <w:top w:val="none" w:sz="0" w:space="0" w:color="auto"/>
        <w:left w:val="none" w:sz="0" w:space="0" w:color="auto"/>
        <w:bottom w:val="none" w:sz="0" w:space="0" w:color="auto"/>
        <w:right w:val="none" w:sz="0" w:space="0" w:color="auto"/>
      </w:divBdr>
    </w:div>
    <w:div w:id="1273779654">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79682066">
      <w:bodyDiv w:val="1"/>
      <w:marLeft w:val="0"/>
      <w:marRight w:val="0"/>
      <w:marTop w:val="0"/>
      <w:marBottom w:val="0"/>
      <w:divBdr>
        <w:top w:val="none" w:sz="0" w:space="0" w:color="auto"/>
        <w:left w:val="none" w:sz="0" w:space="0" w:color="auto"/>
        <w:bottom w:val="none" w:sz="0" w:space="0" w:color="auto"/>
        <w:right w:val="none" w:sz="0" w:space="0" w:color="auto"/>
      </w:divBdr>
    </w:div>
    <w:div w:id="1286547110">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0596136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0475683">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56343514">
      <w:bodyDiv w:val="1"/>
      <w:marLeft w:val="0"/>
      <w:marRight w:val="0"/>
      <w:marTop w:val="0"/>
      <w:marBottom w:val="0"/>
      <w:divBdr>
        <w:top w:val="none" w:sz="0" w:space="0" w:color="auto"/>
        <w:left w:val="none" w:sz="0" w:space="0" w:color="auto"/>
        <w:bottom w:val="none" w:sz="0" w:space="0" w:color="auto"/>
        <w:right w:val="none" w:sz="0" w:space="0" w:color="auto"/>
      </w:divBdr>
    </w:div>
    <w:div w:id="1358696889">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379277031">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246953">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22144273">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33936128">
      <w:bodyDiv w:val="1"/>
      <w:marLeft w:val="0"/>
      <w:marRight w:val="0"/>
      <w:marTop w:val="0"/>
      <w:marBottom w:val="0"/>
      <w:divBdr>
        <w:top w:val="none" w:sz="0" w:space="0" w:color="auto"/>
        <w:left w:val="none" w:sz="0" w:space="0" w:color="auto"/>
        <w:bottom w:val="none" w:sz="0" w:space="0" w:color="auto"/>
        <w:right w:val="none" w:sz="0" w:space="0" w:color="auto"/>
      </w:divBdr>
    </w:div>
    <w:div w:id="1439108677">
      <w:bodyDiv w:val="1"/>
      <w:marLeft w:val="0"/>
      <w:marRight w:val="0"/>
      <w:marTop w:val="0"/>
      <w:marBottom w:val="0"/>
      <w:divBdr>
        <w:top w:val="none" w:sz="0" w:space="0" w:color="auto"/>
        <w:left w:val="none" w:sz="0" w:space="0" w:color="auto"/>
        <w:bottom w:val="none" w:sz="0" w:space="0" w:color="auto"/>
        <w:right w:val="none" w:sz="0" w:space="0" w:color="auto"/>
      </w:divBdr>
    </w:div>
    <w:div w:id="1441604679">
      <w:bodyDiv w:val="1"/>
      <w:marLeft w:val="0"/>
      <w:marRight w:val="0"/>
      <w:marTop w:val="0"/>
      <w:marBottom w:val="0"/>
      <w:divBdr>
        <w:top w:val="none" w:sz="0" w:space="0" w:color="auto"/>
        <w:left w:val="none" w:sz="0" w:space="0" w:color="auto"/>
        <w:bottom w:val="none" w:sz="0" w:space="0" w:color="auto"/>
        <w:right w:val="none" w:sz="0" w:space="0" w:color="auto"/>
      </w:divBdr>
    </w:div>
    <w:div w:id="1443066631">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1633697">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7529537">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17887635">
      <w:bodyDiv w:val="1"/>
      <w:marLeft w:val="0"/>
      <w:marRight w:val="0"/>
      <w:marTop w:val="0"/>
      <w:marBottom w:val="0"/>
      <w:divBdr>
        <w:top w:val="none" w:sz="0" w:space="0" w:color="auto"/>
        <w:left w:val="none" w:sz="0" w:space="0" w:color="auto"/>
        <w:bottom w:val="none" w:sz="0" w:space="0" w:color="auto"/>
        <w:right w:val="none" w:sz="0" w:space="0" w:color="auto"/>
      </w:divBdr>
    </w:div>
    <w:div w:id="1553347069">
      <w:bodyDiv w:val="1"/>
      <w:marLeft w:val="0"/>
      <w:marRight w:val="0"/>
      <w:marTop w:val="0"/>
      <w:marBottom w:val="0"/>
      <w:divBdr>
        <w:top w:val="none" w:sz="0" w:space="0" w:color="auto"/>
        <w:left w:val="none" w:sz="0" w:space="0" w:color="auto"/>
        <w:bottom w:val="none" w:sz="0" w:space="0" w:color="auto"/>
        <w:right w:val="none" w:sz="0" w:space="0" w:color="auto"/>
      </w:divBdr>
    </w:div>
    <w:div w:id="1581450353">
      <w:bodyDiv w:val="1"/>
      <w:marLeft w:val="0"/>
      <w:marRight w:val="0"/>
      <w:marTop w:val="0"/>
      <w:marBottom w:val="0"/>
      <w:divBdr>
        <w:top w:val="none" w:sz="0" w:space="0" w:color="auto"/>
        <w:left w:val="none" w:sz="0" w:space="0" w:color="auto"/>
        <w:bottom w:val="none" w:sz="0" w:space="0" w:color="auto"/>
        <w:right w:val="none" w:sz="0" w:space="0" w:color="auto"/>
      </w:divBdr>
    </w:div>
    <w:div w:id="1591546533">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600092711">
      <w:bodyDiv w:val="1"/>
      <w:marLeft w:val="0"/>
      <w:marRight w:val="0"/>
      <w:marTop w:val="0"/>
      <w:marBottom w:val="0"/>
      <w:divBdr>
        <w:top w:val="none" w:sz="0" w:space="0" w:color="auto"/>
        <w:left w:val="none" w:sz="0" w:space="0" w:color="auto"/>
        <w:bottom w:val="none" w:sz="0" w:space="0" w:color="auto"/>
        <w:right w:val="none" w:sz="0" w:space="0" w:color="auto"/>
      </w:divBdr>
    </w:div>
    <w:div w:id="1623536101">
      <w:bodyDiv w:val="1"/>
      <w:marLeft w:val="0"/>
      <w:marRight w:val="0"/>
      <w:marTop w:val="0"/>
      <w:marBottom w:val="0"/>
      <w:divBdr>
        <w:top w:val="none" w:sz="0" w:space="0" w:color="auto"/>
        <w:left w:val="none" w:sz="0" w:space="0" w:color="auto"/>
        <w:bottom w:val="none" w:sz="0" w:space="0" w:color="auto"/>
        <w:right w:val="none" w:sz="0" w:space="0" w:color="auto"/>
      </w:divBdr>
    </w:div>
    <w:div w:id="1625112151">
      <w:bodyDiv w:val="1"/>
      <w:marLeft w:val="0"/>
      <w:marRight w:val="0"/>
      <w:marTop w:val="0"/>
      <w:marBottom w:val="0"/>
      <w:divBdr>
        <w:top w:val="none" w:sz="0" w:space="0" w:color="auto"/>
        <w:left w:val="none" w:sz="0" w:space="0" w:color="auto"/>
        <w:bottom w:val="none" w:sz="0" w:space="0" w:color="auto"/>
        <w:right w:val="none" w:sz="0" w:space="0" w:color="auto"/>
      </w:divBdr>
    </w:div>
    <w:div w:id="1626539840">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48776016">
      <w:bodyDiv w:val="1"/>
      <w:marLeft w:val="0"/>
      <w:marRight w:val="0"/>
      <w:marTop w:val="0"/>
      <w:marBottom w:val="0"/>
      <w:divBdr>
        <w:top w:val="none" w:sz="0" w:space="0" w:color="auto"/>
        <w:left w:val="none" w:sz="0" w:space="0" w:color="auto"/>
        <w:bottom w:val="none" w:sz="0" w:space="0" w:color="auto"/>
        <w:right w:val="none" w:sz="0" w:space="0" w:color="auto"/>
      </w:divBdr>
    </w:div>
    <w:div w:id="1664434796">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732187693">
      <w:bodyDiv w:val="1"/>
      <w:marLeft w:val="0"/>
      <w:marRight w:val="0"/>
      <w:marTop w:val="0"/>
      <w:marBottom w:val="0"/>
      <w:divBdr>
        <w:top w:val="none" w:sz="0" w:space="0" w:color="auto"/>
        <w:left w:val="none" w:sz="0" w:space="0" w:color="auto"/>
        <w:bottom w:val="none" w:sz="0" w:space="0" w:color="auto"/>
        <w:right w:val="none" w:sz="0" w:space="0" w:color="auto"/>
      </w:divBdr>
    </w:div>
    <w:div w:id="1750805729">
      <w:bodyDiv w:val="1"/>
      <w:marLeft w:val="0"/>
      <w:marRight w:val="0"/>
      <w:marTop w:val="0"/>
      <w:marBottom w:val="0"/>
      <w:divBdr>
        <w:top w:val="none" w:sz="0" w:space="0" w:color="auto"/>
        <w:left w:val="none" w:sz="0" w:space="0" w:color="auto"/>
        <w:bottom w:val="none" w:sz="0" w:space="0" w:color="auto"/>
        <w:right w:val="none" w:sz="0" w:space="0" w:color="auto"/>
      </w:divBdr>
    </w:div>
    <w:div w:id="1800145794">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23159311">
      <w:bodyDiv w:val="1"/>
      <w:marLeft w:val="0"/>
      <w:marRight w:val="0"/>
      <w:marTop w:val="0"/>
      <w:marBottom w:val="0"/>
      <w:divBdr>
        <w:top w:val="none" w:sz="0" w:space="0" w:color="auto"/>
        <w:left w:val="none" w:sz="0" w:space="0" w:color="auto"/>
        <w:bottom w:val="none" w:sz="0" w:space="0" w:color="auto"/>
        <w:right w:val="none" w:sz="0" w:space="0" w:color="auto"/>
      </w:divBdr>
    </w:div>
    <w:div w:id="1827550283">
      <w:bodyDiv w:val="1"/>
      <w:marLeft w:val="0"/>
      <w:marRight w:val="0"/>
      <w:marTop w:val="0"/>
      <w:marBottom w:val="0"/>
      <w:divBdr>
        <w:top w:val="none" w:sz="0" w:space="0" w:color="auto"/>
        <w:left w:val="none" w:sz="0" w:space="0" w:color="auto"/>
        <w:bottom w:val="none" w:sz="0" w:space="0" w:color="auto"/>
        <w:right w:val="none" w:sz="0" w:space="0" w:color="auto"/>
      </w:divBdr>
    </w:div>
    <w:div w:id="1850096924">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55151363">
      <w:bodyDiv w:val="1"/>
      <w:marLeft w:val="0"/>
      <w:marRight w:val="0"/>
      <w:marTop w:val="0"/>
      <w:marBottom w:val="0"/>
      <w:divBdr>
        <w:top w:val="none" w:sz="0" w:space="0" w:color="auto"/>
        <w:left w:val="none" w:sz="0" w:space="0" w:color="auto"/>
        <w:bottom w:val="none" w:sz="0" w:space="0" w:color="auto"/>
        <w:right w:val="none" w:sz="0" w:space="0" w:color="auto"/>
      </w:divBdr>
    </w:div>
    <w:div w:id="1856992646">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1749456">
      <w:bodyDiv w:val="1"/>
      <w:marLeft w:val="0"/>
      <w:marRight w:val="0"/>
      <w:marTop w:val="0"/>
      <w:marBottom w:val="0"/>
      <w:divBdr>
        <w:top w:val="none" w:sz="0" w:space="0" w:color="auto"/>
        <w:left w:val="none" w:sz="0" w:space="0" w:color="auto"/>
        <w:bottom w:val="none" w:sz="0" w:space="0" w:color="auto"/>
        <w:right w:val="none" w:sz="0" w:space="0" w:color="auto"/>
      </w:divBdr>
    </w:div>
    <w:div w:id="1906454486">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20602522">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38362517">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1997805911">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0763046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17296237">
      <w:bodyDiv w:val="1"/>
      <w:marLeft w:val="0"/>
      <w:marRight w:val="0"/>
      <w:marTop w:val="0"/>
      <w:marBottom w:val="0"/>
      <w:divBdr>
        <w:top w:val="none" w:sz="0" w:space="0" w:color="auto"/>
        <w:left w:val="none" w:sz="0" w:space="0" w:color="auto"/>
        <w:bottom w:val="none" w:sz="0" w:space="0" w:color="auto"/>
        <w:right w:val="none" w:sz="0" w:space="0" w:color="auto"/>
      </w:divBdr>
    </w:div>
    <w:div w:id="2029016104">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2539731">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 w:id="2145193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3.xml><?xml version="1.0" encoding="utf-8"?>
<ds:datastoreItem xmlns:ds="http://schemas.openxmlformats.org/officeDocument/2006/customXml" ds:itemID="{723809A7-602A-4CD2-BB98-567FDF46D71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4501</TotalTime>
  <Pages>10</Pages>
  <Words>3063</Words>
  <Characters>16788</Characters>
  <Application>Microsoft Office Word</Application>
  <DocSecurity>0</DocSecurity>
  <Lines>524</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71</cp:revision>
  <cp:lastPrinted>2024-08-20T15:13:00Z</cp:lastPrinted>
  <dcterms:created xsi:type="dcterms:W3CDTF">2024-08-19T11:55:00Z</dcterms:created>
  <dcterms:modified xsi:type="dcterms:W3CDTF">2025-01-27T18:09:00Z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09464ae1-be6c-4891-8488-0f3ebcb059ee</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