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45D5159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E42739">
              <w:rPr>
                <w:rFonts w:eastAsia="DejaVu Sans" w:cs="Arial"/>
                <w:b/>
                <w:bCs/>
                <w:kern w:val="1"/>
                <w:lang w:eastAsia="ar-SA"/>
              </w:rPr>
              <w:t>MMS operation, initialization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E42739" w:rsidRPr="00E42739">
              <w:rPr>
                <w:rFonts w:eastAsia="DejaVu Sans" w:cs="Arial"/>
                <w:b/>
                <w:bCs/>
                <w:kern w:val="1"/>
                <w:lang w:eastAsia="ar-SA"/>
              </w:rPr>
              <w:t>209, 395, 990, 1122, 1123, 1336, 1347, 1350</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8F3606E" w:rsidR="00A13A26" w:rsidRPr="00885717" w:rsidRDefault="00E42739"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Aug</w:t>
            </w:r>
            <w:r w:rsidR="00DF0368" w:rsidRPr="007474B6">
              <w:rPr>
                <w:rFonts w:eastAsia="DejaVu Sans" w:cs="Arial"/>
                <w:color w:val="000000" w:themeColor="text1"/>
                <w:kern w:val="1"/>
                <w:lang w:eastAsia="ar-SA"/>
              </w:rPr>
              <w:t xml:space="preserve"> </w:t>
            </w:r>
            <w:r w:rsidR="0092658A">
              <w:rPr>
                <w:rFonts w:eastAsia="DejaVu Sans" w:cs="Arial"/>
                <w:color w:val="000000" w:themeColor="text1"/>
                <w:kern w:val="1"/>
                <w:lang w:eastAsia="ar-SA"/>
              </w:rPr>
              <w:t>1</w:t>
            </w:r>
            <w:r>
              <w:rPr>
                <w:rFonts w:eastAsia="DejaVu Sans" w:cs="Arial"/>
                <w:color w:val="000000" w:themeColor="text1"/>
                <w:kern w:val="1"/>
                <w:lang w:eastAsia="ar-SA"/>
              </w:rPr>
              <w:t>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2B8AE30F" w14:textId="77777777" w:rsidR="00D93AD3" w:rsidRDefault="00CA09B2" w:rsidP="00E84248">
      <w:pPr>
        <w:pStyle w:val="Heading1"/>
      </w:pPr>
      <w:r w:rsidRPr="001568A8">
        <w:br w:type="page"/>
      </w:r>
    </w:p>
    <w:p w14:paraId="6C25213F" w14:textId="54A0435D" w:rsidR="00E42739" w:rsidRDefault="00E42739">
      <w:pPr>
        <w:rPr>
          <w:rFonts w:ascii="Arial" w:hAnsi="Arial"/>
          <w:b/>
          <w:sz w:val="28"/>
          <w:u w:val="single"/>
        </w:rPr>
      </w:pPr>
    </w:p>
    <w:tbl>
      <w:tblPr>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06"/>
        <w:gridCol w:w="756"/>
        <w:gridCol w:w="710"/>
        <w:gridCol w:w="1052"/>
        <w:gridCol w:w="642"/>
        <w:gridCol w:w="1651"/>
        <w:gridCol w:w="1617"/>
        <w:gridCol w:w="2966"/>
      </w:tblGrid>
      <w:tr w:rsidR="00E42739" w14:paraId="54A4DDAE" w14:textId="77777777" w:rsidTr="00E42739">
        <w:trPr>
          <w:trHeight w:val="576"/>
        </w:trPr>
        <w:tc>
          <w:tcPr>
            <w:tcW w:w="1406" w:type="dxa"/>
            <w:shd w:val="clear" w:color="auto" w:fill="auto"/>
            <w:hideMark/>
          </w:tcPr>
          <w:p w14:paraId="5F249662" w14:textId="77777777" w:rsidR="00E42739" w:rsidRDefault="00E42739" w:rsidP="006E1AF5">
            <w:pPr>
              <w:rPr>
                <w:rFonts w:ascii="Arial" w:hAnsi="Arial" w:cs="Arial"/>
                <w:b/>
                <w:bCs/>
                <w:sz w:val="20"/>
                <w:szCs w:val="20"/>
              </w:rPr>
            </w:pPr>
            <w:r>
              <w:rPr>
                <w:rFonts w:ascii="Arial" w:hAnsi="Arial" w:cs="Arial"/>
                <w:b/>
                <w:bCs/>
                <w:sz w:val="20"/>
                <w:szCs w:val="20"/>
              </w:rPr>
              <w:t>Name</w:t>
            </w:r>
          </w:p>
        </w:tc>
        <w:tc>
          <w:tcPr>
            <w:tcW w:w="756" w:type="dxa"/>
            <w:shd w:val="clear" w:color="auto" w:fill="auto"/>
            <w:hideMark/>
          </w:tcPr>
          <w:p w14:paraId="19AA1FDF" w14:textId="77777777" w:rsidR="00E42739" w:rsidRDefault="00E42739" w:rsidP="006E1AF5">
            <w:pPr>
              <w:rPr>
                <w:rFonts w:ascii="Arial" w:hAnsi="Arial" w:cs="Arial"/>
                <w:b/>
                <w:bCs/>
                <w:sz w:val="20"/>
                <w:szCs w:val="20"/>
              </w:rPr>
            </w:pPr>
            <w:r>
              <w:rPr>
                <w:rFonts w:ascii="Arial" w:hAnsi="Arial" w:cs="Arial"/>
                <w:b/>
                <w:bCs/>
                <w:sz w:val="20"/>
                <w:szCs w:val="20"/>
              </w:rPr>
              <w:t>Index #</w:t>
            </w:r>
          </w:p>
        </w:tc>
        <w:tc>
          <w:tcPr>
            <w:tcW w:w="710" w:type="dxa"/>
            <w:shd w:val="clear" w:color="auto" w:fill="auto"/>
            <w:hideMark/>
          </w:tcPr>
          <w:p w14:paraId="2E956190" w14:textId="77777777" w:rsidR="00E42739" w:rsidRDefault="00E42739" w:rsidP="006E1AF5">
            <w:pPr>
              <w:rPr>
                <w:rFonts w:ascii="Arial" w:hAnsi="Arial" w:cs="Arial"/>
                <w:b/>
                <w:bCs/>
                <w:sz w:val="20"/>
                <w:szCs w:val="20"/>
              </w:rPr>
            </w:pPr>
            <w:r>
              <w:rPr>
                <w:rFonts w:ascii="Arial" w:hAnsi="Arial" w:cs="Arial"/>
                <w:b/>
                <w:bCs/>
                <w:sz w:val="20"/>
                <w:szCs w:val="20"/>
              </w:rPr>
              <w:t>Page</w:t>
            </w:r>
          </w:p>
        </w:tc>
        <w:tc>
          <w:tcPr>
            <w:tcW w:w="1052" w:type="dxa"/>
            <w:shd w:val="clear" w:color="auto" w:fill="auto"/>
            <w:hideMark/>
          </w:tcPr>
          <w:p w14:paraId="33CCA9F4" w14:textId="77777777" w:rsidR="00E42739" w:rsidRDefault="00E42739" w:rsidP="006E1AF5">
            <w:pPr>
              <w:rPr>
                <w:rFonts w:ascii="Arial" w:hAnsi="Arial" w:cs="Arial"/>
                <w:b/>
                <w:bCs/>
                <w:sz w:val="20"/>
                <w:szCs w:val="20"/>
              </w:rPr>
            </w:pPr>
            <w:r>
              <w:rPr>
                <w:rFonts w:ascii="Arial" w:hAnsi="Arial" w:cs="Arial"/>
                <w:b/>
                <w:bCs/>
                <w:sz w:val="20"/>
                <w:szCs w:val="20"/>
              </w:rPr>
              <w:t>Sub-clause</w:t>
            </w:r>
          </w:p>
        </w:tc>
        <w:tc>
          <w:tcPr>
            <w:tcW w:w="642" w:type="dxa"/>
            <w:shd w:val="clear" w:color="auto" w:fill="auto"/>
            <w:hideMark/>
          </w:tcPr>
          <w:p w14:paraId="4DA0CAE9" w14:textId="77777777" w:rsidR="00E42739" w:rsidRDefault="00E42739" w:rsidP="006E1AF5">
            <w:pPr>
              <w:rPr>
                <w:rFonts w:ascii="Arial" w:hAnsi="Arial" w:cs="Arial"/>
                <w:b/>
                <w:bCs/>
                <w:sz w:val="20"/>
                <w:szCs w:val="20"/>
              </w:rPr>
            </w:pPr>
            <w:r>
              <w:rPr>
                <w:rFonts w:ascii="Arial" w:hAnsi="Arial" w:cs="Arial"/>
                <w:b/>
                <w:bCs/>
                <w:sz w:val="20"/>
                <w:szCs w:val="20"/>
              </w:rPr>
              <w:t>Line #</w:t>
            </w:r>
          </w:p>
        </w:tc>
        <w:tc>
          <w:tcPr>
            <w:tcW w:w="1651" w:type="dxa"/>
            <w:shd w:val="clear" w:color="auto" w:fill="auto"/>
            <w:hideMark/>
          </w:tcPr>
          <w:p w14:paraId="2C951B3F" w14:textId="77777777" w:rsidR="00E42739" w:rsidRDefault="00E42739" w:rsidP="006E1AF5">
            <w:pPr>
              <w:rPr>
                <w:rFonts w:ascii="Arial" w:hAnsi="Arial" w:cs="Arial"/>
                <w:b/>
                <w:bCs/>
                <w:sz w:val="20"/>
                <w:szCs w:val="20"/>
              </w:rPr>
            </w:pPr>
            <w:r>
              <w:rPr>
                <w:rFonts w:ascii="Arial" w:hAnsi="Arial" w:cs="Arial"/>
                <w:b/>
                <w:bCs/>
                <w:sz w:val="20"/>
                <w:szCs w:val="20"/>
              </w:rPr>
              <w:t>Comment</w:t>
            </w:r>
          </w:p>
        </w:tc>
        <w:tc>
          <w:tcPr>
            <w:tcW w:w="1617" w:type="dxa"/>
            <w:shd w:val="clear" w:color="auto" w:fill="auto"/>
            <w:hideMark/>
          </w:tcPr>
          <w:p w14:paraId="6F43081D" w14:textId="77777777" w:rsidR="00E42739" w:rsidRDefault="00E42739" w:rsidP="006E1AF5">
            <w:pPr>
              <w:rPr>
                <w:rFonts w:ascii="Arial" w:hAnsi="Arial" w:cs="Arial"/>
                <w:b/>
                <w:bCs/>
                <w:sz w:val="20"/>
                <w:szCs w:val="20"/>
              </w:rPr>
            </w:pPr>
            <w:r>
              <w:rPr>
                <w:rFonts w:ascii="Arial" w:hAnsi="Arial" w:cs="Arial"/>
                <w:b/>
                <w:bCs/>
                <w:sz w:val="20"/>
                <w:szCs w:val="20"/>
              </w:rPr>
              <w:t>Proposed Change</w:t>
            </w:r>
          </w:p>
        </w:tc>
        <w:tc>
          <w:tcPr>
            <w:tcW w:w="2966" w:type="dxa"/>
          </w:tcPr>
          <w:p w14:paraId="799B44A1" w14:textId="77777777" w:rsidR="00E42739" w:rsidRDefault="00E42739" w:rsidP="006E1AF5">
            <w:pPr>
              <w:rPr>
                <w:rFonts w:ascii="Arial" w:hAnsi="Arial" w:cs="Arial"/>
                <w:b/>
                <w:bCs/>
                <w:sz w:val="20"/>
                <w:szCs w:val="20"/>
              </w:rPr>
            </w:pPr>
            <w:r>
              <w:rPr>
                <w:rFonts w:ascii="Arial" w:hAnsi="Arial" w:cs="Arial"/>
                <w:b/>
                <w:bCs/>
                <w:sz w:val="20"/>
                <w:szCs w:val="20"/>
              </w:rPr>
              <w:t>Proposed Resolution</w:t>
            </w:r>
          </w:p>
        </w:tc>
      </w:tr>
      <w:tr w:rsidR="00E42739" w14:paraId="1088945A" w14:textId="77777777" w:rsidTr="00E42739">
        <w:trPr>
          <w:trHeight w:val="576"/>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4B34759C" w14:textId="77777777" w:rsidR="00E42739" w:rsidRPr="00E42739" w:rsidRDefault="00E42739">
            <w:pPr>
              <w:rPr>
                <w:rFonts w:ascii="Arial" w:hAnsi="Arial" w:cs="Arial"/>
                <w:sz w:val="20"/>
                <w:szCs w:val="20"/>
              </w:rPr>
            </w:pPr>
            <w:r w:rsidRPr="00E42739">
              <w:rPr>
                <w:rFonts w:ascii="Arial" w:hAnsi="Arial" w:cs="Arial"/>
                <w:sz w:val="20"/>
                <w:szCs w:val="20"/>
              </w:rPr>
              <w:t>Tero Kivinen</w:t>
            </w:r>
          </w:p>
        </w:tc>
        <w:tc>
          <w:tcPr>
            <w:tcW w:w="756" w:type="dxa"/>
            <w:tcBorders>
              <w:top w:val="single" w:sz="6" w:space="0" w:color="auto"/>
              <w:left w:val="single" w:sz="6" w:space="0" w:color="auto"/>
              <w:bottom w:val="single" w:sz="6" w:space="0" w:color="auto"/>
              <w:right w:val="single" w:sz="6" w:space="0" w:color="auto"/>
            </w:tcBorders>
            <w:shd w:val="clear" w:color="auto" w:fill="auto"/>
            <w:hideMark/>
          </w:tcPr>
          <w:p w14:paraId="3690ACE7" w14:textId="77777777" w:rsidR="00E42739" w:rsidRPr="00E42739" w:rsidRDefault="00E42739">
            <w:pPr>
              <w:rPr>
                <w:rFonts w:ascii="Arial" w:hAnsi="Arial" w:cs="Arial"/>
                <w:sz w:val="20"/>
                <w:szCs w:val="20"/>
              </w:rPr>
            </w:pPr>
            <w:r w:rsidRPr="00E42739">
              <w:rPr>
                <w:rFonts w:ascii="Arial" w:hAnsi="Arial" w:cs="Arial"/>
                <w:sz w:val="20"/>
                <w:szCs w:val="20"/>
              </w:rPr>
              <w:t>395</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6745DB7A" w14:textId="77777777" w:rsidR="00E42739" w:rsidRPr="00E42739" w:rsidRDefault="00E42739">
            <w:pPr>
              <w:rPr>
                <w:rFonts w:ascii="Arial" w:hAnsi="Arial" w:cs="Arial"/>
                <w:sz w:val="20"/>
                <w:szCs w:val="20"/>
              </w:rPr>
            </w:pPr>
            <w:r w:rsidRPr="00E42739">
              <w:rPr>
                <w:rFonts w:ascii="Arial" w:hAnsi="Arial" w:cs="Arial"/>
                <w:sz w:val="20"/>
                <w:szCs w:val="20"/>
              </w:rPr>
              <w:t>55</w:t>
            </w:r>
          </w:p>
        </w:tc>
        <w:tc>
          <w:tcPr>
            <w:tcW w:w="1052" w:type="dxa"/>
            <w:tcBorders>
              <w:top w:val="single" w:sz="6" w:space="0" w:color="auto"/>
              <w:left w:val="single" w:sz="6" w:space="0" w:color="auto"/>
              <w:bottom w:val="single" w:sz="6" w:space="0" w:color="auto"/>
              <w:right w:val="single" w:sz="6" w:space="0" w:color="auto"/>
            </w:tcBorders>
            <w:shd w:val="clear" w:color="auto" w:fill="auto"/>
            <w:hideMark/>
          </w:tcPr>
          <w:p w14:paraId="7E01D50C" w14:textId="77777777" w:rsidR="00E42739" w:rsidRPr="00E42739" w:rsidRDefault="00E42739">
            <w:pPr>
              <w:rPr>
                <w:rFonts w:ascii="Arial" w:hAnsi="Arial" w:cs="Arial"/>
                <w:sz w:val="20"/>
                <w:szCs w:val="20"/>
              </w:rPr>
            </w:pPr>
            <w:r w:rsidRPr="00E42739">
              <w:rPr>
                <w:rFonts w:ascii="Arial" w:hAnsi="Arial" w:cs="Arial"/>
                <w:sz w:val="20"/>
                <w:szCs w:val="20"/>
              </w:rPr>
              <w:t>10.38.1</w:t>
            </w:r>
          </w:p>
        </w:tc>
        <w:tc>
          <w:tcPr>
            <w:tcW w:w="642" w:type="dxa"/>
            <w:tcBorders>
              <w:top w:val="single" w:sz="6" w:space="0" w:color="auto"/>
              <w:left w:val="single" w:sz="6" w:space="0" w:color="auto"/>
              <w:bottom w:val="single" w:sz="6" w:space="0" w:color="auto"/>
              <w:right w:val="single" w:sz="6" w:space="0" w:color="auto"/>
            </w:tcBorders>
            <w:shd w:val="clear" w:color="auto" w:fill="auto"/>
            <w:hideMark/>
          </w:tcPr>
          <w:p w14:paraId="2757259F" w14:textId="77777777" w:rsidR="00E42739" w:rsidRPr="00E42739" w:rsidRDefault="00E42739">
            <w:pPr>
              <w:rPr>
                <w:rFonts w:ascii="Arial" w:hAnsi="Arial" w:cs="Arial"/>
                <w:sz w:val="20"/>
                <w:szCs w:val="20"/>
              </w:rPr>
            </w:pPr>
            <w:r w:rsidRPr="00E42739">
              <w:rPr>
                <w:rFonts w:ascii="Arial" w:hAnsi="Arial" w:cs="Arial"/>
                <w:sz w:val="20"/>
                <w:szCs w:val="20"/>
              </w:rPr>
              <w:t>22</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14:paraId="554B0CC4" w14:textId="77777777" w:rsidR="00E42739" w:rsidRPr="00E42739" w:rsidRDefault="00E42739">
            <w:pPr>
              <w:rPr>
                <w:rFonts w:ascii="Arial" w:hAnsi="Arial" w:cs="Arial"/>
                <w:sz w:val="20"/>
                <w:szCs w:val="20"/>
              </w:rPr>
            </w:pPr>
            <w:r w:rsidRPr="00E42739">
              <w:rPr>
                <w:rFonts w:ascii="Arial" w:hAnsi="Arial" w:cs="Arial"/>
                <w:sz w:val="20"/>
                <w:szCs w:val="20"/>
              </w:rPr>
              <w:t xml:space="preserve">What is the X in the figure 23? What is the Y in figure 23? I assume the X is supposed to be number of fragments, and Y is how many times each full thing is repeated or something like that. </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3B35AA66" w14:textId="77777777" w:rsidR="00E42739" w:rsidRPr="00E42739" w:rsidRDefault="00E42739">
            <w:pPr>
              <w:rPr>
                <w:rFonts w:ascii="Arial" w:hAnsi="Arial" w:cs="Arial"/>
                <w:sz w:val="20"/>
                <w:szCs w:val="20"/>
              </w:rPr>
            </w:pPr>
            <w:r w:rsidRPr="00E42739">
              <w:rPr>
                <w:rFonts w:ascii="Arial" w:hAnsi="Arial" w:cs="Arial"/>
                <w:sz w:val="20"/>
                <w:szCs w:val="20"/>
              </w:rPr>
              <w:t>Add description of X and Y to the Figure 23 (and Figure 24).</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48B75B06" w14:textId="77777777" w:rsidR="00E42739" w:rsidRDefault="00E42739" w:rsidP="00E42739">
            <w:pPr>
              <w:rPr>
                <w:rFonts w:ascii="Arial" w:hAnsi="Arial" w:cs="Arial"/>
                <w:color w:val="000000"/>
                <w:sz w:val="20"/>
                <w:szCs w:val="20"/>
              </w:rPr>
            </w:pPr>
            <w:r>
              <w:rPr>
                <w:rFonts w:ascii="Arial" w:hAnsi="Arial" w:cs="Arial"/>
                <w:color w:val="000000"/>
                <w:sz w:val="20"/>
                <w:szCs w:val="20"/>
              </w:rPr>
              <w:t>Revise. Extend sentence p.55 l.14-15 by:</w:t>
            </w:r>
            <w:r>
              <w:rPr>
                <w:rFonts w:ascii="Arial" w:hAnsi="Arial" w:cs="Arial"/>
                <w:color w:val="000000"/>
                <w:sz w:val="20"/>
                <w:szCs w:val="20"/>
              </w:rPr>
              <w:br/>
              <w:t>"...respectively</w:t>
            </w:r>
            <w:r>
              <w:rPr>
                <w:rFonts w:ascii="Arial" w:hAnsi="Arial" w:cs="Arial"/>
                <w:color w:val="FF0000"/>
                <w:sz w:val="20"/>
                <w:szCs w:val="20"/>
              </w:rPr>
              <w:t>, where X is phyUwbMmsRsfNumberFrags</w:t>
            </w:r>
            <w:r>
              <w:rPr>
                <w:rFonts w:ascii="Arial" w:hAnsi="Arial" w:cs="Arial"/>
                <w:color w:val="FF0000"/>
                <w:sz w:val="20"/>
                <w:szCs w:val="20"/>
              </w:rPr>
              <w:br/>
              <w:t xml:space="preserve"> and Y is phyUwbMmsRifNumberFrags</w:t>
            </w:r>
            <w:r>
              <w:rPr>
                <w:rFonts w:ascii="Arial" w:hAnsi="Arial" w:cs="Arial"/>
                <w:color w:val="000000"/>
                <w:sz w:val="20"/>
                <w:szCs w:val="20"/>
              </w:rPr>
              <w:t>."</w:t>
            </w:r>
          </w:p>
          <w:p w14:paraId="14D6D3D0" w14:textId="13C58156" w:rsidR="00E42739" w:rsidRPr="00E42739" w:rsidRDefault="00E42739">
            <w:pPr>
              <w:rPr>
                <w:rFonts w:ascii="Arial" w:hAnsi="Arial" w:cs="Arial"/>
                <w:sz w:val="20"/>
                <w:szCs w:val="20"/>
              </w:rPr>
            </w:pPr>
          </w:p>
        </w:tc>
      </w:tr>
      <w:tr w:rsidR="00E42739" w14:paraId="538A82DE" w14:textId="77777777" w:rsidTr="00E42739">
        <w:trPr>
          <w:trHeight w:val="576"/>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3EF7E6D1" w14:textId="77777777" w:rsidR="00E42739" w:rsidRDefault="00E42739">
            <w:pPr>
              <w:rPr>
                <w:rFonts w:ascii="Arial" w:hAnsi="Arial" w:cs="Arial"/>
                <w:sz w:val="20"/>
                <w:szCs w:val="20"/>
              </w:rPr>
            </w:pPr>
            <w:r>
              <w:rPr>
                <w:rFonts w:ascii="Arial" w:hAnsi="Arial" w:cs="Arial"/>
                <w:sz w:val="20"/>
                <w:szCs w:val="20"/>
              </w:rPr>
              <w:t>Pooria Pakrooh</w:t>
            </w:r>
          </w:p>
        </w:tc>
        <w:tc>
          <w:tcPr>
            <w:tcW w:w="756" w:type="dxa"/>
            <w:tcBorders>
              <w:top w:val="single" w:sz="6" w:space="0" w:color="auto"/>
              <w:left w:val="single" w:sz="6" w:space="0" w:color="auto"/>
              <w:bottom w:val="single" w:sz="6" w:space="0" w:color="auto"/>
              <w:right w:val="single" w:sz="6" w:space="0" w:color="auto"/>
            </w:tcBorders>
            <w:shd w:val="clear" w:color="auto" w:fill="auto"/>
            <w:hideMark/>
          </w:tcPr>
          <w:p w14:paraId="475EB7BE" w14:textId="77777777" w:rsidR="00E42739" w:rsidRDefault="00E42739">
            <w:pPr>
              <w:rPr>
                <w:rFonts w:ascii="Arial" w:hAnsi="Arial" w:cs="Arial"/>
                <w:sz w:val="20"/>
                <w:szCs w:val="20"/>
              </w:rPr>
            </w:pPr>
            <w:r>
              <w:rPr>
                <w:rFonts w:ascii="Arial" w:hAnsi="Arial" w:cs="Arial"/>
                <w:sz w:val="20"/>
                <w:szCs w:val="20"/>
              </w:rPr>
              <w:t>1347</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17BBE05F" w14:textId="77777777" w:rsidR="00E42739" w:rsidRDefault="00E42739">
            <w:pPr>
              <w:rPr>
                <w:rFonts w:ascii="Arial" w:hAnsi="Arial" w:cs="Arial"/>
                <w:sz w:val="20"/>
                <w:szCs w:val="20"/>
              </w:rPr>
            </w:pPr>
            <w:r>
              <w:rPr>
                <w:rFonts w:ascii="Arial" w:hAnsi="Arial" w:cs="Arial"/>
                <w:sz w:val="20"/>
                <w:szCs w:val="20"/>
              </w:rPr>
              <w:t>57</w:t>
            </w:r>
          </w:p>
        </w:tc>
        <w:tc>
          <w:tcPr>
            <w:tcW w:w="1052" w:type="dxa"/>
            <w:tcBorders>
              <w:top w:val="single" w:sz="6" w:space="0" w:color="auto"/>
              <w:left w:val="single" w:sz="6" w:space="0" w:color="auto"/>
              <w:bottom w:val="single" w:sz="6" w:space="0" w:color="auto"/>
              <w:right w:val="single" w:sz="6" w:space="0" w:color="auto"/>
            </w:tcBorders>
            <w:shd w:val="clear" w:color="auto" w:fill="auto"/>
            <w:hideMark/>
          </w:tcPr>
          <w:p w14:paraId="1D9B6904" w14:textId="77777777" w:rsidR="00E42739" w:rsidRDefault="00E42739">
            <w:pPr>
              <w:rPr>
                <w:rFonts w:ascii="Arial" w:hAnsi="Arial" w:cs="Arial"/>
                <w:sz w:val="20"/>
                <w:szCs w:val="20"/>
              </w:rPr>
            </w:pPr>
            <w:r>
              <w:rPr>
                <w:rFonts w:ascii="Arial" w:hAnsi="Arial" w:cs="Arial"/>
                <w:sz w:val="20"/>
                <w:szCs w:val="20"/>
              </w:rPr>
              <w:t>10.38.3.2</w:t>
            </w:r>
          </w:p>
        </w:tc>
        <w:tc>
          <w:tcPr>
            <w:tcW w:w="642" w:type="dxa"/>
            <w:tcBorders>
              <w:top w:val="single" w:sz="6" w:space="0" w:color="auto"/>
              <w:left w:val="single" w:sz="6" w:space="0" w:color="auto"/>
              <w:bottom w:val="single" w:sz="6" w:space="0" w:color="auto"/>
              <w:right w:val="single" w:sz="6" w:space="0" w:color="auto"/>
            </w:tcBorders>
            <w:shd w:val="clear" w:color="auto" w:fill="auto"/>
            <w:hideMark/>
          </w:tcPr>
          <w:p w14:paraId="6E188362" w14:textId="77777777" w:rsidR="00E42739" w:rsidRDefault="00E42739">
            <w:pPr>
              <w:rPr>
                <w:rFonts w:ascii="Arial" w:hAnsi="Arial" w:cs="Arial"/>
                <w:sz w:val="20"/>
                <w:szCs w:val="20"/>
              </w:rPr>
            </w:pPr>
            <w:r>
              <w:rPr>
                <w:rFonts w:ascii="Arial" w:hAnsi="Arial" w:cs="Arial"/>
                <w:sz w:val="20"/>
                <w:szCs w:val="20"/>
              </w:rPr>
              <w:t>5</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14:paraId="3D754B00" w14:textId="77777777" w:rsidR="00E42739" w:rsidRDefault="00E42739">
            <w:pPr>
              <w:rPr>
                <w:rFonts w:ascii="Arial" w:hAnsi="Arial" w:cs="Arial"/>
                <w:sz w:val="20"/>
                <w:szCs w:val="20"/>
              </w:rPr>
            </w:pPr>
            <w:r>
              <w:rPr>
                <w:rFonts w:ascii="Arial" w:hAnsi="Arial" w:cs="Arial"/>
                <w:sz w:val="20"/>
                <w:szCs w:val="20"/>
              </w:rPr>
              <w:t>Two sentences contradicting. Change to: "Unless renegotiated by OOB or during initialization phase, the default ranging configuration parnmeters"</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57CB1757" w14:textId="77777777" w:rsidR="00E42739" w:rsidRDefault="00E42739">
            <w:pPr>
              <w:rPr>
                <w:rFonts w:ascii="Arial" w:hAnsi="Arial" w:cs="Arial"/>
                <w:sz w:val="20"/>
                <w:szCs w:val="20"/>
              </w:rPr>
            </w:pPr>
            <w:r>
              <w:rPr>
                <w:rFonts w:ascii="Arial" w:hAnsi="Arial" w:cs="Arial"/>
                <w:sz w:val="20"/>
                <w:szCs w:val="20"/>
              </w:rPr>
              <w:t>As in the comment</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254B445E" w14:textId="77777777" w:rsidR="00E42739" w:rsidRPr="00E42739" w:rsidRDefault="00E42739">
            <w:pPr>
              <w:rPr>
                <w:rFonts w:ascii="Arial" w:hAnsi="Arial" w:cs="Arial"/>
                <w:sz w:val="20"/>
                <w:szCs w:val="20"/>
              </w:rPr>
            </w:pPr>
            <w:r w:rsidRPr="00E42739">
              <w:rPr>
                <w:rFonts w:ascii="Arial" w:hAnsi="Arial" w:cs="Arial"/>
                <w:sz w:val="20"/>
                <w:szCs w:val="20"/>
              </w:rPr>
              <w:t>Revise. Replace "Unless renegotiated during initialization and setup, the</w:t>
            </w:r>
            <w:r w:rsidRPr="00E42739">
              <w:rPr>
                <w:rFonts w:ascii="Arial" w:hAnsi="Arial" w:cs="Arial"/>
                <w:sz w:val="20"/>
                <w:szCs w:val="20"/>
              </w:rPr>
              <w:br/>
              <w:t>default ranging configuration parameters shall be used for the ranging session. Alternatively, the ranging</w:t>
            </w:r>
            <w:r w:rsidRPr="00E42739">
              <w:rPr>
                <w:rFonts w:ascii="Arial" w:hAnsi="Arial" w:cs="Arial"/>
                <w:sz w:val="20"/>
                <w:szCs w:val="20"/>
              </w:rPr>
              <w:br/>
              <w:t>session configuration could be agreed using an OOB mechanism." by</w:t>
            </w:r>
            <w:r w:rsidRPr="00E42739">
              <w:rPr>
                <w:rFonts w:ascii="Arial" w:hAnsi="Arial" w:cs="Arial"/>
                <w:sz w:val="20"/>
                <w:szCs w:val="20"/>
              </w:rPr>
              <w:br/>
            </w:r>
            <w:r w:rsidRPr="00E42739">
              <w:rPr>
                <w:rFonts w:ascii="Arial" w:hAnsi="Arial" w:cs="Arial"/>
                <w:sz w:val="20"/>
                <w:szCs w:val="20"/>
              </w:rPr>
              <w:br/>
              <w:t>"Unless renegotiated during initialization and setup or via OOB methods, the</w:t>
            </w:r>
            <w:r w:rsidRPr="00E42739">
              <w:rPr>
                <w:rFonts w:ascii="Arial" w:hAnsi="Arial" w:cs="Arial"/>
                <w:sz w:val="20"/>
                <w:szCs w:val="20"/>
              </w:rPr>
              <w:br/>
              <w:t>default ranging configuration parameters are used for the ranging session."</w:t>
            </w:r>
          </w:p>
        </w:tc>
      </w:tr>
      <w:tr w:rsidR="00E42739" w14:paraId="569CA2BF" w14:textId="77777777" w:rsidTr="00E42739">
        <w:trPr>
          <w:trHeight w:val="576"/>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78029B97" w14:textId="77777777" w:rsidR="00E42739" w:rsidRDefault="00E42739">
            <w:pPr>
              <w:rPr>
                <w:rFonts w:ascii="Arial" w:hAnsi="Arial" w:cs="Arial"/>
                <w:sz w:val="20"/>
                <w:szCs w:val="20"/>
              </w:rPr>
            </w:pPr>
            <w:r>
              <w:rPr>
                <w:rFonts w:ascii="Arial" w:hAnsi="Arial" w:cs="Arial"/>
                <w:sz w:val="20"/>
                <w:szCs w:val="20"/>
              </w:rPr>
              <w:t>Billy Verso</w:t>
            </w:r>
          </w:p>
        </w:tc>
        <w:tc>
          <w:tcPr>
            <w:tcW w:w="756" w:type="dxa"/>
            <w:tcBorders>
              <w:top w:val="single" w:sz="6" w:space="0" w:color="auto"/>
              <w:left w:val="single" w:sz="6" w:space="0" w:color="auto"/>
              <w:bottom w:val="single" w:sz="6" w:space="0" w:color="auto"/>
              <w:right w:val="single" w:sz="6" w:space="0" w:color="auto"/>
            </w:tcBorders>
            <w:shd w:val="clear" w:color="auto" w:fill="auto"/>
            <w:hideMark/>
          </w:tcPr>
          <w:p w14:paraId="1717F05D" w14:textId="77777777" w:rsidR="00E42739" w:rsidRDefault="00E42739">
            <w:pPr>
              <w:rPr>
                <w:rFonts w:ascii="Arial" w:hAnsi="Arial" w:cs="Arial"/>
                <w:sz w:val="20"/>
                <w:szCs w:val="20"/>
              </w:rPr>
            </w:pPr>
            <w:r>
              <w:rPr>
                <w:rFonts w:ascii="Arial" w:hAnsi="Arial" w:cs="Arial"/>
                <w:sz w:val="20"/>
                <w:szCs w:val="20"/>
              </w:rPr>
              <w:t>1122</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0C6CD79C" w14:textId="77777777" w:rsidR="00E42739" w:rsidRDefault="00E42739">
            <w:pPr>
              <w:rPr>
                <w:rFonts w:ascii="Arial" w:hAnsi="Arial" w:cs="Arial"/>
                <w:sz w:val="20"/>
                <w:szCs w:val="20"/>
              </w:rPr>
            </w:pPr>
            <w:r>
              <w:rPr>
                <w:rFonts w:ascii="Arial" w:hAnsi="Arial" w:cs="Arial"/>
                <w:sz w:val="20"/>
                <w:szCs w:val="20"/>
              </w:rPr>
              <w:t>57</w:t>
            </w:r>
          </w:p>
        </w:tc>
        <w:tc>
          <w:tcPr>
            <w:tcW w:w="1052" w:type="dxa"/>
            <w:tcBorders>
              <w:top w:val="single" w:sz="6" w:space="0" w:color="auto"/>
              <w:left w:val="single" w:sz="6" w:space="0" w:color="auto"/>
              <w:bottom w:val="single" w:sz="6" w:space="0" w:color="auto"/>
              <w:right w:val="single" w:sz="6" w:space="0" w:color="auto"/>
            </w:tcBorders>
            <w:shd w:val="clear" w:color="auto" w:fill="auto"/>
            <w:hideMark/>
          </w:tcPr>
          <w:p w14:paraId="46983B83" w14:textId="77777777" w:rsidR="00E42739" w:rsidRPr="00E42739" w:rsidRDefault="00E42739">
            <w:pPr>
              <w:rPr>
                <w:rFonts w:ascii="Arial" w:hAnsi="Arial" w:cs="Arial"/>
                <w:sz w:val="20"/>
                <w:szCs w:val="20"/>
              </w:rPr>
            </w:pPr>
            <w:r w:rsidRPr="00E42739">
              <w:rPr>
                <w:rFonts w:ascii="Arial" w:hAnsi="Arial" w:cs="Arial"/>
                <w:sz w:val="20"/>
                <w:szCs w:val="20"/>
              </w:rPr>
              <w:t>10.38.3.2</w:t>
            </w:r>
          </w:p>
        </w:tc>
        <w:tc>
          <w:tcPr>
            <w:tcW w:w="642" w:type="dxa"/>
            <w:tcBorders>
              <w:top w:val="single" w:sz="6" w:space="0" w:color="auto"/>
              <w:left w:val="single" w:sz="6" w:space="0" w:color="auto"/>
              <w:bottom w:val="single" w:sz="6" w:space="0" w:color="auto"/>
              <w:right w:val="single" w:sz="6" w:space="0" w:color="auto"/>
            </w:tcBorders>
            <w:shd w:val="clear" w:color="auto" w:fill="auto"/>
            <w:hideMark/>
          </w:tcPr>
          <w:p w14:paraId="592FE123" w14:textId="77777777" w:rsidR="00E42739" w:rsidRPr="00E42739" w:rsidRDefault="00E42739">
            <w:pPr>
              <w:rPr>
                <w:rFonts w:ascii="Arial" w:hAnsi="Arial" w:cs="Arial"/>
                <w:sz w:val="20"/>
                <w:szCs w:val="20"/>
              </w:rPr>
            </w:pPr>
            <w:r w:rsidRPr="00E42739">
              <w:rPr>
                <w:rFonts w:ascii="Arial" w:hAnsi="Arial" w:cs="Arial"/>
                <w:sz w:val="20"/>
                <w:szCs w:val="20"/>
              </w:rPr>
              <w:t>8</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14:paraId="1CDCDFAC" w14:textId="77777777" w:rsidR="00E42739" w:rsidRPr="00E42739" w:rsidRDefault="00E42739">
            <w:pPr>
              <w:rPr>
                <w:rFonts w:ascii="Arial" w:hAnsi="Arial" w:cs="Arial"/>
                <w:sz w:val="20"/>
                <w:szCs w:val="20"/>
              </w:rPr>
            </w:pPr>
            <w:r w:rsidRPr="00E42739">
              <w:rPr>
                <w:rFonts w:ascii="Arial" w:hAnsi="Arial" w:cs="Arial"/>
                <w:sz w:val="20"/>
                <w:szCs w:val="20"/>
              </w:rPr>
              <w:t>I don't understand opportunistically receiving or listening as mentioned in this paragraph, I think higher layer decisions and protocols should really be defined to control the MAC/PHY activity here. I think the actual protocol is only loosely defined here, and is perhaps really for upper layer protocol to define.</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607D88CC" w14:textId="77777777" w:rsidR="00E42739" w:rsidRPr="00E42739" w:rsidRDefault="00E42739">
            <w:pPr>
              <w:rPr>
                <w:rFonts w:ascii="Arial" w:hAnsi="Arial" w:cs="Arial"/>
                <w:sz w:val="20"/>
                <w:szCs w:val="20"/>
              </w:rPr>
            </w:pPr>
            <w:r w:rsidRPr="00E42739">
              <w:rPr>
                <w:rFonts w:ascii="Arial" w:hAnsi="Arial" w:cs="Arial"/>
                <w:sz w:val="20"/>
                <w:szCs w:val="20"/>
              </w:rPr>
              <w:t xml:space="preserve">The protocol is only loosely defined here, and really an upper layer protocol should be specified.  I am not sure what change is best/necessary.  Perhaps a way forward, rather than a vague descriptions would be to actually say that these details are left to the upper layer, but that an example is given in annex X.  Then add annex X with a </w:t>
            </w:r>
            <w:r w:rsidRPr="00E42739">
              <w:rPr>
                <w:rFonts w:ascii="Arial" w:hAnsi="Arial" w:cs="Arial"/>
                <w:sz w:val="20"/>
                <w:szCs w:val="20"/>
              </w:rPr>
              <w:lastRenderedPageBreak/>
              <w:t>very specific example laid out from upper layer perspectives with specific example numbers, initiator device sending AP at interval n, and responder devices turning on for period p every interval m, so that .... etc.</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1D3BA31E" w14:textId="77777777" w:rsidR="00E42739" w:rsidRDefault="00E42739" w:rsidP="00E42739">
            <w:pPr>
              <w:rPr>
                <w:rFonts w:ascii="Arial" w:hAnsi="Arial" w:cs="Arial"/>
                <w:color w:val="000000"/>
                <w:sz w:val="20"/>
                <w:szCs w:val="20"/>
              </w:rPr>
            </w:pPr>
            <w:r>
              <w:rPr>
                <w:rFonts w:ascii="Arial" w:hAnsi="Arial" w:cs="Arial"/>
                <w:color w:val="000000"/>
                <w:sz w:val="20"/>
                <w:szCs w:val="20"/>
              </w:rPr>
              <w:lastRenderedPageBreak/>
              <w:t>Revise: change to</w:t>
            </w:r>
            <w:r>
              <w:rPr>
                <w:rFonts w:ascii="Arial" w:hAnsi="Arial" w:cs="Arial"/>
                <w:color w:val="000000"/>
                <w:sz w:val="20"/>
                <w:szCs w:val="20"/>
              </w:rPr>
              <w:br/>
            </w:r>
            <w:r>
              <w:rPr>
                <w:rFonts w:ascii="Arial" w:hAnsi="Arial" w:cs="Arial"/>
                <w:color w:val="000000"/>
                <w:sz w:val="20"/>
                <w:szCs w:val="20"/>
              </w:rPr>
              <w:br/>
              <w:t xml:space="preserve">"8 To establish NB O-QPSK initialization, devices should </w:t>
            </w:r>
            <w:r>
              <w:rPr>
                <w:rFonts w:ascii="Arial" w:hAnsi="Arial" w:cs="Arial"/>
                <w:strike/>
                <w:color w:val="FF0000"/>
                <w:sz w:val="20"/>
                <w:szCs w:val="20"/>
              </w:rPr>
              <w:t>opportunistically</w:t>
            </w:r>
            <w:r>
              <w:rPr>
                <w:rFonts w:ascii="Arial" w:hAnsi="Arial" w:cs="Arial"/>
                <w:color w:val="000000"/>
                <w:sz w:val="20"/>
                <w:szCs w:val="20"/>
              </w:rPr>
              <w:t xml:space="preserve"> transmit and receive on the</w:t>
            </w:r>
            <w:r>
              <w:rPr>
                <w:rFonts w:ascii="Arial" w:hAnsi="Arial" w:cs="Arial"/>
                <w:color w:val="000000"/>
                <w:sz w:val="20"/>
                <w:szCs w:val="20"/>
              </w:rPr>
              <w:br/>
              <w:t>9 dedicated initialization channel using the PHY modulation, as specified in the default ranging session</w:t>
            </w:r>
            <w:r>
              <w:rPr>
                <w:rFonts w:ascii="Arial" w:hAnsi="Arial" w:cs="Arial"/>
                <w:color w:val="000000"/>
                <w:sz w:val="20"/>
                <w:szCs w:val="20"/>
              </w:rPr>
              <w:br/>
              <w:t>10 configuration (as described in Table 20) or as configured prior to initialization via higher layer protocols.</w:t>
            </w:r>
            <w:r>
              <w:rPr>
                <w:rFonts w:ascii="Arial" w:hAnsi="Arial" w:cs="Arial"/>
                <w:color w:val="000000"/>
                <w:sz w:val="20"/>
                <w:szCs w:val="20"/>
              </w:rPr>
              <w:br/>
              <w:t xml:space="preserve">11 The initiator may send Advertising Poll Compact frames </w:t>
            </w:r>
            <w:r>
              <w:rPr>
                <w:rFonts w:ascii="Arial" w:hAnsi="Arial" w:cs="Arial"/>
                <w:strike/>
                <w:color w:val="FF0000"/>
                <w:sz w:val="20"/>
                <w:szCs w:val="20"/>
              </w:rPr>
              <w:t>opportunistically</w:t>
            </w:r>
            <w:r>
              <w:rPr>
                <w:rFonts w:ascii="Arial" w:hAnsi="Arial" w:cs="Arial"/>
                <w:color w:val="000000"/>
                <w:sz w:val="20"/>
                <w:szCs w:val="20"/>
              </w:rPr>
              <w:t xml:space="preserve"> at times and intervals at its</w:t>
            </w:r>
            <w:r>
              <w:rPr>
                <w:rFonts w:ascii="Arial" w:hAnsi="Arial" w:cs="Arial"/>
                <w:color w:val="000000"/>
                <w:sz w:val="20"/>
                <w:szCs w:val="20"/>
              </w:rPr>
              <w:br/>
              <w:t>12 discretion as deemed suitable for the higher layer functionality to be supported. Similarly, the responder</w:t>
            </w:r>
            <w:r>
              <w:rPr>
                <w:rFonts w:ascii="Arial" w:hAnsi="Arial" w:cs="Arial"/>
                <w:color w:val="000000"/>
                <w:sz w:val="20"/>
                <w:szCs w:val="20"/>
              </w:rPr>
              <w:br/>
              <w:t xml:space="preserve">13 </w:t>
            </w:r>
            <w:r>
              <w:rPr>
                <w:rFonts w:ascii="Arial" w:hAnsi="Arial" w:cs="Arial"/>
                <w:color w:val="FF0000"/>
                <w:sz w:val="20"/>
                <w:szCs w:val="20"/>
              </w:rPr>
              <w:t>should</w:t>
            </w:r>
            <w:r>
              <w:rPr>
                <w:rFonts w:ascii="Arial" w:hAnsi="Arial" w:cs="Arial"/>
                <w:color w:val="000000"/>
                <w:sz w:val="20"/>
                <w:szCs w:val="20"/>
              </w:rPr>
              <w:t xml:space="preserve"> </w:t>
            </w:r>
            <w:r>
              <w:rPr>
                <w:rFonts w:ascii="Arial" w:hAnsi="Arial" w:cs="Arial"/>
                <w:strike/>
                <w:color w:val="FF0000"/>
                <w:sz w:val="20"/>
                <w:szCs w:val="20"/>
              </w:rPr>
              <w:t>may opportunistically</w:t>
            </w:r>
            <w:r>
              <w:rPr>
                <w:rFonts w:ascii="Arial" w:hAnsi="Arial" w:cs="Arial"/>
                <w:color w:val="000000"/>
                <w:sz w:val="20"/>
                <w:szCs w:val="20"/>
              </w:rPr>
              <w:t xml:space="preserve"> listen for </w:t>
            </w:r>
            <w:r>
              <w:rPr>
                <w:rFonts w:ascii="Arial" w:hAnsi="Arial" w:cs="Arial"/>
                <w:color w:val="000000"/>
                <w:sz w:val="20"/>
                <w:szCs w:val="20"/>
              </w:rPr>
              <w:lastRenderedPageBreak/>
              <w:t>incoming Advertising Poll Compact frames."</w:t>
            </w:r>
          </w:p>
          <w:p w14:paraId="4AF5E69B" w14:textId="2432C08A" w:rsidR="00E42739" w:rsidRPr="00E42739" w:rsidRDefault="00E42739">
            <w:pPr>
              <w:rPr>
                <w:rFonts w:ascii="Arial" w:hAnsi="Arial" w:cs="Arial"/>
                <w:sz w:val="20"/>
                <w:szCs w:val="20"/>
              </w:rPr>
            </w:pPr>
          </w:p>
        </w:tc>
      </w:tr>
      <w:tr w:rsidR="00E42739" w14:paraId="364E30CF" w14:textId="77777777" w:rsidTr="00E42739">
        <w:trPr>
          <w:trHeight w:val="576"/>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025A9009" w14:textId="77777777" w:rsidR="00E42739" w:rsidRDefault="00E42739">
            <w:pPr>
              <w:rPr>
                <w:rFonts w:ascii="Arial" w:hAnsi="Arial" w:cs="Arial"/>
                <w:sz w:val="20"/>
                <w:szCs w:val="20"/>
              </w:rPr>
            </w:pPr>
            <w:r>
              <w:rPr>
                <w:rFonts w:ascii="Arial" w:hAnsi="Arial" w:cs="Arial"/>
                <w:sz w:val="20"/>
                <w:szCs w:val="20"/>
              </w:rPr>
              <w:t>Billy Verso</w:t>
            </w:r>
          </w:p>
        </w:tc>
        <w:tc>
          <w:tcPr>
            <w:tcW w:w="756" w:type="dxa"/>
            <w:tcBorders>
              <w:top w:val="single" w:sz="6" w:space="0" w:color="auto"/>
              <w:left w:val="single" w:sz="6" w:space="0" w:color="auto"/>
              <w:bottom w:val="single" w:sz="6" w:space="0" w:color="auto"/>
              <w:right w:val="single" w:sz="6" w:space="0" w:color="auto"/>
            </w:tcBorders>
            <w:shd w:val="clear" w:color="auto" w:fill="auto"/>
            <w:hideMark/>
          </w:tcPr>
          <w:p w14:paraId="67544DAF" w14:textId="77777777" w:rsidR="00E42739" w:rsidRDefault="00E42739">
            <w:pPr>
              <w:rPr>
                <w:rFonts w:ascii="Arial" w:hAnsi="Arial" w:cs="Arial"/>
                <w:sz w:val="20"/>
                <w:szCs w:val="20"/>
              </w:rPr>
            </w:pPr>
            <w:r>
              <w:rPr>
                <w:rFonts w:ascii="Arial" w:hAnsi="Arial" w:cs="Arial"/>
                <w:sz w:val="20"/>
                <w:szCs w:val="20"/>
              </w:rPr>
              <w:t>1123</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2835170F" w14:textId="77777777" w:rsidR="00E42739" w:rsidRDefault="00E42739">
            <w:pPr>
              <w:rPr>
                <w:rFonts w:ascii="Arial" w:hAnsi="Arial" w:cs="Arial"/>
                <w:sz w:val="20"/>
                <w:szCs w:val="20"/>
              </w:rPr>
            </w:pPr>
            <w:r>
              <w:rPr>
                <w:rFonts w:ascii="Arial" w:hAnsi="Arial" w:cs="Arial"/>
                <w:sz w:val="20"/>
                <w:szCs w:val="20"/>
              </w:rPr>
              <w:t>57</w:t>
            </w:r>
          </w:p>
        </w:tc>
        <w:tc>
          <w:tcPr>
            <w:tcW w:w="1052" w:type="dxa"/>
            <w:tcBorders>
              <w:top w:val="single" w:sz="6" w:space="0" w:color="auto"/>
              <w:left w:val="single" w:sz="6" w:space="0" w:color="auto"/>
              <w:bottom w:val="single" w:sz="6" w:space="0" w:color="auto"/>
              <w:right w:val="single" w:sz="6" w:space="0" w:color="auto"/>
            </w:tcBorders>
            <w:shd w:val="clear" w:color="auto" w:fill="auto"/>
            <w:hideMark/>
          </w:tcPr>
          <w:p w14:paraId="17C254D2" w14:textId="77777777" w:rsidR="00E42739" w:rsidRPr="00E42739" w:rsidRDefault="00E42739">
            <w:pPr>
              <w:rPr>
                <w:rFonts w:ascii="Arial" w:hAnsi="Arial" w:cs="Arial"/>
                <w:sz w:val="20"/>
                <w:szCs w:val="20"/>
              </w:rPr>
            </w:pPr>
            <w:r w:rsidRPr="00E42739">
              <w:rPr>
                <w:rFonts w:ascii="Arial" w:hAnsi="Arial" w:cs="Arial"/>
                <w:sz w:val="20"/>
                <w:szCs w:val="20"/>
              </w:rPr>
              <w:t>10.38.3.2</w:t>
            </w:r>
          </w:p>
        </w:tc>
        <w:tc>
          <w:tcPr>
            <w:tcW w:w="642" w:type="dxa"/>
            <w:tcBorders>
              <w:top w:val="single" w:sz="6" w:space="0" w:color="auto"/>
              <w:left w:val="single" w:sz="6" w:space="0" w:color="auto"/>
              <w:bottom w:val="single" w:sz="6" w:space="0" w:color="auto"/>
              <w:right w:val="single" w:sz="6" w:space="0" w:color="auto"/>
            </w:tcBorders>
            <w:shd w:val="clear" w:color="auto" w:fill="auto"/>
            <w:hideMark/>
          </w:tcPr>
          <w:p w14:paraId="153CC2E0" w14:textId="77777777" w:rsidR="00E42739" w:rsidRPr="00E42739" w:rsidRDefault="00E42739">
            <w:pPr>
              <w:rPr>
                <w:rFonts w:ascii="Arial" w:hAnsi="Arial" w:cs="Arial"/>
                <w:sz w:val="20"/>
                <w:szCs w:val="20"/>
              </w:rPr>
            </w:pPr>
            <w:r w:rsidRPr="00E42739">
              <w:rPr>
                <w:rFonts w:ascii="Arial" w:hAnsi="Arial" w:cs="Arial"/>
                <w:sz w:val="20"/>
                <w:szCs w:val="20"/>
              </w:rPr>
              <w:t>17</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14:paraId="570CC2E5" w14:textId="77777777" w:rsidR="00E42739" w:rsidRPr="00E42739" w:rsidRDefault="00E42739">
            <w:pPr>
              <w:rPr>
                <w:rFonts w:ascii="Arial" w:hAnsi="Arial" w:cs="Arial"/>
                <w:sz w:val="20"/>
                <w:szCs w:val="20"/>
              </w:rPr>
            </w:pPr>
            <w:r w:rsidRPr="00E42739">
              <w:rPr>
                <w:rFonts w:ascii="Arial" w:hAnsi="Arial" w:cs="Arial"/>
                <w:sz w:val="20"/>
                <w:szCs w:val="20"/>
              </w:rPr>
              <w:t>If there is only one response why is it listening in multiple slots? Also "shall" is perhaps specifying something in a protocol layer that is really above the MAC.</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1F9DBBE3" w14:textId="77777777" w:rsidR="00E42739" w:rsidRPr="00E42739" w:rsidRDefault="00E42739">
            <w:pPr>
              <w:rPr>
                <w:rFonts w:ascii="Arial" w:hAnsi="Arial" w:cs="Arial"/>
                <w:sz w:val="20"/>
                <w:szCs w:val="20"/>
              </w:rPr>
            </w:pPr>
            <w:r w:rsidRPr="00E42739">
              <w:rPr>
                <w:rFonts w:ascii="Arial" w:hAnsi="Arial" w:cs="Arial"/>
                <w:sz w:val="20"/>
                <w:szCs w:val="20"/>
              </w:rPr>
              <w:t>Change line to: "The initiator can then listen for incoming advertising responses in these subsequent initialization slots."</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013DAE23" w14:textId="427B5E80" w:rsidR="00E42739" w:rsidRDefault="00E42739">
            <w:pPr>
              <w:rPr>
                <w:rFonts w:ascii="Arial" w:hAnsi="Arial" w:cs="Arial"/>
                <w:color w:val="000000"/>
                <w:sz w:val="20"/>
                <w:szCs w:val="20"/>
              </w:rPr>
            </w:pPr>
            <w:r>
              <w:rPr>
                <w:rFonts w:ascii="Arial" w:hAnsi="Arial" w:cs="Arial"/>
                <w:color w:val="000000"/>
                <w:sz w:val="20"/>
                <w:szCs w:val="20"/>
              </w:rPr>
              <w:t>Discussion: There are multiple response slots in CAP one to many intialization for which the describe behaviour could be correct eventually, but I agree that should go in the O2M CAP section then.</w:t>
            </w:r>
            <w:r>
              <w:rPr>
                <w:rFonts w:ascii="Arial" w:hAnsi="Arial" w:cs="Arial"/>
                <w:color w:val="000000"/>
                <w:sz w:val="20"/>
                <w:szCs w:val="20"/>
              </w:rPr>
              <w:br/>
              <w:t xml:space="preserve"> </w:t>
            </w:r>
            <w:r>
              <w:rPr>
                <w:rFonts w:ascii="Arial" w:hAnsi="Arial" w:cs="Arial"/>
                <w:color w:val="000000"/>
                <w:sz w:val="20"/>
                <w:szCs w:val="20"/>
              </w:rPr>
              <w:br/>
              <w:t>Revise: Change "The initiator shall listen for an</w:t>
            </w:r>
            <w:r>
              <w:rPr>
                <w:rFonts w:ascii="Arial" w:hAnsi="Arial" w:cs="Arial"/>
                <w:color w:val="000000"/>
                <w:sz w:val="20"/>
                <w:szCs w:val="20"/>
              </w:rPr>
              <w:br/>
              <w:t xml:space="preserve">17 incoming advertising response in these subsequent initialization slots." to </w:t>
            </w:r>
            <w:r>
              <w:rPr>
                <w:rFonts w:ascii="Arial" w:hAnsi="Arial" w:cs="Arial"/>
                <w:color w:val="000000"/>
                <w:sz w:val="20"/>
                <w:szCs w:val="20"/>
              </w:rPr>
              <w:br/>
            </w:r>
            <w:r>
              <w:rPr>
                <w:rFonts w:ascii="Arial" w:hAnsi="Arial" w:cs="Arial"/>
                <w:color w:val="000000"/>
                <w:sz w:val="20"/>
                <w:szCs w:val="20"/>
              </w:rPr>
              <w:br/>
              <w:t>"</w:t>
            </w:r>
            <w:r>
              <w:rPr>
                <w:rFonts w:ascii="Arial" w:hAnsi="Arial" w:cs="Arial"/>
                <w:color w:val="FF0000"/>
                <w:sz w:val="20"/>
                <w:szCs w:val="20"/>
              </w:rPr>
              <w:t>Once the initiator has sent an advertising message, t</w:t>
            </w:r>
            <w:r>
              <w:rPr>
                <w:rFonts w:ascii="Arial" w:hAnsi="Arial" w:cs="Arial"/>
                <w:color w:val="000000"/>
                <w:sz w:val="20"/>
                <w:szCs w:val="20"/>
              </w:rPr>
              <w:t>he initiator shall listen for an</w:t>
            </w:r>
            <w:r>
              <w:rPr>
                <w:rFonts w:ascii="Arial" w:hAnsi="Arial" w:cs="Arial"/>
                <w:color w:val="000000"/>
                <w:sz w:val="20"/>
                <w:szCs w:val="20"/>
              </w:rPr>
              <w:br/>
              <w:t>17 incoming advertising response in the</w:t>
            </w:r>
            <w:r>
              <w:rPr>
                <w:rFonts w:ascii="Arial" w:hAnsi="Arial" w:cs="Arial"/>
                <w:strike/>
                <w:color w:val="FF0000"/>
                <w:sz w:val="20"/>
                <w:szCs w:val="20"/>
              </w:rPr>
              <w:t>se subsequent</w:t>
            </w:r>
            <w:r>
              <w:rPr>
                <w:rFonts w:ascii="Arial" w:hAnsi="Arial" w:cs="Arial"/>
                <w:color w:val="000000"/>
                <w:sz w:val="20"/>
                <w:szCs w:val="20"/>
              </w:rPr>
              <w:t xml:space="preserve"> </w:t>
            </w:r>
            <w:r>
              <w:rPr>
                <w:rFonts w:ascii="Arial" w:hAnsi="Arial" w:cs="Arial"/>
                <w:color w:val="FF0000"/>
                <w:sz w:val="20"/>
                <w:szCs w:val="20"/>
              </w:rPr>
              <w:t>following</w:t>
            </w:r>
            <w:r>
              <w:rPr>
                <w:rFonts w:ascii="Arial" w:hAnsi="Arial" w:cs="Arial"/>
                <w:color w:val="000000"/>
                <w:sz w:val="20"/>
                <w:szCs w:val="20"/>
              </w:rPr>
              <w:t xml:space="preserve"> initialization slot</w:t>
            </w:r>
            <w:r>
              <w:rPr>
                <w:rFonts w:ascii="Arial" w:hAnsi="Arial" w:cs="Arial"/>
                <w:strike/>
                <w:color w:val="FF0000"/>
                <w:sz w:val="20"/>
                <w:szCs w:val="20"/>
              </w:rPr>
              <w:t>s</w:t>
            </w:r>
            <w:r>
              <w:rPr>
                <w:rFonts w:ascii="Arial" w:hAnsi="Arial" w:cs="Arial"/>
                <w:color w:val="000000"/>
                <w:sz w:val="20"/>
                <w:szCs w:val="20"/>
              </w:rPr>
              <w:t>."</w:t>
            </w:r>
          </w:p>
        </w:tc>
      </w:tr>
      <w:tr w:rsidR="00E42739" w14:paraId="45192F76" w14:textId="77777777" w:rsidTr="00E42739">
        <w:trPr>
          <w:trHeight w:val="576"/>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7EB665E3" w14:textId="77777777" w:rsidR="00E42739" w:rsidRDefault="00E42739">
            <w:pPr>
              <w:rPr>
                <w:rFonts w:ascii="Arial" w:hAnsi="Arial" w:cs="Arial"/>
                <w:sz w:val="20"/>
                <w:szCs w:val="20"/>
              </w:rPr>
            </w:pPr>
            <w:r>
              <w:rPr>
                <w:rFonts w:ascii="Arial" w:hAnsi="Arial" w:cs="Arial"/>
                <w:sz w:val="20"/>
                <w:szCs w:val="20"/>
              </w:rPr>
              <w:t>Pooria Pakrooh</w:t>
            </w:r>
          </w:p>
        </w:tc>
        <w:tc>
          <w:tcPr>
            <w:tcW w:w="756" w:type="dxa"/>
            <w:tcBorders>
              <w:top w:val="single" w:sz="6" w:space="0" w:color="auto"/>
              <w:left w:val="single" w:sz="6" w:space="0" w:color="auto"/>
              <w:bottom w:val="single" w:sz="6" w:space="0" w:color="auto"/>
              <w:right w:val="single" w:sz="6" w:space="0" w:color="auto"/>
            </w:tcBorders>
            <w:shd w:val="clear" w:color="auto" w:fill="auto"/>
            <w:hideMark/>
          </w:tcPr>
          <w:p w14:paraId="366FAA35" w14:textId="77777777" w:rsidR="00E42739" w:rsidRDefault="00E42739">
            <w:pPr>
              <w:rPr>
                <w:rFonts w:ascii="Arial" w:hAnsi="Arial" w:cs="Arial"/>
                <w:sz w:val="20"/>
                <w:szCs w:val="20"/>
              </w:rPr>
            </w:pPr>
            <w:r>
              <w:rPr>
                <w:rFonts w:ascii="Arial" w:hAnsi="Arial" w:cs="Arial"/>
                <w:sz w:val="20"/>
                <w:szCs w:val="20"/>
              </w:rPr>
              <w:t>1350</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74E17D81" w14:textId="77777777" w:rsidR="00E42739" w:rsidRDefault="00E42739">
            <w:pPr>
              <w:rPr>
                <w:rFonts w:ascii="Arial" w:hAnsi="Arial" w:cs="Arial"/>
                <w:sz w:val="20"/>
                <w:szCs w:val="20"/>
              </w:rPr>
            </w:pPr>
            <w:r>
              <w:rPr>
                <w:rFonts w:ascii="Arial" w:hAnsi="Arial" w:cs="Arial"/>
                <w:sz w:val="20"/>
                <w:szCs w:val="20"/>
              </w:rPr>
              <w:t>58</w:t>
            </w:r>
          </w:p>
        </w:tc>
        <w:tc>
          <w:tcPr>
            <w:tcW w:w="1052" w:type="dxa"/>
            <w:tcBorders>
              <w:top w:val="single" w:sz="6" w:space="0" w:color="auto"/>
              <w:left w:val="single" w:sz="6" w:space="0" w:color="auto"/>
              <w:bottom w:val="single" w:sz="6" w:space="0" w:color="auto"/>
              <w:right w:val="single" w:sz="6" w:space="0" w:color="auto"/>
            </w:tcBorders>
            <w:shd w:val="clear" w:color="auto" w:fill="auto"/>
            <w:hideMark/>
          </w:tcPr>
          <w:p w14:paraId="0998BE4B" w14:textId="77777777" w:rsidR="00E42739" w:rsidRDefault="00E42739">
            <w:pPr>
              <w:rPr>
                <w:rFonts w:ascii="Arial" w:hAnsi="Arial" w:cs="Arial"/>
                <w:sz w:val="20"/>
                <w:szCs w:val="20"/>
              </w:rPr>
            </w:pPr>
            <w:r>
              <w:rPr>
                <w:rFonts w:ascii="Arial" w:hAnsi="Arial" w:cs="Arial"/>
                <w:sz w:val="20"/>
                <w:szCs w:val="20"/>
              </w:rPr>
              <w:t>10.38.3.2</w:t>
            </w:r>
          </w:p>
        </w:tc>
        <w:tc>
          <w:tcPr>
            <w:tcW w:w="642" w:type="dxa"/>
            <w:tcBorders>
              <w:top w:val="single" w:sz="6" w:space="0" w:color="auto"/>
              <w:left w:val="single" w:sz="6" w:space="0" w:color="auto"/>
              <w:bottom w:val="single" w:sz="6" w:space="0" w:color="auto"/>
              <w:right w:val="single" w:sz="6" w:space="0" w:color="auto"/>
            </w:tcBorders>
            <w:shd w:val="clear" w:color="auto" w:fill="auto"/>
            <w:hideMark/>
          </w:tcPr>
          <w:p w14:paraId="43C90376" w14:textId="77777777" w:rsidR="00E42739" w:rsidRDefault="00E42739">
            <w:pPr>
              <w:rPr>
                <w:rFonts w:ascii="Arial" w:hAnsi="Arial" w:cs="Arial"/>
                <w:sz w:val="20"/>
                <w:szCs w:val="20"/>
              </w:rPr>
            </w:pPr>
            <w:r>
              <w:rPr>
                <w:rFonts w:ascii="Arial" w:hAnsi="Arial" w:cs="Arial"/>
                <w:sz w:val="20"/>
                <w:szCs w:val="20"/>
              </w:rPr>
              <w:t>7</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14:paraId="119692E6" w14:textId="77777777" w:rsidR="00E42739" w:rsidRDefault="00E42739">
            <w:pPr>
              <w:rPr>
                <w:rFonts w:ascii="Arial" w:hAnsi="Arial" w:cs="Arial"/>
                <w:sz w:val="20"/>
                <w:szCs w:val="20"/>
              </w:rPr>
            </w:pPr>
            <w:r>
              <w:rPr>
                <w:rFonts w:ascii="Arial" w:hAnsi="Arial" w:cs="Arial"/>
                <w:sz w:val="20"/>
                <w:szCs w:val="20"/>
              </w:rPr>
              <w:t>Control phase seems to refer to "initialization phase"</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588E2A8A" w14:textId="77777777" w:rsidR="00E42739" w:rsidRDefault="00E42739">
            <w:pPr>
              <w:rPr>
                <w:rFonts w:ascii="Arial" w:hAnsi="Arial" w:cs="Arial"/>
                <w:sz w:val="20"/>
                <w:szCs w:val="20"/>
              </w:rPr>
            </w:pPr>
            <w:r>
              <w:rPr>
                <w:rFonts w:ascii="Arial" w:hAnsi="Arial" w:cs="Arial"/>
                <w:sz w:val="20"/>
                <w:szCs w:val="20"/>
              </w:rPr>
              <w:t>Replace "control phase" with initialization phase</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6102D7AF" w14:textId="6BE32B54" w:rsidR="00E42739" w:rsidRDefault="00E42739">
            <w:pPr>
              <w:rPr>
                <w:rFonts w:ascii="Arial" w:hAnsi="Arial" w:cs="Arial"/>
                <w:color w:val="000000"/>
                <w:sz w:val="20"/>
                <w:szCs w:val="20"/>
              </w:rPr>
            </w:pPr>
            <w:r>
              <w:rPr>
                <w:rFonts w:ascii="Arial" w:hAnsi="Arial" w:cs="Arial"/>
                <w:color w:val="000000"/>
                <w:sz w:val="20"/>
                <w:szCs w:val="20"/>
              </w:rPr>
              <w:t xml:space="preserve">Reject. </w:t>
            </w:r>
            <w:r>
              <w:rPr>
                <w:rFonts w:ascii="Arial" w:hAnsi="Arial" w:cs="Arial"/>
                <w:color w:val="000000"/>
                <w:sz w:val="20"/>
                <w:szCs w:val="20"/>
              </w:rPr>
              <w:t xml:space="preserve">The first response after SOR is </w:t>
            </w:r>
            <w:r>
              <w:rPr>
                <w:rFonts w:ascii="Arial" w:hAnsi="Arial" w:cs="Arial"/>
                <w:color w:val="000000"/>
                <w:sz w:val="20"/>
                <w:szCs w:val="20"/>
              </w:rPr>
              <w:t xml:space="preserve">RESP, </w:t>
            </w:r>
            <w:r>
              <w:rPr>
                <w:rFonts w:ascii="Arial" w:hAnsi="Arial" w:cs="Arial"/>
                <w:color w:val="000000"/>
                <w:sz w:val="20"/>
                <w:szCs w:val="20"/>
              </w:rPr>
              <w:t>which is</w:t>
            </w:r>
            <w:r>
              <w:rPr>
                <w:rFonts w:ascii="Arial" w:hAnsi="Arial" w:cs="Arial"/>
                <w:color w:val="000000"/>
                <w:sz w:val="20"/>
                <w:szCs w:val="20"/>
              </w:rPr>
              <w:t xml:space="preserve"> in control phase.</w:t>
            </w:r>
            <w:r>
              <w:rPr>
                <w:rFonts w:ascii="Arial" w:hAnsi="Arial" w:cs="Arial"/>
                <w:color w:val="000000"/>
                <w:sz w:val="20"/>
                <w:szCs w:val="20"/>
              </w:rPr>
              <w:t xml:space="preserve"> Therefore the sentence is correct in D01.</w:t>
            </w:r>
          </w:p>
        </w:tc>
      </w:tr>
      <w:tr w:rsidR="00E42739" w14:paraId="6F6C7756" w14:textId="77777777" w:rsidTr="00E42739">
        <w:trPr>
          <w:trHeight w:val="576"/>
        </w:trPr>
        <w:tc>
          <w:tcPr>
            <w:tcW w:w="1406" w:type="dxa"/>
            <w:tcBorders>
              <w:top w:val="single" w:sz="6" w:space="0" w:color="auto"/>
              <w:left w:val="single" w:sz="6" w:space="0" w:color="auto"/>
              <w:bottom w:val="single" w:sz="6" w:space="0" w:color="auto"/>
              <w:right w:val="single" w:sz="6" w:space="0" w:color="auto"/>
            </w:tcBorders>
            <w:shd w:val="clear" w:color="auto" w:fill="auto"/>
            <w:hideMark/>
          </w:tcPr>
          <w:p w14:paraId="0393A133" w14:textId="77777777" w:rsidR="00E42739" w:rsidRDefault="00E42739">
            <w:pPr>
              <w:rPr>
                <w:rFonts w:ascii="Arial" w:hAnsi="Arial" w:cs="Arial"/>
                <w:sz w:val="20"/>
                <w:szCs w:val="20"/>
              </w:rPr>
            </w:pPr>
            <w:r>
              <w:rPr>
                <w:rFonts w:ascii="Arial" w:hAnsi="Arial" w:cs="Arial"/>
                <w:sz w:val="20"/>
                <w:szCs w:val="20"/>
              </w:rPr>
              <w:t>Srivathsa Masthi Parthasarathi</w:t>
            </w:r>
          </w:p>
        </w:tc>
        <w:tc>
          <w:tcPr>
            <w:tcW w:w="756" w:type="dxa"/>
            <w:tcBorders>
              <w:top w:val="single" w:sz="6" w:space="0" w:color="auto"/>
              <w:left w:val="single" w:sz="6" w:space="0" w:color="auto"/>
              <w:bottom w:val="single" w:sz="6" w:space="0" w:color="auto"/>
              <w:right w:val="single" w:sz="6" w:space="0" w:color="auto"/>
            </w:tcBorders>
            <w:shd w:val="clear" w:color="auto" w:fill="auto"/>
            <w:hideMark/>
          </w:tcPr>
          <w:p w14:paraId="519BE1D1" w14:textId="77777777" w:rsidR="00E42739" w:rsidRDefault="00E42739">
            <w:pPr>
              <w:rPr>
                <w:rFonts w:ascii="Arial" w:hAnsi="Arial" w:cs="Arial"/>
                <w:sz w:val="20"/>
                <w:szCs w:val="20"/>
              </w:rPr>
            </w:pPr>
            <w:r>
              <w:rPr>
                <w:rFonts w:ascii="Arial" w:hAnsi="Arial" w:cs="Arial"/>
                <w:sz w:val="20"/>
                <w:szCs w:val="20"/>
              </w:rPr>
              <w:t>209</w:t>
            </w:r>
          </w:p>
        </w:tc>
        <w:tc>
          <w:tcPr>
            <w:tcW w:w="710" w:type="dxa"/>
            <w:tcBorders>
              <w:top w:val="single" w:sz="6" w:space="0" w:color="auto"/>
              <w:left w:val="single" w:sz="6" w:space="0" w:color="auto"/>
              <w:bottom w:val="single" w:sz="6" w:space="0" w:color="auto"/>
              <w:right w:val="single" w:sz="6" w:space="0" w:color="auto"/>
            </w:tcBorders>
            <w:shd w:val="clear" w:color="auto" w:fill="auto"/>
            <w:hideMark/>
          </w:tcPr>
          <w:p w14:paraId="6432E2EB" w14:textId="77777777" w:rsidR="00E42739" w:rsidRDefault="00E42739">
            <w:pPr>
              <w:rPr>
                <w:rFonts w:ascii="Arial" w:hAnsi="Arial" w:cs="Arial"/>
                <w:sz w:val="20"/>
                <w:szCs w:val="20"/>
              </w:rPr>
            </w:pPr>
            <w:r>
              <w:rPr>
                <w:rFonts w:ascii="Arial" w:hAnsi="Arial" w:cs="Arial"/>
                <w:sz w:val="20"/>
                <w:szCs w:val="20"/>
              </w:rPr>
              <w:t>58</w:t>
            </w:r>
          </w:p>
        </w:tc>
        <w:tc>
          <w:tcPr>
            <w:tcW w:w="1052" w:type="dxa"/>
            <w:tcBorders>
              <w:top w:val="single" w:sz="6" w:space="0" w:color="auto"/>
              <w:left w:val="single" w:sz="6" w:space="0" w:color="auto"/>
              <w:bottom w:val="single" w:sz="6" w:space="0" w:color="auto"/>
              <w:right w:val="single" w:sz="6" w:space="0" w:color="auto"/>
            </w:tcBorders>
            <w:shd w:val="clear" w:color="auto" w:fill="auto"/>
            <w:hideMark/>
          </w:tcPr>
          <w:p w14:paraId="0F3842F7" w14:textId="77777777" w:rsidR="00E42739" w:rsidRDefault="00E42739">
            <w:pPr>
              <w:rPr>
                <w:rFonts w:ascii="Arial" w:hAnsi="Arial" w:cs="Arial"/>
                <w:sz w:val="20"/>
                <w:szCs w:val="20"/>
              </w:rPr>
            </w:pPr>
            <w:r>
              <w:rPr>
                <w:rFonts w:ascii="Arial" w:hAnsi="Arial" w:cs="Arial"/>
                <w:sz w:val="20"/>
                <w:szCs w:val="20"/>
              </w:rPr>
              <w:t>10.38.3.2</w:t>
            </w:r>
          </w:p>
        </w:tc>
        <w:tc>
          <w:tcPr>
            <w:tcW w:w="642" w:type="dxa"/>
            <w:tcBorders>
              <w:top w:val="single" w:sz="6" w:space="0" w:color="auto"/>
              <w:left w:val="single" w:sz="6" w:space="0" w:color="auto"/>
              <w:bottom w:val="single" w:sz="6" w:space="0" w:color="auto"/>
              <w:right w:val="single" w:sz="6" w:space="0" w:color="auto"/>
            </w:tcBorders>
            <w:shd w:val="clear" w:color="auto" w:fill="auto"/>
            <w:hideMark/>
          </w:tcPr>
          <w:p w14:paraId="7C6DBF4A" w14:textId="77777777" w:rsidR="00E42739" w:rsidRDefault="00E42739">
            <w:pPr>
              <w:rPr>
                <w:rFonts w:ascii="Arial" w:hAnsi="Arial" w:cs="Arial"/>
                <w:sz w:val="20"/>
                <w:szCs w:val="20"/>
              </w:rPr>
            </w:pPr>
            <w:r>
              <w:rPr>
                <w:rFonts w:ascii="Arial" w:hAnsi="Arial" w:cs="Arial"/>
                <w:sz w:val="20"/>
                <w:szCs w:val="20"/>
              </w:rPr>
              <w:t>1,2</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14:paraId="1950779D" w14:textId="77777777" w:rsidR="00E42739" w:rsidRDefault="00E42739">
            <w:pPr>
              <w:rPr>
                <w:rFonts w:ascii="Arial" w:hAnsi="Arial" w:cs="Arial"/>
                <w:sz w:val="20"/>
                <w:szCs w:val="20"/>
              </w:rPr>
            </w:pPr>
            <w:r>
              <w:rPr>
                <w:rFonts w:ascii="Arial" w:hAnsi="Arial" w:cs="Arial"/>
                <w:sz w:val="20"/>
                <w:szCs w:val="20"/>
              </w:rPr>
              <w:t>strong assumption on Advertising Response has successfully received by the Initiator, which may not be true in all the scenarios</w:t>
            </w:r>
          </w:p>
        </w:tc>
        <w:tc>
          <w:tcPr>
            <w:tcW w:w="1617" w:type="dxa"/>
            <w:tcBorders>
              <w:top w:val="single" w:sz="6" w:space="0" w:color="auto"/>
              <w:left w:val="single" w:sz="6" w:space="0" w:color="auto"/>
              <w:bottom w:val="single" w:sz="6" w:space="0" w:color="auto"/>
              <w:right w:val="single" w:sz="6" w:space="0" w:color="auto"/>
            </w:tcBorders>
            <w:shd w:val="clear" w:color="auto" w:fill="auto"/>
            <w:hideMark/>
          </w:tcPr>
          <w:p w14:paraId="3F0993EF" w14:textId="77777777" w:rsidR="00E42739" w:rsidRDefault="00E42739">
            <w:pPr>
              <w:rPr>
                <w:rFonts w:ascii="Arial" w:hAnsi="Arial" w:cs="Arial"/>
                <w:sz w:val="20"/>
                <w:szCs w:val="20"/>
              </w:rPr>
            </w:pPr>
            <w:r>
              <w:rPr>
                <w:rFonts w:ascii="Arial" w:hAnsi="Arial" w:cs="Arial"/>
                <w:sz w:val="20"/>
                <w:szCs w:val="20"/>
              </w:rPr>
              <w:t>responder shall listen to SOR and if the SOR is not received then it may listen to the next Adv Poll</w:t>
            </w:r>
            <w:r>
              <w:rPr>
                <w:rFonts w:ascii="Arial" w:hAnsi="Arial" w:cs="Arial"/>
                <w:sz w:val="20"/>
                <w:szCs w:val="20"/>
              </w:rPr>
              <w:br/>
              <w:t xml:space="preserve">the initiator may continue transmission of Adv Poll of Adv Response is not received </w:t>
            </w:r>
          </w:p>
        </w:tc>
        <w:tc>
          <w:tcPr>
            <w:tcW w:w="2966" w:type="dxa"/>
            <w:tcBorders>
              <w:top w:val="single" w:sz="6" w:space="0" w:color="auto"/>
              <w:left w:val="single" w:sz="6" w:space="0" w:color="auto"/>
              <w:bottom w:val="single" w:sz="6" w:space="0" w:color="auto"/>
              <w:right w:val="single" w:sz="6" w:space="0" w:color="auto"/>
            </w:tcBorders>
            <w:shd w:val="clear" w:color="auto" w:fill="auto"/>
          </w:tcPr>
          <w:p w14:paraId="6D7CFFC1" w14:textId="268CE90F" w:rsidR="00E42739" w:rsidRDefault="00E42739">
            <w:pPr>
              <w:rPr>
                <w:rFonts w:ascii="Arial" w:hAnsi="Arial" w:cs="Arial"/>
                <w:color w:val="000000"/>
                <w:sz w:val="20"/>
                <w:szCs w:val="20"/>
              </w:rPr>
            </w:pPr>
            <w:r>
              <w:rPr>
                <w:rFonts w:ascii="Arial" w:hAnsi="Arial" w:cs="Arial"/>
                <w:color w:val="000000"/>
                <w:sz w:val="20"/>
                <w:szCs w:val="20"/>
              </w:rPr>
              <w:t>Revise. Change "Once" to "If" and "received" to "receives" in line 2. Append line 3 by: "Otherwise the initiator may reattemp</w:t>
            </w:r>
            <w:r w:rsidR="00BF083D">
              <w:rPr>
                <w:rFonts w:ascii="Arial" w:hAnsi="Arial" w:cs="Arial"/>
                <w:color w:val="000000"/>
                <w:sz w:val="20"/>
                <w:szCs w:val="20"/>
              </w:rPr>
              <w:t>t</w:t>
            </w:r>
            <w:r>
              <w:rPr>
                <w:rFonts w:ascii="Arial" w:hAnsi="Arial" w:cs="Arial"/>
                <w:color w:val="000000"/>
                <w:sz w:val="20"/>
                <w:szCs w:val="20"/>
              </w:rPr>
              <w:t xml:space="preserve"> initialization and setup by continuing to send Advertising Poll Compact frames." </w:t>
            </w:r>
          </w:p>
        </w:tc>
      </w:tr>
    </w:tbl>
    <w:p w14:paraId="008D9ED6" w14:textId="1570539E" w:rsidR="00E42739" w:rsidRDefault="00E42739" w:rsidP="00E42739"/>
    <w:p w14:paraId="114492AB" w14:textId="77777777" w:rsidR="00E42739" w:rsidRDefault="00E42739">
      <w:r>
        <w:br w:type="page"/>
      </w:r>
    </w:p>
    <w:p w14:paraId="7ACC94AB" w14:textId="77777777" w:rsidR="007821D2" w:rsidRDefault="007821D2" w:rsidP="00E42739"/>
    <w:tbl>
      <w:tblPr>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9"/>
        <w:gridCol w:w="749"/>
        <w:gridCol w:w="1179"/>
        <w:gridCol w:w="1065"/>
        <w:gridCol w:w="758"/>
        <w:gridCol w:w="1642"/>
        <w:gridCol w:w="1613"/>
        <w:gridCol w:w="2955"/>
      </w:tblGrid>
      <w:tr w:rsidR="00E42739" w14:paraId="0864AD36" w14:textId="77777777" w:rsidTr="00E42739">
        <w:trPr>
          <w:trHeight w:val="576"/>
        </w:trPr>
        <w:tc>
          <w:tcPr>
            <w:tcW w:w="839" w:type="dxa"/>
            <w:shd w:val="clear" w:color="auto" w:fill="auto"/>
            <w:hideMark/>
          </w:tcPr>
          <w:p w14:paraId="22AB53E7" w14:textId="77777777" w:rsidR="00E42739" w:rsidRDefault="00E42739" w:rsidP="006E1AF5">
            <w:pPr>
              <w:rPr>
                <w:rFonts w:ascii="Arial" w:hAnsi="Arial" w:cs="Arial"/>
                <w:b/>
                <w:bCs/>
                <w:sz w:val="20"/>
                <w:szCs w:val="20"/>
              </w:rPr>
            </w:pPr>
            <w:r>
              <w:rPr>
                <w:rFonts w:ascii="Arial" w:hAnsi="Arial" w:cs="Arial"/>
                <w:b/>
                <w:bCs/>
                <w:sz w:val="20"/>
                <w:szCs w:val="20"/>
              </w:rPr>
              <w:t>Name</w:t>
            </w:r>
          </w:p>
        </w:tc>
        <w:tc>
          <w:tcPr>
            <w:tcW w:w="749" w:type="dxa"/>
            <w:shd w:val="clear" w:color="auto" w:fill="auto"/>
            <w:hideMark/>
          </w:tcPr>
          <w:p w14:paraId="21BE8A9A" w14:textId="77777777" w:rsidR="00E42739" w:rsidRDefault="00E42739" w:rsidP="006E1AF5">
            <w:pPr>
              <w:rPr>
                <w:rFonts w:ascii="Arial" w:hAnsi="Arial" w:cs="Arial"/>
                <w:b/>
                <w:bCs/>
                <w:sz w:val="20"/>
                <w:szCs w:val="20"/>
              </w:rPr>
            </w:pPr>
            <w:r>
              <w:rPr>
                <w:rFonts w:ascii="Arial" w:hAnsi="Arial" w:cs="Arial"/>
                <w:b/>
                <w:bCs/>
                <w:sz w:val="20"/>
                <w:szCs w:val="20"/>
              </w:rPr>
              <w:t>Index #</w:t>
            </w:r>
          </w:p>
        </w:tc>
        <w:tc>
          <w:tcPr>
            <w:tcW w:w="1179" w:type="dxa"/>
            <w:shd w:val="clear" w:color="auto" w:fill="auto"/>
            <w:hideMark/>
          </w:tcPr>
          <w:p w14:paraId="25D80CF0" w14:textId="77777777" w:rsidR="00E42739" w:rsidRDefault="00E42739" w:rsidP="006E1AF5">
            <w:pPr>
              <w:rPr>
                <w:rFonts w:ascii="Arial" w:hAnsi="Arial" w:cs="Arial"/>
                <w:b/>
                <w:bCs/>
                <w:sz w:val="20"/>
                <w:szCs w:val="20"/>
              </w:rPr>
            </w:pPr>
            <w:r>
              <w:rPr>
                <w:rFonts w:ascii="Arial" w:hAnsi="Arial" w:cs="Arial"/>
                <w:b/>
                <w:bCs/>
                <w:sz w:val="20"/>
                <w:szCs w:val="20"/>
              </w:rPr>
              <w:t>Page</w:t>
            </w:r>
          </w:p>
        </w:tc>
        <w:tc>
          <w:tcPr>
            <w:tcW w:w="1065" w:type="dxa"/>
            <w:shd w:val="clear" w:color="auto" w:fill="auto"/>
            <w:hideMark/>
          </w:tcPr>
          <w:p w14:paraId="6C75289A" w14:textId="77777777" w:rsidR="00E42739" w:rsidRDefault="00E42739" w:rsidP="006E1AF5">
            <w:pPr>
              <w:rPr>
                <w:rFonts w:ascii="Arial" w:hAnsi="Arial" w:cs="Arial"/>
                <w:b/>
                <w:bCs/>
                <w:sz w:val="20"/>
                <w:szCs w:val="20"/>
              </w:rPr>
            </w:pPr>
            <w:r>
              <w:rPr>
                <w:rFonts w:ascii="Arial" w:hAnsi="Arial" w:cs="Arial"/>
                <w:b/>
                <w:bCs/>
                <w:sz w:val="20"/>
                <w:szCs w:val="20"/>
              </w:rPr>
              <w:t>Sub-clause</w:t>
            </w:r>
          </w:p>
        </w:tc>
        <w:tc>
          <w:tcPr>
            <w:tcW w:w="758" w:type="dxa"/>
            <w:shd w:val="clear" w:color="auto" w:fill="auto"/>
            <w:hideMark/>
          </w:tcPr>
          <w:p w14:paraId="65A39ED8" w14:textId="77777777" w:rsidR="00E42739" w:rsidRDefault="00E42739" w:rsidP="006E1AF5">
            <w:pPr>
              <w:rPr>
                <w:rFonts w:ascii="Arial" w:hAnsi="Arial" w:cs="Arial"/>
                <w:b/>
                <w:bCs/>
                <w:sz w:val="20"/>
                <w:szCs w:val="20"/>
              </w:rPr>
            </w:pPr>
            <w:r>
              <w:rPr>
                <w:rFonts w:ascii="Arial" w:hAnsi="Arial" w:cs="Arial"/>
                <w:b/>
                <w:bCs/>
                <w:sz w:val="20"/>
                <w:szCs w:val="20"/>
              </w:rPr>
              <w:t>Line #</w:t>
            </w:r>
          </w:p>
        </w:tc>
        <w:tc>
          <w:tcPr>
            <w:tcW w:w="1642" w:type="dxa"/>
            <w:shd w:val="clear" w:color="auto" w:fill="auto"/>
            <w:hideMark/>
          </w:tcPr>
          <w:p w14:paraId="5111AAE5" w14:textId="77777777" w:rsidR="00E42739" w:rsidRDefault="00E42739" w:rsidP="006E1AF5">
            <w:pPr>
              <w:rPr>
                <w:rFonts w:ascii="Arial" w:hAnsi="Arial" w:cs="Arial"/>
                <w:b/>
                <w:bCs/>
                <w:sz w:val="20"/>
                <w:szCs w:val="20"/>
              </w:rPr>
            </w:pPr>
            <w:r>
              <w:rPr>
                <w:rFonts w:ascii="Arial" w:hAnsi="Arial" w:cs="Arial"/>
                <w:b/>
                <w:bCs/>
                <w:sz w:val="20"/>
                <w:szCs w:val="20"/>
              </w:rPr>
              <w:t>Comment</w:t>
            </w:r>
          </w:p>
        </w:tc>
        <w:tc>
          <w:tcPr>
            <w:tcW w:w="1613" w:type="dxa"/>
            <w:shd w:val="clear" w:color="auto" w:fill="auto"/>
            <w:hideMark/>
          </w:tcPr>
          <w:p w14:paraId="2DD5F8A5" w14:textId="77777777" w:rsidR="00E42739" w:rsidRDefault="00E42739" w:rsidP="006E1AF5">
            <w:pPr>
              <w:rPr>
                <w:rFonts w:ascii="Arial" w:hAnsi="Arial" w:cs="Arial"/>
                <w:b/>
                <w:bCs/>
                <w:sz w:val="20"/>
                <w:szCs w:val="20"/>
              </w:rPr>
            </w:pPr>
            <w:r>
              <w:rPr>
                <w:rFonts w:ascii="Arial" w:hAnsi="Arial" w:cs="Arial"/>
                <w:b/>
                <w:bCs/>
                <w:sz w:val="20"/>
                <w:szCs w:val="20"/>
              </w:rPr>
              <w:t>Proposed Change</w:t>
            </w:r>
          </w:p>
        </w:tc>
        <w:tc>
          <w:tcPr>
            <w:tcW w:w="2955" w:type="dxa"/>
          </w:tcPr>
          <w:p w14:paraId="04B0A989" w14:textId="77777777" w:rsidR="00E42739" w:rsidRDefault="00E42739" w:rsidP="006E1AF5">
            <w:pPr>
              <w:rPr>
                <w:rFonts w:ascii="Arial" w:hAnsi="Arial" w:cs="Arial"/>
                <w:b/>
                <w:bCs/>
                <w:sz w:val="20"/>
                <w:szCs w:val="20"/>
              </w:rPr>
            </w:pPr>
            <w:r>
              <w:rPr>
                <w:rFonts w:ascii="Arial" w:hAnsi="Arial" w:cs="Arial"/>
                <w:b/>
                <w:bCs/>
                <w:sz w:val="20"/>
                <w:szCs w:val="20"/>
              </w:rPr>
              <w:t>Proposed Resolution</w:t>
            </w:r>
          </w:p>
        </w:tc>
      </w:tr>
      <w:tr w:rsidR="00E42739" w14:paraId="04D554E0" w14:textId="77777777" w:rsidTr="00E42739">
        <w:trPr>
          <w:trHeight w:val="576"/>
        </w:trPr>
        <w:tc>
          <w:tcPr>
            <w:tcW w:w="839" w:type="dxa"/>
            <w:tcBorders>
              <w:top w:val="single" w:sz="6" w:space="0" w:color="auto"/>
              <w:left w:val="single" w:sz="6" w:space="0" w:color="auto"/>
              <w:bottom w:val="single" w:sz="6" w:space="0" w:color="auto"/>
              <w:right w:val="single" w:sz="6" w:space="0" w:color="auto"/>
            </w:tcBorders>
            <w:shd w:val="clear" w:color="auto" w:fill="auto"/>
            <w:hideMark/>
          </w:tcPr>
          <w:p w14:paraId="69707C8A" w14:textId="77777777" w:rsidR="00E42739" w:rsidRPr="00E42739" w:rsidRDefault="00E42739" w:rsidP="006E1AF5">
            <w:pPr>
              <w:rPr>
                <w:rFonts w:ascii="Arial" w:hAnsi="Arial" w:cs="Arial"/>
                <w:sz w:val="20"/>
                <w:szCs w:val="20"/>
              </w:rPr>
            </w:pPr>
            <w:r w:rsidRPr="00E42739">
              <w:rPr>
                <w:rFonts w:ascii="Arial" w:hAnsi="Arial" w:cs="Arial"/>
                <w:sz w:val="20"/>
                <w:szCs w:val="20"/>
              </w:rPr>
              <w:t>Carlos Aldana</w:t>
            </w:r>
          </w:p>
        </w:tc>
        <w:tc>
          <w:tcPr>
            <w:tcW w:w="749" w:type="dxa"/>
            <w:tcBorders>
              <w:top w:val="single" w:sz="6" w:space="0" w:color="auto"/>
              <w:left w:val="single" w:sz="6" w:space="0" w:color="auto"/>
              <w:bottom w:val="single" w:sz="6" w:space="0" w:color="auto"/>
              <w:right w:val="single" w:sz="6" w:space="0" w:color="auto"/>
            </w:tcBorders>
            <w:shd w:val="clear" w:color="auto" w:fill="auto"/>
            <w:hideMark/>
          </w:tcPr>
          <w:p w14:paraId="1B66B4DE" w14:textId="77777777" w:rsidR="00E42739" w:rsidRPr="00E42739" w:rsidRDefault="00E42739" w:rsidP="006E1AF5">
            <w:pPr>
              <w:rPr>
                <w:rFonts w:ascii="Arial" w:hAnsi="Arial" w:cs="Arial"/>
                <w:sz w:val="20"/>
                <w:szCs w:val="20"/>
              </w:rPr>
            </w:pPr>
            <w:r w:rsidRPr="00E42739">
              <w:rPr>
                <w:rFonts w:ascii="Arial" w:hAnsi="Arial" w:cs="Arial"/>
                <w:sz w:val="20"/>
                <w:szCs w:val="20"/>
              </w:rPr>
              <w:t>990</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4E35705B" w14:textId="77777777" w:rsidR="00E42739" w:rsidRPr="00E42739" w:rsidRDefault="00E42739" w:rsidP="006E1AF5">
            <w:pPr>
              <w:rPr>
                <w:rFonts w:ascii="Arial" w:hAnsi="Arial" w:cs="Arial"/>
                <w:sz w:val="20"/>
                <w:szCs w:val="20"/>
              </w:rPr>
            </w:pPr>
            <w:r w:rsidRPr="00E42739">
              <w:rPr>
                <w:rFonts w:ascii="Arial" w:hAnsi="Arial" w:cs="Arial"/>
                <w:sz w:val="20"/>
                <w:szCs w:val="20"/>
              </w:rPr>
              <w:t>57</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3242660" w14:textId="77777777" w:rsidR="00E42739" w:rsidRPr="00E42739" w:rsidRDefault="00E42739" w:rsidP="006E1AF5">
            <w:pPr>
              <w:rPr>
                <w:rFonts w:ascii="Arial" w:hAnsi="Arial" w:cs="Arial"/>
                <w:sz w:val="20"/>
                <w:szCs w:val="20"/>
              </w:rPr>
            </w:pPr>
            <w:r w:rsidRPr="00E42739">
              <w:rPr>
                <w:rFonts w:ascii="Arial" w:hAnsi="Arial" w:cs="Arial"/>
                <w:sz w:val="20"/>
                <w:szCs w:val="20"/>
              </w:rPr>
              <w:t>10.38.3.2</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4CE1307A" w14:textId="77777777" w:rsidR="00E42739" w:rsidRPr="00E42739" w:rsidRDefault="00E42739" w:rsidP="006E1AF5">
            <w:pPr>
              <w:rPr>
                <w:rFonts w:ascii="Arial" w:hAnsi="Arial" w:cs="Arial"/>
                <w:sz w:val="20"/>
                <w:szCs w:val="20"/>
              </w:rPr>
            </w:pPr>
            <w:r w:rsidRPr="00E42739">
              <w:rPr>
                <w:rFonts w:ascii="Arial" w:hAnsi="Arial" w:cs="Arial"/>
                <w:sz w:val="20"/>
                <w:szCs w:val="20"/>
              </w:rPr>
              <w:t>20</w:t>
            </w:r>
          </w:p>
        </w:tc>
        <w:tc>
          <w:tcPr>
            <w:tcW w:w="1642" w:type="dxa"/>
            <w:tcBorders>
              <w:top w:val="single" w:sz="6" w:space="0" w:color="auto"/>
              <w:left w:val="single" w:sz="6" w:space="0" w:color="auto"/>
              <w:bottom w:val="single" w:sz="6" w:space="0" w:color="auto"/>
              <w:right w:val="single" w:sz="6" w:space="0" w:color="auto"/>
            </w:tcBorders>
            <w:shd w:val="clear" w:color="auto" w:fill="auto"/>
            <w:hideMark/>
          </w:tcPr>
          <w:p w14:paraId="760D9F0B" w14:textId="77777777" w:rsidR="00E42739" w:rsidRPr="00E42739" w:rsidRDefault="00E42739" w:rsidP="006E1AF5">
            <w:pPr>
              <w:rPr>
                <w:rFonts w:ascii="Arial" w:hAnsi="Arial" w:cs="Arial"/>
                <w:sz w:val="20"/>
                <w:szCs w:val="20"/>
              </w:rPr>
            </w:pPr>
            <w:r w:rsidRPr="00E42739">
              <w:rPr>
                <w:rFonts w:ascii="Arial" w:hAnsi="Arial" w:cs="Arial"/>
                <w:sz w:val="20"/>
                <w:szCs w:val="20"/>
              </w:rPr>
              <w:t>What frequency is used to transmit SOR frame? Please clarify.</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039B6A54" w14:textId="77777777" w:rsidR="00E42739" w:rsidRPr="00E42739" w:rsidRDefault="00E42739" w:rsidP="006E1AF5">
            <w:pPr>
              <w:rPr>
                <w:rFonts w:ascii="Arial" w:hAnsi="Arial" w:cs="Arial"/>
                <w:sz w:val="20"/>
                <w:szCs w:val="20"/>
              </w:rPr>
            </w:pPr>
            <w:r w:rsidRPr="00E42739">
              <w:rPr>
                <w:rFonts w:ascii="Arial" w:hAnsi="Arial" w:cs="Arial"/>
                <w:sz w:val="20"/>
                <w:szCs w:val="20"/>
              </w:rPr>
              <w:t>As in comment</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7C4AB942" w14:textId="1E6112EB" w:rsidR="00E42739" w:rsidRPr="00E42739" w:rsidRDefault="00E42739" w:rsidP="006E1AF5">
            <w:pPr>
              <w:rPr>
                <w:rFonts w:ascii="Arial" w:hAnsi="Arial" w:cs="Arial"/>
                <w:sz w:val="20"/>
                <w:szCs w:val="20"/>
              </w:rPr>
            </w:pPr>
            <w:r w:rsidRPr="00E42739">
              <w:rPr>
                <w:rFonts w:ascii="Arial" w:hAnsi="Arial" w:cs="Arial"/>
                <w:sz w:val="20"/>
                <w:szCs w:val="20"/>
              </w:rPr>
              <w:t xml:space="preserve">Discussion: It is the frequency </w:t>
            </w:r>
            <w:r>
              <w:rPr>
                <w:rFonts w:ascii="Arial" w:hAnsi="Arial" w:cs="Arial"/>
                <w:sz w:val="20"/>
                <w:szCs w:val="20"/>
              </w:rPr>
              <w:t xml:space="preserve">given in 11.1.3.15 for the channel number given by </w:t>
            </w:r>
            <w:r w:rsidRPr="00E42739">
              <w:rPr>
                <w:rFonts w:ascii="Arial" w:hAnsi="Arial" w:cs="Arial"/>
                <w:sz w:val="20"/>
                <w:szCs w:val="20"/>
              </w:rPr>
              <w:t>macMmsNbInitChannel</w:t>
            </w:r>
            <w:r>
              <w:rPr>
                <w:rFonts w:ascii="Arial" w:hAnsi="Arial" w:cs="Arial"/>
                <w:sz w:val="20"/>
                <w:szCs w:val="20"/>
              </w:rPr>
              <w:t>.</w:t>
            </w:r>
          </w:p>
          <w:p w14:paraId="59B20147" w14:textId="77777777" w:rsidR="00E42739" w:rsidRPr="00E42739" w:rsidRDefault="00E42739" w:rsidP="006E1AF5">
            <w:pPr>
              <w:rPr>
                <w:rFonts w:ascii="Arial" w:hAnsi="Arial" w:cs="Arial"/>
                <w:sz w:val="20"/>
                <w:szCs w:val="20"/>
              </w:rPr>
            </w:pPr>
          </w:p>
          <w:p w14:paraId="1CE7D4A4" w14:textId="7102A069" w:rsidR="00E42739" w:rsidRPr="00E42739" w:rsidRDefault="00E42739" w:rsidP="006E1AF5">
            <w:pPr>
              <w:rPr>
                <w:rFonts w:ascii="Arial" w:hAnsi="Arial" w:cs="Arial"/>
                <w:sz w:val="20"/>
                <w:szCs w:val="20"/>
              </w:rPr>
            </w:pPr>
            <w:r>
              <w:rPr>
                <w:rFonts w:ascii="Arial" w:hAnsi="Arial" w:cs="Arial"/>
                <w:sz w:val="20"/>
                <w:szCs w:val="20"/>
              </w:rPr>
              <w:t>Revise. (see below)</w:t>
            </w:r>
          </w:p>
        </w:tc>
      </w:tr>
      <w:tr w:rsidR="00E42739" w14:paraId="3C3F968F" w14:textId="77777777" w:rsidTr="00E42739">
        <w:trPr>
          <w:trHeight w:val="576"/>
        </w:trPr>
        <w:tc>
          <w:tcPr>
            <w:tcW w:w="839" w:type="dxa"/>
            <w:tcBorders>
              <w:top w:val="single" w:sz="6" w:space="0" w:color="auto"/>
              <w:left w:val="single" w:sz="6" w:space="0" w:color="auto"/>
              <w:bottom w:val="single" w:sz="6" w:space="0" w:color="auto"/>
              <w:right w:val="single" w:sz="6" w:space="0" w:color="auto"/>
            </w:tcBorders>
            <w:shd w:val="clear" w:color="auto" w:fill="auto"/>
            <w:hideMark/>
          </w:tcPr>
          <w:p w14:paraId="67F094AE" w14:textId="77777777" w:rsidR="00E42739" w:rsidRDefault="00E42739">
            <w:pPr>
              <w:rPr>
                <w:rFonts w:ascii="Arial" w:hAnsi="Arial" w:cs="Arial"/>
                <w:sz w:val="20"/>
                <w:szCs w:val="20"/>
              </w:rPr>
            </w:pPr>
            <w:r>
              <w:rPr>
                <w:rFonts w:ascii="Arial" w:hAnsi="Arial" w:cs="Arial"/>
                <w:sz w:val="20"/>
                <w:szCs w:val="20"/>
              </w:rPr>
              <w:t>B. Rolfe</w:t>
            </w:r>
          </w:p>
        </w:tc>
        <w:tc>
          <w:tcPr>
            <w:tcW w:w="749" w:type="dxa"/>
            <w:tcBorders>
              <w:top w:val="single" w:sz="6" w:space="0" w:color="auto"/>
              <w:left w:val="single" w:sz="6" w:space="0" w:color="auto"/>
              <w:bottom w:val="single" w:sz="6" w:space="0" w:color="auto"/>
              <w:right w:val="single" w:sz="6" w:space="0" w:color="auto"/>
            </w:tcBorders>
            <w:shd w:val="clear" w:color="auto" w:fill="auto"/>
            <w:hideMark/>
          </w:tcPr>
          <w:p w14:paraId="1384CC54" w14:textId="77777777" w:rsidR="00E42739" w:rsidRDefault="00E42739">
            <w:pPr>
              <w:rPr>
                <w:rFonts w:ascii="Arial" w:hAnsi="Arial" w:cs="Arial"/>
                <w:sz w:val="20"/>
                <w:szCs w:val="20"/>
              </w:rPr>
            </w:pPr>
            <w:r>
              <w:rPr>
                <w:rFonts w:ascii="Arial" w:hAnsi="Arial" w:cs="Arial"/>
                <w:sz w:val="20"/>
                <w:szCs w:val="20"/>
              </w:rPr>
              <w:t>1336</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689F6251" w14:textId="77777777" w:rsidR="00E42739" w:rsidRDefault="00E42739">
            <w:pPr>
              <w:rPr>
                <w:rFonts w:ascii="Arial" w:hAnsi="Arial" w:cs="Arial"/>
                <w:sz w:val="20"/>
                <w:szCs w:val="20"/>
              </w:rPr>
            </w:pPr>
            <w:r>
              <w:rPr>
                <w:rFonts w:ascii="Arial" w:hAnsi="Arial" w:cs="Arial"/>
                <w:sz w:val="20"/>
                <w:szCs w:val="20"/>
              </w:rPr>
              <w:t>59</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58BB948" w14:textId="77777777" w:rsidR="00E42739" w:rsidRDefault="00E42739">
            <w:pPr>
              <w:rPr>
                <w:rFonts w:ascii="Arial" w:hAnsi="Arial" w:cs="Arial"/>
                <w:sz w:val="20"/>
                <w:szCs w:val="20"/>
              </w:rPr>
            </w:pPr>
            <w:r>
              <w:rPr>
                <w:rFonts w:ascii="Arial" w:hAnsi="Arial" w:cs="Arial"/>
                <w:sz w:val="20"/>
                <w:szCs w:val="20"/>
              </w:rPr>
              <w:t>10.38.3.3</w:t>
            </w:r>
          </w:p>
        </w:tc>
        <w:tc>
          <w:tcPr>
            <w:tcW w:w="758" w:type="dxa"/>
            <w:tcBorders>
              <w:top w:val="single" w:sz="6" w:space="0" w:color="auto"/>
              <w:left w:val="single" w:sz="6" w:space="0" w:color="auto"/>
              <w:bottom w:val="single" w:sz="6" w:space="0" w:color="auto"/>
              <w:right w:val="single" w:sz="6" w:space="0" w:color="auto"/>
            </w:tcBorders>
            <w:shd w:val="clear" w:color="auto" w:fill="auto"/>
            <w:hideMark/>
          </w:tcPr>
          <w:p w14:paraId="1C4FE2AA" w14:textId="77777777" w:rsidR="00E42739" w:rsidRDefault="00E42739">
            <w:pPr>
              <w:rPr>
                <w:rFonts w:ascii="Arial" w:hAnsi="Arial" w:cs="Arial"/>
                <w:sz w:val="20"/>
                <w:szCs w:val="20"/>
              </w:rPr>
            </w:pPr>
            <w:r>
              <w:rPr>
                <w:rFonts w:ascii="Arial" w:hAnsi="Arial" w:cs="Arial"/>
                <w:sz w:val="20"/>
                <w:szCs w:val="20"/>
              </w:rPr>
              <w:t>18</w:t>
            </w:r>
          </w:p>
        </w:tc>
        <w:tc>
          <w:tcPr>
            <w:tcW w:w="1642" w:type="dxa"/>
            <w:tcBorders>
              <w:top w:val="single" w:sz="6" w:space="0" w:color="auto"/>
              <w:left w:val="single" w:sz="6" w:space="0" w:color="auto"/>
              <w:bottom w:val="single" w:sz="6" w:space="0" w:color="auto"/>
              <w:right w:val="single" w:sz="6" w:space="0" w:color="auto"/>
            </w:tcBorders>
            <w:shd w:val="clear" w:color="auto" w:fill="auto"/>
            <w:hideMark/>
          </w:tcPr>
          <w:p w14:paraId="3FB74FA0" w14:textId="77777777" w:rsidR="00E42739" w:rsidRDefault="00E42739">
            <w:pPr>
              <w:rPr>
                <w:rFonts w:ascii="Arial" w:hAnsi="Arial" w:cs="Arial"/>
                <w:sz w:val="20"/>
                <w:szCs w:val="20"/>
              </w:rPr>
            </w:pPr>
            <w:r>
              <w:rPr>
                <w:rFonts w:ascii="Arial" w:hAnsi="Arial" w:cs="Arial"/>
                <w:sz w:val="20"/>
                <w:szCs w:val="20"/>
              </w:rPr>
              <w:t>"may change" really means "might be changed by the higher layer" I think. SO it's a possibility of which the MAC has no control.</w:t>
            </w:r>
          </w:p>
        </w:tc>
        <w:tc>
          <w:tcPr>
            <w:tcW w:w="1613" w:type="dxa"/>
            <w:tcBorders>
              <w:top w:val="single" w:sz="6" w:space="0" w:color="auto"/>
              <w:left w:val="single" w:sz="6" w:space="0" w:color="auto"/>
              <w:bottom w:val="single" w:sz="6" w:space="0" w:color="auto"/>
              <w:right w:val="single" w:sz="6" w:space="0" w:color="auto"/>
            </w:tcBorders>
            <w:shd w:val="clear" w:color="auto" w:fill="auto"/>
            <w:hideMark/>
          </w:tcPr>
          <w:p w14:paraId="76768BFB" w14:textId="77777777" w:rsidR="00E42739" w:rsidRDefault="00E42739">
            <w:pPr>
              <w:rPr>
                <w:rFonts w:ascii="Arial" w:hAnsi="Arial" w:cs="Arial"/>
                <w:sz w:val="20"/>
                <w:szCs w:val="20"/>
              </w:rPr>
            </w:pPr>
            <w:r>
              <w:rPr>
                <w:rFonts w:ascii="Arial" w:hAnsi="Arial" w:cs="Arial"/>
                <w:sz w:val="20"/>
                <w:szCs w:val="20"/>
              </w:rPr>
              <w:t>Change "may" to "might"</w:t>
            </w:r>
          </w:p>
        </w:tc>
        <w:tc>
          <w:tcPr>
            <w:tcW w:w="2955" w:type="dxa"/>
            <w:tcBorders>
              <w:top w:val="single" w:sz="6" w:space="0" w:color="auto"/>
              <w:left w:val="single" w:sz="6" w:space="0" w:color="auto"/>
              <w:bottom w:val="single" w:sz="6" w:space="0" w:color="auto"/>
              <w:right w:val="single" w:sz="6" w:space="0" w:color="auto"/>
            </w:tcBorders>
            <w:shd w:val="clear" w:color="auto" w:fill="auto"/>
          </w:tcPr>
          <w:p w14:paraId="3CE51ABD" w14:textId="0CD0C7AC" w:rsidR="00E42739" w:rsidRPr="00E42739" w:rsidRDefault="00E42739">
            <w:pPr>
              <w:rPr>
                <w:rFonts w:ascii="Arial" w:hAnsi="Arial" w:cs="Arial"/>
                <w:color w:val="000000"/>
                <w:sz w:val="20"/>
                <w:szCs w:val="20"/>
              </w:rPr>
            </w:pPr>
            <w:r>
              <w:rPr>
                <w:rFonts w:ascii="Arial" w:hAnsi="Arial" w:cs="Arial"/>
                <w:color w:val="000000"/>
                <w:sz w:val="20"/>
                <w:szCs w:val="20"/>
              </w:rPr>
              <w:t>Revise.</w:t>
            </w:r>
            <w:r>
              <w:rPr>
                <w:rFonts w:ascii="Arial" w:hAnsi="Arial" w:cs="Arial"/>
                <w:color w:val="000000"/>
                <w:sz w:val="20"/>
                <w:szCs w:val="20"/>
              </w:rPr>
              <w:t xml:space="preserve"> </w:t>
            </w:r>
            <w:r>
              <w:rPr>
                <w:rFonts w:ascii="Arial" w:hAnsi="Arial" w:cs="Arial"/>
                <w:sz w:val="20"/>
                <w:szCs w:val="20"/>
              </w:rPr>
              <w:t>(see below)</w:t>
            </w:r>
          </w:p>
        </w:tc>
      </w:tr>
    </w:tbl>
    <w:p w14:paraId="059D84B5" w14:textId="77777777" w:rsidR="00E42739" w:rsidRDefault="00E42739" w:rsidP="00E42739"/>
    <w:p w14:paraId="04B90D0E" w14:textId="4F933DF3" w:rsidR="00E42739" w:rsidRDefault="00E42739" w:rsidP="00E42739">
      <w:r>
        <w:t>Discussion: Text can be simplified for better understanding.</w:t>
      </w:r>
    </w:p>
    <w:p w14:paraId="54E3315A" w14:textId="7ADB192C" w:rsidR="00E42739" w:rsidRDefault="00E42739" w:rsidP="00E42739">
      <w:pPr>
        <w:rPr>
          <w:rFonts w:ascii="Arial" w:hAnsi="Arial" w:cs="Arial"/>
          <w:color w:val="000000"/>
          <w:sz w:val="20"/>
          <w:szCs w:val="20"/>
        </w:rPr>
      </w:pPr>
      <w:r>
        <w:t xml:space="preserve">Disposition detail: </w:t>
      </w:r>
      <w:r>
        <w:rPr>
          <w:rFonts w:ascii="Arial" w:hAnsi="Arial" w:cs="Arial"/>
          <w:color w:val="000000"/>
          <w:sz w:val="20"/>
          <w:szCs w:val="20"/>
        </w:rPr>
        <w:t>Change sentence</w:t>
      </w:r>
      <w:r>
        <w:rPr>
          <w:rFonts w:ascii="Arial" w:hAnsi="Arial" w:cs="Arial"/>
          <w:color w:val="000000"/>
          <w:sz w:val="20"/>
          <w:szCs w:val="20"/>
        </w:rPr>
        <w:t xml:space="preserve"> on p.59 l.18</w:t>
      </w:r>
      <w:r>
        <w:rPr>
          <w:rFonts w:ascii="Arial" w:hAnsi="Arial" w:cs="Arial"/>
          <w:color w:val="000000"/>
          <w:sz w:val="20"/>
          <w:szCs w:val="20"/>
        </w:rPr>
        <w:t xml:space="preserve"> to: "The channel used for transmissions during the initialization phase is </w:t>
      </w:r>
      <w:r>
        <w:rPr>
          <w:rFonts w:ascii="Arial" w:hAnsi="Arial" w:cs="Arial"/>
          <w:strike/>
          <w:color w:val="FF0000"/>
          <w:sz w:val="20"/>
          <w:szCs w:val="20"/>
        </w:rPr>
        <w:t>specified by the</w:t>
      </w:r>
      <w:r>
        <w:rPr>
          <w:rFonts w:ascii="Arial" w:hAnsi="Arial" w:cs="Arial"/>
          <w:color w:val="000000"/>
          <w:sz w:val="20"/>
          <w:szCs w:val="20"/>
        </w:rPr>
        <w:t>macMmsNbInitChannel</w:t>
      </w:r>
      <w:r>
        <w:rPr>
          <w:rFonts w:ascii="Arial" w:hAnsi="Arial" w:cs="Arial"/>
          <w:strike/>
          <w:color w:val="FF0000"/>
          <w:sz w:val="20"/>
          <w:szCs w:val="20"/>
        </w:rPr>
        <w:t xml:space="preserve"> attribute, which may be changed prior to initialization</w:t>
      </w:r>
      <w:r>
        <w:rPr>
          <w:rFonts w:ascii="Arial" w:hAnsi="Arial" w:cs="Arial"/>
          <w:color w:val="000000"/>
          <w:sz w:val="20"/>
          <w:szCs w:val="20"/>
        </w:rPr>
        <w:t>."</w:t>
      </w:r>
    </w:p>
    <w:p w14:paraId="3B4044E8" w14:textId="2AE92F26" w:rsidR="00E42739" w:rsidRDefault="00E42739" w:rsidP="00E42739"/>
    <w:sectPr w:rsidR="00E42739"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7C27" w14:textId="77777777" w:rsidR="00A87D1A" w:rsidRDefault="00A87D1A">
      <w:r>
        <w:separator/>
      </w:r>
    </w:p>
  </w:endnote>
  <w:endnote w:type="continuationSeparator" w:id="0">
    <w:p w14:paraId="29CB9596" w14:textId="77777777" w:rsidR="00A87D1A" w:rsidRDefault="00A8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91CA" w14:textId="77777777" w:rsidR="00BF083D" w:rsidRDefault="00BF0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44FD" w14:textId="77777777" w:rsidR="00BF083D" w:rsidRDefault="00BF0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0DC6" w14:textId="77777777" w:rsidR="00A87D1A" w:rsidRDefault="00A87D1A">
      <w:r>
        <w:separator/>
      </w:r>
    </w:p>
  </w:footnote>
  <w:footnote w:type="continuationSeparator" w:id="0">
    <w:p w14:paraId="1FFE46E2" w14:textId="77777777" w:rsidR="00A87D1A" w:rsidRDefault="00A8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E2E3" w14:textId="77777777" w:rsidR="00BF083D" w:rsidRDefault="00BF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20EE9E5" w:rsidR="008D72FC" w:rsidRDefault="00E42739">
    <w:pPr>
      <w:pStyle w:val="Header"/>
      <w:tabs>
        <w:tab w:val="clear" w:pos="6480"/>
        <w:tab w:val="center" w:pos="4680"/>
        <w:tab w:val="right" w:pos="9360"/>
      </w:tabs>
      <w:rPr>
        <w:lang w:eastAsia="zh-CN"/>
      </w:rPr>
    </w:pPr>
    <w:r>
      <w:rPr>
        <w:lang w:eastAsia="zh-CN"/>
      </w:rPr>
      <w:t>Aug</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Pr>
        <w:bCs/>
      </w:rPr>
      <w:t>0440</w:t>
    </w:r>
    <w:r w:rsidR="00335376" w:rsidRPr="00335376">
      <w:rPr>
        <w:bCs/>
      </w:rPr>
      <w:t>-0</w:t>
    </w:r>
    <w:r w:rsidR="00BF083D">
      <w:rPr>
        <w:bCs/>
      </w:rPr>
      <w:t>1</w:t>
    </w:r>
    <w:r w:rsidR="00335376" w:rsidRPr="00335376">
      <w:rPr>
        <w:bCs/>
      </w:rPr>
      <w:t>-04ab</w:t>
    </w:r>
    <w:r w:rsidR="004A3FC3"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742F" w14:textId="77777777" w:rsidR="00BF083D" w:rsidRDefault="00BF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39"/>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2024-08-15T13:04:00Z</dcterms:created>
  <dcterms:modified xsi:type="dcterms:W3CDTF">2024-08-15T13:04:00Z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