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AFDF064" w:rsidR="00950FDE" w:rsidRPr="00DE2B90" w:rsidRDefault="00D3376F"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Pr>
                <w:rFonts w:ascii="Times New Roman" w:eastAsia="DejaVu Sans" w:hAnsi="Times New Roman"/>
                <w:kern w:val="1"/>
                <w:sz w:val="24"/>
                <w:szCs w:val="24"/>
                <w:lang w:val="en-US" w:eastAsia="ar-SA"/>
              </w:rPr>
              <w:t xml:space="preserve">Proposed </w:t>
            </w:r>
            <w:r w:rsidR="00950FDE" w:rsidRPr="00DE2B90">
              <w:rPr>
                <w:rFonts w:ascii="Times New Roman" w:eastAsia="DejaVu Sans" w:hAnsi="Times New Roman" w:hint="cs"/>
                <w:kern w:val="1"/>
                <w:sz w:val="24"/>
                <w:szCs w:val="24"/>
                <w:lang w:val="en-US" w:eastAsia="ar-SA"/>
              </w:rPr>
              <w:t>Resolution</w:t>
            </w:r>
            <w:r>
              <w:rPr>
                <w:rFonts w:ascii="Times New Roman" w:eastAsia="DejaVu Sans" w:hAnsi="Times New Roman"/>
                <w:kern w:val="1"/>
                <w:sz w:val="24"/>
                <w:szCs w:val="24"/>
                <w:lang w:val="en-US" w:eastAsia="ar-SA"/>
              </w:rPr>
              <w:t>s</w:t>
            </w:r>
            <w:r w:rsidR="00950FDE" w:rsidRPr="00DE2B90">
              <w:rPr>
                <w:rFonts w:ascii="Times New Roman" w:eastAsia="DejaVu Sans" w:hAnsi="Times New Roman" w:hint="cs"/>
                <w:kern w:val="1"/>
                <w:sz w:val="24"/>
                <w:szCs w:val="24"/>
                <w:lang w:val="en-US" w:eastAsia="ar-SA"/>
              </w:rPr>
              <w:t xml:space="preserve"> for comments #</w:t>
            </w:r>
            <w:r>
              <w:rPr>
                <w:rFonts w:ascii="Times New Roman" w:eastAsia="DejaVu Sans" w:hAnsi="Times New Roman"/>
                <w:kern w:val="1"/>
                <w:sz w:val="24"/>
                <w:szCs w:val="24"/>
                <w:lang w:val="en-US" w:eastAsia="ar-SA"/>
              </w:rPr>
              <w:t>140, 225, 226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3FF8D14E" w:rsidR="00950FDE" w:rsidRPr="00DE2B90" w:rsidRDefault="00516D10"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November</w:t>
            </w:r>
            <w:r w:rsidR="00950FDE" w:rsidRPr="00DE2B90">
              <w:rPr>
                <w:rFonts w:ascii="Times New Roman" w:eastAsia="DejaVu Sans" w:hAnsi="Times New Roman" w:hint="cs"/>
                <w:kern w:val="1"/>
                <w:sz w:val="24"/>
                <w:szCs w:val="24"/>
                <w:lang w:val="en-US" w:eastAsia="ar-SA"/>
              </w:rPr>
              <w:t xml:space="preserve">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4B757204" w:rsidR="00950FDE" w:rsidRPr="00DE2B90" w:rsidRDefault="00516D10"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Pr>
                <w:rFonts w:ascii="Times New Roman" w:hAnsi="Times New Roman"/>
                <w:color w:val="00000A"/>
                <w:kern w:val="1"/>
                <w:sz w:val="24"/>
                <w:szCs w:val="24"/>
                <w:lang w:eastAsia="ar-SA"/>
              </w:rPr>
              <w:t xml:space="preserve">Xiliang Luo </w:t>
            </w:r>
            <w:r w:rsidR="00950FDE" w:rsidRPr="00DE2B90">
              <w:rPr>
                <w:rFonts w:ascii="Times New Roman" w:hAnsi="Times New Roman" w:hint="cs"/>
                <w:color w:val="00000A"/>
                <w:kern w:val="1"/>
                <w:sz w:val="24"/>
                <w:szCs w:val="24"/>
                <w:lang w:eastAsia="ar-SA"/>
              </w:rPr>
              <w:t>(Apple)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74F2C501"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To propose resolution</w:t>
            </w:r>
            <w:r w:rsidR="0000130A">
              <w:rPr>
                <w:rFonts w:ascii="Times New Roman" w:eastAsia="DejaVu Sans" w:hAnsi="Times New Roman"/>
                <w:kern w:val="1"/>
                <w:sz w:val="24"/>
                <w:szCs w:val="24"/>
                <w:lang w:val="en-US" w:eastAsia="ar-SA"/>
              </w:rPr>
              <w:t>s</w:t>
            </w:r>
            <w:r w:rsidRPr="00DE2B90">
              <w:rPr>
                <w:rFonts w:ascii="Times New Roman" w:eastAsia="DejaVu Sans" w:hAnsi="Times New Roman" w:hint="cs"/>
                <w:kern w:val="1"/>
                <w:sz w:val="24"/>
                <w:szCs w:val="24"/>
                <w:lang w:val="en-US" w:eastAsia="ar-SA"/>
              </w:rPr>
              <w:t xml:space="preserve"> to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54755B7E" w14:textId="34D2F8DA" w:rsidR="0078537D" w:rsidRDefault="008973A3">
      <w:pPr>
        <w:pStyle w:val="TOC1"/>
        <w:tabs>
          <w:tab w:val="right" w:leader="dot" w:pos="9016"/>
        </w:tabs>
        <w:rPr>
          <w:rFonts w:eastAsiaTheme="minorEastAsia" w:cstheme="minorBidi"/>
          <w:b w:val="0"/>
          <w:bCs w:val="0"/>
          <w:i w:val="0"/>
          <w:iCs w:val="0"/>
          <w:noProof/>
          <w:kern w:val="2"/>
          <w:sz w:val="21"/>
          <w:lang w:val="en-US" w:eastAsia="zh-CN"/>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49816068" w:history="1">
        <w:r w:rsidR="0078537D" w:rsidRPr="00A978A0">
          <w:rPr>
            <w:rStyle w:val="Hyperlink"/>
            <w:rFonts w:ascii="Arial Bold" w:eastAsia="DejaVu Sans" w:hAnsi="Arial Bold"/>
            <w:noProof/>
            <w:lang w:val="en-US"/>
          </w:rPr>
          <w:t>1</w:t>
        </w:r>
        <w:r w:rsidR="0078537D" w:rsidRPr="00A978A0">
          <w:rPr>
            <w:rStyle w:val="Hyperlink"/>
            <w:rFonts w:eastAsia="DejaVu Sans"/>
            <w:noProof/>
            <w:lang w:val="en-US"/>
          </w:rPr>
          <w:t xml:space="preserve"> CID #140 (Accept &amp; Merge with CID #225)</w:t>
        </w:r>
        <w:r w:rsidR="0078537D">
          <w:rPr>
            <w:noProof/>
            <w:webHidden/>
          </w:rPr>
          <w:tab/>
        </w:r>
        <w:r w:rsidR="0078537D">
          <w:rPr>
            <w:noProof/>
            <w:webHidden/>
          </w:rPr>
          <w:fldChar w:fldCharType="begin"/>
        </w:r>
        <w:r w:rsidR="0078537D">
          <w:rPr>
            <w:noProof/>
            <w:webHidden/>
          </w:rPr>
          <w:instrText xml:space="preserve"> PAGEREF _Toc149816068 \h </w:instrText>
        </w:r>
        <w:r w:rsidR="0078537D">
          <w:rPr>
            <w:noProof/>
            <w:webHidden/>
          </w:rPr>
        </w:r>
        <w:r w:rsidR="0078537D">
          <w:rPr>
            <w:noProof/>
            <w:webHidden/>
          </w:rPr>
          <w:fldChar w:fldCharType="separate"/>
        </w:r>
        <w:r w:rsidR="0078537D">
          <w:rPr>
            <w:noProof/>
            <w:webHidden/>
          </w:rPr>
          <w:t>3</w:t>
        </w:r>
        <w:r w:rsidR="0078537D">
          <w:rPr>
            <w:noProof/>
            <w:webHidden/>
          </w:rPr>
          <w:fldChar w:fldCharType="end"/>
        </w:r>
      </w:hyperlink>
    </w:p>
    <w:p w14:paraId="3543E0B8" w14:textId="3340EC76" w:rsidR="0078537D" w:rsidRDefault="00441129">
      <w:pPr>
        <w:pStyle w:val="TOC1"/>
        <w:tabs>
          <w:tab w:val="right" w:leader="dot" w:pos="9016"/>
        </w:tabs>
        <w:rPr>
          <w:rFonts w:eastAsiaTheme="minorEastAsia" w:cstheme="minorBidi"/>
          <w:b w:val="0"/>
          <w:bCs w:val="0"/>
          <w:i w:val="0"/>
          <w:iCs w:val="0"/>
          <w:noProof/>
          <w:kern w:val="2"/>
          <w:sz w:val="21"/>
          <w:lang w:val="en-US" w:eastAsia="zh-CN"/>
          <w14:ligatures w14:val="standardContextual"/>
        </w:rPr>
      </w:pPr>
      <w:hyperlink w:anchor="_Toc149816069" w:history="1">
        <w:r w:rsidR="0078537D" w:rsidRPr="00A978A0">
          <w:rPr>
            <w:rStyle w:val="Hyperlink"/>
            <w:rFonts w:ascii="Arial Bold" w:eastAsia="DejaVu Sans" w:hAnsi="Arial Bold"/>
            <w:noProof/>
            <w:lang w:val="en-US"/>
          </w:rPr>
          <w:t>2</w:t>
        </w:r>
        <w:r w:rsidR="0078537D" w:rsidRPr="00A978A0">
          <w:rPr>
            <w:rStyle w:val="Hyperlink"/>
            <w:rFonts w:eastAsia="DejaVu Sans"/>
            <w:noProof/>
            <w:lang w:val="en-US"/>
          </w:rPr>
          <w:t xml:space="preserve"> CID #225 (Accept)</w:t>
        </w:r>
        <w:r w:rsidR="0078537D">
          <w:rPr>
            <w:noProof/>
            <w:webHidden/>
          </w:rPr>
          <w:tab/>
        </w:r>
        <w:r w:rsidR="0078537D">
          <w:rPr>
            <w:noProof/>
            <w:webHidden/>
          </w:rPr>
          <w:fldChar w:fldCharType="begin"/>
        </w:r>
        <w:r w:rsidR="0078537D">
          <w:rPr>
            <w:noProof/>
            <w:webHidden/>
          </w:rPr>
          <w:instrText xml:space="preserve"> PAGEREF _Toc149816069 \h </w:instrText>
        </w:r>
        <w:r w:rsidR="0078537D">
          <w:rPr>
            <w:noProof/>
            <w:webHidden/>
          </w:rPr>
        </w:r>
        <w:r w:rsidR="0078537D">
          <w:rPr>
            <w:noProof/>
            <w:webHidden/>
          </w:rPr>
          <w:fldChar w:fldCharType="separate"/>
        </w:r>
        <w:r w:rsidR="0078537D">
          <w:rPr>
            <w:noProof/>
            <w:webHidden/>
          </w:rPr>
          <w:t>4</w:t>
        </w:r>
        <w:r w:rsidR="0078537D">
          <w:rPr>
            <w:noProof/>
            <w:webHidden/>
          </w:rPr>
          <w:fldChar w:fldCharType="end"/>
        </w:r>
      </w:hyperlink>
    </w:p>
    <w:p w14:paraId="0810B48F" w14:textId="47844AAF" w:rsidR="0078537D" w:rsidRDefault="00441129">
      <w:pPr>
        <w:pStyle w:val="TOC1"/>
        <w:tabs>
          <w:tab w:val="right" w:leader="dot" w:pos="9016"/>
        </w:tabs>
        <w:rPr>
          <w:rFonts w:eastAsiaTheme="minorEastAsia" w:cstheme="minorBidi"/>
          <w:b w:val="0"/>
          <w:bCs w:val="0"/>
          <w:i w:val="0"/>
          <w:iCs w:val="0"/>
          <w:noProof/>
          <w:kern w:val="2"/>
          <w:sz w:val="21"/>
          <w:lang w:val="en-US" w:eastAsia="zh-CN"/>
          <w14:ligatures w14:val="standardContextual"/>
        </w:rPr>
      </w:pPr>
      <w:hyperlink w:anchor="_Toc149816070" w:history="1">
        <w:r w:rsidR="0078537D" w:rsidRPr="00A978A0">
          <w:rPr>
            <w:rStyle w:val="Hyperlink"/>
            <w:rFonts w:ascii="Arial Bold" w:eastAsia="DejaVu Sans" w:hAnsi="Arial Bold"/>
            <w:noProof/>
            <w:lang w:val="en-US"/>
          </w:rPr>
          <w:t>3</w:t>
        </w:r>
        <w:r w:rsidR="0078537D" w:rsidRPr="00A978A0">
          <w:rPr>
            <w:rStyle w:val="Hyperlink"/>
            <w:rFonts w:eastAsia="DejaVu Sans"/>
            <w:noProof/>
            <w:lang w:val="en-US"/>
          </w:rPr>
          <w:t xml:space="preserve"> CID #226 (Solved)</w:t>
        </w:r>
        <w:r w:rsidR="0078537D">
          <w:rPr>
            <w:noProof/>
            <w:webHidden/>
          </w:rPr>
          <w:tab/>
        </w:r>
        <w:r w:rsidR="0078537D">
          <w:rPr>
            <w:noProof/>
            <w:webHidden/>
          </w:rPr>
          <w:fldChar w:fldCharType="begin"/>
        </w:r>
        <w:r w:rsidR="0078537D">
          <w:rPr>
            <w:noProof/>
            <w:webHidden/>
          </w:rPr>
          <w:instrText xml:space="preserve"> PAGEREF _Toc149816070 \h </w:instrText>
        </w:r>
        <w:r w:rsidR="0078537D">
          <w:rPr>
            <w:noProof/>
            <w:webHidden/>
          </w:rPr>
        </w:r>
        <w:r w:rsidR="0078537D">
          <w:rPr>
            <w:noProof/>
            <w:webHidden/>
          </w:rPr>
          <w:fldChar w:fldCharType="separate"/>
        </w:r>
        <w:r w:rsidR="0078537D">
          <w:rPr>
            <w:noProof/>
            <w:webHidden/>
          </w:rPr>
          <w:t>5</w:t>
        </w:r>
        <w:r w:rsidR="0078537D">
          <w:rPr>
            <w:noProof/>
            <w:webHidden/>
          </w:rPr>
          <w:fldChar w:fldCharType="end"/>
        </w:r>
      </w:hyperlink>
    </w:p>
    <w:p w14:paraId="3A9A2A15" w14:textId="03EB90E5"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7B374D5A" w14:textId="6304439B" w:rsidR="00AB7130" w:rsidRPr="00D32112" w:rsidRDefault="006519D7" w:rsidP="00D32112">
      <w:pPr>
        <w:spacing w:after="200" w:line="276" w:lineRule="auto"/>
        <w:jc w:val="left"/>
        <w:rPr>
          <w:rFonts w:eastAsia="DejaVu Sans"/>
          <w:b/>
          <w:sz w:val="24"/>
          <w:lang w:val="en-US" w:eastAsia="x-none"/>
        </w:rPr>
      </w:pPr>
      <w:r>
        <w:rPr>
          <w:rFonts w:eastAsia="DejaVu Sans"/>
          <w:lang w:val="en-US"/>
        </w:rPr>
        <w:br w:type="page"/>
      </w:r>
    </w:p>
    <w:p w14:paraId="63AF31F3" w14:textId="642753E5" w:rsidR="00D3254E" w:rsidRPr="00AB7130" w:rsidRDefault="00D3254E" w:rsidP="006920F5">
      <w:pPr>
        <w:pStyle w:val="Heading1"/>
        <w:rPr>
          <w:rFonts w:eastAsia="DejaVu Sans"/>
          <w:lang w:val="en-US"/>
        </w:rPr>
      </w:pPr>
      <w:bookmarkStart w:id="0" w:name="_Toc149816068"/>
      <w:r w:rsidRPr="00AB7130">
        <w:rPr>
          <w:rFonts w:eastAsia="DejaVu Sans"/>
          <w:lang w:val="en-US"/>
        </w:rPr>
        <w:lastRenderedPageBreak/>
        <w:t>CID #</w:t>
      </w:r>
      <w:r w:rsidR="00F9092C">
        <w:rPr>
          <w:rFonts w:eastAsia="DejaVu Sans"/>
          <w:lang w:val="en-US"/>
        </w:rPr>
        <w:t>140</w:t>
      </w:r>
      <w:r w:rsidR="00AF7829" w:rsidRPr="00AB7130">
        <w:rPr>
          <w:rFonts w:eastAsia="DejaVu Sans"/>
          <w:lang w:val="en-US"/>
        </w:rPr>
        <w:t xml:space="preserve"> </w:t>
      </w:r>
      <w:r w:rsidR="00F9092C">
        <w:rPr>
          <w:rFonts w:eastAsia="DejaVu Sans"/>
          <w:lang w:val="en-US"/>
        </w:rPr>
        <w:t>(</w:t>
      </w:r>
      <w:r w:rsidR="00D73110">
        <w:rPr>
          <w:rFonts w:eastAsia="DejaVu Sans"/>
          <w:lang w:val="en-US"/>
        </w:rPr>
        <w:t xml:space="preserve">Accept </w:t>
      </w:r>
      <w:r w:rsidR="00C06E1D">
        <w:rPr>
          <w:rFonts w:eastAsia="DejaVu Sans"/>
          <w:lang w:val="en-US"/>
        </w:rPr>
        <w:t>&amp;</w:t>
      </w:r>
      <w:r w:rsidR="00D73110">
        <w:rPr>
          <w:rFonts w:eastAsia="DejaVu Sans"/>
          <w:lang w:val="en-US"/>
        </w:rPr>
        <w:t xml:space="preserve"> Merge with CID #</w:t>
      </w:r>
      <w:r w:rsidR="00F42A57">
        <w:rPr>
          <w:rFonts w:eastAsia="DejaVu Sans"/>
          <w:lang w:val="en-US"/>
        </w:rPr>
        <w:t>225</w:t>
      </w:r>
      <w:r w:rsidR="00F9092C">
        <w:rPr>
          <w:rFonts w:eastAsia="DejaVu Sans"/>
          <w:lang w:val="en-US"/>
        </w:rPr>
        <w:t>)</w:t>
      </w:r>
      <w:bookmarkEnd w:id="0"/>
    </w:p>
    <w:tbl>
      <w:tblPr>
        <w:tblW w:w="8849" w:type="dxa"/>
        <w:tblLook w:val="04A0" w:firstRow="1" w:lastRow="0" w:firstColumn="1" w:lastColumn="0" w:noHBand="0" w:noVBand="1"/>
      </w:tblPr>
      <w:tblGrid>
        <w:gridCol w:w="760"/>
        <w:gridCol w:w="608"/>
        <w:gridCol w:w="949"/>
        <w:gridCol w:w="590"/>
        <w:gridCol w:w="1075"/>
        <w:gridCol w:w="833"/>
        <w:gridCol w:w="2111"/>
        <w:gridCol w:w="1923"/>
      </w:tblGrid>
      <w:tr w:rsidR="005360E3" w:rsidRPr="005360E3" w14:paraId="31259D76" w14:textId="77777777" w:rsidTr="00ED4ECB">
        <w:trPr>
          <w:trHeight w:val="228"/>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Name</w:t>
            </w:r>
          </w:p>
        </w:tc>
        <w:tc>
          <w:tcPr>
            <w:tcW w:w="608"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27C5F">
            <w:pPr>
              <w:spacing w:before="100" w:beforeAutospacing="1" w:after="100" w:afterAutospacing="1" w:line="240" w:lineRule="auto"/>
              <w:jc w:val="left"/>
              <w:rPr>
                <w:rFonts w:cs="Arial"/>
                <w:b/>
                <w:bCs/>
                <w:sz w:val="16"/>
                <w:szCs w:val="16"/>
                <w:lang w:val="en-US"/>
              </w:rPr>
            </w:pPr>
            <w:proofErr w:type="spellStart"/>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w:t>
            </w:r>
            <w:proofErr w:type="spellEnd"/>
            <w:r w:rsidRPr="009D0682">
              <w:rPr>
                <w:rFonts w:cs="Arial"/>
                <w:b/>
                <w:bCs/>
                <w:sz w:val="16"/>
                <w:szCs w:val="16"/>
                <w:lang w:val="en-US"/>
              </w:rPr>
              <w:t xml:space="preserve"> #</w:t>
            </w:r>
          </w:p>
        </w:tc>
        <w:tc>
          <w:tcPr>
            <w:tcW w:w="949"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90"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Sub-clause</w:t>
            </w:r>
          </w:p>
        </w:tc>
        <w:tc>
          <w:tcPr>
            <w:tcW w:w="833"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Line #</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Comment</w:t>
            </w:r>
          </w:p>
        </w:tc>
        <w:tc>
          <w:tcPr>
            <w:tcW w:w="1923"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Proposed Change</w:t>
            </w:r>
          </w:p>
        </w:tc>
      </w:tr>
      <w:tr w:rsidR="00F42A57" w:rsidRPr="00F42A57" w14:paraId="0A2A6FE6" w14:textId="77777777" w:rsidTr="00D01367">
        <w:trPr>
          <w:trHeight w:val="276"/>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14:paraId="2A3F2C34"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Xiliang Luo</w:t>
            </w:r>
          </w:p>
        </w:tc>
        <w:tc>
          <w:tcPr>
            <w:tcW w:w="608" w:type="dxa"/>
            <w:tcBorders>
              <w:top w:val="single" w:sz="4" w:space="0" w:color="auto"/>
              <w:left w:val="nil"/>
              <w:bottom w:val="single" w:sz="4" w:space="0" w:color="auto"/>
              <w:right w:val="single" w:sz="4" w:space="0" w:color="auto"/>
            </w:tcBorders>
            <w:shd w:val="clear" w:color="auto" w:fill="auto"/>
            <w:hideMark/>
          </w:tcPr>
          <w:p w14:paraId="548F9005"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140</w:t>
            </w:r>
          </w:p>
        </w:tc>
        <w:tc>
          <w:tcPr>
            <w:tcW w:w="949" w:type="dxa"/>
            <w:tcBorders>
              <w:top w:val="single" w:sz="4" w:space="0" w:color="auto"/>
              <w:left w:val="nil"/>
              <w:bottom w:val="single" w:sz="4" w:space="0" w:color="auto"/>
              <w:right w:val="single" w:sz="4" w:space="0" w:color="auto"/>
            </w:tcBorders>
            <w:shd w:val="clear" w:color="auto" w:fill="auto"/>
            <w:hideMark/>
          </w:tcPr>
          <w:p w14:paraId="2294F472"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Technical</w:t>
            </w:r>
          </w:p>
        </w:tc>
        <w:tc>
          <w:tcPr>
            <w:tcW w:w="590" w:type="dxa"/>
            <w:tcBorders>
              <w:top w:val="single" w:sz="4" w:space="0" w:color="auto"/>
              <w:left w:val="nil"/>
              <w:bottom w:val="single" w:sz="4" w:space="0" w:color="auto"/>
              <w:right w:val="single" w:sz="4" w:space="0" w:color="auto"/>
            </w:tcBorders>
            <w:shd w:val="clear" w:color="auto" w:fill="auto"/>
            <w:hideMark/>
          </w:tcPr>
          <w:p w14:paraId="47729114"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115</w:t>
            </w:r>
          </w:p>
        </w:tc>
        <w:tc>
          <w:tcPr>
            <w:tcW w:w="1075" w:type="dxa"/>
            <w:tcBorders>
              <w:top w:val="single" w:sz="4" w:space="0" w:color="auto"/>
              <w:left w:val="nil"/>
              <w:bottom w:val="single" w:sz="4" w:space="0" w:color="auto"/>
              <w:right w:val="single" w:sz="4" w:space="0" w:color="auto"/>
            </w:tcBorders>
            <w:shd w:val="clear" w:color="auto" w:fill="auto"/>
            <w:hideMark/>
          </w:tcPr>
          <w:p w14:paraId="11349A0A"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16.2.11.1</w:t>
            </w:r>
          </w:p>
        </w:tc>
        <w:tc>
          <w:tcPr>
            <w:tcW w:w="833" w:type="dxa"/>
            <w:tcBorders>
              <w:top w:val="single" w:sz="4" w:space="0" w:color="auto"/>
              <w:left w:val="nil"/>
              <w:bottom w:val="single" w:sz="4" w:space="0" w:color="auto"/>
              <w:right w:val="single" w:sz="4" w:space="0" w:color="auto"/>
            </w:tcBorders>
            <w:shd w:val="clear" w:color="auto" w:fill="auto"/>
            <w:hideMark/>
          </w:tcPr>
          <w:p w14:paraId="2A062915"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23</w:t>
            </w:r>
          </w:p>
        </w:tc>
        <w:tc>
          <w:tcPr>
            <w:tcW w:w="2111" w:type="dxa"/>
            <w:tcBorders>
              <w:top w:val="single" w:sz="4" w:space="0" w:color="auto"/>
              <w:left w:val="nil"/>
              <w:bottom w:val="single" w:sz="4" w:space="0" w:color="auto"/>
              <w:right w:val="single" w:sz="4" w:space="0" w:color="auto"/>
            </w:tcBorders>
            <w:shd w:val="clear" w:color="auto" w:fill="auto"/>
            <w:hideMark/>
          </w:tcPr>
          <w:p w14:paraId="4962CDFD"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Z=2 as the default value. Alternative Z=1 could be signaled by higher layers.</w:t>
            </w:r>
          </w:p>
        </w:tc>
        <w:tc>
          <w:tcPr>
            <w:tcW w:w="1923" w:type="dxa"/>
            <w:tcBorders>
              <w:top w:val="single" w:sz="4" w:space="0" w:color="auto"/>
              <w:left w:val="nil"/>
              <w:bottom w:val="single" w:sz="4" w:space="0" w:color="auto"/>
              <w:right w:val="single" w:sz="4" w:space="0" w:color="auto"/>
            </w:tcBorders>
            <w:shd w:val="clear" w:color="auto" w:fill="auto"/>
            <w:hideMark/>
          </w:tcPr>
          <w:p w14:paraId="6E854810" w14:textId="77777777" w:rsidR="00F42A57" w:rsidRPr="00F42A57" w:rsidRDefault="00F42A57" w:rsidP="007E1772">
            <w:pPr>
              <w:spacing w:before="100" w:beforeAutospacing="1" w:after="100" w:afterAutospacing="1" w:line="240" w:lineRule="auto"/>
              <w:jc w:val="left"/>
              <w:rPr>
                <w:rFonts w:cs="Arial"/>
                <w:sz w:val="16"/>
                <w:szCs w:val="16"/>
                <w:lang w:val="en-US"/>
              </w:rPr>
            </w:pPr>
            <w:r w:rsidRPr="00F42A57">
              <w:rPr>
                <w:rFonts w:cs="Arial"/>
                <w:sz w:val="16"/>
                <w:szCs w:val="16"/>
                <w:lang w:val="en-US"/>
              </w:rPr>
              <w:t>Clarify:</w:t>
            </w:r>
            <w:r w:rsidRPr="00F42A57">
              <w:rPr>
                <w:rFonts w:cs="Arial"/>
                <w:sz w:val="16"/>
                <w:szCs w:val="16"/>
                <w:lang w:val="en-US"/>
              </w:rPr>
              <w:br/>
              <w:t>Z=2 as the default value. Alternative Z=1 could be signaled by higher layers.</w:t>
            </w:r>
          </w:p>
        </w:tc>
      </w:tr>
    </w:tbl>
    <w:p w14:paraId="7F8EAA14" w14:textId="38A459ED" w:rsidR="00A43413" w:rsidRPr="002B68F7" w:rsidRDefault="00A43413"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Reference </w:t>
      </w:r>
    </w:p>
    <w:p w14:paraId="6090F195" w14:textId="26C374F9" w:rsidR="00807661" w:rsidRDefault="00E97BD2" w:rsidP="00BF29A6">
      <w:pPr>
        <w:spacing w:before="100" w:beforeAutospacing="1" w:after="100" w:afterAutospacing="1" w:line="240" w:lineRule="auto"/>
        <w:jc w:val="left"/>
        <w:rPr>
          <w:rFonts w:eastAsia="DejaVu Sans" w:cs="Arial"/>
          <w:lang w:val="en-US" w:eastAsia="x-none"/>
        </w:rPr>
      </w:pPr>
      <w:r w:rsidRPr="00E97BD2">
        <w:rPr>
          <w:rFonts w:eastAsia="DejaVu Sans" w:cs="Arial"/>
          <w:noProof/>
          <w:lang w:val="en-US" w:eastAsia="x-none"/>
        </w:rPr>
        <w:drawing>
          <wp:inline distT="0" distB="0" distL="0" distR="0" wp14:anchorId="30CB6CC4" wp14:editId="1A743E89">
            <wp:extent cx="2815200" cy="4087436"/>
            <wp:effectExtent l="12700" t="12700" r="17145" b="15240"/>
            <wp:docPr id="1614579672"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79672" name="Picture 1" descr="A paper with text and numbers&#10;&#10;Description automatically generated"/>
                    <pic:cNvPicPr/>
                  </pic:nvPicPr>
                  <pic:blipFill>
                    <a:blip r:embed="rId11"/>
                    <a:stretch>
                      <a:fillRect/>
                    </a:stretch>
                  </pic:blipFill>
                  <pic:spPr>
                    <a:xfrm>
                      <a:off x="0" y="0"/>
                      <a:ext cx="2815200" cy="4087436"/>
                    </a:xfrm>
                    <a:prstGeom prst="rect">
                      <a:avLst/>
                    </a:prstGeom>
                    <a:ln>
                      <a:solidFill>
                        <a:srgbClr val="00B050"/>
                      </a:solidFill>
                    </a:ln>
                  </pic:spPr>
                </pic:pic>
              </a:graphicData>
            </a:graphic>
          </wp:inline>
        </w:drawing>
      </w:r>
    </w:p>
    <w:p w14:paraId="234FD3AC" w14:textId="5E49DEA0" w:rsidR="00405936" w:rsidRPr="002B68F7" w:rsidRDefault="009D213C"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sidR="005864A8">
        <w:rPr>
          <w:rFonts w:eastAsia="DejaVu Sans" w:cs="Arial"/>
          <w:b/>
          <w:bCs/>
          <w:lang w:val="en-US" w:eastAsia="x-none"/>
        </w:rPr>
        <w:t>R</w:t>
      </w:r>
      <w:r w:rsidRPr="002B68F7">
        <w:rPr>
          <w:rFonts w:eastAsia="DejaVu Sans" w:cs="Arial"/>
          <w:b/>
          <w:bCs/>
          <w:lang w:val="en-US" w:eastAsia="x-none"/>
        </w:rPr>
        <w:t xml:space="preserve">esolution: </w:t>
      </w:r>
    </w:p>
    <w:p w14:paraId="4B211C0D" w14:textId="2B623932" w:rsidR="00BE34BB" w:rsidRPr="002B68F7" w:rsidRDefault="00097737" w:rsidP="00BF29A6">
      <w:pPr>
        <w:spacing w:before="100" w:beforeAutospacing="1" w:after="100" w:afterAutospacing="1" w:line="240" w:lineRule="auto"/>
        <w:jc w:val="left"/>
        <w:rPr>
          <w:rFonts w:ascii="Times New Roman" w:eastAsia="DejaVu Sans" w:hAnsi="Times New Roman"/>
          <w:lang w:val="en-US" w:eastAsia="x-none"/>
        </w:rPr>
      </w:pPr>
      <w:r w:rsidRPr="002B68F7">
        <w:rPr>
          <w:rFonts w:ascii="Times New Roman" w:eastAsia="DejaVu Sans" w:hAnsi="Times New Roman"/>
          <w:lang w:val="en-US" w:eastAsia="x-none"/>
        </w:rPr>
        <w:t>Change the sentence in lines 21~23</w:t>
      </w:r>
      <w:r w:rsidR="00337E46">
        <w:rPr>
          <w:rFonts w:ascii="Times New Roman" w:eastAsia="DejaVu Sans" w:hAnsi="Times New Roman"/>
          <w:lang w:val="en-US" w:eastAsia="x-none"/>
        </w:rPr>
        <w:t xml:space="preserve">, page 115, </w:t>
      </w:r>
      <w:r w:rsidR="00BE34BB" w:rsidRPr="002B68F7">
        <w:rPr>
          <w:rFonts w:ascii="Times New Roman" w:eastAsia="DejaVu Sans" w:hAnsi="Times New Roman"/>
          <w:lang w:val="en-US" w:eastAsia="x-none"/>
        </w:rPr>
        <w:t>to the following one:</w:t>
      </w:r>
    </w:p>
    <w:p w14:paraId="656828D8" w14:textId="589DF0CC" w:rsidR="0027407F" w:rsidRDefault="00D54448" w:rsidP="0027407F">
      <w:pPr>
        <w:spacing w:before="100" w:beforeAutospacing="1" w:after="100" w:afterAutospacing="1" w:line="240" w:lineRule="auto"/>
        <w:jc w:val="left"/>
        <w:rPr>
          <w:rFonts w:ascii="Times New Roman" w:hAnsi="Times New Roman"/>
          <w:color w:val="FF0000"/>
          <w:lang w:val="en-US"/>
        </w:rPr>
      </w:pPr>
      <w:r w:rsidRPr="002B68F7">
        <w:rPr>
          <w:rFonts w:ascii="Times New Roman" w:eastAsia="DejaVu Sans" w:hAnsi="Times New Roman"/>
          <w:color w:val="FF0000"/>
          <w:lang w:val="en-US" w:eastAsia="x-none"/>
        </w:rPr>
        <w:t>“</w:t>
      </w:r>
      <w:r w:rsidR="00E8052D">
        <w:rPr>
          <w:rFonts w:ascii="Times New Roman" w:eastAsia="DejaVu Sans" w:hAnsi="Times New Roman"/>
          <w:color w:val="FF0000"/>
          <w:lang w:val="en-US" w:eastAsia="x-none"/>
        </w:rPr>
        <w:t xml:space="preserve">… </w:t>
      </w:r>
      <w:r w:rsidRPr="002B68F7">
        <w:rPr>
          <w:rFonts w:ascii="Times New Roman" w:eastAsia="DejaVu Sans" w:hAnsi="Times New Roman"/>
          <w:color w:val="FF0000"/>
          <w:lang w:val="en-US" w:eastAsia="x-none"/>
        </w:rPr>
        <w:t xml:space="preserve">Where the MMS packet consists of both RIF and RSF the gap, </w:t>
      </w:r>
      <w:r w:rsidR="002B2C50" w:rsidRPr="002B68F7">
        <w:rPr>
          <w:rFonts w:ascii="Times New Roman" w:eastAsia="DejaVu Sans" w:hAnsi="Times New Roman"/>
          <w:color w:val="FF0000"/>
          <w:lang w:val="en-US" w:eastAsia="x-none"/>
        </w:rPr>
        <w:t xml:space="preserve">the time distance </w:t>
      </w:r>
      <w:r w:rsidRPr="002B68F7">
        <w:rPr>
          <w:rFonts w:ascii="Times New Roman" w:eastAsia="DejaVu Sans" w:hAnsi="Times New Roman"/>
          <w:color w:val="FF0000"/>
          <w:lang w:val="en-US" w:eastAsia="x-none"/>
        </w:rPr>
        <w:t>between the start of the last RSF and the start of first RIF shall</w:t>
      </w:r>
      <w:r w:rsidR="002B2C50" w:rsidRPr="002B68F7">
        <w:rPr>
          <w:rFonts w:ascii="Times New Roman" w:eastAsia="DejaVu Sans" w:hAnsi="Times New Roman"/>
          <w:color w:val="FF0000"/>
          <w:lang w:val="en-US" w:eastAsia="x-none"/>
        </w:rPr>
        <w:t xml:space="preserve"> be </w:t>
      </w:r>
      <w:r w:rsidR="005F3B57" w:rsidRPr="002B68F7">
        <w:rPr>
          <w:rFonts w:ascii="Times New Roman" w:eastAsia="DejaVu Sans" w:hAnsi="Times New Roman"/>
          <w:color w:val="FF0000"/>
          <w:lang w:val="en-US" w:eastAsia="x-none"/>
        </w:rPr>
        <w:t>2ms</w:t>
      </w:r>
      <w:proofErr w:type="gramStart"/>
      <w:r w:rsidR="003A462D" w:rsidRPr="002B68F7">
        <w:rPr>
          <w:rFonts w:ascii="Times New Roman" w:hAnsi="Times New Roman"/>
          <w:color w:val="FF0000"/>
          <w:lang w:val="en-US"/>
        </w:rPr>
        <w:t>.</w:t>
      </w:r>
      <w:r w:rsidR="00E8052D">
        <w:rPr>
          <w:rFonts w:ascii="Times New Roman" w:hAnsi="Times New Roman"/>
          <w:color w:val="FF0000"/>
          <w:lang w:val="en-US"/>
        </w:rPr>
        <w:t xml:space="preserve"> </w:t>
      </w:r>
      <w:r w:rsidR="005F3B57" w:rsidRPr="002B68F7">
        <w:rPr>
          <w:rFonts w:ascii="Times New Roman" w:hAnsi="Times New Roman"/>
          <w:color w:val="FF0000"/>
          <w:lang w:val="en-US"/>
        </w:rPr>
        <w:t>”</w:t>
      </w:r>
      <w:proofErr w:type="gramEnd"/>
    </w:p>
    <w:p w14:paraId="34267D57" w14:textId="003EE90E" w:rsidR="0027407F" w:rsidRPr="00C86C08" w:rsidRDefault="0027407F" w:rsidP="00C86C08">
      <w:pPr>
        <w:spacing w:after="200" w:line="276" w:lineRule="auto"/>
        <w:jc w:val="left"/>
        <w:rPr>
          <w:rFonts w:ascii="Times New Roman" w:hAnsi="Times New Roman"/>
          <w:color w:val="FF0000"/>
          <w:lang w:val="en-US"/>
        </w:rPr>
      </w:pPr>
      <w:r>
        <w:rPr>
          <w:rFonts w:ascii="Times New Roman" w:hAnsi="Times New Roman"/>
          <w:color w:val="FF0000"/>
          <w:lang w:val="en-US"/>
        </w:rPr>
        <w:br w:type="page"/>
      </w:r>
    </w:p>
    <w:p w14:paraId="72B3529D" w14:textId="0E6F0B80" w:rsidR="00D93BB2" w:rsidRPr="00CF7FC3" w:rsidRDefault="00D93BB2" w:rsidP="006920F5">
      <w:pPr>
        <w:pStyle w:val="Heading1"/>
        <w:rPr>
          <w:rFonts w:eastAsia="DejaVu Sans"/>
          <w:lang w:val="en-US"/>
        </w:rPr>
      </w:pPr>
      <w:bookmarkStart w:id="1" w:name="_Toc149816069"/>
      <w:r w:rsidRPr="00CF7FC3">
        <w:rPr>
          <w:rFonts w:eastAsia="DejaVu Sans"/>
          <w:lang w:val="en-US"/>
        </w:rPr>
        <w:lastRenderedPageBreak/>
        <w:t>CID #2</w:t>
      </w:r>
      <w:r w:rsidR="00F42A57">
        <w:rPr>
          <w:rFonts w:eastAsia="DejaVu Sans"/>
          <w:lang w:val="en-US"/>
        </w:rPr>
        <w:t>25</w:t>
      </w:r>
      <w:r w:rsidR="00AF7829" w:rsidRPr="00CF7FC3">
        <w:rPr>
          <w:rFonts w:eastAsia="DejaVu Sans"/>
          <w:lang w:val="en-US"/>
        </w:rPr>
        <w:t xml:space="preserve"> </w:t>
      </w:r>
      <w:r w:rsidR="00F97CE4">
        <w:rPr>
          <w:rFonts w:eastAsia="DejaVu Sans"/>
          <w:lang w:val="en-US"/>
        </w:rPr>
        <w:t>(Accept)</w:t>
      </w:r>
      <w:bookmarkEnd w:id="1"/>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DD01EA" w:rsidRPr="005360E3" w14:paraId="25BDF730" w14:textId="77777777" w:rsidTr="00ED4ECB">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D01367" w:rsidRPr="00F97CE4" w14:paraId="498561AF" w14:textId="77777777" w:rsidTr="00D01367">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hideMark/>
          </w:tcPr>
          <w:p w14:paraId="5D90F598"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proofErr w:type="spellStart"/>
            <w:r w:rsidRPr="00F97CE4">
              <w:rPr>
                <w:rFonts w:cs="Arial"/>
                <w:color w:val="000000" w:themeColor="text1"/>
                <w:sz w:val="16"/>
                <w:szCs w:val="16"/>
                <w:lang w:val="en-US"/>
              </w:rPr>
              <w:t>Pooria</w:t>
            </w:r>
            <w:proofErr w:type="spellEnd"/>
            <w:r w:rsidRPr="00F97CE4">
              <w:rPr>
                <w:rFonts w:cs="Arial"/>
                <w:color w:val="000000" w:themeColor="text1"/>
                <w:sz w:val="16"/>
                <w:szCs w:val="16"/>
                <w:lang w:val="en-US"/>
              </w:rPr>
              <w:t xml:space="preserve"> </w:t>
            </w:r>
            <w:proofErr w:type="spellStart"/>
            <w:r w:rsidRPr="00F97CE4">
              <w:rPr>
                <w:rFonts w:cs="Arial"/>
                <w:color w:val="000000" w:themeColor="text1"/>
                <w:sz w:val="16"/>
                <w:szCs w:val="16"/>
                <w:lang w:val="en-US"/>
              </w:rPr>
              <w:t>Pakrooh</w:t>
            </w:r>
            <w:proofErr w:type="spellEnd"/>
          </w:p>
        </w:tc>
        <w:tc>
          <w:tcPr>
            <w:tcW w:w="744" w:type="dxa"/>
            <w:tcBorders>
              <w:top w:val="single" w:sz="4" w:space="0" w:color="auto"/>
              <w:left w:val="nil"/>
              <w:bottom w:val="single" w:sz="4" w:space="0" w:color="auto"/>
              <w:right w:val="single" w:sz="4" w:space="0" w:color="auto"/>
            </w:tcBorders>
            <w:shd w:val="clear" w:color="auto" w:fill="auto"/>
            <w:hideMark/>
          </w:tcPr>
          <w:p w14:paraId="1D2AB8B0"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225</w:t>
            </w:r>
          </w:p>
        </w:tc>
        <w:tc>
          <w:tcPr>
            <w:tcW w:w="939" w:type="dxa"/>
            <w:tcBorders>
              <w:top w:val="single" w:sz="4" w:space="0" w:color="auto"/>
              <w:left w:val="nil"/>
              <w:bottom w:val="single" w:sz="4" w:space="0" w:color="auto"/>
              <w:right w:val="single" w:sz="4" w:space="0" w:color="auto"/>
            </w:tcBorders>
            <w:shd w:val="clear" w:color="auto" w:fill="auto"/>
            <w:hideMark/>
          </w:tcPr>
          <w:p w14:paraId="0AFC0411"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Technical</w:t>
            </w:r>
          </w:p>
        </w:tc>
        <w:tc>
          <w:tcPr>
            <w:tcW w:w="483" w:type="dxa"/>
            <w:tcBorders>
              <w:top w:val="single" w:sz="4" w:space="0" w:color="auto"/>
              <w:left w:val="nil"/>
              <w:bottom w:val="single" w:sz="4" w:space="0" w:color="auto"/>
              <w:right w:val="single" w:sz="4" w:space="0" w:color="auto"/>
            </w:tcBorders>
            <w:shd w:val="clear" w:color="auto" w:fill="auto"/>
            <w:hideMark/>
          </w:tcPr>
          <w:p w14:paraId="0134C8A3"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115</w:t>
            </w:r>
          </w:p>
        </w:tc>
        <w:tc>
          <w:tcPr>
            <w:tcW w:w="1115" w:type="dxa"/>
            <w:tcBorders>
              <w:top w:val="single" w:sz="4" w:space="0" w:color="auto"/>
              <w:left w:val="nil"/>
              <w:bottom w:val="single" w:sz="4" w:space="0" w:color="auto"/>
              <w:right w:val="single" w:sz="4" w:space="0" w:color="auto"/>
            </w:tcBorders>
            <w:shd w:val="clear" w:color="auto" w:fill="auto"/>
            <w:hideMark/>
          </w:tcPr>
          <w:p w14:paraId="6101BB20"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16.2.11.1</w:t>
            </w:r>
          </w:p>
        </w:tc>
        <w:tc>
          <w:tcPr>
            <w:tcW w:w="828" w:type="dxa"/>
            <w:tcBorders>
              <w:top w:val="single" w:sz="4" w:space="0" w:color="auto"/>
              <w:left w:val="nil"/>
              <w:bottom w:val="single" w:sz="4" w:space="0" w:color="auto"/>
              <w:right w:val="single" w:sz="4" w:space="0" w:color="auto"/>
            </w:tcBorders>
            <w:shd w:val="clear" w:color="auto" w:fill="auto"/>
            <w:hideMark/>
          </w:tcPr>
          <w:p w14:paraId="1A74B762"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23</w:t>
            </w:r>
          </w:p>
        </w:tc>
        <w:tc>
          <w:tcPr>
            <w:tcW w:w="1598" w:type="dxa"/>
            <w:tcBorders>
              <w:top w:val="single" w:sz="4" w:space="0" w:color="auto"/>
              <w:left w:val="nil"/>
              <w:bottom w:val="single" w:sz="4" w:space="0" w:color="auto"/>
              <w:right w:val="single" w:sz="4" w:space="0" w:color="auto"/>
            </w:tcBorders>
            <w:shd w:val="clear" w:color="auto" w:fill="auto"/>
            <w:hideMark/>
          </w:tcPr>
          <w:p w14:paraId="0AABFA1B"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We support adding a single option of 2ms.</w:t>
            </w:r>
          </w:p>
        </w:tc>
        <w:tc>
          <w:tcPr>
            <w:tcW w:w="1782" w:type="dxa"/>
            <w:tcBorders>
              <w:top w:val="single" w:sz="4" w:space="0" w:color="auto"/>
              <w:left w:val="nil"/>
              <w:bottom w:val="single" w:sz="4" w:space="0" w:color="auto"/>
              <w:right w:val="single" w:sz="4" w:space="0" w:color="auto"/>
            </w:tcBorders>
            <w:shd w:val="clear" w:color="auto" w:fill="auto"/>
            <w:hideMark/>
          </w:tcPr>
          <w:p w14:paraId="02A68693" w14:textId="77777777" w:rsidR="00F97CE4" w:rsidRPr="00F97CE4" w:rsidRDefault="00F97CE4" w:rsidP="007E1772">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Set Z=2ms.</w:t>
            </w:r>
          </w:p>
        </w:tc>
      </w:tr>
    </w:tbl>
    <w:p w14:paraId="02C993B8" w14:textId="52EE9743" w:rsidR="00F87907" w:rsidRPr="005864A8" w:rsidRDefault="00F87907" w:rsidP="005864A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7BB25192" w14:textId="20267D4C" w:rsidR="00263A77" w:rsidRPr="005864A8" w:rsidRDefault="007C5CA0" w:rsidP="005864A8">
      <w:pPr>
        <w:pStyle w:val="NormalWeb"/>
        <w:rPr>
          <w:rFonts w:ascii="Arial" w:hAnsi="Arial" w:cs="Arial"/>
          <w:noProof/>
          <w:sz w:val="20"/>
          <w:szCs w:val="20"/>
        </w:rPr>
      </w:pPr>
      <w:r w:rsidRPr="00E97BD2">
        <w:rPr>
          <w:rFonts w:eastAsia="DejaVu Sans" w:cs="Arial"/>
          <w:noProof/>
          <w:lang w:eastAsia="x-none"/>
        </w:rPr>
        <w:drawing>
          <wp:inline distT="0" distB="0" distL="0" distR="0" wp14:anchorId="0F398B78" wp14:editId="0DF49FBA">
            <wp:extent cx="2815200" cy="4087436"/>
            <wp:effectExtent l="12700" t="12700" r="17145" b="15240"/>
            <wp:docPr id="1436474394" name="Picture 1436474394"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79672" name="Picture 1" descr="A paper with text and numbers&#10;&#10;Description automatically generated"/>
                    <pic:cNvPicPr/>
                  </pic:nvPicPr>
                  <pic:blipFill>
                    <a:blip r:embed="rId11"/>
                    <a:stretch>
                      <a:fillRect/>
                    </a:stretch>
                  </pic:blipFill>
                  <pic:spPr>
                    <a:xfrm>
                      <a:off x="0" y="0"/>
                      <a:ext cx="2815200" cy="4087436"/>
                    </a:xfrm>
                    <a:prstGeom prst="rect">
                      <a:avLst/>
                    </a:prstGeom>
                    <a:ln>
                      <a:solidFill>
                        <a:srgbClr val="00B050"/>
                      </a:solidFill>
                    </a:ln>
                  </pic:spPr>
                </pic:pic>
              </a:graphicData>
            </a:graphic>
          </wp:inline>
        </w:drawing>
      </w:r>
      <w:r w:rsidR="00A74602">
        <w:rPr>
          <w:rFonts w:ascii="Arial" w:hAnsi="Arial" w:cs="Arial" w:hint="eastAsia"/>
          <w:noProof/>
          <w:sz w:val="20"/>
          <w:szCs w:val="20"/>
        </w:rPr>
        <w:t xml:space="preserve"> </w:t>
      </w:r>
    </w:p>
    <w:p w14:paraId="13C86101" w14:textId="42F2660F" w:rsidR="005864A8" w:rsidRPr="002B68F7" w:rsidRDefault="005864A8" w:rsidP="005864A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093E2A8D" w14:textId="3BFC601F" w:rsidR="005864A8" w:rsidRPr="002B68F7" w:rsidRDefault="005864A8" w:rsidP="005864A8">
      <w:pPr>
        <w:spacing w:before="100" w:beforeAutospacing="1" w:after="100" w:afterAutospacing="1" w:line="240" w:lineRule="auto"/>
        <w:jc w:val="left"/>
        <w:rPr>
          <w:rFonts w:ascii="Times New Roman" w:eastAsia="DejaVu Sans" w:hAnsi="Times New Roman"/>
          <w:lang w:val="en-US" w:eastAsia="x-none"/>
        </w:rPr>
      </w:pPr>
      <w:r w:rsidRPr="002B68F7">
        <w:rPr>
          <w:rFonts w:ascii="Times New Roman" w:eastAsia="DejaVu Sans" w:hAnsi="Times New Roman"/>
          <w:lang w:val="en-US" w:eastAsia="x-none"/>
        </w:rPr>
        <w:t>Change the sentence in lines 21~23</w:t>
      </w:r>
      <w:r w:rsidR="00E13EC3">
        <w:rPr>
          <w:rFonts w:ascii="Times New Roman" w:eastAsia="DejaVu Sans" w:hAnsi="Times New Roman"/>
          <w:lang w:val="en-US" w:eastAsia="x-none"/>
        </w:rPr>
        <w:t xml:space="preserve">, page 115, </w:t>
      </w:r>
      <w:r w:rsidRPr="002B68F7">
        <w:rPr>
          <w:rFonts w:ascii="Times New Roman" w:eastAsia="DejaVu Sans" w:hAnsi="Times New Roman"/>
          <w:lang w:val="en-US" w:eastAsia="x-none"/>
        </w:rPr>
        <w:t>to the following one:</w:t>
      </w:r>
    </w:p>
    <w:p w14:paraId="30F305C4" w14:textId="77777777" w:rsidR="005864A8" w:rsidRPr="002B68F7" w:rsidRDefault="005864A8" w:rsidP="005864A8">
      <w:pPr>
        <w:spacing w:before="100" w:beforeAutospacing="1" w:after="100" w:afterAutospacing="1" w:line="240" w:lineRule="auto"/>
        <w:jc w:val="left"/>
        <w:rPr>
          <w:rFonts w:ascii="Times New Roman" w:eastAsia="DejaVu Sans" w:hAnsi="Times New Roman"/>
          <w:color w:val="FF0000"/>
          <w:lang w:val="en-US" w:eastAsia="x-none"/>
        </w:rPr>
      </w:pPr>
      <w:r w:rsidRPr="002B68F7">
        <w:rPr>
          <w:rFonts w:ascii="Times New Roman" w:eastAsia="DejaVu Sans" w:hAnsi="Times New Roman"/>
          <w:color w:val="FF0000"/>
          <w:lang w:val="en-US" w:eastAsia="x-none"/>
        </w:rPr>
        <w:t>“</w:t>
      </w:r>
      <w:r>
        <w:rPr>
          <w:rFonts w:ascii="Times New Roman" w:eastAsia="DejaVu Sans" w:hAnsi="Times New Roman"/>
          <w:color w:val="FF0000"/>
          <w:lang w:val="en-US" w:eastAsia="x-none"/>
        </w:rPr>
        <w:t xml:space="preserve">… </w:t>
      </w:r>
      <w:r w:rsidRPr="002B68F7">
        <w:rPr>
          <w:rFonts w:ascii="Times New Roman" w:eastAsia="DejaVu Sans" w:hAnsi="Times New Roman"/>
          <w:color w:val="FF0000"/>
          <w:lang w:val="en-US" w:eastAsia="x-none"/>
        </w:rPr>
        <w:t>Where the MMS packet consists of both RIF and RSF the gap, the time distance between the start of the last RSF and the start of first RIF shall be 2ms</w:t>
      </w:r>
      <w:proofErr w:type="gramStart"/>
      <w:r w:rsidRPr="002B68F7">
        <w:rPr>
          <w:rFonts w:ascii="Times New Roman" w:hAnsi="Times New Roman"/>
          <w:color w:val="FF0000"/>
          <w:lang w:val="en-US"/>
        </w:rPr>
        <w:t>.</w:t>
      </w:r>
      <w:r>
        <w:rPr>
          <w:rFonts w:ascii="Times New Roman" w:hAnsi="Times New Roman"/>
          <w:color w:val="FF0000"/>
          <w:lang w:val="en-US"/>
        </w:rPr>
        <w:t xml:space="preserve"> </w:t>
      </w:r>
      <w:r w:rsidRPr="002B68F7">
        <w:rPr>
          <w:rFonts w:ascii="Times New Roman" w:hAnsi="Times New Roman"/>
          <w:color w:val="FF0000"/>
          <w:lang w:val="en-US"/>
        </w:rPr>
        <w:t>”</w:t>
      </w:r>
      <w:proofErr w:type="gramEnd"/>
    </w:p>
    <w:p w14:paraId="1D5A78C1" w14:textId="1E21DA82" w:rsidR="0020515B" w:rsidRDefault="0020515B" w:rsidP="005864A8">
      <w:pPr>
        <w:pStyle w:val="NormalWeb"/>
        <w:spacing w:line="360" w:lineRule="auto"/>
        <w:rPr>
          <w:rFonts w:ascii="Arial" w:hAnsi="Arial" w:cs="Arial"/>
        </w:rPr>
      </w:pPr>
    </w:p>
    <w:p w14:paraId="447465A1" w14:textId="77777777" w:rsidR="001B4B06" w:rsidRDefault="001B4B06" w:rsidP="005864A8">
      <w:pPr>
        <w:pStyle w:val="NormalWeb"/>
        <w:spacing w:line="360" w:lineRule="auto"/>
        <w:rPr>
          <w:rFonts w:ascii="Arial" w:hAnsi="Arial" w:cs="Arial"/>
        </w:rPr>
      </w:pPr>
    </w:p>
    <w:p w14:paraId="376203C5" w14:textId="77777777" w:rsidR="00C86C08" w:rsidRDefault="00C86C08" w:rsidP="005864A8">
      <w:pPr>
        <w:pStyle w:val="NormalWeb"/>
        <w:spacing w:line="360" w:lineRule="auto"/>
        <w:rPr>
          <w:rFonts w:ascii="Arial" w:hAnsi="Arial" w:cs="Arial"/>
        </w:rPr>
      </w:pPr>
    </w:p>
    <w:p w14:paraId="197152CD" w14:textId="6E9EFF53" w:rsidR="00586150" w:rsidRPr="00C86C08" w:rsidRDefault="00C86C08" w:rsidP="00C86C08">
      <w:pPr>
        <w:spacing w:after="200" w:line="276" w:lineRule="auto"/>
        <w:jc w:val="left"/>
        <w:rPr>
          <w:rFonts w:cs="Arial"/>
          <w:sz w:val="24"/>
          <w:szCs w:val="24"/>
          <w:lang w:val="en-US"/>
        </w:rPr>
      </w:pPr>
      <w:r>
        <w:rPr>
          <w:rFonts w:cs="Arial"/>
        </w:rPr>
        <w:br w:type="page"/>
      </w:r>
    </w:p>
    <w:p w14:paraId="2D26ADEF" w14:textId="447F6303" w:rsidR="00586150" w:rsidRPr="00CF7FC3" w:rsidRDefault="00586150" w:rsidP="006920F5">
      <w:pPr>
        <w:pStyle w:val="Heading1"/>
        <w:rPr>
          <w:rFonts w:eastAsia="DejaVu Sans"/>
          <w:lang w:val="en-US"/>
        </w:rPr>
      </w:pPr>
      <w:bookmarkStart w:id="2" w:name="_Toc149816070"/>
      <w:r w:rsidRPr="00CF7FC3">
        <w:rPr>
          <w:rFonts w:eastAsia="DejaVu Sans"/>
          <w:lang w:val="en-US"/>
        </w:rPr>
        <w:lastRenderedPageBreak/>
        <w:t>CID #</w:t>
      </w:r>
      <w:r>
        <w:rPr>
          <w:rFonts w:eastAsia="DejaVu Sans"/>
          <w:lang w:val="en-US"/>
        </w:rPr>
        <w:t>226</w:t>
      </w:r>
      <w:r w:rsidRPr="00CF7FC3">
        <w:rPr>
          <w:rFonts w:eastAsia="DejaVu Sans"/>
          <w:lang w:val="en-US"/>
        </w:rPr>
        <w:t xml:space="preserve"> </w:t>
      </w:r>
      <w:r>
        <w:rPr>
          <w:rFonts w:eastAsia="DejaVu Sans"/>
          <w:lang w:val="en-US"/>
        </w:rPr>
        <w:t>(</w:t>
      </w:r>
      <w:r w:rsidR="002F0082">
        <w:rPr>
          <w:rFonts w:eastAsia="DejaVu Sans"/>
          <w:lang w:val="en-US"/>
        </w:rPr>
        <w:t>Solved</w:t>
      </w:r>
      <w:r>
        <w:rPr>
          <w:rFonts w:eastAsia="DejaVu Sans"/>
          <w:lang w:val="en-US"/>
        </w:rPr>
        <w:t>)</w:t>
      </w:r>
      <w:bookmarkEnd w:id="2"/>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586150" w:rsidRPr="005360E3" w14:paraId="0FAEEDE0" w14:textId="77777777" w:rsidTr="008054C5">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B680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5023227"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04ACDB3"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0C20319"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3DFDC35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4B3B4F4C"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D5DF206"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581A9ABB"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586150" w:rsidRPr="00F97CE4" w14:paraId="35FDBF7D" w14:textId="77777777" w:rsidTr="008054C5">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hideMark/>
          </w:tcPr>
          <w:p w14:paraId="403DA85A"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proofErr w:type="spellStart"/>
            <w:r w:rsidRPr="00F97CE4">
              <w:rPr>
                <w:rFonts w:cs="Arial"/>
                <w:color w:val="000000" w:themeColor="text1"/>
                <w:sz w:val="16"/>
                <w:szCs w:val="16"/>
                <w:lang w:val="en-US"/>
              </w:rPr>
              <w:t>Pooria</w:t>
            </w:r>
            <w:proofErr w:type="spellEnd"/>
            <w:r w:rsidRPr="00F97CE4">
              <w:rPr>
                <w:rFonts w:cs="Arial"/>
                <w:color w:val="000000" w:themeColor="text1"/>
                <w:sz w:val="16"/>
                <w:szCs w:val="16"/>
                <w:lang w:val="en-US"/>
              </w:rPr>
              <w:t xml:space="preserve"> </w:t>
            </w:r>
            <w:proofErr w:type="spellStart"/>
            <w:r w:rsidRPr="00F97CE4">
              <w:rPr>
                <w:rFonts w:cs="Arial"/>
                <w:color w:val="000000" w:themeColor="text1"/>
                <w:sz w:val="16"/>
                <w:szCs w:val="16"/>
                <w:lang w:val="en-US"/>
              </w:rPr>
              <w:t>Pakrooh</w:t>
            </w:r>
            <w:proofErr w:type="spellEnd"/>
          </w:p>
        </w:tc>
        <w:tc>
          <w:tcPr>
            <w:tcW w:w="744" w:type="dxa"/>
            <w:tcBorders>
              <w:top w:val="single" w:sz="4" w:space="0" w:color="auto"/>
              <w:left w:val="nil"/>
              <w:bottom w:val="single" w:sz="4" w:space="0" w:color="auto"/>
              <w:right w:val="single" w:sz="4" w:space="0" w:color="auto"/>
            </w:tcBorders>
            <w:shd w:val="clear" w:color="auto" w:fill="auto"/>
            <w:hideMark/>
          </w:tcPr>
          <w:p w14:paraId="187054F2"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226</w:t>
            </w:r>
          </w:p>
        </w:tc>
        <w:tc>
          <w:tcPr>
            <w:tcW w:w="939" w:type="dxa"/>
            <w:tcBorders>
              <w:top w:val="single" w:sz="4" w:space="0" w:color="auto"/>
              <w:left w:val="nil"/>
              <w:bottom w:val="single" w:sz="4" w:space="0" w:color="auto"/>
              <w:right w:val="single" w:sz="4" w:space="0" w:color="auto"/>
            </w:tcBorders>
            <w:shd w:val="clear" w:color="auto" w:fill="auto"/>
            <w:hideMark/>
          </w:tcPr>
          <w:p w14:paraId="28778FFF"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General</w:t>
            </w:r>
          </w:p>
        </w:tc>
        <w:tc>
          <w:tcPr>
            <w:tcW w:w="483" w:type="dxa"/>
            <w:tcBorders>
              <w:top w:val="single" w:sz="4" w:space="0" w:color="auto"/>
              <w:left w:val="nil"/>
              <w:bottom w:val="single" w:sz="4" w:space="0" w:color="auto"/>
              <w:right w:val="single" w:sz="4" w:space="0" w:color="auto"/>
            </w:tcBorders>
            <w:shd w:val="clear" w:color="auto" w:fill="auto"/>
            <w:hideMark/>
          </w:tcPr>
          <w:p w14:paraId="0DDBF970"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115</w:t>
            </w:r>
          </w:p>
        </w:tc>
        <w:tc>
          <w:tcPr>
            <w:tcW w:w="1115" w:type="dxa"/>
            <w:tcBorders>
              <w:top w:val="single" w:sz="4" w:space="0" w:color="auto"/>
              <w:left w:val="nil"/>
              <w:bottom w:val="single" w:sz="4" w:space="0" w:color="auto"/>
              <w:right w:val="single" w:sz="4" w:space="0" w:color="auto"/>
            </w:tcBorders>
            <w:shd w:val="clear" w:color="auto" w:fill="auto"/>
            <w:hideMark/>
          </w:tcPr>
          <w:p w14:paraId="4AFD0252"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16.2.11.1</w:t>
            </w:r>
          </w:p>
        </w:tc>
        <w:tc>
          <w:tcPr>
            <w:tcW w:w="828" w:type="dxa"/>
            <w:tcBorders>
              <w:top w:val="single" w:sz="4" w:space="0" w:color="auto"/>
              <w:left w:val="nil"/>
              <w:bottom w:val="single" w:sz="4" w:space="0" w:color="auto"/>
              <w:right w:val="single" w:sz="4" w:space="0" w:color="auto"/>
            </w:tcBorders>
            <w:shd w:val="clear" w:color="auto" w:fill="auto"/>
            <w:hideMark/>
          </w:tcPr>
          <w:p w14:paraId="674EEC50"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23</w:t>
            </w:r>
          </w:p>
        </w:tc>
        <w:tc>
          <w:tcPr>
            <w:tcW w:w="1598" w:type="dxa"/>
            <w:tcBorders>
              <w:top w:val="single" w:sz="4" w:space="0" w:color="auto"/>
              <w:left w:val="nil"/>
              <w:bottom w:val="single" w:sz="4" w:space="0" w:color="auto"/>
              <w:right w:val="single" w:sz="4" w:space="0" w:color="auto"/>
            </w:tcBorders>
            <w:shd w:val="clear" w:color="auto" w:fill="auto"/>
            <w:hideMark/>
          </w:tcPr>
          <w:p w14:paraId="59CCA1D0"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p>
        </w:tc>
        <w:tc>
          <w:tcPr>
            <w:tcW w:w="1782" w:type="dxa"/>
            <w:tcBorders>
              <w:top w:val="single" w:sz="4" w:space="0" w:color="auto"/>
              <w:left w:val="nil"/>
              <w:bottom w:val="single" w:sz="4" w:space="0" w:color="auto"/>
              <w:right w:val="single" w:sz="4" w:space="0" w:color="auto"/>
            </w:tcBorders>
            <w:shd w:val="clear" w:color="auto" w:fill="auto"/>
            <w:hideMark/>
          </w:tcPr>
          <w:p w14:paraId="1A687FDB" w14:textId="77777777" w:rsidR="00586150" w:rsidRPr="00F97CE4" w:rsidRDefault="00586150" w:rsidP="008054C5">
            <w:pPr>
              <w:spacing w:before="100" w:beforeAutospacing="1" w:after="100" w:afterAutospacing="1" w:line="240" w:lineRule="auto"/>
              <w:jc w:val="left"/>
              <w:rPr>
                <w:rFonts w:cs="Arial"/>
                <w:color w:val="000000" w:themeColor="text1"/>
                <w:sz w:val="16"/>
                <w:szCs w:val="16"/>
                <w:lang w:val="en-US"/>
              </w:rPr>
            </w:pPr>
            <w:r w:rsidRPr="00F97CE4">
              <w:rPr>
                <w:rFonts w:cs="Arial"/>
                <w:color w:val="000000" w:themeColor="text1"/>
                <w:sz w:val="16"/>
                <w:szCs w:val="16"/>
                <w:lang w:val="en-US"/>
              </w:rPr>
              <w:t xml:space="preserve">1. Set the </w:t>
            </w:r>
            <w:proofErr w:type="spellStart"/>
            <w:r w:rsidRPr="00F97CE4">
              <w:rPr>
                <w:rFonts w:cs="Arial"/>
                <w:color w:val="000000" w:themeColor="text1"/>
                <w:sz w:val="16"/>
                <w:szCs w:val="16"/>
                <w:lang w:val="en-US"/>
              </w:rPr>
              <w:t>attribure</w:t>
            </w:r>
            <w:proofErr w:type="spellEnd"/>
            <w:r w:rsidRPr="00F97CE4">
              <w:rPr>
                <w:rFonts w:cs="Arial"/>
                <w:color w:val="000000" w:themeColor="text1"/>
                <w:sz w:val="16"/>
                <w:szCs w:val="16"/>
                <w:lang w:val="en-US"/>
              </w:rPr>
              <w:t xml:space="preserve"> "</w:t>
            </w:r>
            <w:proofErr w:type="spellStart"/>
            <w:r w:rsidRPr="00F97CE4">
              <w:rPr>
                <w:rFonts w:cs="Arial"/>
                <w:color w:val="000000" w:themeColor="text1"/>
                <w:sz w:val="16"/>
                <w:szCs w:val="16"/>
                <w:lang w:val="en-US"/>
              </w:rPr>
              <w:t>RpRifOffset</w:t>
            </w:r>
            <w:proofErr w:type="spellEnd"/>
            <w:r w:rsidRPr="00F97CE4">
              <w:rPr>
                <w:rFonts w:cs="Arial"/>
                <w:color w:val="000000" w:themeColor="text1"/>
                <w:sz w:val="16"/>
                <w:szCs w:val="16"/>
                <w:lang w:val="en-US"/>
              </w:rPr>
              <w:t>" in page 41 to 2ms.</w:t>
            </w:r>
            <w:r w:rsidRPr="00F97CE4">
              <w:rPr>
                <w:rFonts w:cs="Arial"/>
                <w:color w:val="000000" w:themeColor="text1"/>
                <w:sz w:val="16"/>
                <w:szCs w:val="16"/>
                <w:lang w:val="en-US"/>
              </w:rPr>
              <w:br/>
              <w:t xml:space="preserve">2. Define another </w:t>
            </w:r>
            <w:proofErr w:type="spellStart"/>
            <w:r w:rsidRPr="00F97CE4">
              <w:rPr>
                <w:rFonts w:cs="Arial"/>
                <w:color w:val="000000" w:themeColor="text1"/>
                <w:sz w:val="16"/>
                <w:szCs w:val="16"/>
                <w:lang w:val="en-US"/>
              </w:rPr>
              <w:t>attriburte</w:t>
            </w:r>
            <w:proofErr w:type="spellEnd"/>
            <w:r w:rsidRPr="00F97CE4">
              <w:rPr>
                <w:rFonts w:cs="Arial"/>
                <w:color w:val="000000" w:themeColor="text1"/>
                <w:sz w:val="16"/>
                <w:szCs w:val="16"/>
                <w:lang w:val="en-US"/>
              </w:rPr>
              <w:t xml:space="preserve"> to signal the gap at the end of RIFs, before report.</w:t>
            </w:r>
          </w:p>
        </w:tc>
      </w:tr>
    </w:tbl>
    <w:p w14:paraId="62A7EA76" w14:textId="77777777" w:rsidR="00586150" w:rsidRPr="005864A8" w:rsidRDefault="00586150" w:rsidP="0058615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EDA98B7" w14:textId="792E743A" w:rsidR="00586150" w:rsidRPr="005864A8" w:rsidRDefault="007C5CA0" w:rsidP="00586150">
      <w:pPr>
        <w:pStyle w:val="NormalWeb"/>
        <w:rPr>
          <w:rFonts w:ascii="Arial" w:hAnsi="Arial" w:cs="Arial"/>
          <w:noProof/>
          <w:sz w:val="20"/>
          <w:szCs w:val="20"/>
        </w:rPr>
      </w:pPr>
      <w:r w:rsidRPr="00E97BD2">
        <w:rPr>
          <w:rFonts w:eastAsia="DejaVu Sans" w:cs="Arial"/>
          <w:noProof/>
          <w:lang w:eastAsia="x-none"/>
        </w:rPr>
        <w:drawing>
          <wp:inline distT="0" distB="0" distL="0" distR="0" wp14:anchorId="588220DF" wp14:editId="7D9033F7">
            <wp:extent cx="2815200" cy="4087436"/>
            <wp:effectExtent l="12700" t="12700" r="17145" b="15240"/>
            <wp:docPr id="1697652901" name="Picture 169765290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79672" name="Picture 1" descr="A paper with text and numbers&#10;&#10;Description automatically generated"/>
                    <pic:cNvPicPr/>
                  </pic:nvPicPr>
                  <pic:blipFill>
                    <a:blip r:embed="rId11"/>
                    <a:stretch>
                      <a:fillRect/>
                    </a:stretch>
                  </pic:blipFill>
                  <pic:spPr>
                    <a:xfrm>
                      <a:off x="0" y="0"/>
                      <a:ext cx="2815200" cy="4087436"/>
                    </a:xfrm>
                    <a:prstGeom prst="rect">
                      <a:avLst/>
                    </a:prstGeom>
                    <a:ln>
                      <a:solidFill>
                        <a:srgbClr val="00B050"/>
                      </a:solidFill>
                    </a:ln>
                  </pic:spPr>
                </pic:pic>
              </a:graphicData>
            </a:graphic>
          </wp:inline>
        </w:drawing>
      </w:r>
      <w:r w:rsidR="00EE55D6" w:rsidRPr="00A74602">
        <w:rPr>
          <w:rFonts w:ascii="Arial" w:hAnsi="Arial" w:cs="Arial"/>
          <w:noProof/>
          <w:sz w:val="20"/>
          <w:szCs w:val="20"/>
        </w:rPr>
        <w:drawing>
          <wp:inline distT="0" distB="0" distL="0" distR="0" wp14:anchorId="062DCF0F" wp14:editId="266D1AD6">
            <wp:extent cx="2813860" cy="4085492"/>
            <wp:effectExtent l="12700" t="12700" r="18415" b="17145"/>
            <wp:docPr id="1863032985" name="Picture 1863032985"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06774" name="Picture 1" descr="A paper with text and numbers&#10;&#10;Description automatically generated"/>
                    <pic:cNvPicPr/>
                  </pic:nvPicPr>
                  <pic:blipFill>
                    <a:blip r:embed="rId12"/>
                    <a:stretch>
                      <a:fillRect/>
                    </a:stretch>
                  </pic:blipFill>
                  <pic:spPr>
                    <a:xfrm>
                      <a:off x="0" y="0"/>
                      <a:ext cx="2815581" cy="4087991"/>
                    </a:xfrm>
                    <a:prstGeom prst="rect">
                      <a:avLst/>
                    </a:prstGeom>
                    <a:ln>
                      <a:solidFill>
                        <a:srgbClr val="00B050"/>
                      </a:solidFill>
                    </a:ln>
                  </pic:spPr>
                </pic:pic>
              </a:graphicData>
            </a:graphic>
          </wp:inline>
        </w:drawing>
      </w:r>
    </w:p>
    <w:p w14:paraId="03219B3F" w14:textId="72452477" w:rsidR="00586150" w:rsidRDefault="00586150" w:rsidP="0058615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6B812593" w14:textId="77777777" w:rsidR="003A55A1" w:rsidRDefault="003A55A1" w:rsidP="003A55A1">
      <w:pPr>
        <w:spacing w:before="100" w:beforeAutospacing="1" w:after="100" w:afterAutospacing="1" w:line="240" w:lineRule="auto"/>
        <w:jc w:val="left"/>
        <w:rPr>
          <w:rFonts w:ascii="Times New Roman" w:eastAsia="DejaVu Sans" w:hAnsi="Times New Roman"/>
          <w:lang w:val="en-US" w:eastAsia="x-none"/>
        </w:rPr>
      </w:pPr>
      <w:r w:rsidRPr="00400F75">
        <w:rPr>
          <w:rFonts w:ascii="Times New Roman" w:eastAsia="DejaVu Sans" w:hAnsi="Times New Roman"/>
          <w:b/>
          <w:bCs/>
          <w:lang w:val="en-US" w:eastAsia="x-none"/>
        </w:rPr>
        <w:t>Proposed Change #1</w:t>
      </w:r>
      <w:r w:rsidRPr="00541443">
        <w:rPr>
          <w:rFonts w:ascii="Times New Roman" w:eastAsia="DejaVu Sans" w:hAnsi="Times New Roman"/>
          <w:lang w:val="en-US" w:eastAsia="x-none"/>
        </w:rPr>
        <w:t xml:space="preserve">: Accepted. </w:t>
      </w:r>
    </w:p>
    <w:p w14:paraId="1FD78621" w14:textId="51072720" w:rsidR="00495AFA" w:rsidRPr="002B68F7" w:rsidRDefault="002B284A" w:rsidP="00495AFA">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Add</w:t>
      </w:r>
      <w:r w:rsidR="00495AFA" w:rsidRPr="002B68F7">
        <w:rPr>
          <w:rFonts w:ascii="Times New Roman" w:eastAsia="DejaVu Sans" w:hAnsi="Times New Roman"/>
          <w:lang w:val="en-US" w:eastAsia="x-none"/>
        </w:rPr>
        <w:t xml:space="preserve"> the </w:t>
      </w:r>
      <w:r w:rsidR="00B50026">
        <w:rPr>
          <w:rFonts w:ascii="Times New Roman" w:eastAsia="DejaVu Sans" w:hAnsi="Times New Roman"/>
          <w:lang w:val="en-US" w:eastAsia="x-none"/>
        </w:rPr>
        <w:t xml:space="preserve">following </w:t>
      </w:r>
      <w:r w:rsidR="00495AFA" w:rsidRPr="002B68F7">
        <w:rPr>
          <w:rFonts w:ascii="Times New Roman" w:eastAsia="DejaVu Sans" w:hAnsi="Times New Roman"/>
          <w:lang w:val="en-US" w:eastAsia="x-none"/>
        </w:rPr>
        <w:t>sentence in line</w:t>
      </w:r>
      <w:r>
        <w:rPr>
          <w:rFonts w:ascii="Times New Roman" w:eastAsia="DejaVu Sans" w:hAnsi="Times New Roman"/>
          <w:lang w:val="en-US" w:eastAsia="x-none"/>
        </w:rPr>
        <w:t xml:space="preserve"> 11</w:t>
      </w:r>
      <w:r w:rsidR="00B50026">
        <w:rPr>
          <w:rFonts w:ascii="Times New Roman" w:eastAsia="DejaVu Sans" w:hAnsi="Times New Roman"/>
          <w:lang w:val="en-US" w:eastAsia="x-none"/>
        </w:rPr>
        <w:t>, page 41:</w:t>
      </w:r>
    </w:p>
    <w:p w14:paraId="1B156BDC" w14:textId="4CAE0700" w:rsidR="00495AFA" w:rsidRPr="00876386" w:rsidRDefault="00495AFA" w:rsidP="003A55A1">
      <w:pPr>
        <w:spacing w:before="100" w:beforeAutospacing="1" w:after="100" w:afterAutospacing="1" w:line="240" w:lineRule="auto"/>
        <w:jc w:val="left"/>
        <w:rPr>
          <w:rFonts w:ascii="Times New Roman" w:eastAsia="DejaVu Sans" w:hAnsi="Times New Roman"/>
          <w:color w:val="FF0000"/>
          <w:lang w:val="en-US" w:eastAsia="x-none"/>
        </w:rPr>
      </w:pPr>
      <w:r w:rsidRPr="002B68F7">
        <w:rPr>
          <w:rFonts w:ascii="Times New Roman" w:eastAsia="DejaVu Sans" w:hAnsi="Times New Roman"/>
          <w:color w:val="FF0000"/>
          <w:lang w:val="en-US" w:eastAsia="x-none"/>
        </w:rPr>
        <w:t>“</w:t>
      </w:r>
      <w:r w:rsidR="006E4F92">
        <w:rPr>
          <w:rFonts w:ascii="Times New Roman" w:eastAsia="DejaVu Sans" w:hAnsi="Times New Roman"/>
          <w:color w:val="FF0000"/>
          <w:lang w:val="en-US" w:eastAsia="x-none"/>
        </w:rPr>
        <w:t xml:space="preserve">(where Y refers </w:t>
      </w:r>
      <w:r w:rsidR="0040745C">
        <w:rPr>
          <w:rFonts w:ascii="Times New Roman" w:eastAsia="DejaVu Sans" w:hAnsi="Times New Roman"/>
          <w:color w:val="FF0000"/>
          <w:lang w:val="en-US" w:eastAsia="x-none"/>
        </w:rPr>
        <w:t xml:space="preserve">to [5]). </w:t>
      </w:r>
      <w:r w:rsidR="00876386">
        <w:rPr>
          <w:rFonts w:ascii="Times New Roman" w:eastAsia="DejaVu Sans" w:hAnsi="Times New Roman"/>
          <w:color w:val="FF0000"/>
          <w:lang w:val="en-US" w:eastAsia="x-none"/>
        </w:rPr>
        <w:t xml:space="preserve">The value of </w:t>
      </w:r>
      <w:proofErr w:type="spellStart"/>
      <w:r w:rsidR="0040745C">
        <w:rPr>
          <w:rFonts w:ascii="Times New Roman" w:eastAsia="DejaVu Sans" w:hAnsi="Times New Roman"/>
          <w:color w:val="FF0000"/>
          <w:lang w:val="en-US" w:eastAsia="x-none"/>
        </w:rPr>
        <w:t>RpRifOffset</w:t>
      </w:r>
      <w:proofErr w:type="spellEnd"/>
      <w:r w:rsidR="0040745C">
        <w:rPr>
          <w:rFonts w:ascii="Times New Roman" w:eastAsia="DejaVu Sans" w:hAnsi="Times New Roman"/>
          <w:color w:val="FF0000"/>
          <w:lang w:val="en-US" w:eastAsia="x-none"/>
        </w:rPr>
        <w:t xml:space="preserve"> is </w:t>
      </w:r>
      <w:r w:rsidRPr="002B68F7">
        <w:rPr>
          <w:rFonts w:ascii="Times New Roman" w:eastAsia="DejaVu Sans" w:hAnsi="Times New Roman"/>
          <w:color w:val="FF0000"/>
          <w:lang w:val="en-US" w:eastAsia="x-none"/>
        </w:rPr>
        <w:t>2ms</w:t>
      </w:r>
      <w:proofErr w:type="gramStart"/>
      <w:r w:rsidRPr="002B68F7">
        <w:rPr>
          <w:rFonts w:ascii="Times New Roman" w:hAnsi="Times New Roman"/>
          <w:color w:val="FF0000"/>
          <w:lang w:val="en-US"/>
        </w:rPr>
        <w:t>.</w:t>
      </w:r>
      <w:r>
        <w:rPr>
          <w:rFonts w:ascii="Times New Roman" w:hAnsi="Times New Roman"/>
          <w:color w:val="FF0000"/>
          <w:lang w:val="en-US"/>
        </w:rPr>
        <w:t xml:space="preserve"> </w:t>
      </w:r>
      <w:r w:rsidRPr="002B68F7">
        <w:rPr>
          <w:rFonts w:ascii="Times New Roman" w:hAnsi="Times New Roman"/>
          <w:color w:val="FF0000"/>
          <w:lang w:val="en-US"/>
        </w:rPr>
        <w:t>”</w:t>
      </w:r>
      <w:proofErr w:type="gramEnd"/>
    </w:p>
    <w:p w14:paraId="6DD56F68" w14:textId="279C39B5" w:rsidR="00EF24F1" w:rsidRDefault="003A55A1" w:rsidP="003A55A1">
      <w:pPr>
        <w:spacing w:before="100" w:beforeAutospacing="1" w:after="100" w:afterAutospacing="1" w:line="240" w:lineRule="auto"/>
        <w:jc w:val="left"/>
        <w:rPr>
          <w:rFonts w:ascii="Times New Roman" w:eastAsia="DejaVu Sans" w:hAnsi="Times New Roman"/>
          <w:lang w:val="en-US" w:eastAsia="x-none"/>
        </w:rPr>
      </w:pPr>
      <w:r w:rsidRPr="00400F75">
        <w:rPr>
          <w:rFonts w:ascii="Times New Roman" w:eastAsia="DejaVu Sans" w:hAnsi="Times New Roman"/>
          <w:b/>
          <w:bCs/>
          <w:lang w:val="en-US" w:eastAsia="x-none"/>
        </w:rPr>
        <w:t>Proposed Change #</w:t>
      </w:r>
      <w:r w:rsidR="00B30E4F" w:rsidRPr="00400F75">
        <w:rPr>
          <w:rFonts w:ascii="Times New Roman" w:eastAsia="DejaVu Sans" w:hAnsi="Times New Roman"/>
          <w:b/>
          <w:bCs/>
          <w:lang w:val="en-US" w:eastAsia="x-none"/>
        </w:rPr>
        <w:t>2</w:t>
      </w:r>
      <w:r w:rsidRPr="00541443">
        <w:rPr>
          <w:rFonts w:ascii="Times New Roman" w:eastAsia="DejaVu Sans" w:hAnsi="Times New Roman"/>
          <w:lang w:val="en-US" w:eastAsia="x-none"/>
        </w:rPr>
        <w:t xml:space="preserve">: </w:t>
      </w:r>
      <w:r w:rsidR="0048294C">
        <w:rPr>
          <w:rFonts w:ascii="Times New Roman" w:eastAsia="DejaVu Sans" w:hAnsi="Times New Roman"/>
          <w:lang w:val="en-US" w:eastAsia="x-none"/>
        </w:rPr>
        <w:t>Rejected</w:t>
      </w:r>
    </w:p>
    <w:p w14:paraId="69653589" w14:textId="07EF5A3F" w:rsidR="003A55A1" w:rsidRPr="00541443" w:rsidRDefault="000E44E2" w:rsidP="003A55A1">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There is already</w:t>
      </w:r>
      <w:r w:rsidR="007D1B0C">
        <w:rPr>
          <w:rFonts w:ascii="Times New Roman" w:eastAsia="DejaVu Sans" w:hAnsi="Times New Roman"/>
          <w:lang w:val="en-US" w:eastAsia="x-none"/>
        </w:rPr>
        <w:t xml:space="preserve"> the </w:t>
      </w:r>
      <w:proofErr w:type="spellStart"/>
      <w:r w:rsidRPr="00530C17">
        <w:rPr>
          <w:rFonts w:ascii="Times New Roman" w:eastAsia="DejaVu Sans" w:hAnsi="Times New Roman"/>
          <w:i/>
          <w:iCs/>
          <w:lang w:val="en-US" w:eastAsia="x-none"/>
        </w:rPr>
        <w:t>RpDuration</w:t>
      </w:r>
      <w:proofErr w:type="spellEnd"/>
      <w:r>
        <w:rPr>
          <w:rFonts w:ascii="Times New Roman" w:eastAsia="DejaVu Sans" w:hAnsi="Times New Roman"/>
          <w:lang w:val="en-US" w:eastAsia="x-none"/>
        </w:rPr>
        <w:t xml:space="preserve"> attribute. </w:t>
      </w:r>
      <w:r w:rsidR="00F850E8">
        <w:rPr>
          <w:rFonts w:ascii="Times New Roman" w:eastAsia="DejaVu Sans" w:hAnsi="Times New Roman"/>
          <w:lang w:val="en-US" w:eastAsia="x-none"/>
        </w:rPr>
        <w:t>We do not</w:t>
      </w:r>
      <w:r w:rsidR="001E55D7">
        <w:rPr>
          <w:rFonts w:ascii="Times New Roman" w:eastAsia="DejaVu Sans" w:hAnsi="Times New Roman"/>
          <w:lang w:val="en-US" w:eastAsia="x-none"/>
        </w:rPr>
        <w:t xml:space="preserve"> need to introduce additional</w:t>
      </w:r>
      <w:r w:rsidR="00122225">
        <w:rPr>
          <w:rFonts w:ascii="Times New Roman" w:eastAsia="DejaVu Sans" w:hAnsi="Times New Roman"/>
          <w:lang w:val="en-US" w:eastAsia="x-none"/>
        </w:rPr>
        <w:t xml:space="preserve"> ones</w:t>
      </w:r>
      <w:r>
        <w:rPr>
          <w:rFonts w:ascii="Times New Roman" w:eastAsia="DejaVu Sans" w:hAnsi="Times New Roman"/>
          <w:lang w:val="en-US" w:eastAsia="x-none"/>
        </w:rPr>
        <w:t>.</w:t>
      </w:r>
    </w:p>
    <w:p w14:paraId="19500042" w14:textId="6618B54B" w:rsidR="00586150" w:rsidRPr="007C6465" w:rsidRDefault="00586150" w:rsidP="007C6465">
      <w:pPr>
        <w:spacing w:before="100" w:beforeAutospacing="1" w:after="100" w:afterAutospacing="1" w:line="240" w:lineRule="auto"/>
        <w:jc w:val="left"/>
        <w:rPr>
          <w:rFonts w:eastAsia="DejaVu Sans" w:cs="Arial"/>
          <w:lang w:val="en-US" w:eastAsia="x-none"/>
        </w:rPr>
      </w:pPr>
    </w:p>
    <w:sectPr w:rsidR="00586150" w:rsidRPr="007C6465" w:rsidSect="00206D65">
      <w:headerReference w:type="even" r:id="rId13"/>
      <w:headerReference w:type="default" r:id="rId14"/>
      <w:footerReference w:type="even" r:id="rId15"/>
      <w:footerReference w:type="default" r:id="rId16"/>
      <w:headerReference w:type="first" r:id="rId17"/>
      <w:footerReference w:type="first" r:id="rId18"/>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115" w14:textId="77777777" w:rsidR="008C1F0F" w:rsidRDefault="008C1F0F" w:rsidP="00B72CFD">
      <w:pPr>
        <w:spacing w:after="0" w:line="240" w:lineRule="auto"/>
      </w:pPr>
      <w:r>
        <w:separator/>
      </w:r>
    </w:p>
  </w:endnote>
  <w:endnote w:type="continuationSeparator" w:id="0">
    <w:p w14:paraId="039D6AEA" w14:textId="77777777" w:rsidR="008C1F0F" w:rsidRDefault="008C1F0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Sylfaen"/>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31B3" w14:textId="77777777" w:rsidR="008C1F0F" w:rsidRDefault="008C1F0F" w:rsidP="00B72CFD">
      <w:pPr>
        <w:spacing w:after="0" w:line="240" w:lineRule="auto"/>
      </w:pPr>
      <w:r>
        <w:separator/>
      </w:r>
    </w:p>
  </w:footnote>
  <w:footnote w:type="continuationSeparator" w:id="0">
    <w:p w14:paraId="12FBE5E8" w14:textId="77777777" w:rsidR="008C1F0F" w:rsidRDefault="008C1F0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56836596" w:rsidR="006A2723" w:rsidRPr="00B72CFD" w:rsidRDefault="00C94762" w:rsidP="00B72CFD">
    <w:pPr>
      <w:pStyle w:val="Header"/>
      <w:spacing w:after="240"/>
      <w:rPr>
        <w:rFonts w:ascii="Times New Roman" w:hAnsi="Times New Roman"/>
      </w:rPr>
    </w:pPr>
    <w:r>
      <w:rPr>
        <w:rFonts w:ascii="Times New Roman" w:eastAsia="Malgun Gothic" w:hAnsi="Times New Roman"/>
        <w:u w:val="single"/>
      </w:rPr>
      <w:t>November</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23</w:t>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441129">
      <w:rPr>
        <w:rFonts w:ascii="Times New Roman" w:eastAsia="Malgun Gothic" w:hAnsi="Times New Roman"/>
        <w:u w:val="single"/>
      </w:rPr>
      <w:t xml:space="preserve">            </w:t>
    </w:r>
    <w:r w:rsidR="00441129">
      <w:rPr>
        <w:rFonts w:ascii="Times New Roman" w:eastAsia="Malgun Gothic" w:hAnsi="Times New Roman"/>
        <w:u w:val="single"/>
      </w:rPr>
      <w:t xml:space="preserve">DCN: </w:t>
    </w:r>
    <w:r w:rsidR="008E027F" w:rsidRPr="008E027F">
      <w:rPr>
        <w:rFonts w:ascii="Times New Roman" w:eastAsia="Malgun Gothic" w:hAnsi="Times New Roman"/>
        <w:bCs/>
        <w:u w:val="single"/>
      </w:rPr>
      <w:t>15-23-054</w:t>
    </w:r>
    <w:r>
      <w:rPr>
        <w:rFonts w:ascii="Times New Roman" w:eastAsia="Malgun Gothic" w:hAnsi="Times New Roman"/>
        <w:bCs/>
        <w:u w:val="single"/>
      </w:rPr>
      <w:t>9</w:t>
    </w:r>
    <w:r w:rsidR="008E027F" w:rsidRPr="008E027F">
      <w:rPr>
        <w:rFonts w:ascii="Times New Roman" w:eastAsia="Malgun Gothic" w:hAnsi="Times New Roman"/>
        <w:bCs/>
        <w:u w:val="single"/>
      </w:rPr>
      <w:t>-00-04ab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43EB9"/>
    <w:multiLevelType w:val="hybridMultilevel"/>
    <w:tmpl w:val="E694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3"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5"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998228">
    <w:abstractNumId w:val="22"/>
  </w:num>
  <w:num w:numId="2" w16cid:durableId="677850515">
    <w:abstractNumId w:val="42"/>
  </w:num>
  <w:num w:numId="3" w16cid:durableId="389577867">
    <w:abstractNumId w:val="41"/>
  </w:num>
  <w:num w:numId="4" w16cid:durableId="1364358456">
    <w:abstractNumId w:val="16"/>
  </w:num>
  <w:num w:numId="5" w16cid:durableId="1720394928">
    <w:abstractNumId w:val="4"/>
  </w:num>
  <w:num w:numId="6" w16cid:durableId="1343817980">
    <w:abstractNumId w:val="23"/>
  </w:num>
  <w:num w:numId="7" w16cid:durableId="1157693609">
    <w:abstractNumId w:val="5"/>
  </w:num>
  <w:num w:numId="8" w16cid:durableId="1656686731">
    <w:abstractNumId w:val="30"/>
  </w:num>
  <w:num w:numId="9" w16cid:durableId="1867910282">
    <w:abstractNumId w:val="12"/>
  </w:num>
  <w:num w:numId="10" w16cid:durableId="1806659807">
    <w:abstractNumId w:val="24"/>
  </w:num>
  <w:num w:numId="11" w16cid:durableId="859514307">
    <w:abstractNumId w:val="27"/>
  </w:num>
  <w:num w:numId="12" w16cid:durableId="643898871">
    <w:abstractNumId w:val="6"/>
  </w:num>
  <w:num w:numId="13" w16cid:durableId="1772972441">
    <w:abstractNumId w:val="32"/>
  </w:num>
  <w:num w:numId="14" w16cid:durableId="213202750">
    <w:abstractNumId w:val="44"/>
  </w:num>
  <w:num w:numId="15" w16cid:durableId="1206797039">
    <w:abstractNumId w:val="7"/>
  </w:num>
  <w:num w:numId="16" w16cid:durableId="819231873">
    <w:abstractNumId w:val="20"/>
  </w:num>
  <w:num w:numId="17" w16cid:durableId="1323586560">
    <w:abstractNumId w:val="43"/>
  </w:num>
  <w:num w:numId="18" w16cid:durableId="838469063">
    <w:abstractNumId w:val="34"/>
  </w:num>
  <w:num w:numId="19" w16cid:durableId="1158114952">
    <w:abstractNumId w:val="39"/>
  </w:num>
  <w:num w:numId="20" w16cid:durableId="1891922263">
    <w:abstractNumId w:val="33"/>
  </w:num>
  <w:num w:numId="21" w16cid:durableId="474836668">
    <w:abstractNumId w:val="11"/>
  </w:num>
  <w:num w:numId="22" w16cid:durableId="129255409">
    <w:abstractNumId w:val="9"/>
  </w:num>
  <w:num w:numId="23" w16cid:durableId="53818906">
    <w:abstractNumId w:val="13"/>
  </w:num>
  <w:num w:numId="24" w16cid:durableId="2043557774">
    <w:abstractNumId w:val="36"/>
  </w:num>
  <w:num w:numId="25" w16cid:durableId="867642379">
    <w:abstractNumId w:val="15"/>
  </w:num>
  <w:num w:numId="26" w16cid:durableId="1376276947">
    <w:abstractNumId w:val="46"/>
  </w:num>
  <w:num w:numId="27" w16cid:durableId="460880391">
    <w:abstractNumId w:val="3"/>
  </w:num>
  <w:num w:numId="28" w16cid:durableId="1106005366">
    <w:abstractNumId w:val="10"/>
  </w:num>
  <w:num w:numId="29" w16cid:durableId="1531650067">
    <w:abstractNumId w:val="8"/>
  </w:num>
  <w:num w:numId="30" w16cid:durableId="1467774580">
    <w:abstractNumId w:val="37"/>
  </w:num>
  <w:num w:numId="31" w16cid:durableId="1647314822">
    <w:abstractNumId w:val="35"/>
  </w:num>
  <w:num w:numId="32" w16cid:durableId="2065719236">
    <w:abstractNumId w:val="14"/>
  </w:num>
  <w:num w:numId="33" w16cid:durableId="336999877">
    <w:abstractNumId w:val="38"/>
  </w:num>
  <w:num w:numId="34" w16cid:durableId="1468933349">
    <w:abstractNumId w:val="0"/>
  </w:num>
  <w:num w:numId="35" w16cid:durableId="387605781">
    <w:abstractNumId w:val="1"/>
  </w:num>
  <w:num w:numId="36" w16cid:durableId="1506633599">
    <w:abstractNumId w:val="2"/>
  </w:num>
  <w:num w:numId="37" w16cid:durableId="430975752">
    <w:abstractNumId w:val="47"/>
  </w:num>
  <w:num w:numId="38" w16cid:durableId="1222597514">
    <w:abstractNumId w:val="45"/>
  </w:num>
  <w:num w:numId="39" w16cid:durableId="290521792">
    <w:abstractNumId w:val="17"/>
  </w:num>
  <w:num w:numId="40" w16cid:durableId="1103960010">
    <w:abstractNumId w:val="25"/>
  </w:num>
  <w:num w:numId="41" w16cid:durableId="1525904930">
    <w:abstractNumId w:val="19"/>
  </w:num>
  <w:num w:numId="42" w16cid:durableId="1719014357">
    <w:abstractNumId w:val="29"/>
  </w:num>
  <w:num w:numId="43" w16cid:durableId="1560903309">
    <w:abstractNumId w:val="29"/>
  </w:num>
  <w:num w:numId="44" w16cid:durableId="1351252694">
    <w:abstractNumId w:val="31"/>
  </w:num>
  <w:num w:numId="45" w16cid:durableId="1381053318">
    <w:abstractNumId w:val="40"/>
  </w:num>
  <w:num w:numId="46" w16cid:durableId="1037386708">
    <w:abstractNumId w:val="18"/>
  </w:num>
  <w:num w:numId="47" w16cid:durableId="938148753">
    <w:abstractNumId w:val="21"/>
  </w:num>
  <w:num w:numId="48" w16cid:durableId="85738449">
    <w:abstractNumId w:val="28"/>
  </w:num>
  <w:num w:numId="49" w16cid:durableId="80747880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130A"/>
    <w:rsid w:val="0000474C"/>
    <w:rsid w:val="000065CE"/>
    <w:rsid w:val="00010704"/>
    <w:rsid w:val="00012FAA"/>
    <w:rsid w:val="00013D77"/>
    <w:rsid w:val="00014205"/>
    <w:rsid w:val="00014260"/>
    <w:rsid w:val="00014ED2"/>
    <w:rsid w:val="00015C93"/>
    <w:rsid w:val="00017103"/>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5C4F"/>
    <w:rsid w:val="00057127"/>
    <w:rsid w:val="00062F65"/>
    <w:rsid w:val="000639DC"/>
    <w:rsid w:val="00066A2C"/>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97737"/>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5903"/>
    <w:rsid w:val="000B62C4"/>
    <w:rsid w:val="000B6930"/>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192"/>
    <w:rsid w:val="000E3763"/>
    <w:rsid w:val="000E394C"/>
    <w:rsid w:val="000E3A17"/>
    <w:rsid w:val="000E44E2"/>
    <w:rsid w:val="000E49D4"/>
    <w:rsid w:val="000E5142"/>
    <w:rsid w:val="000E5ADB"/>
    <w:rsid w:val="000E6FA5"/>
    <w:rsid w:val="000E74B9"/>
    <w:rsid w:val="000F15BC"/>
    <w:rsid w:val="000F1A82"/>
    <w:rsid w:val="000F1BB9"/>
    <w:rsid w:val="000F448F"/>
    <w:rsid w:val="000F4A20"/>
    <w:rsid w:val="000F6222"/>
    <w:rsid w:val="000F7B2C"/>
    <w:rsid w:val="00102545"/>
    <w:rsid w:val="00104537"/>
    <w:rsid w:val="00111359"/>
    <w:rsid w:val="001131A1"/>
    <w:rsid w:val="0011450A"/>
    <w:rsid w:val="00115733"/>
    <w:rsid w:val="00116497"/>
    <w:rsid w:val="00116930"/>
    <w:rsid w:val="00117072"/>
    <w:rsid w:val="00117F5B"/>
    <w:rsid w:val="001203FC"/>
    <w:rsid w:val="00120BB2"/>
    <w:rsid w:val="00120E6F"/>
    <w:rsid w:val="00121CCC"/>
    <w:rsid w:val="00122158"/>
    <w:rsid w:val="00122225"/>
    <w:rsid w:val="001222BE"/>
    <w:rsid w:val="00125DCE"/>
    <w:rsid w:val="00132B72"/>
    <w:rsid w:val="001331E9"/>
    <w:rsid w:val="001347A3"/>
    <w:rsid w:val="0013561F"/>
    <w:rsid w:val="00136121"/>
    <w:rsid w:val="001374AB"/>
    <w:rsid w:val="00137DBC"/>
    <w:rsid w:val="00140EC3"/>
    <w:rsid w:val="00141B09"/>
    <w:rsid w:val="001430ED"/>
    <w:rsid w:val="001438AE"/>
    <w:rsid w:val="001449C9"/>
    <w:rsid w:val="00146CE1"/>
    <w:rsid w:val="00146EF7"/>
    <w:rsid w:val="00147EB1"/>
    <w:rsid w:val="00150265"/>
    <w:rsid w:val="0015175F"/>
    <w:rsid w:val="0015301C"/>
    <w:rsid w:val="001532F2"/>
    <w:rsid w:val="001535A7"/>
    <w:rsid w:val="0015416B"/>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401C"/>
    <w:rsid w:val="001861F6"/>
    <w:rsid w:val="0018676C"/>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4B06"/>
    <w:rsid w:val="001B5AD9"/>
    <w:rsid w:val="001B6FA1"/>
    <w:rsid w:val="001B74BA"/>
    <w:rsid w:val="001C1FFB"/>
    <w:rsid w:val="001C2DA6"/>
    <w:rsid w:val="001C3354"/>
    <w:rsid w:val="001C35F2"/>
    <w:rsid w:val="001C397E"/>
    <w:rsid w:val="001C3E71"/>
    <w:rsid w:val="001C46AD"/>
    <w:rsid w:val="001C5013"/>
    <w:rsid w:val="001C53EE"/>
    <w:rsid w:val="001C626D"/>
    <w:rsid w:val="001C7ECE"/>
    <w:rsid w:val="001D17A7"/>
    <w:rsid w:val="001D1C1B"/>
    <w:rsid w:val="001D1DD9"/>
    <w:rsid w:val="001D2701"/>
    <w:rsid w:val="001D2972"/>
    <w:rsid w:val="001D48F2"/>
    <w:rsid w:val="001D4A4B"/>
    <w:rsid w:val="001D60F7"/>
    <w:rsid w:val="001D6498"/>
    <w:rsid w:val="001E1B6A"/>
    <w:rsid w:val="001E2CA4"/>
    <w:rsid w:val="001E354A"/>
    <w:rsid w:val="001E555A"/>
    <w:rsid w:val="001E55D7"/>
    <w:rsid w:val="001E62CE"/>
    <w:rsid w:val="001E729B"/>
    <w:rsid w:val="001F32B4"/>
    <w:rsid w:val="001F3822"/>
    <w:rsid w:val="001F3D73"/>
    <w:rsid w:val="001F446A"/>
    <w:rsid w:val="001F5332"/>
    <w:rsid w:val="001F727E"/>
    <w:rsid w:val="001F736D"/>
    <w:rsid w:val="001F7CCD"/>
    <w:rsid w:val="0020484F"/>
    <w:rsid w:val="00204A9A"/>
    <w:rsid w:val="0020504C"/>
    <w:rsid w:val="0020515B"/>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9BE"/>
    <w:rsid w:val="00225EB7"/>
    <w:rsid w:val="00227C7B"/>
    <w:rsid w:val="00232840"/>
    <w:rsid w:val="00233FD4"/>
    <w:rsid w:val="002349AA"/>
    <w:rsid w:val="00235FF2"/>
    <w:rsid w:val="0023719D"/>
    <w:rsid w:val="0023767C"/>
    <w:rsid w:val="00240836"/>
    <w:rsid w:val="00241575"/>
    <w:rsid w:val="002423B5"/>
    <w:rsid w:val="0024290B"/>
    <w:rsid w:val="00243070"/>
    <w:rsid w:val="002439F0"/>
    <w:rsid w:val="00244CEE"/>
    <w:rsid w:val="00247847"/>
    <w:rsid w:val="00247E03"/>
    <w:rsid w:val="0025124D"/>
    <w:rsid w:val="0025384E"/>
    <w:rsid w:val="002557F7"/>
    <w:rsid w:val="002570DC"/>
    <w:rsid w:val="0025782F"/>
    <w:rsid w:val="002601CE"/>
    <w:rsid w:val="00263A77"/>
    <w:rsid w:val="00265BC1"/>
    <w:rsid w:val="00265F92"/>
    <w:rsid w:val="00266695"/>
    <w:rsid w:val="00267752"/>
    <w:rsid w:val="00270206"/>
    <w:rsid w:val="00271FB0"/>
    <w:rsid w:val="0027228D"/>
    <w:rsid w:val="0027229D"/>
    <w:rsid w:val="002730B7"/>
    <w:rsid w:val="0027407F"/>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284A"/>
    <w:rsid w:val="002B2C50"/>
    <w:rsid w:val="002B306D"/>
    <w:rsid w:val="002B4EC4"/>
    <w:rsid w:val="002B68F7"/>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6660"/>
    <w:rsid w:val="002E7C0E"/>
    <w:rsid w:val="002F0082"/>
    <w:rsid w:val="002F1A1A"/>
    <w:rsid w:val="002F1D7A"/>
    <w:rsid w:val="002F3607"/>
    <w:rsid w:val="002F364B"/>
    <w:rsid w:val="002F4EC4"/>
    <w:rsid w:val="002F54FB"/>
    <w:rsid w:val="002F626C"/>
    <w:rsid w:val="00300BE7"/>
    <w:rsid w:val="00301E41"/>
    <w:rsid w:val="003026F6"/>
    <w:rsid w:val="00303910"/>
    <w:rsid w:val="00303DEA"/>
    <w:rsid w:val="00304134"/>
    <w:rsid w:val="00304409"/>
    <w:rsid w:val="0030445B"/>
    <w:rsid w:val="00304A05"/>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987"/>
    <w:rsid w:val="003372B1"/>
    <w:rsid w:val="00337E46"/>
    <w:rsid w:val="00340129"/>
    <w:rsid w:val="00341DE3"/>
    <w:rsid w:val="00342DF9"/>
    <w:rsid w:val="003447BD"/>
    <w:rsid w:val="00344AD9"/>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9B1"/>
    <w:rsid w:val="00381CB0"/>
    <w:rsid w:val="00381DCC"/>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62D"/>
    <w:rsid w:val="003A49BC"/>
    <w:rsid w:val="003A4D4D"/>
    <w:rsid w:val="003A5038"/>
    <w:rsid w:val="003A55A1"/>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4B80"/>
    <w:rsid w:val="003C6231"/>
    <w:rsid w:val="003C7566"/>
    <w:rsid w:val="003D03F3"/>
    <w:rsid w:val="003D0B99"/>
    <w:rsid w:val="003D0D86"/>
    <w:rsid w:val="003D291A"/>
    <w:rsid w:val="003D294D"/>
    <w:rsid w:val="003D32C9"/>
    <w:rsid w:val="003D3535"/>
    <w:rsid w:val="003D4E3E"/>
    <w:rsid w:val="003E161E"/>
    <w:rsid w:val="003E1D4D"/>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0F75"/>
    <w:rsid w:val="00404107"/>
    <w:rsid w:val="00404B4C"/>
    <w:rsid w:val="00404DB0"/>
    <w:rsid w:val="00405936"/>
    <w:rsid w:val="00405C87"/>
    <w:rsid w:val="004060B4"/>
    <w:rsid w:val="0040685B"/>
    <w:rsid w:val="0040745C"/>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4238"/>
    <w:rsid w:val="00434617"/>
    <w:rsid w:val="00436395"/>
    <w:rsid w:val="00436937"/>
    <w:rsid w:val="00440520"/>
    <w:rsid w:val="00440D43"/>
    <w:rsid w:val="00441129"/>
    <w:rsid w:val="00441682"/>
    <w:rsid w:val="00442A9D"/>
    <w:rsid w:val="00442EAE"/>
    <w:rsid w:val="0044534D"/>
    <w:rsid w:val="00446050"/>
    <w:rsid w:val="00450B82"/>
    <w:rsid w:val="00450BF3"/>
    <w:rsid w:val="00450FFD"/>
    <w:rsid w:val="00452F3D"/>
    <w:rsid w:val="004546E9"/>
    <w:rsid w:val="00454E4C"/>
    <w:rsid w:val="00455991"/>
    <w:rsid w:val="00460EA6"/>
    <w:rsid w:val="00462A65"/>
    <w:rsid w:val="00462AA0"/>
    <w:rsid w:val="00462C4C"/>
    <w:rsid w:val="00462F4B"/>
    <w:rsid w:val="004643FF"/>
    <w:rsid w:val="00464A70"/>
    <w:rsid w:val="00466A5E"/>
    <w:rsid w:val="00467465"/>
    <w:rsid w:val="00467DCE"/>
    <w:rsid w:val="0047053D"/>
    <w:rsid w:val="00472AAC"/>
    <w:rsid w:val="004730D0"/>
    <w:rsid w:val="00474640"/>
    <w:rsid w:val="00475B5A"/>
    <w:rsid w:val="004805AE"/>
    <w:rsid w:val="004815AE"/>
    <w:rsid w:val="0048294C"/>
    <w:rsid w:val="0048330A"/>
    <w:rsid w:val="00483830"/>
    <w:rsid w:val="004839EE"/>
    <w:rsid w:val="00484199"/>
    <w:rsid w:val="0048515C"/>
    <w:rsid w:val="00486086"/>
    <w:rsid w:val="00486169"/>
    <w:rsid w:val="0048725E"/>
    <w:rsid w:val="00491535"/>
    <w:rsid w:val="00492409"/>
    <w:rsid w:val="0049484D"/>
    <w:rsid w:val="00495233"/>
    <w:rsid w:val="00495AFA"/>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F13D3"/>
    <w:rsid w:val="004F13E6"/>
    <w:rsid w:val="004F1678"/>
    <w:rsid w:val="004F2120"/>
    <w:rsid w:val="004F27E9"/>
    <w:rsid w:val="004F3C7B"/>
    <w:rsid w:val="004F6C5C"/>
    <w:rsid w:val="005012FC"/>
    <w:rsid w:val="00502C77"/>
    <w:rsid w:val="00502F91"/>
    <w:rsid w:val="0050398D"/>
    <w:rsid w:val="00504523"/>
    <w:rsid w:val="00504B6D"/>
    <w:rsid w:val="00505717"/>
    <w:rsid w:val="00512C12"/>
    <w:rsid w:val="00513A07"/>
    <w:rsid w:val="00516D10"/>
    <w:rsid w:val="005246DA"/>
    <w:rsid w:val="00525583"/>
    <w:rsid w:val="00526C49"/>
    <w:rsid w:val="0052784D"/>
    <w:rsid w:val="0053034B"/>
    <w:rsid w:val="00530777"/>
    <w:rsid w:val="00530C17"/>
    <w:rsid w:val="005319F2"/>
    <w:rsid w:val="00531F3A"/>
    <w:rsid w:val="00532023"/>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1443"/>
    <w:rsid w:val="005442D0"/>
    <w:rsid w:val="00544A75"/>
    <w:rsid w:val="00544AE9"/>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1E9"/>
    <w:rsid w:val="00584572"/>
    <w:rsid w:val="00584689"/>
    <w:rsid w:val="005849C6"/>
    <w:rsid w:val="00586150"/>
    <w:rsid w:val="005864A8"/>
    <w:rsid w:val="00586807"/>
    <w:rsid w:val="00586F75"/>
    <w:rsid w:val="0058788A"/>
    <w:rsid w:val="00590007"/>
    <w:rsid w:val="00594AAD"/>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C7E"/>
    <w:rsid w:val="005D3665"/>
    <w:rsid w:val="005D3E7C"/>
    <w:rsid w:val="005D40B4"/>
    <w:rsid w:val="005E0692"/>
    <w:rsid w:val="005E1211"/>
    <w:rsid w:val="005E1294"/>
    <w:rsid w:val="005E3BDA"/>
    <w:rsid w:val="005E4014"/>
    <w:rsid w:val="005E40A8"/>
    <w:rsid w:val="005E4711"/>
    <w:rsid w:val="005E4CBC"/>
    <w:rsid w:val="005E51D2"/>
    <w:rsid w:val="005E6D09"/>
    <w:rsid w:val="005F0214"/>
    <w:rsid w:val="005F04F5"/>
    <w:rsid w:val="005F1EA1"/>
    <w:rsid w:val="005F273E"/>
    <w:rsid w:val="005F38F6"/>
    <w:rsid w:val="005F3B57"/>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394B"/>
    <w:rsid w:val="006260ED"/>
    <w:rsid w:val="00630417"/>
    <w:rsid w:val="00632007"/>
    <w:rsid w:val="00632B33"/>
    <w:rsid w:val="006333E6"/>
    <w:rsid w:val="006339FB"/>
    <w:rsid w:val="0063407E"/>
    <w:rsid w:val="00634395"/>
    <w:rsid w:val="00634449"/>
    <w:rsid w:val="00634501"/>
    <w:rsid w:val="006349D3"/>
    <w:rsid w:val="006360B0"/>
    <w:rsid w:val="00640E5A"/>
    <w:rsid w:val="00640F33"/>
    <w:rsid w:val="006451F1"/>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7A4F"/>
    <w:rsid w:val="00667F34"/>
    <w:rsid w:val="00670515"/>
    <w:rsid w:val="006726B8"/>
    <w:rsid w:val="006733E8"/>
    <w:rsid w:val="0067606F"/>
    <w:rsid w:val="006769D7"/>
    <w:rsid w:val="00680C99"/>
    <w:rsid w:val="00683093"/>
    <w:rsid w:val="0068519A"/>
    <w:rsid w:val="00687168"/>
    <w:rsid w:val="00687EB0"/>
    <w:rsid w:val="006920F5"/>
    <w:rsid w:val="00692B1B"/>
    <w:rsid w:val="0069355D"/>
    <w:rsid w:val="00694279"/>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BD8"/>
    <w:rsid w:val="006D2157"/>
    <w:rsid w:val="006D254E"/>
    <w:rsid w:val="006D46EE"/>
    <w:rsid w:val="006D558D"/>
    <w:rsid w:val="006D5685"/>
    <w:rsid w:val="006D7652"/>
    <w:rsid w:val="006E13E5"/>
    <w:rsid w:val="006E1A65"/>
    <w:rsid w:val="006E1BC2"/>
    <w:rsid w:val="006E2039"/>
    <w:rsid w:val="006E3F37"/>
    <w:rsid w:val="006E4F92"/>
    <w:rsid w:val="006E7310"/>
    <w:rsid w:val="006F00B0"/>
    <w:rsid w:val="006F1632"/>
    <w:rsid w:val="006F1979"/>
    <w:rsid w:val="006F1AB8"/>
    <w:rsid w:val="006F1AEE"/>
    <w:rsid w:val="006F1B75"/>
    <w:rsid w:val="006F26C1"/>
    <w:rsid w:val="006F2A94"/>
    <w:rsid w:val="006F4C58"/>
    <w:rsid w:val="006F611F"/>
    <w:rsid w:val="006F7939"/>
    <w:rsid w:val="007016AA"/>
    <w:rsid w:val="00701B53"/>
    <w:rsid w:val="00704086"/>
    <w:rsid w:val="007044DC"/>
    <w:rsid w:val="00704A90"/>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1F8A"/>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2A37"/>
    <w:rsid w:val="007656EB"/>
    <w:rsid w:val="00765A68"/>
    <w:rsid w:val="00770821"/>
    <w:rsid w:val="00770D9C"/>
    <w:rsid w:val="00770E66"/>
    <w:rsid w:val="00771F30"/>
    <w:rsid w:val="00775A2F"/>
    <w:rsid w:val="00776705"/>
    <w:rsid w:val="00776A8F"/>
    <w:rsid w:val="00780988"/>
    <w:rsid w:val="0078162E"/>
    <w:rsid w:val="00781ADF"/>
    <w:rsid w:val="00781D48"/>
    <w:rsid w:val="0078537D"/>
    <w:rsid w:val="007875B1"/>
    <w:rsid w:val="007904A3"/>
    <w:rsid w:val="00790EBB"/>
    <w:rsid w:val="007926FF"/>
    <w:rsid w:val="00794363"/>
    <w:rsid w:val="007A14A6"/>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157E"/>
    <w:rsid w:val="007C3858"/>
    <w:rsid w:val="007C3DC7"/>
    <w:rsid w:val="007C410F"/>
    <w:rsid w:val="007C52BD"/>
    <w:rsid w:val="007C52E6"/>
    <w:rsid w:val="007C5CA0"/>
    <w:rsid w:val="007C6465"/>
    <w:rsid w:val="007C76CB"/>
    <w:rsid w:val="007D0B08"/>
    <w:rsid w:val="007D1B0C"/>
    <w:rsid w:val="007D2BB5"/>
    <w:rsid w:val="007D3C69"/>
    <w:rsid w:val="007D5B4D"/>
    <w:rsid w:val="007D5CCE"/>
    <w:rsid w:val="007D66A1"/>
    <w:rsid w:val="007D7F76"/>
    <w:rsid w:val="007E1772"/>
    <w:rsid w:val="007E49CC"/>
    <w:rsid w:val="007E710B"/>
    <w:rsid w:val="007F04B8"/>
    <w:rsid w:val="007F0E22"/>
    <w:rsid w:val="007F25F1"/>
    <w:rsid w:val="007F2875"/>
    <w:rsid w:val="007F4600"/>
    <w:rsid w:val="007F4BFE"/>
    <w:rsid w:val="007F6F10"/>
    <w:rsid w:val="007F73B1"/>
    <w:rsid w:val="007F790C"/>
    <w:rsid w:val="007F7C67"/>
    <w:rsid w:val="00800015"/>
    <w:rsid w:val="00800553"/>
    <w:rsid w:val="00801A90"/>
    <w:rsid w:val="00801DDB"/>
    <w:rsid w:val="0080340D"/>
    <w:rsid w:val="008039C5"/>
    <w:rsid w:val="008039E7"/>
    <w:rsid w:val="0080592C"/>
    <w:rsid w:val="00807134"/>
    <w:rsid w:val="0080752F"/>
    <w:rsid w:val="00807661"/>
    <w:rsid w:val="00807F21"/>
    <w:rsid w:val="008115E1"/>
    <w:rsid w:val="0081178A"/>
    <w:rsid w:val="00811A11"/>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3317"/>
    <w:rsid w:val="00834200"/>
    <w:rsid w:val="008358AA"/>
    <w:rsid w:val="00840B6F"/>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6386"/>
    <w:rsid w:val="0087743B"/>
    <w:rsid w:val="008801E9"/>
    <w:rsid w:val="00880FA4"/>
    <w:rsid w:val="00881556"/>
    <w:rsid w:val="0088277A"/>
    <w:rsid w:val="00885717"/>
    <w:rsid w:val="0088582D"/>
    <w:rsid w:val="00887EE6"/>
    <w:rsid w:val="00890B5B"/>
    <w:rsid w:val="00890F4A"/>
    <w:rsid w:val="00891592"/>
    <w:rsid w:val="0089308C"/>
    <w:rsid w:val="0089462F"/>
    <w:rsid w:val="0089544E"/>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1F0F"/>
    <w:rsid w:val="008C22B8"/>
    <w:rsid w:val="008C3ADC"/>
    <w:rsid w:val="008C4B15"/>
    <w:rsid w:val="008C7803"/>
    <w:rsid w:val="008D1EA5"/>
    <w:rsid w:val="008D328C"/>
    <w:rsid w:val="008D5259"/>
    <w:rsid w:val="008D7B6B"/>
    <w:rsid w:val="008E027F"/>
    <w:rsid w:val="008E0A20"/>
    <w:rsid w:val="008E1B72"/>
    <w:rsid w:val="008E2D01"/>
    <w:rsid w:val="008E3407"/>
    <w:rsid w:val="008E3D1F"/>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2395"/>
    <w:rsid w:val="0091497B"/>
    <w:rsid w:val="0091626E"/>
    <w:rsid w:val="00917871"/>
    <w:rsid w:val="00920381"/>
    <w:rsid w:val="009224B0"/>
    <w:rsid w:val="00925589"/>
    <w:rsid w:val="0092653E"/>
    <w:rsid w:val="00926F4D"/>
    <w:rsid w:val="00927711"/>
    <w:rsid w:val="00927C5F"/>
    <w:rsid w:val="00927C83"/>
    <w:rsid w:val="0093072B"/>
    <w:rsid w:val="00930CD2"/>
    <w:rsid w:val="0093138E"/>
    <w:rsid w:val="00931C67"/>
    <w:rsid w:val="009324B2"/>
    <w:rsid w:val="0093347A"/>
    <w:rsid w:val="0093487C"/>
    <w:rsid w:val="0093725A"/>
    <w:rsid w:val="00940E6C"/>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44D"/>
    <w:rsid w:val="009537CF"/>
    <w:rsid w:val="00954647"/>
    <w:rsid w:val="00955577"/>
    <w:rsid w:val="00955D86"/>
    <w:rsid w:val="009609F2"/>
    <w:rsid w:val="00961240"/>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10956"/>
    <w:rsid w:val="00A12160"/>
    <w:rsid w:val="00A12313"/>
    <w:rsid w:val="00A12C0E"/>
    <w:rsid w:val="00A12EFA"/>
    <w:rsid w:val="00A12FCF"/>
    <w:rsid w:val="00A143D7"/>
    <w:rsid w:val="00A160C2"/>
    <w:rsid w:val="00A20FFE"/>
    <w:rsid w:val="00A21229"/>
    <w:rsid w:val="00A21B19"/>
    <w:rsid w:val="00A23F85"/>
    <w:rsid w:val="00A25C0F"/>
    <w:rsid w:val="00A25FE9"/>
    <w:rsid w:val="00A26DE7"/>
    <w:rsid w:val="00A278F1"/>
    <w:rsid w:val="00A30909"/>
    <w:rsid w:val="00A31C5C"/>
    <w:rsid w:val="00A327A7"/>
    <w:rsid w:val="00A33559"/>
    <w:rsid w:val="00A34463"/>
    <w:rsid w:val="00A412FC"/>
    <w:rsid w:val="00A41AB5"/>
    <w:rsid w:val="00A43413"/>
    <w:rsid w:val="00A43B48"/>
    <w:rsid w:val="00A45447"/>
    <w:rsid w:val="00A4783D"/>
    <w:rsid w:val="00A5020C"/>
    <w:rsid w:val="00A520B6"/>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4602"/>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39A5"/>
    <w:rsid w:val="00A948CA"/>
    <w:rsid w:val="00A958C9"/>
    <w:rsid w:val="00A97B9E"/>
    <w:rsid w:val="00AA1DCF"/>
    <w:rsid w:val="00AA2F44"/>
    <w:rsid w:val="00AA4B94"/>
    <w:rsid w:val="00AA5C73"/>
    <w:rsid w:val="00AA7131"/>
    <w:rsid w:val="00AA784A"/>
    <w:rsid w:val="00AA7B0C"/>
    <w:rsid w:val="00AB0ECC"/>
    <w:rsid w:val="00AB21F6"/>
    <w:rsid w:val="00AB43F9"/>
    <w:rsid w:val="00AB4476"/>
    <w:rsid w:val="00AB5075"/>
    <w:rsid w:val="00AB5888"/>
    <w:rsid w:val="00AB6052"/>
    <w:rsid w:val="00AB6B82"/>
    <w:rsid w:val="00AB7130"/>
    <w:rsid w:val="00AC0B1C"/>
    <w:rsid w:val="00AC1050"/>
    <w:rsid w:val="00AC1914"/>
    <w:rsid w:val="00AC1BD9"/>
    <w:rsid w:val="00AC2926"/>
    <w:rsid w:val="00AC3771"/>
    <w:rsid w:val="00AC47AB"/>
    <w:rsid w:val="00AC4F32"/>
    <w:rsid w:val="00AC5E6C"/>
    <w:rsid w:val="00AC6791"/>
    <w:rsid w:val="00AC6A48"/>
    <w:rsid w:val="00AC76C9"/>
    <w:rsid w:val="00AD6318"/>
    <w:rsid w:val="00AD6498"/>
    <w:rsid w:val="00AE01EE"/>
    <w:rsid w:val="00AE152C"/>
    <w:rsid w:val="00AE1767"/>
    <w:rsid w:val="00AE2259"/>
    <w:rsid w:val="00AE22BB"/>
    <w:rsid w:val="00AE28D3"/>
    <w:rsid w:val="00AE504A"/>
    <w:rsid w:val="00AE52FB"/>
    <w:rsid w:val="00AE6E0B"/>
    <w:rsid w:val="00AF044F"/>
    <w:rsid w:val="00AF0D9C"/>
    <w:rsid w:val="00AF1078"/>
    <w:rsid w:val="00AF2D0F"/>
    <w:rsid w:val="00AF334E"/>
    <w:rsid w:val="00AF3FFA"/>
    <w:rsid w:val="00AF4676"/>
    <w:rsid w:val="00AF6BF7"/>
    <w:rsid w:val="00AF7829"/>
    <w:rsid w:val="00AF7951"/>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0E4F"/>
    <w:rsid w:val="00B34910"/>
    <w:rsid w:val="00B40448"/>
    <w:rsid w:val="00B41CE8"/>
    <w:rsid w:val="00B41EC3"/>
    <w:rsid w:val="00B42D98"/>
    <w:rsid w:val="00B4511A"/>
    <w:rsid w:val="00B4798C"/>
    <w:rsid w:val="00B50026"/>
    <w:rsid w:val="00B532E2"/>
    <w:rsid w:val="00B55082"/>
    <w:rsid w:val="00B56DDC"/>
    <w:rsid w:val="00B5717B"/>
    <w:rsid w:val="00B57E8B"/>
    <w:rsid w:val="00B60911"/>
    <w:rsid w:val="00B61038"/>
    <w:rsid w:val="00B62B0E"/>
    <w:rsid w:val="00B62DBB"/>
    <w:rsid w:val="00B63074"/>
    <w:rsid w:val="00B6389F"/>
    <w:rsid w:val="00B6488D"/>
    <w:rsid w:val="00B655DD"/>
    <w:rsid w:val="00B665C3"/>
    <w:rsid w:val="00B66F8F"/>
    <w:rsid w:val="00B715D1"/>
    <w:rsid w:val="00B72CFD"/>
    <w:rsid w:val="00B74CFB"/>
    <w:rsid w:val="00B75152"/>
    <w:rsid w:val="00B75777"/>
    <w:rsid w:val="00B763B8"/>
    <w:rsid w:val="00B806D9"/>
    <w:rsid w:val="00B80E60"/>
    <w:rsid w:val="00B80F34"/>
    <w:rsid w:val="00B81B74"/>
    <w:rsid w:val="00B81B77"/>
    <w:rsid w:val="00B821B8"/>
    <w:rsid w:val="00B82E47"/>
    <w:rsid w:val="00B83B11"/>
    <w:rsid w:val="00B84BCC"/>
    <w:rsid w:val="00B84DD4"/>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A5AA6"/>
    <w:rsid w:val="00BB00FA"/>
    <w:rsid w:val="00BB3C2E"/>
    <w:rsid w:val="00BB3FB1"/>
    <w:rsid w:val="00BB467C"/>
    <w:rsid w:val="00BC2003"/>
    <w:rsid w:val="00BC2842"/>
    <w:rsid w:val="00BC2953"/>
    <w:rsid w:val="00BD0751"/>
    <w:rsid w:val="00BD1340"/>
    <w:rsid w:val="00BD2ACC"/>
    <w:rsid w:val="00BD3B0C"/>
    <w:rsid w:val="00BD4648"/>
    <w:rsid w:val="00BD484E"/>
    <w:rsid w:val="00BD5428"/>
    <w:rsid w:val="00BD552A"/>
    <w:rsid w:val="00BD5811"/>
    <w:rsid w:val="00BD662D"/>
    <w:rsid w:val="00BD665E"/>
    <w:rsid w:val="00BE07C0"/>
    <w:rsid w:val="00BE0FBC"/>
    <w:rsid w:val="00BE1D07"/>
    <w:rsid w:val="00BE20EC"/>
    <w:rsid w:val="00BE32B2"/>
    <w:rsid w:val="00BE34BB"/>
    <w:rsid w:val="00BE3C94"/>
    <w:rsid w:val="00BE479B"/>
    <w:rsid w:val="00BE53E3"/>
    <w:rsid w:val="00BF0F10"/>
    <w:rsid w:val="00BF2966"/>
    <w:rsid w:val="00BF29A6"/>
    <w:rsid w:val="00BF32DF"/>
    <w:rsid w:val="00BF4C1D"/>
    <w:rsid w:val="00BF4D5F"/>
    <w:rsid w:val="00BF6308"/>
    <w:rsid w:val="00BF6FB0"/>
    <w:rsid w:val="00C00C18"/>
    <w:rsid w:val="00C0390D"/>
    <w:rsid w:val="00C040DF"/>
    <w:rsid w:val="00C043F7"/>
    <w:rsid w:val="00C0456F"/>
    <w:rsid w:val="00C04657"/>
    <w:rsid w:val="00C06E1D"/>
    <w:rsid w:val="00C079CE"/>
    <w:rsid w:val="00C101E6"/>
    <w:rsid w:val="00C1052A"/>
    <w:rsid w:val="00C11E34"/>
    <w:rsid w:val="00C126CD"/>
    <w:rsid w:val="00C12758"/>
    <w:rsid w:val="00C130B9"/>
    <w:rsid w:val="00C1332B"/>
    <w:rsid w:val="00C14272"/>
    <w:rsid w:val="00C16269"/>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4DD0"/>
    <w:rsid w:val="00C451AB"/>
    <w:rsid w:val="00C45D73"/>
    <w:rsid w:val="00C46EA7"/>
    <w:rsid w:val="00C50CB3"/>
    <w:rsid w:val="00C51818"/>
    <w:rsid w:val="00C5241B"/>
    <w:rsid w:val="00C528F3"/>
    <w:rsid w:val="00C52DD2"/>
    <w:rsid w:val="00C52F24"/>
    <w:rsid w:val="00C539A7"/>
    <w:rsid w:val="00C53CE2"/>
    <w:rsid w:val="00C55FA5"/>
    <w:rsid w:val="00C611B0"/>
    <w:rsid w:val="00C61CE9"/>
    <w:rsid w:val="00C64460"/>
    <w:rsid w:val="00C64BEB"/>
    <w:rsid w:val="00C64EE9"/>
    <w:rsid w:val="00C67A2B"/>
    <w:rsid w:val="00C711E2"/>
    <w:rsid w:val="00C7324A"/>
    <w:rsid w:val="00C764E8"/>
    <w:rsid w:val="00C768C0"/>
    <w:rsid w:val="00C770EE"/>
    <w:rsid w:val="00C80EBD"/>
    <w:rsid w:val="00C8114D"/>
    <w:rsid w:val="00C812DA"/>
    <w:rsid w:val="00C82809"/>
    <w:rsid w:val="00C83267"/>
    <w:rsid w:val="00C853A1"/>
    <w:rsid w:val="00C86C08"/>
    <w:rsid w:val="00C910D9"/>
    <w:rsid w:val="00C92464"/>
    <w:rsid w:val="00C927AA"/>
    <w:rsid w:val="00C94762"/>
    <w:rsid w:val="00C94ABB"/>
    <w:rsid w:val="00C96BDD"/>
    <w:rsid w:val="00CA288A"/>
    <w:rsid w:val="00CA3207"/>
    <w:rsid w:val="00CA41D7"/>
    <w:rsid w:val="00CA50DC"/>
    <w:rsid w:val="00CA5D11"/>
    <w:rsid w:val="00CA6128"/>
    <w:rsid w:val="00CA6177"/>
    <w:rsid w:val="00CB0165"/>
    <w:rsid w:val="00CB02CA"/>
    <w:rsid w:val="00CB0FA7"/>
    <w:rsid w:val="00CB172B"/>
    <w:rsid w:val="00CB3762"/>
    <w:rsid w:val="00CB388B"/>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CF7FC3"/>
    <w:rsid w:val="00D01197"/>
    <w:rsid w:val="00D01311"/>
    <w:rsid w:val="00D01367"/>
    <w:rsid w:val="00D04D7C"/>
    <w:rsid w:val="00D05DF4"/>
    <w:rsid w:val="00D0642D"/>
    <w:rsid w:val="00D064CA"/>
    <w:rsid w:val="00D0710D"/>
    <w:rsid w:val="00D07CA7"/>
    <w:rsid w:val="00D12596"/>
    <w:rsid w:val="00D13571"/>
    <w:rsid w:val="00D139DF"/>
    <w:rsid w:val="00D14EE0"/>
    <w:rsid w:val="00D160E9"/>
    <w:rsid w:val="00D1735D"/>
    <w:rsid w:val="00D20B53"/>
    <w:rsid w:val="00D21EA0"/>
    <w:rsid w:val="00D23184"/>
    <w:rsid w:val="00D27716"/>
    <w:rsid w:val="00D27A88"/>
    <w:rsid w:val="00D30191"/>
    <w:rsid w:val="00D31D44"/>
    <w:rsid w:val="00D32096"/>
    <w:rsid w:val="00D32112"/>
    <w:rsid w:val="00D3254E"/>
    <w:rsid w:val="00D330D6"/>
    <w:rsid w:val="00D33156"/>
    <w:rsid w:val="00D333A9"/>
    <w:rsid w:val="00D3376F"/>
    <w:rsid w:val="00D33C17"/>
    <w:rsid w:val="00D36F95"/>
    <w:rsid w:val="00D37082"/>
    <w:rsid w:val="00D42744"/>
    <w:rsid w:val="00D440C0"/>
    <w:rsid w:val="00D45757"/>
    <w:rsid w:val="00D46CB3"/>
    <w:rsid w:val="00D47D87"/>
    <w:rsid w:val="00D50889"/>
    <w:rsid w:val="00D50895"/>
    <w:rsid w:val="00D51F54"/>
    <w:rsid w:val="00D522F9"/>
    <w:rsid w:val="00D5433E"/>
    <w:rsid w:val="00D54448"/>
    <w:rsid w:val="00D55083"/>
    <w:rsid w:val="00D553CC"/>
    <w:rsid w:val="00D56B71"/>
    <w:rsid w:val="00D57974"/>
    <w:rsid w:val="00D61AFC"/>
    <w:rsid w:val="00D62F83"/>
    <w:rsid w:val="00D6719E"/>
    <w:rsid w:val="00D675D7"/>
    <w:rsid w:val="00D705FB"/>
    <w:rsid w:val="00D70D57"/>
    <w:rsid w:val="00D70E2E"/>
    <w:rsid w:val="00D71704"/>
    <w:rsid w:val="00D730DD"/>
    <w:rsid w:val="00D73110"/>
    <w:rsid w:val="00D77008"/>
    <w:rsid w:val="00D77390"/>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3EC3"/>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C5E"/>
    <w:rsid w:val="00E51B6C"/>
    <w:rsid w:val="00E51D15"/>
    <w:rsid w:val="00E52653"/>
    <w:rsid w:val="00E529AC"/>
    <w:rsid w:val="00E5378E"/>
    <w:rsid w:val="00E54362"/>
    <w:rsid w:val="00E554B7"/>
    <w:rsid w:val="00E55B78"/>
    <w:rsid w:val="00E56E99"/>
    <w:rsid w:val="00E5704D"/>
    <w:rsid w:val="00E601A7"/>
    <w:rsid w:val="00E6039B"/>
    <w:rsid w:val="00E60517"/>
    <w:rsid w:val="00E61106"/>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052D"/>
    <w:rsid w:val="00E81CED"/>
    <w:rsid w:val="00E82D70"/>
    <w:rsid w:val="00E83568"/>
    <w:rsid w:val="00E8369C"/>
    <w:rsid w:val="00E843C1"/>
    <w:rsid w:val="00E85088"/>
    <w:rsid w:val="00E86DBE"/>
    <w:rsid w:val="00E92C21"/>
    <w:rsid w:val="00E92F67"/>
    <w:rsid w:val="00E94ED3"/>
    <w:rsid w:val="00E962AB"/>
    <w:rsid w:val="00E96E21"/>
    <w:rsid w:val="00E97789"/>
    <w:rsid w:val="00E97864"/>
    <w:rsid w:val="00E97BD2"/>
    <w:rsid w:val="00E97DE1"/>
    <w:rsid w:val="00EA024C"/>
    <w:rsid w:val="00EA0C73"/>
    <w:rsid w:val="00EA0C89"/>
    <w:rsid w:val="00EA2B45"/>
    <w:rsid w:val="00EA7C47"/>
    <w:rsid w:val="00EB040D"/>
    <w:rsid w:val="00EB08A2"/>
    <w:rsid w:val="00EB0CE9"/>
    <w:rsid w:val="00EB2908"/>
    <w:rsid w:val="00EB2FC2"/>
    <w:rsid w:val="00EB3E3C"/>
    <w:rsid w:val="00EB41CC"/>
    <w:rsid w:val="00EB4C7C"/>
    <w:rsid w:val="00EB526C"/>
    <w:rsid w:val="00EB75C0"/>
    <w:rsid w:val="00EB792E"/>
    <w:rsid w:val="00EC0134"/>
    <w:rsid w:val="00EC1199"/>
    <w:rsid w:val="00EC4386"/>
    <w:rsid w:val="00EC5259"/>
    <w:rsid w:val="00EC5B51"/>
    <w:rsid w:val="00ED0F6D"/>
    <w:rsid w:val="00ED0FCE"/>
    <w:rsid w:val="00ED25E6"/>
    <w:rsid w:val="00ED4889"/>
    <w:rsid w:val="00ED4ECB"/>
    <w:rsid w:val="00ED6D83"/>
    <w:rsid w:val="00EE1135"/>
    <w:rsid w:val="00EE131A"/>
    <w:rsid w:val="00EE34F3"/>
    <w:rsid w:val="00EE3964"/>
    <w:rsid w:val="00EE501D"/>
    <w:rsid w:val="00EE55D6"/>
    <w:rsid w:val="00EE7EDC"/>
    <w:rsid w:val="00EF24F1"/>
    <w:rsid w:val="00EF43C0"/>
    <w:rsid w:val="00EF5068"/>
    <w:rsid w:val="00EF51FF"/>
    <w:rsid w:val="00EF6B61"/>
    <w:rsid w:val="00EF73D1"/>
    <w:rsid w:val="00EF760A"/>
    <w:rsid w:val="00F00C41"/>
    <w:rsid w:val="00F0210B"/>
    <w:rsid w:val="00F02491"/>
    <w:rsid w:val="00F0287B"/>
    <w:rsid w:val="00F0498B"/>
    <w:rsid w:val="00F05DD8"/>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2A57"/>
    <w:rsid w:val="00F43B3E"/>
    <w:rsid w:val="00F4495E"/>
    <w:rsid w:val="00F47667"/>
    <w:rsid w:val="00F479D7"/>
    <w:rsid w:val="00F50942"/>
    <w:rsid w:val="00F50C03"/>
    <w:rsid w:val="00F51C17"/>
    <w:rsid w:val="00F51DA3"/>
    <w:rsid w:val="00F52237"/>
    <w:rsid w:val="00F53343"/>
    <w:rsid w:val="00F55103"/>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0E8"/>
    <w:rsid w:val="00F856B0"/>
    <w:rsid w:val="00F85F5C"/>
    <w:rsid w:val="00F87907"/>
    <w:rsid w:val="00F87C01"/>
    <w:rsid w:val="00F90416"/>
    <w:rsid w:val="00F904EE"/>
    <w:rsid w:val="00F90918"/>
    <w:rsid w:val="00F9092C"/>
    <w:rsid w:val="00F90A42"/>
    <w:rsid w:val="00F90A9B"/>
    <w:rsid w:val="00F924AE"/>
    <w:rsid w:val="00F935DB"/>
    <w:rsid w:val="00F9383D"/>
    <w:rsid w:val="00F9526C"/>
    <w:rsid w:val="00F9623D"/>
    <w:rsid w:val="00F96F18"/>
    <w:rsid w:val="00F97CE4"/>
    <w:rsid w:val="00FA1440"/>
    <w:rsid w:val="00FA19F9"/>
    <w:rsid w:val="00FA249B"/>
    <w:rsid w:val="00FA2CEC"/>
    <w:rsid w:val="00FA349D"/>
    <w:rsid w:val="00FA3759"/>
    <w:rsid w:val="00FA3F9A"/>
    <w:rsid w:val="00FA4820"/>
    <w:rsid w:val="00FA69C4"/>
    <w:rsid w:val="00FA751D"/>
    <w:rsid w:val="00FB0919"/>
    <w:rsid w:val="00FB33B8"/>
    <w:rsid w:val="00FB3947"/>
    <w:rsid w:val="00FB42C0"/>
    <w:rsid w:val="00FB4E71"/>
    <w:rsid w:val="00FB5E24"/>
    <w:rsid w:val="00FC0ECA"/>
    <w:rsid w:val="00FC44F7"/>
    <w:rsid w:val="00FC54DC"/>
    <w:rsid w:val="00FC59C7"/>
    <w:rsid w:val="00FC7D7F"/>
    <w:rsid w:val="00FD0EA5"/>
    <w:rsid w:val="00FD11AC"/>
    <w:rsid w:val="00FD1B85"/>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7647155">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988631884">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4.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3.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412</Words>
  <Characters>2352</Characters>
  <Application>Microsoft Office Word</Application>
  <DocSecurity>0</DocSecurity>
  <Lines>19</Lines>
  <Paragraphs>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2759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2023-10-30T21:05:00Z</dcterms:created>
  <dcterms:modified xsi:type="dcterms:W3CDTF">2023-11-09T03:34:00Z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