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488" w:rsidRPr="00EB0670" w:rsidRDefault="00A17F02">
      <w:pPr>
        <w:jc w:val="center"/>
        <w:rPr>
          <w:color w:val="000000" w:themeColor="text1"/>
          <w:sz w:val="28"/>
        </w:rPr>
      </w:pPr>
      <w:r w:rsidRPr="00EB0670">
        <w:rPr>
          <w:color w:val="000000" w:themeColor="text1"/>
          <w:sz w:val="28"/>
        </w:rPr>
        <w:t>IEEE P802.15</w:t>
      </w:r>
    </w:p>
    <w:p w:rsidR="00101488" w:rsidRPr="00EB0670" w:rsidRDefault="00A17F02">
      <w:pPr>
        <w:jc w:val="center"/>
        <w:rPr>
          <w:color w:val="000000" w:themeColor="text1"/>
          <w:sz w:val="28"/>
        </w:rPr>
      </w:pPr>
      <w:r w:rsidRPr="00EB0670">
        <w:rPr>
          <w:color w:val="000000" w:themeColor="text1"/>
          <w:sz w:val="28"/>
        </w:rPr>
        <w:t>Wireless Personal Area Networks</w:t>
      </w:r>
    </w:p>
    <w:p w:rsidR="00101488" w:rsidRPr="00EB0670" w:rsidRDefault="00101488">
      <w:pPr>
        <w:jc w:val="center"/>
        <w:rPr>
          <w:color w:val="000000" w:themeColor="text1"/>
          <w:sz w:val="28"/>
        </w:rPr>
      </w:pPr>
    </w:p>
    <w:tbl>
      <w:tblPr>
        <w:tblW w:w="0" w:type="auto"/>
        <w:tblInd w:w="108" w:type="dxa"/>
        <w:tblLayout w:type="fixed"/>
        <w:tblLook w:val="0000" w:firstRow="0" w:lastRow="0" w:firstColumn="0" w:lastColumn="0" w:noHBand="0" w:noVBand="0"/>
      </w:tblPr>
      <w:tblGrid>
        <w:gridCol w:w="1260"/>
        <w:gridCol w:w="2709"/>
        <w:gridCol w:w="5481"/>
      </w:tblGrid>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Project</w:t>
            </w:r>
          </w:p>
        </w:tc>
        <w:tc>
          <w:tcPr>
            <w:tcW w:w="8190" w:type="dxa"/>
            <w:gridSpan w:val="2"/>
            <w:tcBorders>
              <w:top w:val="single" w:sz="6" w:space="0" w:color="auto"/>
            </w:tcBorders>
          </w:tcPr>
          <w:p w:rsidR="00101488" w:rsidRPr="00EB0670" w:rsidRDefault="00A17F02">
            <w:pPr>
              <w:pStyle w:val="covertext"/>
              <w:rPr>
                <w:color w:val="000000" w:themeColor="text1"/>
              </w:rPr>
            </w:pPr>
            <w:r w:rsidRPr="00EB0670">
              <w:rPr>
                <w:color w:val="000000" w:themeColor="text1"/>
              </w:rPr>
              <w:t>IEEE P802.15 Working Group for Wireless Personal Area Networks (WPANs)</w:t>
            </w: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bookmarkStart w:id="0" w:name="_Hlk93504297"/>
            <w:r w:rsidRPr="00EB0670">
              <w:rPr>
                <w:color w:val="000000" w:themeColor="text1"/>
              </w:rPr>
              <w:t>Title</w:t>
            </w:r>
          </w:p>
        </w:tc>
        <w:tc>
          <w:tcPr>
            <w:tcW w:w="8190" w:type="dxa"/>
            <w:gridSpan w:val="2"/>
            <w:tcBorders>
              <w:top w:val="single" w:sz="6" w:space="0" w:color="auto"/>
            </w:tcBorders>
          </w:tcPr>
          <w:p w:rsidR="00101488" w:rsidRPr="00EB0670" w:rsidRDefault="004F73DC" w:rsidP="00B341D1">
            <w:pPr>
              <w:pStyle w:val="covertext"/>
              <w:rPr>
                <w:color w:val="000000" w:themeColor="text1"/>
                <w:sz w:val="28"/>
                <w:lang w:eastAsia="ja-JP"/>
              </w:rPr>
            </w:pPr>
            <w:bookmarkStart w:id="1" w:name="OLE_LINK214"/>
            <w:bookmarkStart w:id="2" w:name="OLE_LINK219"/>
            <w:r w:rsidRPr="00EB0670">
              <w:rPr>
                <w:color w:val="000000" w:themeColor="text1"/>
                <w:sz w:val="28"/>
                <w:lang w:eastAsia="ja-JP"/>
              </w:rPr>
              <w:t xml:space="preserve">Draft </w:t>
            </w:r>
            <w:r w:rsidR="009318BE" w:rsidRPr="00EB0670">
              <w:rPr>
                <w:color w:val="000000" w:themeColor="text1"/>
                <w:sz w:val="28"/>
                <w:lang w:eastAsia="ja-JP"/>
              </w:rPr>
              <w:t>D</w:t>
            </w:r>
            <w:r w:rsidR="00B341D1" w:rsidRPr="00EB0670">
              <w:rPr>
                <w:color w:val="000000" w:themeColor="text1"/>
                <w:sz w:val="28"/>
                <w:lang w:eastAsia="ja-JP"/>
              </w:rPr>
              <w:t>2</w:t>
            </w:r>
            <w:r w:rsidR="009318BE" w:rsidRPr="00EB0670">
              <w:rPr>
                <w:color w:val="000000" w:themeColor="text1"/>
                <w:sz w:val="28"/>
                <w:lang w:eastAsia="ja-JP"/>
              </w:rPr>
              <w:t>-</w:t>
            </w:r>
            <w:r w:rsidRPr="00EB0670">
              <w:rPr>
                <w:color w:val="000000" w:themeColor="text1"/>
                <w:sz w:val="28"/>
                <w:lang w:eastAsia="ja-JP"/>
              </w:rPr>
              <w:t xml:space="preserve">Merged </w:t>
            </w:r>
            <w:bookmarkStart w:id="3" w:name="OLE_LINK180"/>
            <w:bookmarkStart w:id="4" w:name="OLE_LINK191"/>
            <w:r w:rsidR="001E7AB5" w:rsidRPr="00EB0670">
              <w:rPr>
                <w:color w:val="000000" w:themeColor="text1"/>
                <w:sz w:val="28"/>
                <w:lang w:eastAsia="ja-JP"/>
              </w:rPr>
              <w:t>Document</w:t>
            </w:r>
            <w:bookmarkEnd w:id="3"/>
            <w:bookmarkEnd w:id="4"/>
            <w:r w:rsidR="00546B88" w:rsidRPr="00EB0670">
              <w:rPr>
                <w:color w:val="000000" w:themeColor="text1"/>
                <w:sz w:val="28"/>
                <w:lang w:eastAsia="ja-JP"/>
              </w:rPr>
              <w:t xml:space="preserve"> </w:t>
            </w:r>
            <w:bookmarkStart w:id="5" w:name="OLE_LINK217"/>
            <w:bookmarkStart w:id="6" w:name="OLE_LINK218"/>
            <w:r w:rsidR="00546B88" w:rsidRPr="00EB0670">
              <w:rPr>
                <w:color w:val="000000" w:themeColor="text1"/>
                <w:sz w:val="28"/>
                <w:lang w:eastAsia="ja-JP"/>
              </w:rPr>
              <w:t xml:space="preserve">for </w:t>
            </w:r>
            <w:bookmarkStart w:id="7" w:name="OLE_LINK215"/>
            <w:bookmarkStart w:id="8" w:name="OLE_LINK216"/>
            <w:bookmarkStart w:id="9" w:name="OLE_LINK192"/>
            <w:bookmarkStart w:id="10" w:name="OLE_LINK213"/>
            <w:r w:rsidR="00546B88" w:rsidRPr="00EB0670">
              <w:rPr>
                <w:color w:val="000000" w:themeColor="text1"/>
                <w:sz w:val="28"/>
                <w:lang w:eastAsia="ja-JP"/>
              </w:rPr>
              <w:t xml:space="preserve">IEEE </w:t>
            </w:r>
            <w:bookmarkEnd w:id="7"/>
            <w:bookmarkEnd w:id="8"/>
            <w:r w:rsidR="00546B88" w:rsidRPr="00EB0670">
              <w:rPr>
                <w:color w:val="000000" w:themeColor="text1"/>
                <w:sz w:val="28"/>
                <w:lang w:eastAsia="ja-JP"/>
              </w:rPr>
              <w:t>802.15.7a TG</w:t>
            </w:r>
            <w:bookmarkEnd w:id="1"/>
            <w:bookmarkEnd w:id="2"/>
            <w:bookmarkEnd w:id="5"/>
            <w:bookmarkEnd w:id="6"/>
            <w:bookmarkEnd w:id="9"/>
            <w:bookmarkEnd w:id="10"/>
          </w:p>
        </w:tc>
      </w:tr>
      <w:bookmarkEnd w:id="0"/>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Date Submitted</w:t>
            </w:r>
          </w:p>
        </w:tc>
        <w:tc>
          <w:tcPr>
            <w:tcW w:w="8190" w:type="dxa"/>
            <w:gridSpan w:val="2"/>
            <w:tcBorders>
              <w:top w:val="single" w:sz="6" w:space="0" w:color="auto"/>
            </w:tcBorders>
          </w:tcPr>
          <w:p w:rsidR="00101488" w:rsidRPr="00EB0670" w:rsidRDefault="00626E43" w:rsidP="00C32A27">
            <w:pPr>
              <w:pStyle w:val="covertext"/>
              <w:rPr>
                <w:color w:val="000000" w:themeColor="text1"/>
              </w:rPr>
            </w:pPr>
            <w:r w:rsidRPr="00EB0670">
              <w:rPr>
                <w:color w:val="000000" w:themeColor="text1"/>
                <w:lang w:eastAsia="ja-JP"/>
              </w:rPr>
              <w:t>May</w:t>
            </w:r>
            <w:r w:rsidR="00F36482" w:rsidRPr="00EB0670">
              <w:rPr>
                <w:color w:val="000000" w:themeColor="text1"/>
                <w:lang w:eastAsia="ja-JP"/>
              </w:rPr>
              <w:t xml:space="preserve"> </w:t>
            </w:r>
            <w:r w:rsidR="00D55682" w:rsidRPr="00EB0670">
              <w:rPr>
                <w:color w:val="000000" w:themeColor="text1"/>
              </w:rPr>
              <w:t>2022</w:t>
            </w:r>
          </w:p>
        </w:tc>
      </w:tr>
      <w:tr w:rsidR="007D5EBF" w:rsidRPr="00EB0670" w:rsidTr="00C32A27">
        <w:tc>
          <w:tcPr>
            <w:tcW w:w="1260" w:type="dxa"/>
            <w:tcBorders>
              <w:top w:val="single" w:sz="4" w:space="0" w:color="auto"/>
              <w:bottom w:val="single" w:sz="4" w:space="0" w:color="auto"/>
            </w:tcBorders>
          </w:tcPr>
          <w:p w:rsidR="00101488" w:rsidRPr="00EB0670" w:rsidRDefault="00A17F02">
            <w:pPr>
              <w:pStyle w:val="covertext"/>
              <w:rPr>
                <w:color w:val="000000" w:themeColor="text1"/>
              </w:rPr>
            </w:pPr>
            <w:r w:rsidRPr="00EB0670">
              <w:rPr>
                <w:color w:val="000000" w:themeColor="text1"/>
              </w:rPr>
              <w:t>Source</w:t>
            </w:r>
          </w:p>
        </w:tc>
        <w:tc>
          <w:tcPr>
            <w:tcW w:w="2709" w:type="dxa"/>
            <w:tcBorders>
              <w:top w:val="single" w:sz="4" w:space="0" w:color="auto"/>
              <w:bottom w:val="single" w:sz="4" w:space="0" w:color="auto"/>
            </w:tcBorders>
          </w:tcPr>
          <w:p w:rsidR="00101488" w:rsidRPr="00EB0670" w:rsidRDefault="007133E6" w:rsidP="009918C5">
            <w:pPr>
              <w:pStyle w:val="covertext"/>
              <w:rPr>
                <w:color w:val="000000" w:themeColor="text1"/>
              </w:rPr>
            </w:pPr>
            <w:r w:rsidRPr="00EB0670">
              <w:rPr>
                <w:color w:val="000000" w:themeColor="text1"/>
              </w:rPr>
              <w:t>Huy Nguyen,</w:t>
            </w:r>
            <w:r w:rsidR="004353C1" w:rsidRPr="00EB0670">
              <w:rPr>
                <w:color w:val="000000" w:themeColor="text1"/>
              </w:rPr>
              <w:t xml:space="preserve"> </w:t>
            </w:r>
            <w:bookmarkStart w:id="11" w:name="OLE_LINK4"/>
            <w:bookmarkStart w:id="12" w:name="OLE_LINK5"/>
            <w:r w:rsidR="004353C1" w:rsidRPr="00EB0670">
              <w:rPr>
                <w:color w:val="000000" w:themeColor="text1"/>
              </w:rPr>
              <w:t>and</w:t>
            </w:r>
            <w:r w:rsidRPr="00EB0670">
              <w:rPr>
                <w:color w:val="000000" w:themeColor="text1"/>
              </w:rPr>
              <w:t xml:space="preserve"> </w:t>
            </w:r>
            <w:bookmarkEnd w:id="11"/>
            <w:bookmarkEnd w:id="12"/>
            <w:proofErr w:type="spellStart"/>
            <w:r w:rsidR="008961AD" w:rsidRPr="00EB0670">
              <w:rPr>
                <w:color w:val="000000" w:themeColor="text1"/>
              </w:rPr>
              <w:t>Yeong</w:t>
            </w:r>
            <w:proofErr w:type="spellEnd"/>
            <w:r w:rsidR="008961AD" w:rsidRPr="00EB0670">
              <w:rPr>
                <w:color w:val="000000" w:themeColor="text1"/>
              </w:rPr>
              <w:t xml:space="preserve"> Min Jang</w:t>
            </w:r>
            <w:r w:rsidRPr="00EB0670">
              <w:rPr>
                <w:color w:val="000000" w:themeColor="text1"/>
              </w:rPr>
              <w:br/>
              <w:t>(</w:t>
            </w:r>
            <w:r w:rsidR="008961AD" w:rsidRPr="00EB0670">
              <w:rPr>
                <w:color w:val="000000" w:themeColor="text1"/>
              </w:rPr>
              <w:t>Kookmin University</w:t>
            </w:r>
            <w:r w:rsidRPr="00EB0670">
              <w:rPr>
                <w:color w:val="000000" w:themeColor="text1"/>
              </w:rPr>
              <w:t>)</w:t>
            </w:r>
            <w:r w:rsidR="00A17F02" w:rsidRPr="00EB0670">
              <w:rPr>
                <w:color w:val="000000" w:themeColor="text1"/>
              </w:rPr>
              <w:br/>
            </w:r>
          </w:p>
        </w:tc>
        <w:tc>
          <w:tcPr>
            <w:tcW w:w="5481" w:type="dxa"/>
            <w:tcBorders>
              <w:top w:val="single" w:sz="4" w:space="0" w:color="auto"/>
              <w:bottom w:val="single" w:sz="4" w:space="0" w:color="auto"/>
            </w:tcBorders>
          </w:tcPr>
          <w:p w:rsidR="00101488" w:rsidRPr="00EB0670" w:rsidRDefault="00A17F02" w:rsidP="00EE46EA">
            <w:pPr>
              <w:pStyle w:val="covertext"/>
              <w:tabs>
                <w:tab w:val="left" w:pos="1152"/>
              </w:tabs>
              <w:spacing w:before="0" w:after="0"/>
              <w:rPr>
                <w:color w:val="000000" w:themeColor="text1"/>
                <w:sz w:val="18"/>
              </w:rPr>
            </w:pPr>
            <w:r w:rsidRPr="00EB0670">
              <w:rPr>
                <w:color w:val="000000" w:themeColor="text1"/>
              </w:rPr>
              <w:t>Voic</w:t>
            </w:r>
            <w:r w:rsidR="00C32A27" w:rsidRPr="00EB0670">
              <w:rPr>
                <w:color w:val="000000" w:themeColor="text1"/>
              </w:rPr>
              <w:t>e:</w:t>
            </w:r>
            <w:r w:rsidR="00C32A27" w:rsidRPr="00EB0670">
              <w:rPr>
                <w:color w:val="000000" w:themeColor="text1"/>
              </w:rPr>
              <w:tab/>
              <w:t>[   ]</w:t>
            </w:r>
            <w:r w:rsidR="00C32A27" w:rsidRPr="00EB0670">
              <w:rPr>
                <w:color w:val="000000" w:themeColor="text1"/>
              </w:rPr>
              <w:br/>
              <w:t>Fax:</w:t>
            </w:r>
            <w:r w:rsidR="00C32A27" w:rsidRPr="00EB0670">
              <w:rPr>
                <w:color w:val="000000" w:themeColor="text1"/>
              </w:rPr>
              <w:tab/>
              <w:t>[   ]</w:t>
            </w:r>
            <w:r w:rsidR="00C32A27" w:rsidRPr="00EB0670">
              <w:rPr>
                <w:color w:val="000000" w:themeColor="text1"/>
              </w:rPr>
              <w:br/>
              <w:t>E-mail:</w:t>
            </w:r>
            <w:r w:rsidR="00C32A27" w:rsidRPr="00EB0670">
              <w:rPr>
                <w:color w:val="000000" w:themeColor="text1"/>
              </w:rPr>
              <w:tab/>
              <w:t>[</w:t>
            </w:r>
            <w:r w:rsidR="00EE46EA" w:rsidRPr="00EB0670">
              <w:rPr>
                <w:color w:val="000000" w:themeColor="text1"/>
              </w:rPr>
              <w:t>yjang@kookmin.ac.kr</w:t>
            </w:r>
            <w:r w:rsidRPr="00EB0670">
              <w:rPr>
                <w:color w:val="000000" w:themeColor="text1"/>
              </w:rPr>
              <w:t>]</w:t>
            </w: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Re:</w:t>
            </w:r>
          </w:p>
        </w:tc>
        <w:tc>
          <w:tcPr>
            <w:tcW w:w="8190" w:type="dxa"/>
            <w:gridSpan w:val="2"/>
            <w:tcBorders>
              <w:top w:val="single" w:sz="6" w:space="0" w:color="auto"/>
            </w:tcBorders>
          </w:tcPr>
          <w:p w:rsidR="0009661A" w:rsidRPr="00EB0670" w:rsidRDefault="0009661A" w:rsidP="0009661A">
            <w:pPr>
              <w:pStyle w:val="covertext"/>
              <w:rPr>
                <w:color w:val="000000" w:themeColor="text1"/>
              </w:rPr>
            </w:pPr>
            <w:r w:rsidRPr="00EB0670">
              <w:rPr>
                <w:color w:val="000000" w:themeColor="text1"/>
              </w:rPr>
              <w:t>[If this is a proposed revision, cite the original document.]</w:t>
            </w:r>
          </w:p>
          <w:p w:rsidR="0009661A" w:rsidRPr="00EB0670" w:rsidRDefault="0009661A" w:rsidP="0009661A">
            <w:pPr>
              <w:pStyle w:val="covertext"/>
              <w:rPr>
                <w:color w:val="000000" w:themeColor="text1"/>
              </w:rPr>
            </w:pPr>
            <w:r w:rsidRPr="00EB0670">
              <w:rPr>
                <w:color w:val="000000" w:themeColor="text1"/>
              </w:rPr>
              <w:t>[If this is a response to a Call for Contributions, cite the name and date of the Call for Contributions to which this document responds, as well as the relevant item number in the Call for Contributions.]</w:t>
            </w:r>
          </w:p>
          <w:p w:rsidR="00101488" w:rsidRPr="00EB0670" w:rsidRDefault="0009661A" w:rsidP="0009661A">
            <w:pPr>
              <w:pStyle w:val="covertext"/>
              <w:rPr>
                <w:color w:val="000000" w:themeColor="text1"/>
              </w:rPr>
            </w:pPr>
            <w:r w:rsidRPr="00EB0670">
              <w:rPr>
                <w:color w:val="000000" w:themeColor="text1"/>
              </w:rPr>
              <w:t>[Note: Contributions that are not responsive to this section of the template, and contributions which do not address the topic under which they are submitted, may be refused or consigned to the “General Contributions” area.]</w:t>
            </w: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Abstract</w:t>
            </w:r>
          </w:p>
        </w:tc>
        <w:tc>
          <w:tcPr>
            <w:tcW w:w="8190" w:type="dxa"/>
            <w:gridSpan w:val="2"/>
            <w:tcBorders>
              <w:top w:val="single" w:sz="6" w:space="0" w:color="auto"/>
            </w:tcBorders>
          </w:tcPr>
          <w:p w:rsidR="00101488" w:rsidRPr="00EB0670" w:rsidRDefault="00A17F02">
            <w:pPr>
              <w:pStyle w:val="covertext"/>
              <w:rPr>
                <w:color w:val="000000" w:themeColor="text1"/>
              </w:rPr>
            </w:pPr>
            <w:r w:rsidRPr="00EB0670">
              <w:rPr>
                <w:color w:val="000000" w:themeColor="text1"/>
              </w:rPr>
              <w:t>[Description of document contents.]</w:t>
            </w:r>
          </w:p>
          <w:p w:rsidR="00101488" w:rsidRPr="00EB0670" w:rsidRDefault="00101488">
            <w:pPr>
              <w:pStyle w:val="covertext"/>
              <w:rPr>
                <w:color w:val="000000" w:themeColor="text1"/>
              </w:rPr>
            </w:pP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Purpose</w:t>
            </w:r>
          </w:p>
        </w:tc>
        <w:tc>
          <w:tcPr>
            <w:tcW w:w="8190" w:type="dxa"/>
            <w:gridSpan w:val="2"/>
            <w:tcBorders>
              <w:top w:val="single" w:sz="6" w:space="0" w:color="auto"/>
            </w:tcBorders>
          </w:tcPr>
          <w:p w:rsidR="00101488" w:rsidRPr="00EB0670" w:rsidRDefault="0009661A" w:rsidP="002861A1">
            <w:pPr>
              <w:pStyle w:val="covertext"/>
              <w:rPr>
                <w:color w:val="000000" w:themeColor="text1"/>
              </w:rPr>
            </w:pPr>
            <w:r w:rsidRPr="00EB0670">
              <w:rPr>
                <w:color w:val="000000" w:themeColor="text1"/>
              </w:rPr>
              <w:t>[Description of what the author wants P802.15 to do with the information in the document.]</w:t>
            </w:r>
          </w:p>
        </w:tc>
      </w:tr>
      <w:tr w:rsidR="007D5EBF" w:rsidRPr="00EB0670">
        <w:tc>
          <w:tcPr>
            <w:tcW w:w="1260" w:type="dxa"/>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Notice</w:t>
            </w:r>
          </w:p>
        </w:tc>
        <w:tc>
          <w:tcPr>
            <w:tcW w:w="8190" w:type="dxa"/>
            <w:gridSpan w:val="2"/>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D5EBF" w:rsidRPr="00EB0670">
        <w:tc>
          <w:tcPr>
            <w:tcW w:w="1260" w:type="dxa"/>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Release</w:t>
            </w:r>
          </w:p>
        </w:tc>
        <w:tc>
          <w:tcPr>
            <w:tcW w:w="8190" w:type="dxa"/>
            <w:gridSpan w:val="2"/>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The contributor acknowledges and accepts that this contribution becomes the property of IEEE and may be made publicly available by P802.15.</w:t>
            </w:r>
          </w:p>
        </w:tc>
      </w:tr>
    </w:tbl>
    <w:p w:rsidR="005F7A5D" w:rsidRPr="00EB0670" w:rsidRDefault="00A17F02" w:rsidP="00F81007">
      <w:pPr>
        <w:pStyle w:val="Heading1"/>
        <w:rPr>
          <w:b w:val="0"/>
          <w:color w:val="000000" w:themeColor="text1"/>
        </w:rPr>
      </w:pPr>
      <w:r w:rsidRPr="00EB0670">
        <w:rPr>
          <w:b w:val="0"/>
          <w:color w:val="000000" w:themeColor="text1"/>
        </w:rPr>
        <w:br w:type="page"/>
      </w:r>
    </w:p>
    <w:bookmarkStart w:id="13" w:name="OLE_LINK174" w:displacedByCustomXml="next"/>
    <w:bookmarkStart w:id="14" w:name="OLE_LINK175" w:displacedByCustomXml="next"/>
    <w:sdt>
      <w:sdtPr>
        <w:rPr>
          <w:rFonts w:ascii="Times New Roman" w:eastAsiaTheme="minorEastAsia" w:hAnsi="Times New Roman" w:cs="Times New Roman"/>
          <w:color w:val="auto"/>
          <w:sz w:val="24"/>
          <w:szCs w:val="20"/>
        </w:rPr>
        <w:id w:val="-195929113"/>
        <w:docPartObj>
          <w:docPartGallery w:val="Table of Contents"/>
          <w:docPartUnique/>
        </w:docPartObj>
      </w:sdtPr>
      <w:sdtEndPr>
        <w:rPr>
          <w:bCs/>
          <w:noProof/>
        </w:rPr>
      </w:sdtEndPr>
      <w:sdtContent>
        <w:p w:rsidR="00514769" w:rsidRPr="002F35DD" w:rsidRDefault="00514769">
          <w:pPr>
            <w:pStyle w:val="TOCHeading"/>
            <w:rPr>
              <w:rFonts w:ascii="Times New Roman" w:hAnsi="Times New Roman" w:cs="Times New Roman"/>
              <w:sz w:val="24"/>
              <w:szCs w:val="20"/>
            </w:rPr>
          </w:pPr>
          <w:r w:rsidRPr="002F35DD">
            <w:rPr>
              <w:rFonts w:ascii="Times New Roman" w:hAnsi="Times New Roman" w:cs="Times New Roman"/>
              <w:sz w:val="24"/>
              <w:szCs w:val="20"/>
            </w:rPr>
            <w:t>Contents</w:t>
          </w:r>
        </w:p>
        <w:bookmarkEnd w:id="14"/>
        <w:bookmarkEnd w:id="13"/>
        <w:p w:rsidR="00115D17" w:rsidRPr="002F35DD" w:rsidRDefault="00514769">
          <w:pPr>
            <w:pStyle w:val="TOC1"/>
            <w:tabs>
              <w:tab w:val="left" w:pos="480"/>
              <w:tab w:val="right" w:leader="dot" w:pos="9350"/>
            </w:tabs>
            <w:rPr>
              <w:rFonts w:asciiTheme="minorHAnsi" w:hAnsiTheme="minorHAnsi" w:cstheme="minorBidi"/>
              <w:noProof/>
              <w:sz w:val="20"/>
            </w:rPr>
          </w:pPr>
          <w:r w:rsidRPr="002F35DD">
            <w:rPr>
              <w:sz w:val="20"/>
            </w:rPr>
            <w:fldChar w:fldCharType="begin"/>
          </w:r>
          <w:r w:rsidRPr="002F35DD">
            <w:rPr>
              <w:sz w:val="20"/>
            </w:rPr>
            <w:instrText xml:space="preserve"> TOC \o "1-3" \h \z \u </w:instrText>
          </w:r>
          <w:r w:rsidRPr="002F35DD">
            <w:rPr>
              <w:sz w:val="20"/>
            </w:rPr>
            <w:fldChar w:fldCharType="separate"/>
          </w:r>
          <w:hyperlink w:anchor="_Toc103091473" w:history="1">
            <w:r w:rsidR="00115D17" w:rsidRPr="002F35DD">
              <w:rPr>
                <w:rStyle w:val="Hyperlink"/>
                <w:noProof/>
                <w:sz w:val="20"/>
              </w:rPr>
              <w:t>1.</w:t>
            </w:r>
            <w:r w:rsidR="00115D17" w:rsidRPr="002F35DD">
              <w:rPr>
                <w:rFonts w:asciiTheme="minorHAnsi" w:hAnsiTheme="minorHAnsi" w:cstheme="minorBidi"/>
                <w:noProof/>
                <w:sz w:val="20"/>
              </w:rPr>
              <w:tab/>
            </w:r>
            <w:r w:rsidR="00115D17" w:rsidRPr="002F35DD">
              <w:rPr>
                <w:rStyle w:val="Hyperlink"/>
                <w:noProof/>
                <w:sz w:val="20"/>
              </w:rPr>
              <w:t>Overview</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115D17">
          <w:pPr>
            <w:pStyle w:val="TOC2"/>
            <w:tabs>
              <w:tab w:val="left" w:pos="880"/>
              <w:tab w:val="right" w:leader="dot" w:pos="9350"/>
            </w:tabs>
            <w:rPr>
              <w:rFonts w:asciiTheme="minorHAnsi" w:hAnsiTheme="minorHAnsi" w:cstheme="minorBidi"/>
              <w:noProof/>
              <w:sz w:val="20"/>
            </w:rPr>
          </w:pPr>
          <w:hyperlink w:anchor="_Toc103091474" w:history="1">
            <w:r w:rsidRPr="002F35DD">
              <w:rPr>
                <w:rStyle w:val="Hyperlink"/>
                <w:noProof/>
                <w:sz w:val="20"/>
              </w:rPr>
              <w:t>1.1</w:t>
            </w:r>
            <w:r w:rsidRPr="002F35DD">
              <w:rPr>
                <w:rFonts w:asciiTheme="minorHAnsi" w:hAnsiTheme="minorHAnsi" w:cstheme="minorBidi"/>
                <w:noProof/>
                <w:sz w:val="20"/>
              </w:rPr>
              <w:tab/>
            </w:r>
            <w:r w:rsidRPr="002F35DD">
              <w:rPr>
                <w:rStyle w:val="Hyperlink"/>
                <w:noProof/>
                <w:sz w:val="20"/>
              </w:rPr>
              <w:t>Scope</w:t>
            </w:r>
            <w:r w:rsidRPr="002F35DD">
              <w:rPr>
                <w:noProof/>
                <w:webHidden/>
                <w:sz w:val="20"/>
              </w:rPr>
              <w:tab/>
            </w:r>
            <w:r w:rsidRPr="002F35DD">
              <w:rPr>
                <w:noProof/>
                <w:webHidden/>
                <w:sz w:val="20"/>
              </w:rPr>
              <w:fldChar w:fldCharType="begin"/>
            </w:r>
            <w:r w:rsidRPr="002F35DD">
              <w:rPr>
                <w:noProof/>
                <w:webHidden/>
                <w:sz w:val="20"/>
              </w:rPr>
              <w:instrText xml:space="preserve"> PAGEREF _Toc103091474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2"/>
            <w:tabs>
              <w:tab w:val="left" w:pos="880"/>
              <w:tab w:val="right" w:leader="dot" w:pos="9350"/>
            </w:tabs>
            <w:rPr>
              <w:rFonts w:asciiTheme="minorHAnsi" w:hAnsiTheme="minorHAnsi" w:cstheme="minorBidi"/>
              <w:noProof/>
              <w:sz w:val="20"/>
            </w:rPr>
          </w:pPr>
          <w:hyperlink w:anchor="_Toc103091475" w:history="1">
            <w:r w:rsidRPr="002F35DD">
              <w:rPr>
                <w:rStyle w:val="Hyperlink"/>
                <w:noProof/>
                <w:sz w:val="20"/>
              </w:rPr>
              <w:t>1.2</w:t>
            </w:r>
            <w:r w:rsidRPr="002F35DD">
              <w:rPr>
                <w:rFonts w:asciiTheme="minorHAnsi" w:hAnsiTheme="minorHAnsi" w:cstheme="minorBidi"/>
                <w:noProof/>
                <w:sz w:val="20"/>
              </w:rPr>
              <w:tab/>
            </w:r>
            <w:r w:rsidRPr="002F35DD">
              <w:rPr>
                <w:rStyle w:val="Hyperlink"/>
                <w:noProof/>
                <w:sz w:val="20"/>
              </w:rPr>
              <w:t>Purpose</w:t>
            </w:r>
            <w:r w:rsidRPr="002F35DD">
              <w:rPr>
                <w:noProof/>
                <w:webHidden/>
                <w:sz w:val="20"/>
              </w:rPr>
              <w:tab/>
            </w:r>
            <w:r w:rsidRPr="002F35DD">
              <w:rPr>
                <w:noProof/>
                <w:webHidden/>
                <w:sz w:val="20"/>
              </w:rPr>
              <w:fldChar w:fldCharType="begin"/>
            </w:r>
            <w:r w:rsidRPr="002F35DD">
              <w:rPr>
                <w:noProof/>
                <w:webHidden/>
                <w:sz w:val="20"/>
              </w:rPr>
              <w:instrText xml:space="preserve"> PAGEREF _Toc103091475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1"/>
            <w:tabs>
              <w:tab w:val="left" w:pos="480"/>
              <w:tab w:val="right" w:leader="dot" w:pos="9350"/>
            </w:tabs>
            <w:rPr>
              <w:rFonts w:asciiTheme="minorHAnsi" w:hAnsiTheme="minorHAnsi" w:cstheme="minorBidi"/>
              <w:noProof/>
              <w:sz w:val="20"/>
            </w:rPr>
          </w:pPr>
          <w:hyperlink w:anchor="_Toc103091476" w:history="1">
            <w:r w:rsidRPr="002F35DD">
              <w:rPr>
                <w:rStyle w:val="Hyperlink"/>
                <w:noProof/>
                <w:sz w:val="20"/>
              </w:rPr>
              <w:t>2.</w:t>
            </w:r>
            <w:r w:rsidRPr="002F35DD">
              <w:rPr>
                <w:rFonts w:asciiTheme="minorHAnsi" w:hAnsiTheme="minorHAnsi" w:cstheme="minorBidi"/>
                <w:noProof/>
                <w:sz w:val="20"/>
              </w:rPr>
              <w:tab/>
            </w:r>
            <w:r w:rsidRPr="002F35DD">
              <w:rPr>
                <w:rStyle w:val="Hyperlink"/>
                <w:noProof/>
                <w:sz w:val="20"/>
              </w:rPr>
              <w:t>Normative references</w:t>
            </w:r>
            <w:r w:rsidRPr="002F35DD">
              <w:rPr>
                <w:noProof/>
                <w:webHidden/>
                <w:sz w:val="20"/>
              </w:rPr>
              <w:tab/>
            </w:r>
            <w:r w:rsidRPr="002F35DD">
              <w:rPr>
                <w:noProof/>
                <w:webHidden/>
                <w:sz w:val="20"/>
              </w:rPr>
              <w:fldChar w:fldCharType="begin"/>
            </w:r>
            <w:r w:rsidRPr="002F35DD">
              <w:rPr>
                <w:noProof/>
                <w:webHidden/>
                <w:sz w:val="20"/>
              </w:rPr>
              <w:instrText xml:space="preserve"> PAGEREF _Toc103091476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1"/>
            <w:tabs>
              <w:tab w:val="left" w:pos="480"/>
              <w:tab w:val="right" w:leader="dot" w:pos="9350"/>
            </w:tabs>
            <w:rPr>
              <w:rFonts w:asciiTheme="minorHAnsi" w:hAnsiTheme="minorHAnsi" w:cstheme="minorBidi"/>
              <w:noProof/>
              <w:sz w:val="20"/>
            </w:rPr>
          </w:pPr>
          <w:hyperlink w:anchor="_Toc103091477" w:history="1">
            <w:r w:rsidRPr="002F35DD">
              <w:rPr>
                <w:rStyle w:val="Hyperlink"/>
                <w:noProof/>
                <w:sz w:val="20"/>
              </w:rPr>
              <w:t>3.</w:t>
            </w:r>
            <w:r w:rsidRPr="002F35DD">
              <w:rPr>
                <w:rFonts w:asciiTheme="minorHAnsi" w:hAnsiTheme="minorHAnsi" w:cstheme="minorBidi"/>
                <w:noProof/>
                <w:sz w:val="20"/>
              </w:rPr>
              <w:tab/>
            </w:r>
            <w:r w:rsidRPr="002F35DD">
              <w:rPr>
                <w:rStyle w:val="Hyperlink"/>
                <w:noProof/>
                <w:sz w:val="20"/>
              </w:rPr>
              <w:t>Definitions, acronyms, and abbreviations</w:t>
            </w:r>
            <w:r w:rsidRPr="002F35DD">
              <w:rPr>
                <w:noProof/>
                <w:webHidden/>
                <w:sz w:val="20"/>
              </w:rPr>
              <w:tab/>
            </w:r>
            <w:r w:rsidRPr="002F35DD">
              <w:rPr>
                <w:noProof/>
                <w:webHidden/>
                <w:sz w:val="20"/>
              </w:rPr>
              <w:fldChar w:fldCharType="begin"/>
            </w:r>
            <w:r w:rsidRPr="002F35DD">
              <w:rPr>
                <w:noProof/>
                <w:webHidden/>
                <w:sz w:val="20"/>
              </w:rPr>
              <w:instrText xml:space="preserve"> PAGEREF _Toc103091477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1"/>
            <w:tabs>
              <w:tab w:val="left" w:pos="480"/>
              <w:tab w:val="right" w:leader="dot" w:pos="9350"/>
            </w:tabs>
            <w:rPr>
              <w:rFonts w:asciiTheme="minorHAnsi" w:hAnsiTheme="minorHAnsi" w:cstheme="minorBidi"/>
              <w:noProof/>
              <w:sz w:val="20"/>
            </w:rPr>
          </w:pPr>
          <w:hyperlink w:anchor="_Toc103091478" w:history="1">
            <w:r w:rsidRPr="002F35DD">
              <w:rPr>
                <w:rStyle w:val="Hyperlink"/>
                <w:noProof/>
                <w:sz w:val="20"/>
              </w:rPr>
              <w:t>4.</w:t>
            </w:r>
            <w:r w:rsidRPr="002F35DD">
              <w:rPr>
                <w:rFonts w:asciiTheme="minorHAnsi" w:hAnsiTheme="minorHAnsi" w:cstheme="minorBidi"/>
                <w:noProof/>
                <w:sz w:val="20"/>
              </w:rPr>
              <w:tab/>
            </w:r>
            <w:r w:rsidRPr="002F35DD">
              <w:rPr>
                <w:rStyle w:val="Hyperlink"/>
                <w:noProof/>
                <w:sz w:val="20"/>
              </w:rPr>
              <w:t>General description</w:t>
            </w:r>
            <w:r w:rsidRPr="002F35DD">
              <w:rPr>
                <w:noProof/>
                <w:webHidden/>
                <w:sz w:val="20"/>
              </w:rPr>
              <w:tab/>
            </w:r>
            <w:r w:rsidRPr="002F35DD">
              <w:rPr>
                <w:noProof/>
                <w:webHidden/>
                <w:sz w:val="20"/>
              </w:rPr>
              <w:fldChar w:fldCharType="begin"/>
            </w:r>
            <w:r w:rsidRPr="002F35DD">
              <w:rPr>
                <w:noProof/>
                <w:webHidden/>
                <w:sz w:val="20"/>
              </w:rPr>
              <w:instrText xml:space="preserve"> PAGEREF _Toc103091478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479" w:history="1">
            <w:r w:rsidRPr="002F35DD">
              <w:rPr>
                <w:rStyle w:val="Hyperlink"/>
                <w:noProof/>
                <w:sz w:val="20"/>
              </w:rPr>
              <w:t>4.4. Architecture</w:t>
            </w:r>
            <w:r w:rsidRPr="002F35DD">
              <w:rPr>
                <w:noProof/>
                <w:webHidden/>
                <w:sz w:val="20"/>
              </w:rPr>
              <w:tab/>
            </w:r>
            <w:r w:rsidRPr="002F35DD">
              <w:rPr>
                <w:noProof/>
                <w:webHidden/>
                <w:sz w:val="20"/>
              </w:rPr>
              <w:fldChar w:fldCharType="begin"/>
            </w:r>
            <w:r w:rsidRPr="002F35DD">
              <w:rPr>
                <w:noProof/>
                <w:webHidden/>
                <w:sz w:val="20"/>
              </w:rPr>
              <w:instrText xml:space="preserve"> PAGEREF _Toc103091479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80" w:history="1">
            <w:r w:rsidRPr="002F35DD">
              <w:rPr>
                <w:rStyle w:val="Hyperlink"/>
                <w:noProof/>
                <w:sz w:val="20"/>
              </w:rPr>
              <w:t>4.4.1. PHY types</w:t>
            </w:r>
            <w:r w:rsidRPr="002F35DD">
              <w:rPr>
                <w:noProof/>
                <w:webHidden/>
                <w:sz w:val="20"/>
              </w:rPr>
              <w:tab/>
            </w:r>
            <w:r w:rsidRPr="002F35DD">
              <w:rPr>
                <w:noProof/>
                <w:webHidden/>
                <w:sz w:val="20"/>
              </w:rPr>
              <w:fldChar w:fldCharType="begin"/>
            </w:r>
            <w:r w:rsidRPr="002F35DD">
              <w:rPr>
                <w:noProof/>
                <w:webHidden/>
                <w:sz w:val="20"/>
              </w:rPr>
              <w:instrText xml:space="preserve"> PAGEREF _Toc103091480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481" w:history="1">
            <w:r w:rsidRPr="002F35DD">
              <w:rPr>
                <w:rStyle w:val="Hyperlink"/>
                <w:noProof/>
                <w:sz w:val="20"/>
              </w:rPr>
              <w:t>4.8. Some media access mechanisms by PHY types</w:t>
            </w:r>
            <w:r w:rsidRPr="002F35DD">
              <w:rPr>
                <w:noProof/>
                <w:webHidden/>
                <w:sz w:val="20"/>
              </w:rPr>
              <w:tab/>
            </w:r>
            <w:r w:rsidRPr="002F35DD">
              <w:rPr>
                <w:noProof/>
                <w:webHidden/>
                <w:sz w:val="20"/>
              </w:rPr>
              <w:fldChar w:fldCharType="begin"/>
            </w:r>
            <w:r w:rsidRPr="002F35DD">
              <w:rPr>
                <w:noProof/>
                <w:webHidden/>
                <w:sz w:val="20"/>
              </w:rPr>
              <w:instrText xml:space="preserve"> PAGEREF _Toc103091481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482" w:history="1">
            <w:r w:rsidRPr="002F35DD">
              <w:rPr>
                <w:rStyle w:val="Hyperlink"/>
                <w:noProof/>
                <w:sz w:val="20"/>
              </w:rPr>
              <w:t>5.1.2 Starting a OWPAN</w:t>
            </w:r>
            <w:r w:rsidRPr="002F35DD">
              <w:rPr>
                <w:noProof/>
                <w:webHidden/>
                <w:sz w:val="20"/>
              </w:rPr>
              <w:tab/>
            </w:r>
            <w:r w:rsidRPr="002F35DD">
              <w:rPr>
                <w:noProof/>
                <w:webHidden/>
                <w:sz w:val="20"/>
              </w:rPr>
              <w:fldChar w:fldCharType="begin"/>
            </w:r>
            <w:r w:rsidRPr="002F35DD">
              <w:rPr>
                <w:noProof/>
                <w:webHidden/>
                <w:sz w:val="20"/>
              </w:rPr>
              <w:instrText xml:space="preserve"> PAGEREF _Toc103091482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483" w:history="1">
            <w:r w:rsidRPr="002F35DD">
              <w:rPr>
                <w:rStyle w:val="Hyperlink"/>
                <w:rFonts w:ascii="TimesNewRomanPS-BoldMT" w:hAnsi="TimesNewRomanPS-BoldMT"/>
                <w:bCs/>
                <w:noProof/>
                <w:sz w:val="20"/>
              </w:rPr>
              <w:t>5.1.2.4 Device discovery</w:t>
            </w:r>
            <w:r w:rsidRPr="002F35DD">
              <w:rPr>
                <w:noProof/>
                <w:webHidden/>
                <w:sz w:val="20"/>
              </w:rPr>
              <w:tab/>
            </w:r>
            <w:r w:rsidRPr="002F35DD">
              <w:rPr>
                <w:noProof/>
                <w:webHidden/>
                <w:sz w:val="20"/>
              </w:rPr>
              <w:fldChar w:fldCharType="begin"/>
            </w:r>
            <w:r w:rsidRPr="002F35DD">
              <w:rPr>
                <w:noProof/>
                <w:webHidden/>
                <w:sz w:val="20"/>
              </w:rPr>
              <w:instrText xml:space="preserve"> PAGEREF _Toc103091483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84" w:history="1">
            <w:r w:rsidRPr="002F35DD">
              <w:rPr>
                <w:rStyle w:val="Hyperlink"/>
                <w:noProof/>
                <w:sz w:val="20"/>
              </w:rPr>
              <w:t xml:space="preserve">5.1.2.4.3 </w:t>
            </w:r>
            <w:r w:rsidRPr="002F35DD">
              <w:rPr>
                <w:rStyle w:val="Hyperlink"/>
                <w:bCs/>
                <w:noProof/>
                <w:sz w:val="20"/>
              </w:rPr>
              <w:t>PHY VII and PHY VIII</w:t>
            </w:r>
            <w:r w:rsidRPr="002F35DD">
              <w:rPr>
                <w:noProof/>
                <w:webHidden/>
                <w:sz w:val="20"/>
              </w:rPr>
              <w:tab/>
            </w:r>
            <w:r w:rsidRPr="002F35DD">
              <w:rPr>
                <w:noProof/>
                <w:webHidden/>
                <w:sz w:val="20"/>
              </w:rPr>
              <w:fldChar w:fldCharType="begin"/>
            </w:r>
            <w:r w:rsidRPr="002F35DD">
              <w:rPr>
                <w:noProof/>
                <w:webHidden/>
                <w:sz w:val="20"/>
              </w:rPr>
              <w:instrText xml:space="preserve"> PAGEREF _Toc103091484 \h </w:instrText>
            </w:r>
            <w:r w:rsidRPr="002F35DD">
              <w:rPr>
                <w:noProof/>
                <w:webHidden/>
                <w:sz w:val="20"/>
              </w:rPr>
            </w:r>
            <w:r w:rsidRPr="002F35DD">
              <w:rPr>
                <w:noProof/>
                <w:webHidden/>
                <w:sz w:val="20"/>
              </w:rPr>
              <w:fldChar w:fldCharType="separate"/>
            </w:r>
            <w:r w:rsidRPr="002F35DD">
              <w:rPr>
                <w:noProof/>
                <w:webHidden/>
                <w:sz w:val="20"/>
              </w:rPr>
              <w:t>6</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485" w:history="1">
            <w:r w:rsidRPr="002F35DD">
              <w:rPr>
                <w:rStyle w:val="Hyperlink"/>
                <w:bCs/>
                <w:noProof/>
                <w:sz w:val="20"/>
              </w:rPr>
              <w:t>5.2 MAC frame formats</w:t>
            </w:r>
            <w:r w:rsidRPr="002F35DD">
              <w:rPr>
                <w:noProof/>
                <w:webHidden/>
                <w:sz w:val="20"/>
              </w:rPr>
              <w:tab/>
            </w:r>
            <w:r w:rsidRPr="002F35DD">
              <w:rPr>
                <w:noProof/>
                <w:webHidden/>
                <w:sz w:val="20"/>
              </w:rPr>
              <w:fldChar w:fldCharType="begin"/>
            </w:r>
            <w:r w:rsidRPr="002F35DD">
              <w:rPr>
                <w:noProof/>
                <w:webHidden/>
                <w:sz w:val="20"/>
              </w:rPr>
              <w:instrText xml:space="preserve"> PAGEREF _Toc103091485 \h </w:instrText>
            </w:r>
            <w:r w:rsidRPr="002F35DD">
              <w:rPr>
                <w:noProof/>
                <w:webHidden/>
                <w:sz w:val="20"/>
              </w:rPr>
            </w:r>
            <w:r w:rsidRPr="002F35DD">
              <w:rPr>
                <w:noProof/>
                <w:webHidden/>
                <w:sz w:val="20"/>
              </w:rPr>
              <w:fldChar w:fldCharType="separate"/>
            </w:r>
            <w:r w:rsidRPr="002F35DD">
              <w:rPr>
                <w:noProof/>
                <w:webHidden/>
                <w:sz w:val="20"/>
              </w:rPr>
              <w:t>7</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486" w:history="1">
            <w:r w:rsidRPr="002F35DD">
              <w:rPr>
                <w:rStyle w:val="Hyperlink"/>
                <w:noProof/>
                <w:sz w:val="20"/>
              </w:rPr>
              <w:t>5.2.1. General MAC frame formats</w:t>
            </w:r>
            <w:r w:rsidRPr="002F35DD">
              <w:rPr>
                <w:noProof/>
                <w:webHidden/>
                <w:sz w:val="20"/>
              </w:rPr>
              <w:tab/>
            </w:r>
            <w:r w:rsidRPr="002F35DD">
              <w:rPr>
                <w:noProof/>
                <w:webHidden/>
                <w:sz w:val="20"/>
              </w:rPr>
              <w:fldChar w:fldCharType="begin"/>
            </w:r>
            <w:r w:rsidRPr="002F35DD">
              <w:rPr>
                <w:noProof/>
                <w:webHidden/>
                <w:sz w:val="20"/>
              </w:rPr>
              <w:instrText xml:space="preserve"> PAGEREF _Toc103091486 \h </w:instrText>
            </w:r>
            <w:r w:rsidRPr="002F35DD">
              <w:rPr>
                <w:noProof/>
                <w:webHidden/>
                <w:sz w:val="20"/>
              </w:rPr>
            </w:r>
            <w:r w:rsidRPr="002F35DD">
              <w:rPr>
                <w:noProof/>
                <w:webHidden/>
                <w:sz w:val="20"/>
              </w:rPr>
              <w:fldChar w:fldCharType="separate"/>
            </w:r>
            <w:r w:rsidRPr="002F35DD">
              <w:rPr>
                <w:noProof/>
                <w:webHidden/>
                <w:sz w:val="20"/>
              </w:rPr>
              <w:t>7</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87" w:history="1">
            <w:r w:rsidRPr="002F35DD">
              <w:rPr>
                <w:rStyle w:val="Hyperlink"/>
                <w:noProof/>
                <w:sz w:val="20"/>
              </w:rPr>
              <w:t>5.2.1.1. Frame Control field</w:t>
            </w:r>
            <w:r w:rsidRPr="002F35DD">
              <w:rPr>
                <w:noProof/>
                <w:webHidden/>
                <w:sz w:val="20"/>
              </w:rPr>
              <w:tab/>
            </w:r>
            <w:r w:rsidRPr="002F35DD">
              <w:rPr>
                <w:noProof/>
                <w:webHidden/>
                <w:sz w:val="20"/>
              </w:rPr>
              <w:fldChar w:fldCharType="begin"/>
            </w:r>
            <w:r w:rsidRPr="002F35DD">
              <w:rPr>
                <w:noProof/>
                <w:webHidden/>
                <w:sz w:val="20"/>
              </w:rPr>
              <w:instrText xml:space="preserve"> PAGEREF _Toc103091487 \h </w:instrText>
            </w:r>
            <w:r w:rsidRPr="002F35DD">
              <w:rPr>
                <w:noProof/>
                <w:webHidden/>
                <w:sz w:val="20"/>
              </w:rPr>
            </w:r>
            <w:r w:rsidRPr="002F35DD">
              <w:rPr>
                <w:noProof/>
                <w:webHidden/>
                <w:sz w:val="20"/>
              </w:rPr>
              <w:fldChar w:fldCharType="separate"/>
            </w:r>
            <w:r w:rsidRPr="002F35DD">
              <w:rPr>
                <w:noProof/>
                <w:webHidden/>
                <w:sz w:val="20"/>
              </w:rPr>
              <w:t>7</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88" w:history="1">
            <w:r w:rsidRPr="002F35DD">
              <w:rPr>
                <w:rStyle w:val="Hyperlink"/>
                <w:noProof/>
                <w:sz w:val="20"/>
              </w:rPr>
              <w:t>5.2.1.2. Sequence Number field</w:t>
            </w:r>
            <w:r w:rsidRPr="002F35DD">
              <w:rPr>
                <w:noProof/>
                <w:webHidden/>
                <w:sz w:val="20"/>
              </w:rPr>
              <w:tab/>
            </w:r>
            <w:r w:rsidRPr="002F35DD">
              <w:rPr>
                <w:noProof/>
                <w:webHidden/>
                <w:sz w:val="20"/>
              </w:rPr>
              <w:fldChar w:fldCharType="begin"/>
            </w:r>
            <w:r w:rsidRPr="002F35DD">
              <w:rPr>
                <w:noProof/>
                <w:webHidden/>
                <w:sz w:val="20"/>
              </w:rPr>
              <w:instrText xml:space="preserve"> PAGEREF _Toc103091488 \h </w:instrText>
            </w:r>
            <w:r w:rsidRPr="002F35DD">
              <w:rPr>
                <w:noProof/>
                <w:webHidden/>
                <w:sz w:val="20"/>
              </w:rPr>
            </w:r>
            <w:r w:rsidRPr="002F35DD">
              <w:rPr>
                <w:noProof/>
                <w:webHidden/>
                <w:sz w:val="20"/>
              </w:rPr>
              <w:fldChar w:fldCharType="separate"/>
            </w:r>
            <w:r w:rsidRPr="002F35DD">
              <w:rPr>
                <w:noProof/>
                <w:webHidden/>
                <w:sz w:val="20"/>
              </w:rPr>
              <w:t>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89" w:history="1">
            <w:r w:rsidRPr="002F35DD">
              <w:rPr>
                <w:rStyle w:val="Hyperlink"/>
                <w:bCs/>
                <w:noProof/>
                <w:sz w:val="20"/>
              </w:rPr>
              <w:t>5.2.1.3 Destination OWPAN Identifier field</w:t>
            </w:r>
            <w:r w:rsidRPr="002F35DD">
              <w:rPr>
                <w:noProof/>
                <w:webHidden/>
                <w:sz w:val="20"/>
              </w:rPr>
              <w:tab/>
            </w:r>
            <w:r w:rsidRPr="002F35DD">
              <w:rPr>
                <w:noProof/>
                <w:webHidden/>
                <w:sz w:val="20"/>
              </w:rPr>
              <w:fldChar w:fldCharType="begin"/>
            </w:r>
            <w:r w:rsidRPr="002F35DD">
              <w:rPr>
                <w:noProof/>
                <w:webHidden/>
                <w:sz w:val="20"/>
              </w:rPr>
              <w:instrText xml:space="preserve"> PAGEREF _Toc103091489 \h </w:instrText>
            </w:r>
            <w:r w:rsidRPr="002F35DD">
              <w:rPr>
                <w:noProof/>
                <w:webHidden/>
                <w:sz w:val="20"/>
              </w:rPr>
            </w:r>
            <w:r w:rsidRPr="002F35DD">
              <w:rPr>
                <w:noProof/>
                <w:webHidden/>
                <w:sz w:val="20"/>
              </w:rPr>
              <w:fldChar w:fldCharType="separate"/>
            </w:r>
            <w:r w:rsidRPr="002F35DD">
              <w:rPr>
                <w:noProof/>
                <w:webHidden/>
                <w:sz w:val="20"/>
              </w:rPr>
              <w:t>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90" w:history="1">
            <w:r w:rsidRPr="002F35DD">
              <w:rPr>
                <w:rStyle w:val="Hyperlink"/>
                <w:bCs/>
                <w:noProof/>
                <w:sz w:val="20"/>
              </w:rPr>
              <w:t>5.2.1.4 Destination Address field</w:t>
            </w:r>
            <w:r w:rsidRPr="002F35DD">
              <w:rPr>
                <w:noProof/>
                <w:webHidden/>
                <w:sz w:val="20"/>
              </w:rPr>
              <w:tab/>
            </w:r>
            <w:r w:rsidRPr="002F35DD">
              <w:rPr>
                <w:noProof/>
                <w:webHidden/>
                <w:sz w:val="20"/>
              </w:rPr>
              <w:fldChar w:fldCharType="begin"/>
            </w:r>
            <w:r w:rsidRPr="002F35DD">
              <w:rPr>
                <w:noProof/>
                <w:webHidden/>
                <w:sz w:val="20"/>
              </w:rPr>
              <w:instrText xml:space="preserve"> PAGEREF _Toc103091490 \h </w:instrText>
            </w:r>
            <w:r w:rsidRPr="002F35DD">
              <w:rPr>
                <w:noProof/>
                <w:webHidden/>
                <w:sz w:val="20"/>
              </w:rPr>
            </w:r>
            <w:r w:rsidRPr="002F35DD">
              <w:rPr>
                <w:noProof/>
                <w:webHidden/>
                <w:sz w:val="20"/>
              </w:rPr>
              <w:fldChar w:fldCharType="separate"/>
            </w:r>
            <w:r w:rsidRPr="002F35DD">
              <w:rPr>
                <w:noProof/>
                <w:webHidden/>
                <w:sz w:val="20"/>
              </w:rPr>
              <w:t>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91" w:history="1">
            <w:r w:rsidRPr="002F35DD">
              <w:rPr>
                <w:rStyle w:val="Hyperlink"/>
                <w:bCs/>
                <w:noProof/>
                <w:sz w:val="20"/>
              </w:rPr>
              <w:t>5.2.1.5 Source OWPAN Identifier field</w:t>
            </w:r>
            <w:r w:rsidRPr="002F35DD">
              <w:rPr>
                <w:noProof/>
                <w:webHidden/>
                <w:sz w:val="20"/>
              </w:rPr>
              <w:tab/>
            </w:r>
            <w:r w:rsidRPr="002F35DD">
              <w:rPr>
                <w:noProof/>
                <w:webHidden/>
                <w:sz w:val="20"/>
              </w:rPr>
              <w:fldChar w:fldCharType="begin"/>
            </w:r>
            <w:r w:rsidRPr="002F35DD">
              <w:rPr>
                <w:noProof/>
                <w:webHidden/>
                <w:sz w:val="20"/>
              </w:rPr>
              <w:instrText xml:space="preserve"> PAGEREF _Toc103091491 \h </w:instrText>
            </w:r>
            <w:r w:rsidRPr="002F35DD">
              <w:rPr>
                <w:noProof/>
                <w:webHidden/>
                <w:sz w:val="20"/>
              </w:rPr>
            </w:r>
            <w:r w:rsidRPr="002F35DD">
              <w:rPr>
                <w:noProof/>
                <w:webHidden/>
                <w:sz w:val="20"/>
              </w:rPr>
              <w:fldChar w:fldCharType="separate"/>
            </w:r>
            <w:r w:rsidRPr="002F35DD">
              <w:rPr>
                <w:noProof/>
                <w:webHidden/>
                <w:sz w:val="20"/>
              </w:rPr>
              <w:t>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92" w:history="1">
            <w:r w:rsidRPr="002F35DD">
              <w:rPr>
                <w:rStyle w:val="Hyperlink"/>
                <w:bCs/>
                <w:noProof/>
                <w:sz w:val="20"/>
              </w:rPr>
              <w:t>5.2.1.6 Source Address field</w:t>
            </w:r>
            <w:r w:rsidRPr="002F35DD">
              <w:rPr>
                <w:noProof/>
                <w:webHidden/>
                <w:sz w:val="20"/>
              </w:rPr>
              <w:tab/>
            </w:r>
            <w:r w:rsidRPr="002F35DD">
              <w:rPr>
                <w:noProof/>
                <w:webHidden/>
                <w:sz w:val="20"/>
              </w:rPr>
              <w:fldChar w:fldCharType="begin"/>
            </w:r>
            <w:r w:rsidRPr="002F35DD">
              <w:rPr>
                <w:noProof/>
                <w:webHidden/>
                <w:sz w:val="20"/>
              </w:rPr>
              <w:instrText xml:space="preserve"> PAGEREF _Toc103091492 \h </w:instrText>
            </w:r>
            <w:r w:rsidRPr="002F35DD">
              <w:rPr>
                <w:noProof/>
                <w:webHidden/>
                <w:sz w:val="20"/>
              </w:rPr>
            </w:r>
            <w:r w:rsidRPr="002F35DD">
              <w:rPr>
                <w:noProof/>
                <w:webHidden/>
                <w:sz w:val="20"/>
              </w:rPr>
              <w:fldChar w:fldCharType="separate"/>
            </w:r>
            <w:r w:rsidRPr="002F35DD">
              <w:rPr>
                <w:noProof/>
                <w:webHidden/>
                <w:sz w:val="20"/>
              </w:rPr>
              <w:t>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93" w:history="1">
            <w:r w:rsidRPr="002F35DD">
              <w:rPr>
                <w:rStyle w:val="Hyperlink"/>
                <w:bCs/>
                <w:noProof/>
                <w:sz w:val="20"/>
              </w:rPr>
              <w:t>5.2.1.7 Auxiliary Security Header field</w:t>
            </w:r>
            <w:r w:rsidRPr="002F35DD">
              <w:rPr>
                <w:noProof/>
                <w:webHidden/>
                <w:sz w:val="20"/>
              </w:rPr>
              <w:tab/>
            </w:r>
            <w:r w:rsidRPr="002F35DD">
              <w:rPr>
                <w:noProof/>
                <w:webHidden/>
                <w:sz w:val="20"/>
              </w:rPr>
              <w:fldChar w:fldCharType="begin"/>
            </w:r>
            <w:r w:rsidRPr="002F35DD">
              <w:rPr>
                <w:noProof/>
                <w:webHidden/>
                <w:sz w:val="20"/>
              </w:rPr>
              <w:instrText xml:space="preserve"> PAGEREF _Toc103091493 \h </w:instrText>
            </w:r>
            <w:r w:rsidRPr="002F35DD">
              <w:rPr>
                <w:noProof/>
                <w:webHidden/>
                <w:sz w:val="20"/>
              </w:rPr>
            </w:r>
            <w:r w:rsidRPr="002F35DD">
              <w:rPr>
                <w:noProof/>
                <w:webHidden/>
                <w:sz w:val="20"/>
              </w:rPr>
              <w:fldChar w:fldCharType="separate"/>
            </w:r>
            <w:r w:rsidRPr="002F35DD">
              <w:rPr>
                <w:noProof/>
                <w:webHidden/>
                <w:sz w:val="20"/>
              </w:rPr>
              <w:t>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94" w:history="1">
            <w:r w:rsidRPr="002F35DD">
              <w:rPr>
                <w:rStyle w:val="Hyperlink"/>
                <w:bCs/>
                <w:noProof/>
                <w:sz w:val="20"/>
              </w:rPr>
              <w:t>5.2.1.8 Frame Payload field</w:t>
            </w:r>
            <w:r w:rsidRPr="002F35DD">
              <w:rPr>
                <w:noProof/>
                <w:webHidden/>
                <w:sz w:val="20"/>
              </w:rPr>
              <w:tab/>
            </w:r>
            <w:r w:rsidRPr="002F35DD">
              <w:rPr>
                <w:noProof/>
                <w:webHidden/>
                <w:sz w:val="20"/>
              </w:rPr>
              <w:fldChar w:fldCharType="begin"/>
            </w:r>
            <w:r w:rsidRPr="002F35DD">
              <w:rPr>
                <w:noProof/>
                <w:webHidden/>
                <w:sz w:val="20"/>
              </w:rPr>
              <w:instrText xml:space="preserve"> PAGEREF _Toc103091494 \h </w:instrText>
            </w:r>
            <w:r w:rsidRPr="002F35DD">
              <w:rPr>
                <w:noProof/>
                <w:webHidden/>
                <w:sz w:val="20"/>
              </w:rPr>
            </w:r>
            <w:r w:rsidRPr="002F35DD">
              <w:rPr>
                <w:noProof/>
                <w:webHidden/>
                <w:sz w:val="20"/>
              </w:rPr>
              <w:fldChar w:fldCharType="separate"/>
            </w:r>
            <w:r w:rsidRPr="002F35DD">
              <w:rPr>
                <w:noProof/>
                <w:webHidden/>
                <w:sz w:val="20"/>
              </w:rPr>
              <w:t>9</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495" w:history="1">
            <w:r w:rsidRPr="002F35DD">
              <w:rPr>
                <w:rStyle w:val="Hyperlink"/>
                <w:bCs/>
                <w:noProof/>
                <w:sz w:val="20"/>
              </w:rPr>
              <w:t>5.2.1.9 FCS field</w:t>
            </w:r>
            <w:r w:rsidRPr="002F35DD">
              <w:rPr>
                <w:noProof/>
                <w:webHidden/>
                <w:sz w:val="20"/>
              </w:rPr>
              <w:tab/>
            </w:r>
            <w:r w:rsidRPr="002F35DD">
              <w:rPr>
                <w:noProof/>
                <w:webHidden/>
                <w:sz w:val="20"/>
              </w:rPr>
              <w:fldChar w:fldCharType="begin"/>
            </w:r>
            <w:r w:rsidRPr="002F35DD">
              <w:rPr>
                <w:noProof/>
                <w:webHidden/>
                <w:sz w:val="20"/>
              </w:rPr>
              <w:instrText xml:space="preserve"> PAGEREF _Toc103091495 \h </w:instrText>
            </w:r>
            <w:r w:rsidRPr="002F35DD">
              <w:rPr>
                <w:noProof/>
                <w:webHidden/>
                <w:sz w:val="20"/>
              </w:rPr>
            </w:r>
            <w:r w:rsidRPr="002F35DD">
              <w:rPr>
                <w:noProof/>
                <w:webHidden/>
                <w:sz w:val="20"/>
              </w:rPr>
              <w:fldChar w:fldCharType="separate"/>
            </w:r>
            <w:r w:rsidRPr="002F35DD">
              <w:rPr>
                <w:noProof/>
                <w:webHidden/>
                <w:sz w:val="20"/>
              </w:rPr>
              <w:t>9</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496" w:history="1">
            <w:r w:rsidRPr="002F35DD">
              <w:rPr>
                <w:rStyle w:val="Hyperlink"/>
                <w:noProof/>
                <w:sz w:val="20"/>
              </w:rPr>
              <w:t>8.2 Operating modes</w:t>
            </w:r>
            <w:r w:rsidRPr="002F35DD">
              <w:rPr>
                <w:noProof/>
                <w:webHidden/>
                <w:sz w:val="20"/>
              </w:rPr>
              <w:tab/>
            </w:r>
            <w:r w:rsidRPr="002F35DD">
              <w:rPr>
                <w:noProof/>
                <w:webHidden/>
                <w:sz w:val="20"/>
              </w:rPr>
              <w:fldChar w:fldCharType="begin"/>
            </w:r>
            <w:r w:rsidRPr="002F35DD">
              <w:rPr>
                <w:noProof/>
                <w:webHidden/>
                <w:sz w:val="20"/>
              </w:rPr>
              <w:instrText xml:space="preserve"> PAGEREF _Toc103091496 \h </w:instrText>
            </w:r>
            <w:r w:rsidRPr="002F35DD">
              <w:rPr>
                <w:noProof/>
                <w:webHidden/>
                <w:sz w:val="20"/>
              </w:rPr>
            </w:r>
            <w:r w:rsidRPr="002F35DD">
              <w:rPr>
                <w:noProof/>
                <w:webHidden/>
                <w:sz w:val="20"/>
              </w:rPr>
              <w:fldChar w:fldCharType="separate"/>
            </w:r>
            <w:r w:rsidRPr="002F35DD">
              <w:rPr>
                <w:noProof/>
                <w:webHidden/>
                <w:sz w:val="20"/>
              </w:rPr>
              <w:t>9</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497" w:history="1">
            <w:r w:rsidRPr="002F35DD">
              <w:rPr>
                <w:rStyle w:val="Hyperlink"/>
                <w:noProof/>
                <w:sz w:val="20"/>
              </w:rPr>
              <w:t>8.3.4. Minimum LIFS, SIFS, and RIFS periods</w:t>
            </w:r>
            <w:r w:rsidRPr="002F35DD">
              <w:rPr>
                <w:noProof/>
                <w:webHidden/>
                <w:sz w:val="20"/>
              </w:rPr>
              <w:tab/>
            </w:r>
            <w:r w:rsidRPr="002F35DD">
              <w:rPr>
                <w:noProof/>
                <w:webHidden/>
                <w:sz w:val="20"/>
              </w:rPr>
              <w:fldChar w:fldCharType="begin"/>
            </w:r>
            <w:r w:rsidRPr="002F35DD">
              <w:rPr>
                <w:noProof/>
                <w:webHidden/>
                <w:sz w:val="20"/>
              </w:rPr>
              <w:instrText xml:space="preserve"> PAGEREF _Toc103091497 \h </w:instrText>
            </w:r>
            <w:r w:rsidRPr="002F35DD">
              <w:rPr>
                <w:noProof/>
                <w:webHidden/>
                <w:sz w:val="20"/>
              </w:rPr>
            </w:r>
            <w:r w:rsidRPr="002F35DD">
              <w:rPr>
                <w:noProof/>
                <w:webHidden/>
                <w:sz w:val="20"/>
              </w:rPr>
              <w:fldChar w:fldCharType="separate"/>
            </w:r>
            <w:r w:rsidRPr="002F35DD">
              <w:rPr>
                <w:noProof/>
                <w:webHidden/>
                <w:sz w:val="20"/>
              </w:rPr>
              <w:t>10</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498" w:history="1">
            <w:r w:rsidRPr="002F35DD">
              <w:rPr>
                <w:rStyle w:val="Hyperlink"/>
                <w:rFonts w:ascii="TimesNewRomanPS-BoldMT" w:hAnsi="TimesNewRomanPS-BoldMT"/>
                <w:bCs/>
                <w:noProof/>
                <w:sz w:val="20"/>
              </w:rPr>
              <w:t>8.5.2 Dimming during data transmission time</w:t>
            </w:r>
            <w:r w:rsidRPr="002F35DD">
              <w:rPr>
                <w:noProof/>
                <w:webHidden/>
                <w:sz w:val="20"/>
              </w:rPr>
              <w:tab/>
            </w:r>
            <w:r w:rsidRPr="002F35DD">
              <w:rPr>
                <w:noProof/>
                <w:webHidden/>
                <w:sz w:val="20"/>
              </w:rPr>
              <w:fldChar w:fldCharType="begin"/>
            </w:r>
            <w:r w:rsidRPr="002F35DD">
              <w:rPr>
                <w:noProof/>
                <w:webHidden/>
                <w:sz w:val="20"/>
              </w:rPr>
              <w:instrText xml:space="preserve"> PAGEREF _Toc103091498 \h </w:instrText>
            </w:r>
            <w:r w:rsidRPr="002F35DD">
              <w:rPr>
                <w:noProof/>
                <w:webHidden/>
                <w:sz w:val="20"/>
              </w:rPr>
            </w:r>
            <w:r w:rsidRPr="002F35DD">
              <w:rPr>
                <w:noProof/>
                <w:webHidden/>
                <w:sz w:val="20"/>
              </w:rPr>
              <w:fldChar w:fldCharType="separate"/>
            </w:r>
            <w:r w:rsidRPr="002F35DD">
              <w:rPr>
                <w:noProof/>
                <w:webHidden/>
                <w:sz w:val="20"/>
              </w:rPr>
              <w:t>10</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499" w:history="1">
            <w:r w:rsidRPr="002F35DD">
              <w:rPr>
                <w:rStyle w:val="Hyperlink"/>
                <w:noProof/>
                <w:sz w:val="20"/>
              </w:rPr>
              <w:t>8.5.2.7. PHY VII dimming</w:t>
            </w:r>
            <w:r w:rsidRPr="002F35DD">
              <w:rPr>
                <w:noProof/>
                <w:webHidden/>
                <w:sz w:val="20"/>
              </w:rPr>
              <w:tab/>
            </w:r>
            <w:r w:rsidRPr="002F35DD">
              <w:rPr>
                <w:noProof/>
                <w:webHidden/>
                <w:sz w:val="20"/>
              </w:rPr>
              <w:fldChar w:fldCharType="begin"/>
            </w:r>
            <w:r w:rsidRPr="002F35DD">
              <w:rPr>
                <w:noProof/>
                <w:webHidden/>
                <w:sz w:val="20"/>
              </w:rPr>
              <w:instrText xml:space="preserve"> PAGEREF _Toc103091499 \h </w:instrText>
            </w:r>
            <w:r w:rsidRPr="002F35DD">
              <w:rPr>
                <w:noProof/>
                <w:webHidden/>
                <w:sz w:val="20"/>
              </w:rPr>
            </w:r>
            <w:r w:rsidRPr="002F35DD">
              <w:rPr>
                <w:noProof/>
                <w:webHidden/>
                <w:sz w:val="20"/>
              </w:rPr>
              <w:fldChar w:fldCharType="separate"/>
            </w:r>
            <w:r w:rsidRPr="002F35DD">
              <w:rPr>
                <w:noProof/>
                <w:webHidden/>
                <w:sz w:val="20"/>
              </w:rPr>
              <w:t>10</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00" w:history="1">
            <w:r w:rsidRPr="002F35DD">
              <w:rPr>
                <w:rStyle w:val="Hyperlink"/>
                <w:noProof/>
                <w:sz w:val="20"/>
              </w:rPr>
              <w:t>8.5.2.7.1. RS-OFDM</w:t>
            </w:r>
            <w:r w:rsidRPr="002F35DD">
              <w:rPr>
                <w:noProof/>
                <w:webHidden/>
                <w:sz w:val="20"/>
              </w:rPr>
              <w:tab/>
            </w:r>
            <w:r w:rsidRPr="002F35DD">
              <w:rPr>
                <w:noProof/>
                <w:webHidden/>
                <w:sz w:val="20"/>
              </w:rPr>
              <w:fldChar w:fldCharType="begin"/>
            </w:r>
            <w:r w:rsidRPr="002F35DD">
              <w:rPr>
                <w:noProof/>
                <w:webHidden/>
                <w:sz w:val="20"/>
              </w:rPr>
              <w:instrText xml:space="preserve"> PAGEREF _Toc103091500 \h </w:instrText>
            </w:r>
            <w:r w:rsidRPr="002F35DD">
              <w:rPr>
                <w:noProof/>
                <w:webHidden/>
                <w:sz w:val="20"/>
              </w:rPr>
            </w:r>
            <w:r w:rsidRPr="002F35DD">
              <w:rPr>
                <w:noProof/>
                <w:webHidden/>
                <w:sz w:val="20"/>
              </w:rPr>
              <w:fldChar w:fldCharType="separate"/>
            </w:r>
            <w:r w:rsidRPr="002F35DD">
              <w:rPr>
                <w:noProof/>
                <w:webHidden/>
                <w:sz w:val="20"/>
              </w:rPr>
              <w:t>10</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01" w:history="1">
            <w:r w:rsidRPr="002F35DD">
              <w:rPr>
                <w:rStyle w:val="Hyperlink"/>
                <w:noProof/>
                <w:sz w:val="20"/>
              </w:rPr>
              <w:t>8.5.2.7.2. MIMO C-OOK</w:t>
            </w:r>
            <w:r w:rsidRPr="002F35DD">
              <w:rPr>
                <w:noProof/>
                <w:webHidden/>
                <w:sz w:val="20"/>
              </w:rPr>
              <w:tab/>
            </w:r>
            <w:r w:rsidRPr="002F35DD">
              <w:rPr>
                <w:noProof/>
                <w:webHidden/>
                <w:sz w:val="20"/>
              </w:rPr>
              <w:fldChar w:fldCharType="begin"/>
            </w:r>
            <w:r w:rsidRPr="002F35DD">
              <w:rPr>
                <w:noProof/>
                <w:webHidden/>
                <w:sz w:val="20"/>
              </w:rPr>
              <w:instrText xml:space="preserve"> PAGEREF _Toc103091501 \h </w:instrText>
            </w:r>
            <w:r w:rsidRPr="002F35DD">
              <w:rPr>
                <w:noProof/>
                <w:webHidden/>
                <w:sz w:val="20"/>
              </w:rPr>
            </w:r>
            <w:r w:rsidRPr="002F35DD">
              <w:rPr>
                <w:noProof/>
                <w:webHidden/>
                <w:sz w:val="20"/>
              </w:rPr>
              <w:fldChar w:fldCharType="separate"/>
            </w:r>
            <w:r w:rsidRPr="002F35DD">
              <w:rPr>
                <w:noProof/>
                <w:webHidden/>
                <w:sz w:val="20"/>
              </w:rPr>
              <w:t>10</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02" w:history="1">
            <w:r w:rsidRPr="002F35DD">
              <w:rPr>
                <w:rStyle w:val="Hyperlink"/>
                <w:noProof/>
                <w:sz w:val="20"/>
              </w:rPr>
              <w:t>8.5.2.7.3. O-NOMA</w:t>
            </w:r>
            <w:r w:rsidRPr="002F35DD">
              <w:rPr>
                <w:noProof/>
                <w:webHidden/>
                <w:sz w:val="20"/>
              </w:rPr>
              <w:tab/>
            </w:r>
            <w:r w:rsidRPr="002F35DD">
              <w:rPr>
                <w:noProof/>
                <w:webHidden/>
                <w:sz w:val="20"/>
              </w:rPr>
              <w:fldChar w:fldCharType="begin"/>
            </w:r>
            <w:r w:rsidRPr="002F35DD">
              <w:rPr>
                <w:noProof/>
                <w:webHidden/>
                <w:sz w:val="20"/>
              </w:rPr>
              <w:instrText xml:space="preserve"> PAGEREF _Toc103091502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03" w:history="1">
            <w:r w:rsidRPr="002F35DD">
              <w:rPr>
                <w:rStyle w:val="Hyperlink"/>
                <w:noProof/>
                <w:sz w:val="20"/>
              </w:rPr>
              <w:t>8.5.2.7.4. MIMO-OOK</w:t>
            </w:r>
            <w:r w:rsidRPr="002F35DD">
              <w:rPr>
                <w:noProof/>
                <w:webHidden/>
                <w:sz w:val="20"/>
              </w:rPr>
              <w:tab/>
            </w:r>
            <w:r w:rsidRPr="002F35DD">
              <w:rPr>
                <w:noProof/>
                <w:webHidden/>
                <w:sz w:val="20"/>
              </w:rPr>
              <w:fldChar w:fldCharType="begin"/>
            </w:r>
            <w:r w:rsidRPr="002F35DD">
              <w:rPr>
                <w:noProof/>
                <w:webHidden/>
                <w:sz w:val="20"/>
              </w:rPr>
              <w:instrText xml:space="preserve"> PAGEREF _Toc103091503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04" w:history="1">
            <w:r w:rsidRPr="002F35DD">
              <w:rPr>
                <w:rStyle w:val="Hyperlink"/>
                <w:noProof/>
                <w:sz w:val="20"/>
              </w:rPr>
              <w:t>8.5.2.8. PHY VIII dimming</w:t>
            </w:r>
            <w:r w:rsidRPr="002F35DD">
              <w:rPr>
                <w:noProof/>
                <w:webHidden/>
                <w:sz w:val="20"/>
              </w:rPr>
              <w:tab/>
            </w:r>
            <w:r w:rsidRPr="002F35DD">
              <w:rPr>
                <w:noProof/>
                <w:webHidden/>
                <w:sz w:val="20"/>
              </w:rPr>
              <w:fldChar w:fldCharType="begin"/>
            </w:r>
            <w:r w:rsidRPr="002F35DD">
              <w:rPr>
                <w:noProof/>
                <w:webHidden/>
                <w:sz w:val="20"/>
              </w:rPr>
              <w:instrText xml:space="preserve"> PAGEREF _Toc103091504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05" w:history="1">
            <w:r w:rsidRPr="002F35DD">
              <w:rPr>
                <w:rStyle w:val="Hyperlink"/>
                <w:noProof/>
                <w:sz w:val="20"/>
              </w:rPr>
              <w:t>8.5.2.8.1. HOOK-OFDM</w:t>
            </w:r>
            <w:r w:rsidRPr="002F35DD">
              <w:rPr>
                <w:noProof/>
                <w:webHidden/>
                <w:sz w:val="20"/>
              </w:rPr>
              <w:tab/>
            </w:r>
            <w:r w:rsidRPr="002F35DD">
              <w:rPr>
                <w:noProof/>
                <w:webHidden/>
                <w:sz w:val="20"/>
              </w:rPr>
              <w:fldChar w:fldCharType="begin"/>
            </w:r>
            <w:r w:rsidRPr="002F35DD">
              <w:rPr>
                <w:noProof/>
                <w:webHidden/>
                <w:sz w:val="20"/>
              </w:rPr>
              <w:instrText xml:space="preserve"> PAGEREF _Toc103091505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06" w:history="1">
            <w:r w:rsidRPr="002F35DD">
              <w:rPr>
                <w:rStyle w:val="Hyperlink"/>
                <w:noProof/>
                <w:sz w:val="20"/>
              </w:rPr>
              <w:t>8.5.2.8.2. HS2PSK-OFDM</w:t>
            </w:r>
            <w:r w:rsidRPr="002F35DD">
              <w:rPr>
                <w:noProof/>
                <w:webHidden/>
                <w:sz w:val="20"/>
              </w:rPr>
              <w:tab/>
            </w:r>
            <w:r w:rsidRPr="002F35DD">
              <w:rPr>
                <w:noProof/>
                <w:webHidden/>
                <w:sz w:val="20"/>
              </w:rPr>
              <w:fldChar w:fldCharType="begin"/>
            </w:r>
            <w:r w:rsidRPr="002F35DD">
              <w:rPr>
                <w:noProof/>
                <w:webHidden/>
                <w:sz w:val="20"/>
              </w:rPr>
              <w:instrText xml:space="preserve"> PAGEREF _Toc103091506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07" w:history="1">
            <w:r w:rsidRPr="002F35DD">
              <w:rPr>
                <w:rStyle w:val="Hyperlink"/>
                <w:noProof/>
                <w:sz w:val="20"/>
              </w:rPr>
              <w:t>8.5.2.8.3. BPPM</w:t>
            </w:r>
            <w:r w:rsidRPr="002F35DD">
              <w:rPr>
                <w:noProof/>
                <w:webHidden/>
                <w:sz w:val="20"/>
              </w:rPr>
              <w:tab/>
            </w:r>
            <w:r w:rsidRPr="002F35DD">
              <w:rPr>
                <w:noProof/>
                <w:webHidden/>
                <w:sz w:val="20"/>
              </w:rPr>
              <w:fldChar w:fldCharType="begin"/>
            </w:r>
            <w:r w:rsidRPr="002F35DD">
              <w:rPr>
                <w:noProof/>
                <w:webHidden/>
                <w:sz w:val="20"/>
              </w:rPr>
              <w:instrText xml:space="preserve"> PAGEREF _Toc103091507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508" w:history="1">
            <w:r w:rsidRPr="002F35DD">
              <w:rPr>
                <w:rStyle w:val="Hyperlink"/>
                <w:rFonts w:ascii="TimesNewRomanPS-BoldMT" w:hAnsi="TimesNewRomanPS-BoldMT"/>
                <w:bCs/>
                <w:noProof/>
                <w:sz w:val="20"/>
              </w:rPr>
              <w:t>8.6 PPDU format</w:t>
            </w:r>
            <w:r w:rsidRPr="002F35DD">
              <w:rPr>
                <w:noProof/>
                <w:webHidden/>
                <w:sz w:val="20"/>
              </w:rPr>
              <w:tab/>
            </w:r>
            <w:r w:rsidRPr="002F35DD">
              <w:rPr>
                <w:noProof/>
                <w:webHidden/>
                <w:sz w:val="20"/>
              </w:rPr>
              <w:fldChar w:fldCharType="begin"/>
            </w:r>
            <w:r w:rsidRPr="002F35DD">
              <w:rPr>
                <w:noProof/>
                <w:webHidden/>
                <w:sz w:val="20"/>
              </w:rPr>
              <w:instrText xml:space="preserve"> PAGEREF _Toc103091508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09" w:history="1">
            <w:r w:rsidRPr="002F35DD">
              <w:rPr>
                <w:rStyle w:val="Hyperlink"/>
                <w:rFonts w:ascii="TimesNewRomanPS-BoldMT" w:hAnsi="TimesNewRomanPS-BoldMT"/>
                <w:bCs/>
                <w:noProof/>
                <w:sz w:val="20"/>
              </w:rPr>
              <w:t>8.6.1 Preamble field</w:t>
            </w:r>
            <w:r w:rsidRPr="002F35DD">
              <w:rPr>
                <w:noProof/>
                <w:webHidden/>
                <w:sz w:val="20"/>
              </w:rPr>
              <w:tab/>
            </w:r>
            <w:r w:rsidRPr="002F35DD">
              <w:rPr>
                <w:noProof/>
                <w:webHidden/>
                <w:sz w:val="20"/>
              </w:rPr>
              <w:fldChar w:fldCharType="begin"/>
            </w:r>
            <w:r w:rsidRPr="002F35DD">
              <w:rPr>
                <w:noProof/>
                <w:webHidden/>
                <w:sz w:val="20"/>
              </w:rPr>
              <w:instrText xml:space="preserve"> PAGEREF _Toc103091509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10" w:history="1">
            <w:r w:rsidRPr="002F35DD">
              <w:rPr>
                <w:rStyle w:val="Hyperlink"/>
                <w:rFonts w:ascii="TimesNewRomanPS-BoldMT" w:hAnsi="TimesNewRomanPS-BoldMT"/>
                <w:bCs/>
                <w:noProof/>
                <w:sz w:val="20"/>
              </w:rPr>
              <w:t>8.6.1.4 PHY VII</w:t>
            </w:r>
            <w:r w:rsidRPr="002F35DD">
              <w:rPr>
                <w:noProof/>
                <w:webHidden/>
                <w:sz w:val="20"/>
              </w:rPr>
              <w:tab/>
            </w:r>
            <w:r w:rsidRPr="002F35DD">
              <w:rPr>
                <w:noProof/>
                <w:webHidden/>
                <w:sz w:val="20"/>
              </w:rPr>
              <w:fldChar w:fldCharType="begin"/>
            </w:r>
            <w:r w:rsidRPr="002F35DD">
              <w:rPr>
                <w:noProof/>
                <w:webHidden/>
                <w:sz w:val="20"/>
              </w:rPr>
              <w:instrText xml:space="preserve"> PAGEREF _Toc103091510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11" w:history="1">
            <w:r w:rsidRPr="002F35DD">
              <w:rPr>
                <w:rStyle w:val="Hyperlink"/>
                <w:rFonts w:ascii="TimesNewRomanPS-BoldMT" w:hAnsi="TimesNewRomanPS-BoldMT"/>
                <w:bCs/>
                <w:noProof/>
                <w:sz w:val="20"/>
              </w:rPr>
              <w:t>8.6.1.5 PHY VIII</w:t>
            </w:r>
            <w:r w:rsidRPr="002F35DD">
              <w:rPr>
                <w:noProof/>
                <w:webHidden/>
                <w:sz w:val="20"/>
              </w:rPr>
              <w:tab/>
            </w:r>
            <w:r w:rsidRPr="002F35DD">
              <w:rPr>
                <w:noProof/>
                <w:webHidden/>
                <w:sz w:val="20"/>
              </w:rPr>
              <w:fldChar w:fldCharType="begin"/>
            </w:r>
            <w:r w:rsidRPr="002F35DD">
              <w:rPr>
                <w:noProof/>
                <w:webHidden/>
                <w:sz w:val="20"/>
              </w:rPr>
              <w:instrText xml:space="preserve"> PAGEREF _Toc103091511 \h </w:instrText>
            </w:r>
            <w:r w:rsidRPr="002F35DD">
              <w:rPr>
                <w:noProof/>
                <w:webHidden/>
                <w:sz w:val="20"/>
              </w:rPr>
            </w:r>
            <w:r w:rsidRPr="002F35DD">
              <w:rPr>
                <w:noProof/>
                <w:webHidden/>
                <w:sz w:val="20"/>
              </w:rPr>
              <w:fldChar w:fldCharType="separate"/>
            </w:r>
            <w:r w:rsidRPr="002F35DD">
              <w:rPr>
                <w:noProof/>
                <w:webHidden/>
                <w:sz w:val="20"/>
              </w:rPr>
              <w:t>11</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12" w:history="1">
            <w:r w:rsidRPr="002F35DD">
              <w:rPr>
                <w:rStyle w:val="Hyperlink"/>
                <w:rFonts w:ascii="TimesNewRomanPS-BoldMT" w:hAnsi="TimesNewRomanPS-BoldMT"/>
                <w:bCs/>
                <w:noProof/>
                <w:sz w:val="20"/>
              </w:rPr>
              <w:t>8.6.2 PHY Header field</w:t>
            </w:r>
            <w:r w:rsidRPr="002F35DD">
              <w:rPr>
                <w:noProof/>
                <w:webHidden/>
                <w:sz w:val="20"/>
              </w:rPr>
              <w:tab/>
            </w:r>
            <w:r w:rsidRPr="002F35DD">
              <w:rPr>
                <w:noProof/>
                <w:webHidden/>
                <w:sz w:val="20"/>
              </w:rPr>
              <w:fldChar w:fldCharType="begin"/>
            </w:r>
            <w:r w:rsidRPr="002F35DD">
              <w:rPr>
                <w:noProof/>
                <w:webHidden/>
                <w:sz w:val="20"/>
              </w:rPr>
              <w:instrText xml:space="preserve"> PAGEREF _Toc103091512 \h </w:instrText>
            </w:r>
            <w:r w:rsidRPr="002F35DD">
              <w:rPr>
                <w:noProof/>
                <w:webHidden/>
                <w:sz w:val="20"/>
              </w:rPr>
            </w:r>
            <w:r w:rsidRPr="002F35DD">
              <w:rPr>
                <w:noProof/>
                <w:webHidden/>
                <w:sz w:val="20"/>
              </w:rPr>
              <w:fldChar w:fldCharType="separate"/>
            </w:r>
            <w:r w:rsidRPr="002F35DD">
              <w:rPr>
                <w:noProof/>
                <w:webHidden/>
                <w:sz w:val="20"/>
              </w:rPr>
              <w:t>12</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13" w:history="1">
            <w:r w:rsidRPr="002F35DD">
              <w:rPr>
                <w:rStyle w:val="Hyperlink"/>
                <w:rFonts w:ascii="TimesNewRomanPS-BoldMT" w:hAnsi="TimesNewRomanPS-BoldMT"/>
                <w:bCs/>
                <w:noProof/>
                <w:sz w:val="20"/>
              </w:rPr>
              <w:t>8.6.2.5 PHY VII</w:t>
            </w:r>
            <w:r w:rsidRPr="002F35DD">
              <w:rPr>
                <w:noProof/>
                <w:webHidden/>
                <w:sz w:val="20"/>
              </w:rPr>
              <w:tab/>
            </w:r>
            <w:r w:rsidRPr="002F35DD">
              <w:rPr>
                <w:noProof/>
                <w:webHidden/>
                <w:sz w:val="20"/>
              </w:rPr>
              <w:fldChar w:fldCharType="begin"/>
            </w:r>
            <w:r w:rsidRPr="002F35DD">
              <w:rPr>
                <w:noProof/>
                <w:webHidden/>
                <w:sz w:val="20"/>
              </w:rPr>
              <w:instrText xml:space="preserve"> PAGEREF _Toc103091513 \h </w:instrText>
            </w:r>
            <w:r w:rsidRPr="002F35DD">
              <w:rPr>
                <w:noProof/>
                <w:webHidden/>
                <w:sz w:val="20"/>
              </w:rPr>
            </w:r>
            <w:r w:rsidRPr="002F35DD">
              <w:rPr>
                <w:noProof/>
                <w:webHidden/>
                <w:sz w:val="20"/>
              </w:rPr>
              <w:fldChar w:fldCharType="separate"/>
            </w:r>
            <w:r w:rsidRPr="002F35DD">
              <w:rPr>
                <w:noProof/>
                <w:webHidden/>
                <w:sz w:val="20"/>
              </w:rPr>
              <w:t>12</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14" w:history="1">
            <w:r w:rsidRPr="002F35DD">
              <w:rPr>
                <w:rStyle w:val="Hyperlink"/>
                <w:rFonts w:ascii="TimesNewRomanPS-BoldMT" w:hAnsi="TimesNewRomanPS-BoldMT"/>
                <w:bCs/>
                <w:noProof/>
                <w:sz w:val="20"/>
              </w:rPr>
              <w:t>8.6.2.6 PHY VIII</w:t>
            </w:r>
            <w:r w:rsidRPr="002F35DD">
              <w:rPr>
                <w:noProof/>
                <w:webHidden/>
                <w:sz w:val="20"/>
              </w:rPr>
              <w:tab/>
            </w:r>
            <w:r w:rsidRPr="002F35DD">
              <w:rPr>
                <w:noProof/>
                <w:webHidden/>
                <w:sz w:val="20"/>
              </w:rPr>
              <w:fldChar w:fldCharType="begin"/>
            </w:r>
            <w:r w:rsidRPr="002F35DD">
              <w:rPr>
                <w:noProof/>
                <w:webHidden/>
                <w:sz w:val="20"/>
              </w:rPr>
              <w:instrText xml:space="preserve"> PAGEREF _Toc103091514 \h </w:instrText>
            </w:r>
            <w:r w:rsidRPr="002F35DD">
              <w:rPr>
                <w:noProof/>
                <w:webHidden/>
                <w:sz w:val="20"/>
              </w:rPr>
            </w:r>
            <w:r w:rsidRPr="002F35DD">
              <w:rPr>
                <w:noProof/>
                <w:webHidden/>
                <w:sz w:val="20"/>
              </w:rPr>
              <w:fldChar w:fldCharType="separate"/>
            </w:r>
            <w:r w:rsidRPr="002F35DD">
              <w:rPr>
                <w:noProof/>
                <w:webHidden/>
                <w:sz w:val="20"/>
              </w:rPr>
              <w:t>12</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15" w:history="1">
            <w:r w:rsidRPr="002F35DD">
              <w:rPr>
                <w:rStyle w:val="Hyperlink"/>
                <w:rFonts w:ascii="TimesNewRomanPS-BoldMT" w:hAnsi="TimesNewRomanPS-BoldMT"/>
                <w:bCs/>
                <w:noProof/>
                <w:sz w:val="20"/>
              </w:rPr>
              <w:t>8.6.3 HCS field</w:t>
            </w:r>
            <w:r w:rsidRPr="002F35DD">
              <w:rPr>
                <w:noProof/>
                <w:webHidden/>
                <w:sz w:val="20"/>
              </w:rPr>
              <w:tab/>
            </w:r>
            <w:r w:rsidRPr="002F35DD">
              <w:rPr>
                <w:noProof/>
                <w:webHidden/>
                <w:sz w:val="20"/>
              </w:rPr>
              <w:fldChar w:fldCharType="begin"/>
            </w:r>
            <w:r w:rsidRPr="002F35DD">
              <w:rPr>
                <w:noProof/>
                <w:webHidden/>
                <w:sz w:val="20"/>
              </w:rPr>
              <w:instrText xml:space="preserve"> PAGEREF _Toc103091515 \h </w:instrText>
            </w:r>
            <w:r w:rsidRPr="002F35DD">
              <w:rPr>
                <w:noProof/>
                <w:webHidden/>
                <w:sz w:val="20"/>
              </w:rPr>
            </w:r>
            <w:r w:rsidRPr="002F35DD">
              <w:rPr>
                <w:noProof/>
                <w:webHidden/>
                <w:sz w:val="20"/>
              </w:rPr>
              <w:fldChar w:fldCharType="separate"/>
            </w:r>
            <w:r w:rsidRPr="002F35DD">
              <w:rPr>
                <w:noProof/>
                <w:webHidden/>
                <w:sz w:val="20"/>
              </w:rPr>
              <w:t>12</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16" w:history="1">
            <w:r w:rsidRPr="002F35DD">
              <w:rPr>
                <w:rStyle w:val="Hyperlink"/>
                <w:rFonts w:ascii="TimesNewRomanPS-BoldMT" w:hAnsi="TimesNewRomanPS-BoldMT"/>
                <w:bCs/>
                <w:noProof/>
                <w:sz w:val="20"/>
              </w:rPr>
              <w:t>8.6.3.5 PHY VII</w:t>
            </w:r>
            <w:r w:rsidRPr="002F35DD">
              <w:rPr>
                <w:noProof/>
                <w:webHidden/>
                <w:sz w:val="20"/>
              </w:rPr>
              <w:tab/>
            </w:r>
            <w:r w:rsidRPr="002F35DD">
              <w:rPr>
                <w:noProof/>
                <w:webHidden/>
                <w:sz w:val="20"/>
              </w:rPr>
              <w:fldChar w:fldCharType="begin"/>
            </w:r>
            <w:r w:rsidRPr="002F35DD">
              <w:rPr>
                <w:noProof/>
                <w:webHidden/>
                <w:sz w:val="20"/>
              </w:rPr>
              <w:instrText xml:space="preserve"> PAGEREF _Toc103091516 \h </w:instrText>
            </w:r>
            <w:r w:rsidRPr="002F35DD">
              <w:rPr>
                <w:noProof/>
                <w:webHidden/>
                <w:sz w:val="20"/>
              </w:rPr>
            </w:r>
            <w:r w:rsidRPr="002F35DD">
              <w:rPr>
                <w:noProof/>
                <w:webHidden/>
                <w:sz w:val="20"/>
              </w:rPr>
              <w:fldChar w:fldCharType="separate"/>
            </w:r>
            <w:r w:rsidRPr="002F35DD">
              <w:rPr>
                <w:noProof/>
                <w:webHidden/>
                <w:sz w:val="20"/>
              </w:rPr>
              <w:t>12</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17" w:history="1">
            <w:r w:rsidRPr="002F35DD">
              <w:rPr>
                <w:rStyle w:val="Hyperlink"/>
                <w:rFonts w:ascii="TimesNewRomanPS-BoldMT" w:hAnsi="TimesNewRomanPS-BoldMT"/>
                <w:bCs/>
                <w:noProof/>
                <w:sz w:val="20"/>
              </w:rPr>
              <w:t>8.6.3.6 PHY VIII</w:t>
            </w:r>
            <w:r w:rsidRPr="002F35DD">
              <w:rPr>
                <w:noProof/>
                <w:webHidden/>
                <w:sz w:val="20"/>
              </w:rPr>
              <w:tab/>
            </w:r>
            <w:r w:rsidRPr="002F35DD">
              <w:rPr>
                <w:noProof/>
                <w:webHidden/>
                <w:sz w:val="20"/>
              </w:rPr>
              <w:fldChar w:fldCharType="begin"/>
            </w:r>
            <w:r w:rsidRPr="002F35DD">
              <w:rPr>
                <w:noProof/>
                <w:webHidden/>
                <w:sz w:val="20"/>
              </w:rPr>
              <w:instrText xml:space="preserve"> PAGEREF _Toc103091517 \h </w:instrText>
            </w:r>
            <w:r w:rsidRPr="002F35DD">
              <w:rPr>
                <w:noProof/>
                <w:webHidden/>
                <w:sz w:val="20"/>
              </w:rPr>
            </w:r>
            <w:r w:rsidRPr="002F35DD">
              <w:rPr>
                <w:noProof/>
                <w:webHidden/>
                <w:sz w:val="20"/>
              </w:rPr>
              <w:fldChar w:fldCharType="separate"/>
            </w:r>
            <w:r w:rsidRPr="002F35DD">
              <w:rPr>
                <w:noProof/>
                <w:webHidden/>
                <w:sz w:val="20"/>
              </w:rPr>
              <w:t>12</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18" w:history="1">
            <w:r w:rsidRPr="002F35DD">
              <w:rPr>
                <w:rStyle w:val="Hyperlink"/>
                <w:rFonts w:ascii="TimesNewRomanPS-BoldMT" w:hAnsi="TimesNewRomanPS-BoldMT"/>
                <w:bCs/>
                <w:noProof/>
                <w:sz w:val="20"/>
              </w:rPr>
              <w:t>8.6.4 Optional field</w:t>
            </w:r>
            <w:r w:rsidRPr="002F35DD">
              <w:rPr>
                <w:noProof/>
                <w:webHidden/>
                <w:sz w:val="20"/>
              </w:rPr>
              <w:tab/>
            </w:r>
            <w:r w:rsidRPr="002F35DD">
              <w:rPr>
                <w:noProof/>
                <w:webHidden/>
                <w:sz w:val="20"/>
              </w:rPr>
              <w:fldChar w:fldCharType="begin"/>
            </w:r>
            <w:r w:rsidRPr="002F35DD">
              <w:rPr>
                <w:noProof/>
                <w:webHidden/>
                <w:sz w:val="20"/>
              </w:rPr>
              <w:instrText xml:space="preserve"> PAGEREF _Toc103091518 \h </w:instrText>
            </w:r>
            <w:r w:rsidRPr="002F35DD">
              <w:rPr>
                <w:noProof/>
                <w:webHidden/>
                <w:sz w:val="20"/>
              </w:rPr>
            </w:r>
            <w:r w:rsidRPr="002F35DD">
              <w:rPr>
                <w:noProof/>
                <w:webHidden/>
                <w:sz w:val="20"/>
              </w:rPr>
              <w:fldChar w:fldCharType="separate"/>
            </w:r>
            <w:r w:rsidRPr="002F35DD">
              <w:rPr>
                <w:noProof/>
                <w:webHidden/>
                <w:sz w:val="20"/>
              </w:rPr>
              <w:t>13</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19" w:history="1">
            <w:r w:rsidRPr="002F35DD">
              <w:rPr>
                <w:rStyle w:val="Hyperlink"/>
                <w:rFonts w:ascii="TimesNewRomanPS-BoldMT" w:hAnsi="TimesNewRomanPS-BoldMT"/>
                <w:bCs/>
                <w:noProof/>
                <w:sz w:val="20"/>
              </w:rPr>
              <w:t>8.6.4.5 PHY VII</w:t>
            </w:r>
            <w:r w:rsidRPr="002F35DD">
              <w:rPr>
                <w:noProof/>
                <w:webHidden/>
                <w:sz w:val="20"/>
              </w:rPr>
              <w:tab/>
            </w:r>
            <w:r w:rsidRPr="002F35DD">
              <w:rPr>
                <w:noProof/>
                <w:webHidden/>
                <w:sz w:val="20"/>
              </w:rPr>
              <w:fldChar w:fldCharType="begin"/>
            </w:r>
            <w:r w:rsidRPr="002F35DD">
              <w:rPr>
                <w:noProof/>
                <w:webHidden/>
                <w:sz w:val="20"/>
              </w:rPr>
              <w:instrText xml:space="preserve"> PAGEREF _Toc103091519 \h </w:instrText>
            </w:r>
            <w:r w:rsidRPr="002F35DD">
              <w:rPr>
                <w:noProof/>
                <w:webHidden/>
                <w:sz w:val="20"/>
              </w:rPr>
            </w:r>
            <w:r w:rsidRPr="002F35DD">
              <w:rPr>
                <w:noProof/>
                <w:webHidden/>
                <w:sz w:val="20"/>
              </w:rPr>
              <w:fldChar w:fldCharType="separate"/>
            </w:r>
            <w:r w:rsidRPr="002F35DD">
              <w:rPr>
                <w:noProof/>
                <w:webHidden/>
                <w:sz w:val="20"/>
              </w:rPr>
              <w:t>13</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20" w:history="1">
            <w:r w:rsidRPr="002F35DD">
              <w:rPr>
                <w:rStyle w:val="Hyperlink"/>
                <w:rFonts w:ascii="TimesNewRomanPS-BoldMT" w:hAnsi="TimesNewRomanPS-BoldMT"/>
                <w:bCs/>
                <w:noProof/>
                <w:sz w:val="20"/>
              </w:rPr>
              <w:t>8.6.4.6 PHY VIII</w:t>
            </w:r>
            <w:r w:rsidRPr="002F35DD">
              <w:rPr>
                <w:noProof/>
                <w:webHidden/>
                <w:sz w:val="20"/>
              </w:rPr>
              <w:tab/>
            </w:r>
            <w:r w:rsidRPr="002F35DD">
              <w:rPr>
                <w:noProof/>
                <w:webHidden/>
                <w:sz w:val="20"/>
              </w:rPr>
              <w:fldChar w:fldCharType="begin"/>
            </w:r>
            <w:r w:rsidRPr="002F35DD">
              <w:rPr>
                <w:noProof/>
                <w:webHidden/>
                <w:sz w:val="20"/>
              </w:rPr>
              <w:instrText xml:space="preserve"> PAGEREF _Toc103091520 \h </w:instrText>
            </w:r>
            <w:r w:rsidRPr="002F35DD">
              <w:rPr>
                <w:noProof/>
                <w:webHidden/>
                <w:sz w:val="20"/>
              </w:rPr>
            </w:r>
            <w:r w:rsidRPr="002F35DD">
              <w:rPr>
                <w:noProof/>
                <w:webHidden/>
                <w:sz w:val="20"/>
              </w:rPr>
              <w:fldChar w:fldCharType="separate"/>
            </w:r>
            <w:r w:rsidRPr="002F35DD">
              <w:rPr>
                <w:noProof/>
                <w:webHidden/>
                <w:sz w:val="20"/>
              </w:rPr>
              <w:t>13</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21" w:history="1">
            <w:r w:rsidRPr="002F35DD">
              <w:rPr>
                <w:rStyle w:val="Hyperlink"/>
                <w:rFonts w:ascii="TimesNewRomanPS-BoldMT" w:hAnsi="TimesNewRomanPS-BoldMT"/>
                <w:bCs/>
                <w:noProof/>
                <w:sz w:val="20"/>
              </w:rPr>
              <w:t>8.6.5 PSDU field</w:t>
            </w:r>
            <w:r w:rsidRPr="002F35DD">
              <w:rPr>
                <w:noProof/>
                <w:webHidden/>
                <w:sz w:val="20"/>
              </w:rPr>
              <w:tab/>
            </w:r>
            <w:r w:rsidRPr="002F35DD">
              <w:rPr>
                <w:noProof/>
                <w:webHidden/>
                <w:sz w:val="20"/>
              </w:rPr>
              <w:fldChar w:fldCharType="begin"/>
            </w:r>
            <w:r w:rsidRPr="002F35DD">
              <w:rPr>
                <w:noProof/>
                <w:webHidden/>
                <w:sz w:val="20"/>
              </w:rPr>
              <w:instrText xml:space="preserve"> PAGEREF _Toc103091521 \h </w:instrText>
            </w:r>
            <w:r w:rsidRPr="002F35DD">
              <w:rPr>
                <w:noProof/>
                <w:webHidden/>
                <w:sz w:val="20"/>
              </w:rPr>
            </w:r>
            <w:r w:rsidRPr="002F35DD">
              <w:rPr>
                <w:noProof/>
                <w:webHidden/>
                <w:sz w:val="20"/>
              </w:rPr>
              <w:fldChar w:fldCharType="separate"/>
            </w:r>
            <w:r w:rsidRPr="002F35DD">
              <w:rPr>
                <w:noProof/>
                <w:webHidden/>
                <w:sz w:val="20"/>
              </w:rPr>
              <w:t>13</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22" w:history="1">
            <w:r w:rsidRPr="002F35DD">
              <w:rPr>
                <w:rStyle w:val="Hyperlink"/>
                <w:rFonts w:ascii="TimesNewRomanPS-BoldMT" w:hAnsi="TimesNewRomanPS-BoldMT"/>
                <w:bCs/>
                <w:noProof/>
                <w:sz w:val="20"/>
              </w:rPr>
              <w:t>8.6.5.5 PHY VII</w:t>
            </w:r>
            <w:r w:rsidRPr="002F35DD">
              <w:rPr>
                <w:noProof/>
                <w:webHidden/>
                <w:sz w:val="20"/>
              </w:rPr>
              <w:tab/>
            </w:r>
            <w:r w:rsidRPr="002F35DD">
              <w:rPr>
                <w:noProof/>
                <w:webHidden/>
                <w:sz w:val="20"/>
              </w:rPr>
              <w:fldChar w:fldCharType="begin"/>
            </w:r>
            <w:r w:rsidRPr="002F35DD">
              <w:rPr>
                <w:noProof/>
                <w:webHidden/>
                <w:sz w:val="20"/>
              </w:rPr>
              <w:instrText xml:space="preserve"> PAGEREF _Toc103091522 \h </w:instrText>
            </w:r>
            <w:r w:rsidRPr="002F35DD">
              <w:rPr>
                <w:noProof/>
                <w:webHidden/>
                <w:sz w:val="20"/>
              </w:rPr>
            </w:r>
            <w:r w:rsidRPr="002F35DD">
              <w:rPr>
                <w:noProof/>
                <w:webHidden/>
                <w:sz w:val="20"/>
              </w:rPr>
              <w:fldChar w:fldCharType="separate"/>
            </w:r>
            <w:r w:rsidRPr="002F35DD">
              <w:rPr>
                <w:noProof/>
                <w:webHidden/>
                <w:sz w:val="20"/>
              </w:rPr>
              <w:t>13</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23" w:history="1">
            <w:r w:rsidRPr="002F35DD">
              <w:rPr>
                <w:rStyle w:val="Hyperlink"/>
                <w:rFonts w:ascii="TimesNewRomanPS-BoldMT" w:hAnsi="TimesNewRomanPS-BoldMT"/>
                <w:bCs/>
                <w:noProof/>
                <w:sz w:val="20"/>
              </w:rPr>
              <w:t>8.6.5.6 PHY VIII</w:t>
            </w:r>
            <w:r w:rsidRPr="002F35DD">
              <w:rPr>
                <w:noProof/>
                <w:webHidden/>
                <w:sz w:val="20"/>
              </w:rPr>
              <w:tab/>
            </w:r>
            <w:r w:rsidRPr="002F35DD">
              <w:rPr>
                <w:noProof/>
                <w:webHidden/>
                <w:sz w:val="20"/>
              </w:rPr>
              <w:fldChar w:fldCharType="begin"/>
            </w:r>
            <w:r w:rsidRPr="002F35DD">
              <w:rPr>
                <w:noProof/>
                <w:webHidden/>
                <w:sz w:val="20"/>
              </w:rPr>
              <w:instrText xml:space="preserve"> PAGEREF _Toc103091523 \h </w:instrText>
            </w:r>
            <w:r w:rsidRPr="002F35DD">
              <w:rPr>
                <w:noProof/>
                <w:webHidden/>
                <w:sz w:val="20"/>
              </w:rPr>
            </w:r>
            <w:r w:rsidRPr="002F35DD">
              <w:rPr>
                <w:noProof/>
                <w:webHidden/>
                <w:sz w:val="20"/>
              </w:rPr>
              <w:fldChar w:fldCharType="separate"/>
            </w:r>
            <w:r w:rsidRPr="002F35DD">
              <w:rPr>
                <w:noProof/>
                <w:webHidden/>
                <w:sz w:val="20"/>
              </w:rPr>
              <w:t>13</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524" w:history="1">
            <w:r w:rsidRPr="002F35DD">
              <w:rPr>
                <w:rStyle w:val="Hyperlink"/>
                <w:rFonts w:ascii="TimesNewRomanPS-BoldMT" w:hAnsi="TimesNewRomanPS-BoldMT"/>
                <w:bCs/>
                <w:noProof/>
                <w:sz w:val="20"/>
              </w:rPr>
              <w:t>9.5.2 PHY PIB attributes</w:t>
            </w:r>
            <w:r w:rsidRPr="002F35DD">
              <w:rPr>
                <w:noProof/>
                <w:webHidden/>
                <w:sz w:val="20"/>
              </w:rPr>
              <w:tab/>
            </w:r>
            <w:r w:rsidRPr="002F35DD">
              <w:rPr>
                <w:noProof/>
                <w:webHidden/>
                <w:sz w:val="20"/>
              </w:rPr>
              <w:fldChar w:fldCharType="begin"/>
            </w:r>
            <w:r w:rsidRPr="002F35DD">
              <w:rPr>
                <w:noProof/>
                <w:webHidden/>
                <w:sz w:val="20"/>
              </w:rPr>
              <w:instrText xml:space="preserve"> PAGEREF _Toc103091524 \h </w:instrText>
            </w:r>
            <w:r w:rsidRPr="002F35DD">
              <w:rPr>
                <w:noProof/>
                <w:webHidden/>
                <w:sz w:val="20"/>
              </w:rPr>
            </w:r>
            <w:r w:rsidRPr="002F35DD">
              <w:rPr>
                <w:noProof/>
                <w:webHidden/>
                <w:sz w:val="20"/>
              </w:rPr>
              <w:fldChar w:fldCharType="separate"/>
            </w:r>
            <w:r w:rsidRPr="002F35DD">
              <w:rPr>
                <w:noProof/>
                <w:webHidden/>
                <w:sz w:val="20"/>
              </w:rPr>
              <w:t>14</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525" w:history="1">
            <w:r w:rsidRPr="002F35DD">
              <w:rPr>
                <w:rStyle w:val="Hyperlink"/>
                <w:noProof/>
                <w:sz w:val="20"/>
              </w:rPr>
              <w:t>16. PHY VII specifications</w:t>
            </w:r>
            <w:r w:rsidRPr="002F35DD">
              <w:rPr>
                <w:noProof/>
                <w:webHidden/>
                <w:sz w:val="20"/>
              </w:rPr>
              <w:tab/>
            </w:r>
            <w:r w:rsidRPr="002F35DD">
              <w:rPr>
                <w:noProof/>
                <w:webHidden/>
                <w:sz w:val="20"/>
              </w:rPr>
              <w:fldChar w:fldCharType="begin"/>
            </w:r>
            <w:r w:rsidRPr="002F35DD">
              <w:rPr>
                <w:noProof/>
                <w:webHidden/>
                <w:sz w:val="20"/>
              </w:rPr>
              <w:instrText xml:space="preserve"> PAGEREF _Toc103091525 \h </w:instrText>
            </w:r>
            <w:r w:rsidRPr="002F35DD">
              <w:rPr>
                <w:noProof/>
                <w:webHidden/>
                <w:sz w:val="20"/>
              </w:rPr>
            </w:r>
            <w:r w:rsidRPr="002F35DD">
              <w:rPr>
                <w:noProof/>
                <w:webHidden/>
                <w:sz w:val="20"/>
              </w:rPr>
              <w:fldChar w:fldCharType="separate"/>
            </w:r>
            <w:r w:rsidRPr="002F35DD">
              <w:rPr>
                <w:noProof/>
                <w:webHidden/>
                <w:sz w:val="20"/>
              </w:rPr>
              <w:t>18</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26" w:history="1">
            <w:r w:rsidRPr="002F35DD">
              <w:rPr>
                <w:rStyle w:val="Hyperlink"/>
                <w:noProof/>
                <w:sz w:val="20"/>
              </w:rPr>
              <w:t>16.1. RS-OFDM</w:t>
            </w:r>
            <w:r w:rsidRPr="002F35DD">
              <w:rPr>
                <w:noProof/>
                <w:webHidden/>
                <w:sz w:val="20"/>
              </w:rPr>
              <w:tab/>
            </w:r>
            <w:r w:rsidRPr="002F35DD">
              <w:rPr>
                <w:noProof/>
                <w:webHidden/>
                <w:sz w:val="20"/>
              </w:rPr>
              <w:fldChar w:fldCharType="begin"/>
            </w:r>
            <w:r w:rsidRPr="002F35DD">
              <w:rPr>
                <w:noProof/>
                <w:webHidden/>
                <w:sz w:val="20"/>
              </w:rPr>
              <w:instrText xml:space="preserve"> PAGEREF _Toc103091526 \h </w:instrText>
            </w:r>
            <w:r w:rsidRPr="002F35DD">
              <w:rPr>
                <w:noProof/>
                <w:webHidden/>
                <w:sz w:val="20"/>
              </w:rPr>
            </w:r>
            <w:r w:rsidRPr="002F35DD">
              <w:rPr>
                <w:noProof/>
                <w:webHidden/>
                <w:sz w:val="20"/>
              </w:rPr>
              <w:fldChar w:fldCharType="separate"/>
            </w:r>
            <w:r w:rsidRPr="002F35DD">
              <w:rPr>
                <w:noProof/>
                <w:webHidden/>
                <w:sz w:val="20"/>
              </w:rPr>
              <w:t>18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27" w:history="1">
            <w:r w:rsidRPr="002F35DD">
              <w:rPr>
                <w:rStyle w:val="Hyperlink"/>
                <w:noProof/>
                <w:sz w:val="20"/>
              </w:rPr>
              <w:t>16.1.1. Reference architecture</w:t>
            </w:r>
            <w:r w:rsidRPr="002F35DD">
              <w:rPr>
                <w:noProof/>
                <w:webHidden/>
                <w:sz w:val="20"/>
              </w:rPr>
              <w:tab/>
            </w:r>
            <w:r w:rsidRPr="002F35DD">
              <w:rPr>
                <w:noProof/>
                <w:webHidden/>
                <w:sz w:val="20"/>
              </w:rPr>
              <w:fldChar w:fldCharType="begin"/>
            </w:r>
            <w:r w:rsidRPr="002F35DD">
              <w:rPr>
                <w:noProof/>
                <w:webHidden/>
                <w:sz w:val="20"/>
              </w:rPr>
              <w:instrText xml:space="preserve"> PAGEREF _Toc103091527 \h </w:instrText>
            </w:r>
            <w:r w:rsidRPr="002F35DD">
              <w:rPr>
                <w:noProof/>
                <w:webHidden/>
                <w:sz w:val="20"/>
              </w:rPr>
            </w:r>
            <w:r w:rsidRPr="002F35DD">
              <w:rPr>
                <w:noProof/>
                <w:webHidden/>
                <w:sz w:val="20"/>
              </w:rPr>
              <w:fldChar w:fldCharType="separate"/>
            </w:r>
            <w:r w:rsidRPr="002F35DD">
              <w:rPr>
                <w:noProof/>
                <w:webHidden/>
                <w:sz w:val="20"/>
              </w:rPr>
              <w:t>18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28" w:history="1">
            <w:r w:rsidRPr="002F35DD">
              <w:rPr>
                <w:rStyle w:val="Hyperlink"/>
                <w:noProof/>
                <w:sz w:val="20"/>
              </w:rPr>
              <w:t>16.1.2. Encoder configuration</w:t>
            </w:r>
            <w:r w:rsidRPr="002F35DD">
              <w:rPr>
                <w:noProof/>
                <w:webHidden/>
                <w:sz w:val="20"/>
              </w:rPr>
              <w:tab/>
            </w:r>
            <w:r w:rsidRPr="002F35DD">
              <w:rPr>
                <w:noProof/>
                <w:webHidden/>
                <w:sz w:val="20"/>
              </w:rPr>
              <w:fldChar w:fldCharType="begin"/>
            </w:r>
            <w:r w:rsidRPr="002F35DD">
              <w:rPr>
                <w:noProof/>
                <w:webHidden/>
                <w:sz w:val="20"/>
              </w:rPr>
              <w:instrText xml:space="preserve"> PAGEREF _Toc103091528 \h </w:instrText>
            </w:r>
            <w:r w:rsidRPr="002F35DD">
              <w:rPr>
                <w:noProof/>
                <w:webHidden/>
                <w:sz w:val="20"/>
              </w:rPr>
            </w:r>
            <w:r w:rsidRPr="002F35DD">
              <w:rPr>
                <w:noProof/>
                <w:webHidden/>
                <w:sz w:val="20"/>
              </w:rPr>
              <w:fldChar w:fldCharType="separate"/>
            </w:r>
            <w:r w:rsidRPr="002F35DD">
              <w:rPr>
                <w:noProof/>
                <w:webHidden/>
                <w:sz w:val="20"/>
              </w:rPr>
              <w:t>18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29" w:history="1">
            <w:r w:rsidRPr="002F35DD">
              <w:rPr>
                <w:rStyle w:val="Hyperlink"/>
                <w:noProof/>
                <w:sz w:val="20"/>
              </w:rPr>
              <w:t>16.1.3. Sequence Number inserting</w:t>
            </w:r>
            <w:r w:rsidRPr="002F35DD">
              <w:rPr>
                <w:noProof/>
                <w:webHidden/>
                <w:sz w:val="20"/>
              </w:rPr>
              <w:tab/>
            </w:r>
            <w:r w:rsidRPr="002F35DD">
              <w:rPr>
                <w:noProof/>
                <w:webHidden/>
                <w:sz w:val="20"/>
              </w:rPr>
              <w:fldChar w:fldCharType="begin"/>
            </w:r>
            <w:r w:rsidRPr="002F35DD">
              <w:rPr>
                <w:noProof/>
                <w:webHidden/>
                <w:sz w:val="20"/>
              </w:rPr>
              <w:instrText xml:space="preserve"> PAGEREF _Toc103091529 \h </w:instrText>
            </w:r>
            <w:r w:rsidRPr="002F35DD">
              <w:rPr>
                <w:noProof/>
                <w:webHidden/>
                <w:sz w:val="20"/>
              </w:rPr>
            </w:r>
            <w:r w:rsidRPr="002F35DD">
              <w:rPr>
                <w:noProof/>
                <w:webHidden/>
                <w:sz w:val="20"/>
              </w:rPr>
              <w:fldChar w:fldCharType="separate"/>
            </w:r>
            <w:r w:rsidRPr="002F35DD">
              <w:rPr>
                <w:noProof/>
                <w:webHidden/>
                <w:sz w:val="20"/>
              </w:rPr>
              <w:t>18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30" w:history="1">
            <w:r w:rsidRPr="002F35DD">
              <w:rPr>
                <w:rStyle w:val="Hyperlink"/>
                <w:noProof/>
                <w:sz w:val="20"/>
              </w:rPr>
              <w:t>16.1.4. Forward error correction (FEC)</w:t>
            </w:r>
            <w:r w:rsidRPr="002F35DD">
              <w:rPr>
                <w:noProof/>
                <w:webHidden/>
                <w:sz w:val="20"/>
              </w:rPr>
              <w:tab/>
            </w:r>
            <w:r w:rsidRPr="002F35DD">
              <w:rPr>
                <w:noProof/>
                <w:webHidden/>
                <w:sz w:val="20"/>
              </w:rPr>
              <w:fldChar w:fldCharType="begin"/>
            </w:r>
            <w:r w:rsidRPr="002F35DD">
              <w:rPr>
                <w:noProof/>
                <w:webHidden/>
                <w:sz w:val="20"/>
              </w:rPr>
              <w:instrText xml:space="preserve"> PAGEREF _Toc103091530 \h </w:instrText>
            </w:r>
            <w:r w:rsidRPr="002F35DD">
              <w:rPr>
                <w:noProof/>
                <w:webHidden/>
                <w:sz w:val="20"/>
              </w:rPr>
            </w:r>
            <w:r w:rsidRPr="002F35DD">
              <w:rPr>
                <w:noProof/>
                <w:webHidden/>
                <w:sz w:val="20"/>
              </w:rPr>
              <w:fldChar w:fldCharType="separate"/>
            </w:r>
            <w:r w:rsidRPr="002F35DD">
              <w:rPr>
                <w:noProof/>
                <w:webHidden/>
                <w:sz w:val="20"/>
              </w:rPr>
              <w:t>19</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31" w:history="1">
            <w:r w:rsidRPr="002F35DD">
              <w:rPr>
                <w:rStyle w:val="Hyperlink"/>
                <w:noProof/>
                <w:sz w:val="20"/>
              </w:rPr>
              <w:t>16.1.5. QAM constellation mapping</w:t>
            </w:r>
            <w:r w:rsidRPr="002F35DD">
              <w:rPr>
                <w:noProof/>
                <w:webHidden/>
                <w:sz w:val="20"/>
              </w:rPr>
              <w:tab/>
            </w:r>
            <w:r w:rsidRPr="002F35DD">
              <w:rPr>
                <w:noProof/>
                <w:webHidden/>
                <w:sz w:val="20"/>
              </w:rPr>
              <w:fldChar w:fldCharType="begin"/>
            </w:r>
            <w:r w:rsidRPr="002F35DD">
              <w:rPr>
                <w:noProof/>
                <w:webHidden/>
                <w:sz w:val="20"/>
              </w:rPr>
              <w:instrText xml:space="preserve"> PAGEREF _Toc103091531 \h </w:instrText>
            </w:r>
            <w:r w:rsidRPr="002F35DD">
              <w:rPr>
                <w:noProof/>
                <w:webHidden/>
                <w:sz w:val="20"/>
              </w:rPr>
            </w:r>
            <w:r w:rsidRPr="002F35DD">
              <w:rPr>
                <w:noProof/>
                <w:webHidden/>
                <w:sz w:val="20"/>
              </w:rPr>
              <w:fldChar w:fldCharType="separate"/>
            </w:r>
            <w:r w:rsidRPr="002F35DD">
              <w:rPr>
                <w:noProof/>
                <w:webHidden/>
                <w:sz w:val="20"/>
              </w:rPr>
              <w:t>19</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32" w:history="1">
            <w:r w:rsidRPr="002F35DD">
              <w:rPr>
                <w:rStyle w:val="Hyperlink"/>
                <w:noProof/>
                <w:sz w:val="20"/>
              </w:rPr>
              <w:t>16.1.6. Hermitian Mapping</w:t>
            </w:r>
            <w:r w:rsidRPr="002F35DD">
              <w:rPr>
                <w:noProof/>
                <w:webHidden/>
                <w:sz w:val="20"/>
              </w:rPr>
              <w:tab/>
            </w:r>
            <w:r w:rsidRPr="002F35DD">
              <w:rPr>
                <w:noProof/>
                <w:webHidden/>
                <w:sz w:val="20"/>
              </w:rPr>
              <w:fldChar w:fldCharType="begin"/>
            </w:r>
            <w:r w:rsidRPr="002F35DD">
              <w:rPr>
                <w:noProof/>
                <w:webHidden/>
                <w:sz w:val="20"/>
              </w:rPr>
              <w:instrText xml:space="preserve"> PAGEREF _Toc103091532 \h </w:instrText>
            </w:r>
            <w:r w:rsidRPr="002F35DD">
              <w:rPr>
                <w:noProof/>
                <w:webHidden/>
                <w:sz w:val="20"/>
              </w:rPr>
            </w:r>
            <w:r w:rsidRPr="002F35DD">
              <w:rPr>
                <w:noProof/>
                <w:webHidden/>
                <w:sz w:val="20"/>
              </w:rPr>
              <w:fldChar w:fldCharType="separate"/>
            </w:r>
            <w:r w:rsidRPr="002F35DD">
              <w:rPr>
                <w:noProof/>
                <w:webHidden/>
                <w:sz w:val="20"/>
              </w:rPr>
              <w:t>19</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33" w:history="1">
            <w:r w:rsidRPr="002F35DD">
              <w:rPr>
                <w:rStyle w:val="Hyperlink"/>
                <w:noProof/>
                <w:sz w:val="20"/>
              </w:rPr>
              <w:t>16.1.7. Packet structure specification modes</w:t>
            </w:r>
            <w:r w:rsidRPr="002F35DD">
              <w:rPr>
                <w:noProof/>
                <w:webHidden/>
                <w:sz w:val="20"/>
              </w:rPr>
              <w:tab/>
            </w:r>
            <w:r w:rsidRPr="002F35DD">
              <w:rPr>
                <w:noProof/>
                <w:webHidden/>
                <w:sz w:val="20"/>
              </w:rPr>
              <w:fldChar w:fldCharType="begin"/>
            </w:r>
            <w:r w:rsidRPr="002F35DD">
              <w:rPr>
                <w:noProof/>
                <w:webHidden/>
                <w:sz w:val="20"/>
              </w:rPr>
              <w:instrText xml:space="preserve"> PAGEREF _Toc103091533 \h </w:instrText>
            </w:r>
            <w:r w:rsidRPr="002F35DD">
              <w:rPr>
                <w:noProof/>
                <w:webHidden/>
                <w:sz w:val="20"/>
              </w:rPr>
            </w:r>
            <w:r w:rsidRPr="002F35DD">
              <w:rPr>
                <w:noProof/>
                <w:webHidden/>
                <w:sz w:val="20"/>
              </w:rPr>
              <w:fldChar w:fldCharType="separate"/>
            </w:r>
            <w:r w:rsidRPr="002F35DD">
              <w:rPr>
                <w:noProof/>
                <w:webHidden/>
                <w:sz w:val="20"/>
              </w:rPr>
              <w:t>19</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34" w:history="1">
            <w:r w:rsidRPr="002F35DD">
              <w:rPr>
                <w:rStyle w:val="Hyperlink"/>
                <w:noProof/>
                <w:sz w:val="20"/>
              </w:rPr>
              <w:t>16.2. MIMO C-OOK</w:t>
            </w:r>
            <w:r w:rsidRPr="002F35DD">
              <w:rPr>
                <w:noProof/>
                <w:webHidden/>
                <w:sz w:val="20"/>
              </w:rPr>
              <w:tab/>
            </w:r>
            <w:r w:rsidRPr="002F35DD">
              <w:rPr>
                <w:noProof/>
                <w:webHidden/>
                <w:sz w:val="20"/>
              </w:rPr>
              <w:fldChar w:fldCharType="begin"/>
            </w:r>
            <w:r w:rsidRPr="002F35DD">
              <w:rPr>
                <w:noProof/>
                <w:webHidden/>
                <w:sz w:val="20"/>
              </w:rPr>
              <w:instrText xml:space="preserve"> PAGEREF _Toc103091534 \h </w:instrText>
            </w:r>
            <w:r w:rsidRPr="002F35DD">
              <w:rPr>
                <w:noProof/>
                <w:webHidden/>
                <w:sz w:val="20"/>
              </w:rPr>
            </w:r>
            <w:r w:rsidRPr="002F35DD">
              <w:rPr>
                <w:noProof/>
                <w:webHidden/>
                <w:sz w:val="20"/>
              </w:rPr>
              <w:fldChar w:fldCharType="separate"/>
            </w:r>
            <w:r w:rsidRPr="002F35DD">
              <w:rPr>
                <w:noProof/>
                <w:webHidden/>
                <w:sz w:val="20"/>
              </w:rPr>
              <w:t>19</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35" w:history="1">
            <w:r w:rsidRPr="002F35DD">
              <w:rPr>
                <w:rStyle w:val="Hyperlink"/>
                <w:noProof/>
                <w:sz w:val="20"/>
              </w:rPr>
              <w:t>16.2.1. Reference architecture</w:t>
            </w:r>
            <w:r w:rsidRPr="002F35DD">
              <w:rPr>
                <w:noProof/>
                <w:webHidden/>
                <w:sz w:val="20"/>
              </w:rPr>
              <w:tab/>
            </w:r>
            <w:r w:rsidRPr="002F35DD">
              <w:rPr>
                <w:noProof/>
                <w:webHidden/>
                <w:sz w:val="20"/>
              </w:rPr>
              <w:fldChar w:fldCharType="begin"/>
            </w:r>
            <w:r w:rsidRPr="002F35DD">
              <w:rPr>
                <w:noProof/>
                <w:webHidden/>
                <w:sz w:val="20"/>
              </w:rPr>
              <w:instrText xml:space="preserve"> PAGEREF _Toc103091535 \h </w:instrText>
            </w:r>
            <w:r w:rsidRPr="002F35DD">
              <w:rPr>
                <w:noProof/>
                <w:webHidden/>
                <w:sz w:val="20"/>
              </w:rPr>
            </w:r>
            <w:r w:rsidRPr="002F35DD">
              <w:rPr>
                <w:noProof/>
                <w:webHidden/>
                <w:sz w:val="20"/>
              </w:rPr>
              <w:fldChar w:fldCharType="separate"/>
            </w:r>
            <w:r w:rsidRPr="002F35DD">
              <w:rPr>
                <w:noProof/>
                <w:webHidden/>
                <w:sz w:val="20"/>
              </w:rPr>
              <w:t>19</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36" w:history="1">
            <w:r w:rsidRPr="002F35DD">
              <w:rPr>
                <w:rStyle w:val="Hyperlink"/>
                <w:noProof/>
                <w:sz w:val="20"/>
              </w:rPr>
              <w:t>16.2.2 Encoder configuration</w:t>
            </w:r>
            <w:r w:rsidRPr="002F35DD">
              <w:rPr>
                <w:noProof/>
                <w:webHidden/>
                <w:sz w:val="20"/>
              </w:rPr>
              <w:tab/>
            </w:r>
            <w:r w:rsidRPr="002F35DD">
              <w:rPr>
                <w:noProof/>
                <w:webHidden/>
                <w:sz w:val="20"/>
              </w:rPr>
              <w:fldChar w:fldCharType="begin"/>
            </w:r>
            <w:r w:rsidRPr="002F35DD">
              <w:rPr>
                <w:noProof/>
                <w:webHidden/>
                <w:sz w:val="20"/>
              </w:rPr>
              <w:instrText xml:space="preserve"> PAGEREF _Toc103091536 \h </w:instrText>
            </w:r>
            <w:r w:rsidRPr="002F35DD">
              <w:rPr>
                <w:noProof/>
                <w:webHidden/>
                <w:sz w:val="20"/>
              </w:rPr>
            </w:r>
            <w:r w:rsidRPr="002F35DD">
              <w:rPr>
                <w:noProof/>
                <w:webHidden/>
                <w:sz w:val="20"/>
              </w:rPr>
              <w:fldChar w:fldCharType="separate"/>
            </w:r>
            <w:r w:rsidRPr="002F35DD">
              <w:rPr>
                <w:noProof/>
                <w:webHidden/>
                <w:sz w:val="20"/>
              </w:rPr>
              <w:t>20</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37" w:history="1">
            <w:r w:rsidRPr="002F35DD">
              <w:rPr>
                <w:rStyle w:val="Hyperlink"/>
                <w:noProof/>
                <w:sz w:val="20"/>
              </w:rPr>
              <w:t>16.2.3 Forward error correction (FEC)</w:t>
            </w:r>
            <w:r w:rsidRPr="002F35DD">
              <w:rPr>
                <w:noProof/>
                <w:webHidden/>
                <w:sz w:val="20"/>
              </w:rPr>
              <w:tab/>
            </w:r>
            <w:r w:rsidRPr="002F35DD">
              <w:rPr>
                <w:noProof/>
                <w:webHidden/>
                <w:sz w:val="20"/>
              </w:rPr>
              <w:fldChar w:fldCharType="begin"/>
            </w:r>
            <w:r w:rsidRPr="002F35DD">
              <w:rPr>
                <w:noProof/>
                <w:webHidden/>
                <w:sz w:val="20"/>
              </w:rPr>
              <w:instrText xml:space="preserve"> PAGEREF _Toc103091537 \h </w:instrText>
            </w:r>
            <w:r w:rsidRPr="002F35DD">
              <w:rPr>
                <w:noProof/>
                <w:webHidden/>
                <w:sz w:val="20"/>
              </w:rPr>
            </w:r>
            <w:r w:rsidRPr="002F35DD">
              <w:rPr>
                <w:noProof/>
                <w:webHidden/>
                <w:sz w:val="20"/>
              </w:rPr>
              <w:fldChar w:fldCharType="separate"/>
            </w:r>
            <w:r w:rsidRPr="002F35DD">
              <w:rPr>
                <w:noProof/>
                <w:webHidden/>
                <w:sz w:val="20"/>
              </w:rPr>
              <w:t>20</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38" w:history="1">
            <w:r w:rsidRPr="002F35DD">
              <w:rPr>
                <w:rStyle w:val="Hyperlink"/>
                <w:noProof/>
                <w:sz w:val="20"/>
              </w:rPr>
              <w:t>16.2.4. Sequence Number inserting</w:t>
            </w:r>
            <w:r w:rsidRPr="002F35DD">
              <w:rPr>
                <w:noProof/>
                <w:webHidden/>
                <w:sz w:val="20"/>
              </w:rPr>
              <w:tab/>
            </w:r>
            <w:r w:rsidRPr="002F35DD">
              <w:rPr>
                <w:noProof/>
                <w:webHidden/>
                <w:sz w:val="20"/>
              </w:rPr>
              <w:fldChar w:fldCharType="begin"/>
            </w:r>
            <w:r w:rsidRPr="002F35DD">
              <w:rPr>
                <w:noProof/>
                <w:webHidden/>
                <w:sz w:val="20"/>
              </w:rPr>
              <w:instrText xml:space="preserve"> PAGEREF _Toc103091538 \h </w:instrText>
            </w:r>
            <w:r w:rsidRPr="002F35DD">
              <w:rPr>
                <w:noProof/>
                <w:webHidden/>
                <w:sz w:val="20"/>
              </w:rPr>
            </w:r>
            <w:r w:rsidRPr="002F35DD">
              <w:rPr>
                <w:noProof/>
                <w:webHidden/>
                <w:sz w:val="20"/>
              </w:rPr>
              <w:fldChar w:fldCharType="separate"/>
            </w:r>
            <w:r w:rsidRPr="002F35DD">
              <w:rPr>
                <w:noProof/>
                <w:webHidden/>
                <w:sz w:val="20"/>
              </w:rPr>
              <w:t>20</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39" w:history="1">
            <w:r w:rsidRPr="002F35DD">
              <w:rPr>
                <w:rStyle w:val="Hyperlink"/>
                <w:noProof/>
                <w:sz w:val="20"/>
              </w:rPr>
              <w:t>16.2.5 RLL coding</w:t>
            </w:r>
            <w:r w:rsidRPr="002F35DD">
              <w:rPr>
                <w:noProof/>
                <w:webHidden/>
                <w:sz w:val="20"/>
              </w:rPr>
              <w:tab/>
            </w:r>
            <w:r w:rsidRPr="002F35DD">
              <w:rPr>
                <w:noProof/>
                <w:webHidden/>
                <w:sz w:val="20"/>
              </w:rPr>
              <w:fldChar w:fldCharType="begin"/>
            </w:r>
            <w:r w:rsidRPr="002F35DD">
              <w:rPr>
                <w:noProof/>
                <w:webHidden/>
                <w:sz w:val="20"/>
              </w:rPr>
              <w:instrText xml:space="preserve"> PAGEREF _Toc103091539 \h </w:instrText>
            </w:r>
            <w:r w:rsidRPr="002F35DD">
              <w:rPr>
                <w:noProof/>
                <w:webHidden/>
                <w:sz w:val="20"/>
              </w:rPr>
            </w:r>
            <w:r w:rsidRPr="002F35DD">
              <w:rPr>
                <w:noProof/>
                <w:webHidden/>
                <w:sz w:val="20"/>
              </w:rPr>
              <w:fldChar w:fldCharType="separate"/>
            </w:r>
            <w:r w:rsidRPr="002F35DD">
              <w:rPr>
                <w:noProof/>
                <w:webHidden/>
                <w:sz w:val="20"/>
              </w:rPr>
              <w:t>20</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40" w:history="1">
            <w:r w:rsidRPr="002F35DD">
              <w:rPr>
                <w:rStyle w:val="Hyperlink"/>
                <w:noProof/>
                <w:sz w:val="20"/>
              </w:rPr>
              <w:t>16.2.6 Preamble</w:t>
            </w:r>
            <w:r w:rsidRPr="002F35DD">
              <w:rPr>
                <w:noProof/>
                <w:webHidden/>
                <w:sz w:val="20"/>
              </w:rPr>
              <w:tab/>
            </w:r>
            <w:r w:rsidRPr="002F35DD">
              <w:rPr>
                <w:noProof/>
                <w:webHidden/>
                <w:sz w:val="20"/>
              </w:rPr>
              <w:fldChar w:fldCharType="begin"/>
            </w:r>
            <w:r w:rsidRPr="002F35DD">
              <w:rPr>
                <w:noProof/>
                <w:webHidden/>
                <w:sz w:val="20"/>
              </w:rPr>
              <w:instrText xml:space="preserve"> PAGEREF _Toc103091540 \h </w:instrText>
            </w:r>
            <w:r w:rsidRPr="002F35DD">
              <w:rPr>
                <w:noProof/>
                <w:webHidden/>
                <w:sz w:val="20"/>
              </w:rPr>
            </w:r>
            <w:r w:rsidRPr="002F35DD">
              <w:rPr>
                <w:noProof/>
                <w:webHidden/>
                <w:sz w:val="20"/>
              </w:rPr>
              <w:fldChar w:fldCharType="separate"/>
            </w:r>
            <w:r w:rsidRPr="002F35DD">
              <w:rPr>
                <w:noProof/>
                <w:webHidden/>
                <w:sz w:val="20"/>
              </w:rPr>
              <w:t>21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41" w:history="1">
            <w:r w:rsidRPr="002F35DD">
              <w:rPr>
                <w:rStyle w:val="Hyperlink"/>
                <w:noProof/>
                <w:sz w:val="20"/>
              </w:rPr>
              <w:t>16.2.7. Packet structure specification modes</w:t>
            </w:r>
            <w:r w:rsidRPr="002F35DD">
              <w:rPr>
                <w:noProof/>
                <w:webHidden/>
                <w:sz w:val="20"/>
              </w:rPr>
              <w:tab/>
            </w:r>
            <w:r w:rsidRPr="002F35DD">
              <w:rPr>
                <w:noProof/>
                <w:webHidden/>
                <w:sz w:val="20"/>
              </w:rPr>
              <w:fldChar w:fldCharType="begin"/>
            </w:r>
            <w:r w:rsidRPr="002F35DD">
              <w:rPr>
                <w:noProof/>
                <w:webHidden/>
                <w:sz w:val="20"/>
              </w:rPr>
              <w:instrText xml:space="preserve"> PAGEREF _Toc103091541 \h </w:instrText>
            </w:r>
            <w:r w:rsidRPr="002F35DD">
              <w:rPr>
                <w:noProof/>
                <w:webHidden/>
                <w:sz w:val="20"/>
              </w:rPr>
            </w:r>
            <w:r w:rsidRPr="002F35DD">
              <w:rPr>
                <w:noProof/>
                <w:webHidden/>
                <w:sz w:val="20"/>
              </w:rPr>
              <w:fldChar w:fldCharType="separate"/>
            </w:r>
            <w:r w:rsidRPr="002F35DD">
              <w:rPr>
                <w:noProof/>
                <w:webHidden/>
                <w:sz w:val="20"/>
              </w:rPr>
              <w:t>21</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42" w:history="1">
            <w:r w:rsidRPr="002F35DD">
              <w:rPr>
                <w:rStyle w:val="Hyperlink"/>
                <w:noProof/>
                <w:sz w:val="20"/>
              </w:rPr>
              <w:t>16.3. O-NOMA</w:t>
            </w:r>
            <w:r w:rsidRPr="002F35DD">
              <w:rPr>
                <w:noProof/>
                <w:webHidden/>
                <w:sz w:val="20"/>
              </w:rPr>
              <w:tab/>
            </w:r>
            <w:r w:rsidRPr="002F35DD">
              <w:rPr>
                <w:noProof/>
                <w:webHidden/>
                <w:sz w:val="20"/>
              </w:rPr>
              <w:fldChar w:fldCharType="begin"/>
            </w:r>
            <w:r w:rsidRPr="002F35DD">
              <w:rPr>
                <w:noProof/>
                <w:webHidden/>
                <w:sz w:val="20"/>
              </w:rPr>
              <w:instrText xml:space="preserve"> PAGEREF _Toc103091542 \h </w:instrText>
            </w:r>
            <w:r w:rsidRPr="002F35DD">
              <w:rPr>
                <w:noProof/>
                <w:webHidden/>
                <w:sz w:val="20"/>
              </w:rPr>
            </w:r>
            <w:r w:rsidRPr="002F35DD">
              <w:rPr>
                <w:noProof/>
                <w:webHidden/>
                <w:sz w:val="20"/>
              </w:rPr>
              <w:fldChar w:fldCharType="separate"/>
            </w:r>
            <w:r w:rsidRPr="002F35DD">
              <w:rPr>
                <w:noProof/>
                <w:webHidden/>
                <w:sz w:val="20"/>
              </w:rPr>
              <w:t>21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43" w:history="1">
            <w:r w:rsidRPr="002F35DD">
              <w:rPr>
                <w:rStyle w:val="Hyperlink"/>
                <w:noProof/>
                <w:sz w:val="20"/>
              </w:rPr>
              <w:t>16.3.1. Reference architecture</w:t>
            </w:r>
            <w:r w:rsidRPr="002F35DD">
              <w:rPr>
                <w:noProof/>
                <w:webHidden/>
                <w:sz w:val="20"/>
              </w:rPr>
              <w:tab/>
            </w:r>
            <w:r w:rsidRPr="002F35DD">
              <w:rPr>
                <w:noProof/>
                <w:webHidden/>
                <w:sz w:val="20"/>
              </w:rPr>
              <w:fldChar w:fldCharType="begin"/>
            </w:r>
            <w:r w:rsidRPr="002F35DD">
              <w:rPr>
                <w:noProof/>
                <w:webHidden/>
                <w:sz w:val="20"/>
              </w:rPr>
              <w:instrText xml:space="preserve"> PAGEREF _Toc103091543 \h </w:instrText>
            </w:r>
            <w:r w:rsidRPr="002F35DD">
              <w:rPr>
                <w:noProof/>
                <w:webHidden/>
                <w:sz w:val="20"/>
              </w:rPr>
            </w:r>
            <w:r w:rsidRPr="002F35DD">
              <w:rPr>
                <w:noProof/>
                <w:webHidden/>
                <w:sz w:val="20"/>
              </w:rPr>
              <w:fldChar w:fldCharType="separate"/>
            </w:r>
            <w:r w:rsidRPr="002F35DD">
              <w:rPr>
                <w:noProof/>
                <w:webHidden/>
                <w:sz w:val="20"/>
              </w:rPr>
              <w:t>21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44" w:history="1">
            <w:r w:rsidRPr="002F35DD">
              <w:rPr>
                <w:rStyle w:val="Hyperlink"/>
                <w:noProof/>
                <w:sz w:val="20"/>
              </w:rPr>
              <w:t>16.3.2. Encoder configuration</w:t>
            </w:r>
            <w:r w:rsidRPr="002F35DD">
              <w:rPr>
                <w:noProof/>
                <w:webHidden/>
                <w:sz w:val="20"/>
              </w:rPr>
              <w:tab/>
            </w:r>
            <w:r w:rsidRPr="002F35DD">
              <w:rPr>
                <w:noProof/>
                <w:webHidden/>
                <w:sz w:val="20"/>
              </w:rPr>
              <w:fldChar w:fldCharType="begin"/>
            </w:r>
            <w:r w:rsidRPr="002F35DD">
              <w:rPr>
                <w:noProof/>
                <w:webHidden/>
                <w:sz w:val="20"/>
              </w:rPr>
              <w:instrText xml:space="preserve"> PAGEREF _Toc103091544 \h </w:instrText>
            </w:r>
            <w:r w:rsidRPr="002F35DD">
              <w:rPr>
                <w:noProof/>
                <w:webHidden/>
                <w:sz w:val="20"/>
              </w:rPr>
            </w:r>
            <w:r w:rsidRPr="002F35DD">
              <w:rPr>
                <w:noProof/>
                <w:webHidden/>
                <w:sz w:val="20"/>
              </w:rPr>
              <w:fldChar w:fldCharType="separate"/>
            </w:r>
            <w:r w:rsidRPr="002F35DD">
              <w:rPr>
                <w:noProof/>
                <w:webHidden/>
                <w:sz w:val="20"/>
              </w:rPr>
              <w:t>21</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45" w:history="1">
            <w:r w:rsidRPr="002F35DD">
              <w:rPr>
                <w:rStyle w:val="Hyperlink"/>
                <w:noProof/>
                <w:sz w:val="20"/>
              </w:rPr>
              <w:t>16.3.3. Forward error correction (FEC)</w:t>
            </w:r>
            <w:r w:rsidRPr="002F35DD">
              <w:rPr>
                <w:noProof/>
                <w:webHidden/>
                <w:sz w:val="20"/>
              </w:rPr>
              <w:tab/>
            </w:r>
            <w:r w:rsidRPr="002F35DD">
              <w:rPr>
                <w:noProof/>
                <w:webHidden/>
                <w:sz w:val="20"/>
              </w:rPr>
              <w:fldChar w:fldCharType="begin"/>
            </w:r>
            <w:r w:rsidRPr="002F35DD">
              <w:rPr>
                <w:noProof/>
                <w:webHidden/>
                <w:sz w:val="20"/>
              </w:rPr>
              <w:instrText xml:space="preserve"> PAGEREF _Toc103091545 \h </w:instrText>
            </w:r>
            <w:r w:rsidRPr="002F35DD">
              <w:rPr>
                <w:noProof/>
                <w:webHidden/>
                <w:sz w:val="20"/>
              </w:rPr>
            </w:r>
            <w:r w:rsidRPr="002F35DD">
              <w:rPr>
                <w:noProof/>
                <w:webHidden/>
                <w:sz w:val="20"/>
              </w:rPr>
              <w:fldChar w:fldCharType="separate"/>
            </w:r>
            <w:r w:rsidRPr="002F35DD">
              <w:rPr>
                <w:noProof/>
                <w:webHidden/>
                <w:sz w:val="20"/>
              </w:rPr>
              <w:t>22</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46" w:history="1">
            <w:r w:rsidRPr="002F35DD">
              <w:rPr>
                <w:rStyle w:val="Hyperlink"/>
                <w:noProof/>
                <w:sz w:val="20"/>
              </w:rPr>
              <w:t>16.3.4. Packet structure specification modes</w:t>
            </w:r>
            <w:r w:rsidRPr="002F35DD">
              <w:rPr>
                <w:noProof/>
                <w:webHidden/>
                <w:sz w:val="20"/>
              </w:rPr>
              <w:tab/>
            </w:r>
            <w:r w:rsidRPr="002F35DD">
              <w:rPr>
                <w:noProof/>
                <w:webHidden/>
                <w:sz w:val="20"/>
              </w:rPr>
              <w:fldChar w:fldCharType="begin"/>
            </w:r>
            <w:r w:rsidRPr="002F35DD">
              <w:rPr>
                <w:noProof/>
                <w:webHidden/>
                <w:sz w:val="20"/>
              </w:rPr>
              <w:instrText xml:space="preserve"> PAGEREF _Toc103091546 \h </w:instrText>
            </w:r>
            <w:r w:rsidRPr="002F35DD">
              <w:rPr>
                <w:noProof/>
                <w:webHidden/>
                <w:sz w:val="20"/>
              </w:rPr>
            </w:r>
            <w:r w:rsidRPr="002F35DD">
              <w:rPr>
                <w:noProof/>
                <w:webHidden/>
                <w:sz w:val="20"/>
              </w:rPr>
              <w:fldChar w:fldCharType="separate"/>
            </w:r>
            <w:r w:rsidRPr="002F35DD">
              <w:rPr>
                <w:noProof/>
                <w:webHidden/>
                <w:sz w:val="20"/>
              </w:rPr>
              <w:t>22</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47" w:history="1">
            <w:r w:rsidRPr="002F35DD">
              <w:rPr>
                <w:rStyle w:val="Hyperlink"/>
                <w:noProof/>
                <w:sz w:val="20"/>
              </w:rPr>
              <w:t>16.4. MIMO-OOK</w:t>
            </w:r>
            <w:r w:rsidRPr="002F35DD">
              <w:rPr>
                <w:noProof/>
                <w:webHidden/>
                <w:sz w:val="20"/>
              </w:rPr>
              <w:tab/>
            </w:r>
            <w:r w:rsidRPr="002F35DD">
              <w:rPr>
                <w:noProof/>
                <w:webHidden/>
                <w:sz w:val="20"/>
              </w:rPr>
              <w:fldChar w:fldCharType="begin"/>
            </w:r>
            <w:r w:rsidRPr="002F35DD">
              <w:rPr>
                <w:noProof/>
                <w:webHidden/>
                <w:sz w:val="20"/>
              </w:rPr>
              <w:instrText xml:space="preserve"> PAGEREF _Toc103091547 \h </w:instrText>
            </w:r>
            <w:r w:rsidRPr="002F35DD">
              <w:rPr>
                <w:noProof/>
                <w:webHidden/>
                <w:sz w:val="20"/>
              </w:rPr>
            </w:r>
            <w:r w:rsidRPr="002F35DD">
              <w:rPr>
                <w:noProof/>
                <w:webHidden/>
                <w:sz w:val="20"/>
              </w:rPr>
              <w:fldChar w:fldCharType="separate"/>
            </w:r>
            <w:r w:rsidRPr="002F35DD">
              <w:rPr>
                <w:noProof/>
                <w:webHidden/>
                <w:sz w:val="20"/>
              </w:rPr>
              <w:t>22</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48" w:history="1">
            <w:r w:rsidRPr="002F35DD">
              <w:rPr>
                <w:rStyle w:val="Hyperlink"/>
                <w:noProof/>
                <w:sz w:val="20"/>
              </w:rPr>
              <w:t>16.4.1. Reference architecture</w:t>
            </w:r>
            <w:r w:rsidRPr="002F35DD">
              <w:rPr>
                <w:noProof/>
                <w:webHidden/>
                <w:sz w:val="20"/>
              </w:rPr>
              <w:tab/>
            </w:r>
            <w:r w:rsidRPr="002F35DD">
              <w:rPr>
                <w:noProof/>
                <w:webHidden/>
                <w:sz w:val="20"/>
              </w:rPr>
              <w:fldChar w:fldCharType="begin"/>
            </w:r>
            <w:r w:rsidRPr="002F35DD">
              <w:rPr>
                <w:noProof/>
                <w:webHidden/>
                <w:sz w:val="20"/>
              </w:rPr>
              <w:instrText xml:space="preserve"> PAGEREF _Toc103091548 \h </w:instrText>
            </w:r>
            <w:r w:rsidRPr="002F35DD">
              <w:rPr>
                <w:noProof/>
                <w:webHidden/>
                <w:sz w:val="20"/>
              </w:rPr>
            </w:r>
            <w:r w:rsidRPr="002F35DD">
              <w:rPr>
                <w:noProof/>
                <w:webHidden/>
                <w:sz w:val="20"/>
              </w:rPr>
              <w:fldChar w:fldCharType="separate"/>
            </w:r>
            <w:r w:rsidRPr="002F35DD">
              <w:rPr>
                <w:noProof/>
                <w:webHidden/>
                <w:sz w:val="20"/>
              </w:rPr>
              <w:t>22</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49" w:history="1">
            <w:r w:rsidRPr="002F35DD">
              <w:rPr>
                <w:rStyle w:val="Hyperlink"/>
                <w:noProof/>
                <w:sz w:val="20"/>
              </w:rPr>
              <w:t>16.4.2. Encoder configuration</w:t>
            </w:r>
            <w:r w:rsidRPr="002F35DD">
              <w:rPr>
                <w:noProof/>
                <w:webHidden/>
                <w:sz w:val="20"/>
              </w:rPr>
              <w:tab/>
            </w:r>
            <w:r w:rsidRPr="002F35DD">
              <w:rPr>
                <w:noProof/>
                <w:webHidden/>
                <w:sz w:val="20"/>
              </w:rPr>
              <w:fldChar w:fldCharType="begin"/>
            </w:r>
            <w:r w:rsidRPr="002F35DD">
              <w:rPr>
                <w:noProof/>
                <w:webHidden/>
                <w:sz w:val="20"/>
              </w:rPr>
              <w:instrText xml:space="preserve"> PAGEREF _Toc103091549 \h </w:instrText>
            </w:r>
            <w:r w:rsidRPr="002F35DD">
              <w:rPr>
                <w:noProof/>
                <w:webHidden/>
                <w:sz w:val="20"/>
              </w:rPr>
            </w:r>
            <w:r w:rsidRPr="002F35DD">
              <w:rPr>
                <w:noProof/>
                <w:webHidden/>
                <w:sz w:val="20"/>
              </w:rPr>
              <w:fldChar w:fldCharType="separate"/>
            </w:r>
            <w:r w:rsidRPr="002F35DD">
              <w:rPr>
                <w:noProof/>
                <w:webHidden/>
                <w:sz w:val="20"/>
              </w:rPr>
              <w:t>23</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50" w:history="1">
            <w:r w:rsidRPr="002F35DD">
              <w:rPr>
                <w:rStyle w:val="Hyperlink"/>
                <w:noProof/>
                <w:sz w:val="20"/>
              </w:rPr>
              <w:t>16.4.3. Forward error correction (FEC)</w:t>
            </w:r>
            <w:r w:rsidRPr="002F35DD">
              <w:rPr>
                <w:noProof/>
                <w:webHidden/>
                <w:sz w:val="20"/>
              </w:rPr>
              <w:tab/>
            </w:r>
            <w:r w:rsidRPr="002F35DD">
              <w:rPr>
                <w:noProof/>
                <w:webHidden/>
                <w:sz w:val="20"/>
              </w:rPr>
              <w:fldChar w:fldCharType="begin"/>
            </w:r>
            <w:r w:rsidRPr="002F35DD">
              <w:rPr>
                <w:noProof/>
                <w:webHidden/>
                <w:sz w:val="20"/>
              </w:rPr>
              <w:instrText xml:space="preserve"> PAGEREF _Toc103091550 \h </w:instrText>
            </w:r>
            <w:r w:rsidRPr="002F35DD">
              <w:rPr>
                <w:noProof/>
                <w:webHidden/>
                <w:sz w:val="20"/>
              </w:rPr>
            </w:r>
            <w:r w:rsidRPr="002F35DD">
              <w:rPr>
                <w:noProof/>
                <w:webHidden/>
                <w:sz w:val="20"/>
              </w:rPr>
              <w:fldChar w:fldCharType="separate"/>
            </w:r>
            <w:r w:rsidRPr="002F35DD">
              <w:rPr>
                <w:noProof/>
                <w:webHidden/>
                <w:sz w:val="20"/>
              </w:rPr>
              <w:t>23</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51" w:history="1">
            <w:r w:rsidRPr="002F35DD">
              <w:rPr>
                <w:rStyle w:val="Hyperlink"/>
                <w:noProof/>
                <w:sz w:val="20"/>
              </w:rPr>
              <w:t>16.4.4. LED-ID inserting</w:t>
            </w:r>
            <w:r w:rsidRPr="002F35DD">
              <w:rPr>
                <w:noProof/>
                <w:webHidden/>
                <w:sz w:val="20"/>
              </w:rPr>
              <w:tab/>
            </w:r>
            <w:r w:rsidRPr="002F35DD">
              <w:rPr>
                <w:noProof/>
                <w:webHidden/>
                <w:sz w:val="20"/>
              </w:rPr>
              <w:fldChar w:fldCharType="begin"/>
            </w:r>
            <w:r w:rsidRPr="002F35DD">
              <w:rPr>
                <w:noProof/>
                <w:webHidden/>
                <w:sz w:val="20"/>
              </w:rPr>
              <w:instrText xml:space="preserve"> PAGEREF _Toc103091551 \h </w:instrText>
            </w:r>
            <w:r w:rsidRPr="002F35DD">
              <w:rPr>
                <w:noProof/>
                <w:webHidden/>
                <w:sz w:val="20"/>
              </w:rPr>
            </w:r>
            <w:r w:rsidRPr="002F35DD">
              <w:rPr>
                <w:noProof/>
                <w:webHidden/>
                <w:sz w:val="20"/>
              </w:rPr>
              <w:fldChar w:fldCharType="separate"/>
            </w:r>
            <w:r w:rsidRPr="002F35DD">
              <w:rPr>
                <w:noProof/>
                <w:webHidden/>
                <w:sz w:val="20"/>
              </w:rPr>
              <w:t>23</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52" w:history="1">
            <w:r w:rsidRPr="002F35DD">
              <w:rPr>
                <w:rStyle w:val="Hyperlink"/>
                <w:noProof/>
                <w:sz w:val="20"/>
              </w:rPr>
              <w:t>16.4.5. RLL coding</w:t>
            </w:r>
            <w:r w:rsidRPr="002F35DD">
              <w:rPr>
                <w:noProof/>
                <w:webHidden/>
                <w:sz w:val="20"/>
              </w:rPr>
              <w:tab/>
            </w:r>
            <w:r w:rsidRPr="002F35DD">
              <w:rPr>
                <w:noProof/>
                <w:webHidden/>
                <w:sz w:val="20"/>
              </w:rPr>
              <w:fldChar w:fldCharType="begin"/>
            </w:r>
            <w:r w:rsidRPr="002F35DD">
              <w:rPr>
                <w:noProof/>
                <w:webHidden/>
                <w:sz w:val="20"/>
              </w:rPr>
              <w:instrText xml:space="preserve"> PAGEREF _Toc103091552 \h </w:instrText>
            </w:r>
            <w:r w:rsidRPr="002F35DD">
              <w:rPr>
                <w:noProof/>
                <w:webHidden/>
                <w:sz w:val="20"/>
              </w:rPr>
            </w:r>
            <w:r w:rsidRPr="002F35DD">
              <w:rPr>
                <w:noProof/>
                <w:webHidden/>
                <w:sz w:val="20"/>
              </w:rPr>
              <w:fldChar w:fldCharType="separate"/>
            </w:r>
            <w:r w:rsidRPr="002F35DD">
              <w:rPr>
                <w:noProof/>
                <w:webHidden/>
                <w:sz w:val="20"/>
              </w:rPr>
              <w:t>23</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53" w:history="1">
            <w:r w:rsidRPr="002F35DD">
              <w:rPr>
                <w:rStyle w:val="Hyperlink"/>
                <w:noProof/>
                <w:sz w:val="20"/>
              </w:rPr>
              <w:t>16.4.6. Preamble</w:t>
            </w:r>
            <w:r w:rsidRPr="002F35DD">
              <w:rPr>
                <w:noProof/>
                <w:webHidden/>
                <w:sz w:val="20"/>
              </w:rPr>
              <w:tab/>
            </w:r>
            <w:r w:rsidRPr="002F35DD">
              <w:rPr>
                <w:noProof/>
                <w:webHidden/>
                <w:sz w:val="20"/>
              </w:rPr>
              <w:fldChar w:fldCharType="begin"/>
            </w:r>
            <w:r w:rsidRPr="002F35DD">
              <w:rPr>
                <w:noProof/>
                <w:webHidden/>
                <w:sz w:val="20"/>
              </w:rPr>
              <w:instrText xml:space="preserve"> PAGEREF _Toc103091553 \h </w:instrText>
            </w:r>
            <w:r w:rsidRPr="002F35DD">
              <w:rPr>
                <w:noProof/>
                <w:webHidden/>
                <w:sz w:val="20"/>
              </w:rPr>
            </w:r>
            <w:r w:rsidRPr="002F35DD">
              <w:rPr>
                <w:noProof/>
                <w:webHidden/>
                <w:sz w:val="20"/>
              </w:rPr>
              <w:fldChar w:fldCharType="separate"/>
            </w:r>
            <w:r w:rsidRPr="002F35DD">
              <w:rPr>
                <w:noProof/>
                <w:webHidden/>
                <w:sz w:val="20"/>
              </w:rPr>
              <w:t>23</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54" w:history="1">
            <w:r w:rsidRPr="002F35DD">
              <w:rPr>
                <w:rStyle w:val="Hyperlink"/>
                <w:noProof/>
                <w:sz w:val="20"/>
              </w:rPr>
              <w:t>16.4.7. Packet structure specification modes</w:t>
            </w:r>
            <w:r w:rsidRPr="002F35DD">
              <w:rPr>
                <w:noProof/>
                <w:webHidden/>
                <w:sz w:val="20"/>
              </w:rPr>
              <w:tab/>
            </w:r>
            <w:r w:rsidRPr="002F35DD">
              <w:rPr>
                <w:noProof/>
                <w:webHidden/>
                <w:sz w:val="20"/>
              </w:rPr>
              <w:fldChar w:fldCharType="begin"/>
            </w:r>
            <w:r w:rsidRPr="002F35DD">
              <w:rPr>
                <w:noProof/>
                <w:webHidden/>
                <w:sz w:val="20"/>
              </w:rPr>
              <w:instrText xml:space="preserve"> PAGEREF _Toc103091554 \h </w:instrText>
            </w:r>
            <w:r w:rsidRPr="002F35DD">
              <w:rPr>
                <w:noProof/>
                <w:webHidden/>
                <w:sz w:val="20"/>
              </w:rPr>
            </w:r>
            <w:r w:rsidRPr="002F35DD">
              <w:rPr>
                <w:noProof/>
                <w:webHidden/>
                <w:sz w:val="20"/>
              </w:rPr>
              <w:fldChar w:fldCharType="separate"/>
            </w:r>
            <w:r w:rsidRPr="002F35DD">
              <w:rPr>
                <w:noProof/>
                <w:webHidden/>
                <w:sz w:val="20"/>
              </w:rPr>
              <w:t>24</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555" w:history="1">
            <w:r w:rsidRPr="002F35DD">
              <w:rPr>
                <w:rStyle w:val="Hyperlink"/>
                <w:noProof/>
                <w:sz w:val="20"/>
              </w:rPr>
              <w:t>17. PHY VIII specifications</w:t>
            </w:r>
            <w:r w:rsidRPr="002F35DD">
              <w:rPr>
                <w:noProof/>
                <w:webHidden/>
                <w:sz w:val="20"/>
              </w:rPr>
              <w:tab/>
            </w:r>
            <w:r w:rsidRPr="002F35DD">
              <w:rPr>
                <w:noProof/>
                <w:webHidden/>
                <w:sz w:val="20"/>
              </w:rPr>
              <w:fldChar w:fldCharType="begin"/>
            </w:r>
            <w:r w:rsidRPr="002F35DD">
              <w:rPr>
                <w:noProof/>
                <w:webHidden/>
                <w:sz w:val="20"/>
              </w:rPr>
              <w:instrText xml:space="preserve"> PAGEREF _Toc103091555 \h </w:instrText>
            </w:r>
            <w:r w:rsidRPr="002F35DD">
              <w:rPr>
                <w:noProof/>
                <w:webHidden/>
                <w:sz w:val="20"/>
              </w:rPr>
            </w:r>
            <w:r w:rsidRPr="002F35DD">
              <w:rPr>
                <w:noProof/>
                <w:webHidden/>
                <w:sz w:val="20"/>
              </w:rPr>
              <w:fldChar w:fldCharType="separate"/>
            </w:r>
            <w:r w:rsidRPr="002F35DD">
              <w:rPr>
                <w:noProof/>
                <w:webHidden/>
                <w:sz w:val="20"/>
              </w:rPr>
              <w:t>24</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56" w:history="1">
            <w:r w:rsidRPr="002F35DD">
              <w:rPr>
                <w:rStyle w:val="Hyperlink"/>
                <w:noProof/>
                <w:sz w:val="20"/>
              </w:rPr>
              <w:t>17.1. HOOK-OFDM</w:t>
            </w:r>
            <w:r w:rsidRPr="002F35DD">
              <w:rPr>
                <w:noProof/>
                <w:webHidden/>
                <w:sz w:val="20"/>
              </w:rPr>
              <w:tab/>
            </w:r>
            <w:r w:rsidRPr="002F35DD">
              <w:rPr>
                <w:noProof/>
                <w:webHidden/>
                <w:sz w:val="20"/>
              </w:rPr>
              <w:fldChar w:fldCharType="begin"/>
            </w:r>
            <w:r w:rsidRPr="002F35DD">
              <w:rPr>
                <w:noProof/>
                <w:webHidden/>
                <w:sz w:val="20"/>
              </w:rPr>
              <w:instrText xml:space="preserve"> PAGEREF _Toc103091556 \h </w:instrText>
            </w:r>
            <w:r w:rsidRPr="002F35DD">
              <w:rPr>
                <w:noProof/>
                <w:webHidden/>
                <w:sz w:val="20"/>
              </w:rPr>
            </w:r>
            <w:r w:rsidRPr="002F35DD">
              <w:rPr>
                <w:noProof/>
                <w:webHidden/>
                <w:sz w:val="20"/>
              </w:rPr>
              <w:fldChar w:fldCharType="separate"/>
            </w:r>
            <w:r w:rsidRPr="002F35DD">
              <w:rPr>
                <w:noProof/>
                <w:webHidden/>
                <w:sz w:val="20"/>
              </w:rPr>
              <w:t>24</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57" w:history="1">
            <w:r w:rsidRPr="002F35DD">
              <w:rPr>
                <w:rStyle w:val="Hyperlink"/>
                <w:noProof/>
                <w:sz w:val="20"/>
              </w:rPr>
              <w:t>17.1.1. Reference architecture</w:t>
            </w:r>
            <w:r w:rsidRPr="002F35DD">
              <w:rPr>
                <w:noProof/>
                <w:webHidden/>
                <w:sz w:val="20"/>
              </w:rPr>
              <w:tab/>
            </w:r>
            <w:r w:rsidRPr="002F35DD">
              <w:rPr>
                <w:noProof/>
                <w:webHidden/>
                <w:sz w:val="20"/>
              </w:rPr>
              <w:fldChar w:fldCharType="begin"/>
            </w:r>
            <w:r w:rsidRPr="002F35DD">
              <w:rPr>
                <w:noProof/>
                <w:webHidden/>
                <w:sz w:val="20"/>
              </w:rPr>
              <w:instrText xml:space="preserve"> PAGEREF _Toc103091557 \h </w:instrText>
            </w:r>
            <w:r w:rsidRPr="002F35DD">
              <w:rPr>
                <w:noProof/>
                <w:webHidden/>
                <w:sz w:val="20"/>
              </w:rPr>
            </w:r>
            <w:r w:rsidRPr="002F35DD">
              <w:rPr>
                <w:noProof/>
                <w:webHidden/>
                <w:sz w:val="20"/>
              </w:rPr>
              <w:fldChar w:fldCharType="separate"/>
            </w:r>
            <w:r w:rsidRPr="002F35DD">
              <w:rPr>
                <w:noProof/>
                <w:webHidden/>
                <w:sz w:val="20"/>
              </w:rPr>
              <w:t>24</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58" w:history="1">
            <w:r w:rsidRPr="002F35DD">
              <w:rPr>
                <w:rStyle w:val="Hyperlink"/>
                <w:noProof/>
                <w:sz w:val="20"/>
              </w:rPr>
              <w:t>17.1.2. Encoder configuration</w:t>
            </w:r>
            <w:r w:rsidRPr="002F35DD">
              <w:rPr>
                <w:noProof/>
                <w:webHidden/>
                <w:sz w:val="20"/>
              </w:rPr>
              <w:tab/>
            </w:r>
            <w:r w:rsidRPr="002F35DD">
              <w:rPr>
                <w:noProof/>
                <w:webHidden/>
                <w:sz w:val="20"/>
              </w:rPr>
              <w:fldChar w:fldCharType="begin"/>
            </w:r>
            <w:r w:rsidRPr="002F35DD">
              <w:rPr>
                <w:noProof/>
                <w:webHidden/>
                <w:sz w:val="20"/>
              </w:rPr>
              <w:instrText xml:space="preserve"> PAGEREF _Toc103091558 \h </w:instrText>
            </w:r>
            <w:r w:rsidRPr="002F35DD">
              <w:rPr>
                <w:noProof/>
                <w:webHidden/>
                <w:sz w:val="20"/>
              </w:rPr>
            </w:r>
            <w:r w:rsidRPr="002F35DD">
              <w:rPr>
                <w:noProof/>
                <w:webHidden/>
                <w:sz w:val="20"/>
              </w:rPr>
              <w:fldChar w:fldCharType="separate"/>
            </w:r>
            <w:r w:rsidRPr="002F35DD">
              <w:rPr>
                <w:noProof/>
                <w:webHidden/>
                <w:sz w:val="20"/>
              </w:rPr>
              <w:t>24</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59" w:history="1">
            <w:r w:rsidRPr="002F35DD">
              <w:rPr>
                <w:rStyle w:val="Hyperlink"/>
                <w:noProof/>
                <w:sz w:val="20"/>
              </w:rPr>
              <w:t>17.1.3. Sequence Number inserting</w:t>
            </w:r>
            <w:r w:rsidRPr="002F35DD">
              <w:rPr>
                <w:noProof/>
                <w:webHidden/>
                <w:sz w:val="20"/>
              </w:rPr>
              <w:tab/>
            </w:r>
            <w:r w:rsidRPr="002F35DD">
              <w:rPr>
                <w:noProof/>
                <w:webHidden/>
                <w:sz w:val="20"/>
              </w:rPr>
              <w:fldChar w:fldCharType="begin"/>
            </w:r>
            <w:r w:rsidRPr="002F35DD">
              <w:rPr>
                <w:noProof/>
                <w:webHidden/>
                <w:sz w:val="20"/>
              </w:rPr>
              <w:instrText xml:space="preserve"> PAGEREF _Toc103091559 \h </w:instrText>
            </w:r>
            <w:r w:rsidRPr="002F35DD">
              <w:rPr>
                <w:noProof/>
                <w:webHidden/>
                <w:sz w:val="20"/>
              </w:rPr>
            </w:r>
            <w:r w:rsidRPr="002F35DD">
              <w:rPr>
                <w:noProof/>
                <w:webHidden/>
                <w:sz w:val="20"/>
              </w:rPr>
              <w:fldChar w:fldCharType="separate"/>
            </w:r>
            <w:r w:rsidRPr="002F35DD">
              <w:rPr>
                <w:noProof/>
                <w:webHidden/>
                <w:sz w:val="20"/>
              </w:rPr>
              <w:t>25</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60" w:history="1">
            <w:r w:rsidRPr="002F35DD">
              <w:rPr>
                <w:rStyle w:val="Hyperlink"/>
                <w:noProof/>
                <w:sz w:val="20"/>
              </w:rPr>
              <w:t>17.1.4. Forward error correction (FEC)</w:t>
            </w:r>
            <w:r w:rsidRPr="002F35DD">
              <w:rPr>
                <w:noProof/>
                <w:webHidden/>
                <w:sz w:val="20"/>
              </w:rPr>
              <w:tab/>
            </w:r>
            <w:r w:rsidRPr="002F35DD">
              <w:rPr>
                <w:noProof/>
                <w:webHidden/>
                <w:sz w:val="20"/>
              </w:rPr>
              <w:fldChar w:fldCharType="begin"/>
            </w:r>
            <w:r w:rsidRPr="002F35DD">
              <w:rPr>
                <w:noProof/>
                <w:webHidden/>
                <w:sz w:val="20"/>
              </w:rPr>
              <w:instrText xml:space="preserve"> PAGEREF _Toc103091560 \h </w:instrText>
            </w:r>
            <w:r w:rsidRPr="002F35DD">
              <w:rPr>
                <w:noProof/>
                <w:webHidden/>
                <w:sz w:val="20"/>
              </w:rPr>
            </w:r>
            <w:r w:rsidRPr="002F35DD">
              <w:rPr>
                <w:noProof/>
                <w:webHidden/>
                <w:sz w:val="20"/>
              </w:rPr>
              <w:fldChar w:fldCharType="separate"/>
            </w:r>
            <w:r w:rsidRPr="002F35DD">
              <w:rPr>
                <w:noProof/>
                <w:webHidden/>
                <w:sz w:val="20"/>
              </w:rPr>
              <w:t>25</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61" w:history="1">
            <w:r w:rsidRPr="002F35DD">
              <w:rPr>
                <w:rStyle w:val="Hyperlink"/>
                <w:noProof/>
                <w:sz w:val="20"/>
              </w:rPr>
              <w:t>17.1.5. QAM constellation mapping</w:t>
            </w:r>
            <w:r w:rsidRPr="002F35DD">
              <w:rPr>
                <w:noProof/>
                <w:webHidden/>
                <w:sz w:val="20"/>
              </w:rPr>
              <w:tab/>
            </w:r>
            <w:r w:rsidRPr="002F35DD">
              <w:rPr>
                <w:noProof/>
                <w:webHidden/>
                <w:sz w:val="20"/>
              </w:rPr>
              <w:fldChar w:fldCharType="begin"/>
            </w:r>
            <w:r w:rsidRPr="002F35DD">
              <w:rPr>
                <w:noProof/>
                <w:webHidden/>
                <w:sz w:val="20"/>
              </w:rPr>
              <w:instrText xml:space="preserve"> PAGEREF _Toc103091561 \h </w:instrText>
            </w:r>
            <w:r w:rsidRPr="002F35DD">
              <w:rPr>
                <w:noProof/>
                <w:webHidden/>
                <w:sz w:val="20"/>
              </w:rPr>
            </w:r>
            <w:r w:rsidRPr="002F35DD">
              <w:rPr>
                <w:noProof/>
                <w:webHidden/>
                <w:sz w:val="20"/>
              </w:rPr>
              <w:fldChar w:fldCharType="separate"/>
            </w:r>
            <w:r w:rsidRPr="002F35DD">
              <w:rPr>
                <w:noProof/>
                <w:webHidden/>
                <w:sz w:val="20"/>
              </w:rPr>
              <w:t>25</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62" w:history="1">
            <w:r w:rsidRPr="002F35DD">
              <w:rPr>
                <w:rStyle w:val="Hyperlink"/>
                <w:noProof/>
                <w:sz w:val="20"/>
              </w:rPr>
              <w:t>17.1.6. Hermitian Mapping</w:t>
            </w:r>
            <w:r w:rsidRPr="002F35DD">
              <w:rPr>
                <w:noProof/>
                <w:webHidden/>
                <w:sz w:val="20"/>
              </w:rPr>
              <w:tab/>
            </w:r>
            <w:r w:rsidRPr="002F35DD">
              <w:rPr>
                <w:noProof/>
                <w:webHidden/>
                <w:sz w:val="20"/>
              </w:rPr>
              <w:fldChar w:fldCharType="begin"/>
            </w:r>
            <w:r w:rsidRPr="002F35DD">
              <w:rPr>
                <w:noProof/>
                <w:webHidden/>
                <w:sz w:val="20"/>
              </w:rPr>
              <w:instrText xml:space="preserve"> PAGEREF _Toc103091562 \h </w:instrText>
            </w:r>
            <w:r w:rsidRPr="002F35DD">
              <w:rPr>
                <w:noProof/>
                <w:webHidden/>
                <w:sz w:val="20"/>
              </w:rPr>
            </w:r>
            <w:r w:rsidRPr="002F35DD">
              <w:rPr>
                <w:noProof/>
                <w:webHidden/>
                <w:sz w:val="20"/>
              </w:rPr>
              <w:fldChar w:fldCharType="separate"/>
            </w:r>
            <w:r w:rsidRPr="002F35DD">
              <w:rPr>
                <w:noProof/>
                <w:webHidden/>
                <w:sz w:val="20"/>
              </w:rPr>
              <w:t>25</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63" w:history="1">
            <w:r w:rsidRPr="002F35DD">
              <w:rPr>
                <w:rStyle w:val="Hyperlink"/>
                <w:noProof/>
                <w:sz w:val="20"/>
              </w:rPr>
              <w:t>17.1.7. Packet structure specification modes</w:t>
            </w:r>
            <w:r w:rsidRPr="002F35DD">
              <w:rPr>
                <w:noProof/>
                <w:webHidden/>
                <w:sz w:val="20"/>
              </w:rPr>
              <w:tab/>
            </w:r>
            <w:r w:rsidRPr="002F35DD">
              <w:rPr>
                <w:noProof/>
                <w:webHidden/>
                <w:sz w:val="20"/>
              </w:rPr>
              <w:fldChar w:fldCharType="begin"/>
            </w:r>
            <w:r w:rsidRPr="002F35DD">
              <w:rPr>
                <w:noProof/>
                <w:webHidden/>
                <w:sz w:val="20"/>
              </w:rPr>
              <w:instrText xml:space="preserve"> PAGEREF _Toc103091563 \h </w:instrText>
            </w:r>
            <w:r w:rsidRPr="002F35DD">
              <w:rPr>
                <w:noProof/>
                <w:webHidden/>
                <w:sz w:val="20"/>
              </w:rPr>
            </w:r>
            <w:r w:rsidRPr="002F35DD">
              <w:rPr>
                <w:noProof/>
                <w:webHidden/>
                <w:sz w:val="20"/>
              </w:rPr>
              <w:fldChar w:fldCharType="separate"/>
            </w:r>
            <w:r w:rsidRPr="002F35DD">
              <w:rPr>
                <w:noProof/>
                <w:webHidden/>
                <w:sz w:val="20"/>
              </w:rPr>
              <w:t>25</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64" w:history="1">
            <w:r w:rsidRPr="002F35DD">
              <w:rPr>
                <w:rStyle w:val="Hyperlink"/>
                <w:noProof/>
                <w:sz w:val="20"/>
              </w:rPr>
              <w:t>17.2. HS2PSK-OFDM</w:t>
            </w:r>
            <w:r w:rsidRPr="002F35DD">
              <w:rPr>
                <w:noProof/>
                <w:webHidden/>
                <w:sz w:val="20"/>
              </w:rPr>
              <w:tab/>
            </w:r>
            <w:r w:rsidRPr="002F35DD">
              <w:rPr>
                <w:noProof/>
                <w:webHidden/>
                <w:sz w:val="20"/>
              </w:rPr>
              <w:fldChar w:fldCharType="begin"/>
            </w:r>
            <w:r w:rsidRPr="002F35DD">
              <w:rPr>
                <w:noProof/>
                <w:webHidden/>
                <w:sz w:val="20"/>
              </w:rPr>
              <w:instrText xml:space="preserve"> PAGEREF _Toc103091564 \h </w:instrText>
            </w:r>
            <w:r w:rsidRPr="002F35DD">
              <w:rPr>
                <w:noProof/>
                <w:webHidden/>
                <w:sz w:val="20"/>
              </w:rPr>
            </w:r>
            <w:r w:rsidRPr="002F35DD">
              <w:rPr>
                <w:noProof/>
                <w:webHidden/>
                <w:sz w:val="20"/>
              </w:rPr>
              <w:fldChar w:fldCharType="separate"/>
            </w:r>
            <w:r w:rsidRPr="002F35DD">
              <w:rPr>
                <w:noProof/>
                <w:webHidden/>
                <w:sz w:val="20"/>
              </w:rPr>
              <w:t>26</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65" w:history="1">
            <w:r w:rsidRPr="002F35DD">
              <w:rPr>
                <w:rStyle w:val="Hyperlink"/>
                <w:noProof/>
                <w:sz w:val="20"/>
              </w:rPr>
              <w:t>17.2.1. Reference architecture</w:t>
            </w:r>
            <w:r w:rsidRPr="002F35DD">
              <w:rPr>
                <w:noProof/>
                <w:webHidden/>
                <w:sz w:val="20"/>
              </w:rPr>
              <w:tab/>
            </w:r>
            <w:r w:rsidRPr="002F35DD">
              <w:rPr>
                <w:noProof/>
                <w:webHidden/>
                <w:sz w:val="20"/>
              </w:rPr>
              <w:fldChar w:fldCharType="begin"/>
            </w:r>
            <w:r w:rsidRPr="002F35DD">
              <w:rPr>
                <w:noProof/>
                <w:webHidden/>
                <w:sz w:val="20"/>
              </w:rPr>
              <w:instrText xml:space="preserve"> PAGEREF _Toc103091565 \h </w:instrText>
            </w:r>
            <w:r w:rsidRPr="002F35DD">
              <w:rPr>
                <w:noProof/>
                <w:webHidden/>
                <w:sz w:val="20"/>
              </w:rPr>
            </w:r>
            <w:r w:rsidRPr="002F35DD">
              <w:rPr>
                <w:noProof/>
                <w:webHidden/>
                <w:sz w:val="20"/>
              </w:rPr>
              <w:fldChar w:fldCharType="separate"/>
            </w:r>
            <w:r w:rsidRPr="002F35DD">
              <w:rPr>
                <w:noProof/>
                <w:webHidden/>
                <w:sz w:val="20"/>
              </w:rPr>
              <w:t>26</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66" w:history="1">
            <w:r w:rsidRPr="002F35DD">
              <w:rPr>
                <w:rStyle w:val="Hyperlink"/>
                <w:noProof/>
                <w:sz w:val="20"/>
              </w:rPr>
              <w:t>17.2.2. Encoder configuration</w:t>
            </w:r>
            <w:r w:rsidRPr="002F35DD">
              <w:rPr>
                <w:noProof/>
                <w:webHidden/>
                <w:sz w:val="20"/>
              </w:rPr>
              <w:tab/>
            </w:r>
            <w:r w:rsidRPr="002F35DD">
              <w:rPr>
                <w:noProof/>
                <w:webHidden/>
                <w:sz w:val="20"/>
              </w:rPr>
              <w:fldChar w:fldCharType="begin"/>
            </w:r>
            <w:r w:rsidRPr="002F35DD">
              <w:rPr>
                <w:noProof/>
                <w:webHidden/>
                <w:sz w:val="20"/>
              </w:rPr>
              <w:instrText xml:space="preserve"> PAGEREF _Toc103091566 \h </w:instrText>
            </w:r>
            <w:r w:rsidRPr="002F35DD">
              <w:rPr>
                <w:noProof/>
                <w:webHidden/>
                <w:sz w:val="20"/>
              </w:rPr>
            </w:r>
            <w:r w:rsidRPr="002F35DD">
              <w:rPr>
                <w:noProof/>
                <w:webHidden/>
                <w:sz w:val="20"/>
              </w:rPr>
              <w:fldChar w:fldCharType="separate"/>
            </w:r>
            <w:r w:rsidRPr="002F35DD">
              <w:rPr>
                <w:noProof/>
                <w:webHidden/>
                <w:sz w:val="20"/>
              </w:rPr>
              <w:t>26</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67" w:history="1">
            <w:r w:rsidRPr="002F35DD">
              <w:rPr>
                <w:rStyle w:val="Hyperlink"/>
                <w:noProof/>
                <w:sz w:val="20"/>
              </w:rPr>
              <w:t>17.2.3. Sequence Number inserting</w:t>
            </w:r>
            <w:r w:rsidRPr="002F35DD">
              <w:rPr>
                <w:noProof/>
                <w:webHidden/>
                <w:sz w:val="20"/>
              </w:rPr>
              <w:tab/>
            </w:r>
            <w:r w:rsidRPr="002F35DD">
              <w:rPr>
                <w:noProof/>
                <w:webHidden/>
                <w:sz w:val="20"/>
              </w:rPr>
              <w:fldChar w:fldCharType="begin"/>
            </w:r>
            <w:r w:rsidRPr="002F35DD">
              <w:rPr>
                <w:noProof/>
                <w:webHidden/>
                <w:sz w:val="20"/>
              </w:rPr>
              <w:instrText xml:space="preserve"> PAGEREF _Toc103091567 \h </w:instrText>
            </w:r>
            <w:r w:rsidRPr="002F35DD">
              <w:rPr>
                <w:noProof/>
                <w:webHidden/>
                <w:sz w:val="20"/>
              </w:rPr>
            </w:r>
            <w:r w:rsidRPr="002F35DD">
              <w:rPr>
                <w:noProof/>
                <w:webHidden/>
                <w:sz w:val="20"/>
              </w:rPr>
              <w:fldChar w:fldCharType="separate"/>
            </w:r>
            <w:r w:rsidRPr="002F35DD">
              <w:rPr>
                <w:noProof/>
                <w:webHidden/>
                <w:sz w:val="20"/>
              </w:rPr>
              <w:t>27</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68" w:history="1">
            <w:r w:rsidRPr="002F35DD">
              <w:rPr>
                <w:rStyle w:val="Hyperlink"/>
                <w:noProof/>
                <w:sz w:val="20"/>
              </w:rPr>
              <w:t>17.2.4. Forward error correction (FEC)</w:t>
            </w:r>
            <w:r w:rsidRPr="002F35DD">
              <w:rPr>
                <w:noProof/>
                <w:webHidden/>
                <w:sz w:val="20"/>
              </w:rPr>
              <w:tab/>
            </w:r>
            <w:r w:rsidRPr="002F35DD">
              <w:rPr>
                <w:noProof/>
                <w:webHidden/>
                <w:sz w:val="20"/>
              </w:rPr>
              <w:fldChar w:fldCharType="begin"/>
            </w:r>
            <w:r w:rsidRPr="002F35DD">
              <w:rPr>
                <w:noProof/>
                <w:webHidden/>
                <w:sz w:val="20"/>
              </w:rPr>
              <w:instrText xml:space="preserve"> PAGEREF _Toc103091568 \h </w:instrText>
            </w:r>
            <w:r w:rsidRPr="002F35DD">
              <w:rPr>
                <w:noProof/>
                <w:webHidden/>
                <w:sz w:val="20"/>
              </w:rPr>
            </w:r>
            <w:r w:rsidRPr="002F35DD">
              <w:rPr>
                <w:noProof/>
                <w:webHidden/>
                <w:sz w:val="20"/>
              </w:rPr>
              <w:fldChar w:fldCharType="separate"/>
            </w:r>
            <w:r w:rsidRPr="002F35DD">
              <w:rPr>
                <w:noProof/>
                <w:webHidden/>
                <w:sz w:val="20"/>
              </w:rPr>
              <w:t>27</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69" w:history="1">
            <w:r w:rsidRPr="002F35DD">
              <w:rPr>
                <w:rStyle w:val="Hyperlink"/>
                <w:noProof/>
                <w:sz w:val="20"/>
              </w:rPr>
              <w:t>17.2.5. QAM constellation mapping</w:t>
            </w:r>
            <w:r w:rsidRPr="002F35DD">
              <w:rPr>
                <w:noProof/>
                <w:webHidden/>
                <w:sz w:val="20"/>
              </w:rPr>
              <w:tab/>
            </w:r>
            <w:r w:rsidRPr="002F35DD">
              <w:rPr>
                <w:noProof/>
                <w:webHidden/>
                <w:sz w:val="20"/>
              </w:rPr>
              <w:fldChar w:fldCharType="begin"/>
            </w:r>
            <w:r w:rsidRPr="002F35DD">
              <w:rPr>
                <w:noProof/>
                <w:webHidden/>
                <w:sz w:val="20"/>
              </w:rPr>
              <w:instrText xml:space="preserve"> PAGEREF _Toc103091569 \h </w:instrText>
            </w:r>
            <w:r w:rsidRPr="002F35DD">
              <w:rPr>
                <w:noProof/>
                <w:webHidden/>
                <w:sz w:val="20"/>
              </w:rPr>
            </w:r>
            <w:r w:rsidRPr="002F35DD">
              <w:rPr>
                <w:noProof/>
                <w:webHidden/>
                <w:sz w:val="20"/>
              </w:rPr>
              <w:fldChar w:fldCharType="separate"/>
            </w:r>
            <w:r w:rsidRPr="002F35DD">
              <w:rPr>
                <w:noProof/>
                <w:webHidden/>
                <w:sz w:val="20"/>
              </w:rPr>
              <w:t>27</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70" w:history="1">
            <w:r w:rsidRPr="002F35DD">
              <w:rPr>
                <w:rStyle w:val="Hyperlink"/>
                <w:noProof/>
                <w:sz w:val="20"/>
              </w:rPr>
              <w:t>17.2.6. Hermitian Mapping</w:t>
            </w:r>
            <w:r w:rsidRPr="002F35DD">
              <w:rPr>
                <w:noProof/>
                <w:webHidden/>
                <w:sz w:val="20"/>
              </w:rPr>
              <w:tab/>
            </w:r>
            <w:r w:rsidRPr="002F35DD">
              <w:rPr>
                <w:noProof/>
                <w:webHidden/>
                <w:sz w:val="20"/>
              </w:rPr>
              <w:fldChar w:fldCharType="begin"/>
            </w:r>
            <w:r w:rsidRPr="002F35DD">
              <w:rPr>
                <w:noProof/>
                <w:webHidden/>
                <w:sz w:val="20"/>
              </w:rPr>
              <w:instrText xml:space="preserve"> PAGEREF _Toc103091570 \h </w:instrText>
            </w:r>
            <w:r w:rsidRPr="002F35DD">
              <w:rPr>
                <w:noProof/>
                <w:webHidden/>
                <w:sz w:val="20"/>
              </w:rPr>
            </w:r>
            <w:r w:rsidRPr="002F35DD">
              <w:rPr>
                <w:noProof/>
                <w:webHidden/>
                <w:sz w:val="20"/>
              </w:rPr>
              <w:fldChar w:fldCharType="separate"/>
            </w:r>
            <w:r w:rsidRPr="002F35DD">
              <w:rPr>
                <w:noProof/>
                <w:webHidden/>
                <w:sz w:val="20"/>
              </w:rPr>
              <w:t>27</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71" w:history="1">
            <w:r w:rsidRPr="002F35DD">
              <w:rPr>
                <w:rStyle w:val="Hyperlink"/>
                <w:noProof/>
                <w:sz w:val="20"/>
              </w:rPr>
              <w:t>17.2.7. Packet structure specification modes</w:t>
            </w:r>
            <w:r w:rsidRPr="002F35DD">
              <w:rPr>
                <w:noProof/>
                <w:webHidden/>
                <w:sz w:val="20"/>
              </w:rPr>
              <w:tab/>
            </w:r>
            <w:r w:rsidRPr="002F35DD">
              <w:rPr>
                <w:noProof/>
                <w:webHidden/>
                <w:sz w:val="20"/>
              </w:rPr>
              <w:fldChar w:fldCharType="begin"/>
            </w:r>
            <w:r w:rsidRPr="002F35DD">
              <w:rPr>
                <w:noProof/>
                <w:webHidden/>
                <w:sz w:val="20"/>
              </w:rPr>
              <w:instrText xml:space="preserve"> PAGEREF _Toc103091571 \h </w:instrText>
            </w:r>
            <w:r w:rsidRPr="002F35DD">
              <w:rPr>
                <w:noProof/>
                <w:webHidden/>
                <w:sz w:val="20"/>
              </w:rPr>
            </w:r>
            <w:r w:rsidRPr="002F35DD">
              <w:rPr>
                <w:noProof/>
                <w:webHidden/>
                <w:sz w:val="20"/>
              </w:rPr>
              <w:fldChar w:fldCharType="separate"/>
            </w:r>
            <w:r w:rsidRPr="002F35DD">
              <w:rPr>
                <w:noProof/>
                <w:webHidden/>
                <w:sz w:val="20"/>
              </w:rPr>
              <w:t>27</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72" w:history="1">
            <w:r w:rsidRPr="002F35DD">
              <w:rPr>
                <w:rStyle w:val="Hyperlink"/>
                <w:noProof/>
                <w:sz w:val="20"/>
              </w:rPr>
              <w:t>17.3. BPPM</w:t>
            </w:r>
            <w:r w:rsidRPr="002F35DD">
              <w:rPr>
                <w:noProof/>
                <w:webHidden/>
                <w:sz w:val="20"/>
              </w:rPr>
              <w:tab/>
            </w:r>
            <w:r w:rsidRPr="002F35DD">
              <w:rPr>
                <w:noProof/>
                <w:webHidden/>
                <w:sz w:val="20"/>
              </w:rPr>
              <w:fldChar w:fldCharType="begin"/>
            </w:r>
            <w:r w:rsidRPr="002F35DD">
              <w:rPr>
                <w:noProof/>
                <w:webHidden/>
                <w:sz w:val="20"/>
              </w:rPr>
              <w:instrText xml:space="preserve"> PAGEREF _Toc103091572 \h </w:instrText>
            </w:r>
            <w:r w:rsidRPr="002F35DD">
              <w:rPr>
                <w:noProof/>
                <w:webHidden/>
                <w:sz w:val="20"/>
              </w:rPr>
            </w:r>
            <w:r w:rsidRPr="002F35DD">
              <w:rPr>
                <w:noProof/>
                <w:webHidden/>
                <w:sz w:val="20"/>
              </w:rPr>
              <w:fldChar w:fldCharType="separate"/>
            </w:r>
            <w:r w:rsidRPr="002F35DD">
              <w:rPr>
                <w:noProof/>
                <w:webHidden/>
                <w:sz w:val="20"/>
              </w:rPr>
              <w:t>28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73" w:history="1">
            <w:r w:rsidRPr="002F35DD">
              <w:rPr>
                <w:rStyle w:val="Hyperlink"/>
                <w:noProof/>
                <w:sz w:val="20"/>
              </w:rPr>
              <w:t>17.3.1. Reference architecture</w:t>
            </w:r>
            <w:r w:rsidRPr="002F35DD">
              <w:rPr>
                <w:noProof/>
                <w:webHidden/>
                <w:sz w:val="20"/>
              </w:rPr>
              <w:tab/>
            </w:r>
            <w:r w:rsidRPr="002F35DD">
              <w:rPr>
                <w:noProof/>
                <w:webHidden/>
                <w:sz w:val="20"/>
              </w:rPr>
              <w:fldChar w:fldCharType="begin"/>
            </w:r>
            <w:r w:rsidRPr="002F35DD">
              <w:rPr>
                <w:noProof/>
                <w:webHidden/>
                <w:sz w:val="20"/>
              </w:rPr>
              <w:instrText xml:space="preserve"> PAGEREF _Toc103091573 \h </w:instrText>
            </w:r>
            <w:r w:rsidRPr="002F35DD">
              <w:rPr>
                <w:noProof/>
                <w:webHidden/>
                <w:sz w:val="20"/>
              </w:rPr>
            </w:r>
            <w:r w:rsidRPr="002F35DD">
              <w:rPr>
                <w:noProof/>
                <w:webHidden/>
                <w:sz w:val="20"/>
              </w:rPr>
              <w:fldChar w:fldCharType="separate"/>
            </w:r>
            <w:r w:rsidRPr="002F35DD">
              <w:rPr>
                <w:noProof/>
                <w:webHidden/>
                <w:sz w:val="20"/>
              </w:rPr>
              <w:t>28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74" w:history="1">
            <w:r w:rsidRPr="002F35DD">
              <w:rPr>
                <w:rStyle w:val="Hyperlink"/>
                <w:noProof/>
                <w:sz w:val="20"/>
              </w:rPr>
              <w:t>17.3.2. Encoder configuration</w:t>
            </w:r>
            <w:r w:rsidRPr="002F35DD">
              <w:rPr>
                <w:noProof/>
                <w:webHidden/>
                <w:sz w:val="20"/>
              </w:rPr>
              <w:tab/>
            </w:r>
            <w:r w:rsidRPr="002F35DD">
              <w:rPr>
                <w:noProof/>
                <w:webHidden/>
                <w:sz w:val="20"/>
              </w:rPr>
              <w:fldChar w:fldCharType="begin"/>
            </w:r>
            <w:r w:rsidRPr="002F35DD">
              <w:rPr>
                <w:noProof/>
                <w:webHidden/>
                <w:sz w:val="20"/>
              </w:rPr>
              <w:instrText xml:space="preserve"> PAGEREF _Toc103091574 \h </w:instrText>
            </w:r>
            <w:r w:rsidRPr="002F35DD">
              <w:rPr>
                <w:noProof/>
                <w:webHidden/>
                <w:sz w:val="20"/>
              </w:rPr>
            </w:r>
            <w:r w:rsidRPr="002F35DD">
              <w:rPr>
                <w:noProof/>
                <w:webHidden/>
                <w:sz w:val="20"/>
              </w:rPr>
              <w:fldChar w:fldCharType="separate"/>
            </w:r>
            <w:r w:rsidRPr="002F35DD">
              <w:rPr>
                <w:noProof/>
                <w:webHidden/>
                <w:sz w:val="20"/>
              </w:rPr>
              <w:t>28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75" w:history="1">
            <w:r w:rsidRPr="002F35DD">
              <w:rPr>
                <w:rStyle w:val="Hyperlink"/>
                <w:noProof/>
                <w:sz w:val="20"/>
              </w:rPr>
              <w:t>17.3.3. Forward error correction (FEC)</w:t>
            </w:r>
            <w:r w:rsidRPr="002F35DD">
              <w:rPr>
                <w:noProof/>
                <w:webHidden/>
                <w:sz w:val="20"/>
              </w:rPr>
              <w:tab/>
            </w:r>
            <w:r w:rsidRPr="002F35DD">
              <w:rPr>
                <w:noProof/>
                <w:webHidden/>
                <w:sz w:val="20"/>
              </w:rPr>
              <w:fldChar w:fldCharType="begin"/>
            </w:r>
            <w:r w:rsidRPr="002F35DD">
              <w:rPr>
                <w:noProof/>
                <w:webHidden/>
                <w:sz w:val="20"/>
              </w:rPr>
              <w:instrText xml:space="preserve"> PAGEREF _Toc103091575 \h </w:instrText>
            </w:r>
            <w:r w:rsidRPr="002F35DD">
              <w:rPr>
                <w:noProof/>
                <w:webHidden/>
                <w:sz w:val="20"/>
              </w:rPr>
            </w:r>
            <w:r w:rsidRPr="002F35DD">
              <w:rPr>
                <w:noProof/>
                <w:webHidden/>
                <w:sz w:val="20"/>
              </w:rPr>
              <w:fldChar w:fldCharType="separate"/>
            </w:r>
            <w:r w:rsidRPr="002F35DD">
              <w:rPr>
                <w:noProof/>
                <w:webHidden/>
                <w:sz w:val="20"/>
              </w:rPr>
              <w:t>28</w:t>
            </w:r>
            <w:r w:rsidRPr="002F35DD">
              <w:rPr>
                <w:noProof/>
                <w:webHidden/>
                <w:sz w:val="20"/>
              </w:rPr>
              <w:fldChar w:fldCharType="end"/>
            </w:r>
          </w:hyperlink>
        </w:p>
        <w:p w:rsidR="00115D17" w:rsidRPr="002F35DD" w:rsidRDefault="00115D17">
          <w:pPr>
            <w:pStyle w:val="TOC3"/>
            <w:tabs>
              <w:tab w:val="right" w:leader="dot" w:pos="9350"/>
            </w:tabs>
            <w:rPr>
              <w:rFonts w:asciiTheme="minorHAnsi" w:hAnsiTheme="minorHAnsi" w:cstheme="minorBidi"/>
              <w:noProof/>
              <w:sz w:val="20"/>
            </w:rPr>
          </w:pPr>
          <w:hyperlink w:anchor="_Toc103091576" w:history="1">
            <w:r w:rsidRPr="002F35DD">
              <w:rPr>
                <w:rStyle w:val="Hyperlink"/>
                <w:noProof/>
                <w:sz w:val="20"/>
              </w:rPr>
              <w:t>17.3.4. Packet structure specification modes</w:t>
            </w:r>
            <w:r w:rsidRPr="002F35DD">
              <w:rPr>
                <w:noProof/>
                <w:webHidden/>
                <w:sz w:val="20"/>
              </w:rPr>
              <w:tab/>
            </w:r>
            <w:r w:rsidRPr="002F35DD">
              <w:rPr>
                <w:noProof/>
                <w:webHidden/>
                <w:sz w:val="20"/>
              </w:rPr>
              <w:fldChar w:fldCharType="begin"/>
            </w:r>
            <w:r w:rsidRPr="002F35DD">
              <w:rPr>
                <w:noProof/>
                <w:webHidden/>
                <w:sz w:val="20"/>
              </w:rPr>
              <w:instrText xml:space="preserve"> PAGEREF _Toc103091576 \h </w:instrText>
            </w:r>
            <w:r w:rsidRPr="002F35DD">
              <w:rPr>
                <w:noProof/>
                <w:webHidden/>
                <w:sz w:val="20"/>
              </w:rPr>
            </w:r>
            <w:r w:rsidRPr="002F35DD">
              <w:rPr>
                <w:noProof/>
                <w:webHidden/>
                <w:sz w:val="20"/>
              </w:rPr>
              <w:fldChar w:fldCharType="separate"/>
            </w:r>
            <w:r w:rsidRPr="002F35DD">
              <w:rPr>
                <w:noProof/>
                <w:webHidden/>
                <w:sz w:val="20"/>
              </w:rPr>
              <w:t>28</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577" w:history="1">
            <w:r w:rsidRPr="002F35DD">
              <w:rPr>
                <w:rStyle w:val="Hyperlink"/>
                <w:noProof/>
                <w:sz w:val="20"/>
              </w:rPr>
              <w:t>Annex P</w:t>
            </w:r>
            <w:r w:rsidRPr="002F35DD">
              <w:rPr>
                <w:noProof/>
                <w:webHidden/>
                <w:sz w:val="20"/>
              </w:rPr>
              <w:tab/>
            </w:r>
            <w:r w:rsidRPr="002F35DD">
              <w:rPr>
                <w:noProof/>
                <w:webHidden/>
                <w:sz w:val="20"/>
              </w:rPr>
              <w:fldChar w:fldCharType="begin"/>
            </w:r>
            <w:r w:rsidRPr="002F35DD">
              <w:rPr>
                <w:noProof/>
                <w:webHidden/>
                <w:sz w:val="20"/>
              </w:rPr>
              <w:instrText xml:space="preserve"> PAGEREF _Toc103091577 \h </w:instrText>
            </w:r>
            <w:r w:rsidRPr="002F35DD">
              <w:rPr>
                <w:noProof/>
                <w:webHidden/>
                <w:sz w:val="20"/>
              </w:rPr>
            </w:r>
            <w:r w:rsidRPr="002F35DD">
              <w:rPr>
                <w:noProof/>
                <w:webHidden/>
                <w:sz w:val="20"/>
              </w:rPr>
              <w:fldChar w:fldCharType="separate"/>
            </w:r>
            <w:r w:rsidRPr="002F35DD">
              <w:rPr>
                <w:noProof/>
                <w:webHidden/>
                <w:sz w:val="20"/>
              </w:rPr>
              <w:t>30</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78" w:history="1">
            <w:r w:rsidRPr="002F35DD">
              <w:rPr>
                <w:rStyle w:val="Hyperlink"/>
                <w:noProof/>
                <w:sz w:val="20"/>
              </w:rPr>
              <w:t>P.1. RS-OFDM decoding method</w:t>
            </w:r>
            <w:r w:rsidRPr="002F35DD">
              <w:rPr>
                <w:noProof/>
                <w:webHidden/>
                <w:sz w:val="20"/>
              </w:rPr>
              <w:tab/>
            </w:r>
            <w:r w:rsidRPr="002F35DD">
              <w:rPr>
                <w:noProof/>
                <w:webHidden/>
                <w:sz w:val="20"/>
              </w:rPr>
              <w:fldChar w:fldCharType="begin"/>
            </w:r>
            <w:r w:rsidRPr="002F35DD">
              <w:rPr>
                <w:noProof/>
                <w:webHidden/>
                <w:sz w:val="20"/>
              </w:rPr>
              <w:instrText xml:space="preserve"> PAGEREF _Toc103091578 \h </w:instrText>
            </w:r>
            <w:r w:rsidRPr="002F35DD">
              <w:rPr>
                <w:noProof/>
                <w:webHidden/>
                <w:sz w:val="20"/>
              </w:rPr>
            </w:r>
            <w:r w:rsidRPr="002F35DD">
              <w:rPr>
                <w:noProof/>
                <w:webHidden/>
                <w:sz w:val="20"/>
              </w:rPr>
              <w:fldChar w:fldCharType="separate"/>
            </w:r>
            <w:r w:rsidRPr="002F35DD">
              <w:rPr>
                <w:noProof/>
                <w:webHidden/>
                <w:sz w:val="20"/>
              </w:rPr>
              <w:t>30</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79" w:history="1">
            <w:r w:rsidRPr="002F35DD">
              <w:rPr>
                <w:rStyle w:val="Hyperlink"/>
                <w:noProof/>
                <w:sz w:val="20"/>
              </w:rPr>
              <w:t>P.2. MIMO C-OOK decoding method</w:t>
            </w:r>
            <w:r w:rsidRPr="002F35DD">
              <w:rPr>
                <w:noProof/>
                <w:webHidden/>
                <w:sz w:val="20"/>
              </w:rPr>
              <w:tab/>
            </w:r>
            <w:r w:rsidRPr="002F35DD">
              <w:rPr>
                <w:noProof/>
                <w:webHidden/>
                <w:sz w:val="20"/>
              </w:rPr>
              <w:fldChar w:fldCharType="begin"/>
            </w:r>
            <w:r w:rsidRPr="002F35DD">
              <w:rPr>
                <w:noProof/>
                <w:webHidden/>
                <w:sz w:val="20"/>
              </w:rPr>
              <w:instrText xml:space="preserve"> PAGEREF _Toc103091579 \h </w:instrText>
            </w:r>
            <w:r w:rsidRPr="002F35DD">
              <w:rPr>
                <w:noProof/>
                <w:webHidden/>
                <w:sz w:val="20"/>
              </w:rPr>
            </w:r>
            <w:r w:rsidRPr="002F35DD">
              <w:rPr>
                <w:noProof/>
                <w:webHidden/>
                <w:sz w:val="20"/>
              </w:rPr>
              <w:fldChar w:fldCharType="separate"/>
            </w:r>
            <w:r w:rsidRPr="002F35DD">
              <w:rPr>
                <w:noProof/>
                <w:webHidden/>
                <w:sz w:val="20"/>
              </w:rPr>
              <w:t>31</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80" w:history="1">
            <w:r w:rsidRPr="002F35DD">
              <w:rPr>
                <w:rStyle w:val="Hyperlink"/>
                <w:noProof/>
                <w:sz w:val="20"/>
              </w:rPr>
              <w:t>P.3. O-NOMA decoding method</w:t>
            </w:r>
            <w:r w:rsidRPr="002F35DD">
              <w:rPr>
                <w:noProof/>
                <w:webHidden/>
                <w:sz w:val="20"/>
              </w:rPr>
              <w:tab/>
            </w:r>
            <w:r w:rsidRPr="002F35DD">
              <w:rPr>
                <w:noProof/>
                <w:webHidden/>
                <w:sz w:val="20"/>
              </w:rPr>
              <w:fldChar w:fldCharType="begin"/>
            </w:r>
            <w:r w:rsidRPr="002F35DD">
              <w:rPr>
                <w:noProof/>
                <w:webHidden/>
                <w:sz w:val="20"/>
              </w:rPr>
              <w:instrText xml:space="preserve"> PAGEREF _Toc103091580 \h </w:instrText>
            </w:r>
            <w:r w:rsidRPr="002F35DD">
              <w:rPr>
                <w:noProof/>
                <w:webHidden/>
                <w:sz w:val="20"/>
              </w:rPr>
            </w:r>
            <w:r w:rsidRPr="002F35DD">
              <w:rPr>
                <w:noProof/>
                <w:webHidden/>
                <w:sz w:val="20"/>
              </w:rPr>
              <w:fldChar w:fldCharType="separate"/>
            </w:r>
            <w:r w:rsidRPr="002F35DD">
              <w:rPr>
                <w:noProof/>
                <w:webHidden/>
                <w:sz w:val="20"/>
              </w:rPr>
              <w:t>33</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81" w:history="1">
            <w:r w:rsidRPr="002F35DD">
              <w:rPr>
                <w:rStyle w:val="Hyperlink"/>
                <w:noProof/>
                <w:sz w:val="20"/>
              </w:rPr>
              <w:t>P.4. MIMO-OOK decoding method</w:t>
            </w:r>
            <w:r w:rsidRPr="002F35DD">
              <w:rPr>
                <w:noProof/>
                <w:webHidden/>
                <w:sz w:val="20"/>
              </w:rPr>
              <w:tab/>
            </w:r>
            <w:r w:rsidRPr="002F35DD">
              <w:rPr>
                <w:noProof/>
                <w:webHidden/>
                <w:sz w:val="20"/>
              </w:rPr>
              <w:fldChar w:fldCharType="begin"/>
            </w:r>
            <w:r w:rsidRPr="002F35DD">
              <w:rPr>
                <w:noProof/>
                <w:webHidden/>
                <w:sz w:val="20"/>
              </w:rPr>
              <w:instrText xml:space="preserve"> PAGEREF _Toc103091581 \h </w:instrText>
            </w:r>
            <w:r w:rsidRPr="002F35DD">
              <w:rPr>
                <w:noProof/>
                <w:webHidden/>
                <w:sz w:val="20"/>
              </w:rPr>
            </w:r>
            <w:r w:rsidRPr="002F35DD">
              <w:rPr>
                <w:noProof/>
                <w:webHidden/>
                <w:sz w:val="20"/>
              </w:rPr>
              <w:fldChar w:fldCharType="separate"/>
            </w:r>
            <w:r w:rsidRPr="002F35DD">
              <w:rPr>
                <w:noProof/>
                <w:webHidden/>
                <w:sz w:val="20"/>
              </w:rPr>
              <w:t>34</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82" w:history="1">
            <w:r w:rsidRPr="002F35DD">
              <w:rPr>
                <w:rStyle w:val="Hyperlink"/>
                <w:noProof/>
                <w:sz w:val="20"/>
              </w:rPr>
              <w:t>P.5. HOOK-OFDM decoding method</w:t>
            </w:r>
            <w:r w:rsidRPr="002F35DD">
              <w:rPr>
                <w:noProof/>
                <w:webHidden/>
                <w:sz w:val="20"/>
              </w:rPr>
              <w:tab/>
            </w:r>
            <w:r w:rsidRPr="002F35DD">
              <w:rPr>
                <w:noProof/>
                <w:webHidden/>
                <w:sz w:val="20"/>
              </w:rPr>
              <w:fldChar w:fldCharType="begin"/>
            </w:r>
            <w:r w:rsidRPr="002F35DD">
              <w:rPr>
                <w:noProof/>
                <w:webHidden/>
                <w:sz w:val="20"/>
              </w:rPr>
              <w:instrText xml:space="preserve"> PAGEREF _Toc103091582 \h </w:instrText>
            </w:r>
            <w:r w:rsidRPr="002F35DD">
              <w:rPr>
                <w:noProof/>
                <w:webHidden/>
                <w:sz w:val="20"/>
              </w:rPr>
            </w:r>
            <w:r w:rsidRPr="002F35DD">
              <w:rPr>
                <w:noProof/>
                <w:webHidden/>
                <w:sz w:val="20"/>
              </w:rPr>
              <w:fldChar w:fldCharType="separate"/>
            </w:r>
            <w:r w:rsidRPr="002F35DD">
              <w:rPr>
                <w:noProof/>
                <w:webHidden/>
                <w:sz w:val="20"/>
              </w:rPr>
              <w:t>35</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83" w:history="1">
            <w:r w:rsidRPr="002F35DD">
              <w:rPr>
                <w:rStyle w:val="Hyperlink"/>
                <w:noProof/>
                <w:sz w:val="20"/>
              </w:rPr>
              <w:t>P.6. S2PSK-OFDM decoding method</w:t>
            </w:r>
            <w:r w:rsidRPr="002F35DD">
              <w:rPr>
                <w:noProof/>
                <w:webHidden/>
                <w:sz w:val="20"/>
              </w:rPr>
              <w:tab/>
            </w:r>
            <w:r w:rsidRPr="002F35DD">
              <w:rPr>
                <w:noProof/>
                <w:webHidden/>
                <w:sz w:val="20"/>
              </w:rPr>
              <w:fldChar w:fldCharType="begin"/>
            </w:r>
            <w:r w:rsidRPr="002F35DD">
              <w:rPr>
                <w:noProof/>
                <w:webHidden/>
                <w:sz w:val="20"/>
              </w:rPr>
              <w:instrText xml:space="preserve"> PAGEREF _Toc103091583 \h </w:instrText>
            </w:r>
            <w:r w:rsidRPr="002F35DD">
              <w:rPr>
                <w:noProof/>
                <w:webHidden/>
                <w:sz w:val="20"/>
              </w:rPr>
            </w:r>
            <w:r w:rsidRPr="002F35DD">
              <w:rPr>
                <w:noProof/>
                <w:webHidden/>
                <w:sz w:val="20"/>
              </w:rPr>
              <w:fldChar w:fldCharType="separate"/>
            </w:r>
            <w:r w:rsidRPr="002F35DD">
              <w:rPr>
                <w:noProof/>
                <w:webHidden/>
                <w:sz w:val="20"/>
              </w:rPr>
              <w:t>35</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84" w:history="1">
            <w:r w:rsidRPr="002F35DD">
              <w:rPr>
                <w:rStyle w:val="Hyperlink"/>
                <w:noProof/>
                <w:sz w:val="20"/>
              </w:rPr>
              <w:t>P.7. BPPM decoding method</w:t>
            </w:r>
            <w:r w:rsidRPr="002F35DD">
              <w:rPr>
                <w:noProof/>
                <w:webHidden/>
                <w:sz w:val="20"/>
              </w:rPr>
              <w:tab/>
            </w:r>
            <w:r w:rsidRPr="002F35DD">
              <w:rPr>
                <w:noProof/>
                <w:webHidden/>
                <w:sz w:val="20"/>
              </w:rPr>
              <w:fldChar w:fldCharType="begin"/>
            </w:r>
            <w:r w:rsidRPr="002F35DD">
              <w:rPr>
                <w:noProof/>
                <w:webHidden/>
                <w:sz w:val="20"/>
              </w:rPr>
              <w:instrText xml:space="preserve"> PAGEREF _Toc103091584 \h </w:instrText>
            </w:r>
            <w:r w:rsidRPr="002F35DD">
              <w:rPr>
                <w:noProof/>
                <w:webHidden/>
                <w:sz w:val="20"/>
              </w:rPr>
            </w:r>
            <w:r w:rsidRPr="002F35DD">
              <w:rPr>
                <w:noProof/>
                <w:webHidden/>
                <w:sz w:val="20"/>
              </w:rPr>
              <w:fldChar w:fldCharType="separate"/>
            </w:r>
            <w:r w:rsidRPr="002F35DD">
              <w:rPr>
                <w:noProof/>
                <w:webHidden/>
                <w:sz w:val="20"/>
              </w:rPr>
              <w:t>35</w:t>
            </w:r>
            <w:r w:rsidRPr="002F35DD">
              <w:rPr>
                <w:noProof/>
                <w:webHidden/>
                <w:sz w:val="20"/>
              </w:rPr>
              <w:fldChar w:fldCharType="end"/>
            </w:r>
          </w:hyperlink>
        </w:p>
        <w:p w:rsidR="00115D17" w:rsidRPr="002F35DD" w:rsidRDefault="00115D17">
          <w:pPr>
            <w:pStyle w:val="TOC1"/>
            <w:tabs>
              <w:tab w:val="right" w:leader="dot" w:pos="9350"/>
            </w:tabs>
            <w:rPr>
              <w:rFonts w:asciiTheme="minorHAnsi" w:hAnsiTheme="minorHAnsi" w:cstheme="minorBidi"/>
              <w:noProof/>
              <w:sz w:val="20"/>
            </w:rPr>
          </w:pPr>
          <w:hyperlink w:anchor="_Toc103091585" w:history="1">
            <w:r w:rsidRPr="002F35DD">
              <w:rPr>
                <w:rStyle w:val="Hyperlink"/>
                <w:noProof/>
                <w:sz w:val="20"/>
              </w:rPr>
              <w:t>Annex Q</w:t>
            </w:r>
            <w:r w:rsidRPr="002F35DD">
              <w:rPr>
                <w:noProof/>
                <w:webHidden/>
                <w:sz w:val="20"/>
              </w:rPr>
              <w:tab/>
            </w:r>
            <w:r w:rsidRPr="002F35DD">
              <w:rPr>
                <w:noProof/>
                <w:webHidden/>
                <w:sz w:val="20"/>
              </w:rPr>
              <w:fldChar w:fldCharType="begin"/>
            </w:r>
            <w:r w:rsidRPr="002F35DD">
              <w:rPr>
                <w:noProof/>
                <w:webHidden/>
                <w:sz w:val="20"/>
              </w:rPr>
              <w:instrText xml:space="preserve"> PAGEREF _Toc103091585 \h </w:instrText>
            </w:r>
            <w:r w:rsidRPr="002F35DD">
              <w:rPr>
                <w:noProof/>
                <w:webHidden/>
                <w:sz w:val="20"/>
              </w:rPr>
            </w:r>
            <w:r w:rsidRPr="002F35DD">
              <w:rPr>
                <w:noProof/>
                <w:webHidden/>
                <w:sz w:val="20"/>
              </w:rPr>
              <w:fldChar w:fldCharType="separate"/>
            </w:r>
            <w:r w:rsidRPr="002F35DD">
              <w:rPr>
                <w:noProof/>
                <w:webHidden/>
                <w:sz w:val="20"/>
              </w:rPr>
              <w:t>37</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86" w:history="1">
            <w:r w:rsidRPr="002F35DD">
              <w:rPr>
                <w:rStyle w:val="Hyperlink"/>
                <w:noProof/>
                <w:sz w:val="20"/>
              </w:rPr>
              <w:t>Q.1. Convolution Neural Network for LED detection with mobility effect.</w:t>
            </w:r>
            <w:r w:rsidRPr="002F35DD">
              <w:rPr>
                <w:noProof/>
                <w:webHidden/>
                <w:sz w:val="20"/>
              </w:rPr>
              <w:tab/>
            </w:r>
            <w:r w:rsidRPr="002F35DD">
              <w:rPr>
                <w:noProof/>
                <w:webHidden/>
                <w:sz w:val="20"/>
              </w:rPr>
              <w:fldChar w:fldCharType="begin"/>
            </w:r>
            <w:r w:rsidRPr="002F35DD">
              <w:rPr>
                <w:noProof/>
                <w:webHidden/>
                <w:sz w:val="20"/>
              </w:rPr>
              <w:instrText xml:space="preserve"> PAGEREF _Toc103091586 \h </w:instrText>
            </w:r>
            <w:r w:rsidRPr="002F35DD">
              <w:rPr>
                <w:noProof/>
                <w:webHidden/>
                <w:sz w:val="20"/>
              </w:rPr>
            </w:r>
            <w:r w:rsidRPr="002F35DD">
              <w:rPr>
                <w:noProof/>
                <w:webHidden/>
                <w:sz w:val="20"/>
              </w:rPr>
              <w:fldChar w:fldCharType="separate"/>
            </w:r>
            <w:r w:rsidRPr="002F35DD">
              <w:rPr>
                <w:noProof/>
                <w:webHidden/>
                <w:sz w:val="20"/>
              </w:rPr>
              <w:t>37</w:t>
            </w:r>
            <w:r w:rsidRPr="002F35DD">
              <w:rPr>
                <w:noProof/>
                <w:webHidden/>
                <w:sz w:val="20"/>
              </w:rPr>
              <w:fldChar w:fldCharType="end"/>
            </w:r>
          </w:hyperlink>
        </w:p>
        <w:p w:rsidR="00115D17" w:rsidRPr="002F35DD" w:rsidRDefault="00115D17">
          <w:pPr>
            <w:pStyle w:val="TOC2"/>
            <w:tabs>
              <w:tab w:val="right" w:leader="dot" w:pos="9350"/>
            </w:tabs>
            <w:rPr>
              <w:rFonts w:asciiTheme="minorHAnsi" w:hAnsiTheme="minorHAnsi" w:cstheme="minorBidi"/>
              <w:noProof/>
              <w:sz w:val="20"/>
            </w:rPr>
          </w:pPr>
          <w:hyperlink w:anchor="_Toc103091587" w:history="1">
            <w:r w:rsidRPr="002F35DD">
              <w:rPr>
                <w:rStyle w:val="Hyperlink"/>
                <w:noProof/>
                <w:sz w:val="20"/>
              </w:rPr>
              <w:t>Q.2. Support Vector Machine (SVM) classifier</w:t>
            </w:r>
            <w:r w:rsidRPr="002F35DD">
              <w:rPr>
                <w:noProof/>
                <w:webHidden/>
                <w:sz w:val="20"/>
              </w:rPr>
              <w:tab/>
            </w:r>
            <w:r w:rsidRPr="002F35DD">
              <w:rPr>
                <w:noProof/>
                <w:webHidden/>
                <w:sz w:val="20"/>
              </w:rPr>
              <w:fldChar w:fldCharType="begin"/>
            </w:r>
            <w:r w:rsidRPr="002F35DD">
              <w:rPr>
                <w:noProof/>
                <w:webHidden/>
                <w:sz w:val="20"/>
              </w:rPr>
              <w:instrText xml:space="preserve"> PAGEREF _Toc103091587 \h </w:instrText>
            </w:r>
            <w:r w:rsidRPr="002F35DD">
              <w:rPr>
                <w:noProof/>
                <w:webHidden/>
                <w:sz w:val="20"/>
              </w:rPr>
            </w:r>
            <w:r w:rsidRPr="002F35DD">
              <w:rPr>
                <w:noProof/>
                <w:webHidden/>
                <w:sz w:val="20"/>
              </w:rPr>
              <w:fldChar w:fldCharType="separate"/>
            </w:r>
            <w:r w:rsidRPr="002F35DD">
              <w:rPr>
                <w:noProof/>
                <w:webHidden/>
                <w:sz w:val="20"/>
              </w:rPr>
              <w:t>37</w:t>
            </w:r>
            <w:r w:rsidRPr="002F35DD">
              <w:rPr>
                <w:noProof/>
                <w:webHidden/>
                <w:sz w:val="20"/>
              </w:rPr>
              <w:fldChar w:fldCharType="end"/>
            </w:r>
          </w:hyperlink>
        </w:p>
        <w:p w:rsidR="00514769" w:rsidRPr="00EB0670" w:rsidRDefault="00514769">
          <w:r w:rsidRPr="002F35DD">
            <w:rPr>
              <w:bCs/>
              <w:noProof/>
              <w:sz w:val="20"/>
            </w:rPr>
            <w:fldChar w:fldCharType="end"/>
          </w:r>
        </w:p>
      </w:sdtContent>
    </w:sdt>
    <w:p w:rsidR="00514769" w:rsidRPr="00EB0670" w:rsidRDefault="00514769" w:rsidP="00514769">
      <w:pPr>
        <w:rPr>
          <w:color w:val="000000" w:themeColor="text1"/>
          <w:sz w:val="20"/>
        </w:rPr>
      </w:pPr>
      <w:r w:rsidRPr="00EB0670">
        <w:rPr>
          <w:color w:val="000000" w:themeColor="text1"/>
          <w:sz w:val="20"/>
        </w:rPr>
        <w:br w:type="page"/>
      </w:r>
    </w:p>
    <w:p w:rsidR="00A30175" w:rsidRPr="00EB0670" w:rsidRDefault="00A30175" w:rsidP="0063754F">
      <w:pPr>
        <w:pStyle w:val="Heading1"/>
        <w:numPr>
          <w:ilvl w:val="0"/>
          <w:numId w:val="18"/>
        </w:numPr>
        <w:ind w:left="360"/>
        <w:rPr>
          <w:rFonts w:ascii="Times New Roman" w:hAnsi="Times New Roman"/>
          <w:b w:val="0"/>
          <w:color w:val="000000" w:themeColor="text1"/>
          <w:sz w:val="20"/>
          <w:u w:val="none"/>
        </w:rPr>
      </w:pPr>
      <w:bookmarkStart w:id="15" w:name="_Toc103091473"/>
      <w:r w:rsidRPr="00EB0670">
        <w:rPr>
          <w:rFonts w:ascii="Times New Roman" w:hAnsi="Times New Roman"/>
          <w:b w:val="0"/>
          <w:color w:val="000000" w:themeColor="text1"/>
          <w:sz w:val="20"/>
          <w:u w:val="none"/>
        </w:rPr>
        <w:lastRenderedPageBreak/>
        <w:t>Overview</w:t>
      </w:r>
      <w:bookmarkEnd w:id="15"/>
    </w:p>
    <w:p w:rsidR="008F49E1" w:rsidRPr="00EB0670" w:rsidRDefault="00A30175" w:rsidP="006E6D8C">
      <w:pPr>
        <w:pStyle w:val="ListParagraph"/>
        <w:numPr>
          <w:ilvl w:val="1"/>
          <w:numId w:val="18"/>
        </w:numPr>
        <w:ind w:leftChars="0" w:left="360"/>
        <w:outlineLvl w:val="1"/>
        <w:rPr>
          <w:color w:val="000000" w:themeColor="text1"/>
          <w:sz w:val="20"/>
        </w:rPr>
      </w:pPr>
      <w:bookmarkStart w:id="16" w:name="_Toc103091474"/>
      <w:r w:rsidRPr="00EB0670">
        <w:rPr>
          <w:color w:val="000000" w:themeColor="text1"/>
          <w:sz w:val="20"/>
        </w:rPr>
        <w:t>Scope</w:t>
      </w:r>
      <w:bookmarkEnd w:id="16"/>
    </w:p>
    <w:p w:rsidR="007537A8" w:rsidRPr="00EB0670" w:rsidRDefault="007537A8" w:rsidP="006E6D8C">
      <w:pPr>
        <w:pStyle w:val="ListParagraph"/>
        <w:numPr>
          <w:ilvl w:val="1"/>
          <w:numId w:val="18"/>
        </w:numPr>
        <w:ind w:leftChars="0" w:left="360"/>
        <w:outlineLvl w:val="1"/>
        <w:rPr>
          <w:color w:val="000000" w:themeColor="text1"/>
          <w:sz w:val="20"/>
        </w:rPr>
      </w:pPr>
      <w:bookmarkStart w:id="17" w:name="_Toc103091475"/>
      <w:r w:rsidRPr="00EB0670">
        <w:rPr>
          <w:color w:val="000000" w:themeColor="text1"/>
          <w:sz w:val="20"/>
        </w:rPr>
        <w:t>Purpose</w:t>
      </w:r>
      <w:bookmarkEnd w:id="17"/>
    </w:p>
    <w:p w:rsidR="008F49E1" w:rsidRPr="00EB0670" w:rsidRDefault="008F49E1" w:rsidP="008F49E1">
      <w:pPr>
        <w:pStyle w:val="ListParagraph"/>
        <w:ind w:left="960"/>
        <w:rPr>
          <w:color w:val="000000" w:themeColor="text1"/>
          <w:sz w:val="20"/>
        </w:rPr>
      </w:pPr>
    </w:p>
    <w:p w:rsidR="008F49E1" w:rsidRPr="00EB0670" w:rsidRDefault="005618A9" w:rsidP="002E0C9A">
      <w:pPr>
        <w:pStyle w:val="ListParagraph"/>
        <w:ind w:leftChars="0" w:left="360"/>
        <w:jc w:val="both"/>
        <w:rPr>
          <w:color w:val="000000" w:themeColor="text1"/>
          <w:sz w:val="20"/>
        </w:rPr>
      </w:pPr>
      <w:r w:rsidRPr="00EB0670">
        <w:rPr>
          <w:color w:val="000000" w:themeColor="text1"/>
          <w:sz w:val="20"/>
        </w:rPr>
        <w:t>In PHY VII and PHY VIII, this standard provides a global standard for long-range OCC. The standard provides the following</w:t>
      </w:r>
      <w:r w:rsidR="00151749" w:rsidRPr="00EB0670">
        <w:rPr>
          <w:color w:val="000000" w:themeColor="text1"/>
          <w:sz w:val="20"/>
        </w:rPr>
        <w:t>:</w:t>
      </w:r>
    </w:p>
    <w:p w:rsidR="00151749" w:rsidRPr="00EB0670" w:rsidRDefault="00151749" w:rsidP="00120127">
      <w:pPr>
        <w:pStyle w:val="ListParagraph"/>
        <w:numPr>
          <w:ilvl w:val="0"/>
          <w:numId w:val="19"/>
        </w:numPr>
        <w:ind w:leftChars="0" w:left="900"/>
        <w:jc w:val="both"/>
        <w:rPr>
          <w:color w:val="000000" w:themeColor="text1"/>
          <w:sz w:val="20"/>
        </w:rPr>
      </w:pPr>
      <w:r w:rsidRPr="00EB0670">
        <w:rPr>
          <w:color w:val="000000" w:themeColor="text1"/>
          <w:sz w:val="20"/>
        </w:rPr>
        <w:t>Access to several hundred terahertz of unlicensed spectrum.</w:t>
      </w:r>
    </w:p>
    <w:p w:rsidR="00151749" w:rsidRPr="00EB0670" w:rsidRDefault="00151749" w:rsidP="00120127">
      <w:pPr>
        <w:pStyle w:val="ListParagraph"/>
        <w:numPr>
          <w:ilvl w:val="0"/>
          <w:numId w:val="19"/>
        </w:numPr>
        <w:ind w:leftChars="0" w:left="900"/>
        <w:jc w:val="both"/>
        <w:rPr>
          <w:color w:val="000000" w:themeColor="text1"/>
          <w:sz w:val="20"/>
        </w:rPr>
      </w:pPr>
      <w:r w:rsidRPr="00EB0670">
        <w:rPr>
          <w:color w:val="000000" w:themeColor="text1"/>
          <w:sz w:val="20"/>
        </w:rPr>
        <w:t>Immunity to electromagnetic interference and noninterference with radio</w:t>
      </w:r>
      <w:r w:rsidR="004D1EC3" w:rsidRPr="00EB0670">
        <w:rPr>
          <w:color w:val="000000" w:themeColor="text1"/>
          <w:sz w:val="20"/>
        </w:rPr>
        <w:t>-</w:t>
      </w:r>
      <w:r w:rsidRPr="00EB0670">
        <w:rPr>
          <w:color w:val="000000" w:themeColor="text1"/>
          <w:sz w:val="20"/>
        </w:rPr>
        <w:t>frequency systems.</w:t>
      </w:r>
    </w:p>
    <w:p w:rsidR="00151749" w:rsidRPr="00EB0670" w:rsidRDefault="00151749" w:rsidP="00120127">
      <w:pPr>
        <w:pStyle w:val="ListParagraph"/>
        <w:numPr>
          <w:ilvl w:val="0"/>
          <w:numId w:val="19"/>
        </w:numPr>
        <w:ind w:leftChars="0" w:left="900"/>
        <w:jc w:val="both"/>
        <w:rPr>
          <w:color w:val="000000" w:themeColor="text1"/>
          <w:sz w:val="20"/>
        </w:rPr>
      </w:pPr>
      <w:r w:rsidRPr="00EB0670">
        <w:rPr>
          <w:color w:val="000000" w:themeColor="text1"/>
          <w:sz w:val="20"/>
        </w:rPr>
        <w:t>For visible light systems, additional security by allowing the user to see the communication channel.</w:t>
      </w:r>
    </w:p>
    <w:p w:rsidR="00151749" w:rsidRPr="00EB0670" w:rsidRDefault="00151749" w:rsidP="00120127">
      <w:pPr>
        <w:pStyle w:val="ListParagraph"/>
        <w:numPr>
          <w:ilvl w:val="0"/>
          <w:numId w:val="19"/>
        </w:numPr>
        <w:ind w:leftChars="0" w:left="900"/>
        <w:jc w:val="both"/>
        <w:rPr>
          <w:color w:val="000000" w:themeColor="text1"/>
          <w:sz w:val="20"/>
        </w:rPr>
      </w:pPr>
      <w:r w:rsidRPr="00EB0670">
        <w:rPr>
          <w:color w:val="000000" w:themeColor="text1"/>
          <w:sz w:val="20"/>
        </w:rPr>
        <w:t>Communication augmenting and complementing existing services (e.g., illumination, display,</w:t>
      </w:r>
    </w:p>
    <w:p w:rsidR="00151749" w:rsidRPr="00EB0670" w:rsidRDefault="00151749" w:rsidP="00120127">
      <w:pPr>
        <w:pStyle w:val="ListParagraph"/>
        <w:ind w:leftChars="0" w:left="900"/>
        <w:jc w:val="both"/>
        <w:rPr>
          <w:color w:val="000000" w:themeColor="text1"/>
          <w:sz w:val="20"/>
        </w:rPr>
      </w:pPr>
      <w:r w:rsidRPr="00EB0670">
        <w:rPr>
          <w:color w:val="000000" w:themeColor="text1"/>
          <w:sz w:val="20"/>
        </w:rPr>
        <w:t>indication, decoration).</w:t>
      </w:r>
    </w:p>
    <w:p w:rsidR="007537A8" w:rsidRPr="00EB0670" w:rsidRDefault="007537A8" w:rsidP="006E6D8C">
      <w:pPr>
        <w:pStyle w:val="ListParagraph"/>
        <w:numPr>
          <w:ilvl w:val="0"/>
          <w:numId w:val="18"/>
        </w:numPr>
        <w:ind w:leftChars="0" w:left="360"/>
        <w:outlineLvl w:val="0"/>
        <w:rPr>
          <w:color w:val="000000" w:themeColor="text1"/>
          <w:sz w:val="20"/>
        </w:rPr>
      </w:pPr>
      <w:bookmarkStart w:id="18" w:name="_Toc103091476"/>
      <w:r w:rsidRPr="00EB0670">
        <w:rPr>
          <w:color w:val="000000" w:themeColor="text1"/>
          <w:sz w:val="20"/>
        </w:rPr>
        <w:t>Normative references</w:t>
      </w:r>
      <w:bookmarkEnd w:id="18"/>
    </w:p>
    <w:p w:rsidR="008F49E1" w:rsidRPr="00EB0670" w:rsidRDefault="008F49E1" w:rsidP="00EB4CB3">
      <w:pPr>
        <w:rPr>
          <w:color w:val="000000" w:themeColor="text1"/>
          <w:sz w:val="20"/>
        </w:rPr>
      </w:pPr>
    </w:p>
    <w:p w:rsidR="00F94267" w:rsidRPr="00EB0670" w:rsidRDefault="00F94267" w:rsidP="006E6D8C">
      <w:pPr>
        <w:pStyle w:val="ListParagraph"/>
        <w:numPr>
          <w:ilvl w:val="0"/>
          <w:numId w:val="18"/>
        </w:numPr>
        <w:ind w:leftChars="0" w:left="360"/>
        <w:outlineLvl w:val="0"/>
        <w:rPr>
          <w:color w:val="000000" w:themeColor="text1"/>
          <w:sz w:val="20"/>
        </w:rPr>
      </w:pPr>
      <w:bookmarkStart w:id="19" w:name="_Toc103091477"/>
      <w:r w:rsidRPr="00EB0670">
        <w:rPr>
          <w:color w:val="000000" w:themeColor="text1"/>
          <w:sz w:val="20"/>
        </w:rPr>
        <w:t>Definitions, acronyms, and abbreviations</w:t>
      </w:r>
      <w:bookmarkEnd w:id="19"/>
    </w:p>
    <w:p w:rsidR="007C63E2" w:rsidRPr="00EB0670" w:rsidRDefault="004B38B2" w:rsidP="008F49E1">
      <w:pPr>
        <w:rPr>
          <w:color w:val="000000" w:themeColor="text1"/>
          <w:sz w:val="20"/>
        </w:rPr>
      </w:pPr>
      <w:r w:rsidRPr="00EB0670">
        <w:rPr>
          <w:color w:val="000000" w:themeColor="text1"/>
          <w:sz w:val="20"/>
        </w:rPr>
        <w:t>3.2. Acronyms and abbreviations</w:t>
      </w:r>
    </w:p>
    <w:p w:rsidR="004B38B2" w:rsidRPr="00EB0670" w:rsidRDefault="004B38B2" w:rsidP="008F49E1">
      <w:pPr>
        <w:rPr>
          <w:color w:val="000000" w:themeColor="text1"/>
          <w:sz w:val="20"/>
        </w:rPr>
      </w:pPr>
    </w:p>
    <w:p w:rsidR="004B38B2" w:rsidRPr="00EB0670" w:rsidRDefault="004B38B2" w:rsidP="008F49E1">
      <w:pPr>
        <w:rPr>
          <w:color w:val="000000" w:themeColor="text1"/>
          <w:sz w:val="20"/>
        </w:rPr>
      </w:pPr>
      <w:r w:rsidRPr="00EB0670">
        <w:rPr>
          <w:color w:val="000000" w:themeColor="text1"/>
          <w:sz w:val="20"/>
        </w:rPr>
        <w:t>RS-OFDM</w:t>
      </w:r>
      <w:r w:rsidR="00FE16DF" w:rsidRPr="00EB0670">
        <w:rPr>
          <w:color w:val="000000" w:themeColor="text1"/>
          <w:sz w:val="20"/>
        </w:rPr>
        <w:tab/>
      </w:r>
      <w:r w:rsidR="00FE16DF" w:rsidRPr="00EB0670">
        <w:rPr>
          <w:color w:val="000000" w:themeColor="text1"/>
          <w:sz w:val="20"/>
        </w:rPr>
        <w:tab/>
        <w:t>Rolling Shutter Orthogonal Frequency Division Multiplexing</w:t>
      </w:r>
    </w:p>
    <w:p w:rsidR="004B38B2" w:rsidRPr="00EB0670" w:rsidRDefault="004B38B2" w:rsidP="00FE16DF">
      <w:pPr>
        <w:rPr>
          <w:color w:val="000000" w:themeColor="text1"/>
          <w:sz w:val="20"/>
        </w:rPr>
      </w:pPr>
      <w:r w:rsidRPr="00EB0670">
        <w:rPr>
          <w:color w:val="000000" w:themeColor="text1"/>
          <w:sz w:val="20"/>
        </w:rPr>
        <w:t>O-NOMA</w:t>
      </w:r>
      <w:r w:rsidR="00FE16DF" w:rsidRPr="00EB0670">
        <w:rPr>
          <w:color w:val="000000" w:themeColor="text1"/>
          <w:sz w:val="20"/>
        </w:rPr>
        <w:tab/>
      </w:r>
      <w:r w:rsidR="00FE16DF" w:rsidRPr="00EB0670">
        <w:rPr>
          <w:color w:val="000000" w:themeColor="text1"/>
          <w:sz w:val="20"/>
        </w:rPr>
        <w:tab/>
      </w:r>
      <w:r w:rsidR="00FE16DF" w:rsidRPr="00EB0670">
        <w:rPr>
          <w:rStyle w:val="fontstyle01"/>
          <w:rFonts w:ascii="Times New Roman" w:hAnsi="Times New Roman"/>
          <w:b w:val="0"/>
          <w:color w:val="000000" w:themeColor="text1"/>
          <w:sz w:val="20"/>
          <w:szCs w:val="20"/>
        </w:rPr>
        <w:t>Optical Non-Orthogonal Multiple Access</w:t>
      </w:r>
    </w:p>
    <w:p w:rsidR="004B38B2" w:rsidRPr="00EB0670" w:rsidRDefault="004B38B2" w:rsidP="008F49E1">
      <w:pPr>
        <w:rPr>
          <w:color w:val="000000" w:themeColor="text1"/>
          <w:sz w:val="20"/>
        </w:rPr>
      </w:pPr>
      <w:r w:rsidRPr="00EB0670">
        <w:rPr>
          <w:color w:val="000000" w:themeColor="text1"/>
          <w:sz w:val="20"/>
        </w:rPr>
        <w:t>HOOK-OFDM</w:t>
      </w:r>
      <w:r w:rsidR="00EC13D0" w:rsidRPr="00EB0670">
        <w:rPr>
          <w:color w:val="000000" w:themeColor="text1"/>
          <w:sz w:val="20"/>
        </w:rPr>
        <w:tab/>
      </w:r>
      <w:r w:rsidR="00EC13D0" w:rsidRPr="00EB0670">
        <w:rPr>
          <w:color w:val="000000" w:themeColor="text1"/>
          <w:sz w:val="20"/>
        </w:rPr>
        <w:tab/>
        <w:t>Hybrid On-Off Keying Orthogonal Frequency Division Multiplexing</w:t>
      </w:r>
    </w:p>
    <w:p w:rsidR="004B38B2" w:rsidRPr="00EB0670" w:rsidRDefault="00890E5F" w:rsidP="008F49E1">
      <w:pPr>
        <w:rPr>
          <w:color w:val="000000" w:themeColor="text1"/>
          <w:sz w:val="20"/>
        </w:rPr>
      </w:pPr>
      <w:r w:rsidRPr="00EB0670">
        <w:rPr>
          <w:color w:val="000000" w:themeColor="text1"/>
          <w:sz w:val="20"/>
        </w:rPr>
        <w:t>H</w:t>
      </w:r>
      <w:r w:rsidR="004B38B2" w:rsidRPr="00EB0670">
        <w:rPr>
          <w:color w:val="000000" w:themeColor="text1"/>
          <w:sz w:val="20"/>
        </w:rPr>
        <w:t>S2PSK-OFDM</w:t>
      </w:r>
      <w:r w:rsidR="00F126EB" w:rsidRPr="00EB0670">
        <w:rPr>
          <w:color w:val="000000" w:themeColor="text1"/>
          <w:sz w:val="20"/>
        </w:rPr>
        <w:tab/>
      </w:r>
      <w:r w:rsidR="00F126EB" w:rsidRPr="00EB0670">
        <w:rPr>
          <w:color w:val="000000" w:themeColor="text1"/>
          <w:sz w:val="20"/>
        </w:rPr>
        <w:tab/>
        <w:t>Hybrid Spatial-2 Phase Shift Keying-Orthogonal Frequency Division Multiplexing</w:t>
      </w:r>
    </w:p>
    <w:p w:rsidR="004B38B2" w:rsidRPr="00EB0670" w:rsidRDefault="00AB21D5" w:rsidP="008F49E1">
      <w:pPr>
        <w:rPr>
          <w:color w:val="000000" w:themeColor="text1"/>
          <w:sz w:val="20"/>
        </w:rPr>
      </w:pPr>
      <w:r w:rsidRPr="00EB0670">
        <w:rPr>
          <w:color w:val="000000" w:themeColor="text1"/>
          <w:sz w:val="20"/>
        </w:rPr>
        <w:t>BPPM</w:t>
      </w:r>
      <w:r w:rsidR="00D00BDD" w:rsidRPr="00EB0670">
        <w:rPr>
          <w:color w:val="000000" w:themeColor="text1"/>
          <w:sz w:val="20"/>
        </w:rPr>
        <w:tab/>
      </w:r>
      <w:r w:rsidR="00D00BDD" w:rsidRPr="00EB0670">
        <w:rPr>
          <w:color w:val="000000" w:themeColor="text1"/>
          <w:sz w:val="20"/>
        </w:rPr>
        <w:tab/>
      </w:r>
      <w:r w:rsidR="00D00BDD" w:rsidRPr="00EB0670">
        <w:rPr>
          <w:color w:val="000000" w:themeColor="text1"/>
          <w:sz w:val="20"/>
        </w:rPr>
        <w:tab/>
        <w:t>Bi-level Pulse Position Modulation</w:t>
      </w:r>
    </w:p>
    <w:p w:rsidR="00AB21D5" w:rsidRPr="00EB0670" w:rsidRDefault="00AB21D5" w:rsidP="008F49E1">
      <w:pPr>
        <w:rPr>
          <w:color w:val="000000" w:themeColor="text1"/>
          <w:sz w:val="20"/>
        </w:rPr>
      </w:pPr>
      <w:r w:rsidRPr="00EB0670">
        <w:rPr>
          <w:color w:val="000000" w:themeColor="text1"/>
          <w:sz w:val="20"/>
        </w:rPr>
        <w:t>SN</w:t>
      </w:r>
      <w:r w:rsidR="00AF0E1A" w:rsidRPr="00EB0670">
        <w:rPr>
          <w:color w:val="000000" w:themeColor="text1"/>
          <w:sz w:val="20"/>
        </w:rPr>
        <w:tab/>
      </w:r>
      <w:r w:rsidR="00AF0E1A" w:rsidRPr="00EB0670">
        <w:rPr>
          <w:color w:val="000000" w:themeColor="text1"/>
          <w:sz w:val="20"/>
        </w:rPr>
        <w:tab/>
      </w:r>
      <w:r w:rsidR="00AF0E1A" w:rsidRPr="00EB0670">
        <w:rPr>
          <w:color w:val="000000" w:themeColor="text1"/>
          <w:sz w:val="20"/>
        </w:rPr>
        <w:tab/>
        <w:t>Sequence Number</w:t>
      </w:r>
    </w:p>
    <w:p w:rsidR="008F49E1" w:rsidRPr="00EB0670" w:rsidRDefault="008F49E1" w:rsidP="008F49E1">
      <w:pPr>
        <w:rPr>
          <w:color w:val="000000" w:themeColor="text1"/>
          <w:sz w:val="20"/>
        </w:rPr>
      </w:pPr>
    </w:p>
    <w:p w:rsidR="007C63E2" w:rsidRPr="00EB0670" w:rsidRDefault="007C63E2" w:rsidP="006E6D8C">
      <w:pPr>
        <w:pStyle w:val="ListParagraph"/>
        <w:numPr>
          <w:ilvl w:val="0"/>
          <w:numId w:val="18"/>
        </w:numPr>
        <w:ind w:leftChars="0" w:left="360"/>
        <w:outlineLvl w:val="0"/>
        <w:rPr>
          <w:color w:val="000000" w:themeColor="text1"/>
          <w:sz w:val="20"/>
        </w:rPr>
      </w:pPr>
      <w:bookmarkStart w:id="20" w:name="_Toc103091478"/>
      <w:r w:rsidRPr="00EB0670">
        <w:rPr>
          <w:color w:val="000000" w:themeColor="text1"/>
          <w:sz w:val="20"/>
        </w:rPr>
        <w:t>General description</w:t>
      </w:r>
      <w:bookmarkEnd w:id="20"/>
    </w:p>
    <w:p w:rsidR="007C63E2" w:rsidRPr="00EB0670" w:rsidRDefault="006E6D8C" w:rsidP="006E6D8C">
      <w:pPr>
        <w:pStyle w:val="ListParagraph"/>
        <w:ind w:leftChars="0" w:left="0"/>
        <w:outlineLvl w:val="1"/>
        <w:rPr>
          <w:color w:val="000000" w:themeColor="text1"/>
          <w:sz w:val="20"/>
        </w:rPr>
      </w:pPr>
      <w:bookmarkStart w:id="21" w:name="_Toc103091479"/>
      <w:r w:rsidRPr="00EB0670">
        <w:rPr>
          <w:color w:val="000000" w:themeColor="text1"/>
          <w:sz w:val="20"/>
        </w:rPr>
        <w:t>4.4. Architecture</w:t>
      </w:r>
      <w:bookmarkEnd w:id="21"/>
    </w:p>
    <w:p w:rsidR="007C63E2" w:rsidRPr="00EB0670" w:rsidRDefault="00594839" w:rsidP="006E6D8C">
      <w:pPr>
        <w:pStyle w:val="Heading3"/>
        <w:rPr>
          <w:rFonts w:ascii="Times New Roman" w:hAnsi="Times New Roman"/>
          <w:b w:val="0"/>
          <w:color w:val="000000" w:themeColor="text1"/>
          <w:sz w:val="20"/>
        </w:rPr>
      </w:pPr>
      <w:bookmarkStart w:id="22" w:name="_Toc103091480"/>
      <w:r w:rsidRPr="00EB0670">
        <w:rPr>
          <w:rFonts w:ascii="Times New Roman" w:hAnsi="Times New Roman"/>
          <w:b w:val="0"/>
          <w:color w:val="000000" w:themeColor="text1"/>
          <w:sz w:val="20"/>
        </w:rPr>
        <w:t>4.4.1. PHY types</w:t>
      </w:r>
      <w:bookmarkEnd w:id="22"/>
    </w:p>
    <w:p w:rsidR="006A4FBE" w:rsidRPr="00EB0670" w:rsidRDefault="006A4FBE" w:rsidP="008F2CD6">
      <w:pPr>
        <w:ind w:left="360"/>
        <w:jc w:val="both"/>
        <w:rPr>
          <w:i/>
          <w:color w:val="000000" w:themeColor="text1"/>
          <w:sz w:val="20"/>
        </w:rPr>
      </w:pPr>
      <w:r w:rsidRPr="00EB0670">
        <w:rPr>
          <w:i/>
          <w:color w:val="000000" w:themeColor="text1"/>
          <w:sz w:val="20"/>
        </w:rPr>
        <w:t>…………………</w:t>
      </w:r>
    </w:p>
    <w:p w:rsidR="00594839" w:rsidRPr="00EB0670" w:rsidRDefault="00580B19" w:rsidP="008F2CD6">
      <w:pPr>
        <w:ind w:left="360"/>
        <w:jc w:val="both"/>
        <w:rPr>
          <w:color w:val="000000" w:themeColor="text1"/>
          <w:sz w:val="20"/>
        </w:rPr>
      </w:pPr>
      <w:r w:rsidRPr="00EB0670">
        <w:rPr>
          <w:i/>
          <w:color w:val="000000" w:themeColor="text1"/>
          <w:sz w:val="20"/>
        </w:rPr>
        <w:t>g.</w:t>
      </w:r>
      <w:r w:rsidR="008D7BF3" w:rsidRPr="00EB0670">
        <w:rPr>
          <w:i/>
          <w:color w:val="000000" w:themeColor="text1"/>
          <w:sz w:val="20"/>
        </w:rPr>
        <w:t xml:space="preserve"> PHY VII</w:t>
      </w:r>
      <w:r w:rsidR="008D7BF3" w:rsidRPr="00EB0670">
        <w:rPr>
          <w:color w:val="000000" w:themeColor="text1"/>
          <w:sz w:val="20"/>
        </w:rPr>
        <w:t xml:space="preserve">:  This PHY is intended for use with discrete light sources with </w:t>
      </w:r>
      <w:r w:rsidR="004D1EC3" w:rsidRPr="00EB0670">
        <w:rPr>
          <w:color w:val="000000" w:themeColor="text1"/>
          <w:sz w:val="20"/>
        </w:rPr>
        <w:t>a</w:t>
      </w:r>
      <w:r w:rsidR="008D7BF3" w:rsidRPr="00EB0670">
        <w:rPr>
          <w:color w:val="000000" w:themeColor="text1"/>
          <w:sz w:val="20"/>
        </w:rPr>
        <w:t xml:space="preserve"> </w:t>
      </w:r>
      <w:r w:rsidR="0036543B" w:rsidRPr="00EB0670">
        <w:rPr>
          <w:color w:val="000000" w:themeColor="text1"/>
          <w:sz w:val="20"/>
        </w:rPr>
        <w:t xml:space="preserve">data rate up to </w:t>
      </w:r>
      <w:r w:rsidR="00D2197C" w:rsidRPr="00EB0670">
        <w:rPr>
          <w:color w:val="000000" w:themeColor="text1"/>
          <w:sz w:val="20"/>
        </w:rPr>
        <w:t>5</w:t>
      </w:r>
      <w:r w:rsidR="003C3900" w:rsidRPr="00EB0670">
        <w:rPr>
          <w:color w:val="000000" w:themeColor="text1"/>
          <w:sz w:val="20"/>
        </w:rPr>
        <w:t xml:space="preserve"> M</w:t>
      </w:r>
      <w:r w:rsidR="0036543B" w:rsidRPr="00EB0670">
        <w:rPr>
          <w:color w:val="000000" w:themeColor="text1"/>
          <w:sz w:val="20"/>
        </w:rPr>
        <w:t xml:space="preserve">bps </w:t>
      </w:r>
      <w:r w:rsidR="00C8304D" w:rsidRPr="00EB0670">
        <w:rPr>
          <w:color w:val="000000" w:themeColor="text1"/>
          <w:sz w:val="20"/>
        </w:rPr>
        <w:t xml:space="preserve">for </w:t>
      </w:r>
      <w:r w:rsidR="00DF0D38" w:rsidRPr="00EB0670">
        <w:rPr>
          <w:color w:val="000000" w:themeColor="text1"/>
          <w:sz w:val="20"/>
        </w:rPr>
        <w:t>Internet of Things</w:t>
      </w:r>
      <w:r w:rsidR="00C8304D" w:rsidRPr="00EB0670">
        <w:rPr>
          <w:color w:val="000000" w:themeColor="text1"/>
          <w:sz w:val="20"/>
        </w:rPr>
        <w:t xml:space="preserve"> applications</w:t>
      </w:r>
      <w:r w:rsidR="0051347B" w:rsidRPr="00EB0670">
        <w:rPr>
          <w:color w:val="000000" w:themeColor="text1"/>
          <w:sz w:val="20"/>
        </w:rPr>
        <w:t xml:space="preserve"> using </w:t>
      </w:r>
      <w:r w:rsidR="00120127" w:rsidRPr="00EB0670">
        <w:rPr>
          <w:color w:val="000000" w:themeColor="text1"/>
          <w:sz w:val="20"/>
        </w:rPr>
        <w:t xml:space="preserve">a </w:t>
      </w:r>
      <w:r w:rsidR="0051347B" w:rsidRPr="00EB0670">
        <w:rPr>
          <w:color w:val="000000" w:themeColor="text1"/>
          <w:sz w:val="20"/>
        </w:rPr>
        <w:t>high</w:t>
      </w:r>
      <w:r w:rsidR="004D1EC3" w:rsidRPr="00EB0670">
        <w:rPr>
          <w:color w:val="000000" w:themeColor="text1"/>
          <w:sz w:val="20"/>
        </w:rPr>
        <w:t>-</w:t>
      </w:r>
      <w:r w:rsidR="0051347B" w:rsidRPr="00EB0670">
        <w:rPr>
          <w:color w:val="000000" w:themeColor="text1"/>
          <w:sz w:val="20"/>
        </w:rPr>
        <w:t>speed camera</w:t>
      </w:r>
      <w:r w:rsidR="00333AD6">
        <w:rPr>
          <w:color w:val="000000" w:themeColor="text1"/>
          <w:sz w:val="20"/>
        </w:rPr>
        <w:t xml:space="preserve"> </w:t>
      </w:r>
      <w:bookmarkStart w:id="23" w:name="OLE_LINK238"/>
      <w:bookmarkStart w:id="24" w:name="OLE_LINK239"/>
      <w:r w:rsidR="00333AD6">
        <w:rPr>
          <w:color w:val="000000" w:themeColor="text1"/>
          <w:sz w:val="20"/>
        </w:rPr>
        <w:t>considering low mobility (&lt;10km/h)</w:t>
      </w:r>
      <w:bookmarkEnd w:id="23"/>
      <w:bookmarkEnd w:id="24"/>
      <w:r w:rsidR="00891899" w:rsidRPr="00EB0670">
        <w:rPr>
          <w:color w:val="000000" w:themeColor="text1"/>
          <w:sz w:val="20"/>
        </w:rPr>
        <w:t>, as defined in Table 80</w:t>
      </w:r>
      <w:r w:rsidR="006A4FBE" w:rsidRPr="00EB0670">
        <w:rPr>
          <w:color w:val="000000" w:themeColor="text1"/>
          <w:sz w:val="20"/>
        </w:rPr>
        <w:t>.</w:t>
      </w:r>
    </w:p>
    <w:p w:rsidR="00594839" w:rsidRPr="00EB0670" w:rsidRDefault="00580B19" w:rsidP="008F2CD6">
      <w:pPr>
        <w:ind w:left="360"/>
        <w:jc w:val="both"/>
        <w:rPr>
          <w:color w:val="000000" w:themeColor="text1"/>
          <w:sz w:val="20"/>
        </w:rPr>
      </w:pPr>
      <w:r w:rsidRPr="00EB0670">
        <w:rPr>
          <w:i/>
          <w:color w:val="000000" w:themeColor="text1"/>
          <w:sz w:val="20"/>
        </w:rPr>
        <w:t>h.</w:t>
      </w:r>
      <w:r w:rsidR="00594839" w:rsidRPr="00EB0670">
        <w:rPr>
          <w:i/>
          <w:color w:val="000000" w:themeColor="text1"/>
          <w:sz w:val="20"/>
        </w:rPr>
        <w:t xml:space="preserve"> </w:t>
      </w:r>
      <w:r w:rsidR="00843488" w:rsidRPr="00EB0670">
        <w:rPr>
          <w:i/>
          <w:color w:val="000000" w:themeColor="text1"/>
          <w:sz w:val="20"/>
        </w:rPr>
        <w:t>PHY VI</w:t>
      </w:r>
      <w:r w:rsidR="007F0B63" w:rsidRPr="00EB0670">
        <w:rPr>
          <w:i/>
          <w:color w:val="000000" w:themeColor="text1"/>
          <w:sz w:val="20"/>
        </w:rPr>
        <w:t>I</w:t>
      </w:r>
      <w:r w:rsidR="00843488" w:rsidRPr="00EB0670">
        <w:rPr>
          <w:i/>
          <w:color w:val="000000" w:themeColor="text1"/>
          <w:sz w:val="20"/>
        </w:rPr>
        <w:t>I</w:t>
      </w:r>
      <w:r w:rsidR="00843488" w:rsidRPr="00EB0670">
        <w:rPr>
          <w:color w:val="000000" w:themeColor="text1"/>
          <w:sz w:val="20"/>
        </w:rPr>
        <w:t xml:space="preserve">:  This PHY is intended for use with diffused surface light sources with </w:t>
      </w:r>
      <w:r w:rsidR="0036543B" w:rsidRPr="00EB0670">
        <w:rPr>
          <w:color w:val="000000" w:themeColor="text1"/>
          <w:sz w:val="20"/>
        </w:rPr>
        <w:t xml:space="preserve">data rate up to </w:t>
      </w:r>
      <w:r w:rsidR="00B878AB" w:rsidRPr="00EB0670">
        <w:rPr>
          <w:color w:val="000000" w:themeColor="text1"/>
          <w:sz w:val="20"/>
        </w:rPr>
        <w:t>10</w:t>
      </w:r>
      <w:r w:rsidR="008442F3" w:rsidRPr="00EB0670">
        <w:rPr>
          <w:color w:val="000000" w:themeColor="text1"/>
          <w:sz w:val="20"/>
        </w:rPr>
        <w:t xml:space="preserve"> </w:t>
      </w:r>
      <w:r w:rsidR="003C3900" w:rsidRPr="00EB0670">
        <w:rPr>
          <w:color w:val="000000" w:themeColor="text1"/>
          <w:sz w:val="20"/>
        </w:rPr>
        <w:t>M</w:t>
      </w:r>
      <w:r w:rsidR="0036543B" w:rsidRPr="00EB0670">
        <w:rPr>
          <w:color w:val="000000" w:themeColor="text1"/>
          <w:sz w:val="20"/>
        </w:rPr>
        <w:t>bps</w:t>
      </w:r>
      <w:r w:rsidR="00843488" w:rsidRPr="00EB0670">
        <w:rPr>
          <w:color w:val="000000" w:themeColor="text1"/>
          <w:sz w:val="20"/>
        </w:rPr>
        <w:t xml:space="preserve"> </w:t>
      </w:r>
      <w:r w:rsidR="003C3900" w:rsidRPr="00EB0670">
        <w:rPr>
          <w:color w:val="000000" w:themeColor="text1"/>
          <w:sz w:val="20"/>
        </w:rPr>
        <w:t xml:space="preserve">using </w:t>
      </w:r>
      <w:r w:rsidR="00120127" w:rsidRPr="00EB0670">
        <w:rPr>
          <w:color w:val="000000" w:themeColor="text1"/>
          <w:sz w:val="20"/>
        </w:rPr>
        <w:t xml:space="preserve">a </w:t>
      </w:r>
      <w:r w:rsidR="003C3900" w:rsidRPr="00EB0670">
        <w:rPr>
          <w:color w:val="000000" w:themeColor="text1"/>
          <w:sz w:val="20"/>
        </w:rPr>
        <w:t>high</w:t>
      </w:r>
      <w:r w:rsidR="004D1EC3" w:rsidRPr="00EB0670">
        <w:rPr>
          <w:color w:val="000000" w:themeColor="text1"/>
          <w:sz w:val="20"/>
        </w:rPr>
        <w:t>-</w:t>
      </w:r>
      <w:r w:rsidR="003C3900" w:rsidRPr="00EB0670">
        <w:rPr>
          <w:color w:val="000000" w:themeColor="text1"/>
          <w:sz w:val="20"/>
        </w:rPr>
        <w:t xml:space="preserve">speed camera </w:t>
      </w:r>
      <w:r w:rsidR="00843488" w:rsidRPr="00EB0670">
        <w:rPr>
          <w:color w:val="000000" w:themeColor="text1"/>
          <w:sz w:val="20"/>
        </w:rPr>
        <w:t xml:space="preserve">for </w:t>
      </w:r>
      <w:r w:rsidR="00FA5D90" w:rsidRPr="00EB0670">
        <w:rPr>
          <w:color w:val="000000" w:themeColor="text1"/>
          <w:sz w:val="20"/>
        </w:rPr>
        <w:t>Vehicular</w:t>
      </w:r>
      <w:r w:rsidR="00843488" w:rsidRPr="00EB0670">
        <w:rPr>
          <w:color w:val="000000" w:themeColor="text1"/>
          <w:sz w:val="20"/>
        </w:rPr>
        <w:t xml:space="preserve"> applications</w:t>
      </w:r>
      <w:r w:rsidR="00333AD6" w:rsidRPr="00333AD6">
        <w:rPr>
          <w:color w:val="000000" w:themeColor="text1"/>
          <w:sz w:val="20"/>
        </w:rPr>
        <w:t xml:space="preserve"> </w:t>
      </w:r>
      <w:r w:rsidR="00333AD6">
        <w:rPr>
          <w:color w:val="000000" w:themeColor="text1"/>
          <w:sz w:val="20"/>
        </w:rPr>
        <w:t xml:space="preserve">considering </w:t>
      </w:r>
      <w:r w:rsidR="00333AD6">
        <w:rPr>
          <w:color w:val="000000" w:themeColor="text1"/>
          <w:sz w:val="20"/>
        </w:rPr>
        <w:t>high</w:t>
      </w:r>
      <w:r w:rsidR="00333AD6">
        <w:rPr>
          <w:color w:val="000000" w:themeColor="text1"/>
          <w:sz w:val="20"/>
        </w:rPr>
        <w:t xml:space="preserve"> mobility (</w:t>
      </w:r>
      <w:r w:rsidR="00333AD6">
        <w:rPr>
          <w:color w:val="000000" w:themeColor="text1"/>
          <w:sz w:val="20"/>
        </w:rPr>
        <w:t>&gt;</w:t>
      </w:r>
      <w:bookmarkStart w:id="25" w:name="_GoBack"/>
      <w:bookmarkEnd w:id="25"/>
      <w:r w:rsidR="00333AD6">
        <w:rPr>
          <w:color w:val="000000" w:themeColor="text1"/>
          <w:sz w:val="20"/>
        </w:rPr>
        <w:t>10km/h)</w:t>
      </w:r>
      <w:r w:rsidR="00891899" w:rsidRPr="00EB0670">
        <w:rPr>
          <w:color w:val="000000" w:themeColor="text1"/>
          <w:sz w:val="20"/>
        </w:rPr>
        <w:t>, as defined in Table 80</w:t>
      </w:r>
      <w:r w:rsidR="006A4FBE" w:rsidRPr="00EB0670">
        <w:rPr>
          <w:color w:val="000000" w:themeColor="text1"/>
          <w:sz w:val="20"/>
        </w:rPr>
        <w:t>.</w:t>
      </w:r>
    </w:p>
    <w:p w:rsidR="00913EC6" w:rsidRPr="00EB0670" w:rsidRDefault="00913EC6" w:rsidP="00B736EB">
      <w:pPr>
        <w:ind w:left="360"/>
        <w:jc w:val="both"/>
        <w:rPr>
          <w:color w:val="000000" w:themeColor="text1"/>
          <w:sz w:val="20"/>
        </w:rPr>
      </w:pPr>
    </w:p>
    <w:p w:rsidR="007C63E2" w:rsidRPr="00EB0670" w:rsidRDefault="00594839" w:rsidP="006E6D8C">
      <w:pPr>
        <w:pStyle w:val="ListParagraph"/>
        <w:ind w:leftChars="0" w:left="0"/>
        <w:jc w:val="both"/>
        <w:outlineLvl w:val="1"/>
        <w:rPr>
          <w:color w:val="000000" w:themeColor="text1"/>
          <w:sz w:val="20"/>
        </w:rPr>
      </w:pPr>
      <w:bookmarkStart w:id="26" w:name="_Toc103091481"/>
      <w:r w:rsidRPr="00EB0670">
        <w:rPr>
          <w:color w:val="000000" w:themeColor="text1"/>
          <w:sz w:val="20"/>
        </w:rPr>
        <w:t>4.8. Some media access mechanisms by PHY types</w:t>
      </w:r>
      <w:bookmarkEnd w:id="26"/>
    </w:p>
    <w:p w:rsidR="006A4FBE" w:rsidRPr="00EB0670" w:rsidRDefault="00D55FC7" w:rsidP="007C63E2">
      <w:pPr>
        <w:rPr>
          <w:color w:val="000000" w:themeColor="text1"/>
          <w:sz w:val="20"/>
        </w:rPr>
      </w:pPr>
      <w:r w:rsidRPr="00EB0670">
        <w:rPr>
          <w:color w:val="000000" w:themeColor="text1"/>
          <w:sz w:val="20"/>
        </w:rPr>
        <w:t xml:space="preserve">The following transmitter schemes use </w:t>
      </w:r>
      <w:proofErr w:type="spellStart"/>
      <w:r w:rsidRPr="00EB0670">
        <w:rPr>
          <w:color w:val="000000" w:themeColor="text1"/>
          <w:sz w:val="20"/>
        </w:rPr>
        <w:t>unslotted</w:t>
      </w:r>
      <w:proofErr w:type="spellEnd"/>
      <w:r w:rsidRPr="00EB0670">
        <w:rPr>
          <w:color w:val="000000" w:themeColor="text1"/>
          <w:sz w:val="20"/>
        </w:rPr>
        <w:t xml:space="preserve"> ALOHA:</w:t>
      </w:r>
    </w:p>
    <w:p w:rsidR="006A4FBE" w:rsidRPr="00EB0670" w:rsidRDefault="006A4FBE" w:rsidP="0048321A">
      <w:pPr>
        <w:pStyle w:val="ListParagraph"/>
        <w:numPr>
          <w:ilvl w:val="0"/>
          <w:numId w:val="19"/>
        </w:numPr>
        <w:ind w:leftChars="0" w:left="990"/>
        <w:jc w:val="both"/>
        <w:rPr>
          <w:color w:val="000000" w:themeColor="text1"/>
          <w:sz w:val="20"/>
        </w:rPr>
      </w:pPr>
      <w:r w:rsidRPr="00EB0670">
        <w:rPr>
          <w:color w:val="000000" w:themeColor="text1"/>
          <w:sz w:val="20"/>
        </w:rPr>
        <w:t>…………………</w:t>
      </w:r>
    </w:p>
    <w:p w:rsidR="00D55FC7" w:rsidRPr="00EB0670" w:rsidRDefault="00D55FC7" w:rsidP="0048321A">
      <w:pPr>
        <w:pStyle w:val="ListParagraph"/>
        <w:numPr>
          <w:ilvl w:val="0"/>
          <w:numId w:val="19"/>
        </w:numPr>
        <w:ind w:leftChars="0" w:left="990"/>
        <w:jc w:val="both"/>
        <w:rPr>
          <w:color w:val="000000" w:themeColor="text1"/>
          <w:sz w:val="20"/>
        </w:rPr>
      </w:pPr>
      <w:r w:rsidRPr="00EB0670">
        <w:rPr>
          <w:color w:val="000000" w:themeColor="text1"/>
          <w:sz w:val="20"/>
        </w:rPr>
        <w:t xml:space="preserve">RS-OFDM: Rolling Shutter Orthogonal </w:t>
      </w:r>
      <w:r w:rsidR="006A4FBE" w:rsidRPr="00EB0670">
        <w:rPr>
          <w:color w:val="000000" w:themeColor="text1"/>
          <w:sz w:val="20"/>
        </w:rPr>
        <w:t>Frequency Division Multiplexing.</w:t>
      </w:r>
      <w:r w:rsidRPr="00EB0670">
        <w:rPr>
          <w:color w:val="000000" w:themeColor="text1"/>
          <w:sz w:val="20"/>
        </w:rPr>
        <w:t xml:space="preserve"> </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MIMO C-OOK: Multiple Input Multiple Output Camera On</w:t>
      </w:r>
      <w:r w:rsidR="006A4FBE" w:rsidRPr="00EB0670">
        <w:rPr>
          <w:color w:val="000000" w:themeColor="text1"/>
          <w:sz w:val="20"/>
        </w:rPr>
        <w:t>-Off Keying.</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 xml:space="preserve">O-NOMA: Optical </w:t>
      </w:r>
      <w:r w:rsidR="006A4FBE" w:rsidRPr="00EB0670">
        <w:rPr>
          <w:color w:val="000000" w:themeColor="text1"/>
          <w:sz w:val="20"/>
        </w:rPr>
        <w:t>Non-Orthogonal Multiple Access.</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MIMO-OOK: Multiple Input</w:t>
      </w:r>
      <w:r w:rsidR="006A4FBE" w:rsidRPr="00EB0670">
        <w:rPr>
          <w:color w:val="000000" w:themeColor="text1"/>
          <w:sz w:val="20"/>
        </w:rPr>
        <w:t xml:space="preserve"> Multiple Output On-Off Keying.</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HOOK-OFDM: Hybrid On-Off Keying-Orthogonal F</w:t>
      </w:r>
      <w:r w:rsidR="006A4FBE" w:rsidRPr="00EB0670">
        <w:rPr>
          <w:color w:val="000000" w:themeColor="text1"/>
          <w:sz w:val="20"/>
        </w:rPr>
        <w:t>requency Division Multiplexing.</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HS2-PSK-OFDM: Hybrid Spatial-2 Phase Shift Keying-Orthogonal F</w:t>
      </w:r>
      <w:r w:rsidR="006A4FBE" w:rsidRPr="00EB0670">
        <w:rPr>
          <w:color w:val="000000" w:themeColor="text1"/>
          <w:sz w:val="20"/>
        </w:rPr>
        <w:t>requency Division Multiplexing.</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BPPM: Bi-level Pulse Position Modulation</w:t>
      </w:r>
      <w:r w:rsidR="006A4FBE" w:rsidRPr="00EB0670">
        <w:rPr>
          <w:color w:val="000000" w:themeColor="text1"/>
          <w:sz w:val="20"/>
        </w:rPr>
        <w:t>.</w:t>
      </w:r>
    </w:p>
    <w:p w:rsidR="00353EB0" w:rsidRPr="00EB0670" w:rsidRDefault="00353EB0" w:rsidP="00353EB0">
      <w:pPr>
        <w:jc w:val="both"/>
        <w:rPr>
          <w:color w:val="000000" w:themeColor="text1"/>
          <w:sz w:val="20"/>
        </w:rPr>
      </w:pPr>
    </w:p>
    <w:p w:rsidR="00913EC6" w:rsidRPr="00EB0670" w:rsidRDefault="00353EB0" w:rsidP="00353EB0">
      <w:pPr>
        <w:pStyle w:val="Heading1"/>
        <w:rPr>
          <w:rFonts w:ascii="Times New Roman" w:hAnsi="Times New Roman"/>
          <w:b w:val="0"/>
          <w:color w:val="000000" w:themeColor="text1"/>
          <w:sz w:val="20"/>
          <w:u w:val="none"/>
        </w:rPr>
      </w:pPr>
      <w:bookmarkStart w:id="27" w:name="_Toc103091482"/>
      <w:r w:rsidRPr="00EB0670">
        <w:rPr>
          <w:rFonts w:ascii="Times New Roman" w:hAnsi="Times New Roman"/>
          <w:b w:val="0"/>
          <w:color w:val="000000" w:themeColor="text1"/>
          <w:sz w:val="20"/>
          <w:u w:val="none"/>
        </w:rPr>
        <w:t>5.1.2 Starting a OWPAN</w:t>
      </w:r>
      <w:bookmarkEnd w:id="27"/>
    </w:p>
    <w:p w:rsidR="00353EB0" w:rsidRPr="00EB0670" w:rsidRDefault="00353EB0" w:rsidP="00353EB0">
      <w:pPr>
        <w:pStyle w:val="Heading2"/>
        <w:rPr>
          <w:b w:val="0"/>
          <w:sz w:val="28"/>
        </w:rPr>
      </w:pPr>
      <w:bookmarkStart w:id="28" w:name="_Toc103091483"/>
      <w:r w:rsidRPr="00EB0670">
        <w:rPr>
          <w:rStyle w:val="fontstyle01"/>
          <w:sz w:val="20"/>
        </w:rPr>
        <w:t>5.1.2.4 Device discovery</w:t>
      </w:r>
      <w:bookmarkEnd w:id="28"/>
    </w:p>
    <w:p w:rsidR="001B26B4" w:rsidRPr="00EB0670" w:rsidRDefault="001B26B4" w:rsidP="00353EB0">
      <w:pPr>
        <w:pStyle w:val="Heading3"/>
        <w:rPr>
          <w:rFonts w:ascii="Times New Roman" w:hAnsi="Times New Roman"/>
          <w:b w:val="0"/>
          <w:bCs/>
          <w:color w:val="000000" w:themeColor="text1"/>
          <w:sz w:val="20"/>
        </w:rPr>
      </w:pPr>
      <w:bookmarkStart w:id="29" w:name="_Toc103091484"/>
      <w:r w:rsidRPr="00EB0670">
        <w:rPr>
          <w:rFonts w:ascii="Times New Roman" w:hAnsi="Times New Roman"/>
          <w:b w:val="0"/>
          <w:color w:val="000000" w:themeColor="text1"/>
          <w:sz w:val="20"/>
        </w:rPr>
        <w:t xml:space="preserve">5.1.2.4.3 </w:t>
      </w:r>
      <w:r w:rsidRPr="00EB0670">
        <w:rPr>
          <w:rStyle w:val="fontstyle01"/>
          <w:rFonts w:ascii="Times New Roman" w:hAnsi="Times New Roman"/>
          <w:color w:val="000000" w:themeColor="text1"/>
          <w:sz w:val="20"/>
          <w:szCs w:val="20"/>
        </w:rPr>
        <w:t>PHY VII and PHY VIII</w:t>
      </w:r>
      <w:bookmarkEnd w:id="29"/>
    </w:p>
    <w:p w:rsidR="00913EC6" w:rsidRPr="00EB0670" w:rsidRDefault="002A732B" w:rsidP="00EF18F8">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Device types PHY VII and PHY VIII are not interoperable.</w:t>
      </w:r>
    </w:p>
    <w:p w:rsidR="003211CE" w:rsidRPr="00EB0670" w:rsidRDefault="003211CE" w:rsidP="003211CE">
      <w:pPr>
        <w:pStyle w:val="Heading1"/>
        <w:rPr>
          <w:rStyle w:val="fontstyle01"/>
          <w:rFonts w:ascii="Times New Roman" w:hAnsi="Times New Roman"/>
          <w:color w:val="000000" w:themeColor="text1"/>
          <w:sz w:val="20"/>
          <w:szCs w:val="20"/>
          <w:u w:val="none"/>
        </w:rPr>
      </w:pPr>
      <w:bookmarkStart w:id="30" w:name="_Toc103091485"/>
      <w:r w:rsidRPr="00EB0670">
        <w:rPr>
          <w:rStyle w:val="fontstyle01"/>
          <w:rFonts w:ascii="Times New Roman" w:hAnsi="Times New Roman"/>
          <w:color w:val="000000" w:themeColor="text1"/>
          <w:sz w:val="20"/>
          <w:szCs w:val="20"/>
          <w:u w:val="none"/>
        </w:rPr>
        <w:lastRenderedPageBreak/>
        <w:t>5.2 MAC frame formats</w:t>
      </w:r>
      <w:bookmarkEnd w:id="30"/>
    </w:p>
    <w:p w:rsidR="00931937" w:rsidRPr="00EB0670" w:rsidRDefault="00931937" w:rsidP="00EF18F8">
      <w:pPr>
        <w:jc w:val="both"/>
        <w:rPr>
          <w:sz w:val="20"/>
        </w:rPr>
      </w:pPr>
      <w:bookmarkStart w:id="31" w:name="OLE_LINK185"/>
      <w:bookmarkStart w:id="32" w:name="OLE_LINK186"/>
      <w:r w:rsidRPr="00EB0670">
        <w:rPr>
          <w:sz w:val="20"/>
        </w:rPr>
        <w:t>………………………….</w:t>
      </w:r>
    </w:p>
    <w:p w:rsidR="00EF18F8" w:rsidRPr="00EB0670" w:rsidRDefault="00EF18F8" w:rsidP="00EF18F8">
      <w:pPr>
        <w:jc w:val="both"/>
        <w:rPr>
          <w:sz w:val="20"/>
        </w:rPr>
      </w:pPr>
      <w:r w:rsidRPr="00EB0670">
        <w:rPr>
          <w:sz w:val="20"/>
        </w:rPr>
        <w:t xml:space="preserve">Use of over-the-air MAC frame configuration shall not be done for </w:t>
      </w:r>
      <w:bookmarkStart w:id="33" w:name="OLE_LINK183"/>
      <w:bookmarkStart w:id="34" w:name="OLE_LINK184"/>
      <w:r w:rsidRPr="00EB0670">
        <w:rPr>
          <w:sz w:val="20"/>
        </w:rPr>
        <w:t xml:space="preserve">PHY IV, PHY V, </w:t>
      </w:r>
      <w:bookmarkStart w:id="35" w:name="OLE_LINK181"/>
      <w:bookmarkStart w:id="36" w:name="OLE_LINK182"/>
      <w:r w:rsidRPr="00EB0670">
        <w:rPr>
          <w:sz w:val="20"/>
        </w:rPr>
        <w:t xml:space="preserve">PHY VI, </w:t>
      </w:r>
      <w:bookmarkEnd w:id="35"/>
      <w:bookmarkEnd w:id="36"/>
      <w:r w:rsidR="00F3680E" w:rsidRPr="00EB0670">
        <w:rPr>
          <w:sz w:val="20"/>
        </w:rPr>
        <w:t>PHY VII, and PHY VIII</w:t>
      </w:r>
      <w:bookmarkEnd w:id="33"/>
      <w:bookmarkEnd w:id="34"/>
      <w:r w:rsidR="00F3680E" w:rsidRPr="00EB0670">
        <w:rPr>
          <w:sz w:val="20"/>
        </w:rPr>
        <w:t xml:space="preserve">, </w:t>
      </w:r>
      <w:r w:rsidRPr="00EB0670">
        <w:rPr>
          <w:sz w:val="20"/>
        </w:rPr>
        <w:t xml:space="preserve">which shall accomplish MAC frame configuration via the MAC PIB. There shall be no “base default” transmission mode for </w:t>
      </w:r>
      <w:r w:rsidR="007A6F79" w:rsidRPr="00EB0670">
        <w:rPr>
          <w:sz w:val="20"/>
        </w:rPr>
        <w:t>PHY IV, PHY V, PHY VI, PHY VII, and PHY VIII</w:t>
      </w:r>
      <w:r w:rsidRPr="00EB0670">
        <w:rPr>
          <w:sz w:val="20"/>
        </w:rPr>
        <w:t>. The MAC PIB shall not be transmitted; rather, it shall be written by the DME and shall be read by the MAC sublayer.</w:t>
      </w:r>
    </w:p>
    <w:p w:rsidR="00EF18F8" w:rsidRPr="00EB0670" w:rsidRDefault="003211CE" w:rsidP="00EF18F8">
      <w:pPr>
        <w:pStyle w:val="Heading2"/>
        <w:rPr>
          <w:rFonts w:ascii="Times New Roman" w:hAnsi="Times New Roman"/>
          <w:b w:val="0"/>
          <w:color w:val="000000" w:themeColor="text1"/>
          <w:sz w:val="20"/>
        </w:rPr>
      </w:pPr>
      <w:bookmarkStart w:id="37" w:name="_Toc103091486"/>
      <w:bookmarkEnd w:id="31"/>
      <w:bookmarkEnd w:id="32"/>
      <w:r w:rsidRPr="00EB0670">
        <w:rPr>
          <w:rFonts w:ascii="Times New Roman" w:hAnsi="Times New Roman"/>
          <w:b w:val="0"/>
          <w:color w:val="000000" w:themeColor="text1"/>
          <w:sz w:val="20"/>
        </w:rPr>
        <w:t>5.2.1. General MAC frame formats</w:t>
      </w:r>
      <w:bookmarkEnd w:id="37"/>
    </w:p>
    <w:p w:rsidR="00523E97" w:rsidRPr="00EB0670" w:rsidRDefault="00523E97" w:rsidP="00523E97">
      <w:pPr>
        <w:jc w:val="both"/>
        <w:rPr>
          <w:color w:val="000000" w:themeColor="text1"/>
          <w:sz w:val="20"/>
        </w:rPr>
      </w:pPr>
      <w:r w:rsidRPr="00EB0670">
        <w:rPr>
          <w:color w:val="000000" w:themeColor="text1"/>
          <w:sz w:val="20"/>
        </w:rPr>
        <w:t>The MAC frame format is composed of a MHR, a MAC Payload, and a MFR. The fields of the MHR appear in a fixed order; however, the addressing fields may not be included in all frames. The general MAC frame shall be formatted as illustrated in Figure 48.</w:t>
      </w:r>
      <w:bookmarkStart w:id="38" w:name="OLE_LINK222"/>
      <w:bookmarkStart w:id="39" w:name="OLE_LINK223"/>
    </w:p>
    <w:bookmarkEnd w:id="38"/>
    <w:bookmarkEnd w:id="39"/>
    <w:p w:rsidR="004602D8" w:rsidRPr="00EB0670" w:rsidRDefault="004602D8" w:rsidP="00523E97">
      <w:pPr>
        <w:jc w:val="both"/>
        <w:rPr>
          <w:color w:val="000000" w:themeColor="text1"/>
          <w:sz w:val="20"/>
        </w:rPr>
      </w:pPr>
      <w:r w:rsidRPr="00EB0670">
        <w:rPr>
          <w:noProof/>
          <w:color w:val="000000" w:themeColor="text1"/>
          <w:sz w:val="20"/>
        </w:rPr>
        <w:drawing>
          <wp:inline distT="0" distB="0" distL="0" distR="0" wp14:anchorId="46AB66FA" wp14:editId="389A5B37">
            <wp:extent cx="5943600" cy="1991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1995"/>
                    </a:xfrm>
                    <a:prstGeom prst="rect">
                      <a:avLst/>
                    </a:prstGeom>
                  </pic:spPr>
                </pic:pic>
              </a:graphicData>
            </a:graphic>
          </wp:inline>
        </w:drawing>
      </w:r>
    </w:p>
    <w:p w:rsidR="003211CE" w:rsidRPr="00EB0670" w:rsidRDefault="003211CE" w:rsidP="00FF718A">
      <w:pPr>
        <w:pStyle w:val="Heading3"/>
        <w:rPr>
          <w:rFonts w:ascii="Times New Roman" w:hAnsi="Times New Roman"/>
          <w:b w:val="0"/>
          <w:color w:val="000000" w:themeColor="text1"/>
          <w:sz w:val="20"/>
        </w:rPr>
      </w:pPr>
      <w:bookmarkStart w:id="40" w:name="_Toc103091487"/>
      <w:r w:rsidRPr="00EB0670">
        <w:rPr>
          <w:rFonts w:ascii="Times New Roman" w:hAnsi="Times New Roman"/>
          <w:b w:val="0"/>
          <w:color w:val="000000" w:themeColor="text1"/>
          <w:sz w:val="20"/>
        </w:rPr>
        <w:t>5.2.1.1. Frame Control field</w:t>
      </w:r>
      <w:bookmarkEnd w:id="40"/>
    </w:p>
    <w:p w:rsidR="00523E97" w:rsidRPr="00EB0670" w:rsidRDefault="00523E97" w:rsidP="00523E97">
      <w:pPr>
        <w:rPr>
          <w:rStyle w:val="fontstyle01"/>
          <w:rFonts w:ascii="Times New Roman" w:hAnsi="Times New Roman"/>
          <w:b w:val="0"/>
          <w:sz w:val="20"/>
          <w:szCs w:val="20"/>
        </w:rPr>
      </w:pPr>
      <w:r w:rsidRPr="00EB0670">
        <w:rPr>
          <w:rStyle w:val="fontstyle01"/>
          <w:rFonts w:ascii="Times New Roman" w:hAnsi="Times New Roman"/>
          <w:b w:val="0"/>
          <w:sz w:val="20"/>
          <w:szCs w:val="20"/>
        </w:rPr>
        <w:t>5.2.1.1.5 PHY VII</w:t>
      </w:r>
    </w:p>
    <w:p w:rsidR="00523E97" w:rsidRPr="00EB0670" w:rsidRDefault="0048395D" w:rsidP="00523E97">
      <w:pPr>
        <w:rPr>
          <w:rStyle w:val="fontstyle01"/>
          <w:rFonts w:ascii="Times New Roman" w:hAnsi="Times New Roman"/>
          <w:b w:val="0"/>
          <w:sz w:val="20"/>
          <w:szCs w:val="20"/>
        </w:rPr>
      </w:pPr>
      <w:bookmarkStart w:id="41" w:name="OLE_LINK193"/>
      <w:bookmarkStart w:id="42" w:name="OLE_LINK194"/>
      <w:r w:rsidRPr="00EB0670">
        <w:rPr>
          <w:rStyle w:val="fontstyle01"/>
          <w:rFonts w:ascii="Times New Roman" w:hAnsi="Times New Roman"/>
          <w:b w:val="0"/>
          <w:sz w:val="20"/>
          <w:szCs w:val="20"/>
        </w:rPr>
        <w:t>Not used except in the Multiple Input Multiple Output On-Off Keying (MIMO-OOK) PHY mode.</w:t>
      </w:r>
    </w:p>
    <w:bookmarkEnd w:id="41"/>
    <w:bookmarkEnd w:id="42"/>
    <w:p w:rsidR="0048395D" w:rsidRPr="00EB0670" w:rsidRDefault="0048395D" w:rsidP="0048395D">
      <w:pPr>
        <w:rPr>
          <w:rStyle w:val="fontstyle01"/>
          <w:rFonts w:ascii="Times New Roman" w:hAnsi="Times New Roman"/>
          <w:b w:val="0"/>
          <w:sz w:val="20"/>
          <w:szCs w:val="20"/>
        </w:rPr>
      </w:pPr>
      <w:r w:rsidRPr="00EB0670">
        <w:rPr>
          <w:rStyle w:val="fontstyle01"/>
          <w:rFonts w:ascii="Times New Roman" w:hAnsi="Times New Roman"/>
          <w:b w:val="0"/>
          <w:sz w:val="20"/>
          <w:szCs w:val="20"/>
        </w:rPr>
        <w:t>The MIMO-OOK Frame Control field shall be formatted as illustrated in Figure xxx</w:t>
      </w:r>
      <w:r w:rsidR="00E851FF" w:rsidRPr="00EB0670">
        <w:rPr>
          <w:rStyle w:val="fontstyle01"/>
          <w:rFonts w:ascii="Times New Roman" w:hAnsi="Times New Roman"/>
          <w:b w:val="0"/>
          <w:sz w:val="20"/>
          <w:szCs w:val="20"/>
        </w:rPr>
        <w:t>.</w:t>
      </w:r>
      <w:bookmarkStart w:id="43" w:name="OLE_LINK176"/>
      <w:bookmarkStart w:id="44" w:name="OLE_LINK177"/>
    </w:p>
    <w:bookmarkEnd w:id="43"/>
    <w:bookmarkEnd w:id="44"/>
    <w:p w:rsidR="0048395D" w:rsidRPr="00EB0670" w:rsidRDefault="0048395D" w:rsidP="0048395D">
      <w:pPr>
        <w:jc w:val="center"/>
        <w:rPr>
          <w:rStyle w:val="fontstyle01"/>
          <w:rFonts w:ascii="Times New Roman" w:hAnsi="Times New Roman"/>
          <w:b w:val="0"/>
          <w:sz w:val="20"/>
          <w:szCs w:val="20"/>
        </w:rPr>
      </w:pPr>
      <w:r w:rsidRPr="00EB0670">
        <w:rPr>
          <w:rStyle w:val="fontstyle01"/>
          <w:rFonts w:ascii="Times New Roman" w:hAnsi="Times New Roman"/>
          <w:b w:val="0"/>
          <w:bCs w:val="0"/>
          <w:noProof/>
          <w:color w:val="auto"/>
          <w:sz w:val="20"/>
          <w:szCs w:val="20"/>
        </w:rPr>
        <w:drawing>
          <wp:inline distT="0" distB="0" distL="0" distR="0" wp14:anchorId="14AA1105" wp14:editId="5B5B9D98">
            <wp:extent cx="4485640" cy="862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640" cy="862330"/>
                    </a:xfrm>
                    <a:prstGeom prst="rect">
                      <a:avLst/>
                    </a:prstGeom>
                    <a:noFill/>
                    <a:ln>
                      <a:noFill/>
                    </a:ln>
                  </pic:spPr>
                </pic:pic>
              </a:graphicData>
            </a:graphic>
          </wp:inline>
        </w:drawing>
      </w:r>
    </w:p>
    <w:p w:rsidR="0048395D" w:rsidRPr="00EB0670" w:rsidRDefault="0048395D" w:rsidP="0048395D">
      <w:pPr>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 xml:space="preserve">Figure </w:t>
      </w:r>
      <w:r w:rsidR="000E5B34" w:rsidRPr="00EB0670">
        <w:rPr>
          <w:rStyle w:val="fontstyle01"/>
          <w:rFonts w:ascii="Times New Roman" w:hAnsi="Times New Roman"/>
          <w:b w:val="0"/>
          <w:sz w:val="20"/>
          <w:szCs w:val="20"/>
        </w:rPr>
        <w:t>xxx</w:t>
      </w:r>
      <w:r w:rsidRPr="00EB0670">
        <w:rPr>
          <w:rStyle w:val="fontstyle01"/>
          <w:rFonts w:ascii="Times New Roman" w:hAnsi="Times New Roman"/>
          <w:b w:val="0"/>
          <w:sz w:val="20"/>
          <w:szCs w:val="20"/>
        </w:rPr>
        <w:t>—Format of the MIMO-OOK</w:t>
      </w:r>
      <w:r w:rsidR="00A257F3" w:rsidRPr="00EB0670">
        <w:rPr>
          <w:rStyle w:val="fontstyle01"/>
          <w:rFonts w:ascii="Times New Roman" w:hAnsi="Times New Roman"/>
          <w:b w:val="0"/>
          <w:sz w:val="20"/>
          <w:szCs w:val="20"/>
        </w:rPr>
        <w:t xml:space="preserve"> </w:t>
      </w:r>
      <w:r w:rsidRPr="00EB0670">
        <w:rPr>
          <w:rStyle w:val="fontstyle01"/>
          <w:rFonts w:ascii="Times New Roman" w:hAnsi="Times New Roman"/>
          <w:b w:val="0"/>
          <w:sz w:val="20"/>
          <w:szCs w:val="20"/>
        </w:rPr>
        <w:t>Frame Control field</w:t>
      </w:r>
    </w:p>
    <w:p w:rsidR="002F5345" w:rsidRPr="00EB0670" w:rsidRDefault="002F5345" w:rsidP="00023495">
      <w:pPr>
        <w:pStyle w:val="ListParagraph"/>
        <w:numPr>
          <w:ilvl w:val="0"/>
          <w:numId w:val="21"/>
        </w:numPr>
        <w:ind w:leftChars="0"/>
        <w:jc w:val="both"/>
        <w:rPr>
          <w:bCs/>
          <w:color w:val="000000"/>
          <w:sz w:val="20"/>
        </w:rPr>
      </w:pPr>
      <w:r w:rsidRPr="00EB0670">
        <w:rPr>
          <w:rStyle w:val="fontstyle01"/>
          <w:rFonts w:ascii="Times New Roman" w:hAnsi="Times New Roman"/>
          <w:b w:val="0"/>
          <w:sz w:val="20"/>
          <w:szCs w:val="20"/>
        </w:rPr>
        <w:t>Frame Type subfield.</w:t>
      </w:r>
      <w:r w:rsidRPr="00EB0670">
        <w:rPr>
          <w:sz w:val="20"/>
        </w:rPr>
        <w:t xml:space="preserve"> </w:t>
      </w:r>
      <w:r w:rsidR="00023495" w:rsidRPr="00EB0670">
        <w:rPr>
          <w:sz w:val="20"/>
        </w:rPr>
        <w:t xml:space="preserve">This field shall be set to one of the </w:t>
      </w:r>
      <w:proofErr w:type="spellStart"/>
      <w:r w:rsidR="00023495" w:rsidRPr="00EB0670">
        <w:rPr>
          <w:sz w:val="20"/>
        </w:rPr>
        <w:t>nonreserved</w:t>
      </w:r>
      <w:proofErr w:type="spellEnd"/>
      <w:r w:rsidR="00023495" w:rsidRPr="00EB0670">
        <w:rPr>
          <w:sz w:val="20"/>
        </w:rPr>
        <w:t xml:space="preserve"> values listed in Table xxx.</w:t>
      </w:r>
    </w:p>
    <w:p w:rsidR="00401B60" w:rsidRPr="00EB0670" w:rsidRDefault="00401B60" w:rsidP="00CB7864">
      <w:pPr>
        <w:pStyle w:val="ListParagraph"/>
        <w:ind w:leftChars="0" w:left="72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Table xxx—Values of the MIMO-OOK Frame Type subfield</w:t>
      </w:r>
    </w:p>
    <w:tbl>
      <w:tblPr>
        <w:tblStyle w:val="TableGrid"/>
        <w:tblW w:w="0" w:type="auto"/>
        <w:tblInd w:w="2965" w:type="dxa"/>
        <w:tblLook w:val="04A0" w:firstRow="1" w:lastRow="0" w:firstColumn="1" w:lastColumn="0" w:noHBand="0" w:noVBand="1"/>
      </w:tblPr>
      <w:tblGrid>
        <w:gridCol w:w="2070"/>
        <w:gridCol w:w="2070"/>
      </w:tblGrid>
      <w:tr w:rsidR="00CB7864" w:rsidRPr="00EB0670" w:rsidTr="00CB7864">
        <w:tc>
          <w:tcPr>
            <w:tcW w:w="2070" w:type="dxa"/>
          </w:tcPr>
          <w:p w:rsidR="00CB7864" w:rsidRPr="00EB0670" w:rsidRDefault="00CB7864" w:rsidP="00CB7864">
            <w:pPr>
              <w:jc w:val="center"/>
              <w:rPr>
                <w:rStyle w:val="fontstyle01"/>
                <w:rFonts w:ascii="Times New Roman" w:hAnsi="Times New Roman"/>
                <w:b w:val="0"/>
                <w:bCs w:val="0"/>
                <w:color w:val="auto"/>
                <w:sz w:val="20"/>
                <w:szCs w:val="20"/>
              </w:rPr>
            </w:pPr>
            <w:r w:rsidRPr="00EB0670">
              <w:rPr>
                <w:rStyle w:val="fontstyle01"/>
                <w:rFonts w:ascii="Times New Roman" w:hAnsi="Times New Roman"/>
                <w:b w:val="0"/>
                <w:sz w:val="20"/>
                <w:szCs w:val="20"/>
              </w:rPr>
              <w:t>Frame type value</w:t>
            </w:r>
            <w:r w:rsidRPr="00EB0670">
              <w:rPr>
                <w:bCs/>
                <w:color w:val="000000"/>
                <w:sz w:val="20"/>
                <w:szCs w:val="20"/>
              </w:rPr>
              <w:br/>
            </w:r>
            <w:r w:rsidRPr="00EB0670">
              <w:rPr>
                <w:rStyle w:val="fontstyle01"/>
                <w:rFonts w:ascii="Times New Roman" w:hAnsi="Times New Roman"/>
                <w:b w:val="0"/>
                <w:sz w:val="20"/>
                <w:szCs w:val="20"/>
              </w:rPr>
              <w:t>b2 b1 b0</w:t>
            </w:r>
          </w:p>
        </w:tc>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Description</w:t>
            </w:r>
          </w:p>
        </w:tc>
      </w:tr>
      <w:tr w:rsidR="00CB7864" w:rsidRPr="00EB0670" w:rsidTr="00CB7864">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000</w:t>
            </w:r>
          </w:p>
        </w:tc>
        <w:tc>
          <w:tcPr>
            <w:tcW w:w="2070" w:type="dxa"/>
          </w:tcPr>
          <w:p w:rsidR="00CB7864" w:rsidRPr="00EB0670" w:rsidRDefault="006E30C7" w:rsidP="00CB7864">
            <w:pPr>
              <w:pStyle w:val="ListParagraph"/>
              <w:ind w:leftChars="0" w:left="0"/>
              <w:jc w:val="center"/>
              <w:rPr>
                <w:rStyle w:val="fontstyle01"/>
                <w:rFonts w:ascii="Times New Roman" w:hAnsi="Times New Roman"/>
                <w:b w:val="0"/>
                <w:sz w:val="20"/>
                <w:szCs w:val="20"/>
              </w:rPr>
            </w:pPr>
            <w:proofErr w:type="spellStart"/>
            <w:r w:rsidRPr="00EB0670">
              <w:rPr>
                <w:rStyle w:val="fontstyle01"/>
                <w:rFonts w:ascii="Times New Roman" w:hAnsi="Times New Roman"/>
                <w:b w:val="0"/>
                <w:sz w:val="20"/>
                <w:szCs w:val="20"/>
              </w:rPr>
              <w:t>Becon</w:t>
            </w:r>
            <w:proofErr w:type="spellEnd"/>
          </w:p>
        </w:tc>
      </w:tr>
      <w:tr w:rsidR="00CB7864" w:rsidRPr="00EB0670" w:rsidTr="00CB7864">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001</w:t>
            </w:r>
          </w:p>
        </w:tc>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Data</w:t>
            </w:r>
          </w:p>
        </w:tc>
      </w:tr>
      <w:tr w:rsidR="00CB7864" w:rsidRPr="00EB0670" w:rsidTr="00CB7864">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010</w:t>
            </w:r>
          </w:p>
        </w:tc>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Command</w:t>
            </w:r>
          </w:p>
        </w:tc>
      </w:tr>
      <w:tr w:rsidR="00CB7864" w:rsidRPr="00EB0670" w:rsidTr="00CB7864">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011-111</w:t>
            </w:r>
          </w:p>
        </w:tc>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Reserved</w:t>
            </w:r>
          </w:p>
        </w:tc>
      </w:tr>
    </w:tbl>
    <w:p w:rsidR="002F5345" w:rsidRPr="00EB0670" w:rsidRDefault="002F5345" w:rsidP="00380866">
      <w:pPr>
        <w:pStyle w:val="ListParagraph"/>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t xml:space="preserve">Security Enable subfield. The Security Enabled subfield is 1 bit in length, and it shall be set to one if the frame is protected by the MAC sublayer. This subfield shall be set to zero otherwise. </w:t>
      </w:r>
    </w:p>
    <w:p w:rsidR="002F5345" w:rsidRPr="00EB0670" w:rsidRDefault="002F5345" w:rsidP="00380866">
      <w:pPr>
        <w:pStyle w:val="ListParagraph"/>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t xml:space="preserve">Frame Pending subfield. The Frame Pending subfield is 1 bit in length and shall be set to one if the device sending the frame has more data for the recipients. This subfield shall be set to zero otherwise. The Frame Pending subfield shall be used only during the data frame; at </w:t>
      </w:r>
      <w:r w:rsidR="00A0641E" w:rsidRPr="00EB0670">
        <w:rPr>
          <w:rStyle w:val="fontstyle01"/>
          <w:rFonts w:ascii="Times New Roman" w:hAnsi="Times New Roman"/>
          <w:b w:val="0"/>
          <w:sz w:val="20"/>
          <w:szCs w:val="20"/>
        </w:rPr>
        <w:t xml:space="preserve">the </w:t>
      </w:r>
      <w:r w:rsidRPr="00EB0670">
        <w:rPr>
          <w:rStyle w:val="fontstyle01"/>
          <w:rFonts w:ascii="Times New Roman" w:hAnsi="Times New Roman"/>
          <w:b w:val="0"/>
          <w:sz w:val="20"/>
          <w:szCs w:val="20"/>
        </w:rPr>
        <w:t xml:space="preserve">synchronization frame, it shall be set to zero on transmission and ignored on reception. </w:t>
      </w:r>
    </w:p>
    <w:p w:rsidR="002F5345" w:rsidRPr="00EB0670" w:rsidRDefault="002F5345" w:rsidP="00380866">
      <w:pPr>
        <w:pStyle w:val="ListParagraph"/>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lastRenderedPageBreak/>
        <w:t xml:space="preserve">Destination OWPAN Address subfield. If the Destination OWPAN Address is equal to zero, then it shall not be included. </w:t>
      </w:r>
    </w:p>
    <w:p w:rsidR="002F5345" w:rsidRPr="00EB0670" w:rsidRDefault="002F5345" w:rsidP="00380866">
      <w:pPr>
        <w:pStyle w:val="ListParagraph"/>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t>Source OWPAN Address subfield. If the Source OWPAN Address is equal to zero, then it shall not be included.</w:t>
      </w:r>
    </w:p>
    <w:p w:rsidR="00523E97" w:rsidRPr="00EB0670" w:rsidRDefault="00523E97" w:rsidP="00523E97">
      <w:pPr>
        <w:rPr>
          <w:sz w:val="20"/>
        </w:rPr>
      </w:pPr>
      <w:r w:rsidRPr="00EB0670">
        <w:rPr>
          <w:rStyle w:val="fontstyle01"/>
          <w:rFonts w:ascii="Times New Roman" w:hAnsi="Times New Roman"/>
          <w:b w:val="0"/>
          <w:sz w:val="20"/>
          <w:szCs w:val="20"/>
        </w:rPr>
        <w:t>5.2.1.1.6 PHY VIII</w:t>
      </w:r>
    </w:p>
    <w:p w:rsidR="00523E97" w:rsidRPr="00EB0670" w:rsidRDefault="00523E97" w:rsidP="00523E97">
      <w:pPr>
        <w:rPr>
          <w:sz w:val="20"/>
        </w:rPr>
      </w:pPr>
      <w:r w:rsidRPr="00EB0670">
        <w:rPr>
          <w:rStyle w:val="fontstyle01"/>
          <w:rFonts w:ascii="Times New Roman" w:hAnsi="Times New Roman"/>
          <w:b w:val="0"/>
          <w:sz w:val="20"/>
          <w:szCs w:val="20"/>
        </w:rPr>
        <w:t>Not used.</w:t>
      </w:r>
    </w:p>
    <w:p w:rsidR="003211CE" w:rsidRPr="00EB0670" w:rsidRDefault="003211CE" w:rsidP="00FF718A">
      <w:pPr>
        <w:pStyle w:val="Heading3"/>
        <w:rPr>
          <w:rFonts w:ascii="Times New Roman" w:hAnsi="Times New Roman"/>
          <w:b w:val="0"/>
          <w:color w:val="000000" w:themeColor="text1"/>
          <w:sz w:val="20"/>
        </w:rPr>
      </w:pPr>
      <w:bookmarkStart w:id="45" w:name="_Toc103091488"/>
      <w:r w:rsidRPr="00EB0670">
        <w:rPr>
          <w:rFonts w:ascii="Times New Roman" w:hAnsi="Times New Roman"/>
          <w:b w:val="0"/>
          <w:color w:val="000000" w:themeColor="text1"/>
          <w:sz w:val="20"/>
        </w:rPr>
        <w:t>5.2.1.</w:t>
      </w:r>
      <w:r w:rsidR="00FF718A" w:rsidRPr="00EB0670">
        <w:rPr>
          <w:rFonts w:ascii="Times New Roman" w:hAnsi="Times New Roman"/>
          <w:b w:val="0"/>
          <w:color w:val="000000" w:themeColor="text1"/>
          <w:sz w:val="20"/>
        </w:rPr>
        <w:t>2</w:t>
      </w:r>
      <w:r w:rsidRPr="00EB0670">
        <w:rPr>
          <w:rFonts w:ascii="Times New Roman" w:hAnsi="Times New Roman"/>
          <w:b w:val="0"/>
          <w:color w:val="000000" w:themeColor="text1"/>
          <w:sz w:val="20"/>
        </w:rPr>
        <w:t>. Sequence Number field</w:t>
      </w:r>
      <w:bookmarkEnd w:id="45"/>
    </w:p>
    <w:p w:rsidR="00523E97" w:rsidRPr="00EB0670" w:rsidRDefault="00523E97" w:rsidP="00523E97">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5.2.1.2.5 PHY VII</w:t>
      </w:r>
    </w:p>
    <w:p w:rsidR="008F338C" w:rsidRPr="00EB0670" w:rsidRDefault="008F338C" w:rsidP="008F338C">
      <w:pPr>
        <w:rPr>
          <w:rStyle w:val="fontstyle01"/>
          <w:rFonts w:ascii="Times New Roman" w:hAnsi="Times New Roman"/>
          <w:b w:val="0"/>
          <w:color w:val="000000" w:themeColor="text1"/>
          <w:sz w:val="20"/>
          <w:szCs w:val="20"/>
        </w:rPr>
      </w:pPr>
      <w:bookmarkStart w:id="46" w:name="OLE_LINK195"/>
      <w:bookmarkStart w:id="47" w:name="OLE_LINK196"/>
      <w:r w:rsidRPr="00EB0670">
        <w:rPr>
          <w:rStyle w:val="fontstyle01"/>
          <w:rFonts w:ascii="Times New Roman" w:hAnsi="Times New Roman"/>
          <w:b w:val="0"/>
          <w:color w:val="000000" w:themeColor="text1"/>
          <w:sz w:val="20"/>
          <w:szCs w:val="20"/>
        </w:rPr>
        <w:t>Not used except in the Multiple Input Multiple Output On-Off Keying (MIMO-OOK) PHY mode.</w:t>
      </w:r>
    </w:p>
    <w:bookmarkEnd w:id="46"/>
    <w:bookmarkEnd w:id="47"/>
    <w:p w:rsidR="00523E97" w:rsidRPr="00EB0670" w:rsidRDefault="00984BF0" w:rsidP="00984BF0">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Sequence Number field is 1 octet in length and specifies the sequence identifier for the frame.</w:t>
      </w:r>
    </w:p>
    <w:p w:rsidR="00984BF0" w:rsidRPr="00EB0670" w:rsidRDefault="00984BF0" w:rsidP="00523E97">
      <w:pPr>
        <w:rPr>
          <w:rStyle w:val="fontstyle01"/>
          <w:rFonts w:ascii="Times New Roman" w:hAnsi="Times New Roman"/>
          <w:b w:val="0"/>
          <w:color w:val="000000" w:themeColor="text1"/>
          <w:sz w:val="20"/>
          <w:szCs w:val="20"/>
        </w:rPr>
      </w:pPr>
    </w:p>
    <w:p w:rsidR="00523E97" w:rsidRPr="00EB0670" w:rsidRDefault="00523E97" w:rsidP="00523E97">
      <w:pPr>
        <w:rPr>
          <w:color w:val="000000" w:themeColor="text1"/>
          <w:sz w:val="20"/>
        </w:rPr>
      </w:pPr>
      <w:r w:rsidRPr="00EB0670">
        <w:rPr>
          <w:rStyle w:val="fontstyle01"/>
          <w:rFonts w:ascii="Times New Roman" w:hAnsi="Times New Roman"/>
          <w:b w:val="0"/>
          <w:color w:val="000000" w:themeColor="text1"/>
          <w:sz w:val="20"/>
          <w:szCs w:val="20"/>
        </w:rPr>
        <w:t>5.2.1.2.6 PHY VIII</w:t>
      </w:r>
    </w:p>
    <w:p w:rsidR="00523E97" w:rsidRPr="00EB0670" w:rsidRDefault="00523E97" w:rsidP="00523E97">
      <w:pPr>
        <w:rPr>
          <w:color w:val="000000" w:themeColor="text1"/>
          <w:sz w:val="20"/>
        </w:rPr>
      </w:pPr>
      <w:r w:rsidRPr="00EB0670">
        <w:rPr>
          <w:rStyle w:val="fontstyle01"/>
          <w:rFonts w:ascii="Times New Roman" w:hAnsi="Times New Roman"/>
          <w:b w:val="0"/>
          <w:color w:val="000000" w:themeColor="text1"/>
          <w:sz w:val="20"/>
          <w:szCs w:val="20"/>
        </w:rPr>
        <w:t>Not used.</w:t>
      </w:r>
    </w:p>
    <w:p w:rsidR="003211CE" w:rsidRPr="00EB0670" w:rsidRDefault="00FF718A" w:rsidP="00FF718A">
      <w:pPr>
        <w:pStyle w:val="Heading3"/>
        <w:rPr>
          <w:rStyle w:val="fontstyle01"/>
          <w:rFonts w:ascii="Times New Roman" w:hAnsi="Times New Roman"/>
          <w:color w:val="000000" w:themeColor="text1"/>
          <w:sz w:val="20"/>
          <w:szCs w:val="20"/>
        </w:rPr>
      </w:pPr>
      <w:bookmarkStart w:id="48" w:name="_Toc103091489"/>
      <w:r w:rsidRPr="00EB0670">
        <w:rPr>
          <w:rStyle w:val="fontstyle01"/>
          <w:rFonts w:ascii="Times New Roman" w:hAnsi="Times New Roman"/>
          <w:color w:val="000000" w:themeColor="text1"/>
          <w:sz w:val="20"/>
          <w:szCs w:val="20"/>
        </w:rPr>
        <w:t>5.2.1.3 Destination OWPAN Identifier field</w:t>
      </w:r>
      <w:bookmarkEnd w:id="48"/>
    </w:p>
    <w:p w:rsidR="003F6B49" w:rsidRPr="00EB0670" w:rsidRDefault="003F6B49" w:rsidP="003F6B49">
      <w:pPr>
        <w:rPr>
          <w:rStyle w:val="fontstyle01"/>
          <w:rFonts w:ascii="Times New Roman" w:hAnsi="Times New Roman"/>
          <w:b w:val="0"/>
          <w:sz w:val="20"/>
          <w:szCs w:val="20"/>
        </w:rPr>
      </w:pPr>
      <w:bookmarkStart w:id="49" w:name="OLE_LINK189"/>
      <w:bookmarkStart w:id="50" w:name="OLE_LINK190"/>
      <w:r w:rsidRPr="00EB0670">
        <w:rPr>
          <w:rStyle w:val="fontstyle01"/>
          <w:rFonts w:ascii="Times New Roman" w:hAnsi="Times New Roman"/>
          <w:b w:val="0"/>
          <w:sz w:val="20"/>
          <w:szCs w:val="20"/>
        </w:rPr>
        <w:t>5.2.1.3.5 PHY VII</w:t>
      </w:r>
    </w:p>
    <w:p w:rsidR="003F6B49" w:rsidRPr="00EB0670" w:rsidRDefault="003F6B49" w:rsidP="003F6B49">
      <w:pPr>
        <w:rPr>
          <w:rStyle w:val="fontstyle01"/>
          <w:rFonts w:ascii="Times New Roman" w:hAnsi="Times New Roman"/>
          <w:b w:val="0"/>
          <w:sz w:val="20"/>
          <w:szCs w:val="20"/>
        </w:rPr>
      </w:pPr>
      <w:r w:rsidRPr="00EB0670">
        <w:rPr>
          <w:rStyle w:val="fontstyle01"/>
          <w:rFonts w:ascii="Times New Roman" w:hAnsi="Times New Roman"/>
          <w:b w:val="0"/>
          <w:sz w:val="20"/>
          <w:szCs w:val="20"/>
        </w:rPr>
        <w:t>Not used.</w:t>
      </w:r>
    </w:p>
    <w:p w:rsidR="003F6B49" w:rsidRPr="00EB0670" w:rsidRDefault="003F6B49" w:rsidP="003F6B49">
      <w:pPr>
        <w:rPr>
          <w:sz w:val="20"/>
        </w:rPr>
      </w:pPr>
      <w:r w:rsidRPr="00EB0670">
        <w:rPr>
          <w:rStyle w:val="fontstyle01"/>
          <w:rFonts w:ascii="Times New Roman" w:hAnsi="Times New Roman"/>
          <w:b w:val="0"/>
          <w:sz w:val="20"/>
          <w:szCs w:val="20"/>
        </w:rPr>
        <w:t>5.2.1.3.6 PHY VIII</w:t>
      </w:r>
    </w:p>
    <w:p w:rsidR="003F6B49" w:rsidRPr="00EB0670" w:rsidRDefault="003F6B49" w:rsidP="003F6B49">
      <w:pPr>
        <w:rPr>
          <w:sz w:val="20"/>
        </w:rPr>
      </w:pPr>
      <w:r w:rsidRPr="00EB0670">
        <w:rPr>
          <w:rStyle w:val="fontstyle01"/>
          <w:rFonts w:ascii="Times New Roman" w:hAnsi="Times New Roman"/>
          <w:b w:val="0"/>
          <w:sz w:val="20"/>
          <w:szCs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51" w:name="_Toc103091490"/>
      <w:bookmarkEnd w:id="49"/>
      <w:bookmarkEnd w:id="50"/>
      <w:r w:rsidRPr="00EB0670">
        <w:rPr>
          <w:rStyle w:val="fontstyle01"/>
          <w:rFonts w:ascii="Times New Roman" w:hAnsi="Times New Roman"/>
          <w:color w:val="000000" w:themeColor="text1"/>
          <w:sz w:val="20"/>
          <w:szCs w:val="20"/>
        </w:rPr>
        <w:t>5.2.1.4 Destination Address field</w:t>
      </w:r>
      <w:bookmarkEnd w:id="51"/>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5.2.1.4.5 PHY VII</w:t>
      </w:r>
    </w:p>
    <w:p w:rsidR="00641470" w:rsidRPr="00EB0670" w:rsidRDefault="00641470" w:rsidP="00511B91">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Not used except in the Multiple Input Multiple Output On-Off Keying (MIMO-OOK) PHY mode.</w:t>
      </w:r>
    </w:p>
    <w:p w:rsidR="003F6B49" w:rsidRPr="00EB0670" w:rsidRDefault="00641470" w:rsidP="00511B91">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Destination OWPAN Address, when present, is 2 octets in length and specifies the address of the intended recipient of the frame. A 16-bit value of 0xFFFF in this field shall represent the broadcast address, which shall be accepted as a valid 16-bit address by all devices currently listening to the channel.</w:t>
      </w:r>
    </w:p>
    <w:p w:rsidR="00641470" w:rsidRPr="00EB0670" w:rsidRDefault="00641470" w:rsidP="00511B91">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This field shall be included in the MAC frame only if the Destination Addressing Mode subfield of the Frame Control field is nonzero</w:t>
      </w:r>
    </w:p>
    <w:p w:rsidR="00641470" w:rsidRPr="00EB0670" w:rsidRDefault="00641470" w:rsidP="003F6B49">
      <w:pPr>
        <w:rPr>
          <w:rStyle w:val="fontstyle01"/>
          <w:rFonts w:ascii="Times New Roman" w:hAnsi="Times New Roman"/>
          <w:b w:val="0"/>
          <w:color w:val="000000" w:themeColor="text1"/>
          <w:sz w:val="20"/>
          <w:szCs w:val="20"/>
        </w:rPr>
      </w:pPr>
    </w:p>
    <w:p w:rsidR="003F6B49" w:rsidRPr="00EB0670" w:rsidRDefault="003F6B49" w:rsidP="003F6B49">
      <w:pPr>
        <w:rPr>
          <w:color w:val="000000" w:themeColor="text1"/>
          <w:sz w:val="20"/>
        </w:rPr>
      </w:pPr>
      <w:r w:rsidRPr="00EB0670">
        <w:rPr>
          <w:rStyle w:val="fontstyle01"/>
          <w:rFonts w:ascii="Times New Roman" w:hAnsi="Times New Roman"/>
          <w:b w:val="0"/>
          <w:color w:val="000000" w:themeColor="text1"/>
          <w:sz w:val="20"/>
          <w:szCs w:val="20"/>
        </w:rPr>
        <w:t>5.2.1.4.6 PHY VII</w:t>
      </w:r>
      <w:r w:rsidR="00F37E0D" w:rsidRPr="00EB0670">
        <w:rPr>
          <w:rStyle w:val="fontstyle01"/>
          <w:rFonts w:ascii="Times New Roman" w:hAnsi="Times New Roman"/>
          <w:b w:val="0"/>
          <w:color w:val="000000" w:themeColor="text1"/>
          <w:sz w:val="20"/>
          <w:szCs w:val="20"/>
        </w:rPr>
        <w:t>I</w:t>
      </w:r>
    </w:p>
    <w:p w:rsidR="00FF718A" w:rsidRPr="00EB0670" w:rsidRDefault="00FF718A" w:rsidP="00FF718A">
      <w:pPr>
        <w:pStyle w:val="Heading3"/>
        <w:rPr>
          <w:rStyle w:val="fontstyle01"/>
          <w:rFonts w:ascii="Times New Roman" w:hAnsi="Times New Roman"/>
          <w:color w:val="000000" w:themeColor="text1"/>
          <w:sz w:val="20"/>
          <w:szCs w:val="20"/>
        </w:rPr>
      </w:pPr>
      <w:bookmarkStart w:id="52" w:name="_Toc103091491"/>
      <w:r w:rsidRPr="00EB0670">
        <w:rPr>
          <w:rStyle w:val="fontstyle01"/>
          <w:rFonts w:ascii="Times New Roman" w:hAnsi="Times New Roman"/>
          <w:color w:val="000000" w:themeColor="text1"/>
          <w:sz w:val="20"/>
          <w:szCs w:val="20"/>
        </w:rPr>
        <w:t>5.2.1.5 Source OWPAN Identifier field</w:t>
      </w:r>
      <w:bookmarkEnd w:id="52"/>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5.2.1.5.4 PHY VII</w:t>
      </w:r>
    </w:p>
    <w:p w:rsidR="003F6B49" w:rsidRPr="00EB0670" w:rsidRDefault="00641470"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Not used.</w:t>
      </w:r>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5.2.1.5.4 PHY VIII</w:t>
      </w:r>
    </w:p>
    <w:p w:rsidR="003F6B49" w:rsidRPr="00EB0670" w:rsidRDefault="00641470" w:rsidP="003F6B49">
      <w:pPr>
        <w:rPr>
          <w:color w:val="000000" w:themeColor="text1"/>
          <w:sz w:val="20"/>
        </w:rPr>
      </w:pPr>
      <w:r w:rsidRPr="00EB0670">
        <w:rPr>
          <w:color w:val="000000" w:themeColor="text1"/>
          <w:sz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53" w:name="OLE_LINK187"/>
      <w:bookmarkStart w:id="54" w:name="OLE_LINK188"/>
      <w:bookmarkStart w:id="55" w:name="_Toc103091492"/>
      <w:r w:rsidRPr="00EB0670">
        <w:rPr>
          <w:rStyle w:val="fontstyle01"/>
          <w:rFonts w:ascii="Times New Roman" w:hAnsi="Times New Roman"/>
          <w:color w:val="000000" w:themeColor="text1"/>
          <w:sz w:val="20"/>
          <w:szCs w:val="20"/>
        </w:rPr>
        <w:t>5.2.1.6 Source Address field</w:t>
      </w:r>
      <w:bookmarkEnd w:id="55"/>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5.2.1.6.4 PHY VII</w:t>
      </w:r>
    </w:p>
    <w:p w:rsidR="00641470" w:rsidRPr="00EB0670" w:rsidRDefault="00641470" w:rsidP="00F8460F">
      <w:pPr>
        <w:jc w:val="both"/>
        <w:rPr>
          <w:rStyle w:val="fontstyle01"/>
          <w:rFonts w:ascii="Times New Roman" w:hAnsi="Times New Roman"/>
          <w:b w:val="0"/>
          <w:color w:val="000000" w:themeColor="text1"/>
          <w:sz w:val="20"/>
          <w:szCs w:val="20"/>
        </w:rPr>
      </w:pPr>
      <w:bookmarkStart w:id="56" w:name="OLE_LINK197"/>
      <w:r w:rsidRPr="00EB0670">
        <w:rPr>
          <w:rStyle w:val="fontstyle01"/>
          <w:rFonts w:ascii="Times New Roman" w:hAnsi="Times New Roman"/>
          <w:b w:val="0"/>
          <w:color w:val="000000" w:themeColor="text1"/>
          <w:sz w:val="20"/>
          <w:szCs w:val="20"/>
        </w:rPr>
        <w:t>Not used except in the Multiple Input Multiple Output On-Off Keying (MIMO-OOK) PHY mode.</w:t>
      </w:r>
    </w:p>
    <w:bookmarkEnd w:id="56"/>
    <w:p w:rsidR="00641470" w:rsidRPr="00EB0670" w:rsidRDefault="00641470" w:rsidP="00652C86">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Source PAN Address, when present, is 2 octets in length and specifies the address of the originator of the frame. This field shall be included in the MAC frame only if the Source Addressing Mode subfield of the Frame Control field is nonzero.</w:t>
      </w:r>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5.2.1.6.4 PHY VIII</w:t>
      </w:r>
    </w:p>
    <w:p w:rsidR="00EF0A4D" w:rsidRPr="00EB0670" w:rsidRDefault="001E5905" w:rsidP="003F6B49">
      <w:pPr>
        <w:rPr>
          <w:color w:val="000000" w:themeColor="text1"/>
          <w:sz w:val="20"/>
        </w:rPr>
      </w:pPr>
      <w:r w:rsidRPr="00EB0670">
        <w:rPr>
          <w:color w:val="000000" w:themeColor="text1"/>
          <w:sz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57" w:name="_Toc103091493"/>
      <w:bookmarkEnd w:id="53"/>
      <w:bookmarkEnd w:id="54"/>
      <w:r w:rsidRPr="00EB0670">
        <w:rPr>
          <w:rStyle w:val="fontstyle01"/>
          <w:rFonts w:ascii="Times New Roman" w:hAnsi="Times New Roman"/>
          <w:color w:val="000000" w:themeColor="text1"/>
          <w:sz w:val="20"/>
          <w:szCs w:val="20"/>
        </w:rPr>
        <w:t>5.2.1.7 Auxiliary Security Header field</w:t>
      </w:r>
      <w:bookmarkEnd w:id="57"/>
    </w:p>
    <w:p w:rsidR="000F35E9" w:rsidRPr="00EB0670" w:rsidRDefault="000F35E9"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5.2.1.7.4 PHY VII</w:t>
      </w:r>
    </w:p>
    <w:p w:rsidR="000F35E9" w:rsidRPr="00EB0670" w:rsidRDefault="001E5905" w:rsidP="000F35E9">
      <w:pPr>
        <w:rPr>
          <w:rStyle w:val="fontstyle01"/>
          <w:rFonts w:ascii="Times New Roman" w:hAnsi="Times New Roman"/>
          <w:b w:val="0"/>
          <w:bCs w:val="0"/>
          <w:color w:val="000000" w:themeColor="text1"/>
          <w:sz w:val="20"/>
          <w:szCs w:val="20"/>
        </w:rPr>
      </w:pPr>
      <w:r w:rsidRPr="00EB0670">
        <w:rPr>
          <w:color w:val="000000" w:themeColor="text1"/>
          <w:sz w:val="20"/>
        </w:rPr>
        <w:t>Not used.</w:t>
      </w:r>
    </w:p>
    <w:p w:rsidR="000F35E9" w:rsidRPr="00EB0670" w:rsidRDefault="000F35E9"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lastRenderedPageBreak/>
        <w:t>5.2.1.7.4 PHY VIII</w:t>
      </w:r>
    </w:p>
    <w:p w:rsidR="001E5905" w:rsidRPr="00EB0670" w:rsidRDefault="001E5905" w:rsidP="000F35E9">
      <w:pPr>
        <w:rPr>
          <w:color w:val="000000" w:themeColor="text1"/>
          <w:sz w:val="20"/>
        </w:rPr>
      </w:pPr>
      <w:r w:rsidRPr="00EB0670">
        <w:rPr>
          <w:color w:val="000000" w:themeColor="text1"/>
          <w:sz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58" w:name="_Toc103091494"/>
      <w:r w:rsidRPr="00EB0670">
        <w:rPr>
          <w:rStyle w:val="fontstyle01"/>
          <w:rFonts w:ascii="Times New Roman" w:hAnsi="Times New Roman"/>
          <w:color w:val="000000" w:themeColor="text1"/>
          <w:sz w:val="20"/>
          <w:szCs w:val="20"/>
        </w:rPr>
        <w:t>5.2.1.8 Frame Payload field</w:t>
      </w:r>
      <w:bookmarkEnd w:id="58"/>
    </w:p>
    <w:p w:rsidR="000F35E9" w:rsidRPr="00EB0670" w:rsidRDefault="00965248"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5.2.1.8.5</w:t>
      </w:r>
      <w:r w:rsidR="000F35E9" w:rsidRPr="00EB0670">
        <w:rPr>
          <w:rStyle w:val="fontstyle01"/>
          <w:rFonts w:ascii="Times New Roman" w:hAnsi="Times New Roman"/>
          <w:b w:val="0"/>
          <w:color w:val="000000" w:themeColor="text1"/>
          <w:sz w:val="20"/>
          <w:szCs w:val="20"/>
        </w:rPr>
        <w:t xml:space="preserve"> PHY VI</w:t>
      </w:r>
      <w:r w:rsidRPr="00EB0670">
        <w:rPr>
          <w:rStyle w:val="fontstyle01"/>
          <w:rFonts w:ascii="Times New Roman" w:hAnsi="Times New Roman"/>
          <w:b w:val="0"/>
          <w:color w:val="000000" w:themeColor="text1"/>
          <w:sz w:val="20"/>
          <w:szCs w:val="20"/>
        </w:rPr>
        <w:t>I</w:t>
      </w:r>
    </w:p>
    <w:p w:rsidR="001E5905" w:rsidRPr="00EB0670" w:rsidRDefault="001E5905" w:rsidP="001E5905">
      <w:pPr>
        <w:rPr>
          <w:rStyle w:val="fontstyle01"/>
          <w:rFonts w:ascii="Times New Roman" w:hAnsi="Times New Roman"/>
          <w:b w:val="0"/>
          <w:color w:val="000000" w:themeColor="text1"/>
          <w:sz w:val="20"/>
          <w:szCs w:val="20"/>
        </w:rPr>
      </w:pPr>
      <w:bookmarkStart w:id="59" w:name="OLE_LINK198"/>
      <w:r w:rsidRPr="00EB0670">
        <w:rPr>
          <w:rStyle w:val="fontstyle01"/>
          <w:rFonts w:ascii="Times New Roman" w:hAnsi="Times New Roman"/>
          <w:b w:val="0"/>
          <w:color w:val="000000" w:themeColor="text1"/>
          <w:sz w:val="20"/>
          <w:szCs w:val="20"/>
        </w:rPr>
        <w:t>Not used except in the Multiple Input Multiple Output On-Off Keying (MIMO-OOK) PHY mode.</w:t>
      </w:r>
    </w:p>
    <w:bookmarkEnd w:id="59"/>
    <w:p w:rsidR="001E5905" w:rsidRPr="00EB0670" w:rsidRDefault="001E5905" w:rsidP="001E5905">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The MFDU contains the frame payload, which has a variable length and contains information specific to individual frame types. If the frame control is configured to Security Enabled previously, then the frame payload is protected as defined by the security suite selected at that time. The bit length of the payload is specified by </w:t>
      </w:r>
      <w:proofErr w:type="spellStart"/>
      <w:r w:rsidRPr="00EB0670">
        <w:rPr>
          <w:rStyle w:val="fontstyle01"/>
          <w:rFonts w:ascii="Times New Roman" w:hAnsi="Times New Roman"/>
          <w:b w:val="0"/>
          <w:i/>
          <w:color w:val="000000" w:themeColor="text1"/>
          <w:sz w:val="20"/>
          <w:szCs w:val="20"/>
        </w:rPr>
        <w:t>macMsduLength</w:t>
      </w:r>
      <w:proofErr w:type="spellEnd"/>
      <w:r w:rsidRPr="00EB0670">
        <w:rPr>
          <w:rStyle w:val="fontstyle01"/>
          <w:rFonts w:ascii="Times New Roman" w:hAnsi="Times New Roman"/>
          <w:b w:val="0"/>
          <w:color w:val="000000" w:themeColor="text1"/>
          <w:sz w:val="20"/>
          <w:szCs w:val="20"/>
        </w:rPr>
        <w:t>.</w:t>
      </w:r>
    </w:p>
    <w:p w:rsidR="00965248" w:rsidRPr="00EB0670" w:rsidRDefault="00965248" w:rsidP="000F35E9">
      <w:pPr>
        <w:rPr>
          <w:rStyle w:val="fontstyle01"/>
          <w:rFonts w:ascii="Times New Roman" w:hAnsi="Times New Roman"/>
          <w:b w:val="0"/>
          <w:color w:val="000000" w:themeColor="text1"/>
          <w:sz w:val="20"/>
          <w:szCs w:val="20"/>
        </w:rPr>
      </w:pPr>
    </w:p>
    <w:p w:rsidR="000F35E9" w:rsidRPr="00EB0670" w:rsidRDefault="00965248"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5.2.1.8.6</w:t>
      </w:r>
      <w:r w:rsidR="000F35E9" w:rsidRPr="00EB0670">
        <w:rPr>
          <w:rStyle w:val="fontstyle01"/>
          <w:rFonts w:ascii="Times New Roman" w:hAnsi="Times New Roman"/>
          <w:b w:val="0"/>
          <w:color w:val="000000" w:themeColor="text1"/>
          <w:sz w:val="20"/>
          <w:szCs w:val="20"/>
        </w:rPr>
        <w:t xml:space="preserve"> PHY VI</w:t>
      </w:r>
      <w:r w:rsidRPr="00EB0670">
        <w:rPr>
          <w:rStyle w:val="fontstyle01"/>
          <w:rFonts w:ascii="Times New Roman" w:hAnsi="Times New Roman"/>
          <w:b w:val="0"/>
          <w:color w:val="000000" w:themeColor="text1"/>
          <w:sz w:val="20"/>
          <w:szCs w:val="20"/>
        </w:rPr>
        <w:t>II</w:t>
      </w:r>
    </w:p>
    <w:p w:rsidR="00D739F5" w:rsidRPr="00EB0670" w:rsidRDefault="00D739F5" w:rsidP="00D739F5">
      <w:pPr>
        <w:rPr>
          <w:color w:val="000000" w:themeColor="text1"/>
          <w:sz w:val="20"/>
        </w:rPr>
      </w:pPr>
      <w:r w:rsidRPr="00EB0670">
        <w:rPr>
          <w:color w:val="000000" w:themeColor="text1"/>
          <w:sz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60" w:name="_Toc103091495"/>
      <w:r w:rsidRPr="00EB0670">
        <w:rPr>
          <w:rStyle w:val="fontstyle01"/>
          <w:rFonts w:ascii="Times New Roman" w:hAnsi="Times New Roman"/>
          <w:color w:val="000000" w:themeColor="text1"/>
          <w:sz w:val="20"/>
          <w:szCs w:val="20"/>
        </w:rPr>
        <w:t>5.2.1.9 FCS field</w:t>
      </w:r>
      <w:bookmarkEnd w:id="60"/>
    </w:p>
    <w:p w:rsidR="00BE787B" w:rsidRPr="00EB0670" w:rsidRDefault="00BE787B" w:rsidP="00BE787B">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5.2.1.9.5 PHY VII</w:t>
      </w:r>
    </w:p>
    <w:p w:rsidR="00D739F5" w:rsidRPr="00EB0670" w:rsidRDefault="00D739F5" w:rsidP="0098049A">
      <w:pPr>
        <w:jc w:val="both"/>
        <w:rPr>
          <w:rStyle w:val="fontstyle01"/>
          <w:rFonts w:ascii="Times New Roman" w:hAnsi="Times New Roman"/>
          <w:b w:val="0"/>
          <w:color w:val="000000" w:themeColor="text1"/>
          <w:sz w:val="20"/>
          <w:szCs w:val="20"/>
        </w:rPr>
      </w:pPr>
      <w:bookmarkStart w:id="61" w:name="OLE_LINK199"/>
      <w:bookmarkStart w:id="62" w:name="OLE_LINK200"/>
      <w:r w:rsidRPr="00EB0670">
        <w:rPr>
          <w:rStyle w:val="fontstyle01"/>
          <w:rFonts w:ascii="Times New Roman" w:hAnsi="Times New Roman"/>
          <w:b w:val="0"/>
          <w:color w:val="000000" w:themeColor="text1"/>
          <w:sz w:val="20"/>
          <w:szCs w:val="20"/>
        </w:rPr>
        <w:t xml:space="preserve">Not used </w:t>
      </w:r>
      <w:bookmarkEnd w:id="61"/>
      <w:bookmarkEnd w:id="62"/>
      <w:r w:rsidRPr="00EB0670">
        <w:rPr>
          <w:rStyle w:val="fontstyle01"/>
          <w:rFonts w:ascii="Times New Roman" w:hAnsi="Times New Roman"/>
          <w:b w:val="0"/>
          <w:color w:val="000000" w:themeColor="text1"/>
          <w:sz w:val="20"/>
          <w:szCs w:val="20"/>
        </w:rPr>
        <w:t>except in the Multiple Input Multiple Output On-Off Keying (MIMO-OOK) PHY mode.</w:t>
      </w:r>
    </w:p>
    <w:p w:rsidR="00BE787B" w:rsidRPr="00EB0670" w:rsidRDefault="00D739F5" w:rsidP="0098049A">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MIMO-OOK FCS field is 2 octets in length, and the FCS is calculated over the MHR and MAC Payload parts of the frame. The FCS shall be generated only for payloads greater than zero bytes.</w:t>
      </w:r>
    </w:p>
    <w:p w:rsidR="00BE787B" w:rsidRPr="00EB0670" w:rsidRDefault="00BE787B" w:rsidP="00BE787B">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5.2.1.9.6 PHY VIII</w:t>
      </w:r>
    </w:p>
    <w:p w:rsidR="000E4DB4" w:rsidRPr="00EB0670" w:rsidRDefault="00073F62" w:rsidP="00073F62">
      <w:pPr>
        <w:rPr>
          <w:color w:val="000000" w:themeColor="text1"/>
          <w:sz w:val="20"/>
        </w:rPr>
      </w:pPr>
      <w:r w:rsidRPr="00EB0670">
        <w:rPr>
          <w:rStyle w:val="fontstyle01"/>
          <w:rFonts w:ascii="Times New Roman" w:hAnsi="Times New Roman"/>
          <w:b w:val="0"/>
          <w:color w:val="000000" w:themeColor="text1"/>
          <w:sz w:val="20"/>
          <w:szCs w:val="20"/>
        </w:rPr>
        <w:t>Not used.</w:t>
      </w:r>
    </w:p>
    <w:p w:rsidR="00106914" w:rsidRPr="00EB0670" w:rsidRDefault="00106914" w:rsidP="00106914">
      <w:pPr>
        <w:pStyle w:val="Heading1"/>
        <w:rPr>
          <w:rFonts w:ascii="Times New Roman" w:hAnsi="Times New Roman"/>
          <w:b w:val="0"/>
          <w:color w:val="000000" w:themeColor="text1"/>
          <w:sz w:val="20"/>
          <w:u w:val="none"/>
        </w:rPr>
      </w:pPr>
      <w:bookmarkStart w:id="63" w:name="_Toc103091496"/>
      <w:r w:rsidRPr="00EB0670">
        <w:rPr>
          <w:rFonts w:ascii="Times New Roman" w:hAnsi="Times New Roman"/>
          <w:b w:val="0"/>
          <w:color w:val="000000" w:themeColor="text1"/>
          <w:sz w:val="20"/>
          <w:u w:val="none"/>
        </w:rPr>
        <w:t>8.2 Operating modes</w:t>
      </w:r>
      <w:bookmarkEnd w:id="63"/>
    </w:p>
    <w:p w:rsidR="009B61C3" w:rsidRPr="00EB0670" w:rsidRDefault="00B562E6" w:rsidP="00E116B0">
      <w:pPr>
        <w:rPr>
          <w:color w:val="000000" w:themeColor="text1"/>
          <w:sz w:val="20"/>
        </w:rPr>
      </w:pPr>
      <w:r w:rsidRPr="00EB0670">
        <w:rPr>
          <w:color w:val="000000" w:themeColor="text1"/>
          <w:sz w:val="20"/>
        </w:rPr>
        <w:t xml:space="preserve">A compliant PHY </w:t>
      </w:r>
      <w:bookmarkStart w:id="64" w:name="OLE_LINK55"/>
      <w:bookmarkStart w:id="65" w:name="OLE_LINK56"/>
      <w:r w:rsidRPr="00EB0670">
        <w:rPr>
          <w:color w:val="000000" w:themeColor="text1"/>
          <w:sz w:val="20"/>
        </w:rPr>
        <w:t xml:space="preserve">shall implement </w:t>
      </w:r>
      <w:bookmarkEnd w:id="64"/>
      <w:bookmarkEnd w:id="65"/>
      <w:r w:rsidRPr="00EB0670">
        <w:rPr>
          <w:color w:val="000000" w:themeColor="text1"/>
          <w:sz w:val="20"/>
        </w:rPr>
        <w:t xml:space="preserve">at least one of the PHY I to PHY VI </w:t>
      </w:r>
      <w:bookmarkStart w:id="66" w:name="OLE_LINK141"/>
      <w:bookmarkStart w:id="67" w:name="OLE_LINK142"/>
      <w:r w:rsidRPr="00EB0670">
        <w:rPr>
          <w:color w:val="000000" w:themeColor="text1"/>
          <w:sz w:val="20"/>
        </w:rPr>
        <w:t xml:space="preserve">modes </w:t>
      </w:r>
      <w:bookmarkEnd w:id="66"/>
      <w:bookmarkEnd w:id="67"/>
      <w:r w:rsidRPr="00EB0670">
        <w:rPr>
          <w:color w:val="000000" w:themeColor="text1"/>
          <w:sz w:val="20"/>
        </w:rPr>
        <w:t xml:space="preserve">(as defined in Clause 10, Clause 11, Clause 12, Clause 13, Clause 14, </w:t>
      </w:r>
      <w:bookmarkStart w:id="68" w:name="OLE_LINK53"/>
      <w:bookmarkStart w:id="69" w:name="OLE_LINK54"/>
      <w:r w:rsidRPr="00EB0670">
        <w:rPr>
          <w:color w:val="000000" w:themeColor="text1"/>
          <w:sz w:val="20"/>
        </w:rPr>
        <w:t>Clause 15,</w:t>
      </w:r>
      <w:bookmarkEnd w:id="68"/>
      <w:bookmarkEnd w:id="69"/>
      <w:r w:rsidRPr="00EB0670">
        <w:rPr>
          <w:color w:val="000000" w:themeColor="text1"/>
          <w:sz w:val="20"/>
        </w:rPr>
        <w:t xml:space="preserve"> Clause 16, and </w:t>
      </w:r>
      <w:bookmarkStart w:id="70" w:name="OLE_LINK114"/>
      <w:bookmarkStart w:id="71" w:name="OLE_LINK121"/>
      <w:bookmarkStart w:id="72" w:name="OLE_LINK122"/>
      <w:r w:rsidRPr="00EB0670">
        <w:rPr>
          <w:color w:val="000000" w:themeColor="text1"/>
          <w:sz w:val="20"/>
        </w:rPr>
        <w:t xml:space="preserve">Clause </w:t>
      </w:r>
      <w:bookmarkEnd w:id="70"/>
      <w:bookmarkEnd w:id="71"/>
      <w:bookmarkEnd w:id="72"/>
      <w:r w:rsidRPr="00EB0670">
        <w:rPr>
          <w:color w:val="000000" w:themeColor="text1"/>
          <w:sz w:val="20"/>
        </w:rPr>
        <w:t>17</w:t>
      </w:r>
      <w:proofErr w:type="gramStart"/>
      <w:r w:rsidRPr="00EB0670">
        <w:rPr>
          <w:color w:val="000000" w:themeColor="text1"/>
          <w:sz w:val="20"/>
        </w:rPr>
        <w:t>, )</w:t>
      </w:r>
      <w:proofErr w:type="gramEnd"/>
      <w:r w:rsidRPr="00EB0670">
        <w:rPr>
          <w:color w:val="000000" w:themeColor="text1"/>
          <w:sz w:val="20"/>
        </w:rPr>
        <w:t xml:space="preserve"> </w:t>
      </w:r>
      <w:bookmarkStart w:id="73" w:name="OLE_LINK137"/>
      <w:bookmarkStart w:id="74" w:name="OLE_LINK138"/>
      <w:r w:rsidRPr="00EB0670">
        <w:rPr>
          <w:color w:val="000000" w:themeColor="text1"/>
          <w:sz w:val="20"/>
        </w:rPr>
        <w:t xml:space="preserve">given </w:t>
      </w:r>
      <w:bookmarkEnd w:id="73"/>
      <w:bookmarkEnd w:id="74"/>
      <w:r w:rsidRPr="00EB0670">
        <w:rPr>
          <w:color w:val="000000" w:themeColor="text1"/>
          <w:sz w:val="20"/>
        </w:rPr>
        <w:t>in Table 76 to Table 79</w:t>
      </w:r>
      <w:r w:rsidR="00490DBE" w:rsidRPr="00EB0670">
        <w:rPr>
          <w:color w:val="000000" w:themeColor="text1"/>
          <w:sz w:val="20"/>
        </w:rPr>
        <w:t>.</w:t>
      </w:r>
      <w:r w:rsidR="00421B11" w:rsidRPr="00EB0670">
        <w:rPr>
          <w:color w:val="000000" w:themeColor="text1"/>
          <w:sz w:val="20"/>
        </w:rPr>
        <w:t xml:space="preserve"> </w:t>
      </w:r>
      <w:r w:rsidR="007309DA" w:rsidRPr="00EB0670">
        <w:rPr>
          <w:color w:val="000000" w:themeColor="text1"/>
          <w:sz w:val="20"/>
        </w:rPr>
        <w:t xml:space="preserve">PHY VII and PHY VIII modes </w:t>
      </w:r>
      <w:r w:rsidR="00490DBE" w:rsidRPr="00EB0670">
        <w:rPr>
          <w:color w:val="000000" w:themeColor="text1"/>
          <w:sz w:val="20"/>
        </w:rPr>
        <w:t xml:space="preserve">shall implement </w:t>
      </w:r>
      <w:bookmarkStart w:id="75" w:name="OLE_LINK160"/>
      <w:bookmarkStart w:id="76" w:name="OLE_LINK161"/>
      <w:r w:rsidR="00490DBE" w:rsidRPr="00EB0670">
        <w:rPr>
          <w:color w:val="000000" w:themeColor="text1"/>
          <w:sz w:val="20"/>
        </w:rPr>
        <w:t xml:space="preserve">with </w:t>
      </w:r>
      <w:bookmarkEnd w:id="75"/>
      <w:bookmarkEnd w:id="76"/>
      <w:r w:rsidR="007D5EBF" w:rsidRPr="00EB0670">
        <w:rPr>
          <w:color w:val="000000" w:themeColor="text1"/>
          <w:sz w:val="20"/>
        </w:rPr>
        <w:t xml:space="preserve">a </w:t>
      </w:r>
      <w:r w:rsidR="00490DBE" w:rsidRPr="00EB0670">
        <w:rPr>
          <w:color w:val="000000" w:themeColor="text1"/>
          <w:sz w:val="20"/>
        </w:rPr>
        <w:t xml:space="preserve">high </w:t>
      </w:r>
      <w:bookmarkStart w:id="77" w:name="OLE_LINK147"/>
      <w:bookmarkStart w:id="78" w:name="OLE_LINK148"/>
      <w:r w:rsidR="00490DBE" w:rsidRPr="00EB0670">
        <w:rPr>
          <w:color w:val="000000" w:themeColor="text1"/>
          <w:sz w:val="20"/>
        </w:rPr>
        <w:t xml:space="preserve">frame </w:t>
      </w:r>
      <w:bookmarkStart w:id="79" w:name="OLE_LINK131"/>
      <w:bookmarkStart w:id="80" w:name="OLE_LINK132"/>
      <w:bookmarkEnd w:id="77"/>
      <w:bookmarkEnd w:id="78"/>
      <w:r w:rsidR="00490DBE" w:rsidRPr="00EB0670">
        <w:rPr>
          <w:color w:val="000000" w:themeColor="text1"/>
          <w:sz w:val="20"/>
        </w:rPr>
        <w:t xml:space="preserve">rate </w:t>
      </w:r>
      <w:bookmarkStart w:id="81" w:name="OLE_LINK123"/>
      <w:bookmarkStart w:id="82" w:name="OLE_LINK124"/>
      <w:bookmarkEnd w:id="79"/>
      <w:bookmarkEnd w:id="80"/>
      <w:r w:rsidR="00490DBE" w:rsidRPr="00EB0670">
        <w:rPr>
          <w:color w:val="000000" w:themeColor="text1"/>
          <w:sz w:val="20"/>
        </w:rPr>
        <w:t xml:space="preserve">camera </w:t>
      </w:r>
      <w:bookmarkEnd w:id="81"/>
      <w:bookmarkEnd w:id="82"/>
      <w:r w:rsidR="00EB4CB3" w:rsidRPr="00EB0670">
        <w:rPr>
          <w:color w:val="000000" w:themeColor="text1"/>
          <w:sz w:val="20"/>
        </w:rPr>
        <w:t>(up to 5</w:t>
      </w:r>
      <w:r w:rsidR="00112DB4" w:rsidRPr="00EB0670">
        <w:rPr>
          <w:color w:val="000000" w:themeColor="text1"/>
          <w:sz w:val="20"/>
        </w:rPr>
        <w:t>0</w:t>
      </w:r>
      <w:r w:rsidR="00490DBE" w:rsidRPr="00EB0670">
        <w:rPr>
          <w:color w:val="000000" w:themeColor="text1"/>
          <w:sz w:val="20"/>
        </w:rPr>
        <w:t xml:space="preserve"> </w:t>
      </w:r>
      <w:bookmarkStart w:id="83" w:name="OLE_LINK83"/>
      <w:bookmarkStart w:id="84" w:name="OLE_LINK178"/>
      <w:bookmarkStart w:id="85" w:name="OLE_LINK179"/>
      <w:proofErr w:type="spellStart"/>
      <w:r w:rsidR="00490DBE" w:rsidRPr="00EB0670">
        <w:rPr>
          <w:color w:val="000000" w:themeColor="text1"/>
          <w:sz w:val="20"/>
        </w:rPr>
        <w:t>kfps</w:t>
      </w:r>
      <w:bookmarkEnd w:id="83"/>
      <w:bookmarkEnd w:id="84"/>
      <w:bookmarkEnd w:id="85"/>
      <w:proofErr w:type="spellEnd"/>
      <w:r w:rsidR="00490DBE" w:rsidRPr="00EB0670">
        <w:rPr>
          <w:color w:val="000000" w:themeColor="text1"/>
          <w:sz w:val="20"/>
        </w:rPr>
        <w:t>)</w:t>
      </w:r>
      <w:r w:rsidR="00421B11" w:rsidRPr="00EB0670">
        <w:rPr>
          <w:color w:val="000000" w:themeColor="text1"/>
          <w:sz w:val="20"/>
        </w:rPr>
        <w:t xml:space="preserve"> ……</w:t>
      </w:r>
    </w:p>
    <w:p w:rsidR="00421B11" w:rsidRPr="00EB0670" w:rsidRDefault="00421B11" w:rsidP="00E116B0">
      <w:pPr>
        <w:rPr>
          <w:color w:val="000000" w:themeColor="text1"/>
          <w:sz w:val="20"/>
        </w:rPr>
      </w:pPr>
    </w:p>
    <w:p w:rsidR="003519A3" w:rsidRPr="00EB0670" w:rsidRDefault="003519A3" w:rsidP="00FF718A">
      <w:pPr>
        <w:ind w:left="720" w:hanging="720"/>
        <w:jc w:val="center"/>
        <w:rPr>
          <w:color w:val="000000" w:themeColor="text1"/>
          <w:sz w:val="20"/>
        </w:rPr>
      </w:pPr>
      <w:r w:rsidRPr="00EB0670">
        <w:rPr>
          <w:color w:val="000000" w:themeColor="text1"/>
          <w:sz w:val="20"/>
        </w:rPr>
        <w:t>Table 80- PHY VII, PHY III operating modes</w:t>
      </w:r>
    </w:p>
    <w:tbl>
      <w:tblPr>
        <w:tblStyle w:val="TableGrid"/>
        <w:tblW w:w="9360" w:type="dxa"/>
        <w:tblInd w:w="-95" w:type="dxa"/>
        <w:tblLayout w:type="fixed"/>
        <w:tblLook w:val="04A0" w:firstRow="1" w:lastRow="0" w:firstColumn="1" w:lastColumn="0" w:noHBand="0" w:noVBand="1"/>
      </w:tblPr>
      <w:tblGrid>
        <w:gridCol w:w="540"/>
        <w:gridCol w:w="1710"/>
        <w:gridCol w:w="1800"/>
        <w:gridCol w:w="1620"/>
        <w:gridCol w:w="2340"/>
        <w:gridCol w:w="1350"/>
      </w:tblGrid>
      <w:tr w:rsidR="007D5EBF" w:rsidRPr="00EB0670" w:rsidTr="007169A8">
        <w:trPr>
          <w:trHeight w:val="467"/>
        </w:trPr>
        <w:tc>
          <w:tcPr>
            <w:tcW w:w="540" w:type="dxa"/>
            <w:tcBorders>
              <w:top w:val="single" w:sz="4" w:space="0" w:color="auto"/>
              <w:left w:val="single" w:sz="4" w:space="0" w:color="auto"/>
              <w:right w:val="single" w:sz="4" w:space="0" w:color="auto"/>
            </w:tcBorders>
            <w:vAlign w:val="center"/>
            <w:hideMark/>
          </w:tcPr>
          <w:p w:rsidR="003519A3" w:rsidRPr="00EB0670" w:rsidRDefault="00E478EB" w:rsidP="00CC51B4">
            <w:pPr>
              <w:jc w:val="center"/>
              <w:rPr>
                <w:color w:val="000000" w:themeColor="text1"/>
                <w:sz w:val="18"/>
                <w:szCs w:val="18"/>
              </w:rPr>
            </w:pPr>
            <w:bookmarkStart w:id="86" w:name="_Hlk99978849"/>
            <w:r w:rsidRPr="00EB0670">
              <w:rPr>
                <w:color w:val="000000" w:themeColor="text1"/>
                <w:sz w:val="18"/>
                <w:szCs w:val="18"/>
              </w:rPr>
              <w:t>#</w:t>
            </w:r>
          </w:p>
        </w:tc>
        <w:tc>
          <w:tcPr>
            <w:tcW w:w="1710" w:type="dxa"/>
            <w:tcBorders>
              <w:top w:val="single" w:sz="4" w:space="0" w:color="auto"/>
              <w:left w:val="single" w:sz="4" w:space="0" w:color="auto"/>
              <w:right w:val="single" w:sz="4" w:space="0" w:color="auto"/>
            </w:tcBorders>
            <w:vAlign w:val="center"/>
            <w:hideMark/>
          </w:tcPr>
          <w:p w:rsidR="003519A3" w:rsidRPr="00EB0670" w:rsidRDefault="00CC51B4" w:rsidP="00F972D0">
            <w:pPr>
              <w:jc w:val="center"/>
              <w:rPr>
                <w:color w:val="000000" w:themeColor="text1"/>
                <w:sz w:val="18"/>
                <w:szCs w:val="18"/>
              </w:rPr>
            </w:pPr>
            <w:r w:rsidRPr="00EB0670">
              <w:rPr>
                <w:color w:val="000000" w:themeColor="text1"/>
                <w:sz w:val="18"/>
                <w:szCs w:val="18"/>
              </w:rPr>
              <w:t>Modulation</w:t>
            </w:r>
          </w:p>
        </w:tc>
        <w:tc>
          <w:tcPr>
            <w:tcW w:w="1800" w:type="dxa"/>
            <w:tcBorders>
              <w:top w:val="single" w:sz="4" w:space="0" w:color="auto"/>
              <w:left w:val="single" w:sz="4" w:space="0" w:color="auto"/>
              <w:right w:val="single" w:sz="4" w:space="0" w:color="auto"/>
            </w:tcBorders>
            <w:vAlign w:val="center"/>
            <w:hideMark/>
          </w:tcPr>
          <w:p w:rsidR="003519A3" w:rsidRPr="00EB0670" w:rsidRDefault="00CC51B4" w:rsidP="00F972D0">
            <w:pPr>
              <w:jc w:val="center"/>
              <w:rPr>
                <w:color w:val="000000" w:themeColor="text1"/>
                <w:sz w:val="18"/>
                <w:szCs w:val="18"/>
              </w:rPr>
            </w:pPr>
            <w:r w:rsidRPr="00EB0670">
              <w:rPr>
                <w:color w:val="000000" w:themeColor="text1"/>
                <w:sz w:val="18"/>
                <w:szCs w:val="18"/>
              </w:rPr>
              <w:t>RLL Code</w:t>
            </w:r>
          </w:p>
        </w:tc>
        <w:tc>
          <w:tcPr>
            <w:tcW w:w="1620" w:type="dxa"/>
            <w:tcBorders>
              <w:top w:val="single" w:sz="4" w:space="0" w:color="auto"/>
              <w:left w:val="single" w:sz="4" w:space="0" w:color="auto"/>
              <w:right w:val="single" w:sz="4" w:space="0" w:color="auto"/>
            </w:tcBorders>
            <w:vAlign w:val="center"/>
            <w:hideMark/>
          </w:tcPr>
          <w:p w:rsidR="003519A3" w:rsidRPr="00EB0670" w:rsidRDefault="00CC51B4" w:rsidP="00CC51B4">
            <w:pPr>
              <w:jc w:val="center"/>
              <w:rPr>
                <w:color w:val="000000" w:themeColor="text1"/>
                <w:sz w:val="18"/>
                <w:szCs w:val="18"/>
              </w:rPr>
            </w:pPr>
            <w:r w:rsidRPr="00EB0670">
              <w:rPr>
                <w:color w:val="000000" w:themeColor="text1"/>
                <w:sz w:val="18"/>
                <w:szCs w:val="18"/>
              </w:rPr>
              <w:t>Optical Clock Rate</w:t>
            </w:r>
          </w:p>
        </w:tc>
        <w:tc>
          <w:tcPr>
            <w:tcW w:w="2340" w:type="dxa"/>
            <w:tcBorders>
              <w:top w:val="single" w:sz="4" w:space="0" w:color="auto"/>
              <w:left w:val="single" w:sz="4" w:space="0" w:color="auto"/>
              <w:right w:val="single" w:sz="4" w:space="0" w:color="auto"/>
            </w:tcBorders>
            <w:vAlign w:val="center"/>
          </w:tcPr>
          <w:p w:rsidR="003519A3" w:rsidRPr="00EB0670" w:rsidRDefault="009524F4" w:rsidP="009524F4">
            <w:pPr>
              <w:jc w:val="center"/>
              <w:rPr>
                <w:color w:val="000000" w:themeColor="text1"/>
                <w:sz w:val="18"/>
                <w:szCs w:val="18"/>
              </w:rPr>
            </w:pPr>
            <w:r w:rsidRPr="00EB0670">
              <w:rPr>
                <w:color w:val="000000" w:themeColor="text1"/>
                <w:sz w:val="18"/>
                <w:szCs w:val="18"/>
              </w:rPr>
              <w:t>FEC</w:t>
            </w:r>
          </w:p>
        </w:tc>
        <w:tc>
          <w:tcPr>
            <w:tcW w:w="1350" w:type="dxa"/>
            <w:tcBorders>
              <w:top w:val="single" w:sz="4" w:space="0" w:color="auto"/>
              <w:left w:val="single" w:sz="4" w:space="0" w:color="auto"/>
              <w:right w:val="single" w:sz="4" w:space="0" w:color="auto"/>
            </w:tcBorders>
          </w:tcPr>
          <w:p w:rsidR="003519A3" w:rsidRPr="00EB0670" w:rsidRDefault="00E953A0" w:rsidP="00F972D0">
            <w:pPr>
              <w:jc w:val="center"/>
              <w:rPr>
                <w:color w:val="000000" w:themeColor="text1"/>
                <w:sz w:val="18"/>
                <w:szCs w:val="18"/>
              </w:rPr>
            </w:pPr>
            <w:r w:rsidRPr="00EB0670">
              <w:rPr>
                <w:color w:val="000000" w:themeColor="text1"/>
                <w:sz w:val="18"/>
                <w:szCs w:val="18"/>
              </w:rPr>
              <w:t>Data rate</w:t>
            </w:r>
          </w:p>
        </w:tc>
      </w:tr>
      <w:tr w:rsidR="007D5EBF" w:rsidRPr="00EB0670" w:rsidTr="00E478EB">
        <w:trPr>
          <w:trHeight w:val="377"/>
        </w:trPr>
        <w:tc>
          <w:tcPr>
            <w:tcW w:w="9360" w:type="dxa"/>
            <w:gridSpan w:val="6"/>
            <w:tcBorders>
              <w:top w:val="single" w:sz="4" w:space="0" w:color="auto"/>
              <w:left w:val="single" w:sz="4" w:space="0" w:color="auto"/>
              <w:right w:val="single" w:sz="4" w:space="0" w:color="auto"/>
            </w:tcBorders>
            <w:shd w:val="clear" w:color="auto" w:fill="D0CECE" w:themeFill="background2" w:themeFillShade="E6"/>
            <w:vAlign w:val="center"/>
          </w:tcPr>
          <w:p w:rsidR="00CC51B4" w:rsidRPr="00EB0670" w:rsidRDefault="00CC51B4" w:rsidP="00CC51B4">
            <w:pPr>
              <w:rPr>
                <w:color w:val="000000" w:themeColor="text1"/>
                <w:sz w:val="18"/>
                <w:szCs w:val="18"/>
              </w:rPr>
            </w:pPr>
            <w:r w:rsidRPr="00EB0670">
              <w:rPr>
                <w:color w:val="000000" w:themeColor="text1"/>
                <w:sz w:val="18"/>
                <w:szCs w:val="18"/>
              </w:rPr>
              <w:t>PHY VII operating modes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1</w:t>
            </w:r>
          </w:p>
        </w:tc>
        <w:tc>
          <w:tcPr>
            <w:tcW w:w="171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RS-OFDM</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EB0670" w:rsidRDefault="00F64D05" w:rsidP="00CC51B4">
            <w:pPr>
              <w:jc w:val="center"/>
              <w:rPr>
                <w:color w:val="000000" w:themeColor="text1"/>
                <w:sz w:val="18"/>
                <w:szCs w:val="18"/>
              </w:rPr>
            </w:pPr>
            <w:r w:rsidRPr="00EB0670">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845B4B" w:rsidP="00CC51B4">
            <w:pPr>
              <w:jc w:val="center"/>
              <w:rPr>
                <w:color w:val="000000" w:themeColor="text1"/>
                <w:sz w:val="18"/>
                <w:szCs w:val="18"/>
              </w:rPr>
            </w:pPr>
            <w:r w:rsidRPr="00EB0670">
              <w:rPr>
                <w:color w:val="000000" w:themeColor="text1"/>
                <w:sz w:val="18"/>
                <w:szCs w:val="18"/>
              </w:rPr>
              <w:t>4</w:t>
            </w:r>
            <w:r w:rsidR="0078059F" w:rsidRPr="00EB0670">
              <w:rPr>
                <w:color w:val="000000" w:themeColor="text1"/>
                <w:sz w:val="18"/>
                <w:szCs w:val="18"/>
              </w:rPr>
              <w:t>c</w:t>
            </w:r>
            <w:r w:rsidRPr="00EB0670">
              <w:rPr>
                <w:color w:val="000000" w:themeColor="text1"/>
                <w:sz w:val="18"/>
                <w:szCs w:val="18"/>
              </w:rPr>
              <w:t>0 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EB0670" w:rsidRDefault="0023197F" w:rsidP="0023197F">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(7,4),</w:t>
            </w:r>
          </w:p>
          <w:p w:rsidR="00CC51B4" w:rsidRPr="00EB0670" w:rsidRDefault="0023197F" w:rsidP="0023197F">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0165CD" w:rsidP="007309DA">
            <w:pPr>
              <w:jc w:val="center"/>
              <w:rPr>
                <w:color w:val="000000" w:themeColor="text1"/>
                <w:sz w:val="18"/>
                <w:szCs w:val="18"/>
              </w:rPr>
            </w:pPr>
            <w:r w:rsidRPr="00EB0670">
              <w:rPr>
                <w:color w:val="000000" w:themeColor="text1"/>
                <w:sz w:val="18"/>
                <w:szCs w:val="18"/>
              </w:rPr>
              <w:t>4.6</w:t>
            </w:r>
            <w:r w:rsidR="0008727F" w:rsidRPr="00EB0670">
              <w:rPr>
                <w:color w:val="000000" w:themeColor="text1"/>
                <w:sz w:val="18"/>
                <w:szCs w:val="18"/>
              </w:rPr>
              <w:t>08</w:t>
            </w:r>
            <w:r w:rsidR="007939F3" w:rsidRPr="00EB0670">
              <w:rPr>
                <w:color w:val="000000" w:themeColor="text1"/>
                <w:sz w:val="18"/>
                <w:szCs w:val="18"/>
              </w:rPr>
              <w:t xml:space="preserve"> </w:t>
            </w:r>
            <w:r w:rsidR="007309DA" w:rsidRPr="00EB0670">
              <w:rPr>
                <w:color w:val="000000" w:themeColor="text1"/>
                <w:sz w:val="18"/>
                <w:szCs w:val="18"/>
              </w:rPr>
              <w:t>M</w:t>
            </w:r>
            <w:r w:rsidR="00856C4A" w:rsidRPr="00EB0670">
              <w:rPr>
                <w:color w:val="000000" w:themeColor="text1"/>
                <w:sz w:val="18"/>
                <w:szCs w:val="18"/>
              </w:rPr>
              <w:t>bp</w:t>
            </w:r>
            <w:r w:rsidR="007939F3" w:rsidRPr="00EB0670">
              <w:rPr>
                <w:color w:val="000000" w:themeColor="text1"/>
                <w:sz w:val="18"/>
                <w:szCs w:val="18"/>
              </w:rPr>
              <w:t>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2</w:t>
            </w:r>
          </w:p>
        </w:tc>
        <w:tc>
          <w:tcPr>
            <w:tcW w:w="171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MIMO C-OOK</w:t>
            </w:r>
          </w:p>
        </w:tc>
        <w:tc>
          <w:tcPr>
            <w:tcW w:w="1800" w:type="dxa"/>
            <w:tcBorders>
              <w:top w:val="single" w:sz="4" w:space="0" w:color="auto"/>
              <w:left w:val="single" w:sz="4" w:space="0" w:color="auto"/>
              <w:bottom w:val="single" w:sz="4" w:space="0" w:color="auto"/>
              <w:right w:val="single" w:sz="4" w:space="0" w:color="auto"/>
            </w:tcBorders>
            <w:vAlign w:val="center"/>
          </w:tcPr>
          <w:p w:rsidR="00F64D05" w:rsidRPr="00EB0670" w:rsidRDefault="00F64D05" w:rsidP="00F64D05">
            <w:pPr>
              <w:jc w:val="center"/>
              <w:rPr>
                <w:color w:val="000000" w:themeColor="text1"/>
                <w:sz w:val="18"/>
                <w:szCs w:val="18"/>
              </w:rPr>
            </w:pPr>
            <w:r w:rsidRPr="00EB0670">
              <w:rPr>
                <w:color w:val="000000" w:themeColor="text1"/>
                <w:sz w:val="18"/>
                <w:szCs w:val="18"/>
              </w:rPr>
              <w:t>Manchester/</w:t>
            </w:r>
          </w:p>
          <w:p w:rsidR="00CC51B4" w:rsidRPr="00EB0670" w:rsidRDefault="00F64D05" w:rsidP="00F64D05">
            <w:pPr>
              <w:jc w:val="center"/>
              <w:rPr>
                <w:color w:val="000000" w:themeColor="text1"/>
                <w:sz w:val="18"/>
                <w:szCs w:val="18"/>
              </w:rPr>
            </w:pPr>
            <w:r w:rsidRPr="00EB0670">
              <w:rPr>
                <w:color w:val="000000" w:themeColor="text1"/>
                <w:sz w:val="18"/>
                <w:szCs w:val="18"/>
              </w:rPr>
              <w:t>4B6B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112DB4" w:rsidP="00CC51B4">
            <w:pPr>
              <w:jc w:val="center"/>
              <w:rPr>
                <w:color w:val="000000" w:themeColor="text1"/>
                <w:sz w:val="18"/>
                <w:szCs w:val="18"/>
              </w:rPr>
            </w:pPr>
            <w:r w:rsidRPr="00EB0670">
              <w:rPr>
                <w:color w:val="000000" w:themeColor="text1"/>
                <w:sz w:val="18"/>
                <w:szCs w:val="18"/>
              </w:rPr>
              <w:t>2</w:t>
            </w:r>
            <w:r w:rsidR="0023197F" w:rsidRPr="00EB0670">
              <w:rPr>
                <w:color w:val="000000" w:themeColor="text1"/>
                <w:sz w:val="18"/>
                <w:szCs w:val="18"/>
              </w:rPr>
              <w:t>0kHz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EB0670" w:rsidRDefault="0023197F" w:rsidP="0023197F">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 xml:space="preserve">(15,11), </w:t>
            </w:r>
          </w:p>
          <w:p w:rsidR="00CC51B4" w:rsidRPr="00EB0670" w:rsidRDefault="0023197F" w:rsidP="0023197F">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D2197C" w:rsidP="00D2197C">
            <w:pPr>
              <w:jc w:val="center"/>
              <w:rPr>
                <w:color w:val="000000" w:themeColor="text1"/>
                <w:sz w:val="18"/>
                <w:szCs w:val="18"/>
              </w:rPr>
            </w:pPr>
            <w:r w:rsidRPr="00EB0670">
              <w:rPr>
                <w:color w:val="000000" w:themeColor="text1"/>
                <w:sz w:val="18"/>
                <w:szCs w:val="18"/>
              </w:rPr>
              <w:t>5</w:t>
            </w:r>
            <w:r w:rsidR="000165CD" w:rsidRPr="00EB0670">
              <w:rPr>
                <w:color w:val="000000" w:themeColor="text1"/>
                <w:sz w:val="18"/>
                <w:szCs w:val="18"/>
              </w:rPr>
              <w:t>.</w:t>
            </w:r>
            <w:r w:rsidRPr="00EB0670">
              <w:rPr>
                <w:color w:val="000000" w:themeColor="text1"/>
                <w:sz w:val="18"/>
                <w:szCs w:val="18"/>
              </w:rPr>
              <w:t>76</w:t>
            </w:r>
            <w:r w:rsidR="004929E6" w:rsidRPr="00EB0670">
              <w:rPr>
                <w:color w:val="000000" w:themeColor="text1"/>
                <w:sz w:val="18"/>
                <w:szCs w:val="18"/>
              </w:rPr>
              <w:t xml:space="preserve"> </w:t>
            </w:r>
            <w:r w:rsidR="007309DA" w:rsidRPr="00EB0670">
              <w:rPr>
                <w:color w:val="000000" w:themeColor="text1"/>
                <w:sz w:val="18"/>
                <w:szCs w:val="18"/>
              </w:rPr>
              <w:t>M</w:t>
            </w:r>
            <w:r w:rsidR="004929E6" w:rsidRPr="00EB0670">
              <w:rPr>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3</w:t>
            </w:r>
          </w:p>
        </w:tc>
        <w:tc>
          <w:tcPr>
            <w:tcW w:w="171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O-NOMA</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EB0670" w:rsidRDefault="00DF59E2" w:rsidP="00CC51B4">
            <w:pPr>
              <w:jc w:val="center"/>
              <w:rPr>
                <w:color w:val="000000" w:themeColor="text1"/>
                <w:sz w:val="18"/>
                <w:szCs w:val="18"/>
              </w:rPr>
            </w:pPr>
            <w:r w:rsidRPr="00EB0670">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23197F" w:rsidP="00CC51B4">
            <w:pPr>
              <w:jc w:val="center"/>
              <w:rPr>
                <w:color w:val="000000" w:themeColor="text1"/>
                <w:sz w:val="18"/>
                <w:szCs w:val="18"/>
              </w:rPr>
            </w:pPr>
            <w:r w:rsidRPr="00EB0670">
              <w:rPr>
                <w:color w:val="000000" w:themeColor="text1"/>
                <w:sz w:val="18"/>
                <w:szCs w:val="18"/>
              </w:rPr>
              <w:t>4kHz</w:t>
            </w:r>
          </w:p>
        </w:tc>
        <w:tc>
          <w:tcPr>
            <w:tcW w:w="2340" w:type="dxa"/>
            <w:tcBorders>
              <w:top w:val="single" w:sz="4" w:space="0" w:color="auto"/>
              <w:left w:val="single" w:sz="4" w:space="0" w:color="auto"/>
              <w:bottom w:val="single" w:sz="4" w:space="0" w:color="auto"/>
              <w:right w:val="single" w:sz="4" w:space="0" w:color="auto"/>
            </w:tcBorders>
            <w:vAlign w:val="center"/>
          </w:tcPr>
          <w:p w:rsidR="00CC51B4" w:rsidRPr="00EB0670" w:rsidRDefault="0023197F" w:rsidP="00CC51B4">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0165CD" w:rsidP="00A65863">
            <w:pPr>
              <w:ind w:left="720" w:hanging="720"/>
              <w:jc w:val="center"/>
              <w:rPr>
                <w:color w:val="000000" w:themeColor="text1"/>
                <w:sz w:val="18"/>
                <w:szCs w:val="18"/>
              </w:rPr>
            </w:pPr>
            <w:r w:rsidRPr="00EB0670">
              <w:rPr>
                <w:color w:val="000000" w:themeColor="text1"/>
                <w:sz w:val="18"/>
                <w:szCs w:val="18"/>
              </w:rPr>
              <w:t>0.</w:t>
            </w:r>
            <w:r w:rsidR="007169A8" w:rsidRPr="00EB0670">
              <w:rPr>
                <w:color w:val="000000" w:themeColor="text1"/>
                <w:sz w:val="18"/>
                <w:szCs w:val="18"/>
              </w:rPr>
              <w:t>6</w:t>
            </w:r>
            <w:r w:rsidR="007309DA" w:rsidRPr="00EB0670">
              <w:rPr>
                <w:color w:val="000000" w:themeColor="text1"/>
                <w:sz w:val="18"/>
                <w:szCs w:val="18"/>
              </w:rPr>
              <w:t xml:space="preserve"> M</w:t>
            </w:r>
            <w:r w:rsidR="0023197F" w:rsidRPr="00EB0670">
              <w:rPr>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4</w:t>
            </w:r>
          </w:p>
        </w:tc>
        <w:tc>
          <w:tcPr>
            <w:tcW w:w="1710" w:type="dxa"/>
            <w:tcBorders>
              <w:left w:val="single" w:sz="4" w:space="0" w:color="auto"/>
              <w:right w:val="single" w:sz="4" w:space="0" w:color="auto"/>
            </w:tcBorders>
            <w:vAlign w:val="center"/>
          </w:tcPr>
          <w:p w:rsidR="00CC51B4" w:rsidRPr="00EB0670" w:rsidRDefault="00E66E3B" w:rsidP="00CC51B4">
            <w:pPr>
              <w:jc w:val="center"/>
              <w:rPr>
                <w:color w:val="000000" w:themeColor="text1"/>
                <w:sz w:val="18"/>
                <w:szCs w:val="18"/>
              </w:rPr>
            </w:pPr>
            <w:r w:rsidRPr="00EB0670">
              <w:rPr>
                <w:color w:val="000000" w:themeColor="text1"/>
                <w:sz w:val="18"/>
                <w:szCs w:val="18"/>
              </w:rPr>
              <w:t>MIMO-</w:t>
            </w:r>
            <w:r w:rsidR="00CC51B4" w:rsidRPr="00EB0670">
              <w:rPr>
                <w:color w:val="000000" w:themeColor="text1"/>
                <w:sz w:val="18"/>
                <w:szCs w:val="18"/>
              </w:rPr>
              <w:t>OOK</w:t>
            </w:r>
          </w:p>
        </w:tc>
        <w:tc>
          <w:tcPr>
            <w:tcW w:w="1800" w:type="dxa"/>
            <w:tcBorders>
              <w:top w:val="single" w:sz="4" w:space="0" w:color="auto"/>
              <w:left w:val="single" w:sz="4" w:space="0" w:color="auto"/>
              <w:bottom w:val="single" w:sz="4" w:space="0" w:color="auto"/>
              <w:right w:val="single" w:sz="4" w:space="0" w:color="auto"/>
            </w:tcBorders>
            <w:vAlign w:val="center"/>
          </w:tcPr>
          <w:p w:rsidR="00DF59E2" w:rsidRPr="00EB0670" w:rsidRDefault="00DF59E2" w:rsidP="00DF59E2">
            <w:pPr>
              <w:jc w:val="center"/>
              <w:rPr>
                <w:color w:val="000000" w:themeColor="text1"/>
                <w:sz w:val="18"/>
                <w:szCs w:val="18"/>
              </w:rPr>
            </w:pPr>
            <w:r w:rsidRPr="00EB0670">
              <w:rPr>
                <w:color w:val="000000" w:themeColor="text1"/>
                <w:sz w:val="18"/>
                <w:szCs w:val="18"/>
              </w:rPr>
              <w:t>Manchester/</w:t>
            </w:r>
          </w:p>
          <w:p w:rsidR="00CC51B4" w:rsidRPr="00EB0670" w:rsidRDefault="00DF59E2" w:rsidP="00DF59E2">
            <w:pPr>
              <w:jc w:val="center"/>
              <w:rPr>
                <w:color w:val="000000" w:themeColor="text1"/>
                <w:sz w:val="18"/>
                <w:szCs w:val="18"/>
              </w:rPr>
            </w:pPr>
            <w:r w:rsidRPr="00EB0670">
              <w:rPr>
                <w:color w:val="000000" w:themeColor="text1"/>
                <w:sz w:val="18"/>
                <w:szCs w:val="18"/>
              </w:rPr>
              <w:t>4B6B/8B10B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C30BA9" w:rsidP="00CC51B4">
            <w:pPr>
              <w:jc w:val="center"/>
              <w:rPr>
                <w:color w:val="000000" w:themeColor="text1"/>
                <w:sz w:val="18"/>
                <w:szCs w:val="18"/>
              </w:rPr>
            </w:pPr>
            <w:r w:rsidRPr="00EB0670">
              <w:rPr>
                <w:color w:val="000000" w:themeColor="text1"/>
                <w:sz w:val="18"/>
                <w:szCs w:val="18"/>
              </w:rPr>
              <w:t>3</w:t>
            </w:r>
            <w:r w:rsidR="007E09B9" w:rsidRPr="00EB0670">
              <w:rPr>
                <w:color w:val="000000" w:themeColor="text1"/>
                <w:sz w:val="18"/>
                <w:szCs w:val="18"/>
              </w:rPr>
              <w:t xml:space="preserve"> k</w:t>
            </w:r>
            <w:r w:rsidR="00CA55B8" w:rsidRPr="00EB0670">
              <w:rPr>
                <w:color w:val="000000" w:themeColor="text1"/>
                <w:sz w:val="18"/>
                <w:szCs w:val="18"/>
              </w:rPr>
              <w:t>Hz</w:t>
            </w:r>
          </w:p>
        </w:tc>
        <w:tc>
          <w:tcPr>
            <w:tcW w:w="2340" w:type="dxa"/>
            <w:tcBorders>
              <w:top w:val="single" w:sz="4" w:space="0" w:color="auto"/>
              <w:left w:val="single" w:sz="4" w:space="0" w:color="auto"/>
              <w:bottom w:val="single" w:sz="4" w:space="0" w:color="auto"/>
              <w:right w:val="single" w:sz="4" w:space="0" w:color="auto"/>
            </w:tcBorders>
            <w:vAlign w:val="center"/>
          </w:tcPr>
          <w:p w:rsidR="00CA55B8" w:rsidRPr="00EB0670" w:rsidRDefault="00CA55B8" w:rsidP="00CA55B8">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(7,4),</w:t>
            </w:r>
          </w:p>
          <w:p w:rsidR="00CC51B4" w:rsidRPr="00EB0670" w:rsidRDefault="00CA55B8" w:rsidP="00CA55B8">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7169A8" w:rsidP="00CC51B4">
            <w:pPr>
              <w:jc w:val="center"/>
              <w:rPr>
                <w:color w:val="000000" w:themeColor="text1"/>
                <w:sz w:val="18"/>
                <w:szCs w:val="18"/>
              </w:rPr>
            </w:pPr>
            <w:r w:rsidRPr="00EB0670">
              <w:rPr>
                <w:color w:val="000000" w:themeColor="text1"/>
                <w:sz w:val="18"/>
                <w:szCs w:val="18"/>
              </w:rPr>
              <w:t>16</w:t>
            </w:r>
            <w:r w:rsidR="00CA55B8" w:rsidRPr="00EB0670">
              <w:rPr>
                <w:color w:val="000000" w:themeColor="text1"/>
                <w:sz w:val="18"/>
                <w:szCs w:val="18"/>
              </w:rPr>
              <w:t xml:space="preserve"> </w:t>
            </w:r>
            <w:r w:rsidR="00724784" w:rsidRPr="00EB0670">
              <w:rPr>
                <w:color w:val="000000" w:themeColor="text1"/>
                <w:sz w:val="18"/>
                <w:szCs w:val="18"/>
              </w:rPr>
              <w:t>k</w:t>
            </w:r>
            <w:r w:rsidR="00CA55B8" w:rsidRPr="00EB0670">
              <w:rPr>
                <w:color w:val="000000" w:themeColor="text1"/>
                <w:sz w:val="18"/>
                <w:szCs w:val="18"/>
              </w:rPr>
              <w:t>bps</w:t>
            </w:r>
          </w:p>
        </w:tc>
      </w:tr>
      <w:tr w:rsidR="007D5EBF" w:rsidRPr="00EB0670" w:rsidTr="00E478EB">
        <w:trPr>
          <w:trHeight w:val="512"/>
        </w:trPr>
        <w:tc>
          <w:tcPr>
            <w:tcW w:w="9360" w:type="dxa"/>
            <w:gridSpan w:val="6"/>
            <w:tcBorders>
              <w:left w:val="single" w:sz="4" w:space="0" w:color="auto"/>
              <w:right w:val="single" w:sz="4" w:space="0" w:color="auto"/>
            </w:tcBorders>
            <w:shd w:val="clear" w:color="auto" w:fill="D0CECE" w:themeFill="background2" w:themeFillShade="E6"/>
            <w:vAlign w:val="center"/>
          </w:tcPr>
          <w:p w:rsidR="000F0E07" w:rsidRPr="00EB0670" w:rsidRDefault="000F0E07" w:rsidP="000F0E07">
            <w:pPr>
              <w:rPr>
                <w:color w:val="000000" w:themeColor="text1"/>
                <w:sz w:val="18"/>
                <w:szCs w:val="18"/>
              </w:rPr>
            </w:pPr>
            <w:r w:rsidRPr="00EB0670">
              <w:rPr>
                <w:color w:val="000000" w:themeColor="text1"/>
                <w:sz w:val="18"/>
                <w:szCs w:val="18"/>
              </w:rPr>
              <w:t>PHY VIII operating modes</w:t>
            </w:r>
          </w:p>
        </w:tc>
      </w:tr>
      <w:tr w:rsidR="007D5EBF" w:rsidRPr="00EB0670" w:rsidTr="007169A8">
        <w:trPr>
          <w:trHeight w:val="512"/>
        </w:trPr>
        <w:tc>
          <w:tcPr>
            <w:tcW w:w="540" w:type="dxa"/>
            <w:tcBorders>
              <w:left w:val="single" w:sz="4" w:space="0" w:color="auto"/>
              <w:right w:val="single" w:sz="4" w:space="0" w:color="auto"/>
            </w:tcBorders>
            <w:vAlign w:val="center"/>
          </w:tcPr>
          <w:p w:rsidR="000F0E07" w:rsidRPr="00EB0670" w:rsidRDefault="00CE5E45" w:rsidP="00CC51B4">
            <w:pPr>
              <w:jc w:val="center"/>
              <w:rPr>
                <w:color w:val="000000" w:themeColor="text1"/>
                <w:sz w:val="18"/>
                <w:szCs w:val="18"/>
              </w:rPr>
            </w:pPr>
            <w:r w:rsidRPr="00EB0670">
              <w:rPr>
                <w:color w:val="000000" w:themeColor="text1"/>
                <w:sz w:val="18"/>
                <w:szCs w:val="18"/>
              </w:rPr>
              <w:t>1</w:t>
            </w:r>
          </w:p>
        </w:tc>
        <w:tc>
          <w:tcPr>
            <w:tcW w:w="1710" w:type="dxa"/>
            <w:tcBorders>
              <w:left w:val="single" w:sz="4" w:space="0" w:color="auto"/>
              <w:right w:val="single" w:sz="4" w:space="0" w:color="auto"/>
            </w:tcBorders>
            <w:vAlign w:val="center"/>
          </w:tcPr>
          <w:p w:rsidR="000F0E07" w:rsidRPr="00EB0670" w:rsidRDefault="00256849" w:rsidP="00CC51B4">
            <w:pPr>
              <w:jc w:val="center"/>
              <w:rPr>
                <w:color w:val="000000" w:themeColor="text1"/>
                <w:sz w:val="18"/>
                <w:szCs w:val="18"/>
              </w:rPr>
            </w:pPr>
            <w:r w:rsidRPr="00EB0670">
              <w:rPr>
                <w:color w:val="000000" w:themeColor="text1"/>
                <w:sz w:val="18"/>
                <w:szCs w:val="18"/>
              </w:rPr>
              <w:t>HOOK-OFDM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EB0670" w:rsidRDefault="00256849" w:rsidP="00256849">
            <w:pPr>
              <w:jc w:val="center"/>
              <w:rPr>
                <w:color w:val="000000" w:themeColor="text1"/>
                <w:sz w:val="18"/>
                <w:szCs w:val="18"/>
              </w:rPr>
            </w:pPr>
            <w:r w:rsidRPr="00EB0670">
              <w:rPr>
                <w:color w:val="000000" w:themeColor="text1"/>
                <w:sz w:val="18"/>
                <w:szCs w:val="18"/>
              </w:rPr>
              <w:t>Half-rate code</w:t>
            </w:r>
          </w:p>
          <w:p w:rsidR="000F0E07" w:rsidRPr="00EB0670" w:rsidRDefault="00256849" w:rsidP="00256849">
            <w:pPr>
              <w:jc w:val="center"/>
              <w:rPr>
                <w:color w:val="000000" w:themeColor="text1"/>
                <w:sz w:val="18"/>
                <w:szCs w:val="18"/>
              </w:rPr>
            </w:pPr>
            <w:r w:rsidRPr="00EB0670">
              <w:rPr>
                <w:color w:val="000000" w:themeColor="text1"/>
                <w:sz w:val="18"/>
                <w:szCs w:val="18"/>
              </w:rPr>
              <w:t>for OOK scheme</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EB0670" w:rsidRDefault="004A5A85" w:rsidP="00CC51B4">
            <w:pPr>
              <w:jc w:val="center"/>
              <w:rPr>
                <w:color w:val="000000" w:themeColor="text1"/>
                <w:sz w:val="18"/>
                <w:szCs w:val="18"/>
              </w:rPr>
            </w:pPr>
            <w:r w:rsidRPr="00EB0670">
              <w:rPr>
                <w:color w:val="000000" w:themeColor="text1"/>
                <w:sz w:val="18"/>
                <w:szCs w:val="18"/>
              </w:rPr>
              <w:t>32</w:t>
            </w:r>
            <w:r w:rsidR="00FC5FF9" w:rsidRPr="00EB0670">
              <w:rPr>
                <w:color w:val="000000" w:themeColor="text1"/>
                <w:sz w:val="18"/>
                <w:szCs w:val="18"/>
              </w:rPr>
              <w:t xml:space="preserve"> kHz</w:t>
            </w:r>
          </w:p>
        </w:tc>
        <w:tc>
          <w:tcPr>
            <w:tcW w:w="2340" w:type="dxa"/>
            <w:tcBorders>
              <w:top w:val="single" w:sz="4" w:space="0" w:color="auto"/>
              <w:left w:val="single" w:sz="4" w:space="0" w:color="auto"/>
              <w:bottom w:val="single" w:sz="4" w:space="0" w:color="auto"/>
              <w:right w:val="single" w:sz="4" w:space="0" w:color="auto"/>
            </w:tcBorders>
            <w:vAlign w:val="center"/>
          </w:tcPr>
          <w:p w:rsidR="00E7715F" w:rsidRPr="00EB0670" w:rsidRDefault="00E7715F" w:rsidP="00E7715F">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(7,4),</w:t>
            </w:r>
          </w:p>
          <w:p w:rsidR="000F0E07" w:rsidRPr="00EB0670" w:rsidRDefault="00501B36" w:rsidP="00DA1225">
            <w:pPr>
              <w:ind w:left="720" w:hanging="720"/>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EB0670" w:rsidRDefault="007169A8" w:rsidP="000165CD">
            <w:pPr>
              <w:jc w:val="center"/>
              <w:rPr>
                <w:color w:val="000000" w:themeColor="text1"/>
                <w:sz w:val="18"/>
                <w:szCs w:val="18"/>
              </w:rPr>
            </w:pPr>
            <w:bookmarkStart w:id="87" w:name="OLE_LINK105"/>
            <w:bookmarkStart w:id="88" w:name="OLE_LINK106"/>
            <w:r w:rsidRPr="00EB0670">
              <w:rPr>
                <w:color w:val="000000" w:themeColor="text1"/>
                <w:sz w:val="18"/>
                <w:szCs w:val="18"/>
              </w:rPr>
              <w:t>9</w:t>
            </w:r>
            <w:r w:rsidR="000165CD" w:rsidRPr="00EB0670">
              <w:rPr>
                <w:color w:val="000000" w:themeColor="text1"/>
                <w:sz w:val="18"/>
                <w:szCs w:val="18"/>
              </w:rPr>
              <w:t>.</w:t>
            </w:r>
            <w:r w:rsidRPr="00EB0670">
              <w:rPr>
                <w:color w:val="000000" w:themeColor="text1"/>
                <w:sz w:val="18"/>
                <w:szCs w:val="18"/>
              </w:rPr>
              <w:t>6</w:t>
            </w:r>
            <w:r w:rsidR="007309DA" w:rsidRPr="00EB0670">
              <w:rPr>
                <w:color w:val="000000" w:themeColor="text1"/>
                <w:sz w:val="18"/>
                <w:szCs w:val="18"/>
              </w:rPr>
              <w:t xml:space="preserve"> </w:t>
            </w:r>
            <w:bookmarkEnd w:id="87"/>
            <w:bookmarkEnd w:id="88"/>
            <w:r w:rsidR="007309DA" w:rsidRPr="00EB0670">
              <w:rPr>
                <w:color w:val="000000" w:themeColor="text1"/>
                <w:sz w:val="18"/>
                <w:szCs w:val="18"/>
              </w:rPr>
              <w:t>M</w:t>
            </w:r>
            <w:r w:rsidR="00E7715F" w:rsidRPr="00EB0670">
              <w:rPr>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0F0E07" w:rsidRPr="00EB0670" w:rsidRDefault="00CE5E45" w:rsidP="00CC51B4">
            <w:pPr>
              <w:jc w:val="center"/>
              <w:rPr>
                <w:color w:val="000000" w:themeColor="text1"/>
                <w:sz w:val="18"/>
                <w:szCs w:val="18"/>
              </w:rPr>
            </w:pPr>
            <w:r w:rsidRPr="00EB0670">
              <w:rPr>
                <w:color w:val="000000" w:themeColor="text1"/>
                <w:sz w:val="18"/>
                <w:szCs w:val="18"/>
              </w:rPr>
              <w:t>2</w:t>
            </w:r>
          </w:p>
        </w:tc>
        <w:tc>
          <w:tcPr>
            <w:tcW w:w="1710" w:type="dxa"/>
            <w:tcBorders>
              <w:left w:val="single" w:sz="4" w:space="0" w:color="auto"/>
              <w:right w:val="single" w:sz="4" w:space="0" w:color="auto"/>
            </w:tcBorders>
            <w:vAlign w:val="center"/>
          </w:tcPr>
          <w:p w:rsidR="000F0E07" w:rsidRPr="00EB0670" w:rsidRDefault="00256849" w:rsidP="00CC51B4">
            <w:pPr>
              <w:jc w:val="center"/>
              <w:rPr>
                <w:color w:val="000000" w:themeColor="text1"/>
                <w:sz w:val="18"/>
                <w:szCs w:val="18"/>
              </w:rPr>
            </w:pPr>
            <w:r w:rsidRPr="00EB0670">
              <w:rPr>
                <w:color w:val="000000" w:themeColor="text1"/>
                <w:sz w:val="18"/>
                <w:szCs w:val="18"/>
              </w:rPr>
              <w:t>HS2PSK-OFDM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EB0670" w:rsidRDefault="00256849" w:rsidP="00256849">
            <w:pPr>
              <w:jc w:val="center"/>
              <w:rPr>
                <w:color w:val="000000" w:themeColor="text1"/>
                <w:sz w:val="18"/>
                <w:szCs w:val="18"/>
              </w:rPr>
            </w:pPr>
            <w:r w:rsidRPr="00EB0670">
              <w:rPr>
                <w:color w:val="000000" w:themeColor="text1"/>
                <w:sz w:val="18"/>
                <w:szCs w:val="18"/>
              </w:rPr>
              <w:t>Half-rate code</w:t>
            </w:r>
          </w:p>
          <w:p w:rsidR="000F0E07" w:rsidRPr="00EB0670" w:rsidRDefault="00256849" w:rsidP="00256849">
            <w:pPr>
              <w:jc w:val="center"/>
              <w:rPr>
                <w:color w:val="000000" w:themeColor="text1"/>
                <w:sz w:val="18"/>
                <w:szCs w:val="18"/>
              </w:rPr>
            </w:pPr>
            <w:r w:rsidRPr="00EB0670">
              <w:rPr>
                <w:color w:val="000000" w:themeColor="text1"/>
                <w:sz w:val="18"/>
                <w:szCs w:val="18"/>
              </w:rPr>
              <w:t>for S2-PSK</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EB0670" w:rsidRDefault="0092176B" w:rsidP="00CC51B4">
            <w:pPr>
              <w:jc w:val="center"/>
              <w:rPr>
                <w:color w:val="000000" w:themeColor="text1"/>
                <w:sz w:val="18"/>
                <w:szCs w:val="18"/>
              </w:rPr>
            </w:pPr>
            <w:r w:rsidRPr="00EB0670">
              <w:rPr>
                <w:color w:val="000000" w:themeColor="text1"/>
                <w:sz w:val="18"/>
                <w:szCs w:val="18"/>
              </w:rPr>
              <w:t>32 kHz</w:t>
            </w:r>
          </w:p>
        </w:tc>
        <w:tc>
          <w:tcPr>
            <w:tcW w:w="2340" w:type="dxa"/>
            <w:tcBorders>
              <w:top w:val="single" w:sz="4" w:space="0" w:color="auto"/>
              <w:left w:val="single" w:sz="4" w:space="0" w:color="auto"/>
              <w:bottom w:val="single" w:sz="4" w:space="0" w:color="auto"/>
              <w:right w:val="single" w:sz="4" w:space="0" w:color="auto"/>
            </w:tcBorders>
            <w:vAlign w:val="center"/>
          </w:tcPr>
          <w:p w:rsidR="0092176B" w:rsidRPr="00EB0670" w:rsidRDefault="0092176B" w:rsidP="0092176B">
            <w:pPr>
              <w:jc w:val="center"/>
              <w:rPr>
                <w:bCs/>
                <w:color w:val="000000" w:themeColor="text1"/>
                <w:sz w:val="18"/>
                <w:szCs w:val="18"/>
              </w:rPr>
            </w:pPr>
            <w:bookmarkStart w:id="89" w:name="OLE_LINK31"/>
            <w:bookmarkStart w:id="90" w:name="OLE_LINK32"/>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w:t>
            </w:r>
            <w:r w:rsidR="00501B36" w:rsidRPr="00EB0670">
              <w:rPr>
                <w:bCs/>
                <w:color w:val="000000" w:themeColor="text1"/>
                <w:sz w:val="18"/>
                <w:szCs w:val="18"/>
              </w:rPr>
              <w:t>7</w:t>
            </w:r>
            <w:r w:rsidRPr="00EB0670">
              <w:rPr>
                <w:bCs/>
                <w:color w:val="000000" w:themeColor="text1"/>
                <w:sz w:val="18"/>
                <w:szCs w:val="18"/>
              </w:rPr>
              <w:t>,</w:t>
            </w:r>
            <w:r w:rsidR="00501B36" w:rsidRPr="00EB0670">
              <w:rPr>
                <w:bCs/>
                <w:color w:val="000000" w:themeColor="text1"/>
                <w:sz w:val="18"/>
                <w:szCs w:val="18"/>
              </w:rPr>
              <w:t xml:space="preserve"> 4</w:t>
            </w:r>
            <w:r w:rsidRPr="00EB0670">
              <w:rPr>
                <w:bCs/>
                <w:color w:val="000000" w:themeColor="text1"/>
                <w:sz w:val="18"/>
                <w:szCs w:val="18"/>
              </w:rPr>
              <w:t>)</w:t>
            </w:r>
            <w:bookmarkEnd w:id="89"/>
            <w:bookmarkEnd w:id="90"/>
            <w:r w:rsidRPr="00EB0670">
              <w:rPr>
                <w:bCs/>
                <w:color w:val="000000" w:themeColor="text1"/>
                <w:sz w:val="18"/>
                <w:szCs w:val="18"/>
              </w:rPr>
              <w:t xml:space="preserve">, </w:t>
            </w:r>
          </w:p>
          <w:p w:rsidR="000F0E07" w:rsidRPr="00EB0670" w:rsidRDefault="0092176B" w:rsidP="0092176B">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EB0670" w:rsidRDefault="007169A8" w:rsidP="00CC51B4">
            <w:pPr>
              <w:jc w:val="center"/>
              <w:rPr>
                <w:color w:val="000000" w:themeColor="text1"/>
                <w:sz w:val="18"/>
                <w:szCs w:val="18"/>
              </w:rPr>
            </w:pPr>
            <w:bookmarkStart w:id="91" w:name="OLE_LINK109"/>
            <w:bookmarkStart w:id="92" w:name="OLE_LINK110"/>
            <w:r w:rsidRPr="00EB0670">
              <w:rPr>
                <w:bCs/>
                <w:color w:val="000000" w:themeColor="text1"/>
                <w:sz w:val="18"/>
                <w:szCs w:val="18"/>
              </w:rPr>
              <w:t>7</w:t>
            </w:r>
            <w:r w:rsidR="000165CD" w:rsidRPr="00EB0670">
              <w:rPr>
                <w:bCs/>
                <w:color w:val="000000" w:themeColor="text1"/>
                <w:sz w:val="18"/>
                <w:szCs w:val="18"/>
              </w:rPr>
              <w:t>.6</w:t>
            </w:r>
            <w:r w:rsidRPr="00EB0670">
              <w:rPr>
                <w:bCs/>
                <w:color w:val="000000" w:themeColor="text1"/>
                <w:sz w:val="18"/>
                <w:szCs w:val="18"/>
              </w:rPr>
              <w:t>8</w:t>
            </w:r>
            <w:r w:rsidR="007309DA" w:rsidRPr="00EB0670">
              <w:rPr>
                <w:bCs/>
                <w:color w:val="000000" w:themeColor="text1"/>
                <w:sz w:val="18"/>
                <w:szCs w:val="18"/>
              </w:rPr>
              <w:t xml:space="preserve"> </w:t>
            </w:r>
            <w:bookmarkEnd w:id="91"/>
            <w:bookmarkEnd w:id="92"/>
            <w:r w:rsidR="007309DA" w:rsidRPr="00EB0670">
              <w:rPr>
                <w:bCs/>
                <w:color w:val="000000" w:themeColor="text1"/>
                <w:sz w:val="18"/>
                <w:szCs w:val="18"/>
              </w:rPr>
              <w:t>M</w:t>
            </w:r>
            <w:r w:rsidR="007E63CC" w:rsidRPr="00EB0670">
              <w:rPr>
                <w:bCs/>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0F0E07" w:rsidRPr="00EB0670" w:rsidRDefault="00CE5E45" w:rsidP="00CC51B4">
            <w:pPr>
              <w:jc w:val="center"/>
              <w:rPr>
                <w:color w:val="000000" w:themeColor="text1"/>
                <w:sz w:val="18"/>
                <w:szCs w:val="18"/>
              </w:rPr>
            </w:pPr>
            <w:r w:rsidRPr="00EB0670">
              <w:rPr>
                <w:color w:val="000000" w:themeColor="text1"/>
                <w:sz w:val="18"/>
                <w:szCs w:val="18"/>
              </w:rPr>
              <w:t>3</w:t>
            </w:r>
          </w:p>
        </w:tc>
        <w:tc>
          <w:tcPr>
            <w:tcW w:w="1710" w:type="dxa"/>
            <w:tcBorders>
              <w:left w:val="single" w:sz="4" w:space="0" w:color="auto"/>
              <w:right w:val="single" w:sz="4" w:space="0" w:color="auto"/>
            </w:tcBorders>
            <w:vAlign w:val="center"/>
          </w:tcPr>
          <w:p w:rsidR="000F0E07" w:rsidRPr="00EB0670" w:rsidRDefault="00256849" w:rsidP="00CC51B4">
            <w:pPr>
              <w:jc w:val="center"/>
              <w:rPr>
                <w:color w:val="000000" w:themeColor="text1"/>
                <w:sz w:val="18"/>
                <w:szCs w:val="18"/>
              </w:rPr>
            </w:pPr>
            <w:r w:rsidRPr="00EB0670">
              <w:rPr>
                <w:color w:val="000000" w:themeColor="text1"/>
                <w:sz w:val="18"/>
                <w:szCs w:val="18"/>
              </w:rPr>
              <w:t>BPPM</w:t>
            </w:r>
          </w:p>
        </w:tc>
        <w:tc>
          <w:tcPr>
            <w:tcW w:w="1800" w:type="dxa"/>
            <w:tcBorders>
              <w:top w:val="single" w:sz="4" w:space="0" w:color="auto"/>
              <w:left w:val="single" w:sz="4" w:space="0" w:color="auto"/>
              <w:right w:val="single" w:sz="4" w:space="0" w:color="auto"/>
            </w:tcBorders>
            <w:vAlign w:val="center"/>
          </w:tcPr>
          <w:p w:rsidR="000F0E07" w:rsidRPr="00EB0670" w:rsidRDefault="00FC5FF9" w:rsidP="00DF59E2">
            <w:pPr>
              <w:jc w:val="center"/>
              <w:rPr>
                <w:color w:val="000000" w:themeColor="text1"/>
                <w:sz w:val="18"/>
                <w:szCs w:val="18"/>
              </w:rPr>
            </w:pPr>
            <w:r w:rsidRPr="00EB0670">
              <w:rPr>
                <w:color w:val="000000" w:themeColor="text1"/>
                <w:sz w:val="18"/>
                <w:szCs w:val="18"/>
              </w:rPr>
              <w:t>None</w:t>
            </w:r>
          </w:p>
        </w:tc>
        <w:tc>
          <w:tcPr>
            <w:tcW w:w="1620" w:type="dxa"/>
            <w:tcBorders>
              <w:top w:val="single" w:sz="4" w:space="0" w:color="auto"/>
              <w:left w:val="single" w:sz="4" w:space="0" w:color="auto"/>
              <w:right w:val="single" w:sz="4" w:space="0" w:color="auto"/>
            </w:tcBorders>
            <w:vAlign w:val="center"/>
          </w:tcPr>
          <w:p w:rsidR="000F0E07" w:rsidRPr="00EB0670" w:rsidRDefault="00FE3B63" w:rsidP="00CC51B4">
            <w:pPr>
              <w:jc w:val="center"/>
              <w:rPr>
                <w:color w:val="000000" w:themeColor="text1"/>
                <w:sz w:val="18"/>
                <w:szCs w:val="18"/>
              </w:rPr>
            </w:pPr>
            <w:r w:rsidRPr="00EB0670">
              <w:rPr>
                <w:color w:val="000000" w:themeColor="text1"/>
                <w:sz w:val="18"/>
                <w:szCs w:val="18"/>
              </w:rPr>
              <w:t>10</w:t>
            </w:r>
            <w:r w:rsidR="000F4CDB" w:rsidRPr="00EB0670">
              <w:rPr>
                <w:color w:val="000000" w:themeColor="text1"/>
                <w:sz w:val="18"/>
                <w:szCs w:val="18"/>
              </w:rPr>
              <w:t xml:space="preserve"> kHz</w:t>
            </w:r>
          </w:p>
        </w:tc>
        <w:tc>
          <w:tcPr>
            <w:tcW w:w="2340" w:type="dxa"/>
            <w:tcBorders>
              <w:top w:val="single" w:sz="4" w:space="0" w:color="auto"/>
              <w:left w:val="single" w:sz="4" w:space="0" w:color="auto"/>
              <w:right w:val="single" w:sz="4" w:space="0" w:color="auto"/>
            </w:tcBorders>
            <w:vAlign w:val="center"/>
          </w:tcPr>
          <w:p w:rsidR="00FB7CB3" w:rsidRPr="00EB0670" w:rsidRDefault="00FB7CB3" w:rsidP="00FD75E5">
            <w:pPr>
              <w:jc w:val="center"/>
              <w:rPr>
                <w:bCs/>
                <w:color w:val="000000" w:themeColor="text1"/>
                <w:sz w:val="18"/>
                <w:szCs w:val="18"/>
              </w:rPr>
            </w:pPr>
            <w:r w:rsidRPr="00EB0670">
              <w:rPr>
                <w:bCs/>
                <w:color w:val="000000" w:themeColor="text1"/>
                <w:sz w:val="18"/>
                <w:szCs w:val="18"/>
              </w:rPr>
              <w:t>Hamming code (7, 4)</w:t>
            </w:r>
          </w:p>
          <w:p w:rsidR="000F0E07" w:rsidRPr="00EB0670" w:rsidRDefault="00FD75E5" w:rsidP="00FD75E5">
            <w:pPr>
              <w:jc w:val="center"/>
              <w:rPr>
                <w:bCs/>
                <w:color w:val="000000" w:themeColor="text1"/>
                <w:sz w:val="18"/>
                <w:szCs w:val="18"/>
              </w:rPr>
            </w:pPr>
            <w:r w:rsidRPr="00EB0670">
              <w:rPr>
                <w:bCs/>
                <w:color w:val="000000" w:themeColor="text1"/>
                <w:sz w:val="18"/>
                <w:szCs w:val="18"/>
              </w:rPr>
              <w:t>Convolution code (3/4)</w:t>
            </w:r>
          </w:p>
        </w:tc>
        <w:tc>
          <w:tcPr>
            <w:tcW w:w="1350" w:type="dxa"/>
            <w:tcBorders>
              <w:top w:val="single" w:sz="4" w:space="0" w:color="auto"/>
              <w:left w:val="single" w:sz="4" w:space="0" w:color="auto"/>
              <w:right w:val="single" w:sz="4" w:space="0" w:color="auto"/>
            </w:tcBorders>
            <w:vAlign w:val="center"/>
          </w:tcPr>
          <w:p w:rsidR="000F0E07" w:rsidRPr="00EB0670" w:rsidRDefault="000165CD" w:rsidP="00CC51B4">
            <w:pPr>
              <w:jc w:val="center"/>
              <w:rPr>
                <w:color w:val="000000" w:themeColor="text1"/>
                <w:sz w:val="18"/>
                <w:szCs w:val="18"/>
              </w:rPr>
            </w:pPr>
            <w:r w:rsidRPr="00EB0670">
              <w:rPr>
                <w:color w:val="000000" w:themeColor="text1"/>
                <w:sz w:val="18"/>
                <w:szCs w:val="18"/>
              </w:rPr>
              <w:t>0.</w:t>
            </w:r>
            <w:r w:rsidR="00724784" w:rsidRPr="00EB0670">
              <w:rPr>
                <w:color w:val="000000" w:themeColor="text1"/>
                <w:sz w:val="18"/>
                <w:szCs w:val="18"/>
              </w:rPr>
              <w:t>8</w:t>
            </w:r>
            <w:r w:rsidR="007169A8" w:rsidRPr="00EB0670">
              <w:rPr>
                <w:color w:val="000000" w:themeColor="text1"/>
                <w:sz w:val="18"/>
                <w:szCs w:val="18"/>
              </w:rPr>
              <w:t xml:space="preserve"> M</w:t>
            </w:r>
            <w:r w:rsidR="003351A8" w:rsidRPr="00EB0670">
              <w:rPr>
                <w:color w:val="000000" w:themeColor="text1"/>
                <w:sz w:val="18"/>
                <w:szCs w:val="18"/>
              </w:rPr>
              <w:t>bps</w:t>
            </w:r>
          </w:p>
        </w:tc>
      </w:tr>
    </w:tbl>
    <w:bookmarkEnd w:id="86"/>
    <w:p w:rsidR="00A57007" w:rsidRPr="00EB0670" w:rsidRDefault="009B61C3" w:rsidP="007E09B9">
      <w:pPr>
        <w:jc w:val="both"/>
        <w:rPr>
          <w:color w:val="000000" w:themeColor="text1"/>
          <w:sz w:val="20"/>
        </w:rPr>
      </w:pPr>
      <w:r w:rsidRPr="00EB0670">
        <w:rPr>
          <w:color w:val="000000" w:themeColor="text1"/>
          <w:sz w:val="20"/>
        </w:rPr>
        <w:t>RS-OFDM: Rolling Shutter Orthogonal Frequency Division Multiplexing</w:t>
      </w:r>
      <w:r w:rsidR="0036260F" w:rsidRPr="00EB0670">
        <w:rPr>
          <w:color w:val="000000" w:themeColor="text1"/>
          <w:sz w:val="20"/>
        </w:rPr>
        <w:t xml:space="preserve">, </w:t>
      </w:r>
      <w:r w:rsidRPr="00EB0670">
        <w:rPr>
          <w:color w:val="000000" w:themeColor="text1"/>
          <w:sz w:val="20"/>
        </w:rPr>
        <w:t>MIMO C-OOK: Multiple Input Multiple Output Camera On-Off Keying</w:t>
      </w:r>
      <w:r w:rsidR="0036260F" w:rsidRPr="00EB0670">
        <w:rPr>
          <w:color w:val="000000" w:themeColor="text1"/>
          <w:sz w:val="20"/>
        </w:rPr>
        <w:t xml:space="preserve">, </w:t>
      </w:r>
      <w:r w:rsidRPr="00EB0670">
        <w:rPr>
          <w:color w:val="000000" w:themeColor="text1"/>
          <w:sz w:val="20"/>
        </w:rPr>
        <w:t>O-NOMA: Optical Non-</w:t>
      </w:r>
      <w:r w:rsidR="002F22AB" w:rsidRPr="00EB0670">
        <w:rPr>
          <w:color w:val="000000" w:themeColor="text1"/>
          <w:sz w:val="20"/>
        </w:rPr>
        <w:t>O</w:t>
      </w:r>
      <w:r w:rsidRPr="00EB0670">
        <w:rPr>
          <w:color w:val="000000" w:themeColor="text1"/>
          <w:sz w:val="20"/>
        </w:rPr>
        <w:t xml:space="preserve">rthogonal </w:t>
      </w:r>
      <w:r w:rsidR="002F22AB" w:rsidRPr="00EB0670">
        <w:rPr>
          <w:color w:val="000000" w:themeColor="text1"/>
          <w:sz w:val="20"/>
        </w:rPr>
        <w:t>M</w:t>
      </w:r>
      <w:r w:rsidRPr="00EB0670">
        <w:rPr>
          <w:color w:val="000000" w:themeColor="text1"/>
          <w:sz w:val="20"/>
        </w:rPr>
        <w:t xml:space="preserve">ultiple </w:t>
      </w:r>
      <w:r w:rsidR="002F22AB" w:rsidRPr="00EB0670">
        <w:rPr>
          <w:color w:val="000000" w:themeColor="text1"/>
          <w:sz w:val="20"/>
        </w:rPr>
        <w:t>A</w:t>
      </w:r>
      <w:r w:rsidRPr="00EB0670">
        <w:rPr>
          <w:color w:val="000000" w:themeColor="text1"/>
          <w:sz w:val="20"/>
        </w:rPr>
        <w:t>ccess</w:t>
      </w:r>
      <w:r w:rsidR="0036260F" w:rsidRPr="00EB0670">
        <w:rPr>
          <w:color w:val="000000" w:themeColor="text1"/>
          <w:sz w:val="20"/>
        </w:rPr>
        <w:t xml:space="preserve">, </w:t>
      </w:r>
      <w:r w:rsidR="00C43F47" w:rsidRPr="00EB0670">
        <w:rPr>
          <w:color w:val="000000" w:themeColor="text1"/>
          <w:sz w:val="20"/>
        </w:rPr>
        <w:t xml:space="preserve">MIMO-OOK: Multiple Input </w:t>
      </w:r>
      <w:r w:rsidR="00C43F47" w:rsidRPr="00EB0670">
        <w:rPr>
          <w:color w:val="000000" w:themeColor="text1"/>
          <w:sz w:val="20"/>
        </w:rPr>
        <w:lastRenderedPageBreak/>
        <w:t>Multiple Output On-Off Keying</w:t>
      </w:r>
      <w:r w:rsidR="0036260F" w:rsidRPr="00EB0670">
        <w:rPr>
          <w:color w:val="000000" w:themeColor="text1"/>
          <w:sz w:val="20"/>
        </w:rPr>
        <w:t xml:space="preserve">, </w:t>
      </w:r>
      <w:r w:rsidR="002850AA" w:rsidRPr="00EB0670">
        <w:rPr>
          <w:color w:val="000000" w:themeColor="text1"/>
          <w:sz w:val="20"/>
        </w:rPr>
        <w:t xml:space="preserve">HOOK-OFDM: Hybrid </w:t>
      </w:r>
      <w:r w:rsidR="001B2FB1" w:rsidRPr="00EB0670">
        <w:rPr>
          <w:color w:val="000000" w:themeColor="text1"/>
          <w:sz w:val="20"/>
        </w:rPr>
        <w:t>On-Off Keying-</w:t>
      </w:r>
      <w:r w:rsidR="002850AA" w:rsidRPr="00EB0670">
        <w:rPr>
          <w:color w:val="000000" w:themeColor="text1"/>
          <w:sz w:val="20"/>
        </w:rPr>
        <w:t>Orthogonal Frequency Division Multiplexing</w:t>
      </w:r>
      <w:r w:rsidR="0036260F" w:rsidRPr="00EB0670">
        <w:rPr>
          <w:color w:val="000000" w:themeColor="text1"/>
          <w:sz w:val="20"/>
        </w:rPr>
        <w:t xml:space="preserve">, </w:t>
      </w:r>
      <w:r w:rsidR="00965BEE" w:rsidRPr="00EB0670">
        <w:rPr>
          <w:color w:val="000000" w:themeColor="text1"/>
          <w:sz w:val="20"/>
        </w:rPr>
        <w:t xml:space="preserve">HS2-PSK-OFDM: Hybrid </w:t>
      </w:r>
      <w:r w:rsidR="001B2FB1" w:rsidRPr="00EB0670">
        <w:rPr>
          <w:color w:val="000000" w:themeColor="text1"/>
          <w:sz w:val="20"/>
        </w:rPr>
        <w:t>Spatial-2 Phase Shift Keying-</w:t>
      </w:r>
      <w:r w:rsidR="00965BEE" w:rsidRPr="00EB0670">
        <w:rPr>
          <w:color w:val="000000" w:themeColor="text1"/>
          <w:sz w:val="20"/>
        </w:rPr>
        <w:t>Orthogonal Frequency Division Multiplexing</w:t>
      </w:r>
      <w:r w:rsidR="0036260F" w:rsidRPr="00EB0670">
        <w:rPr>
          <w:color w:val="000000" w:themeColor="text1"/>
          <w:sz w:val="20"/>
        </w:rPr>
        <w:t xml:space="preserve">, </w:t>
      </w:r>
      <w:r w:rsidR="00A57007" w:rsidRPr="00EB0670">
        <w:rPr>
          <w:color w:val="000000" w:themeColor="text1"/>
          <w:sz w:val="20"/>
        </w:rPr>
        <w:t>BPPM: Bi-</w:t>
      </w:r>
      <w:r w:rsidR="007E09B9" w:rsidRPr="00EB0670">
        <w:rPr>
          <w:color w:val="000000" w:themeColor="text1"/>
          <w:sz w:val="20"/>
        </w:rPr>
        <w:t>level Pulse Position Modulation.</w:t>
      </w:r>
    </w:p>
    <w:p w:rsidR="00106914" w:rsidRPr="00EB0670" w:rsidRDefault="00106914" w:rsidP="00106914">
      <w:pPr>
        <w:pStyle w:val="Heading1"/>
        <w:rPr>
          <w:rFonts w:ascii="Times New Roman" w:hAnsi="Times New Roman"/>
          <w:b w:val="0"/>
          <w:color w:val="000000" w:themeColor="text1"/>
          <w:sz w:val="20"/>
          <w:u w:val="none"/>
        </w:rPr>
      </w:pPr>
      <w:bookmarkStart w:id="93" w:name="_Toc103091497"/>
      <w:r w:rsidRPr="00EB0670">
        <w:rPr>
          <w:rFonts w:ascii="Times New Roman" w:hAnsi="Times New Roman"/>
          <w:b w:val="0"/>
          <w:color w:val="000000" w:themeColor="text1"/>
          <w:sz w:val="20"/>
          <w:u w:val="none"/>
        </w:rPr>
        <w:t>8.3.4. Minimum LIFS, SIFS, and RIFS periods</w:t>
      </w:r>
      <w:bookmarkEnd w:id="93"/>
    </w:p>
    <w:p w:rsidR="0036260F" w:rsidRPr="00EB0670" w:rsidRDefault="00B54C2A" w:rsidP="00F6370B">
      <w:pPr>
        <w:jc w:val="both"/>
        <w:rPr>
          <w:color w:val="000000" w:themeColor="text1"/>
          <w:sz w:val="20"/>
        </w:rPr>
      </w:pPr>
      <w:r w:rsidRPr="00EB0670">
        <w:rPr>
          <w:color w:val="000000" w:themeColor="text1"/>
          <w:sz w:val="20"/>
        </w:rPr>
        <w:t>…</w:t>
      </w:r>
      <w:r w:rsidR="0036260F" w:rsidRPr="00EB0670">
        <w:rPr>
          <w:color w:val="000000" w:themeColor="text1"/>
          <w:sz w:val="20"/>
        </w:rPr>
        <w:t>Note that for PHY IV, PHY V, PHY VI, PHY VII</w:t>
      </w:r>
      <w:r w:rsidR="009E3964" w:rsidRPr="00EB0670">
        <w:rPr>
          <w:color w:val="000000" w:themeColor="text1"/>
          <w:sz w:val="20"/>
        </w:rPr>
        <w:t>,</w:t>
      </w:r>
      <w:r w:rsidR="0036260F" w:rsidRPr="00EB0670">
        <w:rPr>
          <w:color w:val="000000" w:themeColor="text1"/>
          <w:sz w:val="20"/>
        </w:rPr>
        <w:t xml:space="preserve"> and PHY VIII the variables </w:t>
      </w:r>
      <w:proofErr w:type="spellStart"/>
      <w:r w:rsidR="0036260F" w:rsidRPr="00EB0670">
        <w:rPr>
          <w:i/>
          <w:color w:val="000000" w:themeColor="text1"/>
          <w:sz w:val="20"/>
        </w:rPr>
        <w:t>macMinLIFSPeriod</w:t>
      </w:r>
      <w:proofErr w:type="spellEnd"/>
      <w:r w:rsidR="0036260F" w:rsidRPr="00EB0670">
        <w:rPr>
          <w:color w:val="000000" w:themeColor="text1"/>
          <w:sz w:val="20"/>
        </w:rPr>
        <w:t xml:space="preserve">, </w:t>
      </w:r>
      <w:proofErr w:type="spellStart"/>
      <w:r w:rsidR="0036260F" w:rsidRPr="00EB0670">
        <w:rPr>
          <w:i/>
          <w:color w:val="000000" w:themeColor="text1"/>
          <w:sz w:val="20"/>
        </w:rPr>
        <w:t>macMinSIFSPeriod</w:t>
      </w:r>
      <w:proofErr w:type="spellEnd"/>
      <w:r w:rsidR="0036260F" w:rsidRPr="00EB0670">
        <w:rPr>
          <w:color w:val="000000" w:themeColor="text1"/>
          <w:sz w:val="20"/>
        </w:rPr>
        <w:t xml:space="preserve">, and </w:t>
      </w:r>
      <w:proofErr w:type="spellStart"/>
      <w:r w:rsidR="0036260F" w:rsidRPr="00EB0670">
        <w:rPr>
          <w:i/>
          <w:color w:val="000000" w:themeColor="text1"/>
          <w:sz w:val="20"/>
        </w:rPr>
        <w:t>macMinRIFSPeriod</w:t>
      </w:r>
      <w:proofErr w:type="spellEnd"/>
      <w:r w:rsidR="0036260F" w:rsidRPr="00EB0670">
        <w:rPr>
          <w:color w:val="000000" w:themeColor="text1"/>
          <w:sz w:val="20"/>
        </w:rPr>
        <w:t xml:space="preserve"> are 0</w:t>
      </w:r>
      <w:r w:rsidRPr="00EB0670">
        <w:rPr>
          <w:color w:val="000000" w:themeColor="text1"/>
          <w:sz w:val="20"/>
        </w:rPr>
        <w:t>…</w:t>
      </w:r>
    </w:p>
    <w:p w:rsidR="0074099D" w:rsidRPr="00EB0670" w:rsidRDefault="0074099D" w:rsidP="0036260F">
      <w:pPr>
        <w:rPr>
          <w:color w:val="000000" w:themeColor="text1"/>
          <w:sz w:val="20"/>
        </w:rPr>
      </w:pPr>
    </w:p>
    <w:p w:rsidR="005768A5" w:rsidRPr="00EB0670" w:rsidRDefault="005768A5" w:rsidP="005768A5">
      <w:pPr>
        <w:jc w:val="center"/>
        <w:rPr>
          <w:color w:val="000000" w:themeColor="text1"/>
          <w:sz w:val="20"/>
        </w:rPr>
      </w:pPr>
      <w:r w:rsidRPr="00EB0670">
        <w:rPr>
          <w:color w:val="000000" w:themeColor="text1"/>
          <w:sz w:val="20"/>
        </w:rPr>
        <w:t>Table 81—Minimum LIFS, SIFS, and RIFS periods</w:t>
      </w:r>
    </w:p>
    <w:tbl>
      <w:tblPr>
        <w:tblStyle w:val="TableGrid"/>
        <w:tblW w:w="0" w:type="auto"/>
        <w:tblInd w:w="355" w:type="dxa"/>
        <w:tblLook w:val="04A0" w:firstRow="1" w:lastRow="0" w:firstColumn="1" w:lastColumn="0" w:noHBand="0" w:noVBand="1"/>
      </w:tblPr>
      <w:tblGrid>
        <w:gridCol w:w="1080"/>
        <w:gridCol w:w="1939"/>
        <w:gridCol w:w="1920"/>
        <w:gridCol w:w="2070"/>
        <w:gridCol w:w="1620"/>
      </w:tblGrid>
      <w:tr w:rsidR="007D5EBF" w:rsidRPr="00EB0670" w:rsidTr="00FC5046">
        <w:tc>
          <w:tcPr>
            <w:tcW w:w="1080" w:type="dxa"/>
          </w:tcPr>
          <w:p w:rsidR="00B51A74" w:rsidRPr="00EB0670" w:rsidRDefault="00B51A74" w:rsidP="00B51A74">
            <w:pPr>
              <w:jc w:val="center"/>
              <w:rPr>
                <w:color w:val="000000" w:themeColor="text1"/>
                <w:sz w:val="18"/>
                <w:szCs w:val="20"/>
              </w:rPr>
            </w:pPr>
            <w:r w:rsidRPr="00EB0670">
              <w:rPr>
                <w:color w:val="000000" w:themeColor="text1"/>
                <w:sz w:val="18"/>
                <w:szCs w:val="20"/>
              </w:rPr>
              <w:t>PHY</w:t>
            </w:r>
          </w:p>
        </w:tc>
        <w:tc>
          <w:tcPr>
            <w:tcW w:w="1939" w:type="dxa"/>
          </w:tcPr>
          <w:p w:rsidR="00B51A74" w:rsidRPr="00EB0670" w:rsidRDefault="00B51A74" w:rsidP="002B78A3">
            <w:pPr>
              <w:rPr>
                <w:color w:val="000000" w:themeColor="text1"/>
                <w:sz w:val="18"/>
                <w:szCs w:val="20"/>
              </w:rPr>
            </w:pPr>
            <w:proofErr w:type="spellStart"/>
            <w:r w:rsidRPr="00EB0670">
              <w:rPr>
                <w:color w:val="000000" w:themeColor="text1"/>
                <w:sz w:val="18"/>
                <w:szCs w:val="20"/>
              </w:rPr>
              <w:t>macMinLIFSPeriod</w:t>
            </w:r>
            <w:proofErr w:type="spellEnd"/>
            <w:r w:rsidRPr="00EB0670">
              <w:rPr>
                <w:color w:val="000000" w:themeColor="text1"/>
                <w:sz w:val="18"/>
                <w:szCs w:val="20"/>
              </w:rPr>
              <w:t xml:space="preserve"> </w:t>
            </w:r>
          </w:p>
        </w:tc>
        <w:tc>
          <w:tcPr>
            <w:tcW w:w="1920" w:type="dxa"/>
          </w:tcPr>
          <w:p w:rsidR="00B51A74" w:rsidRPr="00EB0670" w:rsidRDefault="00B51A74" w:rsidP="002B78A3">
            <w:pPr>
              <w:rPr>
                <w:color w:val="000000" w:themeColor="text1"/>
                <w:sz w:val="18"/>
                <w:szCs w:val="20"/>
              </w:rPr>
            </w:pPr>
            <w:proofErr w:type="spellStart"/>
            <w:r w:rsidRPr="00EB0670">
              <w:rPr>
                <w:color w:val="000000" w:themeColor="text1"/>
                <w:sz w:val="18"/>
                <w:szCs w:val="20"/>
              </w:rPr>
              <w:t>macMin</w:t>
            </w:r>
            <w:r w:rsidR="002B78A3" w:rsidRPr="00EB0670">
              <w:rPr>
                <w:color w:val="000000" w:themeColor="text1"/>
                <w:sz w:val="18"/>
                <w:szCs w:val="20"/>
              </w:rPr>
              <w:t>S</w:t>
            </w:r>
            <w:r w:rsidRPr="00EB0670">
              <w:rPr>
                <w:color w:val="000000" w:themeColor="text1"/>
                <w:sz w:val="18"/>
                <w:szCs w:val="20"/>
              </w:rPr>
              <w:t>IFSPeriod</w:t>
            </w:r>
            <w:proofErr w:type="spellEnd"/>
            <w:r w:rsidRPr="00EB0670">
              <w:rPr>
                <w:color w:val="000000" w:themeColor="text1"/>
                <w:sz w:val="18"/>
                <w:szCs w:val="20"/>
              </w:rPr>
              <w:t xml:space="preserve"> </w:t>
            </w:r>
          </w:p>
        </w:tc>
        <w:tc>
          <w:tcPr>
            <w:tcW w:w="2070" w:type="dxa"/>
          </w:tcPr>
          <w:p w:rsidR="00B51A74" w:rsidRPr="00EB0670" w:rsidRDefault="00B51A74" w:rsidP="002B78A3">
            <w:pPr>
              <w:rPr>
                <w:color w:val="000000" w:themeColor="text1"/>
                <w:sz w:val="18"/>
                <w:szCs w:val="20"/>
              </w:rPr>
            </w:pPr>
            <w:proofErr w:type="spellStart"/>
            <w:r w:rsidRPr="00EB0670">
              <w:rPr>
                <w:color w:val="000000" w:themeColor="text1"/>
                <w:sz w:val="18"/>
                <w:szCs w:val="20"/>
              </w:rPr>
              <w:t>macMin</w:t>
            </w:r>
            <w:r w:rsidR="002B78A3" w:rsidRPr="00EB0670">
              <w:rPr>
                <w:color w:val="000000" w:themeColor="text1"/>
                <w:sz w:val="18"/>
                <w:szCs w:val="20"/>
              </w:rPr>
              <w:t>RIFS</w:t>
            </w:r>
            <w:r w:rsidRPr="00EB0670">
              <w:rPr>
                <w:color w:val="000000" w:themeColor="text1"/>
                <w:sz w:val="18"/>
                <w:szCs w:val="20"/>
              </w:rPr>
              <w:t>Period</w:t>
            </w:r>
            <w:proofErr w:type="spellEnd"/>
            <w:r w:rsidRPr="00EB0670">
              <w:rPr>
                <w:color w:val="000000" w:themeColor="text1"/>
                <w:sz w:val="18"/>
                <w:szCs w:val="20"/>
              </w:rPr>
              <w:t xml:space="preserve"> </w:t>
            </w:r>
          </w:p>
        </w:tc>
        <w:tc>
          <w:tcPr>
            <w:tcW w:w="1620" w:type="dxa"/>
          </w:tcPr>
          <w:p w:rsidR="00B51A74" w:rsidRPr="00EB0670" w:rsidRDefault="0006303D" w:rsidP="0006303D">
            <w:pPr>
              <w:jc w:val="center"/>
              <w:rPr>
                <w:color w:val="000000" w:themeColor="text1"/>
                <w:sz w:val="18"/>
                <w:szCs w:val="20"/>
              </w:rPr>
            </w:pPr>
            <w:r w:rsidRPr="00EB0670">
              <w:rPr>
                <w:color w:val="000000" w:themeColor="text1"/>
                <w:sz w:val="18"/>
                <w:szCs w:val="20"/>
              </w:rPr>
              <w:t>U</w:t>
            </w:r>
            <w:r w:rsidR="002B78A3" w:rsidRPr="00EB0670">
              <w:rPr>
                <w:color w:val="000000" w:themeColor="text1"/>
                <w:sz w:val="18"/>
                <w:szCs w:val="20"/>
              </w:rPr>
              <w:t>nits</w:t>
            </w:r>
          </w:p>
        </w:tc>
      </w:tr>
      <w:tr w:rsidR="007D5EBF" w:rsidRPr="00EB0670" w:rsidTr="00FC5046">
        <w:tc>
          <w:tcPr>
            <w:tcW w:w="1080" w:type="dxa"/>
          </w:tcPr>
          <w:p w:rsidR="005768A5" w:rsidRPr="00EB0670" w:rsidRDefault="002858D4" w:rsidP="005768A5">
            <w:pPr>
              <w:jc w:val="center"/>
              <w:rPr>
                <w:color w:val="000000" w:themeColor="text1"/>
                <w:sz w:val="18"/>
                <w:szCs w:val="20"/>
              </w:rPr>
            </w:pPr>
            <w:bookmarkStart w:id="94" w:name="OLE_LINK8"/>
            <w:bookmarkStart w:id="95" w:name="OLE_LINK9"/>
            <w:r w:rsidRPr="00EB0670">
              <w:rPr>
                <w:color w:val="000000" w:themeColor="text1"/>
                <w:sz w:val="18"/>
                <w:szCs w:val="20"/>
              </w:rPr>
              <w:t>PHY I</w:t>
            </w:r>
            <w:bookmarkEnd w:id="94"/>
            <w:bookmarkEnd w:id="95"/>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400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120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40</w:t>
            </w:r>
          </w:p>
        </w:tc>
        <w:tc>
          <w:tcPr>
            <w:tcW w:w="1620" w:type="dxa"/>
          </w:tcPr>
          <w:p w:rsidR="005768A5" w:rsidRPr="00EB0670" w:rsidRDefault="002858D4" w:rsidP="005768A5">
            <w:pPr>
              <w:jc w:val="center"/>
              <w:rPr>
                <w:color w:val="000000" w:themeColor="text1"/>
                <w:sz w:val="18"/>
                <w:szCs w:val="20"/>
              </w:rPr>
            </w:pPr>
            <w:bookmarkStart w:id="96" w:name="OLE_LINK11"/>
            <w:bookmarkStart w:id="97" w:name="OLE_LINK12"/>
            <w:r w:rsidRPr="00EB0670">
              <w:rPr>
                <w:color w:val="000000" w:themeColor="text1"/>
                <w:sz w:val="18"/>
                <w:szCs w:val="20"/>
              </w:rPr>
              <w:t>Optical clocks</w:t>
            </w:r>
            <w:bookmarkEnd w:id="96"/>
            <w:bookmarkEnd w:id="97"/>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400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120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40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III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400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120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40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IV</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V</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2858D4">
            <w:pPr>
              <w:jc w:val="center"/>
              <w:rPr>
                <w:color w:val="000000" w:themeColor="text1"/>
                <w:sz w:val="18"/>
                <w:szCs w:val="20"/>
              </w:rPr>
            </w:pPr>
            <w:r w:rsidRPr="00EB0670">
              <w:rPr>
                <w:color w:val="000000" w:themeColor="text1"/>
                <w:sz w:val="18"/>
                <w:szCs w:val="20"/>
              </w:rPr>
              <w:t>PHY VI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VII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VIII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bl>
    <w:p w:rsidR="005768A5" w:rsidRPr="00EB0670" w:rsidRDefault="0034388E" w:rsidP="0034388E">
      <w:pPr>
        <w:pStyle w:val="Heading1"/>
        <w:rPr>
          <w:rStyle w:val="fontstyle01"/>
          <w:rFonts w:hint="eastAsia"/>
          <w:color w:val="000000" w:themeColor="text1"/>
          <w:sz w:val="20"/>
          <w:u w:val="none"/>
        </w:rPr>
      </w:pPr>
      <w:bookmarkStart w:id="98" w:name="_Toc103091498"/>
      <w:r w:rsidRPr="00EB0670">
        <w:rPr>
          <w:rStyle w:val="fontstyle01"/>
          <w:color w:val="000000" w:themeColor="text1"/>
          <w:sz w:val="20"/>
          <w:u w:val="none"/>
        </w:rPr>
        <w:t>8.5.2 Dimming during data transmission time</w:t>
      </w:r>
      <w:bookmarkEnd w:id="98"/>
    </w:p>
    <w:p w:rsidR="00057967" w:rsidRPr="00EB0670" w:rsidRDefault="00057967" w:rsidP="00057967"/>
    <w:p w:rsidR="00057967" w:rsidRPr="00EB0670" w:rsidRDefault="00057967" w:rsidP="00591DF9">
      <w:pPr>
        <w:jc w:val="center"/>
        <w:rPr>
          <w:color w:val="000000" w:themeColor="text1"/>
          <w:sz w:val="20"/>
        </w:rPr>
      </w:pPr>
      <w:r w:rsidRPr="00EB0670">
        <w:rPr>
          <w:color w:val="000000" w:themeColor="text1"/>
          <w:sz w:val="20"/>
        </w:rPr>
        <w:t>Table 83—Choice of dimming methods for PHY operating modes (continued)</w:t>
      </w:r>
    </w:p>
    <w:tbl>
      <w:tblPr>
        <w:tblStyle w:val="TableGrid"/>
        <w:tblW w:w="0" w:type="auto"/>
        <w:tblLook w:val="04A0" w:firstRow="1" w:lastRow="0" w:firstColumn="1" w:lastColumn="0" w:noHBand="0" w:noVBand="1"/>
      </w:tblPr>
      <w:tblGrid>
        <w:gridCol w:w="1870"/>
        <w:gridCol w:w="1870"/>
        <w:gridCol w:w="1870"/>
        <w:gridCol w:w="1870"/>
        <w:gridCol w:w="1870"/>
      </w:tblGrid>
      <w:tr w:rsidR="00057967" w:rsidRPr="00EB0670" w:rsidTr="00931937">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Mode</w:t>
            </w:r>
          </w:p>
        </w:tc>
        <w:tc>
          <w:tcPr>
            <w:tcW w:w="1870" w:type="dxa"/>
          </w:tcPr>
          <w:p w:rsidR="00057967" w:rsidRPr="00EB0670" w:rsidRDefault="00057967" w:rsidP="00931937">
            <w:pPr>
              <w:jc w:val="center"/>
              <w:rPr>
                <w:color w:val="000000" w:themeColor="text1"/>
                <w:sz w:val="20"/>
                <w:szCs w:val="20"/>
              </w:rPr>
            </w:pPr>
            <w:bookmarkStart w:id="99" w:name="OLE_LINK57"/>
            <w:r w:rsidRPr="00EB0670">
              <w:rPr>
                <w:color w:val="000000" w:themeColor="text1"/>
                <w:sz w:val="20"/>
                <w:szCs w:val="20"/>
              </w:rPr>
              <w:t>Compensation</w:t>
            </w:r>
          </w:p>
          <w:p w:rsidR="00057967" w:rsidRPr="00EB0670" w:rsidRDefault="00057967" w:rsidP="00931937">
            <w:pPr>
              <w:jc w:val="center"/>
              <w:rPr>
                <w:color w:val="000000" w:themeColor="text1"/>
                <w:sz w:val="20"/>
                <w:szCs w:val="20"/>
              </w:rPr>
            </w:pPr>
            <w:r w:rsidRPr="00EB0670">
              <w:rPr>
                <w:color w:val="000000" w:themeColor="text1"/>
                <w:sz w:val="20"/>
                <w:szCs w:val="20"/>
              </w:rPr>
              <w:t>symbol insertion</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bookmarkEnd w:id="99"/>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Pulse width</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Amplitude</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Out-of-band</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p>
        </w:tc>
      </w:tr>
      <w:tr w:rsidR="00057967" w:rsidRPr="00EB0670" w:rsidTr="00931937">
        <w:tc>
          <w:tcPr>
            <w:tcW w:w="9350" w:type="dxa"/>
            <w:gridSpan w:val="5"/>
            <w:shd w:val="clear" w:color="auto" w:fill="E7E6E6" w:themeFill="background2"/>
          </w:tcPr>
          <w:p w:rsidR="00057967" w:rsidRPr="00EB0670" w:rsidRDefault="00057967" w:rsidP="00931937">
            <w:pPr>
              <w:rPr>
                <w:color w:val="000000" w:themeColor="text1"/>
                <w:sz w:val="20"/>
                <w:szCs w:val="20"/>
              </w:rPr>
            </w:pPr>
            <w:bookmarkStart w:id="100" w:name="OLE_LINK15"/>
            <w:bookmarkStart w:id="101" w:name="OLE_LINK16"/>
            <w:r w:rsidRPr="00EB0670">
              <w:rPr>
                <w:color w:val="000000" w:themeColor="text1"/>
                <w:sz w:val="20"/>
                <w:szCs w:val="20"/>
              </w:rPr>
              <w:t>PHY VII operating modes</w:t>
            </w:r>
            <w:bookmarkEnd w:id="100"/>
            <w:bookmarkEnd w:id="101"/>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RS-OFDM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 xml:space="preserve">x </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MIMO C-OOK</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O-NOMA</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MIMO-OOK</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9350" w:type="dxa"/>
            <w:gridSpan w:val="5"/>
            <w:shd w:val="clear" w:color="auto" w:fill="E7E6E6" w:themeFill="background2"/>
          </w:tcPr>
          <w:p w:rsidR="00057967" w:rsidRPr="00EB0670" w:rsidRDefault="00057967" w:rsidP="00931937">
            <w:pPr>
              <w:rPr>
                <w:color w:val="000000" w:themeColor="text1"/>
                <w:sz w:val="20"/>
                <w:szCs w:val="20"/>
              </w:rPr>
            </w:pPr>
            <w:r w:rsidRPr="00EB0670">
              <w:rPr>
                <w:color w:val="000000" w:themeColor="text1"/>
                <w:sz w:val="20"/>
                <w:szCs w:val="20"/>
              </w:rPr>
              <w:t>PHY VIII operating modes</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HOOK-OFDM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HS2PSK-OFDM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BPPM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bl>
    <w:p w:rsidR="00057967" w:rsidRPr="00EB0670" w:rsidRDefault="00057967" w:rsidP="00057967"/>
    <w:p w:rsidR="001B201C" w:rsidRPr="00EB0670" w:rsidRDefault="004F0B8B" w:rsidP="001B619A">
      <w:pPr>
        <w:pStyle w:val="Heading2"/>
        <w:rPr>
          <w:rFonts w:ascii="Times New Roman" w:hAnsi="Times New Roman"/>
          <w:b w:val="0"/>
          <w:color w:val="000000" w:themeColor="text1"/>
          <w:sz w:val="20"/>
        </w:rPr>
      </w:pPr>
      <w:bookmarkStart w:id="102" w:name="_Toc103091499"/>
      <w:r w:rsidRPr="00EB0670">
        <w:rPr>
          <w:rFonts w:ascii="Times New Roman" w:hAnsi="Times New Roman"/>
          <w:b w:val="0"/>
          <w:color w:val="000000" w:themeColor="text1"/>
          <w:sz w:val="20"/>
        </w:rPr>
        <w:t>8.5.2.7</w:t>
      </w:r>
      <w:r w:rsidR="009C3801" w:rsidRPr="00EB0670">
        <w:rPr>
          <w:rFonts w:ascii="Times New Roman" w:hAnsi="Times New Roman"/>
          <w:b w:val="0"/>
          <w:color w:val="000000" w:themeColor="text1"/>
          <w:sz w:val="20"/>
        </w:rPr>
        <w:t>.</w:t>
      </w:r>
      <w:r w:rsidRPr="00EB0670">
        <w:rPr>
          <w:rFonts w:ascii="Times New Roman" w:hAnsi="Times New Roman"/>
          <w:b w:val="0"/>
          <w:color w:val="000000" w:themeColor="text1"/>
          <w:sz w:val="20"/>
        </w:rPr>
        <w:t xml:space="preserve"> PHY VII dimming</w:t>
      </w:r>
      <w:bookmarkEnd w:id="102"/>
    </w:p>
    <w:p w:rsidR="00A10818" w:rsidRPr="00EB0670" w:rsidRDefault="009C3801" w:rsidP="001B619A">
      <w:pPr>
        <w:pStyle w:val="Heading3"/>
        <w:rPr>
          <w:rFonts w:ascii="Times New Roman" w:hAnsi="Times New Roman"/>
          <w:b w:val="0"/>
          <w:color w:val="000000" w:themeColor="text1"/>
          <w:sz w:val="20"/>
        </w:rPr>
      </w:pPr>
      <w:bookmarkStart w:id="103" w:name="_Toc103091500"/>
      <w:r w:rsidRPr="00EB0670">
        <w:rPr>
          <w:rFonts w:ascii="Times New Roman" w:hAnsi="Times New Roman"/>
          <w:b w:val="0"/>
          <w:color w:val="000000" w:themeColor="text1"/>
          <w:sz w:val="20"/>
        </w:rPr>
        <w:t xml:space="preserve">8.5.2.7.1. </w:t>
      </w:r>
      <w:r w:rsidR="00A10818" w:rsidRPr="00EB0670">
        <w:rPr>
          <w:rFonts w:ascii="Times New Roman" w:hAnsi="Times New Roman"/>
          <w:b w:val="0"/>
          <w:color w:val="000000" w:themeColor="text1"/>
          <w:sz w:val="20"/>
        </w:rPr>
        <w:t>RS-OFDM</w:t>
      </w:r>
      <w:bookmarkEnd w:id="103"/>
    </w:p>
    <w:p w:rsidR="009C3801" w:rsidRPr="00EB0670" w:rsidRDefault="009C3801" w:rsidP="00A10818">
      <w:pPr>
        <w:rPr>
          <w:color w:val="000000" w:themeColor="text1"/>
          <w:sz w:val="20"/>
        </w:rPr>
      </w:pPr>
      <w:r w:rsidRPr="00EB0670">
        <w:rPr>
          <w:color w:val="000000" w:themeColor="text1"/>
          <w:sz w:val="20"/>
        </w:rPr>
        <w:t xml:space="preserve">RS-OFDM </w:t>
      </w:r>
      <w:r w:rsidR="00FD066F" w:rsidRPr="00EB0670">
        <w:rPr>
          <w:color w:val="000000" w:themeColor="text1"/>
          <w:sz w:val="20"/>
        </w:rPr>
        <w:t xml:space="preserve">dimming is </w:t>
      </w:r>
      <w:r w:rsidRPr="00EB0670">
        <w:rPr>
          <w:color w:val="000000" w:themeColor="text1"/>
          <w:sz w:val="20"/>
        </w:rPr>
        <w:t>achieve</w:t>
      </w:r>
      <w:r w:rsidR="00FD066F" w:rsidRPr="00EB0670">
        <w:rPr>
          <w:color w:val="000000" w:themeColor="text1"/>
          <w:sz w:val="20"/>
        </w:rPr>
        <w:t>d</w:t>
      </w:r>
      <w:r w:rsidRPr="00EB0670">
        <w:rPr>
          <w:color w:val="000000" w:themeColor="text1"/>
          <w:sz w:val="20"/>
        </w:rPr>
        <w:t xml:space="preserve"> by controlling the amplitude of </w:t>
      </w:r>
      <w:r w:rsidR="00793201" w:rsidRPr="00EB0670">
        <w:rPr>
          <w:color w:val="000000" w:themeColor="text1"/>
          <w:sz w:val="20"/>
        </w:rPr>
        <w:t xml:space="preserve">LED. </w:t>
      </w:r>
    </w:p>
    <w:p w:rsidR="00A10818" w:rsidRPr="00EB0670" w:rsidRDefault="009C3801" w:rsidP="001B619A">
      <w:pPr>
        <w:pStyle w:val="Heading3"/>
        <w:rPr>
          <w:rFonts w:ascii="Times New Roman" w:hAnsi="Times New Roman"/>
          <w:b w:val="0"/>
          <w:color w:val="000000" w:themeColor="text1"/>
          <w:sz w:val="20"/>
        </w:rPr>
      </w:pPr>
      <w:bookmarkStart w:id="104" w:name="_Toc103091501"/>
      <w:r w:rsidRPr="00EB0670">
        <w:rPr>
          <w:rFonts w:ascii="Times New Roman" w:hAnsi="Times New Roman"/>
          <w:b w:val="0"/>
          <w:color w:val="000000" w:themeColor="text1"/>
          <w:sz w:val="20"/>
        </w:rPr>
        <w:t xml:space="preserve">8.5.2.7.2. </w:t>
      </w:r>
      <w:r w:rsidR="00A10818" w:rsidRPr="00EB0670">
        <w:rPr>
          <w:rFonts w:ascii="Times New Roman" w:hAnsi="Times New Roman"/>
          <w:b w:val="0"/>
          <w:color w:val="000000" w:themeColor="text1"/>
          <w:sz w:val="20"/>
        </w:rPr>
        <w:t>MIMO C-OOK</w:t>
      </w:r>
      <w:bookmarkEnd w:id="104"/>
    </w:p>
    <w:p w:rsidR="00793201" w:rsidRPr="00EB0670" w:rsidRDefault="00793201" w:rsidP="00793201">
      <w:pPr>
        <w:jc w:val="both"/>
        <w:rPr>
          <w:color w:val="000000" w:themeColor="text1"/>
          <w:sz w:val="20"/>
        </w:rPr>
      </w:pPr>
      <w:r w:rsidRPr="00EB0670">
        <w:rPr>
          <w:color w:val="000000" w:themeColor="text1"/>
          <w:sz w:val="20"/>
        </w:rPr>
        <w:t>The preamble symbol and data symbols are all symmetric symbols, and the average brightness of those is constant at 50%. The optical clock rate is also constant at a considerable low frequency, 10 kHz or 20 kHz.</w:t>
      </w:r>
    </w:p>
    <w:p w:rsidR="00793201" w:rsidRPr="00EB0670" w:rsidRDefault="00793201" w:rsidP="00793201">
      <w:pPr>
        <w:rPr>
          <w:color w:val="000000" w:themeColor="text1"/>
          <w:sz w:val="20"/>
        </w:rPr>
      </w:pPr>
    </w:p>
    <w:p w:rsidR="00793201" w:rsidRPr="00EB0670" w:rsidRDefault="00793201" w:rsidP="00793201">
      <w:pPr>
        <w:jc w:val="both"/>
        <w:rPr>
          <w:color w:val="000000" w:themeColor="text1"/>
          <w:sz w:val="20"/>
        </w:rPr>
      </w:pPr>
      <w:r w:rsidRPr="00EB0670">
        <w:rPr>
          <w:color w:val="000000" w:themeColor="text1"/>
          <w:sz w:val="20"/>
        </w:rPr>
        <w:t>MIMO C-OOK</w:t>
      </w:r>
      <w:r w:rsidR="00FD066F" w:rsidRPr="00EB0670">
        <w:rPr>
          <w:color w:val="000000" w:themeColor="text1"/>
          <w:sz w:val="20"/>
        </w:rPr>
        <w:t xml:space="preserve"> dimming</w:t>
      </w:r>
      <w:r w:rsidRPr="00EB0670">
        <w:rPr>
          <w:color w:val="000000" w:themeColor="text1"/>
          <w:sz w:val="20"/>
        </w:rPr>
        <w:t xml:space="preserve"> </w:t>
      </w:r>
      <w:r w:rsidR="00FD066F" w:rsidRPr="00EB0670">
        <w:rPr>
          <w:color w:val="000000" w:themeColor="text1"/>
          <w:sz w:val="20"/>
        </w:rPr>
        <w:t xml:space="preserve">is </w:t>
      </w:r>
      <w:r w:rsidRPr="00EB0670">
        <w:rPr>
          <w:color w:val="000000" w:themeColor="text1"/>
          <w:sz w:val="20"/>
        </w:rPr>
        <w:t>achieve</w:t>
      </w:r>
      <w:r w:rsidR="00FD066F" w:rsidRPr="00EB0670">
        <w:rPr>
          <w:color w:val="000000" w:themeColor="text1"/>
          <w:sz w:val="20"/>
        </w:rPr>
        <w:t>d</w:t>
      </w:r>
      <w:r w:rsidRPr="00EB0670">
        <w:rPr>
          <w:color w:val="000000" w:themeColor="text1"/>
          <w:sz w:val="20"/>
        </w:rPr>
        <w:t xml:space="preserve"> by controlling the amplitude of ones or zeros in OOK signal. The configuration of ones’ amplitude generates the average brightness </w:t>
      </w:r>
      <w:bookmarkStart w:id="105" w:name="OLE_LINK201"/>
      <w:bookmarkStart w:id="106" w:name="OLE_LINK202"/>
      <w:r w:rsidRPr="00EB0670">
        <w:rPr>
          <w:color w:val="000000" w:themeColor="text1"/>
          <w:sz w:val="20"/>
        </w:rPr>
        <w:t xml:space="preserve">output </w:t>
      </w:r>
      <w:bookmarkEnd w:id="105"/>
      <w:bookmarkEnd w:id="106"/>
      <w:r w:rsidRPr="00EB0670">
        <w:rPr>
          <w:color w:val="000000" w:themeColor="text1"/>
          <w:sz w:val="20"/>
        </w:rPr>
        <w:t>at the dimmed level (&lt; 50%). Meanwhile, the configuration of zeros’ amplitude achieves the average brightness output at the bright level (&gt; 50%). The achieved dimming level is the average brightness of one and zero.</w:t>
      </w:r>
    </w:p>
    <w:p w:rsidR="00A10818" w:rsidRPr="00EB0670" w:rsidRDefault="009C3801" w:rsidP="001B619A">
      <w:pPr>
        <w:pStyle w:val="Heading3"/>
        <w:rPr>
          <w:rFonts w:ascii="Times New Roman" w:hAnsi="Times New Roman"/>
          <w:b w:val="0"/>
          <w:color w:val="000000" w:themeColor="text1"/>
          <w:sz w:val="20"/>
        </w:rPr>
      </w:pPr>
      <w:bookmarkStart w:id="107" w:name="_Toc103091502"/>
      <w:r w:rsidRPr="00EB0670">
        <w:rPr>
          <w:rFonts w:ascii="Times New Roman" w:hAnsi="Times New Roman"/>
          <w:b w:val="0"/>
          <w:color w:val="000000" w:themeColor="text1"/>
          <w:sz w:val="20"/>
        </w:rPr>
        <w:lastRenderedPageBreak/>
        <w:t xml:space="preserve">8.5.2.7.3. </w:t>
      </w:r>
      <w:bookmarkStart w:id="108" w:name="OLE_LINK84"/>
      <w:bookmarkStart w:id="109" w:name="OLE_LINK96"/>
      <w:r w:rsidR="00A10818" w:rsidRPr="00EB0670">
        <w:rPr>
          <w:rFonts w:ascii="Times New Roman" w:hAnsi="Times New Roman"/>
          <w:b w:val="0"/>
          <w:color w:val="000000" w:themeColor="text1"/>
          <w:sz w:val="20"/>
        </w:rPr>
        <w:t>O-NOMA</w:t>
      </w:r>
      <w:bookmarkEnd w:id="107"/>
      <w:bookmarkEnd w:id="108"/>
      <w:bookmarkEnd w:id="109"/>
    </w:p>
    <w:p w:rsidR="002A371A" w:rsidRPr="00EB0670" w:rsidRDefault="002A371A" w:rsidP="002A371A">
      <w:pPr>
        <w:rPr>
          <w:color w:val="000000" w:themeColor="text1"/>
          <w:sz w:val="20"/>
        </w:rPr>
      </w:pPr>
      <w:r w:rsidRPr="00EB0670">
        <w:rPr>
          <w:color w:val="000000" w:themeColor="text1"/>
          <w:sz w:val="20"/>
        </w:rPr>
        <w:t>O-NOMA</w:t>
      </w:r>
      <w:r w:rsidR="00FD066F" w:rsidRPr="00EB0670">
        <w:rPr>
          <w:color w:val="000000" w:themeColor="text1"/>
          <w:sz w:val="20"/>
        </w:rPr>
        <w:t xml:space="preserve"> </w:t>
      </w:r>
      <w:bookmarkStart w:id="110" w:name="OLE_LINK97"/>
      <w:bookmarkStart w:id="111" w:name="OLE_LINK107"/>
      <w:r w:rsidR="00FD066F" w:rsidRPr="00EB0670">
        <w:rPr>
          <w:color w:val="000000" w:themeColor="text1"/>
          <w:sz w:val="20"/>
        </w:rPr>
        <w:t>dimming is</w:t>
      </w:r>
      <w:r w:rsidRPr="00EB0670">
        <w:rPr>
          <w:color w:val="000000" w:themeColor="text1"/>
          <w:sz w:val="20"/>
        </w:rPr>
        <w:t xml:space="preserve"> </w:t>
      </w:r>
      <w:bookmarkEnd w:id="110"/>
      <w:bookmarkEnd w:id="111"/>
      <w:r w:rsidRPr="00EB0670">
        <w:rPr>
          <w:color w:val="000000" w:themeColor="text1"/>
          <w:sz w:val="20"/>
        </w:rPr>
        <w:t>achieve</w:t>
      </w:r>
      <w:r w:rsidR="00FD066F" w:rsidRPr="00EB0670">
        <w:rPr>
          <w:color w:val="000000" w:themeColor="text1"/>
          <w:sz w:val="20"/>
        </w:rPr>
        <w:t>d</w:t>
      </w:r>
      <w:r w:rsidRPr="00EB0670">
        <w:rPr>
          <w:color w:val="000000" w:themeColor="text1"/>
          <w:sz w:val="20"/>
        </w:rPr>
        <w:t xml:space="preserve"> by controlling the amplitude of LED. </w:t>
      </w:r>
    </w:p>
    <w:p w:rsidR="004F0B8B" w:rsidRPr="00EB0670" w:rsidRDefault="009C3801" w:rsidP="001B619A">
      <w:pPr>
        <w:pStyle w:val="Heading3"/>
        <w:rPr>
          <w:rFonts w:ascii="Times New Roman" w:hAnsi="Times New Roman"/>
          <w:b w:val="0"/>
          <w:color w:val="000000" w:themeColor="text1"/>
          <w:sz w:val="20"/>
        </w:rPr>
      </w:pPr>
      <w:bookmarkStart w:id="112" w:name="_Toc103091503"/>
      <w:r w:rsidRPr="00EB0670">
        <w:rPr>
          <w:rFonts w:ascii="Times New Roman" w:hAnsi="Times New Roman"/>
          <w:b w:val="0"/>
          <w:color w:val="000000" w:themeColor="text1"/>
          <w:sz w:val="20"/>
        </w:rPr>
        <w:t xml:space="preserve">8.5.2.7.4. </w:t>
      </w:r>
      <w:r w:rsidR="00A10818" w:rsidRPr="00EB0670">
        <w:rPr>
          <w:rFonts w:ascii="Times New Roman" w:hAnsi="Times New Roman"/>
          <w:b w:val="0"/>
          <w:color w:val="000000" w:themeColor="text1"/>
          <w:sz w:val="20"/>
        </w:rPr>
        <w:t>MIMO-OOK</w:t>
      </w:r>
      <w:bookmarkEnd w:id="112"/>
    </w:p>
    <w:p w:rsidR="005D2FD1" w:rsidRPr="00EB0670" w:rsidRDefault="005D2FD1" w:rsidP="00A10818">
      <w:pPr>
        <w:rPr>
          <w:color w:val="000000" w:themeColor="text1"/>
          <w:sz w:val="20"/>
        </w:rPr>
      </w:pPr>
      <w:r w:rsidRPr="00EB0670">
        <w:rPr>
          <w:color w:val="000000" w:themeColor="text1"/>
          <w:sz w:val="20"/>
        </w:rPr>
        <w:t>MIMO-OOK</w:t>
      </w:r>
      <w:r w:rsidR="00FD066F" w:rsidRPr="00EB0670">
        <w:rPr>
          <w:color w:val="000000" w:themeColor="text1"/>
          <w:sz w:val="20"/>
        </w:rPr>
        <w:t xml:space="preserve"> dimming is</w:t>
      </w:r>
      <w:r w:rsidRPr="00EB0670">
        <w:rPr>
          <w:color w:val="000000" w:themeColor="text1"/>
          <w:sz w:val="20"/>
        </w:rPr>
        <w:t xml:space="preserve"> achieve</w:t>
      </w:r>
      <w:r w:rsidR="00FD066F" w:rsidRPr="00EB0670">
        <w:rPr>
          <w:color w:val="000000" w:themeColor="text1"/>
          <w:sz w:val="20"/>
        </w:rPr>
        <w:t>d</w:t>
      </w:r>
      <w:r w:rsidRPr="00EB0670">
        <w:rPr>
          <w:color w:val="000000" w:themeColor="text1"/>
          <w:sz w:val="20"/>
        </w:rPr>
        <w:t xml:space="preserve"> by controlling the amplitude of ones or zeros in OOK signal</w:t>
      </w:r>
      <w:r w:rsidR="006A48DE" w:rsidRPr="00EB0670">
        <w:rPr>
          <w:color w:val="000000" w:themeColor="text1"/>
          <w:sz w:val="20"/>
        </w:rPr>
        <w:t>.</w:t>
      </w:r>
    </w:p>
    <w:p w:rsidR="004F0B8B" w:rsidRPr="00EB0670" w:rsidRDefault="009C3801" w:rsidP="001B619A">
      <w:pPr>
        <w:pStyle w:val="Heading2"/>
        <w:rPr>
          <w:rFonts w:ascii="Times New Roman" w:hAnsi="Times New Roman"/>
          <w:b w:val="0"/>
          <w:color w:val="000000" w:themeColor="text1"/>
          <w:sz w:val="20"/>
        </w:rPr>
      </w:pPr>
      <w:bookmarkStart w:id="113" w:name="_Toc103091504"/>
      <w:r w:rsidRPr="00EB0670">
        <w:rPr>
          <w:rFonts w:ascii="Times New Roman" w:hAnsi="Times New Roman"/>
          <w:b w:val="0"/>
          <w:color w:val="000000" w:themeColor="text1"/>
          <w:sz w:val="20"/>
        </w:rPr>
        <w:t>8.5.2.8.</w:t>
      </w:r>
      <w:r w:rsidR="004F0B8B" w:rsidRPr="00EB0670">
        <w:rPr>
          <w:rFonts w:ascii="Times New Roman" w:hAnsi="Times New Roman"/>
          <w:b w:val="0"/>
          <w:color w:val="000000" w:themeColor="text1"/>
          <w:sz w:val="20"/>
        </w:rPr>
        <w:t xml:space="preserve"> PHY VIII dimming</w:t>
      </w:r>
      <w:bookmarkEnd w:id="113"/>
    </w:p>
    <w:p w:rsidR="000B3760" w:rsidRPr="00EB0670" w:rsidRDefault="009C3801" w:rsidP="001B619A">
      <w:pPr>
        <w:pStyle w:val="Heading3"/>
        <w:rPr>
          <w:rFonts w:ascii="Times New Roman" w:hAnsi="Times New Roman"/>
          <w:b w:val="0"/>
          <w:color w:val="000000" w:themeColor="text1"/>
          <w:sz w:val="20"/>
        </w:rPr>
      </w:pPr>
      <w:bookmarkStart w:id="114" w:name="_Toc103091505"/>
      <w:r w:rsidRPr="00EB0670">
        <w:rPr>
          <w:rFonts w:ascii="Times New Roman" w:hAnsi="Times New Roman"/>
          <w:b w:val="0"/>
          <w:color w:val="000000" w:themeColor="text1"/>
          <w:sz w:val="20"/>
        </w:rPr>
        <w:t xml:space="preserve">8.5.2.8.1. </w:t>
      </w:r>
      <w:r w:rsidR="000B3760" w:rsidRPr="00EB0670">
        <w:rPr>
          <w:rFonts w:ascii="Times New Roman" w:hAnsi="Times New Roman"/>
          <w:b w:val="0"/>
          <w:color w:val="000000" w:themeColor="text1"/>
          <w:sz w:val="20"/>
        </w:rPr>
        <w:t>HOOK-OFDM</w:t>
      </w:r>
      <w:bookmarkEnd w:id="114"/>
    </w:p>
    <w:p w:rsidR="005A0DAC" w:rsidRPr="00EB0670" w:rsidRDefault="005A0DAC" w:rsidP="000B3760">
      <w:pPr>
        <w:rPr>
          <w:color w:val="000000" w:themeColor="text1"/>
          <w:sz w:val="20"/>
        </w:rPr>
      </w:pPr>
    </w:p>
    <w:p w:rsidR="009C3801" w:rsidRPr="00EB0670" w:rsidRDefault="00DF455B" w:rsidP="001B619A">
      <w:pPr>
        <w:jc w:val="both"/>
        <w:rPr>
          <w:color w:val="000000" w:themeColor="text1"/>
          <w:sz w:val="20"/>
        </w:rPr>
      </w:pPr>
      <w:r w:rsidRPr="00EB0670">
        <w:rPr>
          <w:color w:val="000000" w:themeColor="text1"/>
          <w:sz w:val="20"/>
        </w:rPr>
        <w:t>HOOK-OFDM</w:t>
      </w:r>
      <w:r w:rsidR="005A0DAC" w:rsidRPr="00EB0670">
        <w:rPr>
          <w:color w:val="000000" w:themeColor="text1"/>
          <w:sz w:val="20"/>
        </w:rPr>
        <w:t xml:space="preserve"> may implement </w:t>
      </w:r>
      <w:r w:rsidR="001A1819" w:rsidRPr="00EB0670">
        <w:rPr>
          <w:color w:val="000000" w:themeColor="text1"/>
          <w:sz w:val="20"/>
        </w:rPr>
        <w:t xml:space="preserve">amplitude </w:t>
      </w:r>
      <w:bookmarkStart w:id="115" w:name="OLE_LINK108"/>
      <w:bookmarkStart w:id="116" w:name="OLE_LINK113"/>
      <w:r w:rsidR="005A0DAC" w:rsidRPr="00EB0670">
        <w:rPr>
          <w:color w:val="000000" w:themeColor="text1"/>
          <w:sz w:val="20"/>
        </w:rPr>
        <w:t xml:space="preserve">dimming </w:t>
      </w:r>
      <w:bookmarkEnd w:id="115"/>
      <w:bookmarkEnd w:id="116"/>
      <w:r w:rsidR="005A0DAC" w:rsidRPr="00EB0670">
        <w:rPr>
          <w:color w:val="000000" w:themeColor="text1"/>
          <w:sz w:val="20"/>
        </w:rPr>
        <w:t xml:space="preserve">as a hybrid dimming method. </w:t>
      </w:r>
      <w:r w:rsidR="0011549F" w:rsidRPr="00EB0670">
        <w:rPr>
          <w:color w:val="000000" w:themeColor="text1"/>
          <w:sz w:val="20"/>
        </w:rPr>
        <w:t>The Hybrid</w:t>
      </w:r>
      <w:r w:rsidR="001A42B2" w:rsidRPr="00EB0670">
        <w:rPr>
          <w:color w:val="000000" w:themeColor="text1"/>
          <w:sz w:val="20"/>
        </w:rPr>
        <w:t xml:space="preserve"> On-Off Keying-</w:t>
      </w:r>
      <w:r w:rsidR="0011549F" w:rsidRPr="00EB0670">
        <w:rPr>
          <w:color w:val="000000" w:themeColor="text1"/>
          <w:sz w:val="20"/>
        </w:rPr>
        <w:t xml:space="preserve">Orthogonal Frequency Division Multiplexing (HOOK-OFDM) </w:t>
      </w:r>
      <w:r w:rsidR="005A0DAC" w:rsidRPr="00EB0670">
        <w:rPr>
          <w:color w:val="000000" w:themeColor="text1"/>
          <w:sz w:val="20"/>
        </w:rPr>
        <w:t xml:space="preserve">implements dimming over </w:t>
      </w:r>
      <w:r w:rsidR="0011549F" w:rsidRPr="00EB0670">
        <w:rPr>
          <w:color w:val="000000" w:themeColor="text1"/>
          <w:sz w:val="20"/>
        </w:rPr>
        <w:t>OOK</w:t>
      </w:r>
      <w:r w:rsidR="005A0DAC" w:rsidRPr="00EB0670">
        <w:rPr>
          <w:color w:val="000000" w:themeColor="text1"/>
          <w:sz w:val="20"/>
        </w:rPr>
        <w:t xml:space="preserve"> because the </w:t>
      </w:r>
      <w:r w:rsidR="006A48DE" w:rsidRPr="00EB0670">
        <w:rPr>
          <w:color w:val="000000" w:themeColor="text1"/>
          <w:sz w:val="20"/>
        </w:rPr>
        <w:t>OFDM</w:t>
      </w:r>
      <w:r w:rsidR="005A0DAC" w:rsidRPr="00EB0670">
        <w:rPr>
          <w:color w:val="000000" w:themeColor="text1"/>
          <w:sz w:val="20"/>
        </w:rPr>
        <w:t xml:space="preserve"> waveform consists of </w:t>
      </w:r>
      <w:r w:rsidR="00F01C6C" w:rsidRPr="00EB0670">
        <w:rPr>
          <w:color w:val="000000" w:themeColor="text1"/>
          <w:sz w:val="20"/>
        </w:rPr>
        <w:t>OOK</w:t>
      </w:r>
      <w:r w:rsidR="005A0DAC" w:rsidRPr="00EB0670">
        <w:rPr>
          <w:color w:val="000000" w:themeColor="text1"/>
          <w:sz w:val="20"/>
        </w:rPr>
        <w:t xml:space="preserve"> waveforms. However, two dimming levels (a low dimming level and a high dimming level) shall be applied to the </w:t>
      </w:r>
      <w:r w:rsidR="00993D85" w:rsidRPr="00EB0670">
        <w:rPr>
          <w:color w:val="000000" w:themeColor="text1"/>
          <w:sz w:val="20"/>
        </w:rPr>
        <w:t>RS-OFDM</w:t>
      </w:r>
      <w:r w:rsidR="005A0DAC" w:rsidRPr="00EB0670">
        <w:rPr>
          <w:color w:val="000000" w:themeColor="text1"/>
          <w:sz w:val="20"/>
        </w:rPr>
        <w:t xml:space="preserve"> to generate the AM envelop of the </w:t>
      </w:r>
      <w:r w:rsidR="008B6CEB" w:rsidRPr="00EB0670">
        <w:rPr>
          <w:color w:val="000000" w:themeColor="text1"/>
          <w:sz w:val="20"/>
        </w:rPr>
        <w:t xml:space="preserve">HOOK-OFDM </w:t>
      </w:r>
      <w:r w:rsidR="005A0DAC" w:rsidRPr="00EB0670">
        <w:rPr>
          <w:color w:val="000000" w:themeColor="text1"/>
          <w:sz w:val="20"/>
        </w:rPr>
        <w:t>output waveform.</w:t>
      </w:r>
    </w:p>
    <w:p w:rsidR="000B3760" w:rsidRPr="00EB0670" w:rsidRDefault="009C3801" w:rsidP="001B619A">
      <w:pPr>
        <w:pStyle w:val="Heading3"/>
        <w:rPr>
          <w:rFonts w:ascii="Times New Roman" w:hAnsi="Times New Roman"/>
          <w:b w:val="0"/>
          <w:color w:val="000000" w:themeColor="text1"/>
          <w:sz w:val="20"/>
        </w:rPr>
      </w:pPr>
      <w:bookmarkStart w:id="117" w:name="_Toc103091506"/>
      <w:r w:rsidRPr="00EB0670">
        <w:rPr>
          <w:rFonts w:ascii="Times New Roman" w:hAnsi="Times New Roman"/>
          <w:b w:val="0"/>
          <w:color w:val="000000" w:themeColor="text1"/>
          <w:sz w:val="20"/>
        </w:rPr>
        <w:t xml:space="preserve">8.5.2.8.2. </w:t>
      </w:r>
      <w:r w:rsidR="000B3760" w:rsidRPr="00EB0670">
        <w:rPr>
          <w:rFonts w:ascii="Times New Roman" w:hAnsi="Times New Roman"/>
          <w:b w:val="0"/>
          <w:color w:val="000000" w:themeColor="text1"/>
          <w:sz w:val="20"/>
        </w:rPr>
        <w:t>HS2PSK-OFDM</w:t>
      </w:r>
      <w:bookmarkEnd w:id="117"/>
    </w:p>
    <w:p w:rsidR="009C3801" w:rsidRPr="00EB0670" w:rsidRDefault="002366C6" w:rsidP="001B619A">
      <w:pPr>
        <w:jc w:val="both"/>
        <w:rPr>
          <w:color w:val="000000" w:themeColor="text1"/>
          <w:sz w:val="20"/>
        </w:rPr>
      </w:pPr>
      <w:r w:rsidRPr="00EB0670">
        <w:rPr>
          <w:color w:val="000000" w:themeColor="text1"/>
          <w:sz w:val="20"/>
        </w:rPr>
        <w:t>HS2PSK</w:t>
      </w:r>
      <w:r w:rsidR="00EB7780" w:rsidRPr="00EB0670">
        <w:rPr>
          <w:color w:val="000000" w:themeColor="text1"/>
          <w:sz w:val="20"/>
        </w:rPr>
        <w:t xml:space="preserve">-OFDM may implement </w:t>
      </w:r>
      <w:r w:rsidR="001A1819" w:rsidRPr="00EB0670">
        <w:rPr>
          <w:color w:val="000000" w:themeColor="text1"/>
          <w:sz w:val="20"/>
        </w:rPr>
        <w:t>amplitude</w:t>
      </w:r>
      <w:r w:rsidR="00EB7780" w:rsidRPr="00EB0670">
        <w:rPr>
          <w:color w:val="000000" w:themeColor="text1"/>
          <w:sz w:val="20"/>
        </w:rPr>
        <w:t xml:space="preserve"> dimming as a hybrid dimming method. The </w:t>
      </w:r>
      <w:r w:rsidRPr="00EB0670">
        <w:rPr>
          <w:color w:val="000000" w:themeColor="text1"/>
          <w:sz w:val="20"/>
        </w:rPr>
        <w:t xml:space="preserve">Hybrid </w:t>
      </w:r>
      <w:r w:rsidR="00350360" w:rsidRPr="00EB0670">
        <w:rPr>
          <w:color w:val="000000" w:themeColor="text1"/>
          <w:sz w:val="20"/>
        </w:rPr>
        <w:t>Spatial-2 Phase Shift Keying-</w:t>
      </w:r>
      <w:r w:rsidRPr="00EB0670">
        <w:rPr>
          <w:color w:val="000000" w:themeColor="text1"/>
          <w:sz w:val="20"/>
        </w:rPr>
        <w:t>Orthogonal Frequency Division Multiplexing</w:t>
      </w:r>
      <w:r w:rsidR="00904201" w:rsidRPr="00EB0670">
        <w:rPr>
          <w:color w:val="000000" w:themeColor="text1"/>
          <w:sz w:val="20"/>
        </w:rPr>
        <w:t xml:space="preserve"> (HS2</w:t>
      </w:r>
      <w:r w:rsidRPr="00EB0670">
        <w:rPr>
          <w:color w:val="000000" w:themeColor="text1"/>
          <w:sz w:val="20"/>
        </w:rPr>
        <w:t>PSK-OFDM)</w:t>
      </w:r>
      <w:r w:rsidR="00EB7780" w:rsidRPr="00EB0670">
        <w:rPr>
          <w:color w:val="000000" w:themeColor="text1"/>
          <w:sz w:val="20"/>
        </w:rPr>
        <w:t xml:space="preserve"> implements dimming over OOK because the OFDM waveform consists of </w:t>
      </w:r>
      <w:r w:rsidRPr="00EB0670">
        <w:rPr>
          <w:color w:val="000000" w:themeColor="text1"/>
          <w:sz w:val="20"/>
        </w:rPr>
        <w:t>S2-PSK</w:t>
      </w:r>
      <w:r w:rsidR="00EB7780" w:rsidRPr="00EB0670">
        <w:rPr>
          <w:color w:val="000000" w:themeColor="text1"/>
          <w:sz w:val="20"/>
        </w:rPr>
        <w:t xml:space="preserve"> waveforms. However, two dimming levels (a low dimming level and a high dimming level) shall be applied to the RS-OFDM to generate the AM envelop of the </w:t>
      </w:r>
      <w:r w:rsidR="00904201" w:rsidRPr="00EB0670">
        <w:rPr>
          <w:color w:val="000000" w:themeColor="text1"/>
          <w:sz w:val="20"/>
        </w:rPr>
        <w:t>HS2</w:t>
      </w:r>
      <w:r w:rsidR="00383AD0" w:rsidRPr="00EB0670">
        <w:rPr>
          <w:color w:val="000000" w:themeColor="text1"/>
          <w:sz w:val="20"/>
        </w:rPr>
        <w:t>PSK-OFDM</w:t>
      </w:r>
      <w:r w:rsidR="00EB7780" w:rsidRPr="00EB0670">
        <w:rPr>
          <w:color w:val="000000" w:themeColor="text1"/>
          <w:sz w:val="20"/>
        </w:rPr>
        <w:t xml:space="preserve"> output waveform.</w:t>
      </w:r>
    </w:p>
    <w:p w:rsidR="009C3801" w:rsidRPr="00EB0670" w:rsidRDefault="009C3801" w:rsidP="001B619A">
      <w:pPr>
        <w:pStyle w:val="Heading3"/>
        <w:rPr>
          <w:rFonts w:ascii="Times New Roman" w:hAnsi="Times New Roman"/>
          <w:b w:val="0"/>
          <w:color w:val="000000" w:themeColor="text1"/>
          <w:sz w:val="20"/>
        </w:rPr>
      </w:pPr>
      <w:bookmarkStart w:id="118" w:name="_Toc103091507"/>
      <w:r w:rsidRPr="00EB0670">
        <w:rPr>
          <w:rFonts w:ascii="Times New Roman" w:hAnsi="Times New Roman"/>
          <w:b w:val="0"/>
          <w:color w:val="000000" w:themeColor="text1"/>
          <w:sz w:val="20"/>
        </w:rPr>
        <w:t xml:space="preserve">8.5.2.8.3. </w:t>
      </w:r>
      <w:r w:rsidR="000B3760" w:rsidRPr="00EB0670">
        <w:rPr>
          <w:rFonts w:ascii="Times New Roman" w:hAnsi="Times New Roman"/>
          <w:b w:val="0"/>
          <w:color w:val="000000" w:themeColor="text1"/>
          <w:sz w:val="20"/>
        </w:rPr>
        <w:t>BPPM</w:t>
      </w:r>
      <w:bookmarkEnd w:id="118"/>
    </w:p>
    <w:p w:rsidR="009C3801" w:rsidRPr="00EB0670" w:rsidRDefault="00904201" w:rsidP="005341EB">
      <w:pPr>
        <w:rPr>
          <w:color w:val="000000" w:themeColor="text1"/>
          <w:sz w:val="20"/>
        </w:rPr>
      </w:pPr>
      <w:r w:rsidRPr="00EB0670">
        <w:rPr>
          <w:color w:val="000000" w:themeColor="text1"/>
          <w:sz w:val="20"/>
        </w:rPr>
        <w:t>BPPM</w:t>
      </w:r>
      <w:r w:rsidR="005565D9" w:rsidRPr="00EB0670">
        <w:rPr>
          <w:color w:val="000000" w:themeColor="text1"/>
        </w:rPr>
        <w:t xml:space="preserve"> </w:t>
      </w:r>
      <w:r w:rsidR="005565D9" w:rsidRPr="00EB0670">
        <w:rPr>
          <w:color w:val="000000" w:themeColor="text1"/>
          <w:sz w:val="20"/>
        </w:rPr>
        <w:t>utilizes amplitude dimming</w:t>
      </w:r>
      <w:r w:rsidR="00A63B08" w:rsidRPr="00EB0670">
        <w:rPr>
          <w:color w:val="000000" w:themeColor="text1"/>
          <w:sz w:val="20"/>
        </w:rPr>
        <w:t xml:space="preserve">. The bi-level pulse position modulation (BPPM) implements dimming </w:t>
      </w:r>
      <w:r w:rsidR="005341EB" w:rsidRPr="00EB0670">
        <w:rPr>
          <w:color w:val="000000" w:themeColor="text1"/>
          <w:sz w:val="20"/>
        </w:rPr>
        <w:t>over PPM waveform. Two dimming level</w:t>
      </w:r>
      <w:r w:rsidR="00112DB4" w:rsidRPr="00EB0670">
        <w:rPr>
          <w:color w:val="000000" w:themeColor="text1"/>
          <w:sz w:val="20"/>
        </w:rPr>
        <w:t>s</w:t>
      </w:r>
      <w:r w:rsidR="005341EB" w:rsidRPr="00EB0670">
        <w:rPr>
          <w:color w:val="000000" w:themeColor="text1"/>
          <w:sz w:val="20"/>
        </w:rPr>
        <w:t xml:space="preserve"> (a low dimming level and a high dimming level) shall be applied PPM </w:t>
      </w:r>
      <w:r w:rsidR="00287F25" w:rsidRPr="00EB0670">
        <w:rPr>
          <w:color w:val="000000" w:themeColor="text1"/>
          <w:sz w:val="20"/>
        </w:rPr>
        <w:t xml:space="preserve">waveform with higher clock rate to generate the PPM </w:t>
      </w:r>
      <w:bookmarkStart w:id="119" w:name="OLE_LINK73"/>
      <w:bookmarkStart w:id="120" w:name="OLE_LINK80"/>
      <w:r w:rsidR="00287F25" w:rsidRPr="00EB0670">
        <w:rPr>
          <w:color w:val="000000" w:themeColor="text1"/>
          <w:sz w:val="20"/>
        </w:rPr>
        <w:t>envelop</w:t>
      </w:r>
      <w:r w:rsidR="00112DB4" w:rsidRPr="00EB0670">
        <w:rPr>
          <w:color w:val="000000" w:themeColor="text1"/>
          <w:sz w:val="20"/>
        </w:rPr>
        <w:t>e</w:t>
      </w:r>
      <w:r w:rsidR="00287F25" w:rsidRPr="00EB0670">
        <w:rPr>
          <w:color w:val="000000" w:themeColor="text1"/>
          <w:sz w:val="20"/>
        </w:rPr>
        <w:t xml:space="preserve"> </w:t>
      </w:r>
      <w:bookmarkEnd w:id="119"/>
      <w:bookmarkEnd w:id="120"/>
      <w:r w:rsidR="00287F25" w:rsidRPr="00EB0670">
        <w:rPr>
          <w:color w:val="000000" w:themeColor="text1"/>
          <w:sz w:val="20"/>
        </w:rPr>
        <w:t xml:space="preserve">of the </w:t>
      </w:r>
      <w:r w:rsidR="00666E9C" w:rsidRPr="00EB0670">
        <w:rPr>
          <w:color w:val="000000" w:themeColor="text1"/>
          <w:sz w:val="20"/>
        </w:rPr>
        <w:t xml:space="preserve">BPPM </w:t>
      </w:r>
      <w:r w:rsidR="00287F25" w:rsidRPr="00EB0670">
        <w:rPr>
          <w:color w:val="000000" w:themeColor="text1"/>
          <w:sz w:val="20"/>
        </w:rPr>
        <w:t>output waveform.</w:t>
      </w:r>
    </w:p>
    <w:p w:rsidR="00D34FC5" w:rsidRPr="00EB0670" w:rsidRDefault="00D34FC5" w:rsidP="002F4BC9">
      <w:pPr>
        <w:pStyle w:val="Heading1"/>
        <w:rPr>
          <w:rStyle w:val="fontstyle01"/>
          <w:rFonts w:hint="eastAsia"/>
          <w:color w:val="000000" w:themeColor="text1"/>
          <w:u w:val="none"/>
        </w:rPr>
      </w:pPr>
      <w:bookmarkStart w:id="121" w:name="_Toc103091508"/>
      <w:r w:rsidRPr="00EB0670">
        <w:rPr>
          <w:rStyle w:val="fontstyle01"/>
          <w:color w:val="000000" w:themeColor="text1"/>
          <w:u w:val="none"/>
        </w:rPr>
        <w:t>8.6 PPDU format</w:t>
      </w:r>
      <w:bookmarkEnd w:id="121"/>
    </w:p>
    <w:p w:rsidR="00F2799E" w:rsidRPr="00EB0670" w:rsidRDefault="00D34FC5" w:rsidP="00493A31">
      <w:pPr>
        <w:pStyle w:val="Heading2"/>
        <w:rPr>
          <w:rFonts w:ascii="TimesNewRomanPS-BoldMT" w:hAnsi="TimesNewRomanPS-BoldMT"/>
          <w:b w:val="0"/>
          <w:bCs/>
          <w:color w:val="000000" w:themeColor="text1"/>
          <w:sz w:val="18"/>
          <w:szCs w:val="18"/>
        </w:rPr>
      </w:pPr>
      <w:bookmarkStart w:id="122" w:name="_Toc103091509"/>
      <w:r w:rsidRPr="00EB0670">
        <w:rPr>
          <w:rStyle w:val="fontstyle01"/>
          <w:color w:val="000000" w:themeColor="text1"/>
        </w:rPr>
        <w:t>8.6.1 Preamble field</w:t>
      </w:r>
      <w:bookmarkEnd w:id="122"/>
    </w:p>
    <w:p w:rsidR="00D34FC5" w:rsidRPr="00EB0670" w:rsidRDefault="00D34FC5" w:rsidP="002F4BC9">
      <w:pPr>
        <w:pStyle w:val="Heading3"/>
        <w:rPr>
          <w:rStyle w:val="fontstyle01"/>
          <w:rFonts w:hint="eastAsia"/>
          <w:color w:val="000000" w:themeColor="text1"/>
        </w:rPr>
      </w:pPr>
      <w:bookmarkStart w:id="123" w:name="_Toc103091510"/>
      <w:r w:rsidRPr="00EB0670">
        <w:rPr>
          <w:rStyle w:val="fontstyle01"/>
          <w:color w:val="000000" w:themeColor="text1"/>
        </w:rPr>
        <w:t>8.6.1.4</w:t>
      </w:r>
      <w:r w:rsidR="00B979DC" w:rsidRPr="00EB0670">
        <w:rPr>
          <w:rStyle w:val="fontstyle01"/>
          <w:color w:val="000000" w:themeColor="text1"/>
        </w:rPr>
        <w:t xml:space="preserve"> PHY </w:t>
      </w:r>
      <w:r w:rsidRPr="00EB0670">
        <w:rPr>
          <w:rStyle w:val="fontstyle01"/>
          <w:color w:val="000000" w:themeColor="text1"/>
        </w:rPr>
        <w:t>V</w:t>
      </w:r>
      <w:r w:rsidR="00B979DC" w:rsidRPr="00EB0670">
        <w:rPr>
          <w:rStyle w:val="fontstyle01"/>
          <w:color w:val="000000" w:themeColor="text1"/>
        </w:rPr>
        <w:t>II</w:t>
      </w:r>
      <w:bookmarkEnd w:id="123"/>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8.6.1.4.1. RS-OFDM Preamble field</w:t>
      </w:r>
    </w:p>
    <w:p w:rsidR="003838D9" w:rsidRPr="00EB0670" w:rsidRDefault="003838D9" w:rsidP="003838D9">
      <w:pPr>
        <w:rPr>
          <w:color w:val="000000" w:themeColor="text1"/>
          <w:sz w:val="18"/>
        </w:rPr>
      </w:pPr>
      <w:r w:rsidRPr="00EB0670">
        <w:rPr>
          <w:color w:val="000000" w:themeColor="text1"/>
          <w:sz w:val="18"/>
        </w:rPr>
        <w:t>Not used</w:t>
      </w:r>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8.6.1.4.1. MIMO C-OOK Preamble field</w:t>
      </w:r>
    </w:p>
    <w:p w:rsidR="003838D9" w:rsidRPr="00EB0670" w:rsidRDefault="003838D9" w:rsidP="003838D9">
      <w:pPr>
        <w:jc w:val="both"/>
        <w:rPr>
          <w:color w:val="000000" w:themeColor="text1"/>
          <w:sz w:val="20"/>
        </w:rPr>
      </w:pPr>
      <w:r w:rsidRPr="00EB0670">
        <w:rPr>
          <w:color w:val="000000" w:themeColor="text1"/>
          <w:sz w:val="20"/>
        </w:rPr>
        <w:t xml:space="preserve">The Preamble field for </w:t>
      </w:r>
      <w:r w:rsidR="00B921EE" w:rsidRPr="00EB0670">
        <w:rPr>
          <w:color w:val="000000" w:themeColor="text1"/>
          <w:sz w:val="20"/>
        </w:rPr>
        <w:t xml:space="preserve">MIMO </w:t>
      </w:r>
      <w:r w:rsidRPr="00EB0670">
        <w:rPr>
          <w:color w:val="000000" w:themeColor="text1"/>
          <w:sz w:val="20"/>
        </w:rPr>
        <w:t xml:space="preserve">C-OOK is an OOK signal that </w:t>
      </w:r>
      <w:r w:rsidR="00546B0A" w:rsidRPr="00EB0670">
        <w:rPr>
          <w:color w:val="000000" w:themeColor="text1"/>
          <w:sz w:val="20"/>
        </w:rPr>
        <w:t>is</w:t>
      </w:r>
      <w:r w:rsidRPr="00EB0670">
        <w:rPr>
          <w:color w:val="000000" w:themeColor="text1"/>
          <w:sz w:val="20"/>
        </w:rPr>
        <w:t xml:space="preserve"> configurable by PIB attribute </w:t>
      </w:r>
      <w:proofErr w:type="spellStart"/>
      <w:r w:rsidRPr="00EB0670">
        <w:rPr>
          <w:i/>
          <w:color w:val="000000" w:themeColor="text1"/>
          <w:sz w:val="20"/>
        </w:rPr>
        <w:t>phyMimoCookPreamble</w:t>
      </w:r>
      <w:proofErr w:type="spellEnd"/>
      <w:r w:rsidRPr="00EB0670">
        <w:rPr>
          <w:i/>
          <w:color w:val="000000" w:themeColor="text1"/>
          <w:sz w:val="20"/>
        </w:rPr>
        <w:t>.</w:t>
      </w:r>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8.6.1.4.1. O-NOMA Preamble field</w:t>
      </w:r>
    </w:p>
    <w:p w:rsidR="003838D9" w:rsidRPr="00EB0670" w:rsidRDefault="00B921EE" w:rsidP="003838D9">
      <w:pPr>
        <w:rPr>
          <w:color w:val="000000" w:themeColor="text1"/>
          <w:sz w:val="20"/>
        </w:rPr>
      </w:pPr>
      <w:r w:rsidRPr="00EB0670">
        <w:rPr>
          <w:color w:val="000000" w:themeColor="text1"/>
          <w:sz w:val="20"/>
        </w:rPr>
        <w:t>Not used.</w:t>
      </w:r>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8.6.1.4.1. MIMO-OOK Preamble field</w:t>
      </w:r>
    </w:p>
    <w:p w:rsidR="00B921EE" w:rsidRPr="00EB0670" w:rsidRDefault="00B921EE" w:rsidP="00B921EE">
      <w:pPr>
        <w:jc w:val="both"/>
        <w:rPr>
          <w:color w:val="000000" w:themeColor="text1"/>
          <w:sz w:val="20"/>
        </w:rPr>
      </w:pPr>
      <w:r w:rsidRPr="00EB0670">
        <w:rPr>
          <w:color w:val="000000" w:themeColor="text1"/>
          <w:sz w:val="20"/>
        </w:rPr>
        <w:t xml:space="preserve">The Preamble field for </w:t>
      </w:r>
      <w:r w:rsidR="00D569AD" w:rsidRPr="00EB0670">
        <w:rPr>
          <w:color w:val="000000" w:themeColor="text1"/>
          <w:sz w:val="20"/>
        </w:rPr>
        <w:t>MIMO</w:t>
      </w:r>
      <w:r w:rsidRPr="00EB0670">
        <w:rPr>
          <w:color w:val="000000" w:themeColor="text1"/>
          <w:sz w:val="20"/>
        </w:rPr>
        <w:t xml:space="preserve">-OOK is an OOK signal that </w:t>
      </w:r>
      <w:r w:rsidR="00546B0A" w:rsidRPr="00EB0670">
        <w:rPr>
          <w:color w:val="000000" w:themeColor="text1"/>
          <w:sz w:val="20"/>
        </w:rPr>
        <w:t>is</w:t>
      </w:r>
      <w:r w:rsidRPr="00EB0670">
        <w:rPr>
          <w:color w:val="000000" w:themeColor="text1"/>
          <w:sz w:val="20"/>
        </w:rPr>
        <w:t xml:space="preserve"> configurable by PIB attribute </w:t>
      </w:r>
      <w:proofErr w:type="spellStart"/>
      <w:r w:rsidRPr="00EB0670">
        <w:rPr>
          <w:i/>
          <w:color w:val="000000" w:themeColor="text1"/>
          <w:sz w:val="20"/>
        </w:rPr>
        <w:t>phyMimoOokPreamble</w:t>
      </w:r>
      <w:proofErr w:type="spellEnd"/>
      <w:r w:rsidRPr="00EB0670">
        <w:rPr>
          <w:i/>
          <w:color w:val="000000" w:themeColor="text1"/>
          <w:sz w:val="20"/>
        </w:rPr>
        <w:t>.</w:t>
      </w:r>
    </w:p>
    <w:p w:rsidR="00B979DC" w:rsidRPr="00EB0670" w:rsidRDefault="00B979DC" w:rsidP="002F4BC9">
      <w:pPr>
        <w:pStyle w:val="Heading3"/>
        <w:rPr>
          <w:rStyle w:val="fontstyle01"/>
          <w:rFonts w:hint="eastAsia"/>
          <w:color w:val="000000" w:themeColor="text1"/>
        </w:rPr>
      </w:pPr>
      <w:bookmarkStart w:id="124" w:name="_Toc103091511"/>
      <w:r w:rsidRPr="00EB0670">
        <w:rPr>
          <w:rStyle w:val="fontstyle01"/>
          <w:color w:val="000000" w:themeColor="text1"/>
        </w:rPr>
        <w:t>8.6.1.5 PHY VIII</w:t>
      </w:r>
      <w:bookmarkEnd w:id="124"/>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8.6.1.5</w:t>
      </w:r>
      <w:r w:rsidR="002513DE" w:rsidRPr="00EB0670">
        <w:rPr>
          <w:rStyle w:val="fontstyle01"/>
          <w:b w:val="0"/>
          <w:color w:val="000000" w:themeColor="text1"/>
          <w:u w:val="none"/>
        </w:rPr>
        <w:t>.1. HOOK</w:t>
      </w:r>
      <w:r w:rsidRPr="00EB0670">
        <w:rPr>
          <w:rStyle w:val="fontstyle01"/>
          <w:b w:val="0"/>
          <w:color w:val="000000" w:themeColor="text1"/>
          <w:u w:val="none"/>
        </w:rPr>
        <w:t>-OFDM Preamble field</w:t>
      </w:r>
    </w:p>
    <w:p w:rsidR="00AC2E7E" w:rsidRPr="00EB0670" w:rsidRDefault="00C80BE4" w:rsidP="00373D9F">
      <w:pPr>
        <w:jc w:val="both"/>
        <w:rPr>
          <w:color w:val="000000" w:themeColor="text1"/>
          <w:sz w:val="20"/>
        </w:rPr>
      </w:pPr>
      <w:r w:rsidRPr="00EB0670">
        <w:rPr>
          <w:color w:val="000000" w:themeColor="text1"/>
          <w:sz w:val="20"/>
        </w:rPr>
        <w:t xml:space="preserve">The preamble field for HOOK-OFDM is </w:t>
      </w:r>
      <w:r w:rsidR="008E7751" w:rsidRPr="00EB0670">
        <w:rPr>
          <w:color w:val="000000" w:themeColor="text1"/>
          <w:sz w:val="20"/>
        </w:rPr>
        <w:t>three</w:t>
      </w:r>
      <w:r w:rsidRPr="00EB0670">
        <w:rPr>
          <w:color w:val="000000" w:themeColor="text1"/>
          <w:sz w:val="20"/>
        </w:rPr>
        <w:t xml:space="preserve"> OOK signal</w:t>
      </w:r>
      <w:r w:rsidR="008E7751" w:rsidRPr="00EB0670">
        <w:rPr>
          <w:color w:val="000000" w:themeColor="text1"/>
          <w:sz w:val="20"/>
        </w:rPr>
        <w:t xml:space="preserve"> data bit duration long. </w:t>
      </w:r>
      <w:r w:rsidR="00AC2E7E" w:rsidRPr="00EB0670">
        <w:rPr>
          <w:color w:val="000000" w:themeColor="text1"/>
          <w:sz w:val="20"/>
        </w:rPr>
        <w:t xml:space="preserve">In other words, the binary sequence "011100" shall be transmitted by three OOK bit durations via the </w:t>
      </w:r>
      <w:r w:rsidR="00843455" w:rsidRPr="00EB0670">
        <w:rPr>
          <w:color w:val="000000" w:themeColor="text1"/>
          <w:sz w:val="20"/>
        </w:rPr>
        <w:t>OOK</w:t>
      </w:r>
      <w:r w:rsidR="00AC2E7E" w:rsidRPr="00EB0670">
        <w:rPr>
          <w:color w:val="000000" w:themeColor="text1"/>
          <w:sz w:val="20"/>
        </w:rPr>
        <w:t xml:space="preserve"> modulation, while the RS-OFDM modulation transmits no data.</w:t>
      </w:r>
    </w:p>
    <w:p w:rsidR="00373D9F" w:rsidRPr="00EB0670" w:rsidRDefault="00C26035" w:rsidP="00373D9F">
      <w:pPr>
        <w:jc w:val="center"/>
        <w:rPr>
          <w:color w:val="000000" w:themeColor="text1"/>
          <w:sz w:val="20"/>
        </w:rPr>
      </w:pPr>
      <w:r w:rsidRPr="00EB0670">
        <w:rPr>
          <w:rStyle w:val="fontstyle01"/>
          <w:b w:val="0"/>
        </w:rPr>
        <w:t xml:space="preserve">Table </w:t>
      </w:r>
      <w:r w:rsidR="00F93437" w:rsidRPr="00EB0670">
        <w:rPr>
          <w:rStyle w:val="fontstyle01"/>
          <w:b w:val="0"/>
        </w:rPr>
        <w:t>xxx</w:t>
      </w:r>
      <w:r w:rsidRPr="00EB0670">
        <w:rPr>
          <w:rStyle w:val="fontstyle01"/>
          <w:b w:val="0"/>
        </w:rPr>
        <w:t xml:space="preserve">. </w:t>
      </w:r>
      <w:r w:rsidR="00373D9F" w:rsidRPr="00EB0670">
        <w:rPr>
          <w:rStyle w:val="fontstyle01"/>
          <w:b w:val="0"/>
        </w:rPr>
        <w:t>HOOK-OFDM preamble</w:t>
      </w:r>
    </w:p>
    <w:tbl>
      <w:tblPr>
        <w:tblStyle w:val="TableGrid"/>
        <w:tblW w:w="0" w:type="auto"/>
        <w:tblInd w:w="2695" w:type="dxa"/>
        <w:tblLook w:val="04A0" w:firstRow="1" w:lastRow="0" w:firstColumn="1" w:lastColumn="0" w:noHBand="0" w:noVBand="1"/>
      </w:tblPr>
      <w:tblGrid>
        <w:gridCol w:w="1980"/>
        <w:gridCol w:w="2070"/>
      </w:tblGrid>
      <w:tr w:rsidR="007D5EBF" w:rsidRPr="00EB0670" w:rsidTr="008802D3">
        <w:tc>
          <w:tcPr>
            <w:tcW w:w="1980" w:type="dxa"/>
          </w:tcPr>
          <w:p w:rsidR="008E7751" w:rsidRPr="00EB0670" w:rsidRDefault="008E7751" w:rsidP="008802D3">
            <w:pPr>
              <w:rPr>
                <w:color w:val="000000" w:themeColor="text1"/>
                <w:sz w:val="20"/>
              </w:rPr>
            </w:pPr>
            <w:r w:rsidRPr="00EB0670">
              <w:rPr>
                <w:color w:val="000000" w:themeColor="text1"/>
                <w:sz w:val="20"/>
              </w:rPr>
              <w:t>Preamble duration</w:t>
            </w:r>
          </w:p>
        </w:tc>
        <w:tc>
          <w:tcPr>
            <w:tcW w:w="2070" w:type="dxa"/>
          </w:tcPr>
          <w:p w:rsidR="008E7751" w:rsidRPr="00EB0670" w:rsidRDefault="008E7751" w:rsidP="008E7751">
            <w:pPr>
              <w:rPr>
                <w:color w:val="000000" w:themeColor="text1"/>
                <w:sz w:val="20"/>
              </w:rPr>
            </w:pPr>
            <w:r w:rsidRPr="00EB0670">
              <w:rPr>
                <w:color w:val="000000" w:themeColor="text1"/>
                <w:sz w:val="20"/>
              </w:rPr>
              <w:t>Three OOK bit time</w:t>
            </w:r>
          </w:p>
        </w:tc>
      </w:tr>
      <w:tr w:rsidR="007D5EBF" w:rsidRPr="00EB0670" w:rsidTr="008802D3">
        <w:tc>
          <w:tcPr>
            <w:tcW w:w="1980" w:type="dxa"/>
          </w:tcPr>
          <w:p w:rsidR="008E7751" w:rsidRPr="00EB0670" w:rsidRDefault="008E7751" w:rsidP="008802D3">
            <w:pPr>
              <w:rPr>
                <w:color w:val="000000" w:themeColor="text1"/>
                <w:sz w:val="20"/>
              </w:rPr>
            </w:pPr>
            <w:r w:rsidRPr="00EB0670">
              <w:rPr>
                <w:color w:val="000000" w:themeColor="text1"/>
                <w:sz w:val="20"/>
              </w:rPr>
              <w:t>OOK bit sequence</w:t>
            </w:r>
          </w:p>
        </w:tc>
        <w:tc>
          <w:tcPr>
            <w:tcW w:w="2070" w:type="dxa"/>
          </w:tcPr>
          <w:p w:rsidR="008E7751" w:rsidRPr="00EB0670" w:rsidRDefault="008E7751" w:rsidP="008E7751">
            <w:pPr>
              <w:rPr>
                <w:color w:val="000000" w:themeColor="text1"/>
                <w:sz w:val="20"/>
              </w:rPr>
            </w:pPr>
            <w:r w:rsidRPr="00EB0670">
              <w:rPr>
                <w:color w:val="000000" w:themeColor="text1"/>
                <w:sz w:val="20"/>
              </w:rPr>
              <w:t>011100</w:t>
            </w:r>
          </w:p>
        </w:tc>
      </w:tr>
      <w:tr w:rsidR="008E7751" w:rsidRPr="00EB0670" w:rsidTr="008802D3">
        <w:tc>
          <w:tcPr>
            <w:tcW w:w="1980" w:type="dxa"/>
          </w:tcPr>
          <w:p w:rsidR="008E7751" w:rsidRPr="00EB0670" w:rsidRDefault="008E7751" w:rsidP="008802D3">
            <w:pPr>
              <w:rPr>
                <w:color w:val="000000" w:themeColor="text1"/>
                <w:sz w:val="20"/>
              </w:rPr>
            </w:pPr>
            <w:r w:rsidRPr="00EB0670">
              <w:rPr>
                <w:color w:val="000000" w:themeColor="text1"/>
                <w:sz w:val="20"/>
              </w:rPr>
              <w:t>RS-OFDM frame</w:t>
            </w:r>
          </w:p>
        </w:tc>
        <w:tc>
          <w:tcPr>
            <w:tcW w:w="2070" w:type="dxa"/>
          </w:tcPr>
          <w:p w:rsidR="008E7751" w:rsidRPr="00EB0670" w:rsidRDefault="008E7751" w:rsidP="008802D3">
            <w:pPr>
              <w:rPr>
                <w:color w:val="000000" w:themeColor="text1"/>
                <w:sz w:val="20"/>
              </w:rPr>
            </w:pPr>
            <w:r w:rsidRPr="00EB0670">
              <w:rPr>
                <w:color w:val="000000" w:themeColor="text1"/>
                <w:sz w:val="20"/>
              </w:rPr>
              <w:t>No data (idle patterns)</w:t>
            </w:r>
          </w:p>
        </w:tc>
      </w:tr>
    </w:tbl>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 xml:space="preserve">8.6.1.5.1. </w:t>
      </w:r>
      <w:r w:rsidR="002513DE" w:rsidRPr="00EB0670">
        <w:rPr>
          <w:rStyle w:val="fontstyle01"/>
          <w:b w:val="0"/>
          <w:color w:val="000000" w:themeColor="text1"/>
          <w:u w:val="none"/>
        </w:rPr>
        <w:t>HS2PSK</w:t>
      </w:r>
      <w:r w:rsidRPr="00EB0670">
        <w:rPr>
          <w:rStyle w:val="fontstyle01"/>
          <w:b w:val="0"/>
          <w:color w:val="000000" w:themeColor="text1"/>
          <w:u w:val="none"/>
        </w:rPr>
        <w:t>-OFDM Preamble field</w:t>
      </w:r>
    </w:p>
    <w:p w:rsidR="00834A70" w:rsidRPr="00EB0670" w:rsidRDefault="00834A70" w:rsidP="00286224">
      <w:pPr>
        <w:jc w:val="both"/>
        <w:rPr>
          <w:color w:val="000000" w:themeColor="text1"/>
          <w:sz w:val="20"/>
        </w:rPr>
      </w:pPr>
      <w:r w:rsidRPr="00EB0670">
        <w:rPr>
          <w:color w:val="000000" w:themeColor="text1"/>
          <w:sz w:val="20"/>
        </w:rPr>
        <w:lastRenderedPageBreak/>
        <w:t>The Preamble field for HS2PSK-OFDM is two S2-PSK data bit duration long</w:t>
      </w:r>
      <w:r w:rsidR="00430216" w:rsidRPr="00EB0670">
        <w:rPr>
          <w:color w:val="000000" w:themeColor="text1"/>
          <w:sz w:val="20"/>
        </w:rPr>
        <w:t>.</w:t>
      </w:r>
      <w:r w:rsidRPr="00EB0670">
        <w:rPr>
          <w:color w:val="000000" w:themeColor="text1"/>
          <w:sz w:val="20"/>
        </w:rPr>
        <w:t xml:space="preserve"> In other words, the binary sequence "1111" shall be transmitted by two S2-PSK bit durations via the S2-PSK modulation, while the RS-OFDM modulation transmits no data.</w:t>
      </w:r>
    </w:p>
    <w:p w:rsidR="00C26035" w:rsidRPr="00EB0670" w:rsidRDefault="00C26035" w:rsidP="00C26035">
      <w:pPr>
        <w:jc w:val="center"/>
        <w:rPr>
          <w:color w:val="000000" w:themeColor="text1"/>
          <w:sz w:val="20"/>
        </w:rPr>
      </w:pPr>
      <w:r w:rsidRPr="00EB0670">
        <w:rPr>
          <w:rStyle w:val="fontstyle01"/>
          <w:b w:val="0"/>
        </w:rPr>
        <w:t xml:space="preserve">Table </w:t>
      </w:r>
      <w:r w:rsidR="00F93437" w:rsidRPr="00EB0670">
        <w:rPr>
          <w:rStyle w:val="fontstyle01"/>
          <w:b w:val="0"/>
        </w:rPr>
        <w:t>xxx</w:t>
      </w:r>
      <w:r w:rsidRPr="00EB0670">
        <w:rPr>
          <w:rStyle w:val="fontstyle01"/>
          <w:b w:val="0"/>
        </w:rPr>
        <w:t>—S2PSK-OFDM preamble</w:t>
      </w:r>
    </w:p>
    <w:tbl>
      <w:tblPr>
        <w:tblStyle w:val="TableGrid"/>
        <w:tblW w:w="0" w:type="auto"/>
        <w:tblInd w:w="2695" w:type="dxa"/>
        <w:tblLook w:val="04A0" w:firstRow="1" w:lastRow="0" w:firstColumn="1" w:lastColumn="0" w:noHBand="0" w:noVBand="1"/>
      </w:tblPr>
      <w:tblGrid>
        <w:gridCol w:w="1980"/>
        <w:gridCol w:w="2070"/>
      </w:tblGrid>
      <w:tr w:rsidR="007D5EBF" w:rsidRPr="00EB0670" w:rsidTr="00E91882">
        <w:tc>
          <w:tcPr>
            <w:tcW w:w="1980" w:type="dxa"/>
          </w:tcPr>
          <w:p w:rsidR="00E91882" w:rsidRPr="00EB0670" w:rsidRDefault="00E91882" w:rsidP="00834A70">
            <w:pPr>
              <w:rPr>
                <w:color w:val="000000" w:themeColor="text1"/>
                <w:sz w:val="20"/>
              </w:rPr>
            </w:pPr>
            <w:r w:rsidRPr="00EB0670">
              <w:rPr>
                <w:color w:val="000000" w:themeColor="text1"/>
                <w:sz w:val="20"/>
              </w:rPr>
              <w:t>Preamble duration</w:t>
            </w:r>
          </w:p>
        </w:tc>
        <w:tc>
          <w:tcPr>
            <w:tcW w:w="2070" w:type="dxa"/>
          </w:tcPr>
          <w:p w:rsidR="00E91882" w:rsidRPr="00EB0670" w:rsidRDefault="00E91882" w:rsidP="00834A70">
            <w:pPr>
              <w:rPr>
                <w:color w:val="000000" w:themeColor="text1"/>
                <w:sz w:val="20"/>
              </w:rPr>
            </w:pPr>
            <w:r w:rsidRPr="00EB0670">
              <w:rPr>
                <w:color w:val="000000" w:themeColor="text1"/>
                <w:sz w:val="20"/>
              </w:rPr>
              <w:t>Two S2-PSK bit time</w:t>
            </w:r>
          </w:p>
        </w:tc>
      </w:tr>
      <w:tr w:rsidR="007D5EBF" w:rsidRPr="00EB0670" w:rsidTr="00E91882">
        <w:tc>
          <w:tcPr>
            <w:tcW w:w="1980" w:type="dxa"/>
          </w:tcPr>
          <w:p w:rsidR="00E91882" w:rsidRPr="00EB0670" w:rsidRDefault="00E91882" w:rsidP="00834A70">
            <w:pPr>
              <w:rPr>
                <w:color w:val="000000" w:themeColor="text1"/>
                <w:sz w:val="20"/>
              </w:rPr>
            </w:pPr>
            <w:r w:rsidRPr="00EB0670">
              <w:rPr>
                <w:color w:val="000000" w:themeColor="text1"/>
                <w:sz w:val="20"/>
              </w:rPr>
              <w:t>S2-PSK bit sequence</w:t>
            </w:r>
          </w:p>
        </w:tc>
        <w:tc>
          <w:tcPr>
            <w:tcW w:w="2070" w:type="dxa"/>
          </w:tcPr>
          <w:p w:rsidR="00E91882" w:rsidRPr="00EB0670" w:rsidRDefault="00E91882" w:rsidP="00834A70">
            <w:pPr>
              <w:rPr>
                <w:color w:val="000000" w:themeColor="text1"/>
                <w:sz w:val="20"/>
              </w:rPr>
            </w:pPr>
            <w:r w:rsidRPr="00EB0670">
              <w:rPr>
                <w:color w:val="000000" w:themeColor="text1"/>
                <w:sz w:val="20"/>
              </w:rPr>
              <w:t>1111</w:t>
            </w:r>
          </w:p>
        </w:tc>
      </w:tr>
      <w:tr w:rsidR="00E91882" w:rsidRPr="00EB0670" w:rsidTr="00E91882">
        <w:tc>
          <w:tcPr>
            <w:tcW w:w="1980" w:type="dxa"/>
          </w:tcPr>
          <w:p w:rsidR="00E91882" w:rsidRPr="00EB0670" w:rsidRDefault="00E91882" w:rsidP="00834A70">
            <w:pPr>
              <w:rPr>
                <w:color w:val="000000" w:themeColor="text1"/>
                <w:sz w:val="20"/>
              </w:rPr>
            </w:pPr>
            <w:r w:rsidRPr="00EB0670">
              <w:rPr>
                <w:color w:val="000000" w:themeColor="text1"/>
                <w:sz w:val="20"/>
              </w:rPr>
              <w:t>RS-OFDM frame</w:t>
            </w:r>
          </w:p>
        </w:tc>
        <w:tc>
          <w:tcPr>
            <w:tcW w:w="2070" w:type="dxa"/>
          </w:tcPr>
          <w:p w:rsidR="00E91882" w:rsidRPr="00EB0670" w:rsidRDefault="00E91882" w:rsidP="00834A70">
            <w:pPr>
              <w:rPr>
                <w:color w:val="000000" w:themeColor="text1"/>
                <w:sz w:val="20"/>
              </w:rPr>
            </w:pPr>
            <w:r w:rsidRPr="00EB0670">
              <w:rPr>
                <w:color w:val="000000" w:themeColor="text1"/>
                <w:sz w:val="20"/>
              </w:rPr>
              <w:t>No data (idle patterns)</w:t>
            </w:r>
          </w:p>
        </w:tc>
      </w:tr>
    </w:tbl>
    <w:p w:rsidR="00834A70" w:rsidRPr="00EB0670" w:rsidRDefault="00834A70" w:rsidP="00834A70">
      <w:pPr>
        <w:rPr>
          <w:color w:val="000000" w:themeColor="text1"/>
          <w:sz w:val="20"/>
        </w:rPr>
      </w:pPr>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 xml:space="preserve">8.6.1.5.1. </w:t>
      </w:r>
      <w:r w:rsidR="002513DE" w:rsidRPr="00EB0670">
        <w:rPr>
          <w:rStyle w:val="fontstyle01"/>
          <w:b w:val="0"/>
          <w:color w:val="000000" w:themeColor="text1"/>
          <w:u w:val="none"/>
        </w:rPr>
        <w:t>BPPM</w:t>
      </w:r>
      <w:r w:rsidRPr="00EB0670">
        <w:rPr>
          <w:rStyle w:val="fontstyle01"/>
          <w:b w:val="0"/>
          <w:color w:val="000000" w:themeColor="text1"/>
          <w:u w:val="none"/>
        </w:rPr>
        <w:t xml:space="preserve"> Preamble field</w:t>
      </w:r>
    </w:p>
    <w:p w:rsidR="0011616F" w:rsidRPr="00EB0670" w:rsidRDefault="00F72544" w:rsidP="00887C90">
      <w:pPr>
        <w:jc w:val="both"/>
        <w:rPr>
          <w:color w:val="000000" w:themeColor="text1"/>
          <w:sz w:val="20"/>
        </w:rPr>
      </w:pPr>
      <w:r w:rsidRPr="00EB0670">
        <w:rPr>
          <w:color w:val="000000" w:themeColor="text1"/>
          <w:sz w:val="20"/>
        </w:rPr>
        <w:t xml:space="preserve">The preamble field for BPPM is three </w:t>
      </w:r>
      <w:r w:rsidR="00CD2CCF" w:rsidRPr="00EB0670">
        <w:rPr>
          <w:color w:val="000000" w:themeColor="text1"/>
          <w:sz w:val="20"/>
        </w:rPr>
        <w:t>PPM</w:t>
      </w:r>
      <w:r w:rsidRPr="00EB0670">
        <w:rPr>
          <w:color w:val="000000" w:themeColor="text1"/>
          <w:sz w:val="20"/>
        </w:rPr>
        <w:t xml:space="preserve"> signal data bit duration long. In other words, the binary sequence "</w:t>
      </w:r>
      <w:r w:rsidR="00423880" w:rsidRPr="00EB0670">
        <w:rPr>
          <w:color w:val="000000" w:themeColor="text1"/>
          <w:sz w:val="20"/>
        </w:rPr>
        <w:t>110111</w:t>
      </w:r>
      <w:r w:rsidRPr="00EB0670">
        <w:rPr>
          <w:color w:val="000000" w:themeColor="text1"/>
          <w:sz w:val="20"/>
        </w:rPr>
        <w:t xml:space="preserve">" shall be transmitted by three </w:t>
      </w:r>
      <w:r w:rsidR="00423880" w:rsidRPr="00EB0670">
        <w:rPr>
          <w:color w:val="000000" w:themeColor="text1"/>
          <w:sz w:val="20"/>
        </w:rPr>
        <w:t>PPM</w:t>
      </w:r>
      <w:r w:rsidRPr="00EB0670">
        <w:rPr>
          <w:color w:val="000000" w:themeColor="text1"/>
          <w:sz w:val="20"/>
        </w:rPr>
        <w:t xml:space="preserve"> bit durations via the </w:t>
      </w:r>
      <w:r w:rsidR="005620E3" w:rsidRPr="00EB0670">
        <w:rPr>
          <w:color w:val="000000" w:themeColor="text1"/>
          <w:sz w:val="20"/>
        </w:rPr>
        <w:t>PPM</w:t>
      </w:r>
      <w:r w:rsidRPr="00EB0670">
        <w:rPr>
          <w:color w:val="000000" w:themeColor="text1"/>
          <w:sz w:val="20"/>
        </w:rPr>
        <w:t xml:space="preserve"> modulation, while the </w:t>
      </w:r>
      <w:r w:rsidR="00583C1E" w:rsidRPr="00EB0670">
        <w:rPr>
          <w:color w:val="000000" w:themeColor="text1"/>
          <w:sz w:val="20"/>
        </w:rPr>
        <w:t>higher frequency PPM</w:t>
      </w:r>
      <w:r w:rsidRPr="00EB0670">
        <w:rPr>
          <w:color w:val="000000" w:themeColor="text1"/>
          <w:sz w:val="20"/>
        </w:rPr>
        <w:t xml:space="preserve"> modulation transmits no data.</w:t>
      </w:r>
    </w:p>
    <w:p w:rsidR="00F2799E" w:rsidRPr="00EB0670" w:rsidRDefault="00F2799E" w:rsidP="002F4BC9">
      <w:pPr>
        <w:pStyle w:val="Heading2"/>
        <w:rPr>
          <w:b w:val="0"/>
          <w:color w:val="000000" w:themeColor="text1"/>
          <w:sz w:val="20"/>
        </w:rPr>
      </w:pPr>
      <w:bookmarkStart w:id="125" w:name="OLE_LINK17"/>
      <w:bookmarkStart w:id="126" w:name="OLE_LINK18"/>
      <w:bookmarkStart w:id="127" w:name="_Toc103091512"/>
      <w:r w:rsidRPr="00EB0670">
        <w:rPr>
          <w:rStyle w:val="fontstyle01"/>
          <w:color w:val="000000" w:themeColor="text1"/>
          <w:sz w:val="20"/>
          <w:szCs w:val="20"/>
        </w:rPr>
        <w:t>8.6.2 PHY Header field</w:t>
      </w:r>
      <w:bookmarkEnd w:id="127"/>
    </w:p>
    <w:p w:rsidR="00F2799E" w:rsidRPr="00EB0670" w:rsidRDefault="00F2799E" w:rsidP="002F4BC9">
      <w:pPr>
        <w:pStyle w:val="Heading3"/>
        <w:rPr>
          <w:rStyle w:val="fontstyle01"/>
          <w:rFonts w:hint="eastAsia"/>
          <w:color w:val="000000" w:themeColor="text1"/>
          <w:sz w:val="20"/>
          <w:szCs w:val="20"/>
        </w:rPr>
      </w:pPr>
      <w:bookmarkStart w:id="128" w:name="_Toc103091513"/>
      <w:bookmarkEnd w:id="125"/>
      <w:bookmarkEnd w:id="126"/>
      <w:r w:rsidRPr="00EB0670">
        <w:rPr>
          <w:rStyle w:val="fontstyle01"/>
          <w:color w:val="000000" w:themeColor="text1"/>
          <w:sz w:val="20"/>
          <w:szCs w:val="20"/>
        </w:rPr>
        <w:t>8.6.2.5 PHY VII</w:t>
      </w:r>
      <w:bookmarkEnd w:id="128"/>
    </w:p>
    <w:p w:rsidR="00B5767A" w:rsidRPr="00EB0670" w:rsidRDefault="006E66B0"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8.6.2.5.1 RS-OFDM Header field</w:t>
      </w:r>
    </w:p>
    <w:p w:rsidR="006D7095" w:rsidRPr="00EB0670" w:rsidRDefault="00BE7A2A" w:rsidP="006D7095">
      <w:pPr>
        <w:rPr>
          <w:color w:val="000000" w:themeColor="text1"/>
          <w:sz w:val="20"/>
        </w:rPr>
      </w:pPr>
      <w:r w:rsidRPr="00EB0670">
        <w:rPr>
          <w:color w:val="000000" w:themeColor="text1"/>
          <w:sz w:val="20"/>
        </w:rPr>
        <w:t>The RS-OFDM PHY Header field is described in Table xxx.</w:t>
      </w:r>
    </w:p>
    <w:tbl>
      <w:tblPr>
        <w:tblStyle w:val="TableGrid"/>
        <w:tblW w:w="0" w:type="auto"/>
        <w:tblInd w:w="2515" w:type="dxa"/>
        <w:tblLook w:val="04A0" w:firstRow="1" w:lastRow="0" w:firstColumn="1" w:lastColumn="0" w:noHBand="0" w:noVBand="1"/>
      </w:tblPr>
      <w:tblGrid>
        <w:gridCol w:w="2160"/>
        <w:gridCol w:w="1080"/>
        <w:gridCol w:w="2160"/>
      </w:tblGrid>
      <w:tr w:rsidR="007D5EBF" w:rsidRPr="00EB0670" w:rsidTr="0080406A">
        <w:tc>
          <w:tcPr>
            <w:tcW w:w="2160" w:type="dxa"/>
          </w:tcPr>
          <w:p w:rsidR="00BE7A2A" w:rsidRPr="00EB0670" w:rsidRDefault="00BE7A2A" w:rsidP="006D7095">
            <w:pPr>
              <w:rPr>
                <w:color w:val="000000" w:themeColor="text1"/>
                <w:sz w:val="20"/>
              </w:rPr>
            </w:pPr>
            <w:r w:rsidRPr="00EB0670">
              <w:rPr>
                <w:color w:val="000000" w:themeColor="text1"/>
                <w:sz w:val="20"/>
              </w:rPr>
              <w:t>PHY Header subfields</w:t>
            </w:r>
          </w:p>
        </w:tc>
        <w:tc>
          <w:tcPr>
            <w:tcW w:w="1080" w:type="dxa"/>
          </w:tcPr>
          <w:p w:rsidR="00BE7A2A" w:rsidRPr="00EB0670" w:rsidRDefault="00BE7A2A" w:rsidP="006D7095">
            <w:pPr>
              <w:rPr>
                <w:color w:val="000000" w:themeColor="text1"/>
                <w:sz w:val="20"/>
              </w:rPr>
            </w:pPr>
            <w:r w:rsidRPr="00EB0670">
              <w:rPr>
                <w:color w:val="000000" w:themeColor="text1"/>
                <w:sz w:val="20"/>
              </w:rPr>
              <w:t>Bit width</w:t>
            </w:r>
          </w:p>
        </w:tc>
        <w:tc>
          <w:tcPr>
            <w:tcW w:w="2160" w:type="dxa"/>
          </w:tcPr>
          <w:p w:rsidR="00BE7A2A" w:rsidRPr="00EB0670" w:rsidRDefault="00185989" w:rsidP="006D7095">
            <w:pPr>
              <w:rPr>
                <w:color w:val="000000" w:themeColor="text1"/>
                <w:sz w:val="20"/>
              </w:rPr>
            </w:pPr>
            <w:r w:rsidRPr="00EB0670">
              <w:rPr>
                <w:color w:val="000000" w:themeColor="text1"/>
                <w:sz w:val="20"/>
              </w:rPr>
              <w:t>Explanation on usage</w:t>
            </w:r>
          </w:p>
        </w:tc>
      </w:tr>
      <w:tr w:rsidR="007D5EBF" w:rsidRPr="00EB0670" w:rsidTr="0080406A">
        <w:tc>
          <w:tcPr>
            <w:tcW w:w="2160" w:type="dxa"/>
          </w:tcPr>
          <w:p w:rsidR="00BE7A2A" w:rsidRPr="00EB0670" w:rsidRDefault="00BE7A2A" w:rsidP="006D7095">
            <w:pPr>
              <w:rPr>
                <w:color w:val="000000" w:themeColor="text1"/>
                <w:sz w:val="20"/>
              </w:rPr>
            </w:pPr>
            <w:r w:rsidRPr="00EB0670">
              <w:rPr>
                <w:color w:val="000000" w:themeColor="text1"/>
                <w:sz w:val="20"/>
              </w:rPr>
              <w:t>PSDU Length</w:t>
            </w:r>
          </w:p>
        </w:tc>
        <w:tc>
          <w:tcPr>
            <w:tcW w:w="1080" w:type="dxa"/>
          </w:tcPr>
          <w:p w:rsidR="00BE7A2A" w:rsidRPr="00EB0670" w:rsidRDefault="00BE7A2A" w:rsidP="006D7095">
            <w:pPr>
              <w:rPr>
                <w:color w:val="000000" w:themeColor="text1"/>
                <w:sz w:val="20"/>
              </w:rPr>
            </w:pPr>
            <w:r w:rsidRPr="00EB0670">
              <w:rPr>
                <w:color w:val="000000" w:themeColor="text1"/>
                <w:sz w:val="20"/>
              </w:rPr>
              <w:t>16</w:t>
            </w:r>
          </w:p>
        </w:tc>
        <w:tc>
          <w:tcPr>
            <w:tcW w:w="2160" w:type="dxa"/>
          </w:tcPr>
          <w:p w:rsidR="00BE7A2A" w:rsidRPr="00EB0670" w:rsidRDefault="00BE7A2A" w:rsidP="006D7095">
            <w:pPr>
              <w:rPr>
                <w:color w:val="000000" w:themeColor="text1"/>
                <w:sz w:val="20"/>
              </w:rPr>
            </w:pPr>
            <w:r w:rsidRPr="00EB0670">
              <w:rPr>
                <w:color w:val="000000" w:themeColor="text1"/>
                <w:sz w:val="20"/>
              </w:rPr>
              <w:t>PSDU Length in byte</w:t>
            </w:r>
          </w:p>
        </w:tc>
      </w:tr>
      <w:tr w:rsidR="00BE7A2A" w:rsidRPr="00EB0670" w:rsidTr="0080406A">
        <w:tc>
          <w:tcPr>
            <w:tcW w:w="2160" w:type="dxa"/>
          </w:tcPr>
          <w:p w:rsidR="00BE7A2A" w:rsidRPr="00EB0670" w:rsidRDefault="00BE7A2A" w:rsidP="006D7095">
            <w:pPr>
              <w:rPr>
                <w:color w:val="000000" w:themeColor="text1"/>
                <w:sz w:val="20"/>
              </w:rPr>
            </w:pPr>
            <w:r w:rsidRPr="00EB0670">
              <w:rPr>
                <w:color w:val="000000" w:themeColor="text1"/>
                <w:sz w:val="20"/>
              </w:rPr>
              <w:t>Reserved fields</w:t>
            </w:r>
          </w:p>
        </w:tc>
        <w:tc>
          <w:tcPr>
            <w:tcW w:w="1080" w:type="dxa"/>
          </w:tcPr>
          <w:p w:rsidR="00BE7A2A" w:rsidRPr="00EB0670" w:rsidRDefault="00BE7A2A" w:rsidP="006D7095">
            <w:pPr>
              <w:rPr>
                <w:color w:val="000000" w:themeColor="text1"/>
                <w:sz w:val="20"/>
              </w:rPr>
            </w:pPr>
            <w:r w:rsidRPr="00EB0670">
              <w:rPr>
                <w:color w:val="000000" w:themeColor="text1"/>
                <w:sz w:val="20"/>
              </w:rPr>
              <w:t>6</w:t>
            </w:r>
          </w:p>
        </w:tc>
        <w:tc>
          <w:tcPr>
            <w:tcW w:w="2160" w:type="dxa"/>
          </w:tcPr>
          <w:p w:rsidR="00BE7A2A" w:rsidRPr="00EB0670" w:rsidRDefault="00E36561" w:rsidP="006D7095">
            <w:pPr>
              <w:rPr>
                <w:color w:val="000000" w:themeColor="text1"/>
                <w:sz w:val="20"/>
              </w:rPr>
            </w:pPr>
            <w:r w:rsidRPr="00EB0670">
              <w:rPr>
                <w:color w:val="000000" w:themeColor="text1"/>
                <w:sz w:val="20"/>
              </w:rPr>
              <w:t>Future use</w:t>
            </w:r>
          </w:p>
        </w:tc>
      </w:tr>
    </w:tbl>
    <w:p w:rsidR="00BE7A2A" w:rsidRPr="00EB0670" w:rsidRDefault="00BE7A2A" w:rsidP="006D7095">
      <w:pPr>
        <w:rPr>
          <w:color w:val="000000" w:themeColor="text1"/>
          <w:sz w:val="20"/>
        </w:rPr>
      </w:pPr>
    </w:p>
    <w:p w:rsidR="006E66B0"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8.6.2.5.2</w:t>
      </w:r>
      <w:r w:rsidR="006E66B0" w:rsidRPr="00EB0670">
        <w:rPr>
          <w:rStyle w:val="fontstyle01"/>
          <w:b w:val="0"/>
          <w:color w:val="000000" w:themeColor="text1"/>
          <w:sz w:val="20"/>
          <w:szCs w:val="20"/>
          <w:u w:val="none"/>
        </w:rPr>
        <w:t xml:space="preserve"> MIMO C-OOK Header field</w:t>
      </w:r>
    </w:p>
    <w:p w:rsidR="006D7095" w:rsidRPr="00EB0670" w:rsidRDefault="0036407D" w:rsidP="006D7095">
      <w:pPr>
        <w:rPr>
          <w:color w:val="000000" w:themeColor="text1"/>
          <w:sz w:val="20"/>
        </w:rPr>
      </w:pPr>
      <w:r w:rsidRPr="00EB0670">
        <w:rPr>
          <w:color w:val="000000" w:themeColor="text1"/>
          <w:sz w:val="20"/>
        </w:rPr>
        <w:t>Not used</w:t>
      </w:r>
    </w:p>
    <w:p w:rsidR="006E66B0"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8.6.2.5.3</w:t>
      </w:r>
      <w:r w:rsidR="006E66B0" w:rsidRPr="00EB0670">
        <w:rPr>
          <w:rStyle w:val="fontstyle01"/>
          <w:b w:val="0"/>
          <w:color w:val="000000" w:themeColor="text1"/>
          <w:sz w:val="20"/>
          <w:szCs w:val="20"/>
          <w:u w:val="none"/>
        </w:rPr>
        <w:t xml:space="preserve"> O-NOMA Header field</w:t>
      </w:r>
    </w:p>
    <w:p w:rsidR="005D3C01" w:rsidRPr="00EB0670" w:rsidRDefault="005D3C01" w:rsidP="005D3C01">
      <w:pPr>
        <w:rPr>
          <w:color w:val="000000" w:themeColor="text1"/>
          <w:sz w:val="20"/>
        </w:rPr>
      </w:pPr>
      <w:r w:rsidRPr="00EB0670">
        <w:rPr>
          <w:color w:val="000000" w:themeColor="text1"/>
          <w:sz w:val="20"/>
        </w:rPr>
        <w:t xml:space="preserve">The </w:t>
      </w:r>
      <w:r w:rsidR="00CB2033" w:rsidRPr="00EB0670">
        <w:rPr>
          <w:color w:val="000000" w:themeColor="text1"/>
          <w:sz w:val="20"/>
        </w:rPr>
        <w:t xml:space="preserve">O-NOMA </w:t>
      </w:r>
      <w:r w:rsidRPr="00EB0670">
        <w:rPr>
          <w:color w:val="000000" w:themeColor="text1"/>
          <w:sz w:val="20"/>
        </w:rPr>
        <w:t>PHY Header field is described in Table xxx.</w:t>
      </w:r>
    </w:p>
    <w:tbl>
      <w:tblPr>
        <w:tblStyle w:val="TableGrid"/>
        <w:tblW w:w="0" w:type="auto"/>
        <w:tblInd w:w="2515" w:type="dxa"/>
        <w:tblLook w:val="04A0" w:firstRow="1" w:lastRow="0" w:firstColumn="1" w:lastColumn="0" w:noHBand="0" w:noVBand="1"/>
      </w:tblPr>
      <w:tblGrid>
        <w:gridCol w:w="2160"/>
        <w:gridCol w:w="1080"/>
        <w:gridCol w:w="2160"/>
      </w:tblGrid>
      <w:tr w:rsidR="007D5EBF" w:rsidRPr="00EB0670" w:rsidTr="0080406A">
        <w:tc>
          <w:tcPr>
            <w:tcW w:w="2160" w:type="dxa"/>
          </w:tcPr>
          <w:p w:rsidR="005D3C01" w:rsidRPr="00EB0670" w:rsidRDefault="005D3C01" w:rsidP="008802D3">
            <w:pPr>
              <w:rPr>
                <w:color w:val="000000" w:themeColor="text1"/>
                <w:sz w:val="20"/>
              </w:rPr>
            </w:pPr>
            <w:r w:rsidRPr="00EB0670">
              <w:rPr>
                <w:color w:val="000000" w:themeColor="text1"/>
                <w:sz w:val="20"/>
              </w:rPr>
              <w:t>PHY Header subfields</w:t>
            </w:r>
          </w:p>
        </w:tc>
        <w:tc>
          <w:tcPr>
            <w:tcW w:w="1080" w:type="dxa"/>
          </w:tcPr>
          <w:p w:rsidR="005D3C01" w:rsidRPr="00EB0670" w:rsidRDefault="005D3C01" w:rsidP="008802D3">
            <w:pPr>
              <w:rPr>
                <w:color w:val="000000" w:themeColor="text1"/>
                <w:sz w:val="20"/>
              </w:rPr>
            </w:pPr>
            <w:r w:rsidRPr="00EB0670">
              <w:rPr>
                <w:color w:val="000000" w:themeColor="text1"/>
                <w:sz w:val="20"/>
              </w:rPr>
              <w:t>Bit width</w:t>
            </w:r>
          </w:p>
        </w:tc>
        <w:tc>
          <w:tcPr>
            <w:tcW w:w="2160" w:type="dxa"/>
          </w:tcPr>
          <w:p w:rsidR="005D3C01" w:rsidRPr="00EB0670" w:rsidRDefault="005D3C01" w:rsidP="008802D3">
            <w:pPr>
              <w:rPr>
                <w:color w:val="000000" w:themeColor="text1"/>
                <w:sz w:val="20"/>
              </w:rPr>
            </w:pPr>
            <w:r w:rsidRPr="00EB0670">
              <w:rPr>
                <w:color w:val="000000" w:themeColor="text1"/>
                <w:sz w:val="20"/>
              </w:rPr>
              <w:t>Explanation on usage</w:t>
            </w:r>
          </w:p>
        </w:tc>
      </w:tr>
      <w:tr w:rsidR="007D5EBF" w:rsidRPr="00EB0670" w:rsidTr="0080406A">
        <w:tc>
          <w:tcPr>
            <w:tcW w:w="2160" w:type="dxa"/>
          </w:tcPr>
          <w:p w:rsidR="005D3C01" w:rsidRPr="00EB0670" w:rsidRDefault="005D3C01" w:rsidP="008802D3">
            <w:pPr>
              <w:rPr>
                <w:color w:val="000000" w:themeColor="text1"/>
                <w:sz w:val="20"/>
              </w:rPr>
            </w:pPr>
            <w:r w:rsidRPr="00EB0670">
              <w:rPr>
                <w:color w:val="000000" w:themeColor="text1"/>
                <w:sz w:val="20"/>
              </w:rPr>
              <w:t>PSDU Length</w:t>
            </w:r>
          </w:p>
        </w:tc>
        <w:tc>
          <w:tcPr>
            <w:tcW w:w="1080" w:type="dxa"/>
          </w:tcPr>
          <w:p w:rsidR="005D3C01" w:rsidRPr="00EB0670" w:rsidRDefault="005D3C01" w:rsidP="008802D3">
            <w:pPr>
              <w:rPr>
                <w:color w:val="000000" w:themeColor="text1"/>
                <w:sz w:val="20"/>
              </w:rPr>
            </w:pPr>
            <w:r w:rsidRPr="00EB0670">
              <w:rPr>
                <w:color w:val="000000" w:themeColor="text1"/>
                <w:sz w:val="20"/>
              </w:rPr>
              <w:t>16</w:t>
            </w:r>
          </w:p>
        </w:tc>
        <w:tc>
          <w:tcPr>
            <w:tcW w:w="2160" w:type="dxa"/>
          </w:tcPr>
          <w:p w:rsidR="005D3C01" w:rsidRPr="00EB0670" w:rsidRDefault="005D3C01" w:rsidP="008802D3">
            <w:pPr>
              <w:rPr>
                <w:color w:val="000000" w:themeColor="text1"/>
                <w:sz w:val="20"/>
              </w:rPr>
            </w:pPr>
            <w:r w:rsidRPr="00EB0670">
              <w:rPr>
                <w:color w:val="000000" w:themeColor="text1"/>
                <w:sz w:val="20"/>
              </w:rPr>
              <w:t>PSDU Length in byte</w:t>
            </w:r>
          </w:p>
        </w:tc>
      </w:tr>
      <w:tr w:rsidR="005D3C01" w:rsidRPr="00EB0670" w:rsidTr="0080406A">
        <w:tc>
          <w:tcPr>
            <w:tcW w:w="2160" w:type="dxa"/>
          </w:tcPr>
          <w:p w:rsidR="005D3C01" w:rsidRPr="00EB0670" w:rsidRDefault="005D3C01" w:rsidP="008802D3">
            <w:pPr>
              <w:rPr>
                <w:color w:val="000000" w:themeColor="text1"/>
                <w:sz w:val="20"/>
              </w:rPr>
            </w:pPr>
            <w:r w:rsidRPr="00EB0670">
              <w:rPr>
                <w:color w:val="000000" w:themeColor="text1"/>
                <w:sz w:val="20"/>
              </w:rPr>
              <w:t>Reserved fields</w:t>
            </w:r>
          </w:p>
        </w:tc>
        <w:tc>
          <w:tcPr>
            <w:tcW w:w="1080" w:type="dxa"/>
          </w:tcPr>
          <w:p w:rsidR="005D3C01" w:rsidRPr="00EB0670" w:rsidRDefault="005D3C01" w:rsidP="008802D3">
            <w:pPr>
              <w:rPr>
                <w:color w:val="000000" w:themeColor="text1"/>
                <w:sz w:val="20"/>
              </w:rPr>
            </w:pPr>
            <w:r w:rsidRPr="00EB0670">
              <w:rPr>
                <w:color w:val="000000" w:themeColor="text1"/>
                <w:sz w:val="20"/>
              </w:rPr>
              <w:t>6</w:t>
            </w:r>
          </w:p>
        </w:tc>
        <w:tc>
          <w:tcPr>
            <w:tcW w:w="2160" w:type="dxa"/>
          </w:tcPr>
          <w:p w:rsidR="005D3C01" w:rsidRPr="00EB0670" w:rsidRDefault="005D3C01" w:rsidP="008802D3">
            <w:pPr>
              <w:rPr>
                <w:color w:val="000000" w:themeColor="text1"/>
                <w:sz w:val="20"/>
              </w:rPr>
            </w:pPr>
            <w:r w:rsidRPr="00EB0670">
              <w:rPr>
                <w:color w:val="000000" w:themeColor="text1"/>
                <w:sz w:val="20"/>
              </w:rPr>
              <w:t>Future use</w:t>
            </w:r>
          </w:p>
        </w:tc>
      </w:tr>
    </w:tbl>
    <w:p w:rsidR="005D3C01" w:rsidRPr="00EB0670" w:rsidRDefault="005D3C01" w:rsidP="001E46AE">
      <w:pPr>
        <w:rPr>
          <w:rStyle w:val="fontstyle01"/>
          <w:rFonts w:hint="eastAsia"/>
          <w:b w:val="0"/>
          <w:color w:val="000000" w:themeColor="text1"/>
          <w:sz w:val="20"/>
          <w:szCs w:val="20"/>
        </w:rPr>
      </w:pPr>
    </w:p>
    <w:p w:rsidR="006E66B0"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8.6.2.5.4</w:t>
      </w:r>
      <w:r w:rsidR="006E66B0" w:rsidRPr="00EB0670">
        <w:rPr>
          <w:rStyle w:val="fontstyle01"/>
          <w:b w:val="0"/>
          <w:color w:val="000000" w:themeColor="text1"/>
          <w:sz w:val="20"/>
          <w:szCs w:val="20"/>
          <w:u w:val="none"/>
        </w:rPr>
        <w:t xml:space="preserve"> MIMO-OOK Header field</w:t>
      </w:r>
    </w:p>
    <w:p w:rsidR="0036407D" w:rsidRPr="00EB0670" w:rsidRDefault="0036407D" w:rsidP="0036407D">
      <w:pPr>
        <w:rPr>
          <w:color w:val="000000" w:themeColor="text1"/>
          <w:sz w:val="20"/>
        </w:rPr>
      </w:pPr>
      <w:r w:rsidRPr="00EB0670">
        <w:rPr>
          <w:color w:val="000000" w:themeColor="text1"/>
          <w:sz w:val="20"/>
        </w:rPr>
        <w:t>Not used</w:t>
      </w:r>
    </w:p>
    <w:p w:rsidR="00F2799E" w:rsidRPr="00EB0670" w:rsidRDefault="00F2799E" w:rsidP="002F4BC9">
      <w:pPr>
        <w:pStyle w:val="Heading3"/>
        <w:rPr>
          <w:b w:val="0"/>
          <w:color w:val="000000" w:themeColor="text1"/>
          <w:sz w:val="20"/>
        </w:rPr>
      </w:pPr>
      <w:bookmarkStart w:id="129" w:name="_Toc103091514"/>
      <w:r w:rsidRPr="00EB0670">
        <w:rPr>
          <w:rStyle w:val="fontstyle01"/>
          <w:color w:val="000000" w:themeColor="text1"/>
          <w:sz w:val="20"/>
          <w:szCs w:val="20"/>
        </w:rPr>
        <w:t>8.6.2.</w:t>
      </w:r>
      <w:r w:rsidR="001B448F" w:rsidRPr="00EB0670">
        <w:rPr>
          <w:rStyle w:val="fontstyle01"/>
          <w:color w:val="000000" w:themeColor="text1"/>
          <w:sz w:val="20"/>
          <w:szCs w:val="20"/>
        </w:rPr>
        <w:t>6</w:t>
      </w:r>
      <w:r w:rsidRPr="00EB0670">
        <w:rPr>
          <w:rStyle w:val="fontstyle01"/>
          <w:color w:val="000000" w:themeColor="text1"/>
          <w:sz w:val="20"/>
          <w:szCs w:val="20"/>
        </w:rPr>
        <w:t xml:space="preserve"> PHY VIII</w:t>
      </w:r>
      <w:bookmarkEnd w:id="129"/>
    </w:p>
    <w:p w:rsidR="009942F5"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8.6.2.6.1 HOOK-OFDM Header field</w:t>
      </w:r>
    </w:p>
    <w:p w:rsidR="006D7095" w:rsidRPr="00EB0670" w:rsidRDefault="0036407D" w:rsidP="006D7095">
      <w:pPr>
        <w:rPr>
          <w:color w:val="000000" w:themeColor="text1"/>
          <w:sz w:val="20"/>
        </w:rPr>
      </w:pPr>
      <w:r w:rsidRPr="00EB0670">
        <w:rPr>
          <w:color w:val="000000" w:themeColor="text1"/>
          <w:sz w:val="20"/>
        </w:rPr>
        <w:t>Not used</w:t>
      </w:r>
    </w:p>
    <w:p w:rsidR="009942F5"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8.6.2.6.2 HS2PSK-OFDM Header field</w:t>
      </w:r>
    </w:p>
    <w:p w:rsidR="006D7095" w:rsidRPr="00EB0670" w:rsidRDefault="0036407D" w:rsidP="006D7095">
      <w:pPr>
        <w:rPr>
          <w:color w:val="000000" w:themeColor="text1"/>
          <w:sz w:val="20"/>
        </w:rPr>
      </w:pPr>
      <w:r w:rsidRPr="00EB0670">
        <w:rPr>
          <w:color w:val="000000" w:themeColor="text1"/>
          <w:sz w:val="20"/>
        </w:rPr>
        <w:t>Not used</w:t>
      </w:r>
    </w:p>
    <w:p w:rsidR="009942F5"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 xml:space="preserve">8.6.2.6.3 </w:t>
      </w:r>
      <w:r w:rsidR="00B04B50" w:rsidRPr="00EB0670">
        <w:rPr>
          <w:rStyle w:val="fontstyle01"/>
          <w:b w:val="0"/>
          <w:color w:val="000000" w:themeColor="text1"/>
          <w:sz w:val="20"/>
          <w:szCs w:val="20"/>
          <w:u w:val="none"/>
        </w:rPr>
        <w:t>BPPM</w:t>
      </w:r>
      <w:r w:rsidRPr="00EB0670">
        <w:rPr>
          <w:rStyle w:val="fontstyle01"/>
          <w:b w:val="0"/>
          <w:color w:val="000000" w:themeColor="text1"/>
          <w:sz w:val="20"/>
          <w:szCs w:val="20"/>
          <w:u w:val="none"/>
        </w:rPr>
        <w:t xml:space="preserve"> Header field</w:t>
      </w:r>
    </w:p>
    <w:p w:rsidR="00D34FC5" w:rsidRPr="00EB0670" w:rsidRDefault="002050F5" w:rsidP="0034388E">
      <w:pPr>
        <w:rPr>
          <w:color w:val="000000" w:themeColor="text1"/>
          <w:sz w:val="20"/>
        </w:rPr>
      </w:pPr>
      <w:r w:rsidRPr="00EB0670">
        <w:rPr>
          <w:color w:val="000000" w:themeColor="text1"/>
          <w:sz w:val="20"/>
        </w:rPr>
        <w:t>Not used</w:t>
      </w:r>
    </w:p>
    <w:p w:rsidR="001B448F" w:rsidRPr="00EB0670" w:rsidRDefault="00C5043A" w:rsidP="00B9544A">
      <w:pPr>
        <w:pStyle w:val="Heading2"/>
        <w:rPr>
          <w:rStyle w:val="fontstyle01"/>
          <w:rFonts w:ascii="Arial" w:hAnsi="Arial"/>
          <w:bCs w:val="0"/>
          <w:color w:val="000000" w:themeColor="text1"/>
          <w:sz w:val="20"/>
          <w:szCs w:val="20"/>
        </w:rPr>
      </w:pPr>
      <w:bookmarkStart w:id="130" w:name="_Toc103091515"/>
      <w:r w:rsidRPr="00EB0670">
        <w:rPr>
          <w:rStyle w:val="fontstyle01"/>
          <w:color w:val="000000" w:themeColor="text1"/>
          <w:sz w:val="20"/>
          <w:szCs w:val="20"/>
        </w:rPr>
        <w:t xml:space="preserve">8.6.3 </w:t>
      </w:r>
      <w:bookmarkStart w:id="131" w:name="OLE_LINK21"/>
      <w:bookmarkStart w:id="132" w:name="OLE_LINK22"/>
      <w:r w:rsidRPr="00EB0670">
        <w:rPr>
          <w:rStyle w:val="fontstyle01"/>
          <w:color w:val="000000" w:themeColor="text1"/>
          <w:sz w:val="20"/>
          <w:szCs w:val="20"/>
        </w:rPr>
        <w:t>HCS field</w:t>
      </w:r>
      <w:bookmarkEnd w:id="130"/>
      <w:bookmarkEnd w:id="131"/>
      <w:bookmarkEnd w:id="132"/>
    </w:p>
    <w:p w:rsidR="001B448F" w:rsidRPr="00EB0670" w:rsidRDefault="001B448F" w:rsidP="002F4BC9">
      <w:pPr>
        <w:pStyle w:val="Heading3"/>
        <w:rPr>
          <w:rStyle w:val="fontstyle01"/>
          <w:rFonts w:hint="eastAsia"/>
          <w:color w:val="000000" w:themeColor="text1"/>
        </w:rPr>
      </w:pPr>
      <w:bookmarkStart w:id="133" w:name="OLE_LINK19"/>
      <w:bookmarkStart w:id="134" w:name="OLE_LINK20"/>
      <w:bookmarkStart w:id="135" w:name="_Toc103091516"/>
      <w:r w:rsidRPr="00EB0670">
        <w:rPr>
          <w:rStyle w:val="fontstyle01"/>
          <w:color w:val="000000" w:themeColor="text1"/>
        </w:rPr>
        <w:t>8.6.3.5 PHY VII</w:t>
      </w:r>
      <w:bookmarkEnd w:id="135"/>
    </w:p>
    <w:p w:rsidR="001B448F" w:rsidRPr="00EB0670" w:rsidRDefault="001E46AE" w:rsidP="001B448F">
      <w:pPr>
        <w:rPr>
          <w:rStyle w:val="fontstyle01"/>
          <w:rFonts w:ascii="Times New Roman" w:hAnsi="Times New Roman"/>
          <w:b w:val="0"/>
          <w:bCs w:val="0"/>
          <w:color w:val="000000" w:themeColor="text1"/>
          <w:sz w:val="20"/>
          <w:szCs w:val="20"/>
        </w:rPr>
      </w:pPr>
      <w:r w:rsidRPr="00EB0670">
        <w:rPr>
          <w:color w:val="000000" w:themeColor="text1"/>
          <w:sz w:val="20"/>
        </w:rPr>
        <w:t>Not used</w:t>
      </w:r>
    </w:p>
    <w:p w:rsidR="001B448F" w:rsidRPr="00EB0670" w:rsidRDefault="001B448F" w:rsidP="002F4BC9">
      <w:pPr>
        <w:pStyle w:val="Heading3"/>
        <w:rPr>
          <w:b w:val="0"/>
          <w:color w:val="000000" w:themeColor="text1"/>
        </w:rPr>
      </w:pPr>
      <w:bookmarkStart w:id="136" w:name="_Toc103091517"/>
      <w:r w:rsidRPr="00EB0670">
        <w:rPr>
          <w:rStyle w:val="fontstyle01"/>
          <w:color w:val="000000" w:themeColor="text1"/>
        </w:rPr>
        <w:t>8.6.3.6 PHY VIII</w:t>
      </w:r>
      <w:bookmarkEnd w:id="136"/>
    </w:p>
    <w:bookmarkEnd w:id="133"/>
    <w:bookmarkEnd w:id="134"/>
    <w:p w:rsidR="00C5043A" w:rsidRPr="00EB0670" w:rsidRDefault="001E46AE" w:rsidP="0034388E">
      <w:pPr>
        <w:rPr>
          <w:color w:val="000000" w:themeColor="text1"/>
          <w:sz w:val="20"/>
        </w:rPr>
      </w:pPr>
      <w:r w:rsidRPr="00EB0670">
        <w:rPr>
          <w:color w:val="000000" w:themeColor="text1"/>
          <w:sz w:val="20"/>
        </w:rPr>
        <w:t>Not used</w:t>
      </w:r>
    </w:p>
    <w:p w:rsidR="001B448F" w:rsidRPr="00EB0670" w:rsidRDefault="001B448F" w:rsidP="002F4BC9">
      <w:pPr>
        <w:pStyle w:val="Heading2"/>
        <w:rPr>
          <w:rStyle w:val="fontstyle01"/>
          <w:color w:val="000000" w:themeColor="text1"/>
        </w:rPr>
      </w:pPr>
      <w:bookmarkStart w:id="137" w:name="_Toc103091518"/>
      <w:r w:rsidRPr="00EB0670">
        <w:rPr>
          <w:rStyle w:val="fontstyle01"/>
          <w:color w:val="000000" w:themeColor="text1"/>
        </w:rPr>
        <w:lastRenderedPageBreak/>
        <w:t>8.6.4 Optional field</w:t>
      </w:r>
      <w:bookmarkEnd w:id="137"/>
    </w:p>
    <w:p w:rsidR="006406DD" w:rsidRPr="00EB0670" w:rsidRDefault="006406DD" w:rsidP="002F4BC9">
      <w:pPr>
        <w:pStyle w:val="Heading3"/>
        <w:rPr>
          <w:rStyle w:val="fontstyle01"/>
          <w:rFonts w:hint="eastAsia"/>
          <w:color w:val="000000" w:themeColor="text1"/>
        </w:rPr>
      </w:pPr>
      <w:bookmarkStart w:id="138" w:name="_Toc103091519"/>
      <w:r w:rsidRPr="00EB0670">
        <w:rPr>
          <w:rStyle w:val="fontstyle01"/>
          <w:color w:val="000000" w:themeColor="text1"/>
        </w:rPr>
        <w:t>8.6.4.5 PHY VII</w:t>
      </w:r>
      <w:bookmarkEnd w:id="138"/>
    </w:p>
    <w:p w:rsidR="000B5266" w:rsidRPr="00EB0670" w:rsidRDefault="000B5266" w:rsidP="000B5266">
      <w:pPr>
        <w:rPr>
          <w:color w:val="000000" w:themeColor="text1"/>
          <w:sz w:val="20"/>
        </w:rPr>
      </w:pPr>
      <w:r w:rsidRPr="00EB0670">
        <w:rPr>
          <w:color w:val="000000" w:themeColor="text1"/>
          <w:sz w:val="20"/>
        </w:rPr>
        <w:t>Not used</w:t>
      </w:r>
    </w:p>
    <w:p w:rsidR="006406DD" w:rsidRPr="00EB0670" w:rsidRDefault="006406DD" w:rsidP="002F4BC9">
      <w:pPr>
        <w:pStyle w:val="Heading3"/>
        <w:rPr>
          <w:b w:val="0"/>
          <w:color w:val="000000" w:themeColor="text1"/>
        </w:rPr>
      </w:pPr>
      <w:bookmarkStart w:id="139" w:name="_Toc103091520"/>
      <w:r w:rsidRPr="00EB0670">
        <w:rPr>
          <w:rStyle w:val="fontstyle01"/>
          <w:color w:val="000000" w:themeColor="text1"/>
        </w:rPr>
        <w:t>8.6.4.6 PHY VIII</w:t>
      </w:r>
      <w:bookmarkEnd w:id="139"/>
    </w:p>
    <w:p w:rsidR="000B5266" w:rsidRPr="00EB0670" w:rsidRDefault="000B5266" w:rsidP="000B5266">
      <w:pPr>
        <w:rPr>
          <w:color w:val="000000" w:themeColor="text1"/>
          <w:sz w:val="20"/>
        </w:rPr>
      </w:pPr>
      <w:r w:rsidRPr="00EB0670">
        <w:rPr>
          <w:color w:val="000000" w:themeColor="text1"/>
          <w:sz w:val="20"/>
        </w:rPr>
        <w:t>Not used</w:t>
      </w:r>
    </w:p>
    <w:p w:rsidR="001B448F" w:rsidRPr="00EB0670" w:rsidRDefault="001B448F" w:rsidP="002F4BC9">
      <w:pPr>
        <w:pStyle w:val="Heading2"/>
        <w:rPr>
          <w:b w:val="0"/>
          <w:color w:val="000000" w:themeColor="text1"/>
        </w:rPr>
      </w:pPr>
      <w:bookmarkStart w:id="140" w:name="_Toc103091521"/>
      <w:r w:rsidRPr="00EB0670">
        <w:rPr>
          <w:rStyle w:val="fontstyle01"/>
          <w:color w:val="000000" w:themeColor="text1"/>
        </w:rPr>
        <w:t>8.6.5 PSDU field</w:t>
      </w:r>
      <w:bookmarkEnd w:id="140"/>
    </w:p>
    <w:p w:rsidR="006406DD" w:rsidRPr="00EB0670" w:rsidRDefault="006406DD" w:rsidP="002F4BC9">
      <w:pPr>
        <w:pStyle w:val="Heading3"/>
        <w:rPr>
          <w:rStyle w:val="fontstyle01"/>
          <w:rFonts w:hint="eastAsia"/>
          <w:color w:val="000000" w:themeColor="text1"/>
        </w:rPr>
      </w:pPr>
      <w:bookmarkStart w:id="141" w:name="_Toc103091522"/>
      <w:r w:rsidRPr="00EB0670">
        <w:rPr>
          <w:rStyle w:val="fontstyle01"/>
          <w:color w:val="000000" w:themeColor="text1"/>
        </w:rPr>
        <w:t>8.6.5.5 PHY VII</w:t>
      </w:r>
      <w:bookmarkEnd w:id="141"/>
    </w:p>
    <w:p w:rsidR="002F4BC9"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RS-OFDM</w:t>
      </w:r>
    </w:p>
    <w:p w:rsidR="00BE4F1C" w:rsidRPr="00EB0670" w:rsidRDefault="00BE4F1C" w:rsidP="00BE4F1C">
      <w:pPr>
        <w:rPr>
          <w:color w:val="000000" w:themeColor="text1"/>
          <w:sz w:val="18"/>
          <w:szCs w:val="18"/>
        </w:rPr>
      </w:pPr>
      <w:r w:rsidRPr="00EB0670">
        <w:rPr>
          <w:color w:val="000000" w:themeColor="text1"/>
          <w:sz w:val="18"/>
          <w:szCs w:val="18"/>
        </w:rPr>
        <w:t>The number of payload bits in the RS-OFDM PSDU field is variable, counted from the preamble of the PPDU frame to the preamble of the next PPDU frame</w:t>
      </w:r>
    </w:p>
    <w:p w:rsidR="002C1C71"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MIMO C-OOK</w:t>
      </w:r>
    </w:p>
    <w:p w:rsidR="00BA2751" w:rsidRPr="00EB0670" w:rsidRDefault="00BA2751" w:rsidP="00BA2751">
      <w:pPr>
        <w:rPr>
          <w:color w:val="000000" w:themeColor="text1"/>
          <w:sz w:val="20"/>
        </w:rPr>
      </w:pPr>
      <w:r w:rsidRPr="00EB0670">
        <w:rPr>
          <w:color w:val="000000" w:themeColor="text1"/>
          <w:sz w:val="20"/>
        </w:rPr>
        <w:t>The MIMO C-OOK PSDU field consists of multiple data sub-packets as seen in Figure xxx. Each data sub-packet</w:t>
      </w:r>
    </w:p>
    <w:p w:rsidR="00BA2751" w:rsidRPr="00EB0670" w:rsidRDefault="00BA2751" w:rsidP="00BA2751">
      <w:pPr>
        <w:jc w:val="both"/>
        <w:rPr>
          <w:color w:val="000000" w:themeColor="text1"/>
          <w:sz w:val="20"/>
        </w:rPr>
      </w:pPr>
      <w:r w:rsidRPr="00EB0670">
        <w:rPr>
          <w:color w:val="000000" w:themeColor="text1"/>
          <w:sz w:val="20"/>
        </w:rPr>
        <w:t xml:space="preserve">consists of its own preamble and its data sub-packet payload carrying the sequence number </w:t>
      </w:r>
      <w:r w:rsidR="004A6360" w:rsidRPr="00EB0670">
        <w:rPr>
          <w:color w:val="000000" w:themeColor="text1"/>
          <w:sz w:val="20"/>
        </w:rPr>
        <w:t xml:space="preserve">(SN) </w:t>
      </w:r>
      <w:r w:rsidRPr="00EB0670">
        <w:rPr>
          <w:color w:val="000000" w:themeColor="text1"/>
          <w:sz w:val="20"/>
        </w:rPr>
        <w:t xml:space="preserve">and </w:t>
      </w:r>
      <w:proofErr w:type="spellStart"/>
      <w:r w:rsidRPr="00EB0670">
        <w:rPr>
          <w:color w:val="000000" w:themeColor="text1"/>
          <w:sz w:val="20"/>
        </w:rPr>
        <w:t>and</w:t>
      </w:r>
      <w:proofErr w:type="spellEnd"/>
      <w:r w:rsidRPr="00EB0670">
        <w:rPr>
          <w:color w:val="000000" w:themeColor="text1"/>
          <w:sz w:val="20"/>
        </w:rPr>
        <w:t xml:space="preserve"> data bits. </w:t>
      </w:r>
    </w:p>
    <w:p w:rsidR="00BA2751" w:rsidRPr="00EB0670" w:rsidRDefault="00BA2751" w:rsidP="00BA2751">
      <w:pPr>
        <w:jc w:val="both"/>
        <w:rPr>
          <w:i/>
          <w:color w:val="000000" w:themeColor="text1"/>
          <w:sz w:val="20"/>
        </w:rPr>
      </w:pPr>
      <w:r w:rsidRPr="00EB0670">
        <w:rPr>
          <w:color w:val="000000" w:themeColor="text1"/>
          <w:sz w:val="20"/>
        </w:rPr>
        <w:t xml:space="preserve">The configuration of PSDU length is implemented via the PHY PIB attribute </w:t>
      </w:r>
      <w:proofErr w:type="spellStart"/>
      <w:r w:rsidRPr="00EB0670">
        <w:rPr>
          <w:i/>
          <w:color w:val="000000" w:themeColor="text1"/>
          <w:sz w:val="20"/>
        </w:rPr>
        <w:t>phyPsduLength</w:t>
      </w:r>
      <w:proofErr w:type="spellEnd"/>
    </w:p>
    <w:p w:rsidR="00E015C6" w:rsidRPr="00EB0670" w:rsidRDefault="00E015C6" w:rsidP="00BA2751">
      <w:pPr>
        <w:jc w:val="both"/>
        <w:rPr>
          <w:i/>
          <w:color w:val="000000" w:themeColor="text1"/>
          <w:sz w:val="20"/>
        </w:rPr>
      </w:pPr>
    </w:p>
    <w:tbl>
      <w:tblPr>
        <w:tblStyle w:val="TableGrid"/>
        <w:tblW w:w="0" w:type="auto"/>
        <w:tblInd w:w="2155" w:type="dxa"/>
        <w:tblLook w:val="04A0" w:firstRow="1" w:lastRow="0" w:firstColumn="1" w:lastColumn="0" w:noHBand="0" w:noVBand="1"/>
      </w:tblPr>
      <w:tblGrid>
        <w:gridCol w:w="1440"/>
        <w:gridCol w:w="1440"/>
        <w:gridCol w:w="990"/>
        <w:gridCol w:w="1530"/>
      </w:tblGrid>
      <w:tr w:rsidR="007D5EBF" w:rsidRPr="00EB0670" w:rsidTr="002300BB">
        <w:tc>
          <w:tcPr>
            <w:tcW w:w="5400" w:type="dxa"/>
            <w:gridSpan w:val="4"/>
          </w:tcPr>
          <w:p w:rsidR="00E015C6" w:rsidRPr="00EB0670" w:rsidRDefault="00E015C6" w:rsidP="00E015C6">
            <w:pPr>
              <w:jc w:val="center"/>
              <w:rPr>
                <w:color w:val="000000" w:themeColor="text1"/>
                <w:sz w:val="20"/>
              </w:rPr>
            </w:pPr>
            <w:r w:rsidRPr="00EB0670">
              <w:rPr>
                <w:color w:val="000000" w:themeColor="text1"/>
                <w:sz w:val="20"/>
              </w:rPr>
              <w:t>PSDU</w:t>
            </w:r>
          </w:p>
        </w:tc>
      </w:tr>
      <w:tr w:rsidR="007D5EBF" w:rsidRPr="00EB0670" w:rsidTr="002300BB">
        <w:tc>
          <w:tcPr>
            <w:tcW w:w="1440" w:type="dxa"/>
          </w:tcPr>
          <w:p w:rsidR="00E015C6" w:rsidRPr="00EB0670" w:rsidRDefault="00E015C6" w:rsidP="00E015C6">
            <w:pPr>
              <w:jc w:val="center"/>
              <w:rPr>
                <w:color w:val="000000" w:themeColor="text1"/>
                <w:sz w:val="20"/>
              </w:rPr>
            </w:pPr>
            <w:r w:rsidRPr="00EB0670">
              <w:rPr>
                <w:color w:val="000000" w:themeColor="text1"/>
                <w:sz w:val="20"/>
              </w:rPr>
              <w:t>Sub-packet #1</w:t>
            </w:r>
          </w:p>
        </w:tc>
        <w:tc>
          <w:tcPr>
            <w:tcW w:w="1440" w:type="dxa"/>
          </w:tcPr>
          <w:p w:rsidR="00E015C6" w:rsidRPr="00EB0670" w:rsidRDefault="00E015C6" w:rsidP="00E015C6">
            <w:pPr>
              <w:jc w:val="center"/>
              <w:rPr>
                <w:color w:val="000000" w:themeColor="text1"/>
                <w:sz w:val="20"/>
              </w:rPr>
            </w:pPr>
            <w:r w:rsidRPr="00EB0670">
              <w:rPr>
                <w:color w:val="000000" w:themeColor="text1"/>
                <w:sz w:val="20"/>
              </w:rPr>
              <w:t>Sub-packet #2</w:t>
            </w:r>
          </w:p>
        </w:tc>
        <w:tc>
          <w:tcPr>
            <w:tcW w:w="990" w:type="dxa"/>
          </w:tcPr>
          <w:p w:rsidR="00E015C6" w:rsidRPr="00EB0670" w:rsidRDefault="00E015C6" w:rsidP="00E015C6">
            <w:pPr>
              <w:jc w:val="center"/>
              <w:rPr>
                <w:color w:val="000000" w:themeColor="text1"/>
                <w:sz w:val="20"/>
              </w:rPr>
            </w:pPr>
            <w:r w:rsidRPr="00EB0670">
              <w:rPr>
                <w:color w:val="000000" w:themeColor="text1"/>
                <w:sz w:val="20"/>
              </w:rPr>
              <w:t>…</w:t>
            </w:r>
          </w:p>
        </w:tc>
        <w:tc>
          <w:tcPr>
            <w:tcW w:w="1530" w:type="dxa"/>
          </w:tcPr>
          <w:p w:rsidR="00E015C6" w:rsidRPr="00EB0670" w:rsidRDefault="00E015C6" w:rsidP="00E015C6">
            <w:pPr>
              <w:jc w:val="center"/>
              <w:rPr>
                <w:color w:val="000000" w:themeColor="text1"/>
                <w:sz w:val="20"/>
              </w:rPr>
            </w:pPr>
            <w:r w:rsidRPr="00EB0670">
              <w:rPr>
                <w:color w:val="000000" w:themeColor="text1"/>
                <w:sz w:val="20"/>
              </w:rPr>
              <w:t>Sub-packet #N</w:t>
            </w:r>
          </w:p>
        </w:tc>
      </w:tr>
    </w:tbl>
    <w:p w:rsidR="00E015C6" w:rsidRPr="00EB0670" w:rsidRDefault="00E015C6" w:rsidP="00E015C6">
      <w:pPr>
        <w:jc w:val="center"/>
        <w:rPr>
          <w:rStyle w:val="fontstyle01"/>
          <w:rFonts w:hint="eastAsia"/>
          <w:b w:val="0"/>
          <w:color w:val="000000" w:themeColor="text1"/>
        </w:rPr>
      </w:pPr>
      <w:r w:rsidRPr="00EB0670">
        <w:rPr>
          <w:color w:val="000000" w:themeColor="text1"/>
          <w:sz w:val="20"/>
        </w:rPr>
        <w:t>Figure</w:t>
      </w:r>
      <w:r w:rsidR="00063F5A" w:rsidRPr="00EB0670">
        <w:rPr>
          <w:color w:val="000000" w:themeColor="text1"/>
          <w:sz w:val="20"/>
        </w:rPr>
        <w:t xml:space="preserve"> xxx</w:t>
      </w:r>
      <w:r w:rsidRPr="00EB0670">
        <w:rPr>
          <w:color w:val="000000" w:themeColor="text1"/>
          <w:sz w:val="20"/>
        </w:rPr>
        <w:t xml:space="preserve">. </w:t>
      </w:r>
      <w:r w:rsidRPr="00EB0670">
        <w:rPr>
          <w:rStyle w:val="fontstyle01"/>
          <w:b w:val="0"/>
          <w:color w:val="000000" w:themeColor="text1"/>
        </w:rPr>
        <w:t xml:space="preserve">PSDU types for </w:t>
      </w:r>
      <w:r w:rsidR="00326185" w:rsidRPr="00EB0670">
        <w:rPr>
          <w:rStyle w:val="fontstyle01"/>
          <w:b w:val="0"/>
          <w:color w:val="000000" w:themeColor="text1"/>
        </w:rPr>
        <w:t xml:space="preserve">MIMO </w:t>
      </w:r>
      <w:r w:rsidRPr="00EB0670">
        <w:rPr>
          <w:rStyle w:val="fontstyle01"/>
          <w:b w:val="0"/>
          <w:color w:val="000000" w:themeColor="text1"/>
        </w:rPr>
        <w:t>C-OOK</w:t>
      </w:r>
    </w:p>
    <w:p w:rsidR="002300BB" w:rsidRPr="00EB0670" w:rsidRDefault="002300BB" w:rsidP="00E015C6">
      <w:pPr>
        <w:jc w:val="center"/>
        <w:rPr>
          <w:rStyle w:val="fontstyle01"/>
          <w:rFonts w:hint="eastAsia"/>
          <w:b w:val="0"/>
          <w:color w:val="000000" w:themeColor="text1"/>
        </w:rPr>
      </w:pPr>
    </w:p>
    <w:tbl>
      <w:tblPr>
        <w:tblStyle w:val="TableGrid"/>
        <w:tblW w:w="0" w:type="auto"/>
        <w:tblInd w:w="2425" w:type="dxa"/>
        <w:tblLook w:val="04A0" w:firstRow="1" w:lastRow="0" w:firstColumn="1" w:lastColumn="0" w:noHBand="0" w:noVBand="1"/>
      </w:tblPr>
      <w:tblGrid>
        <w:gridCol w:w="1170"/>
        <w:gridCol w:w="1079"/>
        <w:gridCol w:w="916"/>
        <w:gridCol w:w="1785"/>
        <w:gridCol w:w="990"/>
      </w:tblGrid>
      <w:tr w:rsidR="007D5EBF" w:rsidRPr="00EB0670" w:rsidTr="001A4658">
        <w:tc>
          <w:tcPr>
            <w:tcW w:w="1170" w:type="dxa"/>
            <w:vMerge w:val="restart"/>
          </w:tcPr>
          <w:p w:rsidR="004A6360" w:rsidRPr="00EB0670" w:rsidRDefault="004A6360" w:rsidP="00E015C6">
            <w:pPr>
              <w:jc w:val="center"/>
              <w:rPr>
                <w:color w:val="000000" w:themeColor="text1"/>
                <w:sz w:val="20"/>
              </w:rPr>
            </w:pPr>
            <w:r w:rsidRPr="00EB0670">
              <w:rPr>
                <w:color w:val="000000" w:themeColor="text1"/>
                <w:sz w:val="20"/>
              </w:rPr>
              <w:t>Preamble</w:t>
            </w:r>
          </w:p>
        </w:tc>
        <w:tc>
          <w:tcPr>
            <w:tcW w:w="4770" w:type="dxa"/>
            <w:gridSpan w:val="4"/>
          </w:tcPr>
          <w:p w:rsidR="004A6360" w:rsidRPr="00EB0670" w:rsidRDefault="004A6360" w:rsidP="00E015C6">
            <w:pPr>
              <w:jc w:val="center"/>
              <w:rPr>
                <w:color w:val="000000" w:themeColor="text1"/>
                <w:sz w:val="20"/>
              </w:rPr>
            </w:pPr>
            <w:r w:rsidRPr="00EB0670">
              <w:rPr>
                <w:color w:val="000000" w:themeColor="text1"/>
                <w:sz w:val="20"/>
              </w:rPr>
              <w:t>Data sub-packet payload</w:t>
            </w:r>
          </w:p>
        </w:tc>
      </w:tr>
      <w:tr w:rsidR="007D5EBF" w:rsidRPr="00EB0670" w:rsidTr="001A4658">
        <w:tc>
          <w:tcPr>
            <w:tcW w:w="1170" w:type="dxa"/>
            <w:vMerge/>
          </w:tcPr>
          <w:p w:rsidR="00DA07D4" w:rsidRPr="00EB0670" w:rsidRDefault="00DA07D4" w:rsidP="00E015C6">
            <w:pPr>
              <w:jc w:val="center"/>
              <w:rPr>
                <w:color w:val="000000" w:themeColor="text1"/>
                <w:sz w:val="20"/>
              </w:rPr>
            </w:pPr>
          </w:p>
        </w:tc>
        <w:tc>
          <w:tcPr>
            <w:tcW w:w="1079" w:type="dxa"/>
          </w:tcPr>
          <w:p w:rsidR="00DA07D4" w:rsidRPr="00EB0670" w:rsidRDefault="00DA07D4" w:rsidP="00E015C6">
            <w:pPr>
              <w:jc w:val="center"/>
              <w:rPr>
                <w:color w:val="000000" w:themeColor="text1"/>
                <w:sz w:val="20"/>
              </w:rPr>
            </w:pPr>
            <w:r w:rsidRPr="00EB0670">
              <w:rPr>
                <w:color w:val="000000" w:themeColor="text1"/>
                <w:sz w:val="20"/>
              </w:rPr>
              <w:t>SN (start)</w:t>
            </w:r>
          </w:p>
        </w:tc>
        <w:tc>
          <w:tcPr>
            <w:tcW w:w="916" w:type="dxa"/>
          </w:tcPr>
          <w:p w:rsidR="00DA07D4" w:rsidRPr="00EB0670" w:rsidRDefault="00620523" w:rsidP="00E015C6">
            <w:pPr>
              <w:jc w:val="center"/>
              <w:rPr>
                <w:color w:val="000000" w:themeColor="text1"/>
                <w:sz w:val="20"/>
              </w:rPr>
            </w:pPr>
            <w:r w:rsidRPr="00EB0670">
              <w:rPr>
                <w:color w:val="000000" w:themeColor="text1"/>
                <w:sz w:val="20"/>
              </w:rPr>
              <w:t>LED_</w:t>
            </w:r>
            <w:r w:rsidR="00DA07D4" w:rsidRPr="00EB0670">
              <w:rPr>
                <w:color w:val="000000" w:themeColor="text1"/>
                <w:sz w:val="20"/>
              </w:rPr>
              <w:t>ID</w:t>
            </w:r>
          </w:p>
        </w:tc>
        <w:tc>
          <w:tcPr>
            <w:tcW w:w="1785" w:type="dxa"/>
          </w:tcPr>
          <w:p w:rsidR="00DA07D4" w:rsidRPr="00EB0670" w:rsidRDefault="00DA07D4" w:rsidP="00E015C6">
            <w:pPr>
              <w:jc w:val="center"/>
              <w:rPr>
                <w:color w:val="000000" w:themeColor="text1"/>
                <w:sz w:val="20"/>
              </w:rPr>
            </w:pPr>
            <w:r w:rsidRPr="00EB0670">
              <w:rPr>
                <w:color w:val="000000" w:themeColor="text1"/>
                <w:sz w:val="20"/>
              </w:rPr>
              <w:t>data bits</w:t>
            </w:r>
            <w:r w:rsidR="001A4658" w:rsidRPr="00EB0670">
              <w:rPr>
                <w:color w:val="000000" w:themeColor="text1"/>
                <w:sz w:val="20"/>
              </w:rPr>
              <w:t xml:space="preserve"> (LED-ID)</w:t>
            </w:r>
          </w:p>
        </w:tc>
        <w:tc>
          <w:tcPr>
            <w:tcW w:w="990" w:type="dxa"/>
          </w:tcPr>
          <w:p w:rsidR="00DA07D4" w:rsidRPr="00EB0670" w:rsidRDefault="00DA07D4" w:rsidP="00E015C6">
            <w:pPr>
              <w:jc w:val="center"/>
              <w:rPr>
                <w:color w:val="000000" w:themeColor="text1"/>
                <w:sz w:val="20"/>
              </w:rPr>
            </w:pPr>
            <w:r w:rsidRPr="00EB0670">
              <w:rPr>
                <w:color w:val="000000" w:themeColor="text1"/>
                <w:sz w:val="20"/>
              </w:rPr>
              <w:t>SN (end)</w:t>
            </w:r>
          </w:p>
        </w:tc>
      </w:tr>
    </w:tbl>
    <w:p w:rsidR="004A6360" w:rsidRPr="00EB0670" w:rsidRDefault="00063F5A" w:rsidP="00E015C6">
      <w:pPr>
        <w:jc w:val="center"/>
        <w:rPr>
          <w:color w:val="000000" w:themeColor="text1"/>
          <w:sz w:val="20"/>
        </w:rPr>
      </w:pPr>
      <w:r w:rsidRPr="00EB0670">
        <w:rPr>
          <w:color w:val="000000" w:themeColor="text1"/>
          <w:sz w:val="20"/>
        </w:rPr>
        <w:t>Figure xxx. Sub-packet</w:t>
      </w:r>
      <w:r w:rsidR="00326185" w:rsidRPr="00EB0670">
        <w:rPr>
          <w:color w:val="000000" w:themeColor="text1"/>
          <w:sz w:val="20"/>
        </w:rPr>
        <w:t xml:space="preserve"> of MIMO C-OOK</w:t>
      </w:r>
    </w:p>
    <w:p w:rsidR="00BE4F1C" w:rsidRPr="00EB0670" w:rsidRDefault="00BE4F1C" w:rsidP="00BE4F1C">
      <w:pPr>
        <w:rPr>
          <w:color w:val="000000" w:themeColor="text1"/>
          <w:sz w:val="18"/>
          <w:szCs w:val="18"/>
        </w:rPr>
      </w:pPr>
    </w:p>
    <w:p w:rsidR="002C1C71"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O-NOMA</w:t>
      </w:r>
    </w:p>
    <w:p w:rsidR="00BE4F1C" w:rsidRPr="00EB0670" w:rsidRDefault="00BE4F1C" w:rsidP="00BE4F1C">
      <w:pPr>
        <w:rPr>
          <w:color w:val="000000" w:themeColor="text1"/>
          <w:sz w:val="18"/>
          <w:szCs w:val="18"/>
        </w:rPr>
      </w:pPr>
    </w:p>
    <w:p w:rsidR="002C1C71"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MIMO-OOK</w:t>
      </w:r>
    </w:p>
    <w:p w:rsidR="00BA2751" w:rsidRPr="00EB0670" w:rsidRDefault="00BA2751" w:rsidP="001A4658">
      <w:pPr>
        <w:rPr>
          <w:color w:val="000000" w:themeColor="text1"/>
          <w:sz w:val="20"/>
        </w:rPr>
      </w:pPr>
      <w:r w:rsidRPr="00EB0670">
        <w:rPr>
          <w:color w:val="000000" w:themeColor="text1"/>
          <w:sz w:val="20"/>
        </w:rPr>
        <w:t>The MIMO-OOK PSDU field consists of multiple data sub-packets as seen in Figure xxx</w:t>
      </w:r>
      <w:r w:rsidR="001A4658" w:rsidRPr="00EB0670">
        <w:rPr>
          <w:color w:val="000000" w:themeColor="text1"/>
          <w:sz w:val="20"/>
        </w:rPr>
        <w:t>.</w:t>
      </w:r>
      <w:r w:rsidRPr="00EB0670">
        <w:rPr>
          <w:color w:val="000000" w:themeColor="text1"/>
          <w:sz w:val="20"/>
        </w:rPr>
        <w:t xml:space="preserve"> </w:t>
      </w:r>
    </w:p>
    <w:p w:rsidR="00BA2751" w:rsidRPr="00EB0670" w:rsidRDefault="00BA2751" w:rsidP="00BA2751">
      <w:pPr>
        <w:jc w:val="both"/>
        <w:rPr>
          <w:color w:val="000000" w:themeColor="text1"/>
          <w:sz w:val="20"/>
        </w:rPr>
      </w:pPr>
      <w:r w:rsidRPr="00EB0670">
        <w:rPr>
          <w:color w:val="000000" w:themeColor="text1"/>
          <w:sz w:val="20"/>
        </w:rPr>
        <w:t xml:space="preserve">The configuration of PSDU length is implemented via the PHY PIB attribute </w:t>
      </w:r>
      <w:proofErr w:type="spellStart"/>
      <w:r w:rsidRPr="00EB0670">
        <w:rPr>
          <w:i/>
          <w:color w:val="000000" w:themeColor="text1"/>
          <w:sz w:val="20"/>
        </w:rPr>
        <w:t>phyPsduLength</w:t>
      </w:r>
      <w:proofErr w:type="spellEnd"/>
    </w:p>
    <w:p w:rsidR="00BE4F1C" w:rsidRPr="00EB0670" w:rsidRDefault="00BE4F1C" w:rsidP="00BE4F1C">
      <w:pPr>
        <w:rPr>
          <w:color w:val="000000" w:themeColor="text1"/>
          <w:sz w:val="18"/>
          <w:szCs w:val="18"/>
        </w:rPr>
      </w:pPr>
    </w:p>
    <w:tbl>
      <w:tblPr>
        <w:tblStyle w:val="TableGrid"/>
        <w:tblW w:w="0" w:type="auto"/>
        <w:tblInd w:w="2155" w:type="dxa"/>
        <w:tblLook w:val="04A0" w:firstRow="1" w:lastRow="0" w:firstColumn="1" w:lastColumn="0" w:noHBand="0" w:noVBand="1"/>
      </w:tblPr>
      <w:tblGrid>
        <w:gridCol w:w="1440"/>
        <w:gridCol w:w="1440"/>
        <w:gridCol w:w="990"/>
        <w:gridCol w:w="1530"/>
      </w:tblGrid>
      <w:tr w:rsidR="007D5EBF" w:rsidRPr="00EB0670" w:rsidTr="008802D3">
        <w:tc>
          <w:tcPr>
            <w:tcW w:w="5400" w:type="dxa"/>
            <w:gridSpan w:val="4"/>
          </w:tcPr>
          <w:p w:rsidR="001A4658" w:rsidRPr="00EB0670" w:rsidRDefault="001A4658" w:rsidP="008802D3">
            <w:pPr>
              <w:jc w:val="center"/>
              <w:rPr>
                <w:color w:val="000000" w:themeColor="text1"/>
                <w:sz w:val="20"/>
              </w:rPr>
            </w:pPr>
            <w:r w:rsidRPr="00EB0670">
              <w:rPr>
                <w:color w:val="000000" w:themeColor="text1"/>
                <w:sz w:val="20"/>
              </w:rPr>
              <w:t>PSDU</w:t>
            </w:r>
          </w:p>
        </w:tc>
      </w:tr>
      <w:tr w:rsidR="007D5EBF" w:rsidRPr="00EB0670" w:rsidTr="008802D3">
        <w:tc>
          <w:tcPr>
            <w:tcW w:w="1440" w:type="dxa"/>
          </w:tcPr>
          <w:p w:rsidR="001A4658" w:rsidRPr="00EB0670" w:rsidRDefault="001A4658" w:rsidP="008802D3">
            <w:pPr>
              <w:jc w:val="center"/>
              <w:rPr>
                <w:color w:val="000000" w:themeColor="text1"/>
                <w:sz w:val="20"/>
              </w:rPr>
            </w:pPr>
            <w:r w:rsidRPr="00EB0670">
              <w:rPr>
                <w:color w:val="000000" w:themeColor="text1"/>
                <w:sz w:val="20"/>
              </w:rPr>
              <w:t>Sub-packet #1</w:t>
            </w:r>
          </w:p>
        </w:tc>
        <w:tc>
          <w:tcPr>
            <w:tcW w:w="1440" w:type="dxa"/>
          </w:tcPr>
          <w:p w:rsidR="001A4658" w:rsidRPr="00EB0670" w:rsidRDefault="001A4658" w:rsidP="008802D3">
            <w:pPr>
              <w:jc w:val="center"/>
              <w:rPr>
                <w:color w:val="000000" w:themeColor="text1"/>
                <w:sz w:val="20"/>
              </w:rPr>
            </w:pPr>
            <w:r w:rsidRPr="00EB0670">
              <w:rPr>
                <w:color w:val="000000" w:themeColor="text1"/>
                <w:sz w:val="20"/>
              </w:rPr>
              <w:t>Sub-packet #2</w:t>
            </w:r>
          </w:p>
        </w:tc>
        <w:tc>
          <w:tcPr>
            <w:tcW w:w="990" w:type="dxa"/>
          </w:tcPr>
          <w:p w:rsidR="001A4658" w:rsidRPr="00EB0670" w:rsidRDefault="001A4658" w:rsidP="008802D3">
            <w:pPr>
              <w:jc w:val="center"/>
              <w:rPr>
                <w:color w:val="000000" w:themeColor="text1"/>
                <w:sz w:val="20"/>
              </w:rPr>
            </w:pPr>
            <w:r w:rsidRPr="00EB0670">
              <w:rPr>
                <w:color w:val="000000" w:themeColor="text1"/>
                <w:sz w:val="20"/>
              </w:rPr>
              <w:t>…</w:t>
            </w:r>
          </w:p>
        </w:tc>
        <w:tc>
          <w:tcPr>
            <w:tcW w:w="1530" w:type="dxa"/>
          </w:tcPr>
          <w:p w:rsidR="001A4658" w:rsidRPr="00EB0670" w:rsidRDefault="001A4658" w:rsidP="008802D3">
            <w:pPr>
              <w:jc w:val="center"/>
              <w:rPr>
                <w:color w:val="000000" w:themeColor="text1"/>
                <w:sz w:val="20"/>
              </w:rPr>
            </w:pPr>
            <w:r w:rsidRPr="00EB0670">
              <w:rPr>
                <w:color w:val="000000" w:themeColor="text1"/>
                <w:sz w:val="20"/>
              </w:rPr>
              <w:t>Sub-packet #N</w:t>
            </w:r>
          </w:p>
        </w:tc>
      </w:tr>
    </w:tbl>
    <w:p w:rsidR="001A4658" w:rsidRPr="00EB0670" w:rsidRDefault="001A4658" w:rsidP="001A4658">
      <w:pPr>
        <w:jc w:val="center"/>
        <w:rPr>
          <w:rStyle w:val="fontstyle01"/>
          <w:rFonts w:hint="eastAsia"/>
          <w:b w:val="0"/>
          <w:color w:val="000000" w:themeColor="text1"/>
        </w:rPr>
      </w:pPr>
      <w:r w:rsidRPr="00EB0670">
        <w:rPr>
          <w:color w:val="000000" w:themeColor="text1"/>
          <w:sz w:val="20"/>
        </w:rPr>
        <w:t xml:space="preserve">Figure xxx. </w:t>
      </w:r>
      <w:r w:rsidRPr="00EB0670">
        <w:rPr>
          <w:rStyle w:val="fontstyle01"/>
          <w:b w:val="0"/>
          <w:color w:val="000000" w:themeColor="text1"/>
        </w:rPr>
        <w:t>PSDU types for MIMO-OOK</w:t>
      </w:r>
    </w:p>
    <w:p w:rsidR="001A4658" w:rsidRPr="00EB0670" w:rsidRDefault="001A4658" w:rsidP="001A4658">
      <w:pPr>
        <w:jc w:val="center"/>
        <w:rPr>
          <w:rStyle w:val="fontstyle01"/>
          <w:rFonts w:hint="eastAsia"/>
          <w:b w:val="0"/>
          <w:color w:val="000000" w:themeColor="text1"/>
        </w:rPr>
      </w:pPr>
    </w:p>
    <w:tbl>
      <w:tblPr>
        <w:tblStyle w:val="TableGrid"/>
        <w:tblW w:w="0" w:type="auto"/>
        <w:tblInd w:w="2155" w:type="dxa"/>
        <w:tblLook w:val="04A0" w:firstRow="1" w:lastRow="0" w:firstColumn="1" w:lastColumn="0" w:noHBand="0" w:noVBand="1"/>
      </w:tblPr>
      <w:tblGrid>
        <w:gridCol w:w="1440"/>
        <w:gridCol w:w="916"/>
        <w:gridCol w:w="2234"/>
      </w:tblGrid>
      <w:tr w:rsidR="007D5EBF" w:rsidRPr="00EB0670" w:rsidTr="00144C5C">
        <w:tc>
          <w:tcPr>
            <w:tcW w:w="1440" w:type="dxa"/>
            <w:vMerge w:val="restart"/>
          </w:tcPr>
          <w:p w:rsidR="001A4658" w:rsidRPr="00EB0670" w:rsidRDefault="001A4658" w:rsidP="008802D3">
            <w:pPr>
              <w:jc w:val="center"/>
              <w:rPr>
                <w:color w:val="000000" w:themeColor="text1"/>
                <w:sz w:val="20"/>
              </w:rPr>
            </w:pPr>
            <w:r w:rsidRPr="00EB0670">
              <w:rPr>
                <w:color w:val="000000" w:themeColor="text1"/>
                <w:sz w:val="20"/>
              </w:rPr>
              <w:t>Preamble</w:t>
            </w:r>
          </w:p>
        </w:tc>
        <w:tc>
          <w:tcPr>
            <w:tcW w:w="3150" w:type="dxa"/>
            <w:gridSpan w:val="2"/>
          </w:tcPr>
          <w:p w:rsidR="001A4658" w:rsidRPr="00EB0670" w:rsidRDefault="001A4658" w:rsidP="008802D3">
            <w:pPr>
              <w:jc w:val="center"/>
              <w:rPr>
                <w:color w:val="000000" w:themeColor="text1"/>
                <w:sz w:val="20"/>
              </w:rPr>
            </w:pPr>
            <w:r w:rsidRPr="00EB0670">
              <w:rPr>
                <w:color w:val="000000" w:themeColor="text1"/>
                <w:sz w:val="20"/>
              </w:rPr>
              <w:t>Data sub-packet payload</w:t>
            </w:r>
          </w:p>
        </w:tc>
      </w:tr>
      <w:tr w:rsidR="007D5EBF" w:rsidRPr="00EB0670" w:rsidTr="00144C5C">
        <w:tc>
          <w:tcPr>
            <w:tcW w:w="1440" w:type="dxa"/>
            <w:vMerge/>
          </w:tcPr>
          <w:p w:rsidR="001A4658" w:rsidRPr="00EB0670" w:rsidRDefault="001A4658" w:rsidP="008802D3">
            <w:pPr>
              <w:jc w:val="center"/>
              <w:rPr>
                <w:color w:val="000000" w:themeColor="text1"/>
                <w:sz w:val="20"/>
              </w:rPr>
            </w:pPr>
          </w:p>
        </w:tc>
        <w:tc>
          <w:tcPr>
            <w:tcW w:w="916" w:type="dxa"/>
          </w:tcPr>
          <w:p w:rsidR="001A4658" w:rsidRPr="00EB0670" w:rsidRDefault="001A4658" w:rsidP="008802D3">
            <w:pPr>
              <w:jc w:val="center"/>
              <w:rPr>
                <w:color w:val="000000" w:themeColor="text1"/>
                <w:sz w:val="20"/>
              </w:rPr>
            </w:pPr>
            <w:r w:rsidRPr="00EB0670">
              <w:rPr>
                <w:color w:val="000000" w:themeColor="text1"/>
                <w:sz w:val="20"/>
              </w:rPr>
              <w:t>LED_ID</w:t>
            </w:r>
          </w:p>
        </w:tc>
        <w:tc>
          <w:tcPr>
            <w:tcW w:w="2234" w:type="dxa"/>
          </w:tcPr>
          <w:p w:rsidR="001A4658" w:rsidRPr="00EB0670" w:rsidRDefault="001A4658" w:rsidP="008802D3">
            <w:pPr>
              <w:jc w:val="center"/>
              <w:rPr>
                <w:color w:val="000000" w:themeColor="text1"/>
                <w:sz w:val="20"/>
              </w:rPr>
            </w:pPr>
            <w:r w:rsidRPr="00EB0670">
              <w:rPr>
                <w:color w:val="000000" w:themeColor="text1"/>
                <w:sz w:val="20"/>
              </w:rPr>
              <w:t>data bits (LED-ID)</w:t>
            </w:r>
          </w:p>
        </w:tc>
      </w:tr>
    </w:tbl>
    <w:p w:rsidR="001A4658" w:rsidRPr="00EB0670" w:rsidRDefault="001A4658" w:rsidP="002F709D">
      <w:pPr>
        <w:jc w:val="center"/>
        <w:rPr>
          <w:color w:val="000000" w:themeColor="text1"/>
          <w:sz w:val="20"/>
        </w:rPr>
      </w:pPr>
      <w:r w:rsidRPr="00EB0670">
        <w:rPr>
          <w:color w:val="000000" w:themeColor="text1"/>
          <w:sz w:val="20"/>
        </w:rPr>
        <w:t>Figure xxx. Sub-packet of MIMO C-OOK</w:t>
      </w:r>
    </w:p>
    <w:p w:rsidR="006406DD" w:rsidRPr="00EB0670" w:rsidRDefault="006406DD" w:rsidP="002F4BC9">
      <w:pPr>
        <w:pStyle w:val="Heading3"/>
        <w:rPr>
          <w:b w:val="0"/>
          <w:color w:val="000000" w:themeColor="text1"/>
          <w:sz w:val="18"/>
          <w:szCs w:val="18"/>
        </w:rPr>
      </w:pPr>
      <w:bookmarkStart w:id="142" w:name="_Toc103091523"/>
      <w:r w:rsidRPr="00EB0670">
        <w:rPr>
          <w:rStyle w:val="fontstyle01"/>
          <w:color w:val="000000" w:themeColor="text1"/>
        </w:rPr>
        <w:t>8.6.5.6 PHY VIII</w:t>
      </w:r>
      <w:bookmarkEnd w:id="142"/>
    </w:p>
    <w:p w:rsidR="002C1C71"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HOOK-OFDM</w:t>
      </w:r>
    </w:p>
    <w:p w:rsidR="00A95761" w:rsidRPr="00EB0670" w:rsidRDefault="00A95761" w:rsidP="00A95761">
      <w:pPr>
        <w:jc w:val="both"/>
        <w:rPr>
          <w:color w:val="000000" w:themeColor="text1"/>
          <w:sz w:val="18"/>
          <w:szCs w:val="18"/>
        </w:rPr>
      </w:pPr>
    </w:p>
    <w:p w:rsidR="00A95761" w:rsidRPr="00EB0670" w:rsidRDefault="00A95761" w:rsidP="00A95761">
      <w:pPr>
        <w:jc w:val="both"/>
        <w:rPr>
          <w:color w:val="000000" w:themeColor="text1"/>
          <w:sz w:val="18"/>
          <w:szCs w:val="18"/>
        </w:rPr>
      </w:pPr>
      <w:r w:rsidRPr="00EB0670">
        <w:rPr>
          <w:color w:val="000000" w:themeColor="text1"/>
          <w:sz w:val="18"/>
          <w:szCs w:val="18"/>
        </w:rPr>
        <w:t xml:space="preserve">The HOOK-OFDM PSDU field consists of multiple OOK cycle times; each cycle is a </w:t>
      </w:r>
      <w:proofErr w:type="spellStart"/>
      <w:r w:rsidRPr="00EB0670">
        <w:rPr>
          <w:color w:val="000000" w:themeColor="text1"/>
          <w:sz w:val="18"/>
          <w:szCs w:val="18"/>
        </w:rPr>
        <w:t>subframe</w:t>
      </w:r>
      <w:proofErr w:type="spellEnd"/>
      <w:r w:rsidRPr="00EB0670">
        <w:rPr>
          <w:color w:val="000000" w:themeColor="text1"/>
          <w:sz w:val="18"/>
          <w:szCs w:val="18"/>
        </w:rPr>
        <w:t xml:space="preserve"> that has a low dimming period and a high dimming period so that each period also consists of multiple OFDM data symbols. Each symbol carries OFDM frame length bits of data.</w:t>
      </w:r>
    </w:p>
    <w:tbl>
      <w:tblPr>
        <w:tblStyle w:val="TableGrid"/>
        <w:tblW w:w="0" w:type="auto"/>
        <w:tblInd w:w="1165" w:type="dxa"/>
        <w:tblLook w:val="04A0" w:firstRow="1" w:lastRow="0" w:firstColumn="1" w:lastColumn="0" w:noHBand="0" w:noVBand="1"/>
      </w:tblPr>
      <w:tblGrid>
        <w:gridCol w:w="1620"/>
        <w:gridCol w:w="540"/>
        <w:gridCol w:w="1619"/>
        <w:gridCol w:w="1558"/>
        <w:gridCol w:w="396"/>
        <w:gridCol w:w="1737"/>
      </w:tblGrid>
      <w:tr w:rsidR="007D5EBF" w:rsidRPr="00EB0670" w:rsidTr="001C370C">
        <w:tc>
          <w:tcPr>
            <w:tcW w:w="3779" w:type="dxa"/>
            <w:gridSpan w:val="3"/>
            <w:vAlign w:val="center"/>
          </w:tcPr>
          <w:p w:rsidR="00A95761" w:rsidRPr="00EB0670" w:rsidRDefault="00B769B7" w:rsidP="008802D3">
            <w:pPr>
              <w:jc w:val="center"/>
              <w:rPr>
                <w:color w:val="000000" w:themeColor="text1"/>
              </w:rPr>
            </w:pPr>
            <w:r w:rsidRPr="00EB0670">
              <w:rPr>
                <w:rStyle w:val="fontstyle01"/>
                <w:b w:val="0"/>
                <w:color w:val="000000" w:themeColor="text1"/>
              </w:rPr>
              <w:t>OOK</w:t>
            </w:r>
            <w:r w:rsidR="00A95761" w:rsidRPr="00EB0670">
              <w:rPr>
                <w:rStyle w:val="fontstyle01"/>
                <w:b w:val="0"/>
                <w:color w:val="000000" w:themeColor="text1"/>
              </w:rPr>
              <w:t xml:space="preserve"> low dimming period</w:t>
            </w:r>
          </w:p>
        </w:tc>
        <w:tc>
          <w:tcPr>
            <w:tcW w:w="3691" w:type="dxa"/>
            <w:gridSpan w:val="3"/>
            <w:vAlign w:val="center"/>
          </w:tcPr>
          <w:p w:rsidR="00A95761" w:rsidRPr="00EB0670" w:rsidRDefault="00B769B7" w:rsidP="008802D3">
            <w:pPr>
              <w:jc w:val="center"/>
              <w:rPr>
                <w:color w:val="000000" w:themeColor="text1"/>
              </w:rPr>
            </w:pPr>
            <w:r w:rsidRPr="00EB0670">
              <w:rPr>
                <w:rStyle w:val="fontstyle01"/>
                <w:b w:val="0"/>
                <w:color w:val="000000" w:themeColor="text1"/>
              </w:rPr>
              <w:t>OOK</w:t>
            </w:r>
            <w:r w:rsidR="00A95761" w:rsidRPr="00EB0670">
              <w:rPr>
                <w:rStyle w:val="fontstyle01"/>
                <w:b w:val="0"/>
                <w:color w:val="000000" w:themeColor="text1"/>
              </w:rPr>
              <w:t xml:space="preserve"> high dimming period</w:t>
            </w:r>
          </w:p>
        </w:tc>
      </w:tr>
      <w:tr w:rsidR="007D5EBF" w:rsidRPr="00EB0670" w:rsidTr="001C370C">
        <w:tc>
          <w:tcPr>
            <w:tcW w:w="1620"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#1</w:t>
            </w:r>
          </w:p>
        </w:tc>
        <w:tc>
          <w:tcPr>
            <w:tcW w:w="540" w:type="dxa"/>
          </w:tcPr>
          <w:p w:rsidR="00A95761" w:rsidRPr="00EB0670" w:rsidRDefault="00A95761" w:rsidP="00564275">
            <w:pPr>
              <w:jc w:val="center"/>
              <w:rPr>
                <w:color w:val="000000" w:themeColor="text1"/>
                <w:sz w:val="18"/>
                <w:szCs w:val="18"/>
              </w:rPr>
            </w:pPr>
            <w:r w:rsidRPr="00EB0670">
              <w:rPr>
                <w:color w:val="000000" w:themeColor="text1"/>
                <w:sz w:val="18"/>
                <w:szCs w:val="18"/>
              </w:rPr>
              <w:t>…</w:t>
            </w:r>
          </w:p>
        </w:tc>
        <w:tc>
          <w:tcPr>
            <w:tcW w:w="1619"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#N</w:t>
            </w:r>
          </w:p>
        </w:tc>
        <w:tc>
          <w:tcPr>
            <w:tcW w:w="1558"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#1</w:t>
            </w:r>
          </w:p>
        </w:tc>
        <w:tc>
          <w:tcPr>
            <w:tcW w:w="396" w:type="dxa"/>
          </w:tcPr>
          <w:p w:rsidR="00A95761" w:rsidRPr="00EB0670" w:rsidRDefault="00A95761" w:rsidP="00564275">
            <w:pPr>
              <w:jc w:val="center"/>
              <w:rPr>
                <w:color w:val="000000" w:themeColor="text1"/>
                <w:sz w:val="18"/>
                <w:szCs w:val="18"/>
              </w:rPr>
            </w:pPr>
            <w:r w:rsidRPr="00EB0670">
              <w:rPr>
                <w:color w:val="000000" w:themeColor="text1"/>
                <w:sz w:val="18"/>
                <w:szCs w:val="18"/>
              </w:rPr>
              <w:t>…</w:t>
            </w:r>
          </w:p>
        </w:tc>
        <w:tc>
          <w:tcPr>
            <w:tcW w:w="1737"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#N</w:t>
            </w:r>
          </w:p>
        </w:tc>
      </w:tr>
    </w:tbl>
    <w:p w:rsidR="00A95761" w:rsidRPr="00EB0670" w:rsidRDefault="00A95761" w:rsidP="00A95761">
      <w:pPr>
        <w:jc w:val="center"/>
        <w:rPr>
          <w:color w:val="000000" w:themeColor="text1"/>
          <w:sz w:val="18"/>
          <w:szCs w:val="18"/>
        </w:rPr>
      </w:pPr>
      <w:r w:rsidRPr="00EB0670">
        <w:rPr>
          <w:rStyle w:val="fontstyle01"/>
          <w:b w:val="0"/>
          <w:color w:val="000000" w:themeColor="text1"/>
        </w:rPr>
        <w:t xml:space="preserve">Figure xxx. </w:t>
      </w:r>
      <w:r w:rsidR="002C4EDB" w:rsidRPr="00EB0670">
        <w:rPr>
          <w:rStyle w:val="fontstyle01"/>
          <w:b w:val="0"/>
          <w:color w:val="000000" w:themeColor="text1"/>
        </w:rPr>
        <w:t>HOOK</w:t>
      </w:r>
      <w:r w:rsidRPr="00EB0670">
        <w:rPr>
          <w:rStyle w:val="fontstyle01"/>
          <w:b w:val="0"/>
          <w:color w:val="000000" w:themeColor="text1"/>
        </w:rPr>
        <w:t xml:space="preserve">-OFDM PSDU </w:t>
      </w:r>
      <w:proofErr w:type="spellStart"/>
      <w:r w:rsidRPr="00EB0670">
        <w:rPr>
          <w:rStyle w:val="fontstyle01"/>
          <w:b w:val="0"/>
          <w:color w:val="000000" w:themeColor="text1"/>
        </w:rPr>
        <w:t>subframe</w:t>
      </w:r>
      <w:proofErr w:type="spellEnd"/>
      <w:r w:rsidRPr="00EB0670">
        <w:rPr>
          <w:rStyle w:val="fontstyle01"/>
          <w:b w:val="0"/>
          <w:color w:val="000000" w:themeColor="text1"/>
        </w:rPr>
        <w:t xml:space="preserve"> format</w:t>
      </w:r>
    </w:p>
    <w:p w:rsidR="002C1C71"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HS2PSK-OFDM</w:t>
      </w:r>
    </w:p>
    <w:p w:rsidR="002F709D" w:rsidRPr="00EB0670" w:rsidRDefault="002F709D" w:rsidP="00A3177A">
      <w:pPr>
        <w:jc w:val="both"/>
        <w:rPr>
          <w:color w:val="000000" w:themeColor="text1"/>
          <w:sz w:val="18"/>
          <w:szCs w:val="18"/>
        </w:rPr>
      </w:pPr>
    </w:p>
    <w:p w:rsidR="00BE4F1C" w:rsidRPr="00EB0670" w:rsidRDefault="00144C5C" w:rsidP="00A3177A">
      <w:pPr>
        <w:jc w:val="both"/>
        <w:rPr>
          <w:color w:val="000000" w:themeColor="text1"/>
          <w:sz w:val="18"/>
          <w:szCs w:val="18"/>
        </w:rPr>
      </w:pPr>
      <w:r w:rsidRPr="00EB0670">
        <w:rPr>
          <w:color w:val="000000" w:themeColor="text1"/>
          <w:sz w:val="18"/>
          <w:szCs w:val="18"/>
        </w:rPr>
        <w:lastRenderedPageBreak/>
        <w:t xml:space="preserve">The HS2PSK-OFDM PSDU field consists of multiple S2-PSK cycle times; each cycle is a </w:t>
      </w:r>
      <w:proofErr w:type="spellStart"/>
      <w:r w:rsidRPr="00EB0670">
        <w:rPr>
          <w:color w:val="000000" w:themeColor="text1"/>
          <w:sz w:val="18"/>
          <w:szCs w:val="18"/>
        </w:rPr>
        <w:t>subframe</w:t>
      </w:r>
      <w:proofErr w:type="spellEnd"/>
      <w:r w:rsidRPr="00EB0670">
        <w:rPr>
          <w:color w:val="000000" w:themeColor="text1"/>
          <w:sz w:val="18"/>
          <w:szCs w:val="18"/>
        </w:rPr>
        <w:t xml:space="preserve"> that has a low dimming period and a high dimming period so that each period also consists of multiple OFDM data symbols. Each symbol carries </w:t>
      </w:r>
      <w:r w:rsidR="00CE24DB" w:rsidRPr="00EB0670">
        <w:rPr>
          <w:color w:val="000000" w:themeColor="text1"/>
          <w:sz w:val="18"/>
          <w:szCs w:val="18"/>
        </w:rPr>
        <w:t>OFDM frame length</w:t>
      </w:r>
      <w:r w:rsidRPr="00EB0670">
        <w:rPr>
          <w:color w:val="000000" w:themeColor="text1"/>
          <w:sz w:val="18"/>
          <w:szCs w:val="18"/>
        </w:rPr>
        <w:t xml:space="preserve"> bits of data</w:t>
      </w:r>
      <w:r w:rsidR="00B70A82" w:rsidRPr="00EB0670">
        <w:rPr>
          <w:color w:val="000000" w:themeColor="text1"/>
          <w:sz w:val="18"/>
          <w:szCs w:val="18"/>
        </w:rPr>
        <w:t>.</w:t>
      </w:r>
    </w:p>
    <w:tbl>
      <w:tblPr>
        <w:tblStyle w:val="TableGrid"/>
        <w:tblW w:w="0" w:type="auto"/>
        <w:tblInd w:w="1165" w:type="dxa"/>
        <w:tblLook w:val="04A0" w:firstRow="1" w:lastRow="0" w:firstColumn="1" w:lastColumn="0" w:noHBand="0" w:noVBand="1"/>
      </w:tblPr>
      <w:tblGrid>
        <w:gridCol w:w="1620"/>
        <w:gridCol w:w="540"/>
        <w:gridCol w:w="1620"/>
        <w:gridCol w:w="1620"/>
        <w:gridCol w:w="450"/>
        <w:gridCol w:w="1620"/>
      </w:tblGrid>
      <w:tr w:rsidR="007D5EBF" w:rsidRPr="00EB0670" w:rsidTr="006F7982">
        <w:tc>
          <w:tcPr>
            <w:tcW w:w="3780" w:type="dxa"/>
            <w:gridSpan w:val="3"/>
            <w:vAlign w:val="center"/>
          </w:tcPr>
          <w:p w:rsidR="00F401F2" w:rsidRPr="00EB0670" w:rsidRDefault="00F401F2" w:rsidP="00F401F2">
            <w:pPr>
              <w:jc w:val="center"/>
              <w:rPr>
                <w:color w:val="000000" w:themeColor="text1"/>
              </w:rPr>
            </w:pPr>
            <w:r w:rsidRPr="00EB0670">
              <w:rPr>
                <w:rStyle w:val="fontstyle01"/>
                <w:b w:val="0"/>
                <w:color w:val="000000" w:themeColor="text1"/>
              </w:rPr>
              <w:t>S2-PSK low dimming period</w:t>
            </w:r>
          </w:p>
        </w:tc>
        <w:tc>
          <w:tcPr>
            <w:tcW w:w="3690" w:type="dxa"/>
            <w:gridSpan w:val="3"/>
            <w:vAlign w:val="center"/>
          </w:tcPr>
          <w:p w:rsidR="00F401F2" w:rsidRPr="00EB0670" w:rsidRDefault="00F401F2" w:rsidP="00F401F2">
            <w:pPr>
              <w:jc w:val="center"/>
              <w:rPr>
                <w:color w:val="000000" w:themeColor="text1"/>
              </w:rPr>
            </w:pPr>
            <w:r w:rsidRPr="00EB0670">
              <w:rPr>
                <w:rStyle w:val="fontstyle01"/>
                <w:b w:val="0"/>
                <w:color w:val="000000" w:themeColor="text1"/>
              </w:rPr>
              <w:t>S2-PSK high dimming period</w:t>
            </w:r>
          </w:p>
        </w:tc>
      </w:tr>
      <w:tr w:rsidR="007D5EBF" w:rsidRPr="00EB0670" w:rsidTr="006F7982">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#1</w:t>
            </w:r>
          </w:p>
        </w:tc>
        <w:tc>
          <w:tcPr>
            <w:tcW w:w="540" w:type="dxa"/>
          </w:tcPr>
          <w:p w:rsidR="00F401F2" w:rsidRPr="00EB0670" w:rsidRDefault="00F401F2" w:rsidP="00A726ED">
            <w:pPr>
              <w:jc w:val="center"/>
              <w:rPr>
                <w:color w:val="000000" w:themeColor="text1"/>
                <w:sz w:val="18"/>
                <w:szCs w:val="18"/>
              </w:rPr>
            </w:pPr>
            <w:r w:rsidRPr="00EB0670">
              <w:rPr>
                <w:color w:val="000000" w:themeColor="text1"/>
                <w:sz w:val="18"/>
                <w:szCs w:val="18"/>
              </w:rPr>
              <w:t>…</w:t>
            </w:r>
          </w:p>
        </w:tc>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#N</w:t>
            </w:r>
          </w:p>
        </w:tc>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#1</w:t>
            </w:r>
          </w:p>
        </w:tc>
        <w:tc>
          <w:tcPr>
            <w:tcW w:w="450" w:type="dxa"/>
          </w:tcPr>
          <w:p w:rsidR="00F401F2" w:rsidRPr="00EB0670" w:rsidRDefault="00F401F2" w:rsidP="00A726ED">
            <w:pPr>
              <w:jc w:val="center"/>
              <w:rPr>
                <w:color w:val="000000" w:themeColor="text1"/>
                <w:sz w:val="18"/>
                <w:szCs w:val="18"/>
              </w:rPr>
            </w:pPr>
            <w:r w:rsidRPr="00EB0670">
              <w:rPr>
                <w:color w:val="000000" w:themeColor="text1"/>
                <w:sz w:val="18"/>
                <w:szCs w:val="18"/>
              </w:rPr>
              <w:t>…</w:t>
            </w:r>
          </w:p>
        </w:tc>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#N</w:t>
            </w:r>
          </w:p>
        </w:tc>
      </w:tr>
    </w:tbl>
    <w:p w:rsidR="00F401F2" w:rsidRPr="00EB0670" w:rsidRDefault="00F401F2" w:rsidP="00F401F2">
      <w:pPr>
        <w:jc w:val="center"/>
        <w:rPr>
          <w:color w:val="000000" w:themeColor="text1"/>
          <w:sz w:val="18"/>
          <w:szCs w:val="18"/>
        </w:rPr>
      </w:pPr>
      <w:r w:rsidRPr="00EB0670">
        <w:rPr>
          <w:rStyle w:val="fontstyle01"/>
          <w:b w:val="0"/>
          <w:color w:val="000000" w:themeColor="text1"/>
        </w:rPr>
        <w:t xml:space="preserve">Figure xxx. HS2PSK-OFDM PSDU </w:t>
      </w:r>
      <w:proofErr w:type="spellStart"/>
      <w:r w:rsidRPr="00EB0670">
        <w:rPr>
          <w:rStyle w:val="fontstyle01"/>
          <w:b w:val="0"/>
          <w:color w:val="000000" w:themeColor="text1"/>
        </w:rPr>
        <w:t>subframe</w:t>
      </w:r>
      <w:proofErr w:type="spellEnd"/>
      <w:r w:rsidRPr="00EB0670">
        <w:rPr>
          <w:rStyle w:val="fontstyle01"/>
          <w:b w:val="0"/>
          <w:color w:val="000000" w:themeColor="text1"/>
        </w:rPr>
        <w:t xml:space="preserve"> format</w:t>
      </w:r>
    </w:p>
    <w:p w:rsidR="00144C5C" w:rsidRPr="00EB0670" w:rsidRDefault="00144C5C" w:rsidP="00BE4F1C">
      <w:pPr>
        <w:rPr>
          <w:color w:val="000000" w:themeColor="text1"/>
          <w:sz w:val="18"/>
          <w:szCs w:val="18"/>
        </w:rPr>
      </w:pPr>
    </w:p>
    <w:p w:rsidR="002C1C71"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 xml:space="preserve">8.6.5.5.1 </w:t>
      </w:r>
      <w:r w:rsidR="00685E14" w:rsidRPr="00EB0670">
        <w:rPr>
          <w:color w:val="000000" w:themeColor="text1"/>
          <w:sz w:val="18"/>
          <w:szCs w:val="18"/>
          <w:u w:val="none"/>
        </w:rPr>
        <w:t>BPPM</w:t>
      </w:r>
    </w:p>
    <w:p w:rsidR="002F709D" w:rsidRPr="00EB0670" w:rsidRDefault="002F709D" w:rsidP="00495E6D">
      <w:pPr>
        <w:jc w:val="both"/>
        <w:rPr>
          <w:color w:val="000000" w:themeColor="text1"/>
          <w:sz w:val="18"/>
          <w:szCs w:val="18"/>
        </w:rPr>
      </w:pPr>
    </w:p>
    <w:p w:rsidR="00495E6D" w:rsidRPr="00EB0670" w:rsidRDefault="00495E6D" w:rsidP="00495E6D">
      <w:pPr>
        <w:jc w:val="both"/>
        <w:rPr>
          <w:color w:val="000000" w:themeColor="text1"/>
          <w:sz w:val="18"/>
          <w:szCs w:val="18"/>
        </w:rPr>
      </w:pPr>
      <w:r w:rsidRPr="00EB0670">
        <w:rPr>
          <w:color w:val="000000" w:themeColor="text1"/>
          <w:sz w:val="18"/>
          <w:szCs w:val="18"/>
        </w:rPr>
        <w:t xml:space="preserve">The BPPM PSDU field consists of multiple PPM cycle times; each cycle is a </w:t>
      </w:r>
      <w:proofErr w:type="spellStart"/>
      <w:r w:rsidRPr="00EB0670">
        <w:rPr>
          <w:color w:val="000000" w:themeColor="text1"/>
          <w:sz w:val="18"/>
          <w:szCs w:val="18"/>
        </w:rPr>
        <w:t>subframe</w:t>
      </w:r>
      <w:proofErr w:type="spellEnd"/>
      <w:r w:rsidRPr="00EB0670">
        <w:rPr>
          <w:color w:val="000000" w:themeColor="text1"/>
          <w:sz w:val="18"/>
          <w:szCs w:val="18"/>
        </w:rPr>
        <w:t xml:space="preserve"> that has a low dimming period and a high dimming period so that each period also consists of multiple </w:t>
      </w:r>
      <w:r w:rsidR="001E4138" w:rsidRPr="00EB0670">
        <w:rPr>
          <w:color w:val="000000" w:themeColor="text1"/>
          <w:sz w:val="18"/>
          <w:szCs w:val="18"/>
        </w:rPr>
        <w:t>PPM</w:t>
      </w:r>
      <w:r w:rsidRPr="00EB0670">
        <w:rPr>
          <w:color w:val="000000" w:themeColor="text1"/>
          <w:sz w:val="18"/>
          <w:szCs w:val="18"/>
        </w:rPr>
        <w:t xml:space="preserve"> data symbols. </w:t>
      </w:r>
    </w:p>
    <w:p w:rsidR="00D84E65" w:rsidRPr="00EB0670" w:rsidRDefault="00D84E65" w:rsidP="00495E6D">
      <w:pPr>
        <w:jc w:val="both"/>
        <w:rPr>
          <w:color w:val="000000" w:themeColor="text1"/>
          <w:sz w:val="18"/>
          <w:szCs w:val="18"/>
        </w:rPr>
      </w:pPr>
    </w:p>
    <w:tbl>
      <w:tblPr>
        <w:tblStyle w:val="TableGrid"/>
        <w:tblW w:w="0" w:type="auto"/>
        <w:tblInd w:w="1165" w:type="dxa"/>
        <w:tblLook w:val="04A0" w:firstRow="1" w:lastRow="0" w:firstColumn="1" w:lastColumn="0" w:noHBand="0" w:noVBand="1"/>
      </w:tblPr>
      <w:tblGrid>
        <w:gridCol w:w="1440"/>
        <w:gridCol w:w="630"/>
        <w:gridCol w:w="1440"/>
        <w:gridCol w:w="1440"/>
        <w:gridCol w:w="720"/>
        <w:gridCol w:w="1620"/>
      </w:tblGrid>
      <w:tr w:rsidR="007D5EBF" w:rsidRPr="00EB0670" w:rsidTr="006F7982">
        <w:tc>
          <w:tcPr>
            <w:tcW w:w="3510" w:type="dxa"/>
            <w:gridSpan w:val="3"/>
            <w:vAlign w:val="center"/>
          </w:tcPr>
          <w:p w:rsidR="00495E6D" w:rsidRPr="00EB0670" w:rsidRDefault="001C25EF" w:rsidP="008802D3">
            <w:pPr>
              <w:jc w:val="center"/>
              <w:rPr>
                <w:color w:val="000000" w:themeColor="text1"/>
              </w:rPr>
            </w:pPr>
            <w:r w:rsidRPr="00EB0670">
              <w:rPr>
                <w:rStyle w:val="fontstyle01"/>
                <w:b w:val="0"/>
                <w:color w:val="000000" w:themeColor="text1"/>
              </w:rPr>
              <w:t>PPM</w:t>
            </w:r>
            <w:r w:rsidR="00495E6D" w:rsidRPr="00EB0670">
              <w:rPr>
                <w:rStyle w:val="fontstyle01"/>
                <w:b w:val="0"/>
                <w:color w:val="000000" w:themeColor="text1"/>
              </w:rPr>
              <w:t xml:space="preserve"> low dimming period</w:t>
            </w:r>
          </w:p>
        </w:tc>
        <w:tc>
          <w:tcPr>
            <w:tcW w:w="3780" w:type="dxa"/>
            <w:gridSpan w:val="3"/>
            <w:vAlign w:val="center"/>
          </w:tcPr>
          <w:p w:rsidR="00495E6D" w:rsidRPr="00EB0670" w:rsidRDefault="001C25EF" w:rsidP="008802D3">
            <w:pPr>
              <w:jc w:val="center"/>
              <w:rPr>
                <w:color w:val="000000" w:themeColor="text1"/>
              </w:rPr>
            </w:pPr>
            <w:r w:rsidRPr="00EB0670">
              <w:rPr>
                <w:rStyle w:val="fontstyle01"/>
                <w:b w:val="0"/>
                <w:color w:val="000000" w:themeColor="text1"/>
              </w:rPr>
              <w:t>PPM</w:t>
            </w:r>
            <w:r w:rsidR="00495E6D" w:rsidRPr="00EB0670">
              <w:rPr>
                <w:rStyle w:val="fontstyle01"/>
                <w:b w:val="0"/>
                <w:color w:val="000000" w:themeColor="text1"/>
              </w:rPr>
              <w:t xml:space="preserve"> high dimming period</w:t>
            </w:r>
          </w:p>
        </w:tc>
      </w:tr>
      <w:tr w:rsidR="007D5EBF" w:rsidRPr="00EB0670" w:rsidTr="006F7982">
        <w:tc>
          <w:tcPr>
            <w:tcW w:w="1440" w:type="dxa"/>
          </w:tcPr>
          <w:p w:rsidR="00495E6D" w:rsidRPr="00EB0670" w:rsidRDefault="001C25EF" w:rsidP="008802D3">
            <w:pPr>
              <w:jc w:val="both"/>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#1</w:t>
            </w:r>
          </w:p>
        </w:tc>
        <w:tc>
          <w:tcPr>
            <w:tcW w:w="630" w:type="dxa"/>
          </w:tcPr>
          <w:p w:rsidR="00495E6D" w:rsidRPr="00EB0670" w:rsidRDefault="00495E6D" w:rsidP="001C370C">
            <w:pPr>
              <w:jc w:val="center"/>
              <w:rPr>
                <w:color w:val="000000" w:themeColor="text1"/>
                <w:sz w:val="18"/>
                <w:szCs w:val="18"/>
              </w:rPr>
            </w:pPr>
            <w:r w:rsidRPr="00EB0670">
              <w:rPr>
                <w:color w:val="000000" w:themeColor="text1"/>
                <w:sz w:val="18"/>
                <w:szCs w:val="18"/>
              </w:rPr>
              <w:t>…</w:t>
            </w:r>
          </w:p>
        </w:tc>
        <w:tc>
          <w:tcPr>
            <w:tcW w:w="1440" w:type="dxa"/>
          </w:tcPr>
          <w:p w:rsidR="00495E6D" w:rsidRPr="00EB0670" w:rsidRDefault="001C25EF" w:rsidP="008802D3">
            <w:pPr>
              <w:jc w:val="center"/>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#N</w:t>
            </w:r>
          </w:p>
        </w:tc>
        <w:tc>
          <w:tcPr>
            <w:tcW w:w="1440" w:type="dxa"/>
          </w:tcPr>
          <w:p w:rsidR="00495E6D" w:rsidRPr="00EB0670" w:rsidRDefault="001C25EF" w:rsidP="001C25EF">
            <w:pPr>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#1</w:t>
            </w:r>
          </w:p>
        </w:tc>
        <w:tc>
          <w:tcPr>
            <w:tcW w:w="720" w:type="dxa"/>
          </w:tcPr>
          <w:p w:rsidR="00495E6D" w:rsidRPr="00EB0670" w:rsidRDefault="00495E6D" w:rsidP="008802D3">
            <w:pPr>
              <w:jc w:val="center"/>
              <w:rPr>
                <w:color w:val="000000" w:themeColor="text1"/>
                <w:sz w:val="18"/>
                <w:szCs w:val="18"/>
              </w:rPr>
            </w:pPr>
            <w:r w:rsidRPr="00EB0670">
              <w:rPr>
                <w:color w:val="000000" w:themeColor="text1"/>
                <w:sz w:val="18"/>
                <w:szCs w:val="18"/>
              </w:rPr>
              <w:t>…</w:t>
            </w:r>
          </w:p>
        </w:tc>
        <w:tc>
          <w:tcPr>
            <w:tcW w:w="1620" w:type="dxa"/>
          </w:tcPr>
          <w:p w:rsidR="00495E6D" w:rsidRPr="00EB0670" w:rsidRDefault="001C25EF" w:rsidP="008802D3">
            <w:pPr>
              <w:jc w:val="center"/>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#N</w:t>
            </w:r>
          </w:p>
        </w:tc>
      </w:tr>
    </w:tbl>
    <w:p w:rsidR="00D34FC5" w:rsidRPr="00EB0670" w:rsidRDefault="00495E6D" w:rsidP="002F5FBF">
      <w:pPr>
        <w:jc w:val="center"/>
        <w:rPr>
          <w:color w:val="000000" w:themeColor="text1"/>
          <w:sz w:val="18"/>
          <w:szCs w:val="18"/>
        </w:rPr>
      </w:pPr>
      <w:r w:rsidRPr="00EB0670">
        <w:rPr>
          <w:rStyle w:val="fontstyle01"/>
          <w:b w:val="0"/>
          <w:color w:val="000000" w:themeColor="text1"/>
        </w:rPr>
        <w:t xml:space="preserve">Figure xxx. </w:t>
      </w:r>
      <w:r w:rsidR="00DF5866" w:rsidRPr="00EB0670">
        <w:rPr>
          <w:rStyle w:val="fontstyle01"/>
          <w:b w:val="0"/>
          <w:color w:val="000000" w:themeColor="text1"/>
        </w:rPr>
        <w:t>BPPM</w:t>
      </w:r>
      <w:r w:rsidRPr="00EB0670">
        <w:rPr>
          <w:rStyle w:val="fontstyle01"/>
          <w:b w:val="0"/>
          <w:color w:val="000000" w:themeColor="text1"/>
        </w:rPr>
        <w:t xml:space="preserve"> PSDU </w:t>
      </w:r>
      <w:proofErr w:type="spellStart"/>
      <w:r w:rsidRPr="00EB0670">
        <w:rPr>
          <w:rStyle w:val="fontstyle01"/>
          <w:b w:val="0"/>
          <w:color w:val="000000" w:themeColor="text1"/>
        </w:rPr>
        <w:t>subframe</w:t>
      </w:r>
      <w:proofErr w:type="spellEnd"/>
      <w:r w:rsidRPr="00EB0670">
        <w:rPr>
          <w:rStyle w:val="fontstyle01"/>
          <w:b w:val="0"/>
          <w:color w:val="000000" w:themeColor="text1"/>
        </w:rPr>
        <w:t xml:space="preserve"> format</w:t>
      </w:r>
    </w:p>
    <w:p w:rsidR="00D34FC5" w:rsidRPr="00EB0670" w:rsidRDefault="00BB650C" w:rsidP="0036303E">
      <w:pPr>
        <w:pStyle w:val="Heading1"/>
        <w:rPr>
          <w:rStyle w:val="fontstyle01"/>
          <w:rFonts w:hint="eastAsia"/>
          <w:color w:val="000000" w:themeColor="text1"/>
          <w:u w:val="none"/>
        </w:rPr>
      </w:pPr>
      <w:bookmarkStart w:id="143" w:name="_Toc103091524"/>
      <w:r w:rsidRPr="00EB0670">
        <w:rPr>
          <w:rStyle w:val="fontstyle01"/>
          <w:color w:val="000000" w:themeColor="text1"/>
          <w:u w:val="none"/>
        </w:rPr>
        <w:t>9.5.2 PHY PIB attributes</w:t>
      </w:r>
      <w:bookmarkEnd w:id="143"/>
    </w:p>
    <w:p w:rsidR="003519A3" w:rsidRPr="00EB0670" w:rsidRDefault="00121B8C" w:rsidP="00121B8C">
      <w:pPr>
        <w:jc w:val="center"/>
        <w:rPr>
          <w:rStyle w:val="fontstyle01"/>
          <w:rFonts w:hint="eastAsia"/>
          <w:b w:val="0"/>
          <w:color w:val="000000" w:themeColor="text1"/>
          <w:sz w:val="20"/>
          <w:szCs w:val="20"/>
        </w:rPr>
      </w:pPr>
      <w:r w:rsidRPr="00EB0670">
        <w:rPr>
          <w:rStyle w:val="fontstyle01"/>
          <w:b w:val="0"/>
          <w:color w:val="000000" w:themeColor="text1"/>
          <w:sz w:val="20"/>
          <w:szCs w:val="20"/>
        </w:rPr>
        <w:t>Table 115—PHY PIB attributes (</w:t>
      </w:r>
      <w:r w:rsidR="00B07260" w:rsidRPr="00EB0670">
        <w:rPr>
          <w:rStyle w:val="fontstyle01"/>
          <w:b w:val="0"/>
          <w:color w:val="000000" w:themeColor="text1"/>
          <w:sz w:val="20"/>
          <w:szCs w:val="20"/>
        </w:rPr>
        <w:t>continued</w:t>
      </w:r>
      <w:r w:rsidRPr="00EB0670">
        <w:rPr>
          <w:rStyle w:val="fontstyle01"/>
          <w:b w:val="0"/>
          <w:color w:val="000000" w:themeColor="text1"/>
          <w:sz w:val="20"/>
          <w:szCs w:val="20"/>
        </w:rPr>
        <w:t>)</w:t>
      </w:r>
    </w:p>
    <w:tbl>
      <w:tblPr>
        <w:tblStyle w:val="TableGrid"/>
        <w:tblW w:w="0" w:type="auto"/>
        <w:tblLook w:val="04A0" w:firstRow="1" w:lastRow="0" w:firstColumn="1" w:lastColumn="0" w:noHBand="0" w:noVBand="1"/>
      </w:tblPr>
      <w:tblGrid>
        <w:gridCol w:w="2827"/>
        <w:gridCol w:w="1247"/>
        <w:gridCol w:w="963"/>
        <w:gridCol w:w="761"/>
        <w:gridCol w:w="3552"/>
      </w:tblGrid>
      <w:tr w:rsidR="007D5EBF" w:rsidRPr="00EB0670" w:rsidTr="008008A2">
        <w:tc>
          <w:tcPr>
            <w:tcW w:w="2827" w:type="dxa"/>
          </w:tcPr>
          <w:p w:rsidR="00B52B44" w:rsidRPr="00EB0670" w:rsidRDefault="00B52B44" w:rsidP="00121B8C">
            <w:pPr>
              <w:jc w:val="center"/>
              <w:rPr>
                <w:color w:val="000000" w:themeColor="text1"/>
                <w:sz w:val="20"/>
                <w:szCs w:val="20"/>
              </w:rPr>
            </w:pPr>
            <w:r w:rsidRPr="00EB0670">
              <w:rPr>
                <w:color w:val="000000" w:themeColor="text1"/>
                <w:sz w:val="20"/>
                <w:szCs w:val="20"/>
              </w:rPr>
              <w:t>Attribute</w:t>
            </w:r>
          </w:p>
        </w:tc>
        <w:tc>
          <w:tcPr>
            <w:tcW w:w="1247" w:type="dxa"/>
          </w:tcPr>
          <w:p w:rsidR="00B52B44" w:rsidRPr="00EB0670" w:rsidRDefault="00B52B44" w:rsidP="00121B8C">
            <w:pPr>
              <w:jc w:val="center"/>
              <w:rPr>
                <w:color w:val="000000" w:themeColor="text1"/>
                <w:sz w:val="20"/>
                <w:szCs w:val="20"/>
              </w:rPr>
            </w:pPr>
            <w:r w:rsidRPr="00EB0670">
              <w:rPr>
                <w:color w:val="000000" w:themeColor="text1"/>
                <w:sz w:val="20"/>
                <w:szCs w:val="20"/>
              </w:rPr>
              <w:t>Identifier</w:t>
            </w:r>
          </w:p>
        </w:tc>
        <w:tc>
          <w:tcPr>
            <w:tcW w:w="963" w:type="dxa"/>
          </w:tcPr>
          <w:p w:rsidR="00B52B44" w:rsidRPr="00EB0670" w:rsidRDefault="00B52B44" w:rsidP="00121B8C">
            <w:pPr>
              <w:jc w:val="center"/>
              <w:rPr>
                <w:color w:val="000000" w:themeColor="text1"/>
                <w:sz w:val="20"/>
                <w:szCs w:val="20"/>
              </w:rPr>
            </w:pPr>
            <w:r w:rsidRPr="00EB0670">
              <w:rPr>
                <w:color w:val="000000" w:themeColor="text1"/>
                <w:sz w:val="20"/>
                <w:szCs w:val="20"/>
              </w:rPr>
              <w:t>Type</w:t>
            </w:r>
          </w:p>
        </w:tc>
        <w:tc>
          <w:tcPr>
            <w:tcW w:w="761" w:type="dxa"/>
          </w:tcPr>
          <w:p w:rsidR="00B52B44" w:rsidRPr="00EB0670" w:rsidRDefault="00DC3E55" w:rsidP="00121B8C">
            <w:pPr>
              <w:jc w:val="center"/>
              <w:rPr>
                <w:color w:val="000000" w:themeColor="text1"/>
                <w:sz w:val="20"/>
                <w:szCs w:val="20"/>
              </w:rPr>
            </w:pPr>
            <w:r w:rsidRPr="00EB0670">
              <w:rPr>
                <w:color w:val="000000" w:themeColor="text1"/>
                <w:sz w:val="20"/>
                <w:szCs w:val="20"/>
              </w:rPr>
              <w:t>Range</w:t>
            </w:r>
          </w:p>
        </w:tc>
        <w:tc>
          <w:tcPr>
            <w:tcW w:w="3552" w:type="dxa"/>
          </w:tcPr>
          <w:p w:rsidR="00B52B44" w:rsidRPr="00EB0670" w:rsidRDefault="00DC3E55" w:rsidP="00121B8C">
            <w:pPr>
              <w:jc w:val="center"/>
              <w:rPr>
                <w:color w:val="000000" w:themeColor="text1"/>
                <w:sz w:val="20"/>
                <w:szCs w:val="20"/>
              </w:rPr>
            </w:pPr>
            <w:r w:rsidRPr="00EB0670">
              <w:rPr>
                <w:color w:val="000000" w:themeColor="text1"/>
                <w:sz w:val="20"/>
                <w:szCs w:val="20"/>
              </w:rPr>
              <w:t>Description</w:t>
            </w:r>
          </w:p>
        </w:tc>
      </w:tr>
      <w:tr w:rsidR="007D5EBF" w:rsidRPr="00EB0670" w:rsidTr="00901F1C">
        <w:tc>
          <w:tcPr>
            <w:tcW w:w="9350" w:type="dxa"/>
            <w:gridSpan w:val="5"/>
            <w:shd w:val="clear" w:color="auto" w:fill="D0CECE" w:themeFill="background2" w:themeFillShade="E6"/>
          </w:tcPr>
          <w:p w:rsidR="00901F1C" w:rsidRPr="00EB0670" w:rsidRDefault="00901F1C" w:rsidP="00901F1C">
            <w:pPr>
              <w:rPr>
                <w:color w:val="000000" w:themeColor="text1"/>
                <w:sz w:val="20"/>
                <w:szCs w:val="20"/>
              </w:rPr>
            </w:pPr>
            <w:r w:rsidRPr="00EB0670">
              <w:rPr>
                <w:color w:val="000000" w:themeColor="text1"/>
                <w:sz w:val="20"/>
                <w:szCs w:val="20"/>
              </w:rPr>
              <w:t>Part N: PHY PIB attributes for RS-OFDM mode</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proofErr w:type="spellStart"/>
            <w:r w:rsidRPr="00EB0670">
              <w:rPr>
                <w:i/>
                <w:color w:val="000000" w:themeColor="text1"/>
                <w:sz w:val="20"/>
                <w:szCs w:val="20"/>
                <w:lang w:eastAsia="ja-JP"/>
              </w:rPr>
              <w:t>phyOfdmOpticalClockRate</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0x96</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E8742F" w:rsidP="00E8742F">
            <w:pPr>
              <w:jc w:val="center"/>
              <w:rPr>
                <w:color w:val="000000" w:themeColor="text1"/>
                <w:sz w:val="20"/>
                <w:szCs w:val="20"/>
              </w:rPr>
            </w:pPr>
            <w:r w:rsidRPr="00EB0670">
              <w:rPr>
                <w:color w:val="000000" w:themeColor="text1"/>
                <w:sz w:val="20"/>
                <w:szCs w:val="20"/>
              </w:rPr>
              <w:t>0-7</w:t>
            </w:r>
          </w:p>
        </w:tc>
        <w:tc>
          <w:tcPr>
            <w:tcW w:w="3552" w:type="dxa"/>
          </w:tcPr>
          <w:p w:rsidR="00813C12" w:rsidRPr="00EB0670" w:rsidRDefault="00813C12" w:rsidP="00030BFC">
            <w:pPr>
              <w:jc w:val="both"/>
              <w:rPr>
                <w:color w:val="000000" w:themeColor="text1"/>
                <w:sz w:val="20"/>
                <w:szCs w:val="20"/>
              </w:rPr>
            </w:pPr>
            <w:r w:rsidRPr="00EB0670">
              <w:rPr>
                <w:color w:val="000000" w:themeColor="text1"/>
                <w:sz w:val="20"/>
                <w:szCs w:val="20"/>
              </w:rPr>
              <w:t>The optical clock rate (or symbol rate)</w:t>
            </w:r>
            <w:r w:rsidR="00030BFC" w:rsidRPr="00EB0670">
              <w:rPr>
                <w:color w:val="000000" w:themeColor="text1"/>
                <w:sz w:val="20"/>
                <w:szCs w:val="20"/>
              </w:rPr>
              <w:t xml:space="preserve"> </w:t>
            </w:r>
            <w:r w:rsidR="004D5B91" w:rsidRPr="00EB0670">
              <w:rPr>
                <w:color w:val="000000" w:themeColor="text1"/>
                <w:sz w:val="20"/>
                <w:szCs w:val="20"/>
              </w:rPr>
              <w:t xml:space="preserve">is </w:t>
            </w:r>
            <w:r w:rsidRPr="00EB0670">
              <w:rPr>
                <w:color w:val="000000" w:themeColor="text1"/>
                <w:sz w:val="20"/>
                <w:szCs w:val="20"/>
              </w:rPr>
              <w:t>applied for OFDM.</w:t>
            </w:r>
          </w:p>
          <w:p w:rsidR="00813C12" w:rsidRPr="00EB0670" w:rsidRDefault="00813C12" w:rsidP="00030BFC">
            <w:pPr>
              <w:jc w:val="both"/>
              <w:rPr>
                <w:color w:val="000000" w:themeColor="text1"/>
                <w:sz w:val="20"/>
                <w:szCs w:val="20"/>
              </w:rPr>
            </w:pPr>
            <w:r w:rsidRPr="00EB0670">
              <w:rPr>
                <w:color w:val="000000" w:themeColor="text1"/>
                <w:sz w:val="20"/>
                <w:szCs w:val="20"/>
              </w:rPr>
              <w:t xml:space="preserve">0: </w:t>
            </w:r>
            <w:r w:rsidR="00112DB4" w:rsidRPr="00EB0670">
              <w:rPr>
                <w:color w:val="000000" w:themeColor="text1"/>
                <w:sz w:val="20"/>
                <w:szCs w:val="20"/>
              </w:rPr>
              <w:t>20</w:t>
            </w:r>
            <w:r w:rsidRPr="00EB0670">
              <w:rPr>
                <w:color w:val="000000" w:themeColor="text1"/>
                <w:sz w:val="20"/>
                <w:szCs w:val="20"/>
              </w:rPr>
              <w:t xml:space="preserve"> kHz</w:t>
            </w:r>
          </w:p>
          <w:p w:rsidR="00813C12" w:rsidRPr="00EB0670" w:rsidRDefault="00112DB4" w:rsidP="00030BFC">
            <w:pPr>
              <w:jc w:val="both"/>
              <w:rPr>
                <w:color w:val="000000" w:themeColor="text1"/>
                <w:sz w:val="20"/>
                <w:szCs w:val="20"/>
              </w:rPr>
            </w:pPr>
            <w:r w:rsidRPr="00EB0670">
              <w:rPr>
                <w:color w:val="000000" w:themeColor="text1"/>
                <w:sz w:val="20"/>
                <w:szCs w:val="20"/>
              </w:rPr>
              <w:t>1: 4</w:t>
            </w:r>
            <w:r w:rsidR="00813C12" w:rsidRPr="00EB0670">
              <w:rPr>
                <w:color w:val="000000" w:themeColor="text1"/>
                <w:sz w:val="20"/>
                <w:szCs w:val="20"/>
              </w:rPr>
              <w:t>0 kHz</w:t>
            </w:r>
          </w:p>
          <w:p w:rsidR="00936F0C" w:rsidRPr="00EB0670" w:rsidRDefault="00813C12" w:rsidP="00030BFC">
            <w:pPr>
              <w:jc w:val="both"/>
              <w:rPr>
                <w:color w:val="000000" w:themeColor="text1"/>
                <w:sz w:val="20"/>
                <w:szCs w:val="20"/>
              </w:rPr>
            </w:pPr>
            <w:r w:rsidRPr="00EB0670">
              <w:rPr>
                <w:color w:val="000000" w:themeColor="text1"/>
                <w:sz w:val="20"/>
                <w:szCs w:val="20"/>
              </w:rPr>
              <w:t>Others: Reserved</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bookmarkStart w:id="144" w:name="_Hlk99981301"/>
            <w:proofErr w:type="spellStart"/>
            <w:r w:rsidRPr="00EB0670">
              <w:rPr>
                <w:i/>
                <w:color w:val="000000" w:themeColor="text1"/>
                <w:sz w:val="20"/>
                <w:szCs w:val="20"/>
                <w:lang w:eastAsia="ja-JP"/>
              </w:rPr>
              <w:t>phyOfdmMode</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0x97</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0D1DEC" w:rsidP="00E8742F">
            <w:pPr>
              <w:jc w:val="center"/>
              <w:rPr>
                <w:color w:val="000000" w:themeColor="text1"/>
                <w:sz w:val="20"/>
                <w:szCs w:val="20"/>
              </w:rPr>
            </w:pPr>
            <w:r w:rsidRPr="00EB0670">
              <w:rPr>
                <w:color w:val="000000" w:themeColor="text1"/>
                <w:sz w:val="20"/>
                <w:szCs w:val="20"/>
              </w:rPr>
              <w:t>0-3</w:t>
            </w:r>
          </w:p>
        </w:tc>
        <w:tc>
          <w:tcPr>
            <w:tcW w:w="3552" w:type="dxa"/>
          </w:tcPr>
          <w:p w:rsidR="00E8742F" w:rsidRPr="00EB0670" w:rsidRDefault="00E8742F" w:rsidP="00030BFC">
            <w:pPr>
              <w:jc w:val="both"/>
              <w:rPr>
                <w:color w:val="000000" w:themeColor="text1"/>
                <w:sz w:val="20"/>
                <w:szCs w:val="20"/>
              </w:rPr>
            </w:pPr>
            <w:bookmarkStart w:id="145" w:name="OLE_LINK211"/>
            <w:bookmarkStart w:id="146" w:name="OLE_LINK212"/>
            <w:r w:rsidRPr="00EB0670">
              <w:rPr>
                <w:color w:val="000000" w:themeColor="text1"/>
                <w:sz w:val="20"/>
                <w:szCs w:val="20"/>
              </w:rPr>
              <w:t>This specifies the mode of OFDM</w:t>
            </w:r>
            <w:r w:rsidR="00030BFC" w:rsidRPr="00EB0670">
              <w:rPr>
                <w:color w:val="000000" w:themeColor="text1"/>
                <w:sz w:val="20"/>
                <w:szCs w:val="20"/>
              </w:rPr>
              <w:t xml:space="preserve"> </w:t>
            </w:r>
            <w:r w:rsidRPr="00EB0670">
              <w:rPr>
                <w:color w:val="000000" w:themeColor="text1"/>
                <w:sz w:val="20"/>
                <w:szCs w:val="20"/>
              </w:rPr>
              <w:t>modulation.</w:t>
            </w:r>
          </w:p>
          <w:bookmarkEnd w:id="145"/>
          <w:bookmarkEnd w:id="146"/>
          <w:p w:rsidR="00E8742F" w:rsidRPr="00EB0670" w:rsidRDefault="00E8742F" w:rsidP="00030BFC">
            <w:pPr>
              <w:jc w:val="both"/>
              <w:rPr>
                <w:color w:val="000000" w:themeColor="text1"/>
                <w:sz w:val="20"/>
                <w:szCs w:val="20"/>
              </w:rPr>
            </w:pPr>
            <w:r w:rsidRPr="00EB0670">
              <w:rPr>
                <w:color w:val="000000" w:themeColor="text1"/>
                <w:sz w:val="20"/>
                <w:szCs w:val="20"/>
              </w:rPr>
              <w:t xml:space="preserve">0: </w:t>
            </w:r>
            <w:r w:rsidR="002006F0" w:rsidRPr="00EB0670">
              <w:rPr>
                <w:color w:val="000000" w:themeColor="text1"/>
                <w:sz w:val="20"/>
                <w:szCs w:val="20"/>
              </w:rPr>
              <w:t>Mode 1</w:t>
            </w:r>
          </w:p>
          <w:p w:rsidR="00E8742F" w:rsidRPr="00EB0670" w:rsidRDefault="00E8742F" w:rsidP="00030BFC">
            <w:pPr>
              <w:jc w:val="both"/>
              <w:rPr>
                <w:color w:val="000000" w:themeColor="text1"/>
                <w:sz w:val="20"/>
                <w:szCs w:val="20"/>
              </w:rPr>
            </w:pPr>
            <w:r w:rsidRPr="00EB0670">
              <w:rPr>
                <w:color w:val="000000" w:themeColor="text1"/>
                <w:sz w:val="20"/>
                <w:szCs w:val="20"/>
              </w:rPr>
              <w:t xml:space="preserve">1: </w:t>
            </w:r>
            <w:r w:rsidR="002006F0" w:rsidRPr="00EB0670">
              <w:rPr>
                <w:color w:val="000000" w:themeColor="text1"/>
                <w:sz w:val="20"/>
                <w:szCs w:val="20"/>
              </w:rPr>
              <w:t>Mode 2</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bookmarkEnd w:id="144"/>
      <w:tr w:rsidR="007D5EBF" w:rsidRPr="00EB0670" w:rsidTr="008008A2">
        <w:tc>
          <w:tcPr>
            <w:tcW w:w="2827" w:type="dxa"/>
          </w:tcPr>
          <w:p w:rsidR="00936F0C" w:rsidRPr="00EB0670" w:rsidRDefault="00936F0C" w:rsidP="00936F0C">
            <w:pPr>
              <w:rPr>
                <w:i/>
                <w:color w:val="000000" w:themeColor="text1"/>
                <w:sz w:val="20"/>
                <w:szCs w:val="20"/>
                <w:lang w:eastAsia="ja-JP"/>
              </w:rPr>
            </w:pPr>
            <w:proofErr w:type="spellStart"/>
            <w:r w:rsidRPr="00EB0670">
              <w:rPr>
                <w:i/>
                <w:color w:val="000000" w:themeColor="text1"/>
                <w:sz w:val="20"/>
                <w:szCs w:val="20"/>
                <w:lang w:eastAsia="ja-JP"/>
              </w:rPr>
              <w:t>phyOfdmFec</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0x98</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E8742F" w:rsidP="00936F0C">
            <w:pPr>
              <w:jc w:val="center"/>
              <w:rPr>
                <w:color w:val="000000" w:themeColor="text1"/>
                <w:sz w:val="20"/>
                <w:szCs w:val="20"/>
              </w:rPr>
            </w:pPr>
            <w:r w:rsidRPr="00EB0670">
              <w:rPr>
                <w:color w:val="000000" w:themeColor="text1"/>
                <w:sz w:val="20"/>
                <w:szCs w:val="20"/>
              </w:rPr>
              <w:t>0-7</w:t>
            </w:r>
          </w:p>
        </w:tc>
        <w:tc>
          <w:tcPr>
            <w:tcW w:w="3552" w:type="dxa"/>
          </w:tcPr>
          <w:p w:rsidR="00E8742F" w:rsidRPr="00EB0670" w:rsidRDefault="00E8742F" w:rsidP="00030BFC">
            <w:pPr>
              <w:jc w:val="both"/>
              <w:rPr>
                <w:color w:val="000000" w:themeColor="text1"/>
                <w:sz w:val="20"/>
                <w:szCs w:val="20"/>
              </w:rPr>
            </w:pPr>
            <w:r w:rsidRPr="00EB0670">
              <w:rPr>
                <w:color w:val="000000" w:themeColor="text1"/>
                <w:sz w:val="20"/>
                <w:szCs w:val="20"/>
              </w:rPr>
              <w:t>This attribute specifies FEC for OFDM modulation.</w:t>
            </w:r>
          </w:p>
          <w:p w:rsidR="00E8742F" w:rsidRPr="00EB0670" w:rsidRDefault="00E8742F" w:rsidP="00030BFC">
            <w:pPr>
              <w:jc w:val="both"/>
              <w:rPr>
                <w:color w:val="000000" w:themeColor="text1"/>
                <w:sz w:val="20"/>
                <w:szCs w:val="20"/>
              </w:rPr>
            </w:pPr>
            <w:r w:rsidRPr="00EB0670">
              <w:rPr>
                <w:color w:val="000000" w:themeColor="text1"/>
                <w:sz w:val="20"/>
                <w:szCs w:val="20"/>
              </w:rPr>
              <w:t>0: None</w:t>
            </w:r>
          </w:p>
          <w:p w:rsidR="00E8742F" w:rsidRPr="00EB0670" w:rsidRDefault="00E8742F" w:rsidP="00030BFC">
            <w:pPr>
              <w:jc w:val="both"/>
              <w:rPr>
                <w:color w:val="000000" w:themeColor="text1"/>
                <w:sz w:val="20"/>
                <w:szCs w:val="20"/>
              </w:rPr>
            </w:pPr>
            <w:r w:rsidRPr="00EB0670">
              <w:rPr>
                <w:color w:val="000000" w:themeColor="text1"/>
                <w:sz w:val="20"/>
                <w:szCs w:val="20"/>
              </w:rPr>
              <w:t>1: FEC: Hamming (8/4)</w:t>
            </w:r>
          </w:p>
          <w:p w:rsidR="00E8742F" w:rsidRPr="00EB0670" w:rsidRDefault="00E8742F" w:rsidP="00030BFC">
            <w:pPr>
              <w:jc w:val="both"/>
              <w:rPr>
                <w:color w:val="000000" w:themeColor="text1"/>
                <w:sz w:val="20"/>
                <w:szCs w:val="20"/>
              </w:rPr>
            </w:pPr>
            <w:r w:rsidRPr="00EB0670">
              <w:rPr>
                <w:color w:val="000000" w:themeColor="text1"/>
                <w:sz w:val="20"/>
                <w:szCs w:val="20"/>
              </w:rPr>
              <w:t>2: FEC: Hamming (15/11)</w:t>
            </w:r>
          </w:p>
          <w:p w:rsidR="00E8742F" w:rsidRPr="00EB0670" w:rsidRDefault="00E8742F" w:rsidP="00030BFC">
            <w:pPr>
              <w:jc w:val="both"/>
              <w:rPr>
                <w:color w:val="000000" w:themeColor="text1"/>
                <w:sz w:val="20"/>
                <w:szCs w:val="20"/>
              </w:rPr>
            </w:pPr>
            <w:r w:rsidRPr="00EB0670">
              <w:rPr>
                <w:color w:val="000000" w:themeColor="text1"/>
                <w:sz w:val="20"/>
                <w:szCs w:val="20"/>
              </w:rPr>
              <w:t xml:space="preserve">3: FEC: </w:t>
            </w:r>
            <w:proofErr w:type="gramStart"/>
            <w:r w:rsidRPr="00EB0670">
              <w:rPr>
                <w:color w:val="000000" w:themeColor="text1"/>
                <w:sz w:val="20"/>
                <w:szCs w:val="20"/>
              </w:rPr>
              <w:t>RS(</w:t>
            </w:r>
            <w:proofErr w:type="gramEnd"/>
            <w:r w:rsidRPr="00EB0670">
              <w:rPr>
                <w:color w:val="000000" w:themeColor="text1"/>
                <w:sz w:val="20"/>
                <w:szCs w:val="20"/>
              </w:rPr>
              <w:t>15,11)</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proofErr w:type="spellStart"/>
            <w:r w:rsidRPr="00EB0670">
              <w:rPr>
                <w:i/>
                <w:color w:val="000000" w:themeColor="text1"/>
                <w:sz w:val="20"/>
                <w:szCs w:val="20"/>
                <w:lang w:eastAsia="ja-JP"/>
              </w:rPr>
              <w:t>phyOfdmFrame</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0x99</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0D1DEC" w:rsidP="00936F0C">
            <w:pPr>
              <w:jc w:val="center"/>
              <w:rPr>
                <w:color w:val="000000" w:themeColor="text1"/>
                <w:sz w:val="20"/>
                <w:szCs w:val="20"/>
              </w:rPr>
            </w:pPr>
            <w:r w:rsidRPr="00EB0670">
              <w:rPr>
                <w:color w:val="000000" w:themeColor="text1"/>
                <w:sz w:val="20"/>
                <w:szCs w:val="20"/>
              </w:rPr>
              <w:t>0-3</w:t>
            </w:r>
          </w:p>
        </w:tc>
        <w:tc>
          <w:tcPr>
            <w:tcW w:w="3552" w:type="dxa"/>
          </w:tcPr>
          <w:p w:rsidR="00E8742F" w:rsidRPr="00EB0670" w:rsidRDefault="00E8742F" w:rsidP="00030BFC">
            <w:pPr>
              <w:jc w:val="both"/>
              <w:rPr>
                <w:color w:val="000000" w:themeColor="text1"/>
                <w:sz w:val="20"/>
                <w:szCs w:val="20"/>
              </w:rPr>
            </w:pPr>
            <w:r w:rsidRPr="00EB0670">
              <w:rPr>
                <w:color w:val="000000" w:themeColor="text1"/>
                <w:sz w:val="20"/>
                <w:szCs w:val="20"/>
              </w:rPr>
              <w:t>This attribute specifies the symbol length of OFDM frame.</w:t>
            </w:r>
          </w:p>
          <w:p w:rsidR="00E8742F" w:rsidRPr="00EB0670" w:rsidRDefault="00E8742F" w:rsidP="00030BFC">
            <w:pPr>
              <w:jc w:val="both"/>
              <w:rPr>
                <w:color w:val="000000" w:themeColor="text1"/>
                <w:sz w:val="20"/>
                <w:szCs w:val="20"/>
              </w:rPr>
            </w:pPr>
            <w:r w:rsidRPr="00EB0670">
              <w:rPr>
                <w:color w:val="000000" w:themeColor="text1"/>
                <w:sz w:val="20"/>
                <w:szCs w:val="20"/>
              </w:rPr>
              <w:t>0: 32</w:t>
            </w:r>
          </w:p>
          <w:p w:rsidR="00E8742F" w:rsidRPr="00EB0670" w:rsidRDefault="00E8742F" w:rsidP="00030BFC">
            <w:pPr>
              <w:jc w:val="both"/>
              <w:rPr>
                <w:color w:val="000000" w:themeColor="text1"/>
                <w:sz w:val="20"/>
                <w:szCs w:val="20"/>
              </w:rPr>
            </w:pPr>
            <w:r w:rsidRPr="00EB0670">
              <w:rPr>
                <w:color w:val="000000" w:themeColor="text1"/>
                <w:sz w:val="20"/>
                <w:szCs w:val="20"/>
              </w:rPr>
              <w:t>1: 64</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proofErr w:type="spellStart"/>
            <w:r w:rsidRPr="00EB0670">
              <w:rPr>
                <w:i/>
                <w:color w:val="000000" w:themeColor="text1"/>
                <w:sz w:val="20"/>
                <w:szCs w:val="20"/>
                <w:lang w:eastAsia="ja-JP"/>
              </w:rPr>
              <w:t>phyOfdmSn</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0x9a</w:t>
            </w:r>
          </w:p>
        </w:tc>
        <w:tc>
          <w:tcPr>
            <w:tcW w:w="963" w:type="dxa"/>
          </w:tcPr>
          <w:p w:rsidR="00E8742F" w:rsidRPr="00EB0670" w:rsidRDefault="00E8742F" w:rsidP="00E8742F">
            <w:pPr>
              <w:jc w:val="center"/>
              <w:rPr>
                <w:color w:val="000000" w:themeColor="text1"/>
                <w:sz w:val="20"/>
                <w:szCs w:val="20"/>
              </w:rPr>
            </w:pPr>
            <w:bookmarkStart w:id="147" w:name="OLE_LINK39"/>
            <w:bookmarkStart w:id="148" w:name="OLE_LINK40"/>
            <w:r w:rsidRPr="00EB0670">
              <w:rPr>
                <w:rStyle w:val="fontstyle01"/>
                <w:rFonts w:ascii="Times New Roman" w:hAnsi="Times New Roman"/>
                <w:b w:val="0"/>
                <w:color w:val="000000" w:themeColor="text1"/>
                <w:sz w:val="20"/>
                <w:szCs w:val="20"/>
              </w:rPr>
              <w:t>Integer</w:t>
            </w:r>
          </w:p>
          <w:bookmarkEnd w:id="147"/>
          <w:bookmarkEnd w:id="148"/>
          <w:p w:rsidR="00936F0C" w:rsidRPr="00EB0670" w:rsidRDefault="00936F0C" w:rsidP="00936F0C">
            <w:pPr>
              <w:jc w:val="center"/>
              <w:rPr>
                <w:color w:val="000000" w:themeColor="text1"/>
                <w:sz w:val="20"/>
                <w:szCs w:val="20"/>
              </w:rPr>
            </w:pPr>
          </w:p>
        </w:tc>
        <w:tc>
          <w:tcPr>
            <w:tcW w:w="761" w:type="dxa"/>
          </w:tcPr>
          <w:p w:rsidR="00936F0C" w:rsidRPr="00EB0670" w:rsidRDefault="005F5A05" w:rsidP="00E8742F">
            <w:pPr>
              <w:jc w:val="center"/>
              <w:rPr>
                <w:color w:val="000000" w:themeColor="text1"/>
                <w:sz w:val="20"/>
                <w:szCs w:val="20"/>
              </w:rPr>
            </w:pPr>
            <w:r w:rsidRPr="00EB0670">
              <w:rPr>
                <w:color w:val="000000" w:themeColor="text1"/>
                <w:sz w:val="20"/>
                <w:szCs w:val="20"/>
              </w:rPr>
              <w:t>0</w:t>
            </w:r>
            <w:r w:rsidR="000D1DEC" w:rsidRPr="00EB0670">
              <w:rPr>
                <w:color w:val="000000" w:themeColor="text1"/>
                <w:sz w:val="20"/>
                <w:szCs w:val="20"/>
              </w:rPr>
              <w:t>-3</w:t>
            </w:r>
          </w:p>
        </w:tc>
        <w:tc>
          <w:tcPr>
            <w:tcW w:w="3552" w:type="dxa"/>
          </w:tcPr>
          <w:p w:rsidR="00E8742F" w:rsidRPr="00EB0670" w:rsidRDefault="00E8742F" w:rsidP="00030BFC">
            <w:pPr>
              <w:jc w:val="both"/>
              <w:rPr>
                <w:color w:val="000000" w:themeColor="text1"/>
                <w:sz w:val="20"/>
                <w:szCs w:val="20"/>
              </w:rPr>
            </w:pPr>
            <w:bookmarkStart w:id="149" w:name="OLE_LINK50"/>
            <w:bookmarkStart w:id="150" w:name="OLE_LINK51"/>
            <w:r w:rsidRPr="00EB0670">
              <w:rPr>
                <w:color w:val="000000" w:themeColor="text1"/>
                <w:sz w:val="20"/>
                <w:szCs w:val="20"/>
              </w:rPr>
              <w:t xml:space="preserve">This attribute specifies the </w:t>
            </w:r>
            <w:bookmarkEnd w:id="149"/>
            <w:bookmarkEnd w:id="150"/>
            <w:r w:rsidRPr="00EB0670">
              <w:rPr>
                <w:color w:val="000000" w:themeColor="text1"/>
                <w:sz w:val="20"/>
                <w:szCs w:val="20"/>
              </w:rPr>
              <w:t>length of Sequence Number per packet of OFDM</w:t>
            </w:r>
          </w:p>
          <w:p w:rsidR="00E8742F" w:rsidRPr="00EB0670" w:rsidRDefault="00E8742F" w:rsidP="00030BFC">
            <w:pPr>
              <w:jc w:val="both"/>
              <w:rPr>
                <w:color w:val="000000" w:themeColor="text1"/>
                <w:sz w:val="20"/>
                <w:szCs w:val="20"/>
              </w:rPr>
            </w:pPr>
            <w:r w:rsidRPr="00EB0670">
              <w:rPr>
                <w:color w:val="000000" w:themeColor="text1"/>
                <w:sz w:val="20"/>
                <w:szCs w:val="20"/>
              </w:rPr>
              <w:t>0: 2 bits</w:t>
            </w:r>
          </w:p>
          <w:p w:rsidR="00E8742F" w:rsidRPr="00EB0670" w:rsidRDefault="00E8742F" w:rsidP="00030BFC">
            <w:pPr>
              <w:jc w:val="both"/>
              <w:rPr>
                <w:color w:val="000000" w:themeColor="text1"/>
                <w:sz w:val="20"/>
                <w:szCs w:val="20"/>
              </w:rPr>
            </w:pPr>
            <w:r w:rsidRPr="00EB0670">
              <w:rPr>
                <w:color w:val="000000" w:themeColor="text1"/>
                <w:sz w:val="20"/>
                <w:szCs w:val="20"/>
              </w:rPr>
              <w:t xml:space="preserve">1: 3 bits </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C52531" w:rsidRPr="00EB0670" w:rsidRDefault="00C52531" w:rsidP="00C52531">
            <w:pPr>
              <w:rPr>
                <w:i/>
                <w:color w:val="000000" w:themeColor="text1"/>
                <w:sz w:val="20"/>
                <w:lang w:eastAsia="ja-JP"/>
              </w:rPr>
            </w:pPr>
            <w:bookmarkStart w:id="151" w:name="_Hlk99978493"/>
            <w:proofErr w:type="spellStart"/>
            <w:r w:rsidRPr="00EB0670">
              <w:rPr>
                <w:i/>
                <w:color w:val="000000" w:themeColor="text1"/>
                <w:sz w:val="20"/>
              </w:rPr>
              <w:t>phyOfdmQam</w:t>
            </w:r>
            <w:proofErr w:type="spellEnd"/>
          </w:p>
        </w:tc>
        <w:tc>
          <w:tcPr>
            <w:tcW w:w="1247" w:type="dxa"/>
          </w:tcPr>
          <w:p w:rsidR="00C52531" w:rsidRPr="00EB0670" w:rsidRDefault="00E30A61" w:rsidP="00936F0C">
            <w:pPr>
              <w:jc w:val="center"/>
              <w:rPr>
                <w:color w:val="000000" w:themeColor="text1"/>
                <w:sz w:val="20"/>
              </w:rPr>
            </w:pPr>
            <w:r w:rsidRPr="00EB0670">
              <w:rPr>
                <w:color w:val="000000" w:themeColor="text1"/>
                <w:sz w:val="20"/>
              </w:rPr>
              <w:t>0x9b</w:t>
            </w:r>
          </w:p>
        </w:tc>
        <w:tc>
          <w:tcPr>
            <w:tcW w:w="963" w:type="dxa"/>
          </w:tcPr>
          <w:p w:rsidR="00C52531" w:rsidRPr="00EB0670" w:rsidRDefault="00E30A61" w:rsidP="00E30A61">
            <w:pPr>
              <w:jc w:val="center"/>
              <w:rPr>
                <w:rStyle w:val="fontstyle01"/>
                <w:rFonts w:ascii="Times New Roman" w:hAnsi="Times New Roman"/>
                <w:b w:val="0"/>
                <w:bCs w:val="0"/>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C52531" w:rsidRPr="00EB0670" w:rsidRDefault="00E30A61" w:rsidP="00E8742F">
            <w:pPr>
              <w:jc w:val="center"/>
              <w:rPr>
                <w:color w:val="000000" w:themeColor="text1"/>
                <w:sz w:val="20"/>
              </w:rPr>
            </w:pPr>
            <w:r w:rsidRPr="00EB0670">
              <w:rPr>
                <w:color w:val="000000" w:themeColor="text1"/>
                <w:sz w:val="20"/>
              </w:rPr>
              <w:t>0-7</w:t>
            </w:r>
          </w:p>
        </w:tc>
        <w:tc>
          <w:tcPr>
            <w:tcW w:w="3552" w:type="dxa"/>
          </w:tcPr>
          <w:p w:rsidR="00C52531" w:rsidRPr="00EB0670" w:rsidRDefault="00E30A61" w:rsidP="00030BFC">
            <w:pPr>
              <w:jc w:val="both"/>
              <w:rPr>
                <w:color w:val="000000" w:themeColor="text1"/>
                <w:sz w:val="20"/>
                <w:szCs w:val="20"/>
              </w:rPr>
            </w:pPr>
            <w:r w:rsidRPr="00EB0670">
              <w:rPr>
                <w:color w:val="000000" w:themeColor="text1"/>
                <w:sz w:val="20"/>
                <w:szCs w:val="20"/>
              </w:rPr>
              <w:t xml:space="preserve">This attribute specifies the QAM level of RS-OFDM </w:t>
            </w:r>
          </w:p>
          <w:p w:rsidR="00E30A61" w:rsidRPr="00EB0670" w:rsidRDefault="00E30A61" w:rsidP="00030BFC">
            <w:pPr>
              <w:jc w:val="both"/>
              <w:rPr>
                <w:color w:val="000000" w:themeColor="text1"/>
                <w:sz w:val="20"/>
                <w:szCs w:val="20"/>
              </w:rPr>
            </w:pPr>
            <w:r w:rsidRPr="00EB0670">
              <w:rPr>
                <w:color w:val="000000" w:themeColor="text1"/>
                <w:sz w:val="20"/>
                <w:szCs w:val="20"/>
              </w:rPr>
              <w:t>0: 4-QAM</w:t>
            </w:r>
          </w:p>
          <w:p w:rsidR="00E30A61" w:rsidRPr="00EB0670" w:rsidRDefault="00E30A61" w:rsidP="00030BFC">
            <w:pPr>
              <w:jc w:val="both"/>
              <w:rPr>
                <w:color w:val="000000" w:themeColor="text1"/>
                <w:sz w:val="20"/>
                <w:szCs w:val="20"/>
              </w:rPr>
            </w:pPr>
            <w:r w:rsidRPr="00EB0670">
              <w:rPr>
                <w:color w:val="000000" w:themeColor="text1"/>
                <w:sz w:val="20"/>
                <w:szCs w:val="20"/>
              </w:rPr>
              <w:t>1: 16-QAM</w:t>
            </w:r>
          </w:p>
          <w:p w:rsidR="00E30A61" w:rsidRPr="00EB0670" w:rsidRDefault="00E30A61" w:rsidP="00030BFC">
            <w:pPr>
              <w:jc w:val="both"/>
              <w:rPr>
                <w:color w:val="000000" w:themeColor="text1"/>
                <w:sz w:val="20"/>
                <w:szCs w:val="20"/>
              </w:rPr>
            </w:pPr>
            <w:r w:rsidRPr="00EB0670">
              <w:rPr>
                <w:color w:val="000000" w:themeColor="text1"/>
                <w:sz w:val="20"/>
                <w:szCs w:val="20"/>
              </w:rPr>
              <w:t>2: 64-QAM</w:t>
            </w:r>
          </w:p>
          <w:p w:rsidR="00E30A61" w:rsidRPr="00EB0670" w:rsidRDefault="00E30A61" w:rsidP="00030BFC">
            <w:pPr>
              <w:jc w:val="both"/>
              <w:rPr>
                <w:color w:val="000000" w:themeColor="text1"/>
                <w:sz w:val="20"/>
              </w:rPr>
            </w:pPr>
            <w:r w:rsidRPr="00EB0670">
              <w:rPr>
                <w:color w:val="000000" w:themeColor="text1"/>
                <w:sz w:val="20"/>
                <w:szCs w:val="20"/>
              </w:rPr>
              <w:lastRenderedPageBreak/>
              <w:t>Other values: reserved</w:t>
            </w:r>
          </w:p>
        </w:tc>
      </w:tr>
      <w:bookmarkEnd w:id="151"/>
      <w:tr w:rsidR="007D5EBF" w:rsidRPr="00EB0670" w:rsidTr="00901F1C">
        <w:tc>
          <w:tcPr>
            <w:tcW w:w="9350" w:type="dxa"/>
            <w:gridSpan w:val="5"/>
            <w:shd w:val="clear" w:color="auto" w:fill="D0CECE" w:themeFill="background2" w:themeFillShade="E6"/>
          </w:tcPr>
          <w:p w:rsidR="00901F1C" w:rsidRPr="00EB0670" w:rsidRDefault="00901F1C" w:rsidP="00A26167">
            <w:pPr>
              <w:rPr>
                <w:color w:val="000000" w:themeColor="text1"/>
                <w:sz w:val="20"/>
                <w:szCs w:val="20"/>
              </w:rPr>
            </w:pPr>
            <w:r w:rsidRPr="00EB0670">
              <w:rPr>
                <w:color w:val="000000" w:themeColor="text1"/>
                <w:sz w:val="20"/>
                <w:szCs w:val="20"/>
              </w:rPr>
              <w:lastRenderedPageBreak/>
              <w:t xml:space="preserve">Part P: PHY PIB attributes for </w:t>
            </w:r>
            <w:r w:rsidR="00A26167" w:rsidRPr="00EB0670">
              <w:rPr>
                <w:color w:val="000000" w:themeColor="text1"/>
                <w:sz w:val="20"/>
                <w:szCs w:val="20"/>
              </w:rPr>
              <w:t>MIMO C-OOK</w:t>
            </w:r>
            <w:r w:rsidRPr="00EB0670">
              <w:rPr>
                <w:color w:val="000000" w:themeColor="text1"/>
                <w:sz w:val="20"/>
                <w:szCs w:val="20"/>
              </w:rPr>
              <w:t xml:space="preserve"> mode</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proofErr w:type="spellStart"/>
            <w:r w:rsidRPr="00EB0670">
              <w:rPr>
                <w:i/>
                <w:color w:val="000000" w:themeColor="text1"/>
                <w:sz w:val="20"/>
                <w:szCs w:val="20"/>
                <w:lang w:eastAsia="ja-JP"/>
              </w:rPr>
              <w:t>phyMimoCookOpticalClockRate</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0x9c</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0-7</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The optical clock rate (or symbol rate)</w:t>
            </w:r>
            <w:r w:rsidR="00BC70B4" w:rsidRPr="00EB0670">
              <w:rPr>
                <w:color w:val="000000" w:themeColor="text1"/>
                <w:sz w:val="20"/>
                <w:szCs w:val="20"/>
              </w:rPr>
              <w:t xml:space="preserve"> </w:t>
            </w:r>
            <w:r w:rsidRPr="00EB0670">
              <w:rPr>
                <w:color w:val="000000" w:themeColor="text1"/>
                <w:sz w:val="20"/>
                <w:szCs w:val="20"/>
              </w:rPr>
              <w:t>applied for MIMO C-OOK.</w:t>
            </w:r>
          </w:p>
          <w:p w:rsidR="002959ED" w:rsidRPr="00EB0670" w:rsidRDefault="002959ED" w:rsidP="009450B3">
            <w:pPr>
              <w:jc w:val="both"/>
              <w:rPr>
                <w:color w:val="000000" w:themeColor="text1"/>
                <w:sz w:val="20"/>
                <w:szCs w:val="20"/>
              </w:rPr>
            </w:pPr>
            <w:r w:rsidRPr="00EB0670">
              <w:rPr>
                <w:color w:val="000000" w:themeColor="text1"/>
                <w:sz w:val="20"/>
                <w:szCs w:val="20"/>
              </w:rPr>
              <w:t xml:space="preserve">0: </w:t>
            </w:r>
            <w:r w:rsidR="00D25594" w:rsidRPr="00EB0670">
              <w:rPr>
                <w:color w:val="000000" w:themeColor="text1"/>
                <w:sz w:val="20"/>
                <w:szCs w:val="20"/>
              </w:rPr>
              <w:t>20</w:t>
            </w:r>
            <w:r w:rsidRPr="00EB0670">
              <w:rPr>
                <w:color w:val="000000" w:themeColor="text1"/>
                <w:sz w:val="20"/>
                <w:szCs w:val="20"/>
              </w:rPr>
              <w:t xml:space="preserve"> kHz</w:t>
            </w:r>
          </w:p>
          <w:p w:rsidR="002959ED" w:rsidRPr="00EB0670" w:rsidRDefault="00D25594" w:rsidP="009450B3">
            <w:pPr>
              <w:jc w:val="both"/>
              <w:rPr>
                <w:color w:val="000000" w:themeColor="text1"/>
                <w:sz w:val="20"/>
                <w:szCs w:val="20"/>
              </w:rPr>
            </w:pPr>
            <w:r w:rsidRPr="00EB0670">
              <w:rPr>
                <w:color w:val="000000" w:themeColor="text1"/>
                <w:sz w:val="20"/>
                <w:szCs w:val="20"/>
              </w:rPr>
              <w:t>1: 4</w:t>
            </w:r>
            <w:r w:rsidR="002959ED" w:rsidRPr="00EB0670">
              <w:rPr>
                <w:color w:val="000000" w:themeColor="text1"/>
                <w:sz w:val="20"/>
                <w:szCs w:val="20"/>
              </w:rPr>
              <w:t>0 kHz</w:t>
            </w:r>
          </w:p>
          <w:p w:rsidR="00F40B1D" w:rsidRPr="00EB0670" w:rsidRDefault="002959ED" w:rsidP="009450B3">
            <w:pPr>
              <w:jc w:val="both"/>
              <w:rPr>
                <w:color w:val="000000" w:themeColor="text1"/>
                <w:sz w:val="20"/>
                <w:szCs w:val="20"/>
              </w:rPr>
            </w:pPr>
            <w:r w:rsidRPr="00EB0670">
              <w:rPr>
                <w:color w:val="000000" w:themeColor="text1"/>
                <w:sz w:val="20"/>
                <w:szCs w:val="20"/>
              </w:rPr>
              <w:t>Others: Reserved</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proofErr w:type="spellStart"/>
            <w:r w:rsidRPr="00EB0670">
              <w:rPr>
                <w:i/>
                <w:color w:val="000000" w:themeColor="text1"/>
                <w:sz w:val="20"/>
                <w:szCs w:val="20"/>
                <w:lang w:eastAsia="ja-JP"/>
              </w:rPr>
              <w:t>phyMimoCookRLLCode</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0x9d</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0-7</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specifies the RLL coding for MIMO C-OOK</w:t>
            </w:r>
            <w:r w:rsidR="00BC70B4" w:rsidRPr="00EB0670">
              <w:rPr>
                <w:color w:val="000000" w:themeColor="text1"/>
                <w:sz w:val="20"/>
                <w:szCs w:val="20"/>
              </w:rPr>
              <w:t xml:space="preserve"> </w:t>
            </w:r>
            <w:r w:rsidRPr="00EB0670">
              <w:rPr>
                <w:color w:val="000000" w:themeColor="text1"/>
                <w:sz w:val="20"/>
                <w:szCs w:val="20"/>
              </w:rPr>
              <w:t>modulation.</w:t>
            </w:r>
          </w:p>
          <w:p w:rsidR="002959ED" w:rsidRPr="00EB0670" w:rsidRDefault="002959ED" w:rsidP="009450B3">
            <w:pPr>
              <w:jc w:val="both"/>
              <w:rPr>
                <w:color w:val="000000" w:themeColor="text1"/>
                <w:sz w:val="20"/>
                <w:szCs w:val="20"/>
              </w:rPr>
            </w:pPr>
            <w:r w:rsidRPr="00EB0670">
              <w:rPr>
                <w:color w:val="000000" w:themeColor="text1"/>
                <w:sz w:val="20"/>
                <w:szCs w:val="20"/>
              </w:rPr>
              <w:t>0: Manchester</w:t>
            </w:r>
          </w:p>
          <w:p w:rsidR="002959ED" w:rsidRPr="00EB0670" w:rsidRDefault="002959ED" w:rsidP="009450B3">
            <w:pPr>
              <w:jc w:val="both"/>
              <w:rPr>
                <w:color w:val="000000" w:themeColor="text1"/>
                <w:sz w:val="20"/>
                <w:szCs w:val="20"/>
              </w:rPr>
            </w:pPr>
            <w:r w:rsidRPr="00EB0670">
              <w:rPr>
                <w:color w:val="000000" w:themeColor="text1"/>
                <w:sz w:val="20"/>
                <w:szCs w:val="20"/>
              </w:rPr>
              <w:t>1: 4B6B coding</w:t>
            </w:r>
          </w:p>
          <w:p w:rsidR="00F40B1D" w:rsidRPr="00EB0670" w:rsidRDefault="002959ED" w:rsidP="009450B3">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proofErr w:type="spellStart"/>
            <w:r w:rsidRPr="00EB0670">
              <w:rPr>
                <w:i/>
                <w:color w:val="000000" w:themeColor="text1"/>
                <w:sz w:val="20"/>
                <w:szCs w:val="20"/>
                <w:lang w:eastAsia="ja-JP"/>
              </w:rPr>
              <w:t>phyMimoCookFec</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0x9e</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0-7</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attribute specifies FEC for MIMO C-OOK</w:t>
            </w:r>
          </w:p>
          <w:p w:rsidR="002959ED" w:rsidRPr="00EB0670" w:rsidRDefault="002959ED" w:rsidP="009450B3">
            <w:pPr>
              <w:jc w:val="both"/>
              <w:rPr>
                <w:color w:val="000000" w:themeColor="text1"/>
                <w:sz w:val="20"/>
                <w:szCs w:val="20"/>
              </w:rPr>
            </w:pPr>
            <w:r w:rsidRPr="00EB0670">
              <w:rPr>
                <w:color w:val="000000" w:themeColor="text1"/>
                <w:sz w:val="20"/>
                <w:szCs w:val="20"/>
              </w:rPr>
              <w:t>modulation.</w:t>
            </w:r>
          </w:p>
          <w:p w:rsidR="002959ED" w:rsidRPr="00EB0670" w:rsidRDefault="002959ED" w:rsidP="009450B3">
            <w:pPr>
              <w:jc w:val="both"/>
              <w:rPr>
                <w:color w:val="000000" w:themeColor="text1"/>
                <w:sz w:val="20"/>
                <w:szCs w:val="20"/>
              </w:rPr>
            </w:pPr>
            <w:r w:rsidRPr="00EB0670">
              <w:rPr>
                <w:color w:val="000000" w:themeColor="text1"/>
                <w:sz w:val="20"/>
                <w:szCs w:val="20"/>
              </w:rPr>
              <w:t>0: None</w:t>
            </w:r>
          </w:p>
          <w:p w:rsidR="002959ED" w:rsidRPr="00EB0670" w:rsidRDefault="002959ED" w:rsidP="009450B3">
            <w:pPr>
              <w:jc w:val="both"/>
              <w:rPr>
                <w:color w:val="000000" w:themeColor="text1"/>
                <w:sz w:val="20"/>
                <w:szCs w:val="20"/>
              </w:rPr>
            </w:pPr>
            <w:r w:rsidRPr="00EB0670">
              <w:rPr>
                <w:color w:val="000000" w:themeColor="text1"/>
                <w:sz w:val="20"/>
                <w:szCs w:val="20"/>
              </w:rPr>
              <w:t>1: Hamming (8/4)</w:t>
            </w:r>
          </w:p>
          <w:p w:rsidR="002959ED" w:rsidRPr="00EB0670" w:rsidRDefault="002959ED" w:rsidP="009450B3">
            <w:pPr>
              <w:jc w:val="both"/>
              <w:rPr>
                <w:color w:val="000000" w:themeColor="text1"/>
                <w:sz w:val="20"/>
                <w:szCs w:val="20"/>
              </w:rPr>
            </w:pPr>
            <w:r w:rsidRPr="00EB0670">
              <w:rPr>
                <w:color w:val="000000" w:themeColor="text1"/>
                <w:sz w:val="20"/>
                <w:szCs w:val="20"/>
              </w:rPr>
              <w:t>2: Hamming (15/11)</w:t>
            </w:r>
          </w:p>
          <w:p w:rsidR="002959ED" w:rsidRPr="00EB0670" w:rsidRDefault="002959ED" w:rsidP="009450B3">
            <w:pPr>
              <w:jc w:val="both"/>
              <w:rPr>
                <w:color w:val="000000" w:themeColor="text1"/>
                <w:sz w:val="20"/>
                <w:szCs w:val="20"/>
              </w:rPr>
            </w:pPr>
            <w:r w:rsidRPr="00EB0670">
              <w:rPr>
                <w:color w:val="000000" w:themeColor="text1"/>
                <w:sz w:val="20"/>
                <w:szCs w:val="20"/>
              </w:rPr>
              <w:t>3: Hamming (8/4),</w:t>
            </w:r>
          </w:p>
          <w:p w:rsidR="00F40B1D" w:rsidRPr="00EB0670" w:rsidRDefault="002959ED" w:rsidP="009450B3">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F40B1D" w:rsidRPr="00EB0670" w:rsidRDefault="004556D2" w:rsidP="00F40B1D">
            <w:pPr>
              <w:rPr>
                <w:i/>
                <w:color w:val="000000" w:themeColor="text1"/>
                <w:sz w:val="20"/>
                <w:szCs w:val="20"/>
                <w:lang w:eastAsia="ja-JP"/>
              </w:rPr>
            </w:pPr>
            <w:proofErr w:type="spellStart"/>
            <w:r w:rsidRPr="00EB0670">
              <w:rPr>
                <w:i/>
                <w:color w:val="000000" w:themeColor="text1"/>
                <w:sz w:val="20"/>
                <w:szCs w:val="20"/>
                <w:lang w:eastAsia="ja-JP"/>
              </w:rPr>
              <w:t>phyMimoCookPreamble</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0x9f</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w:t>
            </w:r>
            <w:r w:rsidR="002959ED" w:rsidRPr="00EB0670">
              <w:rPr>
                <w:color w:val="000000" w:themeColor="text1"/>
                <w:sz w:val="20"/>
                <w:szCs w:val="20"/>
              </w:rPr>
              <w:t>-3</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attribute specifies the preamble</w:t>
            </w:r>
            <w:r w:rsidR="00BC70B4" w:rsidRPr="00EB0670">
              <w:rPr>
                <w:color w:val="000000" w:themeColor="text1"/>
                <w:sz w:val="20"/>
                <w:szCs w:val="20"/>
              </w:rPr>
              <w:t xml:space="preserve"> </w:t>
            </w:r>
            <w:r w:rsidRPr="00EB0670">
              <w:rPr>
                <w:color w:val="000000" w:themeColor="text1"/>
                <w:sz w:val="20"/>
                <w:szCs w:val="20"/>
              </w:rPr>
              <w:t>symbol of PSDU of MIMO C-OOK.</w:t>
            </w:r>
          </w:p>
          <w:p w:rsidR="002959ED" w:rsidRPr="00EB0670" w:rsidRDefault="002959ED" w:rsidP="009450B3">
            <w:pPr>
              <w:jc w:val="both"/>
              <w:rPr>
                <w:color w:val="000000" w:themeColor="text1"/>
                <w:sz w:val="20"/>
                <w:szCs w:val="20"/>
              </w:rPr>
            </w:pPr>
            <w:r w:rsidRPr="00EB0670">
              <w:rPr>
                <w:color w:val="000000" w:themeColor="text1"/>
                <w:sz w:val="20"/>
                <w:szCs w:val="20"/>
              </w:rPr>
              <w:t>0: 6B symbol (preamble = 011100)</w:t>
            </w:r>
          </w:p>
          <w:p w:rsidR="002959ED" w:rsidRPr="00EB0670" w:rsidRDefault="002959ED" w:rsidP="009450B3">
            <w:pPr>
              <w:jc w:val="both"/>
              <w:rPr>
                <w:color w:val="000000" w:themeColor="text1"/>
                <w:sz w:val="20"/>
                <w:szCs w:val="20"/>
              </w:rPr>
            </w:pPr>
            <w:r w:rsidRPr="00EB0670">
              <w:rPr>
                <w:color w:val="000000" w:themeColor="text1"/>
                <w:sz w:val="20"/>
                <w:szCs w:val="20"/>
              </w:rPr>
              <w:t>1: 10B symbol (preamble = 0011111000)</w:t>
            </w:r>
          </w:p>
          <w:p w:rsidR="00F40B1D" w:rsidRPr="00EB0670" w:rsidRDefault="002959ED" w:rsidP="009450B3">
            <w:pPr>
              <w:jc w:val="both"/>
              <w:rPr>
                <w:color w:val="000000" w:themeColor="text1"/>
                <w:sz w:val="20"/>
                <w:szCs w:val="20"/>
              </w:rPr>
            </w:pPr>
            <w:r w:rsidRPr="00EB0670">
              <w:rPr>
                <w:color w:val="000000" w:themeColor="text1"/>
                <w:sz w:val="20"/>
                <w:szCs w:val="20"/>
              </w:rPr>
              <w:t>2–3: Reserved</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proofErr w:type="spellStart"/>
            <w:r w:rsidRPr="00EB0670">
              <w:rPr>
                <w:i/>
                <w:color w:val="000000" w:themeColor="text1"/>
                <w:sz w:val="20"/>
                <w:szCs w:val="20"/>
                <w:lang w:eastAsia="ja-JP"/>
              </w:rPr>
              <w:t>phyMimoCookSn</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0xa0</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w:t>
            </w:r>
            <w:r w:rsidR="002959ED" w:rsidRPr="00EB0670">
              <w:rPr>
                <w:color w:val="000000" w:themeColor="text1"/>
                <w:sz w:val="20"/>
                <w:szCs w:val="20"/>
              </w:rPr>
              <w:t>-3</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attribute specifies the length of Sequence Number per packet of MIMO C-OOK</w:t>
            </w:r>
          </w:p>
          <w:p w:rsidR="002959ED" w:rsidRPr="00EB0670" w:rsidRDefault="002959ED" w:rsidP="009450B3">
            <w:pPr>
              <w:jc w:val="both"/>
              <w:rPr>
                <w:color w:val="000000" w:themeColor="text1"/>
                <w:sz w:val="20"/>
                <w:szCs w:val="20"/>
              </w:rPr>
            </w:pPr>
            <w:r w:rsidRPr="00EB0670">
              <w:rPr>
                <w:color w:val="000000" w:themeColor="text1"/>
                <w:sz w:val="20"/>
                <w:szCs w:val="20"/>
              </w:rPr>
              <w:t>0: 2 bits</w:t>
            </w:r>
          </w:p>
          <w:p w:rsidR="002959ED" w:rsidRPr="00EB0670" w:rsidRDefault="002959ED" w:rsidP="009450B3">
            <w:pPr>
              <w:jc w:val="both"/>
              <w:rPr>
                <w:color w:val="000000" w:themeColor="text1"/>
                <w:sz w:val="20"/>
                <w:szCs w:val="20"/>
              </w:rPr>
            </w:pPr>
            <w:r w:rsidRPr="00EB0670">
              <w:rPr>
                <w:color w:val="000000" w:themeColor="text1"/>
                <w:sz w:val="20"/>
                <w:szCs w:val="20"/>
              </w:rPr>
              <w:t xml:space="preserve">1: 3 bits </w:t>
            </w:r>
          </w:p>
          <w:p w:rsidR="00F40B1D" w:rsidRPr="00EB0670" w:rsidRDefault="002959ED" w:rsidP="009450B3">
            <w:pPr>
              <w:jc w:val="both"/>
              <w:rPr>
                <w:color w:val="000000" w:themeColor="text1"/>
                <w:sz w:val="20"/>
                <w:szCs w:val="20"/>
              </w:rPr>
            </w:pPr>
            <w:r w:rsidRPr="00EB0670">
              <w:rPr>
                <w:color w:val="000000" w:themeColor="text1"/>
                <w:sz w:val="20"/>
                <w:szCs w:val="20"/>
              </w:rPr>
              <w:t>2-3: reserved</w:t>
            </w:r>
          </w:p>
        </w:tc>
      </w:tr>
      <w:tr w:rsidR="007D5EBF" w:rsidRPr="00EB0670" w:rsidTr="008008A2">
        <w:tc>
          <w:tcPr>
            <w:tcW w:w="2827" w:type="dxa"/>
          </w:tcPr>
          <w:p w:rsidR="00790639" w:rsidRPr="00EB0670" w:rsidRDefault="00790639" w:rsidP="00790639">
            <w:pPr>
              <w:rPr>
                <w:i/>
                <w:color w:val="000000" w:themeColor="text1"/>
                <w:sz w:val="20"/>
                <w:szCs w:val="20"/>
                <w:lang w:eastAsia="ja-JP"/>
              </w:rPr>
            </w:pPr>
            <w:proofErr w:type="spellStart"/>
            <w:r w:rsidRPr="00EB0670">
              <w:rPr>
                <w:i/>
                <w:color w:val="000000" w:themeColor="text1"/>
                <w:sz w:val="20"/>
                <w:szCs w:val="20"/>
                <w:lang w:eastAsia="ja-JP"/>
              </w:rPr>
              <w:t>phyMimoCookMode</w:t>
            </w:r>
            <w:proofErr w:type="spellEnd"/>
          </w:p>
        </w:tc>
        <w:tc>
          <w:tcPr>
            <w:tcW w:w="1247" w:type="dxa"/>
          </w:tcPr>
          <w:p w:rsidR="00790639" w:rsidRPr="00EB0670" w:rsidRDefault="00790639" w:rsidP="002201A5">
            <w:pPr>
              <w:jc w:val="center"/>
              <w:rPr>
                <w:color w:val="000000" w:themeColor="text1"/>
                <w:sz w:val="20"/>
                <w:szCs w:val="20"/>
              </w:rPr>
            </w:pPr>
            <w:r w:rsidRPr="00EB0670">
              <w:rPr>
                <w:color w:val="000000" w:themeColor="text1"/>
                <w:sz w:val="20"/>
                <w:szCs w:val="20"/>
              </w:rPr>
              <w:t>0x</w:t>
            </w:r>
            <w:r w:rsidR="002201A5" w:rsidRPr="00EB0670">
              <w:rPr>
                <w:color w:val="000000" w:themeColor="text1"/>
                <w:sz w:val="20"/>
                <w:szCs w:val="20"/>
              </w:rPr>
              <w:t>a1</w:t>
            </w:r>
          </w:p>
        </w:tc>
        <w:tc>
          <w:tcPr>
            <w:tcW w:w="963" w:type="dxa"/>
          </w:tcPr>
          <w:p w:rsidR="00790639" w:rsidRPr="00EB0670" w:rsidRDefault="00790639" w:rsidP="00790639">
            <w:pPr>
              <w:jc w:val="center"/>
              <w:rPr>
                <w:color w:val="000000" w:themeColor="text1"/>
                <w:sz w:val="20"/>
                <w:szCs w:val="20"/>
              </w:rPr>
            </w:pPr>
            <w:r w:rsidRPr="00EB0670">
              <w:rPr>
                <w:rStyle w:val="fontstyle01"/>
                <w:b w:val="0"/>
                <w:color w:val="000000" w:themeColor="text1"/>
                <w:sz w:val="20"/>
                <w:szCs w:val="20"/>
              </w:rPr>
              <w:t>Integer</w:t>
            </w:r>
          </w:p>
          <w:p w:rsidR="00790639" w:rsidRPr="00EB0670" w:rsidRDefault="00790639" w:rsidP="00790639">
            <w:pPr>
              <w:jc w:val="center"/>
              <w:rPr>
                <w:color w:val="000000" w:themeColor="text1"/>
                <w:sz w:val="20"/>
                <w:szCs w:val="20"/>
              </w:rPr>
            </w:pPr>
          </w:p>
        </w:tc>
        <w:tc>
          <w:tcPr>
            <w:tcW w:w="761" w:type="dxa"/>
          </w:tcPr>
          <w:p w:rsidR="00790639" w:rsidRPr="00EB0670" w:rsidRDefault="00790639" w:rsidP="00790639">
            <w:pPr>
              <w:jc w:val="center"/>
              <w:rPr>
                <w:color w:val="000000" w:themeColor="text1"/>
                <w:sz w:val="20"/>
                <w:szCs w:val="20"/>
              </w:rPr>
            </w:pPr>
            <w:r w:rsidRPr="00EB0670">
              <w:rPr>
                <w:color w:val="000000" w:themeColor="text1"/>
                <w:sz w:val="20"/>
                <w:szCs w:val="20"/>
              </w:rPr>
              <w:t>0-3</w:t>
            </w:r>
          </w:p>
        </w:tc>
        <w:tc>
          <w:tcPr>
            <w:tcW w:w="3552" w:type="dxa"/>
          </w:tcPr>
          <w:p w:rsidR="00790639" w:rsidRPr="00EB0670" w:rsidRDefault="00790639" w:rsidP="00790639">
            <w:pPr>
              <w:jc w:val="both"/>
              <w:rPr>
                <w:color w:val="000000" w:themeColor="text1"/>
                <w:sz w:val="20"/>
                <w:szCs w:val="20"/>
              </w:rPr>
            </w:pPr>
            <w:r w:rsidRPr="00EB0670">
              <w:rPr>
                <w:color w:val="000000" w:themeColor="text1"/>
                <w:sz w:val="20"/>
                <w:szCs w:val="20"/>
              </w:rPr>
              <w:t xml:space="preserve">This specifies the mode of </w:t>
            </w:r>
            <w:r w:rsidR="00E95D41" w:rsidRPr="00EB0670">
              <w:rPr>
                <w:color w:val="000000" w:themeColor="text1"/>
                <w:sz w:val="20"/>
                <w:szCs w:val="20"/>
              </w:rPr>
              <w:t>MIMO C-OOK</w:t>
            </w:r>
            <w:r w:rsidRPr="00EB0670">
              <w:rPr>
                <w:color w:val="000000" w:themeColor="text1"/>
                <w:sz w:val="20"/>
                <w:szCs w:val="20"/>
              </w:rPr>
              <w:t xml:space="preserve"> modulation.</w:t>
            </w:r>
          </w:p>
          <w:p w:rsidR="00790639" w:rsidRPr="00EB0670" w:rsidRDefault="00790639" w:rsidP="00790639">
            <w:pPr>
              <w:jc w:val="both"/>
              <w:rPr>
                <w:color w:val="000000" w:themeColor="text1"/>
                <w:sz w:val="20"/>
                <w:szCs w:val="20"/>
              </w:rPr>
            </w:pPr>
            <w:r w:rsidRPr="00EB0670">
              <w:rPr>
                <w:color w:val="000000" w:themeColor="text1"/>
                <w:sz w:val="20"/>
                <w:szCs w:val="20"/>
              </w:rPr>
              <w:t>0: Mode 1</w:t>
            </w:r>
          </w:p>
          <w:p w:rsidR="00790639" w:rsidRPr="00EB0670" w:rsidRDefault="00790639" w:rsidP="00790639">
            <w:pPr>
              <w:jc w:val="both"/>
              <w:rPr>
                <w:color w:val="000000" w:themeColor="text1"/>
                <w:sz w:val="20"/>
                <w:szCs w:val="20"/>
              </w:rPr>
            </w:pPr>
            <w:r w:rsidRPr="00EB0670">
              <w:rPr>
                <w:color w:val="000000" w:themeColor="text1"/>
                <w:sz w:val="20"/>
                <w:szCs w:val="20"/>
              </w:rPr>
              <w:t>1: Mode 2</w:t>
            </w:r>
          </w:p>
          <w:p w:rsidR="00790639" w:rsidRPr="00EB0670" w:rsidRDefault="00790639" w:rsidP="00790639">
            <w:pPr>
              <w:jc w:val="both"/>
              <w:rPr>
                <w:color w:val="000000" w:themeColor="text1"/>
                <w:sz w:val="20"/>
                <w:szCs w:val="20"/>
              </w:rPr>
            </w:pPr>
            <w:r w:rsidRPr="00EB0670">
              <w:rPr>
                <w:color w:val="000000" w:themeColor="text1"/>
                <w:sz w:val="20"/>
                <w:szCs w:val="20"/>
              </w:rPr>
              <w:t>Other values: Reserved</w:t>
            </w:r>
          </w:p>
        </w:tc>
      </w:tr>
      <w:tr w:rsidR="007D5EBF" w:rsidRPr="00EB0670" w:rsidTr="00901F1C">
        <w:tc>
          <w:tcPr>
            <w:tcW w:w="9350" w:type="dxa"/>
            <w:gridSpan w:val="5"/>
            <w:shd w:val="clear" w:color="auto" w:fill="D0CECE" w:themeFill="background2" w:themeFillShade="E6"/>
          </w:tcPr>
          <w:p w:rsidR="00901F1C" w:rsidRPr="00EB0670" w:rsidRDefault="00901F1C" w:rsidP="00A5645C">
            <w:pPr>
              <w:rPr>
                <w:color w:val="000000" w:themeColor="text1"/>
                <w:sz w:val="20"/>
                <w:szCs w:val="20"/>
              </w:rPr>
            </w:pPr>
            <w:r w:rsidRPr="00EB0670">
              <w:rPr>
                <w:color w:val="000000" w:themeColor="text1"/>
                <w:sz w:val="20"/>
                <w:szCs w:val="20"/>
              </w:rPr>
              <w:t xml:space="preserve">Part </w:t>
            </w:r>
            <w:r w:rsidR="00A26167" w:rsidRPr="00EB0670">
              <w:rPr>
                <w:color w:val="000000" w:themeColor="text1"/>
                <w:sz w:val="20"/>
                <w:szCs w:val="20"/>
              </w:rPr>
              <w:t>Q</w:t>
            </w:r>
            <w:r w:rsidRPr="00EB0670">
              <w:rPr>
                <w:color w:val="000000" w:themeColor="text1"/>
                <w:sz w:val="20"/>
                <w:szCs w:val="20"/>
              </w:rPr>
              <w:t xml:space="preserve">: PHY PIB attributes for </w:t>
            </w:r>
            <w:r w:rsidR="00A5645C" w:rsidRPr="00EB0670">
              <w:rPr>
                <w:color w:val="000000" w:themeColor="text1"/>
                <w:sz w:val="20"/>
                <w:szCs w:val="20"/>
              </w:rPr>
              <w:t>O-NOMA</w:t>
            </w:r>
            <w:r w:rsidRPr="00EB0670">
              <w:rPr>
                <w:color w:val="000000" w:themeColor="text1"/>
                <w:sz w:val="20"/>
                <w:szCs w:val="20"/>
              </w:rPr>
              <w:t xml:space="preserve"> mode</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phyNomaOpticalClockRate</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0xa2</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030BFC" w:rsidP="00030BFC">
            <w:pPr>
              <w:jc w:val="center"/>
              <w:rPr>
                <w:color w:val="000000" w:themeColor="text1"/>
                <w:sz w:val="20"/>
                <w:szCs w:val="20"/>
              </w:rPr>
            </w:pPr>
            <w:r w:rsidRPr="00EB0670">
              <w:rPr>
                <w:color w:val="000000" w:themeColor="text1"/>
                <w:sz w:val="20"/>
                <w:szCs w:val="20"/>
              </w:rPr>
              <w:t>0-7</w:t>
            </w:r>
          </w:p>
        </w:tc>
        <w:tc>
          <w:tcPr>
            <w:tcW w:w="3552" w:type="dxa"/>
          </w:tcPr>
          <w:p w:rsidR="00030BFC" w:rsidRPr="00EB0670" w:rsidRDefault="00030BFC" w:rsidP="009450B3">
            <w:pPr>
              <w:jc w:val="both"/>
              <w:rPr>
                <w:color w:val="000000" w:themeColor="text1"/>
                <w:sz w:val="20"/>
                <w:szCs w:val="20"/>
              </w:rPr>
            </w:pPr>
            <w:r w:rsidRPr="00EB0670">
              <w:rPr>
                <w:color w:val="000000" w:themeColor="text1"/>
                <w:sz w:val="20"/>
                <w:szCs w:val="20"/>
              </w:rPr>
              <w:t>The optical clock rate (or symbol rate)</w:t>
            </w:r>
            <w:r w:rsidR="00BC70B4" w:rsidRPr="00EB0670">
              <w:rPr>
                <w:color w:val="000000" w:themeColor="text1"/>
                <w:sz w:val="20"/>
                <w:szCs w:val="20"/>
              </w:rPr>
              <w:t xml:space="preserve"> </w:t>
            </w:r>
            <w:r w:rsidR="001C370C" w:rsidRPr="00EB0670">
              <w:rPr>
                <w:color w:val="000000" w:themeColor="text1"/>
                <w:sz w:val="20"/>
                <w:szCs w:val="20"/>
              </w:rPr>
              <w:t xml:space="preserve">is </w:t>
            </w:r>
            <w:r w:rsidRPr="00EB0670">
              <w:rPr>
                <w:color w:val="000000" w:themeColor="text1"/>
                <w:sz w:val="20"/>
                <w:szCs w:val="20"/>
              </w:rPr>
              <w:t>applied for O-NOMA.</w:t>
            </w:r>
          </w:p>
          <w:p w:rsidR="00030BFC" w:rsidRPr="00EB0670" w:rsidRDefault="00030BFC" w:rsidP="009450B3">
            <w:pPr>
              <w:jc w:val="both"/>
              <w:rPr>
                <w:color w:val="000000" w:themeColor="text1"/>
                <w:sz w:val="20"/>
                <w:szCs w:val="20"/>
              </w:rPr>
            </w:pPr>
            <w:r w:rsidRPr="00EB0670">
              <w:rPr>
                <w:color w:val="000000" w:themeColor="text1"/>
                <w:sz w:val="20"/>
                <w:szCs w:val="20"/>
              </w:rPr>
              <w:t>0: 2 kHz</w:t>
            </w:r>
          </w:p>
          <w:p w:rsidR="00030BFC" w:rsidRPr="00EB0670" w:rsidRDefault="00030BFC" w:rsidP="009450B3">
            <w:pPr>
              <w:jc w:val="both"/>
              <w:rPr>
                <w:color w:val="000000" w:themeColor="text1"/>
                <w:sz w:val="20"/>
                <w:szCs w:val="20"/>
              </w:rPr>
            </w:pPr>
            <w:r w:rsidRPr="00EB0670">
              <w:rPr>
                <w:color w:val="000000" w:themeColor="text1"/>
                <w:sz w:val="20"/>
                <w:szCs w:val="20"/>
              </w:rPr>
              <w:t xml:space="preserve">1: </w:t>
            </w:r>
            <w:r w:rsidR="00FE3B63" w:rsidRPr="00EB0670">
              <w:rPr>
                <w:color w:val="000000" w:themeColor="text1"/>
                <w:sz w:val="20"/>
                <w:szCs w:val="20"/>
              </w:rPr>
              <w:t>4</w:t>
            </w:r>
            <w:r w:rsidRPr="00EB0670">
              <w:rPr>
                <w:color w:val="000000" w:themeColor="text1"/>
                <w:sz w:val="20"/>
                <w:szCs w:val="20"/>
              </w:rPr>
              <w:t xml:space="preserve"> kHz</w:t>
            </w:r>
          </w:p>
          <w:p w:rsidR="00030BFC" w:rsidRPr="00EB0670" w:rsidRDefault="00030BFC" w:rsidP="009450B3">
            <w:pPr>
              <w:jc w:val="both"/>
              <w:rPr>
                <w:color w:val="000000" w:themeColor="text1"/>
                <w:sz w:val="20"/>
                <w:szCs w:val="20"/>
              </w:rPr>
            </w:pPr>
            <w:r w:rsidRPr="00EB0670">
              <w:rPr>
                <w:color w:val="000000" w:themeColor="text1"/>
                <w:sz w:val="20"/>
                <w:szCs w:val="20"/>
              </w:rPr>
              <w:t>Others: Reserved</w:t>
            </w:r>
          </w:p>
        </w:tc>
      </w:tr>
      <w:tr w:rsidR="007D5EBF" w:rsidRPr="00EB0670" w:rsidTr="008008A2">
        <w:tc>
          <w:tcPr>
            <w:tcW w:w="2827" w:type="dxa"/>
          </w:tcPr>
          <w:p w:rsidR="00C507CE" w:rsidRPr="00EB0670" w:rsidRDefault="00C507CE" w:rsidP="00030BFC">
            <w:pPr>
              <w:rPr>
                <w:i/>
                <w:color w:val="000000" w:themeColor="text1"/>
                <w:sz w:val="20"/>
                <w:szCs w:val="20"/>
                <w:lang w:eastAsia="ja-JP"/>
              </w:rPr>
            </w:pPr>
            <w:proofErr w:type="spellStart"/>
            <w:r w:rsidRPr="00EB0670">
              <w:rPr>
                <w:i/>
                <w:color w:val="000000" w:themeColor="text1"/>
                <w:sz w:val="20"/>
              </w:rPr>
              <w:t>phyNomaPowerLevel</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0xa3</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030BFC" w:rsidP="00030BFC">
            <w:pPr>
              <w:jc w:val="center"/>
              <w:rPr>
                <w:color w:val="000000" w:themeColor="text1"/>
                <w:sz w:val="20"/>
                <w:szCs w:val="20"/>
              </w:rPr>
            </w:pPr>
            <w:r w:rsidRPr="00EB0670">
              <w:rPr>
                <w:color w:val="000000" w:themeColor="text1"/>
                <w:sz w:val="20"/>
                <w:szCs w:val="20"/>
              </w:rPr>
              <w:t>0-7</w:t>
            </w:r>
          </w:p>
        </w:tc>
        <w:tc>
          <w:tcPr>
            <w:tcW w:w="3552" w:type="dxa"/>
          </w:tcPr>
          <w:p w:rsidR="00030BFC" w:rsidRPr="00EB0670" w:rsidRDefault="00030BFC" w:rsidP="009450B3">
            <w:pPr>
              <w:jc w:val="both"/>
              <w:rPr>
                <w:color w:val="000000" w:themeColor="text1"/>
                <w:sz w:val="20"/>
                <w:szCs w:val="20"/>
              </w:rPr>
            </w:pPr>
            <w:bookmarkStart w:id="152" w:name="OLE_LINK145"/>
            <w:bookmarkStart w:id="153" w:name="OLE_LINK146"/>
            <w:r w:rsidRPr="00EB0670">
              <w:rPr>
                <w:color w:val="000000" w:themeColor="text1"/>
                <w:sz w:val="20"/>
                <w:szCs w:val="20"/>
              </w:rPr>
              <w:t>This specifies the number of power levels for O-NOMA</w:t>
            </w:r>
            <w:r w:rsidR="00BC70B4" w:rsidRPr="00EB0670">
              <w:rPr>
                <w:color w:val="000000" w:themeColor="text1"/>
                <w:sz w:val="20"/>
                <w:szCs w:val="20"/>
              </w:rPr>
              <w:t xml:space="preserve"> </w:t>
            </w:r>
            <w:r w:rsidRPr="00EB0670">
              <w:rPr>
                <w:color w:val="000000" w:themeColor="text1"/>
                <w:sz w:val="20"/>
                <w:szCs w:val="20"/>
              </w:rPr>
              <w:t>modulation.</w:t>
            </w:r>
          </w:p>
          <w:bookmarkEnd w:id="152"/>
          <w:bookmarkEnd w:id="153"/>
          <w:p w:rsidR="00030BFC" w:rsidRPr="00EB0670" w:rsidRDefault="00030BFC" w:rsidP="009450B3">
            <w:pPr>
              <w:jc w:val="both"/>
              <w:rPr>
                <w:color w:val="000000" w:themeColor="text1"/>
                <w:sz w:val="20"/>
                <w:szCs w:val="20"/>
              </w:rPr>
            </w:pPr>
            <w:r w:rsidRPr="00EB0670">
              <w:rPr>
                <w:color w:val="000000" w:themeColor="text1"/>
                <w:sz w:val="20"/>
                <w:szCs w:val="20"/>
              </w:rPr>
              <w:t>0: 2</w:t>
            </w:r>
          </w:p>
          <w:p w:rsidR="00030BFC" w:rsidRPr="00EB0670" w:rsidRDefault="00030BFC" w:rsidP="009450B3">
            <w:pPr>
              <w:jc w:val="both"/>
              <w:rPr>
                <w:color w:val="000000" w:themeColor="text1"/>
                <w:sz w:val="20"/>
                <w:szCs w:val="20"/>
              </w:rPr>
            </w:pPr>
            <w:r w:rsidRPr="00EB0670">
              <w:rPr>
                <w:color w:val="000000" w:themeColor="text1"/>
                <w:sz w:val="20"/>
                <w:szCs w:val="20"/>
              </w:rPr>
              <w:t>1: 3</w:t>
            </w:r>
          </w:p>
          <w:p w:rsidR="00030BFC" w:rsidRPr="00EB0670" w:rsidRDefault="00030BFC" w:rsidP="009450B3">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bookmarkStart w:id="154" w:name="_Hlk99980758"/>
            <w:proofErr w:type="spellStart"/>
            <w:r w:rsidRPr="00EB0670">
              <w:rPr>
                <w:i/>
                <w:color w:val="000000" w:themeColor="text1"/>
                <w:sz w:val="20"/>
                <w:szCs w:val="20"/>
                <w:lang w:eastAsia="ja-JP"/>
              </w:rPr>
              <w:t>phyNomaFec</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0xa4</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030BFC" w:rsidP="00030BFC">
            <w:pPr>
              <w:jc w:val="center"/>
              <w:rPr>
                <w:color w:val="000000" w:themeColor="text1"/>
                <w:sz w:val="20"/>
                <w:szCs w:val="20"/>
              </w:rPr>
            </w:pPr>
            <w:r w:rsidRPr="00EB0670">
              <w:rPr>
                <w:color w:val="000000" w:themeColor="text1"/>
                <w:sz w:val="20"/>
                <w:szCs w:val="20"/>
              </w:rPr>
              <w:t>0-7</w:t>
            </w:r>
          </w:p>
        </w:tc>
        <w:tc>
          <w:tcPr>
            <w:tcW w:w="3552" w:type="dxa"/>
          </w:tcPr>
          <w:p w:rsidR="00030BFC" w:rsidRPr="00EB0670" w:rsidRDefault="00030BFC" w:rsidP="009450B3">
            <w:pPr>
              <w:jc w:val="both"/>
              <w:rPr>
                <w:color w:val="000000" w:themeColor="text1"/>
                <w:sz w:val="20"/>
                <w:szCs w:val="20"/>
              </w:rPr>
            </w:pPr>
            <w:r w:rsidRPr="00EB0670">
              <w:rPr>
                <w:color w:val="000000" w:themeColor="text1"/>
                <w:sz w:val="20"/>
                <w:szCs w:val="20"/>
              </w:rPr>
              <w:t>This attribute specifies FEC for O-NOMA</w:t>
            </w:r>
            <w:r w:rsidR="00BC70B4" w:rsidRPr="00EB0670">
              <w:rPr>
                <w:color w:val="000000" w:themeColor="text1"/>
                <w:sz w:val="20"/>
                <w:szCs w:val="20"/>
              </w:rPr>
              <w:t xml:space="preserve"> </w:t>
            </w:r>
            <w:r w:rsidRPr="00EB0670">
              <w:rPr>
                <w:color w:val="000000" w:themeColor="text1"/>
                <w:sz w:val="20"/>
                <w:szCs w:val="20"/>
              </w:rPr>
              <w:t>modulation.</w:t>
            </w:r>
          </w:p>
          <w:p w:rsidR="00030BFC" w:rsidRPr="00EB0670" w:rsidRDefault="00030BFC" w:rsidP="009450B3">
            <w:pPr>
              <w:jc w:val="both"/>
              <w:rPr>
                <w:color w:val="000000" w:themeColor="text1"/>
                <w:sz w:val="20"/>
                <w:szCs w:val="20"/>
              </w:rPr>
            </w:pPr>
            <w:r w:rsidRPr="00EB0670">
              <w:rPr>
                <w:color w:val="000000" w:themeColor="text1"/>
                <w:sz w:val="20"/>
                <w:szCs w:val="20"/>
              </w:rPr>
              <w:t>0: None</w:t>
            </w:r>
          </w:p>
          <w:p w:rsidR="00030BFC" w:rsidRPr="00EB0670" w:rsidRDefault="00030BFC" w:rsidP="009450B3">
            <w:pPr>
              <w:jc w:val="both"/>
              <w:rPr>
                <w:color w:val="000000" w:themeColor="text1"/>
                <w:sz w:val="20"/>
                <w:szCs w:val="20"/>
              </w:rPr>
            </w:pPr>
            <w:r w:rsidRPr="00EB0670">
              <w:rPr>
                <w:color w:val="000000" w:themeColor="text1"/>
                <w:sz w:val="20"/>
                <w:szCs w:val="20"/>
              </w:rPr>
              <w:t>1: Hamming (8/4)</w:t>
            </w:r>
          </w:p>
          <w:p w:rsidR="00030BFC" w:rsidRPr="00EB0670" w:rsidRDefault="00030BFC" w:rsidP="009450B3">
            <w:pPr>
              <w:jc w:val="both"/>
              <w:rPr>
                <w:color w:val="000000" w:themeColor="text1"/>
                <w:sz w:val="20"/>
                <w:szCs w:val="20"/>
              </w:rPr>
            </w:pPr>
            <w:r w:rsidRPr="00EB0670">
              <w:rPr>
                <w:color w:val="000000" w:themeColor="text1"/>
                <w:sz w:val="20"/>
                <w:szCs w:val="20"/>
              </w:rPr>
              <w:lastRenderedPageBreak/>
              <w:t>2: Hamming (15/11)</w:t>
            </w:r>
          </w:p>
          <w:p w:rsidR="00030BFC" w:rsidRPr="00EB0670" w:rsidRDefault="00030BFC" w:rsidP="009450B3">
            <w:pPr>
              <w:jc w:val="both"/>
              <w:rPr>
                <w:color w:val="000000" w:themeColor="text1"/>
                <w:sz w:val="20"/>
                <w:szCs w:val="20"/>
              </w:rPr>
            </w:pPr>
            <w:r w:rsidRPr="00EB0670">
              <w:rPr>
                <w:color w:val="000000" w:themeColor="text1"/>
                <w:sz w:val="20"/>
                <w:szCs w:val="20"/>
              </w:rPr>
              <w:t>3: Hamming (8/4),</w:t>
            </w:r>
          </w:p>
          <w:p w:rsidR="00030BFC" w:rsidRPr="00EB0670" w:rsidRDefault="00030BFC" w:rsidP="009450B3">
            <w:pPr>
              <w:jc w:val="both"/>
              <w:rPr>
                <w:color w:val="000000" w:themeColor="text1"/>
                <w:sz w:val="20"/>
                <w:szCs w:val="20"/>
              </w:rPr>
            </w:pPr>
            <w:r w:rsidRPr="00EB0670">
              <w:rPr>
                <w:color w:val="000000" w:themeColor="text1"/>
                <w:sz w:val="20"/>
                <w:szCs w:val="20"/>
              </w:rPr>
              <w:t>4: Hamming (15/11)</w:t>
            </w:r>
          </w:p>
          <w:p w:rsidR="00030BFC" w:rsidRPr="00EB0670" w:rsidRDefault="00030BFC" w:rsidP="009450B3">
            <w:pPr>
              <w:jc w:val="both"/>
              <w:rPr>
                <w:color w:val="000000" w:themeColor="text1"/>
                <w:sz w:val="20"/>
                <w:szCs w:val="20"/>
              </w:rPr>
            </w:pPr>
            <w:r w:rsidRPr="00EB0670">
              <w:rPr>
                <w:color w:val="000000" w:themeColor="text1"/>
                <w:sz w:val="20"/>
                <w:szCs w:val="20"/>
              </w:rPr>
              <w:t>Other values: Reserved</w:t>
            </w:r>
          </w:p>
        </w:tc>
      </w:tr>
      <w:bookmarkEnd w:id="154"/>
      <w:tr w:rsidR="007D5EBF" w:rsidRPr="00EB0670" w:rsidTr="008008A2">
        <w:tc>
          <w:tcPr>
            <w:tcW w:w="2827" w:type="dxa"/>
          </w:tcPr>
          <w:p w:rsidR="00C507CE" w:rsidRPr="00EB0670" w:rsidRDefault="00C507CE" w:rsidP="00C507CE">
            <w:pPr>
              <w:rPr>
                <w:i/>
                <w:color w:val="000000" w:themeColor="text1"/>
                <w:sz w:val="20"/>
                <w:lang w:eastAsia="ja-JP"/>
              </w:rPr>
            </w:pPr>
            <w:proofErr w:type="spellStart"/>
            <w:r w:rsidRPr="00EB0670">
              <w:rPr>
                <w:i/>
                <w:color w:val="000000" w:themeColor="text1"/>
                <w:sz w:val="20"/>
                <w:lang w:eastAsia="ja-JP"/>
              </w:rPr>
              <w:lastRenderedPageBreak/>
              <w:t>phyNomaMode</w:t>
            </w:r>
            <w:proofErr w:type="spellEnd"/>
          </w:p>
        </w:tc>
        <w:tc>
          <w:tcPr>
            <w:tcW w:w="1247" w:type="dxa"/>
          </w:tcPr>
          <w:p w:rsidR="00C507CE" w:rsidRPr="00EB0670" w:rsidRDefault="002201A5" w:rsidP="00C507CE">
            <w:pPr>
              <w:jc w:val="center"/>
              <w:rPr>
                <w:color w:val="000000" w:themeColor="text1"/>
                <w:sz w:val="20"/>
              </w:rPr>
            </w:pPr>
            <w:r w:rsidRPr="00EB0670">
              <w:rPr>
                <w:color w:val="000000" w:themeColor="text1"/>
                <w:sz w:val="20"/>
              </w:rPr>
              <w:t>0xa5</w:t>
            </w:r>
          </w:p>
        </w:tc>
        <w:tc>
          <w:tcPr>
            <w:tcW w:w="963" w:type="dxa"/>
          </w:tcPr>
          <w:p w:rsidR="00C507CE" w:rsidRPr="00EB0670" w:rsidRDefault="00C507CE" w:rsidP="00C507CE">
            <w:pPr>
              <w:jc w:val="center"/>
              <w:rPr>
                <w:color w:val="000000" w:themeColor="text1"/>
                <w:sz w:val="20"/>
              </w:rPr>
            </w:pPr>
            <w:r w:rsidRPr="00EB0670">
              <w:rPr>
                <w:rStyle w:val="fontstyle01"/>
                <w:b w:val="0"/>
                <w:color w:val="000000" w:themeColor="text1"/>
                <w:sz w:val="20"/>
              </w:rPr>
              <w:t>Integer</w:t>
            </w:r>
          </w:p>
        </w:tc>
        <w:tc>
          <w:tcPr>
            <w:tcW w:w="761" w:type="dxa"/>
          </w:tcPr>
          <w:p w:rsidR="00C507CE" w:rsidRPr="00EB0670" w:rsidRDefault="00C507CE" w:rsidP="00C507CE">
            <w:pPr>
              <w:jc w:val="center"/>
              <w:rPr>
                <w:color w:val="000000" w:themeColor="text1"/>
                <w:sz w:val="20"/>
              </w:rPr>
            </w:pPr>
            <w:r w:rsidRPr="00EB0670">
              <w:rPr>
                <w:color w:val="000000" w:themeColor="text1"/>
                <w:sz w:val="20"/>
              </w:rPr>
              <w:t>0-7</w:t>
            </w:r>
          </w:p>
        </w:tc>
        <w:tc>
          <w:tcPr>
            <w:tcW w:w="3552" w:type="dxa"/>
          </w:tcPr>
          <w:p w:rsidR="00C507CE" w:rsidRPr="00EB0670" w:rsidRDefault="00E44E6D" w:rsidP="00C507CE">
            <w:pPr>
              <w:jc w:val="both"/>
              <w:rPr>
                <w:color w:val="000000" w:themeColor="text1"/>
                <w:sz w:val="20"/>
                <w:szCs w:val="20"/>
              </w:rPr>
            </w:pPr>
            <w:r w:rsidRPr="00EB0670">
              <w:rPr>
                <w:color w:val="000000" w:themeColor="text1"/>
                <w:sz w:val="20"/>
              </w:rPr>
              <w:t>The mode applied for</w:t>
            </w:r>
            <w:r w:rsidRPr="00EB0670">
              <w:rPr>
                <w:color w:val="000000" w:themeColor="text1"/>
                <w:sz w:val="20"/>
                <w:szCs w:val="20"/>
              </w:rPr>
              <w:t xml:space="preserve"> </w:t>
            </w:r>
            <w:r w:rsidR="00C507CE" w:rsidRPr="00EB0670">
              <w:rPr>
                <w:color w:val="000000" w:themeColor="text1"/>
                <w:sz w:val="20"/>
                <w:szCs w:val="20"/>
              </w:rPr>
              <w:t>O-NOMA modulation.</w:t>
            </w:r>
          </w:p>
          <w:p w:rsidR="00C507CE" w:rsidRPr="00EB0670" w:rsidRDefault="00C507CE" w:rsidP="00C507CE">
            <w:pPr>
              <w:jc w:val="both"/>
              <w:rPr>
                <w:color w:val="000000" w:themeColor="text1"/>
                <w:sz w:val="20"/>
                <w:szCs w:val="20"/>
              </w:rPr>
            </w:pPr>
            <w:r w:rsidRPr="00EB0670">
              <w:rPr>
                <w:color w:val="000000" w:themeColor="text1"/>
                <w:sz w:val="20"/>
                <w:szCs w:val="20"/>
              </w:rPr>
              <w:t>0: Mode 1</w:t>
            </w:r>
          </w:p>
          <w:p w:rsidR="00C507CE" w:rsidRPr="00EB0670" w:rsidRDefault="00C507CE" w:rsidP="00C507CE">
            <w:pPr>
              <w:jc w:val="both"/>
              <w:rPr>
                <w:color w:val="000000" w:themeColor="text1"/>
                <w:sz w:val="20"/>
                <w:szCs w:val="20"/>
              </w:rPr>
            </w:pPr>
            <w:r w:rsidRPr="00EB0670">
              <w:rPr>
                <w:color w:val="000000" w:themeColor="text1"/>
                <w:sz w:val="20"/>
                <w:szCs w:val="20"/>
              </w:rPr>
              <w:t>1: Mode 2</w:t>
            </w:r>
          </w:p>
          <w:p w:rsidR="00C507CE" w:rsidRPr="00EB0670" w:rsidRDefault="00C507CE" w:rsidP="00C507CE">
            <w:pPr>
              <w:jc w:val="both"/>
              <w:rPr>
                <w:color w:val="000000" w:themeColor="text1"/>
                <w:sz w:val="20"/>
                <w:szCs w:val="20"/>
              </w:rPr>
            </w:pPr>
            <w:r w:rsidRPr="00EB0670">
              <w:rPr>
                <w:color w:val="000000" w:themeColor="text1"/>
                <w:sz w:val="20"/>
                <w:szCs w:val="20"/>
              </w:rPr>
              <w:t>Others: Reserved</w:t>
            </w:r>
          </w:p>
        </w:tc>
      </w:tr>
      <w:tr w:rsidR="007D5EBF" w:rsidRPr="00EB0670" w:rsidTr="00380937">
        <w:tc>
          <w:tcPr>
            <w:tcW w:w="9350" w:type="dxa"/>
            <w:gridSpan w:val="5"/>
            <w:shd w:val="clear" w:color="auto" w:fill="D0CECE" w:themeFill="background2" w:themeFillShade="E6"/>
          </w:tcPr>
          <w:p w:rsidR="00901F1C" w:rsidRPr="00EB0670" w:rsidRDefault="00901F1C" w:rsidP="00AF0327">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R</w:t>
            </w:r>
            <w:r w:rsidRPr="00EB0670">
              <w:rPr>
                <w:color w:val="000000" w:themeColor="text1"/>
                <w:sz w:val="20"/>
                <w:szCs w:val="20"/>
              </w:rPr>
              <w:t xml:space="preserve">: PHY PIB attributes for </w:t>
            </w:r>
            <w:r w:rsidR="00075649" w:rsidRPr="00EB0670">
              <w:rPr>
                <w:color w:val="000000" w:themeColor="text1"/>
                <w:sz w:val="20"/>
                <w:szCs w:val="20"/>
              </w:rPr>
              <w:t>MIMO-</w:t>
            </w:r>
            <w:r w:rsidR="00AF0327" w:rsidRPr="00EB0670">
              <w:rPr>
                <w:color w:val="000000" w:themeColor="text1"/>
                <w:sz w:val="20"/>
                <w:szCs w:val="20"/>
              </w:rPr>
              <w:t>OOK</w:t>
            </w:r>
            <w:r w:rsidRPr="00EB0670">
              <w:rPr>
                <w:color w:val="000000" w:themeColor="text1"/>
                <w:sz w:val="20"/>
                <w:szCs w:val="20"/>
              </w:rPr>
              <w:t xml:space="preserve"> mode</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phyMimoOokOpticalClockRate</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0xa6</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D10EAD" w:rsidRPr="00EB0670" w:rsidRDefault="00D10EAD" w:rsidP="00D10EAD">
            <w:pPr>
              <w:jc w:val="both"/>
              <w:rPr>
                <w:color w:val="000000" w:themeColor="text1"/>
                <w:sz w:val="20"/>
                <w:szCs w:val="20"/>
              </w:rPr>
            </w:pPr>
            <w:r w:rsidRPr="00EB0670">
              <w:rPr>
                <w:color w:val="000000" w:themeColor="text1"/>
                <w:sz w:val="20"/>
                <w:szCs w:val="20"/>
              </w:rPr>
              <w:t>The optical clock rate (or symbol rate)</w:t>
            </w:r>
            <w:r w:rsidR="00BC70B4" w:rsidRPr="00EB0670">
              <w:rPr>
                <w:color w:val="000000" w:themeColor="text1"/>
                <w:sz w:val="20"/>
                <w:szCs w:val="20"/>
              </w:rPr>
              <w:t xml:space="preserve"> </w:t>
            </w:r>
            <w:r w:rsidRPr="00EB0670">
              <w:rPr>
                <w:color w:val="000000" w:themeColor="text1"/>
                <w:sz w:val="20"/>
                <w:szCs w:val="20"/>
              </w:rPr>
              <w:t>applied for MIMO-OOK.</w:t>
            </w:r>
          </w:p>
          <w:p w:rsidR="00D10EAD" w:rsidRPr="00EB0670" w:rsidRDefault="00C30BA9" w:rsidP="00D10EAD">
            <w:pPr>
              <w:jc w:val="both"/>
              <w:rPr>
                <w:color w:val="000000" w:themeColor="text1"/>
                <w:sz w:val="20"/>
                <w:szCs w:val="20"/>
              </w:rPr>
            </w:pPr>
            <w:bookmarkStart w:id="155" w:name="OLE_LINK149"/>
            <w:bookmarkStart w:id="156" w:name="OLE_LINK150"/>
            <w:r w:rsidRPr="00EB0670">
              <w:rPr>
                <w:color w:val="000000" w:themeColor="text1"/>
                <w:sz w:val="20"/>
                <w:szCs w:val="20"/>
              </w:rPr>
              <w:t>0: 2</w:t>
            </w:r>
            <w:r w:rsidR="00D10EAD" w:rsidRPr="00EB0670">
              <w:rPr>
                <w:color w:val="000000" w:themeColor="text1"/>
                <w:sz w:val="20"/>
                <w:szCs w:val="20"/>
              </w:rPr>
              <w:t xml:space="preserve"> </w:t>
            </w:r>
            <w:r w:rsidR="00FE3B63" w:rsidRPr="00EB0670">
              <w:rPr>
                <w:color w:val="000000" w:themeColor="text1"/>
                <w:sz w:val="20"/>
                <w:szCs w:val="20"/>
              </w:rPr>
              <w:t>k</w:t>
            </w:r>
            <w:r w:rsidR="00D10EAD" w:rsidRPr="00EB0670">
              <w:rPr>
                <w:color w:val="000000" w:themeColor="text1"/>
                <w:sz w:val="20"/>
                <w:szCs w:val="20"/>
              </w:rPr>
              <w:t>Hz</w:t>
            </w:r>
          </w:p>
          <w:p w:rsidR="00D10EAD" w:rsidRPr="00EB0670" w:rsidRDefault="00C30BA9" w:rsidP="00D10EAD">
            <w:pPr>
              <w:jc w:val="both"/>
              <w:rPr>
                <w:color w:val="000000" w:themeColor="text1"/>
                <w:sz w:val="20"/>
                <w:szCs w:val="20"/>
              </w:rPr>
            </w:pPr>
            <w:r w:rsidRPr="00EB0670">
              <w:rPr>
                <w:color w:val="000000" w:themeColor="text1"/>
                <w:sz w:val="20"/>
                <w:szCs w:val="20"/>
              </w:rPr>
              <w:t>1: 3</w:t>
            </w:r>
            <w:r w:rsidR="00D10EAD" w:rsidRPr="00EB0670">
              <w:rPr>
                <w:color w:val="000000" w:themeColor="text1"/>
                <w:sz w:val="20"/>
                <w:szCs w:val="20"/>
              </w:rPr>
              <w:t xml:space="preserve"> </w:t>
            </w:r>
            <w:r w:rsidR="00FE3B63" w:rsidRPr="00EB0670">
              <w:rPr>
                <w:color w:val="000000" w:themeColor="text1"/>
                <w:sz w:val="20"/>
                <w:szCs w:val="20"/>
              </w:rPr>
              <w:t>k</w:t>
            </w:r>
            <w:r w:rsidR="00D10EAD" w:rsidRPr="00EB0670">
              <w:rPr>
                <w:color w:val="000000" w:themeColor="text1"/>
                <w:sz w:val="20"/>
                <w:szCs w:val="20"/>
              </w:rPr>
              <w:t>Hz</w:t>
            </w:r>
          </w:p>
          <w:p w:rsidR="00030BFC" w:rsidRPr="00EB0670" w:rsidRDefault="00D10EAD" w:rsidP="00D10EAD">
            <w:pPr>
              <w:jc w:val="both"/>
              <w:rPr>
                <w:color w:val="000000" w:themeColor="text1"/>
                <w:sz w:val="20"/>
                <w:szCs w:val="20"/>
              </w:rPr>
            </w:pPr>
            <w:r w:rsidRPr="00EB0670">
              <w:rPr>
                <w:color w:val="000000" w:themeColor="text1"/>
                <w:sz w:val="20"/>
                <w:szCs w:val="20"/>
              </w:rPr>
              <w:t>Others: Reserved</w:t>
            </w:r>
            <w:bookmarkEnd w:id="155"/>
            <w:bookmarkEnd w:id="156"/>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phyMimoOokRLLCode</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0xa7</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D10EAD" w:rsidRPr="00EB0670" w:rsidRDefault="00D10EAD" w:rsidP="00D10EAD">
            <w:pPr>
              <w:jc w:val="both"/>
              <w:rPr>
                <w:color w:val="000000" w:themeColor="text1"/>
                <w:sz w:val="20"/>
                <w:szCs w:val="20"/>
              </w:rPr>
            </w:pPr>
            <w:r w:rsidRPr="00EB0670">
              <w:rPr>
                <w:color w:val="000000" w:themeColor="text1"/>
                <w:sz w:val="20"/>
                <w:szCs w:val="20"/>
              </w:rPr>
              <w:t>This specifies the RLL coding for MIMO OOK</w:t>
            </w:r>
          </w:p>
          <w:p w:rsidR="00D10EAD" w:rsidRPr="00EB0670" w:rsidRDefault="00D10EAD" w:rsidP="00D10EAD">
            <w:pPr>
              <w:jc w:val="both"/>
              <w:rPr>
                <w:color w:val="000000" w:themeColor="text1"/>
                <w:sz w:val="20"/>
                <w:szCs w:val="20"/>
              </w:rPr>
            </w:pPr>
            <w:r w:rsidRPr="00EB0670">
              <w:rPr>
                <w:color w:val="000000" w:themeColor="text1"/>
                <w:sz w:val="20"/>
                <w:szCs w:val="20"/>
              </w:rPr>
              <w:t>modulation.</w:t>
            </w:r>
          </w:p>
          <w:p w:rsidR="00D10EAD" w:rsidRPr="00EB0670" w:rsidRDefault="00D10EAD" w:rsidP="00D10EAD">
            <w:pPr>
              <w:jc w:val="both"/>
              <w:rPr>
                <w:color w:val="000000" w:themeColor="text1"/>
                <w:sz w:val="20"/>
                <w:szCs w:val="20"/>
              </w:rPr>
            </w:pPr>
            <w:r w:rsidRPr="00EB0670">
              <w:rPr>
                <w:color w:val="000000" w:themeColor="text1"/>
                <w:sz w:val="20"/>
                <w:szCs w:val="20"/>
              </w:rPr>
              <w:t>0: Manchester</w:t>
            </w:r>
          </w:p>
          <w:p w:rsidR="00D10EAD" w:rsidRPr="00EB0670" w:rsidRDefault="00D10EAD" w:rsidP="00D10EAD">
            <w:pPr>
              <w:jc w:val="both"/>
              <w:rPr>
                <w:color w:val="000000" w:themeColor="text1"/>
                <w:sz w:val="20"/>
                <w:szCs w:val="20"/>
              </w:rPr>
            </w:pPr>
            <w:r w:rsidRPr="00EB0670">
              <w:rPr>
                <w:color w:val="000000" w:themeColor="text1"/>
                <w:sz w:val="20"/>
                <w:szCs w:val="20"/>
              </w:rPr>
              <w:t>1: 4B6B coding</w:t>
            </w:r>
          </w:p>
          <w:p w:rsidR="00D10EAD" w:rsidRPr="00EB0670" w:rsidRDefault="00D10EAD" w:rsidP="00D10EAD">
            <w:pPr>
              <w:jc w:val="both"/>
              <w:rPr>
                <w:color w:val="000000" w:themeColor="text1"/>
                <w:sz w:val="20"/>
                <w:szCs w:val="20"/>
              </w:rPr>
            </w:pPr>
            <w:r w:rsidRPr="00EB0670">
              <w:rPr>
                <w:color w:val="000000" w:themeColor="text1"/>
                <w:sz w:val="20"/>
                <w:szCs w:val="20"/>
              </w:rPr>
              <w:t>2: 8B10B coding</w:t>
            </w:r>
          </w:p>
          <w:p w:rsidR="00030BFC" w:rsidRPr="00EB0670" w:rsidRDefault="00D10EAD" w:rsidP="00D10EA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phyMimoOokFec</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0xa8</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D10EAD" w:rsidRPr="00EB0670" w:rsidRDefault="00D10EAD" w:rsidP="00D10EAD">
            <w:pPr>
              <w:jc w:val="both"/>
              <w:rPr>
                <w:color w:val="000000" w:themeColor="text1"/>
                <w:sz w:val="20"/>
                <w:szCs w:val="20"/>
              </w:rPr>
            </w:pPr>
            <w:r w:rsidRPr="00EB0670">
              <w:rPr>
                <w:color w:val="000000" w:themeColor="text1"/>
                <w:sz w:val="20"/>
                <w:szCs w:val="20"/>
              </w:rPr>
              <w:t>This attribute specifies FEC for MIMO-OOK</w:t>
            </w:r>
            <w:r w:rsidR="00BC70B4" w:rsidRPr="00EB0670">
              <w:rPr>
                <w:color w:val="000000" w:themeColor="text1"/>
                <w:sz w:val="20"/>
                <w:szCs w:val="20"/>
              </w:rPr>
              <w:t xml:space="preserve"> </w:t>
            </w:r>
            <w:r w:rsidRPr="00EB0670">
              <w:rPr>
                <w:color w:val="000000" w:themeColor="text1"/>
                <w:sz w:val="20"/>
                <w:szCs w:val="20"/>
              </w:rPr>
              <w:t>modulation.</w:t>
            </w:r>
          </w:p>
          <w:p w:rsidR="00D10EAD" w:rsidRPr="00EB0670" w:rsidRDefault="00D10EAD" w:rsidP="00D10EAD">
            <w:pPr>
              <w:jc w:val="both"/>
              <w:rPr>
                <w:color w:val="000000" w:themeColor="text1"/>
                <w:sz w:val="20"/>
                <w:szCs w:val="20"/>
              </w:rPr>
            </w:pPr>
            <w:r w:rsidRPr="00EB0670">
              <w:rPr>
                <w:color w:val="000000" w:themeColor="text1"/>
                <w:sz w:val="20"/>
                <w:szCs w:val="20"/>
              </w:rPr>
              <w:t>0: None</w:t>
            </w:r>
          </w:p>
          <w:p w:rsidR="00D10EAD" w:rsidRPr="00EB0670" w:rsidRDefault="00D10EAD" w:rsidP="00D10EAD">
            <w:pPr>
              <w:jc w:val="both"/>
              <w:rPr>
                <w:color w:val="000000" w:themeColor="text1"/>
                <w:sz w:val="20"/>
                <w:szCs w:val="20"/>
              </w:rPr>
            </w:pPr>
            <w:r w:rsidRPr="00EB0670">
              <w:rPr>
                <w:color w:val="000000" w:themeColor="text1"/>
                <w:sz w:val="20"/>
                <w:szCs w:val="20"/>
              </w:rPr>
              <w:t>1: Hamming (8/4)</w:t>
            </w:r>
          </w:p>
          <w:p w:rsidR="00D10EAD" w:rsidRPr="00EB0670" w:rsidRDefault="00D10EAD" w:rsidP="00D10EAD">
            <w:pPr>
              <w:jc w:val="both"/>
              <w:rPr>
                <w:color w:val="000000" w:themeColor="text1"/>
                <w:sz w:val="20"/>
                <w:szCs w:val="20"/>
              </w:rPr>
            </w:pPr>
            <w:r w:rsidRPr="00EB0670">
              <w:rPr>
                <w:color w:val="000000" w:themeColor="text1"/>
                <w:sz w:val="20"/>
                <w:szCs w:val="20"/>
              </w:rPr>
              <w:t>2: Hamming (15/11)</w:t>
            </w:r>
          </w:p>
          <w:p w:rsidR="00D10EAD" w:rsidRPr="00EB0670" w:rsidRDefault="00D10EAD" w:rsidP="00D10EAD">
            <w:pPr>
              <w:jc w:val="both"/>
              <w:rPr>
                <w:color w:val="000000" w:themeColor="text1"/>
                <w:sz w:val="20"/>
                <w:szCs w:val="20"/>
              </w:rPr>
            </w:pPr>
            <w:r w:rsidRPr="00EB0670">
              <w:rPr>
                <w:color w:val="000000" w:themeColor="text1"/>
                <w:sz w:val="20"/>
                <w:szCs w:val="20"/>
              </w:rPr>
              <w:t>3: Hamming (8/4),</w:t>
            </w:r>
          </w:p>
          <w:p w:rsidR="00D10EAD" w:rsidRPr="00EB0670" w:rsidRDefault="00D10EAD" w:rsidP="00D10EAD">
            <w:pPr>
              <w:jc w:val="both"/>
              <w:rPr>
                <w:color w:val="000000" w:themeColor="text1"/>
                <w:sz w:val="20"/>
                <w:szCs w:val="20"/>
              </w:rPr>
            </w:pPr>
            <w:r w:rsidRPr="00EB0670">
              <w:rPr>
                <w:color w:val="000000" w:themeColor="text1"/>
                <w:sz w:val="20"/>
                <w:szCs w:val="20"/>
              </w:rPr>
              <w:t>4: Hamming (15/11)</w:t>
            </w:r>
          </w:p>
          <w:p w:rsidR="00030BFC" w:rsidRPr="00EB0670" w:rsidRDefault="00D10EAD" w:rsidP="00D10EA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4556D2" w:rsidP="00030BFC">
            <w:pPr>
              <w:rPr>
                <w:i/>
                <w:color w:val="000000" w:themeColor="text1"/>
                <w:sz w:val="20"/>
                <w:szCs w:val="20"/>
                <w:lang w:eastAsia="ja-JP"/>
              </w:rPr>
            </w:pPr>
            <w:proofErr w:type="spellStart"/>
            <w:r w:rsidRPr="00EB0670">
              <w:rPr>
                <w:i/>
                <w:color w:val="000000" w:themeColor="text1"/>
                <w:sz w:val="20"/>
                <w:szCs w:val="20"/>
                <w:lang w:eastAsia="ja-JP"/>
              </w:rPr>
              <w:t>phyMimoOokPreamble</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0xa9</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092B4D" w:rsidRPr="00EB0670" w:rsidRDefault="00092B4D" w:rsidP="00092B4D">
            <w:pPr>
              <w:jc w:val="both"/>
              <w:rPr>
                <w:color w:val="000000" w:themeColor="text1"/>
                <w:sz w:val="20"/>
                <w:szCs w:val="20"/>
              </w:rPr>
            </w:pPr>
            <w:r w:rsidRPr="00EB0670">
              <w:rPr>
                <w:color w:val="000000" w:themeColor="text1"/>
                <w:sz w:val="20"/>
                <w:szCs w:val="20"/>
              </w:rPr>
              <w:t>This attribute specifies the preamble</w:t>
            </w:r>
            <w:r w:rsidR="00BC70B4" w:rsidRPr="00EB0670">
              <w:rPr>
                <w:color w:val="000000" w:themeColor="text1"/>
                <w:sz w:val="20"/>
                <w:szCs w:val="20"/>
              </w:rPr>
              <w:t xml:space="preserve"> </w:t>
            </w:r>
            <w:r w:rsidRPr="00EB0670">
              <w:rPr>
                <w:color w:val="000000" w:themeColor="text1"/>
                <w:sz w:val="20"/>
                <w:szCs w:val="20"/>
              </w:rPr>
              <w:t>symbol of PSDU of MIMO-OOK.</w:t>
            </w:r>
          </w:p>
          <w:p w:rsidR="00092B4D" w:rsidRPr="00EB0670" w:rsidRDefault="00092B4D" w:rsidP="00092B4D">
            <w:pPr>
              <w:jc w:val="both"/>
              <w:rPr>
                <w:color w:val="000000" w:themeColor="text1"/>
                <w:sz w:val="20"/>
                <w:szCs w:val="20"/>
              </w:rPr>
            </w:pPr>
            <w:r w:rsidRPr="00EB0670">
              <w:rPr>
                <w:color w:val="000000" w:themeColor="text1"/>
                <w:sz w:val="20"/>
                <w:szCs w:val="20"/>
              </w:rPr>
              <w:t>0: 6B symbol (preamble = 011100)</w:t>
            </w:r>
          </w:p>
          <w:p w:rsidR="00092B4D" w:rsidRPr="00EB0670" w:rsidRDefault="00092B4D" w:rsidP="00092B4D">
            <w:pPr>
              <w:jc w:val="both"/>
              <w:rPr>
                <w:color w:val="000000" w:themeColor="text1"/>
                <w:sz w:val="20"/>
                <w:szCs w:val="20"/>
              </w:rPr>
            </w:pPr>
            <w:r w:rsidRPr="00EB0670">
              <w:rPr>
                <w:color w:val="000000" w:themeColor="text1"/>
                <w:sz w:val="20"/>
                <w:szCs w:val="20"/>
              </w:rPr>
              <w:t>1: 10B symbol (preamble = 0011111000)</w:t>
            </w:r>
          </w:p>
          <w:p w:rsidR="00092B4D" w:rsidRPr="00EB0670" w:rsidRDefault="00092B4D" w:rsidP="00092B4D">
            <w:pPr>
              <w:jc w:val="both"/>
              <w:rPr>
                <w:color w:val="000000" w:themeColor="text1"/>
                <w:sz w:val="20"/>
                <w:szCs w:val="20"/>
              </w:rPr>
            </w:pPr>
            <w:r w:rsidRPr="00EB0670">
              <w:rPr>
                <w:color w:val="000000" w:themeColor="text1"/>
                <w:sz w:val="20"/>
                <w:szCs w:val="20"/>
              </w:rPr>
              <w:t>2: 14B symbol (preamble=00011111110000)</w:t>
            </w:r>
          </w:p>
          <w:p w:rsidR="00030BFC" w:rsidRPr="00EB0670" w:rsidRDefault="00092B4D" w:rsidP="00092B4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phyMimoOokLedId</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0xaa</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0-3</w:t>
            </w:r>
          </w:p>
        </w:tc>
        <w:tc>
          <w:tcPr>
            <w:tcW w:w="3552" w:type="dxa"/>
          </w:tcPr>
          <w:p w:rsidR="001A5F8D" w:rsidRPr="00EB0670" w:rsidRDefault="001A5F8D" w:rsidP="001A5F8D">
            <w:pPr>
              <w:jc w:val="both"/>
              <w:rPr>
                <w:color w:val="000000" w:themeColor="text1"/>
                <w:sz w:val="20"/>
                <w:szCs w:val="20"/>
              </w:rPr>
            </w:pPr>
            <w:r w:rsidRPr="00EB0670">
              <w:rPr>
                <w:color w:val="000000" w:themeColor="text1"/>
                <w:sz w:val="20"/>
                <w:szCs w:val="20"/>
              </w:rPr>
              <w:t>This attribute specifies the length of LED-ID data for MIMO-OOK</w:t>
            </w:r>
          </w:p>
          <w:p w:rsidR="001A5F8D" w:rsidRPr="00EB0670" w:rsidRDefault="001A5F8D" w:rsidP="001A5F8D">
            <w:pPr>
              <w:jc w:val="both"/>
              <w:rPr>
                <w:color w:val="000000" w:themeColor="text1"/>
                <w:sz w:val="20"/>
                <w:szCs w:val="20"/>
              </w:rPr>
            </w:pPr>
            <w:r w:rsidRPr="00EB0670">
              <w:rPr>
                <w:color w:val="000000" w:themeColor="text1"/>
                <w:sz w:val="20"/>
                <w:szCs w:val="20"/>
              </w:rPr>
              <w:t>0: 2 bits</w:t>
            </w:r>
          </w:p>
          <w:p w:rsidR="001A5F8D" w:rsidRPr="00EB0670" w:rsidRDefault="001A5F8D" w:rsidP="001A5F8D">
            <w:pPr>
              <w:jc w:val="both"/>
              <w:rPr>
                <w:color w:val="000000" w:themeColor="text1"/>
                <w:sz w:val="20"/>
                <w:szCs w:val="20"/>
              </w:rPr>
            </w:pPr>
            <w:r w:rsidRPr="00EB0670">
              <w:rPr>
                <w:color w:val="000000" w:themeColor="text1"/>
                <w:sz w:val="20"/>
                <w:szCs w:val="20"/>
              </w:rPr>
              <w:t>1: 3 bits</w:t>
            </w:r>
          </w:p>
          <w:p w:rsidR="00030BFC" w:rsidRPr="00EB0670" w:rsidRDefault="001A5F8D" w:rsidP="001A5F8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C507CE" w:rsidRPr="00EB0670" w:rsidRDefault="00C507CE" w:rsidP="00C507CE">
            <w:pPr>
              <w:rPr>
                <w:i/>
                <w:color w:val="000000" w:themeColor="text1"/>
                <w:sz w:val="20"/>
                <w:lang w:eastAsia="ja-JP"/>
              </w:rPr>
            </w:pPr>
            <w:proofErr w:type="spellStart"/>
            <w:r w:rsidRPr="00EB0670">
              <w:rPr>
                <w:i/>
                <w:color w:val="000000" w:themeColor="text1"/>
                <w:sz w:val="20"/>
                <w:lang w:eastAsia="ja-JP"/>
              </w:rPr>
              <w:t>phyMimoOokMode</w:t>
            </w:r>
            <w:proofErr w:type="spellEnd"/>
          </w:p>
        </w:tc>
        <w:tc>
          <w:tcPr>
            <w:tcW w:w="1247" w:type="dxa"/>
          </w:tcPr>
          <w:p w:rsidR="00C507CE" w:rsidRPr="00EB0670" w:rsidRDefault="002201A5" w:rsidP="00C507CE">
            <w:pPr>
              <w:jc w:val="center"/>
              <w:rPr>
                <w:color w:val="000000" w:themeColor="text1"/>
                <w:sz w:val="20"/>
              </w:rPr>
            </w:pPr>
            <w:r w:rsidRPr="00EB0670">
              <w:rPr>
                <w:color w:val="000000" w:themeColor="text1"/>
                <w:sz w:val="20"/>
              </w:rPr>
              <w:t>0xab</w:t>
            </w:r>
          </w:p>
        </w:tc>
        <w:tc>
          <w:tcPr>
            <w:tcW w:w="963" w:type="dxa"/>
          </w:tcPr>
          <w:p w:rsidR="00C507CE" w:rsidRPr="00EB0670" w:rsidRDefault="00C507CE" w:rsidP="00C507CE">
            <w:pPr>
              <w:jc w:val="center"/>
              <w:rPr>
                <w:color w:val="000000" w:themeColor="text1"/>
                <w:sz w:val="20"/>
              </w:rPr>
            </w:pPr>
            <w:r w:rsidRPr="00EB0670">
              <w:rPr>
                <w:rStyle w:val="fontstyle01"/>
                <w:b w:val="0"/>
                <w:color w:val="000000" w:themeColor="text1"/>
                <w:sz w:val="20"/>
              </w:rPr>
              <w:t>Integer</w:t>
            </w:r>
          </w:p>
        </w:tc>
        <w:tc>
          <w:tcPr>
            <w:tcW w:w="761" w:type="dxa"/>
          </w:tcPr>
          <w:p w:rsidR="00C507CE" w:rsidRPr="00EB0670" w:rsidRDefault="00C507CE" w:rsidP="00C507CE">
            <w:pPr>
              <w:jc w:val="center"/>
              <w:rPr>
                <w:color w:val="000000" w:themeColor="text1"/>
                <w:sz w:val="20"/>
              </w:rPr>
            </w:pPr>
            <w:r w:rsidRPr="00EB0670">
              <w:rPr>
                <w:color w:val="000000" w:themeColor="text1"/>
                <w:sz w:val="20"/>
              </w:rPr>
              <w:t>0-7</w:t>
            </w:r>
          </w:p>
        </w:tc>
        <w:tc>
          <w:tcPr>
            <w:tcW w:w="3552" w:type="dxa"/>
          </w:tcPr>
          <w:p w:rsidR="00C13CED" w:rsidRPr="00EB0670" w:rsidRDefault="00D2220C" w:rsidP="00C13CED">
            <w:pPr>
              <w:jc w:val="both"/>
              <w:rPr>
                <w:color w:val="000000" w:themeColor="text1"/>
                <w:sz w:val="20"/>
                <w:szCs w:val="20"/>
              </w:rPr>
            </w:pPr>
            <w:r w:rsidRPr="00EB0670">
              <w:rPr>
                <w:color w:val="000000" w:themeColor="text1"/>
                <w:sz w:val="20"/>
                <w:szCs w:val="20"/>
              </w:rPr>
              <w:t>The mode applied for</w:t>
            </w:r>
            <w:r w:rsidR="00C13CED" w:rsidRPr="00EB0670">
              <w:rPr>
                <w:color w:val="000000" w:themeColor="text1"/>
                <w:sz w:val="20"/>
                <w:szCs w:val="20"/>
              </w:rPr>
              <w:t xml:space="preserve"> </w:t>
            </w:r>
            <w:r w:rsidR="00914267" w:rsidRPr="00EB0670">
              <w:rPr>
                <w:color w:val="000000" w:themeColor="text1"/>
                <w:sz w:val="20"/>
                <w:szCs w:val="20"/>
              </w:rPr>
              <w:t>MIMO-OOK</w:t>
            </w:r>
            <w:r w:rsidR="00C13CED" w:rsidRPr="00EB0670">
              <w:rPr>
                <w:color w:val="000000" w:themeColor="text1"/>
                <w:sz w:val="20"/>
                <w:szCs w:val="20"/>
              </w:rPr>
              <w:t xml:space="preserve"> modulation.</w:t>
            </w:r>
          </w:p>
          <w:p w:rsidR="00C13CED" w:rsidRPr="00EB0670" w:rsidRDefault="00C13CED" w:rsidP="00C13CED">
            <w:pPr>
              <w:jc w:val="both"/>
              <w:rPr>
                <w:color w:val="000000" w:themeColor="text1"/>
                <w:sz w:val="20"/>
                <w:szCs w:val="20"/>
              </w:rPr>
            </w:pPr>
            <w:r w:rsidRPr="00EB0670">
              <w:rPr>
                <w:color w:val="000000" w:themeColor="text1"/>
                <w:sz w:val="20"/>
                <w:szCs w:val="20"/>
              </w:rPr>
              <w:t>0: Mode 1</w:t>
            </w:r>
          </w:p>
          <w:p w:rsidR="00C13CED" w:rsidRPr="00EB0670" w:rsidRDefault="00C13CED" w:rsidP="00C13CED">
            <w:pPr>
              <w:jc w:val="both"/>
              <w:rPr>
                <w:color w:val="000000" w:themeColor="text1"/>
                <w:sz w:val="20"/>
                <w:szCs w:val="20"/>
              </w:rPr>
            </w:pPr>
            <w:r w:rsidRPr="00EB0670">
              <w:rPr>
                <w:color w:val="000000" w:themeColor="text1"/>
                <w:sz w:val="20"/>
                <w:szCs w:val="20"/>
              </w:rPr>
              <w:t>1: Mode 2</w:t>
            </w:r>
          </w:p>
          <w:p w:rsidR="00C507CE" w:rsidRPr="00EB0670" w:rsidRDefault="00C13CED" w:rsidP="00C13CED">
            <w:pPr>
              <w:jc w:val="both"/>
              <w:rPr>
                <w:color w:val="000000" w:themeColor="text1"/>
                <w:sz w:val="20"/>
              </w:rPr>
            </w:pPr>
            <w:r w:rsidRPr="00EB0670">
              <w:rPr>
                <w:color w:val="000000" w:themeColor="text1"/>
                <w:sz w:val="20"/>
                <w:szCs w:val="20"/>
              </w:rPr>
              <w:t>Others: Reserved</w:t>
            </w:r>
          </w:p>
        </w:tc>
      </w:tr>
      <w:tr w:rsidR="007D5EBF" w:rsidRPr="00EB0670" w:rsidTr="00380937">
        <w:tc>
          <w:tcPr>
            <w:tcW w:w="9350" w:type="dxa"/>
            <w:gridSpan w:val="5"/>
            <w:shd w:val="clear" w:color="auto" w:fill="D0CECE" w:themeFill="background2" w:themeFillShade="E6"/>
          </w:tcPr>
          <w:p w:rsidR="00380937" w:rsidRPr="00EB0670" w:rsidRDefault="00380937" w:rsidP="00380937">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S</w:t>
            </w:r>
            <w:r w:rsidR="00075649" w:rsidRPr="00EB0670">
              <w:rPr>
                <w:color w:val="000000" w:themeColor="text1"/>
                <w:sz w:val="20"/>
                <w:szCs w:val="20"/>
              </w:rPr>
              <w:t>: PHY PIB attributes for HOOK</w:t>
            </w:r>
            <w:r w:rsidRPr="00EB0670">
              <w:rPr>
                <w:color w:val="000000" w:themeColor="text1"/>
                <w:sz w:val="20"/>
                <w:szCs w:val="20"/>
              </w:rPr>
              <w:t>-OFDM mode</w:t>
            </w:r>
          </w:p>
        </w:tc>
      </w:tr>
      <w:tr w:rsidR="007D5EBF" w:rsidRPr="00EB0670" w:rsidTr="008008A2">
        <w:tc>
          <w:tcPr>
            <w:tcW w:w="2827" w:type="dxa"/>
          </w:tcPr>
          <w:p w:rsidR="00E035FB" w:rsidRPr="00EB0670" w:rsidRDefault="00E035FB" w:rsidP="00E035FB">
            <w:pPr>
              <w:rPr>
                <w:i/>
                <w:color w:val="000000" w:themeColor="text1"/>
                <w:sz w:val="20"/>
                <w:szCs w:val="20"/>
                <w:lang w:eastAsia="ja-JP"/>
              </w:rPr>
            </w:pPr>
            <w:bookmarkStart w:id="157" w:name="OLE_LINK101"/>
            <w:bookmarkStart w:id="158" w:name="OLE_LINK102"/>
            <w:bookmarkStart w:id="159" w:name="_Hlk99980507"/>
            <w:proofErr w:type="spellStart"/>
            <w:r w:rsidRPr="00EB0670">
              <w:rPr>
                <w:i/>
                <w:color w:val="000000" w:themeColor="text1"/>
                <w:sz w:val="20"/>
                <w:szCs w:val="20"/>
                <w:lang w:eastAsia="ja-JP"/>
              </w:rPr>
              <w:t>phyHookOfdmMode</w:t>
            </w:r>
            <w:bookmarkEnd w:id="157"/>
            <w:bookmarkEnd w:id="158"/>
            <w:proofErr w:type="spellEnd"/>
          </w:p>
        </w:tc>
        <w:tc>
          <w:tcPr>
            <w:tcW w:w="1247" w:type="dxa"/>
          </w:tcPr>
          <w:p w:rsidR="00E035FB" w:rsidRPr="00EB0670" w:rsidRDefault="002201A5" w:rsidP="00E035FB">
            <w:pPr>
              <w:jc w:val="center"/>
              <w:rPr>
                <w:color w:val="000000" w:themeColor="text1"/>
                <w:sz w:val="20"/>
                <w:szCs w:val="20"/>
              </w:rPr>
            </w:pPr>
            <w:r w:rsidRPr="00EB0670">
              <w:rPr>
                <w:color w:val="000000" w:themeColor="text1"/>
                <w:sz w:val="20"/>
                <w:szCs w:val="20"/>
              </w:rPr>
              <w:t>0xac</w:t>
            </w:r>
          </w:p>
        </w:tc>
        <w:tc>
          <w:tcPr>
            <w:tcW w:w="963"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E035FB" w:rsidRPr="00EB0670" w:rsidRDefault="00E035FB" w:rsidP="00E035FB">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E035FB" w:rsidRPr="00EB0670" w:rsidRDefault="00E035FB" w:rsidP="00E035FB">
            <w:pPr>
              <w:jc w:val="both"/>
              <w:rPr>
                <w:color w:val="000000" w:themeColor="text1"/>
                <w:sz w:val="20"/>
                <w:szCs w:val="20"/>
              </w:rPr>
            </w:pPr>
            <w:r w:rsidRPr="00EB0670">
              <w:rPr>
                <w:color w:val="000000" w:themeColor="text1"/>
                <w:sz w:val="20"/>
                <w:szCs w:val="20"/>
              </w:rPr>
              <w:t>The mode applied for HOOK-OFDM.</w:t>
            </w:r>
          </w:p>
          <w:p w:rsidR="00E035FB" w:rsidRPr="00EB0670" w:rsidRDefault="00E035FB" w:rsidP="00E035FB">
            <w:pPr>
              <w:jc w:val="both"/>
              <w:rPr>
                <w:color w:val="000000" w:themeColor="text1"/>
                <w:sz w:val="20"/>
                <w:szCs w:val="20"/>
              </w:rPr>
            </w:pPr>
            <w:r w:rsidRPr="00EB0670">
              <w:rPr>
                <w:color w:val="000000" w:themeColor="text1"/>
                <w:sz w:val="20"/>
                <w:szCs w:val="20"/>
              </w:rPr>
              <w:t>0: Mode 1</w:t>
            </w:r>
          </w:p>
          <w:p w:rsidR="00E035FB" w:rsidRPr="00EB0670" w:rsidRDefault="00E035FB" w:rsidP="00E035FB">
            <w:pPr>
              <w:jc w:val="both"/>
              <w:rPr>
                <w:color w:val="000000" w:themeColor="text1"/>
                <w:sz w:val="20"/>
                <w:szCs w:val="20"/>
              </w:rPr>
            </w:pPr>
            <w:r w:rsidRPr="00EB0670">
              <w:rPr>
                <w:color w:val="000000" w:themeColor="text1"/>
                <w:sz w:val="20"/>
                <w:szCs w:val="20"/>
              </w:rPr>
              <w:t>1: Mode 2</w:t>
            </w:r>
          </w:p>
          <w:p w:rsidR="00E035FB" w:rsidRPr="00EB0670" w:rsidRDefault="00E035FB" w:rsidP="00E035FB">
            <w:pPr>
              <w:jc w:val="both"/>
              <w:rPr>
                <w:color w:val="000000" w:themeColor="text1"/>
                <w:sz w:val="20"/>
                <w:szCs w:val="20"/>
              </w:rPr>
            </w:pPr>
            <w:r w:rsidRPr="00EB0670">
              <w:rPr>
                <w:color w:val="000000" w:themeColor="text1"/>
                <w:sz w:val="20"/>
                <w:szCs w:val="20"/>
              </w:rPr>
              <w:lastRenderedPageBreak/>
              <w:t>Others: Reserved</w:t>
            </w:r>
          </w:p>
        </w:tc>
      </w:tr>
      <w:bookmarkEnd w:id="159"/>
      <w:tr w:rsidR="007D5EBF" w:rsidRPr="00EB0670" w:rsidTr="008008A2">
        <w:tc>
          <w:tcPr>
            <w:tcW w:w="2827" w:type="dxa"/>
          </w:tcPr>
          <w:p w:rsidR="00E035FB" w:rsidRPr="00EB0670" w:rsidRDefault="00E035FB" w:rsidP="00E035FB">
            <w:pPr>
              <w:rPr>
                <w:i/>
                <w:color w:val="000000" w:themeColor="text1"/>
                <w:sz w:val="20"/>
                <w:szCs w:val="20"/>
                <w:lang w:eastAsia="ja-JP"/>
              </w:rPr>
            </w:pPr>
            <w:proofErr w:type="spellStart"/>
            <w:r w:rsidRPr="00EB0670">
              <w:rPr>
                <w:i/>
                <w:color w:val="000000" w:themeColor="text1"/>
                <w:sz w:val="20"/>
                <w:szCs w:val="20"/>
                <w:lang w:eastAsia="ja-JP"/>
              </w:rPr>
              <w:lastRenderedPageBreak/>
              <w:t>phyHookOfdmSn</w:t>
            </w:r>
            <w:proofErr w:type="spellEnd"/>
          </w:p>
        </w:tc>
        <w:tc>
          <w:tcPr>
            <w:tcW w:w="1247" w:type="dxa"/>
          </w:tcPr>
          <w:p w:rsidR="00E035FB" w:rsidRPr="00EB0670" w:rsidRDefault="002201A5" w:rsidP="00E035FB">
            <w:pPr>
              <w:jc w:val="center"/>
              <w:rPr>
                <w:color w:val="000000" w:themeColor="text1"/>
                <w:sz w:val="20"/>
                <w:szCs w:val="20"/>
              </w:rPr>
            </w:pPr>
            <w:r w:rsidRPr="00EB0670">
              <w:rPr>
                <w:color w:val="000000" w:themeColor="text1"/>
                <w:sz w:val="20"/>
                <w:szCs w:val="20"/>
              </w:rPr>
              <w:t>0xad</w:t>
            </w:r>
          </w:p>
        </w:tc>
        <w:tc>
          <w:tcPr>
            <w:tcW w:w="963"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0-3</w:t>
            </w:r>
          </w:p>
        </w:tc>
        <w:tc>
          <w:tcPr>
            <w:tcW w:w="3552" w:type="dxa"/>
          </w:tcPr>
          <w:p w:rsidR="00E035FB" w:rsidRPr="00EB0670" w:rsidRDefault="00E035FB" w:rsidP="00E035FB">
            <w:pPr>
              <w:jc w:val="both"/>
              <w:rPr>
                <w:color w:val="000000" w:themeColor="text1"/>
                <w:sz w:val="20"/>
                <w:szCs w:val="20"/>
              </w:rPr>
            </w:pPr>
            <w:r w:rsidRPr="00EB0670">
              <w:rPr>
                <w:color w:val="000000" w:themeColor="text1"/>
                <w:sz w:val="20"/>
                <w:szCs w:val="20"/>
              </w:rPr>
              <w:t>This attribute specifies the length of Sequence Number per packet of HOOK-OFDM</w:t>
            </w:r>
          </w:p>
          <w:p w:rsidR="00E035FB" w:rsidRPr="00EB0670" w:rsidRDefault="00E035FB" w:rsidP="00E035FB">
            <w:pPr>
              <w:jc w:val="both"/>
              <w:rPr>
                <w:color w:val="000000" w:themeColor="text1"/>
                <w:sz w:val="20"/>
                <w:szCs w:val="20"/>
              </w:rPr>
            </w:pPr>
            <w:r w:rsidRPr="00EB0670">
              <w:rPr>
                <w:color w:val="000000" w:themeColor="text1"/>
                <w:sz w:val="20"/>
                <w:szCs w:val="20"/>
              </w:rPr>
              <w:t>0: 2 bits</w:t>
            </w:r>
          </w:p>
          <w:p w:rsidR="00E035FB" w:rsidRPr="00EB0670" w:rsidRDefault="00E035FB" w:rsidP="00E035FB">
            <w:pPr>
              <w:jc w:val="both"/>
              <w:rPr>
                <w:color w:val="000000" w:themeColor="text1"/>
                <w:sz w:val="20"/>
                <w:szCs w:val="20"/>
              </w:rPr>
            </w:pPr>
            <w:r w:rsidRPr="00EB0670">
              <w:rPr>
                <w:color w:val="000000" w:themeColor="text1"/>
                <w:sz w:val="20"/>
                <w:szCs w:val="20"/>
              </w:rPr>
              <w:t xml:space="preserve">1: 3 bits </w:t>
            </w:r>
          </w:p>
          <w:p w:rsidR="00E035FB" w:rsidRPr="00EB0670" w:rsidRDefault="00E035FB" w:rsidP="00E035FB">
            <w:pPr>
              <w:jc w:val="both"/>
              <w:rPr>
                <w:color w:val="000000" w:themeColor="text1"/>
                <w:sz w:val="20"/>
                <w:szCs w:val="20"/>
              </w:rPr>
            </w:pPr>
            <w:r w:rsidRPr="00EB0670">
              <w:rPr>
                <w:color w:val="000000" w:themeColor="text1"/>
                <w:sz w:val="20"/>
                <w:szCs w:val="20"/>
              </w:rPr>
              <w:t>2-3: reserved</w:t>
            </w:r>
          </w:p>
        </w:tc>
      </w:tr>
      <w:tr w:rsidR="007D5EBF" w:rsidRPr="00EB0670" w:rsidTr="008008A2">
        <w:tc>
          <w:tcPr>
            <w:tcW w:w="2827" w:type="dxa"/>
          </w:tcPr>
          <w:p w:rsidR="00E035FB" w:rsidRPr="00EB0670" w:rsidRDefault="00E035FB" w:rsidP="00E035FB">
            <w:pPr>
              <w:rPr>
                <w:i/>
                <w:color w:val="000000" w:themeColor="text1"/>
                <w:sz w:val="20"/>
                <w:szCs w:val="20"/>
                <w:lang w:eastAsia="ja-JP"/>
              </w:rPr>
            </w:pPr>
            <w:bookmarkStart w:id="160" w:name="_Hlk99978608"/>
            <w:proofErr w:type="spellStart"/>
            <w:r w:rsidRPr="00EB0670">
              <w:rPr>
                <w:i/>
                <w:color w:val="000000" w:themeColor="text1"/>
                <w:sz w:val="20"/>
                <w:szCs w:val="20"/>
                <w:lang w:eastAsia="ja-JP"/>
              </w:rPr>
              <w:t>phyHookOfdmFec</w:t>
            </w:r>
            <w:proofErr w:type="spellEnd"/>
          </w:p>
        </w:tc>
        <w:tc>
          <w:tcPr>
            <w:tcW w:w="1247" w:type="dxa"/>
          </w:tcPr>
          <w:p w:rsidR="00E035FB" w:rsidRPr="00EB0670" w:rsidRDefault="002201A5" w:rsidP="00E035FB">
            <w:pPr>
              <w:jc w:val="center"/>
              <w:rPr>
                <w:color w:val="000000" w:themeColor="text1"/>
                <w:sz w:val="20"/>
                <w:szCs w:val="20"/>
              </w:rPr>
            </w:pPr>
            <w:r w:rsidRPr="00EB0670">
              <w:rPr>
                <w:color w:val="000000" w:themeColor="text1"/>
                <w:sz w:val="20"/>
                <w:szCs w:val="20"/>
              </w:rPr>
              <w:t>0xae</w:t>
            </w:r>
          </w:p>
        </w:tc>
        <w:tc>
          <w:tcPr>
            <w:tcW w:w="963"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E035FB" w:rsidRPr="00EB0670" w:rsidRDefault="00E035FB" w:rsidP="00E035FB">
            <w:pPr>
              <w:jc w:val="both"/>
              <w:rPr>
                <w:color w:val="000000" w:themeColor="text1"/>
                <w:sz w:val="20"/>
                <w:szCs w:val="20"/>
              </w:rPr>
            </w:pPr>
            <w:r w:rsidRPr="00EB0670">
              <w:rPr>
                <w:color w:val="000000" w:themeColor="text1"/>
                <w:sz w:val="20"/>
                <w:szCs w:val="20"/>
              </w:rPr>
              <w:t>This attribute specifies FEC for HOOK-OFDM modulation.</w:t>
            </w:r>
          </w:p>
          <w:p w:rsidR="00E035FB" w:rsidRPr="00EB0670" w:rsidRDefault="00E035FB" w:rsidP="00E035FB">
            <w:pPr>
              <w:jc w:val="both"/>
              <w:rPr>
                <w:color w:val="000000" w:themeColor="text1"/>
                <w:sz w:val="20"/>
                <w:szCs w:val="20"/>
              </w:rPr>
            </w:pPr>
            <w:r w:rsidRPr="00EB0670">
              <w:rPr>
                <w:color w:val="000000" w:themeColor="text1"/>
                <w:sz w:val="20"/>
                <w:szCs w:val="20"/>
              </w:rPr>
              <w:t>0: None</w:t>
            </w:r>
          </w:p>
          <w:p w:rsidR="00E035FB" w:rsidRPr="00EB0670" w:rsidRDefault="00E035FB" w:rsidP="00E035FB">
            <w:pPr>
              <w:jc w:val="both"/>
              <w:rPr>
                <w:color w:val="000000" w:themeColor="text1"/>
                <w:sz w:val="20"/>
                <w:szCs w:val="20"/>
              </w:rPr>
            </w:pPr>
            <w:r w:rsidRPr="00EB0670">
              <w:rPr>
                <w:color w:val="000000" w:themeColor="text1"/>
                <w:sz w:val="20"/>
                <w:szCs w:val="20"/>
              </w:rPr>
              <w:t>1: Hamming (8/4)</w:t>
            </w:r>
          </w:p>
          <w:p w:rsidR="00E035FB" w:rsidRPr="00EB0670" w:rsidRDefault="00E035FB" w:rsidP="00E035FB">
            <w:pPr>
              <w:jc w:val="both"/>
              <w:rPr>
                <w:color w:val="000000" w:themeColor="text1"/>
                <w:sz w:val="20"/>
                <w:szCs w:val="20"/>
              </w:rPr>
            </w:pPr>
            <w:r w:rsidRPr="00EB0670">
              <w:rPr>
                <w:color w:val="000000" w:themeColor="text1"/>
                <w:sz w:val="20"/>
                <w:szCs w:val="20"/>
              </w:rPr>
              <w:t>2: Hamming (15/11)</w:t>
            </w:r>
          </w:p>
          <w:p w:rsidR="00E035FB" w:rsidRPr="00EB0670" w:rsidRDefault="00E035FB" w:rsidP="00E035FB">
            <w:pPr>
              <w:jc w:val="both"/>
              <w:rPr>
                <w:color w:val="000000" w:themeColor="text1"/>
                <w:sz w:val="20"/>
                <w:szCs w:val="20"/>
              </w:rPr>
            </w:pPr>
            <w:r w:rsidRPr="00EB0670">
              <w:rPr>
                <w:color w:val="000000" w:themeColor="text1"/>
                <w:sz w:val="20"/>
                <w:szCs w:val="20"/>
              </w:rPr>
              <w:t xml:space="preserve">3: </w:t>
            </w:r>
            <w:proofErr w:type="gramStart"/>
            <w:r w:rsidRPr="00EB0670">
              <w:rPr>
                <w:color w:val="000000" w:themeColor="text1"/>
                <w:sz w:val="20"/>
                <w:szCs w:val="20"/>
              </w:rPr>
              <w:t>RS(</w:t>
            </w:r>
            <w:proofErr w:type="gramEnd"/>
            <w:r w:rsidRPr="00EB0670">
              <w:rPr>
                <w:color w:val="000000" w:themeColor="text1"/>
                <w:sz w:val="20"/>
                <w:szCs w:val="20"/>
              </w:rPr>
              <w:t>15,11)</w:t>
            </w:r>
          </w:p>
          <w:p w:rsidR="007B69D9" w:rsidRPr="00EB0670" w:rsidRDefault="00E035FB" w:rsidP="00E035FB">
            <w:pPr>
              <w:jc w:val="both"/>
              <w:rPr>
                <w:color w:val="000000" w:themeColor="text1"/>
                <w:sz w:val="20"/>
                <w:szCs w:val="20"/>
              </w:rPr>
            </w:pPr>
            <w:r w:rsidRPr="00EB0670">
              <w:rPr>
                <w:color w:val="000000" w:themeColor="text1"/>
                <w:sz w:val="20"/>
                <w:szCs w:val="20"/>
              </w:rPr>
              <w:t>Other values: Reserved</w:t>
            </w:r>
          </w:p>
        </w:tc>
      </w:tr>
      <w:bookmarkEnd w:id="160"/>
      <w:tr w:rsidR="007D5EBF" w:rsidRPr="00EB0670" w:rsidTr="008008A2">
        <w:tc>
          <w:tcPr>
            <w:tcW w:w="2827" w:type="dxa"/>
          </w:tcPr>
          <w:p w:rsidR="007C58FD" w:rsidRPr="00EB0670" w:rsidRDefault="007C58FD" w:rsidP="007C58FD">
            <w:pPr>
              <w:rPr>
                <w:i/>
                <w:color w:val="000000" w:themeColor="text1"/>
                <w:sz w:val="20"/>
                <w:lang w:eastAsia="ja-JP"/>
              </w:rPr>
            </w:pPr>
            <w:r w:rsidRPr="00EB0670">
              <w:rPr>
                <w:i/>
                <w:color w:val="000000" w:themeColor="text1"/>
                <w:sz w:val="20"/>
              </w:rPr>
              <w:t>phyHs2pskOfdmQam</w:t>
            </w:r>
          </w:p>
        </w:tc>
        <w:tc>
          <w:tcPr>
            <w:tcW w:w="1247" w:type="dxa"/>
          </w:tcPr>
          <w:p w:rsidR="007C58FD" w:rsidRPr="00EB0670" w:rsidRDefault="002201A5" w:rsidP="007C58FD">
            <w:pPr>
              <w:jc w:val="center"/>
              <w:rPr>
                <w:color w:val="000000" w:themeColor="text1"/>
                <w:sz w:val="20"/>
              </w:rPr>
            </w:pPr>
            <w:r w:rsidRPr="00EB0670">
              <w:rPr>
                <w:color w:val="000000" w:themeColor="text1"/>
                <w:sz w:val="20"/>
                <w:szCs w:val="20"/>
              </w:rPr>
              <w:t>0xaf</w:t>
            </w:r>
          </w:p>
        </w:tc>
        <w:tc>
          <w:tcPr>
            <w:tcW w:w="963" w:type="dxa"/>
          </w:tcPr>
          <w:p w:rsidR="007C58FD" w:rsidRPr="00EB0670" w:rsidRDefault="007C58FD" w:rsidP="007C58FD">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C58FD" w:rsidRPr="00EB0670" w:rsidRDefault="007C58FD" w:rsidP="007C58FD">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7C58FD" w:rsidRPr="00EB0670" w:rsidRDefault="007C58FD" w:rsidP="007C58FD">
            <w:pPr>
              <w:rPr>
                <w:rStyle w:val="fontstyle01"/>
                <w:rFonts w:ascii="Times New Roman" w:hAnsi="Times New Roman"/>
                <w:b w:val="0"/>
                <w:color w:val="000000" w:themeColor="text1"/>
                <w:sz w:val="20"/>
                <w:szCs w:val="20"/>
              </w:rPr>
            </w:pPr>
            <w:r w:rsidRPr="00EB0670">
              <w:rPr>
                <w:rStyle w:val="fontstyle01"/>
                <w:b w:val="0"/>
                <w:color w:val="000000" w:themeColor="text1"/>
                <w:sz w:val="20"/>
                <w:szCs w:val="20"/>
              </w:rPr>
              <w:t xml:space="preserve">This attribute specifies the QAM level of HOOK-OFDM </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0: 4-QAM</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1: 16-QAM</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2: 64-QAM</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Other values: reserved</w:t>
            </w:r>
          </w:p>
        </w:tc>
      </w:tr>
      <w:tr w:rsidR="007D5EBF" w:rsidRPr="00EB0670" w:rsidTr="00380937">
        <w:tc>
          <w:tcPr>
            <w:tcW w:w="9350" w:type="dxa"/>
            <w:gridSpan w:val="5"/>
            <w:shd w:val="clear" w:color="auto" w:fill="D0CECE" w:themeFill="background2" w:themeFillShade="E6"/>
          </w:tcPr>
          <w:p w:rsidR="00380937" w:rsidRPr="00EB0670" w:rsidRDefault="00380937" w:rsidP="00380937">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T</w:t>
            </w:r>
            <w:r w:rsidR="000B6AC5" w:rsidRPr="00EB0670">
              <w:rPr>
                <w:color w:val="000000" w:themeColor="text1"/>
                <w:sz w:val="20"/>
                <w:szCs w:val="20"/>
              </w:rPr>
              <w:t>: PHY PIB attributes for HS2PSK</w:t>
            </w:r>
            <w:r w:rsidRPr="00EB0670">
              <w:rPr>
                <w:color w:val="000000" w:themeColor="text1"/>
                <w:sz w:val="20"/>
                <w:szCs w:val="20"/>
              </w:rPr>
              <w:t>-OFDM mode</w:t>
            </w:r>
          </w:p>
        </w:tc>
      </w:tr>
      <w:tr w:rsidR="007D5EBF" w:rsidRPr="00EB0670" w:rsidTr="008008A2">
        <w:tc>
          <w:tcPr>
            <w:tcW w:w="2827" w:type="dxa"/>
          </w:tcPr>
          <w:p w:rsidR="007B69D9" w:rsidRPr="00EB0670" w:rsidRDefault="007B69D9" w:rsidP="007B69D9">
            <w:pPr>
              <w:rPr>
                <w:i/>
                <w:color w:val="000000" w:themeColor="text1"/>
                <w:sz w:val="20"/>
                <w:szCs w:val="20"/>
                <w:lang w:eastAsia="ja-JP"/>
              </w:rPr>
            </w:pPr>
            <w:r w:rsidRPr="00EB0670">
              <w:rPr>
                <w:i/>
                <w:color w:val="000000" w:themeColor="text1"/>
                <w:sz w:val="20"/>
                <w:szCs w:val="20"/>
                <w:lang w:eastAsia="ja-JP"/>
              </w:rPr>
              <w:t>phyHs2pskOfdmMode</w:t>
            </w:r>
          </w:p>
        </w:tc>
        <w:tc>
          <w:tcPr>
            <w:tcW w:w="1247" w:type="dxa"/>
          </w:tcPr>
          <w:p w:rsidR="007B69D9" w:rsidRPr="00EB0670" w:rsidRDefault="002201A5" w:rsidP="007B69D9">
            <w:pPr>
              <w:jc w:val="center"/>
              <w:rPr>
                <w:color w:val="000000" w:themeColor="text1"/>
                <w:sz w:val="20"/>
                <w:szCs w:val="20"/>
              </w:rPr>
            </w:pPr>
            <w:r w:rsidRPr="00EB0670">
              <w:rPr>
                <w:color w:val="000000" w:themeColor="text1"/>
                <w:sz w:val="20"/>
                <w:szCs w:val="20"/>
              </w:rPr>
              <w:t>0xb0</w:t>
            </w:r>
          </w:p>
        </w:tc>
        <w:tc>
          <w:tcPr>
            <w:tcW w:w="963"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B69D9" w:rsidRPr="00EB0670" w:rsidRDefault="007B69D9" w:rsidP="007B69D9">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7B69D9" w:rsidRPr="00EB0670" w:rsidRDefault="007B69D9" w:rsidP="007B69D9">
            <w:pPr>
              <w:rPr>
                <w:bCs/>
                <w:color w:val="000000" w:themeColor="text1"/>
                <w:sz w:val="20"/>
                <w:szCs w:val="20"/>
              </w:rPr>
            </w:pPr>
            <w:r w:rsidRPr="00EB0670">
              <w:rPr>
                <w:rStyle w:val="fontstyle01"/>
                <w:rFonts w:ascii="Times New Roman" w:hAnsi="Times New Roman"/>
                <w:b w:val="0"/>
                <w:color w:val="000000" w:themeColor="text1"/>
                <w:sz w:val="20"/>
                <w:szCs w:val="20"/>
              </w:rPr>
              <w:t>The mode applied for HS2PSK-OFDM.</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Mode 1</w:t>
            </w:r>
            <w:r w:rsidRPr="00EB0670">
              <w:rPr>
                <w:color w:val="000000" w:themeColor="text1"/>
                <w:sz w:val="20"/>
                <w:szCs w:val="20"/>
              </w:rPr>
              <w:br/>
            </w:r>
            <w:r w:rsidR="00D2220C" w:rsidRPr="00EB0670">
              <w:rPr>
                <w:rStyle w:val="fontstyle01"/>
                <w:rFonts w:ascii="Times New Roman" w:hAnsi="Times New Roman"/>
                <w:b w:val="0"/>
                <w:color w:val="000000" w:themeColor="text1"/>
                <w:sz w:val="20"/>
                <w:szCs w:val="20"/>
              </w:rPr>
              <w:t>1: Mode 2</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Others: Reserved</w:t>
            </w:r>
          </w:p>
        </w:tc>
      </w:tr>
      <w:tr w:rsidR="007D5EBF" w:rsidRPr="00EB0670" w:rsidTr="008008A2">
        <w:tc>
          <w:tcPr>
            <w:tcW w:w="2827" w:type="dxa"/>
          </w:tcPr>
          <w:p w:rsidR="007B69D9" w:rsidRPr="00EB0670" w:rsidRDefault="007B69D9" w:rsidP="007B69D9">
            <w:pPr>
              <w:rPr>
                <w:i/>
                <w:color w:val="000000" w:themeColor="text1"/>
                <w:sz w:val="20"/>
                <w:szCs w:val="20"/>
                <w:lang w:eastAsia="ja-JP"/>
              </w:rPr>
            </w:pPr>
            <w:r w:rsidRPr="00EB0670">
              <w:rPr>
                <w:i/>
                <w:color w:val="000000" w:themeColor="text1"/>
                <w:sz w:val="20"/>
                <w:szCs w:val="20"/>
                <w:lang w:eastAsia="ja-JP"/>
              </w:rPr>
              <w:t>phyHs2pskOfdmSn</w:t>
            </w:r>
          </w:p>
        </w:tc>
        <w:tc>
          <w:tcPr>
            <w:tcW w:w="1247" w:type="dxa"/>
          </w:tcPr>
          <w:p w:rsidR="007B69D9" w:rsidRPr="00EB0670" w:rsidRDefault="007C58FD" w:rsidP="002201A5">
            <w:pPr>
              <w:jc w:val="center"/>
              <w:rPr>
                <w:color w:val="000000" w:themeColor="text1"/>
                <w:sz w:val="20"/>
                <w:szCs w:val="20"/>
              </w:rPr>
            </w:pPr>
            <w:r w:rsidRPr="00EB0670">
              <w:rPr>
                <w:color w:val="000000" w:themeColor="text1"/>
                <w:sz w:val="20"/>
                <w:szCs w:val="20"/>
              </w:rPr>
              <w:t>0x</w:t>
            </w:r>
            <w:r w:rsidR="002201A5" w:rsidRPr="00EB0670">
              <w:rPr>
                <w:color w:val="000000" w:themeColor="text1"/>
                <w:sz w:val="20"/>
                <w:szCs w:val="20"/>
              </w:rPr>
              <w:t>b1</w:t>
            </w:r>
          </w:p>
        </w:tc>
        <w:tc>
          <w:tcPr>
            <w:tcW w:w="963"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0-3</w:t>
            </w:r>
          </w:p>
        </w:tc>
        <w:tc>
          <w:tcPr>
            <w:tcW w:w="3552" w:type="dxa"/>
          </w:tcPr>
          <w:p w:rsidR="007B69D9" w:rsidRPr="00EB0670" w:rsidRDefault="007B69D9" w:rsidP="007B69D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This attribute specifies the length of Sequence Number per packet of HS2PSK -OFDM</w:t>
            </w:r>
          </w:p>
          <w:p w:rsidR="007B69D9" w:rsidRPr="00EB0670" w:rsidRDefault="007B69D9" w:rsidP="007B69D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0: 2 bits</w:t>
            </w:r>
          </w:p>
          <w:p w:rsidR="007B69D9" w:rsidRPr="00EB0670" w:rsidRDefault="007B69D9" w:rsidP="007B69D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1: 3 bits </w:t>
            </w:r>
          </w:p>
          <w:p w:rsidR="007B69D9" w:rsidRPr="00EB0670" w:rsidRDefault="007B69D9" w:rsidP="007B69D9">
            <w:pPr>
              <w:rPr>
                <w:color w:val="000000" w:themeColor="text1"/>
                <w:sz w:val="20"/>
                <w:szCs w:val="20"/>
              </w:rPr>
            </w:pPr>
            <w:r w:rsidRPr="00EB0670">
              <w:rPr>
                <w:rStyle w:val="fontstyle01"/>
                <w:rFonts w:ascii="Times New Roman" w:hAnsi="Times New Roman"/>
                <w:b w:val="0"/>
                <w:color w:val="000000" w:themeColor="text1"/>
                <w:sz w:val="20"/>
                <w:szCs w:val="20"/>
              </w:rPr>
              <w:t>2-3: reserved</w:t>
            </w:r>
          </w:p>
        </w:tc>
      </w:tr>
      <w:tr w:rsidR="007D5EBF" w:rsidRPr="00EB0670" w:rsidTr="008008A2">
        <w:tc>
          <w:tcPr>
            <w:tcW w:w="2827" w:type="dxa"/>
          </w:tcPr>
          <w:p w:rsidR="007B69D9" w:rsidRPr="00EB0670" w:rsidRDefault="007B69D9" w:rsidP="007B69D9">
            <w:pPr>
              <w:rPr>
                <w:i/>
                <w:color w:val="000000" w:themeColor="text1"/>
                <w:sz w:val="20"/>
                <w:szCs w:val="20"/>
                <w:lang w:eastAsia="ja-JP"/>
              </w:rPr>
            </w:pPr>
            <w:r w:rsidRPr="00EB0670">
              <w:rPr>
                <w:i/>
                <w:color w:val="000000" w:themeColor="text1"/>
                <w:sz w:val="20"/>
                <w:szCs w:val="20"/>
                <w:lang w:eastAsia="ja-JP"/>
              </w:rPr>
              <w:t>phyHs2pskOfdmFec</w:t>
            </w:r>
          </w:p>
        </w:tc>
        <w:tc>
          <w:tcPr>
            <w:tcW w:w="1247" w:type="dxa"/>
          </w:tcPr>
          <w:p w:rsidR="007B69D9" w:rsidRPr="00EB0670" w:rsidRDefault="002201A5" w:rsidP="007B69D9">
            <w:pPr>
              <w:jc w:val="center"/>
              <w:rPr>
                <w:color w:val="000000" w:themeColor="text1"/>
                <w:sz w:val="20"/>
                <w:szCs w:val="20"/>
              </w:rPr>
            </w:pPr>
            <w:r w:rsidRPr="00EB0670">
              <w:rPr>
                <w:color w:val="000000" w:themeColor="text1"/>
                <w:sz w:val="20"/>
                <w:szCs w:val="20"/>
              </w:rPr>
              <w:t>0xb2</w:t>
            </w:r>
          </w:p>
        </w:tc>
        <w:tc>
          <w:tcPr>
            <w:tcW w:w="963"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7B69D9" w:rsidRPr="00EB0670" w:rsidRDefault="007B69D9" w:rsidP="00C36C78">
            <w:pPr>
              <w:rPr>
                <w:color w:val="000000" w:themeColor="text1"/>
                <w:sz w:val="20"/>
                <w:szCs w:val="20"/>
              </w:rPr>
            </w:pPr>
            <w:r w:rsidRPr="00EB0670">
              <w:rPr>
                <w:rStyle w:val="fontstyle01"/>
                <w:rFonts w:ascii="Times New Roman" w:hAnsi="Times New Roman"/>
                <w:b w:val="0"/>
                <w:color w:val="000000" w:themeColor="text1"/>
                <w:sz w:val="20"/>
                <w:szCs w:val="20"/>
              </w:rPr>
              <w:t>This attribute specifies FEC for HS2PSK-</w:t>
            </w:r>
            <w:r w:rsidR="00C36C78" w:rsidRPr="00EB0670">
              <w:rPr>
                <w:rStyle w:val="fontstyle01"/>
                <w:rFonts w:ascii="Times New Roman" w:hAnsi="Times New Roman"/>
                <w:b w:val="0"/>
                <w:color w:val="000000" w:themeColor="text1"/>
                <w:sz w:val="20"/>
                <w:szCs w:val="20"/>
              </w:rPr>
              <w:t>O</w:t>
            </w:r>
            <w:r w:rsidRPr="00EB0670">
              <w:rPr>
                <w:rStyle w:val="fontstyle01"/>
                <w:rFonts w:ascii="Times New Roman" w:hAnsi="Times New Roman"/>
                <w:b w:val="0"/>
                <w:color w:val="000000" w:themeColor="text1"/>
                <w:sz w:val="20"/>
                <w:szCs w:val="20"/>
              </w:rPr>
              <w:t>FDM modulation.</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None</w:t>
            </w:r>
            <w:r w:rsidRPr="00EB0670">
              <w:rPr>
                <w:color w:val="000000" w:themeColor="text1"/>
                <w:sz w:val="20"/>
                <w:szCs w:val="20"/>
              </w:rPr>
              <w:br/>
            </w:r>
            <w:r w:rsidRPr="00EB0670">
              <w:rPr>
                <w:rStyle w:val="fontstyle01"/>
                <w:rFonts w:ascii="Times New Roman" w:hAnsi="Times New Roman"/>
                <w:b w:val="0"/>
                <w:color w:val="000000" w:themeColor="text1"/>
                <w:sz w:val="20"/>
                <w:szCs w:val="20"/>
              </w:rPr>
              <w:t>1: Hamming (8/4)</w:t>
            </w:r>
            <w:r w:rsidRPr="00EB0670">
              <w:rPr>
                <w:color w:val="000000" w:themeColor="text1"/>
                <w:sz w:val="20"/>
                <w:szCs w:val="20"/>
              </w:rPr>
              <w:br/>
            </w:r>
            <w:r w:rsidRPr="00EB0670">
              <w:rPr>
                <w:rStyle w:val="fontstyle01"/>
                <w:rFonts w:ascii="Times New Roman" w:hAnsi="Times New Roman"/>
                <w:b w:val="0"/>
                <w:color w:val="000000" w:themeColor="text1"/>
                <w:sz w:val="20"/>
                <w:szCs w:val="20"/>
              </w:rPr>
              <w:t>2: Hamming (15/11)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3: RS(15,11)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 values: Reserved</w:t>
            </w:r>
          </w:p>
        </w:tc>
      </w:tr>
      <w:tr w:rsidR="007D5EBF" w:rsidRPr="00EB0670" w:rsidTr="008008A2">
        <w:tc>
          <w:tcPr>
            <w:tcW w:w="2827" w:type="dxa"/>
          </w:tcPr>
          <w:p w:rsidR="003B726E" w:rsidRPr="00EB0670" w:rsidRDefault="003B726E" w:rsidP="007B69D9">
            <w:pPr>
              <w:rPr>
                <w:i/>
                <w:color w:val="000000" w:themeColor="text1"/>
                <w:sz w:val="20"/>
                <w:lang w:eastAsia="ja-JP"/>
              </w:rPr>
            </w:pPr>
            <w:bookmarkStart w:id="161" w:name="OLE_LINK115"/>
            <w:bookmarkStart w:id="162" w:name="OLE_LINK116"/>
            <w:proofErr w:type="spellStart"/>
            <w:r w:rsidRPr="00EB0670">
              <w:rPr>
                <w:i/>
                <w:color w:val="000000" w:themeColor="text1"/>
                <w:sz w:val="20"/>
              </w:rPr>
              <w:t>phyHookOfdmQam</w:t>
            </w:r>
            <w:bookmarkEnd w:id="161"/>
            <w:bookmarkEnd w:id="162"/>
            <w:proofErr w:type="spellEnd"/>
          </w:p>
        </w:tc>
        <w:tc>
          <w:tcPr>
            <w:tcW w:w="1247" w:type="dxa"/>
          </w:tcPr>
          <w:p w:rsidR="003B726E" w:rsidRPr="00EB0670" w:rsidRDefault="002201A5" w:rsidP="007B69D9">
            <w:pPr>
              <w:jc w:val="center"/>
              <w:rPr>
                <w:color w:val="000000" w:themeColor="text1"/>
                <w:sz w:val="20"/>
              </w:rPr>
            </w:pPr>
            <w:r w:rsidRPr="00EB0670">
              <w:rPr>
                <w:color w:val="000000" w:themeColor="text1"/>
                <w:sz w:val="20"/>
                <w:szCs w:val="20"/>
              </w:rPr>
              <w:t>0xb3</w:t>
            </w:r>
          </w:p>
        </w:tc>
        <w:tc>
          <w:tcPr>
            <w:tcW w:w="963" w:type="dxa"/>
          </w:tcPr>
          <w:p w:rsidR="003B726E" w:rsidRPr="00EB0670" w:rsidRDefault="008008A2" w:rsidP="007B69D9">
            <w:pPr>
              <w:jc w:val="center"/>
              <w:rPr>
                <w:color w:val="000000" w:themeColor="text1"/>
                <w:sz w:val="20"/>
                <w:lang w:eastAsia="ja-JP"/>
              </w:rPr>
            </w:pPr>
            <w:proofErr w:type="spellStart"/>
            <w:r w:rsidRPr="00EB0670">
              <w:rPr>
                <w:color w:val="000000" w:themeColor="text1"/>
                <w:sz w:val="20"/>
                <w:lang w:eastAsia="ja-JP"/>
              </w:rPr>
              <w:t>Interger</w:t>
            </w:r>
            <w:proofErr w:type="spellEnd"/>
          </w:p>
        </w:tc>
        <w:tc>
          <w:tcPr>
            <w:tcW w:w="761" w:type="dxa"/>
          </w:tcPr>
          <w:p w:rsidR="003B726E" w:rsidRPr="00EB0670" w:rsidRDefault="008008A2" w:rsidP="007B69D9">
            <w:pPr>
              <w:jc w:val="center"/>
              <w:rPr>
                <w:color w:val="000000" w:themeColor="text1"/>
                <w:sz w:val="20"/>
                <w:lang w:eastAsia="ja-JP"/>
              </w:rPr>
            </w:pPr>
            <w:r w:rsidRPr="00EB0670">
              <w:rPr>
                <w:color w:val="000000" w:themeColor="text1"/>
                <w:sz w:val="20"/>
                <w:lang w:eastAsia="ja-JP"/>
              </w:rPr>
              <w:t>0-7</w:t>
            </w:r>
          </w:p>
        </w:tc>
        <w:tc>
          <w:tcPr>
            <w:tcW w:w="3552" w:type="dxa"/>
          </w:tcPr>
          <w:p w:rsidR="003B726E" w:rsidRPr="00EB0670" w:rsidRDefault="003B726E" w:rsidP="003B726E">
            <w:pPr>
              <w:rPr>
                <w:rStyle w:val="fontstyle01"/>
                <w:rFonts w:ascii="Times New Roman" w:hAnsi="Times New Roman"/>
                <w:b w:val="0"/>
                <w:color w:val="000000" w:themeColor="text1"/>
                <w:sz w:val="20"/>
                <w:szCs w:val="20"/>
              </w:rPr>
            </w:pPr>
            <w:bookmarkStart w:id="163" w:name="OLE_LINK117"/>
            <w:bookmarkStart w:id="164" w:name="OLE_LINK118"/>
            <w:r w:rsidRPr="00EB0670">
              <w:rPr>
                <w:rStyle w:val="fontstyle01"/>
                <w:rFonts w:ascii="Times New Roman" w:hAnsi="Times New Roman"/>
                <w:b w:val="0"/>
                <w:color w:val="000000" w:themeColor="text1"/>
                <w:sz w:val="20"/>
                <w:szCs w:val="20"/>
              </w:rPr>
              <w:t xml:space="preserve">This attribute specifies the QAM level of </w:t>
            </w:r>
            <w:r w:rsidR="008008A2" w:rsidRPr="00EB0670">
              <w:rPr>
                <w:rStyle w:val="fontstyle01"/>
                <w:rFonts w:ascii="Times New Roman" w:hAnsi="Times New Roman"/>
                <w:b w:val="0"/>
                <w:color w:val="000000" w:themeColor="text1"/>
                <w:sz w:val="20"/>
                <w:szCs w:val="20"/>
              </w:rPr>
              <w:t>HS2PSK</w:t>
            </w:r>
            <w:r w:rsidRPr="00EB0670">
              <w:rPr>
                <w:rStyle w:val="fontstyle01"/>
                <w:rFonts w:ascii="Times New Roman" w:hAnsi="Times New Roman"/>
                <w:b w:val="0"/>
                <w:color w:val="000000" w:themeColor="text1"/>
                <w:sz w:val="20"/>
                <w:szCs w:val="20"/>
              </w:rPr>
              <w:t xml:space="preserve">-OFDM </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0: 4-QAM</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1: 16-QAM</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 64-QAM</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Other values: reserved</w:t>
            </w:r>
            <w:bookmarkEnd w:id="163"/>
            <w:bookmarkEnd w:id="164"/>
          </w:p>
        </w:tc>
      </w:tr>
      <w:tr w:rsidR="007D5EBF" w:rsidRPr="00EB0670" w:rsidTr="00380937">
        <w:tc>
          <w:tcPr>
            <w:tcW w:w="9350" w:type="dxa"/>
            <w:gridSpan w:val="5"/>
            <w:shd w:val="clear" w:color="auto" w:fill="D0CECE" w:themeFill="background2" w:themeFillShade="E6"/>
          </w:tcPr>
          <w:p w:rsidR="00380937" w:rsidRPr="00EB0670" w:rsidRDefault="00380937" w:rsidP="00B15A6D">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U</w:t>
            </w:r>
            <w:r w:rsidRPr="00EB0670">
              <w:rPr>
                <w:color w:val="000000" w:themeColor="text1"/>
                <w:sz w:val="20"/>
                <w:szCs w:val="20"/>
              </w:rPr>
              <w:t xml:space="preserve">: PHY PIB attributes for </w:t>
            </w:r>
            <w:r w:rsidR="00B15A6D" w:rsidRPr="00EB0670">
              <w:rPr>
                <w:color w:val="000000" w:themeColor="text1"/>
                <w:sz w:val="20"/>
                <w:szCs w:val="20"/>
              </w:rPr>
              <w:t>BPPM</w:t>
            </w:r>
            <w:r w:rsidRPr="00EB0670">
              <w:rPr>
                <w:color w:val="000000" w:themeColor="text1"/>
                <w:sz w:val="20"/>
                <w:szCs w:val="20"/>
              </w:rPr>
              <w:t xml:space="preserve"> mode</w:t>
            </w:r>
          </w:p>
        </w:tc>
      </w:tr>
      <w:tr w:rsidR="007D5EBF" w:rsidRPr="00EB0670" w:rsidTr="008008A2">
        <w:tc>
          <w:tcPr>
            <w:tcW w:w="2827" w:type="dxa"/>
          </w:tcPr>
          <w:p w:rsidR="000B0DEF" w:rsidRPr="00EB0670" w:rsidRDefault="000B0DEF" w:rsidP="000B0DEF">
            <w:pPr>
              <w:rPr>
                <w:i/>
                <w:color w:val="000000" w:themeColor="text1"/>
                <w:sz w:val="20"/>
                <w:szCs w:val="20"/>
                <w:lang w:eastAsia="ja-JP"/>
              </w:rPr>
            </w:pPr>
            <w:proofErr w:type="spellStart"/>
            <w:r w:rsidRPr="00EB0670">
              <w:rPr>
                <w:i/>
                <w:color w:val="000000" w:themeColor="text1"/>
                <w:sz w:val="20"/>
                <w:szCs w:val="20"/>
                <w:lang w:eastAsia="ja-JP"/>
              </w:rPr>
              <w:t>phyBppmOpticalClockRate</w:t>
            </w:r>
            <w:proofErr w:type="spellEnd"/>
          </w:p>
        </w:tc>
        <w:tc>
          <w:tcPr>
            <w:tcW w:w="1247" w:type="dxa"/>
          </w:tcPr>
          <w:p w:rsidR="000B0DEF" w:rsidRPr="00EB0670" w:rsidRDefault="00A540A7" w:rsidP="007C58FD">
            <w:pPr>
              <w:jc w:val="center"/>
              <w:rPr>
                <w:color w:val="000000" w:themeColor="text1"/>
                <w:sz w:val="20"/>
                <w:szCs w:val="20"/>
              </w:rPr>
            </w:pPr>
            <w:bookmarkStart w:id="165" w:name="OLE_LINK119"/>
            <w:bookmarkStart w:id="166" w:name="OLE_LINK120"/>
            <w:r w:rsidRPr="00EB0670">
              <w:rPr>
                <w:color w:val="000000" w:themeColor="text1"/>
                <w:sz w:val="20"/>
                <w:szCs w:val="20"/>
              </w:rPr>
              <w:t>0x</w:t>
            </w:r>
            <w:bookmarkEnd w:id="165"/>
            <w:bookmarkEnd w:id="166"/>
            <w:r w:rsidR="002201A5" w:rsidRPr="00EB0670">
              <w:rPr>
                <w:color w:val="000000" w:themeColor="text1"/>
                <w:sz w:val="20"/>
                <w:szCs w:val="20"/>
              </w:rPr>
              <w:t>b4</w:t>
            </w:r>
          </w:p>
        </w:tc>
        <w:tc>
          <w:tcPr>
            <w:tcW w:w="963" w:type="dxa"/>
          </w:tcPr>
          <w:p w:rsidR="000B0DEF" w:rsidRPr="00EB0670" w:rsidRDefault="000B0DEF" w:rsidP="000B0DEF">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0B0DEF" w:rsidRPr="00EB0670" w:rsidRDefault="000B0DEF" w:rsidP="000B0DEF">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0B0DEF" w:rsidRPr="00EB0670" w:rsidRDefault="000B0DEF" w:rsidP="00E66E3B">
            <w:pPr>
              <w:rPr>
                <w:color w:val="000000" w:themeColor="text1"/>
                <w:sz w:val="20"/>
                <w:szCs w:val="20"/>
              </w:rPr>
            </w:pPr>
            <w:r w:rsidRPr="00EB0670">
              <w:rPr>
                <w:rStyle w:val="fontstyle01"/>
                <w:rFonts w:ascii="Times New Roman" w:hAnsi="Times New Roman"/>
                <w:b w:val="0"/>
                <w:color w:val="000000" w:themeColor="text1"/>
                <w:sz w:val="20"/>
                <w:szCs w:val="20"/>
              </w:rPr>
              <w:t>The optical clock rate (or symbol rate)</w:t>
            </w:r>
            <w:r w:rsidR="00E66E3B" w:rsidRPr="00EB0670">
              <w:rPr>
                <w:rStyle w:val="fontstyle01"/>
                <w:rFonts w:ascii="Times New Roman" w:hAnsi="Times New Roman"/>
                <w:b w:val="0"/>
                <w:color w:val="000000" w:themeColor="text1"/>
                <w:sz w:val="20"/>
                <w:szCs w:val="20"/>
              </w:rPr>
              <w:t xml:space="preserve"> </w:t>
            </w:r>
            <w:r w:rsidR="00CB07EA" w:rsidRPr="00EB0670">
              <w:rPr>
                <w:rStyle w:val="fontstyle01"/>
                <w:rFonts w:ascii="Times New Roman" w:hAnsi="Times New Roman"/>
                <w:b w:val="0"/>
                <w:color w:val="000000" w:themeColor="text1"/>
                <w:sz w:val="20"/>
                <w:szCs w:val="20"/>
              </w:rPr>
              <w:t xml:space="preserve">is </w:t>
            </w:r>
            <w:r w:rsidRPr="00EB0670">
              <w:rPr>
                <w:rStyle w:val="fontstyle01"/>
                <w:rFonts w:ascii="Times New Roman" w:hAnsi="Times New Roman"/>
                <w:b w:val="0"/>
                <w:color w:val="000000" w:themeColor="text1"/>
                <w:sz w:val="20"/>
                <w:szCs w:val="20"/>
              </w:rPr>
              <w:t>applied for BPPM.</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8 kHz</w:t>
            </w:r>
            <w:r w:rsidRPr="00EB0670">
              <w:rPr>
                <w:color w:val="000000" w:themeColor="text1"/>
                <w:sz w:val="20"/>
                <w:szCs w:val="20"/>
              </w:rPr>
              <w:br/>
            </w:r>
            <w:r w:rsidRPr="00EB0670">
              <w:rPr>
                <w:rStyle w:val="fontstyle01"/>
                <w:rFonts w:ascii="Times New Roman" w:hAnsi="Times New Roman"/>
                <w:b w:val="0"/>
                <w:color w:val="000000" w:themeColor="text1"/>
                <w:sz w:val="20"/>
                <w:szCs w:val="20"/>
              </w:rPr>
              <w:t>1: 10 kHz</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Others: Reserved</w:t>
            </w:r>
          </w:p>
        </w:tc>
      </w:tr>
      <w:tr w:rsidR="007D5EBF" w:rsidRPr="00EB0670" w:rsidTr="008008A2">
        <w:tc>
          <w:tcPr>
            <w:tcW w:w="2827" w:type="dxa"/>
          </w:tcPr>
          <w:p w:rsidR="000B0DEF" w:rsidRPr="00EB0670" w:rsidRDefault="000B0DEF" w:rsidP="000B0DEF">
            <w:pPr>
              <w:rPr>
                <w:i/>
                <w:color w:val="000000" w:themeColor="text1"/>
                <w:sz w:val="20"/>
                <w:szCs w:val="20"/>
                <w:lang w:eastAsia="ja-JP"/>
              </w:rPr>
            </w:pPr>
            <w:proofErr w:type="spellStart"/>
            <w:r w:rsidRPr="00EB0670">
              <w:rPr>
                <w:i/>
                <w:color w:val="000000" w:themeColor="text1"/>
                <w:sz w:val="20"/>
                <w:szCs w:val="20"/>
                <w:lang w:eastAsia="ja-JP"/>
              </w:rPr>
              <w:lastRenderedPageBreak/>
              <w:t>phyBppmFec</w:t>
            </w:r>
            <w:proofErr w:type="spellEnd"/>
          </w:p>
        </w:tc>
        <w:tc>
          <w:tcPr>
            <w:tcW w:w="1247" w:type="dxa"/>
          </w:tcPr>
          <w:p w:rsidR="000B0DEF" w:rsidRPr="00EB0670" w:rsidRDefault="002201A5" w:rsidP="000B0DEF">
            <w:pPr>
              <w:jc w:val="center"/>
              <w:rPr>
                <w:color w:val="000000" w:themeColor="text1"/>
                <w:sz w:val="20"/>
                <w:szCs w:val="20"/>
              </w:rPr>
            </w:pPr>
            <w:r w:rsidRPr="00EB0670">
              <w:rPr>
                <w:color w:val="000000" w:themeColor="text1"/>
                <w:sz w:val="20"/>
                <w:szCs w:val="20"/>
              </w:rPr>
              <w:t>0xb5</w:t>
            </w:r>
          </w:p>
        </w:tc>
        <w:tc>
          <w:tcPr>
            <w:tcW w:w="963" w:type="dxa"/>
          </w:tcPr>
          <w:p w:rsidR="000B0DEF" w:rsidRPr="00EB0670" w:rsidRDefault="000B0DEF" w:rsidP="000B0DEF">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0B0DEF" w:rsidRPr="00EB0670" w:rsidRDefault="000B0DEF" w:rsidP="000B0DEF">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0B0DEF" w:rsidRPr="00EB0670" w:rsidRDefault="000B0DEF" w:rsidP="00BC70B4">
            <w:pPr>
              <w:rPr>
                <w:color w:val="000000" w:themeColor="text1"/>
                <w:sz w:val="20"/>
                <w:szCs w:val="20"/>
              </w:rPr>
            </w:pPr>
            <w:r w:rsidRPr="00EB0670">
              <w:rPr>
                <w:rStyle w:val="fontstyle01"/>
                <w:rFonts w:ascii="Times New Roman" w:hAnsi="Times New Roman"/>
                <w:b w:val="0"/>
                <w:color w:val="000000" w:themeColor="text1"/>
                <w:sz w:val="20"/>
                <w:szCs w:val="20"/>
              </w:rPr>
              <w:t xml:space="preserve">This attribute specifies FEC for BPPM </w:t>
            </w:r>
            <w:r w:rsidR="00BC70B4" w:rsidRPr="00EB0670">
              <w:rPr>
                <w:rStyle w:val="fontstyle01"/>
                <w:rFonts w:ascii="Times New Roman" w:hAnsi="Times New Roman"/>
                <w:b w:val="0"/>
                <w:color w:val="000000" w:themeColor="text1"/>
                <w:sz w:val="20"/>
                <w:szCs w:val="20"/>
              </w:rPr>
              <w:t>s</w:t>
            </w:r>
            <w:r w:rsidRPr="00EB0670">
              <w:rPr>
                <w:rStyle w:val="fontstyle01"/>
                <w:rFonts w:ascii="Times New Roman" w:hAnsi="Times New Roman"/>
                <w:b w:val="0"/>
                <w:color w:val="000000" w:themeColor="text1"/>
                <w:sz w:val="20"/>
                <w:szCs w:val="20"/>
              </w:rPr>
              <w:t>cheme.</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None</w:t>
            </w:r>
            <w:r w:rsidRPr="00EB0670">
              <w:rPr>
                <w:color w:val="000000" w:themeColor="text1"/>
                <w:sz w:val="20"/>
                <w:szCs w:val="20"/>
              </w:rPr>
              <w:br/>
            </w:r>
            <w:r w:rsidRPr="00EB0670">
              <w:rPr>
                <w:rStyle w:val="fontstyle01"/>
                <w:rFonts w:ascii="Times New Roman" w:hAnsi="Times New Roman"/>
                <w:b w:val="0"/>
                <w:color w:val="000000" w:themeColor="text1"/>
                <w:sz w:val="20"/>
                <w:szCs w:val="20"/>
              </w:rPr>
              <w:t>1: Hamming (8/4)</w:t>
            </w:r>
            <w:r w:rsidRPr="00EB0670">
              <w:rPr>
                <w:color w:val="000000" w:themeColor="text1"/>
                <w:sz w:val="20"/>
                <w:szCs w:val="20"/>
              </w:rPr>
              <w:br/>
            </w:r>
            <w:r w:rsidRPr="00EB0670">
              <w:rPr>
                <w:rStyle w:val="fontstyle01"/>
                <w:rFonts w:ascii="Times New Roman" w:hAnsi="Times New Roman"/>
                <w:b w:val="0"/>
                <w:color w:val="000000" w:themeColor="text1"/>
                <w:sz w:val="20"/>
                <w:szCs w:val="20"/>
              </w:rPr>
              <w:t>2: Hamming (15/11)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3: RS(15,11)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 values: Reserved</w:t>
            </w:r>
          </w:p>
        </w:tc>
      </w:tr>
      <w:tr w:rsidR="007D5EBF" w:rsidRPr="00EB0670" w:rsidTr="008008A2">
        <w:tc>
          <w:tcPr>
            <w:tcW w:w="2827" w:type="dxa"/>
          </w:tcPr>
          <w:p w:rsidR="00D84E65" w:rsidRPr="00EB0670" w:rsidRDefault="00D84E65" w:rsidP="00D84E65">
            <w:pPr>
              <w:rPr>
                <w:i/>
                <w:color w:val="000000" w:themeColor="text1"/>
                <w:sz w:val="20"/>
                <w:szCs w:val="20"/>
                <w:lang w:eastAsia="ja-JP"/>
              </w:rPr>
            </w:pPr>
            <w:proofErr w:type="spellStart"/>
            <w:r w:rsidRPr="00EB0670">
              <w:rPr>
                <w:i/>
                <w:color w:val="000000" w:themeColor="text1"/>
                <w:sz w:val="20"/>
                <w:szCs w:val="20"/>
                <w:lang w:eastAsia="ja-JP"/>
              </w:rPr>
              <w:t>phyBppmMode</w:t>
            </w:r>
            <w:proofErr w:type="spellEnd"/>
          </w:p>
        </w:tc>
        <w:tc>
          <w:tcPr>
            <w:tcW w:w="1247" w:type="dxa"/>
          </w:tcPr>
          <w:p w:rsidR="00D84E65" w:rsidRPr="00EB0670" w:rsidRDefault="00D84E65" w:rsidP="00595222">
            <w:pPr>
              <w:jc w:val="center"/>
              <w:rPr>
                <w:color w:val="000000" w:themeColor="text1"/>
                <w:sz w:val="20"/>
                <w:szCs w:val="20"/>
              </w:rPr>
            </w:pPr>
            <w:r w:rsidRPr="00EB0670">
              <w:rPr>
                <w:color w:val="000000" w:themeColor="text1"/>
                <w:sz w:val="20"/>
                <w:szCs w:val="20"/>
              </w:rPr>
              <w:t>0x</w:t>
            </w:r>
            <w:r w:rsidR="002201A5" w:rsidRPr="00EB0670">
              <w:rPr>
                <w:color w:val="000000" w:themeColor="text1"/>
                <w:sz w:val="20"/>
                <w:szCs w:val="20"/>
              </w:rPr>
              <w:t>b6</w:t>
            </w:r>
          </w:p>
        </w:tc>
        <w:tc>
          <w:tcPr>
            <w:tcW w:w="963" w:type="dxa"/>
          </w:tcPr>
          <w:p w:rsidR="00D84E65" w:rsidRPr="00EB0670" w:rsidRDefault="00D84E65" w:rsidP="00D84E65">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D84E65" w:rsidRPr="00EB0670" w:rsidRDefault="00D84E65" w:rsidP="00D84E65">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D84E65" w:rsidRPr="00EB0670" w:rsidRDefault="00D84E65" w:rsidP="00D84E65">
            <w:pPr>
              <w:jc w:val="both"/>
              <w:rPr>
                <w:color w:val="000000" w:themeColor="text1"/>
                <w:sz w:val="20"/>
                <w:szCs w:val="20"/>
              </w:rPr>
            </w:pPr>
            <w:bookmarkStart w:id="167" w:name="OLE_LINK151"/>
            <w:bookmarkStart w:id="168" w:name="OLE_LINK152"/>
            <w:r w:rsidRPr="00EB0670">
              <w:rPr>
                <w:color w:val="000000" w:themeColor="text1"/>
                <w:sz w:val="20"/>
                <w:szCs w:val="20"/>
              </w:rPr>
              <w:t>The mode applied for</w:t>
            </w:r>
            <w:bookmarkEnd w:id="167"/>
            <w:bookmarkEnd w:id="168"/>
            <w:r w:rsidRPr="00EB0670">
              <w:rPr>
                <w:color w:val="000000" w:themeColor="text1"/>
                <w:sz w:val="20"/>
                <w:szCs w:val="20"/>
              </w:rPr>
              <w:t xml:space="preserve"> </w:t>
            </w:r>
            <w:r w:rsidR="00595222" w:rsidRPr="00EB0670">
              <w:rPr>
                <w:color w:val="000000" w:themeColor="text1"/>
                <w:sz w:val="20"/>
                <w:szCs w:val="20"/>
              </w:rPr>
              <w:t>BPPM</w:t>
            </w:r>
            <w:r w:rsidRPr="00EB0670">
              <w:rPr>
                <w:color w:val="000000" w:themeColor="text1"/>
                <w:sz w:val="20"/>
                <w:szCs w:val="20"/>
              </w:rPr>
              <w:t>.</w:t>
            </w:r>
          </w:p>
          <w:p w:rsidR="00D84E65" w:rsidRPr="00EB0670" w:rsidRDefault="00D84E65" w:rsidP="00D84E65">
            <w:pPr>
              <w:jc w:val="both"/>
              <w:rPr>
                <w:color w:val="000000" w:themeColor="text1"/>
                <w:sz w:val="20"/>
                <w:szCs w:val="20"/>
              </w:rPr>
            </w:pPr>
            <w:r w:rsidRPr="00EB0670">
              <w:rPr>
                <w:color w:val="000000" w:themeColor="text1"/>
                <w:sz w:val="20"/>
                <w:szCs w:val="20"/>
              </w:rPr>
              <w:t>0: Mode 1</w:t>
            </w:r>
          </w:p>
          <w:p w:rsidR="00D84E65" w:rsidRPr="00EB0670" w:rsidRDefault="00D84E65" w:rsidP="00D84E65">
            <w:pPr>
              <w:jc w:val="both"/>
              <w:rPr>
                <w:color w:val="000000" w:themeColor="text1"/>
                <w:sz w:val="20"/>
                <w:szCs w:val="20"/>
              </w:rPr>
            </w:pPr>
            <w:r w:rsidRPr="00EB0670">
              <w:rPr>
                <w:color w:val="000000" w:themeColor="text1"/>
                <w:sz w:val="20"/>
                <w:szCs w:val="20"/>
              </w:rPr>
              <w:t>1: Mode 2</w:t>
            </w:r>
          </w:p>
          <w:p w:rsidR="00D84E65" w:rsidRPr="00EB0670" w:rsidRDefault="00D84E65" w:rsidP="00D84E65">
            <w:pPr>
              <w:jc w:val="both"/>
              <w:rPr>
                <w:color w:val="000000" w:themeColor="text1"/>
                <w:sz w:val="20"/>
                <w:szCs w:val="20"/>
              </w:rPr>
            </w:pPr>
            <w:r w:rsidRPr="00EB0670">
              <w:rPr>
                <w:color w:val="000000" w:themeColor="text1"/>
                <w:sz w:val="20"/>
                <w:szCs w:val="20"/>
              </w:rPr>
              <w:t>Others: Reserved</w:t>
            </w:r>
          </w:p>
        </w:tc>
      </w:tr>
    </w:tbl>
    <w:p w:rsidR="005F7A5D" w:rsidRPr="00EB0670" w:rsidRDefault="005F7A5D" w:rsidP="00807597">
      <w:pPr>
        <w:pStyle w:val="Heading1"/>
        <w:rPr>
          <w:rFonts w:ascii="Times New Roman" w:hAnsi="Times New Roman"/>
          <w:b w:val="0"/>
          <w:color w:val="000000" w:themeColor="text1"/>
          <w:sz w:val="20"/>
          <w:u w:val="none"/>
        </w:rPr>
      </w:pPr>
      <w:bookmarkStart w:id="169" w:name="_Toc103091525"/>
      <w:r w:rsidRPr="00EB0670">
        <w:rPr>
          <w:rFonts w:ascii="Times New Roman" w:hAnsi="Times New Roman"/>
          <w:b w:val="0"/>
          <w:color w:val="000000" w:themeColor="text1"/>
          <w:sz w:val="20"/>
          <w:u w:val="none"/>
        </w:rPr>
        <w:t xml:space="preserve">16. PHY VII </w:t>
      </w:r>
      <w:bookmarkStart w:id="170" w:name="OLE_LINK52"/>
      <w:bookmarkStart w:id="171" w:name="OLE_LINK70"/>
      <w:r w:rsidRPr="00EB0670">
        <w:rPr>
          <w:rFonts w:ascii="Times New Roman" w:hAnsi="Times New Roman"/>
          <w:b w:val="0"/>
          <w:color w:val="000000" w:themeColor="text1"/>
          <w:sz w:val="20"/>
          <w:u w:val="none"/>
        </w:rPr>
        <w:t>specifications</w:t>
      </w:r>
      <w:bookmarkEnd w:id="169"/>
      <w:bookmarkEnd w:id="170"/>
      <w:bookmarkEnd w:id="171"/>
    </w:p>
    <w:p w:rsidR="005F7A5D" w:rsidRPr="00EB0670" w:rsidRDefault="005F7A5D" w:rsidP="00807597">
      <w:pPr>
        <w:pStyle w:val="Heading2"/>
        <w:rPr>
          <w:rFonts w:ascii="Times New Roman" w:hAnsi="Times New Roman"/>
          <w:b w:val="0"/>
          <w:color w:val="000000" w:themeColor="text1"/>
          <w:sz w:val="20"/>
        </w:rPr>
      </w:pPr>
      <w:bookmarkStart w:id="172" w:name="_Toc103091526"/>
      <w:r w:rsidRPr="00EB0670">
        <w:rPr>
          <w:rFonts w:ascii="Times New Roman" w:hAnsi="Times New Roman"/>
          <w:b w:val="0"/>
          <w:color w:val="000000" w:themeColor="text1"/>
          <w:sz w:val="20"/>
        </w:rPr>
        <w:t xml:space="preserve">16.1. </w:t>
      </w:r>
      <w:r w:rsidR="008A10A5" w:rsidRPr="00EB0670">
        <w:rPr>
          <w:rFonts w:ascii="Times New Roman" w:hAnsi="Times New Roman"/>
          <w:b w:val="0"/>
          <w:color w:val="000000" w:themeColor="text1"/>
          <w:sz w:val="20"/>
        </w:rPr>
        <w:t>RS-OFDM</w:t>
      </w:r>
      <w:bookmarkEnd w:id="172"/>
    </w:p>
    <w:p w:rsidR="008A10A5" w:rsidRPr="00EB0670" w:rsidRDefault="008A10A5" w:rsidP="008A10A5">
      <w:pPr>
        <w:jc w:val="both"/>
        <w:rPr>
          <w:color w:val="000000" w:themeColor="text1"/>
          <w:sz w:val="20"/>
        </w:rPr>
      </w:pPr>
      <w:bookmarkStart w:id="173" w:name="OLE_LINK6"/>
      <w:bookmarkStart w:id="174" w:name="OLE_LINK7"/>
      <w:bookmarkStart w:id="175" w:name="OLE_LINK1"/>
      <w:r w:rsidRPr="00EB0670">
        <w:rPr>
          <w:color w:val="000000" w:themeColor="text1"/>
          <w:sz w:val="20"/>
        </w:rPr>
        <w:t xml:space="preserve">The </w:t>
      </w:r>
      <w:bookmarkStart w:id="176" w:name="OLE_LINK33"/>
      <w:bookmarkStart w:id="177" w:name="OLE_LINK34"/>
      <w:r w:rsidRPr="00EB0670">
        <w:rPr>
          <w:color w:val="000000" w:themeColor="text1"/>
          <w:sz w:val="20"/>
        </w:rPr>
        <w:t xml:space="preserve">Rolling Shutter Orthogonal Frequency Division Multiplexing (RS-OFDM) </w:t>
      </w:r>
      <w:bookmarkEnd w:id="176"/>
      <w:bookmarkEnd w:id="177"/>
      <w:r w:rsidRPr="00EB0670">
        <w:rPr>
          <w:color w:val="000000" w:themeColor="text1"/>
          <w:sz w:val="20"/>
        </w:rPr>
        <w:t xml:space="preserve">Modulation for high-speed OCC system uses the PHY VII – Singular Point Source. </w:t>
      </w:r>
      <w:bookmarkStart w:id="178" w:name="OLE_LINK2"/>
      <w:bookmarkStart w:id="179" w:name="OLE_LINK3"/>
      <w:bookmarkEnd w:id="173"/>
      <w:bookmarkEnd w:id="174"/>
      <w:bookmarkEnd w:id="175"/>
      <w:r w:rsidRPr="00EB0670">
        <w:rPr>
          <w:color w:val="000000" w:themeColor="text1"/>
          <w:sz w:val="20"/>
        </w:rPr>
        <w:t xml:space="preserve">The PHY VII Operating Modes system specifications are given in Table </w:t>
      </w:r>
      <w:r w:rsidR="005A23BC" w:rsidRPr="00EB0670">
        <w:rPr>
          <w:color w:val="000000" w:themeColor="text1"/>
          <w:sz w:val="20"/>
        </w:rPr>
        <w:t>80</w:t>
      </w:r>
      <w:r w:rsidRPr="00EB0670">
        <w:rPr>
          <w:color w:val="000000" w:themeColor="text1"/>
          <w:sz w:val="20"/>
        </w:rPr>
        <w:t xml:space="preserve">. </w:t>
      </w:r>
    </w:p>
    <w:p w:rsidR="008A10A5" w:rsidRPr="00EB0670" w:rsidRDefault="008A10A5" w:rsidP="00807597">
      <w:pPr>
        <w:pStyle w:val="Heading3"/>
        <w:rPr>
          <w:rFonts w:ascii="Times New Roman" w:hAnsi="Times New Roman"/>
          <w:b w:val="0"/>
          <w:color w:val="000000" w:themeColor="text1"/>
          <w:sz w:val="20"/>
        </w:rPr>
      </w:pPr>
      <w:bookmarkStart w:id="180" w:name="_Toc103091527"/>
      <w:bookmarkEnd w:id="178"/>
      <w:bookmarkEnd w:id="179"/>
      <w:r w:rsidRPr="00EB0670">
        <w:rPr>
          <w:rFonts w:ascii="Times New Roman" w:hAnsi="Times New Roman"/>
          <w:b w:val="0"/>
          <w:color w:val="000000" w:themeColor="text1"/>
          <w:sz w:val="20"/>
        </w:rPr>
        <w:t>16.1.1. Reference architecture</w:t>
      </w:r>
      <w:bookmarkEnd w:id="180"/>
    </w:p>
    <w:p w:rsidR="008A10A5" w:rsidRPr="00EB0670" w:rsidRDefault="008A10A5" w:rsidP="008A10A5">
      <w:pPr>
        <w:rPr>
          <w:color w:val="000000" w:themeColor="text1"/>
          <w:sz w:val="20"/>
        </w:rPr>
      </w:pPr>
      <w:r w:rsidRPr="00EB0670">
        <w:rPr>
          <w:color w:val="000000" w:themeColor="text1"/>
          <w:sz w:val="20"/>
        </w:rPr>
        <w:t xml:space="preserve">A reference architecture to implement RS-OFDM is shown in Figure </w:t>
      </w:r>
      <w:r w:rsidR="00A00067" w:rsidRPr="00EB0670">
        <w:rPr>
          <w:color w:val="000000" w:themeColor="text1"/>
          <w:sz w:val="20"/>
        </w:rPr>
        <w:t>217</w:t>
      </w:r>
      <w:r w:rsidR="002F07B1" w:rsidRPr="00EB0670">
        <w:rPr>
          <w:color w:val="000000" w:themeColor="text1"/>
          <w:sz w:val="20"/>
        </w:rPr>
        <w:t>.</w:t>
      </w:r>
    </w:p>
    <w:p w:rsidR="008A10A5" w:rsidRPr="00EB0670" w:rsidRDefault="00A31485" w:rsidP="008A10A5">
      <w:pPr>
        <w:jc w:val="both"/>
        <w:rPr>
          <w:color w:val="000000" w:themeColor="text1"/>
          <w:sz w:val="20"/>
        </w:rPr>
      </w:pPr>
      <w:r w:rsidRPr="00EB0670">
        <w:rPr>
          <w:noProof/>
        </w:rPr>
        <w:drawing>
          <wp:inline distT="0" distB="0" distL="0" distR="0" wp14:anchorId="64B9B392" wp14:editId="432AE2B2">
            <wp:extent cx="5943600" cy="645166"/>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45166"/>
                    </a:xfrm>
                    <a:prstGeom prst="rect">
                      <a:avLst/>
                    </a:prstGeom>
                    <a:noFill/>
                    <a:ln>
                      <a:noFill/>
                    </a:ln>
                  </pic:spPr>
                </pic:pic>
              </a:graphicData>
            </a:graphic>
          </wp:inline>
        </w:drawing>
      </w:r>
    </w:p>
    <w:p w:rsidR="008A10A5" w:rsidRPr="00EB0670" w:rsidRDefault="008A10A5" w:rsidP="008A10A5">
      <w:pPr>
        <w:jc w:val="center"/>
        <w:rPr>
          <w:color w:val="000000" w:themeColor="text1"/>
          <w:sz w:val="20"/>
        </w:rPr>
      </w:pPr>
      <w:r w:rsidRPr="00EB0670">
        <w:rPr>
          <w:color w:val="000000" w:themeColor="text1"/>
          <w:sz w:val="20"/>
        </w:rPr>
        <w:t xml:space="preserve">Figure </w:t>
      </w:r>
      <w:r w:rsidR="00A00067" w:rsidRPr="00EB0670">
        <w:rPr>
          <w:color w:val="000000" w:themeColor="text1"/>
          <w:sz w:val="20"/>
        </w:rPr>
        <w:t>217</w:t>
      </w:r>
      <w:r w:rsidRPr="00EB0670">
        <w:rPr>
          <w:color w:val="000000" w:themeColor="text1"/>
          <w:sz w:val="20"/>
        </w:rPr>
        <w:t>. Rolling Shutter OFDM block diagram</w:t>
      </w:r>
    </w:p>
    <w:p w:rsidR="008A10A5" w:rsidRPr="00EB0670" w:rsidRDefault="008A10A5" w:rsidP="00807597">
      <w:pPr>
        <w:pStyle w:val="Heading3"/>
        <w:rPr>
          <w:rFonts w:ascii="Times New Roman" w:hAnsi="Times New Roman"/>
          <w:b w:val="0"/>
          <w:color w:val="000000" w:themeColor="text1"/>
          <w:sz w:val="20"/>
        </w:rPr>
      </w:pPr>
      <w:bookmarkStart w:id="181" w:name="_Toc103091528"/>
      <w:r w:rsidRPr="00EB0670">
        <w:rPr>
          <w:rFonts w:ascii="Times New Roman" w:hAnsi="Times New Roman"/>
          <w:b w:val="0"/>
          <w:color w:val="000000" w:themeColor="text1"/>
          <w:sz w:val="20"/>
        </w:rPr>
        <w:t>16.1.2. Encoder configuration</w:t>
      </w:r>
      <w:bookmarkEnd w:id="181"/>
    </w:p>
    <w:p w:rsidR="008A10A5" w:rsidRPr="00EB0670" w:rsidRDefault="008A10A5" w:rsidP="0065042D">
      <w:pPr>
        <w:jc w:val="both"/>
        <w:rPr>
          <w:color w:val="000000" w:themeColor="text1"/>
          <w:sz w:val="20"/>
        </w:rPr>
      </w:pPr>
      <w:r w:rsidRPr="00EB0670">
        <w:rPr>
          <w:color w:val="000000" w:themeColor="text1"/>
          <w:sz w:val="20"/>
        </w:rPr>
        <w:t xml:space="preserve">A packet of data is modulated using OFDM modulation. The optical clock rate is at 20 kHz or 40 kHz. The optical clock rate at which </w:t>
      </w:r>
      <w:bookmarkStart w:id="182" w:name="OLE_LINK60"/>
      <w:bookmarkStart w:id="183" w:name="OLE_LINK61"/>
      <w:r w:rsidRPr="00EB0670">
        <w:rPr>
          <w:color w:val="000000" w:themeColor="text1"/>
          <w:sz w:val="20"/>
        </w:rPr>
        <w:t xml:space="preserve">RS-OFDM </w:t>
      </w:r>
      <w:bookmarkEnd w:id="182"/>
      <w:bookmarkEnd w:id="183"/>
      <w:r w:rsidRPr="00EB0670">
        <w:rPr>
          <w:color w:val="000000" w:themeColor="text1"/>
          <w:sz w:val="20"/>
        </w:rPr>
        <w:t xml:space="preserve">symbols are clocked out is configurable over PHY PIB attribute </w:t>
      </w:r>
      <w:proofErr w:type="spellStart"/>
      <w:r w:rsidRPr="00EB0670">
        <w:rPr>
          <w:i/>
          <w:color w:val="000000" w:themeColor="text1"/>
          <w:sz w:val="20"/>
        </w:rPr>
        <w:t>phyOfdmOpticalClockRate</w:t>
      </w:r>
      <w:proofErr w:type="spellEnd"/>
      <w:r w:rsidRPr="00EB0670">
        <w:rPr>
          <w:color w:val="000000" w:themeColor="text1"/>
          <w:sz w:val="20"/>
        </w:rPr>
        <w:t>.</w:t>
      </w:r>
    </w:p>
    <w:p w:rsidR="008A10A5" w:rsidRPr="00EB0670" w:rsidRDefault="00E966DD" w:rsidP="008A10A5">
      <w:pPr>
        <w:jc w:val="center"/>
        <w:rPr>
          <w:color w:val="000000" w:themeColor="text1"/>
          <w:sz w:val="20"/>
        </w:rPr>
      </w:pPr>
      <w:r w:rsidRPr="00EB0670">
        <w:rPr>
          <w:noProof/>
          <w:color w:val="000000" w:themeColor="text1"/>
          <w:sz w:val="20"/>
        </w:rPr>
        <w:drawing>
          <wp:inline distT="0" distB="0" distL="0" distR="0" wp14:anchorId="5F47ADC4" wp14:editId="5BE20FA5">
            <wp:extent cx="3746500" cy="141224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500" cy="1412240"/>
                    </a:xfrm>
                    <a:prstGeom prst="rect">
                      <a:avLst/>
                    </a:prstGeom>
                    <a:noFill/>
                    <a:ln>
                      <a:noFill/>
                    </a:ln>
                  </pic:spPr>
                </pic:pic>
              </a:graphicData>
            </a:graphic>
          </wp:inline>
        </w:drawing>
      </w:r>
    </w:p>
    <w:p w:rsidR="008A10A5" w:rsidRPr="00EB0670" w:rsidRDefault="008A10A5" w:rsidP="008A10A5">
      <w:pPr>
        <w:jc w:val="center"/>
        <w:rPr>
          <w:color w:val="000000" w:themeColor="text1"/>
          <w:sz w:val="20"/>
        </w:rPr>
      </w:pPr>
      <w:r w:rsidRPr="00EB0670">
        <w:rPr>
          <w:color w:val="000000" w:themeColor="text1"/>
          <w:sz w:val="20"/>
        </w:rPr>
        <w:t xml:space="preserve">Figure </w:t>
      </w:r>
      <w:r w:rsidR="00A00067" w:rsidRPr="00EB0670">
        <w:rPr>
          <w:color w:val="000000" w:themeColor="text1"/>
          <w:sz w:val="20"/>
        </w:rPr>
        <w:t>218</w:t>
      </w:r>
      <w:r w:rsidRPr="00EB0670">
        <w:rPr>
          <w:color w:val="000000" w:themeColor="text1"/>
          <w:sz w:val="20"/>
        </w:rPr>
        <w:t>. RS-OFDM data packet structure</w:t>
      </w:r>
    </w:p>
    <w:p w:rsidR="008A10A5" w:rsidRPr="00EB0670" w:rsidRDefault="008A10A5" w:rsidP="008A10A5">
      <w:pPr>
        <w:jc w:val="both"/>
        <w:rPr>
          <w:color w:val="000000" w:themeColor="text1"/>
          <w:sz w:val="20"/>
        </w:rPr>
      </w:pPr>
      <w:r w:rsidRPr="00EB0670">
        <w:rPr>
          <w:color w:val="000000" w:themeColor="text1"/>
          <w:sz w:val="20"/>
        </w:rPr>
        <w:t xml:space="preserve">The data packet structure is shown in Figure </w:t>
      </w:r>
      <w:r w:rsidR="00A00067" w:rsidRPr="00EB0670">
        <w:rPr>
          <w:color w:val="000000" w:themeColor="text1"/>
          <w:sz w:val="20"/>
        </w:rPr>
        <w:t>218</w:t>
      </w:r>
      <w:r w:rsidRPr="00EB0670">
        <w:rPr>
          <w:color w:val="000000" w:themeColor="text1"/>
          <w:sz w:val="20"/>
        </w:rPr>
        <w:t>. A packet consists of multiple similar data sub-packets to avoid missing data between adjacent images' gap time.</w:t>
      </w:r>
    </w:p>
    <w:p w:rsidR="00E6648D" w:rsidRPr="00EB0670" w:rsidRDefault="00E6648D" w:rsidP="00E6648D">
      <w:pPr>
        <w:pStyle w:val="Heading3"/>
        <w:rPr>
          <w:rFonts w:ascii="Times New Roman" w:hAnsi="Times New Roman"/>
          <w:b w:val="0"/>
          <w:color w:val="000000" w:themeColor="text1"/>
          <w:sz w:val="20"/>
        </w:rPr>
      </w:pPr>
      <w:bookmarkStart w:id="184" w:name="OLE_LINK220"/>
      <w:bookmarkStart w:id="185" w:name="OLE_LINK221"/>
      <w:bookmarkStart w:id="186" w:name="OLE_LINK71"/>
      <w:bookmarkStart w:id="187" w:name="OLE_LINK72"/>
      <w:bookmarkStart w:id="188" w:name="_Toc103091529"/>
      <w:r w:rsidRPr="00EB0670">
        <w:rPr>
          <w:rFonts w:ascii="Times New Roman" w:hAnsi="Times New Roman"/>
          <w:b w:val="0"/>
          <w:color w:val="000000" w:themeColor="text1"/>
          <w:sz w:val="20"/>
        </w:rPr>
        <w:t>16.1.3. Sequence Number inserting</w:t>
      </w:r>
      <w:bookmarkEnd w:id="188"/>
    </w:p>
    <w:p w:rsidR="00E6648D" w:rsidRPr="00EB0670" w:rsidRDefault="00E6648D" w:rsidP="00E6648D">
      <w:pPr>
        <w:jc w:val="both"/>
        <w:rPr>
          <w:i/>
          <w:color w:val="000000" w:themeColor="text1"/>
          <w:sz w:val="20"/>
        </w:rPr>
      </w:pPr>
      <w:r w:rsidRPr="00EB0670">
        <w:rPr>
          <w:color w:val="000000" w:themeColor="text1"/>
          <w:sz w:val="20"/>
        </w:rPr>
        <w:t xml:space="preserve">The data sub-packet payload shall consist of two </w:t>
      </w:r>
      <w:bookmarkStart w:id="189" w:name="OLE_LINK338"/>
      <w:bookmarkStart w:id="190" w:name="OLE_LINK339"/>
      <w:r w:rsidRPr="00EB0670">
        <w:rPr>
          <w:color w:val="000000" w:themeColor="text1"/>
          <w:sz w:val="20"/>
        </w:rPr>
        <w:t>subparts</w:t>
      </w:r>
      <w:bookmarkEnd w:id="189"/>
      <w:bookmarkEnd w:id="190"/>
      <w:r w:rsidRPr="00EB0670">
        <w:rPr>
          <w:color w:val="000000" w:themeColor="text1"/>
          <w:sz w:val="20"/>
        </w:rPr>
        <w:t xml:space="preserve">: SN data, payload. The SN Data consists of asynchronous information, which helps the receiver side decode data. </w:t>
      </w:r>
      <w:bookmarkStart w:id="191" w:name="OLE_LINK10"/>
      <w:r w:rsidRPr="00EB0670">
        <w:rPr>
          <w:color w:val="000000" w:themeColor="text1"/>
          <w:sz w:val="20"/>
        </w:rPr>
        <w:t xml:space="preserve">SN shall be implemented over the PHY PIB attribute </w:t>
      </w:r>
      <w:proofErr w:type="spellStart"/>
      <w:r w:rsidRPr="00EB0670">
        <w:rPr>
          <w:i/>
          <w:color w:val="000000" w:themeColor="text1"/>
          <w:sz w:val="20"/>
        </w:rPr>
        <w:t>phyOfdmSn</w:t>
      </w:r>
      <w:bookmarkEnd w:id="191"/>
      <w:proofErr w:type="spellEnd"/>
    </w:p>
    <w:p w:rsidR="00E6648D" w:rsidRPr="00EB0670" w:rsidRDefault="00E6648D" w:rsidP="00E6648D">
      <w:pPr>
        <w:pStyle w:val="Heading3"/>
        <w:rPr>
          <w:rFonts w:ascii="Times New Roman" w:hAnsi="Times New Roman"/>
          <w:b w:val="0"/>
          <w:color w:val="000000" w:themeColor="text1"/>
          <w:sz w:val="20"/>
        </w:rPr>
      </w:pPr>
      <w:bookmarkStart w:id="192" w:name="_Toc103091530"/>
      <w:bookmarkEnd w:id="184"/>
      <w:bookmarkEnd w:id="185"/>
      <w:r w:rsidRPr="00EB0670">
        <w:rPr>
          <w:rFonts w:ascii="Times New Roman" w:hAnsi="Times New Roman"/>
          <w:b w:val="0"/>
          <w:color w:val="000000" w:themeColor="text1"/>
          <w:sz w:val="20"/>
        </w:rPr>
        <w:lastRenderedPageBreak/>
        <w:t>16.1.4. Forward error correction (FEC)</w:t>
      </w:r>
      <w:bookmarkEnd w:id="192"/>
    </w:p>
    <w:p w:rsidR="00E6648D" w:rsidRPr="00EB0670" w:rsidRDefault="00E6648D" w:rsidP="00E6648D">
      <w:pPr>
        <w:jc w:val="both"/>
        <w:rPr>
          <w:i/>
          <w:color w:val="000000" w:themeColor="text1"/>
          <w:sz w:val="20"/>
        </w:rPr>
      </w:pPr>
      <w:r w:rsidRPr="00EB0670">
        <w:rPr>
          <w:color w:val="000000" w:themeColor="text1"/>
          <w:sz w:val="20"/>
        </w:rPr>
        <w:t xml:space="preserve">The data sub-packet payload may be coded by FEC to protect the payload from error. Hamming (8,4) or Reed Solomon (15,11) code </w:t>
      </w:r>
      <w:bookmarkStart w:id="193" w:name="OLE_LINK37"/>
      <w:bookmarkStart w:id="194" w:name="OLE_LINK38"/>
      <w:r w:rsidRPr="00EB0670">
        <w:rPr>
          <w:color w:val="000000" w:themeColor="text1"/>
          <w:sz w:val="20"/>
        </w:rPr>
        <w:t xml:space="preserve">may be used as an </w:t>
      </w:r>
      <w:bookmarkEnd w:id="193"/>
      <w:bookmarkEnd w:id="194"/>
      <w:r w:rsidRPr="00EB0670">
        <w:rPr>
          <w:color w:val="000000" w:themeColor="text1"/>
          <w:sz w:val="20"/>
        </w:rPr>
        <w:t xml:space="preserve">FEC. FEC shall be configured via the PHY PIB attribute </w:t>
      </w:r>
      <w:proofErr w:type="spellStart"/>
      <w:r w:rsidRPr="00EB0670">
        <w:rPr>
          <w:i/>
          <w:color w:val="000000" w:themeColor="text1"/>
          <w:sz w:val="20"/>
        </w:rPr>
        <w:t>phyOfdmFEC</w:t>
      </w:r>
      <w:proofErr w:type="spellEnd"/>
    </w:p>
    <w:p w:rsidR="00E6648D" w:rsidRPr="00EB0670" w:rsidRDefault="00E6648D" w:rsidP="008A10A5">
      <w:pPr>
        <w:jc w:val="both"/>
        <w:rPr>
          <w:color w:val="000000" w:themeColor="text1"/>
          <w:sz w:val="20"/>
        </w:rPr>
      </w:pPr>
    </w:p>
    <w:p w:rsidR="00E6648D" w:rsidRPr="00EB0670" w:rsidRDefault="00E6648D" w:rsidP="00E6648D">
      <w:pPr>
        <w:pStyle w:val="Heading3"/>
        <w:rPr>
          <w:rFonts w:ascii="Times New Roman" w:hAnsi="Times New Roman"/>
          <w:b w:val="0"/>
          <w:color w:val="000000" w:themeColor="text1"/>
          <w:sz w:val="20"/>
        </w:rPr>
      </w:pPr>
      <w:bookmarkStart w:id="195" w:name="_Toc103091531"/>
      <w:r w:rsidRPr="00EB0670">
        <w:rPr>
          <w:rFonts w:ascii="Times New Roman" w:hAnsi="Times New Roman"/>
          <w:b w:val="0"/>
          <w:color w:val="000000" w:themeColor="text1"/>
          <w:sz w:val="20"/>
        </w:rPr>
        <w:t xml:space="preserve">16.1.5. QAM </w:t>
      </w:r>
      <w:bookmarkStart w:id="196" w:name="OLE_LINK29"/>
      <w:bookmarkStart w:id="197" w:name="OLE_LINK30"/>
      <w:r w:rsidRPr="00EB0670">
        <w:rPr>
          <w:rFonts w:ascii="Times New Roman" w:hAnsi="Times New Roman"/>
          <w:b w:val="0"/>
          <w:color w:val="000000" w:themeColor="text1"/>
          <w:sz w:val="20"/>
        </w:rPr>
        <w:t xml:space="preserve">constellation </w:t>
      </w:r>
      <w:bookmarkEnd w:id="196"/>
      <w:bookmarkEnd w:id="197"/>
      <w:r w:rsidRPr="00EB0670">
        <w:rPr>
          <w:rFonts w:ascii="Times New Roman" w:hAnsi="Times New Roman"/>
          <w:b w:val="0"/>
          <w:color w:val="000000" w:themeColor="text1"/>
          <w:sz w:val="20"/>
        </w:rPr>
        <w:t>mapping</w:t>
      </w:r>
      <w:bookmarkEnd w:id="195"/>
    </w:p>
    <w:p w:rsidR="00E6648D" w:rsidRPr="00EB0670" w:rsidRDefault="00142D0A" w:rsidP="008A10A5">
      <w:pPr>
        <w:jc w:val="both"/>
        <w:rPr>
          <w:color w:val="000000" w:themeColor="text1"/>
          <w:sz w:val="20"/>
        </w:rPr>
      </w:pPr>
      <w:r w:rsidRPr="00EB0670">
        <w:rPr>
          <w:color w:val="000000" w:themeColor="text1"/>
          <w:sz w:val="20"/>
        </w:rPr>
        <w:t xml:space="preserve">4-QAM, 16-QAM, and 64-QAM may be used in RS-OFDM modulation scheme. </w:t>
      </w:r>
      <w:r w:rsidR="00CF2BE8" w:rsidRPr="00EB0670">
        <w:rPr>
          <w:color w:val="000000" w:themeColor="text1"/>
          <w:sz w:val="20"/>
        </w:rPr>
        <w:t xml:space="preserve">The QAM </w:t>
      </w:r>
      <w:r w:rsidR="00E71341" w:rsidRPr="00EB0670">
        <w:rPr>
          <w:color w:val="000000" w:themeColor="text1"/>
          <w:sz w:val="20"/>
        </w:rPr>
        <w:t xml:space="preserve">level </w:t>
      </w:r>
      <w:r w:rsidR="00CF2BE8" w:rsidRPr="00EB0670">
        <w:rPr>
          <w:color w:val="000000" w:themeColor="text1"/>
          <w:sz w:val="20"/>
        </w:rPr>
        <w:t xml:space="preserve">shall be configured via the PHY PIB attribute </w:t>
      </w:r>
      <w:proofErr w:type="spellStart"/>
      <w:r w:rsidR="00CF2BE8" w:rsidRPr="00EB0670">
        <w:rPr>
          <w:i/>
          <w:color w:val="000000" w:themeColor="text1"/>
          <w:sz w:val="20"/>
        </w:rPr>
        <w:t>phy</w:t>
      </w:r>
      <w:r w:rsidR="009C57DA" w:rsidRPr="00EB0670">
        <w:rPr>
          <w:i/>
          <w:color w:val="000000" w:themeColor="text1"/>
          <w:sz w:val="20"/>
        </w:rPr>
        <w:t>Ofdm</w:t>
      </w:r>
      <w:r w:rsidR="00CF2BE8" w:rsidRPr="00EB0670">
        <w:rPr>
          <w:i/>
          <w:color w:val="000000" w:themeColor="text1"/>
          <w:sz w:val="20"/>
        </w:rPr>
        <w:t>Qam</w:t>
      </w:r>
      <w:proofErr w:type="spellEnd"/>
    </w:p>
    <w:p w:rsidR="008A10A5" w:rsidRPr="00EB0670" w:rsidRDefault="008A10A5" w:rsidP="00807597">
      <w:pPr>
        <w:pStyle w:val="Heading3"/>
        <w:rPr>
          <w:rFonts w:ascii="Times New Roman" w:hAnsi="Times New Roman"/>
          <w:b w:val="0"/>
          <w:color w:val="000000" w:themeColor="text1"/>
          <w:sz w:val="20"/>
        </w:rPr>
      </w:pPr>
      <w:bookmarkStart w:id="198" w:name="_Toc103091532"/>
      <w:r w:rsidRPr="00EB0670">
        <w:rPr>
          <w:rFonts w:ascii="Times New Roman" w:hAnsi="Times New Roman"/>
          <w:b w:val="0"/>
          <w:color w:val="000000" w:themeColor="text1"/>
          <w:sz w:val="20"/>
        </w:rPr>
        <w:t>16.1.</w:t>
      </w:r>
      <w:r w:rsidR="00E6648D" w:rsidRPr="00EB0670">
        <w:rPr>
          <w:rFonts w:ascii="Times New Roman" w:hAnsi="Times New Roman"/>
          <w:b w:val="0"/>
          <w:color w:val="000000" w:themeColor="text1"/>
          <w:sz w:val="20"/>
        </w:rPr>
        <w:t>6</w:t>
      </w:r>
      <w:r w:rsidRPr="00EB0670">
        <w:rPr>
          <w:rFonts w:ascii="Times New Roman" w:hAnsi="Times New Roman"/>
          <w:b w:val="0"/>
          <w:color w:val="000000" w:themeColor="text1"/>
          <w:sz w:val="20"/>
        </w:rPr>
        <w:t>. Hermitian Mapping</w:t>
      </w:r>
      <w:bookmarkEnd w:id="198"/>
    </w:p>
    <w:p w:rsidR="008A10A5" w:rsidRPr="00EB0670" w:rsidRDefault="008A10A5" w:rsidP="008A10A5">
      <w:pPr>
        <w:jc w:val="both"/>
        <w:rPr>
          <w:color w:val="000000" w:themeColor="text1"/>
          <w:sz w:val="20"/>
        </w:rPr>
      </w:pPr>
      <w:r w:rsidRPr="00EB0670">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w:t>
      </w:r>
      <w:bookmarkStart w:id="199" w:name="OLE_LINK153"/>
      <w:bookmarkStart w:id="200" w:name="OLE_LINK154"/>
      <w:r w:rsidRPr="00EB0670">
        <w:rPr>
          <w:color w:val="000000" w:themeColor="text1"/>
          <w:sz w:val="20"/>
        </w:rPr>
        <w:t xml:space="preserve">The modes of </w:t>
      </w:r>
      <w:bookmarkStart w:id="201" w:name="OLE_LINK66"/>
      <w:bookmarkStart w:id="202" w:name="OLE_LINK67"/>
      <w:r w:rsidRPr="00EB0670">
        <w:rPr>
          <w:color w:val="000000" w:themeColor="text1"/>
          <w:sz w:val="20"/>
        </w:rPr>
        <w:t xml:space="preserve">RS-OFDM shall be configured via the PHY PIB attribute </w:t>
      </w:r>
      <w:bookmarkStart w:id="203" w:name="OLE_LINK74"/>
      <w:bookmarkStart w:id="204" w:name="OLE_LINK75"/>
      <w:proofErr w:type="spellStart"/>
      <w:r w:rsidRPr="00EB0670">
        <w:rPr>
          <w:i/>
          <w:color w:val="000000" w:themeColor="text1"/>
          <w:sz w:val="20"/>
        </w:rPr>
        <w:t>phyOfdmMode</w:t>
      </w:r>
      <w:bookmarkEnd w:id="199"/>
      <w:bookmarkEnd w:id="200"/>
      <w:bookmarkEnd w:id="203"/>
      <w:bookmarkEnd w:id="204"/>
      <w:proofErr w:type="spellEnd"/>
      <w:r w:rsidRPr="00EB0670">
        <w:rPr>
          <w:i/>
          <w:color w:val="000000" w:themeColor="text1"/>
          <w:sz w:val="20"/>
        </w:rPr>
        <w:t>.</w:t>
      </w:r>
      <w:bookmarkEnd w:id="201"/>
      <w:bookmarkEnd w:id="202"/>
      <w:r w:rsidRPr="00EB0670">
        <w:rPr>
          <w:i/>
          <w:color w:val="000000" w:themeColor="text1"/>
          <w:sz w:val="20"/>
        </w:rPr>
        <w:t xml:space="preserve"> </w:t>
      </w:r>
      <w:r w:rsidRPr="00EB0670">
        <w:rPr>
          <w:color w:val="000000" w:themeColor="text1"/>
          <w:sz w:val="20"/>
        </w:rPr>
        <w:t xml:space="preserve">And the length of RS-OFDM symbol shall be configured via the PHY PIB attribute </w:t>
      </w:r>
      <w:bookmarkStart w:id="205" w:name="OLE_LINK68"/>
      <w:bookmarkStart w:id="206" w:name="OLE_LINK69"/>
      <w:proofErr w:type="spellStart"/>
      <w:r w:rsidRPr="00EB0670">
        <w:rPr>
          <w:i/>
          <w:color w:val="000000" w:themeColor="text1"/>
          <w:sz w:val="20"/>
        </w:rPr>
        <w:t>phyOfdmFrame</w:t>
      </w:r>
      <w:bookmarkEnd w:id="205"/>
      <w:bookmarkEnd w:id="206"/>
      <w:proofErr w:type="spellEnd"/>
      <w:r w:rsidRPr="00EB0670">
        <w:rPr>
          <w:i/>
          <w:color w:val="000000" w:themeColor="text1"/>
          <w:sz w:val="20"/>
        </w:rPr>
        <w:t>.</w:t>
      </w:r>
    </w:p>
    <w:p w:rsidR="00210BAB" w:rsidRPr="00EB0670" w:rsidRDefault="00210BAB" w:rsidP="00210BAB">
      <w:pPr>
        <w:pStyle w:val="Heading3"/>
        <w:rPr>
          <w:rFonts w:ascii="Times New Roman" w:hAnsi="Times New Roman"/>
          <w:b w:val="0"/>
          <w:color w:val="000000" w:themeColor="text1"/>
          <w:sz w:val="20"/>
        </w:rPr>
      </w:pPr>
      <w:bookmarkStart w:id="207" w:name="_Toc103091533"/>
      <w:bookmarkEnd w:id="186"/>
      <w:bookmarkEnd w:id="187"/>
      <w:r w:rsidRPr="00EB0670">
        <w:rPr>
          <w:rFonts w:ascii="Times New Roman" w:hAnsi="Times New Roman"/>
          <w:b w:val="0"/>
          <w:color w:val="000000" w:themeColor="text1"/>
          <w:sz w:val="20"/>
        </w:rPr>
        <w:t>16.1.</w:t>
      </w:r>
      <w:r w:rsidR="00E6648D" w:rsidRPr="00EB0670">
        <w:rPr>
          <w:rFonts w:ascii="Times New Roman" w:hAnsi="Times New Roman"/>
          <w:b w:val="0"/>
          <w:color w:val="000000" w:themeColor="text1"/>
          <w:sz w:val="20"/>
        </w:rPr>
        <w:t>7</w:t>
      </w:r>
      <w:r w:rsidRPr="00EB0670">
        <w:rPr>
          <w:rFonts w:ascii="Times New Roman" w:hAnsi="Times New Roman"/>
          <w:b w:val="0"/>
          <w:color w:val="000000" w:themeColor="text1"/>
          <w:sz w:val="20"/>
        </w:rPr>
        <w:t>. Packet structure specification modes</w:t>
      </w:r>
      <w:bookmarkEnd w:id="207"/>
    </w:p>
    <w:p w:rsidR="00EC1E70" w:rsidRPr="00EB0670" w:rsidRDefault="0073770D" w:rsidP="00790D45">
      <w:pPr>
        <w:jc w:val="both"/>
        <w:rPr>
          <w:color w:val="000000" w:themeColor="text1"/>
          <w:sz w:val="20"/>
        </w:rPr>
      </w:pPr>
      <w:r w:rsidRPr="00EB0670">
        <w:rPr>
          <w:color w:val="000000" w:themeColor="text1"/>
          <w:sz w:val="20"/>
        </w:rPr>
        <w:t xml:space="preserve">Table xxx suggest some parameter for RS-OFDM modes with </w:t>
      </w:r>
      <w:bookmarkStart w:id="208" w:name="OLE_LINK81"/>
      <w:r w:rsidRPr="00EB0670">
        <w:rPr>
          <w:color w:val="000000" w:themeColor="text1"/>
          <w:sz w:val="20"/>
        </w:rPr>
        <w:t xml:space="preserve">high </w:t>
      </w:r>
      <w:bookmarkEnd w:id="208"/>
      <w:r w:rsidR="00EB4CB3" w:rsidRPr="00EB0670">
        <w:rPr>
          <w:color w:val="000000" w:themeColor="text1"/>
          <w:sz w:val="20"/>
        </w:rPr>
        <w:t>frame rate camera (5</w:t>
      </w:r>
      <w:r w:rsidR="00112DB4" w:rsidRPr="00EB0670">
        <w:rPr>
          <w:color w:val="000000" w:themeColor="text1"/>
          <w:sz w:val="20"/>
        </w:rPr>
        <w:t>0</w:t>
      </w:r>
      <w:r w:rsidRPr="00EB0670">
        <w:rPr>
          <w:color w:val="000000" w:themeColor="text1"/>
          <w:sz w:val="20"/>
        </w:rPr>
        <w:t xml:space="preserve"> </w:t>
      </w:r>
      <w:proofErr w:type="spellStart"/>
      <w:r w:rsidRPr="00EB0670">
        <w:rPr>
          <w:color w:val="000000" w:themeColor="text1"/>
          <w:sz w:val="20"/>
        </w:rPr>
        <w:t>kfps</w:t>
      </w:r>
      <w:proofErr w:type="spellEnd"/>
      <w:r w:rsidRPr="00EB0670">
        <w:rPr>
          <w:color w:val="000000" w:themeColor="text1"/>
          <w:sz w:val="20"/>
        </w:rPr>
        <w:t>)</w:t>
      </w:r>
      <w:r w:rsidR="00790D45" w:rsidRPr="00EB0670">
        <w:rPr>
          <w:color w:val="000000" w:themeColor="text1"/>
          <w:sz w:val="20"/>
        </w:rPr>
        <w:t xml:space="preserve">. The modes of RS-OFDM shall be configured via the PHY PIB attribute </w:t>
      </w:r>
      <w:proofErr w:type="spellStart"/>
      <w:r w:rsidR="00790D45" w:rsidRPr="00EB0670">
        <w:rPr>
          <w:i/>
          <w:color w:val="000000" w:themeColor="text1"/>
          <w:sz w:val="20"/>
        </w:rPr>
        <w:t>phyOfdmMode</w:t>
      </w:r>
      <w:proofErr w:type="spellEnd"/>
      <w:r w:rsidR="00790D45" w:rsidRPr="00EB0670">
        <w:rPr>
          <w:i/>
          <w:color w:val="000000" w:themeColor="text1"/>
          <w:sz w:val="20"/>
        </w:rPr>
        <w:t>.</w:t>
      </w:r>
    </w:p>
    <w:p w:rsidR="004C65CA" w:rsidRPr="00EB0670" w:rsidRDefault="005A5972" w:rsidP="00EC1E70">
      <w:pPr>
        <w:jc w:val="center"/>
        <w:rPr>
          <w:color w:val="000000" w:themeColor="text1"/>
          <w:sz w:val="20"/>
        </w:rPr>
      </w:pPr>
      <w:bookmarkStart w:id="209" w:name="OLE_LINK164"/>
      <w:bookmarkStart w:id="210" w:name="OLE_LINK165"/>
      <w:r w:rsidRPr="00EB0670">
        <w:rPr>
          <w:color w:val="000000" w:themeColor="text1"/>
          <w:sz w:val="20"/>
        </w:rPr>
        <w:t>Table 132—Suggested parameters for RS-OFDM modes</w:t>
      </w:r>
    </w:p>
    <w:bookmarkEnd w:id="209"/>
    <w:bookmarkEnd w:id="210"/>
    <w:tbl>
      <w:tblPr>
        <w:tblStyle w:val="TableGrid"/>
        <w:tblW w:w="0" w:type="auto"/>
        <w:tblInd w:w="2245" w:type="dxa"/>
        <w:tblLook w:val="04A0" w:firstRow="1" w:lastRow="0" w:firstColumn="1" w:lastColumn="0" w:noHBand="0" w:noVBand="1"/>
      </w:tblPr>
      <w:tblGrid>
        <w:gridCol w:w="2070"/>
        <w:gridCol w:w="1918"/>
        <w:gridCol w:w="1502"/>
      </w:tblGrid>
      <w:tr w:rsidR="007D5EBF" w:rsidRPr="00EB0670" w:rsidTr="002E0C9A">
        <w:tc>
          <w:tcPr>
            <w:tcW w:w="2070" w:type="dxa"/>
          </w:tcPr>
          <w:p w:rsidR="004C65CA" w:rsidRPr="00EB0670" w:rsidRDefault="004C65CA" w:rsidP="00D3544B">
            <w:pPr>
              <w:rPr>
                <w:color w:val="000000" w:themeColor="text1"/>
                <w:sz w:val="20"/>
                <w:szCs w:val="20"/>
              </w:rPr>
            </w:pP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Mode 1</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Mode 2</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Optical Clock Rate</w:t>
            </w: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20</w:t>
            </w:r>
            <w:r w:rsidR="00112DB4" w:rsidRPr="00EB0670">
              <w:rPr>
                <w:color w:val="000000" w:themeColor="text1"/>
                <w:sz w:val="20"/>
                <w:szCs w:val="20"/>
              </w:rPr>
              <w:t xml:space="preserve"> </w:t>
            </w:r>
            <w:r w:rsidRPr="00EB0670">
              <w:rPr>
                <w:color w:val="000000" w:themeColor="text1"/>
                <w:sz w:val="20"/>
                <w:szCs w:val="20"/>
              </w:rPr>
              <w:t>kHz</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40</w:t>
            </w:r>
            <w:r w:rsidR="00112DB4" w:rsidRPr="00EB0670">
              <w:rPr>
                <w:color w:val="000000" w:themeColor="text1"/>
                <w:sz w:val="20"/>
                <w:szCs w:val="20"/>
              </w:rPr>
              <w:t xml:space="preserve"> </w:t>
            </w:r>
            <w:r w:rsidRPr="00EB0670">
              <w:rPr>
                <w:color w:val="000000" w:themeColor="text1"/>
                <w:sz w:val="20"/>
                <w:szCs w:val="20"/>
              </w:rPr>
              <w:t>kHz</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OFDM symbol length</w:t>
            </w: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64 bits</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128 bits</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FEC</w:t>
            </w: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Hamming (15,11)</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RS (15,11)</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Data rate</w:t>
            </w:r>
          </w:p>
        </w:tc>
        <w:tc>
          <w:tcPr>
            <w:tcW w:w="1918" w:type="dxa"/>
          </w:tcPr>
          <w:p w:rsidR="004C65CA" w:rsidRPr="00EB0670" w:rsidRDefault="0008727F" w:rsidP="00356152">
            <w:pPr>
              <w:jc w:val="center"/>
              <w:rPr>
                <w:color w:val="000000" w:themeColor="text1"/>
                <w:sz w:val="20"/>
                <w:szCs w:val="20"/>
              </w:rPr>
            </w:pPr>
            <w:r w:rsidRPr="00EB0670">
              <w:rPr>
                <w:bCs/>
                <w:color w:val="000000" w:themeColor="text1"/>
                <w:sz w:val="20"/>
                <w:szCs w:val="20"/>
              </w:rPr>
              <w:t>2</w:t>
            </w:r>
            <w:r w:rsidR="00D2197C" w:rsidRPr="00EB0670">
              <w:rPr>
                <w:bCs/>
                <w:color w:val="000000" w:themeColor="text1"/>
                <w:sz w:val="20"/>
                <w:szCs w:val="20"/>
              </w:rPr>
              <w:t>.3</w:t>
            </w:r>
            <w:r w:rsidRPr="00EB0670">
              <w:rPr>
                <w:bCs/>
                <w:color w:val="000000" w:themeColor="text1"/>
                <w:sz w:val="20"/>
                <w:szCs w:val="20"/>
              </w:rPr>
              <w:t>04</w:t>
            </w:r>
            <w:r w:rsidR="004C65CA" w:rsidRPr="00EB0670">
              <w:rPr>
                <w:bCs/>
                <w:color w:val="000000" w:themeColor="text1"/>
                <w:sz w:val="20"/>
                <w:szCs w:val="20"/>
              </w:rPr>
              <w:t xml:space="preserve"> </w:t>
            </w:r>
            <w:r w:rsidR="00356152" w:rsidRPr="00EB0670">
              <w:rPr>
                <w:bCs/>
                <w:color w:val="000000" w:themeColor="text1"/>
                <w:sz w:val="20"/>
                <w:szCs w:val="20"/>
              </w:rPr>
              <w:t>M</w:t>
            </w:r>
            <w:r w:rsidR="004C65CA" w:rsidRPr="00EB0670">
              <w:rPr>
                <w:bCs/>
                <w:color w:val="000000" w:themeColor="text1"/>
                <w:sz w:val="20"/>
                <w:szCs w:val="20"/>
              </w:rPr>
              <w:t>bps</w:t>
            </w:r>
          </w:p>
        </w:tc>
        <w:tc>
          <w:tcPr>
            <w:tcW w:w="1502" w:type="dxa"/>
          </w:tcPr>
          <w:p w:rsidR="004C65CA" w:rsidRPr="00EB0670" w:rsidRDefault="0008727F" w:rsidP="00356152">
            <w:pPr>
              <w:jc w:val="center"/>
              <w:rPr>
                <w:color w:val="000000" w:themeColor="text1"/>
                <w:sz w:val="20"/>
                <w:szCs w:val="20"/>
              </w:rPr>
            </w:pPr>
            <w:r w:rsidRPr="00EB0670">
              <w:rPr>
                <w:bCs/>
                <w:color w:val="000000" w:themeColor="text1"/>
                <w:sz w:val="20"/>
                <w:szCs w:val="20"/>
              </w:rPr>
              <w:t>4</w:t>
            </w:r>
            <w:r w:rsidR="00D2197C" w:rsidRPr="00EB0670">
              <w:rPr>
                <w:bCs/>
                <w:color w:val="000000" w:themeColor="text1"/>
                <w:sz w:val="20"/>
                <w:szCs w:val="20"/>
              </w:rPr>
              <w:t>.6</w:t>
            </w:r>
            <w:r w:rsidRPr="00EB0670">
              <w:rPr>
                <w:bCs/>
                <w:color w:val="000000" w:themeColor="text1"/>
                <w:sz w:val="20"/>
                <w:szCs w:val="20"/>
              </w:rPr>
              <w:t>08</w:t>
            </w:r>
            <w:r w:rsidR="004C65CA" w:rsidRPr="00EB0670">
              <w:rPr>
                <w:bCs/>
                <w:color w:val="000000" w:themeColor="text1"/>
                <w:sz w:val="20"/>
                <w:szCs w:val="20"/>
              </w:rPr>
              <w:t xml:space="preserve"> </w:t>
            </w:r>
            <w:r w:rsidR="00356152" w:rsidRPr="00EB0670">
              <w:rPr>
                <w:bCs/>
                <w:color w:val="000000" w:themeColor="text1"/>
                <w:sz w:val="20"/>
                <w:szCs w:val="20"/>
              </w:rPr>
              <w:t>M</w:t>
            </w:r>
            <w:r w:rsidR="004C65CA" w:rsidRPr="00EB0670">
              <w:rPr>
                <w:bCs/>
                <w:color w:val="000000" w:themeColor="text1"/>
                <w:sz w:val="20"/>
                <w:szCs w:val="20"/>
              </w:rPr>
              <w:t>bps</w:t>
            </w:r>
          </w:p>
        </w:tc>
      </w:tr>
    </w:tbl>
    <w:p w:rsidR="005F7A5D" w:rsidRPr="00EB0670" w:rsidRDefault="005F7A5D" w:rsidP="00FD73EA">
      <w:pPr>
        <w:pStyle w:val="Heading2"/>
        <w:rPr>
          <w:rFonts w:ascii="Times New Roman" w:hAnsi="Times New Roman"/>
          <w:b w:val="0"/>
          <w:color w:val="000000" w:themeColor="text1"/>
          <w:sz w:val="20"/>
        </w:rPr>
      </w:pPr>
      <w:bookmarkStart w:id="211" w:name="_Toc103091534"/>
      <w:r w:rsidRPr="00EB0670">
        <w:rPr>
          <w:rFonts w:ascii="Times New Roman" w:hAnsi="Times New Roman"/>
          <w:b w:val="0"/>
          <w:color w:val="000000" w:themeColor="text1"/>
          <w:sz w:val="20"/>
        </w:rPr>
        <w:t xml:space="preserve">16.2. </w:t>
      </w:r>
      <w:r w:rsidR="00F908A0" w:rsidRPr="00EB0670">
        <w:rPr>
          <w:rFonts w:ascii="Times New Roman" w:hAnsi="Times New Roman"/>
          <w:b w:val="0"/>
          <w:color w:val="000000" w:themeColor="text1"/>
          <w:sz w:val="20"/>
        </w:rPr>
        <w:t>MIMO C-OOK</w:t>
      </w:r>
      <w:bookmarkEnd w:id="211"/>
    </w:p>
    <w:p w:rsidR="00874007" w:rsidRPr="00EB0670" w:rsidRDefault="00874007" w:rsidP="00874007">
      <w:pPr>
        <w:jc w:val="both"/>
        <w:rPr>
          <w:color w:val="000000" w:themeColor="text1"/>
          <w:sz w:val="20"/>
        </w:rPr>
      </w:pPr>
      <w:r w:rsidRPr="00EB0670">
        <w:rPr>
          <w:color w:val="000000" w:themeColor="text1"/>
          <w:sz w:val="20"/>
        </w:rPr>
        <w:t>The Multiple Input Multiple Output Camera On-Off Keying (MIMO C-OOK) Modulation for high-speed OCC system uses the PH</w:t>
      </w:r>
      <w:r w:rsidR="002831D1" w:rsidRPr="00EB0670">
        <w:rPr>
          <w:color w:val="000000" w:themeColor="text1"/>
          <w:sz w:val="20"/>
        </w:rPr>
        <w:t xml:space="preserve">Y VII – Multiple Point Source. </w:t>
      </w:r>
      <w:r w:rsidRPr="00EB0670">
        <w:rPr>
          <w:color w:val="000000" w:themeColor="text1"/>
          <w:sz w:val="20"/>
        </w:rPr>
        <w:t xml:space="preserve">The PHY VII Operating Modes system specifications are given in Table </w:t>
      </w:r>
      <w:r w:rsidR="002831D1" w:rsidRPr="00EB0670">
        <w:rPr>
          <w:color w:val="000000" w:themeColor="text1"/>
          <w:sz w:val="20"/>
        </w:rPr>
        <w:t>80</w:t>
      </w:r>
      <w:r w:rsidRPr="00EB0670">
        <w:rPr>
          <w:color w:val="000000" w:themeColor="text1"/>
          <w:sz w:val="20"/>
        </w:rPr>
        <w:t xml:space="preserve">. </w:t>
      </w:r>
    </w:p>
    <w:p w:rsidR="00874007" w:rsidRPr="00EB0670" w:rsidRDefault="00874007" w:rsidP="00FD73EA">
      <w:pPr>
        <w:pStyle w:val="Heading3"/>
        <w:rPr>
          <w:rFonts w:ascii="Times New Roman" w:hAnsi="Times New Roman"/>
          <w:b w:val="0"/>
          <w:color w:val="000000" w:themeColor="text1"/>
          <w:sz w:val="20"/>
        </w:rPr>
      </w:pPr>
      <w:bookmarkStart w:id="212" w:name="_Toc103091535"/>
      <w:r w:rsidRPr="00EB0670">
        <w:rPr>
          <w:rFonts w:ascii="Times New Roman" w:hAnsi="Times New Roman"/>
          <w:b w:val="0"/>
          <w:color w:val="000000" w:themeColor="text1"/>
          <w:sz w:val="20"/>
        </w:rPr>
        <w:t>16.2.1. Reference architecture</w:t>
      </w:r>
      <w:bookmarkEnd w:id="212"/>
    </w:p>
    <w:p w:rsidR="007F5872" w:rsidRPr="00EB0670" w:rsidRDefault="007F5872" w:rsidP="007F5872">
      <w:pPr>
        <w:jc w:val="both"/>
        <w:rPr>
          <w:color w:val="000000" w:themeColor="text1"/>
          <w:sz w:val="20"/>
        </w:rPr>
      </w:pPr>
      <w:r w:rsidRPr="00EB0670">
        <w:rPr>
          <w:color w:val="000000" w:themeColor="text1"/>
          <w:sz w:val="20"/>
        </w:rPr>
        <w:t xml:space="preserve">The PHY VII with supported data rates and operating conditions is shown in Table </w:t>
      </w:r>
      <w:r w:rsidR="00530D49" w:rsidRPr="00EB0670">
        <w:rPr>
          <w:color w:val="000000" w:themeColor="text1"/>
          <w:sz w:val="20"/>
        </w:rPr>
        <w:t>80</w:t>
      </w:r>
      <w:r w:rsidRPr="00EB0670">
        <w:rPr>
          <w:color w:val="000000" w:themeColor="text1"/>
          <w:sz w:val="20"/>
        </w:rPr>
        <w:t xml:space="preserve"> – PHY VII Operating Modes for Multiple Input Multiple Output Camera On-Off Keying (MIMO C-OOK) Modulation with high-speed OCC system uses the PHY VII - Multiple Point Source.  </w:t>
      </w:r>
    </w:p>
    <w:p w:rsidR="007F5872" w:rsidRPr="00EB0670" w:rsidRDefault="007F5872" w:rsidP="007F5872">
      <w:pPr>
        <w:jc w:val="both"/>
        <w:rPr>
          <w:color w:val="000000" w:themeColor="text1"/>
          <w:sz w:val="20"/>
        </w:rPr>
      </w:pPr>
      <w:r w:rsidRPr="00EB0670">
        <w:rPr>
          <w:color w:val="000000" w:themeColor="text1"/>
          <w:sz w:val="20"/>
        </w:rPr>
        <w:t xml:space="preserve">The proposed Multiple Input Multiple Output Camera On-Off Keying (MIMO C-OOK) was designed with the following characteristics: </w:t>
      </w:r>
    </w:p>
    <w:p w:rsidR="007F5872" w:rsidRPr="00EB0670" w:rsidRDefault="007F5872" w:rsidP="007F5872">
      <w:pPr>
        <w:pStyle w:val="ListParagraph"/>
        <w:numPr>
          <w:ilvl w:val="0"/>
          <w:numId w:val="9"/>
        </w:numPr>
        <w:spacing w:after="160" w:line="259" w:lineRule="auto"/>
        <w:ind w:leftChars="0"/>
        <w:contextualSpacing/>
        <w:jc w:val="both"/>
        <w:rPr>
          <w:color w:val="000000" w:themeColor="text1"/>
          <w:sz w:val="20"/>
        </w:rPr>
      </w:pPr>
      <w:r w:rsidRPr="00EB0670">
        <w:rPr>
          <w:color w:val="000000" w:themeColor="text1"/>
          <w:sz w:val="20"/>
        </w:rPr>
        <w:t>Modulation methods include line coding (Manchester code and 4B6B)</w:t>
      </w:r>
    </w:p>
    <w:p w:rsidR="007F5872" w:rsidRPr="00EB0670" w:rsidRDefault="007F5872" w:rsidP="007F5872">
      <w:pPr>
        <w:pStyle w:val="ListParagraph"/>
        <w:numPr>
          <w:ilvl w:val="0"/>
          <w:numId w:val="9"/>
        </w:numPr>
        <w:spacing w:after="160" w:line="259" w:lineRule="auto"/>
        <w:ind w:leftChars="0"/>
        <w:contextualSpacing/>
        <w:jc w:val="both"/>
        <w:rPr>
          <w:color w:val="000000" w:themeColor="text1"/>
          <w:sz w:val="20"/>
        </w:rPr>
      </w:pPr>
      <w:r w:rsidRPr="00EB0670">
        <w:rPr>
          <w:color w:val="000000" w:themeColor="text1"/>
          <w:sz w:val="20"/>
        </w:rPr>
        <w:t xml:space="preserve">The Optical clock </w:t>
      </w:r>
      <w:r w:rsidR="00FA5A20" w:rsidRPr="00EB0670">
        <w:rPr>
          <w:color w:val="000000" w:themeColor="text1"/>
          <w:sz w:val="20"/>
        </w:rPr>
        <w:t>rate</w:t>
      </w:r>
      <w:r w:rsidRPr="00EB0670">
        <w:rPr>
          <w:color w:val="000000" w:themeColor="text1"/>
          <w:sz w:val="20"/>
        </w:rPr>
        <w:t xml:space="preserve"> is at </w:t>
      </w:r>
      <w:r w:rsidR="00FE3B63" w:rsidRPr="00EB0670">
        <w:rPr>
          <w:color w:val="000000" w:themeColor="text1"/>
          <w:sz w:val="20"/>
        </w:rPr>
        <w:t>10 kHz or 2</w:t>
      </w:r>
      <w:r w:rsidRPr="00EB0670">
        <w:rPr>
          <w:color w:val="000000" w:themeColor="text1"/>
          <w:sz w:val="20"/>
        </w:rPr>
        <w:t>0 kHz</w:t>
      </w:r>
    </w:p>
    <w:p w:rsidR="007F5872" w:rsidRPr="00EB0670" w:rsidRDefault="007F5872" w:rsidP="007F5872">
      <w:pPr>
        <w:pStyle w:val="ListParagraph"/>
        <w:numPr>
          <w:ilvl w:val="0"/>
          <w:numId w:val="9"/>
        </w:numPr>
        <w:spacing w:after="160" w:line="259" w:lineRule="auto"/>
        <w:ind w:leftChars="0"/>
        <w:contextualSpacing/>
        <w:jc w:val="both"/>
        <w:rPr>
          <w:color w:val="000000" w:themeColor="text1"/>
          <w:sz w:val="20"/>
        </w:rPr>
      </w:pPr>
      <w:r w:rsidRPr="00EB0670">
        <w:rPr>
          <w:color w:val="000000" w:themeColor="text1"/>
          <w:sz w:val="20"/>
        </w:rPr>
        <w:t>Sequence Number part was put in the head and tail of packets</w:t>
      </w:r>
    </w:p>
    <w:p w:rsidR="007F5872" w:rsidRPr="00EB0670" w:rsidRDefault="007F5872" w:rsidP="00BA5A52">
      <w:pPr>
        <w:pStyle w:val="ListParagraph"/>
        <w:numPr>
          <w:ilvl w:val="0"/>
          <w:numId w:val="9"/>
        </w:numPr>
        <w:spacing w:after="160" w:line="259" w:lineRule="auto"/>
        <w:ind w:leftChars="0"/>
        <w:contextualSpacing/>
        <w:jc w:val="both"/>
        <w:rPr>
          <w:color w:val="000000" w:themeColor="text1"/>
          <w:sz w:val="20"/>
        </w:rPr>
      </w:pPr>
      <w:r w:rsidRPr="00EB0670">
        <w:rPr>
          <w:color w:val="000000" w:themeColor="text1"/>
          <w:sz w:val="20"/>
        </w:rPr>
        <w:t>Multiple light sources were applied to increase the data rate</w:t>
      </w:r>
    </w:p>
    <w:p w:rsidR="00BF7CAF" w:rsidRPr="00EB0670" w:rsidRDefault="00BF7CAF" w:rsidP="00BF7CAF">
      <w:pPr>
        <w:tabs>
          <w:tab w:val="left" w:pos="8586"/>
        </w:tabs>
        <w:rPr>
          <w:color w:val="000000" w:themeColor="text1"/>
          <w:sz w:val="20"/>
        </w:rPr>
      </w:pPr>
      <w:r w:rsidRPr="00EB0670">
        <w:rPr>
          <w:color w:val="000000" w:themeColor="text1"/>
          <w:sz w:val="20"/>
        </w:rPr>
        <w:t>A reference architecture to implement MIMO C-OOK is shown in Figure 21</w:t>
      </w:r>
      <w:r w:rsidR="00FA5A20" w:rsidRPr="00EB0670">
        <w:rPr>
          <w:color w:val="000000" w:themeColor="text1"/>
          <w:sz w:val="20"/>
        </w:rPr>
        <w:t>9</w:t>
      </w:r>
      <w:r w:rsidRPr="00EB0670">
        <w:rPr>
          <w:color w:val="000000" w:themeColor="text1"/>
          <w:sz w:val="20"/>
        </w:rPr>
        <w:tab/>
      </w:r>
    </w:p>
    <w:p w:rsidR="00BF7CAF" w:rsidRPr="00EB0670" w:rsidRDefault="00BF7CAF" w:rsidP="00BF7CAF">
      <w:pPr>
        <w:jc w:val="both"/>
        <w:rPr>
          <w:color w:val="000000" w:themeColor="text1"/>
          <w:sz w:val="20"/>
        </w:rPr>
      </w:pPr>
      <w:r w:rsidRPr="00EB0670">
        <w:rPr>
          <w:noProof/>
          <w:color w:val="000000" w:themeColor="text1"/>
          <w:sz w:val="20"/>
        </w:rPr>
        <w:drawing>
          <wp:inline distT="0" distB="0" distL="0" distR="0" wp14:anchorId="0A7F05CF" wp14:editId="460E9A02">
            <wp:extent cx="5943600" cy="98834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88348"/>
                    </a:xfrm>
                    <a:prstGeom prst="rect">
                      <a:avLst/>
                    </a:prstGeom>
                    <a:noFill/>
                    <a:ln>
                      <a:noFill/>
                    </a:ln>
                  </pic:spPr>
                </pic:pic>
              </a:graphicData>
            </a:graphic>
          </wp:inline>
        </w:drawing>
      </w:r>
    </w:p>
    <w:p w:rsidR="00BF7CAF" w:rsidRPr="00EB0670" w:rsidRDefault="00FA5A20" w:rsidP="00BF7CAF">
      <w:pPr>
        <w:jc w:val="center"/>
        <w:rPr>
          <w:color w:val="000000" w:themeColor="text1"/>
          <w:sz w:val="20"/>
        </w:rPr>
      </w:pPr>
      <w:r w:rsidRPr="00EB0670">
        <w:rPr>
          <w:color w:val="000000" w:themeColor="text1"/>
          <w:sz w:val="20"/>
        </w:rPr>
        <w:lastRenderedPageBreak/>
        <w:t>Figure 219</w:t>
      </w:r>
      <w:r w:rsidR="00BF7CAF" w:rsidRPr="00EB0670">
        <w:rPr>
          <w:color w:val="000000" w:themeColor="text1"/>
          <w:sz w:val="20"/>
        </w:rPr>
        <w:t>. MIMO C-OOK block diagram</w:t>
      </w:r>
    </w:p>
    <w:p w:rsidR="00874007" w:rsidRPr="00EB0670" w:rsidRDefault="00BF7CAF" w:rsidP="00FD73EA">
      <w:pPr>
        <w:pStyle w:val="Heading3"/>
        <w:rPr>
          <w:rFonts w:ascii="Times New Roman" w:hAnsi="Times New Roman"/>
          <w:b w:val="0"/>
          <w:color w:val="000000" w:themeColor="text1"/>
          <w:sz w:val="20"/>
        </w:rPr>
      </w:pPr>
      <w:bookmarkStart w:id="213" w:name="_Toc103091536"/>
      <w:r w:rsidRPr="00EB0670">
        <w:rPr>
          <w:rFonts w:ascii="Times New Roman" w:hAnsi="Times New Roman"/>
          <w:b w:val="0"/>
          <w:color w:val="000000" w:themeColor="text1"/>
          <w:sz w:val="20"/>
        </w:rPr>
        <w:t>16.2.2 Encoder configuration</w:t>
      </w:r>
      <w:bookmarkEnd w:id="213"/>
    </w:p>
    <w:p w:rsidR="00BF7CAF" w:rsidRPr="00EB0670" w:rsidRDefault="00BF7CAF" w:rsidP="00BF7CAF">
      <w:pPr>
        <w:jc w:val="both"/>
        <w:rPr>
          <w:color w:val="000000" w:themeColor="text1"/>
          <w:sz w:val="20"/>
        </w:rPr>
      </w:pPr>
      <w:bookmarkStart w:id="214" w:name="OLE_LINK78"/>
      <w:bookmarkStart w:id="215" w:name="OLE_LINK82"/>
      <w:r w:rsidRPr="00EB0670">
        <w:rPr>
          <w:color w:val="000000" w:themeColor="text1"/>
          <w:sz w:val="20"/>
        </w:rPr>
        <w:t xml:space="preserve">A packet of data is modulated using OOK modulation. The optical clock rate is at 8 kHz or 10 kHz. </w:t>
      </w:r>
      <w:bookmarkStart w:id="216" w:name="OLE_LINK58"/>
      <w:bookmarkStart w:id="217" w:name="OLE_LINK59"/>
      <w:bookmarkStart w:id="218" w:name="OLE_LINK76"/>
      <w:bookmarkStart w:id="219" w:name="OLE_LINK77"/>
      <w:r w:rsidRPr="00EB0670">
        <w:rPr>
          <w:color w:val="000000" w:themeColor="text1"/>
          <w:sz w:val="20"/>
        </w:rPr>
        <w:t xml:space="preserve">The optical clock rate at which MIMO C-OOK symbols are clocked out is configurable over PHY PIB attribute </w:t>
      </w:r>
      <w:proofErr w:type="spellStart"/>
      <w:r w:rsidRPr="00EB0670">
        <w:rPr>
          <w:i/>
          <w:color w:val="000000" w:themeColor="text1"/>
          <w:sz w:val="20"/>
        </w:rPr>
        <w:t>phyMimoCookOpticalClockRate</w:t>
      </w:r>
      <w:proofErr w:type="spellEnd"/>
      <w:r w:rsidRPr="00EB0670">
        <w:rPr>
          <w:i/>
          <w:color w:val="000000" w:themeColor="text1"/>
          <w:sz w:val="20"/>
        </w:rPr>
        <w:t>.</w:t>
      </w:r>
      <w:bookmarkEnd w:id="216"/>
      <w:bookmarkEnd w:id="217"/>
      <w:bookmarkEnd w:id="218"/>
      <w:bookmarkEnd w:id="219"/>
    </w:p>
    <w:bookmarkEnd w:id="214"/>
    <w:bookmarkEnd w:id="215"/>
    <w:p w:rsidR="00BF7CAF" w:rsidRPr="00EB0670" w:rsidRDefault="00BF7CAF" w:rsidP="00BF7CAF">
      <w:pPr>
        <w:jc w:val="center"/>
        <w:rPr>
          <w:color w:val="000000" w:themeColor="text1"/>
          <w:sz w:val="20"/>
        </w:rPr>
      </w:pPr>
      <w:r w:rsidRPr="00EB0670">
        <w:rPr>
          <w:noProof/>
          <w:color w:val="000000" w:themeColor="text1"/>
          <w:sz w:val="20"/>
        </w:rPr>
        <w:drawing>
          <wp:inline distT="0" distB="0" distL="0" distR="0" wp14:anchorId="39372754" wp14:editId="13EC8AE0">
            <wp:extent cx="3052999" cy="1854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521" cy="1856211"/>
                    </a:xfrm>
                    <a:prstGeom prst="rect">
                      <a:avLst/>
                    </a:prstGeom>
                    <a:noFill/>
                    <a:ln>
                      <a:noFill/>
                    </a:ln>
                  </pic:spPr>
                </pic:pic>
              </a:graphicData>
            </a:graphic>
          </wp:inline>
        </w:drawing>
      </w:r>
    </w:p>
    <w:p w:rsidR="00BF7CAF" w:rsidRPr="00EB0670" w:rsidRDefault="00BF7CAF" w:rsidP="00BF7CAF">
      <w:pPr>
        <w:jc w:val="center"/>
        <w:rPr>
          <w:color w:val="000000" w:themeColor="text1"/>
          <w:sz w:val="20"/>
        </w:rPr>
      </w:pPr>
      <w:r w:rsidRPr="00EB0670">
        <w:rPr>
          <w:color w:val="000000" w:themeColor="text1"/>
          <w:sz w:val="20"/>
        </w:rPr>
        <w:t>Figure 2</w:t>
      </w:r>
      <w:r w:rsidR="00121B8C" w:rsidRPr="00EB0670">
        <w:rPr>
          <w:color w:val="000000" w:themeColor="text1"/>
          <w:sz w:val="20"/>
        </w:rPr>
        <w:t>20</w:t>
      </w:r>
      <w:r w:rsidRPr="00EB0670">
        <w:rPr>
          <w:color w:val="000000" w:themeColor="text1"/>
          <w:sz w:val="20"/>
        </w:rPr>
        <w:t>. MIMO C-OOK data packet structure</w:t>
      </w:r>
    </w:p>
    <w:p w:rsidR="00D35919" w:rsidRPr="00EB0670" w:rsidRDefault="00D35919" w:rsidP="00D35919">
      <w:pPr>
        <w:jc w:val="both"/>
        <w:rPr>
          <w:color w:val="000000" w:themeColor="text1"/>
          <w:sz w:val="20"/>
        </w:rPr>
      </w:pPr>
      <w:r w:rsidRPr="00EB0670">
        <w:rPr>
          <w:color w:val="000000" w:themeColor="text1"/>
          <w:sz w:val="20"/>
        </w:rPr>
        <w:t xml:space="preserve">The data packet structure is shown in </w:t>
      </w:r>
      <w:r w:rsidR="009524F4" w:rsidRPr="00EB0670">
        <w:rPr>
          <w:color w:val="000000" w:themeColor="text1"/>
          <w:sz w:val="20"/>
        </w:rPr>
        <w:t>Figure 220</w:t>
      </w:r>
      <w:r w:rsidRPr="00EB0670">
        <w:rPr>
          <w:color w:val="000000" w:themeColor="text1"/>
          <w:sz w:val="20"/>
        </w:rPr>
        <w:t>. A packet consists of multiple similar data sub-packets to avoid missing data between adjacent images' gap time. The number of repetitions depends on the communication mode specified later. The configuration of preamble shall be implemented over the PHY PIB attribute</w:t>
      </w:r>
      <w:r w:rsidRPr="00EB0670">
        <w:rPr>
          <w:i/>
          <w:color w:val="000000" w:themeColor="text1"/>
          <w:sz w:val="20"/>
          <w:lang w:eastAsia="ja-JP"/>
        </w:rPr>
        <w:t xml:space="preserve"> </w:t>
      </w:r>
      <w:proofErr w:type="spellStart"/>
      <w:r w:rsidRPr="00EB0670">
        <w:rPr>
          <w:i/>
          <w:color w:val="000000" w:themeColor="text1"/>
          <w:sz w:val="20"/>
          <w:lang w:eastAsia="ja-JP"/>
        </w:rPr>
        <w:t>phyMimoCookPreambleSymbol</w:t>
      </w:r>
      <w:proofErr w:type="spellEnd"/>
      <w:r w:rsidRPr="00EB0670">
        <w:rPr>
          <w:color w:val="000000" w:themeColor="text1"/>
          <w:sz w:val="20"/>
        </w:rPr>
        <w:t>.</w:t>
      </w:r>
    </w:p>
    <w:p w:rsidR="00D35919" w:rsidRPr="00EB0670" w:rsidRDefault="00D35919" w:rsidP="00D35919">
      <w:pPr>
        <w:jc w:val="center"/>
        <w:rPr>
          <w:color w:val="000000" w:themeColor="text1"/>
          <w:sz w:val="20"/>
        </w:rPr>
      </w:pPr>
      <w:r w:rsidRPr="00EB0670">
        <w:rPr>
          <w:rStyle w:val="fontstyle01"/>
          <w:rFonts w:ascii="Times New Roman" w:hAnsi="Times New Roman"/>
          <w:b w:val="0"/>
          <w:color w:val="000000" w:themeColor="text1"/>
          <w:sz w:val="20"/>
          <w:szCs w:val="20"/>
        </w:rPr>
        <w:t>Table 152—Data sub-packet format</w:t>
      </w:r>
    </w:p>
    <w:tbl>
      <w:tblPr>
        <w:tblW w:w="6390" w:type="dxa"/>
        <w:tblInd w:w="1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6"/>
        <w:gridCol w:w="1961"/>
        <w:gridCol w:w="1252"/>
        <w:gridCol w:w="1961"/>
      </w:tblGrid>
      <w:tr w:rsidR="007D5EBF" w:rsidRPr="00EB0670" w:rsidTr="00183C26">
        <w:tc>
          <w:tcPr>
            <w:tcW w:w="1216" w:type="dxa"/>
            <w:vMerge w:val="restart"/>
            <w:tcBorders>
              <w:top w:val="single" w:sz="4" w:space="0" w:color="auto"/>
              <w:left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bookmarkStart w:id="220" w:name="_Hlk82438416"/>
            <w:r w:rsidRPr="00EB0670">
              <w:rPr>
                <w:rFonts w:eastAsia="Times New Roman"/>
                <w:bCs/>
                <w:color w:val="000000" w:themeColor="text1"/>
                <w:sz w:val="20"/>
              </w:rPr>
              <w:t>Preamble</w:t>
            </w:r>
          </w:p>
        </w:tc>
        <w:tc>
          <w:tcPr>
            <w:tcW w:w="5174" w:type="dxa"/>
            <w:gridSpan w:val="3"/>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Data sub-packet payload</w:t>
            </w:r>
          </w:p>
        </w:tc>
      </w:tr>
      <w:tr w:rsidR="007D5EBF" w:rsidRPr="00EB0670" w:rsidTr="00183C26">
        <w:tc>
          <w:tcPr>
            <w:tcW w:w="1216" w:type="dxa"/>
            <w:vMerge/>
            <w:tcBorders>
              <w:left w:val="single" w:sz="4" w:space="0" w:color="auto"/>
              <w:bottom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p>
        </w:tc>
        <w:tc>
          <w:tcPr>
            <w:tcW w:w="1961" w:type="dxa"/>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Start SN data</w:t>
            </w:r>
          </w:p>
          <w:p w:rsidR="00D35919" w:rsidRPr="00EB0670" w:rsidRDefault="00D35919" w:rsidP="00F972D0">
            <w:pPr>
              <w:spacing w:line="360" w:lineRule="auto"/>
              <w:jc w:val="center"/>
              <w:rPr>
                <w:rFonts w:eastAsia="Times New Roman"/>
                <w:color w:val="000000" w:themeColor="text1"/>
                <w:sz w:val="20"/>
              </w:rPr>
            </w:pPr>
            <w:r w:rsidRPr="00EB0670">
              <w:rPr>
                <w:rFonts w:eastAsia="Times New Roman"/>
                <w:bCs/>
                <w:color w:val="000000" w:themeColor="text1"/>
                <w:sz w:val="20"/>
              </w:rPr>
              <w:t>(Sequence Number)</w:t>
            </w:r>
          </w:p>
        </w:tc>
        <w:tc>
          <w:tcPr>
            <w:tcW w:w="1252" w:type="dxa"/>
            <w:tcBorders>
              <w:top w:val="single" w:sz="4" w:space="0" w:color="auto"/>
              <w:left w:val="single" w:sz="4" w:space="0" w:color="auto"/>
              <w:bottom w:val="single" w:sz="4" w:space="0" w:color="auto"/>
              <w:right w:val="single" w:sz="4" w:space="0" w:color="auto"/>
            </w:tcBorders>
            <w:vAlign w:val="center"/>
          </w:tcPr>
          <w:p w:rsidR="00D35919" w:rsidRPr="00EB0670" w:rsidRDefault="00D35919" w:rsidP="00F972D0">
            <w:pPr>
              <w:spacing w:line="360" w:lineRule="auto"/>
              <w:jc w:val="center"/>
              <w:rPr>
                <w:rFonts w:eastAsia="Times New Roman"/>
                <w:color w:val="000000" w:themeColor="text1"/>
                <w:sz w:val="20"/>
              </w:rPr>
            </w:pPr>
            <w:r w:rsidRPr="00EB0670">
              <w:rPr>
                <w:rFonts w:eastAsia="Times New Roman"/>
                <w:color w:val="000000" w:themeColor="text1"/>
                <w:sz w:val="20"/>
              </w:rPr>
              <w:t>Payload</w:t>
            </w:r>
          </w:p>
        </w:tc>
        <w:tc>
          <w:tcPr>
            <w:tcW w:w="1961" w:type="dxa"/>
            <w:tcBorders>
              <w:top w:val="single" w:sz="4" w:space="0" w:color="auto"/>
              <w:left w:val="single" w:sz="4" w:space="0" w:color="auto"/>
              <w:bottom w:val="single" w:sz="4" w:space="0" w:color="auto"/>
              <w:right w:val="single" w:sz="4" w:space="0" w:color="auto"/>
            </w:tcBorders>
          </w:tcPr>
          <w:p w:rsidR="00D35919" w:rsidRPr="00EB0670" w:rsidRDefault="00D35919"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End SN data</w:t>
            </w:r>
          </w:p>
          <w:p w:rsidR="00D35919" w:rsidRPr="00EB0670" w:rsidRDefault="00D35919" w:rsidP="00F972D0">
            <w:pPr>
              <w:spacing w:line="360" w:lineRule="auto"/>
              <w:jc w:val="center"/>
              <w:rPr>
                <w:rFonts w:eastAsia="Times New Roman"/>
                <w:color w:val="000000" w:themeColor="text1"/>
                <w:sz w:val="20"/>
              </w:rPr>
            </w:pPr>
            <w:r w:rsidRPr="00EB0670">
              <w:rPr>
                <w:rFonts w:eastAsia="Times New Roman"/>
                <w:bCs/>
                <w:color w:val="000000" w:themeColor="text1"/>
                <w:sz w:val="20"/>
              </w:rPr>
              <w:t>(Sequence Number)</w:t>
            </w:r>
          </w:p>
        </w:tc>
      </w:tr>
      <w:tr w:rsidR="007D5EBF" w:rsidRPr="00EB0670" w:rsidTr="00183C26">
        <w:tc>
          <w:tcPr>
            <w:tcW w:w="1216" w:type="dxa"/>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r w:rsidRPr="00EB0670">
              <w:rPr>
                <w:rFonts w:eastAsia="Times New Roman"/>
                <w:color w:val="000000" w:themeColor="text1"/>
                <w:sz w:val="20"/>
              </w:rPr>
              <w:t>011100</w:t>
            </w:r>
          </w:p>
        </w:tc>
        <w:tc>
          <w:tcPr>
            <w:tcW w:w="5174" w:type="dxa"/>
            <w:gridSpan w:val="3"/>
            <w:tcBorders>
              <w:top w:val="single" w:sz="4" w:space="0" w:color="auto"/>
              <w:left w:val="single" w:sz="4" w:space="0" w:color="auto"/>
              <w:bottom w:val="single" w:sz="4" w:space="0" w:color="auto"/>
            </w:tcBorders>
            <w:vAlign w:val="center"/>
            <w:hideMark/>
          </w:tcPr>
          <w:p w:rsidR="00D35919" w:rsidRPr="00EB0670" w:rsidRDefault="00D35919" w:rsidP="00F972D0">
            <w:pPr>
              <w:spacing w:line="360" w:lineRule="auto"/>
              <w:jc w:val="center"/>
              <w:rPr>
                <w:rFonts w:eastAsia="Times New Roman"/>
                <w:color w:val="000000" w:themeColor="text1"/>
                <w:sz w:val="20"/>
              </w:rPr>
            </w:pPr>
            <w:r w:rsidRPr="00EB0670">
              <w:rPr>
                <w:rFonts w:eastAsia="Times New Roman"/>
                <w:color w:val="000000" w:themeColor="text1"/>
                <w:sz w:val="20"/>
              </w:rPr>
              <w:t>Manchester coding</w:t>
            </w:r>
          </w:p>
        </w:tc>
      </w:tr>
      <w:tr w:rsidR="007D5EBF" w:rsidRPr="00EB0670" w:rsidTr="00183C26">
        <w:trPr>
          <w:trHeight w:val="60"/>
        </w:trPr>
        <w:tc>
          <w:tcPr>
            <w:tcW w:w="1216" w:type="dxa"/>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r w:rsidRPr="00EB0670">
              <w:rPr>
                <w:rFonts w:eastAsia="Times New Roman"/>
                <w:color w:val="000000" w:themeColor="text1"/>
                <w:sz w:val="20"/>
              </w:rPr>
              <w:t>0011111000</w:t>
            </w:r>
          </w:p>
        </w:tc>
        <w:tc>
          <w:tcPr>
            <w:tcW w:w="5174" w:type="dxa"/>
            <w:gridSpan w:val="3"/>
            <w:tcBorders>
              <w:top w:val="single" w:sz="4" w:space="0" w:color="auto"/>
              <w:left w:val="single" w:sz="4" w:space="0" w:color="auto"/>
              <w:bottom w:val="single" w:sz="4" w:space="0" w:color="auto"/>
            </w:tcBorders>
            <w:vAlign w:val="center"/>
            <w:hideMark/>
          </w:tcPr>
          <w:p w:rsidR="00D35919" w:rsidRPr="00EB0670" w:rsidRDefault="00D35919" w:rsidP="00F972D0">
            <w:pPr>
              <w:spacing w:line="360" w:lineRule="auto"/>
              <w:jc w:val="center"/>
              <w:rPr>
                <w:rFonts w:eastAsia="Times New Roman"/>
                <w:color w:val="000000" w:themeColor="text1"/>
                <w:sz w:val="20"/>
              </w:rPr>
            </w:pPr>
            <w:r w:rsidRPr="00EB0670">
              <w:rPr>
                <w:rFonts w:eastAsia="Times New Roman"/>
                <w:color w:val="000000" w:themeColor="text1"/>
                <w:sz w:val="20"/>
              </w:rPr>
              <w:t>4B6B coding</w:t>
            </w:r>
          </w:p>
        </w:tc>
      </w:tr>
    </w:tbl>
    <w:p w:rsidR="00183C26" w:rsidRPr="00EB0670" w:rsidRDefault="00183C26" w:rsidP="00183C26">
      <w:pPr>
        <w:pStyle w:val="Heading3"/>
        <w:rPr>
          <w:rFonts w:ascii="Times New Roman" w:hAnsi="Times New Roman"/>
          <w:b w:val="0"/>
          <w:color w:val="000000" w:themeColor="text1"/>
          <w:sz w:val="20"/>
        </w:rPr>
      </w:pPr>
      <w:bookmarkStart w:id="221" w:name="_Toc103091537"/>
      <w:bookmarkEnd w:id="220"/>
      <w:r w:rsidRPr="00EB0670">
        <w:rPr>
          <w:rFonts w:ascii="Times New Roman" w:hAnsi="Times New Roman"/>
          <w:b w:val="0"/>
          <w:color w:val="000000" w:themeColor="text1"/>
          <w:sz w:val="20"/>
        </w:rPr>
        <w:t>16.2.3 Forward error correction (FEC)</w:t>
      </w:r>
      <w:bookmarkEnd w:id="221"/>
    </w:p>
    <w:p w:rsidR="00183C26" w:rsidRPr="00EB0670" w:rsidRDefault="00183C26" w:rsidP="00183C26">
      <w:pPr>
        <w:jc w:val="both"/>
        <w:rPr>
          <w:i/>
          <w:color w:val="000000" w:themeColor="text1"/>
          <w:sz w:val="20"/>
        </w:rPr>
      </w:pPr>
      <w:bookmarkStart w:id="222" w:name="OLE_LINK35"/>
      <w:bookmarkStart w:id="223" w:name="OLE_LINK36"/>
      <w:r w:rsidRPr="00EB0670">
        <w:rPr>
          <w:color w:val="000000" w:themeColor="text1"/>
          <w:sz w:val="20"/>
        </w:rPr>
        <w:t xml:space="preserve">The data sub-packet payload may be coded by FEC to protect the payload from error. Hamming (8,4) or Reed Solomon (15,11) code may be used as an FEC. </w:t>
      </w:r>
      <w:bookmarkStart w:id="224" w:name="OLE_LINK64"/>
      <w:bookmarkStart w:id="225" w:name="OLE_LINK65"/>
      <w:bookmarkStart w:id="226" w:name="OLE_LINK79"/>
      <w:r w:rsidRPr="00EB0670">
        <w:rPr>
          <w:color w:val="000000" w:themeColor="text1"/>
          <w:sz w:val="20"/>
        </w:rPr>
        <w:t xml:space="preserve">FEC shall be configured via the PHY PIB attribute </w:t>
      </w:r>
      <w:proofErr w:type="spellStart"/>
      <w:r w:rsidRPr="00EB0670">
        <w:rPr>
          <w:i/>
          <w:color w:val="000000" w:themeColor="text1"/>
          <w:sz w:val="20"/>
        </w:rPr>
        <w:t>phyMimoCookFEC</w:t>
      </w:r>
      <w:bookmarkEnd w:id="222"/>
      <w:bookmarkEnd w:id="223"/>
      <w:bookmarkEnd w:id="224"/>
      <w:bookmarkEnd w:id="225"/>
      <w:bookmarkEnd w:id="226"/>
      <w:proofErr w:type="spellEnd"/>
    </w:p>
    <w:p w:rsidR="00183C26" w:rsidRPr="00EB0670" w:rsidRDefault="00183C26" w:rsidP="00183C26">
      <w:pPr>
        <w:pStyle w:val="Heading3"/>
        <w:rPr>
          <w:rFonts w:ascii="Times New Roman" w:hAnsi="Times New Roman"/>
          <w:b w:val="0"/>
          <w:color w:val="000000" w:themeColor="text1"/>
          <w:sz w:val="20"/>
        </w:rPr>
      </w:pPr>
      <w:bookmarkStart w:id="227" w:name="_Toc103091538"/>
      <w:r w:rsidRPr="00EB0670">
        <w:rPr>
          <w:rFonts w:ascii="Times New Roman" w:hAnsi="Times New Roman"/>
          <w:b w:val="0"/>
          <w:color w:val="000000" w:themeColor="text1"/>
          <w:sz w:val="20"/>
        </w:rPr>
        <w:t>16.2.4. Sequence Number inserting</w:t>
      </w:r>
      <w:bookmarkEnd w:id="227"/>
    </w:p>
    <w:p w:rsidR="00183C26" w:rsidRPr="00EB0670" w:rsidRDefault="00183C26" w:rsidP="00183C26">
      <w:pPr>
        <w:jc w:val="both"/>
        <w:rPr>
          <w:i/>
          <w:color w:val="000000" w:themeColor="text1"/>
          <w:sz w:val="20"/>
        </w:rPr>
      </w:pPr>
      <w:r w:rsidRPr="00EB0670">
        <w:rPr>
          <w:color w:val="000000" w:themeColor="text1"/>
          <w:sz w:val="20"/>
        </w:rPr>
        <w:t xml:space="preserve">The data sub-packet payload shall consist of two subparts: SN data, payload. The SN Data consists of asynchronous information, which helps the receiver side decode data. SN shall be implemented over the PHY PIB attribute </w:t>
      </w:r>
      <w:proofErr w:type="spellStart"/>
      <w:r w:rsidRPr="00EB0670">
        <w:rPr>
          <w:i/>
          <w:color w:val="000000" w:themeColor="text1"/>
          <w:sz w:val="20"/>
        </w:rPr>
        <w:t>phy</w:t>
      </w:r>
      <w:r w:rsidR="005C7E79" w:rsidRPr="00EB0670">
        <w:rPr>
          <w:i/>
          <w:color w:val="000000" w:themeColor="text1"/>
          <w:sz w:val="20"/>
        </w:rPr>
        <w:t>MimoCook</w:t>
      </w:r>
      <w:r w:rsidRPr="00EB0670">
        <w:rPr>
          <w:i/>
          <w:color w:val="000000" w:themeColor="text1"/>
          <w:sz w:val="20"/>
        </w:rPr>
        <w:t>Sn</w:t>
      </w:r>
      <w:proofErr w:type="spellEnd"/>
    </w:p>
    <w:p w:rsidR="00D35919" w:rsidRPr="00EB0670" w:rsidRDefault="00D35919" w:rsidP="00FD73EA">
      <w:pPr>
        <w:pStyle w:val="Heading3"/>
        <w:rPr>
          <w:rFonts w:ascii="Times New Roman" w:hAnsi="Times New Roman"/>
          <w:b w:val="0"/>
          <w:color w:val="000000" w:themeColor="text1"/>
          <w:sz w:val="20"/>
        </w:rPr>
      </w:pPr>
      <w:bookmarkStart w:id="228" w:name="_Toc103091539"/>
      <w:r w:rsidRPr="00EB0670">
        <w:rPr>
          <w:rFonts w:ascii="Times New Roman" w:hAnsi="Times New Roman"/>
          <w:b w:val="0"/>
          <w:color w:val="000000" w:themeColor="text1"/>
          <w:sz w:val="20"/>
        </w:rPr>
        <w:t>16.2.</w:t>
      </w:r>
      <w:r w:rsidR="00183C26" w:rsidRPr="00EB0670">
        <w:rPr>
          <w:rFonts w:ascii="Times New Roman" w:hAnsi="Times New Roman"/>
          <w:b w:val="0"/>
          <w:color w:val="000000" w:themeColor="text1"/>
          <w:sz w:val="20"/>
        </w:rPr>
        <w:t>5</w:t>
      </w:r>
      <w:r w:rsidRPr="00EB0670">
        <w:rPr>
          <w:rFonts w:ascii="Times New Roman" w:hAnsi="Times New Roman"/>
          <w:b w:val="0"/>
          <w:color w:val="000000" w:themeColor="text1"/>
          <w:sz w:val="20"/>
        </w:rPr>
        <w:t xml:space="preserve"> RLL coding</w:t>
      </w:r>
      <w:bookmarkEnd w:id="228"/>
    </w:p>
    <w:p w:rsidR="00D35919" w:rsidRPr="00EB0670" w:rsidRDefault="00D35919" w:rsidP="00D35919">
      <w:pPr>
        <w:jc w:val="both"/>
        <w:rPr>
          <w:i/>
          <w:color w:val="000000" w:themeColor="text1"/>
          <w:sz w:val="20"/>
        </w:rPr>
      </w:pPr>
      <w:r w:rsidRPr="00EB0670">
        <w:rPr>
          <w:color w:val="000000" w:themeColor="text1"/>
          <w:sz w:val="20"/>
        </w:rPr>
        <w:t xml:space="preserve">The data sub-packet payload shall consist of three subparts: </w:t>
      </w:r>
      <w:proofErr w:type="gramStart"/>
      <w:r w:rsidRPr="00EB0670">
        <w:rPr>
          <w:color w:val="000000" w:themeColor="text1"/>
          <w:sz w:val="20"/>
        </w:rPr>
        <w:t>the</w:t>
      </w:r>
      <w:proofErr w:type="gramEnd"/>
      <w:r w:rsidRPr="00EB0670">
        <w:rPr>
          <w:color w:val="000000" w:themeColor="text1"/>
          <w:sz w:val="20"/>
        </w:rPr>
        <w:t xml:space="preserve"> Start SN data, payload, and the End SN Data. The Start SN Data and the End SN Data shall carry the same information, which consists of the asynchronous information. </w:t>
      </w:r>
      <w:bookmarkStart w:id="229" w:name="OLE_LINK62"/>
      <w:bookmarkStart w:id="230" w:name="OLE_LINK63"/>
      <w:r w:rsidRPr="00EB0670">
        <w:rPr>
          <w:color w:val="000000" w:themeColor="text1"/>
          <w:sz w:val="20"/>
        </w:rPr>
        <w:t xml:space="preserve">SN shall be implemented over the PHY PIB attribute </w:t>
      </w:r>
      <w:proofErr w:type="spellStart"/>
      <w:r w:rsidRPr="00EB0670">
        <w:rPr>
          <w:i/>
          <w:color w:val="000000" w:themeColor="text1"/>
          <w:sz w:val="20"/>
        </w:rPr>
        <w:t>phyMimoCookSn</w:t>
      </w:r>
      <w:bookmarkEnd w:id="229"/>
      <w:bookmarkEnd w:id="230"/>
      <w:proofErr w:type="spellEnd"/>
    </w:p>
    <w:p w:rsidR="00FD172C" w:rsidRPr="00EB0670" w:rsidRDefault="00FD172C" w:rsidP="00FD172C">
      <w:pPr>
        <w:pStyle w:val="Heading3"/>
        <w:rPr>
          <w:rFonts w:ascii="Times New Roman" w:hAnsi="Times New Roman"/>
          <w:b w:val="0"/>
          <w:color w:val="000000" w:themeColor="text1"/>
          <w:sz w:val="20"/>
        </w:rPr>
      </w:pPr>
      <w:bookmarkStart w:id="231" w:name="OLE_LINK228"/>
      <w:bookmarkStart w:id="232" w:name="OLE_LINK229"/>
      <w:bookmarkStart w:id="233" w:name="_Toc103091540"/>
      <w:r w:rsidRPr="00EB0670">
        <w:rPr>
          <w:rFonts w:ascii="Times New Roman" w:hAnsi="Times New Roman"/>
          <w:b w:val="0"/>
          <w:color w:val="000000" w:themeColor="text1"/>
          <w:sz w:val="20"/>
        </w:rPr>
        <w:lastRenderedPageBreak/>
        <w:t>16.2.6 Preamble</w:t>
      </w:r>
      <w:bookmarkEnd w:id="233"/>
    </w:p>
    <w:p w:rsidR="00FD172C" w:rsidRPr="00EB0670" w:rsidRDefault="00FD172C" w:rsidP="00FD172C">
      <w:pPr>
        <w:jc w:val="both"/>
        <w:rPr>
          <w:i/>
          <w:color w:val="000000" w:themeColor="text1"/>
          <w:sz w:val="20"/>
        </w:rPr>
      </w:pPr>
      <w:r w:rsidRPr="00EB0670">
        <w:rPr>
          <w:color w:val="000000" w:themeColor="text1"/>
          <w:sz w:val="20"/>
        </w:rPr>
        <w:t xml:space="preserve">The data packet shall consist of three subparts: the </w:t>
      </w:r>
      <w:r w:rsidR="00012CBB" w:rsidRPr="00EB0670">
        <w:rPr>
          <w:color w:val="000000" w:themeColor="text1"/>
          <w:sz w:val="20"/>
        </w:rPr>
        <w:t>preamble and payload</w:t>
      </w:r>
      <w:r w:rsidRPr="00EB0670">
        <w:rPr>
          <w:color w:val="000000" w:themeColor="text1"/>
          <w:sz w:val="20"/>
        </w:rPr>
        <w:t xml:space="preserve">. The </w:t>
      </w:r>
      <w:r w:rsidR="00012CBB" w:rsidRPr="00EB0670">
        <w:rPr>
          <w:color w:val="000000" w:themeColor="text1"/>
          <w:sz w:val="20"/>
        </w:rPr>
        <w:t>preamble part</w:t>
      </w:r>
      <w:r w:rsidRPr="00EB0670">
        <w:rPr>
          <w:color w:val="000000" w:themeColor="text1"/>
          <w:sz w:val="20"/>
        </w:rPr>
        <w:t xml:space="preserve"> shall carry the same information, which consists of </w:t>
      </w:r>
      <w:r w:rsidR="00012CBB" w:rsidRPr="00EB0670">
        <w:rPr>
          <w:color w:val="000000" w:themeColor="text1"/>
          <w:sz w:val="20"/>
        </w:rPr>
        <w:t>the special</w:t>
      </w:r>
      <w:r w:rsidRPr="00EB0670">
        <w:rPr>
          <w:color w:val="000000" w:themeColor="text1"/>
          <w:sz w:val="20"/>
        </w:rPr>
        <w:t xml:space="preserve"> information</w:t>
      </w:r>
      <w:r w:rsidR="00012CBB" w:rsidRPr="00EB0670">
        <w:rPr>
          <w:color w:val="000000" w:themeColor="text1"/>
          <w:sz w:val="20"/>
        </w:rPr>
        <w:t xml:space="preserve"> to </w:t>
      </w:r>
      <w:bookmarkStart w:id="234" w:name="OLE_LINK224"/>
      <w:bookmarkStart w:id="235" w:name="OLE_LINK225"/>
      <w:r w:rsidR="00012CBB" w:rsidRPr="00EB0670">
        <w:rPr>
          <w:color w:val="000000" w:themeColor="text1"/>
          <w:sz w:val="20"/>
        </w:rPr>
        <w:t>recognize the start of frame</w:t>
      </w:r>
      <w:bookmarkEnd w:id="234"/>
      <w:bookmarkEnd w:id="235"/>
      <w:r w:rsidRPr="00EB0670">
        <w:rPr>
          <w:color w:val="000000" w:themeColor="text1"/>
          <w:sz w:val="20"/>
        </w:rPr>
        <w:t xml:space="preserve">. </w:t>
      </w:r>
      <w:r w:rsidR="00012CBB" w:rsidRPr="00EB0670">
        <w:rPr>
          <w:color w:val="000000" w:themeColor="text1"/>
          <w:sz w:val="20"/>
        </w:rPr>
        <w:t>The preamble</w:t>
      </w:r>
      <w:r w:rsidR="00BC7925" w:rsidRPr="00EB0670">
        <w:rPr>
          <w:color w:val="000000" w:themeColor="text1"/>
          <w:sz w:val="20"/>
        </w:rPr>
        <w:t xml:space="preserve"> </w:t>
      </w:r>
      <w:r w:rsidRPr="00EB0670">
        <w:rPr>
          <w:color w:val="000000" w:themeColor="text1"/>
          <w:sz w:val="20"/>
        </w:rPr>
        <w:t xml:space="preserve">shall be implemented over the PHY PIB attribute </w:t>
      </w:r>
      <w:bookmarkStart w:id="236" w:name="OLE_LINK226"/>
      <w:bookmarkStart w:id="237" w:name="OLE_LINK227"/>
      <w:proofErr w:type="spellStart"/>
      <w:r w:rsidR="00BC7925" w:rsidRPr="00EB0670">
        <w:rPr>
          <w:i/>
          <w:color w:val="000000" w:themeColor="text1"/>
          <w:sz w:val="20"/>
        </w:rPr>
        <w:t>phyMimoCookPreamble</w:t>
      </w:r>
      <w:bookmarkEnd w:id="236"/>
      <w:bookmarkEnd w:id="237"/>
      <w:proofErr w:type="spellEnd"/>
    </w:p>
    <w:bookmarkEnd w:id="231"/>
    <w:bookmarkEnd w:id="232"/>
    <w:p w:rsidR="00FD172C" w:rsidRPr="00EB0670" w:rsidRDefault="00FD172C" w:rsidP="00D35919">
      <w:pPr>
        <w:jc w:val="both"/>
        <w:rPr>
          <w:color w:val="000000" w:themeColor="text1"/>
          <w:sz w:val="20"/>
        </w:rPr>
      </w:pPr>
    </w:p>
    <w:p w:rsidR="00D61A37" w:rsidRPr="00EB0670" w:rsidRDefault="00D61A37" w:rsidP="00D61A37">
      <w:pPr>
        <w:pStyle w:val="Heading3"/>
        <w:rPr>
          <w:rFonts w:ascii="Times New Roman" w:hAnsi="Times New Roman"/>
          <w:b w:val="0"/>
          <w:color w:val="000000" w:themeColor="text1"/>
          <w:sz w:val="20"/>
        </w:rPr>
      </w:pPr>
      <w:bookmarkStart w:id="238" w:name="OLE_LINK133"/>
      <w:bookmarkStart w:id="239" w:name="OLE_LINK134"/>
      <w:bookmarkStart w:id="240" w:name="_Toc103091541"/>
      <w:r w:rsidRPr="00EB0670">
        <w:rPr>
          <w:rFonts w:ascii="Times New Roman" w:hAnsi="Times New Roman"/>
          <w:b w:val="0"/>
          <w:color w:val="000000" w:themeColor="text1"/>
          <w:sz w:val="20"/>
        </w:rPr>
        <w:t>16.2.</w:t>
      </w:r>
      <w:r w:rsidR="000B059C" w:rsidRPr="00EB0670">
        <w:rPr>
          <w:rFonts w:ascii="Times New Roman" w:hAnsi="Times New Roman"/>
          <w:b w:val="0"/>
          <w:color w:val="000000" w:themeColor="text1"/>
          <w:sz w:val="20"/>
        </w:rPr>
        <w:t>7</w:t>
      </w:r>
      <w:r w:rsidRPr="00EB0670">
        <w:rPr>
          <w:rFonts w:ascii="Times New Roman" w:hAnsi="Times New Roman"/>
          <w:b w:val="0"/>
          <w:color w:val="000000" w:themeColor="text1"/>
          <w:sz w:val="20"/>
        </w:rPr>
        <w:t>. Packet structure specification modes</w:t>
      </w:r>
      <w:bookmarkEnd w:id="240"/>
    </w:p>
    <w:p w:rsidR="00EC1E70" w:rsidRPr="00EB0670" w:rsidRDefault="00EC1E70" w:rsidP="00EC1E70">
      <w:pPr>
        <w:jc w:val="both"/>
        <w:rPr>
          <w:color w:val="000000" w:themeColor="text1"/>
          <w:sz w:val="20"/>
        </w:rPr>
      </w:pPr>
      <w:r w:rsidRPr="00EB0670">
        <w:rPr>
          <w:color w:val="000000" w:themeColor="text1"/>
          <w:sz w:val="20"/>
        </w:rPr>
        <w:t>Table xxx suggest some parameter MIMO C-OOK modes</w:t>
      </w:r>
      <w:r w:rsidR="00EB4CB3" w:rsidRPr="00EB0670">
        <w:rPr>
          <w:color w:val="000000" w:themeColor="text1"/>
          <w:sz w:val="20"/>
        </w:rPr>
        <w:t xml:space="preserve"> with high frame rate camera (5</w:t>
      </w:r>
      <w:r w:rsidRPr="00EB0670">
        <w:rPr>
          <w:color w:val="000000" w:themeColor="text1"/>
          <w:sz w:val="20"/>
        </w:rPr>
        <w:t xml:space="preserve">0 </w:t>
      </w:r>
      <w:proofErr w:type="spellStart"/>
      <w:r w:rsidRPr="00EB0670">
        <w:rPr>
          <w:color w:val="000000" w:themeColor="text1"/>
          <w:sz w:val="20"/>
        </w:rPr>
        <w:t>kfps</w:t>
      </w:r>
      <w:proofErr w:type="spellEnd"/>
      <w:r w:rsidRPr="00EB0670">
        <w:rPr>
          <w:color w:val="000000" w:themeColor="text1"/>
          <w:sz w:val="20"/>
        </w:rPr>
        <w:t>)</w:t>
      </w:r>
      <w:r w:rsidR="00790D45" w:rsidRPr="00EB0670">
        <w:rPr>
          <w:color w:val="000000" w:themeColor="text1"/>
          <w:sz w:val="20"/>
        </w:rPr>
        <w:t xml:space="preserve">. The modes of </w:t>
      </w:r>
      <w:r w:rsidR="00AA33C9" w:rsidRPr="00EB0670">
        <w:rPr>
          <w:color w:val="000000" w:themeColor="text1"/>
          <w:sz w:val="20"/>
        </w:rPr>
        <w:t>MIMO C-OOK</w:t>
      </w:r>
      <w:r w:rsidR="00790D45" w:rsidRPr="00EB0670">
        <w:rPr>
          <w:color w:val="000000" w:themeColor="text1"/>
          <w:sz w:val="20"/>
        </w:rPr>
        <w:t xml:space="preserve"> shall be configured via the PHY PIB attribute </w:t>
      </w:r>
      <w:proofErr w:type="spellStart"/>
      <w:r w:rsidR="00790D45" w:rsidRPr="00EB0670">
        <w:rPr>
          <w:i/>
          <w:color w:val="000000" w:themeColor="text1"/>
          <w:sz w:val="20"/>
        </w:rPr>
        <w:t>phyMimoCookMode</w:t>
      </w:r>
      <w:proofErr w:type="spellEnd"/>
    </w:p>
    <w:p w:rsidR="00C67ACB" w:rsidRPr="00EB0670" w:rsidRDefault="00EC1E70" w:rsidP="00AE4933">
      <w:pPr>
        <w:jc w:val="center"/>
        <w:rPr>
          <w:color w:val="000000" w:themeColor="text1"/>
          <w:sz w:val="20"/>
        </w:rPr>
      </w:pPr>
      <w:r w:rsidRPr="00EB0670">
        <w:rPr>
          <w:color w:val="000000" w:themeColor="text1"/>
          <w:sz w:val="20"/>
        </w:rPr>
        <w:t xml:space="preserve">Table xxx. Suggested parameters for </w:t>
      </w:r>
      <w:r w:rsidR="003F736C" w:rsidRPr="00EB0670">
        <w:rPr>
          <w:color w:val="000000" w:themeColor="text1"/>
          <w:sz w:val="20"/>
        </w:rPr>
        <w:t>MIMO C-OOK</w:t>
      </w:r>
    </w:p>
    <w:tbl>
      <w:tblPr>
        <w:tblStyle w:val="TableGrid"/>
        <w:tblW w:w="0" w:type="auto"/>
        <w:tblInd w:w="1795" w:type="dxa"/>
        <w:tblLook w:val="04A0" w:firstRow="1" w:lastRow="0" w:firstColumn="1" w:lastColumn="0" w:noHBand="0" w:noVBand="1"/>
      </w:tblPr>
      <w:tblGrid>
        <w:gridCol w:w="1764"/>
        <w:gridCol w:w="1329"/>
        <w:gridCol w:w="1587"/>
        <w:gridCol w:w="1620"/>
        <w:gridCol w:w="1255"/>
      </w:tblGrid>
      <w:tr w:rsidR="007D5EBF" w:rsidRPr="00EB0670" w:rsidTr="00D3544B">
        <w:tc>
          <w:tcPr>
            <w:tcW w:w="1764" w:type="dxa"/>
          </w:tcPr>
          <w:p w:rsidR="00C13E37" w:rsidRPr="00EB0670" w:rsidRDefault="00C13E37" w:rsidP="00D3544B">
            <w:pPr>
              <w:rPr>
                <w:color w:val="000000" w:themeColor="text1"/>
                <w:sz w:val="20"/>
                <w:szCs w:val="20"/>
              </w:rPr>
            </w:pP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Mode 1</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Mode 2</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Mode 3</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Mode 4</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Optical Clock Rate</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10kHz</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20kHz</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30kHz</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40kHz</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Data sub-packet length</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100 bits</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120 bits</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200 bits</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240 bits</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Preamble</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6 bits</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10 bits</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6 bits</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10 bits</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RLL code</w:t>
            </w:r>
          </w:p>
        </w:tc>
        <w:tc>
          <w:tcPr>
            <w:tcW w:w="1329" w:type="dxa"/>
          </w:tcPr>
          <w:p w:rsidR="00C13E37" w:rsidRPr="00EB0670" w:rsidRDefault="00C13E37" w:rsidP="00D3544B">
            <w:pPr>
              <w:jc w:val="center"/>
              <w:rPr>
                <w:color w:val="000000" w:themeColor="text1"/>
                <w:sz w:val="20"/>
                <w:szCs w:val="20"/>
              </w:rPr>
            </w:pPr>
            <w:r w:rsidRPr="00EB0670">
              <w:rPr>
                <w:rStyle w:val="fontstyle01"/>
                <w:rFonts w:ascii="Times New Roman" w:hAnsi="Times New Roman"/>
                <w:b w:val="0"/>
                <w:color w:val="000000" w:themeColor="text1"/>
                <w:sz w:val="20"/>
                <w:szCs w:val="20"/>
              </w:rPr>
              <w:t>Manchester</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4B6B</w:t>
            </w:r>
          </w:p>
        </w:tc>
        <w:tc>
          <w:tcPr>
            <w:tcW w:w="1620" w:type="dxa"/>
          </w:tcPr>
          <w:p w:rsidR="00C13E37" w:rsidRPr="00EB0670" w:rsidRDefault="00C13E37" w:rsidP="00D3544B">
            <w:pPr>
              <w:jc w:val="center"/>
              <w:rPr>
                <w:color w:val="000000" w:themeColor="text1"/>
                <w:sz w:val="20"/>
                <w:szCs w:val="20"/>
              </w:rPr>
            </w:pPr>
            <w:r w:rsidRPr="00EB0670">
              <w:rPr>
                <w:rStyle w:val="fontstyle01"/>
                <w:rFonts w:ascii="Times New Roman" w:hAnsi="Times New Roman"/>
                <w:b w:val="0"/>
                <w:color w:val="000000" w:themeColor="text1"/>
                <w:sz w:val="20"/>
                <w:szCs w:val="20"/>
              </w:rPr>
              <w:t>Manchester</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4B6B</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Number of LEDs</w:t>
            </w:r>
          </w:p>
        </w:tc>
        <w:tc>
          <w:tcPr>
            <w:tcW w:w="1329" w:type="dxa"/>
          </w:tcPr>
          <w:p w:rsidR="00C13E37" w:rsidRPr="00EB0670" w:rsidRDefault="00C13E37"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2</w:t>
            </w:r>
          </w:p>
        </w:tc>
        <w:tc>
          <w:tcPr>
            <w:tcW w:w="1620" w:type="dxa"/>
          </w:tcPr>
          <w:p w:rsidR="00C13E37" w:rsidRPr="00EB0670" w:rsidRDefault="00D2197C"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4</w:t>
            </w:r>
          </w:p>
        </w:tc>
        <w:tc>
          <w:tcPr>
            <w:tcW w:w="1255" w:type="dxa"/>
          </w:tcPr>
          <w:p w:rsidR="00C13E37" w:rsidRPr="00EB0670" w:rsidRDefault="00D2197C" w:rsidP="00D3544B">
            <w:pPr>
              <w:jc w:val="center"/>
              <w:rPr>
                <w:color w:val="000000" w:themeColor="text1"/>
                <w:sz w:val="20"/>
                <w:szCs w:val="20"/>
              </w:rPr>
            </w:pPr>
            <w:r w:rsidRPr="00EB0670">
              <w:rPr>
                <w:color w:val="000000" w:themeColor="text1"/>
                <w:sz w:val="20"/>
                <w:szCs w:val="20"/>
              </w:rPr>
              <w:t>4</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FEC</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Hamming (8,4)</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Hamming (15,11)</w:t>
            </w:r>
          </w:p>
        </w:tc>
        <w:tc>
          <w:tcPr>
            <w:tcW w:w="1620" w:type="dxa"/>
          </w:tcPr>
          <w:p w:rsidR="00C13E37" w:rsidRPr="00EB0670" w:rsidRDefault="00C13E37" w:rsidP="00D3544B">
            <w:pPr>
              <w:jc w:val="center"/>
              <w:rPr>
                <w:color w:val="000000" w:themeColor="text1"/>
                <w:sz w:val="20"/>
                <w:szCs w:val="20"/>
              </w:rPr>
            </w:pPr>
            <w:bookmarkStart w:id="241" w:name="OLE_LINK170"/>
            <w:bookmarkStart w:id="242" w:name="OLE_LINK171"/>
            <w:r w:rsidRPr="00EB0670">
              <w:rPr>
                <w:color w:val="000000" w:themeColor="text1"/>
                <w:sz w:val="20"/>
                <w:szCs w:val="20"/>
              </w:rPr>
              <w:t xml:space="preserve">Hamming </w:t>
            </w:r>
            <w:bookmarkEnd w:id="241"/>
            <w:bookmarkEnd w:id="242"/>
            <w:r w:rsidRPr="00EB0670">
              <w:rPr>
                <w:color w:val="000000" w:themeColor="text1"/>
                <w:sz w:val="20"/>
                <w:szCs w:val="20"/>
              </w:rPr>
              <w:t>(15,11)</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RS (15,11)</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Data rate</w:t>
            </w:r>
          </w:p>
        </w:tc>
        <w:tc>
          <w:tcPr>
            <w:tcW w:w="1329" w:type="dxa"/>
          </w:tcPr>
          <w:p w:rsidR="00C13E37" w:rsidRPr="00EB0670" w:rsidRDefault="00407C43" w:rsidP="00D3544B">
            <w:pPr>
              <w:jc w:val="center"/>
              <w:rPr>
                <w:color w:val="000000" w:themeColor="text1"/>
                <w:sz w:val="20"/>
                <w:szCs w:val="20"/>
              </w:rPr>
            </w:pPr>
            <w:r w:rsidRPr="00EB0670">
              <w:rPr>
                <w:bCs/>
                <w:color w:val="000000" w:themeColor="text1"/>
                <w:sz w:val="20"/>
                <w:szCs w:val="20"/>
              </w:rPr>
              <w:t>2</w:t>
            </w:r>
            <w:r w:rsidR="00356152" w:rsidRPr="00EB0670">
              <w:rPr>
                <w:bCs/>
                <w:color w:val="000000" w:themeColor="text1"/>
                <w:sz w:val="20"/>
                <w:szCs w:val="20"/>
              </w:rPr>
              <w:t xml:space="preserve"> M</w:t>
            </w:r>
            <w:r w:rsidR="00C13E37" w:rsidRPr="00EB0670">
              <w:rPr>
                <w:bCs/>
                <w:color w:val="000000" w:themeColor="text1"/>
                <w:sz w:val="20"/>
                <w:szCs w:val="20"/>
              </w:rPr>
              <w:t>bps</w:t>
            </w:r>
          </w:p>
        </w:tc>
        <w:tc>
          <w:tcPr>
            <w:tcW w:w="1587" w:type="dxa"/>
          </w:tcPr>
          <w:p w:rsidR="00C13E37" w:rsidRPr="00EB0670" w:rsidRDefault="00407C43" w:rsidP="00D3544B">
            <w:pPr>
              <w:jc w:val="center"/>
              <w:rPr>
                <w:color w:val="000000" w:themeColor="text1"/>
                <w:sz w:val="20"/>
                <w:szCs w:val="20"/>
              </w:rPr>
            </w:pPr>
            <w:r w:rsidRPr="00EB0670">
              <w:rPr>
                <w:bCs/>
                <w:color w:val="000000" w:themeColor="text1"/>
                <w:sz w:val="20"/>
                <w:szCs w:val="20"/>
              </w:rPr>
              <w:t>2.4</w:t>
            </w:r>
            <w:r w:rsidR="00356152" w:rsidRPr="00EB0670">
              <w:rPr>
                <w:bCs/>
                <w:color w:val="000000" w:themeColor="text1"/>
                <w:sz w:val="20"/>
                <w:szCs w:val="20"/>
              </w:rPr>
              <w:t xml:space="preserve"> M</w:t>
            </w:r>
            <w:r w:rsidR="00C13E37" w:rsidRPr="00EB0670">
              <w:rPr>
                <w:bCs/>
                <w:color w:val="000000" w:themeColor="text1"/>
                <w:sz w:val="20"/>
                <w:szCs w:val="20"/>
              </w:rPr>
              <w:t>bps</w:t>
            </w:r>
          </w:p>
        </w:tc>
        <w:tc>
          <w:tcPr>
            <w:tcW w:w="1620" w:type="dxa"/>
          </w:tcPr>
          <w:p w:rsidR="00C13E37" w:rsidRPr="00EB0670" w:rsidRDefault="00D2197C" w:rsidP="00D3544B">
            <w:pPr>
              <w:jc w:val="center"/>
              <w:rPr>
                <w:bCs/>
                <w:color w:val="000000" w:themeColor="text1"/>
                <w:sz w:val="20"/>
                <w:szCs w:val="20"/>
              </w:rPr>
            </w:pPr>
            <w:r w:rsidRPr="00EB0670">
              <w:rPr>
                <w:bCs/>
                <w:color w:val="000000" w:themeColor="text1"/>
                <w:sz w:val="20"/>
                <w:szCs w:val="20"/>
              </w:rPr>
              <w:t>5</w:t>
            </w:r>
            <w:r w:rsidR="00563119" w:rsidRPr="00EB0670">
              <w:rPr>
                <w:bCs/>
                <w:color w:val="000000" w:themeColor="text1"/>
                <w:sz w:val="20"/>
                <w:szCs w:val="20"/>
              </w:rPr>
              <w:t xml:space="preserve"> Mbps</w:t>
            </w:r>
          </w:p>
        </w:tc>
        <w:tc>
          <w:tcPr>
            <w:tcW w:w="1255" w:type="dxa"/>
          </w:tcPr>
          <w:p w:rsidR="00C13E37" w:rsidRPr="00EB0670" w:rsidRDefault="00D2197C" w:rsidP="00D3544B">
            <w:pPr>
              <w:jc w:val="center"/>
              <w:rPr>
                <w:bCs/>
                <w:color w:val="000000" w:themeColor="text1"/>
                <w:sz w:val="20"/>
                <w:szCs w:val="20"/>
              </w:rPr>
            </w:pPr>
            <w:r w:rsidRPr="00EB0670">
              <w:rPr>
                <w:bCs/>
                <w:color w:val="000000" w:themeColor="text1"/>
                <w:sz w:val="20"/>
                <w:szCs w:val="20"/>
              </w:rPr>
              <w:t>5.76</w:t>
            </w:r>
            <w:r w:rsidR="00356152" w:rsidRPr="00EB0670">
              <w:rPr>
                <w:bCs/>
                <w:color w:val="000000" w:themeColor="text1"/>
                <w:sz w:val="20"/>
                <w:szCs w:val="20"/>
              </w:rPr>
              <w:t xml:space="preserve"> Mbps</w:t>
            </w:r>
          </w:p>
        </w:tc>
      </w:tr>
    </w:tbl>
    <w:p w:rsidR="005F7A5D" w:rsidRPr="00EB0670" w:rsidRDefault="005F7A5D" w:rsidP="00FD73EA">
      <w:pPr>
        <w:pStyle w:val="Heading2"/>
        <w:rPr>
          <w:rFonts w:ascii="Times New Roman" w:hAnsi="Times New Roman"/>
          <w:b w:val="0"/>
          <w:color w:val="000000" w:themeColor="text1"/>
          <w:sz w:val="20"/>
        </w:rPr>
      </w:pPr>
      <w:bookmarkStart w:id="243" w:name="_Toc103091542"/>
      <w:bookmarkEnd w:id="238"/>
      <w:bookmarkEnd w:id="239"/>
      <w:r w:rsidRPr="00EB0670">
        <w:rPr>
          <w:rFonts w:ascii="Times New Roman" w:hAnsi="Times New Roman"/>
          <w:b w:val="0"/>
          <w:color w:val="000000" w:themeColor="text1"/>
          <w:sz w:val="20"/>
        </w:rPr>
        <w:t>16.3. O-NOMA</w:t>
      </w:r>
      <w:bookmarkEnd w:id="243"/>
    </w:p>
    <w:p w:rsidR="009C694B" w:rsidRPr="00EB0670" w:rsidRDefault="009C694B" w:rsidP="009C694B">
      <w:pPr>
        <w:rPr>
          <w:color w:val="000000" w:themeColor="text1"/>
          <w:sz w:val="20"/>
        </w:rPr>
      </w:pPr>
      <w:r w:rsidRPr="00EB0670">
        <w:rPr>
          <w:color w:val="000000" w:themeColor="text1"/>
          <w:sz w:val="20"/>
        </w:rPr>
        <w:t xml:space="preserve">The Optical Non-orthogonal multiple access (O-NOMA) Modulation for high-speed OCC system uses the PHY VII – Singular Point Source.  </w:t>
      </w:r>
    </w:p>
    <w:p w:rsidR="009C694B" w:rsidRPr="00EB0670" w:rsidRDefault="009C694B" w:rsidP="00C07DB2">
      <w:pPr>
        <w:jc w:val="both"/>
        <w:rPr>
          <w:color w:val="000000" w:themeColor="text1"/>
          <w:sz w:val="20"/>
        </w:rPr>
      </w:pPr>
      <w:r w:rsidRPr="00EB0670">
        <w:rPr>
          <w:color w:val="000000" w:themeColor="text1"/>
          <w:sz w:val="20"/>
        </w:rPr>
        <w:t xml:space="preserve">The PHY VII Operating Modes system specifications are given in Table </w:t>
      </w:r>
      <w:r w:rsidR="002F07B1" w:rsidRPr="00EB0670">
        <w:rPr>
          <w:color w:val="000000" w:themeColor="text1"/>
          <w:sz w:val="20"/>
        </w:rPr>
        <w:t>80</w:t>
      </w:r>
      <w:r w:rsidRPr="00EB0670">
        <w:rPr>
          <w:color w:val="000000" w:themeColor="text1"/>
          <w:sz w:val="20"/>
        </w:rPr>
        <w:t xml:space="preserve">. The additional PHY Operating Modes by O-NOMA for </w:t>
      </w:r>
      <w:r w:rsidR="00F30BE1" w:rsidRPr="00EB0670">
        <w:rPr>
          <w:color w:val="000000" w:themeColor="text1"/>
          <w:sz w:val="20"/>
        </w:rPr>
        <w:t>Indoor applications</w:t>
      </w:r>
      <w:r w:rsidRPr="00EB0670">
        <w:rPr>
          <w:color w:val="000000" w:themeColor="text1"/>
          <w:sz w:val="20"/>
        </w:rPr>
        <w:t xml:space="preserve"> </w:t>
      </w:r>
      <w:r w:rsidR="00FE3B63" w:rsidRPr="00EB0670">
        <w:rPr>
          <w:color w:val="000000" w:themeColor="text1"/>
          <w:sz w:val="20"/>
        </w:rPr>
        <w:t>have</w:t>
      </w:r>
      <w:r w:rsidRPr="00EB0670">
        <w:rPr>
          <w:color w:val="000000" w:themeColor="text1"/>
          <w:sz w:val="20"/>
        </w:rPr>
        <w:t xml:space="preserve"> presented the Table </w:t>
      </w:r>
      <w:r w:rsidR="00A67181" w:rsidRPr="00EB0670">
        <w:rPr>
          <w:color w:val="000000" w:themeColor="text1"/>
          <w:sz w:val="20"/>
        </w:rPr>
        <w:t>80</w:t>
      </w:r>
      <w:r w:rsidR="00C07DB2" w:rsidRPr="00EB0670">
        <w:rPr>
          <w:color w:val="000000" w:themeColor="text1"/>
          <w:sz w:val="20"/>
        </w:rPr>
        <w:t>.</w:t>
      </w:r>
    </w:p>
    <w:p w:rsidR="00BA5A52" w:rsidRPr="00EB0670" w:rsidRDefault="00AC139E" w:rsidP="00040CE8">
      <w:pPr>
        <w:pStyle w:val="Heading3"/>
        <w:rPr>
          <w:rFonts w:ascii="Times New Roman" w:hAnsi="Times New Roman"/>
          <w:b w:val="0"/>
          <w:color w:val="000000" w:themeColor="text1"/>
          <w:sz w:val="20"/>
        </w:rPr>
      </w:pPr>
      <w:bookmarkStart w:id="244" w:name="_Toc103091543"/>
      <w:r w:rsidRPr="00EB0670">
        <w:rPr>
          <w:rFonts w:ascii="Times New Roman" w:hAnsi="Times New Roman"/>
          <w:b w:val="0"/>
          <w:color w:val="000000" w:themeColor="text1"/>
          <w:sz w:val="20"/>
        </w:rPr>
        <w:t>16.3.1. Reference architecture</w:t>
      </w:r>
      <w:bookmarkEnd w:id="244"/>
    </w:p>
    <w:p w:rsidR="002A6F3F" w:rsidRPr="00EB0670" w:rsidRDefault="002A6F3F" w:rsidP="002A6F3F">
      <w:pPr>
        <w:rPr>
          <w:color w:val="000000" w:themeColor="text1"/>
          <w:sz w:val="20"/>
        </w:rPr>
      </w:pPr>
      <w:r w:rsidRPr="00EB0670">
        <w:rPr>
          <w:color w:val="000000" w:themeColor="text1"/>
          <w:sz w:val="20"/>
        </w:rPr>
        <w:t xml:space="preserve">A reference architecture to implement O-NOMA is shown in Figure </w:t>
      </w:r>
      <w:r w:rsidR="00C07DB2" w:rsidRPr="00EB0670">
        <w:rPr>
          <w:color w:val="000000" w:themeColor="text1"/>
          <w:sz w:val="20"/>
        </w:rPr>
        <w:t>221</w:t>
      </w:r>
    </w:p>
    <w:p w:rsidR="002F5ECD" w:rsidRPr="00EB0670" w:rsidRDefault="002F5ECD" w:rsidP="005F7A5D">
      <w:pPr>
        <w:rPr>
          <w:i/>
          <w:color w:val="000000" w:themeColor="text1"/>
          <w:sz w:val="20"/>
        </w:rPr>
      </w:pPr>
      <w:r w:rsidRPr="00EB0670">
        <w:rPr>
          <w:noProof/>
          <w:color w:val="000000" w:themeColor="text1"/>
          <w:sz w:val="20"/>
        </w:rPr>
        <w:drawing>
          <wp:inline distT="0" distB="0" distL="0" distR="0" wp14:anchorId="7498602E" wp14:editId="14AEB661">
            <wp:extent cx="5943600"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3880"/>
                    </a:xfrm>
                    <a:prstGeom prst="rect">
                      <a:avLst/>
                    </a:prstGeom>
                  </pic:spPr>
                </pic:pic>
              </a:graphicData>
            </a:graphic>
          </wp:inline>
        </w:drawing>
      </w:r>
    </w:p>
    <w:p w:rsidR="002F5ECD" w:rsidRPr="00EB0670" w:rsidRDefault="002F5ECD" w:rsidP="00050619">
      <w:pPr>
        <w:jc w:val="center"/>
        <w:rPr>
          <w:color w:val="000000" w:themeColor="text1"/>
          <w:sz w:val="20"/>
        </w:rPr>
      </w:pPr>
      <w:r w:rsidRPr="00EB0670">
        <w:rPr>
          <w:color w:val="000000" w:themeColor="text1"/>
          <w:sz w:val="20"/>
        </w:rPr>
        <w:t xml:space="preserve">Figure </w:t>
      </w:r>
      <w:r w:rsidR="00C07DB2" w:rsidRPr="00EB0670">
        <w:rPr>
          <w:color w:val="000000" w:themeColor="text1"/>
          <w:sz w:val="20"/>
        </w:rPr>
        <w:t>221</w:t>
      </w:r>
      <w:r w:rsidRPr="00EB0670">
        <w:rPr>
          <w:color w:val="000000" w:themeColor="text1"/>
          <w:sz w:val="20"/>
        </w:rPr>
        <w:t>. O-NOMA block diagram</w:t>
      </w:r>
    </w:p>
    <w:p w:rsidR="00AC139E" w:rsidRPr="00EB0670" w:rsidRDefault="00AC139E" w:rsidP="00040CE8">
      <w:pPr>
        <w:pStyle w:val="Heading3"/>
        <w:rPr>
          <w:rFonts w:ascii="Times New Roman" w:hAnsi="Times New Roman"/>
          <w:b w:val="0"/>
          <w:color w:val="000000" w:themeColor="text1"/>
          <w:sz w:val="20"/>
        </w:rPr>
      </w:pPr>
      <w:bookmarkStart w:id="245" w:name="_Toc103091544"/>
      <w:r w:rsidRPr="00EB0670">
        <w:rPr>
          <w:rFonts w:ascii="Times New Roman" w:hAnsi="Times New Roman"/>
          <w:b w:val="0"/>
          <w:color w:val="000000" w:themeColor="text1"/>
          <w:sz w:val="20"/>
        </w:rPr>
        <w:t>16.3.2. Encoder configuration</w:t>
      </w:r>
      <w:bookmarkEnd w:id="245"/>
    </w:p>
    <w:p w:rsidR="002739AE" w:rsidRPr="00EB0670" w:rsidRDefault="002739AE" w:rsidP="002739AE">
      <w:pPr>
        <w:jc w:val="both"/>
        <w:rPr>
          <w:i/>
          <w:color w:val="000000" w:themeColor="text1"/>
          <w:sz w:val="20"/>
        </w:rPr>
      </w:pPr>
      <w:r w:rsidRPr="00EB0670">
        <w:rPr>
          <w:color w:val="000000" w:themeColor="text1"/>
          <w:sz w:val="20"/>
        </w:rPr>
        <w:t xml:space="preserve">A packet of data is modulated using </w:t>
      </w:r>
      <w:bookmarkStart w:id="246" w:name="OLE_LINK25"/>
      <w:bookmarkStart w:id="247" w:name="OLE_LINK26"/>
      <w:r w:rsidR="00AE1BB9" w:rsidRPr="00EB0670">
        <w:rPr>
          <w:color w:val="000000" w:themeColor="text1"/>
          <w:sz w:val="20"/>
        </w:rPr>
        <w:t>O-NOMA</w:t>
      </w:r>
      <w:r w:rsidRPr="00EB0670">
        <w:rPr>
          <w:color w:val="000000" w:themeColor="text1"/>
          <w:sz w:val="20"/>
        </w:rPr>
        <w:t xml:space="preserve"> </w:t>
      </w:r>
      <w:bookmarkEnd w:id="246"/>
      <w:bookmarkEnd w:id="247"/>
      <w:r w:rsidRPr="00EB0670">
        <w:rPr>
          <w:color w:val="000000" w:themeColor="text1"/>
          <w:sz w:val="20"/>
        </w:rPr>
        <w:t xml:space="preserve">modulation. The optical clock rate is at </w:t>
      </w:r>
      <w:r w:rsidR="00B632D9" w:rsidRPr="00EB0670">
        <w:rPr>
          <w:color w:val="000000" w:themeColor="text1"/>
          <w:sz w:val="20"/>
        </w:rPr>
        <w:t>10</w:t>
      </w:r>
      <w:r w:rsidRPr="00EB0670">
        <w:rPr>
          <w:color w:val="000000" w:themeColor="text1"/>
          <w:sz w:val="20"/>
        </w:rPr>
        <w:t xml:space="preserve"> kHz or </w:t>
      </w:r>
      <w:r w:rsidR="00B632D9" w:rsidRPr="00EB0670">
        <w:rPr>
          <w:color w:val="000000" w:themeColor="text1"/>
          <w:sz w:val="20"/>
        </w:rPr>
        <w:t>20</w:t>
      </w:r>
      <w:r w:rsidRPr="00EB0670">
        <w:rPr>
          <w:color w:val="000000" w:themeColor="text1"/>
          <w:sz w:val="20"/>
        </w:rPr>
        <w:t xml:space="preserve"> kHz. The optical clock rate at which </w:t>
      </w:r>
      <w:r w:rsidR="00BF4873" w:rsidRPr="00EB0670">
        <w:rPr>
          <w:color w:val="000000" w:themeColor="text1"/>
          <w:sz w:val="20"/>
        </w:rPr>
        <w:t xml:space="preserve">O-NOMA </w:t>
      </w:r>
      <w:r w:rsidRPr="00EB0670">
        <w:rPr>
          <w:color w:val="000000" w:themeColor="text1"/>
          <w:sz w:val="20"/>
        </w:rPr>
        <w:t xml:space="preserve">symbols are clocked out is configurable over PHY PIB attribute </w:t>
      </w:r>
      <w:proofErr w:type="spellStart"/>
      <w:r w:rsidRPr="00EB0670">
        <w:rPr>
          <w:i/>
          <w:color w:val="000000" w:themeColor="text1"/>
          <w:sz w:val="20"/>
        </w:rPr>
        <w:t>phyN</w:t>
      </w:r>
      <w:r w:rsidR="00F24B5F" w:rsidRPr="00EB0670">
        <w:rPr>
          <w:i/>
          <w:color w:val="000000" w:themeColor="text1"/>
          <w:sz w:val="20"/>
        </w:rPr>
        <w:t>oma</w:t>
      </w:r>
      <w:r w:rsidRPr="00EB0670">
        <w:rPr>
          <w:i/>
          <w:color w:val="000000" w:themeColor="text1"/>
          <w:sz w:val="20"/>
        </w:rPr>
        <w:t>OpticalClockRate</w:t>
      </w:r>
      <w:proofErr w:type="spellEnd"/>
      <w:r w:rsidRPr="00EB0670">
        <w:rPr>
          <w:i/>
          <w:color w:val="000000" w:themeColor="text1"/>
          <w:sz w:val="20"/>
        </w:rPr>
        <w:t>.</w:t>
      </w:r>
    </w:p>
    <w:p w:rsidR="001F2395" w:rsidRPr="00EB0670" w:rsidRDefault="008372BF" w:rsidP="001F2395">
      <w:pPr>
        <w:jc w:val="both"/>
        <w:rPr>
          <w:i/>
          <w:color w:val="000000" w:themeColor="text1"/>
          <w:sz w:val="20"/>
        </w:rPr>
      </w:pPr>
      <w:r w:rsidRPr="00EB0670">
        <w:rPr>
          <w:color w:val="000000" w:themeColor="text1"/>
          <w:sz w:val="20"/>
        </w:rPr>
        <w:t>The</w:t>
      </w:r>
      <w:r w:rsidR="001F2395" w:rsidRPr="00EB0670">
        <w:rPr>
          <w:color w:val="000000" w:themeColor="text1"/>
          <w:sz w:val="20"/>
        </w:rPr>
        <w:t xml:space="preserve"> number of power levels of O-NOMA scheme will be configurable over PHY PIB attribute </w:t>
      </w:r>
      <w:bookmarkStart w:id="248" w:name="OLE_LINK143"/>
      <w:bookmarkStart w:id="249" w:name="OLE_LINK144"/>
      <w:proofErr w:type="spellStart"/>
      <w:r w:rsidR="001F2395" w:rsidRPr="00EB0670">
        <w:rPr>
          <w:i/>
          <w:color w:val="000000" w:themeColor="text1"/>
          <w:sz w:val="20"/>
        </w:rPr>
        <w:t>phyN</w:t>
      </w:r>
      <w:r w:rsidR="00C01F04" w:rsidRPr="00EB0670">
        <w:rPr>
          <w:i/>
          <w:color w:val="000000" w:themeColor="text1"/>
          <w:sz w:val="20"/>
        </w:rPr>
        <w:t>oma</w:t>
      </w:r>
      <w:r w:rsidR="00275BFF" w:rsidRPr="00EB0670">
        <w:rPr>
          <w:i/>
          <w:color w:val="000000" w:themeColor="text1"/>
          <w:sz w:val="20"/>
        </w:rPr>
        <w:t>PowerLevel</w:t>
      </w:r>
      <w:bookmarkEnd w:id="248"/>
      <w:bookmarkEnd w:id="249"/>
      <w:proofErr w:type="spellEnd"/>
      <w:r w:rsidR="001F2395" w:rsidRPr="00EB0670">
        <w:rPr>
          <w:i/>
          <w:color w:val="000000" w:themeColor="text1"/>
          <w:sz w:val="20"/>
        </w:rPr>
        <w:t>.</w:t>
      </w:r>
    </w:p>
    <w:p w:rsidR="008372BF" w:rsidRPr="00EB0670" w:rsidRDefault="008372BF" w:rsidP="002739AE">
      <w:pPr>
        <w:jc w:val="both"/>
        <w:rPr>
          <w:color w:val="000000" w:themeColor="text1"/>
          <w:sz w:val="20"/>
        </w:rPr>
      </w:pPr>
    </w:p>
    <w:p w:rsidR="00C966F8" w:rsidRPr="00EB0670" w:rsidRDefault="00C966F8" w:rsidP="002739AE">
      <w:pPr>
        <w:jc w:val="both"/>
        <w:rPr>
          <w:color w:val="000000" w:themeColor="text1"/>
          <w:sz w:val="20"/>
        </w:rPr>
      </w:pPr>
      <w:r w:rsidRPr="00EB0670">
        <w:rPr>
          <w:noProof/>
          <w:color w:val="000000" w:themeColor="text1"/>
          <w:sz w:val="20"/>
        </w:rPr>
        <w:lastRenderedPageBreak/>
        <w:drawing>
          <wp:inline distT="0" distB="0" distL="0" distR="0" wp14:anchorId="0D976FD9" wp14:editId="05AA8BB0">
            <wp:extent cx="5943600" cy="1827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27530"/>
                    </a:xfrm>
                    <a:prstGeom prst="rect">
                      <a:avLst/>
                    </a:prstGeom>
                  </pic:spPr>
                </pic:pic>
              </a:graphicData>
            </a:graphic>
          </wp:inline>
        </w:drawing>
      </w:r>
    </w:p>
    <w:p w:rsidR="00C966F8" w:rsidRPr="00EB0670" w:rsidRDefault="00C966F8" w:rsidP="00C966F8">
      <w:pPr>
        <w:jc w:val="center"/>
        <w:rPr>
          <w:color w:val="000000" w:themeColor="text1"/>
          <w:sz w:val="20"/>
        </w:rPr>
      </w:pPr>
      <w:r w:rsidRPr="00EB0670">
        <w:rPr>
          <w:color w:val="000000" w:themeColor="text1"/>
          <w:sz w:val="20"/>
        </w:rPr>
        <w:t xml:space="preserve">Figure </w:t>
      </w:r>
      <w:r w:rsidR="00050619" w:rsidRPr="00EB0670">
        <w:rPr>
          <w:color w:val="000000" w:themeColor="text1"/>
          <w:sz w:val="20"/>
        </w:rPr>
        <w:t>222</w:t>
      </w:r>
      <w:r w:rsidRPr="00EB0670">
        <w:rPr>
          <w:color w:val="000000" w:themeColor="text1"/>
          <w:sz w:val="20"/>
        </w:rPr>
        <w:t>. Data encoding scheme of 2-stage power allocation based NOMA-OCC system</w:t>
      </w:r>
    </w:p>
    <w:p w:rsidR="00AC139E" w:rsidRPr="00EB0670" w:rsidRDefault="00040CE8" w:rsidP="00040CE8">
      <w:pPr>
        <w:pStyle w:val="Heading3"/>
        <w:rPr>
          <w:rFonts w:ascii="Times New Roman" w:hAnsi="Times New Roman"/>
          <w:b w:val="0"/>
          <w:color w:val="000000" w:themeColor="text1"/>
          <w:sz w:val="20"/>
        </w:rPr>
      </w:pPr>
      <w:bookmarkStart w:id="250" w:name="_Toc103091545"/>
      <w:r w:rsidRPr="00EB0670">
        <w:rPr>
          <w:rFonts w:ascii="Times New Roman" w:hAnsi="Times New Roman"/>
          <w:b w:val="0"/>
          <w:color w:val="000000" w:themeColor="text1"/>
          <w:sz w:val="20"/>
        </w:rPr>
        <w:t>16.3.3. Forward error correction (FEC)</w:t>
      </w:r>
      <w:bookmarkEnd w:id="250"/>
    </w:p>
    <w:p w:rsidR="00A05668" w:rsidRPr="00EB0670" w:rsidRDefault="009C262D" w:rsidP="001E111A">
      <w:pPr>
        <w:jc w:val="both"/>
        <w:rPr>
          <w:i/>
          <w:color w:val="000000" w:themeColor="text1"/>
          <w:sz w:val="20"/>
        </w:rPr>
      </w:pPr>
      <w:r w:rsidRPr="00EB0670">
        <w:rPr>
          <w:color w:val="000000" w:themeColor="text1"/>
          <w:sz w:val="20"/>
        </w:rPr>
        <w:t xml:space="preserve">The data sub-packet payload may be coded by FEC to protect the payload from error. Hamming (8,4) or Reed Solomon (15,11) code may be used as an FEC. FEC shall be configured via the PHY PIB attribute </w:t>
      </w:r>
      <w:proofErr w:type="spellStart"/>
      <w:r w:rsidRPr="00EB0670">
        <w:rPr>
          <w:i/>
          <w:color w:val="000000" w:themeColor="text1"/>
          <w:sz w:val="20"/>
        </w:rPr>
        <w:t>phy</w:t>
      </w:r>
      <w:r w:rsidR="0074337B" w:rsidRPr="00EB0670">
        <w:rPr>
          <w:i/>
          <w:color w:val="000000" w:themeColor="text1"/>
          <w:sz w:val="20"/>
        </w:rPr>
        <w:t>Noma</w:t>
      </w:r>
      <w:r w:rsidRPr="00EB0670">
        <w:rPr>
          <w:i/>
          <w:color w:val="000000" w:themeColor="text1"/>
          <w:sz w:val="20"/>
        </w:rPr>
        <w:t>FEC</w:t>
      </w:r>
      <w:proofErr w:type="spellEnd"/>
    </w:p>
    <w:p w:rsidR="00B9709E" w:rsidRPr="00EB0670" w:rsidRDefault="00B9709E" w:rsidP="00B9709E">
      <w:pPr>
        <w:pStyle w:val="Heading3"/>
        <w:rPr>
          <w:rFonts w:ascii="Times New Roman" w:hAnsi="Times New Roman"/>
          <w:b w:val="0"/>
          <w:color w:val="000000" w:themeColor="text1"/>
          <w:sz w:val="20"/>
        </w:rPr>
      </w:pPr>
      <w:bookmarkStart w:id="251" w:name="_Toc103091546"/>
      <w:r w:rsidRPr="00EB0670">
        <w:rPr>
          <w:rFonts w:ascii="Times New Roman" w:hAnsi="Times New Roman"/>
          <w:b w:val="0"/>
          <w:color w:val="000000" w:themeColor="text1"/>
          <w:sz w:val="20"/>
        </w:rPr>
        <w:t>16.3.4. Packet structure specification modes</w:t>
      </w:r>
      <w:bookmarkEnd w:id="251"/>
    </w:p>
    <w:p w:rsidR="00B9709E" w:rsidRPr="00EB0670" w:rsidRDefault="00B9709E" w:rsidP="00B9709E">
      <w:pPr>
        <w:jc w:val="both"/>
        <w:rPr>
          <w:color w:val="000000" w:themeColor="text1"/>
          <w:sz w:val="20"/>
        </w:rPr>
      </w:pPr>
      <w:r w:rsidRPr="00EB0670">
        <w:rPr>
          <w:color w:val="000000" w:themeColor="text1"/>
          <w:sz w:val="20"/>
        </w:rPr>
        <w:t xml:space="preserve">Table xxx suggest some parameter </w:t>
      </w:r>
      <w:r w:rsidR="00521067" w:rsidRPr="00EB0670">
        <w:rPr>
          <w:color w:val="000000" w:themeColor="text1"/>
          <w:sz w:val="20"/>
        </w:rPr>
        <w:t>O-NOMA</w:t>
      </w:r>
      <w:r w:rsidRPr="00EB0670">
        <w:rPr>
          <w:color w:val="000000" w:themeColor="text1"/>
          <w:sz w:val="20"/>
        </w:rPr>
        <w:t xml:space="preserve"> modes</w:t>
      </w:r>
      <w:r w:rsidR="00EB4CB3" w:rsidRPr="00EB0670">
        <w:rPr>
          <w:color w:val="000000" w:themeColor="text1"/>
          <w:sz w:val="20"/>
        </w:rPr>
        <w:t xml:space="preserve"> with high frame rate camera (5</w:t>
      </w:r>
      <w:r w:rsidR="00502FDE" w:rsidRPr="00EB0670">
        <w:rPr>
          <w:color w:val="000000" w:themeColor="text1"/>
          <w:sz w:val="20"/>
        </w:rPr>
        <w:t xml:space="preserve">0 </w:t>
      </w:r>
      <w:proofErr w:type="spellStart"/>
      <w:r w:rsidR="00502FDE" w:rsidRPr="00EB0670">
        <w:rPr>
          <w:color w:val="000000" w:themeColor="text1"/>
          <w:sz w:val="20"/>
        </w:rPr>
        <w:t>kfps</w:t>
      </w:r>
      <w:proofErr w:type="spellEnd"/>
      <w:r w:rsidRPr="00EB0670">
        <w:rPr>
          <w:color w:val="000000" w:themeColor="text1"/>
          <w:sz w:val="20"/>
        </w:rPr>
        <w:t>)</w:t>
      </w:r>
      <w:r w:rsidR="00B72927" w:rsidRPr="00EB0670">
        <w:rPr>
          <w:color w:val="000000" w:themeColor="text1"/>
          <w:sz w:val="20"/>
        </w:rPr>
        <w:t xml:space="preserve">. The modes of O-NOMA shall be configured via the PHY PIB attribute </w:t>
      </w:r>
      <w:proofErr w:type="spellStart"/>
      <w:r w:rsidR="00F75953" w:rsidRPr="00EB0670">
        <w:rPr>
          <w:i/>
          <w:color w:val="000000" w:themeColor="text1"/>
          <w:sz w:val="20"/>
        </w:rPr>
        <w:t>phy</w:t>
      </w:r>
      <w:r w:rsidR="007217F4" w:rsidRPr="00EB0670">
        <w:rPr>
          <w:i/>
          <w:color w:val="000000" w:themeColor="text1"/>
          <w:sz w:val="20"/>
        </w:rPr>
        <w:t>N</w:t>
      </w:r>
      <w:r w:rsidR="00F75953" w:rsidRPr="00EB0670">
        <w:rPr>
          <w:i/>
          <w:color w:val="000000" w:themeColor="text1"/>
          <w:sz w:val="20"/>
        </w:rPr>
        <w:t>oma</w:t>
      </w:r>
      <w:r w:rsidR="00B72927" w:rsidRPr="00EB0670">
        <w:rPr>
          <w:i/>
          <w:color w:val="000000" w:themeColor="text1"/>
          <w:sz w:val="20"/>
        </w:rPr>
        <w:t>Mode</w:t>
      </w:r>
      <w:proofErr w:type="spellEnd"/>
    </w:p>
    <w:p w:rsidR="00B9709E" w:rsidRPr="00EB0670" w:rsidRDefault="00B9709E" w:rsidP="00AE4933">
      <w:pPr>
        <w:jc w:val="center"/>
        <w:rPr>
          <w:color w:val="000000" w:themeColor="text1"/>
          <w:sz w:val="20"/>
        </w:rPr>
      </w:pPr>
      <w:r w:rsidRPr="00EB0670">
        <w:rPr>
          <w:color w:val="000000" w:themeColor="text1"/>
          <w:sz w:val="20"/>
        </w:rPr>
        <w:t xml:space="preserve">Table xxx. Suggested parameters for </w:t>
      </w:r>
      <w:r w:rsidR="00521067" w:rsidRPr="00EB0670">
        <w:rPr>
          <w:color w:val="000000" w:themeColor="text1"/>
          <w:sz w:val="20"/>
        </w:rPr>
        <w:t>O-NOMA</w:t>
      </w:r>
    </w:p>
    <w:tbl>
      <w:tblPr>
        <w:tblStyle w:val="TableGrid"/>
        <w:tblW w:w="0" w:type="auto"/>
        <w:tblInd w:w="1795" w:type="dxa"/>
        <w:tblLook w:val="04A0" w:firstRow="1" w:lastRow="0" w:firstColumn="1" w:lastColumn="0" w:noHBand="0" w:noVBand="1"/>
      </w:tblPr>
      <w:tblGrid>
        <w:gridCol w:w="1764"/>
        <w:gridCol w:w="1329"/>
        <w:gridCol w:w="1587"/>
      </w:tblGrid>
      <w:tr w:rsidR="007D5EBF" w:rsidRPr="00EB0670" w:rsidTr="00FF718A">
        <w:tc>
          <w:tcPr>
            <w:tcW w:w="1764" w:type="dxa"/>
          </w:tcPr>
          <w:p w:rsidR="006621CF" w:rsidRPr="00EB0670" w:rsidRDefault="006621CF" w:rsidP="00FF718A">
            <w:pPr>
              <w:rPr>
                <w:color w:val="000000" w:themeColor="text1"/>
                <w:sz w:val="20"/>
                <w:szCs w:val="20"/>
              </w:rPr>
            </w:pPr>
            <w:bookmarkStart w:id="252" w:name="_Hlk99979495"/>
          </w:p>
        </w:tc>
        <w:tc>
          <w:tcPr>
            <w:tcW w:w="1329" w:type="dxa"/>
          </w:tcPr>
          <w:p w:rsidR="006621CF" w:rsidRPr="00EB0670" w:rsidRDefault="006621CF" w:rsidP="00FF718A">
            <w:pPr>
              <w:jc w:val="center"/>
              <w:rPr>
                <w:color w:val="000000" w:themeColor="text1"/>
                <w:sz w:val="20"/>
                <w:szCs w:val="20"/>
              </w:rPr>
            </w:pPr>
            <w:r w:rsidRPr="00EB0670">
              <w:rPr>
                <w:color w:val="000000" w:themeColor="text1"/>
                <w:sz w:val="20"/>
                <w:szCs w:val="20"/>
              </w:rPr>
              <w:t>Mode 1</w:t>
            </w:r>
          </w:p>
        </w:tc>
        <w:tc>
          <w:tcPr>
            <w:tcW w:w="1587" w:type="dxa"/>
          </w:tcPr>
          <w:p w:rsidR="006621CF" w:rsidRPr="00EB0670" w:rsidRDefault="006621CF" w:rsidP="00FF718A">
            <w:pPr>
              <w:jc w:val="center"/>
              <w:rPr>
                <w:color w:val="000000" w:themeColor="text1"/>
                <w:sz w:val="20"/>
                <w:szCs w:val="20"/>
              </w:rPr>
            </w:pPr>
            <w:r w:rsidRPr="00EB0670">
              <w:rPr>
                <w:color w:val="000000" w:themeColor="text1"/>
                <w:sz w:val="20"/>
                <w:szCs w:val="20"/>
              </w:rPr>
              <w:t>Mode 2</w:t>
            </w:r>
          </w:p>
        </w:tc>
      </w:tr>
      <w:tr w:rsidR="007D5EBF" w:rsidRPr="00EB0670" w:rsidTr="00FF718A">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Optical Clock Rate</w:t>
            </w:r>
          </w:p>
        </w:tc>
        <w:tc>
          <w:tcPr>
            <w:tcW w:w="1329" w:type="dxa"/>
          </w:tcPr>
          <w:p w:rsidR="006621CF" w:rsidRPr="00EB0670" w:rsidRDefault="00FE3B63" w:rsidP="00FF718A">
            <w:pPr>
              <w:jc w:val="center"/>
              <w:rPr>
                <w:color w:val="000000" w:themeColor="text1"/>
                <w:sz w:val="20"/>
                <w:szCs w:val="20"/>
              </w:rPr>
            </w:pPr>
            <w:r w:rsidRPr="00EB0670">
              <w:rPr>
                <w:color w:val="000000" w:themeColor="text1"/>
                <w:sz w:val="20"/>
                <w:szCs w:val="20"/>
              </w:rPr>
              <w:t>2</w:t>
            </w:r>
            <w:r w:rsidR="006621CF" w:rsidRPr="00EB0670">
              <w:rPr>
                <w:color w:val="000000" w:themeColor="text1"/>
                <w:sz w:val="20"/>
                <w:szCs w:val="20"/>
              </w:rPr>
              <w:t>kHz</w:t>
            </w:r>
          </w:p>
        </w:tc>
        <w:tc>
          <w:tcPr>
            <w:tcW w:w="1587" w:type="dxa"/>
          </w:tcPr>
          <w:p w:rsidR="006621CF" w:rsidRPr="00EB0670" w:rsidRDefault="00FE3B63" w:rsidP="00FF718A">
            <w:pPr>
              <w:jc w:val="center"/>
              <w:rPr>
                <w:color w:val="000000" w:themeColor="text1"/>
                <w:sz w:val="20"/>
                <w:szCs w:val="20"/>
              </w:rPr>
            </w:pPr>
            <w:r w:rsidRPr="00EB0670">
              <w:rPr>
                <w:color w:val="000000" w:themeColor="text1"/>
                <w:sz w:val="20"/>
                <w:szCs w:val="20"/>
              </w:rPr>
              <w:t>4</w:t>
            </w:r>
            <w:r w:rsidR="006621CF" w:rsidRPr="00EB0670">
              <w:rPr>
                <w:color w:val="000000" w:themeColor="text1"/>
                <w:sz w:val="20"/>
                <w:szCs w:val="20"/>
              </w:rPr>
              <w:t>kHz</w:t>
            </w:r>
          </w:p>
        </w:tc>
      </w:tr>
      <w:tr w:rsidR="007D5EBF" w:rsidRPr="00EB0670" w:rsidTr="00FF718A">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Data sub-packet length</w:t>
            </w:r>
          </w:p>
        </w:tc>
        <w:tc>
          <w:tcPr>
            <w:tcW w:w="1329" w:type="dxa"/>
          </w:tcPr>
          <w:p w:rsidR="006621CF" w:rsidRPr="00EB0670" w:rsidRDefault="006621CF" w:rsidP="00FF718A">
            <w:pPr>
              <w:jc w:val="center"/>
              <w:rPr>
                <w:color w:val="000000" w:themeColor="text1"/>
                <w:sz w:val="20"/>
                <w:szCs w:val="20"/>
              </w:rPr>
            </w:pPr>
            <w:r w:rsidRPr="00EB0670">
              <w:rPr>
                <w:color w:val="000000" w:themeColor="text1"/>
                <w:sz w:val="20"/>
                <w:szCs w:val="20"/>
              </w:rPr>
              <w:t>100 bits</w:t>
            </w:r>
          </w:p>
        </w:tc>
        <w:tc>
          <w:tcPr>
            <w:tcW w:w="1587" w:type="dxa"/>
          </w:tcPr>
          <w:p w:rsidR="006621CF" w:rsidRPr="00EB0670" w:rsidRDefault="006621CF" w:rsidP="00FF718A">
            <w:pPr>
              <w:jc w:val="center"/>
              <w:rPr>
                <w:color w:val="000000" w:themeColor="text1"/>
                <w:sz w:val="20"/>
                <w:szCs w:val="20"/>
              </w:rPr>
            </w:pPr>
            <w:r w:rsidRPr="00EB0670">
              <w:rPr>
                <w:color w:val="000000" w:themeColor="text1"/>
                <w:sz w:val="20"/>
                <w:szCs w:val="20"/>
              </w:rPr>
              <w:t>150 bits</w:t>
            </w:r>
          </w:p>
        </w:tc>
      </w:tr>
      <w:tr w:rsidR="007D5EBF" w:rsidRPr="00EB0670" w:rsidTr="0024235E">
        <w:trPr>
          <w:trHeight w:val="305"/>
        </w:trPr>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FEC</w:t>
            </w:r>
          </w:p>
        </w:tc>
        <w:tc>
          <w:tcPr>
            <w:tcW w:w="1329" w:type="dxa"/>
          </w:tcPr>
          <w:p w:rsidR="006621CF" w:rsidRPr="00EB0670" w:rsidRDefault="006621CF" w:rsidP="00FF718A">
            <w:pPr>
              <w:jc w:val="center"/>
              <w:rPr>
                <w:color w:val="000000" w:themeColor="text1"/>
                <w:sz w:val="20"/>
                <w:szCs w:val="20"/>
              </w:rPr>
            </w:pPr>
            <w:r w:rsidRPr="00EB0670">
              <w:rPr>
                <w:color w:val="000000" w:themeColor="text1"/>
                <w:sz w:val="20"/>
                <w:szCs w:val="20"/>
              </w:rPr>
              <w:t>Hamming (8,4)</w:t>
            </w:r>
          </w:p>
        </w:tc>
        <w:tc>
          <w:tcPr>
            <w:tcW w:w="1587" w:type="dxa"/>
          </w:tcPr>
          <w:p w:rsidR="006621CF" w:rsidRPr="00EB0670" w:rsidRDefault="0092334F" w:rsidP="00FF718A">
            <w:pPr>
              <w:jc w:val="center"/>
              <w:rPr>
                <w:color w:val="000000" w:themeColor="text1"/>
                <w:sz w:val="20"/>
                <w:szCs w:val="20"/>
              </w:rPr>
            </w:pPr>
            <w:r w:rsidRPr="00EB0670">
              <w:rPr>
                <w:color w:val="000000" w:themeColor="text1"/>
                <w:sz w:val="20"/>
                <w:szCs w:val="20"/>
              </w:rPr>
              <w:t>RS</w:t>
            </w:r>
            <w:r w:rsidR="006621CF" w:rsidRPr="00EB0670">
              <w:rPr>
                <w:color w:val="000000" w:themeColor="text1"/>
                <w:sz w:val="20"/>
                <w:szCs w:val="20"/>
              </w:rPr>
              <w:t xml:space="preserve"> (15,11)</w:t>
            </w:r>
          </w:p>
        </w:tc>
      </w:tr>
      <w:tr w:rsidR="006621CF" w:rsidRPr="00EB0670" w:rsidTr="00FF718A">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Data rate</w:t>
            </w:r>
          </w:p>
        </w:tc>
        <w:tc>
          <w:tcPr>
            <w:tcW w:w="1329" w:type="dxa"/>
          </w:tcPr>
          <w:p w:rsidR="006621CF" w:rsidRPr="00EB0670" w:rsidRDefault="00446B9D" w:rsidP="00FF718A">
            <w:pPr>
              <w:jc w:val="center"/>
              <w:rPr>
                <w:color w:val="000000" w:themeColor="text1"/>
                <w:sz w:val="20"/>
                <w:szCs w:val="20"/>
              </w:rPr>
            </w:pPr>
            <w:r w:rsidRPr="00EB0670">
              <w:rPr>
                <w:bCs/>
                <w:color w:val="000000" w:themeColor="text1"/>
                <w:sz w:val="20"/>
                <w:szCs w:val="20"/>
              </w:rPr>
              <w:t>0.</w:t>
            </w:r>
            <w:r w:rsidR="006621CF" w:rsidRPr="00EB0670">
              <w:rPr>
                <w:bCs/>
                <w:color w:val="000000" w:themeColor="text1"/>
                <w:sz w:val="20"/>
                <w:szCs w:val="20"/>
              </w:rPr>
              <w:t>4 Mbps</w:t>
            </w:r>
          </w:p>
        </w:tc>
        <w:tc>
          <w:tcPr>
            <w:tcW w:w="1587" w:type="dxa"/>
          </w:tcPr>
          <w:p w:rsidR="006621CF" w:rsidRPr="00EB0670" w:rsidRDefault="00446B9D" w:rsidP="00FF718A">
            <w:pPr>
              <w:jc w:val="center"/>
              <w:rPr>
                <w:color w:val="000000" w:themeColor="text1"/>
                <w:sz w:val="20"/>
                <w:szCs w:val="20"/>
              </w:rPr>
            </w:pPr>
            <w:r w:rsidRPr="00EB0670">
              <w:rPr>
                <w:bCs/>
                <w:color w:val="000000" w:themeColor="text1"/>
                <w:sz w:val="20"/>
                <w:szCs w:val="20"/>
              </w:rPr>
              <w:t>0.</w:t>
            </w:r>
            <w:r w:rsidR="006621CF" w:rsidRPr="00EB0670">
              <w:rPr>
                <w:bCs/>
                <w:color w:val="000000" w:themeColor="text1"/>
                <w:sz w:val="20"/>
                <w:szCs w:val="20"/>
              </w:rPr>
              <w:t>6 Mbps</w:t>
            </w:r>
          </w:p>
        </w:tc>
      </w:tr>
      <w:bookmarkEnd w:id="252"/>
    </w:tbl>
    <w:p w:rsidR="00B9709E" w:rsidRPr="00EB0670" w:rsidRDefault="00B9709E" w:rsidP="001E111A">
      <w:pPr>
        <w:jc w:val="both"/>
        <w:rPr>
          <w:i/>
          <w:color w:val="000000" w:themeColor="text1"/>
          <w:sz w:val="20"/>
        </w:rPr>
      </w:pPr>
    </w:p>
    <w:p w:rsidR="005F7A5D" w:rsidRPr="00EB0670" w:rsidRDefault="005F7A5D" w:rsidP="00FD73EA">
      <w:pPr>
        <w:pStyle w:val="Heading2"/>
        <w:rPr>
          <w:rFonts w:ascii="Times New Roman" w:hAnsi="Times New Roman"/>
          <w:b w:val="0"/>
          <w:color w:val="000000" w:themeColor="text1"/>
          <w:sz w:val="20"/>
        </w:rPr>
      </w:pPr>
      <w:bookmarkStart w:id="253" w:name="_Toc103091547"/>
      <w:r w:rsidRPr="00EB0670">
        <w:rPr>
          <w:rFonts w:ascii="Times New Roman" w:hAnsi="Times New Roman"/>
          <w:b w:val="0"/>
          <w:color w:val="000000" w:themeColor="text1"/>
          <w:sz w:val="20"/>
        </w:rPr>
        <w:t>16.4. MIMO-OOK</w:t>
      </w:r>
      <w:bookmarkEnd w:id="253"/>
    </w:p>
    <w:p w:rsidR="00FC6E24" w:rsidRPr="00EB0670" w:rsidRDefault="00FC6E24" w:rsidP="00FC6E24">
      <w:pPr>
        <w:jc w:val="both"/>
        <w:rPr>
          <w:color w:val="000000" w:themeColor="text1"/>
          <w:sz w:val="20"/>
        </w:rPr>
      </w:pPr>
      <w:r w:rsidRPr="00EB0670">
        <w:rPr>
          <w:color w:val="000000" w:themeColor="text1"/>
          <w:sz w:val="20"/>
        </w:rPr>
        <w:t xml:space="preserve">The Multiple Input Multiple Output On-Off Keying (MIMO-OOK) Modulation based on </w:t>
      </w:r>
      <w:proofErr w:type="spellStart"/>
      <w:r w:rsidRPr="00EB0670">
        <w:rPr>
          <w:color w:val="000000" w:themeColor="text1"/>
          <w:sz w:val="20"/>
        </w:rPr>
        <w:t>RoI</w:t>
      </w:r>
      <w:proofErr w:type="spellEnd"/>
      <w:r w:rsidRPr="00EB0670">
        <w:rPr>
          <w:color w:val="000000" w:themeColor="text1"/>
          <w:sz w:val="20"/>
        </w:rPr>
        <w:t xml:space="preserve"> signaling for Optical </w:t>
      </w:r>
      <w:proofErr w:type="spellStart"/>
      <w:r w:rsidRPr="00EB0670">
        <w:rPr>
          <w:color w:val="000000" w:themeColor="text1"/>
          <w:sz w:val="20"/>
        </w:rPr>
        <w:t>IoT</w:t>
      </w:r>
      <w:proofErr w:type="spellEnd"/>
      <w:r w:rsidRPr="00EB0670">
        <w:rPr>
          <w:color w:val="000000" w:themeColor="text1"/>
          <w:sz w:val="20"/>
        </w:rPr>
        <w:t xml:space="preserve"> system uses the PHY VII – Multiple Point Source.  </w:t>
      </w:r>
    </w:p>
    <w:p w:rsidR="00FC6E24" w:rsidRPr="00EB0670" w:rsidRDefault="00FC6E24" w:rsidP="00FC6E24">
      <w:pPr>
        <w:jc w:val="both"/>
        <w:rPr>
          <w:color w:val="000000" w:themeColor="text1"/>
          <w:sz w:val="20"/>
        </w:rPr>
      </w:pPr>
      <w:r w:rsidRPr="00EB0670">
        <w:rPr>
          <w:color w:val="000000" w:themeColor="text1"/>
          <w:sz w:val="20"/>
        </w:rPr>
        <w:t xml:space="preserve">The PHY VII Operating Modes system specifications are given in Table 153. The additional PHY Operating Modes by MIMO-OOK for Smart Device </w:t>
      </w:r>
      <w:r w:rsidR="00FE3B63" w:rsidRPr="00EB0670">
        <w:rPr>
          <w:color w:val="000000" w:themeColor="text1"/>
          <w:sz w:val="20"/>
        </w:rPr>
        <w:t>is</w:t>
      </w:r>
      <w:r w:rsidRPr="00EB0670">
        <w:rPr>
          <w:color w:val="000000" w:themeColor="text1"/>
          <w:sz w:val="20"/>
        </w:rPr>
        <w:t xml:space="preserve"> presented the Table </w:t>
      </w:r>
      <w:r w:rsidR="00050619" w:rsidRPr="00EB0670">
        <w:rPr>
          <w:color w:val="000000" w:themeColor="text1"/>
          <w:sz w:val="20"/>
        </w:rPr>
        <w:t>80</w:t>
      </w:r>
      <w:r w:rsidR="00FE3B63" w:rsidRPr="00EB0670">
        <w:rPr>
          <w:color w:val="000000" w:themeColor="text1"/>
          <w:sz w:val="20"/>
        </w:rPr>
        <w:t>.</w:t>
      </w:r>
    </w:p>
    <w:p w:rsidR="00FC6E24" w:rsidRPr="00EB0670" w:rsidRDefault="00FC6E24" w:rsidP="00FD73EA">
      <w:pPr>
        <w:pStyle w:val="Heading3"/>
        <w:rPr>
          <w:rFonts w:ascii="Times New Roman" w:hAnsi="Times New Roman"/>
          <w:b w:val="0"/>
          <w:color w:val="000000" w:themeColor="text1"/>
          <w:sz w:val="20"/>
        </w:rPr>
      </w:pPr>
      <w:bookmarkStart w:id="254" w:name="_Toc103091548"/>
      <w:r w:rsidRPr="00EB0670">
        <w:rPr>
          <w:rFonts w:ascii="Times New Roman" w:hAnsi="Times New Roman"/>
          <w:b w:val="0"/>
          <w:color w:val="000000" w:themeColor="text1"/>
          <w:sz w:val="20"/>
        </w:rPr>
        <w:t>16.4.1. Reference architecture</w:t>
      </w:r>
      <w:bookmarkEnd w:id="254"/>
    </w:p>
    <w:p w:rsidR="00FC6E24" w:rsidRPr="00EB0670" w:rsidRDefault="00FC6E24" w:rsidP="00FC6E24">
      <w:pPr>
        <w:rPr>
          <w:color w:val="000000" w:themeColor="text1"/>
          <w:sz w:val="20"/>
        </w:rPr>
      </w:pPr>
      <w:r w:rsidRPr="00EB0670">
        <w:rPr>
          <w:color w:val="000000" w:themeColor="text1"/>
          <w:sz w:val="20"/>
        </w:rPr>
        <w:t>A reference architecture to implement</w:t>
      </w:r>
      <w:r w:rsidR="007E03E9" w:rsidRPr="00EB0670">
        <w:rPr>
          <w:color w:val="000000" w:themeColor="text1"/>
          <w:sz w:val="20"/>
        </w:rPr>
        <w:t xml:space="preserve"> MIMO-OOK is shown in Figure 223</w:t>
      </w:r>
    </w:p>
    <w:p w:rsidR="00FC6E24" w:rsidRPr="00EB0670" w:rsidRDefault="00FC6E24" w:rsidP="00FC6E24">
      <w:pPr>
        <w:jc w:val="both"/>
        <w:rPr>
          <w:color w:val="000000" w:themeColor="text1"/>
          <w:sz w:val="20"/>
        </w:rPr>
      </w:pPr>
      <w:r w:rsidRPr="00EB0670">
        <w:rPr>
          <w:noProof/>
          <w:color w:val="000000" w:themeColor="text1"/>
          <w:sz w:val="20"/>
        </w:rPr>
        <w:drawing>
          <wp:inline distT="0" distB="0" distL="0" distR="0" wp14:anchorId="7ABD86B9" wp14:editId="53E6525B">
            <wp:extent cx="5943600" cy="10036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03609"/>
                    </a:xfrm>
                    <a:prstGeom prst="rect">
                      <a:avLst/>
                    </a:prstGeom>
                    <a:noFill/>
                    <a:ln>
                      <a:noFill/>
                    </a:ln>
                  </pic:spPr>
                </pic:pic>
              </a:graphicData>
            </a:graphic>
          </wp:inline>
        </w:drawing>
      </w:r>
    </w:p>
    <w:p w:rsidR="00FC6E24" w:rsidRPr="00EB0670" w:rsidRDefault="00FC6E24" w:rsidP="00FC6E24">
      <w:pPr>
        <w:jc w:val="center"/>
        <w:rPr>
          <w:color w:val="000000" w:themeColor="text1"/>
          <w:sz w:val="20"/>
        </w:rPr>
      </w:pPr>
      <w:bookmarkStart w:id="255" w:name="OLE_LINK13"/>
      <w:bookmarkStart w:id="256" w:name="OLE_LINK14"/>
      <w:r w:rsidRPr="00EB0670">
        <w:rPr>
          <w:color w:val="000000" w:themeColor="text1"/>
          <w:sz w:val="20"/>
        </w:rPr>
        <w:t xml:space="preserve">Figure </w:t>
      </w:r>
      <w:r w:rsidR="00090C2B" w:rsidRPr="00EB0670">
        <w:rPr>
          <w:color w:val="000000" w:themeColor="text1"/>
          <w:sz w:val="20"/>
        </w:rPr>
        <w:t>223</w:t>
      </w:r>
      <w:r w:rsidRPr="00EB0670">
        <w:rPr>
          <w:color w:val="000000" w:themeColor="text1"/>
          <w:sz w:val="20"/>
        </w:rPr>
        <w:t>. MIMO-OOK block diagram</w:t>
      </w:r>
    </w:p>
    <w:p w:rsidR="00FC6E24" w:rsidRPr="00EB0670" w:rsidRDefault="00FC6E24" w:rsidP="00FD73EA">
      <w:pPr>
        <w:pStyle w:val="Heading3"/>
        <w:rPr>
          <w:rFonts w:ascii="Times New Roman" w:hAnsi="Times New Roman"/>
          <w:b w:val="0"/>
          <w:color w:val="000000" w:themeColor="text1"/>
          <w:sz w:val="20"/>
        </w:rPr>
      </w:pPr>
      <w:bookmarkStart w:id="257" w:name="_Toc103091549"/>
      <w:bookmarkEnd w:id="255"/>
      <w:bookmarkEnd w:id="256"/>
      <w:r w:rsidRPr="00EB0670">
        <w:rPr>
          <w:rFonts w:ascii="Times New Roman" w:hAnsi="Times New Roman"/>
          <w:b w:val="0"/>
          <w:color w:val="000000" w:themeColor="text1"/>
          <w:sz w:val="20"/>
        </w:rPr>
        <w:lastRenderedPageBreak/>
        <w:t>16.4.2. Encoder configuration</w:t>
      </w:r>
      <w:bookmarkEnd w:id="257"/>
    </w:p>
    <w:p w:rsidR="00FC6E24" w:rsidRPr="00EB0670" w:rsidRDefault="00FC6E24" w:rsidP="00FC6E24">
      <w:pPr>
        <w:jc w:val="both"/>
        <w:rPr>
          <w:color w:val="000000" w:themeColor="text1"/>
          <w:sz w:val="20"/>
        </w:rPr>
      </w:pPr>
      <w:bookmarkStart w:id="258" w:name="OLE_LINK23"/>
      <w:bookmarkStart w:id="259" w:name="OLE_LINK24"/>
      <w:r w:rsidRPr="00EB0670">
        <w:rPr>
          <w:color w:val="000000" w:themeColor="text1"/>
          <w:sz w:val="20"/>
        </w:rPr>
        <w:t xml:space="preserve">A packet of data is modulated using OOK modulation. The optical clock rate is at 20 Hz or 30 Hz. The optical clock rate at which MIMO-OOK symbols are clocked out is configurable over PHY PIB attribute </w:t>
      </w:r>
      <w:proofErr w:type="spellStart"/>
      <w:r w:rsidRPr="00EB0670">
        <w:rPr>
          <w:i/>
          <w:color w:val="000000" w:themeColor="text1"/>
          <w:sz w:val="20"/>
        </w:rPr>
        <w:t>phyMimoOokOpticalClockRate</w:t>
      </w:r>
      <w:proofErr w:type="spellEnd"/>
      <w:r w:rsidRPr="00EB0670">
        <w:rPr>
          <w:i/>
          <w:color w:val="000000" w:themeColor="text1"/>
          <w:sz w:val="20"/>
        </w:rPr>
        <w:t>.</w:t>
      </w:r>
    </w:p>
    <w:bookmarkEnd w:id="258"/>
    <w:bookmarkEnd w:id="259"/>
    <w:p w:rsidR="00FC6E24" w:rsidRPr="00EB0670" w:rsidRDefault="00FC6E24" w:rsidP="00FC6E24">
      <w:pPr>
        <w:jc w:val="center"/>
        <w:rPr>
          <w:color w:val="000000" w:themeColor="text1"/>
          <w:sz w:val="20"/>
        </w:rPr>
      </w:pPr>
      <w:r w:rsidRPr="00EB0670">
        <w:rPr>
          <w:noProof/>
          <w:color w:val="000000" w:themeColor="text1"/>
          <w:sz w:val="20"/>
        </w:rPr>
        <w:drawing>
          <wp:inline distT="0" distB="0" distL="0" distR="0" wp14:anchorId="45F23D4F" wp14:editId="7926C7C7">
            <wp:extent cx="37433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1276350"/>
                    </a:xfrm>
                    <a:prstGeom prst="rect">
                      <a:avLst/>
                    </a:prstGeom>
                    <a:noFill/>
                    <a:ln>
                      <a:noFill/>
                    </a:ln>
                  </pic:spPr>
                </pic:pic>
              </a:graphicData>
            </a:graphic>
          </wp:inline>
        </w:drawing>
      </w:r>
    </w:p>
    <w:p w:rsidR="00FC6E24" w:rsidRPr="00EB0670" w:rsidRDefault="00FC6E24" w:rsidP="00FC6E24">
      <w:pPr>
        <w:jc w:val="center"/>
        <w:rPr>
          <w:color w:val="000000" w:themeColor="text1"/>
          <w:sz w:val="20"/>
        </w:rPr>
      </w:pPr>
      <w:r w:rsidRPr="00EB0670">
        <w:rPr>
          <w:color w:val="000000" w:themeColor="text1"/>
          <w:sz w:val="20"/>
        </w:rPr>
        <w:t xml:space="preserve">Figure </w:t>
      </w:r>
      <w:r w:rsidR="00090C2B" w:rsidRPr="00EB0670">
        <w:rPr>
          <w:color w:val="000000" w:themeColor="text1"/>
          <w:sz w:val="20"/>
        </w:rPr>
        <w:t>224</w:t>
      </w:r>
      <w:r w:rsidRPr="00EB0670">
        <w:rPr>
          <w:color w:val="000000" w:themeColor="text1"/>
          <w:sz w:val="20"/>
        </w:rPr>
        <w:t>. MIMO-OOK data packet structure</w:t>
      </w:r>
    </w:p>
    <w:p w:rsidR="00FC6E24" w:rsidRPr="00EB0670" w:rsidRDefault="00FC6E24" w:rsidP="00FC6E24">
      <w:pPr>
        <w:jc w:val="both"/>
        <w:rPr>
          <w:color w:val="000000" w:themeColor="text1"/>
          <w:sz w:val="20"/>
        </w:rPr>
      </w:pPr>
      <w:r w:rsidRPr="00EB0670">
        <w:rPr>
          <w:color w:val="000000" w:themeColor="text1"/>
          <w:sz w:val="20"/>
        </w:rPr>
        <w:t xml:space="preserve">The data packet structure is as shown in Figure </w:t>
      </w:r>
      <w:r w:rsidR="007E03E9" w:rsidRPr="00EB0670">
        <w:rPr>
          <w:color w:val="000000" w:themeColor="text1"/>
          <w:sz w:val="20"/>
        </w:rPr>
        <w:t>224</w:t>
      </w:r>
      <w:r w:rsidRPr="00EB0670">
        <w:rPr>
          <w:color w:val="000000" w:themeColor="text1"/>
          <w:sz w:val="20"/>
        </w:rPr>
        <w:t>. The clock rate of the MIMO-</w:t>
      </w:r>
      <w:r w:rsidR="00DF0E1A" w:rsidRPr="00EB0670">
        <w:rPr>
          <w:color w:val="000000" w:themeColor="text1"/>
          <w:sz w:val="20"/>
        </w:rPr>
        <w:t>OOK scheme</w:t>
      </w:r>
      <w:r w:rsidRPr="00EB0670">
        <w:rPr>
          <w:color w:val="000000" w:themeColor="text1"/>
          <w:sz w:val="20"/>
        </w:rPr>
        <w:t xml:space="preserve"> was set up lower than (at least two times) the camera frame rate to eliminate the variation effect of frame rate.</w:t>
      </w:r>
    </w:p>
    <w:p w:rsidR="00FC6E24" w:rsidRPr="00EB0670" w:rsidRDefault="00FC6E24" w:rsidP="00FC6E24">
      <w:pPr>
        <w:jc w:val="both"/>
        <w:rPr>
          <w:color w:val="000000" w:themeColor="text1"/>
          <w:sz w:val="20"/>
        </w:rPr>
      </w:pPr>
      <w:bookmarkStart w:id="260" w:name="OLE_LINK232"/>
      <w:bookmarkStart w:id="261" w:name="OLE_LINK233"/>
      <w:r w:rsidRPr="00EB0670">
        <w:rPr>
          <w:color w:val="000000" w:themeColor="text1"/>
          <w:sz w:val="20"/>
        </w:rPr>
        <w:t>To access multiple light sources, we have added the node ID part to each frame. Defining users by ID nodes helps the system accept dozens of users, up to hundreds of users.</w:t>
      </w:r>
    </w:p>
    <w:bookmarkEnd w:id="260"/>
    <w:bookmarkEnd w:id="261"/>
    <w:p w:rsidR="00FC6E24" w:rsidRPr="00EB0670" w:rsidRDefault="00FC6E24" w:rsidP="00FC6E24">
      <w:pPr>
        <w:jc w:val="center"/>
        <w:rPr>
          <w:color w:val="000000" w:themeColor="text1"/>
          <w:sz w:val="20"/>
        </w:rPr>
      </w:pPr>
      <w:r w:rsidRPr="00EB0670">
        <w:rPr>
          <w:rStyle w:val="fontstyle01"/>
          <w:rFonts w:ascii="Times New Roman" w:hAnsi="Times New Roman"/>
          <w:b w:val="0"/>
          <w:color w:val="000000" w:themeColor="text1"/>
          <w:sz w:val="20"/>
          <w:szCs w:val="20"/>
        </w:rPr>
        <w:t>Table 152—Data sub-packet format</w:t>
      </w:r>
    </w:p>
    <w:tbl>
      <w:tblPr>
        <w:tblW w:w="3960" w:type="dxa"/>
        <w:tblInd w:w="2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6"/>
        <w:gridCol w:w="1189"/>
        <w:gridCol w:w="1155"/>
      </w:tblGrid>
      <w:tr w:rsidR="007D5EBF" w:rsidRPr="00EB0670" w:rsidTr="000B059C">
        <w:tc>
          <w:tcPr>
            <w:tcW w:w="1616" w:type="dxa"/>
            <w:vMerge w:val="restart"/>
            <w:tcBorders>
              <w:top w:val="single" w:sz="4" w:space="0" w:color="auto"/>
              <w:left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r w:rsidRPr="00EB0670">
              <w:rPr>
                <w:rFonts w:eastAsia="Times New Roman"/>
                <w:bCs/>
                <w:color w:val="000000" w:themeColor="text1"/>
                <w:sz w:val="20"/>
              </w:rPr>
              <w:t>Preamble</w:t>
            </w:r>
          </w:p>
        </w:tc>
        <w:tc>
          <w:tcPr>
            <w:tcW w:w="2344" w:type="dxa"/>
            <w:gridSpan w:val="2"/>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Data sub-packet payload</w:t>
            </w:r>
          </w:p>
        </w:tc>
      </w:tr>
      <w:tr w:rsidR="007D5EBF" w:rsidRPr="00EB0670" w:rsidTr="000B059C">
        <w:tc>
          <w:tcPr>
            <w:tcW w:w="1616" w:type="dxa"/>
            <w:vMerge/>
            <w:tcBorders>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p>
        </w:tc>
        <w:tc>
          <w:tcPr>
            <w:tcW w:w="1189" w:type="dxa"/>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color w:val="000000" w:themeColor="text1"/>
                <w:sz w:val="20"/>
              </w:rPr>
              <w:t>LED-ID</w:t>
            </w:r>
          </w:p>
        </w:tc>
        <w:tc>
          <w:tcPr>
            <w:tcW w:w="1155" w:type="dxa"/>
            <w:tcBorders>
              <w:top w:val="single" w:sz="4" w:space="0" w:color="auto"/>
              <w:left w:val="single" w:sz="4" w:space="0" w:color="auto"/>
              <w:bottom w:val="single" w:sz="4" w:space="0" w:color="auto"/>
              <w:right w:val="single" w:sz="4" w:space="0" w:color="auto"/>
            </w:tcBorders>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bCs/>
                <w:color w:val="000000" w:themeColor="text1"/>
                <w:sz w:val="20"/>
              </w:rPr>
              <w:t>Payload</w:t>
            </w:r>
          </w:p>
        </w:tc>
      </w:tr>
      <w:tr w:rsidR="007D5EBF" w:rsidRPr="00EB0670" w:rsidTr="000B059C">
        <w:tc>
          <w:tcPr>
            <w:tcW w:w="1616" w:type="dxa"/>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r w:rsidRPr="00EB0670">
              <w:rPr>
                <w:rFonts w:eastAsia="Times New Roman"/>
                <w:color w:val="000000" w:themeColor="text1"/>
                <w:sz w:val="20"/>
              </w:rPr>
              <w:t xml:space="preserve">011100 </w:t>
            </w:r>
          </w:p>
        </w:tc>
        <w:tc>
          <w:tcPr>
            <w:tcW w:w="2344" w:type="dxa"/>
            <w:gridSpan w:val="2"/>
            <w:tcBorders>
              <w:top w:val="single" w:sz="4" w:space="0" w:color="auto"/>
              <w:left w:val="single" w:sz="4" w:space="0" w:color="auto"/>
              <w:bottom w:val="single" w:sz="4" w:space="0" w:color="auto"/>
            </w:tcBorders>
            <w:vAlign w:val="center"/>
            <w:hideMark/>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color w:val="000000" w:themeColor="text1"/>
                <w:sz w:val="20"/>
              </w:rPr>
              <w:t>Manchester coding</w:t>
            </w:r>
          </w:p>
        </w:tc>
      </w:tr>
      <w:tr w:rsidR="007D5EBF" w:rsidRPr="00EB0670" w:rsidTr="000B059C">
        <w:tc>
          <w:tcPr>
            <w:tcW w:w="1616" w:type="dxa"/>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r w:rsidRPr="00EB0670">
              <w:rPr>
                <w:rFonts w:eastAsia="Times New Roman"/>
                <w:color w:val="000000" w:themeColor="text1"/>
                <w:sz w:val="20"/>
              </w:rPr>
              <w:t xml:space="preserve">0011111000 </w:t>
            </w:r>
          </w:p>
        </w:tc>
        <w:tc>
          <w:tcPr>
            <w:tcW w:w="2344" w:type="dxa"/>
            <w:gridSpan w:val="2"/>
            <w:tcBorders>
              <w:top w:val="single" w:sz="4" w:space="0" w:color="auto"/>
              <w:left w:val="single" w:sz="4" w:space="0" w:color="auto"/>
              <w:bottom w:val="single" w:sz="4" w:space="0" w:color="auto"/>
            </w:tcBorders>
            <w:vAlign w:val="center"/>
            <w:hideMark/>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color w:val="000000" w:themeColor="text1"/>
                <w:sz w:val="20"/>
              </w:rPr>
              <w:t>4B6B coding</w:t>
            </w:r>
          </w:p>
        </w:tc>
      </w:tr>
      <w:tr w:rsidR="00FC6E24" w:rsidRPr="00EB0670" w:rsidTr="000B059C">
        <w:tc>
          <w:tcPr>
            <w:tcW w:w="1616" w:type="dxa"/>
            <w:tcBorders>
              <w:top w:val="single" w:sz="4" w:space="0" w:color="auto"/>
              <w:left w:val="single" w:sz="4" w:space="0" w:color="auto"/>
              <w:bottom w:val="single" w:sz="4" w:space="0" w:color="auto"/>
              <w:right w:val="single" w:sz="4" w:space="0" w:color="auto"/>
            </w:tcBorders>
            <w:vAlign w:val="center"/>
          </w:tcPr>
          <w:p w:rsidR="00FC6E24" w:rsidRPr="00EB0670" w:rsidRDefault="00FC6E24" w:rsidP="00F972D0">
            <w:pPr>
              <w:spacing w:line="360" w:lineRule="auto"/>
              <w:rPr>
                <w:rFonts w:eastAsia="Times New Roman"/>
                <w:color w:val="000000" w:themeColor="text1"/>
                <w:sz w:val="20"/>
              </w:rPr>
            </w:pPr>
            <w:bookmarkStart w:id="262" w:name="OLE_LINK90"/>
            <w:bookmarkStart w:id="263" w:name="OLE_LINK91"/>
            <w:r w:rsidRPr="00EB0670">
              <w:rPr>
                <w:color w:val="000000" w:themeColor="text1"/>
                <w:sz w:val="20"/>
                <w:shd w:val="clear" w:color="auto" w:fill="FFFFFF"/>
              </w:rPr>
              <w:t>00011111110000</w:t>
            </w:r>
            <w:bookmarkEnd w:id="262"/>
            <w:bookmarkEnd w:id="263"/>
          </w:p>
        </w:tc>
        <w:tc>
          <w:tcPr>
            <w:tcW w:w="2344" w:type="dxa"/>
            <w:gridSpan w:val="2"/>
            <w:tcBorders>
              <w:top w:val="single" w:sz="4" w:space="0" w:color="auto"/>
              <w:left w:val="single" w:sz="4" w:space="0" w:color="auto"/>
              <w:bottom w:val="single" w:sz="4" w:space="0" w:color="auto"/>
            </w:tcBorders>
            <w:vAlign w:val="center"/>
          </w:tcPr>
          <w:p w:rsidR="00FC6E24" w:rsidRPr="00EB0670" w:rsidRDefault="00FC6E24" w:rsidP="00F972D0">
            <w:pPr>
              <w:spacing w:line="360" w:lineRule="auto"/>
              <w:jc w:val="center"/>
              <w:rPr>
                <w:rFonts w:eastAsia="Times New Roman"/>
                <w:color w:val="000000" w:themeColor="text1"/>
                <w:sz w:val="20"/>
              </w:rPr>
            </w:pPr>
            <w:bookmarkStart w:id="264" w:name="OLE_LINK92"/>
            <w:bookmarkStart w:id="265" w:name="OLE_LINK93"/>
            <w:r w:rsidRPr="00EB0670">
              <w:rPr>
                <w:rFonts w:eastAsia="Times New Roman"/>
                <w:color w:val="000000" w:themeColor="text1"/>
                <w:sz w:val="20"/>
              </w:rPr>
              <w:t xml:space="preserve">8B10B </w:t>
            </w:r>
            <w:bookmarkEnd w:id="264"/>
            <w:bookmarkEnd w:id="265"/>
            <w:r w:rsidRPr="00EB0670">
              <w:rPr>
                <w:rFonts w:eastAsia="Times New Roman"/>
                <w:color w:val="000000" w:themeColor="text1"/>
                <w:sz w:val="20"/>
              </w:rPr>
              <w:t>coding</w:t>
            </w:r>
          </w:p>
        </w:tc>
      </w:tr>
    </w:tbl>
    <w:p w:rsidR="000B059C" w:rsidRPr="00EB0670" w:rsidRDefault="000B059C" w:rsidP="000B059C">
      <w:pPr>
        <w:pStyle w:val="Heading3"/>
        <w:rPr>
          <w:rFonts w:ascii="Times New Roman" w:hAnsi="Times New Roman"/>
          <w:b w:val="0"/>
          <w:color w:val="000000" w:themeColor="text1"/>
          <w:sz w:val="20"/>
        </w:rPr>
      </w:pPr>
      <w:bookmarkStart w:id="266" w:name="OLE_LINK230"/>
      <w:bookmarkStart w:id="267" w:name="OLE_LINK231"/>
      <w:bookmarkStart w:id="268" w:name="_Toc103091550"/>
      <w:r w:rsidRPr="00EB0670">
        <w:rPr>
          <w:rFonts w:ascii="Times New Roman" w:hAnsi="Times New Roman"/>
          <w:b w:val="0"/>
          <w:color w:val="000000" w:themeColor="text1"/>
          <w:sz w:val="20"/>
        </w:rPr>
        <w:t>16.4.3. Forward error correction (FEC)</w:t>
      </w:r>
      <w:bookmarkEnd w:id="268"/>
    </w:p>
    <w:bookmarkEnd w:id="266"/>
    <w:bookmarkEnd w:id="267"/>
    <w:p w:rsidR="000B059C" w:rsidRPr="00EB0670" w:rsidRDefault="000B059C" w:rsidP="000B059C">
      <w:pPr>
        <w:jc w:val="both"/>
        <w:rPr>
          <w:color w:val="000000" w:themeColor="text1"/>
          <w:sz w:val="20"/>
        </w:rPr>
      </w:pPr>
      <w:r w:rsidRPr="00EB0670">
        <w:rPr>
          <w:color w:val="000000" w:themeColor="text1"/>
          <w:sz w:val="20"/>
        </w:rPr>
        <w:t>The data sub-packet payload may be coded by the inner FEC to protect the payload from error. Hamming (8,4) or (15,11) code may be used as an inner FEC.</w:t>
      </w:r>
    </w:p>
    <w:p w:rsidR="000B059C" w:rsidRPr="00EB0670" w:rsidRDefault="000B059C" w:rsidP="000B059C">
      <w:pPr>
        <w:jc w:val="both"/>
        <w:rPr>
          <w:color w:val="000000" w:themeColor="text1"/>
          <w:sz w:val="20"/>
        </w:rPr>
      </w:pPr>
      <w:r w:rsidRPr="00EB0670">
        <w:rPr>
          <w:color w:val="000000" w:themeColor="text1"/>
          <w:sz w:val="20"/>
        </w:rPr>
        <w:t xml:space="preserve">Additionally, outer FEC may also be used to protect the PHR and PSDU. When outer FEC is enabled, </w:t>
      </w:r>
      <w:proofErr w:type="gramStart"/>
      <w:r w:rsidRPr="00EB0670">
        <w:rPr>
          <w:color w:val="000000" w:themeColor="text1"/>
          <w:sz w:val="20"/>
        </w:rPr>
        <w:t>RS(</w:t>
      </w:r>
      <w:proofErr w:type="gramEnd"/>
      <w:r w:rsidRPr="00EB0670">
        <w:rPr>
          <w:color w:val="000000" w:themeColor="text1"/>
          <w:sz w:val="20"/>
        </w:rPr>
        <w:t>15,11) shall be implemented.</w:t>
      </w:r>
    </w:p>
    <w:p w:rsidR="000B059C" w:rsidRPr="00EB0670" w:rsidRDefault="000B059C" w:rsidP="000B059C">
      <w:pPr>
        <w:jc w:val="both"/>
        <w:rPr>
          <w:color w:val="000000" w:themeColor="text1"/>
          <w:sz w:val="20"/>
        </w:rPr>
      </w:pPr>
      <w:r w:rsidRPr="00EB0670">
        <w:rPr>
          <w:color w:val="000000" w:themeColor="text1"/>
          <w:sz w:val="20"/>
        </w:rPr>
        <w:t xml:space="preserve">FEC shall be configured via the PHY PIB attribute </w:t>
      </w:r>
      <w:proofErr w:type="spellStart"/>
      <w:r w:rsidRPr="00EB0670">
        <w:rPr>
          <w:i/>
          <w:color w:val="000000" w:themeColor="text1"/>
          <w:sz w:val="20"/>
        </w:rPr>
        <w:t>phyMimoOokFEC</w:t>
      </w:r>
      <w:proofErr w:type="spellEnd"/>
    </w:p>
    <w:p w:rsidR="000B059C" w:rsidRPr="00EB0670" w:rsidRDefault="000B059C" w:rsidP="000B059C">
      <w:pPr>
        <w:jc w:val="both"/>
        <w:rPr>
          <w:color w:val="000000" w:themeColor="text1"/>
          <w:sz w:val="20"/>
        </w:rPr>
      </w:pPr>
      <w:r w:rsidRPr="00EB0670">
        <w:rPr>
          <w:color w:val="000000" w:themeColor="text1"/>
          <w:sz w:val="20"/>
        </w:rPr>
        <w:t xml:space="preserve">Both inner FEC and outer FEC shall be configured via the PHY PIB attribute </w:t>
      </w:r>
      <w:proofErr w:type="spellStart"/>
      <w:r w:rsidRPr="00EB0670">
        <w:rPr>
          <w:i/>
          <w:color w:val="000000" w:themeColor="text1"/>
          <w:sz w:val="20"/>
        </w:rPr>
        <w:t>phyMimoOokFEC</w:t>
      </w:r>
      <w:proofErr w:type="spellEnd"/>
      <w:r w:rsidRPr="00EB0670">
        <w:rPr>
          <w:color w:val="000000" w:themeColor="text1"/>
          <w:sz w:val="20"/>
        </w:rPr>
        <w:t>.</w:t>
      </w:r>
    </w:p>
    <w:p w:rsidR="00626856" w:rsidRPr="00EB0670" w:rsidRDefault="00626856" w:rsidP="00626856">
      <w:pPr>
        <w:pStyle w:val="Heading3"/>
        <w:rPr>
          <w:rFonts w:ascii="Times New Roman" w:hAnsi="Times New Roman"/>
          <w:b w:val="0"/>
          <w:color w:val="000000" w:themeColor="text1"/>
          <w:sz w:val="20"/>
        </w:rPr>
      </w:pPr>
      <w:bookmarkStart w:id="269" w:name="_Toc103091551"/>
      <w:r w:rsidRPr="00EB0670">
        <w:rPr>
          <w:rFonts w:ascii="Times New Roman" w:hAnsi="Times New Roman"/>
          <w:b w:val="0"/>
          <w:color w:val="000000" w:themeColor="text1"/>
          <w:sz w:val="20"/>
        </w:rPr>
        <w:t>16.4.4. LED-ID inserting</w:t>
      </w:r>
      <w:bookmarkEnd w:id="269"/>
    </w:p>
    <w:p w:rsidR="00626856" w:rsidRPr="00EB0670" w:rsidRDefault="009359CB" w:rsidP="009359CB">
      <w:pPr>
        <w:jc w:val="both"/>
        <w:rPr>
          <w:sz w:val="20"/>
        </w:rPr>
      </w:pPr>
      <w:r w:rsidRPr="00EB0670">
        <w:rPr>
          <w:color w:val="000000" w:themeColor="text1"/>
          <w:sz w:val="20"/>
        </w:rPr>
        <w:t xml:space="preserve">To access multiple light sources, we have added the node ID part to each frame. Defining users by ID nodes helps the system accept dozens of users, up to hundreds of users. </w:t>
      </w:r>
      <w:r w:rsidRPr="00EB0670">
        <w:rPr>
          <w:sz w:val="20"/>
        </w:rPr>
        <w:t xml:space="preserve">The </w:t>
      </w:r>
      <w:r w:rsidR="000953DF" w:rsidRPr="00EB0670">
        <w:rPr>
          <w:sz w:val="20"/>
        </w:rPr>
        <w:t xml:space="preserve">length of </w:t>
      </w:r>
      <w:r w:rsidRPr="00EB0670">
        <w:rPr>
          <w:sz w:val="20"/>
        </w:rPr>
        <w:t xml:space="preserve">LED-ID shall be implemented over the PHY PIB attribute </w:t>
      </w:r>
      <w:proofErr w:type="spellStart"/>
      <w:r w:rsidRPr="00EB0670">
        <w:rPr>
          <w:i/>
          <w:color w:val="000000" w:themeColor="text1"/>
          <w:sz w:val="20"/>
        </w:rPr>
        <w:t>phyMimoOokLedId</w:t>
      </w:r>
      <w:proofErr w:type="spellEnd"/>
    </w:p>
    <w:p w:rsidR="00FC6E24" w:rsidRPr="00EB0670" w:rsidRDefault="001A45F2" w:rsidP="00FD73EA">
      <w:pPr>
        <w:pStyle w:val="Heading3"/>
        <w:rPr>
          <w:rFonts w:ascii="Times New Roman" w:hAnsi="Times New Roman"/>
          <w:b w:val="0"/>
          <w:color w:val="000000" w:themeColor="text1"/>
          <w:sz w:val="20"/>
        </w:rPr>
      </w:pPr>
      <w:bookmarkStart w:id="270" w:name="_Toc103091552"/>
      <w:r w:rsidRPr="00EB0670">
        <w:rPr>
          <w:rFonts w:ascii="Times New Roman" w:hAnsi="Times New Roman"/>
          <w:b w:val="0"/>
          <w:color w:val="000000" w:themeColor="text1"/>
          <w:sz w:val="20"/>
        </w:rPr>
        <w:t>1</w:t>
      </w:r>
      <w:r w:rsidR="00626856" w:rsidRPr="00EB0670">
        <w:rPr>
          <w:rFonts w:ascii="Times New Roman" w:hAnsi="Times New Roman"/>
          <w:b w:val="0"/>
          <w:color w:val="000000" w:themeColor="text1"/>
          <w:sz w:val="20"/>
        </w:rPr>
        <w:t>6.4.5</w:t>
      </w:r>
      <w:r w:rsidRPr="00EB0670">
        <w:rPr>
          <w:rFonts w:ascii="Times New Roman" w:hAnsi="Times New Roman"/>
          <w:b w:val="0"/>
          <w:color w:val="000000" w:themeColor="text1"/>
          <w:sz w:val="20"/>
        </w:rPr>
        <w:t>.</w:t>
      </w:r>
      <w:r w:rsidR="00FC6E24" w:rsidRPr="00EB0670">
        <w:rPr>
          <w:rFonts w:ascii="Times New Roman" w:hAnsi="Times New Roman"/>
          <w:b w:val="0"/>
          <w:color w:val="000000" w:themeColor="text1"/>
          <w:sz w:val="20"/>
        </w:rPr>
        <w:t xml:space="preserve"> RLL coding</w:t>
      </w:r>
      <w:bookmarkEnd w:id="270"/>
    </w:p>
    <w:p w:rsidR="00FC6E24" w:rsidRPr="00EB0670" w:rsidRDefault="00FC6E24" w:rsidP="00FC6E24">
      <w:pPr>
        <w:jc w:val="both"/>
        <w:rPr>
          <w:color w:val="000000" w:themeColor="text1"/>
          <w:sz w:val="20"/>
        </w:rPr>
      </w:pPr>
      <w:r w:rsidRPr="00EB0670">
        <w:rPr>
          <w:color w:val="000000" w:themeColor="text1"/>
          <w:sz w:val="20"/>
        </w:rPr>
        <w:t xml:space="preserve">RLL coding shall be applied in the payload subfield to maintain an average brightness at 50%. Manchester code and 4B6B code are suggested for OOK mode. The configuration of RLL code shall be implemented over the PHY PIB attribute </w:t>
      </w:r>
      <w:proofErr w:type="spellStart"/>
      <w:r w:rsidRPr="00EB0670">
        <w:rPr>
          <w:i/>
          <w:color w:val="000000" w:themeColor="text1"/>
          <w:sz w:val="20"/>
        </w:rPr>
        <w:t>phyMimoOokRLLCode</w:t>
      </w:r>
      <w:proofErr w:type="spellEnd"/>
      <w:r w:rsidRPr="00EB0670">
        <w:rPr>
          <w:color w:val="000000" w:themeColor="text1"/>
          <w:sz w:val="20"/>
        </w:rPr>
        <w:t>. Manchester code and 4B6B code are suggested for MIMO-OOK mode.</w:t>
      </w:r>
    </w:p>
    <w:p w:rsidR="003E3BDC" w:rsidRPr="00EB0670" w:rsidRDefault="003E3BDC" w:rsidP="003E3BDC">
      <w:pPr>
        <w:pStyle w:val="Heading3"/>
        <w:rPr>
          <w:rFonts w:ascii="Times New Roman" w:hAnsi="Times New Roman"/>
          <w:b w:val="0"/>
          <w:color w:val="000000" w:themeColor="text1"/>
          <w:sz w:val="20"/>
        </w:rPr>
      </w:pPr>
      <w:bookmarkStart w:id="271" w:name="_Toc103091553"/>
      <w:r w:rsidRPr="00EB0670">
        <w:rPr>
          <w:rFonts w:ascii="Times New Roman" w:hAnsi="Times New Roman"/>
          <w:b w:val="0"/>
          <w:color w:val="000000" w:themeColor="text1"/>
          <w:sz w:val="20"/>
        </w:rPr>
        <w:t>16.4.</w:t>
      </w:r>
      <w:r w:rsidR="00626856" w:rsidRPr="00EB0670">
        <w:rPr>
          <w:rFonts w:ascii="Times New Roman" w:hAnsi="Times New Roman"/>
          <w:b w:val="0"/>
          <w:color w:val="000000" w:themeColor="text1"/>
          <w:sz w:val="20"/>
        </w:rPr>
        <w:t>6.</w:t>
      </w:r>
      <w:r w:rsidRPr="00EB0670">
        <w:rPr>
          <w:rFonts w:ascii="Times New Roman" w:hAnsi="Times New Roman"/>
          <w:b w:val="0"/>
          <w:color w:val="000000" w:themeColor="text1"/>
          <w:sz w:val="20"/>
        </w:rPr>
        <w:t xml:space="preserve"> Preamble</w:t>
      </w:r>
      <w:bookmarkEnd w:id="271"/>
    </w:p>
    <w:p w:rsidR="003E3BDC" w:rsidRPr="00EB0670" w:rsidRDefault="003E3BDC" w:rsidP="003E3BDC">
      <w:pPr>
        <w:jc w:val="both"/>
        <w:rPr>
          <w:i/>
          <w:color w:val="000000" w:themeColor="text1"/>
          <w:sz w:val="20"/>
        </w:rPr>
      </w:pPr>
      <w:r w:rsidRPr="00EB0670">
        <w:rPr>
          <w:color w:val="000000" w:themeColor="text1"/>
          <w:sz w:val="20"/>
        </w:rPr>
        <w:t xml:space="preserve">The data packet shall consist of three subparts: the preamble and payload. The preamble part shall carry the same information, which consists of the special information to recognize the start of frame. The preamble </w:t>
      </w:r>
      <w:bookmarkStart w:id="272" w:name="OLE_LINK234"/>
      <w:bookmarkStart w:id="273" w:name="OLE_LINK235"/>
      <w:r w:rsidRPr="00EB0670">
        <w:rPr>
          <w:color w:val="000000" w:themeColor="text1"/>
          <w:sz w:val="20"/>
        </w:rPr>
        <w:t xml:space="preserve">shall be implemented over the PHY PIB attribute </w:t>
      </w:r>
      <w:bookmarkStart w:id="274" w:name="OLE_LINK236"/>
      <w:bookmarkStart w:id="275" w:name="OLE_LINK237"/>
      <w:bookmarkEnd w:id="272"/>
      <w:bookmarkEnd w:id="273"/>
      <w:proofErr w:type="spellStart"/>
      <w:r w:rsidR="00A20BB1" w:rsidRPr="00EB0670">
        <w:rPr>
          <w:i/>
          <w:color w:val="000000" w:themeColor="text1"/>
          <w:sz w:val="20"/>
        </w:rPr>
        <w:t>phyMimoO</w:t>
      </w:r>
      <w:r w:rsidRPr="00EB0670">
        <w:rPr>
          <w:i/>
          <w:color w:val="000000" w:themeColor="text1"/>
          <w:sz w:val="20"/>
        </w:rPr>
        <w:t>okPreamble</w:t>
      </w:r>
      <w:bookmarkEnd w:id="274"/>
      <w:bookmarkEnd w:id="275"/>
      <w:proofErr w:type="spellEnd"/>
    </w:p>
    <w:p w:rsidR="003E3BDC" w:rsidRPr="00EB0670" w:rsidRDefault="003E3BDC" w:rsidP="00FC6E24">
      <w:pPr>
        <w:jc w:val="both"/>
        <w:rPr>
          <w:color w:val="000000" w:themeColor="text1"/>
          <w:sz w:val="20"/>
        </w:rPr>
      </w:pPr>
    </w:p>
    <w:p w:rsidR="00A227D8" w:rsidRPr="00EB0670" w:rsidRDefault="00A227D8" w:rsidP="00A227D8">
      <w:pPr>
        <w:pStyle w:val="Heading3"/>
        <w:rPr>
          <w:rFonts w:ascii="Times New Roman" w:hAnsi="Times New Roman"/>
          <w:b w:val="0"/>
          <w:color w:val="000000" w:themeColor="text1"/>
          <w:sz w:val="20"/>
        </w:rPr>
      </w:pPr>
      <w:bookmarkStart w:id="276" w:name="OLE_LINK27"/>
      <w:bookmarkStart w:id="277" w:name="OLE_LINK28"/>
      <w:bookmarkStart w:id="278" w:name="_Toc103091554"/>
      <w:r w:rsidRPr="00EB0670">
        <w:rPr>
          <w:rFonts w:ascii="Times New Roman" w:hAnsi="Times New Roman"/>
          <w:b w:val="0"/>
          <w:color w:val="000000" w:themeColor="text1"/>
          <w:sz w:val="20"/>
        </w:rPr>
        <w:lastRenderedPageBreak/>
        <w:t>16.4.</w:t>
      </w:r>
      <w:r w:rsidR="00626856" w:rsidRPr="00EB0670">
        <w:rPr>
          <w:rFonts w:ascii="Times New Roman" w:hAnsi="Times New Roman"/>
          <w:b w:val="0"/>
          <w:color w:val="000000" w:themeColor="text1"/>
          <w:sz w:val="20"/>
        </w:rPr>
        <w:t>7</w:t>
      </w:r>
      <w:r w:rsidRPr="00EB0670">
        <w:rPr>
          <w:rFonts w:ascii="Times New Roman" w:hAnsi="Times New Roman"/>
          <w:b w:val="0"/>
          <w:color w:val="000000" w:themeColor="text1"/>
          <w:sz w:val="20"/>
        </w:rPr>
        <w:t>. Packet structure specification modes</w:t>
      </w:r>
      <w:bookmarkEnd w:id="278"/>
    </w:p>
    <w:p w:rsidR="009E2EE3" w:rsidRPr="00EB0670" w:rsidRDefault="009E2EE3" w:rsidP="009E2EE3">
      <w:pPr>
        <w:jc w:val="both"/>
        <w:rPr>
          <w:color w:val="000000" w:themeColor="text1"/>
          <w:sz w:val="20"/>
        </w:rPr>
      </w:pPr>
      <w:r w:rsidRPr="00EB0670">
        <w:rPr>
          <w:color w:val="000000" w:themeColor="text1"/>
          <w:sz w:val="20"/>
        </w:rPr>
        <w:t xml:space="preserve">Table xxx suggest some parameter for </w:t>
      </w:r>
      <w:r w:rsidR="00EC1558" w:rsidRPr="00EB0670">
        <w:rPr>
          <w:color w:val="000000" w:themeColor="text1"/>
          <w:sz w:val="20"/>
        </w:rPr>
        <w:t>MIMO-OOK</w:t>
      </w:r>
      <w:r w:rsidRPr="00EB0670">
        <w:rPr>
          <w:color w:val="000000" w:themeColor="text1"/>
          <w:sz w:val="20"/>
        </w:rPr>
        <w:t xml:space="preserve"> modes</w:t>
      </w:r>
      <w:r w:rsidR="00EB4CB3" w:rsidRPr="00EB0670">
        <w:rPr>
          <w:color w:val="000000" w:themeColor="text1"/>
          <w:sz w:val="20"/>
        </w:rPr>
        <w:t xml:space="preserve"> with high frame rate camera (5</w:t>
      </w:r>
      <w:r w:rsidRPr="00EB0670">
        <w:rPr>
          <w:color w:val="000000" w:themeColor="text1"/>
          <w:sz w:val="20"/>
        </w:rPr>
        <w:t xml:space="preserve">0 </w:t>
      </w:r>
      <w:proofErr w:type="spellStart"/>
      <w:r w:rsidRPr="00EB0670">
        <w:rPr>
          <w:color w:val="000000" w:themeColor="text1"/>
          <w:sz w:val="20"/>
        </w:rPr>
        <w:t>kfps</w:t>
      </w:r>
      <w:proofErr w:type="spellEnd"/>
      <w:r w:rsidRPr="00EB0670">
        <w:rPr>
          <w:color w:val="000000" w:themeColor="text1"/>
          <w:sz w:val="20"/>
        </w:rPr>
        <w:t>)</w:t>
      </w:r>
      <w:r w:rsidR="007217F4" w:rsidRPr="00EB0670">
        <w:rPr>
          <w:color w:val="000000" w:themeColor="text1"/>
          <w:sz w:val="20"/>
        </w:rPr>
        <w:t xml:space="preserve">. The modes of MIMO-OOK shall be configured via the PHY PIB attribute </w:t>
      </w:r>
      <w:proofErr w:type="spellStart"/>
      <w:r w:rsidR="007217F4" w:rsidRPr="00EB0670">
        <w:rPr>
          <w:i/>
          <w:color w:val="000000" w:themeColor="text1"/>
          <w:sz w:val="20"/>
        </w:rPr>
        <w:t>phy</w:t>
      </w:r>
      <w:r w:rsidR="00CB2D77" w:rsidRPr="00EB0670">
        <w:rPr>
          <w:i/>
          <w:color w:val="000000" w:themeColor="text1"/>
          <w:sz w:val="20"/>
        </w:rPr>
        <w:t>MimoOok</w:t>
      </w:r>
      <w:r w:rsidR="007217F4" w:rsidRPr="00EB0670">
        <w:rPr>
          <w:i/>
          <w:color w:val="000000" w:themeColor="text1"/>
          <w:sz w:val="20"/>
        </w:rPr>
        <w:t>Mode</w:t>
      </w:r>
      <w:proofErr w:type="spellEnd"/>
    </w:p>
    <w:p w:rsidR="009E2EE3" w:rsidRPr="00EB0670" w:rsidRDefault="009E2EE3" w:rsidP="00AE4933">
      <w:pPr>
        <w:jc w:val="center"/>
        <w:rPr>
          <w:color w:val="000000" w:themeColor="text1"/>
          <w:sz w:val="20"/>
        </w:rPr>
      </w:pPr>
      <w:r w:rsidRPr="00EB0670">
        <w:rPr>
          <w:color w:val="000000" w:themeColor="text1"/>
          <w:sz w:val="20"/>
        </w:rPr>
        <w:t>Table xxx. Suggested parameters for MIMO-OOK</w:t>
      </w:r>
    </w:p>
    <w:tbl>
      <w:tblPr>
        <w:tblStyle w:val="TableGrid"/>
        <w:tblW w:w="0" w:type="auto"/>
        <w:tblInd w:w="1435" w:type="dxa"/>
        <w:tblLook w:val="04A0" w:firstRow="1" w:lastRow="0" w:firstColumn="1" w:lastColumn="0" w:noHBand="0" w:noVBand="1"/>
      </w:tblPr>
      <w:tblGrid>
        <w:gridCol w:w="2124"/>
        <w:gridCol w:w="1329"/>
        <w:gridCol w:w="1587"/>
        <w:gridCol w:w="1620"/>
      </w:tblGrid>
      <w:tr w:rsidR="007D5EBF" w:rsidRPr="00EB0670" w:rsidTr="00CD74B3">
        <w:tc>
          <w:tcPr>
            <w:tcW w:w="2124" w:type="dxa"/>
          </w:tcPr>
          <w:p w:rsidR="00A628C7" w:rsidRPr="00EB0670" w:rsidRDefault="00A628C7" w:rsidP="00D3544B">
            <w:pPr>
              <w:rPr>
                <w:color w:val="000000" w:themeColor="text1"/>
                <w:sz w:val="20"/>
                <w:szCs w:val="20"/>
              </w:rPr>
            </w:pP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Mode 1</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Mode 2</w:t>
            </w:r>
          </w:p>
        </w:tc>
        <w:tc>
          <w:tcPr>
            <w:tcW w:w="1620" w:type="dxa"/>
          </w:tcPr>
          <w:p w:rsidR="00A628C7" w:rsidRPr="00EB0670" w:rsidRDefault="00A628C7" w:rsidP="00D3544B">
            <w:pPr>
              <w:jc w:val="center"/>
              <w:rPr>
                <w:color w:val="000000" w:themeColor="text1"/>
                <w:sz w:val="20"/>
                <w:szCs w:val="20"/>
              </w:rPr>
            </w:pPr>
            <w:r w:rsidRPr="00EB0670">
              <w:rPr>
                <w:color w:val="000000" w:themeColor="text1"/>
                <w:sz w:val="20"/>
                <w:szCs w:val="20"/>
              </w:rPr>
              <w:t>Mode 3</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Optical Clock Rate</w:t>
            </w: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1</w:t>
            </w:r>
            <w:r w:rsidR="00C30BA9" w:rsidRPr="00EB0670">
              <w:rPr>
                <w:color w:val="000000" w:themeColor="text1"/>
                <w:sz w:val="20"/>
                <w:szCs w:val="20"/>
              </w:rPr>
              <w:t>.</w:t>
            </w:r>
            <w:r w:rsidRPr="00EB0670">
              <w:rPr>
                <w:color w:val="000000" w:themeColor="text1"/>
                <w:sz w:val="20"/>
                <w:szCs w:val="20"/>
              </w:rPr>
              <w:t>5</w:t>
            </w:r>
            <w:r w:rsidR="00FE3B63" w:rsidRPr="00EB0670">
              <w:rPr>
                <w:color w:val="000000" w:themeColor="text1"/>
                <w:sz w:val="20"/>
                <w:szCs w:val="20"/>
              </w:rPr>
              <w:t xml:space="preserve"> k</w:t>
            </w:r>
            <w:r w:rsidRPr="00EB0670">
              <w:rPr>
                <w:color w:val="000000" w:themeColor="text1"/>
                <w:sz w:val="20"/>
                <w:szCs w:val="20"/>
              </w:rPr>
              <w:t>Hz</w:t>
            </w:r>
          </w:p>
        </w:tc>
        <w:tc>
          <w:tcPr>
            <w:tcW w:w="1587" w:type="dxa"/>
          </w:tcPr>
          <w:p w:rsidR="00A628C7" w:rsidRPr="00EB0670" w:rsidRDefault="00C30BA9" w:rsidP="00C13E37">
            <w:pPr>
              <w:jc w:val="center"/>
              <w:rPr>
                <w:color w:val="000000" w:themeColor="text1"/>
                <w:sz w:val="20"/>
                <w:szCs w:val="20"/>
              </w:rPr>
            </w:pPr>
            <w:r w:rsidRPr="00EB0670">
              <w:rPr>
                <w:color w:val="000000" w:themeColor="text1"/>
                <w:sz w:val="20"/>
                <w:szCs w:val="20"/>
              </w:rPr>
              <w:t>2</w:t>
            </w:r>
            <w:r w:rsidR="00FE3B63" w:rsidRPr="00EB0670">
              <w:rPr>
                <w:color w:val="000000" w:themeColor="text1"/>
                <w:sz w:val="20"/>
                <w:szCs w:val="20"/>
              </w:rPr>
              <w:t xml:space="preserve"> k</w:t>
            </w:r>
            <w:r w:rsidR="00A628C7" w:rsidRPr="00EB0670">
              <w:rPr>
                <w:color w:val="000000" w:themeColor="text1"/>
                <w:sz w:val="20"/>
                <w:szCs w:val="20"/>
              </w:rPr>
              <w:t>Hz</w:t>
            </w:r>
          </w:p>
        </w:tc>
        <w:tc>
          <w:tcPr>
            <w:tcW w:w="1620" w:type="dxa"/>
          </w:tcPr>
          <w:p w:rsidR="00A628C7" w:rsidRPr="00EB0670" w:rsidRDefault="00C30BA9" w:rsidP="00D3544B">
            <w:pPr>
              <w:jc w:val="center"/>
              <w:rPr>
                <w:color w:val="000000" w:themeColor="text1"/>
                <w:sz w:val="20"/>
                <w:szCs w:val="20"/>
              </w:rPr>
            </w:pPr>
            <w:r w:rsidRPr="00EB0670">
              <w:rPr>
                <w:color w:val="000000" w:themeColor="text1"/>
                <w:sz w:val="20"/>
                <w:szCs w:val="20"/>
              </w:rPr>
              <w:t>3</w:t>
            </w:r>
            <w:r w:rsidR="00FE3B63" w:rsidRPr="00EB0670">
              <w:rPr>
                <w:color w:val="000000" w:themeColor="text1"/>
                <w:sz w:val="20"/>
                <w:szCs w:val="20"/>
              </w:rPr>
              <w:t xml:space="preserve"> k</w:t>
            </w:r>
            <w:r w:rsidR="00A628C7" w:rsidRPr="00EB0670">
              <w:rPr>
                <w:color w:val="000000" w:themeColor="text1"/>
                <w:sz w:val="20"/>
                <w:szCs w:val="20"/>
              </w:rPr>
              <w:t>Hz</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Data sub-packet length</w:t>
            </w:r>
          </w:p>
        </w:tc>
        <w:tc>
          <w:tcPr>
            <w:tcW w:w="1329" w:type="dxa"/>
          </w:tcPr>
          <w:p w:rsidR="00A628C7" w:rsidRPr="00EB0670" w:rsidRDefault="00CD74B3" w:rsidP="00D3544B">
            <w:pPr>
              <w:jc w:val="center"/>
              <w:rPr>
                <w:color w:val="000000" w:themeColor="text1"/>
                <w:sz w:val="20"/>
                <w:szCs w:val="20"/>
              </w:rPr>
            </w:pPr>
            <w:r w:rsidRPr="00EB0670">
              <w:rPr>
                <w:color w:val="000000" w:themeColor="text1"/>
                <w:sz w:val="20"/>
                <w:szCs w:val="20"/>
              </w:rPr>
              <w:t>20</w:t>
            </w:r>
            <w:r w:rsidR="00A628C7" w:rsidRPr="00EB0670">
              <w:rPr>
                <w:color w:val="000000" w:themeColor="text1"/>
                <w:sz w:val="20"/>
                <w:szCs w:val="20"/>
              </w:rPr>
              <w:t xml:space="preserve"> bits</w:t>
            </w:r>
          </w:p>
        </w:tc>
        <w:tc>
          <w:tcPr>
            <w:tcW w:w="1587" w:type="dxa"/>
          </w:tcPr>
          <w:p w:rsidR="00A628C7" w:rsidRPr="00EB0670" w:rsidRDefault="00CD74B3" w:rsidP="00D3544B">
            <w:pPr>
              <w:jc w:val="center"/>
              <w:rPr>
                <w:color w:val="000000" w:themeColor="text1"/>
                <w:sz w:val="20"/>
                <w:szCs w:val="20"/>
              </w:rPr>
            </w:pPr>
            <w:r w:rsidRPr="00EB0670">
              <w:rPr>
                <w:color w:val="000000" w:themeColor="text1"/>
                <w:sz w:val="20"/>
                <w:szCs w:val="20"/>
              </w:rPr>
              <w:t>24</w:t>
            </w:r>
            <w:r w:rsidR="00A628C7" w:rsidRPr="00EB0670">
              <w:rPr>
                <w:color w:val="000000" w:themeColor="text1"/>
                <w:sz w:val="20"/>
                <w:szCs w:val="20"/>
              </w:rPr>
              <w:t xml:space="preserve"> bits</w:t>
            </w:r>
          </w:p>
        </w:tc>
        <w:tc>
          <w:tcPr>
            <w:tcW w:w="1620" w:type="dxa"/>
          </w:tcPr>
          <w:p w:rsidR="00A628C7" w:rsidRPr="00EB0670" w:rsidRDefault="00CD74B3" w:rsidP="00D3544B">
            <w:pPr>
              <w:jc w:val="center"/>
              <w:rPr>
                <w:color w:val="000000" w:themeColor="text1"/>
                <w:sz w:val="20"/>
                <w:szCs w:val="20"/>
              </w:rPr>
            </w:pPr>
            <w:r w:rsidRPr="00EB0670">
              <w:rPr>
                <w:color w:val="000000" w:themeColor="text1"/>
                <w:sz w:val="20"/>
                <w:szCs w:val="20"/>
              </w:rPr>
              <w:t>40</w:t>
            </w:r>
            <w:r w:rsidR="00A628C7" w:rsidRPr="00EB0670">
              <w:rPr>
                <w:color w:val="000000" w:themeColor="text1"/>
                <w:sz w:val="20"/>
                <w:szCs w:val="20"/>
              </w:rPr>
              <w:t xml:space="preserve"> bits</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Preamble</w:t>
            </w: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6 bits</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10 bits</w:t>
            </w:r>
          </w:p>
        </w:tc>
        <w:tc>
          <w:tcPr>
            <w:tcW w:w="1620" w:type="dxa"/>
          </w:tcPr>
          <w:p w:rsidR="00A628C7" w:rsidRPr="00EB0670" w:rsidRDefault="00A628C7" w:rsidP="00D3544B">
            <w:pPr>
              <w:jc w:val="center"/>
              <w:rPr>
                <w:color w:val="000000" w:themeColor="text1"/>
                <w:sz w:val="20"/>
                <w:szCs w:val="20"/>
              </w:rPr>
            </w:pPr>
            <w:r w:rsidRPr="00EB0670">
              <w:rPr>
                <w:color w:val="000000" w:themeColor="text1"/>
                <w:sz w:val="20"/>
                <w:szCs w:val="20"/>
              </w:rPr>
              <w:t>6 bits</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RLL code</w:t>
            </w:r>
          </w:p>
        </w:tc>
        <w:tc>
          <w:tcPr>
            <w:tcW w:w="1329" w:type="dxa"/>
          </w:tcPr>
          <w:p w:rsidR="00A628C7" w:rsidRPr="00EB0670" w:rsidRDefault="00A628C7" w:rsidP="00D3544B">
            <w:pPr>
              <w:jc w:val="center"/>
              <w:rPr>
                <w:color w:val="000000" w:themeColor="text1"/>
                <w:sz w:val="20"/>
                <w:szCs w:val="20"/>
              </w:rPr>
            </w:pPr>
            <w:r w:rsidRPr="00EB0670">
              <w:rPr>
                <w:rStyle w:val="fontstyle01"/>
                <w:rFonts w:ascii="Times New Roman" w:hAnsi="Times New Roman"/>
                <w:b w:val="0"/>
                <w:color w:val="000000" w:themeColor="text1"/>
                <w:sz w:val="20"/>
                <w:szCs w:val="20"/>
              </w:rPr>
              <w:t>Manchester</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4B6B</w:t>
            </w:r>
          </w:p>
        </w:tc>
        <w:tc>
          <w:tcPr>
            <w:tcW w:w="1620" w:type="dxa"/>
          </w:tcPr>
          <w:p w:rsidR="00A628C7" w:rsidRPr="00EB0670" w:rsidRDefault="00A628C7" w:rsidP="00D3544B">
            <w:pPr>
              <w:jc w:val="center"/>
              <w:rPr>
                <w:color w:val="000000" w:themeColor="text1"/>
                <w:sz w:val="20"/>
                <w:szCs w:val="20"/>
              </w:rPr>
            </w:pPr>
            <w:r w:rsidRPr="00EB0670">
              <w:rPr>
                <w:rStyle w:val="fontstyle01"/>
                <w:b w:val="0"/>
                <w:color w:val="000000" w:themeColor="text1"/>
                <w:sz w:val="20"/>
                <w:szCs w:val="20"/>
              </w:rPr>
              <w:t>8B10B</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Number of LEDs</w:t>
            </w:r>
          </w:p>
        </w:tc>
        <w:tc>
          <w:tcPr>
            <w:tcW w:w="1329" w:type="dxa"/>
          </w:tcPr>
          <w:p w:rsidR="00A628C7" w:rsidRPr="00EB0670" w:rsidRDefault="00A628C7"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3</w:t>
            </w:r>
          </w:p>
        </w:tc>
        <w:tc>
          <w:tcPr>
            <w:tcW w:w="1620" w:type="dxa"/>
          </w:tcPr>
          <w:p w:rsidR="00A628C7" w:rsidRPr="00EB0670" w:rsidRDefault="00A628C7"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FEC</w:t>
            </w: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Hamming (8,4)</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Hamming (15,11)</w:t>
            </w:r>
          </w:p>
        </w:tc>
        <w:tc>
          <w:tcPr>
            <w:tcW w:w="1620" w:type="dxa"/>
          </w:tcPr>
          <w:p w:rsidR="00A628C7" w:rsidRPr="00EB0670" w:rsidRDefault="00A628C7" w:rsidP="00D3544B">
            <w:pPr>
              <w:jc w:val="center"/>
              <w:rPr>
                <w:color w:val="000000" w:themeColor="text1"/>
                <w:sz w:val="20"/>
                <w:szCs w:val="20"/>
              </w:rPr>
            </w:pPr>
            <w:r w:rsidRPr="00EB0670">
              <w:rPr>
                <w:color w:val="000000" w:themeColor="text1"/>
                <w:sz w:val="20"/>
                <w:szCs w:val="20"/>
              </w:rPr>
              <w:t>RS (15,11)</w:t>
            </w:r>
          </w:p>
        </w:tc>
      </w:tr>
      <w:tr w:rsidR="00A628C7"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Data rate</w:t>
            </w:r>
          </w:p>
        </w:tc>
        <w:tc>
          <w:tcPr>
            <w:tcW w:w="1329" w:type="dxa"/>
          </w:tcPr>
          <w:p w:rsidR="00A628C7" w:rsidRPr="00EB0670" w:rsidRDefault="009A0A8C" w:rsidP="00446B9D">
            <w:pPr>
              <w:jc w:val="center"/>
              <w:rPr>
                <w:color w:val="000000" w:themeColor="text1"/>
                <w:sz w:val="20"/>
                <w:szCs w:val="20"/>
              </w:rPr>
            </w:pPr>
            <w:r w:rsidRPr="00EB0670">
              <w:rPr>
                <w:color w:val="000000" w:themeColor="text1"/>
                <w:sz w:val="20"/>
                <w:szCs w:val="20"/>
              </w:rPr>
              <w:t>8 kbps</w:t>
            </w:r>
          </w:p>
        </w:tc>
        <w:tc>
          <w:tcPr>
            <w:tcW w:w="1587" w:type="dxa"/>
          </w:tcPr>
          <w:p w:rsidR="00A628C7" w:rsidRPr="00EB0670" w:rsidRDefault="009A0A8C" w:rsidP="00D3544B">
            <w:pPr>
              <w:jc w:val="center"/>
              <w:rPr>
                <w:color w:val="000000" w:themeColor="text1"/>
                <w:sz w:val="20"/>
                <w:szCs w:val="20"/>
              </w:rPr>
            </w:pPr>
            <w:r w:rsidRPr="00EB0670">
              <w:rPr>
                <w:color w:val="000000" w:themeColor="text1"/>
                <w:sz w:val="20"/>
                <w:szCs w:val="20"/>
              </w:rPr>
              <w:t>9</w:t>
            </w:r>
            <w:r w:rsidR="00446B9D" w:rsidRPr="00EB0670">
              <w:rPr>
                <w:color w:val="000000" w:themeColor="text1"/>
                <w:sz w:val="20"/>
                <w:szCs w:val="20"/>
              </w:rPr>
              <w:t>.</w:t>
            </w:r>
            <w:r w:rsidRPr="00EB0670">
              <w:rPr>
                <w:color w:val="000000" w:themeColor="text1"/>
                <w:sz w:val="20"/>
                <w:szCs w:val="20"/>
              </w:rPr>
              <w:t>6 kbps</w:t>
            </w:r>
          </w:p>
        </w:tc>
        <w:tc>
          <w:tcPr>
            <w:tcW w:w="1620" w:type="dxa"/>
          </w:tcPr>
          <w:p w:rsidR="00A628C7" w:rsidRPr="00EB0670" w:rsidRDefault="00446B9D" w:rsidP="00D3544B">
            <w:pPr>
              <w:jc w:val="center"/>
              <w:rPr>
                <w:bCs/>
                <w:color w:val="000000" w:themeColor="text1"/>
                <w:sz w:val="20"/>
                <w:szCs w:val="20"/>
              </w:rPr>
            </w:pPr>
            <w:r w:rsidRPr="00EB0670">
              <w:rPr>
                <w:bCs/>
                <w:color w:val="000000" w:themeColor="text1"/>
                <w:sz w:val="20"/>
                <w:szCs w:val="20"/>
              </w:rPr>
              <w:t>16</w:t>
            </w:r>
            <w:r w:rsidR="009A0A8C" w:rsidRPr="00EB0670">
              <w:rPr>
                <w:bCs/>
                <w:color w:val="000000" w:themeColor="text1"/>
                <w:sz w:val="20"/>
                <w:szCs w:val="20"/>
              </w:rPr>
              <w:t xml:space="preserve"> kbps</w:t>
            </w:r>
          </w:p>
        </w:tc>
      </w:tr>
    </w:tbl>
    <w:p w:rsidR="00A227D8" w:rsidRPr="00EB0670" w:rsidRDefault="00A227D8" w:rsidP="00FC6E24">
      <w:pPr>
        <w:jc w:val="both"/>
        <w:rPr>
          <w:color w:val="000000" w:themeColor="text1"/>
          <w:sz w:val="20"/>
        </w:rPr>
      </w:pPr>
    </w:p>
    <w:p w:rsidR="001E5150" w:rsidRPr="00EB0670" w:rsidRDefault="001E5150" w:rsidP="001E5150">
      <w:pPr>
        <w:pStyle w:val="Heading1"/>
        <w:rPr>
          <w:rFonts w:ascii="Times New Roman" w:hAnsi="Times New Roman"/>
          <w:b w:val="0"/>
          <w:color w:val="000000" w:themeColor="text1"/>
          <w:sz w:val="20"/>
          <w:u w:val="none"/>
        </w:rPr>
      </w:pPr>
      <w:bookmarkStart w:id="279" w:name="_Toc103091555"/>
      <w:bookmarkEnd w:id="276"/>
      <w:bookmarkEnd w:id="277"/>
      <w:r w:rsidRPr="00EB0670">
        <w:rPr>
          <w:rFonts w:ascii="Times New Roman" w:hAnsi="Times New Roman"/>
          <w:b w:val="0"/>
          <w:color w:val="000000" w:themeColor="text1"/>
          <w:sz w:val="20"/>
          <w:u w:val="none"/>
        </w:rPr>
        <w:t>17. PHY VIII specifications</w:t>
      </w:r>
      <w:bookmarkEnd w:id="279"/>
    </w:p>
    <w:p w:rsidR="001E5150" w:rsidRPr="00EB0670" w:rsidRDefault="001E5150" w:rsidP="001E5150">
      <w:pPr>
        <w:pStyle w:val="Heading2"/>
        <w:rPr>
          <w:rFonts w:ascii="Times New Roman" w:hAnsi="Times New Roman"/>
          <w:b w:val="0"/>
          <w:color w:val="000000" w:themeColor="text1"/>
          <w:sz w:val="20"/>
        </w:rPr>
      </w:pPr>
      <w:bookmarkStart w:id="280" w:name="OLE_LINK89"/>
      <w:bookmarkStart w:id="281" w:name="_Toc103091556"/>
      <w:r w:rsidRPr="00EB0670">
        <w:rPr>
          <w:rFonts w:ascii="Times New Roman" w:hAnsi="Times New Roman"/>
          <w:b w:val="0"/>
          <w:color w:val="000000" w:themeColor="text1"/>
          <w:sz w:val="20"/>
        </w:rPr>
        <w:t>17.1. HOOK-OFDM</w:t>
      </w:r>
      <w:bookmarkEnd w:id="281"/>
    </w:p>
    <w:p w:rsidR="001E5150" w:rsidRPr="00EB0670" w:rsidRDefault="001E5150" w:rsidP="001E5150">
      <w:pPr>
        <w:jc w:val="both"/>
        <w:rPr>
          <w:color w:val="000000" w:themeColor="text1"/>
          <w:sz w:val="20"/>
        </w:rPr>
      </w:pPr>
      <w:r w:rsidRPr="00EB0670">
        <w:rPr>
          <w:color w:val="000000" w:themeColor="text1"/>
          <w:sz w:val="20"/>
        </w:rPr>
        <w:t xml:space="preserve">The Hybrid </w:t>
      </w:r>
      <w:r w:rsidR="0039255C" w:rsidRPr="00EB0670">
        <w:rPr>
          <w:color w:val="000000" w:themeColor="text1"/>
          <w:sz w:val="20"/>
        </w:rPr>
        <w:t xml:space="preserve">On-Off Keying - </w:t>
      </w:r>
      <w:r w:rsidRPr="00EB0670">
        <w:rPr>
          <w:color w:val="000000" w:themeColor="text1"/>
          <w:sz w:val="20"/>
        </w:rPr>
        <w:t xml:space="preserve">Orthogonal Frequency Division Multiplexing (HOOK-OFDM) Modulation for high-speed OCC system uses the PHY VIII – Singular Point Source.  </w:t>
      </w:r>
    </w:p>
    <w:p w:rsidR="001E5150" w:rsidRPr="00EB0670" w:rsidRDefault="001E5150" w:rsidP="001E5150">
      <w:pPr>
        <w:pStyle w:val="Heading3"/>
        <w:rPr>
          <w:rFonts w:ascii="Times New Roman" w:hAnsi="Times New Roman"/>
          <w:b w:val="0"/>
          <w:color w:val="000000" w:themeColor="text1"/>
          <w:sz w:val="20"/>
        </w:rPr>
      </w:pPr>
      <w:bookmarkStart w:id="282" w:name="_Toc103091557"/>
      <w:r w:rsidRPr="00EB0670">
        <w:rPr>
          <w:rFonts w:ascii="Times New Roman" w:hAnsi="Times New Roman"/>
          <w:b w:val="0"/>
          <w:color w:val="000000" w:themeColor="text1"/>
          <w:sz w:val="20"/>
        </w:rPr>
        <w:t>17.1.1. Reference architecture</w:t>
      </w:r>
      <w:bookmarkEnd w:id="282"/>
    </w:p>
    <w:p w:rsidR="001E5150" w:rsidRPr="00EB0670" w:rsidRDefault="001E5150" w:rsidP="001E5150">
      <w:pPr>
        <w:rPr>
          <w:color w:val="000000" w:themeColor="text1"/>
          <w:sz w:val="20"/>
        </w:rPr>
      </w:pPr>
      <w:r w:rsidRPr="00EB0670">
        <w:rPr>
          <w:color w:val="000000" w:themeColor="text1"/>
          <w:sz w:val="20"/>
        </w:rPr>
        <w:t xml:space="preserve">A reference architecture to implement HOOK-OFDM is shown in Figure </w:t>
      </w:r>
      <w:r w:rsidR="00FE3F6D" w:rsidRPr="00EB0670">
        <w:rPr>
          <w:color w:val="000000" w:themeColor="text1"/>
          <w:sz w:val="20"/>
        </w:rPr>
        <w:t>225</w:t>
      </w:r>
      <w:r w:rsidRPr="00EB0670">
        <w:rPr>
          <w:color w:val="000000" w:themeColor="text1"/>
          <w:sz w:val="20"/>
        </w:rPr>
        <w:t>.</w:t>
      </w:r>
    </w:p>
    <w:p w:rsidR="001E5150" w:rsidRPr="00EB0670" w:rsidRDefault="001E5150" w:rsidP="004E3568">
      <w:pPr>
        <w:jc w:val="center"/>
        <w:rPr>
          <w:color w:val="000000" w:themeColor="text1"/>
          <w:sz w:val="20"/>
        </w:rPr>
      </w:pPr>
      <w:r w:rsidRPr="00EB0670">
        <w:rPr>
          <w:noProof/>
          <w:color w:val="000000" w:themeColor="text1"/>
          <w:sz w:val="20"/>
        </w:rPr>
        <w:drawing>
          <wp:inline distT="0" distB="0" distL="0" distR="0" wp14:anchorId="5FCB1374" wp14:editId="0CB63437">
            <wp:extent cx="5639715" cy="13198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20073"/>
                    <a:stretch/>
                  </pic:blipFill>
                  <pic:spPr bwMode="auto">
                    <a:xfrm>
                      <a:off x="0" y="0"/>
                      <a:ext cx="5661897" cy="1325032"/>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225</w:t>
      </w:r>
      <w:r w:rsidRPr="00EB0670">
        <w:rPr>
          <w:color w:val="000000" w:themeColor="text1"/>
          <w:sz w:val="20"/>
        </w:rPr>
        <w:t>. HOOK-OFDM block diagram</w:t>
      </w:r>
    </w:p>
    <w:p w:rsidR="001E5150" w:rsidRPr="00EB0670" w:rsidRDefault="001E5150" w:rsidP="001E5150">
      <w:pPr>
        <w:pStyle w:val="Heading3"/>
        <w:rPr>
          <w:rFonts w:ascii="Times New Roman" w:hAnsi="Times New Roman"/>
          <w:b w:val="0"/>
          <w:color w:val="000000" w:themeColor="text1"/>
          <w:sz w:val="20"/>
        </w:rPr>
      </w:pPr>
      <w:bookmarkStart w:id="283" w:name="_Toc103091558"/>
      <w:r w:rsidRPr="00EB0670">
        <w:rPr>
          <w:rFonts w:ascii="Times New Roman" w:hAnsi="Times New Roman"/>
          <w:b w:val="0"/>
          <w:color w:val="000000" w:themeColor="text1"/>
          <w:sz w:val="20"/>
        </w:rPr>
        <w:t xml:space="preserve">17.1.2. </w:t>
      </w:r>
      <w:bookmarkStart w:id="284" w:name="OLE_LINK168"/>
      <w:bookmarkStart w:id="285" w:name="OLE_LINK169"/>
      <w:r w:rsidRPr="00EB0670">
        <w:rPr>
          <w:rFonts w:ascii="Times New Roman" w:hAnsi="Times New Roman"/>
          <w:b w:val="0"/>
          <w:color w:val="000000" w:themeColor="text1"/>
          <w:sz w:val="20"/>
        </w:rPr>
        <w:t>Encoder configuration</w:t>
      </w:r>
      <w:bookmarkEnd w:id="283"/>
    </w:p>
    <w:bookmarkEnd w:id="284"/>
    <w:bookmarkEnd w:id="285"/>
    <w:p w:rsidR="001E5150" w:rsidRPr="00EB0670" w:rsidRDefault="001E5150" w:rsidP="001E5150">
      <w:pPr>
        <w:rPr>
          <w:color w:val="000000" w:themeColor="text1"/>
          <w:sz w:val="20"/>
        </w:rPr>
      </w:pPr>
      <w:r w:rsidRPr="00EB0670">
        <w:rPr>
          <w:color w:val="000000" w:themeColor="text1"/>
          <w:sz w:val="20"/>
        </w:rPr>
        <w:t xml:space="preserve">A packet of data is modulated using OFDM modulation. The optical clock rate is at 16 kHz or 32 kHz. The configuration of the mode of HOOK-OFDM scheme shall be implemented via the PHY PIB attribute </w:t>
      </w:r>
      <w:proofErr w:type="spellStart"/>
      <w:r w:rsidRPr="00EB0670">
        <w:rPr>
          <w:i/>
          <w:color w:val="000000" w:themeColor="text1"/>
          <w:sz w:val="20"/>
        </w:rPr>
        <w:t>phyHookOfdmMode</w:t>
      </w:r>
      <w:proofErr w:type="spellEnd"/>
    </w:p>
    <w:p w:rsidR="001E5150" w:rsidRPr="00EB0670" w:rsidRDefault="001E5150" w:rsidP="001E5150">
      <w:pPr>
        <w:jc w:val="center"/>
        <w:rPr>
          <w:color w:val="000000" w:themeColor="text1"/>
          <w:sz w:val="20"/>
        </w:rPr>
      </w:pPr>
      <w:r w:rsidRPr="00EB0670">
        <w:rPr>
          <w:noProof/>
          <w:color w:val="000000" w:themeColor="text1"/>
          <w:sz w:val="20"/>
        </w:rPr>
        <w:lastRenderedPageBreak/>
        <w:drawing>
          <wp:inline distT="0" distB="0" distL="0" distR="0" wp14:anchorId="44FDEB1C" wp14:editId="5C3175CD">
            <wp:extent cx="5336700" cy="2687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4292" cy="2691370"/>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226</w:t>
      </w:r>
      <w:r w:rsidRPr="00EB0670">
        <w:rPr>
          <w:color w:val="000000" w:themeColor="text1"/>
          <w:sz w:val="20"/>
        </w:rPr>
        <w:t>. Data frame structure of hybrid OFDM-OOK scheme. (a) OOK packet. (b) OOK data (c) hybrid signal (d) OFDM signal.</w:t>
      </w:r>
    </w:p>
    <w:p w:rsidR="001E5150" w:rsidRPr="00EB0670" w:rsidRDefault="001E5150" w:rsidP="001E5150">
      <w:pPr>
        <w:rPr>
          <w:color w:val="000000" w:themeColor="text1"/>
          <w:sz w:val="20"/>
        </w:rPr>
      </w:pPr>
      <w:r w:rsidRPr="00EB0670">
        <w:rPr>
          <w:color w:val="000000" w:themeColor="text1"/>
          <w:sz w:val="20"/>
        </w:rPr>
        <w:t xml:space="preserve">In each ‘high’ and ‘low’ period of C-OOK waveform, we can embed the high-frequency OFDM waveform to increase data rate of the system. </w:t>
      </w:r>
    </w:p>
    <w:p w:rsidR="001E5150" w:rsidRPr="00EB0670" w:rsidRDefault="001E5150" w:rsidP="001E5150">
      <w:pPr>
        <w:rPr>
          <w:color w:val="000000" w:themeColor="text1"/>
          <w:sz w:val="20"/>
        </w:rPr>
      </w:pPr>
      <w:r w:rsidRPr="00EB0670">
        <w:rPr>
          <w:color w:val="000000" w:themeColor="text1"/>
          <w:sz w:val="20"/>
        </w:rPr>
        <w:t xml:space="preserve">In the low data rate stream, we apply the C-OOK frame as </w:t>
      </w:r>
      <w:r w:rsidR="00FE3F6D" w:rsidRPr="00EB0670">
        <w:rPr>
          <w:color w:val="000000" w:themeColor="text1"/>
          <w:sz w:val="20"/>
        </w:rPr>
        <w:t>F</w:t>
      </w:r>
      <w:r w:rsidRPr="00EB0670">
        <w:rPr>
          <w:color w:val="000000" w:themeColor="text1"/>
          <w:sz w:val="20"/>
        </w:rPr>
        <w:t>igure</w:t>
      </w:r>
      <w:r w:rsidR="00FE3F6D" w:rsidRPr="00EB0670">
        <w:rPr>
          <w:color w:val="000000" w:themeColor="text1"/>
          <w:sz w:val="20"/>
        </w:rPr>
        <w:t xml:space="preserve"> 226</w:t>
      </w:r>
      <w:r w:rsidRPr="00EB0670">
        <w:rPr>
          <w:color w:val="000000" w:themeColor="text1"/>
          <w:sz w:val="20"/>
        </w:rPr>
        <w:t>. With high data rate stream, each period of C-OOK waveform will be put one OFDM frame to generate hybrid waveform.</w:t>
      </w:r>
    </w:p>
    <w:p w:rsidR="0080406A" w:rsidRPr="00EB0670" w:rsidRDefault="009F0B29" w:rsidP="0080406A">
      <w:pPr>
        <w:pStyle w:val="Heading3"/>
        <w:rPr>
          <w:rFonts w:ascii="Times New Roman" w:hAnsi="Times New Roman"/>
          <w:b w:val="0"/>
          <w:color w:val="000000" w:themeColor="text1"/>
          <w:sz w:val="20"/>
        </w:rPr>
      </w:pPr>
      <w:bookmarkStart w:id="286" w:name="OLE_LINK85"/>
      <w:bookmarkStart w:id="287" w:name="OLE_LINK88"/>
      <w:bookmarkStart w:id="288" w:name="_Toc103091559"/>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.1.3. Sequence Number inserting</w:t>
      </w:r>
      <w:bookmarkEnd w:id="288"/>
    </w:p>
    <w:p w:rsidR="009F0B29" w:rsidRPr="00EB0670" w:rsidRDefault="009F0B29" w:rsidP="009F0B29">
      <w:pPr>
        <w:jc w:val="both"/>
        <w:rPr>
          <w:color w:val="000000" w:themeColor="text1"/>
          <w:sz w:val="20"/>
        </w:rPr>
      </w:pPr>
      <w:r w:rsidRPr="00EB0670">
        <w:rPr>
          <w:color w:val="000000" w:themeColor="text1"/>
          <w:sz w:val="20"/>
        </w:rPr>
        <w:t xml:space="preserve">The data sub-packet payload shall consist of two subparts: SN data, </w:t>
      </w:r>
      <w:r w:rsidR="00EC2293" w:rsidRPr="00EB0670">
        <w:rPr>
          <w:color w:val="000000" w:themeColor="text1"/>
          <w:sz w:val="20"/>
        </w:rPr>
        <w:t xml:space="preserve">and </w:t>
      </w:r>
      <w:r w:rsidRPr="00EB0670">
        <w:rPr>
          <w:color w:val="000000" w:themeColor="text1"/>
          <w:sz w:val="20"/>
        </w:rPr>
        <w:t>payload. The SN Data consists of asynchronous information, which helps the receiver side decode data.</w:t>
      </w:r>
    </w:p>
    <w:p w:rsidR="009F0B29" w:rsidRPr="00EB0670" w:rsidRDefault="009F0B29" w:rsidP="009F0B29">
      <w:pPr>
        <w:jc w:val="both"/>
        <w:rPr>
          <w:color w:val="000000" w:themeColor="text1"/>
          <w:sz w:val="20"/>
        </w:rPr>
      </w:pPr>
      <w:r w:rsidRPr="00EB0670">
        <w:rPr>
          <w:color w:val="000000" w:themeColor="text1"/>
          <w:sz w:val="20"/>
        </w:rPr>
        <w:t xml:space="preserve">SN shall be implemented over the PHY PIB attribute </w:t>
      </w:r>
      <w:proofErr w:type="spellStart"/>
      <w:r w:rsidRPr="00EB0670">
        <w:rPr>
          <w:i/>
          <w:color w:val="000000" w:themeColor="text1"/>
          <w:sz w:val="20"/>
        </w:rPr>
        <w:t>phyHookOfdmSn</w:t>
      </w:r>
      <w:proofErr w:type="spellEnd"/>
    </w:p>
    <w:p w:rsidR="0080406A" w:rsidRPr="00EB0670" w:rsidRDefault="009F0B29" w:rsidP="0080406A">
      <w:pPr>
        <w:pStyle w:val="Heading3"/>
        <w:rPr>
          <w:rFonts w:ascii="Times New Roman" w:hAnsi="Times New Roman"/>
          <w:b w:val="0"/>
          <w:color w:val="000000" w:themeColor="text1"/>
          <w:sz w:val="20"/>
        </w:rPr>
      </w:pPr>
      <w:bookmarkStart w:id="289" w:name="_Toc103091560"/>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.1.4. Forward error correction (FEC)</w:t>
      </w:r>
      <w:bookmarkEnd w:id="289"/>
    </w:p>
    <w:p w:rsidR="0080406A" w:rsidRPr="00EB0670" w:rsidRDefault="0080406A" w:rsidP="0080406A">
      <w:pPr>
        <w:jc w:val="both"/>
        <w:rPr>
          <w:i/>
          <w:color w:val="000000" w:themeColor="text1"/>
          <w:sz w:val="20"/>
        </w:rPr>
      </w:pPr>
      <w:r w:rsidRPr="00EB0670">
        <w:rPr>
          <w:color w:val="000000" w:themeColor="text1"/>
          <w:sz w:val="20"/>
        </w:rPr>
        <w:t xml:space="preserve">The data sub-packet payload may be coded by FEC to protect the payload from error. Hamming (8,4) or Reed Solomon (15,11) code may be used as an FEC. FEC shall be configured via the PHY PIB attribute </w:t>
      </w:r>
      <w:proofErr w:type="spellStart"/>
      <w:r w:rsidRPr="00EB0670">
        <w:rPr>
          <w:i/>
          <w:color w:val="000000" w:themeColor="text1"/>
          <w:sz w:val="20"/>
        </w:rPr>
        <w:t>phy</w:t>
      </w:r>
      <w:r w:rsidR="0029551B" w:rsidRPr="00EB0670">
        <w:rPr>
          <w:i/>
          <w:color w:val="000000" w:themeColor="text1"/>
          <w:sz w:val="20"/>
        </w:rPr>
        <w:t>Hook</w:t>
      </w:r>
      <w:r w:rsidRPr="00EB0670">
        <w:rPr>
          <w:i/>
          <w:color w:val="000000" w:themeColor="text1"/>
          <w:sz w:val="20"/>
        </w:rPr>
        <w:t>OfdmFEC</w:t>
      </w:r>
      <w:proofErr w:type="spellEnd"/>
    </w:p>
    <w:p w:rsidR="0080406A" w:rsidRPr="00EB0670" w:rsidRDefault="009F0B29" w:rsidP="0080406A">
      <w:pPr>
        <w:pStyle w:val="Heading3"/>
        <w:rPr>
          <w:rFonts w:ascii="Times New Roman" w:hAnsi="Times New Roman"/>
          <w:b w:val="0"/>
          <w:color w:val="000000" w:themeColor="text1"/>
          <w:sz w:val="20"/>
        </w:rPr>
      </w:pPr>
      <w:bookmarkStart w:id="290" w:name="_Toc103091561"/>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.1.5. QAM constellation mapping</w:t>
      </w:r>
      <w:bookmarkEnd w:id="290"/>
    </w:p>
    <w:p w:rsidR="0080406A" w:rsidRPr="00EB0670" w:rsidRDefault="0080406A" w:rsidP="0080406A">
      <w:pPr>
        <w:jc w:val="both"/>
        <w:rPr>
          <w:color w:val="000000" w:themeColor="text1"/>
          <w:sz w:val="20"/>
        </w:rPr>
      </w:pPr>
      <w:r w:rsidRPr="00EB0670">
        <w:rPr>
          <w:color w:val="000000" w:themeColor="text1"/>
          <w:sz w:val="20"/>
        </w:rPr>
        <w:t xml:space="preserve">4-QAM, 16-QAM, and 64-QAM may be used in RS-OFDM modulation scheme. The QAM level shall be configured via the PHY PIB attribute </w:t>
      </w:r>
      <w:bookmarkStart w:id="291" w:name="OLE_LINK111"/>
      <w:bookmarkStart w:id="292" w:name="OLE_LINK112"/>
      <w:proofErr w:type="spellStart"/>
      <w:r w:rsidRPr="00EB0670">
        <w:rPr>
          <w:i/>
          <w:color w:val="000000" w:themeColor="text1"/>
          <w:sz w:val="20"/>
        </w:rPr>
        <w:t>phy</w:t>
      </w:r>
      <w:r w:rsidR="00B510A5" w:rsidRPr="00EB0670">
        <w:rPr>
          <w:i/>
          <w:color w:val="000000" w:themeColor="text1"/>
          <w:sz w:val="20"/>
        </w:rPr>
        <w:t>Hook</w:t>
      </w:r>
      <w:r w:rsidRPr="00EB0670">
        <w:rPr>
          <w:i/>
          <w:color w:val="000000" w:themeColor="text1"/>
          <w:sz w:val="20"/>
        </w:rPr>
        <w:t>OfdmQam</w:t>
      </w:r>
      <w:bookmarkEnd w:id="291"/>
      <w:bookmarkEnd w:id="292"/>
      <w:proofErr w:type="spellEnd"/>
    </w:p>
    <w:p w:rsidR="0080406A" w:rsidRPr="00EB0670" w:rsidRDefault="00B510A5" w:rsidP="0080406A">
      <w:pPr>
        <w:pStyle w:val="Heading3"/>
        <w:rPr>
          <w:rFonts w:ascii="Times New Roman" w:hAnsi="Times New Roman"/>
          <w:b w:val="0"/>
          <w:color w:val="000000" w:themeColor="text1"/>
          <w:sz w:val="20"/>
        </w:rPr>
      </w:pPr>
      <w:bookmarkStart w:id="293" w:name="OLE_LINK98"/>
      <w:bookmarkStart w:id="294" w:name="OLE_LINK99"/>
      <w:bookmarkStart w:id="295" w:name="OLE_LINK100"/>
      <w:bookmarkStart w:id="296" w:name="OLE_LINK128"/>
      <w:bookmarkStart w:id="297" w:name="_Toc103091562"/>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.1.6. Hermitian Mapping</w:t>
      </w:r>
      <w:bookmarkEnd w:id="297"/>
    </w:p>
    <w:bookmarkEnd w:id="293"/>
    <w:bookmarkEnd w:id="294"/>
    <w:bookmarkEnd w:id="295"/>
    <w:bookmarkEnd w:id="296"/>
    <w:p w:rsidR="00E962DB" w:rsidRPr="00EB0670" w:rsidRDefault="00E962DB" w:rsidP="00E962DB">
      <w:pPr>
        <w:jc w:val="both"/>
        <w:rPr>
          <w:color w:val="000000" w:themeColor="text1"/>
          <w:sz w:val="20"/>
        </w:rPr>
      </w:pPr>
      <w:r w:rsidRPr="00EB0670">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The modes of HOOK-OFDM shall be configured via the PHY PIB attribute </w:t>
      </w:r>
      <w:proofErr w:type="spellStart"/>
      <w:r w:rsidRPr="00EB0670">
        <w:rPr>
          <w:i/>
          <w:color w:val="000000" w:themeColor="text1"/>
          <w:sz w:val="20"/>
        </w:rPr>
        <w:t>phy</w:t>
      </w:r>
      <w:r w:rsidR="00B510A5" w:rsidRPr="00EB0670">
        <w:rPr>
          <w:i/>
          <w:color w:val="000000" w:themeColor="text1"/>
          <w:sz w:val="20"/>
        </w:rPr>
        <w:t>Hook</w:t>
      </w:r>
      <w:r w:rsidRPr="00EB0670">
        <w:rPr>
          <w:i/>
          <w:color w:val="000000" w:themeColor="text1"/>
          <w:sz w:val="20"/>
        </w:rPr>
        <w:t>OfdmMode</w:t>
      </w:r>
      <w:proofErr w:type="spellEnd"/>
    </w:p>
    <w:p w:rsidR="0080406A" w:rsidRPr="00EB0670" w:rsidRDefault="00DF2728" w:rsidP="00506541">
      <w:pPr>
        <w:pStyle w:val="Heading3"/>
        <w:rPr>
          <w:rFonts w:ascii="Times New Roman" w:hAnsi="Times New Roman"/>
          <w:b w:val="0"/>
          <w:color w:val="000000" w:themeColor="text1"/>
          <w:sz w:val="20"/>
        </w:rPr>
      </w:pPr>
      <w:bookmarkStart w:id="298" w:name="OLE_LINK129"/>
      <w:bookmarkStart w:id="299" w:name="OLE_LINK130"/>
      <w:bookmarkStart w:id="300" w:name="_Toc103091563"/>
      <w:bookmarkEnd w:id="286"/>
      <w:bookmarkEnd w:id="287"/>
      <w:r w:rsidRPr="00EB0670">
        <w:rPr>
          <w:rFonts w:ascii="Times New Roman" w:hAnsi="Times New Roman"/>
          <w:b w:val="0"/>
          <w:color w:val="000000" w:themeColor="text1"/>
          <w:sz w:val="20"/>
        </w:rPr>
        <w:t>17.1.7. Packet structure specification modes</w:t>
      </w:r>
      <w:bookmarkEnd w:id="300"/>
    </w:p>
    <w:p w:rsidR="00DF2728" w:rsidRPr="00EB0670" w:rsidRDefault="00DF2728" w:rsidP="00DF2728">
      <w:pPr>
        <w:jc w:val="both"/>
        <w:rPr>
          <w:i/>
          <w:color w:val="000000" w:themeColor="text1"/>
          <w:sz w:val="20"/>
        </w:rPr>
      </w:pPr>
      <w:bookmarkStart w:id="301" w:name="OLE_LINK125"/>
      <w:bookmarkStart w:id="302" w:name="OLE_LINK126"/>
      <w:bookmarkStart w:id="303" w:name="OLE_LINK127"/>
      <w:bookmarkStart w:id="304" w:name="OLE_LINK103"/>
      <w:bookmarkStart w:id="305" w:name="OLE_LINK104"/>
      <w:r w:rsidRPr="00EB0670">
        <w:rPr>
          <w:color w:val="000000" w:themeColor="text1"/>
          <w:sz w:val="20"/>
        </w:rPr>
        <w:t xml:space="preserve">Table xxx suggest some parameter for HOOK-OFDM </w:t>
      </w:r>
      <w:bookmarkStart w:id="306" w:name="OLE_LINK157"/>
      <w:bookmarkStart w:id="307" w:name="OLE_LINK158"/>
      <w:bookmarkStart w:id="308" w:name="OLE_LINK159"/>
      <w:r w:rsidRPr="00EB0670">
        <w:rPr>
          <w:color w:val="000000" w:themeColor="text1"/>
          <w:sz w:val="20"/>
        </w:rPr>
        <w:t>modes</w:t>
      </w:r>
      <w:r w:rsidR="00EB4CB3" w:rsidRPr="00EB0670">
        <w:rPr>
          <w:color w:val="000000" w:themeColor="text1"/>
          <w:sz w:val="20"/>
        </w:rPr>
        <w:t xml:space="preserve"> with high frame rate camera (5</w:t>
      </w:r>
      <w:r w:rsidRPr="00EB0670">
        <w:rPr>
          <w:color w:val="000000" w:themeColor="text1"/>
          <w:sz w:val="20"/>
        </w:rPr>
        <w:t xml:space="preserve">0 </w:t>
      </w:r>
      <w:proofErr w:type="spellStart"/>
      <w:r w:rsidRPr="00EB0670">
        <w:rPr>
          <w:color w:val="000000" w:themeColor="text1"/>
          <w:sz w:val="20"/>
        </w:rPr>
        <w:t>kfps</w:t>
      </w:r>
      <w:proofErr w:type="spellEnd"/>
      <w:r w:rsidRPr="00EB0670">
        <w:rPr>
          <w:color w:val="000000" w:themeColor="text1"/>
          <w:sz w:val="20"/>
        </w:rPr>
        <w:t>)</w:t>
      </w:r>
      <w:r w:rsidR="000339ED" w:rsidRPr="00EB0670">
        <w:rPr>
          <w:color w:val="000000" w:themeColor="text1"/>
          <w:sz w:val="20"/>
        </w:rPr>
        <w:t xml:space="preserve">. </w:t>
      </w:r>
      <w:bookmarkStart w:id="309" w:name="OLE_LINK155"/>
      <w:bookmarkStart w:id="310" w:name="OLE_LINK156"/>
      <w:r w:rsidR="000339ED" w:rsidRPr="00EB0670">
        <w:rPr>
          <w:color w:val="000000" w:themeColor="text1"/>
          <w:sz w:val="20"/>
        </w:rPr>
        <w:t xml:space="preserve">The modes of HOOK-OFDM shall be configured via the PHY PIB attribute </w:t>
      </w:r>
      <w:proofErr w:type="spellStart"/>
      <w:r w:rsidR="000339ED" w:rsidRPr="00EB0670">
        <w:rPr>
          <w:i/>
          <w:color w:val="000000" w:themeColor="text1"/>
          <w:sz w:val="20"/>
        </w:rPr>
        <w:t>phyHookOfdmMode</w:t>
      </w:r>
      <w:bookmarkEnd w:id="306"/>
      <w:bookmarkEnd w:id="307"/>
      <w:bookmarkEnd w:id="308"/>
      <w:bookmarkEnd w:id="309"/>
      <w:bookmarkEnd w:id="310"/>
      <w:proofErr w:type="spellEnd"/>
      <w:r w:rsidR="002006F0" w:rsidRPr="00EB0670">
        <w:rPr>
          <w:i/>
          <w:color w:val="000000" w:themeColor="text1"/>
          <w:sz w:val="20"/>
        </w:rPr>
        <w:t>.</w:t>
      </w:r>
    </w:p>
    <w:p w:rsidR="00DF2728" w:rsidRPr="00EB0670" w:rsidRDefault="00DF2728" w:rsidP="00AE4933">
      <w:pPr>
        <w:jc w:val="center"/>
        <w:rPr>
          <w:color w:val="000000" w:themeColor="text1"/>
          <w:sz w:val="20"/>
        </w:rPr>
      </w:pPr>
      <w:r w:rsidRPr="00EB0670">
        <w:rPr>
          <w:color w:val="000000" w:themeColor="text1"/>
          <w:sz w:val="20"/>
        </w:rPr>
        <w:t>Table xxx. Suggested parameters for HOOK-OFDM</w:t>
      </w:r>
      <w:bookmarkEnd w:id="298"/>
      <w:bookmarkEnd w:id="299"/>
      <w:bookmarkEnd w:id="301"/>
      <w:bookmarkEnd w:id="302"/>
      <w:bookmarkEnd w:id="303"/>
    </w:p>
    <w:tbl>
      <w:tblPr>
        <w:tblStyle w:val="TableGrid"/>
        <w:tblW w:w="0" w:type="auto"/>
        <w:tblInd w:w="715" w:type="dxa"/>
        <w:tblLook w:val="04A0" w:firstRow="1" w:lastRow="0" w:firstColumn="1" w:lastColumn="0" w:noHBand="0" w:noVBand="1"/>
      </w:tblPr>
      <w:tblGrid>
        <w:gridCol w:w="1800"/>
        <w:gridCol w:w="2160"/>
        <w:gridCol w:w="2610"/>
      </w:tblGrid>
      <w:tr w:rsidR="007D5EBF" w:rsidRPr="00EB0670" w:rsidTr="00FF718A">
        <w:tc>
          <w:tcPr>
            <w:tcW w:w="1800" w:type="dxa"/>
          </w:tcPr>
          <w:p w:rsidR="00DF2728" w:rsidRPr="00EB0670" w:rsidRDefault="00DF2728" w:rsidP="00FF718A">
            <w:pPr>
              <w:jc w:val="center"/>
              <w:rPr>
                <w:color w:val="000000" w:themeColor="text1"/>
                <w:sz w:val="20"/>
                <w:szCs w:val="20"/>
              </w:rPr>
            </w:pP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Mode 1</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Mode 2</w:t>
            </w:r>
          </w:p>
        </w:tc>
      </w:tr>
      <w:tr w:rsidR="007D5EBF" w:rsidRPr="00EB0670" w:rsidTr="00FF718A">
        <w:tc>
          <w:tcPr>
            <w:tcW w:w="1800" w:type="dxa"/>
          </w:tcPr>
          <w:p w:rsidR="00DF2728" w:rsidRPr="00EB0670" w:rsidRDefault="00DF2728" w:rsidP="00FF718A">
            <w:pPr>
              <w:jc w:val="both"/>
              <w:rPr>
                <w:color w:val="000000" w:themeColor="text1"/>
                <w:sz w:val="20"/>
                <w:szCs w:val="20"/>
              </w:rPr>
            </w:pPr>
            <w:r w:rsidRPr="00EB0670">
              <w:rPr>
                <w:color w:val="000000" w:themeColor="text1"/>
                <w:sz w:val="20"/>
                <w:szCs w:val="20"/>
              </w:rPr>
              <w:t>Optical clock rate</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16 kHz</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32 kHz</w:t>
            </w:r>
          </w:p>
        </w:tc>
      </w:tr>
      <w:tr w:rsidR="007D5EBF" w:rsidRPr="00EB0670" w:rsidTr="00FF718A">
        <w:tc>
          <w:tcPr>
            <w:tcW w:w="1800" w:type="dxa"/>
          </w:tcPr>
          <w:p w:rsidR="00DF2728" w:rsidRPr="00EB0670" w:rsidRDefault="00DF2728" w:rsidP="007C4CDE">
            <w:pPr>
              <w:jc w:val="both"/>
              <w:rPr>
                <w:color w:val="000000" w:themeColor="text1"/>
                <w:sz w:val="20"/>
                <w:szCs w:val="20"/>
              </w:rPr>
            </w:pPr>
            <w:r w:rsidRPr="00EB0670">
              <w:rPr>
                <w:color w:val="000000" w:themeColor="text1"/>
                <w:sz w:val="20"/>
                <w:szCs w:val="20"/>
              </w:rPr>
              <w:lastRenderedPageBreak/>
              <w:t>Symbol length</w:t>
            </w:r>
            <w:r w:rsidR="00120127" w:rsidRPr="00EB0670">
              <w:rPr>
                <w:color w:val="000000" w:themeColor="text1"/>
                <w:sz w:val="20"/>
                <w:szCs w:val="20"/>
              </w:rPr>
              <w:t xml:space="preserve"> </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64</w:t>
            </w:r>
            <w:r w:rsidR="007C4CDE" w:rsidRPr="00EB0670">
              <w:rPr>
                <w:color w:val="000000" w:themeColor="text1"/>
                <w:sz w:val="20"/>
                <w:szCs w:val="20"/>
              </w:rPr>
              <w:t xml:space="preserve"> bits </w:t>
            </w:r>
            <w:r w:rsidRPr="00EB0670">
              <w:rPr>
                <w:color w:val="000000" w:themeColor="text1"/>
                <w:sz w:val="20"/>
                <w:szCs w:val="20"/>
              </w:rPr>
              <w:t>(OFDM)</w:t>
            </w:r>
          </w:p>
          <w:p w:rsidR="00DF2728" w:rsidRPr="00EB0670" w:rsidRDefault="00DF2728" w:rsidP="00FF718A">
            <w:pPr>
              <w:jc w:val="center"/>
              <w:rPr>
                <w:color w:val="000000" w:themeColor="text1"/>
                <w:sz w:val="20"/>
                <w:szCs w:val="20"/>
              </w:rPr>
            </w:pPr>
            <w:r w:rsidRPr="00EB0670">
              <w:rPr>
                <w:color w:val="000000" w:themeColor="text1"/>
                <w:sz w:val="20"/>
                <w:szCs w:val="20"/>
              </w:rPr>
              <w:t>12</w:t>
            </w:r>
            <w:r w:rsidR="007C4CDE" w:rsidRPr="00EB0670">
              <w:rPr>
                <w:color w:val="000000" w:themeColor="text1"/>
                <w:sz w:val="20"/>
                <w:szCs w:val="20"/>
              </w:rPr>
              <w:t xml:space="preserve"> bits </w:t>
            </w:r>
            <w:r w:rsidRPr="00EB0670">
              <w:rPr>
                <w:color w:val="000000" w:themeColor="text1"/>
                <w:sz w:val="20"/>
                <w:szCs w:val="20"/>
              </w:rPr>
              <w:t>(OOK)</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 xml:space="preserve">128 </w:t>
            </w:r>
            <w:r w:rsidR="007C4CDE" w:rsidRPr="00EB0670">
              <w:rPr>
                <w:color w:val="000000" w:themeColor="text1"/>
                <w:sz w:val="20"/>
                <w:szCs w:val="20"/>
              </w:rPr>
              <w:t xml:space="preserve">bits </w:t>
            </w:r>
            <w:r w:rsidRPr="00EB0670">
              <w:rPr>
                <w:color w:val="000000" w:themeColor="text1"/>
                <w:sz w:val="20"/>
                <w:szCs w:val="20"/>
              </w:rPr>
              <w:t>(OFDM)</w:t>
            </w:r>
          </w:p>
          <w:p w:rsidR="00DF2728" w:rsidRPr="00EB0670" w:rsidRDefault="00DF2728" w:rsidP="00FF718A">
            <w:pPr>
              <w:jc w:val="center"/>
              <w:rPr>
                <w:color w:val="000000" w:themeColor="text1"/>
                <w:sz w:val="20"/>
                <w:szCs w:val="20"/>
              </w:rPr>
            </w:pPr>
            <w:r w:rsidRPr="00EB0670">
              <w:rPr>
                <w:color w:val="000000" w:themeColor="text1"/>
                <w:sz w:val="20"/>
                <w:szCs w:val="20"/>
              </w:rPr>
              <w:t xml:space="preserve">24 </w:t>
            </w:r>
            <w:r w:rsidR="007C4CDE" w:rsidRPr="00EB0670">
              <w:rPr>
                <w:color w:val="000000" w:themeColor="text1"/>
                <w:sz w:val="20"/>
                <w:szCs w:val="20"/>
              </w:rPr>
              <w:t xml:space="preserve">bits </w:t>
            </w:r>
            <w:r w:rsidRPr="00EB0670">
              <w:rPr>
                <w:color w:val="000000" w:themeColor="text1"/>
                <w:sz w:val="20"/>
                <w:szCs w:val="20"/>
              </w:rPr>
              <w:t>(OOK)</w:t>
            </w:r>
          </w:p>
        </w:tc>
      </w:tr>
      <w:tr w:rsidR="007D5EBF" w:rsidRPr="00EB0670" w:rsidTr="00FF718A">
        <w:tc>
          <w:tcPr>
            <w:tcW w:w="1800" w:type="dxa"/>
          </w:tcPr>
          <w:p w:rsidR="00DF2728" w:rsidRPr="00EB0670" w:rsidRDefault="00DF2728" w:rsidP="00FF718A">
            <w:pPr>
              <w:jc w:val="both"/>
              <w:rPr>
                <w:color w:val="000000" w:themeColor="text1"/>
                <w:sz w:val="20"/>
                <w:szCs w:val="20"/>
              </w:rPr>
            </w:pPr>
            <w:r w:rsidRPr="00EB0670">
              <w:rPr>
                <w:color w:val="000000" w:themeColor="text1"/>
                <w:sz w:val="20"/>
                <w:szCs w:val="20"/>
              </w:rPr>
              <w:t>RLL code</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Manchester code</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4B6B</w:t>
            </w:r>
          </w:p>
        </w:tc>
      </w:tr>
      <w:tr w:rsidR="00DF2728" w:rsidRPr="00EB0670" w:rsidTr="00FF718A">
        <w:tc>
          <w:tcPr>
            <w:tcW w:w="1800" w:type="dxa"/>
          </w:tcPr>
          <w:p w:rsidR="00DF2728" w:rsidRPr="00EB0670" w:rsidRDefault="00DF2728" w:rsidP="00FF718A">
            <w:pPr>
              <w:jc w:val="both"/>
              <w:rPr>
                <w:color w:val="000000" w:themeColor="text1"/>
                <w:sz w:val="20"/>
                <w:szCs w:val="20"/>
              </w:rPr>
            </w:pPr>
            <w:r w:rsidRPr="00EB0670">
              <w:rPr>
                <w:color w:val="000000" w:themeColor="text1"/>
                <w:sz w:val="20"/>
                <w:szCs w:val="20"/>
              </w:rPr>
              <w:t>Bit rate</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4</w:t>
            </w:r>
            <w:r w:rsidR="00446B9D" w:rsidRPr="00EB0670">
              <w:rPr>
                <w:color w:val="000000" w:themeColor="text1"/>
                <w:sz w:val="20"/>
                <w:szCs w:val="20"/>
              </w:rPr>
              <w:t>.</w:t>
            </w:r>
            <w:r w:rsidRPr="00EB0670">
              <w:rPr>
                <w:color w:val="000000" w:themeColor="text1"/>
                <w:sz w:val="20"/>
                <w:szCs w:val="20"/>
              </w:rPr>
              <w:t>8 Mbps</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9</w:t>
            </w:r>
            <w:r w:rsidR="00446B9D" w:rsidRPr="00EB0670">
              <w:rPr>
                <w:color w:val="000000" w:themeColor="text1"/>
                <w:sz w:val="20"/>
                <w:szCs w:val="20"/>
              </w:rPr>
              <w:t>.</w:t>
            </w:r>
            <w:r w:rsidRPr="00EB0670">
              <w:rPr>
                <w:color w:val="000000" w:themeColor="text1"/>
                <w:sz w:val="20"/>
                <w:szCs w:val="20"/>
              </w:rPr>
              <w:t>6 Mbps</w:t>
            </w:r>
          </w:p>
        </w:tc>
      </w:tr>
    </w:tbl>
    <w:p w:rsidR="001E5150" w:rsidRPr="00EB0670" w:rsidRDefault="001E5150" w:rsidP="001E5150">
      <w:pPr>
        <w:pStyle w:val="Heading2"/>
        <w:rPr>
          <w:rFonts w:ascii="Times New Roman" w:hAnsi="Times New Roman"/>
          <w:b w:val="0"/>
          <w:color w:val="000000" w:themeColor="text1"/>
          <w:sz w:val="20"/>
        </w:rPr>
      </w:pPr>
      <w:bookmarkStart w:id="311" w:name="_Toc103091564"/>
      <w:bookmarkEnd w:id="280"/>
      <w:bookmarkEnd w:id="304"/>
      <w:bookmarkEnd w:id="305"/>
      <w:r w:rsidRPr="00EB0670">
        <w:rPr>
          <w:rFonts w:ascii="Times New Roman" w:hAnsi="Times New Roman"/>
          <w:b w:val="0"/>
          <w:color w:val="000000" w:themeColor="text1"/>
          <w:sz w:val="20"/>
        </w:rPr>
        <w:t>17.2. HS2PSK-OFDM</w:t>
      </w:r>
      <w:bookmarkEnd w:id="311"/>
    </w:p>
    <w:p w:rsidR="001E5150" w:rsidRPr="00EB0670" w:rsidRDefault="001E5150" w:rsidP="001E5150">
      <w:pPr>
        <w:jc w:val="both"/>
        <w:rPr>
          <w:color w:val="000000" w:themeColor="text1"/>
          <w:sz w:val="20"/>
        </w:rPr>
      </w:pPr>
      <w:bookmarkStart w:id="312" w:name="OLE_LINK41"/>
      <w:bookmarkStart w:id="313" w:name="OLE_LINK42"/>
      <w:r w:rsidRPr="00EB0670">
        <w:rPr>
          <w:color w:val="000000" w:themeColor="text1"/>
          <w:sz w:val="20"/>
        </w:rPr>
        <w:t xml:space="preserve">The Hybrid </w:t>
      </w:r>
      <w:r w:rsidR="00AF298B" w:rsidRPr="00EB0670">
        <w:rPr>
          <w:color w:val="000000" w:themeColor="text1"/>
          <w:sz w:val="20"/>
        </w:rPr>
        <w:t>Spatial-2 Phase Shift Keying-</w:t>
      </w:r>
      <w:r w:rsidRPr="00EB0670">
        <w:rPr>
          <w:color w:val="000000" w:themeColor="text1"/>
          <w:sz w:val="20"/>
        </w:rPr>
        <w:t>Orthogonal F</w:t>
      </w:r>
      <w:r w:rsidR="00AF298B" w:rsidRPr="00EB0670">
        <w:rPr>
          <w:color w:val="000000" w:themeColor="text1"/>
          <w:sz w:val="20"/>
        </w:rPr>
        <w:t>requency Division Multiplexing</w:t>
      </w:r>
      <w:r w:rsidRPr="00EB0670">
        <w:rPr>
          <w:color w:val="000000" w:themeColor="text1"/>
          <w:sz w:val="20"/>
        </w:rPr>
        <w:t xml:space="preserve">(HS2-PSK-OFDM) Modulation for high-speed OCC system uses the PHY VIII – Multiple Point Source. The </w:t>
      </w:r>
      <w:bookmarkStart w:id="314" w:name="OLE_LINK43"/>
      <w:bookmarkStart w:id="315" w:name="OLE_LINK44"/>
      <w:r w:rsidRPr="00EB0670">
        <w:rPr>
          <w:color w:val="000000" w:themeColor="text1"/>
          <w:sz w:val="20"/>
        </w:rPr>
        <w:t xml:space="preserve">output </w:t>
      </w:r>
      <w:bookmarkEnd w:id="314"/>
      <w:bookmarkEnd w:id="315"/>
      <w:r w:rsidRPr="00EB0670">
        <w:rPr>
          <w:color w:val="000000" w:themeColor="text1"/>
          <w:sz w:val="20"/>
        </w:rPr>
        <w:t>waveforms are a hybrid modulation of S2-PSK and OFDM.</w:t>
      </w:r>
    </w:p>
    <w:p w:rsidR="001E5150" w:rsidRPr="00EB0670" w:rsidRDefault="001E5150" w:rsidP="001E5150">
      <w:pPr>
        <w:pStyle w:val="Heading3"/>
        <w:rPr>
          <w:rFonts w:ascii="Times New Roman" w:hAnsi="Times New Roman"/>
          <w:b w:val="0"/>
          <w:color w:val="000000" w:themeColor="text1"/>
          <w:sz w:val="20"/>
        </w:rPr>
      </w:pPr>
      <w:bookmarkStart w:id="316" w:name="OLE_LINK94"/>
      <w:bookmarkStart w:id="317" w:name="OLE_LINK95"/>
      <w:bookmarkStart w:id="318" w:name="_Toc103091565"/>
      <w:bookmarkEnd w:id="312"/>
      <w:bookmarkEnd w:id="313"/>
      <w:r w:rsidRPr="00EB0670">
        <w:rPr>
          <w:rFonts w:ascii="Times New Roman" w:hAnsi="Times New Roman"/>
          <w:b w:val="0"/>
          <w:color w:val="000000" w:themeColor="text1"/>
          <w:sz w:val="20"/>
        </w:rPr>
        <w:t>17.2.1. Reference architecture</w:t>
      </w:r>
      <w:bookmarkEnd w:id="318"/>
    </w:p>
    <w:bookmarkEnd w:id="316"/>
    <w:bookmarkEnd w:id="317"/>
    <w:p w:rsidR="001E5150" w:rsidRPr="00EB0670" w:rsidRDefault="001E5150" w:rsidP="001E5150">
      <w:pPr>
        <w:rPr>
          <w:color w:val="000000" w:themeColor="text1"/>
          <w:sz w:val="20"/>
        </w:rPr>
      </w:pPr>
      <w:r w:rsidRPr="00EB0670">
        <w:rPr>
          <w:color w:val="000000" w:themeColor="text1"/>
          <w:sz w:val="20"/>
        </w:rPr>
        <w:t xml:space="preserve">A reference architecture to implement HS2PSK-OFDM is shown in Figure </w:t>
      </w:r>
      <w:r w:rsidR="004F37E5" w:rsidRPr="00EB0670">
        <w:rPr>
          <w:color w:val="000000" w:themeColor="text1"/>
          <w:sz w:val="20"/>
        </w:rPr>
        <w:t>227</w:t>
      </w:r>
    </w:p>
    <w:p w:rsidR="001E5150" w:rsidRPr="00EB0670" w:rsidRDefault="001E5150" w:rsidP="001E5150">
      <w:pPr>
        <w:jc w:val="both"/>
        <w:rPr>
          <w:color w:val="000000" w:themeColor="text1"/>
          <w:sz w:val="20"/>
        </w:rPr>
      </w:pPr>
      <w:r w:rsidRPr="00EB0670">
        <w:rPr>
          <w:noProof/>
          <w:color w:val="000000" w:themeColor="text1"/>
          <w:sz w:val="20"/>
        </w:rPr>
        <w:drawing>
          <wp:inline distT="0" distB="0" distL="0" distR="0" wp14:anchorId="70811123" wp14:editId="227B597D">
            <wp:extent cx="5941568" cy="116684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8031"/>
                    <a:stretch/>
                  </pic:blipFill>
                  <pic:spPr bwMode="auto">
                    <a:xfrm>
                      <a:off x="0" y="0"/>
                      <a:ext cx="5943600" cy="1167241"/>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227</w:t>
      </w:r>
      <w:r w:rsidRPr="00EB0670">
        <w:rPr>
          <w:color w:val="000000" w:themeColor="text1"/>
          <w:sz w:val="20"/>
        </w:rPr>
        <w:t>. HS2PSK-OFDM block diagram</w:t>
      </w:r>
    </w:p>
    <w:p w:rsidR="00D75F08" w:rsidRPr="00EB0670" w:rsidRDefault="0092334F" w:rsidP="00D75F08">
      <w:pPr>
        <w:pStyle w:val="Heading3"/>
        <w:rPr>
          <w:rFonts w:ascii="Times New Roman" w:hAnsi="Times New Roman"/>
          <w:b w:val="0"/>
          <w:color w:val="000000" w:themeColor="text1"/>
          <w:sz w:val="20"/>
        </w:rPr>
      </w:pPr>
      <w:bookmarkStart w:id="319" w:name="_Toc103091566"/>
      <w:r w:rsidRPr="00EB0670">
        <w:rPr>
          <w:rFonts w:ascii="Times New Roman" w:hAnsi="Times New Roman"/>
          <w:b w:val="0"/>
          <w:color w:val="000000" w:themeColor="text1"/>
          <w:sz w:val="20"/>
        </w:rPr>
        <w:t>17.2.2. Encoder configuration</w:t>
      </w:r>
      <w:bookmarkEnd w:id="319"/>
    </w:p>
    <w:p w:rsidR="001E5150" w:rsidRPr="00EB0670" w:rsidRDefault="001E5150" w:rsidP="002405DE">
      <w:pPr>
        <w:jc w:val="both"/>
        <w:rPr>
          <w:color w:val="000000" w:themeColor="text1"/>
          <w:sz w:val="20"/>
        </w:rPr>
      </w:pPr>
      <w:r w:rsidRPr="00EB0670">
        <w:rPr>
          <w:color w:val="000000" w:themeColor="text1"/>
          <w:sz w:val="20"/>
        </w:rPr>
        <w:t xml:space="preserve">A packet of data is modulated using OFDM modulation. The optical clock rate is at 16 kHz or 32 kHz. The configuration of the mode of HS2PSK-OFDM scheme shall be implemented via the PHY PIB attribute </w:t>
      </w:r>
      <w:r w:rsidRPr="00EB0670">
        <w:rPr>
          <w:i/>
          <w:color w:val="000000" w:themeColor="text1"/>
          <w:sz w:val="20"/>
        </w:rPr>
        <w:t>phyHs2pskOfdmMode</w:t>
      </w:r>
    </w:p>
    <w:p w:rsidR="001E5150" w:rsidRPr="00EB0670" w:rsidRDefault="001E5150" w:rsidP="001E5150">
      <w:pPr>
        <w:jc w:val="center"/>
        <w:rPr>
          <w:color w:val="000000" w:themeColor="text1"/>
          <w:sz w:val="20"/>
        </w:rPr>
      </w:pPr>
      <w:r w:rsidRPr="00EB0670">
        <w:rPr>
          <w:noProof/>
          <w:color w:val="000000" w:themeColor="text1"/>
          <w:sz w:val="20"/>
        </w:rPr>
        <w:drawing>
          <wp:inline distT="0" distB="0" distL="0" distR="0" wp14:anchorId="7124C7EE" wp14:editId="2B16E628">
            <wp:extent cx="5125085"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085" cy="3519170"/>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228</w:t>
      </w:r>
      <w:r w:rsidRPr="00EB0670">
        <w:rPr>
          <w:color w:val="000000" w:themeColor="text1"/>
          <w:sz w:val="20"/>
        </w:rPr>
        <w:t>. Hybrid S2PSK OFDM waveform</w:t>
      </w:r>
    </w:p>
    <w:p w:rsidR="00BB5C55" w:rsidRPr="00EB0670" w:rsidRDefault="00BB5C55" w:rsidP="00BB5C55">
      <w:pPr>
        <w:rPr>
          <w:color w:val="000000" w:themeColor="text1"/>
          <w:sz w:val="20"/>
        </w:rPr>
      </w:pPr>
      <w:r w:rsidRPr="00EB0670">
        <w:rPr>
          <w:color w:val="000000" w:themeColor="text1"/>
          <w:sz w:val="20"/>
        </w:rPr>
        <w:lastRenderedPageBreak/>
        <w:t xml:space="preserve">In each ‘high’ and ‘low’ period of S2-PSK waveform, we can embed the high-frequency OFDM waveform to increase </w:t>
      </w:r>
      <w:r w:rsidR="00120127" w:rsidRPr="00EB0670">
        <w:rPr>
          <w:color w:val="000000" w:themeColor="text1"/>
          <w:sz w:val="20"/>
        </w:rPr>
        <w:t xml:space="preserve">the </w:t>
      </w:r>
      <w:r w:rsidRPr="00EB0670">
        <w:rPr>
          <w:color w:val="000000" w:themeColor="text1"/>
          <w:sz w:val="20"/>
        </w:rPr>
        <w:t xml:space="preserve">data rate of system. </w:t>
      </w:r>
    </w:p>
    <w:p w:rsidR="00BB5C55" w:rsidRPr="00EB0670" w:rsidRDefault="00BB5C55" w:rsidP="00BB5C55">
      <w:pPr>
        <w:rPr>
          <w:color w:val="000000" w:themeColor="text1"/>
          <w:sz w:val="20"/>
        </w:rPr>
      </w:pPr>
      <w:r w:rsidRPr="00EB0670">
        <w:rPr>
          <w:color w:val="000000" w:themeColor="text1"/>
          <w:sz w:val="20"/>
        </w:rPr>
        <w:t xml:space="preserve">In the low data rate stream, we apply the S2-PSK frame as Figure 229. With high data rate stream, each period of S2-PSK waveform will be put </w:t>
      </w:r>
      <w:r w:rsidR="00120127" w:rsidRPr="00EB0670">
        <w:rPr>
          <w:color w:val="000000" w:themeColor="text1"/>
          <w:sz w:val="20"/>
        </w:rPr>
        <w:t xml:space="preserve">in </w:t>
      </w:r>
      <w:r w:rsidRPr="00EB0670">
        <w:rPr>
          <w:color w:val="000000" w:themeColor="text1"/>
          <w:sz w:val="20"/>
        </w:rPr>
        <w:t>one OFDM frame to generate hybrid waveform.</w:t>
      </w:r>
    </w:p>
    <w:p w:rsidR="00BB5C55" w:rsidRPr="00EB0670" w:rsidRDefault="00BB5C55" w:rsidP="00BB5C55">
      <w:pPr>
        <w:jc w:val="center"/>
        <w:rPr>
          <w:color w:val="000000" w:themeColor="text1"/>
          <w:sz w:val="20"/>
        </w:rPr>
      </w:pPr>
      <w:r w:rsidRPr="00EB0670">
        <w:rPr>
          <w:noProof/>
          <w:color w:val="000000" w:themeColor="text1"/>
          <w:sz w:val="20"/>
        </w:rPr>
        <w:drawing>
          <wp:inline distT="0" distB="0" distL="0" distR="0" wp14:anchorId="28884734" wp14:editId="0F2051FD">
            <wp:extent cx="3838191" cy="2081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3375" cy="2089303"/>
                    </a:xfrm>
                    <a:prstGeom prst="rect">
                      <a:avLst/>
                    </a:prstGeom>
                  </pic:spPr>
                </pic:pic>
              </a:graphicData>
            </a:graphic>
          </wp:inline>
        </w:drawing>
      </w:r>
    </w:p>
    <w:p w:rsidR="00BB5C55" w:rsidRPr="00EB0670" w:rsidRDefault="00BB5C55" w:rsidP="00BB5C55">
      <w:pPr>
        <w:jc w:val="center"/>
        <w:rPr>
          <w:color w:val="000000" w:themeColor="text1"/>
          <w:sz w:val="20"/>
        </w:rPr>
      </w:pPr>
      <w:r w:rsidRPr="00EB0670">
        <w:rPr>
          <w:color w:val="000000" w:themeColor="text1"/>
          <w:sz w:val="20"/>
        </w:rPr>
        <w:t>Figure 229. S2-PSK waveform</w:t>
      </w:r>
    </w:p>
    <w:p w:rsidR="001E5150" w:rsidRPr="00EB0670" w:rsidRDefault="00EE7332" w:rsidP="001E5150">
      <w:pPr>
        <w:pStyle w:val="Heading3"/>
        <w:rPr>
          <w:rFonts w:ascii="Times New Roman" w:hAnsi="Times New Roman"/>
          <w:b w:val="0"/>
          <w:color w:val="000000" w:themeColor="text1"/>
          <w:sz w:val="20"/>
        </w:rPr>
      </w:pPr>
      <w:bookmarkStart w:id="320" w:name="_Toc103091567"/>
      <w:r w:rsidRPr="00EB0670">
        <w:rPr>
          <w:rFonts w:ascii="Times New Roman" w:hAnsi="Times New Roman"/>
          <w:b w:val="0"/>
          <w:color w:val="000000" w:themeColor="text1"/>
          <w:sz w:val="20"/>
        </w:rPr>
        <w:t>17.2.3</w:t>
      </w:r>
      <w:r w:rsidR="001E5150" w:rsidRPr="00EB0670">
        <w:rPr>
          <w:rFonts w:ascii="Times New Roman" w:hAnsi="Times New Roman"/>
          <w:b w:val="0"/>
          <w:color w:val="000000" w:themeColor="text1"/>
          <w:sz w:val="20"/>
        </w:rPr>
        <w:t>. Sequence Number inserting</w:t>
      </w:r>
      <w:bookmarkEnd w:id="320"/>
    </w:p>
    <w:p w:rsidR="001E5150" w:rsidRPr="00EB0670" w:rsidRDefault="001E5150" w:rsidP="001E5150">
      <w:pPr>
        <w:jc w:val="both"/>
        <w:rPr>
          <w:color w:val="000000" w:themeColor="text1"/>
          <w:sz w:val="20"/>
        </w:rPr>
      </w:pPr>
      <w:r w:rsidRPr="00EB0670">
        <w:rPr>
          <w:color w:val="000000" w:themeColor="text1"/>
          <w:sz w:val="20"/>
        </w:rPr>
        <w:t xml:space="preserve">The data sub-packet payload shall consist of two subparts: SN data, </w:t>
      </w:r>
      <w:r w:rsidR="00120127" w:rsidRPr="00EB0670">
        <w:rPr>
          <w:color w:val="000000" w:themeColor="text1"/>
          <w:sz w:val="20"/>
        </w:rPr>
        <w:t xml:space="preserve">and </w:t>
      </w:r>
      <w:r w:rsidRPr="00EB0670">
        <w:rPr>
          <w:color w:val="000000" w:themeColor="text1"/>
          <w:sz w:val="20"/>
        </w:rPr>
        <w:t>payload. The SN Data consists of asynchronous information, which helps the receiver side decode data.</w:t>
      </w:r>
    </w:p>
    <w:p w:rsidR="00EE7332" w:rsidRPr="00EB0670" w:rsidRDefault="001E5150" w:rsidP="001E5150">
      <w:pPr>
        <w:jc w:val="both"/>
        <w:rPr>
          <w:i/>
          <w:color w:val="000000" w:themeColor="text1"/>
          <w:sz w:val="20"/>
        </w:rPr>
      </w:pPr>
      <w:r w:rsidRPr="00EB0670">
        <w:rPr>
          <w:color w:val="000000" w:themeColor="text1"/>
          <w:sz w:val="20"/>
        </w:rPr>
        <w:t xml:space="preserve">SN shall be implemented over the PHY PIB attribute </w:t>
      </w:r>
      <w:r w:rsidRPr="00EB0670">
        <w:rPr>
          <w:i/>
          <w:color w:val="000000" w:themeColor="text1"/>
          <w:sz w:val="20"/>
        </w:rPr>
        <w:t>phyHs2pskOfdmSn</w:t>
      </w:r>
    </w:p>
    <w:p w:rsidR="001E5150" w:rsidRPr="00EB0670" w:rsidRDefault="00EE7332" w:rsidP="001E5150">
      <w:pPr>
        <w:pStyle w:val="Heading3"/>
        <w:rPr>
          <w:rFonts w:ascii="Times New Roman" w:hAnsi="Times New Roman"/>
          <w:b w:val="0"/>
          <w:color w:val="000000" w:themeColor="text1"/>
          <w:sz w:val="20"/>
        </w:rPr>
      </w:pPr>
      <w:bookmarkStart w:id="321" w:name="_Toc103091568"/>
      <w:r w:rsidRPr="00EB0670">
        <w:rPr>
          <w:rFonts w:ascii="Times New Roman" w:hAnsi="Times New Roman"/>
          <w:b w:val="0"/>
          <w:color w:val="000000" w:themeColor="text1"/>
          <w:sz w:val="20"/>
        </w:rPr>
        <w:t>17.2.4</w:t>
      </w:r>
      <w:r w:rsidR="001E5150" w:rsidRPr="00EB0670">
        <w:rPr>
          <w:rFonts w:ascii="Times New Roman" w:hAnsi="Times New Roman"/>
          <w:b w:val="0"/>
          <w:color w:val="000000" w:themeColor="text1"/>
          <w:sz w:val="20"/>
        </w:rPr>
        <w:t>. Forward error correction (FEC)</w:t>
      </w:r>
      <w:bookmarkEnd w:id="321"/>
    </w:p>
    <w:p w:rsidR="001E5150" w:rsidRPr="00EB0670" w:rsidRDefault="001E5150" w:rsidP="001E5150">
      <w:pPr>
        <w:jc w:val="both"/>
        <w:rPr>
          <w:color w:val="000000" w:themeColor="text1"/>
          <w:sz w:val="20"/>
        </w:rPr>
      </w:pPr>
      <w:r w:rsidRPr="00EB0670">
        <w:rPr>
          <w:color w:val="000000" w:themeColor="text1"/>
          <w:sz w:val="20"/>
        </w:rPr>
        <w:t>The data sub-packet payload may be coded by FEC to protect the payload from error. Convolution code (CC) may be used as an FEC.</w:t>
      </w:r>
    </w:p>
    <w:p w:rsidR="001E5150" w:rsidRPr="00EB0670" w:rsidRDefault="001E5150" w:rsidP="006E29FE">
      <w:pPr>
        <w:jc w:val="both"/>
        <w:rPr>
          <w:i/>
          <w:color w:val="000000" w:themeColor="text1"/>
          <w:sz w:val="20"/>
        </w:rPr>
      </w:pPr>
      <w:r w:rsidRPr="00EB0670">
        <w:rPr>
          <w:color w:val="000000" w:themeColor="text1"/>
          <w:sz w:val="20"/>
        </w:rPr>
        <w:t xml:space="preserve">The configuration of error correction for HS2PSK-OFDM, including FEC for S2-PSK scheme and FEC for OFDM scheme, shall be implemented via the PHY PIB attribute </w:t>
      </w:r>
      <w:r w:rsidR="006E29FE" w:rsidRPr="00EB0670">
        <w:rPr>
          <w:i/>
          <w:color w:val="000000" w:themeColor="text1"/>
          <w:sz w:val="20"/>
        </w:rPr>
        <w:t>phyHs2pskOfdmFec</w:t>
      </w:r>
    </w:p>
    <w:p w:rsidR="006E29FE" w:rsidRPr="00EB0670" w:rsidRDefault="006950B7" w:rsidP="006E29FE">
      <w:pPr>
        <w:pStyle w:val="Heading3"/>
        <w:rPr>
          <w:rFonts w:ascii="Times New Roman" w:hAnsi="Times New Roman"/>
          <w:b w:val="0"/>
          <w:color w:val="000000" w:themeColor="text1"/>
          <w:sz w:val="20"/>
        </w:rPr>
      </w:pPr>
      <w:bookmarkStart w:id="322" w:name="_Toc103091569"/>
      <w:r w:rsidRPr="00EB0670">
        <w:rPr>
          <w:rFonts w:ascii="Times New Roman" w:hAnsi="Times New Roman"/>
          <w:b w:val="0"/>
          <w:color w:val="000000" w:themeColor="text1"/>
          <w:sz w:val="20"/>
        </w:rPr>
        <w:t>17.2</w:t>
      </w:r>
      <w:r w:rsidR="006E29FE" w:rsidRPr="00EB0670">
        <w:rPr>
          <w:rFonts w:ascii="Times New Roman" w:hAnsi="Times New Roman"/>
          <w:b w:val="0"/>
          <w:color w:val="000000" w:themeColor="text1"/>
          <w:sz w:val="20"/>
        </w:rPr>
        <w:t>.5. QAM constellation mapping</w:t>
      </w:r>
      <w:bookmarkEnd w:id="322"/>
    </w:p>
    <w:p w:rsidR="006E29FE" w:rsidRPr="00EB0670" w:rsidRDefault="006E29FE" w:rsidP="006E29FE">
      <w:pPr>
        <w:jc w:val="both"/>
        <w:rPr>
          <w:i/>
          <w:color w:val="000000" w:themeColor="text1"/>
          <w:sz w:val="20"/>
        </w:rPr>
      </w:pPr>
      <w:r w:rsidRPr="00EB0670">
        <w:rPr>
          <w:color w:val="000000" w:themeColor="text1"/>
          <w:sz w:val="20"/>
        </w:rPr>
        <w:t xml:space="preserve">4-QAM, 16-QAM, and 64-QAM may be used in RS-OFDM modulation scheme. The QAM level shall be configured via the PHY PIB attribute </w:t>
      </w:r>
      <w:r w:rsidRPr="00EB0670">
        <w:rPr>
          <w:i/>
          <w:color w:val="000000" w:themeColor="text1"/>
          <w:sz w:val="20"/>
        </w:rPr>
        <w:t>phyHs2pskOfdmQam</w:t>
      </w:r>
    </w:p>
    <w:p w:rsidR="00373F12" w:rsidRPr="00EB0670" w:rsidRDefault="00373F12" w:rsidP="00373F12">
      <w:pPr>
        <w:pStyle w:val="Heading3"/>
        <w:rPr>
          <w:rFonts w:ascii="Times New Roman" w:hAnsi="Times New Roman"/>
          <w:b w:val="0"/>
          <w:color w:val="000000" w:themeColor="text1"/>
          <w:sz w:val="20"/>
        </w:rPr>
      </w:pPr>
      <w:bookmarkStart w:id="323" w:name="_Toc103091570"/>
      <w:r w:rsidRPr="00EB0670">
        <w:rPr>
          <w:rFonts w:ascii="Times New Roman" w:hAnsi="Times New Roman"/>
          <w:b w:val="0"/>
          <w:color w:val="000000" w:themeColor="text1"/>
          <w:sz w:val="20"/>
        </w:rPr>
        <w:t>17.2.6. Hermitian Mapping</w:t>
      </w:r>
      <w:bookmarkEnd w:id="323"/>
    </w:p>
    <w:p w:rsidR="006950B7" w:rsidRPr="00EB0670" w:rsidRDefault="006950B7" w:rsidP="006E29FE">
      <w:pPr>
        <w:jc w:val="both"/>
        <w:rPr>
          <w:i/>
          <w:color w:val="000000" w:themeColor="text1"/>
          <w:sz w:val="20"/>
        </w:rPr>
      </w:pPr>
      <w:r w:rsidRPr="00EB0670">
        <w:rPr>
          <w:color w:val="000000" w:themeColor="text1"/>
          <w:sz w:val="20"/>
        </w:rPr>
        <w:t xml:space="preserve">The special purpose of the Hermitian block is that it ensures the output of the IDFT is entirely real. The modes of HS2PSK-OFDM shall be configured via the PHY PIB attribute </w:t>
      </w:r>
      <w:r w:rsidRPr="00EB0670">
        <w:rPr>
          <w:i/>
          <w:color w:val="000000" w:themeColor="text1"/>
          <w:sz w:val="20"/>
        </w:rPr>
        <w:t>phyH</w:t>
      </w:r>
      <w:r w:rsidR="003D17A3" w:rsidRPr="00EB0670">
        <w:rPr>
          <w:i/>
          <w:color w:val="000000" w:themeColor="text1"/>
          <w:sz w:val="20"/>
        </w:rPr>
        <w:t>s2psk</w:t>
      </w:r>
      <w:r w:rsidRPr="00EB0670">
        <w:rPr>
          <w:i/>
          <w:color w:val="000000" w:themeColor="text1"/>
          <w:sz w:val="20"/>
        </w:rPr>
        <w:t>OfdmMode</w:t>
      </w:r>
    </w:p>
    <w:p w:rsidR="001B6653" w:rsidRPr="00EB0670" w:rsidRDefault="001B6653" w:rsidP="001B6653">
      <w:pPr>
        <w:pStyle w:val="Heading3"/>
        <w:rPr>
          <w:rFonts w:ascii="Times New Roman" w:hAnsi="Times New Roman"/>
          <w:b w:val="0"/>
          <w:color w:val="000000" w:themeColor="text1"/>
          <w:sz w:val="20"/>
        </w:rPr>
      </w:pPr>
      <w:bookmarkStart w:id="324" w:name="OLE_LINK135"/>
      <w:bookmarkStart w:id="325" w:name="OLE_LINK136"/>
      <w:bookmarkStart w:id="326" w:name="_Toc103091571"/>
      <w:r w:rsidRPr="00EB0670">
        <w:rPr>
          <w:rFonts w:ascii="Times New Roman" w:hAnsi="Times New Roman"/>
          <w:b w:val="0"/>
          <w:color w:val="000000" w:themeColor="text1"/>
          <w:sz w:val="20"/>
        </w:rPr>
        <w:t>17.2.7. Packet structure specification modes</w:t>
      </w:r>
      <w:bookmarkEnd w:id="326"/>
    </w:p>
    <w:p w:rsidR="000D0F7B" w:rsidRPr="00EB0670" w:rsidRDefault="000D0F7B" w:rsidP="000D0F7B">
      <w:pPr>
        <w:jc w:val="both"/>
        <w:rPr>
          <w:color w:val="000000" w:themeColor="text1"/>
          <w:sz w:val="20"/>
        </w:rPr>
      </w:pPr>
      <w:r w:rsidRPr="00EB0670">
        <w:rPr>
          <w:color w:val="000000" w:themeColor="text1"/>
          <w:sz w:val="20"/>
        </w:rPr>
        <w:t>Table xxx suggest some parameter for HS2PSK</w:t>
      </w:r>
      <w:r w:rsidR="009628B0" w:rsidRPr="00EB0670">
        <w:rPr>
          <w:color w:val="000000" w:themeColor="text1"/>
          <w:sz w:val="20"/>
        </w:rPr>
        <w:t>-OFDM modes</w:t>
      </w:r>
      <w:r w:rsidR="00EB4CB3" w:rsidRPr="00EB0670">
        <w:rPr>
          <w:color w:val="000000" w:themeColor="text1"/>
          <w:sz w:val="20"/>
        </w:rPr>
        <w:t xml:space="preserve"> with high frame rate camera (5</w:t>
      </w:r>
      <w:r w:rsidR="009628B0" w:rsidRPr="00EB0670">
        <w:rPr>
          <w:color w:val="000000" w:themeColor="text1"/>
          <w:sz w:val="20"/>
        </w:rPr>
        <w:t xml:space="preserve">0 </w:t>
      </w:r>
      <w:proofErr w:type="spellStart"/>
      <w:r w:rsidR="009628B0" w:rsidRPr="00EB0670">
        <w:rPr>
          <w:color w:val="000000" w:themeColor="text1"/>
          <w:sz w:val="20"/>
        </w:rPr>
        <w:t>kfps</w:t>
      </w:r>
      <w:proofErr w:type="spellEnd"/>
      <w:r w:rsidR="009628B0" w:rsidRPr="00EB0670">
        <w:rPr>
          <w:color w:val="000000" w:themeColor="text1"/>
          <w:sz w:val="20"/>
        </w:rPr>
        <w:t xml:space="preserve">). The modes of HS2PSK-OFDM shall be configured via the PHY PIB attribute </w:t>
      </w:r>
      <w:r w:rsidR="009628B0" w:rsidRPr="00EB0670">
        <w:rPr>
          <w:i/>
          <w:color w:val="000000" w:themeColor="text1"/>
          <w:sz w:val="20"/>
        </w:rPr>
        <w:t>phyHs2pskOfdmMode</w:t>
      </w:r>
      <w:r w:rsidR="002006F0" w:rsidRPr="00EB0670">
        <w:rPr>
          <w:i/>
          <w:color w:val="000000" w:themeColor="text1"/>
          <w:sz w:val="20"/>
        </w:rPr>
        <w:t>.</w:t>
      </w:r>
    </w:p>
    <w:p w:rsidR="000D0F7B" w:rsidRPr="00EB0670" w:rsidRDefault="000D0F7B" w:rsidP="00AE4933">
      <w:pPr>
        <w:jc w:val="center"/>
        <w:rPr>
          <w:color w:val="000000" w:themeColor="text1"/>
          <w:sz w:val="20"/>
        </w:rPr>
      </w:pPr>
      <w:r w:rsidRPr="00EB0670">
        <w:rPr>
          <w:color w:val="000000" w:themeColor="text1"/>
          <w:sz w:val="20"/>
        </w:rPr>
        <w:t>Table xxx. Suggested parameters for HS2PSK-OFDM</w:t>
      </w:r>
    </w:p>
    <w:tbl>
      <w:tblPr>
        <w:tblStyle w:val="TableGrid"/>
        <w:tblW w:w="0" w:type="auto"/>
        <w:tblInd w:w="1255" w:type="dxa"/>
        <w:tblLook w:val="04A0" w:firstRow="1" w:lastRow="0" w:firstColumn="1" w:lastColumn="0" w:noHBand="0" w:noVBand="1"/>
      </w:tblPr>
      <w:tblGrid>
        <w:gridCol w:w="2515"/>
        <w:gridCol w:w="2160"/>
        <w:gridCol w:w="2610"/>
      </w:tblGrid>
      <w:tr w:rsidR="007D5EBF" w:rsidRPr="00EB0670" w:rsidTr="00FF718A">
        <w:tc>
          <w:tcPr>
            <w:tcW w:w="2515" w:type="dxa"/>
          </w:tcPr>
          <w:p w:rsidR="000D0F7B" w:rsidRPr="00EB0670" w:rsidRDefault="000D0F7B" w:rsidP="00FF718A">
            <w:pPr>
              <w:jc w:val="center"/>
              <w:rPr>
                <w:color w:val="000000" w:themeColor="text1"/>
                <w:sz w:val="20"/>
                <w:szCs w:val="20"/>
              </w:rPr>
            </w:pPr>
            <w:bookmarkStart w:id="327" w:name="_Hlk99978185"/>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Mode 1</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Mode 2</w:t>
            </w:r>
          </w:p>
        </w:tc>
      </w:tr>
      <w:tr w:rsidR="007D5EBF"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Optical clock rate</w:t>
            </w:r>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16 kHz</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32 kHz</w:t>
            </w:r>
          </w:p>
        </w:tc>
      </w:tr>
      <w:tr w:rsidR="007D5EBF"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Symbol length</w:t>
            </w:r>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64</w:t>
            </w:r>
            <w:r w:rsidR="00F126B4" w:rsidRPr="00EB0670">
              <w:rPr>
                <w:sz w:val="20"/>
                <w:szCs w:val="20"/>
              </w:rPr>
              <w:t xml:space="preserve"> </w:t>
            </w:r>
            <w:r w:rsidR="00F126B4" w:rsidRPr="00EB0670">
              <w:rPr>
                <w:color w:val="000000" w:themeColor="text1"/>
                <w:sz w:val="20"/>
                <w:szCs w:val="20"/>
              </w:rPr>
              <w:t xml:space="preserve">bits </w:t>
            </w:r>
            <w:r w:rsidRPr="00EB0670">
              <w:rPr>
                <w:color w:val="000000" w:themeColor="text1"/>
                <w:sz w:val="20"/>
                <w:szCs w:val="20"/>
              </w:rPr>
              <w:t>(OFDM)</w:t>
            </w:r>
          </w:p>
          <w:p w:rsidR="000D0F7B" w:rsidRPr="00EB0670" w:rsidRDefault="000D0F7B" w:rsidP="00FF718A">
            <w:pPr>
              <w:jc w:val="center"/>
              <w:rPr>
                <w:color w:val="000000" w:themeColor="text1"/>
                <w:sz w:val="20"/>
                <w:szCs w:val="20"/>
              </w:rPr>
            </w:pPr>
            <w:r w:rsidRPr="00EB0670">
              <w:rPr>
                <w:color w:val="000000" w:themeColor="text1"/>
                <w:sz w:val="20"/>
                <w:szCs w:val="20"/>
              </w:rPr>
              <w:t>12</w:t>
            </w:r>
            <w:r w:rsidR="00F126B4" w:rsidRPr="00EB0670">
              <w:rPr>
                <w:sz w:val="20"/>
                <w:szCs w:val="20"/>
              </w:rPr>
              <w:t xml:space="preserve"> </w:t>
            </w:r>
            <w:r w:rsidR="00F126B4" w:rsidRPr="00EB0670">
              <w:rPr>
                <w:color w:val="000000" w:themeColor="text1"/>
                <w:sz w:val="20"/>
                <w:szCs w:val="20"/>
              </w:rPr>
              <w:t>bits</w:t>
            </w:r>
            <w:r w:rsidRPr="00EB0670">
              <w:rPr>
                <w:color w:val="000000" w:themeColor="text1"/>
                <w:sz w:val="20"/>
                <w:szCs w:val="20"/>
              </w:rPr>
              <w:t xml:space="preserve"> (S2-PSK)</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128</w:t>
            </w:r>
            <w:r w:rsidR="00F126B4" w:rsidRPr="00EB0670">
              <w:rPr>
                <w:sz w:val="20"/>
                <w:szCs w:val="20"/>
              </w:rPr>
              <w:t xml:space="preserve"> </w:t>
            </w:r>
            <w:r w:rsidR="00F126B4" w:rsidRPr="00EB0670">
              <w:rPr>
                <w:color w:val="000000" w:themeColor="text1"/>
                <w:sz w:val="20"/>
                <w:szCs w:val="20"/>
              </w:rPr>
              <w:t>bits</w:t>
            </w:r>
            <w:r w:rsidRPr="00EB0670">
              <w:rPr>
                <w:color w:val="000000" w:themeColor="text1"/>
                <w:sz w:val="20"/>
                <w:szCs w:val="20"/>
              </w:rPr>
              <w:t xml:space="preserve"> (OFDM)</w:t>
            </w:r>
          </w:p>
          <w:p w:rsidR="000D0F7B" w:rsidRPr="00EB0670" w:rsidRDefault="000D0F7B" w:rsidP="00FF718A">
            <w:pPr>
              <w:jc w:val="center"/>
              <w:rPr>
                <w:color w:val="000000" w:themeColor="text1"/>
                <w:sz w:val="20"/>
                <w:szCs w:val="20"/>
              </w:rPr>
            </w:pPr>
            <w:r w:rsidRPr="00EB0670">
              <w:rPr>
                <w:color w:val="000000" w:themeColor="text1"/>
                <w:sz w:val="20"/>
                <w:szCs w:val="20"/>
              </w:rPr>
              <w:t xml:space="preserve">24 </w:t>
            </w:r>
            <w:r w:rsidR="00F126B4" w:rsidRPr="00EB0670">
              <w:rPr>
                <w:color w:val="000000" w:themeColor="text1"/>
                <w:sz w:val="20"/>
                <w:szCs w:val="20"/>
              </w:rPr>
              <w:t xml:space="preserve">bits </w:t>
            </w:r>
            <w:r w:rsidRPr="00EB0670">
              <w:rPr>
                <w:color w:val="000000" w:themeColor="text1"/>
                <w:sz w:val="20"/>
                <w:szCs w:val="20"/>
              </w:rPr>
              <w:t>(S2-PSK)</w:t>
            </w:r>
          </w:p>
        </w:tc>
      </w:tr>
      <w:tr w:rsidR="007D5EBF"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RLL code</w:t>
            </w:r>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Manchester code</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4B6B</w:t>
            </w:r>
          </w:p>
        </w:tc>
      </w:tr>
      <w:tr w:rsidR="000D0F7B"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Bit rate</w:t>
            </w:r>
          </w:p>
        </w:tc>
        <w:tc>
          <w:tcPr>
            <w:tcW w:w="2160" w:type="dxa"/>
          </w:tcPr>
          <w:p w:rsidR="000D0F7B" w:rsidRPr="00EB0670" w:rsidRDefault="000D0F7B" w:rsidP="00446B9D">
            <w:pPr>
              <w:jc w:val="center"/>
              <w:rPr>
                <w:color w:val="000000" w:themeColor="text1"/>
                <w:sz w:val="20"/>
                <w:szCs w:val="20"/>
              </w:rPr>
            </w:pPr>
            <w:r w:rsidRPr="00EB0670">
              <w:rPr>
                <w:color w:val="000000" w:themeColor="text1"/>
                <w:sz w:val="20"/>
                <w:szCs w:val="20"/>
              </w:rPr>
              <w:t>3</w:t>
            </w:r>
            <w:r w:rsidR="00446B9D" w:rsidRPr="00EB0670">
              <w:rPr>
                <w:color w:val="000000" w:themeColor="text1"/>
                <w:sz w:val="20"/>
                <w:szCs w:val="20"/>
              </w:rPr>
              <w:t>.</w:t>
            </w:r>
            <w:r w:rsidRPr="00EB0670">
              <w:rPr>
                <w:color w:val="000000" w:themeColor="text1"/>
                <w:sz w:val="20"/>
                <w:szCs w:val="20"/>
              </w:rPr>
              <w:t>804 Mbps</w:t>
            </w:r>
          </w:p>
        </w:tc>
        <w:tc>
          <w:tcPr>
            <w:tcW w:w="2610" w:type="dxa"/>
          </w:tcPr>
          <w:p w:rsidR="000D0F7B" w:rsidRPr="00EB0670" w:rsidRDefault="000D0F7B" w:rsidP="00FF718A">
            <w:pPr>
              <w:jc w:val="center"/>
              <w:rPr>
                <w:color w:val="000000" w:themeColor="text1"/>
                <w:sz w:val="20"/>
                <w:szCs w:val="20"/>
              </w:rPr>
            </w:pPr>
            <w:r w:rsidRPr="00EB0670">
              <w:rPr>
                <w:bCs/>
                <w:color w:val="000000" w:themeColor="text1"/>
                <w:sz w:val="20"/>
                <w:szCs w:val="20"/>
              </w:rPr>
              <w:t>7</w:t>
            </w:r>
            <w:r w:rsidR="00446B9D" w:rsidRPr="00EB0670">
              <w:rPr>
                <w:bCs/>
                <w:color w:val="000000" w:themeColor="text1"/>
                <w:sz w:val="20"/>
                <w:szCs w:val="20"/>
              </w:rPr>
              <w:t>.6</w:t>
            </w:r>
            <w:r w:rsidRPr="00EB0670">
              <w:rPr>
                <w:bCs/>
                <w:color w:val="000000" w:themeColor="text1"/>
                <w:sz w:val="20"/>
                <w:szCs w:val="20"/>
              </w:rPr>
              <w:t xml:space="preserve">80 </w:t>
            </w:r>
            <w:r w:rsidRPr="00EB0670">
              <w:rPr>
                <w:color w:val="000000" w:themeColor="text1"/>
                <w:sz w:val="20"/>
                <w:szCs w:val="20"/>
              </w:rPr>
              <w:t>Mbps</w:t>
            </w:r>
          </w:p>
        </w:tc>
      </w:tr>
    </w:tbl>
    <w:p w:rsidR="001E5150" w:rsidRPr="00EB0670" w:rsidRDefault="001E5150" w:rsidP="001E5150">
      <w:pPr>
        <w:pStyle w:val="Heading2"/>
        <w:rPr>
          <w:rFonts w:ascii="Times New Roman" w:hAnsi="Times New Roman"/>
          <w:b w:val="0"/>
          <w:color w:val="000000" w:themeColor="text1"/>
          <w:sz w:val="20"/>
        </w:rPr>
      </w:pPr>
      <w:bookmarkStart w:id="328" w:name="_Toc103091572"/>
      <w:bookmarkEnd w:id="324"/>
      <w:bookmarkEnd w:id="325"/>
      <w:bookmarkEnd w:id="327"/>
      <w:r w:rsidRPr="00EB0670">
        <w:rPr>
          <w:rFonts w:ascii="Times New Roman" w:hAnsi="Times New Roman"/>
          <w:b w:val="0"/>
          <w:color w:val="000000" w:themeColor="text1"/>
          <w:sz w:val="20"/>
        </w:rPr>
        <w:lastRenderedPageBreak/>
        <w:t>17.3. BPPM</w:t>
      </w:r>
      <w:bookmarkEnd w:id="328"/>
    </w:p>
    <w:p w:rsidR="001E5150" w:rsidRPr="00EB0670" w:rsidRDefault="001E5150" w:rsidP="0092334F">
      <w:pPr>
        <w:jc w:val="both"/>
        <w:rPr>
          <w:color w:val="000000" w:themeColor="text1"/>
          <w:sz w:val="20"/>
        </w:rPr>
      </w:pPr>
      <w:r w:rsidRPr="00EB0670">
        <w:rPr>
          <w:color w:val="000000" w:themeColor="text1"/>
          <w:sz w:val="20"/>
        </w:rPr>
        <w:t>The bi-level pulse position modulation (BPPM) Modulation for vehicular OCC system uses the PHY VIII – Multiple Point Source. High-speed data streams are modulated with a PPM scheme and low-speed data streams are transmitted by modulating the pulse amplitudes of the high-speed streams at two different intensity levels.</w:t>
      </w:r>
    </w:p>
    <w:p w:rsidR="001E5150" w:rsidRPr="00EB0670" w:rsidRDefault="001E5150" w:rsidP="001E5150">
      <w:pPr>
        <w:pStyle w:val="Heading3"/>
        <w:rPr>
          <w:rFonts w:ascii="Times New Roman" w:hAnsi="Times New Roman"/>
          <w:b w:val="0"/>
          <w:color w:val="000000" w:themeColor="text1"/>
          <w:sz w:val="20"/>
        </w:rPr>
      </w:pPr>
      <w:bookmarkStart w:id="329" w:name="_Toc103091573"/>
      <w:r w:rsidRPr="00EB0670">
        <w:rPr>
          <w:rFonts w:ascii="Times New Roman" w:hAnsi="Times New Roman"/>
          <w:b w:val="0"/>
          <w:color w:val="000000" w:themeColor="text1"/>
          <w:sz w:val="20"/>
        </w:rPr>
        <w:t>17.3.1. Reference architecture</w:t>
      </w:r>
      <w:bookmarkEnd w:id="329"/>
    </w:p>
    <w:p w:rsidR="001E5150" w:rsidRPr="00EB0670" w:rsidRDefault="001E5150" w:rsidP="00646E15">
      <w:pPr>
        <w:jc w:val="both"/>
        <w:rPr>
          <w:color w:val="000000" w:themeColor="text1"/>
          <w:sz w:val="20"/>
        </w:rPr>
      </w:pPr>
      <w:r w:rsidRPr="00EB0670">
        <w:rPr>
          <w:color w:val="000000" w:themeColor="text1"/>
          <w:sz w:val="20"/>
        </w:rPr>
        <w:t xml:space="preserve">The reference architecture of </w:t>
      </w:r>
      <w:bookmarkStart w:id="330" w:name="OLE_LINK45"/>
      <w:bookmarkStart w:id="331" w:name="OLE_LINK46"/>
      <w:r w:rsidRPr="00EB0670">
        <w:rPr>
          <w:color w:val="000000" w:themeColor="text1"/>
          <w:sz w:val="20"/>
        </w:rPr>
        <w:t xml:space="preserve">bi-level pulse position modulation (BPPM) </w:t>
      </w:r>
      <w:bookmarkEnd w:id="330"/>
      <w:bookmarkEnd w:id="331"/>
      <w:r w:rsidRPr="00EB0670">
        <w:rPr>
          <w:color w:val="000000" w:themeColor="text1"/>
          <w:sz w:val="20"/>
        </w:rPr>
        <w:t xml:space="preserve">is shown in Figure </w:t>
      </w:r>
      <w:r w:rsidR="004F37E5" w:rsidRPr="00EB0670">
        <w:rPr>
          <w:color w:val="000000" w:themeColor="text1"/>
          <w:sz w:val="20"/>
        </w:rPr>
        <w:t>231</w:t>
      </w:r>
      <w:r w:rsidRPr="00EB0670">
        <w:rPr>
          <w:color w:val="000000" w:themeColor="text1"/>
          <w:sz w:val="20"/>
        </w:rPr>
        <w:t xml:space="preserve">. Each of the rear LEDs transmits the same information concurrently. High-speed data streams are modulated with a </w:t>
      </w:r>
      <w:bookmarkStart w:id="332" w:name="OLE_LINK47"/>
      <w:bookmarkStart w:id="333" w:name="OLE_LINK48"/>
      <w:r w:rsidRPr="00EB0670">
        <w:rPr>
          <w:color w:val="000000" w:themeColor="text1"/>
          <w:sz w:val="20"/>
        </w:rPr>
        <w:t xml:space="preserve">PPM scheme </w:t>
      </w:r>
      <w:bookmarkEnd w:id="332"/>
      <w:bookmarkEnd w:id="333"/>
      <w:r w:rsidRPr="00EB0670">
        <w:rPr>
          <w:color w:val="000000" w:themeColor="text1"/>
          <w:sz w:val="20"/>
        </w:rPr>
        <w:t xml:space="preserve">and low-speed data streams are transmitted by modulating the </w:t>
      </w:r>
      <w:bookmarkStart w:id="334" w:name="OLE_LINK49"/>
      <w:r w:rsidRPr="00EB0670">
        <w:rPr>
          <w:color w:val="000000" w:themeColor="text1"/>
          <w:sz w:val="20"/>
        </w:rPr>
        <w:t xml:space="preserve">pulse amplitudes </w:t>
      </w:r>
      <w:bookmarkEnd w:id="334"/>
      <w:r w:rsidRPr="00EB0670">
        <w:rPr>
          <w:color w:val="000000" w:themeColor="text1"/>
          <w:sz w:val="20"/>
        </w:rPr>
        <w:t>of the high-speed streams at two different intensity levels.</w:t>
      </w:r>
    </w:p>
    <w:p w:rsidR="001E5150" w:rsidRPr="00EB0670" w:rsidRDefault="001E5150" w:rsidP="001E5150">
      <w:pPr>
        <w:jc w:val="center"/>
        <w:rPr>
          <w:i/>
          <w:color w:val="000000" w:themeColor="text1"/>
          <w:sz w:val="20"/>
        </w:rPr>
      </w:pPr>
      <w:r w:rsidRPr="00EB0670">
        <w:rPr>
          <w:noProof/>
          <w:color w:val="000000" w:themeColor="text1"/>
          <w:sz w:val="20"/>
        </w:rPr>
        <w:drawing>
          <wp:inline distT="0" distB="0" distL="0" distR="0" wp14:anchorId="65F5FDF2" wp14:editId="291C1F1B">
            <wp:extent cx="4667250" cy="16033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231</w:t>
      </w:r>
      <w:r w:rsidRPr="00EB0670">
        <w:rPr>
          <w:color w:val="000000" w:themeColor="text1"/>
          <w:sz w:val="20"/>
        </w:rPr>
        <w:t>. Block diagram of BPPM transmitter.</w:t>
      </w:r>
    </w:p>
    <w:p w:rsidR="001E5150" w:rsidRPr="00EB0670" w:rsidRDefault="001E5150" w:rsidP="001E5150">
      <w:pPr>
        <w:pStyle w:val="Heading3"/>
        <w:rPr>
          <w:rFonts w:ascii="Times New Roman" w:hAnsi="Times New Roman"/>
          <w:b w:val="0"/>
          <w:color w:val="000000" w:themeColor="text1"/>
          <w:sz w:val="20"/>
        </w:rPr>
      </w:pPr>
      <w:bookmarkStart w:id="335" w:name="_Toc103091574"/>
      <w:r w:rsidRPr="00EB0670">
        <w:rPr>
          <w:rFonts w:ascii="Times New Roman" w:hAnsi="Times New Roman"/>
          <w:b w:val="0"/>
          <w:color w:val="000000" w:themeColor="text1"/>
          <w:sz w:val="20"/>
        </w:rPr>
        <w:t>17.3.2. Encoder configuration</w:t>
      </w:r>
      <w:bookmarkEnd w:id="335"/>
    </w:p>
    <w:p w:rsidR="001E5150" w:rsidRPr="00EB0670" w:rsidRDefault="001E5150" w:rsidP="001E5150">
      <w:pPr>
        <w:rPr>
          <w:i/>
          <w:color w:val="000000" w:themeColor="text1"/>
          <w:sz w:val="20"/>
        </w:rPr>
      </w:pPr>
    </w:p>
    <w:p w:rsidR="001E5150" w:rsidRPr="00EB0670" w:rsidRDefault="0043431A" w:rsidP="0043431A">
      <w:pPr>
        <w:jc w:val="center"/>
        <w:rPr>
          <w:i/>
          <w:color w:val="000000" w:themeColor="text1"/>
          <w:sz w:val="20"/>
        </w:rPr>
      </w:pPr>
      <w:r w:rsidRPr="00EB0670">
        <w:rPr>
          <w:noProof/>
          <w:color w:val="000000" w:themeColor="text1"/>
          <w:sz w:val="20"/>
        </w:rPr>
        <w:drawing>
          <wp:inline distT="0" distB="0" distL="0" distR="0" wp14:anchorId="36E221C1" wp14:editId="1C35C5E1">
            <wp:extent cx="3914775" cy="952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232</w:t>
      </w:r>
      <w:r w:rsidRPr="00EB0670">
        <w:rPr>
          <w:color w:val="000000" w:themeColor="text1"/>
          <w:sz w:val="20"/>
        </w:rPr>
        <w:t>. Proposed BPPM packet</w:t>
      </w:r>
    </w:p>
    <w:p w:rsidR="001E5150" w:rsidRPr="00EB0670" w:rsidRDefault="001E5150" w:rsidP="001E5150">
      <w:pPr>
        <w:jc w:val="both"/>
        <w:rPr>
          <w:rFonts w:eastAsia="Malgun Gothic"/>
          <w:color w:val="000000" w:themeColor="text1"/>
          <w:sz w:val="20"/>
          <w:lang w:eastAsia="ko-KR"/>
        </w:rPr>
      </w:pPr>
      <w:r w:rsidRPr="00EB0670">
        <w:rPr>
          <w:rFonts w:eastAsia="Malgun Gothic"/>
          <w:color w:val="000000" w:themeColor="text1"/>
          <w:sz w:val="20"/>
          <w:lang w:eastAsia="ko-KR"/>
        </w:rPr>
        <w:t xml:space="preserve">The PSDU field carries the data of the PHY frame and it can contain an arbitrary number of payload bits. The end of the PSDU field is indicated by the presence of another SFD, i.e., the preamble frame. The overall structure of the proposed BPPM data packet format is shown in Figure </w:t>
      </w:r>
      <w:r w:rsidR="004F37E5" w:rsidRPr="00EB0670">
        <w:rPr>
          <w:rFonts w:eastAsia="Malgun Gothic"/>
          <w:color w:val="000000" w:themeColor="text1"/>
          <w:sz w:val="20"/>
          <w:lang w:eastAsia="ko-KR"/>
        </w:rPr>
        <w:t>232</w:t>
      </w:r>
      <w:r w:rsidRPr="00EB0670">
        <w:rPr>
          <w:rFonts w:eastAsia="Malgun Gothic"/>
          <w:color w:val="000000" w:themeColor="text1"/>
          <w:sz w:val="20"/>
          <w:lang w:eastAsia="ko-KR"/>
        </w:rPr>
        <w:t xml:space="preserve">. </w:t>
      </w:r>
    </w:p>
    <w:p w:rsidR="001E5150" w:rsidRPr="00EB0670" w:rsidRDefault="001E5150" w:rsidP="001E5150">
      <w:pPr>
        <w:jc w:val="both"/>
        <w:rPr>
          <w:color w:val="000000" w:themeColor="text1"/>
          <w:sz w:val="20"/>
        </w:rPr>
      </w:pPr>
      <w:r w:rsidRPr="00EB0670">
        <w:rPr>
          <w:color w:val="000000" w:themeColor="text1"/>
          <w:sz w:val="20"/>
        </w:rPr>
        <w:t xml:space="preserve">The optical clock rate is at 8 kHz or 10 kHz. The optical clock rate at which BPPM symbols are clocked out is configurable over PHY PIB attribute </w:t>
      </w:r>
      <w:bookmarkStart w:id="336" w:name="OLE_LINK86"/>
      <w:bookmarkStart w:id="337" w:name="OLE_LINK87"/>
      <w:proofErr w:type="spellStart"/>
      <w:r w:rsidRPr="00EB0670">
        <w:rPr>
          <w:i/>
          <w:color w:val="000000" w:themeColor="text1"/>
          <w:sz w:val="20"/>
        </w:rPr>
        <w:t>phyBppmOpticalClockRate</w:t>
      </w:r>
      <w:bookmarkEnd w:id="336"/>
      <w:bookmarkEnd w:id="337"/>
      <w:proofErr w:type="spellEnd"/>
      <w:r w:rsidRPr="00EB0670">
        <w:rPr>
          <w:i/>
          <w:color w:val="000000" w:themeColor="text1"/>
          <w:sz w:val="20"/>
        </w:rPr>
        <w:t>.</w:t>
      </w:r>
    </w:p>
    <w:p w:rsidR="001E5150" w:rsidRPr="00EB0670" w:rsidRDefault="001E5150" w:rsidP="001E5150">
      <w:pPr>
        <w:pStyle w:val="Heading3"/>
        <w:rPr>
          <w:rFonts w:ascii="Times New Roman" w:hAnsi="Times New Roman"/>
          <w:b w:val="0"/>
          <w:color w:val="000000" w:themeColor="text1"/>
          <w:sz w:val="20"/>
        </w:rPr>
      </w:pPr>
      <w:bookmarkStart w:id="338" w:name="_Toc103091575"/>
      <w:r w:rsidRPr="00EB0670">
        <w:rPr>
          <w:rFonts w:ascii="Times New Roman" w:hAnsi="Times New Roman"/>
          <w:b w:val="0"/>
          <w:color w:val="000000" w:themeColor="text1"/>
          <w:sz w:val="20"/>
        </w:rPr>
        <w:t>17.3.3. Forward error correction (FEC)</w:t>
      </w:r>
      <w:bookmarkEnd w:id="338"/>
    </w:p>
    <w:p w:rsidR="001E5150" w:rsidRPr="00EB0670" w:rsidRDefault="001E5150" w:rsidP="001E5150">
      <w:pPr>
        <w:jc w:val="both"/>
        <w:rPr>
          <w:color w:val="000000" w:themeColor="text1"/>
          <w:sz w:val="20"/>
        </w:rPr>
      </w:pPr>
      <w:r w:rsidRPr="00EB0670">
        <w:rPr>
          <w:color w:val="000000" w:themeColor="text1"/>
          <w:sz w:val="20"/>
        </w:rPr>
        <w:t>The data sub-packet payload may be coded by FEC to protect the payload from error. Convolution code (CC) may be used as an FEC.</w:t>
      </w:r>
      <w:r w:rsidR="0043431A" w:rsidRPr="00EB0670">
        <w:rPr>
          <w:color w:val="000000" w:themeColor="text1"/>
          <w:sz w:val="20"/>
        </w:rPr>
        <w:t xml:space="preserve"> </w:t>
      </w:r>
    </w:p>
    <w:p w:rsidR="00090C2B" w:rsidRPr="00EB0670" w:rsidRDefault="001E5150" w:rsidP="00090C2B">
      <w:pPr>
        <w:jc w:val="both"/>
        <w:rPr>
          <w:i/>
          <w:color w:val="000000" w:themeColor="text1"/>
          <w:sz w:val="20"/>
        </w:rPr>
      </w:pPr>
      <w:r w:rsidRPr="00EB0670">
        <w:rPr>
          <w:color w:val="000000" w:themeColor="text1"/>
          <w:sz w:val="20"/>
        </w:rPr>
        <w:t xml:space="preserve">The configuration of error correction for BPPM, shall be implemented via the PHY PIB attribute </w:t>
      </w:r>
      <w:proofErr w:type="spellStart"/>
      <w:r w:rsidRPr="00EB0670">
        <w:rPr>
          <w:i/>
          <w:color w:val="000000" w:themeColor="text1"/>
          <w:sz w:val="20"/>
        </w:rPr>
        <w:t>phyBppmFec</w:t>
      </w:r>
      <w:proofErr w:type="spellEnd"/>
    </w:p>
    <w:p w:rsidR="0024235E" w:rsidRPr="00EB0670" w:rsidRDefault="0024235E" w:rsidP="0024235E">
      <w:pPr>
        <w:pStyle w:val="Heading3"/>
        <w:rPr>
          <w:rFonts w:ascii="Times New Roman" w:hAnsi="Times New Roman"/>
          <w:b w:val="0"/>
          <w:color w:val="000000" w:themeColor="text1"/>
          <w:sz w:val="20"/>
        </w:rPr>
      </w:pPr>
      <w:bookmarkStart w:id="339" w:name="_Toc103091576"/>
      <w:r w:rsidRPr="00EB0670">
        <w:rPr>
          <w:rFonts w:ascii="Times New Roman" w:hAnsi="Times New Roman"/>
          <w:b w:val="0"/>
          <w:color w:val="000000" w:themeColor="text1"/>
          <w:sz w:val="20"/>
        </w:rPr>
        <w:t>17.3.4. Packet structure specification modes</w:t>
      </w:r>
      <w:bookmarkEnd w:id="339"/>
    </w:p>
    <w:p w:rsidR="004E3568" w:rsidRPr="00EB0670" w:rsidRDefault="0024235E" w:rsidP="0024235E">
      <w:pPr>
        <w:jc w:val="both"/>
        <w:rPr>
          <w:i/>
          <w:color w:val="000000" w:themeColor="text1"/>
          <w:sz w:val="20"/>
        </w:rPr>
      </w:pPr>
      <w:r w:rsidRPr="00EB0670">
        <w:rPr>
          <w:color w:val="000000" w:themeColor="text1"/>
          <w:sz w:val="20"/>
        </w:rPr>
        <w:t>Table xxx suggest some parameter for BPPM</w:t>
      </w:r>
      <w:r w:rsidR="00C45E3F" w:rsidRPr="00EB0670">
        <w:rPr>
          <w:color w:val="000000" w:themeColor="text1"/>
          <w:sz w:val="20"/>
        </w:rPr>
        <w:t xml:space="preserve"> modes</w:t>
      </w:r>
      <w:r w:rsidR="00112DB4" w:rsidRPr="00EB0670">
        <w:rPr>
          <w:color w:val="000000" w:themeColor="text1"/>
          <w:sz w:val="20"/>
        </w:rPr>
        <w:t xml:space="preserve"> with </w:t>
      </w:r>
      <w:bookmarkStart w:id="340" w:name="OLE_LINK166"/>
      <w:bookmarkStart w:id="341" w:name="OLE_LINK167"/>
      <w:r w:rsidR="00112DB4" w:rsidRPr="00EB0670">
        <w:rPr>
          <w:color w:val="000000" w:themeColor="text1"/>
          <w:sz w:val="20"/>
        </w:rPr>
        <w:t xml:space="preserve">high </w:t>
      </w:r>
      <w:bookmarkEnd w:id="340"/>
      <w:bookmarkEnd w:id="341"/>
      <w:r w:rsidR="00112DB4" w:rsidRPr="00EB0670">
        <w:rPr>
          <w:color w:val="000000" w:themeColor="text1"/>
          <w:sz w:val="20"/>
        </w:rPr>
        <w:t>frame rate camera (</w:t>
      </w:r>
      <w:r w:rsidR="00EB4CB3" w:rsidRPr="00EB0670">
        <w:rPr>
          <w:color w:val="000000" w:themeColor="text1"/>
          <w:sz w:val="20"/>
        </w:rPr>
        <w:t>5</w:t>
      </w:r>
      <w:r w:rsidR="00C45E3F" w:rsidRPr="00EB0670">
        <w:rPr>
          <w:color w:val="000000" w:themeColor="text1"/>
          <w:sz w:val="20"/>
        </w:rPr>
        <w:t xml:space="preserve">0 </w:t>
      </w:r>
      <w:proofErr w:type="spellStart"/>
      <w:r w:rsidR="00C45E3F" w:rsidRPr="00EB0670">
        <w:rPr>
          <w:color w:val="000000" w:themeColor="text1"/>
          <w:sz w:val="20"/>
        </w:rPr>
        <w:t>kfps</w:t>
      </w:r>
      <w:proofErr w:type="spellEnd"/>
      <w:r w:rsidR="00C45E3F" w:rsidRPr="00EB0670">
        <w:rPr>
          <w:color w:val="000000" w:themeColor="text1"/>
          <w:sz w:val="20"/>
        </w:rPr>
        <w:t xml:space="preserve">). The modes of BPPM shall be configured via the PHY PIB attribute </w:t>
      </w:r>
      <w:proofErr w:type="spellStart"/>
      <w:r w:rsidR="00C45E3F" w:rsidRPr="00EB0670">
        <w:rPr>
          <w:i/>
          <w:color w:val="000000" w:themeColor="text1"/>
          <w:sz w:val="20"/>
        </w:rPr>
        <w:t>phyBppmMode</w:t>
      </w:r>
      <w:proofErr w:type="spellEnd"/>
    </w:p>
    <w:p w:rsidR="00090C2B" w:rsidRPr="00EB0670" w:rsidRDefault="0024235E" w:rsidP="004E3568">
      <w:pPr>
        <w:jc w:val="center"/>
        <w:rPr>
          <w:color w:val="000000" w:themeColor="text1"/>
          <w:sz w:val="20"/>
        </w:rPr>
      </w:pPr>
      <w:r w:rsidRPr="00EB0670">
        <w:rPr>
          <w:color w:val="000000" w:themeColor="text1"/>
          <w:sz w:val="20"/>
        </w:rPr>
        <w:t>Table xxx. Suggested parameters for BPPM</w:t>
      </w:r>
    </w:p>
    <w:tbl>
      <w:tblPr>
        <w:tblStyle w:val="TableGrid"/>
        <w:tblW w:w="0" w:type="auto"/>
        <w:tblInd w:w="1795" w:type="dxa"/>
        <w:tblLook w:val="04A0" w:firstRow="1" w:lastRow="0" w:firstColumn="1" w:lastColumn="0" w:noHBand="0" w:noVBand="1"/>
      </w:tblPr>
      <w:tblGrid>
        <w:gridCol w:w="1764"/>
        <w:gridCol w:w="2376"/>
        <w:gridCol w:w="2340"/>
      </w:tblGrid>
      <w:tr w:rsidR="007D5EBF" w:rsidRPr="00EB0670" w:rsidTr="001F14E4">
        <w:tc>
          <w:tcPr>
            <w:tcW w:w="1764" w:type="dxa"/>
          </w:tcPr>
          <w:p w:rsidR="001F14E4" w:rsidRPr="00EB0670" w:rsidRDefault="001F14E4" w:rsidP="00FF718A">
            <w:pPr>
              <w:rPr>
                <w:color w:val="000000" w:themeColor="text1"/>
                <w:sz w:val="20"/>
                <w:szCs w:val="18"/>
              </w:rPr>
            </w:pPr>
          </w:p>
        </w:tc>
        <w:tc>
          <w:tcPr>
            <w:tcW w:w="2376" w:type="dxa"/>
          </w:tcPr>
          <w:p w:rsidR="001F14E4" w:rsidRPr="00EB0670" w:rsidRDefault="001F14E4" w:rsidP="00FF718A">
            <w:pPr>
              <w:jc w:val="center"/>
              <w:rPr>
                <w:color w:val="000000" w:themeColor="text1"/>
                <w:sz w:val="20"/>
                <w:szCs w:val="18"/>
              </w:rPr>
            </w:pPr>
            <w:r w:rsidRPr="00EB0670">
              <w:rPr>
                <w:color w:val="000000" w:themeColor="text1"/>
                <w:sz w:val="20"/>
                <w:szCs w:val="18"/>
              </w:rPr>
              <w:t>Mode 1</w:t>
            </w:r>
          </w:p>
        </w:tc>
        <w:tc>
          <w:tcPr>
            <w:tcW w:w="2340" w:type="dxa"/>
          </w:tcPr>
          <w:p w:rsidR="001F14E4" w:rsidRPr="00EB0670" w:rsidRDefault="001F14E4" w:rsidP="00FF718A">
            <w:pPr>
              <w:jc w:val="center"/>
              <w:rPr>
                <w:color w:val="000000" w:themeColor="text1"/>
                <w:sz w:val="20"/>
                <w:szCs w:val="18"/>
              </w:rPr>
            </w:pPr>
            <w:r w:rsidRPr="00EB0670">
              <w:rPr>
                <w:color w:val="000000" w:themeColor="text1"/>
                <w:sz w:val="20"/>
                <w:szCs w:val="18"/>
              </w:rPr>
              <w:t>Mode 2</w:t>
            </w:r>
          </w:p>
        </w:tc>
      </w:tr>
      <w:tr w:rsidR="007D5EBF" w:rsidRPr="00EB0670" w:rsidTr="001F14E4">
        <w:tc>
          <w:tcPr>
            <w:tcW w:w="1764" w:type="dxa"/>
          </w:tcPr>
          <w:p w:rsidR="001F14E4" w:rsidRPr="00EB0670" w:rsidRDefault="001F14E4" w:rsidP="00FF718A">
            <w:pPr>
              <w:rPr>
                <w:color w:val="000000" w:themeColor="text1"/>
                <w:sz w:val="20"/>
                <w:szCs w:val="18"/>
              </w:rPr>
            </w:pPr>
            <w:r w:rsidRPr="00EB0670">
              <w:rPr>
                <w:color w:val="000000" w:themeColor="text1"/>
                <w:sz w:val="20"/>
                <w:szCs w:val="18"/>
              </w:rPr>
              <w:t>Optical Clock Rate</w:t>
            </w:r>
          </w:p>
        </w:tc>
        <w:tc>
          <w:tcPr>
            <w:tcW w:w="2376" w:type="dxa"/>
          </w:tcPr>
          <w:p w:rsidR="001F14E4" w:rsidRPr="00EB0670" w:rsidRDefault="009A0A8C" w:rsidP="00FF718A">
            <w:pPr>
              <w:jc w:val="center"/>
              <w:rPr>
                <w:color w:val="000000" w:themeColor="text1"/>
                <w:sz w:val="20"/>
                <w:szCs w:val="18"/>
              </w:rPr>
            </w:pPr>
            <w:r w:rsidRPr="00EB0670">
              <w:rPr>
                <w:color w:val="000000" w:themeColor="text1"/>
                <w:sz w:val="20"/>
                <w:szCs w:val="18"/>
              </w:rPr>
              <w:t>8</w:t>
            </w:r>
            <w:r w:rsidR="00FE3B63" w:rsidRPr="00EB0670">
              <w:rPr>
                <w:color w:val="000000" w:themeColor="text1"/>
                <w:sz w:val="20"/>
                <w:szCs w:val="18"/>
              </w:rPr>
              <w:t xml:space="preserve"> </w:t>
            </w:r>
            <w:r w:rsidR="001F14E4" w:rsidRPr="00EB0670">
              <w:rPr>
                <w:color w:val="000000" w:themeColor="text1"/>
                <w:sz w:val="20"/>
                <w:szCs w:val="18"/>
              </w:rPr>
              <w:t>kHz</w:t>
            </w:r>
          </w:p>
        </w:tc>
        <w:tc>
          <w:tcPr>
            <w:tcW w:w="2340" w:type="dxa"/>
          </w:tcPr>
          <w:p w:rsidR="001F14E4" w:rsidRPr="00EB0670" w:rsidRDefault="009A0A8C" w:rsidP="00FF718A">
            <w:pPr>
              <w:jc w:val="center"/>
              <w:rPr>
                <w:color w:val="000000" w:themeColor="text1"/>
                <w:sz w:val="20"/>
                <w:szCs w:val="18"/>
              </w:rPr>
            </w:pPr>
            <w:r w:rsidRPr="00EB0670">
              <w:rPr>
                <w:color w:val="000000" w:themeColor="text1"/>
                <w:sz w:val="20"/>
                <w:szCs w:val="18"/>
              </w:rPr>
              <w:t>10</w:t>
            </w:r>
            <w:r w:rsidR="00FE3B63" w:rsidRPr="00EB0670">
              <w:rPr>
                <w:color w:val="000000" w:themeColor="text1"/>
                <w:sz w:val="20"/>
                <w:szCs w:val="18"/>
              </w:rPr>
              <w:t xml:space="preserve"> </w:t>
            </w:r>
            <w:r w:rsidR="001F14E4" w:rsidRPr="00EB0670">
              <w:rPr>
                <w:color w:val="000000" w:themeColor="text1"/>
                <w:sz w:val="20"/>
                <w:szCs w:val="18"/>
              </w:rPr>
              <w:t>kHz</w:t>
            </w:r>
          </w:p>
        </w:tc>
      </w:tr>
      <w:tr w:rsidR="007D5EBF" w:rsidRPr="00EB0670" w:rsidTr="001F14E4">
        <w:tc>
          <w:tcPr>
            <w:tcW w:w="1764" w:type="dxa"/>
          </w:tcPr>
          <w:p w:rsidR="001F14E4" w:rsidRPr="00EB0670" w:rsidRDefault="001F14E4" w:rsidP="00FF718A">
            <w:pPr>
              <w:rPr>
                <w:color w:val="000000" w:themeColor="text1"/>
                <w:sz w:val="20"/>
                <w:szCs w:val="18"/>
              </w:rPr>
            </w:pPr>
            <w:r w:rsidRPr="00EB0670">
              <w:rPr>
                <w:color w:val="000000" w:themeColor="text1"/>
                <w:sz w:val="20"/>
                <w:szCs w:val="18"/>
              </w:rPr>
              <w:lastRenderedPageBreak/>
              <w:t>Data sub-packet length</w:t>
            </w:r>
          </w:p>
        </w:tc>
        <w:tc>
          <w:tcPr>
            <w:tcW w:w="2376" w:type="dxa"/>
          </w:tcPr>
          <w:p w:rsidR="001F14E4" w:rsidRPr="00EB0670" w:rsidRDefault="001F14E4" w:rsidP="00FF718A">
            <w:pPr>
              <w:jc w:val="center"/>
              <w:rPr>
                <w:color w:val="000000" w:themeColor="text1"/>
                <w:sz w:val="20"/>
                <w:szCs w:val="18"/>
              </w:rPr>
            </w:pPr>
            <w:r w:rsidRPr="00EB0670">
              <w:rPr>
                <w:color w:val="000000" w:themeColor="text1"/>
                <w:sz w:val="20"/>
                <w:szCs w:val="18"/>
              </w:rPr>
              <w:t xml:space="preserve">100 </w:t>
            </w:r>
            <w:bookmarkStart w:id="342" w:name="OLE_LINK162"/>
            <w:bookmarkStart w:id="343" w:name="OLE_LINK163"/>
            <w:r w:rsidRPr="00EB0670">
              <w:rPr>
                <w:color w:val="000000" w:themeColor="text1"/>
                <w:sz w:val="20"/>
                <w:szCs w:val="18"/>
              </w:rPr>
              <w:t xml:space="preserve">bits </w:t>
            </w:r>
            <w:bookmarkStart w:id="344" w:name="OLE_LINK139"/>
            <w:bookmarkStart w:id="345" w:name="OLE_LINK140"/>
            <w:bookmarkEnd w:id="342"/>
            <w:bookmarkEnd w:id="343"/>
            <w:r w:rsidRPr="00EB0670">
              <w:rPr>
                <w:color w:val="000000" w:themeColor="text1"/>
                <w:sz w:val="20"/>
                <w:szCs w:val="18"/>
              </w:rPr>
              <w:t>(high-stream)</w:t>
            </w:r>
          </w:p>
          <w:p w:rsidR="001F14E4" w:rsidRPr="00EB0670" w:rsidRDefault="001F14E4" w:rsidP="001F14E4">
            <w:pPr>
              <w:jc w:val="center"/>
              <w:rPr>
                <w:color w:val="000000" w:themeColor="text1"/>
                <w:sz w:val="20"/>
                <w:szCs w:val="18"/>
              </w:rPr>
            </w:pPr>
            <w:r w:rsidRPr="00EB0670">
              <w:rPr>
                <w:color w:val="000000" w:themeColor="text1"/>
                <w:sz w:val="20"/>
                <w:szCs w:val="18"/>
              </w:rPr>
              <w:t>25 bits (low-stream)</w:t>
            </w:r>
            <w:bookmarkEnd w:id="344"/>
            <w:bookmarkEnd w:id="345"/>
          </w:p>
        </w:tc>
        <w:tc>
          <w:tcPr>
            <w:tcW w:w="2340" w:type="dxa"/>
          </w:tcPr>
          <w:p w:rsidR="001F14E4" w:rsidRPr="00EB0670" w:rsidRDefault="001F14E4" w:rsidP="001F14E4">
            <w:pPr>
              <w:jc w:val="center"/>
              <w:rPr>
                <w:color w:val="000000" w:themeColor="text1"/>
                <w:sz w:val="20"/>
                <w:szCs w:val="18"/>
              </w:rPr>
            </w:pPr>
            <w:r w:rsidRPr="00EB0670">
              <w:rPr>
                <w:color w:val="000000" w:themeColor="text1"/>
                <w:sz w:val="20"/>
                <w:szCs w:val="18"/>
              </w:rPr>
              <w:t>200 bits (high-stream)</w:t>
            </w:r>
          </w:p>
          <w:p w:rsidR="001F14E4" w:rsidRPr="00EB0670" w:rsidRDefault="001F14E4" w:rsidP="001F14E4">
            <w:pPr>
              <w:jc w:val="center"/>
              <w:rPr>
                <w:color w:val="000000" w:themeColor="text1"/>
                <w:sz w:val="20"/>
                <w:szCs w:val="18"/>
              </w:rPr>
            </w:pPr>
            <w:r w:rsidRPr="00EB0670">
              <w:rPr>
                <w:color w:val="000000" w:themeColor="text1"/>
                <w:sz w:val="20"/>
                <w:szCs w:val="18"/>
              </w:rPr>
              <w:t>50 bits (low-stream)</w:t>
            </w:r>
          </w:p>
        </w:tc>
      </w:tr>
      <w:tr w:rsidR="007D5EBF" w:rsidRPr="00EB0670" w:rsidTr="001F14E4">
        <w:trPr>
          <w:trHeight w:val="305"/>
        </w:trPr>
        <w:tc>
          <w:tcPr>
            <w:tcW w:w="1764" w:type="dxa"/>
          </w:tcPr>
          <w:p w:rsidR="001F14E4" w:rsidRPr="00EB0670" w:rsidRDefault="001F14E4" w:rsidP="00FF718A">
            <w:pPr>
              <w:rPr>
                <w:color w:val="000000" w:themeColor="text1"/>
                <w:sz w:val="20"/>
                <w:szCs w:val="18"/>
              </w:rPr>
            </w:pPr>
            <w:r w:rsidRPr="00EB0670">
              <w:rPr>
                <w:color w:val="000000" w:themeColor="text1"/>
                <w:sz w:val="20"/>
                <w:szCs w:val="18"/>
              </w:rPr>
              <w:t>FEC</w:t>
            </w:r>
          </w:p>
        </w:tc>
        <w:tc>
          <w:tcPr>
            <w:tcW w:w="2376" w:type="dxa"/>
          </w:tcPr>
          <w:p w:rsidR="001F14E4" w:rsidRPr="00EB0670" w:rsidRDefault="001F14E4" w:rsidP="00FF718A">
            <w:pPr>
              <w:jc w:val="center"/>
              <w:rPr>
                <w:color w:val="000000" w:themeColor="text1"/>
                <w:sz w:val="20"/>
                <w:szCs w:val="18"/>
              </w:rPr>
            </w:pPr>
            <w:r w:rsidRPr="00EB0670">
              <w:rPr>
                <w:color w:val="000000" w:themeColor="text1"/>
                <w:sz w:val="20"/>
                <w:szCs w:val="18"/>
              </w:rPr>
              <w:t>Hamming (8,4)</w:t>
            </w:r>
          </w:p>
        </w:tc>
        <w:tc>
          <w:tcPr>
            <w:tcW w:w="2340" w:type="dxa"/>
          </w:tcPr>
          <w:p w:rsidR="001F14E4" w:rsidRPr="00EB0670" w:rsidRDefault="004E3568" w:rsidP="00FF718A">
            <w:pPr>
              <w:jc w:val="center"/>
              <w:rPr>
                <w:color w:val="000000" w:themeColor="text1"/>
                <w:sz w:val="20"/>
                <w:szCs w:val="18"/>
              </w:rPr>
            </w:pPr>
            <w:r w:rsidRPr="00EB0670">
              <w:rPr>
                <w:color w:val="000000" w:themeColor="text1"/>
                <w:sz w:val="20"/>
                <w:szCs w:val="18"/>
              </w:rPr>
              <w:t>RS</w:t>
            </w:r>
            <w:r w:rsidR="001F14E4" w:rsidRPr="00EB0670">
              <w:rPr>
                <w:color w:val="000000" w:themeColor="text1"/>
                <w:sz w:val="20"/>
                <w:szCs w:val="18"/>
              </w:rPr>
              <w:t xml:space="preserve"> (15,11)</w:t>
            </w:r>
          </w:p>
        </w:tc>
      </w:tr>
      <w:tr w:rsidR="001F14E4" w:rsidRPr="00EB0670" w:rsidTr="001F14E4">
        <w:tc>
          <w:tcPr>
            <w:tcW w:w="1764" w:type="dxa"/>
          </w:tcPr>
          <w:p w:rsidR="001F14E4" w:rsidRPr="00EB0670" w:rsidRDefault="001F14E4" w:rsidP="00FF718A">
            <w:pPr>
              <w:rPr>
                <w:color w:val="000000" w:themeColor="text1"/>
                <w:sz w:val="20"/>
                <w:szCs w:val="18"/>
              </w:rPr>
            </w:pPr>
            <w:r w:rsidRPr="00EB0670">
              <w:rPr>
                <w:color w:val="000000" w:themeColor="text1"/>
                <w:sz w:val="20"/>
                <w:szCs w:val="18"/>
              </w:rPr>
              <w:t>Data rate</w:t>
            </w:r>
          </w:p>
        </w:tc>
        <w:tc>
          <w:tcPr>
            <w:tcW w:w="2376" w:type="dxa"/>
          </w:tcPr>
          <w:p w:rsidR="001F14E4" w:rsidRPr="00EB0670" w:rsidRDefault="00446B9D" w:rsidP="00FF718A">
            <w:pPr>
              <w:jc w:val="center"/>
              <w:rPr>
                <w:color w:val="000000" w:themeColor="text1"/>
                <w:sz w:val="20"/>
                <w:szCs w:val="18"/>
              </w:rPr>
            </w:pPr>
            <w:r w:rsidRPr="00EB0670">
              <w:rPr>
                <w:bCs/>
                <w:color w:val="000000" w:themeColor="text1"/>
                <w:sz w:val="20"/>
                <w:szCs w:val="18"/>
              </w:rPr>
              <w:t>0.</w:t>
            </w:r>
            <w:r w:rsidR="001F14E4" w:rsidRPr="00EB0670">
              <w:rPr>
                <w:bCs/>
                <w:color w:val="000000" w:themeColor="text1"/>
                <w:sz w:val="20"/>
                <w:szCs w:val="18"/>
              </w:rPr>
              <w:t>4 Mbps</w:t>
            </w:r>
          </w:p>
        </w:tc>
        <w:tc>
          <w:tcPr>
            <w:tcW w:w="2340" w:type="dxa"/>
          </w:tcPr>
          <w:p w:rsidR="001F14E4" w:rsidRPr="00EB0670" w:rsidRDefault="00446B9D" w:rsidP="00FF718A">
            <w:pPr>
              <w:jc w:val="center"/>
              <w:rPr>
                <w:color w:val="000000" w:themeColor="text1"/>
                <w:sz w:val="20"/>
                <w:szCs w:val="18"/>
              </w:rPr>
            </w:pPr>
            <w:r w:rsidRPr="00EB0670">
              <w:rPr>
                <w:bCs/>
                <w:color w:val="000000" w:themeColor="text1"/>
                <w:sz w:val="20"/>
                <w:szCs w:val="18"/>
              </w:rPr>
              <w:t>0.</w:t>
            </w:r>
            <w:r w:rsidR="001F14E4" w:rsidRPr="00EB0670">
              <w:rPr>
                <w:bCs/>
                <w:color w:val="000000" w:themeColor="text1"/>
                <w:sz w:val="20"/>
                <w:szCs w:val="18"/>
              </w:rPr>
              <w:t>8 Mbps</w:t>
            </w:r>
          </w:p>
        </w:tc>
      </w:tr>
    </w:tbl>
    <w:p w:rsidR="00090C2B" w:rsidRPr="00EB0670" w:rsidRDefault="00090C2B" w:rsidP="00090C2B">
      <w:pPr>
        <w:jc w:val="both"/>
        <w:rPr>
          <w:i/>
          <w:color w:val="000000" w:themeColor="text1"/>
          <w:sz w:val="20"/>
        </w:rPr>
      </w:pPr>
    </w:p>
    <w:p w:rsidR="00090C2B" w:rsidRPr="00EB0670" w:rsidRDefault="00090C2B" w:rsidP="00090C2B">
      <w:pPr>
        <w:jc w:val="both"/>
        <w:rPr>
          <w:i/>
          <w:color w:val="000000" w:themeColor="text1"/>
          <w:sz w:val="20"/>
        </w:rPr>
      </w:pPr>
    </w:p>
    <w:p w:rsidR="00090C2B" w:rsidRPr="00EB0670" w:rsidRDefault="00090C2B" w:rsidP="00090C2B">
      <w:pPr>
        <w:jc w:val="both"/>
        <w:rPr>
          <w:i/>
          <w:color w:val="000000" w:themeColor="text1"/>
          <w:sz w:val="20"/>
        </w:rPr>
      </w:pPr>
    </w:p>
    <w:p w:rsidR="00090C2B" w:rsidRPr="00EB0670" w:rsidRDefault="00090C2B" w:rsidP="00E52F4A">
      <w:pPr>
        <w:pStyle w:val="Heading1"/>
        <w:rPr>
          <w:rFonts w:ascii="Times New Roman" w:hAnsi="Times New Roman"/>
          <w:b w:val="0"/>
          <w:color w:val="000000" w:themeColor="text1"/>
          <w:sz w:val="20"/>
        </w:rPr>
      </w:pPr>
      <w:r w:rsidRPr="00EB0670">
        <w:rPr>
          <w:rFonts w:ascii="Times New Roman" w:hAnsi="Times New Roman"/>
          <w:b w:val="0"/>
          <w:color w:val="000000" w:themeColor="text1"/>
          <w:sz w:val="20"/>
        </w:rPr>
        <w:br w:type="page"/>
      </w:r>
    </w:p>
    <w:p w:rsidR="00E52F4A" w:rsidRPr="00EB0670" w:rsidRDefault="00E52F4A" w:rsidP="00E52F4A">
      <w:pPr>
        <w:pStyle w:val="Heading1"/>
        <w:rPr>
          <w:rFonts w:ascii="Times New Roman" w:hAnsi="Times New Roman"/>
          <w:b w:val="0"/>
          <w:color w:val="000000" w:themeColor="text1"/>
          <w:sz w:val="20"/>
          <w:u w:val="none"/>
        </w:rPr>
      </w:pPr>
      <w:bookmarkStart w:id="346" w:name="_Toc103091577"/>
      <w:r w:rsidRPr="00EB0670">
        <w:rPr>
          <w:rFonts w:ascii="Times New Roman" w:hAnsi="Times New Roman"/>
          <w:b w:val="0"/>
          <w:color w:val="000000" w:themeColor="text1"/>
          <w:sz w:val="20"/>
          <w:u w:val="none"/>
        </w:rPr>
        <w:lastRenderedPageBreak/>
        <w:t>Annex P</w:t>
      </w:r>
      <w:bookmarkEnd w:id="346"/>
    </w:p>
    <w:p w:rsidR="00E52F4A" w:rsidRPr="00EB0670" w:rsidRDefault="00E52F4A" w:rsidP="00E52F4A">
      <w:pPr>
        <w:rPr>
          <w:color w:val="000000" w:themeColor="text1"/>
          <w:sz w:val="20"/>
        </w:rPr>
      </w:pPr>
      <w:r w:rsidRPr="00EB0670">
        <w:rPr>
          <w:color w:val="000000" w:themeColor="text1"/>
          <w:sz w:val="20"/>
        </w:rPr>
        <w:t>(informative)</w:t>
      </w:r>
    </w:p>
    <w:p w:rsidR="00E52F4A" w:rsidRPr="00EB0670" w:rsidRDefault="00E52F4A" w:rsidP="00E52F4A">
      <w:pPr>
        <w:rPr>
          <w:color w:val="000000" w:themeColor="text1"/>
          <w:sz w:val="20"/>
        </w:rPr>
      </w:pPr>
      <w:r w:rsidRPr="00EB0670">
        <w:rPr>
          <w:color w:val="000000" w:themeColor="text1"/>
          <w:sz w:val="20"/>
        </w:rPr>
        <w:t>PHY VII</w:t>
      </w:r>
      <w:r w:rsidR="002B2259" w:rsidRPr="00EB0670">
        <w:rPr>
          <w:color w:val="000000" w:themeColor="text1"/>
          <w:sz w:val="20"/>
        </w:rPr>
        <w:t>, VIII waveforms decoding guide</w:t>
      </w:r>
    </w:p>
    <w:p w:rsidR="00E52F4A" w:rsidRPr="00EB0670" w:rsidRDefault="00E52F4A" w:rsidP="00E52F4A">
      <w:pPr>
        <w:pStyle w:val="Heading2"/>
        <w:rPr>
          <w:rFonts w:ascii="Times New Roman" w:hAnsi="Times New Roman"/>
          <w:b w:val="0"/>
          <w:color w:val="000000" w:themeColor="text1"/>
          <w:sz w:val="20"/>
        </w:rPr>
      </w:pPr>
      <w:bookmarkStart w:id="347" w:name="_Toc103091578"/>
      <w:r w:rsidRPr="00EB0670">
        <w:rPr>
          <w:rFonts w:ascii="Times New Roman" w:hAnsi="Times New Roman"/>
          <w:b w:val="0"/>
          <w:color w:val="000000" w:themeColor="text1"/>
          <w:sz w:val="20"/>
        </w:rPr>
        <w:t>P.1. RS-OFDM decoding method</w:t>
      </w:r>
      <w:bookmarkEnd w:id="347"/>
    </w:p>
    <w:p w:rsidR="00E52F4A" w:rsidRPr="00EB0670" w:rsidRDefault="00A31485" w:rsidP="00E52F4A">
      <w:pPr>
        <w:spacing w:after="160" w:line="256" w:lineRule="auto"/>
        <w:ind w:left="360"/>
        <w:contextualSpacing/>
        <w:rPr>
          <w:color w:val="000000" w:themeColor="text1"/>
          <w:sz w:val="20"/>
        </w:rPr>
      </w:pPr>
      <w:r w:rsidRPr="00EB0670">
        <w:rPr>
          <w:noProof/>
        </w:rPr>
        <w:drawing>
          <wp:inline distT="0" distB="0" distL="0" distR="0" wp14:anchorId="55F4F745" wp14:editId="31BEE430">
            <wp:extent cx="5943600" cy="599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9848"/>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w:t>
      </w:r>
      <w:r w:rsidRPr="00EB0670">
        <w:rPr>
          <w:color w:val="000000" w:themeColor="text1"/>
          <w:sz w:val="20"/>
        </w:rPr>
        <w:t>: Architecture of RS-OFDM decoder</w:t>
      </w:r>
    </w:p>
    <w:p w:rsidR="00E52F4A" w:rsidRPr="00EB0670" w:rsidRDefault="00E52F4A" w:rsidP="00E52F4A">
      <w:pPr>
        <w:pStyle w:val="ListParagraph"/>
        <w:numPr>
          <w:ilvl w:val="0"/>
          <w:numId w:val="14"/>
        </w:numPr>
        <w:spacing w:after="160" w:line="256" w:lineRule="auto"/>
        <w:ind w:leftChars="0"/>
        <w:contextualSpacing/>
        <w:jc w:val="both"/>
        <w:rPr>
          <w:i/>
          <w:color w:val="000000" w:themeColor="text1"/>
          <w:sz w:val="20"/>
        </w:rPr>
      </w:pPr>
      <w:r w:rsidRPr="00EB0670">
        <w:rPr>
          <w:i/>
          <w:color w:val="000000" w:themeColor="text1"/>
          <w:sz w:val="20"/>
        </w:rPr>
        <w:t>Oversampling:</w:t>
      </w:r>
    </w:p>
    <w:p w:rsidR="00E52F4A" w:rsidRPr="00EB0670" w:rsidRDefault="00E52F4A" w:rsidP="00E52F4A">
      <w:pPr>
        <w:jc w:val="both"/>
        <w:rPr>
          <w:color w:val="000000" w:themeColor="text1"/>
          <w:sz w:val="20"/>
        </w:rPr>
      </w:pPr>
      <w:r w:rsidRPr="00EB0670">
        <w:rPr>
          <w:color w:val="000000" w:themeColor="text1"/>
          <w:sz w:val="20"/>
        </w:rPr>
        <w:t xml:space="preserve">The Oversampling </w:t>
      </w:r>
      <w:r w:rsidR="0092334F" w:rsidRPr="00EB0670">
        <w:rPr>
          <w:color w:val="000000" w:themeColor="text1"/>
          <w:sz w:val="20"/>
        </w:rPr>
        <w:t xml:space="preserve">is </w:t>
      </w:r>
      <w:r w:rsidRPr="00EB0670">
        <w:rPr>
          <w:color w:val="000000" w:themeColor="text1"/>
          <w:sz w:val="20"/>
        </w:rPr>
        <w:t xml:space="preserve">caused by the frame rate variation of the rolling shutter camera when the frame rate of a rolling-shutter camera becomes many times greater (at least double) than the packet rate of the transmitter; every data packet is sampled at least twice (i.e., two images). At the receiver, we receive the same packet </w:t>
      </w:r>
      <w:bookmarkStart w:id="348" w:name="OLE_LINK172"/>
      <w:bookmarkStart w:id="349" w:name="OLE_LINK173"/>
      <w:r w:rsidRPr="00EB0670">
        <w:rPr>
          <w:color w:val="000000" w:themeColor="text1"/>
          <w:sz w:val="20"/>
        </w:rPr>
        <w:t xml:space="preserve">causing </w:t>
      </w:r>
      <w:bookmarkEnd w:id="348"/>
      <w:bookmarkEnd w:id="349"/>
      <w:r w:rsidRPr="00EB0670">
        <w:rPr>
          <w:color w:val="000000" w:themeColor="text1"/>
          <w:sz w:val="20"/>
        </w:rPr>
        <w:t xml:space="preserve">confusion </w:t>
      </w:r>
      <w:r w:rsidR="00AC1E9D" w:rsidRPr="00EB0670">
        <w:rPr>
          <w:color w:val="000000" w:themeColor="text1"/>
          <w:sz w:val="20"/>
        </w:rPr>
        <w:t>about</w:t>
      </w:r>
      <w:r w:rsidRPr="00EB0670">
        <w:rPr>
          <w:color w:val="000000" w:themeColor="text1"/>
          <w:sz w:val="20"/>
        </w:rPr>
        <w:t xml:space="preserve"> packet merger. To assist the receiver in reducing the effect of the frame rate variation of the camera, the SN is added to DS. Each packet contains DSs with the same SN, which helps the receiver remove redundant data. When the receiver receives a DS, it will choose which has a compatible SN. The receiver will eliminate consecutive packets with the same SN and choose packets with consecutive SN (n-1, n, n+1) </w:t>
      </w:r>
      <w:r w:rsidR="00AC1E9D" w:rsidRPr="00EB0670">
        <w:rPr>
          <w:color w:val="000000" w:themeColor="text1"/>
          <w:sz w:val="20"/>
        </w:rPr>
        <w:t>for</w:t>
      </w:r>
      <w:r w:rsidRPr="00EB0670">
        <w:rPr>
          <w:color w:val="000000" w:themeColor="text1"/>
          <w:sz w:val="20"/>
        </w:rPr>
        <w:t xml:space="preserve"> the merger.</w:t>
      </w:r>
    </w:p>
    <w:p w:rsidR="00E52F4A" w:rsidRPr="00EB0670" w:rsidRDefault="00E52F4A" w:rsidP="00E52F4A">
      <w:pPr>
        <w:jc w:val="both"/>
        <w:rPr>
          <w:color w:val="000000" w:themeColor="text1"/>
          <w:sz w:val="20"/>
        </w:rPr>
      </w:pPr>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0344E247" wp14:editId="04A9734C">
            <wp:extent cx="2830830" cy="1248410"/>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830" cy="1248410"/>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P2</w:t>
      </w:r>
      <w:r w:rsidRPr="00EB0670">
        <w:rPr>
          <w:color w:val="000000" w:themeColor="text1"/>
          <w:sz w:val="20"/>
        </w:rPr>
        <w:t>. Merging packet method in Oversampling case</w:t>
      </w:r>
    </w:p>
    <w:p w:rsidR="00E52F4A" w:rsidRPr="00EB0670" w:rsidRDefault="00E52F4A" w:rsidP="00E52F4A">
      <w:pPr>
        <w:pStyle w:val="ListParagraph"/>
        <w:numPr>
          <w:ilvl w:val="0"/>
          <w:numId w:val="15"/>
        </w:numPr>
        <w:spacing w:after="160" w:line="256" w:lineRule="auto"/>
        <w:ind w:leftChars="0"/>
        <w:contextualSpacing/>
        <w:rPr>
          <w:i/>
          <w:color w:val="000000" w:themeColor="text1"/>
          <w:sz w:val="20"/>
        </w:rPr>
      </w:pPr>
      <w:proofErr w:type="spellStart"/>
      <w:r w:rsidRPr="00EB0670">
        <w:rPr>
          <w:i/>
          <w:color w:val="000000" w:themeColor="text1"/>
          <w:sz w:val="20"/>
        </w:rPr>
        <w:t>Undersampling</w:t>
      </w:r>
      <w:proofErr w:type="spellEnd"/>
      <w:r w:rsidRPr="00EB0670">
        <w:rPr>
          <w:i/>
          <w:color w:val="000000" w:themeColor="text1"/>
          <w:sz w:val="20"/>
        </w:rPr>
        <w:t>:</w:t>
      </w:r>
    </w:p>
    <w:p w:rsidR="00E52F4A" w:rsidRPr="00EB0670" w:rsidRDefault="00E52F4A" w:rsidP="00E52F4A">
      <w:pPr>
        <w:jc w:val="both"/>
        <w:rPr>
          <w:color w:val="000000" w:themeColor="text1"/>
          <w:sz w:val="20"/>
        </w:rPr>
      </w:pPr>
      <w:proofErr w:type="spellStart"/>
      <w:r w:rsidRPr="00EB0670">
        <w:rPr>
          <w:color w:val="000000" w:themeColor="text1"/>
          <w:sz w:val="20"/>
        </w:rPr>
        <w:t>Undersampling</w:t>
      </w:r>
      <w:proofErr w:type="spellEnd"/>
      <w:r w:rsidRPr="00EB0670">
        <w:rPr>
          <w:color w:val="000000" w:themeColor="text1"/>
          <w:sz w:val="20"/>
        </w:rPr>
        <w:t xml:space="preserve"> occurs if the frame rate drops to below the packet rate of the transmitter. In this case, the payload will be lost. The detection of a missed payload using the SN is shown in </w:t>
      </w:r>
      <w:r w:rsidR="00CB04D6" w:rsidRPr="00EB0670">
        <w:rPr>
          <w:color w:val="000000" w:themeColor="text1"/>
          <w:sz w:val="20"/>
        </w:rPr>
        <w:t>F</w:t>
      </w:r>
      <w:r w:rsidRPr="00EB0670">
        <w:rPr>
          <w:color w:val="000000" w:themeColor="text1"/>
          <w:sz w:val="20"/>
        </w:rPr>
        <w:t>igure</w:t>
      </w:r>
      <w:r w:rsidR="00CB04D6" w:rsidRPr="00EB0670">
        <w:rPr>
          <w:color w:val="000000" w:themeColor="text1"/>
          <w:sz w:val="20"/>
        </w:rPr>
        <w:t xml:space="preserve"> P2</w:t>
      </w:r>
      <w:r w:rsidRPr="00EB0670">
        <w:rPr>
          <w:color w:val="000000" w:themeColor="text1"/>
          <w:sz w:val="20"/>
        </w:rPr>
        <w:t xml:space="preserve">. If the SN length is long enough, the missed payload can be detected by SN. The data frame achieved from the payload n–1 represents the SN as n–1. The next data frame indicates that the SN is n, but the actual data frame carries SN n+1. This demonstrates that the payload n is missed and the loss is detected by comparing the SN of the two adjacent data sub-packets. However, depending on the length of the SN, </w:t>
      </w:r>
      <w:r w:rsidR="00AC1E9D" w:rsidRPr="00EB0670">
        <w:rPr>
          <w:color w:val="000000" w:themeColor="text1"/>
          <w:sz w:val="20"/>
        </w:rPr>
        <w:t>several</w:t>
      </w:r>
      <w:r w:rsidRPr="00EB0670">
        <w:rPr>
          <w:color w:val="000000" w:themeColor="text1"/>
          <w:sz w:val="20"/>
        </w:rPr>
        <w:t xml:space="preserve"> different states are generated. For example, if the SN length is 3 bits, seven missing payloads of transmitted packets can be detected by the Sequence Number. The error correction becomes easy if the errors are detected. If two consecutive packets have two non-consecutive SN (n-1 and n+1), respectively.</w:t>
      </w:r>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73B8D23F" wp14:editId="1466AF18">
            <wp:extent cx="2425065" cy="14471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065" cy="144716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P3</w:t>
      </w:r>
      <w:r w:rsidRPr="00EB0670">
        <w:rPr>
          <w:color w:val="000000" w:themeColor="text1"/>
          <w:sz w:val="20"/>
        </w:rPr>
        <w:t xml:space="preserve">. Detecting missed packets in </w:t>
      </w:r>
      <w:proofErr w:type="spellStart"/>
      <w:r w:rsidRPr="00EB0670">
        <w:rPr>
          <w:color w:val="000000" w:themeColor="text1"/>
          <w:sz w:val="20"/>
        </w:rPr>
        <w:t>Undersampling</w:t>
      </w:r>
      <w:proofErr w:type="spellEnd"/>
      <w:r w:rsidRPr="00EB0670">
        <w:rPr>
          <w:color w:val="000000" w:themeColor="text1"/>
          <w:sz w:val="20"/>
        </w:rPr>
        <w:t xml:space="preserve"> case</w:t>
      </w:r>
    </w:p>
    <w:p w:rsidR="00E52F4A" w:rsidRPr="00EB0670" w:rsidRDefault="00E52F4A" w:rsidP="00E52F4A">
      <w:pPr>
        <w:pStyle w:val="Heading2"/>
        <w:rPr>
          <w:rFonts w:ascii="Times New Roman" w:hAnsi="Times New Roman"/>
          <w:b w:val="0"/>
          <w:color w:val="000000" w:themeColor="text1"/>
          <w:sz w:val="20"/>
        </w:rPr>
      </w:pPr>
      <w:bookmarkStart w:id="350" w:name="_Toc103091579"/>
      <w:r w:rsidRPr="00EB0670">
        <w:rPr>
          <w:rFonts w:ascii="Times New Roman" w:hAnsi="Times New Roman"/>
          <w:b w:val="0"/>
          <w:color w:val="000000" w:themeColor="text1"/>
          <w:sz w:val="20"/>
        </w:rPr>
        <w:lastRenderedPageBreak/>
        <w:t>P.2. MIMO C-OOK decoding method</w:t>
      </w:r>
      <w:bookmarkEnd w:id="350"/>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4257EBC8" wp14:editId="41FD3D1C">
            <wp:extent cx="5041265" cy="13995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265" cy="139954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P4. </w:t>
      </w:r>
      <w:r w:rsidR="00E52F4A" w:rsidRPr="00EB0670">
        <w:rPr>
          <w:color w:val="000000" w:themeColor="text1"/>
          <w:sz w:val="20"/>
        </w:rPr>
        <w:t>MIMO C-OOK decoder architecture</w:t>
      </w:r>
    </w:p>
    <w:p w:rsidR="00E52F4A" w:rsidRPr="00EB0670" w:rsidRDefault="00E52F4A" w:rsidP="00E52F4A">
      <w:pPr>
        <w:pStyle w:val="ListParagraph"/>
        <w:numPr>
          <w:ilvl w:val="0"/>
          <w:numId w:val="16"/>
        </w:numPr>
        <w:spacing w:after="160" w:line="256" w:lineRule="auto"/>
        <w:ind w:leftChars="0"/>
        <w:contextualSpacing/>
        <w:rPr>
          <w:i/>
          <w:color w:val="000000" w:themeColor="text1"/>
          <w:sz w:val="20"/>
        </w:rPr>
      </w:pPr>
      <w:r w:rsidRPr="00EB0670">
        <w:rPr>
          <w:i/>
          <w:color w:val="000000" w:themeColor="text1"/>
          <w:sz w:val="20"/>
        </w:rPr>
        <w:t>Oversampling:</w:t>
      </w:r>
    </w:p>
    <w:p w:rsidR="00E52F4A" w:rsidRPr="00EB0670" w:rsidRDefault="00E52F4A" w:rsidP="00E52F4A">
      <w:pPr>
        <w:jc w:val="both"/>
        <w:rPr>
          <w:color w:val="000000" w:themeColor="text1"/>
          <w:sz w:val="20"/>
        </w:rPr>
      </w:pPr>
      <w:r w:rsidRPr="00EB0670">
        <w:rPr>
          <w:color w:val="000000" w:themeColor="text1"/>
          <w:sz w:val="20"/>
        </w:rPr>
        <w:t>When the frame rate of a rolling shutter camera is at least two times larger than the packet rate of the transmitter, the data packet is sampled multiple times causing the oversampling effect. When the packet is sampled more than once, errors of packet merger are created at the receiver’s end. The SN is added to the DS to deal with this problem because it improves the receiver’s ability to decrease the effect of the frame rate variation of the camera. The redundant data will be removed in the receiver when the same SN value is recognized in the DS of different packets. The receiver will eliminate consecutive packets with the same SN and choose packets with consecutive SN values (n − 1, n, n + 1) for the merger.</w:t>
      </w:r>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2B1E32C4" wp14:editId="408E49A4">
            <wp:extent cx="3450590" cy="2154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590" cy="215455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P5. </w:t>
      </w:r>
      <w:r w:rsidR="00E52F4A" w:rsidRPr="00EB0670">
        <w:rPr>
          <w:color w:val="000000" w:themeColor="text1"/>
          <w:sz w:val="20"/>
        </w:rPr>
        <w:t>Merge Forward and Backward parts in each image (One SF in each image)</w:t>
      </w:r>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2DABFA83" wp14:editId="39B63694">
            <wp:extent cx="3108960" cy="171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t="16869" b="21291"/>
                    <a:stretch>
                      <a:fillRect/>
                    </a:stretch>
                  </pic:blipFill>
                  <pic:spPr bwMode="auto">
                    <a:xfrm>
                      <a:off x="0" y="0"/>
                      <a:ext cx="3108960" cy="171767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P6. </w:t>
      </w:r>
      <w:r w:rsidR="00E52F4A" w:rsidRPr="00EB0670">
        <w:rPr>
          <w:color w:val="000000" w:themeColor="text1"/>
          <w:sz w:val="20"/>
        </w:rPr>
        <w:t>Full payload in each image (Multiple SF in each image)</w:t>
      </w:r>
    </w:p>
    <w:p w:rsidR="00E52F4A" w:rsidRPr="00EB0670" w:rsidRDefault="00E52F4A" w:rsidP="00E52F4A">
      <w:pPr>
        <w:jc w:val="center"/>
        <w:rPr>
          <w:color w:val="000000" w:themeColor="text1"/>
          <w:sz w:val="20"/>
        </w:rPr>
      </w:pPr>
      <w:r w:rsidRPr="00EB0670">
        <w:rPr>
          <w:noProof/>
          <w:color w:val="000000" w:themeColor="text1"/>
          <w:sz w:val="20"/>
        </w:rPr>
        <w:lastRenderedPageBreak/>
        <w:drawing>
          <wp:inline distT="0" distB="0" distL="0" distR="0" wp14:anchorId="1E588E14" wp14:editId="464F6597">
            <wp:extent cx="4946015" cy="2051685"/>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6015" cy="205168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P7. </w:t>
      </w:r>
      <w:r w:rsidR="00E52F4A" w:rsidRPr="00EB0670">
        <w:rPr>
          <w:color w:val="000000" w:themeColor="text1"/>
          <w:sz w:val="20"/>
        </w:rPr>
        <w:t>Merging packet of MIMO C-OOK scheme in multiple images</w:t>
      </w:r>
    </w:p>
    <w:p w:rsidR="00E52F4A" w:rsidRPr="00EB0670" w:rsidRDefault="00E52F4A" w:rsidP="00E52F4A">
      <w:pPr>
        <w:pStyle w:val="ListParagraph"/>
        <w:numPr>
          <w:ilvl w:val="0"/>
          <w:numId w:val="17"/>
        </w:numPr>
        <w:spacing w:after="160" w:line="256" w:lineRule="auto"/>
        <w:ind w:leftChars="0"/>
        <w:contextualSpacing/>
        <w:rPr>
          <w:i/>
          <w:color w:val="000000" w:themeColor="text1"/>
          <w:sz w:val="20"/>
        </w:rPr>
      </w:pPr>
      <w:proofErr w:type="spellStart"/>
      <w:r w:rsidRPr="00EB0670">
        <w:rPr>
          <w:i/>
          <w:color w:val="000000" w:themeColor="text1"/>
          <w:sz w:val="20"/>
        </w:rPr>
        <w:t>Undersampling</w:t>
      </w:r>
      <w:proofErr w:type="spellEnd"/>
      <w:r w:rsidRPr="00EB0670">
        <w:rPr>
          <w:i/>
          <w:color w:val="000000" w:themeColor="text1"/>
          <w:sz w:val="20"/>
        </w:rPr>
        <w:t xml:space="preserve">: </w:t>
      </w:r>
    </w:p>
    <w:p w:rsidR="00E52F4A" w:rsidRPr="00EB0670" w:rsidRDefault="00E52F4A" w:rsidP="00E52F4A">
      <w:pPr>
        <w:jc w:val="both"/>
        <w:rPr>
          <w:color w:val="000000" w:themeColor="text1"/>
          <w:sz w:val="20"/>
        </w:rPr>
      </w:pPr>
      <w:r w:rsidRPr="00EB0670">
        <w:rPr>
          <w:color w:val="000000" w:themeColor="text1"/>
          <w:sz w:val="20"/>
        </w:rPr>
        <w:t xml:space="preserve">When the frame rate decreases below the packet rate of the transmitter, </w:t>
      </w:r>
      <w:proofErr w:type="spellStart"/>
      <w:r w:rsidRPr="00EB0670">
        <w:rPr>
          <w:color w:val="000000" w:themeColor="text1"/>
          <w:sz w:val="20"/>
        </w:rPr>
        <w:t>undersampling</w:t>
      </w:r>
      <w:proofErr w:type="spellEnd"/>
      <w:r w:rsidRPr="00EB0670">
        <w:rPr>
          <w:color w:val="000000" w:themeColor="text1"/>
          <w:sz w:val="20"/>
        </w:rPr>
        <w:t xml:space="preserve"> occurs. The payload will be lost in </w:t>
      </w:r>
      <w:proofErr w:type="spellStart"/>
      <w:r w:rsidRPr="00EB0670">
        <w:rPr>
          <w:color w:val="000000" w:themeColor="text1"/>
          <w:sz w:val="20"/>
        </w:rPr>
        <w:t>undersampling</w:t>
      </w:r>
      <w:proofErr w:type="spellEnd"/>
      <w:r w:rsidRPr="00EB0670">
        <w:rPr>
          <w:color w:val="000000" w:themeColor="text1"/>
          <w:sz w:val="20"/>
        </w:rPr>
        <w:t xml:space="preserve">, unlike in the case of oversampling. Figure </w:t>
      </w:r>
      <w:r w:rsidR="002948AE" w:rsidRPr="00EB0670">
        <w:rPr>
          <w:color w:val="000000" w:themeColor="text1"/>
          <w:sz w:val="20"/>
        </w:rPr>
        <w:t>P8</w:t>
      </w:r>
      <w:r w:rsidRPr="00EB0670">
        <w:rPr>
          <w:color w:val="000000" w:themeColor="text1"/>
          <w:sz w:val="20"/>
        </w:rPr>
        <w:t xml:space="preserve"> shows the scenario in which the missing payload is created and detected using the SN. In this case, the SN is long enough for the receiver to detect the missing payload. The SN of the data frame is increased depending on the sequences of the payload. If one payload is missing, the error can be detected by comparing the SN of the two adjacent DSs. The number of SNs in different states depends on the length of each sub-packet.</w:t>
      </w:r>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6EF920E7" wp14:editId="66702FF5">
            <wp:extent cx="3204210" cy="1916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210" cy="191643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P8. </w:t>
      </w:r>
      <w:r w:rsidR="00E52F4A" w:rsidRPr="00EB0670">
        <w:rPr>
          <w:color w:val="000000" w:themeColor="text1"/>
          <w:sz w:val="20"/>
        </w:rPr>
        <w:t xml:space="preserve">Error detection in grouping image during the </w:t>
      </w:r>
      <w:proofErr w:type="spellStart"/>
      <w:r w:rsidR="00E52F4A" w:rsidRPr="00EB0670">
        <w:rPr>
          <w:color w:val="000000" w:themeColor="text1"/>
          <w:sz w:val="20"/>
        </w:rPr>
        <w:t>undersampling</w:t>
      </w:r>
      <w:proofErr w:type="spellEnd"/>
      <w:r w:rsidR="00E52F4A" w:rsidRPr="00EB0670">
        <w:rPr>
          <w:color w:val="000000" w:themeColor="text1"/>
          <w:sz w:val="20"/>
        </w:rPr>
        <w:t xml:space="preserve"> case</w:t>
      </w:r>
    </w:p>
    <w:p w:rsidR="00E52F4A" w:rsidRPr="00EB0670" w:rsidRDefault="00E52F4A" w:rsidP="00E52F4A">
      <w:pPr>
        <w:pStyle w:val="ListParagraph"/>
        <w:numPr>
          <w:ilvl w:val="0"/>
          <w:numId w:val="17"/>
        </w:numPr>
        <w:spacing w:after="160" w:line="256" w:lineRule="auto"/>
        <w:ind w:leftChars="0"/>
        <w:contextualSpacing/>
        <w:rPr>
          <w:i/>
          <w:color w:val="000000" w:themeColor="text1"/>
          <w:sz w:val="20"/>
        </w:rPr>
      </w:pPr>
      <w:r w:rsidRPr="00EB0670">
        <w:rPr>
          <w:i/>
          <w:color w:val="000000" w:themeColor="text1"/>
          <w:sz w:val="20"/>
        </w:rPr>
        <w:t>Matched filter</w:t>
      </w:r>
    </w:p>
    <w:p w:rsidR="00E52F4A" w:rsidRPr="00EB0670" w:rsidRDefault="00E52F4A" w:rsidP="00E52F4A">
      <w:pPr>
        <w:jc w:val="both"/>
        <w:rPr>
          <w:color w:val="000000" w:themeColor="text1"/>
          <w:sz w:val="20"/>
        </w:rPr>
      </w:pPr>
      <w:r w:rsidRPr="00EB0670">
        <w:rPr>
          <w:color w:val="000000" w:themeColor="text1"/>
          <w:sz w:val="20"/>
        </w:rPr>
        <w:t xml:space="preserve">The matched filter is a filter technology achieved by comparing a template signal with the real signal to determine the template signal in the real signal. The matched filter, which is one of the linear filter technologies, optimizes the SNR in the appearance of additive random noise. Matched filters are widely used in almost all wireless communication systems, such as mobile communications and radar systems to maximize the SNR of the system; these filters increase the system performance. To detect preamble positions, the received signal is multiplied </w:t>
      </w:r>
      <w:r w:rsidR="0092334F" w:rsidRPr="00EB0670">
        <w:rPr>
          <w:color w:val="000000" w:themeColor="text1"/>
          <w:sz w:val="20"/>
        </w:rPr>
        <w:t>by</w:t>
      </w:r>
      <w:r w:rsidRPr="00EB0670">
        <w:rPr>
          <w:color w:val="000000" w:themeColor="text1"/>
          <w:sz w:val="20"/>
        </w:rPr>
        <w:t xml:space="preserve"> the known preamble signal via the convo</w:t>
      </w:r>
      <w:r w:rsidR="0092334F" w:rsidRPr="00EB0670">
        <w:rPr>
          <w:color w:val="000000" w:themeColor="text1"/>
          <w:sz w:val="20"/>
        </w:rPr>
        <w:t>lution algorithm as follows</w:t>
      </w:r>
      <w:r w:rsidRPr="00EB0670">
        <w:rPr>
          <w:color w:val="000000" w:themeColor="text1"/>
          <w:sz w:val="20"/>
        </w:rPr>
        <w:t>:</w:t>
      </w:r>
    </w:p>
    <w:p w:rsidR="00E52F4A" w:rsidRPr="00EB0670" w:rsidRDefault="00EB0670" w:rsidP="00E52F4A">
      <w:pPr>
        <w:jc w:val="right"/>
        <w:rPr>
          <w:color w:val="000000" w:themeColor="text1"/>
          <w:sz w:val="20"/>
        </w:rPr>
      </w:pPr>
      <m:oMath>
        <m:r>
          <m:rPr>
            <m:sty m:val="p"/>
          </m:rPr>
          <w:rPr>
            <w:rFonts w:ascii="Cambria Math" w:hAnsi="Cambria Math"/>
            <w:color w:val="000000" w:themeColor="text1"/>
            <w:sz w:val="20"/>
          </w:rPr>
          <m:t>(f*g)(t)≜</m:t>
        </m:r>
        <m:nary>
          <m:naryPr>
            <m:limLoc m:val="undOvr"/>
            <m:ctrlPr>
              <w:rPr>
                <w:rFonts w:ascii="Cambria Math" w:hAnsi="Cambria Math"/>
                <w:color w:val="000000" w:themeColor="text1"/>
                <w:sz w:val="20"/>
              </w:rPr>
            </m:ctrlPr>
          </m:naryPr>
          <m:sub>
            <m:r>
              <m:rPr>
                <m:sty m:val="p"/>
              </m:rPr>
              <w:rPr>
                <w:rFonts w:ascii="Cambria Math" w:hAnsi="Cambria Math"/>
                <w:color w:val="000000" w:themeColor="text1"/>
                <w:sz w:val="20"/>
              </w:rPr>
              <m:t>-∞</m:t>
            </m:r>
          </m:sub>
          <m:sup>
            <m:r>
              <m:rPr>
                <m:sty m:val="p"/>
              </m:rPr>
              <w:rPr>
                <w:rFonts w:ascii="Cambria Math" w:hAnsi="Cambria Math"/>
                <w:color w:val="000000" w:themeColor="text1"/>
                <w:sz w:val="20"/>
              </w:rPr>
              <m:t>+∞</m:t>
            </m:r>
          </m:sup>
          <m:e>
            <m:r>
              <m:rPr>
                <m:sty m:val="p"/>
              </m:rPr>
              <w:rPr>
                <w:rFonts w:ascii="Cambria Math" w:hAnsi="Cambria Math"/>
                <w:color w:val="000000" w:themeColor="text1"/>
                <w:sz w:val="20"/>
              </w:rPr>
              <m:t>f</m:t>
            </m:r>
            <m:d>
              <m:dPr>
                <m:ctrlPr>
                  <w:rPr>
                    <w:rFonts w:ascii="Cambria Math" w:hAnsi="Cambria Math"/>
                    <w:color w:val="000000" w:themeColor="text1"/>
                    <w:sz w:val="20"/>
                  </w:rPr>
                </m:ctrlPr>
              </m:dPr>
              <m:e>
                <m:r>
                  <m:rPr>
                    <m:sty m:val="p"/>
                  </m:rPr>
                  <w:rPr>
                    <w:rFonts w:ascii="Cambria Math" w:hAnsi="Cambria Math"/>
                    <w:color w:val="000000" w:themeColor="text1"/>
                    <w:sz w:val="20"/>
                  </w:rPr>
                  <m:t>τ</m:t>
                </m:r>
              </m:e>
            </m:d>
            <m:r>
              <m:rPr>
                <m:sty m:val="p"/>
              </m:rPr>
              <w:rPr>
                <w:rFonts w:ascii="Cambria Math" w:hAnsi="Cambria Math"/>
                <w:color w:val="000000" w:themeColor="text1"/>
                <w:sz w:val="20"/>
              </w:rPr>
              <m:t>g</m:t>
            </m:r>
            <m:d>
              <m:dPr>
                <m:ctrlPr>
                  <w:rPr>
                    <w:rFonts w:ascii="Cambria Math" w:hAnsi="Cambria Math"/>
                    <w:color w:val="000000" w:themeColor="text1"/>
                    <w:sz w:val="20"/>
                  </w:rPr>
                </m:ctrlPr>
              </m:dPr>
              <m:e>
                <m:r>
                  <m:rPr>
                    <m:sty m:val="p"/>
                  </m:rPr>
                  <w:rPr>
                    <w:rFonts w:ascii="Cambria Math" w:hAnsi="Cambria Math"/>
                    <w:color w:val="000000" w:themeColor="text1"/>
                    <w:sz w:val="20"/>
                  </w:rPr>
                  <m:t>t-τ</m:t>
                </m:r>
              </m:e>
            </m:d>
            <m:r>
              <m:rPr>
                <m:sty m:val="p"/>
              </m:rPr>
              <w:rPr>
                <w:rFonts w:ascii="Cambria Math" w:hAnsi="Cambria Math"/>
                <w:color w:val="000000" w:themeColor="text1"/>
                <w:sz w:val="20"/>
              </w:rPr>
              <m:t>dτ</m:t>
            </m:r>
          </m:e>
        </m:nary>
      </m:oMath>
      <w:r w:rsidR="00E52F4A" w:rsidRPr="00EB0670">
        <w:rPr>
          <w:color w:val="000000" w:themeColor="text1"/>
          <w:sz w:val="20"/>
        </w:rPr>
        <w:t xml:space="preserve"> </w:t>
      </w:r>
      <w:r w:rsidR="00E52F4A" w:rsidRPr="00EB0670">
        <w:rPr>
          <w:color w:val="000000" w:themeColor="text1"/>
          <w:sz w:val="20"/>
        </w:rPr>
        <w:tab/>
      </w:r>
      <w:r w:rsidR="00E52F4A" w:rsidRPr="00EB0670">
        <w:rPr>
          <w:color w:val="000000" w:themeColor="text1"/>
          <w:sz w:val="20"/>
        </w:rPr>
        <w:tab/>
      </w:r>
      <w:r w:rsidR="00E52F4A" w:rsidRPr="00EB0670">
        <w:rPr>
          <w:color w:val="000000" w:themeColor="text1"/>
          <w:sz w:val="20"/>
        </w:rPr>
        <w:tab/>
      </w:r>
      <w:r w:rsidR="00E52F4A" w:rsidRPr="00EB0670">
        <w:rPr>
          <w:color w:val="000000" w:themeColor="text1"/>
          <w:sz w:val="20"/>
        </w:rPr>
        <w:tab/>
      </w:r>
    </w:p>
    <w:p w:rsidR="00E52F4A" w:rsidRPr="00EB0670" w:rsidRDefault="00E52F4A" w:rsidP="00E52F4A">
      <w:pPr>
        <w:jc w:val="center"/>
        <w:rPr>
          <w:color w:val="000000" w:themeColor="text1"/>
          <w:sz w:val="20"/>
        </w:rPr>
      </w:pPr>
      <w:r w:rsidRPr="00EB0670">
        <w:rPr>
          <w:noProof/>
          <w:color w:val="000000" w:themeColor="text1"/>
          <w:sz w:val="20"/>
        </w:rPr>
        <w:lastRenderedPageBreak/>
        <w:drawing>
          <wp:inline distT="0" distB="0" distL="0" distR="0" wp14:anchorId="78ECB586" wp14:editId="2BFCC89F">
            <wp:extent cx="5184140" cy="1820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140" cy="182054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P9. </w:t>
      </w:r>
      <w:r w:rsidR="00E52F4A" w:rsidRPr="00EB0670">
        <w:rPr>
          <w:color w:val="000000" w:themeColor="text1"/>
          <w:sz w:val="20"/>
        </w:rPr>
        <w:t>(a) An experimental result of COOK within a rolling image. (b) The results of preamble position detection based on matched filter</w:t>
      </w:r>
    </w:p>
    <w:p w:rsidR="00E52F4A" w:rsidRPr="00EB0670" w:rsidRDefault="00E52F4A" w:rsidP="00E52F4A">
      <w:pPr>
        <w:jc w:val="both"/>
        <w:rPr>
          <w:color w:val="000000" w:themeColor="text1"/>
          <w:sz w:val="20"/>
        </w:rPr>
      </w:pPr>
      <w:r w:rsidRPr="00EB0670">
        <w:rPr>
          <w:color w:val="000000" w:themeColor="text1"/>
          <w:sz w:val="20"/>
        </w:rPr>
        <w:t xml:space="preserve">After the detect preamble, to decode data, we also used the matched filter to decode data to improve the system performance. By create known patterns as Figure </w:t>
      </w:r>
      <w:r w:rsidR="002948AE" w:rsidRPr="00EB0670">
        <w:rPr>
          <w:color w:val="000000" w:themeColor="text1"/>
          <w:sz w:val="20"/>
        </w:rPr>
        <w:t>P9</w:t>
      </w:r>
      <w:r w:rsidRPr="00EB0670">
        <w:rPr>
          <w:color w:val="000000" w:themeColor="text1"/>
          <w:sz w:val="20"/>
        </w:rPr>
        <w:t>, the received signal is multiplied with the known preamble signal via the convolution algorithm. From convolution results, we can know that: which patterns are the most like the received signal? From that, it is easy to verify the value of signals (0 or 1). Same with the Manchester code, we can create 16 patterns of 4B6B code to decode data.</w:t>
      </w:r>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1BA947D1" wp14:editId="4834DE6A">
            <wp:extent cx="4969510" cy="13119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9510" cy="1311910"/>
                    </a:xfrm>
                    <a:prstGeom prst="rect">
                      <a:avLst/>
                    </a:prstGeom>
                    <a:noFill/>
                    <a:ln>
                      <a:noFill/>
                    </a:ln>
                  </pic:spPr>
                </pic:pic>
              </a:graphicData>
            </a:graphic>
          </wp:inline>
        </w:drawing>
      </w:r>
    </w:p>
    <w:p w:rsidR="00E52F4A" w:rsidRPr="00EB0670" w:rsidRDefault="00DB6BA5" w:rsidP="00FB30FC">
      <w:pPr>
        <w:jc w:val="center"/>
        <w:rPr>
          <w:bCs/>
          <w:color w:val="000000" w:themeColor="text1"/>
          <w:sz w:val="20"/>
        </w:rPr>
      </w:pPr>
      <w:r w:rsidRPr="00EB0670">
        <w:rPr>
          <w:rStyle w:val="fontstyle01"/>
          <w:rFonts w:ascii="Times New Roman" w:hAnsi="Times New Roman"/>
          <w:b w:val="0"/>
          <w:color w:val="000000" w:themeColor="text1"/>
          <w:sz w:val="20"/>
          <w:szCs w:val="20"/>
        </w:rPr>
        <w:t xml:space="preserve">Figure P10. </w:t>
      </w:r>
      <w:r w:rsidR="00E52F4A" w:rsidRPr="00EB0670">
        <w:rPr>
          <w:rStyle w:val="fontstyle01"/>
          <w:rFonts w:ascii="Times New Roman" w:hAnsi="Times New Roman"/>
          <w:b w:val="0"/>
          <w:color w:val="000000" w:themeColor="text1"/>
          <w:sz w:val="20"/>
          <w:szCs w:val="20"/>
        </w:rPr>
        <w:t>Manchester code signal patterns and COOK received signal. (</w:t>
      </w:r>
      <w:r w:rsidR="00E52F4A" w:rsidRPr="00EB0670">
        <w:rPr>
          <w:rStyle w:val="fontstyle21"/>
          <w:rFonts w:ascii="Times New Roman" w:hAnsi="Times New Roman"/>
          <w:color w:val="000000" w:themeColor="text1"/>
          <w:sz w:val="20"/>
          <w:szCs w:val="20"/>
        </w:rPr>
        <w:t>a</w:t>
      </w:r>
      <w:r w:rsidR="00E52F4A" w:rsidRPr="00EB0670">
        <w:rPr>
          <w:rStyle w:val="fontstyle01"/>
          <w:rFonts w:ascii="Times New Roman" w:hAnsi="Times New Roman"/>
          <w:b w:val="0"/>
          <w:color w:val="000000" w:themeColor="text1"/>
          <w:sz w:val="20"/>
          <w:szCs w:val="20"/>
        </w:rPr>
        <w:t>) 0 impulse, (</w:t>
      </w:r>
      <w:r w:rsidR="00E52F4A" w:rsidRPr="00EB0670">
        <w:rPr>
          <w:rStyle w:val="fontstyle21"/>
          <w:rFonts w:ascii="Times New Roman" w:hAnsi="Times New Roman"/>
          <w:color w:val="000000" w:themeColor="text1"/>
          <w:sz w:val="20"/>
          <w:szCs w:val="20"/>
        </w:rPr>
        <w:t>b</w:t>
      </w:r>
      <w:r w:rsidR="00E52F4A" w:rsidRPr="00EB0670">
        <w:rPr>
          <w:rStyle w:val="fontstyle01"/>
          <w:rFonts w:ascii="Times New Roman" w:hAnsi="Times New Roman"/>
          <w:b w:val="0"/>
          <w:color w:val="000000" w:themeColor="text1"/>
          <w:sz w:val="20"/>
          <w:szCs w:val="20"/>
        </w:rPr>
        <w:t>) 1 impulse, (</w:t>
      </w:r>
      <w:r w:rsidR="00E52F4A" w:rsidRPr="00EB0670">
        <w:rPr>
          <w:rStyle w:val="fontstyle21"/>
          <w:rFonts w:ascii="Times New Roman" w:hAnsi="Times New Roman"/>
          <w:color w:val="000000" w:themeColor="text1"/>
          <w:sz w:val="20"/>
          <w:szCs w:val="20"/>
        </w:rPr>
        <w:t>c</w:t>
      </w:r>
      <w:r w:rsidR="00FB30FC" w:rsidRPr="00EB0670">
        <w:rPr>
          <w:rStyle w:val="fontstyle01"/>
          <w:rFonts w:ascii="Times New Roman" w:hAnsi="Times New Roman"/>
          <w:b w:val="0"/>
          <w:color w:val="000000" w:themeColor="text1"/>
          <w:sz w:val="20"/>
          <w:szCs w:val="20"/>
        </w:rPr>
        <w:t>) COOK received signal.</w:t>
      </w:r>
    </w:p>
    <w:p w:rsidR="00E52F4A" w:rsidRPr="00EB0670" w:rsidRDefault="00E52F4A" w:rsidP="00E52F4A">
      <w:pPr>
        <w:pStyle w:val="Heading2"/>
        <w:rPr>
          <w:rFonts w:ascii="Times New Roman" w:hAnsi="Times New Roman"/>
          <w:b w:val="0"/>
          <w:color w:val="000000" w:themeColor="text1"/>
          <w:sz w:val="20"/>
        </w:rPr>
      </w:pPr>
      <w:bookmarkStart w:id="351" w:name="_Toc103091580"/>
      <w:r w:rsidRPr="00EB0670">
        <w:rPr>
          <w:rFonts w:ascii="Times New Roman" w:hAnsi="Times New Roman"/>
          <w:b w:val="0"/>
          <w:color w:val="000000" w:themeColor="text1"/>
          <w:sz w:val="20"/>
        </w:rPr>
        <w:t>P.3. O-NOMA decoding method</w:t>
      </w:r>
      <w:bookmarkEnd w:id="351"/>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2F4558E8" wp14:editId="1270924D">
            <wp:extent cx="4619625" cy="13595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135953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P11. </w:t>
      </w:r>
      <w:r w:rsidR="00E52F4A" w:rsidRPr="00EB0670">
        <w:rPr>
          <w:color w:val="000000" w:themeColor="text1"/>
          <w:sz w:val="20"/>
        </w:rPr>
        <w:t>Illustration of NOMA-OCC principle</w:t>
      </w:r>
    </w:p>
    <w:p w:rsidR="00E52F4A" w:rsidRPr="00EB0670" w:rsidRDefault="00E52F4A" w:rsidP="00E52F4A">
      <w:pPr>
        <w:jc w:val="both"/>
        <w:rPr>
          <w:color w:val="000000" w:themeColor="text1"/>
          <w:sz w:val="20"/>
        </w:rPr>
      </w:pPr>
      <w:r w:rsidRPr="00EB0670">
        <w:rPr>
          <w:color w:val="000000" w:themeColor="text1"/>
          <w:sz w:val="20"/>
        </w:rPr>
        <w:t xml:space="preserve">The image sensor in the smartphone camera or other high-speed cameras comprises a number of unit pixels that capture the light intensity coming into it. In the proposed OCC system, as the transmitter is designed to transmit signals through light modulation at the speed of carrier frequency, the camera has the capability of capturing every lighting state by controlling its shutter speed. The camera’s rolling shutter mechanism helps to capture LED state as horizontal stripes. In this system, LED flickers according to the transmitted bits using two power levels in one-bit duration. The upper half of a bit contains power </w:t>
      </w:r>
      <w:r w:rsidRPr="00EB0670">
        <w:rPr>
          <w:color w:val="000000" w:themeColor="text1"/>
          <w:position w:val="-12"/>
          <w:sz w:val="20"/>
        </w:rPr>
        <w:object w:dxaOrig="21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8.25pt" o:ole="">
            <v:imagedata r:id="rId36" o:title=""/>
          </v:shape>
          <o:OLEObject Type="Embed" ProgID="Equation.DSMT4" ShapeID="_x0000_i1025" DrawAspect="Content" ObjectID="_1713879470" r:id="rId37"/>
        </w:object>
      </w:r>
      <w:r w:rsidRPr="00EB0670">
        <w:rPr>
          <w:color w:val="000000" w:themeColor="text1"/>
          <w:sz w:val="20"/>
        </w:rPr>
        <w:t xml:space="preserve">, and the lower half of a bit contains power level </w:t>
      </w:r>
      <w:r w:rsidRPr="00EB0670">
        <w:rPr>
          <w:color w:val="000000" w:themeColor="text1"/>
          <w:position w:val="-12"/>
          <w:sz w:val="20"/>
        </w:rPr>
        <w:object w:dxaOrig="270" w:dyaOrig="360">
          <v:shape id="_x0000_i1026" type="#_x0000_t75" style="width:13.45pt;height:18.25pt" o:ole="">
            <v:imagedata r:id="rId38" o:title=""/>
          </v:shape>
          <o:OLEObject Type="Embed" ProgID="Equation.DSMT4" ShapeID="_x0000_i1026" DrawAspect="Content" ObjectID="_1713879471" r:id="rId39"/>
        </w:object>
      </w:r>
      <w:r w:rsidRPr="00EB0670">
        <w:rPr>
          <w:color w:val="000000" w:themeColor="text1"/>
          <w:sz w:val="20"/>
        </w:rPr>
        <w:t>.</w:t>
      </w:r>
    </w:p>
    <w:p w:rsidR="00E52F4A" w:rsidRPr="00EB0670" w:rsidRDefault="00E52F4A" w:rsidP="00E52F4A">
      <w:pPr>
        <w:jc w:val="center"/>
        <w:rPr>
          <w:color w:val="000000" w:themeColor="text1"/>
          <w:sz w:val="20"/>
        </w:rPr>
      </w:pPr>
      <w:r w:rsidRPr="00EB0670">
        <w:rPr>
          <w:noProof/>
          <w:color w:val="000000" w:themeColor="text1"/>
          <w:sz w:val="20"/>
        </w:rPr>
        <w:lastRenderedPageBreak/>
        <w:drawing>
          <wp:inline distT="0" distB="0" distL="0" distR="0" wp14:anchorId="03A95B88" wp14:editId="132935CB">
            <wp:extent cx="2409190" cy="1837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190" cy="183705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P12</w:t>
      </w:r>
      <w:r w:rsidRPr="00EB0670">
        <w:rPr>
          <w:color w:val="000000" w:themeColor="text1"/>
          <w:sz w:val="20"/>
        </w:rPr>
        <w:t>: Two signal separation and data decoding from a captured LED image using intensity threshold in the image sensor.</w:t>
      </w:r>
    </w:p>
    <w:p w:rsidR="00E52F4A" w:rsidRPr="00EB0670" w:rsidRDefault="00E52F4A" w:rsidP="00E52F4A">
      <w:pPr>
        <w:pStyle w:val="Heading2"/>
        <w:rPr>
          <w:rFonts w:ascii="Times New Roman" w:hAnsi="Times New Roman"/>
          <w:b w:val="0"/>
          <w:color w:val="000000" w:themeColor="text1"/>
          <w:sz w:val="20"/>
        </w:rPr>
      </w:pPr>
      <w:bookmarkStart w:id="352" w:name="_Toc103091581"/>
      <w:r w:rsidRPr="00EB0670">
        <w:rPr>
          <w:rFonts w:ascii="Times New Roman" w:hAnsi="Times New Roman"/>
          <w:b w:val="0"/>
          <w:color w:val="000000" w:themeColor="text1"/>
          <w:sz w:val="20"/>
        </w:rPr>
        <w:t>P.4. MIMO-OOK decoding method</w:t>
      </w:r>
      <w:bookmarkEnd w:id="352"/>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2F0167DE" wp14:editId="63FA6F30">
            <wp:extent cx="4508500" cy="120078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0" cy="120078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P13. </w:t>
      </w:r>
      <w:r w:rsidR="00E52F4A" w:rsidRPr="00EB0670">
        <w:rPr>
          <w:color w:val="000000" w:themeColor="text1"/>
          <w:sz w:val="20"/>
        </w:rPr>
        <w:t>MIMO-OOK Decoder architecture</w:t>
      </w:r>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19885F7A" wp14:editId="1FC39966">
            <wp:extent cx="4095115" cy="15265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115" cy="152654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P14. </w:t>
      </w:r>
      <w:r w:rsidR="00A33E29" w:rsidRPr="00EB0670">
        <w:rPr>
          <w:color w:val="000000" w:themeColor="text1"/>
          <w:sz w:val="20"/>
        </w:rPr>
        <w:t>The i</w:t>
      </w:r>
      <w:r w:rsidR="00E52F4A" w:rsidRPr="00EB0670">
        <w:rPr>
          <w:color w:val="000000" w:themeColor="text1"/>
          <w:sz w:val="20"/>
        </w:rPr>
        <w:t>ntensity of expected signal</w:t>
      </w:r>
      <w:r w:rsidR="00411B4B" w:rsidRPr="00EB0670">
        <w:rPr>
          <w:color w:val="000000" w:themeColor="text1"/>
          <w:sz w:val="20"/>
        </w:rPr>
        <w:t>s</w:t>
      </w:r>
      <w:r w:rsidR="00E52F4A" w:rsidRPr="00EB0670">
        <w:rPr>
          <w:color w:val="000000" w:themeColor="text1"/>
          <w:sz w:val="20"/>
        </w:rPr>
        <w:t xml:space="preserve"> via </w:t>
      </w:r>
      <w:proofErr w:type="spellStart"/>
      <w:r w:rsidR="00E52F4A" w:rsidRPr="00EB0670">
        <w:rPr>
          <w:color w:val="000000" w:themeColor="text1"/>
          <w:sz w:val="20"/>
        </w:rPr>
        <w:t>RoI</w:t>
      </w:r>
      <w:proofErr w:type="spellEnd"/>
      <w:r w:rsidR="00E52F4A" w:rsidRPr="00EB0670">
        <w:rPr>
          <w:color w:val="000000" w:themeColor="text1"/>
          <w:sz w:val="20"/>
        </w:rPr>
        <w:t xml:space="preserve"> signaling</w:t>
      </w:r>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2DE09BDF" wp14:editId="1CC88E3C">
            <wp:extent cx="5263515" cy="107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3515" cy="107315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P15. </w:t>
      </w:r>
      <w:r w:rsidR="00B51BA2" w:rsidRPr="00EB0670">
        <w:rPr>
          <w:color w:val="000000" w:themeColor="text1"/>
          <w:sz w:val="20"/>
        </w:rPr>
        <w:t>The i</w:t>
      </w:r>
      <w:r w:rsidR="00E52F4A" w:rsidRPr="00EB0670">
        <w:rPr>
          <w:color w:val="000000" w:themeColor="text1"/>
          <w:sz w:val="20"/>
        </w:rPr>
        <w:t>ntensity of noise signal</w:t>
      </w:r>
      <w:r w:rsidR="00573C14" w:rsidRPr="00EB0670">
        <w:rPr>
          <w:color w:val="000000" w:themeColor="text1"/>
          <w:sz w:val="20"/>
        </w:rPr>
        <w:t>s</w:t>
      </w:r>
      <w:r w:rsidR="00E52F4A" w:rsidRPr="00EB0670">
        <w:rPr>
          <w:color w:val="000000" w:themeColor="text1"/>
          <w:sz w:val="20"/>
        </w:rPr>
        <w:t xml:space="preserve"> via </w:t>
      </w:r>
      <w:proofErr w:type="spellStart"/>
      <w:r w:rsidR="00E52F4A" w:rsidRPr="00EB0670">
        <w:rPr>
          <w:color w:val="000000" w:themeColor="text1"/>
          <w:sz w:val="20"/>
        </w:rPr>
        <w:t>RoI</w:t>
      </w:r>
      <w:proofErr w:type="spellEnd"/>
      <w:r w:rsidR="00E52F4A" w:rsidRPr="00EB0670">
        <w:rPr>
          <w:color w:val="000000" w:themeColor="text1"/>
          <w:sz w:val="20"/>
        </w:rPr>
        <w:t xml:space="preserve"> signaling</w:t>
      </w:r>
    </w:p>
    <w:p w:rsidR="00E52F4A" w:rsidRPr="00EB0670" w:rsidRDefault="00E52F4A" w:rsidP="00E52F4A">
      <w:pPr>
        <w:ind w:firstLine="360"/>
        <w:jc w:val="both"/>
        <w:rPr>
          <w:color w:val="000000" w:themeColor="text1"/>
          <w:sz w:val="20"/>
        </w:rPr>
      </w:pPr>
      <w:r w:rsidRPr="00EB0670">
        <w:rPr>
          <w:color w:val="000000" w:themeColor="text1"/>
          <w:sz w:val="20"/>
        </w:rPr>
        <w:t>As previously discussed, we added a preamble into each packet to detect the start frame. This is a special bit sequence, whose definition is based on the RLL code that has been used, and which both the transmitter and receiver know in advance. A preamble has two tasks. Firstly, the receiver can classify the signal light source and unexpected light sources (such as background light and noise light). By using the expected signal, payload data is inputted between two preambles. However, there is no significant change in the intensity of unexpected signals or noise signals.</w:t>
      </w:r>
    </w:p>
    <w:p w:rsidR="00E52F4A" w:rsidRPr="00EB0670" w:rsidRDefault="00E52F4A" w:rsidP="00E52F4A">
      <w:pPr>
        <w:pStyle w:val="Heading2"/>
        <w:rPr>
          <w:rFonts w:ascii="Times New Roman" w:hAnsi="Times New Roman"/>
          <w:b w:val="0"/>
          <w:color w:val="000000" w:themeColor="text1"/>
          <w:sz w:val="20"/>
        </w:rPr>
      </w:pPr>
      <w:bookmarkStart w:id="353" w:name="_Toc103091582"/>
      <w:r w:rsidRPr="00EB0670">
        <w:rPr>
          <w:rFonts w:ascii="Times New Roman" w:hAnsi="Times New Roman"/>
          <w:b w:val="0"/>
          <w:color w:val="000000" w:themeColor="text1"/>
          <w:sz w:val="20"/>
        </w:rPr>
        <w:lastRenderedPageBreak/>
        <w:t>P.5. HOOK-OFDM decoding method</w:t>
      </w:r>
      <w:bookmarkEnd w:id="353"/>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55054D91" wp14:editId="477D8F3D">
            <wp:extent cx="5947410" cy="1685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P16</w:t>
      </w:r>
      <w:r w:rsidRPr="00EB0670">
        <w:rPr>
          <w:color w:val="000000" w:themeColor="text1"/>
          <w:sz w:val="20"/>
        </w:rPr>
        <w:t>. HOOK-OFDM decoder architecture</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For a dual-stream receiver system, the hybrid signal can be received by </w:t>
      </w:r>
      <w:r w:rsidR="00E06106" w:rsidRPr="00EB0670">
        <w:rPr>
          <w:rStyle w:val="fontstyle01"/>
          <w:rFonts w:ascii="Times New Roman" w:hAnsi="Times New Roman"/>
          <w:b w:val="0"/>
          <w:color w:val="000000" w:themeColor="text1"/>
          <w:sz w:val="20"/>
          <w:szCs w:val="20"/>
        </w:rPr>
        <w:t xml:space="preserve">a </w:t>
      </w:r>
      <w:r w:rsidRPr="00EB0670">
        <w:rPr>
          <w:rStyle w:val="fontstyle01"/>
          <w:rFonts w:ascii="Times New Roman" w:hAnsi="Times New Roman"/>
          <w:b w:val="0"/>
          <w:color w:val="000000" w:themeColor="text1"/>
          <w:sz w:val="20"/>
          <w:szCs w:val="20"/>
        </w:rPr>
        <w:t xml:space="preserve">single rolling shutter camera and it </w:t>
      </w:r>
      <w:r w:rsidR="00E06106" w:rsidRPr="00EB0670">
        <w:rPr>
          <w:rStyle w:val="fontstyle01"/>
          <w:rFonts w:ascii="Times New Roman" w:hAnsi="Times New Roman"/>
          <w:b w:val="0"/>
          <w:color w:val="000000" w:themeColor="text1"/>
          <w:sz w:val="20"/>
          <w:szCs w:val="20"/>
        </w:rPr>
        <w:t xml:space="preserve">is </w:t>
      </w:r>
      <w:r w:rsidRPr="00EB0670">
        <w:rPr>
          <w:rStyle w:val="fontstyle01"/>
          <w:rFonts w:ascii="Times New Roman" w:hAnsi="Times New Roman"/>
          <w:b w:val="0"/>
          <w:color w:val="000000" w:themeColor="text1"/>
          <w:sz w:val="20"/>
          <w:szCs w:val="20"/>
        </w:rPr>
        <w:t>demodulated as below:</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 The C-OOK decoder will be applied for </w:t>
      </w:r>
      <w:r w:rsidR="00E06106" w:rsidRPr="00EB0670">
        <w:rPr>
          <w:rStyle w:val="fontstyle01"/>
          <w:rFonts w:ascii="Times New Roman" w:hAnsi="Times New Roman"/>
          <w:b w:val="0"/>
          <w:color w:val="000000" w:themeColor="text1"/>
          <w:sz w:val="20"/>
          <w:szCs w:val="20"/>
        </w:rPr>
        <w:t xml:space="preserve">a </w:t>
      </w:r>
      <w:r w:rsidRPr="00EB0670">
        <w:rPr>
          <w:rStyle w:val="fontstyle01"/>
          <w:rFonts w:ascii="Times New Roman" w:hAnsi="Times New Roman"/>
          <w:b w:val="0"/>
          <w:color w:val="000000" w:themeColor="text1"/>
          <w:sz w:val="20"/>
          <w:szCs w:val="20"/>
        </w:rPr>
        <w:t>low data rate stream.</w:t>
      </w:r>
    </w:p>
    <w:p w:rsidR="00E52F4A" w:rsidRPr="00EB0670" w:rsidRDefault="00E52F4A" w:rsidP="00E52F4A">
      <w:pPr>
        <w:rPr>
          <w:color w:val="000000" w:themeColor="text1"/>
          <w:sz w:val="20"/>
        </w:rPr>
      </w:pPr>
      <w:r w:rsidRPr="00EB0670">
        <w:rPr>
          <w:rStyle w:val="fontstyle01"/>
          <w:rFonts w:ascii="Times New Roman" w:hAnsi="Times New Roman"/>
          <w:b w:val="0"/>
          <w:color w:val="000000" w:themeColor="text1"/>
          <w:sz w:val="20"/>
          <w:szCs w:val="20"/>
        </w:rPr>
        <w:t xml:space="preserve">- The RS-OFDM decoder will be applied for </w:t>
      </w:r>
      <w:r w:rsidR="00E06106" w:rsidRPr="00EB0670">
        <w:rPr>
          <w:rStyle w:val="fontstyle01"/>
          <w:rFonts w:ascii="Times New Roman" w:hAnsi="Times New Roman"/>
          <w:b w:val="0"/>
          <w:color w:val="000000" w:themeColor="text1"/>
          <w:sz w:val="20"/>
          <w:szCs w:val="20"/>
        </w:rPr>
        <w:t xml:space="preserve">a </w:t>
      </w:r>
      <w:r w:rsidRPr="00EB0670">
        <w:rPr>
          <w:rStyle w:val="fontstyle01"/>
          <w:rFonts w:ascii="Times New Roman" w:hAnsi="Times New Roman"/>
          <w:b w:val="0"/>
          <w:color w:val="000000" w:themeColor="text1"/>
          <w:sz w:val="20"/>
          <w:szCs w:val="20"/>
        </w:rPr>
        <w:t>high data rate stream.</w:t>
      </w:r>
    </w:p>
    <w:p w:rsidR="00E52F4A" w:rsidRPr="00EB0670" w:rsidRDefault="00E52F4A" w:rsidP="00E52F4A">
      <w:pPr>
        <w:pStyle w:val="Heading2"/>
        <w:rPr>
          <w:rFonts w:ascii="Times New Roman" w:hAnsi="Times New Roman"/>
          <w:b w:val="0"/>
          <w:color w:val="000000" w:themeColor="text1"/>
          <w:sz w:val="20"/>
        </w:rPr>
      </w:pPr>
      <w:bookmarkStart w:id="354" w:name="_Toc103091583"/>
      <w:r w:rsidRPr="00EB0670">
        <w:rPr>
          <w:rFonts w:ascii="Times New Roman" w:hAnsi="Times New Roman"/>
          <w:b w:val="0"/>
          <w:color w:val="000000" w:themeColor="text1"/>
          <w:sz w:val="20"/>
        </w:rPr>
        <w:t>P.6. S2PSK-OFDM decoding method</w:t>
      </w:r>
      <w:bookmarkEnd w:id="354"/>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For a dual-camera receiver system, the hybrid signal can be demodulated as below:</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A low frame rate camera (the frame rate should be greater than the S2-PSK optical clock rate) is to detect the S2-PSK signal. Either a global shutter or a rolling shutter camera can be used.</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A rolling shutter and high-speed camera is to decode the RS-OFDM signal.</w:t>
      </w:r>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36ECEFA7" wp14:editId="3AB2A100">
            <wp:extent cx="4301490" cy="11690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1490" cy="116903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P17</w:t>
      </w:r>
      <w:r w:rsidRPr="00EB0670">
        <w:rPr>
          <w:color w:val="000000" w:themeColor="text1"/>
          <w:sz w:val="20"/>
        </w:rPr>
        <w:t>. System architecture of S2PSK-OFDM receiver</w:t>
      </w:r>
    </w:p>
    <w:p w:rsidR="00E52F4A" w:rsidRPr="00EB0670" w:rsidRDefault="00E52F4A" w:rsidP="00E52F4A">
      <w:pPr>
        <w:pStyle w:val="Heading2"/>
        <w:rPr>
          <w:rFonts w:ascii="Times New Roman" w:hAnsi="Times New Roman"/>
          <w:b w:val="0"/>
          <w:color w:val="000000" w:themeColor="text1"/>
          <w:sz w:val="20"/>
        </w:rPr>
      </w:pPr>
      <w:bookmarkStart w:id="355" w:name="_Toc103091584"/>
      <w:r w:rsidRPr="00EB0670">
        <w:rPr>
          <w:rFonts w:ascii="Times New Roman" w:hAnsi="Times New Roman"/>
          <w:b w:val="0"/>
          <w:color w:val="000000" w:themeColor="text1"/>
          <w:sz w:val="20"/>
        </w:rPr>
        <w:t>P.7. BPPM decoding method</w:t>
      </w:r>
      <w:bookmarkEnd w:id="355"/>
    </w:p>
    <w:p w:rsidR="00E52F4A" w:rsidRPr="00EB0670" w:rsidRDefault="00E52F4A" w:rsidP="00E52F4A">
      <w:pPr>
        <w:jc w:val="center"/>
        <w:rPr>
          <w:color w:val="000000" w:themeColor="text1"/>
          <w:sz w:val="20"/>
        </w:rPr>
      </w:pPr>
      <w:r w:rsidRPr="00EB0670">
        <w:rPr>
          <w:noProof/>
          <w:color w:val="000000" w:themeColor="text1"/>
          <w:sz w:val="20"/>
        </w:rPr>
        <w:drawing>
          <wp:inline distT="0" distB="0" distL="0" distR="0" wp14:anchorId="71D753D7" wp14:editId="6CB84CF3">
            <wp:extent cx="3228340" cy="1057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8340" cy="105727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P18</w:t>
      </w:r>
      <w:r w:rsidRPr="00EB0670">
        <w:rPr>
          <w:color w:val="000000" w:themeColor="text1"/>
          <w:sz w:val="20"/>
        </w:rPr>
        <w:t>. BPPM decoder architecture.</w:t>
      </w:r>
    </w:p>
    <w:p w:rsidR="00E52F4A" w:rsidRPr="00EB0670" w:rsidRDefault="00E52F4A" w:rsidP="00E52F4A">
      <w:pPr>
        <w:jc w:val="both"/>
        <w:rPr>
          <w:rFonts w:eastAsia="Malgun Gothic"/>
          <w:color w:val="000000" w:themeColor="text1"/>
          <w:sz w:val="20"/>
          <w:lang w:eastAsia="ko-KR"/>
        </w:rPr>
      </w:pPr>
      <w:r w:rsidRPr="00EB0670">
        <w:rPr>
          <w:rFonts w:eastAsia="Malgun Gothic"/>
          <w:color w:val="000000" w:themeColor="text1"/>
          <w:sz w:val="20"/>
          <w:lang w:eastAsia="ko-KR"/>
        </w:rPr>
        <w:t xml:space="preserve">The OCC data were decoded from the light intensity received in the IS. In the case of a single LED transmitter, bright and dark stripes were generated according to the ON and OFF states of the LED owing to the camera’s rolling shutter effect. In our work, two types of bright stripes were generated, one for the high-power-level signal and the other for the low-power-level signal. The stripe patterns received in the IS are shown in Figure </w:t>
      </w:r>
      <w:r w:rsidR="002948AE" w:rsidRPr="00EB0670">
        <w:rPr>
          <w:rFonts w:eastAsia="Malgun Gothic"/>
          <w:color w:val="000000" w:themeColor="text1"/>
          <w:sz w:val="20"/>
          <w:lang w:eastAsia="ko-KR"/>
        </w:rPr>
        <w:t>P18</w:t>
      </w:r>
      <w:r w:rsidRPr="00EB0670">
        <w:rPr>
          <w:rFonts w:eastAsia="Malgun Gothic"/>
          <w:color w:val="000000" w:themeColor="text1"/>
          <w:sz w:val="20"/>
          <w:lang w:eastAsia="ko-KR"/>
        </w:rPr>
        <w:t xml:space="preserve">. The thickness of the stripes was dependent on the frequency of the modulated signal. The high power signals created a brighter stripe than did the low power signals in the IS. Every two consecutive high-frequency data bits’ amplitude was modulated according to the low-rate stream. Two different threshold levels (i.e., </w:t>
      </w:r>
      <w:proofErr w:type="spellStart"/>
      <w:r w:rsidRPr="00EB0670">
        <w:rPr>
          <w:rFonts w:eastAsia="Malgun Gothic"/>
          <w:color w:val="000000" w:themeColor="text1"/>
          <w:sz w:val="20"/>
          <w:lang w:eastAsia="ko-KR"/>
        </w:rPr>
        <w:t>Th</w:t>
      </w:r>
      <w:r w:rsidRPr="00EB0670">
        <w:rPr>
          <w:rFonts w:eastAsia="Malgun Gothic"/>
          <w:color w:val="000000" w:themeColor="text1"/>
          <w:sz w:val="20"/>
          <w:vertAlign w:val="subscript"/>
          <w:lang w:eastAsia="ko-KR"/>
        </w:rPr>
        <w:t>L</w:t>
      </w:r>
      <w:proofErr w:type="spellEnd"/>
      <w:r w:rsidRPr="00EB0670">
        <w:rPr>
          <w:rFonts w:eastAsia="Malgun Gothic"/>
          <w:color w:val="000000" w:themeColor="text1"/>
          <w:sz w:val="20"/>
          <w:lang w:eastAsia="ko-KR"/>
        </w:rPr>
        <w:t xml:space="preserve"> and </w:t>
      </w:r>
      <w:proofErr w:type="spellStart"/>
      <w:r w:rsidRPr="00EB0670">
        <w:rPr>
          <w:rFonts w:eastAsia="Malgun Gothic"/>
          <w:color w:val="000000" w:themeColor="text1"/>
          <w:sz w:val="20"/>
          <w:lang w:eastAsia="ko-KR"/>
        </w:rPr>
        <w:t>Th</w:t>
      </w:r>
      <w:r w:rsidRPr="00EB0670">
        <w:rPr>
          <w:rFonts w:eastAsia="Malgun Gothic"/>
          <w:color w:val="000000" w:themeColor="text1"/>
          <w:sz w:val="20"/>
          <w:vertAlign w:val="subscript"/>
          <w:lang w:eastAsia="ko-KR"/>
        </w:rPr>
        <w:t>H</w:t>
      </w:r>
      <w:proofErr w:type="spellEnd"/>
      <w:r w:rsidRPr="00EB0670">
        <w:rPr>
          <w:rFonts w:eastAsia="Malgun Gothic"/>
          <w:color w:val="000000" w:themeColor="text1"/>
          <w:sz w:val="20"/>
          <w:lang w:eastAsia="ko-KR"/>
        </w:rPr>
        <w:t xml:space="preserve">) were used to retrieve the transmitted data from </w:t>
      </w:r>
      <w:r w:rsidRPr="00EB0670">
        <w:rPr>
          <w:rFonts w:eastAsia="Malgun Gothic"/>
          <w:color w:val="000000" w:themeColor="text1"/>
          <w:sz w:val="20"/>
          <w:lang w:eastAsia="ko-KR"/>
        </w:rPr>
        <w:lastRenderedPageBreak/>
        <w:t xml:space="preserve">the stripe pattern. Moreover, </w:t>
      </w:r>
      <w:proofErr w:type="spellStart"/>
      <w:r w:rsidRPr="00EB0670">
        <w:rPr>
          <w:rFonts w:eastAsia="Malgun Gothic"/>
          <w:color w:val="000000" w:themeColor="text1"/>
          <w:sz w:val="20"/>
          <w:lang w:eastAsia="ko-KR"/>
        </w:rPr>
        <w:t>Th</w:t>
      </w:r>
      <w:r w:rsidRPr="00EB0670">
        <w:rPr>
          <w:rFonts w:eastAsia="Malgun Gothic"/>
          <w:color w:val="000000" w:themeColor="text1"/>
          <w:sz w:val="20"/>
          <w:vertAlign w:val="subscript"/>
          <w:lang w:eastAsia="ko-KR"/>
        </w:rPr>
        <w:t>L</w:t>
      </w:r>
      <w:proofErr w:type="spellEnd"/>
      <w:r w:rsidRPr="00EB0670">
        <w:rPr>
          <w:rFonts w:eastAsia="Malgun Gothic"/>
          <w:color w:val="000000" w:themeColor="text1"/>
          <w:sz w:val="20"/>
          <w:lang w:eastAsia="ko-KR"/>
        </w:rPr>
        <w:t xml:space="preserve"> was compared with every bit to detect the high-rate data stream, and the </w:t>
      </w:r>
      <w:proofErr w:type="spellStart"/>
      <w:r w:rsidRPr="00EB0670">
        <w:rPr>
          <w:rFonts w:eastAsia="Malgun Gothic"/>
          <w:color w:val="000000" w:themeColor="text1"/>
          <w:sz w:val="20"/>
          <w:lang w:eastAsia="ko-KR"/>
        </w:rPr>
        <w:t>Th</w:t>
      </w:r>
      <w:r w:rsidRPr="00EB0670">
        <w:rPr>
          <w:rFonts w:eastAsia="Malgun Gothic"/>
          <w:color w:val="000000" w:themeColor="text1"/>
          <w:sz w:val="20"/>
          <w:vertAlign w:val="subscript"/>
          <w:lang w:eastAsia="ko-KR"/>
        </w:rPr>
        <w:t>H</w:t>
      </w:r>
      <w:proofErr w:type="spellEnd"/>
      <w:r w:rsidRPr="00EB0670">
        <w:rPr>
          <w:rFonts w:eastAsia="Malgun Gothic"/>
          <w:color w:val="000000" w:themeColor="text1"/>
          <w:sz w:val="20"/>
          <w:lang w:eastAsia="ko-KR"/>
        </w:rPr>
        <w:t xml:space="preserve"> was compared with the intensity level of every two consecutive data bits to detect the low-rate stream in this case.</w:t>
      </w:r>
    </w:p>
    <w:p w:rsidR="00E52F4A" w:rsidRPr="00EB0670" w:rsidRDefault="00E52F4A" w:rsidP="00E52F4A">
      <w:pPr>
        <w:jc w:val="center"/>
        <w:rPr>
          <w:rFonts w:eastAsia="Malgun Gothic"/>
          <w:color w:val="000000" w:themeColor="text1"/>
          <w:sz w:val="20"/>
          <w:lang w:eastAsia="ko-KR"/>
        </w:rPr>
      </w:pPr>
      <w:r w:rsidRPr="00EB0670">
        <w:rPr>
          <w:noProof/>
          <w:color w:val="000000" w:themeColor="text1"/>
          <w:sz w:val="20"/>
        </w:rPr>
        <w:drawing>
          <wp:inline distT="0" distB="0" distL="0" distR="0" wp14:anchorId="756CEB34" wp14:editId="6E881D81">
            <wp:extent cx="2568575" cy="1438910"/>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8575" cy="1438910"/>
                    </a:xfrm>
                    <a:prstGeom prst="rect">
                      <a:avLst/>
                    </a:prstGeom>
                    <a:noFill/>
                    <a:ln>
                      <a:noFill/>
                    </a:ln>
                  </pic:spPr>
                </pic:pic>
              </a:graphicData>
            </a:graphic>
          </wp:inline>
        </w:drawing>
      </w:r>
    </w:p>
    <w:p w:rsidR="00FB30FC" w:rsidRPr="00EB0670" w:rsidRDefault="00E52F4A" w:rsidP="00FB30FC">
      <w:pPr>
        <w:jc w:val="center"/>
        <w:rPr>
          <w:rFonts w:eastAsia="Malgun Gothic"/>
          <w:color w:val="000000" w:themeColor="text1"/>
          <w:sz w:val="20"/>
          <w:lang w:eastAsia="ko-KR"/>
        </w:rPr>
      </w:pPr>
      <w:r w:rsidRPr="00EB0670">
        <w:rPr>
          <w:rFonts w:eastAsia="Malgun Gothic"/>
          <w:color w:val="000000" w:themeColor="text1"/>
          <w:sz w:val="20"/>
          <w:lang w:eastAsia="ko-KR"/>
        </w:rPr>
        <w:t xml:space="preserve">Figure </w:t>
      </w:r>
      <w:r w:rsidR="00DB6BA5" w:rsidRPr="00EB0670">
        <w:rPr>
          <w:rFonts w:eastAsia="Malgun Gothic"/>
          <w:color w:val="000000" w:themeColor="text1"/>
          <w:sz w:val="20"/>
          <w:lang w:eastAsia="ko-KR"/>
        </w:rPr>
        <w:t>P19</w:t>
      </w:r>
      <w:r w:rsidRPr="00EB0670">
        <w:rPr>
          <w:rFonts w:eastAsia="Malgun Gothic"/>
          <w:color w:val="000000" w:themeColor="text1"/>
          <w:sz w:val="20"/>
          <w:lang w:eastAsia="ko-KR"/>
        </w:rPr>
        <w:t>. Received stripe p</w:t>
      </w:r>
      <w:r w:rsidR="00FB30FC" w:rsidRPr="00EB0670">
        <w:rPr>
          <w:rFonts w:eastAsia="Malgun Gothic"/>
          <w:color w:val="000000" w:themeColor="text1"/>
          <w:sz w:val="20"/>
          <w:lang w:eastAsia="ko-KR"/>
        </w:rPr>
        <w:t>atterns in the camera receiver.</w:t>
      </w:r>
      <w:r w:rsidR="00FB30FC" w:rsidRPr="00EB0670">
        <w:rPr>
          <w:color w:val="000000" w:themeColor="text1"/>
          <w:sz w:val="20"/>
        </w:rPr>
        <w:br w:type="page"/>
      </w:r>
    </w:p>
    <w:p w:rsidR="003C1C6B" w:rsidRPr="00EB0670" w:rsidRDefault="003C1C6B" w:rsidP="003C1C6B">
      <w:pPr>
        <w:pStyle w:val="Heading1"/>
        <w:rPr>
          <w:rFonts w:ascii="Times New Roman" w:hAnsi="Times New Roman"/>
          <w:b w:val="0"/>
          <w:color w:val="000000" w:themeColor="text1"/>
          <w:sz w:val="20"/>
          <w:u w:val="none"/>
        </w:rPr>
      </w:pPr>
      <w:bookmarkStart w:id="356" w:name="_Toc103091585"/>
      <w:r w:rsidRPr="00EB0670">
        <w:rPr>
          <w:rFonts w:ascii="Times New Roman" w:hAnsi="Times New Roman"/>
          <w:b w:val="0"/>
          <w:color w:val="000000" w:themeColor="text1"/>
          <w:sz w:val="20"/>
          <w:u w:val="none"/>
        </w:rPr>
        <w:lastRenderedPageBreak/>
        <w:t>Annex Q</w:t>
      </w:r>
      <w:bookmarkEnd w:id="356"/>
    </w:p>
    <w:p w:rsidR="003C1C6B" w:rsidRPr="00EB0670" w:rsidRDefault="003C1C6B" w:rsidP="003C1C6B">
      <w:pPr>
        <w:rPr>
          <w:color w:val="000000" w:themeColor="text1"/>
          <w:sz w:val="20"/>
        </w:rPr>
      </w:pPr>
      <w:r w:rsidRPr="00EB0670">
        <w:rPr>
          <w:color w:val="000000" w:themeColor="text1"/>
          <w:sz w:val="20"/>
        </w:rPr>
        <w:t>(informative)</w:t>
      </w:r>
    </w:p>
    <w:p w:rsidR="003C1C6B" w:rsidRPr="00EB0670" w:rsidRDefault="003C1C6B" w:rsidP="003C1C6B">
      <w:pPr>
        <w:rPr>
          <w:color w:val="000000" w:themeColor="text1"/>
          <w:sz w:val="20"/>
        </w:rPr>
      </w:pPr>
      <w:r w:rsidRPr="00EB0670">
        <w:rPr>
          <w:color w:val="000000" w:themeColor="text1"/>
          <w:sz w:val="20"/>
        </w:rPr>
        <w:t>Deep learning for OCC receiver</w:t>
      </w:r>
    </w:p>
    <w:p w:rsidR="003C1C6B" w:rsidRPr="00EB0670" w:rsidRDefault="003C1C6B" w:rsidP="003C1C6B">
      <w:pPr>
        <w:pStyle w:val="Heading2"/>
        <w:rPr>
          <w:rFonts w:ascii="Times New Roman" w:hAnsi="Times New Roman"/>
          <w:b w:val="0"/>
          <w:color w:val="000000" w:themeColor="text1"/>
          <w:sz w:val="20"/>
        </w:rPr>
      </w:pPr>
      <w:bookmarkStart w:id="357" w:name="_Toc103091586"/>
      <w:r w:rsidRPr="00EB0670">
        <w:rPr>
          <w:rFonts w:ascii="Times New Roman" w:hAnsi="Times New Roman"/>
          <w:b w:val="0"/>
          <w:color w:val="000000" w:themeColor="text1"/>
          <w:sz w:val="20"/>
        </w:rPr>
        <w:t>Q.1. Convolution Neural Network for LED detection with mobility effect.</w:t>
      </w:r>
      <w:bookmarkEnd w:id="357"/>
    </w:p>
    <w:p w:rsidR="003C1C6B" w:rsidRPr="00EB0670" w:rsidRDefault="003C1C6B" w:rsidP="003C1C6B">
      <w:pPr>
        <w:jc w:val="both"/>
        <w:rPr>
          <w:color w:val="000000" w:themeColor="text1"/>
          <w:sz w:val="20"/>
        </w:rPr>
      </w:pPr>
      <w:bookmarkStart w:id="358" w:name="OLE_LINK203"/>
      <w:bookmarkStart w:id="359" w:name="OLE_LINK204"/>
      <w:r w:rsidRPr="00EB0670">
        <w:rPr>
          <w:color w:val="000000" w:themeColor="text1"/>
          <w:sz w:val="20"/>
        </w:rPr>
        <w:t xml:space="preserve">A neural network (NN) is deployed at the receiver </w:t>
      </w:r>
      <w:r w:rsidR="007F4D1B" w:rsidRPr="00EB0670">
        <w:rPr>
          <w:color w:val="000000" w:themeColor="text1"/>
          <w:sz w:val="20"/>
        </w:rPr>
        <w:t>to</w:t>
      </w:r>
      <w:r w:rsidRPr="00EB0670">
        <w:rPr>
          <w:color w:val="000000" w:themeColor="text1"/>
          <w:sz w:val="20"/>
        </w:rPr>
        <w:t xml:space="preserve"> accurately detect the LED in both static and mobile conditions. An LED array is detected as a single LED in the existing literature. However, each LED in an LED array can be detected using the proposed NN technique. The NN can classify large image datasets with remarkable characteristics in several spatial layers and automatically learn from data through backpropagation.</w:t>
      </w:r>
      <w:bookmarkStart w:id="360" w:name="OLE_LINK209"/>
      <w:bookmarkStart w:id="361" w:name="OLE_LINK210"/>
    </w:p>
    <w:bookmarkEnd w:id="358"/>
    <w:bookmarkEnd w:id="359"/>
    <w:bookmarkEnd w:id="360"/>
    <w:bookmarkEnd w:id="361"/>
    <w:p w:rsidR="003C1C6B" w:rsidRPr="00EB0670" w:rsidRDefault="003C1C6B" w:rsidP="003C1C6B">
      <w:pPr>
        <w:jc w:val="center"/>
        <w:rPr>
          <w:color w:val="000000" w:themeColor="text1"/>
          <w:sz w:val="20"/>
        </w:rPr>
      </w:pPr>
      <w:r w:rsidRPr="00EB0670">
        <w:rPr>
          <w:rFonts w:eastAsia="Gulim"/>
          <w:noProof/>
          <w:color w:val="000000" w:themeColor="text1"/>
          <w:sz w:val="20"/>
          <w:shd w:val="clear" w:color="auto" w:fill="FFFFFF"/>
        </w:rPr>
        <w:drawing>
          <wp:inline distT="0" distB="0" distL="0" distR="0" wp14:anchorId="76E0C230" wp14:editId="2786B409">
            <wp:extent cx="4189246" cy="1700762"/>
            <wp:effectExtent l="0" t="0" r="190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stretch>
                      <a:fillRect/>
                    </a:stretch>
                  </pic:blipFill>
                  <pic:spPr>
                    <a:xfrm>
                      <a:off x="0" y="0"/>
                      <a:ext cx="4196430" cy="1703678"/>
                    </a:xfrm>
                    <a:prstGeom prst="rect">
                      <a:avLst/>
                    </a:prstGeom>
                  </pic:spPr>
                </pic:pic>
              </a:graphicData>
            </a:graphic>
          </wp:inline>
        </w:drawing>
      </w:r>
    </w:p>
    <w:p w:rsidR="003C1C6B" w:rsidRPr="00EB0670" w:rsidRDefault="003C1C6B" w:rsidP="003C1C6B">
      <w:pPr>
        <w:jc w:val="center"/>
        <w:rPr>
          <w:rFonts w:eastAsia="Gulim"/>
          <w:color w:val="000000" w:themeColor="text1"/>
          <w:sz w:val="20"/>
          <w:shd w:val="clear" w:color="auto" w:fill="FFFFFF"/>
          <w:lang w:eastAsia="ko-KR"/>
        </w:rPr>
      </w:pPr>
      <w:r w:rsidRPr="00EB0670">
        <w:rPr>
          <w:rFonts w:eastAsia="Gulim"/>
          <w:color w:val="000000" w:themeColor="text1"/>
          <w:sz w:val="20"/>
          <w:shd w:val="clear" w:color="auto" w:fill="FFFFFF"/>
          <w:lang w:eastAsia="ko-KR"/>
        </w:rPr>
        <w:t xml:space="preserve">Figure </w:t>
      </w:r>
      <w:r w:rsidR="00DB6BA5" w:rsidRPr="00EB0670">
        <w:rPr>
          <w:rFonts w:eastAsia="Gulim"/>
          <w:color w:val="000000" w:themeColor="text1"/>
          <w:sz w:val="20"/>
          <w:shd w:val="clear" w:color="auto" w:fill="FFFFFF"/>
          <w:lang w:eastAsia="ko-KR"/>
        </w:rPr>
        <w:t>Q1</w:t>
      </w:r>
      <w:r w:rsidRPr="00EB0670">
        <w:rPr>
          <w:rFonts w:eastAsia="Gulim"/>
          <w:color w:val="000000" w:themeColor="text1"/>
          <w:sz w:val="20"/>
          <w:shd w:val="clear" w:color="auto" w:fill="FFFFFF"/>
          <w:lang w:eastAsia="ko-KR"/>
        </w:rPr>
        <w:t>. Training architecture of neural network-based stripe pattern reformation.</w:t>
      </w:r>
    </w:p>
    <w:p w:rsidR="003C1C6B" w:rsidRPr="00EB0670" w:rsidRDefault="003C1C6B" w:rsidP="003C1C6B">
      <w:pPr>
        <w:shd w:val="clear" w:color="auto" w:fill="FFFFFF"/>
        <w:wordWrap w:val="0"/>
        <w:autoSpaceDE w:val="0"/>
        <w:autoSpaceDN w:val="0"/>
        <w:snapToGrid w:val="0"/>
        <w:spacing w:before="120" w:after="120" w:line="274" w:lineRule="auto"/>
        <w:jc w:val="both"/>
        <w:textAlignment w:val="baseline"/>
        <w:rPr>
          <w:rFonts w:eastAsia="Gulim"/>
          <w:color w:val="000000" w:themeColor="text1"/>
          <w:sz w:val="20"/>
          <w:shd w:val="clear" w:color="auto" w:fill="FFFFFF"/>
          <w:lang w:eastAsia="ko-KR"/>
        </w:rPr>
      </w:pPr>
      <w:bookmarkStart w:id="362" w:name="OLE_LINK205"/>
      <w:bookmarkStart w:id="363" w:name="OLE_LINK206"/>
      <w:r w:rsidRPr="00EB0670">
        <w:rPr>
          <w:rFonts w:eastAsia="Gulim"/>
          <w:color w:val="000000" w:themeColor="text1"/>
          <w:sz w:val="20"/>
          <w:shd w:val="clear" w:color="auto" w:fill="FFFFFF"/>
          <w:lang w:eastAsia="ko-KR"/>
        </w:rPr>
        <w:t>Background lights and neighboring LEDs can create noise and interference in the image sensor, respectively. On the other hand, interference occurs if a LED light source unexpectedly appears inside the image sensor FOV. In particular, after detection, several frames are captured and analyzed. If the stripe pattern of a specific area is changed in the subsequent frames, it is recognized as the source LED. Otherwise, it is categorized as the interfering LED and subsequently filters out from the image frame.</w:t>
      </w:r>
    </w:p>
    <w:p w:rsidR="003C1C6B" w:rsidRPr="00EB0670" w:rsidRDefault="003C1C6B" w:rsidP="00FB30FC">
      <w:pPr>
        <w:pStyle w:val="Heading2"/>
        <w:rPr>
          <w:rFonts w:ascii="Times New Roman" w:hAnsi="Times New Roman"/>
          <w:b w:val="0"/>
          <w:color w:val="000000" w:themeColor="text1"/>
          <w:sz w:val="20"/>
        </w:rPr>
      </w:pPr>
      <w:bookmarkStart w:id="364" w:name="_Toc103091587"/>
      <w:bookmarkEnd w:id="362"/>
      <w:bookmarkEnd w:id="363"/>
      <w:r w:rsidRPr="00EB0670">
        <w:rPr>
          <w:rFonts w:ascii="Times New Roman" w:hAnsi="Times New Roman"/>
          <w:b w:val="0"/>
          <w:color w:val="000000" w:themeColor="text1"/>
          <w:sz w:val="20"/>
        </w:rPr>
        <w:t>Q.2. Support Vector Machine (SVM) classifier</w:t>
      </w:r>
      <w:bookmarkEnd w:id="364"/>
    </w:p>
    <w:p w:rsidR="003C1C6B" w:rsidRPr="00EB0670" w:rsidRDefault="003C1C6B" w:rsidP="003C1C6B">
      <w:pPr>
        <w:jc w:val="center"/>
        <w:rPr>
          <w:rFonts w:eastAsia="Malgun Gothic"/>
          <w:color w:val="000000" w:themeColor="text1"/>
          <w:sz w:val="20"/>
          <w:lang w:eastAsia="ko-KR"/>
        </w:rPr>
      </w:pPr>
      <w:r w:rsidRPr="00EB0670">
        <w:rPr>
          <w:noProof/>
          <w:color w:val="000000" w:themeColor="text1"/>
          <w:sz w:val="20"/>
        </w:rPr>
        <w:drawing>
          <wp:inline distT="0" distB="0" distL="0" distR="0" wp14:anchorId="2A7BF8D7" wp14:editId="71060B39">
            <wp:extent cx="5008728" cy="1654058"/>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19557" cy="1657634"/>
                    </a:xfrm>
                    <a:prstGeom prst="rect">
                      <a:avLst/>
                    </a:prstGeom>
                  </pic:spPr>
                </pic:pic>
              </a:graphicData>
            </a:graphic>
          </wp:inline>
        </w:drawing>
      </w:r>
    </w:p>
    <w:p w:rsidR="003C1C6B" w:rsidRPr="00EB0670" w:rsidRDefault="003C1C6B" w:rsidP="003C1C6B">
      <w:pPr>
        <w:jc w:val="center"/>
        <w:rPr>
          <w:rFonts w:eastAsia="Malgun Gothic"/>
          <w:color w:val="000000" w:themeColor="text1"/>
          <w:sz w:val="20"/>
          <w:lang w:eastAsia="ko-KR"/>
        </w:rPr>
      </w:pPr>
      <w:r w:rsidRPr="00EB0670">
        <w:rPr>
          <w:rFonts w:eastAsia="Malgun Gothic"/>
          <w:color w:val="000000" w:themeColor="text1"/>
          <w:sz w:val="20"/>
          <w:lang w:eastAsia="ko-KR"/>
        </w:rPr>
        <w:t xml:space="preserve">Figure </w:t>
      </w:r>
      <w:r w:rsidR="00534910" w:rsidRPr="00EB0670">
        <w:rPr>
          <w:rFonts w:eastAsia="Malgun Gothic"/>
          <w:color w:val="000000" w:themeColor="text1"/>
          <w:sz w:val="20"/>
          <w:lang w:eastAsia="ko-KR"/>
        </w:rPr>
        <w:t>Q2</w:t>
      </w:r>
      <w:r w:rsidRPr="00EB0670">
        <w:rPr>
          <w:rFonts w:eastAsia="Malgun Gothic"/>
          <w:color w:val="000000" w:themeColor="text1"/>
          <w:sz w:val="20"/>
          <w:lang w:eastAsia="ko-KR"/>
        </w:rPr>
        <w:t>. The architecture of the accurate data transmitting LED detection scheme</w:t>
      </w:r>
    </w:p>
    <w:p w:rsidR="00033A11" w:rsidRPr="00EB0670" w:rsidRDefault="00E4725E" w:rsidP="00D932DF">
      <w:pPr>
        <w:jc w:val="both"/>
        <w:rPr>
          <w:color w:val="000000" w:themeColor="text1"/>
          <w:sz w:val="20"/>
        </w:rPr>
      </w:pPr>
      <w:bookmarkStart w:id="365" w:name="OLE_LINK207"/>
      <w:bookmarkStart w:id="366" w:name="OLE_LINK208"/>
      <w:r w:rsidRPr="00EB0670">
        <w:rPr>
          <w:color w:val="000000" w:themeColor="text1"/>
          <w:sz w:val="20"/>
        </w:rPr>
        <w:t>In Figure</w:t>
      </w:r>
      <w:r w:rsidR="003C1C6B" w:rsidRPr="00EB0670">
        <w:rPr>
          <w:color w:val="000000" w:themeColor="text1"/>
          <w:sz w:val="20"/>
        </w:rPr>
        <w:t xml:space="preserve"> </w:t>
      </w:r>
      <w:r w:rsidRPr="00EB0670">
        <w:rPr>
          <w:color w:val="000000" w:themeColor="text1"/>
          <w:sz w:val="20"/>
        </w:rPr>
        <w:t>Q3</w:t>
      </w:r>
      <w:r w:rsidR="003C1C6B" w:rsidRPr="00EB0670">
        <w:rPr>
          <w:color w:val="000000" w:themeColor="text1"/>
          <w:sz w:val="20"/>
        </w:rPr>
        <w:t>, the block diagram delineates the overall architecture of the accurate data transmitting LED detection scheme. On the transmitter side, numerous LED regions were present. The LED optical signal was modulated by modulation at a frequency level between 2–4 kHz before sending to the receiver to attenuate the flickering issue in a significant margin. Concerning the transmitting LEDs and other sources of interference, they are not modulated in that particular frequency. The image sensor captured the projection of all these light-emitting sources. Interference sources were dispelled when a trained CNN model was used. All the possible LED sources were detected and segmented using image processing techniques. Due to the rolling shutter effect of the CMOS-based image sensor, each image frame gets striated of white and black shade</w:t>
      </w:r>
      <w:r w:rsidR="00534910" w:rsidRPr="00EB0670">
        <w:rPr>
          <w:color w:val="000000" w:themeColor="text1"/>
          <w:sz w:val="20"/>
        </w:rPr>
        <w:t>s</w:t>
      </w:r>
      <w:r w:rsidR="003C1C6B" w:rsidRPr="00EB0670">
        <w:rPr>
          <w:color w:val="000000" w:themeColor="text1"/>
          <w:sz w:val="20"/>
        </w:rPr>
        <w:t>. Afterward, necessary geometrical features have been extracted to classify and recognize accurate data transmitting regions from the</w:t>
      </w:r>
      <w:r w:rsidR="00534910" w:rsidRPr="00EB0670">
        <w:rPr>
          <w:color w:val="000000" w:themeColor="text1"/>
          <w:sz w:val="20"/>
        </w:rPr>
        <w:t xml:space="preserve"> range of all possible regions.</w:t>
      </w:r>
      <w:bookmarkEnd w:id="365"/>
      <w:bookmarkEnd w:id="366"/>
    </w:p>
    <w:sectPr w:rsidR="00033A11" w:rsidRPr="00EB0670">
      <w:headerReference w:type="default" r:id="rId50"/>
      <w:footerReference w:type="default" r:id="rId51"/>
      <w:headerReference w:type="first" r:id="rId52"/>
      <w:footerReference w:type="first" r:id="rId5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03D" w:rsidRDefault="0032503D">
      <w:r>
        <w:separator/>
      </w:r>
    </w:p>
  </w:endnote>
  <w:endnote w:type="continuationSeparator" w:id="0">
    <w:p w:rsidR="0032503D" w:rsidRDefault="00325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D5" w:rsidRDefault="002D5AD5">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Kookmin University</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D5" w:rsidRDefault="002D5AD5">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03D" w:rsidRDefault="0032503D">
      <w:r>
        <w:separator/>
      </w:r>
    </w:p>
  </w:footnote>
  <w:footnote w:type="continuationSeparator" w:id="0">
    <w:p w:rsidR="0032503D" w:rsidRDefault="003250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D5" w:rsidRDefault="002D5AD5">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2F35DD">
      <w:rPr>
        <w:b/>
        <w:noProof/>
        <w:sz w:val="28"/>
        <w:lang w:eastAsia="ja-JP"/>
      </w:rPr>
      <w:t>May</w:t>
    </w:r>
    <w:r w:rsidR="002F35DD">
      <w:rPr>
        <w:b/>
        <w:noProof/>
        <w:sz w:val="28"/>
      </w:rPr>
      <w:t>, 2022</w:t>
    </w:r>
    <w:r>
      <w:rPr>
        <w:b/>
        <w:sz w:val="28"/>
      </w:rPr>
      <w:fldChar w:fldCharType="end"/>
    </w:r>
    <w:r>
      <w:rPr>
        <w:b/>
        <w:sz w:val="28"/>
      </w:rPr>
      <w:tab/>
      <w:t>DCN 15-22-0234-02</w:t>
    </w:r>
    <w:r w:rsidRPr="003423D3">
      <w:rPr>
        <w:b/>
        <w:sz w:val="28"/>
      </w:rPr>
      <w:t>-007a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D5" w:rsidRDefault="002D5AD5">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7830"/>
    <w:multiLevelType w:val="hybridMultilevel"/>
    <w:tmpl w:val="1B1ED0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12312DE"/>
    <w:multiLevelType w:val="hybridMultilevel"/>
    <w:tmpl w:val="F7B8E6B2"/>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33732"/>
    <w:multiLevelType w:val="hybridMultilevel"/>
    <w:tmpl w:val="ED96581A"/>
    <w:lvl w:ilvl="0" w:tplc="8E3044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7C1D6B"/>
    <w:multiLevelType w:val="multilevel"/>
    <w:tmpl w:val="7CE60A50"/>
    <w:lvl w:ilvl="0">
      <w:start w:val="7"/>
      <w:numFmt w:val="decimal"/>
      <w:lvlText w:val="%1"/>
      <w:lvlJc w:val="left"/>
      <w:pPr>
        <w:ind w:left="360" w:hanging="360"/>
      </w:pPr>
      <w:rPr>
        <w:rFonts w:hint="default"/>
      </w:rPr>
    </w:lvl>
    <w:lvl w:ilvl="1">
      <w:start w:val="6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E978FD"/>
    <w:multiLevelType w:val="multilevel"/>
    <w:tmpl w:val="C91CD0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E11D48"/>
    <w:multiLevelType w:val="hybridMultilevel"/>
    <w:tmpl w:val="0508565A"/>
    <w:lvl w:ilvl="0" w:tplc="09AA28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45B15BEE"/>
    <w:multiLevelType w:val="hybridMultilevel"/>
    <w:tmpl w:val="53C65C80"/>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8"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49CE3731"/>
    <w:multiLevelType w:val="hybridMultilevel"/>
    <w:tmpl w:val="C6567788"/>
    <w:lvl w:ilvl="0" w:tplc="6146246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A4BE3"/>
    <w:multiLevelType w:val="hybridMultilevel"/>
    <w:tmpl w:val="60646CA2"/>
    <w:lvl w:ilvl="0" w:tplc="2160BF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B77718"/>
    <w:multiLevelType w:val="hybridMultilevel"/>
    <w:tmpl w:val="59CC72E0"/>
    <w:lvl w:ilvl="0" w:tplc="02667E80">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260F95"/>
    <w:multiLevelType w:val="multilevel"/>
    <w:tmpl w:val="5C464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86B56CB"/>
    <w:multiLevelType w:val="hybridMultilevel"/>
    <w:tmpl w:val="3446B5F6"/>
    <w:lvl w:ilvl="0" w:tplc="139224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E47341"/>
    <w:multiLevelType w:val="multilevel"/>
    <w:tmpl w:val="9820A36C"/>
    <w:lvl w:ilvl="0">
      <w:start w:val="1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0228B8"/>
    <w:multiLevelType w:val="hybridMultilevel"/>
    <w:tmpl w:val="252A3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DC670E9"/>
    <w:multiLevelType w:val="multilevel"/>
    <w:tmpl w:val="E1E6ED4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8"/>
  </w:num>
  <w:num w:numId="4">
    <w:abstractNumId w:val="14"/>
  </w:num>
  <w:num w:numId="5">
    <w:abstractNumId w:val="2"/>
  </w:num>
  <w:num w:numId="6">
    <w:abstractNumId w:val="5"/>
  </w:num>
  <w:num w:numId="7">
    <w:abstractNumId w:val="13"/>
  </w:num>
  <w:num w:numId="8">
    <w:abstractNumId w:val="3"/>
  </w:num>
  <w:num w:numId="9">
    <w:abstractNumId w:val="15"/>
  </w:num>
  <w:num w:numId="10">
    <w:abstractNumId w:val="12"/>
  </w:num>
  <w:num w:numId="11">
    <w:abstractNumId w:val="16"/>
  </w:num>
  <w:num w:numId="12">
    <w:abstractNumId w:val="19"/>
  </w:num>
  <w:num w:numId="13">
    <w:abstractNumId w:val="9"/>
  </w:num>
  <w:num w:numId="14">
    <w:abstractNumId w:val="20"/>
  </w:num>
  <w:num w:numId="15">
    <w:abstractNumId w:val="11"/>
  </w:num>
  <w:num w:numId="16">
    <w:abstractNumId w:val="0"/>
  </w:num>
  <w:num w:numId="17">
    <w:abstractNumId w:val="17"/>
  </w:num>
  <w:num w:numId="18">
    <w:abstractNumId w:val="4"/>
  </w:num>
  <w:num w:numId="19">
    <w:abstractNumId w:val="7"/>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hideGrammaticalErrors/>
  <w:activeWritingStyle w:appName="MSWord" w:lang="en-US" w:vendorID="64" w:dllVersion="131078" w:nlCheck="1" w:checkStyle="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NzI0NTUytzAxMLZQ0lEKTi0uzszPAykwMqkFANdPx10tAAAA"/>
  </w:docVars>
  <w:rsids>
    <w:rsidRoot w:val="00C949EA"/>
    <w:rsid w:val="00012CBB"/>
    <w:rsid w:val="000165CD"/>
    <w:rsid w:val="00020D33"/>
    <w:rsid w:val="00022487"/>
    <w:rsid w:val="00023495"/>
    <w:rsid w:val="00024F51"/>
    <w:rsid w:val="00025865"/>
    <w:rsid w:val="00030BFC"/>
    <w:rsid w:val="000311A9"/>
    <w:rsid w:val="00031A7A"/>
    <w:rsid w:val="000339ED"/>
    <w:rsid w:val="00033A11"/>
    <w:rsid w:val="0003706B"/>
    <w:rsid w:val="00040CE8"/>
    <w:rsid w:val="000450E1"/>
    <w:rsid w:val="0004769B"/>
    <w:rsid w:val="00050619"/>
    <w:rsid w:val="00057967"/>
    <w:rsid w:val="000604BB"/>
    <w:rsid w:val="0006303D"/>
    <w:rsid w:val="00063F5A"/>
    <w:rsid w:val="00065B39"/>
    <w:rsid w:val="00070829"/>
    <w:rsid w:val="00073378"/>
    <w:rsid w:val="00073F62"/>
    <w:rsid w:val="00075649"/>
    <w:rsid w:val="00082891"/>
    <w:rsid w:val="00083912"/>
    <w:rsid w:val="0008727F"/>
    <w:rsid w:val="00087FAB"/>
    <w:rsid w:val="00090171"/>
    <w:rsid w:val="000905FA"/>
    <w:rsid w:val="00090C2B"/>
    <w:rsid w:val="00090C40"/>
    <w:rsid w:val="00092B4D"/>
    <w:rsid w:val="00093595"/>
    <w:rsid w:val="000953DF"/>
    <w:rsid w:val="0009661A"/>
    <w:rsid w:val="000975FF"/>
    <w:rsid w:val="000A766D"/>
    <w:rsid w:val="000B059C"/>
    <w:rsid w:val="000B0DEF"/>
    <w:rsid w:val="000B17CB"/>
    <w:rsid w:val="000B3760"/>
    <w:rsid w:val="000B5266"/>
    <w:rsid w:val="000B6AC5"/>
    <w:rsid w:val="000D0F7B"/>
    <w:rsid w:val="000D1DEC"/>
    <w:rsid w:val="000D3671"/>
    <w:rsid w:val="000D5A42"/>
    <w:rsid w:val="000E03DD"/>
    <w:rsid w:val="000E4DB4"/>
    <w:rsid w:val="000E5B34"/>
    <w:rsid w:val="000E6249"/>
    <w:rsid w:val="000F0E07"/>
    <w:rsid w:val="000F2422"/>
    <w:rsid w:val="000F35E9"/>
    <w:rsid w:val="000F4718"/>
    <w:rsid w:val="000F4CDB"/>
    <w:rsid w:val="000F525F"/>
    <w:rsid w:val="00101488"/>
    <w:rsid w:val="00106914"/>
    <w:rsid w:val="001079EC"/>
    <w:rsid w:val="00111DD7"/>
    <w:rsid w:val="00112DB4"/>
    <w:rsid w:val="0011549F"/>
    <w:rsid w:val="00115D17"/>
    <w:rsid w:val="0011616F"/>
    <w:rsid w:val="001170C5"/>
    <w:rsid w:val="00120127"/>
    <w:rsid w:val="00121B8C"/>
    <w:rsid w:val="00127981"/>
    <w:rsid w:val="0013135D"/>
    <w:rsid w:val="001318FB"/>
    <w:rsid w:val="0014248A"/>
    <w:rsid w:val="00142D0A"/>
    <w:rsid w:val="001445EC"/>
    <w:rsid w:val="00144C5C"/>
    <w:rsid w:val="00151358"/>
    <w:rsid w:val="00151749"/>
    <w:rsid w:val="00155995"/>
    <w:rsid w:val="00175F29"/>
    <w:rsid w:val="001766CE"/>
    <w:rsid w:val="00181B14"/>
    <w:rsid w:val="00183C26"/>
    <w:rsid w:val="00184813"/>
    <w:rsid w:val="00185989"/>
    <w:rsid w:val="001A1819"/>
    <w:rsid w:val="001A42B2"/>
    <w:rsid w:val="001A45F2"/>
    <w:rsid w:val="001A4658"/>
    <w:rsid w:val="001A5F8D"/>
    <w:rsid w:val="001B1E51"/>
    <w:rsid w:val="001B201C"/>
    <w:rsid w:val="001B2697"/>
    <w:rsid w:val="001B26B4"/>
    <w:rsid w:val="001B2FB1"/>
    <w:rsid w:val="001B448F"/>
    <w:rsid w:val="001B619A"/>
    <w:rsid w:val="001B6653"/>
    <w:rsid w:val="001C1E0C"/>
    <w:rsid w:val="001C20A1"/>
    <w:rsid w:val="001C25EF"/>
    <w:rsid w:val="001C370C"/>
    <w:rsid w:val="001D445A"/>
    <w:rsid w:val="001D5A1D"/>
    <w:rsid w:val="001E111A"/>
    <w:rsid w:val="001E4138"/>
    <w:rsid w:val="001E46AE"/>
    <w:rsid w:val="001E5150"/>
    <w:rsid w:val="001E5905"/>
    <w:rsid w:val="001E7AB5"/>
    <w:rsid w:val="001F14E4"/>
    <w:rsid w:val="001F2395"/>
    <w:rsid w:val="001F2AE9"/>
    <w:rsid w:val="001F6F3B"/>
    <w:rsid w:val="002006F0"/>
    <w:rsid w:val="002050F5"/>
    <w:rsid w:val="00210BAB"/>
    <w:rsid w:val="0021125E"/>
    <w:rsid w:val="002116B7"/>
    <w:rsid w:val="002201A5"/>
    <w:rsid w:val="002300BB"/>
    <w:rsid w:val="0023197F"/>
    <w:rsid w:val="00231DFC"/>
    <w:rsid w:val="0023266D"/>
    <w:rsid w:val="002333C5"/>
    <w:rsid w:val="00234974"/>
    <w:rsid w:val="002366C6"/>
    <w:rsid w:val="002405DE"/>
    <w:rsid w:val="0024235E"/>
    <w:rsid w:val="00245FFD"/>
    <w:rsid w:val="00246092"/>
    <w:rsid w:val="00250837"/>
    <w:rsid w:val="002513DE"/>
    <w:rsid w:val="002518EA"/>
    <w:rsid w:val="002534C3"/>
    <w:rsid w:val="00255E12"/>
    <w:rsid w:val="00256849"/>
    <w:rsid w:val="00270DEB"/>
    <w:rsid w:val="00271515"/>
    <w:rsid w:val="00271EC3"/>
    <w:rsid w:val="002739AE"/>
    <w:rsid w:val="00274079"/>
    <w:rsid w:val="00275BFF"/>
    <w:rsid w:val="002831D1"/>
    <w:rsid w:val="00284AA2"/>
    <w:rsid w:val="002850AA"/>
    <w:rsid w:val="0028520B"/>
    <w:rsid w:val="00285292"/>
    <w:rsid w:val="002858D4"/>
    <w:rsid w:val="002861A1"/>
    <w:rsid w:val="00286224"/>
    <w:rsid w:val="00286FE9"/>
    <w:rsid w:val="00287F25"/>
    <w:rsid w:val="00290E94"/>
    <w:rsid w:val="00291631"/>
    <w:rsid w:val="00292BBE"/>
    <w:rsid w:val="002948AE"/>
    <w:rsid w:val="0029551B"/>
    <w:rsid w:val="002959ED"/>
    <w:rsid w:val="002A069F"/>
    <w:rsid w:val="002A371A"/>
    <w:rsid w:val="002A4487"/>
    <w:rsid w:val="002A6F3F"/>
    <w:rsid w:val="002A70AF"/>
    <w:rsid w:val="002A732B"/>
    <w:rsid w:val="002A761F"/>
    <w:rsid w:val="002B2259"/>
    <w:rsid w:val="002B58D3"/>
    <w:rsid w:val="002B78A3"/>
    <w:rsid w:val="002C1C71"/>
    <w:rsid w:val="002C418D"/>
    <w:rsid w:val="002C4EDB"/>
    <w:rsid w:val="002C5E56"/>
    <w:rsid w:val="002D1132"/>
    <w:rsid w:val="002D53D7"/>
    <w:rsid w:val="002D5AD5"/>
    <w:rsid w:val="002E0C9A"/>
    <w:rsid w:val="002E26CB"/>
    <w:rsid w:val="002E4508"/>
    <w:rsid w:val="002E7419"/>
    <w:rsid w:val="002F07B1"/>
    <w:rsid w:val="002F170B"/>
    <w:rsid w:val="002F187D"/>
    <w:rsid w:val="002F22AB"/>
    <w:rsid w:val="002F35DD"/>
    <w:rsid w:val="002F4BC9"/>
    <w:rsid w:val="002F5345"/>
    <w:rsid w:val="002F5ECD"/>
    <w:rsid w:val="002F5FBF"/>
    <w:rsid w:val="002F67FA"/>
    <w:rsid w:val="002F709D"/>
    <w:rsid w:val="002F7423"/>
    <w:rsid w:val="00300A48"/>
    <w:rsid w:val="00303FFB"/>
    <w:rsid w:val="00306109"/>
    <w:rsid w:val="003102FB"/>
    <w:rsid w:val="0031459F"/>
    <w:rsid w:val="00317392"/>
    <w:rsid w:val="003211CE"/>
    <w:rsid w:val="0032503D"/>
    <w:rsid w:val="00325982"/>
    <w:rsid w:val="00326185"/>
    <w:rsid w:val="0033070E"/>
    <w:rsid w:val="003314F0"/>
    <w:rsid w:val="00333908"/>
    <w:rsid w:val="00333AD6"/>
    <w:rsid w:val="003351A8"/>
    <w:rsid w:val="0033701F"/>
    <w:rsid w:val="003423D3"/>
    <w:rsid w:val="0034388E"/>
    <w:rsid w:val="0035004A"/>
    <w:rsid w:val="00350360"/>
    <w:rsid w:val="003519A3"/>
    <w:rsid w:val="0035215F"/>
    <w:rsid w:val="0035280F"/>
    <w:rsid w:val="0035360F"/>
    <w:rsid w:val="00353EB0"/>
    <w:rsid w:val="00356152"/>
    <w:rsid w:val="0036260F"/>
    <w:rsid w:val="0036303E"/>
    <w:rsid w:val="0036407D"/>
    <w:rsid w:val="0036543B"/>
    <w:rsid w:val="00367401"/>
    <w:rsid w:val="0037096F"/>
    <w:rsid w:val="00371DB8"/>
    <w:rsid w:val="00373D9F"/>
    <w:rsid w:val="00373F12"/>
    <w:rsid w:val="00380866"/>
    <w:rsid w:val="00380937"/>
    <w:rsid w:val="003838D9"/>
    <w:rsid w:val="00383AD0"/>
    <w:rsid w:val="0039255C"/>
    <w:rsid w:val="00397B4A"/>
    <w:rsid w:val="003B25CF"/>
    <w:rsid w:val="003B56F5"/>
    <w:rsid w:val="003B726E"/>
    <w:rsid w:val="003C1339"/>
    <w:rsid w:val="003C1C6B"/>
    <w:rsid w:val="003C3900"/>
    <w:rsid w:val="003C7D87"/>
    <w:rsid w:val="003D17A3"/>
    <w:rsid w:val="003D476C"/>
    <w:rsid w:val="003D6790"/>
    <w:rsid w:val="003D7789"/>
    <w:rsid w:val="003E3BDC"/>
    <w:rsid w:val="003E4D94"/>
    <w:rsid w:val="003F1B14"/>
    <w:rsid w:val="003F6B49"/>
    <w:rsid w:val="003F736C"/>
    <w:rsid w:val="00401B60"/>
    <w:rsid w:val="00404A50"/>
    <w:rsid w:val="00407314"/>
    <w:rsid w:val="00407C43"/>
    <w:rsid w:val="00410DE8"/>
    <w:rsid w:val="00411B4B"/>
    <w:rsid w:val="00417B77"/>
    <w:rsid w:val="00421B11"/>
    <w:rsid w:val="00423880"/>
    <w:rsid w:val="00430216"/>
    <w:rsid w:val="00433E50"/>
    <w:rsid w:val="0043431A"/>
    <w:rsid w:val="004353C1"/>
    <w:rsid w:val="004400DB"/>
    <w:rsid w:val="00446B9D"/>
    <w:rsid w:val="00454B9A"/>
    <w:rsid w:val="004556D2"/>
    <w:rsid w:val="004602D8"/>
    <w:rsid w:val="004646B8"/>
    <w:rsid w:val="00475943"/>
    <w:rsid w:val="0048321A"/>
    <w:rsid w:val="0048395D"/>
    <w:rsid w:val="00490DBE"/>
    <w:rsid w:val="004929E6"/>
    <w:rsid w:val="00493A31"/>
    <w:rsid w:val="00493B30"/>
    <w:rsid w:val="00495900"/>
    <w:rsid w:val="00495E6D"/>
    <w:rsid w:val="004A4CAC"/>
    <w:rsid w:val="004A5A85"/>
    <w:rsid w:val="004A6360"/>
    <w:rsid w:val="004B38B2"/>
    <w:rsid w:val="004C041F"/>
    <w:rsid w:val="004C44C0"/>
    <w:rsid w:val="004C5B86"/>
    <w:rsid w:val="004C5B91"/>
    <w:rsid w:val="004C65CA"/>
    <w:rsid w:val="004D1EC3"/>
    <w:rsid w:val="004D280D"/>
    <w:rsid w:val="004D5B91"/>
    <w:rsid w:val="004E01AB"/>
    <w:rsid w:val="004E3568"/>
    <w:rsid w:val="004E6ED3"/>
    <w:rsid w:val="004F0B8B"/>
    <w:rsid w:val="004F37E5"/>
    <w:rsid w:val="004F6E0B"/>
    <w:rsid w:val="004F73DC"/>
    <w:rsid w:val="005014C7"/>
    <w:rsid w:val="00501B36"/>
    <w:rsid w:val="00502295"/>
    <w:rsid w:val="00502FDE"/>
    <w:rsid w:val="0050332D"/>
    <w:rsid w:val="005040DC"/>
    <w:rsid w:val="00504E40"/>
    <w:rsid w:val="00506541"/>
    <w:rsid w:val="0051104C"/>
    <w:rsid w:val="00511B91"/>
    <w:rsid w:val="0051227E"/>
    <w:rsid w:val="0051347B"/>
    <w:rsid w:val="00514769"/>
    <w:rsid w:val="00515295"/>
    <w:rsid w:val="00521067"/>
    <w:rsid w:val="00523E97"/>
    <w:rsid w:val="00524C27"/>
    <w:rsid w:val="00530106"/>
    <w:rsid w:val="00530D49"/>
    <w:rsid w:val="005341EB"/>
    <w:rsid w:val="00534910"/>
    <w:rsid w:val="00537E8E"/>
    <w:rsid w:val="00540812"/>
    <w:rsid w:val="00546B0A"/>
    <w:rsid w:val="00546B88"/>
    <w:rsid w:val="00547420"/>
    <w:rsid w:val="005565D9"/>
    <w:rsid w:val="00560AF2"/>
    <w:rsid w:val="005618A9"/>
    <w:rsid w:val="005620E3"/>
    <w:rsid w:val="00563119"/>
    <w:rsid w:val="00564275"/>
    <w:rsid w:val="005671B4"/>
    <w:rsid w:val="00573315"/>
    <w:rsid w:val="00573C14"/>
    <w:rsid w:val="00574184"/>
    <w:rsid w:val="005768A5"/>
    <w:rsid w:val="00580B19"/>
    <w:rsid w:val="00583C1E"/>
    <w:rsid w:val="00591DF9"/>
    <w:rsid w:val="00592857"/>
    <w:rsid w:val="00593CA1"/>
    <w:rsid w:val="00594839"/>
    <w:rsid w:val="00595222"/>
    <w:rsid w:val="00595759"/>
    <w:rsid w:val="005A0DAC"/>
    <w:rsid w:val="005A23BC"/>
    <w:rsid w:val="005A40A7"/>
    <w:rsid w:val="005A5972"/>
    <w:rsid w:val="005A60E6"/>
    <w:rsid w:val="005C7E79"/>
    <w:rsid w:val="005D2FD1"/>
    <w:rsid w:val="005D3C01"/>
    <w:rsid w:val="005D48EF"/>
    <w:rsid w:val="005D4C7A"/>
    <w:rsid w:val="005D571B"/>
    <w:rsid w:val="005F5A05"/>
    <w:rsid w:val="005F5E7F"/>
    <w:rsid w:val="005F67B7"/>
    <w:rsid w:val="005F7A5D"/>
    <w:rsid w:val="0060040F"/>
    <w:rsid w:val="00603ED7"/>
    <w:rsid w:val="00607267"/>
    <w:rsid w:val="00620523"/>
    <w:rsid w:val="0062454B"/>
    <w:rsid w:val="00626856"/>
    <w:rsid w:val="00626E43"/>
    <w:rsid w:val="00630100"/>
    <w:rsid w:val="0063754F"/>
    <w:rsid w:val="006406DD"/>
    <w:rsid w:val="00641470"/>
    <w:rsid w:val="00645084"/>
    <w:rsid w:val="00646E15"/>
    <w:rsid w:val="0065042D"/>
    <w:rsid w:val="00652C86"/>
    <w:rsid w:val="00655691"/>
    <w:rsid w:val="006621CF"/>
    <w:rsid w:val="00666E9C"/>
    <w:rsid w:val="00675DDE"/>
    <w:rsid w:val="00680BA9"/>
    <w:rsid w:val="00682BF9"/>
    <w:rsid w:val="00685E14"/>
    <w:rsid w:val="00686CF7"/>
    <w:rsid w:val="0069195D"/>
    <w:rsid w:val="00693C19"/>
    <w:rsid w:val="006950B7"/>
    <w:rsid w:val="006975C5"/>
    <w:rsid w:val="0069783A"/>
    <w:rsid w:val="006A06F6"/>
    <w:rsid w:val="006A48DE"/>
    <w:rsid w:val="006A4FBE"/>
    <w:rsid w:val="006B2B60"/>
    <w:rsid w:val="006C1345"/>
    <w:rsid w:val="006C4C34"/>
    <w:rsid w:val="006D083A"/>
    <w:rsid w:val="006D7095"/>
    <w:rsid w:val="006E1133"/>
    <w:rsid w:val="006E29FE"/>
    <w:rsid w:val="006E30C7"/>
    <w:rsid w:val="006E42D5"/>
    <w:rsid w:val="006E66B0"/>
    <w:rsid w:val="006E6D8C"/>
    <w:rsid w:val="006E7F09"/>
    <w:rsid w:val="006F1C62"/>
    <w:rsid w:val="006F1E22"/>
    <w:rsid w:val="006F442F"/>
    <w:rsid w:val="006F7982"/>
    <w:rsid w:val="006F7A79"/>
    <w:rsid w:val="00705AB7"/>
    <w:rsid w:val="007068AF"/>
    <w:rsid w:val="007133E6"/>
    <w:rsid w:val="007169A8"/>
    <w:rsid w:val="007217F4"/>
    <w:rsid w:val="00721801"/>
    <w:rsid w:val="00724784"/>
    <w:rsid w:val="00727751"/>
    <w:rsid w:val="00727D16"/>
    <w:rsid w:val="007309DA"/>
    <w:rsid w:val="0073665A"/>
    <w:rsid w:val="0073770D"/>
    <w:rsid w:val="0074099D"/>
    <w:rsid w:val="0074337B"/>
    <w:rsid w:val="007458CD"/>
    <w:rsid w:val="00747A74"/>
    <w:rsid w:val="00751FF0"/>
    <w:rsid w:val="007537A8"/>
    <w:rsid w:val="00755280"/>
    <w:rsid w:val="0075578E"/>
    <w:rsid w:val="0076556D"/>
    <w:rsid w:val="0077104C"/>
    <w:rsid w:val="007712F5"/>
    <w:rsid w:val="00777D08"/>
    <w:rsid w:val="0078059F"/>
    <w:rsid w:val="007848CE"/>
    <w:rsid w:val="00784D48"/>
    <w:rsid w:val="00784F88"/>
    <w:rsid w:val="007865B6"/>
    <w:rsid w:val="00790639"/>
    <w:rsid w:val="00790D45"/>
    <w:rsid w:val="00793201"/>
    <w:rsid w:val="007939F3"/>
    <w:rsid w:val="007A22FD"/>
    <w:rsid w:val="007A4B89"/>
    <w:rsid w:val="007A6F79"/>
    <w:rsid w:val="007B5DCA"/>
    <w:rsid w:val="007B69D9"/>
    <w:rsid w:val="007B69ED"/>
    <w:rsid w:val="007B71F1"/>
    <w:rsid w:val="007C4CDE"/>
    <w:rsid w:val="007C58FD"/>
    <w:rsid w:val="007C63E2"/>
    <w:rsid w:val="007D0E03"/>
    <w:rsid w:val="007D4DFE"/>
    <w:rsid w:val="007D5EBF"/>
    <w:rsid w:val="007E03E9"/>
    <w:rsid w:val="007E09B9"/>
    <w:rsid w:val="007E63CC"/>
    <w:rsid w:val="007F0B63"/>
    <w:rsid w:val="007F0B8B"/>
    <w:rsid w:val="007F277B"/>
    <w:rsid w:val="007F3292"/>
    <w:rsid w:val="007F4D1B"/>
    <w:rsid w:val="007F5872"/>
    <w:rsid w:val="007F70D2"/>
    <w:rsid w:val="008008A2"/>
    <w:rsid w:val="00800A55"/>
    <w:rsid w:val="00800C66"/>
    <w:rsid w:val="0080406A"/>
    <w:rsid w:val="00807597"/>
    <w:rsid w:val="008119B6"/>
    <w:rsid w:val="00811EC7"/>
    <w:rsid w:val="00813AF3"/>
    <w:rsid w:val="00813C12"/>
    <w:rsid w:val="00830DC9"/>
    <w:rsid w:val="0083367C"/>
    <w:rsid w:val="00833D91"/>
    <w:rsid w:val="008344C6"/>
    <w:rsid w:val="00834A70"/>
    <w:rsid w:val="00834E38"/>
    <w:rsid w:val="00835028"/>
    <w:rsid w:val="008372BF"/>
    <w:rsid w:val="00840DB1"/>
    <w:rsid w:val="00843455"/>
    <w:rsid w:val="00843488"/>
    <w:rsid w:val="008442F3"/>
    <w:rsid w:val="00844B4A"/>
    <w:rsid w:val="00845B4B"/>
    <w:rsid w:val="008505DE"/>
    <w:rsid w:val="00856C4A"/>
    <w:rsid w:val="00860298"/>
    <w:rsid w:val="00874007"/>
    <w:rsid w:val="0087799F"/>
    <w:rsid w:val="008802D3"/>
    <w:rsid w:val="00882ABE"/>
    <w:rsid w:val="00887C90"/>
    <w:rsid w:val="00890E5F"/>
    <w:rsid w:val="00891899"/>
    <w:rsid w:val="008961AD"/>
    <w:rsid w:val="008A10A5"/>
    <w:rsid w:val="008A1F62"/>
    <w:rsid w:val="008A55C0"/>
    <w:rsid w:val="008B1674"/>
    <w:rsid w:val="008B52C2"/>
    <w:rsid w:val="008B6CEB"/>
    <w:rsid w:val="008D53C2"/>
    <w:rsid w:val="008D7BF3"/>
    <w:rsid w:val="008E3F47"/>
    <w:rsid w:val="008E4D6E"/>
    <w:rsid w:val="008E718B"/>
    <w:rsid w:val="008E7494"/>
    <w:rsid w:val="008E7751"/>
    <w:rsid w:val="008F2CD6"/>
    <w:rsid w:val="008F338C"/>
    <w:rsid w:val="008F3FEA"/>
    <w:rsid w:val="008F47FB"/>
    <w:rsid w:val="008F49E1"/>
    <w:rsid w:val="008F72D5"/>
    <w:rsid w:val="00901F1C"/>
    <w:rsid w:val="00903C7A"/>
    <w:rsid w:val="00904201"/>
    <w:rsid w:val="009046A3"/>
    <w:rsid w:val="009109B6"/>
    <w:rsid w:val="00913EC6"/>
    <w:rsid w:val="00914267"/>
    <w:rsid w:val="0092176B"/>
    <w:rsid w:val="0092334F"/>
    <w:rsid w:val="0092418A"/>
    <w:rsid w:val="0092464E"/>
    <w:rsid w:val="009318BE"/>
    <w:rsid w:val="00931937"/>
    <w:rsid w:val="00935878"/>
    <w:rsid w:val="009359CB"/>
    <w:rsid w:val="00936F0C"/>
    <w:rsid w:val="009450B3"/>
    <w:rsid w:val="009524F4"/>
    <w:rsid w:val="00952980"/>
    <w:rsid w:val="00953903"/>
    <w:rsid w:val="0095509B"/>
    <w:rsid w:val="009628B0"/>
    <w:rsid w:val="00963CBD"/>
    <w:rsid w:val="00965248"/>
    <w:rsid w:val="00965BEE"/>
    <w:rsid w:val="009741DC"/>
    <w:rsid w:val="0098049A"/>
    <w:rsid w:val="00984BF0"/>
    <w:rsid w:val="00987569"/>
    <w:rsid w:val="009918C5"/>
    <w:rsid w:val="00993D85"/>
    <w:rsid w:val="009942F5"/>
    <w:rsid w:val="00996ADE"/>
    <w:rsid w:val="009A0A8C"/>
    <w:rsid w:val="009A42CD"/>
    <w:rsid w:val="009A42D4"/>
    <w:rsid w:val="009B61C3"/>
    <w:rsid w:val="009C1414"/>
    <w:rsid w:val="009C1D67"/>
    <w:rsid w:val="009C1F3F"/>
    <w:rsid w:val="009C262D"/>
    <w:rsid w:val="009C2749"/>
    <w:rsid w:val="009C3801"/>
    <w:rsid w:val="009C57DA"/>
    <w:rsid w:val="009C62BC"/>
    <w:rsid w:val="009C694B"/>
    <w:rsid w:val="009D2141"/>
    <w:rsid w:val="009D29E5"/>
    <w:rsid w:val="009E2EE3"/>
    <w:rsid w:val="009E3964"/>
    <w:rsid w:val="009E6FEC"/>
    <w:rsid w:val="009F0942"/>
    <w:rsid w:val="009F0B29"/>
    <w:rsid w:val="009F252E"/>
    <w:rsid w:val="009F4659"/>
    <w:rsid w:val="00A00067"/>
    <w:rsid w:val="00A05668"/>
    <w:rsid w:val="00A05A21"/>
    <w:rsid w:val="00A0641E"/>
    <w:rsid w:val="00A10818"/>
    <w:rsid w:val="00A17F02"/>
    <w:rsid w:val="00A20BB1"/>
    <w:rsid w:val="00A227D8"/>
    <w:rsid w:val="00A257F3"/>
    <w:rsid w:val="00A26056"/>
    <w:rsid w:val="00A26167"/>
    <w:rsid w:val="00A30175"/>
    <w:rsid w:val="00A31485"/>
    <w:rsid w:val="00A3177A"/>
    <w:rsid w:val="00A326FA"/>
    <w:rsid w:val="00A33E29"/>
    <w:rsid w:val="00A359C2"/>
    <w:rsid w:val="00A413DB"/>
    <w:rsid w:val="00A43633"/>
    <w:rsid w:val="00A4416E"/>
    <w:rsid w:val="00A449BE"/>
    <w:rsid w:val="00A45925"/>
    <w:rsid w:val="00A53043"/>
    <w:rsid w:val="00A540A7"/>
    <w:rsid w:val="00A558C7"/>
    <w:rsid w:val="00A5645C"/>
    <w:rsid w:val="00A57007"/>
    <w:rsid w:val="00A61835"/>
    <w:rsid w:val="00A628C7"/>
    <w:rsid w:val="00A63B08"/>
    <w:rsid w:val="00A65863"/>
    <w:rsid w:val="00A67181"/>
    <w:rsid w:val="00A726ED"/>
    <w:rsid w:val="00A73810"/>
    <w:rsid w:val="00A85FD3"/>
    <w:rsid w:val="00A95761"/>
    <w:rsid w:val="00A96E11"/>
    <w:rsid w:val="00AA33C9"/>
    <w:rsid w:val="00AB21D5"/>
    <w:rsid w:val="00AC139E"/>
    <w:rsid w:val="00AC1E9D"/>
    <w:rsid w:val="00AC2E7E"/>
    <w:rsid w:val="00AC383F"/>
    <w:rsid w:val="00AC5322"/>
    <w:rsid w:val="00AD4EE3"/>
    <w:rsid w:val="00AE0DF8"/>
    <w:rsid w:val="00AE1BB9"/>
    <w:rsid w:val="00AE4933"/>
    <w:rsid w:val="00AE531F"/>
    <w:rsid w:val="00AE5CC6"/>
    <w:rsid w:val="00AF0327"/>
    <w:rsid w:val="00AF0E1A"/>
    <w:rsid w:val="00AF298B"/>
    <w:rsid w:val="00AF373E"/>
    <w:rsid w:val="00AF449B"/>
    <w:rsid w:val="00B0006C"/>
    <w:rsid w:val="00B04B50"/>
    <w:rsid w:val="00B07260"/>
    <w:rsid w:val="00B11937"/>
    <w:rsid w:val="00B15A6D"/>
    <w:rsid w:val="00B3149B"/>
    <w:rsid w:val="00B341D1"/>
    <w:rsid w:val="00B36165"/>
    <w:rsid w:val="00B4188D"/>
    <w:rsid w:val="00B44F1C"/>
    <w:rsid w:val="00B4593D"/>
    <w:rsid w:val="00B510A5"/>
    <w:rsid w:val="00B51A74"/>
    <w:rsid w:val="00B51BA2"/>
    <w:rsid w:val="00B51E36"/>
    <w:rsid w:val="00B52B44"/>
    <w:rsid w:val="00B54711"/>
    <w:rsid w:val="00B54C2A"/>
    <w:rsid w:val="00B562E6"/>
    <w:rsid w:val="00B5767A"/>
    <w:rsid w:val="00B6057F"/>
    <w:rsid w:val="00B62CDB"/>
    <w:rsid w:val="00B632D9"/>
    <w:rsid w:val="00B655E3"/>
    <w:rsid w:val="00B66FF1"/>
    <w:rsid w:val="00B673F5"/>
    <w:rsid w:val="00B70A82"/>
    <w:rsid w:val="00B71867"/>
    <w:rsid w:val="00B7236C"/>
    <w:rsid w:val="00B72927"/>
    <w:rsid w:val="00B736EB"/>
    <w:rsid w:val="00B73D82"/>
    <w:rsid w:val="00B769B7"/>
    <w:rsid w:val="00B77C54"/>
    <w:rsid w:val="00B878AB"/>
    <w:rsid w:val="00B921EE"/>
    <w:rsid w:val="00B9544A"/>
    <w:rsid w:val="00B9709E"/>
    <w:rsid w:val="00B979DC"/>
    <w:rsid w:val="00BA2751"/>
    <w:rsid w:val="00BA5A52"/>
    <w:rsid w:val="00BB0B84"/>
    <w:rsid w:val="00BB3C1E"/>
    <w:rsid w:val="00BB3EBE"/>
    <w:rsid w:val="00BB5C55"/>
    <w:rsid w:val="00BB5F5B"/>
    <w:rsid w:val="00BB650C"/>
    <w:rsid w:val="00BB6A3A"/>
    <w:rsid w:val="00BB7C53"/>
    <w:rsid w:val="00BC2D58"/>
    <w:rsid w:val="00BC6346"/>
    <w:rsid w:val="00BC70B4"/>
    <w:rsid w:val="00BC7925"/>
    <w:rsid w:val="00BE4F1C"/>
    <w:rsid w:val="00BE5C17"/>
    <w:rsid w:val="00BE787B"/>
    <w:rsid w:val="00BE7A2A"/>
    <w:rsid w:val="00BE7B08"/>
    <w:rsid w:val="00BF4873"/>
    <w:rsid w:val="00BF7CAF"/>
    <w:rsid w:val="00C01F04"/>
    <w:rsid w:val="00C04EDC"/>
    <w:rsid w:val="00C07DB2"/>
    <w:rsid w:val="00C10792"/>
    <w:rsid w:val="00C109B5"/>
    <w:rsid w:val="00C13CED"/>
    <w:rsid w:val="00C13E37"/>
    <w:rsid w:val="00C16C1A"/>
    <w:rsid w:val="00C17391"/>
    <w:rsid w:val="00C26035"/>
    <w:rsid w:val="00C30BA9"/>
    <w:rsid w:val="00C30E6F"/>
    <w:rsid w:val="00C32A27"/>
    <w:rsid w:val="00C35C8A"/>
    <w:rsid w:val="00C36C78"/>
    <w:rsid w:val="00C4185B"/>
    <w:rsid w:val="00C43F47"/>
    <w:rsid w:val="00C45E3F"/>
    <w:rsid w:val="00C46E4F"/>
    <w:rsid w:val="00C5043A"/>
    <w:rsid w:val="00C507CE"/>
    <w:rsid w:val="00C51AD1"/>
    <w:rsid w:val="00C52531"/>
    <w:rsid w:val="00C53B93"/>
    <w:rsid w:val="00C55733"/>
    <w:rsid w:val="00C568DC"/>
    <w:rsid w:val="00C57FD5"/>
    <w:rsid w:val="00C67ACB"/>
    <w:rsid w:val="00C71BAA"/>
    <w:rsid w:val="00C72C0A"/>
    <w:rsid w:val="00C72E2B"/>
    <w:rsid w:val="00C80BE4"/>
    <w:rsid w:val="00C8304D"/>
    <w:rsid w:val="00C85A1E"/>
    <w:rsid w:val="00C949EA"/>
    <w:rsid w:val="00C966F8"/>
    <w:rsid w:val="00CA4B65"/>
    <w:rsid w:val="00CA55B8"/>
    <w:rsid w:val="00CA5D40"/>
    <w:rsid w:val="00CA6850"/>
    <w:rsid w:val="00CB04D6"/>
    <w:rsid w:val="00CB07EA"/>
    <w:rsid w:val="00CB1039"/>
    <w:rsid w:val="00CB12CD"/>
    <w:rsid w:val="00CB191B"/>
    <w:rsid w:val="00CB2033"/>
    <w:rsid w:val="00CB2D77"/>
    <w:rsid w:val="00CB7864"/>
    <w:rsid w:val="00CC12C1"/>
    <w:rsid w:val="00CC51B4"/>
    <w:rsid w:val="00CD272A"/>
    <w:rsid w:val="00CD2CCF"/>
    <w:rsid w:val="00CD5032"/>
    <w:rsid w:val="00CD74B3"/>
    <w:rsid w:val="00CE24DB"/>
    <w:rsid w:val="00CE3B30"/>
    <w:rsid w:val="00CE50A5"/>
    <w:rsid w:val="00CE582F"/>
    <w:rsid w:val="00CE5E45"/>
    <w:rsid w:val="00CF2BE8"/>
    <w:rsid w:val="00CF3C26"/>
    <w:rsid w:val="00CF46CC"/>
    <w:rsid w:val="00CF596E"/>
    <w:rsid w:val="00CF6BE2"/>
    <w:rsid w:val="00D00BDD"/>
    <w:rsid w:val="00D05E5C"/>
    <w:rsid w:val="00D10044"/>
    <w:rsid w:val="00D10EAD"/>
    <w:rsid w:val="00D1594C"/>
    <w:rsid w:val="00D16A66"/>
    <w:rsid w:val="00D2197C"/>
    <w:rsid w:val="00D2220C"/>
    <w:rsid w:val="00D22F00"/>
    <w:rsid w:val="00D23613"/>
    <w:rsid w:val="00D24718"/>
    <w:rsid w:val="00D25594"/>
    <w:rsid w:val="00D261BA"/>
    <w:rsid w:val="00D34FC5"/>
    <w:rsid w:val="00D3544B"/>
    <w:rsid w:val="00D35919"/>
    <w:rsid w:val="00D43AF9"/>
    <w:rsid w:val="00D44D25"/>
    <w:rsid w:val="00D47619"/>
    <w:rsid w:val="00D53921"/>
    <w:rsid w:val="00D5400A"/>
    <w:rsid w:val="00D55682"/>
    <w:rsid w:val="00D55FC7"/>
    <w:rsid w:val="00D569AD"/>
    <w:rsid w:val="00D61A37"/>
    <w:rsid w:val="00D628D8"/>
    <w:rsid w:val="00D7295D"/>
    <w:rsid w:val="00D73616"/>
    <w:rsid w:val="00D739F5"/>
    <w:rsid w:val="00D75F08"/>
    <w:rsid w:val="00D84E65"/>
    <w:rsid w:val="00D92199"/>
    <w:rsid w:val="00D932DF"/>
    <w:rsid w:val="00D93765"/>
    <w:rsid w:val="00D93BF5"/>
    <w:rsid w:val="00DA07D4"/>
    <w:rsid w:val="00DA1225"/>
    <w:rsid w:val="00DA599F"/>
    <w:rsid w:val="00DB6BA5"/>
    <w:rsid w:val="00DC3E55"/>
    <w:rsid w:val="00DC4F32"/>
    <w:rsid w:val="00DC6F0D"/>
    <w:rsid w:val="00DE5466"/>
    <w:rsid w:val="00DF0D38"/>
    <w:rsid w:val="00DF0E1A"/>
    <w:rsid w:val="00DF2728"/>
    <w:rsid w:val="00DF455B"/>
    <w:rsid w:val="00DF46A1"/>
    <w:rsid w:val="00DF5866"/>
    <w:rsid w:val="00DF59E2"/>
    <w:rsid w:val="00DF69F9"/>
    <w:rsid w:val="00E015C6"/>
    <w:rsid w:val="00E035FB"/>
    <w:rsid w:val="00E04A21"/>
    <w:rsid w:val="00E04D87"/>
    <w:rsid w:val="00E06106"/>
    <w:rsid w:val="00E116B0"/>
    <w:rsid w:val="00E14B61"/>
    <w:rsid w:val="00E21E2A"/>
    <w:rsid w:val="00E22256"/>
    <w:rsid w:val="00E229ED"/>
    <w:rsid w:val="00E30A61"/>
    <w:rsid w:val="00E36561"/>
    <w:rsid w:val="00E41588"/>
    <w:rsid w:val="00E44E6D"/>
    <w:rsid w:val="00E466CF"/>
    <w:rsid w:val="00E4725E"/>
    <w:rsid w:val="00E478EB"/>
    <w:rsid w:val="00E52F4A"/>
    <w:rsid w:val="00E5313B"/>
    <w:rsid w:val="00E53158"/>
    <w:rsid w:val="00E6095F"/>
    <w:rsid w:val="00E61834"/>
    <w:rsid w:val="00E63AEA"/>
    <w:rsid w:val="00E6648D"/>
    <w:rsid w:val="00E66E3B"/>
    <w:rsid w:val="00E71341"/>
    <w:rsid w:val="00E72618"/>
    <w:rsid w:val="00E72837"/>
    <w:rsid w:val="00E75998"/>
    <w:rsid w:val="00E76320"/>
    <w:rsid w:val="00E7715F"/>
    <w:rsid w:val="00E801C0"/>
    <w:rsid w:val="00E82977"/>
    <w:rsid w:val="00E82E66"/>
    <w:rsid w:val="00E851FF"/>
    <w:rsid w:val="00E85C11"/>
    <w:rsid w:val="00E8742F"/>
    <w:rsid w:val="00E87A35"/>
    <w:rsid w:val="00E91882"/>
    <w:rsid w:val="00E953A0"/>
    <w:rsid w:val="00E95D41"/>
    <w:rsid w:val="00E95E86"/>
    <w:rsid w:val="00E962DB"/>
    <w:rsid w:val="00E966DD"/>
    <w:rsid w:val="00EA0495"/>
    <w:rsid w:val="00EA6093"/>
    <w:rsid w:val="00EB0670"/>
    <w:rsid w:val="00EB4CB3"/>
    <w:rsid w:val="00EB7780"/>
    <w:rsid w:val="00EB7C4F"/>
    <w:rsid w:val="00EC13D0"/>
    <w:rsid w:val="00EC1558"/>
    <w:rsid w:val="00EC1E70"/>
    <w:rsid w:val="00EC2293"/>
    <w:rsid w:val="00ED01CF"/>
    <w:rsid w:val="00EE3A0E"/>
    <w:rsid w:val="00EE41A4"/>
    <w:rsid w:val="00EE46EA"/>
    <w:rsid w:val="00EE676D"/>
    <w:rsid w:val="00EE7332"/>
    <w:rsid w:val="00EF0A4D"/>
    <w:rsid w:val="00EF18F8"/>
    <w:rsid w:val="00F01C6C"/>
    <w:rsid w:val="00F022E3"/>
    <w:rsid w:val="00F05FE9"/>
    <w:rsid w:val="00F06B39"/>
    <w:rsid w:val="00F126B4"/>
    <w:rsid w:val="00F126EB"/>
    <w:rsid w:val="00F20009"/>
    <w:rsid w:val="00F231F1"/>
    <w:rsid w:val="00F23E48"/>
    <w:rsid w:val="00F24B5F"/>
    <w:rsid w:val="00F2799E"/>
    <w:rsid w:val="00F30BE1"/>
    <w:rsid w:val="00F34991"/>
    <w:rsid w:val="00F36482"/>
    <w:rsid w:val="00F3680E"/>
    <w:rsid w:val="00F37E0D"/>
    <w:rsid w:val="00F401F2"/>
    <w:rsid w:val="00F40803"/>
    <w:rsid w:val="00F40B1D"/>
    <w:rsid w:val="00F42D6E"/>
    <w:rsid w:val="00F4499E"/>
    <w:rsid w:val="00F6370B"/>
    <w:rsid w:val="00F64D05"/>
    <w:rsid w:val="00F7079A"/>
    <w:rsid w:val="00F72544"/>
    <w:rsid w:val="00F72A60"/>
    <w:rsid w:val="00F75953"/>
    <w:rsid w:val="00F777BF"/>
    <w:rsid w:val="00F81007"/>
    <w:rsid w:val="00F81BF1"/>
    <w:rsid w:val="00F8460F"/>
    <w:rsid w:val="00F908A0"/>
    <w:rsid w:val="00F93437"/>
    <w:rsid w:val="00F94267"/>
    <w:rsid w:val="00F972D0"/>
    <w:rsid w:val="00FA3DB2"/>
    <w:rsid w:val="00FA5A20"/>
    <w:rsid w:val="00FA5D90"/>
    <w:rsid w:val="00FA6998"/>
    <w:rsid w:val="00FB132F"/>
    <w:rsid w:val="00FB30FC"/>
    <w:rsid w:val="00FB39D9"/>
    <w:rsid w:val="00FB7CB3"/>
    <w:rsid w:val="00FC2A3D"/>
    <w:rsid w:val="00FC5046"/>
    <w:rsid w:val="00FC5FF9"/>
    <w:rsid w:val="00FC6E24"/>
    <w:rsid w:val="00FD066F"/>
    <w:rsid w:val="00FD172C"/>
    <w:rsid w:val="00FD557F"/>
    <w:rsid w:val="00FD73EA"/>
    <w:rsid w:val="00FD75E5"/>
    <w:rsid w:val="00FE16DF"/>
    <w:rsid w:val="00FE30B2"/>
    <w:rsid w:val="00FE3B63"/>
    <w:rsid w:val="00FE3F6D"/>
    <w:rsid w:val="00FF2A85"/>
    <w:rsid w:val="00FF71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6CC729"/>
  <w15:docId w15:val="{547DDDE9-6544-460D-B9F0-C893311B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rsid w:val="001766CE"/>
    <w:pPr>
      <w:keepNext/>
      <w:spacing w:before="240" w:after="60"/>
      <w:outlineLvl w:val="0"/>
    </w:pPr>
    <w:rPr>
      <w:rFonts w:ascii="Arial" w:hAnsi="Arial"/>
      <w:b/>
      <w:kern w:val="28"/>
      <w:sz w:val="28"/>
      <w:u w:val="single"/>
    </w:rPr>
  </w:style>
  <w:style w:type="paragraph" w:styleId="Heading2">
    <w:name w:val="heading 2"/>
    <w:basedOn w:val="Normal"/>
    <w:next w:val="Normal"/>
    <w:link w:val="Heading2Char"/>
    <w:qFormat/>
    <w:rsid w:val="001766CE"/>
    <w:pPr>
      <w:keepNext/>
      <w:spacing w:before="240" w:after="60"/>
      <w:outlineLvl w:val="1"/>
    </w:pPr>
    <w:rPr>
      <w:rFonts w:ascii="Arial" w:eastAsia="Times New Roman" w:hAnsi="Arial"/>
      <w:b/>
    </w:rPr>
  </w:style>
  <w:style w:type="paragraph" w:styleId="Heading3">
    <w:name w:val="heading 3"/>
    <w:basedOn w:val="Normal"/>
    <w:next w:val="Normal"/>
    <w:qFormat/>
    <w:rsid w:val="00CD5032"/>
    <w:pPr>
      <w:keepNext/>
      <w:tabs>
        <w:tab w:val="left" w:pos="792"/>
      </w:tabs>
      <w:spacing w:before="240" w:after="60"/>
      <w:outlineLvl w:val="2"/>
    </w:pPr>
    <w:rPr>
      <w:rFonts w:ascii="Arial" w:hAnsi="Arial"/>
      <w:b/>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customStyle="1" w:styleId="Heading1Char">
    <w:name w:val="Heading 1 Char"/>
    <w:link w:val="Heading1"/>
    <w:uiPriority w:val="9"/>
    <w:rsid w:val="001766CE"/>
    <w:rPr>
      <w:rFonts w:ascii="Arial" w:hAnsi="Arial"/>
      <w:b/>
      <w:kern w:val="28"/>
      <w:sz w:val="28"/>
      <w:u w:val="single"/>
    </w:rPr>
  </w:style>
  <w:style w:type="table" w:styleId="TableGrid">
    <w:name w:val="Table Grid"/>
    <w:basedOn w:val="TableNormal"/>
    <w:uiPriority w:val="39"/>
    <w:rsid w:val="00C949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49EA"/>
    <w:rPr>
      <w:color w:val="0563C1"/>
      <w:u w:val="single"/>
    </w:rPr>
  </w:style>
  <w:style w:type="paragraph" w:styleId="BalloonText">
    <w:name w:val="Balloon Text"/>
    <w:basedOn w:val="Normal"/>
    <w:link w:val="BalloonTextChar"/>
    <w:uiPriority w:val="99"/>
    <w:semiHidden/>
    <w:unhideWhenUsed/>
    <w:rsid w:val="00C9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9EA"/>
    <w:rPr>
      <w:rFonts w:ascii="Segoe UI" w:hAnsi="Segoe UI" w:cs="Segoe UI"/>
      <w:sz w:val="18"/>
      <w:szCs w:val="18"/>
    </w:rPr>
  </w:style>
  <w:style w:type="character" w:styleId="PlaceholderText">
    <w:name w:val="Placeholder Text"/>
    <w:basedOn w:val="DefaultParagraphFont"/>
    <w:uiPriority w:val="99"/>
    <w:semiHidden/>
    <w:rsid w:val="00B673F5"/>
    <w:rPr>
      <w:color w:val="808080"/>
    </w:rPr>
  </w:style>
  <w:style w:type="paragraph" w:styleId="ListParagraph">
    <w:name w:val="List Paragraph"/>
    <w:basedOn w:val="Normal"/>
    <w:uiPriority w:val="34"/>
    <w:qFormat/>
    <w:rsid w:val="00E53158"/>
    <w:pPr>
      <w:ind w:leftChars="400" w:left="840"/>
    </w:pPr>
  </w:style>
  <w:style w:type="character" w:customStyle="1" w:styleId="fontstyle01">
    <w:name w:val="fontstyle01"/>
    <w:basedOn w:val="DefaultParagraphFont"/>
    <w:rsid w:val="00874007"/>
    <w:rPr>
      <w:rFonts w:ascii="TimesNewRomanPS-BoldMT" w:hAnsi="TimesNewRomanPS-BoldMT" w:hint="default"/>
      <w:b/>
      <w:bCs/>
      <w:i w:val="0"/>
      <w:iCs w:val="0"/>
      <w:color w:val="000000"/>
      <w:sz w:val="18"/>
      <w:szCs w:val="18"/>
    </w:rPr>
  </w:style>
  <w:style w:type="character" w:customStyle="1" w:styleId="fontstyle21">
    <w:name w:val="fontstyle21"/>
    <w:basedOn w:val="DefaultParagraphFont"/>
    <w:rsid w:val="00D35919"/>
    <w:rPr>
      <w:rFonts w:ascii="TimesNewRomanPSMT" w:hAnsi="TimesNewRomanPSMT" w:hint="default"/>
      <w:b w:val="0"/>
      <w:bCs w:val="0"/>
      <w:i w:val="0"/>
      <w:iCs w:val="0"/>
      <w:color w:val="000000"/>
      <w:sz w:val="18"/>
      <w:szCs w:val="18"/>
    </w:rPr>
  </w:style>
  <w:style w:type="character" w:customStyle="1" w:styleId="Heading2Char">
    <w:name w:val="Heading 2 Char"/>
    <w:basedOn w:val="DefaultParagraphFont"/>
    <w:link w:val="Heading2"/>
    <w:rsid w:val="00E52F4A"/>
    <w:rPr>
      <w:rFonts w:ascii="Arial" w:eastAsia="Times New Roman" w:hAnsi="Arial"/>
      <w:b/>
      <w:sz w:val="24"/>
    </w:rPr>
  </w:style>
  <w:style w:type="paragraph" w:styleId="TOC1">
    <w:name w:val="toc 1"/>
    <w:basedOn w:val="Normal"/>
    <w:next w:val="Normal"/>
    <w:autoRedefine/>
    <w:uiPriority w:val="39"/>
    <w:unhideWhenUsed/>
    <w:rsid w:val="003838D9"/>
    <w:pPr>
      <w:spacing w:after="100"/>
    </w:pPr>
  </w:style>
  <w:style w:type="paragraph" w:styleId="TOC2">
    <w:name w:val="toc 2"/>
    <w:basedOn w:val="Normal"/>
    <w:next w:val="Normal"/>
    <w:autoRedefine/>
    <w:uiPriority w:val="39"/>
    <w:unhideWhenUsed/>
    <w:rsid w:val="003838D9"/>
    <w:pPr>
      <w:spacing w:after="100"/>
      <w:ind w:left="240"/>
    </w:pPr>
  </w:style>
  <w:style w:type="paragraph" w:styleId="TOC3">
    <w:name w:val="toc 3"/>
    <w:basedOn w:val="Normal"/>
    <w:next w:val="Normal"/>
    <w:autoRedefine/>
    <w:uiPriority w:val="39"/>
    <w:unhideWhenUsed/>
    <w:rsid w:val="003838D9"/>
    <w:pPr>
      <w:spacing w:after="100"/>
      <w:ind w:left="480"/>
    </w:pPr>
  </w:style>
  <w:style w:type="paragraph" w:styleId="TOC4">
    <w:name w:val="toc 4"/>
    <w:basedOn w:val="Normal"/>
    <w:next w:val="Normal"/>
    <w:autoRedefine/>
    <w:uiPriority w:val="39"/>
    <w:unhideWhenUsed/>
    <w:rsid w:val="00087FAB"/>
    <w:pPr>
      <w:spacing w:after="100"/>
      <w:ind w:left="720"/>
    </w:pPr>
  </w:style>
  <w:style w:type="paragraph" w:styleId="TOC5">
    <w:name w:val="toc 5"/>
    <w:basedOn w:val="Normal"/>
    <w:next w:val="Normal"/>
    <w:autoRedefine/>
    <w:uiPriority w:val="39"/>
    <w:unhideWhenUsed/>
    <w:rsid w:val="00087FAB"/>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087FAB"/>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087FAB"/>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087FAB"/>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087FAB"/>
    <w:pPr>
      <w:spacing w:after="100" w:line="259" w:lineRule="auto"/>
      <w:ind w:left="1760"/>
    </w:pPr>
    <w:rPr>
      <w:rFonts w:asciiTheme="minorHAnsi" w:hAnsiTheme="minorHAnsi" w:cstheme="minorBidi"/>
      <w:sz w:val="22"/>
      <w:szCs w:val="22"/>
    </w:rPr>
  </w:style>
  <w:style w:type="paragraph" w:styleId="TOCHeading">
    <w:name w:val="TOC Heading"/>
    <w:basedOn w:val="Heading1"/>
    <w:next w:val="Normal"/>
    <w:uiPriority w:val="39"/>
    <w:unhideWhenUsed/>
    <w:qFormat/>
    <w:rsid w:val="00514769"/>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1524">
      <w:bodyDiv w:val="1"/>
      <w:marLeft w:val="0"/>
      <w:marRight w:val="0"/>
      <w:marTop w:val="0"/>
      <w:marBottom w:val="0"/>
      <w:divBdr>
        <w:top w:val="none" w:sz="0" w:space="0" w:color="auto"/>
        <w:left w:val="none" w:sz="0" w:space="0" w:color="auto"/>
        <w:bottom w:val="none" w:sz="0" w:space="0" w:color="auto"/>
        <w:right w:val="none" w:sz="0" w:space="0" w:color="auto"/>
      </w:divBdr>
    </w:div>
    <w:div w:id="101339231">
      <w:bodyDiv w:val="1"/>
      <w:marLeft w:val="0"/>
      <w:marRight w:val="0"/>
      <w:marTop w:val="0"/>
      <w:marBottom w:val="0"/>
      <w:divBdr>
        <w:top w:val="none" w:sz="0" w:space="0" w:color="auto"/>
        <w:left w:val="none" w:sz="0" w:space="0" w:color="auto"/>
        <w:bottom w:val="none" w:sz="0" w:space="0" w:color="auto"/>
        <w:right w:val="none" w:sz="0" w:space="0" w:color="auto"/>
      </w:divBdr>
    </w:div>
    <w:div w:id="251595919">
      <w:bodyDiv w:val="1"/>
      <w:marLeft w:val="0"/>
      <w:marRight w:val="0"/>
      <w:marTop w:val="0"/>
      <w:marBottom w:val="0"/>
      <w:divBdr>
        <w:top w:val="none" w:sz="0" w:space="0" w:color="auto"/>
        <w:left w:val="none" w:sz="0" w:space="0" w:color="auto"/>
        <w:bottom w:val="none" w:sz="0" w:space="0" w:color="auto"/>
        <w:right w:val="none" w:sz="0" w:space="0" w:color="auto"/>
      </w:divBdr>
    </w:div>
    <w:div w:id="503402638">
      <w:bodyDiv w:val="1"/>
      <w:marLeft w:val="0"/>
      <w:marRight w:val="0"/>
      <w:marTop w:val="0"/>
      <w:marBottom w:val="0"/>
      <w:divBdr>
        <w:top w:val="none" w:sz="0" w:space="0" w:color="auto"/>
        <w:left w:val="none" w:sz="0" w:space="0" w:color="auto"/>
        <w:bottom w:val="none" w:sz="0" w:space="0" w:color="auto"/>
        <w:right w:val="none" w:sz="0" w:space="0" w:color="auto"/>
      </w:divBdr>
    </w:div>
    <w:div w:id="540173868">
      <w:bodyDiv w:val="1"/>
      <w:marLeft w:val="0"/>
      <w:marRight w:val="0"/>
      <w:marTop w:val="0"/>
      <w:marBottom w:val="0"/>
      <w:divBdr>
        <w:top w:val="none" w:sz="0" w:space="0" w:color="auto"/>
        <w:left w:val="none" w:sz="0" w:space="0" w:color="auto"/>
        <w:bottom w:val="none" w:sz="0" w:space="0" w:color="auto"/>
        <w:right w:val="none" w:sz="0" w:space="0" w:color="auto"/>
      </w:divBdr>
    </w:div>
    <w:div w:id="589041393">
      <w:bodyDiv w:val="1"/>
      <w:marLeft w:val="0"/>
      <w:marRight w:val="0"/>
      <w:marTop w:val="0"/>
      <w:marBottom w:val="0"/>
      <w:divBdr>
        <w:top w:val="none" w:sz="0" w:space="0" w:color="auto"/>
        <w:left w:val="none" w:sz="0" w:space="0" w:color="auto"/>
        <w:bottom w:val="none" w:sz="0" w:space="0" w:color="auto"/>
        <w:right w:val="none" w:sz="0" w:space="0" w:color="auto"/>
      </w:divBdr>
    </w:div>
    <w:div w:id="593442426">
      <w:bodyDiv w:val="1"/>
      <w:marLeft w:val="0"/>
      <w:marRight w:val="0"/>
      <w:marTop w:val="0"/>
      <w:marBottom w:val="0"/>
      <w:divBdr>
        <w:top w:val="none" w:sz="0" w:space="0" w:color="auto"/>
        <w:left w:val="none" w:sz="0" w:space="0" w:color="auto"/>
        <w:bottom w:val="none" w:sz="0" w:space="0" w:color="auto"/>
        <w:right w:val="none" w:sz="0" w:space="0" w:color="auto"/>
      </w:divBdr>
    </w:div>
    <w:div w:id="733047800">
      <w:bodyDiv w:val="1"/>
      <w:marLeft w:val="0"/>
      <w:marRight w:val="0"/>
      <w:marTop w:val="0"/>
      <w:marBottom w:val="0"/>
      <w:divBdr>
        <w:top w:val="none" w:sz="0" w:space="0" w:color="auto"/>
        <w:left w:val="none" w:sz="0" w:space="0" w:color="auto"/>
        <w:bottom w:val="none" w:sz="0" w:space="0" w:color="auto"/>
        <w:right w:val="none" w:sz="0" w:space="0" w:color="auto"/>
      </w:divBdr>
    </w:div>
    <w:div w:id="888345032">
      <w:bodyDiv w:val="1"/>
      <w:marLeft w:val="0"/>
      <w:marRight w:val="0"/>
      <w:marTop w:val="0"/>
      <w:marBottom w:val="0"/>
      <w:divBdr>
        <w:top w:val="none" w:sz="0" w:space="0" w:color="auto"/>
        <w:left w:val="none" w:sz="0" w:space="0" w:color="auto"/>
        <w:bottom w:val="none" w:sz="0" w:space="0" w:color="auto"/>
        <w:right w:val="none" w:sz="0" w:space="0" w:color="auto"/>
      </w:divBdr>
    </w:div>
    <w:div w:id="1005402299">
      <w:bodyDiv w:val="1"/>
      <w:marLeft w:val="0"/>
      <w:marRight w:val="0"/>
      <w:marTop w:val="0"/>
      <w:marBottom w:val="0"/>
      <w:divBdr>
        <w:top w:val="none" w:sz="0" w:space="0" w:color="auto"/>
        <w:left w:val="none" w:sz="0" w:space="0" w:color="auto"/>
        <w:bottom w:val="none" w:sz="0" w:space="0" w:color="auto"/>
        <w:right w:val="none" w:sz="0" w:space="0" w:color="auto"/>
      </w:divBdr>
    </w:div>
    <w:div w:id="1022243171">
      <w:bodyDiv w:val="1"/>
      <w:marLeft w:val="0"/>
      <w:marRight w:val="0"/>
      <w:marTop w:val="0"/>
      <w:marBottom w:val="0"/>
      <w:divBdr>
        <w:top w:val="none" w:sz="0" w:space="0" w:color="auto"/>
        <w:left w:val="none" w:sz="0" w:space="0" w:color="auto"/>
        <w:bottom w:val="none" w:sz="0" w:space="0" w:color="auto"/>
        <w:right w:val="none" w:sz="0" w:space="0" w:color="auto"/>
      </w:divBdr>
    </w:div>
    <w:div w:id="1064714875">
      <w:bodyDiv w:val="1"/>
      <w:marLeft w:val="0"/>
      <w:marRight w:val="0"/>
      <w:marTop w:val="0"/>
      <w:marBottom w:val="0"/>
      <w:divBdr>
        <w:top w:val="none" w:sz="0" w:space="0" w:color="auto"/>
        <w:left w:val="none" w:sz="0" w:space="0" w:color="auto"/>
        <w:bottom w:val="none" w:sz="0" w:space="0" w:color="auto"/>
        <w:right w:val="none" w:sz="0" w:space="0" w:color="auto"/>
      </w:divBdr>
    </w:div>
    <w:div w:id="1200626068">
      <w:bodyDiv w:val="1"/>
      <w:marLeft w:val="0"/>
      <w:marRight w:val="0"/>
      <w:marTop w:val="0"/>
      <w:marBottom w:val="0"/>
      <w:divBdr>
        <w:top w:val="none" w:sz="0" w:space="0" w:color="auto"/>
        <w:left w:val="none" w:sz="0" w:space="0" w:color="auto"/>
        <w:bottom w:val="none" w:sz="0" w:space="0" w:color="auto"/>
        <w:right w:val="none" w:sz="0" w:space="0" w:color="auto"/>
      </w:divBdr>
    </w:div>
    <w:div w:id="1346786088">
      <w:bodyDiv w:val="1"/>
      <w:marLeft w:val="0"/>
      <w:marRight w:val="0"/>
      <w:marTop w:val="0"/>
      <w:marBottom w:val="0"/>
      <w:divBdr>
        <w:top w:val="none" w:sz="0" w:space="0" w:color="auto"/>
        <w:left w:val="none" w:sz="0" w:space="0" w:color="auto"/>
        <w:bottom w:val="none" w:sz="0" w:space="0" w:color="auto"/>
        <w:right w:val="none" w:sz="0" w:space="0" w:color="auto"/>
      </w:divBdr>
    </w:div>
    <w:div w:id="1380740647">
      <w:bodyDiv w:val="1"/>
      <w:marLeft w:val="0"/>
      <w:marRight w:val="0"/>
      <w:marTop w:val="0"/>
      <w:marBottom w:val="0"/>
      <w:divBdr>
        <w:top w:val="none" w:sz="0" w:space="0" w:color="auto"/>
        <w:left w:val="none" w:sz="0" w:space="0" w:color="auto"/>
        <w:bottom w:val="none" w:sz="0" w:space="0" w:color="auto"/>
        <w:right w:val="none" w:sz="0" w:space="0" w:color="auto"/>
      </w:divBdr>
    </w:div>
    <w:div w:id="1441953868">
      <w:bodyDiv w:val="1"/>
      <w:marLeft w:val="0"/>
      <w:marRight w:val="0"/>
      <w:marTop w:val="0"/>
      <w:marBottom w:val="0"/>
      <w:divBdr>
        <w:top w:val="none" w:sz="0" w:space="0" w:color="auto"/>
        <w:left w:val="none" w:sz="0" w:space="0" w:color="auto"/>
        <w:bottom w:val="none" w:sz="0" w:space="0" w:color="auto"/>
        <w:right w:val="none" w:sz="0" w:space="0" w:color="auto"/>
      </w:divBdr>
    </w:div>
    <w:div w:id="1532448728">
      <w:bodyDiv w:val="1"/>
      <w:marLeft w:val="0"/>
      <w:marRight w:val="0"/>
      <w:marTop w:val="0"/>
      <w:marBottom w:val="0"/>
      <w:divBdr>
        <w:top w:val="none" w:sz="0" w:space="0" w:color="auto"/>
        <w:left w:val="none" w:sz="0" w:space="0" w:color="auto"/>
        <w:bottom w:val="none" w:sz="0" w:space="0" w:color="auto"/>
        <w:right w:val="none" w:sz="0" w:space="0" w:color="auto"/>
      </w:divBdr>
    </w:div>
    <w:div w:id="1550606444">
      <w:bodyDiv w:val="1"/>
      <w:marLeft w:val="0"/>
      <w:marRight w:val="0"/>
      <w:marTop w:val="0"/>
      <w:marBottom w:val="0"/>
      <w:divBdr>
        <w:top w:val="none" w:sz="0" w:space="0" w:color="auto"/>
        <w:left w:val="none" w:sz="0" w:space="0" w:color="auto"/>
        <w:bottom w:val="none" w:sz="0" w:space="0" w:color="auto"/>
        <w:right w:val="none" w:sz="0" w:space="0" w:color="auto"/>
      </w:divBdr>
    </w:div>
    <w:div w:id="1567298122">
      <w:bodyDiv w:val="1"/>
      <w:marLeft w:val="0"/>
      <w:marRight w:val="0"/>
      <w:marTop w:val="0"/>
      <w:marBottom w:val="0"/>
      <w:divBdr>
        <w:top w:val="none" w:sz="0" w:space="0" w:color="auto"/>
        <w:left w:val="none" w:sz="0" w:space="0" w:color="auto"/>
        <w:bottom w:val="none" w:sz="0" w:space="0" w:color="auto"/>
        <w:right w:val="none" w:sz="0" w:space="0" w:color="auto"/>
      </w:divBdr>
    </w:div>
    <w:div w:id="1579557993">
      <w:bodyDiv w:val="1"/>
      <w:marLeft w:val="0"/>
      <w:marRight w:val="0"/>
      <w:marTop w:val="0"/>
      <w:marBottom w:val="0"/>
      <w:divBdr>
        <w:top w:val="none" w:sz="0" w:space="0" w:color="auto"/>
        <w:left w:val="none" w:sz="0" w:space="0" w:color="auto"/>
        <w:bottom w:val="none" w:sz="0" w:space="0" w:color="auto"/>
        <w:right w:val="none" w:sz="0" w:space="0" w:color="auto"/>
      </w:divBdr>
    </w:div>
    <w:div w:id="1613896991">
      <w:bodyDiv w:val="1"/>
      <w:marLeft w:val="0"/>
      <w:marRight w:val="0"/>
      <w:marTop w:val="0"/>
      <w:marBottom w:val="0"/>
      <w:divBdr>
        <w:top w:val="none" w:sz="0" w:space="0" w:color="auto"/>
        <w:left w:val="none" w:sz="0" w:space="0" w:color="auto"/>
        <w:bottom w:val="none" w:sz="0" w:space="0" w:color="auto"/>
        <w:right w:val="none" w:sz="0" w:space="0" w:color="auto"/>
      </w:divBdr>
    </w:div>
    <w:div w:id="1656568543">
      <w:bodyDiv w:val="1"/>
      <w:marLeft w:val="0"/>
      <w:marRight w:val="0"/>
      <w:marTop w:val="0"/>
      <w:marBottom w:val="0"/>
      <w:divBdr>
        <w:top w:val="none" w:sz="0" w:space="0" w:color="auto"/>
        <w:left w:val="none" w:sz="0" w:space="0" w:color="auto"/>
        <w:bottom w:val="none" w:sz="0" w:space="0" w:color="auto"/>
        <w:right w:val="none" w:sz="0" w:space="0" w:color="auto"/>
      </w:divBdr>
    </w:div>
    <w:div w:id="1669939567">
      <w:bodyDiv w:val="1"/>
      <w:marLeft w:val="0"/>
      <w:marRight w:val="0"/>
      <w:marTop w:val="0"/>
      <w:marBottom w:val="0"/>
      <w:divBdr>
        <w:top w:val="none" w:sz="0" w:space="0" w:color="auto"/>
        <w:left w:val="none" w:sz="0" w:space="0" w:color="auto"/>
        <w:bottom w:val="none" w:sz="0" w:space="0" w:color="auto"/>
        <w:right w:val="none" w:sz="0" w:space="0" w:color="auto"/>
      </w:divBdr>
    </w:div>
    <w:div w:id="1686513135">
      <w:bodyDiv w:val="1"/>
      <w:marLeft w:val="0"/>
      <w:marRight w:val="0"/>
      <w:marTop w:val="0"/>
      <w:marBottom w:val="0"/>
      <w:divBdr>
        <w:top w:val="none" w:sz="0" w:space="0" w:color="auto"/>
        <w:left w:val="none" w:sz="0" w:space="0" w:color="auto"/>
        <w:bottom w:val="none" w:sz="0" w:space="0" w:color="auto"/>
        <w:right w:val="none" w:sz="0" w:space="0" w:color="auto"/>
      </w:divBdr>
    </w:div>
    <w:div w:id="1761440629">
      <w:bodyDiv w:val="1"/>
      <w:marLeft w:val="0"/>
      <w:marRight w:val="0"/>
      <w:marTop w:val="0"/>
      <w:marBottom w:val="0"/>
      <w:divBdr>
        <w:top w:val="none" w:sz="0" w:space="0" w:color="auto"/>
        <w:left w:val="none" w:sz="0" w:space="0" w:color="auto"/>
        <w:bottom w:val="none" w:sz="0" w:space="0" w:color="auto"/>
        <w:right w:val="none" w:sz="0" w:space="0" w:color="auto"/>
      </w:divBdr>
    </w:div>
    <w:div w:id="1803183695">
      <w:bodyDiv w:val="1"/>
      <w:marLeft w:val="0"/>
      <w:marRight w:val="0"/>
      <w:marTop w:val="0"/>
      <w:marBottom w:val="0"/>
      <w:divBdr>
        <w:top w:val="none" w:sz="0" w:space="0" w:color="auto"/>
        <w:left w:val="none" w:sz="0" w:space="0" w:color="auto"/>
        <w:bottom w:val="none" w:sz="0" w:space="0" w:color="auto"/>
        <w:right w:val="none" w:sz="0" w:space="0" w:color="auto"/>
      </w:divBdr>
    </w:div>
    <w:div w:id="1822765495">
      <w:bodyDiv w:val="1"/>
      <w:marLeft w:val="0"/>
      <w:marRight w:val="0"/>
      <w:marTop w:val="0"/>
      <w:marBottom w:val="0"/>
      <w:divBdr>
        <w:top w:val="none" w:sz="0" w:space="0" w:color="auto"/>
        <w:left w:val="none" w:sz="0" w:space="0" w:color="auto"/>
        <w:bottom w:val="none" w:sz="0" w:space="0" w:color="auto"/>
        <w:right w:val="none" w:sz="0" w:space="0" w:color="auto"/>
      </w:divBdr>
    </w:div>
    <w:div w:id="1845585244">
      <w:bodyDiv w:val="1"/>
      <w:marLeft w:val="0"/>
      <w:marRight w:val="0"/>
      <w:marTop w:val="0"/>
      <w:marBottom w:val="0"/>
      <w:divBdr>
        <w:top w:val="none" w:sz="0" w:space="0" w:color="auto"/>
        <w:left w:val="none" w:sz="0" w:space="0" w:color="auto"/>
        <w:bottom w:val="none" w:sz="0" w:space="0" w:color="auto"/>
        <w:right w:val="none" w:sz="0" w:space="0" w:color="auto"/>
      </w:divBdr>
    </w:div>
    <w:div w:id="1960185762">
      <w:bodyDiv w:val="1"/>
      <w:marLeft w:val="0"/>
      <w:marRight w:val="0"/>
      <w:marTop w:val="0"/>
      <w:marBottom w:val="0"/>
      <w:divBdr>
        <w:top w:val="none" w:sz="0" w:space="0" w:color="auto"/>
        <w:left w:val="none" w:sz="0" w:space="0" w:color="auto"/>
        <w:bottom w:val="none" w:sz="0" w:space="0" w:color="auto"/>
        <w:right w:val="none" w:sz="0" w:space="0" w:color="auto"/>
      </w:divBdr>
    </w:div>
    <w:div w:id="2048095826">
      <w:bodyDiv w:val="1"/>
      <w:marLeft w:val="0"/>
      <w:marRight w:val="0"/>
      <w:marTop w:val="0"/>
      <w:marBottom w:val="0"/>
      <w:divBdr>
        <w:top w:val="none" w:sz="0" w:space="0" w:color="auto"/>
        <w:left w:val="none" w:sz="0" w:space="0" w:color="auto"/>
        <w:bottom w:val="none" w:sz="0" w:space="0" w:color="auto"/>
        <w:right w:val="none" w:sz="0" w:space="0" w:color="auto"/>
      </w:divBdr>
    </w:div>
    <w:div w:id="2065130174">
      <w:bodyDiv w:val="1"/>
      <w:marLeft w:val="0"/>
      <w:marRight w:val="0"/>
      <w:marTop w:val="0"/>
      <w:marBottom w:val="0"/>
      <w:divBdr>
        <w:top w:val="none" w:sz="0" w:space="0" w:color="auto"/>
        <w:left w:val="none" w:sz="0" w:space="0" w:color="auto"/>
        <w:bottom w:val="none" w:sz="0" w:space="0" w:color="auto"/>
        <w:right w:val="none" w:sz="0" w:space="0" w:color="auto"/>
      </w:divBdr>
    </w:div>
    <w:div w:id="2081633291">
      <w:bodyDiv w:val="1"/>
      <w:marLeft w:val="0"/>
      <w:marRight w:val="0"/>
      <w:marTop w:val="0"/>
      <w:marBottom w:val="0"/>
      <w:divBdr>
        <w:top w:val="none" w:sz="0" w:space="0" w:color="auto"/>
        <w:left w:val="none" w:sz="0" w:space="0" w:color="auto"/>
        <w:bottom w:val="none" w:sz="0" w:space="0" w:color="auto"/>
        <w:right w:val="none" w:sz="0" w:space="0" w:color="auto"/>
      </w:divBdr>
    </w:div>
    <w:div w:id="21224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oleObject" Target="embeddings/oleObject2.bin"/><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wmf"/><Relationship Id="rId46" Type="http://schemas.openxmlformats.org/officeDocument/2006/relationships/image" Target="media/image37.emf"/><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wmf"/><Relationship Id="rId49"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07034-83EA-4BD5-AE6E-52098B11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30176</TotalTime>
  <Pages>37</Pages>
  <Words>9370</Words>
  <Characters>53412</Characters>
  <Application>Microsoft Office Word</Application>
  <DocSecurity>0</DocSecurity>
  <Lines>445</Lines>
  <Paragraphs>125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&lt;title&gt;</vt:lpstr>
      <vt:lpstr>&lt;title&gt;</vt:lpstr>
    </vt:vector>
  </TitlesOfParts>
  <Company>Panasonic</Company>
  <LinksUpToDate>false</LinksUpToDate>
  <CharactersWithSpaces>62657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Hideki Aoyama</dc:creator>
  <cp:keywords/>
  <dc:description/>
  <cp:lastModifiedBy>HUY</cp:lastModifiedBy>
  <cp:revision>2</cp:revision>
  <cp:lastPrinted>2022-05-06T04:50:00Z</cp:lastPrinted>
  <dcterms:created xsi:type="dcterms:W3CDTF">2021-09-13T02:08:00Z</dcterms:created>
  <dcterms:modified xsi:type="dcterms:W3CDTF">2022-05-12T07:51:00Z</dcterms:modified>
  <cp:category>&lt;doc#&gt;</cp:category>
</cp:coreProperties>
</file>