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D55BA1" w14:textId="0A3AE856" w:rsidR="00D13DD9" w:rsidRPr="002D7D67" w:rsidRDefault="009F6C1F" w:rsidP="008E5A83">
      <w:pPr>
        <w:pStyle w:val="T1"/>
        <w:pBdr>
          <w:bottom w:val="single" w:sz="6" w:space="0" w:color="00000A"/>
        </w:pBdr>
        <w:spacing w:after="240"/>
        <w:ind w:firstLine="720"/>
        <w:rPr>
          <w:sz w:val="24"/>
          <w:szCs w:val="24"/>
        </w:rPr>
      </w:pPr>
      <w:r w:rsidRPr="002D7D67">
        <w:rPr>
          <w:sz w:val="24"/>
          <w:szCs w:val="24"/>
        </w:rPr>
        <w:t>IEEE P802.15</w:t>
      </w:r>
      <w:r w:rsidR="00C32042" w:rsidRPr="002D7D67">
        <w:rPr>
          <w:sz w:val="24"/>
          <w:szCs w:val="24"/>
        </w:rPr>
        <w:br/>
      </w:r>
      <w:r w:rsidR="00FC4EF4" w:rsidRPr="002D7D67">
        <w:rPr>
          <w:sz w:val="24"/>
          <w:szCs w:val="24"/>
        </w:rPr>
        <w:t>Wireless Specialty Networks</w:t>
      </w:r>
    </w:p>
    <w:tbl>
      <w:tblPr>
        <w:tblW w:w="9351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2112"/>
        <w:gridCol w:w="1535"/>
        <w:gridCol w:w="1057"/>
        <w:gridCol w:w="857"/>
        <w:gridCol w:w="3790"/>
      </w:tblGrid>
      <w:tr w:rsidR="00D13DD9" w:rsidRPr="002D7D67" w14:paraId="70594C99" w14:textId="77777777" w:rsidTr="00E07714">
        <w:trPr>
          <w:trHeight w:val="485"/>
          <w:jc w:val="center"/>
        </w:trPr>
        <w:tc>
          <w:tcPr>
            <w:tcW w:w="935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528FB18" w14:textId="463E52FA" w:rsidR="00D13DD9" w:rsidRPr="002D7D67" w:rsidRDefault="00FC4EF4">
            <w:pPr>
              <w:pStyle w:val="T2"/>
              <w:rPr>
                <w:sz w:val="24"/>
                <w:szCs w:val="24"/>
                <w:lang w:eastAsia="ja-JP"/>
              </w:rPr>
            </w:pPr>
            <w:r w:rsidRPr="002D7D67">
              <w:rPr>
                <w:sz w:val="24"/>
                <w:szCs w:val="24"/>
                <w:lang w:eastAsia="ja-JP"/>
              </w:rPr>
              <w:t xml:space="preserve">IEEE </w:t>
            </w:r>
            <w:r w:rsidR="001F4969" w:rsidRPr="002D7D67">
              <w:rPr>
                <w:sz w:val="24"/>
                <w:szCs w:val="24"/>
                <w:lang w:eastAsia="ja-JP"/>
              </w:rPr>
              <w:t>P</w:t>
            </w:r>
            <w:r w:rsidRPr="002D7D67">
              <w:rPr>
                <w:sz w:val="24"/>
                <w:szCs w:val="24"/>
                <w:lang w:eastAsia="ja-JP"/>
              </w:rPr>
              <w:t>8</w:t>
            </w:r>
            <w:r w:rsidRPr="002D7D67">
              <w:rPr>
                <w:bCs/>
                <w:sz w:val="24"/>
                <w:szCs w:val="24"/>
                <w:lang w:eastAsia="ja-JP"/>
              </w:rPr>
              <w:t>02.15</w:t>
            </w:r>
            <w:r w:rsidR="0018656C" w:rsidRPr="002D7D67">
              <w:rPr>
                <w:bCs/>
                <w:sz w:val="24"/>
                <w:szCs w:val="24"/>
                <w:lang w:eastAsia="ja-JP"/>
              </w:rPr>
              <w:t>.13</w:t>
            </w:r>
          </w:p>
          <w:p w14:paraId="103585C3" w14:textId="1499CCD2" w:rsidR="00D13DD9" w:rsidRPr="002D7D67" w:rsidRDefault="00A71061" w:rsidP="00434404">
            <w:pPr>
              <w:pStyle w:val="T2"/>
              <w:rPr>
                <w:sz w:val="24"/>
                <w:szCs w:val="24"/>
              </w:rPr>
            </w:pPr>
            <w:r w:rsidRPr="002D7D67">
              <w:rPr>
                <w:sz w:val="24"/>
                <w:szCs w:val="24"/>
              </w:rPr>
              <w:t xml:space="preserve">TG13 Telco minutes </w:t>
            </w:r>
            <w:r w:rsidR="0094767F">
              <w:rPr>
                <w:sz w:val="24"/>
                <w:szCs w:val="24"/>
              </w:rPr>
              <w:t>November</w:t>
            </w:r>
            <w:r w:rsidR="00434404">
              <w:rPr>
                <w:sz w:val="24"/>
                <w:szCs w:val="24"/>
              </w:rPr>
              <w:t xml:space="preserve"> 2021</w:t>
            </w:r>
            <w:r w:rsidRPr="002D7D67">
              <w:rPr>
                <w:sz w:val="24"/>
                <w:szCs w:val="24"/>
              </w:rPr>
              <w:t xml:space="preserve"> to </w:t>
            </w:r>
            <w:r w:rsidR="00434404">
              <w:rPr>
                <w:sz w:val="24"/>
                <w:szCs w:val="24"/>
              </w:rPr>
              <w:t>January 2022</w:t>
            </w:r>
          </w:p>
        </w:tc>
      </w:tr>
      <w:tr w:rsidR="00D13DD9" w:rsidRPr="002D7D67" w14:paraId="22B5E052" w14:textId="77777777" w:rsidTr="00E07714">
        <w:trPr>
          <w:trHeight w:val="359"/>
          <w:jc w:val="center"/>
        </w:trPr>
        <w:tc>
          <w:tcPr>
            <w:tcW w:w="935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CDC83B7" w14:textId="5341D909" w:rsidR="00D13DD9" w:rsidRPr="002D7D67" w:rsidRDefault="00C32042" w:rsidP="00D6130B">
            <w:pPr>
              <w:pStyle w:val="T2"/>
              <w:ind w:left="0"/>
              <w:rPr>
                <w:sz w:val="24"/>
                <w:szCs w:val="24"/>
                <w:lang w:eastAsia="ja-JP"/>
              </w:rPr>
            </w:pPr>
            <w:r w:rsidRPr="002D7D67">
              <w:rPr>
                <w:sz w:val="24"/>
                <w:szCs w:val="24"/>
              </w:rPr>
              <w:t>Date:</w:t>
            </w:r>
            <w:r w:rsidR="0006420C" w:rsidRPr="002D7D67">
              <w:rPr>
                <w:b w:val="0"/>
                <w:sz w:val="24"/>
                <w:szCs w:val="24"/>
              </w:rPr>
              <w:t xml:space="preserve"> </w:t>
            </w:r>
            <w:r w:rsidR="00485571" w:rsidRPr="002D7D67">
              <w:rPr>
                <w:b w:val="0"/>
                <w:sz w:val="24"/>
                <w:szCs w:val="24"/>
              </w:rPr>
              <w:t>20</w:t>
            </w:r>
            <w:r w:rsidR="00E07714" w:rsidRPr="002D7D67">
              <w:rPr>
                <w:b w:val="0"/>
                <w:sz w:val="24"/>
                <w:szCs w:val="24"/>
              </w:rPr>
              <w:t>2</w:t>
            </w:r>
            <w:r w:rsidR="00A71061" w:rsidRPr="002D7D67">
              <w:rPr>
                <w:b w:val="0"/>
                <w:sz w:val="24"/>
                <w:szCs w:val="24"/>
              </w:rPr>
              <w:t>1</w:t>
            </w:r>
            <w:r w:rsidR="00485571" w:rsidRPr="002D7D67">
              <w:rPr>
                <w:b w:val="0"/>
                <w:sz w:val="24"/>
                <w:szCs w:val="24"/>
              </w:rPr>
              <w:t>-</w:t>
            </w:r>
            <w:r w:rsidR="00DF6E1E">
              <w:rPr>
                <w:b w:val="0"/>
                <w:sz w:val="24"/>
                <w:szCs w:val="24"/>
              </w:rPr>
              <w:t>1</w:t>
            </w:r>
            <w:r w:rsidR="0094767F">
              <w:rPr>
                <w:b w:val="0"/>
                <w:sz w:val="24"/>
                <w:szCs w:val="24"/>
              </w:rPr>
              <w:t>1</w:t>
            </w:r>
            <w:r w:rsidR="00826365" w:rsidRPr="002D7D67">
              <w:rPr>
                <w:b w:val="0"/>
                <w:sz w:val="24"/>
                <w:szCs w:val="24"/>
              </w:rPr>
              <w:t>-</w:t>
            </w:r>
            <w:r w:rsidR="0094767F">
              <w:rPr>
                <w:b w:val="0"/>
                <w:sz w:val="24"/>
                <w:szCs w:val="24"/>
              </w:rPr>
              <w:t>30</w:t>
            </w:r>
          </w:p>
        </w:tc>
      </w:tr>
      <w:tr w:rsidR="00D13DD9" w:rsidRPr="002D7D67" w14:paraId="503367E2" w14:textId="77777777" w:rsidTr="00E07714">
        <w:trPr>
          <w:cantSplit/>
          <w:jc w:val="center"/>
        </w:trPr>
        <w:tc>
          <w:tcPr>
            <w:tcW w:w="935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66B5F4A" w14:textId="77777777" w:rsidR="00D13DD9" w:rsidRPr="002D7D67" w:rsidRDefault="00C3204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2D7D67">
              <w:rPr>
                <w:sz w:val="24"/>
                <w:szCs w:val="24"/>
              </w:rPr>
              <w:t>Author:</w:t>
            </w:r>
          </w:p>
        </w:tc>
      </w:tr>
      <w:tr w:rsidR="00D13DD9" w:rsidRPr="002D7D67" w14:paraId="632E0CE8" w14:textId="77777777" w:rsidTr="00647B47">
        <w:trPr>
          <w:jc w:val="center"/>
        </w:trPr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F252650" w14:textId="77777777" w:rsidR="00D13DD9" w:rsidRPr="002D7D67" w:rsidRDefault="00C3204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2D7D67">
              <w:rPr>
                <w:sz w:val="24"/>
                <w:szCs w:val="24"/>
              </w:rPr>
              <w:t>Name</w:t>
            </w:r>
          </w:p>
        </w:tc>
        <w:tc>
          <w:tcPr>
            <w:tcW w:w="1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F3BA368" w14:textId="77777777" w:rsidR="00D13DD9" w:rsidRPr="002D7D67" w:rsidRDefault="00C3204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2D7D67">
              <w:rPr>
                <w:sz w:val="24"/>
                <w:szCs w:val="24"/>
              </w:rPr>
              <w:t>Affiliation</w:t>
            </w:r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DF8862E" w14:textId="77777777" w:rsidR="00D13DD9" w:rsidRPr="002D7D67" w:rsidRDefault="00C3204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2D7D67">
              <w:rPr>
                <w:sz w:val="24"/>
                <w:szCs w:val="24"/>
              </w:rPr>
              <w:t>Address</w:t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2404B6E" w14:textId="77777777" w:rsidR="00D13DD9" w:rsidRPr="002D7D67" w:rsidRDefault="00C3204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2D7D67">
              <w:rPr>
                <w:sz w:val="24"/>
                <w:szCs w:val="24"/>
              </w:rPr>
              <w:t>Phone</w:t>
            </w:r>
          </w:p>
        </w:tc>
        <w:tc>
          <w:tcPr>
            <w:tcW w:w="3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79AA80E" w14:textId="58F99433" w:rsidR="00D13DD9" w:rsidRPr="002D7D67" w:rsidRDefault="00485571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2D7D67">
              <w:rPr>
                <w:sz w:val="24"/>
                <w:szCs w:val="24"/>
              </w:rPr>
              <w:t>E</w:t>
            </w:r>
            <w:r w:rsidR="00C32042" w:rsidRPr="002D7D67">
              <w:rPr>
                <w:sz w:val="24"/>
                <w:szCs w:val="24"/>
              </w:rPr>
              <w:t>mail</w:t>
            </w:r>
          </w:p>
        </w:tc>
      </w:tr>
      <w:tr w:rsidR="00DF6E1E" w:rsidRPr="002D7D67" w14:paraId="28040D1D" w14:textId="77777777" w:rsidTr="00647B47">
        <w:trPr>
          <w:jc w:val="center"/>
        </w:trPr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A12775E" w14:textId="138ABC3E" w:rsidR="00DF6E1E" w:rsidRPr="00DF6E1E" w:rsidRDefault="00DF6E1E" w:rsidP="001F4969">
            <w:pPr>
              <w:pStyle w:val="T2"/>
              <w:spacing w:after="0"/>
              <w:ind w:left="0" w:right="0"/>
              <w:jc w:val="left"/>
              <w:rPr>
                <w:rFonts w:eastAsia="Malgun Gothic"/>
                <w:b w:val="0"/>
                <w:bCs/>
                <w:sz w:val="24"/>
                <w:szCs w:val="24"/>
                <w:lang w:eastAsia="ko-KR"/>
              </w:rPr>
            </w:pPr>
            <w:r>
              <w:rPr>
                <w:rFonts w:eastAsia="Malgun Gothic" w:hint="eastAsia"/>
                <w:b w:val="0"/>
                <w:bCs/>
                <w:sz w:val="24"/>
                <w:szCs w:val="24"/>
                <w:lang w:eastAsia="ko-KR"/>
              </w:rPr>
              <w:t>S</w:t>
            </w:r>
            <w:r>
              <w:rPr>
                <w:rFonts w:eastAsia="Malgun Gothic"/>
                <w:b w:val="0"/>
                <w:bCs/>
                <w:sz w:val="24"/>
                <w:szCs w:val="24"/>
                <w:lang w:eastAsia="ko-KR"/>
              </w:rPr>
              <w:t>ang-Kyu Lim</w:t>
            </w:r>
          </w:p>
        </w:tc>
        <w:tc>
          <w:tcPr>
            <w:tcW w:w="1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17A2032" w14:textId="27AFB42A" w:rsidR="00DF6E1E" w:rsidRPr="00DF6E1E" w:rsidRDefault="00DF6E1E" w:rsidP="001F4969">
            <w:pPr>
              <w:pStyle w:val="T2"/>
              <w:spacing w:after="0"/>
              <w:ind w:left="0" w:right="0"/>
              <w:jc w:val="left"/>
              <w:rPr>
                <w:rFonts w:eastAsia="Malgun Gothic"/>
                <w:b w:val="0"/>
                <w:bCs/>
                <w:sz w:val="24"/>
                <w:szCs w:val="24"/>
                <w:lang w:eastAsia="ko-KR"/>
              </w:rPr>
            </w:pPr>
            <w:r>
              <w:rPr>
                <w:rFonts w:eastAsia="Malgun Gothic" w:hint="eastAsia"/>
                <w:b w:val="0"/>
                <w:bCs/>
                <w:sz w:val="24"/>
                <w:szCs w:val="24"/>
                <w:lang w:eastAsia="ko-KR"/>
              </w:rPr>
              <w:t>E</w:t>
            </w:r>
            <w:r>
              <w:rPr>
                <w:rFonts w:eastAsia="Malgun Gothic"/>
                <w:b w:val="0"/>
                <w:bCs/>
                <w:sz w:val="24"/>
                <w:szCs w:val="24"/>
                <w:lang w:eastAsia="ko-KR"/>
              </w:rPr>
              <w:t>TRI</w:t>
            </w:r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5321034" w14:textId="77777777" w:rsidR="00DF6E1E" w:rsidRPr="002D7D67" w:rsidRDefault="00DF6E1E" w:rsidP="001F4969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CA48642" w14:textId="77777777" w:rsidR="00DF6E1E" w:rsidRPr="002D7D67" w:rsidRDefault="00DF6E1E" w:rsidP="001F4969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3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EBF9D58" w14:textId="40AE97CB" w:rsidR="00DF6E1E" w:rsidRPr="00DF6E1E" w:rsidRDefault="00DF6E1E" w:rsidP="001F4969">
            <w:pPr>
              <w:pStyle w:val="T2"/>
              <w:spacing w:after="0"/>
              <w:ind w:left="0" w:right="0"/>
              <w:jc w:val="left"/>
              <w:rPr>
                <w:rFonts w:eastAsia="Malgun Gothic"/>
                <w:b w:val="0"/>
                <w:bCs/>
                <w:sz w:val="24"/>
                <w:szCs w:val="24"/>
                <w:lang w:eastAsia="ko-KR"/>
              </w:rPr>
            </w:pPr>
            <w:r>
              <w:rPr>
                <w:rFonts w:eastAsia="Malgun Gothic" w:hint="eastAsia"/>
                <w:b w:val="0"/>
                <w:bCs/>
                <w:sz w:val="24"/>
                <w:szCs w:val="24"/>
                <w:lang w:eastAsia="ko-KR"/>
              </w:rPr>
              <w:t>s</w:t>
            </w:r>
            <w:r>
              <w:rPr>
                <w:rFonts w:eastAsia="Malgun Gothic"/>
                <w:b w:val="0"/>
                <w:bCs/>
                <w:sz w:val="24"/>
                <w:szCs w:val="24"/>
                <w:lang w:eastAsia="ko-KR"/>
              </w:rPr>
              <w:t>klim@etri.re.kr</w:t>
            </w:r>
          </w:p>
        </w:tc>
      </w:tr>
      <w:tr w:rsidR="001F4969" w:rsidRPr="002D7D67" w14:paraId="4212BA18" w14:textId="77777777" w:rsidTr="00647B47">
        <w:trPr>
          <w:jc w:val="center"/>
        </w:trPr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DAAD1F9" w14:textId="5B47C1F4" w:rsidR="001F4969" w:rsidRPr="002D7D67" w:rsidRDefault="001F4969" w:rsidP="001F4969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4"/>
                <w:szCs w:val="24"/>
              </w:rPr>
            </w:pPr>
            <w:r w:rsidRPr="002D7D67">
              <w:rPr>
                <w:b w:val="0"/>
                <w:bCs/>
                <w:sz w:val="24"/>
                <w:szCs w:val="24"/>
              </w:rPr>
              <w:t>Kai Lennert Bober</w:t>
            </w:r>
          </w:p>
        </w:tc>
        <w:tc>
          <w:tcPr>
            <w:tcW w:w="1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D460071" w14:textId="63023D2A" w:rsidR="001F4969" w:rsidRPr="002D7D67" w:rsidRDefault="001F4969" w:rsidP="001F4969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4"/>
                <w:szCs w:val="24"/>
              </w:rPr>
            </w:pPr>
            <w:r w:rsidRPr="002D7D67">
              <w:rPr>
                <w:b w:val="0"/>
                <w:bCs/>
                <w:sz w:val="24"/>
                <w:szCs w:val="24"/>
              </w:rPr>
              <w:t>Fraunhofer HHI</w:t>
            </w:r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18BD7BA" w14:textId="77777777" w:rsidR="001F4969" w:rsidRPr="002D7D67" w:rsidRDefault="001F4969" w:rsidP="001F4969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CDFCAF8" w14:textId="77777777" w:rsidR="001F4969" w:rsidRPr="002D7D67" w:rsidRDefault="001F4969" w:rsidP="001F4969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3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07A621D" w14:textId="6EF25CA5" w:rsidR="001F4969" w:rsidRPr="002D7D67" w:rsidRDefault="001F4969" w:rsidP="001F4969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4"/>
                <w:szCs w:val="24"/>
              </w:rPr>
            </w:pPr>
            <w:r w:rsidRPr="002D7D67">
              <w:rPr>
                <w:b w:val="0"/>
                <w:bCs/>
                <w:sz w:val="24"/>
                <w:szCs w:val="24"/>
              </w:rPr>
              <w:t>kai.lennert.bober@hhi.fraunhofer.de</w:t>
            </w:r>
          </w:p>
        </w:tc>
      </w:tr>
      <w:tr w:rsidR="0094767F" w:rsidRPr="002D7D67" w14:paraId="580E29DD" w14:textId="77777777" w:rsidTr="00647B47">
        <w:trPr>
          <w:jc w:val="center"/>
        </w:trPr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60A8C09" w14:textId="1D268FE8" w:rsidR="0094767F" w:rsidRPr="0094767F" w:rsidRDefault="0094767F" w:rsidP="001F4969">
            <w:pPr>
              <w:pStyle w:val="T2"/>
              <w:spacing w:after="0"/>
              <w:ind w:left="0" w:right="0"/>
              <w:jc w:val="left"/>
              <w:rPr>
                <w:rFonts w:eastAsia="Malgun Gothic"/>
                <w:b w:val="0"/>
                <w:bCs/>
                <w:sz w:val="24"/>
                <w:szCs w:val="24"/>
                <w:lang w:eastAsia="ko-KR"/>
              </w:rPr>
            </w:pPr>
            <w:r>
              <w:rPr>
                <w:rFonts w:eastAsia="Malgun Gothic" w:hint="eastAsia"/>
                <w:b w:val="0"/>
                <w:bCs/>
                <w:sz w:val="24"/>
                <w:szCs w:val="24"/>
                <w:lang w:eastAsia="ko-KR"/>
              </w:rPr>
              <w:t>T</w:t>
            </w:r>
            <w:r>
              <w:rPr>
                <w:rFonts w:eastAsia="Malgun Gothic"/>
                <w:b w:val="0"/>
                <w:bCs/>
                <w:sz w:val="24"/>
                <w:szCs w:val="24"/>
                <w:lang w:eastAsia="ko-KR"/>
              </w:rPr>
              <w:t>ero Kivinen</w:t>
            </w:r>
          </w:p>
        </w:tc>
        <w:tc>
          <w:tcPr>
            <w:tcW w:w="1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DAB14A7" w14:textId="6159A00F" w:rsidR="0094767F" w:rsidRPr="0094767F" w:rsidRDefault="0094767F" w:rsidP="001F4969">
            <w:pPr>
              <w:pStyle w:val="T2"/>
              <w:spacing w:after="0"/>
              <w:ind w:left="0" w:right="0"/>
              <w:jc w:val="left"/>
              <w:rPr>
                <w:rFonts w:eastAsia="Malgun Gothic"/>
                <w:b w:val="0"/>
                <w:bCs/>
                <w:sz w:val="24"/>
                <w:szCs w:val="24"/>
                <w:lang w:eastAsia="ko-KR"/>
              </w:rPr>
            </w:pPr>
            <w:r>
              <w:rPr>
                <w:rFonts w:eastAsia="Malgun Gothic" w:hint="eastAsia"/>
                <w:b w:val="0"/>
                <w:bCs/>
                <w:sz w:val="24"/>
                <w:szCs w:val="24"/>
                <w:lang w:eastAsia="ko-KR"/>
              </w:rPr>
              <w:t>S</w:t>
            </w:r>
            <w:r>
              <w:rPr>
                <w:rFonts w:eastAsia="Malgun Gothic"/>
                <w:b w:val="0"/>
                <w:bCs/>
                <w:sz w:val="24"/>
                <w:szCs w:val="24"/>
                <w:lang w:eastAsia="ko-KR"/>
              </w:rPr>
              <w:t>elf</w:t>
            </w:r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7442D46" w14:textId="77777777" w:rsidR="0094767F" w:rsidRPr="002D7D67" w:rsidRDefault="0094767F" w:rsidP="001F4969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D89B1C4" w14:textId="77777777" w:rsidR="0094767F" w:rsidRPr="002D7D67" w:rsidRDefault="0094767F" w:rsidP="001F4969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3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6759627" w14:textId="316D3D0C" w:rsidR="0094767F" w:rsidRPr="0094767F" w:rsidRDefault="0094767F" w:rsidP="001F4969">
            <w:pPr>
              <w:pStyle w:val="T2"/>
              <w:spacing w:after="0"/>
              <w:ind w:left="0" w:right="0"/>
              <w:jc w:val="left"/>
              <w:rPr>
                <w:rFonts w:eastAsia="Malgun Gothic"/>
                <w:b w:val="0"/>
                <w:bCs/>
                <w:sz w:val="24"/>
                <w:szCs w:val="24"/>
                <w:lang w:eastAsia="ko-KR"/>
              </w:rPr>
            </w:pPr>
            <w:r>
              <w:rPr>
                <w:rFonts w:eastAsia="Malgun Gothic" w:hint="eastAsia"/>
                <w:b w:val="0"/>
                <w:bCs/>
                <w:sz w:val="24"/>
                <w:szCs w:val="24"/>
                <w:lang w:eastAsia="ko-KR"/>
              </w:rPr>
              <w:t>k</w:t>
            </w:r>
            <w:r>
              <w:rPr>
                <w:rFonts w:eastAsia="Malgun Gothic"/>
                <w:b w:val="0"/>
                <w:bCs/>
                <w:sz w:val="24"/>
                <w:szCs w:val="24"/>
                <w:lang w:eastAsia="ko-KR"/>
              </w:rPr>
              <w:t>ivinen@iki.fi</w:t>
            </w:r>
          </w:p>
        </w:tc>
      </w:tr>
      <w:tr w:rsidR="0094767F" w:rsidRPr="002D7D67" w14:paraId="18A28D0C" w14:textId="77777777" w:rsidTr="00647B47">
        <w:trPr>
          <w:jc w:val="center"/>
        </w:trPr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4D64423" w14:textId="02A7BF0D" w:rsidR="0094767F" w:rsidRPr="0094767F" w:rsidRDefault="0094767F" w:rsidP="001F4969">
            <w:pPr>
              <w:pStyle w:val="T2"/>
              <w:spacing w:after="0"/>
              <w:ind w:left="0" w:right="0"/>
              <w:jc w:val="left"/>
              <w:rPr>
                <w:rFonts w:eastAsia="Malgun Gothic"/>
                <w:b w:val="0"/>
                <w:bCs/>
                <w:sz w:val="24"/>
                <w:szCs w:val="24"/>
                <w:lang w:eastAsia="ko-KR"/>
              </w:rPr>
            </w:pPr>
            <w:r>
              <w:rPr>
                <w:rFonts w:eastAsia="Malgun Gothic" w:hint="eastAsia"/>
                <w:b w:val="0"/>
                <w:bCs/>
                <w:sz w:val="24"/>
                <w:szCs w:val="24"/>
                <w:lang w:eastAsia="ko-KR"/>
              </w:rPr>
              <w:t>V</w:t>
            </w:r>
            <w:r>
              <w:rPr>
                <w:rFonts w:eastAsia="Malgun Gothic"/>
                <w:b w:val="0"/>
                <w:bCs/>
                <w:sz w:val="24"/>
                <w:szCs w:val="24"/>
                <w:lang w:eastAsia="ko-KR"/>
              </w:rPr>
              <w:t>olker Jungnickel</w:t>
            </w:r>
          </w:p>
        </w:tc>
        <w:tc>
          <w:tcPr>
            <w:tcW w:w="1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B00CC08" w14:textId="2DC4412D" w:rsidR="0094767F" w:rsidRPr="002D7D67" w:rsidRDefault="0094767F" w:rsidP="001F4969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4"/>
                <w:szCs w:val="24"/>
              </w:rPr>
            </w:pPr>
            <w:r w:rsidRPr="002D7D67">
              <w:rPr>
                <w:b w:val="0"/>
                <w:bCs/>
                <w:sz w:val="24"/>
                <w:szCs w:val="24"/>
              </w:rPr>
              <w:t>Fraunhofer HHI</w:t>
            </w:r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8A0162A" w14:textId="77777777" w:rsidR="0094767F" w:rsidRPr="002D7D67" w:rsidRDefault="0094767F" w:rsidP="001F4969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07F1922" w14:textId="77777777" w:rsidR="0094767F" w:rsidRPr="002D7D67" w:rsidRDefault="0094767F" w:rsidP="001F4969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3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6F3F8F4" w14:textId="4FCE8CB8" w:rsidR="0094767F" w:rsidRPr="0094767F" w:rsidRDefault="0094767F" w:rsidP="001F4969">
            <w:pPr>
              <w:pStyle w:val="T2"/>
              <w:spacing w:after="0"/>
              <w:ind w:left="0" w:right="0"/>
              <w:jc w:val="left"/>
              <w:rPr>
                <w:rFonts w:eastAsia="Malgun Gothic"/>
                <w:b w:val="0"/>
                <w:bCs/>
                <w:sz w:val="24"/>
                <w:szCs w:val="24"/>
                <w:lang w:eastAsia="ko-KR"/>
              </w:rPr>
            </w:pPr>
            <w:r>
              <w:rPr>
                <w:rFonts w:eastAsia="Malgun Gothic"/>
                <w:b w:val="0"/>
                <w:bCs/>
                <w:sz w:val="24"/>
                <w:szCs w:val="24"/>
                <w:lang w:eastAsia="ko-KR"/>
              </w:rPr>
              <w:t>volker.jungnickel@hhi.fraunhofer.de</w:t>
            </w:r>
          </w:p>
        </w:tc>
      </w:tr>
    </w:tbl>
    <w:p w14:paraId="2937AB97" w14:textId="0C2A994F" w:rsidR="00D13DD9" w:rsidRPr="002D7D67" w:rsidRDefault="00C32042" w:rsidP="00A820D3">
      <w:pPr>
        <w:pStyle w:val="T1"/>
        <w:spacing w:after="120"/>
        <w:jc w:val="left"/>
        <w:rPr>
          <w:sz w:val="24"/>
          <w:szCs w:val="24"/>
        </w:rPr>
      </w:pPr>
      <w:r w:rsidRPr="002D7D67">
        <w:rPr>
          <w:noProof/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B0664AF" wp14:editId="6DBF8354">
                <wp:simplePos x="0" y="0"/>
                <wp:positionH relativeFrom="column">
                  <wp:posOffset>228600</wp:posOffset>
                </wp:positionH>
                <wp:positionV relativeFrom="paragraph">
                  <wp:posOffset>254414</wp:posOffset>
                </wp:positionV>
                <wp:extent cx="5944235" cy="1017767"/>
                <wp:effectExtent l="0" t="0" r="0" b="0"/>
                <wp:wrapNone/>
                <wp:docPr id="1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4235" cy="10177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A93AADD" w14:textId="77777777" w:rsidR="0047403C" w:rsidRDefault="0047403C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2E0E8DD8" w14:textId="0B803234" w:rsidR="0047403C" w:rsidRPr="00A820D3" w:rsidRDefault="0047403C" w:rsidP="0072469C">
                            <w:pPr>
                              <w:pStyle w:val="berschrift1"/>
                              <w:spacing w:before="0"/>
                              <w:jc w:val="both"/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  <w:lang w:eastAsia="ja-JP"/>
                              </w:rPr>
                            </w:pPr>
                            <w:r w:rsidRPr="000F7A59"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  <w:lang w:eastAsia="ja-JP"/>
                              </w:rPr>
                              <w:t xml:space="preserve">This document contains the TG13 Multi-Gigabit/s Optical Wireless Communications </w:t>
                            </w:r>
                            <w:r w:rsidR="00A71061"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  <w:lang w:eastAsia="ja-JP"/>
                              </w:rPr>
                              <w:t>Telco</w:t>
                            </w:r>
                            <w:r w:rsidRPr="000F7A59"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  <w:lang w:eastAsia="ja-JP"/>
                              </w:rPr>
                              <w:t xml:space="preserve"> minutes from </w:t>
                            </w:r>
                            <w:r w:rsidR="0094767F"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  <w:lang w:eastAsia="ja-JP"/>
                              </w:rPr>
                              <w:t>Novemb</w:t>
                            </w:r>
                            <w:r w:rsidR="00DF6E1E"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  <w:lang w:eastAsia="ja-JP"/>
                              </w:rPr>
                              <w:t>er</w:t>
                            </w:r>
                            <w:r w:rsidR="00A71061"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  <w:lang w:eastAsia="ja-JP"/>
                              </w:rPr>
                              <w:t xml:space="preserve"> to </w:t>
                            </w:r>
                            <w:r w:rsidR="00C64784"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  <w:lang w:eastAsia="ja-JP"/>
                              </w:rPr>
                              <w:t>January 2022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  <w:lang w:eastAsia="ja-JP"/>
                              </w:rPr>
                              <w:t>.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0664AF" id="Text Box 3" o:spid="_x0000_s1026" style="position:absolute;margin-left:18pt;margin-top:20.05pt;width:468.05pt;height:80.15pt;z-index:251649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" stroked="f">
                <v:textbox>
                  <w:txbxContent>
                    <w:p w14:paraId="1A93AADD" w14:textId="77777777" w:rsidR="0047403C" w:rsidRDefault="0047403C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2E0E8DD8" w14:textId="0B803234" w:rsidR="0047403C" w:rsidRPr="00A820D3" w:rsidRDefault="0047403C" w:rsidP="0072469C">
                      <w:pPr>
                        <w:pStyle w:val="berschrift1"/>
                        <w:spacing w:before="0"/>
                        <w:jc w:val="both"/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  <w:lang w:eastAsia="ja-JP"/>
                        </w:rPr>
                      </w:pPr>
                      <w:r w:rsidRPr="000F7A59"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  <w:lang w:eastAsia="ja-JP"/>
                        </w:rPr>
                        <w:t xml:space="preserve">This document contains the TG13 Multi-Gigabit/s Optical Wireless Communications </w:t>
                      </w:r>
                      <w:r w:rsidR="00A71061"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  <w:lang w:eastAsia="ja-JP"/>
                        </w:rPr>
                        <w:t>Telco</w:t>
                      </w:r>
                      <w:r w:rsidRPr="000F7A59"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  <w:lang w:eastAsia="ja-JP"/>
                        </w:rPr>
                        <w:t xml:space="preserve"> minutes from </w:t>
                      </w:r>
                      <w:r w:rsidR="0094767F"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  <w:lang w:eastAsia="ja-JP"/>
                        </w:rPr>
                        <w:t>Novemb</w:t>
                      </w:r>
                      <w:r w:rsidR="00DF6E1E"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  <w:lang w:eastAsia="ja-JP"/>
                        </w:rPr>
                        <w:t>er</w:t>
                      </w:r>
                      <w:r w:rsidR="00A71061"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  <w:lang w:eastAsia="ja-JP"/>
                        </w:rPr>
                        <w:t xml:space="preserve"> to </w:t>
                      </w:r>
                      <w:r w:rsidR="00C64784"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  <w:lang w:eastAsia="ja-JP"/>
                        </w:rPr>
                        <w:t>January 2022</w:t>
                      </w:r>
                      <w:r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  <w:lang w:eastAsia="ja-JP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Pr="002D7D67">
        <w:rPr>
          <w:sz w:val="24"/>
          <w:szCs w:val="24"/>
        </w:rPr>
        <w:br w:type="page"/>
      </w:r>
    </w:p>
    <w:p w14:paraId="0247CC90" w14:textId="4D21D63D" w:rsidR="007D1728" w:rsidRPr="002D7D67" w:rsidRDefault="00A71061" w:rsidP="00040CB0">
      <w:pPr>
        <w:rPr>
          <w:sz w:val="24"/>
          <w:szCs w:val="24"/>
        </w:rPr>
      </w:pPr>
      <w:r w:rsidRPr="002D7D67">
        <w:rPr>
          <w:b/>
          <w:sz w:val="28"/>
          <w:szCs w:val="24"/>
          <w:u w:val="single"/>
          <w:lang w:eastAsia="ja-JP"/>
        </w:rPr>
        <w:lastRenderedPageBreak/>
        <w:t>Monday</w:t>
      </w:r>
      <w:r w:rsidR="007D1728" w:rsidRPr="002D7D67">
        <w:rPr>
          <w:b/>
          <w:sz w:val="28"/>
          <w:szCs w:val="24"/>
          <w:u w:val="single"/>
          <w:lang w:eastAsia="ja-JP"/>
        </w:rPr>
        <w:t>,</w:t>
      </w:r>
      <w:r w:rsidR="00341DDE" w:rsidRPr="002D7D67">
        <w:rPr>
          <w:b/>
          <w:sz w:val="28"/>
          <w:szCs w:val="24"/>
          <w:u w:val="single"/>
          <w:lang w:eastAsia="ja-JP"/>
        </w:rPr>
        <w:t xml:space="preserve"> </w:t>
      </w:r>
      <w:r w:rsidR="0094767F">
        <w:rPr>
          <w:b/>
          <w:sz w:val="28"/>
          <w:szCs w:val="24"/>
          <w:u w:val="single"/>
          <w:lang w:eastAsia="ja-JP"/>
        </w:rPr>
        <w:t>Nov</w:t>
      </w:r>
      <w:r w:rsidR="00EF055B" w:rsidRPr="002D7D67">
        <w:rPr>
          <w:b/>
          <w:sz w:val="28"/>
          <w:szCs w:val="24"/>
          <w:u w:val="single"/>
          <w:lang w:eastAsia="ja-JP"/>
        </w:rPr>
        <w:t xml:space="preserve">. </w:t>
      </w:r>
      <w:r w:rsidR="00B47EDC">
        <w:rPr>
          <w:b/>
          <w:sz w:val="28"/>
          <w:szCs w:val="24"/>
          <w:u w:val="single"/>
          <w:lang w:eastAsia="ja-JP"/>
        </w:rPr>
        <w:t>2</w:t>
      </w:r>
      <w:r w:rsidR="0094767F">
        <w:rPr>
          <w:b/>
          <w:sz w:val="28"/>
          <w:szCs w:val="24"/>
          <w:u w:val="single"/>
          <w:lang w:eastAsia="ja-JP"/>
        </w:rPr>
        <w:t>9</w:t>
      </w:r>
      <w:r w:rsidR="007D1728" w:rsidRPr="002D7D67">
        <w:rPr>
          <w:b/>
          <w:sz w:val="28"/>
          <w:szCs w:val="24"/>
          <w:u w:val="single"/>
          <w:lang w:eastAsia="ja-JP"/>
        </w:rPr>
        <w:t>, 20</w:t>
      </w:r>
      <w:r w:rsidR="00E07714" w:rsidRPr="002D7D67">
        <w:rPr>
          <w:b/>
          <w:sz w:val="28"/>
          <w:szCs w:val="24"/>
          <w:u w:val="single"/>
          <w:lang w:eastAsia="ja-JP"/>
        </w:rPr>
        <w:t>2</w:t>
      </w:r>
      <w:r w:rsidRPr="002D7D67">
        <w:rPr>
          <w:b/>
          <w:sz w:val="28"/>
          <w:szCs w:val="24"/>
          <w:u w:val="single"/>
          <w:lang w:eastAsia="ja-JP"/>
        </w:rPr>
        <w:t>1</w:t>
      </w:r>
      <w:r w:rsidR="00AA2574" w:rsidRPr="002D7D67">
        <w:rPr>
          <w:b/>
          <w:sz w:val="28"/>
          <w:szCs w:val="24"/>
          <w:u w:val="single"/>
          <w:lang w:eastAsia="ja-JP"/>
        </w:rPr>
        <w:t xml:space="preserve">, </w:t>
      </w:r>
      <w:r w:rsidR="000B395B" w:rsidRPr="002D7D67">
        <w:rPr>
          <w:b/>
          <w:sz w:val="28"/>
          <w:szCs w:val="24"/>
          <w:u w:val="single"/>
          <w:lang w:eastAsia="ja-JP"/>
        </w:rPr>
        <w:t>5</w:t>
      </w:r>
      <w:r w:rsidR="00902978" w:rsidRPr="002D7D67">
        <w:rPr>
          <w:b/>
          <w:sz w:val="28"/>
          <w:szCs w:val="24"/>
          <w:u w:val="single"/>
          <w:lang w:eastAsia="ja-JP"/>
        </w:rPr>
        <w:t xml:space="preserve"> a.m. ET / </w:t>
      </w:r>
      <w:r w:rsidR="000B395B" w:rsidRPr="002D7D67">
        <w:rPr>
          <w:b/>
          <w:sz w:val="28"/>
          <w:szCs w:val="24"/>
          <w:u w:val="single"/>
          <w:lang w:eastAsia="ja-JP"/>
        </w:rPr>
        <w:t>11</w:t>
      </w:r>
      <w:r w:rsidR="00902978" w:rsidRPr="002D7D67">
        <w:rPr>
          <w:b/>
          <w:sz w:val="28"/>
          <w:szCs w:val="24"/>
          <w:u w:val="single"/>
          <w:lang w:eastAsia="ja-JP"/>
        </w:rPr>
        <w:t xml:space="preserve"> </w:t>
      </w:r>
      <w:r w:rsidR="000B395B" w:rsidRPr="002D7D67">
        <w:rPr>
          <w:b/>
          <w:sz w:val="28"/>
          <w:szCs w:val="24"/>
          <w:u w:val="single"/>
          <w:lang w:eastAsia="ja-JP"/>
        </w:rPr>
        <w:t>a</w:t>
      </w:r>
      <w:r w:rsidR="00DF6E1E">
        <w:rPr>
          <w:b/>
          <w:sz w:val="28"/>
          <w:szCs w:val="24"/>
          <w:u w:val="single"/>
          <w:lang w:eastAsia="ja-JP"/>
        </w:rPr>
        <w:t>.</w:t>
      </w:r>
      <w:r w:rsidR="00902978" w:rsidRPr="002D7D67">
        <w:rPr>
          <w:b/>
          <w:sz w:val="28"/>
          <w:szCs w:val="24"/>
          <w:u w:val="single"/>
          <w:lang w:eastAsia="ja-JP"/>
        </w:rPr>
        <w:t>m</w:t>
      </w:r>
      <w:r w:rsidR="00DF6E1E">
        <w:rPr>
          <w:b/>
          <w:sz w:val="28"/>
          <w:szCs w:val="24"/>
          <w:u w:val="single"/>
          <w:lang w:eastAsia="ja-JP"/>
        </w:rPr>
        <w:t>.</w:t>
      </w:r>
      <w:r w:rsidR="00902978" w:rsidRPr="002D7D67">
        <w:rPr>
          <w:b/>
          <w:sz w:val="28"/>
          <w:szCs w:val="24"/>
          <w:u w:val="single"/>
          <w:lang w:eastAsia="ja-JP"/>
        </w:rPr>
        <w:t xml:space="preserve"> CET</w:t>
      </w:r>
      <w:r w:rsidR="00DF6E1E">
        <w:rPr>
          <w:b/>
          <w:sz w:val="28"/>
          <w:szCs w:val="24"/>
          <w:u w:val="single"/>
          <w:lang w:eastAsia="ja-JP"/>
        </w:rPr>
        <w:t xml:space="preserve"> </w:t>
      </w:r>
      <w:r w:rsidR="00DF6E1E" w:rsidRPr="002D7D67">
        <w:rPr>
          <w:b/>
          <w:sz w:val="28"/>
          <w:szCs w:val="24"/>
          <w:u w:val="single"/>
          <w:lang w:eastAsia="ja-JP"/>
        </w:rPr>
        <w:t xml:space="preserve">/ </w:t>
      </w:r>
      <w:r w:rsidR="0094767F">
        <w:rPr>
          <w:b/>
          <w:sz w:val="28"/>
          <w:szCs w:val="24"/>
          <w:u w:val="single"/>
          <w:lang w:eastAsia="ja-JP"/>
        </w:rPr>
        <w:t>7</w:t>
      </w:r>
      <w:r w:rsidR="00DF6E1E" w:rsidRPr="002D7D67">
        <w:rPr>
          <w:b/>
          <w:sz w:val="28"/>
          <w:szCs w:val="24"/>
          <w:u w:val="single"/>
          <w:lang w:eastAsia="ja-JP"/>
        </w:rPr>
        <w:t xml:space="preserve"> </w:t>
      </w:r>
      <w:r w:rsidR="00DF6E1E">
        <w:rPr>
          <w:b/>
          <w:sz w:val="28"/>
          <w:szCs w:val="24"/>
          <w:u w:val="single"/>
          <w:lang w:eastAsia="ja-JP"/>
        </w:rPr>
        <w:t>p.</w:t>
      </w:r>
      <w:r w:rsidR="00DF6E1E" w:rsidRPr="002D7D67">
        <w:rPr>
          <w:b/>
          <w:sz w:val="28"/>
          <w:szCs w:val="24"/>
          <w:u w:val="single"/>
          <w:lang w:eastAsia="ja-JP"/>
        </w:rPr>
        <w:t>m</w:t>
      </w:r>
      <w:r w:rsidR="00DF6E1E">
        <w:rPr>
          <w:b/>
          <w:sz w:val="28"/>
          <w:szCs w:val="24"/>
          <w:u w:val="single"/>
          <w:lang w:eastAsia="ja-JP"/>
        </w:rPr>
        <w:t>.</w:t>
      </w:r>
      <w:r w:rsidR="00DF6E1E" w:rsidRPr="002D7D67">
        <w:rPr>
          <w:b/>
          <w:sz w:val="28"/>
          <w:szCs w:val="24"/>
          <w:u w:val="single"/>
          <w:lang w:eastAsia="ja-JP"/>
        </w:rPr>
        <w:t xml:space="preserve"> </w:t>
      </w:r>
      <w:r w:rsidR="00DF6E1E">
        <w:rPr>
          <w:b/>
          <w:sz w:val="28"/>
          <w:szCs w:val="24"/>
          <w:u w:val="single"/>
          <w:lang w:eastAsia="ja-JP"/>
        </w:rPr>
        <w:t>K</w:t>
      </w:r>
      <w:r w:rsidR="00DF6E1E" w:rsidRPr="002D7D67">
        <w:rPr>
          <w:b/>
          <w:sz w:val="28"/>
          <w:szCs w:val="24"/>
          <w:u w:val="single"/>
          <w:lang w:eastAsia="ja-JP"/>
        </w:rPr>
        <w:t>T</w:t>
      </w:r>
    </w:p>
    <w:p w14:paraId="1C89FDC6" w14:textId="77777777" w:rsidR="007D1728" w:rsidRPr="002D7D67" w:rsidRDefault="007D1728" w:rsidP="00040CB0">
      <w:pPr>
        <w:rPr>
          <w:sz w:val="24"/>
          <w:szCs w:val="24"/>
        </w:rPr>
      </w:pPr>
    </w:p>
    <w:p w14:paraId="395533D0" w14:textId="60968A37" w:rsidR="007D1728" w:rsidRPr="002D7D67" w:rsidRDefault="007D1728" w:rsidP="00040CB0">
      <w:pPr>
        <w:rPr>
          <w:b/>
          <w:sz w:val="24"/>
          <w:szCs w:val="24"/>
        </w:rPr>
      </w:pPr>
      <w:r w:rsidRPr="002D7D67">
        <w:rPr>
          <w:b/>
          <w:sz w:val="24"/>
          <w:szCs w:val="24"/>
        </w:rPr>
        <w:t>Attendance:</w:t>
      </w:r>
    </w:p>
    <w:p w14:paraId="6534FEB9" w14:textId="4EADB808" w:rsidR="00A71061" w:rsidRPr="002D7D67" w:rsidRDefault="005918C5" w:rsidP="00A40669">
      <w:pPr>
        <w:pStyle w:val="Listenabsatz"/>
        <w:numPr>
          <w:ilvl w:val="0"/>
          <w:numId w:val="1"/>
        </w:numPr>
        <w:suppressAutoHyphens w:val="0"/>
        <w:spacing w:after="160"/>
        <w:contextualSpacing/>
        <w:rPr>
          <w:rFonts w:ascii="Times New Roman" w:hAnsi="Times New Roman" w:cs="Times New Roman"/>
        </w:rPr>
      </w:pPr>
      <w:r>
        <w:rPr>
          <w:rFonts w:ascii="Times New Roman" w:eastAsia="Malgun Gothic" w:hAnsi="Times New Roman" w:cs="Times New Roman" w:hint="eastAsia"/>
          <w:lang w:eastAsia="ko-KR"/>
        </w:rPr>
        <w:t>V</w:t>
      </w:r>
      <w:r>
        <w:rPr>
          <w:rFonts w:ascii="Times New Roman" w:eastAsia="Malgun Gothic" w:hAnsi="Times New Roman" w:cs="Times New Roman"/>
          <w:lang w:eastAsia="ko-KR"/>
        </w:rPr>
        <w:t>olker Jungnickel (</w:t>
      </w:r>
      <w:r w:rsidRPr="002D7D67">
        <w:rPr>
          <w:rFonts w:ascii="Times New Roman" w:hAnsi="Times New Roman" w:cs="Times New Roman"/>
        </w:rPr>
        <w:t>Fraunhofer HHI)</w:t>
      </w:r>
    </w:p>
    <w:p w14:paraId="19FCBA0E" w14:textId="113DFF62" w:rsidR="00A71061" w:rsidRPr="002D7D67" w:rsidRDefault="005918C5" w:rsidP="00A40669">
      <w:pPr>
        <w:pStyle w:val="Listenabsatz"/>
        <w:numPr>
          <w:ilvl w:val="0"/>
          <w:numId w:val="1"/>
        </w:numPr>
        <w:suppressAutoHyphens w:val="0"/>
        <w:spacing w:after="16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Kai </w:t>
      </w:r>
      <w:r w:rsidR="00A71061" w:rsidRPr="002D7D67">
        <w:rPr>
          <w:rFonts w:ascii="Times New Roman" w:hAnsi="Times New Roman" w:cs="Times New Roman"/>
        </w:rPr>
        <w:t>Lennert</w:t>
      </w:r>
      <w:r>
        <w:rPr>
          <w:rFonts w:ascii="Times New Roman" w:hAnsi="Times New Roman" w:cs="Times New Roman"/>
        </w:rPr>
        <w:t xml:space="preserve"> Bober</w:t>
      </w:r>
      <w:r w:rsidR="00A71061" w:rsidRPr="002D7D67">
        <w:rPr>
          <w:rFonts w:ascii="Times New Roman" w:hAnsi="Times New Roman" w:cs="Times New Roman"/>
        </w:rPr>
        <w:t xml:space="preserve"> (Fr</w:t>
      </w:r>
      <w:r w:rsidR="00B96B77" w:rsidRPr="002D7D67">
        <w:rPr>
          <w:rFonts w:ascii="Times New Roman" w:hAnsi="Times New Roman" w:cs="Times New Roman"/>
        </w:rPr>
        <w:t>aunhofer HHI)</w:t>
      </w:r>
    </w:p>
    <w:p w14:paraId="642D1D27" w14:textId="7ADB9A53" w:rsidR="008B1492" w:rsidRDefault="00A71061" w:rsidP="00A40669">
      <w:pPr>
        <w:pStyle w:val="Listenabsatz"/>
        <w:numPr>
          <w:ilvl w:val="0"/>
          <w:numId w:val="1"/>
        </w:numPr>
        <w:suppressAutoHyphens w:val="0"/>
        <w:spacing w:after="160"/>
        <w:contextualSpacing/>
        <w:rPr>
          <w:rFonts w:ascii="Times New Roman" w:hAnsi="Times New Roman" w:cs="Times New Roman"/>
        </w:rPr>
      </w:pPr>
      <w:r w:rsidRPr="00DF6E1E">
        <w:rPr>
          <w:rFonts w:ascii="Times New Roman" w:hAnsi="Times New Roman" w:cs="Times New Roman"/>
        </w:rPr>
        <w:t>Tero Kivinen (Self)</w:t>
      </w:r>
    </w:p>
    <w:p w14:paraId="55BC5936" w14:textId="609B7087" w:rsidR="005918C5" w:rsidRPr="00DF6E1E" w:rsidRDefault="005918C5" w:rsidP="00A40669">
      <w:pPr>
        <w:pStyle w:val="Listenabsatz"/>
        <w:numPr>
          <w:ilvl w:val="0"/>
          <w:numId w:val="1"/>
        </w:numPr>
        <w:suppressAutoHyphens w:val="0"/>
        <w:spacing w:after="160"/>
        <w:contextualSpacing/>
        <w:rPr>
          <w:rFonts w:ascii="Times New Roman" w:hAnsi="Times New Roman" w:cs="Times New Roman"/>
        </w:rPr>
      </w:pPr>
      <w:r>
        <w:rPr>
          <w:rFonts w:ascii="Times New Roman" w:eastAsia="Malgun Gothic" w:hAnsi="Times New Roman" w:cs="Times New Roman" w:hint="eastAsia"/>
          <w:lang w:eastAsia="ko-KR"/>
        </w:rPr>
        <w:t>S</w:t>
      </w:r>
      <w:r>
        <w:rPr>
          <w:rFonts w:ascii="Times New Roman" w:eastAsia="Malgun Gothic" w:hAnsi="Times New Roman" w:cs="Times New Roman"/>
          <w:lang w:eastAsia="ko-KR"/>
        </w:rPr>
        <w:t>ang-Kyu Lim (ETRI)</w:t>
      </w:r>
    </w:p>
    <w:p w14:paraId="5D8FD7FE" w14:textId="768988A5" w:rsidR="00AA2574" w:rsidRPr="002D7D67" w:rsidRDefault="00AA2574" w:rsidP="00D530C9">
      <w:pPr>
        <w:suppressAutoHyphens w:val="0"/>
        <w:spacing w:after="160"/>
        <w:contextualSpacing/>
        <w:jc w:val="both"/>
        <w:outlineLvl w:val="0"/>
      </w:pPr>
    </w:p>
    <w:p w14:paraId="645B0826" w14:textId="3B821149" w:rsidR="0006420C" w:rsidRPr="002D7D67" w:rsidRDefault="0006420C" w:rsidP="00B96B77">
      <w:pPr>
        <w:rPr>
          <w:b/>
        </w:rPr>
      </w:pPr>
      <w:r w:rsidRPr="002D7D67">
        <w:rPr>
          <w:b/>
          <w:sz w:val="24"/>
          <w:szCs w:val="24"/>
        </w:rPr>
        <w:t>Minutes</w:t>
      </w:r>
      <w:r w:rsidRPr="002D7D67">
        <w:rPr>
          <w:b/>
        </w:rPr>
        <w:t>:</w:t>
      </w:r>
    </w:p>
    <w:p w14:paraId="11AA044D" w14:textId="0E80919A" w:rsidR="00A71061" w:rsidRDefault="008219FA" w:rsidP="00A40669">
      <w:pPr>
        <w:pStyle w:val="Listenabsatz"/>
        <w:numPr>
          <w:ilvl w:val="0"/>
          <w:numId w:val="1"/>
        </w:numPr>
        <w:suppressAutoHyphens w:val="0"/>
        <w:spacing w:after="288"/>
        <w:ind w:left="714" w:hanging="357"/>
        <w:rPr>
          <w:rFonts w:ascii="Times New Roman" w:hAnsi="Times New Roman" w:cs="Times New Roman"/>
        </w:rPr>
      </w:pPr>
      <w:r w:rsidRPr="008219FA">
        <w:rPr>
          <w:rFonts w:ascii="Times New Roman" w:hAnsi="Times New Roman" w:cs="Times New Roman"/>
        </w:rPr>
        <w:tab/>
        <w:t>The Chair, Volker Jungnickel (Fraunhofer HHI), called the meeting to order</w:t>
      </w:r>
    </w:p>
    <w:p w14:paraId="04057D95" w14:textId="589C2CBC" w:rsidR="008219FA" w:rsidRDefault="008219FA" w:rsidP="00A40669">
      <w:pPr>
        <w:pStyle w:val="Listenabsatz"/>
        <w:numPr>
          <w:ilvl w:val="0"/>
          <w:numId w:val="1"/>
        </w:numPr>
        <w:suppressAutoHyphens w:val="0"/>
        <w:spacing w:after="288"/>
        <w:ind w:left="714" w:hanging="357"/>
        <w:rPr>
          <w:rFonts w:ascii="Times New Roman" w:hAnsi="Times New Roman" w:cs="Times New Roman"/>
        </w:rPr>
      </w:pPr>
      <w:r>
        <w:rPr>
          <w:rFonts w:ascii="Times New Roman" w:eastAsia="Malgun Gothic" w:hAnsi="Times New Roman" w:cs="Times New Roman" w:hint="eastAsia"/>
          <w:lang w:eastAsia="ko-KR"/>
        </w:rPr>
        <w:t>T</w:t>
      </w:r>
      <w:r>
        <w:rPr>
          <w:rFonts w:ascii="Times New Roman" w:eastAsia="Malgun Gothic" w:hAnsi="Times New Roman" w:cs="Times New Roman"/>
          <w:lang w:eastAsia="ko-KR"/>
        </w:rPr>
        <w:t xml:space="preserve">he Chair brought the patent slide in </w:t>
      </w:r>
      <w:r w:rsidR="00615D8F">
        <w:rPr>
          <w:rFonts w:ascii="Times New Roman" w:eastAsia="Malgun Gothic" w:hAnsi="Times New Roman" w:cs="Times New Roman"/>
          <w:lang w:eastAsia="ko-KR"/>
        </w:rPr>
        <w:t>Meeting Agenda (15/21-0563r2) to the screen, and then he announced the patent policy. There was no response.</w:t>
      </w:r>
    </w:p>
    <w:p w14:paraId="69CF94D8" w14:textId="3B11CB29" w:rsidR="008219FA" w:rsidRPr="002D7D67" w:rsidRDefault="00615D8F" w:rsidP="00A40669">
      <w:pPr>
        <w:pStyle w:val="Listenabsatz"/>
        <w:numPr>
          <w:ilvl w:val="0"/>
          <w:numId w:val="1"/>
        </w:numPr>
        <w:suppressAutoHyphens w:val="0"/>
        <w:spacing w:after="288"/>
        <w:ind w:left="714" w:hanging="357"/>
        <w:rPr>
          <w:rFonts w:ascii="Times New Roman" w:hAnsi="Times New Roman" w:cs="Times New Roman"/>
        </w:rPr>
      </w:pPr>
      <w:r>
        <w:rPr>
          <w:rFonts w:ascii="Times New Roman" w:eastAsia="Malgun Gothic" w:hAnsi="Times New Roman" w:cs="Times New Roman" w:hint="eastAsia"/>
          <w:lang w:eastAsia="ko-KR"/>
        </w:rPr>
        <w:t>T</w:t>
      </w:r>
      <w:r>
        <w:rPr>
          <w:rFonts w:ascii="Times New Roman" w:eastAsia="Malgun Gothic" w:hAnsi="Times New Roman" w:cs="Times New Roman"/>
          <w:lang w:eastAsia="ko-KR"/>
        </w:rPr>
        <w:t>he Chair reported briefly the current status on 1</w:t>
      </w:r>
      <w:r w:rsidRPr="00615D8F">
        <w:rPr>
          <w:rFonts w:ascii="Times New Roman" w:eastAsia="Malgun Gothic" w:hAnsi="Times New Roman" w:cs="Times New Roman"/>
          <w:vertAlign w:val="superscript"/>
          <w:lang w:eastAsia="ko-KR"/>
        </w:rPr>
        <w:t>st</w:t>
      </w:r>
      <w:r>
        <w:rPr>
          <w:rFonts w:ascii="Times New Roman" w:eastAsia="Malgun Gothic" w:hAnsi="Times New Roman" w:cs="Times New Roman"/>
          <w:lang w:eastAsia="ko-KR"/>
        </w:rPr>
        <w:t xml:space="preserve"> SA ballot recirculation comment resolution. Especially, the CRG discussed how to handle</w:t>
      </w:r>
      <w:r w:rsidR="00780745">
        <w:rPr>
          <w:rFonts w:ascii="Times New Roman" w:eastAsia="Malgun Gothic" w:hAnsi="Times New Roman" w:cs="Times New Roman"/>
          <w:lang w:eastAsia="ko-KR"/>
        </w:rPr>
        <w:t xml:space="preserve"> the unresolved comments on the Non-beacon-enabled-</w:t>
      </w:r>
      <w:r w:rsidR="004A42F1">
        <w:rPr>
          <w:rFonts w:ascii="Times New Roman" w:eastAsia="Malgun Gothic" w:hAnsi="Times New Roman" w:cs="Times New Roman"/>
          <w:lang w:eastAsia="ko-KR"/>
        </w:rPr>
        <w:t xml:space="preserve">channel </w:t>
      </w:r>
      <w:r w:rsidR="00780745">
        <w:rPr>
          <w:rFonts w:ascii="Times New Roman" w:eastAsia="Malgun Gothic" w:hAnsi="Times New Roman" w:cs="Times New Roman"/>
          <w:lang w:eastAsia="ko-KR"/>
        </w:rPr>
        <w:t xml:space="preserve">access and LB-PHY because no response from the contributors was received and the group </w:t>
      </w:r>
      <w:r w:rsidR="00CA0C75">
        <w:rPr>
          <w:rFonts w:ascii="Times New Roman" w:eastAsia="Malgun Gothic" w:hAnsi="Times New Roman" w:cs="Times New Roman"/>
          <w:lang w:eastAsia="ko-KR"/>
        </w:rPr>
        <w:t>cannot wait for their responses any longer.</w:t>
      </w:r>
      <w:r>
        <w:rPr>
          <w:rFonts w:ascii="Times New Roman" w:eastAsia="Malgun Gothic" w:hAnsi="Times New Roman" w:cs="Times New Roman"/>
          <w:lang w:eastAsia="ko-KR"/>
        </w:rPr>
        <w:t xml:space="preserve"> </w:t>
      </w:r>
    </w:p>
    <w:p w14:paraId="72C1166B" w14:textId="3E8B9403" w:rsidR="00550FD0" w:rsidRDefault="00CA0C75" w:rsidP="00A40669">
      <w:pPr>
        <w:pStyle w:val="Listenabsatz"/>
        <w:numPr>
          <w:ilvl w:val="0"/>
          <w:numId w:val="1"/>
        </w:numPr>
        <w:suppressAutoHyphens w:val="0"/>
        <w:spacing w:after="288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</w:t>
      </w:r>
      <w:r w:rsidR="00550FD0">
        <w:rPr>
          <w:rFonts w:ascii="Times New Roman" w:hAnsi="Times New Roman" w:cs="Times New Roman"/>
        </w:rPr>
        <w:t>CRG</w:t>
      </w:r>
      <w:r>
        <w:rPr>
          <w:rFonts w:ascii="Times New Roman" w:hAnsi="Times New Roman" w:cs="Times New Roman"/>
        </w:rPr>
        <w:t xml:space="preserve"> discussed the condition on </w:t>
      </w:r>
      <w:r w:rsidR="00550FD0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quorum that the CRG</w:t>
      </w:r>
      <w:r w:rsidR="00550FD0">
        <w:rPr>
          <w:rFonts w:ascii="Times New Roman" w:hAnsi="Times New Roman" w:cs="Times New Roman"/>
        </w:rPr>
        <w:t>’s</w:t>
      </w:r>
      <w:r>
        <w:rPr>
          <w:rFonts w:ascii="Times New Roman" w:hAnsi="Times New Roman" w:cs="Times New Roman"/>
        </w:rPr>
        <w:t xml:space="preserve"> agreement </w:t>
      </w:r>
      <w:r w:rsidR="00077CC0">
        <w:rPr>
          <w:rFonts w:ascii="Times New Roman" w:hAnsi="Times New Roman" w:cs="Times New Roman"/>
        </w:rPr>
        <w:t>can take effect</w:t>
      </w:r>
      <w:r w:rsidR="00550FD0">
        <w:rPr>
          <w:rFonts w:ascii="Times New Roman" w:hAnsi="Times New Roman" w:cs="Times New Roman"/>
        </w:rPr>
        <w:t>.</w:t>
      </w:r>
    </w:p>
    <w:p w14:paraId="663F4E58" w14:textId="6664A1D3" w:rsidR="002A79B0" w:rsidRDefault="00550FD0" w:rsidP="00A40669">
      <w:pPr>
        <w:pStyle w:val="Listenabsatz"/>
        <w:numPr>
          <w:ilvl w:val="0"/>
          <w:numId w:val="1"/>
        </w:numPr>
        <w:suppressAutoHyphens w:val="0"/>
        <w:spacing w:after="288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CRG agreed to remove the </w:t>
      </w:r>
      <w:r>
        <w:rPr>
          <w:rFonts w:ascii="Times New Roman" w:eastAsia="Malgun Gothic" w:hAnsi="Times New Roman" w:cs="Times New Roman"/>
          <w:lang w:eastAsia="ko-KR"/>
        </w:rPr>
        <w:t>Non-beacon-enabled-</w:t>
      </w:r>
      <w:r w:rsidR="004A42F1">
        <w:rPr>
          <w:rFonts w:ascii="Times New Roman" w:eastAsia="Malgun Gothic" w:hAnsi="Times New Roman" w:cs="Times New Roman"/>
          <w:lang w:eastAsia="ko-KR"/>
        </w:rPr>
        <w:t xml:space="preserve">channel </w:t>
      </w:r>
      <w:r>
        <w:rPr>
          <w:rFonts w:ascii="Times New Roman" w:eastAsia="Malgun Gothic" w:hAnsi="Times New Roman" w:cs="Times New Roman"/>
          <w:lang w:eastAsia="ko-KR"/>
        </w:rPr>
        <w:t>access and LB-PHY because no response from the contributors was received</w:t>
      </w:r>
      <w:r w:rsidR="002A79B0">
        <w:rPr>
          <w:rFonts w:ascii="Times New Roman" w:hAnsi="Times New Roman" w:cs="Times New Roman"/>
        </w:rPr>
        <w:t>.</w:t>
      </w:r>
    </w:p>
    <w:p w14:paraId="4273AF0D" w14:textId="2C0B4322" w:rsidR="00A71061" w:rsidRPr="002D7D67" w:rsidRDefault="002A79B0" w:rsidP="00A40669">
      <w:pPr>
        <w:pStyle w:val="Listenabsatz"/>
        <w:numPr>
          <w:ilvl w:val="0"/>
          <w:numId w:val="1"/>
        </w:numPr>
        <w:suppressAutoHyphens w:val="0"/>
        <w:spacing w:after="288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CRG </w:t>
      </w:r>
      <w:r w:rsidR="00153C6F">
        <w:rPr>
          <w:rFonts w:ascii="Times New Roman" w:hAnsi="Times New Roman" w:cs="Times New Roman"/>
        </w:rPr>
        <w:t>began to discuss the comment resolution for the unresolved comments from doc. 15-21-0524r7.</w:t>
      </w:r>
      <w:r w:rsidR="009115E7">
        <w:rPr>
          <w:rFonts w:ascii="Times New Roman" w:hAnsi="Times New Roman" w:cs="Times New Roman"/>
        </w:rPr>
        <w:t xml:space="preserve"> </w:t>
      </w:r>
    </w:p>
    <w:p w14:paraId="6B0F5E96" w14:textId="482F8F4D" w:rsidR="00A71061" w:rsidRDefault="004A42F1" w:rsidP="00A40669">
      <w:pPr>
        <w:pStyle w:val="Listenabsatz"/>
        <w:numPr>
          <w:ilvl w:val="0"/>
          <w:numId w:val="1"/>
        </w:numPr>
        <w:suppressAutoHyphens w:val="0"/>
        <w:spacing w:after="28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According to the CRG’s agreement, the disposition detail on the comments related to the </w:t>
      </w:r>
      <w:r>
        <w:rPr>
          <w:rFonts w:ascii="Times New Roman" w:eastAsia="Malgun Gothic" w:hAnsi="Times New Roman" w:cs="Times New Roman"/>
          <w:lang w:eastAsia="ko-KR"/>
        </w:rPr>
        <w:t>Non-beacon-enabled-channel access and LB-PHY was recorded as “The LB-PHY and Non-beacon-enabled-channel access</w:t>
      </w:r>
      <w:r>
        <w:rPr>
          <w:rFonts w:ascii="Times New Roman" w:hAnsi="Times New Roman" w:cs="Times New Roman"/>
        </w:rPr>
        <w:t xml:space="preserve"> mode are removed.”</w:t>
      </w:r>
      <w:r w:rsidR="00A71061" w:rsidRPr="002D7D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P</w:t>
      </w:r>
      <w:r>
        <w:rPr>
          <w:rFonts w:ascii="Times New Roman" w:eastAsia="Malgun Gothic" w:hAnsi="Times New Roman" w:cs="Times New Roman"/>
          <w:lang w:eastAsia="ko-KR"/>
        </w:rPr>
        <w:t>lease see the doc.15-21-0524-08-0013 for details.</w:t>
      </w:r>
    </w:p>
    <w:p w14:paraId="62234080" w14:textId="71A383DA" w:rsidR="009115E7" w:rsidRPr="002D7D67" w:rsidRDefault="004A42F1" w:rsidP="00A40669">
      <w:pPr>
        <w:pStyle w:val="Listenabsatz"/>
        <w:numPr>
          <w:ilvl w:val="0"/>
          <w:numId w:val="1"/>
        </w:numPr>
        <w:suppressAutoHyphens w:val="0"/>
        <w:spacing w:after="288"/>
        <w:rPr>
          <w:rFonts w:ascii="Times New Roman" w:hAnsi="Times New Roman" w:cs="Times New Roman"/>
        </w:rPr>
      </w:pPr>
      <w:r>
        <w:rPr>
          <w:rFonts w:ascii="Times New Roman" w:eastAsia="Malgun Gothic" w:hAnsi="Times New Roman" w:cs="Times New Roman"/>
          <w:lang w:eastAsia="ko-KR"/>
        </w:rPr>
        <w:t>There was a short discussion on renaming of “HB-PHY”</w:t>
      </w:r>
      <w:r w:rsidR="004058D8">
        <w:rPr>
          <w:rFonts w:ascii="Times New Roman" w:eastAsia="Malgun Gothic" w:hAnsi="Times New Roman" w:cs="Times New Roman"/>
          <w:lang w:eastAsia="ko-KR"/>
        </w:rPr>
        <w:t xml:space="preserve">, but some comments for it are needed. </w:t>
      </w:r>
    </w:p>
    <w:p w14:paraId="7460AE5A" w14:textId="77777777" w:rsidR="004058D8" w:rsidRDefault="004058D8" w:rsidP="00A40669">
      <w:pPr>
        <w:pStyle w:val="Listenabsatz"/>
        <w:numPr>
          <w:ilvl w:val="0"/>
          <w:numId w:val="1"/>
        </w:numPr>
        <w:suppressAutoHyphens w:val="0"/>
        <w:spacing w:after="28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CRG agreed that the already resolved comments should be implemented in the draft because resolutions are stable and no changes are expected.</w:t>
      </w:r>
    </w:p>
    <w:p w14:paraId="28247BD0" w14:textId="68809275" w:rsidR="004058D8" w:rsidRDefault="004058D8" w:rsidP="00A40669">
      <w:pPr>
        <w:pStyle w:val="Listenabsatz"/>
        <w:numPr>
          <w:ilvl w:val="0"/>
          <w:numId w:val="1"/>
        </w:numPr>
        <w:suppressAutoHyphens w:val="0"/>
        <w:spacing w:after="28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few comments are still assigned to Tuncer, Lennert, and Volker</w:t>
      </w:r>
      <w:r w:rsidR="00BF312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and resolutions are expected to be available as soon as possible.</w:t>
      </w:r>
    </w:p>
    <w:p w14:paraId="47AC8AAA" w14:textId="056052E2" w:rsidR="00A71061" w:rsidRPr="002D7D67" w:rsidRDefault="004058D8" w:rsidP="00A40669">
      <w:pPr>
        <w:pStyle w:val="Listenabsatz"/>
        <w:numPr>
          <w:ilvl w:val="0"/>
          <w:numId w:val="1"/>
        </w:numPr>
        <w:suppressAutoHyphens w:val="0"/>
        <w:spacing w:after="28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Some additional comments were resolved. P</w:t>
      </w:r>
      <w:r>
        <w:rPr>
          <w:rFonts w:ascii="Times New Roman" w:eastAsia="Malgun Gothic" w:hAnsi="Times New Roman" w:cs="Times New Roman"/>
          <w:lang w:eastAsia="ko-KR"/>
        </w:rPr>
        <w:t>lease see the doc.15-21-0524-08-0013 for details.</w:t>
      </w:r>
    </w:p>
    <w:p w14:paraId="7CDE37CE" w14:textId="77777777" w:rsidR="00600378" w:rsidRPr="00600378" w:rsidRDefault="004058D8" w:rsidP="00A40669">
      <w:pPr>
        <w:pStyle w:val="Listenabsatz"/>
        <w:numPr>
          <w:ilvl w:val="0"/>
          <w:numId w:val="1"/>
        </w:numPr>
        <w:suppressAutoHyphens w:val="0"/>
        <w:spacing w:after="120"/>
        <w:ind w:left="714" w:hanging="357"/>
        <w:rPr>
          <w:rFonts w:ascii="Times New Roman" w:hAnsi="Times New Roman" w:cs="Times New Roman"/>
        </w:rPr>
      </w:pPr>
      <w:r>
        <w:rPr>
          <w:rFonts w:ascii="Times New Roman" w:eastAsia="Malgun Gothic" w:hAnsi="Times New Roman" w:cs="Times New Roman"/>
          <w:lang w:eastAsia="ko-KR"/>
        </w:rPr>
        <w:t xml:space="preserve">Finally, two motions will be required:                                                                                       </w:t>
      </w:r>
    </w:p>
    <w:p w14:paraId="4150846F" w14:textId="34633273" w:rsidR="00A71061" w:rsidRPr="00600378" w:rsidRDefault="00600378" w:rsidP="00600378">
      <w:pPr>
        <w:suppressAutoHyphens w:val="0"/>
        <w:spacing w:after="288"/>
        <w:ind w:left="1701" w:hanging="271"/>
        <w:rPr>
          <w:rFonts w:eastAsia="Malgun Gothic"/>
          <w:lang w:eastAsia="ko-KR"/>
        </w:rPr>
      </w:pPr>
      <w:r w:rsidRPr="00600378">
        <w:rPr>
          <w:rFonts w:eastAsia="Malgun Gothic"/>
          <w:lang w:eastAsia="ko-KR"/>
        </w:rPr>
        <w:t>a)</w:t>
      </w:r>
      <w:r>
        <w:rPr>
          <w:rFonts w:eastAsia="Malgun Gothic"/>
          <w:lang w:eastAsia="ko-KR"/>
        </w:rPr>
        <w:t xml:space="preserve"> </w:t>
      </w:r>
      <w:r w:rsidRPr="00600378">
        <w:rPr>
          <w:rFonts w:eastAsia="Malgun Gothic"/>
          <w:lang w:eastAsia="ko-KR"/>
        </w:rPr>
        <w:t>Move that additional comments are accepted as valid comments although they were not part of the official SA Ballot process.</w:t>
      </w:r>
    </w:p>
    <w:p w14:paraId="3A418701" w14:textId="76786E08" w:rsidR="00600378" w:rsidRPr="00600378" w:rsidRDefault="00600378" w:rsidP="00600378">
      <w:pPr>
        <w:ind w:left="1701" w:hanging="271"/>
        <w:rPr>
          <w:rFonts w:eastAsia="MS PGothic"/>
          <w:lang w:eastAsia="ja-JP"/>
        </w:rPr>
      </w:pPr>
      <w:r>
        <w:rPr>
          <w:rFonts w:eastAsia="MS PGothic"/>
          <w:lang w:eastAsia="ja-JP"/>
        </w:rPr>
        <w:t>b) Approval of all (ballot + additional) comments resolutions</w:t>
      </w:r>
    </w:p>
    <w:p w14:paraId="76D4C5B3" w14:textId="1A09C748" w:rsidR="00600378" w:rsidRPr="00600378" w:rsidRDefault="001263DA" w:rsidP="00A40669">
      <w:pPr>
        <w:pStyle w:val="Listenabsatz"/>
        <w:numPr>
          <w:ilvl w:val="0"/>
          <w:numId w:val="1"/>
        </w:numPr>
        <w:suppressAutoHyphens w:val="0"/>
        <w:spacing w:after="288"/>
        <w:rPr>
          <w:rFonts w:ascii="Times New Roman" w:hAnsi="Times New Roman" w:cs="Times New Roman"/>
        </w:rPr>
      </w:pPr>
      <w:r>
        <w:rPr>
          <w:rFonts w:ascii="Times New Roman" w:eastAsia="Malgun Gothic" w:hAnsi="Times New Roman" w:cs="Times New Roman"/>
          <w:lang w:eastAsia="ko-KR"/>
        </w:rPr>
        <w:lastRenderedPageBreak/>
        <w:t>The CRG agreed that a high</w:t>
      </w:r>
      <w:r w:rsidR="00790E2D">
        <w:rPr>
          <w:rFonts w:ascii="Times New Roman" w:eastAsia="Malgun Gothic" w:hAnsi="Times New Roman" w:cs="Times New Roman"/>
          <w:lang w:eastAsia="ko-KR"/>
        </w:rPr>
        <w:t>-</w:t>
      </w:r>
      <w:r>
        <w:rPr>
          <w:rFonts w:ascii="Times New Roman" w:eastAsia="Malgun Gothic" w:hAnsi="Times New Roman" w:cs="Times New Roman"/>
          <w:lang w:eastAsia="ko-KR"/>
        </w:rPr>
        <w:t>level resolution in the excel sheet is enough, so the detailed steps are not required.</w:t>
      </w:r>
    </w:p>
    <w:p w14:paraId="478D9501" w14:textId="77777777" w:rsidR="001263DA" w:rsidRPr="001263DA" w:rsidRDefault="001263DA" w:rsidP="00A40669">
      <w:pPr>
        <w:pStyle w:val="Listenabsatz"/>
        <w:numPr>
          <w:ilvl w:val="0"/>
          <w:numId w:val="1"/>
        </w:numPr>
        <w:suppressAutoHyphens w:val="0"/>
        <w:spacing w:after="288"/>
        <w:rPr>
          <w:rFonts w:ascii="Times New Roman" w:hAnsi="Times New Roman" w:cs="Times New Roman"/>
        </w:rPr>
      </w:pPr>
      <w:r>
        <w:rPr>
          <w:rFonts w:ascii="Times New Roman" w:eastAsia="Malgun Gothic" w:hAnsi="Times New Roman" w:cs="Times New Roman"/>
          <w:lang w:eastAsia="ko-KR"/>
        </w:rPr>
        <w:t>The CRG telco was recessed until next Monday.</w:t>
      </w:r>
    </w:p>
    <w:p w14:paraId="7E587E6F" w14:textId="367DF353" w:rsidR="00600378" w:rsidRPr="009A448E" w:rsidRDefault="001263DA" w:rsidP="00A40669">
      <w:pPr>
        <w:pStyle w:val="Listenabsatz"/>
        <w:numPr>
          <w:ilvl w:val="0"/>
          <w:numId w:val="1"/>
        </w:numPr>
        <w:suppressAutoHyphens w:val="0"/>
        <w:spacing w:after="288"/>
        <w:rPr>
          <w:rFonts w:ascii="Times New Roman" w:hAnsi="Times New Roman" w:cs="Times New Roman"/>
        </w:rPr>
      </w:pPr>
      <w:r>
        <w:rPr>
          <w:rFonts w:ascii="Times New Roman" w:eastAsia="Malgun Gothic" w:hAnsi="Times New Roman" w:cs="Times New Roman"/>
          <w:lang w:eastAsia="ko-KR"/>
        </w:rPr>
        <w:t xml:space="preserve">Next teleconference will be held on Dec. 7, </w:t>
      </w:r>
      <w:proofErr w:type="spellStart"/>
      <w:r>
        <w:rPr>
          <w:rFonts w:ascii="Times New Roman" w:eastAsia="Malgun Gothic" w:hAnsi="Times New Roman" w:cs="Times New Roman"/>
          <w:lang w:eastAsia="ko-KR"/>
        </w:rPr>
        <w:t>Tues</w:t>
      </w:r>
      <w:r w:rsidR="009A448E">
        <w:rPr>
          <w:rFonts w:ascii="Times New Roman" w:eastAsia="Malgun Gothic" w:hAnsi="Times New Roman" w:cs="Times New Roman"/>
          <w:lang w:eastAsia="ko-KR"/>
        </w:rPr>
        <w:t>s</w:t>
      </w:r>
      <w:r>
        <w:rPr>
          <w:rFonts w:ascii="Times New Roman" w:eastAsia="Malgun Gothic" w:hAnsi="Times New Roman" w:cs="Times New Roman"/>
          <w:lang w:eastAsia="ko-KR"/>
        </w:rPr>
        <w:t>day</w:t>
      </w:r>
      <w:proofErr w:type="spellEnd"/>
      <w:r>
        <w:rPr>
          <w:rFonts w:ascii="Times New Roman" w:eastAsia="Malgun Gothic" w:hAnsi="Times New Roman" w:cs="Times New Roman"/>
          <w:lang w:eastAsia="ko-KR"/>
        </w:rPr>
        <w:t>.</w:t>
      </w:r>
    </w:p>
    <w:p w14:paraId="7B1B77F1" w14:textId="766CA21E" w:rsidR="00DF3A08" w:rsidRPr="001820A3" w:rsidRDefault="00D328B9" w:rsidP="009A448E">
      <w:pPr>
        <w:rPr>
          <w:b/>
          <w:sz w:val="28"/>
          <w:szCs w:val="24"/>
          <w:highlight w:val="yellow"/>
          <w:u w:val="single"/>
          <w:lang w:val="de-DE" w:eastAsia="ja-JP"/>
        </w:rPr>
      </w:pPr>
      <w:r w:rsidRPr="001820A3">
        <w:rPr>
          <w:b/>
          <w:sz w:val="28"/>
          <w:szCs w:val="24"/>
          <w:highlight w:val="yellow"/>
          <w:u w:val="single"/>
          <w:lang w:val="de-DE" w:eastAsia="ja-JP"/>
        </w:rPr>
        <w:t xml:space="preserve">7 </w:t>
      </w:r>
      <w:proofErr w:type="spellStart"/>
      <w:r w:rsidRPr="001820A3">
        <w:rPr>
          <w:b/>
          <w:sz w:val="28"/>
          <w:szCs w:val="24"/>
          <w:highlight w:val="yellow"/>
          <w:u w:val="single"/>
          <w:lang w:val="de-DE" w:eastAsia="ja-JP"/>
        </w:rPr>
        <w:t>Dec</w:t>
      </w:r>
      <w:proofErr w:type="spellEnd"/>
      <w:r w:rsidRPr="001820A3">
        <w:rPr>
          <w:b/>
          <w:sz w:val="28"/>
          <w:szCs w:val="24"/>
          <w:highlight w:val="yellow"/>
          <w:u w:val="single"/>
          <w:lang w:val="de-DE" w:eastAsia="ja-JP"/>
        </w:rPr>
        <w:t>. 2021, 11-13 CET (5-7 ET, 19-21 KT)</w:t>
      </w:r>
    </w:p>
    <w:p w14:paraId="409461B8" w14:textId="67F9FB9B" w:rsidR="009A448E" w:rsidRPr="001820A3" w:rsidRDefault="009A448E" w:rsidP="009A448E">
      <w:pPr>
        <w:rPr>
          <w:b/>
          <w:sz w:val="28"/>
          <w:szCs w:val="24"/>
          <w:highlight w:val="yellow"/>
          <w:u w:val="single"/>
          <w:lang w:val="de-DE" w:eastAsia="ja-JP"/>
        </w:rPr>
      </w:pPr>
    </w:p>
    <w:p w14:paraId="7A17E8DE" w14:textId="77777777" w:rsidR="00D77785" w:rsidRPr="009A448E" w:rsidRDefault="00D77785" w:rsidP="00D77785">
      <w:pPr>
        <w:rPr>
          <w:sz w:val="24"/>
          <w:szCs w:val="24"/>
          <w:lang w:val="de-DE" w:eastAsia="ja-JP"/>
        </w:rPr>
      </w:pPr>
      <w:r w:rsidRPr="001820A3">
        <w:rPr>
          <w:sz w:val="24"/>
          <w:szCs w:val="24"/>
          <w:highlight w:val="yellow"/>
          <w:lang w:val="de-DE" w:eastAsia="ja-JP"/>
        </w:rPr>
        <w:t xml:space="preserve">This </w:t>
      </w:r>
      <w:proofErr w:type="spellStart"/>
      <w:r w:rsidRPr="001820A3">
        <w:rPr>
          <w:sz w:val="24"/>
          <w:szCs w:val="24"/>
          <w:highlight w:val="yellow"/>
          <w:lang w:val="de-DE" w:eastAsia="ja-JP"/>
        </w:rPr>
        <w:t>meeting</w:t>
      </w:r>
      <w:proofErr w:type="spellEnd"/>
      <w:r w:rsidRPr="001820A3">
        <w:rPr>
          <w:sz w:val="24"/>
          <w:szCs w:val="24"/>
          <w:highlight w:val="yellow"/>
          <w:lang w:val="de-DE" w:eastAsia="ja-JP"/>
        </w:rPr>
        <w:t xml:space="preserve"> was </w:t>
      </w:r>
      <w:proofErr w:type="spellStart"/>
      <w:r w:rsidRPr="001820A3">
        <w:rPr>
          <w:sz w:val="24"/>
          <w:szCs w:val="24"/>
          <w:highlight w:val="yellow"/>
          <w:lang w:val="de-DE" w:eastAsia="ja-JP"/>
        </w:rPr>
        <w:t>cancelled</w:t>
      </w:r>
      <w:proofErr w:type="spellEnd"/>
      <w:r w:rsidRPr="001820A3">
        <w:rPr>
          <w:sz w:val="24"/>
          <w:szCs w:val="24"/>
          <w:highlight w:val="yellow"/>
          <w:lang w:val="de-DE" w:eastAsia="ja-JP"/>
        </w:rPr>
        <w:t xml:space="preserve"> via </w:t>
      </w:r>
      <w:proofErr w:type="spellStart"/>
      <w:r w:rsidRPr="001820A3">
        <w:rPr>
          <w:sz w:val="24"/>
          <w:szCs w:val="24"/>
          <w:highlight w:val="yellow"/>
          <w:lang w:val="de-DE" w:eastAsia="ja-JP"/>
        </w:rPr>
        <w:t>email</w:t>
      </w:r>
      <w:proofErr w:type="spellEnd"/>
      <w:r w:rsidRPr="001820A3">
        <w:rPr>
          <w:sz w:val="24"/>
          <w:szCs w:val="24"/>
          <w:highlight w:val="yellow"/>
          <w:lang w:val="de-DE" w:eastAsia="ja-JP"/>
        </w:rPr>
        <w:t xml:space="preserve"> </w:t>
      </w:r>
      <w:proofErr w:type="spellStart"/>
      <w:r w:rsidRPr="001820A3">
        <w:rPr>
          <w:sz w:val="24"/>
          <w:szCs w:val="24"/>
          <w:highlight w:val="yellow"/>
          <w:lang w:val="de-DE" w:eastAsia="ja-JP"/>
        </w:rPr>
        <w:t>reflector</w:t>
      </w:r>
      <w:proofErr w:type="spellEnd"/>
      <w:r w:rsidRPr="001820A3">
        <w:rPr>
          <w:sz w:val="24"/>
          <w:szCs w:val="24"/>
          <w:highlight w:val="yellow"/>
          <w:lang w:val="de-DE" w:eastAsia="ja-JP"/>
        </w:rPr>
        <w:t xml:space="preserve"> </w:t>
      </w:r>
      <w:proofErr w:type="spellStart"/>
      <w:r w:rsidRPr="001820A3">
        <w:rPr>
          <w:sz w:val="24"/>
          <w:szCs w:val="24"/>
          <w:highlight w:val="yellow"/>
          <w:lang w:val="de-DE" w:eastAsia="ja-JP"/>
        </w:rPr>
        <w:t>because</w:t>
      </w:r>
      <w:proofErr w:type="spellEnd"/>
      <w:r w:rsidRPr="001820A3">
        <w:rPr>
          <w:sz w:val="24"/>
          <w:szCs w:val="24"/>
          <w:highlight w:val="yellow"/>
          <w:lang w:val="de-DE" w:eastAsia="ja-JP"/>
        </w:rPr>
        <w:t xml:space="preserve"> </w:t>
      </w:r>
      <w:proofErr w:type="spellStart"/>
      <w:r w:rsidRPr="001820A3">
        <w:rPr>
          <w:sz w:val="24"/>
          <w:szCs w:val="24"/>
          <w:highlight w:val="yellow"/>
          <w:lang w:val="de-DE" w:eastAsia="ja-JP"/>
        </w:rPr>
        <w:t>the</w:t>
      </w:r>
      <w:proofErr w:type="spellEnd"/>
      <w:r w:rsidRPr="001820A3">
        <w:rPr>
          <w:sz w:val="24"/>
          <w:szCs w:val="24"/>
          <w:highlight w:val="yellow"/>
          <w:lang w:val="de-DE" w:eastAsia="ja-JP"/>
        </w:rPr>
        <w:t xml:space="preserve"> Technical Editor </w:t>
      </w:r>
      <w:proofErr w:type="spellStart"/>
      <w:r w:rsidRPr="001820A3">
        <w:rPr>
          <w:sz w:val="24"/>
          <w:szCs w:val="24"/>
          <w:highlight w:val="yellow"/>
          <w:lang w:val="de-DE" w:eastAsia="ja-JP"/>
        </w:rPr>
        <w:t>needs</w:t>
      </w:r>
      <w:proofErr w:type="spellEnd"/>
      <w:r w:rsidRPr="001820A3">
        <w:rPr>
          <w:sz w:val="24"/>
          <w:szCs w:val="24"/>
          <w:highlight w:val="yellow"/>
          <w:lang w:val="de-DE" w:eastAsia="ja-JP"/>
        </w:rPr>
        <w:t xml:space="preserve"> </w:t>
      </w:r>
      <w:proofErr w:type="spellStart"/>
      <w:r w:rsidRPr="001820A3">
        <w:rPr>
          <w:sz w:val="24"/>
          <w:szCs w:val="24"/>
          <w:highlight w:val="yellow"/>
          <w:lang w:val="de-DE" w:eastAsia="ja-JP"/>
        </w:rPr>
        <w:t>more</w:t>
      </w:r>
      <w:proofErr w:type="spellEnd"/>
      <w:r w:rsidRPr="001820A3">
        <w:rPr>
          <w:sz w:val="24"/>
          <w:szCs w:val="24"/>
          <w:highlight w:val="yellow"/>
          <w:lang w:val="de-DE" w:eastAsia="ja-JP"/>
        </w:rPr>
        <w:t xml:space="preserve"> time </w:t>
      </w:r>
      <w:proofErr w:type="spellStart"/>
      <w:r w:rsidRPr="001820A3">
        <w:rPr>
          <w:sz w:val="24"/>
          <w:szCs w:val="24"/>
          <w:highlight w:val="yellow"/>
          <w:lang w:val="de-DE" w:eastAsia="ja-JP"/>
        </w:rPr>
        <w:t>to</w:t>
      </w:r>
      <w:proofErr w:type="spellEnd"/>
      <w:r w:rsidRPr="001820A3">
        <w:rPr>
          <w:sz w:val="24"/>
          <w:szCs w:val="24"/>
          <w:highlight w:val="yellow"/>
          <w:lang w:val="de-DE" w:eastAsia="ja-JP"/>
        </w:rPr>
        <w:t xml:space="preserve"> </w:t>
      </w:r>
      <w:proofErr w:type="spellStart"/>
      <w:r w:rsidRPr="001820A3">
        <w:rPr>
          <w:sz w:val="24"/>
          <w:szCs w:val="24"/>
          <w:highlight w:val="yellow"/>
          <w:lang w:val="de-DE" w:eastAsia="ja-JP"/>
        </w:rPr>
        <w:t>prepare</w:t>
      </w:r>
      <w:proofErr w:type="spellEnd"/>
      <w:r w:rsidRPr="001820A3">
        <w:rPr>
          <w:sz w:val="24"/>
          <w:szCs w:val="24"/>
          <w:highlight w:val="yellow"/>
          <w:lang w:val="de-DE" w:eastAsia="ja-JP"/>
        </w:rPr>
        <w:t xml:space="preserve"> </w:t>
      </w:r>
      <w:proofErr w:type="spellStart"/>
      <w:r w:rsidRPr="001820A3">
        <w:rPr>
          <w:sz w:val="24"/>
          <w:szCs w:val="24"/>
          <w:highlight w:val="yellow"/>
          <w:lang w:val="de-DE" w:eastAsia="ja-JP"/>
        </w:rPr>
        <w:t>the</w:t>
      </w:r>
      <w:proofErr w:type="spellEnd"/>
      <w:r w:rsidRPr="001820A3">
        <w:rPr>
          <w:sz w:val="24"/>
          <w:szCs w:val="24"/>
          <w:highlight w:val="yellow"/>
          <w:lang w:val="de-DE" w:eastAsia="ja-JP"/>
        </w:rPr>
        <w:t xml:space="preserve"> </w:t>
      </w:r>
      <w:proofErr w:type="spellStart"/>
      <w:r w:rsidRPr="001820A3">
        <w:rPr>
          <w:sz w:val="24"/>
          <w:szCs w:val="24"/>
          <w:highlight w:val="yellow"/>
          <w:lang w:val="de-DE" w:eastAsia="ja-JP"/>
        </w:rPr>
        <w:t>preliminartly</w:t>
      </w:r>
      <w:proofErr w:type="spellEnd"/>
      <w:r w:rsidRPr="001820A3">
        <w:rPr>
          <w:sz w:val="24"/>
          <w:szCs w:val="24"/>
          <w:highlight w:val="yellow"/>
          <w:lang w:val="de-DE" w:eastAsia="ja-JP"/>
        </w:rPr>
        <w:t xml:space="preserve"> </w:t>
      </w:r>
      <w:proofErr w:type="spellStart"/>
      <w:r w:rsidRPr="001820A3">
        <w:rPr>
          <w:sz w:val="24"/>
          <w:szCs w:val="24"/>
          <w:highlight w:val="yellow"/>
          <w:lang w:val="de-DE" w:eastAsia="ja-JP"/>
        </w:rPr>
        <w:t>draft</w:t>
      </w:r>
      <w:proofErr w:type="spellEnd"/>
      <w:r w:rsidRPr="001820A3">
        <w:rPr>
          <w:sz w:val="24"/>
          <w:szCs w:val="24"/>
          <w:highlight w:val="yellow"/>
          <w:lang w:val="de-DE" w:eastAsia="ja-JP"/>
        </w:rPr>
        <w:t>.</w:t>
      </w:r>
      <w:bookmarkStart w:id="0" w:name="_GoBack"/>
      <w:bookmarkEnd w:id="0"/>
    </w:p>
    <w:p w14:paraId="6F8E71E7" w14:textId="77777777" w:rsidR="009A448E" w:rsidRDefault="009A448E" w:rsidP="009A448E">
      <w:pPr>
        <w:rPr>
          <w:b/>
          <w:sz w:val="28"/>
          <w:szCs w:val="24"/>
          <w:u w:val="single"/>
          <w:lang w:val="de-DE" w:eastAsia="ja-JP"/>
        </w:rPr>
      </w:pPr>
    </w:p>
    <w:p w14:paraId="67D54B0A" w14:textId="72238AC2" w:rsidR="00DF3A08" w:rsidRDefault="009A448E" w:rsidP="009A448E">
      <w:pPr>
        <w:rPr>
          <w:b/>
          <w:sz w:val="28"/>
          <w:szCs w:val="24"/>
          <w:u w:val="single"/>
          <w:lang w:val="de-DE" w:eastAsia="ja-JP"/>
        </w:rPr>
      </w:pPr>
      <w:proofErr w:type="spellStart"/>
      <w:r>
        <w:rPr>
          <w:b/>
          <w:sz w:val="28"/>
          <w:szCs w:val="24"/>
          <w:u w:val="single"/>
          <w:lang w:val="de-DE" w:eastAsia="ja-JP"/>
        </w:rPr>
        <w:t>Monday</w:t>
      </w:r>
      <w:proofErr w:type="spellEnd"/>
      <w:r>
        <w:rPr>
          <w:b/>
          <w:sz w:val="28"/>
          <w:szCs w:val="24"/>
          <w:u w:val="single"/>
          <w:lang w:val="de-DE" w:eastAsia="ja-JP"/>
        </w:rPr>
        <w:t xml:space="preserve">, </w:t>
      </w:r>
      <w:r w:rsidR="00D328B9" w:rsidRPr="009A448E">
        <w:rPr>
          <w:b/>
          <w:sz w:val="28"/>
          <w:szCs w:val="24"/>
          <w:u w:val="single"/>
          <w:lang w:val="de-DE" w:eastAsia="ja-JP"/>
        </w:rPr>
        <w:t xml:space="preserve">13 </w:t>
      </w:r>
      <w:proofErr w:type="spellStart"/>
      <w:r w:rsidR="00D328B9" w:rsidRPr="009A448E">
        <w:rPr>
          <w:b/>
          <w:sz w:val="28"/>
          <w:szCs w:val="24"/>
          <w:u w:val="single"/>
          <w:lang w:val="de-DE" w:eastAsia="ja-JP"/>
        </w:rPr>
        <w:t>Dec</w:t>
      </w:r>
      <w:proofErr w:type="spellEnd"/>
      <w:r w:rsidR="00D328B9" w:rsidRPr="009A448E">
        <w:rPr>
          <w:b/>
          <w:sz w:val="28"/>
          <w:szCs w:val="24"/>
          <w:u w:val="single"/>
          <w:lang w:val="de-DE" w:eastAsia="ja-JP"/>
        </w:rPr>
        <w:t>. 2021, 11-13 CET (5-7 ET, 19-21 KT)</w:t>
      </w:r>
    </w:p>
    <w:p w14:paraId="588F2F6F" w14:textId="014FB1E1" w:rsidR="009A448E" w:rsidRDefault="009A448E" w:rsidP="009A448E">
      <w:pPr>
        <w:rPr>
          <w:b/>
          <w:sz w:val="28"/>
          <w:szCs w:val="24"/>
          <w:u w:val="single"/>
          <w:lang w:val="de-DE" w:eastAsia="ja-JP"/>
        </w:rPr>
      </w:pPr>
    </w:p>
    <w:p w14:paraId="6967B331" w14:textId="40527A26" w:rsidR="009A448E" w:rsidRPr="009A448E" w:rsidRDefault="009A448E" w:rsidP="009A448E">
      <w:pPr>
        <w:rPr>
          <w:sz w:val="24"/>
          <w:szCs w:val="24"/>
          <w:lang w:val="de-DE" w:eastAsia="ja-JP"/>
        </w:rPr>
      </w:pPr>
      <w:r w:rsidRPr="009A448E">
        <w:rPr>
          <w:sz w:val="24"/>
          <w:szCs w:val="24"/>
          <w:lang w:val="de-DE" w:eastAsia="ja-JP"/>
        </w:rPr>
        <w:t xml:space="preserve">This </w:t>
      </w:r>
      <w:proofErr w:type="spellStart"/>
      <w:r w:rsidRPr="009A448E">
        <w:rPr>
          <w:sz w:val="24"/>
          <w:szCs w:val="24"/>
          <w:lang w:val="de-DE" w:eastAsia="ja-JP"/>
        </w:rPr>
        <w:t>meeting</w:t>
      </w:r>
      <w:proofErr w:type="spellEnd"/>
      <w:r w:rsidRPr="009A448E">
        <w:rPr>
          <w:sz w:val="24"/>
          <w:szCs w:val="24"/>
          <w:lang w:val="de-DE" w:eastAsia="ja-JP"/>
        </w:rPr>
        <w:t xml:space="preserve"> was </w:t>
      </w:r>
      <w:proofErr w:type="spellStart"/>
      <w:r w:rsidRPr="009A448E">
        <w:rPr>
          <w:sz w:val="24"/>
          <w:szCs w:val="24"/>
          <w:lang w:val="de-DE" w:eastAsia="ja-JP"/>
        </w:rPr>
        <w:t>cancelled</w:t>
      </w:r>
      <w:proofErr w:type="spellEnd"/>
      <w:r w:rsidRPr="009A448E">
        <w:rPr>
          <w:sz w:val="24"/>
          <w:szCs w:val="24"/>
          <w:lang w:val="de-DE" w:eastAsia="ja-JP"/>
        </w:rPr>
        <w:t xml:space="preserve"> via </w:t>
      </w:r>
      <w:proofErr w:type="spellStart"/>
      <w:r w:rsidRPr="009A448E">
        <w:rPr>
          <w:sz w:val="24"/>
          <w:szCs w:val="24"/>
          <w:lang w:val="de-DE" w:eastAsia="ja-JP"/>
        </w:rPr>
        <w:t>email</w:t>
      </w:r>
      <w:proofErr w:type="spellEnd"/>
      <w:r w:rsidRPr="009A448E">
        <w:rPr>
          <w:sz w:val="24"/>
          <w:szCs w:val="24"/>
          <w:lang w:val="de-DE" w:eastAsia="ja-JP"/>
        </w:rPr>
        <w:t xml:space="preserve"> </w:t>
      </w:r>
      <w:proofErr w:type="spellStart"/>
      <w:r w:rsidRPr="009A448E">
        <w:rPr>
          <w:sz w:val="24"/>
          <w:szCs w:val="24"/>
          <w:lang w:val="de-DE" w:eastAsia="ja-JP"/>
        </w:rPr>
        <w:t>reflector</w:t>
      </w:r>
      <w:proofErr w:type="spellEnd"/>
      <w:r w:rsidRPr="009A448E">
        <w:rPr>
          <w:sz w:val="24"/>
          <w:szCs w:val="24"/>
          <w:lang w:val="de-DE" w:eastAsia="ja-JP"/>
        </w:rPr>
        <w:t xml:space="preserve"> </w:t>
      </w:r>
      <w:proofErr w:type="spellStart"/>
      <w:r w:rsidRPr="009A448E">
        <w:rPr>
          <w:sz w:val="24"/>
          <w:szCs w:val="24"/>
          <w:lang w:val="de-DE" w:eastAsia="ja-JP"/>
        </w:rPr>
        <w:t>because</w:t>
      </w:r>
      <w:proofErr w:type="spellEnd"/>
      <w:r w:rsidRPr="009A448E">
        <w:rPr>
          <w:sz w:val="24"/>
          <w:szCs w:val="24"/>
          <w:lang w:val="de-DE" w:eastAsia="ja-JP"/>
        </w:rPr>
        <w:t xml:space="preserve"> </w:t>
      </w:r>
      <w:proofErr w:type="spellStart"/>
      <w:r w:rsidRPr="009A448E">
        <w:rPr>
          <w:sz w:val="24"/>
          <w:szCs w:val="24"/>
          <w:lang w:val="de-DE" w:eastAsia="ja-JP"/>
        </w:rPr>
        <w:t>the</w:t>
      </w:r>
      <w:proofErr w:type="spellEnd"/>
      <w:r w:rsidRPr="009A448E">
        <w:rPr>
          <w:sz w:val="24"/>
          <w:szCs w:val="24"/>
          <w:lang w:val="de-DE" w:eastAsia="ja-JP"/>
        </w:rPr>
        <w:t xml:space="preserve"> Technical Editor </w:t>
      </w:r>
      <w:proofErr w:type="spellStart"/>
      <w:r w:rsidRPr="009A448E">
        <w:rPr>
          <w:sz w:val="24"/>
          <w:szCs w:val="24"/>
          <w:lang w:val="de-DE" w:eastAsia="ja-JP"/>
        </w:rPr>
        <w:t>needs</w:t>
      </w:r>
      <w:proofErr w:type="spellEnd"/>
      <w:r w:rsidRPr="009A448E">
        <w:rPr>
          <w:sz w:val="24"/>
          <w:szCs w:val="24"/>
          <w:lang w:val="de-DE" w:eastAsia="ja-JP"/>
        </w:rPr>
        <w:t xml:space="preserve"> </w:t>
      </w:r>
      <w:proofErr w:type="spellStart"/>
      <w:r w:rsidRPr="009A448E">
        <w:rPr>
          <w:sz w:val="24"/>
          <w:szCs w:val="24"/>
          <w:lang w:val="de-DE" w:eastAsia="ja-JP"/>
        </w:rPr>
        <w:t>more</w:t>
      </w:r>
      <w:proofErr w:type="spellEnd"/>
      <w:r w:rsidRPr="009A448E">
        <w:rPr>
          <w:sz w:val="24"/>
          <w:szCs w:val="24"/>
          <w:lang w:val="de-DE" w:eastAsia="ja-JP"/>
        </w:rPr>
        <w:t xml:space="preserve"> time </w:t>
      </w:r>
      <w:proofErr w:type="spellStart"/>
      <w:r w:rsidRPr="009A448E">
        <w:rPr>
          <w:sz w:val="24"/>
          <w:szCs w:val="24"/>
          <w:lang w:val="de-DE" w:eastAsia="ja-JP"/>
        </w:rPr>
        <w:t>to</w:t>
      </w:r>
      <w:proofErr w:type="spellEnd"/>
      <w:r w:rsidRPr="009A448E">
        <w:rPr>
          <w:sz w:val="24"/>
          <w:szCs w:val="24"/>
          <w:lang w:val="de-DE" w:eastAsia="ja-JP"/>
        </w:rPr>
        <w:t xml:space="preserve"> </w:t>
      </w:r>
      <w:proofErr w:type="spellStart"/>
      <w:r w:rsidRPr="009A448E">
        <w:rPr>
          <w:sz w:val="24"/>
          <w:szCs w:val="24"/>
          <w:lang w:val="de-DE" w:eastAsia="ja-JP"/>
        </w:rPr>
        <w:t>prepare</w:t>
      </w:r>
      <w:proofErr w:type="spellEnd"/>
      <w:r w:rsidRPr="009A448E">
        <w:rPr>
          <w:sz w:val="24"/>
          <w:szCs w:val="24"/>
          <w:lang w:val="de-DE" w:eastAsia="ja-JP"/>
        </w:rPr>
        <w:t xml:space="preserve"> </w:t>
      </w:r>
      <w:proofErr w:type="spellStart"/>
      <w:r w:rsidRPr="009A448E">
        <w:rPr>
          <w:sz w:val="24"/>
          <w:szCs w:val="24"/>
          <w:lang w:val="de-DE" w:eastAsia="ja-JP"/>
        </w:rPr>
        <w:t>the</w:t>
      </w:r>
      <w:proofErr w:type="spellEnd"/>
      <w:r w:rsidRPr="009A448E">
        <w:rPr>
          <w:sz w:val="24"/>
          <w:szCs w:val="24"/>
          <w:lang w:val="de-DE" w:eastAsia="ja-JP"/>
        </w:rPr>
        <w:t xml:space="preserve"> </w:t>
      </w:r>
      <w:proofErr w:type="spellStart"/>
      <w:r w:rsidRPr="009A448E">
        <w:rPr>
          <w:sz w:val="24"/>
          <w:szCs w:val="24"/>
          <w:lang w:val="de-DE" w:eastAsia="ja-JP"/>
        </w:rPr>
        <w:t>preliminartly</w:t>
      </w:r>
      <w:proofErr w:type="spellEnd"/>
      <w:r w:rsidRPr="009A448E">
        <w:rPr>
          <w:sz w:val="24"/>
          <w:szCs w:val="24"/>
          <w:lang w:val="de-DE" w:eastAsia="ja-JP"/>
        </w:rPr>
        <w:t xml:space="preserve"> </w:t>
      </w:r>
      <w:proofErr w:type="spellStart"/>
      <w:r w:rsidRPr="009A448E">
        <w:rPr>
          <w:sz w:val="24"/>
          <w:szCs w:val="24"/>
          <w:lang w:val="de-DE" w:eastAsia="ja-JP"/>
        </w:rPr>
        <w:t>draft</w:t>
      </w:r>
      <w:proofErr w:type="spellEnd"/>
      <w:r w:rsidRPr="009A448E">
        <w:rPr>
          <w:sz w:val="24"/>
          <w:szCs w:val="24"/>
          <w:lang w:val="de-DE" w:eastAsia="ja-JP"/>
        </w:rPr>
        <w:t>.</w:t>
      </w:r>
    </w:p>
    <w:p w14:paraId="22CE0EA5" w14:textId="77777777" w:rsidR="009A448E" w:rsidRPr="009A448E" w:rsidRDefault="009A448E" w:rsidP="009A448E">
      <w:pPr>
        <w:ind w:left="1440"/>
        <w:rPr>
          <w:b/>
          <w:sz w:val="28"/>
          <w:szCs w:val="24"/>
          <w:u w:val="single"/>
          <w:lang w:val="de-DE" w:eastAsia="ja-JP"/>
        </w:rPr>
      </w:pPr>
    </w:p>
    <w:p w14:paraId="7CACAD73" w14:textId="23E742EB" w:rsidR="00DF3A08" w:rsidRDefault="009A448E" w:rsidP="009A448E">
      <w:pPr>
        <w:rPr>
          <w:b/>
          <w:sz w:val="28"/>
          <w:szCs w:val="24"/>
          <w:u w:val="single"/>
          <w:lang w:val="de-DE" w:eastAsia="ja-JP"/>
        </w:rPr>
      </w:pPr>
      <w:proofErr w:type="spellStart"/>
      <w:r>
        <w:rPr>
          <w:b/>
          <w:sz w:val="28"/>
          <w:szCs w:val="24"/>
          <w:u w:val="single"/>
          <w:lang w:val="de-DE" w:eastAsia="ja-JP"/>
        </w:rPr>
        <w:t>Monday</w:t>
      </w:r>
      <w:proofErr w:type="spellEnd"/>
      <w:r>
        <w:rPr>
          <w:b/>
          <w:sz w:val="28"/>
          <w:szCs w:val="24"/>
          <w:u w:val="single"/>
          <w:lang w:val="de-DE" w:eastAsia="ja-JP"/>
        </w:rPr>
        <w:t xml:space="preserve">, </w:t>
      </w:r>
      <w:r w:rsidR="00D328B9" w:rsidRPr="009A448E">
        <w:rPr>
          <w:b/>
          <w:sz w:val="28"/>
          <w:szCs w:val="24"/>
          <w:u w:val="single"/>
          <w:lang w:val="de-DE" w:eastAsia="ja-JP"/>
        </w:rPr>
        <w:t xml:space="preserve">20 </w:t>
      </w:r>
      <w:proofErr w:type="spellStart"/>
      <w:r w:rsidR="00D328B9" w:rsidRPr="009A448E">
        <w:rPr>
          <w:b/>
          <w:sz w:val="28"/>
          <w:szCs w:val="24"/>
          <w:u w:val="single"/>
          <w:lang w:val="de-DE" w:eastAsia="ja-JP"/>
        </w:rPr>
        <w:t>Dec</w:t>
      </w:r>
      <w:proofErr w:type="spellEnd"/>
      <w:r w:rsidR="00D328B9" w:rsidRPr="009A448E">
        <w:rPr>
          <w:b/>
          <w:sz w:val="28"/>
          <w:szCs w:val="24"/>
          <w:u w:val="single"/>
          <w:lang w:val="de-DE" w:eastAsia="ja-JP"/>
        </w:rPr>
        <w:t>. 2021, 11-13 CET (5-7 ET, 19-21 KT)</w:t>
      </w:r>
    </w:p>
    <w:p w14:paraId="79FEEE36" w14:textId="7348FFC2" w:rsidR="009A448E" w:rsidRDefault="009A448E" w:rsidP="009A448E">
      <w:pPr>
        <w:rPr>
          <w:b/>
          <w:sz w:val="28"/>
          <w:szCs w:val="24"/>
          <w:u w:val="single"/>
          <w:lang w:val="de-DE" w:eastAsia="ja-JP"/>
        </w:rPr>
      </w:pPr>
    </w:p>
    <w:p w14:paraId="21A5DC45" w14:textId="77777777" w:rsidR="009A448E" w:rsidRDefault="009A448E" w:rsidP="009A448E">
      <w:pPr>
        <w:rPr>
          <w:b/>
          <w:sz w:val="24"/>
          <w:szCs w:val="24"/>
        </w:rPr>
      </w:pPr>
      <w:r>
        <w:rPr>
          <w:b/>
          <w:sz w:val="24"/>
          <w:szCs w:val="24"/>
        </w:rPr>
        <w:t>Attendance:</w:t>
      </w:r>
    </w:p>
    <w:p w14:paraId="73000E84" w14:textId="77777777" w:rsidR="009A448E" w:rsidRDefault="009A448E" w:rsidP="009A448E">
      <w:pPr>
        <w:pStyle w:val="Listenabsatz"/>
        <w:numPr>
          <w:ilvl w:val="0"/>
          <w:numId w:val="1"/>
        </w:numPr>
        <w:suppressAutoHyphens w:val="0"/>
        <w:spacing w:after="160"/>
        <w:contextualSpacing/>
        <w:rPr>
          <w:rFonts w:ascii="Times New Roman" w:hAnsi="Times New Roman" w:cs="Times New Roman"/>
        </w:rPr>
      </w:pPr>
      <w:r>
        <w:rPr>
          <w:rFonts w:ascii="Times New Roman" w:eastAsia="Malgun Gothic" w:hAnsi="Times New Roman" w:cs="Times New Roman"/>
          <w:lang w:eastAsia="ko-KR"/>
        </w:rPr>
        <w:t>Sang-</w:t>
      </w:r>
      <w:proofErr w:type="spellStart"/>
      <w:r>
        <w:rPr>
          <w:rFonts w:ascii="Times New Roman" w:eastAsia="Malgun Gothic" w:hAnsi="Times New Roman" w:cs="Times New Roman"/>
          <w:lang w:eastAsia="ko-KR"/>
        </w:rPr>
        <w:t>Kyu</w:t>
      </w:r>
      <w:proofErr w:type="spellEnd"/>
      <w:r>
        <w:rPr>
          <w:rFonts w:ascii="Times New Roman" w:eastAsia="Malgun Gothic" w:hAnsi="Times New Roman" w:cs="Times New Roman"/>
          <w:lang w:eastAsia="ko-KR"/>
        </w:rPr>
        <w:t xml:space="preserve"> Lim (ETRI)</w:t>
      </w:r>
    </w:p>
    <w:p w14:paraId="6439DAC8" w14:textId="77777777" w:rsidR="009A448E" w:rsidRDefault="009A448E" w:rsidP="009A448E">
      <w:pPr>
        <w:pStyle w:val="Listenabsatz"/>
        <w:numPr>
          <w:ilvl w:val="0"/>
          <w:numId w:val="1"/>
        </w:numPr>
        <w:suppressAutoHyphens w:val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Chong Han (</w:t>
      </w:r>
      <w:proofErr w:type="spellStart"/>
      <w:r>
        <w:rPr>
          <w:rFonts w:ascii="Times New Roman" w:hAnsi="Times New Roman" w:cs="Times New Roman"/>
        </w:rPr>
        <w:t>PureLiFi</w:t>
      </w:r>
      <w:proofErr w:type="spellEnd"/>
      <w:r>
        <w:rPr>
          <w:rFonts w:ascii="Times New Roman" w:hAnsi="Times New Roman" w:cs="Times New Roman"/>
        </w:rPr>
        <w:t>)</w:t>
      </w:r>
    </w:p>
    <w:p w14:paraId="1A8B1C2D" w14:textId="77777777" w:rsidR="009A448E" w:rsidRDefault="009A448E" w:rsidP="009A448E">
      <w:pPr>
        <w:pStyle w:val="Listenabsatz"/>
        <w:numPr>
          <w:ilvl w:val="0"/>
          <w:numId w:val="1"/>
        </w:numPr>
        <w:suppressAutoHyphens w:val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Kai Lennert Bober (</w:t>
      </w:r>
      <w:proofErr w:type="spellStart"/>
      <w:r>
        <w:rPr>
          <w:rFonts w:ascii="Times New Roman" w:hAnsi="Times New Roman" w:cs="Times New Roman"/>
        </w:rPr>
        <w:t>Fraunhofer</w:t>
      </w:r>
      <w:proofErr w:type="spellEnd"/>
      <w:r>
        <w:rPr>
          <w:rFonts w:ascii="Times New Roman" w:hAnsi="Times New Roman" w:cs="Times New Roman"/>
        </w:rPr>
        <w:t xml:space="preserve"> HHI)</w:t>
      </w:r>
    </w:p>
    <w:p w14:paraId="3E65B760" w14:textId="070D3E82" w:rsidR="00D04204" w:rsidRDefault="00D04204" w:rsidP="009A448E">
      <w:pPr>
        <w:pStyle w:val="Listenabsatz"/>
        <w:numPr>
          <w:ilvl w:val="0"/>
          <w:numId w:val="1"/>
        </w:numPr>
        <w:suppressAutoHyphens w:val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Volker Jungnickel (</w:t>
      </w:r>
      <w:proofErr w:type="spellStart"/>
      <w:r>
        <w:rPr>
          <w:rFonts w:ascii="Times New Roman" w:hAnsi="Times New Roman" w:cs="Times New Roman"/>
        </w:rPr>
        <w:t>Fraunhofer</w:t>
      </w:r>
      <w:proofErr w:type="spellEnd"/>
      <w:r>
        <w:rPr>
          <w:rFonts w:ascii="Times New Roman" w:hAnsi="Times New Roman" w:cs="Times New Roman"/>
        </w:rPr>
        <w:t xml:space="preserve"> HHI)</w:t>
      </w:r>
    </w:p>
    <w:p w14:paraId="31478A28" w14:textId="77777777" w:rsidR="009A448E" w:rsidRDefault="009A448E" w:rsidP="009A448E">
      <w:pPr>
        <w:suppressAutoHyphens w:val="0"/>
        <w:contextualSpacing/>
        <w:jc w:val="both"/>
        <w:outlineLvl w:val="0"/>
      </w:pPr>
    </w:p>
    <w:p w14:paraId="208BEBFC" w14:textId="77777777" w:rsidR="009A448E" w:rsidRDefault="009A448E" w:rsidP="009A448E">
      <w:pPr>
        <w:rPr>
          <w:b/>
        </w:rPr>
      </w:pPr>
      <w:r>
        <w:rPr>
          <w:b/>
          <w:sz w:val="24"/>
          <w:szCs w:val="24"/>
        </w:rPr>
        <w:t>Minutes</w:t>
      </w:r>
      <w:r>
        <w:rPr>
          <w:b/>
        </w:rPr>
        <w:t>:</w:t>
      </w:r>
    </w:p>
    <w:p w14:paraId="32E8F904" w14:textId="77777777" w:rsidR="009A448E" w:rsidRDefault="009A448E" w:rsidP="009A448E">
      <w:pPr>
        <w:pStyle w:val="Listenabsatz"/>
        <w:numPr>
          <w:ilvl w:val="0"/>
          <w:numId w:val="1"/>
        </w:numPr>
        <w:rPr>
          <w:rFonts w:ascii="Times New Roman" w:hAnsi="Times New Roman" w:cs="Times New Roman"/>
        </w:rPr>
      </w:pPr>
      <w:r w:rsidRPr="00AB01DE">
        <w:rPr>
          <w:rFonts w:ascii="Times New Roman" w:hAnsi="Times New Roman" w:cs="Times New Roman"/>
        </w:rPr>
        <w:t>The Chair, Volker Jungnickel (</w:t>
      </w:r>
      <w:proofErr w:type="spellStart"/>
      <w:r w:rsidRPr="00AB01DE">
        <w:rPr>
          <w:rFonts w:ascii="Times New Roman" w:hAnsi="Times New Roman" w:cs="Times New Roman"/>
        </w:rPr>
        <w:t>Fraunhofer</w:t>
      </w:r>
      <w:proofErr w:type="spellEnd"/>
      <w:r w:rsidRPr="00AB01DE">
        <w:rPr>
          <w:rFonts w:ascii="Times New Roman" w:hAnsi="Times New Roman" w:cs="Times New Roman"/>
        </w:rPr>
        <w:t xml:space="preserve"> HHI), called the meeting to order </w:t>
      </w:r>
    </w:p>
    <w:p w14:paraId="2EA5D975" w14:textId="77777777" w:rsidR="009A448E" w:rsidRPr="00AB01DE" w:rsidRDefault="009A448E" w:rsidP="009A448E">
      <w:pPr>
        <w:pStyle w:val="Listenabsatz"/>
        <w:ind w:left="720"/>
        <w:rPr>
          <w:rFonts w:ascii="Times New Roman" w:hAnsi="Times New Roman" w:cs="Times New Roman"/>
        </w:rPr>
      </w:pPr>
    </w:p>
    <w:p w14:paraId="2B943087" w14:textId="77777777" w:rsidR="009A448E" w:rsidRDefault="009A448E" w:rsidP="009A448E">
      <w:pPr>
        <w:pStyle w:val="Listenabsatz"/>
        <w:numPr>
          <w:ilvl w:val="0"/>
          <w:numId w:val="1"/>
        </w:numPr>
        <w:rPr>
          <w:rFonts w:ascii="Times New Roman" w:hAnsi="Times New Roman" w:cs="Times New Roman"/>
        </w:rPr>
      </w:pPr>
      <w:r w:rsidRPr="00F37D4A">
        <w:rPr>
          <w:rFonts w:ascii="Times New Roman" w:hAnsi="Times New Roman" w:cs="Times New Roman"/>
        </w:rPr>
        <w:t>The Chair read the IP and patent policy, the logistics, and TG13 operating rules.</w:t>
      </w:r>
    </w:p>
    <w:p w14:paraId="6F166868" w14:textId="437EAD87" w:rsidR="009A448E" w:rsidRDefault="009A448E" w:rsidP="009A448E">
      <w:pPr>
        <w:pStyle w:val="Listenabsatz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 one came forward.</w:t>
      </w:r>
    </w:p>
    <w:p w14:paraId="6DD3DDC5" w14:textId="77777777" w:rsidR="00D04204" w:rsidRDefault="00D04204" w:rsidP="00D04204">
      <w:pPr>
        <w:pStyle w:val="Listenabsatz"/>
        <w:ind w:left="1440"/>
        <w:rPr>
          <w:rFonts w:ascii="Times New Roman" w:hAnsi="Times New Roman" w:cs="Times New Roman"/>
        </w:rPr>
      </w:pPr>
    </w:p>
    <w:p w14:paraId="3157D400" w14:textId="77777777" w:rsidR="00D04204" w:rsidRDefault="00D04204" w:rsidP="00D04204">
      <w:pPr>
        <w:pStyle w:val="Listenabsatz"/>
        <w:numPr>
          <w:ilvl w:val="0"/>
          <w:numId w:val="1"/>
        </w:numPr>
        <w:suppressAutoHyphens w:val="0"/>
        <w:contextualSpacing/>
        <w:rPr>
          <w:rFonts w:ascii="Times New Roman" w:hAnsi="Times New Roman" w:cs="Times New Roman"/>
        </w:rPr>
      </w:pPr>
      <w:r w:rsidRPr="00D04204">
        <w:rPr>
          <w:rFonts w:ascii="Times New Roman" w:hAnsi="Times New Roman" w:cs="Times New Roman"/>
        </w:rPr>
        <w:t xml:space="preserve">Group discussed to finalize the comment resolution. </w:t>
      </w:r>
    </w:p>
    <w:p w14:paraId="0132B4E5" w14:textId="77777777" w:rsidR="00D04204" w:rsidRDefault="00D04204" w:rsidP="00D04204">
      <w:pPr>
        <w:pStyle w:val="Listenabsatz"/>
        <w:numPr>
          <w:ilvl w:val="1"/>
          <w:numId w:val="1"/>
        </w:numPr>
        <w:suppressAutoHyphens w:val="0"/>
        <w:contextualSpacing/>
        <w:rPr>
          <w:rFonts w:ascii="Times New Roman" w:hAnsi="Times New Roman" w:cs="Times New Roman"/>
        </w:rPr>
      </w:pPr>
      <w:r w:rsidRPr="00D04204">
        <w:rPr>
          <w:rFonts w:ascii="Times New Roman" w:hAnsi="Times New Roman" w:cs="Times New Roman"/>
        </w:rPr>
        <w:t xml:space="preserve">As only three voting members were present, </w:t>
      </w:r>
      <w:r>
        <w:rPr>
          <w:rFonts w:ascii="Times New Roman" w:hAnsi="Times New Roman" w:cs="Times New Roman"/>
        </w:rPr>
        <w:t xml:space="preserve">and one CRG member was against finalizing the comment resolution, </w:t>
      </w:r>
      <w:r w:rsidRPr="00D04204">
        <w:rPr>
          <w:rFonts w:ascii="Times New Roman" w:hAnsi="Times New Roman" w:cs="Times New Roman"/>
        </w:rPr>
        <w:t xml:space="preserve">75% majority could </w:t>
      </w:r>
      <w:r>
        <w:rPr>
          <w:rFonts w:ascii="Times New Roman" w:hAnsi="Times New Roman" w:cs="Times New Roman"/>
        </w:rPr>
        <w:t xml:space="preserve">not </w:t>
      </w:r>
      <w:r w:rsidRPr="00D04204">
        <w:rPr>
          <w:rFonts w:ascii="Times New Roman" w:hAnsi="Times New Roman" w:cs="Times New Roman"/>
        </w:rPr>
        <w:t xml:space="preserve">be reached. </w:t>
      </w:r>
    </w:p>
    <w:p w14:paraId="1D51BE36" w14:textId="3DC6F1C2" w:rsidR="00D04204" w:rsidRDefault="00D04204" w:rsidP="00D04204">
      <w:pPr>
        <w:pStyle w:val="Listenabsatz"/>
        <w:numPr>
          <w:ilvl w:val="1"/>
          <w:numId w:val="1"/>
        </w:numPr>
        <w:suppressAutoHyphens w:val="0"/>
        <w:contextualSpacing/>
        <w:rPr>
          <w:rFonts w:ascii="Times New Roman" w:hAnsi="Times New Roman" w:cs="Times New Roman"/>
        </w:rPr>
      </w:pPr>
      <w:r w:rsidRPr="00D04204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>Chair postponed the decision to the next meeting on January 3.</w:t>
      </w:r>
    </w:p>
    <w:p w14:paraId="6805CE47" w14:textId="35FA65E5" w:rsidR="009A448E" w:rsidRPr="00AB7EA5" w:rsidRDefault="00AB7EA5" w:rsidP="00622469">
      <w:pPr>
        <w:pStyle w:val="Listenabsatz"/>
        <w:numPr>
          <w:ilvl w:val="0"/>
          <w:numId w:val="1"/>
        </w:numPr>
        <w:suppressAutoHyphens w:val="0"/>
        <w:contextualSpacing/>
        <w:rPr>
          <w:b/>
          <w:sz w:val="28"/>
          <w:u w:val="single"/>
        </w:rPr>
      </w:pPr>
      <w:r>
        <w:rPr>
          <w:rFonts w:ascii="Times New Roman" w:hAnsi="Times New Roman" w:cs="Times New Roman"/>
        </w:rPr>
        <w:t>The meeting recessed.</w:t>
      </w:r>
    </w:p>
    <w:p w14:paraId="426EF7C7" w14:textId="77777777" w:rsidR="009A448E" w:rsidRDefault="009A448E" w:rsidP="009A448E">
      <w:pPr>
        <w:rPr>
          <w:b/>
          <w:sz w:val="28"/>
          <w:szCs w:val="24"/>
          <w:u w:val="single"/>
          <w:lang w:eastAsia="ja-JP"/>
        </w:rPr>
      </w:pPr>
    </w:p>
    <w:p w14:paraId="1334F6B4" w14:textId="32F6D5A5" w:rsidR="009A448E" w:rsidRDefault="009A448E" w:rsidP="009A448E">
      <w:pPr>
        <w:rPr>
          <w:sz w:val="24"/>
          <w:szCs w:val="24"/>
        </w:rPr>
      </w:pPr>
      <w:r>
        <w:rPr>
          <w:b/>
          <w:sz w:val="28"/>
          <w:szCs w:val="24"/>
          <w:u w:val="single"/>
          <w:lang w:eastAsia="ja-JP"/>
        </w:rPr>
        <w:t>Jan 3, 2023, 5 a.m. ET / 11 a.m. CET / 6 p.m. KT</w:t>
      </w:r>
    </w:p>
    <w:p w14:paraId="71E9192D" w14:textId="77777777" w:rsidR="009A448E" w:rsidRDefault="009A448E" w:rsidP="009A448E">
      <w:pPr>
        <w:rPr>
          <w:sz w:val="24"/>
          <w:szCs w:val="24"/>
        </w:rPr>
      </w:pPr>
    </w:p>
    <w:p w14:paraId="1677BF9F" w14:textId="77777777" w:rsidR="009A448E" w:rsidRDefault="009A448E" w:rsidP="009A448E">
      <w:pPr>
        <w:rPr>
          <w:b/>
          <w:sz w:val="24"/>
          <w:szCs w:val="24"/>
        </w:rPr>
      </w:pPr>
      <w:r>
        <w:rPr>
          <w:b/>
          <w:sz w:val="24"/>
          <w:szCs w:val="24"/>
        </w:rPr>
        <w:t>Attendance:</w:t>
      </w:r>
    </w:p>
    <w:p w14:paraId="0AFEFC60" w14:textId="77777777" w:rsidR="009A448E" w:rsidRDefault="009A448E" w:rsidP="009A448E">
      <w:pPr>
        <w:pStyle w:val="Listenabsatz"/>
        <w:numPr>
          <w:ilvl w:val="0"/>
          <w:numId w:val="1"/>
        </w:numPr>
        <w:suppressAutoHyphens w:val="0"/>
        <w:spacing w:after="160"/>
        <w:contextualSpacing/>
        <w:rPr>
          <w:rFonts w:ascii="Times New Roman" w:hAnsi="Times New Roman" w:cs="Times New Roman"/>
        </w:rPr>
      </w:pPr>
      <w:r>
        <w:rPr>
          <w:rFonts w:ascii="Times New Roman" w:eastAsia="Malgun Gothic" w:hAnsi="Times New Roman" w:cs="Times New Roman"/>
          <w:lang w:eastAsia="ko-KR"/>
        </w:rPr>
        <w:t>Sang-</w:t>
      </w:r>
      <w:proofErr w:type="spellStart"/>
      <w:r>
        <w:rPr>
          <w:rFonts w:ascii="Times New Roman" w:eastAsia="Malgun Gothic" w:hAnsi="Times New Roman" w:cs="Times New Roman"/>
          <w:lang w:eastAsia="ko-KR"/>
        </w:rPr>
        <w:t>Kyu</w:t>
      </w:r>
      <w:proofErr w:type="spellEnd"/>
      <w:r>
        <w:rPr>
          <w:rFonts w:ascii="Times New Roman" w:eastAsia="Malgun Gothic" w:hAnsi="Times New Roman" w:cs="Times New Roman"/>
          <w:lang w:eastAsia="ko-KR"/>
        </w:rPr>
        <w:t xml:space="preserve"> Lim (ETRI)</w:t>
      </w:r>
    </w:p>
    <w:p w14:paraId="73249888" w14:textId="16B3F938" w:rsidR="009A448E" w:rsidRDefault="009A448E" w:rsidP="009A448E">
      <w:pPr>
        <w:pStyle w:val="Listenabsatz"/>
        <w:numPr>
          <w:ilvl w:val="0"/>
          <w:numId w:val="1"/>
        </w:numPr>
        <w:suppressAutoHyphens w:val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Chong Han (</w:t>
      </w:r>
      <w:proofErr w:type="spellStart"/>
      <w:r>
        <w:rPr>
          <w:rFonts w:ascii="Times New Roman" w:hAnsi="Times New Roman" w:cs="Times New Roman"/>
        </w:rPr>
        <w:t>PureLiFi</w:t>
      </w:r>
      <w:proofErr w:type="spellEnd"/>
      <w:r>
        <w:rPr>
          <w:rFonts w:ascii="Times New Roman" w:hAnsi="Times New Roman" w:cs="Times New Roman"/>
        </w:rPr>
        <w:t>)</w:t>
      </w:r>
    </w:p>
    <w:p w14:paraId="5DFC994F" w14:textId="3F098BB9" w:rsidR="009A448E" w:rsidRDefault="009A448E" w:rsidP="009A448E">
      <w:pPr>
        <w:pStyle w:val="Listenabsatz"/>
        <w:numPr>
          <w:ilvl w:val="0"/>
          <w:numId w:val="1"/>
        </w:numPr>
        <w:suppressAutoHyphens w:val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Kai Lennert Bober (</w:t>
      </w:r>
      <w:proofErr w:type="spellStart"/>
      <w:r>
        <w:rPr>
          <w:rFonts w:ascii="Times New Roman" w:hAnsi="Times New Roman" w:cs="Times New Roman"/>
        </w:rPr>
        <w:t>Fraunhofer</w:t>
      </w:r>
      <w:proofErr w:type="spellEnd"/>
      <w:r>
        <w:rPr>
          <w:rFonts w:ascii="Times New Roman" w:hAnsi="Times New Roman" w:cs="Times New Roman"/>
        </w:rPr>
        <w:t xml:space="preserve"> HHI)</w:t>
      </w:r>
    </w:p>
    <w:p w14:paraId="3E9247F0" w14:textId="77777777" w:rsidR="009A448E" w:rsidRDefault="009A448E" w:rsidP="009A448E">
      <w:pPr>
        <w:pStyle w:val="Listenabsatz"/>
        <w:numPr>
          <w:ilvl w:val="0"/>
          <w:numId w:val="1"/>
        </w:numPr>
        <w:suppressAutoHyphens w:val="0"/>
        <w:contextualSpacing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Tero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Kivinen</w:t>
      </w:r>
      <w:proofErr w:type="spellEnd"/>
      <w:r>
        <w:rPr>
          <w:rFonts w:ascii="Times New Roman" w:hAnsi="Times New Roman" w:cs="Times New Roman"/>
        </w:rPr>
        <w:t xml:space="preserve"> (Self)</w:t>
      </w:r>
    </w:p>
    <w:p w14:paraId="0CDE8CAB" w14:textId="77777777" w:rsidR="009A448E" w:rsidRDefault="009A448E" w:rsidP="009A448E">
      <w:pPr>
        <w:pStyle w:val="Listenabsatz"/>
        <w:numPr>
          <w:ilvl w:val="0"/>
          <w:numId w:val="1"/>
        </w:numPr>
        <w:suppressAutoHyphens w:val="0"/>
        <w:contextualSpacing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Tuncer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Baykas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Kadir</w:t>
      </w:r>
      <w:proofErr w:type="spellEnd"/>
      <w:r>
        <w:rPr>
          <w:rFonts w:ascii="Times New Roman" w:hAnsi="Times New Roman" w:cs="Times New Roman"/>
        </w:rPr>
        <w:t xml:space="preserve"> Has University)</w:t>
      </w:r>
    </w:p>
    <w:p w14:paraId="50C744BA" w14:textId="77777777" w:rsidR="009A448E" w:rsidRDefault="009A448E" w:rsidP="009A448E">
      <w:pPr>
        <w:suppressAutoHyphens w:val="0"/>
        <w:contextualSpacing/>
        <w:jc w:val="both"/>
        <w:outlineLvl w:val="0"/>
      </w:pPr>
    </w:p>
    <w:p w14:paraId="07A46DCA" w14:textId="77777777" w:rsidR="009A448E" w:rsidRDefault="009A448E" w:rsidP="009A448E">
      <w:pPr>
        <w:rPr>
          <w:b/>
        </w:rPr>
      </w:pPr>
      <w:r>
        <w:rPr>
          <w:b/>
          <w:sz w:val="24"/>
          <w:szCs w:val="24"/>
        </w:rPr>
        <w:lastRenderedPageBreak/>
        <w:t>Minutes</w:t>
      </w:r>
      <w:r>
        <w:rPr>
          <w:b/>
        </w:rPr>
        <w:t>:</w:t>
      </w:r>
    </w:p>
    <w:p w14:paraId="4A14862B" w14:textId="78DD72DF" w:rsidR="009A448E" w:rsidRDefault="009A448E" w:rsidP="009A448E">
      <w:pPr>
        <w:pStyle w:val="Listenabsatz"/>
        <w:numPr>
          <w:ilvl w:val="0"/>
          <w:numId w:val="1"/>
        </w:numPr>
        <w:rPr>
          <w:rFonts w:ascii="Times New Roman" w:hAnsi="Times New Roman" w:cs="Times New Roman"/>
        </w:rPr>
      </w:pPr>
      <w:r w:rsidRPr="00AB01DE">
        <w:rPr>
          <w:rFonts w:ascii="Times New Roman" w:hAnsi="Times New Roman" w:cs="Times New Roman"/>
        </w:rPr>
        <w:t>The Chair, Volker Jungnickel (</w:t>
      </w:r>
      <w:proofErr w:type="spellStart"/>
      <w:r w:rsidRPr="00AB01DE">
        <w:rPr>
          <w:rFonts w:ascii="Times New Roman" w:hAnsi="Times New Roman" w:cs="Times New Roman"/>
        </w:rPr>
        <w:t>Fraunhofer</w:t>
      </w:r>
      <w:proofErr w:type="spellEnd"/>
      <w:r w:rsidRPr="00AB01DE">
        <w:rPr>
          <w:rFonts w:ascii="Times New Roman" w:hAnsi="Times New Roman" w:cs="Times New Roman"/>
        </w:rPr>
        <w:t xml:space="preserve"> HHI), called the meeting to order </w:t>
      </w:r>
    </w:p>
    <w:p w14:paraId="628CDFB4" w14:textId="77777777" w:rsidR="009A448E" w:rsidRPr="00AB01DE" w:rsidRDefault="009A448E" w:rsidP="009A448E">
      <w:pPr>
        <w:pStyle w:val="Listenabsatz"/>
        <w:ind w:left="720"/>
        <w:rPr>
          <w:rFonts w:ascii="Times New Roman" w:hAnsi="Times New Roman" w:cs="Times New Roman"/>
        </w:rPr>
      </w:pPr>
    </w:p>
    <w:p w14:paraId="106C0AC6" w14:textId="77777777" w:rsidR="009A448E" w:rsidRDefault="009A448E" w:rsidP="009A448E">
      <w:pPr>
        <w:pStyle w:val="Listenabsatz"/>
        <w:numPr>
          <w:ilvl w:val="0"/>
          <w:numId w:val="1"/>
        </w:numPr>
        <w:rPr>
          <w:rFonts w:ascii="Times New Roman" w:hAnsi="Times New Roman" w:cs="Times New Roman"/>
        </w:rPr>
      </w:pPr>
      <w:r w:rsidRPr="00F37D4A">
        <w:rPr>
          <w:rFonts w:ascii="Times New Roman" w:hAnsi="Times New Roman" w:cs="Times New Roman"/>
        </w:rPr>
        <w:t>The Chair read the IP and patent policy, the logistics, and TG13 operating rules.</w:t>
      </w:r>
    </w:p>
    <w:p w14:paraId="1BE5F7AB" w14:textId="2F124055" w:rsidR="009A448E" w:rsidRDefault="009A448E" w:rsidP="009A448E">
      <w:pPr>
        <w:pStyle w:val="Listenabsatz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 one came forward.</w:t>
      </w:r>
    </w:p>
    <w:p w14:paraId="6A3ACD80" w14:textId="77777777" w:rsidR="009A448E" w:rsidRPr="009A448E" w:rsidRDefault="009A448E" w:rsidP="009A448E">
      <w:pPr>
        <w:pStyle w:val="Listenabsatz"/>
        <w:numPr>
          <w:ilvl w:val="1"/>
          <w:numId w:val="1"/>
        </w:numPr>
        <w:rPr>
          <w:rFonts w:ascii="Times New Roman" w:hAnsi="Times New Roman" w:cs="Times New Roman"/>
        </w:rPr>
      </w:pPr>
    </w:p>
    <w:p w14:paraId="5F49D1B9" w14:textId="77777777" w:rsidR="0017182C" w:rsidRDefault="009A448E" w:rsidP="009A448E">
      <w:pPr>
        <w:pStyle w:val="Listenabsatz"/>
        <w:numPr>
          <w:ilvl w:val="0"/>
          <w:numId w:val="1"/>
        </w:numPr>
        <w:suppressAutoHyphens w:val="0"/>
        <w:contextualSpacing/>
        <w:rPr>
          <w:rFonts w:ascii="Times New Roman" w:hAnsi="Times New Roman" w:cs="Times New Roman"/>
        </w:rPr>
      </w:pPr>
      <w:r w:rsidRPr="009A448E">
        <w:rPr>
          <w:rFonts w:ascii="Times New Roman" w:hAnsi="Times New Roman" w:cs="Times New Roman"/>
        </w:rPr>
        <w:t xml:space="preserve">Group discussed if Chong can be part of the CRG group. </w:t>
      </w:r>
    </w:p>
    <w:p w14:paraId="28B9EC30" w14:textId="77777777" w:rsidR="0017182C" w:rsidRDefault="0017182C" w:rsidP="0017182C">
      <w:pPr>
        <w:pStyle w:val="Listenabsatz"/>
        <w:suppressAutoHyphens w:val="0"/>
        <w:ind w:left="720"/>
        <w:contextualSpacing/>
        <w:rPr>
          <w:rFonts w:ascii="Times New Roman" w:hAnsi="Times New Roman" w:cs="Times New Roman"/>
        </w:rPr>
      </w:pPr>
    </w:p>
    <w:p w14:paraId="66D46327" w14:textId="77777777" w:rsidR="0017182C" w:rsidRDefault="0017182C" w:rsidP="0017182C">
      <w:pPr>
        <w:pStyle w:val="Listenabsatz"/>
        <w:numPr>
          <w:ilvl w:val="1"/>
          <w:numId w:val="1"/>
        </w:numPr>
        <w:suppressAutoHyphens w:val="0"/>
        <w:contextualSpacing/>
        <w:rPr>
          <w:rFonts w:ascii="Times New Roman" w:hAnsi="Times New Roman" w:cs="Times New Roman"/>
        </w:rPr>
      </w:pPr>
      <w:r w:rsidRPr="0017182C">
        <w:rPr>
          <w:rFonts w:ascii="Times New Roman" w:hAnsi="Times New Roman" w:cs="Times New Roman"/>
        </w:rPr>
        <w:t xml:space="preserve">After the Dec. 20 meeting, the outcome of which brought a significant delay for the </w:t>
      </w:r>
      <w:proofErr w:type="spellStart"/>
      <w:r w:rsidRPr="0017182C">
        <w:rPr>
          <w:rFonts w:ascii="Times New Roman" w:hAnsi="Times New Roman" w:cs="Times New Roman"/>
        </w:rPr>
        <w:t>the</w:t>
      </w:r>
      <w:proofErr w:type="spellEnd"/>
      <w:r w:rsidRPr="0017182C">
        <w:rPr>
          <w:rFonts w:ascii="Times New Roman" w:hAnsi="Times New Roman" w:cs="Times New Roman"/>
        </w:rPr>
        <w:t xml:space="preserve"> start of the next recirculation, the Chair noticed that Chong is not a voting member in 802.15 WG, although when doing the TG Motions on CRG formation, she always said she would be a voting member. </w:t>
      </w:r>
    </w:p>
    <w:p w14:paraId="42509F33" w14:textId="4E67A24E" w:rsidR="0017182C" w:rsidRPr="0017182C" w:rsidRDefault="0017182C" w:rsidP="0017182C">
      <w:pPr>
        <w:pStyle w:val="Listenabsatz"/>
        <w:numPr>
          <w:ilvl w:val="1"/>
          <w:numId w:val="1"/>
        </w:numPr>
        <w:suppressAutoHyphens w:val="0"/>
        <w:contextualSpacing/>
        <w:rPr>
          <w:rFonts w:ascii="Times New Roman" w:hAnsi="Times New Roman" w:cs="Times New Roman"/>
        </w:rPr>
      </w:pPr>
      <w:r w:rsidRPr="0017182C">
        <w:rPr>
          <w:rFonts w:ascii="Times New Roman" w:hAnsi="Times New Roman" w:cs="Times New Roman"/>
        </w:rPr>
        <w:t xml:space="preserve">The WG vice Chair, Rick </w:t>
      </w:r>
      <w:proofErr w:type="spellStart"/>
      <w:r w:rsidRPr="0017182C">
        <w:rPr>
          <w:rFonts w:ascii="Times New Roman" w:hAnsi="Times New Roman" w:cs="Times New Roman"/>
        </w:rPr>
        <w:t>Alfvin</w:t>
      </w:r>
      <w:proofErr w:type="spellEnd"/>
      <w:r w:rsidRPr="0017182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confirmed </w:t>
      </w:r>
      <w:r w:rsidRPr="0017182C">
        <w:rPr>
          <w:rFonts w:ascii="Times New Roman" w:hAnsi="Times New Roman" w:cs="Times New Roman"/>
        </w:rPr>
        <w:t xml:space="preserve">by email that Chong has aspirant status only and did not collect attend </w:t>
      </w:r>
      <w:r>
        <w:rPr>
          <w:rFonts w:ascii="Times New Roman" w:hAnsi="Times New Roman" w:cs="Times New Roman"/>
        </w:rPr>
        <w:t xml:space="preserve">attendance credits </w:t>
      </w:r>
      <w:r w:rsidRPr="0017182C">
        <w:rPr>
          <w:rFonts w:ascii="Times New Roman" w:hAnsi="Times New Roman" w:cs="Times New Roman"/>
        </w:rPr>
        <w:t>since at least October 2020</w:t>
      </w:r>
      <w:r>
        <w:rPr>
          <w:rFonts w:ascii="Times New Roman" w:hAnsi="Times New Roman" w:cs="Times New Roman"/>
        </w:rPr>
        <w:t xml:space="preserve"> to modify her status</w:t>
      </w:r>
      <w:r w:rsidRPr="0017182C">
        <w:rPr>
          <w:rFonts w:ascii="Times New Roman" w:hAnsi="Times New Roman" w:cs="Times New Roman"/>
        </w:rPr>
        <w:t xml:space="preserve">. So </w:t>
      </w:r>
      <w:r>
        <w:rPr>
          <w:rFonts w:ascii="Times New Roman" w:hAnsi="Times New Roman" w:cs="Times New Roman"/>
        </w:rPr>
        <w:t xml:space="preserve">this was known long ago for her, and </w:t>
      </w:r>
      <w:r w:rsidRPr="0017182C">
        <w:rPr>
          <w:rFonts w:ascii="Times New Roman" w:hAnsi="Times New Roman" w:cs="Times New Roman"/>
        </w:rPr>
        <w:t>inclusion in the CRG was clearly incorrect.</w:t>
      </w:r>
      <w:r>
        <w:rPr>
          <w:rFonts w:ascii="Times New Roman" w:hAnsi="Times New Roman" w:cs="Times New Roman"/>
        </w:rPr>
        <w:t xml:space="preserve"> This situation was also outlined in another email response from the WG </w:t>
      </w:r>
      <w:proofErr w:type="gramStart"/>
      <w:r>
        <w:rPr>
          <w:rFonts w:ascii="Times New Roman" w:hAnsi="Times New Roman" w:cs="Times New Roman"/>
        </w:rPr>
        <w:t>Vice</w:t>
      </w:r>
      <w:proofErr w:type="gramEnd"/>
      <w:r>
        <w:rPr>
          <w:rFonts w:ascii="Times New Roman" w:hAnsi="Times New Roman" w:cs="Times New Roman"/>
        </w:rPr>
        <w:t xml:space="preserve"> Chair, Clint Powell. </w:t>
      </w:r>
    </w:p>
    <w:p w14:paraId="59B9B6EB" w14:textId="77777777" w:rsidR="0017182C" w:rsidRDefault="0017182C" w:rsidP="0017182C">
      <w:pPr>
        <w:pStyle w:val="Listenabsatz"/>
        <w:suppressAutoHyphens w:val="0"/>
        <w:ind w:left="720"/>
        <w:contextualSpacing/>
        <w:rPr>
          <w:rFonts w:ascii="Times New Roman" w:hAnsi="Times New Roman" w:cs="Times New Roman"/>
        </w:rPr>
      </w:pPr>
    </w:p>
    <w:p w14:paraId="605B1544" w14:textId="3E0F3F06" w:rsidR="009A448E" w:rsidRPr="009A448E" w:rsidRDefault="009A448E" w:rsidP="009A448E">
      <w:pPr>
        <w:pStyle w:val="Listenabsatz"/>
        <w:numPr>
          <w:ilvl w:val="0"/>
          <w:numId w:val="1"/>
        </w:numPr>
        <w:suppressAutoHyphens w:val="0"/>
        <w:contextualSpacing/>
        <w:rPr>
          <w:rFonts w:ascii="Times New Roman" w:hAnsi="Times New Roman" w:cs="Times New Roman"/>
        </w:rPr>
      </w:pPr>
      <w:r w:rsidRPr="009A448E">
        <w:rPr>
          <w:rFonts w:ascii="Times New Roman" w:hAnsi="Times New Roman" w:cs="Times New Roman"/>
        </w:rPr>
        <w:t>Since she lost the voting right in 802.15.13</w:t>
      </w:r>
      <w:r w:rsidR="0017182C">
        <w:rPr>
          <w:rFonts w:ascii="Times New Roman" w:hAnsi="Times New Roman" w:cs="Times New Roman"/>
        </w:rPr>
        <w:t xml:space="preserve">, Chong </w:t>
      </w:r>
      <w:r w:rsidRPr="009A448E">
        <w:rPr>
          <w:rFonts w:ascii="Times New Roman" w:hAnsi="Times New Roman" w:cs="Times New Roman"/>
        </w:rPr>
        <w:t>cannot vote during the meeting.</w:t>
      </w:r>
    </w:p>
    <w:p w14:paraId="214BA9BF" w14:textId="77777777" w:rsidR="009A448E" w:rsidRPr="009A448E" w:rsidRDefault="009A448E" w:rsidP="009A448E">
      <w:pPr>
        <w:pStyle w:val="Listenabsatz"/>
        <w:suppressAutoHyphens w:val="0"/>
        <w:ind w:left="720"/>
        <w:contextualSpacing/>
        <w:rPr>
          <w:rFonts w:ascii="Times New Roman" w:hAnsi="Times New Roman" w:cs="Times New Roman"/>
        </w:rPr>
      </w:pPr>
    </w:p>
    <w:p w14:paraId="6EBBC845" w14:textId="77777777" w:rsidR="009A448E" w:rsidRPr="009A448E" w:rsidRDefault="009A448E" w:rsidP="009A448E">
      <w:pPr>
        <w:pStyle w:val="Listenabsatz"/>
        <w:ind w:left="720"/>
        <w:contextualSpacing/>
        <w:rPr>
          <w:rFonts w:ascii="Times New Roman" w:hAnsi="Times New Roman" w:cs="Times New Roman"/>
          <w:lang w:val="tr-TR"/>
        </w:rPr>
      </w:pPr>
      <w:r w:rsidRPr="009A448E">
        <w:rPr>
          <w:rFonts w:ascii="Times New Roman" w:hAnsi="Times New Roman" w:cs="Times New Roman"/>
          <w:b/>
          <w:bCs/>
        </w:rPr>
        <w:t>Move to include additional comments in doc. 15-21/0524r9 into D6.0.</w:t>
      </w:r>
    </w:p>
    <w:p w14:paraId="34FEEEA3" w14:textId="77777777" w:rsidR="009A448E" w:rsidRPr="009A448E" w:rsidRDefault="009A448E" w:rsidP="009A448E">
      <w:pPr>
        <w:pStyle w:val="Listenabsatz"/>
        <w:contextualSpacing/>
        <w:rPr>
          <w:rFonts w:ascii="Times New Roman" w:hAnsi="Times New Roman" w:cs="Times New Roman"/>
          <w:lang w:val="tr-TR"/>
        </w:rPr>
      </w:pPr>
      <w:r w:rsidRPr="009A448E">
        <w:rPr>
          <w:rFonts w:ascii="Times New Roman" w:hAnsi="Times New Roman" w:cs="Times New Roman"/>
          <w:b/>
          <w:bCs/>
        </w:rPr>
        <w:t>Moved:</w:t>
      </w:r>
      <w:r w:rsidRPr="009A448E">
        <w:rPr>
          <w:rFonts w:ascii="Times New Roman" w:hAnsi="Times New Roman" w:cs="Times New Roman"/>
          <w:b/>
          <w:bCs/>
        </w:rPr>
        <w:tab/>
      </w:r>
      <w:proofErr w:type="spellStart"/>
      <w:r w:rsidRPr="009A448E">
        <w:rPr>
          <w:rFonts w:ascii="Times New Roman" w:hAnsi="Times New Roman" w:cs="Times New Roman"/>
          <w:b/>
          <w:bCs/>
        </w:rPr>
        <w:t>Tero</w:t>
      </w:r>
      <w:proofErr w:type="spellEnd"/>
      <w:r w:rsidRPr="009A448E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9A448E">
        <w:rPr>
          <w:rFonts w:ascii="Times New Roman" w:hAnsi="Times New Roman" w:cs="Times New Roman"/>
          <w:b/>
          <w:bCs/>
        </w:rPr>
        <w:t>Kivinen</w:t>
      </w:r>
      <w:proofErr w:type="spellEnd"/>
      <w:r w:rsidRPr="009A448E">
        <w:rPr>
          <w:rFonts w:ascii="Times New Roman" w:hAnsi="Times New Roman" w:cs="Times New Roman"/>
          <w:b/>
          <w:bCs/>
        </w:rPr>
        <w:tab/>
      </w:r>
    </w:p>
    <w:p w14:paraId="3315A886" w14:textId="77777777" w:rsidR="009A448E" w:rsidRPr="009A448E" w:rsidRDefault="009A448E" w:rsidP="009A448E">
      <w:pPr>
        <w:pStyle w:val="Listenabsatz"/>
        <w:contextualSpacing/>
        <w:rPr>
          <w:rFonts w:ascii="Times New Roman" w:hAnsi="Times New Roman" w:cs="Times New Roman"/>
          <w:lang w:val="tr-TR"/>
        </w:rPr>
      </w:pPr>
      <w:r w:rsidRPr="009A448E">
        <w:rPr>
          <w:rFonts w:ascii="Times New Roman" w:hAnsi="Times New Roman" w:cs="Times New Roman"/>
          <w:b/>
          <w:bCs/>
        </w:rPr>
        <w:t>Second:</w:t>
      </w:r>
      <w:r w:rsidRPr="009A448E">
        <w:rPr>
          <w:rFonts w:ascii="Times New Roman" w:hAnsi="Times New Roman" w:cs="Times New Roman"/>
          <w:b/>
          <w:bCs/>
        </w:rPr>
        <w:tab/>
        <w:t>Sang-</w:t>
      </w:r>
      <w:proofErr w:type="spellStart"/>
      <w:r w:rsidRPr="009A448E">
        <w:rPr>
          <w:rFonts w:ascii="Times New Roman" w:hAnsi="Times New Roman" w:cs="Times New Roman"/>
          <w:b/>
          <w:bCs/>
        </w:rPr>
        <w:t>Kyu</w:t>
      </w:r>
      <w:proofErr w:type="spellEnd"/>
      <w:r w:rsidRPr="009A448E">
        <w:rPr>
          <w:rFonts w:ascii="Times New Roman" w:hAnsi="Times New Roman" w:cs="Times New Roman"/>
          <w:b/>
          <w:bCs/>
        </w:rPr>
        <w:t xml:space="preserve"> Lim</w:t>
      </w:r>
    </w:p>
    <w:p w14:paraId="60EEF731" w14:textId="77777777" w:rsidR="009A448E" w:rsidRPr="009A448E" w:rsidRDefault="009A448E" w:rsidP="009A448E">
      <w:pPr>
        <w:pStyle w:val="Listenabsatz"/>
        <w:contextualSpacing/>
        <w:rPr>
          <w:rFonts w:ascii="Times New Roman" w:hAnsi="Times New Roman" w:cs="Times New Roman"/>
        </w:rPr>
      </w:pPr>
      <w:r w:rsidRPr="009A448E">
        <w:rPr>
          <w:rFonts w:ascii="Times New Roman" w:hAnsi="Times New Roman" w:cs="Times New Roman"/>
        </w:rPr>
        <w:t>Result: Motion passed unanimously.</w:t>
      </w:r>
    </w:p>
    <w:p w14:paraId="4A8DFCD3" w14:textId="77777777" w:rsidR="009A448E" w:rsidRPr="009A448E" w:rsidRDefault="009A448E" w:rsidP="009A448E">
      <w:pPr>
        <w:pStyle w:val="Listenabsatz"/>
        <w:contextualSpacing/>
        <w:rPr>
          <w:rFonts w:ascii="Times New Roman" w:hAnsi="Times New Roman" w:cs="Times New Roman"/>
        </w:rPr>
      </w:pPr>
    </w:p>
    <w:p w14:paraId="44290551" w14:textId="77777777" w:rsidR="009A448E" w:rsidRPr="009A448E" w:rsidRDefault="009A448E" w:rsidP="009A448E">
      <w:pPr>
        <w:pStyle w:val="Listenabsatz"/>
        <w:contextualSpacing/>
        <w:rPr>
          <w:rFonts w:ascii="Times New Roman" w:hAnsi="Times New Roman" w:cs="Times New Roman"/>
          <w:lang w:val="tr-TR"/>
        </w:rPr>
      </w:pPr>
      <w:r w:rsidRPr="009A448E">
        <w:rPr>
          <w:rFonts w:ascii="Times New Roman" w:hAnsi="Times New Roman" w:cs="Times New Roman"/>
        </w:rPr>
        <w:t xml:space="preserve">Move that the CRG approves the comment resolutions as described in doc. 15-0524r9. </w:t>
      </w:r>
    </w:p>
    <w:p w14:paraId="74BDC605" w14:textId="77777777" w:rsidR="009A448E" w:rsidRPr="009A448E" w:rsidRDefault="009A448E" w:rsidP="009A448E">
      <w:pPr>
        <w:pStyle w:val="Listenabsatz"/>
        <w:contextualSpacing/>
        <w:rPr>
          <w:rFonts w:ascii="Times New Roman" w:hAnsi="Times New Roman" w:cs="Times New Roman"/>
          <w:lang w:val="tr-TR"/>
        </w:rPr>
      </w:pPr>
      <w:r w:rsidRPr="009A448E">
        <w:rPr>
          <w:rFonts w:ascii="Times New Roman" w:hAnsi="Times New Roman" w:cs="Times New Roman"/>
          <w:b/>
          <w:bCs/>
        </w:rPr>
        <w:t>Moved:</w:t>
      </w:r>
      <w:r w:rsidRPr="009A448E">
        <w:rPr>
          <w:rFonts w:ascii="Times New Roman" w:hAnsi="Times New Roman" w:cs="Times New Roman"/>
          <w:b/>
          <w:bCs/>
        </w:rPr>
        <w:tab/>
      </w:r>
      <w:proofErr w:type="spellStart"/>
      <w:r w:rsidRPr="009A448E">
        <w:rPr>
          <w:rFonts w:ascii="Times New Roman" w:hAnsi="Times New Roman" w:cs="Times New Roman"/>
          <w:b/>
          <w:bCs/>
        </w:rPr>
        <w:t>Tero</w:t>
      </w:r>
      <w:proofErr w:type="spellEnd"/>
      <w:r w:rsidRPr="009A448E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9A448E">
        <w:rPr>
          <w:rFonts w:ascii="Times New Roman" w:hAnsi="Times New Roman" w:cs="Times New Roman"/>
          <w:b/>
          <w:bCs/>
        </w:rPr>
        <w:t>Kivinen</w:t>
      </w:r>
      <w:proofErr w:type="spellEnd"/>
      <w:r w:rsidRPr="009A448E">
        <w:rPr>
          <w:rFonts w:ascii="Times New Roman" w:hAnsi="Times New Roman" w:cs="Times New Roman"/>
          <w:b/>
          <w:bCs/>
        </w:rPr>
        <w:t xml:space="preserve"> </w:t>
      </w:r>
      <w:r w:rsidRPr="009A448E">
        <w:rPr>
          <w:rFonts w:ascii="Times New Roman" w:hAnsi="Times New Roman" w:cs="Times New Roman"/>
          <w:b/>
          <w:bCs/>
        </w:rPr>
        <w:tab/>
      </w:r>
    </w:p>
    <w:p w14:paraId="2F62A69A" w14:textId="77777777" w:rsidR="009A448E" w:rsidRPr="009A448E" w:rsidRDefault="009A448E" w:rsidP="009A448E">
      <w:pPr>
        <w:pStyle w:val="Listenabsatz"/>
        <w:contextualSpacing/>
        <w:rPr>
          <w:rFonts w:ascii="Times New Roman" w:hAnsi="Times New Roman" w:cs="Times New Roman"/>
          <w:lang w:val="tr-TR"/>
        </w:rPr>
      </w:pPr>
      <w:r w:rsidRPr="009A448E">
        <w:rPr>
          <w:rFonts w:ascii="Times New Roman" w:hAnsi="Times New Roman" w:cs="Times New Roman"/>
          <w:b/>
          <w:bCs/>
        </w:rPr>
        <w:t>Second:</w:t>
      </w:r>
      <w:r w:rsidRPr="009A448E">
        <w:rPr>
          <w:rFonts w:ascii="Times New Roman" w:hAnsi="Times New Roman" w:cs="Times New Roman"/>
          <w:b/>
          <w:bCs/>
        </w:rPr>
        <w:tab/>
        <w:t>Sang-</w:t>
      </w:r>
      <w:proofErr w:type="spellStart"/>
      <w:r w:rsidRPr="009A448E">
        <w:rPr>
          <w:rFonts w:ascii="Times New Roman" w:hAnsi="Times New Roman" w:cs="Times New Roman"/>
          <w:b/>
          <w:bCs/>
        </w:rPr>
        <w:t>Kyu</w:t>
      </w:r>
      <w:proofErr w:type="spellEnd"/>
      <w:r w:rsidRPr="009A448E">
        <w:rPr>
          <w:rFonts w:ascii="Times New Roman" w:hAnsi="Times New Roman" w:cs="Times New Roman"/>
          <w:b/>
          <w:bCs/>
        </w:rPr>
        <w:t xml:space="preserve"> Lim</w:t>
      </w:r>
    </w:p>
    <w:p w14:paraId="769E344A" w14:textId="77777777" w:rsidR="009A448E" w:rsidRPr="009A448E" w:rsidRDefault="009A448E" w:rsidP="009A448E">
      <w:pPr>
        <w:pStyle w:val="Listenabsatz"/>
        <w:contextualSpacing/>
        <w:rPr>
          <w:rFonts w:ascii="Times New Roman" w:hAnsi="Times New Roman" w:cs="Times New Roman"/>
          <w:lang w:val="tr-TR"/>
        </w:rPr>
      </w:pPr>
      <w:r w:rsidRPr="009A448E">
        <w:rPr>
          <w:rFonts w:ascii="Times New Roman" w:hAnsi="Times New Roman" w:cs="Times New Roman"/>
        </w:rPr>
        <w:t>Result: Motion passed unanimously.</w:t>
      </w:r>
    </w:p>
    <w:p w14:paraId="2E48ECA0" w14:textId="77777777" w:rsidR="009A448E" w:rsidRPr="009A448E" w:rsidRDefault="009A448E" w:rsidP="009A448E">
      <w:pPr>
        <w:pStyle w:val="Listenabsatz"/>
        <w:contextualSpacing/>
        <w:rPr>
          <w:rFonts w:ascii="Times New Roman" w:hAnsi="Times New Roman" w:cs="Times New Roman"/>
          <w:lang w:val="tr-TR"/>
        </w:rPr>
      </w:pPr>
    </w:p>
    <w:p w14:paraId="3EAA85C6" w14:textId="77777777" w:rsidR="009A448E" w:rsidRPr="009A448E" w:rsidRDefault="009A448E" w:rsidP="009A448E">
      <w:pPr>
        <w:pStyle w:val="Listenabsatz"/>
        <w:contextualSpacing/>
        <w:rPr>
          <w:rFonts w:ascii="Times New Roman" w:hAnsi="Times New Roman" w:cs="Times New Roman"/>
          <w:lang w:val="tr-TR"/>
        </w:rPr>
      </w:pPr>
      <w:r w:rsidRPr="009A448E">
        <w:rPr>
          <w:rFonts w:ascii="Times New Roman" w:hAnsi="Times New Roman" w:cs="Times New Roman"/>
        </w:rPr>
        <w:t>Start the recirculation of TG13 draft D6.0 edited as instructed in doc. 15-21/0524r9.</w:t>
      </w:r>
    </w:p>
    <w:p w14:paraId="2EDAD9FE" w14:textId="77777777" w:rsidR="009A448E" w:rsidRPr="009A448E" w:rsidRDefault="009A448E" w:rsidP="009A448E">
      <w:pPr>
        <w:pStyle w:val="Listenabsatz"/>
        <w:contextualSpacing/>
        <w:rPr>
          <w:rFonts w:ascii="Times New Roman" w:hAnsi="Times New Roman" w:cs="Times New Roman"/>
          <w:lang w:val="tr-TR"/>
        </w:rPr>
      </w:pPr>
      <w:r w:rsidRPr="009A448E">
        <w:rPr>
          <w:rFonts w:ascii="Times New Roman" w:hAnsi="Times New Roman" w:cs="Times New Roman"/>
          <w:b/>
          <w:bCs/>
        </w:rPr>
        <w:t>Moved:</w:t>
      </w:r>
      <w:r w:rsidRPr="009A448E">
        <w:rPr>
          <w:rFonts w:ascii="Times New Roman" w:hAnsi="Times New Roman" w:cs="Times New Roman"/>
          <w:b/>
          <w:bCs/>
        </w:rPr>
        <w:tab/>
      </w:r>
      <w:proofErr w:type="spellStart"/>
      <w:r w:rsidRPr="009A448E">
        <w:rPr>
          <w:rFonts w:ascii="Times New Roman" w:hAnsi="Times New Roman" w:cs="Times New Roman"/>
          <w:b/>
          <w:bCs/>
        </w:rPr>
        <w:t>Tero</w:t>
      </w:r>
      <w:proofErr w:type="spellEnd"/>
      <w:r w:rsidRPr="009A448E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9A448E">
        <w:rPr>
          <w:rFonts w:ascii="Times New Roman" w:hAnsi="Times New Roman" w:cs="Times New Roman"/>
          <w:b/>
          <w:bCs/>
        </w:rPr>
        <w:t>Kivinen</w:t>
      </w:r>
      <w:proofErr w:type="spellEnd"/>
      <w:r w:rsidRPr="009A448E">
        <w:rPr>
          <w:rFonts w:ascii="Times New Roman" w:hAnsi="Times New Roman" w:cs="Times New Roman"/>
          <w:b/>
          <w:bCs/>
        </w:rPr>
        <w:tab/>
      </w:r>
    </w:p>
    <w:p w14:paraId="1CE9AFAE" w14:textId="77777777" w:rsidR="009A448E" w:rsidRPr="009A448E" w:rsidRDefault="009A448E" w:rsidP="009A448E">
      <w:pPr>
        <w:pStyle w:val="Listenabsatz"/>
        <w:contextualSpacing/>
        <w:rPr>
          <w:rFonts w:ascii="Times New Roman" w:hAnsi="Times New Roman" w:cs="Times New Roman"/>
          <w:lang w:val="tr-TR"/>
        </w:rPr>
      </w:pPr>
      <w:r w:rsidRPr="009A448E">
        <w:rPr>
          <w:rFonts w:ascii="Times New Roman" w:hAnsi="Times New Roman" w:cs="Times New Roman"/>
          <w:b/>
          <w:bCs/>
        </w:rPr>
        <w:t>Second:</w:t>
      </w:r>
      <w:r w:rsidRPr="009A448E">
        <w:rPr>
          <w:rFonts w:ascii="Times New Roman" w:hAnsi="Times New Roman" w:cs="Times New Roman"/>
          <w:b/>
          <w:bCs/>
        </w:rPr>
        <w:tab/>
        <w:t>Sang-</w:t>
      </w:r>
      <w:proofErr w:type="spellStart"/>
      <w:r w:rsidRPr="009A448E">
        <w:rPr>
          <w:rFonts w:ascii="Times New Roman" w:hAnsi="Times New Roman" w:cs="Times New Roman"/>
          <w:b/>
          <w:bCs/>
        </w:rPr>
        <w:t>Kyu</w:t>
      </w:r>
      <w:proofErr w:type="spellEnd"/>
      <w:r w:rsidRPr="009A448E">
        <w:rPr>
          <w:rFonts w:ascii="Times New Roman" w:hAnsi="Times New Roman" w:cs="Times New Roman"/>
          <w:b/>
          <w:bCs/>
        </w:rPr>
        <w:t xml:space="preserve"> Lim</w:t>
      </w:r>
    </w:p>
    <w:p w14:paraId="4C0567D9" w14:textId="77777777" w:rsidR="009A448E" w:rsidRPr="009A448E" w:rsidRDefault="009A448E" w:rsidP="009A448E">
      <w:pPr>
        <w:pStyle w:val="Listenabsatz"/>
        <w:contextualSpacing/>
        <w:rPr>
          <w:rFonts w:ascii="Times New Roman" w:hAnsi="Times New Roman" w:cs="Times New Roman"/>
        </w:rPr>
      </w:pPr>
      <w:r w:rsidRPr="009A448E">
        <w:rPr>
          <w:rFonts w:ascii="Times New Roman" w:hAnsi="Times New Roman" w:cs="Times New Roman"/>
        </w:rPr>
        <w:t>Result: Motion passed unanimously.</w:t>
      </w:r>
    </w:p>
    <w:p w14:paraId="066DCE2C" w14:textId="77777777" w:rsidR="009A448E" w:rsidRPr="009A448E" w:rsidRDefault="009A448E" w:rsidP="009A448E">
      <w:pPr>
        <w:pStyle w:val="Listenabsatz"/>
        <w:contextualSpacing/>
        <w:rPr>
          <w:rFonts w:ascii="Times New Roman" w:hAnsi="Times New Roman" w:cs="Times New Roman"/>
        </w:rPr>
      </w:pPr>
    </w:p>
    <w:p w14:paraId="3D8B1566" w14:textId="77777777" w:rsidR="009A448E" w:rsidRPr="009A448E" w:rsidRDefault="009A448E" w:rsidP="009A448E">
      <w:pPr>
        <w:pStyle w:val="Listenabsatz"/>
        <w:contextualSpacing/>
        <w:rPr>
          <w:rFonts w:ascii="Times New Roman" w:hAnsi="Times New Roman" w:cs="Times New Roman"/>
        </w:rPr>
      </w:pPr>
      <w:r w:rsidRPr="009A448E">
        <w:rPr>
          <w:rFonts w:ascii="Times New Roman" w:hAnsi="Times New Roman" w:cs="Times New Roman"/>
        </w:rPr>
        <w:t>Group recessed.</w:t>
      </w:r>
    </w:p>
    <w:p w14:paraId="1BC0B25D" w14:textId="77777777" w:rsidR="009A448E" w:rsidRPr="006B4045" w:rsidRDefault="009A448E" w:rsidP="009A448E">
      <w:pPr>
        <w:pStyle w:val="Listenabsatz"/>
        <w:contextualSpacing/>
        <w:rPr>
          <w:lang w:val="tr-TR"/>
        </w:rPr>
      </w:pPr>
    </w:p>
    <w:p w14:paraId="4A875820" w14:textId="77777777" w:rsidR="009A448E" w:rsidRDefault="009A448E" w:rsidP="009A448E">
      <w:pPr>
        <w:pStyle w:val="Listenabsatz"/>
        <w:contextualSpacing/>
        <w:rPr>
          <w:lang w:val="tr-TR"/>
        </w:rPr>
      </w:pPr>
    </w:p>
    <w:p w14:paraId="6E7CF11E" w14:textId="7FA25D6E" w:rsidR="00F22F99" w:rsidRDefault="00F22F99" w:rsidP="00F22F99">
      <w:pPr>
        <w:rPr>
          <w:b/>
          <w:sz w:val="28"/>
          <w:szCs w:val="24"/>
          <w:u w:val="single"/>
          <w:lang w:val="de-DE" w:eastAsia="ja-JP"/>
        </w:rPr>
      </w:pPr>
      <w:proofErr w:type="spellStart"/>
      <w:r>
        <w:rPr>
          <w:b/>
          <w:sz w:val="28"/>
          <w:szCs w:val="24"/>
          <w:u w:val="single"/>
          <w:lang w:val="de-DE" w:eastAsia="ja-JP"/>
        </w:rPr>
        <w:t>Monday</w:t>
      </w:r>
      <w:proofErr w:type="spellEnd"/>
      <w:r>
        <w:rPr>
          <w:b/>
          <w:sz w:val="28"/>
          <w:szCs w:val="24"/>
          <w:u w:val="single"/>
          <w:lang w:val="de-DE" w:eastAsia="ja-JP"/>
        </w:rPr>
        <w:t xml:space="preserve">, </w:t>
      </w:r>
      <w:r w:rsidRPr="009A448E">
        <w:rPr>
          <w:b/>
          <w:sz w:val="28"/>
          <w:szCs w:val="24"/>
          <w:u w:val="single"/>
          <w:lang w:val="de-DE" w:eastAsia="ja-JP"/>
        </w:rPr>
        <w:t>1</w:t>
      </w:r>
      <w:r>
        <w:rPr>
          <w:b/>
          <w:sz w:val="28"/>
          <w:szCs w:val="24"/>
          <w:u w:val="single"/>
          <w:lang w:val="de-DE" w:eastAsia="ja-JP"/>
        </w:rPr>
        <w:t>0</w:t>
      </w:r>
      <w:r w:rsidRPr="009A448E">
        <w:rPr>
          <w:b/>
          <w:sz w:val="28"/>
          <w:szCs w:val="24"/>
          <w:u w:val="single"/>
          <w:lang w:val="de-DE" w:eastAsia="ja-JP"/>
        </w:rPr>
        <w:t xml:space="preserve"> </w:t>
      </w:r>
      <w:r>
        <w:rPr>
          <w:b/>
          <w:sz w:val="28"/>
          <w:szCs w:val="24"/>
          <w:u w:val="single"/>
          <w:lang w:val="de-DE" w:eastAsia="ja-JP"/>
        </w:rPr>
        <w:t>Jan</w:t>
      </w:r>
      <w:r w:rsidRPr="009A448E">
        <w:rPr>
          <w:b/>
          <w:sz w:val="28"/>
          <w:szCs w:val="24"/>
          <w:u w:val="single"/>
          <w:lang w:val="de-DE" w:eastAsia="ja-JP"/>
        </w:rPr>
        <w:t>. 202</w:t>
      </w:r>
      <w:r>
        <w:rPr>
          <w:b/>
          <w:sz w:val="28"/>
          <w:szCs w:val="24"/>
          <w:u w:val="single"/>
          <w:lang w:val="de-DE" w:eastAsia="ja-JP"/>
        </w:rPr>
        <w:t>2</w:t>
      </w:r>
      <w:r w:rsidRPr="009A448E">
        <w:rPr>
          <w:b/>
          <w:sz w:val="28"/>
          <w:szCs w:val="24"/>
          <w:u w:val="single"/>
          <w:lang w:val="de-DE" w:eastAsia="ja-JP"/>
        </w:rPr>
        <w:t>, 11-13 CET (5-7 ET, 19-21 KT)</w:t>
      </w:r>
    </w:p>
    <w:p w14:paraId="4A3B0C53" w14:textId="77777777" w:rsidR="00F22F99" w:rsidRDefault="00F22F99" w:rsidP="00F22F99">
      <w:pPr>
        <w:rPr>
          <w:b/>
          <w:sz w:val="28"/>
          <w:szCs w:val="24"/>
          <w:u w:val="single"/>
          <w:lang w:val="de-DE" w:eastAsia="ja-JP"/>
        </w:rPr>
      </w:pPr>
    </w:p>
    <w:p w14:paraId="5654B2E1" w14:textId="6E38E362" w:rsidR="00F22F99" w:rsidRPr="009A448E" w:rsidRDefault="00F22F99" w:rsidP="00F22F99">
      <w:pPr>
        <w:rPr>
          <w:sz w:val="24"/>
          <w:szCs w:val="24"/>
          <w:lang w:val="de-DE" w:eastAsia="ja-JP"/>
        </w:rPr>
      </w:pPr>
      <w:r w:rsidRPr="009A448E">
        <w:rPr>
          <w:sz w:val="24"/>
          <w:szCs w:val="24"/>
          <w:lang w:val="de-DE" w:eastAsia="ja-JP"/>
        </w:rPr>
        <w:t xml:space="preserve">This </w:t>
      </w:r>
      <w:proofErr w:type="spellStart"/>
      <w:r w:rsidRPr="009A448E">
        <w:rPr>
          <w:sz w:val="24"/>
          <w:szCs w:val="24"/>
          <w:lang w:val="de-DE" w:eastAsia="ja-JP"/>
        </w:rPr>
        <w:t>meeting</w:t>
      </w:r>
      <w:proofErr w:type="spellEnd"/>
      <w:r w:rsidRPr="009A448E">
        <w:rPr>
          <w:sz w:val="24"/>
          <w:szCs w:val="24"/>
          <w:lang w:val="de-DE" w:eastAsia="ja-JP"/>
        </w:rPr>
        <w:t xml:space="preserve"> was </w:t>
      </w:r>
      <w:proofErr w:type="spellStart"/>
      <w:r w:rsidRPr="009A448E">
        <w:rPr>
          <w:sz w:val="24"/>
          <w:szCs w:val="24"/>
          <w:lang w:val="de-DE" w:eastAsia="ja-JP"/>
        </w:rPr>
        <w:t>cancelled</w:t>
      </w:r>
      <w:proofErr w:type="spellEnd"/>
      <w:r w:rsidRPr="009A448E">
        <w:rPr>
          <w:sz w:val="24"/>
          <w:szCs w:val="24"/>
          <w:lang w:val="de-DE" w:eastAsia="ja-JP"/>
        </w:rPr>
        <w:t xml:space="preserve"> via </w:t>
      </w:r>
      <w:proofErr w:type="spellStart"/>
      <w:r w:rsidRPr="009A448E">
        <w:rPr>
          <w:sz w:val="24"/>
          <w:szCs w:val="24"/>
          <w:lang w:val="de-DE" w:eastAsia="ja-JP"/>
        </w:rPr>
        <w:t>email</w:t>
      </w:r>
      <w:proofErr w:type="spellEnd"/>
      <w:r w:rsidRPr="009A448E">
        <w:rPr>
          <w:sz w:val="24"/>
          <w:szCs w:val="24"/>
          <w:lang w:val="de-DE" w:eastAsia="ja-JP"/>
        </w:rPr>
        <w:t xml:space="preserve"> </w:t>
      </w:r>
      <w:proofErr w:type="spellStart"/>
      <w:r w:rsidRPr="009A448E">
        <w:rPr>
          <w:sz w:val="24"/>
          <w:szCs w:val="24"/>
          <w:lang w:val="de-DE" w:eastAsia="ja-JP"/>
        </w:rPr>
        <w:t>reflector</w:t>
      </w:r>
      <w:proofErr w:type="spellEnd"/>
      <w:r w:rsidRPr="009A448E">
        <w:rPr>
          <w:sz w:val="24"/>
          <w:szCs w:val="24"/>
          <w:lang w:val="de-DE" w:eastAsia="ja-JP"/>
        </w:rPr>
        <w:t xml:space="preserve"> </w:t>
      </w:r>
      <w:proofErr w:type="spellStart"/>
      <w:r w:rsidRPr="009A448E">
        <w:rPr>
          <w:sz w:val="24"/>
          <w:szCs w:val="24"/>
          <w:lang w:val="de-DE" w:eastAsia="ja-JP"/>
        </w:rPr>
        <w:t>because</w:t>
      </w:r>
      <w:proofErr w:type="spellEnd"/>
      <w:r w:rsidRPr="009A448E">
        <w:rPr>
          <w:sz w:val="24"/>
          <w:szCs w:val="24"/>
          <w:lang w:val="de-DE" w:eastAsia="ja-JP"/>
        </w:rPr>
        <w:t xml:space="preserve"> </w:t>
      </w:r>
      <w:proofErr w:type="spellStart"/>
      <w:r w:rsidRPr="009A448E">
        <w:rPr>
          <w:sz w:val="24"/>
          <w:szCs w:val="24"/>
          <w:lang w:val="de-DE" w:eastAsia="ja-JP"/>
        </w:rPr>
        <w:t>the</w:t>
      </w:r>
      <w:proofErr w:type="spellEnd"/>
      <w:r w:rsidRPr="009A448E">
        <w:rPr>
          <w:sz w:val="24"/>
          <w:szCs w:val="24"/>
          <w:lang w:val="de-DE" w:eastAsia="ja-JP"/>
        </w:rPr>
        <w:t xml:space="preserve"> Technical Editor </w:t>
      </w:r>
      <w:proofErr w:type="spellStart"/>
      <w:r>
        <w:rPr>
          <w:sz w:val="24"/>
          <w:szCs w:val="24"/>
          <w:lang w:val="de-DE" w:eastAsia="ja-JP"/>
        </w:rPr>
        <w:t>started</w:t>
      </w:r>
      <w:proofErr w:type="spellEnd"/>
      <w:r>
        <w:rPr>
          <w:sz w:val="24"/>
          <w:szCs w:val="24"/>
          <w:lang w:val="de-DE" w:eastAsia="ja-JP"/>
        </w:rPr>
        <w:t xml:space="preserve"> </w:t>
      </w:r>
      <w:proofErr w:type="spellStart"/>
      <w:r>
        <w:rPr>
          <w:sz w:val="24"/>
          <w:szCs w:val="24"/>
          <w:lang w:val="de-DE" w:eastAsia="ja-JP"/>
        </w:rPr>
        <w:t>the</w:t>
      </w:r>
      <w:proofErr w:type="spellEnd"/>
      <w:r>
        <w:rPr>
          <w:sz w:val="24"/>
          <w:szCs w:val="24"/>
          <w:lang w:val="de-DE" w:eastAsia="ja-JP"/>
        </w:rPr>
        <w:t xml:space="preserve"> </w:t>
      </w:r>
      <w:proofErr w:type="spellStart"/>
      <w:r>
        <w:rPr>
          <w:sz w:val="24"/>
          <w:szCs w:val="24"/>
          <w:lang w:val="de-DE" w:eastAsia="ja-JP"/>
        </w:rPr>
        <w:t>recirculation</w:t>
      </w:r>
      <w:proofErr w:type="spellEnd"/>
      <w:r>
        <w:rPr>
          <w:sz w:val="24"/>
          <w:szCs w:val="24"/>
          <w:lang w:val="de-DE" w:eastAsia="ja-JP"/>
        </w:rPr>
        <w:t xml:space="preserve"> </w:t>
      </w:r>
      <w:proofErr w:type="spellStart"/>
      <w:r>
        <w:rPr>
          <w:sz w:val="24"/>
          <w:szCs w:val="24"/>
          <w:lang w:val="de-DE" w:eastAsia="ja-JP"/>
        </w:rPr>
        <w:t>and</w:t>
      </w:r>
      <w:proofErr w:type="spellEnd"/>
      <w:r>
        <w:rPr>
          <w:sz w:val="24"/>
          <w:szCs w:val="24"/>
          <w:lang w:val="de-DE" w:eastAsia="ja-JP"/>
        </w:rPr>
        <w:t xml:space="preserve"> </w:t>
      </w:r>
      <w:proofErr w:type="spellStart"/>
      <w:r>
        <w:rPr>
          <w:sz w:val="24"/>
          <w:szCs w:val="24"/>
          <w:lang w:val="de-DE" w:eastAsia="ja-JP"/>
        </w:rPr>
        <w:t>there</w:t>
      </w:r>
      <w:proofErr w:type="spellEnd"/>
      <w:r>
        <w:rPr>
          <w:sz w:val="24"/>
          <w:szCs w:val="24"/>
          <w:lang w:val="de-DE" w:eastAsia="ja-JP"/>
        </w:rPr>
        <w:t xml:space="preserve"> was </w:t>
      </w:r>
      <w:proofErr w:type="spellStart"/>
      <w:r>
        <w:rPr>
          <w:sz w:val="24"/>
          <w:szCs w:val="24"/>
          <w:lang w:val="de-DE" w:eastAsia="ja-JP"/>
        </w:rPr>
        <w:t>no</w:t>
      </w:r>
      <w:proofErr w:type="spellEnd"/>
      <w:r>
        <w:rPr>
          <w:sz w:val="24"/>
          <w:szCs w:val="24"/>
          <w:lang w:val="de-DE" w:eastAsia="ja-JP"/>
        </w:rPr>
        <w:t xml:space="preserve"> </w:t>
      </w:r>
      <w:proofErr w:type="spellStart"/>
      <w:r>
        <w:rPr>
          <w:sz w:val="24"/>
          <w:szCs w:val="24"/>
          <w:lang w:val="de-DE" w:eastAsia="ja-JP"/>
        </w:rPr>
        <w:t>more</w:t>
      </w:r>
      <w:proofErr w:type="spellEnd"/>
      <w:r>
        <w:rPr>
          <w:sz w:val="24"/>
          <w:szCs w:val="24"/>
          <w:lang w:val="de-DE" w:eastAsia="ja-JP"/>
        </w:rPr>
        <w:t xml:space="preserve"> </w:t>
      </w:r>
      <w:proofErr w:type="spellStart"/>
      <w:r>
        <w:rPr>
          <w:sz w:val="24"/>
          <w:szCs w:val="24"/>
          <w:lang w:val="de-DE" w:eastAsia="ja-JP"/>
        </w:rPr>
        <w:t>need</w:t>
      </w:r>
      <w:proofErr w:type="spellEnd"/>
      <w:r>
        <w:rPr>
          <w:sz w:val="24"/>
          <w:szCs w:val="24"/>
          <w:lang w:val="de-DE" w:eastAsia="ja-JP"/>
        </w:rPr>
        <w:t xml:space="preserve"> </w:t>
      </w:r>
      <w:proofErr w:type="spellStart"/>
      <w:r>
        <w:rPr>
          <w:sz w:val="24"/>
          <w:szCs w:val="24"/>
          <w:lang w:val="de-DE" w:eastAsia="ja-JP"/>
        </w:rPr>
        <w:t>for</w:t>
      </w:r>
      <w:proofErr w:type="spellEnd"/>
      <w:r>
        <w:rPr>
          <w:sz w:val="24"/>
          <w:szCs w:val="24"/>
          <w:lang w:val="de-DE" w:eastAsia="ja-JP"/>
        </w:rPr>
        <w:t xml:space="preserve"> </w:t>
      </w:r>
      <w:proofErr w:type="spellStart"/>
      <w:r>
        <w:rPr>
          <w:sz w:val="24"/>
          <w:szCs w:val="24"/>
          <w:lang w:val="de-DE" w:eastAsia="ja-JP"/>
        </w:rPr>
        <w:t>annother</w:t>
      </w:r>
      <w:proofErr w:type="spellEnd"/>
      <w:r>
        <w:rPr>
          <w:sz w:val="24"/>
          <w:szCs w:val="24"/>
          <w:lang w:val="de-DE" w:eastAsia="ja-JP"/>
        </w:rPr>
        <w:t xml:space="preserve"> CRG </w:t>
      </w:r>
      <w:proofErr w:type="spellStart"/>
      <w:r>
        <w:rPr>
          <w:sz w:val="24"/>
          <w:szCs w:val="24"/>
          <w:lang w:val="de-DE" w:eastAsia="ja-JP"/>
        </w:rPr>
        <w:t>meeting</w:t>
      </w:r>
      <w:proofErr w:type="spellEnd"/>
      <w:r w:rsidRPr="009A448E">
        <w:rPr>
          <w:sz w:val="24"/>
          <w:szCs w:val="24"/>
          <w:lang w:val="de-DE" w:eastAsia="ja-JP"/>
        </w:rPr>
        <w:t>.</w:t>
      </w:r>
    </w:p>
    <w:p w14:paraId="56CA181D" w14:textId="77777777" w:rsidR="009A448E" w:rsidRPr="009A448E" w:rsidRDefault="009A448E" w:rsidP="009A448E">
      <w:pPr>
        <w:suppressAutoHyphens w:val="0"/>
        <w:spacing w:after="288"/>
      </w:pPr>
    </w:p>
    <w:sectPr w:rsidR="009A448E" w:rsidRPr="009A448E">
      <w:headerReference w:type="default" r:id="rId11"/>
      <w:footerReference w:type="default" r:id="rId12"/>
      <w:pgSz w:w="12240" w:h="15840"/>
      <w:pgMar w:top="1080" w:right="1080" w:bottom="1080" w:left="1080" w:header="432" w:footer="432" w:gutter="0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34E7E6" w14:textId="77777777" w:rsidR="00DF3604" w:rsidRDefault="00DF3604">
      <w:r>
        <w:separator/>
      </w:r>
    </w:p>
  </w:endnote>
  <w:endnote w:type="continuationSeparator" w:id="0">
    <w:p w14:paraId="0C4FECE9" w14:textId="77777777" w:rsidR="00DF3604" w:rsidRDefault="00DF3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N W3">
    <w:altName w:val="MS Gothic"/>
    <w:charset w:val="80"/>
    <w:family w:val="swiss"/>
    <w:pitch w:val="variable"/>
    <w:sig w:usb0="00000000" w:usb1="7AC7FFFF" w:usb2="00000012" w:usb3="00000000" w:csb0="0002000D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5BA03F" w14:textId="3F0CAB32" w:rsidR="0047403C" w:rsidRPr="00D3218F" w:rsidRDefault="0047403C" w:rsidP="00A820D3">
    <w:pPr>
      <w:pStyle w:val="Fuzeile"/>
      <w:tabs>
        <w:tab w:val="center" w:pos="4680"/>
        <w:tab w:val="right" w:pos="10065"/>
      </w:tabs>
      <w:rPr>
        <w:lang w:val="en-GB"/>
      </w:rPr>
    </w:pPr>
    <w:r>
      <w:rPr>
        <w:lang w:val="en-GB" w:eastAsia="ja-JP"/>
      </w:rPr>
      <w:t>Minutes</w:t>
    </w:r>
    <w:r w:rsidRPr="00D3218F">
      <w:rPr>
        <w:lang w:val="en-GB"/>
      </w:rPr>
      <w:tab/>
      <w:t xml:space="preserve">Page </w:t>
    </w:r>
    <w:r>
      <w:fldChar w:fldCharType="begin"/>
    </w:r>
    <w:r w:rsidRPr="00D3218F">
      <w:rPr>
        <w:lang w:val="en-GB"/>
      </w:rPr>
      <w:instrText>PAGE</w:instrText>
    </w:r>
    <w:r>
      <w:fldChar w:fldCharType="separate"/>
    </w:r>
    <w:r w:rsidR="001820A3">
      <w:rPr>
        <w:noProof/>
        <w:lang w:val="en-GB"/>
      </w:rPr>
      <w:t>4</w:t>
    </w:r>
    <w:r>
      <w:fldChar w:fldCharType="end"/>
    </w:r>
    <w:r w:rsidRPr="00D3218F">
      <w:rPr>
        <w:lang w:val="en-GB"/>
      </w:rPr>
      <w:t xml:space="preserve"> </w:t>
    </w:r>
    <w:r w:rsidRPr="00D3218F">
      <w:rPr>
        <w:lang w:val="en-GB"/>
      </w:rPr>
      <w:tab/>
    </w:r>
    <w:r w:rsidRPr="00D3218F">
      <w:rPr>
        <w:szCs w:val="24"/>
        <w:lang w:val="en-GB" w:eastAsia="ja-JP"/>
      </w:rPr>
      <w:tab/>
    </w:r>
    <w:r w:rsidR="00DF6E1E">
      <w:rPr>
        <w:szCs w:val="24"/>
        <w:lang w:val="en-GB" w:eastAsia="ja-JP"/>
      </w:rPr>
      <w:t>Sang-Kyu Lim</w:t>
    </w:r>
    <w:r>
      <w:rPr>
        <w:szCs w:val="24"/>
        <w:lang w:val="en-GB" w:eastAsia="ja-JP"/>
      </w:rPr>
      <w:t xml:space="preserve"> (</w:t>
    </w:r>
    <w:r w:rsidR="00DF6E1E">
      <w:rPr>
        <w:szCs w:val="24"/>
        <w:lang w:val="en-GB" w:eastAsia="ja-JP"/>
      </w:rPr>
      <w:t>ETR</w:t>
    </w:r>
    <w:r>
      <w:rPr>
        <w:szCs w:val="24"/>
        <w:lang w:val="en-GB" w:eastAsia="ja-JP"/>
      </w:rPr>
      <w:t>I)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3C07B7" w14:textId="77777777" w:rsidR="00DF3604" w:rsidRDefault="00DF3604">
      <w:r>
        <w:separator/>
      </w:r>
    </w:p>
  </w:footnote>
  <w:footnote w:type="continuationSeparator" w:id="0">
    <w:p w14:paraId="559E9A9F" w14:textId="77777777" w:rsidR="00DF3604" w:rsidRDefault="00DF36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4CA69C" w14:textId="62ACC74E" w:rsidR="0047403C" w:rsidRDefault="00C943C9" w:rsidP="00FD5E1C">
    <w:pPr>
      <w:pStyle w:val="Kopfzeile"/>
      <w:tabs>
        <w:tab w:val="clear" w:pos="6480"/>
        <w:tab w:val="center" w:pos="4680"/>
        <w:tab w:val="right" w:pos="10065"/>
      </w:tabs>
    </w:pPr>
    <w:r>
      <w:t>January</w:t>
    </w:r>
    <w:r w:rsidR="0047403C">
      <w:t xml:space="preserve"> 202</w:t>
    </w:r>
    <w:r>
      <w:t>2</w:t>
    </w:r>
    <w:r w:rsidR="0047403C">
      <w:tab/>
      <w:t xml:space="preserve">         </w:t>
    </w:r>
    <w:r w:rsidR="0047403C">
      <w:tab/>
    </w:r>
    <w:r w:rsidR="0047403C" w:rsidRPr="001556B9">
      <w:t xml:space="preserve">doc.: </w:t>
    </w:r>
    <w:r w:rsidR="00C64784">
      <w:rPr>
        <w:rStyle w:val="highlight"/>
      </w:rPr>
      <w:t>15-21-</w:t>
    </w:r>
    <w:r w:rsidR="00C64784" w:rsidRPr="00C64784">
      <w:rPr>
        <w:rStyle w:val="highlight"/>
      </w:rPr>
      <w:t>0634</w:t>
    </w:r>
    <w:r w:rsidR="00D6130B">
      <w:rPr>
        <w:rStyle w:val="highlight"/>
      </w:rPr>
      <w:t>-0</w:t>
    </w:r>
    <w:r w:rsidR="00FC0D8F">
      <w:rPr>
        <w:rStyle w:val="highlight"/>
      </w:rPr>
      <w:t>1</w:t>
    </w:r>
    <w:r w:rsidR="00F66AF4" w:rsidRPr="00F66AF4">
      <w:rPr>
        <w:rStyle w:val="highlight"/>
      </w:rPr>
      <w:t>-0013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7644A2"/>
    <w:multiLevelType w:val="hybridMultilevel"/>
    <w:tmpl w:val="6D1C6E9E"/>
    <w:lvl w:ilvl="0" w:tplc="2118F00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4CA6A7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12257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0AE69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E88075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A76820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4DC890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DEABDC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9FC97D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75081544"/>
    <w:multiLevelType w:val="hybridMultilevel"/>
    <w:tmpl w:val="B6C89B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mirrorMargins/>
  <w:bordersDoNotSurroundHeader/>
  <w:bordersDoNotSurroundFooter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131078" w:nlCheck="1" w:checkStyle="1"/>
  <w:activeWritingStyle w:appName="MSWord" w:lang="de-DE" w:vendorID="64" w:dllVersion="131078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DD9"/>
    <w:rsid w:val="000039A5"/>
    <w:rsid w:val="00003C92"/>
    <w:rsid w:val="000049F9"/>
    <w:rsid w:val="000222B1"/>
    <w:rsid w:val="00024247"/>
    <w:rsid w:val="00025AA0"/>
    <w:rsid w:val="00026F38"/>
    <w:rsid w:val="00032EA5"/>
    <w:rsid w:val="000335C4"/>
    <w:rsid w:val="000358AB"/>
    <w:rsid w:val="000376B3"/>
    <w:rsid w:val="000379B0"/>
    <w:rsid w:val="00037B44"/>
    <w:rsid w:val="00040CB0"/>
    <w:rsid w:val="00040E99"/>
    <w:rsid w:val="00041EB1"/>
    <w:rsid w:val="00046344"/>
    <w:rsid w:val="0005356E"/>
    <w:rsid w:val="000538DA"/>
    <w:rsid w:val="00054C33"/>
    <w:rsid w:val="00060B3B"/>
    <w:rsid w:val="000611B1"/>
    <w:rsid w:val="00061AF0"/>
    <w:rsid w:val="0006420C"/>
    <w:rsid w:val="00065ED4"/>
    <w:rsid w:val="00071B2E"/>
    <w:rsid w:val="00073E11"/>
    <w:rsid w:val="00074429"/>
    <w:rsid w:val="000757D1"/>
    <w:rsid w:val="0007595C"/>
    <w:rsid w:val="00075C46"/>
    <w:rsid w:val="000774E2"/>
    <w:rsid w:val="00077CC0"/>
    <w:rsid w:val="00077E91"/>
    <w:rsid w:val="000807A0"/>
    <w:rsid w:val="00085D77"/>
    <w:rsid w:val="00086B55"/>
    <w:rsid w:val="00093F49"/>
    <w:rsid w:val="000961D6"/>
    <w:rsid w:val="0009706B"/>
    <w:rsid w:val="0009750F"/>
    <w:rsid w:val="00097B3A"/>
    <w:rsid w:val="00097F9F"/>
    <w:rsid w:val="000A0418"/>
    <w:rsid w:val="000A3BD2"/>
    <w:rsid w:val="000A4978"/>
    <w:rsid w:val="000A49EE"/>
    <w:rsid w:val="000A746C"/>
    <w:rsid w:val="000B0AD4"/>
    <w:rsid w:val="000B12BD"/>
    <w:rsid w:val="000B1952"/>
    <w:rsid w:val="000B199F"/>
    <w:rsid w:val="000B1FD7"/>
    <w:rsid w:val="000B395B"/>
    <w:rsid w:val="000B4D9C"/>
    <w:rsid w:val="000B4E0F"/>
    <w:rsid w:val="000C0759"/>
    <w:rsid w:val="000C09C0"/>
    <w:rsid w:val="000C11F5"/>
    <w:rsid w:val="000C3B6C"/>
    <w:rsid w:val="000C5B6F"/>
    <w:rsid w:val="000C6A1F"/>
    <w:rsid w:val="000C6FCC"/>
    <w:rsid w:val="000D1C3F"/>
    <w:rsid w:val="000D38F6"/>
    <w:rsid w:val="000D417F"/>
    <w:rsid w:val="000D5DB8"/>
    <w:rsid w:val="000E04B6"/>
    <w:rsid w:val="000E0E66"/>
    <w:rsid w:val="000E0E7F"/>
    <w:rsid w:val="000E150A"/>
    <w:rsid w:val="000E2979"/>
    <w:rsid w:val="000E6D9F"/>
    <w:rsid w:val="000F542C"/>
    <w:rsid w:val="000F56ED"/>
    <w:rsid w:val="000F7A59"/>
    <w:rsid w:val="00110453"/>
    <w:rsid w:val="00117702"/>
    <w:rsid w:val="00117CF2"/>
    <w:rsid w:val="0012383E"/>
    <w:rsid w:val="001263DA"/>
    <w:rsid w:val="00126423"/>
    <w:rsid w:val="0012654F"/>
    <w:rsid w:val="0013078E"/>
    <w:rsid w:val="00131CB6"/>
    <w:rsid w:val="00133A8B"/>
    <w:rsid w:val="001362E2"/>
    <w:rsid w:val="00136419"/>
    <w:rsid w:val="00140720"/>
    <w:rsid w:val="001411A5"/>
    <w:rsid w:val="00142463"/>
    <w:rsid w:val="00146552"/>
    <w:rsid w:val="001501EC"/>
    <w:rsid w:val="001536FC"/>
    <w:rsid w:val="0015375E"/>
    <w:rsid w:val="00153C6F"/>
    <w:rsid w:val="0015414A"/>
    <w:rsid w:val="001556B9"/>
    <w:rsid w:val="0016265B"/>
    <w:rsid w:val="00164168"/>
    <w:rsid w:val="0016536C"/>
    <w:rsid w:val="00166A72"/>
    <w:rsid w:val="00170571"/>
    <w:rsid w:val="00170747"/>
    <w:rsid w:val="0017182C"/>
    <w:rsid w:val="0017355B"/>
    <w:rsid w:val="001742BA"/>
    <w:rsid w:val="0017461D"/>
    <w:rsid w:val="00176FFB"/>
    <w:rsid w:val="001775AA"/>
    <w:rsid w:val="00177B28"/>
    <w:rsid w:val="001816B1"/>
    <w:rsid w:val="001820A3"/>
    <w:rsid w:val="0018242F"/>
    <w:rsid w:val="001831FB"/>
    <w:rsid w:val="0018559C"/>
    <w:rsid w:val="0018656C"/>
    <w:rsid w:val="001904A7"/>
    <w:rsid w:val="001916DA"/>
    <w:rsid w:val="00191E61"/>
    <w:rsid w:val="00194D59"/>
    <w:rsid w:val="00196445"/>
    <w:rsid w:val="001A19C9"/>
    <w:rsid w:val="001A1EA1"/>
    <w:rsid w:val="001A6B41"/>
    <w:rsid w:val="001A7F31"/>
    <w:rsid w:val="001B0C37"/>
    <w:rsid w:val="001B2102"/>
    <w:rsid w:val="001B532E"/>
    <w:rsid w:val="001B6F3A"/>
    <w:rsid w:val="001B6FF5"/>
    <w:rsid w:val="001B7865"/>
    <w:rsid w:val="001C1D10"/>
    <w:rsid w:val="001C340E"/>
    <w:rsid w:val="001C6604"/>
    <w:rsid w:val="001C670F"/>
    <w:rsid w:val="001D03EF"/>
    <w:rsid w:val="001D189B"/>
    <w:rsid w:val="001D2D69"/>
    <w:rsid w:val="001D31FE"/>
    <w:rsid w:val="001E0743"/>
    <w:rsid w:val="001E1303"/>
    <w:rsid w:val="001E1748"/>
    <w:rsid w:val="001E2348"/>
    <w:rsid w:val="001E2411"/>
    <w:rsid w:val="001E568A"/>
    <w:rsid w:val="001E5778"/>
    <w:rsid w:val="001E648D"/>
    <w:rsid w:val="001E78A9"/>
    <w:rsid w:val="001E7CD6"/>
    <w:rsid w:val="001E7FC8"/>
    <w:rsid w:val="001F101B"/>
    <w:rsid w:val="001F168A"/>
    <w:rsid w:val="001F4969"/>
    <w:rsid w:val="001F60B5"/>
    <w:rsid w:val="001F6111"/>
    <w:rsid w:val="001F7845"/>
    <w:rsid w:val="001F7923"/>
    <w:rsid w:val="00201979"/>
    <w:rsid w:val="002030E1"/>
    <w:rsid w:val="00203311"/>
    <w:rsid w:val="00203995"/>
    <w:rsid w:val="00204327"/>
    <w:rsid w:val="00204BA6"/>
    <w:rsid w:val="00205A3B"/>
    <w:rsid w:val="00212018"/>
    <w:rsid w:val="00213801"/>
    <w:rsid w:val="00214CFC"/>
    <w:rsid w:val="002164A0"/>
    <w:rsid w:val="00220FA2"/>
    <w:rsid w:val="00225CEB"/>
    <w:rsid w:val="002269CB"/>
    <w:rsid w:val="00227FA9"/>
    <w:rsid w:val="00234858"/>
    <w:rsid w:val="002357AA"/>
    <w:rsid w:val="00236504"/>
    <w:rsid w:val="002410CA"/>
    <w:rsid w:val="0024129C"/>
    <w:rsid w:val="00243B7D"/>
    <w:rsid w:val="00244030"/>
    <w:rsid w:val="002443F3"/>
    <w:rsid w:val="00246FFF"/>
    <w:rsid w:val="00251F01"/>
    <w:rsid w:val="002521EA"/>
    <w:rsid w:val="00252616"/>
    <w:rsid w:val="00256C91"/>
    <w:rsid w:val="002573C5"/>
    <w:rsid w:val="00260BC8"/>
    <w:rsid w:val="0026199A"/>
    <w:rsid w:val="0026307E"/>
    <w:rsid w:val="00272BCC"/>
    <w:rsid w:val="0027553E"/>
    <w:rsid w:val="00275CA2"/>
    <w:rsid w:val="00281F21"/>
    <w:rsid w:val="0028507D"/>
    <w:rsid w:val="00291190"/>
    <w:rsid w:val="002970DF"/>
    <w:rsid w:val="002A24F6"/>
    <w:rsid w:val="002A39E0"/>
    <w:rsid w:val="002A79B0"/>
    <w:rsid w:val="002B1CEA"/>
    <w:rsid w:val="002B2A46"/>
    <w:rsid w:val="002B38C5"/>
    <w:rsid w:val="002B59C7"/>
    <w:rsid w:val="002C16F7"/>
    <w:rsid w:val="002C2CFB"/>
    <w:rsid w:val="002C46F3"/>
    <w:rsid w:val="002D0EA4"/>
    <w:rsid w:val="002D2BB2"/>
    <w:rsid w:val="002D3999"/>
    <w:rsid w:val="002D7D67"/>
    <w:rsid w:val="002E09F3"/>
    <w:rsid w:val="002E19C2"/>
    <w:rsid w:val="002E2E28"/>
    <w:rsid w:val="002E3C6D"/>
    <w:rsid w:val="002E4CE8"/>
    <w:rsid w:val="002E5BDE"/>
    <w:rsid w:val="002E6B14"/>
    <w:rsid w:val="002E72A0"/>
    <w:rsid w:val="002F3C69"/>
    <w:rsid w:val="002F401B"/>
    <w:rsid w:val="00301189"/>
    <w:rsid w:val="00302336"/>
    <w:rsid w:val="003026D1"/>
    <w:rsid w:val="0030726B"/>
    <w:rsid w:val="003103D7"/>
    <w:rsid w:val="00310C21"/>
    <w:rsid w:val="003111A5"/>
    <w:rsid w:val="00311D2B"/>
    <w:rsid w:val="003120A5"/>
    <w:rsid w:val="0031614E"/>
    <w:rsid w:val="0031760B"/>
    <w:rsid w:val="00320B18"/>
    <w:rsid w:val="00322515"/>
    <w:rsid w:val="00323BAB"/>
    <w:rsid w:val="00324195"/>
    <w:rsid w:val="00326A5D"/>
    <w:rsid w:val="003303AD"/>
    <w:rsid w:val="00330422"/>
    <w:rsid w:val="0033503A"/>
    <w:rsid w:val="003362D3"/>
    <w:rsid w:val="00340E6A"/>
    <w:rsid w:val="003411EF"/>
    <w:rsid w:val="00341DDE"/>
    <w:rsid w:val="003422EA"/>
    <w:rsid w:val="00343039"/>
    <w:rsid w:val="00343BA4"/>
    <w:rsid w:val="00345430"/>
    <w:rsid w:val="003464FF"/>
    <w:rsid w:val="00347E91"/>
    <w:rsid w:val="00352B2C"/>
    <w:rsid w:val="003537A3"/>
    <w:rsid w:val="00353C20"/>
    <w:rsid w:val="00357C4B"/>
    <w:rsid w:val="00357FBD"/>
    <w:rsid w:val="00363C8D"/>
    <w:rsid w:val="0036740C"/>
    <w:rsid w:val="003677E8"/>
    <w:rsid w:val="003678F6"/>
    <w:rsid w:val="003705F4"/>
    <w:rsid w:val="00371BCE"/>
    <w:rsid w:val="00374E58"/>
    <w:rsid w:val="003852A7"/>
    <w:rsid w:val="00385E89"/>
    <w:rsid w:val="003905D6"/>
    <w:rsid w:val="00391D09"/>
    <w:rsid w:val="0039355C"/>
    <w:rsid w:val="00395C88"/>
    <w:rsid w:val="003A2D13"/>
    <w:rsid w:val="003A410A"/>
    <w:rsid w:val="003B09AA"/>
    <w:rsid w:val="003B244C"/>
    <w:rsid w:val="003B27F5"/>
    <w:rsid w:val="003B343F"/>
    <w:rsid w:val="003B5DA4"/>
    <w:rsid w:val="003B7481"/>
    <w:rsid w:val="003C25E8"/>
    <w:rsid w:val="003C4029"/>
    <w:rsid w:val="003C4567"/>
    <w:rsid w:val="003C6217"/>
    <w:rsid w:val="003C62DD"/>
    <w:rsid w:val="003D1121"/>
    <w:rsid w:val="003D16C8"/>
    <w:rsid w:val="003D3E61"/>
    <w:rsid w:val="003D577D"/>
    <w:rsid w:val="003D6622"/>
    <w:rsid w:val="003E0FDE"/>
    <w:rsid w:val="003E4E9F"/>
    <w:rsid w:val="003F0144"/>
    <w:rsid w:val="003F0309"/>
    <w:rsid w:val="003F0A2B"/>
    <w:rsid w:val="003F10C5"/>
    <w:rsid w:val="003F1AFB"/>
    <w:rsid w:val="003F35A8"/>
    <w:rsid w:val="003F3940"/>
    <w:rsid w:val="003F458A"/>
    <w:rsid w:val="003F4B0E"/>
    <w:rsid w:val="003F6289"/>
    <w:rsid w:val="003F7896"/>
    <w:rsid w:val="004004AB"/>
    <w:rsid w:val="00400BB4"/>
    <w:rsid w:val="004027B4"/>
    <w:rsid w:val="004058D8"/>
    <w:rsid w:val="00417784"/>
    <w:rsid w:val="00420D2E"/>
    <w:rsid w:val="00422BC2"/>
    <w:rsid w:val="004244F0"/>
    <w:rsid w:val="00427415"/>
    <w:rsid w:val="00427AF7"/>
    <w:rsid w:val="00431764"/>
    <w:rsid w:val="00432F3A"/>
    <w:rsid w:val="00434404"/>
    <w:rsid w:val="004420EA"/>
    <w:rsid w:val="00442D25"/>
    <w:rsid w:val="00443D5E"/>
    <w:rsid w:val="00444FA1"/>
    <w:rsid w:val="00445202"/>
    <w:rsid w:val="00447072"/>
    <w:rsid w:val="00450848"/>
    <w:rsid w:val="0045118D"/>
    <w:rsid w:val="00452603"/>
    <w:rsid w:val="0045271B"/>
    <w:rsid w:val="004572F0"/>
    <w:rsid w:val="00460229"/>
    <w:rsid w:val="00461526"/>
    <w:rsid w:val="004670FC"/>
    <w:rsid w:val="004708A0"/>
    <w:rsid w:val="00472BC3"/>
    <w:rsid w:val="00473264"/>
    <w:rsid w:val="0047403C"/>
    <w:rsid w:val="004741A3"/>
    <w:rsid w:val="004747AD"/>
    <w:rsid w:val="00474D42"/>
    <w:rsid w:val="0048133B"/>
    <w:rsid w:val="00481F0B"/>
    <w:rsid w:val="00485571"/>
    <w:rsid w:val="00485D55"/>
    <w:rsid w:val="00490ABF"/>
    <w:rsid w:val="004A2092"/>
    <w:rsid w:val="004A266A"/>
    <w:rsid w:val="004A28EC"/>
    <w:rsid w:val="004A42F1"/>
    <w:rsid w:val="004A454F"/>
    <w:rsid w:val="004A6EF1"/>
    <w:rsid w:val="004B12E6"/>
    <w:rsid w:val="004B315A"/>
    <w:rsid w:val="004B316E"/>
    <w:rsid w:val="004B5A56"/>
    <w:rsid w:val="004B610D"/>
    <w:rsid w:val="004C5595"/>
    <w:rsid w:val="004C7220"/>
    <w:rsid w:val="004D089A"/>
    <w:rsid w:val="004D2DA6"/>
    <w:rsid w:val="004D6190"/>
    <w:rsid w:val="004E1324"/>
    <w:rsid w:val="004E5A1B"/>
    <w:rsid w:val="004F5A3D"/>
    <w:rsid w:val="004F5AEF"/>
    <w:rsid w:val="005004A5"/>
    <w:rsid w:val="00501E7B"/>
    <w:rsid w:val="00504E8E"/>
    <w:rsid w:val="0050523D"/>
    <w:rsid w:val="00505655"/>
    <w:rsid w:val="005058F8"/>
    <w:rsid w:val="00505CB9"/>
    <w:rsid w:val="0050784F"/>
    <w:rsid w:val="005118B1"/>
    <w:rsid w:val="005128B3"/>
    <w:rsid w:val="00513BB1"/>
    <w:rsid w:val="00521A81"/>
    <w:rsid w:val="0052569F"/>
    <w:rsid w:val="0053135D"/>
    <w:rsid w:val="00531686"/>
    <w:rsid w:val="005328F7"/>
    <w:rsid w:val="00534336"/>
    <w:rsid w:val="005362B3"/>
    <w:rsid w:val="005363BF"/>
    <w:rsid w:val="00537690"/>
    <w:rsid w:val="005411ED"/>
    <w:rsid w:val="00543474"/>
    <w:rsid w:val="00546122"/>
    <w:rsid w:val="00550227"/>
    <w:rsid w:val="00550259"/>
    <w:rsid w:val="00550FD0"/>
    <w:rsid w:val="00553EAF"/>
    <w:rsid w:val="005547B2"/>
    <w:rsid w:val="00554A4A"/>
    <w:rsid w:val="00555315"/>
    <w:rsid w:val="005609CF"/>
    <w:rsid w:val="0056202A"/>
    <w:rsid w:val="005623DE"/>
    <w:rsid w:val="00563073"/>
    <w:rsid w:val="00565C89"/>
    <w:rsid w:val="005702EF"/>
    <w:rsid w:val="005711A7"/>
    <w:rsid w:val="005731DA"/>
    <w:rsid w:val="00575E3F"/>
    <w:rsid w:val="00581679"/>
    <w:rsid w:val="00581A05"/>
    <w:rsid w:val="00583654"/>
    <w:rsid w:val="00586CAD"/>
    <w:rsid w:val="005870D2"/>
    <w:rsid w:val="005903EC"/>
    <w:rsid w:val="00590BB3"/>
    <w:rsid w:val="005918C5"/>
    <w:rsid w:val="00597B38"/>
    <w:rsid w:val="005A0109"/>
    <w:rsid w:val="005A0488"/>
    <w:rsid w:val="005A062B"/>
    <w:rsid w:val="005A114B"/>
    <w:rsid w:val="005A3874"/>
    <w:rsid w:val="005A3CA2"/>
    <w:rsid w:val="005A4766"/>
    <w:rsid w:val="005A6AC9"/>
    <w:rsid w:val="005A6EF9"/>
    <w:rsid w:val="005B0B13"/>
    <w:rsid w:val="005B1259"/>
    <w:rsid w:val="005B1AAB"/>
    <w:rsid w:val="005B381E"/>
    <w:rsid w:val="005B67C8"/>
    <w:rsid w:val="005B6914"/>
    <w:rsid w:val="005B778C"/>
    <w:rsid w:val="005C247D"/>
    <w:rsid w:val="005C5690"/>
    <w:rsid w:val="005D1842"/>
    <w:rsid w:val="005D3A9C"/>
    <w:rsid w:val="005D4755"/>
    <w:rsid w:val="005E186D"/>
    <w:rsid w:val="005F00A3"/>
    <w:rsid w:val="005F1001"/>
    <w:rsid w:val="005F14A8"/>
    <w:rsid w:val="005F1913"/>
    <w:rsid w:val="005F263B"/>
    <w:rsid w:val="005F2750"/>
    <w:rsid w:val="005F43F5"/>
    <w:rsid w:val="005F4A79"/>
    <w:rsid w:val="005F4AF2"/>
    <w:rsid w:val="005F569B"/>
    <w:rsid w:val="005F7785"/>
    <w:rsid w:val="00600378"/>
    <w:rsid w:val="006015FA"/>
    <w:rsid w:val="00603BAE"/>
    <w:rsid w:val="00606198"/>
    <w:rsid w:val="0061022F"/>
    <w:rsid w:val="00615D8F"/>
    <w:rsid w:val="00615FB9"/>
    <w:rsid w:val="00616495"/>
    <w:rsid w:val="006167C6"/>
    <w:rsid w:val="00620386"/>
    <w:rsid w:val="00620769"/>
    <w:rsid w:val="006208AC"/>
    <w:rsid w:val="00623E49"/>
    <w:rsid w:val="006250B7"/>
    <w:rsid w:val="00627A02"/>
    <w:rsid w:val="00631E2A"/>
    <w:rsid w:val="00632032"/>
    <w:rsid w:val="0063411C"/>
    <w:rsid w:val="00634294"/>
    <w:rsid w:val="00634E1C"/>
    <w:rsid w:val="006364E6"/>
    <w:rsid w:val="00637806"/>
    <w:rsid w:val="006413BF"/>
    <w:rsid w:val="00642E3F"/>
    <w:rsid w:val="00643581"/>
    <w:rsid w:val="006438F2"/>
    <w:rsid w:val="00643B16"/>
    <w:rsid w:val="00647B47"/>
    <w:rsid w:val="00647C32"/>
    <w:rsid w:val="00651576"/>
    <w:rsid w:val="00661811"/>
    <w:rsid w:val="006633A6"/>
    <w:rsid w:val="00664091"/>
    <w:rsid w:val="0066550A"/>
    <w:rsid w:val="0067035A"/>
    <w:rsid w:val="00670970"/>
    <w:rsid w:val="00670AD0"/>
    <w:rsid w:val="0067245A"/>
    <w:rsid w:val="006745EC"/>
    <w:rsid w:val="00674A68"/>
    <w:rsid w:val="006753EF"/>
    <w:rsid w:val="0068053D"/>
    <w:rsid w:val="00680F51"/>
    <w:rsid w:val="006828F7"/>
    <w:rsid w:val="0068518B"/>
    <w:rsid w:val="00690164"/>
    <w:rsid w:val="00690A77"/>
    <w:rsid w:val="006929A4"/>
    <w:rsid w:val="00694AA2"/>
    <w:rsid w:val="00694BCD"/>
    <w:rsid w:val="006951E3"/>
    <w:rsid w:val="00695CA9"/>
    <w:rsid w:val="006A09C3"/>
    <w:rsid w:val="006A1B17"/>
    <w:rsid w:val="006A2D40"/>
    <w:rsid w:val="006A48C2"/>
    <w:rsid w:val="006A4CBE"/>
    <w:rsid w:val="006A6246"/>
    <w:rsid w:val="006A6F0B"/>
    <w:rsid w:val="006B1474"/>
    <w:rsid w:val="006B1F7C"/>
    <w:rsid w:val="006B2A8A"/>
    <w:rsid w:val="006B56BE"/>
    <w:rsid w:val="006B5FCE"/>
    <w:rsid w:val="006C0020"/>
    <w:rsid w:val="006C018B"/>
    <w:rsid w:val="006C09D5"/>
    <w:rsid w:val="006C1966"/>
    <w:rsid w:val="006C3612"/>
    <w:rsid w:val="006C7F7E"/>
    <w:rsid w:val="006D0113"/>
    <w:rsid w:val="006D079C"/>
    <w:rsid w:val="006D0DAD"/>
    <w:rsid w:val="006D1EA3"/>
    <w:rsid w:val="006D2656"/>
    <w:rsid w:val="006D297D"/>
    <w:rsid w:val="006D2C7D"/>
    <w:rsid w:val="006D3109"/>
    <w:rsid w:val="006D50BC"/>
    <w:rsid w:val="006D671D"/>
    <w:rsid w:val="006D6EF9"/>
    <w:rsid w:val="006D73D9"/>
    <w:rsid w:val="006D7CA7"/>
    <w:rsid w:val="006E05B3"/>
    <w:rsid w:val="006E0E10"/>
    <w:rsid w:val="006E2BC7"/>
    <w:rsid w:val="006E37C1"/>
    <w:rsid w:val="006E38BE"/>
    <w:rsid w:val="006E4A55"/>
    <w:rsid w:val="006E705C"/>
    <w:rsid w:val="006F0E3A"/>
    <w:rsid w:val="006F211E"/>
    <w:rsid w:val="006F2E14"/>
    <w:rsid w:val="006F41A2"/>
    <w:rsid w:val="006F6B52"/>
    <w:rsid w:val="00700090"/>
    <w:rsid w:val="0070124D"/>
    <w:rsid w:val="007027F9"/>
    <w:rsid w:val="00707862"/>
    <w:rsid w:val="00707EF8"/>
    <w:rsid w:val="007106B5"/>
    <w:rsid w:val="007116E6"/>
    <w:rsid w:val="00717430"/>
    <w:rsid w:val="00720665"/>
    <w:rsid w:val="00721E1A"/>
    <w:rsid w:val="0072383D"/>
    <w:rsid w:val="0072469C"/>
    <w:rsid w:val="007279ED"/>
    <w:rsid w:val="00727B89"/>
    <w:rsid w:val="00730359"/>
    <w:rsid w:val="00730E5F"/>
    <w:rsid w:val="00733569"/>
    <w:rsid w:val="00733D3C"/>
    <w:rsid w:val="0074048D"/>
    <w:rsid w:val="00740793"/>
    <w:rsid w:val="0074298C"/>
    <w:rsid w:val="007436E4"/>
    <w:rsid w:val="007445A6"/>
    <w:rsid w:val="0074765F"/>
    <w:rsid w:val="00752064"/>
    <w:rsid w:val="00753DF5"/>
    <w:rsid w:val="007565FB"/>
    <w:rsid w:val="007574EA"/>
    <w:rsid w:val="00760387"/>
    <w:rsid w:val="00761B93"/>
    <w:rsid w:val="00765B27"/>
    <w:rsid w:val="00771064"/>
    <w:rsid w:val="0077766B"/>
    <w:rsid w:val="00777AFD"/>
    <w:rsid w:val="00780745"/>
    <w:rsid w:val="00780AD8"/>
    <w:rsid w:val="00782795"/>
    <w:rsid w:val="00782D30"/>
    <w:rsid w:val="007838C3"/>
    <w:rsid w:val="007841D5"/>
    <w:rsid w:val="007843EE"/>
    <w:rsid w:val="00785802"/>
    <w:rsid w:val="00785BE8"/>
    <w:rsid w:val="00790E2D"/>
    <w:rsid w:val="00791031"/>
    <w:rsid w:val="00791537"/>
    <w:rsid w:val="007942C7"/>
    <w:rsid w:val="00794373"/>
    <w:rsid w:val="007A0FE8"/>
    <w:rsid w:val="007A32E1"/>
    <w:rsid w:val="007A49B9"/>
    <w:rsid w:val="007A5C6B"/>
    <w:rsid w:val="007A610E"/>
    <w:rsid w:val="007A611C"/>
    <w:rsid w:val="007A6504"/>
    <w:rsid w:val="007A74A2"/>
    <w:rsid w:val="007B0C26"/>
    <w:rsid w:val="007B14B5"/>
    <w:rsid w:val="007B1C57"/>
    <w:rsid w:val="007B27D6"/>
    <w:rsid w:val="007C53F1"/>
    <w:rsid w:val="007C6735"/>
    <w:rsid w:val="007C7919"/>
    <w:rsid w:val="007D1728"/>
    <w:rsid w:val="007D1A44"/>
    <w:rsid w:val="007D7111"/>
    <w:rsid w:val="007D75B2"/>
    <w:rsid w:val="007E2BB1"/>
    <w:rsid w:val="007E442A"/>
    <w:rsid w:val="007E636B"/>
    <w:rsid w:val="007F1E75"/>
    <w:rsid w:val="007F2E01"/>
    <w:rsid w:val="007F34A5"/>
    <w:rsid w:val="007F73CD"/>
    <w:rsid w:val="007F7D36"/>
    <w:rsid w:val="008024F3"/>
    <w:rsid w:val="00803344"/>
    <w:rsid w:val="0080451D"/>
    <w:rsid w:val="008053B9"/>
    <w:rsid w:val="0080631C"/>
    <w:rsid w:val="008069F5"/>
    <w:rsid w:val="00806CF0"/>
    <w:rsid w:val="00812212"/>
    <w:rsid w:val="008124FC"/>
    <w:rsid w:val="00817207"/>
    <w:rsid w:val="00820331"/>
    <w:rsid w:val="0082049A"/>
    <w:rsid w:val="00821537"/>
    <w:rsid w:val="008216EE"/>
    <w:rsid w:val="008219FA"/>
    <w:rsid w:val="00823B51"/>
    <w:rsid w:val="008248E0"/>
    <w:rsid w:val="00825769"/>
    <w:rsid w:val="00826365"/>
    <w:rsid w:val="00834A93"/>
    <w:rsid w:val="00836EA4"/>
    <w:rsid w:val="00837F1E"/>
    <w:rsid w:val="00837FE9"/>
    <w:rsid w:val="0084261A"/>
    <w:rsid w:val="00842917"/>
    <w:rsid w:val="00844ABF"/>
    <w:rsid w:val="008455F4"/>
    <w:rsid w:val="00857C1B"/>
    <w:rsid w:val="00860935"/>
    <w:rsid w:val="008724C0"/>
    <w:rsid w:val="0087264D"/>
    <w:rsid w:val="00875CB8"/>
    <w:rsid w:val="00880CCC"/>
    <w:rsid w:val="00882B53"/>
    <w:rsid w:val="008853B8"/>
    <w:rsid w:val="008869A1"/>
    <w:rsid w:val="00892079"/>
    <w:rsid w:val="00893F37"/>
    <w:rsid w:val="00894559"/>
    <w:rsid w:val="00896E3F"/>
    <w:rsid w:val="00897204"/>
    <w:rsid w:val="008A0649"/>
    <w:rsid w:val="008A294D"/>
    <w:rsid w:val="008A353A"/>
    <w:rsid w:val="008A553F"/>
    <w:rsid w:val="008A67E0"/>
    <w:rsid w:val="008A775F"/>
    <w:rsid w:val="008B1492"/>
    <w:rsid w:val="008B28F4"/>
    <w:rsid w:val="008B4170"/>
    <w:rsid w:val="008C684B"/>
    <w:rsid w:val="008C7ECF"/>
    <w:rsid w:val="008D2388"/>
    <w:rsid w:val="008D3E7E"/>
    <w:rsid w:val="008D42A7"/>
    <w:rsid w:val="008D59B3"/>
    <w:rsid w:val="008D62B4"/>
    <w:rsid w:val="008E15A4"/>
    <w:rsid w:val="008E2444"/>
    <w:rsid w:val="008E33C9"/>
    <w:rsid w:val="008E5A83"/>
    <w:rsid w:val="008E65FE"/>
    <w:rsid w:val="008E66D3"/>
    <w:rsid w:val="00900FB3"/>
    <w:rsid w:val="00902978"/>
    <w:rsid w:val="009039EB"/>
    <w:rsid w:val="009115E7"/>
    <w:rsid w:val="009116EE"/>
    <w:rsid w:val="009139B7"/>
    <w:rsid w:val="00914A2C"/>
    <w:rsid w:val="0091731C"/>
    <w:rsid w:val="00917671"/>
    <w:rsid w:val="009214DA"/>
    <w:rsid w:val="00930600"/>
    <w:rsid w:val="009309A5"/>
    <w:rsid w:val="009315B6"/>
    <w:rsid w:val="00931FF8"/>
    <w:rsid w:val="0093270C"/>
    <w:rsid w:val="00936B99"/>
    <w:rsid w:val="00942906"/>
    <w:rsid w:val="00943093"/>
    <w:rsid w:val="0094767F"/>
    <w:rsid w:val="009512E8"/>
    <w:rsid w:val="009531BD"/>
    <w:rsid w:val="0095561D"/>
    <w:rsid w:val="009577CD"/>
    <w:rsid w:val="00963398"/>
    <w:rsid w:val="00963942"/>
    <w:rsid w:val="00965439"/>
    <w:rsid w:val="00970832"/>
    <w:rsid w:val="00972045"/>
    <w:rsid w:val="00972D28"/>
    <w:rsid w:val="00976047"/>
    <w:rsid w:val="009775B1"/>
    <w:rsid w:val="00977D25"/>
    <w:rsid w:val="0098056F"/>
    <w:rsid w:val="00982300"/>
    <w:rsid w:val="00982750"/>
    <w:rsid w:val="00983089"/>
    <w:rsid w:val="0098336C"/>
    <w:rsid w:val="00990507"/>
    <w:rsid w:val="00997BB0"/>
    <w:rsid w:val="009A448E"/>
    <w:rsid w:val="009A7BD0"/>
    <w:rsid w:val="009B0689"/>
    <w:rsid w:val="009B364D"/>
    <w:rsid w:val="009B41AC"/>
    <w:rsid w:val="009B4C1A"/>
    <w:rsid w:val="009B688F"/>
    <w:rsid w:val="009B7831"/>
    <w:rsid w:val="009B7FE3"/>
    <w:rsid w:val="009C200F"/>
    <w:rsid w:val="009C2863"/>
    <w:rsid w:val="009C319E"/>
    <w:rsid w:val="009C388E"/>
    <w:rsid w:val="009C4117"/>
    <w:rsid w:val="009C6F31"/>
    <w:rsid w:val="009D2487"/>
    <w:rsid w:val="009D498C"/>
    <w:rsid w:val="009E33D2"/>
    <w:rsid w:val="009F11AF"/>
    <w:rsid w:val="009F166C"/>
    <w:rsid w:val="009F30E8"/>
    <w:rsid w:val="009F3D7B"/>
    <w:rsid w:val="009F5D77"/>
    <w:rsid w:val="009F6B1E"/>
    <w:rsid w:val="009F6C1F"/>
    <w:rsid w:val="00A03D1D"/>
    <w:rsid w:val="00A11D71"/>
    <w:rsid w:val="00A130DD"/>
    <w:rsid w:val="00A13CE9"/>
    <w:rsid w:val="00A15284"/>
    <w:rsid w:val="00A16F4A"/>
    <w:rsid w:val="00A16FBD"/>
    <w:rsid w:val="00A20618"/>
    <w:rsid w:val="00A20F25"/>
    <w:rsid w:val="00A2478D"/>
    <w:rsid w:val="00A2537C"/>
    <w:rsid w:val="00A25EDF"/>
    <w:rsid w:val="00A37EAD"/>
    <w:rsid w:val="00A40669"/>
    <w:rsid w:val="00A41920"/>
    <w:rsid w:val="00A41F13"/>
    <w:rsid w:val="00A4273A"/>
    <w:rsid w:val="00A4345F"/>
    <w:rsid w:val="00A44425"/>
    <w:rsid w:val="00A47A46"/>
    <w:rsid w:val="00A47B15"/>
    <w:rsid w:val="00A50178"/>
    <w:rsid w:val="00A50291"/>
    <w:rsid w:val="00A505F9"/>
    <w:rsid w:val="00A53634"/>
    <w:rsid w:val="00A5493E"/>
    <w:rsid w:val="00A5589A"/>
    <w:rsid w:val="00A57693"/>
    <w:rsid w:val="00A60C56"/>
    <w:rsid w:val="00A65778"/>
    <w:rsid w:val="00A65D25"/>
    <w:rsid w:val="00A66F4F"/>
    <w:rsid w:val="00A67F96"/>
    <w:rsid w:val="00A71061"/>
    <w:rsid w:val="00A71A5A"/>
    <w:rsid w:val="00A73AC8"/>
    <w:rsid w:val="00A754E6"/>
    <w:rsid w:val="00A767D9"/>
    <w:rsid w:val="00A820D3"/>
    <w:rsid w:val="00A82DA9"/>
    <w:rsid w:val="00A95CFB"/>
    <w:rsid w:val="00A96638"/>
    <w:rsid w:val="00AA1EEF"/>
    <w:rsid w:val="00AA2574"/>
    <w:rsid w:val="00AB4C17"/>
    <w:rsid w:val="00AB7EA5"/>
    <w:rsid w:val="00AC097D"/>
    <w:rsid w:val="00AC11A4"/>
    <w:rsid w:val="00AC2FEB"/>
    <w:rsid w:val="00AC2FF9"/>
    <w:rsid w:val="00AC5D39"/>
    <w:rsid w:val="00AD2CAC"/>
    <w:rsid w:val="00AD581B"/>
    <w:rsid w:val="00AE4F72"/>
    <w:rsid w:val="00AE6A87"/>
    <w:rsid w:val="00AE6EF5"/>
    <w:rsid w:val="00AF3147"/>
    <w:rsid w:val="00AF3173"/>
    <w:rsid w:val="00AF3429"/>
    <w:rsid w:val="00AF38E0"/>
    <w:rsid w:val="00AF3CF8"/>
    <w:rsid w:val="00AF5C53"/>
    <w:rsid w:val="00B00C43"/>
    <w:rsid w:val="00B036E5"/>
    <w:rsid w:val="00B03B73"/>
    <w:rsid w:val="00B03CDA"/>
    <w:rsid w:val="00B03FFC"/>
    <w:rsid w:val="00B04CA9"/>
    <w:rsid w:val="00B058C8"/>
    <w:rsid w:val="00B070B2"/>
    <w:rsid w:val="00B0771A"/>
    <w:rsid w:val="00B0793B"/>
    <w:rsid w:val="00B26914"/>
    <w:rsid w:val="00B333DF"/>
    <w:rsid w:val="00B339D4"/>
    <w:rsid w:val="00B34BCF"/>
    <w:rsid w:val="00B41305"/>
    <w:rsid w:val="00B47EDC"/>
    <w:rsid w:val="00B54213"/>
    <w:rsid w:val="00B5458E"/>
    <w:rsid w:val="00B5635E"/>
    <w:rsid w:val="00B57771"/>
    <w:rsid w:val="00B61AF9"/>
    <w:rsid w:val="00B63CDD"/>
    <w:rsid w:val="00B643F6"/>
    <w:rsid w:val="00B648AD"/>
    <w:rsid w:val="00B65A0A"/>
    <w:rsid w:val="00B66E7C"/>
    <w:rsid w:val="00B67D1E"/>
    <w:rsid w:val="00B74633"/>
    <w:rsid w:val="00B74AA9"/>
    <w:rsid w:val="00B756D4"/>
    <w:rsid w:val="00B77180"/>
    <w:rsid w:val="00B77511"/>
    <w:rsid w:val="00B779CD"/>
    <w:rsid w:val="00B8104E"/>
    <w:rsid w:val="00B8454F"/>
    <w:rsid w:val="00B867FA"/>
    <w:rsid w:val="00B87AE6"/>
    <w:rsid w:val="00B91478"/>
    <w:rsid w:val="00B919A8"/>
    <w:rsid w:val="00B93014"/>
    <w:rsid w:val="00B9684A"/>
    <w:rsid w:val="00B96B77"/>
    <w:rsid w:val="00BA0838"/>
    <w:rsid w:val="00BA13A2"/>
    <w:rsid w:val="00BA1FDC"/>
    <w:rsid w:val="00BA3A72"/>
    <w:rsid w:val="00BA4B29"/>
    <w:rsid w:val="00BB1DBD"/>
    <w:rsid w:val="00BB31B9"/>
    <w:rsid w:val="00BB7122"/>
    <w:rsid w:val="00BC0578"/>
    <w:rsid w:val="00BC136D"/>
    <w:rsid w:val="00BC1C69"/>
    <w:rsid w:val="00BC298C"/>
    <w:rsid w:val="00BC3AF6"/>
    <w:rsid w:val="00BC560E"/>
    <w:rsid w:val="00BC57E3"/>
    <w:rsid w:val="00BD021E"/>
    <w:rsid w:val="00BD202F"/>
    <w:rsid w:val="00BD35EE"/>
    <w:rsid w:val="00BD3B78"/>
    <w:rsid w:val="00BD58FF"/>
    <w:rsid w:val="00BD6C7D"/>
    <w:rsid w:val="00BE07E1"/>
    <w:rsid w:val="00BE0D6F"/>
    <w:rsid w:val="00BE2462"/>
    <w:rsid w:val="00BE49AC"/>
    <w:rsid w:val="00BE6BD3"/>
    <w:rsid w:val="00BF1B30"/>
    <w:rsid w:val="00BF312E"/>
    <w:rsid w:val="00BF4CD9"/>
    <w:rsid w:val="00BF7770"/>
    <w:rsid w:val="00C01E74"/>
    <w:rsid w:val="00C036C4"/>
    <w:rsid w:val="00C05964"/>
    <w:rsid w:val="00C075E3"/>
    <w:rsid w:val="00C076D3"/>
    <w:rsid w:val="00C13BAD"/>
    <w:rsid w:val="00C13F53"/>
    <w:rsid w:val="00C2023C"/>
    <w:rsid w:val="00C21396"/>
    <w:rsid w:val="00C22657"/>
    <w:rsid w:val="00C22E17"/>
    <w:rsid w:val="00C244EC"/>
    <w:rsid w:val="00C305A2"/>
    <w:rsid w:val="00C30C3C"/>
    <w:rsid w:val="00C32042"/>
    <w:rsid w:val="00C37BA4"/>
    <w:rsid w:val="00C41840"/>
    <w:rsid w:val="00C42316"/>
    <w:rsid w:val="00C42811"/>
    <w:rsid w:val="00C440F9"/>
    <w:rsid w:val="00C44AAC"/>
    <w:rsid w:val="00C54CBB"/>
    <w:rsid w:val="00C55F39"/>
    <w:rsid w:val="00C56469"/>
    <w:rsid w:val="00C56886"/>
    <w:rsid w:val="00C6045A"/>
    <w:rsid w:val="00C6136D"/>
    <w:rsid w:val="00C622CB"/>
    <w:rsid w:val="00C62725"/>
    <w:rsid w:val="00C64784"/>
    <w:rsid w:val="00C65A03"/>
    <w:rsid w:val="00C65E98"/>
    <w:rsid w:val="00C662BA"/>
    <w:rsid w:val="00C67459"/>
    <w:rsid w:val="00C674DC"/>
    <w:rsid w:val="00C702FA"/>
    <w:rsid w:val="00C77820"/>
    <w:rsid w:val="00C779B0"/>
    <w:rsid w:val="00C8104C"/>
    <w:rsid w:val="00C83443"/>
    <w:rsid w:val="00C83487"/>
    <w:rsid w:val="00C845AF"/>
    <w:rsid w:val="00C8462C"/>
    <w:rsid w:val="00C85469"/>
    <w:rsid w:val="00C877BE"/>
    <w:rsid w:val="00C87BA1"/>
    <w:rsid w:val="00C903A7"/>
    <w:rsid w:val="00C92E9A"/>
    <w:rsid w:val="00C936AD"/>
    <w:rsid w:val="00C943C9"/>
    <w:rsid w:val="00C946D3"/>
    <w:rsid w:val="00C965E8"/>
    <w:rsid w:val="00C9663E"/>
    <w:rsid w:val="00C96A8C"/>
    <w:rsid w:val="00CA0C75"/>
    <w:rsid w:val="00CA1300"/>
    <w:rsid w:val="00CA419F"/>
    <w:rsid w:val="00CA7101"/>
    <w:rsid w:val="00CA7669"/>
    <w:rsid w:val="00CA7BC7"/>
    <w:rsid w:val="00CB024F"/>
    <w:rsid w:val="00CB11F6"/>
    <w:rsid w:val="00CB1763"/>
    <w:rsid w:val="00CB5658"/>
    <w:rsid w:val="00CB70B5"/>
    <w:rsid w:val="00CB7576"/>
    <w:rsid w:val="00CC0429"/>
    <w:rsid w:val="00CC261A"/>
    <w:rsid w:val="00CC266B"/>
    <w:rsid w:val="00CC3FFD"/>
    <w:rsid w:val="00CD2CBC"/>
    <w:rsid w:val="00CD2D2D"/>
    <w:rsid w:val="00CE0375"/>
    <w:rsid w:val="00CE2687"/>
    <w:rsid w:val="00CE4A1F"/>
    <w:rsid w:val="00CF0525"/>
    <w:rsid w:val="00CF2493"/>
    <w:rsid w:val="00CF59D1"/>
    <w:rsid w:val="00CF7C75"/>
    <w:rsid w:val="00CF7DAA"/>
    <w:rsid w:val="00CF7E70"/>
    <w:rsid w:val="00D0146B"/>
    <w:rsid w:val="00D02023"/>
    <w:rsid w:val="00D02949"/>
    <w:rsid w:val="00D04204"/>
    <w:rsid w:val="00D118E0"/>
    <w:rsid w:val="00D13DD9"/>
    <w:rsid w:val="00D13DE2"/>
    <w:rsid w:val="00D15021"/>
    <w:rsid w:val="00D16690"/>
    <w:rsid w:val="00D16DF7"/>
    <w:rsid w:val="00D21039"/>
    <w:rsid w:val="00D21CDF"/>
    <w:rsid w:val="00D21F90"/>
    <w:rsid w:val="00D23C71"/>
    <w:rsid w:val="00D272F6"/>
    <w:rsid w:val="00D30903"/>
    <w:rsid w:val="00D3218F"/>
    <w:rsid w:val="00D322AA"/>
    <w:rsid w:val="00D328B9"/>
    <w:rsid w:val="00D36356"/>
    <w:rsid w:val="00D365EB"/>
    <w:rsid w:val="00D378C4"/>
    <w:rsid w:val="00D40255"/>
    <w:rsid w:val="00D413A0"/>
    <w:rsid w:val="00D43848"/>
    <w:rsid w:val="00D444DE"/>
    <w:rsid w:val="00D460CE"/>
    <w:rsid w:val="00D4735F"/>
    <w:rsid w:val="00D51090"/>
    <w:rsid w:val="00D51311"/>
    <w:rsid w:val="00D530C9"/>
    <w:rsid w:val="00D53F1F"/>
    <w:rsid w:val="00D552E7"/>
    <w:rsid w:val="00D6130B"/>
    <w:rsid w:val="00D6165A"/>
    <w:rsid w:val="00D61CBC"/>
    <w:rsid w:val="00D61D2D"/>
    <w:rsid w:val="00D62A4D"/>
    <w:rsid w:val="00D62CEC"/>
    <w:rsid w:val="00D63B0A"/>
    <w:rsid w:val="00D64E41"/>
    <w:rsid w:val="00D668C9"/>
    <w:rsid w:val="00D70689"/>
    <w:rsid w:val="00D706FB"/>
    <w:rsid w:val="00D71231"/>
    <w:rsid w:val="00D7152A"/>
    <w:rsid w:val="00D71670"/>
    <w:rsid w:val="00D725FB"/>
    <w:rsid w:val="00D7574B"/>
    <w:rsid w:val="00D77785"/>
    <w:rsid w:val="00D82808"/>
    <w:rsid w:val="00D83466"/>
    <w:rsid w:val="00D84481"/>
    <w:rsid w:val="00D84B9D"/>
    <w:rsid w:val="00D8660C"/>
    <w:rsid w:val="00D8694D"/>
    <w:rsid w:val="00D87127"/>
    <w:rsid w:val="00D9204A"/>
    <w:rsid w:val="00D93556"/>
    <w:rsid w:val="00D95E5C"/>
    <w:rsid w:val="00DA0D32"/>
    <w:rsid w:val="00DA1621"/>
    <w:rsid w:val="00DA278D"/>
    <w:rsid w:val="00DA38E1"/>
    <w:rsid w:val="00DA48AA"/>
    <w:rsid w:val="00DA5938"/>
    <w:rsid w:val="00DB0B71"/>
    <w:rsid w:val="00DB2B9D"/>
    <w:rsid w:val="00DB2E11"/>
    <w:rsid w:val="00DB4251"/>
    <w:rsid w:val="00DB514B"/>
    <w:rsid w:val="00DB6595"/>
    <w:rsid w:val="00DC0AA8"/>
    <w:rsid w:val="00DC2F91"/>
    <w:rsid w:val="00DC56FC"/>
    <w:rsid w:val="00DC6708"/>
    <w:rsid w:val="00DD0381"/>
    <w:rsid w:val="00DD0DE1"/>
    <w:rsid w:val="00DD32F2"/>
    <w:rsid w:val="00DD3CC2"/>
    <w:rsid w:val="00DD517D"/>
    <w:rsid w:val="00DD6B8A"/>
    <w:rsid w:val="00DE2186"/>
    <w:rsid w:val="00DE604D"/>
    <w:rsid w:val="00DF23A6"/>
    <w:rsid w:val="00DF2A39"/>
    <w:rsid w:val="00DF3604"/>
    <w:rsid w:val="00DF3A08"/>
    <w:rsid w:val="00DF3A1C"/>
    <w:rsid w:val="00DF5623"/>
    <w:rsid w:val="00DF6E1E"/>
    <w:rsid w:val="00DF7237"/>
    <w:rsid w:val="00DF7832"/>
    <w:rsid w:val="00E03275"/>
    <w:rsid w:val="00E05CD1"/>
    <w:rsid w:val="00E062A5"/>
    <w:rsid w:val="00E07031"/>
    <w:rsid w:val="00E07714"/>
    <w:rsid w:val="00E07A90"/>
    <w:rsid w:val="00E1280F"/>
    <w:rsid w:val="00E12CD0"/>
    <w:rsid w:val="00E13367"/>
    <w:rsid w:val="00E15AF7"/>
    <w:rsid w:val="00E17875"/>
    <w:rsid w:val="00E17C81"/>
    <w:rsid w:val="00E22521"/>
    <w:rsid w:val="00E2382D"/>
    <w:rsid w:val="00E23932"/>
    <w:rsid w:val="00E26AE3"/>
    <w:rsid w:val="00E30B34"/>
    <w:rsid w:val="00E33692"/>
    <w:rsid w:val="00E33CDB"/>
    <w:rsid w:val="00E3545C"/>
    <w:rsid w:val="00E360E2"/>
    <w:rsid w:val="00E3737F"/>
    <w:rsid w:val="00E409EB"/>
    <w:rsid w:val="00E42642"/>
    <w:rsid w:val="00E42AC5"/>
    <w:rsid w:val="00E42F12"/>
    <w:rsid w:val="00E46541"/>
    <w:rsid w:val="00E61D6E"/>
    <w:rsid w:val="00E63806"/>
    <w:rsid w:val="00E661A6"/>
    <w:rsid w:val="00E70888"/>
    <w:rsid w:val="00E71ACF"/>
    <w:rsid w:val="00E72281"/>
    <w:rsid w:val="00E724EC"/>
    <w:rsid w:val="00E814CA"/>
    <w:rsid w:val="00E879CC"/>
    <w:rsid w:val="00E92616"/>
    <w:rsid w:val="00E93875"/>
    <w:rsid w:val="00E96F5F"/>
    <w:rsid w:val="00E9777B"/>
    <w:rsid w:val="00EA1212"/>
    <w:rsid w:val="00EA2808"/>
    <w:rsid w:val="00EA28A7"/>
    <w:rsid w:val="00EA71F8"/>
    <w:rsid w:val="00EB03BB"/>
    <w:rsid w:val="00EB1829"/>
    <w:rsid w:val="00EB2352"/>
    <w:rsid w:val="00EB33EB"/>
    <w:rsid w:val="00EB5A51"/>
    <w:rsid w:val="00EB7861"/>
    <w:rsid w:val="00EB7C63"/>
    <w:rsid w:val="00EC2D8B"/>
    <w:rsid w:val="00EC2DF9"/>
    <w:rsid w:val="00EC3C85"/>
    <w:rsid w:val="00EC4B28"/>
    <w:rsid w:val="00ED098C"/>
    <w:rsid w:val="00ED45A6"/>
    <w:rsid w:val="00ED4902"/>
    <w:rsid w:val="00ED4A5C"/>
    <w:rsid w:val="00ED4D70"/>
    <w:rsid w:val="00ED66B9"/>
    <w:rsid w:val="00ED7C84"/>
    <w:rsid w:val="00EE0D95"/>
    <w:rsid w:val="00EE6C1B"/>
    <w:rsid w:val="00EF0526"/>
    <w:rsid w:val="00EF055B"/>
    <w:rsid w:val="00EF15C1"/>
    <w:rsid w:val="00EF5980"/>
    <w:rsid w:val="00EF5996"/>
    <w:rsid w:val="00F009B0"/>
    <w:rsid w:val="00F014F4"/>
    <w:rsid w:val="00F01F35"/>
    <w:rsid w:val="00F02914"/>
    <w:rsid w:val="00F03EDB"/>
    <w:rsid w:val="00F05181"/>
    <w:rsid w:val="00F053A9"/>
    <w:rsid w:val="00F1059A"/>
    <w:rsid w:val="00F2102D"/>
    <w:rsid w:val="00F2194A"/>
    <w:rsid w:val="00F2249A"/>
    <w:rsid w:val="00F22F99"/>
    <w:rsid w:val="00F266D8"/>
    <w:rsid w:val="00F267A8"/>
    <w:rsid w:val="00F269F5"/>
    <w:rsid w:val="00F26F9A"/>
    <w:rsid w:val="00F30C0F"/>
    <w:rsid w:val="00F3166B"/>
    <w:rsid w:val="00F33136"/>
    <w:rsid w:val="00F379BB"/>
    <w:rsid w:val="00F37C4A"/>
    <w:rsid w:val="00F37D4A"/>
    <w:rsid w:val="00F40791"/>
    <w:rsid w:val="00F42325"/>
    <w:rsid w:val="00F44B62"/>
    <w:rsid w:val="00F47CFD"/>
    <w:rsid w:val="00F50E0C"/>
    <w:rsid w:val="00F5258C"/>
    <w:rsid w:val="00F57977"/>
    <w:rsid w:val="00F62989"/>
    <w:rsid w:val="00F62FFF"/>
    <w:rsid w:val="00F66AF4"/>
    <w:rsid w:val="00F672CC"/>
    <w:rsid w:val="00F679BA"/>
    <w:rsid w:val="00F70362"/>
    <w:rsid w:val="00F70CAE"/>
    <w:rsid w:val="00F80DA9"/>
    <w:rsid w:val="00F84163"/>
    <w:rsid w:val="00F84380"/>
    <w:rsid w:val="00F84F93"/>
    <w:rsid w:val="00F85081"/>
    <w:rsid w:val="00F86552"/>
    <w:rsid w:val="00F87674"/>
    <w:rsid w:val="00F9128D"/>
    <w:rsid w:val="00F916AD"/>
    <w:rsid w:val="00F934A4"/>
    <w:rsid w:val="00F96BB7"/>
    <w:rsid w:val="00F96FF6"/>
    <w:rsid w:val="00FA112B"/>
    <w:rsid w:val="00FA20DB"/>
    <w:rsid w:val="00FA405B"/>
    <w:rsid w:val="00FA4C8E"/>
    <w:rsid w:val="00FA6044"/>
    <w:rsid w:val="00FA65F4"/>
    <w:rsid w:val="00FA7036"/>
    <w:rsid w:val="00FA7227"/>
    <w:rsid w:val="00FB1ED0"/>
    <w:rsid w:val="00FB418A"/>
    <w:rsid w:val="00FB4503"/>
    <w:rsid w:val="00FB488B"/>
    <w:rsid w:val="00FB5238"/>
    <w:rsid w:val="00FB5BF7"/>
    <w:rsid w:val="00FB7510"/>
    <w:rsid w:val="00FB7649"/>
    <w:rsid w:val="00FB7D6B"/>
    <w:rsid w:val="00FC07BA"/>
    <w:rsid w:val="00FC0D8F"/>
    <w:rsid w:val="00FC1CBE"/>
    <w:rsid w:val="00FC28B3"/>
    <w:rsid w:val="00FC3976"/>
    <w:rsid w:val="00FC3CA4"/>
    <w:rsid w:val="00FC4270"/>
    <w:rsid w:val="00FC42BC"/>
    <w:rsid w:val="00FC4EF4"/>
    <w:rsid w:val="00FC6E11"/>
    <w:rsid w:val="00FC7288"/>
    <w:rsid w:val="00FD06AF"/>
    <w:rsid w:val="00FD0F36"/>
    <w:rsid w:val="00FD5B4D"/>
    <w:rsid w:val="00FD5E1C"/>
    <w:rsid w:val="00FD63E3"/>
    <w:rsid w:val="00FD653D"/>
    <w:rsid w:val="00FD7F64"/>
    <w:rsid w:val="00FE3AAC"/>
    <w:rsid w:val="00FE41A3"/>
    <w:rsid w:val="00FF0A61"/>
    <w:rsid w:val="00FF0BAD"/>
    <w:rsid w:val="00FF1473"/>
    <w:rsid w:val="00FF42A3"/>
    <w:rsid w:val="00FF5325"/>
    <w:rsid w:val="00FF75FF"/>
    <w:rsid w:val="04843F7B"/>
    <w:rsid w:val="082FBD6F"/>
    <w:rsid w:val="0AE2670E"/>
    <w:rsid w:val="0E8F57F1"/>
    <w:rsid w:val="19B3A938"/>
    <w:rsid w:val="24E1A186"/>
    <w:rsid w:val="2A4CCB2C"/>
    <w:rsid w:val="37DBFEDF"/>
    <w:rsid w:val="41C50D81"/>
    <w:rsid w:val="4360DDE2"/>
    <w:rsid w:val="45C67223"/>
    <w:rsid w:val="597C8712"/>
    <w:rsid w:val="5C6079A9"/>
    <w:rsid w:val="616B9E95"/>
    <w:rsid w:val="68F0141D"/>
    <w:rsid w:val="718E069C"/>
    <w:rsid w:val="7525418B"/>
    <w:rsid w:val="7A2A1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DF1AF7D"/>
  <w15:docId w15:val="{B611C435-46CE-4E58-B423-586BF7D97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0270F"/>
    <w:pPr>
      <w:suppressAutoHyphens/>
    </w:pPr>
    <w:rPr>
      <w:sz w:val="22"/>
      <w:lang w:eastAsia="en-US"/>
    </w:rPr>
  </w:style>
  <w:style w:type="paragraph" w:styleId="berschrift1">
    <w:name w:val="heading 1"/>
    <w:basedOn w:val="Standard"/>
    <w:next w:val="Standard"/>
    <w:qFormat/>
    <w:rsid w:val="0040270F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berschrift2">
    <w:name w:val="heading 2"/>
    <w:basedOn w:val="Standard"/>
    <w:next w:val="Standard"/>
    <w:qFormat/>
    <w:rsid w:val="0040270F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berschrift3">
    <w:name w:val="heading 3"/>
    <w:basedOn w:val="Standard"/>
    <w:next w:val="Standard"/>
    <w:qFormat/>
    <w:rsid w:val="0040270F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Link">
    <w:name w:val="Internet Link"/>
    <w:rsid w:val="0040270F"/>
    <w:rPr>
      <w:color w:val="0000FF"/>
      <w:u w:val="single"/>
    </w:rPr>
  </w:style>
  <w:style w:type="character" w:styleId="Kommentarzeichen">
    <w:name w:val="annotation reference"/>
    <w:uiPriority w:val="99"/>
    <w:qFormat/>
    <w:rsid w:val="00815EB4"/>
    <w:rPr>
      <w:sz w:val="18"/>
      <w:szCs w:val="18"/>
    </w:rPr>
  </w:style>
  <w:style w:type="character" w:customStyle="1" w:styleId="KommentartextZchn">
    <w:name w:val="Kommentartext Zchn"/>
    <w:link w:val="Kommentartext"/>
    <w:uiPriority w:val="99"/>
    <w:qFormat/>
    <w:rsid w:val="00815EB4"/>
    <w:rPr>
      <w:sz w:val="22"/>
      <w:lang w:eastAsia="en-US"/>
    </w:rPr>
  </w:style>
  <w:style w:type="character" w:customStyle="1" w:styleId="KommentarthemaZchn">
    <w:name w:val="Kommentarthema Zchn"/>
    <w:link w:val="Kommentarthema"/>
    <w:qFormat/>
    <w:rsid w:val="00815EB4"/>
    <w:rPr>
      <w:b/>
      <w:bCs/>
      <w:sz w:val="22"/>
      <w:lang w:eastAsia="en-US"/>
    </w:rPr>
  </w:style>
  <w:style w:type="character" w:customStyle="1" w:styleId="SprechblasentextZchn">
    <w:name w:val="Sprechblasentext Zchn"/>
    <w:link w:val="Sprechblasentext"/>
    <w:qFormat/>
    <w:rsid w:val="00815EB4"/>
    <w:rPr>
      <w:rFonts w:ascii="ヒラギノ角ゴ ProN W3" w:eastAsia="ヒラギノ角ゴ ProN W3" w:hAnsi="ヒラギノ角ゴ ProN W3"/>
      <w:sz w:val="18"/>
      <w:szCs w:val="18"/>
      <w:lang w:eastAsia="en-US"/>
    </w:rPr>
  </w:style>
  <w:style w:type="character" w:customStyle="1" w:styleId="IntensivesZitatZchn">
    <w:name w:val="Intensives Zitat Zchn"/>
    <w:basedOn w:val="Absatz-Standardschriftart"/>
    <w:link w:val="IntensivesZitat"/>
    <w:qFormat/>
    <w:rsid w:val="00852804"/>
    <w:rPr>
      <w:b/>
      <w:bCs/>
      <w:i/>
      <w:iCs/>
      <w:color w:val="4F81BD" w:themeColor="accent1"/>
      <w:sz w:val="22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qFormat/>
    <w:rsid w:val="00051A3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DokumentstrukturZchn">
    <w:name w:val="Dokumentstruktur Zchn"/>
    <w:basedOn w:val="Absatz-Standardschriftart"/>
    <w:link w:val="Dokumentstruktur"/>
    <w:qFormat/>
    <w:rsid w:val="00981DC9"/>
    <w:rPr>
      <w:rFonts w:ascii="Tahoma" w:hAnsi="Tahoma" w:cs="Tahoma"/>
      <w:sz w:val="16"/>
      <w:szCs w:val="16"/>
      <w:lang w:eastAsia="en-US"/>
    </w:rPr>
  </w:style>
  <w:style w:type="character" w:styleId="Buchtitel">
    <w:name w:val="Book Title"/>
    <w:basedOn w:val="Absatz-Standardschriftart"/>
    <w:qFormat/>
    <w:rsid w:val="00C7136B"/>
    <w:rPr>
      <w:b/>
      <w:bCs/>
      <w:smallCaps/>
      <w:spacing w:val="5"/>
    </w:rPr>
  </w:style>
  <w:style w:type="character" w:customStyle="1" w:styleId="ListLabel1">
    <w:name w:val="ListLabel 1"/>
    <w:qFormat/>
    <w:rPr>
      <w:rFonts w:ascii="Times New Roman" w:hAnsi="Times New Roman"/>
      <w:b/>
      <w:sz w:val="22"/>
    </w:rPr>
  </w:style>
  <w:style w:type="character" w:customStyle="1" w:styleId="ListLabel2">
    <w:name w:val="ListLabel 2"/>
    <w:qFormat/>
    <w:rPr>
      <w:rFonts w:eastAsia="Times New Roman" w:cs="Arial"/>
    </w:rPr>
  </w:style>
  <w:style w:type="character" w:customStyle="1" w:styleId="ListLabel3">
    <w:name w:val="ListLabel 3"/>
    <w:qFormat/>
    <w:rPr>
      <w:rFonts w:cs="Courier New"/>
    </w:rPr>
  </w:style>
  <w:style w:type="paragraph" w:customStyle="1" w:styleId="Heading">
    <w:name w:val="Heading"/>
    <w:basedOn w:val="Standard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  <w:rPr>
      <w:rFonts w:cs="Ari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qFormat/>
    <w:pPr>
      <w:suppressLineNumbers/>
    </w:pPr>
    <w:rPr>
      <w:rFonts w:cs="Arial"/>
    </w:rPr>
  </w:style>
  <w:style w:type="paragraph" w:styleId="Fuzeile">
    <w:name w:val="footer"/>
    <w:basedOn w:val="Standard"/>
    <w:rsid w:val="0040270F"/>
    <w:pPr>
      <w:pBdr>
        <w:top w:val="single" w:sz="6" w:space="1" w:color="00000A"/>
      </w:pBdr>
      <w:tabs>
        <w:tab w:val="center" w:pos="6480"/>
        <w:tab w:val="right" w:pos="12960"/>
      </w:tabs>
    </w:pPr>
    <w:rPr>
      <w:sz w:val="24"/>
    </w:rPr>
  </w:style>
  <w:style w:type="paragraph" w:styleId="Kopfzeile">
    <w:name w:val="header"/>
    <w:basedOn w:val="Standard"/>
    <w:rsid w:val="0040270F"/>
    <w:pPr>
      <w:pBdr>
        <w:bottom w:val="single" w:sz="6" w:space="2" w:color="00000A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Standard"/>
    <w:qFormat/>
    <w:rsid w:val="0040270F"/>
    <w:pPr>
      <w:jc w:val="center"/>
    </w:pPr>
    <w:rPr>
      <w:b/>
      <w:sz w:val="28"/>
    </w:rPr>
  </w:style>
  <w:style w:type="paragraph" w:customStyle="1" w:styleId="T2">
    <w:name w:val="T2"/>
    <w:basedOn w:val="T1"/>
    <w:qFormat/>
    <w:rsid w:val="0040270F"/>
    <w:pPr>
      <w:spacing w:after="240"/>
      <w:ind w:left="720" w:right="720"/>
    </w:pPr>
  </w:style>
  <w:style w:type="paragraph" w:customStyle="1" w:styleId="T3">
    <w:name w:val="T3"/>
    <w:basedOn w:val="T1"/>
    <w:qFormat/>
    <w:rsid w:val="0040270F"/>
    <w:pPr>
      <w:pBdr>
        <w:bottom w:val="single" w:sz="6" w:space="1" w:color="00000A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customStyle="1" w:styleId="TextBodyIndent">
    <w:name w:val="Text Body Indent"/>
    <w:basedOn w:val="Standard"/>
    <w:rsid w:val="0040270F"/>
    <w:pPr>
      <w:ind w:left="720" w:hanging="720"/>
    </w:pPr>
  </w:style>
  <w:style w:type="paragraph" w:styleId="Kommentartext">
    <w:name w:val="annotation text"/>
    <w:basedOn w:val="Standard"/>
    <w:link w:val="KommentartextZchn"/>
    <w:uiPriority w:val="99"/>
    <w:qFormat/>
    <w:rsid w:val="00815EB4"/>
  </w:style>
  <w:style w:type="paragraph" w:styleId="Kommentarthema">
    <w:name w:val="annotation subject"/>
    <w:basedOn w:val="Kommentartext"/>
    <w:link w:val="KommentarthemaZchn"/>
    <w:qFormat/>
    <w:rsid w:val="00815EB4"/>
    <w:rPr>
      <w:b/>
      <w:bCs/>
    </w:rPr>
  </w:style>
  <w:style w:type="paragraph" w:styleId="Sprechblasentext">
    <w:name w:val="Balloon Text"/>
    <w:basedOn w:val="Standard"/>
    <w:link w:val="SprechblasentextZchn"/>
    <w:qFormat/>
    <w:rsid w:val="00815EB4"/>
    <w:rPr>
      <w:rFonts w:ascii="ヒラギノ角ゴ ProN W3" w:eastAsia="ヒラギノ角ゴ ProN W3" w:hAnsi="ヒラギノ角ゴ ProN W3"/>
      <w:sz w:val="18"/>
      <w:szCs w:val="18"/>
    </w:rPr>
  </w:style>
  <w:style w:type="paragraph" w:styleId="StandardWeb">
    <w:name w:val="Normal (Web)"/>
    <w:basedOn w:val="Standard"/>
    <w:uiPriority w:val="99"/>
    <w:unhideWhenUsed/>
    <w:qFormat/>
    <w:rsid w:val="00212DB5"/>
    <w:pPr>
      <w:spacing w:beforeAutospacing="1" w:afterAutospacing="1"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Listenabsatz">
    <w:name w:val="List Paragraph"/>
    <w:basedOn w:val="Standard"/>
    <w:uiPriority w:val="34"/>
    <w:qFormat/>
    <w:rsid w:val="004F4085"/>
    <w:pPr>
      <w:ind w:left="840"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IntensivesZitat">
    <w:name w:val="Intense Quote"/>
    <w:basedOn w:val="Standard"/>
    <w:next w:val="Standard"/>
    <w:link w:val="IntensivesZitatZchn"/>
    <w:qFormat/>
    <w:rsid w:val="0085280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paragraph" w:styleId="NurText">
    <w:name w:val="Plain Text"/>
    <w:basedOn w:val="Standard"/>
    <w:link w:val="NurTextZchn"/>
    <w:uiPriority w:val="99"/>
    <w:unhideWhenUsed/>
    <w:qFormat/>
    <w:rsid w:val="00051A37"/>
    <w:rPr>
      <w:rFonts w:ascii="Calibri" w:eastAsiaTheme="minorHAnsi" w:hAnsi="Calibri" w:cstheme="minorBidi"/>
      <w:szCs w:val="21"/>
    </w:rPr>
  </w:style>
  <w:style w:type="paragraph" w:styleId="Dokumentstruktur">
    <w:name w:val="Document Map"/>
    <w:basedOn w:val="Standard"/>
    <w:link w:val="DokumentstrukturZchn"/>
    <w:qFormat/>
    <w:rsid w:val="00981DC9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Standard"/>
    <w:qFormat/>
  </w:style>
  <w:style w:type="character" w:customStyle="1" w:styleId="highlight">
    <w:name w:val="highlight"/>
    <w:basedOn w:val="Absatz-Standardschriftart"/>
    <w:rsid w:val="0070124D"/>
  </w:style>
  <w:style w:type="character" w:styleId="Hyperlink">
    <w:name w:val="Hyperlink"/>
    <w:basedOn w:val="Absatz-Standardschriftart"/>
    <w:unhideWhenUsed/>
    <w:rsid w:val="00C877BE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semiHidden/>
    <w:unhideWhenUsed/>
    <w:rsid w:val="000C3B6C"/>
    <w:rPr>
      <w:color w:val="800080" w:themeColor="followedHyperlink"/>
      <w:u w:val="single"/>
    </w:rPr>
  </w:style>
  <w:style w:type="character" w:customStyle="1" w:styleId="UnresolvedMention1">
    <w:name w:val="Unresolved Mention1"/>
    <w:basedOn w:val="Absatz-Standardschriftart"/>
    <w:uiPriority w:val="99"/>
    <w:semiHidden/>
    <w:unhideWhenUsed/>
    <w:rsid w:val="00FD5E1C"/>
    <w:rPr>
      <w:color w:val="605E5C"/>
      <w:shd w:val="clear" w:color="auto" w:fill="E1DFDD"/>
    </w:rPr>
  </w:style>
  <w:style w:type="character" w:customStyle="1" w:styleId="UnresolvedMention2">
    <w:name w:val="Unresolved Mention2"/>
    <w:basedOn w:val="Absatz-Standardschriftart"/>
    <w:uiPriority w:val="99"/>
    <w:semiHidden/>
    <w:unhideWhenUsed/>
    <w:rsid w:val="00E07714"/>
    <w:rPr>
      <w:color w:val="605E5C"/>
      <w:shd w:val="clear" w:color="auto" w:fill="E1DFDD"/>
    </w:rPr>
  </w:style>
  <w:style w:type="paragraph" w:customStyle="1" w:styleId="paragraph">
    <w:name w:val="paragraph"/>
    <w:basedOn w:val="Standard"/>
    <w:rsid w:val="000B395B"/>
    <w:pPr>
      <w:suppressAutoHyphens w:val="0"/>
      <w:spacing w:before="100" w:beforeAutospacing="1" w:after="100" w:afterAutospacing="1"/>
    </w:pPr>
    <w:rPr>
      <w:rFonts w:eastAsia="Times New Roman"/>
      <w:sz w:val="24"/>
      <w:szCs w:val="24"/>
      <w:lang w:val="de-DE" w:eastAsia="de-DE"/>
    </w:rPr>
  </w:style>
  <w:style w:type="character" w:customStyle="1" w:styleId="normaltextrun">
    <w:name w:val="normaltextrun"/>
    <w:basedOn w:val="Absatz-Standardschriftart"/>
    <w:rsid w:val="000B395B"/>
  </w:style>
  <w:style w:type="character" w:customStyle="1" w:styleId="eop">
    <w:name w:val="eop"/>
    <w:basedOn w:val="Absatz-Standardschriftart"/>
    <w:rsid w:val="000B39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628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5262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973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65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775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7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8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3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6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4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8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9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7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6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5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02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91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607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36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20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62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770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50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85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966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08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9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6883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29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50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7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6409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5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519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364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48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7607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62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612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177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3447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31851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18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64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0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39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3503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781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67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792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53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69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153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33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501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0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524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5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789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864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66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3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94565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093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953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4780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07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9951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0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225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51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49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5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5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7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090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250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44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79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198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81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0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4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13666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3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810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780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25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004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17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26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56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35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806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38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55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7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08501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59722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1214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9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3753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091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98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2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410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33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64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33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631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63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175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6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0271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3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32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102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68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8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7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733321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2869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3384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3497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9649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9488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6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3041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32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53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26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54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700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070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9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7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18229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616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430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7308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9983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318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3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020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45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48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0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554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499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11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49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7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06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402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34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80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923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4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07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86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08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4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628760FF52FDC4FBB47F9FDAD88758F" ma:contentTypeVersion="4" ma:contentTypeDescription="Ein neues Dokument erstellen." ma:contentTypeScope="" ma:versionID="ae725f6bb3eb21ebe95da0a6aa239239">
  <xsd:schema xmlns:xsd="http://www.w3.org/2001/XMLSchema" xmlns:xs="http://www.w3.org/2001/XMLSchema" xmlns:p="http://schemas.microsoft.com/office/2006/metadata/properties" xmlns:ns2="f5c3e654-c19e-4266-ab42-f16a20299019" targetNamespace="http://schemas.microsoft.com/office/2006/metadata/properties" ma:root="true" ma:fieldsID="c3c5f3cd18ed0fd3b31b5ae45844eb75" ns2:_="">
    <xsd:import namespace="f5c3e654-c19e-4266-ab42-f16a202990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c3e654-c19e-4266-ab42-f16a202990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7DC4B-5FA0-4CDE-A1B4-1985A927647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54BA714-B6A7-4017-B66F-5431E468E1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c3e654-c19e-4266-ab42-f16a202990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EDFF446-7086-40DB-9AA6-0FC953BE431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01AF6DA-6059-43CC-8816-EE67DF82D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767</Words>
  <Characters>4835</Characters>
  <Application>Microsoft Office Word</Application>
  <DocSecurity>0</DocSecurity>
  <Lines>40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15-20-0364-00-0013</vt:lpstr>
      <vt:lpstr>15-20-0364-00-0013</vt:lpstr>
    </vt:vector>
  </TitlesOfParts>
  <Manager/>
  <Company/>
  <LinksUpToDate>false</LinksUpToDate>
  <CharactersWithSpaces>5591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15-20-0364-00-0013</dc:title>
  <dc:subject/>
  <dc:creator>Tuncer Baykas</dc:creator>
  <cp:keywords/>
  <dc:description/>
  <cp:lastModifiedBy>Jungnickel, Volker</cp:lastModifiedBy>
  <cp:revision>9</cp:revision>
  <dcterms:created xsi:type="dcterms:W3CDTF">2022-01-23T17:18:00Z</dcterms:created>
  <dcterms:modified xsi:type="dcterms:W3CDTF">2022-01-23T17:36:00Z</dcterms:modified>
  <cp:category/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Allied Telesis R&amp;D Center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_DocHome">
    <vt:i4>-1970178053</vt:i4>
  </property>
  <property fmtid="{D5CDD505-2E9C-101B-9397-08002B2CF9AE}" pid="10" name="_2015_ms_pID_725343">
    <vt:lpwstr>(3)ekBP4ZDwV5Mgi+BuSyurPaVddvnFF5B8LsqvT/Klg29+qcA3aIN8ws96hNTcogJzl6w+M5Cm
epASBQr1UVzLvL3ffR9OwM1OHyFAsPOW1zjHPPsUi1+XURKvk6Kua8zfsGC5KKsryDH3zO/V
erlRebIscrVe118MF2PsZw/8Rjd5Mid6OhwOH2PMA1oBvKGW1xyGDCht7q/mV5Fh8V9z8+8C
2eV0R9x05y+z29S6UX</vt:lpwstr>
  </property>
  <property fmtid="{D5CDD505-2E9C-101B-9397-08002B2CF9AE}" pid="11" name="_2015_ms_pID_7253431">
    <vt:lpwstr>RlAUFQSLh9u6us/jJhJgq7edDljWAC9cWOzaRXZURFL8DY50N/JKhE
LUH0khG39mV4IJsZOmATCJjC68ErH6KkbkokGI0TnCjnpJ1Tzb+vBUbcqNVJQYlNmnq2ldPj
zQ0Z6q92GyLnKWOCynh0BtaUrAqodbF0cj0cZZlmeC2R8Ppr59fPJS/GSq0k0VlWmo7CWo1o
ypM3YwHCNPo1jymi2z1rRTsxWjGCin5W4oJg</vt:lpwstr>
  </property>
  <property fmtid="{D5CDD505-2E9C-101B-9397-08002B2CF9AE}" pid="12" name="_2015_ms_pID_7253432">
    <vt:lpwstr>ug==</vt:lpwstr>
  </property>
  <property fmtid="{D5CDD505-2E9C-101B-9397-08002B2CF9AE}" pid="13" name="ContentTypeId">
    <vt:lpwstr>0x0101004628760FF52FDC4FBB47F9FDAD88758F</vt:lpwstr>
  </property>
</Properties>
</file>