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17290DD5" w:rsidR="00270D66" w:rsidRPr="008F35DC" w:rsidRDefault="0049507D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49507D">
              <w:t>Interest Group</w:t>
            </w:r>
            <w:r w:rsidR="00B02888">
              <w:t xml:space="preserve"> on Enhance Dependability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5F9ECB5" w:rsidR="00270D66" w:rsidRPr="008B72E6" w:rsidRDefault="006B4251" w:rsidP="00AA6CEC">
            <w:pPr>
              <w:pStyle w:val="covertext"/>
              <w:snapToGrid w:val="0"/>
              <w:jc w:val="both"/>
              <w:rPr>
                <w:rFonts w:eastAsia="Times New Roman"/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B02888">
              <w:rPr>
                <w:b/>
              </w:rPr>
              <w:t xml:space="preserve"> of IG DEP in Plenary Meeting,</w:t>
            </w:r>
            <w:r w:rsidR="00F723C3">
              <w:rPr>
                <w:rFonts w:eastAsia="Times New Roman"/>
                <w:b/>
              </w:rPr>
              <w:t xml:space="preserve"> </w:t>
            </w:r>
            <w:r w:rsidR="00D235BC">
              <w:rPr>
                <w:rFonts w:eastAsia="Times New Roman"/>
                <w:b/>
              </w:rPr>
              <w:t>Nove</w:t>
            </w:r>
            <w:r w:rsidR="00463278">
              <w:rPr>
                <w:rFonts w:eastAsia="Times New Roman"/>
                <w:b/>
              </w:rPr>
              <w:t>m</w:t>
            </w:r>
            <w:r w:rsidR="00D235BC">
              <w:rPr>
                <w:rFonts w:eastAsia="Times New Roman"/>
                <w:b/>
              </w:rPr>
              <w:t>ber</w:t>
            </w:r>
            <w:r w:rsidR="008B72E6">
              <w:rPr>
                <w:rFonts w:eastAsia="Times New Roman"/>
                <w:b/>
              </w:rPr>
              <w:t xml:space="preserve"> 20</w:t>
            </w:r>
            <w:r w:rsidR="00F723C3">
              <w:rPr>
                <w:rFonts w:eastAsia="Times New Roman"/>
                <w:b/>
              </w:rPr>
              <w:t>20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6A1DCB8" w:rsidR="00270D66" w:rsidRPr="008F35DC" w:rsidRDefault="00411E68" w:rsidP="00AA6CEC">
            <w:pPr>
              <w:pStyle w:val="covertext"/>
              <w:snapToGrid w:val="0"/>
              <w:jc w:val="both"/>
            </w:pPr>
            <w:r>
              <w:rPr>
                <w:rFonts w:eastAsiaTheme="minorEastAsia"/>
                <w:lang w:eastAsia="ja-JP"/>
              </w:rPr>
              <w:t xml:space="preserve">November </w:t>
            </w:r>
            <w:r w:rsidR="005947B5">
              <w:rPr>
                <w:rFonts w:eastAsiaTheme="minorEastAsia"/>
                <w:lang w:eastAsia="ja-JP"/>
              </w:rPr>
              <w:t>1</w:t>
            </w:r>
            <w:r w:rsidR="00FA60F7">
              <w:rPr>
                <w:rFonts w:eastAsiaTheme="minorEastAsia"/>
                <w:lang w:eastAsia="ja-JP"/>
              </w:rPr>
              <w:t>1</w:t>
            </w:r>
            <w:r w:rsidRPr="00411E68">
              <w:rPr>
                <w:rFonts w:eastAsiaTheme="minorEastAsia"/>
                <w:vertAlign w:val="superscript"/>
                <w:lang w:eastAsia="ja-JP"/>
              </w:rPr>
              <w:t>th</w:t>
            </w:r>
            <w:r w:rsidR="006E2E16">
              <w:rPr>
                <w:rFonts w:eastAsiaTheme="minorEastAsia"/>
                <w:lang w:eastAsia="ja-JP"/>
              </w:rPr>
              <w:t>, 20</w:t>
            </w:r>
            <w:r w:rsidR="00F723C3">
              <w:rPr>
                <w:rFonts w:eastAsiaTheme="minorEastAsia"/>
                <w:lang w:eastAsia="ja-JP"/>
              </w:rPr>
              <w:t>20</w:t>
            </w:r>
          </w:p>
        </w:tc>
      </w:tr>
      <w:tr w:rsidR="00270D66" w:rsidRPr="00FA60F7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3E421" w14:textId="63AF6DDB" w:rsidR="00B42230" w:rsidRDefault="00B42230" w:rsidP="00B42230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D255A4">
              <w:rPr>
                <w:rFonts w:eastAsia="Times New Roman"/>
              </w:rPr>
              <w:t>Ryuji Kohno</w:t>
            </w:r>
            <w:r>
              <w:rPr>
                <w:rFonts w:eastAsia="Times New Roman"/>
              </w:rPr>
              <w:t>]</w:t>
            </w:r>
          </w:p>
          <w:p w14:paraId="14D5E37C" w14:textId="77777777" w:rsidR="008F35DC" w:rsidRDefault="00B42230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D255A4">
              <w:rPr>
                <w:rFonts w:eastAsia="Times New Roman"/>
              </w:rPr>
              <w:t>YNU(Yokohama National University)</w:t>
            </w:r>
            <w:r w:rsidR="00FA60F7">
              <w:rPr>
                <w:rFonts w:eastAsia="Times New Roman"/>
              </w:rPr>
              <w:t xml:space="preserve">, </w:t>
            </w:r>
            <w:proofErr w:type="spellStart"/>
            <w:r w:rsidR="00FA60F7">
              <w:rPr>
                <w:rFonts w:eastAsia="Times New Roman"/>
              </w:rPr>
              <w:t>Uof</w:t>
            </w:r>
            <w:proofErr w:type="spellEnd"/>
            <w:r w:rsidR="00FA60F7">
              <w:rPr>
                <w:rFonts w:eastAsia="Times New Roman"/>
              </w:rPr>
              <w:t xml:space="preserve"> Oulu(University of Oulu)</w:t>
            </w:r>
            <w:r>
              <w:rPr>
                <w:rFonts w:eastAsia="Times New Roman"/>
              </w:rPr>
              <w:t>]</w:t>
            </w:r>
          </w:p>
          <w:p w14:paraId="490C6B16" w14:textId="77777777" w:rsidR="00FA60F7" w:rsidRDefault="00FA60F7" w:rsidP="00CF6BB7">
            <w:pPr>
              <w:pStyle w:val="covertext"/>
              <w:snapToGrid w:val="0"/>
              <w:spacing w:before="0" w:after="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[</w:t>
            </w:r>
            <w:r>
              <w:rPr>
                <w:rFonts w:eastAsiaTheme="minorEastAsia"/>
                <w:lang w:eastAsia="ja-JP"/>
              </w:rPr>
              <w:t>Takumi Kobayashi]</w:t>
            </w:r>
          </w:p>
          <w:p w14:paraId="0043D125" w14:textId="35609BBE" w:rsidR="00FA60F7" w:rsidRPr="00FA60F7" w:rsidRDefault="00FA60F7" w:rsidP="00CF6BB7">
            <w:pPr>
              <w:pStyle w:val="covertext"/>
              <w:snapToGrid w:val="0"/>
              <w:spacing w:before="0" w:after="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[</w:t>
            </w:r>
            <w:r>
              <w:rPr>
                <w:rFonts w:eastAsiaTheme="minorEastAsia"/>
                <w:lang w:eastAsia="ja-JP"/>
              </w:rPr>
              <w:t>YNU]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8ADD3" w14:textId="77777777" w:rsidR="00D255A4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>
              <w:t>+</w:t>
            </w:r>
            <w:r w:rsidR="00D255A4">
              <w:t>81 90 3061 7978</w:t>
            </w:r>
          </w:p>
          <w:p w14:paraId="494B7405" w14:textId="77777777" w:rsidR="00FA60F7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 xml:space="preserve">: </w:t>
            </w:r>
            <w:r w:rsidR="00D255A4">
              <w:rPr>
                <w:rFonts w:eastAsia="Times New Roman"/>
                <w:lang w:val="pl-PL"/>
              </w:rPr>
              <w:t>kohno@ynu.ac.jp</w:t>
            </w:r>
            <w:r w:rsidR="00FA60F7">
              <w:t xml:space="preserve"> </w:t>
            </w:r>
          </w:p>
          <w:p w14:paraId="7A2B1B50" w14:textId="425AF46F" w:rsidR="00D255A4" w:rsidRDefault="00FA60F7" w:rsidP="00FA60F7">
            <w:pPr>
              <w:pStyle w:val="covertext"/>
              <w:tabs>
                <w:tab w:val="left" w:pos="1152"/>
              </w:tabs>
              <w:snapToGrid w:val="0"/>
              <w:spacing w:before="0" w:after="0"/>
              <w:ind w:firstLineChars="250" w:firstLine="600"/>
              <w:jc w:val="both"/>
              <w:rPr>
                <w:rFonts w:eastAsia="Times New Roman"/>
                <w:lang w:val="pl-PL"/>
              </w:rPr>
            </w:pPr>
            <w:r>
              <w:t>k</w:t>
            </w:r>
            <w:r w:rsidRPr="00FA60F7">
              <w:rPr>
                <w:rFonts w:eastAsia="Times New Roman"/>
                <w:lang w:val="pl-PL"/>
              </w:rPr>
              <w:t>obayashi-takumi-ch@ynu.ac.jp</w:t>
            </w:r>
          </w:p>
          <w:p w14:paraId="0CF69251" w14:textId="3381B253" w:rsidR="006D6FA2" w:rsidRPr="00FA60F7" w:rsidRDefault="00FA60F7" w:rsidP="00FA60F7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SimSun" w:hint="eastAsia"/>
                <w:lang w:val="pl-PL"/>
              </w:rPr>
            </w:pPr>
            <w:r>
              <w:rPr>
                <w:rFonts w:asciiTheme="minorEastAsia" w:eastAsiaTheme="minorEastAsia" w:hAnsiTheme="minorEastAsia" w:hint="eastAsia"/>
                <w:lang w:val="pl-PL" w:eastAsia="ja-JP"/>
              </w:rPr>
              <w:t xml:space="preserve">　　　</w:t>
            </w: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47CEE883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2CE2B8B4" w:rsidR="00270D66" w:rsidRPr="008F35DC" w:rsidRDefault="003612D8" w:rsidP="003612D8">
            <w:pPr>
              <w:pStyle w:val="covertext"/>
              <w:snapToGrid w:val="0"/>
              <w:jc w:val="both"/>
              <w:rPr>
                <w:lang w:eastAsia="ja-JP"/>
              </w:rPr>
            </w:pPr>
            <w:r w:rsidRPr="003612D8">
              <w:rPr>
                <w:lang w:eastAsia="ja-JP"/>
              </w:rPr>
              <w:t xml:space="preserve">IG-DEP </w:t>
            </w:r>
            <w:r w:rsidR="00FA60F7">
              <w:rPr>
                <w:lang w:eastAsia="ja-JP"/>
              </w:rPr>
              <w:t>focused on</w:t>
            </w:r>
            <w:r w:rsidRPr="003612D8">
              <w:rPr>
                <w:lang w:eastAsia="ja-JP"/>
              </w:rPr>
              <w:t xml:space="preserve"> amendment of existing IEEE802.15.6 for WBAN</w:t>
            </w:r>
            <w:r w:rsidR="00FA60F7">
              <w:rPr>
                <w:lang w:eastAsia="ja-JP"/>
              </w:rPr>
              <w:t>. Necessity and demand of the amendment of 15.6 with enhanced dependability have been discussed</w:t>
            </w:r>
            <w:r w:rsidR="003A46D1">
              <w:rPr>
                <w:lang w:eastAsia="ja-JP"/>
              </w:rPr>
              <w:t xml:space="preserve"> such as enhanced dependability in cases of overlaid multiple BANs and co-exiting other radios, feedback loop for remote sensing and controlling, in addition interoperability of other standards</w:t>
            </w:r>
            <w:r w:rsidR="00FA60F7">
              <w:rPr>
                <w:lang w:eastAsia="ja-JP"/>
              </w:rPr>
              <w:t xml:space="preserve">. Corresponding to the </w:t>
            </w:r>
            <w:r w:rsidR="003A46D1">
              <w:rPr>
                <w:lang w:eastAsia="ja-JP"/>
              </w:rPr>
              <w:t xml:space="preserve">discussion, technical requirement has been updated. To challenge high data rate BAN, </w:t>
            </w:r>
            <w:r w:rsidRPr="003612D8">
              <w:rPr>
                <w:lang w:eastAsia="ja-JP"/>
              </w:rPr>
              <w:t xml:space="preserve"> </w:t>
            </w:r>
            <w:r w:rsidR="003A46D1">
              <w:rPr>
                <w:lang w:eastAsia="ja-JP"/>
              </w:rPr>
              <w:t xml:space="preserve">a </w:t>
            </w:r>
            <w:r w:rsidRPr="003612D8">
              <w:rPr>
                <w:lang w:eastAsia="ja-JP"/>
              </w:rPr>
              <w:t>draft of PAR and CSD have been rereviewed</w:t>
            </w:r>
            <w:r w:rsidR="00FA60F7">
              <w:rPr>
                <w:lang w:eastAsia="ja-JP"/>
              </w:rPr>
              <w:t xml:space="preserve"> and revised</w:t>
            </w:r>
            <w:r w:rsidRPr="003612D8">
              <w:rPr>
                <w:lang w:eastAsia="ja-JP"/>
              </w:rPr>
              <w:t>.</w:t>
            </w:r>
            <w:r>
              <w:rPr>
                <w:lang w:eastAsia="ja-JP"/>
              </w:rPr>
              <w:t xml:space="preserve"> </w:t>
            </w:r>
            <w:r w:rsidRPr="003612D8">
              <w:rPr>
                <w:lang w:eastAsia="ja-JP"/>
              </w:rPr>
              <w:t xml:space="preserve">Cooperation with ETSI smart BAN and smart M2M projects has been discussed including commonality and difference although ETSI is directing smart implementation while IG-DEP is focusing on dependability for high QoS and QoL. According to request from BMI Center of NICT, IG-DEP restarts amendment of 15.6 standard for medical BAN applicable to 40 times more sensors and 5 times higher aggregate data rate for EEG or </w:t>
            </w:r>
            <w:proofErr w:type="spellStart"/>
            <w:r w:rsidRPr="003612D8">
              <w:rPr>
                <w:lang w:eastAsia="ja-JP"/>
              </w:rPr>
              <w:t>ECoG</w:t>
            </w:r>
            <w:proofErr w:type="spellEnd"/>
            <w:r w:rsidRPr="003612D8">
              <w:rPr>
                <w:lang w:eastAsia="ja-JP"/>
              </w:rPr>
              <w:t>.</w:t>
            </w:r>
            <w:r>
              <w:rPr>
                <w:lang w:eastAsia="ja-JP"/>
              </w:rPr>
              <w:t xml:space="preserve"> </w:t>
            </w:r>
            <w:r w:rsidRPr="003612D8">
              <w:rPr>
                <w:lang w:eastAsia="ja-JP"/>
              </w:rPr>
              <w:t>Coexistence between 5G and UWB-BAN, and overall performance in case of overlaid multiple BANs have been discussed as resolve inter- and intra-system interference problems to guarantee enhanced dependability as an amendment of 15.6 MAC and PHY.</w:t>
            </w:r>
            <w:r>
              <w:rPr>
                <w:rFonts w:hint="eastAsia"/>
                <w:lang w:eastAsia="ja-JP"/>
              </w:rPr>
              <w:t xml:space="preserve"> </w:t>
            </w:r>
            <w:r w:rsidRPr="003612D8">
              <w:rPr>
                <w:lang w:eastAsia="ja-JP"/>
              </w:rPr>
              <w:t>By updating technical requirement for dependable BAN, focused use cases which have common requirement has been summarized.</w:t>
            </w: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3803A8F" w:rsidR="00270D66" w:rsidRPr="00B02888" w:rsidRDefault="00270D66">
            <w:pPr>
              <w:pStyle w:val="covertext"/>
              <w:snapToGrid w:val="0"/>
              <w:jc w:val="both"/>
            </w:pPr>
            <w:r w:rsidRPr="00B02888">
              <w:t>Minutes</w:t>
            </w:r>
            <w:r w:rsidRPr="00B02888">
              <w:rPr>
                <w:rFonts w:eastAsia="Times New Roman"/>
              </w:rPr>
              <w:t xml:space="preserve"> </w:t>
            </w:r>
            <w:r w:rsidRPr="00B02888">
              <w:t>of</w:t>
            </w:r>
            <w:r w:rsidRPr="00B02888">
              <w:rPr>
                <w:rFonts w:eastAsia="Times New Roman"/>
              </w:rPr>
              <w:t xml:space="preserve"> </w:t>
            </w:r>
            <w:r w:rsidR="00B02888" w:rsidRPr="00B02888">
              <w:rPr>
                <w:rFonts w:eastAsia="Times New Roman"/>
              </w:rPr>
              <w:t xml:space="preserve"> IG </w:t>
            </w:r>
            <w:r w:rsidR="00174207" w:rsidRPr="00B02888">
              <w:t>Dependability</w:t>
            </w:r>
            <w:r w:rsidR="00B02888" w:rsidRPr="00B02888">
              <w:t xml:space="preserve"> at three sessions  in </w:t>
            </w:r>
            <w:r w:rsidR="00C66641" w:rsidRPr="00B02888">
              <w:t>Plenary</w:t>
            </w:r>
            <w:r w:rsidR="0049507D" w:rsidRPr="00B02888">
              <w:t xml:space="preserve"> </w:t>
            </w:r>
            <w:r w:rsidR="00B02888" w:rsidRPr="00B02888">
              <w:t>Meeting with</w:t>
            </w:r>
            <w:r w:rsidR="00F723C3" w:rsidRPr="00B02888">
              <w:t xml:space="preserve"> </w:t>
            </w:r>
            <w:proofErr w:type="spellStart"/>
            <w:r w:rsidR="00F723C3" w:rsidRPr="00B02888">
              <w:t>Webex</w:t>
            </w:r>
            <w:proofErr w:type="spellEnd"/>
            <w:r w:rsidR="00C66641" w:rsidRPr="00B02888">
              <w:t xml:space="preserve">, </w:t>
            </w:r>
            <w:r w:rsidR="00632692" w:rsidRPr="00B02888">
              <w:t>Nov</w:t>
            </w:r>
            <w:r w:rsidR="00F723C3" w:rsidRPr="00B02888">
              <w:t>ember</w:t>
            </w:r>
            <w:r w:rsidR="00C66641" w:rsidRPr="00B02888">
              <w:t xml:space="preserve"> 20</w:t>
            </w:r>
            <w:r w:rsidR="00F723C3" w:rsidRPr="00B02888">
              <w:t>20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lastRenderedPageBreak/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6A061EE1" w14:textId="1917B779" w:rsidR="00270D66" w:rsidRDefault="00270D66">
      <w:pPr>
        <w:widowControl w:val="0"/>
        <w:jc w:val="both"/>
        <w:rPr>
          <w:rFonts w:eastAsia="SimSun"/>
          <w:sz w:val="20"/>
        </w:rPr>
      </w:pPr>
    </w:p>
    <w:p w14:paraId="7090B170" w14:textId="77777777" w:rsidR="00FA60F7" w:rsidRDefault="00FA60F7" w:rsidP="00FA60F7">
      <w:pPr>
        <w:widowControl w:val="0"/>
        <w:jc w:val="both"/>
        <w:rPr>
          <w:rFonts w:eastAsia="Arial"/>
          <w:b/>
          <w:szCs w:val="24"/>
        </w:rPr>
      </w:pPr>
      <w:bookmarkStart w:id="0" w:name="Monday"/>
      <w:r>
        <w:rPr>
          <w:rFonts w:eastAsiaTheme="minorEastAsia"/>
          <w:b/>
          <w:szCs w:val="24"/>
          <w:lang w:eastAsia="ja-JP"/>
        </w:rPr>
        <w:t>Wednesday</w:t>
      </w:r>
      <w:r>
        <w:rPr>
          <w:rFonts w:eastAsia="Arial"/>
          <w:b/>
          <w:szCs w:val="24"/>
        </w:rPr>
        <w:t>, November 4</w:t>
      </w:r>
      <w:r w:rsidRPr="00DF387C">
        <w:rPr>
          <w:rFonts w:eastAsia="Arial"/>
          <w:b/>
          <w:szCs w:val="24"/>
          <w:vertAlign w:val="superscript"/>
        </w:rPr>
        <w:t>th</w:t>
      </w:r>
      <w:r>
        <w:rPr>
          <w:rFonts w:eastAsia="Arial"/>
          <w:b/>
          <w:szCs w:val="24"/>
        </w:rPr>
        <w:t>, 2020, AM, 7:00-9:00</w:t>
      </w:r>
    </w:p>
    <w:p w14:paraId="79F3FAFD" w14:textId="28531BCB" w:rsidR="00FA60F7" w:rsidRDefault="00FA60F7" w:rsidP="00FA60F7">
      <w:pPr>
        <w:widowControl w:val="0"/>
        <w:jc w:val="both"/>
        <w:rPr>
          <w:rFonts w:eastAsiaTheme="minorEastAsia"/>
          <w:b/>
          <w:szCs w:val="24"/>
          <w:lang w:eastAsia="ja-JP"/>
        </w:rPr>
      </w:pPr>
      <w:r>
        <w:rPr>
          <w:rFonts w:eastAsiaTheme="minorEastAsia" w:hint="eastAsia"/>
          <w:b/>
          <w:szCs w:val="24"/>
          <w:lang w:eastAsia="ja-JP"/>
        </w:rPr>
        <w:t xml:space="preserve">Room: </w:t>
      </w:r>
      <w:proofErr w:type="spellStart"/>
      <w:r>
        <w:rPr>
          <w:rFonts w:eastAsiaTheme="minorEastAsia"/>
          <w:b/>
          <w:szCs w:val="24"/>
          <w:lang w:eastAsia="ja-JP"/>
        </w:rPr>
        <w:t>Webex</w:t>
      </w:r>
      <w:proofErr w:type="spellEnd"/>
      <w:r>
        <w:rPr>
          <w:rFonts w:eastAsiaTheme="minorEastAsia"/>
          <w:b/>
          <w:szCs w:val="24"/>
          <w:lang w:eastAsia="ja-JP"/>
        </w:rPr>
        <w:t xml:space="preserve"> Virtual Conference </w:t>
      </w:r>
    </w:p>
    <w:p w14:paraId="1FF0ABEE" w14:textId="77777777" w:rsidR="00FA60F7" w:rsidRPr="004553CA" w:rsidRDefault="00FA60F7" w:rsidP="00FA60F7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6F009237" w14:textId="77777777" w:rsidR="00FA60F7" w:rsidRDefault="00FA60F7" w:rsidP="00FA60F7">
      <w:pPr>
        <w:pStyle w:val="af3"/>
        <w:numPr>
          <w:ilvl w:val="1"/>
          <w:numId w:val="2"/>
        </w:numPr>
        <w:suppressAutoHyphens w:val="0"/>
        <w:contextualSpacing/>
      </w:pPr>
      <w:r>
        <w:t>Meeting called to order 7:00</w:t>
      </w:r>
      <w:r>
        <w:tab/>
      </w:r>
    </w:p>
    <w:p w14:paraId="03F63023" w14:textId="77777777" w:rsidR="00FA60F7" w:rsidRDefault="00FA60F7" w:rsidP="00FA60F7">
      <w:pPr>
        <w:ind w:firstLine="360"/>
      </w:pPr>
      <w:r>
        <w:t xml:space="preserve">By Chair Ryuji Kohno (YNU / CWC </w:t>
      </w:r>
      <w:proofErr w:type="spellStart"/>
      <w:r>
        <w:t>UofOulu</w:t>
      </w:r>
      <w:proofErr w:type="spellEnd"/>
      <w:r>
        <w:t>)</w:t>
      </w:r>
    </w:p>
    <w:p w14:paraId="16A14E6A" w14:textId="77777777" w:rsidR="00FA60F7" w:rsidRPr="004553CA" w:rsidRDefault="00FA60F7" w:rsidP="00FA60F7">
      <w:pPr>
        <w:ind w:firstLine="360"/>
      </w:pPr>
    </w:p>
    <w:p w14:paraId="4549E59D" w14:textId="77777777" w:rsidR="00FA60F7" w:rsidRDefault="00FA60F7" w:rsidP="00FA60F7">
      <w:pPr>
        <w:pStyle w:val="af3"/>
        <w:numPr>
          <w:ilvl w:val="1"/>
          <w:numId w:val="2"/>
        </w:numPr>
        <w:suppressAutoHyphens w:val="0"/>
        <w:contextualSpacing/>
      </w:pPr>
      <w:r>
        <w:t>Roll Call</w:t>
      </w:r>
    </w:p>
    <w:p w14:paraId="3EFA9F36" w14:textId="77777777" w:rsidR="00FA60F7" w:rsidRDefault="00FA60F7" w:rsidP="00FA60F7">
      <w:pPr>
        <w:ind w:firstLine="360"/>
        <w:rPr>
          <w:color w:val="00B050"/>
        </w:rPr>
      </w:pPr>
      <w:r>
        <w:rPr>
          <w:color w:val="00B050"/>
        </w:rPr>
        <w:t xml:space="preserve">Announcement to attendance by using </w:t>
      </w:r>
      <w:r w:rsidRPr="00DF387C">
        <w:rPr>
          <w:color w:val="00B050"/>
        </w:rPr>
        <w:t>IEEE Attendance Tool</w:t>
      </w:r>
      <w:r>
        <w:rPr>
          <w:color w:val="00B050"/>
        </w:rPr>
        <w:t>.</w:t>
      </w:r>
    </w:p>
    <w:p w14:paraId="2959164A" w14:textId="77777777" w:rsidR="00FA60F7" w:rsidRDefault="00FA60F7" w:rsidP="00FA60F7">
      <w:pPr>
        <w:ind w:firstLine="360"/>
      </w:pPr>
    </w:p>
    <w:p w14:paraId="59B8D911" w14:textId="77777777" w:rsidR="00FA60F7" w:rsidRDefault="00FA60F7" w:rsidP="00FA60F7">
      <w:pPr>
        <w:pStyle w:val="af3"/>
        <w:numPr>
          <w:ilvl w:val="1"/>
          <w:numId w:val="2"/>
        </w:numPr>
        <w:suppressAutoHyphens w:val="0"/>
        <w:contextualSpacing/>
      </w:pPr>
      <w:r>
        <w:t>Opening Report</w:t>
      </w:r>
    </w:p>
    <w:p w14:paraId="236C4642" w14:textId="6F56A987" w:rsidR="00FA60F7" w:rsidRDefault="00FA60F7" w:rsidP="00FA60F7">
      <w:pPr>
        <w:ind w:firstLine="360"/>
        <w:rPr>
          <w:lang w:eastAsia="ja-JP"/>
        </w:rPr>
      </w:pPr>
      <w:r>
        <w:t>Chair presented Opening report</w:t>
      </w:r>
      <w:r>
        <w:rPr>
          <w:rFonts w:hint="eastAsia"/>
          <w:lang w:eastAsia="ja-JP"/>
        </w:rPr>
        <w:t xml:space="preserve">　　　　　　　　　　　　</w:t>
      </w:r>
      <w:r>
        <w:t xml:space="preserve"> doc.#20-0306-02</w:t>
      </w:r>
      <w:r w:rsidR="001D0E66">
        <w:t>-0dep</w:t>
      </w:r>
    </w:p>
    <w:p w14:paraId="0BD006BB" w14:textId="77777777" w:rsidR="00FA60F7" w:rsidRDefault="00FA60F7" w:rsidP="00FA60F7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469EE29D" w14:textId="77777777" w:rsidR="00FA60F7" w:rsidRDefault="00FA60F7" w:rsidP="00FA60F7">
      <w:pPr>
        <w:ind w:firstLine="360"/>
      </w:pPr>
      <w:r>
        <w:t>Chair issued Call for Potentially Essential Patents</w:t>
      </w:r>
    </w:p>
    <w:p w14:paraId="58688118" w14:textId="77777777" w:rsidR="00FA60F7" w:rsidRDefault="00FA60F7" w:rsidP="00FA60F7">
      <w:pPr>
        <w:ind w:firstLine="360"/>
      </w:pPr>
      <w:r>
        <w:t>No essential intellectual property in the scope of IG DEP was declared.</w:t>
      </w:r>
    </w:p>
    <w:p w14:paraId="3C2D4A50" w14:textId="2A97DB09" w:rsidR="00FA60F7" w:rsidRDefault="00FA60F7" w:rsidP="00FA60F7">
      <w:pPr>
        <w:ind w:firstLine="360"/>
        <w:rPr>
          <w:lang w:eastAsia="ja-JP"/>
        </w:rPr>
      </w:pPr>
      <w:r>
        <w:rPr>
          <w:rFonts w:hint="eastAsia"/>
          <w:lang w:eastAsia="ja-JP"/>
        </w:rPr>
        <w:t>Chair presented agenda this week</w:t>
      </w:r>
      <w:r>
        <w:rPr>
          <w:lang w:eastAsia="ja-JP"/>
        </w:rPr>
        <w:t xml:space="preserve">                                           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doc.#</w:t>
      </w:r>
      <w:r w:rsidRPr="006400BA">
        <w:t xml:space="preserve"> </w:t>
      </w:r>
      <w:r w:rsidRPr="006400BA">
        <w:rPr>
          <w:lang w:eastAsia="ja-JP"/>
        </w:rPr>
        <w:t>20-0</w:t>
      </w:r>
      <w:r>
        <w:rPr>
          <w:lang w:eastAsia="ja-JP"/>
        </w:rPr>
        <w:t>306</w:t>
      </w:r>
      <w:r w:rsidRPr="006400BA">
        <w:rPr>
          <w:lang w:eastAsia="ja-JP"/>
        </w:rPr>
        <w:t>-0</w:t>
      </w:r>
      <w:r>
        <w:rPr>
          <w:lang w:eastAsia="ja-JP"/>
        </w:rPr>
        <w:t>2</w:t>
      </w:r>
      <w:r w:rsidR="001D0E66">
        <w:rPr>
          <w:lang w:eastAsia="ja-JP"/>
        </w:rPr>
        <w:t>-0dep</w:t>
      </w:r>
    </w:p>
    <w:p w14:paraId="3088BBAD" w14:textId="77777777" w:rsidR="00FA60F7" w:rsidRPr="00FC4F70" w:rsidRDefault="00FA60F7" w:rsidP="00FA60F7">
      <w:pPr>
        <w:ind w:firstLine="360"/>
        <w:rPr>
          <w:lang w:eastAsia="ja-JP"/>
        </w:rPr>
      </w:pPr>
    </w:p>
    <w:p w14:paraId="0894A2CF" w14:textId="77777777" w:rsidR="00FA60F7" w:rsidRDefault="00FA60F7" w:rsidP="00FA60F7">
      <w:pPr>
        <w:pStyle w:val="af3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49369333" w14:textId="476F0691" w:rsidR="00FA60F7" w:rsidRDefault="00FA60F7" w:rsidP="00FA60F7">
      <w:pPr>
        <w:pStyle w:val="af3"/>
        <w:suppressAutoHyphens w:val="0"/>
        <w:ind w:left="360"/>
        <w:contextualSpacing/>
        <w:rPr>
          <w:rFonts w:eastAsia="SimSun"/>
        </w:rPr>
      </w:pPr>
      <w:r w:rsidRPr="004D7DFB">
        <w:rPr>
          <w:color w:val="00B050"/>
        </w:rPr>
        <w:t xml:space="preserve">Upon no comments on the previous meeting minutes, </w:t>
      </w:r>
      <w:bookmarkStart w:id="1" w:name="_Hlk56094110"/>
      <w:r w:rsidRPr="004D7DFB">
        <w:rPr>
          <w:color w:val="00B050"/>
        </w:rPr>
        <w:t>doc #</w:t>
      </w:r>
      <w:r w:rsidR="001D0E66">
        <w:rPr>
          <w:color w:val="00B050"/>
        </w:rPr>
        <w:t>20-0277-00-0dep</w:t>
      </w:r>
      <w:bookmarkEnd w:id="1"/>
      <w:r w:rsidRPr="004D7DFB">
        <w:rPr>
          <w:color w:val="00B050"/>
        </w:rPr>
        <w:t xml:space="preserve"> was approved.  </w:t>
      </w:r>
    </w:p>
    <w:p w14:paraId="4DB9E79D" w14:textId="77777777" w:rsidR="00FA60F7" w:rsidRPr="009D682E" w:rsidRDefault="00FA60F7" w:rsidP="00FA60F7">
      <w:pPr>
        <w:ind w:firstLine="360"/>
        <w:rPr>
          <w:rFonts w:eastAsia="SimSun"/>
        </w:rPr>
      </w:pPr>
    </w:p>
    <w:p w14:paraId="6FF754F0" w14:textId="77777777" w:rsidR="00FA60F7" w:rsidRPr="001523A6" w:rsidRDefault="00FA60F7" w:rsidP="00FA60F7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 w:rsidRPr="001523A6">
        <w:rPr>
          <w:lang w:eastAsia="ja-JP"/>
        </w:rPr>
        <w:t>Presentation for Amendment of IEEE802.15.6 BAN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203A27">
        <w:rPr>
          <w:rFonts w:eastAsia="SimSun"/>
        </w:rPr>
        <w:t>Necessity for Amendment of IEEE 802.15.6 Medical BAN with Enhanced Dependability</w:t>
      </w:r>
      <w:r>
        <w:rPr>
          <w:rFonts w:eastAsia="SimSun"/>
        </w:rPr>
        <w:t>,</w:t>
      </w:r>
      <w:r w:rsidRPr="00203A27">
        <w:rPr>
          <w:rFonts w:eastAsia="SimSun"/>
        </w:rPr>
        <w:t xml:space="preserve"> doc. </w:t>
      </w:r>
      <w:r>
        <w:rPr>
          <w:rFonts w:eastAsia="SimSun"/>
        </w:rPr>
        <w:t>#</w:t>
      </w:r>
      <w:r w:rsidRPr="00203A27">
        <w:rPr>
          <w:rFonts w:eastAsia="SimSun"/>
        </w:rPr>
        <w:t>802.15-20-0316-01dep</w:t>
      </w:r>
    </w:p>
    <w:p w14:paraId="7E827265" w14:textId="77777777" w:rsidR="00FA60F7" w:rsidRPr="001523A6" w:rsidRDefault="00FA60F7" w:rsidP="00FA60F7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 w:rsidRPr="000657D9">
        <w:rPr>
          <w:lang w:eastAsia="ja-JP"/>
        </w:rPr>
        <w:t>Review of IEEE802.15.6 Wireless Medical BAN</w:t>
      </w:r>
    </w:p>
    <w:p w14:paraId="6D6B8C97" w14:textId="77777777" w:rsidR="00FA60F7" w:rsidRPr="000E3756" w:rsidRDefault="00FA60F7" w:rsidP="00FA60F7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Extension and Amendment of BAN with Enhanced Dependability</w:t>
      </w:r>
    </w:p>
    <w:p w14:paraId="51FD7F74" w14:textId="77777777" w:rsidR="00FA60F7" w:rsidRPr="002E7079" w:rsidRDefault="00FA60F7" w:rsidP="00FA60F7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Technical Challenges for Enhanced Dependability</w:t>
      </w:r>
    </w:p>
    <w:p w14:paraId="050F7610" w14:textId="77777777" w:rsidR="00FA60F7" w:rsidRPr="001523A6" w:rsidRDefault="00FA60F7" w:rsidP="00FA60F7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Focused Issues in Amendment of std 15.6 BAN with Enhanced Dependability</w:t>
      </w:r>
      <w:r>
        <w:rPr>
          <w:lang w:eastAsia="ja-JP"/>
        </w:rPr>
        <w:br/>
      </w:r>
    </w:p>
    <w:p w14:paraId="3D30ED06" w14:textId="77777777" w:rsidR="00FA60F7" w:rsidRPr="00DF387C" w:rsidRDefault="00FA60F7" w:rsidP="00FA60F7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Updated Technical Requirements for Focused Use Cases on WBAN for Human, Robotic and Car Bodies       #</w:t>
      </w:r>
      <w:r w:rsidRPr="00203A27">
        <w:rPr>
          <w:lang w:eastAsia="ja-JP"/>
        </w:rPr>
        <w:t>15-19-0157-04-0dep</w:t>
      </w:r>
      <w:r>
        <w:rPr>
          <w:lang w:eastAsia="ja-JP"/>
        </w:rPr>
        <w:br/>
      </w:r>
    </w:p>
    <w:p w14:paraId="1901D546" w14:textId="77777777" w:rsidR="00FA60F7" w:rsidRPr="00DF387C" w:rsidRDefault="00FA60F7" w:rsidP="00FA60F7">
      <w:pPr>
        <w:pStyle w:val="af3"/>
        <w:numPr>
          <w:ilvl w:val="1"/>
          <w:numId w:val="2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ecess</w:t>
      </w:r>
    </w:p>
    <w:p w14:paraId="765FACF4" w14:textId="65AE00D5" w:rsidR="00FA60F7" w:rsidRDefault="00FA60F7" w:rsidP="00FA60F7">
      <w:pPr>
        <w:suppressAutoHyphens w:val="0"/>
        <w:contextualSpacing/>
        <w:rPr>
          <w:rFonts w:eastAsiaTheme="minorEastAsia"/>
          <w:lang w:eastAsia="ja-JP"/>
        </w:rPr>
      </w:pPr>
    </w:p>
    <w:p w14:paraId="5F62E523" w14:textId="175DFA5D" w:rsidR="00FA60F7" w:rsidRDefault="00FA60F7" w:rsidP="00FA60F7">
      <w:pPr>
        <w:suppressAutoHyphens w:val="0"/>
        <w:contextualSpacing/>
        <w:rPr>
          <w:rFonts w:eastAsiaTheme="minorEastAsia"/>
          <w:lang w:eastAsia="ja-JP"/>
        </w:rPr>
      </w:pPr>
    </w:p>
    <w:p w14:paraId="4F7AF444" w14:textId="77777777" w:rsidR="00FA60F7" w:rsidRPr="00BC1428" w:rsidRDefault="00FA60F7" w:rsidP="00FA60F7">
      <w:pPr>
        <w:suppressAutoHyphens w:val="0"/>
        <w:contextualSpacing/>
        <w:rPr>
          <w:rFonts w:eastAsiaTheme="minorEastAsia"/>
          <w:b/>
          <w:bCs/>
          <w:lang w:eastAsia="ja-JP"/>
        </w:rPr>
      </w:pPr>
      <w:r w:rsidRPr="00BC1428">
        <w:rPr>
          <w:rFonts w:eastAsiaTheme="minorEastAsia" w:hint="eastAsia"/>
          <w:b/>
          <w:bCs/>
          <w:lang w:eastAsia="ja-JP"/>
        </w:rPr>
        <w:t>A</w:t>
      </w:r>
      <w:r w:rsidRPr="00BC1428">
        <w:rPr>
          <w:rFonts w:eastAsiaTheme="minorEastAsia"/>
          <w:b/>
          <w:bCs/>
          <w:lang w:eastAsia="ja-JP"/>
        </w:rPr>
        <w:t>ttendees list</w:t>
      </w:r>
    </w:p>
    <w:p w14:paraId="3AF9B6A3" w14:textId="77777777" w:rsidR="00FA60F7" w:rsidRDefault="00FA60F7" w:rsidP="00FA60F7">
      <w:pPr>
        <w:suppressAutoHyphens w:val="0"/>
        <w:contextualSpacing/>
        <w:rPr>
          <w:rFonts w:eastAsiaTheme="minorEastAsia"/>
          <w:lang w:eastAsia="ja-JP"/>
        </w:rPr>
      </w:pPr>
    </w:p>
    <w:p w14:paraId="18E04E34" w14:textId="77777777" w:rsidR="00FA60F7" w:rsidRDefault="00FA60F7" w:rsidP="00FA60F7">
      <w:p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ttendees   16</w:t>
      </w:r>
    </w:p>
    <w:p w14:paraId="7024E333" w14:textId="77777777" w:rsidR="00FA60F7" w:rsidRPr="00BC1428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BC1428">
        <w:rPr>
          <w:rFonts w:eastAsiaTheme="minorEastAsia"/>
          <w:lang w:eastAsia="ja-JP"/>
        </w:rPr>
        <w:t>Ryuji Kohno</w:t>
      </w:r>
      <w:r>
        <w:rPr>
          <w:rFonts w:eastAsiaTheme="minorEastAsia"/>
          <w:lang w:eastAsia="ja-JP"/>
        </w:rPr>
        <w:t xml:space="preserve"> (YNU / CWC </w:t>
      </w:r>
      <w:proofErr w:type="spellStart"/>
      <w:r>
        <w:rPr>
          <w:rFonts w:eastAsiaTheme="minorEastAsia"/>
          <w:lang w:eastAsia="ja-JP"/>
        </w:rPr>
        <w:t>UofOulu</w:t>
      </w:r>
      <w:proofErr w:type="spellEnd"/>
      <w:r>
        <w:rPr>
          <w:rFonts w:eastAsiaTheme="minorEastAsia"/>
          <w:lang w:eastAsia="ja-JP"/>
        </w:rPr>
        <w:t>)</w:t>
      </w:r>
    </w:p>
    <w:p w14:paraId="522D1237" w14:textId="77777777" w:rsidR="00FA60F7" w:rsidRPr="00BC1428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BC1428">
        <w:rPr>
          <w:rFonts w:eastAsiaTheme="minorEastAsia"/>
          <w:lang w:eastAsia="ja-JP"/>
        </w:rPr>
        <w:t>Takumi Kobayashi</w:t>
      </w:r>
      <w:r>
        <w:rPr>
          <w:rFonts w:eastAsiaTheme="minorEastAsia"/>
          <w:lang w:eastAsia="ja-JP"/>
        </w:rPr>
        <w:t xml:space="preserve"> (YNU)</w:t>
      </w:r>
    </w:p>
    <w:p w14:paraId="26209708" w14:textId="77777777" w:rsidR="00FA60F7" w:rsidRPr="00BC1428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BC1428">
        <w:rPr>
          <w:rFonts w:eastAsiaTheme="minorEastAsia"/>
          <w:lang w:eastAsia="ja-JP"/>
        </w:rPr>
        <w:t>Takahumi</w:t>
      </w:r>
      <w:proofErr w:type="spellEnd"/>
      <w:r w:rsidRPr="00BC1428">
        <w:rPr>
          <w:rFonts w:eastAsiaTheme="minorEastAsia"/>
          <w:lang w:eastAsia="ja-JP"/>
        </w:rPr>
        <w:t xml:space="preserve"> Suzuki (NICT)</w:t>
      </w:r>
    </w:p>
    <w:p w14:paraId="4B4ED995" w14:textId="77777777" w:rsidR="00FA60F7" w:rsidRPr="00BC1428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Shang-</w:t>
      </w:r>
      <w:proofErr w:type="spellStart"/>
      <w:r>
        <w:rPr>
          <w:rFonts w:eastAsiaTheme="minorEastAsia" w:hint="eastAsia"/>
          <w:lang w:eastAsia="ja-JP"/>
        </w:rPr>
        <w:t>Te</w:t>
      </w:r>
      <w:proofErr w:type="spellEnd"/>
      <w:r>
        <w:rPr>
          <w:rFonts w:eastAsiaTheme="minorEastAsia" w:hint="eastAsia"/>
          <w:lang w:eastAsia="ja-JP"/>
        </w:rPr>
        <w:t xml:space="preserve"> Yang</w:t>
      </w:r>
      <w:r w:rsidRPr="00BC1428">
        <w:rPr>
          <w:rFonts w:eastAsiaTheme="minorEastAsia"/>
          <w:lang w:eastAsia="ja-JP"/>
        </w:rPr>
        <w:t xml:space="preserve"> (</w:t>
      </w:r>
      <w:r>
        <w:rPr>
          <w:rFonts w:eastAsiaTheme="minorEastAsia"/>
          <w:lang w:eastAsia="ja-JP"/>
        </w:rPr>
        <w:t>Apple</w:t>
      </w:r>
      <w:r w:rsidRPr="00BC1428">
        <w:rPr>
          <w:rFonts w:eastAsiaTheme="minorEastAsia"/>
          <w:lang w:eastAsia="ja-JP"/>
        </w:rPr>
        <w:t>)</w:t>
      </w:r>
    </w:p>
    <w:p w14:paraId="2AFE1481" w14:textId="77777777" w:rsidR="00FA60F7" w:rsidRPr="00BC1428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Iwao </w:t>
      </w:r>
      <w:proofErr w:type="spellStart"/>
      <w:r>
        <w:rPr>
          <w:rFonts w:eastAsiaTheme="minorEastAsia"/>
          <w:lang w:eastAsia="ja-JP"/>
        </w:rPr>
        <w:t>Hosako</w:t>
      </w:r>
      <w:proofErr w:type="spellEnd"/>
      <w:r>
        <w:rPr>
          <w:rFonts w:eastAsiaTheme="minorEastAsia"/>
          <w:lang w:eastAsia="ja-JP"/>
        </w:rPr>
        <w:t xml:space="preserve"> (NICT)</w:t>
      </w:r>
    </w:p>
    <w:p w14:paraId="70655780" w14:textId="77777777" w:rsidR="00FA60F7" w:rsidRPr="00BC1428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R</w:t>
      </w:r>
      <w:r>
        <w:rPr>
          <w:rFonts w:eastAsiaTheme="minorEastAsia"/>
          <w:lang w:eastAsia="ja-JP"/>
        </w:rPr>
        <w:t>iku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Pirhonen</w:t>
      </w:r>
      <w:proofErr w:type="spellEnd"/>
      <w:r>
        <w:rPr>
          <w:rFonts w:eastAsiaTheme="minorEastAsia"/>
          <w:lang w:eastAsia="ja-JP"/>
        </w:rPr>
        <w:t xml:space="preserve"> (NXP)</w:t>
      </w:r>
    </w:p>
    <w:p w14:paraId="7ADAC401" w14:textId="7A7DEF4F" w:rsidR="00FA60F7" w:rsidRPr="00BC1428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/>
          <w:lang w:eastAsia="ja-JP"/>
        </w:rPr>
        <w:t>Ersen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Ekrem</w:t>
      </w:r>
      <w:proofErr w:type="spellEnd"/>
      <w:r w:rsidR="003A04FB">
        <w:rPr>
          <w:rFonts w:eastAsiaTheme="minorEastAsia"/>
          <w:lang w:eastAsia="ja-JP"/>
        </w:rPr>
        <w:t>(Apple)</w:t>
      </w:r>
    </w:p>
    <w:p w14:paraId="359E59F8" w14:textId="77777777" w:rsidR="00FA60F7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BC1428">
        <w:rPr>
          <w:rFonts w:eastAsiaTheme="minorEastAsia"/>
          <w:lang w:eastAsia="ja-JP"/>
        </w:rPr>
        <w:t>Huan-Bang Lee (NICT)</w:t>
      </w:r>
    </w:p>
    <w:p w14:paraId="16EE3F76" w14:textId="5A45A705" w:rsidR="00FA60F7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J</w:t>
      </w:r>
      <w:r>
        <w:rPr>
          <w:rFonts w:eastAsiaTheme="minorEastAsia"/>
          <w:lang w:eastAsia="ja-JP"/>
        </w:rPr>
        <w:t xml:space="preserve">oe </w:t>
      </w:r>
      <w:proofErr w:type="spellStart"/>
      <w:r>
        <w:rPr>
          <w:rFonts w:eastAsiaTheme="minorEastAsia"/>
          <w:lang w:eastAsia="ja-JP"/>
        </w:rPr>
        <w:t>Plland</w:t>
      </w:r>
      <w:proofErr w:type="spellEnd"/>
      <w:r w:rsidR="000A0551">
        <w:rPr>
          <w:rFonts w:eastAsiaTheme="minorEastAsia"/>
          <w:lang w:eastAsia="ja-JP"/>
        </w:rPr>
        <w:t>(</w:t>
      </w:r>
      <w:r w:rsidR="000A0551" w:rsidRPr="000A0551">
        <w:rPr>
          <w:rFonts w:eastAsiaTheme="minorEastAsia"/>
          <w:lang w:eastAsia="ja-JP"/>
        </w:rPr>
        <w:t>CommScope</w:t>
      </w:r>
      <w:r w:rsidR="000A0551">
        <w:rPr>
          <w:rFonts w:eastAsiaTheme="minorEastAsia"/>
          <w:lang w:eastAsia="ja-JP"/>
        </w:rPr>
        <w:t>)</w:t>
      </w:r>
    </w:p>
    <w:p w14:paraId="4D054677" w14:textId="3A5E7CC5" w:rsidR="00FA60F7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M</w:t>
      </w:r>
      <w:r>
        <w:rPr>
          <w:rFonts w:eastAsiaTheme="minorEastAsia"/>
          <w:lang w:eastAsia="ja-JP"/>
        </w:rPr>
        <w:t>arco Hernandez</w:t>
      </w:r>
      <w:r w:rsidR="00977694">
        <w:rPr>
          <w:rFonts w:eastAsiaTheme="minorEastAsia"/>
          <w:lang w:eastAsia="ja-JP"/>
        </w:rPr>
        <w:t>(ITAM)</w:t>
      </w:r>
    </w:p>
    <w:p w14:paraId="5E6D30B3" w14:textId="29BE4136" w:rsidR="00FA60F7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 xml:space="preserve">eong-Soon </w:t>
      </w:r>
      <w:proofErr w:type="spellStart"/>
      <w:r>
        <w:rPr>
          <w:rFonts w:eastAsiaTheme="minorEastAsia"/>
          <w:lang w:eastAsia="ja-JP"/>
        </w:rPr>
        <w:t>Joo</w:t>
      </w:r>
      <w:proofErr w:type="spellEnd"/>
      <w:r w:rsidR="000A0551">
        <w:rPr>
          <w:rFonts w:eastAsiaTheme="minorEastAsia"/>
          <w:lang w:eastAsia="ja-JP"/>
        </w:rPr>
        <w:t>(ETRI)</w:t>
      </w:r>
    </w:p>
    <w:p w14:paraId="1DF22B54" w14:textId="0BBD51CC" w:rsidR="00FA60F7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Shinichi Sato</w:t>
      </w:r>
      <w:r w:rsidR="003A04FB">
        <w:rPr>
          <w:rFonts w:eastAsiaTheme="minorEastAsia"/>
          <w:lang w:eastAsia="ja-JP"/>
        </w:rPr>
        <w:t>(Mobile Techno)</w:t>
      </w:r>
    </w:p>
    <w:p w14:paraId="6E75095C" w14:textId="4FCDE0E2" w:rsidR="00FA60F7" w:rsidRPr="003A04FB" w:rsidRDefault="00FA60F7" w:rsidP="003A04FB">
      <w:pPr>
        <w:pStyle w:val="af3"/>
        <w:numPr>
          <w:ilvl w:val="0"/>
          <w:numId w:val="28"/>
        </w:numPr>
        <w:rPr>
          <w:rFonts w:eastAsiaTheme="minorEastAsia" w:hint="eastAsia"/>
          <w:lang w:eastAsia="ja-JP"/>
        </w:rPr>
      </w:pPr>
      <w:proofErr w:type="spellStart"/>
      <w:r w:rsidRPr="003A04FB">
        <w:rPr>
          <w:rFonts w:eastAsiaTheme="minorEastAsia" w:hint="eastAsia"/>
          <w:lang w:eastAsia="ja-JP"/>
        </w:rPr>
        <w:t>X</w:t>
      </w:r>
      <w:r w:rsidRPr="003A04FB">
        <w:rPr>
          <w:rFonts w:eastAsiaTheme="minorEastAsia"/>
          <w:lang w:eastAsia="ja-JP"/>
        </w:rPr>
        <w:t>iliang</w:t>
      </w:r>
      <w:proofErr w:type="spellEnd"/>
      <w:r w:rsidRPr="003A04FB">
        <w:rPr>
          <w:rFonts w:eastAsiaTheme="minorEastAsia"/>
          <w:lang w:eastAsia="ja-JP"/>
        </w:rPr>
        <w:t xml:space="preserve"> Luo</w:t>
      </w:r>
      <w:r w:rsidR="003A04FB" w:rsidRPr="003A04FB">
        <w:rPr>
          <w:rFonts w:eastAsiaTheme="minorEastAsia"/>
          <w:lang w:eastAsia="ja-JP"/>
        </w:rPr>
        <w:t>(</w:t>
      </w:r>
      <w:proofErr w:type="spellStart"/>
      <w:r w:rsidR="003A04FB" w:rsidRPr="003A04FB">
        <w:rPr>
          <w:rFonts w:eastAsiaTheme="minorEastAsia"/>
          <w:lang w:eastAsia="ja-JP"/>
        </w:rPr>
        <w:t>ShanghaiTech</w:t>
      </w:r>
      <w:proofErr w:type="spellEnd"/>
      <w:r w:rsidR="003A04FB" w:rsidRPr="003A04FB">
        <w:rPr>
          <w:rFonts w:eastAsiaTheme="minorEastAsia"/>
          <w:lang w:eastAsia="ja-JP"/>
        </w:rPr>
        <w:t xml:space="preserve"> Univ)</w:t>
      </w:r>
    </w:p>
    <w:p w14:paraId="1AF4F214" w14:textId="77777777" w:rsidR="00FA60F7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etsushi Ikegami (Meiji Univ.)</w:t>
      </w:r>
    </w:p>
    <w:p w14:paraId="56A34FE5" w14:textId="77777777" w:rsidR="00FA60F7" w:rsidRPr="00BC1428" w:rsidRDefault="00FA60F7" w:rsidP="00FA60F7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P</w:t>
      </w:r>
      <w:r>
        <w:rPr>
          <w:rFonts w:eastAsiaTheme="minorEastAsia"/>
          <w:lang w:eastAsia="ja-JP"/>
        </w:rPr>
        <w:t xml:space="preserve">aul </w:t>
      </w:r>
      <w:proofErr w:type="spellStart"/>
      <w:r>
        <w:rPr>
          <w:rFonts w:eastAsiaTheme="minorEastAsia"/>
          <w:lang w:eastAsia="ja-JP"/>
        </w:rPr>
        <w:t>Nikorich</w:t>
      </w:r>
      <w:proofErr w:type="spellEnd"/>
    </w:p>
    <w:p w14:paraId="523CFB40" w14:textId="77777777" w:rsidR="00FA60F7" w:rsidRDefault="00FA60F7" w:rsidP="00FA60F7">
      <w:pPr>
        <w:pStyle w:val="af3"/>
        <w:suppressAutoHyphens w:val="0"/>
        <w:contextualSpacing/>
        <w:rPr>
          <w:rFonts w:eastAsia="SimSun"/>
        </w:rPr>
      </w:pPr>
    </w:p>
    <w:p w14:paraId="4C7C5257" w14:textId="77777777" w:rsidR="00FA60F7" w:rsidRDefault="00FA60F7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691A4CAC" w14:textId="77777777" w:rsidR="00FA60F7" w:rsidRDefault="00FA60F7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5B6C7A30" w14:textId="77777777" w:rsidR="00FA60F7" w:rsidRDefault="00FA60F7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4946C355" w14:textId="30FC5598" w:rsidR="00C72FA1" w:rsidRDefault="004E6A23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/>
          <w:b/>
          <w:szCs w:val="24"/>
          <w:lang w:eastAsia="ja-JP"/>
        </w:rPr>
        <w:t>Tuesday</w:t>
      </w:r>
      <w:r w:rsidR="00B62F66">
        <w:rPr>
          <w:rFonts w:eastAsia="Arial"/>
          <w:b/>
          <w:szCs w:val="24"/>
        </w:rPr>
        <w:t xml:space="preserve">, </w:t>
      </w:r>
      <w:r w:rsidR="00DF387C">
        <w:rPr>
          <w:rFonts w:eastAsia="Arial"/>
          <w:b/>
          <w:szCs w:val="24"/>
        </w:rPr>
        <w:t xml:space="preserve">November </w:t>
      </w:r>
      <w:r>
        <w:rPr>
          <w:rFonts w:eastAsia="Arial"/>
          <w:b/>
          <w:szCs w:val="24"/>
        </w:rPr>
        <w:t>10</w:t>
      </w:r>
      <w:r w:rsidR="00DF387C" w:rsidRPr="00DF387C">
        <w:rPr>
          <w:rFonts w:eastAsia="Arial"/>
          <w:b/>
          <w:szCs w:val="24"/>
          <w:vertAlign w:val="superscript"/>
        </w:rPr>
        <w:t>th</w:t>
      </w:r>
      <w:r w:rsidR="009117ED">
        <w:rPr>
          <w:rFonts w:eastAsia="Arial"/>
          <w:b/>
          <w:szCs w:val="24"/>
        </w:rPr>
        <w:t>, 20</w:t>
      </w:r>
      <w:r w:rsidR="00F723C3">
        <w:rPr>
          <w:rFonts w:eastAsia="Arial"/>
          <w:b/>
          <w:szCs w:val="24"/>
        </w:rPr>
        <w:t>20</w:t>
      </w:r>
      <w:r w:rsidR="003E0869">
        <w:rPr>
          <w:rFonts w:eastAsia="Arial"/>
          <w:b/>
          <w:szCs w:val="24"/>
        </w:rPr>
        <w:t xml:space="preserve">, </w:t>
      </w:r>
      <w:r w:rsidR="003D2657">
        <w:rPr>
          <w:rFonts w:eastAsia="Arial"/>
          <w:b/>
          <w:szCs w:val="24"/>
        </w:rPr>
        <w:t>PM</w:t>
      </w:r>
      <w:r w:rsidR="003E0869">
        <w:rPr>
          <w:rFonts w:eastAsia="Arial"/>
          <w:b/>
          <w:szCs w:val="24"/>
        </w:rPr>
        <w:t xml:space="preserve">, </w:t>
      </w:r>
      <w:r w:rsidR="00DF387C">
        <w:rPr>
          <w:rFonts w:eastAsia="Arial"/>
          <w:b/>
          <w:szCs w:val="24"/>
        </w:rPr>
        <w:t>7</w:t>
      </w:r>
      <w:r w:rsidR="004553CA">
        <w:rPr>
          <w:rFonts w:eastAsia="Arial"/>
          <w:b/>
          <w:szCs w:val="24"/>
        </w:rPr>
        <w:t>:</w:t>
      </w:r>
      <w:r w:rsidR="00F723C3">
        <w:rPr>
          <w:rFonts w:eastAsia="Arial"/>
          <w:b/>
          <w:szCs w:val="24"/>
        </w:rPr>
        <w:t>0</w:t>
      </w:r>
      <w:r w:rsidR="00A1399B">
        <w:rPr>
          <w:rFonts w:eastAsia="Arial"/>
          <w:b/>
          <w:szCs w:val="24"/>
        </w:rPr>
        <w:t>0</w:t>
      </w:r>
      <w:r w:rsidR="00D255A4">
        <w:rPr>
          <w:rFonts w:eastAsia="Arial"/>
          <w:b/>
          <w:szCs w:val="24"/>
        </w:rPr>
        <w:t>-</w:t>
      </w:r>
      <w:r w:rsidR="00DF387C">
        <w:rPr>
          <w:rFonts w:eastAsia="Arial"/>
          <w:b/>
          <w:szCs w:val="24"/>
        </w:rPr>
        <w:t>9</w:t>
      </w:r>
      <w:r w:rsidR="00A1399B">
        <w:rPr>
          <w:rFonts w:eastAsia="Arial"/>
          <w:b/>
          <w:szCs w:val="24"/>
        </w:rPr>
        <w:t>:</w:t>
      </w:r>
      <w:r w:rsidR="003612D8">
        <w:rPr>
          <w:rFonts w:eastAsia="Arial"/>
          <w:b/>
          <w:szCs w:val="24"/>
        </w:rPr>
        <w:t>0</w:t>
      </w:r>
      <w:r w:rsidR="00A1399B">
        <w:rPr>
          <w:rFonts w:eastAsia="Arial"/>
          <w:b/>
          <w:szCs w:val="24"/>
        </w:rPr>
        <w:t>0</w:t>
      </w:r>
    </w:p>
    <w:p w14:paraId="3AC082C6" w14:textId="65B39B6E" w:rsidR="00C72FA1" w:rsidRDefault="00BA4B33">
      <w:pPr>
        <w:widowControl w:val="0"/>
        <w:jc w:val="both"/>
        <w:rPr>
          <w:rFonts w:eastAsiaTheme="minorEastAsia"/>
          <w:b/>
          <w:szCs w:val="24"/>
          <w:lang w:eastAsia="ja-JP"/>
        </w:rPr>
      </w:pPr>
      <w:r>
        <w:rPr>
          <w:rFonts w:eastAsiaTheme="minorEastAsia" w:hint="eastAsia"/>
          <w:b/>
          <w:szCs w:val="24"/>
          <w:lang w:eastAsia="ja-JP"/>
        </w:rPr>
        <w:t xml:space="preserve">Room: </w:t>
      </w:r>
      <w:proofErr w:type="spellStart"/>
      <w:r w:rsidR="00F723C3">
        <w:rPr>
          <w:rFonts w:eastAsiaTheme="minorEastAsia"/>
          <w:b/>
          <w:szCs w:val="24"/>
          <w:lang w:eastAsia="ja-JP"/>
        </w:rPr>
        <w:t>Webex</w:t>
      </w:r>
      <w:proofErr w:type="spellEnd"/>
      <w:r w:rsidR="00F723C3">
        <w:rPr>
          <w:rFonts w:eastAsiaTheme="minorEastAsia"/>
          <w:b/>
          <w:szCs w:val="24"/>
          <w:lang w:eastAsia="ja-JP"/>
        </w:rPr>
        <w:t xml:space="preserve"> Virtual Conference</w:t>
      </w:r>
    </w:p>
    <w:p w14:paraId="61101C93" w14:textId="77777777" w:rsidR="00BA4B33" w:rsidRPr="004553CA" w:rsidRDefault="00BA4B33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789C68B0" w14:textId="47B7DC04" w:rsidR="005C57E7" w:rsidRDefault="00C72FA1" w:rsidP="005C57E7">
      <w:pPr>
        <w:pStyle w:val="af3"/>
        <w:numPr>
          <w:ilvl w:val="1"/>
          <w:numId w:val="2"/>
        </w:numPr>
        <w:suppressAutoHyphens w:val="0"/>
        <w:contextualSpacing/>
      </w:pPr>
      <w:bookmarkStart w:id="2" w:name="_Hlk529987285"/>
      <w:r>
        <w:t>Meeting called to order</w:t>
      </w:r>
      <w:r w:rsidR="00395F15">
        <w:t xml:space="preserve"> </w:t>
      </w:r>
      <w:r w:rsidR="00DF387C">
        <w:t>7</w:t>
      </w:r>
      <w:r w:rsidR="00A1399B">
        <w:t>:</w:t>
      </w:r>
      <w:r w:rsidR="00F723C3">
        <w:t>00</w:t>
      </w:r>
      <w:r w:rsidR="00825935">
        <w:tab/>
      </w:r>
    </w:p>
    <w:p w14:paraId="077DC59F" w14:textId="4C65AEA5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3E0869">
        <w:t>Ryuji Kohno (YNU / CWC</w:t>
      </w:r>
      <w:r w:rsidR="004553CA">
        <w:t xml:space="preserve"> </w:t>
      </w:r>
      <w:proofErr w:type="spellStart"/>
      <w:r w:rsidR="004553CA">
        <w:t>UofOulu</w:t>
      </w:r>
      <w:proofErr w:type="spellEnd"/>
      <w:r w:rsidR="003E0869">
        <w:t>)</w:t>
      </w:r>
    </w:p>
    <w:p w14:paraId="18A22929" w14:textId="77777777" w:rsidR="009117ED" w:rsidRPr="004553CA" w:rsidRDefault="009117ED" w:rsidP="00230030">
      <w:pPr>
        <w:ind w:firstLine="360"/>
      </w:pPr>
    </w:p>
    <w:p w14:paraId="1D1F509B" w14:textId="77777777" w:rsidR="00C72FA1" w:rsidRDefault="00C72FA1" w:rsidP="005E6D6F">
      <w:pPr>
        <w:pStyle w:val="af3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6A92917D" w:rsidR="00C72FA1" w:rsidRPr="000D62A5" w:rsidRDefault="00DF387C" w:rsidP="00841502">
      <w:pPr>
        <w:ind w:firstLine="360"/>
        <w:rPr>
          <w:strike/>
        </w:rPr>
      </w:pPr>
      <w:r w:rsidRPr="000D62A5">
        <w:t>Announcement to attendance by using IEEE Attendance Tool.</w:t>
      </w:r>
    </w:p>
    <w:p w14:paraId="455AFF33" w14:textId="77777777" w:rsidR="008D4F4F" w:rsidRDefault="008D4F4F" w:rsidP="001D4735">
      <w:pPr>
        <w:ind w:firstLine="360"/>
      </w:pPr>
    </w:p>
    <w:p w14:paraId="1F2B0A93" w14:textId="56639514" w:rsidR="008D4F4F" w:rsidRDefault="008D4F4F" w:rsidP="008D4F4F">
      <w:pPr>
        <w:pStyle w:val="af3"/>
        <w:numPr>
          <w:ilvl w:val="1"/>
          <w:numId w:val="2"/>
        </w:numPr>
        <w:suppressAutoHyphens w:val="0"/>
        <w:contextualSpacing/>
      </w:pPr>
      <w:r>
        <w:t>Opening Report</w:t>
      </w:r>
    </w:p>
    <w:bookmarkEnd w:id="2"/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60C1FBA3" w14:textId="56A598A7" w:rsidR="008D4F4F" w:rsidRDefault="008506A6" w:rsidP="00255634">
      <w:pPr>
        <w:ind w:firstLine="360"/>
        <w:rPr>
          <w:lang w:eastAsia="ja-JP"/>
        </w:rPr>
      </w:pPr>
      <w:r>
        <w:rPr>
          <w:rFonts w:hint="eastAsia"/>
          <w:lang w:eastAsia="ja-JP"/>
        </w:rPr>
        <w:t xml:space="preserve">Chair presented agenda this </w:t>
      </w:r>
      <w:r w:rsidR="00411E68">
        <w:rPr>
          <w:lang w:eastAsia="ja-JP"/>
        </w:rPr>
        <w:t>meeting</w:t>
      </w:r>
      <w:r w:rsidR="002005F9">
        <w:rPr>
          <w:lang w:eastAsia="ja-JP"/>
        </w:rPr>
        <w:t xml:space="preserve">                                      </w:t>
      </w:r>
      <w:r>
        <w:rPr>
          <w:rFonts w:hint="eastAsia"/>
          <w:lang w:eastAsia="ja-JP"/>
        </w:rPr>
        <w:t xml:space="preserve"> </w:t>
      </w:r>
      <w:r w:rsidR="002005F9">
        <w:rPr>
          <w:rFonts w:hint="eastAsia"/>
          <w:lang w:eastAsia="ja-JP"/>
        </w:rPr>
        <w:t xml:space="preserve"> </w:t>
      </w:r>
      <w:r w:rsidR="00E938A3">
        <w:rPr>
          <w:lang w:eastAsia="ja-JP"/>
        </w:rPr>
        <w:t xml:space="preserve"> </w:t>
      </w:r>
      <w:r w:rsidR="002005F9">
        <w:rPr>
          <w:lang w:eastAsia="ja-JP"/>
        </w:rPr>
        <w:t xml:space="preserve"> doc</w:t>
      </w:r>
      <w:r w:rsidR="00E938A3">
        <w:rPr>
          <w:lang w:eastAsia="ja-JP"/>
        </w:rPr>
        <w:t>.</w:t>
      </w:r>
      <w:r w:rsidR="002005F9">
        <w:rPr>
          <w:lang w:eastAsia="ja-JP"/>
        </w:rPr>
        <w:t>#</w:t>
      </w:r>
      <w:r w:rsidR="006400BA" w:rsidRPr="006400BA">
        <w:t xml:space="preserve"> </w:t>
      </w:r>
      <w:r w:rsidR="006400BA" w:rsidRPr="006400BA">
        <w:rPr>
          <w:lang w:eastAsia="ja-JP"/>
        </w:rPr>
        <w:t>20-0</w:t>
      </w:r>
      <w:r w:rsidR="00200717">
        <w:rPr>
          <w:lang w:eastAsia="ja-JP"/>
        </w:rPr>
        <w:t>3</w:t>
      </w:r>
      <w:r w:rsidR="00841502">
        <w:rPr>
          <w:lang w:eastAsia="ja-JP"/>
        </w:rPr>
        <w:t>1</w:t>
      </w:r>
      <w:r w:rsidR="00200717">
        <w:rPr>
          <w:lang w:eastAsia="ja-JP"/>
        </w:rPr>
        <w:t>6</w:t>
      </w:r>
      <w:r w:rsidR="006400BA" w:rsidRPr="006400BA">
        <w:rPr>
          <w:lang w:eastAsia="ja-JP"/>
        </w:rPr>
        <w:t>-0</w:t>
      </w:r>
      <w:r w:rsidR="00627E1C">
        <w:rPr>
          <w:lang w:eastAsia="ja-JP"/>
        </w:rPr>
        <w:t>3</w:t>
      </w:r>
      <w:r w:rsidR="001D0E66">
        <w:rPr>
          <w:lang w:eastAsia="ja-JP"/>
        </w:rPr>
        <w:t>-0dep</w:t>
      </w:r>
    </w:p>
    <w:p w14:paraId="15BE0D0E" w14:textId="77777777" w:rsidR="008506A6" w:rsidRPr="00FC4F70" w:rsidRDefault="008506A6" w:rsidP="00255634">
      <w:pPr>
        <w:ind w:firstLine="360"/>
        <w:rPr>
          <w:lang w:eastAsia="ja-JP"/>
        </w:rPr>
      </w:pPr>
    </w:p>
    <w:p w14:paraId="75D490D4" w14:textId="6E44B535" w:rsidR="008D4F4F" w:rsidRDefault="008D4F4F" w:rsidP="008D4F4F">
      <w:pPr>
        <w:pStyle w:val="af3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07220E78" w14:textId="6A32B8C3" w:rsidR="009D682E" w:rsidRDefault="008D4F4F" w:rsidP="000657D9">
      <w:pPr>
        <w:pStyle w:val="af3"/>
        <w:suppressAutoHyphens w:val="0"/>
        <w:ind w:left="360"/>
        <w:contextualSpacing/>
        <w:rPr>
          <w:rFonts w:eastAsia="SimSun"/>
        </w:rPr>
      </w:pPr>
      <w:r w:rsidRPr="004D7DFB">
        <w:rPr>
          <w:color w:val="00B050"/>
        </w:rPr>
        <w:t>Upon no comments on the previous meeting minutes</w:t>
      </w:r>
      <w:r w:rsidR="00E46FD6" w:rsidRPr="004D7DFB">
        <w:rPr>
          <w:color w:val="00B050"/>
        </w:rPr>
        <w:t>,</w:t>
      </w:r>
      <w:r w:rsidRPr="004D7DFB">
        <w:rPr>
          <w:color w:val="00B050"/>
        </w:rPr>
        <w:t xml:space="preserve"> doc #</w:t>
      </w:r>
      <w:r w:rsidR="001D0E66" w:rsidRPr="001D0E66">
        <w:t xml:space="preserve"> </w:t>
      </w:r>
      <w:r w:rsidR="001D0E66" w:rsidRPr="001D0E66">
        <w:rPr>
          <w:color w:val="00B050"/>
        </w:rPr>
        <w:t>doc #20-0277-00-0dep</w:t>
      </w:r>
      <w:r w:rsidR="001D0E66" w:rsidRPr="001D0E66">
        <w:rPr>
          <w:color w:val="00B050"/>
        </w:rPr>
        <w:t xml:space="preserve"> </w:t>
      </w:r>
      <w:r w:rsidR="00E46FD6" w:rsidRPr="004D7DFB">
        <w:rPr>
          <w:color w:val="00B050"/>
        </w:rPr>
        <w:t xml:space="preserve"> was</w:t>
      </w:r>
      <w:r w:rsidRPr="004D7DFB">
        <w:rPr>
          <w:color w:val="00B050"/>
        </w:rPr>
        <w:t xml:space="preserve"> approved.  </w:t>
      </w:r>
    </w:p>
    <w:p w14:paraId="14B1A281" w14:textId="161B8C49" w:rsidR="009D682E" w:rsidRPr="009D682E" w:rsidRDefault="009D682E" w:rsidP="00255634">
      <w:pPr>
        <w:ind w:firstLine="360"/>
        <w:rPr>
          <w:rFonts w:eastAsia="SimSun"/>
        </w:rPr>
      </w:pPr>
    </w:p>
    <w:bookmarkEnd w:id="0"/>
    <w:p w14:paraId="6C3CE70C" w14:textId="032CDC1D" w:rsidR="008B554C" w:rsidRPr="00627E1C" w:rsidRDefault="001523A6" w:rsidP="00627E1C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 w:rsidRPr="001523A6">
        <w:rPr>
          <w:lang w:eastAsia="ja-JP"/>
        </w:rPr>
        <w:lastRenderedPageBreak/>
        <w:t>Presentation for Amendment of IEEE802.15.6 BAN</w:t>
      </w:r>
      <w:r w:rsidR="00203A27">
        <w:rPr>
          <w:lang w:eastAsia="ja-JP"/>
        </w:rPr>
        <w:t xml:space="preserve"> </w:t>
      </w:r>
      <w:r w:rsidR="00203A27">
        <w:rPr>
          <w:lang w:eastAsia="ja-JP"/>
        </w:rPr>
        <w:br/>
      </w:r>
      <w:r w:rsidR="00203A27" w:rsidRPr="00203A27">
        <w:rPr>
          <w:rFonts w:eastAsia="SimSun"/>
        </w:rPr>
        <w:t>Necessity for Amendment of IEEE 802.15.6 Medical BAN with Enhanced Dependability</w:t>
      </w:r>
      <w:r w:rsidR="00203A27">
        <w:rPr>
          <w:rFonts w:eastAsia="SimSun"/>
        </w:rPr>
        <w:t>,</w:t>
      </w:r>
      <w:r w:rsidR="00203A27" w:rsidRPr="00203A27">
        <w:rPr>
          <w:rFonts w:eastAsia="SimSun"/>
        </w:rPr>
        <w:t xml:space="preserve"> doc. </w:t>
      </w:r>
      <w:r w:rsidR="00DF387C">
        <w:rPr>
          <w:rFonts w:eastAsia="SimSun"/>
        </w:rPr>
        <w:t>#</w:t>
      </w:r>
      <w:r w:rsidR="00203A27" w:rsidRPr="00203A27">
        <w:rPr>
          <w:rFonts w:eastAsia="SimSun"/>
        </w:rPr>
        <w:t>802.15-20-0316-01dep</w:t>
      </w:r>
      <w:r w:rsidR="008B554C" w:rsidRPr="00627E1C">
        <w:rPr>
          <w:rFonts w:eastAsia="SimSun"/>
          <w:color w:val="FF0000"/>
        </w:rPr>
        <w:br/>
      </w:r>
    </w:p>
    <w:p w14:paraId="5B9630AB" w14:textId="77777777" w:rsidR="00C100FF" w:rsidRDefault="009D682E" w:rsidP="009B3F66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Updated Technical Requirements for Focused Use Cases on WBAN for Human, Robotic and Car Bodies       #</w:t>
      </w:r>
      <w:r w:rsidR="00203A27" w:rsidRPr="00203A27">
        <w:rPr>
          <w:lang w:eastAsia="ja-JP"/>
        </w:rPr>
        <w:t>15-19-0157-04-0dep</w:t>
      </w:r>
      <w:r w:rsidR="00DF387C">
        <w:rPr>
          <w:lang w:eastAsia="ja-JP"/>
        </w:rPr>
        <w:br/>
      </w:r>
    </w:p>
    <w:p w14:paraId="68F0F065" w14:textId="34F1747D" w:rsidR="00367A60" w:rsidRPr="00486969" w:rsidRDefault="00C100FF" w:rsidP="00486969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>
        <w:rPr>
          <w:rFonts w:eastAsia="SimSun"/>
        </w:rPr>
        <w:t>Presentation</w:t>
      </w:r>
      <w:r w:rsidR="00367A60">
        <w:rPr>
          <w:rFonts w:eastAsia="SimSun"/>
        </w:rPr>
        <w:t>:</w:t>
      </w:r>
      <w:r>
        <w:rPr>
          <w:rFonts w:eastAsia="SimSun"/>
        </w:rPr>
        <w:t xml:space="preserve"> “Brain-Machine Interface(BMI) based on Electrocorticography(</w:t>
      </w:r>
      <w:proofErr w:type="spellStart"/>
      <w:r>
        <w:rPr>
          <w:rFonts w:eastAsia="SimSun"/>
        </w:rPr>
        <w:t>ECoG</w:t>
      </w:r>
      <w:proofErr w:type="spellEnd"/>
      <w:r>
        <w:rPr>
          <w:rFonts w:eastAsia="SimSun"/>
        </w:rPr>
        <w:t xml:space="preserve">) using high speed UWB wireless body area networks” </w:t>
      </w:r>
      <w:r w:rsidRPr="001D0E66">
        <w:rPr>
          <w:rFonts w:eastAsia="SimSun"/>
        </w:rPr>
        <w:t xml:space="preserve">by </w:t>
      </w:r>
      <w:proofErr w:type="spellStart"/>
      <w:r w:rsidRPr="001D0E66">
        <w:rPr>
          <w:rFonts w:eastAsia="SimSun"/>
        </w:rPr>
        <w:t>Takafumi</w:t>
      </w:r>
      <w:proofErr w:type="spellEnd"/>
      <w:r w:rsidRPr="001D0E66">
        <w:rPr>
          <w:rFonts w:eastAsia="SimSun"/>
        </w:rPr>
        <w:t xml:space="preserve"> Suzuki 7:45  doc.#</w:t>
      </w:r>
      <w:r w:rsidR="00627E1C" w:rsidRPr="001D0E66">
        <w:rPr>
          <w:rFonts w:eastAsia="SimSun"/>
        </w:rPr>
        <w:t>#802.15-</w:t>
      </w:r>
      <w:r w:rsidRPr="001D0E66">
        <w:rPr>
          <w:rFonts w:eastAsia="SimSun"/>
        </w:rPr>
        <w:t>19-421-r2</w:t>
      </w:r>
      <w:r w:rsidR="001D0E66" w:rsidRPr="001D0E66">
        <w:rPr>
          <w:rFonts w:eastAsia="SimSun"/>
        </w:rPr>
        <w:t>-0dep</w:t>
      </w:r>
      <w:r w:rsidRPr="001D0E66">
        <w:rPr>
          <w:rFonts w:eastAsia="SimSun"/>
        </w:rPr>
        <w:t xml:space="preserve"> and </w:t>
      </w:r>
      <w:r w:rsidR="00627E1C" w:rsidRPr="001D0E66">
        <w:rPr>
          <w:rFonts w:eastAsia="SimSun"/>
        </w:rPr>
        <w:t>#802.15-19-</w:t>
      </w:r>
      <w:r w:rsidRPr="001D0E66">
        <w:rPr>
          <w:rFonts w:eastAsia="SimSun"/>
        </w:rPr>
        <w:t>545</w:t>
      </w:r>
      <w:r w:rsidR="001D0E66" w:rsidRPr="001D0E66">
        <w:rPr>
          <w:rFonts w:eastAsia="SimSun"/>
        </w:rPr>
        <w:t>-00-0dep</w:t>
      </w:r>
      <w:r w:rsidR="00486969" w:rsidRPr="001D0E66">
        <w:rPr>
          <w:rFonts w:eastAsia="SimSun"/>
        </w:rPr>
        <w:br/>
      </w:r>
      <w:r w:rsidR="00486969" w:rsidRPr="00627E1C">
        <w:rPr>
          <w:rFonts w:eastAsia="SimSun"/>
        </w:rPr>
        <w:t xml:space="preserve">Discussion: </w:t>
      </w:r>
      <w:r w:rsidR="00454837" w:rsidRPr="00627E1C">
        <w:rPr>
          <w:rFonts w:eastAsia="SimSun"/>
        </w:rPr>
        <w:t xml:space="preserve">Power consumption. </w:t>
      </w:r>
      <w:r w:rsidR="00454837" w:rsidRPr="00627E1C">
        <w:rPr>
          <w:rFonts w:eastAsia="SimSun"/>
          <w:i/>
          <w:iCs/>
        </w:rPr>
        <w:t xml:space="preserve">Takashi </w:t>
      </w:r>
      <w:proofErr w:type="spellStart"/>
      <w:r w:rsidR="00454837" w:rsidRPr="00627E1C">
        <w:rPr>
          <w:rFonts w:eastAsia="SimSun"/>
          <w:i/>
          <w:iCs/>
        </w:rPr>
        <w:t>Kuromachi</w:t>
      </w:r>
      <w:proofErr w:type="spellEnd"/>
      <w:r w:rsidR="00367A60" w:rsidRPr="00486969">
        <w:rPr>
          <w:rFonts w:eastAsia="SimSun"/>
          <w:color w:val="FF0000"/>
        </w:rPr>
        <w:br/>
      </w:r>
    </w:p>
    <w:p w14:paraId="3315ED36" w14:textId="47FA1C7B" w:rsidR="00022E66" w:rsidRPr="00627E1C" w:rsidRDefault="00367A60" w:rsidP="00022E66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 w:rsidRPr="00367A60">
        <w:rPr>
          <w:rFonts w:eastAsia="SimSun"/>
        </w:rPr>
        <w:t>Presentation</w:t>
      </w:r>
      <w:r>
        <w:rPr>
          <w:rFonts w:eastAsia="SimSun"/>
        </w:rPr>
        <w:t xml:space="preserve">: </w:t>
      </w:r>
      <w:r w:rsidRPr="00367A60">
        <w:rPr>
          <w:rFonts w:eastAsia="SimSun"/>
        </w:rPr>
        <w:t>“Revi</w:t>
      </w:r>
      <w:r w:rsidR="00FA60F7">
        <w:rPr>
          <w:rFonts w:eastAsia="SimSun"/>
        </w:rPr>
        <w:t>s</w:t>
      </w:r>
      <w:r w:rsidRPr="00367A60">
        <w:rPr>
          <w:rFonts w:eastAsia="SimSun"/>
        </w:rPr>
        <w:t xml:space="preserve">ed technical requirement focused on Amendment of IEEE802.15.6 WBAN,” Ryuji Kohno, </w:t>
      </w:r>
      <w:r>
        <w:rPr>
          <w:rFonts w:eastAsia="SimSun"/>
        </w:rPr>
        <w:t xml:space="preserve">8:07, </w:t>
      </w:r>
      <w:r w:rsidRPr="00367A60">
        <w:rPr>
          <w:rFonts w:eastAsia="SimSun"/>
        </w:rPr>
        <w:t>doc.#15-20-0352-00-0dep</w:t>
      </w:r>
      <w:r w:rsidR="00022E66">
        <w:rPr>
          <w:rFonts w:eastAsia="SimSun"/>
        </w:rPr>
        <w:br/>
      </w:r>
    </w:p>
    <w:p w14:paraId="2104AF81" w14:textId="77777777" w:rsidR="00022E66" w:rsidRDefault="00E95761" w:rsidP="00022E66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 w:rsidRPr="00627E1C">
        <w:rPr>
          <w:rFonts w:eastAsia="SimSun"/>
        </w:rPr>
        <w:t xml:space="preserve">Discussion: </w:t>
      </w:r>
      <w:r w:rsidR="00022E66" w:rsidRPr="00627E1C">
        <w:rPr>
          <w:rFonts w:eastAsia="SimSun"/>
        </w:rPr>
        <w:br/>
      </w:r>
      <w:r w:rsidR="00454837" w:rsidRPr="00627E1C">
        <w:rPr>
          <w:rFonts w:eastAsia="SimSun"/>
        </w:rPr>
        <w:t xml:space="preserve">High data rate, high dependability. </w:t>
      </w:r>
      <w:r w:rsidR="00454837" w:rsidRPr="00627E1C">
        <w:rPr>
          <w:rFonts w:eastAsia="SimSun"/>
          <w:i/>
          <w:iCs/>
        </w:rPr>
        <w:t>Marco Hernandez</w:t>
      </w:r>
      <w:r w:rsidR="00C100FF" w:rsidRPr="00627E1C">
        <w:rPr>
          <w:rFonts w:eastAsia="SimSun"/>
        </w:rPr>
        <w:br/>
      </w:r>
      <w:r w:rsidR="00454837" w:rsidRPr="00022E66">
        <w:rPr>
          <w:rFonts w:eastAsia="SimSun"/>
        </w:rPr>
        <w:t>=&gt; Add “High data</w:t>
      </w:r>
      <w:r w:rsidRPr="00022E66">
        <w:rPr>
          <w:rFonts w:eastAsia="SimSun"/>
        </w:rPr>
        <w:t xml:space="preserve"> </w:t>
      </w:r>
      <w:r w:rsidR="00454837" w:rsidRPr="00022E66">
        <w:rPr>
          <w:rFonts w:eastAsia="SimSun"/>
        </w:rPr>
        <w:t>rate BAN”</w:t>
      </w:r>
      <w:r w:rsidRPr="00022E66">
        <w:rPr>
          <w:rFonts w:eastAsia="SimSun"/>
        </w:rPr>
        <w:t xml:space="preserve"> separately against “Low data rate BAN”</w:t>
      </w:r>
      <w:r w:rsidR="00454837" w:rsidRPr="00022E66">
        <w:rPr>
          <w:rFonts w:eastAsia="SimSun"/>
        </w:rPr>
        <w:t xml:space="preserve"> to the “Updated Technical Requirements”.</w:t>
      </w:r>
      <w:r w:rsidR="00022E66">
        <w:rPr>
          <w:rFonts w:eastAsia="SimSun"/>
        </w:rPr>
        <w:br/>
        <w:t>=&gt;Updated technical requirements will be shared on the document server.</w:t>
      </w:r>
      <w:r w:rsidR="00022E66">
        <w:rPr>
          <w:rFonts w:eastAsia="SimSun"/>
        </w:rPr>
        <w:br/>
      </w:r>
    </w:p>
    <w:p w14:paraId="1100C36E" w14:textId="1FCACCBA" w:rsidR="00C100FF" w:rsidRPr="00022E66" w:rsidRDefault="00525A9B" w:rsidP="00022E66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 w:rsidRPr="00525A9B">
        <w:rPr>
          <w:rFonts w:eastAsia="SimSun"/>
        </w:rPr>
        <w:t>Confirmation or Revision of Agenda for Wednesday session</w:t>
      </w:r>
      <w:r>
        <w:rPr>
          <w:rFonts w:eastAsia="SimSun"/>
        </w:rPr>
        <w:br/>
        <w:t>=&gt; No revision.</w:t>
      </w:r>
    </w:p>
    <w:p w14:paraId="2B7EDD98" w14:textId="013A94F3" w:rsidR="00BC1428" w:rsidRPr="00DF387C" w:rsidRDefault="00DF387C" w:rsidP="00063802">
      <w:pPr>
        <w:pStyle w:val="af3"/>
        <w:numPr>
          <w:ilvl w:val="1"/>
          <w:numId w:val="2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ecess</w:t>
      </w:r>
    </w:p>
    <w:p w14:paraId="700D7CC3" w14:textId="507834DB" w:rsidR="00BC1428" w:rsidRDefault="00BC1428" w:rsidP="007E0E6D">
      <w:pPr>
        <w:suppressAutoHyphens w:val="0"/>
        <w:contextualSpacing/>
        <w:rPr>
          <w:rFonts w:eastAsiaTheme="minorEastAsia"/>
          <w:lang w:eastAsia="ja-JP"/>
        </w:rPr>
      </w:pPr>
    </w:p>
    <w:p w14:paraId="2E90A4AE" w14:textId="205D33B8" w:rsidR="00BC1428" w:rsidRPr="00BC1428" w:rsidRDefault="00BC1428" w:rsidP="007E0E6D">
      <w:pPr>
        <w:suppressAutoHyphens w:val="0"/>
        <w:contextualSpacing/>
        <w:rPr>
          <w:rFonts w:eastAsiaTheme="minorEastAsia"/>
          <w:b/>
          <w:bCs/>
          <w:lang w:eastAsia="ja-JP"/>
        </w:rPr>
      </w:pPr>
      <w:r w:rsidRPr="00BC1428">
        <w:rPr>
          <w:rFonts w:eastAsiaTheme="minorEastAsia" w:hint="eastAsia"/>
          <w:b/>
          <w:bCs/>
          <w:lang w:eastAsia="ja-JP"/>
        </w:rPr>
        <w:t>A</w:t>
      </w:r>
      <w:r w:rsidRPr="00BC1428">
        <w:rPr>
          <w:rFonts w:eastAsiaTheme="minorEastAsia"/>
          <w:b/>
          <w:bCs/>
          <w:lang w:eastAsia="ja-JP"/>
        </w:rPr>
        <w:t>ttendees list</w:t>
      </w:r>
    </w:p>
    <w:p w14:paraId="3295E898" w14:textId="04798557" w:rsidR="00BC1428" w:rsidRDefault="00BC1428" w:rsidP="007E0E6D">
      <w:pPr>
        <w:suppressAutoHyphens w:val="0"/>
        <w:contextualSpacing/>
        <w:rPr>
          <w:rFonts w:eastAsiaTheme="minorEastAsia"/>
          <w:lang w:eastAsia="ja-JP"/>
        </w:rPr>
      </w:pPr>
    </w:p>
    <w:p w14:paraId="44FD0D8F" w14:textId="7E80A161" w:rsidR="00BC1428" w:rsidRDefault="00BC1428" w:rsidP="007E0E6D">
      <w:p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 xml:space="preserve">ttendees   </w:t>
      </w:r>
      <w:r w:rsidR="00841502">
        <w:rPr>
          <w:rFonts w:eastAsiaTheme="minorEastAsia"/>
          <w:lang w:eastAsia="ja-JP"/>
        </w:rPr>
        <w:t>1</w:t>
      </w:r>
      <w:r w:rsidR="00486969">
        <w:rPr>
          <w:rFonts w:eastAsiaTheme="minorEastAsia" w:hint="eastAsia"/>
          <w:lang w:eastAsia="ja-JP"/>
        </w:rPr>
        <w:t>6</w:t>
      </w:r>
    </w:p>
    <w:p w14:paraId="0A9815B1" w14:textId="7C00D105" w:rsidR="00BC1428" w:rsidRPr="00BC1428" w:rsidRDefault="00BC1428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BC1428">
        <w:rPr>
          <w:rFonts w:eastAsiaTheme="minorEastAsia"/>
          <w:lang w:eastAsia="ja-JP"/>
        </w:rPr>
        <w:t>Ryuji Kohno</w:t>
      </w:r>
      <w:r>
        <w:rPr>
          <w:rFonts w:eastAsiaTheme="minorEastAsia"/>
          <w:lang w:eastAsia="ja-JP"/>
        </w:rPr>
        <w:t xml:space="preserve"> (YNU / CWC </w:t>
      </w:r>
      <w:proofErr w:type="spellStart"/>
      <w:r>
        <w:rPr>
          <w:rFonts w:eastAsiaTheme="minorEastAsia"/>
          <w:lang w:eastAsia="ja-JP"/>
        </w:rPr>
        <w:t>UofOulu</w:t>
      </w:r>
      <w:proofErr w:type="spellEnd"/>
      <w:r>
        <w:rPr>
          <w:rFonts w:eastAsiaTheme="minorEastAsia"/>
          <w:lang w:eastAsia="ja-JP"/>
        </w:rPr>
        <w:t>)</w:t>
      </w:r>
    </w:p>
    <w:p w14:paraId="0784DEFA" w14:textId="27459A9D" w:rsidR="00BC1428" w:rsidRPr="00BC1428" w:rsidRDefault="00BC1428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BC1428">
        <w:rPr>
          <w:rFonts w:eastAsiaTheme="minorEastAsia"/>
          <w:lang w:eastAsia="ja-JP"/>
        </w:rPr>
        <w:t>Takumi Kobayashi</w:t>
      </w:r>
      <w:r>
        <w:rPr>
          <w:rFonts w:eastAsiaTheme="minorEastAsia"/>
          <w:lang w:eastAsia="ja-JP"/>
        </w:rPr>
        <w:t xml:space="preserve"> (YNU)</w:t>
      </w:r>
    </w:p>
    <w:p w14:paraId="0F896800" w14:textId="34F6ECCF" w:rsidR="00BC1428" w:rsidRDefault="00BC1428" w:rsidP="0084150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BC1428">
        <w:rPr>
          <w:rFonts w:eastAsiaTheme="minorEastAsia"/>
          <w:lang w:eastAsia="ja-JP"/>
        </w:rPr>
        <w:t>Taka</w:t>
      </w:r>
      <w:r w:rsidR="008B554C">
        <w:rPr>
          <w:rFonts w:eastAsiaTheme="minorEastAsia"/>
          <w:lang w:eastAsia="ja-JP"/>
        </w:rPr>
        <w:t>f</w:t>
      </w:r>
      <w:r w:rsidRPr="00BC1428">
        <w:rPr>
          <w:rFonts w:eastAsiaTheme="minorEastAsia"/>
          <w:lang w:eastAsia="ja-JP"/>
        </w:rPr>
        <w:t>umi</w:t>
      </w:r>
      <w:proofErr w:type="spellEnd"/>
      <w:r w:rsidRPr="00BC1428">
        <w:rPr>
          <w:rFonts w:eastAsiaTheme="minorEastAsia"/>
          <w:lang w:eastAsia="ja-JP"/>
        </w:rPr>
        <w:t xml:space="preserve"> Suzuki (NICT)</w:t>
      </w:r>
    </w:p>
    <w:p w14:paraId="08346343" w14:textId="2D2C2984" w:rsidR="00841502" w:rsidRPr="00BC1428" w:rsidRDefault="00841502" w:rsidP="0084150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Y</w:t>
      </w:r>
      <w:r>
        <w:rPr>
          <w:rFonts w:eastAsiaTheme="minorEastAsia"/>
          <w:lang w:eastAsia="ja-JP"/>
        </w:rPr>
        <w:t>uki Matsumura (ROHM)</w:t>
      </w:r>
    </w:p>
    <w:p w14:paraId="256784D8" w14:textId="470D401F" w:rsidR="00BC1428" w:rsidRPr="00486969" w:rsidRDefault="00200717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486969">
        <w:rPr>
          <w:rFonts w:eastAsiaTheme="minorEastAsia"/>
          <w:lang w:eastAsia="ja-JP"/>
        </w:rPr>
        <w:t xml:space="preserve">Iwao </w:t>
      </w:r>
      <w:proofErr w:type="spellStart"/>
      <w:r w:rsidRPr="00486969">
        <w:rPr>
          <w:rFonts w:eastAsiaTheme="minorEastAsia"/>
          <w:lang w:eastAsia="ja-JP"/>
        </w:rPr>
        <w:t>Hosako</w:t>
      </w:r>
      <w:proofErr w:type="spellEnd"/>
      <w:r w:rsidRPr="00486969">
        <w:rPr>
          <w:rFonts w:eastAsiaTheme="minorEastAsia"/>
          <w:lang w:eastAsia="ja-JP"/>
        </w:rPr>
        <w:t xml:space="preserve"> (NICT)</w:t>
      </w:r>
    </w:p>
    <w:p w14:paraId="0F6018D4" w14:textId="2CDE9CD2" w:rsidR="00BC1428" w:rsidRDefault="00200717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R</w:t>
      </w:r>
      <w:r>
        <w:rPr>
          <w:rFonts w:eastAsiaTheme="minorEastAsia"/>
          <w:lang w:eastAsia="ja-JP"/>
        </w:rPr>
        <w:t>iku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Pirhonen</w:t>
      </w:r>
      <w:proofErr w:type="spellEnd"/>
      <w:r>
        <w:rPr>
          <w:rFonts w:eastAsiaTheme="minorEastAsia"/>
          <w:lang w:eastAsia="ja-JP"/>
        </w:rPr>
        <w:t xml:space="preserve"> (NXP)</w:t>
      </w:r>
    </w:p>
    <w:p w14:paraId="733300D3" w14:textId="6E680846" w:rsidR="008B554C" w:rsidRPr="00BC1428" w:rsidRDefault="008B554C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etsushi Ikegami (Meiji Univ.)</w:t>
      </w:r>
    </w:p>
    <w:p w14:paraId="74A545FE" w14:textId="05C7A5BA" w:rsidR="00BC1428" w:rsidRPr="00BC1428" w:rsidRDefault="00200717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/>
          <w:lang w:eastAsia="ja-JP"/>
        </w:rPr>
        <w:t>Ersen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Ekrem</w:t>
      </w:r>
      <w:proofErr w:type="spellEnd"/>
      <w:r w:rsidR="003A04FB">
        <w:rPr>
          <w:rFonts w:eastAsiaTheme="minorEastAsia"/>
          <w:lang w:eastAsia="ja-JP"/>
        </w:rPr>
        <w:t>(Apple)</w:t>
      </w:r>
    </w:p>
    <w:p w14:paraId="5F46DB35" w14:textId="77777777" w:rsidR="00486969" w:rsidRDefault="008B554C" w:rsidP="00486969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H. B.</w:t>
      </w:r>
      <w:r w:rsidR="00BC1428" w:rsidRPr="00BC1428">
        <w:rPr>
          <w:rFonts w:eastAsiaTheme="minorEastAsia"/>
          <w:lang w:eastAsia="ja-JP"/>
        </w:rPr>
        <w:t xml:space="preserve"> Lee (NICT)</w:t>
      </w:r>
    </w:p>
    <w:p w14:paraId="60E9EE00" w14:textId="601CE39B" w:rsidR="00200717" w:rsidRPr="00486969" w:rsidRDefault="00841502" w:rsidP="00486969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486969">
        <w:rPr>
          <w:rFonts w:eastAsiaTheme="minorEastAsia" w:hint="eastAsia"/>
          <w:lang w:eastAsia="ja-JP"/>
        </w:rPr>
        <w:t>T</w:t>
      </w:r>
      <w:r w:rsidRPr="00486969">
        <w:rPr>
          <w:rFonts w:eastAsiaTheme="minorEastAsia"/>
          <w:lang w:eastAsia="ja-JP"/>
        </w:rPr>
        <w:t xml:space="preserve">akashi </w:t>
      </w:r>
      <w:proofErr w:type="spellStart"/>
      <w:r w:rsidRPr="00486969">
        <w:rPr>
          <w:rFonts w:eastAsiaTheme="minorEastAsia"/>
          <w:lang w:eastAsia="ja-JP"/>
        </w:rPr>
        <w:t>Kuromachi</w:t>
      </w:r>
      <w:proofErr w:type="spellEnd"/>
      <w:r w:rsidR="00A15C30">
        <w:rPr>
          <w:rFonts w:eastAsiaTheme="minorEastAsia"/>
          <w:lang w:eastAsia="ja-JP"/>
        </w:rPr>
        <w:t>(L</w:t>
      </w:r>
      <w:r w:rsidR="00A15C30" w:rsidRPr="00A15C30">
        <w:rPr>
          <w:rFonts w:eastAsiaTheme="minorEastAsia"/>
          <w:lang w:eastAsia="ja-JP"/>
        </w:rPr>
        <w:t>apis</w:t>
      </w:r>
      <w:r w:rsidR="00A15C30">
        <w:rPr>
          <w:rFonts w:eastAsiaTheme="minorEastAsia"/>
          <w:lang w:eastAsia="ja-JP"/>
        </w:rPr>
        <w:t>)</w:t>
      </w:r>
    </w:p>
    <w:p w14:paraId="08F9A312" w14:textId="2E8626CA" w:rsidR="00200717" w:rsidRDefault="00200717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M</w:t>
      </w:r>
      <w:r>
        <w:rPr>
          <w:rFonts w:eastAsiaTheme="minorEastAsia"/>
          <w:lang w:eastAsia="ja-JP"/>
        </w:rPr>
        <w:t>arco Hernandez</w:t>
      </w:r>
      <w:r w:rsidR="00977694">
        <w:rPr>
          <w:rFonts w:eastAsiaTheme="minorEastAsia"/>
          <w:lang w:eastAsia="ja-JP"/>
        </w:rPr>
        <w:t>(ITAM)</w:t>
      </w:r>
    </w:p>
    <w:p w14:paraId="1C3161ED" w14:textId="5632CF99" w:rsidR="00200717" w:rsidRDefault="00200717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Shinichi Sato</w:t>
      </w:r>
      <w:r w:rsidR="003A04FB">
        <w:rPr>
          <w:rFonts w:eastAsiaTheme="minorEastAsia"/>
          <w:lang w:eastAsia="ja-JP"/>
        </w:rPr>
        <w:t>(Mobile Techno)</w:t>
      </w:r>
    </w:p>
    <w:p w14:paraId="2B2DF429" w14:textId="30D47C22" w:rsidR="007D44CA" w:rsidRPr="003A04FB" w:rsidRDefault="00200717" w:rsidP="003A04FB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X</w:t>
      </w:r>
      <w:r>
        <w:rPr>
          <w:rFonts w:eastAsiaTheme="minorEastAsia"/>
          <w:lang w:eastAsia="ja-JP"/>
        </w:rPr>
        <w:t>iliang</w:t>
      </w:r>
      <w:proofErr w:type="spellEnd"/>
      <w:r>
        <w:rPr>
          <w:rFonts w:eastAsiaTheme="minorEastAsia"/>
          <w:lang w:eastAsia="ja-JP"/>
        </w:rPr>
        <w:t xml:space="preserve"> Luo</w:t>
      </w:r>
      <w:r w:rsidR="003A04FB">
        <w:rPr>
          <w:rFonts w:eastAsiaTheme="minorEastAsia"/>
          <w:lang w:eastAsia="ja-JP"/>
        </w:rPr>
        <w:t>(</w:t>
      </w:r>
      <w:proofErr w:type="spellStart"/>
      <w:r w:rsidR="003A04FB" w:rsidRPr="003A04FB">
        <w:rPr>
          <w:rFonts w:eastAsiaTheme="minorEastAsia"/>
          <w:lang w:eastAsia="ja-JP"/>
        </w:rPr>
        <w:t>ShanghaiTech</w:t>
      </w:r>
      <w:proofErr w:type="spellEnd"/>
      <w:r w:rsidR="003A04FB" w:rsidRPr="003A04FB">
        <w:rPr>
          <w:rFonts w:eastAsiaTheme="minorEastAsia"/>
          <w:lang w:eastAsia="ja-JP"/>
        </w:rPr>
        <w:t xml:space="preserve"> Univ</w:t>
      </w:r>
      <w:r w:rsidR="003A04FB">
        <w:rPr>
          <w:rFonts w:eastAsiaTheme="minorEastAsia"/>
          <w:lang w:eastAsia="ja-JP"/>
        </w:rPr>
        <w:t>)</w:t>
      </w:r>
    </w:p>
    <w:p w14:paraId="651F662E" w14:textId="3E3F6BE0" w:rsidR="008B554C" w:rsidRDefault="008B554C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ang-Kyu Lim</w:t>
      </w:r>
      <w:r w:rsidR="00977694">
        <w:rPr>
          <w:rFonts w:eastAsiaTheme="minorEastAsia"/>
          <w:lang w:eastAsia="ja-JP"/>
        </w:rPr>
        <w:t>(ETRI)</w:t>
      </w:r>
    </w:p>
    <w:p w14:paraId="47AFDF5C" w14:textId="201E5002" w:rsidR="00C100FF" w:rsidRDefault="00C100FF" w:rsidP="00BC142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lastRenderedPageBreak/>
        <w:t>S</w:t>
      </w:r>
      <w:r>
        <w:rPr>
          <w:rFonts w:eastAsiaTheme="minorEastAsia"/>
          <w:lang w:eastAsia="ja-JP"/>
        </w:rPr>
        <w:t xml:space="preserve">eong-Soon </w:t>
      </w:r>
      <w:proofErr w:type="spellStart"/>
      <w:r>
        <w:rPr>
          <w:rFonts w:eastAsiaTheme="minorEastAsia"/>
          <w:lang w:eastAsia="ja-JP"/>
        </w:rPr>
        <w:t>Joo</w:t>
      </w:r>
      <w:proofErr w:type="spellEnd"/>
      <w:r w:rsidR="00977694">
        <w:rPr>
          <w:rFonts w:eastAsiaTheme="minorEastAsia"/>
          <w:lang w:eastAsia="ja-JP"/>
        </w:rPr>
        <w:t>(ETRI)</w:t>
      </w:r>
    </w:p>
    <w:p w14:paraId="2CD18381" w14:textId="4D1BBBFD" w:rsidR="007E0E6D" w:rsidRDefault="007E0E6D" w:rsidP="000230EB">
      <w:pPr>
        <w:pStyle w:val="af3"/>
        <w:suppressAutoHyphens w:val="0"/>
        <w:contextualSpacing/>
        <w:rPr>
          <w:rFonts w:eastAsia="SimSun"/>
        </w:rPr>
      </w:pPr>
    </w:p>
    <w:p w14:paraId="3C07C4F5" w14:textId="111BC200" w:rsidR="00FA60F7" w:rsidRDefault="00FA60F7" w:rsidP="000230EB">
      <w:pPr>
        <w:pStyle w:val="af3"/>
        <w:suppressAutoHyphens w:val="0"/>
        <w:contextualSpacing/>
        <w:rPr>
          <w:rFonts w:eastAsia="SimSun"/>
        </w:rPr>
      </w:pPr>
    </w:p>
    <w:p w14:paraId="1F699C46" w14:textId="77777777" w:rsidR="00A15C30" w:rsidRDefault="00A15C30" w:rsidP="00A15C30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/>
          <w:b/>
          <w:szCs w:val="24"/>
          <w:lang w:eastAsia="ja-JP"/>
        </w:rPr>
        <w:t>Wednesday</w:t>
      </w:r>
      <w:r>
        <w:rPr>
          <w:rFonts w:eastAsia="Arial"/>
          <w:b/>
          <w:szCs w:val="24"/>
        </w:rPr>
        <w:t>, November 11</w:t>
      </w:r>
      <w:r w:rsidRPr="00DF387C">
        <w:rPr>
          <w:rFonts w:eastAsia="Arial"/>
          <w:b/>
          <w:szCs w:val="24"/>
          <w:vertAlign w:val="superscript"/>
        </w:rPr>
        <w:t>th</w:t>
      </w:r>
      <w:r>
        <w:rPr>
          <w:rFonts w:eastAsia="Arial"/>
          <w:b/>
          <w:szCs w:val="24"/>
        </w:rPr>
        <w:t>, 2020, PM, 7:00-9:00</w:t>
      </w:r>
    </w:p>
    <w:p w14:paraId="319CEB38" w14:textId="77777777" w:rsidR="00A15C30" w:rsidRDefault="00A15C30" w:rsidP="00A15C30">
      <w:pPr>
        <w:widowControl w:val="0"/>
        <w:jc w:val="both"/>
        <w:rPr>
          <w:rFonts w:eastAsiaTheme="minorEastAsia"/>
          <w:b/>
          <w:szCs w:val="24"/>
          <w:lang w:eastAsia="ja-JP"/>
        </w:rPr>
      </w:pPr>
      <w:r>
        <w:rPr>
          <w:rFonts w:eastAsiaTheme="minorEastAsia" w:hint="eastAsia"/>
          <w:b/>
          <w:szCs w:val="24"/>
          <w:lang w:eastAsia="ja-JP"/>
        </w:rPr>
        <w:t xml:space="preserve">Room: </w:t>
      </w:r>
      <w:proofErr w:type="spellStart"/>
      <w:r>
        <w:rPr>
          <w:rFonts w:eastAsiaTheme="minorEastAsia"/>
          <w:b/>
          <w:szCs w:val="24"/>
          <w:lang w:eastAsia="ja-JP"/>
        </w:rPr>
        <w:t>Webex</w:t>
      </w:r>
      <w:proofErr w:type="spellEnd"/>
      <w:r>
        <w:rPr>
          <w:rFonts w:eastAsiaTheme="minorEastAsia"/>
          <w:b/>
          <w:szCs w:val="24"/>
          <w:lang w:eastAsia="ja-JP"/>
        </w:rPr>
        <w:t xml:space="preserve"> Virtual Conference</w:t>
      </w:r>
    </w:p>
    <w:p w14:paraId="6BF8A041" w14:textId="77777777" w:rsidR="00A15C30" w:rsidRPr="004553CA" w:rsidRDefault="00A15C30" w:rsidP="00A15C30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3C28C072" w14:textId="77777777" w:rsidR="00A15C30" w:rsidRDefault="00A15C30" w:rsidP="00A15C30">
      <w:pPr>
        <w:pStyle w:val="af3"/>
        <w:numPr>
          <w:ilvl w:val="1"/>
          <w:numId w:val="2"/>
        </w:numPr>
        <w:suppressAutoHyphens w:val="0"/>
        <w:contextualSpacing/>
      </w:pPr>
      <w:r>
        <w:t>Meeting called to order 7:00</w:t>
      </w:r>
      <w:r>
        <w:tab/>
      </w:r>
    </w:p>
    <w:p w14:paraId="026B9F5F" w14:textId="77777777" w:rsidR="00A15C30" w:rsidRDefault="00A15C30" w:rsidP="00A15C30">
      <w:pPr>
        <w:ind w:firstLine="360"/>
      </w:pPr>
      <w:r>
        <w:t xml:space="preserve">By Chair Ryuji Kohno (YNU / CWC </w:t>
      </w:r>
      <w:proofErr w:type="spellStart"/>
      <w:r>
        <w:t>UofOulu</w:t>
      </w:r>
      <w:proofErr w:type="spellEnd"/>
      <w:r>
        <w:t>)</w:t>
      </w:r>
    </w:p>
    <w:p w14:paraId="75CDBDB3" w14:textId="77777777" w:rsidR="00A15C30" w:rsidRPr="004553CA" w:rsidRDefault="00A15C30" w:rsidP="00A15C30">
      <w:pPr>
        <w:ind w:firstLine="360"/>
      </w:pPr>
    </w:p>
    <w:p w14:paraId="70F37317" w14:textId="77777777" w:rsidR="00A15C30" w:rsidRDefault="00A15C30" w:rsidP="00A15C30">
      <w:pPr>
        <w:pStyle w:val="af3"/>
        <w:numPr>
          <w:ilvl w:val="1"/>
          <w:numId w:val="2"/>
        </w:numPr>
        <w:suppressAutoHyphens w:val="0"/>
        <w:contextualSpacing/>
      </w:pPr>
      <w:r>
        <w:t>Roll Call</w:t>
      </w:r>
    </w:p>
    <w:p w14:paraId="46931BE3" w14:textId="77777777" w:rsidR="00A15C30" w:rsidRPr="000D62A5" w:rsidRDefault="00A15C30" w:rsidP="00A15C30">
      <w:pPr>
        <w:ind w:firstLine="360"/>
        <w:rPr>
          <w:strike/>
        </w:rPr>
      </w:pPr>
      <w:r w:rsidRPr="000D62A5">
        <w:t>Announcement to attendance by using IEEE Attendance Tool.</w:t>
      </w:r>
    </w:p>
    <w:p w14:paraId="14A1A7E9" w14:textId="77777777" w:rsidR="00A15C30" w:rsidRDefault="00A15C30" w:rsidP="00A15C30">
      <w:pPr>
        <w:ind w:firstLine="360"/>
      </w:pPr>
    </w:p>
    <w:p w14:paraId="18B36452" w14:textId="77777777" w:rsidR="00A15C30" w:rsidRDefault="00A15C30" w:rsidP="00A15C30">
      <w:pPr>
        <w:pStyle w:val="af3"/>
        <w:numPr>
          <w:ilvl w:val="1"/>
          <w:numId w:val="2"/>
        </w:numPr>
        <w:suppressAutoHyphens w:val="0"/>
        <w:contextualSpacing/>
      </w:pPr>
      <w:r>
        <w:t>Opening Report</w:t>
      </w:r>
    </w:p>
    <w:p w14:paraId="351C6CFD" w14:textId="77777777" w:rsidR="00A15C30" w:rsidRDefault="00A15C30" w:rsidP="00A15C30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1E8DFF87" w14:textId="77777777" w:rsidR="00A15C30" w:rsidRDefault="00A15C30" w:rsidP="00A15C30">
      <w:pPr>
        <w:ind w:firstLine="360"/>
      </w:pPr>
      <w:r>
        <w:t>Chair issued Call for Potentially Essential Patents</w:t>
      </w:r>
    </w:p>
    <w:p w14:paraId="48909ACF" w14:textId="77777777" w:rsidR="00A15C30" w:rsidRDefault="00A15C30" w:rsidP="00A15C30">
      <w:pPr>
        <w:ind w:firstLine="360"/>
      </w:pPr>
      <w:r>
        <w:t>No essential intellectual property in the scope of IG DEP was declared.</w:t>
      </w:r>
    </w:p>
    <w:p w14:paraId="6E8FDCF3" w14:textId="77777777" w:rsidR="00A15C30" w:rsidRDefault="00A15C30" w:rsidP="00A15C30">
      <w:pPr>
        <w:ind w:firstLine="360"/>
        <w:rPr>
          <w:lang w:eastAsia="ja-JP"/>
        </w:rPr>
      </w:pPr>
      <w:r>
        <w:rPr>
          <w:rFonts w:hint="eastAsia"/>
          <w:lang w:eastAsia="ja-JP"/>
        </w:rPr>
        <w:t xml:space="preserve">Chair presented agenda this </w:t>
      </w:r>
      <w:r>
        <w:rPr>
          <w:lang w:eastAsia="ja-JP"/>
        </w:rPr>
        <w:t xml:space="preserve">meeting                             </w:t>
      </w:r>
      <w:r>
        <w:rPr>
          <w:rFonts w:hint="eastAsia"/>
          <w:lang w:eastAsia="ja-JP"/>
        </w:rPr>
        <w:t xml:space="preserve">  </w:t>
      </w:r>
      <w:r>
        <w:rPr>
          <w:lang w:eastAsia="ja-JP"/>
        </w:rPr>
        <w:t xml:space="preserve">  doc.#</w:t>
      </w:r>
      <w:r w:rsidRPr="006400BA">
        <w:t xml:space="preserve"> </w:t>
      </w:r>
      <w:r>
        <w:t>802.15-</w:t>
      </w:r>
      <w:r w:rsidRPr="006400BA">
        <w:rPr>
          <w:lang w:eastAsia="ja-JP"/>
        </w:rPr>
        <w:t>20-0</w:t>
      </w:r>
      <w:r>
        <w:rPr>
          <w:lang w:eastAsia="ja-JP"/>
        </w:rPr>
        <w:t>306</w:t>
      </w:r>
      <w:r w:rsidRPr="006400BA">
        <w:rPr>
          <w:lang w:eastAsia="ja-JP"/>
        </w:rPr>
        <w:t>-0</w:t>
      </w:r>
      <w:r>
        <w:rPr>
          <w:rFonts w:hint="eastAsia"/>
          <w:lang w:eastAsia="ja-JP"/>
        </w:rPr>
        <w:t>6</w:t>
      </w:r>
    </w:p>
    <w:p w14:paraId="63452B6C" w14:textId="77777777" w:rsidR="00A15C30" w:rsidRPr="009D682E" w:rsidRDefault="00A15C30" w:rsidP="001D0E66">
      <w:pPr>
        <w:rPr>
          <w:rFonts w:eastAsia="SimSun" w:hint="eastAsia"/>
        </w:rPr>
      </w:pPr>
    </w:p>
    <w:p w14:paraId="6F9FB196" w14:textId="77777777" w:rsidR="00A15C30" w:rsidRPr="00886EB2" w:rsidRDefault="00A15C30" w:rsidP="00A15C30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 w:rsidRPr="00FA3F92">
        <w:rPr>
          <w:lang w:eastAsia="ja-JP"/>
        </w:rPr>
        <w:t>Revised technical requirement focused on Amendment of IEEE802.15.6 WBAN</w:t>
      </w:r>
      <w:r>
        <w:rPr>
          <w:lang w:eastAsia="ja-JP"/>
        </w:rPr>
        <w:t xml:space="preserve">, </w:t>
      </w:r>
      <w:r w:rsidRPr="00FA3F92">
        <w:rPr>
          <w:lang w:eastAsia="ja-JP"/>
        </w:rPr>
        <w:t>Ryuji Kohno</w:t>
      </w:r>
      <w:r>
        <w:rPr>
          <w:lang w:eastAsia="ja-JP"/>
        </w:rPr>
        <w:t>, doc.#802.15-0352-01-0dep</w:t>
      </w:r>
    </w:p>
    <w:p w14:paraId="5C6CC226" w14:textId="77777777" w:rsidR="00A15C30" w:rsidRPr="00886EB2" w:rsidRDefault="00A15C30" w:rsidP="00A15C30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Demands for BAN Extension</w:t>
      </w:r>
    </w:p>
    <w:p w14:paraId="536112FB" w14:textId="77777777" w:rsidR="00A15C30" w:rsidRPr="00886EB2" w:rsidRDefault="00A15C30" w:rsidP="00A15C30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Three classes of focused potential use cases</w:t>
      </w:r>
    </w:p>
    <w:p w14:paraId="4E220598" w14:textId="77777777" w:rsidR="00A15C30" w:rsidRPr="00886EB2" w:rsidRDefault="00A15C30" w:rsidP="00A15C30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Update of technical requirements for new medical BAN</w:t>
      </w:r>
    </w:p>
    <w:p w14:paraId="0A3D6CF7" w14:textId="77777777" w:rsidR="00A15C30" w:rsidRPr="00886EB2" w:rsidRDefault="00A15C30" w:rsidP="00A15C30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Updated technical requirements</w:t>
      </w:r>
    </w:p>
    <w:p w14:paraId="718A03EA" w14:textId="77777777" w:rsidR="00A15C30" w:rsidRPr="00240E17" w:rsidRDefault="00A15C30" w:rsidP="00A15C30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Discussion:</w:t>
      </w:r>
      <w:r>
        <w:rPr>
          <w:lang w:eastAsia="ja-JP"/>
        </w:rPr>
        <w:br/>
        <w:t>=&gt;Approved.</w:t>
      </w:r>
      <w:r>
        <w:rPr>
          <w:lang w:eastAsia="ja-JP"/>
        </w:rPr>
        <w:br/>
      </w:r>
    </w:p>
    <w:p w14:paraId="56C50D16" w14:textId="77777777" w:rsidR="00A15C30" w:rsidRPr="00240E17" w:rsidRDefault="00A15C30" w:rsidP="00A15C30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 w:rsidRPr="00FA3F92">
        <w:rPr>
          <w:lang w:eastAsia="ja-JP"/>
        </w:rPr>
        <w:t>Feasible Technologies for Enhanced Dependability of WBAN</w:t>
      </w:r>
      <w:r>
        <w:rPr>
          <w:lang w:eastAsia="ja-JP"/>
        </w:rPr>
        <w:t>, Ryuji Kohno, #802.15-360-01-0dep</w:t>
      </w:r>
      <w:r>
        <w:rPr>
          <w:lang w:eastAsia="ja-JP"/>
        </w:rPr>
        <w:br/>
      </w:r>
    </w:p>
    <w:p w14:paraId="6093E02E" w14:textId="77777777" w:rsidR="00A15C30" w:rsidRPr="00240E17" w:rsidRDefault="00A15C30" w:rsidP="00A15C30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Presentation:</w:t>
      </w:r>
    </w:p>
    <w:p w14:paraId="240C20BA" w14:textId="31317A62" w:rsidR="00A15C30" w:rsidRPr="00FA3F92" w:rsidRDefault="00A15C30" w:rsidP="00A15C30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t>“Introduction of UWB-Based Wireless Platform,” Shinichi Sato (Mobile Techno</w:t>
      </w:r>
      <w:r w:rsidRPr="00FA3F92">
        <w:rPr>
          <w:lang w:eastAsia="ja-JP"/>
        </w:rPr>
        <w:t>), doc.#802.15-20-0362-00-0dep.</w:t>
      </w:r>
      <w:r w:rsidRPr="00FA3F92">
        <w:rPr>
          <w:lang w:eastAsia="ja-JP"/>
        </w:rPr>
        <w:br/>
        <w:t>=&gt;Location information is quite important from the viewpoint of security in case of wireless key application. (Ryuji Kohno)</w:t>
      </w:r>
    </w:p>
    <w:p w14:paraId="00503526" w14:textId="55471119" w:rsidR="00A15C30" w:rsidRPr="00AF56FB" w:rsidRDefault="00A15C30" w:rsidP="00A15C30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 w:rsidRPr="00FA3F92">
        <w:rPr>
          <w:lang w:eastAsia="ja-JP"/>
        </w:rPr>
        <w:t>“Space-time domain interference mitigation usin</w:t>
      </w:r>
      <w:r w:rsidRPr="00AF56FB">
        <w:rPr>
          <w:lang w:eastAsia="ja-JP"/>
        </w:rPr>
        <w:t>g based on OMF and TDL-AA for dependable UWB-BANs</w:t>
      </w:r>
      <w:r>
        <w:rPr>
          <w:lang w:eastAsia="ja-JP"/>
        </w:rPr>
        <w:t>,</w:t>
      </w:r>
      <w:r w:rsidRPr="00AF56FB">
        <w:rPr>
          <w:lang w:eastAsia="ja-JP"/>
        </w:rPr>
        <w:t>”</w:t>
      </w:r>
      <w:r>
        <w:rPr>
          <w:lang w:eastAsia="ja-JP"/>
        </w:rPr>
        <w:t xml:space="preserve"> Takumi Kobayashi (YNU), doc.# 802.15-0359-00</w:t>
      </w:r>
      <w:r w:rsidR="001D0E66">
        <w:rPr>
          <w:lang w:eastAsia="ja-JP"/>
        </w:rPr>
        <w:t>-0dep</w:t>
      </w:r>
    </w:p>
    <w:p w14:paraId="2013A16A" w14:textId="5D254F81" w:rsidR="00A15C30" w:rsidRPr="00AF56FB" w:rsidRDefault="00A15C30" w:rsidP="00A15C30">
      <w:pPr>
        <w:pStyle w:val="af3"/>
        <w:numPr>
          <w:ilvl w:val="2"/>
          <w:numId w:val="2"/>
        </w:numPr>
        <w:suppressAutoHyphens w:val="0"/>
        <w:contextualSpacing/>
        <w:rPr>
          <w:rFonts w:eastAsia="SimSun"/>
        </w:rPr>
      </w:pPr>
      <w:r w:rsidRPr="00AF56FB">
        <w:rPr>
          <w:lang w:eastAsia="ja-JP"/>
        </w:rPr>
        <w:t>“Dependable MAC Protocol with Interference Mitigation Using Negotiation among Coordinators in Multiple BANs”</w:t>
      </w:r>
      <w:r w:rsidRPr="00AF56FB">
        <w:rPr>
          <w:rFonts w:hint="eastAsia"/>
          <w:lang w:eastAsia="ja-JP"/>
        </w:rPr>
        <w:t>,</w:t>
      </w:r>
      <w:r w:rsidRPr="00AF56FB">
        <w:rPr>
          <w:lang w:eastAsia="ja-JP"/>
        </w:rPr>
        <w:t xml:space="preserve"> Ryuji Kohno, doc.#</w:t>
      </w:r>
      <w:r>
        <w:rPr>
          <w:lang w:eastAsia="ja-JP"/>
        </w:rPr>
        <w:t>802.</w:t>
      </w:r>
      <w:r w:rsidRPr="00AF56FB">
        <w:rPr>
          <w:lang w:eastAsia="ja-JP"/>
        </w:rPr>
        <w:t>15</w:t>
      </w:r>
      <w:r>
        <w:rPr>
          <w:lang w:eastAsia="ja-JP"/>
        </w:rPr>
        <w:t>-</w:t>
      </w:r>
      <w:r w:rsidRPr="00AF56FB">
        <w:rPr>
          <w:lang w:eastAsia="ja-JP"/>
        </w:rPr>
        <w:t>19-503</w:t>
      </w:r>
      <w:r>
        <w:rPr>
          <w:lang w:eastAsia="ja-JP"/>
        </w:rPr>
        <w:t>-00</w:t>
      </w:r>
      <w:r w:rsidR="001D0E66">
        <w:rPr>
          <w:lang w:eastAsia="ja-JP"/>
        </w:rPr>
        <w:t>-0dep</w:t>
      </w:r>
      <w:r w:rsidRPr="00AF56FB">
        <w:rPr>
          <w:lang w:eastAsia="ja-JP"/>
        </w:rPr>
        <w:br/>
      </w:r>
    </w:p>
    <w:p w14:paraId="6BD132D5" w14:textId="77777777" w:rsidR="001D0E66" w:rsidRDefault="00A15C30" w:rsidP="00A15C30">
      <w:pPr>
        <w:pStyle w:val="af3"/>
        <w:numPr>
          <w:ilvl w:val="1"/>
          <w:numId w:val="2"/>
        </w:numPr>
        <w:suppressAutoHyphens w:val="0"/>
        <w:contextualSpacing/>
        <w:rPr>
          <w:rFonts w:eastAsia="SimSun"/>
        </w:rPr>
      </w:pPr>
      <w:r>
        <w:rPr>
          <w:lang w:eastAsia="ja-JP"/>
        </w:rPr>
        <w:lastRenderedPageBreak/>
        <w:t xml:space="preserve">CSD and PAR, </w:t>
      </w:r>
      <w:r w:rsidRPr="00AF56FB">
        <w:rPr>
          <w:lang w:eastAsia="ja-JP"/>
        </w:rPr>
        <w:t>A draft of PAR for Amendment of IEEE802.15.6 WBAN</w:t>
      </w:r>
      <w:r>
        <w:rPr>
          <w:lang w:eastAsia="ja-JP"/>
        </w:rPr>
        <w:t>.</w:t>
      </w:r>
      <w:r w:rsidRPr="00AF56FB">
        <w:rPr>
          <w:lang w:eastAsia="ja-JP"/>
        </w:rPr>
        <w:t xml:space="preserve"> doc.#15.16-0290</w:t>
      </w:r>
      <w:r w:rsidR="001D0E66">
        <w:rPr>
          <w:lang w:eastAsia="ja-JP"/>
        </w:rPr>
        <w:t>-0dep</w:t>
      </w:r>
      <w:r w:rsidRPr="00AF56FB">
        <w:rPr>
          <w:lang w:eastAsia="ja-JP"/>
        </w:rPr>
        <w:br/>
      </w:r>
      <w:r w:rsidRPr="00AF56FB">
        <w:rPr>
          <w:rFonts w:hint="eastAsia"/>
          <w:lang w:eastAsia="ja-JP"/>
        </w:rPr>
        <w:t>=&gt;</w:t>
      </w:r>
      <w:r w:rsidRPr="00AF56FB">
        <w:rPr>
          <w:lang w:eastAsia="ja-JP"/>
        </w:rPr>
        <w:t>A draft of PAR for amendment of std IEEE 802.15.6 “doc.15-20-0361-00-0dep” has been generated and uploaded.</w:t>
      </w:r>
      <w:r w:rsidRPr="00AF56FB">
        <w:rPr>
          <w:lang w:eastAsia="ja-JP"/>
        </w:rPr>
        <w:br/>
      </w:r>
      <w:r>
        <w:rPr>
          <w:rFonts w:eastAsia="SimSun"/>
        </w:rPr>
        <w:t>--Revise and comments are welcome via email.( Ryuji Kohno)</w:t>
      </w:r>
      <w:r>
        <w:rPr>
          <w:rFonts w:eastAsia="SimSun"/>
        </w:rPr>
        <w:br/>
        <w:t>--Key points are 5.1, 5.2(Scope), 5.3(uniqueness) 5.4(Purposes), 5.5(Necessity), 5.6(Stakeholders).</w:t>
      </w:r>
    </w:p>
    <w:p w14:paraId="2C24123D" w14:textId="14D9A005" w:rsidR="00A15C30" w:rsidRDefault="001D0E66" w:rsidP="001D0E66">
      <w:pPr>
        <w:pStyle w:val="af3"/>
        <w:suppressAutoHyphens w:val="0"/>
        <w:ind w:left="360"/>
        <w:contextualSpacing/>
        <w:rPr>
          <w:rFonts w:eastAsia="SimSun"/>
        </w:rPr>
      </w:pPr>
      <w:r>
        <w:rPr>
          <w:lang w:eastAsia="ja-JP"/>
        </w:rPr>
        <w:t>IG-</w:t>
      </w:r>
      <w:r>
        <w:rPr>
          <w:rFonts w:eastAsia="SimSun"/>
        </w:rPr>
        <w:t xml:space="preserve">DEP has decided to make a motion to TG in next meetings January or March 2021. All the documents of technical requirement, PAR, and CSD will be reviewed and revised by </w:t>
      </w:r>
      <w:proofErr w:type="spellStart"/>
      <w:r>
        <w:rPr>
          <w:rFonts w:eastAsia="SimSun"/>
        </w:rPr>
        <w:t>teleco</w:t>
      </w:r>
      <w:proofErr w:type="spellEnd"/>
      <w:r>
        <w:rPr>
          <w:rFonts w:eastAsia="SimSun"/>
        </w:rPr>
        <w:t xml:space="preserve"> or web meetings till the next meeting.</w:t>
      </w:r>
      <w:r w:rsidR="00A15C30">
        <w:rPr>
          <w:rFonts w:eastAsia="SimSun"/>
        </w:rPr>
        <w:br/>
      </w:r>
    </w:p>
    <w:p w14:paraId="7EDC6EE5" w14:textId="77777777" w:rsidR="00A15C30" w:rsidRPr="00DF387C" w:rsidRDefault="00A15C30" w:rsidP="00A15C30">
      <w:pPr>
        <w:pStyle w:val="af3"/>
        <w:numPr>
          <w:ilvl w:val="1"/>
          <w:numId w:val="2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ecess</w:t>
      </w:r>
    </w:p>
    <w:p w14:paraId="699744FE" w14:textId="77777777" w:rsidR="00A15C30" w:rsidRDefault="00A15C30" w:rsidP="00A15C30">
      <w:pPr>
        <w:suppressAutoHyphens w:val="0"/>
        <w:contextualSpacing/>
        <w:rPr>
          <w:rFonts w:eastAsiaTheme="minorEastAsia"/>
          <w:lang w:eastAsia="ja-JP"/>
        </w:rPr>
      </w:pPr>
    </w:p>
    <w:p w14:paraId="6B3EC393" w14:textId="77777777" w:rsidR="00A15C30" w:rsidRPr="00BC1428" w:rsidRDefault="00A15C30" w:rsidP="00A15C30">
      <w:pPr>
        <w:suppressAutoHyphens w:val="0"/>
        <w:contextualSpacing/>
        <w:rPr>
          <w:rFonts w:eastAsiaTheme="minorEastAsia"/>
          <w:b/>
          <w:bCs/>
          <w:lang w:eastAsia="ja-JP"/>
        </w:rPr>
      </w:pPr>
      <w:r w:rsidRPr="00BC1428">
        <w:rPr>
          <w:rFonts w:eastAsiaTheme="minorEastAsia" w:hint="eastAsia"/>
          <w:b/>
          <w:bCs/>
          <w:lang w:eastAsia="ja-JP"/>
        </w:rPr>
        <w:t>A</w:t>
      </w:r>
      <w:r w:rsidRPr="00BC1428">
        <w:rPr>
          <w:rFonts w:eastAsiaTheme="minorEastAsia"/>
          <w:b/>
          <w:bCs/>
          <w:lang w:eastAsia="ja-JP"/>
        </w:rPr>
        <w:t>ttendees list</w:t>
      </w:r>
    </w:p>
    <w:p w14:paraId="61E1CF8B" w14:textId="77777777" w:rsidR="00A15C30" w:rsidRDefault="00A15C30" w:rsidP="00A15C30">
      <w:pPr>
        <w:suppressAutoHyphens w:val="0"/>
        <w:contextualSpacing/>
        <w:rPr>
          <w:rFonts w:eastAsiaTheme="minorEastAsia"/>
          <w:lang w:eastAsia="ja-JP"/>
        </w:rPr>
      </w:pPr>
    </w:p>
    <w:p w14:paraId="2EE3EC20" w14:textId="680D61C3" w:rsidR="00A15C30" w:rsidRDefault="00A15C30" w:rsidP="00A15C30">
      <w:p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ttendees   1</w:t>
      </w:r>
      <w:r>
        <w:rPr>
          <w:rFonts w:eastAsiaTheme="minorEastAsia"/>
          <w:lang w:eastAsia="ja-JP"/>
        </w:rPr>
        <w:t>3</w:t>
      </w:r>
    </w:p>
    <w:p w14:paraId="78E65F4A" w14:textId="77777777" w:rsidR="00A15C30" w:rsidRPr="00BC1428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BC1428">
        <w:rPr>
          <w:rFonts w:eastAsiaTheme="minorEastAsia"/>
          <w:lang w:eastAsia="ja-JP"/>
        </w:rPr>
        <w:t>Ryuji Kohno</w:t>
      </w:r>
      <w:r>
        <w:rPr>
          <w:rFonts w:eastAsiaTheme="minorEastAsia"/>
          <w:lang w:eastAsia="ja-JP"/>
        </w:rPr>
        <w:t xml:space="preserve"> (YNU / CWC </w:t>
      </w:r>
      <w:proofErr w:type="spellStart"/>
      <w:r>
        <w:rPr>
          <w:rFonts w:eastAsiaTheme="minorEastAsia"/>
          <w:lang w:eastAsia="ja-JP"/>
        </w:rPr>
        <w:t>UofOulu</w:t>
      </w:r>
      <w:proofErr w:type="spellEnd"/>
      <w:r>
        <w:rPr>
          <w:rFonts w:eastAsiaTheme="minorEastAsia"/>
          <w:lang w:eastAsia="ja-JP"/>
        </w:rPr>
        <w:t>)</w:t>
      </w:r>
    </w:p>
    <w:p w14:paraId="38E287A7" w14:textId="77777777" w:rsidR="00A15C30" w:rsidRPr="00BC1428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BC1428">
        <w:rPr>
          <w:rFonts w:eastAsiaTheme="minorEastAsia"/>
          <w:lang w:eastAsia="ja-JP"/>
        </w:rPr>
        <w:t>Takumi Kobayashi</w:t>
      </w:r>
      <w:r>
        <w:rPr>
          <w:rFonts w:eastAsiaTheme="minorEastAsia"/>
          <w:lang w:eastAsia="ja-JP"/>
        </w:rPr>
        <w:t xml:space="preserve"> (YNU)</w:t>
      </w:r>
    </w:p>
    <w:p w14:paraId="657AEF8D" w14:textId="77777777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BC1428">
        <w:rPr>
          <w:rFonts w:eastAsiaTheme="minorEastAsia"/>
          <w:lang w:eastAsia="ja-JP"/>
        </w:rPr>
        <w:t>Taka</w:t>
      </w:r>
      <w:r>
        <w:rPr>
          <w:rFonts w:eastAsiaTheme="minorEastAsia"/>
          <w:lang w:eastAsia="ja-JP"/>
        </w:rPr>
        <w:t>f</w:t>
      </w:r>
      <w:r w:rsidRPr="00BC1428">
        <w:rPr>
          <w:rFonts w:eastAsiaTheme="minorEastAsia"/>
          <w:lang w:eastAsia="ja-JP"/>
        </w:rPr>
        <w:t>umi</w:t>
      </w:r>
      <w:proofErr w:type="spellEnd"/>
      <w:r w:rsidRPr="00BC1428">
        <w:rPr>
          <w:rFonts w:eastAsiaTheme="minorEastAsia"/>
          <w:lang w:eastAsia="ja-JP"/>
        </w:rPr>
        <w:t xml:space="preserve"> Suzuki (NICT)</w:t>
      </w:r>
    </w:p>
    <w:p w14:paraId="3844E4EA" w14:textId="77777777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etsushi Ikegami (Meiji Univ.)</w:t>
      </w:r>
    </w:p>
    <w:p w14:paraId="460EC60A" w14:textId="2B783451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H</w:t>
      </w:r>
      <w:r>
        <w:rPr>
          <w:rFonts w:eastAsiaTheme="minorEastAsia"/>
          <w:lang w:eastAsia="ja-JP"/>
        </w:rPr>
        <w:t xml:space="preserve">arry </w:t>
      </w:r>
      <w:proofErr w:type="spellStart"/>
      <w:r>
        <w:rPr>
          <w:rFonts w:eastAsiaTheme="minorEastAsia"/>
          <w:lang w:eastAsia="ja-JP"/>
        </w:rPr>
        <w:t>Bims</w:t>
      </w:r>
      <w:proofErr w:type="spellEnd"/>
      <w:r w:rsidR="003A04FB">
        <w:rPr>
          <w:rFonts w:eastAsiaTheme="minorEastAsia"/>
          <w:lang w:eastAsia="ja-JP"/>
        </w:rPr>
        <w:t xml:space="preserve"> (</w:t>
      </w:r>
      <w:proofErr w:type="spellStart"/>
      <w:r w:rsidR="00977694">
        <w:rPr>
          <w:rFonts w:eastAsiaTheme="minorEastAsia"/>
          <w:lang w:eastAsia="ja-JP"/>
        </w:rPr>
        <w:t>Bims</w:t>
      </w:r>
      <w:proofErr w:type="spellEnd"/>
      <w:r w:rsidR="00977694">
        <w:rPr>
          <w:rFonts w:eastAsiaTheme="minorEastAsia"/>
          <w:lang w:eastAsia="ja-JP"/>
        </w:rPr>
        <w:t xml:space="preserve"> Laboratories</w:t>
      </w:r>
      <w:r w:rsidR="003A04FB">
        <w:rPr>
          <w:rFonts w:eastAsiaTheme="minorEastAsia"/>
          <w:lang w:eastAsia="ja-JP"/>
        </w:rPr>
        <w:t>)</w:t>
      </w:r>
    </w:p>
    <w:p w14:paraId="3FD05017" w14:textId="77777777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H</w:t>
      </w:r>
      <w:r>
        <w:rPr>
          <w:rFonts w:eastAsiaTheme="minorEastAsia"/>
          <w:lang w:eastAsia="ja-JP"/>
        </w:rPr>
        <w:t>.B. Lee (NICT)</w:t>
      </w:r>
    </w:p>
    <w:p w14:paraId="359D4FC2" w14:textId="77777777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</w:t>
      </w:r>
      <w:r>
        <w:rPr>
          <w:rFonts w:eastAsiaTheme="minorEastAsia"/>
          <w:lang w:eastAsia="ja-JP"/>
        </w:rPr>
        <w:t xml:space="preserve">wao </w:t>
      </w:r>
      <w:proofErr w:type="spellStart"/>
      <w:r>
        <w:rPr>
          <w:rFonts w:eastAsiaTheme="minorEastAsia"/>
          <w:lang w:eastAsia="ja-JP"/>
        </w:rPr>
        <w:t>Hosako</w:t>
      </w:r>
      <w:proofErr w:type="spellEnd"/>
      <w:r>
        <w:rPr>
          <w:rFonts w:eastAsiaTheme="minorEastAsia"/>
          <w:lang w:eastAsia="ja-JP"/>
        </w:rPr>
        <w:t xml:space="preserve"> (NICT)</w:t>
      </w:r>
    </w:p>
    <w:p w14:paraId="6F09914D" w14:textId="1A0311C3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M</w:t>
      </w:r>
      <w:r>
        <w:rPr>
          <w:rFonts w:eastAsiaTheme="minorEastAsia"/>
          <w:lang w:eastAsia="ja-JP"/>
        </w:rPr>
        <w:t>arco Hernandez</w:t>
      </w:r>
      <w:r w:rsidR="00977694">
        <w:rPr>
          <w:rFonts w:eastAsiaTheme="minorEastAsia"/>
          <w:lang w:eastAsia="ja-JP"/>
        </w:rPr>
        <w:t>(ITAM)</w:t>
      </w:r>
    </w:p>
    <w:p w14:paraId="5D183048" w14:textId="77777777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>akafumi</w:t>
      </w:r>
      <w:proofErr w:type="spellEnd"/>
      <w:r>
        <w:rPr>
          <w:rFonts w:eastAsiaTheme="minorEastAsia"/>
          <w:lang w:eastAsia="ja-JP"/>
        </w:rPr>
        <w:t xml:space="preserve"> Suzuki (NICT)</w:t>
      </w:r>
    </w:p>
    <w:p w14:paraId="040116FF" w14:textId="77777777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inichi</w:t>
      </w:r>
      <w:proofErr w:type="spellEnd"/>
      <w:r>
        <w:rPr>
          <w:rFonts w:eastAsiaTheme="minorEastAsia"/>
          <w:lang w:eastAsia="ja-JP"/>
        </w:rPr>
        <w:t xml:space="preserve"> Sato (Mobile Techno)</w:t>
      </w:r>
    </w:p>
    <w:p w14:paraId="38DBEA23" w14:textId="701CD124" w:rsidR="00A15C30" w:rsidRPr="00A15C30" w:rsidRDefault="00A15C30" w:rsidP="00A15C30">
      <w:pPr>
        <w:pStyle w:val="af3"/>
        <w:numPr>
          <w:ilvl w:val="0"/>
          <w:numId w:val="28"/>
        </w:numPr>
        <w:rPr>
          <w:rFonts w:eastAsiaTheme="minorEastAsia" w:hint="eastAsia"/>
          <w:lang w:eastAsia="ja-JP"/>
        </w:rPr>
      </w:pPr>
      <w:r w:rsidRPr="00A15C30">
        <w:rPr>
          <w:rFonts w:eastAsiaTheme="minorEastAsia" w:hint="eastAsia"/>
          <w:lang w:eastAsia="ja-JP"/>
        </w:rPr>
        <w:t>T</w:t>
      </w:r>
      <w:r w:rsidRPr="00A15C30">
        <w:rPr>
          <w:rFonts w:eastAsiaTheme="minorEastAsia"/>
          <w:lang w:eastAsia="ja-JP"/>
        </w:rPr>
        <w:t xml:space="preserve">akashi </w:t>
      </w:r>
      <w:proofErr w:type="spellStart"/>
      <w:r w:rsidRPr="00A15C30">
        <w:rPr>
          <w:rFonts w:eastAsiaTheme="minorEastAsia"/>
          <w:lang w:eastAsia="ja-JP"/>
        </w:rPr>
        <w:t>Kuromachi</w:t>
      </w:r>
      <w:proofErr w:type="spellEnd"/>
      <w:r w:rsidRPr="00A15C30">
        <w:rPr>
          <w:rFonts w:eastAsiaTheme="minorEastAsia"/>
          <w:lang w:eastAsia="ja-JP"/>
        </w:rPr>
        <w:t>(Lapis)</w:t>
      </w:r>
    </w:p>
    <w:p w14:paraId="14258740" w14:textId="44358302" w:rsidR="00A15C30" w:rsidRP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="SimSun"/>
        </w:rPr>
      </w:pPr>
      <w:r>
        <w:rPr>
          <w:rFonts w:eastAsiaTheme="minorEastAsia"/>
          <w:lang w:eastAsia="ja-JP"/>
        </w:rPr>
        <w:t>Tets Nagamoto</w:t>
      </w:r>
      <w:r>
        <w:rPr>
          <w:rFonts w:eastAsiaTheme="minorEastAsia"/>
          <w:lang w:eastAsia="ja-JP"/>
        </w:rPr>
        <w:t>(UMIN)</w:t>
      </w:r>
    </w:p>
    <w:p w14:paraId="67B20EB7" w14:textId="6FC2C39D" w:rsidR="00A15C30" w:rsidRDefault="00A15C30" w:rsidP="00A15C30">
      <w:pPr>
        <w:pStyle w:val="af3"/>
        <w:numPr>
          <w:ilvl w:val="0"/>
          <w:numId w:val="28"/>
        </w:numPr>
        <w:suppressAutoHyphens w:val="0"/>
        <w:contextualSpacing/>
        <w:rPr>
          <w:rFonts w:eastAsia="SimSun"/>
        </w:rPr>
      </w:pPr>
      <w:r>
        <w:rPr>
          <w:rFonts w:eastAsiaTheme="minorEastAsia"/>
          <w:lang w:eastAsia="ja-JP"/>
        </w:rPr>
        <w:t xml:space="preserve">Kotaro </w:t>
      </w:r>
      <w:proofErr w:type="spellStart"/>
      <w:r>
        <w:rPr>
          <w:rFonts w:eastAsiaTheme="minorEastAsia"/>
          <w:lang w:eastAsia="ja-JP"/>
        </w:rPr>
        <w:t>Yamasue</w:t>
      </w:r>
      <w:proofErr w:type="spellEnd"/>
      <w:r>
        <w:rPr>
          <w:rFonts w:eastAsiaTheme="minorEastAsia"/>
          <w:lang w:eastAsia="ja-JP"/>
        </w:rPr>
        <w:t xml:space="preserve"> (YCU)</w:t>
      </w:r>
      <w:r>
        <w:rPr>
          <w:rFonts w:eastAsiaTheme="minorEastAsia"/>
          <w:lang w:eastAsia="ja-JP"/>
        </w:rPr>
        <w:br/>
      </w:r>
    </w:p>
    <w:p w14:paraId="34EB5FB1" w14:textId="77777777" w:rsidR="00A15C30" w:rsidRDefault="00A15C30" w:rsidP="00A15C30">
      <w:pPr>
        <w:pStyle w:val="af3"/>
        <w:suppressAutoHyphens w:val="0"/>
        <w:ind w:left="360"/>
        <w:contextualSpacing/>
        <w:rPr>
          <w:lang w:eastAsia="ja-JP"/>
        </w:rPr>
      </w:pPr>
      <w:bookmarkStart w:id="3" w:name="OLE_LINK1"/>
      <w:bookmarkStart w:id="4" w:name="OLE_LINK2"/>
      <w:bookmarkEnd w:id="3"/>
      <w:bookmarkEnd w:id="4"/>
    </w:p>
    <w:p w14:paraId="70EE290D" w14:textId="77777777" w:rsidR="00FA60F7" w:rsidRDefault="00FA60F7" w:rsidP="00FA60F7">
      <w:pPr>
        <w:pStyle w:val="af3"/>
        <w:suppressAutoHyphens w:val="0"/>
        <w:ind w:left="0"/>
        <w:contextualSpacing/>
        <w:rPr>
          <w:rFonts w:eastAsia="SimSun" w:hint="eastAsia"/>
        </w:rPr>
      </w:pPr>
    </w:p>
    <w:sectPr w:rsidR="00FA60F7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4BD70" w14:textId="77777777" w:rsidR="002E5778" w:rsidRDefault="002E5778" w:rsidP="00270D66">
      <w:r>
        <w:separator/>
      </w:r>
    </w:p>
  </w:endnote>
  <w:endnote w:type="continuationSeparator" w:id="0">
    <w:p w14:paraId="1717BA97" w14:textId="77777777" w:rsidR="002E5778" w:rsidRDefault="002E5778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F05" w14:textId="6E9FAECD" w:rsidR="00FE31FF" w:rsidRDefault="00FE31FF" w:rsidP="001D0E66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jc w:val="right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5628A0">
      <w:rPr>
        <w:noProof/>
        <w:sz w:val="20"/>
      </w:rPr>
      <w:t>5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Ryuji Kohno(YNU/CWC</w:t>
    </w:r>
    <w:r w:rsidR="00475B19">
      <w:rPr>
        <w:rFonts w:eastAsia="Times New Roman"/>
        <w:sz w:val="20"/>
      </w:rPr>
      <w:t xml:space="preserve"> </w:t>
    </w:r>
    <w:proofErr w:type="spellStart"/>
    <w:r w:rsidR="00475B19">
      <w:rPr>
        <w:rFonts w:eastAsia="Times New Roman"/>
        <w:sz w:val="20"/>
      </w:rPr>
      <w:t>UofOulu</w:t>
    </w:r>
    <w:proofErr w:type="spellEnd"/>
    <w:r>
      <w:rPr>
        <w:rFonts w:eastAsia="Times New Roman"/>
        <w:sz w:val="20"/>
      </w:rPr>
      <w:t>)</w:t>
    </w:r>
    <w:r w:rsidR="001D0E66">
      <w:rPr>
        <w:rFonts w:eastAsia="Times New Roman"/>
        <w:sz w:val="20"/>
      </w:rPr>
      <w:t>, Takumi Kobayashi(YNU)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7346" w14:textId="77777777" w:rsidR="002E5778" w:rsidRDefault="002E5778" w:rsidP="00270D66">
      <w:r>
        <w:rPr>
          <w:rFonts w:hint="eastAsia"/>
          <w:lang w:eastAsia="ja-JP"/>
        </w:rPr>
        <w:separator/>
      </w:r>
    </w:p>
  </w:footnote>
  <w:footnote w:type="continuationSeparator" w:id="0">
    <w:p w14:paraId="4BE9CE89" w14:textId="77777777" w:rsidR="002E5778" w:rsidRDefault="002E5778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C20" w14:textId="1B8BF4A1" w:rsidR="00FE31FF" w:rsidRPr="002616B7" w:rsidRDefault="00025C19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rFonts w:asciiTheme="minorEastAsia" w:eastAsiaTheme="minorEastAsia" w:hAnsiTheme="minorEastAsia"/>
        <w:b/>
        <w:lang w:eastAsia="ja-JP"/>
      </w:rPr>
    </w:pPr>
    <w:r>
      <w:rPr>
        <w:rFonts w:asciiTheme="minorEastAsia" w:eastAsiaTheme="minorEastAsia" w:hAnsiTheme="minorEastAsia"/>
        <w:b/>
        <w:lang w:eastAsia="ja-JP"/>
      </w:rPr>
      <w:t>November</w:t>
    </w:r>
    <w:r w:rsidR="002616B7">
      <w:rPr>
        <w:rFonts w:asciiTheme="minorEastAsia" w:eastAsiaTheme="minorEastAsia" w:hAnsiTheme="minorEastAsia"/>
        <w:b/>
        <w:lang w:eastAsia="ja-JP"/>
      </w:rPr>
      <w:t xml:space="preserve"> 20</w:t>
    </w:r>
    <w:r w:rsidR="00F723C3">
      <w:rPr>
        <w:rFonts w:asciiTheme="minorEastAsia" w:eastAsiaTheme="minorEastAsia" w:hAnsiTheme="minorEastAsia" w:hint="eastAsia"/>
        <w:b/>
        <w:lang w:eastAsia="ja-JP"/>
      </w:rPr>
      <w:t>20</w:t>
    </w:r>
    <w:r w:rsidR="00FE31FF" w:rsidRPr="00334CE1">
      <w:rPr>
        <w:rFonts w:eastAsia="Times New Roman"/>
        <w:b/>
      </w:rPr>
      <w:t xml:space="preserve">                               </w:t>
    </w:r>
    <w:r w:rsidR="00FE31FF">
      <w:rPr>
        <w:rFonts w:eastAsia="Times New Roman"/>
        <w:b/>
      </w:rPr>
      <w:t xml:space="preserve">                              </w:t>
    </w:r>
    <w:r w:rsidR="00FE31FF" w:rsidRPr="00334CE1">
      <w:rPr>
        <w:rFonts w:eastAsia="Times New Roman"/>
        <w:b/>
      </w:rPr>
      <w:t xml:space="preserve"> </w:t>
    </w:r>
    <w:r w:rsidR="00FE31FF" w:rsidRPr="00783CAB">
      <w:rPr>
        <w:b/>
      </w:rPr>
      <w:t>IEEE</w:t>
    </w:r>
    <w:r w:rsidR="00FE31FF" w:rsidRPr="00783CAB">
      <w:rPr>
        <w:rFonts w:eastAsia="Times New Roman"/>
        <w:b/>
      </w:rPr>
      <w:t xml:space="preserve"> </w:t>
    </w:r>
    <w:r w:rsidR="00FE31FF" w:rsidRPr="00783CAB">
      <w:rPr>
        <w:b/>
      </w:rPr>
      <w:t xml:space="preserve">P802. </w:t>
    </w:r>
    <w:r w:rsidR="00F1559D">
      <w:rPr>
        <w:b/>
        <w:bCs/>
        <w:lang w:val="en-GB"/>
      </w:rPr>
      <w:t>15-</w:t>
    </w:r>
    <w:r w:rsidR="00B02888">
      <w:rPr>
        <w:b/>
        <w:bCs/>
        <w:lang w:val="en-GB"/>
      </w:rPr>
      <w:t>20-0365-00-0dep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C27DE"/>
    <w:multiLevelType w:val="hybridMultilevel"/>
    <w:tmpl w:val="F35EE6A2"/>
    <w:lvl w:ilvl="0" w:tplc="600E98B2">
      <w:start w:val="2"/>
      <w:numFmt w:val="bullet"/>
      <w:lvlText w:val="•"/>
      <w:lvlJc w:val="left"/>
      <w:pPr>
        <w:ind w:left="780" w:hanging="42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2E77699"/>
    <w:multiLevelType w:val="hybridMultilevel"/>
    <w:tmpl w:val="304644FA"/>
    <w:lvl w:ilvl="0" w:tplc="0B16907E">
      <w:start w:val="5"/>
      <w:numFmt w:val="bullet"/>
      <w:lvlText w:val="-"/>
      <w:lvlJc w:val="left"/>
      <w:pPr>
        <w:ind w:left="7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3E47132"/>
    <w:multiLevelType w:val="hybridMultilevel"/>
    <w:tmpl w:val="DCD21DCE"/>
    <w:lvl w:ilvl="0" w:tplc="0B16907E">
      <w:start w:val="5"/>
      <w:numFmt w:val="bullet"/>
      <w:lvlText w:val="-"/>
      <w:lvlJc w:val="left"/>
      <w:pPr>
        <w:ind w:left="7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93C6CA6"/>
    <w:multiLevelType w:val="hybridMultilevel"/>
    <w:tmpl w:val="C7406138"/>
    <w:lvl w:ilvl="0" w:tplc="600E98B2">
      <w:start w:val="2"/>
      <w:numFmt w:val="bullet"/>
      <w:lvlText w:val="•"/>
      <w:lvlJc w:val="left"/>
      <w:pPr>
        <w:ind w:left="780" w:hanging="42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4D3050F"/>
    <w:multiLevelType w:val="hybridMultilevel"/>
    <w:tmpl w:val="A1EA0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5138E"/>
    <w:multiLevelType w:val="hybridMultilevel"/>
    <w:tmpl w:val="D70EC042"/>
    <w:lvl w:ilvl="0" w:tplc="0B16907E">
      <w:start w:val="5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035B25"/>
    <w:multiLevelType w:val="multilevel"/>
    <w:tmpl w:val="2B861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CB13EB"/>
    <w:multiLevelType w:val="hybridMultilevel"/>
    <w:tmpl w:val="BC54531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01D7256"/>
    <w:multiLevelType w:val="hybridMultilevel"/>
    <w:tmpl w:val="50C8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EB70C5"/>
    <w:multiLevelType w:val="hybridMultilevel"/>
    <w:tmpl w:val="887213F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41703DA"/>
    <w:multiLevelType w:val="hybridMultilevel"/>
    <w:tmpl w:val="CF383EB2"/>
    <w:lvl w:ilvl="0" w:tplc="0B16907E">
      <w:start w:val="5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57F84"/>
    <w:multiLevelType w:val="hybridMultilevel"/>
    <w:tmpl w:val="57721F22"/>
    <w:lvl w:ilvl="0" w:tplc="A8A681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5F91ABA"/>
    <w:multiLevelType w:val="hybridMultilevel"/>
    <w:tmpl w:val="36583144"/>
    <w:lvl w:ilvl="0" w:tplc="4FC0E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D24153E"/>
    <w:multiLevelType w:val="hybridMultilevel"/>
    <w:tmpl w:val="4C1C4DC8"/>
    <w:lvl w:ilvl="0" w:tplc="0B16907E">
      <w:start w:val="5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192E15"/>
    <w:multiLevelType w:val="hybridMultilevel"/>
    <w:tmpl w:val="8968C2D4"/>
    <w:lvl w:ilvl="0" w:tplc="E77E5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29F70B5"/>
    <w:multiLevelType w:val="hybridMultilevel"/>
    <w:tmpl w:val="54721BAA"/>
    <w:lvl w:ilvl="0" w:tplc="0B16907E">
      <w:start w:val="5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B16907E">
      <w:start w:val="5"/>
      <w:numFmt w:val="bullet"/>
      <w:lvlText w:val="-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0A5D1F"/>
    <w:multiLevelType w:val="hybridMultilevel"/>
    <w:tmpl w:val="13F06116"/>
    <w:lvl w:ilvl="0" w:tplc="0B16907E">
      <w:start w:val="5"/>
      <w:numFmt w:val="bullet"/>
      <w:lvlText w:val="-"/>
      <w:lvlJc w:val="left"/>
      <w:pPr>
        <w:ind w:left="7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43533F7"/>
    <w:multiLevelType w:val="multilevel"/>
    <w:tmpl w:val="9F086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3D6B91"/>
    <w:multiLevelType w:val="hybridMultilevel"/>
    <w:tmpl w:val="98D4953E"/>
    <w:lvl w:ilvl="0" w:tplc="3A16C0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8E50C07"/>
    <w:multiLevelType w:val="hybridMultilevel"/>
    <w:tmpl w:val="EB28198A"/>
    <w:lvl w:ilvl="0" w:tplc="CDD27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B65792D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2A5B7B"/>
    <w:multiLevelType w:val="multilevel"/>
    <w:tmpl w:val="01B0F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942FF6"/>
    <w:multiLevelType w:val="hybridMultilevel"/>
    <w:tmpl w:val="71A8DB3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5E9B1F53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2629C6"/>
    <w:multiLevelType w:val="hybridMultilevel"/>
    <w:tmpl w:val="630661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AC1835"/>
    <w:multiLevelType w:val="hybridMultilevel"/>
    <w:tmpl w:val="1388954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701C3C93"/>
    <w:multiLevelType w:val="multilevel"/>
    <w:tmpl w:val="05108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3910C2"/>
    <w:multiLevelType w:val="hybridMultilevel"/>
    <w:tmpl w:val="4E6617BC"/>
    <w:lvl w:ilvl="0" w:tplc="0B16907E">
      <w:start w:val="5"/>
      <w:numFmt w:val="bullet"/>
      <w:lvlText w:val="-"/>
      <w:lvlJc w:val="left"/>
      <w:pPr>
        <w:ind w:left="9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A734FBD"/>
    <w:multiLevelType w:val="hybridMultilevel"/>
    <w:tmpl w:val="9DDC8ECE"/>
    <w:lvl w:ilvl="0" w:tplc="0B16907E">
      <w:start w:val="5"/>
      <w:numFmt w:val="bullet"/>
      <w:lvlText w:val="-"/>
      <w:lvlJc w:val="left"/>
      <w:pPr>
        <w:ind w:left="7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7E69665D"/>
    <w:multiLevelType w:val="hybridMultilevel"/>
    <w:tmpl w:val="9EA83F8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7"/>
  </w:num>
  <w:num w:numId="5">
    <w:abstractNumId w:val="11"/>
  </w:num>
  <w:num w:numId="6">
    <w:abstractNumId w:val="13"/>
  </w:num>
  <w:num w:numId="7">
    <w:abstractNumId w:val="20"/>
  </w:num>
  <w:num w:numId="8">
    <w:abstractNumId w:val="12"/>
  </w:num>
  <w:num w:numId="9">
    <w:abstractNumId w:val="19"/>
  </w:num>
  <w:num w:numId="10">
    <w:abstractNumId w:val="3"/>
  </w:num>
  <w:num w:numId="11">
    <w:abstractNumId w:val="14"/>
  </w:num>
  <w:num w:numId="12">
    <w:abstractNumId w:val="24"/>
  </w:num>
  <w:num w:numId="13">
    <w:abstractNumId w:val="29"/>
  </w:num>
  <w:num w:numId="14">
    <w:abstractNumId w:val="2"/>
  </w:num>
  <w:num w:numId="15">
    <w:abstractNumId w:val="28"/>
  </w:num>
  <w:num w:numId="16">
    <w:abstractNumId w:val="18"/>
  </w:num>
  <w:num w:numId="17">
    <w:abstractNumId w:val="27"/>
  </w:num>
  <w:num w:numId="18">
    <w:abstractNumId w:val="6"/>
  </w:num>
  <w:num w:numId="19">
    <w:abstractNumId w:val="16"/>
  </w:num>
  <w:num w:numId="20">
    <w:abstractNumId w:val="17"/>
  </w:num>
  <w:num w:numId="21">
    <w:abstractNumId w:val="10"/>
  </w:num>
  <w:num w:numId="22">
    <w:abstractNumId w:val="4"/>
  </w:num>
  <w:num w:numId="23">
    <w:abstractNumId w:val="15"/>
  </w:num>
  <w:num w:numId="24">
    <w:abstractNumId w:val="1"/>
  </w:num>
  <w:num w:numId="25">
    <w:abstractNumId w:val="23"/>
  </w:num>
  <w:num w:numId="26">
    <w:abstractNumId w:val="25"/>
  </w:num>
  <w:num w:numId="27">
    <w:abstractNumId w:val="8"/>
  </w:num>
  <w:num w:numId="28">
    <w:abstractNumId w:val="26"/>
  </w:num>
  <w:num w:numId="29">
    <w:abstractNumId w:val="30"/>
  </w:num>
  <w:num w:numId="30">
    <w:abstractNumId w:val="9"/>
  </w:num>
  <w:num w:numId="3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4A15"/>
    <w:rsid w:val="00004F3C"/>
    <w:rsid w:val="000066D8"/>
    <w:rsid w:val="000129B7"/>
    <w:rsid w:val="00012EAE"/>
    <w:rsid w:val="00014C09"/>
    <w:rsid w:val="00022E66"/>
    <w:rsid w:val="000230EB"/>
    <w:rsid w:val="00023875"/>
    <w:rsid w:val="000242B8"/>
    <w:rsid w:val="00025C19"/>
    <w:rsid w:val="00026F84"/>
    <w:rsid w:val="00027C4D"/>
    <w:rsid w:val="000320A1"/>
    <w:rsid w:val="0003265B"/>
    <w:rsid w:val="00032D8A"/>
    <w:rsid w:val="00040FDE"/>
    <w:rsid w:val="0005617D"/>
    <w:rsid w:val="00056A57"/>
    <w:rsid w:val="00060B72"/>
    <w:rsid w:val="00063296"/>
    <w:rsid w:val="00063A65"/>
    <w:rsid w:val="00063E0B"/>
    <w:rsid w:val="00065131"/>
    <w:rsid w:val="000657D9"/>
    <w:rsid w:val="0007124F"/>
    <w:rsid w:val="00071EB3"/>
    <w:rsid w:val="00073EE5"/>
    <w:rsid w:val="000819A5"/>
    <w:rsid w:val="00082068"/>
    <w:rsid w:val="00082078"/>
    <w:rsid w:val="00082805"/>
    <w:rsid w:val="00084366"/>
    <w:rsid w:val="000904B4"/>
    <w:rsid w:val="000909CE"/>
    <w:rsid w:val="000A0551"/>
    <w:rsid w:val="000A36AF"/>
    <w:rsid w:val="000A37F9"/>
    <w:rsid w:val="000A4257"/>
    <w:rsid w:val="000B0428"/>
    <w:rsid w:val="000B0CB1"/>
    <w:rsid w:val="000B2D1A"/>
    <w:rsid w:val="000B46A4"/>
    <w:rsid w:val="000B7670"/>
    <w:rsid w:val="000C0295"/>
    <w:rsid w:val="000C1ED9"/>
    <w:rsid w:val="000C2931"/>
    <w:rsid w:val="000C4DCE"/>
    <w:rsid w:val="000D0540"/>
    <w:rsid w:val="000D05BE"/>
    <w:rsid w:val="000D11DC"/>
    <w:rsid w:val="000D43DB"/>
    <w:rsid w:val="000D62A5"/>
    <w:rsid w:val="000D656F"/>
    <w:rsid w:val="000E3756"/>
    <w:rsid w:val="000E4C02"/>
    <w:rsid w:val="000E5277"/>
    <w:rsid w:val="000F0539"/>
    <w:rsid w:val="000F55A4"/>
    <w:rsid w:val="00101C06"/>
    <w:rsid w:val="00110F01"/>
    <w:rsid w:val="0011347A"/>
    <w:rsid w:val="00115B05"/>
    <w:rsid w:val="00122B26"/>
    <w:rsid w:val="00124509"/>
    <w:rsid w:val="00126AE3"/>
    <w:rsid w:val="001328ED"/>
    <w:rsid w:val="001371D0"/>
    <w:rsid w:val="00144704"/>
    <w:rsid w:val="001503A6"/>
    <w:rsid w:val="001504CC"/>
    <w:rsid w:val="001505A9"/>
    <w:rsid w:val="00150FCB"/>
    <w:rsid w:val="001513E9"/>
    <w:rsid w:val="001523A6"/>
    <w:rsid w:val="00160BF8"/>
    <w:rsid w:val="00162837"/>
    <w:rsid w:val="001650EC"/>
    <w:rsid w:val="00166F75"/>
    <w:rsid w:val="00173ADD"/>
    <w:rsid w:val="00174207"/>
    <w:rsid w:val="00182A84"/>
    <w:rsid w:val="00185097"/>
    <w:rsid w:val="00191243"/>
    <w:rsid w:val="00193E70"/>
    <w:rsid w:val="00195989"/>
    <w:rsid w:val="0019664B"/>
    <w:rsid w:val="001B2484"/>
    <w:rsid w:val="001C3895"/>
    <w:rsid w:val="001C4909"/>
    <w:rsid w:val="001C68F9"/>
    <w:rsid w:val="001C7602"/>
    <w:rsid w:val="001D0E66"/>
    <w:rsid w:val="001D3CA1"/>
    <w:rsid w:val="001D4735"/>
    <w:rsid w:val="001E0435"/>
    <w:rsid w:val="001E0CF7"/>
    <w:rsid w:val="001E2C9F"/>
    <w:rsid w:val="001E50A9"/>
    <w:rsid w:val="001E5CEE"/>
    <w:rsid w:val="001E658B"/>
    <w:rsid w:val="001E6D56"/>
    <w:rsid w:val="001F2202"/>
    <w:rsid w:val="001F54C3"/>
    <w:rsid w:val="002005F9"/>
    <w:rsid w:val="00200717"/>
    <w:rsid w:val="00202A30"/>
    <w:rsid w:val="00203A27"/>
    <w:rsid w:val="00205DEE"/>
    <w:rsid w:val="00205E4F"/>
    <w:rsid w:val="00211544"/>
    <w:rsid w:val="002215C1"/>
    <w:rsid w:val="0022592E"/>
    <w:rsid w:val="00230030"/>
    <w:rsid w:val="002325B5"/>
    <w:rsid w:val="002327AA"/>
    <w:rsid w:val="0023453B"/>
    <w:rsid w:val="00240EE6"/>
    <w:rsid w:val="0024260D"/>
    <w:rsid w:val="00245BC7"/>
    <w:rsid w:val="00247E6B"/>
    <w:rsid w:val="0025030B"/>
    <w:rsid w:val="002540CF"/>
    <w:rsid w:val="00255634"/>
    <w:rsid w:val="0026084C"/>
    <w:rsid w:val="002616B7"/>
    <w:rsid w:val="00267566"/>
    <w:rsid w:val="00270D66"/>
    <w:rsid w:val="00270EA1"/>
    <w:rsid w:val="002739CE"/>
    <w:rsid w:val="00280F5E"/>
    <w:rsid w:val="002A5D0B"/>
    <w:rsid w:val="002B5B91"/>
    <w:rsid w:val="002C15DD"/>
    <w:rsid w:val="002C4998"/>
    <w:rsid w:val="002D22EF"/>
    <w:rsid w:val="002D4D66"/>
    <w:rsid w:val="002D4F51"/>
    <w:rsid w:val="002D5A21"/>
    <w:rsid w:val="002D6D27"/>
    <w:rsid w:val="002D7D10"/>
    <w:rsid w:val="002E1C9A"/>
    <w:rsid w:val="002E32DB"/>
    <w:rsid w:val="002E51E6"/>
    <w:rsid w:val="002E5778"/>
    <w:rsid w:val="002E7079"/>
    <w:rsid w:val="002E7550"/>
    <w:rsid w:val="002F1911"/>
    <w:rsid w:val="002F392E"/>
    <w:rsid w:val="002F6376"/>
    <w:rsid w:val="002F6506"/>
    <w:rsid w:val="002F6762"/>
    <w:rsid w:val="002F6993"/>
    <w:rsid w:val="00304547"/>
    <w:rsid w:val="00305676"/>
    <w:rsid w:val="0031089D"/>
    <w:rsid w:val="0031114A"/>
    <w:rsid w:val="00314E83"/>
    <w:rsid w:val="003256D1"/>
    <w:rsid w:val="00326404"/>
    <w:rsid w:val="0033223E"/>
    <w:rsid w:val="00334CE1"/>
    <w:rsid w:val="00353525"/>
    <w:rsid w:val="0035531D"/>
    <w:rsid w:val="003612D8"/>
    <w:rsid w:val="0036169E"/>
    <w:rsid w:val="003670E8"/>
    <w:rsid w:val="00367A60"/>
    <w:rsid w:val="00373B77"/>
    <w:rsid w:val="00374085"/>
    <w:rsid w:val="00377E4D"/>
    <w:rsid w:val="003854B5"/>
    <w:rsid w:val="00387448"/>
    <w:rsid w:val="00393F74"/>
    <w:rsid w:val="00395F15"/>
    <w:rsid w:val="00397E8A"/>
    <w:rsid w:val="003A0460"/>
    <w:rsid w:val="003A04FB"/>
    <w:rsid w:val="003A2D30"/>
    <w:rsid w:val="003A46D1"/>
    <w:rsid w:val="003A7953"/>
    <w:rsid w:val="003B0AC7"/>
    <w:rsid w:val="003B45CC"/>
    <w:rsid w:val="003B4952"/>
    <w:rsid w:val="003B4B10"/>
    <w:rsid w:val="003C5D2E"/>
    <w:rsid w:val="003D2657"/>
    <w:rsid w:val="003D3791"/>
    <w:rsid w:val="003D6370"/>
    <w:rsid w:val="003E0869"/>
    <w:rsid w:val="003E5773"/>
    <w:rsid w:val="003F0D28"/>
    <w:rsid w:val="003F1C28"/>
    <w:rsid w:val="003F1C7E"/>
    <w:rsid w:val="003F463F"/>
    <w:rsid w:val="003F62FB"/>
    <w:rsid w:val="003F738F"/>
    <w:rsid w:val="00400F0A"/>
    <w:rsid w:val="004108CC"/>
    <w:rsid w:val="00411E68"/>
    <w:rsid w:val="00415BC6"/>
    <w:rsid w:val="00417DD2"/>
    <w:rsid w:val="00420831"/>
    <w:rsid w:val="00424E2E"/>
    <w:rsid w:val="00425DC9"/>
    <w:rsid w:val="00435844"/>
    <w:rsid w:val="00436D5E"/>
    <w:rsid w:val="00454837"/>
    <w:rsid w:val="004553CA"/>
    <w:rsid w:val="00460F08"/>
    <w:rsid w:val="00463278"/>
    <w:rsid w:val="00464CB4"/>
    <w:rsid w:val="00466A08"/>
    <w:rsid w:val="004726B2"/>
    <w:rsid w:val="00474536"/>
    <w:rsid w:val="00475B19"/>
    <w:rsid w:val="00480492"/>
    <w:rsid w:val="00485068"/>
    <w:rsid w:val="00486969"/>
    <w:rsid w:val="00494346"/>
    <w:rsid w:val="0049453A"/>
    <w:rsid w:val="0049507D"/>
    <w:rsid w:val="004A1073"/>
    <w:rsid w:val="004A1C4E"/>
    <w:rsid w:val="004A4C8D"/>
    <w:rsid w:val="004A7284"/>
    <w:rsid w:val="004B1444"/>
    <w:rsid w:val="004B357E"/>
    <w:rsid w:val="004B76E4"/>
    <w:rsid w:val="004C116D"/>
    <w:rsid w:val="004D0EBF"/>
    <w:rsid w:val="004D13DD"/>
    <w:rsid w:val="004D1A04"/>
    <w:rsid w:val="004D7DFB"/>
    <w:rsid w:val="004E02B0"/>
    <w:rsid w:val="004E6A23"/>
    <w:rsid w:val="004F1AD4"/>
    <w:rsid w:val="004F4FBC"/>
    <w:rsid w:val="004F62A7"/>
    <w:rsid w:val="0050786E"/>
    <w:rsid w:val="00512FC0"/>
    <w:rsid w:val="005140FA"/>
    <w:rsid w:val="00524BFC"/>
    <w:rsid w:val="00525A9B"/>
    <w:rsid w:val="005341B9"/>
    <w:rsid w:val="00540513"/>
    <w:rsid w:val="0054467B"/>
    <w:rsid w:val="00544B0A"/>
    <w:rsid w:val="005546A0"/>
    <w:rsid w:val="005628A0"/>
    <w:rsid w:val="005636FE"/>
    <w:rsid w:val="00565F3E"/>
    <w:rsid w:val="00571C62"/>
    <w:rsid w:val="00581533"/>
    <w:rsid w:val="00581FD5"/>
    <w:rsid w:val="00590E83"/>
    <w:rsid w:val="005947B5"/>
    <w:rsid w:val="005A1D86"/>
    <w:rsid w:val="005A2B3A"/>
    <w:rsid w:val="005A7CB6"/>
    <w:rsid w:val="005B7246"/>
    <w:rsid w:val="005C302A"/>
    <w:rsid w:val="005C3426"/>
    <w:rsid w:val="005C57E7"/>
    <w:rsid w:val="005D20BC"/>
    <w:rsid w:val="005D522E"/>
    <w:rsid w:val="005E4415"/>
    <w:rsid w:val="005E6D6F"/>
    <w:rsid w:val="005F0D55"/>
    <w:rsid w:val="005F3C6B"/>
    <w:rsid w:val="005F4229"/>
    <w:rsid w:val="00620BD1"/>
    <w:rsid w:val="00626FAE"/>
    <w:rsid w:val="00627E1C"/>
    <w:rsid w:val="00632692"/>
    <w:rsid w:val="006400BA"/>
    <w:rsid w:val="0064100F"/>
    <w:rsid w:val="0064624E"/>
    <w:rsid w:val="00647399"/>
    <w:rsid w:val="006477CC"/>
    <w:rsid w:val="0065246F"/>
    <w:rsid w:val="006555A0"/>
    <w:rsid w:val="00664A31"/>
    <w:rsid w:val="00664B2A"/>
    <w:rsid w:val="006650AD"/>
    <w:rsid w:val="00666B84"/>
    <w:rsid w:val="006677F2"/>
    <w:rsid w:val="00673E63"/>
    <w:rsid w:val="0068089E"/>
    <w:rsid w:val="00690A5A"/>
    <w:rsid w:val="00691734"/>
    <w:rsid w:val="006A0ABC"/>
    <w:rsid w:val="006A5BB5"/>
    <w:rsid w:val="006B382D"/>
    <w:rsid w:val="006B4251"/>
    <w:rsid w:val="006C0D70"/>
    <w:rsid w:val="006C6E07"/>
    <w:rsid w:val="006D02E2"/>
    <w:rsid w:val="006D6FA2"/>
    <w:rsid w:val="006E1C67"/>
    <w:rsid w:val="006E20CA"/>
    <w:rsid w:val="006E2E16"/>
    <w:rsid w:val="006F5E8E"/>
    <w:rsid w:val="006F7114"/>
    <w:rsid w:val="006F7A18"/>
    <w:rsid w:val="00700A31"/>
    <w:rsid w:val="00700C75"/>
    <w:rsid w:val="00703795"/>
    <w:rsid w:val="00705171"/>
    <w:rsid w:val="0071197D"/>
    <w:rsid w:val="007137D4"/>
    <w:rsid w:val="00714FA8"/>
    <w:rsid w:val="007174FB"/>
    <w:rsid w:val="00721608"/>
    <w:rsid w:val="00723730"/>
    <w:rsid w:val="00726F99"/>
    <w:rsid w:val="0074106F"/>
    <w:rsid w:val="00741AED"/>
    <w:rsid w:val="007430B5"/>
    <w:rsid w:val="00743C6A"/>
    <w:rsid w:val="00752CB2"/>
    <w:rsid w:val="0075425A"/>
    <w:rsid w:val="007573C5"/>
    <w:rsid w:val="00760EDB"/>
    <w:rsid w:val="00762B16"/>
    <w:rsid w:val="00770C93"/>
    <w:rsid w:val="00782C67"/>
    <w:rsid w:val="00783CAB"/>
    <w:rsid w:val="00787DE7"/>
    <w:rsid w:val="00790D55"/>
    <w:rsid w:val="00792ACA"/>
    <w:rsid w:val="007954BF"/>
    <w:rsid w:val="00795B96"/>
    <w:rsid w:val="007A22B3"/>
    <w:rsid w:val="007A542D"/>
    <w:rsid w:val="007B0074"/>
    <w:rsid w:val="007B0902"/>
    <w:rsid w:val="007B6B36"/>
    <w:rsid w:val="007B715A"/>
    <w:rsid w:val="007C5D62"/>
    <w:rsid w:val="007C5ED3"/>
    <w:rsid w:val="007C7982"/>
    <w:rsid w:val="007D216C"/>
    <w:rsid w:val="007D222B"/>
    <w:rsid w:val="007D44CA"/>
    <w:rsid w:val="007D57F8"/>
    <w:rsid w:val="007E0E6D"/>
    <w:rsid w:val="007E1F73"/>
    <w:rsid w:val="007F21A1"/>
    <w:rsid w:val="007F2A82"/>
    <w:rsid w:val="0080171B"/>
    <w:rsid w:val="0080177E"/>
    <w:rsid w:val="0080238A"/>
    <w:rsid w:val="00807B67"/>
    <w:rsid w:val="00813488"/>
    <w:rsid w:val="008168CB"/>
    <w:rsid w:val="00821065"/>
    <w:rsid w:val="00823D19"/>
    <w:rsid w:val="00825935"/>
    <w:rsid w:val="00826A41"/>
    <w:rsid w:val="008274F9"/>
    <w:rsid w:val="00837BC0"/>
    <w:rsid w:val="00841502"/>
    <w:rsid w:val="008422E2"/>
    <w:rsid w:val="00843BA8"/>
    <w:rsid w:val="00843D5F"/>
    <w:rsid w:val="00844427"/>
    <w:rsid w:val="008444C2"/>
    <w:rsid w:val="008506A6"/>
    <w:rsid w:val="00863F48"/>
    <w:rsid w:val="008750E5"/>
    <w:rsid w:val="00880737"/>
    <w:rsid w:val="00887A3A"/>
    <w:rsid w:val="00887D56"/>
    <w:rsid w:val="008901E0"/>
    <w:rsid w:val="008916A0"/>
    <w:rsid w:val="00892213"/>
    <w:rsid w:val="00892662"/>
    <w:rsid w:val="00893AB1"/>
    <w:rsid w:val="00893E2E"/>
    <w:rsid w:val="00894BD9"/>
    <w:rsid w:val="00894D00"/>
    <w:rsid w:val="008A008F"/>
    <w:rsid w:val="008A28CE"/>
    <w:rsid w:val="008A587D"/>
    <w:rsid w:val="008A7260"/>
    <w:rsid w:val="008B51DE"/>
    <w:rsid w:val="008B554C"/>
    <w:rsid w:val="008B72E6"/>
    <w:rsid w:val="008C05DF"/>
    <w:rsid w:val="008C275E"/>
    <w:rsid w:val="008C5D8F"/>
    <w:rsid w:val="008D1B14"/>
    <w:rsid w:val="008D4F4F"/>
    <w:rsid w:val="008D6088"/>
    <w:rsid w:val="008E05F1"/>
    <w:rsid w:val="008E517B"/>
    <w:rsid w:val="008E79BA"/>
    <w:rsid w:val="008F19E0"/>
    <w:rsid w:val="008F35DC"/>
    <w:rsid w:val="009009F0"/>
    <w:rsid w:val="00900E50"/>
    <w:rsid w:val="009104B8"/>
    <w:rsid w:val="009117ED"/>
    <w:rsid w:val="00925AA2"/>
    <w:rsid w:val="00927629"/>
    <w:rsid w:val="00931198"/>
    <w:rsid w:val="0093428D"/>
    <w:rsid w:val="009343D9"/>
    <w:rsid w:val="00941016"/>
    <w:rsid w:val="00945AD3"/>
    <w:rsid w:val="00946DCB"/>
    <w:rsid w:val="00954E6D"/>
    <w:rsid w:val="00956904"/>
    <w:rsid w:val="00960BA1"/>
    <w:rsid w:val="00961841"/>
    <w:rsid w:val="0096441B"/>
    <w:rsid w:val="00970172"/>
    <w:rsid w:val="009733DA"/>
    <w:rsid w:val="0097593F"/>
    <w:rsid w:val="00977694"/>
    <w:rsid w:val="009851D2"/>
    <w:rsid w:val="009868E4"/>
    <w:rsid w:val="0099007D"/>
    <w:rsid w:val="00990948"/>
    <w:rsid w:val="00997CEA"/>
    <w:rsid w:val="009A331C"/>
    <w:rsid w:val="009A4EA0"/>
    <w:rsid w:val="009B0BBB"/>
    <w:rsid w:val="009B5B63"/>
    <w:rsid w:val="009B7FB3"/>
    <w:rsid w:val="009D5A5E"/>
    <w:rsid w:val="009D682E"/>
    <w:rsid w:val="009E42A4"/>
    <w:rsid w:val="009F2015"/>
    <w:rsid w:val="009F2448"/>
    <w:rsid w:val="009F57A2"/>
    <w:rsid w:val="00A04544"/>
    <w:rsid w:val="00A10CC6"/>
    <w:rsid w:val="00A1399B"/>
    <w:rsid w:val="00A14899"/>
    <w:rsid w:val="00A15C30"/>
    <w:rsid w:val="00A22885"/>
    <w:rsid w:val="00A3046B"/>
    <w:rsid w:val="00A31D06"/>
    <w:rsid w:val="00A3251F"/>
    <w:rsid w:val="00A43707"/>
    <w:rsid w:val="00A4745C"/>
    <w:rsid w:val="00A653CE"/>
    <w:rsid w:val="00A70B31"/>
    <w:rsid w:val="00A73BCB"/>
    <w:rsid w:val="00A74CA7"/>
    <w:rsid w:val="00A777D2"/>
    <w:rsid w:val="00A8342A"/>
    <w:rsid w:val="00A845FE"/>
    <w:rsid w:val="00A91190"/>
    <w:rsid w:val="00A95A4B"/>
    <w:rsid w:val="00AA47B5"/>
    <w:rsid w:val="00AA5324"/>
    <w:rsid w:val="00AA6CEC"/>
    <w:rsid w:val="00AA7615"/>
    <w:rsid w:val="00AB6C40"/>
    <w:rsid w:val="00AC061B"/>
    <w:rsid w:val="00AC7DFF"/>
    <w:rsid w:val="00AD2E0B"/>
    <w:rsid w:val="00AD38CB"/>
    <w:rsid w:val="00AE4B34"/>
    <w:rsid w:val="00B009C5"/>
    <w:rsid w:val="00B02888"/>
    <w:rsid w:val="00B03C14"/>
    <w:rsid w:val="00B04710"/>
    <w:rsid w:val="00B16F6E"/>
    <w:rsid w:val="00B25D02"/>
    <w:rsid w:val="00B26712"/>
    <w:rsid w:val="00B27390"/>
    <w:rsid w:val="00B32A9D"/>
    <w:rsid w:val="00B33991"/>
    <w:rsid w:val="00B42230"/>
    <w:rsid w:val="00B618C9"/>
    <w:rsid w:val="00B62F66"/>
    <w:rsid w:val="00B66F45"/>
    <w:rsid w:val="00B72259"/>
    <w:rsid w:val="00B736EE"/>
    <w:rsid w:val="00B83444"/>
    <w:rsid w:val="00B84F93"/>
    <w:rsid w:val="00B878E0"/>
    <w:rsid w:val="00B936DC"/>
    <w:rsid w:val="00BA0629"/>
    <w:rsid w:val="00BA4B33"/>
    <w:rsid w:val="00BB08CD"/>
    <w:rsid w:val="00BB2F4E"/>
    <w:rsid w:val="00BB3EA3"/>
    <w:rsid w:val="00BB5BE5"/>
    <w:rsid w:val="00BC0F89"/>
    <w:rsid w:val="00BC1428"/>
    <w:rsid w:val="00BD227A"/>
    <w:rsid w:val="00BD37B9"/>
    <w:rsid w:val="00BD6707"/>
    <w:rsid w:val="00BE7522"/>
    <w:rsid w:val="00BF0A9D"/>
    <w:rsid w:val="00BF25EB"/>
    <w:rsid w:val="00BF3216"/>
    <w:rsid w:val="00BF3F7A"/>
    <w:rsid w:val="00BF7F43"/>
    <w:rsid w:val="00C02317"/>
    <w:rsid w:val="00C06E07"/>
    <w:rsid w:val="00C100FF"/>
    <w:rsid w:val="00C11C88"/>
    <w:rsid w:val="00C16FC2"/>
    <w:rsid w:val="00C20BD7"/>
    <w:rsid w:val="00C314C0"/>
    <w:rsid w:val="00C33A62"/>
    <w:rsid w:val="00C41969"/>
    <w:rsid w:val="00C53E2B"/>
    <w:rsid w:val="00C55BF8"/>
    <w:rsid w:val="00C56946"/>
    <w:rsid w:val="00C650AE"/>
    <w:rsid w:val="00C65CA7"/>
    <w:rsid w:val="00C66641"/>
    <w:rsid w:val="00C674E1"/>
    <w:rsid w:val="00C67DF6"/>
    <w:rsid w:val="00C70056"/>
    <w:rsid w:val="00C72FA1"/>
    <w:rsid w:val="00C827BD"/>
    <w:rsid w:val="00C94B3A"/>
    <w:rsid w:val="00C97B92"/>
    <w:rsid w:val="00CA5C7C"/>
    <w:rsid w:val="00CC7254"/>
    <w:rsid w:val="00CD00CE"/>
    <w:rsid w:val="00CD3CFC"/>
    <w:rsid w:val="00CD4E51"/>
    <w:rsid w:val="00CD5E97"/>
    <w:rsid w:val="00CD6D12"/>
    <w:rsid w:val="00CE06C9"/>
    <w:rsid w:val="00CE3193"/>
    <w:rsid w:val="00CE3C4C"/>
    <w:rsid w:val="00CE4A8C"/>
    <w:rsid w:val="00CE6A12"/>
    <w:rsid w:val="00CF3A82"/>
    <w:rsid w:val="00CF6BB7"/>
    <w:rsid w:val="00CF7DDE"/>
    <w:rsid w:val="00D003F3"/>
    <w:rsid w:val="00D11C26"/>
    <w:rsid w:val="00D140DC"/>
    <w:rsid w:val="00D20DC0"/>
    <w:rsid w:val="00D235BC"/>
    <w:rsid w:val="00D255A4"/>
    <w:rsid w:val="00D26692"/>
    <w:rsid w:val="00D31539"/>
    <w:rsid w:val="00D31820"/>
    <w:rsid w:val="00D3350A"/>
    <w:rsid w:val="00D40717"/>
    <w:rsid w:val="00D50CB8"/>
    <w:rsid w:val="00D517B9"/>
    <w:rsid w:val="00D51ACC"/>
    <w:rsid w:val="00D54521"/>
    <w:rsid w:val="00D62A94"/>
    <w:rsid w:val="00D66AAC"/>
    <w:rsid w:val="00D815F2"/>
    <w:rsid w:val="00D83775"/>
    <w:rsid w:val="00D842BC"/>
    <w:rsid w:val="00D867DB"/>
    <w:rsid w:val="00D87315"/>
    <w:rsid w:val="00D9300D"/>
    <w:rsid w:val="00D93EA5"/>
    <w:rsid w:val="00D947F1"/>
    <w:rsid w:val="00DA0BC1"/>
    <w:rsid w:val="00DA242D"/>
    <w:rsid w:val="00DA26F1"/>
    <w:rsid w:val="00DA694F"/>
    <w:rsid w:val="00DB73EF"/>
    <w:rsid w:val="00DB7669"/>
    <w:rsid w:val="00DC0D0F"/>
    <w:rsid w:val="00DC3526"/>
    <w:rsid w:val="00DD1441"/>
    <w:rsid w:val="00DD218B"/>
    <w:rsid w:val="00DE1C5E"/>
    <w:rsid w:val="00DF0CA5"/>
    <w:rsid w:val="00DF2B41"/>
    <w:rsid w:val="00DF387C"/>
    <w:rsid w:val="00DF3B19"/>
    <w:rsid w:val="00DF3D74"/>
    <w:rsid w:val="00DF3F3C"/>
    <w:rsid w:val="00DF7050"/>
    <w:rsid w:val="00DF754E"/>
    <w:rsid w:val="00E00B28"/>
    <w:rsid w:val="00E05526"/>
    <w:rsid w:val="00E24710"/>
    <w:rsid w:val="00E32F72"/>
    <w:rsid w:val="00E46FD6"/>
    <w:rsid w:val="00E539FD"/>
    <w:rsid w:val="00E62CE3"/>
    <w:rsid w:val="00E72963"/>
    <w:rsid w:val="00E73EF0"/>
    <w:rsid w:val="00E84D8F"/>
    <w:rsid w:val="00E864D5"/>
    <w:rsid w:val="00E938A3"/>
    <w:rsid w:val="00E95761"/>
    <w:rsid w:val="00E95B18"/>
    <w:rsid w:val="00E968AA"/>
    <w:rsid w:val="00EA1DED"/>
    <w:rsid w:val="00EA220C"/>
    <w:rsid w:val="00EB1344"/>
    <w:rsid w:val="00EB2502"/>
    <w:rsid w:val="00EB4EDA"/>
    <w:rsid w:val="00EC56A5"/>
    <w:rsid w:val="00EC5CC6"/>
    <w:rsid w:val="00EC5FD6"/>
    <w:rsid w:val="00EC7DDF"/>
    <w:rsid w:val="00ED3698"/>
    <w:rsid w:val="00ED5AC7"/>
    <w:rsid w:val="00ED6CA3"/>
    <w:rsid w:val="00ED70D2"/>
    <w:rsid w:val="00ED7647"/>
    <w:rsid w:val="00EE156D"/>
    <w:rsid w:val="00EE29B3"/>
    <w:rsid w:val="00EE6138"/>
    <w:rsid w:val="00EF6516"/>
    <w:rsid w:val="00F012A7"/>
    <w:rsid w:val="00F01B64"/>
    <w:rsid w:val="00F02172"/>
    <w:rsid w:val="00F06ADD"/>
    <w:rsid w:val="00F1198F"/>
    <w:rsid w:val="00F1559D"/>
    <w:rsid w:val="00F27AF3"/>
    <w:rsid w:val="00F27D53"/>
    <w:rsid w:val="00F37999"/>
    <w:rsid w:val="00F4279E"/>
    <w:rsid w:val="00F46650"/>
    <w:rsid w:val="00F50BDB"/>
    <w:rsid w:val="00F515EA"/>
    <w:rsid w:val="00F545F7"/>
    <w:rsid w:val="00F5585E"/>
    <w:rsid w:val="00F55BC8"/>
    <w:rsid w:val="00F562A5"/>
    <w:rsid w:val="00F56E5B"/>
    <w:rsid w:val="00F57909"/>
    <w:rsid w:val="00F63E7C"/>
    <w:rsid w:val="00F64E71"/>
    <w:rsid w:val="00F70C13"/>
    <w:rsid w:val="00F723C3"/>
    <w:rsid w:val="00F72C7C"/>
    <w:rsid w:val="00F762FF"/>
    <w:rsid w:val="00F8376E"/>
    <w:rsid w:val="00F84414"/>
    <w:rsid w:val="00F846AA"/>
    <w:rsid w:val="00F87179"/>
    <w:rsid w:val="00F90833"/>
    <w:rsid w:val="00F911F4"/>
    <w:rsid w:val="00F91CBE"/>
    <w:rsid w:val="00F93C89"/>
    <w:rsid w:val="00F95B72"/>
    <w:rsid w:val="00FA319F"/>
    <w:rsid w:val="00FA5323"/>
    <w:rsid w:val="00FA60F7"/>
    <w:rsid w:val="00FA65DE"/>
    <w:rsid w:val="00FA682E"/>
    <w:rsid w:val="00FC4F70"/>
    <w:rsid w:val="00FD4256"/>
    <w:rsid w:val="00FD4EE3"/>
    <w:rsid w:val="00FE182A"/>
    <w:rsid w:val="00FE31FF"/>
    <w:rsid w:val="00FE7B8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73541C"/>
  <w15:docId w15:val="{949ED04F-40CE-40C2-85EC-90F7E07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B63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36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DD1AD-10DC-4876-88D1-A5BF897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8255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subject/>
  <dc:creator>Arthur Astrin</dc:creator>
  <cp:keywords/>
  <dc:description/>
  <cp:lastModifiedBy>Kohno Ryuji</cp:lastModifiedBy>
  <cp:revision>2</cp:revision>
  <cp:lastPrinted>2005-03-13T10:26:00Z</cp:lastPrinted>
  <dcterms:created xsi:type="dcterms:W3CDTF">2020-11-12T08:35:00Z</dcterms:created>
  <dcterms:modified xsi:type="dcterms:W3CDTF">2020-11-12T08:35:00Z</dcterms:modified>
</cp:coreProperties>
</file>