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1727F8" w:rsidP="00695949">
            <w:pPr>
              <w:pStyle w:val="covertext"/>
            </w:pPr>
            <w:r>
              <w:t>July</w:t>
            </w:r>
            <w:r w:rsidR="00C102E3">
              <w:t xml:space="preserve"> 2016</w:t>
            </w:r>
            <w:r w:rsidR="00CC7A5A">
              <w:t xml:space="preserve"> </w:t>
            </w:r>
            <w:r w:rsidR="00695949">
              <w:t>IEEE802.15.</w:t>
            </w:r>
            <w:r w:rsidR="00CC7A5A">
              <w:t>7r1</w:t>
            </w:r>
            <w:r w:rsidR="00A9463E">
              <w:t xml:space="preserve"> Minutes</w:t>
            </w:r>
            <w:bookmarkStart w:id="0" w:name="_GoBack"/>
            <w:bookmarkEnd w:id="0"/>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1727F8" w:rsidP="00C2491A">
            <w:pPr>
              <w:pStyle w:val="covertext"/>
            </w:pPr>
            <w:r>
              <w:t xml:space="preserve">July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 xml:space="preserve">[Note: Contributions that are not responsive to this section of the template, and contributions which do not address the topic under which they are submitted, </w:t>
            </w:r>
            <w:r w:rsidR="001727F8">
              <w:t xml:space="preserve">July </w:t>
            </w:r>
            <w:r>
              <w:t>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1727F8">
              <w:t xml:space="preserve">July </w:t>
            </w:r>
            <w:r w:rsidR="005635E6">
              <w:t>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 xml:space="preserve">The contributor acknowledges and accepts that this contribution becomes the property of IEEE and </w:t>
            </w:r>
            <w:r w:rsidR="001727F8">
              <w:t xml:space="preserve">July </w:t>
            </w:r>
            <w:r>
              <w:t>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10</w:t>
      </w:r>
      <w:r w:rsidR="00A9463E">
        <w:rPr>
          <w:b/>
          <w:sz w:val="28"/>
        </w:rPr>
        <w:t xml:space="preserve"> session</w:t>
      </w:r>
      <w:r w:rsidR="00E1181C">
        <w:rPr>
          <w:b/>
          <w:sz w:val="28"/>
        </w:rPr>
        <w:t>s</w:t>
      </w:r>
      <w:r w:rsidR="00A9463E">
        <w:rPr>
          <w:b/>
          <w:sz w:val="28"/>
        </w:rPr>
        <w:t xml:space="preserve"> during the </w:t>
      </w:r>
      <w:r w:rsidR="001727F8">
        <w:rPr>
          <w:b/>
          <w:sz w:val="28"/>
        </w:rPr>
        <w:t xml:space="preserve">July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w:t>
      </w:r>
      <w:r w:rsidR="001727F8">
        <w:rPr>
          <w:b/>
          <w:sz w:val="28"/>
          <w:u w:val="single"/>
        </w:rPr>
        <w:t>25</w:t>
      </w:r>
      <w:r>
        <w:rPr>
          <w:b/>
          <w:sz w:val="28"/>
          <w:u w:val="single"/>
        </w:rPr>
        <w:t xml:space="preserve"> </w:t>
      </w:r>
      <w:r w:rsidR="001727F8">
        <w:rPr>
          <w:b/>
          <w:sz w:val="28"/>
          <w:u w:val="single"/>
        </w:rPr>
        <w:t xml:space="preserve">July </w:t>
      </w:r>
      <w:r w:rsidR="005635E6">
        <w:rPr>
          <w:b/>
          <w:sz w:val="28"/>
          <w:u w:val="single"/>
        </w:rPr>
        <w:t>2016</w:t>
      </w:r>
      <w:r>
        <w:rPr>
          <w:b/>
          <w:sz w:val="28"/>
          <w:u w:val="single"/>
        </w:rPr>
        <w:t xml:space="preserve">)  </w:t>
      </w:r>
    </w:p>
    <w:p w:rsidR="003F1763" w:rsidRDefault="003F1763" w:rsidP="003F1763"/>
    <w:p w:rsidR="003F1763" w:rsidRPr="00212B09" w:rsidRDefault="0026127D" w:rsidP="003F1763">
      <w:pPr>
        <w:rPr>
          <w:b/>
          <w:u w:val="single"/>
          <w:lang w:val="en-GB"/>
        </w:rPr>
      </w:pPr>
      <w:r>
        <w:rPr>
          <w:b/>
          <w:u w:val="single"/>
          <w:lang w:val="en-GB"/>
        </w:rPr>
        <w:t>A</w:t>
      </w:r>
      <w:r w:rsidR="00D95A76">
        <w:rPr>
          <w:b/>
          <w:u w:val="single"/>
          <w:lang w:val="en-GB"/>
        </w:rPr>
        <w:t>M</w:t>
      </w:r>
      <w:r w:rsidR="003F1763" w:rsidRPr="00212B09">
        <w:rPr>
          <w:b/>
          <w:u w:val="single"/>
          <w:lang w:val="en-GB"/>
        </w:rPr>
        <w:t xml:space="preserve"> </w:t>
      </w:r>
      <w:r w:rsidR="001727F8">
        <w:rPr>
          <w:b/>
          <w:u w:val="single"/>
          <w:lang w:val="en-GB"/>
        </w:rPr>
        <w:t>1</w:t>
      </w:r>
      <w:r w:rsidR="009D5281">
        <w:rPr>
          <w:b/>
          <w:u w:val="single"/>
          <w:lang w:val="en-GB"/>
        </w:rPr>
        <w:t xml:space="preserve"> (</w:t>
      </w:r>
      <w:r w:rsidR="001727F8">
        <w:rPr>
          <w:b/>
          <w:u w:val="single"/>
          <w:lang w:val="en-GB"/>
        </w:rPr>
        <w:t>08</w:t>
      </w:r>
      <w:r w:rsidR="00D95A76">
        <w:rPr>
          <w:b/>
          <w:u w:val="single"/>
        </w:rPr>
        <w:t>:</w:t>
      </w:r>
      <w:r w:rsidR="001727F8">
        <w:rPr>
          <w:b/>
          <w:u w:val="single"/>
        </w:rPr>
        <w:t>0</w:t>
      </w:r>
      <w:r w:rsidR="00D95A76">
        <w:rPr>
          <w:b/>
          <w:u w:val="single"/>
        </w:rPr>
        <w:t>0 – 1</w:t>
      </w:r>
      <w:r w:rsidR="001727F8">
        <w:rPr>
          <w:b/>
          <w:u w:val="single"/>
        </w:rPr>
        <w:t>0:0</w:t>
      </w:r>
      <w:r w:rsidR="00D95A76" w:rsidRPr="0043438F">
        <w:rPr>
          <w:b/>
          <w:u w:val="single"/>
        </w:rPr>
        <w:t>0</w:t>
      </w:r>
      <w:r w:rsidR="003F1763" w:rsidRPr="00212B09">
        <w:rPr>
          <w:b/>
          <w:u w:val="single"/>
          <w:lang w:val="en-GB"/>
        </w:rPr>
        <w:t>)</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Default="003F1763" w:rsidP="00283DB9">
      <w:pPr>
        <w:numPr>
          <w:ilvl w:val="0"/>
          <w:numId w:val="2"/>
        </w:numPr>
        <w:rPr>
          <w:lang w:val="en-GB"/>
        </w:rPr>
      </w:pPr>
      <w:r w:rsidRPr="000511CC">
        <w:rPr>
          <w:lang w:val="en-GB"/>
        </w:rPr>
        <w:t>Rick Roberts – Intel</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A26EE7" w:rsidRDefault="00A26EE7" w:rsidP="00A26EE7">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3603F1" w:rsidRPr="005C3FA4" w:rsidRDefault="003603F1" w:rsidP="003603F1">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83617D" w:rsidRDefault="0083617D" w:rsidP="003372B2">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011B6E" w:rsidRPr="0026127D" w:rsidRDefault="00011B6E" w:rsidP="00011B6E">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B12447" w:rsidRPr="00DA26C6" w:rsidRDefault="001727F8" w:rsidP="00B12447">
      <w:pPr>
        <w:pStyle w:val="ListParagraph"/>
        <w:numPr>
          <w:ilvl w:val="0"/>
          <w:numId w:val="2"/>
        </w:numPr>
        <w:rPr>
          <w:lang w:val="en-GB"/>
        </w:rPr>
      </w:pPr>
      <w:r>
        <w:t xml:space="preserve">Mohamed Abdallah </w:t>
      </w:r>
      <w:r w:rsidR="00B12447">
        <w:t xml:space="preserve">– </w:t>
      </w:r>
      <w:r>
        <w:t>TAMU Qatar</w:t>
      </w:r>
    </w:p>
    <w:p w:rsidR="00DA26C6" w:rsidRDefault="00DA26C6" w:rsidP="00DA26C6">
      <w:pPr>
        <w:numPr>
          <w:ilvl w:val="0"/>
          <w:numId w:val="2"/>
        </w:numPr>
        <w:rPr>
          <w:lang w:val="en-GB"/>
        </w:rPr>
      </w:pPr>
      <w:proofErr w:type="spellStart"/>
      <w:r>
        <w:rPr>
          <w:lang w:val="en-GB"/>
        </w:rPr>
        <w:t>Shoichi</w:t>
      </w:r>
      <w:proofErr w:type="spellEnd"/>
      <w:r>
        <w:rPr>
          <w:lang w:val="en-GB"/>
        </w:rPr>
        <w:t xml:space="preserve"> Kitazawa – ATR</w:t>
      </w:r>
    </w:p>
    <w:p w:rsidR="00100646" w:rsidRPr="00100646" w:rsidRDefault="00100646" w:rsidP="00100646">
      <w:pPr>
        <w:pStyle w:val="ListParagraph"/>
        <w:numPr>
          <w:ilvl w:val="0"/>
          <w:numId w:val="2"/>
        </w:numPr>
        <w:rPr>
          <w:lang w:val="en-GB"/>
        </w:rPr>
      </w:pPr>
      <w:r>
        <w:t>Liu Qian – CAICT</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26127D">
        <w:rPr>
          <w:b/>
        </w:rPr>
        <w:t>15-16-</w:t>
      </w:r>
      <w:r w:rsidR="001727F8">
        <w:rPr>
          <w:b/>
        </w:rPr>
        <w:t>0437</w:t>
      </w:r>
      <w:r w:rsidRPr="009D5281">
        <w:rPr>
          <w:b/>
        </w:rPr>
        <w:t>-r</w:t>
      </w:r>
      <w:r w:rsidR="008E12CE">
        <w:rPr>
          <w:b/>
        </w:rPr>
        <w:t>1</w:t>
      </w:r>
      <w:r>
        <w:t xml:space="preserve">). </w:t>
      </w:r>
      <w:r w:rsidR="005635E6">
        <w:t xml:space="preserve">The patent policy was briefly discussed. </w:t>
      </w:r>
    </w:p>
    <w:p w:rsidR="001727F8" w:rsidRDefault="001727F8" w:rsidP="003F1763"/>
    <w:p w:rsidR="001727F8" w:rsidRDefault="001727F8" w:rsidP="003F1763">
      <w:r>
        <w:t xml:space="preserve">The minutes from the May, 2016 meeting were accepted. </w:t>
      </w:r>
    </w:p>
    <w:p w:rsidR="00C102E3" w:rsidRDefault="00C102E3" w:rsidP="003F1763"/>
    <w:p w:rsidR="001727F8" w:rsidRDefault="001727F8" w:rsidP="003F1763">
      <w:r>
        <w:t xml:space="preserve">The committee discussed how to address over 2000 comments that were addressed with respect to the draft text. The suggestion is that because the document is very mixed, the committee will </w:t>
      </w:r>
      <w:r w:rsidR="008E12CE">
        <w:t xml:space="preserve">review all changes and comments. If there is an issue that requires significantly time for discussion, then the issue may be assigned to the most relevant individual or subcommittee for resolution. </w:t>
      </w:r>
    </w:p>
    <w:p w:rsidR="008E12CE" w:rsidRDefault="008E12CE" w:rsidP="003F1763"/>
    <w:p w:rsidR="00B83FD2" w:rsidRDefault="00B83FD2" w:rsidP="003F1763">
      <w:r>
        <w:t xml:space="preserve">Volker attended the G.vlc/G.hn meeting of the ITU-T two weeks early. He suggested to provide a quick report on this topic. </w:t>
      </w:r>
    </w:p>
    <w:p w:rsidR="00B83FD2" w:rsidRDefault="00B83FD2" w:rsidP="003F1763"/>
    <w:p w:rsidR="00B83FD2" w:rsidRDefault="00B83FD2" w:rsidP="003F1763">
      <w:r>
        <w:t xml:space="preserve">Comments submitted and consolidated in </w:t>
      </w:r>
      <w:r w:rsidRPr="00DA26C6">
        <w:rPr>
          <w:b/>
        </w:rPr>
        <w:t>doc. 16-0477r0</w:t>
      </w:r>
      <w:r>
        <w:t xml:space="preserve"> will be considered and updated as a live document </w:t>
      </w:r>
      <w:r w:rsidRPr="00DA26C6">
        <w:rPr>
          <w:b/>
        </w:rPr>
        <w:t>doc. 16-0477r1</w:t>
      </w:r>
      <w:r>
        <w:t>. The comments are with respect to Draft D0 for the 802.15.7r1 standard (</w:t>
      </w:r>
      <w:hyperlink r:id="rId8" w:history="1">
        <w:r w:rsidR="00DA26C6" w:rsidRPr="00D74A9E">
          <w:rPr>
            <w:rStyle w:val="Hyperlink"/>
          </w:rPr>
          <w:t>http://grouper.ieee.org/groups/802/15/private/Draft/TG7r1/P802.15.7r1%20Draft%20D0.pdf</w:t>
        </w:r>
      </w:hyperlink>
      <w:r>
        <w:t>).</w:t>
      </w:r>
    </w:p>
    <w:p w:rsidR="00DA26C6" w:rsidRDefault="00DA26C6" w:rsidP="003F1763"/>
    <w:p w:rsidR="00DA26C6" w:rsidRDefault="00DA26C6" w:rsidP="003F1763">
      <w:r>
        <w:t xml:space="preserve">Soo Young raised the issue that the title of the Standard should be changed from “Part 15.7: Short-Range Wireless Optical Communication” to “Part 15.7: Short-Range Optical Wireless Communications”. </w:t>
      </w:r>
    </w:p>
    <w:p w:rsidR="00DA26C6" w:rsidRDefault="00DA26C6" w:rsidP="003F1763"/>
    <w:p w:rsidR="00DA26C6" w:rsidRDefault="00DA26C6" w:rsidP="003F1763">
      <w:r>
        <w:lastRenderedPageBreak/>
        <w:t xml:space="preserve">The TG7r1 chair will ask the 802.15 WG chair to modify the title of our PAR to say “Part 15.7: Short-Range Optical Wireless Communications”. </w:t>
      </w:r>
    </w:p>
    <w:p w:rsidR="00DA26C6" w:rsidRDefault="00DA26C6" w:rsidP="003F1763"/>
    <w:p w:rsidR="00DA26C6" w:rsidRDefault="00DA26C6" w:rsidP="003F1763">
      <w:r>
        <w:t xml:space="preserve">The specific outcome of the resolutions can be seen in </w:t>
      </w:r>
      <w:r w:rsidRPr="00DA26C6">
        <w:rPr>
          <w:b/>
        </w:rPr>
        <w:t>doc. 16-0477r1</w:t>
      </w:r>
      <w:r>
        <w:rPr>
          <w:b/>
        </w:rPr>
        <w:t>.</w:t>
      </w:r>
    </w:p>
    <w:p w:rsidR="00B83FD2" w:rsidRDefault="00B83FD2" w:rsidP="003F1763"/>
    <w:p w:rsidR="00243160" w:rsidRDefault="00243160" w:rsidP="003F1763">
      <w:r>
        <w:t>Rick mentioned that topology considerations for RF and OWC should not be joined. Instead, the hybrid solution, would need to be discussed separately to determine the best res</w:t>
      </w:r>
      <w:r w:rsidR="008D46A2">
        <w:t>olution to comment 12</w:t>
      </w:r>
      <w:r>
        <w:t>. Nikola will chair the subcommittee for the resolution</w:t>
      </w:r>
      <w:r w:rsidR="008D46A2">
        <w:t xml:space="preserve"> of comments in 4.2 and 4.3 should be merged. </w:t>
      </w:r>
      <w:r>
        <w:t xml:space="preserve"> </w:t>
      </w:r>
    </w:p>
    <w:p w:rsidR="00243160" w:rsidRDefault="00243160" w:rsidP="003F1763"/>
    <w:p w:rsidR="0043438F" w:rsidRDefault="0043438F" w:rsidP="003F1763">
      <w:r>
        <w:t xml:space="preserve">Meeting recessed until </w:t>
      </w:r>
      <w:r w:rsidR="008E12CE">
        <w:t>P</w:t>
      </w:r>
      <w:r w:rsidR="001727F8">
        <w:t xml:space="preserve">M </w:t>
      </w:r>
      <w:r w:rsidR="008E12CE">
        <w:t>1</w:t>
      </w:r>
      <w:r w:rsidR="0026127D">
        <w:t>.</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w:t>
      </w:r>
      <w:r w:rsidR="0026127D">
        <w:rPr>
          <w:b/>
          <w:u w:val="single"/>
        </w:rPr>
        <w:t>3</w:t>
      </w:r>
      <w:r>
        <w:rPr>
          <w:b/>
          <w:u w:val="single"/>
        </w:rPr>
        <w:t>:</w:t>
      </w:r>
      <w:r w:rsidR="0026127D">
        <w:rPr>
          <w:b/>
          <w:u w:val="single"/>
        </w:rPr>
        <w:t>3</w:t>
      </w:r>
      <w:r>
        <w:rPr>
          <w:b/>
          <w:u w:val="single"/>
        </w:rPr>
        <w:t>0 – 1</w:t>
      </w:r>
      <w:r w:rsidR="0026127D">
        <w:rPr>
          <w:b/>
          <w:u w:val="single"/>
        </w:rPr>
        <w:t>5</w:t>
      </w:r>
      <w:r w:rsidR="00D95A76">
        <w:rPr>
          <w:b/>
          <w:u w:val="single"/>
        </w:rPr>
        <w:t>:</w:t>
      </w:r>
      <w:r w:rsidR="0026127D">
        <w:rPr>
          <w:b/>
          <w:u w:val="single"/>
        </w:rPr>
        <w:t>3</w:t>
      </w:r>
      <w:r w:rsidR="0043438F" w:rsidRPr="0043438F">
        <w:rPr>
          <w:b/>
          <w:u w:val="single"/>
        </w:rPr>
        <w:t>0)</w:t>
      </w:r>
    </w:p>
    <w:p w:rsidR="00FE3E9A" w:rsidRDefault="00FE3E9A" w:rsidP="003F1763"/>
    <w:p w:rsidR="004241E9" w:rsidRDefault="004241E9" w:rsidP="004241E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241E9" w:rsidRDefault="004241E9" w:rsidP="004241E9">
      <w:pPr>
        <w:rPr>
          <w:lang w:val="en-GB"/>
        </w:rPr>
      </w:pPr>
    </w:p>
    <w:p w:rsidR="004241E9" w:rsidRPr="00455B36" w:rsidRDefault="004241E9" w:rsidP="004241E9">
      <w:pPr>
        <w:rPr>
          <w:lang w:val="en-GB"/>
        </w:rPr>
      </w:pPr>
      <w:r w:rsidRPr="00455B36">
        <w:rPr>
          <w:lang w:val="en-GB"/>
        </w:rPr>
        <w:t>Attendees:</w:t>
      </w:r>
    </w:p>
    <w:p w:rsidR="004241E9" w:rsidRDefault="004241E9" w:rsidP="004241E9">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4241E9" w:rsidRDefault="004241E9" w:rsidP="004241E9">
      <w:pPr>
        <w:numPr>
          <w:ilvl w:val="0"/>
          <w:numId w:val="2"/>
        </w:numPr>
        <w:rPr>
          <w:lang w:val="en-GB"/>
        </w:rPr>
      </w:pPr>
      <w:proofErr w:type="spellStart"/>
      <w:r>
        <w:rPr>
          <w:lang w:val="en-GB"/>
        </w:rPr>
        <w:t>Yoshiho</w:t>
      </w:r>
      <w:proofErr w:type="spellEnd"/>
      <w:r>
        <w:rPr>
          <w:lang w:val="en-GB"/>
        </w:rPr>
        <w:t xml:space="preserve"> </w:t>
      </w:r>
      <w:proofErr w:type="spellStart"/>
      <w:r>
        <w:rPr>
          <w:lang w:val="en-GB"/>
        </w:rPr>
        <w:t>Goto</w:t>
      </w:r>
      <w:proofErr w:type="spellEnd"/>
      <w:r>
        <w:rPr>
          <w:lang w:val="en-GB"/>
        </w:rPr>
        <w:t xml:space="preserve"> – Panasonic</w:t>
      </w:r>
    </w:p>
    <w:p w:rsidR="004241E9" w:rsidRDefault="004241E9" w:rsidP="004241E9">
      <w:pPr>
        <w:numPr>
          <w:ilvl w:val="0"/>
          <w:numId w:val="2"/>
        </w:numPr>
        <w:rPr>
          <w:lang w:val="en-GB"/>
        </w:rPr>
      </w:pPr>
      <w:r w:rsidRPr="00FE3E9A">
        <w:rPr>
          <w:lang w:val="en-GB"/>
        </w:rPr>
        <w:t>Hideki Aoyama – Panasonic Japan</w:t>
      </w:r>
    </w:p>
    <w:p w:rsidR="004241E9" w:rsidRDefault="004241E9" w:rsidP="004241E9">
      <w:pPr>
        <w:numPr>
          <w:ilvl w:val="0"/>
          <w:numId w:val="2"/>
        </w:numPr>
        <w:rPr>
          <w:lang w:val="en-GB"/>
        </w:rPr>
      </w:pPr>
      <w:r w:rsidRPr="000511CC">
        <w:rPr>
          <w:lang w:val="en-GB"/>
        </w:rPr>
        <w:t>Rick Roberts – Intel</w:t>
      </w:r>
    </w:p>
    <w:p w:rsidR="004241E9" w:rsidRDefault="004241E9" w:rsidP="004241E9">
      <w:pPr>
        <w:pStyle w:val="ListParagraph"/>
        <w:numPr>
          <w:ilvl w:val="0"/>
          <w:numId w:val="2"/>
        </w:numPr>
        <w:rPr>
          <w:lang w:val="en-GB"/>
        </w:rPr>
      </w:pPr>
      <w:r>
        <w:rPr>
          <w:lang w:val="en-GB"/>
        </w:rPr>
        <w:t>Nikola Serafimovski – pureLiFi</w:t>
      </w:r>
    </w:p>
    <w:p w:rsidR="004241E9" w:rsidRDefault="004241E9" w:rsidP="004241E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241E9" w:rsidRPr="005C3FA4" w:rsidRDefault="004241E9" w:rsidP="004241E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4241E9" w:rsidRDefault="004241E9" w:rsidP="004241E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241E9" w:rsidRPr="0026127D" w:rsidRDefault="004241E9" w:rsidP="004241E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4241E9" w:rsidRDefault="004241E9" w:rsidP="004241E9">
      <w:pPr>
        <w:numPr>
          <w:ilvl w:val="0"/>
          <w:numId w:val="2"/>
        </w:numPr>
        <w:rPr>
          <w:lang w:val="en-GB"/>
        </w:rPr>
      </w:pPr>
      <w:proofErr w:type="spellStart"/>
      <w:r>
        <w:rPr>
          <w:lang w:val="en-GB"/>
        </w:rPr>
        <w:t>Shoichi</w:t>
      </w:r>
      <w:proofErr w:type="spellEnd"/>
      <w:r>
        <w:rPr>
          <w:lang w:val="en-GB"/>
        </w:rPr>
        <w:t xml:space="preserve"> Kitazawa – ATR</w:t>
      </w:r>
    </w:p>
    <w:p w:rsidR="00B12447" w:rsidRPr="00100646" w:rsidRDefault="00DA2263" w:rsidP="00B12447">
      <w:pPr>
        <w:pStyle w:val="ListParagraph"/>
        <w:numPr>
          <w:ilvl w:val="0"/>
          <w:numId w:val="2"/>
        </w:numPr>
        <w:rPr>
          <w:lang w:val="en-GB"/>
        </w:rPr>
      </w:pPr>
      <w:r>
        <w:t xml:space="preserve">Liu Qian </w:t>
      </w:r>
      <w:r w:rsidR="00B12447">
        <w:t xml:space="preserve">– </w:t>
      </w:r>
      <w:r>
        <w:t>CAICT</w:t>
      </w:r>
    </w:p>
    <w:p w:rsidR="00100646" w:rsidRPr="00DA26C6" w:rsidRDefault="00100646" w:rsidP="00100646">
      <w:pPr>
        <w:pStyle w:val="ListParagraph"/>
        <w:numPr>
          <w:ilvl w:val="0"/>
          <w:numId w:val="2"/>
        </w:numPr>
        <w:rPr>
          <w:lang w:val="en-GB"/>
        </w:rPr>
      </w:pPr>
      <w:r>
        <w:t>Mohamed Abdallah – TAMU Qatar</w:t>
      </w:r>
    </w:p>
    <w:p w:rsidR="00E75692" w:rsidRDefault="00E75692" w:rsidP="00E75692">
      <w:pPr>
        <w:ind w:left="720"/>
        <w:rPr>
          <w:lang w:val="en-GB"/>
        </w:rPr>
      </w:pPr>
    </w:p>
    <w:p w:rsidR="00E75692" w:rsidRDefault="00E75692" w:rsidP="00E75692">
      <w:r>
        <w:t xml:space="preserve">Meeting called to order. </w:t>
      </w:r>
    </w:p>
    <w:p w:rsidR="004241E9" w:rsidRDefault="00DA2263" w:rsidP="00DA2263">
      <w:pPr>
        <w:spacing w:before="240"/>
      </w:pPr>
      <w:r>
        <w:t>Discussion on the comment resolution (</w:t>
      </w:r>
      <w:r>
        <w:rPr>
          <w:b/>
        </w:rPr>
        <w:t xml:space="preserve">doc. </w:t>
      </w:r>
      <w:r w:rsidRPr="00DA2263">
        <w:rPr>
          <w:b/>
        </w:rPr>
        <w:t>16-047r0</w:t>
      </w:r>
      <w:r>
        <w:t>) continued.</w:t>
      </w:r>
    </w:p>
    <w:p w:rsidR="00DA2263" w:rsidRDefault="00DA2263" w:rsidP="00DA2263">
      <w:pPr>
        <w:spacing w:before="240"/>
      </w:pPr>
      <w:r>
        <w:t xml:space="preserve">The coexistence </w:t>
      </w:r>
      <w:r w:rsidR="008663CC">
        <w:t xml:space="preserve">of the new PHY modes needs to be considered with respect to the old PHY modes. A potential method for coexistence may be “the PHY modes2, 3, and 7 should not be in the same room”. To be discussed by the sub-committee on </w:t>
      </w:r>
      <w:proofErr w:type="spellStart"/>
      <w:r w:rsidR="008663CC">
        <w:t>LiFi</w:t>
      </w:r>
      <w:proofErr w:type="spellEnd"/>
      <w:r w:rsidR="008663CC">
        <w:t>.</w:t>
      </w:r>
    </w:p>
    <w:p w:rsidR="00100646" w:rsidRDefault="00100646" w:rsidP="00073123"/>
    <w:p w:rsidR="00C05E70" w:rsidRDefault="001A0B42" w:rsidP="00073123">
      <w:r>
        <w:t xml:space="preserve">Meeting recessed until </w:t>
      </w:r>
      <w:r w:rsidR="004241E9">
        <w:t>PM2</w:t>
      </w:r>
      <w:r>
        <w:t>.</w:t>
      </w:r>
    </w:p>
    <w:p w:rsidR="001B7892" w:rsidRDefault="001B7892" w:rsidP="00073123"/>
    <w:p w:rsidR="00100646" w:rsidRDefault="00100646" w:rsidP="00073123"/>
    <w:p w:rsidR="00100646" w:rsidRDefault="00100646" w:rsidP="00073123"/>
    <w:p w:rsidR="00100646" w:rsidRDefault="00100646" w:rsidP="00073123"/>
    <w:p w:rsidR="004241E9" w:rsidRPr="0043438F" w:rsidRDefault="004241E9" w:rsidP="004241E9">
      <w:pPr>
        <w:rPr>
          <w:b/>
          <w:u w:val="single"/>
        </w:rPr>
      </w:pPr>
      <w:r>
        <w:rPr>
          <w:b/>
          <w:u w:val="single"/>
        </w:rPr>
        <w:lastRenderedPageBreak/>
        <w:t>PM 2 (16:00 – 18:0</w:t>
      </w:r>
      <w:r w:rsidRPr="0043438F">
        <w:rPr>
          <w:b/>
          <w:u w:val="single"/>
        </w:rPr>
        <w:t>0)</w:t>
      </w:r>
    </w:p>
    <w:p w:rsidR="004241E9" w:rsidRDefault="004241E9" w:rsidP="004241E9"/>
    <w:p w:rsidR="004241E9" w:rsidRDefault="004241E9" w:rsidP="004241E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241E9" w:rsidRDefault="004241E9" w:rsidP="004241E9">
      <w:pPr>
        <w:rPr>
          <w:lang w:val="en-GB"/>
        </w:rPr>
      </w:pPr>
    </w:p>
    <w:p w:rsidR="004241E9" w:rsidRPr="00455B36" w:rsidRDefault="004241E9" w:rsidP="004241E9">
      <w:pPr>
        <w:rPr>
          <w:lang w:val="en-GB"/>
        </w:rPr>
      </w:pPr>
      <w:r w:rsidRPr="00455B36">
        <w:rPr>
          <w:lang w:val="en-GB"/>
        </w:rPr>
        <w:t>Attendees:</w:t>
      </w:r>
    </w:p>
    <w:p w:rsidR="004241E9" w:rsidRDefault="004241E9" w:rsidP="004241E9">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4241E9" w:rsidRDefault="004241E9" w:rsidP="004241E9">
      <w:pPr>
        <w:numPr>
          <w:ilvl w:val="0"/>
          <w:numId w:val="2"/>
        </w:numPr>
        <w:rPr>
          <w:lang w:val="en-GB"/>
        </w:rPr>
      </w:pPr>
      <w:r w:rsidRPr="00FE3E9A">
        <w:rPr>
          <w:lang w:val="en-GB"/>
        </w:rPr>
        <w:t>Hideki Aoyama – Panasonic Japan</w:t>
      </w:r>
    </w:p>
    <w:p w:rsidR="004241E9" w:rsidRDefault="004241E9" w:rsidP="004241E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4241E9" w:rsidRDefault="004241E9" w:rsidP="004241E9">
      <w:pPr>
        <w:numPr>
          <w:ilvl w:val="0"/>
          <w:numId w:val="2"/>
        </w:numPr>
        <w:rPr>
          <w:lang w:val="en-GB"/>
        </w:rPr>
      </w:pPr>
      <w:r w:rsidRPr="000511CC">
        <w:rPr>
          <w:lang w:val="en-GB"/>
        </w:rPr>
        <w:t>Rick Roberts – Intel</w:t>
      </w:r>
    </w:p>
    <w:p w:rsidR="004241E9" w:rsidRDefault="004241E9" w:rsidP="004241E9">
      <w:pPr>
        <w:pStyle w:val="ListParagraph"/>
        <w:numPr>
          <w:ilvl w:val="0"/>
          <w:numId w:val="2"/>
        </w:numPr>
        <w:rPr>
          <w:lang w:val="en-GB"/>
        </w:rPr>
      </w:pPr>
      <w:r>
        <w:rPr>
          <w:lang w:val="en-GB"/>
        </w:rPr>
        <w:t>Nikola Serafimovski – pureLiFi</w:t>
      </w:r>
    </w:p>
    <w:p w:rsidR="004241E9" w:rsidRDefault="004241E9" w:rsidP="004241E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241E9" w:rsidRPr="005C3FA4" w:rsidRDefault="004241E9" w:rsidP="004241E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4241E9" w:rsidRDefault="004241E9" w:rsidP="004241E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241E9" w:rsidRPr="0026127D" w:rsidRDefault="004241E9" w:rsidP="004241E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D6366F" w:rsidRDefault="00D6366F" w:rsidP="00D6366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100646" w:rsidRPr="00100646" w:rsidRDefault="00100646" w:rsidP="00100646">
      <w:pPr>
        <w:pStyle w:val="ListParagraph"/>
        <w:numPr>
          <w:ilvl w:val="0"/>
          <w:numId w:val="2"/>
        </w:numPr>
        <w:rPr>
          <w:lang w:val="en-GB"/>
        </w:rPr>
      </w:pPr>
      <w:r>
        <w:t>Liu Qian – CAICT</w:t>
      </w:r>
    </w:p>
    <w:p w:rsidR="00100646" w:rsidRPr="00100646" w:rsidRDefault="00100646" w:rsidP="00100646">
      <w:pPr>
        <w:pStyle w:val="ListParagraph"/>
        <w:numPr>
          <w:ilvl w:val="0"/>
          <w:numId w:val="2"/>
        </w:numPr>
        <w:rPr>
          <w:lang w:val="en-GB"/>
        </w:rPr>
      </w:pPr>
      <w:r>
        <w:t>Mohamed Abdallah – TAMU Qatar</w:t>
      </w:r>
    </w:p>
    <w:p w:rsidR="004241E9" w:rsidRDefault="004241E9" w:rsidP="004241E9">
      <w:pPr>
        <w:ind w:left="720"/>
        <w:rPr>
          <w:lang w:val="en-GB"/>
        </w:rPr>
      </w:pPr>
    </w:p>
    <w:p w:rsidR="004241E9" w:rsidRDefault="004241E9" w:rsidP="004241E9">
      <w:r>
        <w:t xml:space="preserve">Meeting called to order. </w:t>
      </w:r>
    </w:p>
    <w:p w:rsidR="004241E9" w:rsidRDefault="004241E9" w:rsidP="00073123"/>
    <w:p w:rsidR="005102BE" w:rsidRDefault="00812C3B" w:rsidP="00073123">
      <w:r>
        <w:t>The chairman asked if there are any objections to accepting the comments proposed by Volker (</w:t>
      </w:r>
      <w:r w:rsidRPr="00812C3B">
        <w:rPr>
          <w:b/>
        </w:rPr>
        <w:t>doc. 16-0450r0</w:t>
      </w:r>
      <w:r>
        <w:t xml:space="preserve">). There were no objections and the comments will be incorporated in the newer revision of the Comment Resolution spreadsheet. </w:t>
      </w:r>
    </w:p>
    <w:p w:rsidR="0096174F" w:rsidRDefault="0096174F" w:rsidP="00073123"/>
    <w:p w:rsidR="0096174F" w:rsidRDefault="0096174F" w:rsidP="00073123">
      <w:r>
        <w:t xml:space="preserve">Bob </w:t>
      </w:r>
      <w:proofErr w:type="spellStart"/>
      <w:r>
        <w:t>Heile</w:t>
      </w:r>
      <w:proofErr w:type="spellEnd"/>
      <w:r>
        <w:t xml:space="preserve"> has started the process to change the title of the PAR, which would result in a change of the title of the eventual standard.</w:t>
      </w:r>
    </w:p>
    <w:p w:rsidR="004A504F" w:rsidRDefault="004A504F" w:rsidP="00073123"/>
    <w:p w:rsidR="004A504F" w:rsidRDefault="00BC2F25" w:rsidP="00073123">
      <w:r w:rsidRPr="00BC2F25">
        <w:rPr>
          <w:b/>
        </w:rPr>
        <w:t>MOTION</w:t>
      </w:r>
      <w:r w:rsidR="004A504F">
        <w:t>:</w:t>
      </w:r>
    </w:p>
    <w:p w:rsidR="004A504F" w:rsidRDefault="004A504F" w:rsidP="00073123"/>
    <w:p w:rsidR="004A504F" w:rsidRDefault="004A504F" w:rsidP="00073123">
      <w:r>
        <w:t>The need to modify the title of the existing approved PAR that reads “Part 15.7: Short-Range Wireless Optical Communication” to “Part 15.7: Short-Range Optical Wireless Communications” (</w:t>
      </w:r>
      <w:r>
        <w:rPr>
          <w:b/>
        </w:rPr>
        <w:t>doc. 15-16-0504r0</w:t>
      </w:r>
      <w:r>
        <w:t>).</w:t>
      </w:r>
    </w:p>
    <w:p w:rsidR="004A504F" w:rsidRDefault="004A504F" w:rsidP="00073123">
      <w:r>
        <w:t>Moved: Nikola</w:t>
      </w:r>
    </w:p>
    <w:p w:rsidR="004A504F" w:rsidRDefault="004A504F" w:rsidP="00073123">
      <w:r>
        <w:t>Seconded: Volker</w:t>
      </w:r>
    </w:p>
    <w:p w:rsidR="004A504F" w:rsidRDefault="004A504F" w:rsidP="00073123"/>
    <w:p w:rsidR="004A504F" w:rsidRDefault="004A504F" w:rsidP="00073123">
      <w:r>
        <w:t>YES: 7</w:t>
      </w:r>
    </w:p>
    <w:p w:rsidR="004A504F" w:rsidRPr="004A504F" w:rsidRDefault="004A504F" w:rsidP="00073123">
      <w:r>
        <w:t>NO: 0</w:t>
      </w:r>
    </w:p>
    <w:p w:rsidR="00100646" w:rsidRDefault="00100646" w:rsidP="00073123"/>
    <w:p w:rsidR="005102BE" w:rsidRDefault="005102BE" w:rsidP="005102BE">
      <w:r>
        <w:t xml:space="preserve">Meeting recessed until </w:t>
      </w:r>
      <w:r w:rsidR="00100646">
        <w:t>26</w:t>
      </w:r>
      <w:r>
        <w:t xml:space="preserve"> </w:t>
      </w:r>
      <w:r w:rsidR="001727F8">
        <w:t xml:space="preserve">July </w:t>
      </w:r>
      <w:r>
        <w:t>2016 session AM1.</w:t>
      </w:r>
    </w:p>
    <w:p w:rsidR="004241E9" w:rsidRDefault="004241E9" w:rsidP="00073123"/>
    <w:p w:rsidR="00CA049F" w:rsidRDefault="00CA049F" w:rsidP="00073123"/>
    <w:p w:rsidR="00CA049F" w:rsidRPr="001B7892" w:rsidRDefault="00CA049F" w:rsidP="00073123"/>
    <w:p w:rsidR="001B7892" w:rsidRPr="00A9463E" w:rsidRDefault="001B7892" w:rsidP="001B7892">
      <w:pPr>
        <w:widowControl w:val="0"/>
        <w:spacing w:before="120"/>
        <w:rPr>
          <w:b/>
          <w:sz w:val="28"/>
          <w:u w:val="single"/>
        </w:rPr>
      </w:pPr>
      <w:r w:rsidRPr="00A9463E">
        <w:rPr>
          <w:b/>
          <w:sz w:val="28"/>
          <w:u w:val="single"/>
        </w:rPr>
        <w:lastRenderedPageBreak/>
        <w:t xml:space="preserve">Session </w:t>
      </w:r>
      <w:r w:rsidR="0096174F">
        <w:rPr>
          <w:b/>
          <w:sz w:val="28"/>
          <w:u w:val="single"/>
        </w:rPr>
        <w:t>2 (26</w:t>
      </w:r>
      <w:r>
        <w:rPr>
          <w:b/>
          <w:sz w:val="28"/>
          <w:u w:val="single"/>
        </w:rPr>
        <w:t xml:space="preserve"> </w:t>
      </w:r>
      <w:r w:rsidR="001727F8">
        <w:rPr>
          <w:b/>
          <w:sz w:val="28"/>
          <w:u w:val="single"/>
        </w:rPr>
        <w:t xml:space="preserve">July </w:t>
      </w:r>
      <w:r>
        <w:rPr>
          <w:b/>
          <w:sz w:val="28"/>
          <w:u w:val="single"/>
        </w:rPr>
        <w:t xml:space="preserve">2016)  </w:t>
      </w:r>
    </w:p>
    <w:p w:rsidR="001B7892" w:rsidRDefault="001B7892" w:rsidP="001B7892"/>
    <w:p w:rsidR="001B7892" w:rsidRPr="00212B09" w:rsidRDefault="00355FAF" w:rsidP="001B7892">
      <w:pPr>
        <w:rPr>
          <w:b/>
          <w:u w:val="single"/>
          <w:lang w:val="en-GB"/>
        </w:rPr>
      </w:pPr>
      <w:r>
        <w:rPr>
          <w:b/>
          <w:u w:val="single"/>
          <w:lang w:val="en-GB"/>
        </w:rPr>
        <w:t>A</w:t>
      </w:r>
      <w:r w:rsidR="001B7892">
        <w:rPr>
          <w:b/>
          <w:u w:val="single"/>
          <w:lang w:val="en-GB"/>
        </w:rPr>
        <w:t>M</w:t>
      </w:r>
      <w:r w:rsidR="001B7892" w:rsidRPr="00212B09">
        <w:rPr>
          <w:b/>
          <w:u w:val="single"/>
          <w:lang w:val="en-GB"/>
        </w:rPr>
        <w:t xml:space="preserve"> </w:t>
      </w:r>
      <w:r w:rsidR="00D6366F">
        <w:rPr>
          <w:b/>
          <w:u w:val="single"/>
          <w:lang w:val="en-GB"/>
        </w:rPr>
        <w:t>1 (08</w:t>
      </w:r>
      <w:r w:rsidR="001B7892">
        <w:rPr>
          <w:b/>
          <w:u w:val="single"/>
          <w:lang w:val="en-GB"/>
        </w:rPr>
        <w:t>:</w:t>
      </w:r>
      <w:r>
        <w:rPr>
          <w:b/>
          <w:u w:val="single"/>
          <w:lang w:val="en-GB"/>
        </w:rPr>
        <w:t>0</w:t>
      </w:r>
      <w:r w:rsidR="001B7892">
        <w:rPr>
          <w:b/>
          <w:u w:val="single"/>
          <w:lang w:val="en-GB"/>
        </w:rPr>
        <w:t>0 – 1</w:t>
      </w:r>
      <w:r>
        <w:rPr>
          <w:b/>
          <w:u w:val="single"/>
          <w:lang w:val="en-GB"/>
        </w:rPr>
        <w:t>0</w:t>
      </w:r>
      <w:r w:rsidR="001B7892" w:rsidRPr="00212B09">
        <w:rPr>
          <w:b/>
          <w:u w:val="single"/>
          <w:lang w:val="en-GB"/>
        </w:rPr>
        <w:t>:</w:t>
      </w:r>
      <w:r>
        <w:rPr>
          <w:b/>
          <w:u w:val="single"/>
          <w:lang w:val="en-GB"/>
        </w:rPr>
        <w:t>0</w:t>
      </w:r>
      <w:r w:rsidR="001B7892" w:rsidRPr="00212B09">
        <w:rPr>
          <w:b/>
          <w:u w:val="single"/>
          <w:lang w:val="en-GB"/>
        </w:rPr>
        <w:t>0)</w:t>
      </w:r>
    </w:p>
    <w:p w:rsidR="00C05E70" w:rsidRDefault="00C05E70" w:rsidP="00073123"/>
    <w:p w:rsidR="00D6366F" w:rsidRDefault="00D6366F" w:rsidP="00D6366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6366F" w:rsidRDefault="00D6366F" w:rsidP="00D6366F">
      <w:pPr>
        <w:rPr>
          <w:lang w:val="en-GB"/>
        </w:rPr>
      </w:pPr>
    </w:p>
    <w:p w:rsidR="00D6366F" w:rsidRPr="00455B36" w:rsidRDefault="00D6366F" w:rsidP="00D6366F">
      <w:pPr>
        <w:rPr>
          <w:lang w:val="en-GB"/>
        </w:rPr>
      </w:pPr>
      <w:r w:rsidRPr="00455B36">
        <w:rPr>
          <w:lang w:val="en-GB"/>
        </w:rPr>
        <w:t>Attendees:</w:t>
      </w:r>
    </w:p>
    <w:p w:rsidR="00D6366F" w:rsidRDefault="00D6366F" w:rsidP="00D6366F">
      <w:pPr>
        <w:numPr>
          <w:ilvl w:val="0"/>
          <w:numId w:val="2"/>
        </w:numPr>
        <w:rPr>
          <w:lang w:val="en-GB"/>
        </w:rPr>
      </w:pPr>
      <w:r w:rsidRPr="00FE3E9A">
        <w:rPr>
          <w:lang w:val="en-GB"/>
        </w:rPr>
        <w:t>Hideki Aoyama – Panasonic Japan</w:t>
      </w:r>
    </w:p>
    <w:p w:rsidR="00D6366F" w:rsidRDefault="00D6366F" w:rsidP="00D6366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6366F" w:rsidRPr="00011B6E" w:rsidRDefault="00D6366F" w:rsidP="00D6366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6366F" w:rsidRDefault="00D6366F" w:rsidP="00D6366F">
      <w:pPr>
        <w:numPr>
          <w:ilvl w:val="0"/>
          <w:numId w:val="2"/>
        </w:numPr>
        <w:rPr>
          <w:lang w:val="en-GB"/>
        </w:rPr>
      </w:pPr>
      <w:r w:rsidRPr="000511CC">
        <w:rPr>
          <w:lang w:val="en-GB"/>
        </w:rPr>
        <w:t>Rick Roberts – Intel</w:t>
      </w:r>
    </w:p>
    <w:p w:rsidR="00D6366F" w:rsidRDefault="00D6366F" w:rsidP="00D6366F">
      <w:pPr>
        <w:pStyle w:val="ListParagraph"/>
        <w:numPr>
          <w:ilvl w:val="0"/>
          <w:numId w:val="2"/>
        </w:numPr>
        <w:rPr>
          <w:lang w:val="en-GB"/>
        </w:rPr>
      </w:pPr>
      <w:r>
        <w:rPr>
          <w:lang w:val="en-GB"/>
        </w:rPr>
        <w:t>Nikola Serafimovski – pureLiFi</w:t>
      </w:r>
    </w:p>
    <w:p w:rsidR="00D6366F" w:rsidRDefault="00D6366F" w:rsidP="00D6366F">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D6366F" w:rsidRPr="005C3FA4" w:rsidRDefault="00D6366F" w:rsidP="00D6366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D6366F" w:rsidRDefault="00D6366F" w:rsidP="00D6366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D6366F" w:rsidRPr="00AA6655" w:rsidRDefault="00D6366F" w:rsidP="00D6366F">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AA6655" w:rsidRPr="00496BCD" w:rsidRDefault="00AA6655" w:rsidP="00AA6655">
      <w:pPr>
        <w:pStyle w:val="ListParagraph"/>
        <w:numPr>
          <w:ilvl w:val="0"/>
          <w:numId w:val="2"/>
        </w:numPr>
        <w:rPr>
          <w:lang w:val="en-GB"/>
        </w:rPr>
      </w:pPr>
      <w:r>
        <w:t>Mohamed Abdallah – TAMU Qatar</w:t>
      </w:r>
    </w:p>
    <w:p w:rsidR="00496BCD" w:rsidRPr="00496BCD" w:rsidRDefault="00496BCD" w:rsidP="00496BCD">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6366F" w:rsidRDefault="00D6366F" w:rsidP="00355FAF"/>
    <w:p w:rsidR="007F77EC" w:rsidRDefault="00CA049F" w:rsidP="00355FAF">
      <w:r>
        <w:t xml:space="preserve">Meeting called to order. </w:t>
      </w:r>
    </w:p>
    <w:p w:rsidR="007F77EC" w:rsidRDefault="007F77EC" w:rsidP="00355FAF"/>
    <w:p w:rsidR="00CA049F" w:rsidRPr="00CA049F" w:rsidRDefault="00CA049F" w:rsidP="00355FAF">
      <w:r>
        <w:t xml:space="preserve">The committee continued with comment resolution for </w:t>
      </w:r>
      <w:r>
        <w:rPr>
          <w:b/>
        </w:rPr>
        <w:t>doc. 16-0477r1</w:t>
      </w:r>
      <w:r>
        <w:t xml:space="preserve">. </w:t>
      </w:r>
    </w:p>
    <w:p w:rsidR="00CB7828" w:rsidRDefault="00CB7828" w:rsidP="00073123"/>
    <w:p w:rsidR="00CB7828" w:rsidRDefault="00355FAF" w:rsidP="00073123">
      <w:r>
        <w:t>Meeting recessed until AM2</w:t>
      </w:r>
      <w:r w:rsidR="006278DE">
        <w:t>.</w:t>
      </w:r>
    </w:p>
    <w:p w:rsidR="0060292D" w:rsidRDefault="0060292D" w:rsidP="00073123"/>
    <w:p w:rsidR="0060292D" w:rsidRPr="0043438F" w:rsidRDefault="00355FAF" w:rsidP="0060292D">
      <w:pPr>
        <w:rPr>
          <w:b/>
          <w:u w:val="single"/>
        </w:rPr>
      </w:pPr>
      <w:r>
        <w:rPr>
          <w:b/>
          <w:u w:val="single"/>
        </w:rPr>
        <w:t>AM</w:t>
      </w:r>
      <w:r w:rsidR="0060292D">
        <w:rPr>
          <w:b/>
          <w:u w:val="single"/>
        </w:rPr>
        <w:t xml:space="preserve"> 2 </w:t>
      </w:r>
      <w:r>
        <w:rPr>
          <w:b/>
          <w:u w:val="single"/>
        </w:rPr>
        <w:t>(10:30 – 12</w:t>
      </w:r>
      <w:r w:rsidR="0060292D">
        <w:rPr>
          <w:b/>
          <w:u w:val="single"/>
        </w:rPr>
        <w:t>:</w:t>
      </w:r>
      <w:r>
        <w:rPr>
          <w:b/>
          <w:u w:val="single"/>
        </w:rPr>
        <w:t>3</w:t>
      </w:r>
      <w:r w:rsidR="0060292D" w:rsidRPr="0043438F">
        <w:rPr>
          <w:b/>
          <w:u w:val="single"/>
        </w:rPr>
        <w:t>0)</w:t>
      </w:r>
    </w:p>
    <w:p w:rsidR="0060292D" w:rsidRDefault="0060292D" w:rsidP="0060292D"/>
    <w:p w:rsidR="007F77EC" w:rsidRDefault="007F77EC" w:rsidP="007F77E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7F77EC" w:rsidRDefault="007F77EC" w:rsidP="007F77EC">
      <w:pPr>
        <w:rPr>
          <w:lang w:val="en-GB"/>
        </w:rPr>
      </w:pPr>
    </w:p>
    <w:p w:rsidR="007F77EC" w:rsidRPr="00455B36" w:rsidRDefault="007F77EC" w:rsidP="007F77EC">
      <w:pPr>
        <w:rPr>
          <w:lang w:val="en-GB"/>
        </w:rPr>
      </w:pPr>
      <w:r w:rsidRPr="00455B36">
        <w:rPr>
          <w:lang w:val="en-GB"/>
        </w:rPr>
        <w:t>Attendees:</w:t>
      </w:r>
    </w:p>
    <w:p w:rsidR="007F77EC" w:rsidRDefault="007F77EC" w:rsidP="007F77EC">
      <w:pPr>
        <w:numPr>
          <w:ilvl w:val="0"/>
          <w:numId w:val="2"/>
        </w:numPr>
        <w:rPr>
          <w:lang w:val="en-GB"/>
        </w:rPr>
      </w:pPr>
      <w:r w:rsidRPr="00FE3E9A">
        <w:rPr>
          <w:lang w:val="en-GB"/>
        </w:rPr>
        <w:t>Hideki Aoyama – Panasonic Japan</w:t>
      </w:r>
    </w:p>
    <w:p w:rsidR="007F77EC" w:rsidRDefault="007F77EC" w:rsidP="007F77EC">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7F77EC" w:rsidRPr="00011B6E" w:rsidRDefault="007F77EC" w:rsidP="007F77EC">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7F77EC" w:rsidRDefault="007F77EC" w:rsidP="007F77EC">
      <w:pPr>
        <w:numPr>
          <w:ilvl w:val="0"/>
          <w:numId w:val="2"/>
        </w:numPr>
        <w:rPr>
          <w:lang w:val="en-GB"/>
        </w:rPr>
      </w:pPr>
      <w:r w:rsidRPr="000511CC">
        <w:rPr>
          <w:lang w:val="en-GB"/>
        </w:rPr>
        <w:t>Rick Roberts – Intel</w:t>
      </w:r>
    </w:p>
    <w:p w:rsidR="007F77EC" w:rsidRDefault="007F77EC" w:rsidP="007F77EC">
      <w:pPr>
        <w:pStyle w:val="ListParagraph"/>
        <w:numPr>
          <w:ilvl w:val="0"/>
          <w:numId w:val="2"/>
        </w:numPr>
        <w:rPr>
          <w:lang w:val="en-GB"/>
        </w:rPr>
      </w:pPr>
      <w:r>
        <w:rPr>
          <w:lang w:val="en-GB"/>
        </w:rPr>
        <w:t>Nikola Serafimovski – pureLiFi</w:t>
      </w:r>
    </w:p>
    <w:p w:rsidR="007F77EC" w:rsidRDefault="007F77EC" w:rsidP="007F77EC">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7F77EC" w:rsidRPr="005C3FA4" w:rsidRDefault="007F77EC" w:rsidP="007F77EC">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7F77EC" w:rsidRDefault="007F77EC" w:rsidP="007F77EC">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7F77EC" w:rsidRPr="00AA6655" w:rsidRDefault="007F77EC" w:rsidP="007F77EC">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AA6655" w:rsidRPr="00496BCD" w:rsidRDefault="00AA6655" w:rsidP="00AA6655">
      <w:pPr>
        <w:pStyle w:val="ListParagraph"/>
        <w:numPr>
          <w:ilvl w:val="0"/>
          <w:numId w:val="2"/>
        </w:numPr>
        <w:rPr>
          <w:lang w:val="en-GB"/>
        </w:rPr>
      </w:pPr>
      <w:r>
        <w:t>Mohamed Abdallah – TAMU Qatar</w:t>
      </w:r>
    </w:p>
    <w:p w:rsidR="00496BCD" w:rsidRPr="00496BCD" w:rsidRDefault="00496BCD" w:rsidP="00496BCD">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7F77EC" w:rsidRDefault="007F77EC" w:rsidP="00355FAF"/>
    <w:p w:rsidR="007F77EC" w:rsidRDefault="007F77EC" w:rsidP="007F77EC">
      <w:r>
        <w:lastRenderedPageBreak/>
        <w:t xml:space="preserve">Meeting called to order. </w:t>
      </w:r>
    </w:p>
    <w:p w:rsidR="007F77EC" w:rsidRDefault="007F77EC" w:rsidP="007F77EC"/>
    <w:p w:rsidR="007F77EC" w:rsidRDefault="007F77EC" w:rsidP="007F77EC">
      <w:r>
        <w:t xml:space="preserve">The committee is considering the possibility to start the September session earlier on 7 Sept. to allow for more time to complete the comment resolution and maintain the current publication schedule. </w:t>
      </w:r>
    </w:p>
    <w:p w:rsidR="007F77EC" w:rsidRDefault="007F77EC" w:rsidP="007F77EC"/>
    <w:p w:rsidR="007F77EC" w:rsidRDefault="007F77EC" w:rsidP="007F77EC">
      <w:r>
        <w:t xml:space="preserve">The Chairman will </w:t>
      </w:r>
      <w:r w:rsidR="00D9358E">
        <w:t xml:space="preserve">check with Bob </w:t>
      </w:r>
      <w:proofErr w:type="spellStart"/>
      <w:r w:rsidR="00D9358E">
        <w:t>Heile</w:t>
      </w:r>
      <w:proofErr w:type="spellEnd"/>
      <w:r w:rsidR="00D9358E">
        <w:t xml:space="preserve"> about the possibility for getting a meeting room.</w:t>
      </w:r>
    </w:p>
    <w:p w:rsidR="00D9358E" w:rsidRDefault="00D9358E" w:rsidP="007F77EC"/>
    <w:p w:rsidR="00D9358E" w:rsidRDefault="00D9358E" w:rsidP="007F77EC">
      <w:r>
        <w:t xml:space="preserve">Volker has suggested that a meeting in Berlin could be organized. </w:t>
      </w:r>
    </w:p>
    <w:p w:rsidR="007F77EC" w:rsidRDefault="007F77EC" w:rsidP="007F77EC"/>
    <w:p w:rsidR="007F77EC" w:rsidRPr="00CA049F" w:rsidRDefault="007F77EC" w:rsidP="007F77EC">
      <w:r>
        <w:t xml:space="preserve">The committee continued with comment resolution for </w:t>
      </w:r>
      <w:r>
        <w:rPr>
          <w:b/>
        </w:rPr>
        <w:t>doc. 16-0477r1</w:t>
      </w:r>
      <w:r>
        <w:t xml:space="preserve">. </w:t>
      </w:r>
    </w:p>
    <w:p w:rsidR="007F77EC" w:rsidRDefault="007F77EC" w:rsidP="007F77EC"/>
    <w:p w:rsidR="001F4241" w:rsidRDefault="001F4241" w:rsidP="007F77EC">
      <w:r>
        <w:t xml:space="preserve">The Chief Technical editor needs to ensure that there are no more than 5-levels of sub-sections. This is direct guidance from the 802.15 working group chairman. </w:t>
      </w:r>
    </w:p>
    <w:p w:rsidR="001F4241" w:rsidRDefault="001F4241" w:rsidP="007F77EC"/>
    <w:p w:rsidR="002A3717" w:rsidRDefault="002A3717" w:rsidP="00D065EA">
      <w:r>
        <w:t xml:space="preserve">Meeting recessed until </w:t>
      </w:r>
      <w:r w:rsidR="00D065EA">
        <w:t>PM1.</w:t>
      </w:r>
    </w:p>
    <w:p w:rsidR="001A78E1" w:rsidRDefault="001A78E1" w:rsidP="00D065EA"/>
    <w:p w:rsidR="001A78E1" w:rsidRPr="0043438F" w:rsidRDefault="001A78E1" w:rsidP="001A78E1">
      <w:pPr>
        <w:rPr>
          <w:b/>
          <w:u w:val="single"/>
        </w:rPr>
      </w:pPr>
      <w:r>
        <w:rPr>
          <w:b/>
          <w:u w:val="single"/>
        </w:rPr>
        <w:t>PM 1 (13:30 – 15:3</w:t>
      </w:r>
      <w:r w:rsidRPr="0043438F">
        <w:rPr>
          <w:b/>
          <w:u w:val="single"/>
        </w:rPr>
        <w:t>0)</w:t>
      </w:r>
    </w:p>
    <w:p w:rsidR="001A78E1" w:rsidRDefault="001A78E1" w:rsidP="00D065EA"/>
    <w:p w:rsidR="00AA6655" w:rsidRDefault="00AA6655" w:rsidP="00AA665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AA6655" w:rsidRDefault="00AA6655" w:rsidP="00AA6655">
      <w:pPr>
        <w:rPr>
          <w:lang w:val="en-GB"/>
        </w:rPr>
      </w:pPr>
    </w:p>
    <w:p w:rsidR="00AA6655" w:rsidRPr="00455B36" w:rsidRDefault="00AA6655" w:rsidP="00AA6655">
      <w:pPr>
        <w:rPr>
          <w:lang w:val="en-GB"/>
        </w:rPr>
      </w:pPr>
      <w:r w:rsidRPr="00455B36">
        <w:rPr>
          <w:lang w:val="en-GB"/>
        </w:rPr>
        <w:t>Attendees:</w:t>
      </w:r>
    </w:p>
    <w:p w:rsidR="00AA6655" w:rsidRDefault="00AA6655" w:rsidP="00AA6655">
      <w:pPr>
        <w:numPr>
          <w:ilvl w:val="0"/>
          <w:numId w:val="2"/>
        </w:numPr>
        <w:rPr>
          <w:lang w:val="en-GB"/>
        </w:rPr>
      </w:pPr>
      <w:r w:rsidRPr="00FE3E9A">
        <w:rPr>
          <w:lang w:val="en-GB"/>
        </w:rPr>
        <w:t>Hideki Aoyama – Panasonic Japan</w:t>
      </w:r>
    </w:p>
    <w:p w:rsidR="00AA6655" w:rsidRDefault="00AA6655" w:rsidP="00AA6655">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AA6655" w:rsidRPr="00011B6E" w:rsidRDefault="00AA6655" w:rsidP="00AA6655">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AA6655" w:rsidRDefault="00AA6655" w:rsidP="00AA6655">
      <w:pPr>
        <w:numPr>
          <w:ilvl w:val="0"/>
          <w:numId w:val="2"/>
        </w:numPr>
        <w:rPr>
          <w:lang w:val="en-GB"/>
        </w:rPr>
      </w:pPr>
      <w:r w:rsidRPr="000511CC">
        <w:rPr>
          <w:lang w:val="en-GB"/>
        </w:rPr>
        <w:t>Rick Roberts – Intel</w:t>
      </w:r>
    </w:p>
    <w:p w:rsidR="00AA6655" w:rsidRDefault="00AA6655" w:rsidP="00AA6655">
      <w:pPr>
        <w:pStyle w:val="ListParagraph"/>
        <w:numPr>
          <w:ilvl w:val="0"/>
          <w:numId w:val="2"/>
        </w:numPr>
        <w:rPr>
          <w:lang w:val="en-GB"/>
        </w:rPr>
      </w:pPr>
      <w:r>
        <w:rPr>
          <w:lang w:val="en-GB"/>
        </w:rPr>
        <w:t>Nikola Serafimovski – pureLiFi</w:t>
      </w:r>
    </w:p>
    <w:p w:rsidR="00AA6655" w:rsidRDefault="00AA6655" w:rsidP="00AA6655">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AA6655" w:rsidRPr="005C3FA4" w:rsidRDefault="00AA6655" w:rsidP="00AA6655">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AA6655" w:rsidRDefault="00AA6655" w:rsidP="00AA6655">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AA6655" w:rsidRPr="00AA6655" w:rsidRDefault="00AA6655" w:rsidP="00AA6655">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AA6655" w:rsidRPr="00496BCD" w:rsidRDefault="00AA6655" w:rsidP="00AA6655">
      <w:pPr>
        <w:pStyle w:val="ListParagraph"/>
        <w:numPr>
          <w:ilvl w:val="0"/>
          <w:numId w:val="2"/>
        </w:numPr>
        <w:rPr>
          <w:lang w:val="en-GB"/>
        </w:rPr>
      </w:pPr>
      <w:r>
        <w:t>Mohamed Abdallah – TAMU Qatar</w:t>
      </w:r>
    </w:p>
    <w:p w:rsidR="00496BCD" w:rsidRPr="00496BCD" w:rsidRDefault="00496BCD" w:rsidP="00496BCD">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AA6655" w:rsidRDefault="00AA6655" w:rsidP="00AA6655"/>
    <w:p w:rsidR="00AA6655" w:rsidRDefault="00AA6655" w:rsidP="00AA6655">
      <w:r>
        <w:t xml:space="preserve">Meeting called to order. </w:t>
      </w:r>
    </w:p>
    <w:p w:rsidR="00AA6655" w:rsidRDefault="00AA6655" w:rsidP="00AA6655"/>
    <w:p w:rsidR="00AA6655" w:rsidRPr="00CA049F" w:rsidRDefault="00AA6655" w:rsidP="00AA6655">
      <w:r>
        <w:t xml:space="preserve">The committee continued with comment resolution for </w:t>
      </w:r>
      <w:r>
        <w:rPr>
          <w:b/>
        </w:rPr>
        <w:t>doc. 16-0477r1</w:t>
      </w:r>
      <w:r>
        <w:t xml:space="preserve">. </w:t>
      </w:r>
    </w:p>
    <w:p w:rsidR="0094239E" w:rsidRDefault="0094239E" w:rsidP="000C4225"/>
    <w:p w:rsidR="00AA6655" w:rsidRDefault="00AA6655" w:rsidP="000C4225">
      <w:r>
        <w:t xml:space="preserve">Li </w:t>
      </w:r>
      <w:proofErr w:type="spellStart"/>
      <w:r>
        <w:t>Qiang</w:t>
      </w:r>
      <w:proofErr w:type="spellEnd"/>
      <w:r>
        <w:t xml:space="preserve"> will discuss with Pat Kenney the specific use of </w:t>
      </w:r>
      <w:proofErr w:type="spellStart"/>
      <w:r>
        <w:t>VPANCoordinator</w:t>
      </w:r>
      <w:proofErr w:type="spellEnd"/>
      <w:r>
        <w:t xml:space="preserve"> in 802.15.7-2011 and determine if/how that is still relevant, comment 212.</w:t>
      </w:r>
    </w:p>
    <w:p w:rsidR="0002247F" w:rsidRDefault="0002247F" w:rsidP="000C4225"/>
    <w:p w:rsidR="0002247F" w:rsidRDefault="0002247F" w:rsidP="0002247F">
      <w:r>
        <w:lastRenderedPageBreak/>
        <w:t xml:space="preserve">There is no one currently in the committee that understands or cares about the device association procedure. </w:t>
      </w:r>
    </w:p>
    <w:p w:rsidR="0002247F" w:rsidRDefault="0002247F" w:rsidP="000C4225"/>
    <w:p w:rsidR="0002247F" w:rsidRDefault="0002247F" w:rsidP="000C4225">
      <w:r>
        <w:t xml:space="preserve">Li </w:t>
      </w:r>
      <w:proofErr w:type="spellStart"/>
      <w:r>
        <w:t>Qiang</w:t>
      </w:r>
      <w:proofErr w:type="spellEnd"/>
      <w:r>
        <w:t xml:space="preserve"> is responsible to provide further clarification regarding the device association procedure, comment 213</w:t>
      </w:r>
      <w:r w:rsidR="00B31F87">
        <w:t xml:space="preserve">. </w:t>
      </w:r>
    </w:p>
    <w:p w:rsidR="0002247F" w:rsidRDefault="0002247F" w:rsidP="000C4225"/>
    <w:p w:rsidR="000C4225" w:rsidRDefault="000C4225" w:rsidP="000C4225">
      <w:r>
        <w:t xml:space="preserve">Meeting recessed until </w:t>
      </w:r>
      <w:r w:rsidR="009D4ED5">
        <w:t>PM2</w:t>
      </w:r>
      <w:r>
        <w:t>.</w:t>
      </w:r>
    </w:p>
    <w:p w:rsidR="00AA6655" w:rsidRDefault="00AA6655" w:rsidP="000C4225"/>
    <w:p w:rsidR="00311919" w:rsidRPr="0043438F" w:rsidRDefault="00311919" w:rsidP="00311919">
      <w:pPr>
        <w:rPr>
          <w:b/>
          <w:u w:val="single"/>
        </w:rPr>
      </w:pPr>
      <w:r>
        <w:rPr>
          <w:b/>
          <w:u w:val="single"/>
        </w:rPr>
        <w:t>PM 2 (1</w:t>
      </w:r>
      <w:r w:rsidR="00B24DEC">
        <w:rPr>
          <w:b/>
          <w:u w:val="single"/>
        </w:rPr>
        <w:t>6</w:t>
      </w:r>
      <w:r>
        <w:rPr>
          <w:b/>
          <w:u w:val="single"/>
        </w:rPr>
        <w:t>:</w:t>
      </w:r>
      <w:r w:rsidR="00B24DEC">
        <w:rPr>
          <w:b/>
          <w:u w:val="single"/>
        </w:rPr>
        <w:t>0</w:t>
      </w:r>
      <w:r>
        <w:rPr>
          <w:b/>
          <w:u w:val="single"/>
        </w:rPr>
        <w:t>0 – 1</w:t>
      </w:r>
      <w:r w:rsidR="00B24DEC">
        <w:rPr>
          <w:b/>
          <w:u w:val="single"/>
        </w:rPr>
        <w:t>8</w:t>
      </w:r>
      <w:r>
        <w:rPr>
          <w:b/>
          <w:u w:val="single"/>
        </w:rPr>
        <w:t>:</w:t>
      </w:r>
      <w:r w:rsidR="00B24DEC">
        <w:rPr>
          <w:b/>
          <w:u w:val="single"/>
        </w:rPr>
        <w:t>0</w:t>
      </w:r>
      <w:r w:rsidRPr="0043438F">
        <w:rPr>
          <w:b/>
          <w:u w:val="single"/>
        </w:rPr>
        <w:t>0)</w:t>
      </w:r>
    </w:p>
    <w:p w:rsidR="00311919" w:rsidRDefault="00311919" w:rsidP="00311919"/>
    <w:p w:rsidR="00B31F87" w:rsidRDefault="00B31F87" w:rsidP="00B31F87">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31F87" w:rsidRDefault="00B31F87" w:rsidP="00B31F87">
      <w:pPr>
        <w:rPr>
          <w:lang w:val="en-GB"/>
        </w:rPr>
      </w:pPr>
    </w:p>
    <w:p w:rsidR="00B31F87" w:rsidRPr="00455B36" w:rsidRDefault="00B31F87" w:rsidP="00B31F87">
      <w:pPr>
        <w:rPr>
          <w:lang w:val="en-GB"/>
        </w:rPr>
      </w:pPr>
      <w:r w:rsidRPr="00455B36">
        <w:rPr>
          <w:lang w:val="en-GB"/>
        </w:rPr>
        <w:t>Attendees:</w:t>
      </w:r>
    </w:p>
    <w:p w:rsidR="00B31F87" w:rsidRDefault="00B31F87" w:rsidP="00B31F87">
      <w:pPr>
        <w:numPr>
          <w:ilvl w:val="0"/>
          <w:numId w:val="2"/>
        </w:numPr>
        <w:rPr>
          <w:lang w:val="en-GB"/>
        </w:rPr>
      </w:pPr>
      <w:r w:rsidRPr="00FE3E9A">
        <w:rPr>
          <w:lang w:val="en-GB"/>
        </w:rPr>
        <w:t>Hideki Aoyama – Panasonic Japan</w:t>
      </w:r>
    </w:p>
    <w:p w:rsidR="00B31F87" w:rsidRDefault="00B31F87" w:rsidP="00B31F87">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31F87" w:rsidRPr="00011B6E" w:rsidRDefault="00B31F87" w:rsidP="00B31F87">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B31F87" w:rsidRDefault="00B31F87" w:rsidP="00B31F87">
      <w:pPr>
        <w:numPr>
          <w:ilvl w:val="0"/>
          <w:numId w:val="2"/>
        </w:numPr>
        <w:rPr>
          <w:lang w:val="en-GB"/>
        </w:rPr>
      </w:pPr>
      <w:r w:rsidRPr="000511CC">
        <w:rPr>
          <w:lang w:val="en-GB"/>
        </w:rPr>
        <w:t>Rick Roberts – Intel</w:t>
      </w:r>
    </w:p>
    <w:p w:rsidR="00B31F87" w:rsidRDefault="00B31F87" w:rsidP="00B31F87">
      <w:pPr>
        <w:pStyle w:val="ListParagraph"/>
        <w:numPr>
          <w:ilvl w:val="0"/>
          <w:numId w:val="2"/>
        </w:numPr>
        <w:rPr>
          <w:lang w:val="en-GB"/>
        </w:rPr>
      </w:pPr>
      <w:r>
        <w:rPr>
          <w:lang w:val="en-GB"/>
        </w:rPr>
        <w:t>Nikola Serafimovski – pureLiFi</w:t>
      </w:r>
    </w:p>
    <w:p w:rsidR="00B31F87" w:rsidRDefault="00B31F87" w:rsidP="00B31F87">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B31F87" w:rsidRPr="005C3FA4" w:rsidRDefault="00B31F87" w:rsidP="00B31F87">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B31F87" w:rsidRDefault="00B31F87" w:rsidP="00B31F87">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B31F87" w:rsidRPr="00AA6655" w:rsidRDefault="00B31F87" w:rsidP="00B31F87">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B31F87" w:rsidRPr="00496BCD" w:rsidRDefault="00B31F87" w:rsidP="00B31F87">
      <w:pPr>
        <w:pStyle w:val="ListParagraph"/>
        <w:numPr>
          <w:ilvl w:val="0"/>
          <w:numId w:val="2"/>
        </w:numPr>
        <w:rPr>
          <w:lang w:val="en-GB"/>
        </w:rPr>
      </w:pPr>
      <w:r>
        <w:t>Mohamed Abdallah – TAMU Qatar</w:t>
      </w:r>
    </w:p>
    <w:p w:rsidR="00496BCD" w:rsidRPr="00496BCD" w:rsidRDefault="00496BCD" w:rsidP="00496BCD">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31F87" w:rsidRDefault="00B31F87" w:rsidP="00B31F87"/>
    <w:p w:rsidR="00B31F87" w:rsidRDefault="00B31F87" w:rsidP="00B31F87">
      <w:r>
        <w:t xml:space="preserve">Meeting called to order. </w:t>
      </w:r>
    </w:p>
    <w:p w:rsidR="00311919" w:rsidRDefault="00311919" w:rsidP="00311919"/>
    <w:p w:rsidR="00B31F87" w:rsidRPr="00CA049F" w:rsidRDefault="00B31F87" w:rsidP="00B31F87">
      <w:r>
        <w:t xml:space="preserve">The committee continued with comment resolution for </w:t>
      </w:r>
      <w:r>
        <w:rPr>
          <w:b/>
        </w:rPr>
        <w:t>doc. 16-0477r1</w:t>
      </w:r>
      <w:r>
        <w:t xml:space="preserve">. </w:t>
      </w:r>
    </w:p>
    <w:p w:rsidR="00B31F87" w:rsidRDefault="00B31F87" w:rsidP="00311919"/>
    <w:p w:rsidR="005F543D" w:rsidRDefault="005F543D" w:rsidP="00311919">
      <w:r>
        <w:t xml:space="preserve">The </w:t>
      </w:r>
      <w:proofErr w:type="spellStart"/>
      <w:r>
        <w:t>LiFi</w:t>
      </w:r>
      <w:proofErr w:type="spellEnd"/>
      <w:r>
        <w:t xml:space="preserve"> subcommittee will meet during AM 2 on 27 July to continue with special comment resolution. </w:t>
      </w:r>
    </w:p>
    <w:p w:rsidR="005F543D" w:rsidRDefault="005F543D" w:rsidP="00311919"/>
    <w:p w:rsidR="00311919" w:rsidRDefault="00311919" w:rsidP="000C4225">
      <w:r>
        <w:t>Meeting rec</w:t>
      </w:r>
      <w:r w:rsidR="00B31F87">
        <w:t xml:space="preserve">essed until </w:t>
      </w:r>
      <w:r w:rsidR="00D416E5">
        <w:t>A</w:t>
      </w:r>
      <w:r w:rsidR="00B31F87">
        <w:t>M1 on Wednesday, 27</w:t>
      </w:r>
      <w:r>
        <w:t xml:space="preserve"> </w:t>
      </w:r>
      <w:r w:rsidR="001727F8">
        <w:t xml:space="preserve">July </w:t>
      </w:r>
      <w:r>
        <w:t>2016.</w:t>
      </w:r>
    </w:p>
    <w:p w:rsidR="000C4225" w:rsidRDefault="000C4225" w:rsidP="00D065EA"/>
    <w:p w:rsidR="002A3717" w:rsidRPr="00A9463E" w:rsidRDefault="002A3717" w:rsidP="002A3717">
      <w:pPr>
        <w:widowControl w:val="0"/>
        <w:spacing w:before="120"/>
        <w:rPr>
          <w:b/>
          <w:sz w:val="28"/>
          <w:u w:val="single"/>
        </w:rPr>
      </w:pPr>
      <w:r w:rsidRPr="00A9463E">
        <w:rPr>
          <w:b/>
          <w:sz w:val="28"/>
          <w:u w:val="single"/>
        </w:rPr>
        <w:t xml:space="preserve">Session </w:t>
      </w:r>
      <w:r w:rsidR="00B31F87">
        <w:rPr>
          <w:b/>
          <w:sz w:val="28"/>
          <w:u w:val="single"/>
        </w:rPr>
        <w:t>3 (27</w:t>
      </w:r>
      <w:r w:rsidR="00327E65">
        <w:rPr>
          <w:b/>
          <w:sz w:val="28"/>
          <w:u w:val="single"/>
        </w:rPr>
        <w:t xml:space="preserve"> </w:t>
      </w:r>
      <w:r w:rsidR="001727F8">
        <w:rPr>
          <w:b/>
          <w:sz w:val="28"/>
          <w:u w:val="single"/>
        </w:rPr>
        <w:t xml:space="preserve">July </w:t>
      </w:r>
      <w:r w:rsidR="00327E65">
        <w:rPr>
          <w:b/>
          <w:sz w:val="28"/>
          <w:u w:val="single"/>
        </w:rPr>
        <w:t>2016</w:t>
      </w:r>
      <w:r>
        <w:rPr>
          <w:b/>
          <w:sz w:val="28"/>
          <w:u w:val="single"/>
        </w:rPr>
        <w:t xml:space="preserve">)  </w:t>
      </w:r>
    </w:p>
    <w:p w:rsidR="002A3717" w:rsidRDefault="002A3717" w:rsidP="00D065EA"/>
    <w:p w:rsidR="00D416E5" w:rsidRPr="00212B09" w:rsidRDefault="00D416E5" w:rsidP="00D416E5">
      <w:pPr>
        <w:rPr>
          <w:b/>
          <w:u w:val="single"/>
          <w:lang w:val="en-GB"/>
        </w:rPr>
      </w:pPr>
      <w:r>
        <w:rPr>
          <w:b/>
          <w:u w:val="single"/>
          <w:lang w:val="en-GB"/>
        </w:rPr>
        <w:t>AM</w:t>
      </w:r>
      <w:r w:rsidRPr="00212B09">
        <w:rPr>
          <w:b/>
          <w:u w:val="single"/>
          <w:lang w:val="en-GB"/>
        </w:rPr>
        <w:t xml:space="preserve"> </w:t>
      </w:r>
      <w:r>
        <w:rPr>
          <w:b/>
          <w:u w:val="single"/>
          <w:lang w:val="en-GB"/>
        </w:rPr>
        <w:t>1 (08:00 – 10</w:t>
      </w:r>
      <w:r w:rsidRPr="00212B09">
        <w:rPr>
          <w:b/>
          <w:u w:val="single"/>
          <w:lang w:val="en-GB"/>
        </w:rPr>
        <w:t>:</w:t>
      </w:r>
      <w:r>
        <w:rPr>
          <w:b/>
          <w:u w:val="single"/>
          <w:lang w:val="en-GB"/>
        </w:rPr>
        <w:t>0</w:t>
      </w:r>
      <w:r w:rsidRPr="00212B09">
        <w:rPr>
          <w:b/>
          <w:u w:val="single"/>
          <w:lang w:val="en-GB"/>
        </w:rPr>
        <w:t>0)</w:t>
      </w:r>
    </w:p>
    <w:p w:rsidR="00D416E5" w:rsidRDefault="00D416E5" w:rsidP="00D416E5"/>
    <w:p w:rsidR="00D416E5" w:rsidRDefault="00D416E5" w:rsidP="00D416E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416E5" w:rsidRDefault="00D416E5" w:rsidP="00D416E5">
      <w:pPr>
        <w:rPr>
          <w:lang w:val="en-GB"/>
        </w:rPr>
      </w:pPr>
    </w:p>
    <w:p w:rsidR="00D416E5" w:rsidRPr="00455B36" w:rsidRDefault="00D416E5" w:rsidP="00D416E5">
      <w:pPr>
        <w:rPr>
          <w:lang w:val="en-GB"/>
        </w:rPr>
      </w:pPr>
      <w:r w:rsidRPr="00455B36">
        <w:rPr>
          <w:lang w:val="en-GB"/>
        </w:rPr>
        <w:t>Attendees:</w:t>
      </w:r>
    </w:p>
    <w:p w:rsidR="00D416E5" w:rsidRDefault="00D416E5" w:rsidP="00D416E5">
      <w:pPr>
        <w:numPr>
          <w:ilvl w:val="0"/>
          <w:numId w:val="2"/>
        </w:numPr>
        <w:rPr>
          <w:lang w:val="en-GB"/>
        </w:rPr>
      </w:pPr>
      <w:r w:rsidRPr="00FE3E9A">
        <w:rPr>
          <w:lang w:val="en-GB"/>
        </w:rPr>
        <w:t>Hideki Aoyama – Panasonic Japan</w:t>
      </w:r>
    </w:p>
    <w:p w:rsidR="00D416E5" w:rsidRDefault="00D416E5" w:rsidP="00D416E5">
      <w:pPr>
        <w:numPr>
          <w:ilvl w:val="0"/>
          <w:numId w:val="2"/>
        </w:numPr>
        <w:rPr>
          <w:lang w:val="en-GB"/>
        </w:rPr>
      </w:pPr>
      <w:proofErr w:type="spellStart"/>
      <w:r w:rsidRPr="000511CC">
        <w:rPr>
          <w:lang w:val="en-GB"/>
        </w:rPr>
        <w:lastRenderedPageBreak/>
        <w:t>Yeong</w:t>
      </w:r>
      <w:proofErr w:type="spellEnd"/>
      <w:r>
        <w:rPr>
          <w:lang w:val="en-GB"/>
        </w:rPr>
        <w:t xml:space="preserve"> Min Jang – </w:t>
      </w:r>
      <w:proofErr w:type="spellStart"/>
      <w:r>
        <w:rPr>
          <w:lang w:val="en-GB"/>
        </w:rPr>
        <w:t>Kookmin</w:t>
      </w:r>
      <w:proofErr w:type="spellEnd"/>
      <w:r>
        <w:rPr>
          <w:lang w:val="en-GB"/>
        </w:rPr>
        <w:t xml:space="preserve"> University</w:t>
      </w:r>
    </w:p>
    <w:p w:rsidR="00D416E5" w:rsidRPr="00011B6E" w:rsidRDefault="00D416E5" w:rsidP="00D416E5">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416E5" w:rsidRDefault="00D416E5" w:rsidP="00D416E5">
      <w:pPr>
        <w:numPr>
          <w:ilvl w:val="0"/>
          <w:numId w:val="2"/>
        </w:numPr>
        <w:rPr>
          <w:lang w:val="en-GB"/>
        </w:rPr>
      </w:pPr>
      <w:r w:rsidRPr="000511CC">
        <w:rPr>
          <w:lang w:val="en-GB"/>
        </w:rPr>
        <w:t>Rick Roberts – Intel</w:t>
      </w:r>
    </w:p>
    <w:p w:rsidR="00D416E5" w:rsidRDefault="00D416E5" w:rsidP="00D416E5">
      <w:pPr>
        <w:pStyle w:val="ListParagraph"/>
        <w:numPr>
          <w:ilvl w:val="0"/>
          <w:numId w:val="2"/>
        </w:numPr>
        <w:rPr>
          <w:lang w:val="en-GB"/>
        </w:rPr>
      </w:pPr>
      <w:r>
        <w:rPr>
          <w:lang w:val="en-GB"/>
        </w:rPr>
        <w:t>Nikola Serafimovski – pureLiFi</w:t>
      </w:r>
    </w:p>
    <w:p w:rsidR="00D416E5" w:rsidRDefault="00D416E5" w:rsidP="00D416E5">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D416E5" w:rsidRDefault="00D416E5" w:rsidP="00D416E5">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D416E5" w:rsidRPr="00AA6655" w:rsidRDefault="00D416E5" w:rsidP="00D416E5">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D416E5" w:rsidRPr="00496BCD" w:rsidRDefault="00D416E5" w:rsidP="00D416E5">
      <w:pPr>
        <w:pStyle w:val="ListParagraph"/>
        <w:numPr>
          <w:ilvl w:val="0"/>
          <w:numId w:val="2"/>
        </w:numPr>
        <w:rPr>
          <w:lang w:val="en-GB"/>
        </w:rPr>
      </w:pPr>
      <w:r>
        <w:t>Mohamed Abdallah – TAMU Qatar</w:t>
      </w:r>
    </w:p>
    <w:p w:rsidR="00496BCD" w:rsidRPr="00496BCD" w:rsidRDefault="00496BCD" w:rsidP="00496BCD">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416E5" w:rsidRDefault="00D416E5" w:rsidP="00D416E5"/>
    <w:p w:rsidR="00D416E5" w:rsidRDefault="00D416E5" w:rsidP="00D416E5">
      <w:r>
        <w:t xml:space="preserve">Meeting called to order. </w:t>
      </w:r>
    </w:p>
    <w:p w:rsidR="00D416E5" w:rsidRDefault="00D416E5" w:rsidP="00D416E5"/>
    <w:p w:rsidR="00D416E5" w:rsidRDefault="00D416E5" w:rsidP="00D416E5">
      <w:r>
        <w:t xml:space="preserve">Bob </w:t>
      </w:r>
      <w:proofErr w:type="spellStart"/>
      <w:r>
        <w:t>Heile</w:t>
      </w:r>
      <w:proofErr w:type="spellEnd"/>
      <w:r>
        <w:t xml:space="preserve"> has agreed that the Working Group would be able to provide a conference room with breakfast and lunch for USD 50</w:t>
      </w:r>
      <w:r w:rsidR="00496BCD">
        <w:t xml:space="preserve"> per day. However, the cost of the overall event would increase by an additional 4 nights of accommodation in Warsaw. </w:t>
      </w:r>
    </w:p>
    <w:p w:rsidR="00D416E5" w:rsidRDefault="00D416E5" w:rsidP="00D416E5"/>
    <w:p w:rsidR="00496BCD" w:rsidRDefault="00496BCD" w:rsidP="00D416E5">
      <w:r>
        <w:t xml:space="preserve">Rick suggested that it may not be possible to hit the original target schedule (doc. 15-0274r2) even with 3 additional days in Warsaw. Nikola suggested to postpone the discussion until the last session on Thursday to determine the progress that the committee has made on the comment resolution. </w:t>
      </w:r>
    </w:p>
    <w:p w:rsidR="00496BCD" w:rsidRDefault="00496BCD" w:rsidP="00D416E5"/>
    <w:p w:rsidR="00D416E5" w:rsidRPr="00CA049F" w:rsidRDefault="00D416E5" w:rsidP="00D416E5">
      <w:r>
        <w:t xml:space="preserve">The committee continued with comment resolution for </w:t>
      </w:r>
      <w:r>
        <w:rPr>
          <w:b/>
        </w:rPr>
        <w:t>doc. 16-0477r</w:t>
      </w:r>
      <w:r w:rsidR="00496BCD">
        <w:rPr>
          <w:b/>
        </w:rPr>
        <w:t>2</w:t>
      </w:r>
      <w:r>
        <w:t xml:space="preserve">. </w:t>
      </w:r>
    </w:p>
    <w:p w:rsidR="00D416E5" w:rsidRDefault="00D416E5" w:rsidP="00D416E5"/>
    <w:p w:rsidR="00D416E5" w:rsidRDefault="00D416E5" w:rsidP="00D416E5">
      <w:r>
        <w:t xml:space="preserve">Meeting recessed until </w:t>
      </w:r>
      <w:r w:rsidR="00496BCD">
        <w:t>PM1</w:t>
      </w:r>
      <w:r>
        <w:t>.</w:t>
      </w:r>
    </w:p>
    <w:p w:rsidR="00496BCD" w:rsidRDefault="00496BCD" w:rsidP="00D416E5"/>
    <w:p w:rsidR="00D416E5" w:rsidRDefault="00D416E5" w:rsidP="000E41BD">
      <w:pPr>
        <w:rPr>
          <w:b/>
          <w:u w:val="single"/>
        </w:rPr>
      </w:pPr>
    </w:p>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4F0106" w:rsidRDefault="004F0106" w:rsidP="004F010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F0106" w:rsidRDefault="004F0106" w:rsidP="004F0106">
      <w:pPr>
        <w:rPr>
          <w:lang w:val="en-GB"/>
        </w:rPr>
      </w:pPr>
    </w:p>
    <w:p w:rsidR="004F0106" w:rsidRPr="00455B36" w:rsidRDefault="004F0106" w:rsidP="004F0106">
      <w:pPr>
        <w:rPr>
          <w:lang w:val="en-GB"/>
        </w:rPr>
      </w:pPr>
      <w:r w:rsidRPr="00455B36">
        <w:rPr>
          <w:lang w:val="en-GB"/>
        </w:rPr>
        <w:t>Attendees:</w:t>
      </w:r>
    </w:p>
    <w:p w:rsidR="004F0106" w:rsidRDefault="004F0106" w:rsidP="004F0106">
      <w:pPr>
        <w:numPr>
          <w:ilvl w:val="0"/>
          <w:numId w:val="2"/>
        </w:numPr>
        <w:rPr>
          <w:lang w:val="en-GB"/>
        </w:rPr>
      </w:pPr>
      <w:r w:rsidRPr="00FE3E9A">
        <w:rPr>
          <w:lang w:val="en-GB"/>
        </w:rPr>
        <w:t>Hideki Aoyama – Panasonic Japan</w:t>
      </w:r>
    </w:p>
    <w:p w:rsidR="004F0106" w:rsidRDefault="004F0106" w:rsidP="004F0106">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4F0106" w:rsidRPr="00011B6E" w:rsidRDefault="004F0106" w:rsidP="004F0106">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F0106" w:rsidRDefault="004F0106" w:rsidP="004F0106">
      <w:pPr>
        <w:numPr>
          <w:ilvl w:val="0"/>
          <w:numId w:val="2"/>
        </w:numPr>
        <w:rPr>
          <w:lang w:val="en-GB"/>
        </w:rPr>
      </w:pPr>
      <w:r w:rsidRPr="000511CC">
        <w:rPr>
          <w:lang w:val="en-GB"/>
        </w:rPr>
        <w:t>Rick Roberts – Intel</w:t>
      </w:r>
    </w:p>
    <w:p w:rsidR="004F0106" w:rsidRDefault="004F0106" w:rsidP="004F0106">
      <w:pPr>
        <w:pStyle w:val="ListParagraph"/>
        <w:numPr>
          <w:ilvl w:val="0"/>
          <w:numId w:val="2"/>
        </w:numPr>
        <w:rPr>
          <w:lang w:val="en-GB"/>
        </w:rPr>
      </w:pPr>
      <w:r>
        <w:rPr>
          <w:lang w:val="en-GB"/>
        </w:rPr>
        <w:t>Nikola Serafimovski – pureLiFi</w:t>
      </w:r>
    </w:p>
    <w:p w:rsidR="004F0106" w:rsidRDefault="004F0106" w:rsidP="004F0106">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F0106" w:rsidRDefault="004F0106" w:rsidP="004F0106">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F0106" w:rsidRPr="00AA6655" w:rsidRDefault="004F0106" w:rsidP="004F0106">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4F0106" w:rsidRPr="00496BCD" w:rsidRDefault="004F0106" w:rsidP="004F0106">
      <w:pPr>
        <w:pStyle w:val="ListParagraph"/>
        <w:numPr>
          <w:ilvl w:val="0"/>
          <w:numId w:val="2"/>
        </w:numPr>
        <w:rPr>
          <w:lang w:val="en-GB"/>
        </w:rPr>
      </w:pPr>
      <w:r>
        <w:t>Mohamed Abdallah – TAMU Qatar</w:t>
      </w:r>
    </w:p>
    <w:p w:rsidR="004F0106" w:rsidRPr="00496BCD" w:rsidRDefault="004F0106" w:rsidP="004F0106">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4F0106" w:rsidRDefault="004F0106" w:rsidP="004F0106"/>
    <w:p w:rsidR="004F0106" w:rsidRDefault="004F0106" w:rsidP="004F0106">
      <w:r>
        <w:lastRenderedPageBreak/>
        <w:t xml:space="preserve">Meeting called to order. </w:t>
      </w:r>
    </w:p>
    <w:p w:rsidR="009924A0" w:rsidRDefault="009924A0" w:rsidP="00D065EA"/>
    <w:p w:rsidR="004F0106" w:rsidRDefault="004F0106" w:rsidP="00D065EA">
      <w:r>
        <w:t xml:space="preserve">The 802.15 Working Group approved the change in the PAR and Standard title (motion for change was on 25 July 2016). </w:t>
      </w:r>
    </w:p>
    <w:p w:rsidR="00A93C46" w:rsidRDefault="00A93C46" w:rsidP="000538A1"/>
    <w:p w:rsidR="004F0106" w:rsidRPr="00CA049F" w:rsidRDefault="004F0106" w:rsidP="004F0106">
      <w:r>
        <w:t xml:space="preserve">The committee continued with comment resolution for </w:t>
      </w:r>
      <w:r>
        <w:rPr>
          <w:b/>
        </w:rPr>
        <w:t>doc. 16-0477r2</w:t>
      </w:r>
      <w:r>
        <w:t xml:space="preserve">. </w:t>
      </w:r>
    </w:p>
    <w:p w:rsidR="004F0106" w:rsidRDefault="004F0106" w:rsidP="000538A1"/>
    <w:p w:rsidR="0005009E" w:rsidRDefault="00432A62" w:rsidP="000538A1">
      <w:r>
        <w:t xml:space="preserve">The unified </w:t>
      </w:r>
      <w:proofErr w:type="spellStart"/>
      <w:r>
        <w:t>superframe</w:t>
      </w:r>
      <w:proofErr w:type="spellEnd"/>
      <w:r>
        <w:t xml:space="preserve"> structure is to be proposed. </w:t>
      </w:r>
    </w:p>
    <w:p w:rsidR="004F0106" w:rsidRDefault="004F0106" w:rsidP="000538A1"/>
    <w:p w:rsidR="00FC4301" w:rsidRDefault="00FC4301" w:rsidP="000538A1">
      <w:r>
        <w:t xml:space="preserve">Meeting </w:t>
      </w:r>
      <w:r w:rsidR="002A3717">
        <w:t xml:space="preserve">recessed until </w:t>
      </w:r>
      <w:r w:rsidR="001301A5">
        <w:t>PM2</w:t>
      </w:r>
      <w:r w:rsidR="000558C0">
        <w:t>.</w:t>
      </w:r>
    </w:p>
    <w:p w:rsidR="001301A5" w:rsidRDefault="001301A5" w:rsidP="000538A1"/>
    <w:p w:rsidR="001301A5" w:rsidRPr="0043438F" w:rsidRDefault="001301A5" w:rsidP="001301A5">
      <w:pPr>
        <w:rPr>
          <w:b/>
          <w:u w:val="single"/>
        </w:rPr>
      </w:pPr>
      <w:r>
        <w:rPr>
          <w:b/>
          <w:u w:val="single"/>
        </w:rPr>
        <w:t>PM 2 (16:00 – 18:0</w:t>
      </w:r>
      <w:r w:rsidRPr="0043438F">
        <w:rPr>
          <w:b/>
          <w:u w:val="single"/>
        </w:rPr>
        <w:t>0)</w:t>
      </w:r>
    </w:p>
    <w:p w:rsidR="001301A5" w:rsidRDefault="001301A5" w:rsidP="001301A5"/>
    <w:p w:rsidR="00683035" w:rsidRDefault="00683035" w:rsidP="0068303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683035" w:rsidRDefault="00683035" w:rsidP="00683035">
      <w:pPr>
        <w:rPr>
          <w:lang w:val="en-GB"/>
        </w:rPr>
      </w:pPr>
    </w:p>
    <w:p w:rsidR="00683035" w:rsidRPr="00455B36" w:rsidRDefault="00683035" w:rsidP="00683035">
      <w:pPr>
        <w:rPr>
          <w:lang w:val="en-GB"/>
        </w:rPr>
      </w:pPr>
      <w:r w:rsidRPr="00455B36">
        <w:rPr>
          <w:lang w:val="en-GB"/>
        </w:rPr>
        <w:t>Attendees:</w:t>
      </w:r>
    </w:p>
    <w:p w:rsidR="00683035" w:rsidRDefault="00683035" w:rsidP="00683035">
      <w:pPr>
        <w:numPr>
          <w:ilvl w:val="0"/>
          <w:numId w:val="2"/>
        </w:numPr>
        <w:rPr>
          <w:lang w:val="en-GB"/>
        </w:rPr>
      </w:pPr>
      <w:r w:rsidRPr="00FE3E9A">
        <w:rPr>
          <w:lang w:val="en-GB"/>
        </w:rPr>
        <w:t>Hideki Aoyama – Panasonic Japan</w:t>
      </w:r>
    </w:p>
    <w:p w:rsidR="00683035" w:rsidRDefault="00683035" w:rsidP="00683035">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683035" w:rsidRPr="00011B6E" w:rsidRDefault="00683035" w:rsidP="00683035">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683035" w:rsidRDefault="00683035" w:rsidP="00683035">
      <w:pPr>
        <w:numPr>
          <w:ilvl w:val="0"/>
          <w:numId w:val="2"/>
        </w:numPr>
        <w:rPr>
          <w:lang w:val="en-GB"/>
        </w:rPr>
      </w:pPr>
      <w:r w:rsidRPr="000511CC">
        <w:rPr>
          <w:lang w:val="en-GB"/>
        </w:rPr>
        <w:t>Rick Roberts – Intel</w:t>
      </w:r>
    </w:p>
    <w:p w:rsidR="00683035" w:rsidRDefault="00683035" w:rsidP="00683035">
      <w:pPr>
        <w:pStyle w:val="ListParagraph"/>
        <w:numPr>
          <w:ilvl w:val="0"/>
          <w:numId w:val="2"/>
        </w:numPr>
        <w:rPr>
          <w:lang w:val="en-GB"/>
        </w:rPr>
      </w:pPr>
      <w:r>
        <w:rPr>
          <w:lang w:val="en-GB"/>
        </w:rPr>
        <w:t>Nikola Serafimovski – pureLiFi</w:t>
      </w:r>
    </w:p>
    <w:p w:rsidR="00683035" w:rsidRDefault="00683035" w:rsidP="00683035">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683035" w:rsidRDefault="00683035" w:rsidP="00683035">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683035" w:rsidRPr="00AA6655" w:rsidRDefault="00683035" w:rsidP="00683035">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683035" w:rsidRPr="00496BCD" w:rsidRDefault="00683035" w:rsidP="00683035">
      <w:pPr>
        <w:pStyle w:val="ListParagraph"/>
        <w:numPr>
          <w:ilvl w:val="0"/>
          <w:numId w:val="2"/>
        </w:numPr>
        <w:rPr>
          <w:lang w:val="en-GB"/>
        </w:rPr>
      </w:pPr>
      <w:r>
        <w:t>Mohamed Abdallah – TAMU Qatar</w:t>
      </w:r>
    </w:p>
    <w:p w:rsidR="00683035" w:rsidRPr="00496BCD" w:rsidRDefault="00683035" w:rsidP="00683035">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683035" w:rsidRDefault="00683035" w:rsidP="00683035"/>
    <w:p w:rsidR="00683035" w:rsidRDefault="00683035" w:rsidP="00683035">
      <w:r>
        <w:t xml:space="preserve">Meeting called to order. </w:t>
      </w:r>
    </w:p>
    <w:p w:rsidR="00683035" w:rsidRDefault="00683035" w:rsidP="00683035"/>
    <w:p w:rsidR="00683035" w:rsidRPr="00CA049F" w:rsidRDefault="00683035" w:rsidP="00683035">
      <w:r>
        <w:t xml:space="preserve">The committee continued with comment resolution for </w:t>
      </w:r>
      <w:r>
        <w:rPr>
          <w:b/>
        </w:rPr>
        <w:t>doc. 16-0477r2</w:t>
      </w:r>
      <w:r>
        <w:t xml:space="preserve">. </w:t>
      </w:r>
    </w:p>
    <w:p w:rsidR="00683035" w:rsidRDefault="00683035" w:rsidP="009B2C7E"/>
    <w:p w:rsidR="009B2C7E" w:rsidRDefault="009B2C7E" w:rsidP="009B2C7E">
      <w:r>
        <w:t xml:space="preserve">Meeting in </w:t>
      </w:r>
      <w:r w:rsidR="001301A5">
        <w:t>recess</w:t>
      </w:r>
      <w:r>
        <w:t xml:space="preserve"> until </w:t>
      </w:r>
      <w:r w:rsidR="00683035">
        <w:t xml:space="preserve">28 </w:t>
      </w:r>
      <w:r w:rsidR="001301A5">
        <w:t>July</w:t>
      </w:r>
      <w:r>
        <w:t xml:space="preserve"> 2016. </w:t>
      </w:r>
    </w:p>
    <w:p w:rsidR="00D510AB" w:rsidRDefault="00D510AB" w:rsidP="009B2C7E"/>
    <w:p w:rsidR="00D510AB" w:rsidRPr="00A9463E" w:rsidRDefault="00D510AB" w:rsidP="00D510AB">
      <w:pPr>
        <w:widowControl w:val="0"/>
        <w:spacing w:before="120"/>
        <w:rPr>
          <w:b/>
          <w:sz w:val="28"/>
          <w:u w:val="single"/>
        </w:rPr>
      </w:pPr>
      <w:r w:rsidRPr="00A9463E">
        <w:rPr>
          <w:b/>
          <w:sz w:val="28"/>
          <w:u w:val="single"/>
        </w:rPr>
        <w:t xml:space="preserve">Session </w:t>
      </w:r>
      <w:r>
        <w:rPr>
          <w:b/>
          <w:sz w:val="28"/>
          <w:u w:val="single"/>
        </w:rPr>
        <w:t xml:space="preserve">4 (28 July 2016)  </w:t>
      </w:r>
    </w:p>
    <w:p w:rsidR="00D510AB" w:rsidRDefault="00D510AB" w:rsidP="00D510AB"/>
    <w:p w:rsidR="00D510AB" w:rsidRPr="00212B09" w:rsidRDefault="00D510AB" w:rsidP="00D510AB">
      <w:pPr>
        <w:rPr>
          <w:b/>
          <w:u w:val="single"/>
          <w:lang w:val="en-GB"/>
        </w:rPr>
      </w:pPr>
      <w:r>
        <w:rPr>
          <w:b/>
          <w:u w:val="single"/>
          <w:lang w:val="en-GB"/>
        </w:rPr>
        <w:t>PM</w:t>
      </w:r>
      <w:r w:rsidRPr="00212B09">
        <w:rPr>
          <w:b/>
          <w:u w:val="single"/>
          <w:lang w:val="en-GB"/>
        </w:rPr>
        <w:t xml:space="preserve"> </w:t>
      </w:r>
      <w:r>
        <w:rPr>
          <w:b/>
          <w:u w:val="single"/>
          <w:lang w:val="en-GB"/>
        </w:rPr>
        <w:t>1 (13:30 – 15</w:t>
      </w:r>
      <w:r w:rsidRPr="00212B09">
        <w:rPr>
          <w:b/>
          <w:u w:val="single"/>
          <w:lang w:val="en-GB"/>
        </w:rPr>
        <w:t>:</w:t>
      </w:r>
      <w:r>
        <w:rPr>
          <w:b/>
          <w:u w:val="single"/>
          <w:lang w:val="en-GB"/>
        </w:rPr>
        <w:t>3</w:t>
      </w:r>
      <w:r w:rsidRPr="00212B09">
        <w:rPr>
          <w:b/>
          <w:u w:val="single"/>
          <w:lang w:val="en-GB"/>
        </w:rPr>
        <w:t>0)</w:t>
      </w:r>
    </w:p>
    <w:p w:rsidR="00D510AB" w:rsidRDefault="00D510AB" w:rsidP="00D510AB"/>
    <w:p w:rsidR="00D510AB" w:rsidRDefault="00D510AB" w:rsidP="00D510AB">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510AB" w:rsidRDefault="00D510AB" w:rsidP="00D510AB">
      <w:pPr>
        <w:rPr>
          <w:lang w:val="en-GB"/>
        </w:rPr>
      </w:pPr>
    </w:p>
    <w:p w:rsidR="00D510AB" w:rsidRPr="00455B36" w:rsidRDefault="00D510AB" w:rsidP="00D510AB">
      <w:pPr>
        <w:rPr>
          <w:lang w:val="en-GB"/>
        </w:rPr>
      </w:pPr>
      <w:r w:rsidRPr="00455B36">
        <w:rPr>
          <w:lang w:val="en-GB"/>
        </w:rPr>
        <w:t>Attendees:</w:t>
      </w:r>
    </w:p>
    <w:p w:rsidR="00D510AB" w:rsidRDefault="00D510AB" w:rsidP="00D510AB">
      <w:pPr>
        <w:numPr>
          <w:ilvl w:val="0"/>
          <w:numId w:val="2"/>
        </w:numPr>
        <w:rPr>
          <w:lang w:val="en-GB"/>
        </w:rPr>
      </w:pPr>
      <w:r w:rsidRPr="00FE3E9A">
        <w:rPr>
          <w:lang w:val="en-GB"/>
        </w:rPr>
        <w:t>Hideki Aoyama – Panasonic Japan</w:t>
      </w:r>
    </w:p>
    <w:p w:rsidR="00D510AB" w:rsidRDefault="00D510AB" w:rsidP="00D510AB">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510AB" w:rsidRPr="00011B6E" w:rsidRDefault="00D510AB" w:rsidP="00D510AB">
      <w:pPr>
        <w:pStyle w:val="ListParagraph"/>
        <w:numPr>
          <w:ilvl w:val="0"/>
          <w:numId w:val="2"/>
        </w:numPr>
        <w:rPr>
          <w:lang w:val="en-GB"/>
        </w:rPr>
      </w:pPr>
      <w:r>
        <w:rPr>
          <w:rFonts w:eastAsia="Batang"/>
          <w:lang w:eastAsia="ko-KR"/>
        </w:rPr>
        <w:lastRenderedPageBreak/>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510AB" w:rsidRDefault="00D510AB" w:rsidP="00D510AB">
      <w:pPr>
        <w:numPr>
          <w:ilvl w:val="0"/>
          <w:numId w:val="2"/>
        </w:numPr>
        <w:rPr>
          <w:lang w:val="en-GB"/>
        </w:rPr>
      </w:pPr>
      <w:r w:rsidRPr="000511CC">
        <w:rPr>
          <w:lang w:val="en-GB"/>
        </w:rPr>
        <w:t>Rick Roberts – Intel</w:t>
      </w:r>
    </w:p>
    <w:p w:rsidR="00D510AB" w:rsidRDefault="00D510AB" w:rsidP="00D510AB">
      <w:pPr>
        <w:pStyle w:val="ListParagraph"/>
        <w:numPr>
          <w:ilvl w:val="0"/>
          <w:numId w:val="2"/>
        </w:numPr>
        <w:rPr>
          <w:lang w:val="en-GB"/>
        </w:rPr>
      </w:pPr>
      <w:r>
        <w:rPr>
          <w:lang w:val="en-GB"/>
        </w:rPr>
        <w:t>Nikola Serafimovski – pureLiFi</w:t>
      </w:r>
    </w:p>
    <w:p w:rsidR="00D510AB" w:rsidRDefault="00D510AB" w:rsidP="00D510AB">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D510AB" w:rsidRDefault="00D510AB" w:rsidP="00D510AB">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D510AB" w:rsidRPr="00AA6655" w:rsidRDefault="00D510AB" w:rsidP="00D510AB">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D510AB" w:rsidRPr="00496BCD" w:rsidRDefault="00D510AB" w:rsidP="00D510AB">
      <w:pPr>
        <w:pStyle w:val="ListParagraph"/>
        <w:numPr>
          <w:ilvl w:val="0"/>
          <w:numId w:val="2"/>
        </w:numPr>
        <w:rPr>
          <w:lang w:val="en-GB"/>
        </w:rPr>
      </w:pPr>
      <w:r>
        <w:t>Mohamed Abdallah – TAMU Qatar</w:t>
      </w:r>
    </w:p>
    <w:p w:rsidR="00D510AB" w:rsidRPr="00496BCD" w:rsidRDefault="00D510AB" w:rsidP="00D510AB">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510AB" w:rsidRDefault="00D510AB" w:rsidP="00D510AB"/>
    <w:p w:rsidR="00D510AB" w:rsidRDefault="00D510AB" w:rsidP="00D510AB">
      <w:r>
        <w:t xml:space="preserve">Meeting called to order. </w:t>
      </w:r>
    </w:p>
    <w:p w:rsidR="00D510AB" w:rsidRDefault="00D510AB" w:rsidP="009B2C7E"/>
    <w:p w:rsidR="00D510AB" w:rsidRDefault="00D510AB" w:rsidP="009B2C7E">
      <w:r>
        <w:t>The agenda for PM2 was reviewed and agreed.</w:t>
      </w:r>
    </w:p>
    <w:p w:rsidR="00891CF7" w:rsidRDefault="00891CF7" w:rsidP="009B2C7E"/>
    <w:p w:rsidR="00891CF7" w:rsidRDefault="00891CF7" w:rsidP="009B2C7E">
      <w:r>
        <w:t xml:space="preserve">Volker attended part of the ITU-T </w:t>
      </w:r>
      <w:proofErr w:type="spellStart"/>
      <w:r>
        <w:t>G.vlc</w:t>
      </w:r>
      <w:proofErr w:type="spellEnd"/>
      <w:r>
        <w:t xml:space="preserve"> meeting at the Marvell offices in Santa Clara on 14 July 2016. The </w:t>
      </w:r>
      <w:proofErr w:type="spellStart"/>
      <w:r>
        <w:t>G.vlc</w:t>
      </w:r>
      <w:proofErr w:type="spellEnd"/>
      <w:r>
        <w:t xml:space="preserve"> group is relatively small looking at two aspects in parallel, G.hn standard and a study about the use of G.hn for visible light communications. They only consider the indoor communications scenario, specifically </w:t>
      </w:r>
      <w:proofErr w:type="spellStart"/>
      <w:r>
        <w:t>LiFi</w:t>
      </w:r>
      <w:proofErr w:type="spellEnd"/>
      <w:r>
        <w:t xml:space="preserve">. There were decisions about the future. The </w:t>
      </w:r>
      <w:proofErr w:type="spellStart"/>
      <w:r>
        <w:t>LiFi</w:t>
      </w:r>
      <w:proofErr w:type="spellEnd"/>
      <w:r>
        <w:t xml:space="preserve"> section will use DCO-OFDM as a base-line and re-use as much as possible the G.hn PHY. Second part of the study is investigating new waveforms, which would most likely be a unipolar waveform for the future standard. </w:t>
      </w:r>
    </w:p>
    <w:p w:rsidR="00891CF7" w:rsidRDefault="00891CF7" w:rsidP="009B2C7E"/>
    <w:p w:rsidR="00891CF7" w:rsidRDefault="00891CF7" w:rsidP="009B2C7E">
      <w:proofErr w:type="spellStart"/>
      <w:r>
        <w:t>G.vlc</w:t>
      </w:r>
      <w:proofErr w:type="spellEnd"/>
      <w:r>
        <w:t xml:space="preserve"> would like to continue the process where at least one PHY in the IEEE 802.15.7r1 is similar to the G.hn PHY. The G.hn standardization process is likely to take longer relative to the 802.15.7r1 process. </w:t>
      </w:r>
    </w:p>
    <w:p w:rsidR="00891CF7" w:rsidRDefault="00891CF7" w:rsidP="009B2C7E"/>
    <w:p w:rsidR="00891CF7" w:rsidRDefault="00891CF7" w:rsidP="009B2C7E">
      <w:r>
        <w:t xml:space="preserve">Input from Murat that would help with the Channel Model would be appreciated by the </w:t>
      </w:r>
      <w:proofErr w:type="spellStart"/>
      <w:r>
        <w:t>G.vlc</w:t>
      </w:r>
      <w:proofErr w:type="spellEnd"/>
      <w:r>
        <w:t xml:space="preserve">. Huawei, Marvell and Sigma Design are participating. </w:t>
      </w:r>
    </w:p>
    <w:p w:rsidR="001D65A1" w:rsidRDefault="001D65A1" w:rsidP="009B2C7E"/>
    <w:p w:rsidR="001D65A1" w:rsidRDefault="001D65A1" w:rsidP="009B2C7E">
      <w:r>
        <w:t xml:space="preserve">ITU-R SG1 (Study Group 1) exists with Philips chair has two key topics looking at wireless charging and visible light communications, Korean universities have joined the session. Original topic was only wireless charging and has been adjusted to also include visible light communications. The group is focusing on the spectrum management with a focus from government. </w:t>
      </w:r>
    </w:p>
    <w:p w:rsidR="00D510AB" w:rsidRDefault="00D510AB" w:rsidP="009B2C7E"/>
    <w:p w:rsidR="00D510AB" w:rsidRPr="00CA049F" w:rsidRDefault="00D510AB" w:rsidP="00D510AB">
      <w:r>
        <w:t xml:space="preserve">The committee continued with comment resolution for </w:t>
      </w:r>
      <w:r>
        <w:rPr>
          <w:b/>
        </w:rPr>
        <w:t>doc. 16-0477r3</w:t>
      </w:r>
      <w:r>
        <w:t xml:space="preserve">. </w:t>
      </w:r>
    </w:p>
    <w:p w:rsidR="00D510AB" w:rsidRDefault="00D510AB" w:rsidP="00D510AB"/>
    <w:p w:rsidR="00D510AB" w:rsidRDefault="00D510AB" w:rsidP="00D510AB">
      <w:r>
        <w:t xml:space="preserve">Meeting in recess until Sept. 2016. </w:t>
      </w:r>
    </w:p>
    <w:p w:rsidR="00D510AB" w:rsidRDefault="00D510AB" w:rsidP="009B2C7E"/>
    <w:p w:rsidR="00F5348A" w:rsidRPr="0043438F" w:rsidRDefault="00F5348A" w:rsidP="00F5348A">
      <w:pPr>
        <w:rPr>
          <w:b/>
          <w:u w:val="single"/>
        </w:rPr>
      </w:pPr>
      <w:r>
        <w:rPr>
          <w:b/>
          <w:u w:val="single"/>
        </w:rPr>
        <w:t>PM 2 (16:00 – 18:0</w:t>
      </w:r>
      <w:r w:rsidRPr="0043438F">
        <w:rPr>
          <w:b/>
          <w:u w:val="single"/>
        </w:rPr>
        <w:t>0)</w:t>
      </w:r>
    </w:p>
    <w:p w:rsidR="00F5348A" w:rsidRDefault="00F5348A" w:rsidP="00F5348A"/>
    <w:p w:rsidR="00F5348A" w:rsidRDefault="00F5348A" w:rsidP="00F5348A">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F5348A" w:rsidRDefault="00F5348A" w:rsidP="00F5348A">
      <w:pPr>
        <w:rPr>
          <w:lang w:val="en-GB"/>
        </w:rPr>
      </w:pPr>
    </w:p>
    <w:p w:rsidR="00F5348A" w:rsidRPr="00455B36" w:rsidRDefault="00F5348A" w:rsidP="00F5348A">
      <w:pPr>
        <w:rPr>
          <w:lang w:val="en-GB"/>
        </w:rPr>
      </w:pPr>
      <w:r w:rsidRPr="00455B36">
        <w:rPr>
          <w:lang w:val="en-GB"/>
        </w:rPr>
        <w:t>Attendees:</w:t>
      </w:r>
    </w:p>
    <w:p w:rsidR="00F5348A" w:rsidRDefault="00F5348A" w:rsidP="00F5348A">
      <w:pPr>
        <w:numPr>
          <w:ilvl w:val="0"/>
          <w:numId w:val="2"/>
        </w:numPr>
        <w:rPr>
          <w:lang w:val="en-GB"/>
        </w:rPr>
      </w:pPr>
      <w:r w:rsidRPr="00FE3E9A">
        <w:rPr>
          <w:lang w:val="en-GB"/>
        </w:rPr>
        <w:lastRenderedPageBreak/>
        <w:t>Hideki Aoyama – Panasonic Japan</w:t>
      </w:r>
    </w:p>
    <w:p w:rsidR="00F5348A" w:rsidRDefault="00F5348A" w:rsidP="00F5348A">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F5348A" w:rsidRPr="00011B6E" w:rsidRDefault="00F5348A" w:rsidP="00F5348A">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F5348A" w:rsidRDefault="00F5348A" w:rsidP="00F5348A">
      <w:pPr>
        <w:numPr>
          <w:ilvl w:val="0"/>
          <w:numId w:val="2"/>
        </w:numPr>
        <w:rPr>
          <w:lang w:val="en-GB"/>
        </w:rPr>
      </w:pPr>
      <w:r w:rsidRPr="000511CC">
        <w:rPr>
          <w:lang w:val="en-GB"/>
        </w:rPr>
        <w:t>Rick Roberts – Intel</w:t>
      </w:r>
    </w:p>
    <w:p w:rsidR="00F5348A" w:rsidRDefault="00F5348A" w:rsidP="00F5348A">
      <w:pPr>
        <w:pStyle w:val="ListParagraph"/>
        <w:numPr>
          <w:ilvl w:val="0"/>
          <w:numId w:val="2"/>
        </w:numPr>
        <w:rPr>
          <w:lang w:val="en-GB"/>
        </w:rPr>
      </w:pPr>
      <w:r>
        <w:rPr>
          <w:lang w:val="en-GB"/>
        </w:rPr>
        <w:t>Nikola Serafimovski – pureLiFi</w:t>
      </w:r>
    </w:p>
    <w:p w:rsidR="00F5348A" w:rsidRDefault="00F5348A" w:rsidP="00F5348A">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F5348A" w:rsidRPr="005C3FA4" w:rsidRDefault="00F5348A" w:rsidP="00F5348A">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F5348A" w:rsidRDefault="00F5348A" w:rsidP="00F5348A">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F5348A" w:rsidRPr="00AA6655" w:rsidRDefault="00F5348A" w:rsidP="00F5348A">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F5348A" w:rsidRPr="00496BCD" w:rsidRDefault="00F5348A" w:rsidP="00F5348A">
      <w:pPr>
        <w:pStyle w:val="ListParagraph"/>
        <w:numPr>
          <w:ilvl w:val="0"/>
          <w:numId w:val="2"/>
        </w:numPr>
        <w:rPr>
          <w:lang w:val="en-GB"/>
        </w:rPr>
      </w:pPr>
      <w:r>
        <w:t>Mohamed Abdallah – TAMU Qatar</w:t>
      </w:r>
    </w:p>
    <w:p w:rsidR="00F5348A" w:rsidRPr="00496BCD" w:rsidRDefault="00F5348A" w:rsidP="00F5348A">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F5348A" w:rsidRDefault="00F5348A" w:rsidP="00F5348A"/>
    <w:p w:rsidR="00F5348A" w:rsidRDefault="00F5348A" w:rsidP="00F5348A">
      <w:r>
        <w:t xml:space="preserve">Meeting called to order. </w:t>
      </w:r>
    </w:p>
    <w:p w:rsidR="00F5348A" w:rsidRDefault="00F5348A" w:rsidP="009B2C7E"/>
    <w:p w:rsidR="00F5348A" w:rsidRDefault="00F5348A" w:rsidP="009B2C7E">
      <w:r>
        <w:t xml:space="preserve">The committee discussed the need and possibility of having an ad-hoc meeting before the Sept. session in Warsaw. </w:t>
      </w:r>
      <w:r w:rsidR="00034D8A">
        <w:t xml:space="preserve">Several key partners would not be able to attend the </w:t>
      </w:r>
      <w:r w:rsidR="00445BA3">
        <w:t xml:space="preserve">ad-hoc session. </w:t>
      </w:r>
    </w:p>
    <w:p w:rsidR="00445BA3" w:rsidRDefault="00445BA3" w:rsidP="009B2C7E"/>
    <w:p w:rsidR="00445BA3" w:rsidRDefault="00445BA3" w:rsidP="009B2C7E">
      <w:r>
        <w:t xml:space="preserve">Volker said that the key requirement for a better quality standard that is implementable means that tolerating a 4 month or 6 month delay is acceptable. </w:t>
      </w:r>
      <w:r w:rsidR="00500F3C">
        <w:t xml:space="preserve">A straw poll reflected that most members of the committee would be able to tolerate a 6 month delay. </w:t>
      </w:r>
    </w:p>
    <w:p w:rsidR="00500F3C" w:rsidRDefault="00500F3C" w:rsidP="009B2C7E"/>
    <w:p w:rsidR="00500F3C" w:rsidRDefault="00500F3C" w:rsidP="009B2C7E">
      <w:r>
        <w:t xml:space="preserve">Nikola suggested that there is potentially an opportunity to create a better draft that may not require as many rounds in the Letter Ballot stage. </w:t>
      </w:r>
    </w:p>
    <w:p w:rsidR="00500F3C" w:rsidRDefault="00500F3C" w:rsidP="009B2C7E"/>
    <w:p w:rsidR="00500F3C" w:rsidRDefault="00500F3C" w:rsidP="009B2C7E">
      <w:r>
        <w:t xml:space="preserve">Rick will create a revision of the overall schedule (doc. 15-0297r2) to reflect the delay that might be incurred. </w:t>
      </w:r>
    </w:p>
    <w:p w:rsidR="00C41979" w:rsidRDefault="00C41979" w:rsidP="009B2C7E"/>
    <w:p w:rsidR="00C41979" w:rsidRDefault="00C41979" w:rsidP="009B2C7E">
      <w:r>
        <w:t xml:space="preserve">Aoyama-son has volunteered to be the OCC sub-committee chair to organize the meetings. </w:t>
      </w:r>
    </w:p>
    <w:p w:rsidR="00CF2F5E" w:rsidRDefault="00CF2F5E" w:rsidP="009B2C7E"/>
    <w:p w:rsidR="00CF2F5E" w:rsidRDefault="00CF2F5E" w:rsidP="009B2C7E">
      <w:r>
        <w:t xml:space="preserve">Hideki will propose a document format that would collect the opinion of different parties in a single document. This should help accelerate the comment resolution. </w:t>
      </w:r>
    </w:p>
    <w:p w:rsidR="00CF2F5E" w:rsidRDefault="00CF2F5E" w:rsidP="009B2C7E"/>
    <w:p w:rsidR="00CF2F5E" w:rsidRPr="00CA049F" w:rsidRDefault="00CF2F5E" w:rsidP="00CF2F5E">
      <w:r>
        <w:t xml:space="preserve">The committee continued with comment resolution for </w:t>
      </w:r>
      <w:r>
        <w:rPr>
          <w:b/>
        </w:rPr>
        <w:t>doc. 16-0477r3</w:t>
      </w:r>
      <w:r>
        <w:t xml:space="preserve">. </w:t>
      </w:r>
    </w:p>
    <w:p w:rsidR="00CF2F5E" w:rsidRDefault="00CF2F5E" w:rsidP="009B2C7E"/>
    <w:p w:rsidR="00CF2F5E" w:rsidRPr="009B2C7E" w:rsidRDefault="00CF2F5E" w:rsidP="009B2C7E">
      <w:r>
        <w:t>Meeting adjourned until Sept. 2016.</w:t>
      </w:r>
    </w:p>
    <w:sectPr w:rsidR="00CF2F5E" w:rsidRPr="009B2C7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D7" w:rsidRDefault="007169D7">
      <w:r>
        <w:separator/>
      </w:r>
    </w:p>
  </w:endnote>
  <w:endnote w:type="continuationSeparator" w:id="0">
    <w:p w:rsidR="007169D7" w:rsidRDefault="0071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1B" w:rsidRDefault="008F2D1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1C1EBA">
        <w:rPr>
          <w:noProof/>
        </w:rPr>
        <w:t>11</w:t>
      </w:r>
    </w:fldSimple>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1B" w:rsidRDefault="008F2D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D7" w:rsidRDefault="007169D7">
      <w:r>
        <w:separator/>
      </w:r>
    </w:p>
  </w:footnote>
  <w:footnote w:type="continuationSeparator" w:id="0">
    <w:p w:rsidR="007169D7" w:rsidRDefault="0071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1B" w:rsidRDefault="008F2D1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C1EBA">
      <w:rPr>
        <w:b/>
        <w:noProof/>
        <w:sz w:val="28"/>
      </w:rPr>
      <w:t>July,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001C1EBA" w:rsidRPr="001C1EBA">
      <w:t xml:space="preserve"> </w:t>
    </w:r>
    <w:r w:rsidR="001C1EBA" w:rsidRPr="001C1EBA">
      <w:rPr>
        <w:b/>
        <w:sz w:val="28"/>
      </w:rPr>
      <w:t>0560</w:t>
    </w:r>
    <w:r>
      <w:rPr>
        <w:b/>
        <w:sz w:val="28"/>
      </w:rPr>
      <w:t>-</w:t>
    </w:r>
    <w:r w:rsidR="001C1EBA">
      <w:rPr>
        <w:b/>
        <w:sz w:val="28"/>
      </w:rPr>
      <w:t>00</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1B" w:rsidRDefault="008F2D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C1622"/>
    <w:multiLevelType w:val="hybridMultilevel"/>
    <w:tmpl w:val="7096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EF04793"/>
    <w:multiLevelType w:val="hybridMultilevel"/>
    <w:tmpl w:val="1E82AFB4"/>
    <w:lvl w:ilvl="0" w:tplc="6742BFC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646AA5"/>
    <w:multiLevelType w:val="hybridMultilevel"/>
    <w:tmpl w:val="04C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3"/>
  </w:num>
  <w:num w:numId="5">
    <w:abstractNumId w:val="23"/>
  </w:num>
  <w:num w:numId="6">
    <w:abstractNumId w:val="4"/>
  </w:num>
  <w:num w:numId="7">
    <w:abstractNumId w:val="11"/>
  </w:num>
  <w:num w:numId="8">
    <w:abstractNumId w:val="1"/>
  </w:num>
  <w:num w:numId="9">
    <w:abstractNumId w:val="20"/>
  </w:num>
  <w:num w:numId="10">
    <w:abstractNumId w:val="8"/>
  </w:num>
  <w:num w:numId="11">
    <w:abstractNumId w:val="0"/>
  </w:num>
  <w:num w:numId="12">
    <w:abstractNumId w:val="12"/>
  </w:num>
  <w:num w:numId="13">
    <w:abstractNumId w:val="15"/>
  </w:num>
  <w:num w:numId="14">
    <w:abstractNumId w:val="25"/>
  </w:num>
  <w:num w:numId="15">
    <w:abstractNumId w:val="18"/>
  </w:num>
  <w:num w:numId="16">
    <w:abstractNumId w:val="22"/>
  </w:num>
  <w:num w:numId="17">
    <w:abstractNumId w:val="17"/>
  </w:num>
  <w:num w:numId="18">
    <w:abstractNumId w:val="5"/>
  </w:num>
  <w:num w:numId="19">
    <w:abstractNumId w:val="26"/>
  </w:num>
  <w:num w:numId="20">
    <w:abstractNumId w:val="10"/>
  </w:num>
  <w:num w:numId="21">
    <w:abstractNumId w:val="21"/>
  </w:num>
  <w:num w:numId="22">
    <w:abstractNumId w:val="9"/>
  </w:num>
  <w:num w:numId="23">
    <w:abstractNumId w:val="13"/>
  </w:num>
  <w:num w:numId="24">
    <w:abstractNumId w:val="14"/>
  </w:num>
  <w:num w:numId="25">
    <w:abstractNumId w:val="19"/>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15EA1"/>
    <w:rsid w:val="0002247F"/>
    <w:rsid w:val="000242BF"/>
    <w:rsid w:val="00034D8A"/>
    <w:rsid w:val="00037073"/>
    <w:rsid w:val="00037AA5"/>
    <w:rsid w:val="000413E5"/>
    <w:rsid w:val="00045464"/>
    <w:rsid w:val="000454EB"/>
    <w:rsid w:val="0004621D"/>
    <w:rsid w:val="0005009E"/>
    <w:rsid w:val="000511CC"/>
    <w:rsid w:val="00052821"/>
    <w:rsid w:val="000538A1"/>
    <w:rsid w:val="000558C0"/>
    <w:rsid w:val="00067A88"/>
    <w:rsid w:val="00070218"/>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59D5"/>
    <w:rsid w:val="000C6315"/>
    <w:rsid w:val="000D39CD"/>
    <w:rsid w:val="000D7CA3"/>
    <w:rsid w:val="000E1714"/>
    <w:rsid w:val="000E41BD"/>
    <w:rsid w:val="000E6586"/>
    <w:rsid w:val="000F4FB1"/>
    <w:rsid w:val="00100357"/>
    <w:rsid w:val="0010038D"/>
    <w:rsid w:val="00100646"/>
    <w:rsid w:val="00102682"/>
    <w:rsid w:val="0012191C"/>
    <w:rsid w:val="00126C9C"/>
    <w:rsid w:val="001301A5"/>
    <w:rsid w:val="0013098F"/>
    <w:rsid w:val="00132280"/>
    <w:rsid w:val="00133FDA"/>
    <w:rsid w:val="0013578E"/>
    <w:rsid w:val="0014703E"/>
    <w:rsid w:val="001536F3"/>
    <w:rsid w:val="00153AB3"/>
    <w:rsid w:val="00154C47"/>
    <w:rsid w:val="00155108"/>
    <w:rsid w:val="00155263"/>
    <w:rsid w:val="00157F0E"/>
    <w:rsid w:val="001611EF"/>
    <w:rsid w:val="00164438"/>
    <w:rsid w:val="001727F8"/>
    <w:rsid w:val="001819AD"/>
    <w:rsid w:val="00183761"/>
    <w:rsid w:val="00187E76"/>
    <w:rsid w:val="001915C6"/>
    <w:rsid w:val="0019791A"/>
    <w:rsid w:val="001A0B42"/>
    <w:rsid w:val="001A2A7D"/>
    <w:rsid w:val="001A660E"/>
    <w:rsid w:val="001A78E1"/>
    <w:rsid w:val="001B2E31"/>
    <w:rsid w:val="001B7892"/>
    <w:rsid w:val="001B7A63"/>
    <w:rsid w:val="001C1EBA"/>
    <w:rsid w:val="001C362C"/>
    <w:rsid w:val="001C53EE"/>
    <w:rsid w:val="001D4FF9"/>
    <w:rsid w:val="001D65A1"/>
    <w:rsid w:val="001E25CF"/>
    <w:rsid w:val="001F3FE0"/>
    <w:rsid w:val="001F4241"/>
    <w:rsid w:val="002115D5"/>
    <w:rsid w:val="00212B09"/>
    <w:rsid w:val="00217CFC"/>
    <w:rsid w:val="002236A7"/>
    <w:rsid w:val="0022693B"/>
    <w:rsid w:val="00230A8D"/>
    <w:rsid w:val="0023686C"/>
    <w:rsid w:val="00240811"/>
    <w:rsid w:val="00241BE6"/>
    <w:rsid w:val="00243160"/>
    <w:rsid w:val="00243D0A"/>
    <w:rsid w:val="00245346"/>
    <w:rsid w:val="0026127D"/>
    <w:rsid w:val="00261518"/>
    <w:rsid w:val="00262969"/>
    <w:rsid w:val="00270EFE"/>
    <w:rsid w:val="00274B1D"/>
    <w:rsid w:val="00283DB9"/>
    <w:rsid w:val="002A3717"/>
    <w:rsid w:val="002B0ABC"/>
    <w:rsid w:val="002B14A5"/>
    <w:rsid w:val="002B2665"/>
    <w:rsid w:val="002B3B6D"/>
    <w:rsid w:val="002C38F9"/>
    <w:rsid w:val="002C6401"/>
    <w:rsid w:val="002D1640"/>
    <w:rsid w:val="002D3066"/>
    <w:rsid w:val="002D49CC"/>
    <w:rsid w:val="002F3496"/>
    <w:rsid w:val="002F538A"/>
    <w:rsid w:val="002F6428"/>
    <w:rsid w:val="002F7E87"/>
    <w:rsid w:val="003002FF"/>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854BE"/>
    <w:rsid w:val="00385CCA"/>
    <w:rsid w:val="00386CDC"/>
    <w:rsid w:val="00391A57"/>
    <w:rsid w:val="00392BFA"/>
    <w:rsid w:val="00395CF6"/>
    <w:rsid w:val="003C6D85"/>
    <w:rsid w:val="003D0A3D"/>
    <w:rsid w:val="003D0C24"/>
    <w:rsid w:val="003D5F20"/>
    <w:rsid w:val="003D74D5"/>
    <w:rsid w:val="003F1763"/>
    <w:rsid w:val="003F4489"/>
    <w:rsid w:val="003F7BC7"/>
    <w:rsid w:val="00404639"/>
    <w:rsid w:val="00405910"/>
    <w:rsid w:val="00406574"/>
    <w:rsid w:val="00414097"/>
    <w:rsid w:val="004161A6"/>
    <w:rsid w:val="004163EF"/>
    <w:rsid w:val="004213AA"/>
    <w:rsid w:val="00421424"/>
    <w:rsid w:val="00421C77"/>
    <w:rsid w:val="004241E9"/>
    <w:rsid w:val="004243DA"/>
    <w:rsid w:val="00427364"/>
    <w:rsid w:val="00432A62"/>
    <w:rsid w:val="00433F76"/>
    <w:rsid w:val="0043438F"/>
    <w:rsid w:val="00435C21"/>
    <w:rsid w:val="00445BA3"/>
    <w:rsid w:val="00451F20"/>
    <w:rsid w:val="00453487"/>
    <w:rsid w:val="00455B36"/>
    <w:rsid w:val="004644B6"/>
    <w:rsid w:val="00482B17"/>
    <w:rsid w:val="00483911"/>
    <w:rsid w:val="00484A09"/>
    <w:rsid w:val="00492BF1"/>
    <w:rsid w:val="00496BCD"/>
    <w:rsid w:val="00497914"/>
    <w:rsid w:val="004A504F"/>
    <w:rsid w:val="004B3B38"/>
    <w:rsid w:val="004D2EDD"/>
    <w:rsid w:val="004D6EFA"/>
    <w:rsid w:val="004F0106"/>
    <w:rsid w:val="00500F3C"/>
    <w:rsid w:val="005102BE"/>
    <w:rsid w:val="0051073F"/>
    <w:rsid w:val="005109EC"/>
    <w:rsid w:val="005112E6"/>
    <w:rsid w:val="005119E8"/>
    <w:rsid w:val="005226BB"/>
    <w:rsid w:val="00525B80"/>
    <w:rsid w:val="00531C0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9431C"/>
    <w:rsid w:val="005976B6"/>
    <w:rsid w:val="005A1B9B"/>
    <w:rsid w:val="005A60F8"/>
    <w:rsid w:val="005B675D"/>
    <w:rsid w:val="005C160B"/>
    <w:rsid w:val="005C1684"/>
    <w:rsid w:val="005C3FA4"/>
    <w:rsid w:val="005C4E4E"/>
    <w:rsid w:val="005C5993"/>
    <w:rsid w:val="005C5F2C"/>
    <w:rsid w:val="005C7419"/>
    <w:rsid w:val="005C7896"/>
    <w:rsid w:val="005D5A74"/>
    <w:rsid w:val="005D7FBD"/>
    <w:rsid w:val="005E0783"/>
    <w:rsid w:val="005E4AE6"/>
    <w:rsid w:val="005F01A3"/>
    <w:rsid w:val="005F543D"/>
    <w:rsid w:val="005F7C5B"/>
    <w:rsid w:val="0060292D"/>
    <w:rsid w:val="00612386"/>
    <w:rsid w:val="00613FB0"/>
    <w:rsid w:val="0062120B"/>
    <w:rsid w:val="006278DE"/>
    <w:rsid w:val="00631A92"/>
    <w:rsid w:val="006337FF"/>
    <w:rsid w:val="0063553B"/>
    <w:rsid w:val="0063765A"/>
    <w:rsid w:val="0064253D"/>
    <w:rsid w:val="00645971"/>
    <w:rsid w:val="006536F6"/>
    <w:rsid w:val="00656893"/>
    <w:rsid w:val="00657460"/>
    <w:rsid w:val="006579F8"/>
    <w:rsid w:val="006651F4"/>
    <w:rsid w:val="00671968"/>
    <w:rsid w:val="00674F8E"/>
    <w:rsid w:val="00680707"/>
    <w:rsid w:val="006811F6"/>
    <w:rsid w:val="00683035"/>
    <w:rsid w:val="00686E37"/>
    <w:rsid w:val="0068774A"/>
    <w:rsid w:val="006934E7"/>
    <w:rsid w:val="00694476"/>
    <w:rsid w:val="00695949"/>
    <w:rsid w:val="006A1749"/>
    <w:rsid w:val="006A1ED0"/>
    <w:rsid w:val="006A75F5"/>
    <w:rsid w:val="006C1B4A"/>
    <w:rsid w:val="006C2C3B"/>
    <w:rsid w:val="006C6CE3"/>
    <w:rsid w:val="006D5F45"/>
    <w:rsid w:val="006E3B45"/>
    <w:rsid w:val="006E3B6F"/>
    <w:rsid w:val="006E5101"/>
    <w:rsid w:val="006F039B"/>
    <w:rsid w:val="006F2AED"/>
    <w:rsid w:val="006F39C3"/>
    <w:rsid w:val="006F437C"/>
    <w:rsid w:val="006F645A"/>
    <w:rsid w:val="00701E7A"/>
    <w:rsid w:val="007022E4"/>
    <w:rsid w:val="00705143"/>
    <w:rsid w:val="0071312E"/>
    <w:rsid w:val="0071479E"/>
    <w:rsid w:val="007169D7"/>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7F77EC"/>
    <w:rsid w:val="00801C58"/>
    <w:rsid w:val="00802C69"/>
    <w:rsid w:val="00805664"/>
    <w:rsid w:val="008064E4"/>
    <w:rsid w:val="008077B7"/>
    <w:rsid w:val="00812C3B"/>
    <w:rsid w:val="00813063"/>
    <w:rsid w:val="00815412"/>
    <w:rsid w:val="00825F94"/>
    <w:rsid w:val="008263ED"/>
    <w:rsid w:val="00826B9B"/>
    <w:rsid w:val="00830B14"/>
    <w:rsid w:val="0083617D"/>
    <w:rsid w:val="0084456D"/>
    <w:rsid w:val="00844867"/>
    <w:rsid w:val="008663CC"/>
    <w:rsid w:val="008824EC"/>
    <w:rsid w:val="00887E4C"/>
    <w:rsid w:val="00891CF7"/>
    <w:rsid w:val="00892CB8"/>
    <w:rsid w:val="008B6D5A"/>
    <w:rsid w:val="008C101A"/>
    <w:rsid w:val="008C2713"/>
    <w:rsid w:val="008D203C"/>
    <w:rsid w:val="008D3330"/>
    <w:rsid w:val="008D46A2"/>
    <w:rsid w:val="008E12CE"/>
    <w:rsid w:val="008E21AD"/>
    <w:rsid w:val="008F2798"/>
    <w:rsid w:val="008F2D1B"/>
    <w:rsid w:val="008F3F24"/>
    <w:rsid w:val="009013A1"/>
    <w:rsid w:val="009105DB"/>
    <w:rsid w:val="00910C38"/>
    <w:rsid w:val="00913969"/>
    <w:rsid w:val="009153C4"/>
    <w:rsid w:val="0091558D"/>
    <w:rsid w:val="009155F1"/>
    <w:rsid w:val="00916F7C"/>
    <w:rsid w:val="00934835"/>
    <w:rsid w:val="0094239E"/>
    <w:rsid w:val="00942A35"/>
    <w:rsid w:val="009464BA"/>
    <w:rsid w:val="00947333"/>
    <w:rsid w:val="00957EFD"/>
    <w:rsid w:val="0096174F"/>
    <w:rsid w:val="00976283"/>
    <w:rsid w:val="00982982"/>
    <w:rsid w:val="00983A46"/>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377A"/>
    <w:rsid w:val="009F6521"/>
    <w:rsid w:val="009F71C8"/>
    <w:rsid w:val="00A031BE"/>
    <w:rsid w:val="00A06094"/>
    <w:rsid w:val="00A14050"/>
    <w:rsid w:val="00A149DE"/>
    <w:rsid w:val="00A163B2"/>
    <w:rsid w:val="00A20FF6"/>
    <w:rsid w:val="00A26B6F"/>
    <w:rsid w:val="00A26EE7"/>
    <w:rsid w:val="00A317C4"/>
    <w:rsid w:val="00A400B5"/>
    <w:rsid w:val="00A4689A"/>
    <w:rsid w:val="00A70333"/>
    <w:rsid w:val="00A82BB4"/>
    <w:rsid w:val="00A832B4"/>
    <w:rsid w:val="00A847CB"/>
    <w:rsid w:val="00A85355"/>
    <w:rsid w:val="00A85947"/>
    <w:rsid w:val="00A905BF"/>
    <w:rsid w:val="00A922D1"/>
    <w:rsid w:val="00A9299C"/>
    <w:rsid w:val="00A93C46"/>
    <w:rsid w:val="00A9430F"/>
    <w:rsid w:val="00A9463E"/>
    <w:rsid w:val="00A95993"/>
    <w:rsid w:val="00A9780B"/>
    <w:rsid w:val="00A97C6F"/>
    <w:rsid w:val="00AA1CCE"/>
    <w:rsid w:val="00AA451A"/>
    <w:rsid w:val="00AA4C3B"/>
    <w:rsid w:val="00AA6655"/>
    <w:rsid w:val="00AB0090"/>
    <w:rsid w:val="00AB7377"/>
    <w:rsid w:val="00AB784B"/>
    <w:rsid w:val="00AE12D3"/>
    <w:rsid w:val="00AE1827"/>
    <w:rsid w:val="00B048DA"/>
    <w:rsid w:val="00B050B6"/>
    <w:rsid w:val="00B12447"/>
    <w:rsid w:val="00B13A75"/>
    <w:rsid w:val="00B20FBA"/>
    <w:rsid w:val="00B2143D"/>
    <w:rsid w:val="00B2322B"/>
    <w:rsid w:val="00B24DEC"/>
    <w:rsid w:val="00B31493"/>
    <w:rsid w:val="00B31F87"/>
    <w:rsid w:val="00B328CB"/>
    <w:rsid w:val="00B34190"/>
    <w:rsid w:val="00B34AC4"/>
    <w:rsid w:val="00B411AF"/>
    <w:rsid w:val="00B57417"/>
    <w:rsid w:val="00B613B5"/>
    <w:rsid w:val="00B64A15"/>
    <w:rsid w:val="00B65FE3"/>
    <w:rsid w:val="00B660F4"/>
    <w:rsid w:val="00B708AD"/>
    <w:rsid w:val="00B71D4C"/>
    <w:rsid w:val="00B8278F"/>
    <w:rsid w:val="00B83FD2"/>
    <w:rsid w:val="00B85198"/>
    <w:rsid w:val="00B85B2E"/>
    <w:rsid w:val="00B91BB9"/>
    <w:rsid w:val="00B91EEB"/>
    <w:rsid w:val="00B92F07"/>
    <w:rsid w:val="00BA286C"/>
    <w:rsid w:val="00BA3B40"/>
    <w:rsid w:val="00BA5FB7"/>
    <w:rsid w:val="00BB22A3"/>
    <w:rsid w:val="00BC2A7E"/>
    <w:rsid w:val="00BC2F25"/>
    <w:rsid w:val="00BC412C"/>
    <w:rsid w:val="00BC6C84"/>
    <w:rsid w:val="00BC7CB0"/>
    <w:rsid w:val="00BD7BF5"/>
    <w:rsid w:val="00BE0F84"/>
    <w:rsid w:val="00BE27FB"/>
    <w:rsid w:val="00BE4145"/>
    <w:rsid w:val="00BE71F5"/>
    <w:rsid w:val="00BF0609"/>
    <w:rsid w:val="00BF45B0"/>
    <w:rsid w:val="00BF5C82"/>
    <w:rsid w:val="00C017AB"/>
    <w:rsid w:val="00C028C5"/>
    <w:rsid w:val="00C03922"/>
    <w:rsid w:val="00C04D1C"/>
    <w:rsid w:val="00C05E70"/>
    <w:rsid w:val="00C05FCE"/>
    <w:rsid w:val="00C102E3"/>
    <w:rsid w:val="00C1461E"/>
    <w:rsid w:val="00C2491A"/>
    <w:rsid w:val="00C32AF2"/>
    <w:rsid w:val="00C41979"/>
    <w:rsid w:val="00C41F1F"/>
    <w:rsid w:val="00C500FF"/>
    <w:rsid w:val="00C51484"/>
    <w:rsid w:val="00C521BF"/>
    <w:rsid w:val="00C525B5"/>
    <w:rsid w:val="00C63794"/>
    <w:rsid w:val="00C70FBB"/>
    <w:rsid w:val="00C72182"/>
    <w:rsid w:val="00C745CA"/>
    <w:rsid w:val="00C850A6"/>
    <w:rsid w:val="00C917BF"/>
    <w:rsid w:val="00C94A55"/>
    <w:rsid w:val="00C95E31"/>
    <w:rsid w:val="00CA049F"/>
    <w:rsid w:val="00CA4B3F"/>
    <w:rsid w:val="00CA5E2D"/>
    <w:rsid w:val="00CB339B"/>
    <w:rsid w:val="00CB7828"/>
    <w:rsid w:val="00CB7958"/>
    <w:rsid w:val="00CC0776"/>
    <w:rsid w:val="00CC0F67"/>
    <w:rsid w:val="00CC7A5A"/>
    <w:rsid w:val="00CE2C51"/>
    <w:rsid w:val="00CE4A8A"/>
    <w:rsid w:val="00CE7AC8"/>
    <w:rsid w:val="00CF2F5E"/>
    <w:rsid w:val="00CF5736"/>
    <w:rsid w:val="00D00DDD"/>
    <w:rsid w:val="00D01965"/>
    <w:rsid w:val="00D0327B"/>
    <w:rsid w:val="00D04F4B"/>
    <w:rsid w:val="00D065EA"/>
    <w:rsid w:val="00D21C3C"/>
    <w:rsid w:val="00D26A50"/>
    <w:rsid w:val="00D2790A"/>
    <w:rsid w:val="00D27C13"/>
    <w:rsid w:val="00D3415D"/>
    <w:rsid w:val="00D37AC6"/>
    <w:rsid w:val="00D40AE7"/>
    <w:rsid w:val="00D416E5"/>
    <w:rsid w:val="00D47F85"/>
    <w:rsid w:val="00D510AB"/>
    <w:rsid w:val="00D57E39"/>
    <w:rsid w:val="00D61578"/>
    <w:rsid w:val="00D6366F"/>
    <w:rsid w:val="00D66B51"/>
    <w:rsid w:val="00D74317"/>
    <w:rsid w:val="00D8613F"/>
    <w:rsid w:val="00D87438"/>
    <w:rsid w:val="00D9358E"/>
    <w:rsid w:val="00D95A76"/>
    <w:rsid w:val="00D9790E"/>
    <w:rsid w:val="00DA2263"/>
    <w:rsid w:val="00DA26C6"/>
    <w:rsid w:val="00DB1744"/>
    <w:rsid w:val="00DB7C8B"/>
    <w:rsid w:val="00DC6997"/>
    <w:rsid w:val="00DD15A7"/>
    <w:rsid w:val="00DD5664"/>
    <w:rsid w:val="00DD6C75"/>
    <w:rsid w:val="00DE1E6D"/>
    <w:rsid w:val="00DE35E9"/>
    <w:rsid w:val="00DE7D55"/>
    <w:rsid w:val="00DF6E04"/>
    <w:rsid w:val="00E05760"/>
    <w:rsid w:val="00E06517"/>
    <w:rsid w:val="00E1181C"/>
    <w:rsid w:val="00E15B42"/>
    <w:rsid w:val="00E2063D"/>
    <w:rsid w:val="00E21566"/>
    <w:rsid w:val="00E23E3D"/>
    <w:rsid w:val="00E24E27"/>
    <w:rsid w:val="00E34D05"/>
    <w:rsid w:val="00E370E7"/>
    <w:rsid w:val="00E428BF"/>
    <w:rsid w:val="00E51BA1"/>
    <w:rsid w:val="00E64E62"/>
    <w:rsid w:val="00E66415"/>
    <w:rsid w:val="00E70CC0"/>
    <w:rsid w:val="00E72C25"/>
    <w:rsid w:val="00E73077"/>
    <w:rsid w:val="00E7447C"/>
    <w:rsid w:val="00E7463E"/>
    <w:rsid w:val="00E754A8"/>
    <w:rsid w:val="00E75692"/>
    <w:rsid w:val="00E8390A"/>
    <w:rsid w:val="00E85AFD"/>
    <w:rsid w:val="00E8679A"/>
    <w:rsid w:val="00E917B1"/>
    <w:rsid w:val="00E91F70"/>
    <w:rsid w:val="00E953D5"/>
    <w:rsid w:val="00E96AFA"/>
    <w:rsid w:val="00EB3E0D"/>
    <w:rsid w:val="00EB3E2D"/>
    <w:rsid w:val="00EC42C3"/>
    <w:rsid w:val="00EC5BB0"/>
    <w:rsid w:val="00EE00AF"/>
    <w:rsid w:val="00EE51C5"/>
    <w:rsid w:val="00EF1A59"/>
    <w:rsid w:val="00F04D13"/>
    <w:rsid w:val="00F108E0"/>
    <w:rsid w:val="00F17243"/>
    <w:rsid w:val="00F208A2"/>
    <w:rsid w:val="00F23664"/>
    <w:rsid w:val="00F41E5F"/>
    <w:rsid w:val="00F44309"/>
    <w:rsid w:val="00F46107"/>
    <w:rsid w:val="00F50ADC"/>
    <w:rsid w:val="00F52AD3"/>
    <w:rsid w:val="00F5348A"/>
    <w:rsid w:val="00F56F29"/>
    <w:rsid w:val="00F639CD"/>
    <w:rsid w:val="00F67B26"/>
    <w:rsid w:val="00F7010E"/>
    <w:rsid w:val="00F70933"/>
    <w:rsid w:val="00F72243"/>
    <w:rsid w:val="00F773BC"/>
    <w:rsid w:val="00F81890"/>
    <w:rsid w:val="00F826C4"/>
    <w:rsid w:val="00F82C95"/>
    <w:rsid w:val="00F85EED"/>
    <w:rsid w:val="00F9027C"/>
    <w:rsid w:val="00F9099F"/>
    <w:rsid w:val="00F91617"/>
    <w:rsid w:val="00FA7E6C"/>
    <w:rsid w:val="00FB1EDD"/>
    <w:rsid w:val="00FB25EA"/>
    <w:rsid w:val="00FC4301"/>
    <w:rsid w:val="00FD3118"/>
    <w:rsid w:val="00FD59D7"/>
    <w:rsid w:val="00FD662D"/>
    <w:rsid w:val="00FE08E5"/>
    <w:rsid w:val="00FE1105"/>
    <w:rsid w:val="00FE2856"/>
    <w:rsid w:val="00FE3E9A"/>
    <w:rsid w:val="00FE544F"/>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44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86579863">
          <w:marLeft w:val="0"/>
          <w:marRight w:val="0"/>
          <w:marTop w:val="0"/>
          <w:marBottom w:val="0"/>
          <w:divBdr>
            <w:top w:val="none" w:sz="0" w:space="0" w:color="auto"/>
            <w:left w:val="none" w:sz="0" w:space="0" w:color="auto"/>
            <w:bottom w:val="none" w:sz="0" w:space="0" w:color="auto"/>
            <w:right w:val="none" w:sz="0" w:space="0" w:color="auto"/>
          </w:divBdr>
        </w:div>
        <w:div w:id="531764640">
          <w:marLeft w:val="0"/>
          <w:marRight w:val="0"/>
          <w:marTop w:val="0"/>
          <w:marBottom w:val="0"/>
          <w:divBdr>
            <w:top w:val="none" w:sz="0" w:space="0" w:color="auto"/>
            <w:left w:val="none" w:sz="0" w:space="0" w:color="auto"/>
            <w:bottom w:val="none" w:sz="0" w:space="0" w:color="auto"/>
            <w:right w:val="none" w:sz="0" w:space="0" w:color="auto"/>
          </w:divBdr>
        </w:div>
        <w:div w:id="928462563">
          <w:marLeft w:val="0"/>
          <w:marRight w:val="0"/>
          <w:marTop w:val="0"/>
          <w:marBottom w:val="0"/>
          <w:divBdr>
            <w:top w:val="none" w:sz="0" w:space="0" w:color="auto"/>
            <w:left w:val="none" w:sz="0" w:space="0" w:color="auto"/>
            <w:bottom w:val="none" w:sz="0" w:space="0" w:color="auto"/>
            <w:right w:val="none" w:sz="0" w:space="0" w:color="auto"/>
          </w:divBdr>
        </w:div>
        <w:div w:id="772096855">
          <w:marLeft w:val="0"/>
          <w:marRight w:val="0"/>
          <w:marTop w:val="0"/>
          <w:marBottom w:val="0"/>
          <w:divBdr>
            <w:top w:val="none" w:sz="0" w:space="0" w:color="auto"/>
            <w:left w:val="none" w:sz="0" w:space="0" w:color="auto"/>
            <w:bottom w:val="none" w:sz="0" w:space="0" w:color="auto"/>
            <w:right w:val="none" w:sz="0" w:space="0" w:color="auto"/>
          </w:divBdr>
        </w:div>
        <w:div w:id="19231731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2761005">
              <w:marLeft w:val="0"/>
              <w:marRight w:val="0"/>
              <w:marTop w:val="0"/>
              <w:marBottom w:val="0"/>
              <w:divBdr>
                <w:top w:val="none" w:sz="0" w:space="0" w:color="auto"/>
                <w:left w:val="none" w:sz="0" w:space="0" w:color="auto"/>
                <w:bottom w:val="none" w:sz="0" w:space="0" w:color="auto"/>
                <w:right w:val="none" w:sz="0" w:space="0" w:color="auto"/>
              </w:divBdr>
            </w:div>
            <w:div w:id="1995603430">
              <w:marLeft w:val="0"/>
              <w:marRight w:val="0"/>
              <w:marTop w:val="0"/>
              <w:marBottom w:val="0"/>
              <w:divBdr>
                <w:top w:val="none" w:sz="0" w:space="0" w:color="auto"/>
                <w:left w:val="none" w:sz="0" w:space="0" w:color="auto"/>
                <w:bottom w:val="none" w:sz="0" w:space="0" w:color="auto"/>
                <w:right w:val="none" w:sz="0" w:space="0" w:color="auto"/>
              </w:divBdr>
              <w:divsChild>
                <w:div w:id="26589023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04315188">
              <w:marLeft w:val="0"/>
              <w:marRight w:val="0"/>
              <w:marTop w:val="0"/>
              <w:marBottom w:val="0"/>
              <w:divBdr>
                <w:top w:val="none" w:sz="0" w:space="0" w:color="auto"/>
                <w:left w:val="none" w:sz="0" w:space="0" w:color="auto"/>
                <w:bottom w:val="none" w:sz="0" w:space="0" w:color="auto"/>
                <w:right w:val="none" w:sz="0" w:space="0" w:color="auto"/>
              </w:divBdr>
              <w:divsChild>
                <w:div w:id="2178767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rivate/Draft/TG7r1/P802.15.7r1%20Draft%20D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7318-F9C7-4D25-A1A3-F3E4F67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3980</TotalTime>
  <Pages>11</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15</cp:revision>
  <cp:lastPrinted>2014-11-06T15:49:00Z</cp:lastPrinted>
  <dcterms:created xsi:type="dcterms:W3CDTF">2016-07-25T15:11:00Z</dcterms:created>
  <dcterms:modified xsi:type="dcterms:W3CDTF">2016-07-29T00:56:00Z</dcterms:modified>
  <cp:category>&lt;doc#&gt;</cp:category>
</cp:coreProperties>
</file>