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pPr>
            <w:r>
              <w:t>Project</w:t>
            </w:r>
          </w:p>
        </w:tc>
        <w:tc>
          <w:tcPr>
            <w:tcW w:w="8190" w:type="dxa"/>
            <w:gridSpan w:val="2"/>
            <w:tcBorders>
              <w:top w:val="single" w:sz="6" w:space="0" w:color="auto"/>
            </w:tcBorders>
          </w:tcPr>
          <w:p w:rsidR="00101488" w:rsidRDefault="00A17F02">
            <w:pPr>
              <w:pStyle w:val="covertext"/>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pPr>
            <w:r>
              <w:t>Title</w:t>
            </w:r>
          </w:p>
        </w:tc>
        <w:tc>
          <w:tcPr>
            <w:tcW w:w="8190" w:type="dxa"/>
            <w:gridSpan w:val="2"/>
            <w:tcBorders>
              <w:top w:val="single" w:sz="6" w:space="0" w:color="auto"/>
            </w:tcBorders>
          </w:tcPr>
          <w:p w:rsidR="00101488" w:rsidRDefault="0095509B" w:rsidP="00BC2D58">
            <w:pPr>
              <w:pStyle w:val="covertext"/>
              <w:rPr>
                <w:rFonts w:hint="eastAsia"/>
                <w:lang w:eastAsia="ja-JP"/>
              </w:rPr>
            </w:pPr>
            <w:bookmarkStart w:id="0" w:name="_GoBack"/>
            <w:bookmarkEnd w:id="0"/>
            <w:r>
              <w:rPr>
                <w:rFonts w:hint="eastAsia"/>
                <w:b/>
                <w:sz w:val="28"/>
                <w:lang w:eastAsia="ja-JP"/>
              </w:rPr>
              <w:t>PHY modes and TXs/RXs</w:t>
            </w:r>
          </w:p>
        </w:tc>
      </w:tr>
      <w:tr w:rsidR="00101488">
        <w:tc>
          <w:tcPr>
            <w:tcW w:w="1260" w:type="dxa"/>
            <w:tcBorders>
              <w:top w:val="single" w:sz="6" w:space="0" w:color="auto"/>
            </w:tcBorders>
          </w:tcPr>
          <w:p w:rsidR="00101488" w:rsidRDefault="00A17F02">
            <w:pPr>
              <w:pStyle w:val="covertext"/>
            </w:pPr>
            <w:r>
              <w:t>Date Submitted</w:t>
            </w:r>
          </w:p>
        </w:tc>
        <w:tc>
          <w:tcPr>
            <w:tcW w:w="8190" w:type="dxa"/>
            <w:gridSpan w:val="2"/>
            <w:tcBorders>
              <w:top w:val="single" w:sz="6" w:space="0" w:color="auto"/>
            </w:tcBorders>
          </w:tcPr>
          <w:p w:rsidR="00101488" w:rsidRDefault="0013135D" w:rsidP="00C32A27">
            <w:pPr>
              <w:pStyle w:val="covertext"/>
            </w:pPr>
            <w:r>
              <w:rPr>
                <w:rFonts w:hint="eastAsia"/>
                <w:lang w:eastAsia="ja-JP"/>
              </w:rPr>
              <w:t>July</w:t>
            </w:r>
            <w:r w:rsidR="00DE5466">
              <w:t xml:space="preserve"> 2016</w:t>
            </w:r>
          </w:p>
        </w:tc>
      </w:tr>
      <w:tr w:rsidR="00101488" w:rsidTr="00C32A27">
        <w:tc>
          <w:tcPr>
            <w:tcW w:w="1260" w:type="dxa"/>
            <w:tcBorders>
              <w:top w:val="single" w:sz="4" w:space="0" w:color="auto"/>
              <w:bottom w:val="single" w:sz="4" w:space="0" w:color="auto"/>
            </w:tcBorders>
          </w:tcPr>
          <w:p w:rsidR="00101488" w:rsidRDefault="00A17F02">
            <w:pPr>
              <w:pStyle w:val="covertext"/>
            </w:pPr>
            <w:r>
              <w:t>Source</w:t>
            </w:r>
          </w:p>
        </w:tc>
        <w:tc>
          <w:tcPr>
            <w:tcW w:w="2709" w:type="dxa"/>
            <w:tcBorders>
              <w:top w:val="single" w:sz="4" w:space="0" w:color="auto"/>
              <w:bottom w:val="single" w:sz="4" w:space="0" w:color="auto"/>
            </w:tcBorders>
          </w:tcPr>
          <w:p w:rsidR="00101488" w:rsidRDefault="00A17F02" w:rsidP="00C32A27">
            <w:pPr>
              <w:pStyle w:val="covertext"/>
              <w:spacing w:before="0" w:after="0"/>
            </w:pPr>
            <w:r>
              <w:t>[</w:t>
            </w:r>
            <w:r w:rsidR="00C32A27">
              <w:t>Hideki Aoyama</w:t>
            </w:r>
            <w:r>
              <w:t>]</w:t>
            </w:r>
            <w:r>
              <w:br/>
              <w:t>[</w:t>
            </w:r>
            <w:fldSimple w:instr=" DOCPROPERTY &quot;Company&quot;  \* MERGEFORMAT ">
              <w:r w:rsidR="00C32A27">
                <w:t>Panasonic</w:t>
              </w:r>
            </w:fldSimple>
            <w:r>
              <w:t>]</w:t>
            </w:r>
            <w:r>
              <w:br/>
              <w:t>[address]</w:t>
            </w:r>
          </w:p>
        </w:tc>
        <w:tc>
          <w:tcPr>
            <w:tcW w:w="5481" w:type="dxa"/>
            <w:tcBorders>
              <w:top w:val="single" w:sz="4" w:space="0" w:color="auto"/>
              <w:bottom w:val="single" w:sz="4" w:space="0" w:color="auto"/>
            </w:tcBorders>
          </w:tcPr>
          <w:p w:rsidR="00101488" w:rsidRDefault="00A17F02">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[aoyama.hideki@jp.panasonic.com</w:t>
            </w:r>
            <w:r>
              <w:t>]</w:t>
            </w:r>
          </w:p>
        </w:tc>
      </w:tr>
      <w:tr w:rsidR="00101488">
        <w:tc>
          <w:tcPr>
            <w:tcW w:w="1260" w:type="dxa"/>
            <w:tcBorders>
              <w:top w:val="single" w:sz="6" w:space="0" w:color="auto"/>
            </w:tcBorders>
          </w:tcPr>
          <w:p w:rsidR="00101488" w:rsidRDefault="00A17F02">
            <w:pPr>
              <w:pStyle w:val="covertext"/>
            </w:pPr>
            <w:r>
              <w:t>Re:</w:t>
            </w:r>
          </w:p>
        </w:tc>
        <w:tc>
          <w:tcPr>
            <w:tcW w:w="8190" w:type="dxa"/>
            <w:gridSpan w:val="2"/>
            <w:tcBorders>
              <w:top w:val="single" w:sz="6" w:space="0" w:color="auto"/>
            </w:tcBorders>
          </w:tcPr>
          <w:p w:rsidR="00101488" w:rsidRDefault="00A17F02">
            <w:pPr>
              <w:pStyle w:val="covertext"/>
            </w:pPr>
            <w:r>
              <w:t>[If this is a proposed revision, cite the original document.]</w:t>
            </w:r>
          </w:p>
          <w:p w:rsidR="00101488" w:rsidRDefault="00A17F02">
            <w:pPr>
              <w:pStyle w:val="covertext"/>
            </w:pPr>
            <w:r>
              <w:t>[If this is a response to a Call for Contributions, cite the name and date of the Call for Contributions to which this document responds, as well as the relevant item number in the Call for Contributions.]</w:t>
            </w:r>
          </w:p>
          <w:p w:rsidR="00101488" w:rsidRDefault="00A17F0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pPr>
            <w:r>
              <w:t>Abstract</w:t>
            </w:r>
          </w:p>
        </w:tc>
        <w:tc>
          <w:tcPr>
            <w:tcW w:w="8190"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tc>
          <w:tcPr>
            <w:tcW w:w="1260" w:type="dxa"/>
            <w:tcBorders>
              <w:top w:val="single" w:sz="6" w:space="0" w:color="auto"/>
            </w:tcBorders>
          </w:tcPr>
          <w:p w:rsidR="00101488" w:rsidRDefault="00A17F02">
            <w:pPr>
              <w:pStyle w:val="covertext"/>
            </w:pPr>
            <w:r>
              <w:t>Purpose</w:t>
            </w:r>
          </w:p>
        </w:tc>
        <w:tc>
          <w:tcPr>
            <w:tcW w:w="8190" w:type="dxa"/>
            <w:gridSpan w:val="2"/>
            <w:tcBorders>
              <w:top w:val="single" w:sz="6" w:space="0" w:color="auto"/>
            </w:tcBorders>
          </w:tcPr>
          <w:p w:rsidR="00101488" w:rsidRDefault="00A17F02">
            <w:pPr>
              <w:pStyle w:val="covertext"/>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pPr>
            <w:r>
              <w:t>Notice</w:t>
            </w:r>
          </w:p>
        </w:tc>
        <w:tc>
          <w:tcPr>
            <w:tcW w:w="8190" w:type="dxa"/>
            <w:gridSpan w:val="2"/>
            <w:tcBorders>
              <w:top w:val="single" w:sz="6" w:space="0" w:color="auto"/>
              <w:bottom w:val="single" w:sz="6" w:space="0" w:color="auto"/>
            </w:tcBorders>
          </w:tcPr>
          <w:p w:rsidR="00101488"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pPr>
            <w:r>
              <w:t>Release</w:t>
            </w:r>
          </w:p>
        </w:tc>
        <w:tc>
          <w:tcPr>
            <w:tcW w:w="8190"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C949EA" w:rsidRPr="002874E1" w:rsidRDefault="00A17F02" w:rsidP="00F81007">
      <w:pPr>
        <w:pStyle w:val="1"/>
      </w:pPr>
      <w:r>
        <w:br w:type="page"/>
      </w:r>
      <w:r w:rsidR="00B62CDB">
        <w:rPr>
          <w:rFonts w:hint="eastAsia"/>
          <w:lang w:eastAsia="ja-JP"/>
        </w:rPr>
        <w:lastRenderedPageBreak/>
        <w:t>Annex X</w:t>
      </w:r>
    </w:p>
    <w:p w:rsidR="00C949EA" w:rsidRPr="009C1414" w:rsidRDefault="00C949EA" w:rsidP="00F81007">
      <w:pPr>
        <w:rPr>
          <w:szCs w:val="24"/>
          <w:lang w:eastAsia="ja-JP"/>
        </w:rPr>
      </w:pPr>
    </w:p>
    <w:p w:rsidR="0013135D" w:rsidRPr="009C1414" w:rsidRDefault="0013135D" w:rsidP="00F81007">
      <w:pPr>
        <w:rPr>
          <w:szCs w:val="24"/>
          <w:lang w:eastAsia="ja-JP"/>
        </w:rPr>
      </w:pPr>
      <w:r w:rsidRPr="009C1414">
        <w:rPr>
          <w:szCs w:val="24"/>
          <w:lang w:eastAsia="ja-JP"/>
        </w:rPr>
        <w:t>(</w:t>
      </w:r>
      <w:proofErr w:type="gramStart"/>
      <w:r w:rsidRPr="009C1414">
        <w:rPr>
          <w:szCs w:val="24"/>
          <w:lang w:eastAsia="ja-JP"/>
        </w:rPr>
        <w:t>informative</w:t>
      </w:r>
      <w:proofErr w:type="gramEnd"/>
      <w:r w:rsidRPr="009C1414">
        <w:rPr>
          <w:szCs w:val="24"/>
          <w:lang w:eastAsia="ja-JP"/>
        </w:rPr>
        <w:t>)</w:t>
      </w:r>
    </w:p>
    <w:p w:rsidR="0013135D" w:rsidRPr="009C1414" w:rsidRDefault="0013135D" w:rsidP="0013135D">
      <w:pPr>
        <w:rPr>
          <w:szCs w:val="24"/>
          <w:lang w:eastAsia="ja-JP"/>
        </w:rPr>
      </w:pPr>
    </w:p>
    <w:p w:rsidR="0013135D" w:rsidRPr="009C1414" w:rsidRDefault="0013135D" w:rsidP="0013135D">
      <w:pPr>
        <w:rPr>
          <w:szCs w:val="24"/>
          <w:lang w:eastAsia="ja-JP"/>
        </w:rPr>
      </w:pPr>
      <w:r w:rsidRPr="009C1414">
        <w:rPr>
          <w:szCs w:val="24"/>
          <w:lang w:eastAsia="ja-JP"/>
        </w:rPr>
        <w:t xml:space="preserve">Table X1 shows that each PHY mode mainly supports what sorts of </w:t>
      </w:r>
      <w:proofErr w:type="spellStart"/>
      <w:proofErr w:type="gramStart"/>
      <w:r w:rsidRPr="009C1414">
        <w:rPr>
          <w:szCs w:val="24"/>
          <w:lang w:eastAsia="ja-JP"/>
        </w:rPr>
        <w:t>Tx</w:t>
      </w:r>
      <w:proofErr w:type="spellEnd"/>
      <w:proofErr w:type="gramEnd"/>
      <w:r w:rsidRPr="009C1414">
        <w:rPr>
          <w:szCs w:val="24"/>
          <w:lang w:eastAsia="ja-JP"/>
        </w:rPr>
        <w:t>.</w:t>
      </w:r>
    </w:p>
    <w:p w:rsidR="0013135D" w:rsidRDefault="0013135D" w:rsidP="0013135D">
      <w:pPr>
        <w:rPr>
          <w:rFonts w:hint="eastAsia"/>
          <w:szCs w:val="24"/>
          <w:lang w:eastAsia="ja-JP"/>
        </w:rPr>
      </w:pPr>
    </w:p>
    <w:p w:rsidR="00B62CDB" w:rsidRPr="009C1414" w:rsidRDefault="00B62CDB" w:rsidP="00B62CDB">
      <w:pPr>
        <w:jc w:val="center"/>
        <w:rPr>
          <w:szCs w:val="24"/>
          <w:lang w:eastAsia="ja-JP"/>
        </w:rPr>
      </w:pPr>
      <w:r>
        <w:rPr>
          <w:rFonts w:hint="eastAsia"/>
          <w:szCs w:val="24"/>
          <w:lang w:eastAsia="ja-JP"/>
        </w:rPr>
        <w:t xml:space="preserve">Table X1 </w:t>
      </w:r>
      <w:r>
        <w:rPr>
          <w:szCs w:val="24"/>
          <w:lang w:eastAsia="ja-JP"/>
        </w:rPr>
        <w:t>–</w:t>
      </w:r>
      <w:r>
        <w:rPr>
          <w:rFonts w:hint="eastAsia"/>
          <w:szCs w:val="24"/>
          <w:lang w:eastAsia="ja-JP"/>
        </w:rPr>
        <w:t xml:space="preserve"> PHY Modes / T</w:t>
      </w:r>
      <w:r w:rsidR="00B54711">
        <w:rPr>
          <w:rFonts w:hint="eastAsia"/>
          <w:szCs w:val="24"/>
          <w:lang w:eastAsia="ja-JP"/>
        </w:rPr>
        <w:t>X</w:t>
      </w:r>
      <w:r>
        <w:rPr>
          <w:rFonts w:hint="eastAsia"/>
          <w:szCs w:val="24"/>
          <w:lang w:eastAsia="ja-JP"/>
        </w:rPr>
        <w:t>s</w:t>
      </w:r>
    </w:p>
    <w:tbl>
      <w:tblPr>
        <w:tblW w:w="9358" w:type="dxa"/>
        <w:tblInd w:w="84" w:type="dxa"/>
        <w:tblCellMar>
          <w:left w:w="99" w:type="dxa"/>
          <w:right w:w="99" w:type="dxa"/>
        </w:tblCellMar>
        <w:tblLook w:val="04A0" w:firstRow="1" w:lastRow="0" w:firstColumn="1" w:lastColumn="0" w:noHBand="0" w:noVBand="1"/>
      </w:tblPr>
      <w:tblGrid>
        <w:gridCol w:w="1291"/>
        <w:gridCol w:w="5107"/>
        <w:gridCol w:w="740"/>
        <w:gridCol w:w="740"/>
        <w:gridCol w:w="740"/>
        <w:gridCol w:w="740"/>
      </w:tblGrid>
      <w:tr w:rsidR="009C1414" w:rsidRPr="009C1414" w:rsidTr="009C1414">
        <w:trPr>
          <w:trHeight w:val="3315"/>
        </w:trPr>
        <w:tc>
          <w:tcPr>
            <w:tcW w:w="63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C1414" w:rsidRPr="009C1414" w:rsidRDefault="009C1414" w:rsidP="009C1414">
            <w:pPr>
              <w:jc w:val="both"/>
              <w:rPr>
                <w:rFonts w:eastAsia="ＭＳ Ｐゴシック"/>
                <w:color w:val="000000"/>
                <w:sz w:val="22"/>
                <w:szCs w:val="22"/>
                <w:lang w:eastAsia="ja-JP"/>
              </w:rPr>
            </w:pPr>
            <w:r w:rsidRPr="009C1414">
              <w:rPr>
                <w:rFonts w:eastAsia="ＭＳ Ｐゴシック"/>
                <w:color w:val="000000"/>
                <w:sz w:val="22"/>
                <w:szCs w:val="22"/>
                <w:lang w:eastAsia="ja-JP"/>
              </w:rPr>
              <w:t>Discrete (or single) source</w:t>
            </w:r>
          </w:p>
        </w:tc>
        <w:tc>
          <w:tcPr>
            <w:tcW w:w="7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C1414" w:rsidRPr="009C1414" w:rsidRDefault="009C1414" w:rsidP="009C1414">
            <w:pPr>
              <w:jc w:val="both"/>
              <w:rPr>
                <w:rFonts w:eastAsia="ＭＳ Ｐゴシック"/>
                <w:color w:val="000000"/>
                <w:sz w:val="22"/>
                <w:szCs w:val="22"/>
                <w:lang w:eastAsia="ja-JP"/>
              </w:rPr>
            </w:pPr>
            <w:r w:rsidRPr="009C1414">
              <w:rPr>
                <w:rFonts w:eastAsia="ＭＳ Ｐゴシック"/>
                <w:color w:val="000000"/>
                <w:sz w:val="22"/>
                <w:szCs w:val="22"/>
                <w:lang w:eastAsia="ja-JP"/>
              </w:rPr>
              <w:t>Surface source</w:t>
            </w:r>
          </w:p>
        </w:tc>
        <w:tc>
          <w:tcPr>
            <w:tcW w:w="7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C1414" w:rsidRPr="009C1414" w:rsidRDefault="009C1414" w:rsidP="009C1414">
            <w:pPr>
              <w:jc w:val="both"/>
              <w:rPr>
                <w:rFonts w:eastAsia="ＭＳ Ｐゴシック"/>
                <w:color w:val="000000"/>
                <w:sz w:val="22"/>
                <w:szCs w:val="22"/>
                <w:lang w:eastAsia="ja-JP"/>
              </w:rPr>
            </w:pPr>
            <w:r w:rsidRPr="009C1414">
              <w:rPr>
                <w:rFonts w:eastAsia="ＭＳ Ｐゴシック"/>
                <w:color w:val="000000"/>
                <w:sz w:val="22"/>
                <w:szCs w:val="22"/>
                <w:lang w:eastAsia="ja-JP"/>
              </w:rPr>
              <w:t>2-Dimensional / Screen</w:t>
            </w:r>
          </w:p>
        </w:tc>
        <w:tc>
          <w:tcPr>
            <w:tcW w:w="7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C1414" w:rsidRPr="009C1414" w:rsidRDefault="009C1414" w:rsidP="009C1414">
            <w:pPr>
              <w:jc w:val="both"/>
              <w:rPr>
                <w:rFonts w:eastAsia="ＭＳ Ｐゴシック"/>
                <w:color w:val="000000"/>
                <w:sz w:val="22"/>
                <w:szCs w:val="22"/>
                <w:lang w:eastAsia="ja-JP"/>
              </w:rPr>
            </w:pPr>
            <w:r w:rsidRPr="009C1414">
              <w:rPr>
                <w:rFonts w:eastAsia="ＭＳ Ｐゴシック"/>
                <w:color w:val="000000"/>
                <w:sz w:val="22"/>
                <w:szCs w:val="22"/>
                <w:lang w:eastAsia="ja-JP"/>
              </w:rPr>
              <w:t>Painting</w:t>
            </w:r>
          </w:p>
        </w:tc>
      </w:tr>
      <w:tr w:rsidR="009C1414" w:rsidRPr="009C1414" w:rsidTr="009C1414">
        <w:trPr>
          <w:trHeight w:val="270"/>
        </w:trPr>
        <w:tc>
          <w:tcPr>
            <w:tcW w:w="6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PHY I</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6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PHY II</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6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PHY III</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PHY IV</w:t>
            </w: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UFSOOK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ＭＳ Ｐゴシック"/>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Twinkle VPPM</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ＭＳ Ｐゴシック"/>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S2-PSK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ＭＳ Ｐゴシック"/>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S2+DMS-PSK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ＭＳ Ｐゴシック"/>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Offset-VPWM</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PHY V</w:t>
            </w: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RS-FSK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ＭＳ Ｐゴシック"/>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Compatible M-FSK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ＭＳ Ｐゴシック"/>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C-OOK</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ＭＳ Ｐゴシック"/>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Packet PPM/PWM</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PHY VI</w:t>
            </w: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2D-sequential color code</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ＭＳ Ｐゴシック"/>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VTASC</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ＭＳ Ｐゴシック"/>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proofErr w:type="spellStart"/>
            <w:r w:rsidRPr="009C1414">
              <w:rPr>
                <w:rFonts w:eastAsia="ＭＳ Ｐゴシック"/>
                <w:color w:val="000000"/>
                <w:sz w:val="22"/>
                <w:szCs w:val="22"/>
                <w:lang w:eastAsia="ja-JP"/>
              </w:rPr>
              <w:t>Kookmin</w:t>
            </w:r>
            <w:proofErr w:type="spellEnd"/>
            <w:r w:rsidRPr="009C1414">
              <w:rPr>
                <w:rFonts w:eastAsia="ＭＳ Ｐゴシック"/>
                <w:color w:val="000000"/>
                <w:sz w:val="22"/>
                <w:szCs w:val="22"/>
                <w:lang w:eastAsia="ja-JP"/>
              </w:rPr>
              <w:t xml:space="preserve"> Invisible code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ＭＳ Ｐゴシック"/>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 xml:space="preserve">Invisible Data embedded display </w:t>
            </w:r>
            <w:proofErr w:type="spellStart"/>
            <w:r w:rsidRPr="009C1414">
              <w:rPr>
                <w:rFonts w:eastAsia="ＭＳ Ｐゴシック"/>
                <w:color w:val="000000"/>
                <w:sz w:val="22"/>
                <w:szCs w:val="22"/>
                <w:lang w:eastAsia="ja-JP"/>
              </w:rPr>
              <w:t>Tx</w:t>
            </w:r>
            <w:proofErr w:type="spellEnd"/>
            <w:r w:rsidRPr="009C1414">
              <w:rPr>
                <w:rFonts w:eastAsia="ＭＳ Ｐゴシック"/>
                <w:color w:val="000000"/>
                <w:sz w:val="22"/>
                <w:szCs w:val="22"/>
                <w:lang w:eastAsia="ja-JP"/>
              </w:rPr>
              <w:t xml:space="preserve"> </w:t>
            </w:r>
            <w:proofErr w:type="spellStart"/>
            <w:r w:rsidRPr="009C1414">
              <w:rPr>
                <w:rFonts w:eastAsia="ＭＳ Ｐゴシック"/>
                <w:color w:val="000000"/>
                <w:sz w:val="22"/>
                <w:szCs w:val="22"/>
                <w:lang w:eastAsia="ja-JP"/>
              </w:rPr>
              <w:t>Scemes</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1414" w:rsidRPr="009C1414" w:rsidRDefault="009C1414" w:rsidP="009C1414">
            <w:pPr>
              <w:rPr>
                <w:rFonts w:eastAsia="ＭＳ Ｐゴシック"/>
                <w:color w:val="000000"/>
                <w:sz w:val="22"/>
                <w:szCs w:val="22"/>
                <w:lang w:eastAsia="ja-JP"/>
              </w:rPr>
            </w:pPr>
            <w:r w:rsidRPr="009C1414">
              <w:rPr>
                <w:rFonts w:eastAsia="ＭＳ Ｐゴシック"/>
                <w:color w:val="000000"/>
                <w:sz w:val="22"/>
                <w:szCs w:val="22"/>
                <w:lang w:eastAsia="ja-JP"/>
              </w:rPr>
              <w:t>PHY VII</w:t>
            </w: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proofErr w:type="spellStart"/>
            <w:r w:rsidRPr="009C1414">
              <w:rPr>
                <w:rFonts w:eastAsia="ＭＳ Ｐゴシック"/>
                <w:color w:val="000000"/>
                <w:sz w:val="22"/>
                <w:szCs w:val="22"/>
                <w:lang w:eastAsia="ja-JP"/>
              </w:rPr>
              <w:t>Fraunhofer</w:t>
            </w:r>
            <w:proofErr w:type="spellEnd"/>
            <w:r w:rsidRPr="009C1414">
              <w:rPr>
                <w:rFonts w:eastAsia="ＭＳ Ｐゴシック"/>
                <w:color w:val="000000"/>
                <w:sz w:val="22"/>
                <w:szCs w:val="22"/>
                <w:lang w:eastAsia="ja-JP"/>
              </w:rPr>
              <w:t xml:space="preserve"> High-bandwidth PHY</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r w:rsidR="009C1414" w:rsidRPr="009C1414" w:rsidTr="009C1414">
        <w:trPr>
          <w:trHeight w:val="270"/>
        </w:trPr>
        <w:tc>
          <w:tcPr>
            <w:tcW w:w="1291" w:type="dxa"/>
            <w:vMerge/>
            <w:tcBorders>
              <w:top w:val="nil"/>
              <w:left w:val="single" w:sz="4" w:space="0" w:color="auto"/>
              <w:bottom w:val="single" w:sz="4" w:space="0" w:color="auto"/>
              <w:right w:val="single" w:sz="4" w:space="0" w:color="auto"/>
            </w:tcBorders>
            <w:vAlign w:val="center"/>
            <w:hideMark/>
          </w:tcPr>
          <w:p w:rsidR="009C1414" w:rsidRPr="009C1414" w:rsidRDefault="009C1414" w:rsidP="009C1414">
            <w:pPr>
              <w:rPr>
                <w:rFonts w:eastAsia="ＭＳ Ｐゴシック"/>
                <w:color w:val="000000"/>
                <w:sz w:val="22"/>
                <w:szCs w:val="22"/>
                <w:lang w:eastAsia="ja-JP"/>
              </w:rPr>
            </w:pPr>
          </w:p>
        </w:tc>
        <w:tc>
          <w:tcPr>
            <w:tcW w:w="5107"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rPr>
                <w:rFonts w:eastAsia="ＭＳ Ｐゴシック"/>
                <w:color w:val="000000"/>
                <w:sz w:val="22"/>
                <w:szCs w:val="22"/>
                <w:lang w:eastAsia="ja-JP"/>
              </w:rPr>
            </w:pPr>
            <w:proofErr w:type="spellStart"/>
            <w:r w:rsidRPr="009C1414">
              <w:rPr>
                <w:rFonts w:eastAsia="ＭＳ Ｐゴシック"/>
                <w:color w:val="000000"/>
                <w:sz w:val="22"/>
                <w:szCs w:val="22"/>
                <w:lang w:eastAsia="ja-JP"/>
              </w:rPr>
              <w:t>PureLiFi</w:t>
            </w:r>
            <w:proofErr w:type="spellEnd"/>
            <w:r w:rsidRPr="009C1414">
              <w:rPr>
                <w:rFonts w:eastAsia="ＭＳ Ｐゴシック"/>
                <w:color w:val="000000"/>
                <w:sz w:val="22"/>
                <w:szCs w:val="22"/>
                <w:lang w:eastAsia="ja-JP"/>
              </w:rPr>
              <w:t xml:space="preserve"> Low-bandwidth PHY</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9C1414" w:rsidRPr="009C1414" w:rsidRDefault="009C1414"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r>
    </w:tbl>
    <w:p w:rsidR="0013135D" w:rsidRPr="0013135D" w:rsidRDefault="0013135D" w:rsidP="0013135D">
      <w:pPr>
        <w:rPr>
          <w:rFonts w:ascii="Times" w:hAnsi="Times" w:cs="Times"/>
          <w:szCs w:val="24"/>
          <w:lang w:eastAsia="ja-JP"/>
        </w:rPr>
      </w:pPr>
    </w:p>
    <w:p w:rsidR="0013135D" w:rsidRPr="009C1414" w:rsidRDefault="0013135D" w:rsidP="0013135D">
      <w:pPr>
        <w:rPr>
          <w:szCs w:val="24"/>
          <w:lang w:eastAsia="ja-JP"/>
        </w:rPr>
      </w:pPr>
    </w:p>
    <w:p w:rsidR="0013135D" w:rsidRPr="009C1414" w:rsidRDefault="0013135D" w:rsidP="0013135D">
      <w:pPr>
        <w:rPr>
          <w:szCs w:val="24"/>
          <w:lang w:eastAsia="ja-JP"/>
        </w:rPr>
      </w:pPr>
    </w:p>
    <w:p w:rsidR="0013135D" w:rsidRPr="009C1414" w:rsidRDefault="0013135D" w:rsidP="0013135D">
      <w:pPr>
        <w:rPr>
          <w:szCs w:val="24"/>
          <w:lang w:eastAsia="ja-JP"/>
        </w:rPr>
      </w:pPr>
      <w:proofErr w:type="gramStart"/>
      <w:r w:rsidRPr="009C1414">
        <w:rPr>
          <w:szCs w:val="24"/>
          <w:lang w:eastAsia="ja-JP"/>
        </w:rPr>
        <w:t>Table X2 shows that each PHY mode mainly supports what sorts of Rx.</w:t>
      </w:r>
      <w:proofErr w:type="gramEnd"/>
    </w:p>
    <w:p w:rsidR="0013135D" w:rsidRPr="00B62CDB" w:rsidRDefault="00B62CDB" w:rsidP="00B62CDB">
      <w:pPr>
        <w:jc w:val="center"/>
        <w:rPr>
          <w:rFonts w:hint="eastAsia"/>
          <w:szCs w:val="24"/>
          <w:lang w:eastAsia="ja-JP"/>
        </w:rPr>
      </w:pPr>
      <w:r>
        <w:rPr>
          <w:rFonts w:hint="eastAsia"/>
          <w:szCs w:val="24"/>
          <w:lang w:eastAsia="ja-JP"/>
        </w:rPr>
        <w:lastRenderedPageBreak/>
        <w:t>Table X2</w:t>
      </w:r>
      <w:r>
        <w:rPr>
          <w:rFonts w:hint="eastAsia"/>
          <w:szCs w:val="24"/>
          <w:lang w:eastAsia="ja-JP"/>
        </w:rPr>
        <w:t xml:space="preserve"> </w:t>
      </w:r>
      <w:r>
        <w:rPr>
          <w:szCs w:val="24"/>
          <w:lang w:eastAsia="ja-JP"/>
        </w:rPr>
        <w:t>–</w:t>
      </w:r>
      <w:r>
        <w:rPr>
          <w:rFonts w:hint="eastAsia"/>
          <w:szCs w:val="24"/>
          <w:lang w:eastAsia="ja-JP"/>
        </w:rPr>
        <w:t xml:space="preserve"> PHY Modes / </w:t>
      </w:r>
      <w:r>
        <w:rPr>
          <w:rFonts w:hint="eastAsia"/>
          <w:szCs w:val="24"/>
          <w:lang w:eastAsia="ja-JP"/>
        </w:rPr>
        <w:t>R</w:t>
      </w:r>
      <w:r w:rsidR="00B54711">
        <w:rPr>
          <w:rFonts w:hint="eastAsia"/>
          <w:szCs w:val="24"/>
          <w:lang w:eastAsia="ja-JP"/>
        </w:rPr>
        <w:t>Xs</w:t>
      </w:r>
    </w:p>
    <w:tbl>
      <w:tblPr>
        <w:tblW w:w="9371" w:type="dxa"/>
        <w:tblInd w:w="84" w:type="dxa"/>
        <w:tblCellMar>
          <w:left w:w="99" w:type="dxa"/>
          <w:right w:w="99" w:type="dxa"/>
        </w:tblCellMar>
        <w:tblLook w:val="04A0" w:firstRow="1" w:lastRow="0" w:firstColumn="1" w:lastColumn="0" w:noHBand="0" w:noVBand="1"/>
      </w:tblPr>
      <w:tblGrid>
        <w:gridCol w:w="1008"/>
        <w:gridCol w:w="4110"/>
        <w:gridCol w:w="601"/>
        <w:gridCol w:w="601"/>
        <w:gridCol w:w="464"/>
        <w:gridCol w:w="464"/>
        <w:gridCol w:w="464"/>
        <w:gridCol w:w="1659"/>
      </w:tblGrid>
      <w:tr w:rsidR="00B62CDB" w:rsidRPr="009C1414" w:rsidTr="00B62CDB">
        <w:trPr>
          <w:trHeight w:val="270"/>
        </w:trPr>
        <w:tc>
          <w:tcPr>
            <w:tcW w:w="51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DB" w:rsidRPr="009C1414" w:rsidRDefault="00B62CDB" w:rsidP="009C1414">
            <w:pPr>
              <w:rPr>
                <w:rFonts w:eastAsia="ＭＳ Ｐゴシック"/>
                <w:color w:val="000000"/>
                <w:sz w:val="22"/>
                <w:szCs w:val="22"/>
                <w:lang w:eastAsia="ja-JP"/>
              </w:rPr>
            </w:pPr>
            <w:r w:rsidRPr="009C1414">
              <w:rPr>
                <w:rFonts w:eastAsia="ＭＳ Ｐゴシック"/>
                <w:color w:val="000000"/>
                <w:sz w:val="22"/>
                <w:szCs w:val="22"/>
                <w:lang w:eastAsia="ja-JP"/>
              </w:rPr>
              <w:t xml:space="preserve">　</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2CDB" w:rsidRPr="009C1414" w:rsidRDefault="00B62CDB"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Photodiode</w:t>
            </w:r>
          </w:p>
        </w:tc>
        <w:tc>
          <w:tcPr>
            <w:tcW w:w="1392" w:type="dxa"/>
            <w:gridSpan w:val="3"/>
            <w:tcBorders>
              <w:top w:val="single" w:sz="4" w:space="0" w:color="auto"/>
              <w:left w:val="nil"/>
              <w:bottom w:val="single" w:sz="4" w:space="0" w:color="auto"/>
              <w:right w:val="single" w:sz="4" w:space="0" w:color="auto"/>
            </w:tcBorders>
            <w:shd w:val="clear" w:color="auto" w:fill="auto"/>
            <w:noWrap/>
            <w:vAlign w:val="bottom"/>
            <w:hideMark/>
          </w:tcPr>
          <w:p w:rsidR="00B62CDB" w:rsidRPr="009C1414" w:rsidRDefault="00B62CDB" w:rsidP="009C1414">
            <w:pPr>
              <w:jc w:val="center"/>
              <w:rPr>
                <w:rFonts w:eastAsia="ＭＳ Ｐゴシック"/>
                <w:color w:val="000000"/>
                <w:sz w:val="22"/>
                <w:szCs w:val="22"/>
                <w:lang w:eastAsia="ja-JP"/>
              </w:rPr>
            </w:pPr>
            <w:r w:rsidRPr="009C1414">
              <w:rPr>
                <w:rFonts w:eastAsia="ＭＳ Ｐゴシック"/>
                <w:color w:val="000000"/>
                <w:sz w:val="22"/>
                <w:szCs w:val="22"/>
                <w:lang w:eastAsia="ja-JP"/>
              </w:rPr>
              <w:t>Image sensor</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B62CDB" w:rsidRPr="009C1414" w:rsidRDefault="00B62CDB" w:rsidP="00B62CDB">
            <w:pPr>
              <w:jc w:val="both"/>
              <w:rPr>
                <w:rFonts w:eastAsia="ＭＳ Ｐゴシック"/>
                <w:color w:val="000000"/>
                <w:sz w:val="22"/>
                <w:szCs w:val="22"/>
                <w:lang w:eastAsia="ja-JP"/>
              </w:rPr>
            </w:pPr>
            <w:r>
              <w:rPr>
                <w:rFonts w:eastAsia="ＭＳ Ｐゴシック" w:hint="eastAsia"/>
                <w:color w:val="000000"/>
                <w:sz w:val="22"/>
                <w:szCs w:val="22"/>
                <w:lang w:eastAsia="ja-JP"/>
              </w:rPr>
              <w:t>Other characteristics</w:t>
            </w:r>
          </w:p>
        </w:tc>
      </w:tr>
      <w:tr w:rsidR="00B62CDB" w:rsidRPr="009C1414" w:rsidTr="00B62CDB">
        <w:trPr>
          <w:trHeight w:val="1995"/>
        </w:trPr>
        <w:tc>
          <w:tcPr>
            <w:tcW w:w="5118" w:type="dxa"/>
            <w:gridSpan w:val="2"/>
            <w:vMerge/>
            <w:tcBorders>
              <w:top w:val="single" w:sz="4" w:space="0" w:color="auto"/>
              <w:left w:val="single" w:sz="4" w:space="0" w:color="auto"/>
              <w:bottom w:val="single" w:sz="4" w:space="0" w:color="auto"/>
              <w:right w:val="single" w:sz="4" w:space="0" w:color="auto"/>
            </w:tcBorders>
            <w:vAlign w:val="center"/>
            <w:hideMark/>
          </w:tcPr>
          <w:p w:rsidR="00B62CDB" w:rsidRPr="009C1414" w:rsidRDefault="00B62CDB" w:rsidP="009C1414">
            <w:pPr>
              <w:rPr>
                <w:rFonts w:eastAsia="ＭＳ Ｐゴシック"/>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textDirection w:val="tbRl"/>
            <w:vAlign w:val="center"/>
            <w:hideMark/>
          </w:tcPr>
          <w:p w:rsidR="00B62CDB" w:rsidRPr="009C1414" w:rsidRDefault="00B62CDB" w:rsidP="009C1414">
            <w:pPr>
              <w:jc w:val="both"/>
              <w:rPr>
                <w:rFonts w:eastAsia="ＭＳ Ｐゴシック"/>
                <w:color w:val="000000"/>
                <w:sz w:val="22"/>
                <w:szCs w:val="22"/>
                <w:lang w:eastAsia="ja-JP"/>
              </w:rPr>
            </w:pPr>
            <w:r w:rsidRPr="009C1414">
              <w:rPr>
                <w:rFonts w:eastAsia="ＭＳ Ｐゴシック"/>
                <w:color w:val="000000"/>
                <w:sz w:val="22"/>
                <w:szCs w:val="22"/>
                <w:lang w:eastAsia="ja-JP"/>
              </w:rPr>
              <w:t>Monochrome</w:t>
            </w:r>
          </w:p>
        </w:tc>
        <w:tc>
          <w:tcPr>
            <w:tcW w:w="601" w:type="dxa"/>
            <w:tcBorders>
              <w:top w:val="nil"/>
              <w:left w:val="nil"/>
              <w:bottom w:val="single" w:sz="4" w:space="0" w:color="auto"/>
              <w:right w:val="single" w:sz="4" w:space="0" w:color="auto"/>
            </w:tcBorders>
            <w:shd w:val="clear" w:color="auto" w:fill="auto"/>
            <w:noWrap/>
            <w:textDirection w:val="tbRl"/>
            <w:vAlign w:val="center"/>
            <w:hideMark/>
          </w:tcPr>
          <w:p w:rsidR="00B62CDB" w:rsidRPr="009C1414" w:rsidRDefault="00B62CDB" w:rsidP="009C1414">
            <w:pPr>
              <w:jc w:val="both"/>
              <w:rPr>
                <w:rFonts w:eastAsia="ＭＳ Ｐゴシック"/>
                <w:color w:val="000000"/>
                <w:sz w:val="22"/>
                <w:szCs w:val="22"/>
                <w:lang w:eastAsia="ja-JP"/>
              </w:rPr>
            </w:pPr>
            <w:r w:rsidRPr="009C1414">
              <w:rPr>
                <w:rFonts w:eastAsia="ＭＳ Ｐゴシック"/>
                <w:color w:val="000000"/>
                <w:sz w:val="22"/>
                <w:szCs w:val="22"/>
                <w:lang w:eastAsia="ja-JP"/>
              </w:rPr>
              <w:t>Color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rsidR="00B62CDB" w:rsidRPr="009C1414" w:rsidRDefault="00B62CDB" w:rsidP="009C1414">
            <w:pPr>
              <w:jc w:val="both"/>
              <w:rPr>
                <w:rFonts w:eastAsia="ＭＳ Ｐゴシック"/>
                <w:color w:val="000000"/>
                <w:sz w:val="22"/>
                <w:szCs w:val="22"/>
                <w:lang w:eastAsia="ja-JP"/>
              </w:rPr>
            </w:pPr>
            <w:r w:rsidRPr="009C1414">
              <w:rPr>
                <w:rFonts w:eastAsia="ＭＳ Ｐゴシック"/>
                <w:color w:val="000000"/>
                <w:sz w:val="22"/>
                <w:szCs w:val="22"/>
                <w:lang w:eastAsia="ja-JP"/>
              </w:rPr>
              <w:t>Global shutter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rsidR="00B62CDB" w:rsidRPr="009C1414" w:rsidRDefault="00B62CDB" w:rsidP="009C1414">
            <w:pPr>
              <w:jc w:val="both"/>
              <w:rPr>
                <w:rFonts w:eastAsia="ＭＳ Ｐゴシック"/>
                <w:color w:val="000000"/>
                <w:sz w:val="22"/>
                <w:szCs w:val="22"/>
                <w:lang w:eastAsia="ja-JP"/>
              </w:rPr>
            </w:pPr>
            <w:r w:rsidRPr="009C1414">
              <w:rPr>
                <w:rFonts w:eastAsia="ＭＳ Ｐゴシック"/>
                <w:color w:val="000000"/>
                <w:sz w:val="22"/>
                <w:szCs w:val="22"/>
                <w:lang w:eastAsia="ja-JP"/>
              </w:rPr>
              <w:t>Rolling shutter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rsidR="00B62CDB" w:rsidRPr="009C1414" w:rsidRDefault="00B62CDB" w:rsidP="009C1414">
            <w:pPr>
              <w:jc w:val="both"/>
              <w:rPr>
                <w:rFonts w:eastAsia="ＭＳ Ｐゴシック"/>
                <w:color w:val="000000"/>
                <w:sz w:val="22"/>
                <w:szCs w:val="22"/>
                <w:lang w:eastAsia="ja-JP"/>
              </w:rPr>
            </w:pPr>
            <w:r w:rsidRPr="009C1414">
              <w:rPr>
                <w:rFonts w:eastAsia="ＭＳ Ｐゴシック"/>
                <w:color w:val="000000"/>
                <w:sz w:val="22"/>
                <w:szCs w:val="22"/>
                <w:lang w:eastAsia="ja-JP"/>
              </w:rPr>
              <w:t>High-speed / ROI</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62CDB" w:rsidRPr="009C1414" w:rsidRDefault="00B62CDB" w:rsidP="009C1414">
            <w:pPr>
              <w:rPr>
                <w:rFonts w:eastAsia="ＭＳ Ｐゴシック"/>
                <w:color w:val="000000"/>
                <w:sz w:val="22"/>
                <w:szCs w:val="22"/>
                <w:lang w:eastAsia="ja-JP"/>
              </w:rPr>
            </w:pPr>
          </w:p>
        </w:tc>
      </w:tr>
      <w:tr w:rsidR="00B62CDB" w:rsidRPr="009C1414" w:rsidTr="00B62CDB">
        <w:trPr>
          <w:trHeight w:val="27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PHY I</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PHY II</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PHY III</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PHY IV</w:t>
            </w: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UFSOOK</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ＭＳ Ｐゴシック"/>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Twinkle VPPM</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ＭＳ Ｐゴシック"/>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S2-PSK</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ＭＳ Ｐゴシック"/>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S2+DMS-PSK</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ＭＳ Ｐゴシック"/>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Offset-VPWM</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PHY V</w:t>
            </w: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RS-FSK</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ＭＳ Ｐゴシック"/>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Compatible M-FSK</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Pr>
                <w:rFonts w:eastAsia="ＭＳ Ｐゴシック" w:hint="eastAsia"/>
                <w:color w:val="000000"/>
                <w:sz w:val="22"/>
                <w:szCs w:val="22"/>
                <w:lang w:eastAsia="ja-JP"/>
              </w:rPr>
              <w:t>l</w:t>
            </w:r>
            <w:r>
              <w:rPr>
                <w:rFonts w:eastAsia="ＭＳ Ｐゴシック"/>
                <w:color w:val="000000"/>
                <w:sz w:val="22"/>
                <w:szCs w:val="22"/>
                <w:lang w:eastAsia="ja-JP"/>
              </w:rPr>
              <w:t>ow</w:t>
            </w:r>
            <w:r>
              <w:rPr>
                <w:rFonts w:eastAsia="ＭＳ Ｐゴシック" w:hint="eastAsia"/>
                <w:color w:val="000000"/>
                <w:sz w:val="22"/>
                <w:szCs w:val="22"/>
                <w:lang w:eastAsia="ja-JP"/>
              </w:rPr>
              <w:t xml:space="preserve">-grade camera </w:t>
            </w:r>
            <w:r w:rsidRPr="009C1414">
              <w:rPr>
                <w:rFonts w:eastAsia="ＭＳ Ｐゴシック"/>
                <w:color w:val="000000"/>
                <w:sz w:val="22"/>
                <w:szCs w:val="22"/>
                <w:lang w:eastAsia="ja-JP"/>
              </w:rPr>
              <w:t>support</w:t>
            </w: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ＭＳ Ｐゴシック"/>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C-OOK</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ＭＳ Ｐゴシック"/>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Packet PPM/PWM</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PHY VI</w:t>
            </w: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2D-sequential color code</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ＭＳ Ｐゴシック"/>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VTASC</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ＭＳ Ｐゴシック"/>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roofErr w:type="spellStart"/>
            <w:r w:rsidRPr="009C1414">
              <w:rPr>
                <w:rFonts w:eastAsia="ＭＳ Ｐゴシック"/>
                <w:color w:val="000000"/>
                <w:sz w:val="22"/>
                <w:szCs w:val="22"/>
                <w:lang w:eastAsia="ja-JP"/>
              </w:rPr>
              <w:t>Kookmin</w:t>
            </w:r>
            <w:proofErr w:type="spellEnd"/>
            <w:r w:rsidRPr="009C1414">
              <w:rPr>
                <w:rFonts w:eastAsia="ＭＳ Ｐゴシック"/>
                <w:color w:val="000000"/>
                <w:sz w:val="22"/>
                <w:szCs w:val="22"/>
                <w:lang w:eastAsia="ja-JP"/>
              </w:rPr>
              <w:t xml:space="preserve"> Invisible code</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ＭＳ Ｐゴシック"/>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 xml:space="preserve">Invisible Data embedded display </w:t>
            </w:r>
            <w:proofErr w:type="spellStart"/>
            <w:r w:rsidRPr="009C1414">
              <w:rPr>
                <w:rFonts w:eastAsia="ＭＳ Ｐゴシック"/>
                <w:color w:val="000000"/>
                <w:sz w:val="22"/>
                <w:szCs w:val="22"/>
                <w:lang w:eastAsia="ja-JP"/>
              </w:rPr>
              <w:t>Tx</w:t>
            </w:r>
            <w:proofErr w:type="spellEnd"/>
            <w:r w:rsidRPr="009C1414">
              <w:rPr>
                <w:rFonts w:eastAsia="ＭＳ Ｐゴシック"/>
                <w:color w:val="000000"/>
                <w:sz w:val="22"/>
                <w:szCs w:val="22"/>
                <w:lang w:eastAsia="ja-JP"/>
              </w:rPr>
              <w:t xml:space="preserve"> </w:t>
            </w:r>
            <w:proofErr w:type="spellStart"/>
            <w:r w:rsidRPr="009C1414">
              <w:rPr>
                <w:rFonts w:eastAsia="ＭＳ Ｐゴシック"/>
                <w:color w:val="000000"/>
                <w:sz w:val="22"/>
                <w:szCs w:val="22"/>
                <w:lang w:eastAsia="ja-JP"/>
              </w:rPr>
              <w:t>Scemes</w:t>
            </w:r>
            <w:proofErr w:type="spellEnd"/>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r w:rsidRPr="009C1414">
              <w:rPr>
                <w:rFonts w:eastAsia="ＭＳ Ｐゴシック"/>
                <w:color w:val="000000"/>
                <w:sz w:val="22"/>
                <w:szCs w:val="22"/>
                <w:lang w:eastAsia="ja-JP"/>
              </w:rPr>
              <w:t>PHY VII</w:t>
            </w: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roofErr w:type="spellStart"/>
            <w:r w:rsidRPr="009C1414">
              <w:rPr>
                <w:rFonts w:eastAsia="ＭＳ Ｐゴシック"/>
                <w:color w:val="000000"/>
                <w:sz w:val="22"/>
                <w:szCs w:val="22"/>
                <w:lang w:eastAsia="ja-JP"/>
              </w:rPr>
              <w:t>Fraunhofer</w:t>
            </w:r>
            <w:proofErr w:type="spellEnd"/>
            <w:r w:rsidRPr="009C1414">
              <w:rPr>
                <w:rFonts w:eastAsia="ＭＳ Ｐゴシック"/>
                <w:color w:val="000000"/>
                <w:sz w:val="22"/>
                <w:szCs w:val="22"/>
                <w:lang w:eastAsia="ja-JP"/>
              </w:rPr>
              <w:t xml:space="preserve"> High-bandwidth PHY</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r w:rsidR="00B62CDB" w:rsidRPr="009C1414"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rsidR="00B62CDB" w:rsidRPr="009C1414" w:rsidRDefault="00B62CDB" w:rsidP="00B62CDB">
            <w:pPr>
              <w:jc w:val="both"/>
              <w:rPr>
                <w:rFonts w:eastAsia="ＭＳ Ｐゴシック"/>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roofErr w:type="spellStart"/>
            <w:r w:rsidRPr="009C1414">
              <w:rPr>
                <w:rFonts w:eastAsia="ＭＳ Ｐゴシック"/>
                <w:color w:val="000000"/>
                <w:sz w:val="22"/>
                <w:szCs w:val="22"/>
                <w:lang w:eastAsia="ja-JP"/>
              </w:rPr>
              <w:t>PureLiFi</w:t>
            </w:r>
            <w:proofErr w:type="spellEnd"/>
            <w:r w:rsidRPr="009C1414">
              <w:rPr>
                <w:rFonts w:eastAsia="ＭＳ Ｐゴシック"/>
                <w:color w:val="000000"/>
                <w:sz w:val="22"/>
                <w:szCs w:val="22"/>
                <w:lang w:eastAsia="ja-JP"/>
              </w:rPr>
              <w:t xml:space="preserve"> Low-bandwidth PHY</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r w:rsidRPr="009C1414">
              <w:rPr>
                <w:rFonts w:eastAsia="ＭＳ Ｐゴシック"/>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center"/>
              <w:rPr>
                <w:rFonts w:eastAsia="ＭＳ Ｐゴシック"/>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rsidR="00B62CDB" w:rsidRPr="009C1414" w:rsidRDefault="00B62CDB" w:rsidP="00B62CDB">
            <w:pPr>
              <w:jc w:val="both"/>
              <w:rPr>
                <w:rFonts w:eastAsia="ＭＳ Ｐゴシック"/>
                <w:color w:val="000000"/>
                <w:sz w:val="22"/>
                <w:szCs w:val="22"/>
                <w:lang w:eastAsia="ja-JP"/>
              </w:rPr>
            </w:pPr>
          </w:p>
        </w:tc>
      </w:tr>
    </w:tbl>
    <w:p w:rsidR="009C1414" w:rsidRPr="0013135D" w:rsidRDefault="009C1414" w:rsidP="00F81007">
      <w:pPr>
        <w:rPr>
          <w:rFonts w:ascii="Times" w:hAnsi="Times" w:cs="Times"/>
          <w:szCs w:val="24"/>
          <w:lang w:eastAsia="ja-JP"/>
        </w:rPr>
      </w:pPr>
    </w:p>
    <w:sectPr w:rsidR="009C1414" w:rsidRPr="0013135D">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3F" w:rsidRDefault="009C1F3F">
      <w:r>
        <w:separator/>
      </w:r>
    </w:p>
  </w:endnote>
  <w:endnote w:type="continuationSeparator" w:id="0">
    <w:p w:rsidR="009C1F3F" w:rsidRDefault="009C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14" w:rsidRDefault="009C1414">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Hideki Aoyama, Panasonic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14" w:rsidRDefault="009C141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3F" w:rsidRDefault="009C1F3F">
      <w:r>
        <w:separator/>
      </w:r>
    </w:p>
  </w:footnote>
  <w:footnote w:type="continuationSeparator" w:id="0">
    <w:p w:rsidR="009C1F3F" w:rsidRDefault="009C1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14" w:rsidRDefault="009C1414">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rFonts w:hint="eastAsia"/>
        <w:b/>
        <w:noProof/>
        <w:sz w:val="28"/>
        <w:lang w:eastAsia="ja-JP"/>
      </w:rPr>
      <w:t>July</w:t>
    </w:r>
    <w:r>
      <w:rPr>
        <w:b/>
        <w:noProof/>
        <w:sz w:val="28"/>
      </w:rPr>
      <w:t>, 2016</w:t>
    </w:r>
    <w:r>
      <w:rPr>
        <w:b/>
        <w:sz w:val="28"/>
      </w:rPr>
      <w:fldChar w:fldCharType="end"/>
    </w:r>
    <w:r>
      <w:rPr>
        <w:b/>
        <w:sz w:val="28"/>
      </w:rPr>
      <w:tab/>
      <w:t xml:space="preserve"> IEEE P802.15-</w:t>
    </w:r>
    <w:r w:rsidRPr="0033070E">
      <w:t xml:space="preserve"> </w:t>
    </w:r>
    <w:r w:rsidR="0092464E">
      <w:rPr>
        <w:b/>
        <w:sz w:val="28"/>
      </w:rPr>
      <w:t>16-0</w:t>
    </w:r>
    <w:r w:rsidR="0092464E">
      <w:rPr>
        <w:rFonts w:hint="eastAsia"/>
        <w:b/>
        <w:sz w:val="28"/>
        <w:lang w:eastAsia="ja-JP"/>
      </w:rPr>
      <w:t>540</w:t>
    </w:r>
    <w:r w:rsidRPr="0033070E">
      <w:rPr>
        <w:b/>
        <w:sz w:val="28"/>
      </w:rPr>
      <w:t>-00-007a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14" w:rsidRDefault="009C141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EA"/>
    <w:rsid w:val="00020D33"/>
    <w:rsid w:val="000311A9"/>
    <w:rsid w:val="000D5A42"/>
    <w:rsid w:val="000E6249"/>
    <w:rsid w:val="00101488"/>
    <w:rsid w:val="00111DD7"/>
    <w:rsid w:val="0013135D"/>
    <w:rsid w:val="001766CE"/>
    <w:rsid w:val="00231DFC"/>
    <w:rsid w:val="0023266D"/>
    <w:rsid w:val="00245FFD"/>
    <w:rsid w:val="00271515"/>
    <w:rsid w:val="00271EC3"/>
    <w:rsid w:val="00284AA2"/>
    <w:rsid w:val="00285292"/>
    <w:rsid w:val="00292BBE"/>
    <w:rsid w:val="002A4487"/>
    <w:rsid w:val="00300A48"/>
    <w:rsid w:val="0031459F"/>
    <w:rsid w:val="0033070E"/>
    <w:rsid w:val="003B56F5"/>
    <w:rsid w:val="003D6790"/>
    <w:rsid w:val="003E4D94"/>
    <w:rsid w:val="00407314"/>
    <w:rsid w:val="004646B8"/>
    <w:rsid w:val="00475943"/>
    <w:rsid w:val="004C5B91"/>
    <w:rsid w:val="004D280D"/>
    <w:rsid w:val="004E6ED3"/>
    <w:rsid w:val="004F6E0B"/>
    <w:rsid w:val="005040DC"/>
    <w:rsid w:val="00504E40"/>
    <w:rsid w:val="005671B4"/>
    <w:rsid w:val="00592857"/>
    <w:rsid w:val="00595759"/>
    <w:rsid w:val="005A40A7"/>
    <w:rsid w:val="005A60E6"/>
    <w:rsid w:val="00655691"/>
    <w:rsid w:val="00682BF9"/>
    <w:rsid w:val="0069783A"/>
    <w:rsid w:val="006F442F"/>
    <w:rsid w:val="00705AB7"/>
    <w:rsid w:val="00721801"/>
    <w:rsid w:val="00727D16"/>
    <w:rsid w:val="007458CD"/>
    <w:rsid w:val="00747A74"/>
    <w:rsid w:val="00751FF0"/>
    <w:rsid w:val="0076556D"/>
    <w:rsid w:val="007B5DCA"/>
    <w:rsid w:val="007D4DFE"/>
    <w:rsid w:val="008344C6"/>
    <w:rsid w:val="0087799F"/>
    <w:rsid w:val="008B52C2"/>
    <w:rsid w:val="008E718B"/>
    <w:rsid w:val="008F72D5"/>
    <w:rsid w:val="009109B6"/>
    <w:rsid w:val="0092418A"/>
    <w:rsid w:val="0092464E"/>
    <w:rsid w:val="00952980"/>
    <w:rsid w:val="0095509B"/>
    <w:rsid w:val="009A42D4"/>
    <w:rsid w:val="009C1414"/>
    <w:rsid w:val="009C1F3F"/>
    <w:rsid w:val="00A17F02"/>
    <w:rsid w:val="00A359C2"/>
    <w:rsid w:val="00A53043"/>
    <w:rsid w:val="00A61835"/>
    <w:rsid w:val="00AC383F"/>
    <w:rsid w:val="00B0006C"/>
    <w:rsid w:val="00B4188D"/>
    <w:rsid w:val="00B54711"/>
    <w:rsid w:val="00B62CDB"/>
    <w:rsid w:val="00B673F5"/>
    <w:rsid w:val="00B77C54"/>
    <w:rsid w:val="00BB7C53"/>
    <w:rsid w:val="00BC2D58"/>
    <w:rsid w:val="00BC6346"/>
    <w:rsid w:val="00C04EDC"/>
    <w:rsid w:val="00C17391"/>
    <w:rsid w:val="00C32A27"/>
    <w:rsid w:val="00C72C0A"/>
    <w:rsid w:val="00C949EA"/>
    <w:rsid w:val="00CD5032"/>
    <w:rsid w:val="00D10044"/>
    <w:rsid w:val="00D43AF9"/>
    <w:rsid w:val="00D628D8"/>
    <w:rsid w:val="00DC4F32"/>
    <w:rsid w:val="00DE5466"/>
    <w:rsid w:val="00E5313B"/>
    <w:rsid w:val="00E53158"/>
    <w:rsid w:val="00E82E66"/>
    <w:rsid w:val="00EA6093"/>
    <w:rsid w:val="00EE676D"/>
    <w:rsid w:val="00F022E3"/>
    <w:rsid w:val="00F06B39"/>
    <w:rsid w:val="00F40803"/>
    <w:rsid w:val="00F4499E"/>
    <w:rsid w:val="00F7079A"/>
    <w:rsid w:val="00F81007"/>
    <w:rsid w:val="00FA3DB2"/>
    <w:rsid w:val="00FA6998"/>
    <w:rsid w:val="00FD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link w:val="10"/>
    <w:uiPriority w:val="9"/>
    <w:qFormat/>
    <w:rsid w:val="001766CE"/>
    <w:pPr>
      <w:keepNext/>
      <w:spacing w:before="240" w:after="60"/>
      <w:outlineLvl w:val="0"/>
    </w:pPr>
    <w:rPr>
      <w:rFonts w:ascii="Arial" w:hAnsi="Arial"/>
      <w:b/>
      <w:kern w:val="28"/>
      <w:sz w:val="28"/>
      <w:u w:val="single"/>
    </w:rPr>
  </w:style>
  <w:style w:type="paragraph" w:styleId="2">
    <w:name w:val="heading 2"/>
    <w:basedOn w:val="a"/>
    <w:next w:val="a"/>
    <w:qFormat/>
    <w:rsid w:val="001766CE"/>
    <w:pPr>
      <w:keepNext/>
      <w:spacing w:before="240" w:after="60"/>
      <w:outlineLvl w:val="1"/>
    </w:pPr>
    <w:rPr>
      <w:rFonts w:ascii="Arial" w:eastAsia="Times New Roman" w:hAnsi="Arial"/>
      <w:b/>
    </w:rPr>
  </w:style>
  <w:style w:type="paragraph" w:styleId="3">
    <w:name w:val="heading 3"/>
    <w:basedOn w:val="a"/>
    <w:next w:val="a"/>
    <w:qFormat/>
    <w:rsid w:val="00CD5032"/>
    <w:pPr>
      <w:keepNext/>
      <w:tabs>
        <w:tab w:val="left" w:pos="792"/>
      </w:tabs>
      <w:spacing w:before="240" w:after="60"/>
      <w:outlineLvl w:val="2"/>
    </w:pPr>
    <w:rPr>
      <w:rFonts w:ascii="Arial" w:hAnsi="Arial"/>
      <w:b/>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customStyle="1" w:styleId="10">
    <w:name w:val="見出し 1 (文字)"/>
    <w:link w:val="1"/>
    <w:uiPriority w:val="9"/>
    <w:rsid w:val="001766CE"/>
    <w:rPr>
      <w:rFonts w:ascii="Arial" w:hAnsi="Arial"/>
      <w:b/>
      <w:kern w:val="28"/>
      <w:sz w:val="28"/>
      <w:u w:val="single"/>
    </w:rPr>
  </w:style>
  <w:style w:type="table" w:styleId="a8">
    <w:name w:val="Table Grid"/>
    <w:basedOn w:val="a1"/>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C949EA"/>
    <w:rPr>
      <w:color w:val="0563C1"/>
      <w:u w:val="single"/>
    </w:rPr>
  </w:style>
  <w:style w:type="paragraph" w:styleId="aa">
    <w:name w:val="Balloon Text"/>
    <w:basedOn w:val="a"/>
    <w:link w:val="ab"/>
    <w:uiPriority w:val="99"/>
    <w:semiHidden/>
    <w:unhideWhenUsed/>
    <w:rsid w:val="00C949EA"/>
    <w:rPr>
      <w:rFonts w:ascii="Segoe UI" w:hAnsi="Segoe UI" w:cs="Segoe UI"/>
      <w:sz w:val="18"/>
      <w:szCs w:val="18"/>
    </w:rPr>
  </w:style>
  <w:style w:type="character" w:customStyle="1" w:styleId="ab">
    <w:name w:val="吹き出し (文字)"/>
    <w:basedOn w:val="a0"/>
    <w:link w:val="aa"/>
    <w:uiPriority w:val="99"/>
    <w:semiHidden/>
    <w:rsid w:val="00C949EA"/>
    <w:rPr>
      <w:rFonts w:ascii="Segoe UI" w:hAnsi="Segoe UI" w:cs="Segoe UI"/>
      <w:sz w:val="18"/>
      <w:szCs w:val="18"/>
    </w:rPr>
  </w:style>
  <w:style w:type="character" w:styleId="ac">
    <w:name w:val="Placeholder Text"/>
    <w:basedOn w:val="a0"/>
    <w:uiPriority w:val="99"/>
    <w:semiHidden/>
    <w:rsid w:val="00B673F5"/>
    <w:rPr>
      <w:color w:val="808080"/>
    </w:rPr>
  </w:style>
  <w:style w:type="paragraph" w:styleId="ad">
    <w:name w:val="List Paragraph"/>
    <w:basedOn w:val="a"/>
    <w:uiPriority w:val="34"/>
    <w:qFormat/>
    <w:rsid w:val="00E5315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link w:val="10"/>
    <w:uiPriority w:val="9"/>
    <w:qFormat/>
    <w:rsid w:val="001766CE"/>
    <w:pPr>
      <w:keepNext/>
      <w:spacing w:before="240" w:after="60"/>
      <w:outlineLvl w:val="0"/>
    </w:pPr>
    <w:rPr>
      <w:rFonts w:ascii="Arial" w:hAnsi="Arial"/>
      <w:b/>
      <w:kern w:val="28"/>
      <w:sz w:val="28"/>
      <w:u w:val="single"/>
    </w:rPr>
  </w:style>
  <w:style w:type="paragraph" w:styleId="2">
    <w:name w:val="heading 2"/>
    <w:basedOn w:val="a"/>
    <w:next w:val="a"/>
    <w:qFormat/>
    <w:rsid w:val="001766CE"/>
    <w:pPr>
      <w:keepNext/>
      <w:spacing w:before="240" w:after="60"/>
      <w:outlineLvl w:val="1"/>
    </w:pPr>
    <w:rPr>
      <w:rFonts w:ascii="Arial" w:eastAsia="Times New Roman" w:hAnsi="Arial"/>
      <w:b/>
    </w:rPr>
  </w:style>
  <w:style w:type="paragraph" w:styleId="3">
    <w:name w:val="heading 3"/>
    <w:basedOn w:val="a"/>
    <w:next w:val="a"/>
    <w:qFormat/>
    <w:rsid w:val="00CD5032"/>
    <w:pPr>
      <w:keepNext/>
      <w:tabs>
        <w:tab w:val="left" w:pos="792"/>
      </w:tabs>
      <w:spacing w:before="240" w:after="60"/>
      <w:outlineLvl w:val="2"/>
    </w:pPr>
    <w:rPr>
      <w:rFonts w:ascii="Arial" w:hAnsi="Arial"/>
      <w:b/>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customStyle="1" w:styleId="10">
    <w:name w:val="見出し 1 (文字)"/>
    <w:link w:val="1"/>
    <w:uiPriority w:val="9"/>
    <w:rsid w:val="001766CE"/>
    <w:rPr>
      <w:rFonts w:ascii="Arial" w:hAnsi="Arial"/>
      <w:b/>
      <w:kern w:val="28"/>
      <w:sz w:val="28"/>
      <w:u w:val="single"/>
    </w:rPr>
  </w:style>
  <w:style w:type="table" w:styleId="a8">
    <w:name w:val="Table Grid"/>
    <w:basedOn w:val="a1"/>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C949EA"/>
    <w:rPr>
      <w:color w:val="0563C1"/>
      <w:u w:val="single"/>
    </w:rPr>
  </w:style>
  <w:style w:type="paragraph" w:styleId="aa">
    <w:name w:val="Balloon Text"/>
    <w:basedOn w:val="a"/>
    <w:link w:val="ab"/>
    <w:uiPriority w:val="99"/>
    <w:semiHidden/>
    <w:unhideWhenUsed/>
    <w:rsid w:val="00C949EA"/>
    <w:rPr>
      <w:rFonts w:ascii="Segoe UI" w:hAnsi="Segoe UI" w:cs="Segoe UI"/>
      <w:sz w:val="18"/>
      <w:szCs w:val="18"/>
    </w:rPr>
  </w:style>
  <w:style w:type="character" w:customStyle="1" w:styleId="ab">
    <w:name w:val="吹き出し (文字)"/>
    <w:basedOn w:val="a0"/>
    <w:link w:val="aa"/>
    <w:uiPriority w:val="99"/>
    <w:semiHidden/>
    <w:rsid w:val="00C949EA"/>
    <w:rPr>
      <w:rFonts w:ascii="Segoe UI" w:hAnsi="Segoe UI" w:cs="Segoe UI"/>
      <w:sz w:val="18"/>
      <w:szCs w:val="18"/>
    </w:rPr>
  </w:style>
  <w:style w:type="character" w:styleId="ac">
    <w:name w:val="Placeholder Text"/>
    <w:basedOn w:val="a0"/>
    <w:uiPriority w:val="99"/>
    <w:semiHidden/>
    <w:rsid w:val="00B673F5"/>
    <w:rPr>
      <w:color w:val="808080"/>
    </w:rPr>
  </w:style>
  <w:style w:type="paragraph" w:styleId="ad">
    <w:name w:val="List Paragraph"/>
    <w:basedOn w:val="a"/>
    <w:uiPriority w:val="34"/>
    <w:qFormat/>
    <w:rsid w:val="00E531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1756</TotalTime>
  <Pages>3</Pages>
  <Words>431</Words>
  <Characters>2457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Panasonic</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aoyama</cp:lastModifiedBy>
  <cp:revision>59</cp:revision>
  <cp:lastPrinted>1901-01-01T07:00:00Z</cp:lastPrinted>
  <dcterms:created xsi:type="dcterms:W3CDTF">2016-04-26T12:42:00Z</dcterms:created>
  <dcterms:modified xsi:type="dcterms:W3CDTF">2016-07-28T14:41:00Z</dcterms:modified>
  <cp:category>&lt;doc#&gt;</cp:category>
</cp:coreProperties>
</file>