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70520E" w:rsidP="00DE3A35">
            <w:pPr>
              <w:pStyle w:val="covertext"/>
            </w:pPr>
            <w:r>
              <w:t>Received Signal Weakness (RSW) metric specification for TG10 (L2R)</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835AE6">
            <w:pPr>
              <w:pStyle w:val="covertext"/>
            </w:pPr>
            <w:r>
              <w:t>[</w:t>
            </w:r>
            <w:r w:rsidR="00835AE6">
              <w:t>30</w:t>
            </w:r>
            <w:r w:rsidR="00B933C1">
              <w:t xml:space="preserve"> </w:t>
            </w:r>
            <w:r w:rsidR="0070520E">
              <w:t>Nov</w:t>
            </w:r>
            <w:r w:rsidR="00ED200D">
              <w: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70520E">
            <w:pPr>
              <w:pStyle w:val="covertext"/>
            </w:pPr>
            <w:r>
              <w:t>[</w:t>
            </w:r>
            <w:r w:rsidR="0070520E">
              <w:t>Received Signal Weakness metric</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5D139D" w:rsidP="00ED200D">
            <w:pPr>
              <w:pStyle w:val="covertext"/>
            </w:pPr>
            <w:r>
              <w:t>Proposed alternate metric to replace SQS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70520E">
            <w:pPr>
              <w:pStyle w:val="covertext"/>
            </w:pPr>
            <w:r>
              <w:t>[</w:t>
            </w:r>
            <w:r w:rsidR="003C5FE3">
              <w:t>TG10 (L2R</w:t>
            </w:r>
            <w:r w:rsidR="00E77B11">
              <w:t xml:space="preserve">) </w:t>
            </w:r>
            <w:r w:rsidR="0070520E">
              <w:t>draft specification improvement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20C57" w:rsidRDefault="00620C57" w:rsidP="00FC63FD">
      <w:pPr>
        <w:pStyle w:val="NoSpacing"/>
        <w:jc w:val="cente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FC63FD" w:rsidRDefault="00FC63FD">
      <w:pPr>
        <w:rPr>
          <w:rFonts w:asciiTheme="minorHAnsi" w:eastAsiaTheme="minorHAnsi" w:hAnsiTheme="minorHAnsi" w:cstheme="minorBidi"/>
          <w:b/>
          <w:i/>
          <w:sz w:val="22"/>
          <w:szCs w:val="22"/>
        </w:rPr>
      </w:pPr>
      <w:r>
        <w:rPr>
          <w:b/>
          <w:i/>
        </w:rPr>
        <w:lastRenderedPageBreak/>
        <w:br w:type="page"/>
      </w:r>
    </w:p>
    <w:p w:rsidR="0096675C" w:rsidRPr="0096675C" w:rsidRDefault="0096675C" w:rsidP="00FC63FD">
      <w:pPr>
        <w:pStyle w:val="ListParagraph"/>
        <w:widowControl w:val="0"/>
        <w:numPr>
          <w:ilvl w:val="0"/>
          <w:numId w:val="18"/>
        </w:numPr>
        <w:spacing w:before="120" w:after="0"/>
        <w:rPr>
          <w:lang w:eastAsia="ja-JP"/>
        </w:rPr>
      </w:pPr>
      <w:r>
        <w:rPr>
          <w:rFonts w:eastAsia="MS Mincho" w:hint="eastAsia"/>
          <w:b/>
          <w:i/>
          <w:lang w:eastAsia="ja-JP"/>
        </w:rPr>
        <w:lastRenderedPageBreak/>
        <w:t xml:space="preserve">Replace the title of 5.2.2.1 with </w:t>
      </w:r>
      <w:r>
        <w:rPr>
          <w:rFonts w:eastAsia="MS Mincho"/>
          <w:b/>
          <w:i/>
          <w:lang w:eastAsia="ja-JP"/>
        </w:rPr>
        <w:t>“</w:t>
      </w:r>
      <w:r>
        <w:rPr>
          <w:rFonts w:eastAsia="MS Mincho" w:hint="eastAsia"/>
          <w:b/>
          <w:i/>
          <w:lang w:eastAsia="ja-JP"/>
        </w:rPr>
        <w:t>Received Signal Weakness (RSW)</w:t>
      </w:r>
      <w:r w:rsidR="00F332C0">
        <w:rPr>
          <w:rFonts w:eastAsia="MS Mincho"/>
          <w:b/>
          <w:i/>
          <w:lang w:eastAsia="ja-JP"/>
        </w:rPr>
        <w:t>”</w:t>
      </w:r>
    </w:p>
    <w:p w:rsidR="00FC63FD" w:rsidRPr="00FE559B" w:rsidRDefault="00FC63FD" w:rsidP="00FC63FD">
      <w:pPr>
        <w:pStyle w:val="ListParagraph"/>
        <w:widowControl w:val="0"/>
        <w:numPr>
          <w:ilvl w:val="0"/>
          <w:numId w:val="18"/>
        </w:numPr>
        <w:spacing w:before="120" w:after="0"/>
        <w:rPr>
          <w:lang w:eastAsia="ja-JP"/>
        </w:rPr>
      </w:pPr>
      <w:r>
        <w:rPr>
          <w:b/>
          <w:i/>
          <w:lang w:eastAsia="ja-JP"/>
        </w:rPr>
        <w:t>Replace 5.2.2.1 with</w:t>
      </w:r>
      <w:r>
        <w:rPr>
          <w:rFonts w:hint="eastAsia"/>
          <w:b/>
          <w:i/>
          <w:lang w:eastAsia="ja-JP"/>
        </w:rPr>
        <w:t xml:space="preserve"> the following text</w:t>
      </w:r>
      <w:r>
        <w:rPr>
          <w:b/>
          <w:i/>
          <w:lang w:eastAsia="ja-JP"/>
        </w:rPr>
        <w:t>:</w:t>
      </w:r>
    </w:p>
    <w:p w:rsidR="00FC63FD" w:rsidRDefault="00FC63FD" w:rsidP="0070520E">
      <w:pPr>
        <w:rPr>
          <w:szCs w:val="24"/>
          <w:lang w:eastAsia="en-US"/>
        </w:rPr>
      </w:pPr>
    </w:p>
    <w:p w:rsidR="0070520E" w:rsidRPr="0070520E" w:rsidRDefault="0096675C" w:rsidP="0070520E">
      <w:pPr>
        <w:rPr>
          <w:szCs w:val="24"/>
          <w:lang w:eastAsia="en-US"/>
        </w:rPr>
      </w:pPr>
      <w:r>
        <w:rPr>
          <w:rFonts w:hint="eastAsia"/>
          <w:szCs w:val="24"/>
        </w:rPr>
        <w:t xml:space="preserve">RSW is a </w:t>
      </w:r>
      <w:r w:rsidR="0070520E" w:rsidRPr="0070520E">
        <w:rPr>
          <w:szCs w:val="24"/>
          <w:lang w:eastAsia="en-US"/>
        </w:rPr>
        <w:t xml:space="preserve">metric which measures </w:t>
      </w:r>
      <w:r w:rsidR="001B73EC">
        <w:rPr>
          <w:szCs w:val="24"/>
          <w:lang w:eastAsia="en-US"/>
        </w:rPr>
        <w:t xml:space="preserve">the cost of a path due to reductions in </w:t>
      </w:r>
      <w:r w:rsidR="0070520E" w:rsidRPr="0070520E">
        <w:rPr>
          <w:szCs w:val="24"/>
          <w:lang w:eastAsia="en-US"/>
        </w:rPr>
        <w:t xml:space="preserve">signal strength </w:t>
      </w:r>
      <w:r>
        <w:rPr>
          <w:rFonts w:hint="eastAsia"/>
          <w:szCs w:val="24"/>
        </w:rPr>
        <w:t xml:space="preserve">and has </w:t>
      </w:r>
      <w:r w:rsidR="0070520E" w:rsidRPr="0070520E">
        <w:rPr>
          <w:szCs w:val="24"/>
          <w:lang w:eastAsia="en-US"/>
        </w:rPr>
        <w:t>the following properties:</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As signal strength degrades, the value of the metric increase</w:t>
      </w:r>
      <w:r w:rsidR="0096675C">
        <w:rPr>
          <w:rFonts w:hint="eastAsia"/>
          <w:szCs w:val="24"/>
        </w:rPr>
        <w:t>s</w:t>
      </w:r>
      <w:r w:rsidRPr="0070520E">
        <w:rPr>
          <w:szCs w:val="24"/>
          <w:lang w:eastAsia="en-US"/>
        </w:rPr>
        <w:t xml:space="preserve">.  </w:t>
      </w:r>
      <w:r w:rsidR="001B73EC">
        <w:rPr>
          <w:szCs w:val="24"/>
          <w:lang w:eastAsia="en-US"/>
        </w:rPr>
        <w:t>In other words, the metric measures</w:t>
      </w:r>
      <w:r w:rsidRPr="0070520E">
        <w:rPr>
          <w:szCs w:val="24"/>
          <w:lang w:eastAsia="en-US"/>
        </w:rPr>
        <w:t xml:space="preserve"> signal weakness instead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The</w:t>
      </w:r>
      <w:r w:rsidR="002A1348">
        <w:rPr>
          <w:szCs w:val="24"/>
          <w:lang w:eastAsia="en-US"/>
        </w:rPr>
        <w:t xml:space="preserve"> </w:t>
      </w:r>
      <w:proofErr w:type="gramStart"/>
      <w:r w:rsidRPr="0070520E">
        <w:rPr>
          <w:szCs w:val="24"/>
          <w:lang w:eastAsia="en-US"/>
        </w:rPr>
        <w:t>value of the metric increase</w:t>
      </w:r>
      <w:r w:rsidR="0096675C">
        <w:rPr>
          <w:rFonts w:hint="eastAsia"/>
          <w:szCs w:val="24"/>
        </w:rPr>
        <w:t>s</w:t>
      </w:r>
      <w:r w:rsidRPr="0070520E">
        <w:rPr>
          <w:szCs w:val="24"/>
          <w:lang w:eastAsia="en-US"/>
        </w:rPr>
        <w:t xml:space="preserve"> rapidly with weakness of the signal, so that links with better signal strength are</w:t>
      </w:r>
      <w:proofErr w:type="gramEnd"/>
      <w:r w:rsidRPr="0070520E">
        <w:rPr>
          <w:szCs w:val="24"/>
          <w:lang w:eastAsia="en-US"/>
        </w:rPr>
        <w:t xml:space="preserve"> greatly preferred. </w:t>
      </w:r>
      <w:r>
        <w:rPr>
          <w:szCs w:val="24"/>
          <w:lang w:eastAsia="en-US"/>
        </w:rPr>
        <w:t>The</w:t>
      </w:r>
      <w:r w:rsidRPr="0070520E">
        <w:rPr>
          <w:szCs w:val="24"/>
          <w:lang w:eastAsia="en-US"/>
        </w:rPr>
        <w:t xml:space="preserve"> </w:t>
      </w:r>
      <w:r w:rsidR="0096675C">
        <w:rPr>
          <w:rFonts w:hint="eastAsia"/>
          <w:szCs w:val="24"/>
        </w:rPr>
        <w:t xml:space="preserve">RSW </w:t>
      </w:r>
      <w:r w:rsidRPr="0070520E">
        <w:rPr>
          <w:szCs w:val="24"/>
          <w:lang w:eastAsia="en-US"/>
        </w:rPr>
        <w:t xml:space="preserve">value </w:t>
      </w:r>
      <w:r>
        <w:rPr>
          <w:szCs w:val="24"/>
          <w:lang w:eastAsia="en-US"/>
        </w:rPr>
        <w:t>increase</w:t>
      </w:r>
      <w:r w:rsidR="0096675C">
        <w:rPr>
          <w:rFonts w:hint="eastAsia"/>
          <w:szCs w:val="24"/>
        </w:rPr>
        <w:t>s</w:t>
      </w:r>
      <w:r w:rsidRPr="0070520E">
        <w:rPr>
          <w:szCs w:val="24"/>
          <w:lang w:eastAsia="en-US"/>
        </w:rPr>
        <w:t xml:space="preserve"> exponentially with loss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Links with very strong signals should have very low metric values, close to zero.</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Signal strength measurements are notoriously unstable and inaccurate, so great precision is not needed.</w:t>
      </w:r>
    </w:p>
    <w:p w:rsidR="00FF5F7C" w:rsidRDefault="00FF5F7C" w:rsidP="0070520E">
      <w:pPr>
        <w:rPr>
          <w:szCs w:val="24"/>
          <w:lang w:eastAsia="en-US"/>
        </w:rPr>
      </w:pPr>
      <w:r>
        <w:rPr>
          <w:szCs w:val="24"/>
          <w:lang w:eastAsia="en-US"/>
        </w:rPr>
        <w:t>Make the following definitions:</w:t>
      </w:r>
    </w:p>
    <w:p w:rsidR="00FF5F7C" w:rsidRDefault="00FF5F7C" w:rsidP="0070520E">
      <w:pPr>
        <w:rPr>
          <w:szCs w:val="24"/>
          <w:lang w:eastAsia="en-US"/>
        </w:rPr>
      </w:pPr>
      <w:r w:rsidRPr="001B73EC">
        <w:rPr>
          <w:i/>
          <w:szCs w:val="24"/>
          <w:lang w:eastAsia="en-US"/>
        </w:rPr>
        <w:t>P</w:t>
      </w:r>
      <w:r w:rsidRPr="00B43D6C">
        <w:rPr>
          <w:i/>
          <w:szCs w:val="24"/>
          <w:vertAlign w:val="subscript"/>
          <w:lang w:eastAsia="en-US"/>
        </w:rPr>
        <w:t>max</w:t>
      </w:r>
      <w:r w:rsidR="00AD0619">
        <w:rPr>
          <w:szCs w:val="24"/>
          <w:lang w:eastAsia="en-US"/>
        </w:rPr>
        <w:tab/>
      </w:r>
      <w:r w:rsidR="002F6E03">
        <w:rPr>
          <w:szCs w:val="24"/>
          <w:lang w:eastAsia="en-US"/>
        </w:rPr>
        <w:tab/>
      </w:r>
      <w:r w:rsidR="00AD0619" w:rsidRPr="0070520E">
        <w:rPr>
          <w:szCs w:val="24"/>
          <w:lang w:eastAsia="en-US"/>
        </w:rPr>
        <w:t xml:space="preserve">the maximum </w:t>
      </w:r>
      <w:r w:rsidR="00AD0619">
        <w:rPr>
          <w:szCs w:val="24"/>
          <w:lang w:eastAsia="en-US"/>
        </w:rPr>
        <w:t>feasi</w:t>
      </w:r>
      <w:r w:rsidR="00AD0619" w:rsidRPr="0070520E">
        <w:rPr>
          <w:szCs w:val="24"/>
          <w:lang w:eastAsia="en-US"/>
        </w:rPr>
        <w:t>ble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B43D6C" w:rsidP="0070520E">
      <w:pPr>
        <w:rPr>
          <w:szCs w:val="24"/>
          <w:lang w:eastAsia="en-US"/>
        </w:rPr>
      </w:pPr>
      <w:r w:rsidRPr="001B73EC">
        <w:rPr>
          <w:i/>
          <w:szCs w:val="24"/>
          <w:lang w:eastAsia="en-US"/>
        </w:rPr>
        <w:t>P</w:t>
      </w:r>
      <w:r w:rsidRPr="00B43D6C">
        <w:rPr>
          <w:i/>
          <w:szCs w:val="24"/>
          <w:vertAlign w:val="subscript"/>
          <w:lang w:eastAsia="en-US"/>
        </w:rPr>
        <w:t>m</w:t>
      </w:r>
      <w:r>
        <w:rPr>
          <w:i/>
          <w:szCs w:val="24"/>
          <w:vertAlign w:val="subscript"/>
          <w:lang w:eastAsia="en-US"/>
        </w:rPr>
        <w:t>in</w:t>
      </w:r>
      <w:r w:rsidR="00AD0619">
        <w:rPr>
          <w:szCs w:val="24"/>
          <w:lang w:eastAsia="en-US"/>
        </w:rPr>
        <w:tab/>
      </w:r>
      <w:r w:rsidR="002F6E03">
        <w:rPr>
          <w:szCs w:val="24"/>
          <w:lang w:eastAsia="en-US"/>
        </w:rPr>
        <w:tab/>
      </w:r>
      <w:r w:rsidR="00AD0619" w:rsidRPr="0070520E">
        <w:rPr>
          <w:szCs w:val="24"/>
          <w:lang w:eastAsia="en-US"/>
        </w:rPr>
        <w:t xml:space="preserve">the </w:t>
      </w:r>
      <w:r w:rsidR="002327BA">
        <w:rPr>
          <w:rFonts w:hint="eastAsia"/>
          <w:szCs w:val="24"/>
        </w:rPr>
        <w:t>minimum</w:t>
      </w:r>
      <w:r w:rsidR="002327BA" w:rsidRPr="0070520E">
        <w:rPr>
          <w:szCs w:val="24"/>
          <w:lang w:eastAsia="en-US"/>
        </w:rPr>
        <w:t xml:space="preserve"> </w:t>
      </w:r>
      <w:r w:rsidR="00AD0619">
        <w:rPr>
          <w:szCs w:val="24"/>
          <w:lang w:eastAsia="en-US"/>
        </w:rPr>
        <w:t>feasi</w:t>
      </w:r>
      <w:r w:rsidR="00AD0619" w:rsidRPr="0070520E">
        <w:rPr>
          <w:szCs w:val="24"/>
          <w:lang w:eastAsia="en-US"/>
        </w:rPr>
        <w:t>ble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EE57C3" w:rsidP="0070520E">
      <w:pPr>
        <w:rPr>
          <w:szCs w:val="24"/>
          <w:lang w:eastAsia="en-US"/>
        </w:rPr>
      </w:pPr>
      <w:r w:rsidRPr="001B73EC">
        <w:rPr>
          <w:i/>
          <w:szCs w:val="24"/>
          <w:lang w:eastAsia="en-US"/>
        </w:rPr>
        <w:t>P</w:t>
      </w:r>
      <w:r w:rsidRPr="00B43D6C">
        <w:rPr>
          <w:i/>
          <w:szCs w:val="24"/>
          <w:vertAlign w:val="subscript"/>
          <w:lang w:eastAsia="en-US"/>
        </w:rPr>
        <w:t>m</w:t>
      </w:r>
      <w:r>
        <w:rPr>
          <w:i/>
          <w:szCs w:val="24"/>
          <w:vertAlign w:val="subscript"/>
          <w:lang w:eastAsia="en-US"/>
        </w:rPr>
        <w:t>eas</w:t>
      </w:r>
      <w:r w:rsidR="00AD0619">
        <w:rPr>
          <w:szCs w:val="24"/>
          <w:lang w:eastAsia="en-US"/>
        </w:rPr>
        <w:tab/>
      </w:r>
      <w:r w:rsidR="002F6E03">
        <w:rPr>
          <w:szCs w:val="24"/>
          <w:lang w:eastAsia="en-US"/>
        </w:rPr>
        <w:tab/>
      </w:r>
      <w:r w:rsidR="00AD0619" w:rsidRPr="0070520E">
        <w:rPr>
          <w:szCs w:val="24"/>
          <w:lang w:eastAsia="en-US"/>
        </w:rPr>
        <w:t xml:space="preserve">the </w:t>
      </w:r>
      <w:r w:rsidR="00AD0619">
        <w:rPr>
          <w:szCs w:val="24"/>
          <w:lang w:eastAsia="en-US"/>
        </w:rPr>
        <w:t>measured</w:t>
      </w:r>
      <w:r w:rsidR="00AD0619" w:rsidRPr="0070520E">
        <w:rPr>
          <w:szCs w:val="24"/>
          <w:lang w:eastAsia="en-US"/>
        </w:rPr>
        <w:t xml:space="preserv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EE57C3" w:rsidP="0070520E">
      <w:pPr>
        <w:rPr>
          <w:szCs w:val="24"/>
          <w:lang w:eastAsia="en-US"/>
        </w:rPr>
      </w:pPr>
      <w:r w:rsidRPr="001B73EC">
        <w:rPr>
          <w:i/>
          <w:szCs w:val="24"/>
          <w:lang w:eastAsia="en-US"/>
        </w:rPr>
        <w:t>P</w:t>
      </w:r>
      <w:r w:rsidR="002F6E03">
        <w:rPr>
          <w:szCs w:val="24"/>
          <w:lang w:eastAsia="en-US"/>
        </w:rPr>
        <w:tab/>
      </w:r>
      <w:r w:rsidR="002F6E03">
        <w:rPr>
          <w:szCs w:val="24"/>
          <w:lang w:eastAsia="en-US"/>
        </w:rPr>
        <w:tab/>
        <w:t>normaliz</w:t>
      </w:r>
      <w:r>
        <w:rPr>
          <w:szCs w:val="24"/>
          <w:lang w:eastAsia="en-US"/>
        </w:rPr>
        <w:t>ed</w:t>
      </w:r>
      <w:r w:rsidR="00C12FD2">
        <w:rPr>
          <w:szCs w:val="24"/>
          <w:lang w:eastAsia="en-US"/>
        </w:rPr>
        <w:t xml:space="preserve"> </w:t>
      </w:r>
      <w:r w:rsidR="002F6E03">
        <w:rPr>
          <w:szCs w:val="24"/>
          <w:lang w:eastAsia="en-US"/>
        </w:rPr>
        <w:t xml:space="preserve">received power </w:t>
      </w:r>
      <w:r w:rsidR="00C12FD2">
        <w:rPr>
          <w:szCs w:val="24"/>
          <w:lang w:eastAsia="en-US"/>
        </w:rPr>
        <w:t xml:space="preserve">ratio </w:t>
      </w:r>
      <w:r w:rsidR="002F6E03">
        <w:rPr>
          <w:szCs w:val="24"/>
          <w:lang w:eastAsia="en-US"/>
        </w:rPr>
        <w:t>in the range (0,</w:t>
      </w:r>
      <w:r w:rsidR="0096675C">
        <w:rPr>
          <w:rFonts w:hint="eastAsia"/>
          <w:szCs w:val="24"/>
        </w:rPr>
        <w:t xml:space="preserve"> </w:t>
      </w:r>
      <w:r w:rsidR="002F6E03">
        <w:rPr>
          <w:szCs w:val="24"/>
          <w:lang w:eastAsia="en-US"/>
        </w:rPr>
        <w:t>1)</w:t>
      </w:r>
    </w:p>
    <w:p w:rsidR="008F117F" w:rsidRDefault="00B43D6C" w:rsidP="008F117F">
      <w:pPr>
        <w:rPr>
          <w:szCs w:val="24"/>
          <w:lang w:eastAsia="en-US"/>
        </w:rPr>
      </w:pPr>
      <w:r>
        <w:rPr>
          <w:i/>
          <w:szCs w:val="24"/>
          <w:lang w:eastAsia="en-US"/>
        </w:rPr>
        <w:t>Max_RSW</w:t>
      </w:r>
      <w:r w:rsidR="002F6E03">
        <w:rPr>
          <w:szCs w:val="24"/>
          <w:lang w:eastAsia="en-US"/>
        </w:rPr>
        <w:tab/>
        <w:t xml:space="preserve">the maximum possible value for the </w:t>
      </w:r>
      <w:r w:rsidR="00C561F6">
        <w:rPr>
          <w:szCs w:val="24"/>
          <w:lang w:eastAsia="en-US"/>
        </w:rPr>
        <w:t>RSW</w:t>
      </w:r>
      <w:r w:rsidR="002F6E03">
        <w:rPr>
          <w:szCs w:val="24"/>
          <w:lang w:eastAsia="en-US"/>
        </w:rPr>
        <w:t xml:space="preserve"> </w:t>
      </w:r>
      <w:r w:rsidR="00495A90">
        <w:rPr>
          <w:szCs w:val="24"/>
          <w:lang w:eastAsia="en-US"/>
        </w:rPr>
        <w:t>LQM</w:t>
      </w:r>
    </w:p>
    <w:p w:rsidR="00FF5F7C" w:rsidRDefault="008F117F" w:rsidP="0070520E">
      <w:pPr>
        <w:rPr>
          <w:szCs w:val="24"/>
          <w:lang w:eastAsia="en-US"/>
        </w:rPr>
      </w:pPr>
      <w:proofErr w:type="spellStart"/>
      <w:r>
        <w:rPr>
          <w:i/>
          <w:szCs w:val="24"/>
          <w:lang w:eastAsia="en-US"/>
        </w:rPr>
        <w:t>Min_RSW</w:t>
      </w:r>
      <w:proofErr w:type="spellEnd"/>
      <w:r>
        <w:rPr>
          <w:szCs w:val="24"/>
          <w:lang w:eastAsia="en-US"/>
        </w:rPr>
        <w:tab/>
        <w:t xml:space="preserve">the minimum </w:t>
      </w:r>
      <w:r w:rsidR="00495A90">
        <w:rPr>
          <w:szCs w:val="24"/>
          <w:lang w:eastAsia="en-US"/>
        </w:rPr>
        <w:t>possible value for the RSW LQM</w:t>
      </w:r>
    </w:p>
    <w:p w:rsidR="00FF5F7C" w:rsidRDefault="00EE57C3" w:rsidP="0070520E">
      <w:pPr>
        <w:rPr>
          <w:szCs w:val="24"/>
          <w:lang w:eastAsia="en-US"/>
        </w:rPr>
      </w:pPr>
      <w:r w:rsidRPr="00EE57C3">
        <w:rPr>
          <w:rFonts w:ascii="Symbol" w:hAnsi="Symbol"/>
          <w:i/>
          <w:szCs w:val="24"/>
          <w:lang w:eastAsia="en-US"/>
        </w:rPr>
        <w:t></w:t>
      </w:r>
      <w:r w:rsidR="00787F25" w:rsidRPr="00B43D6C">
        <w:rPr>
          <w:i/>
          <w:sz w:val="22"/>
          <w:szCs w:val="24"/>
          <w:vertAlign w:val="subscript"/>
          <w:lang w:eastAsia="en-US"/>
        </w:rPr>
        <w:t>0</w:t>
      </w:r>
      <w:r w:rsidR="00431E3F">
        <w:rPr>
          <w:szCs w:val="24"/>
          <w:lang w:eastAsia="en-US"/>
        </w:rPr>
        <w:t>,</w:t>
      </w:r>
      <w:r w:rsidR="00787F25">
        <w:rPr>
          <w:szCs w:val="24"/>
          <w:lang w:eastAsia="en-US"/>
        </w:rPr>
        <w:t xml:space="preserve"> </w:t>
      </w:r>
      <w:r w:rsidRPr="00EE57C3">
        <w:rPr>
          <w:rFonts w:ascii="Symbol" w:hAnsi="Symbol"/>
          <w:i/>
          <w:szCs w:val="24"/>
          <w:lang w:eastAsia="en-US"/>
        </w:rPr>
        <w:t></w:t>
      </w:r>
      <w:r w:rsidR="00B43D6C">
        <w:rPr>
          <w:szCs w:val="24"/>
          <w:lang w:eastAsia="en-US"/>
        </w:rPr>
        <w:tab/>
      </w:r>
      <w:r w:rsidR="00B43D6C">
        <w:rPr>
          <w:szCs w:val="24"/>
          <w:lang w:eastAsia="en-US"/>
        </w:rPr>
        <w:tab/>
      </w:r>
      <w:r w:rsidR="002F6E03">
        <w:rPr>
          <w:szCs w:val="24"/>
          <w:lang w:eastAsia="en-US"/>
        </w:rPr>
        <w:t>calculated</w:t>
      </w:r>
      <w:r w:rsidR="002F6E03" w:rsidRPr="002F6E03">
        <w:rPr>
          <w:szCs w:val="24"/>
          <w:lang w:eastAsia="en-US"/>
        </w:rPr>
        <w:t xml:space="preserve"> value</w:t>
      </w:r>
      <w:r w:rsidR="00B43D6C">
        <w:rPr>
          <w:szCs w:val="24"/>
          <w:lang w:eastAsia="en-US"/>
        </w:rPr>
        <w:t>s</w:t>
      </w:r>
      <w:r w:rsidR="002F6E03" w:rsidRPr="002F6E03">
        <w:rPr>
          <w:szCs w:val="24"/>
          <w:lang w:eastAsia="en-US"/>
        </w:rPr>
        <w:t xml:space="preserve"> for the</w:t>
      </w:r>
      <w:r w:rsidR="00B43D6C">
        <w:rPr>
          <w:szCs w:val="24"/>
          <w:lang w:eastAsia="en-US"/>
        </w:rPr>
        <w:t xml:space="preserve"> received signal weakness</w:t>
      </w:r>
      <w:r w:rsidR="00E53172">
        <w:rPr>
          <w:szCs w:val="24"/>
          <w:lang w:eastAsia="en-US"/>
        </w:rPr>
        <w:t xml:space="preserve"> metric</w:t>
      </w:r>
    </w:p>
    <w:p w:rsidR="00FF5F7C" w:rsidRDefault="00FF5F7C" w:rsidP="0070520E">
      <w:pPr>
        <w:rPr>
          <w:szCs w:val="24"/>
          <w:lang w:eastAsia="en-US"/>
        </w:rPr>
      </w:pPr>
    </w:p>
    <w:p w:rsidR="0070520E" w:rsidRPr="0070520E" w:rsidRDefault="00FF5F7C" w:rsidP="0070520E">
      <w:pPr>
        <w:rPr>
          <w:szCs w:val="24"/>
          <w:lang w:eastAsia="en-US"/>
        </w:rPr>
      </w:pPr>
      <w:r w:rsidRPr="0070520E">
        <w:rPr>
          <w:szCs w:val="24"/>
          <w:lang w:eastAsia="en-US"/>
        </w:rPr>
        <w:t xml:space="preserve">Let </w:t>
      </w:r>
      <w:r w:rsidR="00EE57C3" w:rsidRPr="001B73EC">
        <w:rPr>
          <w:i/>
          <w:szCs w:val="24"/>
          <w:lang w:eastAsia="en-US"/>
        </w:rPr>
        <w:t>P</w:t>
      </w:r>
      <w:r w:rsidR="009F1CFA">
        <w:rPr>
          <w:szCs w:val="24"/>
          <w:lang w:eastAsia="en-US"/>
        </w:rPr>
        <w:t xml:space="preserve"> = (</w:t>
      </w:r>
      <w:proofErr w:type="spellStart"/>
      <w:r w:rsidR="00EE57C3" w:rsidRPr="001B73EC">
        <w:rPr>
          <w:i/>
          <w:szCs w:val="24"/>
          <w:lang w:eastAsia="en-US"/>
        </w:rPr>
        <w:t>P</w:t>
      </w:r>
      <w:r w:rsidR="00EE57C3" w:rsidRPr="00B43D6C">
        <w:rPr>
          <w:i/>
          <w:szCs w:val="24"/>
          <w:vertAlign w:val="subscript"/>
          <w:lang w:eastAsia="en-US"/>
        </w:rPr>
        <w:t>m</w:t>
      </w:r>
      <w:r w:rsidR="00AA6050">
        <w:rPr>
          <w:i/>
          <w:szCs w:val="24"/>
          <w:vertAlign w:val="subscript"/>
          <w:lang w:eastAsia="en-US"/>
        </w:rPr>
        <w:t>ax</w:t>
      </w:r>
      <w:proofErr w:type="spellEnd"/>
      <w:r w:rsidR="009F1CFA">
        <w:rPr>
          <w:i/>
          <w:szCs w:val="24"/>
          <w:vertAlign w:val="subscript"/>
          <w:lang w:eastAsia="en-US"/>
        </w:rPr>
        <w:t xml:space="preserve"> </w:t>
      </w:r>
      <w:r w:rsidR="009F1CFA">
        <w:rPr>
          <w:szCs w:val="24"/>
          <w:lang w:eastAsia="en-US"/>
        </w:rPr>
        <w:t xml:space="preserve">- </w:t>
      </w:r>
      <w:proofErr w:type="spellStart"/>
      <w:r w:rsidR="009F1CFA" w:rsidRPr="001B73EC">
        <w:rPr>
          <w:i/>
          <w:szCs w:val="24"/>
          <w:lang w:eastAsia="en-US"/>
        </w:rPr>
        <w:t>P</w:t>
      </w:r>
      <w:r w:rsidR="009F1CFA" w:rsidRPr="00B43D6C">
        <w:rPr>
          <w:i/>
          <w:szCs w:val="24"/>
          <w:vertAlign w:val="subscript"/>
          <w:lang w:eastAsia="en-US"/>
        </w:rPr>
        <w:t>m</w:t>
      </w:r>
      <w:r w:rsidR="00AA6050">
        <w:rPr>
          <w:i/>
          <w:szCs w:val="24"/>
          <w:vertAlign w:val="subscript"/>
          <w:lang w:eastAsia="en-US"/>
        </w:rPr>
        <w:t>eas</w:t>
      </w:r>
      <w:proofErr w:type="spellEnd"/>
      <w:r w:rsidR="009F1CFA" w:rsidRPr="009F1CFA">
        <w:rPr>
          <w:szCs w:val="24"/>
          <w:lang w:eastAsia="en-US"/>
        </w:rPr>
        <w:t>)</w:t>
      </w:r>
      <w:r w:rsidR="00C12FD2">
        <w:rPr>
          <w:szCs w:val="24"/>
          <w:lang w:eastAsia="en-US"/>
        </w:rPr>
        <w:t xml:space="preserve"> /</w:t>
      </w:r>
      <w:r>
        <w:rPr>
          <w:szCs w:val="24"/>
          <w:lang w:eastAsia="en-US"/>
        </w:rPr>
        <w:t xml:space="preserve"> </w:t>
      </w:r>
      <w:r w:rsidRPr="0070520E">
        <w:rPr>
          <w:szCs w:val="24"/>
          <w:lang w:eastAsia="en-US"/>
        </w:rPr>
        <w:t>(</w:t>
      </w:r>
      <w:proofErr w:type="spellStart"/>
      <w:r w:rsidR="00B43D6C" w:rsidRPr="001B73EC">
        <w:rPr>
          <w:i/>
          <w:szCs w:val="24"/>
          <w:lang w:eastAsia="en-US"/>
        </w:rPr>
        <w:t>P</w:t>
      </w:r>
      <w:r w:rsidR="00B43D6C" w:rsidRPr="00B43D6C">
        <w:rPr>
          <w:i/>
          <w:szCs w:val="24"/>
          <w:vertAlign w:val="subscript"/>
          <w:lang w:eastAsia="en-US"/>
        </w:rPr>
        <w:t>max</w:t>
      </w:r>
      <w:proofErr w:type="spellEnd"/>
      <w:r>
        <w:rPr>
          <w:szCs w:val="24"/>
          <w:lang w:eastAsia="en-US"/>
        </w:rPr>
        <w:t xml:space="preserve"> </w:t>
      </w:r>
      <w:r w:rsidR="009F1CFA">
        <w:rPr>
          <w:szCs w:val="24"/>
          <w:lang w:eastAsia="en-US"/>
        </w:rPr>
        <w:t>-</w:t>
      </w:r>
      <w:r>
        <w:rPr>
          <w:szCs w:val="24"/>
          <w:lang w:eastAsia="en-US"/>
        </w:rPr>
        <w:t xml:space="preserve"> </w:t>
      </w:r>
      <w:proofErr w:type="spellStart"/>
      <w:r w:rsidR="00B43D6C" w:rsidRPr="001B73EC">
        <w:rPr>
          <w:i/>
          <w:szCs w:val="24"/>
          <w:lang w:eastAsia="en-US"/>
        </w:rPr>
        <w:t>P</w:t>
      </w:r>
      <w:r w:rsidR="00B43D6C" w:rsidRPr="00B43D6C">
        <w:rPr>
          <w:i/>
          <w:szCs w:val="24"/>
          <w:vertAlign w:val="subscript"/>
          <w:lang w:eastAsia="en-US"/>
        </w:rPr>
        <w:t>m</w:t>
      </w:r>
      <w:r w:rsidR="00B43D6C">
        <w:rPr>
          <w:i/>
          <w:szCs w:val="24"/>
          <w:vertAlign w:val="subscript"/>
          <w:lang w:eastAsia="en-US"/>
        </w:rPr>
        <w:t>in</w:t>
      </w:r>
      <w:proofErr w:type="spellEnd"/>
      <w:r w:rsidRPr="0070520E">
        <w:rPr>
          <w:szCs w:val="24"/>
          <w:lang w:eastAsia="en-US"/>
        </w:rPr>
        <w:t>)</w:t>
      </w:r>
      <w:r w:rsidR="009F1CFA">
        <w:rPr>
          <w:szCs w:val="24"/>
          <w:lang w:eastAsia="en-US"/>
        </w:rPr>
        <w:t>.</w:t>
      </w:r>
      <w:r>
        <w:rPr>
          <w:szCs w:val="24"/>
          <w:lang w:eastAsia="en-US"/>
        </w:rPr>
        <w:t xml:space="preserve">  </w:t>
      </w:r>
      <w:r w:rsidR="00EE57C3" w:rsidRPr="001B73EC">
        <w:rPr>
          <w:i/>
          <w:szCs w:val="24"/>
          <w:lang w:eastAsia="en-US"/>
        </w:rPr>
        <w:t>P</w:t>
      </w:r>
      <w:r>
        <w:rPr>
          <w:szCs w:val="24"/>
          <w:lang w:eastAsia="en-US"/>
        </w:rPr>
        <w:t xml:space="preserve"> is a positive number in the range (0,</w:t>
      </w:r>
      <w:r w:rsidR="0096675C">
        <w:rPr>
          <w:rFonts w:hint="eastAsia"/>
          <w:szCs w:val="24"/>
        </w:rPr>
        <w:t xml:space="preserve"> </w:t>
      </w:r>
      <w:r>
        <w:rPr>
          <w:szCs w:val="24"/>
          <w:lang w:eastAsia="en-US"/>
        </w:rPr>
        <w:t>1)</w:t>
      </w:r>
      <w:r w:rsidR="00C12FD2">
        <w:rPr>
          <w:szCs w:val="24"/>
          <w:lang w:eastAsia="en-US"/>
        </w:rPr>
        <w:t xml:space="preserve">.  The following </w:t>
      </w:r>
      <w:r w:rsidR="0070520E" w:rsidRPr="0070520E">
        <w:rPr>
          <w:szCs w:val="24"/>
          <w:lang w:eastAsia="en-US"/>
        </w:rPr>
        <w:t>formula</w:t>
      </w:r>
      <w:r w:rsidR="00C12FD2">
        <w:rPr>
          <w:szCs w:val="24"/>
          <w:lang w:eastAsia="en-US"/>
        </w:rPr>
        <w:t xml:space="preserve"> </w:t>
      </w:r>
      <w:r w:rsidR="0070520E" w:rsidRPr="0070520E">
        <w:rPr>
          <w:szCs w:val="24"/>
          <w:lang w:eastAsia="en-US"/>
        </w:rPr>
        <w:t>satisfies properties</w:t>
      </w:r>
      <w:r w:rsidR="00EE57C3">
        <w:rPr>
          <w:szCs w:val="24"/>
          <w:lang w:eastAsia="en-US"/>
        </w:rPr>
        <w:t xml:space="preserve"> (1) </w:t>
      </w:r>
      <w:r w:rsidR="009F1CFA">
        <w:rPr>
          <w:szCs w:val="24"/>
          <w:lang w:eastAsia="en-US"/>
        </w:rPr>
        <w:t xml:space="preserve">– </w:t>
      </w:r>
      <w:r w:rsidR="00EE57C3">
        <w:rPr>
          <w:szCs w:val="24"/>
          <w:lang w:eastAsia="en-US"/>
        </w:rPr>
        <w:t>(</w:t>
      </w:r>
      <w:r w:rsidR="002A1348">
        <w:rPr>
          <w:szCs w:val="24"/>
          <w:lang w:eastAsia="en-US"/>
        </w:rPr>
        <w:t>3</w:t>
      </w:r>
      <w:r w:rsidR="00EE57C3">
        <w:rPr>
          <w:szCs w:val="24"/>
          <w:lang w:eastAsia="en-US"/>
        </w:rPr>
        <w:t>)</w:t>
      </w:r>
      <w:r w:rsidR="009F1CFA">
        <w:rPr>
          <w:szCs w:val="24"/>
          <w:lang w:eastAsia="en-US"/>
        </w:rPr>
        <w:t xml:space="preserve"> above</w:t>
      </w:r>
      <w:r w:rsidR="0070520E" w:rsidRPr="0070520E">
        <w:rPr>
          <w:szCs w:val="24"/>
          <w:lang w:eastAsia="en-US"/>
        </w:rPr>
        <w:t>:</w:t>
      </w:r>
    </w:p>
    <w:p w:rsidR="00AD0619" w:rsidRDefault="00EE57C3" w:rsidP="00EE57C3">
      <w:pPr>
        <w:spacing w:after="120"/>
        <w:ind w:left="720"/>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70520E"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70520E" w:rsidRPr="0070520E">
        <w:rPr>
          <w:szCs w:val="24"/>
          <w:lang w:eastAsia="en-US"/>
        </w:rPr>
        <w:t xml:space="preserve">= </w:t>
      </w:r>
      <w:r w:rsidR="008F117F" w:rsidRPr="008F117F">
        <w:rPr>
          <w:i/>
          <w:szCs w:val="24"/>
          <w:lang w:eastAsia="en-US"/>
        </w:rPr>
        <w:t>P</w:t>
      </w:r>
      <w:r w:rsidR="008F117F" w:rsidRPr="008F117F">
        <w:rPr>
          <w:sz w:val="32"/>
          <w:szCs w:val="24"/>
          <w:vertAlign w:val="superscript"/>
          <w:lang w:eastAsia="en-US"/>
        </w:rPr>
        <w:t>8</w:t>
      </w:r>
      <w:r w:rsidR="00CB55C8">
        <w:rPr>
          <w:szCs w:val="24"/>
          <w:lang w:eastAsia="en-US"/>
        </w:rPr>
        <w:t>.</w:t>
      </w:r>
    </w:p>
    <w:p w:rsidR="00AD0619" w:rsidRDefault="00EE57C3" w:rsidP="00CB55C8">
      <w:pPr>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szCs w:val="24"/>
          <w:lang w:eastAsia="en-US"/>
        </w:rPr>
        <w:t xml:space="preserve"> also lies in the range (0,</w:t>
      </w:r>
      <w:r w:rsidR="0096675C">
        <w:rPr>
          <w:rFonts w:hint="eastAsia"/>
          <w:szCs w:val="24"/>
        </w:rPr>
        <w:t xml:space="preserve"> </w:t>
      </w:r>
      <w:r w:rsidR="00CB55C8">
        <w:rPr>
          <w:szCs w:val="24"/>
          <w:lang w:eastAsia="en-US"/>
        </w:rPr>
        <w:t xml:space="preserve">1). </w:t>
      </w:r>
      <w:r w:rsidR="00787F25">
        <w:rPr>
          <w:szCs w:val="24"/>
          <w:lang w:eastAsia="en-US"/>
        </w:rPr>
        <w:t xml:space="preserve">In order for </w:t>
      </w:r>
      <w:r w:rsidR="00AD0619">
        <w:rPr>
          <w:szCs w:val="24"/>
          <w:lang w:eastAsia="en-US"/>
        </w:rPr>
        <w:t xml:space="preserve">the </w:t>
      </w:r>
      <w:r w:rsidR="00CB55C8">
        <w:rPr>
          <w:szCs w:val="24"/>
          <w:lang w:eastAsia="en-US"/>
        </w:rPr>
        <w:t xml:space="preserve">RSW </w:t>
      </w:r>
      <w:r w:rsidR="00AD0619">
        <w:rPr>
          <w:szCs w:val="24"/>
          <w:lang w:eastAsia="en-US"/>
        </w:rPr>
        <w:t xml:space="preserve">metric </w:t>
      </w:r>
      <w:proofErr w:type="gramStart"/>
      <w:r w:rsidRPr="00EE57C3">
        <w:rPr>
          <w:rFonts w:ascii="Symbol" w:hAnsi="Symbol"/>
          <w:i/>
          <w:sz w:val="22"/>
          <w:szCs w:val="24"/>
          <w:lang w:eastAsia="en-US"/>
        </w:rPr>
        <w:t></w:t>
      </w:r>
      <w:r w:rsidRPr="00EE57C3">
        <w:rPr>
          <w:i/>
          <w:sz w:val="20"/>
          <w:szCs w:val="24"/>
          <w:vertAlign w:val="subscript"/>
          <w:lang w:eastAsia="en-US"/>
        </w:rPr>
        <w:t xml:space="preserve"> </w:t>
      </w:r>
      <w:r w:rsidR="00C12FD2">
        <w:rPr>
          <w:szCs w:val="24"/>
          <w:lang w:eastAsia="en-US"/>
        </w:rPr>
        <w:t xml:space="preserve"> </w:t>
      </w:r>
      <w:r w:rsidR="00787F25">
        <w:rPr>
          <w:szCs w:val="24"/>
          <w:lang w:eastAsia="en-US"/>
        </w:rPr>
        <w:t>to</w:t>
      </w:r>
      <w:proofErr w:type="gramEnd"/>
      <w:r w:rsidR="00787F25">
        <w:rPr>
          <w:szCs w:val="24"/>
          <w:lang w:eastAsia="en-US"/>
        </w:rPr>
        <w:t xml:space="preserve"> be in the range (</w:t>
      </w:r>
      <w:proofErr w:type="spellStart"/>
      <w:r w:rsidR="008F117F">
        <w:rPr>
          <w:i/>
          <w:szCs w:val="24"/>
          <w:lang w:eastAsia="en-US"/>
        </w:rPr>
        <w:t>Min_RSW</w:t>
      </w:r>
      <w:proofErr w:type="spellEnd"/>
      <w:r w:rsidR="00787F25">
        <w:rPr>
          <w:szCs w:val="24"/>
          <w:lang w:eastAsia="en-US"/>
        </w:rPr>
        <w:t xml:space="preserve">, </w:t>
      </w:r>
      <w:proofErr w:type="spellStart"/>
      <w:r w:rsidR="00B43D6C">
        <w:rPr>
          <w:i/>
          <w:szCs w:val="24"/>
          <w:lang w:eastAsia="en-US"/>
        </w:rPr>
        <w:t>Max_RSW</w:t>
      </w:r>
      <w:proofErr w:type="spellEnd"/>
      <w:r w:rsidR="00787F25">
        <w:rPr>
          <w:szCs w:val="24"/>
          <w:lang w:eastAsia="en-US"/>
        </w:rPr>
        <w:t xml:space="preserve">), we </w:t>
      </w:r>
      <w:r w:rsidR="00CB55C8">
        <w:rPr>
          <w:szCs w:val="24"/>
          <w:lang w:eastAsia="en-US"/>
        </w:rPr>
        <w:t xml:space="preserve">multiply </w:t>
      </w: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i/>
          <w:iCs/>
          <w:sz w:val="22"/>
          <w:szCs w:val="24"/>
          <w:vertAlign w:val="subscript"/>
          <w:lang w:eastAsia="en-US"/>
        </w:rPr>
        <w:t xml:space="preserve"> </w:t>
      </w:r>
      <w:r w:rsidR="00CB55C8">
        <w:rPr>
          <w:szCs w:val="24"/>
          <w:lang w:eastAsia="en-US"/>
        </w:rPr>
        <w:t xml:space="preserve">by the scaling factor </w:t>
      </w:r>
      <w:r w:rsidR="008F117F">
        <w:rPr>
          <w:rFonts w:ascii="Cambria Math" w:hAnsi="Cambria Math" w:cs="Cambria Math"/>
          <w:szCs w:val="24"/>
          <w:lang w:eastAsia="en-US"/>
        </w:rPr>
        <w:t>(</w:t>
      </w:r>
      <w:proofErr w:type="spellStart"/>
      <w:r w:rsidR="008F117F">
        <w:rPr>
          <w:i/>
          <w:szCs w:val="24"/>
          <w:lang w:eastAsia="en-US"/>
        </w:rPr>
        <w:t>Max_RSW-Min_RSW</w:t>
      </w:r>
      <w:proofErr w:type="spellEnd"/>
      <w:r w:rsidR="008F117F">
        <w:rPr>
          <w:szCs w:val="24"/>
          <w:lang w:eastAsia="en-US"/>
        </w:rPr>
        <w:t xml:space="preserve">), </w:t>
      </w:r>
      <w:r w:rsidR="00785733">
        <w:rPr>
          <w:szCs w:val="24"/>
          <w:lang w:eastAsia="en-US"/>
        </w:rPr>
        <w:t>convert to integer</w:t>
      </w:r>
      <w:r w:rsidR="008F117F">
        <w:rPr>
          <w:szCs w:val="24"/>
          <w:lang w:eastAsia="en-US"/>
        </w:rPr>
        <w:t xml:space="preserve">, and add </w:t>
      </w:r>
      <w:proofErr w:type="spellStart"/>
      <w:r w:rsidR="008F117F">
        <w:rPr>
          <w:i/>
          <w:szCs w:val="24"/>
          <w:lang w:eastAsia="en-US"/>
        </w:rPr>
        <w:t>Min_RSW</w:t>
      </w:r>
      <w:proofErr w:type="spellEnd"/>
      <w:r w:rsidR="00CB55C8">
        <w:rPr>
          <w:szCs w:val="24"/>
          <w:lang w:eastAsia="en-US"/>
        </w:rPr>
        <w:t>:</w:t>
      </w:r>
    </w:p>
    <w:p w:rsidR="00CB55C8" w:rsidRDefault="00EE57C3" w:rsidP="00CB55C8">
      <w:pPr>
        <w:ind w:left="720"/>
        <w:rPr>
          <w:szCs w:val="24"/>
        </w:rPr>
      </w:pPr>
      <w:r w:rsidRPr="00EE57C3">
        <w:rPr>
          <w:rFonts w:ascii="Symbol" w:hAnsi="Symbol"/>
          <w:i/>
          <w:sz w:val="22"/>
          <w:szCs w:val="24"/>
          <w:lang w:eastAsia="en-US"/>
        </w:rPr>
        <w:t></w:t>
      </w:r>
      <w:r w:rsidR="00CB55C8"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CB55C8" w:rsidRPr="0070520E">
        <w:rPr>
          <w:szCs w:val="24"/>
          <w:lang w:eastAsia="en-US"/>
        </w:rPr>
        <w:t xml:space="preserve">= </w:t>
      </w:r>
      <w:proofErr w:type="gramStart"/>
      <w:r w:rsidR="00C561F6">
        <w:rPr>
          <w:rFonts w:ascii="Cambria Math" w:hAnsi="Cambria Math" w:cs="Cambria Math"/>
          <w:szCs w:val="24"/>
          <w:lang w:eastAsia="en-US"/>
        </w:rPr>
        <w:t>⌊</w:t>
      </w:r>
      <w:r w:rsidR="008F117F">
        <w:rPr>
          <w:rFonts w:ascii="Cambria Math" w:hAnsi="Cambria Math" w:cs="Cambria Math"/>
          <w:szCs w:val="24"/>
          <w:lang w:eastAsia="en-US"/>
        </w:rPr>
        <w:t>(</w:t>
      </w:r>
      <w:proofErr w:type="spellStart"/>
      <w:proofErr w:type="gramEnd"/>
      <w:r w:rsidR="00CB55C8">
        <w:rPr>
          <w:i/>
          <w:szCs w:val="24"/>
          <w:lang w:eastAsia="en-US"/>
        </w:rPr>
        <w:t>Max_RSW</w:t>
      </w:r>
      <w:r w:rsidR="008F117F">
        <w:rPr>
          <w:i/>
          <w:szCs w:val="24"/>
          <w:lang w:eastAsia="en-US"/>
        </w:rPr>
        <w:t>-Min_RSW</w:t>
      </w:r>
      <w:proofErr w:type="spellEnd"/>
      <w:r w:rsidR="008F117F">
        <w:rPr>
          <w:szCs w:val="24"/>
          <w:lang w:eastAsia="en-US"/>
        </w:rPr>
        <w:t>)</w:t>
      </w:r>
      <w:r w:rsidR="00CB55C8" w:rsidRPr="0070520E">
        <w:rPr>
          <w:szCs w:val="24"/>
          <w:lang w:eastAsia="en-US"/>
        </w:rPr>
        <w:t xml:space="preserve"> </w:t>
      </w:r>
      <w:r w:rsidR="008F117F">
        <w:rPr>
          <w:szCs w:val="24"/>
          <w:lang w:eastAsia="en-US"/>
        </w:rPr>
        <w:t xml:space="preserve">* </w:t>
      </w:r>
      <w:r w:rsidR="00E53172" w:rsidRPr="00EE57C3">
        <w:rPr>
          <w:rFonts w:ascii="Symbol" w:hAnsi="Symbol"/>
          <w:i/>
          <w:sz w:val="22"/>
          <w:szCs w:val="24"/>
          <w:lang w:eastAsia="en-US"/>
        </w:rPr>
        <w:t></w:t>
      </w:r>
      <w:r w:rsidR="00E53172" w:rsidRPr="00EE57C3">
        <w:rPr>
          <w:i/>
          <w:sz w:val="20"/>
          <w:szCs w:val="24"/>
          <w:vertAlign w:val="subscript"/>
          <w:lang w:eastAsia="en-US"/>
        </w:rPr>
        <w:t xml:space="preserve"> </w:t>
      </w:r>
      <w:r w:rsidR="00E53172" w:rsidRPr="00B43D6C">
        <w:rPr>
          <w:i/>
          <w:sz w:val="22"/>
          <w:szCs w:val="24"/>
          <w:vertAlign w:val="subscript"/>
          <w:lang w:eastAsia="en-US"/>
        </w:rPr>
        <w:t>0</w:t>
      </w:r>
      <w:r w:rsidR="00E53172"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C561F6">
        <w:rPr>
          <w:rFonts w:ascii="Cambria Math" w:hAnsi="Cambria Math" w:cs="Cambria Math"/>
          <w:szCs w:val="24"/>
          <w:lang w:eastAsia="en-US"/>
        </w:rPr>
        <w:t>⌋</w:t>
      </w:r>
      <w:r w:rsidR="008F117F">
        <w:rPr>
          <w:rFonts w:ascii="Cambria Math" w:hAnsi="Cambria Math" w:cs="Cambria Math"/>
          <w:szCs w:val="24"/>
          <w:lang w:eastAsia="en-US"/>
        </w:rPr>
        <w:t xml:space="preserve"> + </w:t>
      </w:r>
      <w:proofErr w:type="spellStart"/>
      <w:r w:rsidR="008F117F">
        <w:rPr>
          <w:i/>
          <w:szCs w:val="24"/>
          <w:lang w:eastAsia="en-US"/>
        </w:rPr>
        <w:t>Min_RSW</w:t>
      </w:r>
      <w:proofErr w:type="spellEnd"/>
      <w:r w:rsidR="00CB55C8">
        <w:rPr>
          <w:szCs w:val="24"/>
          <w:lang w:eastAsia="en-US"/>
        </w:rPr>
        <w:t>.</w:t>
      </w:r>
      <w:r w:rsidR="00C561F6">
        <w:rPr>
          <w:szCs w:val="24"/>
          <w:lang w:eastAsia="en-US"/>
        </w:rPr>
        <w:t xml:space="preserve">  </w:t>
      </w:r>
    </w:p>
    <w:p w:rsidR="00AD0619" w:rsidRDefault="00C561F6" w:rsidP="0070520E">
      <w:pPr>
        <w:widowControl w:val="0"/>
        <w:spacing w:before="120"/>
        <w:rPr>
          <w:szCs w:val="24"/>
          <w:lang w:eastAsia="en-US"/>
        </w:rPr>
      </w:pPr>
      <w:r>
        <w:rPr>
          <w:szCs w:val="24"/>
          <w:lang w:eastAsia="en-US"/>
        </w:rPr>
        <w:t>For the</w:t>
      </w:r>
      <w:r w:rsidR="00CB55C8">
        <w:rPr>
          <w:szCs w:val="24"/>
          <w:lang w:eastAsia="en-US"/>
        </w:rPr>
        <w:t xml:space="preserve"> RSW</w:t>
      </w:r>
      <w:r w:rsidR="00AD0619" w:rsidRPr="0070520E">
        <w:rPr>
          <w:szCs w:val="24"/>
          <w:lang w:eastAsia="en-US"/>
        </w:rPr>
        <w:t xml:space="preserve"> metric,</w:t>
      </w:r>
      <w:r>
        <w:rPr>
          <w:szCs w:val="24"/>
          <w:lang w:eastAsia="en-US"/>
        </w:rPr>
        <w:t xml:space="preserve"> </w:t>
      </w:r>
      <w:proofErr w:type="spellStart"/>
      <w:r w:rsidR="00CB55C8">
        <w:rPr>
          <w:i/>
          <w:szCs w:val="24"/>
          <w:lang w:eastAsia="en-US"/>
        </w:rPr>
        <w:t>Max_RSW</w:t>
      </w:r>
      <w:proofErr w:type="spellEnd"/>
      <w:r w:rsidR="00CB55C8" w:rsidRPr="0070520E">
        <w:rPr>
          <w:szCs w:val="24"/>
          <w:lang w:eastAsia="en-US"/>
        </w:rPr>
        <w:t xml:space="preserve"> </w:t>
      </w:r>
      <w:r w:rsidR="0062541D">
        <w:rPr>
          <w:szCs w:val="24"/>
          <w:lang w:eastAsia="en-US"/>
        </w:rPr>
        <w:t>= 255</w:t>
      </w:r>
      <w:r w:rsidR="008F117F">
        <w:rPr>
          <w:szCs w:val="24"/>
          <w:lang w:eastAsia="en-US"/>
        </w:rPr>
        <w:t xml:space="preserve"> and </w:t>
      </w:r>
      <w:proofErr w:type="spellStart"/>
      <w:r w:rsidR="008F117F">
        <w:rPr>
          <w:i/>
          <w:szCs w:val="24"/>
          <w:lang w:eastAsia="en-US"/>
        </w:rPr>
        <w:t>Min_RSW</w:t>
      </w:r>
      <w:proofErr w:type="spellEnd"/>
      <w:r w:rsidR="008F117F">
        <w:rPr>
          <w:szCs w:val="24"/>
          <w:lang w:eastAsia="en-US"/>
        </w:rPr>
        <w:t xml:space="preserve"> = 1</w:t>
      </w:r>
      <w:r>
        <w:rPr>
          <w:szCs w:val="24"/>
          <w:lang w:eastAsia="en-US"/>
        </w:rPr>
        <w:t>, requiring only 8 bit values</w:t>
      </w:r>
      <w:r w:rsidR="008F117F">
        <w:rPr>
          <w:szCs w:val="24"/>
          <w:lang w:eastAsia="en-US"/>
        </w:rPr>
        <w:t xml:space="preserve"> for </w:t>
      </w:r>
      <w:r w:rsidR="008F117F" w:rsidRPr="00EE57C3">
        <w:rPr>
          <w:rFonts w:ascii="Symbol" w:hAnsi="Symbol"/>
          <w:i/>
          <w:sz w:val="22"/>
          <w:szCs w:val="24"/>
          <w:lang w:eastAsia="en-US"/>
        </w:rPr>
        <w:t></w:t>
      </w:r>
      <w:r w:rsidR="00E53172">
        <w:rPr>
          <w:szCs w:val="24"/>
          <w:lang w:eastAsia="en-US"/>
        </w:rPr>
        <w:t xml:space="preserve"> (</w:t>
      </w:r>
      <w:r w:rsidR="00E53172" w:rsidRPr="00E53172">
        <w:rPr>
          <w:i/>
          <w:szCs w:val="24"/>
          <w:lang w:eastAsia="en-US"/>
        </w:rPr>
        <w:t>P</w:t>
      </w:r>
      <w:r w:rsidR="00E53172">
        <w:rPr>
          <w:szCs w:val="24"/>
          <w:lang w:eastAsia="en-US"/>
        </w:rPr>
        <w:t xml:space="preserve">). </w:t>
      </w:r>
      <w:r w:rsidR="008E27CA">
        <w:rPr>
          <w:szCs w:val="24"/>
          <w:lang w:eastAsia="en-US"/>
        </w:rPr>
        <w:t>256</w:t>
      </w:r>
      <w:r w:rsidR="00AD0619" w:rsidRPr="0070520E">
        <w:rPr>
          <w:szCs w:val="24"/>
          <w:lang w:eastAsia="en-US"/>
        </w:rPr>
        <w:t xml:space="preserve"> </w:t>
      </w:r>
      <w:r w:rsidR="001B73EC">
        <w:rPr>
          <w:szCs w:val="24"/>
          <w:lang w:eastAsia="en-US"/>
        </w:rPr>
        <w:t>is</w:t>
      </w:r>
      <w:r w:rsidR="00AD0619" w:rsidRPr="0070520E">
        <w:rPr>
          <w:szCs w:val="24"/>
          <w:lang w:eastAsia="en-US"/>
        </w:rPr>
        <w:t xml:space="preserve"> the maximum possible value of the </w:t>
      </w:r>
      <w:r w:rsidR="008E27CA">
        <w:rPr>
          <w:szCs w:val="24"/>
          <w:lang w:eastAsia="en-US"/>
        </w:rPr>
        <w:t xml:space="preserve">LQM </w:t>
      </w:r>
      <w:r w:rsidR="00AD0619" w:rsidRPr="0070520E">
        <w:rPr>
          <w:szCs w:val="24"/>
          <w:lang w:eastAsia="en-US"/>
        </w:rPr>
        <w:t xml:space="preserve">metric, and </w:t>
      </w:r>
      <w:proofErr w:type="gramStart"/>
      <w:r w:rsidR="001B73EC">
        <w:rPr>
          <w:szCs w:val="24"/>
          <w:lang w:eastAsia="en-US"/>
        </w:rPr>
        <w:t>is</w:t>
      </w:r>
      <w:proofErr w:type="gramEnd"/>
      <w:r w:rsidR="00AD0619" w:rsidRPr="0070520E">
        <w:rPr>
          <w:szCs w:val="24"/>
          <w:lang w:eastAsia="en-US"/>
        </w:rPr>
        <w:t xml:space="preserve"> reserved to mean </w:t>
      </w:r>
      <w:r w:rsidR="00AD0619" w:rsidRPr="008E27CA">
        <w:rPr>
          <w:szCs w:val="24"/>
          <w:lang w:eastAsia="en-US"/>
        </w:rPr>
        <w:t>infinity</w:t>
      </w:r>
      <w:r w:rsidR="00AD0619" w:rsidRPr="0070520E">
        <w:rPr>
          <w:szCs w:val="24"/>
          <w:lang w:eastAsia="en-US"/>
        </w:rPr>
        <w:t xml:space="preserve">.  </w:t>
      </w:r>
      <w:r w:rsidR="00CB55C8">
        <w:rPr>
          <w:szCs w:val="24"/>
          <w:lang w:eastAsia="en-US"/>
        </w:rPr>
        <w:t>T</w:t>
      </w:r>
      <w:r w:rsidR="00AD0619" w:rsidRPr="0070520E">
        <w:rPr>
          <w:szCs w:val="24"/>
          <w:lang w:eastAsia="en-US"/>
        </w:rPr>
        <w:t xml:space="preserve">o calculate the </w:t>
      </w:r>
      <w:r w:rsidR="00E53172">
        <w:rPr>
          <w:szCs w:val="24"/>
          <w:lang w:eastAsia="en-US"/>
        </w:rPr>
        <w:t xml:space="preserve">RSW </w:t>
      </w:r>
      <w:r w:rsidR="00AD0619" w:rsidRPr="0070520E">
        <w:rPr>
          <w:szCs w:val="24"/>
          <w:lang w:eastAsia="en-US"/>
        </w:rPr>
        <w:t xml:space="preserve">metric over a multi-hop route, the link values </w:t>
      </w:r>
      <w:r w:rsidR="001B73EC">
        <w:rPr>
          <w:szCs w:val="24"/>
          <w:lang w:eastAsia="en-US"/>
        </w:rPr>
        <w:t>ar</w:t>
      </w:r>
      <w:r w:rsidR="00AD0619" w:rsidRPr="0070520E">
        <w:rPr>
          <w:szCs w:val="24"/>
          <w:lang w:eastAsia="en-US"/>
        </w:rPr>
        <w:t xml:space="preserve">e </w:t>
      </w:r>
      <w:r w:rsidR="00CB55C8">
        <w:rPr>
          <w:szCs w:val="24"/>
          <w:lang w:eastAsia="en-US"/>
        </w:rPr>
        <w:t>summed</w:t>
      </w:r>
      <w:r>
        <w:rPr>
          <w:szCs w:val="24"/>
          <w:lang w:eastAsia="en-US"/>
        </w:rPr>
        <w:t>.</w:t>
      </w:r>
      <w:r w:rsidR="00495A90">
        <w:rPr>
          <w:szCs w:val="24"/>
          <w:lang w:eastAsia="en-US"/>
        </w:rPr>
        <w:t xml:space="preserve"> In the case where </w:t>
      </w:r>
      <w:r w:rsidR="0062541D">
        <w:rPr>
          <w:szCs w:val="24"/>
          <w:lang w:eastAsia="en-US"/>
        </w:rPr>
        <w:t xml:space="preserve">the LQM </w:t>
      </w:r>
      <w:r w:rsidR="00AC2B70">
        <w:rPr>
          <w:szCs w:val="24"/>
          <w:lang w:eastAsia="en-US"/>
        </w:rPr>
        <w:t xml:space="preserve">value </w:t>
      </w:r>
      <w:r w:rsidR="0062541D">
        <w:rPr>
          <w:szCs w:val="24"/>
          <w:lang w:eastAsia="en-US"/>
        </w:rPr>
        <w:t>of a device</w:t>
      </w:r>
      <w:r w:rsidR="00495A90">
        <w:rPr>
          <w:szCs w:val="24"/>
          <w:lang w:eastAsia="en-US"/>
        </w:rPr>
        <w:t xml:space="preserve"> </w:t>
      </w:r>
      <w:r w:rsidR="00032BDB">
        <w:rPr>
          <w:szCs w:val="24"/>
          <w:lang w:eastAsia="en-US"/>
        </w:rPr>
        <w:t>is 256</w:t>
      </w:r>
      <w:bookmarkStart w:id="0" w:name="_GoBack"/>
      <w:bookmarkEnd w:id="0"/>
      <w:r w:rsidR="00032BDB">
        <w:rPr>
          <w:szCs w:val="24"/>
          <w:lang w:eastAsia="en-US"/>
        </w:rPr>
        <w:t xml:space="preserve">, </w:t>
      </w:r>
      <w:r w:rsidR="0062541D">
        <w:rPr>
          <w:szCs w:val="24"/>
          <w:lang w:eastAsia="en-US"/>
        </w:rPr>
        <w:t>the value stored for the devices PQM should be 65,535</w:t>
      </w:r>
      <w:r w:rsidR="00495A90">
        <w:rPr>
          <w:szCs w:val="24"/>
          <w:lang w:eastAsia="en-US"/>
        </w:rPr>
        <w:t xml:space="preserve">. </w:t>
      </w:r>
    </w:p>
    <w:p w:rsidR="00FC63FD" w:rsidRPr="0096675C" w:rsidRDefault="00FC63FD" w:rsidP="00FC63FD">
      <w:pPr>
        <w:pStyle w:val="ListParagraph"/>
        <w:widowControl w:val="0"/>
        <w:numPr>
          <w:ilvl w:val="0"/>
          <w:numId w:val="17"/>
        </w:numPr>
        <w:spacing w:before="120"/>
        <w:rPr>
          <w:rFonts w:ascii="Arial" w:hAnsi="Arial" w:cs="Arial"/>
          <w:b/>
          <w:sz w:val="28"/>
        </w:rPr>
      </w:pPr>
      <w:r w:rsidRPr="00FC63FD">
        <w:rPr>
          <w:b/>
          <w:i/>
        </w:rPr>
        <w:t>In Table 11, r</w:t>
      </w:r>
      <w:r w:rsidRPr="00FC63FD">
        <w:rPr>
          <w:b/>
          <w:i/>
          <w:lang w:eastAsia="ja-JP"/>
        </w:rPr>
        <w:t xml:space="preserve">eplace </w:t>
      </w:r>
      <w:r w:rsidRPr="00FC63FD">
        <w:rPr>
          <w:b/>
          <w:i/>
        </w:rPr>
        <w:t>SQS</w:t>
      </w:r>
      <w:r w:rsidRPr="00FC63FD">
        <w:rPr>
          <w:b/>
          <w:i/>
          <w:lang w:eastAsia="ja-JP"/>
        </w:rPr>
        <w:t xml:space="preserve"> with</w:t>
      </w:r>
      <w:r w:rsidRPr="00FC63FD">
        <w:rPr>
          <w:rFonts w:hint="eastAsia"/>
          <w:b/>
          <w:i/>
          <w:lang w:eastAsia="ja-JP"/>
        </w:rPr>
        <w:t xml:space="preserve"> </w:t>
      </w:r>
      <w:r w:rsidRPr="00FC63FD">
        <w:rPr>
          <w:b/>
          <w:i/>
        </w:rPr>
        <w:t>RSW</w:t>
      </w:r>
      <w:r w:rsidR="0062541D">
        <w:rPr>
          <w:b/>
          <w:i/>
        </w:rPr>
        <w:t xml:space="preserve"> of type integer and a length of 2 octets</w:t>
      </w:r>
    </w:p>
    <w:p w:rsidR="0096675C" w:rsidRPr="00684F46" w:rsidRDefault="0096675C" w:rsidP="00FC63FD">
      <w:pPr>
        <w:pStyle w:val="ListParagraph"/>
        <w:widowControl w:val="0"/>
        <w:numPr>
          <w:ilvl w:val="0"/>
          <w:numId w:val="17"/>
        </w:numPr>
        <w:spacing w:before="120"/>
        <w:rPr>
          <w:b/>
          <w:i/>
        </w:rPr>
      </w:pPr>
      <w:r w:rsidRPr="0096675C">
        <w:rPr>
          <w:rFonts w:hint="eastAsia"/>
          <w:b/>
          <w:i/>
        </w:rPr>
        <w:t>Insert</w:t>
      </w:r>
      <w:r>
        <w:rPr>
          <w:rFonts w:eastAsia="MS Mincho" w:hint="eastAsia"/>
          <w:b/>
          <w:i/>
          <w:lang w:eastAsia="ja-JP"/>
        </w:rPr>
        <w:t xml:space="preserve"> </w:t>
      </w:r>
      <w:r>
        <w:rPr>
          <w:rFonts w:eastAsia="MS Mincho"/>
          <w:b/>
          <w:i/>
          <w:lang w:eastAsia="ja-JP"/>
        </w:rPr>
        <w:t>“</w:t>
      </w:r>
      <w:r>
        <w:rPr>
          <w:rFonts w:eastAsia="MS Mincho" w:hint="eastAsia"/>
          <w:b/>
          <w:i/>
          <w:lang w:eastAsia="ja-JP"/>
        </w:rPr>
        <w:t>Received Signal Weakness</w:t>
      </w:r>
      <w:r w:rsidR="009150D7">
        <w:rPr>
          <w:rFonts w:eastAsia="MS Mincho"/>
          <w:b/>
          <w:i/>
          <w:lang w:eastAsia="ja-JP"/>
        </w:rPr>
        <w:t xml:space="preserve"> </w:t>
      </w:r>
      <w:r>
        <w:rPr>
          <w:rFonts w:eastAsia="MS Mincho" w:hint="eastAsia"/>
          <w:b/>
          <w:i/>
          <w:lang w:eastAsia="ja-JP"/>
        </w:rPr>
        <w:t>RSW</w:t>
      </w:r>
      <w:r>
        <w:rPr>
          <w:rFonts w:eastAsia="MS Mincho"/>
          <w:b/>
          <w:i/>
          <w:lang w:eastAsia="ja-JP"/>
        </w:rPr>
        <w:t>”</w:t>
      </w:r>
      <w:r>
        <w:rPr>
          <w:rFonts w:eastAsia="MS Mincho" w:hint="eastAsia"/>
          <w:b/>
          <w:i/>
          <w:lang w:eastAsia="ja-JP"/>
        </w:rPr>
        <w:t xml:space="preserve"> in clause 3.2</w:t>
      </w:r>
    </w:p>
    <w:p w:rsidR="005F62BE" w:rsidRPr="001D45A6" w:rsidRDefault="00684F46" w:rsidP="005F62BE">
      <w:pPr>
        <w:pStyle w:val="ListParagraph"/>
        <w:widowControl w:val="0"/>
        <w:numPr>
          <w:ilvl w:val="0"/>
          <w:numId w:val="17"/>
        </w:numPr>
        <w:spacing w:before="120"/>
        <w:rPr>
          <w:b/>
          <w:i/>
        </w:rPr>
      </w:pPr>
      <w:r>
        <w:rPr>
          <w:rFonts w:eastAsia="MS Mincho" w:hint="eastAsia"/>
          <w:b/>
          <w:i/>
          <w:lang w:eastAsia="ja-JP"/>
        </w:rPr>
        <w:t>Delete SQS from clause 3.2</w:t>
      </w:r>
    </w:p>
    <w:p w:rsidR="001D45A6" w:rsidRPr="000674D7" w:rsidRDefault="000674D7" w:rsidP="005F62BE">
      <w:pPr>
        <w:pStyle w:val="ListParagraph"/>
        <w:widowControl w:val="0"/>
        <w:numPr>
          <w:ilvl w:val="0"/>
          <w:numId w:val="17"/>
        </w:numPr>
        <w:spacing w:before="120"/>
        <w:rPr>
          <w:b/>
          <w:i/>
        </w:rPr>
      </w:pPr>
      <w:r>
        <w:rPr>
          <w:rFonts w:eastAsia="MS Mincho"/>
          <w:b/>
          <w:i/>
          <w:lang w:eastAsia="ja-JP"/>
        </w:rPr>
        <w:t>In Table 42, add the following table entries for</w:t>
      </w:r>
      <w:r w:rsidR="001D45A6">
        <w:rPr>
          <w:rFonts w:eastAsia="MS Mincho"/>
          <w:b/>
          <w:i/>
          <w:lang w:eastAsia="ja-JP"/>
        </w:rPr>
        <w:t xml:space="preserve"> </w:t>
      </w:r>
      <w:r w:rsidR="001D45A6">
        <w:rPr>
          <w:szCs w:val="24"/>
        </w:rPr>
        <w:t>l2rPMax, l2rPMin</w:t>
      </w:r>
    </w:p>
    <w:p w:rsidR="000674D7" w:rsidRDefault="000674D7" w:rsidP="000674D7">
      <w:pPr>
        <w:pStyle w:val="ListParagraph"/>
        <w:widowControl w:val="0"/>
        <w:spacing w:before="120"/>
        <w:rPr>
          <w:rFonts w:eastAsia="MS Mincho"/>
          <w:lang w:eastAsia="ja-JP"/>
        </w:rPr>
      </w:pPr>
    </w:p>
    <w:p w:rsidR="000674D7" w:rsidRDefault="000674D7" w:rsidP="000674D7">
      <w:pPr>
        <w:pStyle w:val="ListParagraph"/>
        <w:widowControl w:val="0"/>
        <w:spacing w:before="120"/>
        <w:rPr>
          <w:rFonts w:eastAsia="MS Mincho"/>
          <w:lang w:eastAsia="ja-JP"/>
        </w:rPr>
      </w:pPr>
    </w:p>
    <w:tbl>
      <w:tblPr>
        <w:tblW w:w="9390" w:type="dxa"/>
        <w:tblInd w:w="93" w:type="dxa"/>
        <w:tblLook w:val="04A0" w:firstRow="1" w:lastRow="0" w:firstColumn="1" w:lastColumn="0" w:noHBand="0" w:noVBand="1"/>
      </w:tblPr>
      <w:tblGrid>
        <w:gridCol w:w="1087"/>
        <w:gridCol w:w="916"/>
        <w:gridCol w:w="1240"/>
        <w:gridCol w:w="5231"/>
        <w:gridCol w:w="916"/>
      </w:tblGrid>
      <w:tr w:rsidR="000674D7" w:rsidRPr="000674D7" w:rsidTr="000674D7">
        <w:trPr>
          <w:trHeight w:val="300"/>
        </w:trPr>
        <w:tc>
          <w:tcPr>
            <w:tcW w:w="1087" w:type="dxa"/>
            <w:tcBorders>
              <w:top w:val="single" w:sz="8" w:space="0" w:color="auto"/>
              <w:left w:val="single" w:sz="8" w:space="0" w:color="auto"/>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lastRenderedPageBreak/>
              <w:t>Attribute</w:t>
            </w:r>
          </w:p>
        </w:tc>
        <w:tc>
          <w:tcPr>
            <w:tcW w:w="916" w:type="dxa"/>
            <w:tcBorders>
              <w:top w:val="single" w:sz="8" w:space="0" w:color="auto"/>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t>Type</w:t>
            </w:r>
          </w:p>
        </w:tc>
        <w:tc>
          <w:tcPr>
            <w:tcW w:w="1240" w:type="dxa"/>
            <w:tcBorders>
              <w:top w:val="single" w:sz="8" w:space="0" w:color="auto"/>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t>Range</w:t>
            </w:r>
          </w:p>
        </w:tc>
        <w:tc>
          <w:tcPr>
            <w:tcW w:w="5231" w:type="dxa"/>
            <w:tcBorders>
              <w:top w:val="single" w:sz="8" w:space="0" w:color="auto"/>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t>Description</w:t>
            </w:r>
          </w:p>
        </w:tc>
        <w:tc>
          <w:tcPr>
            <w:tcW w:w="916" w:type="dxa"/>
            <w:tcBorders>
              <w:top w:val="single" w:sz="8" w:space="0" w:color="auto"/>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t>Default</w:t>
            </w:r>
          </w:p>
        </w:tc>
      </w:tr>
      <w:tr w:rsidR="000674D7" w:rsidRPr="000674D7" w:rsidTr="000674D7">
        <w:trPr>
          <w:trHeight w:val="300"/>
        </w:trPr>
        <w:tc>
          <w:tcPr>
            <w:tcW w:w="1087" w:type="dxa"/>
            <w:tcBorders>
              <w:top w:val="nil"/>
              <w:left w:val="single" w:sz="8" w:space="0" w:color="auto"/>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l2rPmax</w:t>
            </w:r>
          </w:p>
        </w:tc>
        <w:tc>
          <w:tcPr>
            <w:tcW w:w="916" w:type="dxa"/>
            <w:tcBorders>
              <w:top w:val="nil"/>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Integer</w:t>
            </w:r>
          </w:p>
        </w:tc>
        <w:tc>
          <w:tcPr>
            <w:tcW w:w="1240" w:type="dxa"/>
            <w:tcBorders>
              <w:top w:val="nil"/>
              <w:left w:val="nil"/>
              <w:bottom w:val="nil"/>
              <w:right w:val="single" w:sz="8" w:space="0" w:color="auto"/>
            </w:tcBorders>
            <w:shd w:val="clear" w:color="auto" w:fill="auto"/>
            <w:noWrap/>
            <w:vAlign w:val="bottom"/>
            <w:hideMark/>
          </w:tcPr>
          <w:p w:rsidR="000674D7" w:rsidRPr="000674D7" w:rsidRDefault="00AC7DE7" w:rsidP="000674D7">
            <w:pPr>
              <w:rPr>
                <w:rFonts w:ascii="Calibri" w:eastAsia="Times New Roman" w:hAnsi="Calibri"/>
                <w:color w:val="000000"/>
                <w:sz w:val="22"/>
                <w:szCs w:val="22"/>
                <w:lang w:eastAsia="en-US"/>
              </w:rPr>
            </w:pPr>
            <w:proofErr w:type="spellStart"/>
            <w:r>
              <w:rPr>
                <w:rFonts w:ascii="Calibri" w:eastAsia="Times New Roman" w:hAnsi="Calibri"/>
                <w:color w:val="000000"/>
                <w:sz w:val="22"/>
                <w:szCs w:val="22"/>
                <w:lang w:eastAsia="en-US"/>
              </w:rPr>
              <w:t>milli</w:t>
            </w:r>
            <w:r w:rsidR="000674D7" w:rsidRPr="000674D7">
              <w:rPr>
                <w:rFonts w:ascii="Calibri" w:eastAsia="Times New Roman" w:hAnsi="Calibri"/>
                <w:color w:val="000000"/>
                <w:sz w:val="22"/>
                <w:szCs w:val="22"/>
                <w:lang w:eastAsia="en-US"/>
              </w:rPr>
              <w:t>watts</w:t>
            </w:r>
            <w:proofErr w:type="spellEnd"/>
          </w:p>
        </w:tc>
        <w:tc>
          <w:tcPr>
            <w:tcW w:w="5231" w:type="dxa"/>
            <w:tcBorders>
              <w:top w:val="nil"/>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Maximum measurable r</w:t>
            </w:r>
            <w:r w:rsidR="00AC7DE7">
              <w:rPr>
                <w:rFonts w:ascii="Calibri" w:eastAsia="Times New Roman" w:hAnsi="Calibri"/>
                <w:color w:val="000000"/>
                <w:sz w:val="22"/>
                <w:szCs w:val="22"/>
                <w:lang w:eastAsia="en-US"/>
              </w:rPr>
              <w:t xml:space="preserve">eceived signal strength in </w:t>
            </w:r>
            <w:proofErr w:type="spellStart"/>
            <w:r w:rsidR="00AC7DE7">
              <w:rPr>
                <w:rFonts w:ascii="Calibri" w:eastAsia="Times New Roman" w:hAnsi="Calibri"/>
                <w:color w:val="000000"/>
                <w:sz w:val="22"/>
                <w:szCs w:val="22"/>
                <w:lang w:eastAsia="en-US"/>
              </w:rPr>
              <w:t>milli</w:t>
            </w:r>
            <w:r w:rsidRPr="000674D7">
              <w:rPr>
                <w:rFonts w:ascii="Calibri" w:eastAsia="Times New Roman" w:hAnsi="Calibri"/>
                <w:color w:val="000000"/>
                <w:sz w:val="22"/>
                <w:szCs w:val="22"/>
                <w:lang w:eastAsia="en-US"/>
              </w:rPr>
              <w:t>watts</w:t>
            </w:r>
            <w:proofErr w:type="spellEnd"/>
          </w:p>
        </w:tc>
        <w:tc>
          <w:tcPr>
            <w:tcW w:w="916" w:type="dxa"/>
            <w:tcBorders>
              <w:top w:val="nil"/>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none</w:t>
            </w:r>
          </w:p>
        </w:tc>
      </w:tr>
      <w:tr w:rsidR="000674D7" w:rsidRPr="000674D7" w:rsidTr="000674D7">
        <w:trPr>
          <w:trHeight w:val="315"/>
        </w:trPr>
        <w:tc>
          <w:tcPr>
            <w:tcW w:w="1087" w:type="dxa"/>
            <w:tcBorders>
              <w:top w:val="nil"/>
              <w:left w:val="single" w:sz="8" w:space="0" w:color="auto"/>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l2rPmin</w:t>
            </w:r>
          </w:p>
        </w:tc>
        <w:tc>
          <w:tcPr>
            <w:tcW w:w="916" w:type="dxa"/>
            <w:tcBorders>
              <w:top w:val="nil"/>
              <w:left w:val="nil"/>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Integer</w:t>
            </w:r>
          </w:p>
        </w:tc>
        <w:tc>
          <w:tcPr>
            <w:tcW w:w="1240" w:type="dxa"/>
            <w:tcBorders>
              <w:top w:val="nil"/>
              <w:left w:val="nil"/>
              <w:bottom w:val="single" w:sz="8" w:space="0" w:color="auto"/>
              <w:right w:val="single" w:sz="8" w:space="0" w:color="auto"/>
            </w:tcBorders>
            <w:shd w:val="clear" w:color="auto" w:fill="auto"/>
            <w:noWrap/>
            <w:vAlign w:val="bottom"/>
            <w:hideMark/>
          </w:tcPr>
          <w:p w:rsidR="000674D7" w:rsidRPr="000674D7" w:rsidRDefault="00AC7DE7" w:rsidP="000674D7">
            <w:pPr>
              <w:rPr>
                <w:rFonts w:ascii="Calibri" w:eastAsia="Times New Roman" w:hAnsi="Calibri"/>
                <w:color w:val="000000"/>
                <w:sz w:val="22"/>
                <w:szCs w:val="22"/>
                <w:lang w:eastAsia="en-US"/>
              </w:rPr>
            </w:pPr>
            <w:proofErr w:type="spellStart"/>
            <w:r>
              <w:rPr>
                <w:rFonts w:ascii="Calibri" w:eastAsia="Times New Roman" w:hAnsi="Calibri"/>
                <w:color w:val="000000"/>
                <w:sz w:val="22"/>
                <w:szCs w:val="22"/>
                <w:lang w:eastAsia="en-US"/>
              </w:rPr>
              <w:t>milli</w:t>
            </w:r>
            <w:r w:rsidR="000674D7" w:rsidRPr="000674D7">
              <w:rPr>
                <w:rFonts w:ascii="Calibri" w:eastAsia="Times New Roman" w:hAnsi="Calibri"/>
                <w:color w:val="000000"/>
                <w:sz w:val="22"/>
                <w:szCs w:val="22"/>
                <w:lang w:eastAsia="en-US"/>
              </w:rPr>
              <w:t>watts</w:t>
            </w:r>
            <w:proofErr w:type="spellEnd"/>
          </w:p>
        </w:tc>
        <w:tc>
          <w:tcPr>
            <w:tcW w:w="5231" w:type="dxa"/>
            <w:tcBorders>
              <w:top w:val="nil"/>
              <w:left w:val="nil"/>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 xml:space="preserve">Minimum measurable received </w:t>
            </w:r>
            <w:r w:rsidR="00AC7DE7">
              <w:rPr>
                <w:rFonts w:ascii="Calibri" w:eastAsia="Times New Roman" w:hAnsi="Calibri"/>
                <w:color w:val="000000"/>
                <w:sz w:val="22"/>
                <w:szCs w:val="22"/>
                <w:lang w:eastAsia="en-US"/>
              </w:rPr>
              <w:t xml:space="preserve">signal strength in </w:t>
            </w:r>
            <w:proofErr w:type="spellStart"/>
            <w:r w:rsidR="00AC7DE7">
              <w:rPr>
                <w:rFonts w:ascii="Calibri" w:eastAsia="Times New Roman" w:hAnsi="Calibri"/>
                <w:color w:val="000000"/>
                <w:sz w:val="22"/>
                <w:szCs w:val="22"/>
                <w:lang w:eastAsia="en-US"/>
              </w:rPr>
              <w:t>milli</w:t>
            </w:r>
            <w:r w:rsidRPr="000674D7">
              <w:rPr>
                <w:rFonts w:ascii="Calibri" w:eastAsia="Times New Roman" w:hAnsi="Calibri"/>
                <w:color w:val="000000"/>
                <w:sz w:val="22"/>
                <w:szCs w:val="22"/>
                <w:lang w:eastAsia="en-US"/>
              </w:rPr>
              <w:t>watts</w:t>
            </w:r>
            <w:proofErr w:type="spellEnd"/>
          </w:p>
        </w:tc>
        <w:tc>
          <w:tcPr>
            <w:tcW w:w="916" w:type="dxa"/>
            <w:tcBorders>
              <w:top w:val="nil"/>
              <w:left w:val="nil"/>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none</w:t>
            </w:r>
          </w:p>
        </w:tc>
      </w:tr>
    </w:tbl>
    <w:p w:rsidR="000674D7" w:rsidRPr="000674D7" w:rsidRDefault="000674D7" w:rsidP="000674D7">
      <w:pPr>
        <w:pStyle w:val="ListParagraph"/>
        <w:widowControl w:val="0"/>
        <w:spacing w:before="120"/>
        <w:ind w:left="0"/>
      </w:pPr>
    </w:p>
    <w:sectPr w:rsidR="000674D7" w:rsidRPr="000674D7"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6DB" w:rsidRDefault="008976DB">
      <w:r>
        <w:separator/>
      </w:r>
    </w:p>
  </w:endnote>
  <w:endnote w:type="continuationSeparator" w:id="0">
    <w:p w:rsidR="008976DB" w:rsidRDefault="00897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8976DB">
      <w:fldChar w:fldCharType="begin"/>
    </w:r>
    <w:r w:rsidR="008976DB">
      <w:instrText xml:space="preserve"> AUTHOR  \* MERGEFORMAT </w:instrText>
    </w:r>
    <w:r w:rsidR="008976DB">
      <w:fldChar w:fldCharType="separate"/>
    </w:r>
    <w:r>
      <w:rPr>
        <w:noProof/>
      </w:rPr>
      <w:t>Charlie Perkins (Futurewei)</w:t>
    </w:r>
    <w:r w:rsidR="008976D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6DB" w:rsidRDefault="008976DB">
      <w:r>
        <w:separator/>
      </w:r>
    </w:p>
  </w:footnote>
  <w:footnote w:type="continuationSeparator" w:id="0">
    <w:p w:rsidR="008976DB" w:rsidRDefault="00897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EA021B">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r w:rsidR="008976DB">
      <w:fldChar w:fldCharType="begin"/>
    </w:r>
    <w:r w:rsidR="008976DB">
      <w:instrText xml:space="preserve"> DOCPROPERTY "Category"  \* MERGEFORMAT </w:instrText>
    </w:r>
    <w:r w:rsidR="008976DB">
      <w:fldChar w:fldCharType="separate"/>
    </w:r>
    <w:r>
      <w:rPr>
        <w:b/>
        <w:sz w:val="28"/>
        <w:u w:val="single"/>
      </w:rPr>
      <w:t>15-15-</w:t>
    </w:r>
    <w:r w:rsidR="00CA4603" w:rsidRPr="00CA4603">
      <w:rPr>
        <w:b/>
        <w:sz w:val="28"/>
        <w:u w:val="single"/>
      </w:rPr>
      <w:t>0</w:t>
    </w:r>
    <w:r w:rsidR="00163B6F">
      <w:rPr>
        <w:b/>
        <w:sz w:val="28"/>
        <w:u w:val="single"/>
      </w:rPr>
      <w:t>925</w:t>
    </w:r>
    <w:r>
      <w:rPr>
        <w:b/>
        <w:sz w:val="28"/>
        <w:u w:val="single"/>
      </w:rPr>
      <w:t>-</w:t>
    </w:r>
    <w:r w:rsidR="00F72988">
      <w:rPr>
        <w:b/>
        <w:sz w:val="28"/>
        <w:u w:val="single"/>
      </w:rPr>
      <w:t>0</w:t>
    </w:r>
    <w:r w:rsidR="00B17621">
      <w:rPr>
        <w:b/>
        <w:sz w:val="28"/>
        <w:u w:val="single"/>
      </w:rPr>
      <w:t>5</w:t>
    </w:r>
    <w:r>
      <w:rPr>
        <w:b/>
        <w:sz w:val="28"/>
        <w:u w:val="single"/>
      </w:rPr>
      <w:t>-001</w:t>
    </w:r>
    <w:r w:rsidRPr="00693306">
      <w:rPr>
        <w:b/>
        <w:sz w:val="28"/>
        <w:u w:val="single"/>
      </w:rPr>
      <w:t>0</w:t>
    </w:r>
    <w:r w:rsidR="008976DB">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8pt;height:631.2pt" o:ole="">
          <v:imagedata r:id="rId1" o:title=""/>
        </v:shape>
        <o:OLEObject Type="Embed" ProgID="AcroExch.Document.11" ShapeID="_x0000_i1025" DrawAspect="Content" ObjectID="_151041426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66099"/>
    <w:multiLevelType w:val="multilevel"/>
    <w:tmpl w:val="18ACBE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5746C"/>
    <w:multiLevelType w:val="hybridMultilevel"/>
    <w:tmpl w:val="64465954"/>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7151E8"/>
    <w:multiLevelType w:val="hybridMultilevel"/>
    <w:tmpl w:val="E4DA1666"/>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7"/>
  </w:num>
  <w:num w:numId="4">
    <w:abstractNumId w:val="12"/>
  </w:num>
  <w:num w:numId="5">
    <w:abstractNumId w:val="9"/>
  </w:num>
  <w:num w:numId="6">
    <w:abstractNumId w:val="3"/>
  </w:num>
  <w:num w:numId="7">
    <w:abstractNumId w:val="0"/>
  </w:num>
  <w:num w:numId="8">
    <w:abstractNumId w:val="13"/>
  </w:num>
  <w:num w:numId="9">
    <w:abstractNumId w:val="7"/>
  </w:num>
  <w:num w:numId="10">
    <w:abstractNumId w:val="14"/>
  </w:num>
  <w:num w:numId="11">
    <w:abstractNumId w:val="6"/>
  </w:num>
  <w:num w:numId="12">
    <w:abstractNumId w:val="2"/>
  </w:num>
  <w:num w:numId="13">
    <w:abstractNumId w:val="11"/>
  </w:num>
  <w:num w:numId="14">
    <w:abstractNumId w:val="5"/>
  </w:num>
  <w:num w:numId="15">
    <w:abstractNumId w:val="1"/>
  </w:num>
  <w:num w:numId="16">
    <w:abstractNumId w:val="10"/>
  </w:num>
  <w:num w:numId="17">
    <w:abstractNumId w:val="8"/>
  </w:num>
  <w:num w:numId="1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2BDB"/>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674D7"/>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1C5D"/>
    <w:rsid w:val="000F3284"/>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B6F"/>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3EC"/>
    <w:rsid w:val="001B7B3E"/>
    <w:rsid w:val="001C0C74"/>
    <w:rsid w:val="001C7297"/>
    <w:rsid w:val="001D2BE9"/>
    <w:rsid w:val="001D2FF6"/>
    <w:rsid w:val="001D45A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7BA"/>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348"/>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11E2"/>
    <w:rsid w:val="002F3109"/>
    <w:rsid w:val="002F52D5"/>
    <w:rsid w:val="002F5332"/>
    <w:rsid w:val="002F6E03"/>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257C"/>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51B"/>
    <w:rsid w:val="003B3C36"/>
    <w:rsid w:val="003B3DEC"/>
    <w:rsid w:val="003B5C91"/>
    <w:rsid w:val="003B6CFB"/>
    <w:rsid w:val="003B7005"/>
    <w:rsid w:val="003C2D7E"/>
    <w:rsid w:val="003C5CB3"/>
    <w:rsid w:val="003C5FE3"/>
    <w:rsid w:val="003D089F"/>
    <w:rsid w:val="003D2E9B"/>
    <w:rsid w:val="003D334A"/>
    <w:rsid w:val="003D3AAF"/>
    <w:rsid w:val="003D3ED0"/>
    <w:rsid w:val="003D4711"/>
    <w:rsid w:val="003D5427"/>
    <w:rsid w:val="003E1D6B"/>
    <w:rsid w:val="003E2D30"/>
    <w:rsid w:val="003E59E8"/>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31E3F"/>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95A90"/>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39D"/>
    <w:rsid w:val="005D165F"/>
    <w:rsid w:val="005D3492"/>
    <w:rsid w:val="005D6592"/>
    <w:rsid w:val="005E16C0"/>
    <w:rsid w:val="005E1CD8"/>
    <w:rsid w:val="005E248C"/>
    <w:rsid w:val="005E43F3"/>
    <w:rsid w:val="005E6005"/>
    <w:rsid w:val="005F16A6"/>
    <w:rsid w:val="005F2397"/>
    <w:rsid w:val="005F36A2"/>
    <w:rsid w:val="005F40B5"/>
    <w:rsid w:val="005F46FE"/>
    <w:rsid w:val="005F62B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76"/>
    <w:rsid w:val="0062541D"/>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2AC9"/>
    <w:rsid w:val="00664FFD"/>
    <w:rsid w:val="00665187"/>
    <w:rsid w:val="00672ECD"/>
    <w:rsid w:val="00673ED8"/>
    <w:rsid w:val="00674746"/>
    <w:rsid w:val="0067494B"/>
    <w:rsid w:val="00675268"/>
    <w:rsid w:val="00682D23"/>
    <w:rsid w:val="00684F46"/>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520E"/>
    <w:rsid w:val="00706AD0"/>
    <w:rsid w:val="00712A48"/>
    <w:rsid w:val="00713602"/>
    <w:rsid w:val="007159D0"/>
    <w:rsid w:val="00716916"/>
    <w:rsid w:val="00717036"/>
    <w:rsid w:val="0071782B"/>
    <w:rsid w:val="00717C5D"/>
    <w:rsid w:val="00722AB5"/>
    <w:rsid w:val="00723486"/>
    <w:rsid w:val="00724AED"/>
    <w:rsid w:val="0072614E"/>
    <w:rsid w:val="00726F72"/>
    <w:rsid w:val="00731679"/>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733"/>
    <w:rsid w:val="00785D53"/>
    <w:rsid w:val="00786895"/>
    <w:rsid w:val="00787F2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35AE6"/>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6DB"/>
    <w:rsid w:val="00897D78"/>
    <w:rsid w:val="008A037E"/>
    <w:rsid w:val="008A0816"/>
    <w:rsid w:val="008A2608"/>
    <w:rsid w:val="008A406E"/>
    <w:rsid w:val="008B314C"/>
    <w:rsid w:val="008B43D0"/>
    <w:rsid w:val="008C2165"/>
    <w:rsid w:val="008C317F"/>
    <w:rsid w:val="008C4C6C"/>
    <w:rsid w:val="008D109C"/>
    <w:rsid w:val="008D1C24"/>
    <w:rsid w:val="008D1CB0"/>
    <w:rsid w:val="008D3546"/>
    <w:rsid w:val="008D3E29"/>
    <w:rsid w:val="008D763A"/>
    <w:rsid w:val="008D76EC"/>
    <w:rsid w:val="008E0D8D"/>
    <w:rsid w:val="008E27CA"/>
    <w:rsid w:val="008E318C"/>
    <w:rsid w:val="008E7257"/>
    <w:rsid w:val="008F1021"/>
    <w:rsid w:val="008F117F"/>
    <w:rsid w:val="008F1975"/>
    <w:rsid w:val="008F3833"/>
    <w:rsid w:val="008F7E0F"/>
    <w:rsid w:val="009009A9"/>
    <w:rsid w:val="00900D53"/>
    <w:rsid w:val="00900DF1"/>
    <w:rsid w:val="0090148B"/>
    <w:rsid w:val="009017F4"/>
    <w:rsid w:val="009044BB"/>
    <w:rsid w:val="00905D40"/>
    <w:rsid w:val="009123F5"/>
    <w:rsid w:val="009150D7"/>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4CF4"/>
    <w:rsid w:val="0094754F"/>
    <w:rsid w:val="009501C8"/>
    <w:rsid w:val="00954488"/>
    <w:rsid w:val="00955DF1"/>
    <w:rsid w:val="009572E4"/>
    <w:rsid w:val="009603C9"/>
    <w:rsid w:val="0096150C"/>
    <w:rsid w:val="00961EEE"/>
    <w:rsid w:val="00962CDF"/>
    <w:rsid w:val="00964884"/>
    <w:rsid w:val="0096489A"/>
    <w:rsid w:val="0096675C"/>
    <w:rsid w:val="00970C31"/>
    <w:rsid w:val="0097303F"/>
    <w:rsid w:val="00973E25"/>
    <w:rsid w:val="009753CE"/>
    <w:rsid w:val="00976BFF"/>
    <w:rsid w:val="00980FBB"/>
    <w:rsid w:val="00981F9B"/>
    <w:rsid w:val="00983F6E"/>
    <w:rsid w:val="00987C56"/>
    <w:rsid w:val="00991255"/>
    <w:rsid w:val="00993E3B"/>
    <w:rsid w:val="00993F95"/>
    <w:rsid w:val="009A48F0"/>
    <w:rsid w:val="009B0C5C"/>
    <w:rsid w:val="009B33E6"/>
    <w:rsid w:val="009B3910"/>
    <w:rsid w:val="009B61A8"/>
    <w:rsid w:val="009C01DB"/>
    <w:rsid w:val="009C0C5E"/>
    <w:rsid w:val="009C18C1"/>
    <w:rsid w:val="009C50BF"/>
    <w:rsid w:val="009D0C9D"/>
    <w:rsid w:val="009D2E28"/>
    <w:rsid w:val="009D551B"/>
    <w:rsid w:val="009D752C"/>
    <w:rsid w:val="009D7EAA"/>
    <w:rsid w:val="009E1CAC"/>
    <w:rsid w:val="009E2AB0"/>
    <w:rsid w:val="009E3695"/>
    <w:rsid w:val="009E370C"/>
    <w:rsid w:val="009E488A"/>
    <w:rsid w:val="009E621A"/>
    <w:rsid w:val="009F1CFA"/>
    <w:rsid w:val="009F1F8B"/>
    <w:rsid w:val="009F2606"/>
    <w:rsid w:val="009F39CA"/>
    <w:rsid w:val="009F4531"/>
    <w:rsid w:val="009F7C44"/>
    <w:rsid w:val="00A04C9A"/>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5A32"/>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6050"/>
    <w:rsid w:val="00AA7FE8"/>
    <w:rsid w:val="00AB2453"/>
    <w:rsid w:val="00AB403F"/>
    <w:rsid w:val="00AB4D04"/>
    <w:rsid w:val="00AB5847"/>
    <w:rsid w:val="00AC2B70"/>
    <w:rsid w:val="00AC395B"/>
    <w:rsid w:val="00AC3C50"/>
    <w:rsid w:val="00AC45EE"/>
    <w:rsid w:val="00AC4A0F"/>
    <w:rsid w:val="00AC5018"/>
    <w:rsid w:val="00AC5682"/>
    <w:rsid w:val="00AC5ECB"/>
    <w:rsid w:val="00AC6D85"/>
    <w:rsid w:val="00AC7DE7"/>
    <w:rsid w:val="00AD0579"/>
    <w:rsid w:val="00AD0619"/>
    <w:rsid w:val="00AD2392"/>
    <w:rsid w:val="00AD4075"/>
    <w:rsid w:val="00AD77B7"/>
    <w:rsid w:val="00AD7C79"/>
    <w:rsid w:val="00AE5059"/>
    <w:rsid w:val="00AE5C20"/>
    <w:rsid w:val="00AE7DC2"/>
    <w:rsid w:val="00AF1D49"/>
    <w:rsid w:val="00AF20ED"/>
    <w:rsid w:val="00AF23FF"/>
    <w:rsid w:val="00AF43A6"/>
    <w:rsid w:val="00AF5E4F"/>
    <w:rsid w:val="00AF77CE"/>
    <w:rsid w:val="00B002A9"/>
    <w:rsid w:val="00B00621"/>
    <w:rsid w:val="00B00CDF"/>
    <w:rsid w:val="00B03E52"/>
    <w:rsid w:val="00B066AF"/>
    <w:rsid w:val="00B06FC6"/>
    <w:rsid w:val="00B1264D"/>
    <w:rsid w:val="00B12C18"/>
    <w:rsid w:val="00B16B65"/>
    <w:rsid w:val="00B17621"/>
    <w:rsid w:val="00B23435"/>
    <w:rsid w:val="00B23DBB"/>
    <w:rsid w:val="00B26274"/>
    <w:rsid w:val="00B26534"/>
    <w:rsid w:val="00B27382"/>
    <w:rsid w:val="00B3549A"/>
    <w:rsid w:val="00B36B4F"/>
    <w:rsid w:val="00B43D6C"/>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3C1"/>
    <w:rsid w:val="00B9383E"/>
    <w:rsid w:val="00B9482B"/>
    <w:rsid w:val="00B95048"/>
    <w:rsid w:val="00B95D5F"/>
    <w:rsid w:val="00BA74FF"/>
    <w:rsid w:val="00BB0380"/>
    <w:rsid w:val="00BB17D3"/>
    <w:rsid w:val="00BB190F"/>
    <w:rsid w:val="00BB2C74"/>
    <w:rsid w:val="00BB5E12"/>
    <w:rsid w:val="00BC40CE"/>
    <w:rsid w:val="00BC4CAF"/>
    <w:rsid w:val="00BC51D6"/>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2FD2"/>
    <w:rsid w:val="00C1477C"/>
    <w:rsid w:val="00C155D6"/>
    <w:rsid w:val="00C17055"/>
    <w:rsid w:val="00C212F2"/>
    <w:rsid w:val="00C22098"/>
    <w:rsid w:val="00C239FA"/>
    <w:rsid w:val="00C31326"/>
    <w:rsid w:val="00C33523"/>
    <w:rsid w:val="00C36FDA"/>
    <w:rsid w:val="00C414B7"/>
    <w:rsid w:val="00C42D03"/>
    <w:rsid w:val="00C44269"/>
    <w:rsid w:val="00C45A41"/>
    <w:rsid w:val="00C46228"/>
    <w:rsid w:val="00C46768"/>
    <w:rsid w:val="00C47CFF"/>
    <w:rsid w:val="00C47EBB"/>
    <w:rsid w:val="00C5131C"/>
    <w:rsid w:val="00C514D8"/>
    <w:rsid w:val="00C52518"/>
    <w:rsid w:val="00C54267"/>
    <w:rsid w:val="00C54C1F"/>
    <w:rsid w:val="00C561F6"/>
    <w:rsid w:val="00C5648A"/>
    <w:rsid w:val="00C61800"/>
    <w:rsid w:val="00C62886"/>
    <w:rsid w:val="00C64751"/>
    <w:rsid w:val="00C64C12"/>
    <w:rsid w:val="00C668B5"/>
    <w:rsid w:val="00C675C7"/>
    <w:rsid w:val="00C67D53"/>
    <w:rsid w:val="00C71BC0"/>
    <w:rsid w:val="00C71DE4"/>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55C8"/>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2D88"/>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00B"/>
    <w:rsid w:val="00D72E44"/>
    <w:rsid w:val="00D73DA6"/>
    <w:rsid w:val="00D743F7"/>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3172"/>
    <w:rsid w:val="00E5438E"/>
    <w:rsid w:val="00E54771"/>
    <w:rsid w:val="00E56094"/>
    <w:rsid w:val="00E5684D"/>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021B"/>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6EC"/>
    <w:rsid w:val="00EE079D"/>
    <w:rsid w:val="00EE45F0"/>
    <w:rsid w:val="00EE57C3"/>
    <w:rsid w:val="00EF0CBB"/>
    <w:rsid w:val="00EF2C28"/>
    <w:rsid w:val="00EF3422"/>
    <w:rsid w:val="00EF4482"/>
    <w:rsid w:val="00EF4EA5"/>
    <w:rsid w:val="00EF776F"/>
    <w:rsid w:val="00EF7F0F"/>
    <w:rsid w:val="00F0015E"/>
    <w:rsid w:val="00F024B5"/>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2C0"/>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2988"/>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63FD"/>
    <w:rsid w:val="00FC7565"/>
    <w:rsid w:val="00FD4EC8"/>
    <w:rsid w:val="00FD5F84"/>
    <w:rsid w:val="00FE2DE3"/>
    <w:rsid w:val="00FE4D2C"/>
    <w:rsid w:val="00FE6706"/>
    <w:rsid w:val="00FF1AC5"/>
    <w:rsid w:val="00FF34FA"/>
    <w:rsid w:val="00FF57FC"/>
    <w:rsid w:val="00FF5F7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6675C"/>
    <w:rPr>
      <w:rFonts w:eastAsia="MS Mincho"/>
      <w:b/>
      <w:bCs/>
      <w:lang w:eastAsia="ja-JP"/>
    </w:rPr>
  </w:style>
  <w:style w:type="character" w:customStyle="1" w:styleId="CommentSubjectChar">
    <w:name w:val="Comment Subject Char"/>
    <w:basedOn w:val="CommentTextChar"/>
    <w:link w:val="CommentSubject"/>
    <w:uiPriority w:val="99"/>
    <w:semiHidden/>
    <w:rsid w:val="0096675C"/>
    <w:rPr>
      <w:rFonts w:ascii="Times New Roman" w:eastAsiaTheme="minorEastAsia" w:hAnsi="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6675C"/>
    <w:rPr>
      <w:rFonts w:eastAsia="MS Mincho"/>
      <w:b/>
      <w:bCs/>
      <w:lang w:eastAsia="ja-JP"/>
    </w:rPr>
  </w:style>
  <w:style w:type="character" w:customStyle="1" w:styleId="CommentSubjectChar">
    <w:name w:val="Comment Subject Char"/>
    <w:basedOn w:val="CommentTextChar"/>
    <w:link w:val="CommentSubject"/>
    <w:uiPriority w:val="99"/>
    <w:semiHidden/>
    <w:rsid w:val="0096675C"/>
    <w:rPr>
      <w:rFonts w:ascii="Times New Roman" w:eastAsiaTheme="minorEastAsia" w:hAnsi="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09375493">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046828883">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11728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5DAB5-49DA-41EF-86E2-7AA99D14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3487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10</cp:revision>
  <cp:lastPrinted>2012-01-30T16:33:00Z</cp:lastPrinted>
  <dcterms:created xsi:type="dcterms:W3CDTF">2015-12-01T01:30:00Z</dcterms:created>
  <dcterms:modified xsi:type="dcterms:W3CDTF">2015-12-01T01:44:00Z</dcterms:modified>
  <cp:category>15-14-0070-00-0010</cp:category>
</cp:coreProperties>
</file>