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A34004">
            <w:pPr>
              <w:pStyle w:val="covertext"/>
            </w:pPr>
            <w:r>
              <w:rPr>
                <w:rFonts w:hint="eastAsia"/>
                <w:b/>
                <w:sz w:val="28"/>
                <w:lang w:eastAsia="ja-JP"/>
              </w:rPr>
              <w:t>Proposed c</w:t>
            </w:r>
            <w:r w:rsidR="00A43417">
              <w:rPr>
                <w:rFonts w:hint="eastAsia"/>
                <w:b/>
                <w:sz w:val="28"/>
                <w:lang w:eastAsia="ja-JP"/>
              </w:rPr>
              <w:t xml:space="preserve">omment resolution for </w:t>
            </w:r>
            <w:r w:rsidR="004302C1">
              <w:rPr>
                <w:rFonts w:hint="eastAsia"/>
                <w:b/>
                <w:sz w:val="28"/>
                <w:lang w:eastAsia="ja-JP"/>
              </w:rPr>
              <w:t>Data aggregation</w:t>
            </w:r>
            <w:r w:rsidR="00A34004">
              <w:rPr>
                <w:rFonts w:hint="eastAsia"/>
                <w:b/>
                <w:sz w:val="28"/>
                <w:lang w:eastAsia="ja-JP"/>
              </w:rPr>
              <w:t xml:space="preserve"> comments of </w:t>
            </w:r>
            <w:r w:rsidR="00A43417">
              <w:rPr>
                <w:rFonts w:hint="eastAsia"/>
                <w:b/>
                <w:sz w:val="28"/>
                <w:lang w:eastAsia="ja-JP"/>
              </w:rPr>
              <w:t>LB104</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89560E" w:rsidP="00833235">
            <w:pPr>
              <w:pStyle w:val="covertext"/>
              <w:rPr>
                <w:lang w:eastAsia="ja-JP"/>
              </w:rPr>
            </w:pPr>
            <w:r>
              <w:rPr>
                <w:rFonts w:hint="eastAsia"/>
                <w:lang w:eastAsia="ja-JP"/>
              </w:rPr>
              <w:t>6 July</w:t>
            </w:r>
            <w:r w:rsidR="00D8397E">
              <w:rPr>
                <w:lang w:eastAsia="ja-JP"/>
              </w:rPr>
              <w:t xml:space="preserve"> 2015</w:t>
            </w:r>
            <w:bookmarkStart w:id="0" w:name="_GoBack"/>
            <w:bookmarkEnd w:id="0"/>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xml:space="preserve">, </w:t>
            </w:r>
            <w:r w:rsidR="004302C1">
              <w:rPr>
                <w:rFonts w:hint="eastAsia"/>
                <w:lang w:eastAsia="ja-JP"/>
              </w:rPr>
              <w:t>Data aggregation</w:t>
            </w:r>
            <w:r w:rsidR="00A34004">
              <w:rPr>
                <w:lang w:eastAsia="ja-JP"/>
              </w:rPr>
              <w:t xml:space="preserve"> comments</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w:t>
            </w:r>
            <w:r w:rsidR="004302C1">
              <w:rPr>
                <w:rFonts w:hint="eastAsia"/>
                <w:lang w:eastAsia="ja-JP"/>
              </w:rPr>
              <w:t>Data aggregation</w:t>
            </w:r>
            <w:r w:rsidR="00A34004">
              <w:rPr>
                <w:lang w:eastAsia="ja-JP"/>
              </w:rPr>
              <w:t xml:space="preserve"> comments</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4302C1">
              <w:rPr>
                <w:rFonts w:hint="eastAsia"/>
                <w:lang w:eastAsia="ja-JP"/>
              </w:rPr>
              <w:t>Data aggregation</w:t>
            </w:r>
            <w:r w:rsidR="00A34004">
              <w:rPr>
                <w:lang w:eastAsia="ja-JP"/>
              </w:rPr>
              <w:t xml:space="preserve"> comments</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A20C27" w:rsidRDefault="006F252F" w:rsidP="00F121FE">
      <w:pPr>
        <w:widowControl w:val="0"/>
        <w:spacing w:before="120" w:after="120" w:line="276" w:lineRule="auto"/>
        <w:rPr>
          <w:b/>
          <w:sz w:val="28"/>
          <w:u w:val="single"/>
          <w:lang w:eastAsia="ja-JP"/>
        </w:rPr>
      </w:pPr>
      <w:r w:rsidRPr="00A20C27">
        <w:rPr>
          <w:b/>
          <w:sz w:val="28"/>
        </w:rPr>
        <w:br w:type="page"/>
      </w:r>
    </w:p>
    <w:p w:rsidR="00DE1CB8" w:rsidRPr="00593A86" w:rsidRDefault="00F969F4" w:rsidP="00593A86">
      <w:pPr>
        <w:pStyle w:val="ListParagraph"/>
        <w:widowControl w:val="0"/>
        <w:numPr>
          <w:ilvl w:val="0"/>
          <w:numId w:val="10"/>
        </w:numPr>
        <w:spacing w:after="240" w:line="276" w:lineRule="auto"/>
        <w:rPr>
          <w:b/>
          <w:sz w:val="28"/>
          <w:u w:val="single"/>
          <w:lang w:eastAsia="ja-JP"/>
        </w:rPr>
      </w:pPr>
      <w:r w:rsidRPr="00593A86">
        <w:rPr>
          <w:rFonts w:hint="eastAsia"/>
          <w:b/>
          <w:sz w:val="28"/>
          <w:u w:val="single"/>
          <w:lang w:eastAsia="ja-JP"/>
        </w:rPr>
        <w:lastRenderedPageBreak/>
        <w:t>Comment</w:t>
      </w:r>
      <w:r w:rsidR="004302C1">
        <w:rPr>
          <w:rFonts w:hint="eastAsia"/>
          <w:b/>
          <w:sz w:val="28"/>
          <w:u w:val="single"/>
          <w:lang w:eastAsia="ja-JP"/>
        </w:rPr>
        <w:t>s</w:t>
      </w:r>
      <w:r w:rsidRPr="00593A86">
        <w:rPr>
          <w:rFonts w:hint="eastAsia"/>
          <w:b/>
          <w:sz w:val="28"/>
          <w:u w:val="single"/>
          <w:lang w:eastAsia="ja-JP"/>
        </w:rPr>
        <w:t xml:space="preserve"> </w:t>
      </w:r>
      <w:r w:rsidR="009D4A7D" w:rsidRPr="00593A86">
        <w:rPr>
          <w:rFonts w:hint="eastAsia"/>
          <w:b/>
          <w:sz w:val="28"/>
          <w:u w:val="single"/>
          <w:lang w:eastAsia="ja-JP"/>
        </w:rPr>
        <w:t>CID R</w:t>
      </w:r>
      <w:r w:rsidR="004302C1">
        <w:rPr>
          <w:rFonts w:hint="eastAsia"/>
          <w:b/>
          <w:sz w:val="28"/>
          <w:u w:val="single"/>
          <w:lang w:eastAsia="ja-JP"/>
        </w:rPr>
        <w:t>73, R74</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156F45" w:rsidRPr="00A43417" w:rsidTr="00156F45">
        <w:trPr>
          <w:trHeight w:val="491"/>
        </w:trPr>
        <w:tc>
          <w:tcPr>
            <w:tcW w:w="1443" w:type="dxa"/>
          </w:tcPr>
          <w:p w:rsidR="00156F45" w:rsidRPr="00A43417" w:rsidRDefault="00156F45" w:rsidP="00F121FE">
            <w:pPr>
              <w:widowControl w:val="0"/>
              <w:spacing w:before="120" w:after="120" w:line="276" w:lineRule="auto"/>
              <w:rPr>
                <w:b/>
                <w:lang w:eastAsia="ja-JP"/>
              </w:rPr>
            </w:pPr>
            <w:r>
              <w:rPr>
                <w:rFonts w:hint="eastAsia"/>
                <w:b/>
                <w:lang w:eastAsia="ja-JP"/>
              </w:rPr>
              <w:t>Commenter</w:t>
            </w:r>
          </w:p>
        </w:tc>
        <w:tc>
          <w:tcPr>
            <w:tcW w:w="710"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Page</w:t>
            </w:r>
          </w:p>
        </w:tc>
        <w:tc>
          <w:tcPr>
            <w:tcW w:w="910"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Line</w:t>
            </w:r>
          </w:p>
        </w:tc>
        <w:tc>
          <w:tcPr>
            <w:tcW w:w="3733" w:type="dxa"/>
          </w:tcPr>
          <w:p w:rsidR="00156F45" w:rsidRPr="00A43417" w:rsidRDefault="00156F45" w:rsidP="00F121FE">
            <w:pPr>
              <w:widowControl w:val="0"/>
              <w:spacing w:before="120" w:after="120" w:line="276" w:lineRule="auto"/>
              <w:rPr>
                <w:b/>
                <w:lang w:eastAsia="ja-JP"/>
              </w:rPr>
            </w:pPr>
            <w:r w:rsidRPr="00A43417">
              <w:rPr>
                <w:rFonts w:hint="eastAsia"/>
                <w:b/>
                <w:lang w:eastAsia="ja-JP"/>
              </w:rPr>
              <w:t>Comment</w:t>
            </w:r>
          </w:p>
        </w:tc>
        <w:tc>
          <w:tcPr>
            <w:tcW w:w="2410" w:type="dxa"/>
          </w:tcPr>
          <w:p w:rsidR="00156F45" w:rsidRPr="00A43417" w:rsidRDefault="00156F45" w:rsidP="00F121FE">
            <w:pPr>
              <w:widowControl w:val="0"/>
              <w:spacing w:before="120" w:after="120" w:line="276" w:lineRule="auto"/>
              <w:rPr>
                <w:b/>
                <w:lang w:eastAsia="ja-JP"/>
              </w:rPr>
            </w:pPr>
            <w:r w:rsidRPr="00A43417">
              <w:rPr>
                <w:rFonts w:hint="eastAsia"/>
                <w:b/>
                <w:lang w:eastAsia="ja-JP"/>
              </w:rPr>
              <w:t>Proposed change</w:t>
            </w:r>
          </w:p>
        </w:tc>
      </w:tr>
      <w:tr w:rsidR="004302C1" w:rsidRPr="00A43417" w:rsidTr="00156F45">
        <w:trPr>
          <w:trHeight w:val="901"/>
        </w:trPr>
        <w:tc>
          <w:tcPr>
            <w:tcW w:w="1443" w:type="dxa"/>
          </w:tcPr>
          <w:p w:rsidR="004302C1" w:rsidRDefault="004302C1" w:rsidP="00F121FE">
            <w:pPr>
              <w:spacing w:after="120" w:line="276" w:lineRule="auto"/>
              <w:rPr>
                <w:lang w:eastAsia="ja-JP"/>
              </w:rPr>
            </w:pPr>
            <w:r>
              <w:rPr>
                <w:rFonts w:hint="eastAsia"/>
                <w:lang w:eastAsia="ja-JP"/>
              </w:rPr>
              <w:t>Charlie Perkins</w:t>
            </w:r>
          </w:p>
        </w:tc>
        <w:tc>
          <w:tcPr>
            <w:tcW w:w="710" w:type="dxa"/>
            <w:noWrap/>
          </w:tcPr>
          <w:p w:rsidR="004302C1" w:rsidRPr="00F91132" w:rsidRDefault="004302C1" w:rsidP="003130F1">
            <w:r w:rsidRPr="00F91132">
              <w:t>21</w:t>
            </w:r>
          </w:p>
        </w:tc>
        <w:tc>
          <w:tcPr>
            <w:tcW w:w="910" w:type="dxa"/>
            <w:noWrap/>
          </w:tcPr>
          <w:p w:rsidR="004302C1" w:rsidRPr="00F91132" w:rsidRDefault="004302C1" w:rsidP="003130F1">
            <w:r w:rsidRPr="00F91132">
              <w:t>5.2.1</w:t>
            </w:r>
          </w:p>
        </w:tc>
        <w:tc>
          <w:tcPr>
            <w:tcW w:w="683" w:type="dxa"/>
            <w:noWrap/>
          </w:tcPr>
          <w:p w:rsidR="004302C1" w:rsidRPr="00F91132" w:rsidRDefault="004302C1" w:rsidP="003130F1">
            <w:r w:rsidRPr="00F91132">
              <w:t>35</w:t>
            </w:r>
          </w:p>
        </w:tc>
        <w:tc>
          <w:tcPr>
            <w:tcW w:w="3733" w:type="dxa"/>
          </w:tcPr>
          <w:p w:rsidR="004302C1" w:rsidRPr="00F91132" w:rsidRDefault="004302C1" w:rsidP="003130F1">
            <w:r w:rsidRPr="00F91132">
              <w:t>data aggregation is undefined, usual definition doesn't work</w:t>
            </w:r>
          </w:p>
        </w:tc>
        <w:tc>
          <w:tcPr>
            <w:tcW w:w="2410" w:type="dxa"/>
          </w:tcPr>
          <w:p w:rsidR="004302C1" w:rsidRDefault="004302C1" w:rsidP="003130F1">
            <w:r w:rsidRPr="00F91132">
              <w:t>Example Data Aggregation: averaging (not concatenation)</w:t>
            </w:r>
          </w:p>
        </w:tc>
      </w:tr>
      <w:tr w:rsidR="004302C1" w:rsidRPr="00A43417" w:rsidTr="004302C1">
        <w:trPr>
          <w:trHeight w:val="624"/>
        </w:trPr>
        <w:tc>
          <w:tcPr>
            <w:tcW w:w="1443" w:type="dxa"/>
          </w:tcPr>
          <w:p w:rsidR="004302C1" w:rsidRDefault="004302C1" w:rsidP="00F121FE">
            <w:pPr>
              <w:spacing w:after="120" w:line="276" w:lineRule="auto"/>
              <w:rPr>
                <w:lang w:eastAsia="ja-JP"/>
              </w:rPr>
            </w:pPr>
            <w:r>
              <w:rPr>
                <w:rFonts w:hint="eastAsia"/>
                <w:lang w:eastAsia="ja-JP"/>
              </w:rPr>
              <w:t>Charlie Perkins</w:t>
            </w:r>
          </w:p>
        </w:tc>
        <w:tc>
          <w:tcPr>
            <w:tcW w:w="710" w:type="dxa"/>
            <w:noWrap/>
          </w:tcPr>
          <w:p w:rsidR="004302C1" w:rsidRPr="00650134" w:rsidRDefault="004302C1" w:rsidP="005C00BF">
            <w:r w:rsidRPr="00650134">
              <w:t>21</w:t>
            </w:r>
          </w:p>
        </w:tc>
        <w:tc>
          <w:tcPr>
            <w:tcW w:w="910" w:type="dxa"/>
            <w:noWrap/>
          </w:tcPr>
          <w:p w:rsidR="004302C1" w:rsidRPr="00650134" w:rsidRDefault="004302C1" w:rsidP="005C00BF">
            <w:r w:rsidRPr="00650134">
              <w:t>5.2.1</w:t>
            </w:r>
          </w:p>
        </w:tc>
        <w:tc>
          <w:tcPr>
            <w:tcW w:w="683" w:type="dxa"/>
            <w:noWrap/>
          </w:tcPr>
          <w:p w:rsidR="004302C1" w:rsidRPr="00650134" w:rsidRDefault="004302C1" w:rsidP="005C00BF">
            <w:r w:rsidRPr="00650134">
              <w:t>35</w:t>
            </w:r>
          </w:p>
        </w:tc>
        <w:tc>
          <w:tcPr>
            <w:tcW w:w="3733" w:type="dxa"/>
          </w:tcPr>
          <w:p w:rsidR="004302C1" w:rsidRDefault="004302C1" w:rsidP="005C00BF">
            <w:r w:rsidRPr="00650134">
              <w:t>Should be renamed "payload bundling" (entire document)</w:t>
            </w:r>
          </w:p>
        </w:tc>
        <w:tc>
          <w:tcPr>
            <w:tcW w:w="2410" w:type="dxa"/>
          </w:tcPr>
          <w:p w:rsidR="004302C1" w:rsidRPr="00650134" w:rsidRDefault="004302C1" w:rsidP="005C00BF">
            <w:pPr>
              <w:rPr>
                <w:lang w:eastAsia="ja-JP"/>
              </w:rPr>
            </w:pPr>
          </w:p>
        </w:tc>
      </w:tr>
    </w:tbl>
    <w:p w:rsidR="00DE1CB8" w:rsidRDefault="00DE1CB8" w:rsidP="007C54E7">
      <w:pPr>
        <w:widowControl w:val="0"/>
        <w:spacing w:before="120" w:line="276" w:lineRule="auto"/>
        <w:rPr>
          <w:b/>
          <w:sz w:val="28"/>
          <w:u w:val="single"/>
          <w:lang w:eastAsia="ja-JP"/>
        </w:rPr>
      </w:pPr>
    </w:p>
    <w:p w:rsidR="00F121FE" w:rsidRDefault="00193AB1" w:rsidP="00F121FE">
      <w:pPr>
        <w:widowControl w:val="0"/>
        <w:spacing w:before="120" w:after="120" w:line="276" w:lineRule="auto"/>
        <w:rPr>
          <w:b/>
          <w:sz w:val="28"/>
          <w:u w:val="single"/>
          <w:lang w:eastAsia="ja-JP"/>
        </w:rPr>
      </w:pPr>
      <w:r>
        <w:rPr>
          <w:rFonts w:hint="eastAsia"/>
          <w:b/>
          <w:sz w:val="28"/>
          <w:u w:val="single"/>
          <w:lang w:eastAsia="ja-JP"/>
        </w:rPr>
        <w:t>Resolution:</w:t>
      </w:r>
    </w:p>
    <w:p w:rsidR="004302C1" w:rsidRPr="004302C1" w:rsidRDefault="004302C1" w:rsidP="004302C1">
      <w:pPr>
        <w:pStyle w:val="ListParagraph"/>
        <w:widowControl w:val="0"/>
        <w:numPr>
          <w:ilvl w:val="0"/>
          <w:numId w:val="9"/>
        </w:numPr>
        <w:spacing w:before="120" w:after="120" w:line="276" w:lineRule="auto"/>
        <w:rPr>
          <w:b/>
          <w:i/>
          <w:lang w:eastAsia="ja-JP"/>
        </w:rPr>
      </w:pPr>
      <w:r>
        <w:rPr>
          <w:rFonts w:hint="eastAsia"/>
          <w:b/>
          <w:i/>
          <w:lang w:eastAsia="ja-JP"/>
        </w:rPr>
        <w:t xml:space="preserve">Make the </w:t>
      </w:r>
      <w:r>
        <w:rPr>
          <w:b/>
          <w:i/>
          <w:lang w:eastAsia="ja-JP"/>
        </w:rPr>
        <w:t>following</w:t>
      </w:r>
      <w:r>
        <w:rPr>
          <w:rFonts w:hint="eastAsia"/>
          <w:b/>
          <w:i/>
          <w:lang w:eastAsia="ja-JP"/>
        </w:rPr>
        <w:t xml:space="preserve"> modifications </w:t>
      </w:r>
      <w:r>
        <w:rPr>
          <w:b/>
          <w:i/>
          <w:lang w:eastAsia="ja-JP"/>
        </w:rPr>
        <w:t>throughout</w:t>
      </w:r>
      <w:r>
        <w:rPr>
          <w:rFonts w:hint="eastAsia"/>
          <w:b/>
          <w:i/>
          <w:lang w:eastAsia="ja-JP"/>
        </w:rPr>
        <w:t xml:space="preserve"> the document</w:t>
      </w:r>
    </w:p>
    <w:p w:rsidR="004302C1" w:rsidRPr="004302C1" w:rsidRDefault="004302C1" w:rsidP="004302C1">
      <w:pPr>
        <w:pStyle w:val="ListParagraph"/>
        <w:widowControl w:val="0"/>
        <w:numPr>
          <w:ilvl w:val="1"/>
          <w:numId w:val="9"/>
        </w:numPr>
        <w:spacing w:before="120" w:after="120" w:line="276" w:lineRule="auto"/>
        <w:rPr>
          <w:lang w:eastAsia="ja-JP"/>
        </w:rPr>
      </w:pPr>
      <w:r w:rsidRPr="004302C1">
        <w:rPr>
          <w:rFonts w:hint="eastAsia"/>
          <w:i/>
          <w:lang w:eastAsia="ja-JP"/>
        </w:rPr>
        <w:t xml:space="preserve">Replace </w:t>
      </w:r>
      <w:r w:rsidRPr="004302C1">
        <w:rPr>
          <w:i/>
          <w:lang w:eastAsia="ja-JP"/>
        </w:rPr>
        <w:t>“</w:t>
      </w:r>
      <w:r w:rsidRPr="004302C1">
        <w:rPr>
          <w:rFonts w:hint="eastAsia"/>
          <w:i/>
          <w:lang w:eastAsia="ja-JP"/>
        </w:rPr>
        <w:t>DAgg</w:t>
      </w:r>
      <w:r w:rsidRPr="004302C1">
        <w:rPr>
          <w:i/>
          <w:lang w:eastAsia="ja-JP"/>
        </w:rPr>
        <w:t>”</w:t>
      </w:r>
      <w:r w:rsidRPr="004302C1">
        <w:rPr>
          <w:rFonts w:hint="eastAsia"/>
          <w:i/>
          <w:lang w:eastAsia="ja-JP"/>
        </w:rPr>
        <w:t xml:space="preserve"> with </w:t>
      </w:r>
      <w:r w:rsidRPr="004302C1">
        <w:rPr>
          <w:i/>
          <w:lang w:eastAsia="ja-JP"/>
        </w:rPr>
        <w:t>“</w:t>
      </w:r>
      <w:r w:rsidRPr="004302C1">
        <w:rPr>
          <w:rFonts w:hint="eastAsia"/>
          <w:i/>
          <w:lang w:eastAsia="ja-JP"/>
        </w:rPr>
        <w:t>DC</w:t>
      </w:r>
      <w:r w:rsidRPr="004302C1">
        <w:rPr>
          <w:i/>
          <w:lang w:eastAsia="ja-JP"/>
        </w:rPr>
        <w:t>”</w:t>
      </w:r>
      <w:r w:rsidRPr="004302C1">
        <w:rPr>
          <w:rFonts w:hint="eastAsia"/>
          <w:i/>
          <w:lang w:eastAsia="ja-JP"/>
        </w:rPr>
        <w:t xml:space="preserve"> </w:t>
      </w:r>
    </w:p>
    <w:p w:rsidR="004302C1" w:rsidRPr="004302C1" w:rsidRDefault="004302C1" w:rsidP="004302C1">
      <w:pPr>
        <w:pStyle w:val="ListParagraph"/>
        <w:widowControl w:val="0"/>
        <w:numPr>
          <w:ilvl w:val="1"/>
          <w:numId w:val="9"/>
        </w:numPr>
        <w:spacing w:before="120" w:after="120" w:line="276" w:lineRule="auto"/>
        <w:rPr>
          <w:lang w:eastAsia="ja-JP"/>
        </w:rPr>
      </w:pPr>
      <w:r w:rsidRPr="004302C1">
        <w:rPr>
          <w:rFonts w:hint="eastAsia"/>
          <w:i/>
          <w:lang w:eastAsia="ja-JP"/>
        </w:rPr>
        <w:t xml:space="preserve">Replace </w:t>
      </w:r>
      <w:r w:rsidRPr="004302C1">
        <w:rPr>
          <w:i/>
          <w:lang w:eastAsia="ja-JP"/>
        </w:rPr>
        <w:t>“</w:t>
      </w:r>
      <w:r w:rsidRPr="004302C1">
        <w:rPr>
          <w:rFonts w:hint="eastAsia"/>
          <w:i/>
          <w:lang w:eastAsia="ja-JP"/>
        </w:rPr>
        <w:t>data aggregation</w:t>
      </w:r>
      <w:r w:rsidRPr="004302C1">
        <w:rPr>
          <w:i/>
          <w:lang w:eastAsia="ja-JP"/>
        </w:rPr>
        <w:t>”</w:t>
      </w:r>
      <w:r w:rsidRPr="004302C1">
        <w:rPr>
          <w:rFonts w:hint="eastAsia"/>
          <w:i/>
          <w:lang w:eastAsia="ja-JP"/>
        </w:rPr>
        <w:t xml:space="preserve"> with </w:t>
      </w:r>
      <w:r w:rsidRPr="004302C1">
        <w:rPr>
          <w:i/>
          <w:lang w:eastAsia="ja-JP"/>
        </w:rPr>
        <w:t>“</w:t>
      </w:r>
      <w:r w:rsidRPr="004302C1">
        <w:rPr>
          <w:rFonts w:hint="eastAsia"/>
          <w:i/>
          <w:lang w:eastAsia="ja-JP"/>
        </w:rPr>
        <w:t>data concatenation</w:t>
      </w:r>
      <w:r w:rsidRPr="004302C1">
        <w:rPr>
          <w:i/>
          <w:lang w:eastAsia="ja-JP"/>
        </w:rPr>
        <w:t>”</w:t>
      </w:r>
      <w:r w:rsidRPr="004302C1">
        <w:rPr>
          <w:rFonts w:hint="eastAsia"/>
          <w:i/>
          <w:lang w:eastAsia="ja-JP"/>
        </w:rPr>
        <w:t xml:space="preserve"> </w:t>
      </w:r>
    </w:p>
    <w:p w:rsidR="004302C1" w:rsidRPr="004302C1" w:rsidRDefault="004302C1" w:rsidP="004302C1">
      <w:pPr>
        <w:pStyle w:val="ListParagraph"/>
        <w:widowControl w:val="0"/>
        <w:numPr>
          <w:ilvl w:val="1"/>
          <w:numId w:val="9"/>
        </w:numPr>
        <w:spacing w:before="120" w:after="120" w:line="276" w:lineRule="auto"/>
        <w:rPr>
          <w:lang w:eastAsia="ja-JP"/>
        </w:rPr>
      </w:pPr>
      <w:r>
        <w:rPr>
          <w:rFonts w:hint="eastAsia"/>
          <w:i/>
          <w:lang w:eastAsia="ja-JP"/>
        </w:rPr>
        <w:t xml:space="preserve">Replace the verb </w:t>
      </w:r>
      <w:r>
        <w:rPr>
          <w:i/>
          <w:lang w:eastAsia="ja-JP"/>
        </w:rPr>
        <w:t>“</w:t>
      </w:r>
      <w:r>
        <w:rPr>
          <w:rFonts w:hint="eastAsia"/>
          <w:i/>
          <w:lang w:eastAsia="ja-JP"/>
        </w:rPr>
        <w:t>aggregate</w:t>
      </w:r>
      <w:r>
        <w:rPr>
          <w:i/>
          <w:lang w:eastAsia="ja-JP"/>
        </w:rPr>
        <w:t>”</w:t>
      </w:r>
      <w:r>
        <w:rPr>
          <w:rFonts w:hint="eastAsia"/>
          <w:i/>
          <w:lang w:eastAsia="ja-JP"/>
        </w:rPr>
        <w:t xml:space="preserve"> and all its conjugated form with the respective form of </w:t>
      </w:r>
      <w:r>
        <w:rPr>
          <w:i/>
          <w:lang w:eastAsia="ja-JP"/>
        </w:rPr>
        <w:t>“</w:t>
      </w:r>
      <w:r>
        <w:rPr>
          <w:rFonts w:hint="eastAsia"/>
          <w:i/>
          <w:lang w:eastAsia="ja-JP"/>
        </w:rPr>
        <w:t>concatenate</w:t>
      </w:r>
      <w:r>
        <w:rPr>
          <w:i/>
          <w:lang w:eastAsia="ja-JP"/>
        </w:rPr>
        <w:t>”</w:t>
      </w:r>
    </w:p>
    <w:p w:rsidR="00B95CA6" w:rsidRPr="00B95CA6" w:rsidRDefault="00B95CA6" w:rsidP="001932DA">
      <w:pPr>
        <w:widowControl w:val="0"/>
        <w:spacing w:before="120" w:line="276" w:lineRule="auto"/>
        <w:rPr>
          <w:lang w:eastAsia="ja-JP"/>
        </w:rPr>
      </w:pPr>
    </w:p>
    <w:sectPr w:rsidR="00B95CA6" w:rsidRPr="00B95CA6">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618" w:rsidRDefault="00F87618">
      <w:r>
        <w:separator/>
      </w:r>
    </w:p>
  </w:endnote>
  <w:endnote w:type="continuationSeparator" w:id="0">
    <w:p w:rsidR="00F87618" w:rsidRDefault="00F8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618" w:rsidRDefault="00F87618">
      <w:r>
        <w:separator/>
      </w:r>
    </w:p>
  </w:footnote>
  <w:footnote w:type="continuationSeparator" w:id="0">
    <w:p w:rsidR="00F87618" w:rsidRDefault="00F87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084DE0">
      <w:rPr>
        <w:b/>
        <w:noProof/>
        <w:sz w:val="28"/>
      </w:rPr>
      <w:t>July,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AA3A65">
      <w:rPr>
        <w:b/>
        <w:sz w:val="28"/>
        <w:szCs w:val="28"/>
        <w:lang w:eastAsia="ja-JP"/>
      </w:rPr>
      <w:t>04</w:t>
    </w:r>
    <w:r w:rsidR="00084DE0">
      <w:rPr>
        <w:rFonts w:hint="eastAsia"/>
        <w:b/>
        <w:sz w:val="28"/>
        <w:szCs w:val="28"/>
        <w:lang w:eastAsia="ja-JP"/>
      </w:rPr>
      <w:t>97</w:t>
    </w:r>
    <w:r w:rsidR="00211AF4" w:rsidRPr="00211AF4">
      <w:rPr>
        <w:b/>
        <w:sz w:val="28"/>
        <w:szCs w:val="28"/>
        <w:lang w:eastAsia="ja-JP"/>
      </w:rPr>
      <w:t>-0</w:t>
    </w:r>
    <w:r w:rsidR="00AA3A65">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41BFC"/>
    <w:multiLevelType w:val="hybridMultilevel"/>
    <w:tmpl w:val="1D6293A0"/>
    <w:lvl w:ilvl="0" w:tplc="50A09F6A">
      <w:start w:val="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57DCE"/>
    <w:multiLevelType w:val="hybridMultilevel"/>
    <w:tmpl w:val="3A540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6768D8"/>
    <w:multiLevelType w:val="hybridMultilevel"/>
    <w:tmpl w:val="F486706C"/>
    <w:lvl w:ilvl="0" w:tplc="730E500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54400"/>
    <w:multiLevelType w:val="hybridMultilevel"/>
    <w:tmpl w:val="9DF66262"/>
    <w:lvl w:ilvl="0" w:tplc="C7E053B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B0B3A84"/>
    <w:multiLevelType w:val="hybridMultilevel"/>
    <w:tmpl w:val="CAE657E8"/>
    <w:lvl w:ilvl="0" w:tplc="21FC014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6"/>
  </w:num>
  <w:num w:numId="6">
    <w:abstractNumId w:val="9"/>
  </w:num>
  <w:num w:numId="7">
    <w:abstractNumId w:val="4"/>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2BC"/>
    <w:rsid w:val="00067849"/>
    <w:rsid w:val="0007057C"/>
    <w:rsid w:val="00084DE0"/>
    <w:rsid w:val="000918D5"/>
    <w:rsid w:val="000F3419"/>
    <w:rsid w:val="00156F45"/>
    <w:rsid w:val="00173552"/>
    <w:rsid w:val="001932DA"/>
    <w:rsid w:val="00193AB1"/>
    <w:rsid w:val="001F04CE"/>
    <w:rsid w:val="00211AF4"/>
    <w:rsid w:val="00262D6E"/>
    <w:rsid w:val="002A59F2"/>
    <w:rsid w:val="002B34B2"/>
    <w:rsid w:val="002C0566"/>
    <w:rsid w:val="002C0F10"/>
    <w:rsid w:val="002D0F56"/>
    <w:rsid w:val="002E4D9D"/>
    <w:rsid w:val="002E52CC"/>
    <w:rsid w:val="003224EB"/>
    <w:rsid w:val="003869B8"/>
    <w:rsid w:val="00387E30"/>
    <w:rsid w:val="00391454"/>
    <w:rsid w:val="0039262F"/>
    <w:rsid w:val="003948AC"/>
    <w:rsid w:val="003A2167"/>
    <w:rsid w:val="003A43A8"/>
    <w:rsid w:val="003B1E21"/>
    <w:rsid w:val="003B4397"/>
    <w:rsid w:val="003E66E8"/>
    <w:rsid w:val="003F1C53"/>
    <w:rsid w:val="00420166"/>
    <w:rsid w:val="00426282"/>
    <w:rsid w:val="004302C1"/>
    <w:rsid w:val="00466D29"/>
    <w:rsid w:val="004F08BB"/>
    <w:rsid w:val="004F31E0"/>
    <w:rsid w:val="005002BB"/>
    <w:rsid w:val="00593A86"/>
    <w:rsid w:val="005F42D6"/>
    <w:rsid w:val="00626D04"/>
    <w:rsid w:val="00651260"/>
    <w:rsid w:val="00664800"/>
    <w:rsid w:val="006C367E"/>
    <w:rsid w:val="006F252F"/>
    <w:rsid w:val="0074031C"/>
    <w:rsid w:val="00742AC8"/>
    <w:rsid w:val="007C54E7"/>
    <w:rsid w:val="007D68B6"/>
    <w:rsid w:val="007F6AA4"/>
    <w:rsid w:val="00833235"/>
    <w:rsid w:val="00851914"/>
    <w:rsid w:val="008618D3"/>
    <w:rsid w:val="008854D4"/>
    <w:rsid w:val="0089560E"/>
    <w:rsid w:val="008A2E71"/>
    <w:rsid w:val="00911591"/>
    <w:rsid w:val="00915C3B"/>
    <w:rsid w:val="00921608"/>
    <w:rsid w:val="00936869"/>
    <w:rsid w:val="0094127E"/>
    <w:rsid w:val="00945234"/>
    <w:rsid w:val="009D4A7D"/>
    <w:rsid w:val="009D5792"/>
    <w:rsid w:val="00A14601"/>
    <w:rsid w:val="00A174EA"/>
    <w:rsid w:val="00A20C27"/>
    <w:rsid w:val="00A34004"/>
    <w:rsid w:val="00A34251"/>
    <w:rsid w:val="00A36304"/>
    <w:rsid w:val="00A36CC2"/>
    <w:rsid w:val="00A43417"/>
    <w:rsid w:val="00A97BFF"/>
    <w:rsid w:val="00AA3A65"/>
    <w:rsid w:val="00AB2668"/>
    <w:rsid w:val="00AB4FF0"/>
    <w:rsid w:val="00AB51B9"/>
    <w:rsid w:val="00AB79D2"/>
    <w:rsid w:val="00AE09E6"/>
    <w:rsid w:val="00AF0480"/>
    <w:rsid w:val="00AF27A4"/>
    <w:rsid w:val="00AF4495"/>
    <w:rsid w:val="00B30B52"/>
    <w:rsid w:val="00B3330F"/>
    <w:rsid w:val="00B4124D"/>
    <w:rsid w:val="00B83A63"/>
    <w:rsid w:val="00B95CA6"/>
    <w:rsid w:val="00B977D7"/>
    <w:rsid w:val="00BA41A0"/>
    <w:rsid w:val="00BB2CEF"/>
    <w:rsid w:val="00BB77C6"/>
    <w:rsid w:val="00C20ACD"/>
    <w:rsid w:val="00C64EC4"/>
    <w:rsid w:val="00C877AE"/>
    <w:rsid w:val="00CD2595"/>
    <w:rsid w:val="00CD4788"/>
    <w:rsid w:val="00CE35CC"/>
    <w:rsid w:val="00D108F5"/>
    <w:rsid w:val="00D7686B"/>
    <w:rsid w:val="00D8397E"/>
    <w:rsid w:val="00D87D7A"/>
    <w:rsid w:val="00D96EEF"/>
    <w:rsid w:val="00DA631E"/>
    <w:rsid w:val="00DE1CB8"/>
    <w:rsid w:val="00DF5ED4"/>
    <w:rsid w:val="00E02286"/>
    <w:rsid w:val="00E1535E"/>
    <w:rsid w:val="00E30CE3"/>
    <w:rsid w:val="00E6367A"/>
    <w:rsid w:val="00E83160"/>
    <w:rsid w:val="00E909BE"/>
    <w:rsid w:val="00EC1005"/>
    <w:rsid w:val="00EC5968"/>
    <w:rsid w:val="00EF420B"/>
    <w:rsid w:val="00F121FE"/>
    <w:rsid w:val="00F556B6"/>
    <w:rsid w:val="00F87618"/>
    <w:rsid w:val="00F969F4"/>
    <w:rsid w:val="00FB7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950">
      <w:bodyDiv w:val="1"/>
      <w:marLeft w:val="0"/>
      <w:marRight w:val="0"/>
      <w:marTop w:val="0"/>
      <w:marBottom w:val="0"/>
      <w:divBdr>
        <w:top w:val="none" w:sz="0" w:space="0" w:color="auto"/>
        <w:left w:val="none" w:sz="0" w:space="0" w:color="auto"/>
        <w:bottom w:val="none" w:sz="0" w:space="0" w:color="auto"/>
        <w:right w:val="none" w:sz="0" w:space="0" w:color="auto"/>
      </w:divBdr>
    </w:div>
    <w:div w:id="1306425241">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647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424</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7</cp:revision>
  <cp:lastPrinted>1900-12-31T15:00:00Z</cp:lastPrinted>
  <dcterms:created xsi:type="dcterms:W3CDTF">2015-07-01T09:33:00Z</dcterms:created>
  <dcterms:modified xsi:type="dcterms:W3CDTF">2015-07-06T08:17:00Z</dcterms:modified>
  <cp:category>&lt;doc#&gt;</cp:category>
</cp:coreProperties>
</file>