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95284">
        <w:trPr>
          <w:trHeight w:val="485"/>
          <w:jc w:val="center"/>
        </w:trPr>
        <w:tc>
          <w:tcPr>
            <w:tcW w:w="9576" w:type="dxa"/>
            <w:gridSpan w:val="5"/>
            <w:vAlign w:val="center"/>
          </w:tcPr>
          <w:p w:rsidR="00C723BC" w:rsidRPr="00CF4E85" w:rsidRDefault="00C723BC" w:rsidP="002C1E51">
            <w:pPr>
              <w:pStyle w:val="T2"/>
              <w:rPr>
                <w:rFonts w:eastAsia="ＭＳ 明朝"/>
                <w:lang w:eastAsia="ja-JP"/>
              </w:rPr>
            </w:pPr>
            <w:r>
              <w:rPr>
                <w:rFonts w:hint="eastAsia"/>
                <w:lang w:eastAsia="ko-KR"/>
              </w:rPr>
              <w:t xml:space="preserve">LB </w:t>
            </w:r>
            <w:r w:rsidR="00CF4E85">
              <w:rPr>
                <w:rFonts w:eastAsia="ＭＳ 明朝" w:hint="eastAsia"/>
                <w:lang w:eastAsia="ja-JP"/>
              </w:rPr>
              <w:t>9</w:t>
            </w:r>
            <w:r w:rsidR="002C1E51">
              <w:rPr>
                <w:rFonts w:eastAsia="ＭＳ 明朝" w:hint="eastAsia"/>
                <w:lang w:eastAsia="ja-JP"/>
              </w:rPr>
              <w:t>6</w:t>
            </w:r>
            <w:r>
              <w:rPr>
                <w:rFonts w:hint="eastAsia"/>
                <w:lang w:eastAsia="ko-KR"/>
              </w:rPr>
              <w:t xml:space="preserve"> </w:t>
            </w:r>
            <w:r>
              <w:rPr>
                <w:lang w:eastAsia="ko-KR"/>
              </w:rPr>
              <w:t>Comment Resolution</w:t>
            </w:r>
            <w:r w:rsidR="002C1E51">
              <w:rPr>
                <w:rFonts w:eastAsia="ＭＳ 明朝" w:hint="eastAsia"/>
                <w:lang w:eastAsia="ja-JP"/>
              </w:rPr>
              <w:t>s</w:t>
            </w:r>
            <w:r>
              <w:rPr>
                <w:lang w:eastAsia="ko-KR"/>
              </w:rPr>
              <w:t xml:space="preserve"> </w:t>
            </w:r>
            <w:r w:rsidR="002C1E51">
              <w:rPr>
                <w:rFonts w:eastAsia="ＭＳ 明朝" w:hint="eastAsia"/>
                <w:lang w:eastAsia="ja-JP"/>
              </w:rPr>
              <w:t>#1</w:t>
            </w:r>
            <w:r>
              <w:rPr>
                <w:lang w:eastAsia="ko-KR"/>
              </w:rPr>
              <w:t xml:space="preserve"> </w:t>
            </w:r>
          </w:p>
        </w:tc>
      </w:tr>
      <w:tr w:rsidR="00C723BC" w:rsidRPr="00183F4C" w:rsidTr="00295284">
        <w:trPr>
          <w:trHeight w:val="359"/>
          <w:jc w:val="center"/>
        </w:trPr>
        <w:tc>
          <w:tcPr>
            <w:tcW w:w="9576" w:type="dxa"/>
            <w:gridSpan w:val="5"/>
            <w:vAlign w:val="center"/>
          </w:tcPr>
          <w:p w:rsidR="00C723BC" w:rsidRPr="00E827E9" w:rsidRDefault="00C723BC" w:rsidP="00B576DF">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6B1AEA">
              <w:rPr>
                <w:rFonts w:eastAsia="ＭＳ 明朝" w:hint="eastAsia"/>
                <w:b w:val="0"/>
                <w:sz w:val="20"/>
                <w:lang w:eastAsia="ja-JP"/>
              </w:rPr>
              <w:t>11</w:t>
            </w:r>
            <w:r>
              <w:rPr>
                <w:rFonts w:hint="eastAsia"/>
                <w:b w:val="0"/>
                <w:sz w:val="20"/>
                <w:lang w:eastAsia="ko-KR"/>
              </w:rPr>
              <w:t>-</w:t>
            </w:r>
            <w:r w:rsidR="00B576DF">
              <w:rPr>
                <w:rFonts w:eastAsia="ＭＳ 明朝" w:hint="eastAsia"/>
                <w:b w:val="0"/>
                <w:sz w:val="20"/>
                <w:lang w:eastAsia="ja-JP"/>
              </w:rPr>
              <w:t>4</w:t>
            </w:r>
          </w:p>
        </w:tc>
      </w:tr>
      <w:tr w:rsidR="00C723BC" w:rsidRPr="00183F4C" w:rsidTr="00295284">
        <w:trPr>
          <w:cantSplit/>
          <w:jc w:val="center"/>
        </w:trPr>
        <w:tc>
          <w:tcPr>
            <w:tcW w:w="9576" w:type="dxa"/>
            <w:gridSpan w:val="5"/>
            <w:vAlign w:val="center"/>
          </w:tcPr>
          <w:p w:rsidR="00C723BC" w:rsidRPr="00183F4C" w:rsidRDefault="00C723BC" w:rsidP="00295284">
            <w:pPr>
              <w:pStyle w:val="T2"/>
              <w:spacing w:after="0"/>
              <w:ind w:left="0" w:right="0"/>
              <w:jc w:val="left"/>
              <w:rPr>
                <w:sz w:val="20"/>
              </w:rPr>
            </w:pPr>
            <w:r w:rsidRPr="00183F4C">
              <w:rPr>
                <w:sz w:val="20"/>
              </w:rPr>
              <w:t>Author(s):</w:t>
            </w:r>
          </w:p>
        </w:tc>
      </w:tr>
      <w:tr w:rsidR="00C723BC" w:rsidRPr="00183F4C" w:rsidTr="00295284">
        <w:trPr>
          <w:jc w:val="center"/>
        </w:trPr>
        <w:tc>
          <w:tcPr>
            <w:tcW w:w="1548" w:type="dxa"/>
            <w:vAlign w:val="center"/>
          </w:tcPr>
          <w:p w:rsidR="00C723BC" w:rsidRPr="00183F4C" w:rsidRDefault="00C723BC" w:rsidP="00295284">
            <w:pPr>
              <w:pStyle w:val="T2"/>
              <w:spacing w:after="0"/>
              <w:ind w:left="0" w:right="0"/>
              <w:jc w:val="left"/>
              <w:rPr>
                <w:sz w:val="20"/>
              </w:rPr>
            </w:pPr>
            <w:r w:rsidRPr="00183F4C">
              <w:rPr>
                <w:sz w:val="20"/>
              </w:rPr>
              <w:t>Name</w:t>
            </w:r>
          </w:p>
        </w:tc>
        <w:tc>
          <w:tcPr>
            <w:tcW w:w="1440" w:type="dxa"/>
            <w:vAlign w:val="center"/>
          </w:tcPr>
          <w:p w:rsidR="00C723BC" w:rsidRPr="00183F4C" w:rsidRDefault="00C723BC" w:rsidP="00295284">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95284">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95284">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95284">
            <w:pPr>
              <w:pStyle w:val="T2"/>
              <w:spacing w:after="0"/>
              <w:ind w:left="0" w:right="0"/>
              <w:jc w:val="left"/>
              <w:rPr>
                <w:sz w:val="20"/>
              </w:rPr>
            </w:pPr>
            <w:r w:rsidRPr="00183F4C">
              <w:rPr>
                <w:sz w:val="20"/>
              </w:rPr>
              <w:t>email</w:t>
            </w:r>
          </w:p>
        </w:tc>
      </w:tr>
      <w:tr w:rsidR="00C723BC" w:rsidRPr="00183F4C" w:rsidTr="00295284">
        <w:trPr>
          <w:trHeight w:val="359"/>
          <w:jc w:val="center"/>
        </w:trPr>
        <w:tc>
          <w:tcPr>
            <w:tcW w:w="1548" w:type="dxa"/>
            <w:vAlign w:val="center"/>
          </w:tcPr>
          <w:p w:rsidR="00C723BC" w:rsidRPr="001026CA" w:rsidRDefault="004D78F8"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63D509C" wp14:editId="294A7346">
                <wp:simplePos x="0" y="0"/>
                <wp:positionH relativeFrom="column">
                  <wp:posOffset>-61623</wp:posOffset>
                </wp:positionH>
                <wp:positionV relativeFrom="paragraph">
                  <wp:posOffset>203697</wp:posOffset>
                </wp:positionV>
                <wp:extent cx="5943600" cy="6305384"/>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8675A4" w:rsidP="006A605E">
                            <w:pPr>
                              <w:jc w:val="both"/>
                              <w:rPr>
                                <w:rFonts w:eastAsia="ＭＳ 明朝"/>
                                <w:lang w:eastAsia="ja-JP"/>
                              </w:rPr>
                            </w:pPr>
                            <w:r>
                              <w:rPr>
                                <w:rFonts w:eastAsia="ＭＳ 明朝" w:hint="eastAsia"/>
                                <w:lang w:eastAsia="ja-JP"/>
                              </w:rPr>
                              <w:t>CID 12</w:t>
                            </w:r>
                          </w:p>
                          <w:p w:rsidR="008675A4" w:rsidRDefault="008675A4" w:rsidP="006A605E">
                            <w:pPr>
                              <w:jc w:val="both"/>
                              <w:rPr>
                                <w:rFonts w:eastAsia="ＭＳ 明朝"/>
                                <w:lang w:eastAsia="ja-JP"/>
                              </w:rPr>
                            </w:pPr>
                            <w:r>
                              <w:rPr>
                                <w:rFonts w:eastAsia="ＭＳ 明朝" w:hint="eastAsia"/>
                                <w:lang w:eastAsia="ja-JP"/>
                              </w:rPr>
                              <w:t>CID 13</w:t>
                            </w:r>
                          </w:p>
                          <w:p w:rsidR="008675A4" w:rsidRDefault="008675A4" w:rsidP="006A605E">
                            <w:pPr>
                              <w:jc w:val="both"/>
                              <w:rPr>
                                <w:rFonts w:eastAsia="ＭＳ 明朝"/>
                                <w:lang w:eastAsia="ja-JP"/>
                              </w:rPr>
                            </w:pPr>
                            <w:r>
                              <w:rPr>
                                <w:rFonts w:eastAsia="ＭＳ 明朝" w:hint="eastAsia"/>
                                <w:lang w:eastAsia="ja-JP"/>
                              </w:rPr>
                              <w:t>CID 2 and 3</w:t>
                            </w:r>
                          </w:p>
                          <w:p w:rsidR="008675A4" w:rsidRDefault="008675A4" w:rsidP="006A605E">
                            <w:pPr>
                              <w:jc w:val="both"/>
                              <w:rPr>
                                <w:rFonts w:eastAsia="ＭＳ 明朝"/>
                                <w:lang w:eastAsia="ja-JP"/>
                              </w:rPr>
                            </w:pPr>
                            <w:r>
                              <w:rPr>
                                <w:rFonts w:eastAsia="ＭＳ 明朝" w:hint="eastAsia"/>
                                <w:lang w:eastAsia="ja-JP"/>
                              </w:rPr>
                              <w:t xml:space="preserve">CID 14 </w:t>
                            </w:r>
                            <w:r>
                              <w:rPr>
                                <w:rFonts w:eastAsia="ＭＳ 明朝"/>
                                <w:lang w:eastAsia="ja-JP"/>
                              </w:rPr>
                              <w:t>and</w:t>
                            </w:r>
                            <w:r>
                              <w:rPr>
                                <w:rFonts w:eastAsia="ＭＳ 明朝" w:hint="eastAsia"/>
                                <w:lang w:eastAsia="ja-JP"/>
                              </w:rPr>
                              <w:t xml:space="preserve"> 34</w:t>
                            </w:r>
                          </w:p>
                          <w:p w:rsidR="008675A4" w:rsidRDefault="008675A4" w:rsidP="006A605E">
                            <w:pPr>
                              <w:jc w:val="both"/>
                              <w:rPr>
                                <w:rFonts w:eastAsia="ＭＳ 明朝"/>
                                <w:lang w:eastAsia="ja-JP"/>
                              </w:rPr>
                            </w:pPr>
                            <w:r>
                              <w:rPr>
                                <w:rFonts w:eastAsia="ＭＳ 明朝" w:hint="eastAsia"/>
                                <w:lang w:eastAsia="ja-JP"/>
                              </w:rPr>
                              <w:t>CID 4, 15 and16</w:t>
                            </w:r>
                          </w:p>
                          <w:p w:rsidR="008675A4" w:rsidRDefault="008675A4" w:rsidP="006A605E">
                            <w:pPr>
                              <w:jc w:val="both"/>
                              <w:rPr>
                                <w:rFonts w:eastAsia="ＭＳ 明朝"/>
                                <w:lang w:eastAsia="ja-JP"/>
                              </w:rPr>
                            </w:pPr>
                            <w:r>
                              <w:rPr>
                                <w:rFonts w:eastAsia="ＭＳ 明朝" w:hint="eastAsia"/>
                                <w:lang w:eastAsia="ja-JP"/>
                              </w:rPr>
                              <w:t>CID 38</w:t>
                            </w:r>
                          </w:p>
                          <w:p w:rsidR="008675A4" w:rsidRDefault="008675A4" w:rsidP="006A605E">
                            <w:pPr>
                              <w:jc w:val="both"/>
                              <w:rPr>
                                <w:rFonts w:eastAsia="ＭＳ 明朝"/>
                                <w:lang w:eastAsia="ja-JP"/>
                              </w:rPr>
                            </w:pPr>
                            <w:r>
                              <w:rPr>
                                <w:rFonts w:eastAsia="ＭＳ 明朝" w:hint="eastAsia"/>
                                <w:lang w:eastAsia="ja-JP"/>
                              </w:rPr>
                              <w:t>CID 5 and 39</w:t>
                            </w:r>
                          </w:p>
                          <w:p w:rsidR="008675A4" w:rsidRDefault="008675A4" w:rsidP="006A605E">
                            <w:pPr>
                              <w:jc w:val="both"/>
                              <w:rPr>
                                <w:rFonts w:eastAsia="ＭＳ 明朝"/>
                                <w:lang w:eastAsia="ja-JP"/>
                              </w:rPr>
                            </w:pPr>
                            <w:r>
                              <w:rPr>
                                <w:rFonts w:eastAsia="ＭＳ 明朝" w:hint="eastAsia"/>
                                <w:lang w:eastAsia="ja-JP"/>
                              </w:rPr>
                              <w:t>CID 6</w:t>
                            </w:r>
                          </w:p>
                          <w:p w:rsidR="008675A4" w:rsidRDefault="008675A4" w:rsidP="006A605E">
                            <w:pPr>
                              <w:jc w:val="both"/>
                              <w:rPr>
                                <w:rFonts w:eastAsia="ＭＳ 明朝"/>
                                <w:lang w:eastAsia="ja-JP"/>
                              </w:rPr>
                            </w:pPr>
                            <w:r>
                              <w:rPr>
                                <w:rFonts w:eastAsia="ＭＳ 明朝" w:hint="eastAsia"/>
                                <w:lang w:eastAsia="ja-JP"/>
                              </w:rPr>
                              <w:t>CID 7</w:t>
                            </w:r>
                          </w:p>
                          <w:p w:rsidR="008675A4" w:rsidRDefault="008675A4" w:rsidP="006A605E">
                            <w:pPr>
                              <w:jc w:val="both"/>
                              <w:rPr>
                                <w:rFonts w:eastAsia="ＭＳ 明朝"/>
                                <w:lang w:eastAsia="ja-JP"/>
                              </w:rPr>
                            </w:pPr>
                            <w:r>
                              <w:rPr>
                                <w:rFonts w:eastAsia="ＭＳ 明朝" w:hint="eastAsia"/>
                                <w:lang w:eastAsia="ja-JP"/>
                              </w:rPr>
                              <w:t>CID 40</w:t>
                            </w:r>
                          </w:p>
                          <w:p w:rsidR="008675A4" w:rsidRDefault="008675A4" w:rsidP="006A605E">
                            <w:pPr>
                              <w:jc w:val="both"/>
                              <w:rPr>
                                <w:rFonts w:eastAsia="ＭＳ 明朝"/>
                                <w:lang w:eastAsia="ja-JP"/>
                              </w:rPr>
                            </w:pPr>
                            <w:r>
                              <w:rPr>
                                <w:rFonts w:eastAsia="ＭＳ 明朝" w:hint="eastAsia"/>
                                <w:lang w:eastAsia="ja-JP"/>
                              </w:rPr>
                              <w:t>CID 18</w:t>
                            </w:r>
                          </w:p>
                          <w:p w:rsidR="008675A4" w:rsidRDefault="008675A4" w:rsidP="006A605E">
                            <w:pPr>
                              <w:jc w:val="both"/>
                              <w:rPr>
                                <w:rFonts w:eastAsia="ＭＳ 明朝"/>
                                <w:lang w:eastAsia="ja-JP"/>
                              </w:rPr>
                            </w:pPr>
                            <w:r>
                              <w:rPr>
                                <w:rFonts w:eastAsia="ＭＳ 明朝" w:hint="eastAsia"/>
                                <w:lang w:eastAsia="ja-JP"/>
                              </w:rPr>
                              <w:t>CID 19</w:t>
                            </w:r>
                          </w:p>
                          <w:p w:rsidR="008675A4" w:rsidRDefault="008675A4" w:rsidP="006A605E">
                            <w:pPr>
                              <w:jc w:val="both"/>
                              <w:rPr>
                                <w:rFonts w:eastAsia="ＭＳ 明朝"/>
                                <w:lang w:eastAsia="ja-JP"/>
                              </w:rPr>
                            </w:pPr>
                            <w:r>
                              <w:rPr>
                                <w:rFonts w:eastAsia="ＭＳ 明朝" w:hint="eastAsia"/>
                                <w:lang w:eastAsia="ja-JP"/>
                              </w:rPr>
                              <w:t>CID 8</w:t>
                            </w:r>
                          </w:p>
                          <w:p w:rsidR="008675A4" w:rsidRDefault="008675A4" w:rsidP="006A605E">
                            <w:pPr>
                              <w:jc w:val="both"/>
                              <w:rPr>
                                <w:rFonts w:eastAsia="ＭＳ 明朝"/>
                                <w:lang w:eastAsia="ja-JP"/>
                              </w:rPr>
                            </w:pPr>
                            <w:r>
                              <w:rPr>
                                <w:rFonts w:eastAsia="ＭＳ 明朝" w:hint="eastAsia"/>
                                <w:lang w:eastAsia="ja-JP"/>
                              </w:rPr>
                              <w:t>CID 20</w:t>
                            </w:r>
                          </w:p>
                          <w:p w:rsidR="008675A4" w:rsidRDefault="008675A4" w:rsidP="006A605E">
                            <w:pPr>
                              <w:jc w:val="both"/>
                              <w:rPr>
                                <w:rFonts w:eastAsia="ＭＳ 明朝"/>
                                <w:lang w:eastAsia="ja-JP"/>
                              </w:rPr>
                            </w:pPr>
                            <w:r>
                              <w:rPr>
                                <w:rFonts w:eastAsia="ＭＳ 明朝" w:hint="eastAsia"/>
                                <w:lang w:eastAsia="ja-JP"/>
                              </w:rPr>
                              <w:t>CID 21 and 22</w:t>
                            </w:r>
                          </w:p>
                          <w:p w:rsidR="008675A4" w:rsidRDefault="008675A4" w:rsidP="006A605E">
                            <w:pPr>
                              <w:jc w:val="both"/>
                              <w:rPr>
                                <w:rFonts w:eastAsia="ＭＳ 明朝"/>
                                <w:lang w:eastAsia="ja-JP"/>
                              </w:rPr>
                            </w:pPr>
                            <w:r>
                              <w:rPr>
                                <w:rFonts w:eastAsia="ＭＳ 明朝" w:hint="eastAsia"/>
                                <w:lang w:eastAsia="ja-JP"/>
                              </w:rPr>
                              <w:t>CID 9</w:t>
                            </w:r>
                          </w:p>
                          <w:p w:rsidR="008675A4" w:rsidRDefault="008675A4" w:rsidP="006A605E">
                            <w:pPr>
                              <w:jc w:val="both"/>
                              <w:rPr>
                                <w:rFonts w:eastAsia="ＭＳ 明朝"/>
                                <w:lang w:eastAsia="ja-JP"/>
                              </w:rPr>
                            </w:pPr>
                            <w:r>
                              <w:rPr>
                                <w:rFonts w:eastAsia="ＭＳ 明朝" w:hint="eastAsia"/>
                                <w:lang w:eastAsia="ja-JP"/>
                              </w:rPr>
                              <w:t>CID 24</w:t>
                            </w:r>
                          </w:p>
                          <w:p w:rsidR="008675A4" w:rsidRDefault="008675A4" w:rsidP="006A605E">
                            <w:pPr>
                              <w:jc w:val="both"/>
                              <w:rPr>
                                <w:rFonts w:eastAsia="ＭＳ 明朝"/>
                                <w:lang w:eastAsia="ja-JP"/>
                              </w:rPr>
                            </w:pPr>
                            <w:r>
                              <w:rPr>
                                <w:rFonts w:eastAsia="ＭＳ 明朝" w:hint="eastAsia"/>
                                <w:lang w:eastAsia="ja-JP"/>
                              </w:rPr>
                              <w:t>CID 10</w:t>
                            </w:r>
                          </w:p>
                          <w:p w:rsidR="008675A4" w:rsidRDefault="008675A4" w:rsidP="006A605E">
                            <w:pPr>
                              <w:jc w:val="both"/>
                              <w:rPr>
                                <w:rFonts w:eastAsia="ＭＳ 明朝"/>
                                <w:lang w:eastAsia="ja-JP"/>
                              </w:rPr>
                            </w:pPr>
                            <w:r>
                              <w:rPr>
                                <w:rFonts w:eastAsia="ＭＳ 明朝" w:hint="eastAsia"/>
                                <w:lang w:eastAsia="ja-JP"/>
                              </w:rPr>
                              <w:t>CID 25 and 35</w:t>
                            </w:r>
                          </w:p>
                          <w:p w:rsidR="008675A4" w:rsidRDefault="008675A4" w:rsidP="006A605E">
                            <w:pPr>
                              <w:jc w:val="both"/>
                              <w:rPr>
                                <w:rFonts w:eastAsia="ＭＳ 明朝"/>
                                <w:lang w:eastAsia="ja-JP"/>
                              </w:rPr>
                            </w:pPr>
                            <w:r>
                              <w:rPr>
                                <w:rFonts w:eastAsia="ＭＳ 明朝" w:hint="eastAsia"/>
                                <w:lang w:eastAsia="ja-JP"/>
                              </w:rPr>
                              <w:t>CID 26</w:t>
                            </w:r>
                          </w:p>
                          <w:p w:rsidR="008675A4" w:rsidRDefault="008675A4" w:rsidP="006A605E">
                            <w:pPr>
                              <w:jc w:val="both"/>
                              <w:rPr>
                                <w:rFonts w:eastAsia="ＭＳ 明朝"/>
                                <w:lang w:eastAsia="ja-JP"/>
                              </w:rPr>
                            </w:pPr>
                            <w:r>
                              <w:rPr>
                                <w:rFonts w:eastAsia="ＭＳ 明朝" w:hint="eastAsia"/>
                                <w:lang w:eastAsia="ja-JP"/>
                              </w:rPr>
                              <w:t>CID 27</w:t>
                            </w:r>
                          </w:p>
                          <w:p w:rsidR="008675A4" w:rsidRDefault="008675A4" w:rsidP="006A605E">
                            <w:pPr>
                              <w:jc w:val="both"/>
                              <w:rPr>
                                <w:rFonts w:eastAsia="ＭＳ 明朝"/>
                                <w:lang w:eastAsia="ja-JP"/>
                              </w:rPr>
                            </w:pPr>
                            <w:r>
                              <w:rPr>
                                <w:rFonts w:eastAsia="ＭＳ 明朝" w:hint="eastAsia"/>
                                <w:lang w:eastAsia="ja-JP"/>
                              </w:rPr>
                              <w:t>CID 29, 30, 31 and 37</w:t>
                            </w:r>
                          </w:p>
                          <w:p w:rsidR="008675A4" w:rsidRDefault="008675A4" w:rsidP="006A605E">
                            <w:pPr>
                              <w:jc w:val="both"/>
                              <w:rPr>
                                <w:rFonts w:eastAsia="ＭＳ 明朝"/>
                                <w:lang w:eastAsia="ja-JP"/>
                              </w:rPr>
                            </w:pPr>
                            <w:r>
                              <w:rPr>
                                <w:rFonts w:eastAsia="ＭＳ 明朝"/>
                                <w:lang w:eastAsia="ja-JP"/>
                              </w:rPr>
                              <w:t>CID 5</w:t>
                            </w:r>
                          </w:p>
                          <w:p w:rsidR="008675A4" w:rsidRDefault="008675A4" w:rsidP="006A605E">
                            <w:pPr>
                              <w:jc w:val="both"/>
                              <w:rPr>
                                <w:rFonts w:eastAsia="ＭＳ 明朝"/>
                                <w:lang w:eastAsia="ja-JP"/>
                              </w:rPr>
                            </w:pPr>
                            <w:r>
                              <w:rPr>
                                <w:rFonts w:eastAsia="ＭＳ 明朝" w:hint="eastAsia"/>
                                <w:lang w:eastAsia="ja-JP"/>
                              </w:rPr>
                              <w:t>CID 23, 41 and 42</w:t>
                            </w:r>
                          </w:p>
                          <w:p w:rsidR="008675A4" w:rsidRDefault="008675A4" w:rsidP="006A605E">
                            <w:pPr>
                              <w:jc w:val="both"/>
                              <w:rPr>
                                <w:rFonts w:eastAsia="ＭＳ 明朝"/>
                                <w:lang w:eastAsia="ja-JP"/>
                              </w:rPr>
                            </w:pPr>
                            <w:r>
                              <w:rPr>
                                <w:rFonts w:eastAsia="ＭＳ 明朝" w:hint="eastAsia"/>
                                <w:lang w:eastAsia="ja-JP"/>
                              </w:rPr>
                              <w:t>CID 11 and 32</w:t>
                            </w:r>
                          </w:p>
                          <w:p w:rsidR="008675A4" w:rsidRDefault="008675A4" w:rsidP="006A605E">
                            <w:pPr>
                              <w:jc w:val="both"/>
                              <w:rPr>
                                <w:rFonts w:eastAsia="ＭＳ 明朝"/>
                                <w:lang w:eastAsia="ja-JP"/>
                              </w:rPr>
                            </w:pPr>
                          </w:p>
                          <w:p w:rsidR="008675A4" w:rsidRPr="001026CA" w:rsidRDefault="008675A4" w:rsidP="006A605E">
                            <w:pPr>
                              <w:jc w:val="both"/>
                              <w:rPr>
                                <w:rFonts w:eastAsia="ＭＳ 明朝"/>
                                <w:lang w:eastAsia="ja-JP"/>
                              </w:rPr>
                            </w:pPr>
                            <w:r>
                              <w:rPr>
                                <w:rFonts w:eastAsia="ＭＳ 明朝" w:hint="eastAsia"/>
                                <w:lang w:eastAsia="ja-JP"/>
                              </w:rPr>
                              <w:t>Note: Above grouping is determined by relationship with each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6.05pt;width:468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AE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" o:allowincell="f" stroked="f">
                <v:textbo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8675A4" w:rsidP="006A605E">
                      <w:pPr>
                        <w:jc w:val="both"/>
                        <w:rPr>
                          <w:rFonts w:eastAsia="ＭＳ 明朝"/>
                          <w:lang w:eastAsia="ja-JP"/>
                        </w:rPr>
                      </w:pPr>
                      <w:r>
                        <w:rPr>
                          <w:rFonts w:eastAsia="ＭＳ 明朝" w:hint="eastAsia"/>
                          <w:lang w:eastAsia="ja-JP"/>
                        </w:rPr>
                        <w:t>CID 12</w:t>
                      </w:r>
                    </w:p>
                    <w:p w:rsidR="008675A4" w:rsidRDefault="008675A4" w:rsidP="006A605E">
                      <w:pPr>
                        <w:jc w:val="both"/>
                        <w:rPr>
                          <w:rFonts w:eastAsia="ＭＳ 明朝"/>
                          <w:lang w:eastAsia="ja-JP"/>
                        </w:rPr>
                      </w:pPr>
                      <w:r>
                        <w:rPr>
                          <w:rFonts w:eastAsia="ＭＳ 明朝" w:hint="eastAsia"/>
                          <w:lang w:eastAsia="ja-JP"/>
                        </w:rPr>
                        <w:t>CID 13</w:t>
                      </w:r>
                    </w:p>
                    <w:p w:rsidR="008675A4" w:rsidRDefault="008675A4" w:rsidP="006A605E">
                      <w:pPr>
                        <w:jc w:val="both"/>
                        <w:rPr>
                          <w:rFonts w:eastAsia="ＭＳ 明朝"/>
                          <w:lang w:eastAsia="ja-JP"/>
                        </w:rPr>
                      </w:pPr>
                      <w:r>
                        <w:rPr>
                          <w:rFonts w:eastAsia="ＭＳ 明朝" w:hint="eastAsia"/>
                          <w:lang w:eastAsia="ja-JP"/>
                        </w:rPr>
                        <w:t>CID 2 and 3</w:t>
                      </w:r>
                    </w:p>
                    <w:p w:rsidR="008675A4" w:rsidRDefault="008675A4" w:rsidP="006A605E">
                      <w:pPr>
                        <w:jc w:val="both"/>
                        <w:rPr>
                          <w:rFonts w:eastAsia="ＭＳ 明朝"/>
                          <w:lang w:eastAsia="ja-JP"/>
                        </w:rPr>
                      </w:pPr>
                      <w:r>
                        <w:rPr>
                          <w:rFonts w:eastAsia="ＭＳ 明朝" w:hint="eastAsia"/>
                          <w:lang w:eastAsia="ja-JP"/>
                        </w:rPr>
                        <w:t xml:space="preserve">CID 14 </w:t>
                      </w:r>
                      <w:r>
                        <w:rPr>
                          <w:rFonts w:eastAsia="ＭＳ 明朝"/>
                          <w:lang w:eastAsia="ja-JP"/>
                        </w:rPr>
                        <w:t>and</w:t>
                      </w:r>
                      <w:r>
                        <w:rPr>
                          <w:rFonts w:eastAsia="ＭＳ 明朝" w:hint="eastAsia"/>
                          <w:lang w:eastAsia="ja-JP"/>
                        </w:rPr>
                        <w:t xml:space="preserve"> 34</w:t>
                      </w:r>
                    </w:p>
                    <w:p w:rsidR="008675A4" w:rsidRDefault="008675A4" w:rsidP="006A605E">
                      <w:pPr>
                        <w:jc w:val="both"/>
                        <w:rPr>
                          <w:rFonts w:eastAsia="ＭＳ 明朝"/>
                          <w:lang w:eastAsia="ja-JP"/>
                        </w:rPr>
                      </w:pPr>
                      <w:r>
                        <w:rPr>
                          <w:rFonts w:eastAsia="ＭＳ 明朝" w:hint="eastAsia"/>
                          <w:lang w:eastAsia="ja-JP"/>
                        </w:rPr>
                        <w:t>CID 4, 15 and16</w:t>
                      </w:r>
                    </w:p>
                    <w:p w:rsidR="008675A4" w:rsidRDefault="008675A4" w:rsidP="006A605E">
                      <w:pPr>
                        <w:jc w:val="both"/>
                        <w:rPr>
                          <w:rFonts w:eastAsia="ＭＳ 明朝"/>
                          <w:lang w:eastAsia="ja-JP"/>
                        </w:rPr>
                      </w:pPr>
                      <w:r>
                        <w:rPr>
                          <w:rFonts w:eastAsia="ＭＳ 明朝" w:hint="eastAsia"/>
                          <w:lang w:eastAsia="ja-JP"/>
                        </w:rPr>
                        <w:t>CID 38</w:t>
                      </w:r>
                    </w:p>
                    <w:p w:rsidR="008675A4" w:rsidRDefault="008675A4" w:rsidP="006A605E">
                      <w:pPr>
                        <w:jc w:val="both"/>
                        <w:rPr>
                          <w:rFonts w:eastAsia="ＭＳ 明朝"/>
                          <w:lang w:eastAsia="ja-JP"/>
                        </w:rPr>
                      </w:pPr>
                      <w:r>
                        <w:rPr>
                          <w:rFonts w:eastAsia="ＭＳ 明朝" w:hint="eastAsia"/>
                          <w:lang w:eastAsia="ja-JP"/>
                        </w:rPr>
                        <w:t>CID 5 and 39</w:t>
                      </w:r>
                    </w:p>
                    <w:p w:rsidR="008675A4" w:rsidRDefault="008675A4" w:rsidP="006A605E">
                      <w:pPr>
                        <w:jc w:val="both"/>
                        <w:rPr>
                          <w:rFonts w:eastAsia="ＭＳ 明朝"/>
                          <w:lang w:eastAsia="ja-JP"/>
                        </w:rPr>
                      </w:pPr>
                      <w:r>
                        <w:rPr>
                          <w:rFonts w:eastAsia="ＭＳ 明朝" w:hint="eastAsia"/>
                          <w:lang w:eastAsia="ja-JP"/>
                        </w:rPr>
                        <w:t>CID 6</w:t>
                      </w:r>
                    </w:p>
                    <w:p w:rsidR="008675A4" w:rsidRDefault="008675A4" w:rsidP="006A605E">
                      <w:pPr>
                        <w:jc w:val="both"/>
                        <w:rPr>
                          <w:rFonts w:eastAsia="ＭＳ 明朝"/>
                          <w:lang w:eastAsia="ja-JP"/>
                        </w:rPr>
                      </w:pPr>
                      <w:r>
                        <w:rPr>
                          <w:rFonts w:eastAsia="ＭＳ 明朝" w:hint="eastAsia"/>
                          <w:lang w:eastAsia="ja-JP"/>
                        </w:rPr>
                        <w:t>CID 7</w:t>
                      </w:r>
                    </w:p>
                    <w:p w:rsidR="008675A4" w:rsidRDefault="008675A4" w:rsidP="006A605E">
                      <w:pPr>
                        <w:jc w:val="both"/>
                        <w:rPr>
                          <w:rFonts w:eastAsia="ＭＳ 明朝"/>
                          <w:lang w:eastAsia="ja-JP"/>
                        </w:rPr>
                      </w:pPr>
                      <w:r>
                        <w:rPr>
                          <w:rFonts w:eastAsia="ＭＳ 明朝" w:hint="eastAsia"/>
                          <w:lang w:eastAsia="ja-JP"/>
                        </w:rPr>
                        <w:t>CID 40</w:t>
                      </w:r>
                    </w:p>
                    <w:p w:rsidR="008675A4" w:rsidRDefault="008675A4" w:rsidP="006A605E">
                      <w:pPr>
                        <w:jc w:val="both"/>
                        <w:rPr>
                          <w:rFonts w:eastAsia="ＭＳ 明朝"/>
                          <w:lang w:eastAsia="ja-JP"/>
                        </w:rPr>
                      </w:pPr>
                      <w:r>
                        <w:rPr>
                          <w:rFonts w:eastAsia="ＭＳ 明朝" w:hint="eastAsia"/>
                          <w:lang w:eastAsia="ja-JP"/>
                        </w:rPr>
                        <w:t>CID 18</w:t>
                      </w:r>
                    </w:p>
                    <w:p w:rsidR="008675A4" w:rsidRDefault="008675A4" w:rsidP="006A605E">
                      <w:pPr>
                        <w:jc w:val="both"/>
                        <w:rPr>
                          <w:rFonts w:eastAsia="ＭＳ 明朝"/>
                          <w:lang w:eastAsia="ja-JP"/>
                        </w:rPr>
                      </w:pPr>
                      <w:r>
                        <w:rPr>
                          <w:rFonts w:eastAsia="ＭＳ 明朝" w:hint="eastAsia"/>
                          <w:lang w:eastAsia="ja-JP"/>
                        </w:rPr>
                        <w:t>CID 19</w:t>
                      </w:r>
                    </w:p>
                    <w:p w:rsidR="008675A4" w:rsidRDefault="008675A4" w:rsidP="006A605E">
                      <w:pPr>
                        <w:jc w:val="both"/>
                        <w:rPr>
                          <w:rFonts w:eastAsia="ＭＳ 明朝"/>
                          <w:lang w:eastAsia="ja-JP"/>
                        </w:rPr>
                      </w:pPr>
                      <w:r>
                        <w:rPr>
                          <w:rFonts w:eastAsia="ＭＳ 明朝" w:hint="eastAsia"/>
                          <w:lang w:eastAsia="ja-JP"/>
                        </w:rPr>
                        <w:t>CID 8</w:t>
                      </w:r>
                    </w:p>
                    <w:p w:rsidR="008675A4" w:rsidRDefault="008675A4" w:rsidP="006A605E">
                      <w:pPr>
                        <w:jc w:val="both"/>
                        <w:rPr>
                          <w:rFonts w:eastAsia="ＭＳ 明朝"/>
                          <w:lang w:eastAsia="ja-JP"/>
                        </w:rPr>
                      </w:pPr>
                      <w:r>
                        <w:rPr>
                          <w:rFonts w:eastAsia="ＭＳ 明朝" w:hint="eastAsia"/>
                          <w:lang w:eastAsia="ja-JP"/>
                        </w:rPr>
                        <w:t>CID 20</w:t>
                      </w:r>
                    </w:p>
                    <w:p w:rsidR="008675A4" w:rsidRDefault="008675A4" w:rsidP="006A605E">
                      <w:pPr>
                        <w:jc w:val="both"/>
                        <w:rPr>
                          <w:rFonts w:eastAsia="ＭＳ 明朝"/>
                          <w:lang w:eastAsia="ja-JP"/>
                        </w:rPr>
                      </w:pPr>
                      <w:r>
                        <w:rPr>
                          <w:rFonts w:eastAsia="ＭＳ 明朝" w:hint="eastAsia"/>
                          <w:lang w:eastAsia="ja-JP"/>
                        </w:rPr>
                        <w:t>CID 21 and 22</w:t>
                      </w:r>
                    </w:p>
                    <w:p w:rsidR="008675A4" w:rsidRDefault="008675A4" w:rsidP="006A605E">
                      <w:pPr>
                        <w:jc w:val="both"/>
                        <w:rPr>
                          <w:rFonts w:eastAsia="ＭＳ 明朝"/>
                          <w:lang w:eastAsia="ja-JP"/>
                        </w:rPr>
                      </w:pPr>
                      <w:r>
                        <w:rPr>
                          <w:rFonts w:eastAsia="ＭＳ 明朝" w:hint="eastAsia"/>
                          <w:lang w:eastAsia="ja-JP"/>
                        </w:rPr>
                        <w:t>CID 9</w:t>
                      </w:r>
                    </w:p>
                    <w:p w:rsidR="008675A4" w:rsidRDefault="008675A4" w:rsidP="006A605E">
                      <w:pPr>
                        <w:jc w:val="both"/>
                        <w:rPr>
                          <w:rFonts w:eastAsia="ＭＳ 明朝"/>
                          <w:lang w:eastAsia="ja-JP"/>
                        </w:rPr>
                      </w:pPr>
                      <w:r>
                        <w:rPr>
                          <w:rFonts w:eastAsia="ＭＳ 明朝" w:hint="eastAsia"/>
                          <w:lang w:eastAsia="ja-JP"/>
                        </w:rPr>
                        <w:t>CID 24</w:t>
                      </w:r>
                    </w:p>
                    <w:p w:rsidR="008675A4" w:rsidRDefault="008675A4" w:rsidP="006A605E">
                      <w:pPr>
                        <w:jc w:val="both"/>
                        <w:rPr>
                          <w:rFonts w:eastAsia="ＭＳ 明朝"/>
                          <w:lang w:eastAsia="ja-JP"/>
                        </w:rPr>
                      </w:pPr>
                      <w:r>
                        <w:rPr>
                          <w:rFonts w:eastAsia="ＭＳ 明朝" w:hint="eastAsia"/>
                          <w:lang w:eastAsia="ja-JP"/>
                        </w:rPr>
                        <w:t>CID 10</w:t>
                      </w:r>
                    </w:p>
                    <w:p w:rsidR="008675A4" w:rsidRDefault="008675A4" w:rsidP="006A605E">
                      <w:pPr>
                        <w:jc w:val="both"/>
                        <w:rPr>
                          <w:rFonts w:eastAsia="ＭＳ 明朝"/>
                          <w:lang w:eastAsia="ja-JP"/>
                        </w:rPr>
                      </w:pPr>
                      <w:r>
                        <w:rPr>
                          <w:rFonts w:eastAsia="ＭＳ 明朝" w:hint="eastAsia"/>
                          <w:lang w:eastAsia="ja-JP"/>
                        </w:rPr>
                        <w:t>CID 25 and 35</w:t>
                      </w:r>
                    </w:p>
                    <w:p w:rsidR="008675A4" w:rsidRDefault="008675A4" w:rsidP="006A605E">
                      <w:pPr>
                        <w:jc w:val="both"/>
                        <w:rPr>
                          <w:rFonts w:eastAsia="ＭＳ 明朝"/>
                          <w:lang w:eastAsia="ja-JP"/>
                        </w:rPr>
                      </w:pPr>
                      <w:r>
                        <w:rPr>
                          <w:rFonts w:eastAsia="ＭＳ 明朝" w:hint="eastAsia"/>
                          <w:lang w:eastAsia="ja-JP"/>
                        </w:rPr>
                        <w:t>CID 26</w:t>
                      </w:r>
                    </w:p>
                    <w:p w:rsidR="008675A4" w:rsidRDefault="008675A4" w:rsidP="006A605E">
                      <w:pPr>
                        <w:jc w:val="both"/>
                        <w:rPr>
                          <w:rFonts w:eastAsia="ＭＳ 明朝"/>
                          <w:lang w:eastAsia="ja-JP"/>
                        </w:rPr>
                      </w:pPr>
                      <w:r>
                        <w:rPr>
                          <w:rFonts w:eastAsia="ＭＳ 明朝" w:hint="eastAsia"/>
                          <w:lang w:eastAsia="ja-JP"/>
                        </w:rPr>
                        <w:t>CID 27</w:t>
                      </w:r>
                    </w:p>
                    <w:p w:rsidR="008675A4" w:rsidRDefault="008675A4" w:rsidP="006A605E">
                      <w:pPr>
                        <w:jc w:val="both"/>
                        <w:rPr>
                          <w:rFonts w:eastAsia="ＭＳ 明朝"/>
                          <w:lang w:eastAsia="ja-JP"/>
                        </w:rPr>
                      </w:pPr>
                      <w:r>
                        <w:rPr>
                          <w:rFonts w:eastAsia="ＭＳ 明朝" w:hint="eastAsia"/>
                          <w:lang w:eastAsia="ja-JP"/>
                        </w:rPr>
                        <w:t>CID 29, 30, 31 and 37</w:t>
                      </w:r>
                    </w:p>
                    <w:p w:rsidR="008675A4" w:rsidRDefault="008675A4" w:rsidP="006A605E">
                      <w:pPr>
                        <w:jc w:val="both"/>
                        <w:rPr>
                          <w:rFonts w:eastAsia="ＭＳ 明朝"/>
                          <w:lang w:eastAsia="ja-JP"/>
                        </w:rPr>
                      </w:pPr>
                      <w:r>
                        <w:rPr>
                          <w:rFonts w:eastAsia="ＭＳ 明朝"/>
                          <w:lang w:eastAsia="ja-JP"/>
                        </w:rPr>
                        <w:t>CID 5</w:t>
                      </w:r>
                    </w:p>
                    <w:p w:rsidR="008675A4" w:rsidRDefault="008675A4" w:rsidP="006A605E">
                      <w:pPr>
                        <w:jc w:val="both"/>
                        <w:rPr>
                          <w:rFonts w:eastAsia="ＭＳ 明朝"/>
                          <w:lang w:eastAsia="ja-JP"/>
                        </w:rPr>
                      </w:pPr>
                      <w:r>
                        <w:rPr>
                          <w:rFonts w:eastAsia="ＭＳ 明朝" w:hint="eastAsia"/>
                          <w:lang w:eastAsia="ja-JP"/>
                        </w:rPr>
                        <w:t>CID 23, 41 and 42</w:t>
                      </w:r>
                    </w:p>
                    <w:p w:rsidR="008675A4" w:rsidRDefault="008675A4" w:rsidP="006A605E">
                      <w:pPr>
                        <w:jc w:val="both"/>
                        <w:rPr>
                          <w:rFonts w:eastAsia="ＭＳ 明朝"/>
                          <w:lang w:eastAsia="ja-JP"/>
                        </w:rPr>
                      </w:pPr>
                      <w:r>
                        <w:rPr>
                          <w:rFonts w:eastAsia="ＭＳ 明朝" w:hint="eastAsia"/>
                          <w:lang w:eastAsia="ja-JP"/>
                        </w:rPr>
                        <w:t>CID 11 and 32</w:t>
                      </w:r>
                    </w:p>
                    <w:p w:rsidR="008675A4" w:rsidRDefault="008675A4" w:rsidP="006A605E">
                      <w:pPr>
                        <w:jc w:val="both"/>
                        <w:rPr>
                          <w:rFonts w:eastAsia="ＭＳ 明朝"/>
                          <w:lang w:eastAsia="ja-JP"/>
                        </w:rPr>
                      </w:pPr>
                    </w:p>
                    <w:p w:rsidR="008675A4" w:rsidRPr="001026CA" w:rsidRDefault="008675A4" w:rsidP="006A605E">
                      <w:pPr>
                        <w:jc w:val="both"/>
                        <w:rPr>
                          <w:rFonts w:eastAsia="ＭＳ 明朝"/>
                          <w:lang w:eastAsia="ja-JP"/>
                        </w:rPr>
                      </w:pPr>
                      <w:r>
                        <w:rPr>
                          <w:rFonts w:eastAsia="ＭＳ 明朝" w:hint="eastAsia"/>
                          <w:lang w:eastAsia="ja-JP"/>
                        </w:rPr>
                        <w:t>Note: Above grouping is determined by relationship with each other.</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0A266F">
        <w:rPr>
          <w:lang w:eastAsia="ko-KR"/>
        </w:rPr>
        <w:t>ctioned in the TG4n</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A5C8E"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708"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992"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4.1</w:t>
            </w:r>
          </w:p>
        </w:tc>
        <w:tc>
          <w:tcPr>
            <w:tcW w:w="714"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25</w:t>
            </w:r>
          </w:p>
        </w:tc>
        <w:tc>
          <w:tcPr>
            <w:tcW w:w="2833"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w:t>
            </w:r>
            <w:proofErr w:type="gramStart"/>
            <w:r w:rsidRPr="00BA5C8E">
              <w:rPr>
                <w:rFonts w:ascii="Arial" w:eastAsia="ＭＳ Ｐゴシック" w:hAnsi="Arial" w:cs="Arial"/>
                <w:color w:val="000000"/>
                <w:sz w:val="20"/>
                <w:lang w:val="en-US" w:eastAsia="ja-JP"/>
              </w:rPr>
              <w:t>restrict</w:t>
            </w:r>
            <w:proofErr w:type="gramEnd"/>
            <w:r w:rsidRPr="00BA5C8E">
              <w:rPr>
                <w:rFonts w:ascii="Arial" w:eastAsia="ＭＳ Ｐゴシック" w:hAnsi="Arial" w:cs="Arial"/>
                <w:color w:val="000000"/>
                <w:sz w:val="20"/>
                <w:lang w:val="en-US" w:eastAsia="ja-JP"/>
              </w:rPr>
              <w:t>" should be "restricts."</w:t>
            </w:r>
          </w:p>
        </w:tc>
        <w:tc>
          <w:tcPr>
            <w:tcW w:w="2408"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Change from "restrict" to "restricts."</w:t>
            </w:r>
          </w:p>
        </w:tc>
        <w:tc>
          <w:tcPr>
            <w:tcW w:w="1133" w:type="dxa"/>
            <w:tcBorders>
              <w:top w:val="single" w:sz="4" w:space="0" w:color="auto"/>
              <w:left w:val="nil"/>
              <w:bottom w:val="single" w:sz="4" w:space="0" w:color="auto"/>
              <w:right w:val="single" w:sz="4" w:space="0" w:color="auto"/>
            </w:tcBorders>
            <w:shd w:val="clear" w:color="auto" w:fill="auto"/>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BA5C8E" w:rsidRDefault="00BA5C8E">
      <w:pPr>
        <w:rPr>
          <w:rFonts w:eastAsia="ＭＳ 明朝"/>
          <w:szCs w:val="22"/>
          <w:lang w:eastAsia="ja-JP"/>
        </w:rPr>
      </w:pPr>
    </w:p>
    <w:p w:rsidR="00BA5C8E" w:rsidRDefault="00BA5C8E" w:rsidP="00BA5C8E">
      <w:pPr>
        <w:rPr>
          <w:i/>
        </w:rPr>
      </w:pPr>
      <w:r w:rsidRPr="00F0664C">
        <w:rPr>
          <w:b/>
          <w:u w:val="single"/>
        </w:rPr>
        <w:t>Discussion</w:t>
      </w:r>
      <w:proofErr w:type="gramStart"/>
      <w:r w:rsidRPr="00F0664C">
        <w:rPr>
          <w:b/>
          <w:u w:val="single"/>
        </w:rPr>
        <w:t>:</w:t>
      </w:r>
      <w:r>
        <w:rPr>
          <w:i/>
        </w:rPr>
        <w:t>.</w:t>
      </w:r>
      <w:proofErr w:type="gramEnd"/>
      <w:r>
        <w:rPr>
          <w:i/>
        </w:rPr>
        <w:t xml:space="preserve"> </w:t>
      </w:r>
    </w:p>
    <w:p w:rsidR="00BA5C8E" w:rsidRPr="004256AA" w:rsidRDefault="00BA5C8E" w:rsidP="00BA5C8E">
      <w:pPr>
        <w:rPr>
          <w:rFonts w:eastAsia="ＭＳ 明朝"/>
          <w:szCs w:val="22"/>
          <w:lang w:val="en-US" w:eastAsia="ja-JP"/>
        </w:rPr>
      </w:pPr>
      <w:r w:rsidRPr="00B576DF">
        <w:rPr>
          <w:rFonts w:eastAsia="ＭＳ 明朝"/>
          <w:szCs w:val="22"/>
          <w:lang w:val="en-US" w:eastAsia="ja-JP"/>
        </w:rPr>
        <w:t>The commenter is correct</w:t>
      </w:r>
      <w:r>
        <w:rPr>
          <w:rFonts w:eastAsia="ＭＳ 明朝" w:hint="eastAsia"/>
          <w:szCs w:val="22"/>
          <w:lang w:val="en-US" w:eastAsia="ja-JP"/>
        </w:rPr>
        <w:t xml:space="preserve">. This is just a typo. </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 xml:space="preserve">Change the word </w:t>
      </w:r>
      <w:r>
        <w:rPr>
          <w:rFonts w:eastAsia="ＭＳ 明朝"/>
          <w:b/>
          <w:sz w:val="20"/>
          <w:highlight w:val="yellow"/>
          <w:lang w:eastAsia="ja-JP"/>
        </w:rPr>
        <w:t>“</w:t>
      </w:r>
      <w:r>
        <w:rPr>
          <w:rFonts w:eastAsia="ＭＳ 明朝" w:hint="eastAsia"/>
          <w:b/>
          <w:sz w:val="20"/>
          <w:highlight w:val="yellow"/>
          <w:lang w:eastAsia="ja-JP"/>
        </w:rPr>
        <w:t>restrict</w:t>
      </w:r>
      <w:r>
        <w:rPr>
          <w:rFonts w:eastAsia="ＭＳ 明朝"/>
          <w:b/>
          <w:sz w:val="20"/>
          <w:highlight w:val="yellow"/>
          <w:lang w:eastAsia="ja-JP"/>
        </w:rPr>
        <w:t>”</w:t>
      </w:r>
      <w:r>
        <w:rPr>
          <w:rFonts w:eastAsia="ＭＳ 明朝" w:hint="eastAsia"/>
          <w:b/>
          <w:sz w:val="20"/>
          <w:highlight w:val="yellow"/>
          <w:lang w:eastAsia="ja-JP"/>
        </w:rPr>
        <w:t xml:space="preserve"> on line 25 of page 2 to </w:t>
      </w:r>
      <w:r>
        <w:rPr>
          <w:rFonts w:eastAsia="ＭＳ 明朝"/>
          <w:b/>
          <w:sz w:val="20"/>
          <w:highlight w:val="yellow"/>
          <w:lang w:eastAsia="ja-JP"/>
        </w:rPr>
        <w:t>“</w:t>
      </w:r>
      <w:r>
        <w:rPr>
          <w:rFonts w:eastAsia="ＭＳ 明朝" w:hint="eastAsia"/>
          <w:b/>
          <w:sz w:val="20"/>
          <w:highlight w:val="yellow"/>
          <w:lang w:eastAsia="ja-JP"/>
        </w:rPr>
        <w:t>restricts</w:t>
      </w:r>
      <w:r>
        <w:rPr>
          <w:rFonts w:eastAsia="ＭＳ 明朝"/>
          <w:b/>
          <w:sz w:val="20"/>
          <w:highlight w:val="yellow"/>
          <w:lang w:eastAsia="ja-JP"/>
        </w:rPr>
        <w:t>”</w:t>
      </w:r>
      <w:r>
        <w:rPr>
          <w:rFonts w:eastAsia="ＭＳ 明朝" w:hint="eastAsia"/>
          <w:b/>
          <w:sz w:val="20"/>
          <w:highlight w:val="yellow"/>
          <w:lang w:eastAsia="ja-JP"/>
        </w:rPr>
        <w:t xml:space="preserve"> as below.</w:t>
      </w:r>
    </w:p>
    <w:p w:rsidR="00BA5C8E" w:rsidRDefault="00BA5C8E">
      <w:pPr>
        <w:rPr>
          <w:rFonts w:eastAsia="ＭＳ 明朝"/>
          <w:szCs w:val="22"/>
          <w:lang w:eastAsia="ja-JP"/>
        </w:rPr>
      </w:pPr>
    </w:p>
    <w:p w:rsidR="00BA5C8E" w:rsidRDefault="00BA5C8E">
      <w:pPr>
        <w:rPr>
          <w:rFonts w:eastAsia="ＭＳ 明朝"/>
          <w:sz w:val="20"/>
          <w:lang w:eastAsia="ja-JP"/>
        </w:rPr>
      </w:pPr>
      <w:r>
        <w:rPr>
          <w:sz w:val="20"/>
        </w:rPr>
        <w:t xml:space="preserve">China Medical Band (CMB) devices operating within these bands conform to a set of rules specified in </w:t>
      </w:r>
      <w:r>
        <w:rPr>
          <w:sz w:val="23"/>
          <w:szCs w:val="23"/>
        </w:rPr>
        <w:t xml:space="preserve">24 </w:t>
      </w:r>
      <w:r>
        <w:rPr>
          <w:sz w:val="20"/>
        </w:rPr>
        <w:t>China, Ministry of Industry and Information Technology Doc: 423-2005, which restrict</w:t>
      </w:r>
      <w:r w:rsidRPr="00BA5C8E">
        <w:rPr>
          <w:rFonts w:eastAsia="ＭＳ 明朝" w:hint="eastAsia"/>
          <w:color w:val="FF0000"/>
          <w:sz w:val="20"/>
          <w:lang w:eastAsia="ja-JP"/>
        </w:rPr>
        <w:t>s</w:t>
      </w:r>
      <w:r>
        <w:rPr>
          <w:sz w:val="20"/>
        </w:rPr>
        <w:t xml:space="preserve"> use of the band to </w:t>
      </w:r>
      <w:r>
        <w:rPr>
          <w:sz w:val="23"/>
          <w:szCs w:val="23"/>
        </w:rPr>
        <w:t xml:space="preserve">25 </w:t>
      </w:r>
      <w:r>
        <w:rPr>
          <w:sz w:val="20"/>
        </w:rPr>
        <w:t xml:space="preserve">only medical, non-voice </w:t>
      </w:r>
      <w:proofErr w:type="gramStart"/>
      <w:r>
        <w:rPr>
          <w:sz w:val="20"/>
        </w:rPr>
        <w:t>use</w:t>
      </w:r>
      <w:proofErr w:type="gramEnd"/>
      <w:r>
        <w:rPr>
          <w:sz w:val="20"/>
        </w:rPr>
        <w:t xml:space="preserve"> under direction of a healthcare practitioner, among other requirements</w:t>
      </w:r>
      <w:r>
        <w:rPr>
          <w:rFonts w:eastAsia="ＭＳ 明朝" w:hint="eastAsia"/>
          <w:sz w:val="20"/>
          <w:lang w:eastAsia="ja-JP"/>
        </w:rPr>
        <w:t>.</w:t>
      </w:r>
    </w:p>
    <w:p w:rsidR="00BA5C8E" w:rsidRDefault="00BA5C8E">
      <w:pPr>
        <w:rPr>
          <w:rFonts w:eastAsia="ＭＳ 明朝"/>
          <w:sz w:val="20"/>
          <w:lang w:eastAsia="ja-JP"/>
        </w:rPr>
      </w:pPr>
    </w:p>
    <w:p w:rsidR="00BA5C8E" w:rsidRDefault="00BA5C8E">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A5C8E"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A5C8E" w:rsidRPr="00957D5A" w:rsidRDefault="00BA5C8E" w:rsidP="00BA5C8E">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13</w:t>
            </w:r>
          </w:p>
        </w:tc>
        <w:tc>
          <w:tcPr>
            <w:tcW w:w="708"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2833" w:type="dxa"/>
            <w:tcBorders>
              <w:top w:val="single" w:sz="4" w:space="0" w:color="auto"/>
              <w:left w:val="nil"/>
              <w:bottom w:val="single" w:sz="4" w:space="0" w:color="auto"/>
              <w:right w:val="single" w:sz="4" w:space="0" w:color="auto"/>
            </w:tcBorders>
            <w:shd w:val="clear" w:color="000000" w:fill="FFFFFF"/>
          </w:tcPr>
          <w:p w:rsidR="00BA5C8E" w:rsidRPr="00BA5C8E" w:rsidRDefault="00BA5C8E" w:rsidP="00BA5C8E">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Title of "Symbol rate" in Table 66d is not necessary.</w:t>
            </w:r>
          </w:p>
          <w:p w:rsidR="00BA5C8E" w:rsidRPr="00957D5A" w:rsidRDefault="00BA5C8E" w:rsidP="00BA5C8E">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And bracket of Modulation index is not necessary.</w:t>
            </w:r>
          </w:p>
        </w:tc>
        <w:tc>
          <w:tcPr>
            <w:tcW w:w="2408"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Delete "Symbol rate" and remove the bracket.</w:t>
            </w:r>
          </w:p>
        </w:tc>
        <w:tc>
          <w:tcPr>
            <w:tcW w:w="1133" w:type="dxa"/>
            <w:tcBorders>
              <w:top w:val="single" w:sz="4" w:space="0" w:color="auto"/>
              <w:left w:val="nil"/>
              <w:bottom w:val="single" w:sz="4" w:space="0" w:color="auto"/>
              <w:right w:val="single" w:sz="4" w:space="0" w:color="auto"/>
            </w:tcBorders>
            <w:shd w:val="clear" w:color="auto" w:fill="auto"/>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BA5C8E" w:rsidRDefault="00BA5C8E">
      <w:pPr>
        <w:rPr>
          <w:rFonts w:eastAsia="ＭＳ 明朝"/>
          <w:szCs w:val="22"/>
          <w:lang w:eastAsia="ja-JP"/>
        </w:rPr>
      </w:pPr>
    </w:p>
    <w:p w:rsidR="00BA5C8E" w:rsidRDefault="00BA5C8E" w:rsidP="00BA5C8E">
      <w:pPr>
        <w:rPr>
          <w:i/>
        </w:rPr>
      </w:pPr>
      <w:r w:rsidRPr="00F0664C">
        <w:rPr>
          <w:b/>
          <w:u w:val="single"/>
        </w:rPr>
        <w:t>Discussion</w:t>
      </w:r>
      <w:proofErr w:type="gramStart"/>
      <w:r w:rsidRPr="00F0664C">
        <w:rPr>
          <w:b/>
          <w:u w:val="single"/>
        </w:rPr>
        <w:t>:</w:t>
      </w:r>
      <w:r>
        <w:rPr>
          <w:i/>
        </w:rPr>
        <w:t>.</w:t>
      </w:r>
      <w:proofErr w:type="gramEnd"/>
      <w:r>
        <w:rPr>
          <w:i/>
        </w:rPr>
        <w:t xml:space="preserve"> </w:t>
      </w:r>
    </w:p>
    <w:p w:rsidR="00BA5C8E" w:rsidRDefault="00BA5C8E" w:rsidP="00BA5C8E">
      <w:pPr>
        <w:rPr>
          <w:rFonts w:eastAsia="ＭＳ 明朝"/>
          <w:szCs w:val="22"/>
          <w:lang w:val="en-US" w:eastAsia="ja-JP"/>
        </w:rPr>
      </w:pPr>
      <w:r w:rsidRPr="00B576DF">
        <w:rPr>
          <w:rFonts w:eastAsia="ＭＳ 明朝"/>
          <w:szCs w:val="22"/>
          <w:lang w:val="en-US" w:eastAsia="ja-JP"/>
        </w:rPr>
        <w:t>The commenter is correct</w:t>
      </w:r>
      <w:r>
        <w:rPr>
          <w:rFonts w:eastAsia="ＭＳ 明朝" w:hint="eastAsia"/>
          <w:szCs w:val="22"/>
          <w:lang w:val="en-US" w:eastAsia="ja-JP"/>
        </w:rPr>
        <w:t>. Values written in 6</w:t>
      </w:r>
      <w:r w:rsidRPr="00BA5C8E">
        <w:rPr>
          <w:rFonts w:eastAsia="ＭＳ 明朝" w:hint="eastAsia"/>
          <w:szCs w:val="22"/>
          <w:vertAlign w:val="superscript"/>
          <w:lang w:val="en-US" w:eastAsia="ja-JP"/>
        </w:rPr>
        <w:t>th</w:t>
      </w:r>
      <w:r>
        <w:rPr>
          <w:rFonts w:eastAsia="ＭＳ 明朝" w:hint="eastAsia"/>
          <w:szCs w:val="22"/>
          <w:lang w:val="en-US" w:eastAsia="ja-JP"/>
        </w:rPr>
        <w:t xml:space="preserve"> column in Table66d indicate modulation index. These are not symbol rate.</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Table 66d as below.</w:t>
      </w:r>
    </w:p>
    <w:p w:rsidR="00BA5C8E" w:rsidRDefault="00BA5C8E" w:rsidP="00BA5C8E">
      <w:pPr>
        <w:rPr>
          <w:rFonts w:eastAsia="ＭＳ 明朝"/>
          <w:szCs w:val="22"/>
          <w:lang w:eastAsia="ja-JP"/>
        </w:rPr>
      </w:pPr>
    </w:p>
    <w:p w:rsidR="00533DF7" w:rsidRPr="00533DF7" w:rsidRDefault="00234912" w:rsidP="00234912">
      <w:pPr>
        <w:pStyle w:val="IEEEStdsRegularTableCaption"/>
        <w:numPr>
          <w:ilvl w:val="0"/>
          <w:numId w:val="0"/>
        </w:numPr>
      </w:pPr>
      <w:bookmarkStart w:id="0" w:name="_Ref377225077"/>
      <w:r>
        <w:rPr>
          <w:rFonts w:hint="eastAsia"/>
        </w:rPr>
        <w:t>Table 66</w:t>
      </w:r>
      <w:r w:rsidR="00533DF7" w:rsidRPr="00E44020">
        <w:t>d— Frequency bands and data rates for CMB GFSK PHY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36"/>
        <w:gridCol w:w="1022"/>
        <w:gridCol w:w="1593"/>
        <w:gridCol w:w="851"/>
        <w:gridCol w:w="1843"/>
        <w:gridCol w:w="951"/>
      </w:tblGrid>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ColumnHead"/>
            </w:pPr>
            <w:r w:rsidRPr="00E44020">
              <w:t>Band Identifier (MHz)</w:t>
            </w:r>
          </w:p>
        </w:tc>
        <w:tc>
          <w:tcPr>
            <w:tcW w:w="1336" w:type="dxa"/>
            <w:vMerge w:val="restart"/>
            <w:tcBorders>
              <w:top w:val="single" w:sz="12" w:space="0" w:color="auto"/>
            </w:tcBorders>
            <w:shd w:val="clear" w:color="auto" w:fill="auto"/>
          </w:tcPr>
          <w:p w:rsidR="00533DF7" w:rsidRPr="00E44020" w:rsidRDefault="00533DF7" w:rsidP="00295284">
            <w:pPr>
              <w:pStyle w:val="IEEEStdsTableColumnHead"/>
            </w:pPr>
            <w:r w:rsidRPr="00E44020">
              <w:t>Frequency band(MHz)</w:t>
            </w:r>
          </w:p>
        </w:tc>
        <w:tc>
          <w:tcPr>
            <w:tcW w:w="2615" w:type="dxa"/>
            <w:gridSpan w:val="2"/>
            <w:tcBorders>
              <w:top w:val="single" w:sz="12" w:space="0" w:color="auto"/>
            </w:tcBorders>
            <w:shd w:val="clear" w:color="auto" w:fill="auto"/>
          </w:tcPr>
          <w:p w:rsidR="00533DF7" w:rsidRPr="00E44020" w:rsidRDefault="00533DF7" w:rsidP="00295284">
            <w:pPr>
              <w:pStyle w:val="IEEEStdsTableColumnHead"/>
            </w:pPr>
            <w:r w:rsidRPr="00E44020">
              <w:t>Spreading parameters</w:t>
            </w:r>
          </w:p>
        </w:tc>
        <w:tc>
          <w:tcPr>
            <w:tcW w:w="3645" w:type="dxa"/>
            <w:gridSpan w:val="3"/>
            <w:tcBorders>
              <w:top w:val="single" w:sz="12" w:space="0" w:color="auto"/>
              <w:right w:val="single" w:sz="12" w:space="0" w:color="auto"/>
            </w:tcBorders>
            <w:shd w:val="clear" w:color="auto" w:fill="auto"/>
          </w:tcPr>
          <w:p w:rsidR="00533DF7" w:rsidRPr="00E44020" w:rsidRDefault="00533DF7" w:rsidP="00295284">
            <w:pPr>
              <w:pStyle w:val="IEEEStdsTableColumnHead"/>
            </w:pPr>
            <w:r w:rsidRPr="00E44020">
              <w:t>Data parameters</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ColumnHead"/>
            </w:pPr>
          </w:p>
        </w:tc>
        <w:tc>
          <w:tcPr>
            <w:tcW w:w="1336" w:type="dxa"/>
            <w:vMerge/>
            <w:tcBorders>
              <w:bottom w:val="single" w:sz="12" w:space="0" w:color="auto"/>
            </w:tcBorders>
            <w:shd w:val="clear" w:color="auto" w:fill="auto"/>
          </w:tcPr>
          <w:p w:rsidR="00533DF7" w:rsidRPr="00E44020" w:rsidRDefault="00533DF7" w:rsidP="00295284">
            <w:pPr>
              <w:pStyle w:val="IEEEStdsTableColumnHead"/>
            </w:pPr>
          </w:p>
        </w:tc>
        <w:tc>
          <w:tcPr>
            <w:tcW w:w="1022" w:type="dxa"/>
            <w:tcBorders>
              <w:bottom w:val="single" w:sz="12" w:space="0" w:color="auto"/>
            </w:tcBorders>
            <w:shd w:val="clear" w:color="auto" w:fill="auto"/>
          </w:tcPr>
          <w:p w:rsidR="00533DF7" w:rsidRPr="00E44020" w:rsidRDefault="00533DF7" w:rsidP="00295284">
            <w:pPr>
              <w:pStyle w:val="IEEEStdsTableColumnHead"/>
            </w:pPr>
            <w:r w:rsidRPr="00E44020">
              <w:t>Chip rate (</w:t>
            </w:r>
            <w:proofErr w:type="spellStart"/>
            <w:r w:rsidRPr="00E44020">
              <w:t>kchip</w:t>
            </w:r>
            <w:proofErr w:type="spellEnd"/>
            <w:r w:rsidRPr="00E44020">
              <w:t>/s)</w:t>
            </w:r>
          </w:p>
        </w:tc>
        <w:tc>
          <w:tcPr>
            <w:tcW w:w="1593" w:type="dxa"/>
            <w:tcBorders>
              <w:bottom w:val="single" w:sz="12" w:space="0" w:color="auto"/>
            </w:tcBorders>
            <w:shd w:val="clear" w:color="auto" w:fill="auto"/>
          </w:tcPr>
          <w:p w:rsidR="00533DF7" w:rsidRPr="00E44020" w:rsidRDefault="00533DF7" w:rsidP="00295284">
            <w:pPr>
              <w:pStyle w:val="IEEEStdsTableColumnHead"/>
            </w:pPr>
            <w:r w:rsidRPr="00E44020">
              <w:rPr>
                <w:rFonts w:hint="eastAsia"/>
              </w:rPr>
              <w:t>Modulation</w:t>
            </w:r>
          </w:p>
        </w:tc>
        <w:tc>
          <w:tcPr>
            <w:tcW w:w="851" w:type="dxa"/>
            <w:tcBorders>
              <w:bottom w:val="single" w:sz="12" w:space="0" w:color="auto"/>
            </w:tcBorders>
            <w:shd w:val="clear" w:color="auto" w:fill="auto"/>
          </w:tcPr>
          <w:p w:rsidR="00533DF7" w:rsidRPr="00E44020" w:rsidRDefault="00533DF7" w:rsidP="00295284">
            <w:pPr>
              <w:pStyle w:val="IEEEStdsTableColumnHead"/>
            </w:pPr>
            <w:r w:rsidRPr="00E44020">
              <w:t>Bit rate (kb/s)</w:t>
            </w:r>
          </w:p>
        </w:tc>
        <w:tc>
          <w:tcPr>
            <w:tcW w:w="1843" w:type="dxa"/>
            <w:tcBorders>
              <w:bottom w:val="single" w:sz="12" w:space="0" w:color="auto"/>
            </w:tcBorders>
            <w:shd w:val="clear" w:color="auto" w:fill="auto"/>
          </w:tcPr>
          <w:p w:rsidR="00533DF7" w:rsidRPr="00E44020" w:rsidRDefault="00533DF7" w:rsidP="00295284">
            <w:pPr>
              <w:pStyle w:val="IEEEStdsTableColumnHead"/>
            </w:pPr>
            <w:r w:rsidRPr="00533DF7">
              <w:rPr>
                <w:strike/>
                <w:color w:val="FF0000"/>
              </w:rPr>
              <w:t>Symbol rate</w:t>
            </w:r>
            <w:r w:rsidRPr="00E44020">
              <w:t xml:space="preserve"> </w:t>
            </w:r>
            <w:r w:rsidRPr="00533DF7">
              <w:rPr>
                <w:strike/>
                <w:color w:val="FF0000"/>
              </w:rPr>
              <w:t>(</w:t>
            </w:r>
            <w:r w:rsidRPr="002629A8">
              <w:t>Modulation index</w:t>
            </w:r>
            <w:r w:rsidRPr="00533DF7">
              <w:rPr>
                <w:strike/>
                <w:color w:val="FF0000"/>
              </w:rPr>
              <w:t>)</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ColumnHead"/>
            </w:pPr>
            <w:r w:rsidRPr="00E44020">
              <w:t>Symbols</w:t>
            </w:r>
          </w:p>
        </w:tc>
      </w:tr>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195</w:t>
            </w:r>
          </w:p>
        </w:tc>
        <w:tc>
          <w:tcPr>
            <w:tcW w:w="1336" w:type="dxa"/>
            <w:tcBorders>
              <w:top w:val="single" w:sz="12" w:space="0" w:color="auto"/>
            </w:tcBorders>
            <w:shd w:val="clear" w:color="auto" w:fill="auto"/>
          </w:tcPr>
          <w:p w:rsidR="00533DF7" w:rsidRPr="00E44020" w:rsidRDefault="00533DF7" w:rsidP="00295284">
            <w:pPr>
              <w:pStyle w:val="IEEEStdsTableData-Center"/>
            </w:pPr>
            <w:r w:rsidRPr="00E44020">
              <w:t>174-216</w:t>
            </w:r>
          </w:p>
        </w:tc>
        <w:tc>
          <w:tcPr>
            <w:tcW w:w="1022" w:type="dxa"/>
            <w:tcBorders>
              <w:top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top w:val="single" w:sz="12" w:space="0" w:color="auto"/>
            </w:tcBorders>
            <w:shd w:val="clear" w:color="auto" w:fill="auto"/>
          </w:tcPr>
          <w:p w:rsidR="00533DF7" w:rsidRPr="00E44020" w:rsidRDefault="00533DF7" w:rsidP="00295284">
            <w:pPr>
              <w:pStyle w:val="IEEEStdsTableData-Center"/>
            </w:pPr>
            <w:r w:rsidRPr="00E44020">
              <w:t>GFSK (common)</w:t>
            </w:r>
          </w:p>
        </w:tc>
        <w:tc>
          <w:tcPr>
            <w:tcW w:w="851" w:type="dxa"/>
            <w:tcBorders>
              <w:top w:val="single" w:sz="12" w:space="0" w:color="auto"/>
            </w:tcBorders>
            <w:shd w:val="clear" w:color="auto" w:fill="auto"/>
          </w:tcPr>
          <w:p w:rsidR="00533DF7" w:rsidRPr="00E44020" w:rsidRDefault="00533DF7" w:rsidP="00295284">
            <w:pPr>
              <w:pStyle w:val="IEEEStdsTableData-Center"/>
            </w:pPr>
            <w:r w:rsidRPr="00E44020">
              <w:t>50</w:t>
            </w:r>
          </w:p>
        </w:tc>
        <w:tc>
          <w:tcPr>
            <w:tcW w:w="1843" w:type="dxa"/>
            <w:tcBorders>
              <w:top w:val="single" w:sz="12" w:space="0" w:color="auto"/>
            </w:tcBorders>
            <w:shd w:val="clear" w:color="auto" w:fill="auto"/>
          </w:tcPr>
          <w:p w:rsidR="00533DF7" w:rsidRPr="00E44020" w:rsidRDefault="00533DF7" w:rsidP="00295284">
            <w:pPr>
              <w:pStyle w:val="IEEEStdsTableData-Center"/>
            </w:pPr>
            <w:r w:rsidRPr="00E44020">
              <w:t>1.0</w:t>
            </w:r>
          </w:p>
        </w:tc>
        <w:tc>
          <w:tcPr>
            <w:tcW w:w="951" w:type="dxa"/>
            <w:tcBorders>
              <w:top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416</w:t>
            </w: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Pr>
                <w:rFonts w:hint="eastAsia"/>
              </w:rPr>
              <w:t>common</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Pr="00DB009B">
              <w:rPr>
                <w:rFonts w:hint="eastAsia"/>
              </w:rPr>
              <w:t>optional</w:t>
            </w:r>
            <w:r w:rsidRPr="00BB4DF0">
              <w:t>)</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619</w:t>
            </w: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Pr>
                <w:rFonts w:hint="eastAsia"/>
              </w:rPr>
              <w:t>common</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Data-Center"/>
            </w:pPr>
          </w:p>
        </w:tc>
        <w:tc>
          <w:tcPr>
            <w:tcW w:w="1336" w:type="dxa"/>
            <w:tcBorders>
              <w:bottom w:val="single" w:sz="12" w:space="0" w:color="auto"/>
            </w:tcBorders>
            <w:shd w:val="clear" w:color="auto" w:fill="auto"/>
          </w:tcPr>
          <w:p w:rsidR="00533DF7" w:rsidRPr="00E44020" w:rsidRDefault="00533DF7" w:rsidP="00295284">
            <w:pPr>
              <w:pStyle w:val="IEEEStdsTableData-Center"/>
            </w:pPr>
            <w:r w:rsidRPr="00E44020">
              <w:t>608-630</w:t>
            </w:r>
          </w:p>
        </w:tc>
        <w:tc>
          <w:tcPr>
            <w:tcW w:w="1022" w:type="dxa"/>
            <w:tcBorders>
              <w:bottom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bottom w:val="single" w:sz="12" w:space="0" w:color="auto"/>
            </w:tcBorders>
            <w:shd w:val="clear" w:color="auto" w:fill="auto"/>
          </w:tcPr>
          <w:p w:rsidR="00533DF7" w:rsidRPr="00E44020" w:rsidRDefault="00533DF7" w:rsidP="00295284">
            <w:pPr>
              <w:pStyle w:val="IEEEStdsTableData-Center"/>
            </w:pPr>
            <w:r w:rsidRPr="00E44020">
              <w:t>GFSK (optional)</w:t>
            </w:r>
          </w:p>
        </w:tc>
        <w:tc>
          <w:tcPr>
            <w:tcW w:w="851" w:type="dxa"/>
            <w:tcBorders>
              <w:bottom w:val="single" w:sz="12" w:space="0" w:color="auto"/>
            </w:tcBorders>
            <w:shd w:val="clear" w:color="auto" w:fill="auto"/>
          </w:tcPr>
          <w:p w:rsidR="00533DF7" w:rsidRPr="00E44020" w:rsidRDefault="00533DF7" w:rsidP="00295284">
            <w:pPr>
              <w:pStyle w:val="IEEEStdsTableData-Center"/>
            </w:pPr>
            <w:r w:rsidRPr="00E44020">
              <w:t>200</w:t>
            </w:r>
          </w:p>
        </w:tc>
        <w:tc>
          <w:tcPr>
            <w:tcW w:w="1843" w:type="dxa"/>
            <w:tcBorders>
              <w:bottom w:val="single" w:sz="12" w:space="0" w:color="auto"/>
            </w:tcBorders>
            <w:shd w:val="clear" w:color="auto" w:fill="auto"/>
          </w:tcPr>
          <w:p w:rsidR="00533DF7" w:rsidRPr="00E44020" w:rsidRDefault="00533DF7" w:rsidP="00295284">
            <w:pPr>
              <w:pStyle w:val="IEEEStdsTableData-Center"/>
            </w:pPr>
            <w:r w:rsidRPr="00E44020">
              <w:t>0.5 or 1.0</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bl>
    <w:p w:rsidR="00BA5C8E" w:rsidRPr="004256AA" w:rsidRDefault="00BA5C8E" w:rsidP="00BA5C8E">
      <w:pPr>
        <w:rPr>
          <w:rFonts w:eastAsia="ＭＳ 明朝"/>
          <w:szCs w:val="22"/>
          <w:lang w:val="en-US" w:eastAsia="ja-JP"/>
        </w:rPr>
      </w:pPr>
    </w:p>
    <w:p w:rsidR="00BA5C8E" w:rsidRDefault="00BA5C8E">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533DF7" w:rsidRDefault="00533DF7">
      <w:pPr>
        <w:rPr>
          <w:rFonts w:eastAsia="ＭＳ 明朝"/>
          <w:szCs w:val="22"/>
          <w:lang w:val="en-US"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533DF7"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533DF7" w:rsidRPr="00957D5A" w:rsidRDefault="00533DF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533DF7" w:rsidRPr="00957D5A" w:rsidRDefault="00533DF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533DF7"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708"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533DF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2833" w:type="dxa"/>
            <w:tcBorders>
              <w:top w:val="single" w:sz="4" w:space="0" w:color="auto"/>
              <w:left w:val="nil"/>
              <w:bottom w:val="single" w:sz="4" w:space="0" w:color="auto"/>
              <w:right w:val="single" w:sz="4" w:space="0" w:color="auto"/>
            </w:tcBorders>
            <w:shd w:val="clear" w:color="000000" w:fill="FFFFFF"/>
          </w:tcPr>
          <w:p w:rsidR="00533DF7" w:rsidRPr="00957D5A"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Are both data rates for each of the bands mandatory, or is one optional as in Table 66d.</w:t>
            </w:r>
          </w:p>
        </w:tc>
        <w:tc>
          <w:tcPr>
            <w:tcW w:w="2408" w:type="dxa"/>
            <w:tcBorders>
              <w:top w:val="single" w:sz="4" w:space="0" w:color="auto"/>
              <w:left w:val="nil"/>
              <w:bottom w:val="single" w:sz="4" w:space="0" w:color="auto"/>
              <w:right w:val="single" w:sz="4" w:space="0" w:color="auto"/>
            </w:tcBorders>
            <w:shd w:val="clear" w:color="000000" w:fill="FFFFFF"/>
          </w:tcPr>
          <w:p w:rsidR="00533DF7" w:rsidRPr="00533DF7"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 xml:space="preserve">Specify which rates are mandatory and which are </w:t>
            </w:r>
            <w:proofErr w:type="spellStart"/>
            <w:r w:rsidRPr="00533DF7">
              <w:rPr>
                <w:rFonts w:ascii="Arial" w:eastAsia="ＭＳ Ｐゴシック" w:hAnsi="Arial" w:cs="Arial"/>
                <w:color w:val="000000"/>
                <w:sz w:val="20"/>
                <w:lang w:val="en-US" w:eastAsia="ja-JP"/>
              </w:rPr>
              <w:t>optinal</w:t>
            </w:r>
            <w:proofErr w:type="spellEnd"/>
            <w:r w:rsidRPr="00533DF7">
              <w:rPr>
                <w:rFonts w:ascii="Arial" w:eastAsia="ＭＳ Ｐゴシック" w:hAnsi="Arial" w:cs="Arial"/>
                <w:color w:val="000000"/>
                <w:sz w:val="20"/>
                <w:lang w:val="en-US" w:eastAsia="ja-JP"/>
              </w:rPr>
              <w:t xml:space="preserve"> for Table 66c, similar to what is done for table 66d.</w:t>
            </w:r>
          </w:p>
        </w:tc>
        <w:tc>
          <w:tcPr>
            <w:tcW w:w="1133" w:type="dxa"/>
            <w:tcBorders>
              <w:top w:val="single" w:sz="4" w:space="0" w:color="auto"/>
              <w:left w:val="nil"/>
              <w:bottom w:val="single" w:sz="4" w:space="0" w:color="auto"/>
              <w:right w:val="single" w:sz="4" w:space="0" w:color="auto"/>
            </w:tcBorders>
            <w:shd w:val="clear" w:color="auto" w:fill="auto"/>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533DF7" w:rsidRDefault="00533DF7" w:rsidP="00295284">
            <w:pPr>
              <w:jc w:val="center"/>
              <w:rPr>
                <w:rFonts w:ascii="Arial" w:eastAsia="ＭＳ Ｐゴシック" w:hAnsi="Arial" w:cs="Arial"/>
                <w:sz w:val="20"/>
                <w:lang w:val="en-US" w:eastAsia="ja-JP"/>
              </w:rPr>
            </w:pPr>
          </w:p>
          <w:p w:rsidR="00533DF7" w:rsidRPr="00957D5A" w:rsidRDefault="00D576F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DCN14-615</w:t>
            </w:r>
            <w:r w:rsidR="00533DF7">
              <w:rPr>
                <w:rFonts w:ascii="Arial" w:eastAsia="ＭＳ Ｐゴシック" w:hAnsi="Arial" w:cs="Arial" w:hint="eastAsia"/>
                <w:sz w:val="20"/>
                <w:lang w:val="en-US" w:eastAsia="ja-JP"/>
              </w:rPr>
              <w:t>r0</w:t>
            </w:r>
          </w:p>
        </w:tc>
      </w:tr>
      <w:tr w:rsidR="00533DF7"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708" w:type="dxa"/>
            <w:tcBorders>
              <w:top w:val="single" w:sz="4" w:space="0" w:color="auto"/>
              <w:left w:val="nil"/>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533DF7" w:rsidRDefault="00533DF7" w:rsidP="00533DF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2833" w:type="dxa"/>
            <w:tcBorders>
              <w:top w:val="single" w:sz="4" w:space="0" w:color="auto"/>
              <w:left w:val="nil"/>
              <w:bottom w:val="single" w:sz="4" w:space="0" w:color="auto"/>
              <w:right w:val="single" w:sz="4" w:space="0" w:color="auto"/>
            </w:tcBorders>
            <w:shd w:val="clear" w:color="000000" w:fill="FFFFFF"/>
          </w:tcPr>
          <w:p w:rsidR="00533DF7" w:rsidRPr="00356956"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We don't specify things as common and optional, but as mandatory and optional.</w:t>
            </w:r>
          </w:p>
        </w:tc>
        <w:tc>
          <w:tcPr>
            <w:tcW w:w="2408" w:type="dxa"/>
            <w:tcBorders>
              <w:top w:val="single" w:sz="4" w:space="0" w:color="auto"/>
              <w:left w:val="nil"/>
              <w:bottom w:val="single" w:sz="4" w:space="0" w:color="auto"/>
              <w:right w:val="single" w:sz="4" w:space="0" w:color="auto"/>
            </w:tcBorders>
            <w:shd w:val="clear" w:color="000000" w:fill="FFFFFF"/>
          </w:tcPr>
          <w:p w:rsidR="00533DF7" w:rsidRPr="00356956"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Change common to mandatory in Table 66d.</w:t>
            </w:r>
          </w:p>
        </w:tc>
        <w:tc>
          <w:tcPr>
            <w:tcW w:w="1133" w:type="dxa"/>
            <w:tcBorders>
              <w:top w:val="single" w:sz="4" w:space="0" w:color="auto"/>
              <w:left w:val="nil"/>
              <w:bottom w:val="single" w:sz="4" w:space="0" w:color="auto"/>
              <w:right w:val="single" w:sz="4" w:space="0" w:color="auto"/>
            </w:tcBorders>
            <w:shd w:val="clear" w:color="auto" w:fill="auto"/>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533DF7" w:rsidRDefault="00533DF7" w:rsidP="00295284">
            <w:pPr>
              <w:jc w:val="center"/>
              <w:rPr>
                <w:rFonts w:ascii="Arial" w:eastAsia="ＭＳ Ｐゴシック" w:hAnsi="Arial" w:cs="Arial"/>
                <w:sz w:val="20"/>
                <w:lang w:val="en-US" w:eastAsia="ja-JP"/>
              </w:rPr>
            </w:pPr>
          </w:p>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533DF7" w:rsidRDefault="00533DF7">
      <w:pPr>
        <w:rPr>
          <w:rFonts w:eastAsia="ＭＳ 明朝"/>
          <w:szCs w:val="22"/>
          <w:lang w:val="en-US" w:eastAsia="ja-JP"/>
        </w:rPr>
      </w:pPr>
    </w:p>
    <w:p w:rsidR="00533DF7" w:rsidRDefault="00533DF7" w:rsidP="00533DF7">
      <w:pPr>
        <w:rPr>
          <w:i/>
        </w:rPr>
      </w:pPr>
      <w:r w:rsidRPr="00F0664C">
        <w:rPr>
          <w:b/>
          <w:u w:val="single"/>
        </w:rPr>
        <w:t>Discussion</w:t>
      </w:r>
      <w:proofErr w:type="gramStart"/>
      <w:r w:rsidRPr="00F0664C">
        <w:rPr>
          <w:b/>
          <w:u w:val="single"/>
        </w:rPr>
        <w:t>:</w:t>
      </w:r>
      <w:r>
        <w:rPr>
          <w:i/>
        </w:rPr>
        <w:t>.</w:t>
      </w:r>
      <w:proofErr w:type="gramEnd"/>
      <w:r>
        <w:rPr>
          <w:i/>
        </w:rPr>
        <w:t xml:space="preserve"> </w:t>
      </w:r>
    </w:p>
    <w:p w:rsidR="00533DF7" w:rsidRDefault="00533DF7" w:rsidP="00533DF7">
      <w:pPr>
        <w:rPr>
          <w:rFonts w:eastAsia="ＭＳ 明朝"/>
          <w:szCs w:val="22"/>
          <w:lang w:val="en-US" w:eastAsia="ja-JP"/>
        </w:rPr>
      </w:pPr>
      <w:r w:rsidRPr="00B576DF">
        <w:rPr>
          <w:rFonts w:eastAsia="ＭＳ 明朝"/>
          <w:szCs w:val="22"/>
          <w:lang w:val="en-US" w:eastAsia="ja-JP"/>
        </w:rPr>
        <w:t>The</w:t>
      </w:r>
      <w:r>
        <w:rPr>
          <w:rFonts w:eastAsia="ＭＳ 明朝" w:hint="eastAsia"/>
          <w:szCs w:val="22"/>
          <w:lang w:val="en-US" w:eastAsia="ja-JP"/>
        </w:rPr>
        <w:t>se two</w:t>
      </w:r>
      <w:r w:rsidRPr="00B576DF">
        <w:rPr>
          <w:rFonts w:eastAsia="ＭＳ 明朝"/>
          <w:szCs w:val="22"/>
          <w:lang w:val="en-US" w:eastAsia="ja-JP"/>
        </w:rPr>
        <w:t xml:space="preserve"> commenter</w:t>
      </w:r>
      <w:r>
        <w:rPr>
          <w:rFonts w:eastAsia="ＭＳ 明朝" w:hint="eastAsia"/>
          <w:szCs w:val="22"/>
          <w:lang w:val="en-US" w:eastAsia="ja-JP"/>
        </w:rPr>
        <w:t>s</w:t>
      </w:r>
      <w:r w:rsidRPr="00B576DF">
        <w:rPr>
          <w:rFonts w:eastAsia="ＭＳ 明朝"/>
          <w:szCs w:val="22"/>
          <w:lang w:val="en-US" w:eastAsia="ja-JP"/>
        </w:rPr>
        <w:t xml:space="preserve"> </w:t>
      </w:r>
      <w:r>
        <w:rPr>
          <w:rFonts w:eastAsia="ＭＳ 明朝" w:hint="eastAsia"/>
          <w:szCs w:val="22"/>
          <w:lang w:val="en-US" w:eastAsia="ja-JP"/>
        </w:rPr>
        <w:t>are</w:t>
      </w:r>
      <w:r w:rsidRPr="00B576DF">
        <w:rPr>
          <w:rFonts w:eastAsia="ＭＳ 明朝"/>
          <w:szCs w:val="22"/>
          <w:lang w:val="en-US" w:eastAsia="ja-JP"/>
        </w:rPr>
        <w:t xml:space="preserve"> correct</w:t>
      </w:r>
      <w:r>
        <w:rPr>
          <w:rFonts w:eastAsia="ＭＳ 明朝" w:hint="eastAsia"/>
          <w:szCs w:val="22"/>
          <w:lang w:val="en-US" w:eastAsia="ja-JP"/>
        </w:rPr>
        <w:t>. To clarify which data rates is mandatory and option, Table 66c and Table 66d are revised as below.</w:t>
      </w:r>
    </w:p>
    <w:p w:rsidR="00533DF7" w:rsidRPr="00234912" w:rsidRDefault="00533DF7" w:rsidP="002349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Table 66c and 66d as below respectively</w:t>
      </w:r>
      <w:r w:rsidR="00234912">
        <w:rPr>
          <w:rFonts w:eastAsia="ＭＳ 明朝" w:hint="eastAsia"/>
          <w:b/>
          <w:sz w:val="20"/>
          <w:highlight w:val="yellow"/>
          <w:lang w:eastAsia="ja-JP"/>
        </w:rPr>
        <w:t>.</w:t>
      </w:r>
      <w:r>
        <w:rPr>
          <w:rFonts w:eastAsia="ＭＳ 明朝" w:hint="eastAsia"/>
          <w:b/>
          <w:sz w:val="20"/>
          <w:highlight w:val="yellow"/>
          <w:lang w:eastAsia="ja-JP"/>
        </w:rPr>
        <w:t xml:space="preserve"> Please note that the following modifications </w:t>
      </w:r>
      <w:r w:rsidR="00234912">
        <w:rPr>
          <w:rFonts w:eastAsia="ＭＳ 明朝" w:hint="eastAsia"/>
          <w:b/>
          <w:sz w:val="20"/>
          <w:highlight w:val="yellow"/>
          <w:lang w:eastAsia="ja-JP"/>
        </w:rPr>
        <w:t>of Table 66d</w:t>
      </w:r>
      <w:r>
        <w:rPr>
          <w:rFonts w:eastAsia="ＭＳ 明朝" w:hint="eastAsia"/>
          <w:b/>
          <w:sz w:val="20"/>
          <w:highlight w:val="yellow"/>
          <w:lang w:eastAsia="ja-JP"/>
        </w:rPr>
        <w:t xml:space="preserve">include a </w:t>
      </w:r>
      <w:r>
        <w:rPr>
          <w:rFonts w:eastAsia="ＭＳ 明朝"/>
          <w:b/>
          <w:sz w:val="20"/>
          <w:highlight w:val="yellow"/>
          <w:lang w:eastAsia="ja-JP"/>
        </w:rPr>
        <w:t>modification</w:t>
      </w:r>
      <w:r>
        <w:rPr>
          <w:rFonts w:eastAsia="ＭＳ 明朝" w:hint="eastAsia"/>
          <w:b/>
          <w:sz w:val="20"/>
          <w:highlight w:val="yellow"/>
          <w:lang w:eastAsia="ja-JP"/>
        </w:rPr>
        <w:t xml:space="preserve"> according to CID 13.</w:t>
      </w:r>
    </w:p>
    <w:p w:rsidR="00234912" w:rsidRPr="00E44020" w:rsidRDefault="00234912" w:rsidP="00234912">
      <w:pPr>
        <w:pStyle w:val="IEEEStdsRegularTableCaption"/>
        <w:numPr>
          <w:ilvl w:val="0"/>
          <w:numId w:val="0"/>
        </w:numPr>
      </w:pPr>
      <w:bookmarkStart w:id="1" w:name="_Ref377980640"/>
      <w:r>
        <w:rPr>
          <w:rFonts w:hint="eastAsia"/>
          <w:lang w:val="en-GB"/>
        </w:rPr>
        <w:t>Table 66</w:t>
      </w:r>
      <w:r w:rsidRPr="00E44020">
        <w:t>c— Frequency bands and data rates for CMB O-QPSK PHY</w:t>
      </w:r>
      <w:bookmarkEnd w:id="1"/>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2"/>
        <w:gridCol w:w="1262"/>
        <w:gridCol w:w="986"/>
        <w:gridCol w:w="1134"/>
        <w:gridCol w:w="1276"/>
        <w:gridCol w:w="1276"/>
        <w:gridCol w:w="1642"/>
      </w:tblGrid>
      <w:tr w:rsidR="00234912" w:rsidRPr="00E44020" w:rsidTr="00234912">
        <w:tc>
          <w:tcPr>
            <w:tcW w:w="1262" w:type="dxa"/>
            <w:vMerge w:val="restart"/>
            <w:tcBorders>
              <w:top w:val="single" w:sz="12" w:space="0" w:color="auto"/>
              <w:bottom w:val="single" w:sz="12" w:space="0" w:color="auto"/>
            </w:tcBorders>
            <w:shd w:val="clear" w:color="auto" w:fill="auto"/>
          </w:tcPr>
          <w:p w:rsidR="00234912" w:rsidRPr="00E44020" w:rsidRDefault="00234912" w:rsidP="00295284">
            <w:pPr>
              <w:pStyle w:val="IEEEStdsTableColumnHead"/>
            </w:pPr>
            <w:r w:rsidRPr="00E44020">
              <w:t>Band Identifier (MHz)</w:t>
            </w:r>
          </w:p>
        </w:tc>
        <w:tc>
          <w:tcPr>
            <w:tcW w:w="1262" w:type="dxa"/>
            <w:vMerge w:val="restart"/>
            <w:tcBorders>
              <w:top w:val="single" w:sz="12" w:space="0" w:color="auto"/>
              <w:bottom w:val="single" w:sz="12" w:space="0" w:color="auto"/>
            </w:tcBorders>
            <w:shd w:val="clear" w:color="auto" w:fill="auto"/>
          </w:tcPr>
          <w:p w:rsidR="00234912" w:rsidRPr="00E44020" w:rsidRDefault="00234912" w:rsidP="00295284">
            <w:pPr>
              <w:pStyle w:val="IEEEStdsTableColumnHead"/>
            </w:pPr>
            <w:r w:rsidRPr="00E44020">
              <w:t>Frequency band(MHz)</w:t>
            </w:r>
          </w:p>
        </w:tc>
        <w:tc>
          <w:tcPr>
            <w:tcW w:w="2120" w:type="dxa"/>
            <w:gridSpan w:val="2"/>
            <w:tcBorders>
              <w:top w:val="single" w:sz="12" w:space="0" w:color="auto"/>
              <w:bottom w:val="single" w:sz="4" w:space="0" w:color="auto"/>
            </w:tcBorders>
            <w:shd w:val="clear" w:color="auto" w:fill="auto"/>
          </w:tcPr>
          <w:p w:rsidR="00234912" w:rsidRPr="00E44020" w:rsidRDefault="00234912" w:rsidP="00295284">
            <w:pPr>
              <w:pStyle w:val="IEEEStdsTableColumnHead"/>
            </w:pPr>
            <w:r w:rsidRPr="00E44020">
              <w:t>Spreading parameters</w:t>
            </w:r>
          </w:p>
        </w:tc>
        <w:tc>
          <w:tcPr>
            <w:tcW w:w="4194" w:type="dxa"/>
            <w:gridSpan w:val="3"/>
            <w:tcBorders>
              <w:top w:val="single" w:sz="12" w:space="0" w:color="auto"/>
              <w:bottom w:val="single" w:sz="4" w:space="0" w:color="auto"/>
            </w:tcBorders>
            <w:shd w:val="clear" w:color="auto" w:fill="auto"/>
          </w:tcPr>
          <w:p w:rsidR="00234912" w:rsidRPr="00E44020" w:rsidRDefault="00234912" w:rsidP="00295284">
            <w:pPr>
              <w:pStyle w:val="IEEEStdsTableColumnHead"/>
            </w:pPr>
            <w:r w:rsidRPr="00E44020">
              <w:t>Data parameters</w:t>
            </w:r>
          </w:p>
        </w:tc>
      </w:tr>
      <w:tr w:rsidR="00234912" w:rsidRPr="00E44020" w:rsidTr="00234912">
        <w:tc>
          <w:tcPr>
            <w:tcW w:w="1262" w:type="dxa"/>
            <w:vMerge/>
            <w:tcBorders>
              <w:top w:val="single" w:sz="4" w:space="0" w:color="auto"/>
              <w:bottom w:val="single" w:sz="12" w:space="0" w:color="auto"/>
            </w:tcBorders>
            <w:shd w:val="clear" w:color="auto" w:fill="auto"/>
          </w:tcPr>
          <w:p w:rsidR="00234912" w:rsidRPr="00E44020" w:rsidRDefault="00234912" w:rsidP="00295284">
            <w:pPr>
              <w:pStyle w:val="IEEEStdsTableColumnHead"/>
            </w:pPr>
          </w:p>
        </w:tc>
        <w:tc>
          <w:tcPr>
            <w:tcW w:w="1262" w:type="dxa"/>
            <w:vMerge/>
            <w:tcBorders>
              <w:top w:val="single" w:sz="4" w:space="0" w:color="auto"/>
              <w:bottom w:val="single" w:sz="12" w:space="0" w:color="auto"/>
            </w:tcBorders>
            <w:shd w:val="clear" w:color="auto" w:fill="auto"/>
          </w:tcPr>
          <w:p w:rsidR="00234912" w:rsidRPr="00E44020" w:rsidRDefault="00234912" w:rsidP="00295284">
            <w:pPr>
              <w:pStyle w:val="IEEEStdsTableColumnHead"/>
            </w:pPr>
          </w:p>
        </w:tc>
        <w:tc>
          <w:tcPr>
            <w:tcW w:w="98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Chip rate (</w:t>
            </w:r>
            <w:proofErr w:type="spellStart"/>
            <w:r w:rsidRPr="00E44020">
              <w:t>kchip</w:t>
            </w:r>
            <w:proofErr w:type="spellEnd"/>
            <w:r w:rsidRPr="00E44020">
              <w:t>/s)</w:t>
            </w:r>
          </w:p>
        </w:tc>
        <w:tc>
          <w:tcPr>
            <w:tcW w:w="1134"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Modulation</w:t>
            </w:r>
          </w:p>
        </w:tc>
        <w:tc>
          <w:tcPr>
            <w:tcW w:w="127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Bit rate (kb/s)</w:t>
            </w:r>
          </w:p>
        </w:tc>
        <w:tc>
          <w:tcPr>
            <w:tcW w:w="127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Symbol rate (</w:t>
            </w:r>
            <w:proofErr w:type="spellStart"/>
            <w:r w:rsidRPr="00E44020">
              <w:t>ksymbol</w:t>
            </w:r>
            <w:proofErr w:type="spellEnd"/>
            <w:r w:rsidRPr="00E44020">
              <w:t>/s)</w:t>
            </w:r>
          </w:p>
        </w:tc>
        <w:tc>
          <w:tcPr>
            <w:tcW w:w="1642"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Symbols</w:t>
            </w:r>
          </w:p>
        </w:tc>
      </w:tr>
      <w:tr w:rsidR="00234912" w:rsidRPr="00E44020" w:rsidTr="00234912">
        <w:tc>
          <w:tcPr>
            <w:tcW w:w="1262" w:type="dxa"/>
            <w:vMerge w:val="restart"/>
            <w:tcBorders>
              <w:top w:val="single" w:sz="12" w:space="0" w:color="auto"/>
            </w:tcBorders>
            <w:shd w:val="clear" w:color="auto" w:fill="auto"/>
          </w:tcPr>
          <w:p w:rsidR="00234912" w:rsidRPr="00E44020" w:rsidRDefault="00234912" w:rsidP="00295284">
            <w:pPr>
              <w:pStyle w:val="IEEEStdsTableColumnHead"/>
            </w:pPr>
            <w:r w:rsidRPr="00E44020">
              <w:rPr>
                <w:rFonts w:hint="eastAsia"/>
              </w:rPr>
              <w:t>195</w:t>
            </w:r>
          </w:p>
        </w:tc>
        <w:tc>
          <w:tcPr>
            <w:tcW w:w="1262" w:type="dxa"/>
            <w:tcBorders>
              <w:top w:val="single" w:sz="12" w:space="0" w:color="auto"/>
            </w:tcBorders>
            <w:shd w:val="clear" w:color="auto" w:fill="auto"/>
          </w:tcPr>
          <w:p w:rsidR="00234912" w:rsidRPr="00E44020" w:rsidRDefault="00234912" w:rsidP="00295284">
            <w:pPr>
              <w:pStyle w:val="IEEEStdsTableData-Center"/>
            </w:pPr>
            <w:r w:rsidRPr="00E44020">
              <w:t>174-216</w:t>
            </w:r>
          </w:p>
        </w:tc>
        <w:tc>
          <w:tcPr>
            <w:tcW w:w="986"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1000</w:t>
            </w:r>
          </w:p>
        </w:tc>
        <w:tc>
          <w:tcPr>
            <w:tcW w:w="1134"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O-QPSK</w:t>
            </w:r>
          </w:p>
        </w:tc>
        <w:tc>
          <w:tcPr>
            <w:tcW w:w="1276" w:type="dxa"/>
            <w:tcBorders>
              <w:top w:val="single" w:sz="12" w:space="0" w:color="auto"/>
            </w:tcBorders>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62.5</w:t>
            </w:r>
          </w:p>
        </w:tc>
        <w:tc>
          <w:tcPr>
            <w:tcW w:w="1642" w:type="dxa"/>
            <w:tcBorders>
              <w:top w:val="single" w:sz="12" w:space="0" w:color="auto"/>
            </w:tcBorders>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ColumnHead"/>
            </w:pPr>
          </w:p>
        </w:tc>
        <w:tc>
          <w:tcPr>
            <w:tcW w:w="1262" w:type="dxa"/>
            <w:shd w:val="clear" w:color="auto" w:fill="auto"/>
          </w:tcPr>
          <w:p w:rsidR="00234912" w:rsidRPr="00E44020" w:rsidRDefault="00234912" w:rsidP="00295284">
            <w:pPr>
              <w:pStyle w:val="IEEEStdsTableData-Center"/>
            </w:pPr>
            <w:r w:rsidRPr="00E44020">
              <w:t>174-216</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r w:rsidR="00234912" w:rsidRPr="00E44020" w:rsidTr="00234912">
        <w:tc>
          <w:tcPr>
            <w:tcW w:w="1262" w:type="dxa"/>
            <w:vMerge w:val="restart"/>
            <w:shd w:val="clear" w:color="auto" w:fill="auto"/>
          </w:tcPr>
          <w:p w:rsidR="00234912" w:rsidRPr="00E44020" w:rsidRDefault="00234912" w:rsidP="00295284">
            <w:pPr>
              <w:pStyle w:val="IEEEStdsTableColumnHead"/>
            </w:pPr>
            <w:r w:rsidRPr="00E44020">
              <w:rPr>
                <w:rFonts w:hint="eastAsia"/>
              </w:rPr>
              <w:t>416</w:t>
            </w:r>
          </w:p>
        </w:tc>
        <w:tc>
          <w:tcPr>
            <w:tcW w:w="1262" w:type="dxa"/>
            <w:shd w:val="clear" w:color="auto" w:fill="auto"/>
          </w:tcPr>
          <w:p w:rsidR="00234912" w:rsidRPr="00E44020" w:rsidRDefault="00234912" w:rsidP="00295284">
            <w:pPr>
              <w:pStyle w:val="IEEEStdsTableData-Center"/>
            </w:pPr>
            <w:r w:rsidRPr="00E44020">
              <w:t>407-425</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shd w:val="clear" w:color="auto" w:fill="auto"/>
          </w:tcPr>
          <w:p w:rsidR="00234912" w:rsidRPr="00E44020" w:rsidRDefault="00234912" w:rsidP="00295284">
            <w:pPr>
              <w:pStyle w:val="IEEEStdsTableData-Center"/>
            </w:pPr>
            <w:r w:rsidRPr="00E44020">
              <w:rPr>
                <w:rFonts w:hint="eastAsia"/>
              </w:rPr>
              <w:t>62.5</w:t>
            </w:r>
          </w:p>
        </w:tc>
        <w:tc>
          <w:tcPr>
            <w:tcW w:w="1642" w:type="dxa"/>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ColumnHead"/>
            </w:pPr>
          </w:p>
        </w:tc>
        <w:tc>
          <w:tcPr>
            <w:tcW w:w="1262" w:type="dxa"/>
            <w:shd w:val="clear" w:color="auto" w:fill="auto"/>
          </w:tcPr>
          <w:p w:rsidR="00234912" w:rsidRPr="00E44020" w:rsidRDefault="00234912" w:rsidP="00295284">
            <w:pPr>
              <w:pStyle w:val="IEEEStdsTableData-Center"/>
            </w:pPr>
            <w:r w:rsidRPr="00E44020">
              <w:t>407-425</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r w:rsidR="00234912" w:rsidRPr="00E44020" w:rsidTr="00234912">
        <w:tc>
          <w:tcPr>
            <w:tcW w:w="1262" w:type="dxa"/>
            <w:vMerge w:val="restart"/>
            <w:shd w:val="clear" w:color="auto" w:fill="auto"/>
          </w:tcPr>
          <w:p w:rsidR="00234912" w:rsidRPr="00E44020" w:rsidRDefault="00234912" w:rsidP="00295284">
            <w:pPr>
              <w:pStyle w:val="IEEEStdsTableColumnHead"/>
            </w:pPr>
            <w:r w:rsidRPr="00E44020">
              <w:rPr>
                <w:rFonts w:hint="eastAsia"/>
              </w:rPr>
              <w:t>619</w:t>
            </w:r>
          </w:p>
        </w:tc>
        <w:tc>
          <w:tcPr>
            <w:tcW w:w="1262" w:type="dxa"/>
            <w:shd w:val="clear" w:color="auto" w:fill="auto"/>
          </w:tcPr>
          <w:p w:rsidR="00234912" w:rsidRPr="00E44020" w:rsidRDefault="00234912" w:rsidP="00295284">
            <w:pPr>
              <w:pStyle w:val="IEEEStdsTableData-Center"/>
            </w:pPr>
            <w:r w:rsidRPr="00E44020">
              <w:t>608-630</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shd w:val="clear" w:color="auto" w:fill="auto"/>
          </w:tcPr>
          <w:p w:rsidR="00234912" w:rsidRPr="00E44020" w:rsidRDefault="00234912" w:rsidP="00295284">
            <w:pPr>
              <w:pStyle w:val="IEEEStdsTableData-Center"/>
            </w:pPr>
            <w:r w:rsidRPr="00E44020">
              <w:rPr>
                <w:rFonts w:hint="eastAsia"/>
              </w:rPr>
              <w:t>62.5</w:t>
            </w:r>
          </w:p>
        </w:tc>
        <w:tc>
          <w:tcPr>
            <w:tcW w:w="1642" w:type="dxa"/>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Data-Center"/>
            </w:pPr>
          </w:p>
        </w:tc>
        <w:tc>
          <w:tcPr>
            <w:tcW w:w="1262" w:type="dxa"/>
            <w:shd w:val="clear" w:color="auto" w:fill="auto"/>
          </w:tcPr>
          <w:p w:rsidR="00234912" w:rsidRPr="00E44020" w:rsidRDefault="00234912" w:rsidP="00295284">
            <w:pPr>
              <w:pStyle w:val="IEEEStdsTableData-Center"/>
            </w:pPr>
            <w:r w:rsidRPr="00E44020">
              <w:t>608-630</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bl>
    <w:p w:rsidR="00234912" w:rsidRDefault="00234912">
      <w:pPr>
        <w:rPr>
          <w:rFonts w:eastAsia="ＭＳ 明朝"/>
          <w:szCs w:val="22"/>
          <w:lang w:eastAsia="ja-JP"/>
        </w:rPr>
      </w:pPr>
    </w:p>
    <w:p w:rsidR="00533DF7" w:rsidRPr="00533DF7" w:rsidRDefault="00234912" w:rsidP="00234912">
      <w:pPr>
        <w:pStyle w:val="IEEEStdsRegularTableCaption"/>
        <w:numPr>
          <w:ilvl w:val="0"/>
          <w:numId w:val="0"/>
        </w:numPr>
      </w:pPr>
      <w:r>
        <w:rPr>
          <w:rFonts w:hint="eastAsia"/>
        </w:rPr>
        <w:t>Table 66</w:t>
      </w:r>
      <w:r w:rsidR="00533DF7" w:rsidRPr="00E44020">
        <w:t>d— Frequency bands and data rates for CMB GFSK 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36"/>
        <w:gridCol w:w="1022"/>
        <w:gridCol w:w="1593"/>
        <w:gridCol w:w="851"/>
        <w:gridCol w:w="1843"/>
        <w:gridCol w:w="951"/>
      </w:tblGrid>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ColumnHead"/>
            </w:pPr>
            <w:r w:rsidRPr="00E44020">
              <w:t>Band Identifier (MHz)</w:t>
            </w:r>
          </w:p>
        </w:tc>
        <w:tc>
          <w:tcPr>
            <w:tcW w:w="1336" w:type="dxa"/>
            <w:vMerge w:val="restart"/>
            <w:tcBorders>
              <w:top w:val="single" w:sz="12" w:space="0" w:color="auto"/>
            </w:tcBorders>
            <w:shd w:val="clear" w:color="auto" w:fill="auto"/>
          </w:tcPr>
          <w:p w:rsidR="00533DF7" w:rsidRPr="00E44020" w:rsidRDefault="00533DF7" w:rsidP="00295284">
            <w:pPr>
              <w:pStyle w:val="IEEEStdsTableColumnHead"/>
            </w:pPr>
            <w:r w:rsidRPr="00E44020">
              <w:t>Frequency band(MHz)</w:t>
            </w:r>
          </w:p>
        </w:tc>
        <w:tc>
          <w:tcPr>
            <w:tcW w:w="2615" w:type="dxa"/>
            <w:gridSpan w:val="2"/>
            <w:tcBorders>
              <w:top w:val="single" w:sz="12" w:space="0" w:color="auto"/>
            </w:tcBorders>
            <w:shd w:val="clear" w:color="auto" w:fill="auto"/>
          </w:tcPr>
          <w:p w:rsidR="00533DF7" w:rsidRPr="00E44020" w:rsidRDefault="00533DF7" w:rsidP="00295284">
            <w:pPr>
              <w:pStyle w:val="IEEEStdsTableColumnHead"/>
            </w:pPr>
            <w:r w:rsidRPr="00E44020">
              <w:t>Spreading parameters</w:t>
            </w:r>
          </w:p>
        </w:tc>
        <w:tc>
          <w:tcPr>
            <w:tcW w:w="3645" w:type="dxa"/>
            <w:gridSpan w:val="3"/>
            <w:tcBorders>
              <w:top w:val="single" w:sz="12" w:space="0" w:color="auto"/>
              <w:right w:val="single" w:sz="12" w:space="0" w:color="auto"/>
            </w:tcBorders>
            <w:shd w:val="clear" w:color="auto" w:fill="auto"/>
          </w:tcPr>
          <w:p w:rsidR="00533DF7" w:rsidRPr="00E44020" w:rsidRDefault="00533DF7" w:rsidP="00295284">
            <w:pPr>
              <w:pStyle w:val="IEEEStdsTableColumnHead"/>
            </w:pPr>
            <w:r w:rsidRPr="00E44020">
              <w:t>Data parameters</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ColumnHead"/>
            </w:pPr>
          </w:p>
        </w:tc>
        <w:tc>
          <w:tcPr>
            <w:tcW w:w="1336" w:type="dxa"/>
            <w:vMerge/>
            <w:tcBorders>
              <w:bottom w:val="single" w:sz="12" w:space="0" w:color="auto"/>
            </w:tcBorders>
            <w:shd w:val="clear" w:color="auto" w:fill="auto"/>
          </w:tcPr>
          <w:p w:rsidR="00533DF7" w:rsidRPr="00E44020" w:rsidRDefault="00533DF7" w:rsidP="00295284">
            <w:pPr>
              <w:pStyle w:val="IEEEStdsTableColumnHead"/>
            </w:pPr>
          </w:p>
        </w:tc>
        <w:tc>
          <w:tcPr>
            <w:tcW w:w="1022" w:type="dxa"/>
            <w:tcBorders>
              <w:bottom w:val="single" w:sz="12" w:space="0" w:color="auto"/>
            </w:tcBorders>
            <w:shd w:val="clear" w:color="auto" w:fill="auto"/>
          </w:tcPr>
          <w:p w:rsidR="00533DF7" w:rsidRPr="00E44020" w:rsidRDefault="00533DF7" w:rsidP="00295284">
            <w:pPr>
              <w:pStyle w:val="IEEEStdsTableColumnHead"/>
            </w:pPr>
            <w:r w:rsidRPr="00E44020">
              <w:t>Chip rate (</w:t>
            </w:r>
            <w:proofErr w:type="spellStart"/>
            <w:r w:rsidRPr="00E44020">
              <w:t>kchip</w:t>
            </w:r>
            <w:proofErr w:type="spellEnd"/>
            <w:r w:rsidRPr="00E44020">
              <w:t>/s)</w:t>
            </w:r>
          </w:p>
        </w:tc>
        <w:tc>
          <w:tcPr>
            <w:tcW w:w="1593" w:type="dxa"/>
            <w:tcBorders>
              <w:bottom w:val="single" w:sz="12" w:space="0" w:color="auto"/>
            </w:tcBorders>
            <w:shd w:val="clear" w:color="auto" w:fill="auto"/>
          </w:tcPr>
          <w:p w:rsidR="00533DF7" w:rsidRPr="00E44020" w:rsidRDefault="00533DF7" w:rsidP="00295284">
            <w:pPr>
              <w:pStyle w:val="IEEEStdsTableColumnHead"/>
            </w:pPr>
            <w:r w:rsidRPr="00E44020">
              <w:rPr>
                <w:rFonts w:hint="eastAsia"/>
              </w:rPr>
              <w:t>Modulation</w:t>
            </w:r>
          </w:p>
        </w:tc>
        <w:tc>
          <w:tcPr>
            <w:tcW w:w="851" w:type="dxa"/>
            <w:tcBorders>
              <w:bottom w:val="single" w:sz="12" w:space="0" w:color="auto"/>
            </w:tcBorders>
            <w:shd w:val="clear" w:color="auto" w:fill="auto"/>
          </w:tcPr>
          <w:p w:rsidR="00533DF7" w:rsidRPr="00E44020" w:rsidRDefault="00533DF7" w:rsidP="00295284">
            <w:pPr>
              <w:pStyle w:val="IEEEStdsTableColumnHead"/>
            </w:pPr>
            <w:r w:rsidRPr="00E44020">
              <w:t>Bit rate (kb/s)</w:t>
            </w:r>
          </w:p>
        </w:tc>
        <w:tc>
          <w:tcPr>
            <w:tcW w:w="1843" w:type="dxa"/>
            <w:tcBorders>
              <w:bottom w:val="single" w:sz="12" w:space="0" w:color="auto"/>
            </w:tcBorders>
            <w:shd w:val="clear" w:color="auto" w:fill="auto"/>
          </w:tcPr>
          <w:p w:rsidR="00533DF7" w:rsidRPr="00E44020" w:rsidRDefault="00533DF7" w:rsidP="00295284">
            <w:pPr>
              <w:pStyle w:val="IEEEStdsTableColumnHead"/>
            </w:pPr>
            <w:r w:rsidRPr="00533DF7">
              <w:rPr>
                <w:strike/>
                <w:color w:val="FF0000"/>
              </w:rPr>
              <w:t>Symbol rate</w:t>
            </w:r>
            <w:r w:rsidRPr="00E44020">
              <w:t xml:space="preserve"> </w:t>
            </w:r>
            <w:r w:rsidRPr="00533DF7">
              <w:rPr>
                <w:strike/>
                <w:color w:val="FF0000"/>
              </w:rPr>
              <w:t>(</w:t>
            </w:r>
            <w:r w:rsidRPr="002629A8">
              <w:t>Modulation index</w:t>
            </w:r>
            <w:r w:rsidRPr="00533DF7">
              <w:rPr>
                <w:strike/>
                <w:color w:val="FF0000"/>
              </w:rPr>
              <w:t>)</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ColumnHead"/>
            </w:pPr>
            <w:r w:rsidRPr="00E44020">
              <w:t>Symbols</w:t>
            </w:r>
          </w:p>
        </w:tc>
      </w:tr>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195</w:t>
            </w:r>
          </w:p>
        </w:tc>
        <w:tc>
          <w:tcPr>
            <w:tcW w:w="1336" w:type="dxa"/>
            <w:tcBorders>
              <w:top w:val="single" w:sz="12" w:space="0" w:color="auto"/>
            </w:tcBorders>
            <w:shd w:val="clear" w:color="auto" w:fill="auto"/>
          </w:tcPr>
          <w:p w:rsidR="00533DF7" w:rsidRPr="00E44020" w:rsidRDefault="00533DF7" w:rsidP="00295284">
            <w:pPr>
              <w:pStyle w:val="IEEEStdsTableData-Center"/>
            </w:pPr>
            <w:r w:rsidRPr="00E44020">
              <w:t>174-216</w:t>
            </w:r>
          </w:p>
        </w:tc>
        <w:tc>
          <w:tcPr>
            <w:tcW w:w="1022" w:type="dxa"/>
            <w:tcBorders>
              <w:top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top w:val="single" w:sz="12" w:space="0" w:color="auto"/>
            </w:tcBorders>
            <w:shd w:val="clear" w:color="auto" w:fill="auto"/>
          </w:tcPr>
          <w:p w:rsidR="00533DF7" w:rsidRPr="00234912" w:rsidRDefault="00533DF7" w:rsidP="00234912">
            <w:pPr>
              <w:pStyle w:val="IEEEStdsTableData-Center"/>
              <w:rPr>
                <w:strike/>
                <w:color w:val="FF0000"/>
              </w:rPr>
            </w:pPr>
            <w:r w:rsidRPr="00E44020">
              <w:t>GFSK (</w:t>
            </w:r>
            <w:r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tcBorders>
              <w:top w:val="single" w:sz="12" w:space="0" w:color="auto"/>
            </w:tcBorders>
            <w:shd w:val="clear" w:color="auto" w:fill="auto"/>
          </w:tcPr>
          <w:p w:rsidR="00533DF7" w:rsidRPr="00E44020" w:rsidRDefault="00533DF7" w:rsidP="00295284">
            <w:pPr>
              <w:pStyle w:val="IEEEStdsTableData-Center"/>
            </w:pPr>
            <w:r w:rsidRPr="00E44020">
              <w:t>50</w:t>
            </w:r>
          </w:p>
        </w:tc>
        <w:tc>
          <w:tcPr>
            <w:tcW w:w="1843" w:type="dxa"/>
            <w:tcBorders>
              <w:top w:val="single" w:sz="12" w:space="0" w:color="auto"/>
            </w:tcBorders>
            <w:shd w:val="clear" w:color="auto" w:fill="auto"/>
          </w:tcPr>
          <w:p w:rsidR="00533DF7" w:rsidRPr="00E44020" w:rsidRDefault="00533DF7" w:rsidP="00295284">
            <w:pPr>
              <w:pStyle w:val="IEEEStdsTableData-Center"/>
            </w:pPr>
            <w:r w:rsidRPr="00E44020">
              <w:t>1.0</w:t>
            </w:r>
          </w:p>
        </w:tc>
        <w:tc>
          <w:tcPr>
            <w:tcW w:w="951" w:type="dxa"/>
            <w:tcBorders>
              <w:top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416</w:t>
            </w: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00234912"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Pr="00DB009B">
              <w:rPr>
                <w:rFonts w:hint="eastAsia"/>
              </w:rPr>
              <w:t>optional</w:t>
            </w:r>
            <w:r w:rsidRPr="00BB4DF0">
              <w:t>)</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619</w:t>
            </w: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00234912"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Data-Center"/>
            </w:pPr>
          </w:p>
        </w:tc>
        <w:tc>
          <w:tcPr>
            <w:tcW w:w="1336" w:type="dxa"/>
            <w:tcBorders>
              <w:bottom w:val="single" w:sz="12" w:space="0" w:color="auto"/>
            </w:tcBorders>
            <w:shd w:val="clear" w:color="auto" w:fill="auto"/>
          </w:tcPr>
          <w:p w:rsidR="00533DF7" w:rsidRPr="00E44020" w:rsidRDefault="00533DF7" w:rsidP="00295284">
            <w:pPr>
              <w:pStyle w:val="IEEEStdsTableData-Center"/>
            </w:pPr>
            <w:r w:rsidRPr="00E44020">
              <w:t>608-630</w:t>
            </w:r>
          </w:p>
        </w:tc>
        <w:tc>
          <w:tcPr>
            <w:tcW w:w="1022" w:type="dxa"/>
            <w:tcBorders>
              <w:bottom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bottom w:val="single" w:sz="12" w:space="0" w:color="auto"/>
            </w:tcBorders>
            <w:shd w:val="clear" w:color="auto" w:fill="auto"/>
          </w:tcPr>
          <w:p w:rsidR="00533DF7" w:rsidRPr="00E44020" w:rsidRDefault="00533DF7" w:rsidP="00295284">
            <w:pPr>
              <w:pStyle w:val="IEEEStdsTableData-Center"/>
            </w:pPr>
            <w:r w:rsidRPr="00E44020">
              <w:t>GFSK (optional)</w:t>
            </w:r>
          </w:p>
        </w:tc>
        <w:tc>
          <w:tcPr>
            <w:tcW w:w="851" w:type="dxa"/>
            <w:tcBorders>
              <w:bottom w:val="single" w:sz="12" w:space="0" w:color="auto"/>
            </w:tcBorders>
            <w:shd w:val="clear" w:color="auto" w:fill="auto"/>
          </w:tcPr>
          <w:p w:rsidR="00533DF7" w:rsidRPr="00E44020" w:rsidRDefault="00533DF7" w:rsidP="00295284">
            <w:pPr>
              <w:pStyle w:val="IEEEStdsTableData-Center"/>
            </w:pPr>
            <w:r w:rsidRPr="00E44020">
              <w:t>200</w:t>
            </w:r>
          </w:p>
        </w:tc>
        <w:tc>
          <w:tcPr>
            <w:tcW w:w="1843" w:type="dxa"/>
            <w:tcBorders>
              <w:bottom w:val="single" w:sz="12" w:space="0" w:color="auto"/>
            </w:tcBorders>
            <w:shd w:val="clear" w:color="auto" w:fill="auto"/>
          </w:tcPr>
          <w:p w:rsidR="00533DF7" w:rsidRPr="00E44020" w:rsidRDefault="00533DF7" w:rsidP="00295284">
            <w:pPr>
              <w:pStyle w:val="IEEEStdsTableData-Center"/>
            </w:pPr>
            <w:r w:rsidRPr="00E44020">
              <w:t>0.5 or 1.0</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bl>
    <w:p w:rsidR="00533DF7" w:rsidRDefault="00533DF7">
      <w:pPr>
        <w:rPr>
          <w:rFonts w:eastAsia="ＭＳ 明朝"/>
          <w:szCs w:val="22"/>
          <w:lang w:eastAsia="ja-JP"/>
        </w:rPr>
      </w:pPr>
    </w:p>
    <w:p w:rsidR="000F1AA6" w:rsidRDefault="000F1AA6">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92E3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492E32" w:rsidRPr="00957D5A" w:rsidRDefault="00492E3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492E32" w:rsidRPr="00957D5A" w:rsidRDefault="00492E3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92E32"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92E32" w:rsidRPr="00957D5A"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708" w:type="dxa"/>
            <w:tcBorders>
              <w:top w:val="single" w:sz="4" w:space="0" w:color="auto"/>
              <w:left w:val="nil"/>
              <w:bottom w:val="single" w:sz="4" w:space="0" w:color="auto"/>
              <w:right w:val="single" w:sz="4" w:space="0" w:color="auto"/>
            </w:tcBorders>
            <w:shd w:val="clear" w:color="auto" w:fill="auto"/>
            <w:noWrap/>
          </w:tcPr>
          <w:p w:rsidR="00492E32" w:rsidRPr="00957D5A"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492E32" w:rsidRPr="00957D5A" w:rsidRDefault="00492E32" w:rsidP="00492E3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8.1.2.15</w:t>
            </w:r>
          </w:p>
        </w:tc>
        <w:tc>
          <w:tcPr>
            <w:tcW w:w="714" w:type="dxa"/>
            <w:tcBorders>
              <w:top w:val="single" w:sz="4" w:space="0" w:color="auto"/>
              <w:left w:val="nil"/>
              <w:bottom w:val="single" w:sz="4" w:space="0" w:color="auto"/>
              <w:right w:val="single" w:sz="4" w:space="0" w:color="auto"/>
            </w:tcBorders>
            <w:shd w:val="clear" w:color="auto" w:fill="auto"/>
            <w:noWrap/>
          </w:tcPr>
          <w:p w:rsidR="00492E32" w:rsidRPr="00957D5A" w:rsidRDefault="00D9528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Definition of parameter "k" is not clear. Make it clear.</w:t>
            </w:r>
          </w:p>
          <w:p w:rsid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And parameter "k" should be written in Italic character.</w:t>
            </w:r>
          </w:p>
          <w:p w:rsidR="00492E32" w:rsidRPr="00957D5A" w:rsidRDefault="00492E32" w:rsidP="00492E32">
            <w:pPr>
              <w:rPr>
                <w:rFonts w:ascii="Arial" w:eastAsia="ＭＳ Ｐゴシック" w:hAnsi="Arial" w:cs="Arial"/>
                <w:color w:val="000000"/>
                <w:sz w:val="20"/>
                <w:lang w:val="en-US" w:eastAsia="ja-JP"/>
              </w:rPr>
            </w:pPr>
          </w:p>
        </w:tc>
        <w:tc>
          <w:tcPr>
            <w:tcW w:w="2408" w:type="dxa"/>
            <w:tcBorders>
              <w:top w:val="single" w:sz="4" w:space="0" w:color="auto"/>
              <w:left w:val="nil"/>
              <w:bottom w:val="single" w:sz="4" w:space="0" w:color="auto"/>
              <w:right w:val="single" w:sz="4" w:space="0" w:color="auto"/>
            </w:tcBorders>
            <w:shd w:val="clear" w:color="000000" w:fill="FFFFFF"/>
          </w:tcPr>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Add definition of this parameter as below.</w:t>
            </w:r>
          </w:p>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w:t>
            </w:r>
            <w:proofErr w:type="gramStart"/>
            <w:r w:rsidRPr="00492E32">
              <w:rPr>
                <w:rFonts w:ascii="Arial" w:eastAsia="ＭＳ Ｐゴシック" w:hAnsi="Arial" w:cs="Arial"/>
                <w:color w:val="000000"/>
                <w:sz w:val="20"/>
                <w:lang w:val="en-US" w:eastAsia="ja-JP"/>
              </w:rPr>
              <w:t>k</w:t>
            </w:r>
            <w:proofErr w:type="gramEnd"/>
            <w:r w:rsidRPr="00492E32">
              <w:rPr>
                <w:rFonts w:ascii="Arial" w:eastAsia="ＭＳ Ｐゴシック" w:hAnsi="Arial" w:cs="Arial"/>
                <w:color w:val="000000"/>
                <w:sz w:val="20"/>
                <w:lang w:val="en-US" w:eastAsia="ja-JP"/>
              </w:rPr>
              <w:t>" is an integer parameter as shown in Table 68o.</w:t>
            </w:r>
          </w:p>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 xml:space="preserve">And add "(k)" after </w:t>
            </w:r>
            <w:proofErr w:type="spellStart"/>
            <w:r w:rsidRPr="00492E32">
              <w:rPr>
                <w:rFonts w:ascii="Arial" w:eastAsia="ＭＳ Ｐゴシック" w:hAnsi="Arial" w:cs="Arial"/>
                <w:color w:val="000000"/>
                <w:sz w:val="20"/>
                <w:lang w:val="en-US" w:eastAsia="ja-JP"/>
              </w:rPr>
              <w:t>phyCurrentChannel</w:t>
            </w:r>
            <w:proofErr w:type="spellEnd"/>
            <w:r w:rsidRPr="00492E32">
              <w:rPr>
                <w:rFonts w:ascii="Arial" w:eastAsia="ＭＳ Ｐゴシック" w:hAnsi="Arial" w:cs="Arial"/>
                <w:color w:val="000000"/>
                <w:sz w:val="20"/>
                <w:lang w:val="en-US" w:eastAsia="ja-JP"/>
              </w:rPr>
              <w:t xml:space="preserve"> in the cell of </w:t>
            </w:r>
            <w:proofErr w:type="spellStart"/>
            <w:r w:rsidRPr="00492E32">
              <w:rPr>
                <w:rFonts w:ascii="Arial" w:eastAsia="ＭＳ Ｐゴシック" w:hAnsi="Arial" w:cs="Arial"/>
                <w:color w:val="000000"/>
                <w:sz w:val="20"/>
                <w:lang w:val="en-US" w:eastAsia="ja-JP"/>
              </w:rPr>
              <w:t>phyCurrent</w:t>
            </w:r>
            <w:proofErr w:type="spellEnd"/>
            <w:r w:rsidRPr="00492E32">
              <w:rPr>
                <w:rFonts w:ascii="Arial" w:eastAsia="ＭＳ Ｐゴシック" w:hAnsi="Arial" w:cs="Arial"/>
                <w:color w:val="000000"/>
                <w:sz w:val="20"/>
                <w:lang w:val="en-US" w:eastAsia="ja-JP"/>
              </w:rPr>
              <w:t xml:space="preserve"> Channel of Table 68o.</w:t>
            </w:r>
          </w:p>
          <w:p w:rsidR="00492E32" w:rsidRPr="00533DF7"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Change font style of "k" to Italic character.</w:t>
            </w:r>
          </w:p>
        </w:tc>
        <w:tc>
          <w:tcPr>
            <w:tcW w:w="1133" w:type="dxa"/>
            <w:tcBorders>
              <w:top w:val="single" w:sz="4" w:space="0" w:color="auto"/>
              <w:left w:val="nil"/>
              <w:bottom w:val="single" w:sz="4" w:space="0" w:color="auto"/>
              <w:right w:val="single" w:sz="4" w:space="0" w:color="auto"/>
            </w:tcBorders>
            <w:shd w:val="clear" w:color="auto" w:fill="auto"/>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492E32" w:rsidRDefault="00492E32" w:rsidP="00295284">
            <w:pPr>
              <w:jc w:val="center"/>
              <w:rPr>
                <w:rFonts w:ascii="Arial" w:eastAsia="ＭＳ Ｐゴシック" w:hAnsi="Arial" w:cs="Arial"/>
                <w:sz w:val="20"/>
                <w:lang w:val="en-US" w:eastAsia="ja-JP"/>
              </w:rPr>
            </w:pPr>
          </w:p>
          <w:p w:rsidR="00492E32" w:rsidRPr="00957D5A" w:rsidRDefault="00492E32" w:rsidP="00D576F3">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0</w:t>
            </w:r>
          </w:p>
        </w:tc>
      </w:tr>
      <w:tr w:rsidR="00492E32"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34</w:t>
            </w:r>
          </w:p>
        </w:tc>
        <w:tc>
          <w:tcPr>
            <w:tcW w:w="708" w:type="dxa"/>
            <w:tcBorders>
              <w:top w:val="single" w:sz="4" w:space="0" w:color="auto"/>
              <w:left w:val="nil"/>
              <w:bottom w:val="single" w:sz="4" w:space="0" w:color="auto"/>
              <w:right w:val="single" w:sz="4" w:space="0" w:color="auto"/>
            </w:tcBorders>
            <w:shd w:val="clear" w:color="auto" w:fill="auto"/>
            <w:noWrap/>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492E32" w:rsidRDefault="00492E32" w:rsidP="00492E3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8.1.2.15</w:t>
            </w:r>
          </w:p>
        </w:tc>
        <w:tc>
          <w:tcPr>
            <w:tcW w:w="714" w:type="dxa"/>
            <w:tcBorders>
              <w:top w:val="single" w:sz="4" w:space="0" w:color="auto"/>
              <w:left w:val="nil"/>
              <w:bottom w:val="single" w:sz="4" w:space="0" w:color="auto"/>
              <w:right w:val="single" w:sz="4" w:space="0" w:color="auto"/>
            </w:tcBorders>
            <w:shd w:val="clear" w:color="auto" w:fill="auto"/>
            <w:noWrap/>
          </w:tcPr>
          <w:p w:rsidR="00492E32" w:rsidRDefault="00D9528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492E32" w:rsidRPr="00356956" w:rsidRDefault="00492E32" w:rsidP="00295284">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Not give the definition to k</w:t>
            </w:r>
          </w:p>
        </w:tc>
        <w:tc>
          <w:tcPr>
            <w:tcW w:w="2408" w:type="dxa"/>
            <w:tcBorders>
              <w:top w:val="single" w:sz="4" w:space="0" w:color="auto"/>
              <w:left w:val="nil"/>
              <w:bottom w:val="single" w:sz="4" w:space="0" w:color="auto"/>
              <w:right w:val="single" w:sz="4" w:space="0" w:color="auto"/>
            </w:tcBorders>
            <w:shd w:val="clear" w:color="000000" w:fill="FFFFFF"/>
          </w:tcPr>
          <w:p w:rsidR="00492E32" w:rsidRPr="00356956" w:rsidRDefault="00492E32" w:rsidP="00295284">
            <w:pPr>
              <w:rPr>
                <w:rFonts w:ascii="Arial" w:eastAsia="ＭＳ Ｐゴシック" w:hAnsi="Arial" w:cs="Arial"/>
                <w:color w:val="000000"/>
                <w:sz w:val="20"/>
                <w:lang w:val="en-US" w:eastAsia="ja-JP"/>
              </w:rPr>
            </w:pPr>
            <w:proofErr w:type="spellStart"/>
            <w:r w:rsidRPr="00492E32">
              <w:rPr>
                <w:rFonts w:ascii="Arial" w:eastAsia="ＭＳ Ｐゴシック" w:hAnsi="Arial" w:cs="Arial"/>
                <w:color w:val="000000"/>
                <w:sz w:val="20"/>
                <w:lang w:val="en-US" w:eastAsia="ja-JP"/>
              </w:rPr>
              <w:t>pls</w:t>
            </w:r>
            <w:proofErr w:type="spellEnd"/>
            <w:r w:rsidRPr="00492E32">
              <w:rPr>
                <w:rFonts w:ascii="Arial" w:eastAsia="ＭＳ Ｐゴシック" w:hAnsi="Arial" w:cs="Arial"/>
                <w:color w:val="000000"/>
                <w:sz w:val="20"/>
                <w:lang w:val="en-US" w:eastAsia="ja-JP"/>
              </w:rPr>
              <w:t xml:space="preserve"> give the k </w:t>
            </w:r>
            <w:proofErr w:type="spellStart"/>
            <w:r w:rsidRPr="00492E32">
              <w:rPr>
                <w:rFonts w:ascii="Arial" w:eastAsia="ＭＳ Ｐゴシック" w:hAnsi="Arial" w:cs="Arial"/>
                <w:color w:val="000000"/>
                <w:sz w:val="20"/>
                <w:lang w:val="en-US" w:eastAsia="ja-JP"/>
              </w:rPr>
              <w:t>definiation</w:t>
            </w:r>
            <w:proofErr w:type="spellEnd"/>
          </w:p>
        </w:tc>
        <w:tc>
          <w:tcPr>
            <w:tcW w:w="1133" w:type="dxa"/>
            <w:tcBorders>
              <w:top w:val="single" w:sz="4" w:space="0" w:color="auto"/>
              <w:left w:val="nil"/>
              <w:bottom w:val="single" w:sz="4" w:space="0" w:color="auto"/>
              <w:right w:val="single" w:sz="4" w:space="0" w:color="auto"/>
            </w:tcBorders>
            <w:shd w:val="clear" w:color="auto" w:fill="auto"/>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492E32" w:rsidRDefault="00492E32" w:rsidP="00295284">
            <w:pPr>
              <w:jc w:val="center"/>
              <w:rPr>
                <w:rFonts w:ascii="Arial" w:eastAsia="ＭＳ Ｐゴシック" w:hAnsi="Arial" w:cs="Arial"/>
                <w:sz w:val="20"/>
                <w:lang w:val="en-US" w:eastAsia="ja-JP"/>
              </w:rPr>
            </w:pPr>
          </w:p>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492E32" w:rsidRDefault="00492E32">
      <w:pPr>
        <w:rPr>
          <w:rFonts w:eastAsia="ＭＳ 明朝"/>
          <w:szCs w:val="22"/>
          <w:lang w:eastAsia="ja-JP"/>
        </w:rPr>
      </w:pPr>
    </w:p>
    <w:p w:rsidR="00492E32" w:rsidRDefault="00492E32" w:rsidP="00492E32">
      <w:pPr>
        <w:rPr>
          <w:i/>
        </w:rPr>
      </w:pPr>
      <w:r w:rsidRPr="00F0664C">
        <w:rPr>
          <w:b/>
          <w:u w:val="single"/>
        </w:rPr>
        <w:t>Discussion</w:t>
      </w:r>
      <w:proofErr w:type="gramStart"/>
      <w:r w:rsidRPr="00F0664C">
        <w:rPr>
          <w:b/>
          <w:u w:val="single"/>
        </w:rPr>
        <w:t>:</w:t>
      </w:r>
      <w:r>
        <w:rPr>
          <w:i/>
        </w:rPr>
        <w:t>.</w:t>
      </w:r>
      <w:proofErr w:type="gramEnd"/>
      <w:r>
        <w:rPr>
          <w:i/>
        </w:rPr>
        <w:t xml:space="preserve"> </w:t>
      </w:r>
    </w:p>
    <w:p w:rsidR="00492E32" w:rsidRDefault="00C322F1" w:rsidP="00492E32">
      <w:pPr>
        <w:rPr>
          <w:rFonts w:eastAsia="ＭＳ 明朝"/>
          <w:szCs w:val="22"/>
          <w:lang w:val="en-US" w:eastAsia="ja-JP"/>
        </w:rPr>
      </w:pPr>
      <w:r>
        <w:rPr>
          <w:rFonts w:eastAsia="ＭＳ 明朝" w:hint="eastAsia"/>
          <w:szCs w:val="22"/>
          <w:lang w:val="en-US" w:eastAsia="ja-JP"/>
        </w:rPr>
        <w:t xml:space="preserve">The pointed out part is </w:t>
      </w:r>
      <w:r>
        <w:rPr>
          <w:rFonts w:eastAsia="ＭＳ 明朝"/>
          <w:szCs w:val="22"/>
          <w:lang w:val="en-US" w:eastAsia="ja-JP"/>
        </w:rPr>
        <w:t>the next sentence</w:t>
      </w:r>
      <w:r w:rsidR="00492E32">
        <w:rPr>
          <w:rFonts w:eastAsia="ＭＳ 明朝" w:hint="eastAsia"/>
          <w:szCs w:val="22"/>
          <w:lang w:val="en-US" w:eastAsia="ja-JP"/>
        </w:rPr>
        <w:t>.</w:t>
      </w:r>
    </w:p>
    <w:p w:rsidR="00C322F1" w:rsidRDefault="00C322F1" w:rsidP="00C322F1">
      <w:pPr>
        <w:pStyle w:val="IEEEStdsEquationVariableList"/>
      </w:pPr>
      <w:r>
        <w:rPr>
          <w:szCs w:val="22"/>
        </w:rPr>
        <w:t>“</w:t>
      </w:r>
      <w:proofErr w:type="spellStart"/>
      <w:proofErr w:type="gramStart"/>
      <w:r w:rsidRPr="00DB009B">
        <w:rPr>
          <w:i/>
        </w:rPr>
        <w:t>phyCurrentChannel</w:t>
      </w:r>
      <w:proofErr w:type="spellEnd"/>
      <w:proofErr w:type="gramEnd"/>
      <w:r>
        <w:t xml:space="preserve"> is the designated channel identifier number from 1 to </w:t>
      </w:r>
      <w:r w:rsidRPr="00C322F1">
        <w:rPr>
          <w:i/>
          <w:color w:val="FF0000"/>
        </w:rPr>
        <w:t>k</w:t>
      </w:r>
      <w:r w:rsidRPr="00C322F1">
        <w:t>”</w:t>
      </w:r>
    </w:p>
    <w:p w:rsidR="00C322F1" w:rsidRPr="00C322F1" w:rsidRDefault="00C322F1" w:rsidP="00492E32">
      <w:pPr>
        <w:rPr>
          <w:rFonts w:eastAsia="ＭＳ 明朝"/>
          <w:szCs w:val="22"/>
          <w:lang w:val="en-US" w:eastAsia="ja-JP"/>
        </w:rPr>
      </w:pPr>
      <w:r>
        <w:rPr>
          <w:rFonts w:eastAsia="ＭＳ 明朝" w:hint="eastAsia"/>
          <w:szCs w:val="22"/>
          <w:lang w:val="en-US" w:eastAsia="ja-JP"/>
        </w:rPr>
        <w:t xml:space="preserve">Here, </w:t>
      </w:r>
      <w:r>
        <w:rPr>
          <w:rFonts w:eastAsia="ＭＳ 明朝"/>
          <w:szCs w:val="22"/>
          <w:lang w:val="en-US" w:eastAsia="ja-JP"/>
        </w:rPr>
        <w:t>“</w:t>
      </w:r>
      <w:r w:rsidRPr="00C322F1">
        <w:rPr>
          <w:rFonts w:eastAsia="ＭＳ 明朝" w:hint="eastAsia"/>
          <w:i/>
          <w:szCs w:val="22"/>
          <w:lang w:val="en-US" w:eastAsia="ja-JP"/>
        </w:rPr>
        <w:t>k</w:t>
      </w:r>
      <w:r>
        <w:rPr>
          <w:rFonts w:eastAsia="ＭＳ 明朝"/>
          <w:szCs w:val="22"/>
          <w:lang w:val="en-US" w:eastAsia="ja-JP"/>
        </w:rPr>
        <w:t>”</w:t>
      </w:r>
      <w:r>
        <w:rPr>
          <w:rFonts w:eastAsia="ＭＳ 明朝" w:hint="eastAsia"/>
          <w:szCs w:val="22"/>
          <w:lang w:val="en-US" w:eastAsia="ja-JP"/>
        </w:rPr>
        <w:t xml:space="preserve"> is just a certain numerical value of </w:t>
      </w:r>
      <w:proofErr w:type="spellStart"/>
      <w:r w:rsidRPr="00C322F1">
        <w:rPr>
          <w:rFonts w:eastAsia="ＭＳ 明朝" w:hint="eastAsia"/>
          <w:i/>
          <w:szCs w:val="22"/>
          <w:lang w:val="en-US" w:eastAsia="ja-JP"/>
        </w:rPr>
        <w:t>phyCurrentChannel</w:t>
      </w:r>
      <w:proofErr w:type="spellEnd"/>
      <w:r>
        <w:rPr>
          <w:rFonts w:eastAsia="ＭＳ 明朝" w:hint="eastAsia"/>
          <w:szCs w:val="22"/>
          <w:lang w:val="en-US" w:eastAsia="ja-JP"/>
        </w:rPr>
        <w:t xml:space="preserve"> parameter.  Hence, this </w:t>
      </w:r>
      <w:r>
        <w:rPr>
          <w:rFonts w:eastAsia="ＭＳ 明朝"/>
          <w:szCs w:val="22"/>
          <w:lang w:val="en-US" w:eastAsia="ja-JP"/>
        </w:rPr>
        <w:t>sentence</w:t>
      </w:r>
      <w:r>
        <w:rPr>
          <w:rFonts w:eastAsia="ＭＳ 明朝" w:hint="eastAsia"/>
          <w:szCs w:val="22"/>
          <w:lang w:val="en-US" w:eastAsia="ja-JP"/>
        </w:rPr>
        <w:t xml:space="preserve"> can be expressed without using the numerical value of </w:t>
      </w:r>
      <w:r w:rsidRPr="00C322F1">
        <w:rPr>
          <w:rFonts w:eastAsia="ＭＳ 明朝" w:hint="eastAsia"/>
          <w:i/>
          <w:szCs w:val="22"/>
          <w:lang w:val="en-US" w:eastAsia="ja-JP"/>
        </w:rPr>
        <w:t>k</w:t>
      </w:r>
      <w:r>
        <w:rPr>
          <w:rFonts w:eastAsia="ＭＳ 明朝" w:hint="eastAsia"/>
          <w:szCs w:val="22"/>
          <w:lang w:val="en-US" w:eastAsia="ja-JP"/>
        </w:rPr>
        <w:t xml:space="preserve"> as below.</w:t>
      </w:r>
    </w:p>
    <w:p w:rsidR="00492E32" w:rsidRDefault="00492E32">
      <w:pPr>
        <w:rPr>
          <w:rFonts w:eastAsia="ＭＳ 明朝"/>
          <w:szCs w:val="22"/>
          <w:lang w:val="en-US" w:eastAsia="ja-JP"/>
        </w:rPr>
      </w:pPr>
    </w:p>
    <w:p w:rsidR="00C322F1" w:rsidRDefault="00C322F1">
      <w:pPr>
        <w:rPr>
          <w:rFonts w:eastAsia="ＭＳ 明朝"/>
          <w:lang w:eastAsia="ja-JP"/>
        </w:rPr>
      </w:pPr>
      <w:proofErr w:type="spellStart"/>
      <w:proofErr w:type="gramStart"/>
      <w:r w:rsidRPr="00DB009B">
        <w:rPr>
          <w:i/>
        </w:rPr>
        <w:t>phyCurrentChannel</w:t>
      </w:r>
      <w:proofErr w:type="spellEnd"/>
      <w:proofErr w:type="gramEnd"/>
      <w:r>
        <w:t xml:space="preserve"> is the designated channel identifier</w:t>
      </w:r>
      <w:r w:rsidR="00D95283">
        <w:rPr>
          <w:rFonts w:eastAsia="ＭＳ 明朝" w:hint="eastAsia"/>
          <w:lang w:eastAsia="ja-JP"/>
        </w:rPr>
        <w:t xml:space="preserve"> shown in Table68o.</w:t>
      </w:r>
    </w:p>
    <w:p w:rsidR="00D95283" w:rsidRDefault="00D95283">
      <w:pPr>
        <w:rPr>
          <w:rFonts w:eastAsia="ＭＳ 明朝"/>
          <w:lang w:eastAsia="ja-JP"/>
        </w:rPr>
      </w:pPr>
    </w:p>
    <w:p w:rsidR="00D95283" w:rsidRDefault="00D95283" w:rsidP="00D9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line 7 of page 4 as below.</w:t>
      </w:r>
    </w:p>
    <w:p w:rsidR="00D95283" w:rsidRPr="00D95283" w:rsidRDefault="00D95283" w:rsidP="00D9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proofErr w:type="spellStart"/>
      <w:proofErr w:type="gramStart"/>
      <w:r w:rsidRPr="00DB009B">
        <w:rPr>
          <w:i/>
        </w:rPr>
        <w:t>phyCurrentChannel</w:t>
      </w:r>
      <w:proofErr w:type="spellEnd"/>
      <w:proofErr w:type="gramEnd"/>
      <w:r>
        <w:t xml:space="preserve"> is the designated channel identifier number </w:t>
      </w:r>
      <w:r w:rsidRPr="00D95283">
        <w:rPr>
          <w:strike/>
          <w:color w:val="FF0000"/>
        </w:rPr>
        <w:t xml:space="preserve">from 1 to </w:t>
      </w:r>
      <w:r w:rsidRPr="00D95283">
        <w:rPr>
          <w:i/>
          <w:strike/>
          <w:color w:val="FF0000"/>
        </w:rPr>
        <w:t>k</w:t>
      </w:r>
      <w:r>
        <w:rPr>
          <w:rFonts w:eastAsia="ＭＳ 明朝" w:hint="eastAsia"/>
          <w:i/>
          <w:color w:val="FF0000"/>
          <w:lang w:eastAsia="ja-JP"/>
        </w:rPr>
        <w:t xml:space="preserve"> </w:t>
      </w:r>
      <w:r w:rsidRPr="00D95283">
        <w:rPr>
          <w:rFonts w:eastAsia="ＭＳ 明朝"/>
          <w:color w:val="FF0000"/>
          <w:lang w:eastAsia="ja-JP"/>
        </w:rPr>
        <w:t>shown in Table68o</w:t>
      </w:r>
    </w:p>
    <w:p w:rsidR="00D95283" w:rsidRDefault="00D95283">
      <w:pPr>
        <w:rPr>
          <w:rFonts w:eastAsia="ＭＳ 明朝"/>
          <w:szCs w:val="22"/>
          <w:lang w:eastAsia="ja-JP"/>
        </w:rPr>
      </w:pPr>
    </w:p>
    <w:p w:rsidR="00D95283" w:rsidRDefault="00D95283">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25217"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25217" w:rsidRPr="00957D5A" w:rsidRDefault="00F2521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25217" w:rsidRPr="00957D5A" w:rsidRDefault="00F2521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Pr="00957D5A"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708"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957D5A"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The enumeration column should only contain numbers.</w:t>
            </w:r>
          </w:p>
        </w:tc>
        <w:tc>
          <w:tcPr>
            <w:tcW w:w="2408" w:type="dxa"/>
            <w:tcBorders>
              <w:top w:val="single" w:sz="4" w:space="0" w:color="auto"/>
              <w:left w:val="nil"/>
              <w:bottom w:val="single" w:sz="4" w:space="0" w:color="auto"/>
              <w:right w:val="single" w:sz="4" w:space="0" w:color="auto"/>
            </w:tcBorders>
            <w:shd w:val="clear" w:color="000000" w:fill="FFFFFF"/>
          </w:tcPr>
          <w:p w:rsidR="00F25217" w:rsidRPr="00533DF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Replace "CMB-O-QPSK CMB-FSK" with "0, 1" in the enumeration column.</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15</w:t>
            </w:r>
          </w:p>
        </w:tc>
        <w:tc>
          <w:tcPr>
            <w:tcW w:w="708"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Remove unnecessary rows in Table71.</w:t>
            </w:r>
          </w:p>
        </w:tc>
        <w:tc>
          <w:tcPr>
            <w:tcW w:w="2408"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16</w:t>
            </w:r>
          </w:p>
        </w:tc>
        <w:tc>
          <w:tcPr>
            <w:tcW w:w="708"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w:t>
            </w:r>
            <w:proofErr w:type="spellStart"/>
            <w:r w:rsidRPr="00F25217">
              <w:rPr>
                <w:rFonts w:ascii="Arial" w:eastAsia="ＭＳ Ｐゴシック" w:hAnsi="Arial" w:cs="Arial"/>
                <w:color w:val="000000"/>
                <w:sz w:val="20"/>
                <w:lang w:val="en-US" w:eastAsia="ja-JP"/>
              </w:rPr>
              <w:t>Ennumeration</w:t>
            </w:r>
            <w:proofErr w:type="spellEnd"/>
            <w:r w:rsidRPr="00F25217">
              <w:rPr>
                <w:rFonts w:ascii="Arial" w:eastAsia="ＭＳ Ｐゴシック" w:hAnsi="Arial" w:cs="Arial"/>
                <w:color w:val="000000"/>
                <w:sz w:val="20"/>
                <w:lang w:val="en-US" w:eastAsia="ja-JP"/>
              </w:rPr>
              <w:t>" is a typo.</w:t>
            </w:r>
          </w:p>
        </w:tc>
        <w:tc>
          <w:tcPr>
            <w:tcW w:w="2408"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Change "</w:t>
            </w:r>
            <w:proofErr w:type="spellStart"/>
            <w:r w:rsidRPr="00F25217">
              <w:rPr>
                <w:rFonts w:ascii="Arial" w:eastAsia="ＭＳ Ｐゴシック" w:hAnsi="Arial" w:cs="Arial"/>
                <w:color w:val="000000"/>
                <w:sz w:val="20"/>
                <w:lang w:val="en-US" w:eastAsia="ja-JP"/>
              </w:rPr>
              <w:t>Ennumeration</w:t>
            </w:r>
            <w:proofErr w:type="spellEnd"/>
            <w:r w:rsidRPr="00F25217">
              <w:rPr>
                <w:rFonts w:ascii="Arial" w:eastAsia="ＭＳ Ｐゴシック" w:hAnsi="Arial" w:cs="Arial"/>
                <w:color w:val="000000"/>
                <w:sz w:val="20"/>
                <w:lang w:val="en-US" w:eastAsia="ja-JP"/>
              </w:rPr>
              <w:t>" to "Enumeration."</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F25217" w:rsidRDefault="00F25217">
      <w:pPr>
        <w:rPr>
          <w:rFonts w:eastAsia="ＭＳ 明朝"/>
          <w:szCs w:val="22"/>
          <w:lang w:eastAsia="ja-JP"/>
        </w:rPr>
      </w:pPr>
    </w:p>
    <w:p w:rsidR="00F25217" w:rsidRDefault="00F25217" w:rsidP="00F25217">
      <w:pPr>
        <w:rPr>
          <w:i/>
        </w:rPr>
      </w:pPr>
      <w:r w:rsidRPr="00F0664C">
        <w:rPr>
          <w:b/>
          <w:u w:val="single"/>
        </w:rPr>
        <w:t>Discussion</w:t>
      </w:r>
      <w:proofErr w:type="gramStart"/>
      <w:r w:rsidRPr="00F0664C">
        <w:rPr>
          <w:b/>
          <w:u w:val="single"/>
        </w:rPr>
        <w:t>:</w:t>
      </w:r>
      <w:r>
        <w:rPr>
          <w:i/>
        </w:rPr>
        <w:t>.</w:t>
      </w:r>
      <w:proofErr w:type="gramEnd"/>
      <w:r>
        <w:rPr>
          <w:i/>
        </w:rPr>
        <w:t xml:space="preserve"> </w:t>
      </w:r>
    </w:p>
    <w:p w:rsidR="00F25217" w:rsidRDefault="00F25217" w:rsidP="00F25217">
      <w:pPr>
        <w:rPr>
          <w:rFonts w:eastAsia="ＭＳ 明朝"/>
          <w:szCs w:val="22"/>
          <w:lang w:val="en-US" w:eastAsia="ja-JP"/>
        </w:rPr>
      </w:pPr>
      <w:r>
        <w:rPr>
          <w:rFonts w:eastAsia="ＭＳ 明朝" w:hint="eastAsia"/>
          <w:szCs w:val="22"/>
          <w:lang w:val="en-US" w:eastAsia="ja-JP"/>
        </w:rPr>
        <w:t>Judging from subclause number and content of comment of the CID 4, page number may not 4 but 5. These all comments are about Table 71 and these are correct. Based on the received proposals, Table 71 should be revised as below.</w:t>
      </w:r>
    </w:p>
    <w:p w:rsidR="00F25217" w:rsidRDefault="00F25217" w:rsidP="00F252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000A342A" w:rsidRPr="000A342A">
        <w:rPr>
          <w:rFonts w:eastAsia="ＭＳ 明朝"/>
          <w:b/>
          <w:sz w:val="20"/>
          <w:highlight w:val="yellow"/>
          <w:lang w:eastAsia="ja-JP"/>
        </w:rPr>
        <w:t>Remove the first 3 rows of Table 71 and</w:t>
      </w:r>
      <w:r w:rsidR="000A342A">
        <w:rPr>
          <w:rFonts w:eastAsia="ＭＳ 明朝" w:hint="eastAsia"/>
          <w:b/>
          <w:sz w:val="20"/>
          <w:highlight w:val="yellow"/>
          <w:lang w:eastAsia="ja-JP"/>
        </w:rPr>
        <w:t xml:space="preserve"> revise Table 71 as below</w:t>
      </w:r>
      <w:r w:rsidR="000A342A" w:rsidRPr="000A342A">
        <w:rPr>
          <w:rFonts w:eastAsia="ＭＳ 明朝"/>
          <w:b/>
          <w:sz w:val="20"/>
          <w:highlight w:val="yellow"/>
          <w:lang w:eastAsia="ja-JP"/>
        </w:rPr>
        <w:t>.</w:t>
      </w:r>
    </w:p>
    <w:p w:rsidR="00F25217" w:rsidRPr="00F25217" w:rsidRDefault="00F25217" w:rsidP="00F25217">
      <w:pPr>
        <w:rPr>
          <w:rFonts w:eastAsia="ＭＳ 明朝"/>
          <w:szCs w:val="22"/>
          <w:lang w:eastAsia="ja-JP"/>
        </w:rPr>
      </w:pPr>
    </w:p>
    <w:p w:rsidR="00F25217" w:rsidRPr="00CB309F" w:rsidRDefault="00F25217" w:rsidP="00F25217">
      <w:pPr>
        <w:pStyle w:val="IEEEStdsRegularTableCaption"/>
        <w:numPr>
          <w:ilvl w:val="0"/>
          <w:numId w:val="7"/>
        </w:numPr>
        <w:tabs>
          <w:tab w:val="clear" w:pos="1080"/>
        </w:tabs>
      </w:pPr>
      <w:bookmarkStart w:id="2" w:name="_Ref378144351"/>
      <w:bookmarkStart w:id="3" w:name="_Ref394296652"/>
      <w:r w:rsidRPr="000F5595">
        <w:rPr>
          <w:rFonts w:hint="eastAsia"/>
        </w:rPr>
        <w:t>—</w:t>
      </w:r>
      <w:r w:rsidRPr="00CB309F">
        <w:t>PHY PIB attributes</w:t>
      </w:r>
      <w:bookmarkEnd w:id="2"/>
      <w:bookmarkEnd w:id="3"/>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6"/>
        <w:gridCol w:w="1692"/>
        <w:gridCol w:w="1890"/>
        <w:gridCol w:w="2718"/>
      </w:tblGrid>
      <w:tr w:rsidR="00F25217" w:rsidRPr="00E44020" w:rsidTr="00295284">
        <w:tc>
          <w:tcPr>
            <w:tcW w:w="2556" w:type="dxa"/>
            <w:tcBorders>
              <w:top w:val="single" w:sz="12" w:space="0" w:color="auto"/>
              <w:bottom w:val="single" w:sz="12" w:space="0" w:color="auto"/>
            </w:tcBorders>
            <w:shd w:val="clear" w:color="auto" w:fill="auto"/>
          </w:tcPr>
          <w:p w:rsidR="00F25217" w:rsidRPr="00CB309F" w:rsidRDefault="00F25217" w:rsidP="00295284">
            <w:pPr>
              <w:pStyle w:val="IEEEStdsTableColumnHead"/>
            </w:pPr>
            <w:r w:rsidRPr="00CB309F">
              <w:t>Attribute</w:t>
            </w:r>
          </w:p>
        </w:tc>
        <w:tc>
          <w:tcPr>
            <w:tcW w:w="1692"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Type</w:t>
            </w:r>
          </w:p>
        </w:tc>
        <w:tc>
          <w:tcPr>
            <w:tcW w:w="1890"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Range</w:t>
            </w:r>
          </w:p>
        </w:tc>
        <w:tc>
          <w:tcPr>
            <w:tcW w:w="2718"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Description</w:t>
            </w:r>
          </w:p>
        </w:tc>
      </w:tr>
      <w:tr w:rsidR="00F25217" w:rsidRPr="00E44020" w:rsidTr="00295284">
        <w:tc>
          <w:tcPr>
            <w:tcW w:w="2556" w:type="dxa"/>
            <w:shd w:val="clear" w:color="auto" w:fill="auto"/>
          </w:tcPr>
          <w:p w:rsidR="00F25217" w:rsidRPr="00DB009B" w:rsidRDefault="00F25217" w:rsidP="00295284">
            <w:pPr>
              <w:pStyle w:val="IEEEStdsTableData-Center"/>
              <w:rPr>
                <w:i/>
                <w:u w:val="single"/>
              </w:rPr>
            </w:pPr>
            <w:proofErr w:type="spellStart"/>
            <w:r w:rsidRPr="00DB009B">
              <w:rPr>
                <w:i/>
                <w:u w:val="single"/>
              </w:rPr>
              <w:t>phyCMBModulation</w:t>
            </w:r>
            <w:proofErr w:type="spellEnd"/>
          </w:p>
        </w:tc>
        <w:tc>
          <w:tcPr>
            <w:tcW w:w="1692" w:type="dxa"/>
            <w:shd w:val="clear" w:color="auto" w:fill="auto"/>
          </w:tcPr>
          <w:p w:rsidR="00F25217" w:rsidRPr="004D5C04" w:rsidRDefault="00F25217" w:rsidP="00295284">
            <w:pPr>
              <w:pStyle w:val="IEEEStdsTableData-Center"/>
              <w:rPr>
                <w:strike/>
                <w:u w:val="single"/>
              </w:rPr>
            </w:pPr>
            <w:proofErr w:type="spellStart"/>
            <w:r w:rsidRPr="004D5C04">
              <w:rPr>
                <w:strike/>
                <w:color w:val="FF0000"/>
                <w:u w:val="single"/>
              </w:rPr>
              <w:t>Ennumeration</w:t>
            </w:r>
            <w:proofErr w:type="spellEnd"/>
          </w:p>
          <w:p w:rsidR="000A342A" w:rsidRPr="00DB009B" w:rsidRDefault="000A342A" w:rsidP="00295284">
            <w:pPr>
              <w:pStyle w:val="IEEEStdsTableData-Center"/>
              <w:rPr>
                <w:u w:val="single"/>
              </w:rPr>
            </w:pPr>
            <w:r>
              <w:rPr>
                <w:rFonts w:hint="eastAsia"/>
                <w:u w:val="single"/>
              </w:rPr>
              <w:t>Enumeration</w:t>
            </w:r>
          </w:p>
        </w:tc>
        <w:tc>
          <w:tcPr>
            <w:tcW w:w="1890" w:type="dxa"/>
            <w:shd w:val="clear" w:color="auto" w:fill="auto"/>
          </w:tcPr>
          <w:p w:rsidR="00F25217" w:rsidRPr="004D5C04" w:rsidRDefault="00F25217" w:rsidP="004D5C04">
            <w:pPr>
              <w:pStyle w:val="IEEEStdsTableData-Center"/>
              <w:rPr>
                <w:strike/>
                <w:color w:val="FF0000"/>
                <w:u w:val="single"/>
              </w:rPr>
            </w:pPr>
            <w:r w:rsidRPr="004D5C04">
              <w:rPr>
                <w:strike/>
                <w:color w:val="FF0000"/>
                <w:u w:val="single"/>
              </w:rPr>
              <w:t>CMB O-QPSK</w:t>
            </w:r>
            <w:r w:rsidR="004D5C04" w:rsidRPr="004D5C04">
              <w:rPr>
                <w:rFonts w:hint="eastAsia"/>
                <w:strike/>
                <w:color w:val="FF0000"/>
                <w:u w:val="single"/>
              </w:rPr>
              <w:t xml:space="preserve"> </w:t>
            </w:r>
            <w:r w:rsidRPr="00DB009B">
              <w:rPr>
                <w:u w:val="single"/>
              </w:rPr>
              <w:t>,</w:t>
            </w:r>
          </w:p>
          <w:p w:rsidR="004D5C04" w:rsidRDefault="00F25217" w:rsidP="00295284">
            <w:pPr>
              <w:pStyle w:val="IEEEStdsTableData-Center"/>
              <w:rPr>
                <w:strike/>
                <w:color w:val="FF0000"/>
                <w:u w:val="single"/>
              </w:rPr>
            </w:pPr>
            <w:r w:rsidRPr="004D5C04">
              <w:rPr>
                <w:strike/>
                <w:color w:val="FF0000"/>
                <w:u w:val="single"/>
              </w:rPr>
              <w:t>CMB GFSK</w:t>
            </w:r>
            <w:r w:rsidR="004D5C04" w:rsidRPr="004D5C04">
              <w:rPr>
                <w:rFonts w:hint="eastAsia"/>
                <w:strike/>
                <w:color w:val="FF0000"/>
                <w:u w:val="single"/>
              </w:rPr>
              <w:t xml:space="preserve"> </w:t>
            </w:r>
          </w:p>
          <w:p w:rsidR="00F25217" w:rsidRPr="00DB009B" w:rsidRDefault="004D5C04" w:rsidP="00295284">
            <w:pPr>
              <w:pStyle w:val="IEEEStdsTableData-Center"/>
              <w:rPr>
                <w:u w:val="single"/>
              </w:rPr>
            </w:pPr>
            <w:r>
              <w:rPr>
                <w:rFonts w:hint="eastAsia"/>
                <w:color w:val="FF0000"/>
                <w:u w:val="single"/>
              </w:rPr>
              <w:t>0,</w:t>
            </w:r>
            <w:r w:rsidRPr="004D5C04">
              <w:rPr>
                <w:rFonts w:hint="eastAsia"/>
                <w:color w:val="FF0000"/>
                <w:u w:val="single"/>
              </w:rPr>
              <w:t>1</w:t>
            </w:r>
          </w:p>
        </w:tc>
        <w:tc>
          <w:tcPr>
            <w:tcW w:w="2718" w:type="dxa"/>
            <w:shd w:val="clear" w:color="auto" w:fill="auto"/>
          </w:tcPr>
          <w:p w:rsidR="00F25217" w:rsidRPr="00DB009B" w:rsidRDefault="00F25217" w:rsidP="00295284">
            <w:pPr>
              <w:pStyle w:val="IEEEStdsTableData-Left"/>
              <w:rPr>
                <w:u w:val="single"/>
              </w:rPr>
            </w:pPr>
            <w:r w:rsidRPr="00DB009B">
              <w:rPr>
                <w:u w:val="single"/>
              </w:rPr>
              <w:t>The selected modulation type.</w:t>
            </w:r>
          </w:p>
          <w:p w:rsidR="00F25217" w:rsidRPr="00DB009B" w:rsidRDefault="00F25217" w:rsidP="00295284">
            <w:pPr>
              <w:pStyle w:val="IEEEStdsTableData-Left"/>
              <w:rPr>
                <w:u w:val="single"/>
              </w:rPr>
            </w:pPr>
            <w:r w:rsidRPr="00DB009B">
              <w:rPr>
                <w:u w:val="single"/>
              </w:rPr>
              <w:t>This attribute is only valid for the CMB PHY.</w:t>
            </w:r>
          </w:p>
          <w:p w:rsidR="00F25217" w:rsidRPr="00DB009B" w:rsidRDefault="00F25217" w:rsidP="00295284">
            <w:pPr>
              <w:pStyle w:val="IEEEStdsTableData-Left"/>
              <w:rPr>
                <w:u w:val="single"/>
              </w:rPr>
            </w:pPr>
            <w:r w:rsidRPr="00DB009B">
              <w:rPr>
                <w:u w:val="single"/>
              </w:rPr>
              <w:t>0: CMB O-QPSK</w:t>
            </w:r>
          </w:p>
          <w:p w:rsidR="00F25217" w:rsidRPr="00E44020" w:rsidRDefault="00F25217" w:rsidP="00295284">
            <w:pPr>
              <w:pStyle w:val="IEEEStdsTableData-Left"/>
            </w:pPr>
            <w:r w:rsidRPr="00DB009B">
              <w:rPr>
                <w:u w:val="single"/>
              </w:rPr>
              <w:t>1: CMB GFSK</w:t>
            </w:r>
          </w:p>
        </w:tc>
      </w:tr>
    </w:tbl>
    <w:p w:rsidR="00F25217" w:rsidRDefault="00F25217">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A342A" w:rsidRDefault="000A342A">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76939"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76939" w:rsidRPr="00957D5A" w:rsidRDefault="00B76939"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76939" w:rsidRPr="00957D5A" w:rsidRDefault="00B76939"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76939" w:rsidRPr="00957D5A" w:rsidTr="00295284">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38</w:t>
            </w:r>
          </w:p>
        </w:tc>
        <w:tc>
          <w:tcPr>
            <w:tcW w:w="708"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22.1.1.2</w:t>
            </w:r>
          </w:p>
        </w:tc>
        <w:tc>
          <w:tcPr>
            <w:tcW w:w="714"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B76939" w:rsidRPr="00957D5A" w:rsidRDefault="00B76939" w:rsidP="00295284">
            <w:pPr>
              <w:rPr>
                <w:rFonts w:ascii="Arial" w:eastAsia="ＭＳ Ｐゴシック" w:hAnsi="Arial" w:cs="Arial"/>
                <w:color w:val="000000"/>
                <w:sz w:val="20"/>
                <w:lang w:val="en-US" w:eastAsia="ja-JP"/>
              </w:rPr>
            </w:pPr>
            <w:r w:rsidRPr="00B76939">
              <w:rPr>
                <w:rFonts w:ascii="Arial" w:eastAsia="ＭＳ Ｐゴシック" w:hAnsi="Arial" w:cs="Arial"/>
                <w:color w:val="000000"/>
                <w:sz w:val="20"/>
                <w:lang w:val="en-US" w:eastAsia="ja-JP"/>
              </w:rPr>
              <w:t>Table 220 is not referenced anywhere. The 22.1.1.2 refers to the table 162 and gives reference to 18.3.1.2, but I am not sure if that is correct, or whether it should refer to table 220</w:t>
            </w:r>
          </w:p>
        </w:tc>
        <w:tc>
          <w:tcPr>
            <w:tcW w:w="2408" w:type="dxa"/>
            <w:tcBorders>
              <w:top w:val="single" w:sz="4" w:space="0" w:color="auto"/>
              <w:left w:val="nil"/>
              <w:bottom w:val="single" w:sz="4" w:space="0" w:color="auto"/>
              <w:right w:val="single" w:sz="4" w:space="0" w:color="auto"/>
            </w:tcBorders>
            <w:shd w:val="clear" w:color="000000" w:fill="FFFFFF"/>
          </w:tcPr>
          <w:p w:rsidR="00B76939" w:rsidRPr="00533DF7" w:rsidRDefault="00B76939" w:rsidP="00295284">
            <w:pPr>
              <w:rPr>
                <w:rFonts w:ascii="Arial" w:eastAsia="ＭＳ Ｐゴシック" w:hAnsi="Arial" w:cs="Arial"/>
                <w:color w:val="000000"/>
                <w:sz w:val="20"/>
                <w:lang w:val="en-US" w:eastAsia="ja-JP"/>
              </w:rPr>
            </w:pPr>
            <w:r w:rsidRPr="00B76939">
              <w:rPr>
                <w:rFonts w:ascii="Arial" w:eastAsia="ＭＳ Ｐゴシック" w:hAnsi="Arial" w:cs="Arial"/>
                <w:color w:val="000000"/>
                <w:sz w:val="20"/>
                <w:lang w:val="en-US" w:eastAsia="ja-JP"/>
              </w:rPr>
              <w:t>Either make sure table 220 is used or remove it.</w:t>
            </w:r>
          </w:p>
        </w:tc>
        <w:tc>
          <w:tcPr>
            <w:tcW w:w="1133" w:type="dxa"/>
            <w:tcBorders>
              <w:top w:val="single" w:sz="4" w:space="0" w:color="auto"/>
              <w:left w:val="nil"/>
              <w:bottom w:val="single" w:sz="4" w:space="0" w:color="auto"/>
              <w:right w:val="single" w:sz="4" w:space="0" w:color="auto"/>
            </w:tcBorders>
            <w:shd w:val="clear" w:color="auto" w:fill="auto"/>
          </w:tcPr>
          <w:p w:rsidR="00B76939"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B76939" w:rsidRDefault="00B76939" w:rsidP="00295284">
            <w:pPr>
              <w:jc w:val="center"/>
              <w:rPr>
                <w:rFonts w:ascii="Arial" w:eastAsia="ＭＳ Ｐゴシック" w:hAnsi="Arial" w:cs="Arial"/>
                <w:sz w:val="20"/>
                <w:lang w:val="en-US" w:eastAsia="ja-JP"/>
              </w:rPr>
            </w:pPr>
          </w:p>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B76939" w:rsidRDefault="00B76939">
      <w:pPr>
        <w:rPr>
          <w:rFonts w:eastAsia="ＭＳ 明朝"/>
          <w:szCs w:val="22"/>
          <w:lang w:eastAsia="ja-JP"/>
        </w:rPr>
      </w:pPr>
    </w:p>
    <w:p w:rsidR="00B76939" w:rsidRDefault="00B76939" w:rsidP="00B76939">
      <w:pPr>
        <w:rPr>
          <w:i/>
        </w:rPr>
      </w:pPr>
      <w:r w:rsidRPr="00F0664C">
        <w:rPr>
          <w:b/>
          <w:u w:val="single"/>
        </w:rPr>
        <w:t>Discussion</w:t>
      </w:r>
      <w:proofErr w:type="gramStart"/>
      <w:r w:rsidRPr="00F0664C">
        <w:rPr>
          <w:b/>
          <w:u w:val="single"/>
        </w:rPr>
        <w:t>:</w:t>
      </w:r>
      <w:r>
        <w:rPr>
          <w:i/>
        </w:rPr>
        <w:t>.</w:t>
      </w:r>
      <w:proofErr w:type="gramEnd"/>
      <w:r>
        <w:rPr>
          <w:i/>
        </w:rPr>
        <w:t xml:space="preserve"> </w:t>
      </w:r>
    </w:p>
    <w:p w:rsidR="00B76939" w:rsidRDefault="00B76939" w:rsidP="00B76939">
      <w:pPr>
        <w:rPr>
          <w:rFonts w:eastAsia="ＭＳ 明朝"/>
          <w:szCs w:val="22"/>
          <w:lang w:eastAsia="ja-JP"/>
        </w:rPr>
      </w:pPr>
      <w:r>
        <w:rPr>
          <w:rFonts w:eastAsia="ＭＳ 明朝" w:hint="eastAsia"/>
          <w:szCs w:val="22"/>
          <w:lang w:eastAsia="ja-JP"/>
        </w:rPr>
        <w:t>Line 14 of page 5 clearly addresses Table 162 is used as SFD for CMB O-QPSK. From this point of view, Table 220 is not needed.</w:t>
      </w:r>
    </w:p>
    <w:p w:rsidR="00B76939" w:rsidRDefault="00B76939" w:rsidP="00B76939">
      <w:pPr>
        <w:rPr>
          <w:rFonts w:eastAsia="ＭＳ 明朝"/>
          <w:szCs w:val="22"/>
          <w:lang w:eastAsia="ja-JP"/>
        </w:rPr>
      </w:pPr>
    </w:p>
    <w:p w:rsidR="00B76939" w:rsidRDefault="00B76939" w:rsidP="00B769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Pr="000A342A">
        <w:rPr>
          <w:rFonts w:eastAsia="ＭＳ 明朝"/>
          <w:b/>
          <w:sz w:val="20"/>
          <w:highlight w:val="yellow"/>
          <w:lang w:eastAsia="ja-JP"/>
        </w:rPr>
        <w:t>Remove</w:t>
      </w:r>
      <w:r>
        <w:rPr>
          <w:rFonts w:eastAsia="ＭＳ 明朝" w:hint="eastAsia"/>
          <w:b/>
          <w:sz w:val="20"/>
          <w:highlight w:val="yellow"/>
          <w:lang w:eastAsia="ja-JP"/>
        </w:rPr>
        <w:t xml:space="preserve"> Table 220 shown in below from the draft</w:t>
      </w:r>
      <w:r w:rsidRPr="000A342A">
        <w:rPr>
          <w:rFonts w:eastAsia="ＭＳ 明朝"/>
          <w:b/>
          <w:sz w:val="20"/>
          <w:highlight w:val="yellow"/>
          <w:lang w:eastAsia="ja-JP"/>
        </w:rPr>
        <w:t>.</w:t>
      </w:r>
      <w:r>
        <w:rPr>
          <w:rFonts w:eastAsia="ＭＳ 明朝" w:hint="eastAsia"/>
          <w:b/>
          <w:sz w:val="20"/>
          <w:highlight w:val="yellow"/>
          <w:lang w:eastAsia="ja-JP"/>
        </w:rPr>
        <w:t xml:space="preserve"> And assign corrects table numbers to left tables in the draft.</w:t>
      </w:r>
    </w:p>
    <w:p w:rsidR="00B76939" w:rsidRDefault="00B76939" w:rsidP="00B76939">
      <w:pPr>
        <w:rPr>
          <w:rFonts w:eastAsia="ＭＳ 明朝"/>
          <w:szCs w:val="22"/>
          <w:lang w:eastAsia="ja-JP"/>
        </w:rPr>
      </w:pPr>
    </w:p>
    <w:p w:rsidR="00B76939" w:rsidRPr="00B76939" w:rsidRDefault="00B76939" w:rsidP="00B76939">
      <w:pPr>
        <w:pStyle w:val="IEEEStdsRegularTableCaption"/>
        <w:numPr>
          <w:ilvl w:val="0"/>
          <w:numId w:val="0"/>
        </w:numPr>
        <w:rPr>
          <w:strike/>
          <w:color w:val="FF0000"/>
        </w:rPr>
      </w:pPr>
      <w:bookmarkStart w:id="4" w:name="_Ref377225331"/>
      <w:r>
        <w:rPr>
          <w:rFonts w:hint="eastAsia"/>
          <w:strike/>
          <w:color w:val="FF0000"/>
        </w:rPr>
        <w:t>Table 220</w:t>
      </w:r>
      <w:r w:rsidRPr="00B76939">
        <w:rPr>
          <w:rFonts w:hint="eastAsia"/>
          <w:strike/>
          <w:color w:val="FF0000"/>
        </w:rPr>
        <w:t>—</w:t>
      </w:r>
      <w:r w:rsidRPr="00B76939">
        <w:rPr>
          <w:strike/>
          <w:color w:val="FF0000"/>
        </w:rPr>
        <w:t>Format of the SFD field for CMB O-QPSK PHY</w:t>
      </w:r>
      <w:bookmarkEnd w:id="4"/>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675"/>
        <w:gridCol w:w="544"/>
        <w:gridCol w:w="544"/>
        <w:gridCol w:w="544"/>
        <w:gridCol w:w="544"/>
        <w:gridCol w:w="545"/>
        <w:gridCol w:w="544"/>
        <w:gridCol w:w="544"/>
        <w:gridCol w:w="544"/>
        <w:gridCol w:w="544"/>
        <w:gridCol w:w="545"/>
        <w:gridCol w:w="544"/>
        <w:gridCol w:w="544"/>
        <w:gridCol w:w="544"/>
        <w:gridCol w:w="544"/>
        <w:gridCol w:w="545"/>
      </w:tblGrid>
      <w:tr w:rsidR="00B76939" w:rsidRPr="00B76939" w:rsidTr="00295284">
        <w:tc>
          <w:tcPr>
            <w:tcW w:w="675" w:type="dxa"/>
            <w:shd w:val="clear" w:color="auto" w:fill="auto"/>
          </w:tcPr>
          <w:p w:rsidR="00B76939" w:rsidRPr="00B76939" w:rsidRDefault="00B76939" w:rsidP="00295284">
            <w:pPr>
              <w:pStyle w:val="IEEEStdsTableData-Center"/>
              <w:rPr>
                <w:strike/>
                <w:color w:val="FF0000"/>
              </w:rPr>
            </w:pPr>
            <w:r w:rsidRPr="00B76939">
              <w:rPr>
                <w:strike/>
                <w:color w:val="FF0000"/>
              </w:rPr>
              <w:t>Bit: 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2</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3</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4</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5</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6</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7</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8</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9</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12</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13</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14</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15</w:t>
            </w:r>
          </w:p>
        </w:tc>
      </w:tr>
      <w:tr w:rsidR="00B76939" w:rsidRPr="00B76939" w:rsidTr="00295284">
        <w:tc>
          <w:tcPr>
            <w:tcW w:w="675"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r>
    </w:tbl>
    <w:p w:rsidR="00B76939" w:rsidRDefault="00B76939" w:rsidP="00B76939">
      <w:pPr>
        <w:rPr>
          <w:rFonts w:eastAsia="ＭＳ 明朝"/>
          <w:szCs w:val="22"/>
          <w:lang w:eastAsia="ja-JP"/>
        </w:rPr>
      </w:pPr>
    </w:p>
    <w:p w:rsidR="00F51472" w:rsidRDefault="00F51472"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5147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51472" w:rsidRPr="00957D5A" w:rsidTr="00295284">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0</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 xml:space="preserve">The bit string index numbering in Figure 194 is a </w:t>
            </w:r>
            <w:proofErr w:type="spellStart"/>
            <w:r w:rsidRPr="00F51472">
              <w:rPr>
                <w:rFonts w:ascii="Arial" w:eastAsia="ＭＳ Ｐゴシック" w:hAnsi="Arial" w:cs="Arial"/>
                <w:color w:val="000000"/>
                <w:sz w:val="20"/>
                <w:lang w:val="en-US" w:eastAsia="ja-JP"/>
              </w:rPr>
              <w:t>diffferent</w:t>
            </w:r>
            <w:proofErr w:type="spellEnd"/>
            <w:r w:rsidRPr="00F51472">
              <w:rPr>
                <w:rFonts w:ascii="Arial" w:eastAsia="ＭＳ Ｐゴシック" w:hAnsi="Arial" w:cs="Arial"/>
                <w:color w:val="000000"/>
                <w:sz w:val="20"/>
                <w:lang w:val="en-US" w:eastAsia="ja-JP"/>
              </w:rPr>
              <w:t xml:space="preserve"> from standard 802.15 </w:t>
            </w:r>
            <w:proofErr w:type="gramStart"/>
            <w:r w:rsidRPr="00F51472">
              <w:rPr>
                <w:rFonts w:ascii="Arial" w:eastAsia="ＭＳ Ｐゴシック" w:hAnsi="Arial" w:cs="Arial"/>
                <w:color w:val="000000"/>
                <w:sz w:val="20"/>
                <w:lang w:val="en-US" w:eastAsia="ja-JP"/>
              </w:rPr>
              <w:t>convention</w:t>
            </w:r>
            <w:proofErr w:type="gramEnd"/>
            <w:r w:rsidRPr="00F51472">
              <w:rPr>
                <w:rFonts w:ascii="Arial" w:eastAsia="ＭＳ Ｐゴシック" w:hAnsi="Arial" w:cs="Arial"/>
                <w:color w:val="000000"/>
                <w:sz w:val="20"/>
                <w:lang w:val="en-US" w:eastAsia="ja-JP"/>
              </w:rPr>
              <w:t xml:space="preserve">. See Figure 195 for an example of standard 802.15 </w:t>
            </w:r>
            <w:proofErr w:type="gramStart"/>
            <w:r w:rsidRPr="00F51472">
              <w:rPr>
                <w:rFonts w:ascii="Arial" w:eastAsia="ＭＳ Ｐゴシック" w:hAnsi="Arial" w:cs="Arial"/>
                <w:color w:val="000000"/>
                <w:sz w:val="20"/>
                <w:lang w:val="en-US" w:eastAsia="ja-JP"/>
              </w:rPr>
              <w:t>convention</w:t>
            </w:r>
            <w:proofErr w:type="gramEnd"/>
            <w:r w:rsidRPr="00F51472">
              <w:rPr>
                <w:rFonts w:ascii="Arial" w:eastAsia="ＭＳ Ｐゴシック" w:hAnsi="Arial" w:cs="Arial"/>
                <w:color w:val="000000"/>
                <w:sz w:val="20"/>
                <w:lang w:val="en-US" w:eastAsia="ja-JP"/>
              </w:rPr>
              <w:t>.</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Change to standard 802.15 convention.</w:t>
            </w:r>
          </w:p>
        </w:tc>
        <w:tc>
          <w:tcPr>
            <w:tcW w:w="1133" w:type="dxa"/>
            <w:tcBorders>
              <w:top w:val="single" w:sz="4" w:space="0" w:color="auto"/>
              <w:left w:val="nil"/>
              <w:bottom w:val="single" w:sz="4" w:space="0" w:color="auto"/>
              <w:right w:val="single" w:sz="4" w:space="0" w:color="auto"/>
            </w:tcBorders>
            <w:shd w:val="clear" w:color="auto" w:fill="auto"/>
          </w:tcPr>
          <w:p w:rsidR="00F51472"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51472" w:rsidRDefault="00F51472" w:rsidP="00295284">
            <w:pPr>
              <w:jc w:val="center"/>
              <w:rPr>
                <w:rFonts w:ascii="Arial" w:eastAsia="ＭＳ Ｐゴシック" w:hAnsi="Arial" w:cs="Arial"/>
                <w:sz w:val="20"/>
                <w:lang w:val="en-US" w:eastAsia="ja-JP"/>
              </w:rPr>
            </w:pPr>
          </w:p>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51472" w:rsidRPr="00957D5A" w:rsidTr="00F51472">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39</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The 8-2, 15-9, 23-16 looks funny in the header. In normal case we do use 2-8, 9-15 and 16-23 in pictures, for example P802.15.4-REVb-DF1 figure 86. Is there reason why the start and end bits numbers are in that kind of order? Especially as the figure 195 has the bit numbers in different order...</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Change to match normally used method.</w:t>
            </w:r>
          </w:p>
        </w:tc>
        <w:tc>
          <w:tcPr>
            <w:tcW w:w="1133" w:type="dxa"/>
            <w:tcBorders>
              <w:top w:val="single" w:sz="4" w:space="0" w:color="auto"/>
              <w:left w:val="nil"/>
              <w:bottom w:val="single" w:sz="4" w:space="0" w:color="auto"/>
              <w:right w:val="single" w:sz="4" w:space="0" w:color="auto"/>
            </w:tcBorders>
            <w:shd w:val="clear" w:color="auto" w:fill="auto"/>
          </w:tcPr>
          <w:p w:rsidR="00F51472"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51472" w:rsidRDefault="00F51472" w:rsidP="00295284">
            <w:pPr>
              <w:jc w:val="center"/>
              <w:rPr>
                <w:rFonts w:ascii="Arial" w:eastAsia="ＭＳ Ｐゴシック" w:hAnsi="Arial" w:cs="Arial"/>
                <w:sz w:val="20"/>
                <w:lang w:val="en-US" w:eastAsia="ja-JP"/>
              </w:rPr>
            </w:pPr>
          </w:p>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F51472" w:rsidRDefault="00F51472" w:rsidP="00B76939">
      <w:pPr>
        <w:rPr>
          <w:rFonts w:eastAsia="ＭＳ 明朝"/>
          <w:szCs w:val="22"/>
          <w:lang w:eastAsia="ja-JP"/>
        </w:rPr>
      </w:pPr>
    </w:p>
    <w:p w:rsidR="00F51472" w:rsidRDefault="00F51472" w:rsidP="00F51472">
      <w:pPr>
        <w:rPr>
          <w:i/>
        </w:rPr>
      </w:pPr>
      <w:r w:rsidRPr="00F0664C">
        <w:rPr>
          <w:b/>
          <w:u w:val="single"/>
        </w:rPr>
        <w:t>Discussion</w:t>
      </w:r>
      <w:proofErr w:type="gramStart"/>
      <w:r w:rsidRPr="00F0664C">
        <w:rPr>
          <w:b/>
          <w:u w:val="single"/>
        </w:rPr>
        <w:t>:</w:t>
      </w:r>
      <w:r>
        <w:rPr>
          <w:i/>
        </w:rPr>
        <w:t>.</w:t>
      </w:r>
      <w:proofErr w:type="gramEnd"/>
      <w:r>
        <w:rPr>
          <w:i/>
        </w:rPr>
        <w:t xml:space="preserve"> </w:t>
      </w:r>
    </w:p>
    <w:p w:rsidR="00F51472" w:rsidRDefault="00F51472" w:rsidP="00F51472">
      <w:pPr>
        <w:rPr>
          <w:rFonts w:eastAsia="ＭＳ 明朝"/>
          <w:szCs w:val="22"/>
          <w:lang w:eastAsia="ja-JP"/>
        </w:rPr>
      </w:pPr>
      <w:r>
        <w:rPr>
          <w:rFonts w:eastAsia="ＭＳ 明朝" w:hint="eastAsia"/>
          <w:szCs w:val="22"/>
          <w:lang w:eastAsia="ja-JP"/>
        </w:rPr>
        <w:t>Subclause number of CID 5 may be 22.1.1.3 judging from content of this comment.</w:t>
      </w:r>
    </w:p>
    <w:p w:rsidR="009516AE" w:rsidRDefault="009516AE" w:rsidP="009516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w:t>
      </w:r>
      <w:r w:rsidR="002A170A" w:rsidRPr="002A170A">
        <w:rPr>
          <w:rFonts w:eastAsia="ＭＳ 明朝" w:hint="eastAsia"/>
          <w:b/>
          <w:sz w:val="20"/>
          <w:highlight w:val="yellow"/>
          <w:lang w:eastAsia="ja-JP"/>
        </w:rPr>
        <w:t xml:space="preserve"> </w:t>
      </w:r>
      <w:r w:rsidRPr="002A170A">
        <w:rPr>
          <w:b/>
          <w:sz w:val="20"/>
          <w:highlight w:val="yellow"/>
        </w:rPr>
        <w:t>Revise the Figure 194 as</w:t>
      </w:r>
      <w:r w:rsidR="002A170A" w:rsidRPr="002A170A">
        <w:rPr>
          <w:rFonts w:eastAsia="ＭＳ 明朝"/>
          <w:b/>
          <w:sz w:val="20"/>
          <w:highlight w:val="yellow"/>
          <w:lang w:eastAsia="ja-JP"/>
        </w:rPr>
        <w:t xml:space="preserve"> below</w:t>
      </w:r>
      <w:r w:rsidR="002A170A">
        <w:rPr>
          <w:rFonts w:eastAsia="ＭＳ 明朝" w:hint="eastAsia"/>
          <w:sz w:val="20"/>
          <w:lang w:eastAsia="ja-JP"/>
        </w:rPr>
        <w:t>.</w:t>
      </w:r>
    </w:p>
    <w:p w:rsidR="002A170A" w:rsidRPr="002A170A" w:rsidRDefault="002A170A" w:rsidP="009516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1473"/>
        <w:gridCol w:w="1473"/>
        <w:gridCol w:w="1473"/>
        <w:gridCol w:w="1473"/>
        <w:gridCol w:w="1473"/>
      </w:tblGrid>
      <w:tr w:rsidR="003C23ED" w:rsidRPr="00E44020" w:rsidTr="00210E67">
        <w:tc>
          <w:tcPr>
            <w:tcW w:w="1473" w:type="dxa"/>
            <w:tcBorders>
              <w:top w:val="single" w:sz="12" w:space="0" w:color="auto"/>
              <w:bottom w:val="single" w:sz="4" w:space="0" w:color="auto"/>
              <w:right w:val="single" w:sz="12" w:space="0" w:color="auto"/>
            </w:tcBorders>
            <w:shd w:val="clear" w:color="auto" w:fill="auto"/>
          </w:tcPr>
          <w:p w:rsidR="003C23ED" w:rsidRPr="00E44020" w:rsidRDefault="003C23ED" w:rsidP="00210E67">
            <w:pPr>
              <w:pStyle w:val="IEEEStdsTableColumnHead"/>
            </w:pPr>
            <w:r w:rsidRPr="00E44020">
              <w:t>Bit string index</w:t>
            </w:r>
          </w:p>
        </w:tc>
        <w:tc>
          <w:tcPr>
            <w:tcW w:w="1473" w:type="dxa"/>
            <w:tcBorders>
              <w:left w:val="single" w:sz="12" w:space="0" w:color="auto"/>
            </w:tcBorders>
            <w:shd w:val="clear" w:color="auto" w:fill="auto"/>
          </w:tcPr>
          <w:p w:rsidR="003C23ED" w:rsidRPr="00E44020" w:rsidRDefault="003C23ED" w:rsidP="00210E67">
            <w:pPr>
              <w:pStyle w:val="IEEEStdsTableData-Center"/>
            </w:pPr>
            <w:r w:rsidRPr="00E44020">
              <w:t xml:space="preserve"> 0</w:t>
            </w:r>
          </w:p>
        </w:tc>
        <w:tc>
          <w:tcPr>
            <w:tcW w:w="1473" w:type="dxa"/>
            <w:shd w:val="clear" w:color="auto" w:fill="auto"/>
          </w:tcPr>
          <w:p w:rsidR="003C23ED" w:rsidRPr="00E44020" w:rsidRDefault="003C23ED" w:rsidP="00210E67">
            <w:pPr>
              <w:pStyle w:val="IEEEStdsTableData-Center"/>
            </w:pPr>
            <w:r w:rsidRPr="00E44020">
              <w:t>1</w:t>
            </w:r>
          </w:p>
        </w:tc>
        <w:tc>
          <w:tcPr>
            <w:tcW w:w="1473" w:type="dxa"/>
            <w:shd w:val="clear" w:color="auto" w:fill="auto"/>
          </w:tcPr>
          <w:p w:rsidR="003C23ED" w:rsidRDefault="003C23ED" w:rsidP="00210E67">
            <w:pPr>
              <w:pStyle w:val="IEEEStdsTableData-Center"/>
            </w:pPr>
            <w:r w:rsidRPr="002A170A">
              <w:rPr>
                <w:strike/>
                <w:color w:val="FF0000"/>
              </w:rPr>
              <w:t>8</w:t>
            </w:r>
            <w:r w:rsidRPr="002A170A">
              <w:t>2</w:t>
            </w:r>
            <w:r w:rsidRPr="00E44020">
              <w:t xml:space="preserve"> – </w:t>
            </w:r>
            <w:r w:rsidRPr="002A170A">
              <w:rPr>
                <w:strike/>
                <w:color w:val="FF0000"/>
              </w:rPr>
              <w:t>2</w:t>
            </w:r>
            <w:r>
              <w:rPr>
                <w:rFonts w:hint="eastAsia"/>
              </w:rPr>
              <w:t>8</w:t>
            </w:r>
          </w:p>
          <w:p w:rsidR="003C23ED" w:rsidRPr="00E44020" w:rsidRDefault="003C23ED" w:rsidP="00210E67">
            <w:pPr>
              <w:pStyle w:val="IEEEStdsTableData-Center"/>
            </w:pPr>
          </w:p>
        </w:tc>
        <w:tc>
          <w:tcPr>
            <w:tcW w:w="1473" w:type="dxa"/>
            <w:shd w:val="clear" w:color="auto" w:fill="auto"/>
          </w:tcPr>
          <w:p w:rsidR="003C23ED" w:rsidRPr="00E44020" w:rsidRDefault="003C23ED" w:rsidP="00210E67">
            <w:pPr>
              <w:pStyle w:val="IEEEStdsTableData-Center"/>
            </w:pPr>
            <w:r w:rsidRPr="002A170A">
              <w:rPr>
                <w:strike/>
                <w:color w:val="FF0000"/>
              </w:rPr>
              <w:t>15</w:t>
            </w:r>
            <w:r>
              <w:rPr>
                <w:rFonts w:hint="eastAsia"/>
              </w:rPr>
              <w:t>9</w:t>
            </w:r>
            <w:r w:rsidRPr="00E44020">
              <w:t xml:space="preserve"> – </w:t>
            </w:r>
            <w:r w:rsidRPr="002A170A">
              <w:rPr>
                <w:strike/>
                <w:color w:val="FF0000"/>
              </w:rPr>
              <w:t>9</w:t>
            </w:r>
            <w:r>
              <w:rPr>
                <w:rFonts w:hint="eastAsia"/>
              </w:rPr>
              <w:t>15</w:t>
            </w:r>
          </w:p>
        </w:tc>
        <w:tc>
          <w:tcPr>
            <w:tcW w:w="1473" w:type="dxa"/>
            <w:shd w:val="clear" w:color="auto" w:fill="auto"/>
          </w:tcPr>
          <w:p w:rsidR="003C23ED" w:rsidRPr="00E44020" w:rsidRDefault="003C23ED" w:rsidP="00210E67">
            <w:pPr>
              <w:pStyle w:val="IEEEStdsTableData-Center"/>
            </w:pPr>
            <w:r w:rsidRPr="002A170A">
              <w:rPr>
                <w:strike/>
                <w:color w:val="FF0000"/>
              </w:rPr>
              <w:t>23</w:t>
            </w:r>
            <w:r>
              <w:rPr>
                <w:rFonts w:hint="eastAsia"/>
              </w:rPr>
              <w:t>16</w:t>
            </w:r>
            <w:r w:rsidRPr="00E44020">
              <w:t xml:space="preserve"> - </w:t>
            </w:r>
            <w:r w:rsidRPr="002A170A">
              <w:rPr>
                <w:strike/>
                <w:color w:val="FF0000"/>
              </w:rPr>
              <w:t>16</w:t>
            </w:r>
            <w:r>
              <w:rPr>
                <w:rFonts w:hint="eastAsia"/>
              </w:rPr>
              <w:t>23</w:t>
            </w:r>
          </w:p>
        </w:tc>
      </w:tr>
      <w:tr w:rsidR="003C23ED" w:rsidRPr="00E44020" w:rsidTr="00210E67">
        <w:tc>
          <w:tcPr>
            <w:tcW w:w="1473" w:type="dxa"/>
            <w:tcBorders>
              <w:top w:val="single" w:sz="4" w:space="0" w:color="auto"/>
              <w:bottom w:val="single" w:sz="12" w:space="0" w:color="auto"/>
              <w:right w:val="single" w:sz="12" w:space="0" w:color="auto"/>
            </w:tcBorders>
            <w:shd w:val="clear" w:color="auto" w:fill="auto"/>
          </w:tcPr>
          <w:p w:rsidR="003C23ED" w:rsidRPr="00E44020" w:rsidRDefault="003C23ED" w:rsidP="00210E67">
            <w:pPr>
              <w:pStyle w:val="IEEEStdsTableColumnHead"/>
            </w:pPr>
            <w:r w:rsidRPr="00E44020">
              <w:t>Field name</w:t>
            </w:r>
          </w:p>
        </w:tc>
        <w:tc>
          <w:tcPr>
            <w:tcW w:w="1473" w:type="dxa"/>
            <w:tcBorders>
              <w:left w:val="single" w:sz="12" w:space="0" w:color="auto"/>
            </w:tcBorders>
            <w:shd w:val="clear" w:color="auto" w:fill="auto"/>
          </w:tcPr>
          <w:p w:rsidR="003C23ED" w:rsidRPr="00E44020" w:rsidRDefault="003C23ED" w:rsidP="00210E67">
            <w:pPr>
              <w:pStyle w:val="IEEEStdsTableData-Center"/>
            </w:pPr>
            <w:r w:rsidRPr="00E44020">
              <w:t xml:space="preserve">Spreading </w:t>
            </w:r>
            <w:r>
              <w:rPr>
                <w:rFonts w:hint="eastAsia"/>
              </w:rPr>
              <w:t>M</w:t>
            </w:r>
            <w:r w:rsidRPr="00E44020">
              <w:t>ode</w:t>
            </w:r>
          </w:p>
        </w:tc>
        <w:tc>
          <w:tcPr>
            <w:tcW w:w="1473" w:type="dxa"/>
            <w:shd w:val="clear" w:color="auto" w:fill="auto"/>
          </w:tcPr>
          <w:p w:rsidR="003C23ED" w:rsidRPr="00E44020" w:rsidRDefault="003C23ED" w:rsidP="00210E67">
            <w:pPr>
              <w:pStyle w:val="IEEEStdsTableData-Center"/>
            </w:pPr>
            <w:r w:rsidRPr="00E44020">
              <w:t>Rate Mode</w:t>
            </w:r>
          </w:p>
        </w:tc>
        <w:tc>
          <w:tcPr>
            <w:tcW w:w="1473" w:type="dxa"/>
            <w:shd w:val="clear" w:color="auto" w:fill="auto"/>
          </w:tcPr>
          <w:p w:rsidR="003C23ED" w:rsidRPr="00E44020" w:rsidRDefault="003C23ED" w:rsidP="00210E67">
            <w:pPr>
              <w:pStyle w:val="IEEEStdsTableData-Center"/>
            </w:pPr>
            <w:r w:rsidRPr="00E44020">
              <w:t>Reserved</w:t>
            </w:r>
          </w:p>
        </w:tc>
        <w:tc>
          <w:tcPr>
            <w:tcW w:w="1473" w:type="dxa"/>
            <w:shd w:val="clear" w:color="auto" w:fill="auto"/>
          </w:tcPr>
          <w:p w:rsidR="003C23ED" w:rsidRPr="00E44020" w:rsidRDefault="003C23ED" w:rsidP="00210E67">
            <w:pPr>
              <w:pStyle w:val="IEEEStdsTableData-Center"/>
            </w:pPr>
            <w:r w:rsidRPr="00E44020">
              <w:t>Frame Length</w:t>
            </w:r>
          </w:p>
        </w:tc>
        <w:tc>
          <w:tcPr>
            <w:tcW w:w="1473" w:type="dxa"/>
            <w:shd w:val="clear" w:color="auto" w:fill="auto"/>
          </w:tcPr>
          <w:p w:rsidR="003C23ED" w:rsidRPr="00E44020" w:rsidRDefault="003C23ED" w:rsidP="00210E67">
            <w:pPr>
              <w:pStyle w:val="IEEEStdsTableData-Center"/>
            </w:pPr>
            <w:r w:rsidRPr="00E44020">
              <w:t>HCS</w:t>
            </w:r>
          </w:p>
        </w:tc>
      </w:tr>
    </w:tbl>
    <w:p w:rsidR="002714E0" w:rsidRPr="00E44020" w:rsidRDefault="002714E0" w:rsidP="002714E0">
      <w:pPr>
        <w:pStyle w:val="IEEEStdsRegularFigureCaption"/>
        <w:numPr>
          <w:ilvl w:val="0"/>
          <w:numId w:val="0"/>
        </w:numPr>
        <w:ind w:left="288"/>
      </w:pPr>
      <w:bookmarkStart w:id="5" w:name="_Ref377224132"/>
      <w:r>
        <w:rPr>
          <w:rFonts w:hint="eastAsia"/>
        </w:rPr>
        <w:t>Figure 194</w:t>
      </w:r>
      <w:r w:rsidRPr="00E44020">
        <w:rPr>
          <w:rFonts w:hint="eastAsia"/>
        </w:rPr>
        <w:t>—</w:t>
      </w:r>
      <w:r w:rsidRPr="00E44020">
        <w:t>Format of the PHR for CMB O-QPSK PHY</w:t>
      </w:r>
      <w:bookmarkEnd w:id="5"/>
    </w:p>
    <w:p w:rsidR="00F51472" w:rsidRPr="002714E0" w:rsidRDefault="00F51472" w:rsidP="00B76939">
      <w:pPr>
        <w:rPr>
          <w:rFonts w:eastAsia="ＭＳ 明朝"/>
          <w:szCs w:val="22"/>
          <w:lang w:val="en-US" w:eastAsia="ja-JP"/>
        </w:rPr>
      </w:pPr>
    </w:p>
    <w:p w:rsidR="003C23ED" w:rsidRDefault="003C23ED"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F51472" w:rsidRDefault="00F51472"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5147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51472"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F5147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"618" should be "619".</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F51472" w:rsidRDefault="00F51472" w:rsidP="00B76939">
      <w:pPr>
        <w:rPr>
          <w:rFonts w:eastAsia="ＭＳ 明朝"/>
          <w:szCs w:val="22"/>
          <w:lang w:eastAsia="ja-JP"/>
        </w:rPr>
      </w:pPr>
    </w:p>
    <w:p w:rsidR="00F51472" w:rsidRDefault="00F51472" w:rsidP="00F51472">
      <w:pPr>
        <w:rPr>
          <w:i/>
        </w:rPr>
      </w:pPr>
      <w:r w:rsidRPr="00F0664C">
        <w:rPr>
          <w:b/>
          <w:u w:val="single"/>
        </w:rPr>
        <w:t>Discussion</w:t>
      </w:r>
      <w:proofErr w:type="gramStart"/>
      <w:r w:rsidRPr="00F0664C">
        <w:rPr>
          <w:b/>
          <w:u w:val="single"/>
        </w:rPr>
        <w:t>:</w:t>
      </w:r>
      <w:r>
        <w:rPr>
          <w:i/>
        </w:rPr>
        <w:t>.</w:t>
      </w:r>
      <w:proofErr w:type="gramEnd"/>
      <w:r>
        <w:rPr>
          <w:i/>
        </w:rPr>
        <w:t xml:space="preserve"> </w:t>
      </w:r>
    </w:p>
    <w:p w:rsidR="00F51472" w:rsidRDefault="00F51472" w:rsidP="00F51472">
      <w:pPr>
        <w:rPr>
          <w:rFonts w:eastAsia="ＭＳ 明朝"/>
          <w:szCs w:val="22"/>
          <w:lang w:eastAsia="ja-JP"/>
        </w:rPr>
      </w:pPr>
      <w:r>
        <w:rPr>
          <w:rFonts w:eastAsia="ＭＳ 明朝" w:hint="eastAsia"/>
          <w:szCs w:val="22"/>
          <w:lang w:eastAsia="ja-JP"/>
        </w:rPr>
        <w:t xml:space="preserve">Subclause number of this </w:t>
      </w:r>
      <w:proofErr w:type="spellStart"/>
      <w:r>
        <w:rPr>
          <w:rFonts w:eastAsia="ＭＳ 明朝" w:hint="eastAsia"/>
          <w:szCs w:val="22"/>
          <w:lang w:eastAsia="ja-JP"/>
        </w:rPr>
        <w:t>commet</w:t>
      </w:r>
      <w:proofErr w:type="spellEnd"/>
      <w:r>
        <w:rPr>
          <w:rFonts w:eastAsia="ＭＳ 明朝" w:hint="eastAsia"/>
          <w:szCs w:val="22"/>
          <w:lang w:eastAsia="ja-JP"/>
        </w:rPr>
        <w:t xml:space="preserve"> may be 22.1.1.3 judging from content of this comment.</w:t>
      </w:r>
    </w:p>
    <w:p w:rsidR="00F51472" w:rsidRDefault="00F51472" w:rsidP="00F514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w:t>
      </w:r>
      <w:proofErr w:type="spellStart"/>
      <w:r>
        <w:rPr>
          <w:rFonts w:eastAsia="ＭＳ 明朝" w:hint="eastAsia"/>
          <w:b/>
          <w:sz w:val="20"/>
          <w:highlight w:val="yellow"/>
          <w:lang w:eastAsia="ja-JP"/>
        </w:rPr>
        <w:t>Repalce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618</w:t>
      </w:r>
      <w:r>
        <w:rPr>
          <w:rFonts w:eastAsia="ＭＳ 明朝"/>
          <w:b/>
          <w:sz w:val="20"/>
          <w:highlight w:val="yellow"/>
          <w:lang w:eastAsia="ja-JP"/>
        </w:rPr>
        <w:t>”</w:t>
      </w:r>
      <w:r>
        <w:rPr>
          <w:rFonts w:eastAsia="ＭＳ 明朝" w:hint="eastAsia"/>
          <w:b/>
          <w:sz w:val="20"/>
          <w:highlight w:val="yellow"/>
          <w:lang w:eastAsia="ja-JP"/>
        </w:rPr>
        <w:t xml:space="preserve"> of line 2 of page </w:t>
      </w:r>
      <w:r w:rsidR="00295284">
        <w:rPr>
          <w:rFonts w:eastAsia="ＭＳ 明朝" w:hint="eastAsia"/>
          <w:b/>
          <w:sz w:val="20"/>
          <w:highlight w:val="yellow"/>
          <w:lang w:eastAsia="ja-JP"/>
        </w:rPr>
        <w:t>6</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619</w:t>
      </w:r>
      <w:r>
        <w:rPr>
          <w:rFonts w:eastAsia="ＭＳ 明朝"/>
          <w:b/>
          <w:sz w:val="20"/>
          <w:highlight w:val="yellow"/>
          <w:lang w:eastAsia="ja-JP"/>
        </w:rPr>
        <w:t>”</w:t>
      </w:r>
      <w:r>
        <w:rPr>
          <w:rFonts w:eastAsia="ＭＳ 明朝" w:hint="eastAsia"/>
          <w:b/>
          <w:sz w:val="20"/>
          <w:highlight w:val="yellow"/>
          <w:lang w:eastAsia="ja-JP"/>
        </w:rPr>
        <w:t xml:space="preserve"> as below.</w:t>
      </w:r>
    </w:p>
    <w:p w:rsidR="00F51472" w:rsidRPr="00F51472" w:rsidRDefault="00F51472" w:rsidP="00B76939">
      <w:pPr>
        <w:rPr>
          <w:rFonts w:eastAsia="ＭＳ 明朝"/>
          <w:szCs w:val="22"/>
          <w:lang w:eastAsia="ja-JP"/>
        </w:rPr>
      </w:pPr>
    </w:p>
    <w:p w:rsidR="00F51472" w:rsidRDefault="00295284" w:rsidP="00B76939">
      <w:pPr>
        <w:rPr>
          <w:rFonts w:eastAsia="ＭＳ 明朝"/>
          <w:szCs w:val="22"/>
          <w:lang w:eastAsia="ja-JP"/>
        </w:rPr>
      </w:pPr>
      <w:r w:rsidRPr="00E44020">
        <w:t xml:space="preserve">For the 195 MHz, 416 MHz, and </w:t>
      </w:r>
      <w:r w:rsidRPr="00295284">
        <w:rPr>
          <w:strike/>
          <w:color w:val="FF0000"/>
        </w:rPr>
        <w:t>618</w:t>
      </w:r>
      <w:r w:rsidRPr="00295284">
        <w:rPr>
          <w:rFonts w:eastAsia="ＭＳ 明朝" w:hint="eastAsia"/>
          <w:color w:val="FF0000"/>
          <w:lang w:eastAsia="ja-JP"/>
        </w:rPr>
        <w:t>619</w:t>
      </w:r>
      <w:r w:rsidRPr="00E44020">
        <w:t xml:space="preserve"> MHz frequency bands,</w:t>
      </w:r>
    </w:p>
    <w:p w:rsidR="00F51472" w:rsidRPr="00F51472" w:rsidRDefault="00F51472" w:rsidP="00B76939">
      <w:pPr>
        <w:rPr>
          <w:rFonts w:eastAsia="ＭＳ 明朝"/>
          <w:szCs w:val="22"/>
          <w:lang w:eastAsia="ja-JP"/>
        </w:rPr>
      </w:pPr>
    </w:p>
    <w:p w:rsidR="000F1AA6" w:rsidRDefault="000F1AA6"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95284"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95284" w:rsidRPr="00957D5A" w:rsidTr="00295284">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708"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2833" w:type="dxa"/>
            <w:tcBorders>
              <w:top w:val="single" w:sz="4" w:space="0" w:color="auto"/>
              <w:left w:val="nil"/>
              <w:bottom w:val="single" w:sz="4" w:space="0" w:color="auto"/>
              <w:right w:val="single" w:sz="4" w:space="0" w:color="auto"/>
            </w:tcBorders>
            <w:shd w:val="clear" w:color="000000" w:fill="FFFFFF"/>
          </w:tcPr>
          <w:p w:rsidR="00295284" w:rsidRPr="00957D5A"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w:t>
            </w:r>
            <w:proofErr w:type="gramStart"/>
            <w:r w:rsidRPr="00295284">
              <w:rPr>
                <w:rFonts w:ascii="Arial" w:eastAsia="ＭＳ Ｐゴシック" w:hAnsi="Arial" w:cs="Arial"/>
                <w:color w:val="000000"/>
                <w:sz w:val="20"/>
                <w:lang w:val="en-US" w:eastAsia="ja-JP"/>
              </w:rPr>
              <w:t>on</w:t>
            </w:r>
            <w:proofErr w:type="gramEnd"/>
            <w:r w:rsidRPr="00295284">
              <w:rPr>
                <w:rFonts w:ascii="Arial" w:eastAsia="ＭＳ Ｐゴシック" w:hAnsi="Arial" w:cs="Arial"/>
                <w:color w:val="000000"/>
                <w:sz w:val="20"/>
                <w:lang w:val="en-US" w:eastAsia="ja-JP"/>
              </w:rPr>
              <w:t>" should be "one".</w:t>
            </w:r>
          </w:p>
        </w:tc>
        <w:tc>
          <w:tcPr>
            <w:tcW w:w="2408" w:type="dxa"/>
            <w:tcBorders>
              <w:top w:val="single" w:sz="4" w:space="0" w:color="auto"/>
              <w:left w:val="nil"/>
              <w:bottom w:val="single" w:sz="4" w:space="0" w:color="auto"/>
              <w:right w:val="single" w:sz="4" w:space="0" w:color="auto"/>
            </w:tcBorders>
            <w:shd w:val="clear" w:color="000000" w:fill="FFFFFF"/>
          </w:tcPr>
          <w:p w:rsidR="00295284" w:rsidRPr="00533DF7" w:rsidRDefault="00295284"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295284" w:rsidRDefault="00295284" w:rsidP="00B76939">
      <w:pPr>
        <w:rPr>
          <w:rFonts w:eastAsia="ＭＳ 明朝"/>
          <w:szCs w:val="22"/>
          <w:lang w:eastAsia="ja-JP"/>
        </w:rPr>
      </w:pPr>
    </w:p>
    <w:p w:rsidR="00295284" w:rsidRDefault="00295284" w:rsidP="00295284">
      <w:pPr>
        <w:rPr>
          <w:i/>
        </w:rPr>
      </w:pPr>
      <w:r w:rsidRPr="00F0664C">
        <w:rPr>
          <w:b/>
          <w:u w:val="single"/>
        </w:rPr>
        <w:t>Discussion</w:t>
      </w:r>
      <w:proofErr w:type="gramStart"/>
      <w:r w:rsidRPr="00F0664C">
        <w:rPr>
          <w:b/>
          <w:u w:val="single"/>
        </w:rPr>
        <w:t>:</w:t>
      </w:r>
      <w:r>
        <w:rPr>
          <w:i/>
        </w:rPr>
        <w:t>.</w:t>
      </w:r>
      <w:proofErr w:type="gramEnd"/>
      <w:r>
        <w:rPr>
          <w:i/>
        </w:rPr>
        <w:t xml:space="preserve"> </w:t>
      </w:r>
    </w:p>
    <w:p w:rsidR="00295284" w:rsidRDefault="00295284" w:rsidP="00295284">
      <w:pPr>
        <w:rPr>
          <w:rFonts w:eastAsia="ＭＳ 明朝"/>
          <w:szCs w:val="22"/>
          <w:lang w:eastAsia="ja-JP"/>
        </w:rPr>
      </w:pPr>
      <w:r>
        <w:rPr>
          <w:rFonts w:eastAsia="ＭＳ 明朝" w:hint="eastAsia"/>
          <w:szCs w:val="22"/>
          <w:lang w:eastAsia="ja-JP"/>
        </w:rPr>
        <w:t xml:space="preserve">Subclause number of this </w:t>
      </w:r>
      <w:proofErr w:type="spellStart"/>
      <w:r>
        <w:rPr>
          <w:rFonts w:eastAsia="ＭＳ 明朝" w:hint="eastAsia"/>
          <w:szCs w:val="22"/>
          <w:lang w:eastAsia="ja-JP"/>
        </w:rPr>
        <w:t>commet</w:t>
      </w:r>
      <w:proofErr w:type="spellEnd"/>
      <w:r>
        <w:rPr>
          <w:rFonts w:eastAsia="ＭＳ 明朝" w:hint="eastAsia"/>
          <w:szCs w:val="22"/>
          <w:lang w:eastAsia="ja-JP"/>
        </w:rPr>
        <w:t xml:space="preserve"> may be 22.1.1.3 judging from content of this comment.</w:t>
      </w:r>
    </w:p>
    <w:p w:rsidR="00295284" w:rsidRDefault="00295284" w:rsidP="00295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w:t>
      </w:r>
      <w:proofErr w:type="spellStart"/>
      <w:r>
        <w:rPr>
          <w:rFonts w:eastAsia="ＭＳ 明朝" w:hint="eastAsia"/>
          <w:b/>
          <w:sz w:val="20"/>
          <w:highlight w:val="yellow"/>
          <w:lang w:eastAsia="ja-JP"/>
        </w:rPr>
        <w:t>Repalce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on</w:t>
      </w:r>
      <w:r>
        <w:rPr>
          <w:rFonts w:eastAsia="ＭＳ 明朝"/>
          <w:b/>
          <w:sz w:val="20"/>
          <w:highlight w:val="yellow"/>
          <w:lang w:eastAsia="ja-JP"/>
        </w:rPr>
        <w:t>”</w:t>
      </w:r>
      <w:r>
        <w:rPr>
          <w:rFonts w:eastAsia="ＭＳ 明朝" w:hint="eastAsia"/>
          <w:b/>
          <w:sz w:val="20"/>
          <w:highlight w:val="yellow"/>
          <w:lang w:eastAsia="ja-JP"/>
        </w:rPr>
        <w:t xml:space="preserve"> of line 4 of page 6 with </w:t>
      </w:r>
      <w:r>
        <w:rPr>
          <w:rFonts w:eastAsia="ＭＳ 明朝"/>
          <w:b/>
          <w:sz w:val="20"/>
          <w:highlight w:val="yellow"/>
          <w:lang w:eastAsia="ja-JP"/>
        </w:rPr>
        <w:t>“</w:t>
      </w:r>
      <w:r>
        <w:rPr>
          <w:rFonts w:eastAsia="ＭＳ 明朝" w:hint="eastAsia"/>
          <w:b/>
          <w:sz w:val="20"/>
          <w:highlight w:val="yellow"/>
          <w:lang w:eastAsia="ja-JP"/>
        </w:rPr>
        <w:t>one</w:t>
      </w:r>
      <w:r>
        <w:rPr>
          <w:rFonts w:eastAsia="ＭＳ 明朝"/>
          <w:b/>
          <w:sz w:val="20"/>
          <w:highlight w:val="yellow"/>
          <w:lang w:eastAsia="ja-JP"/>
        </w:rPr>
        <w:t>”</w:t>
      </w:r>
      <w:r>
        <w:rPr>
          <w:rFonts w:eastAsia="ＭＳ 明朝" w:hint="eastAsia"/>
          <w:b/>
          <w:sz w:val="20"/>
          <w:highlight w:val="yellow"/>
          <w:lang w:eastAsia="ja-JP"/>
        </w:rPr>
        <w:t xml:space="preserve"> as below.</w:t>
      </w:r>
    </w:p>
    <w:p w:rsidR="00295284" w:rsidRPr="00295284" w:rsidRDefault="00295284" w:rsidP="00B76939">
      <w:pPr>
        <w:rPr>
          <w:rFonts w:eastAsia="ＭＳ 明朝"/>
          <w:szCs w:val="22"/>
          <w:lang w:eastAsia="ja-JP"/>
        </w:rPr>
      </w:pPr>
    </w:p>
    <w:p w:rsidR="00295284" w:rsidRPr="00295284" w:rsidRDefault="00295284" w:rsidP="00B76939">
      <w:pPr>
        <w:rPr>
          <w:rFonts w:eastAsia="ＭＳ 明朝"/>
          <w:szCs w:val="22"/>
          <w:lang w:eastAsia="ja-JP"/>
        </w:rPr>
      </w:pPr>
      <w:r w:rsidRPr="00295284">
        <w:rPr>
          <w:szCs w:val="22"/>
        </w:rPr>
        <w:t xml:space="preserve">The Rate Mode field indicates the Rate Mode used to encode the packet, and shall contain </w:t>
      </w:r>
      <w:proofErr w:type="spellStart"/>
      <w:r w:rsidRPr="00295284">
        <w:rPr>
          <w:strike/>
          <w:color w:val="FF0000"/>
          <w:szCs w:val="22"/>
        </w:rPr>
        <w:t>on</w:t>
      </w:r>
      <w:r w:rsidRPr="00295284">
        <w:rPr>
          <w:rFonts w:eastAsia="ＭＳ 明朝" w:hint="eastAsia"/>
          <w:color w:val="FF0000"/>
          <w:szCs w:val="22"/>
          <w:lang w:eastAsia="ja-JP"/>
        </w:rPr>
        <w:t>one</w:t>
      </w:r>
      <w:proofErr w:type="spellEnd"/>
      <w:r w:rsidRPr="00295284">
        <w:rPr>
          <w:szCs w:val="22"/>
        </w:rPr>
        <w:t xml:space="preserve"> of the values</w:t>
      </w:r>
    </w:p>
    <w:p w:rsidR="00295284" w:rsidRDefault="00295284" w:rsidP="00B76939">
      <w:pPr>
        <w:rPr>
          <w:rFonts w:eastAsia="ＭＳ 明朝"/>
          <w:sz w:val="20"/>
          <w:lang w:eastAsia="ja-JP"/>
        </w:rPr>
      </w:pPr>
    </w:p>
    <w:p w:rsidR="00295284" w:rsidRDefault="00295284" w:rsidP="00B76939">
      <w:pPr>
        <w:rPr>
          <w:rFonts w:eastAsia="ＭＳ 明朝"/>
          <w:szCs w:val="22"/>
          <w:lang w:eastAsia="ja-JP"/>
        </w:rPr>
      </w:pPr>
    </w:p>
    <w:p w:rsidR="00295284" w:rsidRDefault="00295284"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2A170A" w:rsidRDefault="002A170A" w:rsidP="00B76939">
      <w:pPr>
        <w:rPr>
          <w:rFonts w:eastAsia="ＭＳ 明朝"/>
          <w:szCs w:val="22"/>
          <w:lang w:eastAsia="ja-JP"/>
        </w:rPr>
      </w:pPr>
    </w:p>
    <w:p w:rsidR="000F1AA6" w:rsidRDefault="000F1AA6" w:rsidP="00B76939">
      <w:pPr>
        <w:rPr>
          <w:rFonts w:eastAsia="ＭＳ 明朝"/>
          <w:szCs w:val="22"/>
          <w:lang w:eastAsia="ja-JP"/>
        </w:rPr>
      </w:pPr>
    </w:p>
    <w:p w:rsidR="00295284" w:rsidRDefault="00295284" w:rsidP="00B76939">
      <w:pPr>
        <w:rPr>
          <w:rFonts w:eastAsia="ＭＳ 明朝"/>
          <w:szCs w:val="22"/>
          <w:lang w:eastAsia="ja-JP"/>
        </w:rPr>
      </w:pPr>
    </w:p>
    <w:p w:rsidR="00295284" w:rsidRDefault="00295284"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95284"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95284"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40</w:t>
            </w:r>
          </w:p>
        </w:tc>
        <w:tc>
          <w:tcPr>
            <w:tcW w:w="708"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12-22</w:t>
            </w:r>
          </w:p>
        </w:tc>
        <w:tc>
          <w:tcPr>
            <w:tcW w:w="2833" w:type="dxa"/>
            <w:tcBorders>
              <w:top w:val="single" w:sz="4" w:space="0" w:color="auto"/>
              <w:left w:val="nil"/>
              <w:bottom w:val="single" w:sz="4" w:space="0" w:color="auto"/>
              <w:right w:val="single" w:sz="4" w:space="0" w:color="auto"/>
            </w:tcBorders>
            <w:shd w:val="clear" w:color="000000" w:fill="FFFFFF"/>
          </w:tcPr>
          <w:p w:rsidR="00295284" w:rsidRPr="00957D5A"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 xml:space="preserve">The text at line 11 says HCS is as defined in 18.3.1.3, and then it goes to explain in detail how it is calculated. </w:t>
            </w:r>
            <w:proofErr w:type="gramStart"/>
            <w:r w:rsidRPr="00295284">
              <w:rPr>
                <w:rFonts w:ascii="Arial" w:eastAsia="ＭＳ Ｐゴシック" w:hAnsi="Arial" w:cs="Arial"/>
                <w:color w:val="000000"/>
                <w:sz w:val="20"/>
                <w:lang w:val="en-US" w:eastAsia="ja-JP"/>
              </w:rPr>
              <w:t>Isn't the reference not enough?</w:t>
            </w:r>
            <w:proofErr w:type="gramEnd"/>
            <w:r w:rsidRPr="00295284">
              <w:rPr>
                <w:rFonts w:ascii="Arial" w:eastAsia="ＭＳ Ｐゴシック" w:hAnsi="Arial" w:cs="Arial"/>
                <w:color w:val="000000"/>
                <w:sz w:val="20"/>
                <w:lang w:val="en-US" w:eastAsia="ja-JP"/>
              </w:rPr>
              <w:t xml:space="preserve"> I think the HCS </w:t>
            </w:r>
            <w:proofErr w:type="spellStart"/>
            <w:r w:rsidRPr="00295284">
              <w:rPr>
                <w:rFonts w:ascii="Arial" w:eastAsia="ＭＳ Ｐゴシック" w:hAnsi="Arial" w:cs="Arial"/>
                <w:color w:val="000000"/>
                <w:sz w:val="20"/>
                <w:lang w:val="en-US" w:eastAsia="ja-JP"/>
              </w:rPr>
              <w:t>crc</w:t>
            </w:r>
            <w:proofErr w:type="spellEnd"/>
            <w:r w:rsidRPr="00295284">
              <w:rPr>
                <w:rFonts w:ascii="Arial" w:eastAsia="ＭＳ Ｐゴシック" w:hAnsi="Arial" w:cs="Arial"/>
                <w:color w:val="000000"/>
                <w:sz w:val="20"/>
                <w:lang w:val="en-US" w:eastAsia="ja-JP"/>
              </w:rPr>
              <w:t xml:space="preserve"> 8 is explained in multiple places already, is there really difference, or should we just put reference and remove this text?</w:t>
            </w:r>
          </w:p>
        </w:tc>
        <w:tc>
          <w:tcPr>
            <w:tcW w:w="2408" w:type="dxa"/>
            <w:tcBorders>
              <w:top w:val="single" w:sz="4" w:space="0" w:color="auto"/>
              <w:left w:val="nil"/>
              <w:bottom w:val="single" w:sz="4" w:space="0" w:color="auto"/>
              <w:right w:val="single" w:sz="4" w:space="0" w:color="auto"/>
            </w:tcBorders>
            <w:shd w:val="clear" w:color="000000" w:fill="FFFFFF"/>
          </w:tcPr>
          <w:p w:rsidR="00295284" w:rsidRPr="00533DF7"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Make sure the reference is correct and remove extra description of how to calculate HCS.</w:t>
            </w:r>
          </w:p>
        </w:tc>
        <w:tc>
          <w:tcPr>
            <w:tcW w:w="1133" w:type="dxa"/>
            <w:tcBorders>
              <w:top w:val="single" w:sz="4" w:space="0" w:color="auto"/>
              <w:left w:val="nil"/>
              <w:bottom w:val="single" w:sz="4" w:space="0" w:color="auto"/>
              <w:right w:val="single" w:sz="4" w:space="0" w:color="auto"/>
            </w:tcBorders>
            <w:shd w:val="clear" w:color="auto" w:fill="auto"/>
          </w:tcPr>
          <w:p w:rsidR="00295284"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295284" w:rsidRDefault="00295284" w:rsidP="00295284">
            <w:pPr>
              <w:jc w:val="center"/>
              <w:rPr>
                <w:rFonts w:ascii="Arial" w:eastAsia="ＭＳ Ｐゴシック" w:hAnsi="Arial" w:cs="Arial"/>
                <w:sz w:val="20"/>
                <w:lang w:val="en-US" w:eastAsia="ja-JP"/>
              </w:rPr>
            </w:pPr>
          </w:p>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 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E67268"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18</w:t>
            </w:r>
          </w:p>
        </w:tc>
        <w:tc>
          <w:tcPr>
            <w:tcW w:w="708"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992"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2833" w:type="dxa"/>
            <w:tcBorders>
              <w:top w:val="single" w:sz="4" w:space="0" w:color="auto"/>
              <w:left w:val="nil"/>
              <w:bottom w:val="single" w:sz="4" w:space="0" w:color="auto"/>
              <w:right w:val="single" w:sz="4" w:space="0" w:color="auto"/>
            </w:tcBorders>
            <w:shd w:val="clear" w:color="000000" w:fill="FFFFFF"/>
          </w:tcPr>
          <w:p w:rsidR="00E67268" w:rsidRPr="00295284" w:rsidRDefault="00E67268" w:rsidP="00295284">
            <w:pPr>
              <w:rPr>
                <w:rFonts w:ascii="Arial" w:eastAsia="ＭＳ Ｐゴシック" w:hAnsi="Arial" w:cs="Arial"/>
                <w:color w:val="000000"/>
                <w:sz w:val="20"/>
                <w:lang w:val="en-US" w:eastAsia="ja-JP"/>
              </w:rPr>
            </w:pPr>
            <w:r w:rsidRPr="00E67268">
              <w:rPr>
                <w:rFonts w:ascii="Arial" w:eastAsia="ＭＳ Ｐゴシック" w:hAnsi="Arial" w:cs="Arial"/>
                <w:color w:val="000000"/>
                <w:sz w:val="20"/>
                <w:lang w:val="en-US" w:eastAsia="ja-JP"/>
              </w:rPr>
              <w:t>"OQPSK" should be "O-QPSK" to align with other parts.</w:t>
            </w:r>
          </w:p>
        </w:tc>
        <w:tc>
          <w:tcPr>
            <w:tcW w:w="2408" w:type="dxa"/>
            <w:tcBorders>
              <w:top w:val="single" w:sz="4" w:space="0" w:color="auto"/>
              <w:left w:val="nil"/>
              <w:bottom w:val="single" w:sz="4" w:space="0" w:color="auto"/>
              <w:right w:val="single" w:sz="4" w:space="0" w:color="auto"/>
            </w:tcBorders>
            <w:shd w:val="clear" w:color="000000" w:fill="FFFFFF"/>
          </w:tcPr>
          <w:p w:rsidR="00E67268" w:rsidRPr="00295284" w:rsidRDefault="00E67268" w:rsidP="00295284">
            <w:pPr>
              <w:rPr>
                <w:rFonts w:ascii="Arial" w:eastAsia="ＭＳ Ｐゴシック" w:hAnsi="Arial" w:cs="Arial"/>
                <w:color w:val="000000"/>
                <w:sz w:val="20"/>
                <w:lang w:val="en-US" w:eastAsia="ja-JP"/>
              </w:rPr>
            </w:pPr>
            <w:r w:rsidRPr="00E67268">
              <w:rPr>
                <w:rFonts w:ascii="Arial" w:eastAsia="ＭＳ Ｐゴシック" w:hAnsi="Arial" w:cs="Arial"/>
                <w:color w:val="000000"/>
                <w:sz w:val="20"/>
                <w:lang w:val="en-US" w:eastAsia="ja-JP"/>
              </w:rPr>
              <w:t>Revise from OQPSK to O-QPSK.</w:t>
            </w:r>
          </w:p>
        </w:tc>
        <w:tc>
          <w:tcPr>
            <w:tcW w:w="1133" w:type="dxa"/>
            <w:tcBorders>
              <w:top w:val="single" w:sz="4" w:space="0" w:color="auto"/>
              <w:left w:val="nil"/>
              <w:bottom w:val="single" w:sz="4" w:space="0" w:color="auto"/>
              <w:right w:val="single" w:sz="4" w:space="0" w:color="auto"/>
            </w:tcBorders>
            <w:shd w:val="clear" w:color="auto" w:fill="auto"/>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E67268" w:rsidRDefault="00E67268" w:rsidP="00295284">
            <w:pPr>
              <w:jc w:val="center"/>
              <w:rPr>
                <w:rFonts w:ascii="Arial" w:eastAsia="ＭＳ Ｐゴシック" w:hAnsi="Arial" w:cs="Arial"/>
                <w:sz w:val="20"/>
                <w:lang w:val="en-US" w:eastAsia="ja-JP"/>
              </w:rPr>
            </w:pPr>
          </w:p>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 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295284" w:rsidRDefault="00295284" w:rsidP="00B76939">
      <w:pPr>
        <w:rPr>
          <w:rFonts w:eastAsia="ＭＳ 明朝"/>
          <w:szCs w:val="22"/>
          <w:lang w:eastAsia="ja-JP"/>
        </w:rPr>
      </w:pPr>
    </w:p>
    <w:p w:rsidR="00295284" w:rsidRDefault="00295284" w:rsidP="00295284">
      <w:pPr>
        <w:rPr>
          <w:i/>
        </w:rPr>
      </w:pPr>
      <w:r w:rsidRPr="00F0664C">
        <w:rPr>
          <w:b/>
          <w:u w:val="single"/>
        </w:rPr>
        <w:t>Discussion</w:t>
      </w:r>
      <w:proofErr w:type="gramStart"/>
      <w:r w:rsidRPr="00F0664C">
        <w:rPr>
          <w:b/>
          <w:u w:val="single"/>
        </w:rPr>
        <w:t>:</w:t>
      </w:r>
      <w:r>
        <w:rPr>
          <w:i/>
        </w:rPr>
        <w:t>.</w:t>
      </w:r>
      <w:proofErr w:type="gramEnd"/>
      <w:r>
        <w:rPr>
          <w:i/>
        </w:rPr>
        <w:t xml:space="preserve"> </w:t>
      </w:r>
    </w:p>
    <w:p w:rsidR="00295284" w:rsidRDefault="00E67268" w:rsidP="00295284">
      <w:pPr>
        <w:rPr>
          <w:rFonts w:eastAsia="ＭＳ 明朝"/>
          <w:szCs w:val="22"/>
          <w:lang w:eastAsia="ja-JP"/>
        </w:rPr>
      </w:pPr>
      <w:r>
        <w:rPr>
          <w:rFonts w:eastAsia="ＭＳ 明朝" w:hint="eastAsia"/>
          <w:szCs w:val="22"/>
          <w:lang w:eastAsia="ja-JP"/>
        </w:rPr>
        <w:t>As the</w:t>
      </w:r>
      <w:r w:rsidR="00295284">
        <w:rPr>
          <w:rFonts w:eastAsia="ＭＳ 明朝" w:hint="eastAsia"/>
          <w:szCs w:val="22"/>
          <w:lang w:eastAsia="ja-JP"/>
        </w:rPr>
        <w:t xml:space="preserve"> commenter </w:t>
      </w:r>
      <w:r>
        <w:rPr>
          <w:rFonts w:eastAsia="ＭＳ 明朝" w:hint="eastAsia"/>
          <w:szCs w:val="22"/>
          <w:lang w:eastAsia="ja-JP"/>
        </w:rPr>
        <w:t xml:space="preserve">of CID 40 </w:t>
      </w:r>
      <w:r w:rsidR="00295284">
        <w:rPr>
          <w:rFonts w:eastAsia="ＭＳ 明朝" w:hint="eastAsia"/>
          <w:szCs w:val="22"/>
          <w:lang w:eastAsia="ja-JP"/>
        </w:rPr>
        <w:t xml:space="preserve">says, subclause 18.3.1.3 is </w:t>
      </w:r>
      <w:proofErr w:type="spellStart"/>
      <w:r w:rsidR="00295284">
        <w:rPr>
          <w:rFonts w:eastAsia="ＭＳ 明朝" w:hint="eastAsia"/>
          <w:szCs w:val="22"/>
          <w:lang w:eastAsia="ja-JP"/>
        </w:rPr>
        <w:t>resused</w:t>
      </w:r>
      <w:proofErr w:type="spellEnd"/>
      <w:r w:rsidR="00295284">
        <w:rPr>
          <w:rFonts w:eastAsia="ＭＳ 明朝" w:hint="eastAsia"/>
          <w:szCs w:val="22"/>
          <w:lang w:eastAsia="ja-JP"/>
        </w:rPr>
        <w:t xml:space="preserve"> for HCS of CMB O-QPSK PHY. Hence, sentences from line 12 to line 22 are not necessary. By removing th</w:t>
      </w:r>
      <w:r>
        <w:rPr>
          <w:rFonts w:eastAsia="ＭＳ 明朝" w:hint="eastAsia"/>
          <w:szCs w:val="22"/>
          <w:lang w:eastAsia="ja-JP"/>
        </w:rPr>
        <w:t>ese</w:t>
      </w:r>
      <w:r w:rsidR="00295284">
        <w:rPr>
          <w:rFonts w:eastAsia="ＭＳ 明朝" w:hint="eastAsia"/>
          <w:szCs w:val="22"/>
          <w:lang w:eastAsia="ja-JP"/>
        </w:rPr>
        <w:t xml:space="preserve"> unnecessary sentences, CID 18 is resolved.</w:t>
      </w:r>
      <w:r>
        <w:rPr>
          <w:rFonts w:eastAsia="ＭＳ 明朝" w:hint="eastAsia"/>
          <w:szCs w:val="22"/>
          <w:lang w:eastAsia="ja-JP"/>
        </w:rPr>
        <w:t xml:space="preserve"> (Line and page number of CID should be 6 and 14 respectively judging from the content.)</w:t>
      </w:r>
    </w:p>
    <w:p w:rsidR="00295284" w:rsidRDefault="00295284" w:rsidP="00295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 whole </w:t>
      </w:r>
      <w:proofErr w:type="spellStart"/>
      <w:r>
        <w:rPr>
          <w:rFonts w:eastAsia="ＭＳ 明朝" w:hint="eastAsia"/>
          <w:b/>
          <w:sz w:val="20"/>
          <w:highlight w:val="yellow"/>
          <w:lang w:eastAsia="ja-JP"/>
        </w:rPr>
        <w:t>senteces</w:t>
      </w:r>
      <w:proofErr w:type="spellEnd"/>
      <w:r>
        <w:rPr>
          <w:rFonts w:eastAsia="ＭＳ 明朝" w:hint="eastAsia"/>
          <w:b/>
          <w:sz w:val="20"/>
          <w:highlight w:val="yellow"/>
          <w:lang w:eastAsia="ja-JP"/>
        </w:rPr>
        <w:t xml:space="preserve"> from line 12 to line 22, including Figure 195, of page 6 as below. </w:t>
      </w:r>
    </w:p>
    <w:p w:rsidR="00295284" w:rsidRPr="00295284" w:rsidRDefault="00295284" w:rsidP="00B76939">
      <w:pPr>
        <w:rPr>
          <w:rFonts w:eastAsia="ＭＳ 明朝"/>
          <w:szCs w:val="22"/>
          <w:lang w:eastAsia="ja-JP"/>
        </w:rPr>
      </w:pPr>
    </w:p>
    <w:p w:rsidR="00E67268" w:rsidRPr="00E67268" w:rsidRDefault="00E67268" w:rsidP="00E67268">
      <w:pPr>
        <w:pStyle w:val="IEEEStdsParagraph"/>
        <w:rPr>
          <w:strike/>
          <w:color w:val="FF0000"/>
        </w:rPr>
      </w:pPr>
      <w:r w:rsidRPr="00E67268">
        <w:rPr>
          <w:strike/>
          <w:color w:val="FF0000"/>
        </w:rPr>
        <w:t xml:space="preserve">The HCS field is given by the coefficients of the remainder polynomial </w:t>
      </w:r>
      <w:r w:rsidRPr="00E67268">
        <w:rPr>
          <w:i/>
          <w:strike/>
          <w:color w:val="FF0000"/>
        </w:rPr>
        <w:t>x</w:t>
      </w:r>
      <w:r w:rsidRPr="00E67268">
        <w:rPr>
          <w:i/>
          <w:strike/>
          <w:color w:val="FF0000"/>
          <w:vertAlign w:val="superscript"/>
        </w:rPr>
        <w:t>8</w:t>
      </w:r>
      <w:r w:rsidRPr="00E67268">
        <w:rPr>
          <w:i/>
          <w:strike/>
          <w:color w:val="FF0000"/>
        </w:rPr>
        <w:t xml:space="preserve"> + x</w:t>
      </w:r>
      <w:r w:rsidRPr="00E67268">
        <w:rPr>
          <w:i/>
          <w:strike/>
          <w:color w:val="FF0000"/>
          <w:vertAlign w:val="superscript"/>
        </w:rPr>
        <w:t>2</w:t>
      </w:r>
      <w:r w:rsidRPr="00E67268">
        <w:rPr>
          <w:i/>
          <w:strike/>
          <w:color w:val="FF0000"/>
        </w:rPr>
        <w:t xml:space="preserve"> + x + 1</w:t>
      </w:r>
      <w:r w:rsidRPr="00E67268">
        <w:rPr>
          <w:strike/>
          <w:color w:val="FF0000"/>
        </w:rPr>
        <w:t xml:space="preserve">. An example HCS is shown in </w:t>
      </w:r>
      <w:r w:rsidRPr="00E67268">
        <w:rPr>
          <w:strike/>
          <w:color w:val="FF0000"/>
        </w:rPr>
        <w:fldChar w:fldCharType="begin"/>
      </w:r>
      <w:r w:rsidRPr="00E67268">
        <w:rPr>
          <w:strike/>
          <w:color w:val="FF0000"/>
        </w:rPr>
        <w:instrText xml:space="preserve"> REF _Ref377224242 \r \h  \* MERGEFORMAT </w:instrText>
      </w:r>
      <w:r w:rsidRPr="00E67268">
        <w:rPr>
          <w:strike/>
          <w:color w:val="FF0000"/>
        </w:rPr>
      </w:r>
      <w:r w:rsidRPr="00E67268">
        <w:rPr>
          <w:strike/>
          <w:color w:val="FF0000"/>
        </w:rPr>
        <w:fldChar w:fldCharType="separate"/>
      </w:r>
      <w:r w:rsidRPr="00E67268">
        <w:rPr>
          <w:strike/>
          <w:color w:val="FF0000"/>
        </w:rPr>
        <w:t>Figure 195</w:t>
      </w:r>
      <w:r w:rsidRPr="00E67268">
        <w:rPr>
          <w:strike/>
          <w:color w:val="FF0000"/>
        </w:rPr>
        <w:fldChar w:fldCharType="end"/>
      </w:r>
      <w:r w:rsidRPr="00E67268">
        <w:rPr>
          <w:strike/>
          <w:color w:val="FF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666"/>
        <w:gridCol w:w="921"/>
        <w:gridCol w:w="756"/>
        <w:gridCol w:w="846"/>
        <w:gridCol w:w="936"/>
      </w:tblGrid>
      <w:tr w:rsidR="00E67268" w:rsidRPr="00E67268" w:rsidTr="000F1AA6">
        <w:trPr>
          <w:jc w:val="center"/>
        </w:trPr>
        <w:tc>
          <w:tcPr>
            <w:tcW w:w="1473" w:type="dxa"/>
            <w:tcBorders>
              <w:top w:val="single" w:sz="12" w:space="0" w:color="auto"/>
              <w:bottom w:val="single" w:sz="4" w:space="0" w:color="auto"/>
              <w:right w:val="single" w:sz="12" w:space="0" w:color="auto"/>
            </w:tcBorders>
            <w:shd w:val="clear" w:color="auto" w:fill="auto"/>
          </w:tcPr>
          <w:p w:rsidR="00E67268" w:rsidRPr="00E67268" w:rsidRDefault="00E67268" w:rsidP="000F1AA6">
            <w:pPr>
              <w:pStyle w:val="IEEEStdsTableColumnHead"/>
              <w:rPr>
                <w:strike/>
                <w:color w:val="FF0000"/>
              </w:rPr>
            </w:pPr>
            <w:r w:rsidRPr="00E67268">
              <w:rPr>
                <w:strike/>
                <w:color w:val="FF0000"/>
              </w:rPr>
              <w:t>Bit string index</w:t>
            </w:r>
          </w:p>
        </w:tc>
        <w:tc>
          <w:tcPr>
            <w:tcW w:w="666" w:type="dxa"/>
            <w:tcBorders>
              <w:left w:val="single" w:sz="12" w:space="0" w:color="auto"/>
            </w:tcBorders>
            <w:shd w:val="clear" w:color="auto" w:fill="auto"/>
          </w:tcPr>
          <w:p w:rsidR="00E67268" w:rsidRPr="00E67268" w:rsidRDefault="00E67268" w:rsidP="000F1AA6">
            <w:pPr>
              <w:pStyle w:val="IEEEStdsTableData-Center"/>
              <w:rPr>
                <w:strike/>
                <w:color w:val="FF0000"/>
              </w:rPr>
            </w:pPr>
            <w:r w:rsidRPr="00E67268">
              <w:rPr>
                <w:strike/>
                <w:color w:val="FF0000"/>
              </w:rPr>
              <w:t>0</w:t>
            </w:r>
          </w:p>
        </w:tc>
        <w:tc>
          <w:tcPr>
            <w:tcW w:w="921" w:type="dxa"/>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2 - 8</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9-15</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16-23</w:t>
            </w:r>
          </w:p>
        </w:tc>
      </w:tr>
      <w:tr w:rsidR="00E67268" w:rsidRPr="00E67268" w:rsidTr="000F1AA6">
        <w:trPr>
          <w:jc w:val="center"/>
        </w:trPr>
        <w:tc>
          <w:tcPr>
            <w:tcW w:w="1473" w:type="dxa"/>
            <w:tcBorders>
              <w:top w:val="single" w:sz="4" w:space="0" w:color="auto"/>
              <w:bottom w:val="single" w:sz="12" w:space="0" w:color="auto"/>
              <w:right w:val="single" w:sz="12" w:space="0" w:color="auto"/>
            </w:tcBorders>
            <w:shd w:val="clear" w:color="auto" w:fill="auto"/>
          </w:tcPr>
          <w:p w:rsidR="00E67268" w:rsidRPr="00E67268" w:rsidRDefault="00E67268" w:rsidP="000F1AA6">
            <w:pPr>
              <w:pStyle w:val="IEEEStdsTableColumnHead"/>
              <w:rPr>
                <w:strike/>
                <w:color w:val="FF0000"/>
              </w:rPr>
            </w:pPr>
            <w:r w:rsidRPr="00E67268">
              <w:rPr>
                <w:strike/>
                <w:color w:val="FF0000"/>
              </w:rPr>
              <w:t>Example value</w:t>
            </w:r>
          </w:p>
        </w:tc>
        <w:tc>
          <w:tcPr>
            <w:tcW w:w="666" w:type="dxa"/>
            <w:tcBorders>
              <w:left w:val="single" w:sz="12" w:space="0" w:color="auto"/>
            </w:tcBorders>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921" w:type="dxa"/>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000000</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0101010</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01111000</w:t>
            </w:r>
          </w:p>
        </w:tc>
      </w:tr>
    </w:tbl>
    <w:p w:rsidR="00E67268" w:rsidRPr="00E67268" w:rsidRDefault="00E67268" w:rsidP="00E67268">
      <w:pPr>
        <w:pStyle w:val="IEEEStdsRegularFigureCaption"/>
        <w:rPr>
          <w:strike/>
          <w:color w:val="FF0000"/>
        </w:rPr>
      </w:pPr>
      <w:bookmarkStart w:id="6" w:name="_Ref377224242"/>
      <w:r w:rsidRPr="00E67268">
        <w:rPr>
          <w:rFonts w:hint="eastAsia"/>
          <w:strike/>
          <w:color w:val="FF0000"/>
        </w:rPr>
        <w:t>—</w:t>
      </w:r>
      <w:r w:rsidRPr="00E67268">
        <w:rPr>
          <w:strike/>
          <w:color w:val="FF0000"/>
        </w:rPr>
        <w:t>Example HCS for CMB OQPSK</w:t>
      </w:r>
      <w:bookmarkEnd w:id="6"/>
    </w:p>
    <w:p w:rsidR="00E67268" w:rsidRPr="00E67268" w:rsidRDefault="00E67268" w:rsidP="00E67268">
      <w:pPr>
        <w:pStyle w:val="IEEEStdsParagraph"/>
        <w:rPr>
          <w:strike/>
          <w:color w:val="FF0000"/>
        </w:rPr>
      </w:pPr>
      <w:r w:rsidRPr="00E67268">
        <w:rPr>
          <w:strike/>
          <w:color w:val="FF0000"/>
        </w:rPr>
        <w:t xml:space="preserve">A typical implementation is depicted in </w:t>
      </w:r>
      <w:r w:rsidRPr="00E67268">
        <w:rPr>
          <w:strike/>
          <w:color w:val="FF0000"/>
        </w:rPr>
        <w:fldChar w:fldCharType="begin"/>
      </w:r>
      <w:r w:rsidRPr="00E67268">
        <w:rPr>
          <w:strike/>
          <w:color w:val="FF0000"/>
        </w:rPr>
        <w:instrText xml:space="preserve"> REF _Ref377224260 \r \h  \* MERGEFORMAT </w:instrText>
      </w:r>
      <w:r w:rsidRPr="00E67268">
        <w:rPr>
          <w:strike/>
          <w:color w:val="FF0000"/>
        </w:rPr>
      </w:r>
      <w:r w:rsidRPr="00E67268">
        <w:rPr>
          <w:strike/>
          <w:color w:val="FF0000"/>
        </w:rPr>
        <w:fldChar w:fldCharType="separate"/>
      </w:r>
      <w:r w:rsidRPr="00E67268">
        <w:rPr>
          <w:strike/>
          <w:color w:val="FF0000"/>
        </w:rPr>
        <w:t>Figure 196</w:t>
      </w:r>
      <w:r w:rsidRPr="00E67268">
        <w:rPr>
          <w:strike/>
          <w:color w:val="FF0000"/>
        </w:rPr>
        <w:fldChar w:fldCharType="end"/>
      </w:r>
      <w:r w:rsidRPr="00E67268">
        <w:rPr>
          <w:rFonts w:hint="eastAsia"/>
          <w:strike/>
          <w:color w:val="FF0000"/>
        </w:rPr>
        <w:t xml:space="preserve">. </w:t>
      </w:r>
    </w:p>
    <w:p w:rsidR="00E67268" w:rsidRPr="00E67268" w:rsidRDefault="00E67268" w:rsidP="00E67268">
      <w:pPr>
        <w:pStyle w:val="IEEEStdsParagraph"/>
        <w:rPr>
          <w:strike/>
          <w:color w:val="FF0000"/>
        </w:rPr>
      </w:pPr>
      <w:r w:rsidRPr="00E67268">
        <w:rPr>
          <w:strike/>
          <w:color w:val="FF0000"/>
        </w:rPr>
        <w:t>CRC-8 Generator Polynomial</w:t>
      </w:r>
      <w:r w:rsidRPr="00E67268">
        <w:rPr>
          <w:rFonts w:hint="eastAsia"/>
          <w:strike/>
          <w:color w:val="FF0000"/>
        </w:rPr>
        <w:t xml:space="preserve"> </w:t>
      </w:r>
      <w:r w:rsidRPr="00E67268">
        <w:rPr>
          <w:strike/>
          <w:color w:val="FF0000"/>
          <w:position w:val="-12"/>
        </w:rPr>
        <w:object w:dxaOrig="2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18.8pt" o:ole="">
            <v:imagedata r:id="rId9" o:title=""/>
          </v:shape>
          <o:OLEObject Type="Embed" ProgID="Equation.3" ShapeID="_x0000_i1025" DrawAspect="Content" ObjectID="_1476672154" r:id="rId10"/>
        </w:object>
      </w:r>
    </w:p>
    <w:p w:rsidR="00E67268" w:rsidRPr="00E67268" w:rsidRDefault="00E67268" w:rsidP="00E67268">
      <w:pPr>
        <w:pStyle w:val="IEEEStdsImage"/>
        <w:rPr>
          <w:strike/>
          <w:color w:val="FF0000"/>
        </w:rPr>
      </w:pPr>
      <w:r w:rsidRPr="00E67268">
        <w:rPr>
          <w:rFonts w:hint="eastAsia"/>
          <w:strike/>
          <w:noProof/>
          <w:color w:val="FF0000"/>
        </w:rPr>
        <w:drawing>
          <wp:inline distT="0" distB="0" distL="0" distR="0" wp14:anchorId="5202157D" wp14:editId="34FF2F35">
            <wp:extent cx="4134485" cy="810895"/>
            <wp:effectExtent l="0" t="0" r="0" b="8255"/>
            <wp:docPr id="2" name="図 2" descr="Fig21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1_1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4485" cy="810895"/>
                    </a:xfrm>
                    <a:prstGeom prst="rect">
                      <a:avLst/>
                    </a:prstGeom>
                    <a:noFill/>
                    <a:ln>
                      <a:noFill/>
                    </a:ln>
                  </pic:spPr>
                </pic:pic>
              </a:graphicData>
            </a:graphic>
          </wp:inline>
        </w:drawing>
      </w:r>
    </w:p>
    <w:p w:rsidR="00E67268" w:rsidRPr="00E67268" w:rsidRDefault="00E67268" w:rsidP="00E67268">
      <w:pPr>
        <w:pStyle w:val="IEEEStdsNumberedListLevel2"/>
        <w:rPr>
          <w:strike/>
          <w:color w:val="FF0000"/>
        </w:rPr>
      </w:pPr>
      <w:r w:rsidRPr="00E67268">
        <w:rPr>
          <w:strike/>
          <w:color w:val="FF0000"/>
        </w:rPr>
        <w:t xml:space="preserve">Initialize the remainder register </w:t>
      </w:r>
      <w:r w:rsidRPr="00E67268">
        <w:rPr>
          <w:rFonts w:hint="eastAsia"/>
          <w:strike/>
          <w:color w:val="FF0000"/>
        </w:rPr>
        <w:t>(</w:t>
      </w:r>
      <w:r w:rsidRPr="00E67268">
        <w:rPr>
          <w:rFonts w:hint="eastAsia"/>
          <w:i/>
          <w:strike/>
          <w:color w:val="FF0000"/>
        </w:rPr>
        <w:t>r</w:t>
      </w:r>
      <w:r w:rsidRPr="00E67268">
        <w:rPr>
          <w:rFonts w:hint="eastAsia"/>
          <w:strike/>
          <w:color w:val="FF0000"/>
          <w:vertAlign w:val="subscript"/>
        </w:rPr>
        <w:t>0</w:t>
      </w:r>
      <w:r w:rsidRPr="00E67268">
        <w:rPr>
          <w:rFonts w:hint="eastAsia"/>
          <w:strike/>
          <w:color w:val="FF0000"/>
        </w:rPr>
        <w:t xml:space="preserve">, </w:t>
      </w:r>
      <w:r w:rsidRPr="00E67268">
        <w:rPr>
          <w:rFonts w:hint="eastAsia"/>
          <w:i/>
          <w:strike/>
          <w:color w:val="FF0000"/>
        </w:rPr>
        <w:t>r</w:t>
      </w:r>
      <w:r w:rsidRPr="00E67268">
        <w:rPr>
          <w:rFonts w:hint="eastAsia"/>
          <w:strike/>
          <w:color w:val="FF0000"/>
          <w:vertAlign w:val="subscript"/>
        </w:rPr>
        <w:t>1</w:t>
      </w:r>
      <w:proofErr w:type="gramStart"/>
      <w:r w:rsidRPr="00E67268">
        <w:rPr>
          <w:rFonts w:hint="eastAsia"/>
          <w:strike/>
          <w:color w:val="FF0000"/>
        </w:rPr>
        <w:t>,</w:t>
      </w:r>
      <w:r w:rsidRPr="00E67268">
        <w:rPr>
          <w:strike/>
          <w:color w:val="FF0000"/>
        </w:rPr>
        <w:t>…</w:t>
      </w:r>
      <w:r w:rsidRPr="00E67268">
        <w:rPr>
          <w:rFonts w:hint="eastAsia"/>
          <w:strike/>
          <w:color w:val="FF0000"/>
        </w:rPr>
        <w:t>,</w:t>
      </w:r>
      <w:proofErr w:type="gramEnd"/>
      <w:r w:rsidRPr="00E67268">
        <w:rPr>
          <w:strike/>
          <w:color w:val="FF0000"/>
        </w:rPr>
        <w:t xml:space="preserve"> </w:t>
      </w:r>
      <w:r w:rsidRPr="00E67268">
        <w:rPr>
          <w:rFonts w:hint="eastAsia"/>
          <w:i/>
          <w:strike/>
          <w:color w:val="FF0000"/>
        </w:rPr>
        <w:t>r</w:t>
      </w:r>
      <w:r w:rsidRPr="00E67268">
        <w:rPr>
          <w:rFonts w:hint="eastAsia"/>
          <w:strike/>
          <w:color w:val="FF0000"/>
          <w:vertAlign w:val="subscript"/>
        </w:rPr>
        <w:t>6</w:t>
      </w:r>
      <w:r w:rsidRPr="00E67268">
        <w:rPr>
          <w:rFonts w:hint="eastAsia"/>
          <w:strike/>
          <w:color w:val="FF0000"/>
        </w:rPr>
        <w:t>,</w:t>
      </w:r>
      <w:r w:rsidRPr="00E67268">
        <w:rPr>
          <w:strike/>
          <w:color w:val="FF0000"/>
        </w:rPr>
        <w:t xml:space="preserve"> </w:t>
      </w:r>
      <w:r w:rsidRPr="00E67268">
        <w:rPr>
          <w:rFonts w:hint="eastAsia"/>
          <w:i/>
          <w:strike/>
          <w:color w:val="FF0000"/>
        </w:rPr>
        <w:t>r</w:t>
      </w:r>
      <w:r w:rsidRPr="00E67268">
        <w:rPr>
          <w:rFonts w:hint="eastAsia"/>
          <w:strike/>
          <w:color w:val="FF0000"/>
          <w:vertAlign w:val="subscript"/>
        </w:rPr>
        <w:t>7</w:t>
      </w:r>
      <w:r w:rsidRPr="00E67268">
        <w:rPr>
          <w:rFonts w:hint="eastAsia"/>
          <w:strike/>
          <w:color w:val="FF0000"/>
        </w:rPr>
        <w:t>)</w:t>
      </w:r>
      <w:r w:rsidRPr="00E67268">
        <w:rPr>
          <w:strike/>
          <w:color w:val="FF0000"/>
        </w:rPr>
        <w:t xml:space="preserve"> to zero.</w:t>
      </w:r>
    </w:p>
    <w:p w:rsidR="00E67268" w:rsidRPr="00E67268" w:rsidRDefault="00E67268" w:rsidP="00E67268">
      <w:pPr>
        <w:pStyle w:val="IEEEStdsNumberedListLevel2"/>
        <w:rPr>
          <w:strike/>
          <w:color w:val="FF0000"/>
        </w:rPr>
      </w:pPr>
      <w:r w:rsidRPr="00E67268">
        <w:rPr>
          <w:strike/>
          <w:color w:val="FF0000"/>
        </w:rPr>
        <w:t xml:space="preserve">Shift the sequence </w:t>
      </w:r>
      <w:r w:rsidRPr="00E67268">
        <w:rPr>
          <w:rFonts w:hint="eastAsia"/>
          <w:i/>
          <w:strike/>
          <w:color w:val="FF0000"/>
        </w:rPr>
        <w:t>b</w:t>
      </w:r>
      <w:r w:rsidRPr="00E67268">
        <w:rPr>
          <w:rFonts w:hint="eastAsia"/>
          <w:strike/>
          <w:color w:val="FF0000"/>
          <w:vertAlign w:val="subscript"/>
        </w:rPr>
        <w:t>0</w:t>
      </w:r>
      <w:r w:rsidRPr="00E67268">
        <w:rPr>
          <w:rFonts w:hint="eastAsia"/>
          <w:strike/>
          <w:color w:val="FF0000"/>
        </w:rPr>
        <w:t>,</w:t>
      </w:r>
      <w:r w:rsidRPr="00E67268">
        <w:rPr>
          <w:strike/>
          <w:color w:val="FF0000"/>
        </w:rPr>
        <w:t xml:space="preserve"> </w:t>
      </w:r>
      <w:r w:rsidRPr="00E67268">
        <w:rPr>
          <w:rFonts w:hint="eastAsia"/>
          <w:i/>
          <w:strike/>
          <w:color w:val="FF0000"/>
        </w:rPr>
        <w:t>b</w:t>
      </w:r>
      <w:r w:rsidRPr="00E67268">
        <w:rPr>
          <w:rFonts w:hint="eastAsia"/>
          <w:strike/>
          <w:color w:val="FF0000"/>
          <w:vertAlign w:val="subscript"/>
        </w:rPr>
        <w:t>1</w:t>
      </w:r>
      <w:proofErr w:type="gramStart"/>
      <w:r w:rsidRPr="00E67268">
        <w:rPr>
          <w:rFonts w:hint="eastAsia"/>
          <w:strike/>
          <w:color w:val="FF0000"/>
        </w:rPr>
        <w:t>,</w:t>
      </w:r>
      <w:r w:rsidRPr="00E67268">
        <w:rPr>
          <w:strike/>
          <w:color w:val="FF0000"/>
        </w:rPr>
        <w:t>…</w:t>
      </w:r>
      <w:r w:rsidRPr="00E67268">
        <w:rPr>
          <w:rFonts w:hint="eastAsia"/>
          <w:strike/>
          <w:color w:val="FF0000"/>
        </w:rPr>
        <w:t>,</w:t>
      </w:r>
      <w:proofErr w:type="gramEnd"/>
      <w:r w:rsidRPr="00E67268">
        <w:rPr>
          <w:strike/>
          <w:color w:val="FF0000"/>
        </w:rPr>
        <w:t xml:space="preserve"> </w:t>
      </w:r>
      <w:r w:rsidRPr="00E67268">
        <w:rPr>
          <w:rFonts w:hint="eastAsia"/>
          <w:i/>
          <w:strike/>
          <w:color w:val="FF0000"/>
        </w:rPr>
        <w:t>b</w:t>
      </w:r>
      <w:r w:rsidRPr="00E67268">
        <w:rPr>
          <w:rFonts w:hint="eastAsia"/>
          <w:strike/>
          <w:color w:val="FF0000"/>
          <w:vertAlign w:val="subscript"/>
        </w:rPr>
        <w:t>15</w:t>
      </w:r>
      <w:r w:rsidRPr="00E67268">
        <w:rPr>
          <w:strike/>
          <w:color w:val="FF0000"/>
        </w:rPr>
        <w:t xml:space="preserve"> into the divider beginning with </w:t>
      </w:r>
      <w:r w:rsidRPr="00E67268">
        <w:rPr>
          <w:rFonts w:hint="eastAsia"/>
          <w:i/>
          <w:strike/>
          <w:color w:val="FF0000"/>
        </w:rPr>
        <w:t>b</w:t>
      </w:r>
      <w:r w:rsidRPr="00E67268">
        <w:rPr>
          <w:rFonts w:hint="eastAsia"/>
          <w:strike/>
          <w:color w:val="FF0000"/>
          <w:vertAlign w:val="subscript"/>
        </w:rPr>
        <w:t>0</w:t>
      </w:r>
      <w:r w:rsidRPr="00E67268">
        <w:rPr>
          <w:strike/>
          <w:color w:val="FF0000"/>
        </w:rPr>
        <w:t xml:space="preserve"> . </w:t>
      </w:r>
    </w:p>
    <w:p w:rsidR="00E67268" w:rsidRPr="00E67268" w:rsidRDefault="00E67268" w:rsidP="00E67268">
      <w:pPr>
        <w:pStyle w:val="IEEEStdsNumberedListLevel2"/>
        <w:rPr>
          <w:strike/>
          <w:color w:val="FF0000"/>
        </w:rPr>
      </w:pPr>
      <w:r w:rsidRPr="00E67268">
        <w:rPr>
          <w:strike/>
          <w:color w:val="FF0000"/>
        </w:rPr>
        <w:t xml:space="preserve">After the last bit, </w:t>
      </w:r>
      <w:r w:rsidRPr="00E67268">
        <w:rPr>
          <w:i/>
          <w:strike/>
          <w:color w:val="FF0000"/>
        </w:rPr>
        <w:t>b</w:t>
      </w:r>
      <w:r w:rsidRPr="00E67268">
        <w:rPr>
          <w:strike/>
          <w:color w:val="FF0000"/>
          <w:vertAlign w:val="subscript"/>
        </w:rPr>
        <w:t>15</w:t>
      </w:r>
      <w:r w:rsidRPr="00E67268">
        <w:rPr>
          <w:strike/>
          <w:color w:val="FF0000"/>
        </w:rPr>
        <w:t>, is shifted into the divider, the remainder register contains the HCS:</w:t>
      </w:r>
    </w:p>
    <w:p w:rsidR="00E67268" w:rsidRPr="00E67268" w:rsidRDefault="00E67268" w:rsidP="00E67268">
      <w:pPr>
        <w:pStyle w:val="IEEEStdsParagraph"/>
        <w:ind w:firstLineChars="550" w:firstLine="1100"/>
        <w:rPr>
          <w:strike/>
          <w:color w:val="FF0000"/>
        </w:rPr>
      </w:pPr>
      <w:r w:rsidRPr="00E67268">
        <w:rPr>
          <w:strike/>
          <w:color w:val="FF0000"/>
          <w:position w:val="-14"/>
        </w:rPr>
        <w:object w:dxaOrig="3540" w:dyaOrig="380">
          <v:shape id="_x0000_i1026" type="#_x0000_t75" style="width:177.3pt;height:18.8pt" o:ole="">
            <v:imagedata r:id="rId12" o:title=""/>
          </v:shape>
          <o:OLEObject Type="Embed" ProgID="Equation.3" ShapeID="_x0000_i1026" DrawAspect="Content" ObjectID="_1476672155" r:id="rId13"/>
        </w:object>
      </w:r>
    </w:p>
    <w:p w:rsidR="00295284" w:rsidRDefault="00E67268" w:rsidP="00E67268">
      <w:pPr>
        <w:rPr>
          <w:rFonts w:eastAsia="ＭＳ 明朝"/>
          <w:strike/>
          <w:color w:val="FF0000"/>
          <w:lang w:eastAsia="ja-JP"/>
        </w:rPr>
      </w:pPr>
      <w:bookmarkStart w:id="7" w:name="_Ref377224260"/>
      <w:r w:rsidRPr="00E67268">
        <w:rPr>
          <w:rFonts w:hint="eastAsia"/>
          <w:strike/>
          <w:color w:val="FF0000"/>
        </w:rPr>
        <w:t>—</w:t>
      </w:r>
      <w:r w:rsidRPr="00E67268">
        <w:rPr>
          <w:strike/>
          <w:color w:val="FF0000"/>
        </w:rPr>
        <w:t>Typical HCS implementation for CMB O-QPSK</w:t>
      </w:r>
      <w:bookmarkEnd w:id="7"/>
    </w:p>
    <w:p w:rsidR="00E67268" w:rsidRDefault="00E67268" w:rsidP="00E67268">
      <w:pPr>
        <w:rPr>
          <w:rFonts w:eastAsia="ＭＳ 明朝"/>
          <w:strike/>
          <w:color w:val="FF0000"/>
          <w:lang w:eastAsia="ja-JP"/>
        </w:rPr>
      </w:pPr>
    </w:p>
    <w:p w:rsidR="00E67268" w:rsidRDefault="00E67268" w:rsidP="00E67268">
      <w:pPr>
        <w:rPr>
          <w:rFonts w:eastAsia="ＭＳ 明朝"/>
          <w:color w:val="FF0000"/>
          <w:szCs w:val="22"/>
          <w:lang w:eastAsia="ja-JP"/>
        </w:rPr>
      </w:pPr>
    </w:p>
    <w:p w:rsidR="00891288" w:rsidRDefault="00891288" w:rsidP="00E67268">
      <w:pPr>
        <w:rPr>
          <w:rFonts w:eastAsia="ＭＳ 明朝"/>
          <w:color w:val="FF0000"/>
          <w:szCs w:val="22"/>
          <w:lang w:eastAsia="ja-JP"/>
        </w:rPr>
      </w:pPr>
    </w:p>
    <w:p w:rsidR="000F1AA6" w:rsidRDefault="000F1AA6" w:rsidP="00E67268">
      <w:pPr>
        <w:rPr>
          <w:rFonts w:eastAsia="ＭＳ 明朝"/>
          <w:color w:val="FF0000"/>
          <w:szCs w:val="22"/>
          <w:lang w:eastAsia="ja-JP"/>
        </w:rPr>
      </w:pPr>
    </w:p>
    <w:p w:rsidR="00891288" w:rsidRDefault="00891288" w:rsidP="00E67268">
      <w:pPr>
        <w:rPr>
          <w:rFonts w:eastAsia="ＭＳ 明朝"/>
          <w:color w:val="FF0000"/>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891288"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891288" w:rsidRPr="00957D5A" w:rsidRDefault="00891288"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891288" w:rsidRPr="00957D5A" w:rsidRDefault="00891288"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891288"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19</w:t>
            </w:r>
          </w:p>
        </w:tc>
        <w:tc>
          <w:tcPr>
            <w:tcW w:w="708"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22.1.2.1</w:t>
            </w:r>
          </w:p>
        </w:tc>
        <w:tc>
          <w:tcPr>
            <w:tcW w:w="714"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891288" w:rsidRPr="00957D5A" w:rsidRDefault="00891288"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Remove unnecessary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891288" w:rsidRPr="00533DF7" w:rsidRDefault="00891288"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891288" w:rsidRDefault="00891288" w:rsidP="00E67268">
      <w:pPr>
        <w:rPr>
          <w:rFonts w:eastAsia="ＭＳ 明朝"/>
          <w:color w:val="FF0000"/>
          <w:szCs w:val="22"/>
          <w:lang w:eastAsia="ja-JP"/>
        </w:rPr>
      </w:pPr>
    </w:p>
    <w:p w:rsidR="00891288" w:rsidRDefault="00891288" w:rsidP="00891288">
      <w:pPr>
        <w:rPr>
          <w:i/>
        </w:rPr>
      </w:pPr>
      <w:r w:rsidRPr="00F0664C">
        <w:rPr>
          <w:b/>
          <w:u w:val="single"/>
        </w:rPr>
        <w:t>Discussion</w:t>
      </w:r>
      <w:proofErr w:type="gramStart"/>
      <w:r w:rsidRPr="00F0664C">
        <w:rPr>
          <w:b/>
          <w:u w:val="single"/>
        </w:rPr>
        <w:t>:</w:t>
      </w:r>
      <w:r>
        <w:rPr>
          <w:i/>
        </w:rPr>
        <w:t>.</w:t>
      </w:r>
      <w:proofErr w:type="gramEnd"/>
      <w:r>
        <w:rPr>
          <w:i/>
        </w:rPr>
        <w:t xml:space="preserve"> </w:t>
      </w:r>
    </w:p>
    <w:p w:rsidR="00891288" w:rsidRDefault="00891288" w:rsidP="00891288">
      <w:pPr>
        <w:rPr>
          <w:rFonts w:eastAsia="ＭＳ 明朝"/>
          <w:szCs w:val="22"/>
          <w:lang w:eastAsia="ja-JP"/>
        </w:rPr>
      </w:pPr>
      <w:r>
        <w:rPr>
          <w:rFonts w:eastAsia="ＭＳ 明朝" w:hint="eastAsia"/>
          <w:szCs w:val="22"/>
          <w:lang w:eastAsia="ja-JP"/>
        </w:rPr>
        <w:t xml:space="preserve">Line and page number of </w:t>
      </w:r>
      <w:r w:rsidR="004F3994">
        <w:rPr>
          <w:rFonts w:eastAsia="ＭＳ 明朝" w:hint="eastAsia"/>
          <w:szCs w:val="22"/>
          <w:lang w:eastAsia="ja-JP"/>
        </w:rPr>
        <w:t xml:space="preserve">this </w:t>
      </w:r>
      <w:r>
        <w:rPr>
          <w:rFonts w:eastAsia="ＭＳ 明朝" w:hint="eastAsia"/>
          <w:szCs w:val="22"/>
          <w:lang w:eastAsia="ja-JP"/>
        </w:rPr>
        <w:t xml:space="preserve">CID should be 3 and 7 respectively judging from the content. The current draft includes </w:t>
      </w:r>
      <w:r>
        <w:rPr>
          <w:rFonts w:eastAsia="ＭＳ 明朝"/>
          <w:szCs w:val="22"/>
          <w:lang w:eastAsia="ja-JP"/>
        </w:rPr>
        <w:t>unnecessary</w:t>
      </w:r>
      <w:r>
        <w:rPr>
          <w:rFonts w:eastAsia="ＭＳ 明朝" w:hint="eastAsia"/>
          <w:szCs w:val="22"/>
          <w:lang w:eastAsia="ja-JP"/>
        </w:rPr>
        <w:t xml:space="preserve"> correction history of word </w:t>
      </w:r>
      <w:r>
        <w:rPr>
          <w:rFonts w:eastAsia="ＭＳ 明朝"/>
          <w:szCs w:val="22"/>
          <w:lang w:eastAsia="ja-JP"/>
        </w:rPr>
        <w:t>“</w:t>
      </w:r>
      <w:r>
        <w:rPr>
          <w:rFonts w:eastAsia="ＭＳ 明朝" w:hint="eastAsia"/>
          <w:szCs w:val="22"/>
          <w:lang w:eastAsia="ja-JP"/>
        </w:rPr>
        <w:t>Figure 193</w:t>
      </w:r>
      <w:r>
        <w:rPr>
          <w:rFonts w:eastAsia="ＭＳ 明朝"/>
          <w:szCs w:val="22"/>
          <w:lang w:eastAsia="ja-JP"/>
        </w:rPr>
        <w:t>”</w:t>
      </w:r>
      <w:r>
        <w:rPr>
          <w:rFonts w:eastAsia="ＭＳ 明朝" w:hint="eastAsia"/>
          <w:szCs w:val="22"/>
          <w:lang w:eastAsia="ja-JP"/>
        </w:rPr>
        <w:t xml:space="preserve"> on line 3 of page 7. This must be removed from the dart.</w:t>
      </w:r>
    </w:p>
    <w:p w:rsidR="00891288" w:rsidRDefault="00891288" w:rsidP="00891288">
      <w:pPr>
        <w:rPr>
          <w:rFonts w:eastAsia="ＭＳ 明朝"/>
          <w:szCs w:val="22"/>
          <w:lang w:eastAsia="ja-JP"/>
        </w:rPr>
      </w:pPr>
    </w:p>
    <w:p w:rsidR="00891288" w:rsidRDefault="00891288" w:rsidP="00891288">
      <w:pPr>
        <w:rPr>
          <w:rFonts w:eastAsia="ＭＳ 明朝"/>
          <w:szCs w:val="22"/>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w:t>
      </w:r>
      <w:r w:rsidRPr="00891288">
        <w:rPr>
          <w:rFonts w:eastAsia="ＭＳ 明朝" w:hint="eastAsia"/>
          <w:b/>
          <w:sz w:val="20"/>
          <w:highlight w:val="yellow"/>
          <w:lang w:eastAsia="ja-JP"/>
        </w:rPr>
        <w:t xml:space="preserve"> unnecessary </w:t>
      </w:r>
      <w:r w:rsidRPr="00891288">
        <w:rPr>
          <w:rFonts w:eastAsia="ＭＳ 明朝"/>
          <w:b/>
          <w:sz w:val="20"/>
          <w:highlight w:val="yellow"/>
          <w:lang w:eastAsia="ja-JP"/>
        </w:rPr>
        <w:t>history</w:t>
      </w:r>
      <w:r w:rsidRPr="00891288">
        <w:rPr>
          <w:rFonts w:eastAsia="ＭＳ 明朝" w:hint="eastAsia"/>
          <w:b/>
          <w:sz w:val="20"/>
          <w:highlight w:val="yellow"/>
          <w:lang w:eastAsia="ja-JP"/>
        </w:rPr>
        <w:t xml:space="preserve"> on line 3 of page 7 as below.</w:t>
      </w:r>
    </w:p>
    <w:p w:rsidR="00891288" w:rsidRDefault="00891288" w:rsidP="00891288">
      <w:pPr>
        <w:rPr>
          <w:rFonts w:eastAsia="ＭＳ 明朝"/>
          <w:szCs w:val="22"/>
          <w:lang w:eastAsia="ja-JP"/>
        </w:rPr>
      </w:pPr>
    </w:p>
    <w:p w:rsidR="004F6777" w:rsidRPr="004F6777" w:rsidRDefault="004F6777" w:rsidP="00891288">
      <w:pPr>
        <w:rPr>
          <w:rFonts w:eastAsia="ＭＳ 明朝"/>
          <w:sz w:val="20"/>
          <w:lang w:eastAsia="ja-JP"/>
        </w:rPr>
      </w:pPr>
      <w:r w:rsidRPr="004F6777">
        <w:rPr>
          <w:rFonts w:eastAsia="ＭＳ 明朝" w:hint="eastAsia"/>
          <w:sz w:val="20"/>
          <w:lang w:eastAsia="ja-JP"/>
        </w:rPr>
        <w:t>Before</w:t>
      </w:r>
    </w:p>
    <w:p w:rsidR="00891288" w:rsidRDefault="00891288" w:rsidP="00891288">
      <w:pPr>
        <w:rPr>
          <w:rFonts w:eastAsia="ＭＳ 明朝"/>
          <w:szCs w:val="22"/>
          <w:lang w:eastAsia="ja-JP"/>
        </w:rPr>
      </w:pPr>
      <w:r w:rsidRPr="00891288">
        <w:rPr>
          <w:color w:val="0000FF"/>
          <w:sz w:val="20"/>
          <w:u w:val="single"/>
        </w:rPr>
        <w:t>Figure 197</w:t>
      </w:r>
      <w:r w:rsidRPr="00891288">
        <w:rPr>
          <w:strike/>
          <w:color w:val="0000FF"/>
          <w:sz w:val="20"/>
        </w:rPr>
        <w:t>Figure 193</w:t>
      </w:r>
      <w:r>
        <w:rPr>
          <w:color w:val="0000FF"/>
          <w:sz w:val="20"/>
        </w:rPr>
        <w:t xml:space="preserve"> </w:t>
      </w:r>
      <w:r>
        <w:rPr>
          <w:sz w:val="20"/>
        </w:rPr>
        <w:t>shows a reference modulator diagram for the CMB O-QPSK PHY.</w:t>
      </w:r>
    </w:p>
    <w:p w:rsidR="004F6777" w:rsidRDefault="004F6777" w:rsidP="00E67268">
      <w:pPr>
        <w:rPr>
          <w:rFonts w:eastAsia="ＭＳ 明朝"/>
          <w:color w:val="FF0000"/>
          <w:szCs w:val="22"/>
          <w:lang w:eastAsia="ja-JP"/>
        </w:rPr>
      </w:pPr>
    </w:p>
    <w:p w:rsidR="00891288" w:rsidRPr="004F6777" w:rsidRDefault="004F6777" w:rsidP="00E67268">
      <w:pPr>
        <w:rPr>
          <w:rFonts w:eastAsia="ＭＳ 明朝"/>
          <w:szCs w:val="22"/>
          <w:lang w:eastAsia="ja-JP"/>
        </w:rPr>
      </w:pPr>
      <w:r w:rsidRPr="004F6777">
        <w:rPr>
          <w:rFonts w:eastAsia="ＭＳ 明朝" w:hint="eastAsia"/>
          <w:szCs w:val="22"/>
          <w:lang w:eastAsia="ja-JP"/>
        </w:rPr>
        <w:t>After</w:t>
      </w:r>
    </w:p>
    <w:p w:rsidR="00891288" w:rsidRDefault="004F6777" w:rsidP="00E67268">
      <w:pPr>
        <w:rPr>
          <w:rFonts w:eastAsia="ＭＳ 明朝"/>
          <w:sz w:val="20"/>
          <w:lang w:eastAsia="ja-JP"/>
        </w:rPr>
      </w:pPr>
      <w:r w:rsidRPr="004F6777">
        <w:rPr>
          <w:color w:val="FF0000"/>
          <w:sz w:val="20"/>
        </w:rPr>
        <w:t>Figure 197</w:t>
      </w:r>
      <w:r>
        <w:rPr>
          <w:rFonts w:eastAsia="ＭＳ 明朝" w:hint="eastAsia"/>
          <w:color w:val="FF0000"/>
          <w:sz w:val="20"/>
          <w:lang w:eastAsia="ja-JP"/>
        </w:rPr>
        <w:t xml:space="preserve"> </w:t>
      </w:r>
      <w:r>
        <w:rPr>
          <w:sz w:val="20"/>
        </w:rPr>
        <w:t>shows a reference modulator diagram for the CMB O-QPSK PHY.</w:t>
      </w:r>
    </w:p>
    <w:p w:rsidR="004F6777" w:rsidRDefault="004F6777" w:rsidP="00E67268">
      <w:pPr>
        <w:rPr>
          <w:rFonts w:eastAsia="ＭＳ 明朝"/>
          <w:sz w:val="20"/>
          <w:lang w:eastAsia="ja-JP"/>
        </w:rPr>
      </w:pPr>
    </w:p>
    <w:p w:rsidR="004F6777" w:rsidRDefault="004F6777" w:rsidP="00E67268">
      <w:pPr>
        <w:rPr>
          <w:rFonts w:eastAsia="ＭＳ 明朝"/>
          <w:sz w:val="20"/>
          <w:lang w:eastAsia="ja-JP"/>
        </w:rPr>
      </w:pPr>
    </w:p>
    <w:p w:rsidR="002A170A" w:rsidRDefault="002A170A" w:rsidP="00E67268">
      <w:pPr>
        <w:rPr>
          <w:rFonts w:eastAsia="ＭＳ 明朝"/>
          <w:sz w:val="20"/>
          <w:lang w:eastAsia="ja-JP"/>
        </w:rPr>
      </w:pPr>
    </w:p>
    <w:p w:rsidR="002A170A" w:rsidRDefault="002A170A" w:rsidP="00E67268">
      <w:pPr>
        <w:rPr>
          <w:rFonts w:eastAsia="ＭＳ 明朝"/>
          <w:sz w:val="20"/>
          <w:lang w:eastAsia="ja-JP"/>
        </w:rPr>
      </w:pPr>
    </w:p>
    <w:p w:rsidR="002A170A" w:rsidRDefault="002A170A" w:rsidP="00E67268">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F3994"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4F3994" w:rsidRPr="00957D5A" w:rsidRDefault="004F3994"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4F3994" w:rsidRPr="00957D5A" w:rsidRDefault="004F3994"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F3994"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w:t>
            </w:r>
          </w:p>
        </w:tc>
        <w:tc>
          <w:tcPr>
            <w:tcW w:w="708" w:type="dxa"/>
            <w:tcBorders>
              <w:top w:val="single" w:sz="4" w:space="0" w:color="auto"/>
              <w:left w:val="nil"/>
              <w:bottom w:val="single" w:sz="4" w:space="0" w:color="auto"/>
              <w:right w:val="single" w:sz="4" w:space="0" w:color="auto"/>
            </w:tcBorders>
            <w:shd w:val="clear" w:color="auto" w:fill="auto"/>
            <w:noWrap/>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992" w:type="dxa"/>
            <w:tcBorders>
              <w:top w:val="single" w:sz="4" w:space="0" w:color="auto"/>
              <w:left w:val="nil"/>
              <w:bottom w:val="single" w:sz="4" w:space="0" w:color="auto"/>
              <w:right w:val="single" w:sz="4" w:space="0" w:color="auto"/>
            </w:tcBorders>
            <w:shd w:val="clear" w:color="auto" w:fill="auto"/>
            <w:noWrap/>
          </w:tcPr>
          <w:p w:rsidR="004F3994" w:rsidRPr="00957D5A" w:rsidRDefault="004F3994" w:rsidP="004F399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21.1.2.2</w:t>
            </w:r>
          </w:p>
        </w:tc>
        <w:tc>
          <w:tcPr>
            <w:tcW w:w="714" w:type="dxa"/>
            <w:tcBorders>
              <w:top w:val="single" w:sz="4" w:space="0" w:color="auto"/>
              <w:left w:val="nil"/>
              <w:bottom w:val="single" w:sz="4" w:space="0" w:color="auto"/>
              <w:right w:val="single" w:sz="4" w:space="0" w:color="auto"/>
            </w:tcBorders>
            <w:shd w:val="clear" w:color="auto" w:fill="auto"/>
            <w:noWrap/>
          </w:tcPr>
          <w:p w:rsidR="004F3994" w:rsidRPr="00957D5A" w:rsidRDefault="00DB74A1"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w:t>
            </w:r>
          </w:p>
        </w:tc>
        <w:tc>
          <w:tcPr>
            <w:tcW w:w="2833" w:type="dxa"/>
            <w:tcBorders>
              <w:top w:val="single" w:sz="4" w:space="0" w:color="auto"/>
              <w:left w:val="nil"/>
              <w:bottom w:val="single" w:sz="4" w:space="0" w:color="auto"/>
              <w:right w:val="single" w:sz="4" w:space="0" w:color="auto"/>
            </w:tcBorders>
            <w:shd w:val="clear" w:color="000000" w:fill="FFFFFF"/>
          </w:tcPr>
          <w:p w:rsidR="004F3994" w:rsidRPr="00957D5A" w:rsidRDefault="004F3994" w:rsidP="000F1AA6">
            <w:pPr>
              <w:rPr>
                <w:rFonts w:ascii="Arial" w:eastAsia="ＭＳ Ｐゴシック" w:hAnsi="Arial" w:cs="Arial"/>
                <w:color w:val="000000"/>
                <w:sz w:val="20"/>
                <w:lang w:val="en-US" w:eastAsia="ja-JP"/>
              </w:rPr>
            </w:pPr>
            <w:r w:rsidRPr="004F3994">
              <w:rPr>
                <w:rFonts w:ascii="Arial" w:eastAsia="ＭＳ Ｐゴシック" w:hAnsi="Arial" w:cs="Arial"/>
                <w:color w:val="000000"/>
                <w:sz w:val="20"/>
                <w:lang w:val="en-US" w:eastAsia="ja-JP"/>
              </w:rPr>
              <w:t>Change "The spreading is (16, 4) DSSS bit-to-chip mapping. The parameters are shown in Table 223. Table 222 9 defines the bits-to-chip mapping for (8</w:t>
            </w:r>
            <w:proofErr w:type="gramStart"/>
            <w:r w:rsidRPr="004F3994">
              <w:rPr>
                <w:rFonts w:ascii="Arial" w:eastAsia="ＭＳ Ｐゴシック" w:hAnsi="Arial" w:cs="Arial"/>
                <w:color w:val="000000"/>
                <w:sz w:val="20"/>
                <w:lang w:val="en-US" w:eastAsia="ja-JP"/>
              </w:rPr>
              <w:t>,4</w:t>
            </w:r>
            <w:proofErr w:type="gramEnd"/>
            <w:r w:rsidRPr="004F3994">
              <w:rPr>
                <w:rFonts w:ascii="Arial" w:eastAsia="ＭＳ Ｐゴシック" w:hAnsi="Arial" w:cs="Arial"/>
                <w:color w:val="000000"/>
                <w:sz w:val="20"/>
                <w:lang w:val="en-US" w:eastAsia="ja-JP"/>
              </w:rPr>
              <w:t xml:space="preserve">) spreading and Table 223 defines bits-to-chip mapping </w:t>
            </w:r>
            <w:proofErr w:type="spellStart"/>
            <w:r w:rsidRPr="004F3994">
              <w:rPr>
                <w:rFonts w:ascii="Arial" w:eastAsia="ＭＳ Ｐゴシック" w:hAnsi="Arial" w:cs="Arial"/>
                <w:color w:val="000000"/>
                <w:sz w:val="20"/>
                <w:lang w:val="en-US" w:eastAsia="ja-JP"/>
              </w:rPr>
              <w:t>fro</w:t>
            </w:r>
            <w:proofErr w:type="spellEnd"/>
            <w:r w:rsidRPr="004F3994">
              <w:rPr>
                <w:rFonts w:ascii="Arial" w:eastAsia="ＭＳ Ｐゴシック" w:hAnsi="Arial" w:cs="Arial"/>
                <w:color w:val="000000"/>
                <w:sz w:val="20"/>
                <w:lang w:val="en-US" w:eastAsia="ja-JP"/>
              </w:rPr>
              <w:t xml:space="preserve"> the 10 (16,4) spreading" to "The SHR spreading is (16, 4) DSSS bit-to-chip mapping. The parameters are shown in Table 223."</w:t>
            </w:r>
          </w:p>
        </w:tc>
        <w:tc>
          <w:tcPr>
            <w:tcW w:w="2408" w:type="dxa"/>
            <w:tcBorders>
              <w:top w:val="single" w:sz="4" w:space="0" w:color="auto"/>
              <w:left w:val="nil"/>
              <w:bottom w:val="single" w:sz="4" w:space="0" w:color="auto"/>
              <w:right w:val="single" w:sz="4" w:space="0" w:color="auto"/>
            </w:tcBorders>
            <w:shd w:val="clear" w:color="000000" w:fill="FFFFFF"/>
          </w:tcPr>
          <w:p w:rsidR="004F3994" w:rsidRPr="00533DF7" w:rsidRDefault="004F3994" w:rsidP="000F1AA6">
            <w:pPr>
              <w:rPr>
                <w:rFonts w:ascii="Arial" w:eastAsia="ＭＳ Ｐゴシック" w:hAnsi="Arial" w:cs="Arial"/>
                <w:color w:val="000000"/>
                <w:sz w:val="20"/>
                <w:lang w:val="en-US" w:eastAsia="ja-JP"/>
              </w:rPr>
            </w:pPr>
            <w:r w:rsidRPr="004F3994">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4F6777" w:rsidRDefault="004F6777" w:rsidP="00E67268">
      <w:pPr>
        <w:rPr>
          <w:rFonts w:eastAsia="ＭＳ 明朝"/>
          <w:szCs w:val="22"/>
          <w:lang w:eastAsia="ja-JP"/>
        </w:rPr>
      </w:pPr>
    </w:p>
    <w:p w:rsidR="004F3994" w:rsidRDefault="004F3994" w:rsidP="004F3994">
      <w:pPr>
        <w:rPr>
          <w:i/>
        </w:rPr>
      </w:pPr>
      <w:r w:rsidRPr="00F0664C">
        <w:rPr>
          <w:b/>
          <w:u w:val="single"/>
        </w:rPr>
        <w:t>Discussion</w:t>
      </w:r>
      <w:proofErr w:type="gramStart"/>
      <w:r w:rsidRPr="00F0664C">
        <w:rPr>
          <w:b/>
          <w:u w:val="single"/>
        </w:rPr>
        <w:t>:</w:t>
      </w:r>
      <w:r>
        <w:rPr>
          <w:i/>
        </w:rPr>
        <w:t>.</w:t>
      </w:r>
      <w:proofErr w:type="gramEnd"/>
      <w:r>
        <w:rPr>
          <w:i/>
        </w:rPr>
        <w:t xml:space="preserve"> </w:t>
      </w:r>
    </w:p>
    <w:p w:rsidR="00570D59" w:rsidRDefault="004F3994" w:rsidP="004F3994">
      <w:pPr>
        <w:rPr>
          <w:rFonts w:eastAsia="ＭＳ 明朝"/>
          <w:szCs w:val="22"/>
          <w:lang w:eastAsia="ja-JP"/>
        </w:rPr>
      </w:pPr>
      <w:r>
        <w:rPr>
          <w:rFonts w:eastAsia="ＭＳ 明朝" w:hint="eastAsia"/>
          <w:szCs w:val="22"/>
          <w:lang w:eastAsia="ja-JP"/>
        </w:rPr>
        <w:t xml:space="preserve">Subclause number of this CID should be 22.1.2.2 judging from the content. And this commenter mentions, the second sentence </w:t>
      </w:r>
      <w:r>
        <w:rPr>
          <w:rFonts w:eastAsia="ＭＳ 明朝"/>
          <w:szCs w:val="22"/>
          <w:lang w:eastAsia="ja-JP"/>
        </w:rPr>
        <w:t>“</w:t>
      </w:r>
      <w:r w:rsidRPr="004F3994">
        <w:rPr>
          <w:rFonts w:eastAsia="ＭＳ 明朝"/>
          <w:szCs w:val="22"/>
          <w:lang w:eastAsia="ja-JP"/>
        </w:rPr>
        <w:t>Table 222 9 defines the bits-to-chip mapping for (8</w:t>
      </w:r>
      <w:proofErr w:type="gramStart"/>
      <w:r w:rsidRPr="004F3994">
        <w:rPr>
          <w:rFonts w:eastAsia="ＭＳ 明朝"/>
          <w:szCs w:val="22"/>
          <w:lang w:eastAsia="ja-JP"/>
        </w:rPr>
        <w:t>,4</w:t>
      </w:r>
      <w:proofErr w:type="gramEnd"/>
      <w:r w:rsidRPr="004F3994">
        <w:rPr>
          <w:rFonts w:eastAsia="ＭＳ 明朝"/>
          <w:szCs w:val="22"/>
          <w:lang w:eastAsia="ja-JP"/>
        </w:rPr>
        <w:t xml:space="preserve">) spreading and Table 223 defines bits-to-chip mapping </w:t>
      </w:r>
      <w:proofErr w:type="spellStart"/>
      <w:r w:rsidRPr="004F3994">
        <w:rPr>
          <w:rFonts w:eastAsia="ＭＳ 明朝"/>
          <w:szCs w:val="22"/>
          <w:lang w:eastAsia="ja-JP"/>
        </w:rPr>
        <w:t>fro</w:t>
      </w:r>
      <w:proofErr w:type="spellEnd"/>
      <w:r w:rsidRPr="004F3994">
        <w:rPr>
          <w:rFonts w:eastAsia="ＭＳ 明朝"/>
          <w:szCs w:val="22"/>
          <w:lang w:eastAsia="ja-JP"/>
        </w:rPr>
        <w:t xml:space="preserve"> the 10 (16,4) spreading</w:t>
      </w:r>
      <w:r>
        <w:rPr>
          <w:rFonts w:eastAsia="ＭＳ 明朝"/>
          <w:szCs w:val="22"/>
          <w:lang w:eastAsia="ja-JP"/>
        </w:rPr>
        <w:t>”</w:t>
      </w:r>
      <w:r>
        <w:rPr>
          <w:rFonts w:eastAsia="ＭＳ 明朝" w:hint="eastAsia"/>
          <w:szCs w:val="22"/>
          <w:lang w:eastAsia="ja-JP"/>
        </w:rPr>
        <w:t xml:space="preserve"> is redundant. Hence, this s</w:t>
      </w:r>
      <w:r w:rsidR="00830AF0">
        <w:rPr>
          <w:rFonts w:eastAsia="ＭＳ 明朝" w:hint="eastAsia"/>
          <w:szCs w:val="22"/>
          <w:lang w:eastAsia="ja-JP"/>
        </w:rPr>
        <w:t xml:space="preserve">econd sentence should be revised as below considering that </w:t>
      </w:r>
      <w:r w:rsidR="00570D59">
        <w:rPr>
          <w:rFonts w:eastAsia="ＭＳ 明朝" w:hint="eastAsia"/>
          <w:szCs w:val="22"/>
          <w:lang w:eastAsia="ja-JP"/>
        </w:rPr>
        <w:t>Table 223 is replaced with already existing table 177 in 18.3.2.9.</w:t>
      </w:r>
    </w:p>
    <w:p w:rsidR="004F3994" w:rsidRDefault="004F3994" w:rsidP="00E67268">
      <w:pPr>
        <w:rPr>
          <w:rFonts w:eastAsia="ＭＳ 明朝"/>
          <w:szCs w:val="22"/>
          <w:lang w:eastAsia="ja-JP"/>
        </w:rPr>
      </w:pPr>
    </w:p>
    <w:p w:rsidR="004F3994" w:rsidRDefault="00DB74A1" w:rsidP="00E67268">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Add </w:t>
      </w:r>
      <w:r>
        <w:rPr>
          <w:rFonts w:eastAsia="ＭＳ 明朝"/>
          <w:b/>
          <w:sz w:val="20"/>
          <w:highlight w:val="yellow"/>
          <w:lang w:eastAsia="ja-JP"/>
        </w:rPr>
        <w:t>“</w:t>
      </w:r>
      <w:r>
        <w:rPr>
          <w:rFonts w:eastAsia="ＭＳ 明朝" w:hint="eastAsia"/>
          <w:b/>
          <w:sz w:val="20"/>
          <w:highlight w:val="yellow"/>
          <w:lang w:eastAsia="ja-JP"/>
        </w:rPr>
        <w:t>SHR</w:t>
      </w:r>
      <w:r>
        <w:rPr>
          <w:rFonts w:eastAsia="ＭＳ 明朝"/>
          <w:b/>
          <w:sz w:val="20"/>
          <w:highlight w:val="yellow"/>
          <w:lang w:eastAsia="ja-JP"/>
        </w:rPr>
        <w:t>”</w:t>
      </w:r>
      <w:r>
        <w:rPr>
          <w:rFonts w:eastAsia="ＭＳ 明朝" w:hint="eastAsia"/>
          <w:b/>
          <w:sz w:val="20"/>
          <w:highlight w:val="yellow"/>
          <w:lang w:eastAsia="ja-JP"/>
        </w:rPr>
        <w:t xml:space="preserve"> prior to </w:t>
      </w:r>
      <w:r>
        <w:rPr>
          <w:rFonts w:eastAsia="ＭＳ 明朝"/>
          <w:b/>
          <w:sz w:val="20"/>
          <w:highlight w:val="yellow"/>
          <w:lang w:eastAsia="ja-JP"/>
        </w:rPr>
        <w:t>“</w:t>
      </w:r>
      <w:r>
        <w:rPr>
          <w:rFonts w:eastAsia="ＭＳ 明朝" w:hint="eastAsia"/>
          <w:b/>
          <w:sz w:val="20"/>
          <w:highlight w:val="yellow"/>
          <w:lang w:eastAsia="ja-JP"/>
        </w:rPr>
        <w:t>spreading</w:t>
      </w:r>
      <w:r>
        <w:rPr>
          <w:rFonts w:eastAsia="ＭＳ 明朝"/>
          <w:b/>
          <w:sz w:val="20"/>
          <w:highlight w:val="yellow"/>
          <w:lang w:eastAsia="ja-JP"/>
        </w:rPr>
        <w:t>”</w:t>
      </w:r>
      <w:r>
        <w:rPr>
          <w:rFonts w:eastAsia="ＭＳ 明朝" w:hint="eastAsia"/>
          <w:b/>
          <w:sz w:val="20"/>
          <w:highlight w:val="yellow"/>
          <w:lang w:eastAsia="ja-JP"/>
        </w:rPr>
        <w:t xml:space="preserve"> in the</w:t>
      </w:r>
      <w:r w:rsidRPr="00DB74A1">
        <w:rPr>
          <w:rFonts w:eastAsia="ＭＳ 明朝" w:hint="eastAsia"/>
          <w:b/>
          <w:sz w:val="20"/>
          <w:highlight w:val="yellow"/>
          <w:lang w:eastAsia="ja-JP"/>
        </w:rPr>
        <w:t xml:space="preserve"> first sentence of line 9 of page 7 </w:t>
      </w:r>
      <w:r>
        <w:rPr>
          <w:rFonts w:eastAsia="ＭＳ 明朝" w:hint="eastAsia"/>
          <w:b/>
          <w:sz w:val="20"/>
          <w:highlight w:val="yellow"/>
          <w:lang w:eastAsia="ja-JP"/>
        </w:rPr>
        <w:t>and replace</w:t>
      </w:r>
      <w:r w:rsidRPr="00DB74A1">
        <w:rPr>
          <w:rFonts w:eastAsia="ＭＳ 明朝" w:hint="eastAsia"/>
          <w:b/>
          <w:sz w:val="20"/>
          <w:highlight w:val="yellow"/>
          <w:lang w:eastAsia="ja-JP"/>
        </w:rPr>
        <w:t xml:space="preserve"> the second </w:t>
      </w:r>
      <w:proofErr w:type="spellStart"/>
      <w:r w:rsidRPr="00DB74A1">
        <w:rPr>
          <w:rFonts w:eastAsia="ＭＳ 明朝" w:hint="eastAsia"/>
          <w:b/>
          <w:sz w:val="20"/>
          <w:highlight w:val="yellow"/>
          <w:lang w:eastAsia="ja-JP"/>
        </w:rPr>
        <w:t>sentese</w:t>
      </w:r>
      <w:proofErr w:type="spellEnd"/>
      <w:r w:rsidRPr="00DB74A1">
        <w:rPr>
          <w:rFonts w:eastAsia="ＭＳ 明朝" w:hint="eastAsia"/>
          <w:b/>
          <w:sz w:val="20"/>
          <w:highlight w:val="yellow"/>
          <w:lang w:eastAsia="ja-JP"/>
        </w:rPr>
        <w:t xml:space="preserve"> </w:t>
      </w:r>
      <w:r>
        <w:rPr>
          <w:rFonts w:eastAsia="ＭＳ 明朝" w:hint="eastAsia"/>
          <w:b/>
          <w:sz w:val="20"/>
          <w:highlight w:val="yellow"/>
          <w:lang w:eastAsia="ja-JP"/>
        </w:rPr>
        <w:t xml:space="preserve">with </w:t>
      </w:r>
      <w:r>
        <w:rPr>
          <w:rFonts w:eastAsia="ＭＳ 明朝"/>
          <w:b/>
          <w:sz w:val="20"/>
          <w:highlight w:val="yellow"/>
          <w:lang w:eastAsia="ja-JP"/>
        </w:rPr>
        <w:t>“</w:t>
      </w:r>
      <w:r w:rsidRPr="00DB74A1">
        <w:rPr>
          <w:rFonts w:eastAsia="ＭＳ 明朝"/>
          <w:b/>
          <w:sz w:val="20"/>
          <w:highlight w:val="yellow"/>
          <w:lang w:eastAsia="ja-JP"/>
        </w:rPr>
        <w:t>The paramet</w:t>
      </w:r>
      <w:r w:rsidR="00570D59">
        <w:rPr>
          <w:rFonts w:eastAsia="ＭＳ 明朝"/>
          <w:b/>
          <w:sz w:val="20"/>
          <w:highlight w:val="yellow"/>
          <w:lang w:eastAsia="ja-JP"/>
        </w:rPr>
        <w:t xml:space="preserve">ers are shown in Table </w:t>
      </w:r>
      <w:r w:rsidR="00570D59">
        <w:rPr>
          <w:rFonts w:eastAsia="ＭＳ 明朝" w:hint="eastAsia"/>
          <w:b/>
          <w:sz w:val="20"/>
          <w:highlight w:val="yellow"/>
          <w:lang w:eastAsia="ja-JP"/>
        </w:rPr>
        <w:t>177</w:t>
      </w:r>
      <w:r w:rsidR="00830AF0">
        <w:rPr>
          <w:rFonts w:eastAsia="ＭＳ 明朝" w:hint="eastAsia"/>
          <w:b/>
          <w:sz w:val="20"/>
          <w:highlight w:val="yellow"/>
          <w:lang w:eastAsia="ja-JP"/>
        </w:rPr>
        <w:t xml:space="preserve"> in 18.3.2.9</w:t>
      </w:r>
      <w:r w:rsidRPr="00DB74A1">
        <w:rPr>
          <w:rFonts w:eastAsia="ＭＳ 明朝"/>
          <w:b/>
          <w:sz w:val="20"/>
          <w:highlight w:val="yellow"/>
          <w:lang w:eastAsia="ja-JP"/>
        </w:rPr>
        <w:t>.”</w:t>
      </w:r>
    </w:p>
    <w:p w:rsidR="002675A0" w:rsidRDefault="002675A0" w:rsidP="00E67268">
      <w:pPr>
        <w:rPr>
          <w:rFonts w:eastAsia="ＭＳ 明朝" w:hint="eastAsia"/>
          <w:szCs w:val="22"/>
          <w:lang w:eastAsia="ja-JP"/>
        </w:rPr>
      </w:pPr>
    </w:p>
    <w:p w:rsidR="009C4204" w:rsidRDefault="009C4204" w:rsidP="00E67268">
      <w:pPr>
        <w:rPr>
          <w:rFonts w:eastAsia="ＭＳ 明朝" w:hint="eastAsia"/>
          <w:strike/>
          <w:color w:val="FF0000"/>
          <w:sz w:val="20"/>
          <w:lang w:eastAsia="ja-JP"/>
        </w:rPr>
      </w:pPr>
      <w:r>
        <w:rPr>
          <w:sz w:val="20"/>
        </w:rPr>
        <w:t xml:space="preserve">The </w:t>
      </w:r>
      <w:r w:rsidRPr="009C4204">
        <w:rPr>
          <w:rFonts w:eastAsia="ＭＳ 明朝" w:hint="eastAsia"/>
          <w:color w:val="FF0000"/>
          <w:sz w:val="20"/>
          <w:lang w:eastAsia="ja-JP"/>
        </w:rPr>
        <w:t>SHR</w:t>
      </w:r>
      <w:r>
        <w:rPr>
          <w:rFonts w:eastAsia="ＭＳ 明朝" w:hint="eastAsia"/>
          <w:sz w:val="20"/>
          <w:lang w:eastAsia="ja-JP"/>
        </w:rPr>
        <w:t xml:space="preserve"> </w:t>
      </w:r>
      <w:r>
        <w:rPr>
          <w:sz w:val="20"/>
        </w:rPr>
        <w:t xml:space="preserve">spreading is (16, 4) DSSS bit-to-chip mapping. </w:t>
      </w:r>
      <w:r w:rsidRPr="009C4204">
        <w:rPr>
          <w:sz w:val="20"/>
        </w:rPr>
        <w:t xml:space="preserve">The parameters are shown in </w:t>
      </w:r>
      <w:r w:rsidRPr="009C4204">
        <w:rPr>
          <w:strike/>
          <w:color w:val="FF0000"/>
          <w:sz w:val="20"/>
        </w:rPr>
        <w:t>Table 223</w:t>
      </w:r>
      <w:r w:rsidRPr="009C4204">
        <w:rPr>
          <w:color w:val="FF0000"/>
        </w:rPr>
        <w:t xml:space="preserve"> </w:t>
      </w:r>
      <w:r w:rsidR="00830AF0">
        <w:rPr>
          <w:color w:val="FF0000"/>
        </w:rPr>
        <w:t>Table 177 in</w:t>
      </w:r>
      <w:bookmarkStart w:id="8" w:name="_GoBack"/>
      <w:bookmarkEnd w:id="8"/>
      <w:r w:rsidRPr="001432D6">
        <w:rPr>
          <w:color w:val="FF0000"/>
        </w:rPr>
        <w:t xml:space="preserve"> 18.3.2.9</w:t>
      </w:r>
      <w:r w:rsidRPr="009C4204">
        <w:rPr>
          <w:sz w:val="20"/>
        </w:rPr>
        <w:t>.</w:t>
      </w:r>
      <w:r w:rsidRPr="009C4204">
        <w:rPr>
          <w:strike/>
          <w:color w:val="FF0000"/>
          <w:sz w:val="20"/>
        </w:rPr>
        <w:t xml:space="preserve"> Table 222 defines the bits-to-chip mapping for (8</w:t>
      </w:r>
      <w:proofErr w:type="gramStart"/>
      <w:r w:rsidRPr="009C4204">
        <w:rPr>
          <w:strike/>
          <w:color w:val="FF0000"/>
          <w:sz w:val="20"/>
        </w:rPr>
        <w:t>,4</w:t>
      </w:r>
      <w:proofErr w:type="gramEnd"/>
      <w:r w:rsidRPr="009C4204">
        <w:rPr>
          <w:strike/>
          <w:color w:val="FF0000"/>
          <w:sz w:val="20"/>
        </w:rPr>
        <w:t xml:space="preserve">) spreading and Table 223 defines bits-to-chip mapping </w:t>
      </w:r>
      <w:proofErr w:type="spellStart"/>
      <w:r w:rsidRPr="009C4204">
        <w:rPr>
          <w:strike/>
          <w:color w:val="FF0000"/>
          <w:sz w:val="20"/>
        </w:rPr>
        <w:t>fro</w:t>
      </w:r>
      <w:proofErr w:type="spellEnd"/>
      <w:r w:rsidRPr="009C4204">
        <w:rPr>
          <w:strike/>
          <w:color w:val="FF0000"/>
          <w:sz w:val="20"/>
        </w:rPr>
        <w:t xml:space="preserve"> the </w:t>
      </w:r>
      <w:r w:rsidRPr="009C4204">
        <w:rPr>
          <w:strike/>
          <w:color w:val="FF0000"/>
          <w:sz w:val="23"/>
          <w:szCs w:val="23"/>
        </w:rPr>
        <w:t xml:space="preserve">10 </w:t>
      </w:r>
      <w:r w:rsidRPr="009C4204">
        <w:rPr>
          <w:strike/>
          <w:color w:val="FF0000"/>
          <w:sz w:val="20"/>
        </w:rPr>
        <w:t>(16,4) spreading.</w:t>
      </w:r>
    </w:p>
    <w:p w:rsidR="009C4204" w:rsidRPr="009C4204" w:rsidRDefault="009C4204" w:rsidP="00E67268">
      <w:pPr>
        <w:rPr>
          <w:rFonts w:eastAsia="ＭＳ 明朝" w:hint="eastAsia"/>
          <w:szCs w:val="22"/>
          <w:lang w:eastAsia="ja-JP"/>
        </w:rPr>
      </w:pP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675A0"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lastRenderedPageBreak/>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675A0" w:rsidRPr="00957D5A" w:rsidRDefault="002675A0"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675A0" w:rsidRPr="00957D5A" w:rsidRDefault="002675A0"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675A0"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20</w:t>
            </w:r>
          </w:p>
        </w:tc>
        <w:tc>
          <w:tcPr>
            <w:tcW w:w="708"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15</w:t>
            </w:r>
          </w:p>
        </w:tc>
        <w:tc>
          <w:tcPr>
            <w:tcW w:w="992"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22.1.2.1</w:t>
            </w:r>
          </w:p>
        </w:tc>
        <w:tc>
          <w:tcPr>
            <w:tcW w:w="714"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2675A0" w:rsidRPr="00957D5A" w:rsidRDefault="002675A0"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Remove unnecessary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2675A0" w:rsidRPr="00533DF7" w:rsidRDefault="002675A0"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r>
        <w:rPr>
          <w:rFonts w:eastAsia="ＭＳ 明朝" w:hint="eastAsia"/>
          <w:szCs w:val="22"/>
          <w:lang w:eastAsia="ja-JP"/>
        </w:rPr>
        <w:t xml:space="preserve">Line and page number of this CID should be 15 and 7 respectively judging from the content. The current draft includes </w:t>
      </w:r>
      <w:r>
        <w:rPr>
          <w:rFonts w:eastAsia="ＭＳ 明朝"/>
          <w:szCs w:val="22"/>
          <w:lang w:eastAsia="ja-JP"/>
        </w:rPr>
        <w:t>unnecessary</w:t>
      </w:r>
      <w:r>
        <w:rPr>
          <w:rFonts w:eastAsia="ＭＳ 明朝" w:hint="eastAsia"/>
          <w:szCs w:val="22"/>
          <w:lang w:eastAsia="ja-JP"/>
        </w:rPr>
        <w:t xml:space="preserve"> correction history of word </w:t>
      </w:r>
      <w:r>
        <w:rPr>
          <w:rFonts w:eastAsia="ＭＳ 明朝"/>
          <w:szCs w:val="22"/>
          <w:lang w:eastAsia="ja-JP"/>
        </w:rPr>
        <w:t>“</w:t>
      </w:r>
      <w:r>
        <w:rPr>
          <w:rFonts w:eastAsia="ＭＳ 明朝" w:hint="eastAsia"/>
          <w:szCs w:val="22"/>
          <w:lang w:eastAsia="ja-JP"/>
        </w:rPr>
        <w:t>Figure 193</w:t>
      </w:r>
      <w:r>
        <w:rPr>
          <w:rFonts w:eastAsia="ＭＳ 明朝"/>
          <w:szCs w:val="22"/>
          <w:lang w:eastAsia="ja-JP"/>
        </w:rPr>
        <w:t>”</w:t>
      </w:r>
      <w:r>
        <w:rPr>
          <w:rFonts w:eastAsia="ＭＳ 明朝" w:hint="eastAsia"/>
          <w:szCs w:val="22"/>
          <w:lang w:eastAsia="ja-JP"/>
        </w:rPr>
        <w:t xml:space="preserve"> on line 15 of page 7. This must be removed from the dart.</w:t>
      </w:r>
    </w:p>
    <w:p w:rsidR="002675A0" w:rsidRDefault="002675A0" w:rsidP="00E67268">
      <w:pPr>
        <w:rPr>
          <w:rFonts w:eastAsia="ＭＳ 明朝"/>
          <w:szCs w:val="22"/>
          <w:lang w:eastAsia="ja-JP"/>
        </w:rPr>
      </w:pPr>
    </w:p>
    <w:p w:rsidR="002675A0" w:rsidRDefault="002675A0" w:rsidP="002675A0">
      <w:pPr>
        <w:rPr>
          <w:rFonts w:eastAsia="ＭＳ 明朝"/>
          <w:szCs w:val="22"/>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w:t>
      </w:r>
      <w:r w:rsidRPr="00891288">
        <w:rPr>
          <w:rFonts w:eastAsia="ＭＳ 明朝" w:hint="eastAsia"/>
          <w:b/>
          <w:sz w:val="20"/>
          <w:highlight w:val="yellow"/>
          <w:lang w:eastAsia="ja-JP"/>
        </w:rPr>
        <w:t xml:space="preserve"> unnecessary </w:t>
      </w:r>
      <w:r w:rsidRPr="00891288">
        <w:rPr>
          <w:rFonts w:eastAsia="ＭＳ 明朝"/>
          <w:b/>
          <w:sz w:val="20"/>
          <w:highlight w:val="yellow"/>
          <w:lang w:eastAsia="ja-JP"/>
        </w:rPr>
        <w:t>history</w:t>
      </w:r>
      <w:r w:rsidRPr="00891288">
        <w:rPr>
          <w:rFonts w:eastAsia="ＭＳ 明朝" w:hint="eastAsia"/>
          <w:b/>
          <w:sz w:val="20"/>
          <w:highlight w:val="yellow"/>
          <w:lang w:eastAsia="ja-JP"/>
        </w:rPr>
        <w:t xml:space="preserve"> on line </w:t>
      </w:r>
      <w:r>
        <w:rPr>
          <w:rFonts w:eastAsia="ＭＳ 明朝" w:hint="eastAsia"/>
          <w:b/>
          <w:sz w:val="20"/>
          <w:highlight w:val="yellow"/>
          <w:lang w:eastAsia="ja-JP"/>
        </w:rPr>
        <w:t>15</w:t>
      </w:r>
      <w:r w:rsidRPr="00891288">
        <w:rPr>
          <w:rFonts w:eastAsia="ＭＳ 明朝" w:hint="eastAsia"/>
          <w:b/>
          <w:sz w:val="20"/>
          <w:highlight w:val="yellow"/>
          <w:lang w:eastAsia="ja-JP"/>
        </w:rPr>
        <w:t xml:space="preserve"> of page 7 as below.</w:t>
      </w:r>
    </w:p>
    <w:p w:rsidR="002675A0" w:rsidRDefault="002675A0" w:rsidP="002675A0">
      <w:pPr>
        <w:rPr>
          <w:rFonts w:eastAsia="ＭＳ 明朝"/>
          <w:szCs w:val="22"/>
          <w:lang w:eastAsia="ja-JP"/>
        </w:rPr>
      </w:pPr>
    </w:p>
    <w:p w:rsidR="002675A0" w:rsidRPr="004F6777" w:rsidRDefault="002675A0" w:rsidP="002675A0">
      <w:pPr>
        <w:rPr>
          <w:rFonts w:eastAsia="ＭＳ 明朝"/>
          <w:sz w:val="20"/>
          <w:lang w:eastAsia="ja-JP"/>
        </w:rPr>
      </w:pPr>
      <w:r w:rsidRPr="004F6777">
        <w:rPr>
          <w:rFonts w:eastAsia="ＭＳ 明朝" w:hint="eastAsia"/>
          <w:sz w:val="20"/>
          <w:lang w:eastAsia="ja-JP"/>
        </w:rPr>
        <w:t>Before</w:t>
      </w:r>
    </w:p>
    <w:p w:rsidR="002675A0" w:rsidRDefault="002675A0" w:rsidP="002675A0">
      <w:pPr>
        <w:rPr>
          <w:rFonts w:eastAsia="ＭＳ 明朝"/>
          <w:szCs w:val="22"/>
          <w:lang w:eastAsia="ja-JP"/>
        </w:rPr>
      </w:pPr>
      <w:r w:rsidRPr="00891288">
        <w:rPr>
          <w:color w:val="0000FF"/>
          <w:sz w:val="20"/>
          <w:u w:val="single"/>
        </w:rPr>
        <w:t>Figure 197</w:t>
      </w:r>
      <w:r w:rsidRPr="00891288">
        <w:rPr>
          <w:strike/>
          <w:color w:val="0000FF"/>
          <w:sz w:val="20"/>
        </w:rPr>
        <w:t>Figure 193</w:t>
      </w:r>
      <w:r>
        <w:rPr>
          <w:color w:val="0000FF"/>
          <w:sz w:val="20"/>
        </w:rPr>
        <w:t xml:space="preserve"> </w:t>
      </w:r>
      <w:r w:rsidRPr="00CB309F">
        <w:t>shows the signal flow when DSSS is applied to the PSDU, i.e</w:t>
      </w:r>
      <w:proofErr w:type="gramStart"/>
      <w:r w:rsidRPr="00CB309F">
        <w:t>.,</w:t>
      </w:r>
      <w:proofErr w:type="gramEnd"/>
    </w:p>
    <w:p w:rsidR="002675A0" w:rsidRDefault="002675A0" w:rsidP="002675A0">
      <w:pPr>
        <w:rPr>
          <w:rFonts w:eastAsia="ＭＳ 明朝"/>
          <w:color w:val="FF0000"/>
          <w:szCs w:val="22"/>
          <w:lang w:eastAsia="ja-JP"/>
        </w:rPr>
      </w:pPr>
    </w:p>
    <w:p w:rsidR="002675A0" w:rsidRPr="004F6777" w:rsidRDefault="002675A0" w:rsidP="002675A0">
      <w:pPr>
        <w:rPr>
          <w:rFonts w:eastAsia="ＭＳ 明朝"/>
          <w:szCs w:val="22"/>
          <w:lang w:eastAsia="ja-JP"/>
        </w:rPr>
      </w:pPr>
      <w:r w:rsidRPr="004F6777">
        <w:rPr>
          <w:rFonts w:eastAsia="ＭＳ 明朝" w:hint="eastAsia"/>
          <w:szCs w:val="22"/>
          <w:lang w:eastAsia="ja-JP"/>
        </w:rPr>
        <w:t>After</w:t>
      </w:r>
    </w:p>
    <w:p w:rsidR="002675A0" w:rsidRDefault="002675A0" w:rsidP="002675A0">
      <w:pPr>
        <w:rPr>
          <w:rFonts w:eastAsia="ＭＳ 明朝"/>
          <w:sz w:val="20"/>
          <w:lang w:eastAsia="ja-JP"/>
        </w:rPr>
      </w:pPr>
      <w:r w:rsidRPr="004F6777">
        <w:rPr>
          <w:color w:val="FF0000"/>
          <w:sz w:val="20"/>
        </w:rPr>
        <w:t>Figure 197</w:t>
      </w:r>
      <w:r>
        <w:rPr>
          <w:rFonts w:eastAsia="ＭＳ 明朝" w:hint="eastAsia"/>
          <w:color w:val="FF0000"/>
          <w:sz w:val="20"/>
          <w:lang w:eastAsia="ja-JP"/>
        </w:rPr>
        <w:t xml:space="preserve"> </w:t>
      </w:r>
      <w:r>
        <w:rPr>
          <w:sz w:val="20"/>
        </w:rPr>
        <w:t>s</w:t>
      </w:r>
      <w:r w:rsidRPr="002675A0">
        <w:t xml:space="preserve"> </w:t>
      </w:r>
      <w:r w:rsidRPr="00CB309F">
        <w:t>shows the signal flow when DSSS is applied to the PSDU, i.e</w:t>
      </w:r>
      <w:proofErr w:type="gramStart"/>
      <w:r w:rsidRPr="00CB309F">
        <w:t>.,</w:t>
      </w:r>
      <w:proofErr w:type="gramEnd"/>
    </w:p>
    <w:p w:rsidR="002675A0" w:rsidRDefault="002675A0"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675A0" w:rsidRDefault="002675A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925A47"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lastRenderedPageBreak/>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925A47" w:rsidRPr="00957D5A" w:rsidRDefault="00925A47"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925A47" w:rsidRPr="00957D5A" w:rsidRDefault="00925A47"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925A47"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5A47" w:rsidRPr="00957D5A" w:rsidRDefault="00925A47"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21</w:t>
            </w:r>
          </w:p>
        </w:tc>
        <w:tc>
          <w:tcPr>
            <w:tcW w:w="708"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17</w:t>
            </w:r>
          </w:p>
        </w:tc>
        <w:tc>
          <w:tcPr>
            <w:tcW w:w="992"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7</w:t>
            </w:r>
          </w:p>
        </w:tc>
        <w:tc>
          <w:tcPr>
            <w:tcW w:w="2833"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w:t>
            </w:r>
            <w:proofErr w:type="spellStart"/>
            <w:r>
              <w:rPr>
                <w:rFonts w:ascii="Arial" w:hAnsi="Arial" w:cs="Arial"/>
                <w:sz w:val="20"/>
              </w:rPr>
              <w:t>RateMode</w:t>
            </w:r>
            <w:proofErr w:type="spellEnd"/>
            <w:r>
              <w:rPr>
                <w:rFonts w:ascii="Arial" w:hAnsi="Arial" w:cs="Arial"/>
                <w:sz w:val="20"/>
              </w:rPr>
              <w:t>" should be "Rate Mode."</w:t>
            </w:r>
          </w:p>
        </w:tc>
        <w:tc>
          <w:tcPr>
            <w:tcW w:w="2408"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As proposed.</w:t>
            </w:r>
            <w:r>
              <w:rPr>
                <w:rFonts w:ascii="Arial" w:hAnsi="Arial" w:cs="Arial"/>
                <w:sz w:val="20"/>
              </w:rPr>
              <w:br/>
              <w:t>Other parts where "</w:t>
            </w:r>
            <w:proofErr w:type="spellStart"/>
            <w:r>
              <w:rPr>
                <w:rFonts w:ascii="Arial" w:hAnsi="Arial" w:cs="Arial"/>
                <w:sz w:val="20"/>
              </w:rPr>
              <w:t>RateMode</w:t>
            </w:r>
            <w:proofErr w:type="spellEnd"/>
            <w:r>
              <w:rPr>
                <w:rFonts w:ascii="Arial" w:hAnsi="Arial" w:cs="Arial"/>
                <w:sz w:val="20"/>
              </w:rPr>
              <w:t xml:space="preserve">" is used in spec and </w:t>
            </w:r>
            <w:r w:rsidRPr="00925A47">
              <w:rPr>
                <w:rFonts w:ascii="Arial" w:hAnsi="Arial" w:cs="Arial"/>
                <w:color w:val="FF0000"/>
                <w:sz w:val="20"/>
              </w:rPr>
              <w:t>co-existence documents must be fixed in the same way</w:t>
            </w:r>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925A47" w:rsidRDefault="00925A47">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925A47"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5A47" w:rsidRPr="00957D5A" w:rsidRDefault="00925A47"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w:t>
            </w:r>
          </w:p>
        </w:tc>
        <w:tc>
          <w:tcPr>
            <w:tcW w:w="708"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20</w:t>
            </w:r>
          </w:p>
        </w:tc>
        <w:tc>
          <w:tcPr>
            <w:tcW w:w="992"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7</w:t>
            </w:r>
          </w:p>
        </w:tc>
        <w:tc>
          <w:tcPr>
            <w:tcW w:w="2833"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w:t>
            </w:r>
            <w:proofErr w:type="spellStart"/>
            <w:r>
              <w:rPr>
                <w:rFonts w:ascii="Arial" w:hAnsi="Arial" w:cs="Arial"/>
                <w:sz w:val="20"/>
              </w:rPr>
              <w:t>DataRate</w:t>
            </w:r>
            <w:proofErr w:type="spellEnd"/>
            <w:r>
              <w:rPr>
                <w:rFonts w:ascii="Arial" w:hAnsi="Arial" w:cs="Arial"/>
                <w:sz w:val="20"/>
              </w:rPr>
              <w:t>" should be "Data Rate."</w:t>
            </w:r>
          </w:p>
        </w:tc>
        <w:tc>
          <w:tcPr>
            <w:tcW w:w="2408"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As proposed.</w:t>
            </w:r>
            <w:r>
              <w:rPr>
                <w:rFonts w:ascii="Arial" w:hAnsi="Arial" w:cs="Arial"/>
                <w:sz w:val="20"/>
              </w:rPr>
              <w:br/>
              <w:t>Other parts where "</w:t>
            </w:r>
            <w:proofErr w:type="spellStart"/>
            <w:r>
              <w:rPr>
                <w:rFonts w:ascii="Arial" w:hAnsi="Arial" w:cs="Arial"/>
                <w:sz w:val="20"/>
              </w:rPr>
              <w:t>DataRate</w:t>
            </w:r>
            <w:proofErr w:type="spellEnd"/>
            <w:r>
              <w:rPr>
                <w:rFonts w:ascii="Arial" w:hAnsi="Arial" w:cs="Arial"/>
                <w:sz w:val="20"/>
              </w:rPr>
              <w:t xml:space="preserve">" is used in spec and </w:t>
            </w:r>
            <w:r w:rsidRPr="00925A47">
              <w:rPr>
                <w:rFonts w:ascii="Arial" w:hAnsi="Arial" w:cs="Arial"/>
                <w:color w:val="FF0000"/>
                <w:sz w:val="20"/>
              </w:rPr>
              <w:t>co-existence documents must be fixed in the same way</w:t>
            </w:r>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925A47" w:rsidRDefault="00925A47">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bl>
    <w:p w:rsidR="002675A0" w:rsidRDefault="002675A0" w:rsidP="00E67268">
      <w:pPr>
        <w:rPr>
          <w:rFonts w:eastAsia="ＭＳ 明朝"/>
          <w:szCs w:val="22"/>
          <w:lang w:eastAsia="ja-JP"/>
        </w:rPr>
      </w:pPr>
    </w:p>
    <w:p w:rsidR="00925A47" w:rsidRDefault="00925A47" w:rsidP="00925A47">
      <w:pPr>
        <w:rPr>
          <w:i/>
        </w:rPr>
      </w:pPr>
      <w:r w:rsidRPr="00F0664C">
        <w:rPr>
          <w:b/>
          <w:u w:val="single"/>
        </w:rPr>
        <w:t>Discussion</w:t>
      </w:r>
      <w:proofErr w:type="gramStart"/>
      <w:r w:rsidRPr="00F0664C">
        <w:rPr>
          <w:b/>
          <w:u w:val="single"/>
        </w:rPr>
        <w:t>:</w:t>
      </w:r>
      <w:r>
        <w:rPr>
          <w:i/>
        </w:rPr>
        <w:t>.</w:t>
      </w:r>
      <w:proofErr w:type="gramEnd"/>
      <w:r>
        <w:rPr>
          <w:i/>
        </w:rPr>
        <w:t xml:space="preserve"> </w:t>
      </w:r>
    </w:p>
    <w:p w:rsidR="00925A47" w:rsidRDefault="00925A47" w:rsidP="00925A47">
      <w:pPr>
        <w:rPr>
          <w:rFonts w:eastAsia="ＭＳ 明朝"/>
          <w:szCs w:val="22"/>
          <w:lang w:eastAsia="ja-JP"/>
        </w:rPr>
      </w:pPr>
      <w:r>
        <w:rPr>
          <w:rFonts w:eastAsia="ＭＳ 明朝" w:hint="eastAsia"/>
          <w:szCs w:val="22"/>
          <w:lang w:eastAsia="ja-JP"/>
        </w:rPr>
        <w:t xml:space="preserve">Page number of these two CIDs should be 7 and line numbers of these two CIDs should be 17 and 20 respectively judging from contents. As commented, these words </w:t>
      </w:r>
      <w:r>
        <w:rPr>
          <w:rFonts w:eastAsia="ＭＳ 明朝"/>
          <w:szCs w:val="22"/>
          <w:lang w:eastAsia="ja-JP"/>
        </w:rPr>
        <w:t xml:space="preserve">should be </w:t>
      </w:r>
      <w:proofErr w:type="spellStart"/>
      <w:r>
        <w:rPr>
          <w:rFonts w:eastAsia="ＭＳ 明朝"/>
          <w:szCs w:val="22"/>
          <w:lang w:eastAsia="ja-JP"/>
        </w:rPr>
        <w:t>relaced</w:t>
      </w:r>
      <w:proofErr w:type="spellEnd"/>
      <w:r>
        <w:rPr>
          <w:rFonts w:eastAsia="ＭＳ 明朝"/>
          <w:szCs w:val="22"/>
          <w:lang w:eastAsia="ja-JP"/>
        </w:rPr>
        <w:t xml:space="preserve"> with “</w:t>
      </w:r>
      <w:r>
        <w:rPr>
          <w:rFonts w:eastAsia="ＭＳ 明朝" w:hint="eastAsia"/>
          <w:szCs w:val="22"/>
          <w:lang w:eastAsia="ja-JP"/>
        </w:rPr>
        <w:t>Rate Mode</w:t>
      </w:r>
      <w:r>
        <w:rPr>
          <w:rFonts w:eastAsia="ＭＳ 明朝"/>
          <w:szCs w:val="22"/>
          <w:lang w:eastAsia="ja-JP"/>
        </w:rPr>
        <w:t>”</w:t>
      </w:r>
      <w:r>
        <w:rPr>
          <w:rFonts w:eastAsia="ＭＳ 明朝" w:hint="eastAsia"/>
          <w:szCs w:val="22"/>
          <w:lang w:eastAsia="ja-JP"/>
        </w:rPr>
        <w:t xml:space="preserve"> and </w:t>
      </w:r>
      <w:r>
        <w:rPr>
          <w:rFonts w:eastAsia="ＭＳ 明朝"/>
          <w:szCs w:val="22"/>
          <w:lang w:eastAsia="ja-JP"/>
        </w:rPr>
        <w:t>“</w:t>
      </w:r>
      <w:r>
        <w:rPr>
          <w:rFonts w:eastAsia="ＭＳ 明朝" w:hint="eastAsia"/>
          <w:szCs w:val="22"/>
          <w:lang w:eastAsia="ja-JP"/>
        </w:rPr>
        <w:t>Data Rate</w:t>
      </w:r>
      <w:r>
        <w:rPr>
          <w:rFonts w:eastAsia="ＭＳ 明朝"/>
          <w:szCs w:val="22"/>
          <w:lang w:eastAsia="ja-JP"/>
        </w:rPr>
        <w:t>”</w:t>
      </w:r>
      <w:r>
        <w:rPr>
          <w:rFonts w:eastAsia="ＭＳ 明朝" w:hint="eastAsia"/>
          <w:szCs w:val="22"/>
          <w:lang w:eastAsia="ja-JP"/>
        </w:rPr>
        <w:t xml:space="preserve"> to consist with other parts of </w:t>
      </w:r>
      <w:r>
        <w:rPr>
          <w:rFonts w:eastAsia="ＭＳ 明朝"/>
          <w:szCs w:val="22"/>
          <w:lang w:eastAsia="ja-JP"/>
        </w:rPr>
        <w:t>this</w:t>
      </w:r>
      <w:r>
        <w:rPr>
          <w:rFonts w:eastAsia="ＭＳ 明朝" w:hint="eastAsia"/>
          <w:szCs w:val="22"/>
          <w:lang w:eastAsia="ja-JP"/>
        </w:rPr>
        <w:t xml:space="preserve"> draft.</w:t>
      </w:r>
    </w:p>
    <w:p w:rsidR="00925A47" w:rsidRDefault="00925A47" w:rsidP="00E67268">
      <w:pPr>
        <w:rPr>
          <w:rFonts w:eastAsia="ＭＳ 明朝"/>
          <w:szCs w:val="22"/>
          <w:lang w:eastAsia="ja-JP"/>
        </w:rPr>
      </w:pPr>
    </w:p>
    <w:p w:rsidR="00925A47" w:rsidRDefault="00925A47" w:rsidP="00925A47">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Replace </w:t>
      </w:r>
      <w:r>
        <w:rPr>
          <w:rFonts w:eastAsia="ＭＳ 明朝"/>
          <w:b/>
          <w:sz w:val="20"/>
          <w:highlight w:val="yellow"/>
          <w:lang w:eastAsia="ja-JP"/>
        </w:rPr>
        <w:t>“</w:t>
      </w:r>
      <w:proofErr w:type="spellStart"/>
      <w:r>
        <w:rPr>
          <w:rFonts w:eastAsia="ＭＳ 明朝" w:hint="eastAsia"/>
          <w:b/>
          <w:sz w:val="20"/>
          <w:highlight w:val="yellow"/>
          <w:lang w:eastAsia="ja-JP"/>
        </w:rPr>
        <w:t>RateMode</w:t>
      </w:r>
      <w:proofErr w:type="spellEnd"/>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Rate Mode</w:t>
      </w:r>
      <w:r>
        <w:rPr>
          <w:rFonts w:eastAsia="ＭＳ 明朝"/>
          <w:b/>
          <w:sz w:val="20"/>
          <w:highlight w:val="yellow"/>
          <w:lang w:eastAsia="ja-JP"/>
        </w:rPr>
        <w:t>”</w:t>
      </w:r>
      <w:r>
        <w:rPr>
          <w:rFonts w:eastAsia="ＭＳ 明朝" w:hint="eastAsia"/>
          <w:b/>
          <w:sz w:val="20"/>
          <w:highlight w:val="yellow"/>
          <w:lang w:eastAsia="ja-JP"/>
        </w:rPr>
        <w:t xml:space="preserve"> and </w:t>
      </w:r>
      <w:r>
        <w:rPr>
          <w:rFonts w:eastAsia="ＭＳ 明朝"/>
          <w:b/>
          <w:sz w:val="20"/>
          <w:highlight w:val="yellow"/>
          <w:lang w:eastAsia="ja-JP"/>
        </w:rPr>
        <w:t>“</w:t>
      </w:r>
      <w:proofErr w:type="spellStart"/>
      <w:r>
        <w:rPr>
          <w:rFonts w:eastAsia="ＭＳ 明朝" w:hint="eastAsia"/>
          <w:b/>
          <w:sz w:val="20"/>
          <w:highlight w:val="yellow"/>
          <w:lang w:eastAsia="ja-JP"/>
        </w:rPr>
        <w:t>DataRate</w:t>
      </w:r>
      <w:proofErr w:type="spellEnd"/>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Data Rate</w:t>
      </w:r>
      <w:r>
        <w:rPr>
          <w:rFonts w:eastAsia="ＭＳ 明朝"/>
          <w:b/>
          <w:sz w:val="20"/>
          <w:highlight w:val="yellow"/>
          <w:lang w:eastAsia="ja-JP"/>
        </w:rPr>
        <w:t>”</w:t>
      </w:r>
      <w:r>
        <w:rPr>
          <w:rFonts w:eastAsia="ＭＳ 明朝" w:hint="eastAsia"/>
          <w:b/>
          <w:sz w:val="20"/>
          <w:highlight w:val="yellow"/>
          <w:lang w:eastAsia="ja-JP"/>
        </w:rPr>
        <w:t xml:space="preserve"> in this draft as below. These words are used in line 17 and 19 of page 7 and line 1 of page 9</w:t>
      </w:r>
      <w:r w:rsidRPr="00891288">
        <w:rPr>
          <w:rFonts w:eastAsia="ＭＳ 明朝" w:hint="eastAsia"/>
          <w:b/>
          <w:sz w:val="20"/>
          <w:highlight w:val="yellow"/>
          <w:lang w:eastAsia="ja-JP"/>
        </w:rPr>
        <w:t>.</w:t>
      </w:r>
    </w:p>
    <w:p w:rsidR="00925A47" w:rsidRDefault="00925A47" w:rsidP="00925A47">
      <w:pPr>
        <w:rPr>
          <w:rFonts w:eastAsia="ＭＳ 明朝"/>
          <w:b/>
          <w:sz w:val="20"/>
          <w:lang w:eastAsia="ja-JP"/>
        </w:rPr>
      </w:pPr>
    </w:p>
    <w:p w:rsidR="00925A47" w:rsidRDefault="00925A47" w:rsidP="00925A47">
      <w:pPr>
        <w:rPr>
          <w:rFonts w:eastAsia="ＭＳ 明朝"/>
          <w:szCs w:val="22"/>
          <w:lang w:eastAsia="ja-JP"/>
        </w:rPr>
      </w:pPr>
      <w:r>
        <w:rPr>
          <w:rFonts w:eastAsia="ＭＳ 明朝" w:hint="eastAsia"/>
          <w:b/>
          <w:sz w:val="20"/>
          <w:lang w:eastAsia="ja-JP"/>
        </w:rPr>
        <w:t>Page 7, line 17</w:t>
      </w:r>
    </w:p>
    <w:p w:rsidR="00925A47" w:rsidRDefault="00925A47" w:rsidP="00E67268">
      <w:pPr>
        <w:rPr>
          <w:rFonts w:eastAsia="ＭＳ 明朝"/>
          <w:szCs w:val="22"/>
          <w:lang w:eastAsia="ja-JP"/>
        </w:rPr>
      </w:pPr>
      <w:r w:rsidRPr="00925A47">
        <w:rPr>
          <w:rFonts w:eastAsia="ＭＳ 明朝"/>
          <w:szCs w:val="22"/>
          <w:lang w:eastAsia="ja-JP"/>
        </w:rPr>
        <w:t xml:space="preserve">Depending on the frequency band and </w:t>
      </w:r>
      <w:proofErr w:type="spellStart"/>
      <w:r w:rsidRPr="00925A47">
        <w:rPr>
          <w:rFonts w:eastAsia="ＭＳ 明朝"/>
          <w:strike/>
          <w:color w:val="FF0000"/>
          <w:szCs w:val="22"/>
          <w:lang w:eastAsia="ja-JP"/>
        </w:rPr>
        <w:t>RateMode</w:t>
      </w:r>
      <w:proofErr w:type="spellEnd"/>
      <w:r>
        <w:rPr>
          <w:rFonts w:eastAsia="ＭＳ 明朝" w:hint="eastAsia"/>
          <w:szCs w:val="22"/>
          <w:lang w:eastAsia="ja-JP"/>
        </w:rPr>
        <w:t xml:space="preserve"> </w:t>
      </w:r>
      <w:r w:rsidRPr="00925A47">
        <w:rPr>
          <w:rFonts w:eastAsia="ＭＳ 明朝" w:hint="eastAsia"/>
          <w:color w:val="FF0000"/>
          <w:szCs w:val="22"/>
          <w:lang w:eastAsia="ja-JP"/>
        </w:rPr>
        <w:t>Rate Mode</w:t>
      </w:r>
      <w:r w:rsidRPr="00925A47">
        <w:rPr>
          <w:rFonts w:eastAsia="ＭＳ 明朝"/>
          <w:szCs w:val="22"/>
          <w:lang w:eastAsia="ja-JP"/>
        </w:rPr>
        <w:t>,</w:t>
      </w:r>
    </w:p>
    <w:p w:rsidR="00925A47" w:rsidRDefault="00925A47" w:rsidP="00E67268">
      <w:pPr>
        <w:rPr>
          <w:rFonts w:eastAsia="ＭＳ 明朝"/>
          <w:szCs w:val="22"/>
          <w:lang w:eastAsia="ja-JP"/>
        </w:rPr>
      </w:pPr>
    </w:p>
    <w:p w:rsidR="00925A47" w:rsidRDefault="00925A47" w:rsidP="00E67268">
      <w:pPr>
        <w:rPr>
          <w:rFonts w:eastAsia="ＭＳ 明朝"/>
          <w:szCs w:val="22"/>
          <w:lang w:eastAsia="ja-JP"/>
        </w:rPr>
      </w:pPr>
      <w:r>
        <w:rPr>
          <w:rFonts w:eastAsia="ＭＳ 明朝" w:hint="eastAsia"/>
          <w:szCs w:val="22"/>
          <w:lang w:eastAsia="ja-JP"/>
        </w:rPr>
        <w:t>Page7, line 19</w:t>
      </w:r>
    </w:p>
    <w:p w:rsidR="00925A47" w:rsidRDefault="00925A47" w:rsidP="00E67268">
      <w:pPr>
        <w:rPr>
          <w:rFonts w:eastAsia="ＭＳ 明朝"/>
          <w:szCs w:val="22"/>
          <w:lang w:eastAsia="ja-JP"/>
        </w:rPr>
      </w:pPr>
      <w:r w:rsidRPr="00925A47">
        <w:rPr>
          <w:rFonts w:eastAsia="ＭＳ 明朝"/>
          <w:szCs w:val="22"/>
          <w:lang w:eastAsia="ja-JP"/>
        </w:rPr>
        <w:t xml:space="preserve">The relationship between the </w:t>
      </w:r>
      <w:proofErr w:type="spellStart"/>
      <w:r w:rsidRPr="00925A47">
        <w:rPr>
          <w:rFonts w:eastAsia="ＭＳ 明朝"/>
          <w:strike/>
          <w:color w:val="FF0000"/>
          <w:szCs w:val="22"/>
          <w:lang w:eastAsia="ja-JP"/>
        </w:rPr>
        <w:t>RateMode</w:t>
      </w:r>
      <w:proofErr w:type="spellEnd"/>
      <w:r w:rsidRPr="00925A47">
        <w:rPr>
          <w:rFonts w:eastAsia="ＭＳ 明朝"/>
          <w:szCs w:val="22"/>
          <w:lang w:eastAsia="ja-JP"/>
        </w:rPr>
        <w:t xml:space="preserve"> </w:t>
      </w:r>
      <w:r w:rsidRPr="00925A47">
        <w:rPr>
          <w:rFonts w:eastAsia="ＭＳ 明朝" w:hint="eastAsia"/>
          <w:color w:val="FF0000"/>
          <w:szCs w:val="22"/>
          <w:lang w:eastAsia="ja-JP"/>
        </w:rPr>
        <w:t>Rate Mode</w:t>
      </w:r>
      <w:r>
        <w:rPr>
          <w:rFonts w:eastAsia="ＭＳ 明朝" w:hint="eastAsia"/>
          <w:szCs w:val="22"/>
          <w:lang w:eastAsia="ja-JP"/>
        </w:rPr>
        <w:t xml:space="preserve"> </w:t>
      </w:r>
      <w:r w:rsidRPr="00925A47">
        <w:rPr>
          <w:rFonts w:eastAsia="ＭＳ 明朝"/>
          <w:szCs w:val="22"/>
          <w:lang w:eastAsia="ja-JP"/>
        </w:rPr>
        <w:t xml:space="preserve">and the </w:t>
      </w:r>
      <w:proofErr w:type="spellStart"/>
      <w:r w:rsidRPr="00925A47">
        <w:rPr>
          <w:rFonts w:eastAsia="ＭＳ 明朝"/>
          <w:strike/>
          <w:color w:val="FF0000"/>
          <w:szCs w:val="22"/>
          <w:lang w:eastAsia="ja-JP"/>
        </w:rPr>
        <w:t>DataRate</w:t>
      </w:r>
      <w:proofErr w:type="spellEnd"/>
      <w:r w:rsidRPr="00925A47">
        <w:rPr>
          <w:rFonts w:eastAsia="ＭＳ 明朝"/>
          <w:szCs w:val="22"/>
          <w:lang w:eastAsia="ja-JP"/>
        </w:rPr>
        <w:t xml:space="preserve"> </w:t>
      </w:r>
      <w:r w:rsidRPr="00925A47">
        <w:rPr>
          <w:rFonts w:eastAsia="ＭＳ 明朝" w:hint="eastAsia"/>
          <w:color w:val="FF0000"/>
          <w:szCs w:val="22"/>
          <w:lang w:eastAsia="ja-JP"/>
        </w:rPr>
        <w:t>Data Rate</w:t>
      </w:r>
      <w:r>
        <w:rPr>
          <w:rFonts w:eastAsia="ＭＳ 明朝" w:hint="eastAsia"/>
          <w:szCs w:val="22"/>
          <w:lang w:eastAsia="ja-JP"/>
        </w:rPr>
        <w:t xml:space="preserve"> </w:t>
      </w:r>
      <w:r w:rsidRPr="00925A47">
        <w:rPr>
          <w:rFonts w:eastAsia="ＭＳ 明朝"/>
          <w:szCs w:val="22"/>
          <w:lang w:eastAsia="ja-JP"/>
        </w:rPr>
        <w:t>parameters of the MCPS-</w:t>
      </w:r>
      <w:proofErr w:type="spellStart"/>
      <w:r w:rsidRPr="00925A47">
        <w:rPr>
          <w:rFonts w:eastAsia="ＭＳ 明朝"/>
          <w:szCs w:val="22"/>
          <w:lang w:eastAsia="ja-JP"/>
        </w:rPr>
        <w:t>DATA.request</w:t>
      </w:r>
      <w:proofErr w:type="spellEnd"/>
    </w:p>
    <w:p w:rsidR="00925A47" w:rsidRDefault="00925A47" w:rsidP="00E67268">
      <w:pPr>
        <w:rPr>
          <w:rFonts w:eastAsia="ＭＳ 明朝"/>
          <w:szCs w:val="22"/>
          <w:lang w:eastAsia="ja-JP"/>
        </w:rPr>
      </w:pPr>
    </w:p>
    <w:p w:rsidR="00925A47" w:rsidRDefault="00925A47" w:rsidP="00E67268">
      <w:pPr>
        <w:rPr>
          <w:rFonts w:eastAsia="ＭＳ 明朝"/>
          <w:szCs w:val="22"/>
          <w:lang w:eastAsia="ja-JP"/>
        </w:rPr>
      </w:pPr>
      <w:r>
        <w:rPr>
          <w:rFonts w:eastAsia="ＭＳ 明朝" w:hint="eastAsia"/>
          <w:szCs w:val="22"/>
          <w:lang w:eastAsia="ja-JP"/>
        </w:rPr>
        <w:t>Page9, line1</w:t>
      </w:r>
    </w:p>
    <w:p w:rsidR="00933E2C" w:rsidRPr="00E44020" w:rsidRDefault="00933E2C" w:rsidP="00933E2C">
      <w:pPr>
        <w:pStyle w:val="IEEEStdsRegularTableCaption"/>
        <w:numPr>
          <w:ilvl w:val="0"/>
          <w:numId w:val="0"/>
        </w:numPr>
      </w:pPr>
      <w:bookmarkStart w:id="9" w:name="_Ref377224313"/>
      <w:r>
        <w:rPr>
          <w:rFonts w:hint="eastAsia"/>
        </w:rPr>
        <w:t>Table72</w:t>
      </w:r>
      <w:r w:rsidRPr="00E44020">
        <w:rPr>
          <w:rFonts w:hint="eastAsia"/>
        </w:rPr>
        <w:t>—</w:t>
      </w:r>
      <w:r w:rsidRPr="00E44020">
        <w:t>Chip Whitening for DSSS</w:t>
      </w:r>
      <w:bookmarkEnd w:id="9"/>
    </w:p>
    <w:tbl>
      <w:tblPr>
        <w:tblW w:w="0" w:type="auto"/>
        <w:jc w:val="center"/>
        <w:tblInd w:w="195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68"/>
        <w:gridCol w:w="1785"/>
      </w:tblGrid>
      <w:tr w:rsidR="00933E2C" w:rsidRPr="00E44020" w:rsidTr="00933E2C">
        <w:trPr>
          <w:jc w:val="center"/>
        </w:trPr>
        <w:tc>
          <w:tcPr>
            <w:tcW w:w="2468" w:type="dxa"/>
            <w:tcBorders>
              <w:bottom w:val="single" w:sz="12" w:space="0" w:color="auto"/>
            </w:tcBorders>
            <w:shd w:val="clear" w:color="auto" w:fill="auto"/>
          </w:tcPr>
          <w:p w:rsidR="00933E2C" w:rsidRPr="00E44020" w:rsidRDefault="00933E2C" w:rsidP="000F1AA6">
            <w:pPr>
              <w:pStyle w:val="IEEEStdsTableColumnHead"/>
            </w:pPr>
            <w:r w:rsidRPr="00E44020">
              <w:t>Frequency band (MHz)</w:t>
            </w:r>
          </w:p>
        </w:tc>
        <w:tc>
          <w:tcPr>
            <w:tcW w:w="1785" w:type="dxa"/>
            <w:tcBorders>
              <w:bottom w:val="single" w:sz="12" w:space="0" w:color="auto"/>
            </w:tcBorders>
            <w:shd w:val="clear" w:color="auto" w:fill="auto"/>
          </w:tcPr>
          <w:p w:rsidR="00933E2C" w:rsidRPr="00933E2C" w:rsidRDefault="00933E2C" w:rsidP="000F1AA6">
            <w:pPr>
              <w:pStyle w:val="IEEEStdsTableColumnHead"/>
              <w:rPr>
                <w:strike/>
                <w:color w:val="FF0000"/>
              </w:rPr>
            </w:pPr>
            <w:proofErr w:type="spellStart"/>
            <w:r w:rsidRPr="00933E2C">
              <w:rPr>
                <w:strike/>
                <w:color w:val="FF0000"/>
              </w:rPr>
              <w:t>RateMode</w:t>
            </w:r>
            <w:proofErr w:type="spellEnd"/>
          </w:p>
          <w:p w:rsidR="00933E2C" w:rsidRPr="00E44020" w:rsidRDefault="00933E2C" w:rsidP="000F1AA6">
            <w:pPr>
              <w:pStyle w:val="IEEEStdsTableColumnHead"/>
            </w:pPr>
            <w:r>
              <w:rPr>
                <w:rFonts w:hint="eastAsia"/>
                <w:color w:val="FF0000"/>
              </w:rPr>
              <w:t>Rate Mode</w:t>
            </w:r>
          </w:p>
        </w:tc>
      </w:tr>
      <w:tr w:rsidR="00933E2C" w:rsidRPr="00E44020" w:rsidTr="00933E2C">
        <w:trPr>
          <w:jc w:val="center"/>
        </w:trPr>
        <w:tc>
          <w:tcPr>
            <w:tcW w:w="2468" w:type="dxa"/>
            <w:tcBorders>
              <w:bottom w:val="single" w:sz="4" w:space="0" w:color="auto"/>
            </w:tcBorders>
            <w:shd w:val="clear" w:color="auto" w:fill="auto"/>
          </w:tcPr>
          <w:p w:rsidR="00933E2C" w:rsidRPr="00E44020" w:rsidRDefault="00933E2C" w:rsidP="000F1AA6">
            <w:pPr>
              <w:pStyle w:val="IEEEStdsTableData-Center"/>
            </w:pPr>
            <w:r w:rsidRPr="00E44020">
              <w:t>176-214</w:t>
            </w:r>
          </w:p>
        </w:tc>
        <w:tc>
          <w:tcPr>
            <w:tcW w:w="1785" w:type="dxa"/>
            <w:tcBorders>
              <w:bottom w:val="single" w:sz="4" w:space="0" w:color="auto"/>
            </w:tcBorders>
            <w:shd w:val="clear" w:color="auto" w:fill="auto"/>
          </w:tcPr>
          <w:p w:rsidR="00933E2C" w:rsidRPr="00E44020" w:rsidRDefault="00933E2C" w:rsidP="000F1AA6">
            <w:pPr>
              <w:pStyle w:val="IEEEStdsTableData-Center"/>
            </w:pPr>
            <w:r w:rsidRPr="00E44020">
              <w:t>1</w:t>
            </w:r>
          </w:p>
        </w:tc>
      </w:tr>
      <w:tr w:rsidR="00933E2C" w:rsidRPr="00E44020" w:rsidTr="00933E2C">
        <w:trPr>
          <w:jc w:val="center"/>
        </w:trPr>
        <w:tc>
          <w:tcPr>
            <w:tcW w:w="2468" w:type="dxa"/>
            <w:tcBorders>
              <w:top w:val="single" w:sz="4" w:space="0" w:color="auto"/>
              <w:bottom w:val="single" w:sz="4" w:space="0" w:color="auto"/>
            </w:tcBorders>
            <w:shd w:val="clear" w:color="auto" w:fill="auto"/>
          </w:tcPr>
          <w:p w:rsidR="00933E2C" w:rsidRPr="00E44020" w:rsidRDefault="00933E2C" w:rsidP="000F1AA6">
            <w:pPr>
              <w:pStyle w:val="IEEEStdsTableData-Center"/>
            </w:pPr>
            <w:r w:rsidRPr="00E44020">
              <w:t>407-425</w:t>
            </w:r>
          </w:p>
        </w:tc>
        <w:tc>
          <w:tcPr>
            <w:tcW w:w="1785" w:type="dxa"/>
            <w:tcBorders>
              <w:top w:val="single" w:sz="4" w:space="0" w:color="auto"/>
              <w:bottom w:val="single" w:sz="4" w:space="0" w:color="auto"/>
            </w:tcBorders>
            <w:shd w:val="clear" w:color="auto" w:fill="auto"/>
          </w:tcPr>
          <w:p w:rsidR="00933E2C" w:rsidRPr="00E44020" w:rsidRDefault="00933E2C" w:rsidP="000F1AA6">
            <w:pPr>
              <w:pStyle w:val="IEEEStdsTableData-Center"/>
            </w:pPr>
            <w:r w:rsidRPr="00E44020">
              <w:t>1</w:t>
            </w:r>
          </w:p>
        </w:tc>
      </w:tr>
      <w:tr w:rsidR="00933E2C" w:rsidRPr="00E44020" w:rsidTr="00933E2C">
        <w:trPr>
          <w:jc w:val="center"/>
        </w:trPr>
        <w:tc>
          <w:tcPr>
            <w:tcW w:w="2468" w:type="dxa"/>
            <w:tcBorders>
              <w:top w:val="single" w:sz="4" w:space="0" w:color="auto"/>
            </w:tcBorders>
            <w:shd w:val="clear" w:color="auto" w:fill="auto"/>
          </w:tcPr>
          <w:p w:rsidR="00933E2C" w:rsidRPr="00E44020" w:rsidRDefault="00933E2C" w:rsidP="000F1AA6">
            <w:pPr>
              <w:pStyle w:val="IEEEStdsTableData-Center"/>
            </w:pPr>
            <w:r w:rsidRPr="00E44020">
              <w:t>608-630</w:t>
            </w:r>
          </w:p>
        </w:tc>
        <w:tc>
          <w:tcPr>
            <w:tcW w:w="1785" w:type="dxa"/>
            <w:tcBorders>
              <w:top w:val="single" w:sz="4" w:space="0" w:color="auto"/>
            </w:tcBorders>
            <w:shd w:val="clear" w:color="auto" w:fill="auto"/>
          </w:tcPr>
          <w:p w:rsidR="00933E2C" w:rsidRPr="00E44020" w:rsidRDefault="00933E2C" w:rsidP="000F1AA6">
            <w:pPr>
              <w:pStyle w:val="IEEEStdsTableData-Center"/>
            </w:pPr>
            <w:r w:rsidRPr="00E44020">
              <w:t>1</w:t>
            </w:r>
          </w:p>
        </w:tc>
      </w:tr>
    </w:tbl>
    <w:p w:rsidR="00925A47" w:rsidRDefault="00925A47" w:rsidP="00E67268">
      <w:pPr>
        <w:rPr>
          <w:rFonts w:eastAsia="ＭＳ 明朝"/>
          <w:szCs w:val="22"/>
          <w:lang w:eastAsia="ja-JP"/>
        </w:rPr>
      </w:pPr>
    </w:p>
    <w:p w:rsidR="002A170A" w:rsidRDefault="002A170A" w:rsidP="00E67268">
      <w:pPr>
        <w:rPr>
          <w:rFonts w:eastAsia="ＭＳ 明朝"/>
          <w:szCs w:val="22"/>
          <w:lang w:eastAsia="ja-JP"/>
        </w:rPr>
      </w:pPr>
    </w:p>
    <w:p w:rsidR="001A3131" w:rsidRDefault="001A3131"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A3131"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A3131" w:rsidRPr="00957D5A" w:rsidRDefault="001A3131"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3131" w:rsidRPr="00957D5A" w:rsidRDefault="001A3131"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A3131"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A3131" w:rsidRPr="00957D5A" w:rsidRDefault="001A3131"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w:t>
            </w:r>
          </w:p>
        </w:tc>
        <w:tc>
          <w:tcPr>
            <w:tcW w:w="708"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22.1.2.6</w:t>
            </w:r>
          </w:p>
        </w:tc>
        <w:tc>
          <w:tcPr>
            <w:tcW w:w="714"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5</w:t>
            </w:r>
          </w:p>
        </w:tc>
        <w:tc>
          <w:tcPr>
            <w:tcW w:w="2833" w:type="dxa"/>
            <w:tcBorders>
              <w:top w:val="single" w:sz="4" w:space="0" w:color="auto"/>
              <w:left w:val="nil"/>
              <w:bottom w:val="single" w:sz="4" w:space="0" w:color="auto"/>
              <w:right w:val="single" w:sz="4" w:space="0" w:color="auto"/>
            </w:tcBorders>
            <w:shd w:val="clear" w:color="000000" w:fill="FFFFFF"/>
          </w:tcPr>
          <w:p w:rsidR="001A3131" w:rsidRDefault="001A3131">
            <w:pPr>
              <w:rPr>
                <w:rFonts w:ascii="Arial" w:eastAsia="ＭＳ Ｐゴシック" w:hAnsi="Arial" w:cs="Arial"/>
                <w:sz w:val="20"/>
              </w:rPr>
            </w:pPr>
            <w:r>
              <w:rPr>
                <w:rFonts w:ascii="Arial" w:hAnsi="Arial" w:cs="Arial"/>
                <w:sz w:val="20"/>
              </w:rPr>
              <w:t>"…described by" what?</w:t>
            </w:r>
          </w:p>
        </w:tc>
        <w:tc>
          <w:tcPr>
            <w:tcW w:w="2408" w:type="dxa"/>
            <w:tcBorders>
              <w:top w:val="single" w:sz="4" w:space="0" w:color="auto"/>
              <w:left w:val="nil"/>
              <w:bottom w:val="single" w:sz="4" w:space="0" w:color="auto"/>
              <w:right w:val="single" w:sz="4" w:space="0" w:color="auto"/>
            </w:tcBorders>
            <w:shd w:val="clear" w:color="000000" w:fill="FFFFFF"/>
          </w:tcPr>
          <w:p w:rsidR="001A3131" w:rsidRDefault="001A3131">
            <w:pPr>
              <w:rPr>
                <w:rFonts w:ascii="Arial" w:eastAsia="ＭＳ Ｐゴシック" w:hAnsi="Arial" w:cs="Arial"/>
                <w:sz w:val="20"/>
              </w:rPr>
            </w:pPr>
            <w:r>
              <w:rPr>
                <w:rFonts w:ascii="Arial" w:hAnsi="Arial" w:cs="Arial"/>
                <w:sz w:val="20"/>
              </w:rPr>
              <w:t>Fill in missing text.</w:t>
            </w:r>
          </w:p>
        </w:tc>
        <w:tc>
          <w:tcPr>
            <w:tcW w:w="1133" w:type="dxa"/>
            <w:tcBorders>
              <w:top w:val="single" w:sz="4" w:space="0" w:color="auto"/>
              <w:left w:val="nil"/>
              <w:bottom w:val="single" w:sz="4" w:space="0" w:color="auto"/>
              <w:right w:val="single" w:sz="4" w:space="0" w:color="auto"/>
            </w:tcBorders>
            <w:shd w:val="clear" w:color="auto" w:fill="auto"/>
          </w:tcPr>
          <w:p w:rsidR="001A3131" w:rsidRPr="00957D5A" w:rsidRDefault="001A3131" w:rsidP="000F1AA6">
            <w:pPr>
              <w:jc w:val="center"/>
              <w:rPr>
                <w:rFonts w:ascii="Arial" w:eastAsia="ＭＳ Ｐゴシック" w:hAnsi="Arial" w:cs="Arial"/>
                <w:sz w:val="20"/>
                <w:lang w:val="en-US" w:eastAsia="ja-JP"/>
              </w:rPr>
            </w:pPr>
          </w:p>
        </w:tc>
      </w:tr>
    </w:tbl>
    <w:p w:rsidR="001A3131" w:rsidRDefault="001A3131" w:rsidP="00E67268">
      <w:pPr>
        <w:rPr>
          <w:rFonts w:eastAsia="ＭＳ 明朝"/>
          <w:szCs w:val="22"/>
          <w:lang w:eastAsia="ja-JP"/>
        </w:rPr>
      </w:pPr>
    </w:p>
    <w:p w:rsidR="001A3131" w:rsidRDefault="001A3131" w:rsidP="001A3131">
      <w:pPr>
        <w:rPr>
          <w:i/>
        </w:rPr>
      </w:pPr>
      <w:r w:rsidRPr="00F0664C">
        <w:rPr>
          <w:b/>
          <w:u w:val="single"/>
        </w:rPr>
        <w:t>Discussion</w:t>
      </w:r>
      <w:proofErr w:type="gramStart"/>
      <w:r w:rsidRPr="00F0664C">
        <w:rPr>
          <w:b/>
          <w:u w:val="single"/>
        </w:rPr>
        <w:t>:</w:t>
      </w:r>
      <w:r>
        <w:rPr>
          <w:i/>
        </w:rPr>
        <w:t>.</w:t>
      </w:r>
      <w:proofErr w:type="gramEnd"/>
      <w:r>
        <w:rPr>
          <w:i/>
        </w:rPr>
        <w:t xml:space="preserve"> </w:t>
      </w:r>
    </w:p>
    <w:p w:rsidR="001A3131" w:rsidRDefault="001A3131" w:rsidP="001A3131">
      <w:pPr>
        <w:rPr>
          <w:rFonts w:eastAsia="ＭＳ 明朝"/>
          <w:szCs w:val="22"/>
          <w:lang w:eastAsia="ja-JP"/>
        </w:rPr>
      </w:pPr>
      <w:r>
        <w:rPr>
          <w:rFonts w:eastAsia="ＭＳ 明朝" w:hint="eastAsia"/>
          <w:szCs w:val="22"/>
          <w:lang w:eastAsia="ja-JP"/>
        </w:rPr>
        <w:t xml:space="preserve">As commented a certain word(s) is needed after </w:t>
      </w:r>
      <w:r>
        <w:rPr>
          <w:rFonts w:eastAsia="ＭＳ 明朝"/>
          <w:szCs w:val="22"/>
          <w:lang w:eastAsia="ja-JP"/>
        </w:rPr>
        <w:t>“</w:t>
      </w:r>
      <w:r>
        <w:rPr>
          <w:rFonts w:eastAsia="ＭＳ 明朝" w:hint="eastAsia"/>
          <w:szCs w:val="22"/>
          <w:lang w:eastAsia="ja-JP"/>
        </w:rPr>
        <w:t>by.</w:t>
      </w:r>
      <w:r>
        <w:rPr>
          <w:rFonts w:eastAsia="ＭＳ 明朝"/>
          <w:szCs w:val="22"/>
          <w:lang w:eastAsia="ja-JP"/>
        </w:rPr>
        <w:t>”</w:t>
      </w:r>
      <w:r>
        <w:rPr>
          <w:rFonts w:eastAsia="ＭＳ 明朝" w:hint="eastAsia"/>
          <w:szCs w:val="22"/>
          <w:lang w:eastAsia="ja-JP"/>
        </w:rPr>
        <w:t xml:space="preserve"> The word must be added is </w:t>
      </w:r>
      <w:proofErr w:type="spellStart"/>
      <w:r>
        <w:rPr>
          <w:rFonts w:eastAsia="ＭＳ 明朝" w:hint="eastAsia"/>
          <w:szCs w:val="22"/>
          <w:lang w:eastAsia="ja-JP"/>
        </w:rPr>
        <w:t>subcause</w:t>
      </w:r>
      <w:proofErr w:type="spellEnd"/>
      <w:r>
        <w:rPr>
          <w:rFonts w:eastAsia="ＭＳ 明朝" w:hint="eastAsia"/>
          <w:szCs w:val="22"/>
          <w:lang w:eastAsia="ja-JP"/>
        </w:rPr>
        <w:t xml:space="preserve"> number 18.3.2.11 judging from meaning of </w:t>
      </w:r>
      <w:r>
        <w:rPr>
          <w:rFonts w:eastAsia="ＭＳ 明朝"/>
          <w:szCs w:val="22"/>
          <w:lang w:eastAsia="ja-JP"/>
        </w:rPr>
        <w:t>subclause</w:t>
      </w:r>
      <w:r>
        <w:rPr>
          <w:rFonts w:eastAsia="ＭＳ 明朝" w:hint="eastAsia"/>
          <w:szCs w:val="22"/>
          <w:lang w:eastAsia="ja-JP"/>
        </w:rPr>
        <w:t xml:space="preserve"> 22.1.2.6.</w:t>
      </w:r>
    </w:p>
    <w:p w:rsidR="001A3131" w:rsidRPr="001A3131" w:rsidRDefault="001A3131" w:rsidP="00E67268">
      <w:pPr>
        <w:rPr>
          <w:rFonts w:eastAsia="ＭＳ 明朝"/>
          <w:szCs w:val="22"/>
          <w:lang w:eastAsia="ja-JP"/>
        </w:rPr>
      </w:pPr>
    </w:p>
    <w:p w:rsidR="001A3131" w:rsidRDefault="001A3131" w:rsidP="001A3131">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Add subclause number </w:t>
      </w:r>
      <w:r>
        <w:rPr>
          <w:rFonts w:eastAsia="ＭＳ 明朝"/>
          <w:b/>
          <w:sz w:val="20"/>
          <w:highlight w:val="yellow"/>
          <w:lang w:eastAsia="ja-JP"/>
        </w:rPr>
        <w:t>“</w:t>
      </w:r>
      <w:r>
        <w:rPr>
          <w:rFonts w:eastAsia="ＭＳ 明朝" w:hint="eastAsia"/>
          <w:b/>
          <w:sz w:val="20"/>
          <w:highlight w:val="yellow"/>
          <w:lang w:eastAsia="ja-JP"/>
        </w:rPr>
        <w:t>18.3.2.11</w:t>
      </w:r>
      <w:r>
        <w:rPr>
          <w:rFonts w:eastAsia="ＭＳ 明朝"/>
          <w:b/>
          <w:sz w:val="20"/>
          <w:highlight w:val="yellow"/>
          <w:lang w:eastAsia="ja-JP"/>
        </w:rPr>
        <w:t>”</w:t>
      </w:r>
      <w:r>
        <w:rPr>
          <w:rFonts w:eastAsia="ＭＳ 明朝" w:hint="eastAsia"/>
          <w:b/>
          <w:sz w:val="20"/>
          <w:highlight w:val="yellow"/>
          <w:lang w:eastAsia="ja-JP"/>
        </w:rPr>
        <w:t xml:space="preserve"> and period </w:t>
      </w:r>
      <w:r>
        <w:rPr>
          <w:rFonts w:eastAsia="ＭＳ 明朝"/>
          <w:b/>
          <w:sz w:val="20"/>
          <w:highlight w:val="yellow"/>
          <w:lang w:eastAsia="ja-JP"/>
        </w:rPr>
        <w:t>“</w:t>
      </w:r>
      <w:r>
        <w:rPr>
          <w:rFonts w:eastAsia="ＭＳ 明朝" w:hint="eastAsia"/>
          <w:b/>
          <w:sz w:val="20"/>
          <w:highlight w:val="yellow"/>
          <w:lang w:eastAsia="ja-JP"/>
        </w:rPr>
        <w:t>.</w:t>
      </w:r>
      <w:r>
        <w:rPr>
          <w:rFonts w:eastAsia="ＭＳ 明朝"/>
          <w:b/>
          <w:sz w:val="20"/>
          <w:highlight w:val="yellow"/>
          <w:lang w:eastAsia="ja-JP"/>
        </w:rPr>
        <w:t>”</w:t>
      </w:r>
      <w:r>
        <w:rPr>
          <w:rFonts w:eastAsia="ＭＳ 明朝" w:hint="eastAsia"/>
          <w:b/>
          <w:sz w:val="20"/>
          <w:highlight w:val="yellow"/>
          <w:lang w:eastAsia="ja-JP"/>
        </w:rPr>
        <w:t xml:space="preserve"> after </w:t>
      </w:r>
      <w:r>
        <w:rPr>
          <w:rFonts w:eastAsia="ＭＳ 明朝"/>
          <w:b/>
          <w:sz w:val="20"/>
          <w:highlight w:val="yellow"/>
          <w:lang w:eastAsia="ja-JP"/>
        </w:rPr>
        <w:t>“</w:t>
      </w:r>
      <w:r>
        <w:rPr>
          <w:rFonts w:eastAsia="ＭＳ 明朝" w:hint="eastAsia"/>
          <w:b/>
          <w:sz w:val="20"/>
          <w:highlight w:val="yellow"/>
          <w:lang w:eastAsia="ja-JP"/>
        </w:rPr>
        <w:t>by</w:t>
      </w:r>
      <w:r>
        <w:rPr>
          <w:rFonts w:eastAsia="ＭＳ 明朝"/>
          <w:b/>
          <w:sz w:val="20"/>
          <w:highlight w:val="yellow"/>
          <w:lang w:eastAsia="ja-JP"/>
        </w:rPr>
        <w:t>”</w:t>
      </w:r>
      <w:r>
        <w:rPr>
          <w:rFonts w:eastAsia="ＭＳ 明朝" w:hint="eastAsia"/>
          <w:b/>
          <w:sz w:val="20"/>
          <w:highlight w:val="yellow"/>
          <w:lang w:eastAsia="ja-JP"/>
        </w:rPr>
        <w:t xml:space="preserve"> in line 5 of page 9 as below</w:t>
      </w:r>
      <w:r w:rsidRPr="00891288">
        <w:rPr>
          <w:rFonts w:eastAsia="ＭＳ 明朝" w:hint="eastAsia"/>
          <w:b/>
          <w:sz w:val="20"/>
          <w:highlight w:val="yellow"/>
          <w:lang w:eastAsia="ja-JP"/>
        </w:rPr>
        <w:t>.</w:t>
      </w:r>
    </w:p>
    <w:p w:rsidR="001A3131" w:rsidRPr="001A3131" w:rsidRDefault="001A3131" w:rsidP="00E67268">
      <w:pPr>
        <w:rPr>
          <w:rFonts w:eastAsia="ＭＳ 明朝"/>
          <w:szCs w:val="22"/>
          <w:lang w:eastAsia="ja-JP"/>
        </w:rPr>
      </w:pPr>
    </w:p>
    <w:p w:rsidR="001A3131" w:rsidRPr="001A3131" w:rsidRDefault="001A3131" w:rsidP="00E67268">
      <w:pPr>
        <w:rPr>
          <w:rFonts w:eastAsia="ＭＳ 明朝"/>
          <w:szCs w:val="22"/>
          <w:lang w:eastAsia="ja-JP"/>
        </w:rPr>
      </w:pPr>
      <w:proofErr w:type="gramStart"/>
      <w:r w:rsidRPr="00E44020">
        <w:t>described</w:t>
      </w:r>
      <w:proofErr w:type="gramEnd"/>
      <w:r w:rsidRPr="00E44020">
        <w:t xml:space="preserve"> by</w:t>
      </w:r>
      <w:r>
        <w:rPr>
          <w:rFonts w:eastAsia="ＭＳ 明朝" w:hint="eastAsia"/>
          <w:lang w:eastAsia="ja-JP"/>
        </w:rPr>
        <w:t xml:space="preserve"> </w:t>
      </w:r>
      <w:r w:rsidRPr="001A3131">
        <w:rPr>
          <w:rFonts w:eastAsia="ＭＳ 明朝" w:hint="eastAsia"/>
          <w:color w:val="FF0000"/>
          <w:lang w:eastAsia="ja-JP"/>
        </w:rPr>
        <w:t>18.3.2.11.</w:t>
      </w:r>
    </w:p>
    <w:p w:rsidR="001A3131" w:rsidRDefault="001A3131" w:rsidP="00E67268">
      <w:pPr>
        <w:rPr>
          <w:rFonts w:eastAsia="ＭＳ 明朝"/>
          <w:szCs w:val="22"/>
          <w:lang w:eastAsia="ja-JP"/>
        </w:rPr>
      </w:pPr>
    </w:p>
    <w:p w:rsidR="00FA6280" w:rsidRDefault="00FA628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AB4D7B"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lastRenderedPageBreak/>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AB4D7B" w:rsidRPr="00957D5A" w:rsidRDefault="00AB4D7B"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AB4D7B" w:rsidRPr="00957D5A" w:rsidRDefault="00AB4D7B"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AB4D7B"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AB4D7B" w:rsidRPr="00957D5A" w:rsidRDefault="00AB4D7B"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24</w:t>
            </w:r>
          </w:p>
        </w:tc>
        <w:tc>
          <w:tcPr>
            <w:tcW w:w="708"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22.1.2.7</w:t>
            </w:r>
          </w:p>
        </w:tc>
        <w:tc>
          <w:tcPr>
            <w:tcW w:w="714"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9</w:t>
            </w:r>
          </w:p>
        </w:tc>
        <w:tc>
          <w:tcPr>
            <w:tcW w:w="2833" w:type="dxa"/>
            <w:tcBorders>
              <w:top w:val="single" w:sz="4" w:space="0" w:color="auto"/>
              <w:left w:val="nil"/>
              <w:bottom w:val="single" w:sz="4" w:space="0" w:color="auto"/>
              <w:right w:val="single" w:sz="4" w:space="0" w:color="auto"/>
            </w:tcBorders>
            <w:shd w:val="clear" w:color="000000" w:fill="FFFFFF"/>
          </w:tcPr>
          <w:p w:rsidR="00AB4D7B" w:rsidRDefault="00AB4D7B">
            <w:pPr>
              <w:rPr>
                <w:rFonts w:ascii="Arial" w:eastAsia="ＭＳ Ｐゴシック" w:hAnsi="Arial" w:cs="Arial"/>
                <w:sz w:val="20"/>
              </w:rPr>
            </w:pPr>
            <w:r>
              <w:rPr>
                <w:rFonts w:ascii="Arial" w:hAnsi="Arial" w:cs="Arial"/>
                <w:sz w:val="20"/>
              </w:rPr>
              <w:t>Parameter "r" should be written in Italic character.</w:t>
            </w:r>
          </w:p>
        </w:tc>
        <w:tc>
          <w:tcPr>
            <w:tcW w:w="2408" w:type="dxa"/>
            <w:tcBorders>
              <w:top w:val="single" w:sz="4" w:space="0" w:color="auto"/>
              <w:left w:val="nil"/>
              <w:bottom w:val="single" w:sz="4" w:space="0" w:color="auto"/>
              <w:right w:val="single" w:sz="4" w:space="0" w:color="auto"/>
            </w:tcBorders>
            <w:shd w:val="clear" w:color="000000" w:fill="FFFFFF"/>
          </w:tcPr>
          <w:p w:rsidR="00AB4D7B" w:rsidRDefault="00AB4D7B">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AB4D7B" w:rsidRPr="00957D5A" w:rsidRDefault="00741F8B"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AB4D7B" w:rsidRDefault="00AB4D7B" w:rsidP="00E67268">
      <w:pPr>
        <w:rPr>
          <w:rFonts w:eastAsia="ＭＳ 明朝"/>
          <w:szCs w:val="22"/>
          <w:lang w:eastAsia="ja-JP"/>
        </w:rPr>
      </w:pPr>
    </w:p>
    <w:p w:rsidR="00AB4D7B" w:rsidRDefault="00AB4D7B" w:rsidP="00AB4D7B">
      <w:pPr>
        <w:rPr>
          <w:i/>
        </w:rPr>
      </w:pPr>
      <w:r w:rsidRPr="00F0664C">
        <w:rPr>
          <w:b/>
          <w:u w:val="single"/>
        </w:rPr>
        <w:t>Discussion</w:t>
      </w:r>
      <w:proofErr w:type="gramStart"/>
      <w:r w:rsidRPr="00F0664C">
        <w:rPr>
          <w:b/>
          <w:u w:val="single"/>
        </w:rPr>
        <w:t>:</w:t>
      </w:r>
      <w:r>
        <w:rPr>
          <w:i/>
        </w:rPr>
        <w:t>.</w:t>
      </w:r>
      <w:proofErr w:type="gramEnd"/>
      <w:r>
        <w:rPr>
          <w:i/>
        </w:rPr>
        <w:t xml:space="preserve"> </w:t>
      </w:r>
    </w:p>
    <w:p w:rsidR="00AB4D7B" w:rsidRDefault="00741F8B" w:rsidP="00AB4D7B">
      <w:pPr>
        <w:rPr>
          <w:rFonts w:eastAsia="ＭＳ 明朝"/>
          <w:szCs w:val="22"/>
          <w:lang w:eastAsia="ja-JP"/>
        </w:rPr>
      </w:pPr>
      <w:r>
        <w:rPr>
          <w:rFonts w:eastAsia="ＭＳ 明朝" w:hint="eastAsia"/>
          <w:szCs w:val="22"/>
          <w:lang w:eastAsia="ja-JP"/>
        </w:rPr>
        <w:t>In a specification document, all parameters are written in Italic character</w:t>
      </w:r>
      <w:r w:rsidR="00AB4D7B">
        <w:rPr>
          <w:rFonts w:eastAsia="ＭＳ 明朝" w:hint="eastAsia"/>
          <w:szCs w:val="22"/>
          <w:lang w:eastAsia="ja-JP"/>
        </w:rPr>
        <w:t>.</w:t>
      </w:r>
      <w:r>
        <w:rPr>
          <w:rFonts w:eastAsia="ＭＳ 明朝" w:hint="eastAsia"/>
          <w:szCs w:val="22"/>
          <w:lang w:eastAsia="ja-JP"/>
        </w:rPr>
        <w:t xml:space="preserve"> Hence, this parameter </w:t>
      </w:r>
      <w:r>
        <w:rPr>
          <w:rFonts w:eastAsia="ＭＳ 明朝"/>
          <w:szCs w:val="22"/>
          <w:lang w:eastAsia="ja-JP"/>
        </w:rPr>
        <w:t>“</w:t>
      </w:r>
      <w:r>
        <w:rPr>
          <w:rFonts w:eastAsia="ＭＳ 明朝" w:hint="eastAsia"/>
          <w:szCs w:val="22"/>
          <w:lang w:eastAsia="ja-JP"/>
        </w:rPr>
        <w:t>r</w:t>
      </w:r>
      <w:r>
        <w:rPr>
          <w:rFonts w:eastAsia="ＭＳ 明朝"/>
          <w:szCs w:val="22"/>
          <w:lang w:eastAsia="ja-JP"/>
        </w:rPr>
        <w:t>”</w:t>
      </w:r>
      <w:r>
        <w:rPr>
          <w:rFonts w:eastAsia="ＭＳ 明朝" w:hint="eastAsia"/>
          <w:szCs w:val="22"/>
          <w:lang w:eastAsia="ja-JP"/>
        </w:rPr>
        <w:t xml:space="preserve"> should be written in the same manner as this commenter says.</w:t>
      </w:r>
    </w:p>
    <w:p w:rsidR="00741F8B" w:rsidRDefault="00741F8B" w:rsidP="00AB4D7B">
      <w:pPr>
        <w:rPr>
          <w:rFonts w:eastAsia="ＭＳ 明朝"/>
          <w:szCs w:val="22"/>
          <w:lang w:eastAsia="ja-JP"/>
        </w:rPr>
      </w:pPr>
    </w:p>
    <w:p w:rsidR="00741F8B" w:rsidRDefault="00741F8B" w:rsidP="00741F8B">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Change </w:t>
      </w:r>
      <w:r>
        <w:rPr>
          <w:rFonts w:eastAsia="ＭＳ 明朝"/>
          <w:b/>
          <w:sz w:val="20"/>
          <w:highlight w:val="yellow"/>
          <w:lang w:eastAsia="ja-JP"/>
        </w:rPr>
        <w:t>parameter</w:t>
      </w:r>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r</w:t>
      </w:r>
      <w:r>
        <w:rPr>
          <w:rFonts w:eastAsia="ＭＳ 明朝"/>
          <w:b/>
          <w:sz w:val="20"/>
          <w:highlight w:val="yellow"/>
          <w:lang w:eastAsia="ja-JP"/>
        </w:rPr>
        <w:t>”</w:t>
      </w:r>
      <w:r>
        <w:rPr>
          <w:rFonts w:eastAsia="ＭＳ 明朝" w:hint="eastAsia"/>
          <w:b/>
          <w:sz w:val="20"/>
          <w:highlight w:val="yellow"/>
          <w:lang w:eastAsia="ja-JP"/>
        </w:rPr>
        <w:t xml:space="preserve"> in line 9 of page 9 to Italic character as below</w:t>
      </w:r>
      <w:r w:rsidRPr="00891288">
        <w:rPr>
          <w:rFonts w:eastAsia="ＭＳ 明朝" w:hint="eastAsia"/>
          <w:b/>
          <w:sz w:val="20"/>
          <w:highlight w:val="yellow"/>
          <w:lang w:eastAsia="ja-JP"/>
        </w:rPr>
        <w:t>.</w:t>
      </w:r>
    </w:p>
    <w:p w:rsidR="00741F8B" w:rsidRPr="00741F8B" w:rsidRDefault="00741F8B" w:rsidP="00AB4D7B">
      <w:pPr>
        <w:rPr>
          <w:rFonts w:eastAsia="ＭＳ 明朝"/>
          <w:szCs w:val="22"/>
          <w:lang w:eastAsia="ja-JP"/>
        </w:rPr>
      </w:pPr>
    </w:p>
    <w:p w:rsidR="00AB4D7B" w:rsidRPr="00AB4D7B" w:rsidRDefault="00741F8B" w:rsidP="00E67268">
      <w:pPr>
        <w:rPr>
          <w:rFonts w:eastAsia="ＭＳ 明朝"/>
          <w:szCs w:val="22"/>
          <w:lang w:eastAsia="ja-JP"/>
        </w:rPr>
      </w:pPr>
      <w:r w:rsidRPr="00E44020">
        <w:t xml:space="preserve">In the 195 MHz, 416 MHz, and 619 MHz bands, </w:t>
      </w:r>
      <w:r>
        <w:rPr>
          <w:rFonts w:hint="eastAsia"/>
        </w:rPr>
        <w:t>the</w:t>
      </w:r>
      <w:r w:rsidRPr="00E44020">
        <w:t xml:space="preserve"> raised cosine pulse shape with roll-off factor of </w:t>
      </w:r>
      <w:proofErr w:type="spellStart"/>
      <w:r w:rsidRPr="00741F8B">
        <w:rPr>
          <w:color w:val="FF0000"/>
        </w:rPr>
        <w:t>r</w:t>
      </w:r>
      <w:r w:rsidRPr="00741F8B">
        <w:rPr>
          <w:rFonts w:eastAsia="ＭＳ 明朝" w:hint="eastAsia"/>
          <w:i/>
          <w:color w:val="FF0000"/>
          <w:lang w:eastAsia="ja-JP"/>
        </w:rPr>
        <w:t>r</w:t>
      </w:r>
      <w:proofErr w:type="spellEnd"/>
      <w:r w:rsidRPr="00E44020">
        <w:t xml:space="preserve"> = 0.8</w:t>
      </w:r>
    </w:p>
    <w:p w:rsidR="00AB4D7B" w:rsidRDefault="00AB4D7B" w:rsidP="00E67268">
      <w:pPr>
        <w:rPr>
          <w:rFonts w:eastAsia="ＭＳ 明朝"/>
          <w:szCs w:val="22"/>
          <w:lang w:eastAsia="ja-JP"/>
        </w:rPr>
      </w:pPr>
    </w:p>
    <w:p w:rsidR="006B7E0F" w:rsidRDefault="006B7E0F"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6B7E0F"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6B7E0F"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6B7E0F" w:rsidRPr="00957D5A" w:rsidRDefault="006B7E0F"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10</w:t>
            </w:r>
          </w:p>
        </w:tc>
        <w:tc>
          <w:tcPr>
            <w:tcW w:w="708"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21.1.3.2</w:t>
            </w:r>
          </w:p>
        </w:tc>
        <w:tc>
          <w:tcPr>
            <w:tcW w:w="714"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20</w:t>
            </w:r>
          </w:p>
        </w:tc>
        <w:tc>
          <w:tcPr>
            <w:tcW w:w="2833" w:type="dxa"/>
            <w:tcBorders>
              <w:top w:val="single" w:sz="4" w:space="0" w:color="auto"/>
              <w:left w:val="nil"/>
              <w:bottom w:val="single" w:sz="4" w:space="0" w:color="auto"/>
              <w:right w:val="single" w:sz="4" w:space="0" w:color="auto"/>
            </w:tcBorders>
            <w:shd w:val="clear" w:color="000000" w:fill="FFFFFF"/>
          </w:tcPr>
          <w:p w:rsidR="006B7E0F" w:rsidRDefault="006B7E0F">
            <w:pPr>
              <w:rPr>
                <w:rFonts w:ascii="Arial" w:eastAsia="ＭＳ Ｐゴシック" w:hAnsi="Arial" w:cs="Arial"/>
                <w:sz w:val="20"/>
              </w:rPr>
            </w:pPr>
            <w:r>
              <w:rPr>
                <w:rFonts w:ascii="Arial" w:hAnsi="Arial" w:cs="Arial"/>
                <w:sz w:val="20"/>
              </w:rPr>
              <w:t>"176 MHz, 407MHz and 608MHz" should be "195 MHz, 416 MHz, and 619 MHz".</w:t>
            </w:r>
          </w:p>
        </w:tc>
        <w:tc>
          <w:tcPr>
            <w:tcW w:w="2408" w:type="dxa"/>
            <w:tcBorders>
              <w:top w:val="single" w:sz="4" w:space="0" w:color="auto"/>
              <w:left w:val="nil"/>
              <w:bottom w:val="single" w:sz="4" w:space="0" w:color="auto"/>
              <w:right w:val="single" w:sz="4" w:space="0" w:color="auto"/>
            </w:tcBorders>
            <w:shd w:val="clear" w:color="000000" w:fill="FFFFFF"/>
          </w:tcPr>
          <w:p w:rsidR="006B7E0F" w:rsidRDefault="006B7E0F">
            <w:pPr>
              <w:rPr>
                <w:rFonts w:ascii="Arial" w:eastAsia="ＭＳ Ｐゴシック" w:hAnsi="Arial" w:cs="Arial"/>
                <w:sz w:val="20"/>
              </w:rPr>
            </w:pPr>
            <w:r>
              <w:rPr>
                <w:rFonts w:ascii="Arial" w:hAnsi="Arial" w:cs="Arial"/>
                <w:sz w:val="20"/>
              </w:rPr>
              <w:t>Make it so.</w:t>
            </w:r>
          </w:p>
        </w:tc>
        <w:tc>
          <w:tcPr>
            <w:tcW w:w="1133" w:type="dxa"/>
            <w:tcBorders>
              <w:top w:val="single" w:sz="4" w:space="0" w:color="auto"/>
              <w:left w:val="nil"/>
              <w:bottom w:val="single" w:sz="4" w:space="0" w:color="auto"/>
              <w:right w:val="single" w:sz="4" w:space="0" w:color="auto"/>
            </w:tcBorders>
            <w:shd w:val="clear" w:color="auto" w:fill="auto"/>
          </w:tcPr>
          <w:p w:rsidR="006B7E0F" w:rsidRPr="00957D5A" w:rsidRDefault="006B7E0F"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6B7E0F" w:rsidRDefault="006B7E0F" w:rsidP="00E67268">
      <w:pPr>
        <w:rPr>
          <w:rFonts w:eastAsia="ＭＳ 明朝"/>
          <w:szCs w:val="22"/>
          <w:lang w:eastAsia="ja-JP"/>
        </w:rPr>
      </w:pPr>
    </w:p>
    <w:p w:rsidR="006B7E0F" w:rsidRDefault="006B7E0F" w:rsidP="006B7E0F">
      <w:pPr>
        <w:rPr>
          <w:i/>
        </w:rPr>
      </w:pPr>
      <w:r w:rsidRPr="00F0664C">
        <w:rPr>
          <w:b/>
          <w:u w:val="single"/>
        </w:rPr>
        <w:t>Discussion</w:t>
      </w:r>
      <w:proofErr w:type="gramStart"/>
      <w:r w:rsidRPr="00F0664C">
        <w:rPr>
          <w:b/>
          <w:u w:val="single"/>
        </w:rPr>
        <w:t>:</w:t>
      </w:r>
      <w:r>
        <w:rPr>
          <w:i/>
        </w:rPr>
        <w:t>.</w:t>
      </w:r>
      <w:proofErr w:type="gramEnd"/>
      <w:r>
        <w:rPr>
          <w:i/>
        </w:rPr>
        <w:t xml:space="preserve"> </w:t>
      </w:r>
    </w:p>
    <w:p w:rsidR="006B7E0F" w:rsidRDefault="006B7E0F" w:rsidP="006B7E0F">
      <w:pPr>
        <w:rPr>
          <w:rFonts w:eastAsia="ＭＳ 明朝"/>
          <w:szCs w:val="22"/>
          <w:lang w:eastAsia="ja-JP"/>
        </w:rPr>
      </w:pPr>
      <w:r>
        <w:rPr>
          <w:rFonts w:eastAsia="ＭＳ 明朝" w:hint="eastAsia"/>
          <w:szCs w:val="22"/>
          <w:lang w:eastAsia="ja-JP"/>
        </w:rPr>
        <w:t>CID 10 is correct according to Table 66c and 66d.</w:t>
      </w:r>
    </w:p>
    <w:p w:rsidR="006B7E0F" w:rsidRDefault="006B7E0F" w:rsidP="006B7E0F">
      <w:pPr>
        <w:rPr>
          <w:rFonts w:eastAsia="ＭＳ 明朝"/>
          <w:szCs w:val="22"/>
          <w:lang w:eastAsia="ja-JP"/>
        </w:rPr>
      </w:pPr>
    </w:p>
    <w:p w:rsidR="00902F87" w:rsidRDefault="00902F87" w:rsidP="00902F87">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Replace the </w:t>
      </w:r>
      <w:proofErr w:type="spellStart"/>
      <w:r>
        <w:rPr>
          <w:rFonts w:eastAsia="ＭＳ 明朝" w:hint="eastAsia"/>
          <w:b/>
          <w:sz w:val="20"/>
          <w:highlight w:val="yellow"/>
          <w:lang w:eastAsia="ja-JP"/>
        </w:rPr>
        <w:t>pharse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176MHz, 407MHz and 608MHz</w:t>
      </w:r>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195MHz, 416MHz and 619MHz</w:t>
      </w:r>
      <w:r w:rsidRPr="00891288">
        <w:rPr>
          <w:rFonts w:eastAsia="ＭＳ 明朝" w:hint="eastAsia"/>
          <w:b/>
          <w:sz w:val="20"/>
          <w:highlight w:val="yellow"/>
          <w:lang w:eastAsia="ja-JP"/>
        </w:rPr>
        <w:t>.</w:t>
      </w:r>
      <w:r w:rsidRPr="00902F87">
        <w:rPr>
          <w:rFonts w:eastAsia="ＭＳ 明朝"/>
          <w:b/>
          <w:sz w:val="20"/>
          <w:highlight w:val="yellow"/>
          <w:lang w:eastAsia="ja-JP"/>
        </w:rPr>
        <w:t>”</w:t>
      </w:r>
      <w:r w:rsidRPr="00902F87">
        <w:rPr>
          <w:rFonts w:eastAsia="ＭＳ 明朝" w:hint="eastAsia"/>
          <w:b/>
          <w:sz w:val="20"/>
          <w:highlight w:val="yellow"/>
          <w:lang w:eastAsia="ja-JP"/>
        </w:rPr>
        <w:t xml:space="preserve"> in line 20 of page 9</w:t>
      </w:r>
      <w:r>
        <w:rPr>
          <w:rFonts w:eastAsia="ＭＳ 明朝" w:hint="eastAsia"/>
          <w:b/>
          <w:sz w:val="20"/>
          <w:highlight w:val="yellow"/>
          <w:lang w:eastAsia="ja-JP"/>
        </w:rPr>
        <w:t xml:space="preserve"> as below</w:t>
      </w:r>
      <w:r w:rsidRPr="00902F87">
        <w:rPr>
          <w:rFonts w:eastAsia="ＭＳ 明朝" w:hint="eastAsia"/>
          <w:b/>
          <w:sz w:val="20"/>
          <w:highlight w:val="yellow"/>
          <w:lang w:eastAsia="ja-JP"/>
        </w:rPr>
        <w:t>.</w:t>
      </w:r>
    </w:p>
    <w:p w:rsidR="006B7E0F" w:rsidRPr="00902F87" w:rsidRDefault="006B7E0F" w:rsidP="006B7E0F">
      <w:pPr>
        <w:rPr>
          <w:rFonts w:eastAsia="ＭＳ 明朝"/>
          <w:szCs w:val="22"/>
          <w:lang w:eastAsia="ja-JP"/>
        </w:rPr>
      </w:pPr>
    </w:p>
    <w:p w:rsidR="006B7E0F" w:rsidRDefault="00902F87" w:rsidP="006B7E0F">
      <w:pPr>
        <w:rPr>
          <w:rFonts w:eastAsia="ＭＳ 明朝"/>
          <w:lang w:eastAsia="ja-JP"/>
        </w:rPr>
      </w:pPr>
      <w:r w:rsidRPr="00E44020">
        <w:t xml:space="preserve">In general, when operating in the </w:t>
      </w:r>
      <w:r w:rsidRPr="00902F87">
        <w:rPr>
          <w:strike/>
          <w:color w:val="FF0000"/>
        </w:rPr>
        <w:t>176</w:t>
      </w:r>
      <w:r w:rsidRPr="00902F87">
        <w:rPr>
          <w:rFonts w:eastAsia="ＭＳ 明朝" w:hint="eastAsia"/>
          <w:color w:val="FF0000"/>
          <w:lang w:eastAsia="ja-JP"/>
        </w:rPr>
        <w:t>195</w:t>
      </w:r>
      <w:r w:rsidRPr="00E44020">
        <w:t xml:space="preserve">MHz, </w:t>
      </w:r>
      <w:r w:rsidRPr="00902F87">
        <w:rPr>
          <w:strike/>
          <w:color w:val="FF0000"/>
        </w:rPr>
        <w:t>407</w:t>
      </w:r>
      <w:r w:rsidRPr="00902F87">
        <w:rPr>
          <w:rFonts w:eastAsia="ＭＳ 明朝" w:hint="eastAsia"/>
          <w:color w:val="FF0000"/>
          <w:lang w:eastAsia="ja-JP"/>
        </w:rPr>
        <w:t>416</w:t>
      </w:r>
      <w:r w:rsidRPr="00E44020">
        <w:t xml:space="preserve">MHz and </w:t>
      </w:r>
      <w:r w:rsidRPr="00902F87">
        <w:rPr>
          <w:strike/>
          <w:color w:val="FF0000"/>
        </w:rPr>
        <w:t>608</w:t>
      </w:r>
      <w:r w:rsidRPr="00902F87">
        <w:rPr>
          <w:rFonts w:eastAsia="ＭＳ 明朝" w:hint="eastAsia"/>
          <w:color w:val="FF0000"/>
          <w:lang w:eastAsia="ja-JP"/>
        </w:rPr>
        <w:t>619</w:t>
      </w:r>
      <w:r w:rsidRPr="00E44020">
        <w:t>MHz bands, the transmitted spectral products</w:t>
      </w:r>
    </w:p>
    <w:p w:rsidR="00902F87" w:rsidRDefault="00902F87"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6B7E0F" w:rsidRDefault="006B7E0F" w:rsidP="006B7E0F">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6B7E0F"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lastRenderedPageBreak/>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A186C"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25</w:t>
            </w:r>
          </w:p>
        </w:tc>
        <w:tc>
          <w:tcPr>
            <w:tcW w:w="708"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22.1.3.2</w:t>
            </w:r>
          </w:p>
        </w:tc>
        <w:tc>
          <w:tcPr>
            <w:tcW w:w="714"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9</w:t>
            </w:r>
          </w:p>
        </w:tc>
        <w:tc>
          <w:tcPr>
            <w:tcW w:w="2833"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Sentence is broken. Fix t it.</w:t>
            </w:r>
          </w:p>
        </w:tc>
        <w:tc>
          <w:tcPr>
            <w:tcW w:w="2408"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Before Table 75, there is an unnecessary space character. Remove it.</w:t>
            </w:r>
            <w:r>
              <w:rPr>
                <w:rFonts w:ascii="Arial" w:hAnsi="Arial" w:cs="Arial"/>
                <w:sz w:val="20"/>
              </w:rPr>
              <w:br/>
              <w:t>And insert "and" between Table 75(10.3.2) and Table 225.</w:t>
            </w:r>
          </w:p>
        </w:tc>
        <w:tc>
          <w:tcPr>
            <w:tcW w:w="1133" w:type="dxa"/>
            <w:tcBorders>
              <w:top w:val="single" w:sz="4" w:space="0" w:color="auto"/>
              <w:left w:val="nil"/>
              <w:bottom w:val="single" w:sz="4" w:space="0" w:color="auto"/>
              <w:right w:val="single" w:sz="4" w:space="0" w:color="auto"/>
            </w:tcBorders>
            <w:shd w:val="clear" w:color="auto" w:fill="auto"/>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FA186C"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35</w:t>
            </w:r>
          </w:p>
        </w:tc>
        <w:tc>
          <w:tcPr>
            <w:tcW w:w="708"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22.1.3.5</w:t>
            </w:r>
          </w:p>
        </w:tc>
        <w:tc>
          <w:tcPr>
            <w:tcW w:w="714"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Table 75(10,3,2) Table 225 are listed parallel</w:t>
            </w:r>
          </w:p>
        </w:tc>
        <w:tc>
          <w:tcPr>
            <w:tcW w:w="2408"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Only keep Table 225</w:t>
            </w:r>
          </w:p>
        </w:tc>
        <w:tc>
          <w:tcPr>
            <w:tcW w:w="1133" w:type="dxa"/>
            <w:tcBorders>
              <w:top w:val="single" w:sz="4" w:space="0" w:color="auto"/>
              <w:left w:val="nil"/>
              <w:bottom w:val="single" w:sz="4" w:space="0" w:color="auto"/>
              <w:right w:val="single" w:sz="4" w:space="0" w:color="auto"/>
            </w:tcBorders>
            <w:shd w:val="clear" w:color="auto" w:fill="auto"/>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6B7E0F" w:rsidRDefault="006B7E0F" w:rsidP="006B7E0F">
      <w:pPr>
        <w:rPr>
          <w:rFonts w:eastAsia="ＭＳ 明朝"/>
          <w:szCs w:val="22"/>
          <w:lang w:eastAsia="ja-JP"/>
        </w:rPr>
      </w:pPr>
    </w:p>
    <w:p w:rsidR="00FA186C" w:rsidRDefault="00FA186C" w:rsidP="00FA186C">
      <w:pPr>
        <w:rPr>
          <w:i/>
        </w:rPr>
      </w:pPr>
      <w:r w:rsidRPr="00F0664C">
        <w:rPr>
          <w:b/>
          <w:u w:val="single"/>
        </w:rPr>
        <w:t>Discussion</w:t>
      </w:r>
      <w:proofErr w:type="gramStart"/>
      <w:r w:rsidRPr="00F0664C">
        <w:rPr>
          <w:b/>
          <w:u w:val="single"/>
        </w:rPr>
        <w:t>:</w:t>
      </w:r>
      <w:r>
        <w:rPr>
          <w:i/>
        </w:rPr>
        <w:t>.</w:t>
      </w:r>
      <w:proofErr w:type="gramEnd"/>
      <w:r>
        <w:rPr>
          <w:i/>
        </w:rPr>
        <w:t xml:space="preserve"> </w:t>
      </w:r>
    </w:p>
    <w:p w:rsidR="006B7E0F" w:rsidRDefault="006B7E0F" w:rsidP="006B7E0F">
      <w:pPr>
        <w:rPr>
          <w:rFonts w:eastAsia="ＭＳ 明朝"/>
          <w:szCs w:val="22"/>
          <w:lang w:eastAsia="ja-JP"/>
        </w:rPr>
      </w:pPr>
      <w:r>
        <w:rPr>
          <w:rFonts w:eastAsia="ＭＳ 明朝" w:hint="eastAsia"/>
          <w:szCs w:val="22"/>
          <w:lang w:eastAsia="ja-JP"/>
        </w:rPr>
        <w:t>Line and page number of CID</w:t>
      </w:r>
      <w:r w:rsidR="00FA186C">
        <w:rPr>
          <w:rFonts w:eastAsia="ＭＳ 明朝" w:hint="eastAsia"/>
          <w:szCs w:val="22"/>
          <w:lang w:eastAsia="ja-JP"/>
        </w:rPr>
        <w:t xml:space="preserve"> 25</w:t>
      </w:r>
      <w:r>
        <w:rPr>
          <w:rFonts w:eastAsia="ＭＳ 明朝" w:hint="eastAsia"/>
          <w:szCs w:val="22"/>
          <w:lang w:eastAsia="ja-JP"/>
        </w:rPr>
        <w:t xml:space="preserve"> should be 21 and 9 respectively judging from comment. As written in the proposal, word </w:t>
      </w:r>
      <w:r>
        <w:rPr>
          <w:rFonts w:eastAsia="ＭＳ 明朝"/>
          <w:szCs w:val="22"/>
          <w:lang w:eastAsia="ja-JP"/>
        </w:rPr>
        <w:t>“</w:t>
      </w:r>
      <w:r>
        <w:rPr>
          <w:rFonts w:eastAsia="ＭＳ 明朝" w:hint="eastAsia"/>
          <w:szCs w:val="22"/>
          <w:lang w:eastAsia="ja-JP"/>
        </w:rPr>
        <w:t>and</w:t>
      </w:r>
      <w:r>
        <w:rPr>
          <w:rFonts w:eastAsia="ＭＳ 明朝"/>
          <w:szCs w:val="22"/>
          <w:lang w:eastAsia="ja-JP"/>
        </w:rPr>
        <w:t>”</w:t>
      </w:r>
      <w:r>
        <w:rPr>
          <w:rFonts w:eastAsia="ＭＳ 明朝" w:hint="eastAsia"/>
          <w:szCs w:val="22"/>
          <w:lang w:eastAsia="ja-JP"/>
        </w:rPr>
        <w:t xml:space="preserve"> should be inserted between </w:t>
      </w:r>
      <w:r>
        <w:rPr>
          <w:rFonts w:eastAsia="ＭＳ 明朝"/>
          <w:szCs w:val="22"/>
          <w:lang w:eastAsia="ja-JP"/>
        </w:rPr>
        <w:t>“</w:t>
      </w:r>
      <w:r w:rsidR="00FA186C">
        <w:rPr>
          <w:rFonts w:eastAsia="ＭＳ 明朝" w:hint="eastAsia"/>
          <w:szCs w:val="22"/>
          <w:lang w:eastAsia="ja-JP"/>
        </w:rPr>
        <w:t>Table 75 (10.3.2)</w:t>
      </w:r>
      <w:r w:rsidR="00FA186C">
        <w:rPr>
          <w:rFonts w:eastAsia="ＭＳ 明朝"/>
          <w:szCs w:val="22"/>
          <w:lang w:eastAsia="ja-JP"/>
        </w:rPr>
        <w:t>”</w:t>
      </w:r>
      <w:r w:rsidR="00FA186C">
        <w:rPr>
          <w:rFonts w:eastAsia="ＭＳ 明朝" w:hint="eastAsia"/>
          <w:szCs w:val="22"/>
          <w:lang w:eastAsia="ja-JP"/>
        </w:rPr>
        <w:t xml:space="preserve"> and </w:t>
      </w:r>
      <w:r w:rsidR="00FA186C">
        <w:rPr>
          <w:rFonts w:eastAsia="ＭＳ 明朝"/>
          <w:szCs w:val="22"/>
          <w:lang w:eastAsia="ja-JP"/>
        </w:rPr>
        <w:t>“</w:t>
      </w:r>
      <w:r w:rsidR="00FA186C">
        <w:rPr>
          <w:rFonts w:eastAsia="ＭＳ 明朝" w:hint="eastAsia"/>
          <w:szCs w:val="22"/>
          <w:lang w:eastAsia="ja-JP"/>
        </w:rPr>
        <w:t>Table225.</w:t>
      </w:r>
      <w:r w:rsidR="00FA186C">
        <w:rPr>
          <w:rFonts w:eastAsia="ＭＳ 明朝"/>
          <w:szCs w:val="22"/>
          <w:lang w:eastAsia="ja-JP"/>
        </w:rPr>
        <w:t>”</w:t>
      </w:r>
      <w:r w:rsidR="00FA186C">
        <w:rPr>
          <w:rFonts w:eastAsia="ＭＳ 明朝" w:hint="eastAsia"/>
          <w:szCs w:val="22"/>
          <w:lang w:eastAsia="ja-JP"/>
        </w:rPr>
        <w:t xml:space="preserve"> Besides this, there is an unnecessary space prior to the word </w:t>
      </w:r>
      <w:r w:rsidR="00FA186C">
        <w:rPr>
          <w:rFonts w:eastAsia="ＭＳ 明朝"/>
          <w:szCs w:val="22"/>
          <w:lang w:eastAsia="ja-JP"/>
        </w:rPr>
        <w:t>“</w:t>
      </w:r>
      <w:r w:rsidR="00FA186C">
        <w:rPr>
          <w:rFonts w:eastAsia="ＭＳ 明朝" w:hint="eastAsia"/>
          <w:szCs w:val="22"/>
          <w:lang w:eastAsia="ja-JP"/>
        </w:rPr>
        <w:t>Table 75.</w:t>
      </w:r>
      <w:r w:rsidR="00FA186C">
        <w:rPr>
          <w:rFonts w:eastAsia="ＭＳ 明朝"/>
          <w:szCs w:val="22"/>
          <w:lang w:eastAsia="ja-JP"/>
        </w:rPr>
        <w:t>”</w:t>
      </w:r>
    </w:p>
    <w:p w:rsidR="006B7E0F" w:rsidRPr="00FA186C" w:rsidRDefault="006B7E0F" w:rsidP="00E67268">
      <w:pPr>
        <w:rPr>
          <w:rFonts w:eastAsia="ＭＳ 明朝"/>
          <w:szCs w:val="22"/>
          <w:lang w:eastAsia="ja-JP"/>
        </w:rPr>
      </w:pPr>
    </w:p>
    <w:p w:rsidR="00FA186C" w:rsidRDefault="00FA186C" w:rsidP="00FA186C">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000F4953" w:rsidRPr="000F4953">
        <w:rPr>
          <w:rFonts w:eastAsia="ＭＳ 明朝" w:hint="eastAsia"/>
          <w:szCs w:val="22"/>
          <w:highlight w:val="yellow"/>
          <w:lang w:eastAsia="ja-JP"/>
        </w:rPr>
        <w:t xml:space="preserve"> Revise line 21 of page 9 as the next. Add a word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and</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between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 75 (10.3.2)</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and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Table225.</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And remove an unnecessary space prior to the word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 75.</w:t>
      </w:r>
      <w:proofErr w:type="gramStart"/>
      <w:r w:rsidR="000F4953" w:rsidRPr="000F4953">
        <w:rPr>
          <w:rFonts w:eastAsia="ＭＳ 明朝"/>
          <w:szCs w:val="22"/>
          <w:highlight w:val="yellow"/>
          <w:lang w:eastAsia="ja-JP"/>
        </w:rPr>
        <w:t>”</w:t>
      </w:r>
      <w:r w:rsidRPr="000F4953">
        <w:rPr>
          <w:rFonts w:eastAsia="ＭＳ 明朝" w:hint="eastAsia"/>
          <w:b/>
          <w:sz w:val="20"/>
          <w:highlight w:val="yellow"/>
          <w:lang w:eastAsia="ja-JP"/>
        </w:rPr>
        <w:t>.</w:t>
      </w:r>
      <w:proofErr w:type="gramEnd"/>
    </w:p>
    <w:p w:rsidR="00FA186C" w:rsidRPr="00FA186C" w:rsidRDefault="00FA186C" w:rsidP="00E67268">
      <w:pPr>
        <w:rPr>
          <w:rFonts w:eastAsia="ＭＳ 明朝"/>
          <w:szCs w:val="22"/>
          <w:lang w:eastAsia="ja-JP"/>
        </w:rPr>
      </w:pPr>
    </w:p>
    <w:p w:rsidR="00FA186C" w:rsidRDefault="00FA186C" w:rsidP="00E67268">
      <w:pPr>
        <w:rPr>
          <w:rFonts w:eastAsia="ＭＳ 明朝"/>
          <w:lang w:eastAsia="ja-JP"/>
        </w:rPr>
      </w:pPr>
      <w:proofErr w:type="gramStart"/>
      <w:r w:rsidRPr="00E44020">
        <w:t>shall</w:t>
      </w:r>
      <w:proofErr w:type="gramEnd"/>
      <w:r w:rsidRPr="00E44020">
        <w:t xml:space="preserve"> be less than the limits specified in</w:t>
      </w:r>
      <w:r w:rsidRPr="00E44020">
        <w:rPr>
          <w:rFonts w:hint="eastAsia"/>
        </w:rPr>
        <w:t xml:space="preserve"> </w:t>
      </w:r>
      <w:r w:rsidRPr="00FA186C">
        <w:rPr>
          <w:strike/>
          <w:color w:val="FF0000"/>
        </w:rPr>
        <w:t xml:space="preserve"> </w:t>
      </w:r>
      <w:r w:rsidRPr="00B22638">
        <w:t>Table 75 (10.3.2)</w:t>
      </w:r>
      <w:r>
        <w:rPr>
          <w:rFonts w:hint="eastAsia"/>
        </w:rPr>
        <w:t xml:space="preserve"> </w:t>
      </w:r>
      <w:r w:rsidR="000F4953" w:rsidRPr="000F4953">
        <w:rPr>
          <w:rFonts w:eastAsia="ＭＳ 明朝" w:hint="eastAsia"/>
          <w:color w:val="FF0000"/>
          <w:lang w:eastAsia="ja-JP"/>
        </w:rPr>
        <w:t xml:space="preserve">and </w:t>
      </w:r>
      <w:r w:rsidRPr="00E44020">
        <w:fldChar w:fldCharType="begin"/>
      </w:r>
      <w:r w:rsidRPr="00E44020">
        <w:instrText xml:space="preserve"> </w:instrText>
      </w:r>
      <w:r w:rsidRPr="00E44020">
        <w:rPr>
          <w:rFonts w:hint="eastAsia"/>
        </w:rPr>
        <w:instrText>REF _Ref377224552 \r \h</w:instrText>
      </w:r>
      <w:r w:rsidRPr="00E44020">
        <w:instrText xml:space="preserve"> </w:instrText>
      </w:r>
      <w:r>
        <w:instrText xml:space="preserve"> \* MERGEFORMAT </w:instrText>
      </w:r>
      <w:r w:rsidRPr="00E44020">
        <w:fldChar w:fldCharType="separate"/>
      </w:r>
      <w:r>
        <w:t>Table 225</w:t>
      </w:r>
      <w:r w:rsidRPr="00E44020">
        <w:fldChar w:fldCharType="end"/>
      </w:r>
      <w:r w:rsidRPr="00E44020">
        <w:t>.</w:t>
      </w:r>
    </w:p>
    <w:p w:rsidR="000F4953" w:rsidRDefault="000F4953" w:rsidP="00E67268">
      <w:pPr>
        <w:rPr>
          <w:rFonts w:eastAsia="ＭＳ 明朝"/>
          <w:lang w:eastAsia="ja-JP"/>
        </w:rPr>
      </w:pPr>
    </w:p>
    <w:p w:rsidR="000F4953" w:rsidRDefault="000F4953"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0F495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0F495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F4953" w:rsidRPr="00957D5A" w:rsidRDefault="000F495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26</w:t>
            </w:r>
          </w:p>
        </w:tc>
        <w:tc>
          <w:tcPr>
            <w:tcW w:w="708"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23</w:t>
            </w:r>
          </w:p>
        </w:tc>
        <w:tc>
          <w:tcPr>
            <w:tcW w:w="992"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22.1.3.7</w:t>
            </w:r>
          </w:p>
        </w:tc>
        <w:tc>
          <w:tcPr>
            <w:tcW w:w="714"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10</w:t>
            </w:r>
          </w:p>
        </w:tc>
        <w:tc>
          <w:tcPr>
            <w:tcW w:w="2833"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"O-QPSK" should be "CMB O-QPSK."</w:t>
            </w:r>
          </w:p>
        </w:tc>
        <w:tc>
          <w:tcPr>
            <w:tcW w:w="2408"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Add "CMB" before "O-QPSK."</w:t>
            </w:r>
          </w:p>
        </w:tc>
        <w:tc>
          <w:tcPr>
            <w:tcW w:w="1133" w:type="dxa"/>
            <w:tcBorders>
              <w:top w:val="single" w:sz="4" w:space="0" w:color="auto"/>
              <w:left w:val="nil"/>
              <w:bottom w:val="single" w:sz="4" w:space="0" w:color="auto"/>
              <w:right w:val="single" w:sz="4" w:space="0" w:color="auto"/>
            </w:tcBorders>
            <w:shd w:val="clear" w:color="auto" w:fill="auto"/>
          </w:tcPr>
          <w:p w:rsidR="000F4953" w:rsidRPr="00957D5A" w:rsidRDefault="000F495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0F4953" w:rsidRDefault="000F4953" w:rsidP="00E67268">
      <w:pPr>
        <w:rPr>
          <w:rFonts w:eastAsia="ＭＳ 明朝"/>
          <w:szCs w:val="22"/>
          <w:lang w:eastAsia="ja-JP"/>
        </w:rPr>
      </w:pPr>
    </w:p>
    <w:p w:rsidR="000F4953" w:rsidRDefault="000F4953" w:rsidP="000F4953">
      <w:pPr>
        <w:rPr>
          <w:i/>
        </w:rPr>
      </w:pPr>
      <w:r w:rsidRPr="00F0664C">
        <w:rPr>
          <w:b/>
          <w:u w:val="single"/>
        </w:rPr>
        <w:t>Discussion</w:t>
      </w:r>
      <w:proofErr w:type="gramStart"/>
      <w:r w:rsidRPr="00F0664C">
        <w:rPr>
          <w:b/>
          <w:u w:val="single"/>
        </w:rPr>
        <w:t>:</w:t>
      </w:r>
      <w:r>
        <w:rPr>
          <w:i/>
        </w:rPr>
        <w:t>.</w:t>
      </w:r>
      <w:proofErr w:type="gramEnd"/>
      <w:r>
        <w:rPr>
          <w:i/>
        </w:rPr>
        <w:t xml:space="preserve"> </w:t>
      </w:r>
    </w:p>
    <w:p w:rsidR="000F4953" w:rsidRDefault="000F4953" w:rsidP="000F4953">
      <w:pPr>
        <w:rPr>
          <w:rFonts w:eastAsia="ＭＳ 明朝"/>
          <w:szCs w:val="22"/>
          <w:lang w:eastAsia="ja-JP"/>
        </w:rPr>
      </w:pPr>
      <w:r>
        <w:rPr>
          <w:rFonts w:eastAsia="ＭＳ 明朝" w:hint="eastAsia"/>
          <w:szCs w:val="22"/>
          <w:lang w:eastAsia="ja-JP"/>
        </w:rPr>
        <w:t xml:space="preserve">Line and page number of CID 26 should be 23 and 10 respectively judging from comment. As written in the proposal, a word </w:t>
      </w:r>
      <w:r>
        <w:rPr>
          <w:rFonts w:eastAsia="ＭＳ 明朝"/>
          <w:szCs w:val="22"/>
          <w:lang w:eastAsia="ja-JP"/>
        </w:rPr>
        <w:t>“</w:t>
      </w:r>
      <w:r>
        <w:rPr>
          <w:rFonts w:eastAsia="ＭＳ 明朝" w:hint="eastAsia"/>
          <w:szCs w:val="22"/>
          <w:lang w:eastAsia="ja-JP"/>
        </w:rPr>
        <w:t>CMB</w:t>
      </w:r>
      <w:r>
        <w:rPr>
          <w:rFonts w:eastAsia="ＭＳ 明朝"/>
          <w:szCs w:val="22"/>
          <w:lang w:eastAsia="ja-JP"/>
        </w:rPr>
        <w:t>”</w:t>
      </w:r>
      <w:r>
        <w:rPr>
          <w:rFonts w:eastAsia="ＭＳ 明朝" w:hint="eastAsia"/>
          <w:szCs w:val="22"/>
          <w:lang w:eastAsia="ja-JP"/>
        </w:rPr>
        <w:t xml:space="preserve"> should place before a word </w:t>
      </w:r>
      <w:r>
        <w:rPr>
          <w:rFonts w:eastAsia="ＭＳ 明朝"/>
          <w:szCs w:val="22"/>
          <w:lang w:eastAsia="ja-JP"/>
        </w:rPr>
        <w:t>“</w:t>
      </w:r>
      <w:r>
        <w:rPr>
          <w:rFonts w:eastAsia="ＭＳ 明朝" w:hint="eastAsia"/>
          <w:szCs w:val="22"/>
          <w:lang w:eastAsia="ja-JP"/>
        </w:rPr>
        <w:t>O-QPSK</w:t>
      </w:r>
      <w:r>
        <w:rPr>
          <w:rFonts w:eastAsia="ＭＳ 明朝"/>
          <w:szCs w:val="22"/>
          <w:lang w:eastAsia="ja-JP"/>
        </w:rPr>
        <w:t>”</w:t>
      </w:r>
      <w:r>
        <w:rPr>
          <w:rFonts w:eastAsia="ＭＳ 明朝" w:hint="eastAsia"/>
          <w:szCs w:val="22"/>
          <w:lang w:eastAsia="ja-JP"/>
        </w:rPr>
        <w:t xml:space="preserve"> in line 23 of page 10.</w:t>
      </w:r>
    </w:p>
    <w:p w:rsidR="000F4953" w:rsidRDefault="000F4953" w:rsidP="000F4953">
      <w:pPr>
        <w:rPr>
          <w:rFonts w:eastAsia="ＭＳ 明朝"/>
          <w:szCs w:val="22"/>
          <w:lang w:eastAsia="ja-JP"/>
        </w:rPr>
      </w:pPr>
    </w:p>
    <w:p w:rsidR="000F4953" w:rsidRDefault="000F4953" w:rsidP="000F4953">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Pr="000F4953">
        <w:rPr>
          <w:rFonts w:eastAsia="ＭＳ 明朝" w:hint="eastAsia"/>
          <w:szCs w:val="22"/>
          <w:highlight w:val="yellow"/>
          <w:lang w:eastAsia="ja-JP"/>
        </w:rPr>
        <w:t xml:space="preserve"> Revise line 2</w:t>
      </w:r>
      <w:r>
        <w:rPr>
          <w:rFonts w:eastAsia="ＭＳ 明朝" w:hint="eastAsia"/>
          <w:szCs w:val="22"/>
          <w:highlight w:val="yellow"/>
          <w:lang w:eastAsia="ja-JP"/>
        </w:rPr>
        <w:t>3</w:t>
      </w:r>
      <w:r w:rsidRPr="000F4953">
        <w:rPr>
          <w:rFonts w:eastAsia="ＭＳ 明朝" w:hint="eastAsia"/>
          <w:szCs w:val="22"/>
          <w:highlight w:val="yellow"/>
          <w:lang w:eastAsia="ja-JP"/>
        </w:rPr>
        <w:t xml:space="preserve"> of page </w:t>
      </w:r>
      <w:r>
        <w:rPr>
          <w:rFonts w:eastAsia="ＭＳ 明朝" w:hint="eastAsia"/>
          <w:szCs w:val="22"/>
          <w:highlight w:val="yellow"/>
          <w:lang w:eastAsia="ja-JP"/>
        </w:rPr>
        <w:t>10</w:t>
      </w:r>
      <w:r w:rsidRPr="000F4953">
        <w:rPr>
          <w:rFonts w:eastAsia="ＭＳ 明朝" w:hint="eastAsia"/>
          <w:szCs w:val="22"/>
          <w:highlight w:val="yellow"/>
          <w:lang w:eastAsia="ja-JP"/>
        </w:rPr>
        <w:t xml:space="preserve"> as the next. </w:t>
      </w:r>
      <w:r w:rsidRPr="000F4953">
        <w:rPr>
          <w:rFonts w:eastAsia="ＭＳ 明朝"/>
          <w:szCs w:val="22"/>
          <w:highlight w:val="yellow"/>
          <w:lang w:eastAsia="ja-JP"/>
        </w:rPr>
        <w:t>Add “CMB” before “O-QPSK.”</w:t>
      </w:r>
      <w:r w:rsidRPr="000F4953">
        <w:rPr>
          <w:rFonts w:eastAsia="ＭＳ 明朝" w:hint="eastAsia"/>
          <w:b/>
          <w:sz w:val="20"/>
          <w:highlight w:val="yellow"/>
          <w:lang w:eastAsia="ja-JP"/>
        </w:rPr>
        <w:t>.</w:t>
      </w:r>
    </w:p>
    <w:p w:rsidR="000F4953" w:rsidRPr="000F4953" w:rsidRDefault="000F4953" w:rsidP="000F4953">
      <w:pPr>
        <w:rPr>
          <w:rFonts w:eastAsia="ＭＳ 明朝"/>
          <w:szCs w:val="22"/>
          <w:lang w:eastAsia="ja-JP"/>
        </w:rPr>
      </w:pPr>
    </w:p>
    <w:p w:rsidR="000F4953" w:rsidRDefault="000F4953" w:rsidP="000F4953">
      <w:pPr>
        <w:rPr>
          <w:rFonts w:eastAsia="ＭＳ 明朝"/>
          <w:szCs w:val="22"/>
          <w:lang w:eastAsia="ja-JP"/>
        </w:rPr>
      </w:pPr>
      <w:r w:rsidRPr="000F4953">
        <w:rPr>
          <w:rFonts w:eastAsia="ＭＳ 明朝" w:hint="eastAsia"/>
          <w:color w:val="FF0000"/>
          <w:szCs w:val="22"/>
          <w:lang w:eastAsia="ja-JP"/>
        </w:rPr>
        <w:t>CMB</w:t>
      </w:r>
      <w:r>
        <w:rPr>
          <w:rFonts w:eastAsia="ＭＳ 明朝" w:hint="eastAsia"/>
          <w:szCs w:val="22"/>
          <w:lang w:eastAsia="ja-JP"/>
        </w:rPr>
        <w:t xml:space="preserve"> </w:t>
      </w:r>
      <w:r w:rsidRPr="000F4953">
        <w:rPr>
          <w:rFonts w:eastAsia="ＭＳ 明朝"/>
          <w:szCs w:val="22"/>
          <w:lang w:eastAsia="ja-JP"/>
        </w:rPr>
        <w:t>O-QPSK transmitters shall have EVM values of less than 35% when measured for 1000 chips.</w:t>
      </w:r>
    </w:p>
    <w:p w:rsidR="000F4953" w:rsidRDefault="000F4953" w:rsidP="000F4953">
      <w:pPr>
        <w:rPr>
          <w:rFonts w:eastAsia="ＭＳ 明朝"/>
          <w:szCs w:val="22"/>
          <w:lang w:eastAsia="ja-JP"/>
        </w:rPr>
      </w:pPr>
    </w:p>
    <w:p w:rsidR="000F4953" w:rsidRDefault="000F4953"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0F495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lastRenderedPageBreak/>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0F495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F4953" w:rsidRPr="00957D5A" w:rsidRDefault="000F4953" w:rsidP="000F4953">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27</w:t>
            </w:r>
          </w:p>
        </w:tc>
        <w:tc>
          <w:tcPr>
            <w:tcW w:w="708"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w:t>
            </w:r>
          </w:p>
        </w:tc>
        <w:tc>
          <w:tcPr>
            <w:tcW w:w="992"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22.2.2.1</w:t>
            </w:r>
          </w:p>
        </w:tc>
        <w:tc>
          <w:tcPr>
            <w:tcW w:w="714"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13</w:t>
            </w:r>
          </w:p>
        </w:tc>
        <w:tc>
          <w:tcPr>
            <w:tcW w:w="2833"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Sub-clause number should be 22.2.4.5. And it may be better to reconsider this sentence from English grammar point of view.</w:t>
            </w:r>
          </w:p>
        </w:tc>
        <w:tc>
          <w:tcPr>
            <w:tcW w:w="2408"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0F4953" w:rsidRDefault="00F20A13">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tc>
      </w:tr>
    </w:tbl>
    <w:p w:rsidR="000F4953" w:rsidRDefault="000F4953" w:rsidP="000F4953">
      <w:pPr>
        <w:rPr>
          <w:rFonts w:eastAsia="ＭＳ 明朝"/>
          <w:szCs w:val="22"/>
          <w:lang w:eastAsia="ja-JP"/>
        </w:rPr>
      </w:pPr>
    </w:p>
    <w:p w:rsidR="000F4953" w:rsidRDefault="000F4953" w:rsidP="000F4953">
      <w:pPr>
        <w:rPr>
          <w:i/>
        </w:rPr>
      </w:pPr>
      <w:r w:rsidRPr="00F0664C">
        <w:rPr>
          <w:b/>
          <w:u w:val="single"/>
        </w:rPr>
        <w:t>Discussion</w:t>
      </w:r>
      <w:proofErr w:type="gramStart"/>
      <w:r w:rsidRPr="00F0664C">
        <w:rPr>
          <w:b/>
          <w:u w:val="single"/>
        </w:rPr>
        <w:t>:</w:t>
      </w:r>
      <w:r>
        <w:rPr>
          <w:i/>
        </w:rPr>
        <w:t>.</w:t>
      </w:r>
      <w:proofErr w:type="gramEnd"/>
      <w:r>
        <w:rPr>
          <w:i/>
        </w:rPr>
        <w:t xml:space="preserve"> </w:t>
      </w:r>
    </w:p>
    <w:p w:rsidR="000F4953" w:rsidRDefault="000F4953" w:rsidP="000F4953">
      <w:pPr>
        <w:rPr>
          <w:rFonts w:eastAsia="ＭＳ 明朝"/>
          <w:szCs w:val="22"/>
          <w:lang w:eastAsia="ja-JP"/>
        </w:rPr>
      </w:pPr>
      <w:r>
        <w:rPr>
          <w:rFonts w:eastAsia="ＭＳ 明朝" w:hint="eastAsia"/>
          <w:szCs w:val="22"/>
          <w:lang w:eastAsia="ja-JP"/>
        </w:rPr>
        <w:t xml:space="preserve">Line and page number of CID 26 should be 22 and 13 respectively judging from comment. As written in this comment, </w:t>
      </w:r>
      <w:r>
        <w:rPr>
          <w:rFonts w:eastAsia="ＭＳ 明朝"/>
          <w:szCs w:val="22"/>
          <w:lang w:eastAsia="ja-JP"/>
        </w:rPr>
        <w:t>subclause</w:t>
      </w:r>
      <w:r>
        <w:rPr>
          <w:rFonts w:eastAsia="ＭＳ 明朝" w:hint="eastAsia"/>
          <w:szCs w:val="22"/>
          <w:lang w:eastAsia="ja-JP"/>
        </w:rPr>
        <w:t xml:space="preserve"> number should not be </w:t>
      </w:r>
      <w:r>
        <w:rPr>
          <w:rFonts w:eastAsia="ＭＳ 明朝"/>
          <w:szCs w:val="22"/>
          <w:lang w:eastAsia="ja-JP"/>
        </w:rPr>
        <w:t>“</w:t>
      </w:r>
      <w:r>
        <w:rPr>
          <w:rFonts w:eastAsia="ＭＳ 明朝" w:hint="eastAsia"/>
          <w:szCs w:val="22"/>
          <w:lang w:eastAsia="ja-JP"/>
        </w:rPr>
        <w:t>22.2.2.4</w:t>
      </w:r>
      <w:r>
        <w:rPr>
          <w:rFonts w:eastAsia="ＭＳ 明朝"/>
          <w:szCs w:val="22"/>
          <w:lang w:eastAsia="ja-JP"/>
        </w:rPr>
        <w:t>”</w:t>
      </w:r>
      <w:r>
        <w:rPr>
          <w:rFonts w:eastAsia="ＭＳ 明朝" w:hint="eastAsia"/>
          <w:szCs w:val="22"/>
          <w:lang w:eastAsia="ja-JP"/>
        </w:rPr>
        <w:t xml:space="preserve"> but </w:t>
      </w:r>
      <w:r>
        <w:rPr>
          <w:rFonts w:eastAsia="ＭＳ 明朝"/>
          <w:szCs w:val="22"/>
          <w:lang w:eastAsia="ja-JP"/>
        </w:rPr>
        <w:t>“</w:t>
      </w:r>
      <w:r>
        <w:rPr>
          <w:rFonts w:eastAsia="ＭＳ 明朝" w:hint="eastAsia"/>
          <w:szCs w:val="22"/>
          <w:lang w:eastAsia="ja-JP"/>
        </w:rPr>
        <w:t>22.2.4.5.</w:t>
      </w:r>
      <w:r>
        <w:rPr>
          <w:rFonts w:eastAsia="ＭＳ 明朝"/>
          <w:szCs w:val="22"/>
          <w:lang w:eastAsia="ja-JP"/>
        </w:rPr>
        <w:t>”</w:t>
      </w:r>
      <w:r>
        <w:rPr>
          <w:rFonts w:eastAsia="ＭＳ 明朝" w:hint="eastAsia"/>
          <w:szCs w:val="22"/>
          <w:lang w:eastAsia="ja-JP"/>
        </w:rPr>
        <w:t xml:space="preserve"> judging from meaning of this subclause 22.2.2.1.</w:t>
      </w:r>
    </w:p>
    <w:p w:rsidR="000F4953" w:rsidRDefault="000F4953" w:rsidP="000F4953">
      <w:pPr>
        <w:rPr>
          <w:rFonts w:eastAsia="ＭＳ 明朝"/>
          <w:szCs w:val="22"/>
          <w:lang w:eastAsia="ja-JP"/>
        </w:rPr>
      </w:pPr>
    </w:p>
    <w:p w:rsidR="000F4953" w:rsidRDefault="000F4953" w:rsidP="000F4953">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Pr="000F4953">
        <w:rPr>
          <w:rFonts w:eastAsia="ＭＳ 明朝" w:hint="eastAsia"/>
          <w:szCs w:val="22"/>
          <w:highlight w:val="yellow"/>
          <w:lang w:eastAsia="ja-JP"/>
        </w:rPr>
        <w:t xml:space="preserve"> </w:t>
      </w:r>
      <w:r>
        <w:rPr>
          <w:rFonts w:eastAsia="ＭＳ 明朝" w:hint="eastAsia"/>
          <w:szCs w:val="22"/>
          <w:highlight w:val="yellow"/>
          <w:lang w:eastAsia="ja-JP"/>
        </w:rPr>
        <w:t>Replace</w:t>
      </w:r>
      <w:r w:rsidRPr="000F4953">
        <w:rPr>
          <w:rFonts w:eastAsia="ＭＳ 明朝" w:hint="eastAsia"/>
          <w:szCs w:val="22"/>
          <w:highlight w:val="yellow"/>
          <w:lang w:eastAsia="ja-JP"/>
        </w:rPr>
        <w:t xml:space="preserve"> </w:t>
      </w:r>
      <w:r>
        <w:rPr>
          <w:rFonts w:eastAsia="ＭＳ 明朝" w:hint="eastAsia"/>
          <w:szCs w:val="22"/>
          <w:highlight w:val="yellow"/>
          <w:lang w:eastAsia="ja-JP"/>
        </w:rPr>
        <w:t xml:space="preserve">a word </w:t>
      </w:r>
      <w:r>
        <w:rPr>
          <w:rFonts w:eastAsia="ＭＳ 明朝"/>
          <w:szCs w:val="22"/>
          <w:highlight w:val="yellow"/>
          <w:lang w:eastAsia="ja-JP"/>
        </w:rPr>
        <w:t>“</w:t>
      </w:r>
      <w:r>
        <w:rPr>
          <w:rFonts w:eastAsia="ＭＳ 明朝" w:hint="eastAsia"/>
          <w:szCs w:val="22"/>
          <w:highlight w:val="yellow"/>
          <w:lang w:eastAsia="ja-JP"/>
        </w:rPr>
        <w:t>22.2.2.4</w:t>
      </w:r>
      <w:r>
        <w:rPr>
          <w:rFonts w:eastAsia="ＭＳ 明朝"/>
          <w:szCs w:val="22"/>
          <w:highlight w:val="yellow"/>
          <w:lang w:eastAsia="ja-JP"/>
        </w:rPr>
        <w:t>”</w:t>
      </w:r>
      <w:r>
        <w:rPr>
          <w:rFonts w:eastAsia="ＭＳ 明朝" w:hint="eastAsia"/>
          <w:szCs w:val="22"/>
          <w:highlight w:val="yellow"/>
          <w:lang w:eastAsia="ja-JP"/>
        </w:rPr>
        <w:t xml:space="preserve"> in </w:t>
      </w:r>
      <w:r w:rsidRPr="000F4953">
        <w:rPr>
          <w:rFonts w:eastAsia="ＭＳ 明朝" w:hint="eastAsia"/>
          <w:szCs w:val="22"/>
          <w:highlight w:val="yellow"/>
          <w:lang w:eastAsia="ja-JP"/>
        </w:rPr>
        <w:t>line 2</w:t>
      </w:r>
      <w:r>
        <w:rPr>
          <w:rFonts w:eastAsia="ＭＳ 明朝" w:hint="eastAsia"/>
          <w:szCs w:val="22"/>
          <w:highlight w:val="yellow"/>
          <w:lang w:eastAsia="ja-JP"/>
        </w:rPr>
        <w:t>2</w:t>
      </w:r>
      <w:r w:rsidRPr="000F4953">
        <w:rPr>
          <w:rFonts w:eastAsia="ＭＳ 明朝" w:hint="eastAsia"/>
          <w:szCs w:val="22"/>
          <w:highlight w:val="yellow"/>
          <w:lang w:eastAsia="ja-JP"/>
        </w:rPr>
        <w:t xml:space="preserve"> of page </w:t>
      </w:r>
      <w:r>
        <w:rPr>
          <w:rFonts w:eastAsia="ＭＳ 明朝" w:hint="eastAsia"/>
          <w:szCs w:val="22"/>
          <w:highlight w:val="yellow"/>
          <w:lang w:eastAsia="ja-JP"/>
        </w:rPr>
        <w:t>13</w:t>
      </w:r>
      <w:r w:rsidRPr="000F4953">
        <w:rPr>
          <w:rFonts w:eastAsia="ＭＳ 明朝" w:hint="eastAsia"/>
          <w:szCs w:val="22"/>
          <w:highlight w:val="yellow"/>
          <w:lang w:eastAsia="ja-JP"/>
        </w:rPr>
        <w:t xml:space="preserve"> </w:t>
      </w:r>
      <w:r>
        <w:rPr>
          <w:rFonts w:eastAsia="ＭＳ 明朝" w:hint="eastAsia"/>
          <w:szCs w:val="22"/>
          <w:highlight w:val="yellow"/>
          <w:lang w:eastAsia="ja-JP"/>
        </w:rPr>
        <w:t xml:space="preserve">with </w:t>
      </w:r>
      <w:r>
        <w:rPr>
          <w:rFonts w:eastAsia="ＭＳ 明朝"/>
          <w:szCs w:val="22"/>
          <w:highlight w:val="yellow"/>
          <w:lang w:eastAsia="ja-JP"/>
        </w:rPr>
        <w:t>“</w:t>
      </w:r>
      <w:r>
        <w:rPr>
          <w:rFonts w:eastAsia="ＭＳ 明朝" w:hint="eastAsia"/>
          <w:szCs w:val="22"/>
          <w:highlight w:val="yellow"/>
          <w:lang w:eastAsia="ja-JP"/>
        </w:rPr>
        <w:t>22.2.4.5</w:t>
      </w:r>
      <w:r>
        <w:rPr>
          <w:rFonts w:eastAsia="ＭＳ 明朝"/>
          <w:szCs w:val="22"/>
          <w:highlight w:val="yellow"/>
          <w:lang w:eastAsia="ja-JP"/>
        </w:rPr>
        <w:t>”</w:t>
      </w:r>
      <w:r>
        <w:rPr>
          <w:rFonts w:eastAsia="ＭＳ 明朝" w:hint="eastAsia"/>
          <w:szCs w:val="22"/>
          <w:highlight w:val="yellow"/>
          <w:lang w:eastAsia="ja-JP"/>
        </w:rPr>
        <w:t xml:space="preserve"> </w:t>
      </w:r>
      <w:r w:rsidRPr="000F4953">
        <w:rPr>
          <w:rFonts w:eastAsia="ＭＳ 明朝" w:hint="eastAsia"/>
          <w:szCs w:val="22"/>
          <w:highlight w:val="yellow"/>
          <w:lang w:eastAsia="ja-JP"/>
        </w:rPr>
        <w:t xml:space="preserve">as </w:t>
      </w:r>
      <w:r>
        <w:rPr>
          <w:rFonts w:eastAsia="ＭＳ 明朝" w:hint="eastAsia"/>
          <w:szCs w:val="22"/>
          <w:highlight w:val="yellow"/>
          <w:lang w:eastAsia="ja-JP"/>
        </w:rPr>
        <w:t>below</w:t>
      </w:r>
      <w:r w:rsidRPr="000F4953">
        <w:rPr>
          <w:rFonts w:eastAsia="ＭＳ 明朝" w:hint="eastAsia"/>
          <w:b/>
          <w:sz w:val="20"/>
          <w:highlight w:val="yellow"/>
          <w:lang w:eastAsia="ja-JP"/>
        </w:rPr>
        <w:t>.</w:t>
      </w:r>
    </w:p>
    <w:p w:rsidR="000F4953" w:rsidRDefault="000F4953" w:rsidP="000F4953">
      <w:pPr>
        <w:rPr>
          <w:rFonts w:eastAsia="ＭＳ 明朝"/>
          <w:szCs w:val="22"/>
          <w:lang w:eastAsia="ja-JP"/>
        </w:rPr>
      </w:pPr>
    </w:p>
    <w:p w:rsidR="000F4953" w:rsidRDefault="00F20A13" w:rsidP="000F4953">
      <w:pPr>
        <w:rPr>
          <w:rFonts w:eastAsia="ＭＳ 明朝"/>
          <w:szCs w:val="22"/>
          <w:lang w:eastAsia="ja-JP"/>
        </w:rPr>
      </w:pPr>
      <w:proofErr w:type="gramStart"/>
      <w:r w:rsidRPr="00F20A13">
        <w:rPr>
          <w:rFonts w:eastAsia="ＭＳ 明朝"/>
          <w:szCs w:val="22"/>
          <w:lang w:eastAsia="ja-JP"/>
        </w:rPr>
        <w:t>spectral</w:t>
      </w:r>
      <w:proofErr w:type="gramEnd"/>
      <w:r w:rsidRPr="00F20A13">
        <w:rPr>
          <w:rFonts w:eastAsia="ＭＳ 明朝"/>
          <w:szCs w:val="22"/>
          <w:lang w:eastAsia="ja-JP"/>
        </w:rPr>
        <w:t xml:space="preserve"> mask, as defined in</w:t>
      </w:r>
      <w:r w:rsidRPr="00F20A13">
        <w:rPr>
          <w:rFonts w:eastAsia="ＭＳ 明朝"/>
          <w:strike/>
          <w:color w:val="FF0000"/>
          <w:szCs w:val="22"/>
          <w:lang w:eastAsia="ja-JP"/>
        </w:rPr>
        <w:t xml:space="preserve"> 22.2.2.4</w:t>
      </w:r>
      <w:r>
        <w:rPr>
          <w:rFonts w:eastAsia="ＭＳ 明朝" w:hint="eastAsia"/>
          <w:strike/>
          <w:color w:val="FF0000"/>
          <w:szCs w:val="22"/>
          <w:lang w:eastAsia="ja-JP"/>
        </w:rPr>
        <w:t xml:space="preserve"> </w:t>
      </w:r>
      <w:r w:rsidRPr="00F20A13">
        <w:rPr>
          <w:rFonts w:eastAsia="ＭＳ 明朝" w:hint="eastAsia"/>
          <w:color w:val="FF0000"/>
          <w:szCs w:val="22"/>
          <w:lang w:eastAsia="ja-JP"/>
        </w:rPr>
        <w:t>22.2.4.5</w:t>
      </w:r>
      <w:r w:rsidRPr="00F20A13">
        <w:rPr>
          <w:rFonts w:eastAsia="ＭＳ 明朝"/>
          <w:szCs w:val="22"/>
          <w:lang w:eastAsia="ja-JP"/>
        </w:rPr>
        <w:t xml:space="preserve"> GFSK with a BT value of 0.7 should be used in Mode #1 to Mode #5.</w:t>
      </w: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F20A13" w:rsidRDefault="00F20A13"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20A1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20A13" w:rsidRPr="00957D5A" w:rsidRDefault="00F20A1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20A13" w:rsidRPr="00957D5A" w:rsidRDefault="00F20A1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29</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"Normalize" should be "Normalized."</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"Normalize" to "Normalized."</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30</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w:t>
            </w:r>
            <w:proofErr w:type="spellStart"/>
            <w:proofErr w:type="gramStart"/>
            <w:r>
              <w:rPr>
                <w:rFonts w:ascii="Arial" w:hAnsi="Arial" w:cs="Arial"/>
                <w:sz w:val="20"/>
              </w:rPr>
              <w:t>sectram</w:t>
            </w:r>
            <w:proofErr w:type="spellEnd"/>
            <w:proofErr w:type="gramEnd"/>
            <w:r>
              <w:rPr>
                <w:rFonts w:ascii="Arial" w:hAnsi="Arial" w:cs="Arial"/>
                <w:sz w:val="20"/>
              </w:rPr>
              <w:t>" is typo. This should be "spectral."</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w:t>
            </w:r>
            <w:proofErr w:type="spellStart"/>
            <w:r>
              <w:rPr>
                <w:rFonts w:ascii="Arial" w:hAnsi="Arial" w:cs="Arial"/>
                <w:sz w:val="20"/>
              </w:rPr>
              <w:t>spectram</w:t>
            </w:r>
            <w:proofErr w:type="spellEnd"/>
            <w:r>
              <w:rPr>
                <w:rFonts w:ascii="Arial" w:hAnsi="Arial" w:cs="Arial"/>
                <w:sz w:val="20"/>
              </w:rPr>
              <w:t>" to "spectral."</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31</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w:t>
            </w:r>
            <w:proofErr w:type="gramStart"/>
            <w:r>
              <w:rPr>
                <w:rFonts w:ascii="Arial" w:hAnsi="Arial" w:cs="Arial"/>
                <w:sz w:val="20"/>
              </w:rPr>
              <w:t>dB</w:t>
            </w:r>
            <w:proofErr w:type="gramEnd"/>
            <w:r>
              <w:rPr>
                <w:rFonts w:ascii="Arial" w:hAnsi="Arial" w:cs="Arial"/>
                <w:sz w:val="20"/>
              </w:rPr>
              <w:t>" should be "</w:t>
            </w:r>
            <w:proofErr w:type="spellStart"/>
            <w:r>
              <w:rPr>
                <w:rFonts w:ascii="Arial" w:hAnsi="Arial" w:cs="Arial"/>
                <w:sz w:val="20"/>
              </w:rPr>
              <w:t>dBr</w:t>
            </w:r>
            <w:proofErr w:type="spellEnd"/>
            <w:r>
              <w:rPr>
                <w:rFonts w:ascii="Arial" w:hAnsi="Arial" w:cs="Arial"/>
                <w:sz w:val="20"/>
              </w:rPr>
              <w:t>."</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"dB" to "</w:t>
            </w:r>
            <w:proofErr w:type="spellStart"/>
            <w:r>
              <w:rPr>
                <w:rFonts w:ascii="Arial" w:hAnsi="Arial" w:cs="Arial"/>
                <w:sz w:val="20"/>
              </w:rPr>
              <w:t>dBr</w:t>
            </w:r>
            <w:proofErr w:type="spellEnd"/>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37</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rsidP="000F1AA6">
            <w:pPr>
              <w:jc w:val="center"/>
              <w:rPr>
                <w:rFonts w:ascii="Arial" w:eastAsia="ＭＳ Ｐゴシック" w:hAnsi="Arial" w:cs="Arial"/>
                <w:sz w:val="20"/>
              </w:rPr>
            </w:pP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 xml:space="preserve">dB or </w:t>
            </w:r>
            <w:proofErr w:type="spellStart"/>
            <w:r>
              <w:rPr>
                <w:rFonts w:ascii="Arial" w:hAnsi="Arial" w:cs="Arial"/>
                <w:sz w:val="20"/>
              </w:rPr>
              <w:t>Dbr</w:t>
            </w:r>
            <w:proofErr w:type="spellEnd"/>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This should be "</w:t>
            </w:r>
            <w:proofErr w:type="spellStart"/>
            <w:r>
              <w:rPr>
                <w:rFonts w:ascii="Arial" w:hAnsi="Arial" w:cs="Arial"/>
                <w:sz w:val="20"/>
              </w:rPr>
              <w:t>dBr</w:t>
            </w:r>
            <w:proofErr w:type="spellEnd"/>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See CID31</w:t>
            </w:r>
          </w:p>
        </w:tc>
      </w:tr>
    </w:tbl>
    <w:p w:rsidR="00F20A13" w:rsidRDefault="00F20A13" w:rsidP="000F4953">
      <w:pPr>
        <w:rPr>
          <w:rFonts w:eastAsia="ＭＳ 明朝"/>
          <w:szCs w:val="22"/>
          <w:lang w:eastAsia="ja-JP"/>
        </w:rPr>
      </w:pPr>
    </w:p>
    <w:p w:rsidR="000F1AA6" w:rsidRDefault="000F1AA6" w:rsidP="000F1AA6">
      <w:pPr>
        <w:rPr>
          <w:i/>
        </w:rPr>
      </w:pPr>
      <w:r w:rsidRPr="00F0664C">
        <w:rPr>
          <w:b/>
          <w:u w:val="single"/>
        </w:rPr>
        <w:t>Discussion</w:t>
      </w:r>
      <w:proofErr w:type="gramStart"/>
      <w:r w:rsidRPr="00F0664C">
        <w:rPr>
          <w:b/>
          <w:u w:val="single"/>
        </w:rPr>
        <w:t>:</w:t>
      </w:r>
      <w:r>
        <w:rPr>
          <w:i/>
        </w:rPr>
        <w:t>.</w:t>
      </w:r>
      <w:proofErr w:type="gramEnd"/>
      <w:r>
        <w:rPr>
          <w:i/>
        </w:rPr>
        <w:t xml:space="preserve"> </w:t>
      </w:r>
    </w:p>
    <w:p w:rsidR="00F20A13" w:rsidRDefault="000F1AA6" w:rsidP="000F1AA6">
      <w:pPr>
        <w:rPr>
          <w:rFonts w:eastAsia="ＭＳ 明朝"/>
          <w:szCs w:val="22"/>
          <w:lang w:eastAsia="ja-JP"/>
        </w:rPr>
      </w:pPr>
      <w:r>
        <w:rPr>
          <w:rFonts w:eastAsia="ＭＳ 明朝" w:hint="eastAsia"/>
          <w:szCs w:val="22"/>
          <w:lang w:eastAsia="ja-JP"/>
        </w:rPr>
        <w:t>Line and page number of CID29, 30 and 31 should be 21 and 16 respectively judging from the comments.</w:t>
      </w:r>
    </w:p>
    <w:p w:rsidR="000F1AA6" w:rsidRDefault="000F1AA6" w:rsidP="000F1AA6">
      <w:pPr>
        <w:rPr>
          <w:rFonts w:eastAsia="ＭＳ 明朝"/>
          <w:szCs w:val="22"/>
          <w:lang w:eastAsia="ja-JP"/>
        </w:rPr>
      </w:pPr>
      <w:r>
        <w:rPr>
          <w:rFonts w:eastAsia="ＭＳ 明朝" w:hint="eastAsia"/>
          <w:szCs w:val="22"/>
          <w:lang w:eastAsia="ja-JP"/>
        </w:rPr>
        <w:t>Above all comments are about Table 230 and all are acceptable to revise.</w:t>
      </w:r>
    </w:p>
    <w:p w:rsidR="000F1AA6" w:rsidRDefault="000F1AA6" w:rsidP="000F4953">
      <w:pPr>
        <w:rPr>
          <w:rFonts w:eastAsia="ＭＳ 明朝"/>
          <w:szCs w:val="22"/>
          <w:lang w:eastAsia="ja-JP"/>
        </w:rPr>
      </w:pPr>
    </w:p>
    <w:p w:rsidR="008C439B" w:rsidRDefault="008C439B" w:rsidP="008C439B">
      <w:pPr>
        <w:rPr>
          <w:rFonts w:eastAsia="ＭＳ 明朝"/>
          <w:b/>
          <w:sz w:val="20"/>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sidRPr="008C439B">
        <w:rPr>
          <w:rFonts w:eastAsia="ＭＳ 明朝" w:hint="eastAsia"/>
          <w:b/>
          <w:sz w:val="20"/>
          <w:highlight w:val="yellow"/>
          <w:lang w:eastAsia="ja-JP"/>
        </w:rPr>
        <w:t xml:space="preserve"> Change words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Normailze</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spectram</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and </w:t>
      </w:r>
      <w:r w:rsidRPr="008C439B">
        <w:rPr>
          <w:rFonts w:eastAsia="ＭＳ 明朝"/>
          <w:b/>
          <w:sz w:val="20"/>
          <w:highlight w:val="yellow"/>
          <w:lang w:eastAsia="ja-JP"/>
        </w:rPr>
        <w:t>“</w:t>
      </w:r>
      <w:r w:rsidRPr="008C439B">
        <w:rPr>
          <w:rFonts w:eastAsia="ＭＳ 明朝" w:hint="eastAsia"/>
          <w:b/>
          <w:sz w:val="20"/>
          <w:highlight w:val="yellow"/>
          <w:lang w:eastAsia="ja-JP"/>
        </w:rPr>
        <w:t>dB</w:t>
      </w:r>
      <w:r w:rsidRPr="008C439B">
        <w:rPr>
          <w:rFonts w:eastAsia="ＭＳ 明朝"/>
          <w:b/>
          <w:sz w:val="20"/>
          <w:highlight w:val="yellow"/>
          <w:lang w:eastAsia="ja-JP"/>
        </w:rPr>
        <w:t>”</w:t>
      </w:r>
      <w:r>
        <w:rPr>
          <w:rFonts w:eastAsia="ＭＳ 明朝" w:hint="eastAsia"/>
          <w:b/>
          <w:sz w:val="20"/>
          <w:highlight w:val="yellow"/>
          <w:lang w:eastAsia="ja-JP"/>
        </w:rPr>
        <w:t xml:space="preserve"> of line 21 of page 16 (Table 230)</w:t>
      </w:r>
      <w:r w:rsidRPr="008C439B">
        <w:rPr>
          <w:rFonts w:eastAsia="ＭＳ 明朝" w:hint="eastAsia"/>
          <w:b/>
          <w:sz w:val="20"/>
          <w:highlight w:val="yellow"/>
          <w:lang w:eastAsia="ja-JP"/>
        </w:rPr>
        <w:t xml:space="preserve"> to </w:t>
      </w:r>
      <w:r w:rsidRPr="008C439B">
        <w:rPr>
          <w:rFonts w:eastAsia="ＭＳ 明朝"/>
          <w:b/>
          <w:sz w:val="20"/>
          <w:highlight w:val="yellow"/>
          <w:lang w:eastAsia="ja-JP"/>
        </w:rPr>
        <w:t>“</w:t>
      </w:r>
      <w:r w:rsidRPr="008C439B">
        <w:rPr>
          <w:rFonts w:eastAsia="ＭＳ 明朝" w:hint="eastAsia"/>
          <w:b/>
          <w:sz w:val="20"/>
          <w:highlight w:val="yellow"/>
          <w:lang w:eastAsia="ja-JP"/>
        </w:rPr>
        <w:t>Normalized</w:t>
      </w:r>
      <w:r w:rsidRPr="008C439B">
        <w:rPr>
          <w:rFonts w:eastAsia="ＭＳ 明朝"/>
          <w:b/>
          <w:sz w:val="20"/>
          <w:highlight w:val="yellow"/>
          <w:lang w:eastAsia="ja-JP"/>
        </w:rPr>
        <w:t>”</w:t>
      </w:r>
      <w:r w:rsidRPr="008C439B">
        <w:rPr>
          <w:rFonts w:eastAsia="ＭＳ 明朝" w:hint="eastAsia"/>
          <w:b/>
          <w:sz w:val="20"/>
          <w:highlight w:val="yellow"/>
          <w:lang w:eastAsia="ja-JP"/>
        </w:rPr>
        <w:t xml:space="preserve">, </w:t>
      </w:r>
      <w:r w:rsidRPr="008C439B">
        <w:rPr>
          <w:rFonts w:eastAsia="ＭＳ 明朝"/>
          <w:b/>
          <w:sz w:val="20"/>
          <w:highlight w:val="yellow"/>
          <w:lang w:eastAsia="ja-JP"/>
        </w:rPr>
        <w:t>“</w:t>
      </w:r>
      <w:r w:rsidRPr="008C439B">
        <w:rPr>
          <w:rFonts w:eastAsia="ＭＳ 明朝" w:hint="eastAsia"/>
          <w:b/>
          <w:sz w:val="20"/>
          <w:highlight w:val="yellow"/>
          <w:lang w:eastAsia="ja-JP"/>
        </w:rPr>
        <w:t>spectral</w:t>
      </w:r>
      <w:r w:rsidRPr="008C439B">
        <w:rPr>
          <w:rFonts w:eastAsia="ＭＳ 明朝"/>
          <w:b/>
          <w:sz w:val="20"/>
          <w:highlight w:val="yellow"/>
          <w:lang w:eastAsia="ja-JP"/>
        </w:rPr>
        <w:t>”</w:t>
      </w:r>
      <w:r w:rsidRPr="008C439B">
        <w:rPr>
          <w:rFonts w:eastAsia="ＭＳ 明朝" w:hint="eastAsia"/>
          <w:b/>
          <w:sz w:val="20"/>
          <w:highlight w:val="yellow"/>
          <w:lang w:eastAsia="ja-JP"/>
        </w:rPr>
        <w:t xml:space="preserve"> and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dBr</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respectively as below.</w:t>
      </w:r>
    </w:p>
    <w:p w:rsidR="000F1AA6" w:rsidRDefault="000F1AA6" w:rsidP="000F4953">
      <w:pPr>
        <w:rPr>
          <w:rFonts w:eastAsia="ＭＳ 明朝"/>
          <w:szCs w:val="22"/>
          <w:lang w:eastAsia="ja-JP"/>
        </w:rPr>
      </w:pPr>
    </w:p>
    <w:p w:rsidR="008C439B" w:rsidRDefault="008C439B" w:rsidP="008C439B">
      <w:pPr>
        <w:pStyle w:val="IEEEStdsRegularTableCaption"/>
        <w:ind w:left="0"/>
      </w:pPr>
      <w:r w:rsidRPr="0079257E">
        <w:rPr>
          <w:rFonts w:hint="eastAsia"/>
        </w:rPr>
        <w:t>—</w:t>
      </w:r>
      <w:r w:rsidRPr="00F235F7">
        <w:t>Transmission spectral mask for CMB GFSK PHY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2126"/>
      </w:tblGrid>
      <w:tr w:rsidR="008C439B" w:rsidTr="00BE5742">
        <w:trPr>
          <w:trHeight w:val="526"/>
          <w:jc w:val="center"/>
        </w:trPr>
        <w:tc>
          <w:tcPr>
            <w:tcW w:w="3227" w:type="dxa"/>
            <w:tcBorders>
              <w:bottom w:val="single" w:sz="12" w:space="0" w:color="auto"/>
            </w:tcBorders>
            <w:shd w:val="clear" w:color="auto" w:fill="auto"/>
          </w:tcPr>
          <w:p w:rsidR="008C439B" w:rsidRDefault="008C439B" w:rsidP="00BE5742">
            <w:pPr>
              <w:pStyle w:val="IEEEStdsTableColumnHead"/>
            </w:pPr>
            <w:proofErr w:type="spellStart"/>
            <w:r w:rsidRPr="008C439B">
              <w:rPr>
                <w:strike/>
                <w:color w:val="FF0000"/>
              </w:rPr>
              <w:t>Normailze</w:t>
            </w:r>
            <w:proofErr w:type="spellEnd"/>
            <w:r w:rsidRPr="008C439B">
              <w:rPr>
                <w:strike/>
              </w:rPr>
              <w:t xml:space="preserve"> </w:t>
            </w:r>
            <w:r w:rsidRPr="008C439B">
              <w:rPr>
                <w:rFonts w:hint="eastAsia"/>
                <w:color w:val="FF0000"/>
              </w:rPr>
              <w:t xml:space="preserve">Normalized </w:t>
            </w:r>
            <w:r w:rsidRPr="004C15B5">
              <w:t>frequency by symbol rate</w:t>
            </w:r>
          </w:p>
          <w:p w:rsidR="008C439B" w:rsidRDefault="008C439B" w:rsidP="00BE5742">
            <w:pPr>
              <w:pStyle w:val="IEEEStdsTableColumnHead"/>
            </w:pPr>
            <w:r w:rsidRPr="004C15B5">
              <w:t>(frequency [Hz]/ symbol rate [b/s])</w:t>
            </w:r>
          </w:p>
        </w:tc>
        <w:tc>
          <w:tcPr>
            <w:tcW w:w="2126" w:type="dxa"/>
            <w:tcBorders>
              <w:bottom w:val="single" w:sz="12" w:space="0" w:color="auto"/>
            </w:tcBorders>
            <w:shd w:val="clear" w:color="auto" w:fill="auto"/>
          </w:tcPr>
          <w:p w:rsidR="008C439B" w:rsidRDefault="008C439B" w:rsidP="00BE5742">
            <w:pPr>
              <w:pStyle w:val="IEEEStdsTableColumnHead"/>
            </w:pPr>
            <w:r w:rsidRPr="006F6E5A">
              <w:t xml:space="preserve">Power </w:t>
            </w:r>
            <w:proofErr w:type="spellStart"/>
            <w:r w:rsidRPr="008C439B">
              <w:rPr>
                <w:strike/>
                <w:color w:val="FF0000"/>
              </w:rPr>
              <w:t>spectram</w:t>
            </w:r>
            <w:proofErr w:type="spellEnd"/>
            <w:r w:rsidRPr="008C439B">
              <w:rPr>
                <w:rFonts w:hint="eastAsia"/>
                <w:strike/>
                <w:color w:val="FF0000"/>
              </w:rPr>
              <w:t xml:space="preserve"> </w:t>
            </w:r>
            <w:r w:rsidRPr="008C439B">
              <w:rPr>
                <w:rFonts w:hint="eastAsia"/>
                <w:color w:val="FF0000"/>
              </w:rPr>
              <w:t>spectral</w:t>
            </w:r>
            <w:r w:rsidRPr="008C439B">
              <w:rPr>
                <w:color w:val="FF0000"/>
              </w:rPr>
              <w:t xml:space="preserve"> </w:t>
            </w:r>
            <w:r w:rsidRPr="006F6E5A">
              <w:t>density</w:t>
            </w:r>
          </w:p>
          <w:p w:rsidR="008C439B" w:rsidRDefault="008C439B" w:rsidP="00BE5742">
            <w:pPr>
              <w:pStyle w:val="IEEEStdsTableColumnHead"/>
            </w:pPr>
            <w:r w:rsidRPr="006F6E5A">
              <w:t>[</w:t>
            </w:r>
            <w:proofErr w:type="spellStart"/>
            <w:r w:rsidRPr="006F6E5A">
              <w:t>dB</w:t>
            </w:r>
            <w:r w:rsidRPr="008C439B">
              <w:rPr>
                <w:rFonts w:hint="eastAsia"/>
                <w:color w:val="FF0000"/>
              </w:rPr>
              <w:t>r</w:t>
            </w:r>
            <w:proofErr w:type="spellEnd"/>
            <w:r w:rsidRPr="006F6E5A">
              <w:t>]</w:t>
            </w:r>
          </w:p>
        </w:tc>
      </w:tr>
      <w:tr w:rsidR="008C439B" w:rsidTr="00BE5742">
        <w:trPr>
          <w:jc w:val="center"/>
        </w:trPr>
        <w:tc>
          <w:tcPr>
            <w:tcW w:w="3227" w:type="dxa"/>
            <w:tcBorders>
              <w:bottom w:val="single" w:sz="4" w:space="0" w:color="auto"/>
              <w:right w:val="single" w:sz="12" w:space="0" w:color="auto"/>
            </w:tcBorders>
            <w:shd w:val="clear" w:color="auto" w:fill="auto"/>
          </w:tcPr>
          <w:p w:rsidR="008C439B" w:rsidRDefault="008C439B" w:rsidP="00BE5742">
            <w:pPr>
              <w:pStyle w:val="IEEEStdsTableData-Center"/>
            </w:pPr>
            <w:r w:rsidRPr="004C15B5">
              <w:t>-2 and below</w:t>
            </w:r>
          </w:p>
        </w:tc>
        <w:tc>
          <w:tcPr>
            <w:tcW w:w="2126" w:type="dxa"/>
            <w:tcBorders>
              <w:left w:val="single" w:sz="12" w:space="0" w:color="auto"/>
              <w:bottom w:val="single" w:sz="4" w:space="0" w:color="auto"/>
            </w:tcBorders>
            <w:shd w:val="clear" w:color="auto" w:fill="auto"/>
          </w:tcPr>
          <w:p w:rsidR="008C439B" w:rsidRDefault="008C439B" w:rsidP="00BE5742">
            <w:pPr>
              <w:pStyle w:val="IEEEStdsTableData-Center"/>
            </w:pPr>
            <w:r w:rsidRPr="00657428">
              <w:t>-35</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-2 to -1.5</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-25</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-1.5 to -1</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-10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 to +1</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 to 1.5</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-10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+1.5 to +2</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-25</w:t>
            </w:r>
          </w:p>
        </w:tc>
      </w:tr>
      <w:tr w:rsidR="008C439B" w:rsidTr="00BE5742">
        <w:trPr>
          <w:jc w:val="center"/>
        </w:trPr>
        <w:tc>
          <w:tcPr>
            <w:tcW w:w="3227" w:type="dxa"/>
            <w:tcBorders>
              <w:top w:val="single" w:sz="4" w:space="0" w:color="auto"/>
              <w:right w:val="single" w:sz="12" w:space="0" w:color="auto"/>
            </w:tcBorders>
            <w:shd w:val="clear" w:color="auto" w:fill="auto"/>
          </w:tcPr>
          <w:p w:rsidR="008C439B" w:rsidRPr="004C15B5" w:rsidRDefault="008C439B" w:rsidP="00BE5742">
            <w:pPr>
              <w:pStyle w:val="IEEEStdsTableData-Center"/>
            </w:pPr>
            <w:r w:rsidRPr="00F235F7">
              <w:t>+2 and above</w:t>
            </w:r>
          </w:p>
        </w:tc>
        <w:tc>
          <w:tcPr>
            <w:tcW w:w="2126" w:type="dxa"/>
            <w:tcBorders>
              <w:top w:val="single" w:sz="4" w:space="0" w:color="auto"/>
              <w:left w:val="single" w:sz="12" w:space="0" w:color="auto"/>
            </w:tcBorders>
            <w:shd w:val="clear" w:color="auto" w:fill="auto"/>
          </w:tcPr>
          <w:p w:rsidR="008C439B" w:rsidRDefault="008C439B" w:rsidP="00BE5742">
            <w:pPr>
              <w:pStyle w:val="IEEEStdsTableData-Center"/>
            </w:pPr>
            <w:r w:rsidRPr="00657428">
              <w:t>-35</w:t>
            </w:r>
          </w:p>
        </w:tc>
      </w:tr>
    </w:tbl>
    <w:p w:rsidR="008C439B" w:rsidRDefault="008C439B" w:rsidP="000F4953">
      <w:pPr>
        <w:rPr>
          <w:rFonts w:eastAsia="ＭＳ 明朝"/>
          <w:szCs w:val="22"/>
          <w:lang w:eastAsia="ja-JP"/>
        </w:rPr>
      </w:pPr>
    </w:p>
    <w:p w:rsidR="00210E67" w:rsidRDefault="00210E67" w:rsidP="000F4953">
      <w:pPr>
        <w:rPr>
          <w:rFonts w:eastAsia="ＭＳ 明朝"/>
          <w:szCs w:val="22"/>
          <w:lang w:eastAsia="ja-JP"/>
        </w:rPr>
      </w:pPr>
    </w:p>
    <w:p w:rsidR="00210E67" w:rsidRDefault="00210E67"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10E67" w:rsidRPr="00957D5A" w:rsidTr="00210E67">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lastRenderedPageBreak/>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10E67" w:rsidRPr="00957D5A" w:rsidRDefault="00210E67" w:rsidP="00210E67">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10E67" w:rsidRPr="00957D5A" w:rsidRDefault="00210E67" w:rsidP="00210E67">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23</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2</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22.1.2.5</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8</w:t>
            </w:r>
          </w:p>
        </w:tc>
        <w:tc>
          <w:tcPr>
            <w:tcW w:w="2833" w:type="dxa"/>
            <w:tcBorders>
              <w:top w:val="single" w:sz="4" w:space="0" w:color="auto"/>
              <w:left w:val="nil"/>
              <w:bottom w:val="single" w:sz="4" w:space="0" w:color="auto"/>
              <w:right w:val="single" w:sz="4" w:space="0" w:color="auto"/>
            </w:tcBorders>
            <w:shd w:val="clear" w:color="000000" w:fill="FFFFFF"/>
          </w:tcPr>
          <w:p w:rsidR="00210E67" w:rsidRPr="00210E67" w:rsidRDefault="00A8423B" w:rsidP="00210E67">
            <w:pPr>
              <w:rPr>
                <w:rFonts w:ascii="Arial" w:eastAsia="ＭＳ Ｐゴシック" w:hAnsi="Arial" w:cs="Arial"/>
                <w:sz w:val="20"/>
              </w:rPr>
            </w:pPr>
            <w:r w:rsidRPr="00A8423B">
              <w:rPr>
                <w:rFonts w:ascii="Arial" w:eastAsia="ＭＳ Ｐゴシック" w:hAnsi="Arial" w:cs="Arial"/>
                <w:sz w:val="20"/>
              </w:rPr>
              <w:t>(N, 4) is ambiguous. Make it clearer.</w:t>
            </w:r>
          </w:p>
        </w:tc>
        <w:tc>
          <w:tcPr>
            <w:tcW w:w="2408" w:type="dxa"/>
            <w:tcBorders>
              <w:top w:val="single" w:sz="4" w:space="0" w:color="auto"/>
              <w:left w:val="nil"/>
              <w:bottom w:val="single" w:sz="4" w:space="0" w:color="auto"/>
              <w:right w:val="single" w:sz="4" w:space="0" w:color="auto"/>
            </w:tcBorders>
            <w:shd w:val="clear" w:color="000000" w:fill="FFFFFF"/>
          </w:tcPr>
          <w:p w:rsidR="00A8423B" w:rsidRPr="00A8423B" w:rsidRDefault="00A8423B" w:rsidP="00A8423B">
            <w:pPr>
              <w:rPr>
                <w:rFonts w:ascii="Arial" w:eastAsia="ＭＳ Ｐゴシック" w:hAnsi="Arial" w:cs="Arial"/>
                <w:sz w:val="20"/>
              </w:rPr>
            </w:pPr>
            <w:r w:rsidRPr="00A8423B">
              <w:rPr>
                <w:rFonts w:ascii="Arial" w:eastAsia="ＭＳ Ｐゴシック" w:hAnsi="Arial" w:cs="Arial"/>
                <w:sz w:val="20"/>
              </w:rPr>
              <w:t>Revise this phrase as the next.</w:t>
            </w:r>
          </w:p>
          <w:p w:rsidR="00210E67" w:rsidRPr="00210E67" w:rsidRDefault="00A8423B" w:rsidP="00A8423B">
            <w:pPr>
              <w:rPr>
                <w:rFonts w:ascii="Arial" w:eastAsia="ＭＳ Ｐゴシック" w:hAnsi="Arial" w:cs="Arial"/>
                <w:sz w:val="20"/>
              </w:rPr>
            </w:pPr>
            <w:r w:rsidRPr="00A8423B">
              <w:rPr>
                <w:rFonts w:ascii="Arial" w:eastAsia="ＭＳ Ｐゴシック" w:hAnsi="Arial" w:cs="Arial"/>
                <w:sz w:val="20"/>
              </w:rPr>
              <w:t>"(8, 4) and (16, 4) DSSS bits-to-chip mapping respectively"</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A8423B" w:rsidRDefault="00A8423B" w:rsidP="00210E67">
            <w:pPr>
              <w:jc w:val="center"/>
              <w:rPr>
                <w:rFonts w:ascii="Arial" w:eastAsia="ＭＳ Ｐゴシック" w:hAnsi="Arial" w:cs="Arial"/>
                <w:sz w:val="20"/>
                <w:lang w:eastAsia="ja-JP"/>
              </w:rPr>
            </w:pPr>
          </w:p>
          <w:p w:rsidR="00A8423B"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Pr="00957D5A"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41</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9</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A8423B">
            <w:pPr>
              <w:jc w:val="center"/>
              <w:rPr>
                <w:rFonts w:ascii="Arial" w:eastAsia="ＭＳ Ｐゴシック" w:hAnsi="Arial" w:cs="Arial"/>
                <w:sz w:val="20"/>
              </w:rPr>
            </w:pPr>
            <w:r>
              <w:rPr>
                <w:rFonts w:ascii="Arial" w:eastAsia="ＭＳ Ｐゴシック" w:hAnsi="Arial" w:cs="Arial" w:hint="eastAsia"/>
                <w:sz w:val="20"/>
                <w:lang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lang w:eastAsia="ja-JP"/>
              </w:rPr>
            </w:pPr>
            <w:r w:rsidRPr="00210E67">
              <w:rPr>
                <w:rFonts w:ascii="Arial" w:eastAsia="ＭＳ Ｐゴシック" w:hAnsi="Arial" w:cs="Arial"/>
                <w:sz w:val="20"/>
              </w:rPr>
              <w:t>What is the difference between this table 222 and the P802.15.4-REVb-DF1 table 286? Perhaps we could just reference the table already there?</w:t>
            </w:r>
          </w:p>
        </w:tc>
        <w:tc>
          <w:tcPr>
            <w:tcW w:w="2408"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Replace table 222 with reference to existing table.</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210E67" w:rsidRDefault="00210E67" w:rsidP="00210E67">
            <w:pPr>
              <w:jc w:val="center"/>
              <w:rPr>
                <w:rFonts w:ascii="Arial" w:eastAsia="ＭＳ Ｐゴシック" w:hAnsi="Arial" w:cs="Arial"/>
                <w:sz w:val="20"/>
                <w:lang w:eastAsia="ja-JP"/>
              </w:rPr>
            </w:pPr>
          </w:p>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Pr="00957D5A"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42</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8</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A8423B">
            <w:pPr>
              <w:jc w:val="center"/>
              <w:rPr>
                <w:rFonts w:ascii="Arial" w:eastAsia="ＭＳ Ｐゴシック" w:hAnsi="Arial" w:cs="Arial"/>
                <w:sz w:val="20"/>
              </w:rPr>
            </w:pPr>
            <w:r>
              <w:rPr>
                <w:rFonts w:ascii="Arial" w:eastAsia="ＭＳ Ｐゴシック" w:hAnsi="Arial" w:cs="Arial" w:hint="eastAsia"/>
                <w:sz w:val="20"/>
                <w:lang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What is the difference between this table 223 and the P802.15.4-REVb-DF1 table 287? Perhaps we could just reference the table already there?</w:t>
            </w:r>
          </w:p>
        </w:tc>
        <w:tc>
          <w:tcPr>
            <w:tcW w:w="2408"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Replace table 223 with reference to existing table.</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210E67" w:rsidRDefault="00210E67" w:rsidP="00210E67">
            <w:pPr>
              <w:jc w:val="center"/>
              <w:rPr>
                <w:rFonts w:ascii="Arial" w:eastAsia="ＭＳ Ｐゴシック" w:hAnsi="Arial" w:cs="Arial"/>
                <w:sz w:val="20"/>
                <w:lang w:eastAsia="ja-JP"/>
              </w:rPr>
            </w:pPr>
          </w:p>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bl>
    <w:p w:rsidR="00210E67" w:rsidRDefault="00210E67" w:rsidP="000F4953">
      <w:pPr>
        <w:rPr>
          <w:rFonts w:eastAsia="ＭＳ 明朝"/>
          <w:szCs w:val="22"/>
          <w:lang w:eastAsia="ja-JP"/>
        </w:rPr>
      </w:pPr>
    </w:p>
    <w:p w:rsidR="00210E67" w:rsidRDefault="00210E67" w:rsidP="00210E67">
      <w:pPr>
        <w:rPr>
          <w:i/>
        </w:rPr>
      </w:pPr>
      <w:r w:rsidRPr="00F0664C">
        <w:rPr>
          <w:b/>
          <w:u w:val="single"/>
        </w:rPr>
        <w:t>Discussion</w:t>
      </w:r>
      <w:proofErr w:type="gramStart"/>
      <w:r w:rsidRPr="00F0664C">
        <w:rPr>
          <w:b/>
          <w:u w:val="single"/>
        </w:rPr>
        <w:t>:</w:t>
      </w:r>
      <w:r>
        <w:rPr>
          <w:i/>
        </w:rPr>
        <w:t>.</w:t>
      </w:r>
      <w:proofErr w:type="gramEnd"/>
      <w:r>
        <w:rPr>
          <w:i/>
        </w:rPr>
        <w:t xml:space="preserve"> </w:t>
      </w:r>
    </w:p>
    <w:p w:rsidR="00210E67" w:rsidRDefault="00210E67" w:rsidP="00210E67">
      <w:pPr>
        <w:rPr>
          <w:rFonts w:eastAsia="ＭＳ 明朝"/>
          <w:szCs w:val="22"/>
          <w:lang w:eastAsia="ja-JP"/>
        </w:rPr>
      </w:pPr>
      <w:r>
        <w:rPr>
          <w:rFonts w:eastAsia="ＭＳ 明朝" w:hint="eastAsia"/>
          <w:szCs w:val="22"/>
          <w:lang w:eastAsia="ja-JP"/>
        </w:rPr>
        <w:t>Line and page number of CID 23 should be 2 and 8 respectively judging from the comment.</w:t>
      </w:r>
    </w:p>
    <w:p w:rsidR="00A8423B" w:rsidRDefault="00A8423B" w:rsidP="00A8423B">
      <w:pPr>
        <w:rPr>
          <w:rFonts w:eastAsia="ＭＳ 明朝"/>
          <w:szCs w:val="22"/>
          <w:lang w:eastAsia="ja-JP"/>
        </w:rPr>
      </w:pPr>
      <w:r>
        <w:rPr>
          <w:rFonts w:eastAsia="ＭＳ 明朝" w:hint="eastAsia"/>
          <w:szCs w:val="22"/>
          <w:lang w:eastAsia="ja-JP"/>
        </w:rPr>
        <w:t>Subclause number of CID41 should be 8 and 22.1.2.5 judging from the comment.</w:t>
      </w:r>
    </w:p>
    <w:p w:rsidR="00210E67" w:rsidRDefault="00A8423B" w:rsidP="00210E67">
      <w:pPr>
        <w:rPr>
          <w:rFonts w:eastAsia="ＭＳ 明朝"/>
          <w:szCs w:val="22"/>
          <w:lang w:eastAsia="ja-JP"/>
        </w:rPr>
      </w:pPr>
      <w:r>
        <w:rPr>
          <w:rFonts w:eastAsia="ＭＳ 明朝" w:hint="eastAsia"/>
          <w:szCs w:val="22"/>
          <w:lang w:eastAsia="ja-JP"/>
        </w:rPr>
        <w:t xml:space="preserve">Subclause </w:t>
      </w:r>
      <w:r w:rsidR="00210E67">
        <w:rPr>
          <w:rFonts w:eastAsia="ＭＳ 明朝" w:hint="eastAsia"/>
          <w:szCs w:val="22"/>
          <w:lang w:eastAsia="ja-JP"/>
        </w:rPr>
        <w:t xml:space="preserve">number of CID42 should </w:t>
      </w:r>
      <w:r>
        <w:rPr>
          <w:rFonts w:eastAsia="ＭＳ 明朝" w:hint="eastAsia"/>
          <w:szCs w:val="22"/>
          <w:lang w:eastAsia="ja-JP"/>
        </w:rPr>
        <w:t xml:space="preserve">22.1.2.5 </w:t>
      </w:r>
      <w:r w:rsidR="00210E67">
        <w:rPr>
          <w:rFonts w:eastAsia="ＭＳ 明朝" w:hint="eastAsia"/>
          <w:szCs w:val="22"/>
          <w:lang w:eastAsia="ja-JP"/>
        </w:rPr>
        <w:t>judging from the comment.</w:t>
      </w:r>
    </w:p>
    <w:p w:rsidR="00210E67" w:rsidRDefault="00210E67" w:rsidP="00210E67">
      <w:pPr>
        <w:rPr>
          <w:rFonts w:eastAsia="ＭＳ 明朝"/>
          <w:szCs w:val="22"/>
          <w:lang w:eastAsia="ja-JP"/>
        </w:rPr>
      </w:pPr>
      <w:r>
        <w:rPr>
          <w:rFonts w:eastAsia="ＭＳ 明朝" w:hint="eastAsia"/>
          <w:szCs w:val="22"/>
          <w:lang w:eastAsia="ja-JP"/>
        </w:rPr>
        <w:t>As th</w:t>
      </w:r>
      <w:r w:rsidR="00A8423B">
        <w:rPr>
          <w:rFonts w:eastAsia="ＭＳ 明朝" w:hint="eastAsia"/>
          <w:szCs w:val="22"/>
          <w:lang w:eastAsia="ja-JP"/>
        </w:rPr>
        <w:t>e above</w:t>
      </w:r>
      <w:r>
        <w:rPr>
          <w:rFonts w:eastAsia="ＭＳ 明朝" w:hint="eastAsia"/>
          <w:szCs w:val="22"/>
          <w:lang w:eastAsia="ja-JP"/>
        </w:rPr>
        <w:t xml:space="preserve"> </w:t>
      </w:r>
      <w:proofErr w:type="spellStart"/>
      <w:r>
        <w:rPr>
          <w:rFonts w:eastAsia="ＭＳ 明朝" w:hint="eastAsia"/>
          <w:szCs w:val="22"/>
          <w:lang w:eastAsia="ja-JP"/>
        </w:rPr>
        <w:t>commentor</w:t>
      </w:r>
      <w:r w:rsidR="00A8423B">
        <w:rPr>
          <w:rFonts w:eastAsia="ＭＳ 明朝" w:hint="eastAsia"/>
          <w:szCs w:val="22"/>
          <w:lang w:eastAsia="ja-JP"/>
        </w:rPr>
        <w:t>s</w:t>
      </w:r>
      <w:proofErr w:type="spellEnd"/>
      <w:r>
        <w:rPr>
          <w:rFonts w:eastAsia="ＭＳ 明朝" w:hint="eastAsia"/>
          <w:szCs w:val="22"/>
          <w:lang w:eastAsia="ja-JP"/>
        </w:rPr>
        <w:t xml:space="preserve"> mention, Table 222 and 223 do not have a difference from </w:t>
      </w:r>
      <w:proofErr w:type="spellStart"/>
      <w:r>
        <w:rPr>
          <w:rFonts w:eastAsia="ＭＳ 明朝" w:hint="eastAsia"/>
          <w:szCs w:val="22"/>
          <w:lang w:eastAsia="ja-JP"/>
        </w:rPr>
        <w:t>baselinedocument</w:t>
      </w:r>
      <w:proofErr w:type="spellEnd"/>
      <w:r>
        <w:rPr>
          <w:rFonts w:eastAsia="ＭＳ 明朝" w:hint="eastAsia"/>
          <w:szCs w:val="22"/>
          <w:lang w:eastAsia="ja-JP"/>
        </w:rPr>
        <w:t>. Hence, cross reference technique should be used instead of preparing new tables for Table 222 and 223.</w:t>
      </w:r>
    </w:p>
    <w:p w:rsidR="00210E67" w:rsidRDefault="00A8423B" w:rsidP="000F4953">
      <w:pPr>
        <w:rPr>
          <w:rFonts w:eastAsia="ＭＳ 明朝"/>
          <w:szCs w:val="22"/>
          <w:lang w:eastAsia="ja-JP"/>
        </w:rPr>
      </w:pPr>
      <w:r>
        <w:rPr>
          <w:rFonts w:eastAsia="ＭＳ 明朝" w:hint="eastAsia"/>
          <w:szCs w:val="22"/>
          <w:lang w:eastAsia="ja-JP"/>
        </w:rPr>
        <w:t>And description of Table 222 and 223 written in line 2 of page 8 is not clear.</w:t>
      </w:r>
    </w:p>
    <w:p w:rsidR="00A8423B" w:rsidRDefault="00A8423B" w:rsidP="000F4953">
      <w:pPr>
        <w:rPr>
          <w:rFonts w:eastAsia="ＭＳ 明朝"/>
          <w:szCs w:val="22"/>
          <w:lang w:eastAsia="ja-JP"/>
        </w:rPr>
      </w:pPr>
      <w:r>
        <w:rPr>
          <w:rFonts w:eastAsia="ＭＳ 明朝" w:hint="eastAsia"/>
          <w:szCs w:val="22"/>
          <w:lang w:eastAsia="ja-JP"/>
        </w:rPr>
        <w:t>Considering CID23, 41 and 42, subclause 22.1.2.5 should be explained as below.</w:t>
      </w:r>
    </w:p>
    <w:p w:rsidR="00A8423B" w:rsidRPr="00A8423B" w:rsidRDefault="00A8423B" w:rsidP="000F4953">
      <w:pPr>
        <w:rPr>
          <w:rFonts w:eastAsia="ＭＳ 明朝"/>
          <w:szCs w:val="22"/>
          <w:lang w:eastAsia="ja-JP"/>
        </w:rPr>
      </w:pPr>
    </w:p>
    <w:p w:rsidR="00A8423B" w:rsidRDefault="00A8423B" w:rsidP="000F4953">
      <w:pPr>
        <w:rPr>
          <w:rFonts w:eastAsia="ＭＳ 明朝"/>
          <w:szCs w:val="22"/>
          <w:lang w:eastAsia="ja-JP"/>
        </w:rPr>
      </w:pPr>
      <w:r>
        <w:rPr>
          <w:rFonts w:eastAsia="ＭＳ 明朝" w:hint="eastAsia"/>
          <w:szCs w:val="22"/>
          <w:lang w:eastAsia="ja-JP"/>
        </w:rPr>
        <w:t xml:space="preserve">DSSS bits-to-chip mapping </w:t>
      </w:r>
      <w:r w:rsidR="002714E0">
        <w:rPr>
          <w:rFonts w:eastAsia="ＭＳ 明朝" w:hint="eastAsia"/>
          <w:szCs w:val="22"/>
          <w:lang w:eastAsia="ja-JP"/>
        </w:rPr>
        <w:t>of</w:t>
      </w:r>
      <w:r>
        <w:rPr>
          <w:rFonts w:eastAsia="ＭＳ 明朝" w:hint="eastAsia"/>
          <w:szCs w:val="22"/>
          <w:lang w:eastAsia="ja-JP"/>
        </w:rPr>
        <w:t xml:space="preserve"> </w:t>
      </w:r>
      <w:r w:rsidR="002714E0">
        <w:rPr>
          <w:rFonts w:eastAsia="ＭＳ 明朝" w:hint="eastAsia"/>
          <w:szCs w:val="22"/>
          <w:lang w:eastAsia="ja-JP"/>
        </w:rPr>
        <w:t>(8</w:t>
      </w:r>
      <w:proofErr w:type="gramStart"/>
      <w:r w:rsidR="002714E0">
        <w:rPr>
          <w:rFonts w:eastAsia="ＭＳ 明朝" w:hint="eastAsia"/>
          <w:szCs w:val="22"/>
          <w:lang w:eastAsia="ja-JP"/>
        </w:rPr>
        <w:t>,4</w:t>
      </w:r>
      <w:proofErr w:type="gramEnd"/>
      <w:r w:rsidR="002714E0">
        <w:rPr>
          <w:rFonts w:eastAsia="ＭＳ 明朝" w:hint="eastAsia"/>
          <w:szCs w:val="22"/>
          <w:lang w:eastAsia="ja-JP"/>
        </w:rPr>
        <w:t xml:space="preserve">) and (16,4) for </w:t>
      </w:r>
      <w:r>
        <w:rPr>
          <w:rFonts w:eastAsia="ＭＳ 明朝" w:hint="eastAsia"/>
          <w:szCs w:val="22"/>
          <w:lang w:eastAsia="ja-JP"/>
        </w:rPr>
        <w:t xml:space="preserve">CMB O-QPSK PHY shall be specified as </w:t>
      </w:r>
      <w:r w:rsidR="002714E0">
        <w:rPr>
          <w:rFonts w:eastAsia="ＭＳ 明朝" w:hint="eastAsia"/>
          <w:szCs w:val="22"/>
          <w:lang w:eastAsia="ja-JP"/>
        </w:rPr>
        <w:t>Table 176 and Table 177 in subclause 18.3.2.9 of IEEE802.15.4g-2012.</w:t>
      </w:r>
    </w:p>
    <w:p w:rsidR="002714E0" w:rsidRDefault="002714E0" w:rsidP="000F4953">
      <w:pPr>
        <w:rPr>
          <w:rFonts w:eastAsia="ＭＳ 明朝"/>
          <w:szCs w:val="22"/>
          <w:lang w:eastAsia="ja-JP"/>
        </w:rPr>
      </w:pPr>
    </w:p>
    <w:p w:rsidR="002714E0" w:rsidRDefault="002714E0" w:rsidP="000F4953">
      <w:pPr>
        <w:rPr>
          <w:rFonts w:eastAsia="ＭＳ 明朝"/>
          <w:szCs w:val="22"/>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sidRPr="008C439B">
        <w:rPr>
          <w:rFonts w:eastAsia="ＭＳ 明朝" w:hint="eastAsia"/>
          <w:b/>
          <w:sz w:val="20"/>
          <w:highlight w:val="yellow"/>
          <w:lang w:eastAsia="ja-JP"/>
        </w:rPr>
        <w:t xml:space="preserve"> </w:t>
      </w:r>
      <w:r w:rsidRPr="002714E0">
        <w:rPr>
          <w:rFonts w:eastAsia="ＭＳ 明朝" w:hint="eastAsia"/>
          <w:b/>
          <w:sz w:val="20"/>
          <w:highlight w:val="yellow"/>
          <w:lang w:eastAsia="ja-JP"/>
        </w:rPr>
        <w:t xml:space="preserve">Remove whole contents of subclause 22.1.2.5. And add the </w:t>
      </w:r>
      <w:r w:rsidRPr="002714E0">
        <w:rPr>
          <w:rFonts w:eastAsia="ＭＳ 明朝"/>
          <w:b/>
          <w:sz w:val="20"/>
          <w:highlight w:val="yellow"/>
          <w:lang w:eastAsia="ja-JP"/>
        </w:rPr>
        <w:t>following</w:t>
      </w:r>
      <w:r w:rsidRPr="002714E0">
        <w:rPr>
          <w:rFonts w:eastAsia="ＭＳ 明朝" w:hint="eastAsia"/>
          <w:b/>
          <w:sz w:val="20"/>
          <w:highlight w:val="yellow"/>
          <w:lang w:eastAsia="ja-JP"/>
        </w:rPr>
        <w:t xml:space="preserve"> new sentence as below.</w:t>
      </w:r>
    </w:p>
    <w:p w:rsidR="00A8423B" w:rsidRDefault="00A8423B" w:rsidP="000F4953">
      <w:pPr>
        <w:rPr>
          <w:rFonts w:eastAsia="ＭＳ 明朝"/>
          <w:szCs w:val="22"/>
          <w:lang w:eastAsia="ja-JP"/>
        </w:rPr>
      </w:pPr>
    </w:p>
    <w:p w:rsidR="002714E0" w:rsidRPr="002714E0" w:rsidRDefault="002714E0" w:rsidP="002714E0">
      <w:pPr>
        <w:pStyle w:val="IEEEStdsParagraph"/>
        <w:rPr>
          <w:strike/>
          <w:color w:val="FF0000"/>
        </w:rPr>
      </w:pPr>
      <w:r w:rsidRPr="002714E0">
        <w:rPr>
          <w:strike/>
          <w:color w:val="FF0000"/>
        </w:rPr>
        <w:fldChar w:fldCharType="begin"/>
      </w:r>
      <w:r w:rsidRPr="002714E0">
        <w:rPr>
          <w:strike/>
          <w:color w:val="FF0000"/>
        </w:rPr>
        <w:instrText xml:space="preserve"> REF _Ref377224358 \r \h  \* MERGEFORMAT </w:instrText>
      </w:r>
      <w:r w:rsidRPr="002714E0">
        <w:rPr>
          <w:strike/>
          <w:color w:val="FF0000"/>
        </w:rPr>
      </w:r>
      <w:r w:rsidRPr="002714E0">
        <w:rPr>
          <w:strike/>
          <w:color w:val="FF0000"/>
        </w:rPr>
        <w:fldChar w:fldCharType="separate"/>
      </w:r>
      <w:proofErr w:type="gramStart"/>
      <w:r w:rsidRPr="002714E0">
        <w:rPr>
          <w:strike/>
          <w:color w:val="FF0000"/>
        </w:rPr>
        <w:t>Table 222</w:t>
      </w:r>
      <w:r w:rsidRPr="002714E0">
        <w:rPr>
          <w:strike/>
          <w:color w:val="FF0000"/>
        </w:rPr>
        <w:fldChar w:fldCharType="end"/>
      </w:r>
      <w:r w:rsidRPr="002714E0">
        <w:rPr>
          <w:rFonts w:hint="eastAsia"/>
          <w:strike/>
          <w:color w:val="FF0000"/>
        </w:rPr>
        <w:t xml:space="preserve"> </w:t>
      </w:r>
      <w:r w:rsidRPr="002714E0">
        <w:rPr>
          <w:strike/>
          <w:color w:val="FF0000"/>
        </w:rPr>
        <w:t xml:space="preserve">and </w:t>
      </w:r>
      <w:r w:rsidRPr="002714E0">
        <w:rPr>
          <w:strike/>
          <w:color w:val="FF0000"/>
        </w:rPr>
        <w:fldChar w:fldCharType="begin"/>
      </w:r>
      <w:r w:rsidRPr="002714E0">
        <w:rPr>
          <w:strike/>
          <w:color w:val="FF0000"/>
        </w:rPr>
        <w:instrText xml:space="preserve"> REF _Ref377224418 \r \h  \* MERGEFORMAT </w:instrText>
      </w:r>
      <w:r w:rsidRPr="002714E0">
        <w:rPr>
          <w:strike/>
          <w:color w:val="FF0000"/>
        </w:rPr>
      </w:r>
      <w:r w:rsidRPr="002714E0">
        <w:rPr>
          <w:strike/>
          <w:color w:val="FF0000"/>
        </w:rPr>
        <w:fldChar w:fldCharType="separate"/>
      </w:r>
      <w:r w:rsidRPr="002714E0">
        <w:rPr>
          <w:strike/>
          <w:color w:val="FF0000"/>
        </w:rPr>
        <w:t>Table 223</w:t>
      </w:r>
      <w:r w:rsidRPr="002714E0">
        <w:rPr>
          <w:strike/>
          <w:color w:val="FF0000"/>
        </w:rPr>
        <w:fldChar w:fldCharType="end"/>
      </w:r>
      <w:r w:rsidRPr="002714E0">
        <w:rPr>
          <w:strike/>
          <w:color w:val="FF0000"/>
        </w:rPr>
        <w:t xml:space="preserve"> show (N, 4) DSSS bits-to-chip mapping.</w:t>
      </w:r>
      <w:proofErr w:type="gramEnd"/>
    </w:p>
    <w:p w:rsidR="002714E0" w:rsidRPr="001432D6" w:rsidRDefault="002714E0" w:rsidP="002714E0">
      <w:pPr>
        <w:pStyle w:val="IEEEStdsParagraph"/>
        <w:rPr>
          <w:color w:val="FF0000"/>
        </w:rPr>
      </w:pPr>
      <w:r w:rsidRPr="001432D6">
        <w:rPr>
          <w:color w:val="FF0000"/>
        </w:rPr>
        <w:t>DSSS bits-to-chip mapping of (8</w:t>
      </w:r>
      <w:proofErr w:type="gramStart"/>
      <w:r w:rsidRPr="001432D6">
        <w:rPr>
          <w:color w:val="FF0000"/>
        </w:rPr>
        <w:t>,4</w:t>
      </w:r>
      <w:proofErr w:type="gramEnd"/>
      <w:r w:rsidRPr="001432D6">
        <w:rPr>
          <w:color w:val="FF0000"/>
        </w:rPr>
        <w:t>) and (16,4) for CMB O-QPSK PHY shall be specified as Table 176 and Table 177 in subclause 18.3.2.9</w:t>
      </w:r>
      <w:r w:rsidRPr="001432D6">
        <w:rPr>
          <w:rFonts w:hint="eastAsia"/>
          <w:color w:val="FF0000"/>
        </w:rPr>
        <w:t>.</w:t>
      </w: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Pr="00E44020" w:rsidRDefault="001432D6" w:rsidP="002714E0">
      <w:pPr>
        <w:pStyle w:val="IEEEStdsParagraph"/>
      </w:pPr>
    </w:p>
    <w:p w:rsidR="002714E0" w:rsidRPr="002714E0" w:rsidRDefault="002714E0" w:rsidP="002714E0">
      <w:pPr>
        <w:pStyle w:val="IEEEStdsRegularTableCaption"/>
        <w:numPr>
          <w:ilvl w:val="0"/>
          <w:numId w:val="0"/>
        </w:numPr>
        <w:rPr>
          <w:strike/>
          <w:color w:val="FF0000"/>
        </w:rPr>
      </w:pPr>
      <w:bookmarkStart w:id="10" w:name="_Ref377224358"/>
      <w:r w:rsidRPr="002714E0">
        <w:rPr>
          <w:rFonts w:hint="eastAsia"/>
          <w:strike/>
          <w:color w:val="FF0000"/>
        </w:rPr>
        <w:lastRenderedPageBreak/>
        <w:t>Table 222</w:t>
      </w:r>
      <w:r w:rsidRPr="002714E0">
        <w:rPr>
          <w:rFonts w:hint="eastAsia"/>
          <w:strike/>
          <w:color w:val="FF0000"/>
        </w:rPr>
        <w:t>—</w:t>
      </w:r>
      <w:r w:rsidRPr="002714E0">
        <w:rPr>
          <w:strike/>
          <w:color w:val="FF0000"/>
        </w:rPr>
        <w:t>(8, 4) DSSS bit-to-chip mapping</w:t>
      </w:r>
      <w:bookmarkEnd w:id="10"/>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tblGrid>
      <w:tr w:rsidR="002714E0" w:rsidRPr="002714E0" w:rsidTr="008675A4">
        <w:trPr>
          <w:jc w:val="center"/>
        </w:trPr>
        <w:tc>
          <w:tcPr>
            <w:tcW w:w="1418" w:type="dxa"/>
            <w:tcBorders>
              <w:top w:val="single" w:sz="12" w:space="0" w:color="auto"/>
              <w:left w:val="single" w:sz="12" w:space="0" w:color="auto"/>
              <w:bottom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Data Symbol</w:t>
            </w:r>
          </w:p>
        </w:tc>
        <w:tc>
          <w:tcPr>
            <w:tcW w:w="2835" w:type="dxa"/>
            <w:tcBorders>
              <w:top w:val="single" w:sz="12" w:space="0" w:color="auto"/>
              <w:bottom w:val="single" w:sz="12" w:space="0" w:color="auto"/>
              <w:right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Chip Values for (8,4) DSSS</w:t>
            </w:r>
          </w:p>
          <w:p w:rsidR="002714E0" w:rsidRPr="002714E0" w:rsidRDefault="002714E0" w:rsidP="008675A4">
            <w:pPr>
              <w:pStyle w:val="IEEEStdsTableColumnHead"/>
              <w:rPr>
                <w:strike/>
                <w:color w:val="FF0000"/>
              </w:rPr>
            </w:pPr>
            <w:r w:rsidRPr="002714E0">
              <w:rPr>
                <w:strike/>
                <w:color w:val="FF0000"/>
              </w:rPr>
              <w:t>(c</w:t>
            </w:r>
            <w:r w:rsidRPr="002714E0">
              <w:rPr>
                <w:strike/>
                <w:color w:val="FF0000"/>
                <w:vertAlign w:val="subscript"/>
              </w:rPr>
              <w:t>0</w:t>
            </w:r>
            <w:r w:rsidRPr="002714E0">
              <w:rPr>
                <w:strike/>
                <w:color w:val="FF0000"/>
              </w:rPr>
              <w:t xml:space="preserve"> c</w:t>
            </w:r>
            <w:r w:rsidRPr="002714E0">
              <w:rPr>
                <w:strike/>
                <w:color w:val="FF0000"/>
                <w:vertAlign w:val="subscript"/>
              </w:rPr>
              <w:t>1</w:t>
            </w:r>
            <w:r w:rsidRPr="002714E0">
              <w:rPr>
                <w:strike/>
                <w:color w:val="FF0000"/>
              </w:rPr>
              <w:t xml:space="preserve"> … c</w:t>
            </w:r>
            <w:r w:rsidRPr="002714E0">
              <w:rPr>
                <w:strike/>
                <w:color w:val="FF0000"/>
                <w:vertAlign w:val="subscript"/>
              </w:rPr>
              <w:t>6</w:t>
            </w:r>
            <w:r w:rsidRPr="002714E0">
              <w:rPr>
                <w:strike/>
                <w:color w:val="FF0000"/>
              </w:rPr>
              <w:t xml:space="preserve"> c</w:t>
            </w:r>
            <w:r w:rsidRPr="002714E0">
              <w:rPr>
                <w:strike/>
                <w:color w:val="FF0000"/>
                <w:vertAlign w:val="subscript"/>
              </w:rPr>
              <w:t>7</w:t>
            </w:r>
            <w:r w:rsidRPr="002714E0">
              <w:rPr>
                <w:strike/>
                <w:color w:val="FF0000"/>
              </w:rPr>
              <w:t>)</w:t>
            </w:r>
          </w:p>
        </w:tc>
      </w:tr>
      <w:tr w:rsidR="002714E0" w:rsidRPr="002714E0" w:rsidTr="008675A4">
        <w:trPr>
          <w:jc w:val="center"/>
        </w:trPr>
        <w:tc>
          <w:tcPr>
            <w:tcW w:w="1418" w:type="dxa"/>
            <w:tcBorders>
              <w:top w:val="single" w:sz="12" w:space="0" w:color="auto"/>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w:t>
            </w:r>
          </w:p>
        </w:tc>
        <w:tc>
          <w:tcPr>
            <w:tcW w:w="2835" w:type="dxa"/>
            <w:tcBorders>
              <w:top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0000 0001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1101 0000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0110 1000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1011 1001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1110 0101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5</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0011 0100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6</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1000 1100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7</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0101 1101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8</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1010 0010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9</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0111 0011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1100 1011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0001 1010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0100 0110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1001 0111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0010 1111</w:t>
            </w:r>
          </w:p>
        </w:tc>
      </w:tr>
      <w:tr w:rsidR="002714E0" w:rsidRPr="002714E0" w:rsidTr="008675A4">
        <w:trPr>
          <w:jc w:val="center"/>
        </w:trPr>
        <w:tc>
          <w:tcPr>
            <w:tcW w:w="1418" w:type="dxa"/>
            <w:tcBorders>
              <w:left w:val="single" w:sz="12" w:space="0" w:color="auto"/>
              <w:bottom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15</w:t>
            </w:r>
          </w:p>
        </w:tc>
        <w:tc>
          <w:tcPr>
            <w:tcW w:w="2835" w:type="dxa"/>
            <w:tcBorders>
              <w:bottom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1111 1110</w:t>
            </w:r>
          </w:p>
        </w:tc>
      </w:tr>
    </w:tbl>
    <w:p w:rsidR="002714E0" w:rsidRPr="002714E0" w:rsidRDefault="002714E0" w:rsidP="002714E0">
      <w:pPr>
        <w:pStyle w:val="IEEEStdsParagraph"/>
        <w:rPr>
          <w:strike/>
          <w:color w:val="FF0000"/>
        </w:rPr>
      </w:pPr>
    </w:p>
    <w:p w:rsidR="002714E0" w:rsidRPr="002714E0" w:rsidRDefault="002714E0" w:rsidP="002714E0">
      <w:pPr>
        <w:pStyle w:val="IEEEStdsRegularTableCaption"/>
        <w:numPr>
          <w:ilvl w:val="0"/>
          <w:numId w:val="0"/>
        </w:numPr>
        <w:rPr>
          <w:strike/>
          <w:color w:val="FF0000"/>
        </w:rPr>
      </w:pPr>
      <w:bookmarkStart w:id="11" w:name="_Ref377224418"/>
      <w:r w:rsidRPr="002714E0">
        <w:rPr>
          <w:rFonts w:hint="eastAsia"/>
          <w:strike/>
          <w:color w:val="FF0000"/>
        </w:rPr>
        <w:t>Table 223</w:t>
      </w:r>
      <w:r w:rsidRPr="002714E0">
        <w:rPr>
          <w:rFonts w:hint="eastAsia"/>
          <w:strike/>
          <w:color w:val="FF0000"/>
        </w:rPr>
        <w:t>—</w:t>
      </w:r>
      <w:r w:rsidRPr="002714E0">
        <w:rPr>
          <w:strike/>
          <w:color w:val="FF0000"/>
        </w:rPr>
        <w:t>(16, 4) DSSS bit-to-chip mapping</w:t>
      </w:r>
      <w:bookmarkEnd w:id="11"/>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tblGrid>
      <w:tr w:rsidR="002714E0" w:rsidRPr="002714E0" w:rsidTr="008675A4">
        <w:trPr>
          <w:jc w:val="center"/>
        </w:trPr>
        <w:tc>
          <w:tcPr>
            <w:tcW w:w="1418" w:type="dxa"/>
            <w:tcBorders>
              <w:top w:val="single" w:sz="12" w:space="0" w:color="auto"/>
              <w:left w:val="single" w:sz="12" w:space="0" w:color="auto"/>
              <w:bottom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Data Symbol</w:t>
            </w:r>
          </w:p>
        </w:tc>
        <w:tc>
          <w:tcPr>
            <w:tcW w:w="2835" w:type="dxa"/>
            <w:tcBorders>
              <w:top w:val="single" w:sz="12" w:space="0" w:color="auto"/>
              <w:bottom w:val="single" w:sz="12" w:space="0" w:color="auto"/>
              <w:right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Chip Values for (</w:t>
            </w:r>
            <w:r w:rsidRPr="002714E0">
              <w:rPr>
                <w:rFonts w:hint="eastAsia"/>
                <w:strike/>
                <w:color w:val="FF0000"/>
              </w:rPr>
              <w:t>16</w:t>
            </w:r>
            <w:r w:rsidRPr="002714E0">
              <w:rPr>
                <w:strike/>
                <w:color w:val="FF0000"/>
              </w:rPr>
              <w:t>,4) DSSS</w:t>
            </w:r>
          </w:p>
          <w:p w:rsidR="002714E0" w:rsidRPr="002714E0" w:rsidRDefault="002714E0" w:rsidP="008675A4">
            <w:pPr>
              <w:pStyle w:val="IEEEStdsTableColumnHead"/>
              <w:rPr>
                <w:strike/>
                <w:color w:val="FF0000"/>
              </w:rPr>
            </w:pPr>
            <w:r w:rsidRPr="002714E0">
              <w:rPr>
                <w:strike/>
                <w:color w:val="FF0000"/>
              </w:rPr>
              <w:t>(c</w:t>
            </w:r>
            <w:r w:rsidRPr="002714E0">
              <w:rPr>
                <w:strike/>
                <w:color w:val="FF0000"/>
                <w:vertAlign w:val="subscript"/>
              </w:rPr>
              <w:t>0</w:t>
            </w:r>
            <w:r w:rsidRPr="002714E0">
              <w:rPr>
                <w:strike/>
                <w:color w:val="FF0000"/>
              </w:rPr>
              <w:t xml:space="preserve"> c</w:t>
            </w:r>
            <w:r w:rsidRPr="002714E0">
              <w:rPr>
                <w:strike/>
                <w:color w:val="FF0000"/>
                <w:vertAlign w:val="subscript"/>
              </w:rPr>
              <w:t>1</w:t>
            </w:r>
            <w:r w:rsidRPr="002714E0">
              <w:rPr>
                <w:strike/>
                <w:color w:val="FF0000"/>
              </w:rPr>
              <w:t xml:space="preserve"> … c</w:t>
            </w:r>
            <w:r w:rsidRPr="002714E0">
              <w:rPr>
                <w:rFonts w:hint="eastAsia"/>
                <w:strike/>
                <w:color w:val="FF0000"/>
                <w:vertAlign w:val="subscript"/>
              </w:rPr>
              <w:t>14</w:t>
            </w:r>
            <w:r w:rsidRPr="002714E0">
              <w:rPr>
                <w:strike/>
                <w:color w:val="FF0000"/>
              </w:rPr>
              <w:t xml:space="preserve"> c</w:t>
            </w:r>
            <w:r w:rsidRPr="002714E0">
              <w:rPr>
                <w:rFonts w:hint="eastAsia"/>
                <w:strike/>
                <w:color w:val="FF0000"/>
                <w:vertAlign w:val="subscript"/>
              </w:rPr>
              <w:t>15</w:t>
            </w:r>
            <w:r w:rsidRPr="002714E0">
              <w:rPr>
                <w:strike/>
                <w:color w:val="FF0000"/>
              </w:rPr>
              <w:t>)</w:t>
            </w:r>
          </w:p>
        </w:tc>
      </w:tr>
      <w:tr w:rsidR="002714E0" w:rsidRPr="002714E0" w:rsidTr="008675A4">
        <w:trPr>
          <w:jc w:val="center"/>
        </w:trPr>
        <w:tc>
          <w:tcPr>
            <w:tcW w:w="1418" w:type="dxa"/>
            <w:tcBorders>
              <w:top w:val="single" w:sz="12" w:space="0" w:color="auto"/>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w:t>
            </w:r>
          </w:p>
        </w:tc>
        <w:tc>
          <w:tcPr>
            <w:tcW w:w="2835" w:type="dxa"/>
            <w:tcBorders>
              <w:top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0011 1110 0010 0101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0100 1111 1000 1001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0101 0011 1110 0010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1001 0100 1111 1000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0010 0101 0011 1110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5</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1000 1001 0100 1111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6</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1110 0010 0101 0011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7</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1111 1000 1001 0100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8</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0110 1011 0111 0000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9</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0001 1010 1101 1100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0000 0110 1011 0111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1100 0001 1010 1101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0111 0000 0110 1011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1101 1100 0001 1010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1011 0111 0000 0110</w:t>
            </w:r>
          </w:p>
        </w:tc>
      </w:tr>
      <w:tr w:rsidR="002714E0" w:rsidRPr="002714E0" w:rsidTr="008675A4">
        <w:trPr>
          <w:jc w:val="center"/>
        </w:trPr>
        <w:tc>
          <w:tcPr>
            <w:tcW w:w="1418" w:type="dxa"/>
            <w:tcBorders>
              <w:left w:val="single" w:sz="12" w:space="0" w:color="auto"/>
              <w:bottom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15</w:t>
            </w:r>
          </w:p>
        </w:tc>
        <w:tc>
          <w:tcPr>
            <w:tcW w:w="2835" w:type="dxa"/>
            <w:tcBorders>
              <w:bottom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1010 1101 1100 0001</w:t>
            </w:r>
          </w:p>
        </w:tc>
      </w:tr>
    </w:tbl>
    <w:p w:rsidR="002714E0" w:rsidRDefault="002714E0"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D7542" w:rsidRPr="00957D5A" w:rsidTr="008675A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lastRenderedPageBreak/>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D7542" w:rsidRPr="00957D5A" w:rsidRDefault="001D7542" w:rsidP="008675A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D7542" w:rsidRPr="00957D5A" w:rsidRDefault="001D7542" w:rsidP="008675A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D7542" w:rsidRPr="00957D5A" w:rsidTr="008675A4">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11</w:t>
            </w:r>
          </w:p>
        </w:tc>
        <w:tc>
          <w:tcPr>
            <w:tcW w:w="708"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714"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2833" w:type="dxa"/>
            <w:tcBorders>
              <w:top w:val="single" w:sz="4" w:space="0" w:color="auto"/>
              <w:left w:val="nil"/>
              <w:bottom w:val="single" w:sz="4" w:space="0" w:color="auto"/>
              <w:right w:val="single" w:sz="4" w:space="0" w:color="auto"/>
            </w:tcBorders>
            <w:shd w:val="clear" w:color="000000" w:fill="FFFFFF"/>
          </w:tcPr>
          <w:p w:rsidR="001D7542" w:rsidRPr="00210E67" w:rsidRDefault="001D7542" w:rsidP="008675A4">
            <w:pPr>
              <w:rPr>
                <w:rFonts w:ascii="Arial" w:eastAsia="ＭＳ Ｐゴシック" w:hAnsi="Arial" w:cs="Arial"/>
                <w:sz w:val="20"/>
              </w:rPr>
            </w:pPr>
            <w:r w:rsidRPr="001D7542">
              <w:rPr>
                <w:rFonts w:ascii="Arial" w:eastAsia="ＭＳ Ｐゴシック" w:hAnsi="Arial" w:cs="Arial"/>
                <w:sz w:val="20"/>
              </w:rPr>
              <w:t>Remove unnecessary information of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1D7542" w:rsidRPr="00210E67" w:rsidRDefault="001D7542" w:rsidP="001D7542">
            <w:pPr>
              <w:rPr>
                <w:rFonts w:ascii="Arial" w:eastAsia="ＭＳ Ｐゴシック" w:hAnsi="Arial" w:cs="Arial"/>
                <w:sz w:val="20"/>
                <w:lang w:eastAsia="ja-JP"/>
              </w:rPr>
            </w:pPr>
            <w:r w:rsidRPr="001D7542">
              <w:rPr>
                <w:rFonts w:ascii="Arial" w:eastAsia="ＭＳ Ｐゴシック" w:hAnsi="Arial" w:cs="Arial"/>
                <w:sz w:val="20"/>
                <w:lang w:eastAsia="ja-JP"/>
              </w:rPr>
              <w:t>Remove unnecessary information of correction history.</w:t>
            </w:r>
          </w:p>
        </w:tc>
        <w:tc>
          <w:tcPr>
            <w:tcW w:w="1133" w:type="dxa"/>
            <w:tcBorders>
              <w:top w:val="single" w:sz="4" w:space="0" w:color="auto"/>
              <w:left w:val="nil"/>
              <w:bottom w:val="single" w:sz="4" w:space="0" w:color="auto"/>
              <w:right w:val="single" w:sz="4" w:space="0" w:color="auto"/>
            </w:tcBorders>
            <w:shd w:val="clear" w:color="auto" w:fill="auto"/>
          </w:tcPr>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1D7542" w:rsidRDefault="001D7542" w:rsidP="008675A4">
            <w:pPr>
              <w:jc w:val="center"/>
              <w:rPr>
                <w:rFonts w:ascii="Arial" w:eastAsia="ＭＳ Ｐゴシック" w:hAnsi="Arial" w:cs="Arial"/>
                <w:sz w:val="20"/>
                <w:lang w:eastAsia="ja-JP"/>
              </w:rPr>
            </w:pPr>
          </w:p>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1D7542" w:rsidRPr="00957D5A" w:rsidTr="008675A4">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D7542" w:rsidRPr="00957D5A" w:rsidRDefault="001D7542" w:rsidP="008675A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32</w:t>
            </w:r>
          </w:p>
        </w:tc>
        <w:tc>
          <w:tcPr>
            <w:tcW w:w="708"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rPr>
            </w:pPr>
          </w:p>
        </w:tc>
        <w:tc>
          <w:tcPr>
            <w:tcW w:w="714"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1D7542" w:rsidRDefault="001D7542" w:rsidP="008675A4">
            <w:pPr>
              <w:rPr>
                <w:rFonts w:ascii="Arial" w:eastAsia="ＭＳ Ｐゴシック" w:hAnsi="Arial" w:cs="Arial"/>
                <w:sz w:val="20"/>
                <w:lang w:eastAsia="ja-JP"/>
              </w:rPr>
            </w:pPr>
            <w:r w:rsidRPr="001D7542">
              <w:rPr>
                <w:rFonts w:ascii="Arial" w:eastAsia="ＭＳ Ｐゴシック" w:hAnsi="Arial" w:cs="Arial"/>
                <w:sz w:val="20"/>
                <w:lang w:eastAsia="ja-JP"/>
              </w:rPr>
              <w:t>All typos should be fixed before releasing the final draft.</w:t>
            </w:r>
          </w:p>
        </w:tc>
        <w:tc>
          <w:tcPr>
            <w:tcW w:w="2408" w:type="dxa"/>
            <w:tcBorders>
              <w:top w:val="single" w:sz="4" w:space="0" w:color="auto"/>
              <w:left w:val="nil"/>
              <w:bottom w:val="single" w:sz="4" w:space="0" w:color="auto"/>
              <w:right w:val="single" w:sz="4" w:space="0" w:color="auto"/>
            </w:tcBorders>
            <w:shd w:val="clear" w:color="000000" w:fill="FFFFFF"/>
          </w:tcPr>
          <w:p w:rsidR="001D7542" w:rsidRDefault="001D7542" w:rsidP="008675A4">
            <w:pPr>
              <w:rPr>
                <w:rFonts w:ascii="Arial" w:eastAsia="ＭＳ Ｐゴシック" w:hAnsi="Arial" w:cs="Arial"/>
                <w:sz w:val="20"/>
              </w:rPr>
            </w:pPr>
            <w:r w:rsidRPr="001D7542">
              <w:rPr>
                <w:rFonts w:ascii="Arial" w:eastAsia="ＭＳ Ｐゴシック"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1D7542" w:rsidRDefault="001D7542" w:rsidP="008675A4">
            <w:pPr>
              <w:jc w:val="center"/>
              <w:rPr>
                <w:rFonts w:ascii="Arial" w:eastAsia="ＭＳ Ｐゴシック" w:hAnsi="Arial" w:cs="Arial"/>
                <w:sz w:val="20"/>
                <w:lang w:eastAsia="ja-JP"/>
              </w:rPr>
            </w:pPr>
          </w:p>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bl>
    <w:p w:rsidR="001D7542" w:rsidRDefault="001D7542" w:rsidP="000F4953">
      <w:pPr>
        <w:rPr>
          <w:rFonts w:eastAsia="ＭＳ 明朝"/>
          <w:szCs w:val="22"/>
          <w:lang w:eastAsia="ja-JP"/>
        </w:rPr>
      </w:pPr>
    </w:p>
    <w:p w:rsidR="001D7542" w:rsidRDefault="001D7542" w:rsidP="001D7542">
      <w:pPr>
        <w:rPr>
          <w:i/>
        </w:rPr>
      </w:pPr>
      <w:r w:rsidRPr="00F0664C">
        <w:rPr>
          <w:b/>
          <w:u w:val="single"/>
        </w:rPr>
        <w:t>Discussion</w:t>
      </w:r>
      <w:proofErr w:type="gramStart"/>
      <w:r w:rsidRPr="00F0664C">
        <w:rPr>
          <w:b/>
          <w:u w:val="single"/>
        </w:rPr>
        <w:t>:</w:t>
      </w:r>
      <w:r>
        <w:rPr>
          <w:i/>
        </w:rPr>
        <w:t>.</w:t>
      </w:r>
      <w:proofErr w:type="gramEnd"/>
      <w:r>
        <w:rPr>
          <w:i/>
        </w:rPr>
        <w:t xml:space="preserve"> </w:t>
      </w:r>
    </w:p>
    <w:p w:rsidR="001D7542" w:rsidRDefault="001D7542" w:rsidP="001D7542">
      <w:pPr>
        <w:rPr>
          <w:rFonts w:eastAsia="ＭＳ 明朝"/>
          <w:szCs w:val="22"/>
          <w:lang w:eastAsia="ja-JP"/>
        </w:rPr>
      </w:pPr>
      <w:r>
        <w:rPr>
          <w:rFonts w:eastAsia="ＭＳ 明朝" w:hint="eastAsia"/>
          <w:szCs w:val="22"/>
          <w:lang w:eastAsia="ja-JP"/>
        </w:rPr>
        <w:t xml:space="preserve">For </w:t>
      </w:r>
      <w:r>
        <w:rPr>
          <w:rFonts w:eastAsia="ＭＳ 明朝"/>
          <w:szCs w:val="22"/>
          <w:lang w:eastAsia="ja-JP"/>
        </w:rPr>
        <w:t>example</w:t>
      </w:r>
      <w:r>
        <w:rPr>
          <w:rFonts w:eastAsia="ＭＳ 明朝" w:hint="eastAsia"/>
          <w:szCs w:val="22"/>
          <w:lang w:eastAsia="ja-JP"/>
        </w:rPr>
        <w:t>, table of contents of page viii includes correction history. Besides this, some of other pages include unnecessary correction history</w:t>
      </w:r>
      <w:r w:rsidR="00914898">
        <w:rPr>
          <w:rFonts w:eastAsia="ＭＳ 明朝" w:hint="eastAsia"/>
          <w:szCs w:val="22"/>
          <w:lang w:eastAsia="ja-JP"/>
        </w:rPr>
        <w:t xml:space="preserve">. Those are not </w:t>
      </w:r>
      <w:r w:rsidR="00914898">
        <w:rPr>
          <w:rFonts w:eastAsia="ＭＳ 明朝"/>
          <w:szCs w:val="22"/>
          <w:lang w:eastAsia="ja-JP"/>
        </w:rPr>
        <w:t>necessary</w:t>
      </w:r>
      <w:r w:rsidR="00914898">
        <w:rPr>
          <w:rFonts w:eastAsia="ＭＳ 明朝" w:hint="eastAsia"/>
          <w:szCs w:val="22"/>
          <w:lang w:eastAsia="ja-JP"/>
        </w:rPr>
        <w:t xml:space="preserve"> for a specification document and must be removed from the draft.</w:t>
      </w:r>
    </w:p>
    <w:p w:rsidR="00914898" w:rsidRDefault="00914898" w:rsidP="001D7542">
      <w:pPr>
        <w:rPr>
          <w:rFonts w:eastAsia="ＭＳ 明朝"/>
          <w:szCs w:val="22"/>
          <w:lang w:eastAsia="ja-JP"/>
        </w:rPr>
      </w:pPr>
      <w:r>
        <w:rPr>
          <w:rFonts w:eastAsia="ＭＳ 明朝" w:hint="eastAsia"/>
          <w:szCs w:val="22"/>
          <w:lang w:eastAsia="ja-JP"/>
        </w:rPr>
        <w:t>Some typo</w:t>
      </w:r>
      <w:r w:rsidR="00634867">
        <w:rPr>
          <w:rFonts w:eastAsia="ＭＳ 明朝" w:hint="eastAsia"/>
          <w:szCs w:val="22"/>
          <w:lang w:eastAsia="ja-JP"/>
        </w:rPr>
        <w:t>s</w:t>
      </w:r>
      <w:r>
        <w:rPr>
          <w:rFonts w:eastAsia="ＭＳ 明朝" w:hint="eastAsia"/>
          <w:szCs w:val="22"/>
          <w:lang w:eastAsia="ja-JP"/>
        </w:rPr>
        <w:t xml:space="preserve"> which are not pointed out by reviewers might be left in the draft. Those typos must be fixed as many as we can when they are found.</w:t>
      </w:r>
    </w:p>
    <w:p w:rsidR="00914898" w:rsidRPr="00914898" w:rsidRDefault="00914898" w:rsidP="001D7542">
      <w:pPr>
        <w:rPr>
          <w:rFonts w:eastAsia="ＭＳ 明朝"/>
          <w:szCs w:val="22"/>
          <w:lang w:eastAsia="ja-JP"/>
        </w:rPr>
      </w:pPr>
    </w:p>
    <w:p w:rsidR="00914898" w:rsidRDefault="00914898" w:rsidP="00914898">
      <w:pPr>
        <w:rPr>
          <w:rFonts w:eastAsia="ＭＳ 明朝"/>
          <w:szCs w:val="22"/>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Pr>
          <w:rFonts w:eastAsia="ＭＳ 明朝" w:hint="eastAsia"/>
          <w:b/>
          <w:sz w:val="20"/>
          <w:highlight w:val="yellow"/>
          <w:lang w:eastAsia="ja-JP"/>
        </w:rPr>
        <w:t xml:space="preserve"> Remove unnecessary histories which TG4n think they are not needed for the spec when TG4n editor find them in the draft before going to the next process. Besides this, correct typo</w:t>
      </w:r>
      <w:r w:rsidR="00634867">
        <w:rPr>
          <w:rFonts w:eastAsia="ＭＳ 明朝" w:hint="eastAsia"/>
          <w:b/>
          <w:sz w:val="20"/>
          <w:highlight w:val="yellow"/>
          <w:lang w:eastAsia="ja-JP"/>
        </w:rPr>
        <w:t>s</w:t>
      </w:r>
      <w:r>
        <w:rPr>
          <w:rFonts w:eastAsia="ＭＳ 明朝" w:hint="eastAsia"/>
          <w:b/>
          <w:sz w:val="20"/>
          <w:highlight w:val="yellow"/>
          <w:lang w:eastAsia="ja-JP"/>
        </w:rPr>
        <w:t xml:space="preserve"> which might not be pointed out by reviewers when TG4n editor find them in the draft before going to the next process</w:t>
      </w:r>
      <w:r w:rsidRPr="002714E0">
        <w:rPr>
          <w:rFonts w:eastAsia="ＭＳ 明朝" w:hint="eastAsia"/>
          <w:b/>
          <w:sz w:val="20"/>
          <w:highlight w:val="yellow"/>
          <w:lang w:eastAsia="ja-JP"/>
        </w:rPr>
        <w:t>.</w:t>
      </w:r>
    </w:p>
    <w:p w:rsidR="001D7542" w:rsidRPr="00634867" w:rsidRDefault="001D7542" w:rsidP="000F4953">
      <w:pPr>
        <w:rPr>
          <w:rFonts w:eastAsia="ＭＳ 明朝"/>
          <w:szCs w:val="22"/>
          <w:lang w:eastAsia="ja-JP"/>
        </w:rPr>
      </w:pPr>
    </w:p>
    <w:sectPr w:rsidR="001D7542" w:rsidRPr="00634867"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81" w:rsidRDefault="00847C81">
      <w:r>
        <w:separator/>
      </w:r>
    </w:p>
  </w:endnote>
  <w:endnote w:type="continuationSeparator" w:id="0">
    <w:p w:rsidR="00847C81" w:rsidRDefault="0084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Default="008675A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30AF0">
      <w:rPr>
        <w:noProof/>
      </w:rPr>
      <w:t>11</w:t>
    </w:r>
    <w:r>
      <w:rPr>
        <w:noProof/>
      </w:rPr>
      <w:fldChar w:fldCharType="end"/>
    </w:r>
    <w:r>
      <w:tab/>
    </w:r>
    <w:r>
      <w:rPr>
        <w:rFonts w:eastAsia="ＭＳ 明朝" w:hint="eastAsia"/>
        <w:lang w:eastAsia="ja-JP"/>
      </w:rPr>
      <w:t>Kenichi Mori</w:t>
    </w:r>
    <w:r>
      <w:t xml:space="preserve">, </w:t>
    </w:r>
    <w:r>
      <w:rPr>
        <w:rFonts w:eastAsia="ＭＳ 明朝" w:hint="eastAsia"/>
        <w:lang w:eastAsia="ja-JP"/>
      </w:rPr>
      <w:t>Panasonic</w:t>
    </w:r>
  </w:p>
  <w:p w:rsidR="008675A4" w:rsidRDefault="00867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81" w:rsidRDefault="00847C81">
      <w:r>
        <w:separator/>
      </w:r>
    </w:p>
  </w:footnote>
  <w:footnote w:type="continuationSeparator" w:id="0">
    <w:p w:rsidR="00847C81" w:rsidRDefault="0084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Pr="0072724E" w:rsidRDefault="008675A4">
    <w:pPr>
      <w:pStyle w:val="a4"/>
      <w:tabs>
        <w:tab w:val="clear" w:pos="6480"/>
        <w:tab w:val="center" w:pos="4680"/>
        <w:tab w:val="right" w:pos="9360"/>
      </w:tabs>
      <w:rPr>
        <w:rFonts w:eastAsia="ＭＳ 明朝"/>
        <w:lang w:eastAsia="ja-JP"/>
      </w:rPr>
    </w:pPr>
    <w:r>
      <w:rPr>
        <w:rFonts w:eastAsia="ＭＳ 明朝" w:hint="eastAsia"/>
        <w:lang w:eastAsia="ja-JP"/>
      </w:rPr>
      <w:t>November</w:t>
    </w:r>
    <w:r>
      <w:rPr>
        <w:rFonts w:hint="eastAsia"/>
        <w:lang w:eastAsia="ko-KR"/>
      </w:rPr>
      <w:t xml:space="preserve"> </w:t>
    </w:r>
    <w:r>
      <w:t>201</w:t>
    </w:r>
    <w:r>
      <w:rPr>
        <w:rFonts w:eastAsia="ＭＳ 明朝" w:hint="eastAsia"/>
        <w:lang w:eastAsia="ja-JP"/>
      </w:rPr>
      <w:t>4</w:t>
    </w:r>
    <w:r>
      <w:tab/>
    </w:r>
    <w:r>
      <w:tab/>
    </w:r>
    <w:r>
      <w:rPr>
        <w:rFonts w:eastAsia="ＭＳ 明朝" w:hint="eastAsia"/>
        <w:lang w:eastAsia="ja-JP"/>
      </w:rPr>
      <w:t>IEEE P802.</w:t>
    </w:r>
    <w:r w:rsidRPr="00E827E9">
      <w:t>15-14-0</w:t>
    </w:r>
    <w:r>
      <w:rPr>
        <w:rFonts w:eastAsia="ＭＳ 明朝" w:hint="eastAsia"/>
        <w:lang w:eastAsia="ja-JP"/>
      </w:rPr>
      <w:t>615</w:t>
    </w:r>
    <w:r w:rsidRPr="00E827E9">
      <w:t>-0</w:t>
    </w:r>
    <w:r w:rsidR="00570D59">
      <w:rPr>
        <w:rFonts w:eastAsia="ＭＳ 明朝" w:hint="eastAsia"/>
        <w:lang w:eastAsia="ja-JP"/>
      </w:rPr>
      <w:t>1</w:t>
    </w:r>
    <w:r w:rsidRPr="00E827E9">
      <w:t>-004n</w:t>
    </w: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4E3C1D72"/>
    <w:multiLevelType w:val="singleLevel"/>
    <w:tmpl w:val="F496BE98"/>
    <w:lvl w:ilvl="0">
      <w:start w:val="193"/>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3">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6"/>
    </w:lvlOverride>
  </w:num>
  <w:num w:numId="10">
    <w:abstractNumId w:val="0"/>
    <w:lvlOverride w:ilvl="0">
      <w:startOverride w:val="220"/>
    </w:lvlOverride>
  </w:num>
  <w:num w:numId="11">
    <w:abstractNumId w:val="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4C09"/>
    <w:rsid w:val="000157CC"/>
    <w:rsid w:val="00017D25"/>
    <w:rsid w:val="00024344"/>
    <w:rsid w:val="00024487"/>
    <w:rsid w:val="00027B6A"/>
    <w:rsid w:val="00027D05"/>
    <w:rsid w:val="000405C4"/>
    <w:rsid w:val="00040C33"/>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A266F"/>
    <w:rsid w:val="000A342A"/>
    <w:rsid w:val="000A5655"/>
    <w:rsid w:val="000B26EE"/>
    <w:rsid w:val="000B6BF7"/>
    <w:rsid w:val="000C4E9C"/>
    <w:rsid w:val="000D174A"/>
    <w:rsid w:val="000D276A"/>
    <w:rsid w:val="000D2F1B"/>
    <w:rsid w:val="000D49C5"/>
    <w:rsid w:val="000D572F"/>
    <w:rsid w:val="000D5B96"/>
    <w:rsid w:val="000D5EBD"/>
    <w:rsid w:val="000D674F"/>
    <w:rsid w:val="000E0494"/>
    <w:rsid w:val="000E1C37"/>
    <w:rsid w:val="000E1D7B"/>
    <w:rsid w:val="000E4B82"/>
    <w:rsid w:val="000E720C"/>
    <w:rsid w:val="000F1AA6"/>
    <w:rsid w:val="000F4937"/>
    <w:rsid w:val="000F4953"/>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32D6"/>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40A3"/>
    <w:rsid w:val="00186951"/>
    <w:rsid w:val="00187129"/>
    <w:rsid w:val="00187D68"/>
    <w:rsid w:val="0019164F"/>
    <w:rsid w:val="00192C6E"/>
    <w:rsid w:val="00192F7F"/>
    <w:rsid w:val="00193C39"/>
    <w:rsid w:val="001943F7"/>
    <w:rsid w:val="0019697A"/>
    <w:rsid w:val="001A0EDB"/>
    <w:rsid w:val="001A2240"/>
    <w:rsid w:val="001A3131"/>
    <w:rsid w:val="001A6A35"/>
    <w:rsid w:val="001B1413"/>
    <w:rsid w:val="001B252D"/>
    <w:rsid w:val="001B2904"/>
    <w:rsid w:val="001B3EA4"/>
    <w:rsid w:val="001B63BC"/>
    <w:rsid w:val="001C153D"/>
    <w:rsid w:val="001C1D3F"/>
    <w:rsid w:val="001C2920"/>
    <w:rsid w:val="001C7CCE"/>
    <w:rsid w:val="001D15ED"/>
    <w:rsid w:val="001D328B"/>
    <w:rsid w:val="001D4A93"/>
    <w:rsid w:val="001D7542"/>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0E67"/>
    <w:rsid w:val="0021139E"/>
    <w:rsid w:val="00211BAE"/>
    <w:rsid w:val="00214B50"/>
    <w:rsid w:val="00215A82"/>
    <w:rsid w:val="00215E32"/>
    <w:rsid w:val="0022139A"/>
    <w:rsid w:val="002239F2"/>
    <w:rsid w:val="00225508"/>
    <w:rsid w:val="00225570"/>
    <w:rsid w:val="002323FE"/>
    <w:rsid w:val="00233C74"/>
    <w:rsid w:val="00234912"/>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675A0"/>
    <w:rsid w:val="002714E0"/>
    <w:rsid w:val="00273257"/>
    <w:rsid w:val="00277105"/>
    <w:rsid w:val="00281A5D"/>
    <w:rsid w:val="00282053"/>
    <w:rsid w:val="00284C5E"/>
    <w:rsid w:val="002854B6"/>
    <w:rsid w:val="00291A10"/>
    <w:rsid w:val="002920CB"/>
    <w:rsid w:val="00294B37"/>
    <w:rsid w:val="00295284"/>
    <w:rsid w:val="002952F8"/>
    <w:rsid w:val="002A170A"/>
    <w:rsid w:val="002A195C"/>
    <w:rsid w:val="002A4A61"/>
    <w:rsid w:val="002A6923"/>
    <w:rsid w:val="002C1E51"/>
    <w:rsid w:val="002C6B4F"/>
    <w:rsid w:val="002C72E1"/>
    <w:rsid w:val="002D1D40"/>
    <w:rsid w:val="002D518F"/>
    <w:rsid w:val="002D7ED5"/>
    <w:rsid w:val="002E1B18"/>
    <w:rsid w:val="002E6FF6"/>
    <w:rsid w:val="002F25B2"/>
    <w:rsid w:val="002F2BC5"/>
    <w:rsid w:val="002F2EE3"/>
    <w:rsid w:val="002F376B"/>
    <w:rsid w:val="002F5C8C"/>
    <w:rsid w:val="002F7199"/>
    <w:rsid w:val="002F7D11"/>
    <w:rsid w:val="003024ED"/>
    <w:rsid w:val="00305803"/>
    <w:rsid w:val="00305D6E"/>
    <w:rsid w:val="003070E2"/>
    <w:rsid w:val="0030782E"/>
    <w:rsid w:val="00307F5F"/>
    <w:rsid w:val="003214E2"/>
    <w:rsid w:val="003228A5"/>
    <w:rsid w:val="003232BF"/>
    <w:rsid w:val="00325AB6"/>
    <w:rsid w:val="003308A8"/>
    <w:rsid w:val="00330DC5"/>
    <w:rsid w:val="00336165"/>
    <w:rsid w:val="0034104C"/>
    <w:rsid w:val="003449F9"/>
    <w:rsid w:val="003479E4"/>
    <w:rsid w:val="00347C43"/>
    <w:rsid w:val="003539C7"/>
    <w:rsid w:val="00356956"/>
    <w:rsid w:val="00360C87"/>
    <w:rsid w:val="00362EDC"/>
    <w:rsid w:val="00366AF0"/>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23ED"/>
    <w:rsid w:val="003C42A6"/>
    <w:rsid w:val="003C47D1"/>
    <w:rsid w:val="003C74FF"/>
    <w:rsid w:val="003D01C8"/>
    <w:rsid w:val="003D1D90"/>
    <w:rsid w:val="003D26A5"/>
    <w:rsid w:val="003D3623"/>
    <w:rsid w:val="003D3BF8"/>
    <w:rsid w:val="003D4128"/>
    <w:rsid w:val="003D4734"/>
    <w:rsid w:val="003D5013"/>
    <w:rsid w:val="003D78F7"/>
    <w:rsid w:val="003E2E48"/>
    <w:rsid w:val="003E50A0"/>
    <w:rsid w:val="003E5916"/>
    <w:rsid w:val="003E5CD9"/>
    <w:rsid w:val="003E5DE7"/>
    <w:rsid w:val="003E667C"/>
    <w:rsid w:val="003E7414"/>
    <w:rsid w:val="003E7F99"/>
    <w:rsid w:val="003F2D6C"/>
    <w:rsid w:val="004014AE"/>
    <w:rsid w:val="00403645"/>
    <w:rsid w:val="004051EE"/>
    <w:rsid w:val="00407C5B"/>
    <w:rsid w:val="00407C65"/>
    <w:rsid w:val="00412341"/>
    <w:rsid w:val="00413DD2"/>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65A5A"/>
    <w:rsid w:val="0047267B"/>
    <w:rsid w:val="00475A71"/>
    <w:rsid w:val="00480110"/>
    <w:rsid w:val="00481CD9"/>
    <w:rsid w:val="00482AD0"/>
    <w:rsid w:val="00482AF6"/>
    <w:rsid w:val="004863C5"/>
    <w:rsid w:val="00486EB3"/>
    <w:rsid w:val="00491DFD"/>
    <w:rsid w:val="00492E32"/>
    <w:rsid w:val="0049468A"/>
    <w:rsid w:val="004A0AF4"/>
    <w:rsid w:val="004B1F5B"/>
    <w:rsid w:val="004B3EA8"/>
    <w:rsid w:val="004B4117"/>
    <w:rsid w:val="004B493F"/>
    <w:rsid w:val="004C0F0A"/>
    <w:rsid w:val="004C3C2A"/>
    <w:rsid w:val="004C7CE0"/>
    <w:rsid w:val="004D03A1"/>
    <w:rsid w:val="004D071D"/>
    <w:rsid w:val="004D2D75"/>
    <w:rsid w:val="004D5C04"/>
    <w:rsid w:val="004D6747"/>
    <w:rsid w:val="004D6BE8"/>
    <w:rsid w:val="004D7188"/>
    <w:rsid w:val="004D78F8"/>
    <w:rsid w:val="004E5C6E"/>
    <w:rsid w:val="004F0CB7"/>
    <w:rsid w:val="004F3994"/>
    <w:rsid w:val="004F4564"/>
    <w:rsid w:val="004F6777"/>
    <w:rsid w:val="0050128F"/>
    <w:rsid w:val="00501E52"/>
    <w:rsid w:val="00503FC2"/>
    <w:rsid w:val="00504958"/>
    <w:rsid w:val="00504AA2"/>
    <w:rsid w:val="005065EB"/>
    <w:rsid w:val="00511F7E"/>
    <w:rsid w:val="00517ED6"/>
    <w:rsid w:val="00520B8C"/>
    <w:rsid w:val="0052151C"/>
    <w:rsid w:val="005243B4"/>
    <w:rsid w:val="00525B2C"/>
    <w:rsid w:val="00527489"/>
    <w:rsid w:val="00527BB3"/>
    <w:rsid w:val="00531734"/>
    <w:rsid w:val="0053254A"/>
    <w:rsid w:val="00533DF7"/>
    <w:rsid w:val="005348D8"/>
    <w:rsid w:val="0054235E"/>
    <w:rsid w:val="0054425D"/>
    <w:rsid w:val="0055459B"/>
    <w:rsid w:val="00554995"/>
    <w:rsid w:val="00554BE4"/>
    <w:rsid w:val="00554EEF"/>
    <w:rsid w:val="00562F0A"/>
    <w:rsid w:val="00567934"/>
    <w:rsid w:val="005679AA"/>
    <w:rsid w:val="005702B6"/>
    <w:rsid w:val="005703A1"/>
    <w:rsid w:val="00570D59"/>
    <w:rsid w:val="00571583"/>
    <w:rsid w:val="00572E7A"/>
    <w:rsid w:val="00575197"/>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4867"/>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1AEA"/>
    <w:rsid w:val="006B23E1"/>
    <w:rsid w:val="006B5D42"/>
    <w:rsid w:val="006B7E0F"/>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1F8B"/>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313E"/>
    <w:rsid w:val="007F6EC7"/>
    <w:rsid w:val="007F75A8"/>
    <w:rsid w:val="00802FC5"/>
    <w:rsid w:val="0081078F"/>
    <w:rsid w:val="008112DA"/>
    <w:rsid w:val="008138C1"/>
    <w:rsid w:val="00816B48"/>
    <w:rsid w:val="00817A94"/>
    <w:rsid w:val="008204A2"/>
    <w:rsid w:val="008208CB"/>
    <w:rsid w:val="00820B60"/>
    <w:rsid w:val="00822142"/>
    <w:rsid w:val="00822EA3"/>
    <w:rsid w:val="0082437A"/>
    <w:rsid w:val="00830ACB"/>
    <w:rsid w:val="00830AF0"/>
    <w:rsid w:val="00831EDC"/>
    <w:rsid w:val="00832700"/>
    <w:rsid w:val="00832898"/>
    <w:rsid w:val="00832E0E"/>
    <w:rsid w:val="00835A0A"/>
    <w:rsid w:val="008377E3"/>
    <w:rsid w:val="008378E7"/>
    <w:rsid w:val="00840667"/>
    <w:rsid w:val="0084206C"/>
    <w:rsid w:val="008429D2"/>
    <w:rsid w:val="00847619"/>
    <w:rsid w:val="00847C81"/>
    <w:rsid w:val="00850566"/>
    <w:rsid w:val="00852B3C"/>
    <w:rsid w:val="008532E6"/>
    <w:rsid w:val="0085795D"/>
    <w:rsid w:val="00866408"/>
    <w:rsid w:val="0086745D"/>
    <w:rsid w:val="008675A4"/>
    <w:rsid w:val="008776B0"/>
    <w:rsid w:val="0088012D"/>
    <w:rsid w:val="00881C47"/>
    <w:rsid w:val="00884237"/>
    <w:rsid w:val="00886F2F"/>
    <w:rsid w:val="00887583"/>
    <w:rsid w:val="00891288"/>
    <w:rsid w:val="00891328"/>
    <w:rsid w:val="00891445"/>
    <w:rsid w:val="00897183"/>
    <w:rsid w:val="008A21A0"/>
    <w:rsid w:val="008A5AFD"/>
    <w:rsid w:val="008B401B"/>
    <w:rsid w:val="008B47B4"/>
    <w:rsid w:val="008B5396"/>
    <w:rsid w:val="008B7792"/>
    <w:rsid w:val="008C3411"/>
    <w:rsid w:val="008C439B"/>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2F87"/>
    <w:rsid w:val="00905A7F"/>
    <w:rsid w:val="009106C4"/>
    <w:rsid w:val="00910F8F"/>
    <w:rsid w:val="0091118D"/>
    <w:rsid w:val="00914898"/>
    <w:rsid w:val="00916225"/>
    <w:rsid w:val="009225A7"/>
    <w:rsid w:val="009244A8"/>
    <w:rsid w:val="00925A47"/>
    <w:rsid w:val="00927FEB"/>
    <w:rsid w:val="009304E7"/>
    <w:rsid w:val="0093121E"/>
    <w:rsid w:val="009316BA"/>
    <w:rsid w:val="00933E2C"/>
    <w:rsid w:val="00936D66"/>
    <w:rsid w:val="009406FE"/>
    <w:rsid w:val="0094091B"/>
    <w:rsid w:val="00944591"/>
    <w:rsid w:val="00944CAA"/>
    <w:rsid w:val="009516AE"/>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204"/>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23B"/>
    <w:rsid w:val="00A844CE"/>
    <w:rsid w:val="00A90385"/>
    <w:rsid w:val="00A91EAA"/>
    <w:rsid w:val="00A9264B"/>
    <w:rsid w:val="00A93EDC"/>
    <w:rsid w:val="00A9566A"/>
    <w:rsid w:val="00A96DCC"/>
    <w:rsid w:val="00AA188F"/>
    <w:rsid w:val="00AA3C3D"/>
    <w:rsid w:val="00AA63A9"/>
    <w:rsid w:val="00AA6F19"/>
    <w:rsid w:val="00AA7E07"/>
    <w:rsid w:val="00AB17F6"/>
    <w:rsid w:val="00AB4D7B"/>
    <w:rsid w:val="00AB5B71"/>
    <w:rsid w:val="00AC10DF"/>
    <w:rsid w:val="00AC76C6"/>
    <w:rsid w:val="00AD0A79"/>
    <w:rsid w:val="00AD0F57"/>
    <w:rsid w:val="00AD268D"/>
    <w:rsid w:val="00AD3749"/>
    <w:rsid w:val="00AD49D7"/>
    <w:rsid w:val="00AD5774"/>
    <w:rsid w:val="00AD6723"/>
    <w:rsid w:val="00AD6AE6"/>
    <w:rsid w:val="00AE001D"/>
    <w:rsid w:val="00AE35C7"/>
    <w:rsid w:val="00AE40ED"/>
    <w:rsid w:val="00AE786B"/>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576DF"/>
    <w:rsid w:val="00B60DD2"/>
    <w:rsid w:val="00B63F1C"/>
    <w:rsid w:val="00B65E8B"/>
    <w:rsid w:val="00B7006B"/>
    <w:rsid w:val="00B73C63"/>
    <w:rsid w:val="00B74E3D"/>
    <w:rsid w:val="00B753D1"/>
    <w:rsid w:val="00B76939"/>
    <w:rsid w:val="00B77BB8"/>
    <w:rsid w:val="00B81FE0"/>
    <w:rsid w:val="00B83455"/>
    <w:rsid w:val="00B844E8"/>
    <w:rsid w:val="00B917B2"/>
    <w:rsid w:val="00B91930"/>
    <w:rsid w:val="00B9272C"/>
    <w:rsid w:val="00B93B07"/>
    <w:rsid w:val="00B948A4"/>
    <w:rsid w:val="00B94B98"/>
    <w:rsid w:val="00B94CAC"/>
    <w:rsid w:val="00B9776B"/>
    <w:rsid w:val="00BA435A"/>
    <w:rsid w:val="00BA5C8E"/>
    <w:rsid w:val="00BA787B"/>
    <w:rsid w:val="00BB20F2"/>
    <w:rsid w:val="00BB67AE"/>
    <w:rsid w:val="00BC5869"/>
    <w:rsid w:val="00BD003A"/>
    <w:rsid w:val="00BD1D45"/>
    <w:rsid w:val="00BD3099"/>
    <w:rsid w:val="00BD3E62"/>
    <w:rsid w:val="00BE4DD2"/>
    <w:rsid w:val="00BE574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2F1"/>
    <w:rsid w:val="00C325C5"/>
    <w:rsid w:val="00C327E2"/>
    <w:rsid w:val="00C340E9"/>
    <w:rsid w:val="00C34B1A"/>
    <w:rsid w:val="00C3583C"/>
    <w:rsid w:val="00C36247"/>
    <w:rsid w:val="00C374D9"/>
    <w:rsid w:val="00C44625"/>
    <w:rsid w:val="00C4580E"/>
    <w:rsid w:val="00C45A69"/>
    <w:rsid w:val="00C46AA2"/>
    <w:rsid w:val="00C471C3"/>
    <w:rsid w:val="00C537A5"/>
    <w:rsid w:val="00C542F0"/>
    <w:rsid w:val="00C559F0"/>
    <w:rsid w:val="00C55F0E"/>
    <w:rsid w:val="00C57CDB"/>
    <w:rsid w:val="00C60A9B"/>
    <w:rsid w:val="00C6108B"/>
    <w:rsid w:val="00C63DBA"/>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5A5"/>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6F3"/>
    <w:rsid w:val="00D57819"/>
    <w:rsid w:val="00D6072C"/>
    <w:rsid w:val="00D618A3"/>
    <w:rsid w:val="00D67F4A"/>
    <w:rsid w:val="00D67FC3"/>
    <w:rsid w:val="00D72906"/>
    <w:rsid w:val="00D72BC8"/>
    <w:rsid w:val="00D73E07"/>
    <w:rsid w:val="00D826B4"/>
    <w:rsid w:val="00D84566"/>
    <w:rsid w:val="00D92951"/>
    <w:rsid w:val="00D94736"/>
    <w:rsid w:val="00D94B05"/>
    <w:rsid w:val="00D95283"/>
    <w:rsid w:val="00D9667F"/>
    <w:rsid w:val="00DA3D06"/>
    <w:rsid w:val="00DA417C"/>
    <w:rsid w:val="00DA4FD0"/>
    <w:rsid w:val="00DB5542"/>
    <w:rsid w:val="00DB6B0C"/>
    <w:rsid w:val="00DB74A1"/>
    <w:rsid w:val="00DB7D1B"/>
    <w:rsid w:val="00DB7D5A"/>
    <w:rsid w:val="00DC0CA2"/>
    <w:rsid w:val="00DC176F"/>
    <w:rsid w:val="00DC2B1D"/>
    <w:rsid w:val="00DC7741"/>
    <w:rsid w:val="00DC77AA"/>
    <w:rsid w:val="00DD3BD5"/>
    <w:rsid w:val="00DD6953"/>
    <w:rsid w:val="00DD6EB7"/>
    <w:rsid w:val="00DE2E19"/>
    <w:rsid w:val="00DE31CC"/>
    <w:rsid w:val="00DE385C"/>
    <w:rsid w:val="00DE4790"/>
    <w:rsid w:val="00DE6B30"/>
    <w:rsid w:val="00DF15D7"/>
    <w:rsid w:val="00DF1B3E"/>
    <w:rsid w:val="00DF57E2"/>
    <w:rsid w:val="00DF6CC2"/>
    <w:rsid w:val="00DF6FFC"/>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268"/>
    <w:rsid w:val="00E6743C"/>
    <w:rsid w:val="00E71C91"/>
    <w:rsid w:val="00E74E87"/>
    <w:rsid w:val="00E80182"/>
    <w:rsid w:val="00E8027B"/>
    <w:rsid w:val="00E81437"/>
    <w:rsid w:val="00E827E9"/>
    <w:rsid w:val="00E843E8"/>
    <w:rsid w:val="00E873C2"/>
    <w:rsid w:val="00E9535F"/>
    <w:rsid w:val="00EA2CE4"/>
    <w:rsid w:val="00EA393B"/>
    <w:rsid w:val="00EA48D0"/>
    <w:rsid w:val="00EA6DCB"/>
    <w:rsid w:val="00EB5ADB"/>
    <w:rsid w:val="00ED6FC5"/>
    <w:rsid w:val="00EE2AF3"/>
    <w:rsid w:val="00EE3418"/>
    <w:rsid w:val="00EE3AA1"/>
    <w:rsid w:val="00EE55B2"/>
    <w:rsid w:val="00EE7DA9"/>
    <w:rsid w:val="00EF34D3"/>
    <w:rsid w:val="00EF6B9E"/>
    <w:rsid w:val="00F04FF6"/>
    <w:rsid w:val="00F109FC"/>
    <w:rsid w:val="00F165B3"/>
    <w:rsid w:val="00F20A13"/>
    <w:rsid w:val="00F250AD"/>
    <w:rsid w:val="00F25217"/>
    <w:rsid w:val="00F2561F"/>
    <w:rsid w:val="00F2637D"/>
    <w:rsid w:val="00F342FD"/>
    <w:rsid w:val="00F34E9E"/>
    <w:rsid w:val="00F41684"/>
    <w:rsid w:val="00F44755"/>
    <w:rsid w:val="00F455E0"/>
    <w:rsid w:val="00F45E7C"/>
    <w:rsid w:val="00F50369"/>
    <w:rsid w:val="00F51472"/>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186C"/>
    <w:rsid w:val="00FA5D88"/>
    <w:rsid w:val="00FA6280"/>
    <w:rsid w:val="00FA69FB"/>
    <w:rsid w:val="00FA6D0A"/>
    <w:rsid w:val="00FA7258"/>
    <w:rsid w:val="00FA751A"/>
    <w:rsid w:val="00FB0152"/>
    <w:rsid w:val="00FB0F93"/>
    <w:rsid w:val="00FB1482"/>
    <w:rsid w:val="00FB1A63"/>
    <w:rsid w:val="00FB33E4"/>
    <w:rsid w:val="00FB4388"/>
    <w:rsid w:val="00FC18E0"/>
    <w:rsid w:val="00FC20C3"/>
    <w:rsid w:val="00FC29BA"/>
    <w:rsid w:val="00FC2EDD"/>
    <w:rsid w:val="00FC40B2"/>
    <w:rsid w:val="00FC586E"/>
    <w:rsid w:val="00FC64E4"/>
    <w:rsid w:val="00FD4237"/>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8AF0-D01A-4895-BF2B-2644C191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3501</Words>
  <Characters>19957</Characters>
  <Application>Microsoft Office Word</Application>
  <DocSecurity>0</DocSecurity>
  <Lines>166</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23412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3</cp:revision>
  <cp:lastPrinted>2014-06-16T05:27:00Z</cp:lastPrinted>
  <dcterms:created xsi:type="dcterms:W3CDTF">2014-11-04T20:43:00Z</dcterms:created>
  <dcterms:modified xsi:type="dcterms:W3CDTF">2014-11-04T20:56:00Z</dcterms:modified>
</cp:coreProperties>
</file>