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7B46A1"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162DC9">
            <w:pPr>
              <w:pStyle w:val="covertext"/>
              <w:rPr>
                <w:lang w:eastAsia="ja-JP"/>
              </w:rPr>
            </w:pPr>
            <w:r>
              <w:t>[</w:t>
            </w:r>
            <w:r w:rsidR="0025332E">
              <w:t>2</w:t>
            </w:r>
            <w:r w:rsidR="00162DC9">
              <w:t>6</w:t>
            </w:r>
            <w:r w:rsidR="008A5501" w:rsidRPr="008A5501">
              <w:rPr>
                <w:vertAlign w:val="superscript"/>
              </w:rPr>
              <w:t>th</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513CD0">
      <w:pPr>
        <w:pStyle w:val="Heading1"/>
        <w:rPr>
          <w:lang w:eastAsia="ja-JP"/>
        </w:rPr>
      </w:pPr>
      <w:r w:rsidRPr="00B96B92">
        <w:rPr>
          <w:lang w:eastAsia="ja-JP"/>
        </w:rPr>
        <w:t>Abbreviation and acronyms</w:t>
      </w:r>
      <w:bookmarkStart w:id="0" w:name="OLE_LINK17"/>
      <w:bookmarkStart w:id="1" w:name="OLE_LINK18"/>
      <w:bookmarkStart w:id="2" w:name="OLE_LINK23"/>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Demand Response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8838B8">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8E2892">
      <w:pPr>
        <w:pStyle w:val="PreformattedText"/>
        <w:ind w:left="357"/>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Radio Frequency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 xml:space="preserve">TV White Space Cluster Tree </w:t>
      </w:r>
      <w:proofErr w:type="spellStart"/>
      <w:r>
        <w:rPr>
          <w:rFonts w:ascii="Times New Roman" w:eastAsia="Malgun Gothic" w:hAnsi="Times New Roman" w:cs="Times New Roman"/>
          <w:sz w:val="24"/>
          <w:szCs w:val="24"/>
          <w:lang w:eastAsia="ko-KR"/>
        </w:rPr>
        <w:t>Pxxx</w:t>
      </w:r>
      <w:proofErr w:type="spellEnd"/>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513CD0">
      <w:pPr>
        <w:pStyle w:val="Heading1"/>
        <w:rPr>
          <w:lang w:eastAsia="ja-JP"/>
        </w:rPr>
      </w:pPr>
      <w:bookmarkStart w:id="3" w:name="_Ref382065295"/>
      <w:bookmarkEnd w:id="0"/>
      <w:bookmarkEnd w:id="1"/>
      <w:bookmarkEnd w:id="2"/>
      <w:r w:rsidRPr="00225E60">
        <w:rPr>
          <w:lang w:eastAsia="ja-JP"/>
        </w:rPr>
        <w:t>General requirements</w:t>
      </w:r>
      <w:bookmarkEnd w:id="3"/>
    </w:p>
    <w:p w:rsidR="004C3B5B" w:rsidRDefault="004C3B5B"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A65E8B">
      <w:pPr>
        <w:numPr>
          <w:ilvl w:val="0"/>
          <w:numId w:val="10"/>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A65E8B">
      <w:pPr>
        <w:numPr>
          <w:ilvl w:val="0"/>
          <w:numId w:val="10"/>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A65E8B">
      <w:pPr>
        <w:numPr>
          <w:ilvl w:val="0"/>
          <w:numId w:val="10"/>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A65E8B">
      <w:pPr>
        <w:numPr>
          <w:ilvl w:val="0"/>
          <w:numId w:val="10"/>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w:t>
      </w:r>
      <w:r>
        <w:rPr>
          <w:rFonts w:eastAsia="Malgun Gothic"/>
          <w:lang w:eastAsia="ko-KR"/>
        </w:rPr>
        <w:lastRenderedPageBreak/>
        <w:t>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4" w:name="OLE_LINK20"/>
      <w:bookmarkStart w:id="5" w:name="OLE_LINK19"/>
      <w:bookmarkStart w:id="6" w:name="OLE_LINK14"/>
      <w:bookmarkStart w:id="7"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A65E8B">
      <w:pPr>
        <w:pStyle w:val="ListParagraph"/>
        <w:numPr>
          <w:ilvl w:val="0"/>
          <w:numId w:val="10"/>
        </w:numPr>
        <w:spacing w:before="120"/>
        <w:ind w:left="1440"/>
        <w:contextualSpacing w:val="0"/>
      </w:pPr>
      <w:r>
        <w:t xml:space="preserve">Route </w:t>
      </w:r>
      <w:r w:rsidRPr="00E430A0">
        <w:rPr>
          <w:rFonts w:eastAsia="Calibri"/>
        </w:rPr>
        <w:t>establishment</w:t>
      </w:r>
      <w:r>
        <w:t xml:space="preserve"> </w:t>
      </w:r>
    </w:p>
    <w:p w:rsidR="008D6BB7" w:rsidRDefault="008D6BB7" w:rsidP="00A65E8B">
      <w:pPr>
        <w:pStyle w:val="ListParagraph"/>
        <w:numPr>
          <w:ilvl w:val="0"/>
          <w:numId w:val="10"/>
        </w:numPr>
        <w:spacing w:before="120"/>
        <w:ind w:left="1440"/>
        <w:contextualSpacing w:val="0"/>
      </w:pPr>
      <w:r>
        <w:t>Dynamic route reconfiguration</w:t>
      </w:r>
    </w:p>
    <w:p w:rsidR="008D6BB7" w:rsidRDefault="008D6BB7" w:rsidP="00A65E8B">
      <w:pPr>
        <w:pStyle w:val="ListParagraph"/>
        <w:numPr>
          <w:ilvl w:val="0"/>
          <w:numId w:val="9"/>
        </w:numPr>
        <w:spacing w:before="120"/>
        <w:ind w:left="1800"/>
        <w:contextualSpacing w:val="0"/>
      </w:pPr>
      <w:r>
        <w:t>Discovery and addition of new nodes</w:t>
      </w:r>
    </w:p>
    <w:p w:rsidR="008D6BB7" w:rsidRDefault="008D6BB7" w:rsidP="00A65E8B">
      <w:pPr>
        <w:pStyle w:val="ListParagraph"/>
        <w:numPr>
          <w:ilvl w:val="0"/>
          <w:numId w:val="9"/>
        </w:numPr>
        <w:spacing w:before="120"/>
        <w:ind w:left="1800"/>
        <w:contextualSpacing w:val="0"/>
      </w:pPr>
      <w:r>
        <w:t>Breaking of established routes</w:t>
      </w:r>
    </w:p>
    <w:p w:rsidR="008D6BB7" w:rsidRDefault="008D6BB7" w:rsidP="00A65E8B">
      <w:pPr>
        <w:pStyle w:val="ListParagraph"/>
        <w:numPr>
          <w:ilvl w:val="0"/>
          <w:numId w:val="9"/>
        </w:numPr>
        <w:spacing w:before="120"/>
        <w:ind w:left="1800"/>
        <w:contextualSpacing w:val="0"/>
      </w:pPr>
      <w:r>
        <w:t xml:space="preserve">Loss and recurrence of routes </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Real time gathering of link status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broadcast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multicast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 xml:space="preserve">Effective frame forwarding </w:t>
      </w:r>
    </w:p>
    <w:bookmarkEnd w:id="4"/>
    <w:bookmarkEnd w:id="5"/>
    <w:bookmarkEnd w:id="6"/>
    <w:bookmarkEnd w:id="7"/>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One-to-many and many-to-one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lastRenderedPageBreak/>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A65E8B">
      <w:pPr>
        <w:pStyle w:val="ListParagraph"/>
        <w:numPr>
          <w:ilvl w:val="0"/>
          <w:numId w:val="10"/>
        </w:numPr>
        <w:spacing w:before="120"/>
        <w:ind w:left="1440"/>
        <w:contextualSpacing w:val="0"/>
      </w:pPr>
      <w:r>
        <w:t>802.15.4 2006 and forward</w:t>
      </w:r>
    </w:p>
    <w:p w:rsidR="008D6BB7" w:rsidRDefault="008D6BB7" w:rsidP="00A65E8B">
      <w:pPr>
        <w:pStyle w:val="ListParagraph"/>
        <w:numPr>
          <w:ilvl w:val="0"/>
          <w:numId w:val="10"/>
        </w:numPr>
        <w:spacing w:before="120"/>
        <w:ind w:left="1440"/>
        <w:contextualSpacing w:val="0"/>
      </w:pPr>
      <w:r>
        <w:t>Non-beacon networks</w:t>
      </w:r>
    </w:p>
    <w:p w:rsidR="008D6BB7" w:rsidRDefault="008653D8" w:rsidP="00A65E8B">
      <w:pPr>
        <w:pStyle w:val="ListParagraph"/>
        <w:numPr>
          <w:ilvl w:val="0"/>
          <w:numId w:val="10"/>
        </w:numPr>
        <w:spacing w:before="120"/>
        <w:ind w:left="1440"/>
        <w:contextualSpacing w:val="0"/>
      </w:pPr>
      <w:r>
        <w:t>Information Elements (not necessarily</w:t>
      </w:r>
      <w:r w:rsidR="008D6BB7">
        <w:t xml:space="preserve"> all of them)</w:t>
      </w:r>
    </w:p>
    <w:p w:rsidR="008D6BB7" w:rsidRDefault="008D6BB7" w:rsidP="00A65E8B">
      <w:pPr>
        <w:pStyle w:val="ListParagraph"/>
        <w:numPr>
          <w:ilvl w:val="0"/>
          <w:numId w:val="10"/>
        </w:numPr>
        <w:spacing w:before="120"/>
        <w:ind w:left="1440"/>
        <w:contextualSpacing w:val="0"/>
      </w:pPr>
      <w:r>
        <w:t>TSCH</w:t>
      </w:r>
    </w:p>
    <w:p w:rsidR="008D6BB7" w:rsidRDefault="008D6BB7" w:rsidP="00A65E8B">
      <w:pPr>
        <w:pStyle w:val="ListParagraph"/>
        <w:numPr>
          <w:ilvl w:val="0"/>
          <w:numId w:val="10"/>
        </w:numPr>
        <w:spacing w:before="120"/>
        <w:ind w:left="1440"/>
        <w:contextualSpacing w:val="0"/>
      </w:pPr>
      <w:r>
        <w:t>CSL, RIT</w:t>
      </w:r>
    </w:p>
    <w:p w:rsidR="008D6BB7" w:rsidRDefault="008D6BB7" w:rsidP="00A65E8B">
      <w:pPr>
        <w:pStyle w:val="ListParagraph"/>
        <w:numPr>
          <w:ilvl w:val="0"/>
          <w:numId w:val="10"/>
        </w:numPr>
        <w:spacing w:before="120"/>
        <w:ind w:left="1440"/>
        <w:contextualSpacing w:val="0"/>
      </w:pPr>
      <w:r>
        <w:lastRenderedPageBreak/>
        <w:t>TMCTP</w:t>
      </w:r>
    </w:p>
    <w:p w:rsidR="008D6BB7" w:rsidRPr="00542584" w:rsidRDefault="00542584" w:rsidP="00A65E8B">
      <w:pPr>
        <w:pStyle w:val="ListParagraph"/>
        <w:numPr>
          <w:ilvl w:val="0"/>
          <w:numId w:val="10"/>
        </w:numPr>
        <w:spacing w:before="120"/>
        <w:ind w:left="1440"/>
        <w:contextualSpacing w:val="0"/>
      </w:pPr>
      <w:r w:rsidRPr="00542584">
        <w:t xml:space="preserve">All PHYs except for those described in the </w:t>
      </w:r>
      <w:r w:rsidR="008D6BB7" w:rsidRPr="00542584">
        <w:t>15.4F</w:t>
      </w:r>
      <w:r>
        <w:t xml:space="preserve"> and 15.4J amendment</w:t>
      </w:r>
    </w:p>
    <w:p w:rsidR="008D6BB7" w:rsidRDefault="009001D8" w:rsidP="00A65E8B">
      <w:pPr>
        <w:pStyle w:val="ListParagraph"/>
        <w:numPr>
          <w:ilvl w:val="0"/>
          <w:numId w:val="10"/>
        </w:numPr>
        <w:spacing w:before="120"/>
        <w:ind w:left="1440"/>
        <w:contextualSpacing w:val="0"/>
      </w:pPr>
      <w:r>
        <w:t>Routing b</w:t>
      </w:r>
      <w:r w:rsidR="00542584">
        <w:t xml:space="preserve">etween </w:t>
      </w:r>
      <w:r>
        <w:t xml:space="preserve">different </w:t>
      </w:r>
      <w:r w:rsidR="006219F9">
        <w:t>PHYs</w:t>
      </w:r>
    </w:p>
    <w:p w:rsidR="00934651" w:rsidRDefault="00934651" w:rsidP="00934651">
      <w:pPr>
        <w:pStyle w:val="Heading1"/>
      </w:pPr>
      <w:bookmarkStart w:id="8" w:name="_Ref382316603"/>
      <w:r>
        <w:t>Use cases/applications</w:t>
      </w:r>
      <w:bookmarkEnd w:id="8"/>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lastRenderedPageBreak/>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A65E8B">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A65E8B">
      <w:pPr>
        <w:pStyle w:val="ListParagraph"/>
        <w:numPr>
          <w:ilvl w:val="0"/>
          <w:numId w:val="10"/>
        </w:numPr>
        <w:spacing w:before="120"/>
        <w:contextualSpacing w:val="0"/>
      </w:pPr>
      <w:r w:rsidRPr="007B167B">
        <w:t>Traffic Signal Control</w:t>
      </w:r>
    </w:p>
    <w:p w:rsidR="00934651" w:rsidRPr="007B167B" w:rsidRDefault="00934651" w:rsidP="00A65E8B">
      <w:pPr>
        <w:pStyle w:val="ListParagraph"/>
        <w:numPr>
          <w:ilvl w:val="0"/>
          <w:numId w:val="10"/>
        </w:numPr>
        <w:spacing w:before="120"/>
        <w:contextualSpacing w:val="0"/>
      </w:pPr>
      <w:r w:rsidRPr="007B167B">
        <w:t>Parking Guidance System</w:t>
      </w:r>
    </w:p>
    <w:p w:rsidR="00934651" w:rsidRPr="007B167B" w:rsidRDefault="00934651" w:rsidP="00A65E8B">
      <w:pPr>
        <w:pStyle w:val="ListParagraph"/>
        <w:numPr>
          <w:ilvl w:val="0"/>
          <w:numId w:val="10"/>
        </w:numPr>
        <w:spacing w:before="120"/>
        <w:contextualSpacing w:val="0"/>
      </w:pPr>
      <w:r w:rsidRPr="007B167B">
        <w:t>Street Light Control</w:t>
      </w:r>
    </w:p>
    <w:p w:rsidR="00934651" w:rsidRPr="007B167B" w:rsidRDefault="00934651" w:rsidP="00A65E8B">
      <w:pPr>
        <w:pStyle w:val="ListParagraph"/>
        <w:numPr>
          <w:ilvl w:val="0"/>
          <w:numId w:val="10"/>
        </w:numPr>
        <w:spacing w:before="120"/>
        <w:contextualSpacing w:val="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A65E8B">
      <w:pPr>
        <w:pStyle w:val="ListParagraph"/>
        <w:numPr>
          <w:ilvl w:val="0"/>
          <w:numId w:val="10"/>
        </w:numPr>
        <w:spacing w:before="120"/>
        <w:contextualSpacing w:val="0"/>
      </w:pPr>
      <w:r w:rsidRPr="007B167B">
        <w:t xml:space="preserve">Pollution Monitoring </w:t>
      </w:r>
    </w:p>
    <w:p w:rsidR="00934651" w:rsidRPr="007B167B" w:rsidRDefault="00934651" w:rsidP="00A65E8B">
      <w:pPr>
        <w:pStyle w:val="ListParagraph"/>
        <w:numPr>
          <w:ilvl w:val="0"/>
          <w:numId w:val="10"/>
        </w:numPr>
        <w:spacing w:before="120"/>
        <w:contextualSpacing w:val="0"/>
      </w:pPr>
      <w:r w:rsidRPr="007B167B">
        <w:lastRenderedPageBreak/>
        <w:t>Noise Mapping</w:t>
      </w:r>
    </w:p>
    <w:p w:rsidR="00934651" w:rsidRPr="007B167B" w:rsidRDefault="00934651" w:rsidP="00A65E8B">
      <w:pPr>
        <w:pStyle w:val="ListParagraph"/>
        <w:numPr>
          <w:ilvl w:val="0"/>
          <w:numId w:val="10"/>
        </w:numPr>
        <w:spacing w:before="120"/>
        <w:contextualSpacing w:val="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A65E8B">
      <w:pPr>
        <w:pStyle w:val="ListParagraph"/>
        <w:numPr>
          <w:ilvl w:val="0"/>
          <w:numId w:val="10"/>
        </w:numPr>
        <w:spacing w:before="120"/>
        <w:contextualSpacing w:val="0"/>
      </w:pPr>
      <w:r w:rsidRPr="007B167B">
        <w:t>Water Leak Detection</w:t>
      </w:r>
    </w:p>
    <w:p w:rsidR="00934651" w:rsidRPr="007B167B" w:rsidRDefault="00934651" w:rsidP="00A65E8B">
      <w:pPr>
        <w:pStyle w:val="ListParagraph"/>
        <w:numPr>
          <w:ilvl w:val="0"/>
          <w:numId w:val="10"/>
        </w:numPr>
        <w:spacing w:before="120"/>
        <w:contextualSpacing w:val="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A65E8B">
      <w:pPr>
        <w:pStyle w:val="ListParagraph"/>
        <w:numPr>
          <w:ilvl w:val="0"/>
          <w:numId w:val="10"/>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A65E8B">
      <w:pPr>
        <w:pStyle w:val="ListParagraph"/>
        <w:numPr>
          <w:ilvl w:val="0"/>
          <w:numId w:val="10"/>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A65E8B">
      <w:pPr>
        <w:pStyle w:val="ListParagraph"/>
        <w:numPr>
          <w:ilvl w:val="0"/>
          <w:numId w:val="10"/>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A65E8B">
      <w:pPr>
        <w:pStyle w:val="ListParagraph"/>
        <w:numPr>
          <w:ilvl w:val="0"/>
          <w:numId w:val="10"/>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610EBF">
      <w:pPr>
        <w:pStyle w:val="ListParagraph"/>
        <w:numPr>
          <w:ilvl w:val="0"/>
          <w:numId w:val="10"/>
        </w:numPr>
        <w:spacing w:before="120"/>
        <w:contextualSpacing w:val="0"/>
      </w:pPr>
      <w:r w:rsidRPr="00610EBF">
        <w:t>Intelligent Use for Energy Saving</w:t>
      </w:r>
    </w:p>
    <w:p w:rsidR="00610EBF" w:rsidRPr="00610EBF" w:rsidRDefault="00610EBF" w:rsidP="00610EBF">
      <w:pPr>
        <w:pStyle w:val="ListParagraph"/>
        <w:numPr>
          <w:ilvl w:val="0"/>
          <w:numId w:val="10"/>
        </w:numPr>
        <w:spacing w:before="120"/>
        <w:contextualSpacing w:val="0"/>
      </w:pPr>
      <w:r w:rsidRPr="00610EBF">
        <w:t>Control for Personal Use</w:t>
      </w:r>
    </w:p>
    <w:p w:rsidR="00610EBF" w:rsidRPr="00610EBF" w:rsidRDefault="00610EBF" w:rsidP="00610EBF">
      <w:pPr>
        <w:pStyle w:val="ListParagraph"/>
        <w:numPr>
          <w:ilvl w:val="0"/>
          <w:numId w:val="10"/>
        </w:numPr>
        <w:spacing w:before="120"/>
        <w:contextualSpacing w:val="0"/>
      </w:pPr>
      <w:r w:rsidRPr="00610EBF">
        <w:t>Control for Commercial Use</w:t>
      </w:r>
    </w:p>
    <w:p w:rsidR="00934651" w:rsidRDefault="00934651" w:rsidP="00934651">
      <w:pPr>
        <w:pStyle w:val="Heading2"/>
        <w:numPr>
          <w:ilvl w:val="0"/>
          <w:numId w:val="0"/>
        </w:numPr>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A65E8B">
      <w:pPr>
        <w:pStyle w:val="ListParagraph"/>
        <w:numPr>
          <w:ilvl w:val="0"/>
          <w:numId w:val="10"/>
        </w:numPr>
        <w:spacing w:before="120"/>
        <w:ind w:left="720"/>
        <w:contextualSpacing w:val="0"/>
      </w:pPr>
      <w:r w:rsidRPr="00934651">
        <w:t>Data flows</w:t>
      </w:r>
    </w:p>
    <w:p w:rsidR="00934651" w:rsidRPr="00934651" w:rsidRDefault="00934651" w:rsidP="00A65E8B">
      <w:pPr>
        <w:pStyle w:val="ListParagraph"/>
        <w:numPr>
          <w:ilvl w:val="0"/>
          <w:numId w:val="10"/>
        </w:numPr>
        <w:spacing w:before="120"/>
        <w:ind w:left="720"/>
        <w:contextualSpacing w:val="0"/>
      </w:pPr>
      <w:r w:rsidRPr="00934651">
        <w:t>Topologies</w:t>
      </w:r>
    </w:p>
    <w:p w:rsidR="00934651" w:rsidRPr="00934651" w:rsidRDefault="00934651" w:rsidP="00A65E8B">
      <w:pPr>
        <w:pStyle w:val="ListParagraph"/>
        <w:numPr>
          <w:ilvl w:val="0"/>
          <w:numId w:val="10"/>
        </w:numPr>
        <w:spacing w:before="120"/>
        <w:ind w:left="720"/>
        <w:contextualSpacing w:val="0"/>
      </w:pPr>
      <w:r w:rsidRPr="00934651">
        <w:t>Routing strategies</w:t>
      </w:r>
    </w:p>
    <w:p w:rsidR="00934651" w:rsidRPr="00934651" w:rsidRDefault="00934651" w:rsidP="00A65E8B">
      <w:pPr>
        <w:pStyle w:val="ListParagraph"/>
        <w:numPr>
          <w:ilvl w:val="0"/>
          <w:numId w:val="10"/>
        </w:numPr>
        <w:spacing w:before="120"/>
        <w:ind w:left="720"/>
        <w:contextualSpacing w:val="0"/>
      </w:pPr>
      <w:r w:rsidRPr="00934651">
        <w:t>Management</w:t>
      </w:r>
    </w:p>
    <w:p w:rsidR="00934651" w:rsidRPr="00934651" w:rsidRDefault="00934651" w:rsidP="00A65E8B">
      <w:pPr>
        <w:pStyle w:val="ListParagraph"/>
        <w:numPr>
          <w:ilvl w:val="0"/>
          <w:numId w:val="10"/>
        </w:numPr>
        <w:spacing w:before="120"/>
        <w:ind w:left="720"/>
        <w:contextualSpacing w:val="0"/>
      </w:pPr>
      <w:r w:rsidRPr="00934651">
        <w:t>Communications domains</w:t>
      </w:r>
    </w:p>
    <w:p w:rsidR="00934651" w:rsidRPr="00934651" w:rsidRDefault="00934651" w:rsidP="00A65E8B">
      <w:pPr>
        <w:pStyle w:val="ListParagraph"/>
        <w:numPr>
          <w:ilvl w:val="0"/>
          <w:numId w:val="10"/>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A65E8B">
      <w:pPr>
        <w:pStyle w:val="ListParagraph"/>
        <w:numPr>
          <w:ilvl w:val="0"/>
          <w:numId w:val="10"/>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A65E8B">
      <w:pPr>
        <w:pStyle w:val="ListParagraph"/>
        <w:numPr>
          <w:ilvl w:val="0"/>
          <w:numId w:val="10"/>
        </w:numPr>
        <w:spacing w:before="120"/>
        <w:ind w:left="720"/>
        <w:contextualSpacing w:val="0"/>
      </w:pPr>
      <w:r w:rsidRPr="00934651">
        <w:t>Proactive</w:t>
      </w:r>
    </w:p>
    <w:p w:rsidR="00934651" w:rsidRPr="00934651" w:rsidRDefault="00934651" w:rsidP="00A65E8B">
      <w:pPr>
        <w:pStyle w:val="ListParagraph"/>
        <w:numPr>
          <w:ilvl w:val="0"/>
          <w:numId w:val="10"/>
        </w:numPr>
        <w:spacing w:before="120"/>
        <w:ind w:left="720"/>
        <w:contextualSpacing w:val="0"/>
      </w:pPr>
      <w:r w:rsidRPr="00934651">
        <w:t>Reactive</w:t>
      </w:r>
    </w:p>
    <w:p w:rsidR="00934651" w:rsidRPr="00934651" w:rsidRDefault="00934651" w:rsidP="00934651"/>
    <w:p w:rsidR="00934651" w:rsidRPr="00934651" w:rsidRDefault="00AC7A7F" w:rsidP="00934651">
      <w:r>
        <w:lastRenderedPageBreak/>
        <w:t>C</w:t>
      </w:r>
      <w:r w:rsidR="00F8630F">
        <w:t>ontext of the network t</w:t>
      </w:r>
      <w:r w:rsidR="00934651" w:rsidRPr="00934651">
        <w:t>opolo</w:t>
      </w:r>
      <w:r>
        <w:t>gy</w:t>
      </w:r>
      <w:r w:rsidR="00F8630F">
        <w:t>:</w:t>
      </w:r>
    </w:p>
    <w:p w:rsidR="00273B70" w:rsidRPr="00934651" w:rsidRDefault="00934651" w:rsidP="00A65E8B">
      <w:pPr>
        <w:pStyle w:val="ListParagraph"/>
        <w:numPr>
          <w:ilvl w:val="0"/>
          <w:numId w:val="10"/>
        </w:numPr>
        <w:spacing w:before="120"/>
        <w:ind w:left="720"/>
        <w:contextualSpacing w:val="0"/>
      </w:pPr>
      <w:r w:rsidRPr="00934651">
        <w:t>Mesh in particular</w:t>
      </w:r>
    </w:p>
    <w:p w:rsidR="00376332" w:rsidRDefault="00376332" w:rsidP="00D13D5E">
      <w:pPr>
        <w:pStyle w:val="Heading1"/>
      </w:pPr>
      <w:r w:rsidRPr="00225E60">
        <w:t>Functional requirements</w:t>
      </w:r>
    </w:p>
    <w:p w:rsidR="005901FF" w:rsidRPr="00317E77" w:rsidRDefault="005901FF" w:rsidP="005901FF">
      <w:pPr>
        <w:pStyle w:val="Heading2"/>
        <w:rPr>
          <w:lang w:eastAsia="ja-JP"/>
        </w:rPr>
      </w:pPr>
      <w:bookmarkStart w:id="9" w:name="OLE_LINK24"/>
      <w:bookmarkStart w:id="10" w:name="OLE_LINK25"/>
      <w:r w:rsidRPr="00317E77">
        <w:rPr>
          <w:lang w:eastAsia="ja-JP"/>
        </w:rPr>
        <w:t>Deployment architecture</w:t>
      </w:r>
    </w:p>
    <w:p w:rsidR="005901FF" w:rsidRDefault="005901FF" w:rsidP="005901FF">
      <w:pPr>
        <w:pStyle w:val="ListParagraph"/>
        <w:rPr>
          <w:lang w:eastAsia="ja-JP"/>
        </w:rPr>
      </w:pPr>
      <w:r w:rsidRPr="00317E77">
        <w:rPr>
          <w:lang w:eastAsia="ja-JP"/>
        </w:rPr>
        <w:t xml:space="preserve">It should be possible to operate as a </w:t>
      </w:r>
      <w:proofErr w:type="spellStart"/>
      <w:r w:rsidRPr="00317E77">
        <w:rPr>
          <w:lang w:eastAsia="ja-JP"/>
        </w:rPr>
        <w:t>self contained</w:t>
      </w:r>
      <w:proofErr w:type="spellEnd"/>
      <w:r w:rsidRPr="00317E77">
        <w:rPr>
          <w:lang w:eastAsia="ja-JP"/>
        </w:rPr>
        <w:t xml:space="preserve"> network, without connection to the internet or external network</w:t>
      </w:r>
      <w:r>
        <w:rPr>
          <w:lang w:eastAsia="ja-JP"/>
        </w:rPr>
        <w:t xml:space="preserve">. </w:t>
      </w:r>
      <w:r w:rsidRPr="00317E77">
        <w:rPr>
          <w:lang w:eastAsia="ja-JP"/>
        </w:rPr>
        <w:t>A self-contained network should offer similar levels of security to that provided when connected to an external network</w:t>
      </w:r>
      <w:r>
        <w:rPr>
          <w:lang w:eastAsia="ja-JP"/>
        </w:rPr>
        <w:t>.</w:t>
      </w:r>
    </w:p>
    <w:p w:rsidR="005901FF" w:rsidRPr="00317E77" w:rsidRDefault="005901FF" w:rsidP="005901FF">
      <w:pPr>
        <w:pStyle w:val="ListParagraph"/>
        <w:rPr>
          <w:lang w:eastAsia="ja-JP"/>
        </w:rPr>
      </w:pPr>
    </w:p>
    <w:p w:rsidR="005901FF" w:rsidRPr="002603EE" w:rsidRDefault="005901FF" w:rsidP="005901FF">
      <w:pPr>
        <w:ind w:left="72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273B70">
      <w:pPr>
        <w:pStyle w:val="Heading2"/>
      </w:pPr>
      <w:r w:rsidRPr="00225E60">
        <w:t>Mesh Topology Discovery</w:t>
      </w:r>
    </w:p>
    <w:p w:rsidR="00273B70" w:rsidRDefault="00273B70" w:rsidP="00273B70">
      <w:pPr>
        <w:pStyle w:val="ListParagraph"/>
        <w:ind w:left="709"/>
      </w:pPr>
      <w:r>
        <w:t xml:space="preserve">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083194">
      <w:pPr>
        <w:pStyle w:val="ListParagraph"/>
        <w:spacing w:before="120"/>
        <w:ind w:left="706"/>
        <w:contextualSpacing w:val="0"/>
        <w:rPr>
          <w:lang w:eastAsia="ja-JP"/>
        </w:rPr>
      </w:pPr>
      <w:r>
        <w:rPr>
          <w:lang w:eastAsia="ja-JP"/>
        </w:rPr>
        <w:t>The proposal may provide a method to trigger relearning as a consequence of an external stimulus.</w:t>
      </w:r>
    </w:p>
    <w:bookmarkEnd w:id="9"/>
    <w:bookmarkEnd w:id="10"/>
    <w:p w:rsidR="00273B70" w:rsidRDefault="00273B70" w:rsidP="00273B70">
      <w:pPr>
        <w:pStyle w:val="Heading2"/>
      </w:pPr>
      <w:r w:rsidRPr="006C32F2">
        <w:t>Mesh Routing Protocol</w:t>
      </w:r>
    </w:p>
    <w:p w:rsidR="00BD1A2B" w:rsidRDefault="00273B70" w:rsidP="00273B70">
      <w:pPr>
        <w:pStyle w:val="ListParagraph"/>
        <w:rPr>
          <w:lang w:eastAsia="ja-JP"/>
        </w:rPr>
      </w:pP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sidR="00BD1A2B">
        <w:rPr>
          <w:lang w:eastAsia="ja-JP"/>
        </w:rPr>
        <w:t xml:space="preserve"> </w:t>
      </w:r>
    </w:p>
    <w:p w:rsidR="00273B70" w:rsidRDefault="007E59E2" w:rsidP="00BD1A2B">
      <w:pPr>
        <w:pStyle w:val="ListParagraph"/>
        <w:spacing w:before="120"/>
        <w:contextualSpacing w:val="0"/>
        <w:rPr>
          <w:lang w:eastAsia="ja-JP"/>
        </w:rPr>
      </w:pPr>
      <w:r w:rsidRPr="00CD2196">
        <w:rPr>
          <w:i/>
          <w:lang w:eastAsia="ja-JP"/>
        </w:rPr>
        <w:t>For the</w:t>
      </w:r>
      <w:r w:rsidR="00CD2196">
        <w:rPr>
          <w:i/>
          <w:lang w:eastAsia="ja-JP"/>
        </w:rPr>
        <w:t xml:space="preserve"> proposal</w:t>
      </w:r>
      <w:r w:rsidRPr="00CD2196">
        <w:rPr>
          <w:i/>
          <w:lang w:eastAsia="ja-JP"/>
        </w:rPr>
        <w:t>:</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273B70">
      <w:pPr>
        <w:pStyle w:val="Heading2"/>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594697" w:rsidP="00A65E8B">
      <w:pPr>
        <w:pStyle w:val="ListParagraph"/>
        <w:numPr>
          <w:ilvl w:val="0"/>
          <w:numId w:val="12"/>
        </w:numPr>
        <w:spacing w:before="120"/>
        <w:ind w:left="1037"/>
        <w:contextualSpacing w:val="0"/>
        <w:rPr>
          <w:i/>
          <w:lang w:eastAsia="ja-JP"/>
        </w:rPr>
      </w:pPr>
      <w:r w:rsidRPr="00083194">
        <w:rPr>
          <w:i/>
          <w:lang w:eastAsia="ja-JP"/>
        </w:rPr>
        <w:lastRenderedPageBreak/>
        <w:t>The proposal</w:t>
      </w:r>
      <w:r>
        <w:rPr>
          <w:i/>
          <w:lang w:eastAsia="ja-JP"/>
        </w:rPr>
        <w:t xml:space="preserve"> may provide m</w:t>
      </w:r>
      <w:r w:rsidR="00273B70" w:rsidRPr="00083194">
        <w:rPr>
          <w:i/>
          <w:lang w:eastAsia="ja-JP"/>
        </w:rPr>
        <w:t xml:space="preserve">ultiple path-selection metrics or routings algorithms </w:t>
      </w:r>
      <w:r>
        <w:rPr>
          <w:i/>
          <w:lang w:eastAsia="ja-JP"/>
        </w:rPr>
        <w:t xml:space="preserve">that are </w:t>
      </w:r>
      <w:r w:rsidR="00273B70" w:rsidRPr="00083194">
        <w:rPr>
          <w:i/>
          <w:lang w:eastAsia="ja-JP"/>
        </w:rPr>
        <w:t>available</w:t>
      </w:r>
      <w:r>
        <w:rPr>
          <w:i/>
          <w:lang w:eastAsia="ja-JP"/>
        </w:rPr>
        <w:t xml:space="preserve"> for use by the network. E</w:t>
      </w:r>
      <w:r w:rsidR="00273B70" w:rsidRPr="00083194">
        <w:rPr>
          <w:i/>
          <w:lang w:eastAsia="ja-JP"/>
        </w:rPr>
        <w:t xml:space="preserve">ach device shall detect or be informed of which </w:t>
      </w:r>
      <w:r>
        <w:rPr>
          <w:i/>
          <w:lang w:eastAsia="ja-JP"/>
        </w:rPr>
        <w:t>method</w:t>
      </w:r>
      <w:r w:rsidR="00273B70" w:rsidRPr="00083194">
        <w:rPr>
          <w:i/>
          <w:lang w:eastAsia="ja-JP"/>
        </w:rPr>
        <w:t xml:space="preserve"> </w:t>
      </w:r>
      <w:r>
        <w:rPr>
          <w:i/>
          <w:lang w:eastAsia="ja-JP"/>
        </w:rPr>
        <w:t xml:space="preserve">is to </w:t>
      </w:r>
      <w:r w:rsidR="00273B70" w:rsidRPr="00083194">
        <w:rPr>
          <w:i/>
          <w:lang w:eastAsia="ja-JP"/>
        </w:rPr>
        <w:t>be used</w:t>
      </w:r>
      <w:r w:rsidR="0006566B">
        <w:rPr>
          <w:i/>
          <w:lang w:eastAsia="ja-JP"/>
        </w:rPr>
        <w:t>.</w:t>
      </w:r>
    </w:p>
    <w:p w:rsidR="00083194" w:rsidRDefault="0006566B"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00273B70" w:rsidRPr="00083194">
        <w:rPr>
          <w:i/>
          <w:lang w:eastAsia="ja-JP"/>
        </w:rPr>
        <w:t>shall</w:t>
      </w:r>
      <w:r>
        <w:rPr>
          <w:i/>
          <w:lang w:eastAsia="ja-JP"/>
        </w:rPr>
        <w:t xml:space="preserve"> describe</w:t>
      </w:r>
      <w:r w:rsidR="00273B70" w:rsidRPr="00083194">
        <w:rPr>
          <w:i/>
          <w:lang w:eastAsia="ja-JP"/>
        </w:rPr>
        <w:t xml:space="preserve"> a signaling scheme provided to indicate which metric or combination of metric</w:t>
      </w:r>
      <w:r w:rsidR="00083194">
        <w:rPr>
          <w:i/>
          <w:lang w:eastAsia="ja-JP"/>
        </w:rPr>
        <w:t>s is in use within the network</w:t>
      </w:r>
    </w:p>
    <w:p w:rsidR="00083194" w:rsidRPr="00083194" w:rsidRDefault="003B633D"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Pr="00083194">
        <w:rPr>
          <w:i/>
          <w:lang w:eastAsia="ja-JP"/>
        </w:rPr>
        <w:t>shall</w:t>
      </w:r>
      <w:r>
        <w:rPr>
          <w:i/>
          <w:lang w:eastAsia="ja-JP"/>
        </w:rPr>
        <w:t xml:space="preserve"> describe</w:t>
      </w:r>
      <w:r w:rsidRPr="00083194">
        <w:rPr>
          <w:i/>
          <w:lang w:eastAsia="ja-JP"/>
        </w:rPr>
        <w:t xml:space="preserve"> </w:t>
      </w:r>
      <w:r>
        <w:rPr>
          <w:i/>
          <w:lang w:eastAsia="ja-JP"/>
        </w:rPr>
        <w:t>how t</w:t>
      </w:r>
      <w:r w:rsidR="00273B70" w:rsidRPr="00083194">
        <w:rPr>
          <w:i/>
          <w:lang w:eastAsia="ja-JP"/>
        </w:rPr>
        <w:t xml:space="preserve">he scheme </w:t>
      </w:r>
      <w:r>
        <w:rPr>
          <w:i/>
          <w:lang w:eastAsia="ja-JP"/>
        </w:rPr>
        <w:t>is</w:t>
      </w:r>
      <w:r w:rsidR="00273B70" w:rsidRPr="00083194">
        <w:rPr>
          <w:i/>
          <w:lang w:eastAsia="ja-JP"/>
        </w:rPr>
        <w:t xml:space="preserve"> extensible to cope with the introduction o</w:t>
      </w:r>
      <w:r w:rsidR="00083194">
        <w:rPr>
          <w:i/>
          <w:lang w:eastAsia="ja-JP"/>
        </w:rPr>
        <w:t>f other metrics in the future.</w:t>
      </w:r>
    </w:p>
    <w:p w:rsidR="00BD1A2B" w:rsidRDefault="00273B70" w:rsidP="00083194">
      <w:pPr>
        <w:pStyle w:val="ListParagraph"/>
        <w:spacing w:before="120"/>
        <w:contextualSpacing w:val="0"/>
      </w:pPr>
      <w:r>
        <w:t>The scheme should provide a means of specifying the order that metrics are applied in the case where multiple metrics are used together in determining the routing decision.</w:t>
      </w:r>
    </w:p>
    <w:p w:rsidR="00273B70" w:rsidRPr="00CD2196" w:rsidRDefault="00FC7273" w:rsidP="00083194">
      <w:pPr>
        <w:pStyle w:val="ListParagraph"/>
        <w:spacing w:before="120"/>
        <w:contextualSpacing w:val="0"/>
        <w:rPr>
          <w:i/>
        </w:rPr>
      </w:pPr>
      <w:r w:rsidRPr="00CD2196">
        <w:rPr>
          <w:i/>
        </w:rPr>
        <w:t>For the proposal:</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 xml:space="preserve">It shall be possible for the application or other higher layer to determine the path selection metrics or routing algorithms </w:t>
      </w:r>
      <w:r w:rsidR="00083194" w:rsidRPr="00AD70B5">
        <w:rPr>
          <w:i/>
          <w:lang w:eastAsia="ja-JP"/>
        </w:rPr>
        <w:t>to be used within the network.</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It shall be part of the network formation process to establish the path selection metrics or routing algorit</w:t>
      </w:r>
      <w:r w:rsidR="00083194" w:rsidRPr="00AD70B5">
        <w:rPr>
          <w:i/>
          <w:lang w:eastAsia="ja-JP"/>
        </w:rPr>
        <w:t>hms to be used in the network.</w:t>
      </w:r>
    </w:p>
    <w:p w:rsidR="00273B70" w:rsidRDefault="00273B70" w:rsidP="0081508F">
      <w:pPr>
        <w:pStyle w:val="ListParagraph"/>
        <w:spacing w:before="120"/>
        <w:contextualSpacing w:val="0"/>
      </w:pPr>
      <w:r>
        <w:t>It may be possible for the path selection metrics or routing algorithms to be changed or updated during the lifetime of the network</w:t>
      </w:r>
      <w:r w:rsidR="0081508F">
        <w:t>.</w:t>
      </w:r>
    </w:p>
    <w:p w:rsidR="00273B70" w:rsidRDefault="00273B70" w:rsidP="00273B70">
      <w:pPr>
        <w:pStyle w:val="Heading2"/>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273B70">
      <w:pPr>
        <w:pStyle w:val="Heading2"/>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273B70">
      <w:pPr>
        <w:pStyle w:val="Heading2"/>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083194" w:rsidRDefault="00273B70" w:rsidP="009E38A8">
      <w:pPr>
        <w:pStyle w:val="ListParagraph"/>
        <w:spacing w:before="120"/>
        <w:contextualSpacing w:val="0"/>
        <w:rPr>
          <w:lang w:eastAsia="ja-JP"/>
        </w:rPr>
      </w:pPr>
      <w:r>
        <w:rPr>
          <w:lang w:eastAsia="ja-JP"/>
        </w:rPr>
        <w:t>The proposal may allow a mix of reactive and proactive route discovery techniques to be present in the network.</w:t>
      </w:r>
    </w:p>
    <w:p w:rsidR="00273B70" w:rsidRDefault="00273B70" w:rsidP="009E38A8">
      <w:pPr>
        <w:pStyle w:val="ListParagraph"/>
        <w:spacing w:before="120"/>
        <w:contextualSpacing w:val="0"/>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273B70">
      <w:pPr>
        <w:pStyle w:val="Heading2"/>
        <w:rPr>
          <w:lang w:eastAsia="ja-JP"/>
        </w:rPr>
      </w:pPr>
      <w:r w:rsidRPr="00317E77">
        <w:rPr>
          <w:lang w:eastAsia="ja-JP"/>
        </w:rPr>
        <w:lastRenderedPageBreak/>
        <w:t>Low power operation</w:t>
      </w:r>
    </w:p>
    <w:p w:rsidR="00273B70" w:rsidRDefault="00273B70" w:rsidP="00102512">
      <w:pPr>
        <w:pStyle w:val="ListParagraph"/>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 xml:space="preserve">The proposal shall </w:t>
      </w:r>
      <w:r w:rsidR="003C7943">
        <w:rPr>
          <w:i/>
          <w:lang w:eastAsia="ja-JP"/>
        </w:rPr>
        <w:t xml:space="preserve">support the use of sleeping </w:t>
      </w:r>
      <w:r w:rsidR="00DE0262">
        <w:rPr>
          <w:i/>
          <w:lang w:eastAsia="ja-JP"/>
        </w:rPr>
        <w:t xml:space="preserve">end and </w:t>
      </w:r>
      <w:r w:rsidR="00A90353">
        <w:rPr>
          <w:i/>
          <w:lang w:eastAsia="ja-JP"/>
        </w:rPr>
        <w:t xml:space="preserve">sleeping </w:t>
      </w:r>
      <w:r w:rsidR="00DE0262">
        <w:rPr>
          <w:i/>
          <w:lang w:eastAsia="ja-JP"/>
        </w:rPr>
        <w:t xml:space="preserve">routing </w:t>
      </w:r>
      <w:r w:rsidRPr="00102512">
        <w:rPr>
          <w:i/>
          <w:lang w:eastAsia="ja-JP"/>
        </w:rPr>
        <w:t>devices</w:t>
      </w:r>
    </w:p>
    <w:p w:rsidR="00273B70" w:rsidRDefault="00273B70" w:rsidP="00273B70">
      <w:pPr>
        <w:pStyle w:val="Heading2"/>
      </w:pPr>
      <w:r w:rsidRPr="006C32F2">
        <w:t>Mesh Security</w:t>
      </w:r>
    </w:p>
    <w:p w:rsidR="00273B70" w:rsidRDefault="00273B70" w:rsidP="00273B70">
      <w:pPr>
        <w:pStyle w:val="Heading3"/>
      </w:pPr>
      <w:r>
        <w:t>Security modes</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 xml:space="preserve">The security modes </w:t>
      </w:r>
      <w:r w:rsidR="00A017B8">
        <w:rPr>
          <w:i/>
        </w:rPr>
        <w:t xml:space="preserve">of the proposal </w:t>
      </w:r>
      <w:r w:rsidRPr="00102512">
        <w:rPr>
          <w:i/>
        </w:rPr>
        <w:t>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A017B8" w:rsidP="00A65E8B">
      <w:pPr>
        <w:pStyle w:val="ListParagraph"/>
        <w:numPr>
          <w:ilvl w:val="0"/>
          <w:numId w:val="13"/>
        </w:numPr>
        <w:spacing w:before="120"/>
        <w:ind w:left="1080"/>
        <w:contextualSpacing w:val="0"/>
        <w:rPr>
          <w:i/>
        </w:rPr>
      </w:pPr>
      <w:r>
        <w:rPr>
          <w:i/>
        </w:rPr>
        <w:t xml:space="preserve">The proposal shall apply </w:t>
      </w:r>
      <w:r w:rsidR="00273B70" w:rsidRPr="00102512">
        <w:rPr>
          <w:i/>
        </w:rPr>
        <w:t xml:space="preserve">security </w:t>
      </w:r>
      <w:r w:rsidR="00102512">
        <w:rPr>
          <w:i/>
        </w:rPr>
        <w:t>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102512">
      <w:pPr>
        <w:spacing w:before="120"/>
        <w:ind w:left="720"/>
      </w:pPr>
      <w:r>
        <w:t>The proposal should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102512">
      <w:pPr>
        <w:spacing w:before="120"/>
        <w:ind w:left="720"/>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273B70">
      <w:pPr>
        <w:ind w:left="720"/>
      </w:pPr>
    </w:p>
    <w:p w:rsidR="00273B70" w:rsidRDefault="00273B70" w:rsidP="00273B70">
      <w:pPr>
        <w:ind w:left="720"/>
      </w:pPr>
      <w:r>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t>Routing Metrics</w:t>
      </w:r>
    </w:p>
    <w:p w:rsidR="00A90353" w:rsidRDefault="00A90353" w:rsidP="00A90353">
      <w:pPr>
        <w:pStyle w:val="ListParagraph"/>
        <w:spacing w:before="120"/>
        <w:contextualSpacing w:val="0"/>
      </w:pPr>
      <w:r>
        <w:t>The routing decision may be a result of applying a combination of metrics.</w:t>
      </w:r>
    </w:p>
    <w:p w:rsidR="00275DEB" w:rsidRPr="00A90353" w:rsidRDefault="002166D4" w:rsidP="00A65E8B">
      <w:pPr>
        <w:pStyle w:val="ListParagraph"/>
        <w:numPr>
          <w:ilvl w:val="0"/>
          <w:numId w:val="13"/>
        </w:numPr>
        <w:spacing w:before="120"/>
        <w:ind w:left="1080"/>
        <w:contextualSpacing w:val="0"/>
        <w:rPr>
          <w:i/>
        </w:rPr>
      </w:pPr>
      <w:r>
        <w:rPr>
          <w:i/>
        </w:rPr>
        <w:t>The proposal shall base</w:t>
      </w:r>
      <w:r w:rsidRPr="00A90353">
        <w:rPr>
          <w:i/>
        </w:rPr>
        <w:t xml:space="preserve"> </w:t>
      </w:r>
      <w:r>
        <w:rPr>
          <w:i/>
        </w:rPr>
        <w:t>t</w:t>
      </w:r>
      <w:r w:rsidR="00273B70" w:rsidRPr="00A90353">
        <w:rPr>
          <w:i/>
        </w:rPr>
        <w:t xml:space="preserve">he decision on which link to use to route a packet </w:t>
      </w:r>
      <w:r>
        <w:rPr>
          <w:i/>
        </w:rPr>
        <w:t>on</w:t>
      </w:r>
      <w:r w:rsidR="00273B70" w:rsidRPr="00A90353">
        <w:rPr>
          <w:i/>
        </w:rPr>
        <w:t xml:space="preserve"> at least one r</w:t>
      </w:r>
      <w:r w:rsidR="00275DEB" w:rsidRPr="00A90353">
        <w:rPr>
          <w:i/>
        </w:rPr>
        <w:t>outing metric</w:t>
      </w:r>
    </w:p>
    <w:p w:rsidR="00273B70" w:rsidRDefault="00273B70" w:rsidP="00273B70">
      <w:pPr>
        <w:pStyle w:val="Heading3"/>
      </w:pPr>
      <w:r>
        <w:t>Radio-Aware</w:t>
      </w:r>
    </w:p>
    <w:p w:rsidR="00273B70" w:rsidRDefault="00273B70" w:rsidP="00275DEB">
      <w:pPr>
        <w:ind w:left="720"/>
      </w:pPr>
      <w:r>
        <w:t>Multi PHY interfaces</w:t>
      </w:r>
      <w:r w:rsidR="00D60663">
        <w:t xml:space="preserve"> should be supported. </w:t>
      </w:r>
      <w:r w:rsidR="00044F16">
        <w:t>Example p</w:t>
      </w:r>
      <w:r>
        <w:t>arameters which may be utilized include data rate, packet size, signal strength, link quality</w:t>
      </w:r>
      <w:r w:rsidR="00D60663">
        <w:t>.</w:t>
      </w:r>
    </w:p>
    <w:p w:rsidR="00275DEB" w:rsidRPr="00D60663" w:rsidRDefault="0036480D" w:rsidP="00A65E8B">
      <w:pPr>
        <w:pStyle w:val="ListParagraph"/>
        <w:numPr>
          <w:ilvl w:val="0"/>
          <w:numId w:val="4"/>
        </w:numPr>
        <w:spacing w:before="120"/>
        <w:contextualSpacing w:val="0"/>
        <w:rPr>
          <w:i/>
        </w:rPr>
      </w:pPr>
      <w:r>
        <w:rPr>
          <w:i/>
        </w:rPr>
        <w:lastRenderedPageBreak/>
        <w:t>The proposal shall define</w:t>
      </w:r>
      <w:r w:rsidRPr="00275DEB">
        <w:rPr>
          <w:i/>
        </w:rPr>
        <w:t xml:space="preserve"> </w:t>
      </w:r>
      <w:r>
        <w:rPr>
          <w:i/>
        </w:rPr>
        <w:t>a</w:t>
      </w:r>
      <w:r w:rsidR="00275DEB" w:rsidRPr="00275DEB">
        <w:rPr>
          <w:i/>
        </w:rPr>
        <w:t>t least one radio-aware routing metric for</w:t>
      </w:r>
      <w:r w:rsidR="00275DEB">
        <w:rPr>
          <w:i/>
        </w:rPr>
        <w:t xml:space="preserve"> use by the routing protocol(s)</w:t>
      </w:r>
    </w:p>
    <w:p w:rsidR="00273B70" w:rsidRPr="009B53B0" w:rsidRDefault="00273B70" w:rsidP="00273B70">
      <w:pPr>
        <w:pStyle w:val="Heading3"/>
      </w:pPr>
      <w:r w:rsidRPr="009B53B0">
        <w:t>Device-Aware</w:t>
      </w:r>
    </w:p>
    <w:p w:rsidR="00A90353" w:rsidRDefault="009B53B0" w:rsidP="00A90353">
      <w:pPr>
        <w:ind w:left="720"/>
      </w:pPr>
      <w:r>
        <w:t>Proposals are encouraged</w:t>
      </w:r>
      <w:r w:rsidR="00A90353">
        <w:t xml:space="preserve"> to take </w:t>
      </w:r>
      <w:r>
        <w:t>advantage of the devices awareness as to its current state and capabilities, such as:</w:t>
      </w:r>
    </w:p>
    <w:p w:rsidR="00273B70" w:rsidRDefault="00A90353" w:rsidP="00A65E8B">
      <w:pPr>
        <w:pStyle w:val="ListParagraph"/>
        <w:numPr>
          <w:ilvl w:val="0"/>
          <w:numId w:val="4"/>
        </w:numPr>
      </w:pPr>
      <w:r>
        <w:t xml:space="preserve">Energy constraints - </w:t>
      </w:r>
      <w:r w:rsidR="00273B70">
        <w:t>remaining energy in battery, duty cycling</w:t>
      </w:r>
    </w:p>
    <w:p w:rsidR="00273B70" w:rsidRDefault="00A90353" w:rsidP="00A65E8B">
      <w:pPr>
        <w:pStyle w:val="ListParagraph"/>
        <w:numPr>
          <w:ilvl w:val="0"/>
          <w:numId w:val="4"/>
        </w:numPr>
      </w:pPr>
      <w:r>
        <w:t>Memory constraints -</w:t>
      </w:r>
      <w:r w:rsidR="00273B70">
        <w:t xml:space="preserve"> buffer space availability</w:t>
      </w:r>
    </w:p>
    <w:p w:rsidR="00273B70" w:rsidRDefault="00273B70" w:rsidP="00273B70">
      <w:pPr>
        <w:pStyle w:val="Heading3"/>
      </w:pPr>
      <w:r>
        <w:t>Network-Aware</w:t>
      </w:r>
    </w:p>
    <w:p w:rsidR="00273B70" w:rsidRDefault="009B53B0" w:rsidP="00485B85">
      <w:pPr>
        <w:ind w:left="720"/>
      </w:pPr>
      <w:r>
        <w:t xml:space="preserve">Proposals </w:t>
      </w:r>
      <w:r w:rsidR="00485B85">
        <w:t>may</w:t>
      </w:r>
      <w:r>
        <w:t xml:space="preserve"> optionally take advantage of available network information</w:t>
      </w:r>
      <w:r w:rsidR="00485B85">
        <w:t>.</w:t>
      </w:r>
    </w:p>
    <w:p w:rsidR="00273B70" w:rsidRDefault="00273B70" w:rsidP="00273B70">
      <w:pPr>
        <w:pStyle w:val="Heading3"/>
      </w:pPr>
      <w:r>
        <w:t>Bridge-Aware</w:t>
      </w:r>
    </w:p>
    <w:p w:rsidR="00C660E0" w:rsidRPr="00C660E0" w:rsidRDefault="00C660E0" w:rsidP="000B4471">
      <w:pPr>
        <w:ind w:left="720"/>
      </w:pPr>
      <w:r w:rsidRPr="00C660E0">
        <w:t>Proposals may optionally take advantage of information which may exist regarding routes between bridges or gateways within the network, linked via an external connection implemented in other standards (802.11, 802.1…) which may provide a more advantageous route than routes which exist entirely within the network.</w:t>
      </w:r>
    </w:p>
    <w:p w:rsidR="00273B70" w:rsidRDefault="00273B70" w:rsidP="00273B70">
      <w:pPr>
        <w:pStyle w:val="Heading2"/>
      </w:pPr>
      <w:r w:rsidRPr="006C32F2">
        <w:t>Disco</w:t>
      </w:r>
      <w:r w:rsidR="00617772">
        <w:t>very and Association</w:t>
      </w:r>
    </w:p>
    <w:p w:rsidR="00273B70" w:rsidRPr="00560191" w:rsidRDefault="00273B70" w:rsidP="00A65E8B">
      <w:pPr>
        <w:pStyle w:val="ListParagraph"/>
        <w:numPr>
          <w:ilvl w:val="0"/>
          <w:numId w:val="4"/>
        </w:numPr>
        <w:spacing w:before="120"/>
        <w:contextualSpacing w:val="0"/>
        <w:rPr>
          <w:i/>
        </w:rPr>
      </w:pPr>
      <w:r w:rsidRPr="00560191">
        <w:rPr>
          <w:i/>
        </w:rPr>
        <w:t xml:space="preserve">The proposal shall </w:t>
      </w:r>
      <w:r w:rsidR="00560191" w:rsidRPr="00560191">
        <w:rPr>
          <w:i/>
        </w:rPr>
        <w:t>enable devices to discover and associate with an L2R network</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C20F6" w:rsidP="00273B70">
      <w:pPr>
        <w:pStyle w:val="Heading2"/>
        <w:rPr>
          <w:lang w:eastAsia="ja-JP"/>
        </w:rPr>
      </w:pPr>
      <w:r>
        <w:t>Frequency Agility</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t>Transmit Power control</w:t>
      </w:r>
    </w:p>
    <w:p w:rsidR="00273B70" w:rsidRDefault="00273B70" w:rsidP="002603EE">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r w:rsidR="00C034CD">
        <w:rPr>
          <w:lang w:eastAsia="ja-JP"/>
        </w:rPr>
        <w:t>.</w:t>
      </w:r>
    </w:p>
    <w:p w:rsidR="00273B70" w:rsidRDefault="00273B70" w:rsidP="00273B70">
      <w:pPr>
        <w:pStyle w:val="Heading2"/>
        <w:rPr>
          <w:lang w:eastAsia="ja-JP"/>
        </w:rPr>
      </w:pPr>
      <w:r>
        <w:rPr>
          <w:lang w:eastAsia="ja-JP"/>
        </w:rPr>
        <w:t>Network Acknowledgement</w:t>
      </w:r>
    </w:p>
    <w:p w:rsidR="00D60663" w:rsidRDefault="00273B70" w:rsidP="002603EE">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D04A6A" w:rsidRDefault="00D04A6A" w:rsidP="00A65E8B">
      <w:pPr>
        <w:pStyle w:val="ListParagraph"/>
        <w:numPr>
          <w:ilvl w:val="0"/>
          <w:numId w:val="15"/>
        </w:numPr>
        <w:spacing w:before="120"/>
        <w:ind w:left="1080"/>
        <w:contextualSpacing w:val="0"/>
        <w:rPr>
          <w:i/>
          <w:lang w:eastAsia="ja-JP"/>
        </w:rPr>
      </w:pPr>
      <w:r>
        <w:rPr>
          <w:i/>
          <w:lang w:eastAsia="ja-JP"/>
        </w:rPr>
        <w:lastRenderedPageBreak/>
        <w:t>The proposal shall include a</w:t>
      </w:r>
      <w:r w:rsidRPr="00D04A6A">
        <w:rPr>
          <w:i/>
          <w:lang w:eastAsia="ja-JP"/>
        </w:rPr>
        <w:t xml:space="preserve"> </w:t>
      </w:r>
      <w:r>
        <w:rPr>
          <w:i/>
          <w:lang w:eastAsia="ja-JP"/>
        </w:rPr>
        <w:t>notification mechanism if the message is to a single recipient</w:t>
      </w:r>
    </w:p>
    <w:p w:rsidR="00273B70" w:rsidRPr="00D60663" w:rsidRDefault="00446A1F" w:rsidP="00A65E8B">
      <w:pPr>
        <w:pStyle w:val="ListParagraph"/>
        <w:numPr>
          <w:ilvl w:val="0"/>
          <w:numId w:val="15"/>
        </w:numPr>
        <w:spacing w:before="120"/>
        <w:ind w:left="1080"/>
        <w:contextualSpacing w:val="0"/>
        <w:rPr>
          <w:i/>
          <w:lang w:eastAsia="ja-JP"/>
        </w:rPr>
      </w:pPr>
      <w:r>
        <w:rPr>
          <w:i/>
          <w:lang w:eastAsia="ja-JP"/>
        </w:rPr>
        <w:t>The proposal shall, if a</w:t>
      </w:r>
      <w:r w:rsidRPr="00446A1F">
        <w:rPr>
          <w:i/>
          <w:lang w:eastAsia="ja-JP"/>
        </w:rPr>
        <w:t xml:space="preserve"> </w:t>
      </w:r>
      <w:r w:rsidRPr="00D60663">
        <w:rPr>
          <w:i/>
          <w:lang w:eastAsia="ja-JP"/>
        </w:rPr>
        <w:t>notification mechanism</w:t>
      </w:r>
      <w:r>
        <w:rPr>
          <w:i/>
          <w:lang w:eastAsia="ja-JP"/>
        </w:rPr>
        <w:t xml:space="preserve"> is present, enable</w:t>
      </w:r>
      <w:r w:rsidRPr="00D60663">
        <w:rPr>
          <w:i/>
          <w:lang w:eastAsia="ja-JP"/>
        </w:rPr>
        <w:t xml:space="preserve"> </w:t>
      </w:r>
      <w:r>
        <w:rPr>
          <w:i/>
          <w:lang w:eastAsia="ja-JP"/>
        </w:rPr>
        <w:t>the</w:t>
      </w:r>
      <w:r w:rsidR="00273B70" w:rsidRPr="00D60663">
        <w:rPr>
          <w:i/>
          <w:lang w:eastAsia="ja-JP"/>
        </w:rPr>
        <w:t xml:space="preserve"> notification mechanism</w:t>
      </w:r>
      <w:r>
        <w:rPr>
          <w:i/>
          <w:lang w:eastAsia="ja-JP"/>
        </w:rPr>
        <w:t xml:space="preserve"> on a per-transfer basis</w:t>
      </w:r>
    </w:p>
    <w:p w:rsidR="00273B70" w:rsidRDefault="00273B70" w:rsidP="00273B70">
      <w:pPr>
        <w:pStyle w:val="Heading2"/>
        <w:rPr>
          <w:lang w:eastAsia="ja-JP"/>
        </w:rPr>
      </w:pPr>
      <w:r>
        <w:rPr>
          <w:lang w:eastAsia="ja-JP"/>
        </w:rPr>
        <w:t>Addressing modes</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DB5BAE" w:rsidP="00A65E8B">
      <w:pPr>
        <w:pStyle w:val="ListParagraph"/>
        <w:numPr>
          <w:ilvl w:val="0"/>
          <w:numId w:val="15"/>
        </w:numPr>
        <w:spacing w:before="120"/>
        <w:ind w:left="1080"/>
        <w:contextualSpacing w:val="0"/>
        <w:rPr>
          <w:i/>
          <w:lang w:eastAsia="ja-JP"/>
        </w:rPr>
      </w:pPr>
      <w:r>
        <w:rPr>
          <w:i/>
          <w:lang w:eastAsia="ja-JP"/>
        </w:rPr>
        <w:t>If short addresses are used t</w:t>
      </w:r>
      <w:r w:rsidR="00273B70" w:rsidRPr="00D60663">
        <w:rPr>
          <w:i/>
          <w:lang w:eastAsia="ja-JP"/>
        </w:rPr>
        <w:t xml:space="preserve">here shall be a mechanism provided to detect and resolve the allocation or choice of duplicate short addresses across the </w:t>
      </w:r>
      <w:r w:rsidR="00D60663">
        <w:rPr>
          <w:i/>
          <w:lang w:eastAsia="ja-JP"/>
        </w:rPr>
        <w:t>whole network</w:t>
      </w:r>
    </w:p>
    <w:p w:rsidR="00273B70" w:rsidRDefault="00273B70" w:rsidP="00273B70">
      <w:pPr>
        <w:pStyle w:val="Heading2"/>
        <w:rPr>
          <w:lang w:eastAsia="ja-JP"/>
        </w:rPr>
      </w:pPr>
      <w:r>
        <w:rPr>
          <w:lang w:eastAsia="ja-JP"/>
        </w:rPr>
        <w:t>Quality of Service</w:t>
      </w:r>
    </w:p>
    <w:p w:rsidR="00273B70" w:rsidRDefault="00273B70" w:rsidP="002603EE">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pStyle w:val="Heading2"/>
      </w:pPr>
      <w:r>
        <w:t xml:space="preserve">Changes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273B70">
      <w:pPr>
        <w:pStyle w:val="Heading2"/>
      </w:pPr>
      <w:r>
        <w:t>Multiple Entry and Exit points</w:t>
      </w:r>
    </w:p>
    <w:p w:rsidR="00B661FA" w:rsidRDefault="00273B70" w:rsidP="00273B70">
      <w:pPr>
        <w:ind w:left="680"/>
      </w:pPr>
      <w:r>
        <w:t>The proposal should support the use of multiple ingress and egress points for data within the network if r</w:t>
      </w:r>
      <w:r w:rsidR="00B661FA">
        <w:t xml:space="preserve">equired by the application(s). </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AC5787" w:rsidRDefault="00273B70" w:rsidP="00AC5787">
      <w:pPr>
        <w:pStyle w:val="ListParagraph"/>
        <w:numPr>
          <w:ilvl w:val="0"/>
          <w:numId w:val="15"/>
        </w:numPr>
        <w:spacing w:before="120"/>
        <w:ind w:left="1080"/>
        <w:contextualSpacing w:val="0"/>
        <w:rPr>
          <w:i/>
          <w:lang w:eastAsia="ja-JP"/>
        </w:rPr>
      </w:pPr>
      <w:r w:rsidRPr="00B661FA">
        <w:rPr>
          <w:i/>
          <w:lang w:eastAsia="ja-JP"/>
        </w:rPr>
        <w:lastRenderedPageBreak/>
        <w:t>It shall be possible for devices to use different entry/exit points to communicate w</w:t>
      </w:r>
      <w:r w:rsidR="00B661FA">
        <w:rPr>
          <w:i/>
          <w:lang w:eastAsia="ja-JP"/>
        </w:rPr>
        <w:t>ith different external entities</w:t>
      </w:r>
    </w:p>
    <w:p w:rsidR="00273B70" w:rsidRPr="00273B70" w:rsidRDefault="00273B70" w:rsidP="00AC5787">
      <w:pPr>
        <w:spacing w:before="120"/>
        <w:ind w:left="357"/>
      </w:pPr>
      <w:r>
        <w:t>It may be possible for the protocol to use connections external to the network between ingress and egress points as part of the route between devices within the network (backbone routing)</w:t>
      </w:r>
      <w:r w:rsidR="00A90C70">
        <w:t>.</w:t>
      </w:r>
    </w:p>
    <w:p w:rsidR="00376332" w:rsidRDefault="00376332" w:rsidP="00AC5787">
      <w:pPr>
        <w:pStyle w:val="Heading1"/>
        <w:ind w:left="357"/>
      </w:pPr>
      <w:bookmarkStart w:id="11" w:name="_Ref382314382"/>
      <w:r w:rsidRPr="00225E60">
        <w:t>Performance requirements</w:t>
      </w:r>
      <w:bookmarkEnd w:id="11"/>
    </w:p>
    <w:p w:rsidR="005F5EA8" w:rsidRPr="00113083" w:rsidRDefault="005F5EA8" w:rsidP="005F5EA8">
      <w:pPr>
        <w:rPr>
          <w:highlight w:val="yellow"/>
          <w:lang w:eastAsia="ja-JP"/>
        </w:rPr>
      </w:pPr>
      <w:r w:rsidRPr="00113083">
        <w:rPr>
          <w:highlight w:val="yellow"/>
          <w:lang w:eastAsia="ja-JP"/>
        </w:rPr>
        <w:t>Scenario</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All nodes are awake</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X nodes in network</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Y nodes are n hops away</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Z nodes are m hops away</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 xml:space="preserve">When refreshing route table every t </w:t>
      </w:r>
      <w:proofErr w:type="spellStart"/>
      <w:r w:rsidRPr="00113083">
        <w:rPr>
          <w:i/>
          <w:highlight w:val="yellow"/>
          <w:lang w:eastAsia="ja-JP"/>
        </w:rPr>
        <w:t>secs</w:t>
      </w:r>
      <w:proofErr w:type="spellEnd"/>
      <w:r w:rsidRPr="00113083">
        <w:rPr>
          <w:i/>
          <w:highlight w:val="yellow"/>
          <w:lang w:eastAsia="ja-JP"/>
        </w:rPr>
        <w:t>/</w:t>
      </w:r>
      <w:proofErr w:type="spellStart"/>
      <w:r w:rsidRPr="00113083">
        <w:rPr>
          <w:i/>
          <w:highlight w:val="yellow"/>
          <w:lang w:eastAsia="ja-JP"/>
        </w:rPr>
        <w:t>mins</w:t>
      </w:r>
      <w:proofErr w:type="spellEnd"/>
    </w:p>
    <w:p w:rsidR="008F7CD8" w:rsidRDefault="008F7CD8" w:rsidP="008F7CD8">
      <w:pPr>
        <w:pStyle w:val="Heading2"/>
      </w:pPr>
      <w:bookmarkStart w:id="12" w:name="OLE_LINK21"/>
      <w:bookmarkStart w:id="13" w:name="OLE_LINK22"/>
      <w:r>
        <w:t xml:space="preserve">Memory usage and </w:t>
      </w:r>
      <w:r>
        <w:rPr>
          <w:lang w:eastAsia="ja-JP"/>
        </w:rPr>
        <w:t>r</w:t>
      </w:r>
      <w:r w:rsidRPr="008D6BB7">
        <w:rPr>
          <w:lang w:eastAsia="ja-JP"/>
        </w:rPr>
        <w:t>equired memory resource</w:t>
      </w:r>
    </w:p>
    <w:p w:rsidR="008F7CD8" w:rsidRPr="002603EE" w:rsidRDefault="008F7CD8" w:rsidP="008F7CD8">
      <w:pPr>
        <w:rPr>
          <w:lang w:eastAsia="ja-JP"/>
        </w:rPr>
      </w:pPr>
      <w:r w:rsidRPr="00317E77">
        <w:rPr>
          <w:lang w:eastAsia="ja-JP"/>
        </w:rPr>
        <w:t>The proposal may use different techniques within the same network to provide routing decisions when the amount of memory available at some nodes is at a premium.</w:t>
      </w:r>
      <w:r>
        <w:rPr>
          <w:lang w:eastAsia="ja-JP"/>
        </w:rPr>
        <w:t xml:space="preserve"> </w:t>
      </w: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Pr>
          <w:lang w:eastAsia="ja-JP"/>
        </w:rPr>
        <w:t>.</w:t>
      </w:r>
    </w:p>
    <w:p w:rsidR="008F7CD8" w:rsidRPr="00083194" w:rsidRDefault="008F7CD8" w:rsidP="008F7CD8">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 to be present in the network.</w:t>
      </w:r>
    </w:p>
    <w:p w:rsidR="008F7CD8" w:rsidRDefault="008F7CD8" w:rsidP="00292E63">
      <w:pPr>
        <w:rPr>
          <w:lang w:eastAsia="ja-JP"/>
        </w:rPr>
      </w:pPr>
    </w:p>
    <w:p w:rsidR="001100CC" w:rsidRDefault="00292E63" w:rsidP="00292E63">
      <w:pPr>
        <w:rPr>
          <w:lang w:eastAsia="ja-JP"/>
        </w:rPr>
      </w:pPr>
      <w:r>
        <w:rPr>
          <w:rFonts w:hint="eastAsia"/>
          <w:lang w:eastAsia="ja-JP"/>
        </w:rPr>
        <w:t xml:space="preserve">Considering </w:t>
      </w:r>
      <w:r w:rsidR="008F7CD8">
        <w:rPr>
          <w:lang w:eastAsia="ja-JP"/>
        </w:rPr>
        <w:t xml:space="preserve">also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114F29">
        <w:rPr>
          <w:lang w:eastAsia="ja-JP"/>
        </w:rPr>
        <w:fldChar w:fldCharType="begin"/>
      </w:r>
      <w:r w:rsidR="00114F29">
        <w:rPr>
          <w:lang w:eastAsia="ja-JP"/>
        </w:rPr>
        <w:instrText xml:space="preserve"> </w:instrText>
      </w:r>
      <w:r w:rsidR="00114F29">
        <w:rPr>
          <w:rFonts w:hint="eastAsia"/>
          <w:lang w:eastAsia="ja-JP"/>
        </w:rPr>
        <w:instrText>REF _Ref382061940 \r \h</w:instrText>
      </w:r>
      <w:r w:rsidR="00114F29">
        <w:rPr>
          <w:lang w:eastAsia="ja-JP"/>
        </w:rPr>
        <w:instrText xml:space="preserve"> </w:instrText>
      </w:r>
      <w:r w:rsidR="00114F29">
        <w:rPr>
          <w:lang w:eastAsia="ja-JP"/>
        </w:rPr>
      </w:r>
      <w:r w:rsidR="00114F29">
        <w:rPr>
          <w:lang w:eastAsia="ja-JP"/>
        </w:rPr>
        <w:fldChar w:fldCharType="separate"/>
      </w:r>
      <w:r w:rsidR="00114F29">
        <w:rPr>
          <w:lang w:eastAsia="ja-JP"/>
        </w:rPr>
        <w:t>7.3</w:t>
      </w:r>
      <w:r w:rsidR="00114F29">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114F29">
        <w:rPr>
          <w:i/>
          <w:lang w:eastAsia="ja-JP"/>
        </w:rPr>
        <w:fldChar w:fldCharType="begin"/>
      </w:r>
      <w:r w:rsidR="00114F29">
        <w:rPr>
          <w:i/>
          <w:lang w:eastAsia="ja-JP"/>
        </w:rPr>
        <w:instrText xml:space="preserve"> REF _Ref382061940 \r \h </w:instrText>
      </w:r>
      <w:r w:rsidR="00114F29">
        <w:rPr>
          <w:i/>
          <w:lang w:eastAsia="ja-JP"/>
        </w:rPr>
      </w:r>
      <w:r w:rsidR="00114F29">
        <w:rPr>
          <w:i/>
          <w:lang w:eastAsia="ja-JP"/>
        </w:rPr>
        <w:fldChar w:fldCharType="separate"/>
      </w:r>
      <w:r w:rsidR="00114F29">
        <w:rPr>
          <w:i/>
          <w:lang w:eastAsia="ja-JP"/>
        </w:rPr>
        <w:t>7.3</w:t>
      </w:r>
      <w:r w:rsidR="00114F29">
        <w:rPr>
          <w:i/>
          <w:lang w:eastAsia="ja-JP"/>
        </w:rPr>
        <w:fldChar w:fldCharType="end"/>
      </w:r>
      <w:r w:rsidR="00292E63" w:rsidRPr="00A40371">
        <w:rPr>
          <w:rFonts w:hint="eastAsia"/>
          <w:i/>
          <w:lang w:eastAsia="ja-JP"/>
        </w:rPr>
        <w:t>.</w:t>
      </w:r>
    </w:p>
    <w:p w:rsidR="00292E63" w:rsidRDefault="00292E63" w:rsidP="00292E63">
      <w:pPr>
        <w:pStyle w:val="Heading2"/>
        <w:rPr>
          <w:lang w:eastAsia="ja-JP"/>
        </w:rPr>
      </w:pPr>
      <w:bookmarkStart w:id="14" w:name="_Ref382061940"/>
      <w:r>
        <w:rPr>
          <w:lang w:eastAsia="ja-JP"/>
        </w:rPr>
        <w:lastRenderedPageBreak/>
        <w:t>Energy consumption</w:t>
      </w:r>
      <w:bookmarkEnd w:id="14"/>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sidRPr="00204DC7">
        <w:rPr>
          <w:lang w:eastAsia="ja-JP"/>
        </w:rPr>
        <w:t>Section</w:t>
      </w:r>
      <w:r w:rsidR="00204DC7" w:rsidRPr="00204DC7">
        <w:rPr>
          <w:lang w:eastAsia="ja-JP"/>
        </w:rPr>
        <w:t xml:space="preserve"> </w:t>
      </w:r>
      <w:r w:rsidR="00204DC7" w:rsidRPr="00204DC7">
        <w:fldChar w:fldCharType="begin"/>
      </w:r>
      <w:r w:rsidR="00204DC7" w:rsidRPr="00204DC7">
        <w:instrText xml:space="preserve"> REF _Ref382063141 \r \h </w:instrText>
      </w:r>
      <w:r w:rsidR="00204DC7">
        <w:instrText xml:space="preserve"> \* MERGEFORMAT </w:instrText>
      </w:r>
      <w:r w:rsidR="00204DC7" w:rsidRPr="00204DC7">
        <w:fldChar w:fldCharType="separate"/>
      </w:r>
      <w:r w:rsidR="00204DC7" w:rsidRPr="00204DC7">
        <w:t>7.10</w:t>
      </w:r>
      <w:r w:rsidR="00204DC7" w:rsidRPr="00204DC7">
        <w:fldChar w:fldCharType="end"/>
      </w:r>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9E48FD" w:rsidRPr="00B0567D" w:rsidRDefault="00D17EDD" w:rsidP="009E48FD">
      <w:pPr>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Default="009E48FD" w:rsidP="009E48FD">
      <w:pPr>
        <w:pStyle w:val="ListParagraph"/>
        <w:numPr>
          <w:ilvl w:val="0"/>
          <w:numId w:val="12"/>
        </w:numPr>
        <w:spacing w:before="120"/>
        <w:rPr>
          <w:i/>
          <w:lang w:eastAsia="ja-JP"/>
        </w:rPr>
      </w:pPr>
      <w:r>
        <w:rPr>
          <w:i/>
          <w:lang w:eastAsia="ja-JP"/>
        </w:rPr>
        <w:t>Proposals shall specify the mechanisms to minimize the use of network capacity for control traffic.</w:t>
      </w:r>
    </w:p>
    <w:p w:rsidR="009E48FD" w:rsidRDefault="009E48FD" w:rsidP="009E48FD">
      <w:pPr>
        <w:rPr>
          <w:lang w:eastAsia="ja-JP"/>
        </w:rPr>
      </w:pPr>
    </w:p>
    <w:p w:rsidR="009E48FD" w:rsidRDefault="009E48FD" w:rsidP="009E48FD">
      <w:pPr>
        <w:rPr>
          <w:lang w:eastAsia="ja-JP"/>
        </w:rPr>
      </w:pPr>
      <w:r>
        <w:rPr>
          <w:rFonts w:hint="eastAsia"/>
          <w:lang w:eastAsia="ja-JP"/>
        </w:rPr>
        <w:t xml:space="preserve">The route </w:t>
      </w:r>
      <w:r w:rsidR="006F3DD6">
        <w:rPr>
          <w:lang w:eastAsia="ja-JP"/>
        </w:rPr>
        <w:t>acquisitio</w:t>
      </w:r>
      <w:r>
        <w:rPr>
          <w:rFonts w:hint="eastAsia"/>
          <w:lang w:eastAsia="ja-JP"/>
        </w:rPr>
        <w:t xml:space="preserve">n overhead </w:t>
      </w:r>
      <w:r>
        <w:rPr>
          <w:lang w:eastAsia="ja-JP"/>
        </w:rPr>
        <w:t>depends</w:t>
      </w:r>
      <w:r>
        <w:rPr>
          <w:rFonts w:hint="eastAsia"/>
          <w:lang w:eastAsia="ja-JP"/>
        </w:rPr>
        <w:t xml:space="preserve"> on the type of routing. It is defined according to the table below. </w:t>
      </w:r>
    </w:p>
    <w:p w:rsidR="009E48FD" w:rsidRDefault="009E48FD" w:rsidP="009E48FD">
      <w:pPr>
        <w:rPr>
          <w:lang w:eastAsia="ja-JP"/>
        </w:rPr>
      </w:pPr>
    </w:p>
    <w:tbl>
      <w:tblPr>
        <w:tblStyle w:val="TableGrid"/>
        <w:tblW w:w="0" w:type="auto"/>
        <w:tblLook w:val="04A0" w:firstRow="1" w:lastRow="0" w:firstColumn="1" w:lastColumn="0" w:noHBand="0" w:noVBand="1"/>
      </w:tblPr>
      <w:tblGrid>
        <w:gridCol w:w="990"/>
        <w:gridCol w:w="3989"/>
        <w:gridCol w:w="5043"/>
      </w:tblGrid>
      <w:tr w:rsidR="00113083" w:rsidTr="009E48FD">
        <w:tc>
          <w:tcPr>
            <w:tcW w:w="0" w:type="auto"/>
            <w:gridSpan w:val="2"/>
            <w:vAlign w:val="center"/>
          </w:tcPr>
          <w:p w:rsidR="009E48FD" w:rsidRPr="00D81114" w:rsidRDefault="009E48FD" w:rsidP="009E48FD">
            <w:pPr>
              <w:rPr>
                <w:b/>
                <w:lang w:eastAsia="ja-JP"/>
              </w:rPr>
            </w:pPr>
            <w:r w:rsidRPr="00D81114">
              <w:rPr>
                <w:rFonts w:hint="eastAsia"/>
                <w:b/>
                <w:lang w:eastAsia="ja-JP"/>
              </w:rPr>
              <w:t>Routing method</w:t>
            </w:r>
          </w:p>
        </w:tc>
        <w:tc>
          <w:tcPr>
            <w:tcW w:w="0" w:type="auto"/>
            <w:vAlign w:val="center"/>
          </w:tcPr>
          <w:p w:rsidR="009E48FD" w:rsidRPr="00D81114" w:rsidRDefault="009E48FD" w:rsidP="009E48FD">
            <w:pPr>
              <w:rPr>
                <w:b/>
                <w:lang w:eastAsia="ja-JP"/>
              </w:rPr>
            </w:pPr>
            <w:r>
              <w:rPr>
                <w:rFonts w:hint="eastAsia"/>
                <w:b/>
                <w:lang w:eastAsia="ja-JP"/>
              </w:rPr>
              <w:t>Overhead for r</w:t>
            </w:r>
            <w:r w:rsidRPr="00D81114">
              <w:rPr>
                <w:rFonts w:hint="eastAsia"/>
                <w:b/>
                <w:lang w:eastAsia="ja-JP"/>
              </w:rPr>
              <w:t>oute acquisition</w:t>
            </w:r>
          </w:p>
        </w:tc>
      </w:tr>
      <w:tr w:rsidR="00113083" w:rsidTr="00113083">
        <w:trPr>
          <w:trHeight w:val="1077"/>
        </w:trPr>
        <w:tc>
          <w:tcPr>
            <w:tcW w:w="0" w:type="auto"/>
            <w:vMerge w:val="restart"/>
            <w:vAlign w:val="center"/>
          </w:tcPr>
          <w:p w:rsidR="009E48FD" w:rsidRDefault="009E48FD" w:rsidP="009E48FD">
            <w:pPr>
              <w:rPr>
                <w:lang w:eastAsia="ja-JP"/>
              </w:rPr>
            </w:pPr>
            <w:r>
              <w:rPr>
                <w:rFonts w:hint="eastAsia"/>
                <w:lang w:eastAsia="ja-JP"/>
              </w:rPr>
              <w:t>Routing</w:t>
            </w:r>
          </w:p>
        </w:tc>
        <w:tc>
          <w:tcPr>
            <w:tcW w:w="0" w:type="auto"/>
          </w:tcPr>
          <w:p w:rsidR="009E48FD" w:rsidRDefault="009E48FD" w:rsidP="00113083">
            <w:pPr>
              <w:rPr>
                <w:lang w:eastAsia="ja-JP"/>
              </w:rPr>
            </w:pPr>
            <w:r>
              <w:rPr>
                <w:rFonts w:hint="eastAsia"/>
                <w:lang w:eastAsia="ja-JP"/>
              </w:rPr>
              <w:t xml:space="preserve">Proactive: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0" w:type="auto"/>
          </w:tcPr>
          <w:p w:rsidR="009E48FD" w:rsidRDefault="009E48FD" w:rsidP="00113083">
            <w:pPr>
              <w:rPr>
                <w:lang w:eastAsia="ja-JP"/>
              </w:rPr>
            </w:pPr>
            <w:r>
              <w:rPr>
                <w:rFonts w:hint="eastAsia"/>
                <w:lang w:eastAsia="ja-JP"/>
              </w:rPr>
              <w:t>Typical</w:t>
            </w:r>
            <w:r w:rsidR="00113083">
              <w:rPr>
                <w:lang w:eastAsia="ja-JP"/>
              </w:rPr>
              <w:t>ly</w:t>
            </w:r>
            <w:r>
              <w:rPr>
                <w:rFonts w:hint="eastAsia"/>
                <w:lang w:eastAsia="ja-JP"/>
              </w:rPr>
              <w:t xml:space="preserve"> needs to i</w:t>
            </w:r>
            <w:r w:rsidR="00113083">
              <w:rPr>
                <w:rFonts w:hint="eastAsia"/>
                <w:lang w:eastAsia="ja-JP"/>
              </w:rPr>
              <w:t>nitialize routing information p</w:t>
            </w:r>
            <w:r>
              <w:rPr>
                <w:rFonts w:hint="eastAsia"/>
                <w:lang w:eastAsia="ja-JP"/>
              </w:rPr>
              <w:t>r</w:t>
            </w:r>
            <w:r w:rsidR="00113083">
              <w:rPr>
                <w:lang w:eastAsia="ja-JP"/>
              </w:rPr>
              <w:t>i</w:t>
            </w:r>
            <w:r w:rsidR="00113083">
              <w:rPr>
                <w:rFonts w:hint="eastAsia"/>
                <w:lang w:eastAsia="ja-JP"/>
              </w:rPr>
              <w:t>or to network operat</w:t>
            </w:r>
            <w:r w:rsidR="00113083">
              <w:rPr>
                <w:lang w:eastAsia="ja-JP"/>
              </w:rPr>
              <w:t>ion</w:t>
            </w:r>
            <w:r>
              <w:rPr>
                <w:rFonts w:hint="eastAsia"/>
                <w:lang w:eastAsia="ja-JP"/>
              </w:rPr>
              <w:t xml:space="preserve"> and maintain</w:t>
            </w:r>
            <w:r w:rsidR="00113083">
              <w:rPr>
                <w:lang w:eastAsia="ja-JP"/>
              </w:rPr>
              <w:t>s</w:t>
            </w:r>
            <w:r>
              <w:rPr>
                <w:rFonts w:hint="eastAsia"/>
                <w:lang w:eastAsia="ja-JP"/>
              </w:rPr>
              <w:t xml:space="preserve"> the information while </w:t>
            </w:r>
            <w:r w:rsidR="00113083">
              <w:rPr>
                <w:lang w:eastAsia="ja-JP"/>
              </w:rPr>
              <w:t xml:space="preserve">the </w:t>
            </w:r>
            <w:r>
              <w:rPr>
                <w:rFonts w:hint="eastAsia"/>
                <w:lang w:eastAsia="ja-JP"/>
              </w:rPr>
              <w:t>network operates</w:t>
            </w:r>
            <w:r w:rsidR="00113083">
              <w:rPr>
                <w:lang w:eastAsia="ja-JP"/>
              </w:rPr>
              <w:t xml:space="preserve">, and updating following </w:t>
            </w:r>
            <w:r>
              <w:rPr>
                <w:rFonts w:hint="eastAsia"/>
                <w:lang w:eastAsia="ja-JP"/>
              </w:rPr>
              <w:t>link status chang</w:t>
            </w:r>
            <w:r w:rsidR="00113083">
              <w:rPr>
                <w:lang w:eastAsia="ja-JP"/>
              </w:rPr>
              <w:t>es</w:t>
            </w:r>
            <w:r>
              <w:rPr>
                <w:rFonts w:hint="eastAsia"/>
                <w:lang w:eastAsia="ja-JP"/>
              </w:rPr>
              <w:t>.</w:t>
            </w:r>
          </w:p>
        </w:tc>
      </w:tr>
      <w:tr w:rsidR="00113083" w:rsidTr="00113083">
        <w:trPr>
          <w:trHeight w:val="119"/>
        </w:trPr>
        <w:tc>
          <w:tcPr>
            <w:tcW w:w="0" w:type="auto"/>
            <w:vMerge/>
            <w:vAlign w:val="center"/>
          </w:tcPr>
          <w:p w:rsidR="009E48FD" w:rsidRDefault="009E48FD" w:rsidP="009E48FD">
            <w:pPr>
              <w:rPr>
                <w:lang w:eastAsia="ja-JP"/>
              </w:rPr>
            </w:pPr>
          </w:p>
        </w:tc>
        <w:tc>
          <w:tcPr>
            <w:tcW w:w="0" w:type="auto"/>
          </w:tcPr>
          <w:p w:rsidR="009E48FD" w:rsidRDefault="009E48FD" w:rsidP="00113083">
            <w:pPr>
              <w:rPr>
                <w:lang w:eastAsia="ja-JP"/>
              </w:rPr>
            </w:pPr>
            <w:r>
              <w:rPr>
                <w:rFonts w:hint="eastAsia"/>
                <w:lang w:eastAsia="ja-JP"/>
              </w:rPr>
              <w:t>Reactive: on-demand, triggered when a node has a packet to send to unknown destination. (</w:t>
            </w:r>
            <w:r>
              <w:rPr>
                <w:lang w:eastAsia="ja-JP"/>
              </w:rPr>
              <w:t>E.g.</w:t>
            </w:r>
            <w:r>
              <w:rPr>
                <w:rFonts w:hint="eastAsia"/>
                <w:lang w:eastAsia="ja-JP"/>
              </w:rPr>
              <w:t>: AODV, DSR)</w:t>
            </w:r>
          </w:p>
          <w:p w:rsidR="009E48FD" w:rsidRDefault="009E48FD" w:rsidP="00113083">
            <w:pPr>
              <w:rPr>
                <w:lang w:eastAsia="ja-JP"/>
              </w:rPr>
            </w:pPr>
          </w:p>
        </w:tc>
        <w:tc>
          <w:tcPr>
            <w:tcW w:w="0" w:type="auto"/>
          </w:tcPr>
          <w:p w:rsidR="009E48FD" w:rsidRDefault="00113083" w:rsidP="00113083">
            <w:pPr>
              <w:rPr>
                <w:lang w:eastAsia="ja-JP"/>
              </w:rPr>
            </w:pPr>
            <w:r>
              <w:rPr>
                <w:rFonts w:hint="eastAsia"/>
                <w:lang w:eastAsia="ja-JP"/>
              </w:rPr>
              <w:t xml:space="preserve">A node initiates </w:t>
            </w:r>
            <w:r w:rsidR="009E48FD">
              <w:rPr>
                <w:rFonts w:hint="eastAsia"/>
                <w:lang w:eastAsia="ja-JP"/>
              </w:rPr>
              <w:t xml:space="preserve">route discovery prior to sending </w:t>
            </w:r>
            <w:r>
              <w:rPr>
                <w:lang w:eastAsia="ja-JP"/>
              </w:rPr>
              <w:t xml:space="preserve">a </w:t>
            </w:r>
            <w:r w:rsidR="009E48FD">
              <w:rPr>
                <w:rFonts w:hint="eastAsia"/>
                <w:lang w:eastAsia="ja-JP"/>
              </w:rPr>
              <w:t>packet</w:t>
            </w:r>
            <w:r>
              <w:rPr>
                <w:lang w:eastAsia="ja-JP"/>
              </w:rPr>
              <w:t xml:space="preserve"> when</w:t>
            </w:r>
            <w:r w:rsidR="009E48FD">
              <w:rPr>
                <w:rFonts w:hint="eastAsia"/>
                <w:lang w:eastAsia="ja-JP"/>
              </w:rPr>
              <w:t xml:space="preserve"> the node </w:t>
            </w:r>
            <w:r w:rsidR="009E48FD">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9E48FD">
      <w:pPr>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proofErr w:type="gramStart"/>
      <w:r w:rsidR="00AA3C40">
        <w:rPr>
          <w:rFonts w:hint="eastAsia"/>
          <w:lang w:eastAsia="ja-JP"/>
        </w:rPr>
        <w:t>consider</w:t>
      </w:r>
      <w:r w:rsidR="00AA3C40">
        <w:rPr>
          <w:lang w:eastAsia="ja-JP"/>
        </w:rPr>
        <w:t>ed/proposed</w:t>
      </w:r>
      <w:proofErr w:type="gramEnd"/>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292E63">
      <w:pPr>
        <w:pStyle w:val="Heading2"/>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r w:rsidR="00021A13">
        <w:rPr>
          <w:i/>
          <w:lang w:eastAsia="ja-JP"/>
        </w:rPr>
        <w:t>to recover f</w:t>
      </w:r>
      <w:r w:rsidR="002C3DAE">
        <w:rPr>
          <w:i/>
          <w:lang w:eastAsia="ja-JP"/>
        </w:rPr>
        <w:t>rom the link failure</w:t>
      </w:r>
      <w:r w:rsidR="00021A13">
        <w:rPr>
          <w:i/>
          <w:lang w:eastAsia="ja-JP"/>
        </w:rPr>
        <w:t>,</w:t>
      </w:r>
      <w:r w:rsidR="002C3DAE">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described at the top of Section </w:t>
      </w:r>
      <w:r w:rsidR="005F5EA8">
        <w:rPr>
          <w:i/>
          <w:lang w:eastAsia="ja-JP"/>
        </w:rPr>
        <w:fldChar w:fldCharType="begin"/>
      </w:r>
      <w:r w:rsidR="005F5EA8">
        <w:rPr>
          <w:i/>
          <w:lang w:eastAsia="ja-JP"/>
        </w:rPr>
        <w:instrText xml:space="preserve"> REF _Ref382314382 \r \h </w:instrText>
      </w:r>
      <w:r w:rsidR="005F5EA8">
        <w:rPr>
          <w:i/>
          <w:lang w:eastAsia="ja-JP"/>
        </w:rPr>
      </w:r>
      <w:r w:rsidR="005F5EA8">
        <w:rPr>
          <w:i/>
          <w:lang w:eastAsia="ja-JP"/>
        </w:rPr>
        <w:fldChar w:fldCharType="separate"/>
      </w:r>
      <w:r w:rsidR="005F5EA8">
        <w:rPr>
          <w:i/>
          <w:lang w:eastAsia="ja-JP"/>
        </w:rPr>
        <w:t>7</w:t>
      </w:r>
      <w:r w:rsidR="005F5EA8">
        <w:rPr>
          <w:i/>
          <w:lang w:eastAsia="ja-JP"/>
        </w:rPr>
        <w:fldChar w:fldCharType="end"/>
      </w:r>
      <w:r w:rsidR="005F5EA8">
        <w:rPr>
          <w:i/>
          <w:lang w:eastAsia="ja-JP"/>
        </w:rPr>
        <w:t>.</w:t>
      </w:r>
    </w:p>
    <w:p w:rsidR="00292E63" w:rsidRDefault="00292E63" w:rsidP="00292E63">
      <w:pPr>
        <w:pStyle w:val="Heading2"/>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292E63">
      <w:pPr>
        <w:rPr>
          <w:lang w:eastAsia="ja-JP"/>
        </w:rPr>
      </w:pPr>
      <w:r>
        <w:rPr>
          <w:lang w:eastAsia="ja-JP"/>
        </w:rPr>
        <w:t>The solution should be able to scale in complexity, proportionally to the size of network</w:t>
      </w:r>
      <w:r w:rsidR="0007444F">
        <w:rPr>
          <w:lang w:eastAsia="ja-JP"/>
        </w:rPr>
        <w:t>s</w:t>
      </w:r>
      <w:r>
        <w:rPr>
          <w:lang w:eastAsia="ja-JP"/>
        </w:rPr>
        <w:t xml:space="preserve">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lastRenderedPageBreak/>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292E63">
      <w:pPr>
        <w:pStyle w:val="Heading2"/>
        <w:rPr>
          <w:lang w:eastAsia="ja-JP"/>
        </w:rPr>
      </w:pPr>
      <w:r>
        <w:rPr>
          <w:lang w:eastAsia="ja-JP"/>
        </w:rPr>
        <w:t>End to End packet loss ratio</w:t>
      </w:r>
    </w:p>
    <w:p w:rsidR="000C600C" w:rsidRDefault="00292E63" w:rsidP="00292E63">
      <w:pPr>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at the top of Section </w:t>
      </w:r>
      <w:r w:rsidR="005F6C6F">
        <w:rPr>
          <w:i/>
          <w:lang w:eastAsia="ja-JP"/>
        </w:rPr>
        <w:fldChar w:fldCharType="begin"/>
      </w:r>
      <w:r w:rsidR="005F6C6F">
        <w:rPr>
          <w:i/>
          <w:lang w:eastAsia="ja-JP"/>
        </w:rPr>
        <w:instrText xml:space="preserve"> REF _Ref382314382 \r \h </w:instrText>
      </w:r>
      <w:r w:rsidR="005F6C6F">
        <w:rPr>
          <w:i/>
          <w:lang w:eastAsia="ja-JP"/>
        </w:rPr>
      </w:r>
      <w:r w:rsidR="005F6C6F">
        <w:rPr>
          <w:i/>
          <w:lang w:eastAsia="ja-JP"/>
        </w:rPr>
        <w:fldChar w:fldCharType="separate"/>
      </w:r>
      <w:r w:rsidR="005F6C6F">
        <w:rPr>
          <w:i/>
          <w:lang w:eastAsia="ja-JP"/>
        </w:rPr>
        <w:t>7</w:t>
      </w:r>
      <w:r w:rsidR="005F6C6F">
        <w:rPr>
          <w:i/>
          <w:lang w:eastAsia="ja-JP"/>
        </w:rPr>
        <w:fldChar w:fldCharType="end"/>
      </w:r>
      <w:r w:rsidR="00414E5D" w:rsidRPr="000C600C">
        <w:rPr>
          <w:i/>
          <w:lang w:eastAsia="ja-JP"/>
        </w:rPr>
        <w:t>.</w:t>
      </w:r>
    </w:p>
    <w:p w:rsidR="00292E63" w:rsidRPr="002171D6" w:rsidRDefault="00292E63" w:rsidP="00292E63">
      <w:pPr>
        <w:pStyle w:val="Heading2"/>
        <w:rPr>
          <w:lang w:eastAsia="ja-JP"/>
        </w:rPr>
      </w:pPr>
      <w:r>
        <w:rPr>
          <w:lang w:eastAsia="ja-JP"/>
        </w:rPr>
        <w:t>End to End data delay</w:t>
      </w:r>
    </w:p>
    <w:p w:rsidR="00D211E4" w:rsidRDefault="00C63E46" w:rsidP="00D211E4">
      <w:pPr>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at the top of Section </w:t>
      </w:r>
      <w:r w:rsidR="00F91D25">
        <w:rPr>
          <w:i/>
          <w:lang w:eastAsia="ja-JP"/>
        </w:rPr>
        <w:fldChar w:fldCharType="begin"/>
      </w:r>
      <w:r w:rsidR="00F91D25">
        <w:rPr>
          <w:i/>
          <w:lang w:eastAsia="ja-JP"/>
        </w:rPr>
        <w:instrText xml:space="preserve"> REF _Ref382314382 \r \h </w:instrText>
      </w:r>
      <w:r w:rsidR="00F91D25">
        <w:rPr>
          <w:i/>
          <w:lang w:eastAsia="ja-JP"/>
        </w:rPr>
      </w:r>
      <w:r w:rsidR="00F91D25">
        <w:rPr>
          <w:i/>
          <w:lang w:eastAsia="ja-JP"/>
        </w:rPr>
        <w:fldChar w:fldCharType="separate"/>
      </w:r>
      <w:r w:rsidR="00F91D25">
        <w:rPr>
          <w:i/>
          <w:lang w:eastAsia="ja-JP"/>
        </w:rPr>
        <w:t>7</w:t>
      </w:r>
      <w:r w:rsidR="00F91D25">
        <w:rPr>
          <w:i/>
          <w:lang w:eastAsia="ja-JP"/>
        </w:rPr>
        <w:fldChar w:fldCharType="end"/>
      </w:r>
      <w:r w:rsidR="00292E63" w:rsidRPr="00334E40">
        <w:rPr>
          <w:rFonts w:hint="eastAsia"/>
          <w:i/>
          <w:lang w:eastAsia="ja-JP"/>
        </w:rPr>
        <w:t>.</w:t>
      </w:r>
    </w:p>
    <w:p w:rsidR="00292E63" w:rsidRPr="0065124A" w:rsidRDefault="00292E63" w:rsidP="008D6BB7">
      <w:pPr>
        <w:pStyle w:val="Heading2"/>
      </w:pPr>
      <w:bookmarkStart w:id="15" w:name="_Ref382063141"/>
      <w:r>
        <w:rPr>
          <w:lang w:eastAsia="ja-JP"/>
        </w:rPr>
        <w:t>Life time of battery operated network</w:t>
      </w:r>
      <w:bookmarkEnd w:id="12"/>
      <w:bookmarkEnd w:id="13"/>
      <w:bookmarkEnd w:id="15"/>
    </w:p>
    <w:p w:rsidR="00A66E31" w:rsidRDefault="00A66E31" w:rsidP="00A66E31">
      <w:pPr>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Default="008A7806" w:rsidP="008A7806">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at the top of Section </w:t>
      </w:r>
      <w:r w:rsidRPr="007E4469">
        <w:rPr>
          <w:i/>
          <w:lang w:eastAsia="ja-JP"/>
        </w:rPr>
        <w:fldChar w:fldCharType="begin"/>
      </w:r>
      <w:r w:rsidRPr="007E4469">
        <w:rPr>
          <w:i/>
          <w:lang w:eastAsia="ja-JP"/>
        </w:rPr>
        <w:instrText xml:space="preserve"> REF _Ref382314382 \r \h </w:instrText>
      </w:r>
      <w:r w:rsidR="007E4469" w:rsidRPr="007E4469">
        <w:rPr>
          <w:i/>
          <w:lang w:eastAsia="ja-JP"/>
        </w:rPr>
        <w:instrText xml:space="preserve"> \* MERGEFORMAT </w:instrText>
      </w:r>
      <w:r w:rsidRPr="007E4469">
        <w:rPr>
          <w:i/>
          <w:lang w:eastAsia="ja-JP"/>
        </w:rPr>
      </w:r>
      <w:r w:rsidRPr="007E4469">
        <w:rPr>
          <w:i/>
          <w:lang w:eastAsia="ja-JP"/>
        </w:rPr>
        <w:fldChar w:fldCharType="separate"/>
      </w:r>
      <w:r w:rsidRPr="007E4469">
        <w:rPr>
          <w:i/>
          <w:lang w:eastAsia="ja-JP"/>
        </w:rPr>
        <w:t>7</w:t>
      </w:r>
      <w:r w:rsidRPr="007E4469">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016FD9" w:rsidRDefault="00016FD9" w:rsidP="00016FD9">
      <w:pPr>
        <w:rPr>
          <w:lang w:eastAsia="ja-JP"/>
        </w:rPr>
      </w:pPr>
    </w:p>
    <w:p w:rsidR="005A70D0" w:rsidRDefault="00A66E31" w:rsidP="00292E63">
      <w:pPr>
        <w:pStyle w:val="ListParagraph"/>
        <w:ind w:left="0"/>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274F3" w:rsidRDefault="002274F3" w:rsidP="00292E63">
      <w:pPr>
        <w:pStyle w:val="ListParagraph"/>
        <w:ind w:left="0"/>
        <w:rPr>
          <w:lang w:eastAsia="ja-JP"/>
        </w:rPr>
      </w:pPr>
    </w:p>
    <w:p w:rsidR="00292E63" w:rsidRPr="00F44FD8" w:rsidRDefault="00D253CC" w:rsidP="00A66E31">
      <w:pPr>
        <w:pStyle w:val="ListParagraph"/>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proofErr w:type="gramStart"/>
      <w:r w:rsidR="002274F3" w:rsidRPr="00F44FD8">
        <w:rPr>
          <w:lang w:eastAsia="ja-JP"/>
        </w:rPr>
        <w:t>a</w:t>
      </w:r>
      <w:proofErr w:type="gramEnd"/>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292E63" w:rsidRPr="00F44FD8" w:rsidRDefault="006B63A7" w:rsidP="000F2745">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0F2745">
      <w:pPr>
        <w:rPr>
          <w:lang w:eastAsia="ja-JP"/>
        </w:rPr>
      </w:pPr>
    </w:p>
    <w:p w:rsidR="000F2745" w:rsidRDefault="000F2745" w:rsidP="000F2745">
      <w:pPr>
        <w:rPr>
          <w:lang w:eastAsia="ja-JP"/>
        </w:rPr>
      </w:pPr>
      <w:r>
        <w:rPr>
          <w:lang w:eastAsia="ja-JP"/>
        </w:rPr>
        <w:t>For final proposals additional scenarios will be described.</w:t>
      </w:r>
    </w:p>
    <w:p w:rsidR="00376332" w:rsidRDefault="00047BEA" w:rsidP="00A16039">
      <w:pPr>
        <w:pStyle w:val="Heading1"/>
        <w:ind w:left="357"/>
        <w:rPr>
          <w:lang w:eastAsia="ja-JP"/>
        </w:rPr>
      </w:pPr>
      <w:r>
        <w:rPr>
          <w:lang w:eastAsia="ja-JP"/>
        </w:rPr>
        <w:lastRenderedPageBreak/>
        <w:t xml:space="preserve">Regulatory </w:t>
      </w:r>
      <w:r>
        <w:t>cons</w:t>
      </w:r>
      <w:bookmarkStart w:id="16" w:name="_GoBack"/>
      <w:bookmarkEnd w:id="16"/>
      <w:r>
        <w:t>iderations</w:t>
      </w:r>
      <w:r>
        <w:rPr>
          <w:lang w:eastAsia="ja-JP"/>
        </w:rPr>
        <w:t>/a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316" w:rsidRDefault="00BB3316">
      <w:r>
        <w:separator/>
      </w:r>
    </w:p>
  </w:endnote>
  <w:endnote w:type="continuationSeparator" w:id="0">
    <w:p w:rsidR="00BB3316" w:rsidRDefault="00BB3316">
      <w:r>
        <w:continuationSeparator/>
      </w:r>
    </w:p>
  </w:endnote>
  <w:endnote w:type="continuationNotice" w:id="1">
    <w:p w:rsidR="00BB3316" w:rsidRDefault="00BB3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316" w:rsidRDefault="00BB3316">
      <w:r>
        <w:separator/>
      </w:r>
    </w:p>
  </w:footnote>
  <w:footnote w:type="continuationSeparator" w:id="0">
    <w:p w:rsidR="00BB3316" w:rsidRDefault="00BB3316">
      <w:r>
        <w:continuationSeparator/>
      </w:r>
    </w:p>
  </w:footnote>
  <w:footnote w:type="continuationNotice" w:id="1">
    <w:p w:rsidR="00BB3316" w:rsidRDefault="00BB33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1411AD">
      <w:rPr>
        <w:b/>
        <w:noProof/>
        <w:sz w:val="28"/>
        <w:lang w:eastAsia="ja-JP"/>
      </w:rPr>
      <w:t>March</w:t>
    </w:r>
    <w:r w:rsidR="001411AD">
      <w:rPr>
        <w:b/>
        <w:noProof/>
        <w:sz w:val="28"/>
      </w:rPr>
      <w:t xml:space="preserve">, </w:t>
    </w:r>
    <w:r w:rsidR="001411AD">
      <w:rPr>
        <w:b/>
        <w:noProof/>
        <w:sz w:val="28"/>
        <w:lang w:eastAsia="ja-JP"/>
      </w:rPr>
      <w:t>2014</w:t>
    </w:r>
    <w:r>
      <w:rPr>
        <w:b/>
        <w:sz w:val="28"/>
      </w:rPr>
      <w:fldChar w:fldCharType="end"/>
    </w:r>
    <w:r>
      <w:rPr>
        <w:b/>
        <w:sz w:val="28"/>
      </w:rPr>
      <w:tab/>
      <w:t xml:space="preserve"> IEEE P802.</w:t>
    </w:r>
    <w:r w:rsidRPr="00513CD0">
      <w:rPr>
        <w:b/>
        <w:sz w:val="28"/>
      </w:rPr>
      <w:t xml:space="preserve">15 </w:t>
    </w:r>
    <w:r w:rsidRPr="00513CD0">
      <w:rPr>
        <w:b/>
        <w:sz w:val="28"/>
        <w:szCs w:val="28"/>
      </w:rPr>
      <w:t>-14-0</w:t>
    </w:r>
    <w:r w:rsidR="00162DC9">
      <w:rPr>
        <w:b/>
        <w:sz w:val="28"/>
        <w:szCs w:val="28"/>
      </w:rPr>
      <w:t>753-10</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0CE"/>
    <w:multiLevelType w:val="multilevel"/>
    <w:tmpl w:val="32682D12"/>
    <w:styleLink w:val="Headings"/>
    <w:lvl w:ilvl="0">
      <w:start w:val="1"/>
      <w:numFmt w:val="decimal"/>
      <w:pStyle w:val="Heading1"/>
      <w:lvlText w:val="%1"/>
      <w:lvlJc w:val="left"/>
      <w:pPr>
        <w:ind w:left="566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4D78CC"/>
    <w:multiLevelType w:val="multilevel"/>
    <w:tmpl w:val="32682D12"/>
    <w:numStyleLink w:val="Headings"/>
  </w:abstractNum>
  <w:abstractNum w:abstractNumId="8">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0">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0"/>
  </w:num>
  <w:num w:numId="4">
    <w:abstractNumId w:val="3"/>
  </w:num>
  <w:num w:numId="5">
    <w:abstractNumId w:val="4"/>
  </w:num>
  <w:num w:numId="6">
    <w:abstractNumId w:val="1"/>
  </w:num>
  <w:num w:numId="7">
    <w:abstractNumId w:val="0"/>
  </w:num>
  <w:num w:numId="8">
    <w:abstractNumId w:val="7"/>
  </w:num>
  <w:num w:numId="9">
    <w:abstractNumId w:val="6"/>
  </w:num>
  <w:num w:numId="10">
    <w:abstractNumId w:val="5"/>
  </w:num>
  <w:num w:numId="11">
    <w:abstractNumId w:val="13"/>
  </w:num>
  <w:num w:numId="12">
    <w:abstractNumId w:val="2"/>
  </w:num>
  <w:num w:numId="13">
    <w:abstractNumId w:val="14"/>
  </w:num>
  <w:num w:numId="14">
    <w:abstractNumId w:val="8"/>
  </w:num>
  <w:num w:numId="15">
    <w:abstractNumId w:val="12"/>
  </w:num>
  <w:num w:numId="16">
    <w:abstractNumId w:val="16"/>
  </w:num>
  <w:num w:numId="17">
    <w:abstractNumId w:val="9"/>
  </w:num>
  <w:num w:numId="18">
    <w:abstractNumId w:val="7"/>
  </w:num>
  <w:num w:numId="19">
    <w:abstractNumId w:val="7"/>
  </w:num>
  <w:num w:numId="2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36FC"/>
    <w:rsid w:val="00034D0E"/>
    <w:rsid w:val="00035BEF"/>
    <w:rsid w:val="00035EAE"/>
    <w:rsid w:val="00040442"/>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F2745"/>
    <w:rsid w:val="000F4949"/>
    <w:rsid w:val="000F68BA"/>
    <w:rsid w:val="0010001D"/>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613B4"/>
    <w:rsid w:val="001622E5"/>
    <w:rsid w:val="00162DC9"/>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69E5"/>
    <w:rsid w:val="001D0A45"/>
    <w:rsid w:val="001D405D"/>
    <w:rsid w:val="001D4AB9"/>
    <w:rsid w:val="001D695C"/>
    <w:rsid w:val="001D76ED"/>
    <w:rsid w:val="001E25CD"/>
    <w:rsid w:val="001F44EC"/>
    <w:rsid w:val="001F488E"/>
    <w:rsid w:val="001F739D"/>
    <w:rsid w:val="001F7EB9"/>
    <w:rsid w:val="0020041D"/>
    <w:rsid w:val="00201767"/>
    <w:rsid w:val="00201B64"/>
    <w:rsid w:val="00201EB5"/>
    <w:rsid w:val="00204DC7"/>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6280"/>
    <w:rsid w:val="0025332E"/>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33D"/>
    <w:rsid w:val="003B6C12"/>
    <w:rsid w:val="003B7B76"/>
    <w:rsid w:val="003C27CB"/>
    <w:rsid w:val="003C7943"/>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584"/>
    <w:rsid w:val="005429CB"/>
    <w:rsid w:val="00543B59"/>
    <w:rsid w:val="00544CFB"/>
    <w:rsid w:val="005457D0"/>
    <w:rsid w:val="00545B1C"/>
    <w:rsid w:val="00546392"/>
    <w:rsid w:val="005541FE"/>
    <w:rsid w:val="005542A5"/>
    <w:rsid w:val="00560191"/>
    <w:rsid w:val="0056263C"/>
    <w:rsid w:val="00563025"/>
    <w:rsid w:val="00564B2E"/>
    <w:rsid w:val="0056716B"/>
    <w:rsid w:val="005711F1"/>
    <w:rsid w:val="00572297"/>
    <w:rsid w:val="005748AF"/>
    <w:rsid w:val="0057592B"/>
    <w:rsid w:val="0058379A"/>
    <w:rsid w:val="00586560"/>
    <w:rsid w:val="00586E1A"/>
    <w:rsid w:val="005878FC"/>
    <w:rsid w:val="005901FF"/>
    <w:rsid w:val="005903A0"/>
    <w:rsid w:val="00594697"/>
    <w:rsid w:val="00594ADC"/>
    <w:rsid w:val="005A3C1B"/>
    <w:rsid w:val="005A3D49"/>
    <w:rsid w:val="005A59E4"/>
    <w:rsid w:val="005A64A9"/>
    <w:rsid w:val="005A70D0"/>
    <w:rsid w:val="005B044C"/>
    <w:rsid w:val="005B1FB1"/>
    <w:rsid w:val="005B200B"/>
    <w:rsid w:val="005B557C"/>
    <w:rsid w:val="005B6146"/>
    <w:rsid w:val="005C14D0"/>
    <w:rsid w:val="005C1B85"/>
    <w:rsid w:val="005C2972"/>
    <w:rsid w:val="005C5BAC"/>
    <w:rsid w:val="005D0963"/>
    <w:rsid w:val="005D1636"/>
    <w:rsid w:val="005E076B"/>
    <w:rsid w:val="005E22E8"/>
    <w:rsid w:val="005E5D6E"/>
    <w:rsid w:val="005E60E6"/>
    <w:rsid w:val="005E6978"/>
    <w:rsid w:val="005E6DCB"/>
    <w:rsid w:val="005F0196"/>
    <w:rsid w:val="005F1BFA"/>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6148F"/>
    <w:rsid w:val="00661C90"/>
    <w:rsid w:val="00664A36"/>
    <w:rsid w:val="0066613A"/>
    <w:rsid w:val="006663A1"/>
    <w:rsid w:val="006703CA"/>
    <w:rsid w:val="00670C21"/>
    <w:rsid w:val="006711C3"/>
    <w:rsid w:val="00671C00"/>
    <w:rsid w:val="006746A4"/>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312D"/>
    <w:rsid w:val="006A5F07"/>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48A5"/>
    <w:rsid w:val="0075493C"/>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A1F"/>
    <w:rsid w:val="007861F5"/>
    <w:rsid w:val="00797DDA"/>
    <w:rsid w:val="007A3599"/>
    <w:rsid w:val="007A57C9"/>
    <w:rsid w:val="007A5A2D"/>
    <w:rsid w:val="007A6974"/>
    <w:rsid w:val="007B167B"/>
    <w:rsid w:val="007B1DC1"/>
    <w:rsid w:val="007B46A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508F"/>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8F7CD8"/>
    <w:rsid w:val="00900042"/>
    <w:rsid w:val="0090018A"/>
    <w:rsid w:val="009001D8"/>
    <w:rsid w:val="00903F38"/>
    <w:rsid w:val="0090703B"/>
    <w:rsid w:val="00907A14"/>
    <w:rsid w:val="009110DE"/>
    <w:rsid w:val="009127FB"/>
    <w:rsid w:val="00912D19"/>
    <w:rsid w:val="00912E6F"/>
    <w:rsid w:val="009154CD"/>
    <w:rsid w:val="00915A74"/>
    <w:rsid w:val="00915FE9"/>
    <w:rsid w:val="009249BE"/>
    <w:rsid w:val="00924D54"/>
    <w:rsid w:val="00932362"/>
    <w:rsid w:val="00934651"/>
    <w:rsid w:val="00935696"/>
    <w:rsid w:val="0093577A"/>
    <w:rsid w:val="00945C2A"/>
    <w:rsid w:val="00953CCF"/>
    <w:rsid w:val="009562A8"/>
    <w:rsid w:val="00956812"/>
    <w:rsid w:val="00956B4D"/>
    <w:rsid w:val="0095786B"/>
    <w:rsid w:val="00957FA3"/>
    <w:rsid w:val="009603C3"/>
    <w:rsid w:val="009618C4"/>
    <w:rsid w:val="00963729"/>
    <w:rsid w:val="00964D06"/>
    <w:rsid w:val="00965C70"/>
    <w:rsid w:val="009962ED"/>
    <w:rsid w:val="009964B3"/>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F0F"/>
    <w:rsid w:val="009C30BE"/>
    <w:rsid w:val="009C4EC0"/>
    <w:rsid w:val="009C56C6"/>
    <w:rsid w:val="009C667F"/>
    <w:rsid w:val="009C689D"/>
    <w:rsid w:val="009D1722"/>
    <w:rsid w:val="009D184A"/>
    <w:rsid w:val="009D7CF3"/>
    <w:rsid w:val="009E38A8"/>
    <w:rsid w:val="009E48FD"/>
    <w:rsid w:val="009E57B6"/>
    <w:rsid w:val="009F033E"/>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3D46"/>
    <w:rsid w:val="00A44433"/>
    <w:rsid w:val="00A44EE9"/>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0353"/>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80E5E"/>
    <w:rsid w:val="00B859A5"/>
    <w:rsid w:val="00B85F80"/>
    <w:rsid w:val="00B8666A"/>
    <w:rsid w:val="00B87259"/>
    <w:rsid w:val="00B91A33"/>
    <w:rsid w:val="00B93BC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2C56"/>
    <w:rsid w:val="00BE3A0A"/>
    <w:rsid w:val="00BE4B77"/>
    <w:rsid w:val="00BE6871"/>
    <w:rsid w:val="00BF1E1E"/>
    <w:rsid w:val="00BF3885"/>
    <w:rsid w:val="00BF790F"/>
    <w:rsid w:val="00C01E39"/>
    <w:rsid w:val="00C024DA"/>
    <w:rsid w:val="00C034CD"/>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52FD"/>
    <w:rsid w:val="00C56E6D"/>
    <w:rsid w:val="00C576BE"/>
    <w:rsid w:val="00C60B9D"/>
    <w:rsid w:val="00C6105D"/>
    <w:rsid w:val="00C61F3D"/>
    <w:rsid w:val="00C61F65"/>
    <w:rsid w:val="00C63E46"/>
    <w:rsid w:val="00C660E0"/>
    <w:rsid w:val="00C70170"/>
    <w:rsid w:val="00C71BF4"/>
    <w:rsid w:val="00C74C1D"/>
    <w:rsid w:val="00C776A4"/>
    <w:rsid w:val="00C83470"/>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E0235"/>
    <w:rsid w:val="00CE04A6"/>
    <w:rsid w:val="00CE1F3A"/>
    <w:rsid w:val="00CE34EB"/>
    <w:rsid w:val="00CE3A9D"/>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522C"/>
    <w:rsid w:val="00D17EDD"/>
    <w:rsid w:val="00D211E4"/>
    <w:rsid w:val="00D21985"/>
    <w:rsid w:val="00D2346E"/>
    <w:rsid w:val="00D236C5"/>
    <w:rsid w:val="00D248CB"/>
    <w:rsid w:val="00D253CC"/>
    <w:rsid w:val="00D258FA"/>
    <w:rsid w:val="00D2683F"/>
    <w:rsid w:val="00D26B77"/>
    <w:rsid w:val="00D27F79"/>
    <w:rsid w:val="00D310EB"/>
    <w:rsid w:val="00D36673"/>
    <w:rsid w:val="00D404D7"/>
    <w:rsid w:val="00D4088B"/>
    <w:rsid w:val="00D409E3"/>
    <w:rsid w:val="00D40AF5"/>
    <w:rsid w:val="00D40C65"/>
    <w:rsid w:val="00D443E5"/>
    <w:rsid w:val="00D47580"/>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C7273"/>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7B6A5-9B68-450A-A6F6-C6733304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19</Pages>
  <Words>4431</Words>
  <Characters>25257</Characters>
  <Application>Microsoft Office Word</Application>
  <DocSecurity>0</DocSecurity>
  <Lines>210</Lines>
  <Paragraphs>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29629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31</cp:revision>
  <cp:lastPrinted>2012-01-19T21:14:00Z</cp:lastPrinted>
  <dcterms:created xsi:type="dcterms:W3CDTF">2014-03-26T22:16:00Z</dcterms:created>
  <dcterms:modified xsi:type="dcterms:W3CDTF">2014-03-26T23:18:00Z</dcterms:modified>
  <cp:category>&lt;15-13-0295-00-0000&gt;</cp:category>
</cp:coreProperties>
</file>