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w:t>
            </w:r>
            <w:bookmarkStart w:id="0" w:name="_GoBack"/>
            <w:bookmarkEnd w:id="0"/>
            <w:r w:rsidRPr="00B167C9">
              <w:t>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E35E1B"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740E2F">
            <w:pPr>
              <w:pStyle w:val="covertext"/>
              <w:rPr>
                <w:lang w:eastAsia="ja-JP"/>
              </w:rPr>
            </w:pPr>
            <w:r>
              <w:t>[</w:t>
            </w:r>
            <w:r w:rsidR="00A75FC4">
              <w:t>10</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Methodology</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lastRenderedPageBreak/>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4D6F10" w:rsidRPr="004D6F10" w:rsidRDefault="004D6F10" w:rsidP="004D6F10">
      <w:pPr>
        <w:rPr>
          <w:lang w:eastAsia="ja-JP"/>
        </w:rPr>
      </w:pPr>
    </w:p>
    <w:p w:rsidR="00376332" w:rsidRPr="004D6F10" w:rsidRDefault="00376332" w:rsidP="00513CD0">
      <w:pPr>
        <w:pStyle w:val="Heading1"/>
        <w:rPr>
          <w:highlight w:val="yellow"/>
          <w:lang w:eastAsia="ja-JP"/>
        </w:rPr>
      </w:pPr>
      <w:r w:rsidRPr="004D6F10">
        <w:rPr>
          <w:highlight w:val="yellow"/>
          <w:lang w:eastAsia="ja-JP"/>
        </w:rPr>
        <w:t>Abbreviation and acronyms</w:t>
      </w:r>
      <w:bookmarkStart w:id="1" w:name="OLE_LINK17"/>
      <w:bookmarkStart w:id="2" w:name="OLE_LINK18"/>
      <w:bookmarkStart w:id="3" w:name="OLE_LINK23"/>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Pr="008838B8"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376332" w:rsidRDefault="00376332" w:rsidP="00513CD0">
      <w:pPr>
        <w:pStyle w:val="Heading1"/>
        <w:rPr>
          <w:lang w:eastAsia="ja-JP"/>
        </w:rPr>
      </w:pPr>
      <w:bookmarkStart w:id="4" w:name="_Ref382065295"/>
      <w:bookmarkEnd w:id="1"/>
      <w:bookmarkEnd w:id="2"/>
      <w:bookmarkEnd w:id="3"/>
      <w:r w:rsidRPr="00225E60">
        <w:rPr>
          <w:lang w:eastAsia="ja-JP"/>
        </w:rPr>
        <w:t>General requirements</w:t>
      </w:r>
      <w:bookmarkEnd w:id="4"/>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5" w:name="OLE_LINK20"/>
      <w:bookmarkStart w:id="6" w:name="OLE_LINK19"/>
      <w:bookmarkStart w:id="7" w:name="OLE_LINK14"/>
      <w:bookmarkStart w:id="8"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lastRenderedPageBreak/>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lastRenderedPageBreak/>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t>CSL, RIT</w:t>
      </w:r>
    </w:p>
    <w:p w:rsidR="008D6BB7" w:rsidRDefault="008D6BB7" w:rsidP="00A65E8B">
      <w:pPr>
        <w:pStyle w:val="ListParagraph"/>
        <w:numPr>
          <w:ilvl w:val="0"/>
          <w:numId w:val="10"/>
        </w:numPr>
        <w:spacing w:before="120"/>
        <w:ind w:left="1440"/>
        <w:contextualSpacing w:val="0"/>
      </w:pPr>
      <w:r>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Default="008D6BB7" w:rsidP="00A65E8B">
      <w:pPr>
        <w:pStyle w:val="ListParagraph"/>
        <w:numPr>
          <w:ilvl w:val="0"/>
          <w:numId w:val="10"/>
        </w:numPr>
        <w:spacing w:before="120"/>
        <w:ind w:left="1440"/>
        <w:contextualSpacing w:val="0"/>
      </w:pPr>
      <w: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r>
        <w:t>Use cases/applications</w:t>
      </w:r>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lastRenderedPageBreak/>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lastRenderedPageBreak/>
        <w:drawing>
          <wp:inline distT="0" distB="0" distL="0" distR="0">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t xml:space="preserve">Pollution Monitoring </w:t>
      </w:r>
    </w:p>
    <w:p w:rsidR="00934651" w:rsidRPr="007B167B" w:rsidRDefault="00934651" w:rsidP="00A65E8B">
      <w:pPr>
        <w:pStyle w:val="ListParagraph"/>
        <w:numPr>
          <w:ilvl w:val="0"/>
          <w:numId w:val="10"/>
        </w:numPr>
        <w:spacing w:before="120"/>
        <w:contextualSpacing w:val="0"/>
      </w:pPr>
      <w:r w:rsidRPr="007B167B">
        <w:lastRenderedPageBreak/>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Pr="007B167B"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934651" w:rsidRDefault="00934651" w:rsidP="00934651">
      <w:pPr>
        <w:pStyle w:val="Heading2"/>
        <w:numPr>
          <w:ilvl w:val="0"/>
          <w:numId w:val="0"/>
        </w:numPr>
        <w:jc w:val="center"/>
      </w:pPr>
      <w:r w:rsidRPr="00E45DEC">
        <w:rPr>
          <w:noProof/>
        </w:rPr>
        <w:lastRenderedPageBreak/>
        <w:drawing>
          <wp:inline distT="0" distB="0" distL="0" distR="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273B70" w:rsidRDefault="00273B70" w:rsidP="00273B70">
      <w:pPr>
        <w:pStyle w:val="Heading2"/>
      </w:pPr>
      <w:bookmarkStart w:id="9" w:name="OLE_LINK24"/>
      <w:bookmarkStart w:id="10" w:name="OLE_LINK25"/>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9"/>
    <w:bookmarkEnd w:id="10"/>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In the case that multiple path-selection metrics or routings algorithms are available, each device shall detect or be informed of which alternatives may be used or which alternative is currently being </w:t>
      </w:r>
      <w:r w:rsidR="00083194">
        <w:rPr>
          <w:i/>
          <w:lang w:eastAsia="ja-JP"/>
        </w:rPr>
        <w:t>used by other devices</w:t>
      </w:r>
    </w:p>
    <w:p w:rsid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a signaling scheme provided to indicate which metric or combination of metric</w:t>
      </w:r>
      <w:r w:rsidR="00083194">
        <w:rPr>
          <w:i/>
          <w:lang w:eastAsia="ja-JP"/>
        </w:rPr>
        <w:t>s is in use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 The scheme shall be extensible to cope with the introduction o</w:t>
      </w:r>
      <w:r w:rsidR="00083194">
        <w:rPr>
          <w:i/>
          <w:lang w:eastAsia="ja-JP"/>
        </w:rPr>
        <w:t>f other metrics in the future.</w:t>
      </w:r>
    </w:p>
    <w:p w:rsidR="00273B70"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It shall be possible for the application or other higher layer to determine the path selection metrics or routing algorithms </w:t>
      </w:r>
      <w:r w:rsidR="00083194" w:rsidRPr="00083194">
        <w:rPr>
          <w:i/>
          <w:lang w:eastAsia="ja-JP"/>
        </w:rPr>
        <w:t>to be used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lastRenderedPageBreak/>
        <w:t>It shall be part of the network formation process to establish the path selection metrics or routing algorit</w:t>
      </w:r>
      <w:r w:rsidR="00083194" w:rsidRPr="00083194">
        <w:rPr>
          <w:i/>
          <w:lang w:eastAsia="ja-JP"/>
        </w:rPr>
        <w:t>hms to be used in the network.</w:t>
      </w:r>
    </w:p>
    <w:p w:rsidR="00273B70" w:rsidRDefault="00273B70" w:rsidP="00EF7EC4">
      <w:pPr>
        <w:pStyle w:val="ListParagraph"/>
      </w:pPr>
      <w:r>
        <w:t>It may be possible for the path selection metrics or routing algorithms to be changed or updated during the lifetime of the network</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273B70" w:rsidRDefault="00273B70" w:rsidP="00083194">
      <w:pPr>
        <w:pStyle w:val="ListParagraph"/>
        <w:spacing w:before="120"/>
        <w:contextualSpacing w:val="0"/>
        <w:rPr>
          <w:lang w:eastAsia="ja-JP"/>
        </w:rPr>
      </w:pPr>
      <w:r>
        <w:rPr>
          <w:lang w:eastAsia="ja-JP"/>
        </w:rPr>
        <w:t>The proposal may allow a mix of reactive and proactive route discovery techniques to be present in the network.</w:t>
      </w:r>
    </w:p>
    <w:p w:rsidR="00083194" w:rsidRDefault="00083194" w:rsidP="002603EE">
      <w:pPr>
        <w:pStyle w:val="ListParagraph"/>
        <w:rPr>
          <w:lang w:eastAsia="ja-JP"/>
        </w:rPr>
      </w:pPr>
    </w:p>
    <w:p w:rsidR="00273B70" w:rsidRDefault="00273B70" w:rsidP="002603EE">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Heading2"/>
      </w:pPr>
      <w:r>
        <w:t>Memory usage</w:t>
      </w:r>
    </w:p>
    <w:p w:rsidR="00083194" w:rsidRPr="00083194" w:rsidRDefault="00273B70" w:rsidP="00A65E8B">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w:t>
      </w:r>
      <w:r w:rsidR="00083194" w:rsidRPr="00083194">
        <w:rPr>
          <w:i/>
          <w:lang w:eastAsia="ja-JP"/>
        </w:rPr>
        <w:t xml:space="preserve"> to be present in the network.</w:t>
      </w:r>
    </w:p>
    <w:p w:rsidR="00273B70" w:rsidRPr="00317E77" w:rsidRDefault="00273B70" w:rsidP="00083194">
      <w:pPr>
        <w:pStyle w:val="ListParagraph"/>
        <w:spacing w:before="120"/>
        <w:contextualSpacing w:val="0"/>
        <w:rPr>
          <w:lang w:eastAsia="ja-JP"/>
        </w:rPr>
      </w:pPr>
      <w:r w:rsidRPr="00317E77">
        <w:rPr>
          <w:lang w:eastAsia="ja-JP"/>
        </w:rPr>
        <w:t>The proposal may use different techniques within the same network to provide routing decisions when the amount of memory available at some nodes is at a premium.</w:t>
      </w:r>
    </w:p>
    <w:p w:rsidR="00273B70" w:rsidRPr="002603EE" w:rsidRDefault="00273B70" w:rsidP="002603EE">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sidR="00102512">
        <w:rPr>
          <w:lang w:eastAsia="ja-JP"/>
        </w:rPr>
        <w:t>.</w:t>
      </w:r>
    </w:p>
    <w:p w:rsidR="00273B70" w:rsidRDefault="00273B70" w:rsidP="00273B70">
      <w:pPr>
        <w:pStyle w:val="Heading2"/>
      </w:pPr>
      <w:r w:rsidRPr="006C32F2">
        <w:t>Mesh Network Size</w:t>
      </w:r>
    </w:p>
    <w:p w:rsidR="00273B70" w:rsidRPr="002603EE" w:rsidRDefault="00273B70" w:rsidP="00A65E8B">
      <w:pPr>
        <w:pStyle w:val="ListParagraph"/>
        <w:numPr>
          <w:ilvl w:val="0"/>
          <w:numId w:val="13"/>
        </w:numPr>
        <w:spacing w:before="120"/>
        <w:ind w:left="1080"/>
        <w:rPr>
          <w:i/>
          <w:lang w:eastAsia="ja-JP"/>
        </w:rPr>
      </w:pPr>
      <w:r w:rsidRPr="00083194">
        <w:rPr>
          <w:i/>
          <w:lang w:eastAsia="ja-JP"/>
        </w:rPr>
        <w:t xml:space="preserve">The proposal shall support 1000-10000 devices in the L2R </w:t>
      </w:r>
      <w:r w:rsidRPr="00083194">
        <w:rPr>
          <w:rFonts w:hint="eastAsia"/>
          <w:i/>
          <w:lang w:eastAsia="ja-JP"/>
        </w:rPr>
        <w:t>network</w:t>
      </w:r>
      <w:r w:rsidRPr="00083194">
        <w:rPr>
          <w:i/>
          <w:lang w:eastAsia="ja-JP"/>
        </w:rPr>
        <w:t>. [</w:t>
      </w:r>
      <w:r w:rsidRPr="00A250CA">
        <w:rPr>
          <w:i/>
          <w:lang w:eastAsia="ja-JP"/>
        </w:rPr>
        <w:t>really a performance parameter may be better in section 6]</w:t>
      </w:r>
    </w:p>
    <w:p w:rsidR="00273B70" w:rsidRPr="00317E77" w:rsidRDefault="00273B70" w:rsidP="00273B70">
      <w:pPr>
        <w:pStyle w:val="Heading2"/>
        <w:rPr>
          <w:lang w:eastAsia="ja-JP"/>
        </w:rPr>
      </w:pPr>
      <w:r w:rsidRPr="00317E77">
        <w:rPr>
          <w:lang w:eastAsia="ja-JP"/>
        </w:rPr>
        <w:lastRenderedPageBreak/>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102512" w:rsidRDefault="00273B70" w:rsidP="00102512">
      <w:pPr>
        <w:pStyle w:val="ListParagraph"/>
        <w:rPr>
          <w:lang w:eastAsia="ja-JP"/>
        </w:rPr>
      </w:pPr>
      <w:r w:rsidRPr="00317E77">
        <w:rPr>
          <w:lang w:eastAsia="ja-JP"/>
        </w:rPr>
        <w:t>A self-contained network should offer similar levels of security to that provided when connected to an external network</w:t>
      </w:r>
      <w:r w:rsidR="00102512">
        <w:rPr>
          <w:lang w:eastAsia="ja-JP"/>
        </w:rPr>
        <w:t>.</w:t>
      </w:r>
    </w:p>
    <w:p w:rsidR="00102512" w:rsidRPr="00317E77" w:rsidRDefault="00102512" w:rsidP="00102512">
      <w:pPr>
        <w:pStyle w:val="ListParagraph"/>
        <w:rPr>
          <w:lang w:eastAsia="ja-JP"/>
        </w:rPr>
      </w:pPr>
    </w:p>
    <w:p w:rsidR="00273B70" w:rsidRPr="002603EE" w:rsidRDefault="00273B70" w:rsidP="002603EE">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Pr="00317E77" w:rsidRDefault="00273B70" w:rsidP="00273B70">
      <w:pPr>
        <w:pStyle w:val="Heading2"/>
        <w:rPr>
          <w:lang w:eastAsia="ja-JP"/>
        </w:rPr>
      </w:pPr>
      <w:r w:rsidRPr="00317E77">
        <w:rPr>
          <w:lang w:eastAsia="ja-JP"/>
        </w:rPr>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The proposal shall support the use of sleeping end devices (i.e., not routing 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The security modes 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273B70" w:rsidP="00A65E8B">
      <w:pPr>
        <w:pStyle w:val="ListParagraph"/>
        <w:numPr>
          <w:ilvl w:val="0"/>
          <w:numId w:val="13"/>
        </w:numPr>
        <w:spacing w:before="120"/>
        <w:ind w:left="1080"/>
        <w:contextualSpacing w:val="0"/>
        <w:rPr>
          <w:i/>
        </w:rPr>
      </w:pPr>
      <w:r w:rsidRPr="00102512">
        <w:rPr>
          <w:i/>
        </w:rPr>
        <w:t>The security shal</w:t>
      </w:r>
      <w:r w:rsidR="00102512">
        <w:rPr>
          <w:i/>
        </w:rPr>
        <w:t>l be applied 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lastRenderedPageBreak/>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275DEB" w:rsidRDefault="00273B70" w:rsidP="00A65E8B">
      <w:pPr>
        <w:pStyle w:val="ListParagraph"/>
        <w:numPr>
          <w:ilvl w:val="0"/>
          <w:numId w:val="13"/>
        </w:numPr>
        <w:spacing w:before="120"/>
        <w:ind w:left="1080"/>
        <w:contextualSpacing w:val="0"/>
      </w:pPr>
      <w:r>
        <w:t xml:space="preserve">The </w:t>
      </w:r>
      <w:r w:rsidRPr="00275DEB">
        <w:rPr>
          <w:i/>
        </w:rPr>
        <w:t>decision</w:t>
      </w:r>
      <w:r>
        <w:t xml:space="preserve"> on which link to use to route a packet shall be based upon at least one r</w:t>
      </w:r>
      <w:r w:rsidR="00275DEB">
        <w:t>outing metric</w:t>
      </w:r>
    </w:p>
    <w:p w:rsidR="00273B70" w:rsidRDefault="00273B70" w:rsidP="00275DEB">
      <w:pPr>
        <w:pStyle w:val="ListParagraph"/>
        <w:spacing w:before="120"/>
        <w:contextualSpacing w:val="0"/>
      </w:pPr>
      <w:r>
        <w:t>The routing decision may be a result of applying a combination of metrics.</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275DEB" w:rsidP="00A65E8B">
      <w:pPr>
        <w:pStyle w:val="ListParagraph"/>
        <w:numPr>
          <w:ilvl w:val="0"/>
          <w:numId w:val="4"/>
        </w:numPr>
        <w:spacing w:before="120"/>
        <w:contextualSpacing w:val="0"/>
        <w:rPr>
          <w:i/>
        </w:rPr>
      </w:pPr>
      <w:r w:rsidRPr="00275DEB">
        <w:rPr>
          <w:i/>
        </w:rPr>
        <w:t>At least one radio-aware routing metric shall be defined for</w:t>
      </w:r>
      <w:r>
        <w:rPr>
          <w:i/>
        </w:rPr>
        <w:t xml:space="preserve"> use by the routing protocol(s)</w:t>
      </w:r>
    </w:p>
    <w:p w:rsidR="00273B70" w:rsidRDefault="00273B70" w:rsidP="00273B70">
      <w:pPr>
        <w:pStyle w:val="Heading3"/>
      </w:pPr>
      <w:r>
        <w:t>Device-Aware</w:t>
      </w:r>
    </w:p>
    <w:p w:rsidR="00273B70" w:rsidRDefault="00273B70" w:rsidP="00A65E8B">
      <w:pPr>
        <w:pStyle w:val="ListParagraph"/>
        <w:numPr>
          <w:ilvl w:val="0"/>
          <w:numId w:val="4"/>
        </w:numPr>
      </w:pPr>
      <w:r>
        <w:t>Energy constraints -  remaining energy in battery, duty cycling</w:t>
      </w:r>
    </w:p>
    <w:p w:rsidR="00273B70" w:rsidRDefault="00273B70" w:rsidP="00A65E8B">
      <w:pPr>
        <w:pStyle w:val="ListParagraph"/>
        <w:numPr>
          <w:ilvl w:val="0"/>
          <w:numId w:val="4"/>
        </w:numPr>
      </w:pPr>
      <w:r>
        <w:t>Memory constraints – buffer space availability</w:t>
      </w:r>
    </w:p>
    <w:p w:rsidR="00273B70" w:rsidRDefault="00273B70" w:rsidP="00273B70">
      <w:pPr>
        <w:pStyle w:val="Heading3"/>
      </w:pPr>
      <w:r>
        <w:t>Network-Aware</w:t>
      </w:r>
    </w:p>
    <w:p w:rsidR="00273B70" w:rsidRDefault="00273B70" w:rsidP="00A65E8B">
      <w:pPr>
        <w:pStyle w:val="ListParagraph"/>
        <w:numPr>
          <w:ilvl w:val="0"/>
          <w:numId w:val="5"/>
        </w:numPr>
      </w:pPr>
      <w:r>
        <w:t>Optional upper layer information</w:t>
      </w:r>
    </w:p>
    <w:p w:rsidR="00273B70" w:rsidRDefault="00273B70" w:rsidP="00273B70">
      <w:pPr>
        <w:pStyle w:val="Heading3"/>
      </w:pPr>
      <w:r>
        <w:t>Bridge-Aware</w:t>
      </w:r>
    </w:p>
    <w:p w:rsidR="00273B70" w:rsidRDefault="00273B70" w:rsidP="00A65E8B">
      <w:pPr>
        <w:pStyle w:val="ListParagraph"/>
        <w:numPr>
          <w:ilvl w:val="0"/>
          <w:numId w:val="4"/>
        </w:numPr>
      </w:pPr>
      <w: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lastRenderedPageBreak/>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The notification mechanism, if present, shall be enabled on a per-transfer basis.</w:t>
      </w:r>
    </w:p>
    <w:p w:rsidR="00273B70" w:rsidRDefault="00273B70" w:rsidP="00273B70">
      <w:pPr>
        <w:pStyle w:val="Heading2"/>
        <w:rPr>
          <w:lang w:eastAsia="ja-JP"/>
        </w:rPr>
      </w:pPr>
      <w:r>
        <w:rPr>
          <w:lang w:eastAsia="ja-JP"/>
        </w:rPr>
        <w:t>Addressing modes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lastRenderedPageBreak/>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r w:rsidRPr="00225E60">
        <w:rPr>
          <w:lang w:eastAsia="ja-JP"/>
        </w:rPr>
        <w:t>Performance requirements</w:t>
      </w:r>
    </w:p>
    <w:p w:rsidR="00292E63" w:rsidRPr="008D6BB7" w:rsidRDefault="00292E63" w:rsidP="00292E63">
      <w:pPr>
        <w:pStyle w:val="Heading2"/>
        <w:rPr>
          <w:lang w:eastAsia="ja-JP"/>
        </w:rPr>
      </w:pPr>
      <w:bookmarkStart w:id="11" w:name="OLE_LINK21"/>
      <w:bookmarkStart w:id="12"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EF0B7A">
        <w:rPr>
          <w:lang w:eastAsia="ja-JP"/>
        </w:rPr>
        <w:fldChar w:fldCharType="begin"/>
      </w:r>
      <w:r w:rsidR="00400266">
        <w:rPr>
          <w:lang w:eastAsia="ja-JP"/>
        </w:rPr>
        <w:instrText xml:space="preserve"> </w:instrText>
      </w:r>
      <w:r w:rsidR="00400266">
        <w:rPr>
          <w:rFonts w:hint="eastAsia"/>
          <w:lang w:eastAsia="ja-JP"/>
        </w:rPr>
        <w:instrText>REF _Ref382061940 \r \h</w:instrText>
      </w:r>
      <w:r w:rsidR="00400266">
        <w:rPr>
          <w:lang w:eastAsia="ja-JP"/>
        </w:rPr>
        <w:instrText xml:space="preserve"> </w:instrText>
      </w:r>
      <w:r w:rsidR="00EF0B7A">
        <w:rPr>
          <w:lang w:eastAsia="ja-JP"/>
        </w:rPr>
      </w:r>
      <w:r w:rsidR="00EF0B7A">
        <w:rPr>
          <w:lang w:eastAsia="ja-JP"/>
        </w:rPr>
        <w:fldChar w:fldCharType="separate"/>
      </w:r>
      <w:r w:rsidR="00400266">
        <w:rPr>
          <w:lang w:eastAsia="ja-JP"/>
        </w:rPr>
        <w:t>6.3</w:t>
      </w:r>
      <w:r w:rsidR="00EF0B7A">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292E63" w:rsidRPr="00A40371">
        <w:rPr>
          <w:rFonts w:hint="eastAsia"/>
          <w:i/>
          <w:lang w:eastAsia="ja-JP"/>
        </w:rPr>
        <w:t>6.3.</w:t>
      </w:r>
    </w:p>
    <w:p w:rsidR="00292E63" w:rsidRDefault="00292E63" w:rsidP="00292E63">
      <w:pPr>
        <w:pStyle w:val="Heading2"/>
        <w:rPr>
          <w:lang w:eastAsia="ja-JP"/>
        </w:rPr>
      </w:pPr>
      <w:bookmarkStart w:id="13" w:name="_Ref382061940"/>
      <w:r>
        <w:rPr>
          <w:lang w:eastAsia="ja-JP"/>
        </w:rPr>
        <w:t>Energy consumption</w:t>
      </w:r>
      <w:bookmarkEnd w:id="13"/>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with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Pr>
          <w:i/>
          <w:lang w:eastAsia="ja-JP"/>
        </w:rPr>
        <w:t xml:space="preserve">Section </w:t>
      </w:r>
      <w:r w:rsidR="00A65E8B">
        <w:fldChar w:fldCharType="begin"/>
      </w:r>
      <w:r w:rsidR="00A65E8B">
        <w:instrText xml:space="preserve"> REF _Ref382063141 \r \h  \* MERGEFORMAT </w:instrText>
      </w:r>
      <w:r w:rsidR="00A65E8B">
        <w:fldChar w:fldCharType="separate"/>
      </w:r>
      <w:r w:rsidR="000173F1" w:rsidRPr="00A40371">
        <w:rPr>
          <w:i/>
          <w:lang w:eastAsia="ja-JP"/>
        </w:rPr>
        <w:t>6.10</w:t>
      </w:r>
      <w:r w:rsidR="00A65E8B">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B0567D" w:rsidRPr="00B0567D" w:rsidRDefault="00B0567D" w:rsidP="00292E63">
      <w:pPr>
        <w:rPr>
          <w:lang w:eastAsia="ja-JP"/>
        </w:rPr>
      </w:pPr>
      <w:r w:rsidRPr="00B0567D">
        <w:rPr>
          <w:lang w:eastAsia="ja-JP"/>
        </w:rPr>
        <w:t>D</w:t>
      </w:r>
      <w:r w:rsidR="00292E63" w:rsidRPr="00B0567D">
        <w:rPr>
          <w:rFonts w:hint="eastAsia"/>
          <w:lang w:eastAsia="ja-JP"/>
        </w:rPr>
        <w:t xml:space="preserve">ata traffic </w:t>
      </w:r>
      <w:r w:rsidRPr="00B0567D">
        <w:rPr>
          <w:lang w:eastAsia="ja-JP"/>
        </w:rPr>
        <w:t xml:space="preserve">should have priority of the </w:t>
      </w:r>
      <w:r w:rsidR="00292E63" w:rsidRPr="00B0567D">
        <w:rPr>
          <w:rFonts w:hint="eastAsia"/>
          <w:lang w:eastAsia="ja-JP"/>
        </w:rPr>
        <w:t>bandwidth</w:t>
      </w:r>
      <w:r w:rsidR="000173F1" w:rsidRPr="00B0567D">
        <w:rPr>
          <w:lang w:eastAsia="ja-JP"/>
        </w:rPr>
        <w:t xml:space="preserve"> when needed</w:t>
      </w:r>
      <w:r w:rsidRPr="00B0567D">
        <w:rPr>
          <w:lang w:eastAsia="ja-JP"/>
        </w:rPr>
        <w:t xml:space="preserve">. The </w:t>
      </w:r>
      <w:r w:rsidR="00292E63" w:rsidRPr="00B0567D">
        <w:rPr>
          <w:rFonts w:hint="eastAsia"/>
          <w:lang w:eastAsia="ja-JP"/>
        </w:rPr>
        <w:t xml:space="preserve">system should </w:t>
      </w:r>
      <w:r w:rsidRPr="00B0567D">
        <w:rPr>
          <w:lang w:eastAsia="ja-JP"/>
        </w:rPr>
        <w:t xml:space="preserve">also </w:t>
      </w:r>
      <w:r w:rsidR="00292E63" w:rsidRPr="00B0567D">
        <w:rPr>
          <w:rFonts w:hint="eastAsia"/>
          <w:lang w:eastAsia="ja-JP"/>
        </w:rPr>
        <w:t xml:space="preserve">suppress control traffic </w:t>
      </w:r>
      <w:r w:rsidR="000173F1" w:rsidRPr="00B0567D">
        <w:rPr>
          <w:lang w:eastAsia="ja-JP"/>
        </w:rPr>
        <w:t>whenever</w:t>
      </w:r>
      <w:r w:rsidRPr="00B0567D">
        <w:rPr>
          <w:rFonts w:hint="eastAsia"/>
          <w:lang w:eastAsia="ja-JP"/>
        </w:rPr>
        <w:t xml:space="preserve"> possible. </w:t>
      </w:r>
    </w:p>
    <w:p w:rsidR="00292E63" w:rsidRPr="00B0567D" w:rsidRDefault="00292E63" w:rsidP="00A65E8B">
      <w:pPr>
        <w:pStyle w:val="ListParagraph"/>
        <w:numPr>
          <w:ilvl w:val="0"/>
          <w:numId w:val="12"/>
        </w:numPr>
        <w:spacing w:before="120"/>
        <w:rPr>
          <w:i/>
          <w:lang w:eastAsia="ja-JP"/>
        </w:rPr>
      </w:pPr>
      <w:r w:rsidRPr="00B0567D">
        <w:rPr>
          <w:rFonts w:hint="eastAsia"/>
          <w:i/>
          <w:lang w:eastAsia="ja-JP"/>
        </w:rPr>
        <w:t xml:space="preserve">The network shall </w:t>
      </w:r>
      <w:r w:rsidR="00B0567D">
        <w:rPr>
          <w:i/>
          <w:lang w:eastAsia="ja-JP"/>
        </w:rPr>
        <w:t>support data traffic</w:t>
      </w:r>
      <w:r w:rsidRPr="00B0567D">
        <w:rPr>
          <w:rFonts w:hint="eastAsia"/>
          <w:i/>
          <w:lang w:eastAsia="ja-JP"/>
        </w:rPr>
        <w:t xml:space="preserve"> during </w:t>
      </w:r>
      <w:r w:rsidR="00B0567D">
        <w:rPr>
          <w:i/>
          <w:lang w:eastAsia="ja-JP"/>
        </w:rPr>
        <w:t xml:space="preserve">initial </w:t>
      </w:r>
      <w:r w:rsidR="00B0567D">
        <w:rPr>
          <w:rFonts w:hint="eastAsia"/>
          <w:i/>
          <w:lang w:eastAsia="ja-JP"/>
        </w:rPr>
        <w:t>network form</w:t>
      </w:r>
      <w:r w:rsidR="00B0567D">
        <w:rPr>
          <w:i/>
          <w:lang w:eastAsia="ja-JP"/>
        </w:rPr>
        <w:t>ation</w:t>
      </w:r>
      <w:r w:rsidRPr="00B0567D">
        <w:rPr>
          <w:rFonts w:hint="eastAsia"/>
          <w:i/>
          <w:lang w:eastAsia="ja-JP"/>
        </w:rPr>
        <w:t xml:space="preserve"> </w:t>
      </w:r>
      <w:r w:rsidR="00B0567D">
        <w:rPr>
          <w:i/>
          <w:lang w:eastAsia="ja-JP"/>
        </w:rPr>
        <w:t>and continue to do so as the network and data traffic scales to large sizes.</w:t>
      </w:r>
    </w:p>
    <w:p w:rsidR="00292E63" w:rsidRDefault="00292E63" w:rsidP="00292E63">
      <w:pPr>
        <w:pStyle w:val="Heading2"/>
        <w:rPr>
          <w:lang w:eastAsia="ja-JP"/>
        </w:rPr>
      </w:pPr>
      <w:r>
        <w:rPr>
          <w:lang w:eastAsia="ja-JP"/>
        </w:rPr>
        <w:t>Route acquisition time</w:t>
      </w:r>
    </w:p>
    <w:p w:rsidR="00185F5E" w:rsidRDefault="00292E63" w:rsidP="00292E63">
      <w:pPr>
        <w:rPr>
          <w:lang w:eastAsia="ja-JP"/>
        </w:rPr>
      </w:pPr>
      <w:r>
        <w:rPr>
          <w:lang w:eastAsia="ja-JP"/>
        </w:rPr>
        <w:t>F</w:t>
      </w:r>
      <w:r>
        <w:rPr>
          <w:rFonts w:hint="eastAsia"/>
          <w:lang w:eastAsia="ja-JP"/>
        </w:rPr>
        <w:t xml:space="preserve">or proactive routing, the requirement may be </w:t>
      </w:r>
      <w:r w:rsidR="00776678">
        <w:rPr>
          <w:lang w:eastAsia="ja-JP"/>
        </w:rPr>
        <w:t xml:space="preserve">the </w:t>
      </w:r>
      <w:r w:rsidRPr="00247B19">
        <w:rPr>
          <w:rFonts w:hint="eastAsia"/>
          <w:lang w:eastAsia="ja-JP"/>
        </w:rPr>
        <w:t>time</w:t>
      </w:r>
      <w:r>
        <w:rPr>
          <w:rFonts w:hint="eastAsia"/>
          <w:lang w:eastAsia="ja-JP"/>
        </w:rPr>
        <w:t xml:space="preserve"> </w:t>
      </w:r>
      <w:r w:rsidR="00776678">
        <w:rPr>
          <w:lang w:eastAsia="ja-JP"/>
        </w:rPr>
        <w:t xml:space="preserve">required </w:t>
      </w:r>
      <w:r>
        <w:rPr>
          <w:rFonts w:hint="eastAsia"/>
          <w:lang w:eastAsia="ja-JP"/>
        </w:rPr>
        <w:t xml:space="preserve">for the all nodes to have route information. For reactive routing, the requirement may be </w:t>
      </w:r>
      <w:r w:rsidR="00776678">
        <w:rPr>
          <w:lang w:eastAsia="ja-JP"/>
        </w:rPr>
        <w:t xml:space="preserve">the </w:t>
      </w:r>
      <w:r>
        <w:rPr>
          <w:rFonts w:hint="eastAsia"/>
          <w:lang w:eastAsia="ja-JP"/>
        </w:rPr>
        <w:t xml:space="preserve">time </w:t>
      </w:r>
      <w:r w:rsidR="00776678">
        <w:rPr>
          <w:lang w:eastAsia="ja-JP"/>
        </w:rPr>
        <w:t xml:space="preserve">required </w:t>
      </w:r>
      <w:r>
        <w:rPr>
          <w:rFonts w:hint="eastAsia"/>
          <w:lang w:eastAsia="ja-JP"/>
        </w:rPr>
        <w:t>to send data from data traffic</w:t>
      </w:r>
      <w:r w:rsidR="00A66513">
        <w:rPr>
          <w:rFonts w:hint="eastAsia"/>
          <w:lang w:eastAsia="ja-JP"/>
        </w:rPr>
        <w:t>.</w:t>
      </w:r>
    </w:p>
    <w:p w:rsidR="00292E63" w:rsidRDefault="00A40371" w:rsidP="00A65E8B">
      <w:pPr>
        <w:pStyle w:val="ListParagraph"/>
        <w:numPr>
          <w:ilvl w:val="0"/>
          <w:numId w:val="12"/>
        </w:numPr>
        <w:spacing w:before="120"/>
        <w:rPr>
          <w:lang w:eastAsia="ja-JP"/>
        </w:rPr>
      </w:pPr>
      <w:r w:rsidRPr="00185F5E">
        <w:rPr>
          <w:rFonts w:hint="eastAsia"/>
          <w:i/>
          <w:lang w:eastAsia="ja-JP"/>
        </w:rPr>
        <w:lastRenderedPageBreak/>
        <w:t xml:space="preserve">Route </w:t>
      </w:r>
      <w:r w:rsidRPr="00185F5E">
        <w:rPr>
          <w:i/>
          <w:lang w:eastAsia="ja-JP"/>
        </w:rPr>
        <w:t>acquisition</w:t>
      </w:r>
      <w:r w:rsidRPr="00185F5E">
        <w:rPr>
          <w:rFonts w:hint="eastAsia"/>
          <w:i/>
          <w:lang w:eastAsia="ja-JP"/>
        </w:rPr>
        <w:t xml:space="preserve"> shall be done within the required time described in </w:t>
      </w:r>
      <w:r w:rsidRPr="00185F5E">
        <w:rPr>
          <w:i/>
          <w:lang w:eastAsia="ja-JP"/>
        </w:rPr>
        <w:t>the</w:t>
      </w:r>
      <w:r w:rsidRPr="00185F5E">
        <w:rPr>
          <w:rFonts w:hint="eastAsia"/>
          <w:i/>
          <w:lang w:eastAsia="ja-JP"/>
        </w:rPr>
        <w:t xml:space="preserve"> use case</w:t>
      </w:r>
      <w:r w:rsidRPr="00185F5E">
        <w:rPr>
          <w:i/>
          <w:lang w:eastAsia="ja-JP"/>
        </w:rPr>
        <w:t>(</w:t>
      </w:r>
      <w:r w:rsidRPr="00185F5E">
        <w:rPr>
          <w:rFonts w:hint="eastAsia"/>
          <w:i/>
          <w:lang w:eastAsia="ja-JP"/>
        </w:rPr>
        <w:t>s</w:t>
      </w:r>
      <w:r w:rsidRPr="00185F5E">
        <w:rPr>
          <w:i/>
          <w:lang w:eastAsia="ja-JP"/>
        </w:rPr>
        <w:t>)</w:t>
      </w:r>
      <w:r w:rsidRPr="00185F5E">
        <w:rPr>
          <w:rFonts w:hint="eastAsia"/>
          <w:i/>
          <w:lang w:eastAsia="ja-JP"/>
        </w:rPr>
        <w:t>.</w:t>
      </w:r>
      <w:r>
        <w:rPr>
          <w:lang w:eastAsia="ja-JP"/>
        </w:rPr>
        <w:br/>
      </w:r>
      <w:r w:rsidR="00292E63" w:rsidRPr="00185F5E">
        <w:rPr>
          <w:rFonts w:hint="eastAsia"/>
          <w:highlight w:val="yellow"/>
          <w:lang w:eastAsia="ja-JP"/>
        </w:rPr>
        <w:t xml:space="preserve">(Each use case </w:t>
      </w:r>
      <w:r w:rsidR="00292E63" w:rsidRPr="00185F5E">
        <w:rPr>
          <w:highlight w:val="yellow"/>
          <w:lang w:eastAsia="ja-JP"/>
        </w:rPr>
        <w:t>described</w:t>
      </w:r>
      <w:r w:rsidR="00292E63" w:rsidRPr="00185F5E">
        <w:rPr>
          <w:rFonts w:hint="eastAsia"/>
          <w:highlight w:val="yellow"/>
          <w:lang w:eastAsia="ja-JP"/>
        </w:rPr>
        <w:t xml:space="preserve"> </w:t>
      </w:r>
      <w:r w:rsidR="004B6794" w:rsidRPr="00185F5E">
        <w:rPr>
          <w:rFonts w:hint="eastAsia"/>
          <w:highlight w:val="yellow"/>
          <w:lang w:eastAsia="ja-JP"/>
        </w:rPr>
        <w:t>need</w:t>
      </w:r>
      <w:r w:rsidR="000D447A">
        <w:rPr>
          <w:highlight w:val="yellow"/>
          <w:lang w:eastAsia="ja-JP"/>
        </w:rPr>
        <w:t>s</w:t>
      </w:r>
      <w:r w:rsidR="00A66513" w:rsidRPr="00185F5E">
        <w:rPr>
          <w:rFonts w:hint="eastAsia"/>
          <w:highlight w:val="yellow"/>
          <w:lang w:eastAsia="ja-JP"/>
        </w:rPr>
        <w:t xml:space="preserve"> to include parameters</w:t>
      </w:r>
      <w:r w:rsidR="00292E63" w:rsidRPr="00185F5E">
        <w:rPr>
          <w:rFonts w:hint="eastAsia"/>
          <w:highlight w:val="yellow"/>
          <w:lang w:eastAsia="ja-JP"/>
        </w:rPr>
        <w:t>)</w:t>
      </w:r>
      <w:r w:rsidR="00292E63">
        <w:rPr>
          <w:rFonts w:hint="eastAsia"/>
          <w:lang w:eastAsia="ja-JP"/>
        </w:rPr>
        <w:t xml:space="preserve">  </w:t>
      </w:r>
    </w:p>
    <w:p w:rsidR="00292E63" w:rsidRPr="00A02806" w:rsidRDefault="00292E63" w:rsidP="00292E63">
      <w:pPr>
        <w:pStyle w:val="Heading2"/>
        <w:rPr>
          <w:lang w:eastAsia="ja-JP"/>
        </w:rPr>
      </w:pPr>
      <w:r>
        <w:rPr>
          <w:lang w:eastAsia="ja-JP"/>
        </w:rPr>
        <w:t>Recovery time of link failure</w:t>
      </w:r>
    </w:p>
    <w:p w:rsidR="00292E63" w:rsidRPr="00763CB4" w:rsidRDefault="00402F95" w:rsidP="00A65E8B">
      <w:pPr>
        <w:pStyle w:val="ListParagraph"/>
        <w:numPr>
          <w:ilvl w:val="0"/>
          <w:numId w:val="12"/>
        </w:numPr>
        <w:spacing w:before="120"/>
        <w:rPr>
          <w:lang w:eastAsia="ja-JP"/>
        </w:rPr>
      </w:pPr>
      <w:r>
        <w:rPr>
          <w:i/>
          <w:lang w:eastAsia="ja-JP"/>
        </w:rPr>
        <w:t>W</w:t>
      </w:r>
      <w:r w:rsidRPr="00402F95">
        <w:rPr>
          <w:rFonts w:hint="eastAsia"/>
          <w:i/>
          <w:lang w:eastAsia="ja-JP"/>
        </w:rPr>
        <w:t xml:space="preserve">hen local link failure </w:t>
      </w:r>
      <w:r w:rsidRPr="00402F95">
        <w:rPr>
          <w:i/>
          <w:lang w:eastAsia="ja-JP"/>
        </w:rPr>
        <w:t>occurs</w:t>
      </w:r>
      <w:r w:rsidRPr="00402F95">
        <w:rPr>
          <w:rFonts w:hint="eastAsia"/>
          <w:i/>
          <w:lang w:eastAsia="ja-JP"/>
        </w:rPr>
        <w:t xml:space="preserve"> </w:t>
      </w:r>
      <w:r>
        <w:rPr>
          <w:i/>
          <w:lang w:eastAsia="ja-JP"/>
        </w:rPr>
        <w:t>t</w:t>
      </w:r>
      <w:r w:rsidR="00292E63" w:rsidRPr="00402F95">
        <w:rPr>
          <w:rFonts w:hint="eastAsia"/>
          <w:i/>
          <w:lang w:eastAsia="ja-JP"/>
        </w:rPr>
        <w:t>he networ</w:t>
      </w:r>
      <w:r>
        <w:rPr>
          <w:rFonts w:hint="eastAsia"/>
          <w:i/>
          <w:lang w:eastAsia="ja-JP"/>
        </w:rPr>
        <w:t>k shall detect and recover with</w:t>
      </w:r>
      <w:r w:rsidR="00292E63" w:rsidRPr="00402F95">
        <w:rPr>
          <w:rFonts w:hint="eastAsia"/>
          <w:i/>
          <w:lang w:eastAsia="ja-JP"/>
        </w:rPr>
        <w:t xml:space="preserve">in the required time described in the </w:t>
      </w:r>
      <w:r>
        <w:rPr>
          <w:i/>
          <w:lang w:eastAsia="ja-JP"/>
        </w:rPr>
        <w:t>use case(s)</w:t>
      </w:r>
      <w:r w:rsidR="001442D5" w:rsidRPr="00402F95">
        <w:rPr>
          <w:rFonts w:hint="eastAsia"/>
          <w:i/>
          <w:lang w:eastAsia="ja-JP"/>
        </w:rPr>
        <w:t>.</w:t>
      </w:r>
      <w:r w:rsidR="001442D5">
        <w:rPr>
          <w:lang w:eastAsia="ja-JP"/>
        </w:rPr>
        <w:br/>
      </w:r>
      <w:r w:rsidR="00292E63" w:rsidRPr="00402F95">
        <w:rPr>
          <w:rFonts w:hint="eastAsia"/>
          <w:highlight w:val="yellow"/>
          <w:lang w:eastAsia="ja-JP"/>
        </w:rPr>
        <w:t xml:space="preserve">(Each use case </w:t>
      </w:r>
      <w:r w:rsidR="00292E63" w:rsidRPr="00402F95">
        <w:rPr>
          <w:highlight w:val="yellow"/>
          <w:lang w:eastAsia="ja-JP"/>
        </w:rPr>
        <w:t>described</w:t>
      </w:r>
      <w:r w:rsidR="00292E63" w:rsidRPr="00402F95">
        <w:rPr>
          <w:rFonts w:hint="eastAsia"/>
          <w:highlight w:val="yellow"/>
          <w:lang w:eastAsia="ja-JP"/>
        </w:rPr>
        <w:t xml:space="preserve"> </w:t>
      </w:r>
      <w:r w:rsidR="004B6794" w:rsidRPr="00402F95">
        <w:rPr>
          <w:rFonts w:hint="eastAsia"/>
          <w:highlight w:val="yellow"/>
          <w:lang w:eastAsia="ja-JP"/>
        </w:rPr>
        <w:t>need</w:t>
      </w:r>
      <w:r w:rsidR="000D447A">
        <w:rPr>
          <w:highlight w:val="yellow"/>
          <w:lang w:eastAsia="ja-JP"/>
        </w:rPr>
        <w:t>s</w:t>
      </w:r>
      <w:r w:rsidR="004B6794" w:rsidRPr="00402F95">
        <w:rPr>
          <w:rFonts w:hint="eastAsia"/>
          <w:highlight w:val="yellow"/>
          <w:lang w:eastAsia="ja-JP"/>
        </w:rPr>
        <w:t xml:space="preserve"> to include parameters</w:t>
      </w:r>
      <w:r w:rsidR="00292E63" w:rsidRPr="00402F95">
        <w:rPr>
          <w:rFonts w:hint="eastAsia"/>
          <w:highlight w:val="yellow"/>
          <w:lang w:eastAsia="ja-JP"/>
        </w:rPr>
        <w:t>)</w:t>
      </w:r>
      <w:r w:rsidR="00292E63">
        <w:rPr>
          <w:rFonts w:hint="eastAsia"/>
          <w:lang w:eastAsia="ja-JP"/>
        </w:rPr>
        <w:t xml:space="preserve">  </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185F5E" w:rsidRDefault="00292E63" w:rsidP="00292E63">
      <w:pPr>
        <w:rPr>
          <w:lang w:eastAsia="ja-JP"/>
        </w:rPr>
      </w:pPr>
      <w:r>
        <w:rPr>
          <w:rFonts w:hint="eastAsia"/>
          <w:lang w:eastAsia="ja-JP"/>
        </w:rPr>
        <w:t xml:space="preserve">The network shall </w:t>
      </w:r>
      <w:r w:rsidRPr="00247B19">
        <w:rPr>
          <w:rFonts w:hint="eastAsia"/>
          <w:lang w:eastAsia="ja-JP"/>
        </w:rPr>
        <w:t>work with a prot</w:t>
      </w:r>
      <w:r>
        <w:rPr>
          <w:rFonts w:hint="eastAsia"/>
          <w:lang w:eastAsia="ja-JP"/>
        </w:rPr>
        <w:t>ocol on the</w:t>
      </w:r>
      <w:r w:rsidRPr="00247B19">
        <w:rPr>
          <w:rFonts w:hint="eastAsia"/>
          <w:lang w:eastAsia="ja-JP"/>
        </w:rPr>
        <w:t xml:space="preserve"> network </w:t>
      </w:r>
      <w:r w:rsidR="004B6794">
        <w:rPr>
          <w:lang w:eastAsia="ja-JP"/>
        </w:rPr>
        <w:t>for the</w:t>
      </w:r>
      <w:r>
        <w:rPr>
          <w:rFonts w:hint="eastAsia"/>
          <w:lang w:eastAsia="ja-JP"/>
        </w:rPr>
        <w:t xml:space="preserve"> </w:t>
      </w:r>
      <w:r w:rsidRPr="00247B19">
        <w:rPr>
          <w:rFonts w:hint="eastAsia"/>
          <w:lang w:eastAsia="ja-JP"/>
        </w:rPr>
        <w:t xml:space="preserve">size </w:t>
      </w:r>
      <w:r w:rsidR="004B6794">
        <w:rPr>
          <w:lang w:eastAsia="ja-JP"/>
        </w:rPr>
        <w:t xml:space="preserve">of networks </w:t>
      </w:r>
      <w:r w:rsidRPr="00247B19">
        <w:rPr>
          <w:rFonts w:hint="eastAsia"/>
          <w:lang w:eastAsia="ja-JP"/>
        </w:rPr>
        <w:t>descri</w:t>
      </w:r>
      <w:r w:rsidR="004B6794">
        <w:rPr>
          <w:rFonts w:hint="eastAsia"/>
          <w:lang w:eastAsia="ja-JP"/>
        </w:rPr>
        <w:t>bed in the use case</w:t>
      </w:r>
      <w:r w:rsidR="004B6794">
        <w:rPr>
          <w:lang w:eastAsia="ja-JP"/>
        </w:rPr>
        <w:t>s</w:t>
      </w:r>
      <w:r w:rsidRPr="00247B19">
        <w:rPr>
          <w:rFonts w:hint="eastAsia"/>
          <w:lang w:eastAsia="ja-JP"/>
        </w:rPr>
        <w:t xml:space="preserve">. If a protocol is </w:t>
      </w:r>
      <w:r w:rsidRPr="00247B19">
        <w:rPr>
          <w:lang w:eastAsia="ja-JP"/>
        </w:rPr>
        <w:t>applied</w:t>
      </w:r>
      <w:r w:rsidRPr="00247B19">
        <w:rPr>
          <w:rFonts w:hint="eastAsia"/>
          <w:lang w:eastAsia="ja-JP"/>
        </w:rPr>
        <w:t xml:space="preserve"> to all each case, it shall suffic</w:t>
      </w:r>
      <w:r>
        <w:rPr>
          <w:rFonts w:hint="eastAsia"/>
          <w:lang w:eastAsia="ja-JP"/>
        </w:rPr>
        <w:t>e all requirements of all use cases. A protoco</w:t>
      </w:r>
      <w:r w:rsidR="004B6794">
        <w:rPr>
          <w:rFonts w:hint="eastAsia"/>
          <w:lang w:eastAsia="ja-JP"/>
        </w:rPr>
        <w:t>l may be applied to a use case.</w:t>
      </w:r>
    </w:p>
    <w:p w:rsidR="00292E63" w:rsidRDefault="007213F4" w:rsidP="00A65E8B">
      <w:pPr>
        <w:pStyle w:val="ListParagraph"/>
        <w:numPr>
          <w:ilvl w:val="0"/>
          <w:numId w:val="12"/>
        </w:numPr>
        <w:spacing w:before="120"/>
        <w:rPr>
          <w:lang w:eastAsia="ja-JP"/>
        </w:rPr>
      </w:pPr>
      <w:r w:rsidRPr="00185F5E">
        <w:rPr>
          <w:rFonts w:hint="eastAsia"/>
          <w:i/>
          <w:lang w:eastAsia="ja-JP"/>
        </w:rPr>
        <w:t>Propos</w:t>
      </w:r>
      <w:r w:rsidRPr="00185F5E">
        <w:rPr>
          <w:i/>
          <w:lang w:eastAsia="ja-JP"/>
        </w:rPr>
        <w:t>als</w:t>
      </w:r>
      <w:r w:rsidR="00292E63" w:rsidRPr="00185F5E">
        <w:rPr>
          <w:rFonts w:hint="eastAsia"/>
          <w:i/>
          <w:lang w:eastAsia="ja-JP"/>
        </w:rPr>
        <w:t xml:space="preserve"> shall </w:t>
      </w:r>
      <w:r w:rsidR="004B6794" w:rsidRPr="00185F5E">
        <w:rPr>
          <w:i/>
          <w:lang w:eastAsia="ja-JP"/>
        </w:rPr>
        <w:t>state</w:t>
      </w:r>
      <w:r w:rsidR="00292E63" w:rsidRPr="00185F5E">
        <w:rPr>
          <w:rFonts w:hint="eastAsia"/>
          <w:i/>
          <w:lang w:eastAsia="ja-JP"/>
        </w:rPr>
        <w:t xml:space="preserve"> which u</w:t>
      </w:r>
      <w:r w:rsidR="004B6794" w:rsidRPr="00185F5E">
        <w:rPr>
          <w:rFonts w:hint="eastAsia"/>
          <w:i/>
          <w:lang w:eastAsia="ja-JP"/>
        </w:rPr>
        <w:t>se case</w:t>
      </w:r>
      <w:r w:rsidR="004B6794" w:rsidRPr="00185F5E">
        <w:rPr>
          <w:i/>
          <w:lang w:eastAsia="ja-JP"/>
        </w:rPr>
        <w:t>(s)</w:t>
      </w:r>
      <w:r w:rsidR="004B6794" w:rsidRPr="00185F5E">
        <w:rPr>
          <w:rFonts w:hint="eastAsia"/>
          <w:i/>
          <w:lang w:eastAsia="ja-JP"/>
        </w:rPr>
        <w:t xml:space="preserve"> </w:t>
      </w:r>
      <w:r w:rsidR="004B6794" w:rsidRPr="00185F5E">
        <w:rPr>
          <w:i/>
          <w:lang w:eastAsia="ja-JP"/>
        </w:rPr>
        <w:t>it supports</w:t>
      </w:r>
      <w:r w:rsidR="00414E5D" w:rsidRPr="00185F5E">
        <w:rPr>
          <w:i/>
          <w:lang w:eastAsia="ja-JP"/>
        </w:rPr>
        <w:t>.</w:t>
      </w:r>
    </w:p>
    <w:p w:rsidR="00292E63" w:rsidRDefault="00292E63" w:rsidP="00292E63">
      <w:pPr>
        <w:pStyle w:val="Heading2"/>
        <w:rPr>
          <w:lang w:eastAsia="ja-JP"/>
        </w:rPr>
      </w:pPr>
      <w:r>
        <w:rPr>
          <w:lang w:eastAsia="ja-JP"/>
        </w:rPr>
        <w:t>End to End packet loss rate</w:t>
      </w:r>
    </w:p>
    <w:p w:rsidR="000C600C" w:rsidRDefault="00292E63" w:rsidP="00292E63">
      <w:pPr>
        <w:rPr>
          <w:lang w:eastAsia="ja-JP"/>
        </w:rPr>
      </w:pPr>
      <w:r>
        <w:rPr>
          <w:rFonts w:hint="eastAsia"/>
          <w:lang w:eastAsia="ja-JP"/>
        </w:rPr>
        <w:t xml:space="preserve">Packet loss rate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rate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292E63" w:rsidRPr="000C600C">
        <w:rPr>
          <w:i/>
          <w:lang w:eastAsia="ja-JP"/>
        </w:rPr>
        <w:t>include</w:t>
      </w:r>
      <w:r w:rsidR="00292E63" w:rsidRPr="000C600C">
        <w:rPr>
          <w:rFonts w:hint="eastAsia"/>
          <w:i/>
          <w:lang w:eastAsia="ja-JP"/>
        </w:rPr>
        <w:t xml:space="preserve"> consideration of the End to End packet loss ra</w:t>
      </w:r>
      <w:r w:rsidRPr="000C600C">
        <w:rPr>
          <w:rFonts w:hint="eastAsia"/>
          <w:i/>
          <w:lang w:eastAsia="ja-JP"/>
        </w:rPr>
        <w:t>te</w:t>
      </w:r>
      <w:r w:rsidR="00B71971">
        <w:rPr>
          <w:i/>
          <w:lang w:eastAsia="ja-JP"/>
        </w:rPr>
        <w:t>, data throughput</w:t>
      </w:r>
      <w:r w:rsidRPr="000C600C">
        <w:rPr>
          <w:rFonts w:hint="eastAsia"/>
          <w:i/>
          <w:lang w:eastAsia="ja-JP"/>
        </w:rPr>
        <w:t xml:space="preserve"> and related parameters</w:t>
      </w:r>
      <w:r w:rsidR="00414E5D" w:rsidRPr="000C600C">
        <w:rPr>
          <w:i/>
          <w:lang w:eastAsia="ja-JP"/>
        </w:rPr>
        <w:t>.</w:t>
      </w:r>
    </w:p>
    <w:p w:rsidR="00292E63" w:rsidRPr="002171D6" w:rsidRDefault="00292E63" w:rsidP="00292E63">
      <w:pPr>
        <w:pStyle w:val="Heading2"/>
        <w:rPr>
          <w:lang w:eastAsia="ja-JP"/>
        </w:rPr>
      </w:pPr>
      <w:r>
        <w:rPr>
          <w:lang w:eastAsia="ja-JP"/>
        </w:rPr>
        <w:t>End to End data throughput and delay</w:t>
      </w:r>
    </w:p>
    <w:p w:rsidR="00D211E4" w:rsidRDefault="00292E63" w:rsidP="00D211E4">
      <w:pPr>
        <w:rPr>
          <w:lang w:eastAsia="ja-JP"/>
        </w:rPr>
      </w:pPr>
      <w:r>
        <w:rPr>
          <w:rFonts w:hint="eastAsia"/>
          <w:lang w:eastAsia="ja-JP"/>
        </w:rPr>
        <w:t xml:space="preserve">Packet throughput </w:t>
      </w:r>
      <w:r w:rsidR="00D211E4">
        <w:rPr>
          <w:lang w:eastAsia="ja-JP"/>
        </w:rPr>
        <w:t xml:space="preserve">and delay also </w:t>
      </w:r>
      <w:r>
        <w:rPr>
          <w:rFonts w:hint="eastAsia"/>
          <w:lang w:eastAsia="ja-JP"/>
        </w:rPr>
        <w:t xml:space="preserve">have </w:t>
      </w:r>
      <w:r w:rsidR="00D211E4">
        <w:rPr>
          <w:lang w:eastAsia="ja-JP"/>
        </w:rPr>
        <w:t xml:space="preserve">a </w:t>
      </w:r>
      <w:r>
        <w:rPr>
          <w:rFonts w:hint="eastAsia"/>
          <w:lang w:eastAsia="ja-JP"/>
        </w:rPr>
        <w:t>dependent relation</w:t>
      </w:r>
      <w:r w:rsidR="00D211E4">
        <w:rPr>
          <w:lang w:eastAsia="ja-JP"/>
        </w:rPr>
        <w:t xml:space="preserve">. </w:t>
      </w:r>
      <w:r>
        <w:rPr>
          <w:rFonts w:hint="eastAsia"/>
          <w:lang w:eastAsia="ja-JP"/>
        </w:rPr>
        <w:t>T</w:t>
      </w:r>
      <w:r w:rsidRPr="00247B19">
        <w:rPr>
          <w:rFonts w:hint="eastAsia"/>
          <w:lang w:eastAsia="ja-JP"/>
        </w:rPr>
        <w:t xml:space="preserve">hese values are dependent </w:t>
      </w:r>
      <w:r w:rsidR="00D211E4">
        <w:rPr>
          <w:lang w:eastAsia="ja-JP"/>
        </w:rPr>
        <w:t>on</w:t>
      </w:r>
      <w:r w:rsidRPr="00247B19">
        <w:rPr>
          <w:rFonts w:hint="eastAsia"/>
          <w:lang w:eastAsia="ja-JP"/>
        </w:rPr>
        <w:t xml:space="preserve"> node density, link budge</w:t>
      </w:r>
      <w:r>
        <w:rPr>
          <w:rFonts w:hint="eastAsia"/>
          <w:lang w:eastAsia="ja-JP"/>
        </w:rPr>
        <w:t>t</w:t>
      </w:r>
      <w:r w:rsidRPr="00247B19">
        <w:rPr>
          <w:rFonts w:hint="eastAsia"/>
          <w:lang w:eastAsia="ja-JP"/>
        </w:rPr>
        <w:t xml:space="preserve"> </w:t>
      </w:r>
      <w:r w:rsidRPr="00247B19">
        <w:rPr>
          <w:lang w:eastAsia="ja-JP"/>
        </w:rPr>
        <w:t>a</w:t>
      </w:r>
      <w:r>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sidR="00D211E4">
        <w:rPr>
          <w:lang w:eastAsia="ja-JP"/>
        </w:rPr>
        <w:t>p</w:t>
      </w:r>
      <w:r w:rsidR="00D211E4">
        <w:rPr>
          <w:rFonts w:hint="eastAsia"/>
          <w:lang w:eastAsia="ja-JP"/>
        </w:rPr>
        <w:t xml:space="preserve">acket throughput </w:t>
      </w:r>
      <w:r w:rsidR="00D211E4">
        <w:rPr>
          <w:lang w:eastAsia="ja-JP"/>
        </w:rPr>
        <w:t>and delay</w:t>
      </w:r>
      <w:r w:rsidR="00D211E4">
        <w:rPr>
          <w:rFonts w:hint="eastAsia"/>
          <w:lang w:eastAsia="ja-JP"/>
        </w:rPr>
        <w:t xml:space="preserve">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292E63" w:rsidRPr="00334E40">
        <w:rPr>
          <w:i/>
          <w:lang w:eastAsia="ja-JP"/>
        </w:rPr>
        <w:t>include</w:t>
      </w:r>
      <w:r w:rsidR="00292E63" w:rsidRPr="00334E40">
        <w:rPr>
          <w:rFonts w:hint="eastAsia"/>
          <w:i/>
          <w:lang w:eastAsia="ja-JP"/>
        </w:rPr>
        <w:t xml:space="preserve"> </w:t>
      </w:r>
      <w:r>
        <w:rPr>
          <w:i/>
          <w:lang w:eastAsia="ja-JP"/>
        </w:rPr>
        <w:t>information</w:t>
      </w:r>
      <w:r w:rsidR="00292E63" w:rsidRPr="00334E40">
        <w:rPr>
          <w:rFonts w:hint="eastAsia"/>
          <w:i/>
          <w:lang w:eastAsia="ja-JP"/>
        </w:rPr>
        <w:t xml:space="preserve"> of End to End data </w:t>
      </w:r>
      <w:r w:rsidR="00292E63" w:rsidRPr="00334E40">
        <w:rPr>
          <w:i/>
          <w:lang w:eastAsia="ja-JP"/>
        </w:rPr>
        <w:t>throughput</w:t>
      </w:r>
      <w:r w:rsidR="00292E63" w:rsidRPr="00334E40">
        <w:rPr>
          <w:rFonts w:hint="eastAsia"/>
          <w:i/>
          <w:lang w:eastAsia="ja-JP"/>
        </w:rPr>
        <w:t>, delay and related parameters.</w:t>
      </w:r>
    </w:p>
    <w:p w:rsidR="00292E63" w:rsidRPr="0065124A" w:rsidRDefault="00292E63" w:rsidP="008D6BB7">
      <w:pPr>
        <w:pStyle w:val="Heading2"/>
      </w:pPr>
      <w:bookmarkStart w:id="14" w:name="_Ref382063141"/>
      <w:r>
        <w:rPr>
          <w:lang w:eastAsia="ja-JP"/>
        </w:rPr>
        <w:t>Life time of battery operated network</w:t>
      </w:r>
      <w:bookmarkEnd w:id="11"/>
      <w:bookmarkEnd w:id="12"/>
      <w:bookmarkEnd w:id="14"/>
    </w:p>
    <w:p w:rsidR="005A70D0" w:rsidRPr="00D77158" w:rsidRDefault="005A70D0" w:rsidP="00A65E8B">
      <w:pPr>
        <w:pStyle w:val="ListParagraph"/>
        <w:numPr>
          <w:ilvl w:val="0"/>
          <w:numId w:val="12"/>
        </w:numPr>
        <w:spacing w:before="120"/>
        <w:rPr>
          <w:i/>
          <w:lang w:eastAsia="ja-JP"/>
        </w:rPr>
      </w:pPr>
      <w:r w:rsidRPr="00D77158">
        <w:rPr>
          <w:i/>
          <w:lang w:eastAsia="ja-JP"/>
        </w:rPr>
        <w:t>Proposals shall support devices on the network</w:t>
      </w:r>
      <w:r w:rsidRPr="00D77158">
        <w:rPr>
          <w:rFonts w:hint="eastAsia"/>
          <w:i/>
          <w:lang w:eastAsia="ja-JP"/>
        </w:rPr>
        <w:t xml:space="preserve"> with duty cycle</w:t>
      </w:r>
      <w:r w:rsidRPr="00D77158">
        <w:rPr>
          <w:i/>
          <w:lang w:eastAsia="ja-JP"/>
        </w:rPr>
        <w:t>s</w:t>
      </w:r>
      <w:r w:rsidRPr="00D77158">
        <w:rPr>
          <w:rFonts w:hint="eastAsia"/>
          <w:i/>
          <w:lang w:eastAsia="ja-JP"/>
        </w:rPr>
        <w:t xml:space="preserve"> </w:t>
      </w:r>
      <w:r w:rsidRPr="00D77158">
        <w:rPr>
          <w:i/>
          <w:lang w:eastAsia="ja-JP"/>
        </w:rPr>
        <w:t xml:space="preserve">that </w:t>
      </w:r>
      <w:r>
        <w:rPr>
          <w:i/>
          <w:lang w:eastAsia="ja-JP"/>
        </w:rPr>
        <w:t xml:space="preserve">provide for </w:t>
      </w:r>
      <w:r w:rsidRPr="00D77158">
        <w:rPr>
          <w:i/>
          <w:lang w:eastAsia="ja-JP"/>
        </w:rPr>
        <w:t xml:space="preserve">the </w:t>
      </w:r>
      <w:r w:rsidRPr="00D77158">
        <w:rPr>
          <w:rFonts w:hint="eastAsia"/>
          <w:i/>
          <w:lang w:eastAsia="ja-JP"/>
        </w:rPr>
        <w:t>network lifetime requirement</w:t>
      </w:r>
      <w:r w:rsidRPr="00D77158">
        <w:rPr>
          <w:i/>
          <w:lang w:eastAsia="ja-JP"/>
        </w:rPr>
        <w:t>s</w:t>
      </w:r>
      <w:r w:rsidRPr="00D77158">
        <w:rPr>
          <w:rFonts w:hint="eastAsia"/>
          <w:i/>
          <w:lang w:eastAsia="ja-JP"/>
        </w:rPr>
        <w:t xml:space="preserve"> described in </w:t>
      </w:r>
      <w:r w:rsidRPr="00D77158">
        <w:rPr>
          <w:i/>
          <w:lang w:eastAsia="ja-JP"/>
        </w:rPr>
        <w:t xml:space="preserve">Section </w:t>
      </w:r>
      <w:r w:rsidR="00A65E8B">
        <w:fldChar w:fldCharType="begin"/>
      </w:r>
      <w:r w:rsidR="00A65E8B">
        <w:instrText xml:space="preserve"> REF _Ref382065295 \r \h  \* MERGEFORMAT </w:instrText>
      </w:r>
      <w:r w:rsidR="00A65E8B">
        <w:fldChar w:fldCharType="separate"/>
      </w:r>
      <w:r w:rsidRPr="00D77158">
        <w:t>4</w:t>
      </w:r>
      <w:r w:rsidR="00A65E8B">
        <w:fldChar w:fldCharType="end"/>
      </w:r>
      <w:r w:rsidRPr="00D77158">
        <w:rPr>
          <w:rFonts w:hint="eastAsia"/>
          <w:i/>
          <w:lang w:eastAsia="ja-JP"/>
        </w:rPr>
        <w:t>.</w:t>
      </w:r>
    </w:p>
    <w:p w:rsidR="005A70D0" w:rsidRDefault="005A70D0" w:rsidP="00292E63">
      <w:pPr>
        <w:pStyle w:val="ListParagraph"/>
        <w:ind w:left="0"/>
        <w:rPr>
          <w:lang w:eastAsia="ja-JP"/>
        </w:rPr>
      </w:pPr>
    </w:p>
    <w:p w:rsidR="00292E63" w:rsidRPr="00F9535C" w:rsidRDefault="00D253CC" w:rsidP="00292E63">
      <w:pPr>
        <w:pStyle w:val="ListParagraph"/>
        <w:ind w:left="0"/>
        <w:rPr>
          <w:highlight w:val="yellow"/>
          <w:lang w:eastAsia="ja-JP"/>
        </w:rPr>
      </w:pPr>
      <w:r w:rsidRPr="00F9535C">
        <w:rPr>
          <w:highlight w:val="yellow"/>
          <w:lang w:eastAsia="ja-JP"/>
        </w:rPr>
        <w:t>T</w:t>
      </w:r>
      <w:r w:rsidR="00292E63" w:rsidRPr="00F9535C">
        <w:rPr>
          <w:rFonts w:hint="eastAsia"/>
          <w:highlight w:val="yellow"/>
          <w:lang w:eastAsia="ja-JP"/>
        </w:rPr>
        <w:t xml:space="preserve">ypical parameters of RF and AA battery and the life times </w:t>
      </w:r>
      <w:r w:rsidR="00292E63" w:rsidRPr="00F9535C">
        <w:rPr>
          <w:highlight w:val="yellow"/>
          <w:lang w:eastAsia="ja-JP"/>
        </w:rPr>
        <w:t>calculated</w:t>
      </w:r>
      <w:r w:rsidR="00292E63" w:rsidRPr="00F9535C">
        <w:rPr>
          <w:rFonts w:hint="eastAsia"/>
          <w:highlight w:val="yellow"/>
          <w:lang w:eastAsia="ja-JP"/>
        </w:rPr>
        <w:t xml:space="preserve"> with those parameters are as follows.</w:t>
      </w:r>
      <w:r w:rsidR="00292E63" w:rsidRPr="00F9535C">
        <w:rPr>
          <w:highlight w:val="yellow"/>
          <w:lang w:eastAsia="ja-JP"/>
        </w:rPr>
        <w:t xml:space="preserve"> </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Consumption of RF+CPU</w:t>
      </w:r>
      <w:r w:rsidRPr="00F9535C">
        <w:rPr>
          <w:rFonts w:hint="eastAsia"/>
          <w:highlight w:val="yellow"/>
          <w:lang w:eastAsia="ja-JP"/>
        </w:rPr>
        <w:t>：</w:t>
      </w:r>
      <w:r w:rsidRPr="00F9535C">
        <w:rPr>
          <w:rFonts w:hint="eastAsia"/>
          <w:highlight w:val="yellow"/>
          <w:lang w:eastAsia="ja-JP"/>
        </w:rPr>
        <w:tab/>
        <w:t>40mA in active</w:t>
      </w:r>
    </w:p>
    <w:p w:rsidR="00292E63" w:rsidRPr="00F9535C" w:rsidRDefault="00292E63" w:rsidP="00292E63">
      <w:pPr>
        <w:pStyle w:val="ListParagraph"/>
        <w:ind w:left="0" w:firstLineChars="1100" w:firstLine="2640"/>
        <w:rPr>
          <w:highlight w:val="yellow"/>
          <w:lang w:eastAsia="ja-JP"/>
        </w:rPr>
      </w:pPr>
      <w:r w:rsidRPr="00F9535C">
        <w:rPr>
          <w:rFonts w:hint="eastAsia"/>
          <w:highlight w:val="yellow"/>
          <w:lang w:eastAsia="ja-JP"/>
        </w:rPr>
        <w:t xml:space="preserve">　　</w:t>
      </w:r>
      <w:r w:rsidRPr="00F9535C">
        <w:rPr>
          <w:rFonts w:hint="eastAsia"/>
          <w:highlight w:val="yellow"/>
          <w:lang w:eastAsia="ja-JP"/>
        </w:rPr>
        <w:tab/>
        <w:t>10µA in sleep</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 xml:space="preserve">AA </w:t>
      </w:r>
      <w:r w:rsidRPr="00F9535C">
        <w:rPr>
          <w:highlight w:val="yellow"/>
          <w:lang w:eastAsia="ja-JP"/>
        </w:rPr>
        <w:t>alkali</w:t>
      </w:r>
      <w:r w:rsidRPr="00F9535C">
        <w:rPr>
          <w:rFonts w:hint="eastAsia"/>
          <w:highlight w:val="yellow"/>
          <w:lang w:eastAsia="ja-JP"/>
        </w:rPr>
        <w:t xml:space="preserve"> battery</w:t>
      </w:r>
      <w:r w:rsidRPr="00F9535C">
        <w:rPr>
          <w:rFonts w:hint="eastAsia"/>
          <w:highlight w:val="yellow"/>
          <w:lang w:eastAsia="ja-JP"/>
        </w:rPr>
        <w:t>：</w:t>
      </w:r>
      <w:r w:rsidRPr="00F9535C">
        <w:rPr>
          <w:rFonts w:hint="eastAsia"/>
          <w:highlight w:val="yellow"/>
          <w:lang w:eastAsia="ja-JP"/>
        </w:rPr>
        <w:t>2000mAh</w:t>
      </w:r>
    </w:p>
    <w:p w:rsidR="00292E63" w:rsidRPr="00F9535C" w:rsidRDefault="00292E63" w:rsidP="00292E63">
      <w:pPr>
        <w:pStyle w:val="ListParagraph"/>
        <w:ind w:left="0"/>
        <w:rPr>
          <w:highlight w:val="yellow"/>
          <w:lang w:eastAsia="ja-JP"/>
        </w:rPr>
      </w:pP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lastRenderedPageBreak/>
        <w:t xml:space="preserve">　　</w:t>
      </w:r>
      <w:r w:rsidRPr="00F9535C">
        <w:rPr>
          <w:rFonts w:hint="eastAsia"/>
          <w:highlight w:val="yellow"/>
          <w:lang w:eastAsia="ja-JP"/>
        </w:rPr>
        <w:t>Duty</w:t>
      </w:r>
      <w:r w:rsidRPr="00F9535C">
        <w:rPr>
          <w:rFonts w:hint="eastAsia"/>
          <w:highlight w:val="yellow"/>
          <w:lang w:eastAsia="ja-JP"/>
        </w:rPr>
        <w:tab/>
      </w:r>
      <w:r w:rsidRPr="00F9535C">
        <w:rPr>
          <w:rFonts w:hint="eastAsia"/>
          <w:highlight w:val="yellow"/>
          <w:lang w:eastAsia="ja-JP"/>
        </w:rPr>
        <w:tab/>
        <w:t>life time</w:t>
      </w: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1%</w:t>
      </w:r>
      <w:r w:rsidRPr="00F9535C">
        <w:rPr>
          <w:rFonts w:hint="eastAsia"/>
          <w:highlight w:val="yellow"/>
          <w:lang w:eastAsia="ja-JP"/>
        </w:rPr>
        <w:tab/>
      </w:r>
      <w:r w:rsidRPr="00F9535C">
        <w:rPr>
          <w:rFonts w:hint="eastAsia"/>
          <w:highlight w:val="yellow"/>
          <w:lang w:eastAsia="ja-JP"/>
        </w:rPr>
        <w:tab/>
        <w:t>0.5 years</w:t>
      </w:r>
    </w:p>
    <w:p w:rsidR="00292E63" w:rsidRPr="00F9535C" w:rsidRDefault="00292E63" w:rsidP="00292E63">
      <w:pPr>
        <w:rPr>
          <w:highlight w:val="yellow"/>
          <w:lang w:eastAsia="ja-JP"/>
        </w:rPr>
      </w:pPr>
      <w:r w:rsidRPr="00F9535C">
        <w:rPr>
          <w:rFonts w:hint="eastAsia"/>
          <w:highlight w:val="yellow"/>
          <w:lang w:eastAsia="ja-JP"/>
        </w:rPr>
        <w:t xml:space="preserve">　　　</w:t>
      </w:r>
      <w:r w:rsidRPr="00F9535C">
        <w:rPr>
          <w:rFonts w:hint="eastAsia"/>
          <w:highlight w:val="yellow"/>
          <w:lang w:eastAsia="ja-JP"/>
        </w:rPr>
        <w:t>0.1%</w:t>
      </w:r>
      <w:r w:rsidRPr="00F9535C">
        <w:rPr>
          <w:rFonts w:hint="eastAsia"/>
          <w:highlight w:val="yellow"/>
          <w:lang w:eastAsia="ja-JP"/>
        </w:rPr>
        <w:tab/>
      </w:r>
      <w:r w:rsidRPr="00F9535C">
        <w:rPr>
          <w:rFonts w:hint="eastAsia"/>
          <w:highlight w:val="yellow"/>
          <w:lang w:eastAsia="ja-JP"/>
        </w:rPr>
        <w:tab/>
        <w:t>4.5 years</w:t>
      </w:r>
    </w:p>
    <w:p w:rsidR="00292E63" w:rsidRDefault="00292E63" w:rsidP="00292E63">
      <w:pPr>
        <w:rPr>
          <w:lang w:eastAsia="ja-JP"/>
        </w:rPr>
      </w:pPr>
      <w:r w:rsidRPr="00F9535C">
        <w:rPr>
          <w:rFonts w:hint="eastAsia"/>
          <w:highlight w:val="yellow"/>
          <w:lang w:eastAsia="ja-JP"/>
        </w:rPr>
        <w:t xml:space="preserve">　　　</w:t>
      </w:r>
      <w:r w:rsidRPr="00F9535C">
        <w:rPr>
          <w:rFonts w:hint="eastAsia"/>
          <w:highlight w:val="yellow"/>
          <w:lang w:eastAsia="ja-JP"/>
        </w:rPr>
        <w:t>0.03%</w:t>
      </w:r>
      <w:r w:rsidRPr="00F9535C">
        <w:rPr>
          <w:rFonts w:hint="eastAsia"/>
          <w:highlight w:val="yellow"/>
          <w:lang w:eastAsia="ja-JP"/>
        </w:rPr>
        <w:tab/>
      </w:r>
      <w:r w:rsidRPr="00F9535C">
        <w:rPr>
          <w:rFonts w:hint="eastAsia"/>
          <w:highlight w:val="yellow"/>
          <w:lang w:eastAsia="ja-JP"/>
        </w:rPr>
        <w:tab/>
        <w:t>10 years</w:t>
      </w:r>
    </w:p>
    <w:p w:rsidR="00376332" w:rsidRDefault="00047BEA" w:rsidP="00D13D5E">
      <w:pPr>
        <w:pStyle w:val="Heading1"/>
        <w:rPr>
          <w:lang w:eastAsia="ja-JP"/>
        </w:rPr>
      </w:pPr>
      <w:r>
        <w:rPr>
          <w:lang w:eastAsia="ja-JP"/>
        </w:rPr>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E1B" w:rsidRDefault="00E35E1B">
      <w:r>
        <w:separator/>
      </w:r>
    </w:p>
  </w:endnote>
  <w:endnote w:type="continuationSeparator" w:id="0">
    <w:p w:rsidR="00E35E1B" w:rsidRDefault="00E35E1B">
      <w:r>
        <w:continuationSeparator/>
      </w:r>
    </w:p>
  </w:endnote>
  <w:endnote w:type="continuationNotice" w:id="1">
    <w:p w:rsidR="00E35E1B" w:rsidRDefault="00E35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0" w:rsidRDefault="00DE7339"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r>
    <w:r w:rsidR="0002677B">
      <w:t>Sato/Fukui/</w:t>
    </w:r>
    <w:r>
      <w:rPr>
        <w:lang w:eastAsia="ja-JP"/>
      </w:rPr>
      <w:t>Chilton</w:t>
    </w:r>
    <w:r w:rsidR="00D47580">
      <w:rPr>
        <w:lang w:eastAsia="ja-JP"/>
      </w:rPr>
      <w:t>/Chang/Kim/Choi/Godfrey</w:t>
    </w:r>
  </w:p>
  <w:p w:rsidR="00DE7339" w:rsidRDefault="00DE7339" w:rsidP="00D47580">
    <w:pPr>
      <w:pStyle w:val="Footer"/>
      <w:widowControl w:val="0"/>
      <w:pBdr>
        <w:top w:val="single" w:sz="6" w:space="0" w:color="auto"/>
      </w:pBdr>
      <w:tabs>
        <w:tab w:val="clear" w:pos="4320"/>
        <w:tab w:val="clear" w:pos="8640"/>
        <w:tab w:val="center" w:pos="4680"/>
        <w:tab w:val="right" w:pos="9781"/>
      </w:tabs>
      <w:jc w:val="right"/>
    </w:pPr>
    <w:r>
      <w:t>(</w:t>
    </w:r>
    <w:r w:rsidR="0002677B">
      <w:t>OKI/OKI/NXP</w:t>
    </w:r>
    <w:r w:rsidR="00D47580">
      <w:t>/CSUS/ETRI/ETRI/EPRI</w:t>
    </w:r>
    <w:r>
      <w:t>)</w:t>
    </w:r>
  </w:p>
  <w:p w:rsidR="00DE7339" w:rsidRDefault="00DE7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E1B" w:rsidRDefault="00E35E1B">
      <w:r>
        <w:separator/>
      </w:r>
    </w:p>
  </w:footnote>
  <w:footnote w:type="continuationSeparator" w:id="0">
    <w:p w:rsidR="00E35E1B" w:rsidRDefault="00E35E1B">
      <w:r>
        <w:continuationSeparator/>
      </w:r>
    </w:p>
  </w:footnote>
  <w:footnote w:type="continuationNotice" w:id="1">
    <w:p w:rsidR="00E35E1B" w:rsidRDefault="00E35E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9" w:rsidRPr="00C101EB" w:rsidRDefault="00DE7339"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EF0B7A">
      <w:rPr>
        <w:b/>
        <w:sz w:val="28"/>
      </w:rPr>
      <w:fldChar w:fldCharType="begin"/>
    </w:r>
    <w:r>
      <w:rPr>
        <w:b/>
        <w:sz w:val="28"/>
      </w:rPr>
      <w:instrText xml:space="preserve"> SAVEDATE \@ "MMMM, yyyy" \* MERGEFORMAT </w:instrText>
    </w:r>
    <w:r w:rsidR="00EF0B7A">
      <w:rPr>
        <w:b/>
        <w:sz w:val="28"/>
      </w:rPr>
      <w:fldChar w:fldCharType="separate"/>
    </w:r>
    <w:r w:rsidR="00C92F4C">
      <w:rPr>
        <w:b/>
        <w:noProof/>
        <w:sz w:val="28"/>
        <w:lang w:eastAsia="ja-JP"/>
      </w:rPr>
      <w:t>March</w:t>
    </w:r>
    <w:r w:rsidR="00C92F4C">
      <w:rPr>
        <w:b/>
        <w:noProof/>
        <w:sz w:val="28"/>
      </w:rPr>
      <w:t xml:space="preserve">, </w:t>
    </w:r>
    <w:r w:rsidR="00C92F4C">
      <w:rPr>
        <w:b/>
        <w:noProof/>
        <w:sz w:val="28"/>
        <w:lang w:eastAsia="ja-JP"/>
      </w:rPr>
      <w:t>2014</w:t>
    </w:r>
    <w:r w:rsidR="00EF0B7A">
      <w:rPr>
        <w:b/>
        <w:sz w:val="28"/>
      </w:rPr>
      <w:fldChar w:fldCharType="end"/>
    </w:r>
    <w:r>
      <w:rPr>
        <w:b/>
        <w:sz w:val="28"/>
      </w:rPr>
      <w:tab/>
      <w:t xml:space="preserve"> IEEE P802.</w:t>
    </w:r>
    <w:r w:rsidRPr="00513CD0">
      <w:rPr>
        <w:b/>
        <w:sz w:val="28"/>
      </w:rPr>
      <w:t xml:space="preserve">15 </w:t>
    </w:r>
    <w:r w:rsidRPr="00513CD0">
      <w:rPr>
        <w:b/>
        <w:sz w:val="28"/>
        <w:szCs w:val="28"/>
      </w:rPr>
      <w:t>-14-0</w:t>
    </w:r>
    <w:r w:rsidR="00661C90">
      <w:rPr>
        <w:b/>
        <w:sz w:val="28"/>
        <w:szCs w:val="28"/>
      </w:rPr>
      <w:t>753-0</w:t>
    </w:r>
    <w:r w:rsidR="00D47580">
      <w:rPr>
        <w:b/>
        <w:sz w:val="28"/>
        <w:szCs w:val="28"/>
      </w:rPr>
      <w:t>4</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2"/>
  </w:num>
  <w:num w:numId="12">
    <w:abstractNumId w:val="2"/>
  </w:num>
  <w:num w:numId="13">
    <w:abstractNumId w:val="13"/>
  </w:num>
  <w:num w:numId="14">
    <w:abstractNumId w:val="8"/>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2"/>
  </w:compat>
  <w:rsids>
    <w:rsidRoot w:val="0087529A"/>
    <w:rsid w:val="000005C7"/>
    <w:rsid w:val="00002B33"/>
    <w:rsid w:val="00002BFE"/>
    <w:rsid w:val="00004633"/>
    <w:rsid w:val="00006ED3"/>
    <w:rsid w:val="000127EE"/>
    <w:rsid w:val="00012AEF"/>
    <w:rsid w:val="00013D2B"/>
    <w:rsid w:val="00014E0D"/>
    <w:rsid w:val="0001500C"/>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BEA"/>
    <w:rsid w:val="000502FA"/>
    <w:rsid w:val="000509F4"/>
    <w:rsid w:val="00052B72"/>
    <w:rsid w:val="000532CD"/>
    <w:rsid w:val="00055FE3"/>
    <w:rsid w:val="0006566E"/>
    <w:rsid w:val="00066A66"/>
    <w:rsid w:val="0006783E"/>
    <w:rsid w:val="00070B8D"/>
    <w:rsid w:val="00071A35"/>
    <w:rsid w:val="00077C04"/>
    <w:rsid w:val="00083194"/>
    <w:rsid w:val="00085E14"/>
    <w:rsid w:val="00086AB8"/>
    <w:rsid w:val="00091BDE"/>
    <w:rsid w:val="00091CAB"/>
    <w:rsid w:val="00092794"/>
    <w:rsid w:val="000965BE"/>
    <w:rsid w:val="00097E4B"/>
    <w:rsid w:val="000A214B"/>
    <w:rsid w:val="000A22FA"/>
    <w:rsid w:val="000A4F28"/>
    <w:rsid w:val="000B2214"/>
    <w:rsid w:val="000B31F4"/>
    <w:rsid w:val="000C0386"/>
    <w:rsid w:val="000C4876"/>
    <w:rsid w:val="000C600C"/>
    <w:rsid w:val="000D0DF7"/>
    <w:rsid w:val="000D1EB0"/>
    <w:rsid w:val="000D3B8C"/>
    <w:rsid w:val="000D447A"/>
    <w:rsid w:val="000D6E85"/>
    <w:rsid w:val="000E0E55"/>
    <w:rsid w:val="000E2E97"/>
    <w:rsid w:val="000E408A"/>
    <w:rsid w:val="000F4949"/>
    <w:rsid w:val="0010001D"/>
    <w:rsid w:val="00101E95"/>
    <w:rsid w:val="00102512"/>
    <w:rsid w:val="00103A35"/>
    <w:rsid w:val="00106959"/>
    <w:rsid w:val="001100CC"/>
    <w:rsid w:val="001137BE"/>
    <w:rsid w:val="0011511A"/>
    <w:rsid w:val="001166CC"/>
    <w:rsid w:val="00117079"/>
    <w:rsid w:val="0012467C"/>
    <w:rsid w:val="00124F89"/>
    <w:rsid w:val="00125EF7"/>
    <w:rsid w:val="001268EB"/>
    <w:rsid w:val="00130DB9"/>
    <w:rsid w:val="00136534"/>
    <w:rsid w:val="00137570"/>
    <w:rsid w:val="001442D5"/>
    <w:rsid w:val="00144D17"/>
    <w:rsid w:val="001475F8"/>
    <w:rsid w:val="00147C33"/>
    <w:rsid w:val="0015381A"/>
    <w:rsid w:val="0015657F"/>
    <w:rsid w:val="001613B4"/>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B03B0"/>
    <w:rsid w:val="001B066F"/>
    <w:rsid w:val="001B1AD7"/>
    <w:rsid w:val="001B3B02"/>
    <w:rsid w:val="001C22F3"/>
    <w:rsid w:val="001C3A46"/>
    <w:rsid w:val="001C69E5"/>
    <w:rsid w:val="001D405D"/>
    <w:rsid w:val="001D4AB9"/>
    <w:rsid w:val="001D76ED"/>
    <w:rsid w:val="001E25CD"/>
    <w:rsid w:val="001F44EC"/>
    <w:rsid w:val="001F488E"/>
    <w:rsid w:val="001F739D"/>
    <w:rsid w:val="001F7EB9"/>
    <w:rsid w:val="0020041D"/>
    <w:rsid w:val="00201B64"/>
    <w:rsid w:val="00201EB5"/>
    <w:rsid w:val="002104DE"/>
    <w:rsid w:val="0021134D"/>
    <w:rsid w:val="002121E8"/>
    <w:rsid w:val="00215691"/>
    <w:rsid w:val="00216CBA"/>
    <w:rsid w:val="00220997"/>
    <w:rsid w:val="00221836"/>
    <w:rsid w:val="002227E8"/>
    <w:rsid w:val="002256A1"/>
    <w:rsid w:val="00225E60"/>
    <w:rsid w:val="00226A24"/>
    <w:rsid w:val="00231CB3"/>
    <w:rsid w:val="00232CF7"/>
    <w:rsid w:val="00240108"/>
    <w:rsid w:val="002534A5"/>
    <w:rsid w:val="002603EE"/>
    <w:rsid w:val="00262CC3"/>
    <w:rsid w:val="00263FDA"/>
    <w:rsid w:val="00266128"/>
    <w:rsid w:val="00270E74"/>
    <w:rsid w:val="00273357"/>
    <w:rsid w:val="00273B70"/>
    <w:rsid w:val="00275B5A"/>
    <w:rsid w:val="00275DEB"/>
    <w:rsid w:val="00276C99"/>
    <w:rsid w:val="00277528"/>
    <w:rsid w:val="00277ADD"/>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31AEF"/>
    <w:rsid w:val="00331D42"/>
    <w:rsid w:val="00333147"/>
    <w:rsid w:val="003334A9"/>
    <w:rsid w:val="00334E40"/>
    <w:rsid w:val="00336728"/>
    <w:rsid w:val="00341A67"/>
    <w:rsid w:val="00342A1C"/>
    <w:rsid w:val="00342DE1"/>
    <w:rsid w:val="0034660A"/>
    <w:rsid w:val="00346D02"/>
    <w:rsid w:val="0034761F"/>
    <w:rsid w:val="00350091"/>
    <w:rsid w:val="00350C51"/>
    <w:rsid w:val="00352F0C"/>
    <w:rsid w:val="00353B40"/>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0266"/>
    <w:rsid w:val="00402F95"/>
    <w:rsid w:val="004037BE"/>
    <w:rsid w:val="00403DE2"/>
    <w:rsid w:val="004108D7"/>
    <w:rsid w:val="004117FE"/>
    <w:rsid w:val="0041231C"/>
    <w:rsid w:val="00414E5D"/>
    <w:rsid w:val="00415A57"/>
    <w:rsid w:val="00416BB5"/>
    <w:rsid w:val="00421737"/>
    <w:rsid w:val="00427023"/>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B6794"/>
    <w:rsid w:val="004C34B6"/>
    <w:rsid w:val="004C3B5B"/>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706B"/>
    <w:rsid w:val="00681C39"/>
    <w:rsid w:val="00683A2E"/>
    <w:rsid w:val="00687B1E"/>
    <w:rsid w:val="00687B2A"/>
    <w:rsid w:val="00691F94"/>
    <w:rsid w:val="00692249"/>
    <w:rsid w:val="00693B47"/>
    <w:rsid w:val="0069439F"/>
    <w:rsid w:val="00694547"/>
    <w:rsid w:val="00694F3A"/>
    <w:rsid w:val="006965C0"/>
    <w:rsid w:val="00697815"/>
    <w:rsid w:val="006A05FE"/>
    <w:rsid w:val="006A081E"/>
    <w:rsid w:val="006A312D"/>
    <w:rsid w:val="006A5F07"/>
    <w:rsid w:val="006B0F72"/>
    <w:rsid w:val="006C0C1D"/>
    <w:rsid w:val="006C0CE6"/>
    <w:rsid w:val="006C2DF0"/>
    <w:rsid w:val="006C3219"/>
    <w:rsid w:val="006C32F2"/>
    <w:rsid w:val="006C6577"/>
    <w:rsid w:val="006D0EA5"/>
    <w:rsid w:val="006D3A82"/>
    <w:rsid w:val="006D4D23"/>
    <w:rsid w:val="006E4AB7"/>
    <w:rsid w:val="006E7864"/>
    <w:rsid w:val="006F0BC6"/>
    <w:rsid w:val="006F1982"/>
    <w:rsid w:val="006F1985"/>
    <w:rsid w:val="006F4597"/>
    <w:rsid w:val="006F791C"/>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25E1"/>
    <w:rsid w:val="00762872"/>
    <w:rsid w:val="0076397B"/>
    <w:rsid w:val="00764329"/>
    <w:rsid w:val="007678AB"/>
    <w:rsid w:val="00776678"/>
    <w:rsid w:val="0077792B"/>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B1C03"/>
    <w:rsid w:val="008B357F"/>
    <w:rsid w:val="008C09DF"/>
    <w:rsid w:val="008C3C2C"/>
    <w:rsid w:val="008C7467"/>
    <w:rsid w:val="008C7944"/>
    <w:rsid w:val="008D0DD4"/>
    <w:rsid w:val="008D2599"/>
    <w:rsid w:val="008D2E66"/>
    <w:rsid w:val="008D3700"/>
    <w:rsid w:val="008D6BB7"/>
    <w:rsid w:val="008F1950"/>
    <w:rsid w:val="008F2076"/>
    <w:rsid w:val="008F2D9C"/>
    <w:rsid w:val="008F38DF"/>
    <w:rsid w:val="008F45B4"/>
    <w:rsid w:val="008F7222"/>
    <w:rsid w:val="00900042"/>
    <w:rsid w:val="0090018A"/>
    <w:rsid w:val="00903F38"/>
    <w:rsid w:val="0090703B"/>
    <w:rsid w:val="00907A14"/>
    <w:rsid w:val="009110DE"/>
    <w:rsid w:val="009127FB"/>
    <w:rsid w:val="00912E6F"/>
    <w:rsid w:val="009154CD"/>
    <w:rsid w:val="00915A74"/>
    <w:rsid w:val="00915FE9"/>
    <w:rsid w:val="009249BE"/>
    <w:rsid w:val="00924D54"/>
    <w:rsid w:val="00932362"/>
    <w:rsid w:val="00934651"/>
    <w:rsid w:val="00935696"/>
    <w:rsid w:val="0093577A"/>
    <w:rsid w:val="00945C2A"/>
    <w:rsid w:val="00953CCF"/>
    <w:rsid w:val="00956812"/>
    <w:rsid w:val="00956B4D"/>
    <w:rsid w:val="0095786B"/>
    <w:rsid w:val="00957FA3"/>
    <w:rsid w:val="009618C4"/>
    <w:rsid w:val="00963729"/>
    <w:rsid w:val="00964D06"/>
    <w:rsid w:val="00965C70"/>
    <w:rsid w:val="009962ED"/>
    <w:rsid w:val="009964B3"/>
    <w:rsid w:val="009A1B29"/>
    <w:rsid w:val="009A3815"/>
    <w:rsid w:val="009A3CB8"/>
    <w:rsid w:val="009A4E15"/>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0371"/>
    <w:rsid w:val="00A412F1"/>
    <w:rsid w:val="00A43D46"/>
    <w:rsid w:val="00A44433"/>
    <w:rsid w:val="00A44EE9"/>
    <w:rsid w:val="00A52139"/>
    <w:rsid w:val="00A54115"/>
    <w:rsid w:val="00A557AE"/>
    <w:rsid w:val="00A55D1C"/>
    <w:rsid w:val="00A5669B"/>
    <w:rsid w:val="00A60AC4"/>
    <w:rsid w:val="00A65E8B"/>
    <w:rsid w:val="00A66513"/>
    <w:rsid w:val="00A66D5D"/>
    <w:rsid w:val="00A706EF"/>
    <w:rsid w:val="00A74EA7"/>
    <w:rsid w:val="00A75512"/>
    <w:rsid w:val="00A75FC4"/>
    <w:rsid w:val="00A839F3"/>
    <w:rsid w:val="00A84ACB"/>
    <w:rsid w:val="00A85887"/>
    <w:rsid w:val="00A9168F"/>
    <w:rsid w:val="00A93C27"/>
    <w:rsid w:val="00A95655"/>
    <w:rsid w:val="00AA14EB"/>
    <w:rsid w:val="00AA2A6D"/>
    <w:rsid w:val="00AA4A68"/>
    <w:rsid w:val="00AA6B76"/>
    <w:rsid w:val="00AB0923"/>
    <w:rsid w:val="00AB5EE6"/>
    <w:rsid w:val="00AB6CB9"/>
    <w:rsid w:val="00AC199F"/>
    <w:rsid w:val="00AC530C"/>
    <w:rsid w:val="00AC57E6"/>
    <w:rsid w:val="00AC7036"/>
    <w:rsid w:val="00AC7A7F"/>
    <w:rsid w:val="00AC7BF7"/>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E2C56"/>
    <w:rsid w:val="00BE3A0A"/>
    <w:rsid w:val="00BE6871"/>
    <w:rsid w:val="00BF1E1E"/>
    <w:rsid w:val="00BF3885"/>
    <w:rsid w:val="00BF790F"/>
    <w:rsid w:val="00C01E39"/>
    <w:rsid w:val="00C024DA"/>
    <w:rsid w:val="00C07C3B"/>
    <w:rsid w:val="00C101EB"/>
    <w:rsid w:val="00C11C85"/>
    <w:rsid w:val="00C14538"/>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76BE"/>
    <w:rsid w:val="00C60B9D"/>
    <w:rsid w:val="00C6105D"/>
    <w:rsid w:val="00C61F3D"/>
    <w:rsid w:val="00C61F65"/>
    <w:rsid w:val="00C70170"/>
    <w:rsid w:val="00C71BF4"/>
    <w:rsid w:val="00C74C1D"/>
    <w:rsid w:val="00C776A4"/>
    <w:rsid w:val="00C83470"/>
    <w:rsid w:val="00C87940"/>
    <w:rsid w:val="00C925CD"/>
    <w:rsid w:val="00C92F4C"/>
    <w:rsid w:val="00C9397D"/>
    <w:rsid w:val="00C94976"/>
    <w:rsid w:val="00C9714F"/>
    <w:rsid w:val="00CB24B2"/>
    <w:rsid w:val="00CB36A0"/>
    <w:rsid w:val="00CB3706"/>
    <w:rsid w:val="00CB5F23"/>
    <w:rsid w:val="00CB6AE8"/>
    <w:rsid w:val="00CB7639"/>
    <w:rsid w:val="00CB7D92"/>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5E1B"/>
    <w:rsid w:val="00E379BB"/>
    <w:rsid w:val="00E37A3B"/>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C3C0C"/>
    <w:rsid w:val="00EC53BA"/>
    <w:rsid w:val="00EC58D3"/>
    <w:rsid w:val="00EC74EE"/>
    <w:rsid w:val="00ED00D4"/>
    <w:rsid w:val="00EE38DB"/>
    <w:rsid w:val="00EE4DE5"/>
    <w:rsid w:val="00EE55B7"/>
    <w:rsid w:val="00EE5713"/>
    <w:rsid w:val="00EE6B4F"/>
    <w:rsid w:val="00EE768F"/>
    <w:rsid w:val="00EF0587"/>
    <w:rsid w:val="00EF0B7A"/>
    <w:rsid w:val="00EF2373"/>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3F71"/>
    <w:rsid w:val="00F649BA"/>
    <w:rsid w:val="00F64CB3"/>
    <w:rsid w:val="00F67B24"/>
    <w:rsid w:val="00F75B3C"/>
    <w:rsid w:val="00F80C9C"/>
    <w:rsid w:val="00F841CD"/>
    <w:rsid w:val="00F84DAA"/>
    <w:rsid w:val="00F8630F"/>
    <w:rsid w:val="00F8675B"/>
    <w:rsid w:val="00F906EA"/>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E11C4"/>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basedOn w:val="Normal"/>
    <w:next w:val="Normal"/>
    <w:link w:val="Heading1Char"/>
    <w:uiPriority w:val="99"/>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C776A4"/>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C776A4"/>
    <w:pPr>
      <w:ind w:left="360"/>
      <w:outlineLvl w:val="3"/>
    </w:pPr>
    <w:rPr>
      <w:rFonts w:ascii="Times" w:hAnsi="Times"/>
      <w:u w:val="single"/>
    </w:rPr>
  </w:style>
  <w:style w:type="paragraph" w:styleId="Heading5">
    <w:name w:val="heading 5"/>
    <w:basedOn w:val="Normal"/>
    <w:next w:val="Normal"/>
    <w:link w:val="Heading5Char"/>
    <w:uiPriority w:val="99"/>
    <w:qFormat/>
    <w:rsid w:val="00C776A4"/>
    <w:pPr>
      <w:spacing w:before="240" w:after="60"/>
      <w:outlineLvl w:val="4"/>
    </w:pPr>
    <w:rPr>
      <w:sz w:val="22"/>
      <w:u w:val="single"/>
    </w:rPr>
  </w:style>
  <w:style w:type="paragraph" w:styleId="Heading6">
    <w:name w:val="heading 6"/>
    <w:basedOn w:val="Normal"/>
    <w:next w:val="Normal"/>
    <w:link w:val="Heading6Char"/>
    <w:uiPriority w:val="99"/>
    <w:qFormat/>
    <w:rsid w:val="00C776A4"/>
    <w:pPr>
      <w:spacing w:before="240" w:after="60"/>
      <w:outlineLvl w:val="5"/>
    </w:pPr>
    <w:rPr>
      <w:i/>
      <w:sz w:val="22"/>
    </w:rPr>
  </w:style>
  <w:style w:type="paragraph" w:styleId="Heading7">
    <w:name w:val="heading 7"/>
    <w:basedOn w:val="Normal"/>
    <w:next w:val="Normal"/>
    <w:link w:val="Heading7Char"/>
    <w:uiPriority w:val="99"/>
    <w:qFormat/>
    <w:rsid w:val="00C776A4"/>
    <w:pPr>
      <w:spacing w:before="240" w:after="60"/>
      <w:outlineLvl w:val="6"/>
    </w:pPr>
    <w:rPr>
      <w:rFonts w:ascii="Arial" w:hAnsi="Arial"/>
      <w:sz w:val="20"/>
    </w:rPr>
  </w:style>
  <w:style w:type="paragraph" w:styleId="Heading8">
    <w:name w:val="heading 8"/>
    <w:basedOn w:val="Normal"/>
    <w:next w:val="Normal"/>
    <w:link w:val="Heading8Char"/>
    <w:uiPriority w:val="99"/>
    <w:qFormat/>
    <w:rsid w:val="00C776A4"/>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63F"/>
    <w:rPr>
      <w:rFonts w:ascii="Arial" w:eastAsia="MS Gothic" w:hAnsi="Arial" w:cs="Times New Roman"/>
      <w:kern w:val="0"/>
      <w:sz w:val="24"/>
      <w:szCs w:val="24"/>
      <w:lang w:eastAsia="en-US"/>
    </w:rPr>
  </w:style>
  <w:style w:type="character" w:customStyle="1" w:styleId="Heading2Char">
    <w:name w:val="Heading 2 Char"/>
    <w:link w:val="Heading2"/>
    <w:uiPriority w:val="9"/>
    <w:semiHidden/>
    <w:rsid w:val="000C163F"/>
    <w:rPr>
      <w:rFonts w:ascii="Arial" w:eastAsia="MS Gothic" w:hAnsi="Arial" w:cs="Times New Roman"/>
      <w:kern w:val="0"/>
      <w:sz w:val="24"/>
      <w:szCs w:val="24"/>
      <w:lang w:eastAsia="en-US"/>
    </w:rPr>
  </w:style>
  <w:style w:type="character" w:customStyle="1" w:styleId="Heading3Char">
    <w:name w:val="Heading 3 Char"/>
    <w:link w:val="Heading3"/>
    <w:uiPriority w:val="9"/>
    <w:semiHidden/>
    <w:rsid w:val="000C163F"/>
    <w:rPr>
      <w:rFonts w:ascii="Arial" w:eastAsia="MS Gothic" w:hAnsi="Arial" w:cs="Times New Roman"/>
      <w:kern w:val="0"/>
      <w:sz w:val="24"/>
      <w:szCs w:val="24"/>
      <w:lang w:eastAsia="en-US"/>
    </w:rPr>
  </w:style>
  <w:style w:type="character" w:customStyle="1" w:styleId="Heading4Char">
    <w:name w:val="Heading 4 Char"/>
    <w:link w:val="Heading4"/>
    <w:uiPriority w:val="9"/>
    <w:semiHidden/>
    <w:rsid w:val="000C163F"/>
    <w:rPr>
      <w:rFonts w:ascii="Times New Roman" w:hAnsi="Times New Roman"/>
      <w:b/>
      <w:bCs/>
      <w:kern w:val="0"/>
      <w:sz w:val="24"/>
      <w:szCs w:val="24"/>
      <w:lang w:eastAsia="en-US"/>
    </w:rPr>
  </w:style>
  <w:style w:type="character" w:customStyle="1" w:styleId="Heading5Char">
    <w:name w:val="Heading 5 Char"/>
    <w:link w:val="Heading5"/>
    <w:uiPriority w:val="9"/>
    <w:semiHidden/>
    <w:rsid w:val="000C163F"/>
    <w:rPr>
      <w:rFonts w:ascii="Arial" w:eastAsia="MS Gothic" w:hAnsi="Arial" w:cs="Times New Roman"/>
      <w:kern w:val="0"/>
      <w:sz w:val="24"/>
      <w:szCs w:val="24"/>
      <w:lang w:eastAsia="en-US"/>
    </w:rPr>
  </w:style>
  <w:style w:type="character" w:customStyle="1" w:styleId="Heading6Char">
    <w:name w:val="Heading 6 Char"/>
    <w:link w:val="Heading6"/>
    <w:uiPriority w:val="9"/>
    <w:semiHidden/>
    <w:rsid w:val="000C163F"/>
    <w:rPr>
      <w:rFonts w:ascii="Times New Roman" w:hAnsi="Times New Roman"/>
      <w:b/>
      <w:bCs/>
      <w:kern w:val="0"/>
      <w:sz w:val="24"/>
      <w:szCs w:val="24"/>
      <w:lang w:eastAsia="en-US"/>
    </w:rPr>
  </w:style>
  <w:style w:type="character" w:customStyle="1" w:styleId="Heading7Char">
    <w:name w:val="Heading 7 Char"/>
    <w:link w:val="Heading7"/>
    <w:uiPriority w:val="9"/>
    <w:semiHidden/>
    <w:rsid w:val="000C163F"/>
    <w:rPr>
      <w:rFonts w:ascii="Times New Roman" w:hAnsi="Times New Roman"/>
      <w:kern w:val="0"/>
      <w:sz w:val="24"/>
      <w:szCs w:val="24"/>
      <w:lang w:eastAsia="en-US"/>
    </w:rPr>
  </w:style>
  <w:style w:type="character" w:customStyle="1" w:styleId="Heading8Char">
    <w:name w:val="Heading 8 Char"/>
    <w:link w:val="Heading8"/>
    <w:uiPriority w:val="9"/>
    <w:semiHidden/>
    <w:rsid w:val="000C163F"/>
    <w:rPr>
      <w:rFonts w:ascii="Times New Roman" w:hAnsi="Times New Roman"/>
      <w:kern w:val="0"/>
      <w:sz w:val="24"/>
      <w:szCs w:val="24"/>
      <w:lang w:eastAsia="en-US"/>
    </w:rPr>
  </w:style>
  <w:style w:type="character" w:customStyle="1" w:styleId="Heading9Char">
    <w:name w:val="Heading 9 Char"/>
    <w:link w:val="Heading9"/>
    <w:uiPriority w:val="9"/>
    <w:semiHidden/>
    <w:rsid w:val="000C163F"/>
    <w:rPr>
      <w:rFonts w:ascii="Times New Roman" w:hAnsi="Times New Roman"/>
      <w:kern w:val="0"/>
      <w:sz w:val="24"/>
      <w:szCs w:val="24"/>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Pr>
      <w:rFonts w:cs="Times New Roman"/>
      <w:color w:val="0000FF"/>
      <w:u w:val="single"/>
    </w:rPr>
  </w:style>
  <w:style w:type="character" w:styleId="Emphasis">
    <w:name w:val="Emphasis"/>
    <w:uiPriority w:val="99"/>
    <w:qFormat/>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3"/>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uiPriority w:val="99"/>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u w:val="none"/>
      <w:lang w:eastAsia="ja-JP"/>
    </w:rPr>
  </w:style>
  <w:style w:type="paragraph" w:customStyle="1" w:styleId="CM7">
    <w:name w:val="CM7"/>
    <w:basedOn w:val="Default"/>
    <w:next w:val="Default"/>
    <w:uiPriority w:val="99"/>
    <w:rsid w:val="00C9397D"/>
    <w:rPr>
      <w:rFonts w:eastAsiaTheme="minorEastAsia" w:cs="Times New Roman"/>
      <w:color w:val="auto"/>
    </w:rPr>
  </w:style>
  <w:style w:type="numbering" w:customStyle="1" w:styleId="IEEEStdsLevel1frontmatter">
    <w:name w:val="Headings"/>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D581A-F079-4B9E-9000-6495F5AC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18</Pages>
  <Words>3981</Words>
  <Characters>22693</Characters>
  <Application>Microsoft Office Word</Application>
  <DocSecurity>0</DocSecurity>
  <Lines>189</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94</cp:revision>
  <cp:lastPrinted>2012-01-19T21:14:00Z</cp:lastPrinted>
  <dcterms:created xsi:type="dcterms:W3CDTF">2014-01-26T11:05:00Z</dcterms:created>
  <dcterms:modified xsi:type="dcterms:W3CDTF">2014-03-10T22:54:00Z</dcterms:modified>
  <cp:category>&lt;15-13-0295-00-0000&gt;</cp:category>
</cp:coreProperties>
</file>