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3A" w:rsidRDefault="00DB4F3A">
      <w:pPr>
        <w:jc w:val="center"/>
        <w:rPr>
          <w:b/>
          <w:sz w:val="28"/>
        </w:rPr>
      </w:pPr>
      <w:r>
        <w:rPr>
          <w:b/>
          <w:sz w:val="28"/>
        </w:rPr>
        <w:t>IEEE P802.15</w:t>
      </w:r>
    </w:p>
    <w:p w:rsidR="00DB4F3A" w:rsidRDefault="00DB4F3A">
      <w:pPr>
        <w:jc w:val="center"/>
        <w:rPr>
          <w:b/>
          <w:sz w:val="28"/>
        </w:rPr>
      </w:pPr>
      <w:r>
        <w:rPr>
          <w:b/>
          <w:sz w:val="28"/>
        </w:rPr>
        <w:t>Wireless Personal Area Networks</w:t>
      </w:r>
    </w:p>
    <w:p w:rsidR="00DB4F3A" w:rsidRDefault="00DB4F3A">
      <w:pPr>
        <w:jc w:val="center"/>
        <w:rPr>
          <w:b/>
          <w:sz w:val="28"/>
        </w:rPr>
      </w:pPr>
    </w:p>
    <w:tbl>
      <w:tblPr>
        <w:tblW w:w="0" w:type="auto"/>
        <w:tblInd w:w="108" w:type="dxa"/>
        <w:tblLayout w:type="fixed"/>
        <w:tblLook w:val="0000"/>
      </w:tblPr>
      <w:tblGrid>
        <w:gridCol w:w="1260"/>
        <w:gridCol w:w="4050"/>
        <w:gridCol w:w="4140"/>
      </w:tblGrid>
      <w:tr w:rsidR="00DB4F3A">
        <w:tc>
          <w:tcPr>
            <w:tcW w:w="1260" w:type="dxa"/>
            <w:tcBorders>
              <w:top w:val="single" w:sz="6" w:space="0" w:color="auto"/>
            </w:tcBorders>
          </w:tcPr>
          <w:p w:rsidR="00DB4F3A" w:rsidRDefault="00DB4F3A">
            <w:pPr>
              <w:pStyle w:val="covertext"/>
            </w:pPr>
            <w:r>
              <w:t>Project</w:t>
            </w:r>
          </w:p>
        </w:tc>
        <w:tc>
          <w:tcPr>
            <w:tcW w:w="8190" w:type="dxa"/>
            <w:gridSpan w:val="2"/>
            <w:tcBorders>
              <w:top w:val="single" w:sz="6" w:space="0" w:color="auto"/>
            </w:tcBorders>
          </w:tcPr>
          <w:p w:rsidR="00DB4F3A" w:rsidRDefault="00DB4F3A">
            <w:pPr>
              <w:pStyle w:val="covertext"/>
            </w:pPr>
            <w:r>
              <w:t>IEEE P802.15 Working Group for Wireless Personal Area Networks (WPANs)</w:t>
            </w:r>
          </w:p>
        </w:tc>
      </w:tr>
      <w:tr w:rsidR="00DB4F3A">
        <w:tc>
          <w:tcPr>
            <w:tcW w:w="1260" w:type="dxa"/>
            <w:tcBorders>
              <w:top w:val="single" w:sz="6" w:space="0" w:color="auto"/>
            </w:tcBorders>
          </w:tcPr>
          <w:p w:rsidR="00DB4F3A" w:rsidRDefault="00DB4F3A">
            <w:pPr>
              <w:pStyle w:val="covertext"/>
            </w:pPr>
            <w:r>
              <w:t>Title</w:t>
            </w:r>
          </w:p>
        </w:tc>
        <w:tc>
          <w:tcPr>
            <w:tcW w:w="8190" w:type="dxa"/>
            <w:gridSpan w:val="2"/>
            <w:tcBorders>
              <w:top w:val="single" w:sz="6" w:space="0" w:color="auto"/>
            </w:tcBorders>
          </w:tcPr>
          <w:p w:rsidR="00DB4F3A" w:rsidRDefault="00BA5CE6">
            <w:pPr>
              <w:pStyle w:val="covertext"/>
            </w:pPr>
            <w:fldSimple w:instr=" TITLE  \* MERGEFORMAT ">
              <w:r w:rsidR="00DB4F3A">
                <w:rPr>
                  <w:b/>
                  <w:sz w:val="28"/>
                </w:rPr>
                <w:t>&lt;IEEE802.15 SCWGN minutes&gt;</w:t>
              </w:r>
            </w:fldSimple>
          </w:p>
        </w:tc>
      </w:tr>
      <w:tr w:rsidR="00DB4F3A">
        <w:tc>
          <w:tcPr>
            <w:tcW w:w="1260" w:type="dxa"/>
            <w:tcBorders>
              <w:top w:val="single" w:sz="6" w:space="0" w:color="auto"/>
            </w:tcBorders>
          </w:tcPr>
          <w:p w:rsidR="00DB4F3A" w:rsidRDefault="00DB4F3A">
            <w:pPr>
              <w:pStyle w:val="covertext"/>
            </w:pPr>
            <w:r>
              <w:t>Date Submitted</w:t>
            </w:r>
          </w:p>
        </w:tc>
        <w:tc>
          <w:tcPr>
            <w:tcW w:w="8190" w:type="dxa"/>
            <w:gridSpan w:val="2"/>
            <w:tcBorders>
              <w:top w:val="single" w:sz="6" w:space="0" w:color="auto"/>
            </w:tcBorders>
          </w:tcPr>
          <w:p w:rsidR="00DB4F3A" w:rsidRDefault="00B6526B" w:rsidP="00962587">
            <w:pPr>
              <w:pStyle w:val="covertext"/>
            </w:pPr>
            <w:r>
              <w:t>[</w:t>
            </w:r>
            <w:r w:rsidR="00962587">
              <w:t>18 Mar</w:t>
            </w:r>
            <w:r>
              <w:t>, 2010</w:t>
            </w:r>
            <w:r w:rsidR="00DB4F3A">
              <w:t>]</w:t>
            </w:r>
          </w:p>
        </w:tc>
      </w:tr>
      <w:tr w:rsidR="00DB4F3A">
        <w:tc>
          <w:tcPr>
            <w:tcW w:w="1260" w:type="dxa"/>
            <w:tcBorders>
              <w:top w:val="single" w:sz="4" w:space="0" w:color="auto"/>
              <w:bottom w:val="single" w:sz="4" w:space="0" w:color="auto"/>
            </w:tcBorders>
          </w:tcPr>
          <w:p w:rsidR="00DB4F3A" w:rsidRDefault="00DB4F3A">
            <w:pPr>
              <w:pStyle w:val="covertext"/>
            </w:pPr>
            <w:r>
              <w:t>Source</w:t>
            </w:r>
          </w:p>
        </w:tc>
        <w:tc>
          <w:tcPr>
            <w:tcW w:w="4050" w:type="dxa"/>
            <w:tcBorders>
              <w:top w:val="single" w:sz="4" w:space="0" w:color="auto"/>
              <w:bottom w:val="single" w:sz="4" w:space="0" w:color="auto"/>
            </w:tcBorders>
          </w:tcPr>
          <w:p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tc>
          <w:tcPr>
            <w:tcW w:w="1260" w:type="dxa"/>
            <w:tcBorders>
              <w:top w:val="single" w:sz="6" w:space="0" w:color="auto"/>
            </w:tcBorders>
          </w:tcPr>
          <w:p w:rsidR="00DB4F3A" w:rsidRDefault="00DB4F3A">
            <w:pPr>
              <w:pStyle w:val="covertext"/>
            </w:pPr>
            <w:r>
              <w:t>Re:</w:t>
            </w:r>
          </w:p>
        </w:tc>
        <w:tc>
          <w:tcPr>
            <w:tcW w:w="8190" w:type="dxa"/>
            <w:gridSpan w:val="2"/>
            <w:tcBorders>
              <w:top w:val="single" w:sz="6" w:space="0" w:color="auto"/>
            </w:tcBorders>
          </w:tcPr>
          <w:p w:rsidR="00DB4F3A" w:rsidRPr="00042A51" w:rsidRDefault="00DB4F3A" w:rsidP="00962587">
            <w:pPr>
              <w:pStyle w:val="covertext"/>
            </w:pPr>
            <w:r w:rsidRPr="00042A51">
              <w:t xml:space="preserve">[802.15 Interim Meeting in </w:t>
            </w:r>
            <w:r w:rsidR="00962587">
              <w:t>Orlando, FL</w:t>
            </w:r>
            <w:r w:rsidRPr="00042A51">
              <w:t>]</w:t>
            </w:r>
          </w:p>
        </w:tc>
      </w:tr>
      <w:tr w:rsidR="00DB4F3A">
        <w:tc>
          <w:tcPr>
            <w:tcW w:w="1260" w:type="dxa"/>
            <w:tcBorders>
              <w:top w:val="single" w:sz="6" w:space="0" w:color="auto"/>
            </w:tcBorders>
          </w:tcPr>
          <w:p w:rsidR="00DB4F3A" w:rsidRDefault="00DB4F3A">
            <w:pPr>
              <w:pStyle w:val="covertext"/>
            </w:pPr>
            <w:r>
              <w:t>Abstract</w:t>
            </w:r>
          </w:p>
        </w:tc>
        <w:tc>
          <w:tcPr>
            <w:tcW w:w="8190" w:type="dxa"/>
            <w:gridSpan w:val="2"/>
            <w:tcBorders>
              <w:top w:val="single" w:sz="6" w:space="0" w:color="auto"/>
            </w:tcBorders>
          </w:tcPr>
          <w:p w:rsidR="00DB4F3A" w:rsidRDefault="00962587" w:rsidP="00DB4F3A">
            <w:pPr>
              <w:pStyle w:val="covertext"/>
            </w:pPr>
            <w:r>
              <w:t>[IEEE 802.15 Standing</w:t>
            </w:r>
            <w:r w:rsidR="00DB4F3A">
              <w:t xml:space="preserve"> Committee Minutes]</w:t>
            </w:r>
          </w:p>
        </w:tc>
      </w:tr>
      <w:tr w:rsidR="00DB4F3A">
        <w:tc>
          <w:tcPr>
            <w:tcW w:w="1260" w:type="dxa"/>
            <w:tcBorders>
              <w:top w:val="single" w:sz="6" w:space="0" w:color="auto"/>
            </w:tcBorders>
          </w:tcPr>
          <w:p w:rsidR="00DB4F3A" w:rsidRDefault="00DB4F3A">
            <w:pPr>
              <w:pStyle w:val="covertext"/>
            </w:pPr>
            <w:r>
              <w:t>Purpose</w:t>
            </w:r>
          </w:p>
        </w:tc>
        <w:tc>
          <w:tcPr>
            <w:tcW w:w="8190" w:type="dxa"/>
            <w:gridSpan w:val="2"/>
            <w:tcBorders>
              <w:top w:val="single" w:sz="6" w:space="0" w:color="auto"/>
            </w:tcBorders>
          </w:tcPr>
          <w:p w:rsidR="00DB4F3A" w:rsidRDefault="00DB4F3A">
            <w:pPr>
              <w:pStyle w:val="covertext"/>
            </w:pPr>
            <w:r>
              <w:t>[Official minutes of the Working Group Session]</w:t>
            </w:r>
          </w:p>
        </w:tc>
      </w:tr>
      <w:tr w:rsidR="00DB4F3A">
        <w:tc>
          <w:tcPr>
            <w:tcW w:w="1260" w:type="dxa"/>
            <w:tcBorders>
              <w:top w:val="single" w:sz="6" w:space="0" w:color="auto"/>
              <w:bottom w:val="single" w:sz="6" w:space="0" w:color="auto"/>
            </w:tcBorders>
          </w:tcPr>
          <w:p w:rsidR="00DB4F3A" w:rsidRDefault="00DB4F3A">
            <w:pPr>
              <w:pStyle w:val="covertext"/>
            </w:pPr>
            <w:r>
              <w:t>Notice</w:t>
            </w:r>
          </w:p>
        </w:tc>
        <w:tc>
          <w:tcPr>
            <w:tcW w:w="8190" w:type="dxa"/>
            <w:gridSpan w:val="2"/>
            <w:tcBorders>
              <w:top w:val="single" w:sz="6" w:space="0" w:color="auto"/>
              <w:bottom w:val="single" w:sz="6" w:space="0" w:color="auto"/>
            </w:tcBorders>
          </w:tcPr>
          <w:p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tc>
          <w:tcPr>
            <w:tcW w:w="1260" w:type="dxa"/>
            <w:tcBorders>
              <w:top w:val="single" w:sz="6" w:space="0" w:color="auto"/>
              <w:bottom w:val="single" w:sz="6" w:space="0" w:color="auto"/>
            </w:tcBorders>
          </w:tcPr>
          <w:p w:rsidR="00DB4F3A" w:rsidRDefault="00DB4F3A">
            <w:pPr>
              <w:pStyle w:val="covertext"/>
            </w:pPr>
            <w:r>
              <w:t>Release</w:t>
            </w:r>
          </w:p>
        </w:tc>
        <w:tc>
          <w:tcPr>
            <w:tcW w:w="8190" w:type="dxa"/>
            <w:gridSpan w:val="2"/>
            <w:tcBorders>
              <w:top w:val="single" w:sz="6" w:space="0" w:color="auto"/>
              <w:bottom w:val="single" w:sz="6" w:space="0" w:color="auto"/>
            </w:tcBorders>
          </w:tcPr>
          <w:p w:rsidR="00DB4F3A" w:rsidRDefault="00DB4F3A">
            <w:pPr>
              <w:pStyle w:val="covertext"/>
            </w:pPr>
            <w:r>
              <w:t>The contributor acknowledges and accepts that this contribution becomes the property of IEEE and may be made publicly available by P802.15.</w:t>
            </w:r>
          </w:p>
        </w:tc>
      </w:tr>
    </w:tbl>
    <w:p w:rsidR="00CC1E26" w:rsidRPr="006C7CCC" w:rsidRDefault="00DB4F3A" w:rsidP="00CC1E26">
      <w:pPr>
        <w:widowControl w:val="0"/>
        <w:spacing w:before="120"/>
        <w:jc w:val="center"/>
        <w:rPr>
          <w:b/>
          <w:color w:val="FF0000"/>
          <w:sz w:val="28"/>
          <w:szCs w:val="28"/>
        </w:rPr>
      </w:pPr>
      <w:r>
        <w:rPr>
          <w:b/>
          <w:sz w:val="28"/>
        </w:rPr>
        <w:br w:type="page"/>
      </w:r>
      <w:r w:rsidR="00CC1E26" w:rsidRPr="006C7CCC">
        <w:rPr>
          <w:b/>
          <w:color w:val="FF0000"/>
          <w:sz w:val="28"/>
          <w:szCs w:val="28"/>
        </w:rPr>
        <w:lastRenderedPageBreak/>
        <w:t xml:space="preserve">IEEE 802.15 </w:t>
      </w:r>
      <w:r w:rsidR="00CC1E26">
        <w:rPr>
          <w:b/>
          <w:color w:val="FF0000"/>
          <w:sz w:val="28"/>
          <w:szCs w:val="28"/>
        </w:rPr>
        <w:t xml:space="preserve">Plenary </w:t>
      </w:r>
      <w:r w:rsidR="00CC1E26" w:rsidRPr="006C7CCC">
        <w:rPr>
          <w:b/>
          <w:color w:val="FF0000"/>
          <w:sz w:val="28"/>
          <w:szCs w:val="28"/>
        </w:rPr>
        <w:t>Meeting – Session #</w:t>
      </w:r>
      <w:r w:rsidR="00CC1E26">
        <w:rPr>
          <w:b/>
          <w:color w:val="FF0000"/>
          <w:sz w:val="28"/>
          <w:szCs w:val="28"/>
        </w:rPr>
        <w:t>65</w:t>
      </w:r>
    </w:p>
    <w:p w:rsidR="00CC1E26" w:rsidRDefault="00CC1E26" w:rsidP="00CC1E26">
      <w:pPr>
        <w:widowControl w:val="0"/>
        <w:spacing w:before="120"/>
        <w:jc w:val="center"/>
        <w:rPr>
          <w:b/>
          <w:color w:val="FF0000"/>
          <w:sz w:val="28"/>
          <w:szCs w:val="28"/>
        </w:rPr>
      </w:pPr>
      <w:r>
        <w:rPr>
          <w:b/>
          <w:color w:val="FF0000"/>
          <w:sz w:val="28"/>
          <w:szCs w:val="28"/>
        </w:rPr>
        <w:t>Mar 2010</w:t>
      </w:r>
    </w:p>
    <w:p w:rsidR="00CC1E26" w:rsidRDefault="00CC1E26" w:rsidP="00CC1E26">
      <w:pPr>
        <w:widowControl w:val="0"/>
        <w:spacing w:before="120"/>
        <w:jc w:val="center"/>
        <w:rPr>
          <w:b/>
          <w:color w:val="FF0000"/>
          <w:sz w:val="28"/>
          <w:szCs w:val="28"/>
        </w:rPr>
      </w:pPr>
      <w:r>
        <w:rPr>
          <w:b/>
          <w:color w:val="FF0000"/>
          <w:sz w:val="28"/>
          <w:szCs w:val="28"/>
        </w:rPr>
        <w:t>Task Group 4h Minutes</w:t>
      </w:r>
    </w:p>
    <w:p w:rsidR="00491E14" w:rsidRDefault="00BA5CE6">
      <w:pPr>
        <w:pStyle w:val="TOC1"/>
        <w:tabs>
          <w:tab w:val="right" w:leader="dot" w:pos="9710"/>
        </w:tabs>
        <w:rPr>
          <w:rFonts w:asciiTheme="minorHAnsi" w:eastAsiaTheme="minorEastAsia" w:hAnsiTheme="minorHAnsi" w:cstheme="minorBidi"/>
          <w:noProof/>
          <w:sz w:val="22"/>
          <w:szCs w:val="22"/>
        </w:rPr>
      </w:pPr>
      <w:r w:rsidRPr="00BA5CE6">
        <w:fldChar w:fldCharType="begin"/>
      </w:r>
      <w:r w:rsidR="00CC1E26">
        <w:instrText xml:space="preserve"> TOC \o "1-3" \h \z \u </w:instrText>
      </w:r>
      <w:r w:rsidRPr="00BA5CE6">
        <w:fldChar w:fldCharType="separate"/>
      </w:r>
      <w:hyperlink w:anchor="_Toc256757712" w:history="1">
        <w:r w:rsidR="00491E14" w:rsidRPr="009555CF">
          <w:rPr>
            <w:rStyle w:val="Hyperlink"/>
            <w:noProof/>
          </w:rPr>
          <w:t>Tuesday, 16 Mar 2010, 16:00 (PM2)</w:t>
        </w:r>
        <w:r w:rsidR="00491E14">
          <w:rPr>
            <w:noProof/>
            <w:webHidden/>
          </w:rPr>
          <w:tab/>
        </w:r>
        <w:r>
          <w:rPr>
            <w:noProof/>
            <w:webHidden/>
          </w:rPr>
          <w:fldChar w:fldCharType="begin"/>
        </w:r>
        <w:r w:rsidR="00491E14">
          <w:rPr>
            <w:noProof/>
            <w:webHidden/>
          </w:rPr>
          <w:instrText xml:space="preserve"> PAGEREF _Toc256757712 \h </w:instrText>
        </w:r>
        <w:r>
          <w:rPr>
            <w:noProof/>
            <w:webHidden/>
          </w:rPr>
        </w:r>
        <w:r>
          <w:rPr>
            <w:noProof/>
            <w:webHidden/>
          </w:rPr>
          <w:fldChar w:fldCharType="separate"/>
        </w:r>
        <w:r w:rsidR="00491E14">
          <w:rPr>
            <w:noProof/>
            <w:webHidden/>
          </w:rPr>
          <w:t>2</w:t>
        </w:r>
        <w:r>
          <w:rPr>
            <w:noProof/>
            <w:webHidden/>
          </w:rPr>
          <w:fldChar w:fldCharType="end"/>
        </w:r>
      </w:hyperlink>
    </w:p>
    <w:p w:rsidR="00491E14" w:rsidRDefault="00BA5CE6">
      <w:pPr>
        <w:pStyle w:val="TOC1"/>
        <w:tabs>
          <w:tab w:val="right" w:leader="dot" w:pos="9710"/>
        </w:tabs>
        <w:rPr>
          <w:rFonts w:asciiTheme="minorHAnsi" w:eastAsiaTheme="minorEastAsia" w:hAnsiTheme="minorHAnsi" w:cstheme="minorBidi"/>
          <w:noProof/>
          <w:sz w:val="22"/>
          <w:szCs w:val="22"/>
        </w:rPr>
      </w:pPr>
      <w:hyperlink w:anchor="_Toc256757713" w:history="1">
        <w:r w:rsidR="00491E14" w:rsidRPr="009555CF">
          <w:rPr>
            <w:rStyle w:val="Hyperlink"/>
            <w:noProof/>
          </w:rPr>
          <w:t>Thursday, 18 Mar 2010, 8:00 (AM1)</w:t>
        </w:r>
        <w:r w:rsidR="00491E14">
          <w:rPr>
            <w:noProof/>
            <w:webHidden/>
          </w:rPr>
          <w:tab/>
        </w:r>
        <w:r>
          <w:rPr>
            <w:noProof/>
            <w:webHidden/>
          </w:rPr>
          <w:fldChar w:fldCharType="begin"/>
        </w:r>
        <w:r w:rsidR="00491E14">
          <w:rPr>
            <w:noProof/>
            <w:webHidden/>
          </w:rPr>
          <w:instrText xml:space="preserve"> PAGEREF _Toc256757713 \h </w:instrText>
        </w:r>
        <w:r>
          <w:rPr>
            <w:noProof/>
            <w:webHidden/>
          </w:rPr>
        </w:r>
        <w:r>
          <w:rPr>
            <w:noProof/>
            <w:webHidden/>
          </w:rPr>
          <w:fldChar w:fldCharType="separate"/>
        </w:r>
        <w:r w:rsidR="00491E14">
          <w:rPr>
            <w:noProof/>
            <w:webHidden/>
          </w:rPr>
          <w:t>2</w:t>
        </w:r>
        <w:r>
          <w:rPr>
            <w:noProof/>
            <w:webHidden/>
          </w:rPr>
          <w:fldChar w:fldCharType="end"/>
        </w:r>
      </w:hyperlink>
    </w:p>
    <w:p w:rsidR="00CC1E26" w:rsidRPr="009247AB" w:rsidRDefault="00BA5CE6" w:rsidP="00CC1E26">
      <w:r>
        <w:fldChar w:fldCharType="end"/>
      </w:r>
    </w:p>
    <w:p w:rsidR="00CC1E26" w:rsidRDefault="00491E14" w:rsidP="00CC1E26">
      <w:pPr>
        <w:pStyle w:val="Heading1"/>
      </w:pPr>
      <w:bookmarkStart w:id="0" w:name="_Toc256757712"/>
      <w:bookmarkStart w:id="1" w:name="OLE_LINK3"/>
      <w:bookmarkStart w:id="2" w:name="OLE_LINK4"/>
      <w:r>
        <w:t>Tu</w:t>
      </w:r>
      <w:r w:rsidR="00CC1E26">
        <w:t>esday, 1</w:t>
      </w:r>
      <w:r>
        <w:t>6</w:t>
      </w:r>
      <w:r w:rsidR="00CC1E26">
        <w:t xml:space="preserve"> Mar 2010, </w:t>
      </w:r>
      <w:r>
        <w:t>16</w:t>
      </w:r>
      <w:r w:rsidR="00CC1E26">
        <w:t>:00 (</w:t>
      </w:r>
      <w:r>
        <w:t>P</w:t>
      </w:r>
      <w:r w:rsidR="00CC1E26">
        <w:t>M</w:t>
      </w:r>
      <w:r>
        <w:t>2</w:t>
      </w:r>
      <w:r w:rsidR="00CC1E26">
        <w:t>)</w:t>
      </w:r>
      <w:bookmarkEnd w:id="0"/>
    </w:p>
    <w:bookmarkEnd w:id="1"/>
    <w:bookmarkEnd w:id="2"/>
    <w:p w:rsidR="00CC1E26" w:rsidRDefault="00CC1E26" w:rsidP="00CC1E26"/>
    <w:p w:rsidR="00CC1E26" w:rsidRDefault="001B118F" w:rsidP="00CC1E26">
      <w:r>
        <w:rPr>
          <w:b/>
        </w:rPr>
        <w:t>16</w:t>
      </w:r>
      <w:r w:rsidR="00CC1E26" w:rsidRPr="00A800D0">
        <w:rPr>
          <w:b/>
        </w:rPr>
        <w:t>:</w:t>
      </w:r>
      <w:r>
        <w:rPr>
          <w:b/>
        </w:rPr>
        <w:t>0</w:t>
      </w:r>
      <w:r w:rsidR="00CC1E26">
        <w:rPr>
          <w:b/>
        </w:rPr>
        <w:t>5</w:t>
      </w:r>
      <w:r w:rsidR="00CC1E26">
        <w:t xml:space="preserve"> </w:t>
      </w:r>
      <w:r>
        <w:t>David Howard</w:t>
      </w:r>
      <w:r w:rsidR="00CC1E26">
        <w:t xml:space="preserve">, </w:t>
      </w:r>
      <w:r>
        <w:t>LECIM IG</w:t>
      </w:r>
      <w:r w:rsidR="00CC1E26">
        <w:t xml:space="preserve"> chair, called the meeting to order.</w:t>
      </w:r>
      <w:r>
        <w:t xml:space="preserve">  Attendees are listed in Annex A</w:t>
      </w:r>
    </w:p>
    <w:p w:rsidR="00CC1E26" w:rsidRDefault="00CC1E26" w:rsidP="00CC1E26">
      <w:pPr>
        <w:ind w:left="720"/>
      </w:pPr>
    </w:p>
    <w:p w:rsidR="00572F95" w:rsidRDefault="00572F95" w:rsidP="00572F95">
      <w:pPr>
        <w:ind w:left="630"/>
      </w:pPr>
      <w:r w:rsidRPr="0058742D">
        <w:rPr>
          <w:b/>
        </w:rPr>
        <w:t xml:space="preserve">Presentation of </w:t>
      </w:r>
      <w:r w:rsidR="00E5604B" w:rsidRPr="0058742D">
        <w:rPr>
          <w:b/>
        </w:rPr>
        <w:t>Container Tracking Application</w:t>
      </w:r>
      <w:r w:rsidR="00E5604B">
        <w:t xml:space="preserve"> (15-10-0186-00) by Roberto Aiello</w:t>
      </w:r>
    </w:p>
    <w:p w:rsidR="00DC5023" w:rsidRDefault="00DC5023" w:rsidP="00E23188">
      <w:pPr>
        <w:ind w:left="720"/>
      </w:pPr>
      <w:r>
        <w:t>Discussion</w:t>
      </w:r>
    </w:p>
    <w:p w:rsidR="00DC5023" w:rsidRDefault="00E5604B" w:rsidP="00DC5023">
      <w:pPr>
        <w:pStyle w:val="ListParagraph"/>
        <w:numPr>
          <w:ilvl w:val="0"/>
          <w:numId w:val="47"/>
        </w:numPr>
      </w:pPr>
      <w:r>
        <w:t>Questions from this presentation were on propagation between containers, retransmission, etc.</w:t>
      </w:r>
    </w:p>
    <w:p w:rsidR="00E5604B" w:rsidRDefault="00E23188" w:rsidP="00DC5023">
      <w:pPr>
        <w:pStyle w:val="ListParagraph"/>
        <w:numPr>
          <w:ilvl w:val="0"/>
          <w:numId w:val="47"/>
        </w:numPr>
      </w:pPr>
      <w:r>
        <w:t>Uniqueness:</w:t>
      </w:r>
    </w:p>
    <w:p w:rsidR="00E23188" w:rsidRDefault="00E23188" w:rsidP="00DC5023">
      <w:pPr>
        <w:pStyle w:val="ListParagraph"/>
        <w:numPr>
          <w:ilvl w:val="0"/>
          <w:numId w:val="45"/>
        </w:numPr>
        <w:ind w:left="2250"/>
      </w:pPr>
      <w:r>
        <w:t>No technologies fill the needs or they are not deployed</w:t>
      </w:r>
    </w:p>
    <w:p w:rsidR="00E23188" w:rsidRDefault="00E23188" w:rsidP="00DC5023">
      <w:pPr>
        <w:pStyle w:val="ListParagraph"/>
        <w:numPr>
          <w:ilvl w:val="0"/>
          <w:numId w:val="45"/>
        </w:numPr>
        <w:ind w:left="2250"/>
      </w:pPr>
      <w:r>
        <w:t>Small payloads and low duty</w:t>
      </w:r>
      <w:r w:rsidR="00235E1F">
        <w:t xml:space="preserve"> </w:t>
      </w:r>
      <w:r>
        <w:t>cycles</w:t>
      </w:r>
    </w:p>
    <w:p w:rsidR="00E23188" w:rsidRDefault="00E23188" w:rsidP="00DC5023">
      <w:pPr>
        <w:pStyle w:val="ListParagraph"/>
        <w:numPr>
          <w:ilvl w:val="0"/>
          <w:numId w:val="45"/>
        </w:numPr>
        <w:ind w:left="2250"/>
      </w:pPr>
      <w:r>
        <w:t>Previous presentation 15-09-071-scwng intra</w:t>
      </w:r>
      <w:r w:rsidR="00235E1F">
        <w:t>-</w:t>
      </w:r>
      <w:r>
        <w:t>nodal shipping container</w:t>
      </w:r>
    </w:p>
    <w:p w:rsidR="00E23188" w:rsidRDefault="00E23188" w:rsidP="00235E1F">
      <w:pPr>
        <w:pStyle w:val="ListParagraph"/>
        <w:numPr>
          <w:ilvl w:val="1"/>
          <w:numId w:val="45"/>
        </w:numPr>
        <w:ind w:left="2970"/>
      </w:pPr>
      <w:r>
        <w:t>SAIC wanted MAC changes</w:t>
      </w:r>
    </w:p>
    <w:p w:rsidR="00E23188" w:rsidRDefault="0058742D" w:rsidP="00DC5023">
      <w:pPr>
        <w:ind w:left="720"/>
      </w:pPr>
      <w:r w:rsidRPr="0058742D">
        <w:rPr>
          <w:b/>
        </w:rPr>
        <w:t xml:space="preserve">Description of the </w:t>
      </w:r>
      <w:r>
        <w:rPr>
          <w:b/>
        </w:rPr>
        <w:t xml:space="preserve">New Project </w:t>
      </w:r>
      <w:r w:rsidRPr="0058742D">
        <w:rPr>
          <w:b/>
        </w:rPr>
        <w:t>P</w:t>
      </w:r>
      <w:r w:rsidR="00E23188" w:rsidRPr="0058742D">
        <w:rPr>
          <w:b/>
        </w:rPr>
        <w:t>rocess</w:t>
      </w:r>
      <w:r w:rsidR="00E23188">
        <w:t xml:space="preserve"> by Pat Kinney</w:t>
      </w:r>
    </w:p>
    <w:p w:rsidR="00E23188" w:rsidRDefault="00E23188" w:rsidP="00DC5023">
      <w:pPr>
        <w:pStyle w:val="ListParagraph"/>
        <w:numPr>
          <w:ilvl w:val="0"/>
          <w:numId w:val="46"/>
        </w:numPr>
        <w:ind w:left="1440"/>
      </w:pPr>
      <w:r>
        <w:t>Process of new idea for a standard begins by a presentation to WNG</w:t>
      </w:r>
    </w:p>
    <w:p w:rsidR="002B114B" w:rsidRPr="002B114B" w:rsidRDefault="002B114B" w:rsidP="002B114B">
      <w:pPr>
        <w:pStyle w:val="ListParagraph"/>
        <w:numPr>
          <w:ilvl w:val="2"/>
          <w:numId w:val="46"/>
        </w:numPr>
        <w:rPr>
          <w:szCs w:val="24"/>
        </w:rPr>
      </w:pPr>
      <w:r w:rsidRPr="002B114B">
        <w:rPr>
          <w:szCs w:val="24"/>
        </w:rPr>
        <w:t xml:space="preserve">WNG provides an opportunity for all new or updated ideas to be presented for immediate 802.15 peer review. </w:t>
      </w:r>
    </w:p>
    <w:p w:rsidR="002B114B" w:rsidRPr="002B114B" w:rsidRDefault="002B114B" w:rsidP="002B114B">
      <w:pPr>
        <w:pStyle w:val="ListParagraph"/>
        <w:numPr>
          <w:ilvl w:val="2"/>
          <w:numId w:val="46"/>
        </w:numPr>
        <w:rPr>
          <w:szCs w:val="24"/>
        </w:rPr>
      </w:pPr>
      <w:r w:rsidRPr="002B114B">
        <w:rPr>
          <w:szCs w:val="24"/>
        </w:rPr>
        <w:t>This committee acts as a clearing house for the wireless next generation of features to the plus refinements to the existing 802.15 Standards</w:t>
      </w:r>
    </w:p>
    <w:p w:rsidR="00E23188" w:rsidRDefault="00E23188" w:rsidP="00DC5023">
      <w:pPr>
        <w:pStyle w:val="ListParagraph"/>
        <w:numPr>
          <w:ilvl w:val="0"/>
          <w:numId w:val="46"/>
        </w:numPr>
        <w:ind w:left="1440"/>
      </w:pPr>
      <w:r>
        <w:t xml:space="preserve">If sufficient interest at WNG </w:t>
      </w:r>
      <w:r w:rsidR="00DC5023">
        <w:t>group requests</w:t>
      </w:r>
      <w:r>
        <w:t xml:space="preserve"> formation of an Interest Group</w:t>
      </w:r>
    </w:p>
    <w:p w:rsidR="00E23188" w:rsidRDefault="00E23188" w:rsidP="00DC5023">
      <w:pPr>
        <w:pStyle w:val="ListParagraph"/>
        <w:numPr>
          <w:ilvl w:val="0"/>
          <w:numId w:val="46"/>
        </w:numPr>
        <w:ind w:left="1440"/>
      </w:pPr>
      <w:r>
        <w:t>Interest Group</w:t>
      </w:r>
    </w:p>
    <w:p w:rsidR="002B114B" w:rsidRDefault="00E23188" w:rsidP="00DC5023">
      <w:pPr>
        <w:pStyle w:val="ListParagraph"/>
        <w:numPr>
          <w:ilvl w:val="1"/>
          <w:numId w:val="46"/>
        </w:numPr>
        <w:ind w:left="2160"/>
      </w:pPr>
      <w:r>
        <w:t xml:space="preserve">Provide a </w:t>
      </w:r>
      <w:r w:rsidR="002B114B">
        <w:t>common forum for similar interests</w:t>
      </w:r>
    </w:p>
    <w:p w:rsidR="002B114B" w:rsidRDefault="0058742D" w:rsidP="00DC5023">
      <w:pPr>
        <w:pStyle w:val="ListParagraph"/>
        <w:numPr>
          <w:ilvl w:val="1"/>
          <w:numId w:val="46"/>
        </w:numPr>
        <w:ind w:left="2160"/>
      </w:pPr>
      <w:r>
        <w:t>Provide a mechanism to better define the specific needs that are not being met by either an existing standard or a standard under development</w:t>
      </w:r>
    </w:p>
    <w:p w:rsidR="00E23188" w:rsidRDefault="002B114B" w:rsidP="00DC5023">
      <w:pPr>
        <w:pStyle w:val="ListParagraph"/>
        <w:numPr>
          <w:ilvl w:val="1"/>
          <w:numId w:val="46"/>
        </w:numPr>
        <w:ind w:left="2160"/>
      </w:pPr>
      <w:r>
        <w:t>Allows members to determine if suffici</w:t>
      </w:r>
      <w:r w:rsidR="0058742D">
        <w:t xml:space="preserve">ent levels of interest </w:t>
      </w:r>
      <w:r w:rsidR="00623CF5">
        <w:t xml:space="preserve">exist </w:t>
      </w:r>
      <w:r w:rsidR="0058742D">
        <w:t>to form a study group</w:t>
      </w:r>
    </w:p>
    <w:p w:rsidR="0058742D" w:rsidRDefault="0058742D" w:rsidP="0058742D">
      <w:pPr>
        <w:pStyle w:val="ListParagraph"/>
        <w:numPr>
          <w:ilvl w:val="0"/>
          <w:numId w:val="46"/>
        </w:numPr>
        <w:ind w:left="1530"/>
      </w:pPr>
      <w:r>
        <w:t>If the Interest Group believes there is sufficient cause and interest for a n</w:t>
      </w:r>
      <w:r w:rsidR="00623CF5">
        <w:t>ew standard to be developed it may</w:t>
      </w:r>
      <w:r>
        <w:t xml:space="preserve"> petition the WG to request the 802 EC to form a study group</w:t>
      </w:r>
    </w:p>
    <w:p w:rsidR="002B114B" w:rsidRDefault="002B114B" w:rsidP="0058742D">
      <w:pPr>
        <w:pStyle w:val="ListParagraph"/>
        <w:numPr>
          <w:ilvl w:val="0"/>
          <w:numId w:val="46"/>
        </w:numPr>
        <w:ind w:left="1530"/>
      </w:pPr>
      <w:r>
        <w:t>Study Group</w:t>
      </w:r>
    </w:p>
    <w:p w:rsidR="002B114B" w:rsidRDefault="002B114B" w:rsidP="0058742D">
      <w:pPr>
        <w:pStyle w:val="ListParagraph"/>
        <w:numPr>
          <w:ilvl w:val="1"/>
          <w:numId w:val="46"/>
        </w:numPr>
        <w:ind w:left="2160"/>
      </w:pPr>
      <w:r>
        <w:t xml:space="preserve">Investigates the interest of starting a standard or an amendment to a standard </w:t>
      </w:r>
    </w:p>
    <w:p w:rsidR="00E23188" w:rsidRDefault="00E23188" w:rsidP="00E23188"/>
    <w:p w:rsidR="0058742D" w:rsidRDefault="0058742D" w:rsidP="0058742D">
      <w:pPr>
        <w:ind w:left="720"/>
      </w:pPr>
      <w:r w:rsidRPr="0058742D">
        <w:rPr>
          <w:b/>
        </w:rPr>
        <w:t>Presentation of Low Energy Critical Infrastructure Monitoring</w:t>
      </w:r>
      <w:r>
        <w:t xml:space="preserve"> (15-10-0053-00) by David Howard</w:t>
      </w:r>
    </w:p>
    <w:p w:rsidR="0058742D" w:rsidRDefault="0058742D" w:rsidP="0058742D">
      <w:pPr>
        <w:ind w:left="720"/>
        <w:rPr>
          <w:b/>
        </w:rPr>
      </w:pPr>
    </w:p>
    <w:p w:rsidR="0058742D" w:rsidRPr="0058742D" w:rsidRDefault="0058742D" w:rsidP="0058742D">
      <w:pPr>
        <w:ind w:left="720"/>
      </w:pPr>
      <w:r w:rsidRPr="0058742D">
        <w:lastRenderedPageBreak/>
        <w:t>Discussion:</w:t>
      </w:r>
    </w:p>
    <w:p w:rsidR="0058742D" w:rsidRDefault="0058742D" w:rsidP="0058742D">
      <w:pPr>
        <w:pStyle w:val="ListParagraph"/>
        <w:numPr>
          <w:ilvl w:val="0"/>
          <w:numId w:val="48"/>
        </w:numPr>
      </w:pPr>
      <w:r>
        <w:t>Would this be a new task group or an amendment to TG4?</w:t>
      </w:r>
    </w:p>
    <w:p w:rsidR="0058742D" w:rsidRDefault="0058742D" w:rsidP="0058742D">
      <w:pPr>
        <w:pStyle w:val="ListParagraph"/>
        <w:numPr>
          <w:ilvl w:val="0"/>
          <w:numId w:val="48"/>
        </w:numPr>
      </w:pPr>
      <w:r>
        <w:t>Reply – don’t know at this time</w:t>
      </w:r>
    </w:p>
    <w:p w:rsidR="0058742D" w:rsidRDefault="0058742D" w:rsidP="0058742D">
      <w:pPr>
        <w:pStyle w:val="ListParagraph"/>
        <w:numPr>
          <w:ilvl w:val="0"/>
          <w:numId w:val="48"/>
        </w:numPr>
      </w:pPr>
      <w:r>
        <w:t>Definition of critical infrastructure can be found at numerous sites including US government sites</w:t>
      </w:r>
    </w:p>
    <w:p w:rsidR="0058742D" w:rsidRDefault="0058742D" w:rsidP="00E23188"/>
    <w:p w:rsidR="00754A98" w:rsidRDefault="00754A98" w:rsidP="00E23188">
      <w:r>
        <w:t>It was agreed to keep the call for applications open throughout the China session.</w:t>
      </w:r>
    </w:p>
    <w:p w:rsidR="00E23188" w:rsidRDefault="00E23188" w:rsidP="00E23188">
      <w:r>
        <w:t>Characterization of needs for given apps</w:t>
      </w:r>
      <w:r w:rsidR="0058742D">
        <w:t xml:space="preserve"> exercise was conducted by D Howard and captured in document 15-10-208-00</w:t>
      </w:r>
    </w:p>
    <w:p w:rsidR="00CC1E26" w:rsidRDefault="00CC1E26" w:rsidP="0058742D"/>
    <w:p w:rsidR="00CC1E26" w:rsidRPr="00094654" w:rsidRDefault="0058742D" w:rsidP="00CC1E26">
      <w:r>
        <w:rPr>
          <w:b/>
        </w:rPr>
        <w:t>18:0</w:t>
      </w:r>
      <w:r w:rsidR="00CC1E26">
        <w:rPr>
          <w:b/>
        </w:rPr>
        <w:t>0</w:t>
      </w:r>
      <w:r w:rsidR="00CC1E26">
        <w:tab/>
        <w:t xml:space="preserve">meeting recessed </w:t>
      </w:r>
    </w:p>
    <w:p w:rsidR="00CC1E26" w:rsidRDefault="00CC1E26" w:rsidP="00CC1E26">
      <w:pPr>
        <w:pStyle w:val="Heading1"/>
      </w:pPr>
      <w:bookmarkStart w:id="3" w:name="_Toc256757713"/>
      <w:r>
        <w:t xml:space="preserve">Thursday, 18 Mar 2010, </w:t>
      </w:r>
      <w:r w:rsidR="00491E14">
        <w:t>8</w:t>
      </w:r>
      <w:r>
        <w:t>:</w:t>
      </w:r>
      <w:r w:rsidR="00491E14">
        <w:t>0</w:t>
      </w:r>
      <w:r>
        <w:t>0 (AM</w:t>
      </w:r>
      <w:r w:rsidR="00491E14">
        <w:t>1</w:t>
      </w:r>
      <w:r>
        <w:t>)</w:t>
      </w:r>
      <w:bookmarkEnd w:id="3"/>
    </w:p>
    <w:p w:rsidR="00CC1E26" w:rsidRDefault="001B118F" w:rsidP="00CC1E26">
      <w:pPr>
        <w:ind w:left="720" w:hanging="720"/>
      </w:pPr>
      <w:bookmarkStart w:id="4" w:name="_Toc214352027"/>
      <w:r>
        <w:rPr>
          <w:b/>
        </w:rPr>
        <w:t>8</w:t>
      </w:r>
      <w:r w:rsidR="00CC1E26">
        <w:rPr>
          <w:b/>
        </w:rPr>
        <w:t>:</w:t>
      </w:r>
      <w:r>
        <w:rPr>
          <w:b/>
        </w:rPr>
        <w:t>12</w:t>
      </w:r>
      <w:r w:rsidR="00CC1E26">
        <w:tab/>
      </w:r>
      <w:bookmarkEnd w:id="4"/>
      <w:r w:rsidR="00CC1E26">
        <w:t>Chair called the meeting to order.</w:t>
      </w:r>
    </w:p>
    <w:p w:rsidR="00754A98" w:rsidRDefault="00754A98" w:rsidP="00E23188">
      <w:pPr>
        <w:ind w:left="1440" w:hanging="720"/>
      </w:pPr>
      <w:r>
        <w:t>Review and amended agenda</w:t>
      </w:r>
    </w:p>
    <w:p w:rsidR="00754A98" w:rsidRDefault="00754A98" w:rsidP="00E23188">
      <w:pPr>
        <w:ind w:left="1440" w:hanging="720"/>
      </w:pPr>
    </w:p>
    <w:p w:rsidR="00E23188" w:rsidRDefault="00E23188" w:rsidP="00E23188">
      <w:pPr>
        <w:ind w:left="1440" w:hanging="720"/>
      </w:pPr>
      <w:r w:rsidRPr="00E23188">
        <w:t xml:space="preserve">Continue effort to capture application </w:t>
      </w:r>
      <w:r w:rsidR="002B114B" w:rsidRPr="00E23188">
        <w:t>requirements</w:t>
      </w:r>
      <w:r w:rsidR="00754A98">
        <w:t xml:space="preserve"> as captured in document 15-10-208-01</w:t>
      </w:r>
    </w:p>
    <w:p w:rsidR="00CC1E26" w:rsidRPr="00E23188" w:rsidRDefault="00CC1E26" w:rsidP="00754A98"/>
    <w:p w:rsidR="00CC1E26" w:rsidRDefault="00CC1E26" w:rsidP="00CC1E26">
      <w:r w:rsidRPr="00F70149">
        <w:rPr>
          <w:b/>
        </w:rPr>
        <w:t>1</w:t>
      </w:r>
      <w:r w:rsidR="00754A98">
        <w:rPr>
          <w:b/>
        </w:rPr>
        <w:t>0</w:t>
      </w:r>
      <w:r w:rsidRPr="00F70149">
        <w:rPr>
          <w:b/>
        </w:rPr>
        <w:t>:</w:t>
      </w:r>
      <w:r>
        <w:rPr>
          <w:b/>
        </w:rPr>
        <w:t>0</w:t>
      </w:r>
      <w:r w:rsidR="00754A98">
        <w:rPr>
          <w:b/>
        </w:rPr>
        <w:t>0</w:t>
      </w:r>
      <w:r>
        <w:tab/>
        <w:t>Meeting adjourned</w:t>
      </w:r>
    </w:p>
    <w:p w:rsidR="001B118F" w:rsidRDefault="001B118F" w:rsidP="00CC1E26"/>
    <w:p w:rsidR="001B118F" w:rsidRPr="001B118F" w:rsidRDefault="001B118F" w:rsidP="00CC1E26">
      <w:pPr>
        <w:rPr>
          <w:b/>
          <w:sz w:val="28"/>
          <w:szCs w:val="28"/>
        </w:rPr>
      </w:pPr>
      <w:r w:rsidRPr="001B118F">
        <w:rPr>
          <w:b/>
          <w:sz w:val="28"/>
          <w:szCs w:val="28"/>
        </w:rPr>
        <w:t>Annex A</w:t>
      </w:r>
    </w:p>
    <w:p w:rsidR="001B118F" w:rsidRDefault="001B118F" w:rsidP="00CC1E26">
      <w:r>
        <w:t>Pat Kinney</w:t>
      </w:r>
      <w:r>
        <w:tab/>
      </w:r>
      <w:r>
        <w:tab/>
        <w:t>Kinney Consulting</w:t>
      </w:r>
    </w:p>
    <w:p w:rsidR="001B118F" w:rsidRDefault="001B118F" w:rsidP="00CC1E26">
      <w:r>
        <w:t>David Howard</w:t>
      </w:r>
      <w:r>
        <w:tab/>
      </w:r>
      <w:r>
        <w:tab/>
      </w:r>
      <w:proofErr w:type="spellStart"/>
      <w:r>
        <w:t>OnRamp</w:t>
      </w:r>
      <w:proofErr w:type="spellEnd"/>
      <w:r>
        <w:t xml:space="preserve"> Wireless</w:t>
      </w:r>
    </w:p>
    <w:p w:rsidR="001B118F" w:rsidRDefault="001B118F" w:rsidP="00CC1E26">
      <w:r>
        <w:t xml:space="preserve">Brian </w:t>
      </w:r>
      <w:proofErr w:type="spellStart"/>
      <w:r>
        <w:t>Hagimo</w:t>
      </w:r>
      <w:proofErr w:type="spellEnd"/>
      <w:r>
        <w:tab/>
      </w:r>
      <w:r>
        <w:tab/>
        <w:t>TRDA</w:t>
      </w:r>
    </w:p>
    <w:p w:rsidR="001B118F" w:rsidRDefault="001B118F" w:rsidP="00CC1E26">
      <w:proofErr w:type="spellStart"/>
      <w:r>
        <w:t>Hirokazu</w:t>
      </w:r>
      <w:proofErr w:type="spellEnd"/>
      <w:r>
        <w:t xml:space="preserve"> Tanaka</w:t>
      </w:r>
      <w:r>
        <w:tab/>
        <w:t>Toshiba</w:t>
      </w:r>
    </w:p>
    <w:p w:rsidR="001B118F" w:rsidRDefault="001B118F" w:rsidP="00CC1E26">
      <w:r>
        <w:t xml:space="preserve">David </w:t>
      </w:r>
      <w:proofErr w:type="spellStart"/>
      <w:r>
        <w:t>Cypher</w:t>
      </w:r>
      <w:proofErr w:type="spellEnd"/>
      <w:r>
        <w:tab/>
      </w:r>
      <w:r>
        <w:tab/>
        <w:t>NIST</w:t>
      </w:r>
    </w:p>
    <w:p w:rsidR="001B118F" w:rsidRDefault="001B118F" w:rsidP="00CC1E26">
      <w:r>
        <w:t>Robert Huck</w:t>
      </w:r>
      <w:r>
        <w:tab/>
      </w:r>
      <w:r>
        <w:tab/>
        <w:t>OU</w:t>
      </w:r>
    </w:p>
    <w:p w:rsidR="001B118F" w:rsidRDefault="001B118F" w:rsidP="00CC1E26">
      <w:r>
        <w:t xml:space="preserve">Steve </w:t>
      </w:r>
      <w:proofErr w:type="spellStart"/>
      <w:r>
        <w:t>Jillings</w:t>
      </w:r>
      <w:proofErr w:type="spellEnd"/>
      <w:r>
        <w:tab/>
      </w:r>
      <w:r>
        <w:tab/>
      </w:r>
      <w:proofErr w:type="spellStart"/>
      <w:r>
        <w:t>Semtech</w:t>
      </w:r>
      <w:proofErr w:type="spellEnd"/>
    </w:p>
    <w:p w:rsidR="001B118F" w:rsidRDefault="001B118F" w:rsidP="00CC1E26">
      <w:r>
        <w:t>Larry Taylor</w:t>
      </w:r>
      <w:r>
        <w:tab/>
      </w:r>
      <w:r>
        <w:tab/>
        <w:t>DTE</w:t>
      </w:r>
    </w:p>
    <w:p w:rsidR="001B118F" w:rsidRDefault="001B118F" w:rsidP="00CC1E26">
      <w:r>
        <w:t>Roberto Aiello</w:t>
      </w:r>
      <w:r>
        <w:tab/>
      </w:r>
      <w:r>
        <w:tab/>
        <w:t>independent</w:t>
      </w:r>
    </w:p>
    <w:p w:rsidR="001B118F" w:rsidRDefault="001B118F" w:rsidP="00CC1E26">
      <w:r>
        <w:t xml:space="preserve">Jim </w:t>
      </w:r>
      <w:proofErr w:type="spellStart"/>
      <w:r>
        <w:t>Tomcik</w:t>
      </w:r>
      <w:proofErr w:type="spellEnd"/>
      <w:r>
        <w:tab/>
      </w:r>
      <w:r>
        <w:tab/>
        <w:t>Qualcomm</w:t>
      </w:r>
    </w:p>
    <w:p w:rsidR="001B118F" w:rsidRDefault="001B118F" w:rsidP="00CC1E26">
      <w:proofErr w:type="spellStart"/>
      <w:r>
        <w:t>Adrain</w:t>
      </w:r>
      <w:proofErr w:type="spellEnd"/>
      <w:r>
        <w:t xml:space="preserve"> Jennings</w:t>
      </w:r>
      <w:r>
        <w:tab/>
        <w:t>Time Domain</w:t>
      </w:r>
    </w:p>
    <w:p w:rsidR="001B118F" w:rsidRDefault="001B118F" w:rsidP="00CC1E26">
      <w:proofErr w:type="spellStart"/>
      <w:r>
        <w:t>Noriyasu</w:t>
      </w:r>
      <w:proofErr w:type="spellEnd"/>
      <w:r>
        <w:t xml:space="preserve"> </w:t>
      </w:r>
      <w:proofErr w:type="spellStart"/>
      <w:r>
        <w:t>Fukatsu</w:t>
      </w:r>
      <w:proofErr w:type="spellEnd"/>
      <w:r>
        <w:t xml:space="preserve"> </w:t>
      </w:r>
      <w:r>
        <w:tab/>
        <w:t>Mitsubishi</w:t>
      </w:r>
    </w:p>
    <w:p w:rsidR="001B118F" w:rsidRDefault="001B118F" w:rsidP="00CC1E26">
      <w:r>
        <w:t xml:space="preserve">Robert </w:t>
      </w:r>
      <w:proofErr w:type="spellStart"/>
      <w:r>
        <w:t>Assimiti</w:t>
      </w:r>
      <w:proofErr w:type="spellEnd"/>
      <w:r>
        <w:tab/>
      </w:r>
      <w:proofErr w:type="spellStart"/>
      <w:r>
        <w:t>Nivis</w:t>
      </w:r>
      <w:proofErr w:type="spellEnd"/>
    </w:p>
    <w:p w:rsidR="001B118F" w:rsidRDefault="001B118F" w:rsidP="00CC1E26">
      <w:proofErr w:type="spellStart"/>
      <w:r>
        <w:t>Dalibor</w:t>
      </w:r>
      <w:proofErr w:type="spellEnd"/>
      <w:r>
        <w:t xml:space="preserve"> </w:t>
      </w:r>
      <w:proofErr w:type="spellStart"/>
      <w:r>
        <w:t>Pokrajac</w:t>
      </w:r>
      <w:proofErr w:type="spellEnd"/>
      <w:r>
        <w:tab/>
        <w:t>Guard RFID</w:t>
      </w:r>
    </w:p>
    <w:p w:rsidR="001B118F" w:rsidRDefault="001B118F" w:rsidP="00CC1E26">
      <w:r>
        <w:t>Wilson Wang</w:t>
      </w:r>
      <w:r>
        <w:tab/>
      </w:r>
      <w:r>
        <w:tab/>
        <w:t>SIMIT</w:t>
      </w:r>
    </w:p>
    <w:p w:rsidR="001B118F" w:rsidRDefault="001B118F" w:rsidP="00CC1E26">
      <w:proofErr w:type="spellStart"/>
      <w:r>
        <w:t>Yoncy</w:t>
      </w:r>
      <w:proofErr w:type="spellEnd"/>
      <w:r>
        <w:t xml:space="preserve"> Yang</w:t>
      </w:r>
      <w:r>
        <w:tab/>
      </w:r>
      <w:r>
        <w:tab/>
        <w:t>SIMIT</w:t>
      </w:r>
    </w:p>
    <w:p w:rsidR="001B118F" w:rsidRDefault="001B118F" w:rsidP="00CC1E26">
      <w:r>
        <w:t xml:space="preserve">Nancy </w:t>
      </w:r>
      <w:proofErr w:type="spellStart"/>
      <w:r>
        <w:t>Bravin</w:t>
      </w:r>
      <w:proofErr w:type="spellEnd"/>
      <w:r>
        <w:tab/>
      </w:r>
      <w:r>
        <w:tab/>
        <w:t>self-employed</w:t>
      </w:r>
    </w:p>
    <w:p w:rsidR="001B118F" w:rsidRDefault="001B118F" w:rsidP="00CC1E26">
      <w:r>
        <w:t>Michael Schmidt</w:t>
      </w:r>
      <w:r>
        <w:tab/>
        <w:t>Atmel</w:t>
      </w:r>
    </w:p>
    <w:p w:rsidR="001B118F" w:rsidRDefault="001B118F" w:rsidP="00CC1E26">
      <w:r>
        <w:t>Michael McInnis</w:t>
      </w:r>
      <w:r>
        <w:tab/>
        <w:t>Boeing</w:t>
      </w:r>
    </w:p>
    <w:p w:rsidR="001B118F" w:rsidRDefault="001B118F" w:rsidP="00CC1E26">
      <w:r>
        <w:t>Ludwig Winkel</w:t>
      </w:r>
      <w:r>
        <w:tab/>
        <w:t>Siemens</w:t>
      </w:r>
    </w:p>
    <w:p w:rsidR="001B118F" w:rsidRDefault="001B118F" w:rsidP="00CC1E26">
      <w:r>
        <w:t>Wei Hong</w:t>
      </w:r>
      <w:r>
        <w:tab/>
      </w:r>
      <w:r>
        <w:tab/>
        <w:t>Arch Rock</w:t>
      </w:r>
    </w:p>
    <w:p w:rsidR="00DB4F3A" w:rsidRDefault="00DB4F3A" w:rsidP="00CC1E26">
      <w:pPr>
        <w:widowControl w:val="0"/>
        <w:spacing w:before="120"/>
        <w:jc w:val="center"/>
        <w:rPr>
          <w:sz w:val="28"/>
          <w:szCs w:val="28"/>
        </w:rPr>
      </w:pPr>
    </w:p>
    <w:p w:rsidR="001B118F" w:rsidRPr="00956932" w:rsidRDefault="001B118F" w:rsidP="00CC1E26">
      <w:pPr>
        <w:widowControl w:val="0"/>
        <w:spacing w:before="120"/>
        <w:jc w:val="center"/>
        <w:rPr>
          <w:sz w:val="28"/>
          <w:szCs w:val="28"/>
        </w:rPr>
      </w:pPr>
    </w:p>
    <w:sectPr w:rsidR="001B118F" w:rsidRPr="00956932" w:rsidSect="00DB4F3A">
      <w:headerReference w:type="default" r:id="rId7"/>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1F" w:rsidRDefault="00235E1F">
      <w:r>
        <w:separator/>
      </w:r>
    </w:p>
  </w:endnote>
  <w:endnote w:type="continuationSeparator" w:id="0">
    <w:p w:rsidR="00235E1F" w:rsidRDefault="00235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1F" w:rsidRDefault="00235E1F">
      <w:r>
        <w:separator/>
      </w:r>
    </w:p>
  </w:footnote>
  <w:footnote w:type="continuationSeparator" w:id="0">
    <w:p w:rsidR="00235E1F" w:rsidRDefault="00235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1F" w:rsidRPr="00111E49" w:rsidRDefault="00235E1F">
    <w:pPr>
      <w:pStyle w:val="Header"/>
      <w:rPr>
        <w:sz w:val="28"/>
        <w:szCs w:val="28"/>
      </w:rPr>
    </w:pPr>
    <w:r w:rsidRPr="00111E49">
      <w:rPr>
        <w:sz w:val="28"/>
        <w:szCs w:val="28"/>
      </w:rPr>
      <w:t>March 10</w:t>
    </w:r>
    <w:r w:rsidRPr="00111E49">
      <w:rPr>
        <w:sz w:val="28"/>
        <w:szCs w:val="28"/>
      </w:rPr>
      <w:ptab w:relativeTo="margin" w:alignment="center" w:leader="none"/>
    </w:r>
    <w:r w:rsidRPr="00111E49">
      <w:rPr>
        <w:sz w:val="28"/>
        <w:szCs w:val="28"/>
      </w:rPr>
      <w:ptab w:relativeTo="margin" w:alignment="right" w:leader="none"/>
    </w:r>
    <w:r>
      <w:rPr>
        <w:bCs/>
        <w:sz w:val="28"/>
        <w:szCs w:val="28"/>
      </w:rPr>
      <w:t>15-10-0234-00-leci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82128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5225A6"/>
    <w:multiLevelType w:val="hybridMultilevel"/>
    <w:tmpl w:val="0CD4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3C106FEE"/>
    <w:multiLevelType w:val="hybridMultilevel"/>
    <w:tmpl w:val="B306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8AD78E2"/>
    <w:multiLevelType w:val="hybridMultilevel"/>
    <w:tmpl w:val="79A08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D465DE5"/>
    <w:multiLevelType w:val="hybridMultilevel"/>
    <w:tmpl w:val="EDEE69E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3">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6"/>
  </w:num>
  <w:num w:numId="2">
    <w:abstractNumId w:val="35"/>
  </w:num>
  <w:num w:numId="3">
    <w:abstractNumId w:val="39"/>
  </w:num>
  <w:num w:numId="4">
    <w:abstractNumId w:val="24"/>
  </w:num>
  <w:num w:numId="5">
    <w:abstractNumId w:val="16"/>
  </w:num>
  <w:num w:numId="6">
    <w:abstractNumId w:val="29"/>
  </w:num>
  <w:num w:numId="7">
    <w:abstractNumId w:val="47"/>
  </w:num>
  <w:num w:numId="8">
    <w:abstractNumId w:val="33"/>
  </w:num>
  <w:num w:numId="9">
    <w:abstractNumId w:val="13"/>
  </w:num>
  <w:num w:numId="10">
    <w:abstractNumId w:val="37"/>
  </w:num>
  <w:num w:numId="11">
    <w:abstractNumId w:val="9"/>
  </w:num>
  <w:num w:numId="12">
    <w:abstractNumId w:val="31"/>
  </w:num>
  <w:num w:numId="13">
    <w:abstractNumId w:val="11"/>
  </w:num>
  <w:num w:numId="14">
    <w:abstractNumId w:val="30"/>
  </w:num>
  <w:num w:numId="15">
    <w:abstractNumId w:val="6"/>
  </w:num>
  <w:num w:numId="16">
    <w:abstractNumId w:val="27"/>
  </w:num>
  <w:num w:numId="17">
    <w:abstractNumId w:val="38"/>
  </w:num>
  <w:num w:numId="18">
    <w:abstractNumId w:val="26"/>
  </w:num>
  <w:num w:numId="19">
    <w:abstractNumId w:val="23"/>
  </w:num>
  <w:num w:numId="20">
    <w:abstractNumId w:val="1"/>
  </w:num>
  <w:num w:numId="21">
    <w:abstractNumId w:val="2"/>
  </w:num>
  <w:num w:numId="22">
    <w:abstractNumId w:val="18"/>
  </w:num>
  <w:num w:numId="23">
    <w:abstractNumId w:val="17"/>
  </w:num>
  <w:num w:numId="24">
    <w:abstractNumId w:val="19"/>
  </w:num>
  <w:num w:numId="25">
    <w:abstractNumId w:val="32"/>
  </w:num>
  <w:num w:numId="26">
    <w:abstractNumId w:val="21"/>
  </w:num>
  <w:num w:numId="27">
    <w:abstractNumId w:val="3"/>
  </w:num>
  <w:num w:numId="28">
    <w:abstractNumId w:val="40"/>
  </w:num>
  <w:num w:numId="29">
    <w:abstractNumId w:val="44"/>
  </w:num>
  <w:num w:numId="30">
    <w:abstractNumId w:val="34"/>
  </w:num>
  <w:num w:numId="31">
    <w:abstractNumId w:val="0"/>
  </w:num>
  <w:num w:numId="32">
    <w:abstractNumId w:val="45"/>
  </w:num>
  <w:num w:numId="33">
    <w:abstractNumId w:val="4"/>
  </w:num>
  <w:num w:numId="34">
    <w:abstractNumId w:val="5"/>
  </w:num>
  <w:num w:numId="35">
    <w:abstractNumId w:val="25"/>
  </w:num>
  <w:num w:numId="36">
    <w:abstractNumId w:val="15"/>
  </w:num>
  <w:num w:numId="37">
    <w:abstractNumId w:val="43"/>
  </w:num>
  <w:num w:numId="38">
    <w:abstractNumId w:val="20"/>
  </w:num>
  <w:num w:numId="39">
    <w:abstractNumId w:val="14"/>
  </w:num>
  <w:num w:numId="40">
    <w:abstractNumId w:val="12"/>
  </w:num>
  <w:num w:numId="41">
    <w:abstractNumId w:val="28"/>
  </w:num>
  <w:num w:numId="42">
    <w:abstractNumId w:val="7"/>
  </w:num>
  <w:num w:numId="43">
    <w:abstractNumId w:val="8"/>
  </w:num>
  <w:num w:numId="44">
    <w:abstractNumId w:val="36"/>
  </w:num>
  <w:num w:numId="45">
    <w:abstractNumId w:val="42"/>
  </w:num>
  <w:num w:numId="46">
    <w:abstractNumId w:val="22"/>
  </w:num>
  <w:num w:numId="47">
    <w:abstractNumId w:val="10"/>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111E49"/>
    <w:rsid w:val="001B118F"/>
    <w:rsid w:val="00235E1F"/>
    <w:rsid w:val="002B114B"/>
    <w:rsid w:val="002F5B8F"/>
    <w:rsid w:val="003641E1"/>
    <w:rsid w:val="003A67D4"/>
    <w:rsid w:val="003B3BC6"/>
    <w:rsid w:val="00491E14"/>
    <w:rsid w:val="005545E9"/>
    <w:rsid w:val="00572F95"/>
    <w:rsid w:val="0058742D"/>
    <w:rsid w:val="005B3935"/>
    <w:rsid w:val="00623CF5"/>
    <w:rsid w:val="00666D19"/>
    <w:rsid w:val="007400E9"/>
    <w:rsid w:val="00751D24"/>
    <w:rsid w:val="00754A98"/>
    <w:rsid w:val="007634FB"/>
    <w:rsid w:val="00792FE7"/>
    <w:rsid w:val="00844879"/>
    <w:rsid w:val="008609BC"/>
    <w:rsid w:val="0087529A"/>
    <w:rsid w:val="009052BA"/>
    <w:rsid w:val="00962587"/>
    <w:rsid w:val="00AE0750"/>
    <w:rsid w:val="00AF2884"/>
    <w:rsid w:val="00B640EC"/>
    <w:rsid w:val="00B6526B"/>
    <w:rsid w:val="00BA5CE6"/>
    <w:rsid w:val="00CC0CB2"/>
    <w:rsid w:val="00CC1E26"/>
    <w:rsid w:val="00CC3AFF"/>
    <w:rsid w:val="00CD6B9D"/>
    <w:rsid w:val="00CE3EB9"/>
    <w:rsid w:val="00D419F3"/>
    <w:rsid w:val="00D43130"/>
    <w:rsid w:val="00D77F2F"/>
    <w:rsid w:val="00DA4BB0"/>
    <w:rsid w:val="00DB4F3A"/>
    <w:rsid w:val="00DC5023"/>
    <w:rsid w:val="00DD3B4A"/>
    <w:rsid w:val="00E23188"/>
    <w:rsid w:val="00E476F4"/>
    <w:rsid w:val="00E5604B"/>
    <w:rsid w:val="00EB3E98"/>
    <w:rsid w:val="00F06F22"/>
    <w:rsid w:val="00FA76AA"/>
    <w:rsid w:val="00FB3AA4"/>
    <w:rsid w:val="00FF34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paragraph" w:styleId="TOC1">
    <w:name w:val="toc 1"/>
    <w:basedOn w:val="Normal"/>
    <w:next w:val="Normal"/>
    <w:autoRedefine/>
    <w:uiPriority w:val="39"/>
    <w:rsid w:val="00CC1E26"/>
    <w:rPr>
      <w:szCs w:val="24"/>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252</TotalTime>
  <Pages>4</Pages>
  <Words>608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4129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8</cp:revision>
  <dcterms:created xsi:type="dcterms:W3CDTF">2010-03-19T16:08:00Z</dcterms:created>
  <dcterms:modified xsi:type="dcterms:W3CDTF">2010-03-19T21:14:00Z</dcterms:modified>
  <cp:category>&lt;15-10-0234-00-leci&gt;</cp:category>
</cp:coreProperties>
</file>