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EBE4" w14:textId="77777777"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1605"/>
        <w:gridCol w:w="1995"/>
        <w:gridCol w:w="1350"/>
        <w:gridCol w:w="2831"/>
      </w:tblGrid>
      <w:tr w:rsidR="00CA09B2" w14:paraId="610EFBD2" w14:textId="77777777" w:rsidTr="00462286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42E83390" w14:textId="5369D49E" w:rsidR="00CA09B2" w:rsidRDefault="004F2EE0" w:rsidP="004F2EE0">
            <w:pPr>
              <w:pStyle w:val="T2"/>
            </w:pPr>
            <w:r>
              <w:t xml:space="preserve">PDT </w:t>
            </w:r>
            <w:r w:rsidR="00B807D1">
              <w:t>Up</w:t>
            </w:r>
            <w:r w:rsidR="0082319F">
              <w:t xml:space="preserve">link </w:t>
            </w:r>
            <w:r w:rsidR="00B807D1">
              <w:t>Carrier Frequency</w:t>
            </w:r>
          </w:p>
        </w:tc>
      </w:tr>
      <w:tr w:rsidR="00CA09B2" w14:paraId="1724A3C4" w14:textId="77777777" w:rsidTr="00462286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16DF7F55" w14:textId="1308FEA6" w:rsidR="00CA09B2" w:rsidRDefault="00CA09B2" w:rsidP="004F2EE0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4F2EE0">
              <w:rPr>
                <w:b w:val="0"/>
                <w:sz w:val="20"/>
              </w:rPr>
              <w:t>202</w:t>
            </w:r>
            <w:r w:rsidR="0082319F"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-</w:t>
            </w:r>
            <w:r w:rsidR="0082319F">
              <w:rPr>
                <w:b w:val="0"/>
                <w:sz w:val="20"/>
              </w:rPr>
              <w:t>09</w:t>
            </w:r>
            <w:r>
              <w:rPr>
                <w:b w:val="0"/>
                <w:sz w:val="20"/>
              </w:rPr>
              <w:t>-</w:t>
            </w:r>
            <w:r w:rsidR="0082319F">
              <w:rPr>
                <w:b w:val="0"/>
                <w:sz w:val="20"/>
              </w:rPr>
              <w:t>10</w:t>
            </w:r>
          </w:p>
        </w:tc>
      </w:tr>
      <w:tr w:rsidR="00CA09B2" w14:paraId="10780462" w14:textId="77777777" w:rsidTr="00462286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73AB5F68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14:paraId="6F7BCE61" w14:textId="77777777" w:rsidTr="00462286">
        <w:trPr>
          <w:jc w:val="center"/>
        </w:trPr>
        <w:tc>
          <w:tcPr>
            <w:tcW w:w="1795" w:type="dxa"/>
            <w:vAlign w:val="center"/>
          </w:tcPr>
          <w:p w14:paraId="674CD0C8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605" w:type="dxa"/>
            <w:vAlign w:val="center"/>
          </w:tcPr>
          <w:p w14:paraId="08F276CE" w14:textId="77777777"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1995" w:type="dxa"/>
            <w:vAlign w:val="center"/>
          </w:tcPr>
          <w:p w14:paraId="58C470C3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350" w:type="dxa"/>
            <w:vAlign w:val="center"/>
          </w:tcPr>
          <w:p w14:paraId="0326BDF6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2831" w:type="dxa"/>
            <w:vAlign w:val="center"/>
          </w:tcPr>
          <w:p w14:paraId="00524709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97560F" w:rsidRPr="00E61FE9" w14:paraId="5BD98E71" w14:textId="77777777" w:rsidTr="00462286">
        <w:trPr>
          <w:trHeight w:val="440"/>
          <w:jc w:val="center"/>
        </w:trPr>
        <w:tc>
          <w:tcPr>
            <w:tcW w:w="1795" w:type="dxa"/>
            <w:vAlign w:val="center"/>
          </w:tcPr>
          <w:p w14:paraId="7BA95338" w14:textId="71A14ED6" w:rsidR="0097560F" w:rsidRPr="00E61FE9" w:rsidRDefault="00F120E8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E61FE9">
              <w:rPr>
                <w:b w:val="0"/>
                <w:sz w:val="22"/>
                <w:szCs w:val="22"/>
              </w:rPr>
              <w:t>Rui Cao</w:t>
            </w:r>
          </w:p>
        </w:tc>
        <w:tc>
          <w:tcPr>
            <w:tcW w:w="1605" w:type="dxa"/>
            <w:vAlign w:val="center"/>
          </w:tcPr>
          <w:p w14:paraId="29EA8242" w14:textId="01D32314" w:rsidR="0097560F" w:rsidRPr="00E61FE9" w:rsidRDefault="00F120E8" w:rsidP="00E43A4A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E61FE9">
              <w:rPr>
                <w:b w:val="0"/>
                <w:sz w:val="22"/>
                <w:szCs w:val="22"/>
              </w:rPr>
              <w:t>NXP</w:t>
            </w:r>
          </w:p>
        </w:tc>
        <w:tc>
          <w:tcPr>
            <w:tcW w:w="1995" w:type="dxa"/>
            <w:vAlign w:val="center"/>
          </w:tcPr>
          <w:p w14:paraId="2493DBA5" w14:textId="1C3BFEC3" w:rsidR="0097560F" w:rsidRPr="00E61FE9" w:rsidRDefault="0097560F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75E0F39" w14:textId="2B88CD41" w:rsidR="0097560F" w:rsidRPr="00E61FE9" w:rsidRDefault="0097560F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14:paraId="4E7AE615" w14:textId="5CC0D612" w:rsidR="0097560F" w:rsidRPr="00E61FE9" w:rsidRDefault="0076406A" w:rsidP="00801B4E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E61FE9">
              <w:rPr>
                <w:b w:val="0"/>
                <w:sz w:val="22"/>
                <w:szCs w:val="22"/>
              </w:rPr>
              <w:t>rui.cao_2@nxp.com</w:t>
            </w:r>
          </w:p>
        </w:tc>
      </w:tr>
      <w:tr w:rsidR="00BC7783" w:rsidRPr="009B001D" w14:paraId="6FB2F3DA" w14:textId="77777777" w:rsidTr="001D7E2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AA78" w14:textId="4C2318CD" w:rsidR="00BC7783" w:rsidRPr="00E61FE9" w:rsidRDefault="00256BEA" w:rsidP="00BC7783">
            <w:pPr>
              <w:pStyle w:val="BodyText"/>
              <w:jc w:val="center"/>
              <w:rPr>
                <w:b/>
              </w:rPr>
            </w:pPr>
            <w:r w:rsidRPr="00E61FE9">
              <w:rPr>
                <w:sz w:val="22"/>
                <w:szCs w:val="22"/>
                <w:lang w:eastAsia="ko-KR"/>
              </w:rPr>
              <w:t>You-Wei Chen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9EB3" w14:textId="2D64A529" w:rsidR="00BC7783" w:rsidRDefault="00BC7783" w:rsidP="00BC778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2273" w14:textId="77777777" w:rsidR="00BC7783" w:rsidRDefault="00BC7783" w:rsidP="00BC778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856C" w14:textId="77777777" w:rsidR="00BC7783" w:rsidRDefault="00BC7783" w:rsidP="00BC778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4C97" w14:textId="616C4A23" w:rsidR="00BC7783" w:rsidRPr="005042AA" w:rsidRDefault="00BC7783" w:rsidP="00BC7783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</w:tr>
      <w:tr w:rsidR="00256BEA" w:rsidRPr="009B001D" w14:paraId="46601C56" w14:textId="77777777" w:rsidTr="001D7E2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E6D" w14:textId="49602925" w:rsidR="00256BEA" w:rsidRPr="00E61FE9" w:rsidRDefault="00256BEA" w:rsidP="00256BEA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rPr>
                <w:sz w:val="22"/>
                <w:szCs w:val="22"/>
                <w:lang w:eastAsia="ko-KR"/>
              </w:rPr>
              <w:t>Panpan Li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58C4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49FF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799B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B19" w14:textId="77777777" w:rsidR="00256BEA" w:rsidRPr="005042AA" w:rsidRDefault="00256BEA" w:rsidP="00256BE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</w:tr>
      <w:tr w:rsidR="00256BEA" w:rsidRPr="009B001D" w14:paraId="72751977" w14:textId="77777777" w:rsidTr="001D7E2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608B" w14:textId="091752AD" w:rsidR="00256BEA" w:rsidRPr="00E61FE9" w:rsidRDefault="00256BEA" w:rsidP="00256BEA">
            <w:pPr>
              <w:pStyle w:val="BodyTex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E61FE9">
              <w:rPr>
                <w:sz w:val="22"/>
                <w:szCs w:val="22"/>
                <w:lang w:eastAsia="ko-KR"/>
              </w:rPr>
              <w:t>Bin Qian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BE83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97E8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83E9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951" w14:textId="1265081E" w:rsidR="00256BEA" w:rsidRPr="005042AA" w:rsidRDefault="00256BEA" w:rsidP="00256BE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</w:tr>
      <w:tr w:rsidR="00256BEA" w:rsidRPr="009B001D" w14:paraId="0472F1DA" w14:textId="77777777" w:rsidTr="001D7E2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C193" w14:textId="2C1248F4" w:rsidR="00256BEA" w:rsidRPr="00E61FE9" w:rsidRDefault="00256BEA" w:rsidP="00256BEA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rPr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0E93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0613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FDA9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38C7" w14:textId="48F533D9" w:rsidR="00256BEA" w:rsidRPr="005042AA" w:rsidRDefault="00256BEA" w:rsidP="00256BE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</w:tr>
      <w:tr w:rsidR="00256BEA" w:rsidRPr="009B001D" w14:paraId="18CE94DE" w14:textId="77777777" w:rsidTr="001D7E2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0B3" w14:textId="2023CEF5" w:rsidR="00256BEA" w:rsidRPr="00E61FE9" w:rsidRDefault="00256BEA" w:rsidP="00256BEA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rPr>
                <w:sz w:val="22"/>
                <w:szCs w:val="22"/>
                <w:lang w:eastAsia="ko-KR"/>
              </w:rPr>
              <w:t>Amichai Sanderovich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DB11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056C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EFF4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36CF" w14:textId="01D2FA95" w:rsidR="00256BEA" w:rsidRPr="005042AA" w:rsidRDefault="00256BEA" w:rsidP="00256BE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</w:tr>
      <w:tr w:rsidR="00256BEA" w:rsidRPr="009B001D" w14:paraId="566508E8" w14:textId="77777777" w:rsidTr="001D7E2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12ED" w14:textId="041F1BAC" w:rsidR="00256BEA" w:rsidRPr="00E61FE9" w:rsidRDefault="00256BEA" w:rsidP="00256BEA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t>Manideep</w:t>
            </w:r>
            <w:r w:rsidRPr="00E61FE9">
              <w:rPr>
                <w:color w:val="000000"/>
                <w:sz w:val="27"/>
                <w:szCs w:val="27"/>
              </w:rPr>
              <w:t xml:space="preserve"> </w:t>
            </w:r>
            <w:r w:rsidRPr="00E61FE9">
              <w:t>Dunna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F86B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177B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834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9A8" w14:textId="15E3C514" w:rsidR="00256BEA" w:rsidRPr="005042AA" w:rsidRDefault="00256BEA" w:rsidP="00256BE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</w:tr>
      <w:tr w:rsidR="00E61FE9" w:rsidRPr="009B001D" w14:paraId="5803A0C8" w14:textId="77777777" w:rsidTr="001D7E2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57F7" w14:textId="7D9A97B3" w:rsidR="00E61FE9" w:rsidRPr="00E61FE9" w:rsidRDefault="00E61FE9" w:rsidP="00E61FE9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rPr>
                <w:sz w:val="22"/>
                <w:szCs w:val="22"/>
                <w:lang w:eastAsia="ko-KR"/>
              </w:rPr>
              <w:t>Shengquan Hu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7EA3" w14:textId="77777777" w:rsidR="00E61FE9" w:rsidRDefault="00E61FE9" w:rsidP="00E61FE9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03C" w14:textId="77777777" w:rsidR="00E61FE9" w:rsidRDefault="00E61FE9" w:rsidP="00E61FE9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82A7" w14:textId="77777777" w:rsidR="00E61FE9" w:rsidRDefault="00E61FE9" w:rsidP="00E61FE9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06E1" w14:textId="77777777" w:rsidR="00E61FE9" w:rsidRPr="005042AA" w:rsidRDefault="00E61FE9" w:rsidP="00E61FE9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</w:tr>
      <w:tr w:rsidR="00E61FE9" w:rsidRPr="009B001D" w14:paraId="0B84BBF4" w14:textId="77777777" w:rsidTr="001D7E2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415B" w14:textId="2EBAA22B" w:rsidR="00E61FE9" w:rsidRPr="00E61FE9" w:rsidRDefault="00E61FE9" w:rsidP="00E61FE9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proofErr w:type="spellStart"/>
            <w:r w:rsidRPr="00E61FE9">
              <w:rPr>
                <w:sz w:val="22"/>
                <w:szCs w:val="22"/>
                <w:lang w:eastAsia="ko-KR"/>
              </w:rPr>
              <w:t>Yuxiao</w:t>
            </w:r>
            <w:proofErr w:type="spellEnd"/>
            <w:r w:rsidRPr="00E61FE9">
              <w:rPr>
                <w:sz w:val="22"/>
                <w:szCs w:val="22"/>
                <w:lang w:eastAsia="ko-KR"/>
              </w:rPr>
              <w:t xml:space="preserve"> Hou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8F6" w14:textId="77777777" w:rsidR="00E61FE9" w:rsidRDefault="00E61FE9" w:rsidP="00E61FE9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BB73" w14:textId="77777777" w:rsidR="00E61FE9" w:rsidRDefault="00E61FE9" w:rsidP="00E61FE9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352C" w14:textId="77777777" w:rsidR="00E61FE9" w:rsidRDefault="00E61FE9" w:rsidP="00E61FE9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9F58" w14:textId="77777777" w:rsidR="00E61FE9" w:rsidRPr="005042AA" w:rsidRDefault="00E61FE9" w:rsidP="00E61FE9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</w:tr>
      <w:tr w:rsidR="00256BEA" w:rsidRPr="009B001D" w14:paraId="15F41336" w14:textId="77777777" w:rsidTr="001D7E2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B378" w14:textId="715C52FD" w:rsidR="00256BEA" w:rsidRPr="00E61FE9" w:rsidRDefault="00E61FE9" w:rsidP="00256BEA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t>Dror Regev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E281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3586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142B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231" w14:textId="77777777" w:rsidR="00256BEA" w:rsidRPr="005042AA" w:rsidRDefault="00256BEA" w:rsidP="00256BE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</w:tr>
      <w:tr w:rsidR="00256BEA" w:rsidRPr="009B001D" w14:paraId="633911B0" w14:textId="77777777" w:rsidTr="001D7E2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35E7" w14:textId="62165C82" w:rsidR="00256BEA" w:rsidRPr="00E61FE9" w:rsidRDefault="00E61FE9" w:rsidP="00256BEA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t>Leif Wilhelmsson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A7D2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1961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5BE8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9990" w14:textId="77777777" w:rsidR="00256BEA" w:rsidRPr="005042AA" w:rsidRDefault="00256BEA" w:rsidP="00256BE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</w:tr>
      <w:tr w:rsidR="00256BEA" w:rsidRPr="009B001D" w14:paraId="21554539" w14:textId="77777777" w:rsidTr="001D7E2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43D7" w14:textId="09D34C81" w:rsidR="00256BEA" w:rsidRPr="00E61FE9" w:rsidRDefault="00E61FE9" w:rsidP="00256BEA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t>Nelson Costa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79BC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09D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4465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9CC0" w14:textId="77777777" w:rsidR="00256BEA" w:rsidRPr="005042AA" w:rsidRDefault="00256BEA" w:rsidP="00256BE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</w:tr>
      <w:tr w:rsidR="00256BEA" w:rsidRPr="009B001D" w14:paraId="123F0431" w14:textId="77777777" w:rsidTr="001D7E2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8F53" w14:textId="107C6B5A" w:rsidR="00256BEA" w:rsidRPr="00E61FE9" w:rsidRDefault="00E61FE9" w:rsidP="00256BEA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t>Alice Chen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69A6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E0F1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5D03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FF4D" w14:textId="77777777" w:rsidR="00256BEA" w:rsidRPr="005042AA" w:rsidRDefault="00256BEA" w:rsidP="00256BE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</w:tr>
      <w:tr w:rsidR="00256BEA" w:rsidRPr="009B001D" w14:paraId="08456580" w14:textId="77777777" w:rsidTr="001D7E2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C645" w14:textId="69539C57" w:rsidR="00256BEA" w:rsidRPr="00E61FE9" w:rsidRDefault="00256BEA" w:rsidP="00256BEA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rPr>
                <w:sz w:val="22"/>
                <w:szCs w:val="22"/>
                <w:lang w:eastAsia="ko-KR"/>
              </w:rPr>
              <w:t>Leif Wilhelmsson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EB35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1531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B079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A39" w14:textId="77777777" w:rsidR="00256BEA" w:rsidRPr="005042AA" w:rsidRDefault="00256BEA" w:rsidP="00256BEA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</w:tr>
    </w:tbl>
    <w:p w14:paraId="6A025B86" w14:textId="44E53ACF" w:rsidR="00CA09B2" w:rsidRPr="009B001D" w:rsidRDefault="00173566" w:rsidP="001A7309">
      <w:pPr>
        <w:pStyle w:val="T1"/>
        <w:spacing w:after="120"/>
        <w:jc w:val="left"/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AD664D9" wp14:editId="7E5F7E1C">
                <wp:simplePos x="0" y="0"/>
                <wp:positionH relativeFrom="column">
                  <wp:posOffset>-66675</wp:posOffset>
                </wp:positionH>
                <wp:positionV relativeFrom="paragraph">
                  <wp:posOffset>955675</wp:posOffset>
                </wp:positionV>
                <wp:extent cx="6419850" cy="2844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ED16C" w14:textId="77777777" w:rsidR="00D523EF" w:rsidRDefault="00D523EF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6756581D" w14:textId="75F56FA3" w:rsidR="00173566" w:rsidRPr="003652E7" w:rsidRDefault="00173566" w:rsidP="00173566">
                            <w:pPr>
                              <w:suppressAutoHyphens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 xml:space="preserve">This document contains Proposed Draft Text (PDT) for the </w:t>
                            </w:r>
                            <w:r w:rsidR="004C2B9A">
                              <w:rPr>
                                <w:rFonts w:eastAsia="Malgun Gothic"/>
                              </w:rPr>
                              <w:t>uplink</w:t>
                            </w:r>
                            <w:r w:rsidR="0082319F">
                              <w:rPr>
                                <w:rFonts w:eastAsia="Malgun Gothic"/>
                              </w:rPr>
                              <w:t xml:space="preserve"> </w:t>
                            </w:r>
                            <w:r w:rsidR="004C2B9A">
                              <w:rPr>
                                <w:rFonts w:eastAsia="Malgun Gothic"/>
                              </w:rPr>
                              <w:t>carrier frequency</w:t>
                            </w:r>
                            <w:r w:rsidR="001272B4">
                              <w:rPr>
                                <w:rFonts w:eastAsia="Malgun Gothic"/>
                              </w:rPr>
                              <w:t xml:space="preserve"> 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of the </w:t>
                            </w:r>
                            <w:proofErr w:type="spellStart"/>
                            <w:r>
                              <w:rPr>
                                <w:rFonts w:eastAsia="Malgun Gothic"/>
                              </w:rPr>
                              <w:t>TGb</w:t>
                            </w:r>
                            <w:r w:rsidR="0082319F">
                              <w:rPr>
                                <w:rFonts w:eastAsia="Malgun Gothic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eastAsia="Malgun Gothic"/>
                              </w:rPr>
                              <w:t xml:space="preserve"> (</w:t>
                            </w:r>
                            <w:r w:rsidR="0082319F">
                              <w:rPr>
                                <w:rFonts w:eastAsia="Malgun Gothic"/>
                              </w:rPr>
                              <w:t>AMP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, </w:t>
                            </w:r>
                            <w:r w:rsidR="0082319F">
                              <w:rPr>
                                <w:rFonts w:eastAsia="Malgun Gothic"/>
                              </w:rPr>
                              <w:t>Ambient Power</w:t>
                            </w:r>
                            <w:r>
                              <w:rPr>
                                <w:rFonts w:eastAsia="Malgun Gothic"/>
                              </w:rPr>
                              <w:t>) amendment to the 802.11 standard.</w:t>
                            </w:r>
                          </w:p>
                          <w:p w14:paraId="04850690" w14:textId="3F3ECD4A" w:rsidR="00D523EF" w:rsidRDefault="00D523E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664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25pt;margin-top:75.25pt;width:505.5pt;height:2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uG9AEAAMsDAAAOAAAAZHJzL2Uyb0RvYy54bWysU8tu2zAQvBfoPxC817INJXUEy0HqwEWB&#10;9AGk+QCKoiSiFJdd0pbcr++SchwjvQXVgeByydmd2dH6duwNOyj0GmzJF7M5Z8pKqLVtS/70c/dh&#10;xZkPwtbCgFUlPyrPbzfv360HV6gldGBqhYxArC8GV/IuBFdkmZed6oWfgVOWkg1gLwKF2GY1ioHQ&#10;e5Mt5/PrbACsHYJU3tPp/ZTkm4TfNEqG703jVWCm5NRbSCumtYprtlmLokXhOi1PbYg3dNELbano&#10;GepeBMH2qP+B6rVE8NCEmYQ+g6bRUiUOxGYxf8XmsRNOJS4kjndnmfz/g5XfDo/uB7IwfoKRBphI&#10;ePcA8pdnFradsK26Q4ShU6KmwosoWTY4X5yeRql94SNINXyFmoYs9gES0NhgH1UhnozQaQDHs+hq&#10;DEzS4XW+uFldUUpSbrnK89U8jSUTxfNzhz58VtCzuCk50lQTvDg8+BDbEcXzlVjNg9H1ThuTAmyr&#10;rUF2EOSAXfoSg1fXjI2XLcRnE2I8STwjtYlkGKuRkpFvBfWRGCNMjqI/gDYd4B/OBnJTyf3vvUDF&#10;mfliSbWbRZ5H+6Ugv/q4pAAvM9VlRlhJUCUPnE3bbZgsu3eo244qTXOycEdKNzpp8NLVqW9yTJLm&#10;5O5oycs43Xr5Bzd/AQAA//8DAFBLAwQUAAYACAAAACEAqWnCht4AAAAMAQAADwAAAGRycy9kb3du&#10;cmV2LnhtbEyPzU7DMBCE70h9B2srcUGtXUT6E+JUgATi2p8H2MTbJCJeR7HbpG+Pc4LbrObT7Ey2&#10;H20rbtT7xrGG1VKBIC6dabjScD59LrYgfEA22DomDXfysM9nDxmmxg18oNsxVCKGsE9RQx1Cl0rp&#10;y5os+qXriKN3cb3FEM++kqbHIYbbVj4rtZYWG44fauzoo6by53i1Gi7fw1OyG4qvcN4cXtbv2GwK&#10;d9f6cT6+vYIINIY/GKb6sTrksVPhrmy8aDUsViqJaDSSSUyEUpMqNCS7bQIyz+T/EfkvAAAA//8D&#10;AFBLAQItABQABgAIAAAAIQC2gziS/gAAAOEBAAATAAAAAAAAAAAAAAAAAAAAAABbQ29udGVudF9U&#10;eXBlc10ueG1sUEsBAi0AFAAGAAgAAAAhADj9If/WAAAAlAEAAAsAAAAAAAAAAAAAAAAALwEAAF9y&#10;ZWxzLy5yZWxzUEsBAi0AFAAGAAgAAAAhAHSlu4b0AQAAywMAAA4AAAAAAAAAAAAAAAAALgIAAGRy&#10;cy9lMm9Eb2MueG1sUEsBAi0AFAAGAAgAAAAhAKlpwobeAAAADAEAAA8AAAAAAAAAAAAAAAAATgQA&#10;AGRycy9kb3ducmV2LnhtbFBLBQYAAAAABAAEAPMAAABZBQAAAAA=&#10;" o:allowincell="f" stroked="f">
                <v:textbox>
                  <w:txbxContent>
                    <w:p w14:paraId="650ED16C" w14:textId="77777777" w:rsidR="00D523EF" w:rsidRDefault="00D523EF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6756581D" w14:textId="75F56FA3" w:rsidR="00173566" w:rsidRPr="003652E7" w:rsidRDefault="00173566" w:rsidP="00173566">
                      <w:pPr>
                        <w:suppressAutoHyphens/>
                        <w:rPr>
                          <w:rFonts w:eastAsia="Malgun Gothic"/>
                        </w:rPr>
                      </w:pPr>
                      <w:r>
                        <w:rPr>
                          <w:rFonts w:eastAsia="Malgun Gothic"/>
                        </w:rPr>
                        <w:t xml:space="preserve">This document contains Proposed Draft Text (PDT) for the </w:t>
                      </w:r>
                      <w:r w:rsidR="004C2B9A">
                        <w:rPr>
                          <w:rFonts w:eastAsia="Malgun Gothic"/>
                        </w:rPr>
                        <w:t>uplink</w:t>
                      </w:r>
                      <w:r w:rsidR="0082319F">
                        <w:rPr>
                          <w:rFonts w:eastAsia="Malgun Gothic"/>
                        </w:rPr>
                        <w:t xml:space="preserve"> </w:t>
                      </w:r>
                      <w:r w:rsidR="004C2B9A">
                        <w:rPr>
                          <w:rFonts w:eastAsia="Malgun Gothic"/>
                        </w:rPr>
                        <w:t>carrier frequency</w:t>
                      </w:r>
                      <w:r w:rsidR="001272B4">
                        <w:rPr>
                          <w:rFonts w:eastAsia="Malgun Gothic"/>
                        </w:rPr>
                        <w:t xml:space="preserve"> </w:t>
                      </w:r>
                      <w:r>
                        <w:rPr>
                          <w:rFonts w:eastAsia="Malgun Gothic"/>
                        </w:rPr>
                        <w:t xml:space="preserve">of the </w:t>
                      </w:r>
                      <w:proofErr w:type="spellStart"/>
                      <w:r>
                        <w:rPr>
                          <w:rFonts w:eastAsia="Malgun Gothic"/>
                        </w:rPr>
                        <w:t>TGb</w:t>
                      </w:r>
                      <w:r w:rsidR="0082319F">
                        <w:rPr>
                          <w:rFonts w:eastAsia="Malgun Gothic"/>
                        </w:rPr>
                        <w:t>p</w:t>
                      </w:r>
                      <w:proofErr w:type="spellEnd"/>
                      <w:r>
                        <w:rPr>
                          <w:rFonts w:eastAsia="Malgun Gothic"/>
                        </w:rPr>
                        <w:t xml:space="preserve"> (</w:t>
                      </w:r>
                      <w:r w:rsidR="0082319F">
                        <w:rPr>
                          <w:rFonts w:eastAsia="Malgun Gothic"/>
                        </w:rPr>
                        <w:t>AMP</w:t>
                      </w:r>
                      <w:r>
                        <w:rPr>
                          <w:rFonts w:eastAsia="Malgun Gothic"/>
                        </w:rPr>
                        <w:t xml:space="preserve">, </w:t>
                      </w:r>
                      <w:r w:rsidR="0082319F">
                        <w:rPr>
                          <w:rFonts w:eastAsia="Malgun Gothic"/>
                        </w:rPr>
                        <w:t>Ambient Power</w:t>
                      </w:r>
                      <w:r>
                        <w:rPr>
                          <w:rFonts w:eastAsia="Malgun Gothic"/>
                        </w:rPr>
                        <w:t>) amendment to the 802.11 standard.</w:t>
                      </w:r>
                    </w:p>
                    <w:p w14:paraId="04850690" w14:textId="3F3ECD4A" w:rsidR="00D523EF" w:rsidRDefault="00D523E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A09B2" w:rsidRPr="009B001D">
        <w:br w:type="page"/>
      </w:r>
    </w:p>
    <w:p w14:paraId="777E059C" w14:textId="77777777" w:rsidR="0015421A" w:rsidRDefault="0015421A" w:rsidP="0015421A">
      <w:pPr>
        <w:pStyle w:val="Heading1"/>
      </w:pPr>
      <w:r>
        <w:lastRenderedPageBreak/>
        <w:t>Revision information</w:t>
      </w:r>
    </w:p>
    <w:p w14:paraId="38AA1B06" w14:textId="77777777" w:rsidR="0015421A" w:rsidRPr="00380AFF" w:rsidRDefault="0015421A" w:rsidP="0015421A">
      <w:pPr>
        <w:rPr>
          <w:szCs w:val="22"/>
        </w:rPr>
      </w:pPr>
    </w:p>
    <w:p w14:paraId="70DB77A3" w14:textId="77777777" w:rsidR="00F07428" w:rsidRDefault="00F07428" w:rsidP="0015421A">
      <w:pPr>
        <w:rPr>
          <w:szCs w:val="22"/>
        </w:rPr>
      </w:pPr>
      <w:r>
        <w:rPr>
          <w:szCs w:val="22"/>
        </w:rPr>
        <w:t>The following is a summary of the important changes that occurred within each revision of this document:</w:t>
      </w:r>
    </w:p>
    <w:p w14:paraId="2E89ACD7" w14:textId="77777777" w:rsidR="00F07428" w:rsidRDefault="00F07428" w:rsidP="0015421A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9047"/>
      </w:tblGrid>
      <w:tr w:rsidR="00F07428" w14:paraId="3DC56D96" w14:textId="77777777" w:rsidTr="00F07428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2B87B0F" w14:textId="77777777" w:rsidR="00F07428" w:rsidRPr="00F07428" w:rsidRDefault="00F07428" w:rsidP="00F07428">
            <w:pPr>
              <w:jc w:val="center"/>
              <w:rPr>
                <w:b/>
                <w:szCs w:val="22"/>
              </w:rPr>
            </w:pPr>
            <w:r w:rsidRPr="00F07428">
              <w:rPr>
                <w:b/>
                <w:szCs w:val="22"/>
              </w:rPr>
              <w:t>Revision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A55EF2D" w14:textId="77777777" w:rsidR="00F07428" w:rsidRPr="00F07428" w:rsidRDefault="00F07428" w:rsidP="0015421A">
            <w:pPr>
              <w:rPr>
                <w:b/>
                <w:szCs w:val="22"/>
              </w:rPr>
            </w:pPr>
            <w:r w:rsidRPr="00F07428">
              <w:rPr>
                <w:b/>
                <w:szCs w:val="22"/>
              </w:rPr>
              <w:t>Major changes</w:t>
            </w:r>
          </w:p>
        </w:tc>
      </w:tr>
      <w:tr w:rsidR="00F07428" w14:paraId="48DFDA07" w14:textId="77777777" w:rsidTr="00F07428">
        <w:tc>
          <w:tcPr>
            <w:tcW w:w="1012" w:type="dxa"/>
            <w:tcBorders>
              <w:top w:val="single" w:sz="4" w:space="0" w:color="auto"/>
            </w:tcBorders>
          </w:tcPr>
          <w:p w14:paraId="5A09DDF8" w14:textId="77777777" w:rsidR="00F07428" w:rsidRDefault="00F07428" w:rsidP="00F07428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9058" w:type="dxa"/>
            <w:tcBorders>
              <w:top w:val="single" w:sz="4" w:space="0" w:color="auto"/>
            </w:tcBorders>
          </w:tcPr>
          <w:p w14:paraId="47956210" w14:textId="77777777" w:rsidR="00F07428" w:rsidRDefault="00F07428" w:rsidP="0015421A">
            <w:pPr>
              <w:rPr>
                <w:szCs w:val="22"/>
              </w:rPr>
            </w:pPr>
            <w:r>
              <w:rPr>
                <w:szCs w:val="22"/>
              </w:rPr>
              <w:t>Initial revision</w:t>
            </w:r>
          </w:p>
        </w:tc>
      </w:tr>
      <w:tr w:rsidR="00F07428" w14:paraId="6DB984E0" w14:textId="77777777" w:rsidTr="00F07428">
        <w:tc>
          <w:tcPr>
            <w:tcW w:w="1012" w:type="dxa"/>
          </w:tcPr>
          <w:p w14:paraId="4EBC0CB1" w14:textId="138BA56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1F3FCD73" w14:textId="64FB30CA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39B1BA54" w14:textId="77777777" w:rsidTr="00F07428">
        <w:tc>
          <w:tcPr>
            <w:tcW w:w="1012" w:type="dxa"/>
          </w:tcPr>
          <w:p w14:paraId="012B65E3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78F06724" w14:textId="77777777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7CBA74E8" w14:textId="77777777" w:rsidTr="00F07428">
        <w:tc>
          <w:tcPr>
            <w:tcW w:w="1012" w:type="dxa"/>
          </w:tcPr>
          <w:p w14:paraId="7245FD42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0211B787" w14:textId="77777777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15A52A30" w14:textId="77777777" w:rsidTr="00F07428">
        <w:tc>
          <w:tcPr>
            <w:tcW w:w="1012" w:type="dxa"/>
          </w:tcPr>
          <w:p w14:paraId="1823D156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31228DC2" w14:textId="77777777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2BB19B83" w14:textId="77777777" w:rsidTr="00F07428">
        <w:tc>
          <w:tcPr>
            <w:tcW w:w="1012" w:type="dxa"/>
          </w:tcPr>
          <w:p w14:paraId="7C503DB0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2D5B895E" w14:textId="77777777" w:rsidR="00F07428" w:rsidRDefault="00F07428" w:rsidP="0015421A">
            <w:pPr>
              <w:rPr>
                <w:szCs w:val="22"/>
              </w:rPr>
            </w:pPr>
          </w:p>
        </w:tc>
      </w:tr>
    </w:tbl>
    <w:p w14:paraId="57A7CB8D" w14:textId="77777777" w:rsidR="00F07428" w:rsidRDefault="00F07428" w:rsidP="0015421A">
      <w:pPr>
        <w:rPr>
          <w:szCs w:val="22"/>
        </w:rPr>
      </w:pPr>
    </w:p>
    <w:p w14:paraId="5B38CDB1" w14:textId="77777777" w:rsidR="00F07428" w:rsidRDefault="00F07428" w:rsidP="0015421A">
      <w:pPr>
        <w:rPr>
          <w:szCs w:val="22"/>
        </w:rPr>
      </w:pPr>
    </w:p>
    <w:p w14:paraId="2D37E79A" w14:textId="77777777" w:rsidR="00380AFF" w:rsidRDefault="00380AFF" w:rsidP="00380AFF">
      <w:pPr>
        <w:pStyle w:val="Heading1"/>
      </w:pPr>
      <w:r>
        <w:t>Introduction</w:t>
      </w:r>
    </w:p>
    <w:p w14:paraId="54BCD2CA" w14:textId="77777777" w:rsidR="00380AFF" w:rsidRPr="00380AFF" w:rsidRDefault="00380AFF">
      <w:pPr>
        <w:rPr>
          <w:szCs w:val="22"/>
        </w:rPr>
      </w:pPr>
    </w:p>
    <w:p w14:paraId="6AEF7309" w14:textId="77777777" w:rsidR="00380AFF" w:rsidRPr="00380AFF" w:rsidRDefault="00380AFF" w:rsidP="00380AFF">
      <w:pPr>
        <w:rPr>
          <w:szCs w:val="22"/>
        </w:rPr>
      </w:pPr>
      <w:r w:rsidRPr="00380AFF">
        <w:rPr>
          <w:szCs w:val="22"/>
        </w:rPr>
        <w:t>Interpretation of a Motion to Adopt</w:t>
      </w:r>
    </w:p>
    <w:p w14:paraId="7F1D106F" w14:textId="77777777" w:rsidR="00380AFF" w:rsidRPr="00380AFF" w:rsidRDefault="00380AFF" w:rsidP="00380AFF">
      <w:pPr>
        <w:rPr>
          <w:szCs w:val="22"/>
          <w:lang w:eastAsia="ko-KR"/>
        </w:rPr>
      </w:pPr>
    </w:p>
    <w:p w14:paraId="190C6F62" w14:textId="44656D78" w:rsidR="00380AFF" w:rsidRPr="00380AFF" w:rsidRDefault="00380AFF" w:rsidP="00380AFF">
      <w:pPr>
        <w:rPr>
          <w:szCs w:val="22"/>
          <w:lang w:eastAsia="ko-KR"/>
        </w:rPr>
      </w:pPr>
      <w:r w:rsidRPr="00380AFF">
        <w:rPr>
          <w:szCs w:val="22"/>
          <w:lang w:eastAsia="ko-KR"/>
        </w:rPr>
        <w:t xml:space="preserve">A motion to approve this submission means that the editing instructions and any changed or added material are actioned in the </w:t>
      </w:r>
      <w:proofErr w:type="spellStart"/>
      <w:r w:rsidRPr="00380AFF">
        <w:rPr>
          <w:szCs w:val="22"/>
          <w:lang w:eastAsia="ko-KR"/>
        </w:rPr>
        <w:t>TGb</w:t>
      </w:r>
      <w:r w:rsidR="00FF69BB">
        <w:rPr>
          <w:szCs w:val="22"/>
          <w:lang w:eastAsia="ko-KR"/>
        </w:rPr>
        <w:t>p</w:t>
      </w:r>
      <w:proofErr w:type="spellEnd"/>
      <w:r w:rsidRPr="00380AFF">
        <w:rPr>
          <w:szCs w:val="22"/>
          <w:lang w:eastAsia="ko-KR"/>
        </w:rPr>
        <w:t xml:space="preserve"> Draft. The </w:t>
      </w:r>
      <w:r w:rsidR="0015421A">
        <w:rPr>
          <w:szCs w:val="22"/>
          <w:lang w:eastAsia="ko-KR"/>
        </w:rPr>
        <w:t xml:space="preserve">abstract, revision information, </w:t>
      </w:r>
      <w:r w:rsidRPr="00380AFF">
        <w:rPr>
          <w:szCs w:val="22"/>
          <w:lang w:eastAsia="ko-KR"/>
        </w:rPr>
        <w:t>introduction</w:t>
      </w:r>
      <w:r w:rsidR="00373689">
        <w:rPr>
          <w:szCs w:val="22"/>
          <w:lang w:eastAsia="ko-KR"/>
        </w:rPr>
        <w:t>,</w:t>
      </w:r>
      <w:r w:rsidRPr="00380AFF">
        <w:rPr>
          <w:szCs w:val="22"/>
          <w:lang w:eastAsia="ko-KR"/>
        </w:rPr>
        <w:t xml:space="preserve"> explanation of the proposed changes</w:t>
      </w:r>
      <w:r w:rsidR="00A34648">
        <w:rPr>
          <w:szCs w:val="22"/>
          <w:lang w:eastAsia="ko-KR"/>
        </w:rPr>
        <w:t>,</w:t>
      </w:r>
      <w:r w:rsidR="008815D2">
        <w:rPr>
          <w:szCs w:val="22"/>
          <w:lang w:eastAsia="ko-KR"/>
        </w:rPr>
        <w:t xml:space="preserve"> and</w:t>
      </w:r>
      <w:r w:rsidR="00A34648">
        <w:rPr>
          <w:szCs w:val="22"/>
          <w:lang w:eastAsia="ko-KR"/>
        </w:rPr>
        <w:t xml:space="preserve"> </w:t>
      </w:r>
      <w:r w:rsidR="00373689">
        <w:rPr>
          <w:szCs w:val="22"/>
          <w:lang w:eastAsia="ko-KR"/>
        </w:rPr>
        <w:t xml:space="preserve">references sections </w:t>
      </w:r>
      <w:r w:rsidRPr="00380AFF">
        <w:rPr>
          <w:szCs w:val="22"/>
          <w:lang w:eastAsia="ko-KR"/>
        </w:rPr>
        <w:t>are not part of the adopted material.</w:t>
      </w:r>
    </w:p>
    <w:p w14:paraId="0D19BC3A" w14:textId="77777777" w:rsidR="00380AFF" w:rsidRPr="00380AFF" w:rsidRDefault="00380AFF" w:rsidP="00380AFF">
      <w:pPr>
        <w:rPr>
          <w:szCs w:val="22"/>
          <w:lang w:eastAsia="ko-KR"/>
        </w:rPr>
      </w:pPr>
    </w:p>
    <w:p w14:paraId="2F56A456" w14:textId="31168544" w:rsidR="00380AFF" w:rsidRPr="00380AFF" w:rsidRDefault="00380AFF" w:rsidP="00380AFF">
      <w:pPr>
        <w:rPr>
          <w:b/>
          <w:bCs/>
          <w:i/>
          <w:iCs/>
          <w:szCs w:val="22"/>
          <w:lang w:eastAsia="ko-KR"/>
        </w:rPr>
      </w:pPr>
      <w:r w:rsidRPr="00380AFF">
        <w:rPr>
          <w:b/>
          <w:bCs/>
          <w:i/>
          <w:iCs/>
          <w:szCs w:val="22"/>
          <w:lang w:eastAsia="ko-KR"/>
        </w:rPr>
        <w:t xml:space="preserve">Editing instructions formatted like this are intended to be copied into the </w:t>
      </w:r>
      <w:proofErr w:type="spellStart"/>
      <w:r w:rsidRPr="00380AFF">
        <w:rPr>
          <w:b/>
          <w:bCs/>
          <w:i/>
          <w:iCs/>
          <w:szCs w:val="22"/>
          <w:lang w:eastAsia="ko-KR"/>
        </w:rPr>
        <w:t>TGb</w:t>
      </w:r>
      <w:r w:rsidR="0082319F">
        <w:rPr>
          <w:b/>
          <w:bCs/>
          <w:i/>
          <w:iCs/>
          <w:szCs w:val="22"/>
          <w:lang w:eastAsia="ko-KR"/>
        </w:rPr>
        <w:t>p</w:t>
      </w:r>
      <w:proofErr w:type="spellEnd"/>
      <w:r w:rsidRPr="00380AFF">
        <w:rPr>
          <w:b/>
          <w:bCs/>
          <w:i/>
          <w:iCs/>
          <w:szCs w:val="22"/>
          <w:lang w:eastAsia="ko-KR"/>
        </w:rPr>
        <w:t xml:space="preserve"> Draft (i.e. they are instructions to the 802.11 editor on how to merge the text with the baseline documents).</w:t>
      </w:r>
    </w:p>
    <w:p w14:paraId="29EB319D" w14:textId="77777777" w:rsidR="00032785" w:rsidRDefault="00032785" w:rsidP="00032785">
      <w:pPr>
        <w:pStyle w:val="Heading2"/>
      </w:pPr>
      <w:r>
        <w:t>Explanation of the proposed changes:</w:t>
      </w:r>
    </w:p>
    <w:p w14:paraId="3EDB1A9E" w14:textId="77777777" w:rsidR="00032785" w:rsidRDefault="00032785" w:rsidP="00032785">
      <w:pPr>
        <w:pStyle w:val="NoSpacing"/>
        <w:numPr>
          <w:ilvl w:val="0"/>
          <w:numId w:val="0"/>
        </w:numPr>
      </w:pPr>
    </w:p>
    <w:p w14:paraId="7698FD48" w14:textId="20B9D2BC" w:rsidR="00032785" w:rsidRDefault="00032785" w:rsidP="00032785">
      <w:pPr>
        <w:rPr>
          <w:szCs w:val="22"/>
          <w:lang w:eastAsia="ko-KR"/>
        </w:rPr>
      </w:pPr>
      <w:r>
        <w:rPr>
          <w:szCs w:val="22"/>
          <w:lang w:eastAsia="ko-KR"/>
        </w:rPr>
        <w:t xml:space="preserve">The proposed changes to the 802.11 </w:t>
      </w:r>
      <w:proofErr w:type="spellStart"/>
      <w:r>
        <w:rPr>
          <w:szCs w:val="22"/>
          <w:lang w:eastAsia="ko-KR"/>
        </w:rPr>
        <w:t>TGb</w:t>
      </w:r>
      <w:r w:rsidR="0082319F">
        <w:rPr>
          <w:szCs w:val="22"/>
          <w:lang w:eastAsia="ko-KR"/>
        </w:rPr>
        <w:t>p</w:t>
      </w:r>
      <w:proofErr w:type="spellEnd"/>
      <w:r>
        <w:rPr>
          <w:szCs w:val="22"/>
          <w:lang w:eastAsia="ko-KR"/>
        </w:rPr>
        <w:t xml:space="preserve"> draft within this document are based on the following motions adopted by the </w:t>
      </w:r>
      <w:proofErr w:type="spellStart"/>
      <w:r>
        <w:rPr>
          <w:szCs w:val="22"/>
          <w:lang w:eastAsia="ko-KR"/>
        </w:rPr>
        <w:t>TGb</w:t>
      </w:r>
      <w:r w:rsidR="0082319F">
        <w:rPr>
          <w:szCs w:val="22"/>
          <w:lang w:eastAsia="ko-KR"/>
        </w:rPr>
        <w:t>p</w:t>
      </w:r>
      <w:proofErr w:type="spellEnd"/>
      <w:r>
        <w:rPr>
          <w:szCs w:val="22"/>
          <w:lang w:eastAsia="ko-KR"/>
        </w:rPr>
        <w:t xml:space="preserve"> task group</w:t>
      </w:r>
      <w:r w:rsidR="007F21AD">
        <w:rPr>
          <w:szCs w:val="22"/>
          <w:lang w:eastAsia="ko-KR"/>
        </w:rPr>
        <w:t>.</w:t>
      </w:r>
    </w:p>
    <w:p w14:paraId="6639A3D9" w14:textId="77777777" w:rsidR="00373689" w:rsidRDefault="00373689" w:rsidP="00032785">
      <w:pPr>
        <w:rPr>
          <w:szCs w:val="22"/>
          <w:lang w:eastAsia="ko-KR"/>
        </w:rPr>
      </w:pPr>
    </w:p>
    <w:p w14:paraId="2541ACBE" w14:textId="47C5CA5B" w:rsidR="00380AFF" w:rsidRDefault="00380AFF" w:rsidP="00AE46B2">
      <w:pPr>
        <w:pStyle w:val="Heading3"/>
      </w:pPr>
      <w:r>
        <w:t>Relevant passing motions:</w:t>
      </w:r>
    </w:p>
    <w:p w14:paraId="638CC26C" w14:textId="77777777" w:rsidR="00380AFF" w:rsidRDefault="00380AFF" w:rsidP="00380AFF">
      <w:pPr>
        <w:pStyle w:val="NoSpacing"/>
        <w:numPr>
          <w:ilvl w:val="0"/>
          <w:numId w:val="0"/>
        </w:numPr>
      </w:pPr>
    </w:p>
    <w:p w14:paraId="14CEF18A" w14:textId="63635E2C" w:rsidR="00F53866" w:rsidRDefault="00F53866" w:rsidP="00F53866">
      <w:pPr>
        <w:rPr>
          <w:lang w:eastAsia="zh-CN"/>
        </w:rPr>
      </w:pPr>
      <w:r>
        <w:rPr>
          <w:lang w:eastAsia="zh-CN"/>
        </w:rPr>
        <w:t>[Motion #</w:t>
      </w:r>
      <w:r w:rsidR="00EA78D9">
        <w:rPr>
          <w:lang w:eastAsia="zh-CN"/>
        </w:rPr>
        <w:t>27</w:t>
      </w:r>
      <w:r>
        <w:rPr>
          <w:lang w:eastAsia="zh-CN"/>
        </w:rPr>
        <w:t>, [1]]</w:t>
      </w:r>
    </w:p>
    <w:p w14:paraId="3E9156B2" w14:textId="2CD2A076" w:rsidR="00F53866" w:rsidRPr="00EA78D9" w:rsidRDefault="00EA78D9" w:rsidP="00EA78D9">
      <w:pPr>
        <w:numPr>
          <w:ilvl w:val="0"/>
          <w:numId w:val="13"/>
        </w:numPr>
        <w:rPr>
          <w:lang w:val="en-US" w:eastAsia="zh-CN"/>
        </w:rPr>
      </w:pPr>
      <w:r w:rsidRPr="00EA78D9">
        <w:rPr>
          <w:lang w:val="en-US" w:eastAsia="zh-CN"/>
        </w:rPr>
        <w:t>11bp defines one mode of backscattering without carrier center frequency shift.</w:t>
      </w:r>
    </w:p>
    <w:p w14:paraId="1D24F681" w14:textId="77777777" w:rsidR="00F53866" w:rsidRDefault="00F53866" w:rsidP="004149F2">
      <w:pPr>
        <w:rPr>
          <w:lang w:eastAsia="zh-CN"/>
        </w:rPr>
      </w:pPr>
    </w:p>
    <w:p w14:paraId="2A0B9B6D" w14:textId="5D8C5A18" w:rsidR="00032785" w:rsidRDefault="00032785" w:rsidP="004149F2">
      <w:pPr>
        <w:rPr>
          <w:lang w:eastAsia="zh-CN"/>
        </w:rPr>
      </w:pPr>
      <w:r>
        <w:rPr>
          <w:lang w:eastAsia="zh-CN"/>
        </w:rPr>
        <w:t>[Motion #</w:t>
      </w:r>
      <w:r w:rsidR="006F27E3">
        <w:rPr>
          <w:lang w:eastAsia="zh-CN"/>
        </w:rPr>
        <w:t>83</w:t>
      </w:r>
      <w:r>
        <w:rPr>
          <w:lang w:eastAsia="zh-CN"/>
        </w:rPr>
        <w:t>, [1]]</w:t>
      </w:r>
    </w:p>
    <w:p w14:paraId="1E4B0074" w14:textId="77777777" w:rsidR="006F27E3" w:rsidRPr="006F27E3" w:rsidRDefault="006F27E3" w:rsidP="006F27E3">
      <w:pPr>
        <w:numPr>
          <w:ilvl w:val="0"/>
          <w:numId w:val="12"/>
        </w:numPr>
        <w:rPr>
          <w:rFonts w:eastAsia="SimSun"/>
          <w:bCs/>
          <w:lang w:val="en-US"/>
        </w:rPr>
      </w:pPr>
      <w:r w:rsidRPr="006F27E3">
        <w:rPr>
          <w:rFonts w:eastAsia="SimSun"/>
          <w:bCs/>
          <w:lang w:val="en-US"/>
        </w:rPr>
        <w:t>11bp defines at least one mode of bistatic backscatter that can use frequency shifting within a 40 MHz channel in 2.4 GHz band.</w:t>
      </w:r>
    </w:p>
    <w:p w14:paraId="522823D4" w14:textId="1CDB5437" w:rsidR="0014070E" w:rsidRPr="00EA78D9" w:rsidRDefault="006F27E3" w:rsidP="00E25185">
      <w:pPr>
        <w:numPr>
          <w:ilvl w:val="0"/>
          <w:numId w:val="12"/>
        </w:numPr>
        <w:rPr>
          <w:rFonts w:eastAsia="SimSun"/>
          <w:bCs/>
          <w:lang w:val="en-US"/>
        </w:rPr>
      </w:pPr>
      <w:r w:rsidRPr="006F27E3">
        <w:rPr>
          <w:rFonts w:eastAsia="SimSun"/>
          <w:bCs/>
          <w:lang w:val="en-US"/>
        </w:rPr>
        <w:t>Existing 40 MHz medium protection mechanisms will be leveraged</w:t>
      </w:r>
    </w:p>
    <w:p w14:paraId="5C7BE9D9" w14:textId="77777777" w:rsidR="0014070E" w:rsidRDefault="0014070E" w:rsidP="00E25185">
      <w:pPr>
        <w:rPr>
          <w:lang w:eastAsia="zh-CN"/>
        </w:rPr>
      </w:pPr>
    </w:p>
    <w:p w14:paraId="231BAF99" w14:textId="77777777" w:rsidR="00380AFF" w:rsidRDefault="00380AFF"/>
    <w:p w14:paraId="6CC52334" w14:textId="77777777" w:rsidR="00252BC7" w:rsidRDefault="00252BC7">
      <w:pPr>
        <w:rPr>
          <w:rFonts w:ascii="Arial" w:hAnsi="Arial"/>
          <w:b/>
          <w:sz w:val="32"/>
          <w:u w:val="single"/>
        </w:rPr>
      </w:pPr>
      <w:r>
        <w:br w:type="page"/>
      </w:r>
    </w:p>
    <w:p w14:paraId="13CF723C" w14:textId="77777777" w:rsidR="00F87956" w:rsidRDefault="00F87956" w:rsidP="00F87956">
      <w:pPr>
        <w:pStyle w:val="Heading1"/>
      </w:pPr>
      <w:r>
        <w:lastRenderedPageBreak/>
        <w:t>Text to be adopted begins here:</w:t>
      </w:r>
    </w:p>
    <w:p w14:paraId="185E10B6" w14:textId="77777777" w:rsidR="00F87956" w:rsidRDefault="00F87956" w:rsidP="00F87956">
      <w:pPr>
        <w:rPr>
          <w:szCs w:val="22"/>
        </w:rPr>
      </w:pPr>
    </w:p>
    <w:p w14:paraId="6BB3D056" w14:textId="118BE008" w:rsidR="00F87956" w:rsidRPr="00EC759E" w:rsidRDefault="00F87956" w:rsidP="00F87956">
      <w:pPr>
        <w:pStyle w:val="T"/>
        <w:rPr>
          <w:i/>
          <w:iCs/>
          <w:w w:val="100"/>
          <w:sz w:val="22"/>
          <w:szCs w:val="22"/>
        </w:rPr>
      </w:pPr>
      <w:proofErr w:type="spellStart"/>
      <w:r w:rsidRPr="000B7335">
        <w:rPr>
          <w:b/>
          <w:i/>
          <w:iCs/>
          <w:sz w:val="22"/>
          <w:szCs w:val="22"/>
        </w:rPr>
        <w:t>TGb</w:t>
      </w:r>
      <w:r>
        <w:rPr>
          <w:b/>
          <w:i/>
          <w:iCs/>
          <w:sz w:val="22"/>
          <w:szCs w:val="22"/>
        </w:rPr>
        <w:t>p</w:t>
      </w:r>
      <w:proofErr w:type="spellEnd"/>
      <w:r w:rsidRPr="000B7335">
        <w:rPr>
          <w:b/>
          <w:i/>
          <w:iCs/>
          <w:sz w:val="22"/>
          <w:szCs w:val="22"/>
        </w:rPr>
        <w:t xml:space="preserve"> editor: Please add the following </w:t>
      </w:r>
      <w:r>
        <w:rPr>
          <w:b/>
          <w:i/>
          <w:iCs/>
          <w:sz w:val="22"/>
          <w:szCs w:val="22"/>
        </w:rPr>
        <w:t xml:space="preserve">new </w:t>
      </w:r>
      <w:r w:rsidRPr="000B7335">
        <w:rPr>
          <w:b/>
          <w:i/>
          <w:iCs/>
          <w:sz w:val="22"/>
          <w:szCs w:val="22"/>
        </w:rPr>
        <w:t>subclause</w:t>
      </w:r>
      <w:r>
        <w:rPr>
          <w:b/>
          <w:i/>
          <w:iCs/>
          <w:sz w:val="22"/>
          <w:szCs w:val="22"/>
        </w:rPr>
        <w:t>s</w:t>
      </w:r>
      <w:r w:rsidRPr="000B7335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for AMP </w:t>
      </w:r>
      <w:r w:rsidR="00964373">
        <w:rPr>
          <w:b/>
          <w:i/>
          <w:iCs/>
          <w:sz w:val="22"/>
          <w:szCs w:val="22"/>
        </w:rPr>
        <w:t xml:space="preserve">UL carrier </w:t>
      </w:r>
      <w:r w:rsidR="007656D6">
        <w:rPr>
          <w:b/>
          <w:i/>
          <w:iCs/>
          <w:sz w:val="22"/>
          <w:szCs w:val="22"/>
        </w:rPr>
        <w:t>center frequency</w:t>
      </w:r>
      <w:r w:rsidRPr="000B7335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to</w:t>
      </w:r>
      <w:r w:rsidRPr="000B7335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the </w:t>
      </w:r>
      <w:r w:rsidRPr="000B7335">
        <w:rPr>
          <w:b/>
          <w:i/>
          <w:iCs/>
          <w:sz w:val="22"/>
          <w:szCs w:val="22"/>
        </w:rPr>
        <w:t>802.11b</w:t>
      </w:r>
      <w:r>
        <w:rPr>
          <w:b/>
          <w:i/>
          <w:iCs/>
          <w:sz w:val="22"/>
          <w:szCs w:val="22"/>
        </w:rPr>
        <w:t>p</w:t>
      </w:r>
      <w:r w:rsidRPr="000B7335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draft </w:t>
      </w:r>
      <w:r w:rsidRPr="000B7335">
        <w:rPr>
          <w:b/>
          <w:i/>
          <w:iCs/>
          <w:sz w:val="22"/>
          <w:szCs w:val="22"/>
        </w:rPr>
        <w:t>D0.1:</w:t>
      </w:r>
    </w:p>
    <w:p w14:paraId="6C4C5240" w14:textId="77777777" w:rsidR="00F87956" w:rsidRPr="00E24504" w:rsidRDefault="00F87956" w:rsidP="00F87956">
      <w:pPr>
        <w:pStyle w:val="Heading1"/>
        <w:rPr>
          <w:sz w:val="20"/>
          <w:szCs w:val="10"/>
          <w:u w:val="none"/>
        </w:rPr>
      </w:pPr>
      <w:r>
        <w:rPr>
          <w:sz w:val="20"/>
          <w:szCs w:val="10"/>
          <w:u w:val="none"/>
        </w:rPr>
        <w:t>40</w:t>
      </w:r>
      <w:r w:rsidRPr="00E24504">
        <w:rPr>
          <w:sz w:val="20"/>
          <w:szCs w:val="10"/>
          <w:u w:val="none"/>
        </w:rPr>
        <w:t xml:space="preserve">. </w:t>
      </w:r>
      <w:r w:rsidRPr="00063291">
        <w:rPr>
          <w:sz w:val="20"/>
          <w:szCs w:val="10"/>
          <w:u w:val="none"/>
        </w:rPr>
        <w:t>Ambient Power (AMP) PHY specification</w:t>
      </w:r>
    </w:p>
    <w:p w14:paraId="46FC4761" w14:textId="77777777" w:rsidR="00F87956" w:rsidRPr="00B436C4" w:rsidRDefault="00F87956" w:rsidP="00F87956">
      <w:pPr>
        <w:pStyle w:val="Heading2"/>
        <w:rPr>
          <w:sz w:val="20"/>
          <w:szCs w:val="12"/>
          <w:u w:val="none"/>
          <w:lang w:val="en-US"/>
        </w:rPr>
      </w:pPr>
      <w:r w:rsidRPr="00B436C4">
        <w:rPr>
          <w:sz w:val="20"/>
          <w:szCs w:val="12"/>
          <w:u w:val="none"/>
          <w:lang w:val="en-US"/>
        </w:rPr>
        <w:t>40.3 AMP PHY (2.4GHz)</w:t>
      </w:r>
    </w:p>
    <w:p w14:paraId="574B1DE4" w14:textId="7A12730D" w:rsidR="00F87956" w:rsidRPr="00FE17DE" w:rsidRDefault="00F87956" w:rsidP="00F87956">
      <w:pPr>
        <w:pStyle w:val="Heading3"/>
        <w:rPr>
          <w:sz w:val="20"/>
          <w:lang w:val="en-US" w:eastAsia="ko-KR"/>
        </w:rPr>
      </w:pPr>
      <w:r w:rsidRPr="00FE17DE">
        <w:rPr>
          <w:sz w:val="20"/>
          <w:lang w:val="en-US" w:eastAsia="ko-KR"/>
        </w:rPr>
        <w:t>40.3.</w:t>
      </w:r>
      <w:r w:rsidR="00380439" w:rsidRPr="00FE17DE">
        <w:rPr>
          <w:sz w:val="20"/>
          <w:lang w:val="en-US" w:eastAsia="ko-KR"/>
        </w:rPr>
        <w:t>10</w:t>
      </w:r>
      <w:r w:rsidRPr="00FE17DE">
        <w:rPr>
          <w:sz w:val="20"/>
          <w:lang w:val="en-US" w:eastAsia="ko-KR"/>
        </w:rPr>
        <w:t xml:space="preserve"> Transmit</w:t>
      </w:r>
      <w:r w:rsidR="00380439" w:rsidRPr="00FE17DE">
        <w:rPr>
          <w:sz w:val="20"/>
          <w:lang w:val="en-US" w:eastAsia="ko-KR"/>
        </w:rPr>
        <w:t xml:space="preserve"> specification</w:t>
      </w:r>
    </w:p>
    <w:p w14:paraId="77C6A2DE" w14:textId="1C31A6AB" w:rsidR="00F87956" w:rsidRPr="00FE17DE" w:rsidRDefault="00380439" w:rsidP="00380439">
      <w:pPr>
        <w:pStyle w:val="Heading2"/>
        <w:rPr>
          <w:sz w:val="20"/>
          <w:u w:val="none"/>
          <w:lang w:eastAsia="ko-KR"/>
        </w:rPr>
      </w:pPr>
      <w:r w:rsidRPr="00FE17DE">
        <w:rPr>
          <w:sz w:val="20"/>
          <w:u w:val="none"/>
        </w:rPr>
        <w:t xml:space="preserve">40.3.10.3 </w:t>
      </w:r>
      <w:r w:rsidR="00FE17DE" w:rsidRPr="00FE17DE">
        <w:rPr>
          <w:spacing w:val="-5"/>
          <w:sz w:val="20"/>
          <w:u w:val="none"/>
        </w:rPr>
        <w:t xml:space="preserve">Transmit </w:t>
      </w:r>
      <w:proofErr w:type="spellStart"/>
      <w:r w:rsidR="00FE17DE" w:rsidRPr="00FE17DE">
        <w:rPr>
          <w:spacing w:val="-5"/>
          <w:sz w:val="20"/>
          <w:u w:val="none"/>
        </w:rPr>
        <w:t>center</w:t>
      </w:r>
      <w:proofErr w:type="spellEnd"/>
      <w:r w:rsidR="00FE17DE" w:rsidRPr="00FE17DE">
        <w:rPr>
          <w:spacing w:val="-5"/>
          <w:sz w:val="20"/>
          <w:u w:val="none"/>
        </w:rPr>
        <w:t xml:space="preserve"> frequency shift</w:t>
      </w:r>
    </w:p>
    <w:p w14:paraId="1A632632" w14:textId="77777777" w:rsidR="00F87956" w:rsidRPr="00FE17DE" w:rsidRDefault="00F87956" w:rsidP="00F87956">
      <w:pPr>
        <w:rPr>
          <w:lang w:val="en-US" w:eastAsia="ko-KR"/>
        </w:rPr>
      </w:pPr>
    </w:p>
    <w:p w14:paraId="51C8F70A" w14:textId="74396619" w:rsidR="00F87956" w:rsidRDefault="00AE77BD" w:rsidP="00F87956">
      <w:pPr>
        <w:rPr>
          <w:lang w:val="en-US" w:eastAsia="zh-CN"/>
        </w:rPr>
      </w:pPr>
      <w:r>
        <w:rPr>
          <w:lang w:val="en-US" w:eastAsia="zh-CN"/>
        </w:rPr>
        <w:t xml:space="preserve">For </w:t>
      </w:r>
      <w:r w:rsidR="00EC1D13">
        <w:rPr>
          <w:lang w:val="en-US" w:eastAsia="zh-CN"/>
        </w:rPr>
        <w:t xml:space="preserve">AMP </w:t>
      </w:r>
      <w:r w:rsidR="005561E0" w:rsidRPr="00EA78D9">
        <w:rPr>
          <w:lang w:val="en-US" w:eastAsia="zh-CN"/>
        </w:rPr>
        <w:t>backscattering without carrier center frequency shift</w:t>
      </w:r>
      <w:r w:rsidR="008F7047">
        <w:rPr>
          <w:lang w:val="en-US" w:eastAsia="zh-CN"/>
        </w:rPr>
        <w:t xml:space="preserve">, </w:t>
      </w:r>
      <w:r w:rsidR="00EC1D13">
        <w:rPr>
          <w:lang w:val="en-US" w:eastAsia="zh-CN"/>
        </w:rPr>
        <w:t xml:space="preserve">an AMP non-AP STA backscatters </w:t>
      </w:r>
      <w:r w:rsidR="004856C6">
        <w:rPr>
          <w:lang w:val="en-US" w:eastAsia="zh-CN"/>
        </w:rPr>
        <w:t>AMP UL PPDU</w:t>
      </w:r>
      <w:r w:rsidR="00EC1D13">
        <w:rPr>
          <w:lang w:val="en-US" w:eastAsia="zh-CN"/>
        </w:rPr>
        <w:t xml:space="preserve"> on an Excitation subfield of the AMP DL PPDU. </w:t>
      </w:r>
      <w:r w:rsidR="004856C6">
        <w:rPr>
          <w:lang w:val="en-US" w:eastAsia="zh-CN"/>
        </w:rPr>
        <w:t xml:space="preserve">The center frequency of the </w:t>
      </w:r>
      <w:proofErr w:type="spellStart"/>
      <w:r w:rsidR="004856C6">
        <w:rPr>
          <w:lang w:val="en-US" w:eastAsia="zh-CN"/>
        </w:rPr>
        <w:t>backscatterd</w:t>
      </w:r>
      <w:proofErr w:type="spellEnd"/>
      <w:r w:rsidR="004856C6">
        <w:rPr>
          <w:lang w:val="en-US" w:eastAsia="zh-CN"/>
        </w:rPr>
        <w:t xml:space="preserve"> AMP UL PPDU is the same as the </w:t>
      </w:r>
      <w:r w:rsidR="00BB22C7">
        <w:rPr>
          <w:lang w:val="en-US" w:eastAsia="zh-CN"/>
        </w:rPr>
        <w:t>Excitation subfield of the AMP DL PPDU that the UL PPDU is modulated on.</w:t>
      </w:r>
    </w:p>
    <w:p w14:paraId="376D2C83" w14:textId="77777777" w:rsidR="005561E0" w:rsidRDefault="005561E0" w:rsidP="005561E0">
      <w:pPr>
        <w:rPr>
          <w:rFonts w:eastAsia="SimSun"/>
          <w:bCs/>
          <w:lang w:val="en-US"/>
        </w:rPr>
      </w:pPr>
    </w:p>
    <w:p w14:paraId="75BC3C58" w14:textId="2E676E3D" w:rsidR="00BB22C7" w:rsidRDefault="00BB22C7" w:rsidP="005561E0">
      <w:pPr>
        <w:rPr>
          <w:lang w:val="en-US" w:eastAsia="zh-CN"/>
        </w:rPr>
      </w:pPr>
      <w:r>
        <w:rPr>
          <w:lang w:val="en-US" w:eastAsia="zh-CN"/>
        </w:rPr>
        <w:t xml:space="preserve">For AMP </w:t>
      </w:r>
      <w:r w:rsidR="00DD2271">
        <w:rPr>
          <w:lang w:val="en-US" w:eastAsia="zh-CN"/>
        </w:rPr>
        <w:t xml:space="preserve">bi-static </w:t>
      </w:r>
      <w:r w:rsidRPr="00EA78D9">
        <w:rPr>
          <w:lang w:val="en-US" w:eastAsia="zh-CN"/>
        </w:rPr>
        <w:t>backscattering with</w:t>
      </w:r>
      <w:r>
        <w:rPr>
          <w:lang w:val="en-US" w:eastAsia="zh-CN"/>
        </w:rPr>
        <w:t xml:space="preserve"> </w:t>
      </w:r>
      <w:r w:rsidRPr="00EA78D9">
        <w:rPr>
          <w:lang w:val="en-US" w:eastAsia="zh-CN"/>
        </w:rPr>
        <w:t>carrier center frequency shift</w:t>
      </w:r>
      <w:r>
        <w:rPr>
          <w:lang w:val="en-US" w:eastAsia="zh-CN"/>
        </w:rPr>
        <w:t xml:space="preserve">, an AMP non-AP STA backscatters AMP UL </w:t>
      </w:r>
      <w:r w:rsidR="000C1937">
        <w:rPr>
          <w:lang w:val="en-US" w:eastAsia="zh-CN"/>
        </w:rPr>
        <w:t xml:space="preserve">PPDU on an Excitation subfield of the AMP DL PPDU, and the center frequency of the </w:t>
      </w:r>
      <w:proofErr w:type="spellStart"/>
      <w:r w:rsidR="000C1937">
        <w:rPr>
          <w:lang w:val="en-US" w:eastAsia="zh-CN"/>
        </w:rPr>
        <w:t>backscatterd</w:t>
      </w:r>
      <w:proofErr w:type="spellEnd"/>
      <w:r w:rsidR="000C1937">
        <w:rPr>
          <w:lang w:val="en-US" w:eastAsia="zh-CN"/>
        </w:rPr>
        <w:t xml:space="preserve"> AMP UL PPDU</w:t>
      </w:r>
      <w:r w:rsidR="000C1937" w:rsidRPr="000C1937">
        <w:rPr>
          <w:lang w:val="en-US" w:eastAsia="zh-CN"/>
        </w:rPr>
        <w:t xml:space="preserve"> </w:t>
      </w:r>
      <w:r w:rsidR="000C1937">
        <w:rPr>
          <w:lang w:val="en-US" w:eastAsia="zh-CN"/>
        </w:rPr>
        <w:t xml:space="preserve">is shifted by TBD MHz </w:t>
      </w:r>
      <w:r w:rsidR="00254017">
        <w:rPr>
          <w:lang w:val="en-US" w:eastAsia="zh-CN"/>
        </w:rPr>
        <w:t xml:space="preserve">within a 40MHz channel from the center frequency </w:t>
      </w:r>
      <w:r w:rsidR="000C1937">
        <w:rPr>
          <w:lang w:val="en-US" w:eastAsia="zh-CN"/>
        </w:rPr>
        <w:t>of the Excitation subfield of the AMP DL PPDU that the UL PPDU is modulated on.</w:t>
      </w:r>
    </w:p>
    <w:p w14:paraId="5660BF7B" w14:textId="77777777" w:rsidR="00DD2271" w:rsidRDefault="00DD2271" w:rsidP="005561E0">
      <w:pPr>
        <w:rPr>
          <w:rFonts w:eastAsia="SimSun"/>
          <w:bCs/>
          <w:lang w:val="en-US"/>
        </w:rPr>
      </w:pPr>
    </w:p>
    <w:p w14:paraId="05D4F73E" w14:textId="77777777" w:rsidR="00F87956" w:rsidRDefault="00F87956" w:rsidP="00F87956">
      <w:pPr>
        <w:rPr>
          <w:lang w:val="en-US"/>
        </w:rPr>
      </w:pPr>
    </w:p>
    <w:p w14:paraId="568C3334" w14:textId="77777777" w:rsidR="005561E0" w:rsidRPr="00895658" w:rsidRDefault="005561E0" w:rsidP="00F87956">
      <w:pPr>
        <w:rPr>
          <w:lang w:val="en-US"/>
        </w:rPr>
      </w:pPr>
    </w:p>
    <w:p w14:paraId="561DC03A" w14:textId="77777777" w:rsidR="00F87956" w:rsidRPr="008176BB" w:rsidRDefault="00F87956" w:rsidP="00F87956">
      <w:pPr>
        <w:rPr>
          <w:sz w:val="20"/>
          <w:szCs w:val="21"/>
          <w:lang w:val="en-US"/>
        </w:rPr>
      </w:pPr>
    </w:p>
    <w:p w14:paraId="4E64555A" w14:textId="77777777" w:rsidR="00F87956" w:rsidRDefault="00F87956" w:rsidP="00F87956">
      <w:pPr>
        <w:widowControl w:val="0"/>
        <w:tabs>
          <w:tab w:val="left" w:pos="1242"/>
        </w:tabs>
        <w:autoSpaceDE w:val="0"/>
        <w:autoSpaceDN w:val="0"/>
        <w:spacing w:before="70"/>
        <w:rPr>
          <w:rFonts w:ascii="Arial"/>
          <w:b/>
          <w:spacing w:val="-2"/>
          <w:sz w:val="20"/>
        </w:rPr>
      </w:pPr>
    </w:p>
    <w:p w14:paraId="7A2B404C" w14:textId="77777777" w:rsidR="00F87956" w:rsidRDefault="00F87956" w:rsidP="00F87956">
      <w:pPr>
        <w:pStyle w:val="Heading1"/>
      </w:pPr>
    </w:p>
    <w:p w14:paraId="684EA54F" w14:textId="77777777" w:rsidR="00F87956" w:rsidRDefault="00F87956" w:rsidP="00F87956">
      <w:pPr>
        <w:pStyle w:val="Heading1"/>
      </w:pPr>
      <w:r>
        <w:t>Text to be adopted ends here.</w:t>
      </w:r>
    </w:p>
    <w:p w14:paraId="2C28B1B9" w14:textId="77777777" w:rsidR="00F87956" w:rsidRDefault="00F87956" w:rsidP="00F87956"/>
    <w:p w14:paraId="3036E0DF" w14:textId="77777777" w:rsidR="00F87956" w:rsidRDefault="00F87956" w:rsidP="00F87956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References:</w:t>
      </w:r>
    </w:p>
    <w:p w14:paraId="445D9C9C" w14:textId="77777777" w:rsidR="00F87956" w:rsidRDefault="00F87956" w:rsidP="00F87956">
      <w:pPr>
        <w:rPr>
          <w:b/>
          <w:sz w:val="24"/>
        </w:rPr>
      </w:pPr>
    </w:p>
    <w:p w14:paraId="564DDF18" w14:textId="77777777" w:rsidR="00F87956" w:rsidRPr="00A60C83" w:rsidRDefault="00F87956" w:rsidP="00F87956">
      <w:pPr>
        <w:pStyle w:val="ListParagraph"/>
        <w:numPr>
          <w:ilvl w:val="0"/>
          <w:numId w:val="3"/>
        </w:numPr>
        <w:jc w:val="left"/>
        <w:rPr>
          <w:lang w:val="en-US"/>
        </w:rPr>
      </w:pPr>
      <w:hyperlink r:id="rId8" w:history="1">
        <w:r w:rsidRPr="00A60C83">
          <w:rPr>
            <w:rStyle w:val="Hyperlink"/>
            <w:lang w:val="en-US"/>
          </w:rPr>
          <w:t>11-24-1322r9</w:t>
        </w:r>
      </w:hyperlink>
      <w:r w:rsidRPr="00A60C83">
        <w:rPr>
          <w:lang w:val="en-US"/>
        </w:rPr>
        <w:t xml:space="preserve">: </w:t>
      </w:r>
      <w:proofErr w:type="spellStart"/>
      <w:r w:rsidRPr="00A60C83">
        <w:rPr>
          <w:lang w:val="en-US"/>
        </w:rPr>
        <w:t>TGbp</w:t>
      </w:r>
      <w:proofErr w:type="spellEnd"/>
      <w:r w:rsidRPr="00A60C83">
        <w:rPr>
          <w:lang w:val="en-US"/>
        </w:rPr>
        <w:t xml:space="preserve"> Motion Dock, Bo Sun (</w:t>
      </w:r>
      <w:proofErr w:type="spellStart"/>
      <w:r w:rsidRPr="00A60C83">
        <w:t>Sanechips</w:t>
      </w:r>
      <w:proofErr w:type="spellEnd"/>
      <w:r w:rsidRPr="00A60C83">
        <w:rPr>
          <w:lang w:val="en-US"/>
        </w:rPr>
        <w:t>)</w:t>
      </w:r>
    </w:p>
    <w:p w14:paraId="04746E12" w14:textId="77777777" w:rsidR="00F87956" w:rsidRPr="00A60C83" w:rsidRDefault="00F87956" w:rsidP="00F87956">
      <w:pPr>
        <w:rPr>
          <w:lang w:val="en-US"/>
        </w:rPr>
      </w:pPr>
    </w:p>
    <w:p w14:paraId="606F59D7" w14:textId="77777777" w:rsidR="00CA09B2" w:rsidRPr="00A60C83" w:rsidRDefault="00CA09B2">
      <w:pPr>
        <w:rPr>
          <w:lang w:val="en-US"/>
        </w:rPr>
      </w:pPr>
    </w:p>
    <w:sectPr w:rsidR="00CA09B2" w:rsidRPr="00A60C83" w:rsidSect="009273F6">
      <w:headerReference w:type="default" r:id="rId9"/>
      <w:footerReference w:type="default" r:id="rId10"/>
      <w:pgSz w:w="12240" w:h="15840" w:code="1"/>
      <w:pgMar w:top="1080" w:right="1080" w:bottom="1080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80DB" w14:textId="77777777" w:rsidR="008B6B02" w:rsidRDefault="008B6B02">
      <w:r>
        <w:separator/>
      </w:r>
    </w:p>
  </w:endnote>
  <w:endnote w:type="continuationSeparator" w:id="0">
    <w:p w14:paraId="176BC12E" w14:textId="77777777" w:rsidR="008B6B02" w:rsidRDefault="008B6B02">
      <w:r>
        <w:continuationSeparator/>
      </w:r>
    </w:p>
  </w:endnote>
  <w:endnote w:type="continuationNotice" w:id="1">
    <w:p w14:paraId="48E84EF9" w14:textId="77777777" w:rsidR="008B6B02" w:rsidRDefault="008B6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2C7A" w14:textId="7E0B5F90" w:rsidR="00D523EF" w:rsidRPr="00EB0CF4" w:rsidRDefault="00702114" w:rsidP="00B43AA4">
    <w:pPr>
      <w:pStyle w:val="Footer"/>
      <w:tabs>
        <w:tab w:val="clear" w:pos="6480"/>
        <w:tab w:val="center" w:pos="4680"/>
        <w:tab w:val="right" w:pos="10080"/>
      </w:tabs>
      <w:rPr>
        <w:lang w:val="fr-FR"/>
      </w:rPr>
    </w:pPr>
    <w:r>
      <w:fldChar w:fldCharType="begin"/>
    </w:r>
    <w:r w:rsidRPr="00EB0CF4">
      <w:rPr>
        <w:lang w:val="fr-FR"/>
      </w:rPr>
      <w:instrText xml:space="preserve"> SUBJECT  \* MERGEFORMAT </w:instrText>
    </w:r>
    <w:r>
      <w:fldChar w:fldCharType="separate"/>
    </w:r>
    <w:proofErr w:type="spellStart"/>
    <w:r w:rsidR="00D523EF" w:rsidRPr="00EB0CF4">
      <w:rPr>
        <w:lang w:val="fr-FR"/>
      </w:rPr>
      <w:t>Submission</w:t>
    </w:r>
    <w:proofErr w:type="spellEnd"/>
    <w:r>
      <w:fldChar w:fldCharType="end"/>
    </w:r>
    <w:r w:rsidR="00D523EF" w:rsidRPr="00EB0CF4">
      <w:rPr>
        <w:lang w:val="fr-FR"/>
      </w:rPr>
      <w:tab/>
      <w:t xml:space="preserve">page </w:t>
    </w:r>
    <w:r w:rsidR="00D523EF">
      <w:fldChar w:fldCharType="begin"/>
    </w:r>
    <w:r w:rsidR="00D523EF" w:rsidRPr="00EB0CF4">
      <w:rPr>
        <w:lang w:val="fr-FR"/>
      </w:rPr>
      <w:instrText xml:space="preserve">page </w:instrText>
    </w:r>
    <w:r w:rsidR="00D523EF">
      <w:fldChar w:fldCharType="separate"/>
    </w:r>
    <w:r w:rsidR="00D420E2" w:rsidRPr="0082319F">
      <w:rPr>
        <w:noProof/>
        <w:lang w:val="fr-FR"/>
      </w:rPr>
      <w:t>29</w:t>
    </w:r>
    <w:r w:rsidR="00D523EF">
      <w:fldChar w:fldCharType="end"/>
    </w:r>
    <w:r w:rsidR="00D523EF" w:rsidRPr="00EB0CF4">
      <w:rPr>
        <w:lang w:val="fr-FR"/>
      </w:rPr>
      <w:tab/>
    </w:r>
    <w:r>
      <w:fldChar w:fldCharType="begin"/>
    </w:r>
    <w:r w:rsidRPr="00EB0CF4">
      <w:rPr>
        <w:lang w:val="fr-FR"/>
      </w:rPr>
      <w:instrText xml:space="preserve"> COMMENTS  \* MERGEFORMAT </w:instrText>
    </w:r>
    <w:r>
      <w:fldChar w:fldCharType="separate"/>
    </w:r>
    <w:r w:rsidR="00B43AA4">
      <w:rPr>
        <w:lang w:val="fr-FR"/>
      </w:rPr>
      <w:t>Rui Cao</w:t>
    </w:r>
    <w:r w:rsidR="00D523EF" w:rsidRPr="00EB0CF4">
      <w:rPr>
        <w:lang w:val="fr-FR"/>
      </w:rPr>
      <w:t xml:space="preserve">, </w:t>
    </w:r>
    <w:r w:rsidR="00B43AA4">
      <w:rPr>
        <w:lang w:val="fr-FR"/>
      </w:rPr>
      <w:t>NXP</w:t>
    </w:r>
    <w:r w:rsidR="00D523EF" w:rsidRPr="00EB0CF4">
      <w:rPr>
        <w:lang w:val="fr-FR"/>
      </w:rPr>
      <w:t>, et al.</w:t>
    </w:r>
    <w:r>
      <w:fldChar w:fldCharType="end"/>
    </w:r>
  </w:p>
  <w:p w14:paraId="5942091A" w14:textId="77777777" w:rsidR="00D523EF" w:rsidRPr="00EB0CF4" w:rsidRDefault="00D523EF">
    <w:pPr>
      <w:rPr>
        <w:lang w:val="fr-FR"/>
      </w:rPr>
    </w:pPr>
  </w:p>
  <w:p w14:paraId="106FA480" w14:textId="77777777" w:rsidR="00BB57E4" w:rsidRPr="00C317CC" w:rsidRDefault="00BB57E4">
    <w:pPr>
      <w:rPr>
        <w:lang w:val="fr-FR"/>
      </w:rPr>
    </w:pPr>
  </w:p>
  <w:p w14:paraId="28E8848C" w14:textId="77777777" w:rsidR="006A46D1" w:rsidRPr="004B5C30" w:rsidRDefault="006A46D1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23C5" w14:textId="77777777" w:rsidR="008B6B02" w:rsidRDefault="008B6B02">
      <w:r>
        <w:separator/>
      </w:r>
    </w:p>
  </w:footnote>
  <w:footnote w:type="continuationSeparator" w:id="0">
    <w:p w14:paraId="235FB148" w14:textId="77777777" w:rsidR="008B6B02" w:rsidRDefault="008B6B02">
      <w:r>
        <w:continuationSeparator/>
      </w:r>
    </w:p>
  </w:footnote>
  <w:footnote w:type="continuationNotice" w:id="1">
    <w:p w14:paraId="6E79E770" w14:textId="77777777" w:rsidR="008B6B02" w:rsidRDefault="008B6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C797" w14:textId="674C633A" w:rsidR="00D523EF" w:rsidRDefault="00566E13" w:rsidP="008D5345">
    <w:pPr>
      <w:pStyle w:val="Header"/>
      <w:tabs>
        <w:tab w:val="clear" w:pos="6480"/>
        <w:tab w:val="center" w:pos="4680"/>
        <w:tab w:val="right" w:pos="10080"/>
      </w:tabs>
    </w:pPr>
    <w:fldSimple w:instr=" KEYWORDS  \* MERGEFORMAT ">
      <w:r>
        <w:t>September</w:t>
      </w:r>
      <w:r w:rsidR="00D523EF">
        <w:t xml:space="preserve"> 202</w:t>
      </w:r>
      <w:r>
        <w:t>5</w:t>
      </w:r>
    </w:fldSimple>
    <w:r w:rsidR="00D523EF">
      <w:tab/>
    </w:r>
    <w:r w:rsidR="00D523EF">
      <w:tab/>
    </w:r>
    <w:fldSimple w:instr=" TITLE  \* MERGEFORMAT ">
      <w:r w:rsidR="00D23F7B">
        <w:t>doc.: IEEE 802.11-2</w:t>
      </w:r>
      <w:r>
        <w:t>5</w:t>
      </w:r>
      <w:r w:rsidR="00D23F7B">
        <w:t>/</w:t>
      </w:r>
      <w:r w:rsidR="00D8001F">
        <w:t>1545</w:t>
      </w:r>
      <w:r w:rsidR="00D23F7B">
        <w:t>r0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2D1"/>
    <w:multiLevelType w:val="hybridMultilevel"/>
    <w:tmpl w:val="2EF82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68CA"/>
    <w:multiLevelType w:val="hybridMultilevel"/>
    <w:tmpl w:val="20442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5430"/>
    <w:multiLevelType w:val="hybridMultilevel"/>
    <w:tmpl w:val="087CFC80"/>
    <w:lvl w:ilvl="0" w:tplc="3D600650">
      <w:start w:val="1"/>
      <w:numFmt w:val="lowerLetter"/>
      <w:lvlText w:val="%1)"/>
      <w:lvlJc w:val="left"/>
      <w:pPr>
        <w:ind w:left="999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081C12">
      <w:numFmt w:val="bullet"/>
      <w:lvlText w:val="•"/>
      <w:lvlJc w:val="left"/>
      <w:pPr>
        <w:ind w:left="1836" w:hanging="439"/>
      </w:pPr>
      <w:rPr>
        <w:lang w:val="en-US" w:eastAsia="en-US" w:bidi="ar-SA"/>
      </w:rPr>
    </w:lvl>
    <w:lvl w:ilvl="2" w:tplc="21B6AB1E">
      <w:numFmt w:val="bullet"/>
      <w:lvlText w:val="•"/>
      <w:lvlJc w:val="left"/>
      <w:pPr>
        <w:ind w:left="2672" w:hanging="439"/>
      </w:pPr>
      <w:rPr>
        <w:lang w:val="en-US" w:eastAsia="en-US" w:bidi="ar-SA"/>
      </w:rPr>
    </w:lvl>
    <w:lvl w:ilvl="3" w:tplc="190E9DE6">
      <w:numFmt w:val="bullet"/>
      <w:lvlText w:val="•"/>
      <w:lvlJc w:val="left"/>
      <w:pPr>
        <w:ind w:left="3508" w:hanging="439"/>
      </w:pPr>
      <w:rPr>
        <w:lang w:val="en-US" w:eastAsia="en-US" w:bidi="ar-SA"/>
      </w:rPr>
    </w:lvl>
    <w:lvl w:ilvl="4" w:tplc="02C21D50">
      <w:numFmt w:val="bullet"/>
      <w:lvlText w:val="•"/>
      <w:lvlJc w:val="left"/>
      <w:pPr>
        <w:ind w:left="4344" w:hanging="439"/>
      </w:pPr>
      <w:rPr>
        <w:lang w:val="en-US" w:eastAsia="en-US" w:bidi="ar-SA"/>
      </w:rPr>
    </w:lvl>
    <w:lvl w:ilvl="5" w:tplc="E9807216">
      <w:numFmt w:val="bullet"/>
      <w:lvlText w:val="•"/>
      <w:lvlJc w:val="left"/>
      <w:pPr>
        <w:ind w:left="5180" w:hanging="439"/>
      </w:pPr>
      <w:rPr>
        <w:lang w:val="en-US" w:eastAsia="en-US" w:bidi="ar-SA"/>
      </w:rPr>
    </w:lvl>
    <w:lvl w:ilvl="6" w:tplc="1AA0B8A6">
      <w:numFmt w:val="bullet"/>
      <w:lvlText w:val="•"/>
      <w:lvlJc w:val="left"/>
      <w:pPr>
        <w:ind w:left="6016" w:hanging="439"/>
      </w:pPr>
      <w:rPr>
        <w:lang w:val="en-US" w:eastAsia="en-US" w:bidi="ar-SA"/>
      </w:rPr>
    </w:lvl>
    <w:lvl w:ilvl="7" w:tplc="67A253AC">
      <w:numFmt w:val="bullet"/>
      <w:lvlText w:val="•"/>
      <w:lvlJc w:val="left"/>
      <w:pPr>
        <w:ind w:left="6852" w:hanging="439"/>
      </w:pPr>
      <w:rPr>
        <w:lang w:val="en-US" w:eastAsia="en-US" w:bidi="ar-SA"/>
      </w:rPr>
    </w:lvl>
    <w:lvl w:ilvl="8" w:tplc="7D5CD75C">
      <w:numFmt w:val="bullet"/>
      <w:lvlText w:val="•"/>
      <w:lvlJc w:val="left"/>
      <w:pPr>
        <w:ind w:left="7688" w:hanging="439"/>
      </w:pPr>
      <w:rPr>
        <w:lang w:val="en-US" w:eastAsia="en-US" w:bidi="ar-SA"/>
      </w:rPr>
    </w:lvl>
  </w:abstractNum>
  <w:abstractNum w:abstractNumId="3" w15:restartNumberingAfterBreak="0">
    <w:nsid w:val="2CF4541D"/>
    <w:multiLevelType w:val="multilevel"/>
    <w:tmpl w:val="4B405138"/>
    <w:lvl w:ilvl="0">
      <w:start w:val="36"/>
      <w:numFmt w:val="decimal"/>
      <w:lvlText w:val="%1"/>
      <w:lvlJc w:val="left"/>
      <w:pPr>
        <w:ind w:left="1249" w:hanging="89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49" w:hanging="890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"/>
      <w:lvlJc w:val="left"/>
      <w:pPr>
        <w:ind w:left="1249" w:hanging="89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1249" w:hanging="89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417" w:hanging="105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start w:val="1"/>
      <w:numFmt w:val="lowerLetter"/>
      <w:lvlText w:val="%6)"/>
      <w:lvlJc w:val="left"/>
      <w:pPr>
        <w:ind w:left="99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6">
      <w:numFmt w:val="bullet"/>
      <w:lvlText w:val="•"/>
      <w:lvlJc w:val="left"/>
      <w:pPr>
        <w:ind w:left="5390" w:hanging="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82" w:hanging="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5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2F7316B3"/>
    <w:multiLevelType w:val="hybridMultilevel"/>
    <w:tmpl w:val="EEE8CDCE"/>
    <w:lvl w:ilvl="0" w:tplc="E724F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CF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E8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AF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6E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C6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E6F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40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45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7800F2"/>
    <w:multiLevelType w:val="hybridMultilevel"/>
    <w:tmpl w:val="E45AEC44"/>
    <w:lvl w:ilvl="0" w:tplc="98CEB0CA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8DB5E99"/>
    <w:multiLevelType w:val="hybridMultilevel"/>
    <w:tmpl w:val="71A67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50829"/>
    <w:multiLevelType w:val="hybridMultilevel"/>
    <w:tmpl w:val="63D2F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A6383"/>
    <w:multiLevelType w:val="hybridMultilevel"/>
    <w:tmpl w:val="870A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347E6"/>
    <w:multiLevelType w:val="hybridMultilevel"/>
    <w:tmpl w:val="309E8D42"/>
    <w:lvl w:ilvl="0" w:tplc="C56C7D24">
      <w:start w:val="1"/>
      <w:numFmt w:val="bullet"/>
      <w:pStyle w:val="NoSpacing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0" w15:restartNumberingAfterBreak="0">
    <w:nsid w:val="4A4A3EA2"/>
    <w:multiLevelType w:val="hybridMultilevel"/>
    <w:tmpl w:val="07409C4C"/>
    <w:lvl w:ilvl="0" w:tplc="A16E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674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02C9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47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48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65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4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64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4A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74E107E"/>
    <w:multiLevelType w:val="hybridMultilevel"/>
    <w:tmpl w:val="DBEC78A2"/>
    <w:lvl w:ilvl="0" w:tplc="7034F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CC0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C7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D89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7EB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540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4B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86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68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F4070A2"/>
    <w:multiLevelType w:val="hybridMultilevel"/>
    <w:tmpl w:val="8C5C0AEE"/>
    <w:lvl w:ilvl="0" w:tplc="B678A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2A0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49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A8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AF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A7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89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C7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03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DA655B5"/>
    <w:multiLevelType w:val="hybridMultilevel"/>
    <w:tmpl w:val="9A346592"/>
    <w:lvl w:ilvl="0" w:tplc="EC88C46A">
      <w:start w:val="1"/>
      <w:numFmt w:val="bullet"/>
      <w:pStyle w:val="SP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A5C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63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AF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90D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E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6D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A6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4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01425F"/>
    <w:multiLevelType w:val="multilevel"/>
    <w:tmpl w:val="066A8A70"/>
    <w:lvl w:ilvl="0">
      <w:start w:val="4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5076BA2"/>
    <w:multiLevelType w:val="hybridMultilevel"/>
    <w:tmpl w:val="EBD2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043097">
    <w:abstractNumId w:val="9"/>
  </w:num>
  <w:num w:numId="2" w16cid:durableId="1476487875">
    <w:abstractNumId w:val="13"/>
  </w:num>
  <w:num w:numId="3" w16cid:durableId="1746487939">
    <w:abstractNumId w:val="1"/>
  </w:num>
  <w:num w:numId="4" w16cid:durableId="449663030">
    <w:abstractNumId w:val="8"/>
  </w:num>
  <w:num w:numId="5" w16cid:durableId="1873300704">
    <w:abstractNumId w:val="6"/>
  </w:num>
  <w:num w:numId="6" w16cid:durableId="898829173">
    <w:abstractNumId w:val="15"/>
  </w:num>
  <w:num w:numId="7" w16cid:durableId="1227762367">
    <w:abstractNumId w:val="7"/>
  </w:num>
  <w:num w:numId="8" w16cid:durableId="374427793">
    <w:abstractNumId w:val="5"/>
  </w:num>
  <w:num w:numId="9" w16cid:durableId="134766078">
    <w:abstractNumId w:val="3"/>
  </w:num>
  <w:num w:numId="10" w16cid:durableId="5325028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94054859">
    <w:abstractNumId w:val="0"/>
  </w:num>
  <w:num w:numId="12" w16cid:durableId="2116633106">
    <w:abstractNumId w:val="10"/>
  </w:num>
  <w:num w:numId="13" w16cid:durableId="175384623">
    <w:abstractNumId w:val="12"/>
  </w:num>
  <w:num w:numId="14" w16cid:durableId="1469085577">
    <w:abstractNumId w:val="4"/>
  </w:num>
  <w:num w:numId="15" w16cid:durableId="646470655">
    <w:abstractNumId w:val="11"/>
  </w:num>
  <w:num w:numId="16" w16cid:durableId="118405008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B9"/>
    <w:rsid w:val="000006B9"/>
    <w:rsid w:val="00001948"/>
    <w:rsid w:val="0000216F"/>
    <w:rsid w:val="000104D4"/>
    <w:rsid w:val="00010BEB"/>
    <w:rsid w:val="00014D51"/>
    <w:rsid w:val="0002098B"/>
    <w:rsid w:val="00023562"/>
    <w:rsid w:val="00031792"/>
    <w:rsid w:val="00032785"/>
    <w:rsid w:val="00032880"/>
    <w:rsid w:val="000336AE"/>
    <w:rsid w:val="000356B2"/>
    <w:rsid w:val="00035D62"/>
    <w:rsid w:val="00051E38"/>
    <w:rsid w:val="0005313F"/>
    <w:rsid w:val="00053EBC"/>
    <w:rsid w:val="00054658"/>
    <w:rsid w:val="00062744"/>
    <w:rsid w:val="00062E48"/>
    <w:rsid w:val="00065E9C"/>
    <w:rsid w:val="00067097"/>
    <w:rsid w:val="000678B9"/>
    <w:rsid w:val="000717CB"/>
    <w:rsid w:val="00071C63"/>
    <w:rsid w:val="000740A0"/>
    <w:rsid w:val="0008526E"/>
    <w:rsid w:val="00086313"/>
    <w:rsid w:val="00097392"/>
    <w:rsid w:val="00097FEE"/>
    <w:rsid w:val="000A00B3"/>
    <w:rsid w:val="000A1074"/>
    <w:rsid w:val="000A149F"/>
    <w:rsid w:val="000A2C3C"/>
    <w:rsid w:val="000A6549"/>
    <w:rsid w:val="000A6852"/>
    <w:rsid w:val="000B0140"/>
    <w:rsid w:val="000B24C3"/>
    <w:rsid w:val="000B2D5A"/>
    <w:rsid w:val="000B3308"/>
    <w:rsid w:val="000B645A"/>
    <w:rsid w:val="000B7335"/>
    <w:rsid w:val="000C1613"/>
    <w:rsid w:val="000C1937"/>
    <w:rsid w:val="000C2CDE"/>
    <w:rsid w:val="000C7F23"/>
    <w:rsid w:val="000D3F90"/>
    <w:rsid w:val="000D54CC"/>
    <w:rsid w:val="000D5C2B"/>
    <w:rsid w:val="000E23ED"/>
    <w:rsid w:val="000F3C07"/>
    <w:rsid w:val="001043A6"/>
    <w:rsid w:val="00105577"/>
    <w:rsid w:val="001063D7"/>
    <w:rsid w:val="00107547"/>
    <w:rsid w:val="00110274"/>
    <w:rsid w:val="0011111C"/>
    <w:rsid w:val="0011678C"/>
    <w:rsid w:val="00122137"/>
    <w:rsid w:val="00122401"/>
    <w:rsid w:val="00127201"/>
    <w:rsid w:val="001272B4"/>
    <w:rsid w:val="00134211"/>
    <w:rsid w:val="00135A53"/>
    <w:rsid w:val="00135D6A"/>
    <w:rsid w:val="001400B1"/>
    <w:rsid w:val="0014070E"/>
    <w:rsid w:val="00152019"/>
    <w:rsid w:val="0015421A"/>
    <w:rsid w:val="00154D82"/>
    <w:rsid w:val="00173566"/>
    <w:rsid w:val="001779B4"/>
    <w:rsid w:val="00177D07"/>
    <w:rsid w:val="00182210"/>
    <w:rsid w:val="00185518"/>
    <w:rsid w:val="00187D8D"/>
    <w:rsid w:val="00192AA5"/>
    <w:rsid w:val="001970D2"/>
    <w:rsid w:val="001A08A6"/>
    <w:rsid w:val="001A2F22"/>
    <w:rsid w:val="001A38FB"/>
    <w:rsid w:val="001A4C03"/>
    <w:rsid w:val="001A7309"/>
    <w:rsid w:val="001B04B3"/>
    <w:rsid w:val="001B279F"/>
    <w:rsid w:val="001B44AA"/>
    <w:rsid w:val="001C3617"/>
    <w:rsid w:val="001C4654"/>
    <w:rsid w:val="001C6F96"/>
    <w:rsid w:val="001D1708"/>
    <w:rsid w:val="001D3F9C"/>
    <w:rsid w:val="001D3FE4"/>
    <w:rsid w:val="001D4FDA"/>
    <w:rsid w:val="001D5C90"/>
    <w:rsid w:val="001D5D59"/>
    <w:rsid w:val="001D65C9"/>
    <w:rsid w:val="001D723B"/>
    <w:rsid w:val="001E032C"/>
    <w:rsid w:val="001E27DC"/>
    <w:rsid w:val="001E29E1"/>
    <w:rsid w:val="001E7730"/>
    <w:rsid w:val="00205F96"/>
    <w:rsid w:val="002070F4"/>
    <w:rsid w:val="002110E8"/>
    <w:rsid w:val="00212D26"/>
    <w:rsid w:val="00216842"/>
    <w:rsid w:val="002203E1"/>
    <w:rsid w:val="00226C00"/>
    <w:rsid w:val="00235919"/>
    <w:rsid w:val="002368A3"/>
    <w:rsid w:val="00236CA3"/>
    <w:rsid w:val="002424B4"/>
    <w:rsid w:val="00247456"/>
    <w:rsid w:val="00247684"/>
    <w:rsid w:val="00252BC7"/>
    <w:rsid w:val="00254017"/>
    <w:rsid w:val="00256BEA"/>
    <w:rsid w:val="00257951"/>
    <w:rsid w:val="00263906"/>
    <w:rsid w:val="00263AEE"/>
    <w:rsid w:val="00265359"/>
    <w:rsid w:val="00266189"/>
    <w:rsid w:val="00266975"/>
    <w:rsid w:val="002673DF"/>
    <w:rsid w:val="00271113"/>
    <w:rsid w:val="00271841"/>
    <w:rsid w:val="002741FF"/>
    <w:rsid w:val="00274405"/>
    <w:rsid w:val="002744DC"/>
    <w:rsid w:val="002760B0"/>
    <w:rsid w:val="00276CCB"/>
    <w:rsid w:val="00283983"/>
    <w:rsid w:val="0029020B"/>
    <w:rsid w:val="00296E42"/>
    <w:rsid w:val="002A0282"/>
    <w:rsid w:val="002B25D3"/>
    <w:rsid w:val="002B2CDE"/>
    <w:rsid w:val="002B478B"/>
    <w:rsid w:val="002B49CC"/>
    <w:rsid w:val="002C265A"/>
    <w:rsid w:val="002C6B6D"/>
    <w:rsid w:val="002D44BE"/>
    <w:rsid w:val="002D461D"/>
    <w:rsid w:val="002D6CBD"/>
    <w:rsid w:val="002E1350"/>
    <w:rsid w:val="002E30DC"/>
    <w:rsid w:val="002E3735"/>
    <w:rsid w:val="002E79AF"/>
    <w:rsid w:val="002F447C"/>
    <w:rsid w:val="00301B3D"/>
    <w:rsid w:val="0030283A"/>
    <w:rsid w:val="00302B81"/>
    <w:rsid w:val="00305943"/>
    <w:rsid w:val="0030598F"/>
    <w:rsid w:val="003073FA"/>
    <w:rsid w:val="00310D99"/>
    <w:rsid w:val="00322CDF"/>
    <w:rsid w:val="003236F0"/>
    <w:rsid w:val="00323AB1"/>
    <w:rsid w:val="0032509E"/>
    <w:rsid w:val="003303D3"/>
    <w:rsid w:val="003308EA"/>
    <w:rsid w:val="00332467"/>
    <w:rsid w:val="00332985"/>
    <w:rsid w:val="0033351B"/>
    <w:rsid w:val="00333D8D"/>
    <w:rsid w:val="00340B33"/>
    <w:rsid w:val="00361EBD"/>
    <w:rsid w:val="003655B0"/>
    <w:rsid w:val="00373689"/>
    <w:rsid w:val="00373B1B"/>
    <w:rsid w:val="00380439"/>
    <w:rsid w:val="00380AFF"/>
    <w:rsid w:val="00382812"/>
    <w:rsid w:val="0039149C"/>
    <w:rsid w:val="00391AED"/>
    <w:rsid w:val="003A2528"/>
    <w:rsid w:val="003A34AF"/>
    <w:rsid w:val="003A3569"/>
    <w:rsid w:val="003A3EBB"/>
    <w:rsid w:val="003A41E5"/>
    <w:rsid w:val="003A457F"/>
    <w:rsid w:val="003A6AD7"/>
    <w:rsid w:val="003B0DBC"/>
    <w:rsid w:val="003B279C"/>
    <w:rsid w:val="003D024E"/>
    <w:rsid w:val="003D1681"/>
    <w:rsid w:val="003D4EC1"/>
    <w:rsid w:val="003D51BB"/>
    <w:rsid w:val="003D6A1A"/>
    <w:rsid w:val="003E18A1"/>
    <w:rsid w:val="003E4A8D"/>
    <w:rsid w:val="003E5C4A"/>
    <w:rsid w:val="003E7D85"/>
    <w:rsid w:val="003F2928"/>
    <w:rsid w:val="003F2DA5"/>
    <w:rsid w:val="003F2F0D"/>
    <w:rsid w:val="003F7DE2"/>
    <w:rsid w:val="0040377D"/>
    <w:rsid w:val="00404F3F"/>
    <w:rsid w:val="004119A2"/>
    <w:rsid w:val="004149F2"/>
    <w:rsid w:val="004151F5"/>
    <w:rsid w:val="00422DAC"/>
    <w:rsid w:val="00423AA9"/>
    <w:rsid w:val="00430002"/>
    <w:rsid w:val="00433B31"/>
    <w:rsid w:val="004344F5"/>
    <w:rsid w:val="00442037"/>
    <w:rsid w:val="00445F64"/>
    <w:rsid w:val="0045068F"/>
    <w:rsid w:val="00453BCE"/>
    <w:rsid w:val="00454DF9"/>
    <w:rsid w:val="00460DB7"/>
    <w:rsid w:val="00462286"/>
    <w:rsid w:val="004637D4"/>
    <w:rsid w:val="00467D2D"/>
    <w:rsid w:val="00474059"/>
    <w:rsid w:val="00474DE5"/>
    <w:rsid w:val="00475B17"/>
    <w:rsid w:val="004835C4"/>
    <w:rsid w:val="004844B6"/>
    <w:rsid w:val="004856C6"/>
    <w:rsid w:val="0048771B"/>
    <w:rsid w:val="004923DB"/>
    <w:rsid w:val="004947E1"/>
    <w:rsid w:val="00494CDE"/>
    <w:rsid w:val="004A1870"/>
    <w:rsid w:val="004A6FE9"/>
    <w:rsid w:val="004B064B"/>
    <w:rsid w:val="004B0DC6"/>
    <w:rsid w:val="004B366D"/>
    <w:rsid w:val="004B55C0"/>
    <w:rsid w:val="004B5C30"/>
    <w:rsid w:val="004B5FF6"/>
    <w:rsid w:val="004B79AC"/>
    <w:rsid w:val="004C2B9A"/>
    <w:rsid w:val="004C3402"/>
    <w:rsid w:val="004C366C"/>
    <w:rsid w:val="004C3B3C"/>
    <w:rsid w:val="004C4572"/>
    <w:rsid w:val="004C545B"/>
    <w:rsid w:val="004D23C0"/>
    <w:rsid w:val="004D2C12"/>
    <w:rsid w:val="004D7314"/>
    <w:rsid w:val="004E221E"/>
    <w:rsid w:val="004E3DEA"/>
    <w:rsid w:val="004F2EE0"/>
    <w:rsid w:val="004F5E2B"/>
    <w:rsid w:val="004F6F4E"/>
    <w:rsid w:val="00500DEF"/>
    <w:rsid w:val="005042AA"/>
    <w:rsid w:val="00505EFD"/>
    <w:rsid w:val="00506116"/>
    <w:rsid w:val="00510B23"/>
    <w:rsid w:val="0051487B"/>
    <w:rsid w:val="00527B4C"/>
    <w:rsid w:val="005319C2"/>
    <w:rsid w:val="0053252B"/>
    <w:rsid w:val="00533178"/>
    <w:rsid w:val="00533B21"/>
    <w:rsid w:val="00534413"/>
    <w:rsid w:val="00537083"/>
    <w:rsid w:val="00544477"/>
    <w:rsid w:val="00546AD0"/>
    <w:rsid w:val="0055426A"/>
    <w:rsid w:val="00554AA9"/>
    <w:rsid w:val="005561E0"/>
    <w:rsid w:val="00565F92"/>
    <w:rsid w:val="00566456"/>
    <w:rsid w:val="0056653D"/>
    <w:rsid w:val="00566E13"/>
    <w:rsid w:val="005708C6"/>
    <w:rsid w:val="00574924"/>
    <w:rsid w:val="00575739"/>
    <w:rsid w:val="00576B8B"/>
    <w:rsid w:val="00577A5B"/>
    <w:rsid w:val="0058002E"/>
    <w:rsid w:val="00583E82"/>
    <w:rsid w:val="00587C2C"/>
    <w:rsid w:val="00591D5F"/>
    <w:rsid w:val="005A21BA"/>
    <w:rsid w:val="005A38BF"/>
    <w:rsid w:val="005A7DA2"/>
    <w:rsid w:val="005B062E"/>
    <w:rsid w:val="005B1BC0"/>
    <w:rsid w:val="005B730F"/>
    <w:rsid w:val="005B7F78"/>
    <w:rsid w:val="005C2AF6"/>
    <w:rsid w:val="005C38D5"/>
    <w:rsid w:val="005C704E"/>
    <w:rsid w:val="005D674E"/>
    <w:rsid w:val="005D739F"/>
    <w:rsid w:val="005E5E41"/>
    <w:rsid w:val="005E72E7"/>
    <w:rsid w:val="005E75C4"/>
    <w:rsid w:val="005F1DC7"/>
    <w:rsid w:val="005F26FB"/>
    <w:rsid w:val="005F322C"/>
    <w:rsid w:val="005F40A4"/>
    <w:rsid w:val="005F4262"/>
    <w:rsid w:val="005F6020"/>
    <w:rsid w:val="00601369"/>
    <w:rsid w:val="0060160D"/>
    <w:rsid w:val="00603BBB"/>
    <w:rsid w:val="00604AA8"/>
    <w:rsid w:val="0060583D"/>
    <w:rsid w:val="00612221"/>
    <w:rsid w:val="006162AD"/>
    <w:rsid w:val="0061686E"/>
    <w:rsid w:val="0062440B"/>
    <w:rsid w:val="00630A7A"/>
    <w:rsid w:val="00633CA5"/>
    <w:rsid w:val="006350B1"/>
    <w:rsid w:val="006438B1"/>
    <w:rsid w:val="00644BF3"/>
    <w:rsid w:val="006567A2"/>
    <w:rsid w:val="00656FAF"/>
    <w:rsid w:val="00662B9B"/>
    <w:rsid w:val="006707BD"/>
    <w:rsid w:val="00673CF5"/>
    <w:rsid w:val="006748E0"/>
    <w:rsid w:val="00680F8F"/>
    <w:rsid w:val="0068266A"/>
    <w:rsid w:val="00684292"/>
    <w:rsid w:val="00685811"/>
    <w:rsid w:val="0069032E"/>
    <w:rsid w:val="006A030F"/>
    <w:rsid w:val="006A12C7"/>
    <w:rsid w:val="006A165B"/>
    <w:rsid w:val="006A183F"/>
    <w:rsid w:val="006A2AD8"/>
    <w:rsid w:val="006A46D1"/>
    <w:rsid w:val="006B01E9"/>
    <w:rsid w:val="006B33B1"/>
    <w:rsid w:val="006B5C4D"/>
    <w:rsid w:val="006C0727"/>
    <w:rsid w:val="006C1EF7"/>
    <w:rsid w:val="006C39FE"/>
    <w:rsid w:val="006D1B7C"/>
    <w:rsid w:val="006D3F30"/>
    <w:rsid w:val="006D5827"/>
    <w:rsid w:val="006D6B85"/>
    <w:rsid w:val="006D6BDD"/>
    <w:rsid w:val="006E145F"/>
    <w:rsid w:val="006E7B89"/>
    <w:rsid w:val="006F0547"/>
    <w:rsid w:val="006F27E3"/>
    <w:rsid w:val="006F32F3"/>
    <w:rsid w:val="006F338C"/>
    <w:rsid w:val="006F478A"/>
    <w:rsid w:val="006F7CA0"/>
    <w:rsid w:val="00702114"/>
    <w:rsid w:val="007061B9"/>
    <w:rsid w:val="00707FE5"/>
    <w:rsid w:val="00711BEE"/>
    <w:rsid w:val="00711F09"/>
    <w:rsid w:val="007178F6"/>
    <w:rsid w:val="00721CDA"/>
    <w:rsid w:val="00724DAF"/>
    <w:rsid w:val="00725C0E"/>
    <w:rsid w:val="00727125"/>
    <w:rsid w:val="00731285"/>
    <w:rsid w:val="00731494"/>
    <w:rsid w:val="0073193C"/>
    <w:rsid w:val="00736C01"/>
    <w:rsid w:val="0074603B"/>
    <w:rsid w:val="00746ECC"/>
    <w:rsid w:val="0074773B"/>
    <w:rsid w:val="00750F58"/>
    <w:rsid w:val="00752CCE"/>
    <w:rsid w:val="00754162"/>
    <w:rsid w:val="00754905"/>
    <w:rsid w:val="00754F61"/>
    <w:rsid w:val="00760EB2"/>
    <w:rsid w:val="0076406A"/>
    <w:rsid w:val="0076555E"/>
    <w:rsid w:val="007656D6"/>
    <w:rsid w:val="00770572"/>
    <w:rsid w:val="00774DE2"/>
    <w:rsid w:val="007769BD"/>
    <w:rsid w:val="007772B3"/>
    <w:rsid w:val="007775B5"/>
    <w:rsid w:val="00793B3A"/>
    <w:rsid w:val="0079438B"/>
    <w:rsid w:val="007A0CE9"/>
    <w:rsid w:val="007A4150"/>
    <w:rsid w:val="007A797F"/>
    <w:rsid w:val="007B0190"/>
    <w:rsid w:val="007B3DA0"/>
    <w:rsid w:val="007B56E2"/>
    <w:rsid w:val="007C1065"/>
    <w:rsid w:val="007C2842"/>
    <w:rsid w:val="007C5A0C"/>
    <w:rsid w:val="007D08AD"/>
    <w:rsid w:val="007D49EC"/>
    <w:rsid w:val="007D4F4D"/>
    <w:rsid w:val="007E2775"/>
    <w:rsid w:val="007E3272"/>
    <w:rsid w:val="007E481D"/>
    <w:rsid w:val="007F072E"/>
    <w:rsid w:val="007F21AD"/>
    <w:rsid w:val="007F26FD"/>
    <w:rsid w:val="007F406C"/>
    <w:rsid w:val="00800251"/>
    <w:rsid w:val="00801435"/>
    <w:rsid w:val="00801B4E"/>
    <w:rsid w:val="008058B9"/>
    <w:rsid w:val="00806D60"/>
    <w:rsid w:val="00817569"/>
    <w:rsid w:val="00817721"/>
    <w:rsid w:val="00821B69"/>
    <w:rsid w:val="0082319F"/>
    <w:rsid w:val="008233FB"/>
    <w:rsid w:val="00823F63"/>
    <w:rsid w:val="00825418"/>
    <w:rsid w:val="00834BD9"/>
    <w:rsid w:val="008415A7"/>
    <w:rsid w:val="0085008B"/>
    <w:rsid w:val="00852FF1"/>
    <w:rsid w:val="008534A8"/>
    <w:rsid w:val="008535F9"/>
    <w:rsid w:val="008541AF"/>
    <w:rsid w:val="00866FEE"/>
    <w:rsid w:val="00872101"/>
    <w:rsid w:val="00880622"/>
    <w:rsid w:val="008815D2"/>
    <w:rsid w:val="008821B3"/>
    <w:rsid w:val="008830EC"/>
    <w:rsid w:val="00886877"/>
    <w:rsid w:val="008907B6"/>
    <w:rsid w:val="008934D3"/>
    <w:rsid w:val="00893C42"/>
    <w:rsid w:val="00894088"/>
    <w:rsid w:val="0089533D"/>
    <w:rsid w:val="008A5AB7"/>
    <w:rsid w:val="008A5BDF"/>
    <w:rsid w:val="008B0013"/>
    <w:rsid w:val="008B52A9"/>
    <w:rsid w:val="008B5614"/>
    <w:rsid w:val="008B6B02"/>
    <w:rsid w:val="008B792C"/>
    <w:rsid w:val="008C3972"/>
    <w:rsid w:val="008C6C6F"/>
    <w:rsid w:val="008C7EE7"/>
    <w:rsid w:val="008D5345"/>
    <w:rsid w:val="008E69AA"/>
    <w:rsid w:val="008F0800"/>
    <w:rsid w:val="008F154A"/>
    <w:rsid w:val="008F36F6"/>
    <w:rsid w:val="008F7047"/>
    <w:rsid w:val="008F7706"/>
    <w:rsid w:val="00902AA1"/>
    <w:rsid w:val="00907110"/>
    <w:rsid w:val="00907CE5"/>
    <w:rsid w:val="009106D7"/>
    <w:rsid w:val="00910A61"/>
    <w:rsid w:val="00913AFB"/>
    <w:rsid w:val="00913CD0"/>
    <w:rsid w:val="009155BF"/>
    <w:rsid w:val="009273F6"/>
    <w:rsid w:val="009300A0"/>
    <w:rsid w:val="00930FB1"/>
    <w:rsid w:val="00931C40"/>
    <w:rsid w:val="0093387C"/>
    <w:rsid w:val="00933C5B"/>
    <w:rsid w:val="00935B9D"/>
    <w:rsid w:val="00935E3C"/>
    <w:rsid w:val="00942BCF"/>
    <w:rsid w:val="00946355"/>
    <w:rsid w:val="00952B01"/>
    <w:rsid w:val="00952FC6"/>
    <w:rsid w:val="00954847"/>
    <w:rsid w:val="009609CC"/>
    <w:rsid w:val="00964373"/>
    <w:rsid w:val="009677A8"/>
    <w:rsid w:val="0097229A"/>
    <w:rsid w:val="00974BDF"/>
    <w:rsid w:val="0097560F"/>
    <w:rsid w:val="00976DDD"/>
    <w:rsid w:val="00981C83"/>
    <w:rsid w:val="00984226"/>
    <w:rsid w:val="00984B44"/>
    <w:rsid w:val="0098600E"/>
    <w:rsid w:val="00987A20"/>
    <w:rsid w:val="00987FB8"/>
    <w:rsid w:val="0099059B"/>
    <w:rsid w:val="00993972"/>
    <w:rsid w:val="00994F5C"/>
    <w:rsid w:val="009B001D"/>
    <w:rsid w:val="009B2CBC"/>
    <w:rsid w:val="009C0C20"/>
    <w:rsid w:val="009C13A4"/>
    <w:rsid w:val="009D4202"/>
    <w:rsid w:val="009D69D6"/>
    <w:rsid w:val="009E030B"/>
    <w:rsid w:val="009E13CB"/>
    <w:rsid w:val="009E2942"/>
    <w:rsid w:val="009E4611"/>
    <w:rsid w:val="009E6805"/>
    <w:rsid w:val="009F2FBC"/>
    <w:rsid w:val="009F6F6B"/>
    <w:rsid w:val="009F7ACD"/>
    <w:rsid w:val="009F7E9A"/>
    <w:rsid w:val="00A028F0"/>
    <w:rsid w:val="00A03EDC"/>
    <w:rsid w:val="00A055C0"/>
    <w:rsid w:val="00A05790"/>
    <w:rsid w:val="00A11E89"/>
    <w:rsid w:val="00A21A3B"/>
    <w:rsid w:val="00A23781"/>
    <w:rsid w:val="00A2480C"/>
    <w:rsid w:val="00A34648"/>
    <w:rsid w:val="00A43C9D"/>
    <w:rsid w:val="00A50E46"/>
    <w:rsid w:val="00A51638"/>
    <w:rsid w:val="00A5420C"/>
    <w:rsid w:val="00A60C83"/>
    <w:rsid w:val="00A652EE"/>
    <w:rsid w:val="00A665F4"/>
    <w:rsid w:val="00A67A72"/>
    <w:rsid w:val="00A70322"/>
    <w:rsid w:val="00A76D89"/>
    <w:rsid w:val="00A82B2A"/>
    <w:rsid w:val="00A9172F"/>
    <w:rsid w:val="00A9545B"/>
    <w:rsid w:val="00AA427C"/>
    <w:rsid w:val="00AA5840"/>
    <w:rsid w:val="00AA6828"/>
    <w:rsid w:val="00AA73EB"/>
    <w:rsid w:val="00AB6DE9"/>
    <w:rsid w:val="00AB7E2B"/>
    <w:rsid w:val="00AC2536"/>
    <w:rsid w:val="00AC3C57"/>
    <w:rsid w:val="00AD0ED0"/>
    <w:rsid w:val="00AD6549"/>
    <w:rsid w:val="00AD71F1"/>
    <w:rsid w:val="00AE235F"/>
    <w:rsid w:val="00AE3914"/>
    <w:rsid w:val="00AE3B0A"/>
    <w:rsid w:val="00AE43FE"/>
    <w:rsid w:val="00AE46B2"/>
    <w:rsid w:val="00AE5CF7"/>
    <w:rsid w:val="00AE77BD"/>
    <w:rsid w:val="00AF4866"/>
    <w:rsid w:val="00AF5B1E"/>
    <w:rsid w:val="00B0191F"/>
    <w:rsid w:val="00B06B0F"/>
    <w:rsid w:val="00B07527"/>
    <w:rsid w:val="00B101DC"/>
    <w:rsid w:val="00B1029A"/>
    <w:rsid w:val="00B102B7"/>
    <w:rsid w:val="00B14145"/>
    <w:rsid w:val="00B16D9D"/>
    <w:rsid w:val="00B21B2D"/>
    <w:rsid w:val="00B21E26"/>
    <w:rsid w:val="00B3313A"/>
    <w:rsid w:val="00B334C4"/>
    <w:rsid w:val="00B33CAD"/>
    <w:rsid w:val="00B340C1"/>
    <w:rsid w:val="00B35583"/>
    <w:rsid w:val="00B43AA4"/>
    <w:rsid w:val="00B4428B"/>
    <w:rsid w:val="00B450D1"/>
    <w:rsid w:val="00B50085"/>
    <w:rsid w:val="00B543D2"/>
    <w:rsid w:val="00B54B55"/>
    <w:rsid w:val="00B560D0"/>
    <w:rsid w:val="00B61D0C"/>
    <w:rsid w:val="00B6405F"/>
    <w:rsid w:val="00B67F75"/>
    <w:rsid w:val="00B807D1"/>
    <w:rsid w:val="00B8198A"/>
    <w:rsid w:val="00B83C0E"/>
    <w:rsid w:val="00B871EF"/>
    <w:rsid w:val="00B96B46"/>
    <w:rsid w:val="00BA1C3B"/>
    <w:rsid w:val="00BA25F5"/>
    <w:rsid w:val="00BB0FA1"/>
    <w:rsid w:val="00BB22C7"/>
    <w:rsid w:val="00BB57E4"/>
    <w:rsid w:val="00BB6B20"/>
    <w:rsid w:val="00BB7495"/>
    <w:rsid w:val="00BC1BC4"/>
    <w:rsid w:val="00BC7783"/>
    <w:rsid w:val="00BC7D35"/>
    <w:rsid w:val="00BD58F1"/>
    <w:rsid w:val="00BD79FF"/>
    <w:rsid w:val="00BE141A"/>
    <w:rsid w:val="00BE68C2"/>
    <w:rsid w:val="00BF14E3"/>
    <w:rsid w:val="00BF6D14"/>
    <w:rsid w:val="00C04420"/>
    <w:rsid w:val="00C06D08"/>
    <w:rsid w:val="00C06E01"/>
    <w:rsid w:val="00C105A8"/>
    <w:rsid w:val="00C10B81"/>
    <w:rsid w:val="00C113EA"/>
    <w:rsid w:val="00C12011"/>
    <w:rsid w:val="00C141D2"/>
    <w:rsid w:val="00C14FAA"/>
    <w:rsid w:val="00C22746"/>
    <w:rsid w:val="00C22949"/>
    <w:rsid w:val="00C26C5B"/>
    <w:rsid w:val="00C3081A"/>
    <w:rsid w:val="00C30DA7"/>
    <w:rsid w:val="00C31319"/>
    <w:rsid w:val="00C317CC"/>
    <w:rsid w:val="00C333C7"/>
    <w:rsid w:val="00C37689"/>
    <w:rsid w:val="00C37E7E"/>
    <w:rsid w:val="00C41A87"/>
    <w:rsid w:val="00C422C8"/>
    <w:rsid w:val="00C52130"/>
    <w:rsid w:val="00C54787"/>
    <w:rsid w:val="00C56E5E"/>
    <w:rsid w:val="00C5759B"/>
    <w:rsid w:val="00C60485"/>
    <w:rsid w:val="00C70A7E"/>
    <w:rsid w:val="00C71173"/>
    <w:rsid w:val="00C76544"/>
    <w:rsid w:val="00C77588"/>
    <w:rsid w:val="00C77647"/>
    <w:rsid w:val="00C814F0"/>
    <w:rsid w:val="00C86C8A"/>
    <w:rsid w:val="00C874D8"/>
    <w:rsid w:val="00C87CBF"/>
    <w:rsid w:val="00CA09B2"/>
    <w:rsid w:val="00CA490F"/>
    <w:rsid w:val="00CA52B9"/>
    <w:rsid w:val="00CB3B71"/>
    <w:rsid w:val="00CD0A4A"/>
    <w:rsid w:val="00CD5DE2"/>
    <w:rsid w:val="00CD6B67"/>
    <w:rsid w:val="00CD7750"/>
    <w:rsid w:val="00CE17B8"/>
    <w:rsid w:val="00CE48EE"/>
    <w:rsid w:val="00CE4AE9"/>
    <w:rsid w:val="00CF029C"/>
    <w:rsid w:val="00CF200B"/>
    <w:rsid w:val="00CF218D"/>
    <w:rsid w:val="00D010E2"/>
    <w:rsid w:val="00D034C5"/>
    <w:rsid w:val="00D07585"/>
    <w:rsid w:val="00D13B58"/>
    <w:rsid w:val="00D1425B"/>
    <w:rsid w:val="00D14A57"/>
    <w:rsid w:val="00D16B96"/>
    <w:rsid w:val="00D17890"/>
    <w:rsid w:val="00D2226F"/>
    <w:rsid w:val="00D23F7B"/>
    <w:rsid w:val="00D2560D"/>
    <w:rsid w:val="00D272BF"/>
    <w:rsid w:val="00D30787"/>
    <w:rsid w:val="00D34665"/>
    <w:rsid w:val="00D36C0D"/>
    <w:rsid w:val="00D40FF2"/>
    <w:rsid w:val="00D420E2"/>
    <w:rsid w:val="00D4402B"/>
    <w:rsid w:val="00D44C4B"/>
    <w:rsid w:val="00D44DEA"/>
    <w:rsid w:val="00D454E4"/>
    <w:rsid w:val="00D50648"/>
    <w:rsid w:val="00D51C68"/>
    <w:rsid w:val="00D523EF"/>
    <w:rsid w:val="00D55639"/>
    <w:rsid w:val="00D57615"/>
    <w:rsid w:val="00D8001F"/>
    <w:rsid w:val="00D8486B"/>
    <w:rsid w:val="00D8712F"/>
    <w:rsid w:val="00D93254"/>
    <w:rsid w:val="00D95AB2"/>
    <w:rsid w:val="00D97F7A"/>
    <w:rsid w:val="00DA0C8D"/>
    <w:rsid w:val="00DA1068"/>
    <w:rsid w:val="00DA56EC"/>
    <w:rsid w:val="00DA5B38"/>
    <w:rsid w:val="00DB7701"/>
    <w:rsid w:val="00DC22B9"/>
    <w:rsid w:val="00DC247D"/>
    <w:rsid w:val="00DC5A7B"/>
    <w:rsid w:val="00DC5DE0"/>
    <w:rsid w:val="00DC7403"/>
    <w:rsid w:val="00DD2271"/>
    <w:rsid w:val="00DD27BC"/>
    <w:rsid w:val="00DD29F2"/>
    <w:rsid w:val="00DD39B6"/>
    <w:rsid w:val="00DD678E"/>
    <w:rsid w:val="00DE7E52"/>
    <w:rsid w:val="00DF0862"/>
    <w:rsid w:val="00DF1366"/>
    <w:rsid w:val="00DF3EA0"/>
    <w:rsid w:val="00DF683B"/>
    <w:rsid w:val="00DF756F"/>
    <w:rsid w:val="00E02A8B"/>
    <w:rsid w:val="00E05FF5"/>
    <w:rsid w:val="00E06815"/>
    <w:rsid w:val="00E111B7"/>
    <w:rsid w:val="00E11F39"/>
    <w:rsid w:val="00E1401D"/>
    <w:rsid w:val="00E15B9E"/>
    <w:rsid w:val="00E215B4"/>
    <w:rsid w:val="00E227F5"/>
    <w:rsid w:val="00E25185"/>
    <w:rsid w:val="00E25611"/>
    <w:rsid w:val="00E30F45"/>
    <w:rsid w:val="00E34792"/>
    <w:rsid w:val="00E347E4"/>
    <w:rsid w:val="00E34B90"/>
    <w:rsid w:val="00E34F14"/>
    <w:rsid w:val="00E353F5"/>
    <w:rsid w:val="00E35476"/>
    <w:rsid w:val="00E360A1"/>
    <w:rsid w:val="00E4265F"/>
    <w:rsid w:val="00E43426"/>
    <w:rsid w:val="00E43A4A"/>
    <w:rsid w:val="00E44C82"/>
    <w:rsid w:val="00E45476"/>
    <w:rsid w:val="00E461DF"/>
    <w:rsid w:val="00E61FE9"/>
    <w:rsid w:val="00E62AE8"/>
    <w:rsid w:val="00E6444A"/>
    <w:rsid w:val="00E66DAF"/>
    <w:rsid w:val="00E71801"/>
    <w:rsid w:val="00E7326A"/>
    <w:rsid w:val="00E732E6"/>
    <w:rsid w:val="00E7381B"/>
    <w:rsid w:val="00E77331"/>
    <w:rsid w:val="00E82015"/>
    <w:rsid w:val="00E87DCC"/>
    <w:rsid w:val="00E91ADE"/>
    <w:rsid w:val="00E92C2C"/>
    <w:rsid w:val="00EA2AD7"/>
    <w:rsid w:val="00EA318D"/>
    <w:rsid w:val="00EA74EE"/>
    <w:rsid w:val="00EA78D9"/>
    <w:rsid w:val="00EB0098"/>
    <w:rsid w:val="00EB0CF4"/>
    <w:rsid w:val="00EB0FEA"/>
    <w:rsid w:val="00EB188E"/>
    <w:rsid w:val="00EB25BC"/>
    <w:rsid w:val="00EB49C3"/>
    <w:rsid w:val="00EB4DBF"/>
    <w:rsid w:val="00EB79D9"/>
    <w:rsid w:val="00EC08A4"/>
    <w:rsid w:val="00EC1D13"/>
    <w:rsid w:val="00EC3F96"/>
    <w:rsid w:val="00EC50AB"/>
    <w:rsid w:val="00EC57A4"/>
    <w:rsid w:val="00ED2A88"/>
    <w:rsid w:val="00ED5A05"/>
    <w:rsid w:val="00EE2394"/>
    <w:rsid w:val="00EF08D1"/>
    <w:rsid w:val="00EF769A"/>
    <w:rsid w:val="00EF7BDE"/>
    <w:rsid w:val="00F00370"/>
    <w:rsid w:val="00F00517"/>
    <w:rsid w:val="00F01280"/>
    <w:rsid w:val="00F01403"/>
    <w:rsid w:val="00F0383B"/>
    <w:rsid w:val="00F05101"/>
    <w:rsid w:val="00F07428"/>
    <w:rsid w:val="00F1034F"/>
    <w:rsid w:val="00F10DD9"/>
    <w:rsid w:val="00F120E8"/>
    <w:rsid w:val="00F14CC3"/>
    <w:rsid w:val="00F15AB3"/>
    <w:rsid w:val="00F3021B"/>
    <w:rsid w:val="00F30CB6"/>
    <w:rsid w:val="00F31A14"/>
    <w:rsid w:val="00F339C5"/>
    <w:rsid w:val="00F359E2"/>
    <w:rsid w:val="00F40082"/>
    <w:rsid w:val="00F42661"/>
    <w:rsid w:val="00F42AA6"/>
    <w:rsid w:val="00F42D30"/>
    <w:rsid w:val="00F47E53"/>
    <w:rsid w:val="00F50CA9"/>
    <w:rsid w:val="00F53866"/>
    <w:rsid w:val="00F57783"/>
    <w:rsid w:val="00F65A26"/>
    <w:rsid w:val="00F77119"/>
    <w:rsid w:val="00F772E9"/>
    <w:rsid w:val="00F81124"/>
    <w:rsid w:val="00F83294"/>
    <w:rsid w:val="00F8706A"/>
    <w:rsid w:val="00F87956"/>
    <w:rsid w:val="00F91A71"/>
    <w:rsid w:val="00F92E25"/>
    <w:rsid w:val="00F933E0"/>
    <w:rsid w:val="00F96DD9"/>
    <w:rsid w:val="00FA2D68"/>
    <w:rsid w:val="00FA4342"/>
    <w:rsid w:val="00FA622E"/>
    <w:rsid w:val="00FA62BB"/>
    <w:rsid w:val="00FB63AC"/>
    <w:rsid w:val="00FC5087"/>
    <w:rsid w:val="00FC76A4"/>
    <w:rsid w:val="00FD0298"/>
    <w:rsid w:val="00FD402E"/>
    <w:rsid w:val="00FE16C0"/>
    <w:rsid w:val="00FE17DE"/>
    <w:rsid w:val="00FF146A"/>
    <w:rsid w:val="00FF50C0"/>
    <w:rsid w:val="00FF69BB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ECE43"/>
  <w15:chartTrackingRefBased/>
  <w15:docId w15:val="{44A93394-07E8-49F2-8366-26550BC9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739"/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35D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paragraph" w:styleId="Heading5">
    <w:name w:val="heading 5"/>
    <w:basedOn w:val="Normal"/>
    <w:next w:val="Normal"/>
    <w:link w:val="Heading5Char"/>
    <w:unhideWhenUsed/>
    <w:qFormat/>
    <w:rsid w:val="00035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paragraph" w:styleId="Heading6">
    <w:name w:val="heading 6"/>
    <w:basedOn w:val="Normal"/>
    <w:next w:val="Normal"/>
    <w:link w:val="Heading6Char"/>
    <w:unhideWhenUsed/>
    <w:qFormat/>
    <w:rsid w:val="00177D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unhideWhenUsed/>
    <w:qFormat/>
    <w:rsid w:val="003E4A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380AFF"/>
    <w:pPr>
      <w:ind w:left="720"/>
      <w:contextualSpacing/>
      <w:jc w:val="both"/>
    </w:pPr>
    <w:rPr>
      <w:rFonts w:eastAsia="SimSun"/>
    </w:rPr>
  </w:style>
  <w:style w:type="paragraph" w:styleId="NoSpacing">
    <w:name w:val="No Spacing"/>
    <w:basedOn w:val="Normal"/>
    <w:uiPriority w:val="1"/>
    <w:qFormat/>
    <w:rsid w:val="00380AFF"/>
    <w:pPr>
      <w:numPr>
        <w:numId w:val="1"/>
      </w:numPr>
    </w:pPr>
    <w:rPr>
      <w:rFonts w:ascii="Calibri" w:hAnsi="Calibri" w:cs="Calibri"/>
      <w:b/>
      <w:bCs/>
      <w:sz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80AFF"/>
    <w:rPr>
      <w:rFonts w:eastAsia="SimSun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32785"/>
    <w:rPr>
      <w:rFonts w:ascii="Arial" w:hAnsi="Arial"/>
      <w:b/>
      <w:sz w:val="28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5313F"/>
    <w:rPr>
      <w:rFonts w:ascii="Arial" w:hAnsi="Arial"/>
      <w:b/>
      <w:sz w:val="32"/>
      <w:u w:val="single"/>
      <w:lang w:val="en-GB"/>
    </w:rPr>
  </w:style>
  <w:style w:type="paragraph" w:customStyle="1" w:styleId="T">
    <w:name w:val="T"/>
    <w:aliases w:val="Text"/>
    <w:uiPriority w:val="99"/>
    <w:rsid w:val="000B73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  <w:jc w:val="both"/>
    </w:pPr>
    <w:rPr>
      <w:rFonts w:eastAsiaTheme="minorEastAsia"/>
      <w:color w:val="000000"/>
      <w:w w:val="0"/>
    </w:rPr>
  </w:style>
  <w:style w:type="character" w:customStyle="1" w:styleId="SC15323589">
    <w:name w:val="SC.15.323589"/>
    <w:uiPriority w:val="99"/>
    <w:rsid w:val="000B7335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F0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"/>
    <w:qFormat/>
    <w:rsid w:val="007F26FD"/>
    <w:pPr>
      <w:spacing w:before="120" w:after="120"/>
      <w:jc w:val="both"/>
    </w:pPr>
    <w:rPr>
      <w:rFonts w:eastAsia="Batang"/>
      <w:sz w:val="20"/>
    </w:rPr>
  </w:style>
  <w:style w:type="paragraph" w:customStyle="1" w:styleId="TableParagraph">
    <w:name w:val="Table Paragraph"/>
    <w:basedOn w:val="Normal"/>
    <w:uiPriority w:val="1"/>
    <w:qFormat/>
    <w:rsid w:val="004119A2"/>
    <w:pPr>
      <w:widowControl w:val="0"/>
      <w:autoSpaceDE w:val="0"/>
      <w:autoSpaceDN w:val="0"/>
      <w:adjustRightInd w:val="0"/>
      <w:ind w:left="129"/>
    </w:pPr>
    <w:rPr>
      <w:rFonts w:eastAsiaTheme="minorEastAsia"/>
      <w:sz w:val="24"/>
      <w:szCs w:val="24"/>
      <w:u w:val="single"/>
      <w:lang w:val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5B062E"/>
    <w:pPr>
      <w:spacing w:before="120" w:after="200"/>
      <w:jc w:val="center"/>
    </w:pPr>
    <w:rPr>
      <w:rFonts w:ascii="Arial" w:eastAsia="Batang" w:hAnsi="Arial"/>
      <w:b/>
      <w:iCs/>
      <w:sz w:val="18"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5B062E"/>
    <w:rPr>
      <w:rFonts w:ascii="Arial" w:eastAsia="Batang" w:hAnsi="Arial"/>
      <w:b/>
      <w:iCs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2B478B"/>
    <w:rPr>
      <w:sz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292"/>
    <w:rPr>
      <w:color w:val="605E5C"/>
      <w:shd w:val="clear" w:color="auto" w:fill="E1DFDD"/>
    </w:rPr>
  </w:style>
  <w:style w:type="paragraph" w:customStyle="1" w:styleId="TableCaption">
    <w:name w:val="TableCaption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DD678E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DD678E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DD678E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DD678E"/>
    <w:rPr>
      <w:rFonts w:ascii="Arial" w:eastAsia="MS Mincho" w:hAnsi="Arial"/>
      <w:b/>
      <w:noProof/>
      <w:snapToGrid w:val="0"/>
      <w:lang w:val="en-GB"/>
    </w:rPr>
  </w:style>
  <w:style w:type="paragraph" w:styleId="BalloonText">
    <w:name w:val="Balloon Text"/>
    <w:basedOn w:val="Normal"/>
    <w:link w:val="BalloonTextChar"/>
    <w:rsid w:val="00DD678E"/>
    <w:rPr>
      <w:rFonts w:ascii="Tahoma" w:eastAsia="Malgun Gothic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78E"/>
    <w:rPr>
      <w:rFonts w:ascii="Tahoma" w:eastAsia="Malgun Gothic" w:hAnsi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D678E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="Malgun Gothic" w:hAnsi="Arial" w:cs="Arial"/>
      <w:b/>
      <w:bCs/>
      <w:color w:val="000000"/>
      <w:w w:val="0"/>
      <w:sz w:val="24"/>
      <w:szCs w:val="24"/>
    </w:rPr>
  </w:style>
  <w:style w:type="paragraph" w:customStyle="1" w:styleId="H2">
    <w:name w:val="H2"/>
    <w:aliases w:val="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eastAsia="Malgun Gothic" w:hAnsi="Arial" w:cs="Arial"/>
      <w:b/>
      <w:bCs/>
      <w:color w:val="000000"/>
      <w:w w:val="0"/>
      <w:sz w:val="22"/>
      <w:szCs w:val="22"/>
    </w:rPr>
  </w:style>
  <w:style w:type="paragraph" w:customStyle="1" w:styleId="H3">
    <w:name w:val="H3"/>
    <w:aliases w:val="1.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="Malgun Gothic" w:hAnsi="Arial" w:cs="Arial"/>
      <w:b/>
      <w:bCs/>
      <w:color w:val="000000"/>
      <w:w w:val="0"/>
    </w:rPr>
  </w:style>
  <w:style w:type="paragraph" w:customStyle="1" w:styleId="H4">
    <w:name w:val="H4"/>
    <w:aliases w:val="1.1.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="Malgun Gothic" w:hAnsi="Arial" w:cs="Arial"/>
      <w:b/>
      <w:bCs/>
      <w:color w:val="000000"/>
      <w:w w:val="0"/>
    </w:rPr>
  </w:style>
  <w:style w:type="paragraph" w:customStyle="1" w:styleId="Bibliography1">
    <w:name w:val="Bibliography1"/>
    <w:basedOn w:val="Normal"/>
    <w:next w:val="Normal"/>
    <w:uiPriority w:val="37"/>
    <w:unhideWhenUsed/>
    <w:rsid w:val="00DD678E"/>
    <w:pPr>
      <w:spacing w:after="200" w:line="276" w:lineRule="auto"/>
    </w:pPr>
    <w:rPr>
      <w:rFonts w:ascii="Calibri" w:eastAsia="Malgun Gothic" w:hAnsi="Calibri"/>
      <w:sz w:val="18"/>
      <w:szCs w:val="22"/>
      <w:lang w:val="en-US"/>
    </w:rPr>
  </w:style>
  <w:style w:type="paragraph" w:customStyle="1" w:styleId="CellBody">
    <w:name w:val="CellBody"/>
    <w:uiPriority w:val="99"/>
    <w:rsid w:val="00DD678E"/>
    <w:pPr>
      <w:widowControl w:val="0"/>
      <w:autoSpaceDE w:val="0"/>
      <w:autoSpaceDN w:val="0"/>
      <w:adjustRightInd w:val="0"/>
      <w:spacing w:line="200" w:lineRule="atLeast"/>
    </w:pPr>
    <w:rPr>
      <w:rFonts w:eastAsia="Malgun Gothic"/>
      <w:color w:val="000000"/>
      <w:w w:val="0"/>
      <w:sz w:val="18"/>
      <w:szCs w:val="18"/>
    </w:rPr>
  </w:style>
  <w:style w:type="paragraph" w:customStyle="1" w:styleId="CellHeading">
    <w:name w:val="CellHeading"/>
    <w:uiPriority w:val="99"/>
    <w:rsid w:val="00DD678E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="Malgun Gothic"/>
      <w:b/>
      <w:bCs/>
      <w:color w:val="000000"/>
      <w:w w:val="0"/>
      <w:sz w:val="18"/>
      <w:szCs w:val="18"/>
    </w:rPr>
  </w:style>
  <w:style w:type="paragraph" w:customStyle="1" w:styleId="FigTitle">
    <w:name w:val="FigTitle"/>
    <w:uiPriority w:val="99"/>
    <w:rsid w:val="00DD678E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="Malgun Gothic" w:hAnsi="Arial" w:cs="Arial"/>
      <w:b/>
      <w:bCs/>
      <w:color w:val="000000"/>
      <w:w w:val="0"/>
    </w:rPr>
  </w:style>
  <w:style w:type="paragraph" w:customStyle="1" w:styleId="TableTitle">
    <w:name w:val="TableTitle"/>
    <w:next w:val="TableCaption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</w:rPr>
  </w:style>
  <w:style w:type="character" w:styleId="CommentReference">
    <w:name w:val="annotation reference"/>
    <w:uiPriority w:val="99"/>
    <w:unhideWhenUsed/>
    <w:rsid w:val="00DD6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78E"/>
    <w:pPr>
      <w:spacing w:after="200"/>
    </w:pPr>
    <w:rPr>
      <w:rFonts w:ascii="Calibri" w:eastAsia="Malgun Gothic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78E"/>
    <w:rPr>
      <w:rFonts w:ascii="Calibri" w:eastAsia="Malgun Gothic" w:hAnsi="Calibri"/>
      <w:lang w:val="en-GB"/>
    </w:rPr>
  </w:style>
  <w:style w:type="paragraph" w:styleId="NormalWeb">
    <w:name w:val="Normal (Web)"/>
    <w:basedOn w:val="Normal"/>
    <w:uiPriority w:val="99"/>
    <w:unhideWhenUsed/>
    <w:rsid w:val="00DD678E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D678E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78E"/>
    <w:rPr>
      <w:rFonts w:ascii="Calibri" w:eastAsia="Malgun Gothic" w:hAnsi="Calibri"/>
      <w:b/>
      <w:bCs/>
      <w:lang w:val="en-GB"/>
    </w:rPr>
  </w:style>
  <w:style w:type="paragraph" w:customStyle="1" w:styleId="DL">
    <w:name w:val="DL"/>
    <w:aliases w:val="DashedList2,D,DashedList"/>
    <w:uiPriority w:val="99"/>
    <w:rsid w:val="00DD678E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="Malgun Gothic"/>
      <w:color w:val="000000"/>
      <w:w w:val="0"/>
    </w:rPr>
  </w:style>
  <w:style w:type="paragraph" w:customStyle="1" w:styleId="Footnote">
    <w:name w:val="Footnote"/>
    <w:uiPriority w:val="99"/>
    <w:rsid w:val="00DD678E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rFonts w:eastAsia="Malgun Gothic"/>
      <w:color w:val="000000"/>
      <w:w w:val="0"/>
      <w:sz w:val="16"/>
      <w:szCs w:val="16"/>
    </w:rPr>
  </w:style>
  <w:style w:type="paragraph" w:customStyle="1" w:styleId="AH2">
    <w:name w:val="AH2"/>
    <w:aliases w:val="A.1.1"/>
    <w:uiPriority w:val="99"/>
    <w:rsid w:val="00DD678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eastAsia="Malgun Gothic" w:hAnsi="Arial" w:cs="Arial"/>
      <w:b/>
      <w:bCs/>
      <w:noProof/>
      <w:color w:val="000000"/>
      <w:sz w:val="22"/>
      <w:szCs w:val="22"/>
    </w:rPr>
  </w:style>
  <w:style w:type="paragraph" w:customStyle="1" w:styleId="AH1">
    <w:name w:val="AH1"/>
    <w:aliases w:val="A.1"/>
    <w:uiPriority w:val="99"/>
    <w:rsid w:val="00DD678E"/>
    <w:pPr>
      <w:keepNext/>
      <w:widowControl w:val="0"/>
      <w:autoSpaceDE w:val="0"/>
      <w:autoSpaceDN w:val="0"/>
      <w:adjustRightInd w:val="0"/>
      <w:spacing w:before="480" w:after="240"/>
    </w:pPr>
    <w:rPr>
      <w:rFonts w:ascii="Arial" w:eastAsia="Malgun Gothic" w:hAnsi="Arial" w:cs="Arial"/>
      <w:b/>
      <w:bCs/>
      <w:noProof/>
      <w:color w:val="000000"/>
      <w:sz w:val="24"/>
      <w:szCs w:val="24"/>
    </w:rPr>
  </w:style>
  <w:style w:type="paragraph" w:customStyle="1" w:styleId="revisioninstructions">
    <w:name w:val="revision_instructions"/>
    <w:uiPriority w:val="99"/>
    <w:rsid w:val="00DD678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rFonts w:eastAsia="Malgun Gothic"/>
      <w:b/>
      <w:bCs/>
      <w:i/>
      <w:iCs/>
      <w:noProof/>
      <w:color w:val="000000"/>
    </w:rPr>
  </w:style>
  <w:style w:type="paragraph" w:customStyle="1" w:styleId="-11">
    <w:name w:val="색상형 음영 - 강조색 11"/>
    <w:hidden/>
    <w:uiPriority w:val="99"/>
    <w:semiHidden/>
    <w:rsid w:val="00DD678E"/>
    <w:rPr>
      <w:rFonts w:eastAsia="Malgun Gothic"/>
      <w:sz w:val="22"/>
      <w:lang w:val="en-GB"/>
    </w:rPr>
  </w:style>
  <w:style w:type="character" w:customStyle="1" w:styleId="highlight">
    <w:name w:val="highlight"/>
    <w:basedOn w:val="DefaultParagraphFont"/>
    <w:rsid w:val="00DD678E"/>
  </w:style>
  <w:style w:type="paragraph" w:customStyle="1" w:styleId="FigTitlea">
    <w:name w:val="FigTitle a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  <w:lang w:eastAsia="ko-KR"/>
    </w:rPr>
  </w:style>
  <w:style w:type="paragraph" w:customStyle="1" w:styleId="TableTitlea">
    <w:name w:val="TableTitle a"/>
    <w:next w:val="TableCaption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  <w:lang w:eastAsia="ko-KR"/>
    </w:rPr>
  </w:style>
  <w:style w:type="paragraph" w:customStyle="1" w:styleId="Body">
    <w:name w:val="Body"/>
    <w:rsid w:val="00DD678E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rFonts w:eastAsia="Malgun Gothic"/>
      <w:color w:val="000000"/>
      <w:w w:val="0"/>
      <w:lang w:eastAsia="ko-KR"/>
    </w:rPr>
  </w:style>
  <w:style w:type="paragraph" w:customStyle="1" w:styleId="Note">
    <w:name w:val="Note"/>
    <w:uiPriority w:val="99"/>
    <w:rsid w:val="00DD6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rFonts w:eastAsia="Malgun Gothic"/>
      <w:color w:val="000000"/>
      <w:w w:val="0"/>
      <w:sz w:val="18"/>
      <w:szCs w:val="18"/>
      <w:lang w:eastAsia="ko-KR"/>
    </w:rPr>
  </w:style>
  <w:style w:type="paragraph" w:customStyle="1" w:styleId="SP3217099">
    <w:name w:val="SP.3.217099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DD678E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L2">
    <w:name w:val="L2"/>
    <w:aliases w:val="LetteredList"/>
    <w:uiPriority w:val="99"/>
    <w:rsid w:val="00DD678E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="Malgun Gothic"/>
      <w:color w:val="000000"/>
      <w:w w:val="0"/>
      <w:lang w:eastAsia="ko-KR"/>
    </w:rPr>
  </w:style>
  <w:style w:type="paragraph" w:customStyle="1" w:styleId="Editinginstructions">
    <w:name w:val="Editing instructions"/>
    <w:uiPriority w:val="99"/>
    <w:rsid w:val="00DD6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rFonts w:eastAsia="Malgun Gothic"/>
      <w:b/>
      <w:bCs/>
      <w:i/>
      <w:iCs/>
      <w:color w:val="000000"/>
      <w:w w:val="0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DD678E"/>
    <w:rPr>
      <w:color w:val="808080"/>
    </w:rPr>
  </w:style>
  <w:style w:type="paragraph" w:customStyle="1" w:styleId="SP990150">
    <w:name w:val="SP.9.90150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DD678E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DD678E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DD678E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DD678E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DD678E"/>
    <w:pPr>
      <w:autoSpaceDE w:val="0"/>
      <w:autoSpaceDN w:val="0"/>
      <w:adjustRightInd w:val="0"/>
    </w:pPr>
    <w:rPr>
      <w:rFonts w:eastAsia="Malgun Gothic"/>
      <w:color w:val="000000"/>
      <w:sz w:val="24"/>
      <w:szCs w:val="24"/>
      <w:lang w:eastAsia="ko-KR"/>
    </w:rPr>
  </w:style>
  <w:style w:type="paragraph" w:customStyle="1" w:styleId="SP13282660">
    <w:name w:val="SP.13.282660"/>
    <w:basedOn w:val="Default"/>
    <w:next w:val="Default"/>
    <w:uiPriority w:val="99"/>
    <w:rsid w:val="00DD678E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DD678E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DD678E"/>
    <w:rPr>
      <w:color w:val="auto"/>
    </w:rPr>
  </w:style>
  <w:style w:type="character" w:customStyle="1" w:styleId="SC13303114">
    <w:name w:val="SC.13.303114"/>
    <w:uiPriority w:val="99"/>
    <w:rsid w:val="00DD678E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DD678E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DD678E"/>
    <w:rPr>
      <w:color w:val="000000"/>
      <w:sz w:val="20"/>
      <w:szCs w:val="20"/>
    </w:rPr>
  </w:style>
  <w:style w:type="paragraph" w:customStyle="1" w:styleId="Acronym">
    <w:name w:val="Acronym"/>
    <w:rsid w:val="00DD678E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</w:rPr>
  </w:style>
  <w:style w:type="paragraph" w:customStyle="1" w:styleId="AH3">
    <w:name w:val="AH3"/>
    <w:aliases w:val="A.1.1.1"/>
    <w:next w:val="T"/>
    <w:uiPriority w:val="99"/>
    <w:rsid w:val="00DD6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SP8147494">
    <w:name w:val="SP.8.147494"/>
    <w:basedOn w:val="Default"/>
    <w:next w:val="Default"/>
    <w:uiPriority w:val="99"/>
    <w:rsid w:val="00DD678E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D678E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D678E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D678E"/>
    <w:rPr>
      <w:color w:val="auto"/>
    </w:rPr>
  </w:style>
  <w:style w:type="character" w:customStyle="1" w:styleId="SC8278544">
    <w:name w:val="SC.8.278544"/>
    <w:uiPriority w:val="99"/>
    <w:rsid w:val="00DD678E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D678E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D678E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D678E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D678E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D678E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D678E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D678E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DD678E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DD678E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DD678E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DD678E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DD678E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DD678E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678E"/>
    <w:rPr>
      <w:rFonts w:eastAsia="Malgun Gothic"/>
      <w:sz w:val="18"/>
    </w:rPr>
  </w:style>
  <w:style w:type="paragraph" w:customStyle="1" w:styleId="SP9294950">
    <w:name w:val="SP.9.29495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DD678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DD678E"/>
    <w:rPr>
      <w:color w:val="auto"/>
    </w:rPr>
  </w:style>
  <w:style w:type="paragraph" w:customStyle="1" w:styleId="H5">
    <w:name w:val="H5"/>
    <w:aliases w:val="1.1.1.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SP10110604">
    <w:name w:val="SP.10.110604"/>
    <w:basedOn w:val="Default"/>
    <w:next w:val="Default"/>
    <w:uiPriority w:val="99"/>
    <w:rsid w:val="00DD678E"/>
    <w:rPr>
      <w:color w:val="auto"/>
    </w:rPr>
  </w:style>
  <w:style w:type="character" w:customStyle="1" w:styleId="SC10323592">
    <w:name w:val="SC.10.323592"/>
    <w:uiPriority w:val="99"/>
    <w:rsid w:val="00DD678E"/>
    <w:rPr>
      <w:color w:val="000000"/>
      <w:sz w:val="18"/>
      <w:szCs w:val="18"/>
    </w:rPr>
  </w:style>
  <w:style w:type="paragraph" w:customStyle="1" w:styleId="DL2">
    <w:name w:val="DL2"/>
    <w:aliases w:val="DashedList1"/>
    <w:uiPriority w:val="99"/>
    <w:rsid w:val="00DD678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</w:rPr>
  </w:style>
  <w:style w:type="paragraph" w:customStyle="1" w:styleId="figuretext">
    <w:name w:val="figure text"/>
    <w:uiPriority w:val="99"/>
    <w:rsid w:val="00DD678E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</w:rPr>
  </w:style>
  <w:style w:type="paragraph" w:customStyle="1" w:styleId="SP11311323">
    <w:name w:val="SP.11.311323"/>
    <w:basedOn w:val="Default"/>
    <w:next w:val="Default"/>
    <w:uiPriority w:val="99"/>
    <w:rsid w:val="00DD678E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DD678E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DD678E"/>
    <w:rPr>
      <w:color w:val="auto"/>
    </w:rPr>
  </w:style>
  <w:style w:type="character" w:customStyle="1" w:styleId="SC11274496">
    <w:name w:val="SC.11.274496"/>
    <w:uiPriority w:val="99"/>
    <w:rsid w:val="00DD678E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DD678E"/>
    <w:rPr>
      <w:color w:val="auto"/>
    </w:rPr>
  </w:style>
  <w:style w:type="character" w:customStyle="1" w:styleId="SC11274497">
    <w:name w:val="SC.11.274497"/>
    <w:uiPriority w:val="99"/>
    <w:rsid w:val="00DD678E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DD678E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DD678E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DD678E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DD678E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DD678E"/>
    <w:rPr>
      <w:color w:val="auto"/>
    </w:rPr>
  </w:style>
  <w:style w:type="character" w:customStyle="1" w:styleId="SC10323643">
    <w:name w:val="SC.10.323643"/>
    <w:uiPriority w:val="99"/>
    <w:rsid w:val="00DD678E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DD678E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DD678E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DD678E"/>
    <w:rPr>
      <w:color w:val="auto"/>
    </w:rPr>
  </w:style>
  <w:style w:type="character" w:customStyle="1" w:styleId="SC4204810">
    <w:name w:val="SC.4.204810"/>
    <w:uiPriority w:val="99"/>
    <w:rsid w:val="00DD678E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DD678E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DD678E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DD678E"/>
    <w:rPr>
      <w:color w:val="auto"/>
    </w:rPr>
  </w:style>
  <w:style w:type="character" w:customStyle="1" w:styleId="SC4204809">
    <w:name w:val="SC.4.204809"/>
    <w:uiPriority w:val="99"/>
    <w:rsid w:val="00DD678E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DD678E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DD678E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DD678E"/>
    <w:rPr>
      <w:color w:val="auto"/>
    </w:rPr>
  </w:style>
  <w:style w:type="character" w:customStyle="1" w:styleId="SC11274443">
    <w:name w:val="SC.11.274443"/>
    <w:uiPriority w:val="99"/>
    <w:rsid w:val="00DD678E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DD678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DD678E"/>
    <w:rPr>
      <w:color w:val="auto"/>
    </w:rPr>
  </w:style>
  <w:style w:type="character" w:customStyle="1" w:styleId="SC11274473">
    <w:name w:val="SC.11.274473"/>
    <w:uiPriority w:val="99"/>
    <w:rsid w:val="00DD678E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DD678E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DD678E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DD678E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DD678E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DD678E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DD678E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DD678E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DD678E"/>
    <w:rPr>
      <w:color w:val="auto"/>
    </w:rPr>
  </w:style>
  <w:style w:type="character" w:customStyle="1" w:styleId="SC7319501">
    <w:name w:val="SC.7.319501"/>
    <w:uiPriority w:val="99"/>
    <w:rsid w:val="00DD678E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DD678E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DD678E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DD678E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DD678E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DD678E"/>
    <w:rPr>
      <w:color w:val="auto"/>
    </w:rPr>
  </w:style>
  <w:style w:type="character" w:customStyle="1" w:styleId="SC9192654">
    <w:name w:val="SC.9.192654"/>
    <w:uiPriority w:val="99"/>
    <w:rsid w:val="00DD678E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DD678E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DD678E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DD678E"/>
    <w:rPr>
      <w:color w:val="auto"/>
    </w:rPr>
  </w:style>
  <w:style w:type="character" w:customStyle="1" w:styleId="SC9192683">
    <w:name w:val="SC.9.192683"/>
    <w:uiPriority w:val="99"/>
    <w:rsid w:val="00DD678E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DD678E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DD678E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D678E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D678E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D678E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D678E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DD678E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DD678E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DD678E"/>
    <w:rPr>
      <w:color w:val="auto"/>
    </w:rPr>
  </w:style>
  <w:style w:type="character" w:customStyle="1" w:styleId="SC10323725">
    <w:name w:val="SC.10.323725"/>
    <w:uiPriority w:val="99"/>
    <w:rsid w:val="00DD678E"/>
    <w:rPr>
      <w:strike/>
      <w:color w:val="000000"/>
    </w:rPr>
  </w:style>
  <w:style w:type="character" w:customStyle="1" w:styleId="SC10323681">
    <w:name w:val="SC.10.323681"/>
    <w:uiPriority w:val="99"/>
    <w:rsid w:val="00DD678E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DD678E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DD678E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DD678E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DD678E"/>
    <w:rPr>
      <w:color w:val="auto"/>
    </w:rPr>
  </w:style>
  <w:style w:type="paragraph" w:customStyle="1" w:styleId="SP9110630">
    <w:name w:val="SP.9.11063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620">
    <w:name w:val="SP.9.11062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602">
    <w:name w:val="SP.9.11060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593">
    <w:name w:val="SP.9.11059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599">
    <w:name w:val="SP.9.11059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644">
    <w:name w:val="SP.9.11064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9192656">
    <w:name w:val="SC.9.192656"/>
    <w:uiPriority w:val="99"/>
    <w:rsid w:val="00DD678E"/>
    <w:rPr>
      <w:rFonts w:ascii="Times New Roman" w:hAnsi="Times New Roman" w:cs="Times New Roman"/>
      <w:color w:val="000000"/>
      <w:sz w:val="20"/>
      <w:szCs w:val="20"/>
      <w:u w:val="single"/>
    </w:rPr>
  </w:style>
  <w:style w:type="paragraph" w:customStyle="1" w:styleId="SP9110597">
    <w:name w:val="SP.9.110597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596">
    <w:name w:val="SP.9.11059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65575">
    <w:name w:val="SP.10.65575"/>
    <w:basedOn w:val="Default"/>
    <w:next w:val="Default"/>
    <w:uiPriority w:val="99"/>
    <w:rsid w:val="00DD678E"/>
    <w:rPr>
      <w:color w:val="auto"/>
    </w:rPr>
  </w:style>
  <w:style w:type="paragraph" w:customStyle="1" w:styleId="SP1065565">
    <w:name w:val="SP.10.65565"/>
    <w:basedOn w:val="Default"/>
    <w:next w:val="Default"/>
    <w:uiPriority w:val="99"/>
    <w:rsid w:val="00DD678E"/>
    <w:rPr>
      <w:color w:val="auto"/>
    </w:rPr>
  </w:style>
  <w:style w:type="paragraph" w:customStyle="1" w:styleId="SP1065546">
    <w:name w:val="SP.10.65546"/>
    <w:basedOn w:val="Default"/>
    <w:next w:val="Default"/>
    <w:uiPriority w:val="99"/>
    <w:rsid w:val="00DD678E"/>
    <w:rPr>
      <w:color w:val="auto"/>
    </w:rPr>
  </w:style>
  <w:style w:type="paragraph" w:customStyle="1" w:styleId="SP1065537">
    <w:name w:val="SP.10.65537"/>
    <w:basedOn w:val="Default"/>
    <w:next w:val="Default"/>
    <w:uiPriority w:val="99"/>
    <w:rsid w:val="00DD678E"/>
    <w:rPr>
      <w:color w:val="auto"/>
    </w:rPr>
  </w:style>
  <w:style w:type="paragraph" w:customStyle="1" w:styleId="SP1065610">
    <w:name w:val="SP.10.6561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0323607">
    <w:name w:val="SC.10.323607"/>
    <w:uiPriority w:val="99"/>
    <w:rsid w:val="00DD678E"/>
    <w:rPr>
      <w:rFonts w:ascii="Times New Roman" w:hAnsi="Times New Roman" w:cs="Times New Roman"/>
      <w:color w:val="000000"/>
      <w:sz w:val="18"/>
      <w:szCs w:val="18"/>
      <w:u w:val="single"/>
    </w:rPr>
  </w:style>
  <w:style w:type="paragraph" w:customStyle="1" w:styleId="SP1065576">
    <w:name w:val="SP.10.6557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1307227">
    <w:name w:val="SP.11.307227"/>
    <w:basedOn w:val="Default"/>
    <w:next w:val="Default"/>
    <w:uiPriority w:val="99"/>
    <w:rsid w:val="00DD678E"/>
    <w:rPr>
      <w:color w:val="auto"/>
    </w:rPr>
  </w:style>
  <w:style w:type="paragraph" w:customStyle="1" w:styleId="SP11307228">
    <w:name w:val="SP.11.307228"/>
    <w:basedOn w:val="Default"/>
    <w:next w:val="Default"/>
    <w:uiPriority w:val="99"/>
    <w:rsid w:val="00DD678E"/>
    <w:rPr>
      <w:color w:val="auto"/>
    </w:rPr>
  </w:style>
  <w:style w:type="paragraph" w:customStyle="1" w:styleId="SP11307205">
    <w:name w:val="SP.11.307205"/>
    <w:basedOn w:val="Default"/>
    <w:next w:val="Default"/>
    <w:uiPriority w:val="99"/>
    <w:rsid w:val="00DD678E"/>
    <w:rPr>
      <w:color w:val="auto"/>
    </w:rPr>
  </w:style>
  <w:style w:type="paragraph" w:customStyle="1" w:styleId="SP11307211">
    <w:name w:val="SP.11.307211"/>
    <w:basedOn w:val="Default"/>
    <w:next w:val="Default"/>
    <w:uiPriority w:val="99"/>
    <w:rsid w:val="00DD678E"/>
    <w:rPr>
      <w:color w:val="auto"/>
    </w:rPr>
  </w:style>
  <w:style w:type="character" w:customStyle="1" w:styleId="SC11274506">
    <w:name w:val="SC.11.274506"/>
    <w:uiPriority w:val="99"/>
    <w:rsid w:val="00DD678E"/>
    <w:rPr>
      <w:color w:val="000000"/>
      <w:sz w:val="20"/>
      <w:szCs w:val="20"/>
      <w:u w:val="single"/>
    </w:rPr>
  </w:style>
  <w:style w:type="paragraph" w:customStyle="1" w:styleId="SP12221222">
    <w:name w:val="SP.12.22122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2221191">
    <w:name w:val="SP.12.221191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2221188">
    <w:name w:val="SP.12.22118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2221194">
    <w:name w:val="SP.12.22119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2319504">
    <w:name w:val="SC.12.319504"/>
    <w:uiPriority w:val="99"/>
    <w:rsid w:val="00DD678E"/>
    <w:rPr>
      <w:b/>
      <w:bCs/>
      <w:i/>
      <w:iCs/>
      <w:color w:val="000000"/>
      <w:sz w:val="20"/>
      <w:szCs w:val="20"/>
    </w:rPr>
  </w:style>
  <w:style w:type="paragraph" w:customStyle="1" w:styleId="SP12221185">
    <w:name w:val="SP.12.221185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2319574">
    <w:name w:val="SC.12.319574"/>
    <w:uiPriority w:val="99"/>
    <w:rsid w:val="00DD678E"/>
    <w:rPr>
      <w:color w:val="000000"/>
      <w:sz w:val="20"/>
      <w:szCs w:val="20"/>
      <w:u w:val="single"/>
    </w:rPr>
  </w:style>
  <w:style w:type="paragraph" w:customStyle="1" w:styleId="SP12221207">
    <w:name w:val="SP.12.221207"/>
    <w:basedOn w:val="Default"/>
    <w:next w:val="Default"/>
    <w:uiPriority w:val="99"/>
    <w:rsid w:val="00DD678E"/>
    <w:rPr>
      <w:color w:val="auto"/>
    </w:rPr>
  </w:style>
  <w:style w:type="character" w:customStyle="1" w:styleId="SC12319576">
    <w:name w:val="SC.12.319576"/>
    <w:uiPriority w:val="99"/>
    <w:rsid w:val="00DD678E"/>
    <w:rPr>
      <w:strike/>
      <w:color w:val="000000"/>
      <w:sz w:val="20"/>
      <w:szCs w:val="20"/>
    </w:rPr>
  </w:style>
  <w:style w:type="paragraph" w:customStyle="1" w:styleId="SP13208943">
    <w:name w:val="SP.13.20894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3208908">
    <w:name w:val="SP.13.20890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3208931">
    <w:name w:val="SP.13.208931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3208918">
    <w:name w:val="SP.13.20891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3303254">
    <w:name w:val="SC.13.303254"/>
    <w:uiPriority w:val="99"/>
    <w:rsid w:val="00DD678E"/>
    <w:rPr>
      <w:b/>
      <w:bCs/>
      <w:color w:val="000000"/>
      <w:sz w:val="20"/>
      <w:szCs w:val="20"/>
    </w:rPr>
  </w:style>
  <w:style w:type="paragraph" w:customStyle="1" w:styleId="SP13209322">
    <w:name w:val="SP.13.209322"/>
    <w:basedOn w:val="Default"/>
    <w:next w:val="Default"/>
    <w:uiPriority w:val="99"/>
    <w:rsid w:val="00DD678E"/>
    <w:rPr>
      <w:color w:val="auto"/>
    </w:rPr>
  </w:style>
  <w:style w:type="paragraph" w:customStyle="1" w:styleId="SP13208905">
    <w:name w:val="SP.13.208905"/>
    <w:basedOn w:val="Default"/>
    <w:next w:val="Default"/>
    <w:uiPriority w:val="99"/>
    <w:rsid w:val="00DD678E"/>
    <w:rPr>
      <w:color w:val="auto"/>
    </w:rPr>
  </w:style>
  <w:style w:type="paragraph" w:customStyle="1" w:styleId="SP13208927">
    <w:name w:val="SP.13.208927"/>
    <w:basedOn w:val="Default"/>
    <w:next w:val="Default"/>
    <w:uiPriority w:val="99"/>
    <w:rsid w:val="00DD678E"/>
    <w:rPr>
      <w:color w:val="auto"/>
    </w:rPr>
  </w:style>
  <w:style w:type="paragraph" w:customStyle="1" w:styleId="SP15319638">
    <w:name w:val="SP.15.31963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54062">
    <w:name w:val="SC.15.4062"/>
    <w:uiPriority w:val="99"/>
    <w:rsid w:val="00DD678E"/>
    <w:rPr>
      <w:b/>
      <w:bCs/>
      <w:color w:val="000000"/>
      <w:sz w:val="28"/>
      <w:szCs w:val="28"/>
    </w:rPr>
  </w:style>
  <w:style w:type="paragraph" w:customStyle="1" w:styleId="SP15319765">
    <w:name w:val="SP.15.319765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54028">
    <w:name w:val="SC.15.4028"/>
    <w:uiPriority w:val="99"/>
    <w:rsid w:val="00DD678E"/>
    <w:rPr>
      <w:color w:val="000000"/>
    </w:rPr>
  </w:style>
  <w:style w:type="paragraph" w:customStyle="1" w:styleId="SP15319663">
    <w:name w:val="SP.15.31966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5319618">
    <w:name w:val="SP.15.31961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5319639">
    <w:name w:val="SP.15.31963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54004">
    <w:name w:val="SC.15.4004"/>
    <w:uiPriority w:val="99"/>
    <w:rsid w:val="00DD678E"/>
    <w:rPr>
      <w:b/>
      <w:bCs/>
      <w:color w:val="000000"/>
      <w:sz w:val="22"/>
      <w:szCs w:val="22"/>
    </w:rPr>
  </w:style>
  <w:style w:type="character" w:customStyle="1" w:styleId="SC154050">
    <w:name w:val="SC.15.4050"/>
    <w:uiPriority w:val="99"/>
    <w:rsid w:val="00DD678E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P1065548">
    <w:name w:val="SP.10.65548"/>
    <w:basedOn w:val="Default"/>
    <w:next w:val="Default"/>
    <w:uiPriority w:val="99"/>
    <w:rsid w:val="00DD678E"/>
    <w:rPr>
      <w:color w:val="auto"/>
    </w:rPr>
  </w:style>
  <w:style w:type="paragraph" w:customStyle="1" w:styleId="SP1065543">
    <w:name w:val="SP.10.6554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styleId="Strong">
    <w:name w:val="Strong"/>
    <w:basedOn w:val="DefaultParagraphFont"/>
    <w:qFormat/>
    <w:rsid w:val="00DD678E"/>
    <w:rPr>
      <w:b/>
      <w:bCs/>
    </w:rPr>
  </w:style>
  <w:style w:type="paragraph" w:customStyle="1" w:styleId="SP">
    <w:name w:val="SP"/>
    <w:basedOn w:val="NoSpacing"/>
    <w:link w:val="SPChar"/>
    <w:qFormat/>
    <w:rsid w:val="00DD678E"/>
    <w:pPr>
      <w:numPr>
        <w:numId w:val="2"/>
      </w:numPr>
    </w:pPr>
  </w:style>
  <w:style w:type="character" w:customStyle="1" w:styleId="SPChar">
    <w:name w:val="SP Char"/>
    <w:basedOn w:val="DefaultParagraphFont"/>
    <w:link w:val="SP"/>
    <w:rsid w:val="00DD678E"/>
    <w:rPr>
      <w:rFonts w:ascii="Calibri" w:hAnsi="Calibri" w:cs="Calibri"/>
      <w:b/>
      <w:bCs/>
    </w:rPr>
  </w:style>
  <w:style w:type="character" w:customStyle="1" w:styleId="cf01">
    <w:name w:val="cf01"/>
    <w:basedOn w:val="DefaultParagraphFont"/>
    <w:rsid w:val="00DD678E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D678E"/>
    <w:rPr>
      <w:rFonts w:ascii="Calibri" w:eastAsia="DengXian" w:hAnsi="Calibri"/>
      <w:kern w:val="2"/>
      <w:sz w:val="22"/>
      <w:szCs w:val="2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1"/>
    <w:unhideWhenUsed/>
    <w:qFormat/>
    <w:rsid w:val="00DD678E"/>
    <w:pPr>
      <w:spacing w:after="120"/>
    </w:pPr>
    <w:rPr>
      <w:rFonts w:eastAsia="Malgun Gothic"/>
      <w:sz w:val="18"/>
    </w:rPr>
  </w:style>
  <w:style w:type="character" w:customStyle="1" w:styleId="BodyTextChar">
    <w:name w:val="Body Text Char"/>
    <w:basedOn w:val="DefaultParagraphFont"/>
    <w:link w:val="BodyText0"/>
    <w:uiPriority w:val="1"/>
    <w:rsid w:val="00DD678E"/>
    <w:rPr>
      <w:rFonts w:eastAsia="Malgun Gothic"/>
      <w:sz w:val="18"/>
      <w:lang w:val="en-GB"/>
    </w:rPr>
  </w:style>
  <w:style w:type="character" w:customStyle="1" w:styleId="fontstyle01">
    <w:name w:val="fontstyle01"/>
    <w:basedOn w:val="DefaultParagraphFont"/>
    <w:rsid w:val="00DD678E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character" w:styleId="Emphasis">
    <w:name w:val="Emphasis"/>
    <w:basedOn w:val="DefaultParagraphFont"/>
    <w:qFormat/>
    <w:rsid w:val="00DD678E"/>
    <w:rPr>
      <w:i/>
      <w:iCs/>
    </w:rPr>
  </w:style>
  <w:style w:type="character" w:customStyle="1" w:styleId="ui-provider">
    <w:name w:val="ui-provider"/>
    <w:basedOn w:val="DefaultParagraphFont"/>
    <w:rsid w:val="00DD678E"/>
  </w:style>
  <w:style w:type="character" w:customStyle="1" w:styleId="FooterChar">
    <w:name w:val="Footer Char"/>
    <w:basedOn w:val="DefaultParagraphFont"/>
    <w:link w:val="Footer"/>
    <w:rsid w:val="00DD678E"/>
    <w:rPr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35D62"/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rsid w:val="00035D62"/>
    <w:rPr>
      <w:rFonts w:asciiTheme="majorHAnsi" w:eastAsiaTheme="majorEastAsia" w:hAnsiTheme="majorHAnsi" w:cstheme="majorBidi"/>
      <w:color w:val="2F5496" w:themeColor="accent1" w:themeShade="BF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rsid w:val="00177D07"/>
    <w:rPr>
      <w:rFonts w:asciiTheme="majorHAnsi" w:eastAsiaTheme="majorEastAsia" w:hAnsiTheme="majorHAnsi" w:cstheme="majorBidi"/>
      <w:color w:val="1F3763" w:themeColor="accent1" w:themeShade="7F"/>
      <w:sz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77D07"/>
    <w:rPr>
      <w:b/>
      <w:sz w:val="28"/>
      <w:lang w:val="en-GB"/>
    </w:rPr>
  </w:style>
  <w:style w:type="character" w:customStyle="1" w:styleId="Heading7Char">
    <w:name w:val="Heading 7 Char"/>
    <w:basedOn w:val="DefaultParagraphFont"/>
    <w:link w:val="Heading7"/>
    <w:rsid w:val="003E4A8D"/>
    <w:rPr>
      <w:rFonts w:asciiTheme="majorHAnsi" w:eastAsiaTheme="majorEastAsia" w:hAnsiTheme="majorHAnsi" w:cstheme="majorBidi"/>
      <w:i/>
      <w:iCs/>
      <w:color w:val="1F3763" w:themeColor="accent1" w:themeShade="7F"/>
      <w:sz w:val="18"/>
      <w:lang w:val="en-GB"/>
    </w:rPr>
  </w:style>
  <w:style w:type="paragraph" w:styleId="Title">
    <w:name w:val="Title"/>
    <w:basedOn w:val="Normal"/>
    <w:link w:val="TitleChar"/>
    <w:uiPriority w:val="10"/>
    <w:qFormat/>
    <w:rsid w:val="003E4A8D"/>
    <w:pPr>
      <w:widowControl w:val="0"/>
      <w:autoSpaceDE w:val="0"/>
      <w:autoSpaceDN w:val="0"/>
      <w:spacing w:before="92"/>
      <w:ind w:left="757" w:hanging="397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E4A8D"/>
    <w:rPr>
      <w:rFonts w:ascii="Arial" w:eastAsia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E4A8D"/>
    <w:rPr>
      <w:rFonts w:ascii="Arial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5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2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90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4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7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81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4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10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7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4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86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0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3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29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4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46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45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5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3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7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26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3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23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82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49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0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18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27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295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1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61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91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68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0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49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0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90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3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91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7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1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cn/24/11-24-1322-09-00bp-tgbp-motion-dock.ppt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901919\Box\802.11\802-11-submi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6BB0-55BA-4593-8242-5F36FCA6AA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</Template>
  <TotalTime>0</TotalTime>
  <Pages>4</Pages>
  <Words>409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802.11-24/1762r0</vt:lpstr>
    </vt:vector>
  </TitlesOfParts>
  <Company>Broadcom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802.11-24/1762r0</dc:title>
  <dc:subject>Submission</dc:subject>
  <dc:creator>rui.cao_2@nxp.com</dc:creator>
  <cp:keywords>November 2024</cp:keywords>
  <dc:description>Matthew Fischer, Broadcom, et al.</dc:description>
  <cp:lastModifiedBy>Rui Cao</cp:lastModifiedBy>
  <cp:revision>67</cp:revision>
  <cp:lastPrinted>1900-01-01T08:00:00Z</cp:lastPrinted>
  <dcterms:created xsi:type="dcterms:W3CDTF">2024-12-08T15:32:00Z</dcterms:created>
  <dcterms:modified xsi:type="dcterms:W3CDTF">2025-09-11T05:55:00Z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2024-12-05T20:33:25Z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c91a8d3a-63ae-4553-886b-7eae97ed9c40</vt:lpwstr>
  </property>
  <property fmtid="{D5CDD505-2E9C-101B-9397-08002B2CF9AE}" pid="8" name="MSIP_Label_4d2f777e-4347-4fc6-823a-b44ab313546a_ContentBits">
    <vt:lpwstr>0</vt:lpwstr>
  </property>
</Properties>
</file>