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IEEE 802.11 TGbq</w:t>
            </w:r>
          </w:p>
          <w:p w14:paraId="378D051F" w14:textId="2658B621" w:rsidR="00CA09B2" w:rsidRPr="008E4A8C" w:rsidRDefault="008526EE" w:rsidP="00113A52">
            <w:pPr>
              <w:pStyle w:val="T2"/>
            </w:pPr>
            <w:r>
              <w:rPr>
                <w:rFonts w:hint="eastAsia"/>
                <w:lang w:eastAsia="ko-KR"/>
              </w:rPr>
              <w:t>Plenary</w:t>
            </w:r>
            <w:r w:rsidR="009A2B4D">
              <w:rPr>
                <w:rFonts w:hint="eastAsia"/>
                <w:lang w:eastAsia="ko-KR"/>
              </w:rPr>
              <w:t xml:space="preserve"> Meeting</w:t>
            </w:r>
            <w:r w:rsidR="00113A52" w:rsidRPr="008E4A8C">
              <w:t xml:space="preserve"> Minutes </w:t>
            </w:r>
            <w:r>
              <w:rPr>
                <w:rFonts w:hint="eastAsia"/>
                <w:lang w:eastAsia="ko-KR"/>
              </w:rPr>
              <w:t>July</w:t>
            </w:r>
            <w:r w:rsidR="00D80631" w:rsidRPr="008E4A8C">
              <w:t xml:space="preserve"> </w:t>
            </w:r>
            <w:r w:rsidR="00113A52" w:rsidRPr="008E4A8C">
              <w:t>2025</w:t>
            </w:r>
          </w:p>
        </w:tc>
      </w:tr>
      <w:tr w:rsidR="00CA09B2" w:rsidRPr="008E4A8C" w14:paraId="754D147D" w14:textId="77777777">
        <w:trPr>
          <w:trHeight w:val="359"/>
          <w:jc w:val="center"/>
        </w:trPr>
        <w:tc>
          <w:tcPr>
            <w:tcW w:w="9576" w:type="dxa"/>
            <w:gridSpan w:val="5"/>
            <w:vAlign w:val="center"/>
          </w:tcPr>
          <w:p w14:paraId="7FE7A90B" w14:textId="7D24AB74" w:rsidR="00CA09B2" w:rsidRPr="008E4A8C" w:rsidRDefault="00CA09B2" w:rsidP="000E45FD">
            <w:pPr>
              <w:pStyle w:val="T2"/>
              <w:ind w:left="0"/>
              <w:rPr>
                <w:sz w:val="20"/>
                <w:lang w:eastAsia="ko-KR"/>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D80631" w:rsidRPr="008E4A8C">
              <w:rPr>
                <w:b w:val="0"/>
                <w:sz w:val="20"/>
              </w:rPr>
              <w:t>0</w:t>
            </w:r>
            <w:r w:rsidR="000E45FD">
              <w:rPr>
                <w:b w:val="0"/>
                <w:sz w:val="20"/>
                <w:lang w:eastAsia="ko-KR"/>
              </w:rPr>
              <w:t>8</w:t>
            </w:r>
            <w:r w:rsidRPr="008E4A8C">
              <w:rPr>
                <w:b w:val="0"/>
                <w:sz w:val="20"/>
              </w:rPr>
              <w:t>-</w:t>
            </w:r>
            <w:r w:rsidR="000E45FD">
              <w:rPr>
                <w:b w:val="0"/>
                <w:sz w:val="20"/>
                <w:lang w:eastAsia="ko-KR"/>
              </w:rPr>
              <w:t>31</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r w:rsidRPr="008E4A8C">
              <w:rPr>
                <w:b w:val="0"/>
                <w:sz w:val="20"/>
                <w:lang w:eastAsia="zh-CN"/>
              </w:rPr>
              <w:t>Jonghoe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4348114A">
                <wp:simplePos x="0" y="0"/>
                <wp:positionH relativeFrom="column">
                  <wp:posOffset>-59835</wp:posOffset>
                </wp:positionH>
                <wp:positionV relativeFrom="paragraph">
                  <wp:posOffset>206750</wp:posOffset>
                </wp:positionV>
                <wp:extent cx="6333294"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94"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41037F" w:rsidRDefault="0041037F">
                            <w:pPr>
                              <w:pStyle w:val="T1"/>
                              <w:spacing w:after="120"/>
                            </w:pPr>
                            <w:r>
                              <w:t>Abstract</w:t>
                            </w:r>
                          </w:p>
                          <w:p w14:paraId="4F4134A9" w14:textId="0F34C894" w:rsidR="0041037F" w:rsidRDefault="0041037F"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July Plenary 2025</w:t>
                            </w:r>
                            <w:r w:rsidRPr="0066589A">
                              <w:rPr>
                                <w:sz w:val="24"/>
                                <w:szCs w:val="24"/>
                                <w:lang w:val="en-US"/>
                              </w:rPr>
                              <w:t>.</w:t>
                            </w:r>
                          </w:p>
                          <w:p w14:paraId="0C484AD2" w14:textId="17901C8A" w:rsidR="0041037F" w:rsidRDefault="0041037F" w:rsidP="00113A52">
                            <w:pPr>
                              <w:jc w:val="both"/>
                              <w:rPr>
                                <w:sz w:val="24"/>
                                <w:szCs w:val="24"/>
                                <w:lang w:val="en-US"/>
                              </w:rPr>
                            </w:pPr>
                          </w:p>
                          <w:p w14:paraId="0EA388F7" w14:textId="5173AC2E" w:rsidR="0041037F" w:rsidRDefault="0041037F" w:rsidP="00113A52">
                            <w:pPr>
                              <w:jc w:val="both"/>
                              <w:rPr>
                                <w:sz w:val="24"/>
                                <w:szCs w:val="24"/>
                                <w:lang w:val="en-US"/>
                              </w:rPr>
                            </w:pPr>
                            <w:r>
                              <w:rPr>
                                <w:sz w:val="24"/>
                                <w:szCs w:val="24"/>
                                <w:lang w:val="en-US"/>
                              </w:rPr>
                              <w:t>Revision history:</w:t>
                            </w:r>
                          </w:p>
                          <w:p w14:paraId="5DA12FD5" w14:textId="5FB4D0C5" w:rsidR="0041037F" w:rsidRDefault="0041037F" w:rsidP="00113A52">
                            <w:pPr>
                              <w:jc w:val="both"/>
                              <w:rPr>
                                <w:sz w:val="24"/>
                                <w:szCs w:val="24"/>
                                <w:lang w:val="en-US"/>
                              </w:rPr>
                            </w:pPr>
                            <w:r>
                              <w:rPr>
                                <w:sz w:val="24"/>
                                <w:szCs w:val="24"/>
                                <w:lang w:val="en-US"/>
                              </w:rPr>
                              <w:t>R0:</w:t>
                            </w:r>
                            <w:r>
                              <w:rPr>
                                <w:sz w:val="24"/>
                                <w:szCs w:val="24"/>
                                <w:lang w:val="en-US"/>
                              </w:rPr>
                              <w:tab/>
                              <w:t>initial version</w:t>
                            </w:r>
                          </w:p>
                          <w:p w14:paraId="36B9F03B" w14:textId="4037E042" w:rsidR="000E45FD" w:rsidRDefault="000E45FD" w:rsidP="00113A52">
                            <w:pPr>
                              <w:jc w:val="both"/>
                              <w:rPr>
                                <w:sz w:val="24"/>
                                <w:szCs w:val="24"/>
                                <w:lang w:val="en-US"/>
                              </w:rPr>
                            </w:pPr>
                            <w:r>
                              <w:rPr>
                                <w:sz w:val="24"/>
                                <w:szCs w:val="24"/>
                                <w:lang w:val="en-US"/>
                              </w:rPr>
                              <w:t>R1</w:t>
                            </w:r>
                            <w:r>
                              <w:rPr>
                                <w:sz w:val="24"/>
                                <w:szCs w:val="24"/>
                                <w:lang w:val="en-US"/>
                              </w:rPr>
                              <w:tab/>
                              <w:t>some editorial changes</w:t>
                            </w:r>
                          </w:p>
                          <w:p w14:paraId="138E13B6" w14:textId="77777777" w:rsidR="0041037F" w:rsidRDefault="0041037F" w:rsidP="00113A52">
                            <w:pPr>
                              <w:jc w:val="both"/>
                              <w:rPr>
                                <w:sz w:val="24"/>
                                <w:szCs w:val="24"/>
                              </w:rPr>
                            </w:pPr>
                          </w:p>
                          <w:p w14:paraId="4C96D833" w14:textId="77777777" w:rsidR="0041037F" w:rsidRPr="0066589A" w:rsidRDefault="0041037F"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41037F" w:rsidRPr="0066589A" w:rsidRDefault="0041037F"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41037F" w:rsidRPr="0066589A" w:rsidRDefault="0041037F"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41037F" w:rsidRPr="0066589A" w:rsidRDefault="0041037F"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41037F" w:rsidRPr="004F5F66" w:rsidRDefault="0041037F">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7pt;margin-top:16.3pt;width:498.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" o:allowincell="f" stroked="f">
                <v:textbox>
                  <w:txbxContent>
                    <w:p w14:paraId="670BEAF2" w14:textId="77777777" w:rsidR="0041037F" w:rsidRDefault="0041037F">
                      <w:pPr>
                        <w:pStyle w:val="T1"/>
                        <w:spacing w:after="120"/>
                      </w:pPr>
                      <w:r>
                        <w:t>Abstract</w:t>
                      </w:r>
                    </w:p>
                    <w:p w14:paraId="4F4134A9" w14:textId="0F34C894" w:rsidR="0041037F" w:rsidRDefault="0041037F"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July Plenary 2025</w:t>
                      </w:r>
                      <w:r w:rsidRPr="0066589A">
                        <w:rPr>
                          <w:sz w:val="24"/>
                          <w:szCs w:val="24"/>
                          <w:lang w:val="en-US"/>
                        </w:rPr>
                        <w:t>.</w:t>
                      </w:r>
                    </w:p>
                    <w:p w14:paraId="0C484AD2" w14:textId="17901C8A" w:rsidR="0041037F" w:rsidRDefault="0041037F" w:rsidP="00113A52">
                      <w:pPr>
                        <w:jc w:val="both"/>
                        <w:rPr>
                          <w:sz w:val="24"/>
                          <w:szCs w:val="24"/>
                          <w:lang w:val="en-US"/>
                        </w:rPr>
                      </w:pPr>
                    </w:p>
                    <w:p w14:paraId="0EA388F7" w14:textId="5173AC2E" w:rsidR="0041037F" w:rsidRDefault="0041037F" w:rsidP="00113A52">
                      <w:pPr>
                        <w:jc w:val="both"/>
                        <w:rPr>
                          <w:sz w:val="24"/>
                          <w:szCs w:val="24"/>
                          <w:lang w:val="en-US"/>
                        </w:rPr>
                      </w:pPr>
                      <w:r>
                        <w:rPr>
                          <w:sz w:val="24"/>
                          <w:szCs w:val="24"/>
                          <w:lang w:val="en-US"/>
                        </w:rPr>
                        <w:t>Revision history:</w:t>
                      </w:r>
                    </w:p>
                    <w:p w14:paraId="5DA12FD5" w14:textId="5FB4D0C5" w:rsidR="0041037F" w:rsidRDefault="0041037F" w:rsidP="00113A52">
                      <w:pPr>
                        <w:jc w:val="both"/>
                        <w:rPr>
                          <w:sz w:val="24"/>
                          <w:szCs w:val="24"/>
                          <w:lang w:val="en-US"/>
                        </w:rPr>
                      </w:pPr>
                      <w:r>
                        <w:rPr>
                          <w:sz w:val="24"/>
                          <w:szCs w:val="24"/>
                          <w:lang w:val="en-US"/>
                        </w:rPr>
                        <w:t>R0:</w:t>
                      </w:r>
                      <w:r>
                        <w:rPr>
                          <w:sz w:val="24"/>
                          <w:szCs w:val="24"/>
                          <w:lang w:val="en-US"/>
                        </w:rPr>
                        <w:tab/>
                        <w:t>initial version</w:t>
                      </w:r>
                    </w:p>
                    <w:p w14:paraId="36B9F03B" w14:textId="4037E042" w:rsidR="000E45FD" w:rsidRDefault="000E45FD" w:rsidP="00113A52">
                      <w:pPr>
                        <w:jc w:val="both"/>
                        <w:rPr>
                          <w:sz w:val="24"/>
                          <w:szCs w:val="24"/>
                          <w:lang w:val="en-US"/>
                        </w:rPr>
                      </w:pPr>
                      <w:r>
                        <w:rPr>
                          <w:sz w:val="24"/>
                          <w:szCs w:val="24"/>
                          <w:lang w:val="en-US"/>
                        </w:rPr>
                        <w:t>R1</w:t>
                      </w:r>
                      <w:r>
                        <w:rPr>
                          <w:sz w:val="24"/>
                          <w:szCs w:val="24"/>
                          <w:lang w:val="en-US"/>
                        </w:rPr>
                        <w:tab/>
                        <w:t>some editorial changes</w:t>
                      </w:r>
                    </w:p>
                    <w:p w14:paraId="138E13B6" w14:textId="77777777" w:rsidR="0041037F" w:rsidRDefault="0041037F" w:rsidP="00113A52">
                      <w:pPr>
                        <w:jc w:val="both"/>
                        <w:rPr>
                          <w:sz w:val="24"/>
                          <w:szCs w:val="24"/>
                        </w:rPr>
                      </w:pPr>
                    </w:p>
                    <w:p w14:paraId="4C96D833" w14:textId="77777777" w:rsidR="0041037F" w:rsidRPr="0066589A" w:rsidRDefault="0041037F"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41037F" w:rsidRPr="0066589A" w:rsidRDefault="0041037F"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41037F" w:rsidRPr="0066589A" w:rsidRDefault="0041037F"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41037F" w:rsidRPr="0066589A" w:rsidRDefault="0041037F"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41037F" w:rsidRPr="004F5F66" w:rsidRDefault="0041037F">
                      <w:pPr>
                        <w:jc w:val="both"/>
                        <w:rPr>
                          <w:lang w:val="en-US"/>
                        </w:rPr>
                      </w:pPr>
                    </w:p>
                  </w:txbxContent>
                </v:textbox>
              </v:shape>
            </w:pict>
          </mc:Fallback>
        </mc:AlternateContent>
      </w:r>
    </w:p>
    <w:p w14:paraId="5663EE31" w14:textId="644ED650" w:rsidR="00CA09B2" w:rsidRDefault="00CA09B2" w:rsidP="00C31319">
      <w:pPr>
        <w:pStyle w:val="1"/>
        <w:rPr>
          <w:szCs w:val="24"/>
          <w:lang w:val="en-US" w:eastAsia="de-DE"/>
        </w:rPr>
      </w:pPr>
      <w:r w:rsidRPr="008E4A8C">
        <w:br w:type="page"/>
      </w:r>
      <w:bookmarkStart w:id="0" w:name="_Toc172531606"/>
      <w:r w:rsidR="0074087C">
        <w:rPr>
          <w:rFonts w:hint="eastAsia"/>
          <w:szCs w:val="24"/>
          <w:lang w:val="en-US" w:eastAsia="ko-KR"/>
        </w:rPr>
        <w:lastRenderedPageBreak/>
        <w:t xml:space="preserve">Tuesday </w:t>
      </w:r>
      <w:r w:rsidR="00F954A8">
        <w:rPr>
          <w:rFonts w:hint="eastAsia"/>
          <w:szCs w:val="24"/>
          <w:lang w:val="en-US" w:eastAsia="ko-KR"/>
        </w:rPr>
        <w:t>PM</w:t>
      </w:r>
      <w:r w:rsidR="0074087C">
        <w:rPr>
          <w:rFonts w:hint="eastAsia"/>
          <w:szCs w:val="24"/>
          <w:lang w:val="en-US" w:eastAsia="ko-KR"/>
        </w:rPr>
        <w:t>1</w:t>
      </w:r>
      <w:r w:rsidR="002745A5">
        <w:rPr>
          <w:rFonts w:hint="eastAsia"/>
          <w:szCs w:val="24"/>
          <w:lang w:val="en-US" w:eastAsia="ko-KR"/>
        </w:rPr>
        <w:t xml:space="preserve">, </w:t>
      </w:r>
      <w:bookmarkEnd w:id="0"/>
      <w:r w:rsidR="0074087C">
        <w:rPr>
          <w:rFonts w:hint="eastAsia"/>
          <w:szCs w:val="24"/>
          <w:lang w:val="en-US" w:eastAsia="ko-KR"/>
        </w:rPr>
        <w:t>July</w:t>
      </w:r>
      <w:r w:rsidR="00F954A8">
        <w:rPr>
          <w:rFonts w:hint="eastAsia"/>
          <w:szCs w:val="24"/>
          <w:lang w:val="en-US" w:eastAsia="ko-KR"/>
        </w:rPr>
        <w:t xml:space="preserve"> </w:t>
      </w:r>
      <w:r w:rsidR="0074087C">
        <w:rPr>
          <w:rFonts w:hint="eastAsia"/>
          <w:szCs w:val="24"/>
          <w:lang w:val="en-US" w:eastAsia="ko-KR"/>
        </w:rPr>
        <w:t>29</w:t>
      </w:r>
      <w:r w:rsidR="003B7B4D">
        <w:rPr>
          <w:rFonts w:hint="eastAsia"/>
          <w:szCs w:val="24"/>
          <w:lang w:val="en-US" w:eastAsia="ko-KR"/>
        </w:rPr>
        <w:t>,</w:t>
      </w:r>
      <w:r w:rsidR="00113A52" w:rsidRPr="008E4A8C">
        <w:rPr>
          <w:szCs w:val="24"/>
          <w:lang w:val="en-US" w:eastAsia="de-DE"/>
        </w:rPr>
        <w:t xml:space="preserve"> 2025, </w:t>
      </w:r>
      <w:r w:rsidR="00F954A8">
        <w:rPr>
          <w:rFonts w:hint="eastAsia"/>
          <w:szCs w:val="24"/>
          <w:lang w:val="en-US" w:eastAsia="ko-KR"/>
        </w:rPr>
        <w:t>1</w:t>
      </w:r>
      <w:r w:rsidR="0074087C">
        <w:rPr>
          <w:rFonts w:hint="eastAsia"/>
          <w:szCs w:val="24"/>
          <w:lang w:val="en-US" w:eastAsia="ko-KR"/>
        </w:rPr>
        <w:t>4</w:t>
      </w:r>
      <w:r w:rsidR="00113A52" w:rsidRPr="008E4A8C">
        <w:rPr>
          <w:szCs w:val="24"/>
          <w:lang w:val="en-US" w:eastAsia="de-DE"/>
        </w:rPr>
        <w:t>:</w:t>
      </w:r>
      <w:r w:rsidR="00F954A8" w:rsidRPr="008E4A8C">
        <w:rPr>
          <w:szCs w:val="24"/>
          <w:lang w:val="en-US" w:eastAsia="de-DE"/>
        </w:rPr>
        <w:t>30</w:t>
      </w:r>
      <w:r w:rsidR="00F954A8">
        <w:rPr>
          <w:rFonts w:hint="eastAsia"/>
          <w:szCs w:val="24"/>
          <w:lang w:val="en-US" w:eastAsia="ko-KR"/>
        </w:rPr>
        <w:t>p</w:t>
      </w:r>
      <w:r w:rsidR="00F954A8" w:rsidRPr="008E4A8C">
        <w:rPr>
          <w:szCs w:val="24"/>
          <w:lang w:val="en-US" w:eastAsia="de-DE"/>
        </w:rPr>
        <w:t xml:space="preserve">m </w:t>
      </w:r>
      <w:r w:rsidR="00113A52" w:rsidRPr="008E4A8C">
        <w:rPr>
          <w:szCs w:val="24"/>
          <w:lang w:val="en-US" w:eastAsia="de-DE"/>
        </w:rPr>
        <w:t xml:space="preserve">- </w:t>
      </w:r>
      <w:r w:rsidR="0074087C">
        <w:rPr>
          <w:rFonts w:hint="eastAsia"/>
          <w:szCs w:val="24"/>
          <w:lang w:val="en-US" w:eastAsia="ko-KR"/>
        </w:rPr>
        <w:t>16</w:t>
      </w:r>
      <w:r w:rsidR="00113A52"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00113A52" w:rsidRPr="008E4A8C">
        <w:rPr>
          <w:szCs w:val="24"/>
          <w:lang w:val="en-US" w:eastAsia="de-DE"/>
        </w:rPr>
        <w:t>(</w:t>
      </w:r>
      <w:r w:rsidR="004B36BF">
        <w:rPr>
          <w:szCs w:val="24"/>
          <w:lang w:val="en-US" w:eastAsia="de-DE"/>
        </w:rPr>
        <w:t>CET</w:t>
      </w:r>
      <w:r w:rsidR="00113A52" w:rsidRPr="008E4A8C">
        <w:rPr>
          <w:szCs w:val="24"/>
          <w:lang w:val="en-US" w:eastAsia="de-DE"/>
        </w:rPr>
        <w:t>)</w:t>
      </w:r>
    </w:p>
    <w:p w14:paraId="740BC4D9" w14:textId="3912C6EE" w:rsidR="0001087E" w:rsidRDefault="0001087E" w:rsidP="0001087E">
      <w:pPr>
        <w:rPr>
          <w:lang w:val="en-US" w:eastAsia="de-DE"/>
        </w:rPr>
      </w:pPr>
    </w:p>
    <w:p w14:paraId="65CBA37A" w14:textId="754890ED" w:rsidR="00EC63F8" w:rsidRPr="006047B6" w:rsidRDefault="00EC63F8" w:rsidP="00EC63F8">
      <w:pPr>
        <w:rPr>
          <w:sz w:val="24"/>
          <w:szCs w:val="24"/>
          <w:lang w:val="fr-CA" w:eastAsia="de-DE"/>
        </w:rPr>
      </w:pPr>
      <w:r w:rsidRPr="006047B6">
        <w:rPr>
          <w:sz w:val="24"/>
          <w:szCs w:val="24"/>
          <w:lang w:val="fr-CA" w:eastAsia="de-DE"/>
        </w:rPr>
        <w:t xml:space="preserve">TGbq </w:t>
      </w:r>
      <w:r w:rsidR="000E45FD">
        <w:rPr>
          <w:sz w:val="24"/>
          <w:szCs w:val="24"/>
          <w:lang w:val="fr-CA" w:eastAsia="de-DE"/>
        </w:rPr>
        <w:t>Chair</w:t>
      </w:r>
      <w:r w:rsidRPr="006047B6">
        <w:rPr>
          <w:sz w:val="24"/>
          <w:szCs w:val="24"/>
          <w:lang w:val="fr-CA" w:eastAsia="de-DE"/>
        </w:rPr>
        <w:t>: Edward Au (Huawei)</w:t>
      </w:r>
    </w:p>
    <w:p w14:paraId="504B72DC" w14:textId="77777777" w:rsidR="00EC63F8" w:rsidRPr="002F0AAC" w:rsidRDefault="00EC63F8" w:rsidP="00EC63F8">
      <w:pPr>
        <w:rPr>
          <w:sz w:val="24"/>
          <w:szCs w:val="24"/>
          <w:lang w:val="en-US" w:eastAsia="de-DE"/>
        </w:rPr>
      </w:pPr>
      <w:r>
        <w:rPr>
          <w:sz w:val="24"/>
          <w:szCs w:val="24"/>
          <w:lang w:val="en-US" w:eastAsia="de-DE"/>
        </w:rPr>
        <w:t>TGbq Vice-Chair: Rui Cao (NXP)</w:t>
      </w:r>
    </w:p>
    <w:p w14:paraId="79823F34" w14:textId="77777777" w:rsidR="00EC63F8" w:rsidRPr="002F0AAC" w:rsidRDefault="00EC63F8" w:rsidP="00EC63F8">
      <w:pPr>
        <w:rPr>
          <w:sz w:val="24"/>
          <w:szCs w:val="24"/>
          <w:lang w:val="en-US" w:eastAsia="de-DE"/>
        </w:rPr>
      </w:pPr>
      <w:r w:rsidRPr="002F0AAC">
        <w:rPr>
          <w:sz w:val="24"/>
          <w:szCs w:val="24"/>
          <w:lang w:val="en-US" w:eastAsia="de-DE"/>
        </w:rPr>
        <w:t>TGbq Vice-Chair: Abhishek Patil (Qualcomm)</w:t>
      </w:r>
    </w:p>
    <w:p w14:paraId="14BFB391" w14:textId="77777777" w:rsidR="00EC63F8" w:rsidRPr="002F0AAC" w:rsidRDefault="00EC63F8" w:rsidP="00EC63F8">
      <w:pPr>
        <w:rPr>
          <w:sz w:val="24"/>
          <w:szCs w:val="24"/>
          <w:lang w:val="en-US" w:eastAsia="de-DE"/>
        </w:rPr>
      </w:pPr>
      <w:r w:rsidRPr="002F0AAC">
        <w:rPr>
          <w:sz w:val="24"/>
          <w:szCs w:val="24"/>
          <w:lang w:val="en-US" w:eastAsia="de-DE"/>
        </w:rPr>
        <w:t>TGbq Vice-Chair: Sang Kim (LG Electronics)</w:t>
      </w:r>
    </w:p>
    <w:p w14:paraId="195876F4" w14:textId="77777777" w:rsidR="00EC63F8" w:rsidRPr="002F0AAC" w:rsidRDefault="00EC63F8" w:rsidP="00EC63F8">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71D827BC" w14:textId="77777777" w:rsidR="00EC63F8" w:rsidRPr="002F0AAC" w:rsidRDefault="00EC63F8" w:rsidP="00EC63F8">
      <w:pPr>
        <w:rPr>
          <w:sz w:val="24"/>
          <w:szCs w:val="24"/>
          <w:lang w:val="en-US" w:eastAsia="de-DE"/>
        </w:rPr>
      </w:pPr>
      <w:r w:rsidRPr="002F0AAC">
        <w:rPr>
          <w:sz w:val="24"/>
          <w:szCs w:val="24"/>
          <w:lang w:val="en-US" w:eastAsia="de-DE"/>
        </w:rPr>
        <w:t>TGbq Editor: Cheng Chen (Intel)</w:t>
      </w:r>
    </w:p>
    <w:p w14:paraId="52B5A47E" w14:textId="4F060971"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1D7455AF" w14:textId="77777777" w:rsidR="00AF181D" w:rsidRPr="008E4A8C" w:rsidRDefault="00AF181D" w:rsidP="0000246A">
      <w:pPr>
        <w:rPr>
          <w:rFonts w:eastAsia="Times New Roman"/>
          <w:sz w:val="24"/>
          <w:szCs w:val="24"/>
          <w:lang w:eastAsia="de-DE"/>
        </w:rPr>
      </w:pPr>
    </w:p>
    <w:p w14:paraId="0E702562" w14:textId="47E4F9A7" w:rsidR="00A2340A" w:rsidRPr="008B23C8" w:rsidRDefault="00E058D3" w:rsidP="00DA08E3">
      <w:pPr>
        <w:pStyle w:val="a7"/>
        <w:numPr>
          <w:ilvl w:val="0"/>
          <w:numId w:val="6"/>
        </w:numPr>
        <w:rPr>
          <w:rFonts w:eastAsia="Times New Roman"/>
          <w:sz w:val="24"/>
          <w:szCs w:val="24"/>
          <w:lang w:eastAsia="de-DE"/>
        </w:rPr>
      </w:pPr>
      <w:r w:rsidRPr="008B23C8">
        <w:rPr>
          <w:rFonts w:eastAsia="Times New Roman"/>
          <w:sz w:val="24"/>
          <w:szCs w:val="24"/>
          <w:lang w:eastAsia="de-DE"/>
        </w:rPr>
        <w:t xml:space="preserve">The IEEE 802.11 TGbq meeting was called to order at </w:t>
      </w:r>
      <w:r w:rsidR="00E9061C" w:rsidRPr="008B23C8">
        <w:rPr>
          <w:rFonts w:eastAsiaTheme="minorEastAsia" w:hint="eastAsia"/>
          <w:sz w:val="24"/>
          <w:szCs w:val="24"/>
          <w:lang w:eastAsia="ko-KR"/>
        </w:rPr>
        <w:t>1</w:t>
      </w:r>
      <w:r w:rsidR="0074087C" w:rsidRPr="008B23C8">
        <w:rPr>
          <w:rFonts w:eastAsiaTheme="minorEastAsia" w:hint="eastAsia"/>
          <w:sz w:val="24"/>
          <w:szCs w:val="24"/>
          <w:lang w:eastAsia="ko-KR"/>
        </w:rPr>
        <w:t>4</w:t>
      </w:r>
      <w:r w:rsidRPr="008B23C8">
        <w:rPr>
          <w:rFonts w:eastAsia="Times New Roman"/>
          <w:sz w:val="24"/>
          <w:szCs w:val="24"/>
          <w:lang w:eastAsia="de-DE"/>
        </w:rPr>
        <w:t>:3</w:t>
      </w:r>
      <w:r w:rsidR="00837A4A" w:rsidRPr="008B23C8">
        <w:rPr>
          <w:rFonts w:eastAsia="Times New Roman"/>
          <w:sz w:val="24"/>
          <w:szCs w:val="24"/>
          <w:lang w:eastAsia="de-DE"/>
        </w:rPr>
        <w:t>0</w:t>
      </w:r>
      <w:r w:rsidR="00E9061C" w:rsidRPr="008B23C8">
        <w:rPr>
          <w:rFonts w:eastAsiaTheme="minorEastAsia" w:hint="eastAsia"/>
          <w:sz w:val="24"/>
          <w:szCs w:val="24"/>
          <w:lang w:eastAsia="ko-KR"/>
        </w:rPr>
        <w:t>p</w:t>
      </w:r>
      <w:r w:rsidR="002745A5" w:rsidRPr="008B23C8">
        <w:rPr>
          <w:rFonts w:eastAsiaTheme="minorEastAsia" w:hint="eastAsia"/>
          <w:sz w:val="24"/>
          <w:szCs w:val="24"/>
          <w:lang w:eastAsia="ko-KR"/>
        </w:rPr>
        <w:t>m</w:t>
      </w:r>
      <w:r w:rsidRPr="008B23C8">
        <w:rPr>
          <w:rFonts w:eastAsia="Times New Roman"/>
          <w:sz w:val="24"/>
          <w:szCs w:val="24"/>
          <w:lang w:eastAsia="de-DE"/>
        </w:rPr>
        <w:t xml:space="preserve"> </w:t>
      </w:r>
      <w:r w:rsidR="004B36BF" w:rsidRPr="008B23C8">
        <w:rPr>
          <w:rFonts w:eastAsia="Times New Roman"/>
          <w:sz w:val="24"/>
          <w:szCs w:val="24"/>
          <w:lang w:eastAsia="de-DE"/>
        </w:rPr>
        <w:t xml:space="preserve">CET </w:t>
      </w:r>
      <w:r w:rsidR="00374883" w:rsidRPr="008B23C8">
        <w:rPr>
          <w:rFonts w:eastAsia="Times New Roman"/>
          <w:sz w:val="24"/>
          <w:szCs w:val="24"/>
          <w:lang w:eastAsia="de-DE"/>
        </w:rPr>
        <w:t>by the Chair</w:t>
      </w:r>
      <w:r w:rsidR="0001087E" w:rsidRPr="008B23C8">
        <w:rPr>
          <w:rFonts w:eastAsia="Times New Roman"/>
          <w:sz w:val="24"/>
          <w:szCs w:val="24"/>
          <w:lang w:eastAsia="de-DE"/>
        </w:rPr>
        <w:t>.</w:t>
      </w:r>
    </w:p>
    <w:p w14:paraId="0E8C9E8A" w14:textId="77777777" w:rsidR="00A2340A" w:rsidRPr="008B23C8" w:rsidRDefault="00A2340A" w:rsidP="00555758">
      <w:pPr>
        <w:rPr>
          <w:rFonts w:eastAsia="Times New Roman"/>
          <w:sz w:val="24"/>
          <w:szCs w:val="24"/>
          <w:lang w:eastAsia="de-DE"/>
        </w:rPr>
      </w:pPr>
    </w:p>
    <w:p w14:paraId="5F206B11" w14:textId="77777777" w:rsidR="00773B5E" w:rsidRPr="008B23C8" w:rsidRDefault="00773B5E" w:rsidP="00773B5E">
      <w:pPr>
        <w:pStyle w:val="a7"/>
        <w:numPr>
          <w:ilvl w:val="0"/>
          <w:numId w:val="6"/>
        </w:numPr>
        <w:rPr>
          <w:rFonts w:eastAsia="Times New Roman"/>
          <w:sz w:val="24"/>
          <w:szCs w:val="24"/>
          <w:lang w:eastAsia="de-DE"/>
        </w:rPr>
      </w:pPr>
      <w:r w:rsidRPr="008B23C8">
        <w:rPr>
          <w:rFonts w:eastAsiaTheme="minorEastAsia" w:hint="eastAsia"/>
          <w:sz w:val="24"/>
          <w:szCs w:val="24"/>
          <w:lang w:eastAsia="ko-KR"/>
        </w:rPr>
        <w:t>Chair introduced the TGbq leadership members.</w:t>
      </w:r>
    </w:p>
    <w:p w14:paraId="342194AD" w14:textId="77777777" w:rsidR="00773B5E" w:rsidRPr="008B23C8" w:rsidRDefault="00773B5E" w:rsidP="00555758">
      <w:pPr>
        <w:rPr>
          <w:rFonts w:eastAsiaTheme="minorEastAsia"/>
          <w:sz w:val="24"/>
          <w:szCs w:val="24"/>
          <w:lang w:eastAsia="ko-KR"/>
        </w:rPr>
      </w:pPr>
    </w:p>
    <w:p w14:paraId="5F9771DF" w14:textId="2B04358E" w:rsidR="004809BA" w:rsidRPr="008B23C8" w:rsidRDefault="00A2340A" w:rsidP="00DA08E3">
      <w:pPr>
        <w:pStyle w:val="a7"/>
        <w:numPr>
          <w:ilvl w:val="0"/>
          <w:numId w:val="6"/>
        </w:numPr>
        <w:rPr>
          <w:sz w:val="24"/>
          <w:szCs w:val="24"/>
          <w:lang w:eastAsia="ko-KR"/>
        </w:rPr>
      </w:pPr>
      <w:r w:rsidRPr="008B23C8">
        <w:rPr>
          <w:rFonts w:eastAsiaTheme="minorEastAsia"/>
          <w:sz w:val="24"/>
          <w:szCs w:val="24"/>
          <w:lang w:eastAsia="ko-KR"/>
        </w:rPr>
        <w:t>Chair reminded the meeting re</w:t>
      </w:r>
      <w:r w:rsidR="004809BA" w:rsidRPr="008B23C8">
        <w:rPr>
          <w:rFonts w:hint="eastAsia"/>
          <w:sz w:val="24"/>
          <w:szCs w:val="24"/>
          <w:lang w:eastAsia="ko-KR"/>
        </w:rPr>
        <w:t xml:space="preserve">gistration. </w:t>
      </w:r>
    </w:p>
    <w:p w14:paraId="324EAA50" w14:textId="77777777" w:rsidR="00F66038" w:rsidRPr="008B23C8" w:rsidRDefault="00F66038" w:rsidP="00555758">
      <w:pPr>
        <w:rPr>
          <w:sz w:val="24"/>
          <w:szCs w:val="24"/>
          <w:lang w:eastAsia="ko-KR"/>
        </w:rPr>
      </w:pPr>
    </w:p>
    <w:p w14:paraId="15AF015B" w14:textId="77777777" w:rsidR="00F66038" w:rsidRPr="008B23C8" w:rsidRDefault="00F66038" w:rsidP="00F66038">
      <w:pPr>
        <w:pStyle w:val="a7"/>
        <w:numPr>
          <w:ilvl w:val="0"/>
          <w:numId w:val="6"/>
        </w:numPr>
        <w:rPr>
          <w:rFonts w:eastAsia="Times New Roman"/>
          <w:sz w:val="24"/>
          <w:szCs w:val="24"/>
          <w:lang w:eastAsia="de-DE"/>
        </w:rPr>
      </w:pPr>
      <w:bookmarkStart w:id="1" w:name="_Hlk108706279"/>
      <w:r w:rsidRPr="008B23C8">
        <w:rPr>
          <w:rFonts w:eastAsia="Times New Roman"/>
          <w:sz w:val="24"/>
          <w:szCs w:val="24"/>
          <w:lang w:eastAsia="de-DE"/>
        </w:rPr>
        <w:t xml:space="preserve">Chair presented the TGbq meeting agenda </w:t>
      </w:r>
      <w:hyperlink r:id="rId8" w:history="1">
        <w:r w:rsidRPr="008B23C8">
          <w:rPr>
            <w:rStyle w:val="a6"/>
            <w:rFonts w:eastAsia="Times New Roman"/>
            <w:sz w:val="24"/>
            <w:szCs w:val="24"/>
            <w:lang w:eastAsia="de-DE"/>
          </w:rPr>
          <w:t>IEEE 802.11-2</w:t>
        </w:r>
        <w:r w:rsidRPr="008B23C8">
          <w:rPr>
            <w:rStyle w:val="a6"/>
            <w:sz w:val="24"/>
            <w:szCs w:val="24"/>
            <w:lang w:eastAsia="de-DE"/>
          </w:rPr>
          <w:t>5</w:t>
        </w:r>
        <w:r w:rsidRPr="008B23C8">
          <w:rPr>
            <w:rStyle w:val="a6"/>
            <w:rFonts w:eastAsia="Times New Roman"/>
            <w:sz w:val="24"/>
            <w:szCs w:val="24"/>
            <w:lang w:eastAsia="de-DE"/>
          </w:rPr>
          <w:t>/</w:t>
        </w:r>
        <w:r w:rsidRPr="008B23C8">
          <w:rPr>
            <w:rStyle w:val="a6"/>
            <w:rFonts w:hint="eastAsia"/>
            <w:sz w:val="24"/>
            <w:szCs w:val="24"/>
            <w:lang w:eastAsia="ko-KR"/>
          </w:rPr>
          <w:t>1055</w:t>
        </w:r>
        <w:r w:rsidRPr="008B23C8">
          <w:rPr>
            <w:rStyle w:val="a6"/>
            <w:sz w:val="24"/>
            <w:szCs w:val="24"/>
            <w:lang w:eastAsia="de-DE"/>
          </w:rPr>
          <w:t>r</w:t>
        </w:r>
        <w:r w:rsidRPr="008B23C8">
          <w:rPr>
            <w:rStyle w:val="a6"/>
            <w:rFonts w:hint="eastAsia"/>
            <w:sz w:val="24"/>
            <w:szCs w:val="24"/>
            <w:lang w:eastAsia="ko-KR"/>
          </w:rPr>
          <w:t>3</w:t>
        </w:r>
      </w:hyperlink>
      <w:r w:rsidRPr="008B23C8">
        <w:rPr>
          <w:rFonts w:eastAsia="Times New Roman"/>
          <w:sz w:val="24"/>
          <w:szCs w:val="24"/>
          <w:lang w:eastAsia="de-DE"/>
        </w:rPr>
        <w:t>.</w:t>
      </w:r>
    </w:p>
    <w:p w14:paraId="75D3CD4F" w14:textId="77777777" w:rsidR="00F66038" w:rsidRPr="008B23C8" w:rsidRDefault="00F66038" w:rsidP="00F66038">
      <w:pPr>
        <w:rPr>
          <w:rFonts w:eastAsiaTheme="minorEastAsia"/>
          <w:sz w:val="24"/>
          <w:szCs w:val="24"/>
          <w:lang w:eastAsia="ko-KR"/>
        </w:rPr>
      </w:pPr>
    </w:p>
    <w:p w14:paraId="597833F4" w14:textId="77777777" w:rsidR="00F66038" w:rsidRPr="008B23C8" w:rsidRDefault="00F66038" w:rsidP="00F66038">
      <w:pPr>
        <w:pStyle w:val="a7"/>
        <w:numPr>
          <w:ilvl w:val="0"/>
          <w:numId w:val="6"/>
        </w:numPr>
        <w:rPr>
          <w:rFonts w:eastAsia="SimSun"/>
          <w:sz w:val="24"/>
          <w:szCs w:val="24"/>
          <w:lang w:eastAsia="de-DE"/>
        </w:rPr>
      </w:pPr>
      <w:r w:rsidRPr="008B23C8">
        <w:rPr>
          <w:rFonts w:eastAsiaTheme="minorEastAsia" w:hint="eastAsia"/>
          <w:sz w:val="24"/>
          <w:szCs w:val="24"/>
          <w:lang w:eastAsia="ko-KR"/>
        </w:rPr>
        <w:t>Chair reviewed the meeting agenda and the agenda was a</w:t>
      </w:r>
      <w:r w:rsidRPr="008B23C8">
        <w:rPr>
          <w:rFonts w:eastAsia="SimSun"/>
          <w:sz w:val="24"/>
          <w:szCs w:val="24"/>
          <w:lang w:eastAsia="de-DE"/>
        </w:rPr>
        <w:t xml:space="preserve">pproved </w:t>
      </w:r>
      <w:r w:rsidRPr="008B23C8">
        <w:rPr>
          <w:rFonts w:eastAsiaTheme="minorEastAsia" w:hint="eastAsia"/>
          <w:sz w:val="24"/>
          <w:szCs w:val="24"/>
          <w:lang w:eastAsia="ko-KR"/>
        </w:rPr>
        <w:t xml:space="preserve">by </w:t>
      </w:r>
      <w:r w:rsidRPr="008B23C8">
        <w:rPr>
          <w:rFonts w:eastAsiaTheme="minorEastAsia"/>
          <w:sz w:val="24"/>
          <w:szCs w:val="24"/>
          <w:lang w:eastAsia="ko-KR"/>
        </w:rPr>
        <w:t>unanimous</w:t>
      </w:r>
      <w:r w:rsidRPr="008B23C8">
        <w:rPr>
          <w:rFonts w:eastAsiaTheme="minorEastAsia" w:hint="eastAsia"/>
          <w:sz w:val="24"/>
          <w:szCs w:val="24"/>
          <w:lang w:eastAsia="ko-KR"/>
        </w:rPr>
        <w:t xml:space="preserve"> consent.</w:t>
      </w:r>
    </w:p>
    <w:p w14:paraId="723F8137" w14:textId="77777777" w:rsidR="00CB0E47" w:rsidRPr="00555758" w:rsidRDefault="00CB0E47" w:rsidP="00555758">
      <w:pPr>
        <w:rPr>
          <w:rFonts w:eastAsia="SimSun"/>
          <w:sz w:val="24"/>
          <w:szCs w:val="24"/>
          <w:lang w:eastAsia="de-DE"/>
        </w:rPr>
      </w:pPr>
    </w:p>
    <w:p w14:paraId="79179718" w14:textId="77777777" w:rsidR="00CB0E47" w:rsidRPr="008E4A8C" w:rsidRDefault="00CB0E47" w:rsidP="00CB0E47">
      <w:pPr>
        <w:contextualSpacing/>
        <w:rPr>
          <w:rFonts w:eastAsia="SimSun"/>
          <w:b/>
          <w:sz w:val="24"/>
          <w:szCs w:val="24"/>
          <w:lang w:eastAsia="de-DE"/>
        </w:rPr>
      </w:pPr>
      <w:r w:rsidRPr="008E4A8C">
        <w:rPr>
          <w:rFonts w:eastAsia="SimSun"/>
          <w:b/>
          <w:sz w:val="24"/>
          <w:szCs w:val="24"/>
          <w:lang w:eastAsia="de-DE"/>
        </w:rPr>
        <w:t>[Administrative items]</w:t>
      </w:r>
    </w:p>
    <w:p w14:paraId="4811F1BD" w14:textId="77777777" w:rsidR="00570F8A" w:rsidRPr="00555758" w:rsidRDefault="00570F8A" w:rsidP="00555758">
      <w:pPr>
        <w:rPr>
          <w:rFonts w:eastAsia="SimSun"/>
          <w:sz w:val="24"/>
          <w:szCs w:val="24"/>
          <w:lang w:eastAsia="de-DE"/>
        </w:rPr>
      </w:pPr>
    </w:p>
    <w:p w14:paraId="44EC4F50" w14:textId="77777777" w:rsidR="00570F8A" w:rsidRPr="008B23C8" w:rsidRDefault="00570F8A" w:rsidP="00570F8A">
      <w:pPr>
        <w:pStyle w:val="a7"/>
        <w:numPr>
          <w:ilvl w:val="0"/>
          <w:numId w:val="6"/>
        </w:numPr>
        <w:rPr>
          <w:rFonts w:eastAsiaTheme="minorEastAsia"/>
          <w:sz w:val="24"/>
          <w:szCs w:val="24"/>
          <w:lang w:eastAsia="ko-KR"/>
        </w:rPr>
      </w:pPr>
      <w:r w:rsidRPr="008B23C8">
        <w:rPr>
          <w:rFonts w:eastAsia="SimSun"/>
          <w:sz w:val="24"/>
          <w:szCs w:val="24"/>
          <w:lang w:eastAsia="de-DE"/>
        </w:rPr>
        <w:t xml:space="preserve">Chair presented TGbq supplementary materials </w:t>
      </w:r>
      <w:hyperlink r:id="rId9" w:history="1">
        <w:r w:rsidRPr="008B23C8">
          <w:rPr>
            <w:rStyle w:val="a6"/>
            <w:rFonts w:eastAsia="SimSun"/>
            <w:sz w:val="24"/>
            <w:szCs w:val="24"/>
            <w:lang w:eastAsia="de-DE"/>
          </w:rPr>
          <w:t>IEEE 802.11-25/</w:t>
        </w:r>
        <w:r w:rsidRPr="008B23C8">
          <w:rPr>
            <w:rStyle w:val="a6"/>
            <w:rFonts w:eastAsiaTheme="minorEastAsia" w:hint="eastAsia"/>
            <w:sz w:val="24"/>
            <w:szCs w:val="24"/>
            <w:lang w:eastAsia="ko-KR"/>
          </w:rPr>
          <w:t>1056</w:t>
        </w:r>
        <w:r w:rsidRPr="008B23C8">
          <w:rPr>
            <w:rStyle w:val="a6"/>
            <w:rFonts w:eastAsia="SimSun"/>
            <w:sz w:val="24"/>
            <w:szCs w:val="24"/>
            <w:lang w:eastAsia="de-DE"/>
          </w:rPr>
          <w:t>r0</w:t>
        </w:r>
      </w:hyperlink>
      <w:r w:rsidRPr="008B23C8">
        <w:rPr>
          <w:rFonts w:eastAsia="SimSun"/>
          <w:sz w:val="24"/>
          <w:szCs w:val="24"/>
          <w:lang w:eastAsia="de-DE"/>
        </w:rPr>
        <w:t xml:space="preserve"> slides. </w:t>
      </w:r>
    </w:p>
    <w:p w14:paraId="38AB8675" w14:textId="77777777" w:rsidR="00570F8A" w:rsidRPr="008B23C8" w:rsidRDefault="00570F8A" w:rsidP="00570F8A">
      <w:pPr>
        <w:rPr>
          <w:rFonts w:eastAsiaTheme="minorEastAsia"/>
          <w:sz w:val="24"/>
          <w:szCs w:val="24"/>
          <w:lang w:eastAsia="ko-KR"/>
        </w:rPr>
      </w:pPr>
    </w:p>
    <w:p w14:paraId="2751FA8A" w14:textId="77777777" w:rsidR="00570F8A" w:rsidRPr="008B23C8" w:rsidRDefault="00570F8A" w:rsidP="00570F8A">
      <w:pPr>
        <w:pStyle w:val="a7"/>
        <w:numPr>
          <w:ilvl w:val="0"/>
          <w:numId w:val="6"/>
        </w:numPr>
        <w:rPr>
          <w:rFonts w:eastAsia="SimSun"/>
          <w:sz w:val="24"/>
          <w:szCs w:val="24"/>
          <w:lang w:eastAsia="de-DE"/>
        </w:rPr>
      </w:pPr>
      <w:r w:rsidRPr="008B23C8">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D1BC4DC" w14:textId="77777777" w:rsidR="00F66038" w:rsidRPr="008B23C8" w:rsidRDefault="00F66038" w:rsidP="005C6816">
      <w:pPr>
        <w:rPr>
          <w:rFonts w:eastAsia="SimSun"/>
          <w:sz w:val="24"/>
          <w:szCs w:val="24"/>
          <w:lang w:eastAsia="de-DE"/>
        </w:rPr>
      </w:pPr>
    </w:p>
    <w:p w14:paraId="5FE0F655" w14:textId="674C3EB9" w:rsidR="00F65ECC" w:rsidRPr="008B23C8" w:rsidRDefault="00216BA6" w:rsidP="005B0473">
      <w:pPr>
        <w:pStyle w:val="a7"/>
        <w:numPr>
          <w:ilvl w:val="0"/>
          <w:numId w:val="6"/>
        </w:numPr>
        <w:rPr>
          <w:rFonts w:eastAsia="SimSun"/>
          <w:sz w:val="24"/>
          <w:szCs w:val="24"/>
          <w:lang w:eastAsia="de-DE"/>
        </w:rPr>
      </w:pPr>
      <w:r w:rsidRPr="008B23C8">
        <w:rPr>
          <w:rFonts w:eastAsia="SimSun"/>
          <w:sz w:val="24"/>
          <w:szCs w:val="24"/>
          <w:lang w:eastAsia="de-DE"/>
        </w:rPr>
        <w:t xml:space="preserve">Chair </w:t>
      </w:r>
      <w:r w:rsidR="0033084B" w:rsidRPr="008B23C8">
        <w:rPr>
          <w:rFonts w:eastAsia="SimSun"/>
          <w:sz w:val="24"/>
          <w:szCs w:val="24"/>
          <w:lang w:eastAsia="de-DE"/>
        </w:rPr>
        <w:t>reminded</w:t>
      </w:r>
      <w:r w:rsidRPr="008B23C8">
        <w:rPr>
          <w:rFonts w:eastAsia="SimSun"/>
          <w:sz w:val="24"/>
          <w:szCs w:val="24"/>
          <w:lang w:eastAsia="de-DE"/>
        </w:rPr>
        <w:t xml:space="preserve"> all to record their attendance in IMAT and other meeting reminders</w:t>
      </w:r>
      <w:bookmarkStart w:id="2" w:name="_Toc172531608"/>
      <w:r w:rsidR="00572BDD" w:rsidRPr="008B23C8">
        <w:rPr>
          <w:rFonts w:eastAsiaTheme="minorEastAsia" w:hint="eastAsia"/>
          <w:sz w:val="24"/>
          <w:szCs w:val="24"/>
          <w:lang w:eastAsia="ko-KR"/>
        </w:rPr>
        <w:t xml:space="preserve">. </w:t>
      </w:r>
    </w:p>
    <w:p w14:paraId="5456F7DD" w14:textId="0E93169F" w:rsidR="002B6FEB" w:rsidRDefault="002B6FEB">
      <w:pPr>
        <w:rPr>
          <w:rFonts w:ascii="Arial" w:eastAsia="SimSun" w:hAnsi="Arial"/>
          <w:b/>
          <w:sz w:val="28"/>
          <w:szCs w:val="24"/>
          <w:u w:val="single"/>
          <w:lang w:eastAsia="de-DE"/>
        </w:rPr>
      </w:pPr>
    </w:p>
    <w:bookmarkEnd w:id="1"/>
    <w:bookmarkEnd w:id="2"/>
    <w:p w14:paraId="51863C38" w14:textId="77777777" w:rsidR="00F65ECC" w:rsidRPr="008E4A8C" w:rsidRDefault="00F65ECC">
      <w:pPr>
        <w:rPr>
          <w:rFonts w:ascii="Arial" w:eastAsia="SimSun" w:hAnsi="Arial"/>
          <w:b/>
          <w:sz w:val="28"/>
          <w:szCs w:val="24"/>
          <w:u w:val="single"/>
          <w:lang w:eastAsia="de-DE"/>
        </w:rPr>
      </w:pPr>
      <w:r w:rsidRPr="008E4A8C">
        <w:rPr>
          <w:rFonts w:ascii="Arial" w:eastAsia="SimSun" w:hAnsi="Arial"/>
          <w:b/>
          <w:sz w:val="28"/>
          <w:szCs w:val="24"/>
          <w:u w:val="single"/>
          <w:lang w:eastAsia="de-DE"/>
        </w:rPr>
        <w:br w:type="page"/>
      </w:r>
    </w:p>
    <w:p w14:paraId="25C10B63" w14:textId="16DB8F0C" w:rsidR="00DF78FC" w:rsidRPr="008E4A8C" w:rsidRDefault="000E2B58" w:rsidP="00A519C4">
      <w:pPr>
        <w:pStyle w:val="2"/>
        <w:rPr>
          <w:lang w:eastAsia="ko-KR"/>
        </w:rPr>
      </w:pPr>
      <w:r>
        <w:rPr>
          <w:rFonts w:hint="eastAsia"/>
          <w:lang w:eastAsia="ko-KR"/>
        </w:rPr>
        <w:lastRenderedPageBreak/>
        <w:t xml:space="preserve">General </w:t>
      </w:r>
      <w:r w:rsidR="0033084B">
        <w:rPr>
          <w:lang w:eastAsia="ko-KR"/>
        </w:rPr>
        <w:t>business</w:t>
      </w:r>
    </w:p>
    <w:p w14:paraId="79DE93AD" w14:textId="265D4DC6" w:rsidR="00DF78FC" w:rsidRPr="008E4A8C" w:rsidRDefault="000E2B58" w:rsidP="00DF78FC">
      <w:pPr>
        <w:keepNext/>
        <w:keepLines/>
        <w:spacing w:before="240" w:after="60"/>
        <w:outlineLvl w:val="2"/>
        <w:rPr>
          <w:rFonts w:ascii="Arial" w:hAnsi="Arial"/>
          <w:b/>
          <w:sz w:val="24"/>
          <w:szCs w:val="24"/>
          <w:lang w:eastAsia="ko-KR"/>
        </w:rPr>
      </w:pPr>
      <w:r>
        <w:rPr>
          <w:rFonts w:ascii="Arial" w:hAnsi="Arial" w:hint="eastAsia"/>
          <w:b/>
          <w:sz w:val="24"/>
          <w:szCs w:val="24"/>
          <w:lang w:eastAsia="ko-KR"/>
        </w:rPr>
        <w:t>Meeting minutes</w:t>
      </w:r>
    </w:p>
    <w:p w14:paraId="6AD45552" w14:textId="77777777" w:rsidR="00A519C4" w:rsidRDefault="00A519C4" w:rsidP="00A519C4">
      <w:pPr>
        <w:rPr>
          <w:lang w:eastAsia="de-DE"/>
        </w:rPr>
      </w:pPr>
    </w:p>
    <w:p w14:paraId="0539572D" w14:textId="3DBC87CB" w:rsidR="00722390" w:rsidRPr="008B23C8" w:rsidRDefault="00722390" w:rsidP="00722390">
      <w:pPr>
        <w:pStyle w:val="a7"/>
        <w:numPr>
          <w:ilvl w:val="0"/>
          <w:numId w:val="6"/>
        </w:numPr>
        <w:rPr>
          <w:rFonts w:eastAsiaTheme="minorEastAsia"/>
          <w:sz w:val="24"/>
          <w:szCs w:val="24"/>
          <w:lang w:eastAsia="ko-KR"/>
        </w:rPr>
      </w:pPr>
      <w:r w:rsidRPr="008B23C8">
        <w:rPr>
          <w:rFonts w:eastAsiaTheme="minorEastAsia"/>
          <w:sz w:val="24"/>
          <w:szCs w:val="24"/>
          <w:lang w:eastAsia="ko-KR"/>
        </w:rPr>
        <w:t xml:space="preserve">Motion (Procedural): Move to approve the </w:t>
      </w:r>
      <w:r w:rsidR="003E1945" w:rsidRPr="008B23C8">
        <w:rPr>
          <w:rFonts w:eastAsiaTheme="minorEastAsia" w:hint="eastAsia"/>
          <w:sz w:val="24"/>
          <w:szCs w:val="24"/>
          <w:lang w:eastAsia="ko-KR"/>
        </w:rPr>
        <w:t>May</w:t>
      </w:r>
      <w:r w:rsidRPr="008B23C8">
        <w:rPr>
          <w:rFonts w:eastAsiaTheme="minorEastAsia"/>
          <w:sz w:val="24"/>
          <w:szCs w:val="24"/>
          <w:lang w:eastAsia="ko-KR"/>
        </w:rPr>
        <w:t xml:space="preserve"> 2025 </w:t>
      </w:r>
      <w:r w:rsidR="003E1945" w:rsidRPr="008B23C8">
        <w:rPr>
          <w:rFonts w:eastAsiaTheme="minorEastAsia" w:hint="eastAsia"/>
          <w:sz w:val="24"/>
          <w:szCs w:val="24"/>
          <w:lang w:eastAsia="ko-KR"/>
        </w:rPr>
        <w:t>interim</w:t>
      </w:r>
      <w:r w:rsidRPr="008B23C8">
        <w:rPr>
          <w:rFonts w:eastAsiaTheme="minorEastAsia"/>
          <w:sz w:val="24"/>
          <w:szCs w:val="24"/>
          <w:lang w:eastAsia="ko-KR"/>
        </w:rPr>
        <w:t xml:space="preserve"> meeting minutes</w:t>
      </w:r>
      <w:r w:rsidR="008F3314" w:rsidRPr="008B23C8">
        <w:rPr>
          <w:rFonts w:eastAsiaTheme="minorEastAsia" w:hint="eastAsia"/>
          <w:sz w:val="24"/>
          <w:szCs w:val="24"/>
          <w:lang w:eastAsia="ko-KR"/>
        </w:rPr>
        <w:t xml:space="preserve"> (</w:t>
      </w:r>
      <w:hyperlink r:id="rId10" w:history="1">
        <w:r w:rsidR="008F3314" w:rsidRPr="008B23C8">
          <w:rPr>
            <w:rStyle w:val="a6"/>
            <w:rFonts w:eastAsiaTheme="minorEastAsia" w:hint="eastAsia"/>
            <w:sz w:val="24"/>
            <w:szCs w:val="24"/>
            <w:lang w:eastAsia="ko-KR"/>
          </w:rPr>
          <w:t>25/0940r3</w:t>
        </w:r>
      </w:hyperlink>
      <w:r w:rsidR="008F3314" w:rsidRPr="008B23C8">
        <w:rPr>
          <w:rFonts w:eastAsiaTheme="minorEastAsia" w:hint="eastAsia"/>
          <w:sz w:val="24"/>
          <w:szCs w:val="24"/>
          <w:lang w:eastAsia="ko-KR"/>
        </w:rPr>
        <w:t>)</w:t>
      </w:r>
      <w:r w:rsidR="00B24C46" w:rsidRPr="008B23C8">
        <w:rPr>
          <w:rFonts w:eastAsiaTheme="minorEastAsia" w:hint="eastAsia"/>
          <w:sz w:val="24"/>
          <w:szCs w:val="24"/>
          <w:lang w:eastAsia="ko-KR"/>
        </w:rPr>
        <w:t>.</w:t>
      </w:r>
      <w:r w:rsidR="0094436F" w:rsidRPr="008B23C8">
        <w:rPr>
          <w:rFonts w:eastAsiaTheme="minorEastAsia"/>
          <w:sz w:val="24"/>
          <w:szCs w:val="24"/>
          <w:lang w:eastAsia="ko-KR"/>
        </w:rPr>
        <w:tab/>
      </w:r>
    </w:p>
    <w:p w14:paraId="7355AD7A" w14:textId="77777777" w:rsidR="00722390" w:rsidRPr="008B23C8" w:rsidRDefault="00722390" w:rsidP="00555758">
      <w:pPr>
        <w:rPr>
          <w:rFonts w:eastAsiaTheme="minorEastAsia"/>
          <w:sz w:val="24"/>
          <w:szCs w:val="24"/>
          <w:lang w:eastAsia="ko-KR"/>
        </w:rPr>
      </w:pPr>
    </w:p>
    <w:p w14:paraId="03D204D0" w14:textId="7C60B8B2" w:rsidR="00722390" w:rsidRPr="008B23C8" w:rsidRDefault="00722390" w:rsidP="00BE6F50">
      <w:pPr>
        <w:pStyle w:val="a7"/>
        <w:numPr>
          <w:ilvl w:val="1"/>
          <w:numId w:val="6"/>
        </w:numPr>
        <w:rPr>
          <w:rFonts w:eastAsiaTheme="minorEastAsia"/>
          <w:sz w:val="24"/>
          <w:szCs w:val="24"/>
          <w:lang w:eastAsia="ko-KR"/>
        </w:rPr>
      </w:pPr>
      <w:r w:rsidRPr="008B23C8">
        <w:rPr>
          <w:rFonts w:eastAsiaTheme="minorEastAsia"/>
          <w:sz w:val="24"/>
          <w:szCs w:val="24"/>
          <w:lang w:eastAsia="ko-KR"/>
        </w:rPr>
        <w:t xml:space="preserve">Moved: </w:t>
      </w:r>
      <w:r w:rsidR="008F3314" w:rsidRPr="008B23C8">
        <w:rPr>
          <w:rFonts w:eastAsiaTheme="minorEastAsia" w:hint="eastAsia"/>
          <w:sz w:val="24"/>
          <w:szCs w:val="24"/>
          <w:lang w:eastAsia="ko-KR"/>
        </w:rPr>
        <w:t xml:space="preserve">Jonghoe Koo </w:t>
      </w:r>
      <w:r w:rsidR="00E60B18" w:rsidRPr="008B23C8">
        <w:rPr>
          <w:rFonts w:eastAsiaTheme="minorEastAsia"/>
          <w:sz w:val="24"/>
          <w:szCs w:val="24"/>
          <w:lang w:eastAsia="ko-KR"/>
        </w:rPr>
        <w:t>(</w:t>
      </w:r>
      <w:r w:rsidR="008F3314" w:rsidRPr="008B23C8">
        <w:rPr>
          <w:rFonts w:eastAsiaTheme="minorEastAsia" w:hint="eastAsia"/>
          <w:sz w:val="24"/>
          <w:szCs w:val="24"/>
          <w:lang w:eastAsia="ko-KR"/>
        </w:rPr>
        <w:t>Samsung Electronics</w:t>
      </w:r>
      <w:r w:rsidR="00E60B18" w:rsidRPr="008B23C8">
        <w:rPr>
          <w:rFonts w:eastAsiaTheme="minorEastAsia"/>
          <w:sz w:val="24"/>
          <w:szCs w:val="24"/>
          <w:lang w:eastAsia="ko-KR"/>
        </w:rPr>
        <w:t>)</w:t>
      </w:r>
    </w:p>
    <w:p w14:paraId="2B0F5128" w14:textId="109699FA" w:rsidR="00722390" w:rsidRPr="008B23C8" w:rsidRDefault="00722390" w:rsidP="00BE6F50">
      <w:pPr>
        <w:pStyle w:val="a7"/>
        <w:numPr>
          <w:ilvl w:val="1"/>
          <w:numId w:val="6"/>
        </w:numPr>
        <w:rPr>
          <w:rFonts w:eastAsiaTheme="minorEastAsia"/>
          <w:sz w:val="24"/>
          <w:szCs w:val="24"/>
          <w:lang w:eastAsia="ko-KR"/>
        </w:rPr>
      </w:pPr>
      <w:r w:rsidRPr="008B23C8">
        <w:rPr>
          <w:rFonts w:eastAsiaTheme="minorEastAsia"/>
          <w:sz w:val="24"/>
          <w:szCs w:val="24"/>
          <w:lang w:eastAsia="ko-KR"/>
        </w:rPr>
        <w:t xml:space="preserve">Seconded: </w:t>
      </w:r>
      <w:r w:rsidR="008F3314" w:rsidRPr="008B23C8">
        <w:rPr>
          <w:rFonts w:eastAsiaTheme="minorEastAsia" w:hint="eastAsia"/>
          <w:sz w:val="24"/>
          <w:szCs w:val="24"/>
          <w:lang w:eastAsia="ko-KR"/>
        </w:rPr>
        <w:t xml:space="preserve">Sang Kim </w:t>
      </w:r>
      <w:r w:rsidR="00E60B18" w:rsidRPr="008B23C8">
        <w:rPr>
          <w:rFonts w:eastAsiaTheme="minorEastAsia" w:hint="eastAsia"/>
          <w:sz w:val="24"/>
          <w:szCs w:val="24"/>
          <w:lang w:eastAsia="ko-KR"/>
        </w:rPr>
        <w:t>(</w:t>
      </w:r>
      <w:r w:rsidR="008F3314" w:rsidRPr="008B23C8">
        <w:rPr>
          <w:rFonts w:eastAsiaTheme="minorEastAsia" w:hint="eastAsia"/>
          <w:sz w:val="24"/>
          <w:szCs w:val="24"/>
          <w:lang w:eastAsia="ko-KR"/>
        </w:rPr>
        <w:t xml:space="preserve">LG </w:t>
      </w:r>
      <w:r w:rsidR="0033084B" w:rsidRPr="008B23C8">
        <w:rPr>
          <w:rFonts w:eastAsiaTheme="minorEastAsia"/>
          <w:sz w:val="24"/>
          <w:szCs w:val="24"/>
          <w:lang w:eastAsia="ko-KR"/>
        </w:rPr>
        <w:t>Electronics</w:t>
      </w:r>
      <w:r w:rsidR="00E60B18" w:rsidRPr="008B23C8">
        <w:rPr>
          <w:rFonts w:eastAsiaTheme="minorEastAsia" w:hint="eastAsia"/>
          <w:sz w:val="24"/>
          <w:szCs w:val="24"/>
          <w:lang w:eastAsia="ko-KR"/>
        </w:rPr>
        <w:t>)</w:t>
      </w:r>
    </w:p>
    <w:p w14:paraId="05A93F8F" w14:textId="2380C3B5" w:rsidR="00722390" w:rsidRPr="008B23C8" w:rsidRDefault="00722390" w:rsidP="00722390">
      <w:pPr>
        <w:pStyle w:val="a7"/>
        <w:numPr>
          <w:ilvl w:val="1"/>
          <w:numId w:val="6"/>
        </w:numPr>
        <w:rPr>
          <w:rFonts w:eastAsiaTheme="minorEastAsia"/>
          <w:sz w:val="24"/>
          <w:szCs w:val="24"/>
          <w:lang w:eastAsia="ko-KR"/>
        </w:rPr>
      </w:pPr>
      <w:r w:rsidRPr="008B23C8">
        <w:rPr>
          <w:rFonts w:eastAsiaTheme="minorEastAsia"/>
          <w:sz w:val="24"/>
          <w:szCs w:val="24"/>
          <w:lang w:eastAsia="ko-KR"/>
        </w:rPr>
        <w:t xml:space="preserve">Discussion: </w:t>
      </w:r>
      <w:r w:rsidRPr="008B23C8">
        <w:rPr>
          <w:rFonts w:eastAsiaTheme="minorEastAsia" w:hint="eastAsia"/>
          <w:sz w:val="24"/>
          <w:szCs w:val="24"/>
          <w:lang w:eastAsia="ko-KR"/>
        </w:rPr>
        <w:t>No</w:t>
      </w:r>
      <w:r w:rsidR="008F3314" w:rsidRPr="008B23C8">
        <w:rPr>
          <w:rFonts w:eastAsiaTheme="minorEastAsia" w:hint="eastAsia"/>
          <w:sz w:val="24"/>
          <w:szCs w:val="24"/>
          <w:lang w:eastAsia="ko-KR"/>
        </w:rPr>
        <w:t>ne</w:t>
      </w:r>
    </w:p>
    <w:p w14:paraId="45ADBCE9" w14:textId="6493DE77" w:rsidR="00722390" w:rsidRPr="008B23C8" w:rsidRDefault="00722390" w:rsidP="00BE6F50">
      <w:pPr>
        <w:pStyle w:val="a7"/>
        <w:numPr>
          <w:ilvl w:val="1"/>
          <w:numId w:val="6"/>
        </w:numPr>
        <w:rPr>
          <w:rFonts w:eastAsiaTheme="minorEastAsia"/>
          <w:sz w:val="24"/>
          <w:szCs w:val="24"/>
          <w:lang w:eastAsia="ko-KR"/>
        </w:rPr>
      </w:pPr>
      <w:r w:rsidRPr="008B23C8">
        <w:rPr>
          <w:rFonts w:eastAsiaTheme="minorEastAsia" w:hint="eastAsia"/>
          <w:sz w:val="24"/>
          <w:szCs w:val="24"/>
          <w:lang w:eastAsia="ko-KR"/>
        </w:rPr>
        <w:t>Result: Approved by unanimous consent</w:t>
      </w:r>
    </w:p>
    <w:p w14:paraId="5AB79572" w14:textId="4F7558B0" w:rsidR="00722390" w:rsidRDefault="00722390" w:rsidP="0094436F">
      <w:pPr>
        <w:rPr>
          <w:sz w:val="24"/>
          <w:szCs w:val="24"/>
          <w:lang w:eastAsia="ko-KR"/>
        </w:rPr>
      </w:pPr>
    </w:p>
    <w:p w14:paraId="7EAF15F2" w14:textId="57C515E2" w:rsidR="0094436F" w:rsidRPr="008E4A8C" w:rsidRDefault="0094436F" w:rsidP="0094436F">
      <w:pPr>
        <w:keepNext/>
        <w:keepLines/>
        <w:spacing w:before="240" w:after="60"/>
        <w:outlineLvl w:val="2"/>
        <w:rPr>
          <w:rFonts w:ascii="Arial" w:hAnsi="Arial"/>
          <w:b/>
          <w:sz w:val="24"/>
          <w:szCs w:val="24"/>
          <w:lang w:eastAsia="ko-KR"/>
        </w:rPr>
      </w:pPr>
      <w:r>
        <w:rPr>
          <w:rFonts w:ascii="Arial" w:hAnsi="Arial" w:hint="eastAsia"/>
          <w:b/>
          <w:sz w:val="24"/>
          <w:szCs w:val="24"/>
          <w:lang w:eastAsia="ko-KR"/>
        </w:rPr>
        <w:t>Task Group chair</w:t>
      </w:r>
      <w:r>
        <w:rPr>
          <w:rFonts w:ascii="Arial" w:hAnsi="Arial"/>
          <w:b/>
          <w:sz w:val="24"/>
          <w:szCs w:val="24"/>
          <w:lang w:eastAsia="ko-KR"/>
        </w:rPr>
        <w:t>’</w:t>
      </w:r>
      <w:r>
        <w:rPr>
          <w:rFonts w:ascii="Arial" w:hAnsi="Arial" w:hint="eastAsia"/>
          <w:b/>
          <w:sz w:val="24"/>
          <w:szCs w:val="24"/>
          <w:lang w:eastAsia="ko-KR"/>
        </w:rPr>
        <w:t>s report</w:t>
      </w:r>
    </w:p>
    <w:p w14:paraId="3FEB9111" w14:textId="77777777" w:rsidR="0094436F" w:rsidRDefault="0094436F" w:rsidP="0094436F">
      <w:pPr>
        <w:rPr>
          <w:sz w:val="24"/>
          <w:szCs w:val="24"/>
          <w:lang w:eastAsia="ko-KR"/>
        </w:rPr>
      </w:pPr>
    </w:p>
    <w:p w14:paraId="4146BCD0" w14:textId="4E47660C" w:rsidR="0094436F" w:rsidRPr="008B23C8" w:rsidRDefault="0094436F" w:rsidP="0094436F">
      <w:pPr>
        <w:pStyle w:val="a7"/>
        <w:numPr>
          <w:ilvl w:val="0"/>
          <w:numId w:val="6"/>
        </w:numPr>
        <w:rPr>
          <w:rStyle w:val="a6"/>
          <w:color w:val="auto"/>
          <w:sz w:val="24"/>
          <w:szCs w:val="24"/>
          <w:u w:val="none"/>
          <w:lang w:eastAsia="ko-KR"/>
        </w:rPr>
      </w:pPr>
      <w:r w:rsidRPr="008B23C8">
        <w:rPr>
          <w:rFonts w:hint="eastAsia"/>
          <w:sz w:val="24"/>
          <w:szCs w:val="24"/>
          <w:lang w:eastAsia="ko-KR"/>
        </w:rPr>
        <w:t xml:space="preserve">Chair </w:t>
      </w:r>
      <w:r w:rsidR="008279F3" w:rsidRPr="008B23C8">
        <w:rPr>
          <w:sz w:val="24"/>
          <w:szCs w:val="24"/>
          <w:lang w:eastAsia="ko-KR"/>
        </w:rPr>
        <w:t xml:space="preserve">shared the status of the IEEE 802.11 TGbq </w:t>
      </w:r>
      <w:r w:rsidR="00D82E96" w:rsidRPr="008B23C8">
        <w:rPr>
          <w:sz w:val="24"/>
          <w:szCs w:val="24"/>
          <w:lang w:eastAsia="ko-KR"/>
        </w:rPr>
        <w:t xml:space="preserve">as </w:t>
      </w:r>
      <w:r w:rsidR="00FA5872" w:rsidRPr="008B23C8">
        <w:rPr>
          <w:sz w:val="24"/>
          <w:szCs w:val="24"/>
          <w:lang w:eastAsia="ko-KR"/>
        </w:rPr>
        <w:t xml:space="preserve">posted on the website: </w:t>
      </w:r>
      <w:r w:rsidR="008279F3" w:rsidRPr="008B23C8">
        <w:rPr>
          <w:sz w:val="24"/>
          <w:szCs w:val="24"/>
          <w:lang w:eastAsia="ko-KR"/>
        </w:rPr>
        <w:t>(</w:t>
      </w:r>
      <w:hyperlink r:id="rId11" w:history="1">
        <w:r w:rsidR="008279F3" w:rsidRPr="008B23C8">
          <w:rPr>
            <w:rStyle w:val="a6"/>
            <w:rFonts w:hint="eastAsia"/>
            <w:sz w:val="24"/>
            <w:szCs w:val="24"/>
            <w:lang w:eastAsia="ko-KR"/>
          </w:rPr>
          <w:t>http://ieee802.org/11/Reports/tgbq_update.htm</w:t>
        </w:r>
      </w:hyperlink>
      <w:r w:rsidR="008279F3" w:rsidRPr="008B23C8">
        <w:rPr>
          <w:rStyle w:val="a6"/>
          <w:sz w:val="24"/>
          <w:szCs w:val="24"/>
          <w:lang w:eastAsia="ko-KR"/>
        </w:rPr>
        <w:t xml:space="preserve">) </w:t>
      </w:r>
    </w:p>
    <w:p w14:paraId="4F1F7A06" w14:textId="77777777" w:rsidR="008279F3" w:rsidRPr="008B23C8" w:rsidRDefault="008279F3" w:rsidP="008279F3">
      <w:pPr>
        <w:rPr>
          <w:rStyle w:val="a6"/>
          <w:color w:val="auto"/>
          <w:sz w:val="24"/>
          <w:szCs w:val="24"/>
          <w:u w:val="none"/>
          <w:lang w:eastAsia="ko-KR"/>
        </w:rPr>
      </w:pPr>
    </w:p>
    <w:p w14:paraId="2CA62629" w14:textId="271C051C" w:rsidR="008279F3" w:rsidRPr="008B23C8" w:rsidRDefault="00FF5E12" w:rsidP="00FF5E12">
      <w:pPr>
        <w:pStyle w:val="a7"/>
        <w:numPr>
          <w:ilvl w:val="0"/>
          <w:numId w:val="6"/>
        </w:numPr>
        <w:rPr>
          <w:rStyle w:val="a6"/>
          <w:color w:val="auto"/>
          <w:sz w:val="24"/>
          <w:szCs w:val="24"/>
          <w:u w:val="none"/>
          <w:lang w:eastAsia="ko-KR"/>
        </w:rPr>
      </w:pPr>
      <w:r w:rsidRPr="008B23C8">
        <w:rPr>
          <w:rStyle w:val="a6"/>
          <w:color w:val="auto"/>
          <w:sz w:val="24"/>
          <w:szCs w:val="24"/>
          <w:u w:val="none"/>
          <w:lang w:eastAsia="ko-KR"/>
        </w:rPr>
        <w:t xml:space="preserve">Chair mentioned the background of TGbq and the MAC/PHY technology scope. Chair also noted that it has received approval from LMSC and SA. </w:t>
      </w:r>
      <w:r w:rsidR="006F6413" w:rsidRPr="008B23C8">
        <w:rPr>
          <w:rStyle w:val="a6"/>
          <w:color w:val="auto"/>
          <w:sz w:val="24"/>
          <w:szCs w:val="24"/>
          <w:u w:val="none"/>
          <w:lang w:eastAsia="ko-KR"/>
        </w:rPr>
        <w:t>Chair</w:t>
      </w:r>
      <w:r w:rsidRPr="008B23C8">
        <w:rPr>
          <w:rStyle w:val="a6"/>
          <w:color w:val="auto"/>
          <w:sz w:val="24"/>
          <w:szCs w:val="24"/>
          <w:u w:val="none"/>
          <w:lang w:eastAsia="ko-KR"/>
        </w:rPr>
        <w:t xml:space="preserve"> shared that there are brief records and agendas for the </w:t>
      </w:r>
      <w:r w:rsidR="000D5DC9" w:rsidRPr="008B23C8">
        <w:rPr>
          <w:rStyle w:val="a6"/>
          <w:color w:val="auto"/>
          <w:sz w:val="24"/>
          <w:szCs w:val="24"/>
          <w:u w:val="none"/>
          <w:lang w:eastAsia="ko-KR"/>
        </w:rPr>
        <w:t xml:space="preserve">TGbq </w:t>
      </w:r>
      <w:r w:rsidRPr="008B23C8">
        <w:rPr>
          <w:rStyle w:val="a6"/>
          <w:color w:val="auto"/>
          <w:sz w:val="24"/>
          <w:szCs w:val="24"/>
          <w:u w:val="none"/>
          <w:lang w:eastAsia="ko-KR"/>
        </w:rPr>
        <w:t xml:space="preserve">February and April teleconference calls, as well as the </w:t>
      </w:r>
      <w:r w:rsidR="00F80408" w:rsidRPr="008B23C8">
        <w:rPr>
          <w:rStyle w:val="a6"/>
          <w:color w:val="auto"/>
          <w:sz w:val="24"/>
          <w:szCs w:val="24"/>
          <w:u w:val="none"/>
          <w:lang w:eastAsia="ko-KR"/>
        </w:rPr>
        <w:t xml:space="preserve">TGbq </w:t>
      </w:r>
      <w:r w:rsidRPr="008B23C8">
        <w:rPr>
          <w:rStyle w:val="a6"/>
          <w:color w:val="auto"/>
          <w:sz w:val="24"/>
          <w:szCs w:val="24"/>
          <w:u w:val="none"/>
          <w:lang w:eastAsia="ko-KR"/>
        </w:rPr>
        <w:t xml:space="preserve">March and May </w:t>
      </w:r>
      <w:r w:rsidR="00F3111C">
        <w:rPr>
          <w:rStyle w:val="a6"/>
          <w:color w:val="auto"/>
          <w:sz w:val="24"/>
          <w:szCs w:val="24"/>
          <w:u w:val="none"/>
          <w:lang w:eastAsia="ko-KR"/>
        </w:rPr>
        <w:t>plenary/interim</w:t>
      </w:r>
      <w:r w:rsidRPr="008B23C8">
        <w:rPr>
          <w:rStyle w:val="a6"/>
          <w:color w:val="auto"/>
          <w:sz w:val="24"/>
          <w:szCs w:val="24"/>
          <w:u w:val="none"/>
          <w:lang w:eastAsia="ko-KR"/>
        </w:rPr>
        <w:t xml:space="preserve"> meetings.</w:t>
      </w:r>
    </w:p>
    <w:p w14:paraId="79C33211" w14:textId="32D379D0" w:rsidR="0094436F" w:rsidRPr="0094436F" w:rsidRDefault="0094436F" w:rsidP="003664AE">
      <w:pPr>
        <w:rPr>
          <w:sz w:val="24"/>
          <w:szCs w:val="24"/>
          <w:lang w:eastAsia="ko-KR"/>
        </w:rPr>
      </w:pPr>
    </w:p>
    <w:p w14:paraId="3281A4FD" w14:textId="77777777" w:rsidR="001F377C" w:rsidRDefault="001F377C">
      <w:pPr>
        <w:rPr>
          <w:rFonts w:ascii="Arial" w:eastAsia="Times New Roman" w:hAnsi="Arial"/>
          <w:b/>
          <w:sz w:val="28"/>
          <w:szCs w:val="24"/>
          <w:u w:val="single"/>
          <w:lang w:eastAsia="de-DE"/>
        </w:rPr>
      </w:pPr>
      <w:bookmarkStart w:id="3" w:name="_Toc172531611"/>
      <w:r>
        <w:rPr>
          <w:rFonts w:ascii="Arial" w:eastAsia="Times New Roman" w:hAnsi="Arial"/>
          <w:b/>
          <w:sz w:val="28"/>
          <w:szCs w:val="24"/>
          <w:u w:val="single"/>
          <w:lang w:eastAsia="de-DE"/>
        </w:rPr>
        <w:br w:type="page"/>
      </w:r>
    </w:p>
    <w:p w14:paraId="76383E03" w14:textId="74BA84B2"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bookmarkEnd w:id="3"/>
    </w:p>
    <w:p w14:paraId="66AFED74" w14:textId="5D4B7259" w:rsidR="0000246A" w:rsidRDefault="0000246A" w:rsidP="0000246A">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12" w:history="1">
        <w:r w:rsidR="00783CA6" w:rsidRPr="00783CA6">
          <w:rPr>
            <w:rStyle w:val="a6"/>
            <w:rFonts w:ascii="Arial" w:eastAsia="Times New Roman" w:hAnsi="Arial"/>
            <w:b/>
            <w:sz w:val="24"/>
            <w:szCs w:val="24"/>
            <w:lang w:eastAsia="de-DE"/>
          </w:rPr>
          <w:t>IEEE 11-2</w:t>
        </w:r>
        <w:r w:rsidR="00783CA6" w:rsidRPr="00783CA6">
          <w:rPr>
            <w:rStyle w:val="a6"/>
            <w:rFonts w:ascii="Arial" w:hAnsi="Arial"/>
            <w:b/>
            <w:sz w:val="24"/>
            <w:szCs w:val="24"/>
            <w:lang w:eastAsia="de-DE"/>
          </w:rPr>
          <w:t>5</w:t>
        </w:r>
        <w:r w:rsidR="00783CA6" w:rsidRPr="00783CA6">
          <w:rPr>
            <w:rStyle w:val="a6"/>
            <w:rFonts w:ascii="Arial" w:eastAsia="Times New Roman" w:hAnsi="Arial"/>
            <w:b/>
            <w:sz w:val="24"/>
            <w:szCs w:val="24"/>
            <w:lang w:eastAsia="de-DE"/>
          </w:rPr>
          <w:t>/</w:t>
        </w:r>
        <w:r w:rsidR="00CD5AC2">
          <w:rPr>
            <w:rStyle w:val="a6"/>
            <w:rFonts w:ascii="Arial" w:hAnsi="Arial" w:hint="eastAsia"/>
            <w:b/>
            <w:sz w:val="24"/>
            <w:szCs w:val="24"/>
            <w:lang w:eastAsia="ko-KR"/>
          </w:rPr>
          <w:t>1125</w:t>
        </w:r>
        <w:r w:rsidR="00783CA6" w:rsidRPr="00783CA6">
          <w:rPr>
            <w:rStyle w:val="a6"/>
            <w:rFonts w:ascii="Arial" w:eastAsia="Times New Roman" w:hAnsi="Arial"/>
            <w:b/>
            <w:sz w:val="24"/>
            <w:szCs w:val="24"/>
            <w:lang w:eastAsia="de-DE"/>
          </w:rPr>
          <w:t>r</w:t>
        </w:r>
        <w:r w:rsidR="00783CA6" w:rsidRPr="00783CA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sidR="00C121D4">
        <w:rPr>
          <w:rFonts w:ascii="Arial" w:eastAsiaTheme="minorEastAsia" w:hAnsi="Arial" w:hint="eastAsia"/>
          <w:b/>
          <w:sz w:val="24"/>
          <w:szCs w:val="24"/>
          <w:lang w:eastAsia="ko-KR"/>
        </w:rPr>
        <w:t xml:space="preserve"> </w:t>
      </w:r>
      <w:r w:rsidR="00CD5AC2" w:rsidRPr="00CD5AC2">
        <w:rPr>
          <w:rFonts w:ascii="Arial" w:eastAsiaTheme="minorEastAsia" w:hAnsi="Arial"/>
          <w:b/>
          <w:sz w:val="24"/>
          <w:szCs w:val="24"/>
          <w:lang w:eastAsia="ko-KR"/>
        </w:rPr>
        <w:t>IMMW Channel Bandwidth and Throughput Discussions</w:t>
      </w:r>
      <w:r w:rsidR="00783CA6" w:rsidRPr="00783CA6">
        <w:rPr>
          <w:rFonts w:ascii="Arial" w:eastAsiaTheme="minorEastAsia" w:hAnsi="Arial" w:hint="eastAsia"/>
          <w:b/>
          <w:sz w:val="24"/>
          <w:szCs w:val="24"/>
          <w:lang w:eastAsia="ko-KR"/>
        </w:rPr>
        <w:t xml:space="preserve"> </w:t>
      </w:r>
      <w:r w:rsidR="009520C2">
        <w:rPr>
          <w:rFonts w:ascii="Arial" w:eastAsiaTheme="minorEastAsia" w:hAnsi="Arial" w:hint="eastAsia"/>
          <w:b/>
          <w:sz w:val="24"/>
          <w:szCs w:val="24"/>
          <w:lang w:eastAsia="ko-KR"/>
        </w:rPr>
        <w:t>(</w:t>
      </w:r>
      <w:r w:rsidR="00CD5AC2" w:rsidRPr="00CD5AC2">
        <w:rPr>
          <w:rFonts w:ascii="Arial" w:eastAsiaTheme="minorEastAsia" w:hAnsi="Arial"/>
          <w:b/>
          <w:sz w:val="24"/>
          <w:szCs w:val="24"/>
          <w:lang w:eastAsia="ko-KR"/>
        </w:rPr>
        <w:t>Alfonso Fernandez</w:t>
      </w:r>
      <w:r w:rsidR="00CD5AC2">
        <w:rPr>
          <w:rFonts w:ascii="Arial" w:eastAsiaTheme="minorEastAsia" w:hAnsi="Arial" w:hint="eastAsia"/>
          <w:b/>
          <w:sz w:val="24"/>
          <w:szCs w:val="24"/>
          <w:lang w:eastAsia="ko-KR"/>
        </w:rPr>
        <w:t>,</w:t>
      </w:r>
      <w:r w:rsidR="00CD5AC2" w:rsidRPr="00CD5AC2">
        <w:rPr>
          <w:rFonts w:ascii="Arial" w:eastAsiaTheme="minorEastAsia" w:hAnsi="Arial"/>
          <w:b/>
          <w:sz w:val="24"/>
          <w:szCs w:val="24"/>
          <w:lang w:eastAsia="ko-KR"/>
        </w:rPr>
        <w:t xml:space="preserve"> Nokia</w:t>
      </w:r>
      <w:r w:rsidR="009520C2">
        <w:rPr>
          <w:rFonts w:ascii="Arial" w:eastAsiaTheme="minorEastAsia" w:hAnsi="Arial" w:hint="eastAsia"/>
          <w:b/>
          <w:sz w:val="24"/>
          <w:szCs w:val="24"/>
          <w:lang w:eastAsia="ko-KR"/>
        </w:rPr>
        <w:t>)</w:t>
      </w:r>
    </w:p>
    <w:p w14:paraId="4C9C263A" w14:textId="77777777" w:rsidR="00A0150F" w:rsidRDefault="00A0150F" w:rsidP="00B72509">
      <w:pPr>
        <w:rPr>
          <w:lang w:eastAsia="ko-KR"/>
        </w:rPr>
      </w:pPr>
    </w:p>
    <w:p w14:paraId="1403D561" w14:textId="20E5950C" w:rsidR="00A0150F" w:rsidRDefault="00CD5AC2" w:rsidP="00BA03A5">
      <w:pPr>
        <w:pStyle w:val="a7"/>
        <w:numPr>
          <w:ilvl w:val="0"/>
          <w:numId w:val="6"/>
        </w:numPr>
        <w:rPr>
          <w:sz w:val="24"/>
          <w:szCs w:val="24"/>
          <w:lang w:eastAsia="ko-KR"/>
        </w:rPr>
      </w:pPr>
      <w:r>
        <w:rPr>
          <w:rFonts w:hint="eastAsia"/>
          <w:sz w:val="24"/>
          <w:szCs w:val="24"/>
          <w:lang w:eastAsia="ko-KR"/>
        </w:rPr>
        <w:t>Alfonso</w:t>
      </w:r>
      <w:r w:rsidR="00907BD9">
        <w:rPr>
          <w:rFonts w:hint="eastAsia"/>
          <w:sz w:val="24"/>
          <w:szCs w:val="24"/>
          <w:lang w:eastAsia="ko-KR"/>
        </w:rPr>
        <w:t xml:space="preserve"> </w:t>
      </w:r>
      <w:r w:rsidR="00A0150F" w:rsidRPr="0070629D">
        <w:rPr>
          <w:sz w:val="24"/>
          <w:szCs w:val="24"/>
          <w:lang w:eastAsia="ko-KR"/>
        </w:rPr>
        <w:t xml:space="preserve">presented </w:t>
      </w:r>
      <w:hyperlink r:id="rId13" w:history="1">
        <w:r w:rsidR="00A0150F" w:rsidRPr="00474429">
          <w:rPr>
            <w:rStyle w:val="a6"/>
            <w:sz w:val="24"/>
            <w:szCs w:val="24"/>
            <w:lang w:eastAsia="ko-KR"/>
          </w:rPr>
          <w:t>IEEE 11-25/</w:t>
        </w:r>
        <w:r w:rsidRPr="00474429">
          <w:rPr>
            <w:rStyle w:val="a6"/>
            <w:rFonts w:hint="eastAsia"/>
            <w:sz w:val="24"/>
            <w:szCs w:val="24"/>
            <w:lang w:eastAsia="ko-KR"/>
          </w:rPr>
          <w:t>1125</w:t>
        </w:r>
        <w:r w:rsidR="00A0150F" w:rsidRPr="00474429">
          <w:rPr>
            <w:rStyle w:val="a6"/>
            <w:sz w:val="24"/>
            <w:szCs w:val="24"/>
            <w:lang w:eastAsia="ko-KR"/>
          </w:rPr>
          <w:t>r</w:t>
        </w:r>
        <w:r w:rsidR="00907BD9" w:rsidRPr="00474429">
          <w:rPr>
            <w:rStyle w:val="a6"/>
            <w:rFonts w:hint="eastAsia"/>
            <w:sz w:val="24"/>
            <w:szCs w:val="24"/>
            <w:lang w:eastAsia="ko-KR"/>
          </w:rPr>
          <w:t>0</w:t>
        </w:r>
      </w:hyperlink>
      <w:r w:rsidR="00605AAE">
        <w:rPr>
          <w:sz w:val="24"/>
          <w:szCs w:val="24"/>
          <w:lang w:eastAsia="ko-KR"/>
        </w:rPr>
        <w:t>.</w:t>
      </w:r>
    </w:p>
    <w:p w14:paraId="7BAB41C2" w14:textId="77777777" w:rsidR="00C4494A" w:rsidRDefault="00C4494A" w:rsidP="00B72509">
      <w:pPr>
        <w:rPr>
          <w:lang w:eastAsia="ko-KR"/>
        </w:rPr>
      </w:pPr>
    </w:p>
    <w:p w14:paraId="48C3B740" w14:textId="77777777" w:rsidR="00EA0302" w:rsidRDefault="00EA0302" w:rsidP="00EA0302">
      <w:pPr>
        <w:pStyle w:val="a7"/>
        <w:numPr>
          <w:ilvl w:val="0"/>
          <w:numId w:val="6"/>
        </w:numPr>
        <w:rPr>
          <w:sz w:val="24"/>
          <w:szCs w:val="24"/>
          <w:lang w:eastAsia="de-DE"/>
        </w:rPr>
      </w:pPr>
      <w:r>
        <w:rPr>
          <w:rFonts w:hint="eastAsia"/>
          <w:sz w:val="24"/>
          <w:szCs w:val="24"/>
          <w:lang w:eastAsia="ko-KR"/>
        </w:rPr>
        <w:t xml:space="preserve">Q: 11bq PPDU is basically designed based on the </w:t>
      </w:r>
      <w:r>
        <w:rPr>
          <w:sz w:val="24"/>
          <w:szCs w:val="24"/>
          <w:lang w:eastAsia="ko-KR"/>
        </w:rPr>
        <w:t>existing</w:t>
      </w:r>
      <w:r>
        <w:rPr>
          <w:rFonts w:hint="eastAsia"/>
          <w:sz w:val="24"/>
          <w:szCs w:val="24"/>
          <w:lang w:eastAsia="ko-KR"/>
        </w:rPr>
        <w:t xml:space="preserve"> sub-7GHz PHY. Could you elaborate how to make it possible to use 5.12GHz bandwidth by reusing the </w:t>
      </w:r>
      <w:r>
        <w:rPr>
          <w:sz w:val="24"/>
          <w:szCs w:val="24"/>
          <w:lang w:eastAsia="ko-KR"/>
        </w:rPr>
        <w:t>existing</w:t>
      </w:r>
      <w:r>
        <w:rPr>
          <w:rFonts w:hint="eastAsia"/>
          <w:sz w:val="24"/>
          <w:szCs w:val="24"/>
          <w:lang w:eastAsia="ko-KR"/>
        </w:rPr>
        <w:t xml:space="preserve"> sub-7GHz PHY?</w:t>
      </w:r>
    </w:p>
    <w:p w14:paraId="1759F1C9" w14:textId="77777777" w:rsidR="00EA0302" w:rsidRPr="001F23D2" w:rsidRDefault="00EA0302" w:rsidP="00EA0302">
      <w:pPr>
        <w:pStyle w:val="a7"/>
        <w:rPr>
          <w:sz w:val="24"/>
          <w:szCs w:val="24"/>
          <w:lang w:eastAsia="de-DE"/>
        </w:rPr>
      </w:pPr>
    </w:p>
    <w:p w14:paraId="709D7632" w14:textId="77777777" w:rsidR="00EA0302" w:rsidRDefault="00EA0302" w:rsidP="00EA0302">
      <w:pPr>
        <w:pStyle w:val="a7"/>
        <w:numPr>
          <w:ilvl w:val="0"/>
          <w:numId w:val="6"/>
        </w:numPr>
        <w:rPr>
          <w:sz w:val="24"/>
          <w:szCs w:val="24"/>
          <w:lang w:eastAsia="de-DE"/>
        </w:rPr>
      </w:pPr>
      <w:r>
        <w:rPr>
          <w:rFonts w:hint="eastAsia"/>
          <w:sz w:val="24"/>
          <w:szCs w:val="24"/>
          <w:lang w:eastAsia="ko-KR"/>
        </w:rPr>
        <w:t>A: We need a short subcarrier spacing. Otherwise, FFT size becomes very long. If we combine the design parameter numbers of 2.4GHz in a good manner, then 5.12GHz bandwidth is possible with reasonable FFT size.</w:t>
      </w:r>
    </w:p>
    <w:p w14:paraId="63CC559F" w14:textId="77777777" w:rsidR="00EA0302" w:rsidRPr="00A04996" w:rsidRDefault="00EA0302" w:rsidP="00EA0302">
      <w:pPr>
        <w:pStyle w:val="a7"/>
        <w:rPr>
          <w:sz w:val="24"/>
          <w:szCs w:val="24"/>
          <w:lang w:eastAsia="de-DE"/>
        </w:rPr>
      </w:pPr>
    </w:p>
    <w:p w14:paraId="30FD9F89" w14:textId="7476F383" w:rsidR="00EA0302" w:rsidRDefault="00EA0302" w:rsidP="00EA0302">
      <w:pPr>
        <w:pStyle w:val="a7"/>
        <w:numPr>
          <w:ilvl w:val="0"/>
          <w:numId w:val="6"/>
        </w:numPr>
        <w:rPr>
          <w:sz w:val="24"/>
          <w:szCs w:val="24"/>
          <w:lang w:eastAsia="de-DE"/>
        </w:rPr>
      </w:pPr>
      <w:r>
        <w:rPr>
          <w:rFonts w:hint="eastAsia"/>
          <w:sz w:val="24"/>
          <w:szCs w:val="24"/>
          <w:lang w:eastAsia="ko-KR"/>
        </w:rPr>
        <w:t xml:space="preserve">Q: Short subcarrier spacing is </w:t>
      </w:r>
      <w:r>
        <w:rPr>
          <w:sz w:val="24"/>
          <w:szCs w:val="24"/>
          <w:lang w:eastAsia="ko-KR"/>
        </w:rPr>
        <w:t>achieved</w:t>
      </w:r>
      <w:r>
        <w:rPr>
          <w:rFonts w:hint="eastAsia"/>
          <w:sz w:val="24"/>
          <w:szCs w:val="24"/>
          <w:lang w:eastAsia="ko-KR"/>
        </w:rPr>
        <w:t xml:space="preserve"> by up</w:t>
      </w:r>
      <w:r w:rsidR="0033084B">
        <w:rPr>
          <w:sz w:val="24"/>
          <w:szCs w:val="24"/>
          <w:lang w:eastAsia="ko-KR"/>
        </w:rPr>
        <w:t>c</w:t>
      </w:r>
      <w:r>
        <w:rPr>
          <w:rFonts w:hint="eastAsia"/>
          <w:sz w:val="24"/>
          <w:szCs w:val="24"/>
          <w:lang w:eastAsia="ko-KR"/>
        </w:rPr>
        <w:t xml:space="preserve">locking the </w:t>
      </w:r>
      <w:r>
        <w:rPr>
          <w:sz w:val="24"/>
          <w:szCs w:val="24"/>
          <w:lang w:eastAsia="ko-KR"/>
        </w:rPr>
        <w:t>existing</w:t>
      </w:r>
      <w:r>
        <w:rPr>
          <w:rFonts w:hint="eastAsia"/>
          <w:sz w:val="24"/>
          <w:szCs w:val="24"/>
          <w:lang w:eastAsia="ko-KR"/>
        </w:rPr>
        <w:t xml:space="preserve"> PHY, e.g., 8x upclocking. However, there </w:t>
      </w:r>
      <w:r w:rsidR="00F27DB9">
        <w:rPr>
          <w:sz w:val="24"/>
          <w:szCs w:val="24"/>
          <w:lang w:eastAsia="ko-KR"/>
        </w:rPr>
        <w:t>are</w:t>
      </w:r>
      <w:r>
        <w:rPr>
          <w:rFonts w:hint="eastAsia"/>
          <w:sz w:val="24"/>
          <w:szCs w:val="24"/>
          <w:lang w:eastAsia="ko-KR"/>
        </w:rPr>
        <w:t xml:space="preserve"> no parameters that can be used for up</w:t>
      </w:r>
      <w:r w:rsidR="0033084B">
        <w:rPr>
          <w:sz w:val="24"/>
          <w:szCs w:val="24"/>
          <w:lang w:eastAsia="ko-KR"/>
        </w:rPr>
        <w:t>c</w:t>
      </w:r>
      <w:r>
        <w:rPr>
          <w:rFonts w:hint="eastAsia"/>
          <w:sz w:val="24"/>
          <w:szCs w:val="24"/>
          <w:lang w:eastAsia="ko-KR"/>
        </w:rPr>
        <w:t xml:space="preserve">locking to make 5.12GHz bandwidth. Without discussing the PHY </w:t>
      </w:r>
      <w:r>
        <w:rPr>
          <w:sz w:val="24"/>
          <w:szCs w:val="24"/>
          <w:lang w:eastAsia="ko-KR"/>
        </w:rPr>
        <w:t>numerology</w:t>
      </w:r>
      <w:r>
        <w:rPr>
          <w:rFonts w:hint="eastAsia"/>
          <w:sz w:val="24"/>
          <w:szCs w:val="24"/>
          <w:lang w:eastAsia="ko-KR"/>
        </w:rPr>
        <w:t xml:space="preserve"> and upclocking rate, it is not easy to see the feasibility of 5.1</w:t>
      </w:r>
      <w:r w:rsidR="00D741EE">
        <w:rPr>
          <w:sz w:val="24"/>
          <w:szCs w:val="24"/>
          <w:lang w:eastAsia="ko-KR"/>
        </w:rPr>
        <w:t>2</w:t>
      </w:r>
      <w:r>
        <w:rPr>
          <w:rFonts w:hint="eastAsia"/>
          <w:sz w:val="24"/>
          <w:szCs w:val="24"/>
          <w:lang w:eastAsia="ko-KR"/>
        </w:rPr>
        <w:t>GHz bandwidth.</w:t>
      </w:r>
    </w:p>
    <w:p w14:paraId="0CDE1E65" w14:textId="77777777" w:rsidR="00EA0302" w:rsidRPr="00354390" w:rsidRDefault="00EA0302" w:rsidP="00EA0302">
      <w:pPr>
        <w:pStyle w:val="a7"/>
        <w:rPr>
          <w:sz w:val="24"/>
          <w:szCs w:val="24"/>
          <w:lang w:eastAsia="de-DE"/>
        </w:rPr>
      </w:pPr>
    </w:p>
    <w:p w14:paraId="4040B114" w14:textId="77777777" w:rsidR="00EA0302" w:rsidRDefault="00EA0302" w:rsidP="00EA0302">
      <w:pPr>
        <w:pStyle w:val="a7"/>
        <w:numPr>
          <w:ilvl w:val="0"/>
          <w:numId w:val="6"/>
        </w:numPr>
        <w:rPr>
          <w:sz w:val="24"/>
          <w:szCs w:val="24"/>
          <w:lang w:eastAsia="de-DE"/>
        </w:rPr>
      </w:pPr>
      <w:r>
        <w:rPr>
          <w:rFonts w:hint="eastAsia"/>
          <w:sz w:val="24"/>
          <w:szCs w:val="24"/>
          <w:lang w:eastAsia="ko-KR"/>
        </w:rPr>
        <w:t xml:space="preserve">A: We can integrate multiple </w:t>
      </w:r>
      <w:r>
        <w:rPr>
          <w:sz w:val="24"/>
          <w:szCs w:val="24"/>
          <w:lang w:eastAsia="ko-KR"/>
        </w:rPr>
        <w:t>things</w:t>
      </w:r>
      <w:r>
        <w:rPr>
          <w:rFonts w:hint="eastAsia"/>
          <w:sz w:val="24"/>
          <w:szCs w:val="24"/>
          <w:lang w:eastAsia="ko-KR"/>
        </w:rPr>
        <w:t xml:space="preserve"> from different frequency bands and combine them with appropriate tuning to get the subcarrier spacing required to implement 5.12GHz bandwidth. </w:t>
      </w:r>
    </w:p>
    <w:p w14:paraId="0CD62270" w14:textId="77777777" w:rsidR="00EA0302" w:rsidRPr="001F23D2" w:rsidRDefault="00EA0302" w:rsidP="00EA0302">
      <w:pPr>
        <w:pStyle w:val="a7"/>
        <w:rPr>
          <w:sz w:val="24"/>
          <w:szCs w:val="24"/>
          <w:lang w:eastAsia="de-DE"/>
        </w:rPr>
      </w:pPr>
    </w:p>
    <w:p w14:paraId="0DF3D1D2" w14:textId="17F5EAE0" w:rsidR="00EA0302" w:rsidRDefault="00EA0302" w:rsidP="00EA0302">
      <w:pPr>
        <w:pStyle w:val="a7"/>
        <w:numPr>
          <w:ilvl w:val="0"/>
          <w:numId w:val="6"/>
        </w:numPr>
        <w:rPr>
          <w:sz w:val="24"/>
          <w:szCs w:val="24"/>
          <w:lang w:eastAsia="de-DE"/>
        </w:rPr>
      </w:pPr>
      <w:r>
        <w:rPr>
          <w:rFonts w:hint="eastAsia"/>
          <w:sz w:val="24"/>
          <w:szCs w:val="24"/>
          <w:lang w:eastAsia="ko-KR"/>
        </w:rPr>
        <w:t xml:space="preserve">Q: There is a </w:t>
      </w:r>
      <w:r w:rsidR="0033084B">
        <w:rPr>
          <w:sz w:val="24"/>
          <w:szCs w:val="24"/>
          <w:lang w:eastAsia="ko-KR"/>
        </w:rPr>
        <w:t>trade-off</w:t>
      </w:r>
      <w:r>
        <w:rPr>
          <w:rFonts w:hint="eastAsia"/>
          <w:sz w:val="24"/>
          <w:szCs w:val="24"/>
          <w:lang w:eastAsia="ko-KR"/>
        </w:rPr>
        <w:t xml:space="preserve"> between cost </w:t>
      </w:r>
      <w:r>
        <w:rPr>
          <w:sz w:val="24"/>
          <w:szCs w:val="24"/>
          <w:lang w:eastAsia="ko-KR"/>
        </w:rPr>
        <w:t xml:space="preserve">and </w:t>
      </w:r>
      <w:r>
        <w:rPr>
          <w:rFonts w:hint="eastAsia"/>
          <w:sz w:val="24"/>
          <w:szCs w:val="24"/>
          <w:lang w:eastAsia="ko-KR"/>
        </w:rPr>
        <w:t xml:space="preserve">performance. If we consider the cost for implementation, more than 2GHz may not be reasonable. Considering the </w:t>
      </w:r>
      <w:r>
        <w:rPr>
          <w:sz w:val="24"/>
          <w:szCs w:val="24"/>
          <w:lang w:eastAsia="ko-KR"/>
        </w:rPr>
        <w:t>minimum</w:t>
      </w:r>
      <w:r>
        <w:rPr>
          <w:rFonts w:hint="eastAsia"/>
          <w:sz w:val="24"/>
          <w:szCs w:val="24"/>
          <w:lang w:eastAsia="ko-KR"/>
        </w:rPr>
        <w:t xml:space="preserve"> throughput, 160MHz bandwidth is best for minimum bandwidth. In addition, in order to make many </w:t>
      </w:r>
      <w:r>
        <w:rPr>
          <w:sz w:val="24"/>
          <w:szCs w:val="24"/>
          <w:lang w:eastAsia="ko-KR"/>
        </w:rPr>
        <w:t>commercial</w:t>
      </w:r>
      <w:r>
        <w:rPr>
          <w:rFonts w:hint="eastAsia"/>
          <w:sz w:val="24"/>
          <w:szCs w:val="24"/>
          <w:lang w:eastAsia="ko-KR"/>
        </w:rPr>
        <w:t xml:space="preserve"> devices utilize 60GHz, 160MHz is good as the minimum bandwidth. 640MHz or 1280MHz </w:t>
      </w:r>
      <w:r>
        <w:rPr>
          <w:sz w:val="24"/>
          <w:szCs w:val="24"/>
          <w:lang w:eastAsia="ko-KR"/>
        </w:rPr>
        <w:t>bandwid</w:t>
      </w:r>
      <w:r>
        <w:rPr>
          <w:rFonts w:hint="eastAsia"/>
          <w:sz w:val="24"/>
          <w:szCs w:val="24"/>
          <w:lang w:eastAsia="ko-KR"/>
        </w:rPr>
        <w:t xml:space="preserve">th is preferred as the maximum </w:t>
      </w:r>
      <w:r w:rsidR="0033084B">
        <w:rPr>
          <w:sz w:val="24"/>
          <w:szCs w:val="24"/>
          <w:lang w:eastAsia="ko-KR"/>
        </w:rPr>
        <w:t>bandwidth</w:t>
      </w:r>
      <w:r>
        <w:rPr>
          <w:rFonts w:hint="eastAsia"/>
          <w:sz w:val="24"/>
          <w:szCs w:val="24"/>
          <w:lang w:eastAsia="ko-KR"/>
        </w:rPr>
        <w:t xml:space="preserve"> in consideration of the </w:t>
      </w:r>
      <w:r>
        <w:rPr>
          <w:sz w:val="24"/>
          <w:szCs w:val="24"/>
          <w:lang w:eastAsia="ko-KR"/>
        </w:rPr>
        <w:t>reasonable</w:t>
      </w:r>
      <w:r>
        <w:rPr>
          <w:rFonts w:hint="eastAsia"/>
          <w:sz w:val="24"/>
          <w:szCs w:val="24"/>
          <w:lang w:eastAsia="ko-KR"/>
        </w:rPr>
        <w:t xml:space="preserve"> cost. </w:t>
      </w:r>
    </w:p>
    <w:p w14:paraId="5DC5226E" w14:textId="77777777" w:rsidR="00EA0302" w:rsidRPr="00805AD7" w:rsidRDefault="00EA0302" w:rsidP="00EA0302">
      <w:pPr>
        <w:pStyle w:val="a7"/>
        <w:rPr>
          <w:sz w:val="24"/>
          <w:szCs w:val="24"/>
          <w:lang w:eastAsia="de-DE"/>
        </w:rPr>
      </w:pPr>
    </w:p>
    <w:p w14:paraId="6EC6B830" w14:textId="2C1AC67B" w:rsidR="00EA0302" w:rsidRDefault="00EA0302" w:rsidP="00EA0302">
      <w:pPr>
        <w:pStyle w:val="a7"/>
        <w:numPr>
          <w:ilvl w:val="0"/>
          <w:numId w:val="6"/>
        </w:numPr>
        <w:rPr>
          <w:sz w:val="24"/>
          <w:szCs w:val="24"/>
          <w:lang w:eastAsia="de-DE"/>
        </w:rPr>
      </w:pPr>
      <w:r>
        <w:rPr>
          <w:rFonts w:hint="eastAsia"/>
          <w:sz w:val="24"/>
          <w:szCs w:val="24"/>
          <w:lang w:eastAsia="ko-KR"/>
        </w:rPr>
        <w:t xml:space="preserve">A: My opinion is not to </w:t>
      </w:r>
      <w:r w:rsidR="0033084B">
        <w:rPr>
          <w:sz w:val="24"/>
          <w:szCs w:val="24"/>
          <w:lang w:eastAsia="ko-KR"/>
        </w:rPr>
        <w:t>limit</w:t>
      </w:r>
      <w:r>
        <w:rPr>
          <w:rFonts w:hint="eastAsia"/>
          <w:sz w:val="24"/>
          <w:szCs w:val="24"/>
          <w:lang w:eastAsia="ko-KR"/>
        </w:rPr>
        <w:t xml:space="preserve"> power and bandwidth. </w:t>
      </w:r>
      <w:r>
        <w:rPr>
          <w:sz w:val="24"/>
          <w:szCs w:val="24"/>
          <w:lang w:eastAsia="ko-KR"/>
        </w:rPr>
        <w:t>T</w:t>
      </w:r>
      <w:r>
        <w:rPr>
          <w:rFonts w:hint="eastAsia"/>
          <w:sz w:val="24"/>
          <w:szCs w:val="24"/>
          <w:lang w:eastAsia="ko-KR"/>
        </w:rPr>
        <w:t xml:space="preserve">he future devices may support wider </w:t>
      </w:r>
      <w:r>
        <w:rPr>
          <w:sz w:val="24"/>
          <w:szCs w:val="24"/>
          <w:lang w:eastAsia="ko-KR"/>
        </w:rPr>
        <w:t>bandwidth</w:t>
      </w:r>
      <w:r>
        <w:rPr>
          <w:rFonts w:hint="eastAsia"/>
          <w:sz w:val="24"/>
          <w:szCs w:val="24"/>
          <w:lang w:eastAsia="ko-KR"/>
        </w:rPr>
        <w:t xml:space="preserve"> for higher performance. If we combine the current parameter numbers, we can </w:t>
      </w:r>
      <w:r>
        <w:rPr>
          <w:sz w:val="24"/>
          <w:szCs w:val="24"/>
          <w:lang w:eastAsia="ko-KR"/>
        </w:rPr>
        <w:t>achieve</w:t>
      </w:r>
      <w:r>
        <w:rPr>
          <w:rFonts w:hint="eastAsia"/>
          <w:sz w:val="24"/>
          <w:szCs w:val="24"/>
          <w:lang w:eastAsia="ko-KR"/>
        </w:rPr>
        <w:t xml:space="preserve"> higher capacity. I insist 11bq should cover 5.1</w:t>
      </w:r>
      <w:r w:rsidR="00D102A5">
        <w:rPr>
          <w:sz w:val="24"/>
          <w:szCs w:val="24"/>
          <w:lang w:eastAsia="ko-KR"/>
        </w:rPr>
        <w:t>2</w:t>
      </w:r>
      <w:r>
        <w:rPr>
          <w:rFonts w:hint="eastAsia"/>
          <w:sz w:val="24"/>
          <w:szCs w:val="24"/>
          <w:lang w:eastAsia="ko-KR"/>
        </w:rPr>
        <w:t>GHz bandwidth for future usage.</w:t>
      </w:r>
    </w:p>
    <w:p w14:paraId="58950EA9" w14:textId="77777777" w:rsidR="00EA0302" w:rsidRPr="004107D1" w:rsidRDefault="00EA0302" w:rsidP="00EA0302">
      <w:pPr>
        <w:pStyle w:val="a7"/>
        <w:rPr>
          <w:sz w:val="24"/>
          <w:szCs w:val="24"/>
          <w:lang w:eastAsia="de-DE"/>
        </w:rPr>
      </w:pPr>
    </w:p>
    <w:p w14:paraId="4CCF6D5E" w14:textId="1A1B32D3" w:rsidR="0018463E" w:rsidRDefault="00EA0302" w:rsidP="0018463E">
      <w:pPr>
        <w:pStyle w:val="a7"/>
        <w:numPr>
          <w:ilvl w:val="0"/>
          <w:numId w:val="6"/>
        </w:numPr>
        <w:rPr>
          <w:sz w:val="24"/>
          <w:szCs w:val="24"/>
          <w:lang w:eastAsia="de-DE"/>
        </w:rPr>
      </w:pPr>
      <w:r>
        <w:rPr>
          <w:rFonts w:hint="eastAsia"/>
          <w:sz w:val="24"/>
          <w:szCs w:val="24"/>
          <w:lang w:eastAsia="ko-KR"/>
        </w:rPr>
        <w:t>Q: I think the 5</w:t>
      </w:r>
      <w:r w:rsidR="009C5F9B">
        <w:rPr>
          <w:sz w:val="24"/>
          <w:szCs w:val="24"/>
          <w:lang w:eastAsia="ko-KR"/>
        </w:rPr>
        <w:t>.12</w:t>
      </w:r>
      <w:r>
        <w:rPr>
          <w:rFonts w:hint="eastAsia"/>
          <w:sz w:val="24"/>
          <w:szCs w:val="24"/>
          <w:lang w:eastAsia="ko-KR"/>
        </w:rPr>
        <w:t xml:space="preserve">GHz bandwidth is quite aggressive. It is not realistic in terms of the cost to implement and deployment. If we need a wider coverage, we can use sub-7GHz link which is the mandatory for 11bq devices. 5120MHz is not realistic in both </w:t>
      </w:r>
      <w:r w:rsidR="0033084B">
        <w:rPr>
          <w:sz w:val="24"/>
          <w:szCs w:val="24"/>
          <w:lang w:eastAsia="ko-KR"/>
        </w:rPr>
        <w:t>commercialization</w:t>
      </w:r>
      <w:r>
        <w:rPr>
          <w:rFonts w:hint="eastAsia"/>
          <w:sz w:val="24"/>
          <w:szCs w:val="24"/>
          <w:lang w:eastAsia="ko-KR"/>
        </w:rPr>
        <w:t xml:space="preserve"> and practicality.</w:t>
      </w:r>
    </w:p>
    <w:p w14:paraId="3F60E49B" w14:textId="77777777" w:rsidR="0018463E" w:rsidRPr="0018463E" w:rsidRDefault="0018463E" w:rsidP="0018463E">
      <w:pPr>
        <w:rPr>
          <w:sz w:val="24"/>
          <w:szCs w:val="24"/>
          <w:lang w:eastAsia="de-DE"/>
        </w:rPr>
      </w:pPr>
    </w:p>
    <w:p w14:paraId="34CA2763" w14:textId="12291320" w:rsidR="009B5DD1" w:rsidRPr="0018463E" w:rsidRDefault="00EA0302" w:rsidP="0018463E">
      <w:pPr>
        <w:pStyle w:val="a7"/>
        <w:numPr>
          <w:ilvl w:val="0"/>
          <w:numId w:val="6"/>
        </w:numPr>
        <w:rPr>
          <w:sz w:val="24"/>
          <w:szCs w:val="24"/>
          <w:lang w:eastAsia="de-DE"/>
        </w:rPr>
      </w:pPr>
      <w:r w:rsidRPr="0018463E">
        <w:rPr>
          <w:rFonts w:hint="eastAsia"/>
          <w:sz w:val="24"/>
          <w:szCs w:val="24"/>
          <w:lang w:eastAsia="ko-KR"/>
        </w:rPr>
        <w:t>A: My main scenario is a room scenario. It can cover a room with very high throughput at different rooms in home with Fiber-to-the-Home (FTTH).</w:t>
      </w:r>
    </w:p>
    <w:p w14:paraId="1D8FCA51" w14:textId="0D2A7E89" w:rsidR="006266DE" w:rsidRPr="0024360A" w:rsidRDefault="006266DE" w:rsidP="00B72509">
      <w:pPr>
        <w:rPr>
          <w:lang w:eastAsia="ko-KR"/>
        </w:rPr>
      </w:pPr>
    </w:p>
    <w:p w14:paraId="2F688100" w14:textId="77777777" w:rsidR="00884365" w:rsidRDefault="00884365">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7BEBD3DC" w14:textId="0BA5CD49" w:rsidR="00C121D4" w:rsidRDefault="00C121D4"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4" w:history="1">
        <w:r w:rsidRPr="009520C2">
          <w:rPr>
            <w:rStyle w:val="a6"/>
            <w:rFonts w:ascii="Arial" w:eastAsiaTheme="minorEastAsia" w:hAnsi="Arial" w:hint="eastAsia"/>
            <w:b/>
            <w:sz w:val="24"/>
            <w:szCs w:val="24"/>
            <w:lang w:eastAsia="ko-KR"/>
          </w:rPr>
          <w:t>IEEE 11-25/</w:t>
        </w:r>
        <w:r w:rsidR="00411404">
          <w:rPr>
            <w:rStyle w:val="a6"/>
            <w:rFonts w:ascii="Arial" w:eastAsiaTheme="minorEastAsia" w:hAnsi="Arial" w:hint="eastAsia"/>
            <w:b/>
            <w:sz w:val="24"/>
            <w:szCs w:val="24"/>
            <w:lang w:eastAsia="ko-KR"/>
          </w:rPr>
          <w:t>1304</w:t>
        </w:r>
        <w:r w:rsidRPr="009520C2">
          <w:rPr>
            <w:rStyle w:val="a6"/>
            <w:rFonts w:ascii="Arial" w:eastAsiaTheme="minorEastAsia" w:hAnsi="Arial" w:hint="eastAsia"/>
            <w:b/>
            <w:sz w:val="24"/>
            <w:szCs w:val="24"/>
            <w:lang w:eastAsia="ko-KR"/>
          </w:rPr>
          <w:t>r</w:t>
        </w:r>
        <w:r w:rsidR="00B030DF">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411404">
        <w:rPr>
          <w:rFonts w:ascii="Arial" w:eastAsiaTheme="minorEastAsia" w:hAnsi="Arial" w:hint="eastAsia"/>
          <w:b/>
          <w:sz w:val="24"/>
          <w:szCs w:val="24"/>
          <w:lang w:eastAsia="ko-KR"/>
        </w:rPr>
        <w:t>Discussion on TRN field in IMMW PPDU</w:t>
      </w:r>
      <w:r w:rsidR="009520C2">
        <w:rPr>
          <w:rFonts w:ascii="Arial" w:eastAsiaTheme="minorEastAsia" w:hAnsi="Arial" w:hint="eastAsia"/>
          <w:b/>
          <w:sz w:val="24"/>
          <w:szCs w:val="24"/>
          <w:lang w:eastAsia="ko-KR"/>
        </w:rPr>
        <w:t xml:space="preserve"> (</w:t>
      </w:r>
      <w:r w:rsidR="003C5459">
        <w:rPr>
          <w:rFonts w:ascii="Arial" w:eastAsiaTheme="minorEastAsia" w:hAnsi="Arial" w:hint="eastAsia"/>
          <w:b/>
          <w:sz w:val="24"/>
          <w:szCs w:val="24"/>
          <w:lang w:eastAsia="ko-KR"/>
        </w:rPr>
        <w:t>Mengshi Hu, Huawei</w:t>
      </w:r>
      <w:r w:rsidR="009520C2">
        <w:rPr>
          <w:rFonts w:ascii="Arial" w:eastAsiaTheme="minorEastAsia" w:hAnsi="Arial" w:hint="eastAsia"/>
          <w:b/>
          <w:sz w:val="24"/>
          <w:szCs w:val="24"/>
          <w:lang w:eastAsia="ko-KR"/>
        </w:rPr>
        <w:t>)</w:t>
      </w:r>
    </w:p>
    <w:p w14:paraId="4E97AD78" w14:textId="184A9AE2" w:rsidR="00843578" w:rsidRPr="00411404" w:rsidRDefault="00843578" w:rsidP="00B72509">
      <w:pPr>
        <w:rPr>
          <w:lang w:eastAsia="ko-KR"/>
        </w:rPr>
      </w:pPr>
    </w:p>
    <w:p w14:paraId="012499C3" w14:textId="022CA2DF" w:rsidR="005576F2" w:rsidRPr="008B23C8" w:rsidRDefault="005576F2" w:rsidP="00BA03A5">
      <w:pPr>
        <w:pStyle w:val="a7"/>
        <w:numPr>
          <w:ilvl w:val="0"/>
          <w:numId w:val="6"/>
        </w:numPr>
        <w:rPr>
          <w:sz w:val="24"/>
          <w:szCs w:val="24"/>
          <w:lang w:eastAsia="de-DE"/>
        </w:rPr>
      </w:pPr>
      <w:r w:rsidRPr="008B23C8">
        <w:rPr>
          <w:sz w:val="24"/>
          <w:szCs w:val="24"/>
          <w:lang w:eastAsia="de-DE"/>
        </w:rPr>
        <w:t xml:space="preserve"> </w:t>
      </w:r>
      <w:r w:rsidR="003C5459" w:rsidRPr="008B23C8">
        <w:rPr>
          <w:rFonts w:hint="eastAsia"/>
          <w:sz w:val="24"/>
          <w:szCs w:val="24"/>
          <w:lang w:eastAsia="ko-KR"/>
        </w:rPr>
        <w:t xml:space="preserve">Mengshi </w:t>
      </w:r>
      <w:r w:rsidRPr="008B23C8">
        <w:rPr>
          <w:sz w:val="24"/>
          <w:szCs w:val="24"/>
          <w:lang w:eastAsia="de-DE"/>
        </w:rPr>
        <w:t xml:space="preserve">presented </w:t>
      </w:r>
      <w:hyperlink r:id="rId15" w:history="1">
        <w:r w:rsidRPr="008B23C8">
          <w:rPr>
            <w:sz w:val="24"/>
            <w:szCs w:val="24"/>
            <w:lang w:eastAsia="de-DE"/>
          </w:rPr>
          <w:t>IEEE 11-25/</w:t>
        </w:r>
        <w:r w:rsidR="00411404" w:rsidRPr="008B23C8">
          <w:rPr>
            <w:rFonts w:hint="eastAsia"/>
            <w:sz w:val="24"/>
            <w:szCs w:val="24"/>
            <w:lang w:eastAsia="ko-KR"/>
          </w:rPr>
          <w:t>1304</w:t>
        </w:r>
        <w:r w:rsidR="00B030DF" w:rsidRPr="008B23C8">
          <w:rPr>
            <w:rFonts w:hint="eastAsia"/>
            <w:sz w:val="24"/>
            <w:szCs w:val="24"/>
            <w:lang w:eastAsia="ko-KR"/>
          </w:rPr>
          <w:t>r0</w:t>
        </w:r>
      </w:hyperlink>
      <w:r w:rsidRPr="008B23C8">
        <w:rPr>
          <w:sz w:val="24"/>
          <w:szCs w:val="24"/>
          <w:lang w:eastAsia="de-DE"/>
        </w:rPr>
        <w:t xml:space="preserve">. </w:t>
      </w:r>
    </w:p>
    <w:p w14:paraId="7C16E6D2" w14:textId="77777777" w:rsidR="003F784D" w:rsidRPr="008B23C8" w:rsidRDefault="003F784D" w:rsidP="003F784D">
      <w:pPr>
        <w:rPr>
          <w:sz w:val="24"/>
          <w:szCs w:val="24"/>
          <w:lang w:eastAsia="de-DE"/>
        </w:rPr>
      </w:pPr>
    </w:p>
    <w:p w14:paraId="6C1B175C" w14:textId="1F4EFE6F" w:rsidR="002D5FBF" w:rsidRPr="008B23C8" w:rsidRDefault="002D5FBF" w:rsidP="002D5FBF">
      <w:pPr>
        <w:pStyle w:val="a7"/>
        <w:numPr>
          <w:ilvl w:val="0"/>
          <w:numId w:val="6"/>
        </w:numPr>
        <w:rPr>
          <w:sz w:val="24"/>
          <w:szCs w:val="24"/>
          <w:lang w:eastAsia="de-DE"/>
        </w:rPr>
      </w:pPr>
      <w:r w:rsidRPr="008B23C8">
        <w:rPr>
          <w:rFonts w:hint="eastAsia"/>
          <w:sz w:val="24"/>
          <w:szCs w:val="24"/>
          <w:lang w:eastAsia="ko-KR"/>
        </w:rPr>
        <w:t xml:space="preserve">Q: </w:t>
      </w:r>
      <w:r w:rsidR="00830BAE" w:rsidRPr="008B23C8">
        <w:rPr>
          <w:rFonts w:hint="eastAsia"/>
          <w:sz w:val="24"/>
          <w:szCs w:val="24"/>
          <w:lang w:eastAsia="ko-KR"/>
        </w:rPr>
        <w:t xml:space="preserve">In slide 9, </w:t>
      </w:r>
      <w:r w:rsidR="00972CB0" w:rsidRPr="008B23C8">
        <w:rPr>
          <w:rFonts w:hint="eastAsia"/>
          <w:sz w:val="24"/>
          <w:szCs w:val="24"/>
          <w:lang w:eastAsia="ko-KR"/>
        </w:rPr>
        <w:t xml:space="preserve">we may </w:t>
      </w:r>
      <w:r w:rsidR="0018463E" w:rsidRPr="008B23C8">
        <w:rPr>
          <w:sz w:val="24"/>
          <w:szCs w:val="24"/>
          <w:lang w:eastAsia="ko-KR"/>
        </w:rPr>
        <w:t xml:space="preserve">need to consider PHY </w:t>
      </w:r>
      <w:r w:rsidR="00972CB0" w:rsidRPr="008B23C8">
        <w:rPr>
          <w:rFonts w:hint="eastAsia"/>
          <w:sz w:val="24"/>
          <w:szCs w:val="24"/>
          <w:lang w:eastAsia="ko-KR"/>
        </w:rPr>
        <w:t xml:space="preserve">limitation </w:t>
      </w:r>
      <w:r w:rsidR="00115877">
        <w:rPr>
          <w:sz w:val="24"/>
          <w:szCs w:val="24"/>
          <w:lang w:eastAsia="ko-KR"/>
        </w:rPr>
        <w:t>to</w:t>
      </w:r>
      <w:r w:rsidR="00972CB0" w:rsidRPr="008B23C8">
        <w:rPr>
          <w:rFonts w:hint="eastAsia"/>
          <w:sz w:val="24"/>
          <w:szCs w:val="24"/>
          <w:lang w:eastAsia="ko-KR"/>
        </w:rPr>
        <w:t xml:space="preserve"> </w:t>
      </w:r>
      <w:r w:rsidR="0018463E" w:rsidRPr="008B23C8">
        <w:rPr>
          <w:sz w:val="24"/>
          <w:szCs w:val="24"/>
          <w:lang w:eastAsia="ko-KR"/>
        </w:rPr>
        <w:t xml:space="preserve">assess the necessity of defining TRN in TGbq. </w:t>
      </w:r>
      <w:r w:rsidR="00972CB0" w:rsidRPr="008B23C8">
        <w:rPr>
          <w:rFonts w:hint="eastAsia"/>
          <w:sz w:val="24"/>
          <w:szCs w:val="24"/>
          <w:lang w:eastAsia="ko-KR"/>
        </w:rPr>
        <w:t xml:space="preserve">In slide </w:t>
      </w:r>
      <w:r w:rsidR="002B4C5D" w:rsidRPr="008B23C8">
        <w:rPr>
          <w:rFonts w:hint="eastAsia"/>
          <w:sz w:val="24"/>
          <w:szCs w:val="24"/>
          <w:lang w:eastAsia="ko-KR"/>
        </w:rPr>
        <w:t>6</w:t>
      </w:r>
      <w:r w:rsidR="00972CB0" w:rsidRPr="008B23C8">
        <w:rPr>
          <w:rFonts w:hint="eastAsia"/>
          <w:sz w:val="24"/>
          <w:szCs w:val="24"/>
          <w:lang w:eastAsia="ko-KR"/>
        </w:rPr>
        <w:t xml:space="preserve">, </w:t>
      </w:r>
      <w:r w:rsidR="0018463E" w:rsidRPr="008B23C8">
        <w:rPr>
          <w:sz w:val="24"/>
          <w:szCs w:val="24"/>
          <w:lang w:eastAsia="ko-KR"/>
        </w:rPr>
        <w:t>among the considerations for the TRN field structure, one of the objectives is OFDM phase tracking. The purpose is to align the phase, which depends on the phase model used. Therefore, it would be beneficial to carefully design TRN by considering PHY and system-level factors.</w:t>
      </w:r>
    </w:p>
    <w:p w14:paraId="6A6B9059" w14:textId="77777777" w:rsidR="00592D72" w:rsidRPr="008B23C8" w:rsidRDefault="00592D72" w:rsidP="00592D72">
      <w:pPr>
        <w:rPr>
          <w:sz w:val="24"/>
          <w:szCs w:val="24"/>
          <w:lang w:eastAsia="de-DE"/>
        </w:rPr>
      </w:pPr>
    </w:p>
    <w:p w14:paraId="06301D61" w14:textId="47FB57EB" w:rsidR="001A57DA" w:rsidRPr="008B23C8" w:rsidRDefault="00592D72" w:rsidP="002D5FBF">
      <w:pPr>
        <w:pStyle w:val="a7"/>
        <w:numPr>
          <w:ilvl w:val="0"/>
          <w:numId w:val="6"/>
        </w:numPr>
        <w:rPr>
          <w:sz w:val="24"/>
          <w:szCs w:val="24"/>
          <w:lang w:eastAsia="de-DE"/>
        </w:rPr>
      </w:pPr>
      <w:r w:rsidRPr="008B23C8">
        <w:rPr>
          <w:sz w:val="24"/>
          <w:szCs w:val="24"/>
          <w:lang w:eastAsia="ko-KR"/>
        </w:rPr>
        <w:t>A: Thanks for the comments.</w:t>
      </w:r>
    </w:p>
    <w:p w14:paraId="665C0261" w14:textId="77777777" w:rsidR="002D5FBF" w:rsidRPr="008B23C8" w:rsidRDefault="002D5FBF" w:rsidP="00592D72">
      <w:pPr>
        <w:rPr>
          <w:sz w:val="24"/>
          <w:szCs w:val="24"/>
          <w:lang w:eastAsia="de-DE"/>
        </w:rPr>
      </w:pPr>
    </w:p>
    <w:p w14:paraId="72BF0C7B" w14:textId="2F0B585D" w:rsidR="00C14144" w:rsidRPr="008B23C8" w:rsidRDefault="00C14144" w:rsidP="00F8403B">
      <w:pPr>
        <w:pStyle w:val="a7"/>
        <w:numPr>
          <w:ilvl w:val="0"/>
          <w:numId w:val="6"/>
        </w:numPr>
        <w:rPr>
          <w:sz w:val="24"/>
          <w:szCs w:val="24"/>
          <w:lang w:eastAsia="de-DE"/>
        </w:rPr>
      </w:pPr>
      <w:r w:rsidRPr="008B23C8">
        <w:rPr>
          <w:rFonts w:hint="eastAsia"/>
          <w:sz w:val="24"/>
          <w:szCs w:val="24"/>
          <w:lang w:eastAsia="ko-KR"/>
        </w:rPr>
        <w:t xml:space="preserve">Q: </w:t>
      </w:r>
      <w:r w:rsidR="009B16D0" w:rsidRPr="008B23C8">
        <w:rPr>
          <w:sz w:val="24"/>
          <w:szCs w:val="24"/>
          <w:lang w:eastAsia="ko-KR"/>
        </w:rPr>
        <w:t xml:space="preserve"> </w:t>
      </w:r>
      <w:r w:rsidR="00F8403B" w:rsidRPr="008B23C8">
        <w:rPr>
          <w:sz w:val="24"/>
          <w:szCs w:val="24"/>
          <w:lang w:eastAsia="ko-KR"/>
        </w:rPr>
        <w:t>In the diagram, the TRN follows the data transmission portion.</w:t>
      </w:r>
    </w:p>
    <w:p w14:paraId="196804F0" w14:textId="77777777" w:rsidR="00F8403B" w:rsidRPr="008B23C8" w:rsidRDefault="00F8403B" w:rsidP="00F8403B">
      <w:pPr>
        <w:rPr>
          <w:sz w:val="24"/>
          <w:szCs w:val="24"/>
          <w:lang w:eastAsia="de-DE"/>
        </w:rPr>
      </w:pPr>
    </w:p>
    <w:p w14:paraId="3931ACEA" w14:textId="11065B4B" w:rsidR="00FF3C14" w:rsidRPr="008B23C8" w:rsidRDefault="00FF3C14" w:rsidP="002D5FBF">
      <w:pPr>
        <w:pStyle w:val="a7"/>
        <w:numPr>
          <w:ilvl w:val="0"/>
          <w:numId w:val="6"/>
        </w:numPr>
        <w:rPr>
          <w:sz w:val="24"/>
          <w:szCs w:val="24"/>
          <w:lang w:eastAsia="de-DE"/>
        </w:rPr>
      </w:pPr>
      <w:r w:rsidRPr="008B23C8">
        <w:rPr>
          <w:sz w:val="24"/>
          <w:szCs w:val="24"/>
          <w:lang w:eastAsia="ko-KR"/>
        </w:rPr>
        <w:t xml:space="preserve">A: </w:t>
      </w:r>
      <w:r w:rsidRPr="008B23C8">
        <w:rPr>
          <w:rFonts w:hint="eastAsia"/>
          <w:sz w:val="24"/>
          <w:szCs w:val="24"/>
          <w:lang w:eastAsia="ko-KR"/>
        </w:rPr>
        <w:t xml:space="preserve">This </w:t>
      </w:r>
      <w:r w:rsidR="009B16D0" w:rsidRPr="008B23C8">
        <w:rPr>
          <w:sz w:val="24"/>
          <w:szCs w:val="24"/>
          <w:lang w:eastAsia="ko-KR"/>
        </w:rPr>
        <w:t>could be based on different use cases</w:t>
      </w:r>
      <w:r w:rsidRPr="008B23C8">
        <w:rPr>
          <w:rFonts w:hint="eastAsia"/>
          <w:sz w:val="24"/>
          <w:szCs w:val="24"/>
          <w:lang w:eastAsia="ko-KR"/>
        </w:rPr>
        <w:t xml:space="preserve">. </w:t>
      </w:r>
      <w:r w:rsidRPr="008B23C8">
        <w:rPr>
          <w:sz w:val="24"/>
          <w:szCs w:val="24"/>
          <w:lang w:eastAsia="ko-KR"/>
        </w:rPr>
        <w:t xml:space="preserve">TRN is appended after the data portion. </w:t>
      </w:r>
      <w:r w:rsidR="00F8403B" w:rsidRPr="008B23C8">
        <w:rPr>
          <w:sz w:val="24"/>
          <w:szCs w:val="24"/>
          <w:lang w:eastAsia="ko-KR"/>
        </w:rPr>
        <w:t>If a user is moving slowly, then we can first transmit data and</w:t>
      </w:r>
      <w:r w:rsidRPr="008B23C8">
        <w:rPr>
          <w:sz w:val="24"/>
          <w:szCs w:val="24"/>
          <w:lang w:eastAsia="ko-KR"/>
        </w:rPr>
        <w:t xml:space="preserve"> then </w:t>
      </w:r>
      <w:r w:rsidR="00F8403B" w:rsidRPr="008B23C8">
        <w:rPr>
          <w:sz w:val="24"/>
          <w:szCs w:val="24"/>
          <w:lang w:eastAsia="ko-KR"/>
        </w:rPr>
        <w:t xml:space="preserve">check the movement based on the </w:t>
      </w:r>
      <w:r w:rsidRPr="008B23C8">
        <w:rPr>
          <w:sz w:val="24"/>
          <w:szCs w:val="24"/>
          <w:lang w:eastAsia="ko-KR"/>
        </w:rPr>
        <w:t>subsequent TRN</w:t>
      </w:r>
      <w:r w:rsidR="00F43B0C" w:rsidRPr="008B23C8">
        <w:rPr>
          <w:sz w:val="24"/>
          <w:szCs w:val="24"/>
          <w:lang w:eastAsia="ko-KR"/>
        </w:rPr>
        <w:t xml:space="preserve"> and beam tracking operation</w:t>
      </w:r>
      <w:r w:rsidR="00F8403B" w:rsidRPr="008B23C8">
        <w:rPr>
          <w:sz w:val="24"/>
          <w:szCs w:val="24"/>
          <w:lang w:eastAsia="ko-KR"/>
        </w:rPr>
        <w:t>.</w:t>
      </w:r>
      <w:r w:rsidRPr="008B23C8">
        <w:rPr>
          <w:sz w:val="24"/>
          <w:szCs w:val="24"/>
          <w:lang w:eastAsia="ko-KR"/>
        </w:rPr>
        <w:t xml:space="preserve"> In the initial SLS, data is not required</w:t>
      </w:r>
      <w:r w:rsidR="008A408B" w:rsidRPr="008B23C8">
        <w:rPr>
          <w:sz w:val="24"/>
          <w:szCs w:val="24"/>
          <w:lang w:eastAsia="ko-KR"/>
        </w:rPr>
        <w:t xml:space="preserve"> because the focus is solely on determining whether TRN is successfully received or not</w:t>
      </w:r>
      <w:r w:rsidRPr="008B23C8">
        <w:rPr>
          <w:sz w:val="24"/>
          <w:szCs w:val="24"/>
          <w:lang w:eastAsia="ko-KR"/>
        </w:rPr>
        <w:t xml:space="preserve">. </w:t>
      </w:r>
    </w:p>
    <w:p w14:paraId="1BC7D4D9" w14:textId="77777777" w:rsidR="0035511F" w:rsidRPr="008B23C8" w:rsidRDefault="0035511F" w:rsidP="00E916A1">
      <w:pPr>
        <w:rPr>
          <w:sz w:val="24"/>
          <w:szCs w:val="24"/>
          <w:lang w:eastAsia="de-DE"/>
        </w:rPr>
      </w:pPr>
    </w:p>
    <w:p w14:paraId="2F866953" w14:textId="5C656569" w:rsidR="002B5C40" w:rsidRPr="008B23C8" w:rsidRDefault="002B5C40" w:rsidP="002B5C40">
      <w:pPr>
        <w:pStyle w:val="a7"/>
        <w:numPr>
          <w:ilvl w:val="0"/>
          <w:numId w:val="6"/>
        </w:numPr>
        <w:rPr>
          <w:sz w:val="24"/>
          <w:szCs w:val="24"/>
          <w:lang w:eastAsia="ko-KR"/>
        </w:rPr>
      </w:pPr>
      <w:r w:rsidRPr="008B23C8">
        <w:rPr>
          <w:sz w:val="24"/>
          <w:szCs w:val="24"/>
          <w:lang w:eastAsia="ko-KR"/>
        </w:rPr>
        <w:t>Q:</w:t>
      </w:r>
      <w:r w:rsidRPr="008B23C8">
        <w:rPr>
          <w:sz w:val="24"/>
          <w:szCs w:val="24"/>
        </w:rPr>
        <w:t xml:space="preserve"> </w:t>
      </w:r>
      <w:r w:rsidRPr="008B23C8">
        <w:rPr>
          <w:sz w:val="24"/>
          <w:szCs w:val="24"/>
          <w:lang w:eastAsia="ko-KR"/>
        </w:rPr>
        <w:t>I understand that in some cases, data is included, while in others, only TRN is used. In such scenarios, should the format of the TRN remain the same or be different?</w:t>
      </w:r>
    </w:p>
    <w:p w14:paraId="2488D9E1" w14:textId="77777777" w:rsidR="002B5C40" w:rsidRPr="008B23C8" w:rsidRDefault="002B5C40" w:rsidP="002B5C40">
      <w:pPr>
        <w:rPr>
          <w:sz w:val="24"/>
          <w:szCs w:val="24"/>
          <w:lang w:eastAsia="ko-KR"/>
        </w:rPr>
      </w:pPr>
    </w:p>
    <w:p w14:paraId="5F46C22E" w14:textId="4C9AE792" w:rsidR="002B5C40" w:rsidRPr="008B23C8" w:rsidRDefault="002B5C40" w:rsidP="002B5C40">
      <w:pPr>
        <w:pStyle w:val="a7"/>
        <w:numPr>
          <w:ilvl w:val="0"/>
          <w:numId w:val="6"/>
        </w:numPr>
        <w:rPr>
          <w:sz w:val="24"/>
          <w:szCs w:val="24"/>
          <w:lang w:eastAsia="de-DE"/>
        </w:rPr>
      </w:pPr>
      <w:r w:rsidRPr="008B23C8">
        <w:rPr>
          <w:sz w:val="24"/>
          <w:szCs w:val="24"/>
          <w:lang w:eastAsia="de-DE"/>
        </w:rPr>
        <w:t>A: This could be related to the MAC topic. For instance, when considering lightweight beacons or sector-level sweeps, the role of the preamble and how it functions should also be carefully considered.</w:t>
      </w:r>
    </w:p>
    <w:p w14:paraId="6DB29F22" w14:textId="77777777" w:rsidR="002B5C40" w:rsidRPr="008B23C8" w:rsidRDefault="002B5C40" w:rsidP="002B5C40">
      <w:pPr>
        <w:rPr>
          <w:sz w:val="24"/>
          <w:szCs w:val="24"/>
          <w:lang w:eastAsia="de-DE"/>
        </w:rPr>
      </w:pPr>
    </w:p>
    <w:p w14:paraId="2B7084EF" w14:textId="77777777" w:rsidR="005576F2" w:rsidRPr="002736C4" w:rsidRDefault="005576F2" w:rsidP="002736C4">
      <w:pPr>
        <w:rPr>
          <w:sz w:val="24"/>
          <w:szCs w:val="24"/>
          <w:lang w:eastAsia="de-DE"/>
        </w:rPr>
      </w:pPr>
    </w:p>
    <w:p w14:paraId="73E7339B" w14:textId="77777777" w:rsidR="00884365" w:rsidRDefault="00884365">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550311B7" w14:textId="4F87BFF9" w:rsidR="00C121D4"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6" w:history="1">
        <w:r w:rsidR="00745EA0" w:rsidRPr="00865AD5">
          <w:rPr>
            <w:rStyle w:val="a6"/>
            <w:rFonts w:ascii="Arial" w:eastAsiaTheme="minorEastAsia" w:hAnsi="Arial" w:hint="eastAsia"/>
            <w:b/>
            <w:sz w:val="24"/>
            <w:szCs w:val="24"/>
            <w:lang w:eastAsia="ko-KR"/>
          </w:rPr>
          <w:t>IEEE 11-25/</w:t>
        </w:r>
        <w:r w:rsidR="00754170">
          <w:rPr>
            <w:rStyle w:val="a6"/>
            <w:rFonts w:ascii="Arial" w:eastAsiaTheme="minorEastAsia" w:hAnsi="Arial" w:hint="eastAsia"/>
            <w:b/>
            <w:sz w:val="24"/>
            <w:szCs w:val="24"/>
            <w:lang w:eastAsia="ko-KR"/>
          </w:rPr>
          <w:t>1300</w:t>
        </w:r>
        <w:r w:rsidR="00745EA0">
          <w:rPr>
            <w:rStyle w:val="a6"/>
            <w:rFonts w:ascii="Arial" w:eastAsiaTheme="minorEastAsia" w:hAnsi="Arial" w:hint="eastAsia"/>
            <w:b/>
            <w:sz w:val="24"/>
            <w:szCs w:val="24"/>
            <w:lang w:eastAsia="ko-KR"/>
          </w:rPr>
          <w:t>r</w:t>
        </w:r>
        <w:r w:rsidR="00745EA0" w:rsidRPr="00865AD5">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754170">
        <w:rPr>
          <w:rFonts w:ascii="Arial" w:eastAsiaTheme="minorEastAsia" w:hAnsi="Arial" w:hint="eastAsia"/>
          <w:b/>
          <w:sz w:val="24"/>
          <w:szCs w:val="24"/>
          <w:lang w:eastAsia="ko-KR"/>
        </w:rPr>
        <w:t>On Numerology and Bandwidth for IMMW</w:t>
      </w:r>
      <w:r>
        <w:rPr>
          <w:rFonts w:ascii="Arial" w:eastAsiaTheme="minorEastAsia" w:hAnsi="Arial" w:hint="eastAsia"/>
          <w:b/>
          <w:sz w:val="24"/>
          <w:szCs w:val="24"/>
          <w:lang w:eastAsia="ko-KR"/>
        </w:rPr>
        <w:t xml:space="preserve"> (</w:t>
      </w:r>
      <w:r w:rsidR="003C5459">
        <w:rPr>
          <w:rFonts w:ascii="Arial" w:eastAsiaTheme="minorEastAsia" w:hAnsi="Arial" w:hint="eastAsia"/>
          <w:b/>
          <w:sz w:val="24"/>
          <w:szCs w:val="24"/>
          <w:lang w:eastAsia="ko-KR"/>
        </w:rPr>
        <w:t>Jiqing Ni, Oppo</w:t>
      </w:r>
      <w:r>
        <w:rPr>
          <w:rFonts w:ascii="Arial" w:eastAsiaTheme="minorEastAsia" w:hAnsi="Arial" w:hint="eastAsia"/>
          <w:b/>
          <w:sz w:val="24"/>
          <w:szCs w:val="24"/>
          <w:lang w:eastAsia="ko-KR"/>
        </w:rPr>
        <w:t>)</w:t>
      </w:r>
    </w:p>
    <w:p w14:paraId="050DB5B5" w14:textId="77777777" w:rsidR="00843578" w:rsidRPr="00754170" w:rsidRDefault="00843578" w:rsidP="00B72509">
      <w:pPr>
        <w:rPr>
          <w:lang w:eastAsia="ko-KR"/>
        </w:rPr>
      </w:pPr>
    </w:p>
    <w:p w14:paraId="4F77F757" w14:textId="3173421E" w:rsidR="00F56E64" w:rsidRPr="008B23C8" w:rsidRDefault="00F56E64" w:rsidP="00BA03A5">
      <w:pPr>
        <w:pStyle w:val="a7"/>
        <w:numPr>
          <w:ilvl w:val="0"/>
          <w:numId w:val="6"/>
        </w:numPr>
        <w:rPr>
          <w:sz w:val="24"/>
          <w:szCs w:val="24"/>
          <w:lang w:eastAsia="ko-KR"/>
        </w:rPr>
      </w:pPr>
      <w:r w:rsidRPr="008B23C8">
        <w:rPr>
          <w:sz w:val="24"/>
          <w:szCs w:val="24"/>
          <w:lang w:eastAsia="ko-KR"/>
        </w:rPr>
        <w:t xml:space="preserve"> </w:t>
      </w:r>
      <w:r w:rsidR="003C5459" w:rsidRPr="008B23C8">
        <w:rPr>
          <w:rFonts w:hint="eastAsia"/>
          <w:sz w:val="24"/>
          <w:szCs w:val="24"/>
          <w:lang w:eastAsia="ko-KR"/>
        </w:rPr>
        <w:t xml:space="preserve">Jiqing </w:t>
      </w:r>
      <w:r w:rsidRPr="008B23C8">
        <w:rPr>
          <w:sz w:val="24"/>
          <w:szCs w:val="24"/>
          <w:lang w:eastAsia="ko-KR"/>
        </w:rPr>
        <w:t>presented</w:t>
      </w:r>
      <w:r w:rsidR="00745EA0" w:rsidRPr="008B23C8">
        <w:rPr>
          <w:rFonts w:hint="eastAsia"/>
          <w:sz w:val="24"/>
          <w:szCs w:val="24"/>
          <w:lang w:eastAsia="ko-KR"/>
        </w:rPr>
        <w:t xml:space="preserve"> </w:t>
      </w:r>
      <w:hyperlink r:id="rId17" w:history="1">
        <w:r w:rsidR="00745EA0" w:rsidRPr="008B23C8">
          <w:rPr>
            <w:rStyle w:val="a6"/>
            <w:rFonts w:hint="eastAsia"/>
            <w:sz w:val="24"/>
            <w:szCs w:val="24"/>
            <w:lang w:eastAsia="ko-KR"/>
          </w:rPr>
          <w:t>IEEE</w:t>
        </w:r>
        <w:r w:rsidR="00754170" w:rsidRPr="008B23C8">
          <w:rPr>
            <w:rStyle w:val="a6"/>
            <w:rFonts w:hint="eastAsia"/>
            <w:sz w:val="24"/>
            <w:szCs w:val="24"/>
            <w:lang w:eastAsia="ko-KR"/>
          </w:rPr>
          <w:t xml:space="preserve"> </w:t>
        </w:r>
        <w:r w:rsidR="00745EA0" w:rsidRPr="008B23C8">
          <w:rPr>
            <w:rStyle w:val="a6"/>
            <w:rFonts w:hint="eastAsia"/>
            <w:sz w:val="24"/>
            <w:szCs w:val="24"/>
            <w:lang w:eastAsia="ko-KR"/>
          </w:rPr>
          <w:t>11</w:t>
        </w:r>
        <w:r w:rsidR="00754170" w:rsidRPr="008B23C8">
          <w:rPr>
            <w:rStyle w:val="a6"/>
            <w:rFonts w:hint="eastAsia"/>
            <w:sz w:val="24"/>
            <w:szCs w:val="24"/>
            <w:lang w:eastAsia="ko-KR"/>
          </w:rPr>
          <w:t>-25/1300</w:t>
        </w:r>
        <w:r w:rsidR="00745EA0" w:rsidRPr="008B23C8">
          <w:rPr>
            <w:rStyle w:val="a6"/>
            <w:rFonts w:hint="eastAsia"/>
            <w:sz w:val="24"/>
            <w:szCs w:val="24"/>
            <w:lang w:eastAsia="ko-KR"/>
          </w:rPr>
          <w:t>r0</w:t>
        </w:r>
      </w:hyperlink>
      <w:r w:rsidR="00745EA0" w:rsidRPr="008B23C8">
        <w:rPr>
          <w:rFonts w:hint="eastAsia"/>
          <w:sz w:val="24"/>
          <w:szCs w:val="24"/>
          <w:lang w:eastAsia="ko-KR"/>
        </w:rPr>
        <w:t>.</w:t>
      </w:r>
    </w:p>
    <w:p w14:paraId="671E61FF" w14:textId="77777777" w:rsidR="008C6146" w:rsidRPr="008B23C8" w:rsidRDefault="008C6146" w:rsidP="00F44437">
      <w:pPr>
        <w:rPr>
          <w:sz w:val="24"/>
          <w:szCs w:val="24"/>
          <w:lang w:eastAsia="ko-KR"/>
        </w:rPr>
      </w:pPr>
    </w:p>
    <w:p w14:paraId="0CAF66F5" w14:textId="67D68C55" w:rsidR="00C62C2C" w:rsidRPr="008B23C8" w:rsidRDefault="002D5FBF" w:rsidP="00823F1F">
      <w:pPr>
        <w:pStyle w:val="a7"/>
        <w:numPr>
          <w:ilvl w:val="0"/>
          <w:numId w:val="6"/>
        </w:numPr>
        <w:rPr>
          <w:sz w:val="24"/>
          <w:szCs w:val="24"/>
          <w:lang w:eastAsia="de-DE"/>
        </w:rPr>
      </w:pPr>
      <w:r w:rsidRPr="008B23C8">
        <w:rPr>
          <w:rFonts w:hint="eastAsia"/>
          <w:sz w:val="24"/>
          <w:szCs w:val="24"/>
          <w:lang w:eastAsia="ko-KR"/>
        </w:rPr>
        <w:t>Q:</w:t>
      </w:r>
      <w:r w:rsidR="00EF6A06" w:rsidRPr="008B23C8">
        <w:rPr>
          <w:rFonts w:hint="eastAsia"/>
          <w:sz w:val="24"/>
          <w:szCs w:val="24"/>
          <w:lang w:eastAsia="ko-KR"/>
        </w:rPr>
        <w:t xml:space="preserve"> </w:t>
      </w:r>
      <w:r w:rsidR="00464691" w:rsidRPr="008B23C8">
        <w:rPr>
          <w:rFonts w:hint="eastAsia"/>
          <w:sz w:val="24"/>
          <w:szCs w:val="24"/>
          <w:lang w:eastAsia="ko-KR"/>
        </w:rPr>
        <w:t xml:space="preserve">In slide 4, </w:t>
      </w:r>
      <w:r w:rsidR="00823F1F" w:rsidRPr="008B23C8">
        <w:rPr>
          <w:sz w:val="24"/>
          <w:szCs w:val="24"/>
          <w:lang w:eastAsia="ko-KR"/>
        </w:rPr>
        <w:t xml:space="preserve">first value of the SCS, </w:t>
      </w:r>
      <w:r w:rsidR="0033084B" w:rsidRPr="008B23C8">
        <w:rPr>
          <w:sz w:val="24"/>
          <w:szCs w:val="24"/>
          <w:lang w:eastAsia="ko-KR"/>
        </w:rPr>
        <w:t>312.5 kHz</w:t>
      </w:r>
      <w:r w:rsidR="00823F1F" w:rsidRPr="008B23C8">
        <w:rPr>
          <w:sz w:val="24"/>
          <w:szCs w:val="24"/>
          <w:lang w:eastAsia="ko-KR"/>
        </w:rPr>
        <w:t>, corresponds to a 512 FFT size. The appropriate numerology for this configuration is 468 data tones and 16 pilot tones. However, the table below indicates 416 data tones. Could you clarify this?</w:t>
      </w:r>
    </w:p>
    <w:p w14:paraId="63299500" w14:textId="77777777" w:rsidR="00DD5F44" w:rsidRPr="008B23C8" w:rsidRDefault="00DD5F44" w:rsidP="00DD5F44">
      <w:pPr>
        <w:rPr>
          <w:sz w:val="24"/>
          <w:szCs w:val="24"/>
          <w:lang w:eastAsia="de-DE"/>
        </w:rPr>
      </w:pPr>
    </w:p>
    <w:p w14:paraId="54F578D7" w14:textId="6B73271A" w:rsidR="00421EB0" w:rsidRPr="008B23C8" w:rsidRDefault="00421EB0" w:rsidP="00823F1F">
      <w:pPr>
        <w:pStyle w:val="a7"/>
        <w:numPr>
          <w:ilvl w:val="0"/>
          <w:numId w:val="6"/>
        </w:numPr>
        <w:rPr>
          <w:sz w:val="24"/>
          <w:szCs w:val="24"/>
          <w:lang w:eastAsia="de-DE"/>
        </w:rPr>
      </w:pPr>
      <w:r w:rsidRPr="008B23C8">
        <w:rPr>
          <w:sz w:val="24"/>
          <w:szCs w:val="24"/>
          <w:lang w:eastAsia="ko-KR"/>
        </w:rPr>
        <w:t>A: This is for simulation purposes, to apply the same coding parameters as other configuration values.</w:t>
      </w:r>
    </w:p>
    <w:p w14:paraId="48AEB9DA" w14:textId="4858C074" w:rsidR="00B278C4" w:rsidRPr="008B23C8" w:rsidRDefault="00B278C4" w:rsidP="00C62C2C">
      <w:pPr>
        <w:rPr>
          <w:sz w:val="24"/>
          <w:szCs w:val="24"/>
          <w:lang w:eastAsia="de-DE"/>
        </w:rPr>
      </w:pPr>
    </w:p>
    <w:p w14:paraId="3F07EB55" w14:textId="1EC950F7" w:rsidR="0027692F" w:rsidRPr="008B23C8" w:rsidRDefault="0027692F" w:rsidP="002D5FBF">
      <w:pPr>
        <w:pStyle w:val="a7"/>
        <w:numPr>
          <w:ilvl w:val="0"/>
          <w:numId w:val="6"/>
        </w:numPr>
        <w:rPr>
          <w:sz w:val="24"/>
          <w:szCs w:val="24"/>
          <w:lang w:eastAsia="de-DE"/>
        </w:rPr>
      </w:pPr>
      <w:r w:rsidRPr="008B23C8">
        <w:rPr>
          <w:rFonts w:hint="eastAsia"/>
          <w:sz w:val="24"/>
          <w:szCs w:val="24"/>
          <w:lang w:eastAsia="ko-KR"/>
        </w:rPr>
        <w:t xml:space="preserve">Q: In slide 6, </w:t>
      </w:r>
      <w:r w:rsidR="002800CE" w:rsidRPr="008B23C8">
        <w:rPr>
          <w:sz w:val="24"/>
          <w:szCs w:val="24"/>
          <w:lang w:eastAsia="ko-KR"/>
        </w:rPr>
        <w:t>could you elaborate further on why the current submodule cannot be directly reused by upclocking?</w:t>
      </w:r>
    </w:p>
    <w:p w14:paraId="2B8AB085" w14:textId="77777777" w:rsidR="000533B0" w:rsidRPr="008B23C8" w:rsidRDefault="000533B0" w:rsidP="008C30FE">
      <w:pPr>
        <w:rPr>
          <w:sz w:val="24"/>
          <w:szCs w:val="24"/>
          <w:lang w:eastAsia="de-DE"/>
        </w:rPr>
      </w:pPr>
    </w:p>
    <w:p w14:paraId="44EACBF8" w14:textId="0A4825CD" w:rsidR="00870FEF" w:rsidRPr="008B23C8" w:rsidRDefault="000533B0" w:rsidP="00BF0207">
      <w:pPr>
        <w:pStyle w:val="a7"/>
        <w:numPr>
          <w:ilvl w:val="0"/>
          <w:numId w:val="6"/>
        </w:numPr>
        <w:rPr>
          <w:sz w:val="24"/>
          <w:szCs w:val="24"/>
          <w:lang w:eastAsia="de-DE"/>
        </w:rPr>
      </w:pPr>
      <w:r w:rsidRPr="008B23C8">
        <w:rPr>
          <w:rFonts w:hint="eastAsia"/>
          <w:sz w:val="24"/>
          <w:szCs w:val="24"/>
          <w:lang w:eastAsia="ko-KR"/>
        </w:rPr>
        <w:t xml:space="preserve">A: </w:t>
      </w:r>
      <w:r w:rsidR="00BF0207" w:rsidRPr="008B23C8">
        <w:rPr>
          <w:sz w:val="24"/>
          <w:szCs w:val="24"/>
          <w:lang w:eastAsia="ko-KR"/>
        </w:rPr>
        <w:t xml:space="preserve">In the current product, carrier sensing is performed only on the primary channel at 20 </w:t>
      </w:r>
      <w:r w:rsidR="0033084B" w:rsidRPr="008B23C8">
        <w:rPr>
          <w:sz w:val="24"/>
          <w:szCs w:val="24"/>
          <w:lang w:eastAsia="ko-KR"/>
        </w:rPr>
        <w:t>MHz</w:t>
      </w:r>
      <w:r w:rsidR="00132577">
        <w:rPr>
          <w:sz w:val="24"/>
          <w:szCs w:val="24"/>
          <w:lang w:eastAsia="ko-KR"/>
        </w:rPr>
        <w:t>.</w:t>
      </w:r>
      <w:r w:rsidR="00BF0207" w:rsidRPr="008B23C8">
        <w:rPr>
          <w:sz w:val="24"/>
          <w:szCs w:val="24"/>
          <w:lang w:eastAsia="ko-KR"/>
        </w:rPr>
        <w:t xml:space="preserve"> If the channel width is increased to 40 or 80 MHz, the working clock will also change accordingly. In the current product, it is challenging to apply a working clock greater than 320 </w:t>
      </w:r>
      <w:r w:rsidR="0033084B" w:rsidRPr="008B23C8">
        <w:rPr>
          <w:sz w:val="24"/>
          <w:szCs w:val="24"/>
          <w:lang w:eastAsia="ko-KR"/>
        </w:rPr>
        <w:t>MHz</w:t>
      </w:r>
      <w:r w:rsidR="00A54E71">
        <w:rPr>
          <w:sz w:val="24"/>
          <w:szCs w:val="24"/>
          <w:lang w:eastAsia="ko-KR"/>
        </w:rPr>
        <w:t>.</w:t>
      </w:r>
    </w:p>
    <w:p w14:paraId="040965A7" w14:textId="77777777" w:rsidR="00BF0207" w:rsidRPr="008B23C8" w:rsidRDefault="00BF0207" w:rsidP="00BF0207">
      <w:pPr>
        <w:rPr>
          <w:sz w:val="24"/>
          <w:szCs w:val="24"/>
          <w:lang w:eastAsia="de-DE"/>
        </w:rPr>
      </w:pPr>
    </w:p>
    <w:p w14:paraId="04943611" w14:textId="6014EFE6" w:rsidR="00870FEF" w:rsidRPr="008B23C8" w:rsidRDefault="00870FEF" w:rsidP="002D5FBF">
      <w:pPr>
        <w:pStyle w:val="a7"/>
        <w:numPr>
          <w:ilvl w:val="0"/>
          <w:numId w:val="6"/>
        </w:numPr>
        <w:rPr>
          <w:sz w:val="24"/>
          <w:szCs w:val="24"/>
          <w:lang w:eastAsia="de-DE"/>
        </w:rPr>
      </w:pPr>
      <w:r w:rsidRPr="008B23C8">
        <w:rPr>
          <w:rFonts w:hint="eastAsia"/>
          <w:sz w:val="24"/>
          <w:szCs w:val="24"/>
          <w:lang w:eastAsia="ko-KR"/>
        </w:rPr>
        <w:t xml:space="preserve">Q: </w:t>
      </w:r>
      <w:r w:rsidR="003F59C2" w:rsidRPr="008B23C8">
        <w:rPr>
          <w:rFonts w:hint="eastAsia"/>
          <w:sz w:val="24"/>
          <w:szCs w:val="24"/>
          <w:lang w:eastAsia="ko-KR"/>
        </w:rPr>
        <w:t xml:space="preserve">In slide 5, </w:t>
      </w:r>
      <w:r w:rsidR="00213E4A" w:rsidRPr="008B23C8">
        <w:rPr>
          <w:sz w:val="24"/>
          <w:szCs w:val="24"/>
          <w:lang w:eastAsia="ko-KR"/>
        </w:rPr>
        <w:t xml:space="preserve">in the </w:t>
      </w:r>
      <w:r w:rsidR="003F59C2" w:rsidRPr="008B23C8">
        <w:rPr>
          <w:rFonts w:hint="eastAsia"/>
          <w:sz w:val="24"/>
          <w:szCs w:val="24"/>
          <w:lang w:eastAsia="ko-KR"/>
        </w:rPr>
        <w:t>simulation result</w:t>
      </w:r>
      <w:r w:rsidR="00213E4A" w:rsidRPr="008B23C8">
        <w:rPr>
          <w:sz w:val="24"/>
          <w:szCs w:val="24"/>
          <w:lang w:eastAsia="ko-KR"/>
        </w:rPr>
        <w:t>s</w:t>
      </w:r>
      <w:r w:rsidR="003F59C2" w:rsidRPr="008B23C8">
        <w:rPr>
          <w:rFonts w:hint="eastAsia"/>
          <w:sz w:val="24"/>
          <w:szCs w:val="24"/>
          <w:lang w:eastAsia="ko-KR"/>
        </w:rPr>
        <w:t xml:space="preserve">, you applied PN. Why </w:t>
      </w:r>
      <w:r w:rsidR="00213E4A" w:rsidRPr="008B23C8">
        <w:rPr>
          <w:sz w:val="24"/>
          <w:szCs w:val="24"/>
          <w:lang w:eastAsia="ko-KR"/>
        </w:rPr>
        <w:t xml:space="preserve">does the </w:t>
      </w:r>
      <w:r w:rsidR="003F59C2" w:rsidRPr="008B23C8">
        <w:rPr>
          <w:rFonts w:hint="eastAsia"/>
          <w:sz w:val="24"/>
          <w:szCs w:val="24"/>
          <w:lang w:eastAsia="ko-KR"/>
        </w:rPr>
        <w:t>narrowest subcarrier spacing not lead</w:t>
      </w:r>
      <w:r w:rsidR="00213E4A" w:rsidRPr="008B23C8">
        <w:rPr>
          <w:sz w:val="24"/>
          <w:szCs w:val="24"/>
          <w:lang w:eastAsia="ko-KR"/>
        </w:rPr>
        <w:t xml:space="preserve"> </w:t>
      </w:r>
      <w:r w:rsidR="003858C8" w:rsidRPr="008B23C8">
        <w:rPr>
          <w:rFonts w:hint="eastAsia"/>
          <w:sz w:val="24"/>
          <w:szCs w:val="24"/>
          <w:lang w:eastAsia="ko-KR"/>
        </w:rPr>
        <w:t>to the worst performance?</w:t>
      </w:r>
    </w:p>
    <w:p w14:paraId="19543AA0" w14:textId="77777777" w:rsidR="0087079A" w:rsidRPr="008B23C8" w:rsidRDefault="0087079A" w:rsidP="0087079A">
      <w:pPr>
        <w:pStyle w:val="a7"/>
        <w:rPr>
          <w:sz w:val="24"/>
          <w:szCs w:val="24"/>
          <w:lang w:eastAsia="de-DE"/>
        </w:rPr>
      </w:pPr>
    </w:p>
    <w:p w14:paraId="01E7166E" w14:textId="68B9E431" w:rsidR="0087079A" w:rsidRPr="008B23C8" w:rsidRDefault="0087079A" w:rsidP="00452464">
      <w:pPr>
        <w:pStyle w:val="a7"/>
        <w:numPr>
          <w:ilvl w:val="0"/>
          <w:numId w:val="6"/>
        </w:numPr>
        <w:rPr>
          <w:sz w:val="24"/>
          <w:szCs w:val="24"/>
          <w:lang w:eastAsia="de-DE"/>
        </w:rPr>
      </w:pPr>
      <w:r w:rsidRPr="008B23C8">
        <w:rPr>
          <w:rFonts w:hint="eastAsia"/>
          <w:sz w:val="24"/>
          <w:szCs w:val="24"/>
          <w:lang w:eastAsia="ko-KR"/>
        </w:rPr>
        <w:t xml:space="preserve">A: </w:t>
      </w:r>
      <w:r w:rsidR="00452464" w:rsidRPr="008B23C8">
        <w:rPr>
          <w:sz w:val="24"/>
          <w:szCs w:val="24"/>
          <w:lang w:eastAsia="ko-KR"/>
        </w:rPr>
        <w:t>As the tone spacing increases, the number of PTs decreases. The n</w:t>
      </w:r>
      <w:r w:rsidR="00764677" w:rsidRPr="008B23C8">
        <w:rPr>
          <w:rFonts w:hint="eastAsia"/>
          <w:sz w:val="24"/>
          <w:szCs w:val="24"/>
          <w:lang w:eastAsia="ko-KR"/>
        </w:rPr>
        <w:t>umber of PT</w:t>
      </w:r>
      <w:r w:rsidR="00132577">
        <w:rPr>
          <w:sz w:val="24"/>
          <w:szCs w:val="24"/>
          <w:lang w:eastAsia="ko-KR"/>
        </w:rPr>
        <w:t>s</w:t>
      </w:r>
      <w:r w:rsidR="00764677" w:rsidRPr="008B23C8">
        <w:rPr>
          <w:rFonts w:hint="eastAsia"/>
          <w:sz w:val="24"/>
          <w:szCs w:val="24"/>
          <w:lang w:eastAsia="ko-KR"/>
        </w:rPr>
        <w:t xml:space="preserve"> would impact </w:t>
      </w:r>
      <w:r w:rsidR="00764677" w:rsidRPr="008B23C8">
        <w:rPr>
          <w:sz w:val="24"/>
          <w:szCs w:val="24"/>
          <w:lang w:eastAsia="ko-KR"/>
        </w:rPr>
        <w:t>to the</w:t>
      </w:r>
      <w:r w:rsidR="00764677" w:rsidRPr="008B23C8">
        <w:rPr>
          <w:rFonts w:hint="eastAsia"/>
          <w:sz w:val="24"/>
          <w:szCs w:val="24"/>
          <w:lang w:eastAsia="ko-KR"/>
        </w:rPr>
        <w:t xml:space="preserve"> PER performance.</w:t>
      </w:r>
    </w:p>
    <w:p w14:paraId="1B048E17" w14:textId="77777777" w:rsidR="00764677" w:rsidRPr="008B23C8" w:rsidRDefault="00764677" w:rsidP="00764677">
      <w:pPr>
        <w:pStyle w:val="a7"/>
        <w:rPr>
          <w:sz w:val="24"/>
          <w:szCs w:val="24"/>
          <w:lang w:eastAsia="de-DE"/>
        </w:rPr>
      </w:pPr>
    </w:p>
    <w:p w14:paraId="24503802" w14:textId="32CCD0BA" w:rsidR="00555A56" w:rsidRPr="008B23C8" w:rsidRDefault="00764677" w:rsidP="00394A8D">
      <w:pPr>
        <w:pStyle w:val="a7"/>
        <w:numPr>
          <w:ilvl w:val="0"/>
          <w:numId w:val="6"/>
        </w:numPr>
        <w:rPr>
          <w:sz w:val="24"/>
          <w:szCs w:val="24"/>
          <w:lang w:eastAsia="de-DE"/>
        </w:rPr>
      </w:pPr>
      <w:r w:rsidRPr="008B23C8">
        <w:rPr>
          <w:rFonts w:hint="eastAsia"/>
          <w:sz w:val="24"/>
          <w:szCs w:val="24"/>
          <w:lang w:eastAsia="ko-KR"/>
        </w:rPr>
        <w:t xml:space="preserve">Q: </w:t>
      </w:r>
      <w:r w:rsidR="00394A8D" w:rsidRPr="008B23C8">
        <w:rPr>
          <w:sz w:val="24"/>
          <w:szCs w:val="24"/>
          <w:lang w:eastAsia="ko-KR"/>
        </w:rPr>
        <w:t>Regarding the maximum bandwidth, is there a specific reason for limiting it to 640 MHz?</w:t>
      </w:r>
    </w:p>
    <w:p w14:paraId="767037CC" w14:textId="77777777" w:rsidR="00394A8D" w:rsidRPr="008B23C8" w:rsidRDefault="00394A8D" w:rsidP="00394A8D">
      <w:pPr>
        <w:rPr>
          <w:sz w:val="24"/>
          <w:szCs w:val="24"/>
          <w:lang w:eastAsia="de-DE"/>
        </w:rPr>
      </w:pPr>
    </w:p>
    <w:p w14:paraId="475764BE" w14:textId="7670FA49" w:rsidR="00D525A4" w:rsidRPr="008B23C8" w:rsidRDefault="00555A56" w:rsidP="00CB0CDB">
      <w:pPr>
        <w:pStyle w:val="a7"/>
        <w:numPr>
          <w:ilvl w:val="0"/>
          <w:numId w:val="6"/>
        </w:numPr>
        <w:rPr>
          <w:sz w:val="24"/>
          <w:szCs w:val="24"/>
          <w:lang w:eastAsia="de-DE"/>
        </w:rPr>
      </w:pPr>
      <w:r w:rsidRPr="008B23C8">
        <w:rPr>
          <w:rFonts w:hint="eastAsia"/>
          <w:sz w:val="24"/>
          <w:szCs w:val="24"/>
          <w:lang w:eastAsia="ko-KR"/>
        </w:rPr>
        <w:t xml:space="preserve">A: </w:t>
      </w:r>
      <w:r w:rsidR="00CB0CDB" w:rsidRPr="008B23C8">
        <w:rPr>
          <w:sz w:val="24"/>
          <w:szCs w:val="24"/>
          <w:lang w:eastAsia="ko-KR"/>
        </w:rPr>
        <w:t>In case where mmWave links are used alongside sub-7 GHz, it seems that bandwidth higher than 640 MHz may not be necessary.</w:t>
      </w:r>
    </w:p>
    <w:p w14:paraId="673EBA07" w14:textId="77777777" w:rsidR="00CB0CDB" w:rsidRPr="008B23C8" w:rsidRDefault="00CB0CDB" w:rsidP="00CB0CDB">
      <w:pPr>
        <w:rPr>
          <w:sz w:val="24"/>
          <w:szCs w:val="24"/>
          <w:lang w:eastAsia="de-DE"/>
        </w:rPr>
      </w:pPr>
    </w:p>
    <w:p w14:paraId="24BED0A7" w14:textId="4628C0B3" w:rsidR="00D525A4" w:rsidRPr="008B23C8" w:rsidRDefault="00D525A4" w:rsidP="002D5FBF">
      <w:pPr>
        <w:pStyle w:val="a7"/>
        <w:numPr>
          <w:ilvl w:val="0"/>
          <w:numId w:val="6"/>
        </w:numPr>
        <w:rPr>
          <w:sz w:val="24"/>
          <w:szCs w:val="24"/>
          <w:lang w:eastAsia="de-DE"/>
        </w:rPr>
      </w:pPr>
      <w:r w:rsidRPr="008B23C8">
        <w:rPr>
          <w:rFonts w:hint="eastAsia"/>
          <w:sz w:val="24"/>
          <w:szCs w:val="24"/>
          <w:lang w:eastAsia="ko-KR"/>
        </w:rPr>
        <w:t xml:space="preserve">Q: </w:t>
      </w:r>
      <w:r w:rsidR="00CB0CDB" w:rsidRPr="008B23C8">
        <w:rPr>
          <w:sz w:val="24"/>
          <w:szCs w:val="24"/>
          <w:lang w:eastAsia="ko-KR"/>
        </w:rPr>
        <w:t xml:space="preserve">I proposed using bandwidths up to </w:t>
      </w:r>
      <w:r w:rsidRPr="008B23C8">
        <w:rPr>
          <w:rFonts w:hint="eastAsia"/>
          <w:sz w:val="24"/>
          <w:szCs w:val="24"/>
          <w:lang w:eastAsia="ko-KR"/>
        </w:rPr>
        <w:t>1280</w:t>
      </w:r>
      <w:r w:rsidR="00CB0CDB" w:rsidRPr="008B23C8">
        <w:rPr>
          <w:sz w:val="24"/>
          <w:szCs w:val="24"/>
          <w:lang w:eastAsia="ko-KR"/>
        </w:rPr>
        <w:t xml:space="preserve"> or</w:t>
      </w:r>
      <w:r w:rsidRPr="008B23C8">
        <w:rPr>
          <w:rFonts w:hint="eastAsia"/>
          <w:sz w:val="24"/>
          <w:szCs w:val="24"/>
          <w:lang w:eastAsia="ko-KR"/>
        </w:rPr>
        <w:t xml:space="preserve"> 2560</w:t>
      </w:r>
      <w:r w:rsidR="00A55662">
        <w:rPr>
          <w:sz w:val="24"/>
          <w:szCs w:val="24"/>
          <w:lang w:eastAsia="ko-KR"/>
        </w:rPr>
        <w:t xml:space="preserve"> </w:t>
      </w:r>
      <w:r w:rsidRPr="008B23C8">
        <w:rPr>
          <w:rFonts w:hint="eastAsia"/>
          <w:sz w:val="24"/>
          <w:szCs w:val="24"/>
          <w:lang w:eastAsia="ko-KR"/>
        </w:rPr>
        <w:t>MHz</w:t>
      </w:r>
      <w:r w:rsidR="00CB0CDB" w:rsidRPr="008B23C8">
        <w:rPr>
          <w:sz w:val="24"/>
          <w:szCs w:val="24"/>
          <w:lang w:eastAsia="ko-KR"/>
        </w:rPr>
        <w:t xml:space="preserve">. Let’s have </w:t>
      </w:r>
      <w:r w:rsidR="00CB608C" w:rsidRPr="008B23C8">
        <w:rPr>
          <w:sz w:val="24"/>
          <w:szCs w:val="24"/>
          <w:lang w:eastAsia="ko-KR"/>
        </w:rPr>
        <w:t>further</w:t>
      </w:r>
      <w:r w:rsidR="00CB0CDB" w:rsidRPr="008B23C8">
        <w:rPr>
          <w:sz w:val="24"/>
          <w:szCs w:val="24"/>
          <w:lang w:eastAsia="ko-KR"/>
        </w:rPr>
        <w:t xml:space="preserve"> discussion</w:t>
      </w:r>
      <w:r w:rsidR="00CB608C" w:rsidRPr="008B23C8">
        <w:rPr>
          <w:sz w:val="24"/>
          <w:szCs w:val="24"/>
          <w:lang w:eastAsia="ko-KR"/>
        </w:rPr>
        <w:t xml:space="preserve"> on this</w:t>
      </w:r>
      <w:r w:rsidR="00CB0CDB" w:rsidRPr="008B23C8">
        <w:rPr>
          <w:sz w:val="24"/>
          <w:szCs w:val="24"/>
          <w:lang w:eastAsia="ko-KR"/>
        </w:rPr>
        <w:t>.</w:t>
      </w:r>
    </w:p>
    <w:p w14:paraId="4A5B5A14" w14:textId="77777777" w:rsidR="00BF00D7" w:rsidRPr="008B23C8" w:rsidRDefault="00BF00D7" w:rsidP="00BF00D7">
      <w:pPr>
        <w:pStyle w:val="a7"/>
        <w:rPr>
          <w:sz w:val="24"/>
          <w:szCs w:val="24"/>
          <w:lang w:eastAsia="de-DE"/>
        </w:rPr>
      </w:pPr>
    </w:p>
    <w:p w14:paraId="7B65F7ED" w14:textId="0FDBD97D" w:rsidR="007D3182" w:rsidRPr="008B23C8" w:rsidRDefault="00BF00D7" w:rsidP="007D3182">
      <w:pPr>
        <w:pStyle w:val="a7"/>
        <w:numPr>
          <w:ilvl w:val="0"/>
          <w:numId w:val="6"/>
        </w:numPr>
        <w:rPr>
          <w:sz w:val="24"/>
          <w:szCs w:val="24"/>
          <w:lang w:eastAsia="ko-KR"/>
        </w:rPr>
      </w:pPr>
      <w:r w:rsidRPr="008B23C8">
        <w:rPr>
          <w:rFonts w:hint="eastAsia"/>
          <w:sz w:val="24"/>
          <w:szCs w:val="24"/>
          <w:lang w:eastAsia="ko-KR"/>
        </w:rPr>
        <w:t xml:space="preserve">Q: </w:t>
      </w:r>
      <w:r w:rsidR="007D3182" w:rsidRPr="008B23C8">
        <w:rPr>
          <w:sz w:val="24"/>
          <w:szCs w:val="24"/>
          <w:lang w:eastAsia="ko-KR"/>
        </w:rPr>
        <w:t>In your simulation results, are you claiming that smaller subcarriers yield the best performance though it causes the most severe ICI?</w:t>
      </w:r>
    </w:p>
    <w:p w14:paraId="52BB3F7C" w14:textId="77777777" w:rsidR="00957517" w:rsidRPr="008B23C8" w:rsidRDefault="00957517" w:rsidP="00957517">
      <w:pPr>
        <w:pStyle w:val="a7"/>
        <w:ind w:left="425"/>
        <w:rPr>
          <w:sz w:val="24"/>
          <w:szCs w:val="24"/>
          <w:lang w:eastAsia="ko-KR"/>
        </w:rPr>
      </w:pPr>
    </w:p>
    <w:p w14:paraId="00334025" w14:textId="66394B5E" w:rsidR="007D3182" w:rsidRPr="008B23C8" w:rsidRDefault="007D3182" w:rsidP="007D3182">
      <w:pPr>
        <w:pStyle w:val="a7"/>
        <w:numPr>
          <w:ilvl w:val="0"/>
          <w:numId w:val="6"/>
        </w:numPr>
        <w:rPr>
          <w:sz w:val="24"/>
          <w:szCs w:val="24"/>
          <w:lang w:eastAsia="ko-KR"/>
        </w:rPr>
      </w:pPr>
      <w:r w:rsidRPr="008B23C8">
        <w:rPr>
          <w:sz w:val="24"/>
          <w:szCs w:val="24"/>
          <w:lang w:eastAsia="ko-KR"/>
        </w:rPr>
        <w:t xml:space="preserve">A: </w:t>
      </w:r>
      <w:r w:rsidR="00473452" w:rsidRPr="008B23C8">
        <w:rPr>
          <w:sz w:val="24"/>
          <w:szCs w:val="24"/>
          <w:lang w:eastAsia="ko-KR"/>
        </w:rPr>
        <w:t>For 64QAM, different tone spacing gives similar performance while 2.5MHz tone spacing has better performance for 256QAM</w:t>
      </w:r>
      <w:r w:rsidR="00957517" w:rsidRPr="008B23C8">
        <w:rPr>
          <w:sz w:val="24"/>
          <w:szCs w:val="24"/>
          <w:lang w:eastAsia="ko-KR"/>
        </w:rPr>
        <w:t xml:space="preserve"> according to the simulation result</w:t>
      </w:r>
      <w:r w:rsidR="00E724DD">
        <w:rPr>
          <w:sz w:val="24"/>
          <w:szCs w:val="24"/>
          <w:lang w:eastAsia="ko-KR"/>
        </w:rPr>
        <w:t>s</w:t>
      </w:r>
      <w:r w:rsidR="00473452" w:rsidRPr="008B23C8">
        <w:rPr>
          <w:sz w:val="24"/>
          <w:szCs w:val="24"/>
          <w:lang w:eastAsia="ko-KR"/>
        </w:rPr>
        <w:t>.</w:t>
      </w:r>
    </w:p>
    <w:p w14:paraId="605A0E1C" w14:textId="52EA2635" w:rsidR="00124233" w:rsidRPr="002D5FBF" w:rsidRDefault="00124233" w:rsidP="002D5FBF">
      <w:pPr>
        <w:rPr>
          <w:sz w:val="24"/>
          <w:szCs w:val="24"/>
          <w:lang w:eastAsia="ko-KR"/>
        </w:rPr>
      </w:pPr>
    </w:p>
    <w:p w14:paraId="7FE113B4" w14:textId="77777777" w:rsidR="00C21491" w:rsidRDefault="00C21491">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5FB28C74" w14:textId="464C8041" w:rsidR="00865AD5"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8" w:history="1">
        <w:r w:rsidRPr="004B4C87">
          <w:rPr>
            <w:rStyle w:val="a6"/>
            <w:rFonts w:ascii="Arial" w:eastAsiaTheme="minorEastAsia" w:hAnsi="Arial" w:hint="eastAsia"/>
            <w:b/>
            <w:sz w:val="24"/>
            <w:szCs w:val="24"/>
            <w:lang w:eastAsia="ko-KR"/>
          </w:rPr>
          <w:t>IEEE 11-25/</w:t>
        </w:r>
        <w:r w:rsidR="00754170">
          <w:rPr>
            <w:rStyle w:val="a6"/>
            <w:rFonts w:ascii="Arial" w:eastAsiaTheme="minorEastAsia" w:hAnsi="Arial" w:hint="eastAsia"/>
            <w:b/>
            <w:sz w:val="24"/>
            <w:szCs w:val="24"/>
            <w:lang w:eastAsia="ko-KR"/>
          </w:rPr>
          <w:t>1301</w:t>
        </w:r>
        <w:r w:rsidR="0013439E">
          <w:rPr>
            <w:rStyle w:val="a6"/>
            <w:rFonts w:ascii="Arial" w:eastAsiaTheme="minorEastAsia" w:hAnsi="Arial" w:hint="eastAsia"/>
            <w:b/>
            <w:sz w:val="24"/>
            <w:szCs w:val="24"/>
            <w:lang w:eastAsia="ko-KR"/>
          </w:rPr>
          <w:t>r</w:t>
        </w:r>
        <w:r w:rsidR="004B4C87" w:rsidRPr="004B4C87">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754170">
        <w:rPr>
          <w:rFonts w:ascii="Arial" w:eastAsiaTheme="minorEastAsia" w:hAnsi="Arial" w:hint="eastAsia"/>
          <w:b/>
          <w:sz w:val="24"/>
          <w:szCs w:val="24"/>
          <w:lang w:eastAsia="ko-KR"/>
        </w:rPr>
        <w:t>On Reusing Existing PHY Spec in Sub7.25GHz Bands for IMMW</w:t>
      </w:r>
      <w:r>
        <w:rPr>
          <w:rFonts w:ascii="Arial" w:eastAsiaTheme="minorEastAsia" w:hAnsi="Arial" w:hint="eastAsia"/>
          <w:b/>
          <w:sz w:val="24"/>
          <w:szCs w:val="24"/>
          <w:lang w:eastAsia="ko-KR"/>
        </w:rPr>
        <w:t xml:space="preserve"> (</w:t>
      </w:r>
      <w:r w:rsidR="003C5459">
        <w:rPr>
          <w:rFonts w:ascii="Arial" w:eastAsiaTheme="minorEastAsia" w:hAnsi="Arial" w:hint="eastAsia"/>
          <w:b/>
          <w:sz w:val="24"/>
          <w:szCs w:val="24"/>
          <w:lang w:eastAsia="ko-KR"/>
        </w:rPr>
        <w:t>Jiqing Ni, Oppo</w:t>
      </w:r>
      <w:r>
        <w:rPr>
          <w:rFonts w:ascii="Arial" w:eastAsiaTheme="minorEastAsia" w:hAnsi="Arial" w:hint="eastAsia"/>
          <w:b/>
          <w:sz w:val="24"/>
          <w:szCs w:val="24"/>
          <w:lang w:eastAsia="ko-KR"/>
        </w:rPr>
        <w:t>)</w:t>
      </w:r>
    </w:p>
    <w:p w14:paraId="7147A4D8" w14:textId="17C7FE0A" w:rsidR="00C121D4" w:rsidRPr="00754170" w:rsidRDefault="00C121D4" w:rsidP="00B72509">
      <w:pPr>
        <w:rPr>
          <w:lang w:eastAsia="ko-KR"/>
        </w:rPr>
      </w:pPr>
    </w:p>
    <w:p w14:paraId="6E697386" w14:textId="088072A2" w:rsidR="00E767CF" w:rsidRPr="008B23C8" w:rsidRDefault="00E767CF" w:rsidP="00BA03A5">
      <w:pPr>
        <w:pStyle w:val="a7"/>
        <w:numPr>
          <w:ilvl w:val="0"/>
          <w:numId w:val="6"/>
        </w:numPr>
        <w:rPr>
          <w:sz w:val="24"/>
          <w:szCs w:val="24"/>
          <w:lang w:eastAsia="de-DE"/>
        </w:rPr>
      </w:pPr>
      <w:r w:rsidRPr="008B23C8">
        <w:rPr>
          <w:sz w:val="24"/>
          <w:szCs w:val="24"/>
          <w:lang w:eastAsia="de-DE"/>
        </w:rPr>
        <w:t xml:space="preserve"> </w:t>
      </w:r>
      <w:r w:rsidR="003C5459" w:rsidRPr="008B23C8">
        <w:rPr>
          <w:rFonts w:hint="eastAsia"/>
          <w:sz w:val="24"/>
          <w:szCs w:val="24"/>
          <w:lang w:eastAsia="ko-KR"/>
        </w:rPr>
        <w:t xml:space="preserve">Jiqing </w:t>
      </w:r>
      <w:r w:rsidRPr="008B23C8">
        <w:rPr>
          <w:sz w:val="24"/>
          <w:szCs w:val="24"/>
          <w:lang w:eastAsia="de-DE"/>
        </w:rPr>
        <w:t xml:space="preserve">presented </w:t>
      </w:r>
      <w:hyperlink r:id="rId19" w:history="1">
        <w:r w:rsidRPr="008B23C8">
          <w:rPr>
            <w:sz w:val="24"/>
            <w:szCs w:val="24"/>
            <w:lang w:eastAsia="de-DE"/>
          </w:rPr>
          <w:t>IEEE 11-25/</w:t>
        </w:r>
        <w:r w:rsidR="00754170" w:rsidRPr="008B23C8">
          <w:rPr>
            <w:rFonts w:hint="eastAsia"/>
            <w:sz w:val="24"/>
            <w:szCs w:val="24"/>
            <w:lang w:eastAsia="ko-KR"/>
          </w:rPr>
          <w:t>1301</w:t>
        </w:r>
        <w:r w:rsidRPr="008B23C8">
          <w:rPr>
            <w:sz w:val="24"/>
            <w:szCs w:val="24"/>
            <w:lang w:eastAsia="de-DE"/>
          </w:rPr>
          <w:t>r0</w:t>
        </w:r>
      </w:hyperlink>
      <w:r w:rsidRPr="008B23C8">
        <w:rPr>
          <w:sz w:val="24"/>
          <w:szCs w:val="24"/>
          <w:lang w:eastAsia="de-DE"/>
        </w:rPr>
        <w:t>.</w:t>
      </w:r>
    </w:p>
    <w:p w14:paraId="2CEB9957" w14:textId="77777777" w:rsidR="002336D2" w:rsidRPr="008B23C8" w:rsidRDefault="002336D2" w:rsidP="002336D2">
      <w:pPr>
        <w:rPr>
          <w:sz w:val="24"/>
          <w:szCs w:val="24"/>
          <w:lang w:eastAsia="de-DE"/>
        </w:rPr>
      </w:pPr>
    </w:p>
    <w:p w14:paraId="68B72CCB" w14:textId="2350E8CE" w:rsidR="00FA3887" w:rsidRPr="008B23C8" w:rsidRDefault="002D5FBF" w:rsidP="00FA3887">
      <w:pPr>
        <w:pStyle w:val="a7"/>
        <w:numPr>
          <w:ilvl w:val="0"/>
          <w:numId w:val="6"/>
        </w:numPr>
        <w:rPr>
          <w:sz w:val="24"/>
          <w:szCs w:val="24"/>
          <w:lang w:eastAsia="de-DE"/>
        </w:rPr>
      </w:pPr>
      <w:r w:rsidRPr="008B23C8">
        <w:rPr>
          <w:rFonts w:hint="eastAsia"/>
          <w:sz w:val="24"/>
          <w:szCs w:val="24"/>
          <w:lang w:eastAsia="ko-KR"/>
        </w:rPr>
        <w:t xml:space="preserve">Q: </w:t>
      </w:r>
      <w:r w:rsidR="00FA3887" w:rsidRPr="008B23C8">
        <w:rPr>
          <w:sz w:val="24"/>
          <w:szCs w:val="24"/>
          <w:lang w:eastAsia="ko-KR"/>
        </w:rPr>
        <w:t xml:space="preserve">In </w:t>
      </w:r>
      <w:r w:rsidR="00393830">
        <w:rPr>
          <w:sz w:val="24"/>
          <w:szCs w:val="24"/>
          <w:lang w:eastAsia="ko-KR"/>
        </w:rPr>
        <w:t>s</w:t>
      </w:r>
      <w:r w:rsidR="00393830" w:rsidRPr="008B23C8">
        <w:rPr>
          <w:sz w:val="24"/>
          <w:szCs w:val="24"/>
          <w:lang w:eastAsia="ko-KR"/>
        </w:rPr>
        <w:t xml:space="preserve">lide </w:t>
      </w:r>
      <w:r w:rsidR="00FA3887" w:rsidRPr="008B23C8">
        <w:rPr>
          <w:sz w:val="24"/>
          <w:szCs w:val="24"/>
          <w:lang w:eastAsia="ko-KR"/>
        </w:rPr>
        <w:t>6, even if Nss is 1, mLTF might still be necessary. For sub-7 GHz, there is a 320 MHz PPDU, and mLTF0 is either 80 µs or 20 µs depending on the implementation. However, this is not directly a 320 MHz bandwidth LTF. Additionally, how is the 640 MHz PPDU decoded?</w:t>
      </w:r>
    </w:p>
    <w:p w14:paraId="3BA9017C" w14:textId="24C0B75C" w:rsidR="002D5FBF" w:rsidRPr="008B23C8" w:rsidRDefault="002D5FBF" w:rsidP="00FA3887">
      <w:pPr>
        <w:pStyle w:val="a7"/>
        <w:ind w:left="425"/>
        <w:rPr>
          <w:sz w:val="24"/>
          <w:szCs w:val="24"/>
          <w:lang w:eastAsia="de-DE"/>
        </w:rPr>
      </w:pPr>
    </w:p>
    <w:p w14:paraId="5DAACDD5" w14:textId="56117FCE" w:rsidR="002D5FBF" w:rsidRPr="008B23C8" w:rsidRDefault="002D5FBF" w:rsidP="002D5FBF">
      <w:pPr>
        <w:pStyle w:val="a7"/>
        <w:numPr>
          <w:ilvl w:val="0"/>
          <w:numId w:val="6"/>
        </w:numPr>
        <w:rPr>
          <w:sz w:val="24"/>
          <w:szCs w:val="24"/>
          <w:lang w:eastAsia="de-DE"/>
        </w:rPr>
      </w:pPr>
      <w:r w:rsidRPr="008B23C8">
        <w:rPr>
          <w:rFonts w:hint="eastAsia"/>
          <w:sz w:val="24"/>
          <w:szCs w:val="24"/>
          <w:lang w:eastAsia="ko-KR"/>
        </w:rPr>
        <w:t>A</w:t>
      </w:r>
      <w:r w:rsidR="00FA3887" w:rsidRPr="008B23C8">
        <w:rPr>
          <w:sz w:val="24"/>
          <w:szCs w:val="24"/>
          <w:lang w:eastAsia="ko-KR"/>
        </w:rPr>
        <w:t xml:space="preserve">: </w:t>
      </w:r>
      <w:r w:rsidR="00FA3887" w:rsidRPr="008B23C8">
        <w:rPr>
          <w:rFonts w:hint="eastAsia"/>
          <w:sz w:val="24"/>
          <w:szCs w:val="24"/>
          <w:lang w:eastAsia="ko-KR"/>
        </w:rPr>
        <w:t xml:space="preserve">Yes, wider bandwidth PPDU may need </w:t>
      </w:r>
      <w:r w:rsidR="0029500E" w:rsidRPr="008B23C8">
        <w:rPr>
          <w:sz w:val="24"/>
          <w:szCs w:val="24"/>
          <w:lang w:eastAsia="ko-KR"/>
        </w:rPr>
        <w:t xml:space="preserve">the </w:t>
      </w:r>
      <w:r w:rsidR="00FA3887" w:rsidRPr="008B23C8">
        <w:rPr>
          <w:rFonts w:hint="eastAsia"/>
          <w:sz w:val="24"/>
          <w:szCs w:val="24"/>
          <w:lang w:eastAsia="ko-KR"/>
        </w:rPr>
        <w:t>mLTF.</w:t>
      </w:r>
    </w:p>
    <w:p w14:paraId="4E46480A" w14:textId="77777777" w:rsidR="0034392E" w:rsidRPr="008B23C8" w:rsidRDefault="0034392E" w:rsidP="0034392E">
      <w:pPr>
        <w:pStyle w:val="a7"/>
        <w:rPr>
          <w:sz w:val="24"/>
          <w:szCs w:val="24"/>
          <w:lang w:eastAsia="de-DE"/>
        </w:rPr>
      </w:pPr>
    </w:p>
    <w:p w14:paraId="13406720" w14:textId="77777777" w:rsidR="00EE09CC" w:rsidRPr="008B23C8" w:rsidRDefault="0034392E" w:rsidP="00EE09CC">
      <w:pPr>
        <w:pStyle w:val="a7"/>
        <w:numPr>
          <w:ilvl w:val="0"/>
          <w:numId w:val="6"/>
        </w:numPr>
        <w:rPr>
          <w:sz w:val="24"/>
          <w:szCs w:val="24"/>
          <w:lang w:eastAsia="ko-KR"/>
        </w:rPr>
      </w:pPr>
      <w:r w:rsidRPr="008B23C8">
        <w:rPr>
          <w:rFonts w:hint="eastAsia"/>
          <w:sz w:val="24"/>
          <w:szCs w:val="24"/>
          <w:lang w:eastAsia="ko-KR"/>
        </w:rPr>
        <w:t xml:space="preserve">Q: </w:t>
      </w:r>
      <w:r w:rsidR="00EE09CC" w:rsidRPr="008B23C8">
        <w:rPr>
          <w:sz w:val="24"/>
          <w:szCs w:val="24"/>
          <w:lang w:eastAsia="ko-KR"/>
        </w:rPr>
        <w:t>The front part of the preamble can be reused from sub-7 GHz, and a bandwidth-specific portion can be appended afterward.</w:t>
      </w:r>
    </w:p>
    <w:p w14:paraId="1F6B84F0" w14:textId="7545D66F" w:rsidR="00A0481F" w:rsidRPr="008B23C8" w:rsidRDefault="00A0481F" w:rsidP="00EE09CC">
      <w:pPr>
        <w:pStyle w:val="a7"/>
        <w:ind w:left="425"/>
        <w:rPr>
          <w:sz w:val="24"/>
          <w:szCs w:val="24"/>
          <w:lang w:eastAsia="de-DE"/>
        </w:rPr>
      </w:pPr>
    </w:p>
    <w:p w14:paraId="2D689010" w14:textId="3CD61D21" w:rsidR="00A0481F" w:rsidRPr="008B23C8" w:rsidRDefault="00A0481F" w:rsidP="002E7BE1">
      <w:pPr>
        <w:pStyle w:val="a7"/>
        <w:numPr>
          <w:ilvl w:val="0"/>
          <w:numId w:val="6"/>
        </w:numPr>
        <w:rPr>
          <w:sz w:val="24"/>
          <w:szCs w:val="24"/>
          <w:lang w:eastAsia="de-DE"/>
        </w:rPr>
      </w:pPr>
      <w:r w:rsidRPr="008B23C8">
        <w:rPr>
          <w:rFonts w:hint="eastAsia"/>
          <w:sz w:val="24"/>
          <w:szCs w:val="24"/>
          <w:lang w:eastAsia="ko-KR"/>
        </w:rPr>
        <w:t xml:space="preserve">Q: In </w:t>
      </w:r>
      <w:r w:rsidRPr="008B23C8">
        <w:rPr>
          <w:sz w:val="24"/>
          <w:szCs w:val="24"/>
          <w:lang w:eastAsia="ko-KR"/>
        </w:rPr>
        <w:t>slid</w:t>
      </w:r>
      <w:r w:rsidRPr="008B23C8">
        <w:rPr>
          <w:rFonts w:hint="eastAsia"/>
          <w:sz w:val="24"/>
          <w:szCs w:val="24"/>
          <w:lang w:eastAsia="ko-KR"/>
        </w:rPr>
        <w:t xml:space="preserve">e </w:t>
      </w:r>
      <w:r w:rsidR="0097256D" w:rsidRPr="008B23C8">
        <w:rPr>
          <w:rFonts w:hint="eastAsia"/>
          <w:sz w:val="24"/>
          <w:szCs w:val="24"/>
          <w:lang w:eastAsia="ko-KR"/>
        </w:rPr>
        <w:t>3,</w:t>
      </w:r>
      <w:r w:rsidR="0044270B" w:rsidRPr="008B23C8">
        <w:rPr>
          <w:rFonts w:hint="eastAsia"/>
          <w:sz w:val="24"/>
          <w:szCs w:val="24"/>
          <w:lang w:eastAsia="ko-KR"/>
        </w:rPr>
        <w:t xml:space="preserve"> </w:t>
      </w:r>
      <w:r w:rsidR="002E7BE1" w:rsidRPr="008B23C8">
        <w:rPr>
          <w:sz w:val="24"/>
          <w:szCs w:val="24"/>
          <w:lang w:eastAsia="ko-KR"/>
        </w:rPr>
        <w:t>are you considering the operation of a single radio transitioning between lower and higher bands? From a feasibility perspective, the implementation differs between lower and higher bands.</w:t>
      </w:r>
    </w:p>
    <w:p w14:paraId="092FE7A2" w14:textId="77777777" w:rsidR="003318B1" w:rsidRPr="008B23C8" w:rsidRDefault="003318B1" w:rsidP="003318B1">
      <w:pPr>
        <w:pStyle w:val="a7"/>
        <w:rPr>
          <w:sz w:val="24"/>
          <w:szCs w:val="24"/>
          <w:lang w:eastAsia="de-DE"/>
        </w:rPr>
      </w:pPr>
    </w:p>
    <w:p w14:paraId="49E249A4" w14:textId="01FCB9B6" w:rsidR="003318B1" w:rsidRPr="008B23C8" w:rsidRDefault="003318B1" w:rsidP="00BD7BD5">
      <w:pPr>
        <w:pStyle w:val="a7"/>
        <w:numPr>
          <w:ilvl w:val="0"/>
          <w:numId w:val="6"/>
        </w:numPr>
        <w:rPr>
          <w:sz w:val="24"/>
          <w:szCs w:val="24"/>
          <w:lang w:eastAsia="de-DE"/>
        </w:rPr>
      </w:pPr>
      <w:r w:rsidRPr="008B23C8">
        <w:rPr>
          <w:rFonts w:hint="eastAsia"/>
          <w:sz w:val="24"/>
          <w:szCs w:val="24"/>
          <w:lang w:eastAsia="ko-KR"/>
        </w:rPr>
        <w:t>A:</w:t>
      </w:r>
      <w:r w:rsidR="00BD7BD5" w:rsidRPr="008B23C8">
        <w:rPr>
          <w:sz w:val="24"/>
          <w:szCs w:val="24"/>
          <w:lang w:eastAsia="ko-KR"/>
        </w:rPr>
        <w:t xml:space="preserve"> While the RF part differs, other modules can be reused.</w:t>
      </w:r>
    </w:p>
    <w:p w14:paraId="66FF4D46" w14:textId="77777777" w:rsidR="003318B1" w:rsidRPr="008B23C8" w:rsidRDefault="003318B1" w:rsidP="003318B1">
      <w:pPr>
        <w:pStyle w:val="a7"/>
        <w:rPr>
          <w:sz w:val="24"/>
          <w:szCs w:val="24"/>
          <w:lang w:eastAsia="de-DE"/>
        </w:rPr>
      </w:pPr>
    </w:p>
    <w:p w14:paraId="58A50556" w14:textId="527C1936" w:rsidR="002415B9" w:rsidRPr="008B23C8" w:rsidRDefault="003318B1" w:rsidP="000A0810">
      <w:pPr>
        <w:pStyle w:val="a7"/>
        <w:numPr>
          <w:ilvl w:val="0"/>
          <w:numId w:val="6"/>
        </w:numPr>
        <w:rPr>
          <w:sz w:val="24"/>
          <w:szCs w:val="24"/>
          <w:lang w:eastAsia="de-DE"/>
        </w:rPr>
      </w:pPr>
      <w:r w:rsidRPr="008B23C8">
        <w:rPr>
          <w:rFonts w:hint="eastAsia"/>
          <w:sz w:val="24"/>
          <w:szCs w:val="24"/>
          <w:lang w:eastAsia="ko-KR"/>
        </w:rPr>
        <w:t>Q:</w:t>
      </w:r>
      <w:r w:rsidR="005C7E5F" w:rsidRPr="008B23C8">
        <w:rPr>
          <w:rFonts w:hint="eastAsia"/>
          <w:sz w:val="24"/>
          <w:szCs w:val="24"/>
          <w:lang w:eastAsia="ko-KR"/>
        </w:rPr>
        <w:t xml:space="preserve"> </w:t>
      </w:r>
      <w:r w:rsidR="00BD7BD5" w:rsidRPr="008B23C8">
        <w:rPr>
          <w:sz w:val="24"/>
          <w:szCs w:val="24"/>
          <w:lang w:eastAsia="ko-KR"/>
        </w:rPr>
        <w:t xml:space="preserve">In </w:t>
      </w:r>
      <w:r w:rsidR="00393830">
        <w:rPr>
          <w:sz w:val="24"/>
          <w:szCs w:val="24"/>
          <w:lang w:eastAsia="ko-KR"/>
        </w:rPr>
        <w:t>s</w:t>
      </w:r>
      <w:r w:rsidR="00393830" w:rsidRPr="008B23C8">
        <w:rPr>
          <w:rFonts w:hint="eastAsia"/>
          <w:sz w:val="24"/>
          <w:szCs w:val="24"/>
          <w:lang w:eastAsia="ko-KR"/>
        </w:rPr>
        <w:t xml:space="preserve">lide </w:t>
      </w:r>
      <w:r w:rsidR="005C7E5F" w:rsidRPr="008B23C8">
        <w:rPr>
          <w:rFonts w:hint="eastAsia"/>
          <w:sz w:val="24"/>
          <w:szCs w:val="24"/>
          <w:lang w:eastAsia="ko-KR"/>
        </w:rPr>
        <w:t>5,</w:t>
      </w:r>
      <w:r w:rsidR="00864FAF" w:rsidRPr="008B23C8">
        <w:rPr>
          <w:rFonts w:hint="eastAsia"/>
          <w:sz w:val="24"/>
          <w:szCs w:val="24"/>
          <w:lang w:eastAsia="ko-KR"/>
        </w:rPr>
        <w:t xml:space="preserve"> </w:t>
      </w:r>
      <w:r w:rsidR="000A0810" w:rsidRPr="008B23C8">
        <w:rPr>
          <w:sz w:val="24"/>
          <w:szCs w:val="24"/>
          <w:lang w:eastAsia="ko-KR"/>
        </w:rPr>
        <w:t>carrier sensing (CS) in sub-7GHz is performed at 20 MHz, but in 60 GHz, it may need to be conducted over a wider bandwidth.</w:t>
      </w:r>
    </w:p>
    <w:p w14:paraId="638082F7" w14:textId="77777777" w:rsidR="000A0810" w:rsidRPr="008B23C8" w:rsidRDefault="000A0810" w:rsidP="000A0810">
      <w:pPr>
        <w:rPr>
          <w:sz w:val="24"/>
          <w:szCs w:val="24"/>
          <w:lang w:eastAsia="de-DE"/>
        </w:rPr>
      </w:pPr>
    </w:p>
    <w:p w14:paraId="2E084694" w14:textId="03169C70" w:rsidR="00B977AF" w:rsidRPr="008B23C8" w:rsidRDefault="002415B9" w:rsidP="000A0810">
      <w:pPr>
        <w:pStyle w:val="a7"/>
        <w:numPr>
          <w:ilvl w:val="0"/>
          <w:numId w:val="6"/>
        </w:numPr>
        <w:rPr>
          <w:sz w:val="24"/>
          <w:szCs w:val="24"/>
          <w:lang w:eastAsia="de-DE"/>
        </w:rPr>
      </w:pPr>
      <w:r w:rsidRPr="008B23C8">
        <w:rPr>
          <w:rFonts w:hint="eastAsia"/>
          <w:sz w:val="24"/>
          <w:szCs w:val="24"/>
          <w:lang w:eastAsia="ko-KR"/>
        </w:rPr>
        <w:t xml:space="preserve">A: </w:t>
      </w:r>
      <w:r w:rsidR="000A0810" w:rsidRPr="008B23C8">
        <w:rPr>
          <w:sz w:val="24"/>
          <w:szCs w:val="24"/>
          <w:lang w:eastAsia="ko-KR"/>
        </w:rPr>
        <w:t>By reusing the CS part of sub-7 GHz, cost reduction can be achieved.</w:t>
      </w:r>
    </w:p>
    <w:p w14:paraId="157C2EC3" w14:textId="77777777" w:rsidR="003D0714" w:rsidRPr="008B23C8" w:rsidRDefault="003D0714" w:rsidP="003D0714">
      <w:pPr>
        <w:rPr>
          <w:sz w:val="24"/>
          <w:szCs w:val="24"/>
          <w:lang w:eastAsia="de-DE"/>
        </w:rPr>
      </w:pPr>
    </w:p>
    <w:p w14:paraId="530CD305" w14:textId="44FAB714" w:rsidR="00B977AF" w:rsidRPr="008B23C8" w:rsidRDefault="00B977AF" w:rsidP="002B0851">
      <w:pPr>
        <w:pStyle w:val="a7"/>
        <w:numPr>
          <w:ilvl w:val="0"/>
          <w:numId w:val="6"/>
        </w:numPr>
        <w:rPr>
          <w:sz w:val="24"/>
          <w:szCs w:val="24"/>
          <w:lang w:eastAsia="de-DE"/>
        </w:rPr>
      </w:pPr>
      <w:r w:rsidRPr="008B23C8">
        <w:rPr>
          <w:rFonts w:hint="eastAsia"/>
          <w:sz w:val="24"/>
          <w:szCs w:val="24"/>
          <w:lang w:eastAsia="ko-KR"/>
        </w:rPr>
        <w:t xml:space="preserve">Q: </w:t>
      </w:r>
      <w:r w:rsidR="002B0851" w:rsidRPr="008B23C8">
        <w:rPr>
          <w:sz w:val="24"/>
          <w:szCs w:val="24"/>
          <w:lang w:eastAsia="ko-KR"/>
        </w:rPr>
        <w:t>Are you considering different upsampling rates for CS and data reception?</w:t>
      </w:r>
    </w:p>
    <w:p w14:paraId="39C93024" w14:textId="77777777" w:rsidR="0063710F" w:rsidRPr="008B23C8" w:rsidRDefault="0063710F" w:rsidP="0063710F">
      <w:pPr>
        <w:pStyle w:val="a7"/>
        <w:rPr>
          <w:sz w:val="24"/>
          <w:szCs w:val="24"/>
          <w:lang w:eastAsia="de-DE"/>
        </w:rPr>
      </w:pPr>
    </w:p>
    <w:p w14:paraId="42240474" w14:textId="77C84A25" w:rsidR="0076428E" w:rsidRPr="008B23C8" w:rsidRDefault="0063710F" w:rsidP="002B0851">
      <w:pPr>
        <w:pStyle w:val="a7"/>
        <w:numPr>
          <w:ilvl w:val="0"/>
          <w:numId w:val="6"/>
        </w:numPr>
        <w:rPr>
          <w:sz w:val="24"/>
          <w:szCs w:val="24"/>
          <w:lang w:eastAsia="ko-KR"/>
        </w:rPr>
      </w:pPr>
      <w:r w:rsidRPr="008B23C8">
        <w:rPr>
          <w:rFonts w:hint="eastAsia"/>
          <w:sz w:val="24"/>
          <w:szCs w:val="24"/>
          <w:lang w:eastAsia="ko-KR"/>
        </w:rPr>
        <w:t xml:space="preserve">A: </w:t>
      </w:r>
      <w:r w:rsidR="002B0851" w:rsidRPr="008B23C8">
        <w:rPr>
          <w:sz w:val="24"/>
          <w:szCs w:val="24"/>
          <w:lang w:eastAsia="ko-KR"/>
        </w:rPr>
        <w:t>W</w:t>
      </w:r>
      <w:r w:rsidR="00206E23" w:rsidRPr="008B23C8">
        <w:rPr>
          <w:sz w:val="24"/>
          <w:szCs w:val="24"/>
          <w:lang w:eastAsia="ko-KR"/>
        </w:rPr>
        <w:t xml:space="preserve">e have discussed </w:t>
      </w:r>
      <w:r w:rsidR="00F072A5" w:rsidRPr="008B23C8">
        <w:rPr>
          <w:rFonts w:hint="eastAsia"/>
          <w:sz w:val="24"/>
          <w:szCs w:val="24"/>
          <w:lang w:eastAsia="ko-KR"/>
        </w:rPr>
        <w:t>the ppm requirement</w:t>
      </w:r>
      <w:r w:rsidR="002B0851" w:rsidRPr="008B23C8">
        <w:rPr>
          <w:rFonts w:hint="eastAsia"/>
          <w:sz w:val="24"/>
          <w:szCs w:val="24"/>
          <w:lang w:eastAsia="ko-KR"/>
        </w:rPr>
        <w:t>.</w:t>
      </w:r>
      <w:r w:rsidR="006D33EF" w:rsidRPr="008B23C8">
        <w:rPr>
          <w:rFonts w:hint="eastAsia"/>
          <w:sz w:val="24"/>
          <w:szCs w:val="24"/>
          <w:lang w:eastAsia="ko-KR"/>
        </w:rPr>
        <w:t xml:space="preserve"> </w:t>
      </w:r>
      <w:r w:rsidR="002B0851" w:rsidRPr="008B23C8">
        <w:rPr>
          <w:sz w:val="24"/>
          <w:szCs w:val="24"/>
          <w:lang w:eastAsia="ko-KR"/>
        </w:rPr>
        <w:t>If the ppm requirement is the same, upsampling is not necessary.</w:t>
      </w:r>
    </w:p>
    <w:p w14:paraId="31D7A558" w14:textId="29329138" w:rsidR="00240545" w:rsidRPr="008C468C" w:rsidRDefault="00240545" w:rsidP="008C468C">
      <w:pPr>
        <w:rPr>
          <w:sz w:val="24"/>
          <w:szCs w:val="24"/>
          <w:lang w:eastAsia="de-DE"/>
        </w:rPr>
      </w:pPr>
    </w:p>
    <w:p w14:paraId="6AC7EC3B" w14:textId="77777777" w:rsidR="001F377C" w:rsidRDefault="001F377C">
      <w:pPr>
        <w:rPr>
          <w:rFonts w:ascii="Arial" w:hAnsi="Arial"/>
          <w:b/>
          <w:sz w:val="28"/>
          <w:szCs w:val="24"/>
          <w:u w:val="single"/>
          <w:lang w:eastAsia="de-DE"/>
        </w:rPr>
      </w:pPr>
      <w:bookmarkStart w:id="4" w:name="_Toc172531648"/>
      <w:r>
        <w:rPr>
          <w:rFonts w:ascii="Arial" w:hAnsi="Arial"/>
          <w:b/>
          <w:sz w:val="28"/>
          <w:szCs w:val="24"/>
          <w:u w:val="single"/>
          <w:lang w:eastAsia="de-DE"/>
        </w:rPr>
        <w:br w:type="page"/>
      </w:r>
    </w:p>
    <w:p w14:paraId="6F8B9AEF" w14:textId="219EF91F" w:rsidR="001C3F3B" w:rsidRPr="008E4A8C" w:rsidRDefault="001C3F3B" w:rsidP="0000246A">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59C3C858" w14:textId="77777777" w:rsidR="008270FF" w:rsidRPr="008E4A8C" w:rsidRDefault="008270FF" w:rsidP="001C3F3B">
      <w:pPr>
        <w:rPr>
          <w:lang w:eastAsia="de-DE"/>
        </w:rPr>
      </w:pPr>
    </w:p>
    <w:p w14:paraId="61A0789C" w14:textId="48CA72E9" w:rsidR="00203C00" w:rsidRPr="008B23C8" w:rsidRDefault="00203C00" w:rsidP="00D31275">
      <w:pPr>
        <w:pStyle w:val="a7"/>
        <w:numPr>
          <w:ilvl w:val="0"/>
          <w:numId w:val="6"/>
        </w:numPr>
        <w:rPr>
          <w:sz w:val="24"/>
          <w:szCs w:val="24"/>
          <w:lang w:eastAsia="de-DE"/>
        </w:rPr>
      </w:pPr>
      <w:r w:rsidRPr="008B23C8">
        <w:rPr>
          <w:rFonts w:hint="eastAsia"/>
          <w:sz w:val="24"/>
          <w:szCs w:val="24"/>
          <w:lang w:eastAsia="ko-KR"/>
        </w:rPr>
        <w:t xml:space="preserve">Chair mentioned that there will be three MAC </w:t>
      </w:r>
      <w:r w:rsidRPr="008B23C8">
        <w:rPr>
          <w:sz w:val="24"/>
          <w:szCs w:val="24"/>
          <w:lang w:eastAsia="ko-KR"/>
        </w:rPr>
        <w:t xml:space="preserve">contribution </w:t>
      </w:r>
      <w:r w:rsidR="007433E6" w:rsidRPr="008B23C8">
        <w:rPr>
          <w:rFonts w:hint="eastAsia"/>
          <w:sz w:val="24"/>
          <w:szCs w:val="24"/>
          <w:lang w:eastAsia="ko-KR"/>
        </w:rPr>
        <w:t>presentation</w:t>
      </w:r>
      <w:r w:rsidRPr="008B23C8">
        <w:rPr>
          <w:sz w:val="24"/>
          <w:szCs w:val="24"/>
          <w:lang w:eastAsia="ko-KR"/>
        </w:rPr>
        <w:t>s at the next meeting</w:t>
      </w:r>
      <w:r w:rsidR="0041037F">
        <w:rPr>
          <w:sz w:val="24"/>
          <w:szCs w:val="24"/>
          <w:lang w:eastAsia="ko-KR"/>
        </w:rPr>
        <w:t>.</w:t>
      </w:r>
    </w:p>
    <w:p w14:paraId="6C2E1B17" w14:textId="77777777" w:rsidR="00203C00" w:rsidRPr="008B23C8" w:rsidRDefault="00203C00" w:rsidP="0048387A">
      <w:pPr>
        <w:rPr>
          <w:sz w:val="24"/>
          <w:szCs w:val="24"/>
          <w:lang w:eastAsia="de-DE"/>
        </w:rPr>
      </w:pPr>
    </w:p>
    <w:p w14:paraId="258D56E8" w14:textId="599AAAF7" w:rsidR="007433E6" w:rsidRPr="008B23C8" w:rsidRDefault="00203C00" w:rsidP="009A46FE">
      <w:pPr>
        <w:pStyle w:val="a7"/>
        <w:numPr>
          <w:ilvl w:val="0"/>
          <w:numId w:val="6"/>
        </w:numPr>
        <w:rPr>
          <w:sz w:val="24"/>
          <w:szCs w:val="24"/>
          <w:lang w:eastAsia="de-DE"/>
        </w:rPr>
      </w:pPr>
      <w:r w:rsidRPr="008B23C8">
        <w:rPr>
          <w:sz w:val="24"/>
          <w:szCs w:val="24"/>
          <w:lang w:eastAsia="ko-KR"/>
        </w:rPr>
        <w:t xml:space="preserve">Chair </w:t>
      </w:r>
      <w:r w:rsidR="009A46FE" w:rsidRPr="008B23C8">
        <w:rPr>
          <w:sz w:val="24"/>
          <w:szCs w:val="24"/>
          <w:lang w:eastAsia="ko-KR"/>
        </w:rPr>
        <w:t xml:space="preserve">asked members to review </w:t>
      </w:r>
      <w:r w:rsidRPr="008B23C8">
        <w:rPr>
          <w:sz w:val="24"/>
          <w:szCs w:val="24"/>
          <w:lang w:eastAsia="ko-KR"/>
        </w:rPr>
        <w:t xml:space="preserve">the Liason </w:t>
      </w:r>
      <w:r w:rsidR="009A46FE" w:rsidRPr="008B23C8">
        <w:rPr>
          <w:sz w:val="24"/>
          <w:szCs w:val="24"/>
          <w:lang w:eastAsia="ko-KR"/>
        </w:rPr>
        <w:t>from the Telecommunication Engineering Centre (TEC), India</w:t>
      </w:r>
      <w:r w:rsidR="003606C0" w:rsidRPr="008B23C8">
        <w:rPr>
          <w:sz w:val="24"/>
          <w:szCs w:val="24"/>
          <w:lang w:eastAsia="ko-KR"/>
        </w:rPr>
        <w:t xml:space="preserve"> </w:t>
      </w:r>
      <w:hyperlink r:id="rId20" w:history="1">
        <w:r w:rsidR="003606C0" w:rsidRPr="008B23C8">
          <w:rPr>
            <w:rStyle w:val="a6"/>
            <w:sz w:val="24"/>
            <w:szCs w:val="24"/>
            <w:lang w:eastAsia="ko-KR"/>
          </w:rPr>
          <w:t>(IEEE 11-25/1334r0</w:t>
        </w:r>
      </w:hyperlink>
      <w:r w:rsidR="003606C0" w:rsidRPr="008B23C8">
        <w:rPr>
          <w:sz w:val="24"/>
          <w:szCs w:val="24"/>
          <w:lang w:eastAsia="ko-KR"/>
        </w:rPr>
        <w:t>)</w:t>
      </w:r>
      <w:r w:rsidRPr="008B23C8">
        <w:rPr>
          <w:sz w:val="24"/>
          <w:szCs w:val="24"/>
          <w:lang w:eastAsia="ko-KR"/>
        </w:rPr>
        <w:t>.</w:t>
      </w:r>
    </w:p>
    <w:p w14:paraId="33489EC1" w14:textId="77777777" w:rsidR="00BE573F" w:rsidRPr="008B23C8" w:rsidRDefault="00BE573F" w:rsidP="00BE573F">
      <w:pPr>
        <w:rPr>
          <w:sz w:val="24"/>
          <w:szCs w:val="24"/>
          <w:lang w:eastAsia="ko-KR"/>
        </w:rPr>
      </w:pPr>
    </w:p>
    <w:p w14:paraId="37A227DF" w14:textId="55F35E22" w:rsidR="007C1C05" w:rsidRPr="008B23C8" w:rsidRDefault="00203C00" w:rsidP="00203C00">
      <w:pPr>
        <w:pStyle w:val="a7"/>
        <w:numPr>
          <w:ilvl w:val="0"/>
          <w:numId w:val="6"/>
        </w:numPr>
        <w:rPr>
          <w:sz w:val="24"/>
          <w:szCs w:val="24"/>
          <w:lang w:eastAsia="de-DE"/>
        </w:rPr>
      </w:pPr>
      <w:r w:rsidRPr="008B23C8">
        <w:rPr>
          <w:rFonts w:hint="eastAsia"/>
          <w:sz w:val="24"/>
          <w:szCs w:val="24"/>
          <w:lang w:eastAsia="ko-KR"/>
        </w:rPr>
        <w:t>C</w:t>
      </w:r>
      <w:r w:rsidRPr="008B23C8">
        <w:rPr>
          <w:sz w:val="24"/>
          <w:szCs w:val="24"/>
          <w:lang w:eastAsia="ko-KR"/>
        </w:rPr>
        <w:t xml:space="preserve">hair requested to be informed if there is a need for a straw poll discussion regarding the previous presentations. </w:t>
      </w:r>
      <w:r w:rsidR="00170679" w:rsidRPr="008B23C8">
        <w:rPr>
          <w:sz w:val="24"/>
          <w:szCs w:val="24"/>
          <w:lang w:eastAsia="ko-KR"/>
        </w:rPr>
        <w:t>C</w:t>
      </w:r>
      <w:r w:rsidRPr="008B23C8">
        <w:rPr>
          <w:sz w:val="24"/>
          <w:szCs w:val="24"/>
          <w:lang w:eastAsia="ko-KR"/>
        </w:rPr>
        <w:t xml:space="preserve">hair stated that </w:t>
      </w:r>
      <w:r w:rsidR="005C2014" w:rsidRPr="008B23C8">
        <w:rPr>
          <w:sz w:val="24"/>
          <w:szCs w:val="24"/>
          <w:lang w:eastAsia="ko-KR"/>
        </w:rPr>
        <w:t>he</w:t>
      </w:r>
      <w:r w:rsidRPr="008B23C8">
        <w:rPr>
          <w:sz w:val="24"/>
          <w:szCs w:val="24"/>
          <w:lang w:eastAsia="ko-KR"/>
        </w:rPr>
        <w:t xml:space="preserve"> would allocate a slot for discussing the requested SP during the September Interim or teleconference call </w:t>
      </w:r>
      <w:r w:rsidR="005C2014" w:rsidRPr="008B23C8">
        <w:rPr>
          <w:sz w:val="24"/>
          <w:szCs w:val="24"/>
          <w:lang w:eastAsia="ko-KR"/>
        </w:rPr>
        <w:t>according to the request</w:t>
      </w:r>
      <w:r w:rsidRPr="008B23C8">
        <w:rPr>
          <w:sz w:val="24"/>
          <w:szCs w:val="24"/>
          <w:lang w:eastAsia="ko-KR"/>
        </w:rPr>
        <w:t>.</w:t>
      </w:r>
    </w:p>
    <w:p w14:paraId="62E05660" w14:textId="77777777" w:rsidR="007C1C05" w:rsidRPr="008B23C8" w:rsidRDefault="007C1C05" w:rsidP="0048387A">
      <w:pPr>
        <w:rPr>
          <w:sz w:val="24"/>
          <w:szCs w:val="24"/>
          <w:lang w:eastAsia="de-DE"/>
        </w:rPr>
      </w:pPr>
    </w:p>
    <w:p w14:paraId="60D994EA" w14:textId="31702E04" w:rsidR="00A76ADE" w:rsidRPr="008B23C8" w:rsidRDefault="00AF7C38" w:rsidP="00D31275">
      <w:pPr>
        <w:pStyle w:val="a7"/>
        <w:numPr>
          <w:ilvl w:val="0"/>
          <w:numId w:val="6"/>
        </w:numPr>
        <w:rPr>
          <w:sz w:val="24"/>
          <w:szCs w:val="24"/>
          <w:lang w:eastAsia="de-DE"/>
        </w:rPr>
      </w:pPr>
      <w:r w:rsidRPr="008B23C8">
        <w:rPr>
          <w:sz w:val="24"/>
          <w:szCs w:val="24"/>
          <w:lang w:eastAsia="de-DE"/>
        </w:rPr>
        <w:t>The n</w:t>
      </w:r>
      <w:r w:rsidR="00685845" w:rsidRPr="008B23C8">
        <w:rPr>
          <w:sz w:val="24"/>
          <w:szCs w:val="24"/>
          <w:lang w:eastAsia="de-DE"/>
        </w:rPr>
        <w:t xml:space="preserve">ext meeting </w:t>
      </w:r>
      <w:r w:rsidR="00D165B3" w:rsidRPr="008B23C8">
        <w:rPr>
          <w:sz w:val="24"/>
          <w:szCs w:val="24"/>
          <w:lang w:eastAsia="de-DE"/>
        </w:rPr>
        <w:t>is scheduled</w:t>
      </w:r>
      <w:r w:rsidR="00D31275" w:rsidRPr="008B23C8">
        <w:rPr>
          <w:sz w:val="24"/>
          <w:szCs w:val="24"/>
          <w:lang w:eastAsia="de-DE"/>
        </w:rPr>
        <w:t xml:space="preserve"> </w:t>
      </w:r>
      <w:r w:rsidR="00047CA7" w:rsidRPr="008B23C8">
        <w:rPr>
          <w:sz w:val="24"/>
          <w:szCs w:val="24"/>
          <w:lang w:eastAsia="de-DE"/>
        </w:rPr>
        <w:t xml:space="preserve">from </w:t>
      </w:r>
      <w:r w:rsidR="00A54439" w:rsidRPr="008B23C8">
        <w:rPr>
          <w:rFonts w:hint="eastAsia"/>
          <w:sz w:val="24"/>
          <w:szCs w:val="24"/>
          <w:lang w:eastAsia="ko-KR"/>
        </w:rPr>
        <w:t>19</w:t>
      </w:r>
      <w:r w:rsidR="00D31275" w:rsidRPr="008B23C8">
        <w:rPr>
          <w:sz w:val="24"/>
          <w:szCs w:val="24"/>
          <w:lang w:eastAsia="de-DE"/>
        </w:rPr>
        <w:t>:</w:t>
      </w:r>
      <w:r w:rsidR="00572BDD" w:rsidRPr="008B23C8">
        <w:rPr>
          <w:rFonts w:hint="eastAsia"/>
          <w:sz w:val="24"/>
          <w:szCs w:val="24"/>
          <w:lang w:eastAsia="ko-KR"/>
        </w:rPr>
        <w:t>3</w:t>
      </w:r>
      <w:r w:rsidR="00D31275" w:rsidRPr="008B23C8">
        <w:rPr>
          <w:sz w:val="24"/>
          <w:szCs w:val="24"/>
          <w:lang w:eastAsia="de-DE"/>
        </w:rPr>
        <w:t>0</w:t>
      </w:r>
      <w:r w:rsidR="00572BDD" w:rsidRPr="008B23C8">
        <w:rPr>
          <w:rFonts w:hint="eastAsia"/>
          <w:sz w:val="24"/>
          <w:szCs w:val="24"/>
          <w:lang w:eastAsia="ko-KR"/>
        </w:rPr>
        <w:t>p</w:t>
      </w:r>
      <w:r w:rsidR="00D31275" w:rsidRPr="008B23C8">
        <w:rPr>
          <w:sz w:val="24"/>
          <w:szCs w:val="24"/>
          <w:lang w:eastAsia="de-DE"/>
        </w:rPr>
        <w:t>m</w:t>
      </w:r>
      <w:r w:rsidR="00685845" w:rsidRPr="008B23C8">
        <w:rPr>
          <w:sz w:val="24"/>
          <w:szCs w:val="24"/>
          <w:lang w:eastAsia="de-DE"/>
        </w:rPr>
        <w:t xml:space="preserve"> to </w:t>
      </w:r>
      <w:r w:rsidR="00A54439" w:rsidRPr="008B23C8">
        <w:rPr>
          <w:rFonts w:hint="eastAsia"/>
          <w:sz w:val="24"/>
          <w:szCs w:val="24"/>
          <w:lang w:eastAsia="ko-KR"/>
        </w:rPr>
        <w:t>21</w:t>
      </w:r>
      <w:r w:rsidR="00685845" w:rsidRPr="008B23C8">
        <w:rPr>
          <w:sz w:val="24"/>
          <w:szCs w:val="24"/>
          <w:lang w:eastAsia="de-DE"/>
        </w:rPr>
        <w:t>:30</w:t>
      </w:r>
      <w:r w:rsidR="00A76ADE" w:rsidRPr="008B23C8">
        <w:rPr>
          <w:sz w:val="24"/>
          <w:szCs w:val="24"/>
          <w:lang w:eastAsia="de-DE"/>
        </w:rPr>
        <w:t xml:space="preserve">pm </w:t>
      </w:r>
      <w:r w:rsidR="004B0365" w:rsidRPr="008B23C8">
        <w:rPr>
          <w:sz w:val="24"/>
          <w:szCs w:val="24"/>
          <w:lang w:eastAsia="de-DE"/>
        </w:rPr>
        <w:t xml:space="preserve">CET </w:t>
      </w:r>
      <w:r w:rsidR="00E77BFF" w:rsidRPr="008B23C8">
        <w:rPr>
          <w:sz w:val="24"/>
          <w:szCs w:val="24"/>
          <w:lang w:eastAsia="de-DE"/>
        </w:rPr>
        <w:t>on</w:t>
      </w:r>
      <w:r w:rsidR="00A76ADE" w:rsidRPr="008B23C8">
        <w:rPr>
          <w:sz w:val="24"/>
          <w:szCs w:val="24"/>
          <w:lang w:eastAsia="de-DE"/>
        </w:rPr>
        <w:t xml:space="preserve"> </w:t>
      </w:r>
      <w:r w:rsidR="007A3F5A" w:rsidRPr="008B23C8">
        <w:rPr>
          <w:rFonts w:hint="eastAsia"/>
          <w:sz w:val="24"/>
          <w:szCs w:val="24"/>
          <w:lang w:eastAsia="ko-KR"/>
        </w:rPr>
        <w:t>Tuesday</w:t>
      </w:r>
      <w:r w:rsidR="00D31275" w:rsidRPr="008B23C8">
        <w:rPr>
          <w:sz w:val="24"/>
          <w:szCs w:val="24"/>
          <w:lang w:eastAsia="de-DE"/>
        </w:rPr>
        <w:t>,</w:t>
      </w:r>
      <w:r w:rsidR="00A76ADE" w:rsidRPr="008B23C8">
        <w:rPr>
          <w:sz w:val="24"/>
          <w:szCs w:val="24"/>
          <w:lang w:eastAsia="de-DE"/>
        </w:rPr>
        <w:t xml:space="preserve"> </w:t>
      </w:r>
      <w:r w:rsidR="00A54439" w:rsidRPr="008B23C8">
        <w:rPr>
          <w:rFonts w:hint="eastAsia"/>
          <w:sz w:val="24"/>
          <w:szCs w:val="24"/>
          <w:lang w:eastAsia="ko-KR"/>
        </w:rPr>
        <w:t>July</w:t>
      </w:r>
      <w:r w:rsidR="00A76ADE" w:rsidRPr="008B23C8">
        <w:rPr>
          <w:sz w:val="24"/>
          <w:szCs w:val="24"/>
          <w:lang w:eastAsia="de-DE"/>
        </w:rPr>
        <w:t xml:space="preserve"> </w:t>
      </w:r>
      <w:r w:rsidR="00A54439" w:rsidRPr="008B23C8">
        <w:rPr>
          <w:rFonts w:hint="eastAsia"/>
          <w:sz w:val="24"/>
          <w:szCs w:val="24"/>
          <w:lang w:eastAsia="ko-KR"/>
        </w:rPr>
        <w:t>29</w:t>
      </w:r>
      <w:r w:rsidR="00D31275" w:rsidRPr="008B23C8">
        <w:rPr>
          <w:sz w:val="24"/>
          <w:szCs w:val="24"/>
          <w:lang w:eastAsia="de-DE"/>
        </w:rPr>
        <w:t>.</w:t>
      </w:r>
    </w:p>
    <w:p w14:paraId="1632B405" w14:textId="77777777" w:rsidR="00D31275" w:rsidRPr="008B23C8" w:rsidRDefault="00D31275" w:rsidP="00D31275">
      <w:pPr>
        <w:rPr>
          <w:sz w:val="24"/>
          <w:szCs w:val="24"/>
          <w:lang w:eastAsia="de-DE"/>
        </w:rPr>
      </w:pPr>
    </w:p>
    <w:p w14:paraId="3230E395" w14:textId="311C08E7" w:rsidR="00A76ADE" w:rsidRPr="008B23C8" w:rsidRDefault="00834C2E" w:rsidP="00D31275">
      <w:pPr>
        <w:pStyle w:val="a7"/>
        <w:numPr>
          <w:ilvl w:val="0"/>
          <w:numId w:val="6"/>
        </w:numPr>
        <w:rPr>
          <w:sz w:val="24"/>
          <w:szCs w:val="24"/>
          <w:lang w:eastAsia="de-DE"/>
        </w:rPr>
      </w:pPr>
      <w:r w:rsidRPr="008B23C8">
        <w:rPr>
          <w:rFonts w:eastAsiaTheme="minorEastAsia"/>
          <w:sz w:val="24"/>
          <w:szCs w:val="24"/>
          <w:lang w:eastAsia="ko-KR"/>
        </w:rPr>
        <w:t>Chair reminded the meeting re</w:t>
      </w:r>
      <w:r w:rsidRPr="008B23C8">
        <w:rPr>
          <w:rFonts w:hint="eastAsia"/>
          <w:sz w:val="24"/>
          <w:szCs w:val="24"/>
          <w:lang w:eastAsia="ko-KR"/>
        </w:rPr>
        <w:t>gistration.</w:t>
      </w:r>
    </w:p>
    <w:bookmarkEnd w:id="4"/>
    <w:p w14:paraId="0D086952" w14:textId="77777777" w:rsidR="00F91188" w:rsidRPr="008B23C8" w:rsidRDefault="00F91188" w:rsidP="0000246A">
      <w:pPr>
        <w:rPr>
          <w:rFonts w:eastAsia="Times New Roman"/>
          <w:sz w:val="24"/>
          <w:szCs w:val="24"/>
          <w:lang w:eastAsia="de-DE"/>
        </w:rPr>
      </w:pPr>
    </w:p>
    <w:p w14:paraId="3B08D563" w14:textId="77777777" w:rsidR="00203C00" w:rsidRPr="008B23C8" w:rsidRDefault="0000246A" w:rsidP="00390371">
      <w:pPr>
        <w:pStyle w:val="a7"/>
        <w:numPr>
          <w:ilvl w:val="0"/>
          <w:numId w:val="6"/>
        </w:numPr>
        <w:rPr>
          <w:rFonts w:ascii="Arial" w:eastAsia="Times New Roman" w:hAnsi="Arial"/>
          <w:b/>
          <w:sz w:val="24"/>
          <w:szCs w:val="24"/>
          <w:u w:val="single"/>
          <w:lang w:eastAsia="de-DE"/>
        </w:rPr>
      </w:pPr>
      <w:r w:rsidRPr="008B23C8">
        <w:rPr>
          <w:rFonts w:eastAsia="Times New Roman"/>
          <w:sz w:val="24"/>
          <w:szCs w:val="24"/>
          <w:lang w:eastAsia="de-DE"/>
        </w:rPr>
        <w:t>The chair announce</w:t>
      </w:r>
      <w:r w:rsidR="00063F5C" w:rsidRPr="008B23C8">
        <w:rPr>
          <w:rFonts w:eastAsia="Times New Roman"/>
          <w:sz w:val="24"/>
          <w:szCs w:val="24"/>
          <w:lang w:eastAsia="de-DE"/>
        </w:rPr>
        <w:t>d</w:t>
      </w:r>
      <w:r w:rsidRPr="008B23C8">
        <w:rPr>
          <w:rFonts w:eastAsia="Times New Roman"/>
          <w:sz w:val="24"/>
          <w:szCs w:val="24"/>
          <w:lang w:eastAsia="de-DE"/>
        </w:rPr>
        <w:t xml:space="preserve"> </w:t>
      </w:r>
      <w:r w:rsidR="00660F29" w:rsidRPr="008B23C8">
        <w:rPr>
          <w:rFonts w:eastAsia="Times New Roman"/>
          <w:sz w:val="24"/>
          <w:szCs w:val="24"/>
          <w:lang w:eastAsia="de-DE"/>
        </w:rPr>
        <w:t xml:space="preserve">that the </w:t>
      </w:r>
      <w:r w:rsidR="00D165B3" w:rsidRPr="008B23C8">
        <w:rPr>
          <w:rFonts w:eastAsia="Times New Roman"/>
          <w:sz w:val="24"/>
          <w:szCs w:val="24"/>
          <w:lang w:eastAsia="de-DE"/>
        </w:rPr>
        <w:t xml:space="preserve">meeting is recessed </w:t>
      </w:r>
      <w:r w:rsidRPr="008B23C8">
        <w:rPr>
          <w:rFonts w:eastAsia="Times New Roman"/>
          <w:sz w:val="24"/>
          <w:szCs w:val="24"/>
          <w:lang w:eastAsia="de-DE"/>
        </w:rPr>
        <w:t xml:space="preserve">at </w:t>
      </w:r>
      <w:r w:rsidR="00A54439" w:rsidRPr="008B23C8">
        <w:rPr>
          <w:rFonts w:eastAsiaTheme="minorEastAsia" w:hint="eastAsia"/>
          <w:sz w:val="24"/>
          <w:szCs w:val="24"/>
          <w:lang w:eastAsia="ko-KR"/>
        </w:rPr>
        <w:t>16</w:t>
      </w:r>
      <w:r w:rsidRPr="008B23C8">
        <w:rPr>
          <w:rFonts w:eastAsia="Times New Roman"/>
          <w:sz w:val="24"/>
          <w:szCs w:val="24"/>
          <w:lang w:eastAsia="de-DE"/>
        </w:rPr>
        <w:t>:</w:t>
      </w:r>
      <w:r w:rsidR="008806A3" w:rsidRPr="008B23C8">
        <w:rPr>
          <w:rFonts w:eastAsiaTheme="minorEastAsia" w:hint="eastAsia"/>
          <w:sz w:val="24"/>
          <w:szCs w:val="24"/>
          <w:lang w:eastAsia="ko-KR"/>
        </w:rPr>
        <w:t>19</w:t>
      </w:r>
      <w:r w:rsidR="00D165B3" w:rsidRPr="008B23C8">
        <w:rPr>
          <w:rFonts w:eastAsia="Times New Roman"/>
          <w:sz w:val="24"/>
          <w:szCs w:val="24"/>
          <w:lang w:eastAsia="de-DE"/>
        </w:rPr>
        <w:t xml:space="preserve">pm </w:t>
      </w:r>
      <w:r w:rsidR="004B0365" w:rsidRPr="008B23C8">
        <w:rPr>
          <w:rFonts w:eastAsia="Times New Roman"/>
          <w:sz w:val="24"/>
          <w:szCs w:val="24"/>
          <w:lang w:eastAsia="de-DE"/>
        </w:rPr>
        <w:t>CET</w:t>
      </w:r>
      <w:r w:rsidRPr="008B23C8">
        <w:rPr>
          <w:rFonts w:eastAsia="Times New Roman"/>
          <w:sz w:val="24"/>
          <w:szCs w:val="24"/>
          <w:lang w:eastAsia="de-DE"/>
        </w:rPr>
        <w:t>.</w:t>
      </w:r>
    </w:p>
    <w:p w14:paraId="742B3617" w14:textId="07AAB5B0" w:rsidR="00E40292" w:rsidRPr="00BA03A5" w:rsidRDefault="00E40292" w:rsidP="00390371">
      <w:pPr>
        <w:pStyle w:val="a7"/>
        <w:numPr>
          <w:ilvl w:val="0"/>
          <w:numId w:val="6"/>
        </w:numPr>
        <w:rPr>
          <w:rFonts w:ascii="Arial" w:eastAsia="Times New Roman" w:hAnsi="Arial"/>
          <w:b/>
          <w:sz w:val="28"/>
          <w:szCs w:val="24"/>
          <w:u w:val="single"/>
          <w:lang w:eastAsia="de-DE"/>
        </w:rPr>
      </w:pPr>
      <w:r w:rsidRPr="00BA03A5">
        <w:rPr>
          <w:rFonts w:ascii="Arial" w:eastAsia="Times New Roman" w:hAnsi="Arial"/>
          <w:b/>
          <w:sz w:val="28"/>
          <w:szCs w:val="24"/>
          <w:u w:val="single"/>
          <w:lang w:eastAsia="de-DE"/>
        </w:rPr>
        <w:br w:type="page"/>
      </w:r>
    </w:p>
    <w:p w14:paraId="26FAE544" w14:textId="7BD9428E" w:rsidR="00C472F4" w:rsidRDefault="00B71FDC" w:rsidP="00C472F4">
      <w:pPr>
        <w:pStyle w:val="1"/>
        <w:rPr>
          <w:szCs w:val="24"/>
          <w:lang w:val="en-US" w:eastAsia="de-DE"/>
        </w:rPr>
      </w:pPr>
      <w:r>
        <w:rPr>
          <w:rFonts w:hint="eastAsia"/>
          <w:szCs w:val="24"/>
          <w:lang w:val="en-US" w:eastAsia="ko-KR"/>
        </w:rPr>
        <w:lastRenderedPageBreak/>
        <w:t>Tuesday</w:t>
      </w:r>
      <w:r w:rsidR="00C472F4" w:rsidRPr="008E4A8C">
        <w:rPr>
          <w:szCs w:val="24"/>
          <w:lang w:val="en-US" w:eastAsia="de-DE"/>
        </w:rPr>
        <w:t xml:space="preserve"> </w:t>
      </w:r>
      <w:r>
        <w:rPr>
          <w:rFonts w:hint="eastAsia"/>
          <w:szCs w:val="24"/>
          <w:lang w:val="en-US" w:eastAsia="ko-KR"/>
        </w:rPr>
        <w:t>PM</w:t>
      </w:r>
      <w:r w:rsidR="00BB3C0E">
        <w:rPr>
          <w:rFonts w:hint="eastAsia"/>
          <w:szCs w:val="24"/>
          <w:lang w:val="en-US" w:eastAsia="ko-KR"/>
        </w:rPr>
        <w:t>3</w:t>
      </w:r>
      <w:r w:rsidR="00C472F4">
        <w:rPr>
          <w:rFonts w:hint="eastAsia"/>
          <w:szCs w:val="24"/>
          <w:lang w:val="en-US" w:eastAsia="ko-KR"/>
        </w:rPr>
        <w:t xml:space="preserve">, </w:t>
      </w:r>
      <w:r w:rsidR="00BB3C0E">
        <w:rPr>
          <w:rFonts w:hint="eastAsia"/>
          <w:szCs w:val="24"/>
          <w:lang w:val="en-US" w:eastAsia="ko-KR"/>
        </w:rPr>
        <w:t>July</w:t>
      </w:r>
      <w:r w:rsidR="00C472F4">
        <w:rPr>
          <w:rFonts w:hint="eastAsia"/>
          <w:szCs w:val="24"/>
          <w:lang w:val="en-US" w:eastAsia="ko-KR"/>
        </w:rPr>
        <w:t xml:space="preserve"> </w:t>
      </w:r>
      <w:r w:rsidR="00BB3C0E">
        <w:rPr>
          <w:rFonts w:hint="eastAsia"/>
          <w:szCs w:val="24"/>
          <w:lang w:val="en-US" w:eastAsia="ko-KR"/>
        </w:rPr>
        <w:t>29</w:t>
      </w:r>
      <w:r w:rsidR="00C472F4">
        <w:rPr>
          <w:rFonts w:hint="eastAsia"/>
          <w:szCs w:val="24"/>
          <w:lang w:val="en-US" w:eastAsia="ko-KR"/>
        </w:rPr>
        <w:t>,</w:t>
      </w:r>
      <w:r w:rsidR="00C472F4" w:rsidRPr="008E4A8C">
        <w:rPr>
          <w:szCs w:val="24"/>
          <w:lang w:val="en-US" w:eastAsia="de-DE"/>
        </w:rPr>
        <w:t xml:space="preserve"> 2025, </w:t>
      </w:r>
      <w:r w:rsidR="00C472F4">
        <w:rPr>
          <w:rFonts w:hint="eastAsia"/>
          <w:szCs w:val="24"/>
          <w:lang w:val="en-US" w:eastAsia="ko-KR"/>
        </w:rPr>
        <w:t>1</w:t>
      </w:r>
      <w:r w:rsidR="00BB3C0E">
        <w:rPr>
          <w:rFonts w:hint="eastAsia"/>
          <w:szCs w:val="24"/>
          <w:lang w:val="en-US" w:eastAsia="ko-KR"/>
        </w:rPr>
        <w:t>9</w:t>
      </w:r>
      <w:r w:rsidR="00C472F4" w:rsidRPr="008E4A8C">
        <w:rPr>
          <w:szCs w:val="24"/>
          <w:lang w:val="en-US" w:eastAsia="de-DE"/>
        </w:rPr>
        <w:t>:30</w:t>
      </w:r>
      <w:r>
        <w:rPr>
          <w:rFonts w:hint="eastAsia"/>
          <w:szCs w:val="24"/>
          <w:lang w:val="en-US" w:eastAsia="ko-KR"/>
        </w:rPr>
        <w:t>p</w:t>
      </w:r>
      <w:r w:rsidR="00C472F4" w:rsidRPr="008E4A8C">
        <w:rPr>
          <w:szCs w:val="24"/>
          <w:lang w:val="en-US" w:eastAsia="de-DE"/>
        </w:rPr>
        <w:t xml:space="preserve">m - </w:t>
      </w:r>
      <w:r w:rsidR="00BB3C0E">
        <w:rPr>
          <w:rFonts w:hint="eastAsia"/>
          <w:szCs w:val="24"/>
          <w:lang w:val="en-US" w:eastAsia="ko-KR"/>
        </w:rPr>
        <w:t>21</w:t>
      </w:r>
      <w:r w:rsidR="00C472F4"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00C472F4" w:rsidRPr="008E4A8C">
        <w:rPr>
          <w:szCs w:val="24"/>
          <w:lang w:val="en-US" w:eastAsia="de-DE"/>
        </w:rPr>
        <w:t>(</w:t>
      </w:r>
      <w:r w:rsidR="004B0365">
        <w:rPr>
          <w:szCs w:val="24"/>
          <w:lang w:val="en-US" w:eastAsia="de-DE"/>
        </w:rPr>
        <w:t>CE</w:t>
      </w:r>
      <w:r w:rsidR="00C472F4" w:rsidRPr="008E4A8C">
        <w:rPr>
          <w:szCs w:val="24"/>
          <w:lang w:val="en-US" w:eastAsia="de-DE"/>
        </w:rPr>
        <w:t>T)</w:t>
      </w:r>
    </w:p>
    <w:p w14:paraId="396F2787" w14:textId="553DF419" w:rsidR="00955C94" w:rsidRDefault="00955C94" w:rsidP="00955C94">
      <w:pPr>
        <w:rPr>
          <w:lang w:val="en-US" w:eastAsia="de-DE"/>
        </w:rPr>
      </w:pPr>
    </w:p>
    <w:p w14:paraId="32C075F1" w14:textId="486B3634" w:rsidR="009A2722" w:rsidRPr="006047B6" w:rsidRDefault="009A2722" w:rsidP="009A2722">
      <w:pPr>
        <w:rPr>
          <w:sz w:val="24"/>
          <w:szCs w:val="24"/>
          <w:lang w:val="fr-CA" w:eastAsia="de-DE"/>
        </w:rPr>
      </w:pPr>
      <w:r w:rsidRPr="006047B6">
        <w:rPr>
          <w:sz w:val="24"/>
          <w:szCs w:val="24"/>
          <w:lang w:val="fr-CA" w:eastAsia="de-DE"/>
        </w:rPr>
        <w:t xml:space="preserve">TGbq </w:t>
      </w:r>
      <w:r w:rsidR="000E45FD">
        <w:rPr>
          <w:sz w:val="24"/>
          <w:szCs w:val="24"/>
          <w:lang w:val="fr-CA" w:eastAsia="de-DE"/>
        </w:rPr>
        <w:t>Chair</w:t>
      </w:r>
      <w:r w:rsidRPr="006047B6">
        <w:rPr>
          <w:sz w:val="24"/>
          <w:szCs w:val="24"/>
          <w:lang w:val="fr-CA" w:eastAsia="de-DE"/>
        </w:rPr>
        <w:t>: Edward Au (Huawei)</w:t>
      </w:r>
    </w:p>
    <w:p w14:paraId="1C796177" w14:textId="77777777" w:rsidR="009A2722" w:rsidRPr="002F0AAC" w:rsidRDefault="009A2722" w:rsidP="009A2722">
      <w:pPr>
        <w:rPr>
          <w:sz w:val="24"/>
          <w:szCs w:val="24"/>
          <w:lang w:val="en-US" w:eastAsia="de-DE"/>
        </w:rPr>
      </w:pPr>
      <w:r>
        <w:rPr>
          <w:sz w:val="24"/>
          <w:szCs w:val="24"/>
          <w:lang w:val="en-US" w:eastAsia="de-DE"/>
        </w:rPr>
        <w:t>TGbq Vice-Chair: Rui Cao (NXP)</w:t>
      </w:r>
    </w:p>
    <w:p w14:paraId="779CCD92" w14:textId="77777777" w:rsidR="009A2722" w:rsidRPr="002F0AAC" w:rsidRDefault="009A2722" w:rsidP="009A2722">
      <w:pPr>
        <w:rPr>
          <w:sz w:val="24"/>
          <w:szCs w:val="24"/>
          <w:lang w:val="en-US" w:eastAsia="de-DE"/>
        </w:rPr>
      </w:pPr>
      <w:r w:rsidRPr="002F0AAC">
        <w:rPr>
          <w:sz w:val="24"/>
          <w:szCs w:val="24"/>
          <w:lang w:val="en-US" w:eastAsia="de-DE"/>
        </w:rPr>
        <w:t>TGbq Vice-Chair: Abhishek Patil (Qualcomm)</w:t>
      </w:r>
    </w:p>
    <w:p w14:paraId="558754D8" w14:textId="77777777" w:rsidR="009A2722" w:rsidRPr="002F0AAC" w:rsidRDefault="009A2722" w:rsidP="009A2722">
      <w:pPr>
        <w:rPr>
          <w:sz w:val="24"/>
          <w:szCs w:val="24"/>
          <w:lang w:val="en-US" w:eastAsia="de-DE"/>
        </w:rPr>
      </w:pPr>
      <w:r w:rsidRPr="002F0AAC">
        <w:rPr>
          <w:sz w:val="24"/>
          <w:szCs w:val="24"/>
          <w:lang w:val="en-US" w:eastAsia="de-DE"/>
        </w:rPr>
        <w:t>TGbq Vice-Chair: Sang Kim (LG Electronics)</w:t>
      </w:r>
    </w:p>
    <w:p w14:paraId="43CED795" w14:textId="77777777" w:rsidR="009A2722" w:rsidRPr="002F0AAC" w:rsidRDefault="009A2722" w:rsidP="009A2722">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7131454B" w14:textId="77777777" w:rsidR="009A2722" w:rsidRPr="002F0AAC" w:rsidRDefault="009A2722" w:rsidP="009A2722">
      <w:pPr>
        <w:rPr>
          <w:sz w:val="24"/>
          <w:szCs w:val="24"/>
          <w:lang w:val="en-US" w:eastAsia="de-DE"/>
        </w:rPr>
      </w:pPr>
      <w:r w:rsidRPr="002F0AAC">
        <w:rPr>
          <w:sz w:val="24"/>
          <w:szCs w:val="24"/>
          <w:lang w:val="en-US" w:eastAsia="de-DE"/>
        </w:rPr>
        <w:t>TGbq Editor: Cheng Chen (Intel)</w:t>
      </w:r>
    </w:p>
    <w:p w14:paraId="023A3853" w14:textId="5E57C9E7" w:rsidR="00C472F4" w:rsidRPr="008E4A8C" w:rsidRDefault="00C472F4" w:rsidP="00C472F4">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6F951FE" w14:textId="77777777" w:rsidR="00C472F4" w:rsidRDefault="00C472F4" w:rsidP="00160B82">
      <w:pPr>
        <w:rPr>
          <w:rFonts w:eastAsiaTheme="minorEastAsia"/>
          <w:sz w:val="24"/>
          <w:szCs w:val="24"/>
          <w:lang w:eastAsia="ko-KR"/>
        </w:rPr>
      </w:pPr>
    </w:p>
    <w:p w14:paraId="58DB45AF" w14:textId="3F5E49E6" w:rsidR="00BB3C0E" w:rsidRPr="00E02DC9" w:rsidRDefault="00BB3C0E" w:rsidP="00BB3C0E">
      <w:pPr>
        <w:pStyle w:val="a7"/>
        <w:numPr>
          <w:ilvl w:val="0"/>
          <w:numId w:val="6"/>
        </w:numPr>
        <w:rPr>
          <w:rFonts w:eastAsia="Times New Roman"/>
          <w:sz w:val="24"/>
          <w:szCs w:val="24"/>
          <w:lang w:eastAsia="de-DE"/>
        </w:rPr>
      </w:pPr>
      <w:r w:rsidRPr="00E02DC9">
        <w:rPr>
          <w:rFonts w:eastAsia="Times New Roman"/>
          <w:sz w:val="24"/>
          <w:szCs w:val="24"/>
          <w:lang w:eastAsia="de-DE"/>
        </w:rPr>
        <w:t xml:space="preserve">The IEEE 802.11 TGbq meeting was called to order at </w:t>
      </w:r>
      <w:r w:rsidRPr="00E02DC9">
        <w:rPr>
          <w:rFonts w:eastAsiaTheme="minorEastAsia" w:hint="eastAsia"/>
          <w:sz w:val="24"/>
          <w:szCs w:val="24"/>
          <w:lang w:eastAsia="ko-KR"/>
        </w:rPr>
        <w:t>1</w:t>
      </w:r>
      <w:r w:rsidR="00900548" w:rsidRPr="00E02DC9">
        <w:rPr>
          <w:rFonts w:eastAsiaTheme="minorEastAsia" w:hint="eastAsia"/>
          <w:sz w:val="24"/>
          <w:szCs w:val="24"/>
          <w:lang w:eastAsia="ko-KR"/>
        </w:rPr>
        <w:t>9</w:t>
      </w:r>
      <w:r w:rsidRPr="00E02DC9">
        <w:rPr>
          <w:rFonts w:eastAsia="Times New Roman"/>
          <w:sz w:val="24"/>
          <w:szCs w:val="24"/>
          <w:lang w:eastAsia="de-DE"/>
        </w:rPr>
        <w:t>:30</w:t>
      </w:r>
      <w:r w:rsidRPr="00E02DC9">
        <w:rPr>
          <w:rFonts w:eastAsiaTheme="minorEastAsia" w:hint="eastAsia"/>
          <w:sz w:val="24"/>
          <w:szCs w:val="24"/>
          <w:lang w:eastAsia="ko-KR"/>
        </w:rPr>
        <w:t>pm</w:t>
      </w:r>
      <w:r w:rsidRPr="00E02DC9">
        <w:rPr>
          <w:rFonts w:eastAsia="Times New Roman"/>
          <w:sz w:val="24"/>
          <w:szCs w:val="24"/>
          <w:lang w:eastAsia="de-DE"/>
        </w:rPr>
        <w:t xml:space="preserve"> CET by the Chair.</w:t>
      </w:r>
    </w:p>
    <w:p w14:paraId="6F0D2D67" w14:textId="77777777" w:rsidR="00BB3C0E" w:rsidRPr="00A54E71" w:rsidRDefault="00BB3C0E" w:rsidP="00A54E71">
      <w:pPr>
        <w:rPr>
          <w:rFonts w:eastAsia="Times New Roman"/>
          <w:sz w:val="24"/>
          <w:szCs w:val="24"/>
          <w:lang w:eastAsia="de-DE"/>
        </w:rPr>
      </w:pPr>
    </w:p>
    <w:p w14:paraId="6793B8A9" w14:textId="77777777" w:rsidR="00BB3C0E" w:rsidRPr="00E02DC9" w:rsidRDefault="00BB3C0E" w:rsidP="00BB3C0E">
      <w:pPr>
        <w:pStyle w:val="a7"/>
        <w:numPr>
          <w:ilvl w:val="0"/>
          <w:numId w:val="6"/>
        </w:numPr>
        <w:rPr>
          <w:rFonts w:eastAsia="Times New Roman"/>
          <w:sz w:val="24"/>
          <w:szCs w:val="24"/>
          <w:lang w:eastAsia="de-DE"/>
        </w:rPr>
      </w:pPr>
      <w:r w:rsidRPr="00E02DC9">
        <w:rPr>
          <w:rFonts w:eastAsiaTheme="minorEastAsia" w:hint="eastAsia"/>
          <w:sz w:val="24"/>
          <w:szCs w:val="24"/>
          <w:lang w:eastAsia="ko-KR"/>
        </w:rPr>
        <w:t>Chair introduced the TGbq leadership members.</w:t>
      </w:r>
    </w:p>
    <w:p w14:paraId="29200922" w14:textId="77777777" w:rsidR="00BB3C0E" w:rsidRPr="00A54E71" w:rsidRDefault="00BB3C0E" w:rsidP="00A54E71">
      <w:pPr>
        <w:rPr>
          <w:rFonts w:eastAsiaTheme="minorEastAsia"/>
          <w:sz w:val="24"/>
          <w:szCs w:val="24"/>
          <w:lang w:eastAsia="ko-KR"/>
        </w:rPr>
      </w:pPr>
    </w:p>
    <w:p w14:paraId="4D0B19BE" w14:textId="77777777" w:rsidR="00BB3C0E" w:rsidRPr="00E02DC9" w:rsidRDefault="00BB3C0E" w:rsidP="00BB3C0E">
      <w:pPr>
        <w:pStyle w:val="a7"/>
        <w:numPr>
          <w:ilvl w:val="0"/>
          <w:numId w:val="6"/>
        </w:numPr>
        <w:rPr>
          <w:sz w:val="24"/>
          <w:szCs w:val="24"/>
          <w:lang w:eastAsia="ko-KR"/>
        </w:rPr>
      </w:pPr>
      <w:r w:rsidRPr="00E02DC9">
        <w:rPr>
          <w:rFonts w:eastAsiaTheme="minorEastAsia"/>
          <w:sz w:val="24"/>
          <w:szCs w:val="24"/>
          <w:lang w:eastAsia="ko-KR"/>
        </w:rPr>
        <w:t>Chair reminded the meeting re</w:t>
      </w:r>
      <w:r w:rsidRPr="00E02DC9">
        <w:rPr>
          <w:rFonts w:hint="eastAsia"/>
          <w:sz w:val="24"/>
          <w:szCs w:val="24"/>
          <w:lang w:eastAsia="ko-KR"/>
        </w:rPr>
        <w:t xml:space="preserve">gistration. </w:t>
      </w:r>
    </w:p>
    <w:p w14:paraId="3DE7774C" w14:textId="77777777" w:rsidR="00BB3C0E" w:rsidRPr="00E02DC9" w:rsidRDefault="00BB3C0E" w:rsidP="00BB3C0E">
      <w:pPr>
        <w:rPr>
          <w:rFonts w:eastAsiaTheme="minorEastAsia"/>
          <w:sz w:val="24"/>
          <w:szCs w:val="24"/>
          <w:lang w:eastAsia="ko-KR"/>
        </w:rPr>
      </w:pPr>
    </w:p>
    <w:p w14:paraId="73D88050" w14:textId="367FBE78" w:rsidR="00BB3C0E" w:rsidRPr="00E02DC9" w:rsidRDefault="00BB3C0E" w:rsidP="00BB3C0E">
      <w:pPr>
        <w:pStyle w:val="a7"/>
        <w:numPr>
          <w:ilvl w:val="0"/>
          <w:numId w:val="6"/>
        </w:numPr>
        <w:rPr>
          <w:rFonts w:eastAsia="Times New Roman"/>
          <w:sz w:val="24"/>
          <w:szCs w:val="24"/>
          <w:lang w:eastAsia="de-DE"/>
        </w:rPr>
      </w:pPr>
      <w:r w:rsidRPr="00E02DC9">
        <w:rPr>
          <w:rFonts w:eastAsia="Times New Roman"/>
          <w:sz w:val="24"/>
          <w:szCs w:val="24"/>
          <w:lang w:eastAsia="de-DE"/>
        </w:rPr>
        <w:t xml:space="preserve">Chair presented the TGbq meeting agenda </w:t>
      </w:r>
      <w:hyperlink r:id="rId21" w:history="1">
        <w:r w:rsidRPr="00E02DC9">
          <w:rPr>
            <w:rStyle w:val="a6"/>
            <w:rFonts w:eastAsia="Times New Roman"/>
            <w:sz w:val="24"/>
            <w:szCs w:val="24"/>
            <w:lang w:eastAsia="de-DE"/>
          </w:rPr>
          <w:t>IEEE 802.11-2</w:t>
        </w:r>
        <w:r w:rsidRPr="00E02DC9">
          <w:rPr>
            <w:rStyle w:val="a6"/>
            <w:sz w:val="24"/>
            <w:szCs w:val="24"/>
            <w:lang w:eastAsia="de-DE"/>
          </w:rPr>
          <w:t>5</w:t>
        </w:r>
        <w:r w:rsidRPr="00E02DC9">
          <w:rPr>
            <w:rStyle w:val="a6"/>
            <w:rFonts w:eastAsia="Times New Roman"/>
            <w:sz w:val="24"/>
            <w:szCs w:val="24"/>
            <w:lang w:eastAsia="de-DE"/>
          </w:rPr>
          <w:t>/</w:t>
        </w:r>
        <w:r w:rsidRPr="00E02DC9">
          <w:rPr>
            <w:rStyle w:val="a6"/>
            <w:rFonts w:hint="eastAsia"/>
            <w:sz w:val="24"/>
            <w:szCs w:val="24"/>
            <w:lang w:eastAsia="ko-KR"/>
          </w:rPr>
          <w:t>1055</w:t>
        </w:r>
        <w:r w:rsidRPr="00E02DC9">
          <w:rPr>
            <w:rStyle w:val="a6"/>
            <w:sz w:val="24"/>
            <w:szCs w:val="24"/>
            <w:lang w:eastAsia="de-DE"/>
          </w:rPr>
          <w:t>r</w:t>
        </w:r>
        <w:r w:rsidR="00025E3F" w:rsidRPr="00E02DC9">
          <w:rPr>
            <w:rStyle w:val="a6"/>
            <w:rFonts w:hint="eastAsia"/>
            <w:sz w:val="24"/>
            <w:szCs w:val="24"/>
            <w:lang w:eastAsia="ko-KR"/>
          </w:rPr>
          <w:t>4</w:t>
        </w:r>
      </w:hyperlink>
      <w:r w:rsidRPr="00E02DC9">
        <w:rPr>
          <w:rFonts w:eastAsia="Times New Roman"/>
          <w:sz w:val="24"/>
          <w:szCs w:val="24"/>
          <w:lang w:eastAsia="de-DE"/>
        </w:rPr>
        <w:t>.</w:t>
      </w:r>
    </w:p>
    <w:p w14:paraId="53BF77DE" w14:textId="77777777" w:rsidR="00BB3C0E" w:rsidRPr="00E02DC9" w:rsidRDefault="00BB3C0E" w:rsidP="00BB3C0E">
      <w:pPr>
        <w:rPr>
          <w:rFonts w:eastAsiaTheme="minorEastAsia"/>
          <w:sz w:val="24"/>
          <w:szCs w:val="24"/>
          <w:lang w:eastAsia="ko-KR"/>
        </w:rPr>
      </w:pPr>
    </w:p>
    <w:p w14:paraId="736674C2" w14:textId="77777777" w:rsidR="00BB3C0E" w:rsidRPr="00E02DC9" w:rsidRDefault="00BB3C0E" w:rsidP="00BB3C0E">
      <w:pPr>
        <w:pStyle w:val="a7"/>
        <w:numPr>
          <w:ilvl w:val="0"/>
          <w:numId w:val="6"/>
        </w:numPr>
        <w:rPr>
          <w:rFonts w:eastAsia="SimSun"/>
          <w:sz w:val="24"/>
          <w:szCs w:val="24"/>
          <w:lang w:eastAsia="de-DE"/>
        </w:rPr>
      </w:pPr>
      <w:r w:rsidRPr="00E02DC9">
        <w:rPr>
          <w:rFonts w:eastAsiaTheme="minorEastAsia" w:hint="eastAsia"/>
          <w:sz w:val="24"/>
          <w:szCs w:val="24"/>
          <w:lang w:eastAsia="ko-KR"/>
        </w:rPr>
        <w:t>Chair reviewed the meeting agenda and the agenda was a</w:t>
      </w:r>
      <w:r w:rsidRPr="00E02DC9">
        <w:rPr>
          <w:rFonts w:eastAsia="SimSun"/>
          <w:sz w:val="24"/>
          <w:szCs w:val="24"/>
          <w:lang w:eastAsia="de-DE"/>
        </w:rPr>
        <w:t xml:space="preserve">pproved </w:t>
      </w:r>
      <w:r w:rsidRPr="00E02DC9">
        <w:rPr>
          <w:rFonts w:eastAsiaTheme="minorEastAsia" w:hint="eastAsia"/>
          <w:sz w:val="24"/>
          <w:szCs w:val="24"/>
          <w:lang w:eastAsia="ko-KR"/>
        </w:rPr>
        <w:t xml:space="preserve">by </w:t>
      </w:r>
      <w:r w:rsidRPr="00E02DC9">
        <w:rPr>
          <w:rFonts w:eastAsiaTheme="minorEastAsia"/>
          <w:sz w:val="24"/>
          <w:szCs w:val="24"/>
          <w:lang w:eastAsia="ko-KR"/>
        </w:rPr>
        <w:t>unanimous</w:t>
      </w:r>
      <w:r w:rsidRPr="00E02DC9">
        <w:rPr>
          <w:rFonts w:eastAsiaTheme="minorEastAsia" w:hint="eastAsia"/>
          <w:sz w:val="24"/>
          <w:szCs w:val="24"/>
          <w:lang w:eastAsia="ko-KR"/>
        </w:rPr>
        <w:t xml:space="preserve"> consent.</w:t>
      </w:r>
    </w:p>
    <w:p w14:paraId="5BA56C97" w14:textId="77777777" w:rsidR="00BB3C0E" w:rsidRPr="00E02DC9" w:rsidRDefault="00BB3C0E" w:rsidP="00BB3C0E">
      <w:pPr>
        <w:contextualSpacing/>
        <w:rPr>
          <w:rFonts w:eastAsia="SimSun"/>
          <w:sz w:val="24"/>
          <w:szCs w:val="24"/>
          <w:lang w:eastAsia="de-DE"/>
        </w:rPr>
      </w:pPr>
    </w:p>
    <w:p w14:paraId="7443B6D8" w14:textId="77777777" w:rsidR="00BB3C0E" w:rsidRPr="00E02DC9" w:rsidRDefault="00BB3C0E" w:rsidP="00BB3C0E">
      <w:pPr>
        <w:pStyle w:val="a7"/>
        <w:numPr>
          <w:ilvl w:val="0"/>
          <w:numId w:val="6"/>
        </w:numPr>
        <w:rPr>
          <w:rFonts w:eastAsiaTheme="minorEastAsia"/>
          <w:sz w:val="24"/>
          <w:szCs w:val="24"/>
          <w:lang w:eastAsia="ko-KR"/>
        </w:rPr>
      </w:pPr>
      <w:r w:rsidRPr="00E02DC9">
        <w:rPr>
          <w:rFonts w:eastAsia="SimSun"/>
          <w:sz w:val="24"/>
          <w:szCs w:val="24"/>
          <w:lang w:eastAsia="de-DE"/>
        </w:rPr>
        <w:t xml:space="preserve">Chair presented TGbq supplementary materials </w:t>
      </w:r>
      <w:hyperlink r:id="rId22" w:history="1">
        <w:r w:rsidRPr="00E02DC9">
          <w:rPr>
            <w:rStyle w:val="a6"/>
            <w:rFonts w:eastAsia="SimSun"/>
            <w:sz w:val="24"/>
            <w:szCs w:val="24"/>
            <w:lang w:eastAsia="de-DE"/>
          </w:rPr>
          <w:t>IEEE 802.11-25/</w:t>
        </w:r>
        <w:r w:rsidRPr="00E02DC9">
          <w:rPr>
            <w:rStyle w:val="a6"/>
            <w:rFonts w:eastAsiaTheme="minorEastAsia" w:hint="eastAsia"/>
            <w:sz w:val="24"/>
            <w:szCs w:val="24"/>
            <w:lang w:eastAsia="ko-KR"/>
          </w:rPr>
          <w:t>1056</w:t>
        </w:r>
        <w:r w:rsidRPr="00E02DC9">
          <w:rPr>
            <w:rStyle w:val="a6"/>
            <w:rFonts w:eastAsia="SimSun"/>
            <w:sz w:val="24"/>
            <w:szCs w:val="24"/>
            <w:lang w:eastAsia="de-DE"/>
          </w:rPr>
          <w:t>r0</w:t>
        </w:r>
      </w:hyperlink>
      <w:r w:rsidRPr="00E02DC9">
        <w:rPr>
          <w:rFonts w:eastAsia="SimSun"/>
          <w:sz w:val="24"/>
          <w:szCs w:val="24"/>
          <w:lang w:eastAsia="de-DE"/>
        </w:rPr>
        <w:t xml:space="preserve"> slides. </w:t>
      </w:r>
    </w:p>
    <w:p w14:paraId="64CA7314" w14:textId="77777777" w:rsidR="00BB3C0E" w:rsidRPr="00E02DC9" w:rsidRDefault="00BB3C0E" w:rsidP="00BB3C0E">
      <w:pPr>
        <w:rPr>
          <w:rFonts w:eastAsiaTheme="minorEastAsia"/>
          <w:sz w:val="24"/>
          <w:szCs w:val="24"/>
          <w:lang w:eastAsia="ko-KR"/>
        </w:rPr>
      </w:pPr>
    </w:p>
    <w:p w14:paraId="45ADB4C9" w14:textId="77777777" w:rsidR="00BB3C0E" w:rsidRPr="00E02DC9" w:rsidRDefault="00BB3C0E" w:rsidP="00BB3C0E">
      <w:pPr>
        <w:pStyle w:val="a7"/>
        <w:numPr>
          <w:ilvl w:val="0"/>
          <w:numId w:val="6"/>
        </w:numPr>
        <w:rPr>
          <w:rFonts w:eastAsia="SimSun"/>
          <w:sz w:val="24"/>
          <w:szCs w:val="24"/>
          <w:lang w:eastAsia="de-DE"/>
        </w:rPr>
      </w:pPr>
      <w:r w:rsidRPr="00E02DC9">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3FD59CA" w14:textId="77777777" w:rsidR="00BB3C0E" w:rsidRPr="00E02DC9" w:rsidRDefault="00BB3C0E" w:rsidP="00BB3C0E">
      <w:pPr>
        <w:rPr>
          <w:rFonts w:eastAsiaTheme="minorEastAsia"/>
          <w:sz w:val="24"/>
          <w:szCs w:val="24"/>
          <w:lang w:eastAsia="ko-KR"/>
        </w:rPr>
      </w:pPr>
    </w:p>
    <w:p w14:paraId="196A5AE6" w14:textId="34FCAFBA" w:rsidR="00BB3C0E" w:rsidRPr="00E02DC9" w:rsidRDefault="00BB3C0E" w:rsidP="00BB3C0E">
      <w:pPr>
        <w:pStyle w:val="a7"/>
        <w:numPr>
          <w:ilvl w:val="0"/>
          <w:numId w:val="6"/>
        </w:numPr>
        <w:rPr>
          <w:rFonts w:eastAsia="SimSun"/>
          <w:sz w:val="24"/>
          <w:szCs w:val="24"/>
          <w:lang w:eastAsia="de-DE"/>
        </w:rPr>
      </w:pPr>
      <w:r w:rsidRPr="00E02DC9">
        <w:rPr>
          <w:rFonts w:eastAsia="SimSun"/>
          <w:sz w:val="24"/>
          <w:szCs w:val="24"/>
          <w:lang w:eastAsia="de-DE"/>
        </w:rPr>
        <w:t xml:space="preserve">Chair </w:t>
      </w:r>
      <w:r w:rsidR="0033084B" w:rsidRPr="00E02DC9">
        <w:rPr>
          <w:rFonts w:eastAsia="SimSun"/>
          <w:sz w:val="24"/>
          <w:szCs w:val="24"/>
          <w:lang w:eastAsia="de-DE"/>
        </w:rPr>
        <w:t>reminded</w:t>
      </w:r>
      <w:r w:rsidRPr="00E02DC9">
        <w:rPr>
          <w:rFonts w:eastAsia="SimSun"/>
          <w:sz w:val="24"/>
          <w:szCs w:val="24"/>
          <w:lang w:eastAsia="de-DE"/>
        </w:rPr>
        <w:t xml:space="preserve"> all to record their attendance in IMAT and other meeting reminders</w:t>
      </w:r>
      <w:r w:rsidRPr="00E02DC9">
        <w:rPr>
          <w:rFonts w:eastAsiaTheme="minorEastAsia" w:hint="eastAsia"/>
          <w:sz w:val="24"/>
          <w:szCs w:val="24"/>
          <w:lang w:eastAsia="ko-KR"/>
        </w:rPr>
        <w:t xml:space="preserve">. </w:t>
      </w:r>
    </w:p>
    <w:p w14:paraId="4094CE7A" w14:textId="4155FAF8" w:rsidR="00231EE4" w:rsidRPr="00BB3C0E" w:rsidRDefault="00231EE4" w:rsidP="00160B82">
      <w:pPr>
        <w:rPr>
          <w:rFonts w:eastAsiaTheme="minorEastAsia"/>
          <w:b/>
          <w:sz w:val="24"/>
          <w:szCs w:val="24"/>
          <w:lang w:eastAsia="ko-KR"/>
        </w:rPr>
      </w:pPr>
    </w:p>
    <w:p w14:paraId="7FB04739" w14:textId="77777777" w:rsidR="00A328DE" w:rsidRDefault="00A328DE">
      <w:pPr>
        <w:rPr>
          <w:rFonts w:ascii="Arial" w:eastAsia="Times New Roman" w:hAnsi="Arial"/>
          <w:b/>
          <w:sz w:val="28"/>
          <w:szCs w:val="24"/>
          <w:u w:val="single"/>
          <w:lang w:eastAsia="de-DE"/>
        </w:rPr>
      </w:pPr>
      <w:r>
        <w:rPr>
          <w:rFonts w:ascii="Arial" w:eastAsia="Times New Roman" w:hAnsi="Arial"/>
          <w:b/>
          <w:sz w:val="28"/>
          <w:szCs w:val="24"/>
          <w:u w:val="single"/>
          <w:lang w:eastAsia="de-DE"/>
        </w:rPr>
        <w:br w:type="page"/>
      </w:r>
    </w:p>
    <w:p w14:paraId="7A585955" w14:textId="12BE88B3" w:rsidR="00885CAC" w:rsidRPr="008E4A8C" w:rsidRDefault="00885CAC" w:rsidP="00885CAC">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247906CA" w14:textId="70716BF3" w:rsidR="00885CAC" w:rsidRDefault="00885CAC" w:rsidP="00885CAC">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23"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BB3C0E">
          <w:rPr>
            <w:rStyle w:val="a6"/>
            <w:rFonts w:ascii="Arial" w:hAnsi="Arial" w:hint="eastAsia"/>
            <w:b/>
            <w:sz w:val="24"/>
            <w:szCs w:val="24"/>
            <w:lang w:eastAsia="ko-KR"/>
          </w:rPr>
          <w:t>1193</w:t>
        </w:r>
        <w:r w:rsidRPr="009520C2">
          <w:rPr>
            <w:rStyle w:val="a6"/>
            <w:rFonts w:ascii="Arial" w:eastAsia="Times New Roman" w:hAnsi="Arial"/>
            <w:b/>
            <w:sz w:val="24"/>
            <w:szCs w:val="24"/>
            <w:lang w:eastAsia="de-DE"/>
          </w:rPr>
          <w:t>r</w:t>
        </w:r>
        <w:r w:rsidR="00474429">
          <w:rPr>
            <w:rStyle w:val="a6"/>
            <w:rFonts w:ascii="Arial" w:hAnsi="Arial"/>
            <w:b/>
            <w:sz w:val="24"/>
            <w:szCs w:val="24"/>
            <w:lang w:eastAsia="ko-KR"/>
          </w:rPr>
          <w:t>1</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BB3C0E">
        <w:rPr>
          <w:rFonts w:ascii="Arial" w:eastAsiaTheme="minorEastAsia" w:hAnsi="Arial" w:hint="eastAsia"/>
          <w:b/>
          <w:sz w:val="24"/>
          <w:szCs w:val="24"/>
          <w:lang w:eastAsia="ko-KR"/>
        </w:rPr>
        <w:t xml:space="preserve">On-demand IMMW link activation </w:t>
      </w:r>
      <w:r>
        <w:rPr>
          <w:rFonts w:ascii="Arial" w:eastAsiaTheme="minorEastAsia" w:hAnsi="Arial" w:hint="eastAsia"/>
          <w:b/>
          <w:sz w:val="24"/>
          <w:szCs w:val="24"/>
          <w:lang w:eastAsia="ko-KR"/>
        </w:rPr>
        <w:t>(</w:t>
      </w:r>
      <w:r w:rsidR="00BF0609">
        <w:rPr>
          <w:rFonts w:ascii="Arial" w:eastAsiaTheme="minorEastAsia" w:hAnsi="Arial" w:hint="eastAsia"/>
          <w:b/>
          <w:sz w:val="24"/>
          <w:szCs w:val="24"/>
          <w:lang w:eastAsia="ko-KR"/>
        </w:rPr>
        <w:t>Jonghoe Koo, Samsung</w:t>
      </w:r>
      <w:r>
        <w:rPr>
          <w:rFonts w:ascii="Arial" w:eastAsiaTheme="minorEastAsia" w:hAnsi="Arial" w:hint="eastAsia"/>
          <w:b/>
          <w:sz w:val="24"/>
          <w:szCs w:val="24"/>
          <w:lang w:eastAsia="ko-KR"/>
        </w:rPr>
        <w:t>)</w:t>
      </w:r>
    </w:p>
    <w:p w14:paraId="6C17D728" w14:textId="25DA5C2F" w:rsidR="00DA0B58" w:rsidRPr="0063108C" w:rsidRDefault="00DA0B58" w:rsidP="00DA0B58">
      <w:pPr>
        <w:rPr>
          <w:lang w:eastAsia="ko-KR"/>
        </w:rPr>
      </w:pPr>
    </w:p>
    <w:p w14:paraId="4C95D035" w14:textId="7966E1CE" w:rsidR="00C05ABF" w:rsidRPr="0067163A" w:rsidRDefault="004D3FE4" w:rsidP="00822AF8">
      <w:pPr>
        <w:pStyle w:val="a7"/>
        <w:numPr>
          <w:ilvl w:val="0"/>
          <w:numId w:val="6"/>
        </w:numPr>
        <w:rPr>
          <w:rFonts w:eastAsia="Times New Roman"/>
          <w:sz w:val="24"/>
          <w:szCs w:val="24"/>
          <w:lang w:eastAsia="de-DE"/>
        </w:rPr>
      </w:pPr>
      <w:r>
        <w:rPr>
          <w:rFonts w:eastAsiaTheme="minorEastAsia" w:hint="eastAsia"/>
          <w:sz w:val="24"/>
          <w:szCs w:val="24"/>
          <w:lang w:eastAsia="ko-KR"/>
        </w:rPr>
        <w:t>Jonghoe</w:t>
      </w:r>
      <w:r w:rsidR="00DA0B58" w:rsidRPr="00440F63">
        <w:rPr>
          <w:rFonts w:eastAsia="Times New Roman"/>
          <w:sz w:val="24"/>
          <w:szCs w:val="24"/>
          <w:lang w:eastAsia="de-DE"/>
        </w:rPr>
        <w:t xml:space="preserve"> presented </w:t>
      </w:r>
      <w:hyperlink r:id="rId24" w:history="1">
        <w:r w:rsidR="00DA0B58" w:rsidRPr="00474429">
          <w:rPr>
            <w:rStyle w:val="a6"/>
            <w:rFonts w:eastAsia="Times New Roman"/>
            <w:sz w:val="24"/>
            <w:szCs w:val="24"/>
            <w:lang w:eastAsia="de-DE"/>
          </w:rPr>
          <w:t>IEEE 11-25/</w:t>
        </w:r>
        <w:r w:rsidR="00BB3C0E" w:rsidRPr="00474429">
          <w:rPr>
            <w:rStyle w:val="a6"/>
            <w:rFonts w:eastAsiaTheme="minorEastAsia" w:hint="eastAsia"/>
            <w:sz w:val="24"/>
            <w:szCs w:val="24"/>
            <w:lang w:eastAsia="ko-KR"/>
          </w:rPr>
          <w:t>1193</w:t>
        </w:r>
        <w:r w:rsidR="00DA0B58" w:rsidRPr="00474429">
          <w:rPr>
            <w:rStyle w:val="a6"/>
            <w:rFonts w:eastAsia="Times New Roman"/>
            <w:sz w:val="24"/>
            <w:szCs w:val="24"/>
            <w:lang w:eastAsia="de-DE"/>
          </w:rPr>
          <w:t>r</w:t>
        </w:r>
        <w:r w:rsidR="00474429">
          <w:rPr>
            <w:rStyle w:val="a6"/>
            <w:rFonts w:eastAsiaTheme="minorEastAsia"/>
            <w:sz w:val="24"/>
            <w:szCs w:val="24"/>
            <w:lang w:eastAsia="ko-KR"/>
          </w:rPr>
          <w:t>1</w:t>
        </w:r>
      </w:hyperlink>
      <w:r w:rsidR="00DA0B58" w:rsidRPr="00440F63">
        <w:rPr>
          <w:rFonts w:eastAsia="Times New Roman"/>
          <w:sz w:val="24"/>
          <w:szCs w:val="24"/>
          <w:lang w:eastAsia="de-DE"/>
        </w:rPr>
        <w:t>.</w:t>
      </w:r>
    </w:p>
    <w:p w14:paraId="7D0866E3" w14:textId="77777777" w:rsidR="0067163A" w:rsidRDefault="0067163A" w:rsidP="0067163A">
      <w:pPr>
        <w:rPr>
          <w:rFonts w:eastAsiaTheme="minorEastAsia"/>
          <w:sz w:val="24"/>
          <w:szCs w:val="24"/>
          <w:lang w:eastAsia="ko-KR"/>
        </w:rPr>
      </w:pPr>
    </w:p>
    <w:p w14:paraId="686E8F6D" w14:textId="137AF12E" w:rsidR="00DA0DA8" w:rsidRDefault="00DA0DA8" w:rsidP="00424DC2">
      <w:pPr>
        <w:pStyle w:val="a7"/>
        <w:numPr>
          <w:ilvl w:val="0"/>
          <w:numId w:val="6"/>
        </w:numPr>
        <w:rPr>
          <w:rFonts w:eastAsia="Times New Roman"/>
          <w:sz w:val="24"/>
          <w:szCs w:val="24"/>
          <w:lang w:eastAsia="de-DE"/>
        </w:rPr>
      </w:pPr>
      <w:r>
        <w:rPr>
          <w:rFonts w:eastAsia="Times New Roman"/>
          <w:sz w:val="24"/>
          <w:szCs w:val="24"/>
          <w:lang w:eastAsia="de-DE"/>
        </w:rPr>
        <w:t>Q: Establishing sub-7GHz link first and then subsequently adding a mmWave link may cause the drawback of additional delay required for the mmWave link’s authentication procedure.</w:t>
      </w:r>
    </w:p>
    <w:p w14:paraId="6E833897" w14:textId="77777777" w:rsidR="00DA0DA8" w:rsidRPr="00DA0DA8" w:rsidRDefault="00DA0DA8" w:rsidP="00DA0DA8">
      <w:pPr>
        <w:rPr>
          <w:rFonts w:eastAsia="Times New Roman"/>
          <w:sz w:val="24"/>
          <w:szCs w:val="24"/>
          <w:lang w:eastAsia="de-DE"/>
        </w:rPr>
      </w:pPr>
    </w:p>
    <w:p w14:paraId="0E5A1ACB" w14:textId="58EA81AE" w:rsidR="00DA0DA8" w:rsidRPr="00DA0DA8" w:rsidRDefault="00DA0DA8" w:rsidP="00424DC2">
      <w:pPr>
        <w:pStyle w:val="a7"/>
        <w:numPr>
          <w:ilvl w:val="0"/>
          <w:numId w:val="6"/>
        </w:numPr>
        <w:rPr>
          <w:rFonts w:eastAsia="Times New Roman"/>
          <w:sz w:val="24"/>
          <w:szCs w:val="24"/>
          <w:lang w:eastAsia="de-DE"/>
        </w:rPr>
      </w:pPr>
      <w:r>
        <w:rPr>
          <w:rFonts w:eastAsia="Times New Roman"/>
          <w:sz w:val="24"/>
          <w:szCs w:val="24"/>
          <w:lang w:eastAsia="de-DE"/>
        </w:rPr>
        <w:t>A: The purpose of adding mmWave link later is to minimize the use of the mmWave link as much as possible and to activate the mmWave link only if the non-AP MLD wants to use a service based on the mmWave link. If a mmWave link is added later, there will be initial overhead for the mmWave addition and delay required for initial beamforming training. We need more discussion to reduce this initial mmWave link preparation time.</w:t>
      </w:r>
    </w:p>
    <w:p w14:paraId="6D5A6E5D" w14:textId="77777777" w:rsidR="00DA0DA8" w:rsidRPr="00DA0DA8" w:rsidRDefault="00DA0DA8" w:rsidP="00DA0DA8">
      <w:pPr>
        <w:rPr>
          <w:rFonts w:eastAsia="Times New Roman"/>
          <w:sz w:val="24"/>
          <w:szCs w:val="24"/>
          <w:lang w:eastAsia="de-DE"/>
        </w:rPr>
      </w:pPr>
    </w:p>
    <w:p w14:paraId="0783D193" w14:textId="45852791" w:rsidR="005D2FF6" w:rsidRPr="00DA0DA8" w:rsidRDefault="00C05ABF" w:rsidP="00424DC2">
      <w:pPr>
        <w:pStyle w:val="a7"/>
        <w:numPr>
          <w:ilvl w:val="0"/>
          <w:numId w:val="6"/>
        </w:numPr>
        <w:rPr>
          <w:rFonts w:eastAsia="Times New Roman"/>
          <w:sz w:val="24"/>
          <w:szCs w:val="24"/>
          <w:lang w:eastAsia="de-DE"/>
        </w:rPr>
      </w:pPr>
      <w:r>
        <w:rPr>
          <w:rFonts w:eastAsiaTheme="minorEastAsia" w:hint="eastAsia"/>
          <w:sz w:val="24"/>
          <w:szCs w:val="24"/>
          <w:lang w:eastAsia="ko-KR"/>
        </w:rPr>
        <w:t xml:space="preserve">Q: </w:t>
      </w:r>
      <w:r w:rsidR="00DF6DEF">
        <w:rPr>
          <w:rFonts w:eastAsiaTheme="minorEastAsia" w:hint="eastAsia"/>
          <w:sz w:val="24"/>
          <w:szCs w:val="24"/>
          <w:lang w:eastAsia="ko-KR"/>
        </w:rPr>
        <w:t>To support the use of mmWave in client devices, are you considering using mmWave beacons or obtaining relevant information through sub-7GHz link?</w:t>
      </w:r>
    </w:p>
    <w:p w14:paraId="204BC7AF" w14:textId="77777777" w:rsidR="00DA0DA8" w:rsidRPr="00DA0DA8" w:rsidRDefault="00DA0DA8" w:rsidP="00DA0DA8">
      <w:pPr>
        <w:rPr>
          <w:rFonts w:eastAsia="Times New Roman"/>
          <w:sz w:val="24"/>
          <w:szCs w:val="24"/>
          <w:lang w:eastAsia="de-DE"/>
        </w:rPr>
      </w:pPr>
    </w:p>
    <w:p w14:paraId="52E8EB40" w14:textId="1207E943" w:rsidR="00DF6DEF" w:rsidRPr="00DA0DA8" w:rsidRDefault="00DF6DEF" w:rsidP="00424DC2">
      <w:pPr>
        <w:pStyle w:val="a7"/>
        <w:numPr>
          <w:ilvl w:val="0"/>
          <w:numId w:val="6"/>
        </w:numPr>
        <w:rPr>
          <w:rFonts w:eastAsia="Times New Roman"/>
          <w:sz w:val="24"/>
          <w:szCs w:val="24"/>
          <w:lang w:eastAsia="de-DE"/>
        </w:rPr>
      </w:pPr>
      <w:r>
        <w:rPr>
          <w:rFonts w:eastAsiaTheme="minorEastAsia"/>
          <w:sz w:val="24"/>
          <w:szCs w:val="24"/>
          <w:lang w:eastAsia="ko-KR"/>
        </w:rPr>
        <w:t xml:space="preserve">A: </w:t>
      </w:r>
      <w:r w:rsidR="004708A4">
        <w:rPr>
          <w:rFonts w:eastAsiaTheme="minorEastAsia"/>
          <w:sz w:val="24"/>
          <w:szCs w:val="24"/>
          <w:lang w:eastAsia="ko-KR"/>
        </w:rPr>
        <w:t xml:space="preserve">Due to </w:t>
      </w:r>
      <w:r w:rsidR="00505E48">
        <w:rPr>
          <w:rFonts w:eastAsiaTheme="minorEastAsia"/>
          <w:sz w:val="24"/>
          <w:szCs w:val="24"/>
          <w:lang w:eastAsia="ko-KR"/>
        </w:rPr>
        <w:t xml:space="preserve">the </w:t>
      </w:r>
      <w:r w:rsidR="004708A4">
        <w:rPr>
          <w:rFonts w:eastAsiaTheme="minorEastAsia"/>
          <w:sz w:val="24"/>
          <w:szCs w:val="24"/>
          <w:lang w:eastAsia="ko-KR"/>
        </w:rPr>
        <w:t xml:space="preserve">very narrow mmWave coverage, </w:t>
      </w:r>
      <w:r w:rsidR="00505E48">
        <w:rPr>
          <w:rFonts w:eastAsiaTheme="minorEastAsia"/>
          <w:sz w:val="24"/>
          <w:szCs w:val="24"/>
          <w:lang w:eastAsia="ko-KR"/>
        </w:rPr>
        <w:t xml:space="preserve">it is assumed that users can identify areas where mmWave link service is available. When a user enters mmWave link </w:t>
      </w:r>
      <w:r w:rsidR="0033084B">
        <w:rPr>
          <w:rFonts w:eastAsiaTheme="minorEastAsia"/>
          <w:sz w:val="24"/>
          <w:szCs w:val="24"/>
          <w:lang w:eastAsia="ko-KR"/>
        </w:rPr>
        <w:t>coverage</w:t>
      </w:r>
      <w:r w:rsidR="00505E48">
        <w:rPr>
          <w:rFonts w:eastAsiaTheme="minorEastAsia"/>
          <w:sz w:val="24"/>
          <w:szCs w:val="24"/>
          <w:lang w:eastAsia="ko-KR"/>
        </w:rPr>
        <w:t xml:space="preserve"> or a zone supporting mmWave service and initiates an application that operates on a mmWave link, the mmWave link can then be utilized</w:t>
      </w:r>
      <w:r w:rsidR="00F9205F">
        <w:rPr>
          <w:rFonts w:eastAsiaTheme="minorEastAsia"/>
          <w:sz w:val="24"/>
          <w:szCs w:val="24"/>
          <w:lang w:eastAsia="ko-KR"/>
        </w:rPr>
        <w:t xml:space="preserve">. </w:t>
      </w:r>
    </w:p>
    <w:p w14:paraId="3AF1995E" w14:textId="77777777" w:rsidR="00DA0DA8" w:rsidRPr="00DA0DA8" w:rsidRDefault="00DA0DA8" w:rsidP="00DA0DA8">
      <w:pPr>
        <w:rPr>
          <w:rFonts w:eastAsia="Times New Roman"/>
          <w:sz w:val="24"/>
          <w:szCs w:val="24"/>
          <w:lang w:eastAsia="de-DE"/>
        </w:rPr>
      </w:pPr>
    </w:p>
    <w:p w14:paraId="2576C603" w14:textId="639B6186" w:rsidR="004708A4" w:rsidRPr="00DA0DA8" w:rsidRDefault="004708A4" w:rsidP="00424DC2">
      <w:pPr>
        <w:pStyle w:val="a7"/>
        <w:numPr>
          <w:ilvl w:val="0"/>
          <w:numId w:val="6"/>
        </w:numPr>
        <w:rPr>
          <w:rFonts w:eastAsia="Times New Roman"/>
          <w:sz w:val="24"/>
          <w:szCs w:val="24"/>
          <w:lang w:eastAsia="de-DE"/>
        </w:rPr>
      </w:pPr>
      <w:r>
        <w:rPr>
          <w:rFonts w:eastAsiaTheme="minorEastAsia"/>
          <w:sz w:val="24"/>
          <w:szCs w:val="24"/>
          <w:lang w:eastAsia="ko-KR"/>
        </w:rPr>
        <w:t>Q: I think that ICF/ICR in sub-7GHz link can be used to wake up mmWave link if needed.</w:t>
      </w:r>
    </w:p>
    <w:p w14:paraId="5AF92FDD" w14:textId="77777777" w:rsidR="00DA0DA8" w:rsidRPr="00DA0DA8" w:rsidRDefault="00DA0DA8" w:rsidP="00DA0DA8">
      <w:pPr>
        <w:rPr>
          <w:rFonts w:eastAsia="Times New Roman"/>
          <w:sz w:val="24"/>
          <w:szCs w:val="24"/>
          <w:lang w:eastAsia="de-DE"/>
        </w:rPr>
      </w:pPr>
    </w:p>
    <w:p w14:paraId="1E6F44E1" w14:textId="0C23BA3A" w:rsidR="004708A4" w:rsidRPr="005D2FF6" w:rsidRDefault="004708A4" w:rsidP="00424DC2">
      <w:pPr>
        <w:pStyle w:val="a7"/>
        <w:numPr>
          <w:ilvl w:val="0"/>
          <w:numId w:val="6"/>
        </w:numPr>
        <w:rPr>
          <w:rFonts w:eastAsia="Times New Roman"/>
          <w:sz w:val="24"/>
          <w:szCs w:val="24"/>
          <w:lang w:eastAsia="de-DE"/>
        </w:rPr>
      </w:pPr>
      <w:r>
        <w:rPr>
          <w:rFonts w:eastAsiaTheme="minorEastAsia"/>
          <w:sz w:val="24"/>
          <w:szCs w:val="24"/>
          <w:lang w:eastAsia="ko-KR"/>
        </w:rPr>
        <w:t xml:space="preserve">A: </w:t>
      </w:r>
      <w:r w:rsidR="00505E48">
        <w:rPr>
          <w:rFonts w:eastAsiaTheme="minorEastAsia"/>
          <w:sz w:val="24"/>
          <w:szCs w:val="24"/>
          <w:lang w:eastAsia="ko-KR"/>
        </w:rPr>
        <w:t>The user device</w:t>
      </w:r>
      <w:r w:rsidR="00F9205F">
        <w:rPr>
          <w:rFonts w:eastAsiaTheme="minorEastAsia"/>
          <w:sz w:val="24"/>
          <w:szCs w:val="24"/>
          <w:lang w:eastAsia="ko-KR"/>
        </w:rPr>
        <w:t xml:space="preserve"> mainly uses sub-7GHz link. There should be a trigger point to initiate mmWave link usage, e.g. by sub-7GHz link signalling</w:t>
      </w:r>
      <w:r w:rsidR="0033084B">
        <w:rPr>
          <w:rFonts w:eastAsiaTheme="minorEastAsia"/>
          <w:sz w:val="24"/>
          <w:szCs w:val="24"/>
          <w:lang w:eastAsia="ko-KR"/>
        </w:rPr>
        <w:t xml:space="preserve"> as you mentioned.</w:t>
      </w:r>
      <w:r w:rsidR="00505E48">
        <w:rPr>
          <w:rFonts w:eastAsiaTheme="minorEastAsia"/>
          <w:sz w:val="24"/>
          <w:szCs w:val="24"/>
          <w:lang w:eastAsia="ko-KR"/>
        </w:rPr>
        <w:t xml:space="preserve"> </w:t>
      </w:r>
    </w:p>
    <w:p w14:paraId="17552988" w14:textId="77777777" w:rsidR="00050A55" w:rsidRPr="009D19EC" w:rsidRDefault="00050A55" w:rsidP="009D19EC">
      <w:pPr>
        <w:rPr>
          <w:rFonts w:eastAsia="Times New Roman"/>
          <w:sz w:val="24"/>
          <w:szCs w:val="24"/>
          <w:lang w:eastAsia="de-DE"/>
        </w:rPr>
      </w:pPr>
    </w:p>
    <w:p w14:paraId="73582375" w14:textId="18028093" w:rsidR="00050A55" w:rsidRPr="00A80303" w:rsidRDefault="00050A55" w:rsidP="00A80303">
      <w:pPr>
        <w:pStyle w:val="a7"/>
        <w:numPr>
          <w:ilvl w:val="0"/>
          <w:numId w:val="6"/>
        </w:numPr>
        <w:rPr>
          <w:rFonts w:eastAsia="Times New Roman"/>
          <w:sz w:val="24"/>
          <w:szCs w:val="24"/>
          <w:lang w:eastAsia="de-DE"/>
        </w:rPr>
      </w:pPr>
      <w:r w:rsidRPr="00A80303">
        <w:rPr>
          <w:rFonts w:eastAsiaTheme="minorEastAsia" w:hint="eastAsia"/>
          <w:sz w:val="24"/>
          <w:szCs w:val="24"/>
          <w:lang w:eastAsia="ko-KR"/>
        </w:rPr>
        <w:t>Q:</w:t>
      </w:r>
      <w:r w:rsidR="009D5303" w:rsidRPr="00A80303">
        <w:rPr>
          <w:rFonts w:eastAsiaTheme="minorEastAsia" w:hint="eastAsia"/>
          <w:sz w:val="24"/>
          <w:szCs w:val="24"/>
          <w:lang w:eastAsia="ko-KR"/>
        </w:rPr>
        <w:t xml:space="preserve"> </w:t>
      </w:r>
      <w:r w:rsidR="00A80303" w:rsidRPr="00A80303">
        <w:rPr>
          <w:rFonts w:eastAsiaTheme="minorEastAsia"/>
          <w:sz w:val="24"/>
          <w:szCs w:val="24"/>
          <w:lang w:eastAsia="ko-KR"/>
        </w:rPr>
        <w:t>If sub-7GHz and mmWave links are independently associated, how would mmWave link-related information or context exchange occur through the sub-7GHz link? Clarification is needed regarding the meaning of "mmWave link associated." The concept is ambiguous.</w:t>
      </w:r>
    </w:p>
    <w:p w14:paraId="330B41D9" w14:textId="77777777" w:rsidR="00A80303" w:rsidRPr="00A80303" w:rsidRDefault="00A80303" w:rsidP="00A80303">
      <w:pPr>
        <w:rPr>
          <w:rFonts w:eastAsia="Times New Roman"/>
          <w:sz w:val="24"/>
          <w:szCs w:val="24"/>
          <w:lang w:eastAsia="de-DE"/>
        </w:rPr>
      </w:pPr>
    </w:p>
    <w:p w14:paraId="03A1524C" w14:textId="237C6F30" w:rsidR="00DA0DA8" w:rsidRPr="00050A55" w:rsidRDefault="00DA0DA8" w:rsidP="006B1746">
      <w:pPr>
        <w:pStyle w:val="a7"/>
        <w:numPr>
          <w:ilvl w:val="0"/>
          <w:numId w:val="6"/>
        </w:numPr>
        <w:rPr>
          <w:rFonts w:eastAsia="Times New Roman"/>
          <w:sz w:val="24"/>
          <w:szCs w:val="24"/>
          <w:lang w:eastAsia="de-DE"/>
        </w:rPr>
      </w:pPr>
      <w:r>
        <w:rPr>
          <w:rFonts w:eastAsiaTheme="minorEastAsia"/>
          <w:sz w:val="24"/>
          <w:szCs w:val="24"/>
          <w:lang w:eastAsia="ko-KR"/>
        </w:rPr>
        <w:t xml:space="preserve">A: </w:t>
      </w:r>
      <w:r w:rsidR="006B1746" w:rsidRPr="006B1746">
        <w:rPr>
          <w:rFonts w:eastAsiaTheme="minorEastAsia"/>
          <w:sz w:val="24"/>
          <w:szCs w:val="24"/>
          <w:lang w:eastAsia="ko-KR"/>
        </w:rPr>
        <w:t>According to the state machine diagram, the association status can vary f</w:t>
      </w:r>
      <w:r w:rsidR="006B1746">
        <w:rPr>
          <w:rFonts w:eastAsiaTheme="minorEastAsia"/>
          <w:sz w:val="24"/>
          <w:szCs w:val="24"/>
          <w:lang w:eastAsia="ko-KR"/>
        </w:rPr>
        <w:t>or each link. The statement “</w:t>
      </w:r>
      <w:r w:rsidR="006B1746" w:rsidRPr="006B1746">
        <w:rPr>
          <w:rFonts w:eastAsiaTheme="minorEastAsia"/>
          <w:sz w:val="24"/>
          <w:szCs w:val="24"/>
          <w:lang w:eastAsia="ko-KR"/>
        </w:rPr>
        <w:t>the mmWave link is associated</w:t>
      </w:r>
      <w:r w:rsidR="006B1746">
        <w:rPr>
          <w:rFonts w:eastAsiaTheme="minorEastAsia"/>
          <w:sz w:val="24"/>
          <w:szCs w:val="24"/>
          <w:lang w:eastAsia="ko-KR"/>
        </w:rPr>
        <w:t>”</w:t>
      </w:r>
      <w:r w:rsidR="006B1746" w:rsidRPr="006B1746">
        <w:rPr>
          <w:rFonts w:eastAsiaTheme="minorEastAsia"/>
          <w:sz w:val="24"/>
          <w:szCs w:val="24"/>
          <w:lang w:eastAsia="ko-KR"/>
        </w:rPr>
        <w:t xml:space="preserve"> means that a mmWave link exists as a setup link between the </w:t>
      </w:r>
      <w:r w:rsidR="00314892">
        <w:rPr>
          <w:rFonts w:eastAsiaTheme="minorEastAsia"/>
          <w:sz w:val="24"/>
          <w:szCs w:val="24"/>
          <w:lang w:eastAsia="ko-KR"/>
        </w:rPr>
        <w:t>non-AP MLD</w:t>
      </w:r>
      <w:r w:rsidR="006B1746" w:rsidRPr="006B1746">
        <w:rPr>
          <w:rFonts w:eastAsiaTheme="minorEastAsia"/>
          <w:sz w:val="24"/>
          <w:szCs w:val="24"/>
          <w:lang w:eastAsia="ko-KR"/>
        </w:rPr>
        <w:t xml:space="preserve"> and the AP</w:t>
      </w:r>
      <w:r w:rsidR="00314892">
        <w:rPr>
          <w:rFonts w:eastAsiaTheme="minorEastAsia"/>
          <w:sz w:val="24"/>
          <w:szCs w:val="24"/>
          <w:lang w:eastAsia="ko-KR"/>
        </w:rPr>
        <w:t xml:space="preserve"> MLD as defined in the MLO concept</w:t>
      </w:r>
      <w:r w:rsidR="006B1746" w:rsidRPr="006B1746">
        <w:rPr>
          <w:rFonts w:eastAsiaTheme="minorEastAsia"/>
          <w:sz w:val="24"/>
          <w:szCs w:val="24"/>
          <w:lang w:eastAsia="ko-KR"/>
        </w:rPr>
        <w:t>.</w:t>
      </w:r>
      <w:r>
        <w:rPr>
          <w:rFonts w:eastAsiaTheme="minorEastAsia"/>
          <w:sz w:val="24"/>
          <w:szCs w:val="24"/>
          <w:lang w:eastAsia="ko-KR"/>
        </w:rPr>
        <w:t xml:space="preserve"> </w:t>
      </w:r>
    </w:p>
    <w:p w14:paraId="54AEC842" w14:textId="306A78EB" w:rsidR="00050A55" w:rsidRPr="00D533D7" w:rsidRDefault="00050A55" w:rsidP="00D533D7">
      <w:pPr>
        <w:rPr>
          <w:rFonts w:eastAsia="Times New Roman"/>
          <w:sz w:val="24"/>
          <w:szCs w:val="24"/>
          <w:lang w:eastAsia="de-DE"/>
        </w:rPr>
      </w:pPr>
    </w:p>
    <w:p w14:paraId="2F645CAD" w14:textId="6E34ED27" w:rsidR="00DB6A16" w:rsidRPr="00424DC2" w:rsidRDefault="00DB6A16" w:rsidP="00732980">
      <w:pPr>
        <w:pStyle w:val="a7"/>
        <w:ind w:left="425"/>
        <w:rPr>
          <w:rFonts w:ascii="Arial" w:hAnsi="Arial"/>
          <w:b/>
          <w:lang w:eastAsia="de-DE"/>
        </w:rPr>
      </w:pPr>
      <w:r w:rsidRPr="00424DC2">
        <w:rPr>
          <w:rFonts w:ascii="Arial" w:hAnsi="Arial"/>
          <w:b/>
          <w:lang w:eastAsia="de-DE"/>
        </w:rPr>
        <w:br w:type="page"/>
      </w:r>
    </w:p>
    <w:p w14:paraId="4B4F2B4A" w14:textId="669F7DB4"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5"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BB3C0E">
          <w:rPr>
            <w:rStyle w:val="a6"/>
            <w:rFonts w:ascii="Arial" w:hAnsi="Arial" w:hint="eastAsia"/>
            <w:b/>
            <w:sz w:val="24"/>
            <w:szCs w:val="24"/>
            <w:lang w:eastAsia="ko-KR"/>
          </w:rPr>
          <w:t>1312</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BB3C0E">
        <w:rPr>
          <w:rFonts w:ascii="Arial" w:eastAsiaTheme="minorEastAsia" w:hAnsi="Arial" w:hint="eastAsia"/>
          <w:b/>
          <w:sz w:val="24"/>
          <w:szCs w:val="24"/>
          <w:lang w:eastAsia="ko-KR"/>
        </w:rPr>
        <w:t>IMMW Channel Access Considerations</w:t>
      </w:r>
      <w:r>
        <w:rPr>
          <w:rFonts w:ascii="Arial" w:eastAsiaTheme="minorEastAsia" w:hAnsi="Arial" w:hint="eastAsia"/>
          <w:b/>
          <w:sz w:val="24"/>
          <w:szCs w:val="24"/>
          <w:lang w:eastAsia="ko-KR"/>
        </w:rPr>
        <w:t xml:space="preserve"> </w:t>
      </w:r>
      <w:r w:rsidR="00C563AF">
        <w:rPr>
          <w:rFonts w:ascii="Arial" w:eastAsiaTheme="minorEastAsia" w:hAnsi="Arial" w:hint="eastAsia"/>
          <w:b/>
          <w:sz w:val="24"/>
          <w:szCs w:val="24"/>
          <w:lang w:eastAsia="ko-KR"/>
        </w:rPr>
        <w:t>(</w:t>
      </w:r>
      <w:r w:rsidR="00FD093C">
        <w:rPr>
          <w:rFonts w:ascii="Arial" w:eastAsiaTheme="minorEastAsia" w:hAnsi="Arial" w:hint="eastAsia"/>
          <w:b/>
          <w:sz w:val="24"/>
          <w:szCs w:val="24"/>
          <w:lang w:eastAsia="ko-KR"/>
        </w:rPr>
        <w:t>Charlie Pettersson, E</w:t>
      </w:r>
      <w:r w:rsidR="0033084B">
        <w:rPr>
          <w:rFonts w:ascii="Arial" w:eastAsiaTheme="minorEastAsia" w:hAnsi="Arial" w:hint="eastAsia"/>
          <w:b/>
          <w:sz w:val="24"/>
          <w:szCs w:val="24"/>
          <w:lang w:eastAsia="ko-KR"/>
        </w:rPr>
        <w:t>ri</w:t>
      </w:r>
      <w:r w:rsidR="00FD093C">
        <w:rPr>
          <w:rFonts w:ascii="Arial" w:eastAsiaTheme="minorEastAsia" w:hAnsi="Arial" w:hint="eastAsia"/>
          <w:b/>
          <w:sz w:val="24"/>
          <w:szCs w:val="24"/>
          <w:lang w:eastAsia="ko-KR"/>
        </w:rPr>
        <w:t>csson</w:t>
      </w:r>
      <w:r w:rsidR="00C563AF" w:rsidRPr="00C563AF">
        <w:rPr>
          <w:rFonts w:ascii="Arial" w:eastAsiaTheme="minorEastAsia" w:hAnsi="Arial"/>
          <w:b/>
          <w:sz w:val="24"/>
          <w:szCs w:val="24"/>
          <w:lang w:eastAsia="ko-KR"/>
        </w:rPr>
        <w:t>)</w:t>
      </w:r>
    </w:p>
    <w:p w14:paraId="3F87B2C2" w14:textId="1D0A4839" w:rsidR="00DA0B58" w:rsidRPr="00BB3C0E" w:rsidRDefault="00DA0B58" w:rsidP="00DA0B58">
      <w:pPr>
        <w:rPr>
          <w:lang w:eastAsia="ko-KR"/>
        </w:rPr>
      </w:pPr>
    </w:p>
    <w:p w14:paraId="16CCE2C6" w14:textId="0C90DF2F" w:rsidR="00DA0B58" w:rsidRPr="00440F63" w:rsidRDefault="00FD093C" w:rsidP="00FC2EB1">
      <w:pPr>
        <w:pStyle w:val="a7"/>
        <w:numPr>
          <w:ilvl w:val="0"/>
          <w:numId w:val="6"/>
        </w:numPr>
        <w:rPr>
          <w:sz w:val="24"/>
          <w:szCs w:val="24"/>
          <w:lang w:eastAsia="ko-KR"/>
        </w:rPr>
      </w:pPr>
      <w:r>
        <w:rPr>
          <w:rFonts w:hint="eastAsia"/>
          <w:sz w:val="24"/>
          <w:szCs w:val="24"/>
          <w:lang w:eastAsia="ko-KR"/>
        </w:rPr>
        <w:t>Charlie</w:t>
      </w:r>
      <w:r w:rsidR="00DA0B58" w:rsidRPr="00440F63">
        <w:rPr>
          <w:sz w:val="24"/>
          <w:szCs w:val="24"/>
          <w:lang w:eastAsia="ko-KR"/>
        </w:rPr>
        <w:t xml:space="preserve"> presented </w:t>
      </w:r>
      <w:hyperlink r:id="rId26" w:history="1">
        <w:r w:rsidR="00C563AF" w:rsidRPr="00474429">
          <w:rPr>
            <w:rStyle w:val="a6"/>
            <w:sz w:val="24"/>
            <w:szCs w:val="24"/>
            <w:lang w:eastAsia="ko-KR"/>
          </w:rPr>
          <w:t>IEEE 11-25/</w:t>
        </w:r>
        <w:r w:rsidR="00BB3C0E" w:rsidRPr="00474429">
          <w:rPr>
            <w:rStyle w:val="a6"/>
            <w:rFonts w:hint="eastAsia"/>
            <w:sz w:val="24"/>
            <w:szCs w:val="24"/>
            <w:lang w:eastAsia="ko-KR"/>
          </w:rPr>
          <w:t>1312</w:t>
        </w:r>
        <w:r w:rsidR="00C563AF" w:rsidRPr="00474429">
          <w:rPr>
            <w:rStyle w:val="a6"/>
            <w:sz w:val="24"/>
            <w:szCs w:val="24"/>
            <w:lang w:eastAsia="ko-KR"/>
          </w:rPr>
          <w:t>r0</w:t>
        </w:r>
      </w:hyperlink>
      <w:r w:rsidR="00DA0B58" w:rsidRPr="00440F63">
        <w:rPr>
          <w:sz w:val="24"/>
          <w:szCs w:val="24"/>
          <w:lang w:eastAsia="ko-KR"/>
        </w:rPr>
        <w:t>.</w:t>
      </w:r>
    </w:p>
    <w:p w14:paraId="1C341A63" w14:textId="78DB0087" w:rsidR="00FC2EB1" w:rsidRPr="00C2149C" w:rsidRDefault="00FC2EB1" w:rsidP="00C2149C">
      <w:pPr>
        <w:rPr>
          <w:sz w:val="24"/>
          <w:szCs w:val="24"/>
          <w:lang w:eastAsia="ko-KR"/>
        </w:rPr>
      </w:pPr>
    </w:p>
    <w:p w14:paraId="3C6E280F" w14:textId="3437B5FC" w:rsidR="00C05ABF" w:rsidRDefault="00C05ABF" w:rsidP="00390371">
      <w:pPr>
        <w:pStyle w:val="a7"/>
        <w:numPr>
          <w:ilvl w:val="0"/>
          <w:numId w:val="6"/>
        </w:numPr>
        <w:rPr>
          <w:sz w:val="24"/>
          <w:szCs w:val="24"/>
          <w:lang w:eastAsia="ko-KR"/>
        </w:rPr>
      </w:pPr>
      <w:r>
        <w:rPr>
          <w:rFonts w:hint="eastAsia"/>
          <w:sz w:val="24"/>
          <w:szCs w:val="24"/>
          <w:lang w:eastAsia="ko-KR"/>
        </w:rPr>
        <w:t>Q:</w:t>
      </w:r>
      <w:r w:rsidR="00E83B66">
        <w:rPr>
          <w:rFonts w:hint="eastAsia"/>
          <w:sz w:val="24"/>
          <w:szCs w:val="24"/>
          <w:lang w:eastAsia="ko-KR"/>
        </w:rPr>
        <w:t xml:space="preserve"> </w:t>
      </w:r>
      <w:r w:rsidR="00E83B66">
        <w:rPr>
          <w:sz w:val="24"/>
          <w:szCs w:val="24"/>
          <w:lang w:eastAsia="ko-KR"/>
        </w:rPr>
        <w:t xml:space="preserve">In </w:t>
      </w:r>
      <w:r w:rsidR="00BE103F">
        <w:rPr>
          <w:sz w:val="24"/>
          <w:szCs w:val="24"/>
          <w:lang w:eastAsia="ko-KR"/>
        </w:rPr>
        <w:t>s</w:t>
      </w:r>
      <w:r w:rsidR="00E83B66">
        <w:rPr>
          <w:rFonts w:hint="eastAsia"/>
          <w:sz w:val="24"/>
          <w:szCs w:val="24"/>
          <w:lang w:eastAsia="ko-KR"/>
        </w:rPr>
        <w:t xml:space="preserve">lide </w:t>
      </w:r>
      <w:r w:rsidR="00E83B66">
        <w:rPr>
          <w:sz w:val="24"/>
          <w:szCs w:val="24"/>
          <w:lang w:eastAsia="ko-KR"/>
        </w:rPr>
        <w:t>4</w:t>
      </w:r>
      <w:r w:rsidR="00E83B66">
        <w:rPr>
          <w:rFonts w:hint="eastAsia"/>
          <w:sz w:val="24"/>
          <w:szCs w:val="24"/>
          <w:lang w:eastAsia="ko-KR"/>
        </w:rPr>
        <w:t xml:space="preserve">, </w:t>
      </w:r>
      <w:r w:rsidR="00E83B66">
        <w:rPr>
          <w:sz w:val="24"/>
          <w:szCs w:val="24"/>
          <w:lang w:eastAsia="ko-KR"/>
        </w:rPr>
        <w:t xml:space="preserve">you said that for the high PSD mode, 30 dB </w:t>
      </w:r>
      <w:r w:rsidR="00D76BEC">
        <w:rPr>
          <w:sz w:val="24"/>
          <w:szCs w:val="24"/>
          <w:lang w:eastAsia="ko-KR"/>
        </w:rPr>
        <w:t>directivity</w:t>
      </w:r>
      <w:r w:rsidR="00E83B66">
        <w:rPr>
          <w:sz w:val="24"/>
          <w:szCs w:val="24"/>
          <w:lang w:eastAsia="ko-KR"/>
        </w:rPr>
        <w:t xml:space="preserve"> gain is required. Could you clarify that there </w:t>
      </w:r>
      <w:r w:rsidR="00DE0D98">
        <w:rPr>
          <w:sz w:val="24"/>
          <w:szCs w:val="24"/>
          <w:lang w:eastAsia="ko-KR"/>
        </w:rPr>
        <w:t>are</w:t>
      </w:r>
      <w:r w:rsidR="00E83B66">
        <w:rPr>
          <w:sz w:val="24"/>
          <w:szCs w:val="24"/>
          <w:lang w:eastAsia="ko-KR"/>
        </w:rPr>
        <w:t xml:space="preserve"> no requirements for low PSD mode?</w:t>
      </w:r>
      <w:r w:rsidR="009A1C07">
        <w:rPr>
          <w:sz w:val="24"/>
          <w:szCs w:val="24"/>
          <w:lang w:eastAsia="ko-KR"/>
        </w:rPr>
        <w:t xml:space="preserve"> Is it related to omni-directional?</w:t>
      </w:r>
    </w:p>
    <w:p w14:paraId="64BE1636" w14:textId="77777777" w:rsidR="00C62BCC" w:rsidRPr="00C2149C" w:rsidRDefault="00C62BCC" w:rsidP="00C2149C">
      <w:pPr>
        <w:rPr>
          <w:sz w:val="24"/>
          <w:szCs w:val="24"/>
          <w:lang w:eastAsia="ko-KR"/>
        </w:rPr>
      </w:pPr>
    </w:p>
    <w:p w14:paraId="0AF5CF7E" w14:textId="589630D2" w:rsidR="00311BF6" w:rsidRDefault="00C62BCC" w:rsidP="00F9205F">
      <w:pPr>
        <w:pStyle w:val="a7"/>
        <w:numPr>
          <w:ilvl w:val="0"/>
          <w:numId w:val="6"/>
        </w:numPr>
        <w:rPr>
          <w:sz w:val="24"/>
          <w:szCs w:val="24"/>
          <w:lang w:eastAsia="ko-KR"/>
        </w:rPr>
      </w:pPr>
      <w:r w:rsidRPr="00BB3C0E">
        <w:rPr>
          <w:rFonts w:hint="eastAsia"/>
          <w:sz w:val="24"/>
          <w:szCs w:val="24"/>
          <w:lang w:eastAsia="ko-KR"/>
        </w:rPr>
        <w:t>A:</w:t>
      </w:r>
      <w:r w:rsidR="003262EE">
        <w:rPr>
          <w:sz w:val="24"/>
          <w:szCs w:val="24"/>
          <w:lang w:eastAsia="ko-KR"/>
        </w:rPr>
        <w:t xml:space="preserve"> </w:t>
      </w:r>
      <w:r w:rsidR="00717208">
        <w:rPr>
          <w:sz w:val="24"/>
          <w:szCs w:val="24"/>
          <w:lang w:eastAsia="ko-KR"/>
        </w:rPr>
        <w:t>Yes, it is. T</w:t>
      </w:r>
      <w:r w:rsidR="009A1C07">
        <w:rPr>
          <w:sz w:val="24"/>
          <w:szCs w:val="24"/>
          <w:lang w:eastAsia="ko-KR"/>
        </w:rPr>
        <w:t xml:space="preserve">here may be a different requirement </w:t>
      </w:r>
      <w:r w:rsidR="00717208">
        <w:rPr>
          <w:sz w:val="24"/>
          <w:szCs w:val="24"/>
          <w:lang w:eastAsia="ko-KR"/>
        </w:rPr>
        <w:t xml:space="preserve">for low PSD mode, </w:t>
      </w:r>
      <w:r w:rsidR="00D76BEC">
        <w:rPr>
          <w:sz w:val="24"/>
          <w:szCs w:val="24"/>
          <w:lang w:eastAsia="ko-KR"/>
        </w:rPr>
        <w:t>e.g.</w:t>
      </w:r>
      <w:r w:rsidR="00717208">
        <w:rPr>
          <w:sz w:val="24"/>
          <w:szCs w:val="24"/>
          <w:lang w:eastAsia="ko-KR"/>
        </w:rPr>
        <w:t xml:space="preserve">, </w:t>
      </w:r>
      <w:r w:rsidR="009A1C07">
        <w:rPr>
          <w:sz w:val="24"/>
          <w:szCs w:val="24"/>
          <w:lang w:eastAsia="ko-KR"/>
        </w:rPr>
        <w:t>rate adaption or transmit power control</w:t>
      </w:r>
      <w:r w:rsidR="00717208">
        <w:rPr>
          <w:sz w:val="24"/>
          <w:szCs w:val="24"/>
          <w:lang w:eastAsia="ko-KR"/>
        </w:rPr>
        <w:t>. The harmonized standard can support both High and Low PSD modes.</w:t>
      </w:r>
    </w:p>
    <w:p w14:paraId="7B82780B" w14:textId="77777777" w:rsidR="007769AD" w:rsidRPr="007769AD" w:rsidRDefault="007769AD" w:rsidP="007769AD">
      <w:pPr>
        <w:rPr>
          <w:sz w:val="24"/>
          <w:szCs w:val="24"/>
          <w:lang w:eastAsia="ko-KR"/>
        </w:rPr>
      </w:pPr>
    </w:p>
    <w:p w14:paraId="671CE75F" w14:textId="2B4F4132" w:rsidR="0040519A" w:rsidRDefault="0040519A" w:rsidP="00F9205F">
      <w:pPr>
        <w:pStyle w:val="a7"/>
        <w:numPr>
          <w:ilvl w:val="0"/>
          <w:numId w:val="6"/>
        </w:numPr>
        <w:rPr>
          <w:sz w:val="24"/>
          <w:szCs w:val="24"/>
          <w:lang w:eastAsia="ko-KR"/>
        </w:rPr>
      </w:pPr>
      <w:r>
        <w:rPr>
          <w:sz w:val="24"/>
          <w:szCs w:val="24"/>
          <w:lang w:eastAsia="ko-KR"/>
        </w:rPr>
        <w:t xml:space="preserve">Q: </w:t>
      </w:r>
      <w:r w:rsidR="00DA01F8">
        <w:rPr>
          <w:sz w:val="24"/>
          <w:szCs w:val="24"/>
          <w:lang w:eastAsia="ko-KR"/>
        </w:rPr>
        <w:t xml:space="preserve">For </w:t>
      </w:r>
      <w:r w:rsidR="00B045AB">
        <w:rPr>
          <w:sz w:val="24"/>
          <w:szCs w:val="24"/>
          <w:lang w:eastAsia="ko-KR"/>
        </w:rPr>
        <w:t>many</w:t>
      </w:r>
      <w:r w:rsidR="00DA01F8">
        <w:rPr>
          <w:sz w:val="24"/>
          <w:szCs w:val="24"/>
          <w:lang w:eastAsia="ko-KR"/>
        </w:rPr>
        <w:t xml:space="preserve"> Wi-Fi application</w:t>
      </w:r>
      <w:r w:rsidR="00B045AB">
        <w:rPr>
          <w:sz w:val="24"/>
          <w:szCs w:val="24"/>
          <w:lang w:eastAsia="ko-KR"/>
        </w:rPr>
        <w:t>s</w:t>
      </w:r>
      <w:r w:rsidR="00DA01F8">
        <w:rPr>
          <w:sz w:val="24"/>
          <w:szCs w:val="24"/>
          <w:lang w:eastAsia="ko-KR"/>
        </w:rPr>
        <w:t>, 30 dB directiv</w:t>
      </w:r>
      <w:r w:rsidR="00D76BEC">
        <w:rPr>
          <w:sz w:val="24"/>
          <w:szCs w:val="24"/>
          <w:lang w:eastAsia="ko-KR"/>
        </w:rPr>
        <w:t>it</w:t>
      </w:r>
      <w:r w:rsidR="00DA01F8">
        <w:rPr>
          <w:sz w:val="24"/>
          <w:szCs w:val="24"/>
          <w:lang w:eastAsia="ko-KR"/>
        </w:rPr>
        <w:t>y antenna gains looks too much. How does the value of 30 dB come from?</w:t>
      </w:r>
    </w:p>
    <w:p w14:paraId="47B9A652" w14:textId="77777777" w:rsidR="007769AD" w:rsidRPr="007769AD" w:rsidRDefault="007769AD" w:rsidP="007769AD">
      <w:pPr>
        <w:rPr>
          <w:sz w:val="24"/>
          <w:szCs w:val="24"/>
          <w:lang w:eastAsia="ko-KR"/>
        </w:rPr>
      </w:pPr>
    </w:p>
    <w:p w14:paraId="6C0F5C3C" w14:textId="02752566" w:rsidR="0040519A" w:rsidRPr="007769AD" w:rsidRDefault="008305E6" w:rsidP="0018463E">
      <w:pPr>
        <w:pStyle w:val="a7"/>
        <w:numPr>
          <w:ilvl w:val="0"/>
          <w:numId w:val="6"/>
        </w:numPr>
        <w:rPr>
          <w:sz w:val="24"/>
          <w:szCs w:val="24"/>
          <w:lang w:eastAsia="ko-KR"/>
        </w:rPr>
      </w:pPr>
      <w:r w:rsidRPr="007769AD">
        <w:rPr>
          <w:sz w:val="24"/>
          <w:szCs w:val="24"/>
          <w:lang w:eastAsia="ko-KR"/>
        </w:rPr>
        <w:t xml:space="preserve">A: </w:t>
      </w:r>
      <w:r w:rsidR="00317F82" w:rsidRPr="007769AD">
        <w:rPr>
          <w:sz w:val="24"/>
          <w:szCs w:val="24"/>
          <w:lang w:eastAsia="ko-KR"/>
        </w:rPr>
        <w:t xml:space="preserve">This is one of the implementation options. We cannot restrict to implement </w:t>
      </w:r>
      <w:r w:rsidR="007769AD" w:rsidRPr="007769AD">
        <w:rPr>
          <w:sz w:val="24"/>
          <w:szCs w:val="24"/>
          <w:lang w:eastAsia="ko-KR"/>
        </w:rPr>
        <w:t xml:space="preserve">a </w:t>
      </w:r>
      <w:r w:rsidR="00500C9B" w:rsidRPr="007769AD">
        <w:rPr>
          <w:sz w:val="24"/>
          <w:szCs w:val="24"/>
          <w:lang w:eastAsia="ko-KR"/>
        </w:rPr>
        <w:t xml:space="preserve">chip </w:t>
      </w:r>
      <w:r w:rsidR="00317F82" w:rsidRPr="007769AD">
        <w:rPr>
          <w:sz w:val="24"/>
          <w:szCs w:val="24"/>
          <w:lang w:eastAsia="ko-KR"/>
        </w:rPr>
        <w:t>not support</w:t>
      </w:r>
      <w:r w:rsidR="00500C9B" w:rsidRPr="007769AD">
        <w:rPr>
          <w:sz w:val="24"/>
          <w:szCs w:val="24"/>
          <w:lang w:eastAsia="ko-KR"/>
        </w:rPr>
        <w:t>ing</w:t>
      </w:r>
      <w:r w:rsidR="00317F82" w:rsidRPr="007769AD">
        <w:rPr>
          <w:sz w:val="24"/>
          <w:szCs w:val="24"/>
          <w:lang w:eastAsia="ko-KR"/>
        </w:rPr>
        <w:t xml:space="preserve"> 30 dB directivity antenna gain.</w:t>
      </w:r>
    </w:p>
    <w:p w14:paraId="210B454B" w14:textId="77777777" w:rsidR="0095439F" w:rsidRPr="007769AD" w:rsidRDefault="0095439F" w:rsidP="007769AD">
      <w:pPr>
        <w:rPr>
          <w:sz w:val="24"/>
          <w:szCs w:val="24"/>
          <w:lang w:eastAsia="ko-KR"/>
        </w:rPr>
      </w:pPr>
    </w:p>
    <w:p w14:paraId="344047B2" w14:textId="10F45AE1" w:rsidR="0095439F" w:rsidRDefault="0095439F" w:rsidP="00F9205F">
      <w:pPr>
        <w:pStyle w:val="a7"/>
        <w:numPr>
          <w:ilvl w:val="0"/>
          <w:numId w:val="6"/>
        </w:numPr>
        <w:rPr>
          <w:sz w:val="24"/>
          <w:szCs w:val="24"/>
          <w:lang w:eastAsia="ko-KR"/>
        </w:rPr>
      </w:pPr>
      <w:r>
        <w:rPr>
          <w:rFonts w:hint="eastAsia"/>
          <w:sz w:val="24"/>
          <w:szCs w:val="24"/>
          <w:lang w:eastAsia="ko-KR"/>
        </w:rPr>
        <w:t xml:space="preserve">Q: </w:t>
      </w:r>
      <w:r w:rsidR="00BE103F">
        <w:rPr>
          <w:rFonts w:hint="eastAsia"/>
          <w:sz w:val="24"/>
          <w:szCs w:val="24"/>
          <w:lang w:eastAsia="ko-KR"/>
        </w:rPr>
        <w:t>I</w:t>
      </w:r>
      <w:r w:rsidR="00036BEA">
        <w:rPr>
          <w:rFonts w:hint="eastAsia"/>
          <w:sz w:val="24"/>
          <w:szCs w:val="24"/>
          <w:lang w:eastAsia="ko-KR"/>
        </w:rPr>
        <w:t xml:space="preserve">n slide 6, </w:t>
      </w:r>
      <w:r w:rsidR="00BE103F">
        <w:rPr>
          <w:sz w:val="24"/>
          <w:szCs w:val="24"/>
          <w:lang w:eastAsia="ko-KR"/>
        </w:rPr>
        <w:t xml:space="preserve">if we consider initially performing rough beam training, determining the sector, and then later conducting beam refinement, a narrow beam mode can be used after beamforming </w:t>
      </w:r>
      <w:r w:rsidR="00D76BEC">
        <w:rPr>
          <w:sz w:val="24"/>
          <w:szCs w:val="24"/>
          <w:lang w:eastAsia="ko-KR"/>
        </w:rPr>
        <w:t>phase</w:t>
      </w:r>
      <w:r w:rsidR="00BE103F">
        <w:rPr>
          <w:sz w:val="24"/>
          <w:szCs w:val="24"/>
          <w:lang w:eastAsia="ko-KR"/>
        </w:rPr>
        <w:t xml:space="preserve"> only if sufficient gain is achievable. Prior to that, a low mode would likely need to be utilized.</w:t>
      </w:r>
    </w:p>
    <w:p w14:paraId="4F359A3F" w14:textId="77777777" w:rsidR="00C2149C" w:rsidRPr="00C2149C" w:rsidRDefault="00C2149C" w:rsidP="00C2149C">
      <w:pPr>
        <w:rPr>
          <w:sz w:val="24"/>
          <w:szCs w:val="24"/>
          <w:lang w:eastAsia="ko-KR"/>
        </w:rPr>
      </w:pPr>
    </w:p>
    <w:p w14:paraId="62ED06AF" w14:textId="147F6C82" w:rsidR="00036BEA" w:rsidRDefault="00036BEA" w:rsidP="00F9205F">
      <w:pPr>
        <w:pStyle w:val="a7"/>
        <w:numPr>
          <w:ilvl w:val="0"/>
          <w:numId w:val="6"/>
        </w:numPr>
        <w:rPr>
          <w:sz w:val="24"/>
          <w:szCs w:val="24"/>
          <w:lang w:eastAsia="ko-KR"/>
        </w:rPr>
      </w:pPr>
      <w:r>
        <w:rPr>
          <w:rFonts w:hint="eastAsia"/>
          <w:sz w:val="24"/>
          <w:szCs w:val="24"/>
          <w:lang w:eastAsia="ko-KR"/>
        </w:rPr>
        <w:t xml:space="preserve">A: </w:t>
      </w:r>
      <w:r w:rsidR="00E345A0">
        <w:rPr>
          <w:sz w:val="24"/>
          <w:szCs w:val="24"/>
          <w:lang w:eastAsia="ko-KR"/>
        </w:rPr>
        <w:t>Based on the beamforming result, if the gain is larger than 30</w:t>
      </w:r>
      <w:r w:rsidR="000B177F">
        <w:rPr>
          <w:sz w:val="24"/>
          <w:szCs w:val="24"/>
          <w:lang w:eastAsia="ko-KR"/>
        </w:rPr>
        <w:t xml:space="preserve"> </w:t>
      </w:r>
      <w:r w:rsidR="00E345A0">
        <w:rPr>
          <w:sz w:val="24"/>
          <w:szCs w:val="24"/>
          <w:lang w:eastAsia="ko-KR"/>
        </w:rPr>
        <w:t>dB, the high PSD mode is used. W</w:t>
      </w:r>
      <w:r w:rsidR="007B10AF">
        <w:rPr>
          <w:sz w:val="24"/>
          <w:szCs w:val="24"/>
          <w:lang w:eastAsia="ko-KR"/>
        </w:rPr>
        <w:t>e</w:t>
      </w:r>
      <w:r w:rsidR="00E345A0">
        <w:rPr>
          <w:sz w:val="24"/>
          <w:szCs w:val="24"/>
          <w:lang w:eastAsia="ko-KR"/>
        </w:rPr>
        <w:t xml:space="preserve"> have to </w:t>
      </w:r>
      <w:r w:rsidR="007B10AF">
        <w:rPr>
          <w:sz w:val="24"/>
          <w:szCs w:val="24"/>
          <w:lang w:eastAsia="ko-KR"/>
        </w:rPr>
        <w:t>fallback to another mechanism.</w:t>
      </w:r>
    </w:p>
    <w:p w14:paraId="528BFB52" w14:textId="77777777" w:rsidR="00036BEA" w:rsidRPr="00C2149C" w:rsidRDefault="00036BEA" w:rsidP="00C2149C">
      <w:pPr>
        <w:rPr>
          <w:sz w:val="24"/>
          <w:szCs w:val="24"/>
          <w:lang w:eastAsia="ko-KR"/>
        </w:rPr>
      </w:pPr>
    </w:p>
    <w:p w14:paraId="5216DF93" w14:textId="12312608" w:rsidR="00036BEA" w:rsidRDefault="00036BEA" w:rsidP="00F9205F">
      <w:pPr>
        <w:pStyle w:val="a7"/>
        <w:numPr>
          <w:ilvl w:val="0"/>
          <w:numId w:val="6"/>
        </w:numPr>
        <w:rPr>
          <w:sz w:val="24"/>
          <w:szCs w:val="24"/>
          <w:lang w:eastAsia="ko-KR"/>
        </w:rPr>
      </w:pPr>
      <w:r>
        <w:rPr>
          <w:rFonts w:hint="eastAsia"/>
          <w:sz w:val="24"/>
          <w:szCs w:val="24"/>
          <w:lang w:eastAsia="ko-KR"/>
        </w:rPr>
        <w:t xml:space="preserve">Q: </w:t>
      </w:r>
      <w:r w:rsidR="00D405ED">
        <w:rPr>
          <w:sz w:val="24"/>
          <w:szCs w:val="24"/>
          <w:lang w:eastAsia="ko-KR"/>
        </w:rPr>
        <w:t>I</w:t>
      </w:r>
      <w:r w:rsidR="00747446">
        <w:rPr>
          <w:rFonts w:hint="eastAsia"/>
          <w:sz w:val="24"/>
          <w:szCs w:val="24"/>
          <w:lang w:eastAsia="ko-KR"/>
        </w:rPr>
        <w:t xml:space="preserve">n slide 5, </w:t>
      </w:r>
      <w:r w:rsidR="005D48ED">
        <w:rPr>
          <w:sz w:val="24"/>
          <w:szCs w:val="24"/>
          <w:lang w:eastAsia="ko-KR"/>
        </w:rPr>
        <w:t>could you clarity the simulation setup? How many transmitters are there and what is its duty cycle?</w:t>
      </w:r>
    </w:p>
    <w:p w14:paraId="6C08C267" w14:textId="77777777" w:rsidR="008A4243" w:rsidRPr="00A54E71" w:rsidRDefault="008A4243" w:rsidP="00A54E71">
      <w:pPr>
        <w:rPr>
          <w:sz w:val="24"/>
          <w:szCs w:val="24"/>
          <w:lang w:eastAsia="ko-KR"/>
        </w:rPr>
      </w:pPr>
    </w:p>
    <w:p w14:paraId="60AD1B9A" w14:textId="0DBDABD8" w:rsidR="008A4243" w:rsidRDefault="008A4243" w:rsidP="00F9205F">
      <w:pPr>
        <w:pStyle w:val="a7"/>
        <w:numPr>
          <w:ilvl w:val="0"/>
          <w:numId w:val="6"/>
        </w:numPr>
        <w:rPr>
          <w:sz w:val="24"/>
          <w:szCs w:val="24"/>
          <w:lang w:eastAsia="ko-KR"/>
        </w:rPr>
      </w:pPr>
      <w:r>
        <w:rPr>
          <w:rFonts w:hint="eastAsia"/>
          <w:sz w:val="24"/>
          <w:szCs w:val="24"/>
          <w:lang w:eastAsia="ko-KR"/>
        </w:rPr>
        <w:t xml:space="preserve">A: </w:t>
      </w:r>
      <w:r w:rsidR="00B1333B">
        <w:rPr>
          <w:sz w:val="24"/>
          <w:szCs w:val="24"/>
          <w:lang w:eastAsia="ko-KR"/>
        </w:rPr>
        <w:t>the transmitter (AP) is 100% active. Only the stations are active on 20-40% duty cycle.</w:t>
      </w:r>
    </w:p>
    <w:p w14:paraId="4CC7BFE0" w14:textId="77777777" w:rsidR="008A4243" w:rsidRPr="00A54E71" w:rsidRDefault="008A4243" w:rsidP="00A54E71">
      <w:pPr>
        <w:rPr>
          <w:sz w:val="24"/>
          <w:szCs w:val="24"/>
          <w:lang w:eastAsia="ko-KR"/>
        </w:rPr>
      </w:pPr>
    </w:p>
    <w:p w14:paraId="337C90B2" w14:textId="67F99AC2" w:rsidR="008A4243" w:rsidRDefault="008A4243" w:rsidP="00F9205F">
      <w:pPr>
        <w:pStyle w:val="a7"/>
        <w:numPr>
          <w:ilvl w:val="0"/>
          <w:numId w:val="6"/>
        </w:numPr>
        <w:rPr>
          <w:sz w:val="24"/>
          <w:szCs w:val="24"/>
          <w:lang w:eastAsia="ko-KR"/>
        </w:rPr>
      </w:pPr>
      <w:r>
        <w:rPr>
          <w:rFonts w:hint="eastAsia"/>
          <w:sz w:val="24"/>
          <w:szCs w:val="24"/>
          <w:lang w:eastAsia="ko-KR"/>
        </w:rPr>
        <w:t xml:space="preserve">Q: </w:t>
      </w:r>
      <w:r w:rsidR="007706B8">
        <w:rPr>
          <w:sz w:val="24"/>
          <w:szCs w:val="24"/>
          <w:lang w:eastAsia="ko-KR"/>
        </w:rPr>
        <w:t xml:space="preserve">Is the scheme that you mentioned in </w:t>
      </w:r>
      <w:r w:rsidR="007706B8">
        <w:rPr>
          <w:rFonts w:hint="eastAsia"/>
          <w:sz w:val="24"/>
          <w:szCs w:val="24"/>
          <w:lang w:eastAsia="ko-KR"/>
        </w:rPr>
        <w:t xml:space="preserve">slide 8 the same as the </w:t>
      </w:r>
      <w:r w:rsidR="007706B8">
        <w:rPr>
          <w:sz w:val="24"/>
          <w:szCs w:val="24"/>
          <w:lang w:eastAsia="ko-KR"/>
        </w:rPr>
        <w:t>scheme described in slide 4?</w:t>
      </w:r>
    </w:p>
    <w:p w14:paraId="4ACBC973" w14:textId="77777777" w:rsidR="006F2EB8" w:rsidRPr="006F2EB8" w:rsidRDefault="006F2EB8" w:rsidP="006F2EB8">
      <w:pPr>
        <w:rPr>
          <w:sz w:val="24"/>
          <w:szCs w:val="24"/>
          <w:lang w:eastAsia="ko-KR"/>
        </w:rPr>
      </w:pPr>
    </w:p>
    <w:p w14:paraId="34480427" w14:textId="3ED9B279" w:rsidR="00667F43" w:rsidRDefault="00667F43" w:rsidP="00F9205F">
      <w:pPr>
        <w:pStyle w:val="a7"/>
        <w:numPr>
          <w:ilvl w:val="0"/>
          <w:numId w:val="6"/>
        </w:numPr>
        <w:rPr>
          <w:sz w:val="24"/>
          <w:szCs w:val="24"/>
          <w:lang w:eastAsia="ko-KR"/>
        </w:rPr>
      </w:pPr>
      <w:r>
        <w:rPr>
          <w:sz w:val="24"/>
          <w:szCs w:val="24"/>
          <w:lang w:eastAsia="ko-KR"/>
        </w:rPr>
        <w:t xml:space="preserve">A: </w:t>
      </w:r>
      <w:r w:rsidR="009F6C19">
        <w:rPr>
          <w:sz w:val="24"/>
          <w:szCs w:val="24"/>
          <w:lang w:eastAsia="ko-KR"/>
        </w:rPr>
        <w:t>Yes.</w:t>
      </w:r>
    </w:p>
    <w:p w14:paraId="59A94457" w14:textId="77777777" w:rsidR="0038139F" w:rsidRPr="00A54E71" w:rsidRDefault="0038139F" w:rsidP="00A54E71">
      <w:pPr>
        <w:rPr>
          <w:sz w:val="24"/>
          <w:szCs w:val="24"/>
          <w:lang w:eastAsia="ko-KR"/>
        </w:rPr>
      </w:pPr>
    </w:p>
    <w:p w14:paraId="17E57AEB" w14:textId="165AA8A2" w:rsidR="0038139F" w:rsidRDefault="0038139F" w:rsidP="00F9205F">
      <w:pPr>
        <w:pStyle w:val="a7"/>
        <w:numPr>
          <w:ilvl w:val="0"/>
          <w:numId w:val="6"/>
        </w:numPr>
        <w:rPr>
          <w:sz w:val="24"/>
          <w:szCs w:val="24"/>
          <w:lang w:eastAsia="ko-KR"/>
        </w:rPr>
      </w:pPr>
      <w:r>
        <w:rPr>
          <w:rFonts w:hint="eastAsia"/>
          <w:sz w:val="24"/>
          <w:szCs w:val="24"/>
          <w:lang w:eastAsia="ko-KR"/>
        </w:rPr>
        <w:t xml:space="preserve">Q: </w:t>
      </w:r>
      <w:r w:rsidR="006F2EB8">
        <w:rPr>
          <w:sz w:val="24"/>
          <w:szCs w:val="24"/>
          <w:lang w:eastAsia="ko-KR"/>
        </w:rPr>
        <w:t>Is there any receiver-side operation to have higher SNR for the narrow beam transmitted by the transmitter which utilizes high PSD mode?</w:t>
      </w:r>
    </w:p>
    <w:p w14:paraId="2F041729" w14:textId="77777777" w:rsidR="006F2EB8" w:rsidRPr="006F2EB8" w:rsidRDefault="006F2EB8" w:rsidP="006F2EB8">
      <w:pPr>
        <w:rPr>
          <w:sz w:val="24"/>
          <w:szCs w:val="24"/>
          <w:lang w:eastAsia="ko-KR"/>
        </w:rPr>
      </w:pPr>
    </w:p>
    <w:p w14:paraId="1D8614DB" w14:textId="3163337E" w:rsidR="008D4453" w:rsidRDefault="00781D2F" w:rsidP="0018463E">
      <w:pPr>
        <w:pStyle w:val="a7"/>
        <w:numPr>
          <w:ilvl w:val="0"/>
          <w:numId w:val="6"/>
        </w:numPr>
        <w:rPr>
          <w:sz w:val="24"/>
          <w:szCs w:val="24"/>
          <w:lang w:eastAsia="ko-KR"/>
        </w:rPr>
      </w:pPr>
      <w:r w:rsidRPr="009F6C19">
        <w:rPr>
          <w:rFonts w:hint="eastAsia"/>
          <w:sz w:val="24"/>
          <w:szCs w:val="24"/>
          <w:lang w:eastAsia="ko-KR"/>
        </w:rPr>
        <w:t xml:space="preserve">A: </w:t>
      </w:r>
      <w:r w:rsidR="006F2EB8">
        <w:rPr>
          <w:sz w:val="24"/>
          <w:szCs w:val="24"/>
          <w:lang w:eastAsia="ko-KR"/>
        </w:rPr>
        <w:t xml:space="preserve">The receiver simply </w:t>
      </w:r>
      <w:r w:rsidR="00D76BEC">
        <w:rPr>
          <w:sz w:val="24"/>
          <w:szCs w:val="24"/>
          <w:lang w:eastAsia="ko-KR"/>
        </w:rPr>
        <w:t>forms</w:t>
      </w:r>
      <w:r w:rsidR="006F2EB8">
        <w:rPr>
          <w:sz w:val="24"/>
          <w:szCs w:val="24"/>
          <w:lang w:eastAsia="ko-KR"/>
        </w:rPr>
        <w:t xml:space="preserve"> a receive beam in a specific direction, and nothing else is required.</w:t>
      </w:r>
    </w:p>
    <w:p w14:paraId="3FA94C11" w14:textId="77777777" w:rsidR="006E672B" w:rsidRPr="006E672B" w:rsidRDefault="006E672B" w:rsidP="006E672B">
      <w:pPr>
        <w:rPr>
          <w:sz w:val="24"/>
          <w:szCs w:val="24"/>
          <w:lang w:eastAsia="ko-KR"/>
        </w:rPr>
      </w:pPr>
    </w:p>
    <w:p w14:paraId="2BEC8D5F" w14:textId="348D9889" w:rsidR="001E572C" w:rsidRDefault="008D4453" w:rsidP="00F9205F">
      <w:pPr>
        <w:pStyle w:val="a7"/>
        <w:numPr>
          <w:ilvl w:val="0"/>
          <w:numId w:val="6"/>
        </w:numPr>
        <w:rPr>
          <w:sz w:val="24"/>
          <w:szCs w:val="24"/>
          <w:lang w:eastAsia="ko-KR"/>
        </w:rPr>
      </w:pPr>
      <w:r>
        <w:rPr>
          <w:sz w:val="24"/>
          <w:szCs w:val="24"/>
          <w:lang w:eastAsia="ko-KR"/>
        </w:rPr>
        <w:t>Q</w:t>
      </w:r>
      <w:r>
        <w:rPr>
          <w:rFonts w:hint="eastAsia"/>
          <w:sz w:val="24"/>
          <w:szCs w:val="24"/>
          <w:lang w:eastAsia="ko-KR"/>
        </w:rPr>
        <w:t xml:space="preserve">: </w:t>
      </w:r>
      <w:r w:rsidR="0021095C">
        <w:rPr>
          <w:sz w:val="24"/>
          <w:szCs w:val="24"/>
          <w:lang w:eastAsia="ko-KR"/>
        </w:rPr>
        <w:t>R</w:t>
      </w:r>
      <w:r w:rsidR="001E572C">
        <w:rPr>
          <w:sz w:val="24"/>
          <w:szCs w:val="24"/>
          <w:lang w:eastAsia="ko-KR"/>
        </w:rPr>
        <w:t>egarding your straw poll, is the no-LBT mode for directive IMMW transmission that you want to further look into related to the SP-based channel access?</w:t>
      </w:r>
    </w:p>
    <w:p w14:paraId="4FBD3FC1" w14:textId="77777777" w:rsidR="002E15E9" w:rsidRPr="00A54E71" w:rsidRDefault="002E15E9" w:rsidP="00A54E71">
      <w:pPr>
        <w:rPr>
          <w:sz w:val="24"/>
          <w:szCs w:val="24"/>
          <w:lang w:eastAsia="ko-KR"/>
        </w:rPr>
      </w:pPr>
    </w:p>
    <w:p w14:paraId="2480949C" w14:textId="3BBDDF56" w:rsidR="001E572C" w:rsidRDefault="001E572C" w:rsidP="00F9205F">
      <w:pPr>
        <w:pStyle w:val="a7"/>
        <w:numPr>
          <w:ilvl w:val="0"/>
          <w:numId w:val="6"/>
        </w:numPr>
        <w:rPr>
          <w:sz w:val="24"/>
          <w:szCs w:val="24"/>
          <w:lang w:eastAsia="ko-KR"/>
        </w:rPr>
      </w:pPr>
      <w:r>
        <w:rPr>
          <w:sz w:val="24"/>
          <w:szCs w:val="24"/>
          <w:lang w:eastAsia="ko-KR"/>
        </w:rPr>
        <w:t>No, I propose not to perform the LBT.</w:t>
      </w:r>
    </w:p>
    <w:p w14:paraId="207431B9" w14:textId="77777777" w:rsidR="001E572C" w:rsidRPr="001E572C" w:rsidRDefault="001E572C" w:rsidP="001E572C">
      <w:pPr>
        <w:rPr>
          <w:sz w:val="24"/>
          <w:szCs w:val="24"/>
          <w:lang w:eastAsia="ko-KR"/>
        </w:rPr>
      </w:pPr>
    </w:p>
    <w:p w14:paraId="34D99DCE" w14:textId="23E8ECBC" w:rsidR="001E572C" w:rsidRDefault="001E572C" w:rsidP="00F9205F">
      <w:pPr>
        <w:pStyle w:val="a7"/>
        <w:numPr>
          <w:ilvl w:val="0"/>
          <w:numId w:val="6"/>
        </w:numPr>
        <w:rPr>
          <w:sz w:val="24"/>
          <w:szCs w:val="24"/>
          <w:lang w:eastAsia="ko-KR"/>
        </w:rPr>
      </w:pPr>
      <w:r>
        <w:rPr>
          <w:sz w:val="24"/>
          <w:szCs w:val="24"/>
          <w:lang w:eastAsia="ko-KR"/>
        </w:rPr>
        <w:t>Q: If there is no carrier-sensing, there are collisions when multiple stations are accessing the channel. How to solve the collision issue?</w:t>
      </w:r>
    </w:p>
    <w:p w14:paraId="3CF88015" w14:textId="77777777" w:rsidR="006D3D8E" w:rsidRPr="001E572C" w:rsidRDefault="006D3D8E" w:rsidP="001E572C">
      <w:pPr>
        <w:rPr>
          <w:sz w:val="24"/>
          <w:szCs w:val="24"/>
          <w:lang w:eastAsia="ko-KR"/>
        </w:rPr>
      </w:pPr>
    </w:p>
    <w:p w14:paraId="49B8433E" w14:textId="34BD5935" w:rsidR="006D3D8E" w:rsidRDefault="006D3D8E" w:rsidP="001E572C">
      <w:pPr>
        <w:pStyle w:val="a7"/>
        <w:numPr>
          <w:ilvl w:val="0"/>
          <w:numId w:val="6"/>
        </w:numPr>
        <w:rPr>
          <w:sz w:val="24"/>
          <w:szCs w:val="24"/>
          <w:lang w:eastAsia="ko-KR"/>
        </w:rPr>
      </w:pPr>
      <w:r>
        <w:rPr>
          <w:rFonts w:hint="eastAsia"/>
          <w:sz w:val="24"/>
          <w:szCs w:val="24"/>
          <w:lang w:eastAsia="ko-KR"/>
        </w:rPr>
        <w:t xml:space="preserve">A: </w:t>
      </w:r>
      <w:r w:rsidR="001E572C" w:rsidRPr="001E572C">
        <w:rPr>
          <w:sz w:val="24"/>
          <w:szCs w:val="24"/>
          <w:lang w:eastAsia="ko-KR"/>
        </w:rPr>
        <w:t>If the beam is narrowed, it will not cause widespread interference in the surrounding area.</w:t>
      </w:r>
    </w:p>
    <w:p w14:paraId="11E2205F" w14:textId="1BC88664"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7"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91204A">
          <w:rPr>
            <w:rStyle w:val="a6"/>
            <w:rFonts w:ascii="Arial" w:eastAsiaTheme="minorEastAsia" w:hAnsi="Arial" w:hint="eastAsia"/>
            <w:b/>
            <w:sz w:val="24"/>
            <w:szCs w:val="24"/>
            <w:lang w:eastAsia="ko-KR"/>
          </w:rPr>
          <w:t>1327</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91204A">
        <w:rPr>
          <w:rFonts w:ascii="Arial" w:eastAsiaTheme="minorEastAsia" w:hAnsi="Arial" w:hint="eastAsia"/>
          <w:b/>
          <w:sz w:val="24"/>
          <w:szCs w:val="24"/>
          <w:lang w:eastAsia="ko-KR"/>
        </w:rPr>
        <w:t>Virtual Channel Contention for IMMW (</w:t>
      </w:r>
      <w:r w:rsidR="008C2096">
        <w:rPr>
          <w:rFonts w:ascii="Arial" w:eastAsiaTheme="minorEastAsia" w:hAnsi="Arial" w:hint="eastAsia"/>
          <w:b/>
          <w:sz w:val="24"/>
          <w:szCs w:val="24"/>
          <w:lang w:eastAsia="ko-KR"/>
        </w:rPr>
        <w:t>Ning Gao, Oppo</w:t>
      </w:r>
      <w:r w:rsidR="00C563AF" w:rsidRPr="00C563AF">
        <w:rPr>
          <w:rFonts w:ascii="Arial" w:eastAsiaTheme="minorEastAsia" w:hAnsi="Arial"/>
          <w:b/>
          <w:sz w:val="24"/>
          <w:szCs w:val="24"/>
          <w:lang w:eastAsia="ko-KR"/>
        </w:rPr>
        <w:t>)</w:t>
      </w:r>
    </w:p>
    <w:p w14:paraId="23C8C098" w14:textId="77777777" w:rsidR="00FC2EB1" w:rsidRPr="0091204A" w:rsidRDefault="00FC2EB1" w:rsidP="00DA0B58">
      <w:pPr>
        <w:rPr>
          <w:rFonts w:eastAsiaTheme="minorEastAsia"/>
          <w:sz w:val="24"/>
          <w:szCs w:val="24"/>
          <w:lang w:eastAsia="ko-KR"/>
        </w:rPr>
      </w:pPr>
    </w:p>
    <w:p w14:paraId="35570A31" w14:textId="003DFD2E" w:rsidR="009F72FD" w:rsidRDefault="00421F11" w:rsidP="00773B5E">
      <w:pPr>
        <w:pStyle w:val="a7"/>
        <w:numPr>
          <w:ilvl w:val="0"/>
          <w:numId w:val="6"/>
        </w:numPr>
        <w:rPr>
          <w:sz w:val="24"/>
          <w:szCs w:val="24"/>
          <w:lang w:eastAsia="ko-KR"/>
        </w:rPr>
      </w:pPr>
      <w:r w:rsidRPr="00440F63">
        <w:rPr>
          <w:sz w:val="24"/>
          <w:szCs w:val="24"/>
          <w:lang w:eastAsia="ko-KR"/>
        </w:rPr>
        <w:t xml:space="preserve"> </w:t>
      </w:r>
      <w:r w:rsidR="008C2096">
        <w:rPr>
          <w:rFonts w:hint="eastAsia"/>
          <w:sz w:val="24"/>
          <w:szCs w:val="24"/>
          <w:lang w:eastAsia="ko-KR"/>
        </w:rPr>
        <w:t xml:space="preserve">Ning </w:t>
      </w:r>
      <w:r w:rsidRPr="00440F63">
        <w:rPr>
          <w:sz w:val="24"/>
          <w:szCs w:val="24"/>
          <w:lang w:eastAsia="ko-KR"/>
        </w:rPr>
        <w:t xml:space="preserve">presented </w:t>
      </w:r>
      <w:r w:rsidRPr="008C2096">
        <w:rPr>
          <w:sz w:val="24"/>
          <w:szCs w:val="24"/>
          <w:lang w:eastAsia="ko-KR"/>
        </w:rPr>
        <w:t xml:space="preserve">IEEE </w:t>
      </w:r>
      <w:hyperlink r:id="rId28" w:history="1">
        <w:r w:rsidRPr="00126B1D">
          <w:rPr>
            <w:rStyle w:val="a6"/>
            <w:sz w:val="24"/>
            <w:szCs w:val="24"/>
            <w:lang w:eastAsia="ko-KR"/>
          </w:rPr>
          <w:t>11-25/</w:t>
        </w:r>
        <w:r w:rsidR="0091204A" w:rsidRPr="00126B1D">
          <w:rPr>
            <w:rStyle w:val="a6"/>
            <w:rFonts w:hint="eastAsia"/>
            <w:sz w:val="24"/>
            <w:szCs w:val="24"/>
            <w:lang w:eastAsia="ko-KR"/>
          </w:rPr>
          <w:t>1327</w:t>
        </w:r>
        <w:r w:rsidRPr="00126B1D">
          <w:rPr>
            <w:rStyle w:val="a6"/>
            <w:sz w:val="24"/>
            <w:szCs w:val="24"/>
            <w:lang w:eastAsia="ko-KR"/>
          </w:rPr>
          <w:t>r0</w:t>
        </w:r>
      </w:hyperlink>
      <w:r w:rsidRPr="00440F63">
        <w:rPr>
          <w:sz w:val="24"/>
          <w:szCs w:val="24"/>
          <w:lang w:eastAsia="ko-KR"/>
        </w:rPr>
        <w:t>.</w:t>
      </w:r>
    </w:p>
    <w:p w14:paraId="3BFBD33E" w14:textId="77777777" w:rsidR="008D217B" w:rsidRPr="008D217B" w:rsidRDefault="008D217B" w:rsidP="008D217B">
      <w:pPr>
        <w:rPr>
          <w:sz w:val="24"/>
          <w:szCs w:val="24"/>
          <w:lang w:eastAsia="ko-KR"/>
        </w:rPr>
      </w:pPr>
    </w:p>
    <w:p w14:paraId="6EAC9D99" w14:textId="652F4EE6" w:rsidR="00697265" w:rsidRDefault="00697265" w:rsidP="00CF507C">
      <w:pPr>
        <w:pStyle w:val="a7"/>
        <w:numPr>
          <w:ilvl w:val="0"/>
          <w:numId w:val="6"/>
        </w:numPr>
        <w:rPr>
          <w:sz w:val="24"/>
          <w:szCs w:val="24"/>
          <w:lang w:eastAsia="ko-KR"/>
        </w:rPr>
      </w:pPr>
      <w:r>
        <w:rPr>
          <w:rFonts w:hint="eastAsia"/>
          <w:sz w:val="24"/>
          <w:szCs w:val="24"/>
          <w:lang w:eastAsia="ko-KR"/>
        </w:rPr>
        <w:t>Q:</w:t>
      </w:r>
      <w:r w:rsidR="003262EE">
        <w:rPr>
          <w:sz w:val="24"/>
          <w:szCs w:val="24"/>
          <w:lang w:eastAsia="ko-KR"/>
        </w:rPr>
        <w:t xml:space="preserve"> </w:t>
      </w:r>
      <w:r w:rsidR="00CF507C" w:rsidRPr="00CF507C">
        <w:rPr>
          <w:sz w:val="24"/>
          <w:szCs w:val="24"/>
          <w:lang w:eastAsia="ko-KR"/>
        </w:rPr>
        <w:t>Did you consider the failure case? Is there any consideration for the scenario where contention on the sub-7GHz channel leads to a failure in accessing the mmWave channel?</w:t>
      </w:r>
    </w:p>
    <w:p w14:paraId="696FEF5C" w14:textId="77777777" w:rsidR="008D217B" w:rsidRPr="00A54E71" w:rsidRDefault="008D217B" w:rsidP="00A54E71">
      <w:pPr>
        <w:rPr>
          <w:sz w:val="24"/>
          <w:szCs w:val="24"/>
          <w:lang w:eastAsia="ko-KR"/>
        </w:rPr>
      </w:pPr>
    </w:p>
    <w:p w14:paraId="27D28A41" w14:textId="062BA432" w:rsidR="003164A3" w:rsidRDefault="00697265" w:rsidP="00F9205F">
      <w:pPr>
        <w:pStyle w:val="a7"/>
        <w:numPr>
          <w:ilvl w:val="0"/>
          <w:numId w:val="6"/>
        </w:numPr>
        <w:rPr>
          <w:sz w:val="24"/>
          <w:szCs w:val="24"/>
          <w:lang w:eastAsia="ko-KR"/>
        </w:rPr>
      </w:pPr>
      <w:r w:rsidRPr="00B83D16">
        <w:rPr>
          <w:rFonts w:hint="eastAsia"/>
          <w:sz w:val="24"/>
          <w:szCs w:val="24"/>
          <w:lang w:eastAsia="ko-KR"/>
        </w:rPr>
        <w:t>A:</w:t>
      </w:r>
      <w:r w:rsidR="003262EE">
        <w:rPr>
          <w:sz w:val="24"/>
          <w:szCs w:val="24"/>
          <w:lang w:eastAsia="ko-KR"/>
        </w:rPr>
        <w:t xml:space="preserve"> </w:t>
      </w:r>
      <w:r w:rsidR="00CF507C">
        <w:rPr>
          <w:sz w:val="24"/>
          <w:szCs w:val="24"/>
          <w:lang w:eastAsia="ko-KR"/>
        </w:rPr>
        <w:t>This is an unavoidable issue in all kind of channel access mechanisms.</w:t>
      </w:r>
      <w:r w:rsidR="0034115B">
        <w:rPr>
          <w:sz w:val="24"/>
          <w:szCs w:val="24"/>
          <w:lang w:eastAsia="ko-KR"/>
        </w:rPr>
        <w:t xml:space="preserve"> </w:t>
      </w:r>
      <w:r w:rsidR="0034115B">
        <w:rPr>
          <w:rFonts w:hint="eastAsia"/>
          <w:sz w:val="24"/>
          <w:szCs w:val="24"/>
          <w:lang w:eastAsia="ko-KR"/>
        </w:rPr>
        <w:t>In this case, we need to use another channel ac</w:t>
      </w:r>
      <w:r w:rsidR="0034115B">
        <w:rPr>
          <w:sz w:val="24"/>
          <w:szCs w:val="24"/>
          <w:lang w:eastAsia="ko-KR"/>
        </w:rPr>
        <w:t>cess mechanism to access mmWave channel.</w:t>
      </w:r>
      <w:r w:rsidR="00FC6A6D">
        <w:rPr>
          <w:sz w:val="24"/>
          <w:szCs w:val="24"/>
          <w:lang w:eastAsia="ko-KR"/>
        </w:rPr>
        <w:t xml:space="preserve"> One of the options is to try sub-7GHz channel access again to have mmWave channel access acquisition.</w:t>
      </w:r>
    </w:p>
    <w:p w14:paraId="06994933" w14:textId="77777777" w:rsidR="001C6497" w:rsidRPr="00A54E71" w:rsidRDefault="001C6497" w:rsidP="00A54E71">
      <w:pPr>
        <w:rPr>
          <w:sz w:val="24"/>
          <w:szCs w:val="24"/>
          <w:lang w:eastAsia="ko-KR"/>
        </w:rPr>
      </w:pPr>
    </w:p>
    <w:p w14:paraId="3372CE70" w14:textId="25411B88" w:rsidR="001C6497" w:rsidRDefault="001C6497" w:rsidP="00470990">
      <w:pPr>
        <w:pStyle w:val="a7"/>
        <w:numPr>
          <w:ilvl w:val="0"/>
          <w:numId w:val="6"/>
        </w:numPr>
        <w:rPr>
          <w:sz w:val="24"/>
          <w:szCs w:val="24"/>
          <w:lang w:eastAsia="ko-KR"/>
        </w:rPr>
      </w:pPr>
      <w:r>
        <w:rPr>
          <w:rFonts w:hint="eastAsia"/>
          <w:sz w:val="24"/>
          <w:szCs w:val="24"/>
          <w:lang w:eastAsia="ko-KR"/>
        </w:rPr>
        <w:t xml:space="preserve">Q: </w:t>
      </w:r>
      <w:r w:rsidR="00576381">
        <w:rPr>
          <w:rFonts w:hint="eastAsia"/>
          <w:sz w:val="24"/>
          <w:szCs w:val="24"/>
          <w:lang w:eastAsia="ko-KR"/>
        </w:rPr>
        <w:t xml:space="preserve">In slide 3, </w:t>
      </w:r>
      <w:r w:rsidR="00470990">
        <w:rPr>
          <w:sz w:val="24"/>
          <w:szCs w:val="24"/>
          <w:lang w:eastAsia="ko-KR"/>
        </w:rPr>
        <w:t>for the first bullet,</w:t>
      </w:r>
      <w:r w:rsidR="00470990" w:rsidRPr="00470990">
        <w:rPr>
          <w:sz w:val="24"/>
          <w:szCs w:val="24"/>
          <w:lang w:eastAsia="ko-KR"/>
        </w:rPr>
        <w:t xml:space="preserve"> </w:t>
      </w:r>
      <w:r w:rsidR="00470990">
        <w:rPr>
          <w:sz w:val="24"/>
          <w:szCs w:val="24"/>
          <w:lang w:eastAsia="ko-KR"/>
        </w:rPr>
        <w:t>i</w:t>
      </w:r>
      <w:r w:rsidR="00470990" w:rsidRPr="00470990">
        <w:rPr>
          <w:sz w:val="24"/>
          <w:szCs w:val="24"/>
          <w:lang w:eastAsia="ko-KR"/>
        </w:rPr>
        <w:t xml:space="preserve">s </w:t>
      </w:r>
      <w:r w:rsidR="00470990">
        <w:rPr>
          <w:sz w:val="24"/>
          <w:szCs w:val="24"/>
          <w:lang w:eastAsia="ko-KR"/>
        </w:rPr>
        <w:t xml:space="preserve">it </w:t>
      </w:r>
      <w:r w:rsidR="00470990" w:rsidRPr="00470990">
        <w:rPr>
          <w:sz w:val="24"/>
          <w:szCs w:val="24"/>
          <w:lang w:eastAsia="ko-KR"/>
        </w:rPr>
        <w:t xml:space="preserve">your assumption that </w:t>
      </w:r>
      <w:r w:rsidR="00470990">
        <w:rPr>
          <w:sz w:val="24"/>
          <w:szCs w:val="24"/>
          <w:lang w:eastAsia="ko-KR"/>
        </w:rPr>
        <w:t xml:space="preserve">announcement frame transmission over </w:t>
      </w:r>
      <w:r w:rsidR="00A94A81">
        <w:rPr>
          <w:sz w:val="24"/>
          <w:szCs w:val="24"/>
          <w:lang w:eastAsia="ko-KR"/>
        </w:rPr>
        <w:t xml:space="preserve">the </w:t>
      </w:r>
      <w:r w:rsidR="00470990">
        <w:rPr>
          <w:sz w:val="24"/>
          <w:szCs w:val="24"/>
          <w:lang w:eastAsia="ko-KR"/>
        </w:rPr>
        <w:t xml:space="preserve">sub-7GHz link </w:t>
      </w:r>
      <w:r w:rsidR="00A94A81">
        <w:rPr>
          <w:sz w:val="24"/>
          <w:szCs w:val="24"/>
          <w:lang w:eastAsia="ko-KR"/>
        </w:rPr>
        <w:t xml:space="preserve">precedes every </w:t>
      </w:r>
      <w:r w:rsidR="00470990">
        <w:rPr>
          <w:sz w:val="24"/>
          <w:szCs w:val="24"/>
          <w:lang w:eastAsia="ko-KR"/>
        </w:rPr>
        <w:t xml:space="preserve">mmWave channel access? This would </w:t>
      </w:r>
      <w:r w:rsidR="00BE2E88">
        <w:rPr>
          <w:sz w:val="24"/>
          <w:szCs w:val="24"/>
          <w:lang w:eastAsia="ko-KR"/>
        </w:rPr>
        <w:t>incur</w:t>
      </w:r>
      <w:r w:rsidR="00470990">
        <w:rPr>
          <w:sz w:val="24"/>
          <w:szCs w:val="24"/>
          <w:lang w:eastAsia="ko-KR"/>
        </w:rPr>
        <w:t xml:space="preserve"> </w:t>
      </w:r>
      <w:r w:rsidR="00D76BEC">
        <w:rPr>
          <w:sz w:val="24"/>
          <w:szCs w:val="24"/>
          <w:lang w:eastAsia="ko-KR"/>
        </w:rPr>
        <w:t>significant</w:t>
      </w:r>
      <w:r w:rsidR="00470990">
        <w:rPr>
          <w:sz w:val="24"/>
          <w:szCs w:val="24"/>
          <w:lang w:eastAsia="ko-KR"/>
        </w:rPr>
        <w:t xml:space="preserve"> </w:t>
      </w:r>
      <w:r w:rsidR="00470990" w:rsidRPr="00470990">
        <w:rPr>
          <w:sz w:val="24"/>
          <w:szCs w:val="24"/>
          <w:lang w:eastAsia="ko-KR"/>
        </w:rPr>
        <w:t xml:space="preserve">overhead. </w:t>
      </w:r>
      <w:r w:rsidR="00470990">
        <w:rPr>
          <w:sz w:val="24"/>
          <w:szCs w:val="24"/>
          <w:lang w:eastAsia="ko-KR"/>
        </w:rPr>
        <w:t>For the second bullet,</w:t>
      </w:r>
      <w:r w:rsidR="00470990" w:rsidRPr="00470990">
        <w:rPr>
          <w:sz w:val="24"/>
          <w:szCs w:val="24"/>
          <w:lang w:eastAsia="ko-KR"/>
        </w:rPr>
        <w:t xml:space="preserve"> </w:t>
      </w:r>
      <w:r w:rsidR="00470990">
        <w:rPr>
          <w:sz w:val="24"/>
          <w:szCs w:val="24"/>
          <w:lang w:eastAsia="ko-KR"/>
        </w:rPr>
        <w:t>w</w:t>
      </w:r>
      <w:r w:rsidR="00470990" w:rsidRPr="00470990">
        <w:rPr>
          <w:sz w:val="24"/>
          <w:szCs w:val="24"/>
          <w:lang w:eastAsia="ko-KR"/>
        </w:rPr>
        <w:t>hat is yo</w:t>
      </w:r>
      <w:r w:rsidR="00470990">
        <w:rPr>
          <w:sz w:val="24"/>
          <w:szCs w:val="24"/>
          <w:lang w:eastAsia="ko-KR"/>
        </w:rPr>
        <w:t xml:space="preserve">ur channel access assumption for the mmWave </w:t>
      </w:r>
      <w:r w:rsidR="00342E03">
        <w:rPr>
          <w:sz w:val="24"/>
          <w:szCs w:val="24"/>
          <w:lang w:eastAsia="ko-KR"/>
        </w:rPr>
        <w:t>link</w:t>
      </w:r>
      <w:r w:rsidR="00470990">
        <w:rPr>
          <w:sz w:val="24"/>
          <w:szCs w:val="24"/>
          <w:lang w:eastAsia="ko-KR"/>
        </w:rPr>
        <w:t>? I</w:t>
      </w:r>
      <w:r w:rsidR="00470990" w:rsidRPr="00470990">
        <w:rPr>
          <w:sz w:val="24"/>
          <w:szCs w:val="24"/>
          <w:lang w:eastAsia="ko-KR"/>
        </w:rPr>
        <w:t xml:space="preserve">s this omnidirectional or directional? </w:t>
      </w:r>
      <w:r w:rsidR="00342E03">
        <w:rPr>
          <w:sz w:val="24"/>
          <w:szCs w:val="24"/>
          <w:lang w:eastAsia="ko-KR"/>
        </w:rPr>
        <w:t>I</w:t>
      </w:r>
      <w:r w:rsidR="00470990" w:rsidRPr="00470990">
        <w:rPr>
          <w:sz w:val="24"/>
          <w:szCs w:val="24"/>
          <w:lang w:eastAsia="ko-KR"/>
        </w:rPr>
        <w:t>f it's omnidirectional, there's an issue</w:t>
      </w:r>
      <w:r w:rsidR="00470990">
        <w:rPr>
          <w:sz w:val="24"/>
          <w:szCs w:val="24"/>
          <w:lang w:eastAsia="ko-KR"/>
        </w:rPr>
        <w:t xml:space="preserve"> in terms of the limited range</w:t>
      </w:r>
      <w:r w:rsidR="00470990" w:rsidRPr="00470990">
        <w:rPr>
          <w:sz w:val="24"/>
          <w:szCs w:val="24"/>
          <w:lang w:eastAsia="ko-KR"/>
        </w:rPr>
        <w:t>; if it's directional, how is the direction determined?</w:t>
      </w:r>
    </w:p>
    <w:p w14:paraId="5ABE3160" w14:textId="77777777" w:rsidR="00051F71" w:rsidRPr="00A54E71" w:rsidRDefault="00051F71" w:rsidP="00A54E71">
      <w:pPr>
        <w:rPr>
          <w:sz w:val="24"/>
          <w:szCs w:val="24"/>
          <w:lang w:eastAsia="ko-KR"/>
        </w:rPr>
      </w:pPr>
    </w:p>
    <w:p w14:paraId="4EDAD7F0" w14:textId="2EDBD5E4" w:rsidR="00F74905" w:rsidRDefault="00051F71" w:rsidP="00D4059D">
      <w:pPr>
        <w:pStyle w:val="a7"/>
        <w:numPr>
          <w:ilvl w:val="0"/>
          <w:numId w:val="6"/>
        </w:numPr>
        <w:rPr>
          <w:sz w:val="24"/>
          <w:szCs w:val="24"/>
          <w:lang w:eastAsia="ko-KR"/>
        </w:rPr>
      </w:pPr>
      <w:r>
        <w:rPr>
          <w:rFonts w:hint="eastAsia"/>
          <w:sz w:val="24"/>
          <w:szCs w:val="24"/>
          <w:lang w:eastAsia="ko-KR"/>
        </w:rPr>
        <w:t xml:space="preserve">A: </w:t>
      </w:r>
      <w:r w:rsidR="00F74905">
        <w:rPr>
          <w:sz w:val="24"/>
          <w:szCs w:val="24"/>
          <w:lang w:eastAsia="ko-KR"/>
        </w:rPr>
        <w:t>For the second question, my answer is that is the out-of-</w:t>
      </w:r>
      <w:r w:rsidR="00D76BEC">
        <w:rPr>
          <w:sz w:val="24"/>
          <w:szCs w:val="24"/>
          <w:lang w:eastAsia="ko-KR"/>
        </w:rPr>
        <w:t>scope</w:t>
      </w:r>
      <w:r w:rsidR="00F74905">
        <w:rPr>
          <w:sz w:val="24"/>
          <w:szCs w:val="24"/>
          <w:lang w:eastAsia="ko-KR"/>
        </w:rPr>
        <w:t xml:space="preserve"> of my proposal.</w:t>
      </w:r>
      <w:r w:rsidR="00470990">
        <w:rPr>
          <w:sz w:val="24"/>
          <w:szCs w:val="24"/>
          <w:lang w:eastAsia="ko-KR"/>
        </w:rPr>
        <w:t xml:space="preserve"> </w:t>
      </w:r>
      <w:r w:rsidR="00D4059D" w:rsidRPr="00D4059D">
        <w:rPr>
          <w:sz w:val="24"/>
          <w:szCs w:val="24"/>
          <w:lang w:eastAsia="ko-KR"/>
        </w:rPr>
        <w:t xml:space="preserve">My objective is to reduce conflicts on the mmWave link channel, especially when there are many </w:t>
      </w:r>
      <w:r w:rsidR="00D4059D">
        <w:rPr>
          <w:sz w:val="24"/>
          <w:szCs w:val="24"/>
          <w:lang w:eastAsia="ko-KR"/>
        </w:rPr>
        <w:t>mmWave stations</w:t>
      </w:r>
      <w:r w:rsidR="00D4059D" w:rsidRPr="00D4059D">
        <w:rPr>
          <w:sz w:val="24"/>
          <w:szCs w:val="24"/>
          <w:lang w:eastAsia="ko-KR"/>
        </w:rPr>
        <w:t>.</w:t>
      </w:r>
    </w:p>
    <w:p w14:paraId="785EA022" w14:textId="525EB254" w:rsidR="006F4B78" w:rsidRPr="00596B47" w:rsidRDefault="006F4B78" w:rsidP="00596B47">
      <w:pPr>
        <w:rPr>
          <w:sz w:val="24"/>
          <w:szCs w:val="24"/>
          <w:lang w:eastAsia="ko-KR"/>
        </w:rPr>
      </w:pPr>
    </w:p>
    <w:p w14:paraId="43A7E94B" w14:textId="170B15CC" w:rsidR="00175266" w:rsidRPr="00583059" w:rsidRDefault="006F4B78" w:rsidP="0018463E">
      <w:pPr>
        <w:pStyle w:val="a7"/>
        <w:numPr>
          <w:ilvl w:val="0"/>
          <w:numId w:val="6"/>
        </w:numPr>
        <w:rPr>
          <w:sz w:val="24"/>
          <w:szCs w:val="24"/>
          <w:lang w:eastAsia="ko-KR"/>
        </w:rPr>
      </w:pPr>
      <w:r w:rsidRPr="00583059">
        <w:rPr>
          <w:rFonts w:hint="eastAsia"/>
          <w:sz w:val="24"/>
          <w:szCs w:val="24"/>
          <w:lang w:eastAsia="ko-KR"/>
        </w:rPr>
        <w:t>Q</w:t>
      </w:r>
      <w:r w:rsidRPr="00583059">
        <w:rPr>
          <w:sz w:val="24"/>
          <w:szCs w:val="24"/>
          <w:lang w:eastAsia="ko-KR"/>
        </w:rPr>
        <w:t xml:space="preserve">: </w:t>
      </w:r>
      <w:r w:rsidR="00583059" w:rsidRPr="00583059">
        <w:rPr>
          <w:sz w:val="24"/>
          <w:szCs w:val="24"/>
          <w:lang w:eastAsia="ko-KR"/>
        </w:rPr>
        <w:t xml:space="preserve">Honestly, this is not a reliable method. In slide 4, other STAs still participate. </w:t>
      </w:r>
    </w:p>
    <w:p w14:paraId="1F4FE10B" w14:textId="77777777" w:rsidR="00583059" w:rsidRPr="00583059" w:rsidRDefault="00583059" w:rsidP="00583059">
      <w:pPr>
        <w:rPr>
          <w:sz w:val="24"/>
          <w:szCs w:val="24"/>
          <w:lang w:eastAsia="ko-KR"/>
        </w:rPr>
      </w:pPr>
    </w:p>
    <w:p w14:paraId="3F33DCBC" w14:textId="29A83F00" w:rsidR="00175266" w:rsidRPr="00583059" w:rsidRDefault="00175266" w:rsidP="00583059">
      <w:pPr>
        <w:pStyle w:val="a7"/>
        <w:numPr>
          <w:ilvl w:val="0"/>
          <w:numId w:val="6"/>
        </w:numPr>
        <w:rPr>
          <w:sz w:val="24"/>
          <w:szCs w:val="24"/>
          <w:lang w:eastAsia="ko-KR"/>
        </w:rPr>
      </w:pPr>
      <w:r w:rsidRPr="00583059">
        <w:rPr>
          <w:sz w:val="24"/>
          <w:szCs w:val="24"/>
          <w:lang w:eastAsia="ko-KR"/>
        </w:rPr>
        <w:t>A</w:t>
      </w:r>
      <w:r w:rsidR="00583059" w:rsidRPr="00583059">
        <w:rPr>
          <w:sz w:val="24"/>
          <w:szCs w:val="24"/>
          <w:lang w:eastAsia="ko-KR"/>
        </w:rPr>
        <w:t>: It’s mainly for fairness. If a STA intends to use mmWave, I believe it should announce that it will use it.</w:t>
      </w:r>
    </w:p>
    <w:p w14:paraId="4BB945BA" w14:textId="77777777" w:rsidR="001C6497" w:rsidRPr="00A54E71" w:rsidRDefault="001C6497" w:rsidP="00A54E71">
      <w:pPr>
        <w:rPr>
          <w:sz w:val="24"/>
          <w:szCs w:val="24"/>
          <w:lang w:eastAsia="ko-KR"/>
        </w:rPr>
      </w:pPr>
    </w:p>
    <w:p w14:paraId="19299223" w14:textId="5C865F29" w:rsidR="00E218BA" w:rsidRPr="00583059" w:rsidRDefault="007E6EE6" w:rsidP="00583059">
      <w:pPr>
        <w:pStyle w:val="a7"/>
        <w:numPr>
          <w:ilvl w:val="0"/>
          <w:numId w:val="6"/>
        </w:numPr>
        <w:rPr>
          <w:sz w:val="24"/>
          <w:szCs w:val="24"/>
          <w:lang w:val="en-US" w:eastAsia="ko-KR"/>
        </w:rPr>
      </w:pPr>
      <w:r w:rsidRPr="00583059">
        <w:rPr>
          <w:sz w:val="24"/>
          <w:szCs w:val="24"/>
          <w:lang w:eastAsia="ko-KR"/>
        </w:rPr>
        <w:t xml:space="preserve">Q: </w:t>
      </w:r>
      <w:r w:rsidR="00583059" w:rsidRPr="00583059">
        <w:rPr>
          <w:sz w:val="24"/>
          <w:szCs w:val="24"/>
          <w:lang w:val="en-US" w:eastAsia="ko-KR"/>
        </w:rPr>
        <w:t xml:space="preserve">What if virtual contention is lost </w:t>
      </w:r>
      <w:r w:rsidR="0011509E">
        <w:rPr>
          <w:sz w:val="24"/>
          <w:szCs w:val="24"/>
          <w:lang w:val="en-US" w:eastAsia="ko-KR"/>
        </w:rPr>
        <w:t>due to</w:t>
      </w:r>
      <w:r w:rsidR="00583059" w:rsidRPr="00583059">
        <w:rPr>
          <w:sz w:val="24"/>
          <w:szCs w:val="24"/>
          <w:lang w:val="en-US" w:eastAsia="ko-KR"/>
        </w:rPr>
        <w:t xml:space="preserve"> OBSS? Wouldn't the mmWave link remain underutilized?</w:t>
      </w:r>
    </w:p>
    <w:p w14:paraId="15518D45" w14:textId="77777777" w:rsidR="00583059" w:rsidRPr="00C6041B" w:rsidRDefault="00583059" w:rsidP="00C6041B">
      <w:pPr>
        <w:rPr>
          <w:sz w:val="24"/>
          <w:szCs w:val="24"/>
          <w:lang w:val="en-US" w:eastAsia="ko-KR"/>
        </w:rPr>
      </w:pPr>
    </w:p>
    <w:p w14:paraId="053D3BBE" w14:textId="4DFEACFB" w:rsidR="00E218BA" w:rsidRPr="00583059" w:rsidRDefault="00E218BA" w:rsidP="00E218BA">
      <w:pPr>
        <w:pStyle w:val="a7"/>
        <w:numPr>
          <w:ilvl w:val="0"/>
          <w:numId w:val="6"/>
        </w:numPr>
        <w:rPr>
          <w:sz w:val="24"/>
          <w:szCs w:val="24"/>
          <w:lang w:val="en-US" w:eastAsia="ko-KR"/>
        </w:rPr>
      </w:pPr>
      <w:r w:rsidRPr="00583059">
        <w:rPr>
          <w:sz w:val="24"/>
          <w:szCs w:val="24"/>
          <w:lang w:val="en-US" w:eastAsia="ko-KR"/>
        </w:rPr>
        <w:t xml:space="preserve">A: </w:t>
      </w:r>
      <w:r w:rsidR="00114FEF" w:rsidRPr="00583059">
        <w:rPr>
          <w:sz w:val="24"/>
          <w:szCs w:val="24"/>
          <w:lang w:val="en-US" w:eastAsia="ko-KR"/>
        </w:rPr>
        <w:t xml:space="preserve">This announcement frame is successfully transmitted and received </w:t>
      </w:r>
      <w:r w:rsidR="00685398">
        <w:rPr>
          <w:sz w:val="24"/>
          <w:szCs w:val="24"/>
          <w:lang w:val="en-US" w:eastAsia="ko-KR"/>
        </w:rPr>
        <w:t xml:space="preserve">in sub-7GHz link </w:t>
      </w:r>
      <w:r w:rsidR="00114FEF" w:rsidRPr="00583059">
        <w:rPr>
          <w:sz w:val="24"/>
          <w:szCs w:val="24"/>
          <w:lang w:val="en-US" w:eastAsia="ko-KR"/>
        </w:rPr>
        <w:t>with high probability.</w:t>
      </w:r>
    </w:p>
    <w:p w14:paraId="12C4321D" w14:textId="77777777" w:rsidR="007700B2" w:rsidRPr="00A54E71" w:rsidRDefault="007700B2" w:rsidP="00A54E71">
      <w:pPr>
        <w:rPr>
          <w:sz w:val="24"/>
          <w:szCs w:val="24"/>
          <w:lang w:val="en-US" w:eastAsia="ko-KR"/>
        </w:rPr>
      </w:pPr>
    </w:p>
    <w:p w14:paraId="3606A55E" w14:textId="46FEA5C9" w:rsidR="00AE6EA3" w:rsidRDefault="007700B2" w:rsidP="00920323">
      <w:pPr>
        <w:pStyle w:val="a7"/>
        <w:numPr>
          <w:ilvl w:val="0"/>
          <w:numId w:val="6"/>
        </w:numPr>
        <w:rPr>
          <w:sz w:val="24"/>
          <w:szCs w:val="24"/>
          <w:lang w:val="en-US" w:eastAsia="ko-KR"/>
        </w:rPr>
      </w:pPr>
      <w:r w:rsidRPr="00920323">
        <w:rPr>
          <w:sz w:val="24"/>
          <w:szCs w:val="24"/>
          <w:lang w:val="en-US" w:eastAsia="ko-KR"/>
        </w:rPr>
        <w:t xml:space="preserve">Q: </w:t>
      </w:r>
      <w:r w:rsidR="00920323" w:rsidRPr="00920323">
        <w:rPr>
          <w:sz w:val="24"/>
          <w:szCs w:val="24"/>
          <w:lang w:val="en-US" w:eastAsia="ko-KR"/>
        </w:rPr>
        <w:t>There is another SIFS after the condition. Does the announcement frame protect the mmWave channel link with NAV?</w:t>
      </w:r>
    </w:p>
    <w:p w14:paraId="322AE36A" w14:textId="77777777" w:rsidR="00920323" w:rsidRPr="00920323" w:rsidRDefault="00920323" w:rsidP="00920323">
      <w:pPr>
        <w:rPr>
          <w:sz w:val="24"/>
          <w:szCs w:val="24"/>
          <w:lang w:val="en-US" w:eastAsia="ko-KR"/>
        </w:rPr>
      </w:pPr>
    </w:p>
    <w:p w14:paraId="7092424E" w14:textId="6107E791" w:rsidR="00AE6EA3" w:rsidRPr="00583059" w:rsidRDefault="00AE6EA3" w:rsidP="00920323">
      <w:pPr>
        <w:pStyle w:val="a7"/>
        <w:numPr>
          <w:ilvl w:val="0"/>
          <w:numId w:val="6"/>
        </w:numPr>
        <w:rPr>
          <w:sz w:val="24"/>
          <w:szCs w:val="24"/>
          <w:lang w:val="en-US" w:eastAsia="ko-KR"/>
        </w:rPr>
      </w:pPr>
      <w:r w:rsidRPr="00583059">
        <w:rPr>
          <w:sz w:val="24"/>
          <w:szCs w:val="24"/>
          <w:lang w:val="en-US" w:eastAsia="ko-KR"/>
        </w:rPr>
        <w:t xml:space="preserve">A: </w:t>
      </w:r>
      <w:r w:rsidR="00920323" w:rsidRPr="00920323">
        <w:rPr>
          <w:sz w:val="24"/>
          <w:szCs w:val="24"/>
          <w:lang w:val="en-US" w:eastAsia="ko-KR"/>
        </w:rPr>
        <w:t>NAV is not set. This is merely an announcement.</w:t>
      </w:r>
    </w:p>
    <w:p w14:paraId="0C4EBD5C" w14:textId="77777777" w:rsidR="00AE6EA3" w:rsidRPr="00A54E71" w:rsidRDefault="00AE6EA3" w:rsidP="00A54E71">
      <w:pPr>
        <w:rPr>
          <w:sz w:val="24"/>
          <w:szCs w:val="24"/>
          <w:lang w:val="en-US" w:eastAsia="ko-KR"/>
        </w:rPr>
      </w:pPr>
    </w:p>
    <w:p w14:paraId="1D1A4C8B" w14:textId="21EC674E" w:rsidR="00E21EE7" w:rsidRDefault="00AE6EA3" w:rsidP="00632391">
      <w:pPr>
        <w:pStyle w:val="a7"/>
        <w:numPr>
          <w:ilvl w:val="0"/>
          <w:numId w:val="6"/>
        </w:numPr>
        <w:rPr>
          <w:sz w:val="24"/>
          <w:szCs w:val="24"/>
          <w:lang w:val="en-US" w:eastAsia="ko-KR"/>
        </w:rPr>
      </w:pPr>
      <w:r w:rsidRPr="00632391">
        <w:rPr>
          <w:sz w:val="24"/>
          <w:szCs w:val="24"/>
          <w:lang w:val="en-US" w:eastAsia="ko-KR"/>
        </w:rPr>
        <w:t>Q:</w:t>
      </w:r>
      <w:r w:rsidR="00AD59BD" w:rsidRPr="00632391">
        <w:rPr>
          <w:sz w:val="24"/>
          <w:szCs w:val="24"/>
          <w:lang w:val="en-US" w:eastAsia="ko-KR"/>
        </w:rPr>
        <w:t xml:space="preserve"> </w:t>
      </w:r>
      <w:r w:rsidR="00632391" w:rsidRPr="00632391">
        <w:rPr>
          <w:sz w:val="24"/>
          <w:szCs w:val="24"/>
          <w:lang w:val="en-US" w:eastAsia="ko-KR"/>
        </w:rPr>
        <w:t>If legacy devices are present, how does virtual contention work for multiple devices? What about legacy devices?</w:t>
      </w:r>
    </w:p>
    <w:p w14:paraId="0543DE67" w14:textId="77777777" w:rsidR="00632391" w:rsidRPr="00632391" w:rsidRDefault="00632391" w:rsidP="00632391">
      <w:pPr>
        <w:rPr>
          <w:sz w:val="24"/>
          <w:szCs w:val="24"/>
          <w:lang w:val="en-US" w:eastAsia="ko-KR"/>
        </w:rPr>
      </w:pPr>
    </w:p>
    <w:p w14:paraId="6D3653FD" w14:textId="006A1EC9" w:rsidR="00492518" w:rsidRPr="00BB25E4" w:rsidRDefault="00E21EE7" w:rsidP="00BB25E4">
      <w:pPr>
        <w:pStyle w:val="a7"/>
        <w:numPr>
          <w:ilvl w:val="0"/>
          <w:numId w:val="6"/>
        </w:numPr>
        <w:rPr>
          <w:sz w:val="24"/>
          <w:szCs w:val="24"/>
          <w:lang w:val="en-US" w:eastAsia="ko-KR"/>
        </w:rPr>
      </w:pPr>
      <w:r w:rsidRPr="00632391">
        <w:rPr>
          <w:sz w:val="24"/>
          <w:szCs w:val="24"/>
          <w:lang w:val="en-US" w:eastAsia="ko-KR"/>
        </w:rPr>
        <w:t xml:space="preserve">A: </w:t>
      </w:r>
      <w:r w:rsidR="00632391" w:rsidRPr="00632391">
        <w:rPr>
          <w:sz w:val="24"/>
          <w:szCs w:val="24"/>
          <w:lang w:val="en-US" w:eastAsia="ko-KR"/>
        </w:rPr>
        <w:t>Legacy devices would simply contend within the mmWave link.</w:t>
      </w:r>
      <w:r w:rsidR="00BB25E4">
        <w:rPr>
          <w:sz w:val="24"/>
          <w:szCs w:val="24"/>
          <w:lang w:val="en-US" w:eastAsia="ko-KR"/>
        </w:rPr>
        <w:t xml:space="preserve"> </w:t>
      </w:r>
      <w:r w:rsidR="00BB25E4" w:rsidRPr="00BB25E4">
        <w:rPr>
          <w:sz w:val="24"/>
          <w:szCs w:val="24"/>
          <w:lang w:val="en-US" w:eastAsia="ko-KR"/>
        </w:rPr>
        <w:t>My idea is to reduce the number of devices participating in a single contention by using an announcement frame.</w:t>
      </w:r>
    </w:p>
    <w:p w14:paraId="38D34501" w14:textId="77777777" w:rsidR="000E5E4F" w:rsidRPr="00A54E71" w:rsidRDefault="000E5E4F" w:rsidP="00A54E71">
      <w:pPr>
        <w:rPr>
          <w:sz w:val="24"/>
          <w:szCs w:val="24"/>
          <w:lang w:val="en-US" w:eastAsia="ko-KR"/>
        </w:rPr>
      </w:pPr>
    </w:p>
    <w:p w14:paraId="5554FF4E" w14:textId="0BD19901" w:rsidR="000E5E4F" w:rsidRPr="00583059" w:rsidRDefault="000E5E4F" w:rsidP="00BB25E4">
      <w:pPr>
        <w:pStyle w:val="a7"/>
        <w:numPr>
          <w:ilvl w:val="0"/>
          <w:numId w:val="6"/>
        </w:numPr>
        <w:rPr>
          <w:sz w:val="24"/>
          <w:szCs w:val="24"/>
          <w:lang w:val="en-US" w:eastAsia="ko-KR"/>
        </w:rPr>
      </w:pPr>
      <w:r w:rsidRPr="00583059">
        <w:rPr>
          <w:sz w:val="24"/>
          <w:szCs w:val="24"/>
          <w:lang w:val="en-US" w:eastAsia="ko-KR"/>
        </w:rPr>
        <w:t xml:space="preserve">Q: </w:t>
      </w:r>
      <w:r w:rsidR="00BB25E4" w:rsidRPr="00BB25E4">
        <w:rPr>
          <w:sz w:val="24"/>
          <w:szCs w:val="24"/>
          <w:lang w:val="en-US" w:eastAsia="ko-KR"/>
        </w:rPr>
        <w:t>If the mmWave channel is idle but the virtual contention channel is very busy, what happens then? Would it be impossible to access the mmWave channel?</w:t>
      </w:r>
      <w:r w:rsidR="00A5110F" w:rsidRPr="00583059">
        <w:rPr>
          <w:sz w:val="24"/>
          <w:szCs w:val="24"/>
          <w:lang w:val="en-US" w:eastAsia="ko-KR"/>
        </w:rPr>
        <w:t xml:space="preserve"> </w:t>
      </w:r>
    </w:p>
    <w:p w14:paraId="1429A0CE" w14:textId="77777777" w:rsidR="00E52CAF" w:rsidRPr="00A54E71" w:rsidRDefault="00E52CAF" w:rsidP="00A54E71">
      <w:pPr>
        <w:rPr>
          <w:sz w:val="24"/>
          <w:szCs w:val="24"/>
          <w:lang w:val="en-US" w:eastAsia="ko-KR"/>
        </w:rPr>
      </w:pPr>
    </w:p>
    <w:p w14:paraId="42DAC45B" w14:textId="6246B49C" w:rsidR="00BA5CD5" w:rsidRPr="00583059" w:rsidRDefault="00632391" w:rsidP="00632391">
      <w:pPr>
        <w:pStyle w:val="a7"/>
        <w:numPr>
          <w:ilvl w:val="0"/>
          <w:numId w:val="6"/>
        </w:numPr>
        <w:rPr>
          <w:sz w:val="24"/>
          <w:szCs w:val="24"/>
          <w:lang w:val="en-US" w:eastAsia="ko-KR"/>
        </w:rPr>
      </w:pPr>
      <w:r>
        <w:rPr>
          <w:rFonts w:hint="eastAsia"/>
          <w:sz w:val="24"/>
          <w:szCs w:val="24"/>
          <w:lang w:val="en-US" w:eastAsia="ko-KR"/>
        </w:rPr>
        <w:t xml:space="preserve">A: </w:t>
      </w:r>
      <w:r w:rsidR="00BB25E4">
        <w:rPr>
          <w:sz w:val="24"/>
          <w:szCs w:val="24"/>
          <w:lang w:val="en-US" w:eastAsia="ko-KR"/>
        </w:rPr>
        <w:t>I</w:t>
      </w:r>
      <w:r w:rsidRPr="00632391">
        <w:rPr>
          <w:sz w:val="24"/>
          <w:szCs w:val="24"/>
          <w:lang w:val="en-US" w:eastAsia="ko-KR"/>
        </w:rPr>
        <w:t>n such cases, it would be better to access the mmWave channel.</w:t>
      </w:r>
    </w:p>
    <w:p w14:paraId="0BD5B077" w14:textId="77777777" w:rsidR="00BA5CD5" w:rsidRPr="00A54E71" w:rsidRDefault="00BA5CD5" w:rsidP="00A54E71">
      <w:pPr>
        <w:rPr>
          <w:sz w:val="24"/>
          <w:szCs w:val="24"/>
          <w:lang w:val="en-US" w:eastAsia="ko-KR"/>
        </w:rPr>
      </w:pPr>
    </w:p>
    <w:p w14:paraId="792E99F8" w14:textId="4DAA1F31" w:rsidR="00BA5CD5" w:rsidRPr="00583059" w:rsidRDefault="00BA5CD5" w:rsidP="00D9002B">
      <w:pPr>
        <w:pStyle w:val="a7"/>
        <w:numPr>
          <w:ilvl w:val="0"/>
          <w:numId w:val="6"/>
        </w:numPr>
        <w:rPr>
          <w:sz w:val="24"/>
          <w:szCs w:val="24"/>
          <w:lang w:val="en-US" w:eastAsia="ko-KR"/>
        </w:rPr>
      </w:pPr>
      <w:r w:rsidRPr="00583059">
        <w:rPr>
          <w:sz w:val="24"/>
          <w:szCs w:val="24"/>
          <w:lang w:val="en-US" w:eastAsia="ko-KR"/>
        </w:rPr>
        <w:lastRenderedPageBreak/>
        <w:t xml:space="preserve">Q: </w:t>
      </w:r>
      <w:r w:rsidR="00D9002B" w:rsidRPr="00D9002B">
        <w:rPr>
          <w:sz w:val="24"/>
          <w:szCs w:val="24"/>
          <w:lang w:val="en-US" w:eastAsia="ko-KR"/>
        </w:rPr>
        <w:t>If all STAs participate in the mmWave channel after receiving the IMMW Access announcement frame, what is the point? Only one terminal made the request</w:t>
      </w:r>
      <w:r w:rsidR="00A40834">
        <w:rPr>
          <w:sz w:val="24"/>
          <w:szCs w:val="24"/>
          <w:lang w:val="en-US" w:eastAsia="ko-KR"/>
        </w:rPr>
        <w:t xml:space="preserve">. </w:t>
      </w:r>
      <w:r w:rsidR="00D9002B" w:rsidRPr="00D9002B">
        <w:rPr>
          <w:sz w:val="24"/>
          <w:szCs w:val="24"/>
          <w:lang w:val="en-US" w:eastAsia="ko-KR"/>
        </w:rPr>
        <w:t xml:space="preserve">The assumption of sub-7 </w:t>
      </w:r>
      <w:r w:rsidR="001B4554">
        <w:rPr>
          <w:sz w:val="24"/>
          <w:szCs w:val="24"/>
          <w:lang w:val="en-US" w:eastAsia="ko-KR"/>
        </w:rPr>
        <w:t xml:space="preserve">GHz </w:t>
      </w:r>
      <w:r w:rsidR="00D9002B" w:rsidRPr="00D9002B">
        <w:rPr>
          <w:sz w:val="24"/>
          <w:szCs w:val="24"/>
          <w:lang w:val="en-US" w:eastAsia="ko-KR"/>
        </w:rPr>
        <w:t>offloading is that it does not impose excessive burden on sub-7</w:t>
      </w:r>
      <w:r w:rsidR="00F35B92">
        <w:rPr>
          <w:sz w:val="24"/>
          <w:szCs w:val="24"/>
          <w:lang w:val="en-US" w:eastAsia="ko-KR"/>
        </w:rPr>
        <w:t xml:space="preserve"> </w:t>
      </w:r>
      <w:r w:rsidR="001B4554">
        <w:rPr>
          <w:sz w:val="24"/>
          <w:szCs w:val="24"/>
          <w:lang w:val="en-US" w:eastAsia="ko-KR"/>
        </w:rPr>
        <w:t xml:space="preserve">GHz </w:t>
      </w:r>
      <w:r w:rsidR="00F35B92">
        <w:rPr>
          <w:sz w:val="24"/>
          <w:szCs w:val="24"/>
          <w:lang w:val="en-US" w:eastAsia="ko-KR"/>
        </w:rPr>
        <w:t>link</w:t>
      </w:r>
      <w:r w:rsidR="00D9002B" w:rsidRPr="00D9002B">
        <w:rPr>
          <w:sz w:val="24"/>
          <w:szCs w:val="24"/>
          <w:lang w:val="en-US" w:eastAsia="ko-KR"/>
        </w:rPr>
        <w:t xml:space="preserve">. However, in this </w:t>
      </w:r>
      <w:r w:rsidR="00B271C4">
        <w:rPr>
          <w:sz w:val="24"/>
          <w:szCs w:val="24"/>
          <w:lang w:val="en-US" w:eastAsia="ko-KR"/>
        </w:rPr>
        <w:t>case, the IMMW access request/announcement/</w:t>
      </w:r>
      <w:r w:rsidR="00D9002B" w:rsidRPr="00D9002B">
        <w:rPr>
          <w:sz w:val="24"/>
          <w:szCs w:val="24"/>
          <w:lang w:val="en-US" w:eastAsia="ko-KR"/>
        </w:rPr>
        <w:t>RTS</w:t>
      </w:r>
      <w:r w:rsidR="00B271C4">
        <w:rPr>
          <w:sz w:val="24"/>
          <w:szCs w:val="24"/>
          <w:lang w:val="en-US" w:eastAsia="ko-KR"/>
        </w:rPr>
        <w:t>/</w:t>
      </w:r>
      <w:r w:rsidR="00D9002B" w:rsidRPr="00D9002B">
        <w:rPr>
          <w:sz w:val="24"/>
          <w:szCs w:val="24"/>
          <w:lang w:val="en-US" w:eastAsia="ko-KR"/>
        </w:rPr>
        <w:t xml:space="preserve">CTS </w:t>
      </w:r>
      <w:r w:rsidR="00B271C4">
        <w:rPr>
          <w:sz w:val="24"/>
          <w:szCs w:val="24"/>
          <w:lang w:val="en-US" w:eastAsia="ko-KR"/>
        </w:rPr>
        <w:t>exchange</w:t>
      </w:r>
      <w:r w:rsidR="00D9002B" w:rsidRPr="00D9002B">
        <w:rPr>
          <w:sz w:val="24"/>
          <w:szCs w:val="24"/>
          <w:lang w:val="en-US" w:eastAsia="ko-KR"/>
        </w:rPr>
        <w:t xml:space="preserve"> is burdensome. It would be simpler to just send an RTS.</w:t>
      </w:r>
    </w:p>
    <w:p w14:paraId="5270EDF2" w14:textId="77777777" w:rsidR="001B2704" w:rsidRPr="00A54E71" w:rsidRDefault="001B2704" w:rsidP="00A54E71">
      <w:pPr>
        <w:rPr>
          <w:sz w:val="24"/>
          <w:szCs w:val="24"/>
          <w:lang w:val="en-US" w:eastAsia="ko-KR"/>
        </w:rPr>
      </w:pPr>
    </w:p>
    <w:p w14:paraId="0E5AF4E0" w14:textId="773585AC" w:rsidR="001B2704" w:rsidRPr="00583059" w:rsidRDefault="001B2704" w:rsidP="00887D85">
      <w:pPr>
        <w:pStyle w:val="a7"/>
        <w:numPr>
          <w:ilvl w:val="0"/>
          <w:numId w:val="6"/>
        </w:numPr>
        <w:rPr>
          <w:sz w:val="24"/>
          <w:szCs w:val="24"/>
          <w:lang w:val="en-US" w:eastAsia="ko-KR"/>
        </w:rPr>
      </w:pPr>
      <w:r w:rsidRPr="00583059">
        <w:rPr>
          <w:sz w:val="24"/>
          <w:szCs w:val="24"/>
          <w:lang w:val="en-US" w:eastAsia="ko-KR"/>
        </w:rPr>
        <w:t xml:space="preserve">A: </w:t>
      </w:r>
      <w:r w:rsidR="00887D85" w:rsidRPr="00887D85">
        <w:rPr>
          <w:sz w:val="24"/>
          <w:szCs w:val="24"/>
          <w:lang w:val="en-US" w:eastAsia="ko-KR"/>
        </w:rPr>
        <w:t xml:space="preserve">I </w:t>
      </w:r>
      <w:r w:rsidR="00887D85">
        <w:rPr>
          <w:sz w:val="24"/>
          <w:szCs w:val="24"/>
          <w:lang w:val="en-US" w:eastAsia="ko-KR"/>
        </w:rPr>
        <w:t>agree</w:t>
      </w:r>
      <w:r w:rsidR="00887D85" w:rsidRPr="00887D85">
        <w:rPr>
          <w:sz w:val="24"/>
          <w:szCs w:val="24"/>
          <w:lang w:val="en-US" w:eastAsia="ko-KR"/>
        </w:rPr>
        <w:t xml:space="preserve"> the overhead of virtual contention. However, the advantage is that it saves mmWave power at the STA. The mmWave operation itself for channel contention consumes power. It’s a concept similar to TWT SP.</w:t>
      </w:r>
    </w:p>
    <w:p w14:paraId="45CEE3D9" w14:textId="77777777" w:rsidR="006B2FBD" w:rsidRPr="00A54E71" w:rsidRDefault="006B2FBD" w:rsidP="00A54E71">
      <w:pPr>
        <w:rPr>
          <w:lang w:val="en-US" w:eastAsia="ko-KR"/>
        </w:rPr>
      </w:pPr>
    </w:p>
    <w:p w14:paraId="0372E86C" w14:textId="77777777" w:rsidR="00DB6A16" w:rsidRDefault="00DB6A16">
      <w:pPr>
        <w:rPr>
          <w:rFonts w:ascii="Arial" w:eastAsia="Times New Roman" w:hAnsi="Arial"/>
          <w:b/>
          <w:sz w:val="24"/>
          <w:szCs w:val="24"/>
          <w:lang w:eastAsia="de-DE"/>
        </w:rPr>
      </w:pPr>
      <w:r>
        <w:rPr>
          <w:rFonts w:ascii="Arial" w:eastAsia="Times New Roman" w:hAnsi="Arial"/>
          <w:b/>
          <w:sz w:val="24"/>
          <w:szCs w:val="24"/>
          <w:lang w:eastAsia="de-DE"/>
        </w:rPr>
        <w:br w:type="page"/>
      </w:r>
    </w:p>
    <w:p w14:paraId="10420DC4" w14:textId="46349C8F" w:rsidR="007B4F09" w:rsidRPr="008E4A8C" w:rsidRDefault="00997485" w:rsidP="007B4F09">
      <w:pPr>
        <w:keepNext/>
        <w:keepLines/>
        <w:spacing w:before="280"/>
        <w:outlineLvl w:val="1"/>
        <w:rPr>
          <w:rFonts w:ascii="Arial" w:hAnsi="Arial"/>
          <w:b/>
          <w:sz w:val="28"/>
          <w:szCs w:val="24"/>
          <w:u w:val="single"/>
          <w:lang w:eastAsia="de-DE"/>
        </w:rPr>
      </w:pPr>
      <w:r>
        <w:rPr>
          <w:rFonts w:ascii="Arial" w:hAnsi="Arial" w:hint="eastAsia"/>
          <w:b/>
          <w:sz w:val="28"/>
          <w:szCs w:val="24"/>
          <w:u w:val="single"/>
          <w:lang w:eastAsia="ko-KR"/>
        </w:rPr>
        <w:lastRenderedPageBreak/>
        <w:t>External Liason</w:t>
      </w:r>
    </w:p>
    <w:p w14:paraId="7300BED6" w14:textId="6D5F0D9D" w:rsidR="007B4F09" w:rsidRPr="00EC5A14" w:rsidRDefault="007B4F09" w:rsidP="00EC5A14">
      <w:pPr>
        <w:keepNext/>
        <w:keepLines/>
        <w:spacing w:before="240" w:after="60"/>
        <w:outlineLvl w:val="2"/>
        <w:rPr>
          <w:rFonts w:ascii="Arial" w:hAnsi="Arial"/>
          <w:b/>
          <w:sz w:val="24"/>
          <w:szCs w:val="24"/>
          <w:lang w:eastAsia="ko-KR"/>
        </w:rPr>
      </w:pPr>
      <w:r w:rsidRPr="00EC5A14">
        <w:rPr>
          <w:rFonts w:ascii="Arial" w:hAnsi="Arial" w:hint="eastAsia"/>
          <w:b/>
          <w:sz w:val="24"/>
          <w:szCs w:val="24"/>
          <w:lang w:eastAsia="ko-KR"/>
        </w:rPr>
        <w:t>Liason from TEC, Department of Telecommunications, India</w:t>
      </w:r>
      <w:r w:rsidRPr="00EC5A14">
        <w:rPr>
          <w:rFonts w:ascii="Arial" w:hAnsi="Arial"/>
          <w:b/>
          <w:sz w:val="24"/>
          <w:szCs w:val="24"/>
          <w:lang w:eastAsia="ko-KR"/>
        </w:rPr>
        <w:t>.</w:t>
      </w:r>
    </w:p>
    <w:p w14:paraId="729A3392" w14:textId="77777777" w:rsidR="00EC5A14" w:rsidRPr="00EC5A14" w:rsidRDefault="00EC5A14" w:rsidP="00EC5A14">
      <w:pPr>
        <w:rPr>
          <w:sz w:val="24"/>
          <w:szCs w:val="24"/>
          <w:lang w:eastAsia="de-DE"/>
        </w:rPr>
      </w:pPr>
    </w:p>
    <w:p w14:paraId="7310307A" w14:textId="7A3FD795" w:rsidR="001C4989" w:rsidRDefault="003606C0" w:rsidP="0041037F">
      <w:pPr>
        <w:pStyle w:val="a7"/>
        <w:numPr>
          <w:ilvl w:val="0"/>
          <w:numId w:val="6"/>
        </w:numPr>
        <w:rPr>
          <w:sz w:val="24"/>
          <w:szCs w:val="24"/>
          <w:lang w:eastAsia="ko-KR"/>
        </w:rPr>
      </w:pPr>
      <w:r w:rsidRPr="001C4989">
        <w:rPr>
          <w:sz w:val="24"/>
          <w:szCs w:val="24"/>
          <w:lang w:eastAsia="de-DE"/>
        </w:rPr>
        <w:t>Chair shared the Liason from TEC, India (</w:t>
      </w:r>
      <w:hyperlink r:id="rId29" w:history="1">
        <w:r w:rsidRPr="001C4989">
          <w:rPr>
            <w:rStyle w:val="a6"/>
            <w:sz w:val="24"/>
            <w:szCs w:val="24"/>
            <w:lang w:eastAsia="de-DE"/>
          </w:rPr>
          <w:t>IEEE 11-25/1334r0)</w:t>
        </w:r>
      </w:hyperlink>
      <w:r w:rsidR="00EC5A14" w:rsidRPr="001C4989">
        <w:rPr>
          <w:sz w:val="24"/>
          <w:szCs w:val="24"/>
          <w:lang w:eastAsia="de-DE"/>
        </w:rPr>
        <w:t>. Chair mentioned that the WG chair has requested to review this document and the technical requirements in TGbq.</w:t>
      </w:r>
    </w:p>
    <w:p w14:paraId="7E3E7493" w14:textId="77777777" w:rsidR="001C4989" w:rsidRPr="001C4989" w:rsidRDefault="001C4989" w:rsidP="001C4989">
      <w:pPr>
        <w:rPr>
          <w:sz w:val="24"/>
          <w:szCs w:val="24"/>
          <w:lang w:eastAsia="ko-KR"/>
        </w:rPr>
      </w:pPr>
    </w:p>
    <w:p w14:paraId="7A4B7CE3" w14:textId="5CC9CF2A" w:rsidR="001C4989" w:rsidRDefault="001C4989" w:rsidP="0041037F">
      <w:pPr>
        <w:pStyle w:val="a7"/>
        <w:numPr>
          <w:ilvl w:val="0"/>
          <w:numId w:val="6"/>
        </w:numPr>
        <w:rPr>
          <w:sz w:val="24"/>
          <w:szCs w:val="24"/>
          <w:lang w:eastAsia="ko-KR"/>
        </w:rPr>
      </w:pPr>
      <w:r w:rsidRPr="001C4989">
        <w:rPr>
          <w:sz w:val="24"/>
          <w:szCs w:val="24"/>
          <w:lang w:eastAsia="ko-KR"/>
        </w:rPr>
        <w:t>Chair mentioned that there are no technical concerns on this document at the moment. Chair mentioned that TGbq and 11 WG can respond with a</w:t>
      </w:r>
      <w:r w:rsidR="00DF4AA3">
        <w:rPr>
          <w:sz w:val="24"/>
          <w:szCs w:val="24"/>
          <w:lang w:eastAsia="ko-KR"/>
        </w:rPr>
        <w:t xml:space="preserve"> liaison reply</w:t>
      </w:r>
      <w:r w:rsidRPr="001C4989">
        <w:rPr>
          <w:sz w:val="24"/>
          <w:szCs w:val="24"/>
          <w:lang w:eastAsia="ko-KR"/>
        </w:rPr>
        <w:t xml:space="preserve"> regarding the fact that 11 WG has recently started creating of Task group bq and inform them about the potential use case document that we have already discussed in the study group, along with the TGbq proposed timeline.</w:t>
      </w:r>
    </w:p>
    <w:p w14:paraId="7F3FB732" w14:textId="77777777" w:rsidR="001C4989" w:rsidRPr="001C4989" w:rsidRDefault="001C4989" w:rsidP="001C4989">
      <w:pPr>
        <w:rPr>
          <w:sz w:val="24"/>
          <w:szCs w:val="24"/>
          <w:lang w:eastAsia="ko-KR"/>
        </w:rPr>
      </w:pPr>
    </w:p>
    <w:p w14:paraId="7AB6E76B" w14:textId="1845873F" w:rsidR="001C4989" w:rsidRPr="001C4989" w:rsidRDefault="001C4989" w:rsidP="0041037F">
      <w:pPr>
        <w:pStyle w:val="a7"/>
        <w:numPr>
          <w:ilvl w:val="0"/>
          <w:numId w:val="6"/>
        </w:numPr>
        <w:rPr>
          <w:sz w:val="24"/>
          <w:szCs w:val="24"/>
          <w:lang w:eastAsia="ko-KR"/>
        </w:rPr>
      </w:pPr>
      <w:r w:rsidRPr="001C4989">
        <w:rPr>
          <w:sz w:val="24"/>
          <w:szCs w:val="24"/>
          <w:lang w:eastAsia="ko-KR"/>
        </w:rPr>
        <w:t xml:space="preserve">Chair mentioned that he will work with WG chair to prepare the </w:t>
      </w:r>
      <w:r w:rsidR="00DF4AA3">
        <w:rPr>
          <w:sz w:val="24"/>
          <w:szCs w:val="24"/>
          <w:lang w:eastAsia="ko-KR"/>
        </w:rPr>
        <w:t>liaison reply that</w:t>
      </w:r>
      <w:r>
        <w:rPr>
          <w:sz w:val="24"/>
          <w:szCs w:val="24"/>
          <w:lang w:eastAsia="ko-KR"/>
        </w:rPr>
        <w:t xml:space="preserve"> will be presented on Thursday</w:t>
      </w:r>
      <w:r w:rsidR="001010C8">
        <w:rPr>
          <w:sz w:val="24"/>
          <w:szCs w:val="24"/>
          <w:lang w:eastAsia="ko-KR"/>
        </w:rPr>
        <w:t xml:space="preserve"> PM1</w:t>
      </w:r>
      <w:r w:rsidRPr="001C4989">
        <w:rPr>
          <w:sz w:val="24"/>
          <w:szCs w:val="24"/>
          <w:lang w:eastAsia="ko-KR"/>
        </w:rPr>
        <w:t>.</w:t>
      </w:r>
    </w:p>
    <w:p w14:paraId="7EA61039" w14:textId="77777777" w:rsidR="007B4F09" w:rsidRPr="007D6865" w:rsidRDefault="007B4F09" w:rsidP="007B4F09">
      <w:pPr>
        <w:rPr>
          <w:sz w:val="24"/>
          <w:szCs w:val="24"/>
          <w:lang w:val="en-US" w:eastAsia="de-DE"/>
        </w:rPr>
      </w:pPr>
    </w:p>
    <w:p w14:paraId="2ADB7562" w14:textId="31ED4AB0" w:rsidR="00E9061C" w:rsidRPr="008E4A8C" w:rsidRDefault="00E9061C" w:rsidP="00E9061C">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4032F636" w14:textId="77777777" w:rsidR="00E9061C" w:rsidRPr="008E4A8C" w:rsidRDefault="00E9061C" w:rsidP="00E9061C">
      <w:pPr>
        <w:rPr>
          <w:lang w:eastAsia="de-DE"/>
        </w:rPr>
      </w:pPr>
    </w:p>
    <w:p w14:paraId="2DBEDA38" w14:textId="429D72EA" w:rsidR="00E5397E" w:rsidRDefault="00E9061C" w:rsidP="0041037F">
      <w:pPr>
        <w:pStyle w:val="a7"/>
        <w:numPr>
          <w:ilvl w:val="0"/>
          <w:numId w:val="6"/>
        </w:numPr>
        <w:rPr>
          <w:sz w:val="24"/>
          <w:szCs w:val="24"/>
          <w:lang w:eastAsia="ko-KR"/>
        </w:rPr>
      </w:pPr>
      <w:r w:rsidRPr="00E5397E">
        <w:rPr>
          <w:sz w:val="24"/>
          <w:szCs w:val="24"/>
          <w:lang w:eastAsia="de-DE"/>
        </w:rPr>
        <w:t xml:space="preserve">The next meeting is scheduled from </w:t>
      </w:r>
      <w:r w:rsidR="00F96C23" w:rsidRPr="00E5397E">
        <w:rPr>
          <w:sz w:val="24"/>
          <w:szCs w:val="24"/>
          <w:lang w:eastAsia="ko-KR"/>
        </w:rPr>
        <w:t>1</w:t>
      </w:r>
      <w:r w:rsidR="00A25FA8" w:rsidRPr="00E5397E">
        <w:rPr>
          <w:rFonts w:hint="eastAsia"/>
          <w:sz w:val="24"/>
          <w:szCs w:val="24"/>
          <w:lang w:eastAsia="ko-KR"/>
        </w:rPr>
        <w:t>4</w:t>
      </w:r>
      <w:r w:rsidRPr="00E5397E">
        <w:rPr>
          <w:sz w:val="24"/>
          <w:szCs w:val="24"/>
          <w:lang w:eastAsia="de-DE"/>
        </w:rPr>
        <w:t>:</w:t>
      </w:r>
      <w:r w:rsidRPr="00E5397E">
        <w:rPr>
          <w:rFonts w:hint="eastAsia"/>
          <w:sz w:val="24"/>
          <w:szCs w:val="24"/>
          <w:lang w:eastAsia="ko-KR"/>
        </w:rPr>
        <w:t>3</w:t>
      </w:r>
      <w:r w:rsidRPr="00E5397E">
        <w:rPr>
          <w:sz w:val="24"/>
          <w:szCs w:val="24"/>
          <w:lang w:eastAsia="de-DE"/>
        </w:rPr>
        <w:t>0</w:t>
      </w:r>
      <w:r w:rsidRPr="00E5397E">
        <w:rPr>
          <w:rFonts w:hint="eastAsia"/>
          <w:sz w:val="24"/>
          <w:szCs w:val="24"/>
          <w:lang w:eastAsia="ko-KR"/>
        </w:rPr>
        <w:t>p</w:t>
      </w:r>
      <w:r w:rsidRPr="00E5397E">
        <w:rPr>
          <w:sz w:val="24"/>
          <w:szCs w:val="24"/>
          <w:lang w:eastAsia="de-DE"/>
        </w:rPr>
        <w:t xml:space="preserve">m to </w:t>
      </w:r>
      <w:r w:rsidR="00A25FA8" w:rsidRPr="00E5397E">
        <w:rPr>
          <w:rFonts w:hint="eastAsia"/>
          <w:sz w:val="24"/>
          <w:szCs w:val="24"/>
          <w:lang w:eastAsia="ko-KR"/>
        </w:rPr>
        <w:t>16</w:t>
      </w:r>
      <w:r w:rsidRPr="00E5397E">
        <w:rPr>
          <w:sz w:val="24"/>
          <w:szCs w:val="24"/>
          <w:lang w:eastAsia="de-DE"/>
        </w:rPr>
        <w:t xml:space="preserve">:30pm </w:t>
      </w:r>
      <w:r w:rsidR="00BF3295" w:rsidRPr="00E5397E">
        <w:rPr>
          <w:sz w:val="24"/>
          <w:szCs w:val="24"/>
          <w:lang w:eastAsia="de-DE"/>
        </w:rPr>
        <w:t xml:space="preserve">CET </w:t>
      </w:r>
      <w:r w:rsidRPr="00E5397E">
        <w:rPr>
          <w:sz w:val="24"/>
          <w:szCs w:val="24"/>
          <w:lang w:eastAsia="de-DE"/>
        </w:rPr>
        <w:t xml:space="preserve">on </w:t>
      </w:r>
      <w:r w:rsidRPr="00E5397E">
        <w:rPr>
          <w:rFonts w:hint="eastAsia"/>
          <w:sz w:val="24"/>
          <w:szCs w:val="24"/>
          <w:lang w:eastAsia="ko-KR"/>
        </w:rPr>
        <w:t>T</w:t>
      </w:r>
      <w:r w:rsidR="00A25FA8" w:rsidRPr="00E5397E">
        <w:rPr>
          <w:rFonts w:hint="eastAsia"/>
          <w:sz w:val="24"/>
          <w:szCs w:val="24"/>
          <w:lang w:eastAsia="ko-KR"/>
        </w:rPr>
        <w:t>hursday</w:t>
      </w:r>
      <w:r w:rsidRPr="00E5397E">
        <w:rPr>
          <w:sz w:val="24"/>
          <w:szCs w:val="24"/>
          <w:lang w:eastAsia="de-DE"/>
        </w:rPr>
        <w:t xml:space="preserve">, </w:t>
      </w:r>
      <w:r w:rsidR="00E0192D" w:rsidRPr="00E5397E">
        <w:rPr>
          <w:sz w:val="24"/>
          <w:szCs w:val="24"/>
          <w:lang w:eastAsia="de-DE"/>
        </w:rPr>
        <w:t>July</w:t>
      </w:r>
      <w:r w:rsidRPr="00E5397E">
        <w:rPr>
          <w:sz w:val="24"/>
          <w:szCs w:val="24"/>
          <w:lang w:eastAsia="de-DE"/>
        </w:rPr>
        <w:t xml:space="preserve"> </w:t>
      </w:r>
      <w:r w:rsidR="00E0192D" w:rsidRPr="00E5397E">
        <w:rPr>
          <w:sz w:val="24"/>
          <w:szCs w:val="24"/>
          <w:lang w:eastAsia="de-DE"/>
        </w:rPr>
        <w:t>31</w:t>
      </w:r>
      <w:r w:rsidRPr="00E5397E">
        <w:rPr>
          <w:sz w:val="24"/>
          <w:szCs w:val="24"/>
          <w:lang w:eastAsia="de-DE"/>
        </w:rPr>
        <w:t>.</w:t>
      </w:r>
    </w:p>
    <w:p w14:paraId="2D4E5F90" w14:textId="77777777" w:rsidR="00E5397E" w:rsidRPr="00E5397E" w:rsidRDefault="00E5397E" w:rsidP="00E5397E">
      <w:pPr>
        <w:rPr>
          <w:sz w:val="24"/>
          <w:szCs w:val="24"/>
          <w:lang w:eastAsia="ko-KR"/>
        </w:rPr>
      </w:pPr>
    </w:p>
    <w:p w14:paraId="5F575752" w14:textId="7FF9D073" w:rsidR="00E9061C" w:rsidRPr="00E5397E" w:rsidRDefault="00E9061C" w:rsidP="0041037F">
      <w:pPr>
        <w:pStyle w:val="a7"/>
        <w:numPr>
          <w:ilvl w:val="0"/>
          <w:numId w:val="6"/>
        </w:numPr>
        <w:rPr>
          <w:sz w:val="24"/>
          <w:szCs w:val="24"/>
          <w:lang w:eastAsia="ko-KR"/>
        </w:rPr>
      </w:pPr>
      <w:r w:rsidRPr="00E5397E">
        <w:rPr>
          <w:rFonts w:eastAsia="Times New Roman"/>
          <w:sz w:val="24"/>
          <w:szCs w:val="24"/>
          <w:lang w:eastAsia="de-DE"/>
        </w:rPr>
        <w:t xml:space="preserve">The chair announced that the meeting is recessed at </w:t>
      </w:r>
      <w:r w:rsidR="004C292C" w:rsidRPr="00E5397E">
        <w:rPr>
          <w:rFonts w:eastAsiaTheme="minorEastAsia" w:hint="eastAsia"/>
          <w:sz w:val="24"/>
          <w:szCs w:val="24"/>
          <w:lang w:eastAsia="ko-KR"/>
        </w:rPr>
        <w:t>21</w:t>
      </w:r>
      <w:r w:rsidRPr="00E5397E">
        <w:rPr>
          <w:rFonts w:eastAsia="Times New Roman"/>
          <w:sz w:val="24"/>
          <w:szCs w:val="24"/>
          <w:lang w:eastAsia="de-DE"/>
        </w:rPr>
        <w:t>:</w:t>
      </w:r>
      <w:r w:rsidR="004C292C" w:rsidRPr="00E5397E">
        <w:rPr>
          <w:rFonts w:eastAsiaTheme="minorEastAsia" w:hint="eastAsia"/>
          <w:sz w:val="24"/>
          <w:szCs w:val="24"/>
          <w:lang w:eastAsia="ko-KR"/>
        </w:rPr>
        <w:t>18</w:t>
      </w:r>
      <w:r w:rsidRPr="00E5397E">
        <w:rPr>
          <w:rFonts w:eastAsia="Times New Roman"/>
          <w:sz w:val="24"/>
          <w:szCs w:val="24"/>
          <w:lang w:eastAsia="de-DE"/>
        </w:rPr>
        <w:t xml:space="preserve">pm </w:t>
      </w:r>
      <w:r w:rsidR="00BF3295" w:rsidRPr="00E5397E">
        <w:rPr>
          <w:rFonts w:eastAsia="Times New Roman"/>
          <w:sz w:val="24"/>
          <w:szCs w:val="24"/>
          <w:lang w:eastAsia="de-DE"/>
        </w:rPr>
        <w:t>CET</w:t>
      </w:r>
      <w:r w:rsidRPr="00E5397E">
        <w:rPr>
          <w:rFonts w:eastAsia="Times New Roman"/>
          <w:sz w:val="24"/>
          <w:szCs w:val="24"/>
          <w:lang w:eastAsia="de-DE"/>
        </w:rPr>
        <w:t>.</w:t>
      </w:r>
    </w:p>
    <w:p w14:paraId="66820A4A" w14:textId="77777777" w:rsidR="00DC5A6E" w:rsidRPr="00A54E71" w:rsidRDefault="00DC5A6E" w:rsidP="00A54E71">
      <w:pPr>
        <w:rPr>
          <w:sz w:val="24"/>
          <w:szCs w:val="24"/>
          <w:lang w:eastAsia="ko-KR"/>
        </w:rPr>
      </w:pPr>
    </w:p>
    <w:p w14:paraId="38CF08B2" w14:textId="77777777" w:rsidR="00E9061C" w:rsidRDefault="00E9061C" w:rsidP="00DC5A6E">
      <w:pPr>
        <w:pStyle w:val="a7"/>
        <w:rPr>
          <w:sz w:val="24"/>
          <w:szCs w:val="24"/>
          <w:lang w:eastAsia="ko-KR"/>
        </w:rPr>
      </w:pPr>
    </w:p>
    <w:p w14:paraId="0269B3BA" w14:textId="77777777" w:rsidR="00E9061C" w:rsidRDefault="00E9061C">
      <w:pPr>
        <w:rPr>
          <w:rFonts w:ascii="Arial" w:hAnsi="Arial"/>
          <w:b/>
          <w:sz w:val="32"/>
          <w:szCs w:val="24"/>
          <w:u w:val="single"/>
          <w:lang w:val="en-US" w:eastAsia="ko-KR"/>
        </w:rPr>
      </w:pPr>
      <w:r>
        <w:rPr>
          <w:szCs w:val="24"/>
          <w:lang w:val="en-US" w:eastAsia="ko-KR"/>
        </w:rPr>
        <w:br w:type="page"/>
      </w:r>
    </w:p>
    <w:p w14:paraId="20AAA295" w14:textId="3F1DF262" w:rsidR="00E9061C" w:rsidRDefault="00E9061C" w:rsidP="00E9061C">
      <w:pPr>
        <w:pStyle w:val="1"/>
        <w:rPr>
          <w:szCs w:val="24"/>
          <w:lang w:val="en-US" w:eastAsia="de-DE"/>
        </w:rPr>
      </w:pPr>
      <w:r>
        <w:rPr>
          <w:rFonts w:hint="eastAsia"/>
          <w:szCs w:val="24"/>
          <w:lang w:val="en-US" w:eastAsia="ko-KR"/>
        </w:rPr>
        <w:lastRenderedPageBreak/>
        <w:t>T</w:t>
      </w:r>
      <w:r w:rsidR="00750F5A">
        <w:rPr>
          <w:szCs w:val="24"/>
          <w:lang w:val="en-US" w:eastAsia="ko-KR"/>
        </w:rPr>
        <w:t>hursday</w:t>
      </w:r>
      <w:r w:rsidRPr="008E4A8C">
        <w:rPr>
          <w:szCs w:val="24"/>
          <w:lang w:val="en-US" w:eastAsia="de-DE"/>
        </w:rPr>
        <w:t xml:space="preserve"> </w:t>
      </w:r>
      <w:r>
        <w:rPr>
          <w:rFonts w:hint="eastAsia"/>
          <w:szCs w:val="24"/>
          <w:lang w:val="en-US" w:eastAsia="ko-KR"/>
        </w:rPr>
        <w:t>PM</w:t>
      </w:r>
      <w:r w:rsidR="00E23800">
        <w:rPr>
          <w:rFonts w:hint="eastAsia"/>
          <w:szCs w:val="24"/>
          <w:lang w:val="en-US" w:eastAsia="ko-KR"/>
        </w:rPr>
        <w:t>1</w:t>
      </w:r>
      <w:r>
        <w:rPr>
          <w:rFonts w:hint="eastAsia"/>
          <w:szCs w:val="24"/>
          <w:lang w:val="en-US" w:eastAsia="ko-KR"/>
        </w:rPr>
        <w:t xml:space="preserve">, </w:t>
      </w:r>
      <w:r w:rsidR="00E23800">
        <w:rPr>
          <w:rFonts w:hint="eastAsia"/>
          <w:szCs w:val="24"/>
          <w:lang w:val="en-US" w:eastAsia="ko-KR"/>
        </w:rPr>
        <w:t>July</w:t>
      </w:r>
      <w:r>
        <w:rPr>
          <w:rFonts w:hint="eastAsia"/>
          <w:szCs w:val="24"/>
          <w:lang w:val="en-US" w:eastAsia="ko-KR"/>
        </w:rPr>
        <w:t xml:space="preserve"> </w:t>
      </w:r>
      <w:r w:rsidR="00E23800">
        <w:rPr>
          <w:rFonts w:hint="eastAsia"/>
          <w:szCs w:val="24"/>
          <w:lang w:val="en-US" w:eastAsia="ko-KR"/>
        </w:rPr>
        <w:t>31</w:t>
      </w:r>
      <w:r>
        <w:rPr>
          <w:rFonts w:hint="eastAsia"/>
          <w:szCs w:val="24"/>
          <w:lang w:val="en-US" w:eastAsia="ko-KR"/>
        </w:rPr>
        <w:t>,</w:t>
      </w:r>
      <w:r w:rsidRPr="008E4A8C">
        <w:rPr>
          <w:szCs w:val="24"/>
          <w:lang w:val="en-US" w:eastAsia="de-DE"/>
        </w:rPr>
        <w:t xml:space="preserve"> 2025, </w:t>
      </w:r>
      <w:r w:rsidR="0030584A">
        <w:rPr>
          <w:rFonts w:hint="eastAsia"/>
          <w:szCs w:val="24"/>
          <w:lang w:val="en-US" w:eastAsia="ko-KR"/>
        </w:rPr>
        <w:t>1</w:t>
      </w:r>
      <w:r w:rsidR="00E23800">
        <w:rPr>
          <w:rFonts w:hint="eastAsia"/>
          <w:szCs w:val="24"/>
          <w:lang w:val="en-US" w:eastAsia="ko-KR"/>
        </w:rPr>
        <w:t>4</w:t>
      </w:r>
      <w:r w:rsidRPr="008E4A8C">
        <w:rPr>
          <w:szCs w:val="24"/>
          <w:lang w:val="en-US" w:eastAsia="de-DE"/>
        </w:rPr>
        <w:t>:30</w:t>
      </w:r>
      <w:r>
        <w:rPr>
          <w:rFonts w:hint="eastAsia"/>
          <w:szCs w:val="24"/>
          <w:lang w:val="en-US" w:eastAsia="ko-KR"/>
        </w:rPr>
        <w:t>p</w:t>
      </w:r>
      <w:r w:rsidRPr="008E4A8C">
        <w:rPr>
          <w:szCs w:val="24"/>
          <w:lang w:val="en-US" w:eastAsia="de-DE"/>
        </w:rPr>
        <w:t xml:space="preserve">m - </w:t>
      </w:r>
      <w:r w:rsidR="00E23800">
        <w:rPr>
          <w:rFonts w:hint="eastAsia"/>
          <w:szCs w:val="24"/>
          <w:lang w:val="en-US" w:eastAsia="ko-KR"/>
        </w:rPr>
        <w:t>16</w:t>
      </w:r>
      <w:r w:rsidRPr="008E4A8C">
        <w:rPr>
          <w:szCs w:val="24"/>
          <w:lang w:val="en-US" w:eastAsia="de-DE"/>
        </w:rPr>
        <w:t>:</w:t>
      </w:r>
      <w:r>
        <w:rPr>
          <w:rFonts w:hint="eastAsia"/>
          <w:szCs w:val="24"/>
          <w:lang w:val="en-US" w:eastAsia="ko-KR"/>
        </w:rPr>
        <w:t>3</w:t>
      </w:r>
      <w:r w:rsidRPr="008E4A8C">
        <w:rPr>
          <w:szCs w:val="24"/>
          <w:lang w:val="en-US" w:eastAsia="de-DE"/>
        </w:rPr>
        <w:t>0</w:t>
      </w:r>
      <w:r>
        <w:rPr>
          <w:szCs w:val="24"/>
          <w:lang w:val="en-US" w:eastAsia="de-DE"/>
        </w:rPr>
        <w:t>p</w:t>
      </w:r>
      <w:r w:rsidRPr="008E4A8C">
        <w:rPr>
          <w:szCs w:val="24"/>
          <w:lang w:val="en-US" w:eastAsia="de-DE"/>
        </w:rPr>
        <w:t>m (</w:t>
      </w:r>
      <w:r w:rsidR="000F5C53">
        <w:rPr>
          <w:szCs w:val="24"/>
          <w:lang w:val="en-US" w:eastAsia="de-DE"/>
        </w:rPr>
        <w:t>CE</w:t>
      </w:r>
      <w:r w:rsidR="000F5C53" w:rsidRPr="008E4A8C">
        <w:rPr>
          <w:szCs w:val="24"/>
          <w:lang w:val="en-US" w:eastAsia="de-DE"/>
        </w:rPr>
        <w:t>T</w:t>
      </w:r>
      <w:r w:rsidRPr="008E4A8C">
        <w:rPr>
          <w:szCs w:val="24"/>
          <w:lang w:val="en-US" w:eastAsia="de-DE"/>
        </w:rPr>
        <w:t>)</w:t>
      </w:r>
    </w:p>
    <w:p w14:paraId="4D2BF6A9" w14:textId="77777777" w:rsidR="00E9061C" w:rsidRPr="00E23800" w:rsidRDefault="00E9061C" w:rsidP="00E9061C">
      <w:pPr>
        <w:rPr>
          <w:lang w:val="en-US" w:eastAsia="de-DE"/>
        </w:rPr>
      </w:pPr>
    </w:p>
    <w:p w14:paraId="2AA284A4" w14:textId="4FE647C7" w:rsidR="00E9061C" w:rsidRPr="006047B6" w:rsidRDefault="00E9061C" w:rsidP="00E9061C">
      <w:pPr>
        <w:rPr>
          <w:sz w:val="24"/>
          <w:szCs w:val="24"/>
          <w:lang w:val="fr-CA" w:eastAsia="de-DE"/>
        </w:rPr>
      </w:pPr>
      <w:r w:rsidRPr="006047B6">
        <w:rPr>
          <w:sz w:val="24"/>
          <w:szCs w:val="24"/>
          <w:lang w:val="fr-CA" w:eastAsia="de-DE"/>
        </w:rPr>
        <w:t xml:space="preserve">TGbq </w:t>
      </w:r>
      <w:r w:rsidR="000E45FD">
        <w:rPr>
          <w:sz w:val="24"/>
          <w:szCs w:val="24"/>
          <w:lang w:val="fr-CA" w:eastAsia="de-DE"/>
        </w:rPr>
        <w:t>Chair</w:t>
      </w:r>
      <w:r w:rsidRPr="006047B6">
        <w:rPr>
          <w:sz w:val="24"/>
          <w:szCs w:val="24"/>
          <w:lang w:val="fr-CA" w:eastAsia="de-DE"/>
        </w:rPr>
        <w:t>: Edward Au (Huawei)</w:t>
      </w:r>
    </w:p>
    <w:p w14:paraId="37C759DA" w14:textId="77777777" w:rsidR="00E9061C" w:rsidRPr="002F0AAC" w:rsidRDefault="00E9061C" w:rsidP="00E9061C">
      <w:pPr>
        <w:rPr>
          <w:sz w:val="24"/>
          <w:szCs w:val="24"/>
          <w:lang w:val="en-US" w:eastAsia="de-DE"/>
        </w:rPr>
      </w:pPr>
      <w:r>
        <w:rPr>
          <w:sz w:val="24"/>
          <w:szCs w:val="24"/>
          <w:lang w:val="en-US" w:eastAsia="de-DE"/>
        </w:rPr>
        <w:t>TGbq Vice-Chair: Rui Cao (NXP)</w:t>
      </w:r>
    </w:p>
    <w:p w14:paraId="75CEC49A" w14:textId="77777777" w:rsidR="00E9061C" w:rsidRPr="002F0AAC" w:rsidRDefault="00E9061C" w:rsidP="00E9061C">
      <w:pPr>
        <w:rPr>
          <w:sz w:val="24"/>
          <w:szCs w:val="24"/>
          <w:lang w:val="en-US" w:eastAsia="de-DE"/>
        </w:rPr>
      </w:pPr>
      <w:r w:rsidRPr="002F0AAC">
        <w:rPr>
          <w:sz w:val="24"/>
          <w:szCs w:val="24"/>
          <w:lang w:val="en-US" w:eastAsia="de-DE"/>
        </w:rPr>
        <w:t>TGbq Vice-Chair: Abhishek Patil (Qualcomm)</w:t>
      </w:r>
    </w:p>
    <w:p w14:paraId="185941EE" w14:textId="77777777" w:rsidR="00E9061C" w:rsidRPr="002F0AAC" w:rsidRDefault="00E9061C" w:rsidP="00E9061C">
      <w:pPr>
        <w:rPr>
          <w:sz w:val="24"/>
          <w:szCs w:val="24"/>
          <w:lang w:val="en-US" w:eastAsia="de-DE"/>
        </w:rPr>
      </w:pPr>
      <w:r w:rsidRPr="002F0AAC">
        <w:rPr>
          <w:sz w:val="24"/>
          <w:szCs w:val="24"/>
          <w:lang w:val="en-US" w:eastAsia="de-DE"/>
        </w:rPr>
        <w:t>TGbq Vice-Chair: Sang Kim (LG Electronics)</w:t>
      </w:r>
    </w:p>
    <w:p w14:paraId="33431636" w14:textId="77777777" w:rsidR="00E9061C" w:rsidRPr="002F0AAC" w:rsidRDefault="00E9061C" w:rsidP="00E9061C">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2FB7EBC9" w14:textId="77777777" w:rsidR="00E9061C" w:rsidRPr="002F0AAC" w:rsidRDefault="00E9061C" w:rsidP="00E9061C">
      <w:pPr>
        <w:rPr>
          <w:sz w:val="24"/>
          <w:szCs w:val="24"/>
          <w:lang w:val="en-US" w:eastAsia="de-DE"/>
        </w:rPr>
      </w:pPr>
      <w:r w:rsidRPr="002F0AAC">
        <w:rPr>
          <w:sz w:val="24"/>
          <w:szCs w:val="24"/>
          <w:lang w:val="en-US" w:eastAsia="de-DE"/>
        </w:rPr>
        <w:t>TGbq Editor: Cheng Chen (Intel)</w:t>
      </w:r>
    </w:p>
    <w:p w14:paraId="3DDD5383" w14:textId="77777777" w:rsidR="00E9061C" w:rsidRPr="008E4A8C" w:rsidRDefault="00E9061C" w:rsidP="00E9061C">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ED9AC18" w14:textId="77777777" w:rsidR="00E9061C" w:rsidRDefault="00E9061C" w:rsidP="00E9061C">
      <w:pPr>
        <w:rPr>
          <w:rFonts w:eastAsiaTheme="minorEastAsia"/>
          <w:sz w:val="24"/>
          <w:szCs w:val="24"/>
          <w:lang w:eastAsia="ko-KR"/>
        </w:rPr>
      </w:pPr>
    </w:p>
    <w:p w14:paraId="2FABF6F3" w14:textId="49E48D5C" w:rsidR="00E9061C" w:rsidRPr="00E02DC9" w:rsidRDefault="00E9061C" w:rsidP="00E9061C">
      <w:pPr>
        <w:pStyle w:val="a7"/>
        <w:numPr>
          <w:ilvl w:val="0"/>
          <w:numId w:val="6"/>
        </w:numPr>
        <w:rPr>
          <w:rFonts w:eastAsia="Times New Roman"/>
          <w:sz w:val="24"/>
          <w:szCs w:val="24"/>
          <w:lang w:eastAsia="de-DE"/>
        </w:rPr>
      </w:pPr>
      <w:r w:rsidRPr="00E02DC9">
        <w:rPr>
          <w:rFonts w:eastAsia="Times New Roman"/>
          <w:sz w:val="24"/>
          <w:szCs w:val="24"/>
          <w:lang w:eastAsia="de-DE"/>
        </w:rPr>
        <w:t xml:space="preserve">The IEEE 802.11 TGbq meeting was called to order at </w:t>
      </w:r>
      <w:r w:rsidR="0030584A" w:rsidRPr="00E02DC9">
        <w:rPr>
          <w:rFonts w:eastAsiaTheme="minorEastAsia" w:hint="eastAsia"/>
          <w:sz w:val="24"/>
          <w:szCs w:val="24"/>
          <w:lang w:eastAsia="ko-KR"/>
        </w:rPr>
        <w:t>1</w:t>
      </w:r>
      <w:r w:rsidR="001840FB" w:rsidRPr="00E02DC9">
        <w:rPr>
          <w:rFonts w:eastAsiaTheme="minorEastAsia"/>
          <w:sz w:val="24"/>
          <w:szCs w:val="24"/>
          <w:lang w:eastAsia="ko-KR"/>
        </w:rPr>
        <w:t>4</w:t>
      </w:r>
      <w:r w:rsidRPr="00E02DC9">
        <w:rPr>
          <w:rFonts w:eastAsia="Times New Roman"/>
          <w:sz w:val="24"/>
          <w:szCs w:val="24"/>
          <w:lang w:eastAsia="de-DE"/>
        </w:rPr>
        <w:t>:30</w:t>
      </w:r>
      <w:r w:rsidRPr="00E02DC9">
        <w:rPr>
          <w:rFonts w:eastAsiaTheme="minorEastAsia" w:hint="eastAsia"/>
          <w:sz w:val="24"/>
          <w:szCs w:val="24"/>
          <w:lang w:eastAsia="ko-KR"/>
        </w:rPr>
        <w:t>pm</w:t>
      </w:r>
      <w:r w:rsidRPr="00E02DC9">
        <w:rPr>
          <w:rFonts w:eastAsia="Times New Roman"/>
          <w:sz w:val="24"/>
          <w:szCs w:val="24"/>
          <w:lang w:eastAsia="de-DE"/>
        </w:rPr>
        <w:t xml:space="preserve"> </w:t>
      </w:r>
      <w:r w:rsidR="000F5C53" w:rsidRPr="00E02DC9">
        <w:rPr>
          <w:rFonts w:eastAsia="Times New Roman"/>
          <w:sz w:val="24"/>
          <w:szCs w:val="24"/>
          <w:lang w:eastAsia="de-DE"/>
        </w:rPr>
        <w:t xml:space="preserve">CET </w:t>
      </w:r>
      <w:r w:rsidRPr="00E02DC9">
        <w:rPr>
          <w:rFonts w:eastAsia="Times New Roman"/>
          <w:sz w:val="24"/>
          <w:szCs w:val="24"/>
          <w:lang w:eastAsia="de-DE"/>
        </w:rPr>
        <w:t>by the Chair.</w:t>
      </w:r>
    </w:p>
    <w:p w14:paraId="732DA735" w14:textId="77777777" w:rsidR="00E9061C" w:rsidRPr="00A54E71" w:rsidRDefault="00E9061C" w:rsidP="00A54E71">
      <w:pPr>
        <w:rPr>
          <w:rFonts w:eastAsia="Times New Roman"/>
          <w:sz w:val="24"/>
          <w:szCs w:val="24"/>
          <w:lang w:eastAsia="de-DE"/>
        </w:rPr>
      </w:pPr>
    </w:p>
    <w:p w14:paraId="705755FE" w14:textId="3762894F" w:rsidR="003E5182" w:rsidRPr="00E02DC9" w:rsidRDefault="003E5182" w:rsidP="00E9061C">
      <w:pPr>
        <w:pStyle w:val="a7"/>
        <w:numPr>
          <w:ilvl w:val="0"/>
          <w:numId w:val="6"/>
        </w:numPr>
        <w:rPr>
          <w:sz w:val="24"/>
          <w:szCs w:val="24"/>
          <w:lang w:eastAsia="ko-KR"/>
        </w:rPr>
      </w:pPr>
      <w:r w:rsidRPr="00E02DC9">
        <w:rPr>
          <w:rFonts w:eastAsiaTheme="minorEastAsia" w:hint="eastAsia"/>
          <w:sz w:val="24"/>
          <w:szCs w:val="24"/>
          <w:lang w:eastAsia="ko-KR"/>
        </w:rPr>
        <w:t>Chair introduced the TGbq leadership members.</w:t>
      </w:r>
    </w:p>
    <w:p w14:paraId="618AF4D9" w14:textId="77777777" w:rsidR="003E5182" w:rsidRPr="00A54E71" w:rsidRDefault="003E5182" w:rsidP="00A54E71">
      <w:pPr>
        <w:rPr>
          <w:rFonts w:eastAsiaTheme="minorEastAsia"/>
          <w:sz w:val="24"/>
          <w:szCs w:val="24"/>
          <w:lang w:eastAsia="ko-KR"/>
        </w:rPr>
      </w:pPr>
    </w:p>
    <w:p w14:paraId="3974A1C7" w14:textId="2BDA4A0B" w:rsidR="00E9061C" w:rsidRPr="00E02DC9" w:rsidRDefault="00E9061C" w:rsidP="00E9061C">
      <w:pPr>
        <w:pStyle w:val="a7"/>
        <w:numPr>
          <w:ilvl w:val="0"/>
          <w:numId w:val="6"/>
        </w:numPr>
        <w:rPr>
          <w:sz w:val="24"/>
          <w:szCs w:val="24"/>
          <w:lang w:eastAsia="ko-KR"/>
        </w:rPr>
      </w:pPr>
      <w:r w:rsidRPr="00E02DC9">
        <w:rPr>
          <w:rFonts w:eastAsiaTheme="minorEastAsia"/>
          <w:sz w:val="24"/>
          <w:szCs w:val="24"/>
          <w:lang w:eastAsia="ko-KR"/>
        </w:rPr>
        <w:t>Chair reminded the meeting re</w:t>
      </w:r>
      <w:r w:rsidRPr="00E02DC9">
        <w:rPr>
          <w:rFonts w:hint="eastAsia"/>
          <w:sz w:val="24"/>
          <w:szCs w:val="24"/>
          <w:lang w:eastAsia="ko-KR"/>
        </w:rPr>
        <w:t xml:space="preserve">gistration. </w:t>
      </w:r>
    </w:p>
    <w:p w14:paraId="4A6F1D25" w14:textId="77777777" w:rsidR="00E9061C" w:rsidRPr="00E02DC9" w:rsidRDefault="00E9061C" w:rsidP="00E9061C">
      <w:pPr>
        <w:rPr>
          <w:rFonts w:eastAsiaTheme="minorEastAsia"/>
          <w:sz w:val="24"/>
          <w:szCs w:val="24"/>
          <w:lang w:eastAsia="ko-KR"/>
        </w:rPr>
      </w:pPr>
    </w:p>
    <w:p w14:paraId="23BDE3B8" w14:textId="567676A8" w:rsidR="00E9061C" w:rsidRPr="00E02DC9" w:rsidRDefault="00E9061C" w:rsidP="00E9061C">
      <w:pPr>
        <w:pStyle w:val="a7"/>
        <w:numPr>
          <w:ilvl w:val="0"/>
          <w:numId w:val="6"/>
        </w:numPr>
        <w:rPr>
          <w:rFonts w:eastAsia="Times New Roman"/>
          <w:sz w:val="24"/>
          <w:szCs w:val="24"/>
          <w:lang w:eastAsia="de-DE"/>
        </w:rPr>
      </w:pPr>
      <w:r w:rsidRPr="00E02DC9">
        <w:rPr>
          <w:rFonts w:eastAsia="Times New Roman"/>
          <w:sz w:val="24"/>
          <w:szCs w:val="24"/>
          <w:lang w:eastAsia="de-DE"/>
        </w:rPr>
        <w:t xml:space="preserve">Chair presented the TGbq meeting agenda </w:t>
      </w:r>
      <w:hyperlink r:id="rId30" w:history="1">
        <w:r w:rsidRPr="00E02DC9">
          <w:rPr>
            <w:rStyle w:val="a6"/>
            <w:rFonts w:eastAsia="Times New Roman"/>
            <w:sz w:val="24"/>
            <w:szCs w:val="24"/>
            <w:lang w:eastAsia="de-DE"/>
          </w:rPr>
          <w:t>IEEE 802.11-2</w:t>
        </w:r>
        <w:r w:rsidRPr="00E02DC9">
          <w:rPr>
            <w:rStyle w:val="a6"/>
            <w:sz w:val="24"/>
            <w:szCs w:val="24"/>
            <w:lang w:eastAsia="de-DE"/>
          </w:rPr>
          <w:t>5</w:t>
        </w:r>
        <w:r w:rsidRPr="00E02DC9">
          <w:rPr>
            <w:rStyle w:val="a6"/>
            <w:rFonts w:eastAsia="Times New Roman"/>
            <w:sz w:val="24"/>
            <w:szCs w:val="24"/>
            <w:lang w:eastAsia="de-DE"/>
          </w:rPr>
          <w:t>/</w:t>
        </w:r>
        <w:r w:rsidRPr="00E02DC9">
          <w:rPr>
            <w:rStyle w:val="a6"/>
            <w:sz w:val="24"/>
            <w:szCs w:val="24"/>
            <w:lang w:eastAsia="de-DE"/>
          </w:rPr>
          <w:t>0</w:t>
        </w:r>
        <w:r w:rsidRPr="00E02DC9">
          <w:rPr>
            <w:rStyle w:val="a6"/>
            <w:rFonts w:hint="eastAsia"/>
            <w:sz w:val="24"/>
            <w:szCs w:val="24"/>
            <w:lang w:eastAsia="ko-KR"/>
          </w:rPr>
          <w:t>515</w:t>
        </w:r>
        <w:r w:rsidRPr="00E02DC9">
          <w:rPr>
            <w:rStyle w:val="a6"/>
            <w:sz w:val="24"/>
            <w:szCs w:val="24"/>
            <w:lang w:eastAsia="de-DE"/>
          </w:rPr>
          <w:t>r</w:t>
        </w:r>
        <w:r w:rsidR="0035390A" w:rsidRPr="00E02DC9">
          <w:rPr>
            <w:rStyle w:val="a6"/>
            <w:rFonts w:hint="eastAsia"/>
            <w:sz w:val="24"/>
            <w:szCs w:val="24"/>
            <w:lang w:eastAsia="ko-KR"/>
          </w:rPr>
          <w:t>5</w:t>
        </w:r>
      </w:hyperlink>
      <w:r w:rsidRPr="00E02DC9">
        <w:rPr>
          <w:sz w:val="24"/>
          <w:szCs w:val="24"/>
          <w:lang w:eastAsia="de-DE"/>
        </w:rPr>
        <w:t xml:space="preserve"> </w:t>
      </w:r>
      <w:r w:rsidRPr="00E02DC9">
        <w:rPr>
          <w:rFonts w:eastAsia="Times New Roman"/>
          <w:sz w:val="24"/>
          <w:szCs w:val="24"/>
          <w:lang w:eastAsia="de-DE"/>
        </w:rPr>
        <w:t>and reviewed the agenda items.</w:t>
      </w:r>
    </w:p>
    <w:p w14:paraId="46D5C410" w14:textId="77777777" w:rsidR="00E9061C" w:rsidRPr="00E02DC9" w:rsidRDefault="00E9061C" w:rsidP="00E9061C">
      <w:pPr>
        <w:rPr>
          <w:rFonts w:eastAsiaTheme="minorEastAsia"/>
          <w:sz w:val="24"/>
          <w:szCs w:val="24"/>
          <w:lang w:eastAsia="ko-KR"/>
        </w:rPr>
      </w:pPr>
    </w:p>
    <w:p w14:paraId="11CF78D3" w14:textId="5AAD247C" w:rsidR="00E9061C" w:rsidRPr="00E02DC9" w:rsidRDefault="00E9061C" w:rsidP="00E9061C">
      <w:pPr>
        <w:pStyle w:val="a7"/>
        <w:numPr>
          <w:ilvl w:val="0"/>
          <w:numId w:val="6"/>
        </w:numPr>
        <w:rPr>
          <w:rFonts w:eastAsia="SimSun"/>
          <w:sz w:val="24"/>
          <w:szCs w:val="24"/>
          <w:lang w:eastAsia="de-DE"/>
        </w:rPr>
      </w:pPr>
      <w:r w:rsidRPr="00E02DC9">
        <w:rPr>
          <w:rFonts w:eastAsiaTheme="minorEastAsia" w:hint="eastAsia"/>
          <w:sz w:val="24"/>
          <w:szCs w:val="24"/>
          <w:lang w:eastAsia="ko-KR"/>
        </w:rPr>
        <w:t>Chair reviewed the meeting agenda and the agenda was a</w:t>
      </w:r>
      <w:r w:rsidRPr="00E02DC9">
        <w:rPr>
          <w:rFonts w:eastAsia="SimSun"/>
          <w:sz w:val="24"/>
          <w:szCs w:val="24"/>
          <w:lang w:eastAsia="de-DE"/>
        </w:rPr>
        <w:t xml:space="preserve">pproved </w:t>
      </w:r>
      <w:r w:rsidRPr="00E02DC9">
        <w:rPr>
          <w:rFonts w:eastAsiaTheme="minorEastAsia" w:hint="eastAsia"/>
          <w:sz w:val="24"/>
          <w:szCs w:val="24"/>
          <w:lang w:eastAsia="ko-KR"/>
        </w:rPr>
        <w:t xml:space="preserve">by </w:t>
      </w:r>
      <w:r w:rsidR="000319C0" w:rsidRPr="00E02DC9">
        <w:rPr>
          <w:rFonts w:eastAsiaTheme="minorEastAsia"/>
          <w:sz w:val="24"/>
          <w:szCs w:val="24"/>
          <w:lang w:eastAsia="ko-KR"/>
        </w:rPr>
        <w:t>unanimous</w:t>
      </w:r>
      <w:r w:rsidRPr="00E02DC9">
        <w:rPr>
          <w:rFonts w:eastAsiaTheme="minorEastAsia" w:hint="eastAsia"/>
          <w:sz w:val="24"/>
          <w:szCs w:val="24"/>
          <w:lang w:eastAsia="ko-KR"/>
        </w:rPr>
        <w:t xml:space="preserve"> consent.</w:t>
      </w:r>
    </w:p>
    <w:p w14:paraId="5F5AF66A" w14:textId="77777777" w:rsidR="00E9061C" w:rsidRPr="00947101" w:rsidRDefault="00E9061C" w:rsidP="00E9061C">
      <w:pPr>
        <w:rPr>
          <w:rFonts w:eastAsiaTheme="minorEastAsia"/>
          <w:sz w:val="24"/>
          <w:szCs w:val="24"/>
          <w:lang w:eastAsia="ko-KR"/>
        </w:rPr>
      </w:pPr>
    </w:p>
    <w:p w14:paraId="4BCB93DA" w14:textId="77777777" w:rsidR="00E9061C" w:rsidRDefault="00E9061C" w:rsidP="00E9061C">
      <w:pPr>
        <w:rPr>
          <w:rFonts w:eastAsiaTheme="minorEastAsia"/>
          <w:sz w:val="24"/>
          <w:szCs w:val="24"/>
          <w:lang w:eastAsia="ko-KR"/>
        </w:rPr>
      </w:pPr>
    </w:p>
    <w:p w14:paraId="5BF3F77F" w14:textId="77777777" w:rsidR="00E9061C" w:rsidRPr="008E4A8C" w:rsidRDefault="00E9061C" w:rsidP="00E9061C">
      <w:pPr>
        <w:contextualSpacing/>
        <w:rPr>
          <w:rFonts w:eastAsia="SimSun"/>
          <w:b/>
          <w:sz w:val="24"/>
          <w:szCs w:val="24"/>
          <w:lang w:eastAsia="de-DE"/>
        </w:rPr>
      </w:pPr>
      <w:r w:rsidRPr="008E4A8C">
        <w:rPr>
          <w:rFonts w:eastAsia="SimSun"/>
          <w:b/>
          <w:sz w:val="24"/>
          <w:szCs w:val="24"/>
          <w:lang w:eastAsia="de-DE"/>
        </w:rPr>
        <w:t>[Administrative items]</w:t>
      </w:r>
    </w:p>
    <w:p w14:paraId="396AB328" w14:textId="77777777" w:rsidR="00E9061C" w:rsidRPr="008E4A8C" w:rsidRDefault="00E9061C" w:rsidP="00E9061C">
      <w:pPr>
        <w:contextualSpacing/>
        <w:rPr>
          <w:rFonts w:eastAsia="SimSun"/>
          <w:sz w:val="24"/>
          <w:szCs w:val="24"/>
          <w:lang w:eastAsia="de-DE"/>
        </w:rPr>
      </w:pPr>
    </w:p>
    <w:p w14:paraId="4D67CE36" w14:textId="3F0D3B59" w:rsidR="00E9061C" w:rsidRPr="00E02DC9" w:rsidRDefault="00E9061C" w:rsidP="00E9061C">
      <w:pPr>
        <w:pStyle w:val="a7"/>
        <w:numPr>
          <w:ilvl w:val="0"/>
          <w:numId w:val="6"/>
        </w:numPr>
        <w:rPr>
          <w:rFonts w:eastAsiaTheme="minorEastAsia"/>
          <w:sz w:val="24"/>
          <w:szCs w:val="24"/>
          <w:lang w:eastAsia="ko-KR"/>
        </w:rPr>
      </w:pPr>
      <w:r w:rsidRPr="00E02DC9">
        <w:rPr>
          <w:rFonts w:eastAsia="SimSun"/>
          <w:sz w:val="24"/>
          <w:szCs w:val="24"/>
          <w:lang w:eastAsia="de-DE"/>
        </w:rPr>
        <w:t xml:space="preserve">Chair presented TGbq supplementary materials </w:t>
      </w:r>
      <w:hyperlink r:id="rId31" w:history="1">
        <w:r w:rsidR="00966043" w:rsidRPr="00E02DC9">
          <w:rPr>
            <w:rStyle w:val="a6"/>
            <w:rFonts w:eastAsia="SimSun"/>
            <w:sz w:val="24"/>
            <w:szCs w:val="24"/>
            <w:lang w:eastAsia="de-DE"/>
          </w:rPr>
          <w:t>IEEE 802.11-25/</w:t>
        </w:r>
        <w:r w:rsidR="00966043" w:rsidRPr="00E02DC9">
          <w:rPr>
            <w:rStyle w:val="a6"/>
            <w:rFonts w:eastAsiaTheme="minorEastAsia" w:hint="eastAsia"/>
            <w:sz w:val="24"/>
            <w:szCs w:val="24"/>
            <w:lang w:eastAsia="ko-KR"/>
          </w:rPr>
          <w:t>1056</w:t>
        </w:r>
        <w:r w:rsidR="00966043" w:rsidRPr="00E02DC9">
          <w:rPr>
            <w:rStyle w:val="a6"/>
            <w:rFonts w:eastAsia="SimSun"/>
            <w:sz w:val="24"/>
            <w:szCs w:val="24"/>
            <w:lang w:eastAsia="de-DE"/>
          </w:rPr>
          <w:t>r0</w:t>
        </w:r>
      </w:hyperlink>
      <w:r w:rsidRPr="00E02DC9">
        <w:rPr>
          <w:rFonts w:eastAsia="SimSun"/>
          <w:sz w:val="24"/>
          <w:szCs w:val="24"/>
          <w:lang w:eastAsia="de-DE"/>
        </w:rPr>
        <w:t xml:space="preserve"> slides. </w:t>
      </w:r>
    </w:p>
    <w:p w14:paraId="225ECECD" w14:textId="77777777" w:rsidR="00E9061C" w:rsidRPr="00E02DC9" w:rsidRDefault="00E9061C" w:rsidP="00E9061C">
      <w:pPr>
        <w:rPr>
          <w:rFonts w:eastAsiaTheme="minorEastAsia"/>
          <w:sz w:val="24"/>
          <w:szCs w:val="24"/>
          <w:lang w:eastAsia="ko-KR"/>
        </w:rPr>
      </w:pPr>
    </w:p>
    <w:p w14:paraId="2A305881" w14:textId="77777777" w:rsidR="00E9061C" w:rsidRPr="00E02DC9" w:rsidRDefault="00E9061C" w:rsidP="00E9061C">
      <w:pPr>
        <w:pStyle w:val="a7"/>
        <w:numPr>
          <w:ilvl w:val="0"/>
          <w:numId w:val="6"/>
        </w:numPr>
        <w:rPr>
          <w:rFonts w:eastAsia="SimSun"/>
          <w:sz w:val="24"/>
          <w:szCs w:val="24"/>
          <w:lang w:eastAsia="de-DE"/>
        </w:rPr>
      </w:pPr>
      <w:r w:rsidRPr="00E02DC9">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BC01206" w14:textId="77777777" w:rsidR="00E9061C" w:rsidRPr="00E02DC9" w:rsidRDefault="00E9061C" w:rsidP="00E9061C">
      <w:pPr>
        <w:contextualSpacing/>
        <w:rPr>
          <w:rFonts w:eastAsia="SimSun"/>
          <w:sz w:val="24"/>
          <w:szCs w:val="24"/>
          <w:lang w:eastAsia="de-DE"/>
        </w:rPr>
      </w:pPr>
    </w:p>
    <w:p w14:paraId="32803CC2" w14:textId="77777777" w:rsidR="00E9061C" w:rsidRPr="00E02DC9" w:rsidRDefault="00E9061C" w:rsidP="00E9061C">
      <w:pPr>
        <w:pStyle w:val="a7"/>
        <w:numPr>
          <w:ilvl w:val="0"/>
          <w:numId w:val="6"/>
        </w:numPr>
        <w:rPr>
          <w:rFonts w:eastAsia="SimSun"/>
          <w:sz w:val="24"/>
          <w:szCs w:val="24"/>
          <w:lang w:eastAsia="de-DE"/>
        </w:rPr>
      </w:pPr>
      <w:r w:rsidRPr="00E02DC9">
        <w:rPr>
          <w:rFonts w:eastAsia="SimSun"/>
          <w:sz w:val="24"/>
          <w:szCs w:val="24"/>
          <w:lang w:eastAsia="de-DE"/>
        </w:rPr>
        <w:t>Chair reminded all to record their attendance in IMAT and other meeting reminders.</w:t>
      </w:r>
    </w:p>
    <w:p w14:paraId="7CA7AA60" w14:textId="77777777" w:rsidR="00E9061C" w:rsidRPr="00A328DE" w:rsidRDefault="00E9061C" w:rsidP="00E9061C">
      <w:pPr>
        <w:rPr>
          <w:rFonts w:eastAsiaTheme="minorEastAsia"/>
          <w:b/>
          <w:sz w:val="24"/>
          <w:szCs w:val="24"/>
          <w:lang w:eastAsia="ko-KR"/>
        </w:rPr>
      </w:pPr>
    </w:p>
    <w:p w14:paraId="3B5DB2D7"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7DBD45A1" w14:textId="7D63D110" w:rsidR="00EC5A14" w:rsidRDefault="00EC5A14" w:rsidP="00EC5A14">
      <w:pPr>
        <w:keepNext/>
        <w:keepLines/>
        <w:spacing w:before="280"/>
        <w:outlineLvl w:val="1"/>
        <w:rPr>
          <w:rFonts w:ascii="Arial" w:hAnsi="Arial"/>
          <w:b/>
          <w:sz w:val="28"/>
          <w:szCs w:val="24"/>
          <w:u w:val="single"/>
          <w:lang w:eastAsia="ko-KR"/>
        </w:rPr>
      </w:pPr>
      <w:r>
        <w:rPr>
          <w:rFonts w:ascii="Arial" w:hAnsi="Arial" w:hint="eastAsia"/>
          <w:b/>
          <w:sz w:val="28"/>
          <w:szCs w:val="24"/>
          <w:u w:val="single"/>
          <w:lang w:eastAsia="ko-KR"/>
        </w:rPr>
        <w:lastRenderedPageBreak/>
        <w:t>External Liason</w:t>
      </w:r>
    </w:p>
    <w:p w14:paraId="1C63B7AD" w14:textId="7431EED0" w:rsidR="000A5F51" w:rsidRPr="00EC5A14" w:rsidRDefault="008C2DA3" w:rsidP="008C2DA3">
      <w:pPr>
        <w:keepNext/>
        <w:keepLines/>
        <w:spacing w:before="240" w:after="60"/>
        <w:outlineLvl w:val="2"/>
        <w:rPr>
          <w:rFonts w:ascii="Arial" w:hAnsi="Arial"/>
          <w:b/>
          <w:sz w:val="24"/>
          <w:szCs w:val="24"/>
          <w:lang w:eastAsia="ko-KR"/>
        </w:rPr>
      </w:pPr>
      <w:r w:rsidRPr="008C2DA3">
        <w:rPr>
          <w:rFonts w:ascii="Arial" w:hAnsi="Arial"/>
          <w:b/>
          <w:sz w:val="24"/>
          <w:szCs w:val="24"/>
          <w:lang w:eastAsia="ko-KR"/>
        </w:rPr>
        <w:t>Draft response to</w:t>
      </w:r>
      <w:r>
        <w:rPr>
          <w:rFonts w:ascii="Arial" w:hAnsi="Arial"/>
          <w:b/>
          <w:sz w:val="24"/>
          <w:szCs w:val="24"/>
          <w:lang w:eastAsia="ko-KR"/>
        </w:rPr>
        <w:t xml:space="preserve"> l</w:t>
      </w:r>
      <w:r w:rsidRPr="00EC5A14">
        <w:rPr>
          <w:rFonts w:ascii="Arial" w:hAnsi="Arial" w:hint="eastAsia"/>
          <w:b/>
          <w:sz w:val="24"/>
          <w:szCs w:val="24"/>
          <w:lang w:eastAsia="ko-KR"/>
        </w:rPr>
        <w:t>iason from TEC, Department of Telecommunications, India</w:t>
      </w:r>
      <w:r w:rsidRPr="00EC5A14">
        <w:rPr>
          <w:rFonts w:ascii="Arial" w:hAnsi="Arial"/>
          <w:b/>
          <w:sz w:val="24"/>
          <w:szCs w:val="24"/>
          <w:lang w:eastAsia="ko-KR"/>
        </w:rPr>
        <w:t>.</w:t>
      </w:r>
    </w:p>
    <w:p w14:paraId="18E48916" w14:textId="617DC9DC" w:rsidR="00D53688" w:rsidRPr="000A5F51" w:rsidRDefault="00FE1696" w:rsidP="00247622">
      <w:pPr>
        <w:pStyle w:val="a7"/>
        <w:numPr>
          <w:ilvl w:val="0"/>
          <w:numId w:val="6"/>
        </w:numPr>
        <w:rPr>
          <w:sz w:val="24"/>
          <w:szCs w:val="24"/>
          <w:lang w:eastAsia="ko-KR"/>
        </w:rPr>
      </w:pPr>
      <w:r>
        <w:rPr>
          <w:rFonts w:eastAsiaTheme="minorEastAsia" w:hint="eastAsia"/>
          <w:sz w:val="24"/>
          <w:szCs w:val="24"/>
          <w:lang w:eastAsia="ko-KR"/>
        </w:rPr>
        <w:t xml:space="preserve">Chair presented </w:t>
      </w:r>
      <w:r w:rsidR="00F41381">
        <w:rPr>
          <w:rFonts w:eastAsiaTheme="minorEastAsia"/>
          <w:sz w:val="24"/>
          <w:szCs w:val="24"/>
          <w:lang w:eastAsia="ko-KR"/>
        </w:rPr>
        <w:t xml:space="preserve">the draft response to liason </w:t>
      </w:r>
      <w:r w:rsidR="004422EC">
        <w:rPr>
          <w:rFonts w:eastAsiaTheme="minorEastAsia" w:hint="eastAsia"/>
          <w:sz w:val="24"/>
          <w:szCs w:val="24"/>
          <w:lang w:eastAsia="ko-KR"/>
        </w:rPr>
        <w:t>document (</w:t>
      </w:r>
      <w:hyperlink r:id="rId32" w:history="1">
        <w:r w:rsidR="006975CE" w:rsidRPr="006975CE">
          <w:rPr>
            <w:rStyle w:val="a6"/>
            <w:rFonts w:eastAsiaTheme="minorEastAsia" w:hint="eastAsia"/>
            <w:sz w:val="24"/>
            <w:szCs w:val="24"/>
            <w:lang w:eastAsia="ko-KR"/>
          </w:rPr>
          <w:t>25/1394r</w:t>
        </w:r>
        <w:r w:rsidR="006975CE" w:rsidRPr="006975CE">
          <w:rPr>
            <w:rStyle w:val="a6"/>
            <w:rFonts w:eastAsiaTheme="minorEastAsia"/>
            <w:sz w:val="24"/>
            <w:szCs w:val="24"/>
            <w:lang w:eastAsia="ko-KR"/>
          </w:rPr>
          <w:t>2</w:t>
        </w:r>
      </w:hyperlink>
      <w:r w:rsidR="004422EC">
        <w:rPr>
          <w:rFonts w:eastAsiaTheme="minorEastAsia" w:hint="eastAsia"/>
          <w:sz w:val="24"/>
          <w:szCs w:val="24"/>
          <w:lang w:eastAsia="ko-KR"/>
        </w:rPr>
        <w:t xml:space="preserve">) titled </w:t>
      </w:r>
      <w:r w:rsidR="004422EC">
        <w:rPr>
          <w:rFonts w:eastAsiaTheme="minorEastAsia"/>
          <w:sz w:val="24"/>
          <w:szCs w:val="24"/>
          <w:lang w:eastAsia="ko-KR"/>
        </w:rPr>
        <w:t>‘</w:t>
      </w:r>
      <w:r w:rsidR="004422EC" w:rsidRPr="004422EC">
        <w:rPr>
          <w:rFonts w:eastAsiaTheme="minorEastAsia"/>
          <w:sz w:val="24"/>
          <w:szCs w:val="24"/>
          <w:lang w:eastAsia="ko-KR"/>
        </w:rPr>
        <w:t>Liaison communication to Telecommunication Engineering Centre re: draft standard on Wi-Fi</w:t>
      </w:r>
      <w:r w:rsidR="00494F14">
        <w:rPr>
          <w:rFonts w:eastAsiaTheme="minorEastAsia"/>
          <w:sz w:val="24"/>
          <w:szCs w:val="24"/>
          <w:lang w:eastAsia="ko-KR"/>
        </w:rPr>
        <w:t>’</w:t>
      </w:r>
      <w:r w:rsidR="005B11C8">
        <w:rPr>
          <w:rFonts w:eastAsiaTheme="minorEastAsia" w:hint="eastAsia"/>
          <w:sz w:val="24"/>
          <w:szCs w:val="24"/>
          <w:lang w:eastAsia="ko-KR"/>
        </w:rPr>
        <w:t xml:space="preserve"> and noticed that there were no feedback.</w:t>
      </w:r>
    </w:p>
    <w:p w14:paraId="193A1C5B" w14:textId="77777777" w:rsidR="000A5F51" w:rsidRPr="000A5F51" w:rsidRDefault="000A5F51" w:rsidP="000A5F51">
      <w:pPr>
        <w:rPr>
          <w:sz w:val="24"/>
          <w:szCs w:val="24"/>
          <w:lang w:eastAsia="ko-KR"/>
        </w:rPr>
      </w:pPr>
    </w:p>
    <w:p w14:paraId="7148177D" w14:textId="76A174A8" w:rsidR="005B11C8" w:rsidRPr="000A5F51" w:rsidRDefault="00B95998" w:rsidP="00247622">
      <w:pPr>
        <w:pStyle w:val="a7"/>
        <w:numPr>
          <w:ilvl w:val="0"/>
          <w:numId w:val="6"/>
        </w:numPr>
        <w:rPr>
          <w:sz w:val="24"/>
          <w:szCs w:val="24"/>
          <w:lang w:eastAsia="ko-KR"/>
        </w:rPr>
      </w:pPr>
      <w:r>
        <w:rPr>
          <w:rFonts w:eastAsiaTheme="minorEastAsia"/>
          <w:sz w:val="24"/>
          <w:szCs w:val="24"/>
          <w:lang w:eastAsia="ko-KR"/>
        </w:rPr>
        <w:t xml:space="preserve">There </w:t>
      </w:r>
      <w:r w:rsidR="00DF666F">
        <w:rPr>
          <w:rFonts w:eastAsiaTheme="minorEastAsia"/>
          <w:sz w:val="24"/>
          <w:szCs w:val="24"/>
          <w:lang w:eastAsia="ko-KR"/>
        </w:rPr>
        <w:t>are neither</w:t>
      </w:r>
      <w:r w:rsidR="00DF666F">
        <w:rPr>
          <w:rFonts w:eastAsiaTheme="minorEastAsia" w:hint="eastAsia"/>
          <w:sz w:val="24"/>
          <w:szCs w:val="24"/>
          <w:lang w:eastAsia="ko-KR"/>
        </w:rPr>
        <w:t xml:space="preserve"> </w:t>
      </w:r>
      <w:r w:rsidR="005B11C8">
        <w:rPr>
          <w:rFonts w:eastAsiaTheme="minorEastAsia" w:hint="eastAsia"/>
          <w:sz w:val="24"/>
          <w:szCs w:val="24"/>
          <w:lang w:eastAsia="ko-KR"/>
        </w:rPr>
        <w:t xml:space="preserve">comments </w:t>
      </w:r>
      <w:r w:rsidR="00DF666F">
        <w:rPr>
          <w:rFonts w:eastAsiaTheme="minorEastAsia"/>
          <w:sz w:val="24"/>
          <w:szCs w:val="24"/>
          <w:lang w:eastAsia="ko-KR"/>
        </w:rPr>
        <w:t>nor</w:t>
      </w:r>
      <w:r w:rsidR="00DF666F">
        <w:rPr>
          <w:rFonts w:eastAsiaTheme="minorEastAsia" w:hint="eastAsia"/>
          <w:sz w:val="24"/>
          <w:szCs w:val="24"/>
          <w:lang w:eastAsia="ko-KR"/>
        </w:rPr>
        <w:t xml:space="preserve"> </w:t>
      </w:r>
      <w:r w:rsidR="005B11C8">
        <w:rPr>
          <w:rFonts w:eastAsiaTheme="minorEastAsia"/>
          <w:sz w:val="24"/>
          <w:szCs w:val="24"/>
          <w:lang w:eastAsia="ko-KR"/>
        </w:rPr>
        <w:t>feedback</w:t>
      </w:r>
      <w:r w:rsidR="005B11C8">
        <w:rPr>
          <w:rFonts w:eastAsiaTheme="minorEastAsia" w:hint="eastAsia"/>
          <w:sz w:val="24"/>
          <w:szCs w:val="24"/>
          <w:lang w:eastAsia="ko-KR"/>
        </w:rPr>
        <w:t xml:space="preserve"> on the </w:t>
      </w:r>
      <w:r>
        <w:rPr>
          <w:rFonts w:eastAsiaTheme="minorEastAsia"/>
          <w:sz w:val="24"/>
          <w:szCs w:val="24"/>
          <w:lang w:eastAsia="ko-KR"/>
        </w:rPr>
        <w:t>draft response to liason</w:t>
      </w:r>
      <w:r w:rsidR="005B11C8">
        <w:rPr>
          <w:rFonts w:eastAsiaTheme="minorEastAsia" w:hint="eastAsia"/>
          <w:sz w:val="24"/>
          <w:szCs w:val="24"/>
          <w:lang w:eastAsia="ko-KR"/>
        </w:rPr>
        <w:t>.</w:t>
      </w:r>
    </w:p>
    <w:p w14:paraId="6FB6524A" w14:textId="77777777" w:rsidR="000A5F51" w:rsidRPr="000A5F51" w:rsidRDefault="000A5F51" w:rsidP="000A5F51">
      <w:pPr>
        <w:rPr>
          <w:sz w:val="24"/>
          <w:szCs w:val="24"/>
          <w:lang w:eastAsia="ko-KR"/>
        </w:rPr>
      </w:pPr>
    </w:p>
    <w:p w14:paraId="6F382005" w14:textId="6DB71859" w:rsidR="00DC4892" w:rsidRPr="000A5F51" w:rsidRDefault="006975CE" w:rsidP="00247622">
      <w:pPr>
        <w:pStyle w:val="a7"/>
        <w:numPr>
          <w:ilvl w:val="0"/>
          <w:numId w:val="6"/>
        </w:numPr>
        <w:rPr>
          <w:sz w:val="24"/>
          <w:szCs w:val="24"/>
          <w:lang w:eastAsia="ko-KR"/>
        </w:rPr>
      </w:pPr>
      <w:r>
        <w:rPr>
          <w:rFonts w:eastAsiaTheme="minorEastAsia"/>
          <w:sz w:val="24"/>
          <w:szCs w:val="24"/>
          <w:lang w:eastAsia="ko-KR"/>
        </w:rPr>
        <w:t xml:space="preserve">Chair </w:t>
      </w:r>
      <w:r w:rsidR="00F41381">
        <w:rPr>
          <w:rFonts w:eastAsiaTheme="minorEastAsia" w:hint="eastAsia"/>
          <w:sz w:val="24"/>
          <w:szCs w:val="24"/>
          <w:lang w:eastAsia="ko-KR"/>
        </w:rPr>
        <w:t xml:space="preserve">stated that the clean version of </w:t>
      </w:r>
      <w:r w:rsidR="00F41381">
        <w:rPr>
          <w:rFonts w:eastAsiaTheme="minorEastAsia"/>
          <w:sz w:val="24"/>
          <w:szCs w:val="24"/>
          <w:lang w:eastAsia="ko-KR"/>
        </w:rPr>
        <w:t xml:space="preserve">the liason response will be uploaded for the </w:t>
      </w:r>
      <w:r w:rsidR="00F04C96">
        <w:rPr>
          <w:rFonts w:eastAsiaTheme="minorEastAsia"/>
          <w:sz w:val="24"/>
          <w:szCs w:val="24"/>
          <w:lang w:eastAsia="ko-KR"/>
        </w:rPr>
        <w:t xml:space="preserve">WG </w:t>
      </w:r>
      <w:r w:rsidR="00F41381">
        <w:rPr>
          <w:rFonts w:eastAsiaTheme="minorEastAsia"/>
          <w:sz w:val="24"/>
          <w:szCs w:val="24"/>
          <w:lang w:eastAsia="ko-KR"/>
        </w:rPr>
        <w:t>closing plenary.</w:t>
      </w:r>
    </w:p>
    <w:p w14:paraId="1A08CEC0" w14:textId="77777777" w:rsidR="00D53688" w:rsidRPr="00D53688" w:rsidRDefault="00D53688" w:rsidP="00D53688">
      <w:pPr>
        <w:rPr>
          <w:sz w:val="24"/>
          <w:szCs w:val="24"/>
          <w:lang w:eastAsia="ko-KR"/>
        </w:rPr>
      </w:pPr>
    </w:p>
    <w:p w14:paraId="69DF7C9D" w14:textId="77777777" w:rsidR="00EC5A14" w:rsidRDefault="00D53688" w:rsidP="002217F3">
      <w:pPr>
        <w:keepNext/>
        <w:keepLines/>
        <w:spacing w:before="240" w:after="60"/>
        <w:outlineLvl w:val="2"/>
        <w:rPr>
          <w:rFonts w:ascii="Arial" w:eastAsia="Times New Roman" w:hAnsi="Arial"/>
          <w:b/>
          <w:sz w:val="24"/>
          <w:szCs w:val="24"/>
          <w:lang w:eastAsia="de-DE"/>
        </w:rPr>
      </w:pPr>
      <w:r>
        <w:rPr>
          <w:rFonts w:ascii="Arial" w:eastAsia="Times New Roman" w:hAnsi="Arial"/>
          <w:b/>
          <w:sz w:val="24"/>
          <w:szCs w:val="24"/>
          <w:lang w:eastAsia="de-DE"/>
        </w:rPr>
        <w:br w:type="page"/>
      </w:r>
    </w:p>
    <w:p w14:paraId="2A6E9356" w14:textId="77777777" w:rsidR="00EC5A14" w:rsidRPr="008E4A8C" w:rsidRDefault="00EC5A14" w:rsidP="00EC5A1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3D0771DC" w14:textId="244DF1DB" w:rsidR="00D83EDD" w:rsidRPr="00D53688" w:rsidRDefault="00D83EDD" w:rsidP="002217F3">
      <w:pPr>
        <w:keepNext/>
        <w:keepLines/>
        <w:spacing w:before="240" w:after="60"/>
        <w:outlineLvl w:val="2"/>
        <w:rPr>
          <w:rFonts w:ascii="Arial" w:eastAsia="Times New Roman" w:hAnsi="Arial"/>
          <w:b/>
          <w:sz w:val="24"/>
          <w:szCs w:val="24"/>
          <w:lang w:eastAsia="de-DE"/>
        </w:rPr>
      </w:pPr>
      <w:r w:rsidRPr="00D54BA0">
        <w:rPr>
          <w:rFonts w:ascii="Arial" w:eastAsia="Times New Roman" w:hAnsi="Arial" w:cs="Arial"/>
          <w:b/>
          <w:sz w:val="24"/>
          <w:szCs w:val="24"/>
          <w:lang w:eastAsia="de-DE"/>
        </w:rPr>
        <w:t xml:space="preserve">Presentation of </w:t>
      </w:r>
      <w:hyperlink r:id="rId33" w:history="1">
        <w:r w:rsidRPr="00D54BA0">
          <w:rPr>
            <w:rFonts w:ascii="Arial" w:hAnsi="Arial" w:cs="Arial"/>
            <w:b/>
            <w:sz w:val="24"/>
            <w:szCs w:val="24"/>
          </w:rPr>
          <w:t>IEEE 11-2</w:t>
        </w:r>
        <w:r w:rsidRPr="00D54BA0">
          <w:rPr>
            <w:rFonts w:ascii="Arial" w:eastAsia="Times New Roman" w:hAnsi="Arial" w:cs="Arial"/>
            <w:b/>
            <w:sz w:val="24"/>
            <w:szCs w:val="24"/>
          </w:rPr>
          <w:t>5</w:t>
        </w:r>
        <w:r w:rsidRPr="00D54BA0">
          <w:rPr>
            <w:rFonts w:ascii="Arial" w:hAnsi="Arial" w:cs="Arial"/>
            <w:b/>
            <w:sz w:val="24"/>
            <w:szCs w:val="24"/>
          </w:rPr>
          <w:t>/</w:t>
        </w:r>
        <w:r w:rsidR="00186C32" w:rsidRPr="00D54BA0">
          <w:rPr>
            <w:rFonts w:ascii="Arial" w:eastAsia="Times New Roman" w:hAnsi="Arial" w:cs="Arial"/>
            <w:b/>
            <w:sz w:val="24"/>
            <w:szCs w:val="24"/>
            <w:lang w:eastAsia="de-DE"/>
          </w:rPr>
          <w:t>1332</w:t>
        </w:r>
        <w:r w:rsidRPr="00D54BA0">
          <w:rPr>
            <w:rFonts w:ascii="Arial" w:eastAsia="Times New Roman" w:hAnsi="Arial" w:cs="Arial"/>
            <w:b/>
            <w:sz w:val="24"/>
            <w:szCs w:val="24"/>
            <w:lang w:eastAsia="de-DE"/>
          </w:rPr>
          <w:t>r</w:t>
        </w:r>
        <w:r w:rsidR="00D54BA0" w:rsidRPr="00D54BA0">
          <w:rPr>
            <w:rFonts w:ascii="Arial" w:eastAsia="Times New Roman" w:hAnsi="Arial" w:cs="Arial"/>
            <w:b/>
            <w:sz w:val="24"/>
            <w:szCs w:val="24"/>
            <w:lang w:eastAsia="de-DE"/>
          </w:rPr>
          <w:t>1</w:t>
        </w:r>
      </w:hyperlink>
      <w:r w:rsidRPr="00D54BA0">
        <w:rPr>
          <w:rFonts w:ascii="Arial" w:eastAsia="Times New Roman" w:hAnsi="Arial" w:cs="Arial"/>
          <w:b/>
          <w:sz w:val="24"/>
          <w:szCs w:val="24"/>
          <w:lang w:eastAsia="de-DE"/>
        </w:rPr>
        <w:t xml:space="preserve">, </w:t>
      </w:r>
      <w:r w:rsidR="00186C32" w:rsidRPr="00D54BA0">
        <w:rPr>
          <w:rFonts w:ascii="Arial" w:eastAsia="Times New Roman" w:hAnsi="Arial" w:cs="Arial"/>
          <w:b/>
          <w:sz w:val="24"/>
          <w:szCs w:val="24"/>
          <w:lang w:eastAsia="de-DE"/>
        </w:rPr>
        <w:t>IMMW</w:t>
      </w:r>
      <w:r w:rsidR="00186C32" w:rsidRPr="002217F3">
        <w:rPr>
          <w:rFonts w:ascii="Arial" w:eastAsia="Times New Roman" w:hAnsi="Arial" w:hint="eastAsia"/>
          <w:b/>
          <w:sz w:val="24"/>
          <w:szCs w:val="24"/>
          <w:lang w:eastAsia="de-DE"/>
        </w:rPr>
        <w:t xml:space="preserve"> Range Extension (</w:t>
      </w:r>
      <w:r w:rsidR="00267C49" w:rsidRPr="002217F3">
        <w:rPr>
          <w:rFonts w:ascii="Arial" w:eastAsia="Times New Roman" w:hAnsi="Arial" w:hint="eastAsia"/>
          <w:b/>
          <w:sz w:val="24"/>
          <w:szCs w:val="24"/>
          <w:lang w:eastAsia="de-DE"/>
        </w:rPr>
        <w:t>Safi Hoque, Ofinno</w:t>
      </w:r>
      <w:r w:rsidRPr="002217F3">
        <w:rPr>
          <w:rFonts w:ascii="Arial" w:eastAsia="Times New Roman" w:hAnsi="Arial"/>
          <w:b/>
          <w:sz w:val="24"/>
          <w:szCs w:val="24"/>
          <w:lang w:eastAsia="de-DE"/>
        </w:rPr>
        <w:t>)</w:t>
      </w:r>
    </w:p>
    <w:p w14:paraId="3D414C77" w14:textId="77777777" w:rsidR="0014662E" w:rsidRPr="00186C32" w:rsidRDefault="0014662E" w:rsidP="00D83EDD">
      <w:pPr>
        <w:rPr>
          <w:rFonts w:eastAsiaTheme="minorEastAsia"/>
          <w:sz w:val="24"/>
          <w:szCs w:val="24"/>
          <w:lang w:eastAsia="ko-KR"/>
        </w:rPr>
      </w:pPr>
    </w:p>
    <w:p w14:paraId="5BFF1CF7" w14:textId="33B2FB8D" w:rsidR="00E9061C" w:rsidRPr="00E02DC9" w:rsidRDefault="00267C49" w:rsidP="0014662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Safi</w:t>
      </w:r>
      <w:r w:rsidR="00D83EDD" w:rsidRPr="00E02DC9">
        <w:rPr>
          <w:rFonts w:eastAsia="Times New Roman"/>
          <w:sz w:val="24"/>
          <w:szCs w:val="24"/>
          <w:lang w:eastAsia="de-DE"/>
        </w:rPr>
        <w:t xml:space="preserve"> presented </w:t>
      </w:r>
      <w:hyperlink r:id="rId34" w:history="1">
        <w:r w:rsidR="00D83EDD" w:rsidRPr="00E02DC9">
          <w:rPr>
            <w:rStyle w:val="a6"/>
            <w:rFonts w:eastAsiaTheme="minorEastAsia" w:hint="eastAsia"/>
            <w:sz w:val="24"/>
            <w:szCs w:val="24"/>
            <w:lang w:eastAsia="ko-KR"/>
          </w:rPr>
          <w:t>IEEE 11-25/</w:t>
        </w:r>
        <w:r w:rsidR="00186C32" w:rsidRPr="00E02DC9">
          <w:rPr>
            <w:rStyle w:val="a6"/>
            <w:rFonts w:eastAsiaTheme="minorEastAsia" w:hint="eastAsia"/>
            <w:sz w:val="24"/>
            <w:szCs w:val="24"/>
            <w:lang w:eastAsia="ko-KR"/>
          </w:rPr>
          <w:t>1332</w:t>
        </w:r>
        <w:r w:rsidR="00D83EDD" w:rsidRPr="00E02DC9">
          <w:rPr>
            <w:rStyle w:val="a6"/>
            <w:rFonts w:eastAsiaTheme="minorEastAsia" w:hint="eastAsia"/>
            <w:sz w:val="24"/>
            <w:szCs w:val="24"/>
            <w:lang w:eastAsia="ko-KR"/>
          </w:rPr>
          <w:t>r</w:t>
        </w:r>
        <w:r w:rsidR="00D54BA0" w:rsidRPr="00E02DC9">
          <w:rPr>
            <w:rStyle w:val="a6"/>
            <w:rFonts w:eastAsiaTheme="minorEastAsia"/>
            <w:sz w:val="24"/>
            <w:szCs w:val="24"/>
            <w:lang w:eastAsia="ko-KR"/>
          </w:rPr>
          <w:t>1</w:t>
        </w:r>
      </w:hyperlink>
      <w:r w:rsidR="00D83EDD" w:rsidRPr="00E02DC9">
        <w:rPr>
          <w:rFonts w:eastAsia="Times New Roman"/>
          <w:sz w:val="24"/>
          <w:szCs w:val="24"/>
          <w:lang w:eastAsia="de-DE"/>
        </w:rPr>
        <w:t>.</w:t>
      </w:r>
    </w:p>
    <w:p w14:paraId="664D8F90" w14:textId="77777777" w:rsidR="00186C32" w:rsidRPr="00A54E71" w:rsidRDefault="00186C32" w:rsidP="00A54E71">
      <w:pPr>
        <w:rPr>
          <w:rFonts w:eastAsiaTheme="minorEastAsia"/>
          <w:sz w:val="24"/>
          <w:szCs w:val="24"/>
          <w:lang w:eastAsia="ko-KR"/>
        </w:rPr>
      </w:pPr>
    </w:p>
    <w:p w14:paraId="050D32F9" w14:textId="242DF789" w:rsidR="003C4B46" w:rsidRPr="00E02DC9" w:rsidRDefault="004A3C92" w:rsidP="00CB2EF9">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CB2EF9" w:rsidRPr="00E02DC9">
        <w:rPr>
          <w:rFonts w:eastAsiaTheme="minorEastAsia"/>
          <w:sz w:val="24"/>
          <w:szCs w:val="24"/>
          <w:lang w:eastAsia="ko-KR"/>
        </w:rPr>
        <w:t xml:space="preserve">Regarding Solution 2, why do you want to have a lower bandwidth PPDU? Could you clarify the reason? Is it because the power is more concentrated in a narrower bandwidth compared to a wider one? I prefer to have 160 </w:t>
      </w:r>
      <w:r w:rsidR="00D76BEC" w:rsidRPr="00E02DC9">
        <w:rPr>
          <w:rFonts w:eastAsiaTheme="minorEastAsia"/>
          <w:sz w:val="24"/>
          <w:szCs w:val="24"/>
          <w:lang w:eastAsia="ko-KR"/>
        </w:rPr>
        <w:t>MHz</w:t>
      </w:r>
      <w:r w:rsidR="00F04C96">
        <w:rPr>
          <w:rFonts w:eastAsiaTheme="minorEastAsia"/>
          <w:sz w:val="24"/>
          <w:szCs w:val="24"/>
          <w:lang w:eastAsia="ko-KR"/>
        </w:rPr>
        <w:t>.</w:t>
      </w:r>
      <w:r w:rsidR="00CB2EF9" w:rsidRPr="00E02DC9">
        <w:rPr>
          <w:rFonts w:eastAsiaTheme="minorEastAsia"/>
          <w:sz w:val="24"/>
          <w:szCs w:val="24"/>
          <w:lang w:eastAsia="ko-KR"/>
        </w:rPr>
        <w:t xml:space="preserve"> Defining 40/80 MHz requires further discussion.</w:t>
      </w:r>
      <w:r w:rsidR="002851A7" w:rsidRPr="00E02DC9">
        <w:rPr>
          <w:rFonts w:eastAsiaTheme="minorEastAsia"/>
          <w:sz w:val="24"/>
          <w:szCs w:val="24"/>
          <w:lang w:eastAsia="ko-KR"/>
        </w:rPr>
        <w:t xml:space="preserve"> In addition, how about the phase noise?</w:t>
      </w:r>
    </w:p>
    <w:p w14:paraId="5676F5FD" w14:textId="77777777" w:rsidR="00877104" w:rsidRPr="00E02DC9" w:rsidRDefault="00877104" w:rsidP="00877104">
      <w:pPr>
        <w:rPr>
          <w:rFonts w:eastAsiaTheme="minorEastAsia"/>
          <w:sz w:val="24"/>
          <w:szCs w:val="24"/>
          <w:lang w:eastAsia="ko-KR"/>
        </w:rPr>
      </w:pPr>
    </w:p>
    <w:p w14:paraId="1D122436" w14:textId="11972576" w:rsidR="003C4B46" w:rsidRPr="00E02DC9" w:rsidRDefault="007E70B9" w:rsidP="00A52EBD">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A52EBD" w:rsidRPr="00E02DC9">
        <w:rPr>
          <w:rFonts w:eastAsiaTheme="minorEastAsia"/>
          <w:sz w:val="24"/>
          <w:szCs w:val="24"/>
          <w:lang w:eastAsia="ko-KR"/>
        </w:rPr>
        <w:t>CFO correction doesn't have to be highly accurate. It only needs to be sufficient for data decoding.</w:t>
      </w:r>
    </w:p>
    <w:p w14:paraId="3ED03308" w14:textId="77777777" w:rsidR="009D3157" w:rsidRPr="00E02DC9" w:rsidRDefault="009D3157" w:rsidP="002851A7">
      <w:pPr>
        <w:rPr>
          <w:rFonts w:eastAsiaTheme="minorEastAsia"/>
          <w:sz w:val="24"/>
          <w:szCs w:val="24"/>
          <w:lang w:eastAsia="ko-KR"/>
        </w:rPr>
      </w:pPr>
    </w:p>
    <w:p w14:paraId="154979BE" w14:textId="2124CF07" w:rsidR="009D3157" w:rsidRPr="00E02DC9" w:rsidRDefault="009D3157" w:rsidP="00644DBC">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644DBC" w:rsidRPr="00E02DC9">
        <w:rPr>
          <w:rFonts w:eastAsiaTheme="minorEastAsia"/>
          <w:sz w:val="24"/>
          <w:szCs w:val="24"/>
          <w:lang w:eastAsia="ko-KR"/>
        </w:rPr>
        <w:t>In Solution 1, I think CFO pre-correction is a good direction. However, it only has meaning if it is implemented. Explicit indication requires further discussion.</w:t>
      </w:r>
    </w:p>
    <w:p w14:paraId="10B5004F" w14:textId="77777777" w:rsidR="00B71DD5" w:rsidRPr="00E02DC9" w:rsidRDefault="00B71DD5" w:rsidP="000728D4">
      <w:pPr>
        <w:rPr>
          <w:rFonts w:eastAsiaTheme="minorEastAsia"/>
          <w:sz w:val="24"/>
          <w:szCs w:val="24"/>
          <w:lang w:eastAsia="ko-KR"/>
        </w:rPr>
      </w:pPr>
    </w:p>
    <w:p w14:paraId="5F3B57A7" w14:textId="3614F9D5" w:rsidR="00883621" w:rsidRPr="00E02DC9" w:rsidRDefault="00B71DD5" w:rsidP="00EC42CD">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C42CD" w:rsidRPr="00E02DC9">
        <w:rPr>
          <w:rFonts w:eastAsiaTheme="minorEastAsia"/>
          <w:sz w:val="24"/>
          <w:szCs w:val="24"/>
          <w:lang w:eastAsia="ko-KR"/>
        </w:rPr>
        <w:t>The assumption itself is that light beacons or BFT are being performed. Why is range extension necessary for such scenarios?</w:t>
      </w:r>
    </w:p>
    <w:p w14:paraId="5DC14229" w14:textId="77777777" w:rsidR="00EC42CD" w:rsidRPr="00E02DC9" w:rsidRDefault="00EC42CD" w:rsidP="00EC42CD">
      <w:pPr>
        <w:rPr>
          <w:rFonts w:eastAsiaTheme="minorEastAsia"/>
          <w:sz w:val="24"/>
          <w:szCs w:val="24"/>
          <w:lang w:eastAsia="ko-KR"/>
        </w:rPr>
      </w:pPr>
    </w:p>
    <w:p w14:paraId="4FEC1E6C" w14:textId="2BA13FA1" w:rsidR="00883621" w:rsidRPr="00E02DC9" w:rsidRDefault="00883621" w:rsidP="002851A7">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2851A7" w:rsidRPr="00E02DC9">
        <w:rPr>
          <w:rFonts w:eastAsiaTheme="minorEastAsia"/>
          <w:sz w:val="24"/>
          <w:szCs w:val="24"/>
          <w:lang w:eastAsia="ko-KR"/>
        </w:rPr>
        <w:t>Without a beacon, how can BFT be performed?</w:t>
      </w:r>
    </w:p>
    <w:p w14:paraId="6412D562" w14:textId="77777777" w:rsidR="002851A7" w:rsidRPr="00E02DC9" w:rsidRDefault="002851A7" w:rsidP="002851A7">
      <w:pPr>
        <w:rPr>
          <w:rFonts w:eastAsiaTheme="minorEastAsia"/>
          <w:sz w:val="24"/>
          <w:szCs w:val="24"/>
          <w:lang w:eastAsia="ko-KR"/>
        </w:rPr>
      </w:pPr>
    </w:p>
    <w:p w14:paraId="639E6DEE" w14:textId="2DF53CC3" w:rsidR="00883621" w:rsidRPr="00E02DC9" w:rsidRDefault="00883621" w:rsidP="00EC42CD">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C42CD" w:rsidRPr="00E02DC9">
        <w:rPr>
          <w:rFonts w:eastAsiaTheme="minorEastAsia"/>
          <w:sz w:val="24"/>
          <w:szCs w:val="24"/>
          <w:lang w:eastAsia="ko-KR"/>
        </w:rPr>
        <w:t xml:space="preserve">We have sub-7 GHz, so why is BFT necessary before association? The assumption </w:t>
      </w:r>
      <w:r w:rsidR="00EC42CD" w:rsidRPr="00E02DC9">
        <w:rPr>
          <w:rFonts w:eastAsiaTheme="minorEastAsia" w:hint="eastAsia"/>
          <w:sz w:val="24"/>
          <w:szCs w:val="24"/>
          <w:lang w:eastAsia="ko-KR"/>
        </w:rPr>
        <w:t xml:space="preserve">is </w:t>
      </w:r>
      <w:r w:rsidR="00EC42CD" w:rsidRPr="00E02DC9">
        <w:rPr>
          <w:rFonts w:eastAsiaTheme="minorEastAsia"/>
          <w:sz w:val="24"/>
          <w:szCs w:val="24"/>
          <w:lang w:eastAsia="ko-KR"/>
        </w:rPr>
        <w:t>correct for 11ad/ay, but it does not apply here.</w:t>
      </w:r>
    </w:p>
    <w:p w14:paraId="7DFA7B3E" w14:textId="77777777" w:rsidR="0068769A" w:rsidRPr="00E02DC9" w:rsidRDefault="0068769A" w:rsidP="00EC42CD">
      <w:pPr>
        <w:rPr>
          <w:rFonts w:eastAsiaTheme="minorEastAsia"/>
          <w:sz w:val="24"/>
          <w:szCs w:val="24"/>
          <w:lang w:eastAsia="ko-KR"/>
        </w:rPr>
      </w:pPr>
    </w:p>
    <w:p w14:paraId="5DC231B9" w14:textId="5253688B" w:rsidR="0068769A" w:rsidRPr="00E02DC9" w:rsidRDefault="0068769A" w:rsidP="0055439A">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55439A" w:rsidRPr="00E02DC9">
        <w:rPr>
          <w:rFonts w:eastAsiaTheme="minorEastAsia"/>
          <w:sz w:val="24"/>
          <w:szCs w:val="24"/>
          <w:lang w:eastAsia="ko-KR"/>
        </w:rPr>
        <w:t xml:space="preserve">Solution 2 </w:t>
      </w:r>
      <w:r w:rsidR="0055439A" w:rsidRPr="00E02DC9">
        <w:rPr>
          <w:rFonts w:eastAsiaTheme="minorEastAsia" w:hint="eastAsia"/>
          <w:sz w:val="24"/>
          <w:szCs w:val="24"/>
          <w:lang w:eastAsia="ko-KR"/>
        </w:rPr>
        <w:t>seems</w:t>
      </w:r>
      <w:r w:rsidR="0055439A" w:rsidRPr="00E02DC9">
        <w:rPr>
          <w:rFonts w:eastAsiaTheme="minorEastAsia"/>
          <w:sz w:val="24"/>
          <w:szCs w:val="24"/>
          <w:lang w:eastAsia="ko-KR"/>
        </w:rPr>
        <w:t xml:space="preserve"> also a wrong direction. What is the reason for defining low bandwidth (40/80MHz) PPDU?</w:t>
      </w:r>
    </w:p>
    <w:p w14:paraId="0BF52955" w14:textId="77777777" w:rsidR="00B7194C" w:rsidRPr="00E02DC9" w:rsidRDefault="00B7194C" w:rsidP="00B7194C">
      <w:pPr>
        <w:pStyle w:val="a7"/>
        <w:rPr>
          <w:rFonts w:eastAsiaTheme="minorEastAsia"/>
          <w:sz w:val="24"/>
          <w:szCs w:val="24"/>
          <w:lang w:eastAsia="ko-KR"/>
        </w:rPr>
      </w:pPr>
    </w:p>
    <w:p w14:paraId="41FB0A32" w14:textId="780A31AE" w:rsidR="0003462B" w:rsidRPr="00E02DC9" w:rsidRDefault="00B7194C" w:rsidP="00C406B2">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C406B2" w:rsidRPr="00E02DC9">
        <w:rPr>
          <w:rFonts w:eastAsiaTheme="minorEastAsia"/>
          <w:sz w:val="24"/>
          <w:szCs w:val="24"/>
          <w:lang w:eastAsia="ko-KR"/>
        </w:rPr>
        <w:t>You propose</w:t>
      </w:r>
      <w:r w:rsidR="00C406B2" w:rsidRPr="00E02DC9">
        <w:rPr>
          <w:rFonts w:eastAsiaTheme="minorEastAsia" w:hint="eastAsia"/>
          <w:sz w:val="24"/>
          <w:szCs w:val="24"/>
          <w:lang w:eastAsia="ko-KR"/>
        </w:rPr>
        <w:t>d</w:t>
      </w:r>
      <w:r w:rsidR="00C406B2" w:rsidRPr="00E02DC9">
        <w:rPr>
          <w:rFonts w:eastAsiaTheme="minorEastAsia"/>
          <w:sz w:val="24"/>
          <w:szCs w:val="24"/>
          <w:lang w:eastAsia="ko-KR"/>
        </w:rPr>
        <w:t xml:space="preserve"> an additional mode for PPDU. How do you plan to enable this mode even for data transmission, or do you intend to activate it only for beamforming training?</w:t>
      </w:r>
    </w:p>
    <w:p w14:paraId="3A20D34D" w14:textId="77777777" w:rsidR="00434D03" w:rsidRPr="00E02DC9" w:rsidRDefault="00434D03" w:rsidP="00434D03">
      <w:pPr>
        <w:rPr>
          <w:rFonts w:eastAsiaTheme="minorEastAsia"/>
          <w:sz w:val="24"/>
          <w:szCs w:val="24"/>
          <w:lang w:eastAsia="ko-KR"/>
        </w:rPr>
      </w:pPr>
    </w:p>
    <w:p w14:paraId="635EC4A3" w14:textId="1D509B8A" w:rsidR="0003462B" w:rsidRPr="00E02DC9" w:rsidRDefault="0003462B" w:rsidP="001E3CD0">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A:</w:t>
      </w:r>
      <w:r w:rsidR="00F61D21" w:rsidRPr="00E02DC9">
        <w:rPr>
          <w:rFonts w:eastAsiaTheme="minorEastAsia"/>
          <w:sz w:val="24"/>
          <w:szCs w:val="24"/>
          <w:lang w:eastAsia="ko-KR"/>
        </w:rPr>
        <w:t xml:space="preserve"> </w:t>
      </w:r>
      <w:r w:rsidR="001E3CD0" w:rsidRPr="00E02DC9">
        <w:rPr>
          <w:rFonts w:eastAsiaTheme="minorEastAsia"/>
          <w:sz w:val="24"/>
          <w:szCs w:val="24"/>
          <w:lang w:eastAsia="ko-KR"/>
        </w:rPr>
        <w:t>I was thinking of turning it on only during beam training.</w:t>
      </w:r>
    </w:p>
    <w:p w14:paraId="509B56CB" w14:textId="77777777" w:rsidR="00F61D21" w:rsidRPr="00E02DC9" w:rsidRDefault="00F61D21" w:rsidP="00F61D21">
      <w:pPr>
        <w:rPr>
          <w:rFonts w:eastAsiaTheme="minorEastAsia"/>
          <w:sz w:val="24"/>
          <w:szCs w:val="24"/>
          <w:lang w:eastAsia="ko-KR"/>
        </w:rPr>
      </w:pPr>
    </w:p>
    <w:p w14:paraId="3AF4FB70" w14:textId="61330FCE" w:rsidR="0003462B" w:rsidRPr="00E02DC9" w:rsidRDefault="0003462B" w:rsidP="00F246E7">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F246E7" w:rsidRPr="00E02DC9">
        <w:rPr>
          <w:rFonts w:eastAsiaTheme="minorEastAsia"/>
          <w:sz w:val="24"/>
          <w:szCs w:val="24"/>
          <w:lang w:eastAsia="ko-KR"/>
        </w:rPr>
        <w:t>This mode is only used for triggering or scheduling. Otherwise, there is no way to signal.</w:t>
      </w:r>
    </w:p>
    <w:p w14:paraId="53FD94BF" w14:textId="77777777" w:rsidR="00722569" w:rsidRPr="00E02DC9" w:rsidRDefault="00722569" w:rsidP="00722569">
      <w:pPr>
        <w:pStyle w:val="a7"/>
        <w:rPr>
          <w:rFonts w:eastAsiaTheme="minorEastAsia"/>
          <w:sz w:val="24"/>
          <w:szCs w:val="24"/>
          <w:lang w:eastAsia="ko-KR"/>
        </w:rPr>
      </w:pPr>
    </w:p>
    <w:p w14:paraId="5E468F8A" w14:textId="6805FC05" w:rsidR="00722569" w:rsidRPr="00E02DC9" w:rsidRDefault="00722569" w:rsidP="00611F61">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611F61" w:rsidRPr="00E02DC9">
        <w:rPr>
          <w:rFonts w:eastAsiaTheme="minorEastAsia"/>
          <w:sz w:val="24"/>
          <w:szCs w:val="24"/>
          <w:lang w:eastAsia="ko-KR"/>
        </w:rPr>
        <w:t>Are you planning to propose a combined solution of the two, or are you suggesting to choose one of them? Adding new bandwidth to data transmission. Low bandwidth is only used for beam training, not for data. Is that correct?</w:t>
      </w:r>
    </w:p>
    <w:p w14:paraId="1965E92D" w14:textId="77777777" w:rsidR="00F40ACE" w:rsidRPr="00E02DC9" w:rsidRDefault="00F40ACE" w:rsidP="00F40ACE">
      <w:pPr>
        <w:pStyle w:val="a7"/>
        <w:rPr>
          <w:rFonts w:eastAsiaTheme="minorEastAsia"/>
          <w:sz w:val="24"/>
          <w:szCs w:val="24"/>
          <w:lang w:eastAsia="ko-KR"/>
        </w:rPr>
      </w:pPr>
    </w:p>
    <w:p w14:paraId="39F8D090" w14:textId="55AA8F76" w:rsidR="00F40ACE" w:rsidRPr="00E02DC9" w:rsidRDefault="00F40ACE" w:rsidP="008F35A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611F61" w:rsidRPr="00E02DC9">
        <w:rPr>
          <w:rFonts w:eastAsiaTheme="minorEastAsia"/>
          <w:sz w:val="24"/>
          <w:szCs w:val="24"/>
          <w:lang w:eastAsia="ko-KR"/>
        </w:rPr>
        <w:t>I have a question about Solution 1. In 11ad/ay, the control mode is an enhanced mode for the data portion. What would be the outcome for the data portion? Wouldn’t the data portion become the bottleneck?</w:t>
      </w:r>
      <w:r w:rsidR="008F35AF" w:rsidRPr="00E02DC9">
        <w:rPr>
          <w:rFonts w:eastAsiaTheme="minorEastAsia"/>
          <w:sz w:val="24"/>
          <w:szCs w:val="24"/>
          <w:lang w:eastAsia="ko-KR"/>
        </w:rPr>
        <w:t xml:space="preserve"> Do you have any simulation results?</w:t>
      </w:r>
    </w:p>
    <w:p w14:paraId="35D61BBC" w14:textId="77777777" w:rsidR="00B12BF2" w:rsidRPr="00E02DC9" w:rsidRDefault="00B12BF2" w:rsidP="00B12BF2">
      <w:pPr>
        <w:pStyle w:val="a7"/>
        <w:rPr>
          <w:rFonts w:eastAsiaTheme="minorEastAsia"/>
          <w:sz w:val="24"/>
          <w:szCs w:val="24"/>
          <w:lang w:eastAsia="ko-KR"/>
        </w:rPr>
      </w:pPr>
    </w:p>
    <w:p w14:paraId="5D0577E9" w14:textId="2118B41D" w:rsidR="00B12BF2" w:rsidRPr="00E02DC9" w:rsidRDefault="00B12BF2" w:rsidP="008F35A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8F35AF" w:rsidRPr="00E02DC9">
        <w:rPr>
          <w:rFonts w:eastAsiaTheme="minorEastAsia"/>
          <w:sz w:val="24"/>
          <w:szCs w:val="24"/>
          <w:lang w:eastAsia="ko-KR"/>
        </w:rPr>
        <w:t>Currently, there are no results, but the packet detection performance can be included in the next contribution.</w:t>
      </w:r>
    </w:p>
    <w:p w14:paraId="796C6D3E" w14:textId="77777777" w:rsidR="006B1110" w:rsidRPr="00E02DC9" w:rsidRDefault="006B1110" w:rsidP="006B1110">
      <w:pPr>
        <w:pStyle w:val="a7"/>
        <w:rPr>
          <w:rFonts w:eastAsiaTheme="minorEastAsia"/>
          <w:sz w:val="24"/>
          <w:szCs w:val="24"/>
          <w:lang w:eastAsia="ko-KR"/>
        </w:rPr>
      </w:pPr>
    </w:p>
    <w:p w14:paraId="333C1A2C" w14:textId="2859EB17" w:rsidR="008444CB" w:rsidRPr="00E02DC9" w:rsidRDefault="006B1110" w:rsidP="00EA41B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A41BF" w:rsidRPr="00E02DC9">
        <w:rPr>
          <w:rFonts w:eastAsiaTheme="minorEastAsia"/>
          <w:sz w:val="24"/>
          <w:szCs w:val="24"/>
          <w:lang w:eastAsia="ko-KR"/>
        </w:rPr>
        <w:t>If the data portion cannot operate after CFO correction, I would like to see the simulation results. Secondly, could you elaborate on the procedure and explain why?</w:t>
      </w:r>
    </w:p>
    <w:p w14:paraId="1C9C88E1" w14:textId="77777777" w:rsidR="00EA41BF" w:rsidRPr="00E02DC9" w:rsidRDefault="00EA41BF" w:rsidP="00EA41BF">
      <w:pPr>
        <w:rPr>
          <w:rFonts w:eastAsiaTheme="minorEastAsia"/>
          <w:sz w:val="24"/>
          <w:szCs w:val="24"/>
          <w:lang w:eastAsia="ko-KR"/>
        </w:rPr>
      </w:pPr>
    </w:p>
    <w:p w14:paraId="3C8F0F31" w14:textId="5E2331B7" w:rsidR="003A6BAE" w:rsidRPr="00AD13DB" w:rsidRDefault="008444CB" w:rsidP="0041037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lastRenderedPageBreak/>
        <w:t xml:space="preserve">A: </w:t>
      </w:r>
      <w:r w:rsidR="00EA41BF" w:rsidRPr="00E02DC9">
        <w:rPr>
          <w:rFonts w:eastAsiaTheme="minorEastAsia"/>
          <w:sz w:val="24"/>
          <w:szCs w:val="24"/>
          <w:lang w:eastAsia="ko-KR"/>
        </w:rPr>
        <w:t xml:space="preserve">We may define something in sub-7 GHz </w:t>
      </w:r>
      <w:r w:rsidR="00D76BEC" w:rsidRPr="00E02DC9">
        <w:rPr>
          <w:rFonts w:eastAsiaTheme="minorEastAsia"/>
          <w:sz w:val="24"/>
          <w:szCs w:val="24"/>
          <w:lang w:eastAsia="ko-KR"/>
        </w:rPr>
        <w:t>signalling</w:t>
      </w:r>
      <w:r w:rsidR="00EA41BF" w:rsidRPr="00E02DC9">
        <w:rPr>
          <w:rFonts w:eastAsiaTheme="minorEastAsia"/>
          <w:sz w:val="24"/>
          <w:szCs w:val="24"/>
          <w:lang w:eastAsia="ko-KR"/>
        </w:rPr>
        <w:t>. Both links are driven by the same clock. The mmWave CFO is correlated to the sub-7 GHz CFO.</w:t>
      </w:r>
    </w:p>
    <w:p w14:paraId="031F3F88" w14:textId="35E38049" w:rsidR="00D83EDD" w:rsidRDefault="00D83EDD" w:rsidP="00D83ED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35"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DA514F">
          <w:rPr>
            <w:rStyle w:val="a6"/>
            <w:rFonts w:ascii="Arial" w:eastAsiaTheme="minorEastAsia" w:hAnsi="Arial" w:hint="eastAsia"/>
            <w:b/>
            <w:sz w:val="24"/>
            <w:szCs w:val="24"/>
            <w:lang w:eastAsia="ko-KR"/>
          </w:rPr>
          <w:t>1284</w:t>
        </w:r>
        <w:r w:rsidRPr="009520C2">
          <w:rPr>
            <w:rStyle w:val="a6"/>
            <w:rFonts w:ascii="Arial" w:eastAsia="Times New Roman" w:hAnsi="Arial"/>
            <w:b/>
            <w:sz w:val="24"/>
            <w:szCs w:val="24"/>
            <w:lang w:eastAsia="de-DE"/>
          </w:rPr>
          <w:t>r</w:t>
        </w:r>
        <w:r w:rsidR="007C318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DA514F">
        <w:rPr>
          <w:rFonts w:ascii="Arial" w:eastAsiaTheme="minorEastAsia" w:hAnsi="Arial" w:hint="eastAsia"/>
          <w:b/>
          <w:sz w:val="24"/>
          <w:szCs w:val="24"/>
          <w:lang w:eastAsia="ko-KR"/>
        </w:rPr>
        <w:t>Anchor Channel for IMMW link</w:t>
      </w:r>
      <w:r>
        <w:rPr>
          <w:rFonts w:ascii="Arial" w:eastAsiaTheme="minorEastAsia" w:hAnsi="Arial" w:hint="eastAsia"/>
          <w:b/>
          <w:sz w:val="24"/>
          <w:szCs w:val="24"/>
          <w:lang w:eastAsia="ko-KR"/>
        </w:rPr>
        <w:t xml:space="preserve"> (</w:t>
      </w:r>
      <w:r w:rsidR="00C57E0E">
        <w:rPr>
          <w:rFonts w:ascii="Arial" w:eastAsiaTheme="minorEastAsia" w:hAnsi="Arial" w:hint="eastAsia"/>
          <w:b/>
          <w:sz w:val="24"/>
          <w:szCs w:val="24"/>
          <w:lang w:eastAsia="ko-KR"/>
        </w:rPr>
        <w:t>Liang</w:t>
      </w:r>
      <w:r w:rsidR="00FF2D20">
        <w:rPr>
          <w:rFonts w:ascii="Arial" w:eastAsiaTheme="minorEastAsia" w:hAnsi="Arial" w:hint="eastAsia"/>
          <w:b/>
          <w:sz w:val="24"/>
          <w:szCs w:val="24"/>
          <w:lang w:eastAsia="ko-KR"/>
        </w:rPr>
        <w:t>xiao Xin, Oppo</w:t>
      </w:r>
      <w:r>
        <w:rPr>
          <w:rFonts w:ascii="Arial" w:eastAsiaTheme="minorEastAsia" w:hAnsi="Arial" w:hint="eastAsia"/>
          <w:b/>
          <w:sz w:val="24"/>
          <w:szCs w:val="24"/>
          <w:lang w:eastAsia="ko-KR"/>
        </w:rPr>
        <w:t>)</w:t>
      </w:r>
    </w:p>
    <w:p w14:paraId="60D4FB7A" w14:textId="3E17AAB6" w:rsidR="00D83EDD" w:rsidRPr="00DA514F" w:rsidRDefault="00D83EDD" w:rsidP="00D83EDD">
      <w:pPr>
        <w:rPr>
          <w:lang w:eastAsia="ko-KR"/>
        </w:rPr>
      </w:pPr>
    </w:p>
    <w:p w14:paraId="0B81E980" w14:textId="715AC7F4" w:rsidR="00D83EDD" w:rsidRPr="00E02DC9" w:rsidRDefault="00D83EDD" w:rsidP="0014662E">
      <w:pPr>
        <w:pStyle w:val="a7"/>
        <w:numPr>
          <w:ilvl w:val="0"/>
          <w:numId w:val="6"/>
        </w:numPr>
        <w:rPr>
          <w:rFonts w:eastAsiaTheme="minorEastAsia"/>
          <w:sz w:val="24"/>
          <w:szCs w:val="24"/>
          <w:lang w:eastAsia="ko-KR"/>
        </w:rPr>
      </w:pPr>
      <w:r w:rsidRPr="00E02DC9">
        <w:rPr>
          <w:rFonts w:eastAsia="Times New Roman"/>
          <w:sz w:val="24"/>
          <w:szCs w:val="24"/>
          <w:lang w:eastAsia="de-DE"/>
        </w:rPr>
        <w:t xml:space="preserve"> </w:t>
      </w:r>
      <w:r w:rsidR="00FF2D20" w:rsidRPr="00E02DC9">
        <w:rPr>
          <w:rFonts w:eastAsiaTheme="minorEastAsia" w:hint="eastAsia"/>
          <w:sz w:val="24"/>
          <w:szCs w:val="24"/>
          <w:lang w:eastAsia="ko-KR"/>
        </w:rPr>
        <w:t xml:space="preserve">Liangxiao </w:t>
      </w:r>
      <w:r w:rsidRPr="00E02DC9">
        <w:rPr>
          <w:rFonts w:eastAsia="Times New Roman"/>
          <w:sz w:val="24"/>
          <w:szCs w:val="24"/>
          <w:lang w:eastAsia="de-DE"/>
        </w:rPr>
        <w:t xml:space="preserve">presented </w:t>
      </w:r>
      <w:hyperlink r:id="rId36" w:history="1">
        <w:r w:rsidRPr="00E02DC9">
          <w:rPr>
            <w:rStyle w:val="a6"/>
            <w:rFonts w:eastAsia="Times New Roman"/>
            <w:sz w:val="24"/>
            <w:szCs w:val="24"/>
            <w:lang w:eastAsia="de-DE"/>
          </w:rPr>
          <w:t>IEEE 11-25/</w:t>
        </w:r>
        <w:r w:rsidR="00DA514F" w:rsidRPr="00E02DC9">
          <w:rPr>
            <w:rStyle w:val="a6"/>
            <w:rFonts w:eastAsiaTheme="minorEastAsia" w:hint="eastAsia"/>
            <w:sz w:val="24"/>
            <w:szCs w:val="24"/>
            <w:lang w:eastAsia="ko-KR"/>
          </w:rPr>
          <w:t>1284</w:t>
        </w:r>
        <w:r w:rsidRPr="00E02DC9">
          <w:rPr>
            <w:rStyle w:val="a6"/>
            <w:rFonts w:eastAsia="Times New Roman"/>
            <w:sz w:val="24"/>
            <w:szCs w:val="24"/>
            <w:lang w:eastAsia="de-DE"/>
          </w:rPr>
          <w:t>r</w:t>
        </w:r>
        <w:r w:rsidR="00AB7D4D" w:rsidRPr="00E02DC9">
          <w:rPr>
            <w:rStyle w:val="a6"/>
            <w:rFonts w:eastAsiaTheme="minorEastAsia" w:hint="eastAsia"/>
            <w:sz w:val="24"/>
            <w:szCs w:val="24"/>
            <w:lang w:eastAsia="ko-KR"/>
          </w:rPr>
          <w:t>0</w:t>
        </w:r>
      </w:hyperlink>
      <w:r w:rsidRPr="00E02DC9">
        <w:rPr>
          <w:rFonts w:eastAsia="Times New Roman"/>
          <w:sz w:val="24"/>
          <w:szCs w:val="24"/>
          <w:lang w:eastAsia="de-DE"/>
        </w:rPr>
        <w:t>.</w:t>
      </w:r>
    </w:p>
    <w:p w14:paraId="32B18385" w14:textId="77777777" w:rsidR="00021759" w:rsidRPr="00E02DC9" w:rsidRDefault="00021759" w:rsidP="00021759">
      <w:pPr>
        <w:rPr>
          <w:rFonts w:eastAsiaTheme="minorEastAsia"/>
          <w:sz w:val="24"/>
          <w:szCs w:val="24"/>
          <w:lang w:eastAsia="ko-KR"/>
        </w:rPr>
      </w:pPr>
    </w:p>
    <w:p w14:paraId="5D12F89A" w14:textId="0BE077B6" w:rsidR="00021759" w:rsidRPr="00E02DC9" w:rsidRDefault="004A3C92" w:rsidP="0014662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Q:</w:t>
      </w:r>
      <w:r w:rsidR="002962CD" w:rsidRPr="00E02DC9">
        <w:rPr>
          <w:rFonts w:eastAsiaTheme="minorEastAsia" w:hint="eastAsia"/>
          <w:sz w:val="24"/>
          <w:szCs w:val="24"/>
          <w:lang w:eastAsia="ko-KR"/>
        </w:rPr>
        <w:t xml:space="preserve"> </w:t>
      </w:r>
      <w:r w:rsidR="00745B44" w:rsidRPr="00E02DC9">
        <w:rPr>
          <w:rFonts w:eastAsiaTheme="minorEastAsia"/>
          <w:sz w:val="24"/>
          <w:szCs w:val="24"/>
          <w:lang w:eastAsia="ko-KR"/>
        </w:rPr>
        <w:t>In s</w:t>
      </w:r>
      <w:r w:rsidR="0004125F" w:rsidRPr="00E02DC9">
        <w:rPr>
          <w:rFonts w:eastAsiaTheme="minorEastAsia" w:hint="eastAsia"/>
          <w:sz w:val="24"/>
          <w:szCs w:val="24"/>
          <w:lang w:eastAsia="ko-KR"/>
        </w:rPr>
        <w:t xml:space="preserve">lide 3, </w:t>
      </w:r>
      <w:r w:rsidR="00F26DCF" w:rsidRPr="00E02DC9">
        <w:rPr>
          <w:rFonts w:eastAsiaTheme="minorEastAsia" w:hint="eastAsia"/>
          <w:sz w:val="24"/>
          <w:szCs w:val="24"/>
          <w:lang w:eastAsia="ko-KR"/>
        </w:rPr>
        <w:t xml:space="preserve">why do we need to have anchor link? </w:t>
      </w:r>
      <w:r w:rsidR="00001340" w:rsidRPr="00E02DC9">
        <w:rPr>
          <w:rFonts w:eastAsiaTheme="minorEastAsia"/>
          <w:sz w:val="24"/>
          <w:szCs w:val="24"/>
          <w:lang w:eastAsia="ko-KR"/>
        </w:rPr>
        <w:t>A</w:t>
      </w:r>
      <w:r w:rsidR="00001340" w:rsidRPr="00E02DC9">
        <w:rPr>
          <w:rFonts w:eastAsiaTheme="minorEastAsia" w:hint="eastAsia"/>
          <w:sz w:val="24"/>
          <w:szCs w:val="24"/>
          <w:lang w:eastAsia="ko-KR"/>
        </w:rPr>
        <w:t>ny sub</w:t>
      </w:r>
      <w:r w:rsidR="00BA50C8" w:rsidRPr="00E02DC9">
        <w:rPr>
          <w:rFonts w:eastAsiaTheme="minorEastAsia"/>
          <w:sz w:val="24"/>
          <w:szCs w:val="24"/>
          <w:lang w:eastAsia="ko-KR"/>
        </w:rPr>
        <w:t>-</w:t>
      </w:r>
      <w:r w:rsidR="00001340" w:rsidRPr="00E02DC9">
        <w:rPr>
          <w:rFonts w:eastAsiaTheme="minorEastAsia" w:hint="eastAsia"/>
          <w:sz w:val="24"/>
          <w:szCs w:val="24"/>
          <w:lang w:eastAsia="ko-KR"/>
        </w:rPr>
        <w:t>7GHz link do</w:t>
      </w:r>
      <w:r w:rsidR="00BA50C8" w:rsidRPr="00E02DC9">
        <w:rPr>
          <w:rFonts w:eastAsiaTheme="minorEastAsia"/>
          <w:sz w:val="24"/>
          <w:szCs w:val="24"/>
          <w:lang w:eastAsia="ko-KR"/>
        </w:rPr>
        <w:t>es cross-link operation for the mmWave link.</w:t>
      </w:r>
    </w:p>
    <w:p w14:paraId="3BD808C8" w14:textId="00F1AF41" w:rsidR="00021759" w:rsidRPr="00A54E71" w:rsidRDefault="00021759" w:rsidP="00A54E71">
      <w:pPr>
        <w:rPr>
          <w:rFonts w:eastAsiaTheme="minorEastAsia"/>
          <w:sz w:val="24"/>
          <w:szCs w:val="24"/>
          <w:lang w:eastAsia="ko-KR"/>
        </w:rPr>
      </w:pPr>
    </w:p>
    <w:p w14:paraId="13C035AA" w14:textId="39886BE2" w:rsidR="00533014" w:rsidRPr="00E02DC9" w:rsidRDefault="00021759"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720E37" w:rsidRPr="00E02DC9">
        <w:rPr>
          <w:rFonts w:eastAsiaTheme="minorEastAsia" w:hint="eastAsia"/>
          <w:sz w:val="24"/>
          <w:szCs w:val="24"/>
          <w:lang w:eastAsia="ko-KR"/>
        </w:rPr>
        <w:t>It</w:t>
      </w:r>
      <w:r w:rsidR="00720E37" w:rsidRPr="00E02DC9">
        <w:rPr>
          <w:rFonts w:eastAsiaTheme="minorEastAsia"/>
          <w:sz w:val="24"/>
          <w:szCs w:val="24"/>
          <w:lang w:eastAsia="ko-KR"/>
        </w:rPr>
        <w:t>’</w:t>
      </w:r>
      <w:r w:rsidR="00720E37" w:rsidRPr="00E02DC9">
        <w:rPr>
          <w:rFonts w:eastAsiaTheme="minorEastAsia" w:hint="eastAsia"/>
          <w:sz w:val="24"/>
          <w:szCs w:val="24"/>
          <w:lang w:eastAsia="ko-KR"/>
        </w:rPr>
        <w:t xml:space="preserve">s overhead if </w:t>
      </w:r>
      <w:r w:rsidR="00C244AA" w:rsidRPr="00E02DC9">
        <w:rPr>
          <w:rFonts w:eastAsiaTheme="minorEastAsia"/>
          <w:sz w:val="24"/>
          <w:szCs w:val="24"/>
          <w:lang w:eastAsia="ko-KR"/>
        </w:rPr>
        <w:t xml:space="preserve">beacons and management frames containing mmWave information are </w:t>
      </w:r>
      <w:r w:rsidR="00D76BEC" w:rsidRPr="00E02DC9">
        <w:rPr>
          <w:rFonts w:eastAsiaTheme="minorEastAsia"/>
          <w:sz w:val="24"/>
          <w:szCs w:val="24"/>
          <w:lang w:eastAsia="ko-KR"/>
        </w:rPr>
        <w:t>transmitted</w:t>
      </w:r>
      <w:r w:rsidR="00C244AA" w:rsidRPr="00E02DC9">
        <w:rPr>
          <w:rFonts w:eastAsiaTheme="minorEastAsia"/>
          <w:sz w:val="24"/>
          <w:szCs w:val="24"/>
          <w:lang w:eastAsia="ko-KR"/>
        </w:rPr>
        <w:t xml:space="preserve"> over all</w:t>
      </w:r>
      <w:r w:rsidR="00720E37" w:rsidRPr="00E02DC9">
        <w:rPr>
          <w:rFonts w:eastAsiaTheme="minorEastAsia" w:hint="eastAsia"/>
          <w:sz w:val="24"/>
          <w:szCs w:val="24"/>
          <w:lang w:eastAsia="ko-KR"/>
        </w:rPr>
        <w:t xml:space="preserve"> sub</w:t>
      </w:r>
      <w:r w:rsidR="00C244AA" w:rsidRPr="00E02DC9">
        <w:rPr>
          <w:rFonts w:eastAsiaTheme="minorEastAsia"/>
          <w:sz w:val="24"/>
          <w:szCs w:val="24"/>
          <w:lang w:eastAsia="ko-KR"/>
        </w:rPr>
        <w:t>-</w:t>
      </w:r>
      <w:r w:rsidR="00720E37" w:rsidRPr="00E02DC9">
        <w:rPr>
          <w:rFonts w:eastAsiaTheme="minorEastAsia" w:hint="eastAsia"/>
          <w:sz w:val="24"/>
          <w:szCs w:val="24"/>
          <w:lang w:eastAsia="ko-KR"/>
        </w:rPr>
        <w:t>7GHz link</w:t>
      </w:r>
      <w:r w:rsidR="00C244AA" w:rsidRPr="00E02DC9">
        <w:rPr>
          <w:rFonts w:eastAsiaTheme="minorEastAsia"/>
          <w:sz w:val="24"/>
          <w:szCs w:val="24"/>
          <w:lang w:eastAsia="ko-KR"/>
        </w:rPr>
        <w:t>s</w:t>
      </w:r>
      <w:r w:rsidR="00720E37" w:rsidRPr="00E02DC9">
        <w:rPr>
          <w:rFonts w:eastAsiaTheme="minorEastAsia" w:hint="eastAsia"/>
          <w:sz w:val="24"/>
          <w:szCs w:val="24"/>
          <w:lang w:eastAsia="ko-KR"/>
        </w:rPr>
        <w:t>.</w:t>
      </w:r>
      <w:r w:rsidR="00763B8F" w:rsidRPr="00E02DC9">
        <w:rPr>
          <w:rFonts w:eastAsiaTheme="minorEastAsia" w:hint="eastAsia"/>
          <w:sz w:val="24"/>
          <w:szCs w:val="24"/>
          <w:lang w:eastAsia="ko-KR"/>
        </w:rPr>
        <w:t xml:space="preserve"> </w:t>
      </w:r>
    </w:p>
    <w:p w14:paraId="44FDF24D" w14:textId="77777777" w:rsidR="00264233" w:rsidRPr="00A54E71" w:rsidRDefault="00264233" w:rsidP="00A54E71">
      <w:pPr>
        <w:rPr>
          <w:rFonts w:eastAsiaTheme="minorEastAsia"/>
          <w:sz w:val="24"/>
          <w:szCs w:val="24"/>
          <w:lang w:eastAsia="ko-KR"/>
        </w:rPr>
      </w:pPr>
    </w:p>
    <w:p w14:paraId="0E9D5621" w14:textId="051E4924" w:rsidR="00264233" w:rsidRPr="00E02DC9" w:rsidRDefault="00264233"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B96974" w:rsidRPr="00E02DC9">
        <w:rPr>
          <w:rFonts w:eastAsiaTheme="minorEastAsia"/>
          <w:sz w:val="24"/>
          <w:szCs w:val="24"/>
          <w:lang w:eastAsia="ko-KR"/>
        </w:rPr>
        <w:t>Option 1 (one anchor link) limits the STA’s ability to connect to the AP via the mmWave link. If the AP uses a 2.4GHz link as the anchor link, how can a STA that only supports 5GHz as the sub-7GHz link communicate with the AP over the mmWave link? In addition, there is a link switch concept in the MLO.</w:t>
      </w:r>
    </w:p>
    <w:p w14:paraId="19E4B6F6" w14:textId="753A7437" w:rsidR="00CC02D0" w:rsidRPr="00A54E71" w:rsidRDefault="00CC02D0" w:rsidP="00A54E71">
      <w:pPr>
        <w:rPr>
          <w:rFonts w:eastAsiaTheme="minorEastAsia"/>
          <w:sz w:val="24"/>
          <w:szCs w:val="24"/>
          <w:lang w:eastAsia="ko-KR"/>
        </w:rPr>
      </w:pPr>
    </w:p>
    <w:p w14:paraId="67574451" w14:textId="1507AFC5" w:rsidR="00CC02D0" w:rsidRPr="00E02DC9" w:rsidRDefault="00CC02D0"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B96974" w:rsidRPr="00E02DC9">
        <w:rPr>
          <w:rFonts w:eastAsiaTheme="minorEastAsia"/>
          <w:sz w:val="24"/>
          <w:szCs w:val="24"/>
          <w:lang w:eastAsia="ko-KR"/>
        </w:rPr>
        <w:t>If we allow multiple sub-7GHz anchor link</w:t>
      </w:r>
      <w:r w:rsidR="00C35C13">
        <w:rPr>
          <w:rFonts w:eastAsiaTheme="minorEastAsia"/>
          <w:sz w:val="24"/>
          <w:szCs w:val="24"/>
          <w:lang w:eastAsia="ko-KR"/>
        </w:rPr>
        <w:t>s</w:t>
      </w:r>
      <w:r w:rsidR="00B96974" w:rsidRPr="00E02DC9">
        <w:rPr>
          <w:rFonts w:eastAsiaTheme="minorEastAsia"/>
          <w:sz w:val="24"/>
          <w:szCs w:val="24"/>
          <w:lang w:eastAsia="ko-KR"/>
        </w:rPr>
        <w:t xml:space="preserve">, we can achieve operational flexibility. However, it increase </w:t>
      </w:r>
      <w:r w:rsidR="00B06D0D" w:rsidRPr="00E02DC9">
        <w:rPr>
          <w:rFonts w:eastAsiaTheme="minorEastAsia" w:hint="eastAsia"/>
          <w:sz w:val="24"/>
          <w:szCs w:val="24"/>
          <w:lang w:eastAsia="ko-KR"/>
        </w:rPr>
        <w:t xml:space="preserve">the complexity of </w:t>
      </w:r>
      <w:r w:rsidR="00B96974" w:rsidRPr="00E02DC9">
        <w:rPr>
          <w:rFonts w:eastAsiaTheme="minorEastAsia"/>
          <w:sz w:val="24"/>
          <w:szCs w:val="24"/>
          <w:lang w:eastAsia="ko-KR"/>
        </w:rPr>
        <w:t>implementation</w:t>
      </w:r>
      <w:r w:rsidR="0061466A" w:rsidRPr="00E02DC9">
        <w:rPr>
          <w:rFonts w:eastAsiaTheme="minorEastAsia" w:hint="eastAsia"/>
          <w:sz w:val="24"/>
          <w:szCs w:val="24"/>
          <w:lang w:eastAsia="ko-KR"/>
        </w:rPr>
        <w:t xml:space="preserve">. </w:t>
      </w:r>
    </w:p>
    <w:p w14:paraId="0D9E715A" w14:textId="77777777" w:rsidR="00424011" w:rsidRPr="00A54E71" w:rsidRDefault="00424011" w:rsidP="00A54E71">
      <w:pPr>
        <w:rPr>
          <w:rFonts w:eastAsiaTheme="minorEastAsia"/>
          <w:sz w:val="24"/>
          <w:szCs w:val="24"/>
          <w:lang w:eastAsia="ko-KR"/>
        </w:rPr>
      </w:pPr>
    </w:p>
    <w:p w14:paraId="0F3C0BD4" w14:textId="6ED6124C" w:rsidR="00424011" w:rsidRPr="00E02DC9" w:rsidRDefault="00424011"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75E91" w:rsidRPr="00E02DC9">
        <w:rPr>
          <w:rFonts w:eastAsiaTheme="minorEastAsia" w:hint="eastAsia"/>
          <w:sz w:val="24"/>
          <w:szCs w:val="24"/>
          <w:lang w:eastAsia="ko-KR"/>
        </w:rPr>
        <w:t>If you have only one anch</w:t>
      </w:r>
      <w:r w:rsidR="00D76BEC">
        <w:rPr>
          <w:rFonts w:eastAsiaTheme="minorEastAsia" w:hint="eastAsia"/>
          <w:sz w:val="24"/>
          <w:szCs w:val="24"/>
          <w:lang w:eastAsia="ko-KR"/>
        </w:rPr>
        <w:t>or link that is able to perform</w:t>
      </w:r>
      <w:r w:rsidR="00E75E91" w:rsidRPr="00E02DC9">
        <w:rPr>
          <w:rFonts w:eastAsiaTheme="minorEastAsia" w:hint="eastAsia"/>
          <w:sz w:val="24"/>
          <w:szCs w:val="24"/>
          <w:lang w:eastAsia="ko-KR"/>
        </w:rPr>
        <w:t xml:space="preserve"> TWT and cross-link power save, then it does not work.</w:t>
      </w:r>
    </w:p>
    <w:p w14:paraId="167AF79C" w14:textId="77777777" w:rsidR="00E75E91" w:rsidRPr="00A54E71" w:rsidRDefault="00E75E91" w:rsidP="00A54E71">
      <w:pPr>
        <w:rPr>
          <w:rFonts w:eastAsiaTheme="minorEastAsia"/>
          <w:sz w:val="24"/>
          <w:szCs w:val="24"/>
          <w:lang w:eastAsia="ko-KR"/>
        </w:rPr>
      </w:pPr>
    </w:p>
    <w:p w14:paraId="356FA0DC" w14:textId="752A32BB" w:rsidR="00E75E91" w:rsidRPr="00E02DC9" w:rsidRDefault="00E75E91"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F10015" w:rsidRPr="00E02DC9">
        <w:rPr>
          <w:rFonts w:eastAsiaTheme="minorEastAsia" w:hint="eastAsia"/>
          <w:sz w:val="24"/>
          <w:szCs w:val="24"/>
          <w:lang w:eastAsia="ko-KR"/>
        </w:rPr>
        <w:t xml:space="preserve">Beacon is the example. </w:t>
      </w:r>
      <w:r w:rsidR="002D1FC6" w:rsidRPr="00E02DC9">
        <w:rPr>
          <w:rFonts w:eastAsiaTheme="minorEastAsia" w:hint="eastAsia"/>
          <w:sz w:val="24"/>
          <w:szCs w:val="24"/>
          <w:lang w:eastAsia="ko-KR"/>
        </w:rPr>
        <w:t>Both AP and STA have to know which link is used for mmWave management.</w:t>
      </w:r>
    </w:p>
    <w:p w14:paraId="50C7649B" w14:textId="0C7C099D" w:rsidR="00455842" w:rsidRPr="00A54E71" w:rsidRDefault="00455842" w:rsidP="00A54E71">
      <w:pPr>
        <w:rPr>
          <w:rFonts w:eastAsiaTheme="minorEastAsia"/>
          <w:sz w:val="24"/>
          <w:szCs w:val="24"/>
          <w:lang w:eastAsia="ko-KR"/>
        </w:rPr>
      </w:pPr>
    </w:p>
    <w:p w14:paraId="5FB8D4C5" w14:textId="78AFC417" w:rsidR="00455842" w:rsidRPr="00E02DC9" w:rsidRDefault="00455842"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Q: I do not support this anchor link</w:t>
      </w:r>
      <w:r w:rsidR="00941CE4" w:rsidRPr="00E02DC9">
        <w:rPr>
          <w:rFonts w:eastAsiaTheme="minorEastAsia"/>
          <w:sz w:val="24"/>
          <w:szCs w:val="24"/>
          <w:lang w:eastAsia="ko-KR"/>
        </w:rPr>
        <w:t xml:space="preserve"> concept since it ruin</w:t>
      </w:r>
      <w:r w:rsidR="00345EF5" w:rsidRPr="00E02DC9">
        <w:rPr>
          <w:rFonts w:eastAsiaTheme="minorEastAsia"/>
          <w:sz w:val="24"/>
          <w:szCs w:val="24"/>
          <w:lang w:eastAsia="ko-KR"/>
        </w:rPr>
        <w:t>s</w:t>
      </w:r>
      <w:r w:rsidR="00941CE4" w:rsidRPr="00E02DC9">
        <w:rPr>
          <w:rFonts w:eastAsiaTheme="minorEastAsia"/>
          <w:sz w:val="24"/>
          <w:szCs w:val="24"/>
          <w:lang w:eastAsia="ko-KR"/>
        </w:rPr>
        <w:t xml:space="preserve"> the benefit of adopting the MLO</w:t>
      </w:r>
      <w:r w:rsidRPr="00E02DC9">
        <w:rPr>
          <w:rFonts w:eastAsiaTheme="minorEastAsia" w:hint="eastAsia"/>
          <w:sz w:val="24"/>
          <w:szCs w:val="24"/>
          <w:lang w:eastAsia="ko-KR"/>
        </w:rPr>
        <w:t>.</w:t>
      </w:r>
    </w:p>
    <w:p w14:paraId="4ABA8EA6" w14:textId="77777777" w:rsidR="00BC63CA" w:rsidRPr="00A54E71" w:rsidRDefault="00BC63CA" w:rsidP="00A54E71">
      <w:pPr>
        <w:rPr>
          <w:rFonts w:eastAsiaTheme="minorEastAsia"/>
          <w:sz w:val="24"/>
          <w:szCs w:val="24"/>
          <w:lang w:eastAsia="ko-KR"/>
        </w:rPr>
      </w:pPr>
    </w:p>
    <w:p w14:paraId="7B74CBC7" w14:textId="152F3E2F" w:rsidR="00BC63CA" w:rsidRPr="00E02DC9" w:rsidRDefault="00BC63CA"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094993" w:rsidRPr="00E02DC9">
        <w:rPr>
          <w:rFonts w:eastAsiaTheme="minorEastAsia"/>
          <w:sz w:val="24"/>
          <w:szCs w:val="24"/>
          <w:lang w:eastAsia="ko-KR"/>
        </w:rPr>
        <w:t>Regarding o</w:t>
      </w:r>
      <w:r w:rsidR="00094993" w:rsidRPr="00E02DC9">
        <w:rPr>
          <w:rFonts w:eastAsiaTheme="minorEastAsia" w:hint="eastAsia"/>
          <w:sz w:val="24"/>
          <w:szCs w:val="24"/>
          <w:lang w:eastAsia="ko-KR"/>
        </w:rPr>
        <w:t>ption 2,</w:t>
      </w:r>
      <w:r w:rsidR="00904C53" w:rsidRPr="00E02DC9">
        <w:rPr>
          <w:rFonts w:eastAsiaTheme="minorEastAsia" w:hint="eastAsia"/>
          <w:sz w:val="24"/>
          <w:szCs w:val="24"/>
          <w:lang w:eastAsia="ko-KR"/>
        </w:rPr>
        <w:t xml:space="preserve"> </w:t>
      </w:r>
      <w:r w:rsidR="00094993" w:rsidRPr="00E02DC9">
        <w:rPr>
          <w:rFonts w:eastAsiaTheme="minorEastAsia"/>
          <w:sz w:val="24"/>
          <w:szCs w:val="24"/>
          <w:lang w:eastAsia="ko-KR"/>
        </w:rPr>
        <w:t>w</w:t>
      </w:r>
      <w:r w:rsidR="00904C53" w:rsidRPr="00E02DC9">
        <w:rPr>
          <w:rFonts w:eastAsiaTheme="minorEastAsia" w:hint="eastAsia"/>
          <w:sz w:val="24"/>
          <w:szCs w:val="24"/>
          <w:lang w:eastAsia="ko-KR"/>
        </w:rPr>
        <w:t>hy and what kind of information</w:t>
      </w:r>
      <w:r w:rsidR="00094993" w:rsidRPr="00E02DC9">
        <w:rPr>
          <w:rFonts w:eastAsiaTheme="minorEastAsia"/>
          <w:sz w:val="24"/>
          <w:szCs w:val="24"/>
          <w:lang w:eastAsia="ko-KR"/>
        </w:rPr>
        <w:t xml:space="preserve"> does multip</w:t>
      </w:r>
      <w:r w:rsidR="00B148A9" w:rsidRPr="00E02DC9">
        <w:rPr>
          <w:rFonts w:eastAsiaTheme="minorEastAsia"/>
          <w:sz w:val="24"/>
          <w:szCs w:val="24"/>
          <w:lang w:eastAsia="ko-KR"/>
        </w:rPr>
        <w:t>l</w:t>
      </w:r>
      <w:r w:rsidR="00094993" w:rsidRPr="00E02DC9">
        <w:rPr>
          <w:rFonts w:eastAsiaTheme="minorEastAsia"/>
          <w:sz w:val="24"/>
          <w:szCs w:val="24"/>
          <w:lang w:eastAsia="ko-KR"/>
        </w:rPr>
        <w:t>e anchor links convey for the mmWave link</w:t>
      </w:r>
      <w:r w:rsidR="00904C53" w:rsidRPr="00E02DC9">
        <w:rPr>
          <w:rFonts w:eastAsiaTheme="minorEastAsia" w:hint="eastAsia"/>
          <w:sz w:val="24"/>
          <w:szCs w:val="24"/>
          <w:lang w:eastAsia="ko-KR"/>
        </w:rPr>
        <w:t>?</w:t>
      </w:r>
    </w:p>
    <w:p w14:paraId="2914CC0F" w14:textId="77777777" w:rsidR="00904C53" w:rsidRPr="00A54E71" w:rsidRDefault="00904C53" w:rsidP="00A54E71">
      <w:pPr>
        <w:rPr>
          <w:rFonts w:eastAsiaTheme="minorEastAsia"/>
          <w:sz w:val="24"/>
          <w:szCs w:val="24"/>
          <w:lang w:eastAsia="ko-KR"/>
        </w:rPr>
      </w:pPr>
    </w:p>
    <w:p w14:paraId="3220A2DD" w14:textId="720E5ED5" w:rsidR="00904C53" w:rsidRPr="00E02DC9" w:rsidRDefault="00904C53"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156706" w:rsidRPr="00E02DC9">
        <w:rPr>
          <w:rFonts w:eastAsiaTheme="minorEastAsia"/>
          <w:sz w:val="24"/>
          <w:szCs w:val="24"/>
          <w:lang w:eastAsia="ko-KR"/>
        </w:rPr>
        <w:t xml:space="preserve">Anchor links are used to exchange </w:t>
      </w:r>
      <w:r w:rsidRPr="00E02DC9">
        <w:rPr>
          <w:rFonts w:eastAsiaTheme="minorEastAsia" w:hint="eastAsia"/>
          <w:sz w:val="24"/>
          <w:szCs w:val="24"/>
          <w:lang w:eastAsia="ko-KR"/>
        </w:rPr>
        <w:t>TWT</w:t>
      </w:r>
      <w:r w:rsidR="00F06A26" w:rsidRPr="00E02DC9">
        <w:rPr>
          <w:rFonts w:eastAsiaTheme="minorEastAsia"/>
          <w:sz w:val="24"/>
          <w:szCs w:val="24"/>
          <w:lang w:eastAsia="ko-KR"/>
        </w:rPr>
        <w:t xml:space="preserve"> scheduling information operated on the mmWave link or</w:t>
      </w:r>
      <w:r w:rsidRPr="00E02DC9">
        <w:rPr>
          <w:rFonts w:eastAsiaTheme="minorEastAsia" w:hint="eastAsia"/>
          <w:sz w:val="24"/>
          <w:szCs w:val="24"/>
          <w:lang w:eastAsia="ko-KR"/>
        </w:rPr>
        <w:t xml:space="preserve"> </w:t>
      </w:r>
      <w:r w:rsidR="00F06A26" w:rsidRPr="00E02DC9">
        <w:rPr>
          <w:rFonts w:eastAsiaTheme="minorEastAsia"/>
          <w:sz w:val="24"/>
          <w:szCs w:val="24"/>
          <w:lang w:eastAsia="ko-KR"/>
        </w:rPr>
        <w:t xml:space="preserve">some information to perform </w:t>
      </w:r>
      <w:r w:rsidRPr="00E02DC9">
        <w:rPr>
          <w:rFonts w:eastAsiaTheme="minorEastAsia" w:hint="eastAsia"/>
          <w:sz w:val="24"/>
          <w:szCs w:val="24"/>
          <w:lang w:eastAsia="ko-KR"/>
        </w:rPr>
        <w:t>Co-RTWT</w:t>
      </w:r>
      <w:r w:rsidR="00F06A26" w:rsidRPr="00E02DC9">
        <w:rPr>
          <w:rFonts w:eastAsiaTheme="minorEastAsia"/>
          <w:sz w:val="24"/>
          <w:szCs w:val="24"/>
          <w:lang w:eastAsia="ko-KR"/>
        </w:rPr>
        <w:t>.</w:t>
      </w:r>
    </w:p>
    <w:p w14:paraId="66EFF126" w14:textId="77777777" w:rsidR="00904C53" w:rsidRPr="00A54E71" w:rsidRDefault="00904C53" w:rsidP="00A54E71">
      <w:pPr>
        <w:rPr>
          <w:rFonts w:eastAsiaTheme="minorEastAsia"/>
          <w:sz w:val="24"/>
          <w:szCs w:val="24"/>
          <w:lang w:eastAsia="ko-KR"/>
        </w:rPr>
      </w:pPr>
    </w:p>
    <w:p w14:paraId="50B976E5" w14:textId="3C03DC32" w:rsidR="0080500D" w:rsidRPr="00E02DC9" w:rsidRDefault="00904C53"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FB59DA" w:rsidRPr="00E02DC9">
        <w:rPr>
          <w:rFonts w:eastAsiaTheme="minorEastAsia"/>
          <w:sz w:val="24"/>
          <w:szCs w:val="24"/>
          <w:lang w:eastAsia="ko-KR"/>
        </w:rPr>
        <w:t xml:space="preserve">Are you </w:t>
      </w:r>
      <w:r w:rsidR="00D76BEC" w:rsidRPr="00E02DC9">
        <w:rPr>
          <w:rFonts w:eastAsiaTheme="minorEastAsia"/>
          <w:sz w:val="24"/>
          <w:szCs w:val="24"/>
          <w:lang w:eastAsia="ko-KR"/>
        </w:rPr>
        <w:t>considering</w:t>
      </w:r>
      <w:r w:rsidR="00FB59DA" w:rsidRPr="00E02DC9">
        <w:rPr>
          <w:rFonts w:eastAsiaTheme="minorEastAsia"/>
          <w:sz w:val="24"/>
          <w:szCs w:val="24"/>
          <w:lang w:eastAsia="ko-KR"/>
        </w:rPr>
        <w:t xml:space="preserve"> multi-AP operation on the mmWave? Channel access and medium behaviour of the mmWave may involve spatial reuse. CR-TWT coordination may not </w:t>
      </w:r>
      <w:r w:rsidR="00C35C13">
        <w:rPr>
          <w:rFonts w:eastAsiaTheme="minorEastAsia"/>
          <w:sz w:val="24"/>
          <w:szCs w:val="24"/>
          <w:lang w:eastAsia="ko-KR"/>
        </w:rPr>
        <w:t xml:space="preserve">be </w:t>
      </w:r>
      <w:r w:rsidR="00FB59DA" w:rsidRPr="00E02DC9">
        <w:rPr>
          <w:rFonts w:eastAsiaTheme="minorEastAsia"/>
          <w:sz w:val="24"/>
          <w:szCs w:val="24"/>
          <w:lang w:eastAsia="ko-KR"/>
        </w:rPr>
        <w:t xml:space="preserve">necessary. I don’t see any case where two </w:t>
      </w:r>
      <w:r w:rsidR="00C35C13" w:rsidRPr="00E02DC9">
        <w:rPr>
          <w:rFonts w:eastAsiaTheme="minorEastAsia"/>
          <w:sz w:val="24"/>
          <w:szCs w:val="24"/>
          <w:lang w:eastAsia="ko-KR"/>
        </w:rPr>
        <w:t>A</w:t>
      </w:r>
      <w:r w:rsidR="00C35C13">
        <w:rPr>
          <w:rFonts w:eastAsiaTheme="minorEastAsia"/>
          <w:sz w:val="24"/>
          <w:szCs w:val="24"/>
          <w:lang w:eastAsia="ko-KR"/>
        </w:rPr>
        <w:t>P</w:t>
      </w:r>
      <w:r w:rsidR="00C35C13" w:rsidRPr="00E02DC9">
        <w:rPr>
          <w:rFonts w:eastAsiaTheme="minorEastAsia"/>
          <w:sz w:val="24"/>
          <w:szCs w:val="24"/>
          <w:lang w:eastAsia="ko-KR"/>
        </w:rPr>
        <w:t xml:space="preserve">s </w:t>
      </w:r>
      <w:r w:rsidR="00FB59DA" w:rsidRPr="00E02DC9">
        <w:rPr>
          <w:rFonts w:eastAsiaTheme="minorEastAsia"/>
          <w:sz w:val="24"/>
          <w:szCs w:val="24"/>
          <w:lang w:eastAsia="ko-KR"/>
        </w:rPr>
        <w:t xml:space="preserve">are coordinated. </w:t>
      </w:r>
      <w:r w:rsidR="0080500D" w:rsidRPr="00E02DC9">
        <w:rPr>
          <w:rFonts w:eastAsiaTheme="minorEastAsia" w:hint="eastAsia"/>
          <w:sz w:val="24"/>
          <w:szCs w:val="24"/>
          <w:lang w:eastAsia="ko-KR"/>
        </w:rPr>
        <w:t xml:space="preserve">In slide 4, </w:t>
      </w:r>
      <w:r w:rsidR="00FB59DA" w:rsidRPr="00E02DC9">
        <w:rPr>
          <w:rFonts w:eastAsiaTheme="minorEastAsia"/>
          <w:sz w:val="24"/>
          <w:szCs w:val="24"/>
          <w:lang w:eastAsia="ko-KR"/>
        </w:rPr>
        <w:t xml:space="preserve">it mentions that a non-AP STA faces difficulty in </w:t>
      </w:r>
      <w:r w:rsidR="0030389C" w:rsidRPr="00E02DC9">
        <w:rPr>
          <w:rFonts w:eastAsiaTheme="minorEastAsia"/>
          <w:sz w:val="24"/>
          <w:szCs w:val="24"/>
          <w:lang w:eastAsia="ko-KR"/>
        </w:rPr>
        <w:t>accessing sub-7GHz and</w:t>
      </w:r>
      <w:r w:rsidR="00284676" w:rsidRPr="00E02DC9">
        <w:rPr>
          <w:rFonts w:eastAsiaTheme="minorEastAsia" w:hint="eastAsia"/>
          <w:sz w:val="24"/>
          <w:szCs w:val="24"/>
          <w:lang w:eastAsia="ko-KR"/>
        </w:rPr>
        <w:t xml:space="preserve"> enabling </w:t>
      </w:r>
      <w:r w:rsidR="00FB59DA" w:rsidRPr="00E02DC9">
        <w:rPr>
          <w:rFonts w:eastAsiaTheme="minorEastAsia"/>
          <w:sz w:val="24"/>
          <w:szCs w:val="24"/>
          <w:lang w:eastAsia="ko-KR"/>
        </w:rPr>
        <w:t xml:space="preserve">the </w:t>
      </w:r>
      <w:r w:rsidR="00284676" w:rsidRPr="00E02DC9">
        <w:rPr>
          <w:rFonts w:eastAsiaTheme="minorEastAsia" w:hint="eastAsia"/>
          <w:sz w:val="24"/>
          <w:szCs w:val="24"/>
          <w:lang w:eastAsia="ko-KR"/>
        </w:rPr>
        <w:t xml:space="preserve">anchor link. </w:t>
      </w:r>
      <w:r w:rsidR="00284676" w:rsidRPr="00E02DC9">
        <w:rPr>
          <w:rFonts w:eastAsiaTheme="minorEastAsia"/>
          <w:sz w:val="24"/>
          <w:szCs w:val="24"/>
          <w:lang w:eastAsia="ko-KR"/>
        </w:rPr>
        <w:t>W</w:t>
      </w:r>
      <w:r w:rsidR="00284676" w:rsidRPr="00E02DC9">
        <w:rPr>
          <w:rFonts w:eastAsiaTheme="minorEastAsia" w:hint="eastAsia"/>
          <w:sz w:val="24"/>
          <w:szCs w:val="24"/>
          <w:lang w:eastAsia="ko-KR"/>
        </w:rPr>
        <w:t>hat does it mean?</w:t>
      </w:r>
    </w:p>
    <w:p w14:paraId="7CFF5063" w14:textId="77777777" w:rsidR="00284676" w:rsidRPr="00A54E71" w:rsidRDefault="00284676" w:rsidP="00A54E71">
      <w:pPr>
        <w:rPr>
          <w:rFonts w:eastAsiaTheme="minorEastAsia"/>
          <w:sz w:val="24"/>
          <w:szCs w:val="24"/>
          <w:lang w:eastAsia="ko-KR"/>
        </w:rPr>
      </w:pPr>
    </w:p>
    <w:p w14:paraId="35684A83" w14:textId="047BE7B0" w:rsidR="00284676" w:rsidRPr="00E02DC9" w:rsidRDefault="00284676"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C66AB7" w:rsidRPr="00E02DC9">
        <w:rPr>
          <w:rFonts w:eastAsiaTheme="minorEastAsia"/>
          <w:sz w:val="24"/>
          <w:szCs w:val="24"/>
          <w:lang w:eastAsia="ko-KR"/>
        </w:rPr>
        <w:t>In case where N</w:t>
      </w:r>
      <w:r w:rsidR="009A3FB0" w:rsidRPr="00E02DC9">
        <w:rPr>
          <w:rFonts w:eastAsiaTheme="minorEastAsia" w:hint="eastAsia"/>
          <w:sz w:val="24"/>
          <w:szCs w:val="24"/>
          <w:lang w:eastAsia="ko-KR"/>
        </w:rPr>
        <w:t>on-AP MLD does not suppor</w:t>
      </w:r>
      <w:r w:rsidR="00C66AB7" w:rsidRPr="00E02DC9">
        <w:rPr>
          <w:rFonts w:eastAsiaTheme="minorEastAsia" w:hint="eastAsia"/>
          <w:sz w:val="24"/>
          <w:szCs w:val="24"/>
          <w:lang w:eastAsia="ko-KR"/>
        </w:rPr>
        <w:t>t 2.4GHz but only support 5GHz, and the 5GHz link is the anchor link, this Non-AP MLD cannot communicate with the AP over the mmWave link.</w:t>
      </w:r>
    </w:p>
    <w:p w14:paraId="236E1DC2" w14:textId="77777777" w:rsidR="009A3FB0" w:rsidRPr="00A54E71" w:rsidRDefault="009A3FB0" w:rsidP="00A54E71">
      <w:pPr>
        <w:rPr>
          <w:rFonts w:eastAsiaTheme="minorEastAsia"/>
          <w:sz w:val="24"/>
          <w:szCs w:val="24"/>
          <w:lang w:eastAsia="ko-KR"/>
        </w:rPr>
      </w:pPr>
    </w:p>
    <w:p w14:paraId="6905ED51" w14:textId="010AA9BF" w:rsidR="009A3FB0" w:rsidRPr="00E02DC9" w:rsidRDefault="009A3FB0"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500645" w:rsidRPr="00E02DC9">
        <w:rPr>
          <w:rFonts w:eastAsiaTheme="minorEastAsia" w:hint="eastAsia"/>
          <w:sz w:val="24"/>
          <w:szCs w:val="24"/>
          <w:lang w:eastAsia="ko-KR"/>
        </w:rPr>
        <w:t>Non-AP can freely use any sub</w:t>
      </w:r>
      <w:r w:rsidR="003B4259">
        <w:rPr>
          <w:rFonts w:eastAsiaTheme="minorEastAsia"/>
          <w:sz w:val="24"/>
          <w:szCs w:val="24"/>
          <w:lang w:eastAsia="ko-KR"/>
        </w:rPr>
        <w:t>-</w:t>
      </w:r>
      <w:r w:rsidR="00500645" w:rsidRPr="00E02DC9">
        <w:rPr>
          <w:rFonts w:eastAsiaTheme="minorEastAsia" w:hint="eastAsia"/>
          <w:sz w:val="24"/>
          <w:szCs w:val="24"/>
          <w:lang w:eastAsia="ko-KR"/>
        </w:rPr>
        <w:t xml:space="preserve">7GHz link for the </w:t>
      </w:r>
      <w:r w:rsidR="00500645" w:rsidRPr="00E02DC9">
        <w:rPr>
          <w:rFonts w:eastAsiaTheme="minorEastAsia"/>
          <w:sz w:val="24"/>
          <w:szCs w:val="24"/>
          <w:lang w:eastAsia="ko-KR"/>
        </w:rPr>
        <w:t>management</w:t>
      </w:r>
      <w:r w:rsidR="00500645" w:rsidRPr="00E02DC9">
        <w:rPr>
          <w:rFonts w:eastAsiaTheme="minorEastAsia" w:hint="eastAsia"/>
          <w:sz w:val="24"/>
          <w:szCs w:val="24"/>
          <w:lang w:eastAsia="ko-KR"/>
        </w:rPr>
        <w:t xml:space="preserve"> of mmWave. </w:t>
      </w:r>
      <w:r w:rsidR="00565F6A" w:rsidRPr="00E02DC9">
        <w:rPr>
          <w:rFonts w:eastAsiaTheme="minorEastAsia" w:hint="eastAsia"/>
          <w:sz w:val="24"/>
          <w:szCs w:val="24"/>
          <w:lang w:eastAsia="ko-KR"/>
        </w:rPr>
        <w:t>There would be no issue even if the concept of an anchor link is absent.</w:t>
      </w:r>
    </w:p>
    <w:p w14:paraId="695419C7" w14:textId="77777777" w:rsidR="00500645" w:rsidRPr="00A54E71" w:rsidRDefault="00500645" w:rsidP="00A54E71">
      <w:pPr>
        <w:rPr>
          <w:rFonts w:eastAsiaTheme="minorEastAsia"/>
          <w:sz w:val="24"/>
          <w:szCs w:val="24"/>
          <w:lang w:eastAsia="ko-KR"/>
        </w:rPr>
      </w:pPr>
    </w:p>
    <w:p w14:paraId="19B5AA54" w14:textId="55836FFD" w:rsidR="00500645" w:rsidRPr="00E02DC9" w:rsidRDefault="00FA0E55"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863555" w:rsidRPr="00E02DC9">
        <w:rPr>
          <w:rFonts w:eastAsiaTheme="minorEastAsia" w:hint="eastAsia"/>
          <w:sz w:val="24"/>
          <w:szCs w:val="24"/>
          <w:lang w:eastAsia="ko-KR"/>
        </w:rPr>
        <w:t>In slide 3,</w:t>
      </w:r>
      <w:r w:rsidR="00885A87">
        <w:rPr>
          <w:rFonts w:eastAsiaTheme="minorEastAsia"/>
          <w:sz w:val="24"/>
          <w:szCs w:val="24"/>
          <w:lang w:eastAsia="ko-KR"/>
        </w:rPr>
        <w:t xml:space="preserve"> is</w:t>
      </w:r>
      <w:r w:rsidR="00863555" w:rsidRPr="00E02DC9">
        <w:rPr>
          <w:rFonts w:eastAsiaTheme="minorEastAsia" w:hint="eastAsia"/>
          <w:sz w:val="24"/>
          <w:szCs w:val="24"/>
          <w:lang w:eastAsia="ko-KR"/>
        </w:rPr>
        <w:t xml:space="preserve"> </w:t>
      </w:r>
      <w:r w:rsidR="0030389C" w:rsidRPr="00E02DC9">
        <w:rPr>
          <w:rFonts w:eastAsiaTheme="minorEastAsia"/>
          <w:sz w:val="24"/>
          <w:szCs w:val="24"/>
          <w:lang w:eastAsia="ko-KR"/>
        </w:rPr>
        <w:t xml:space="preserve">the beacon in the first bullet </w:t>
      </w:r>
      <w:r w:rsidR="00F361CC" w:rsidRPr="00E02DC9">
        <w:rPr>
          <w:rFonts w:eastAsiaTheme="minorEastAsia"/>
          <w:sz w:val="24"/>
          <w:szCs w:val="24"/>
          <w:lang w:eastAsia="ko-KR"/>
        </w:rPr>
        <w:t>another</w:t>
      </w:r>
      <w:r w:rsidR="0030389C" w:rsidRPr="00E02DC9">
        <w:rPr>
          <w:rFonts w:eastAsiaTheme="minorEastAsia"/>
          <w:sz w:val="24"/>
          <w:szCs w:val="24"/>
          <w:lang w:eastAsia="ko-KR"/>
        </w:rPr>
        <w:t xml:space="preserve"> new sub-7GHz beacon for the mmWave? In addition, </w:t>
      </w:r>
      <w:r w:rsidR="006B3F39" w:rsidRPr="00E02DC9">
        <w:rPr>
          <w:rFonts w:eastAsiaTheme="minorEastAsia"/>
          <w:sz w:val="24"/>
          <w:szCs w:val="24"/>
          <w:lang w:eastAsia="ko-KR"/>
        </w:rPr>
        <w:t>a</w:t>
      </w:r>
      <w:r w:rsidR="00D966BF" w:rsidRPr="00E02DC9">
        <w:rPr>
          <w:rFonts w:eastAsiaTheme="minorEastAsia"/>
          <w:sz w:val="24"/>
          <w:szCs w:val="24"/>
          <w:lang w:eastAsia="ko-KR"/>
        </w:rPr>
        <w:t>ny</w:t>
      </w:r>
      <w:r w:rsidR="0030389C" w:rsidRPr="00E02DC9">
        <w:rPr>
          <w:rFonts w:eastAsiaTheme="minorEastAsia"/>
          <w:sz w:val="24"/>
          <w:szCs w:val="24"/>
          <w:lang w:eastAsia="ko-KR"/>
        </w:rPr>
        <w:t xml:space="preserve"> sub-7GHz link beacon contains the basic information of the mmWave link, so what more information should be </w:t>
      </w:r>
      <w:r w:rsidR="00D76BEC" w:rsidRPr="00E02DC9">
        <w:rPr>
          <w:rFonts w:eastAsiaTheme="minorEastAsia"/>
          <w:sz w:val="24"/>
          <w:szCs w:val="24"/>
          <w:lang w:eastAsia="ko-KR"/>
        </w:rPr>
        <w:t>delivered</w:t>
      </w:r>
      <w:r w:rsidR="0030389C" w:rsidRPr="00E02DC9">
        <w:rPr>
          <w:rFonts w:eastAsiaTheme="minorEastAsia"/>
          <w:sz w:val="24"/>
          <w:szCs w:val="24"/>
          <w:lang w:eastAsia="ko-KR"/>
        </w:rPr>
        <w:t xml:space="preserve">? If a STA has 2.4GHz and wants to have 5GHz link </w:t>
      </w:r>
      <w:r w:rsidR="0030389C" w:rsidRPr="00E02DC9">
        <w:rPr>
          <w:rFonts w:eastAsiaTheme="minorEastAsia"/>
          <w:sz w:val="24"/>
          <w:szCs w:val="24"/>
          <w:lang w:eastAsia="ko-KR"/>
        </w:rPr>
        <w:lastRenderedPageBreak/>
        <w:t xml:space="preserve">information, then </w:t>
      </w:r>
      <w:r w:rsidR="00424F90" w:rsidRPr="00E02DC9">
        <w:rPr>
          <w:rFonts w:eastAsiaTheme="minorEastAsia" w:hint="eastAsia"/>
          <w:sz w:val="24"/>
          <w:szCs w:val="24"/>
          <w:lang w:eastAsia="ko-KR"/>
        </w:rPr>
        <w:t xml:space="preserve">STA can </w:t>
      </w:r>
      <w:r w:rsidR="0030389C" w:rsidRPr="00E02DC9">
        <w:rPr>
          <w:rFonts w:eastAsiaTheme="minorEastAsia"/>
          <w:sz w:val="24"/>
          <w:szCs w:val="24"/>
          <w:lang w:eastAsia="ko-KR"/>
        </w:rPr>
        <w:t xml:space="preserve">just </w:t>
      </w:r>
      <w:r w:rsidR="00424F90" w:rsidRPr="00E02DC9">
        <w:rPr>
          <w:rFonts w:eastAsiaTheme="minorEastAsia"/>
          <w:sz w:val="24"/>
          <w:szCs w:val="24"/>
          <w:lang w:eastAsia="ko-KR"/>
        </w:rPr>
        <w:t>probe</w:t>
      </w:r>
      <w:r w:rsidR="00424F90" w:rsidRPr="00E02DC9">
        <w:rPr>
          <w:rFonts w:eastAsiaTheme="minorEastAsia" w:hint="eastAsia"/>
          <w:sz w:val="24"/>
          <w:szCs w:val="24"/>
          <w:lang w:eastAsia="ko-KR"/>
        </w:rPr>
        <w:t xml:space="preserve"> </w:t>
      </w:r>
      <w:r w:rsidR="0030389C" w:rsidRPr="00E02DC9">
        <w:rPr>
          <w:rFonts w:eastAsiaTheme="minorEastAsia"/>
          <w:sz w:val="24"/>
          <w:szCs w:val="24"/>
          <w:lang w:eastAsia="ko-KR"/>
        </w:rPr>
        <w:t xml:space="preserve">the </w:t>
      </w:r>
      <w:r w:rsidR="00424F90" w:rsidRPr="00E02DC9">
        <w:rPr>
          <w:rFonts w:eastAsiaTheme="minorEastAsia" w:hint="eastAsia"/>
          <w:sz w:val="24"/>
          <w:szCs w:val="24"/>
          <w:lang w:eastAsia="ko-KR"/>
        </w:rPr>
        <w:t xml:space="preserve">AP </w:t>
      </w:r>
      <w:r w:rsidR="0030389C" w:rsidRPr="00E02DC9">
        <w:rPr>
          <w:rFonts w:eastAsiaTheme="minorEastAsia"/>
          <w:sz w:val="24"/>
          <w:szCs w:val="24"/>
          <w:lang w:eastAsia="ko-KR"/>
        </w:rPr>
        <w:t xml:space="preserve">over 2.4GHz to get the information of the 5GHz link. Same </w:t>
      </w:r>
      <w:r w:rsidR="00DD354A" w:rsidRPr="00E02DC9">
        <w:rPr>
          <w:rFonts w:eastAsiaTheme="minorEastAsia"/>
          <w:sz w:val="24"/>
          <w:szCs w:val="24"/>
          <w:lang w:eastAsia="ko-KR"/>
        </w:rPr>
        <w:t>philosophy can be applied</w:t>
      </w:r>
      <w:r w:rsidR="0030389C" w:rsidRPr="00E02DC9">
        <w:rPr>
          <w:rFonts w:eastAsiaTheme="minorEastAsia"/>
          <w:sz w:val="24"/>
          <w:szCs w:val="24"/>
          <w:lang w:eastAsia="ko-KR"/>
        </w:rPr>
        <w:t xml:space="preserve"> </w:t>
      </w:r>
      <w:r w:rsidR="00DD354A" w:rsidRPr="00E02DC9">
        <w:rPr>
          <w:rFonts w:eastAsiaTheme="minorEastAsia"/>
          <w:sz w:val="24"/>
          <w:szCs w:val="24"/>
          <w:lang w:eastAsia="ko-KR"/>
        </w:rPr>
        <w:t xml:space="preserve">here. Any sub-7GHz link brings the basic mmWave link information in its Reduced Neighbor Report, and the STA can send multi-link probe over a sub-7GHz link </w:t>
      </w:r>
      <w:r w:rsidR="0030389C" w:rsidRPr="00E02DC9">
        <w:rPr>
          <w:rFonts w:eastAsiaTheme="minorEastAsia"/>
          <w:sz w:val="24"/>
          <w:szCs w:val="24"/>
          <w:lang w:eastAsia="ko-KR"/>
        </w:rPr>
        <w:t xml:space="preserve">to </w:t>
      </w:r>
      <w:r w:rsidR="00DD354A" w:rsidRPr="00E02DC9">
        <w:rPr>
          <w:rFonts w:eastAsiaTheme="minorEastAsia"/>
          <w:sz w:val="24"/>
          <w:szCs w:val="24"/>
          <w:lang w:eastAsia="ko-KR"/>
        </w:rPr>
        <w:t>get more information of the</w:t>
      </w:r>
      <w:r w:rsidR="0030389C" w:rsidRPr="00E02DC9">
        <w:rPr>
          <w:rFonts w:eastAsiaTheme="minorEastAsia"/>
          <w:sz w:val="24"/>
          <w:szCs w:val="24"/>
          <w:lang w:eastAsia="ko-KR"/>
        </w:rPr>
        <w:t xml:space="preserve"> mmWave link</w:t>
      </w:r>
      <w:r w:rsidR="000B08E4" w:rsidRPr="00E02DC9">
        <w:rPr>
          <w:rFonts w:eastAsiaTheme="minorEastAsia"/>
          <w:sz w:val="24"/>
          <w:szCs w:val="24"/>
          <w:lang w:eastAsia="ko-KR"/>
        </w:rPr>
        <w:t xml:space="preserve"> if the STA is interested in the mmWave link.</w:t>
      </w:r>
      <w:r w:rsidR="00DD354A" w:rsidRPr="00E02DC9">
        <w:rPr>
          <w:rFonts w:eastAsiaTheme="minorEastAsia"/>
          <w:sz w:val="24"/>
          <w:szCs w:val="24"/>
          <w:lang w:eastAsia="ko-KR"/>
        </w:rPr>
        <w:t xml:space="preserve"> </w:t>
      </w:r>
    </w:p>
    <w:p w14:paraId="57188696" w14:textId="77777777" w:rsidR="00E4668E" w:rsidRPr="00A54E71" w:rsidRDefault="00E4668E" w:rsidP="00A54E71">
      <w:pPr>
        <w:rPr>
          <w:rFonts w:eastAsiaTheme="minorEastAsia"/>
          <w:sz w:val="24"/>
          <w:szCs w:val="24"/>
          <w:lang w:eastAsia="ko-KR"/>
        </w:rPr>
      </w:pPr>
    </w:p>
    <w:p w14:paraId="6705E4D3" w14:textId="0E0F653E" w:rsidR="00211D80" w:rsidRPr="00E02DC9" w:rsidRDefault="00E4668E"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FE5792" w:rsidRPr="00E02DC9">
        <w:rPr>
          <w:rFonts w:eastAsiaTheme="minorEastAsia"/>
          <w:sz w:val="24"/>
          <w:szCs w:val="24"/>
          <w:lang w:eastAsia="ko-KR"/>
        </w:rPr>
        <w:t xml:space="preserve">Basic </w:t>
      </w:r>
      <w:r w:rsidR="00D76BEC" w:rsidRPr="00E02DC9">
        <w:rPr>
          <w:rFonts w:eastAsiaTheme="minorEastAsia"/>
          <w:sz w:val="24"/>
          <w:szCs w:val="24"/>
          <w:lang w:eastAsia="ko-KR"/>
        </w:rPr>
        <w:t>motivation</w:t>
      </w:r>
      <w:r w:rsidR="00FE5792" w:rsidRPr="00E02DC9">
        <w:rPr>
          <w:rFonts w:eastAsiaTheme="minorEastAsia"/>
          <w:sz w:val="24"/>
          <w:szCs w:val="24"/>
          <w:lang w:eastAsia="ko-KR"/>
        </w:rPr>
        <w:t xml:space="preserve"> here is to reduce overhead.</w:t>
      </w:r>
      <w:r w:rsidR="003C2D2F" w:rsidRPr="00E02DC9">
        <w:rPr>
          <w:rFonts w:eastAsiaTheme="minorEastAsia"/>
          <w:sz w:val="24"/>
          <w:szCs w:val="24"/>
          <w:lang w:eastAsia="ko-KR"/>
        </w:rPr>
        <w:t xml:space="preserve"> Not only the signalling required for discovery and association, but also TWT scheduling and other information should be considered as part of the sub-7GHz overhead.</w:t>
      </w:r>
    </w:p>
    <w:p w14:paraId="5E8E1E0B" w14:textId="77777777" w:rsidR="00211D80" w:rsidRPr="00A54E71" w:rsidRDefault="00211D80" w:rsidP="00A54E71">
      <w:pPr>
        <w:rPr>
          <w:rFonts w:eastAsiaTheme="minorEastAsia"/>
          <w:sz w:val="24"/>
          <w:szCs w:val="24"/>
          <w:lang w:eastAsia="ko-KR"/>
        </w:rPr>
      </w:pPr>
    </w:p>
    <w:p w14:paraId="053C6648" w14:textId="32850678" w:rsidR="00812112" w:rsidRPr="00E02DC9" w:rsidRDefault="00812112"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3C2D2F" w:rsidRPr="00E02DC9">
        <w:rPr>
          <w:rFonts w:eastAsiaTheme="minorEastAsia"/>
          <w:sz w:val="24"/>
          <w:szCs w:val="24"/>
          <w:lang w:eastAsia="ko-KR"/>
        </w:rPr>
        <w:t xml:space="preserve">The anchor link should be specifically determined for each Non-AP MLD. It is also </w:t>
      </w:r>
      <w:r w:rsidR="000B08E4" w:rsidRPr="00E02DC9">
        <w:rPr>
          <w:rFonts w:eastAsiaTheme="minorEastAsia"/>
          <w:sz w:val="24"/>
          <w:szCs w:val="24"/>
          <w:lang w:eastAsia="ko-KR"/>
        </w:rPr>
        <w:t xml:space="preserve">the next level </w:t>
      </w:r>
      <w:r w:rsidR="003C2D2F" w:rsidRPr="00E02DC9">
        <w:rPr>
          <w:rFonts w:eastAsiaTheme="minorEastAsia"/>
          <w:sz w:val="24"/>
          <w:szCs w:val="24"/>
          <w:lang w:eastAsia="ko-KR"/>
        </w:rPr>
        <w:t xml:space="preserve">of </w:t>
      </w:r>
      <w:r w:rsidR="000B08E4" w:rsidRPr="00E02DC9">
        <w:rPr>
          <w:rFonts w:eastAsiaTheme="minorEastAsia"/>
          <w:sz w:val="24"/>
          <w:szCs w:val="24"/>
          <w:lang w:eastAsia="ko-KR"/>
        </w:rPr>
        <w:t xml:space="preserve">discussion </w:t>
      </w:r>
      <w:r w:rsidR="0022132C" w:rsidRPr="00E02DC9">
        <w:rPr>
          <w:rFonts w:eastAsiaTheme="minorEastAsia" w:hint="eastAsia"/>
          <w:sz w:val="24"/>
          <w:szCs w:val="24"/>
          <w:lang w:eastAsia="ko-KR"/>
        </w:rPr>
        <w:t xml:space="preserve">to define which </w:t>
      </w:r>
      <w:r w:rsidR="003C2D2F" w:rsidRPr="00E02DC9">
        <w:rPr>
          <w:rFonts w:eastAsiaTheme="minorEastAsia"/>
          <w:sz w:val="24"/>
          <w:szCs w:val="24"/>
          <w:lang w:eastAsia="ko-KR"/>
        </w:rPr>
        <w:t>types</w:t>
      </w:r>
      <w:r w:rsidR="0022132C" w:rsidRPr="00E02DC9">
        <w:rPr>
          <w:rFonts w:eastAsiaTheme="minorEastAsia" w:hint="eastAsia"/>
          <w:sz w:val="24"/>
          <w:szCs w:val="24"/>
          <w:lang w:eastAsia="ko-KR"/>
        </w:rPr>
        <w:t xml:space="preserve"> of information can </w:t>
      </w:r>
      <w:r w:rsidR="0022132C" w:rsidRPr="00E02DC9">
        <w:rPr>
          <w:rFonts w:eastAsiaTheme="minorEastAsia"/>
          <w:sz w:val="24"/>
          <w:szCs w:val="24"/>
          <w:lang w:eastAsia="ko-KR"/>
        </w:rPr>
        <w:t>be</w:t>
      </w:r>
      <w:r w:rsidR="0022132C" w:rsidRPr="00E02DC9">
        <w:rPr>
          <w:rFonts w:eastAsiaTheme="minorEastAsia" w:hint="eastAsia"/>
          <w:sz w:val="24"/>
          <w:szCs w:val="24"/>
          <w:lang w:eastAsia="ko-KR"/>
        </w:rPr>
        <w:t xml:space="preserve"> </w:t>
      </w:r>
      <w:r w:rsidR="0022132C" w:rsidRPr="00E02DC9">
        <w:rPr>
          <w:rFonts w:eastAsiaTheme="minorEastAsia"/>
          <w:sz w:val="24"/>
          <w:szCs w:val="24"/>
          <w:lang w:eastAsia="ko-KR"/>
        </w:rPr>
        <w:t>delivered</w:t>
      </w:r>
      <w:r w:rsidR="0022132C" w:rsidRPr="00E02DC9">
        <w:rPr>
          <w:rFonts w:eastAsiaTheme="minorEastAsia" w:hint="eastAsia"/>
          <w:sz w:val="24"/>
          <w:szCs w:val="24"/>
          <w:lang w:eastAsia="ko-KR"/>
        </w:rPr>
        <w:t xml:space="preserve"> </w:t>
      </w:r>
      <w:r w:rsidR="001E47A1" w:rsidRPr="00E02DC9">
        <w:rPr>
          <w:rFonts w:eastAsiaTheme="minorEastAsia" w:hint="eastAsia"/>
          <w:sz w:val="24"/>
          <w:szCs w:val="24"/>
          <w:lang w:eastAsia="ko-KR"/>
        </w:rPr>
        <w:t>on the anchor link.</w:t>
      </w:r>
    </w:p>
    <w:p w14:paraId="0006AFB3" w14:textId="77777777" w:rsidR="00D4077B" w:rsidRPr="00A54E71" w:rsidRDefault="00D4077B" w:rsidP="00A54E71">
      <w:pPr>
        <w:rPr>
          <w:rFonts w:eastAsiaTheme="minorEastAsia"/>
          <w:sz w:val="24"/>
          <w:szCs w:val="24"/>
          <w:lang w:eastAsia="ko-KR"/>
        </w:rPr>
      </w:pPr>
    </w:p>
    <w:p w14:paraId="06A3BD17" w14:textId="646B7124" w:rsidR="003C2D2F" w:rsidRPr="00E02DC9" w:rsidRDefault="00D4077B"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3C2D2F" w:rsidRPr="00E02DC9">
        <w:rPr>
          <w:rFonts w:eastAsiaTheme="minorEastAsia" w:hint="eastAsia"/>
          <w:sz w:val="24"/>
          <w:szCs w:val="24"/>
          <w:lang w:eastAsia="ko-KR"/>
        </w:rPr>
        <w:t>W</w:t>
      </w:r>
      <w:r w:rsidR="00B429EE" w:rsidRPr="00E02DC9">
        <w:rPr>
          <w:rFonts w:eastAsiaTheme="minorEastAsia" w:hint="eastAsia"/>
          <w:sz w:val="24"/>
          <w:szCs w:val="24"/>
          <w:lang w:eastAsia="ko-KR"/>
        </w:rPr>
        <w:t>hat kind of operation</w:t>
      </w:r>
      <w:r w:rsidR="003C2D2F" w:rsidRPr="00E02DC9">
        <w:rPr>
          <w:rFonts w:eastAsiaTheme="minorEastAsia"/>
          <w:sz w:val="24"/>
          <w:szCs w:val="24"/>
          <w:lang w:eastAsia="ko-KR"/>
        </w:rPr>
        <w:t>s can be done on the anchor channel?</w:t>
      </w:r>
      <w:r w:rsidR="00B429EE" w:rsidRPr="00E02DC9">
        <w:rPr>
          <w:rFonts w:eastAsiaTheme="minorEastAsia" w:hint="eastAsia"/>
          <w:sz w:val="24"/>
          <w:szCs w:val="24"/>
          <w:lang w:eastAsia="ko-KR"/>
        </w:rPr>
        <w:t xml:space="preserve"> </w:t>
      </w:r>
    </w:p>
    <w:p w14:paraId="1EED0988" w14:textId="77777777" w:rsidR="003C2D2F" w:rsidRPr="00E02DC9" w:rsidRDefault="003C2D2F" w:rsidP="003C2D2F">
      <w:pPr>
        <w:rPr>
          <w:rFonts w:eastAsiaTheme="minorEastAsia"/>
          <w:sz w:val="24"/>
          <w:szCs w:val="24"/>
          <w:lang w:eastAsia="ko-KR"/>
        </w:rPr>
      </w:pPr>
    </w:p>
    <w:p w14:paraId="09FAF75B" w14:textId="7341CF23" w:rsidR="00B22609" w:rsidRPr="00E02DC9" w:rsidRDefault="003C2D2F"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B429EE" w:rsidRPr="00E02DC9">
        <w:rPr>
          <w:rFonts w:eastAsiaTheme="minorEastAsia"/>
          <w:sz w:val="24"/>
          <w:szCs w:val="24"/>
          <w:lang w:eastAsia="ko-KR"/>
        </w:rPr>
        <w:t>T</w:t>
      </w:r>
      <w:r w:rsidR="00B429EE" w:rsidRPr="00E02DC9">
        <w:rPr>
          <w:rFonts w:eastAsiaTheme="minorEastAsia" w:hint="eastAsia"/>
          <w:sz w:val="24"/>
          <w:szCs w:val="24"/>
          <w:lang w:eastAsia="ko-KR"/>
        </w:rPr>
        <w:t>his is a big question.</w:t>
      </w:r>
      <w:r w:rsidR="001D2DCB" w:rsidRPr="00E02DC9">
        <w:rPr>
          <w:rFonts w:eastAsiaTheme="minorEastAsia" w:hint="eastAsia"/>
          <w:sz w:val="24"/>
          <w:szCs w:val="24"/>
          <w:lang w:eastAsia="ko-KR"/>
        </w:rPr>
        <w:t xml:space="preserve"> </w:t>
      </w:r>
      <w:r w:rsidR="001D2DCB" w:rsidRPr="00E02DC9">
        <w:rPr>
          <w:rFonts w:eastAsiaTheme="minorEastAsia"/>
          <w:sz w:val="24"/>
          <w:szCs w:val="24"/>
          <w:lang w:eastAsia="ko-KR"/>
        </w:rPr>
        <w:t>W</w:t>
      </w:r>
      <w:r w:rsidR="001D2DCB" w:rsidRPr="00E02DC9">
        <w:rPr>
          <w:rFonts w:eastAsiaTheme="minorEastAsia" w:hint="eastAsia"/>
          <w:sz w:val="24"/>
          <w:szCs w:val="24"/>
          <w:lang w:eastAsia="ko-KR"/>
        </w:rPr>
        <w:t>e still need a more discussion.</w:t>
      </w:r>
    </w:p>
    <w:p w14:paraId="4DDC22FD" w14:textId="77777777" w:rsidR="00D83EDD" w:rsidRDefault="00D83EDD" w:rsidP="00D83EDD">
      <w:pPr>
        <w:rPr>
          <w:rFonts w:eastAsiaTheme="minorEastAsia"/>
          <w:sz w:val="24"/>
          <w:szCs w:val="24"/>
          <w:lang w:eastAsia="ko-KR"/>
        </w:rPr>
      </w:pPr>
    </w:p>
    <w:p w14:paraId="4AFD930C"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2B8E8B7E" w14:textId="74DE0953" w:rsidR="00D83EDD" w:rsidRDefault="00D83EDD" w:rsidP="00D83ED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37"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9232F6">
          <w:rPr>
            <w:rStyle w:val="a6"/>
            <w:rFonts w:ascii="Arial" w:hAnsi="Arial" w:hint="eastAsia"/>
            <w:b/>
            <w:sz w:val="24"/>
            <w:szCs w:val="24"/>
            <w:lang w:eastAsia="ko-KR"/>
          </w:rPr>
          <w:t>1285</w:t>
        </w:r>
        <w:r w:rsidRPr="009520C2">
          <w:rPr>
            <w:rStyle w:val="a6"/>
            <w:rFonts w:ascii="Arial" w:eastAsia="Times New Roman" w:hAnsi="Arial"/>
            <w:b/>
            <w:sz w:val="24"/>
            <w:szCs w:val="24"/>
            <w:lang w:eastAsia="de-DE"/>
          </w:rPr>
          <w:t>r</w:t>
        </w:r>
        <w:r w:rsidR="007C318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9232F6">
        <w:rPr>
          <w:rFonts w:ascii="Arial" w:eastAsiaTheme="minorEastAsia" w:hAnsi="Arial" w:hint="eastAsia"/>
          <w:b/>
          <w:sz w:val="24"/>
          <w:szCs w:val="24"/>
          <w:lang w:eastAsia="ko-KR"/>
        </w:rPr>
        <w:t xml:space="preserve">Contention Free IMMW link channel </w:t>
      </w:r>
      <w:r w:rsidR="00D76BEC">
        <w:rPr>
          <w:rFonts w:ascii="Arial" w:eastAsiaTheme="minorEastAsia" w:hAnsi="Arial"/>
          <w:b/>
          <w:sz w:val="24"/>
          <w:szCs w:val="24"/>
          <w:lang w:eastAsia="ko-KR"/>
        </w:rPr>
        <w:t>access</w:t>
      </w:r>
      <w:r>
        <w:rPr>
          <w:rFonts w:ascii="Arial" w:eastAsiaTheme="minorEastAsia" w:hAnsi="Arial" w:hint="eastAsia"/>
          <w:b/>
          <w:sz w:val="24"/>
          <w:szCs w:val="24"/>
          <w:lang w:eastAsia="ko-KR"/>
        </w:rPr>
        <w:t xml:space="preserve"> (</w:t>
      </w:r>
      <w:r w:rsidR="00B22609">
        <w:rPr>
          <w:rFonts w:ascii="Arial" w:eastAsiaTheme="minorEastAsia" w:hAnsi="Arial" w:hint="eastAsia"/>
          <w:b/>
          <w:sz w:val="24"/>
          <w:szCs w:val="24"/>
          <w:lang w:eastAsia="ko-KR"/>
        </w:rPr>
        <w:t>Liangxiao Xin, Oppo</w:t>
      </w:r>
      <w:r>
        <w:rPr>
          <w:rFonts w:ascii="Arial" w:eastAsiaTheme="minorEastAsia" w:hAnsi="Arial" w:hint="eastAsia"/>
          <w:b/>
          <w:sz w:val="24"/>
          <w:szCs w:val="24"/>
          <w:lang w:eastAsia="ko-KR"/>
        </w:rPr>
        <w:t>)</w:t>
      </w:r>
    </w:p>
    <w:p w14:paraId="168A1A79" w14:textId="77777777" w:rsidR="00D83EDD" w:rsidRPr="009232F6" w:rsidRDefault="00D83EDD" w:rsidP="00D83EDD">
      <w:pPr>
        <w:rPr>
          <w:lang w:eastAsia="ko-KR"/>
        </w:rPr>
      </w:pPr>
    </w:p>
    <w:p w14:paraId="0BCE9472" w14:textId="45D5D65E" w:rsidR="00D83EDD" w:rsidRPr="00E02DC9" w:rsidRDefault="00D83EDD" w:rsidP="0014662E">
      <w:pPr>
        <w:pStyle w:val="a7"/>
        <w:numPr>
          <w:ilvl w:val="0"/>
          <w:numId w:val="6"/>
        </w:numPr>
        <w:rPr>
          <w:rFonts w:eastAsiaTheme="minorEastAsia"/>
          <w:sz w:val="24"/>
          <w:szCs w:val="24"/>
          <w:lang w:eastAsia="ko-KR"/>
        </w:rPr>
      </w:pPr>
      <w:r w:rsidRPr="00E02DC9">
        <w:rPr>
          <w:rFonts w:eastAsia="Times New Roman"/>
          <w:sz w:val="24"/>
          <w:szCs w:val="24"/>
          <w:lang w:eastAsia="de-DE"/>
        </w:rPr>
        <w:t xml:space="preserve"> </w:t>
      </w:r>
      <w:r w:rsidR="00932A18" w:rsidRPr="00E02DC9">
        <w:rPr>
          <w:rFonts w:eastAsiaTheme="minorEastAsia" w:hint="eastAsia"/>
          <w:sz w:val="24"/>
          <w:szCs w:val="24"/>
          <w:lang w:eastAsia="ko-KR"/>
        </w:rPr>
        <w:t xml:space="preserve">Liangxiao </w:t>
      </w:r>
      <w:r w:rsidRPr="00E02DC9">
        <w:rPr>
          <w:rFonts w:eastAsia="Times New Roman"/>
          <w:sz w:val="24"/>
          <w:szCs w:val="24"/>
          <w:lang w:eastAsia="de-DE"/>
        </w:rPr>
        <w:t xml:space="preserve">presented </w:t>
      </w:r>
      <w:hyperlink r:id="rId38" w:history="1">
        <w:r w:rsidRPr="00E02DC9">
          <w:rPr>
            <w:rStyle w:val="a6"/>
            <w:rFonts w:eastAsia="Times New Roman"/>
            <w:sz w:val="24"/>
            <w:szCs w:val="24"/>
            <w:lang w:eastAsia="de-DE"/>
          </w:rPr>
          <w:t>IEEE 11-25/</w:t>
        </w:r>
        <w:r w:rsidR="009232F6" w:rsidRPr="00E02DC9">
          <w:rPr>
            <w:rStyle w:val="a6"/>
            <w:rFonts w:eastAsiaTheme="minorEastAsia" w:hint="eastAsia"/>
            <w:sz w:val="24"/>
            <w:szCs w:val="24"/>
            <w:lang w:eastAsia="ko-KR"/>
          </w:rPr>
          <w:t>1285</w:t>
        </w:r>
        <w:r w:rsidR="00656A2D" w:rsidRPr="00E02DC9">
          <w:rPr>
            <w:rStyle w:val="a6"/>
            <w:rFonts w:eastAsiaTheme="minorEastAsia"/>
            <w:sz w:val="24"/>
            <w:szCs w:val="24"/>
            <w:lang w:eastAsia="ko-KR"/>
          </w:rPr>
          <w:t>r</w:t>
        </w:r>
        <w:r w:rsidR="007C3186" w:rsidRPr="00E02DC9">
          <w:rPr>
            <w:rStyle w:val="a6"/>
            <w:rFonts w:eastAsiaTheme="minorEastAsia" w:hint="eastAsia"/>
            <w:sz w:val="24"/>
            <w:szCs w:val="24"/>
            <w:lang w:eastAsia="ko-KR"/>
          </w:rPr>
          <w:t>0</w:t>
        </w:r>
      </w:hyperlink>
      <w:r w:rsidRPr="00E02DC9">
        <w:rPr>
          <w:rFonts w:eastAsia="Times New Roman"/>
          <w:sz w:val="24"/>
          <w:szCs w:val="24"/>
          <w:lang w:eastAsia="de-DE"/>
        </w:rPr>
        <w:t>.</w:t>
      </w:r>
    </w:p>
    <w:p w14:paraId="5CA135FF" w14:textId="77777777" w:rsidR="00A9452C" w:rsidRPr="00E02DC9" w:rsidRDefault="00A9452C" w:rsidP="00A9452C">
      <w:pPr>
        <w:rPr>
          <w:rFonts w:eastAsiaTheme="minorEastAsia"/>
          <w:sz w:val="24"/>
          <w:szCs w:val="24"/>
          <w:lang w:eastAsia="ko-KR"/>
        </w:rPr>
      </w:pPr>
    </w:p>
    <w:p w14:paraId="24C9C5B6" w14:textId="52271D2A" w:rsidR="007E4674" w:rsidRPr="00E02DC9" w:rsidRDefault="004A3C92"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Q:</w:t>
      </w:r>
      <w:r w:rsidR="00A9452C" w:rsidRPr="00E02DC9">
        <w:rPr>
          <w:rFonts w:eastAsiaTheme="minorEastAsia" w:hint="eastAsia"/>
          <w:sz w:val="24"/>
          <w:szCs w:val="24"/>
          <w:lang w:eastAsia="ko-KR"/>
        </w:rPr>
        <w:t xml:space="preserve"> </w:t>
      </w:r>
      <w:r w:rsidR="00F6569A" w:rsidRPr="00E02DC9">
        <w:rPr>
          <w:rFonts w:eastAsiaTheme="minorEastAsia" w:hint="eastAsia"/>
          <w:sz w:val="24"/>
          <w:szCs w:val="24"/>
          <w:lang w:eastAsia="ko-KR"/>
        </w:rPr>
        <w:t xml:space="preserve">In slide 4, </w:t>
      </w:r>
      <w:r w:rsidR="00294450" w:rsidRPr="00E02DC9">
        <w:rPr>
          <w:rFonts w:eastAsiaTheme="minorEastAsia" w:hint="eastAsia"/>
          <w:sz w:val="24"/>
          <w:szCs w:val="24"/>
          <w:lang w:eastAsia="ko-KR"/>
        </w:rPr>
        <w:t xml:space="preserve">do you also consider that even sub-7GHz link </w:t>
      </w:r>
      <w:r w:rsidR="005B52BA" w:rsidRPr="00E02DC9">
        <w:rPr>
          <w:rFonts w:eastAsiaTheme="minorEastAsia"/>
          <w:sz w:val="24"/>
          <w:szCs w:val="24"/>
          <w:lang w:eastAsia="ko-KR"/>
        </w:rPr>
        <w:t xml:space="preserve">does not have </w:t>
      </w:r>
      <w:r w:rsidR="00294450" w:rsidRPr="00E02DC9">
        <w:rPr>
          <w:rFonts w:eastAsiaTheme="minorEastAsia" w:hint="eastAsia"/>
          <w:sz w:val="24"/>
          <w:szCs w:val="24"/>
          <w:lang w:eastAsia="ko-KR"/>
        </w:rPr>
        <w:t>data to transmit?</w:t>
      </w:r>
      <w:r w:rsidR="005B52BA" w:rsidRPr="00E02DC9">
        <w:rPr>
          <w:rFonts w:eastAsiaTheme="minorEastAsia"/>
          <w:sz w:val="24"/>
          <w:szCs w:val="24"/>
          <w:lang w:eastAsia="ko-KR"/>
        </w:rPr>
        <w:t xml:space="preserve"> </w:t>
      </w:r>
      <w:r w:rsidR="00294450" w:rsidRPr="00E02DC9">
        <w:rPr>
          <w:rFonts w:eastAsiaTheme="minorEastAsia" w:hint="eastAsia"/>
          <w:sz w:val="24"/>
          <w:szCs w:val="24"/>
          <w:lang w:eastAsia="ko-KR"/>
        </w:rPr>
        <w:t xml:space="preserve"> </w:t>
      </w:r>
      <w:r w:rsidR="005B52BA" w:rsidRPr="00E02DC9">
        <w:rPr>
          <w:rFonts w:eastAsiaTheme="minorEastAsia"/>
          <w:sz w:val="24"/>
          <w:szCs w:val="24"/>
          <w:lang w:eastAsia="ko-KR"/>
        </w:rPr>
        <w:t>Performing channel access in sub-7GHz when there is no data on that link? Why is a companion TXOP necessary? Why does the STA need to obtain TXOP for both the sub-7GHz and mmWave channels?</w:t>
      </w:r>
    </w:p>
    <w:p w14:paraId="4196BC2F" w14:textId="77777777" w:rsidR="0049589E" w:rsidRPr="00E02DC9" w:rsidRDefault="0049589E" w:rsidP="0049589E">
      <w:pPr>
        <w:rPr>
          <w:rFonts w:eastAsiaTheme="minorEastAsia"/>
          <w:sz w:val="24"/>
          <w:szCs w:val="24"/>
          <w:lang w:eastAsia="ko-KR"/>
        </w:rPr>
      </w:pPr>
    </w:p>
    <w:p w14:paraId="5D4B174D" w14:textId="12CB3F0D" w:rsidR="007E4674" w:rsidRPr="00E02DC9" w:rsidRDefault="007E4674" w:rsidP="00440780">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440780" w:rsidRPr="00E02DC9">
        <w:rPr>
          <w:rFonts w:eastAsiaTheme="minorEastAsia"/>
          <w:sz w:val="24"/>
          <w:szCs w:val="24"/>
          <w:lang w:eastAsia="ko-KR"/>
        </w:rPr>
        <w:t>A similar concept has been discussed in 11bp. I intended to apply it to 11bq as well.</w:t>
      </w:r>
    </w:p>
    <w:p w14:paraId="77063101" w14:textId="77777777" w:rsidR="0049589E" w:rsidRPr="00E02DC9" w:rsidRDefault="0049589E" w:rsidP="0049589E">
      <w:pPr>
        <w:rPr>
          <w:rFonts w:eastAsiaTheme="minorEastAsia"/>
          <w:sz w:val="24"/>
          <w:szCs w:val="24"/>
          <w:lang w:eastAsia="ko-KR"/>
        </w:rPr>
      </w:pPr>
    </w:p>
    <w:p w14:paraId="27D64C6A" w14:textId="0744B9BA" w:rsidR="0049589E" w:rsidRPr="00E02DC9" w:rsidRDefault="0003497B"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AF1776" w:rsidRPr="00E02DC9">
        <w:rPr>
          <w:rFonts w:eastAsiaTheme="minorEastAsia"/>
          <w:sz w:val="24"/>
          <w:szCs w:val="24"/>
          <w:lang w:eastAsia="ko-KR"/>
        </w:rPr>
        <w:t xml:space="preserve">The proposal looks </w:t>
      </w:r>
      <w:r w:rsidRPr="00E02DC9">
        <w:rPr>
          <w:rFonts w:eastAsiaTheme="minorEastAsia"/>
          <w:sz w:val="24"/>
          <w:szCs w:val="24"/>
          <w:lang w:eastAsia="ko-KR"/>
        </w:rPr>
        <w:t>only</w:t>
      </w:r>
      <w:r w:rsidRPr="00E02DC9">
        <w:rPr>
          <w:rFonts w:eastAsiaTheme="minorEastAsia" w:hint="eastAsia"/>
          <w:sz w:val="24"/>
          <w:szCs w:val="24"/>
          <w:lang w:eastAsia="ko-KR"/>
        </w:rPr>
        <w:t xml:space="preserve"> useful for STR.</w:t>
      </w:r>
      <w:r w:rsidR="00F675C8" w:rsidRPr="00E02DC9">
        <w:rPr>
          <w:rFonts w:eastAsiaTheme="minorEastAsia" w:hint="eastAsia"/>
          <w:sz w:val="24"/>
          <w:szCs w:val="24"/>
          <w:lang w:eastAsia="ko-KR"/>
        </w:rPr>
        <w:t xml:space="preserve"> </w:t>
      </w:r>
      <w:r w:rsidR="00AF1776" w:rsidRPr="00E02DC9">
        <w:rPr>
          <w:rFonts w:eastAsiaTheme="minorEastAsia"/>
          <w:sz w:val="24"/>
          <w:szCs w:val="24"/>
          <w:lang w:eastAsia="ko-KR"/>
        </w:rPr>
        <w:t>In a basic scenario, w</w:t>
      </w:r>
      <w:r w:rsidR="00F675C8" w:rsidRPr="00E02DC9">
        <w:rPr>
          <w:rFonts w:eastAsiaTheme="minorEastAsia" w:hint="eastAsia"/>
          <w:sz w:val="24"/>
          <w:szCs w:val="24"/>
          <w:lang w:eastAsia="ko-KR"/>
        </w:rPr>
        <w:t>e do not</w:t>
      </w:r>
      <w:r w:rsidR="00AF1776" w:rsidRPr="00E02DC9">
        <w:rPr>
          <w:rFonts w:eastAsiaTheme="minorEastAsia"/>
          <w:sz w:val="24"/>
          <w:szCs w:val="24"/>
          <w:lang w:eastAsia="ko-KR"/>
        </w:rPr>
        <w:t xml:space="preserve"> need to </w:t>
      </w:r>
      <w:r w:rsidR="00F675C8" w:rsidRPr="00E02DC9">
        <w:rPr>
          <w:rFonts w:eastAsiaTheme="minorEastAsia" w:hint="eastAsia"/>
          <w:sz w:val="24"/>
          <w:szCs w:val="24"/>
          <w:lang w:eastAsia="ko-KR"/>
        </w:rPr>
        <w:t xml:space="preserve">access </w:t>
      </w:r>
      <w:r w:rsidR="00AF1776" w:rsidRPr="00E02DC9">
        <w:rPr>
          <w:rFonts w:eastAsiaTheme="minorEastAsia"/>
          <w:sz w:val="24"/>
          <w:szCs w:val="24"/>
          <w:lang w:eastAsia="ko-KR"/>
        </w:rPr>
        <w:t xml:space="preserve">both sub-7GHz and the mmWave link </w:t>
      </w:r>
      <w:r w:rsidR="00F675C8" w:rsidRPr="00E02DC9">
        <w:rPr>
          <w:rFonts w:eastAsiaTheme="minorEastAsia" w:hint="eastAsia"/>
          <w:sz w:val="24"/>
          <w:szCs w:val="24"/>
          <w:lang w:eastAsia="ko-KR"/>
        </w:rPr>
        <w:t>channels simultaneously.</w:t>
      </w:r>
      <w:r w:rsidR="00F1503C" w:rsidRPr="00E02DC9">
        <w:rPr>
          <w:rFonts w:eastAsiaTheme="minorEastAsia" w:hint="eastAsia"/>
          <w:sz w:val="24"/>
          <w:szCs w:val="24"/>
          <w:lang w:eastAsia="ko-KR"/>
        </w:rPr>
        <w:t xml:space="preserve"> We </w:t>
      </w:r>
      <w:r w:rsidR="00AF1776" w:rsidRPr="00E02DC9">
        <w:rPr>
          <w:rFonts w:eastAsiaTheme="minorEastAsia"/>
          <w:sz w:val="24"/>
          <w:szCs w:val="24"/>
          <w:lang w:eastAsia="ko-KR"/>
        </w:rPr>
        <w:t xml:space="preserve">had a contribution </w:t>
      </w:r>
      <w:r w:rsidR="00D76BEC" w:rsidRPr="00E02DC9">
        <w:rPr>
          <w:rFonts w:eastAsiaTheme="minorEastAsia"/>
          <w:sz w:val="24"/>
          <w:szCs w:val="24"/>
          <w:lang w:eastAsia="ko-KR"/>
        </w:rPr>
        <w:t>previously</w:t>
      </w:r>
      <w:r w:rsidR="00AF1776" w:rsidRPr="00E02DC9">
        <w:rPr>
          <w:rFonts w:eastAsiaTheme="minorEastAsia"/>
          <w:sz w:val="24"/>
          <w:szCs w:val="24"/>
          <w:lang w:eastAsia="ko-KR"/>
        </w:rPr>
        <w:t xml:space="preserve"> presented, where </w:t>
      </w:r>
      <w:r w:rsidR="00F1503C" w:rsidRPr="00E02DC9">
        <w:rPr>
          <w:rFonts w:eastAsiaTheme="minorEastAsia" w:hint="eastAsia"/>
          <w:sz w:val="24"/>
          <w:szCs w:val="24"/>
          <w:lang w:eastAsia="ko-KR"/>
        </w:rPr>
        <w:t xml:space="preserve">backoff </w:t>
      </w:r>
      <w:r w:rsidR="00AF1776" w:rsidRPr="00E02DC9">
        <w:rPr>
          <w:rFonts w:eastAsiaTheme="minorEastAsia"/>
          <w:sz w:val="24"/>
          <w:szCs w:val="24"/>
          <w:lang w:eastAsia="ko-KR"/>
        </w:rPr>
        <w:t xml:space="preserve">occurs </w:t>
      </w:r>
      <w:r w:rsidR="00F1503C" w:rsidRPr="00E02DC9">
        <w:rPr>
          <w:rFonts w:eastAsiaTheme="minorEastAsia" w:hint="eastAsia"/>
          <w:sz w:val="24"/>
          <w:szCs w:val="24"/>
          <w:lang w:eastAsia="ko-KR"/>
        </w:rPr>
        <w:t>in sub</w:t>
      </w:r>
      <w:r w:rsidR="005C6BFB">
        <w:rPr>
          <w:rFonts w:eastAsiaTheme="minorEastAsia"/>
          <w:sz w:val="24"/>
          <w:szCs w:val="24"/>
          <w:lang w:eastAsia="ko-KR"/>
        </w:rPr>
        <w:t>-</w:t>
      </w:r>
      <w:r w:rsidR="00F1503C" w:rsidRPr="00E02DC9">
        <w:rPr>
          <w:rFonts w:eastAsiaTheme="minorEastAsia" w:hint="eastAsia"/>
          <w:sz w:val="24"/>
          <w:szCs w:val="24"/>
          <w:lang w:eastAsia="ko-KR"/>
        </w:rPr>
        <w:t>7GHz</w:t>
      </w:r>
      <w:r w:rsidR="00AF1776" w:rsidRPr="00E02DC9">
        <w:rPr>
          <w:rFonts w:eastAsiaTheme="minorEastAsia"/>
          <w:sz w:val="24"/>
          <w:szCs w:val="24"/>
          <w:lang w:eastAsia="ko-KR"/>
        </w:rPr>
        <w:t xml:space="preserve">. And </w:t>
      </w:r>
      <w:r w:rsidR="00D76BEC" w:rsidRPr="00E02DC9">
        <w:rPr>
          <w:rFonts w:eastAsiaTheme="minorEastAsia"/>
          <w:sz w:val="24"/>
          <w:szCs w:val="24"/>
          <w:lang w:eastAsia="ko-KR"/>
        </w:rPr>
        <w:t>once</w:t>
      </w:r>
      <w:r w:rsidR="00AF1776" w:rsidRPr="00E02DC9">
        <w:rPr>
          <w:rFonts w:eastAsiaTheme="minorEastAsia"/>
          <w:sz w:val="24"/>
          <w:szCs w:val="24"/>
          <w:lang w:eastAsia="ko-KR"/>
        </w:rPr>
        <w:t xml:space="preserve"> the backoff is completed, mmWave channel access is initiated. We should reconsider this assumption.</w:t>
      </w:r>
    </w:p>
    <w:p w14:paraId="1212A09D" w14:textId="77777777" w:rsidR="0049589E" w:rsidRPr="00E02DC9" w:rsidRDefault="0049589E" w:rsidP="0049589E">
      <w:pPr>
        <w:rPr>
          <w:rFonts w:eastAsiaTheme="minorEastAsia"/>
          <w:sz w:val="24"/>
          <w:szCs w:val="24"/>
          <w:lang w:eastAsia="ko-KR"/>
        </w:rPr>
      </w:pPr>
    </w:p>
    <w:p w14:paraId="4F0A17D3" w14:textId="76131996" w:rsidR="004A2E32" w:rsidRPr="00E02DC9" w:rsidRDefault="00FF02CF" w:rsidP="004A2E32">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A</w:t>
      </w:r>
      <w:r w:rsidR="00534212" w:rsidRPr="00E02DC9">
        <w:rPr>
          <w:rFonts w:eastAsiaTheme="minorEastAsia" w:hint="eastAsia"/>
          <w:sz w:val="24"/>
          <w:szCs w:val="24"/>
          <w:lang w:eastAsia="ko-KR"/>
        </w:rPr>
        <w:t xml:space="preserve">: </w:t>
      </w:r>
      <w:r w:rsidR="004A2E32" w:rsidRPr="00E02DC9">
        <w:rPr>
          <w:rFonts w:eastAsiaTheme="minorEastAsia"/>
          <w:sz w:val="24"/>
          <w:szCs w:val="24"/>
          <w:lang w:eastAsia="ko-KR"/>
        </w:rPr>
        <w:t>We can consider realistic implementation within the current product. There may be leakage of the side-lobe. The preamble is omnidirectional. During data transmission, the side-lobe of the signal sent by OBSS may be detected.</w:t>
      </w:r>
    </w:p>
    <w:p w14:paraId="55C9838F" w14:textId="77777777" w:rsidR="004A2E32" w:rsidRPr="00E02DC9" w:rsidRDefault="004A2E32" w:rsidP="004A2E32">
      <w:pPr>
        <w:rPr>
          <w:rFonts w:eastAsiaTheme="minorEastAsia"/>
          <w:sz w:val="24"/>
          <w:szCs w:val="24"/>
          <w:lang w:eastAsia="ko-KR"/>
        </w:rPr>
      </w:pPr>
    </w:p>
    <w:p w14:paraId="2F39835C" w14:textId="15094089" w:rsidR="003E4FD0" w:rsidRPr="00E02DC9" w:rsidRDefault="003E4FD0"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33F13" w:rsidRPr="00E02DC9">
        <w:rPr>
          <w:rFonts w:eastAsiaTheme="minorEastAsia" w:hint="eastAsia"/>
          <w:sz w:val="24"/>
          <w:szCs w:val="24"/>
          <w:lang w:eastAsia="ko-KR"/>
        </w:rPr>
        <w:t xml:space="preserve">This </w:t>
      </w:r>
      <w:r w:rsidR="00246AE2" w:rsidRPr="00E02DC9">
        <w:rPr>
          <w:rFonts w:eastAsiaTheme="minorEastAsia"/>
          <w:sz w:val="24"/>
          <w:szCs w:val="24"/>
          <w:lang w:eastAsia="ko-KR"/>
        </w:rPr>
        <w:t xml:space="preserve">type of </w:t>
      </w:r>
      <w:r w:rsidR="00E33F13" w:rsidRPr="00E02DC9">
        <w:rPr>
          <w:rFonts w:eastAsiaTheme="minorEastAsia" w:hint="eastAsia"/>
          <w:sz w:val="24"/>
          <w:szCs w:val="24"/>
          <w:lang w:eastAsia="ko-KR"/>
        </w:rPr>
        <w:t xml:space="preserve">channel access </w:t>
      </w:r>
      <w:r w:rsidR="00246AE2" w:rsidRPr="00E02DC9">
        <w:rPr>
          <w:rFonts w:eastAsiaTheme="minorEastAsia"/>
          <w:sz w:val="24"/>
          <w:szCs w:val="24"/>
          <w:lang w:eastAsia="ko-KR"/>
        </w:rPr>
        <w:t>with which STA grabs TXOPs for both sub-7GHz link and mmWave link is only beneficial for STR case</w:t>
      </w:r>
      <w:r w:rsidR="00E33F13" w:rsidRPr="00E02DC9">
        <w:rPr>
          <w:rFonts w:eastAsiaTheme="minorEastAsia" w:hint="eastAsia"/>
          <w:sz w:val="24"/>
          <w:szCs w:val="24"/>
          <w:lang w:eastAsia="ko-KR"/>
        </w:rPr>
        <w:t>.</w:t>
      </w:r>
    </w:p>
    <w:p w14:paraId="7A7ED873" w14:textId="77777777" w:rsidR="000A751A" w:rsidRPr="00E02DC9" w:rsidRDefault="000A751A" w:rsidP="0049589E">
      <w:pPr>
        <w:rPr>
          <w:rFonts w:eastAsiaTheme="minorEastAsia"/>
          <w:sz w:val="24"/>
          <w:szCs w:val="24"/>
          <w:lang w:eastAsia="ko-KR"/>
        </w:rPr>
      </w:pPr>
    </w:p>
    <w:p w14:paraId="522542C1" w14:textId="7D4E993B" w:rsidR="000A751A" w:rsidRPr="00E02DC9" w:rsidRDefault="000A751A"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A: I</w:t>
      </w:r>
      <w:r w:rsidRPr="00E02DC9">
        <w:rPr>
          <w:rFonts w:eastAsiaTheme="minorEastAsia"/>
          <w:sz w:val="24"/>
          <w:szCs w:val="24"/>
          <w:lang w:eastAsia="ko-KR"/>
        </w:rPr>
        <w:t>’</w:t>
      </w:r>
      <w:r w:rsidRPr="00E02DC9">
        <w:rPr>
          <w:rFonts w:eastAsiaTheme="minorEastAsia" w:hint="eastAsia"/>
          <w:sz w:val="24"/>
          <w:szCs w:val="24"/>
          <w:lang w:eastAsia="ko-KR"/>
        </w:rPr>
        <w:t>m not restricting the non-STR</w:t>
      </w:r>
      <w:r w:rsidR="006B6A69" w:rsidRPr="00E02DC9">
        <w:rPr>
          <w:rFonts w:eastAsiaTheme="minorEastAsia" w:hint="eastAsia"/>
          <w:sz w:val="24"/>
          <w:szCs w:val="24"/>
          <w:lang w:eastAsia="ko-KR"/>
        </w:rPr>
        <w:t>.</w:t>
      </w:r>
    </w:p>
    <w:p w14:paraId="4E514926" w14:textId="77777777" w:rsidR="006B6A69" w:rsidRPr="00E02DC9" w:rsidRDefault="006B6A69" w:rsidP="0049589E">
      <w:pPr>
        <w:rPr>
          <w:rFonts w:eastAsiaTheme="minorEastAsia"/>
          <w:sz w:val="24"/>
          <w:szCs w:val="24"/>
          <w:lang w:eastAsia="ko-KR"/>
        </w:rPr>
      </w:pPr>
    </w:p>
    <w:p w14:paraId="42C302DA" w14:textId="04916059" w:rsidR="006B6A69" w:rsidRPr="00E02DC9" w:rsidRDefault="006B6A69"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514F20" w:rsidRPr="00E02DC9">
        <w:rPr>
          <w:rFonts w:eastAsiaTheme="minorEastAsia" w:hint="eastAsia"/>
          <w:sz w:val="24"/>
          <w:szCs w:val="24"/>
          <w:lang w:eastAsia="ko-KR"/>
        </w:rPr>
        <w:t xml:space="preserve">Do we need to align </w:t>
      </w:r>
      <w:r w:rsidR="00024D4D" w:rsidRPr="00E02DC9">
        <w:rPr>
          <w:rFonts w:eastAsiaTheme="minorEastAsia"/>
          <w:sz w:val="24"/>
          <w:szCs w:val="24"/>
          <w:lang w:eastAsia="ko-KR"/>
        </w:rPr>
        <w:t>these</w:t>
      </w:r>
      <w:r w:rsidR="00514F20" w:rsidRPr="00E02DC9">
        <w:rPr>
          <w:rFonts w:eastAsiaTheme="minorEastAsia" w:hint="eastAsia"/>
          <w:sz w:val="24"/>
          <w:szCs w:val="24"/>
          <w:lang w:eastAsia="ko-KR"/>
        </w:rPr>
        <w:t xml:space="preserve"> two transmission</w:t>
      </w:r>
      <w:r w:rsidR="00024D4D" w:rsidRPr="00E02DC9">
        <w:rPr>
          <w:rFonts w:eastAsiaTheme="minorEastAsia"/>
          <w:sz w:val="24"/>
          <w:szCs w:val="24"/>
          <w:lang w:eastAsia="ko-KR"/>
        </w:rPr>
        <w:t xml:space="preserve"> in sub-7GHz link and mmWave link</w:t>
      </w:r>
      <w:r w:rsidR="00514F20" w:rsidRPr="00E02DC9">
        <w:rPr>
          <w:rFonts w:eastAsiaTheme="minorEastAsia" w:hint="eastAsia"/>
          <w:sz w:val="24"/>
          <w:szCs w:val="24"/>
          <w:lang w:eastAsia="ko-KR"/>
        </w:rPr>
        <w:t xml:space="preserve">? </w:t>
      </w:r>
    </w:p>
    <w:p w14:paraId="6E893399" w14:textId="77777777" w:rsidR="00616480" w:rsidRPr="00E02DC9" w:rsidRDefault="00616480" w:rsidP="0049589E">
      <w:pPr>
        <w:rPr>
          <w:rFonts w:eastAsiaTheme="minorEastAsia"/>
          <w:sz w:val="24"/>
          <w:szCs w:val="24"/>
          <w:lang w:eastAsia="ko-KR"/>
        </w:rPr>
      </w:pPr>
    </w:p>
    <w:p w14:paraId="7677D73D" w14:textId="1795419A" w:rsidR="00616480" w:rsidRPr="00E02DC9" w:rsidRDefault="00616480"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9413B0" w:rsidRPr="00E02DC9">
        <w:rPr>
          <w:rFonts w:eastAsiaTheme="minorEastAsia" w:hint="eastAsia"/>
          <w:sz w:val="24"/>
          <w:szCs w:val="24"/>
          <w:lang w:eastAsia="ko-KR"/>
        </w:rPr>
        <w:t>I</w:t>
      </w:r>
      <w:r w:rsidR="009413B0" w:rsidRPr="00E02DC9">
        <w:rPr>
          <w:rFonts w:eastAsiaTheme="minorEastAsia"/>
          <w:sz w:val="24"/>
          <w:szCs w:val="24"/>
          <w:lang w:eastAsia="ko-KR"/>
        </w:rPr>
        <w:t>’</w:t>
      </w:r>
      <w:r w:rsidR="009413B0" w:rsidRPr="00E02DC9">
        <w:rPr>
          <w:rFonts w:eastAsiaTheme="minorEastAsia" w:hint="eastAsia"/>
          <w:sz w:val="24"/>
          <w:szCs w:val="24"/>
          <w:lang w:eastAsia="ko-KR"/>
        </w:rPr>
        <w:t>m proposing the simultaneous transmission on sub</w:t>
      </w:r>
      <w:r w:rsidR="00886E8D" w:rsidRPr="00E02DC9">
        <w:rPr>
          <w:rFonts w:eastAsiaTheme="minorEastAsia"/>
          <w:sz w:val="24"/>
          <w:szCs w:val="24"/>
          <w:lang w:eastAsia="ko-KR"/>
        </w:rPr>
        <w:t>-</w:t>
      </w:r>
      <w:r w:rsidR="009413B0" w:rsidRPr="00E02DC9">
        <w:rPr>
          <w:rFonts w:eastAsiaTheme="minorEastAsia" w:hint="eastAsia"/>
          <w:sz w:val="24"/>
          <w:szCs w:val="24"/>
          <w:lang w:eastAsia="ko-KR"/>
        </w:rPr>
        <w:t xml:space="preserve">7GHz and mmWave links as one of the options for mmWave </w:t>
      </w:r>
      <w:r w:rsidR="00886E8D" w:rsidRPr="00E02DC9">
        <w:rPr>
          <w:rFonts w:eastAsiaTheme="minorEastAsia"/>
          <w:sz w:val="24"/>
          <w:szCs w:val="24"/>
          <w:lang w:eastAsia="ko-KR"/>
        </w:rPr>
        <w:t>channel access</w:t>
      </w:r>
      <w:r w:rsidR="009413B0" w:rsidRPr="00E02DC9">
        <w:rPr>
          <w:rFonts w:eastAsiaTheme="minorEastAsia" w:hint="eastAsia"/>
          <w:sz w:val="24"/>
          <w:szCs w:val="24"/>
          <w:lang w:eastAsia="ko-KR"/>
        </w:rPr>
        <w:t>.</w:t>
      </w:r>
    </w:p>
    <w:p w14:paraId="7DE549EB" w14:textId="003908CB" w:rsidR="00C45ED8" w:rsidRPr="00E02DC9" w:rsidRDefault="00C45ED8" w:rsidP="003D0F47">
      <w:pPr>
        <w:tabs>
          <w:tab w:val="left" w:pos="6472"/>
        </w:tabs>
        <w:rPr>
          <w:rFonts w:eastAsiaTheme="minorEastAsia"/>
          <w:sz w:val="24"/>
          <w:szCs w:val="24"/>
          <w:lang w:eastAsia="ko-KR"/>
        </w:rPr>
      </w:pPr>
    </w:p>
    <w:p w14:paraId="356EFCCE" w14:textId="080AD806" w:rsidR="00C45ED8" w:rsidRPr="00E02DC9" w:rsidRDefault="00C45ED8" w:rsidP="00886E8D">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886E8D" w:rsidRPr="00E02DC9">
        <w:rPr>
          <w:rFonts w:eastAsiaTheme="minorEastAsia"/>
          <w:sz w:val="24"/>
          <w:szCs w:val="24"/>
          <w:lang w:eastAsia="ko-KR"/>
        </w:rPr>
        <w:t>Tight synchronization between the two links will likely be necessary. For example, they need to operate within PIFS.</w:t>
      </w:r>
      <w:r w:rsidR="000178B7" w:rsidRPr="00E02DC9">
        <w:rPr>
          <w:rFonts w:eastAsiaTheme="minorEastAsia" w:hint="eastAsia"/>
          <w:sz w:val="24"/>
          <w:szCs w:val="24"/>
          <w:lang w:eastAsia="ko-KR"/>
        </w:rPr>
        <w:t xml:space="preserve"> </w:t>
      </w:r>
    </w:p>
    <w:p w14:paraId="6F68E015" w14:textId="77777777" w:rsidR="000178B7" w:rsidRPr="00E02DC9" w:rsidRDefault="000178B7" w:rsidP="0049589E">
      <w:pPr>
        <w:rPr>
          <w:rFonts w:eastAsiaTheme="minorEastAsia"/>
          <w:sz w:val="24"/>
          <w:szCs w:val="24"/>
          <w:lang w:eastAsia="ko-KR"/>
        </w:rPr>
      </w:pPr>
    </w:p>
    <w:p w14:paraId="1A8B5C83" w14:textId="1B6CF245" w:rsidR="000178B7" w:rsidRPr="00E02DC9" w:rsidRDefault="000178B7"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In slide 5, ICF/ICR may be an </w:t>
      </w:r>
      <w:r w:rsidR="0066302C" w:rsidRPr="00E02DC9">
        <w:rPr>
          <w:rFonts w:eastAsiaTheme="minorEastAsia"/>
          <w:sz w:val="24"/>
          <w:szCs w:val="24"/>
          <w:lang w:eastAsia="ko-KR"/>
        </w:rPr>
        <w:t xml:space="preserve">option to </w:t>
      </w:r>
      <w:r w:rsidR="0066302C" w:rsidRPr="00E02DC9">
        <w:rPr>
          <w:rFonts w:eastAsiaTheme="minorEastAsia" w:hint="eastAsia"/>
          <w:sz w:val="24"/>
          <w:szCs w:val="24"/>
          <w:lang w:eastAsia="ko-KR"/>
        </w:rPr>
        <w:t>handle the issue.</w:t>
      </w:r>
    </w:p>
    <w:p w14:paraId="7ED298BF" w14:textId="77777777" w:rsidR="000178B7" w:rsidRPr="00E02DC9" w:rsidRDefault="000178B7" w:rsidP="0049589E">
      <w:pPr>
        <w:rPr>
          <w:rFonts w:eastAsiaTheme="minorEastAsia"/>
          <w:sz w:val="24"/>
          <w:szCs w:val="24"/>
          <w:lang w:eastAsia="ko-KR"/>
        </w:rPr>
      </w:pPr>
    </w:p>
    <w:p w14:paraId="5B692FA4" w14:textId="11857013" w:rsidR="002C4A6E" w:rsidRPr="00E02DC9" w:rsidRDefault="000178B7" w:rsidP="0037305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Q:</w:t>
      </w:r>
      <w:r w:rsidR="0037305E" w:rsidRPr="00E02DC9">
        <w:rPr>
          <w:sz w:val="24"/>
          <w:szCs w:val="24"/>
        </w:rPr>
        <w:t xml:space="preserve"> </w:t>
      </w:r>
      <w:r w:rsidR="0037305E" w:rsidRPr="00E02DC9">
        <w:rPr>
          <w:rFonts w:eastAsiaTheme="minorEastAsia"/>
          <w:sz w:val="24"/>
          <w:szCs w:val="24"/>
          <w:lang w:eastAsia="ko-KR"/>
        </w:rPr>
        <w:t>It is highly possible that the sub-7GHz link is serving other STAs when the mmWave non-AP STA wants to access the mmWave link.</w:t>
      </w:r>
    </w:p>
    <w:p w14:paraId="47294345" w14:textId="77777777" w:rsidR="0037305E" w:rsidRPr="00E02DC9" w:rsidRDefault="0037305E" w:rsidP="0037305E">
      <w:pPr>
        <w:rPr>
          <w:rFonts w:eastAsiaTheme="minorEastAsia"/>
          <w:sz w:val="24"/>
          <w:szCs w:val="24"/>
          <w:lang w:eastAsia="ko-KR"/>
        </w:rPr>
      </w:pPr>
    </w:p>
    <w:p w14:paraId="202296D7" w14:textId="1330E75D" w:rsidR="00E02DC9" w:rsidRDefault="002C4A6E" w:rsidP="00826FD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A:</w:t>
      </w:r>
      <w:r w:rsidR="0037305E" w:rsidRPr="00E02DC9">
        <w:rPr>
          <w:sz w:val="24"/>
          <w:szCs w:val="24"/>
        </w:rPr>
        <w:t xml:space="preserve"> </w:t>
      </w:r>
      <w:r w:rsidR="0037305E" w:rsidRPr="00E02DC9">
        <w:rPr>
          <w:rFonts w:eastAsiaTheme="minorEastAsia"/>
          <w:sz w:val="24"/>
          <w:szCs w:val="24"/>
          <w:lang w:eastAsia="ko-KR"/>
        </w:rPr>
        <w:t>In such cases, a different approach must be used.</w:t>
      </w:r>
    </w:p>
    <w:p w14:paraId="5628A27E" w14:textId="77777777" w:rsidR="00E02DC9" w:rsidRPr="00E02DC9" w:rsidRDefault="00E02DC9" w:rsidP="00E02DC9">
      <w:pPr>
        <w:rPr>
          <w:rFonts w:eastAsiaTheme="minorEastAsia"/>
          <w:sz w:val="24"/>
          <w:szCs w:val="24"/>
          <w:lang w:eastAsia="ko-KR"/>
        </w:rPr>
      </w:pPr>
    </w:p>
    <w:p w14:paraId="418C24C2" w14:textId="77777777" w:rsidR="00E02DC9" w:rsidRDefault="002C4A6E" w:rsidP="00826FD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906290" w:rsidRPr="00E02DC9">
        <w:rPr>
          <w:rFonts w:eastAsiaTheme="minorEastAsia"/>
          <w:sz w:val="24"/>
          <w:szCs w:val="24"/>
          <w:lang w:eastAsia="ko-KR"/>
        </w:rPr>
        <w:t>How would operations like PS poll and other power-saving mechanisms function?</w:t>
      </w:r>
    </w:p>
    <w:p w14:paraId="2D53F90F" w14:textId="77777777" w:rsidR="00E02DC9" w:rsidRPr="00E02DC9" w:rsidRDefault="00E02DC9" w:rsidP="00E02DC9">
      <w:pPr>
        <w:rPr>
          <w:rFonts w:eastAsiaTheme="minorEastAsia"/>
          <w:sz w:val="24"/>
          <w:szCs w:val="24"/>
          <w:lang w:eastAsia="ko-KR"/>
        </w:rPr>
      </w:pPr>
    </w:p>
    <w:p w14:paraId="0ADB2AEB" w14:textId="6447B0BC" w:rsidR="00906290" w:rsidRPr="00E02DC9" w:rsidRDefault="00906290" w:rsidP="00826FDF">
      <w:pPr>
        <w:pStyle w:val="a7"/>
        <w:numPr>
          <w:ilvl w:val="0"/>
          <w:numId w:val="6"/>
        </w:numPr>
        <w:rPr>
          <w:rFonts w:eastAsiaTheme="minorEastAsia"/>
          <w:sz w:val="24"/>
          <w:szCs w:val="24"/>
          <w:lang w:eastAsia="ko-KR"/>
        </w:rPr>
      </w:pPr>
      <w:r w:rsidRPr="00E02DC9">
        <w:rPr>
          <w:rFonts w:eastAsiaTheme="minorEastAsia"/>
          <w:sz w:val="24"/>
          <w:szCs w:val="24"/>
          <w:lang w:eastAsia="ko-KR"/>
        </w:rPr>
        <w:t>A: It’s open to discuss.</w:t>
      </w:r>
    </w:p>
    <w:p w14:paraId="54737FFA" w14:textId="77777777" w:rsidR="00826FDF" w:rsidRPr="00826FDF" w:rsidRDefault="00826FDF" w:rsidP="00826FDF">
      <w:pPr>
        <w:rPr>
          <w:rFonts w:eastAsiaTheme="minorEastAsia"/>
          <w:sz w:val="24"/>
          <w:szCs w:val="24"/>
          <w:lang w:eastAsia="ko-KR"/>
        </w:rPr>
      </w:pPr>
    </w:p>
    <w:p w14:paraId="70BD3506" w14:textId="21DC0A39" w:rsidR="00A80ACC" w:rsidRPr="00826FDF" w:rsidRDefault="00A80ACC" w:rsidP="00826FDF">
      <w:pPr>
        <w:rPr>
          <w:rFonts w:eastAsiaTheme="minorEastAsia"/>
          <w:sz w:val="24"/>
          <w:szCs w:val="24"/>
          <w:lang w:eastAsia="ko-KR"/>
        </w:rPr>
      </w:pPr>
      <w:r w:rsidRPr="00906290">
        <w:rPr>
          <w:rFonts w:ascii="Arial" w:eastAsiaTheme="minorEastAsia" w:hAnsi="Arial"/>
          <w:b/>
          <w:sz w:val="28"/>
          <w:szCs w:val="24"/>
          <w:u w:val="single"/>
          <w:lang w:eastAsia="ko-KR"/>
        </w:rPr>
        <w:br w:type="page"/>
      </w:r>
    </w:p>
    <w:p w14:paraId="22915B09" w14:textId="5FDE7E97" w:rsidR="002E6E1D" w:rsidRDefault="002E6E1D" w:rsidP="002E6E1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39"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Pr>
            <w:rStyle w:val="a6"/>
            <w:rFonts w:ascii="Arial" w:hAnsi="Arial" w:hint="eastAsia"/>
            <w:b/>
            <w:sz w:val="24"/>
            <w:szCs w:val="24"/>
            <w:lang w:eastAsia="ko-KR"/>
          </w:rPr>
          <w:t>1359</w:t>
        </w:r>
        <w:r w:rsidRPr="009520C2">
          <w:rPr>
            <w:rStyle w:val="a6"/>
            <w:rFonts w:ascii="Arial" w:eastAsia="Times New Roman" w:hAnsi="Arial"/>
            <w:b/>
            <w:sz w:val="24"/>
            <w:szCs w:val="24"/>
            <w:lang w:eastAsia="de-DE"/>
          </w:rPr>
          <w:t>r</w:t>
        </w:r>
        <w:r w:rsidR="00DB3791">
          <w:rPr>
            <w:rStyle w:val="a6"/>
            <w:rFonts w:ascii="Arial" w:hAnsi="Arial"/>
            <w:b/>
            <w:sz w:val="24"/>
            <w:szCs w:val="24"/>
            <w:lang w:eastAsia="ko-KR"/>
          </w:rPr>
          <w:t>1</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Lightly licensed mmWave bands for TGbq (Thomas Handte, Sony)</w:t>
      </w:r>
    </w:p>
    <w:p w14:paraId="3D5E3320" w14:textId="77777777" w:rsidR="002E6E1D" w:rsidRPr="002E6E1D" w:rsidRDefault="002E6E1D" w:rsidP="002E6E1D">
      <w:pPr>
        <w:rPr>
          <w:lang w:eastAsia="ko-KR"/>
        </w:rPr>
      </w:pPr>
    </w:p>
    <w:p w14:paraId="61DC17B5" w14:textId="21257492" w:rsidR="002E6E1D" w:rsidRPr="008B23C8" w:rsidRDefault="002E6E1D" w:rsidP="002E6E1D">
      <w:pPr>
        <w:pStyle w:val="a7"/>
        <w:numPr>
          <w:ilvl w:val="0"/>
          <w:numId w:val="6"/>
        </w:numPr>
        <w:rPr>
          <w:rFonts w:eastAsiaTheme="minorEastAsia"/>
          <w:sz w:val="24"/>
          <w:szCs w:val="24"/>
          <w:lang w:eastAsia="ko-KR"/>
        </w:rPr>
      </w:pPr>
      <w:r w:rsidRPr="0014662E">
        <w:rPr>
          <w:rFonts w:eastAsia="Times New Roman"/>
          <w:sz w:val="24"/>
          <w:szCs w:val="24"/>
          <w:lang w:eastAsia="de-DE"/>
        </w:rPr>
        <w:t xml:space="preserve"> </w:t>
      </w:r>
      <w:r w:rsidRPr="008B23C8">
        <w:rPr>
          <w:rFonts w:eastAsiaTheme="minorEastAsia" w:hint="eastAsia"/>
          <w:sz w:val="24"/>
          <w:szCs w:val="24"/>
          <w:lang w:eastAsia="ko-KR"/>
        </w:rPr>
        <w:t xml:space="preserve">Thomas </w:t>
      </w:r>
      <w:r w:rsidRPr="008B23C8">
        <w:rPr>
          <w:rFonts w:eastAsia="Times New Roman"/>
          <w:sz w:val="24"/>
          <w:szCs w:val="24"/>
          <w:lang w:eastAsia="de-DE"/>
        </w:rPr>
        <w:t xml:space="preserve">presented </w:t>
      </w:r>
      <w:hyperlink r:id="rId40" w:history="1">
        <w:r w:rsidRPr="008B23C8">
          <w:rPr>
            <w:rStyle w:val="a6"/>
            <w:rFonts w:eastAsiaTheme="minorEastAsia" w:hint="eastAsia"/>
            <w:sz w:val="24"/>
            <w:szCs w:val="24"/>
            <w:lang w:eastAsia="ko-KR"/>
          </w:rPr>
          <w:t>IEEE 11-25/1359r</w:t>
        </w:r>
        <w:r w:rsidR="00DB3791" w:rsidRPr="008B23C8">
          <w:rPr>
            <w:rStyle w:val="a6"/>
            <w:rFonts w:eastAsiaTheme="minorEastAsia"/>
            <w:sz w:val="24"/>
            <w:szCs w:val="24"/>
            <w:lang w:eastAsia="ko-KR"/>
          </w:rPr>
          <w:t>1</w:t>
        </w:r>
      </w:hyperlink>
      <w:r w:rsidRPr="008B23C8">
        <w:rPr>
          <w:rFonts w:eastAsia="Times New Roman"/>
          <w:sz w:val="24"/>
          <w:szCs w:val="24"/>
          <w:lang w:eastAsia="de-DE"/>
        </w:rPr>
        <w:t>.</w:t>
      </w:r>
    </w:p>
    <w:p w14:paraId="538666BA" w14:textId="77777777" w:rsidR="002E6E1D" w:rsidRPr="008B23C8" w:rsidRDefault="002E6E1D" w:rsidP="002E6E1D">
      <w:pPr>
        <w:rPr>
          <w:rFonts w:eastAsiaTheme="minorEastAsia"/>
          <w:sz w:val="24"/>
          <w:szCs w:val="24"/>
          <w:lang w:eastAsia="ko-KR"/>
        </w:rPr>
      </w:pPr>
    </w:p>
    <w:p w14:paraId="661FBD97" w14:textId="6BBA6BA8" w:rsidR="002E6E1D" w:rsidRPr="008B23C8" w:rsidRDefault="002E6E1D" w:rsidP="009A211B">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Q:</w:t>
      </w:r>
      <w:r w:rsidR="009A211B" w:rsidRPr="008B23C8">
        <w:rPr>
          <w:sz w:val="24"/>
          <w:szCs w:val="24"/>
        </w:rPr>
        <w:t xml:space="preserve"> </w:t>
      </w:r>
      <w:r w:rsidR="009A211B" w:rsidRPr="008B23C8">
        <w:rPr>
          <w:rFonts w:eastAsiaTheme="minorEastAsia"/>
          <w:sz w:val="24"/>
          <w:szCs w:val="24"/>
          <w:lang w:eastAsia="ko-KR"/>
        </w:rPr>
        <w:t>I have no technical concerns. However, additional consideration is needed for utilizing Wi-Fi in the licensed band area. From a market perspective, it only makes sense if it can be applied to massive products. The discussion should focus on ensuring compliance with spectrum regulations without violating them.</w:t>
      </w:r>
    </w:p>
    <w:p w14:paraId="6AB949C1" w14:textId="77777777" w:rsidR="002E6E1D" w:rsidRPr="008B23C8" w:rsidRDefault="002E6E1D" w:rsidP="00826FDF">
      <w:pPr>
        <w:rPr>
          <w:rFonts w:eastAsiaTheme="minorEastAsia"/>
          <w:sz w:val="24"/>
          <w:szCs w:val="24"/>
          <w:lang w:eastAsia="ko-KR"/>
        </w:rPr>
      </w:pPr>
    </w:p>
    <w:p w14:paraId="26995A80" w14:textId="56F6B17E" w:rsidR="0000686D" w:rsidRPr="008B23C8" w:rsidRDefault="002E6E1D" w:rsidP="000E45FD">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A:</w:t>
      </w:r>
      <w:r w:rsidR="006552B4" w:rsidRPr="008B23C8">
        <w:rPr>
          <w:rFonts w:eastAsiaTheme="minorEastAsia" w:hint="eastAsia"/>
          <w:sz w:val="24"/>
          <w:szCs w:val="24"/>
          <w:lang w:eastAsia="ko-KR"/>
        </w:rPr>
        <w:t xml:space="preserve"> </w:t>
      </w:r>
      <w:r w:rsidR="009A211B" w:rsidRPr="008B23C8">
        <w:rPr>
          <w:rFonts w:eastAsiaTheme="minorEastAsia"/>
          <w:sz w:val="24"/>
          <w:szCs w:val="24"/>
          <w:lang w:eastAsia="ko-KR"/>
        </w:rPr>
        <w:t xml:space="preserve">I essentially agree. </w:t>
      </w:r>
      <w:r w:rsidR="009A211B" w:rsidRPr="008B23C8">
        <w:rPr>
          <w:rFonts w:eastAsiaTheme="minorEastAsia" w:hint="eastAsia"/>
          <w:sz w:val="24"/>
          <w:szCs w:val="24"/>
          <w:lang w:eastAsia="ko-KR"/>
        </w:rPr>
        <w:t xml:space="preserve">The fact that regulations </w:t>
      </w:r>
      <w:r w:rsidR="00D76BEC" w:rsidRPr="008B23C8">
        <w:rPr>
          <w:rFonts w:eastAsiaTheme="minorEastAsia"/>
          <w:sz w:val="24"/>
          <w:szCs w:val="24"/>
          <w:lang w:eastAsia="ko-KR"/>
        </w:rPr>
        <w:t>vary</w:t>
      </w:r>
      <w:r w:rsidR="009A211B" w:rsidRPr="008B23C8">
        <w:rPr>
          <w:rFonts w:eastAsiaTheme="minorEastAsia" w:hint="eastAsia"/>
          <w:sz w:val="24"/>
          <w:szCs w:val="24"/>
          <w:lang w:eastAsia="ko-KR"/>
        </w:rPr>
        <w:t xml:space="preserve"> by country should also be taken into account</w:t>
      </w:r>
      <w:r w:rsidR="00761C71" w:rsidRPr="008B23C8">
        <w:rPr>
          <w:rFonts w:eastAsiaTheme="minorEastAsia" w:hint="eastAsia"/>
          <w:sz w:val="24"/>
          <w:szCs w:val="24"/>
          <w:lang w:eastAsia="ko-KR"/>
        </w:rPr>
        <w:t>.</w:t>
      </w:r>
      <w:r w:rsidR="000E45FD">
        <w:rPr>
          <w:rFonts w:eastAsiaTheme="minorEastAsia"/>
          <w:sz w:val="24"/>
          <w:szCs w:val="24"/>
          <w:lang w:eastAsia="ko-KR"/>
        </w:rPr>
        <w:t xml:space="preserve"> A cloud-based database for available channels</w:t>
      </w:r>
      <w:r w:rsidR="000E45FD" w:rsidRPr="000E45FD">
        <w:rPr>
          <w:rFonts w:eastAsiaTheme="minorEastAsia"/>
          <w:sz w:val="24"/>
          <w:szCs w:val="24"/>
          <w:lang w:eastAsia="ko-KR"/>
        </w:rPr>
        <w:t xml:space="preserve"> as implemented in automatic frequency control (AFC) for 6 GHz band may be helpful to control channel access to lightly licensed bands.</w:t>
      </w:r>
    </w:p>
    <w:p w14:paraId="64319A31" w14:textId="77777777" w:rsidR="0000686D" w:rsidRPr="008B23C8" w:rsidRDefault="0000686D" w:rsidP="00826FDF">
      <w:pPr>
        <w:rPr>
          <w:rFonts w:eastAsiaTheme="minorEastAsia"/>
          <w:sz w:val="24"/>
          <w:szCs w:val="24"/>
          <w:lang w:eastAsia="ko-KR"/>
        </w:rPr>
      </w:pPr>
    </w:p>
    <w:p w14:paraId="5325FD41" w14:textId="09C4DCBC" w:rsidR="0000686D" w:rsidRPr="008B23C8" w:rsidRDefault="0000686D" w:rsidP="00545625">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Q: </w:t>
      </w:r>
      <w:r w:rsidR="00545625" w:rsidRPr="008B23C8">
        <w:rPr>
          <w:rFonts w:eastAsiaTheme="minorEastAsia"/>
          <w:sz w:val="24"/>
          <w:szCs w:val="24"/>
          <w:lang w:eastAsia="ko-KR"/>
        </w:rPr>
        <w:t xml:space="preserve">The success of 11ad at </w:t>
      </w:r>
      <w:r w:rsidR="00F65F72">
        <w:rPr>
          <w:rFonts w:eastAsiaTheme="minorEastAsia"/>
          <w:sz w:val="24"/>
          <w:szCs w:val="24"/>
          <w:lang w:eastAsia="ko-KR"/>
        </w:rPr>
        <w:t>6</w:t>
      </w:r>
      <w:r w:rsidR="00545625" w:rsidRPr="008B23C8">
        <w:rPr>
          <w:rFonts w:eastAsiaTheme="minorEastAsia"/>
          <w:sz w:val="24"/>
          <w:szCs w:val="24"/>
          <w:lang w:eastAsia="ko-KR"/>
        </w:rPr>
        <w:t xml:space="preserve">0GHz was not significant, and </w:t>
      </w:r>
      <w:r w:rsidR="000E45FD">
        <w:rPr>
          <w:rFonts w:eastAsiaTheme="minorEastAsia"/>
          <w:sz w:val="24"/>
          <w:szCs w:val="24"/>
          <w:lang w:eastAsia="ko-KR"/>
        </w:rPr>
        <w:t>AFC</w:t>
      </w:r>
      <w:bookmarkStart w:id="5" w:name="_GoBack"/>
      <w:bookmarkEnd w:id="5"/>
      <w:r w:rsidR="00545625" w:rsidRPr="008B23C8">
        <w:rPr>
          <w:rFonts w:eastAsiaTheme="minorEastAsia"/>
          <w:sz w:val="24"/>
          <w:szCs w:val="24"/>
          <w:lang w:eastAsia="ko-KR"/>
        </w:rPr>
        <w:t xml:space="preserve"> seems similar in this regard. From the beginning of the specification development, we need to carefully consider these factors to achieve market success.</w:t>
      </w:r>
    </w:p>
    <w:p w14:paraId="64E2E07E" w14:textId="77777777" w:rsidR="0000686D" w:rsidRPr="008B23C8" w:rsidRDefault="0000686D" w:rsidP="00826FDF">
      <w:pPr>
        <w:rPr>
          <w:rFonts w:eastAsiaTheme="minorEastAsia"/>
          <w:sz w:val="24"/>
          <w:szCs w:val="24"/>
          <w:lang w:eastAsia="ko-KR"/>
        </w:rPr>
      </w:pPr>
    </w:p>
    <w:p w14:paraId="64031763" w14:textId="66F254E5" w:rsidR="0000686D" w:rsidRPr="008B23C8" w:rsidRDefault="0000686D" w:rsidP="005D7B29">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Q: </w:t>
      </w:r>
      <w:r w:rsidR="005D7B29" w:rsidRPr="008B23C8">
        <w:rPr>
          <w:rFonts w:eastAsiaTheme="minorEastAsia"/>
          <w:sz w:val="24"/>
          <w:szCs w:val="24"/>
          <w:lang w:eastAsia="ko-KR"/>
        </w:rPr>
        <w:t>In Japan, mmWave is primarily open for the 50-60GHz range. How will coexistence issues with other products and technologies using the same bandwidth be addressed? What about synchronization requirements?</w:t>
      </w:r>
    </w:p>
    <w:p w14:paraId="79AFD504" w14:textId="77777777" w:rsidR="005D7B29" w:rsidRPr="008B23C8" w:rsidRDefault="005D7B29" w:rsidP="005D7B29">
      <w:pPr>
        <w:rPr>
          <w:rFonts w:eastAsiaTheme="minorEastAsia"/>
          <w:sz w:val="24"/>
          <w:szCs w:val="24"/>
          <w:lang w:eastAsia="ko-KR"/>
        </w:rPr>
      </w:pPr>
    </w:p>
    <w:p w14:paraId="672D9664" w14:textId="13CDCD58" w:rsidR="0000686D" w:rsidRPr="008B23C8" w:rsidRDefault="0000686D" w:rsidP="005D7B29">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A:</w:t>
      </w:r>
      <w:r w:rsidR="00E47010" w:rsidRPr="008B23C8">
        <w:rPr>
          <w:rFonts w:eastAsiaTheme="minorEastAsia" w:hint="eastAsia"/>
          <w:sz w:val="24"/>
          <w:szCs w:val="24"/>
          <w:lang w:eastAsia="ko-KR"/>
        </w:rPr>
        <w:t xml:space="preserve"> </w:t>
      </w:r>
      <w:r w:rsidR="005D7B29" w:rsidRPr="008B23C8">
        <w:rPr>
          <w:rFonts w:eastAsiaTheme="minorEastAsia"/>
          <w:sz w:val="24"/>
          <w:szCs w:val="24"/>
          <w:lang w:eastAsia="ko-KR"/>
        </w:rPr>
        <w:t>Regarding interference and synchronization issues, further consideration is needed</w:t>
      </w:r>
      <w:r w:rsidR="002763CE" w:rsidRPr="008B23C8">
        <w:rPr>
          <w:rFonts w:eastAsiaTheme="minorEastAsia"/>
          <w:sz w:val="24"/>
          <w:szCs w:val="24"/>
          <w:lang w:eastAsia="ko-KR"/>
        </w:rPr>
        <w:t xml:space="preserve">. </w:t>
      </w:r>
      <w:r w:rsidR="00C71062" w:rsidRPr="008B23C8">
        <w:rPr>
          <w:rFonts w:eastAsiaTheme="minorEastAsia"/>
          <w:sz w:val="24"/>
          <w:szCs w:val="24"/>
          <w:lang w:eastAsia="ko-KR"/>
        </w:rPr>
        <w:t xml:space="preserve"> </w:t>
      </w:r>
    </w:p>
    <w:p w14:paraId="5AEF7117" w14:textId="77777777" w:rsidR="0000686D" w:rsidRPr="008B23C8" w:rsidRDefault="0000686D" w:rsidP="00826FDF">
      <w:pPr>
        <w:rPr>
          <w:rFonts w:eastAsiaTheme="minorEastAsia"/>
          <w:sz w:val="24"/>
          <w:szCs w:val="24"/>
          <w:lang w:eastAsia="ko-KR"/>
        </w:rPr>
      </w:pPr>
    </w:p>
    <w:p w14:paraId="1B1E5B30" w14:textId="20BE0F61" w:rsidR="0000686D" w:rsidRPr="008B23C8" w:rsidRDefault="0000686D" w:rsidP="0018463E">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Q:</w:t>
      </w:r>
      <w:r w:rsidR="00AB1F12" w:rsidRPr="008B23C8">
        <w:rPr>
          <w:sz w:val="24"/>
          <w:szCs w:val="24"/>
        </w:rPr>
        <w:t xml:space="preserve"> </w:t>
      </w:r>
      <w:r w:rsidR="00AB1F12" w:rsidRPr="008B23C8">
        <w:rPr>
          <w:rFonts w:eastAsiaTheme="minorEastAsia"/>
          <w:sz w:val="24"/>
          <w:szCs w:val="24"/>
          <w:lang w:eastAsia="ko-KR"/>
        </w:rPr>
        <w:t xml:space="preserve">It seems more suitable for enterprise use cases or specific deployments, e.g., localized area or </w:t>
      </w:r>
      <w:r w:rsidR="00D76BEC" w:rsidRPr="008B23C8">
        <w:rPr>
          <w:rFonts w:eastAsiaTheme="minorEastAsia"/>
          <w:sz w:val="24"/>
          <w:szCs w:val="24"/>
          <w:lang w:eastAsia="ko-KR"/>
        </w:rPr>
        <w:t>campus</w:t>
      </w:r>
      <w:r w:rsidR="00AB1F12" w:rsidRPr="008B23C8">
        <w:rPr>
          <w:rFonts w:eastAsiaTheme="minorEastAsia"/>
          <w:sz w:val="24"/>
          <w:szCs w:val="24"/>
          <w:lang w:eastAsia="ko-KR"/>
        </w:rPr>
        <w:t xml:space="preserve">, but it may be challenging for widespread public use. </w:t>
      </w:r>
    </w:p>
    <w:p w14:paraId="474FC124" w14:textId="77777777" w:rsidR="00AB1F12" w:rsidRPr="008B23C8" w:rsidRDefault="00AB1F12" w:rsidP="00AB1F12">
      <w:pPr>
        <w:rPr>
          <w:rFonts w:eastAsiaTheme="minorEastAsia"/>
          <w:sz w:val="24"/>
          <w:szCs w:val="24"/>
          <w:lang w:eastAsia="ko-KR"/>
        </w:rPr>
      </w:pPr>
    </w:p>
    <w:p w14:paraId="769D0764" w14:textId="3F4E89EF" w:rsidR="0000686D" w:rsidRPr="008B23C8" w:rsidRDefault="0000686D" w:rsidP="00C71062">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A: </w:t>
      </w:r>
      <w:r w:rsidR="00C71062" w:rsidRPr="008B23C8">
        <w:rPr>
          <w:rFonts w:eastAsiaTheme="minorEastAsia"/>
          <w:sz w:val="24"/>
          <w:szCs w:val="24"/>
          <w:lang w:eastAsia="ko-KR"/>
        </w:rPr>
        <w:t>The minimum requirement for the size of such an area could be considered. A usage fee could be imposed based on the size of the space where it is applied.</w:t>
      </w:r>
    </w:p>
    <w:p w14:paraId="35DEA463" w14:textId="77777777" w:rsidR="00857DF5" w:rsidRPr="008B23C8" w:rsidRDefault="00857DF5" w:rsidP="00826FDF">
      <w:pPr>
        <w:rPr>
          <w:rFonts w:eastAsiaTheme="minorEastAsia"/>
          <w:sz w:val="24"/>
          <w:szCs w:val="24"/>
          <w:lang w:eastAsia="ko-KR"/>
        </w:rPr>
      </w:pPr>
    </w:p>
    <w:p w14:paraId="64052EBB" w14:textId="5990F520" w:rsidR="00857DF5" w:rsidRPr="008B23C8" w:rsidRDefault="00857DF5" w:rsidP="00EF672D">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Q:</w:t>
      </w:r>
      <w:r w:rsidR="00D305BE" w:rsidRPr="008B23C8">
        <w:rPr>
          <w:rFonts w:eastAsiaTheme="minorEastAsia"/>
          <w:sz w:val="24"/>
          <w:szCs w:val="24"/>
          <w:lang w:eastAsia="ko-KR"/>
        </w:rPr>
        <w:t xml:space="preserve"> </w:t>
      </w:r>
      <w:r w:rsidR="00EF672D" w:rsidRPr="008B23C8">
        <w:rPr>
          <w:rFonts w:eastAsiaTheme="minorEastAsia"/>
          <w:sz w:val="24"/>
          <w:szCs w:val="24"/>
          <w:lang w:eastAsia="ko-KR"/>
        </w:rPr>
        <w:t>What are the advantages of deploying 802.11 technology compared to a cellular system, such as 5G PHY/MAC?</w:t>
      </w:r>
      <w:r w:rsidR="005853F8" w:rsidRPr="008B23C8">
        <w:rPr>
          <w:rFonts w:eastAsiaTheme="minorEastAsia" w:hint="eastAsia"/>
          <w:sz w:val="24"/>
          <w:szCs w:val="24"/>
          <w:lang w:eastAsia="ko-KR"/>
        </w:rPr>
        <w:t xml:space="preserve"> </w:t>
      </w:r>
    </w:p>
    <w:p w14:paraId="79FECD41" w14:textId="77777777" w:rsidR="005853F8" w:rsidRPr="008B23C8" w:rsidRDefault="005853F8" w:rsidP="00826FDF">
      <w:pPr>
        <w:rPr>
          <w:rFonts w:eastAsiaTheme="minorEastAsia"/>
          <w:sz w:val="24"/>
          <w:szCs w:val="24"/>
          <w:lang w:eastAsia="ko-KR"/>
        </w:rPr>
      </w:pPr>
    </w:p>
    <w:p w14:paraId="7788240E" w14:textId="0C94829D" w:rsidR="001342C2" w:rsidRPr="008B23C8" w:rsidRDefault="005853F8" w:rsidP="00EF672D">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A: </w:t>
      </w:r>
      <w:r w:rsidR="00EF672D" w:rsidRPr="008B23C8">
        <w:rPr>
          <w:rFonts w:eastAsiaTheme="minorEastAsia"/>
          <w:sz w:val="24"/>
          <w:szCs w:val="24"/>
          <w:lang w:eastAsia="ko-KR"/>
        </w:rPr>
        <w:t xml:space="preserve">There is a significant difference in terms of device cost. IEEE is a better </w:t>
      </w:r>
      <w:r w:rsidR="00F65F72">
        <w:rPr>
          <w:rFonts w:eastAsiaTheme="minorEastAsia"/>
          <w:sz w:val="24"/>
          <w:szCs w:val="24"/>
          <w:lang w:eastAsia="ko-KR"/>
        </w:rPr>
        <w:t>venue</w:t>
      </w:r>
      <w:r w:rsidR="00F65F72" w:rsidRPr="008B23C8">
        <w:rPr>
          <w:rFonts w:eastAsiaTheme="minorEastAsia"/>
          <w:sz w:val="24"/>
          <w:szCs w:val="24"/>
          <w:lang w:eastAsia="ko-KR"/>
        </w:rPr>
        <w:t xml:space="preserve"> </w:t>
      </w:r>
      <w:r w:rsidR="00EF672D" w:rsidRPr="008B23C8">
        <w:rPr>
          <w:rFonts w:eastAsiaTheme="minorEastAsia"/>
          <w:sz w:val="24"/>
          <w:szCs w:val="24"/>
          <w:lang w:eastAsia="ko-KR"/>
        </w:rPr>
        <w:t>to address interference issues.</w:t>
      </w:r>
    </w:p>
    <w:p w14:paraId="59ACFA18" w14:textId="77777777" w:rsidR="005F5826" w:rsidRPr="008B23C8" w:rsidRDefault="005F5826" w:rsidP="005F5826">
      <w:pPr>
        <w:rPr>
          <w:rFonts w:eastAsiaTheme="minorEastAsia"/>
          <w:sz w:val="24"/>
          <w:szCs w:val="24"/>
          <w:lang w:eastAsia="ko-KR"/>
        </w:rPr>
      </w:pPr>
    </w:p>
    <w:p w14:paraId="05A3C9FA" w14:textId="1D149A15" w:rsidR="001342C2" w:rsidRPr="008B23C8" w:rsidRDefault="001342C2" w:rsidP="005F5826">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Q: </w:t>
      </w:r>
      <w:r w:rsidR="005F5826" w:rsidRPr="008B23C8">
        <w:rPr>
          <w:rFonts w:eastAsiaTheme="minorEastAsia"/>
          <w:sz w:val="24"/>
          <w:szCs w:val="24"/>
          <w:lang w:eastAsia="ko-KR"/>
        </w:rPr>
        <w:t>Do you think there will be a significant difference between 29GHz and 60GHz</w:t>
      </w:r>
      <w:r w:rsidR="00CB2BC5" w:rsidRPr="008B23C8">
        <w:rPr>
          <w:rFonts w:eastAsiaTheme="minorEastAsia"/>
          <w:sz w:val="24"/>
          <w:szCs w:val="24"/>
          <w:lang w:eastAsia="ko-KR"/>
        </w:rPr>
        <w:t xml:space="preserve"> from specification development perspective</w:t>
      </w:r>
      <w:r w:rsidR="005F5826" w:rsidRPr="008B23C8">
        <w:rPr>
          <w:rFonts w:eastAsiaTheme="minorEastAsia"/>
          <w:sz w:val="24"/>
          <w:szCs w:val="24"/>
          <w:lang w:eastAsia="ko-KR"/>
        </w:rPr>
        <w:t>? Do we need to define two separate protocols—one for 29GHz and another for 60GHz?</w:t>
      </w:r>
    </w:p>
    <w:p w14:paraId="0A003624" w14:textId="77777777" w:rsidR="00801095" w:rsidRPr="008B23C8" w:rsidRDefault="00801095" w:rsidP="00826FDF">
      <w:pPr>
        <w:rPr>
          <w:rFonts w:eastAsiaTheme="minorEastAsia"/>
          <w:sz w:val="24"/>
          <w:szCs w:val="24"/>
          <w:lang w:eastAsia="ko-KR"/>
        </w:rPr>
      </w:pPr>
    </w:p>
    <w:p w14:paraId="774AC1F8" w14:textId="07E67ED6" w:rsidR="00801095" w:rsidRPr="008B23C8" w:rsidRDefault="00801095" w:rsidP="000F75F7">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A: </w:t>
      </w:r>
      <w:r w:rsidR="005D5925" w:rsidRPr="008B23C8">
        <w:rPr>
          <w:rFonts w:eastAsiaTheme="minorEastAsia"/>
          <w:sz w:val="24"/>
          <w:szCs w:val="24"/>
          <w:lang w:eastAsia="ko-KR"/>
        </w:rPr>
        <w:t>Generally</w:t>
      </w:r>
      <w:r w:rsidR="005D5925" w:rsidRPr="008B23C8">
        <w:rPr>
          <w:rFonts w:eastAsiaTheme="minorEastAsia" w:hint="eastAsia"/>
          <w:sz w:val="24"/>
          <w:szCs w:val="24"/>
          <w:lang w:eastAsia="ko-KR"/>
        </w:rPr>
        <w:t xml:space="preserve"> I </w:t>
      </w:r>
      <w:r w:rsidR="005D5925" w:rsidRPr="008B23C8">
        <w:rPr>
          <w:rFonts w:eastAsiaTheme="minorEastAsia"/>
          <w:sz w:val="24"/>
          <w:szCs w:val="24"/>
          <w:lang w:eastAsia="ko-KR"/>
        </w:rPr>
        <w:t>don’t</w:t>
      </w:r>
      <w:r w:rsidR="005D5925" w:rsidRPr="008B23C8">
        <w:rPr>
          <w:rFonts w:eastAsiaTheme="minorEastAsia" w:hint="eastAsia"/>
          <w:sz w:val="24"/>
          <w:szCs w:val="24"/>
          <w:lang w:eastAsia="ko-KR"/>
        </w:rPr>
        <w:t xml:space="preserve"> see a big difference.</w:t>
      </w:r>
      <w:r w:rsidR="000F75F7" w:rsidRPr="008B23C8">
        <w:rPr>
          <w:rFonts w:eastAsiaTheme="minorEastAsia"/>
          <w:sz w:val="24"/>
          <w:szCs w:val="24"/>
          <w:lang w:eastAsia="ko-KR"/>
        </w:rPr>
        <w:t xml:space="preserve"> However, </w:t>
      </w:r>
      <w:r w:rsidR="00E64ABF">
        <w:rPr>
          <w:rFonts w:eastAsiaTheme="minorEastAsia"/>
          <w:sz w:val="24"/>
          <w:szCs w:val="24"/>
          <w:lang w:eastAsia="ko-KR"/>
        </w:rPr>
        <w:t>c</w:t>
      </w:r>
      <w:r w:rsidR="00E64ABF" w:rsidRPr="008B23C8">
        <w:rPr>
          <w:rFonts w:eastAsiaTheme="minorEastAsia"/>
          <w:sz w:val="24"/>
          <w:szCs w:val="24"/>
          <w:lang w:eastAsia="ko-KR"/>
        </w:rPr>
        <w:t xml:space="preserve">ompatibility </w:t>
      </w:r>
      <w:r w:rsidR="000F75F7" w:rsidRPr="008B23C8">
        <w:rPr>
          <w:rFonts w:eastAsiaTheme="minorEastAsia"/>
          <w:sz w:val="24"/>
          <w:szCs w:val="24"/>
          <w:lang w:eastAsia="ko-KR"/>
        </w:rPr>
        <w:t>with other technologies operating in the same band must be considered.</w:t>
      </w:r>
    </w:p>
    <w:p w14:paraId="5882D3AF" w14:textId="1BDD2CE0" w:rsidR="00681F1B" w:rsidRDefault="00681F1B" w:rsidP="0000686D">
      <w:pPr>
        <w:rPr>
          <w:rFonts w:eastAsiaTheme="minorEastAsia"/>
          <w:sz w:val="24"/>
          <w:szCs w:val="24"/>
          <w:lang w:eastAsia="ko-KR"/>
        </w:rPr>
      </w:pPr>
    </w:p>
    <w:p w14:paraId="27F1F40D" w14:textId="77777777" w:rsidR="00EF672D" w:rsidRDefault="00EF672D">
      <w:pPr>
        <w:rPr>
          <w:rFonts w:eastAsiaTheme="minorEastAsia"/>
          <w:b/>
          <w:bCs/>
          <w:sz w:val="24"/>
          <w:szCs w:val="24"/>
          <w:lang w:eastAsia="ko-KR"/>
        </w:rPr>
      </w:pPr>
      <w:r>
        <w:rPr>
          <w:rFonts w:eastAsiaTheme="minorEastAsia"/>
          <w:b/>
          <w:bCs/>
          <w:sz w:val="24"/>
          <w:szCs w:val="24"/>
          <w:lang w:eastAsia="ko-KR"/>
        </w:rPr>
        <w:br w:type="page"/>
      </w:r>
    </w:p>
    <w:p w14:paraId="176AD9C0" w14:textId="4DB15AB7" w:rsidR="00681F1B" w:rsidRPr="00B95998" w:rsidRDefault="00681F1B" w:rsidP="00B95998">
      <w:pPr>
        <w:pStyle w:val="2"/>
        <w:rPr>
          <w:lang w:eastAsia="ko-KR"/>
        </w:rPr>
      </w:pPr>
      <w:r w:rsidRPr="00B95998">
        <w:rPr>
          <w:rFonts w:hint="eastAsia"/>
          <w:lang w:eastAsia="ko-KR"/>
        </w:rPr>
        <w:lastRenderedPageBreak/>
        <w:t>[Agenda modification]</w:t>
      </w:r>
    </w:p>
    <w:p w14:paraId="79304B27" w14:textId="77777777" w:rsidR="00681F1B" w:rsidRPr="00E266EB" w:rsidRDefault="00681F1B" w:rsidP="00681F1B">
      <w:pPr>
        <w:rPr>
          <w:rFonts w:eastAsiaTheme="minorEastAsia"/>
          <w:sz w:val="24"/>
          <w:szCs w:val="24"/>
          <w:lang w:eastAsia="ko-KR"/>
        </w:rPr>
      </w:pPr>
    </w:p>
    <w:p w14:paraId="4CBFFE0B" w14:textId="11BAAEF2" w:rsidR="00681F1B" w:rsidRPr="008B23C8" w:rsidRDefault="00681F1B" w:rsidP="00681F1B">
      <w:pPr>
        <w:pStyle w:val="a7"/>
        <w:numPr>
          <w:ilvl w:val="0"/>
          <w:numId w:val="6"/>
        </w:numPr>
        <w:rPr>
          <w:rFonts w:eastAsiaTheme="minorEastAsia"/>
          <w:sz w:val="24"/>
          <w:szCs w:val="24"/>
          <w:lang w:eastAsia="ko-KR"/>
        </w:rPr>
      </w:pPr>
      <w:r w:rsidRPr="008B23C8">
        <w:rPr>
          <w:sz w:val="24"/>
          <w:szCs w:val="24"/>
          <w:lang w:eastAsia="ko-KR"/>
        </w:rPr>
        <w:t>C</w:t>
      </w:r>
      <w:r w:rsidRPr="008B23C8">
        <w:rPr>
          <w:rFonts w:hint="eastAsia"/>
          <w:sz w:val="24"/>
          <w:szCs w:val="24"/>
          <w:lang w:eastAsia="ko-KR"/>
        </w:rPr>
        <w:t xml:space="preserve">hair </w:t>
      </w:r>
      <w:r w:rsidRPr="008B23C8">
        <w:rPr>
          <w:sz w:val="24"/>
          <w:szCs w:val="24"/>
          <w:lang w:eastAsia="ko-KR"/>
        </w:rPr>
        <w:t>asked</w:t>
      </w:r>
      <w:r w:rsidRPr="008B23C8">
        <w:rPr>
          <w:rFonts w:hint="eastAsia"/>
          <w:sz w:val="24"/>
          <w:szCs w:val="24"/>
          <w:lang w:eastAsia="ko-KR"/>
        </w:rPr>
        <w:t xml:space="preserve"> if anyone </w:t>
      </w:r>
      <w:r w:rsidRPr="008B23C8">
        <w:rPr>
          <w:sz w:val="24"/>
          <w:szCs w:val="24"/>
          <w:lang w:eastAsia="ko-KR"/>
        </w:rPr>
        <w:t>would</w:t>
      </w:r>
      <w:r w:rsidRPr="008B23C8">
        <w:rPr>
          <w:rFonts w:hint="eastAsia"/>
          <w:sz w:val="24"/>
          <w:szCs w:val="24"/>
          <w:lang w:eastAsia="ko-KR"/>
        </w:rPr>
        <w:t xml:space="preserve"> li</w:t>
      </w:r>
      <w:r w:rsidR="00954A99" w:rsidRPr="008B23C8">
        <w:rPr>
          <w:rFonts w:hint="eastAsia"/>
          <w:sz w:val="24"/>
          <w:szCs w:val="24"/>
          <w:lang w:eastAsia="ko-KR"/>
        </w:rPr>
        <w:t>ke to present within 15 minutes.</w:t>
      </w:r>
    </w:p>
    <w:p w14:paraId="5883ED8E" w14:textId="77777777" w:rsidR="00826FDF" w:rsidRPr="008B23C8" w:rsidRDefault="00826FDF" w:rsidP="00826FDF">
      <w:pPr>
        <w:rPr>
          <w:rFonts w:eastAsiaTheme="minorEastAsia"/>
          <w:sz w:val="24"/>
          <w:szCs w:val="24"/>
          <w:lang w:eastAsia="ko-KR"/>
        </w:rPr>
      </w:pPr>
    </w:p>
    <w:p w14:paraId="7C81D4F8" w14:textId="66316E60" w:rsidR="00681F1B" w:rsidRPr="008B23C8" w:rsidRDefault="00681F1B" w:rsidP="00681F1B">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Leonardo </w:t>
      </w:r>
      <w:r w:rsidR="00954A99" w:rsidRPr="008B23C8">
        <w:rPr>
          <w:rFonts w:eastAsiaTheme="minorEastAsia"/>
          <w:sz w:val="24"/>
          <w:szCs w:val="24"/>
          <w:lang w:eastAsia="ko-KR"/>
        </w:rPr>
        <w:t xml:space="preserve">mentioned that he could </w:t>
      </w:r>
      <w:r w:rsidRPr="008B23C8">
        <w:rPr>
          <w:rFonts w:eastAsiaTheme="minorEastAsia" w:hint="eastAsia"/>
          <w:sz w:val="24"/>
          <w:szCs w:val="24"/>
          <w:lang w:eastAsia="ko-KR"/>
        </w:rPr>
        <w:t>p</w:t>
      </w:r>
      <w:r w:rsidR="00954A99" w:rsidRPr="008B23C8">
        <w:rPr>
          <w:rFonts w:eastAsiaTheme="minorEastAsia" w:hint="eastAsia"/>
          <w:sz w:val="24"/>
          <w:szCs w:val="24"/>
          <w:lang w:eastAsia="ko-KR"/>
        </w:rPr>
        <w:t>resent his contribution within the 15 minutes</w:t>
      </w:r>
      <w:r w:rsidRPr="008B23C8">
        <w:rPr>
          <w:rFonts w:eastAsiaTheme="minorEastAsia" w:hint="eastAsia"/>
          <w:sz w:val="24"/>
          <w:szCs w:val="24"/>
          <w:lang w:eastAsia="ko-KR"/>
        </w:rPr>
        <w:t>.</w:t>
      </w:r>
    </w:p>
    <w:p w14:paraId="19844E84" w14:textId="77777777" w:rsidR="00826FDF" w:rsidRPr="008B23C8" w:rsidRDefault="00826FDF" w:rsidP="00826FDF">
      <w:pPr>
        <w:rPr>
          <w:rFonts w:eastAsiaTheme="minorEastAsia"/>
          <w:sz w:val="24"/>
          <w:szCs w:val="24"/>
          <w:lang w:eastAsia="ko-KR"/>
        </w:rPr>
      </w:pPr>
    </w:p>
    <w:p w14:paraId="1BD41A4B" w14:textId="05DECF63" w:rsidR="00681F1B" w:rsidRPr="008B23C8" w:rsidRDefault="00681F1B" w:rsidP="00681F1B">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Chair asked if there </w:t>
      </w:r>
      <w:r w:rsidR="008B23C8" w:rsidRPr="008B23C8">
        <w:rPr>
          <w:rFonts w:eastAsiaTheme="minorEastAsia"/>
          <w:sz w:val="24"/>
          <w:szCs w:val="24"/>
          <w:lang w:eastAsia="ko-KR"/>
        </w:rPr>
        <w:t>were</w:t>
      </w:r>
      <w:r w:rsidRPr="008B23C8">
        <w:rPr>
          <w:rFonts w:eastAsiaTheme="minorEastAsia" w:hint="eastAsia"/>
          <w:sz w:val="24"/>
          <w:szCs w:val="24"/>
          <w:lang w:eastAsia="ko-KR"/>
        </w:rPr>
        <w:t xml:space="preserve"> any </w:t>
      </w:r>
      <w:r w:rsidRPr="008B23C8">
        <w:rPr>
          <w:rFonts w:eastAsiaTheme="minorEastAsia"/>
          <w:sz w:val="24"/>
          <w:szCs w:val="24"/>
          <w:lang w:eastAsia="ko-KR"/>
        </w:rPr>
        <w:t>objection</w:t>
      </w:r>
      <w:r w:rsidR="008B23C8" w:rsidRPr="008B23C8">
        <w:rPr>
          <w:rFonts w:eastAsiaTheme="minorEastAsia"/>
          <w:sz w:val="24"/>
          <w:szCs w:val="24"/>
          <w:lang w:eastAsia="ko-KR"/>
        </w:rPr>
        <w:t>s</w:t>
      </w:r>
      <w:r w:rsidRPr="008B23C8">
        <w:rPr>
          <w:rFonts w:eastAsiaTheme="minorEastAsia" w:hint="eastAsia"/>
          <w:sz w:val="24"/>
          <w:szCs w:val="24"/>
          <w:lang w:eastAsia="ko-KR"/>
        </w:rPr>
        <w:t xml:space="preserve"> to add</w:t>
      </w:r>
      <w:r w:rsidR="008B23C8" w:rsidRPr="008B23C8">
        <w:rPr>
          <w:rFonts w:eastAsiaTheme="minorEastAsia"/>
          <w:sz w:val="24"/>
          <w:szCs w:val="24"/>
          <w:lang w:eastAsia="ko-KR"/>
        </w:rPr>
        <w:t>ing</w:t>
      </w:r>
      <w:r w:rsidRPr="008B23C8">
        <w:rPr>
          <w:rFonts w:eastAsiaTheme="minorEastAsia" w:hint="eastAsia"/>
          <w:sz w:val="24"/>
          <w:szCs w:val="24"/>
          <w:lang w:eastAsia="ko-KR"/>
        </w:rPr>
        <w:t xml:space="preserve"> one contribution </w:t>
      </w:r>
      <w:r w:rsidR="008B23C8" w:rsidRPr="008B23C8">
        <w:rPr>
          <w:rFonts w:eastAsiaTheme="minorEastAsia"/>
          <w:sz w:val="24"/>
          <w:szCs w:val="24"/>
          <w:lang w:eastAsia="ko-KR"/>
        </w:rPr>
        <w:t>for presentation for the remaining time,</w:t>
      </w:r>
      <w:r w:rsidRPr="008B23C8">
        <w:rPr>
          <w:rFonts w:eastAsiaTheme="minorEastAsia" w:hint="eastAsia"/>
          <w:sz w:val="24"/>
          <w:szCs w:val="24"/>
          <w:lang w:eastAsia="ko-KR"/>
        </w:rPr>
        <w:t xml:space="preserve"> and there was no objection</w:t>
      </w:r>
      <w:r w:rsidR="008B23C8" w:rsidRPr="008B23C8">
        <w:rPr>
          <w:rFonts w:eastAsiaTheme="minorEastAsia"/>
          <w:sz w:val="24"/>
          <w:szCs w:val="24"/>
          <w:lang w:eastAsia="ko-KR"/>
        </w:rPr>
        <w:t>s</w:t>
      </w:r>
      <w:r w:rsidRPr="008B23C8">
        <w:rPr>
          <w:rFonts w:eastAsiaTheme="minorEastAsia" w:hint="eastAsia"/>
          <w:sz w:val="24"/>
          <w:szCs w:val="24"/>
          <w:lang w:eastAsia="ko-KR"/>
        </w:rPr>
        <w:t>.</w:t>
      </w:r>
    </w:p>
    <w:p w14:paraId="33016DD0" w14:textId="77777777" w:rsidR="00681F1B" w:rsidRPr="00826FDF" w:rsidRDefault="00681F1B" w:rsidP="00681F1B">
      <w:pPr>
        <w:rPr>
          <w:rFonts w:eastAsiaTheme="minorEastAsia"/>
          <w:sz w:val="24"/>
          <w:szCs w:val="24"/>
          <w:lang w:eastAsia="ko-KR"/>
        </w:rPr>
      </w:pPr>
    </w:p>
    <w:p w14:paraId="58DE91BD" w14:textId="77777777" w:rsidR="00681F1B" w:rsidRDefault="00681F1B" w:rsidP="00605AAE">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41"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Pr>
            <w:rStyle w:val="a6"/>
            <w:rFonts w:ascii="Arial" w:hAnsi="Arial" w:hint="eastAsia"/>
            <w:b/>
            <w:sz w:val="24"/>
            <w:szCs w:val="24"/>
            <w:lang w:eastAsia="ko-KR"/>
          </w:rPr>
          <w:t>1339</w:t>
        </w:r>
        <w:r w:rsidRPr="009520C2">
          <w:rPr>
            <w:rStyle w:val="a6"/>
            <w:rFonts w:ascii="Arial" w:eastAsia="Times New Roman" w:hAnsi="Arial"/>
            <w:b/>
            <w:sz w:val="24"/>
            <w:szCs w:val="24"/>
            <w:lang w:eastAsia="de-DE"/>
          </w:rPr>
          <w:t>r</w:t>
        </w:r>
        <w:r>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6F486B">
        <w:rPr>
          <w:rFonts w:ascii="Arial" w:eastAsiaTheme="minorEastAsia" w:hAnsi="Arial"/>
          <w:b/>
          <w:sz w:val="24"/>
          <w:szCs w:val="24"/>
          <w:lang w:eastAsia="ko-KR"/>
        </w:rPr>
        <w:t>Crosslink ICF/ICR for IMMW</w:t>
      </w:r>
      <w:r>
        <w:rPr>
          <w:rFonts w:ascii="Arial" w:eastAsiaTheme="minorEastAsia" w:hAnsi="Arial" w:hint="eastAsia"/>
          <w:b/>
          <w:sz w:val="24"/>
          <w:szCs w:val="24"/>
          <w:lang w:eastAsia="ko-KR"/>
        </w:rPr>
        <w:t xml:space="preserve"> (Leonardo Lanante, Ofinno)</w:t>
      </w:r>
    </w:p>
    <w:p w14:paraId="6D89DCF2" w14:textId="77777777" w:rsidR="00681F1B" w:rsidRPr="00826FDF" w:rsidRDefault="00681F1B" w:rsidP="00681F1B">
      <w:pPr>
        <w:rPr>
          <w:rFonts w:eastAsiaTheme="minorEastAsia"/>
          <w:sz w:val="24"/>
          <w:szCs w:val="24"/>
          <w:lang w:eastAsia="ko-KR"/>
        </w:rPr>
      </w:pPr>
    </w:p>
    <w:p w14:paraId="5CEE0F39" w14:textId="39C9E46A" w:rsidR="00681F1B" w:rsidRPr="008B23C8" w:rsidRDefault="00681F1B" w:rsidP="00681F1B">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Leonardo </w:t>
      </w:r>
      <w:r w:rsidRPr="008B23C8">
        <w:rPr>
          <w:rFonts w:eastAsia="Times New Roman"/>
          <w:sz w:val="24"/>
          <w:szCs w:val="24"/>
          <w:lang w:eastAsia="de-DE"/>
        </w:rPr>
        <w:t xml:space="preserve">presented </w:t>
      </w:r>
      <w:hyperlink r:id="rId42" w:history="1">
        <w:r w:rsidRPr="008B23C8">
          <w:rPr>
            <w:rStyle w:val="a6"/>
            <w:rFonts w:eastAsiaTheme="minorEastAsia" w:hint="eastAsia"/>
            <w:sz w:val="24"/>
            <w:szCs w:val="24"/>
            <w:lang w:eastAsia="ko-KR"/>
          </w:rPr>
          <w:t>IEEE 11-25/1339r0</w:t>
        </w:r>
      </w:hyperlink>
      <w:r w:rsidRPr="008B23C8">
        <w:rPr>
          <w:rFonts w:eastAsiaTheme="minorEastAsia" w:hint="eastAsia"/>
          <w:sz w:val="24"/>
          <w:szCs w:val="24"/>
          <w:lang w:eastAsia="ko-KR"/>
        </w:rPr>
        <w:t>.</w:t>
      </w:r>
    </w:p>
    <w:p w14:paraId="33CAD958" w14:textId="77777777" w:rsidR="00681F1B" w:rsidRPr="008B23C8" w:rsidRDefault="00681F1B" w:rsidP="00681F1B">
      <w:pPr>
        <w:rPr>
          <w:rFonts w:eastAsiaTheme="minorEastAsia"/>
          <w:sz w:val="24"/>
          <w:szCs w:val="24"/>
          <w:lang w:eastAsia="ko-KR"/>
        </w:rPr>
      </w:pPr>
    </w:p>
    <w:p w14:paraId="0800E46E" w14:textId="6A6032D6" w:rsidR="00681F1B" w:rsidRPr="008B23C8" w:rsidRDefault="00681F1B" w:rsidP="00681F1B">
      <w:pPr>
        <w:pStyle w:val="a7"/>
        <w:numPr>
          <w:ilvl w:val="0"/>
          <w:numId w:val="6"/>
        </w:numPr>
        <w:rPr>
          <w:rFonts w:ascii="Arial" w:eastAsiaTheme="minorEastAsia" w:hAnsi="Arial"/>
          <w:b/>
          <w:sz w:val="24"/>
          <w:szCs w:val="24"/>
          <w:u w:val="single"/>
          <w:lang w:eastAsia="ko-KR"/>
        </w:rPr>
      </w:pPr>
      <w:r w:rsidRPr="008B23C8">
        <w:rPr>
          <w:rFonts w:eastAsiaTheme="minorEastAsia"/>
          <w:sz w:val="24"/>
          <w:szCs w:val="24"/>
          <w:lang w:eastAsia="ko-KR"/>
        </w:rPr>
        <w:t>There is no question for this presentation.</w:t>
      </w:r>
    </w:p>
    <w:p w14:paraId="083395D9" w14:textId="77777777" w:rsidR="00872BCC" w:rsidRDefault="00872BCC">
      <w:pPr>
        <w:rPr>
          <w:rFonts w:ascii="Arial" w:hAnsi="Arial"/>
          <w:b/>
          <w:sz w:val="28"/>
          <w:szCs w:val="24"/>
          <w:u w:val="single"/>
          <w:lang w:eastAsia="de-DE"/>
        </w:rPr>
      </w:pPr>
      <w:r>
        <w:rPr>
          <w:rFonts w:ascii="Arial" w:hAnsi="Arial"/>
          <w:b/>
          <w:sz w:val="28"/>
          <w:szCs w:val="24"/>
          <w:u w:val="single"/>
          <w:lang w:eastAsia="de-DE"/>
        </w:rPr>
        <w:br w:type="page"/>
      </w:r>
    </w:p>
    <w:p w14:paraId="06ACC70C" w14:textId="76286EE7" w:rsidR="00E57362" w:rsidRPr="008E4A8C" w:rsidRDefault="00E57362" w:rsidP="00E57362">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2D5CCE6F" w14:textId="77777777" w:rsidR="00E57362" w:rsidRPr="008E4A8C" w:rsidRDefault="00E57362" w:rsidP="00E57362">
      <w:pPr>
        <w:rPr>
          <w:lang w:eastAsia="de-DE"/>
        </w:rPr>
      </w:pPr>
    </w:p>
    <w:p w14:paraId="74036B5B" w14:textId="77777777" w:rsidR="00872BCC" w:rsidRDefault="00872BCC" w:rsidP="00872BCC">
      <w:pPr>
        <w:pStyle w:val="a7"/>
        <w:numPr>
          <w:ilvl w:val="0"/>
          <w:numId w:val="6"/>
        </w:numPr>
        <w:rPr>
          <w:sz w:val="24"/>
          <w:szCs w:val="24"/>
          <w:lang w:eastAsia="de-DE"/>
        </w:rPr>
      </w:pPr>
      <w:r>
        <w:rPr>
          <w:rFonts w:hint="eastAsia"/>
          <w:sz w:val="24"/>
          <w:szCs w:val="24"/>
          <w:lang w:eastAsia="ko-KR"/>
        </w:rPr>
        <w:t>Chair called for technical contribution and straw polls for the scheduled teleconference calls.</w:t>
      </w:r>
    </w:p>
    <w:p w14:paraId="7807ED2D" w14:textId="77777777" w:rsidR="00872BCC" w:rsidRPr="00872BCC" w:rsidRDefault="00872BCC" w:rsidP="00872BCC">
      <w:pPr>
        <w:rPr>
          <w:sz w:val="24"/>
          <w:szCs w:val="24"/>
          <w:lang w:eastAsia="ko-KR"/>
        </w:rPr>
      </w:pPr>
    </w:p>
    <w:p w14:paraId="5149B98B" w14:textId="2768BC2E" w:rsidR="000A2748" w:rsidRDefault="000A2748" w:rsidP="000A2748">
      <w:pPr>
        <w:pStyle w:val="a7"/>
        <w:numPr>
          <w:ilvl w:val="0"/>
          <w:numId w:val="6"/>
        </w:numPr>
        <w:rPr>
          <w:sz w:val="24"/>
          <w:szCs w:val="24"/>
          <w:lang w:eastAsia="ko-KR"/>
        </w:rPr>
      </w:pPr>
      <w:r>
        <w:rPr>
          <w:sz w:val="24"/>
          <w:szCs w:val="24"/>
          <w:lang w:eastAsia="ko-KR"/>
        </w:rPr>
        <w:t>Chair announced the future teleconference call schedules</w:t>
      </w:r>
      <w:r>
        <w:rPr>
          <w:rFonts w:hint="eastAsia"/>
          <w:sz w:val="24"/>
          <w:szCs w:val="24"/>
          <w:lang w:eastAsia="ko-KR"/>
        </w:rPr>
        <w:t xml:space="preserve"> as follows:</w:t>
      </w:r>
    </w:p>
    <w:p w14:paraId="145FF386" w14:textId="77777777" w:rsidR="000A2748" w:rsidRPr="000A2748" w:rsidRDefault="000A2748" w:rsidP="000A2748">
      <w:pPr>
        <w:rPr>
          <w:sz w:val="24"/>
          <w:szCs w:val="24"/>
          <w:lang w:eastAsia="ko-KR"/>
        </w:rPr>
      </w:pPr>
    </w:p>
    <w:p w14:paraId="400E0FFB" w14:textId="1DFE5719" w:rsidR="000A2748" w:rsidRDefault="000A2748" w:rsidP="000A2748">
      <w:pPr>
        <w:pStyle w:val="a7"/>
        <w:numPr>
          <w:ilvl w:val="1"/>
          <w:numId w:val="6"/>
        </w:numPr>
        <w:rPr>
          <w:sz w:val="24"/>
          <w:szCs w:val="24"/>
          <w:lang w:eastAsia="de-DE"/>
        </w:rPr>
      </w:pPr>
      <w:r>
        <w:rPr>
          <w:rFonts w:hint="eastAsia"/>
          <w:sz w:val="24"/>
          <w:szCs w:val="24"/>
          <w:lang w:eastAsia="ko-KR"/>
        </w:rPr>
        <w:t>10</w:t>
      </w:r>
      <w:r>
        <w:rPr>
          <w:sz w:val="24"/>
          <w:szCs w:val="24"/>
          <w:lang w:eastAsia="de-DE"/>
        </w:rPr>
        <w:t>:</w:t>
      </w:r>
      <w:r>
        <w:rPr>
          <w:rFonts w:hint="eastAsia"/>
          <w:sz w:val="24"/>
          <w:szCs w:val="24"/>
          <w:lang w:eastAsia="ko-KR"/>
        </w:rPr>
        <w:t>0</w:t>
      </w:r>
      <w:r>
        <w:rPr>
          <w:sz w:val="24"/>
          <w:szCs w:val="24"/>
          <w:lang w:eastAsia="de-DE"/>
        </w:rPr>
        <w:t>0am ET to 11:</w:t>
      </w:r>
      <w:r>
        <w:rPr>
          <w:rFonts w:hint="eastAsia"/>
          <w:sz w:val="24"/>
          <w:szCs w:val="24"/>
          <w:lang w:eastAsia="ko-KR"/>
        </w:rPr>
        <w:t>3</w:t>
      </w:r>
      <w:r>
        <w:rPr>
          <w:sz w:val="24"/>
          <w:szCs w:val="24"/>
          <w:lang w:eastAsia="de-DE"/>
        </w:rPr>
        <w:t>0am ET</w:t>
      </w:r>
    </w:p>
    <w:p w14:paraId="5793F372" w14:textId="54A29A37" w:rsidR="00681F1B" w:rsidRPr="00872BCC" w:rsidRDefault="000A2748" w:rsidP="00872BCC">
      <w:pPr>
        <w:pStyle w:val="a7"/>
        <w:numPr>
          <w:ilvl w:val="1"/>
          <w:numId w:val="6"/>
        </w:numPr>
        <w:rPr>
          <w:sz w:val="24"/>
          <w:szCs w:val="24"/>
          <w:lang w:eastAsia="de-DE"/>
        </w:rPr>
      </w:pPr>
      <w:r>
        <w:rPr>
          <w:sz w:val="24"/>
          <w:szCs w:val="24"/>
          <w:lang w:eastAsia="de-DE"/>
        </w:rPr>
        <w:t xml:space="preserve">Tuesday, </w:t>
      </w:r>
      <w:r w:rsidR="005D5CC3">
        <w:rPr>
          <w:rFonts w:hint="eastAsia"/>
          <w:sz w:val="24"/>
          <w:szCs w:val="24"/>
          <w:lang w:eastAsia="ko-KR"/>
        </w:rPr>
        <w:t>19</w:t>
      </w:r>
      <w:r>
        <w:rPr>
          <w:rFonts w:hint="eastAsia"/>
          <w:sz w:val="24"/>
          <w:szCs w:val="24"/>
          <w:lang w:eastAsia="ko-KR"/>
        </w:rPr>
        <w:t xml:space="preserve"> </w:t>
      </w:r>
      <w:r w:rsidR="005D5CC3">
        <w:rPr>
          <w:rFonts w:hint="eastAsia"/>
          <w:sz w:val="24"/>
          <w:szCs w:val="24"/>
          <w:lang w:eastAsia="ko-KR"/>
        </w:rPr>
        <w:t>August</w:t>
      </w:r>
      <w:r>
        <w:rPr>
          <w:rFonts w:hint="eastAsia"/>
          <w:sz w:val="24"/>
          <w:szCs w:val="24"/>
          <w:lang w:eastAsia="ko-KR"/>
        </w:rPr>
        <w:t xml:space="preserve">, </w:t>
      </w:r>
      <w:r w:rsidR="005D5CC3">
        <w:rPr>
          <w:rFonts w:hint="eastAsia"/>
          <w:sz w:val="24"/>
          <w:szCs w:val="24"/>
          <w:lang w:eastAsia="ko-KR"/>
        </w:rPr>
        <w:t>26 August</w:t>
      </w:r>
      <w:r>
        <w:rPr>
          <w:rFonts w:hint="eastAsia"/>
          <w:sz w:val="24"/>
          <w:szCs w:val="24"/>
          <w:lang w:eastAsia="ko-KR"/>
        </w:rPr>
        <w:t xml:space="preserve">, </w:t>
      </w:r>
      <w:r w:rsidR="005D5CC3">
        <w:rPr>
          <w:rFonts w:hint="eastAsia"/>
          <w:sz w:val="24"/>
          <w:szCs w:val="24"/>
          <w:lang w:eastAsia="ko-KR"/>
        </w:rPr>
        <w:t>2</w:t>
      </w:r>
      <w:r>
        <w:rPr>
          <w:rFonts w:hint="eastAsia"/>
          <w:sz w:val="24"/>
          <w:szCs w:val="24"/>
          <w:lang w:eastAsia="ko-KR"/>
        </w:rPr>
        <w:t xml:space="preserve"> </w:t>
      </w:r>
      <w:r w:rsidR="005D5CC3">
        <w:rPr>
          <w:rFonts w:hint="eastAsia"/>
          <w:sz w:val="24"/>
          <w:szCs w:val="24"/>
          <w:lang w:eastAsia="ko-KR"/>
        </w:rPr>
        <w:t>September</w:t>
      </w:r>
      <w:r>
        <w:rPr>
          <w:sz w:val="24"/>
          <w:szCs w:val="24"/>
          <w:lang w:eastAsia="de-DE"/>
        </w:rPr>
        <w:t>.</w:t>
      </w:r>
    </w:p>
    <w:p w14:paraId="15D1076A" w14:textId="77777777" w:rsidR="000A2748" w:rsidRPr="00422F98" w:rsidRDefault="000A2748" w:rsidP="000A2748">
      <w:pPr>
        <w:rPr>
          <w:sz w:val="24"/>
          <w:szCs w:val="24"/>
          <w:lang w:eastAsia="ko-KR"/>
        </w:rPr>
      </w:pPr>
    </w:p>
    <w:p w14:paraId="0F163D03" w14:textId="77777777" w:rsidR="000A2748" w:rsidRPr="00460D95" w:rsidRDefault="000A2748" w:rsidP="000A2748">
      <w:pPr>
        <w:pStyle w:val="a7"/>
        <w:keepNext/>
        <w:keepLines/>
        <w:numPr>
          <w:ilvl w:val="0"/>
          <w:numId w:val="6"/>
        </w:numPr>
        <w:spacing w:before="280"/>
        <w:outlineLvl w:val="1"/>
        <w:rPr>
          <w:rFonts w:ascii="Arial" w:eastAsiaTheme="minorEastAsia" w:hAnsi="Arial"/>
          <w:b/>
          <w:sz w:val="28"/>
          <w:szCs w:val="24"/>
          <w:u w:val="single"/>
          <w:lang w:eastAsia="ko-KR"/>
        </w:rPr>
      </w:pPr>
      <w:r w:rsidRPr="00460D95">
        <w:rPr>
          <w:rFonts w:ascii="Arial" w:eastAsia="Times New Roman" w:hAnsi="Arial"/>
          <w:b/>
          <w:sz w:val="28"/>
          <w:szCs w:val="24"/>
          <w:u w:val="single"/>
          <w:lang w:eastAsia="de-DE"/>
        </w:rPr>
        <w:t>Adjourn</w:t>
      </w:r>
    </w:p>
    <w:p w14:paraId="632F44D9" w14:textId="77777777" w:rsidR="000A2748" w:rsidRDefault="000A2748" w:rsidP="000A2748">
      <w:pPr>
        <w:rPr>
          <w:rFonts w:eastAsia="Times New Roman"/>
          <w:sz w:val="24"/>
          <w:szCs w:val="24"/>
          <w:lang w:eastAsia="de-DE"/>
        </w:rPr>
      </w:pPr>
    </w:p>
    <w:p w14:paraId="4066199D" w14:textId="4485E2B5" w:rsidR="00B12994" w:rsidRPr="002847C4" w:rsidRDefault="000A2748" w:rsidP="00F9205F">
      <w:pPr>
        <w:pStyle w:val="a7"/>
        <w:numPr>
          <w:ilvl w:val="0"/>
          <w:numId w:val="6"/>
        </w:numPr>
        <w:rPr>
          <w:sz w:val="24"/>
          <w:szCs w:val="24"/>
          <w:lang w:eastAsia="ko-KR"/>
        </w:rPr>
      </w:pPr>
      <w:r w:rsidRPr="002847C4">
        <w:rPr>
          <w:rFonts w:eastAsia="Times New Roman"/>
          <w:sz w:val="24"/>
          <w:szCs w:val="24"/>
          <w:lang w:eastAsia="de-DE"/>
        </w:rPr>
        <w:t xml:space="preserve">The chair announced that the call was adjourned at </w:t>
      </w:r>
      <w:r w:rsidR="00B7299D" w:rsidRPr="002847C4">
        <w:rPr>
          <w:rFonts w:eastAsiaTheme="minorEastAsia" w:hint="eastAsia"/>
          <w:sz w:val="24"/>
          <w:szCs w:val="24"/>
          <w:lang w:eastAsia="ko-KR"/>
        </w:rPr>
        <w:t>16</w:t>
      </w:r>
      <w:r w:rsidRPr="002847C4">
        <w:rPr>
          <w:rFonts w:eastAsia="Times New Roman"/>
          <w:sz w:val="24"/>
          <w:szCs w:val="24"/>
          <w:lang w:eastAsia="de-DE"/>
        </w:rPr>
        <w:t>:</w:t>
      </w:r>
      <w:r w:rsidR="00F73704">
        <w:rPr>
          <w:rFonts w:eastAsiaTheme="minorEastAsia" w:hint="eastAsia"/>
          <w:sz w:val="24"/>
          <w:szCs w:val="24"/>
          <w:lang w:eastAsia="ko-KR"/>
        </w:rPr>
        <w:t>2</w:t>
      </w:r>
      <w:r w:rsidR="00B7299D" w:rsidRPr="002847C4">
        <w:rPr>
          <w:rFonts w:eastAsiaTheme="minorEastAsia" w:hint="eastAsia"/>
          <w:sz w:val="24"/>
          <w:szCs w:val="24"/>
          <w:lang w:eastAsia="ko-KR"/>
        </w:rPr>
        <w:t>0</w:t>
      </w:r>
      <w:r w:rsidRPr="002847C4">
        <w:rPr>
          <w:rFonts w:eastAsia="Times New Roman"/>
          <w:sz w:val="24"/>
          <w:szCs w:val="24"/>
          <w:lang w:eastAsia="de-DE"/>
        </w:rPr>
        <w:t>pm CET.</w:t>
      </w:r>
    </w:p>
    <w:sectPr w:rsidR="00B12994" w:rsidRPr="002847C4" w:rsidSect="009273F6">
      <w:headerReference w:type="default" r:id="rId43"/>
      <w:footerReference w:type="default" r:id="rId4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D1018" w14:textId="77777777" w:rsidR="00455CC6" w:rsidRDefault="00455CC6">
      <w:r>
        <w:separator/>
      </w:r>
    </w:p>
  </w:endnote>
  <w:endnote w:type="continuationSeparator" w:id="0">
    <w:p w14:paraId="06329821" w14:textId="77777777" w:rsidR="00455CC6" w:rsidRDefault="0045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D8A3" w14:textId="1A586D5A" w:rsidR="0041037F" w:rsidRDefault="00455CC6">
    <w:pPr>
      <w:pStyle w:val="a3"/>
      <w:tabs>
        <w:tab w:val="clear" w:pos="6480"/>
        <w:tab w:val="center" w:pos="4680"/>
        <w:tab w:val="right" w:pos="9360"/>
      </w:tabs>
    </w:pPr>
    <w:r>
      <w:fldChar w:fldCharType="begin"/>
    </w:r>
    <w:r>
      <w:instrText xml:space="preserve"> SUBJECT  \* MERGEFORMAT </w:instrText>
    </w:r>
    <w:r>
      <w:fldChar w:fldCharType="separate"/>
    </w:r>
    <w:r w:rsidR="0041037F">
      <w:t>Minutes</w:t>
    </w:r>
    <w:r>
      <w:fldChar w:fldCharType="end"/>
    </w:r>
    <w:r w:rsidR="0041037F">
      <w:tab/>
      <w:t xml:space="preserve">page </w:t>
    </w:r>
    <w:r w:rsidR="0041037F">
      <w:fldChar w:fldCharType="begin"/>
    </w:r>
    <w:r w:rsidR="0041037F">
      <w:instrText xml:space="preserve">page </w:instrText>
    </w:r>
    <w:r w:rsidR="0041037F">
      <w:fldChar w:fldCharType="separate"/>
    </w:r>
    <w:r w:rsidR="000E45FD">
      <w:rPr>
        <w:noProof/>
      </w:rPr>
      <w:t>21</w:t>
    </w:r>
    <w:r w:rsidR="0041037F">
      <w:fldChar w:fldCharType="end"/>
    </w:r>
    <w:r w:rsidR="0041037F">
      <w:tab/>
    </w:r>
    <w:fldSimple w:instr=" COMMENTS  \* MERGEFORMAT ">
      <w:r w:rsidR="0041037F">
        <w:t>Jonghoe Koo, Samsung</w:t>
      </w:r>
    </w:fldSimple>
  </w:p>
  <w:p w14:paraId="5F4FC678" w14:textId="77777777" w:rsidR="0041037F" w:rsidRDefault="004103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D4BF8" w14:textId="77777777" w:rsidR="00455CC6" w:rsidRDefault="00455CC6">
      <w:r>
        <w:separator/>
      </w:r>
    </w:p>
  </w:footnote>
  <w:footnote w:type="continuationSeparator" w:id="0">
    <w:p w14:paraId="31D63F45" w14:textId="77777777" w:rsidR="00455CC6" w:rsidRDefault="0045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D8B" w14:textId="5E447088" w:rsidR="0041037F" w:rsidRDefault="001B0259" w:rsidP="008D5345">
    <w:pPr>
      <w:pStyle w:val="a4"/>
      <w:tabs>
        <w:tab w:val="clear" w:pos="6480"/>
        <w:tab w:val="center" w:pos="4680"/>
        <w:tab w:val="right" w:pos="10080"/>
      </w:tabs>
    </w:pPr>
    <w:fldSimple w:instr=" KEYWORDS  \* MERGEFORMAT ">
      <w:r w:rsidR="000E45FD">
        <w:t>August 2025</w:t>
      </w:r>
    </w:fldSimple>
    <w:r w:rsidR="0041037F">
      <w:tab/>
    </w:r>
    <w:r w:rsidR="0041037F">
      <w:tab/>
    </w:r>
    <w:r w:rsidR="00455CC6">
      <w:fldChar w:fldCharType="begin"/>
    </w:r>
    <w:r w:rsidR="00455CC6">
      <w:instrText xml:space="preserve"> TITLE  \* MERGEFORMAT </w:instrText>
    </w:r>
    <w:r w:rsidR="00455CC6">
      <w:fldChar w:fldCharType="separate"/>
    </w:r>
    <w:r w:rsidR="000E45FD">
      <w:t>doc.: IEEE 802.11-25/1371r1</w:t>
    </w:r>
    <w:r w:rsidR="00455CC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33A"/>
    <w:multiLevelType w:val="multilevel"/>
    <w:tmpl w:val="9116876A"/>
    <w:lvl w:ilvl="0">
      <w:start w:val="1"/>
      <w:numFmt w:val="decimal"/>
      <w:lvlText w:val="%1"/>
      <w:lvlJc w:val="left"/>
      <w:pPr>
        <w:ind w:left="425" w:hanging="425"/>
      </w:pPr>
      <w:rPr>
        <w:rFonts w:ascii="Times New Roman" w:hAnsi="Times New Roman" w:cs="Times New Roman" w:hint="default"/>
        <w:b w:val="0"/>
        <w:sz w:val="24"/>
        <w:szCs w:val="24"/>
        <w:vertAlign w:val="baseli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18604337"/>
    <w:multiLevelType w:val="hybridMultilevel"/>
    <w:tmpl w:val="9EDA8998"/>
    <w:lvl w:ilvl="0" w:tplc="0409000F">
      <w:start w:val="1"/>
      <w:numFmt w:val="decimal"/>
      <w:lvlText w:val="%1."/>
      <w:lvlJc w:val="left"/>
      <w:pPr>
        <w:ind w:left="440" w:hanging="440"/>
      </w:p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06860D9"/>
    <w:multiLevelType w:val="hybridMultilevel"/>
    <w:tmpl w:val="3D92549A"/>
    <w:lvl w:ilvl="0" w:tplc="F88247FA">
      <w:start w:val="1"/>
      <w:numFmt w:val="bullet"/>
      <w:lvlText w:val="•"/>
      <w:lvlJc w:val="left"/>
      <w:pPr>
        <w:tabs>
          <w:tab w:val="num" w:pos="720"/>
        </w:tabs>
        <w:ind w:left="720" w:hanging="360"/>
      </w:pPr>
      <w:rPr>
        <w:rFonts w:ascii="Arial" w:hAnsi="Arial" w:hint="default"/>
      </w:rPr>
    </w:lvl>
    <w:lvl w:ilvl="1" w:tplc="9CB07F82">
      <w:start w:val="1"/>
      <w:numFmt w:val="bullet"/>
      <w:lvlText w:val="•"/>
      <w:lvlJc w:val="left"/>
      <w:pPr>
        <w:tabs>
          <w:tab w:val="num" w:pos="1440"/>
        </w:tabs>
        <w:ind w:left="1440" w:hanging="360"/>
      </w:pPr>
      <w:rPr>
        <w:rFonts w:ascii="Arial" w:hAnsi="Arial" w:hint="default"/>
      </w:rPr>
    </w:lvl>
    <w:lvl w:ilvl="2" w:tplc="09BAA020" w:tentative="1">
      <w:start w:val="1"/>
      <w:numFmt w:val="bullet"/>
      <w:lvlText w:val="•"/>
      <w:lvlJc w:val="left"/>
      <w:pPr>
        <w:tabs>
          <w:tab w:val="num" w:pos="2160"/>
        </w:tabs>
        <w:ind w:left="2160" w:hanging="360"/>
      </w:pPr>
      <w:rPr>
        <w:rFonts w:ascii="Arial" w:hAnsi="Arial" w:hint="default"/>
      </w:rPr>
    </w:lvl>
    <w:lvl w:ilvl="3" w:tplc="9E302122" w:tentative="1">
      <w:start w:val="1"/>
      <w:numFmt w:val="bullet"/>
      <w:lvlText w:val="•"/>
      <w:lvlJc w:val="left"/>
      <w:pPr>
        <w:tabs>
          <w:tab w:val="num" w:pos="2880"/>
        </w:tabs>
        <w:ind w:left="2880" w:hanging="360"/>
      </w:pPr>
      <w:rPr>
        <w:rFonts w:ascii="Arial" w:hAnsi="Arial" w:hint="default"/>
      </w:rPr>
    </w:lvl>
    <w:lvl w:ilvl="4" w:tplc="6A361474" w:tentative="1">
      <w:start w:val="1"/>
      <w:numFmt w:val="bullet"/>
      <w:lvlText w:val="•"/>
      <w:lvlJc w:val="left"/>
      <w:pPr>
        <w:tabs>
          <w:tab w:val="num" w:pos="3600"/>
        </w:tabs>
        <w:ind w:left="3600" w:hanging="360"/>
      </w:pPr>
      <w:rPr>
        <w:rFonts w:ascii="Arial" w:hAnsi="Arial" w:hint="default"/>
      </w:rPr>
    </w:lvl>
    <w:lvl w:ilvl="5" w:tplc="2E9099AA" w:tentative="1">
      <w:start w:val="1"/>
      <w:numFmt w:val="bullet"/>
      <w:lvlText w:val="•"/>
      <w:lvlJc w:val="left"/>
      <w:pPr>
        <w:tabs>
          <w:tab w:val="num" w:pos="4320"/>
        </w:tabs>
        <w:ind w:left="4320" w:hanging="360"/>
      </w:pPr>
      <w:rPr>
        <w:rFonts w:ascii="Arial" w:hAnsi="Arial" w:hint="default"/>
      </w:rPr>
    </w:lvl>
    <w:lvl w:ilvl="6" w:tplc="A36251FE" w:tentative="1">
      <w:start w:val="1"/>
      <w:numFmt w:val="bullet"/>
      <w:lvlText w:val="•"/>
      <w:lvlJc w:val="left"/>
      <w:pPr>
        <w:tabs>
          <w:tab w:val="num" w:pos="5040"/>
        </w:tabs>
        <w:ind w:left="5040" w:hanging="360"/>
      </w:pPr>
      <w:rPr>
        <w:rFonts w:ascii="Arial" w:hAnsi="Arial" w:hint="default"/>
      </w:rPr>
    </w:lvl>
    <w:lvl w:ilvl="7" w:tplc="CDF842B8" w:tentative="1">
      <w:start w:val="1"/>
      <w:numFmt w:val="bullet"/>
      <w:lvlText w:val="•"/>
      <w:lvlJc w:val="left"/>
      <w:pPr>
        <w:tabs>
          <w:tab w:val="num" w:pos="5760"/>
        </w:tabs>
        <w:ind w:left="5760" w:hanging="360"/>
      </w:pPr>
      <w:rPr>
        <w:rFonts w:ascii="Arial" w:hAnsi="Arial" w:hint="default"/>
      </w:rPr>
    </w:lvl>
    <w:lvl w:ilvl="8" w:tplc="E58A5D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8104322"/>
    <w:multiLevelType w:val="hybridMultilevel"/>
    <w:tmpl w:val="8248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6" w15:restartNumberingAfterBreak="0">
    <w:nsid w:val="53134A6E"/>
    <w:multiLevelType w:val="multilevel"/>
    <w:tmpl w:val="DA4AE734"/>
    <w:lvl w:ilvl="0">
      <w:start w:val="1"/>
      <w:numFmt w:val="bullet"/>
      <w:lvlText w:val=""/>
      <w:lvlJc w:val="left"/>
      <w:pPr>
        <w:ind w:left="425" w:hanging="425"/>
      </w:pPr>
      <w:rPr>
        <w:rFonts w:ascii="Wingdings" w:hAnsi="Wingdings" w:hint="default"/>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3984057"/>
    <w:multiLevelType w:val="hybridMultilevel"/>
    <w:tmpl w:val="14EE2E18"/>
    <w:lvl w:ilvl="0" w:tplc="2C60B13C">
      <w:start w:val="1"/>
      <w:numFmt w:val="bullet"/>
      <w:lvlText w:val=""/>
      <w:lvlJc w:val="left"/>
      <w:pPr>
        <w:ind w:left="132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18"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8E7567E"/>
    <w:multiLevelType w:val="hybridMultilevel"/>
    <w:tmpl w:val="AC7E0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2D156D"/>
    <w:multiLevelType w:val="hybridMultilevel"/>
    <w:tmpl w:val="5B6A6E2C"/>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21"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E05D8"/>
    <w:multiLevelType w:val="hybridMultilevel"/>
    <w:tmpl w:val="D520C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A32B0"/>
    <w:multiLevelType w:val="multilevel"/>
    <w:tmpl w:val="E918E5BE"/>
    <w:lvl w:ilvl="0">
      <w:start w:val="1"/>
      <w:numFmt w:val="bullet"/>
      <w:lvlText w:val=""/>
      <w:lvlJc w:val="left"/>
      <w:pPr>
        <w:ind w:left="425" w:hanging="425"/>
      </w:pPr>
      <w:rPr>
        <w:rFonts w:ascii="Wingdings" w:hAnsi="Wingdings" w:hint="default"/>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25"/>
  </w:num>
  <w:num w:numId="6">
    <w:abstractNumId w:val="0"/>
  </w:num>
  <w:num w:numId="7">
    <w:abstractNumId w:val="23"/>
  </w:num>
  <w:num w:numId="8">
    <w:abstractNumId w:val="26"/>
  </w:num>
  <w:num w:numId="9">
    <w:abstractNumId w:val="28"/>
  </w:num>
  <w:num w:numId="10">
    <w:abstractNumId w:val="1"/>
  </w:num>
  <w:num w:numId="11">
    <w:abstractNumId w:val="24"/>
  </w:num>
  <w:num w:numId="12">
    <w:abstractNumId w:val="21"/>
  </w:num>
  <w:num w:numId="13">
    <w:abstractNumId w:val="6"/>
  </w:num>
  <w:num w:numId="14">
    <w:abstractNumId w:val="10"/>
  </w:num>
  <w:num w:numId="15">
    <w:abstractNumId w:val="2"/>
  </w:num>
  <w:num w:numId="16">
    <w:abstractNumId w:val="15"/>
  </w:num>
  <w:num w:numId="17">
    <w:abstractNumId w:val="18"/>
  </w:num>
  <w:num w:numId="18">
    <w:abstractNumId w:val="14"/>
  </w:num>
  <w:num w:numId="19">
    <w:abstractNumId w:val="7"/>
  </w:num>
  <w:num w:numId="20">
    <w:abstractNumId w:val="12"/>
  </w:num>
  <w:num w:numId="21">
    <w:abstractNumId w:val="19"/>
  </w:num>
  <w:num w:numId="22">
    <w:abstractNumId w:val="22"/>
  </w:num>
  <w:num w:numId="23">
    <w:abstractNumId w:val="13"/>
  </w:num>
  <w:num w:numId="24">
    <w:abstractNumId w:val="4"/>
  </w:num>
  <w:num w:numId="25">
    <w:abstractNumId w:val="20"/>
  </w:num>
  <w:num w:numId="26">
    <w:abstractNumId w:val="17"/>
  </w:num>
  <w:num w:numId="27">
    <w:abstractNumId w:val="27"/>
  </w:num>
  <w:num w:numId="28">
    <w:abstractNumId w:val="16"/>
  </w:num>
  <w:num w:numId="29">
    <w:abstractNumId w:val="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mirrorMargins/>
  <w:bordersDoNotSurroundHeader/>
  <w:bordersDoNotSurroundFooter/>
  <w:hideSpellingErrors/>
  <w:activeWritingStyle w:appName="MSWord" w:lang="fr-C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2"/>
    <w:rsid w:val="00001340"/>
    <w:rsid w:val="0000216F"/>
    <w:rsid w:val="000022B4"/>
    <w:rsid w:val="0000246A"/>
    <w:rsid w:val="0000332A"/>
    <w:rsid w:val="0000464C"/>
    <w:rsid w:val="0000686D"/>
    <w:rsid w:val="0000734A"/>
    <w:rsid w:val="0001087E"/>
    <w:rsid w:val="000108F0"/>
    <w:rsid w:val="00010E17"/>
    <w:rsid w:val="000117D9"/>
    <w:rsid w:val="000127D3"/>
    <w:rsid w:val="00014B6D"/>
    <w:rsid w:val="00015738"/>
    <w:rsid w:val="000178B7"/>
    <w:rsid w:val="00017E71"/>
    <w:rsid w:val="000216E7"/>
    <w:rsid w:val="00021759"/>
    <w:rsid w:val="00021D35"/>
    <w:rsid w:val="00023EC5"/>
    <w:rsid w:val="00024D4D"/>
    <w:rsid w:val="00025E3F"/>
    <w:rsid w:val="00026016"/>
    <w:rsid w:val="00026194"/>
    <w:rsid w:val="000265B3"/>
    <w:rsid w:val="000319C0"/>
    <w:rsid w:val="00031B70"/>
    <w:rsid w:val="000321D2"/>
    <w:rsid w:val="0003462B"/>
    <w:rsid w:val="0003497B"/>
    <w:rsid w:val="0003525D"/>
    <w:rsid w:val="00036AA5"/>
    <w:rsid w:val="00036BEA"/>
    <w:rsid w:val="00037E53"/>
    <w:rsid w:val="0004125F"/>
    <w:rsid w:val="000423F3"/>
    <w:rsid w:val="00042C4F"/>
    <w:rsid w:val="00042E8F"/>
    <w:rsid w:val="00042FB8"/>
    <w:rsid w:val="000468E3"/>
    <w:rsid w:val="000479A9"/>
    <w:rsid w:val="00047A81"/>
    <w:rsid w:val="00047CA7"/>
    <w:rsid w:val="00050651"/>
    <w:rsid w:val="00050A55"/>
    <w:rsid w:val="000511F9"/>
    <w:rsid w:val="00051D08"/>
    <w:rsid w:val="00051F71"/>
    <w:rsid w:val="00052000"/>
    <w:rsid w:val="000533B0"/>
    <w:rsid w:val="00053948"/>
    <w:rsid w:val="00053C7F"/>
    <w:rsid w:val="00053EBC"/>
    <w:rsid w:val="0005447E"/>
    <w:rsid w:val="00055076"/>
    <w:rsid w:val="00057595"/>
    <w:rsid w:val="000626AE"/>
    <w:rsid w:val="00063BEB"/>
    <w:rsid w:val="00063F5C"/>
    <w:rsid w:val="00065C6B"/>
    <w:rsid w:val="00066227"/>
    <w:rsid w:val="00066A89"/>
    <w:rsid w:val="00067116"/>
    <w:rsid w:val="0006719D"/>
    <w:rsid w:val="000671C2"/>
    <w:rsid w:val="0007114F"/>
    <w:rsid w:val="000728D4"/>
    <w:rsid w:val="00074CAB"/>
    <w:rsid w:val="00075A4E"/>
    <w:rsid w:val="00077570"/>
    <w:rsid w:val="000806E1"/>
    <w:rsid w:val="000832DE"/>
    <w:rsid w:val="00083308"/>
    <w:rsid w:val="00084423"/>
    <w:rsid w:val="000858DF"/>
    <w:rsid w:val="000863AF"/>
    <w:rsid w:val="000863DB"/>
    <w:rsid w:val="00087AB3"/>
    <w:rsid w:val="00087C56"/>
    <w:rsid w:val="00090258"/>
    <w:rsid w:val="00093060"/>
    <w:rsid w:val="00093532"/>
    <w:rsid w:val="00094993"/>
    <w:rsid w:val="00094D0B"/>
    <w:rsid w:val="0009698D"/>
    <w:rsid w:val="00096A58"/>
    <w:rsid w:val="000A0810"/>
    <w:rsid w:val="000A199D"/>
    <w:rsid w:val="000A2748"/>
    <w:rsid w:val="000A3428"/>
    <w:rsid w:val="000A3FBF"/>
    <w:rsid w:val="000A3FE8"/>
    <w:rsid w:val="000A44AB"/>
    <w:rsid w:val="000A4738"/>
    <w:rsid w:val="000A4CB8"/>
    <w:rsid w:val="000A5E69"/>
    <w:rsid w:val="000A5F51"/>
    <w:rsid w:val="000A6724"/>
    <w:rsid w:val="000A67CF"/>
    <w:rsid w:val="000A751A"/>
    <w:rsid w:val="000B08E4"/>
    <w:rsid w:val="000B177F"/>
    <w:rsid w:val="000B1EBE"/>
    <w:rsid w:val="000B2D16"/>
    <w:rsid w:val="000B4535"/>
    <w:rsid w:val="000B7225"/>
    <w:rsid w:val="000C1AB0"/>
    <w:rsid w:val="000C1AD3"/>
    <w:rsid w:val="000C3710"/>
    <w:rsid w:val="000C5091"/>
    <w:rsid w:val="000C64CE"/>
    <w:rsid w:val="000C7EDE"/>
    <w:rsid w:val="000D177E"/>
    <w:rsid w:val="000D1F17"/>
    <w:rsid w:val="000D5D3B"/>
    <w:rsid w:val="000D5DC9"/>
    <w:rsid w:val="000D75EB"/>
    <w:rsid w:val="000E0930"/>
    <w:rsid w:val="000E0D71"/>
    <w:rsid w:val="000E2B58"/>
    <w:rsid w:val="000E2D2A"/>
    <w:rsid w:val="000E3520"/>
    <w:rsid w:val="000E45FD"/>
    <w:rsid w:val="000E5870"/>
    <w:rsid w:val="000E5E17"/>
    <w:rsid w:val="000E5E4F"/>
    <w:rsid w:val="000E7601"/>
    <w:rsid w:val="000E7CEF"/>
    <w:rsid w:val="000F194C"/>
    <w:rsid w:val="000F2B43"/>
    <w:rsid w:val="000F4DA7"/>
    <w:rsid w:val="000F58EB"/>
    <w:rsid w:val="000F5C53"/>
    <w:rsid w:val="000F6518"/>
    <w:rsid w:val="000F75F7"/>
    <w:rsid w:val="00100AFA"/>
    <w:rsid w:val="001010C8"/>
    <w:rsid w:val="00101984"/>
    <w:rsid w:val="00104E45"/>
    <w:rsid w:val="00105816"/>
    <w:rsid w:val="00107547"/>
    <w:rsid w:val="00110274"/>
    <w:rsid w:val="00111F74"/>
    <w:rsid w:val="001130AE"/>
    <w:rsid w:val="00113A52"/>
    <w:rsid w:val="0011472E"/>
    <w:rsid w:val="00114FEF"/>
    <w:rsid w:val="0011509E"/>
    <w:rsid w:val="00115615"/>
    <w:rsid w:val="00115877"/>
    <w:rsid w:val="00115DC0"/>
    <w:rsid w:val="00116BBE"/>
    <w:rsid w:val="001176DE"/>
    <w:rsid w:val="001204EF"/>
    <w:rsid w:val="00124233"/>
    <w:rsid w:val="00124538"/>
    <w:rsid w:val="0012519C"/>
    <w:rsid w:val="00125D08"/>
    <w:rsid w:val="00125D26"/>
    <w:rsid w:val="00126B1D"/>
    <w:rsid w:val="00126C9C"/>
    <w:rsid w:val="001270FC"/>
    <w:rsid w:val="00127602"/>
    <w:rsid w:val="00127E23"/>
    <w:rsid w:val="00130708"/>
    <w:rsid w:val="001321CC"/>
    <w:rsid w:val="00132577"/>
    <w:rsid w:val="001328BB"/>
    <w:rsid w:val="00132AC2"/>
    <w:rsid w:val="001342C2"/>
    <w:rsid w:val="0013439E"/>
    <w:rsid w:val="001345DF"/>
    <w:rsid w:val="00134B4B"/>
    <w:rsid w:val="00135932"/>
    <w:rsid w:val="0013613F"/>
    <w:rsid w:val="0013779A"/>
    <w:rsid w:val="001411AF"/>
    <w:rsid w:val="00141685"/>
    <w:rsid w:val="001421A2"/>
    <w:rsid w:val="0014247C"/>
    <w:rsid w:val="00143123"/>
    <w:rsid w:val="0014568A"/>
    <w:rsid w:val="0014624D"/>
    <w:rsid w:val="0014662E"/>
    <w:rsid w:val="00146745"/>
    <w:rsid w:val="001468C8"/>
    <w:rsid w:val="0014727A"/>
    <w:rsid w:val="00150998"/>
    <w:rsid w:val="00150BA5"/>
    <w:rsid w:val="00151AA9"/>
    <w:rsid w:val="00152050"/>
    <w:rsid w:val="00152CC6"/>
    <w:rsid w:val="001537C8"/>
    <w:rsid w:val="00153988"/>
    <w:rsid w:val="00154B16"/>
    <w:rsid w:val="001554DA"/>
    <w:rsid w:val="00155B21"/>
    <w:rsid w:val="00156706"/>
    <w:rsid w:val="00156999"/>
    <w:rsid w:val="00156B88"/>
    <w:rsid w:val="001571AE"/>
    <w:rsid w:val="00157BE5"/>
    <w:rsid w:val="00160227"/>
    <w:rsid w:val="00160B82"/>
    <w:rsid w:val="00160C3B"/>
    <w:rsid w:val="0016219B"/>
    <w:rsid w:val="00163E6B"/>
    <w:rsid w:val="00164D59"/>
    <w:rsid w:val="00166BBB"/>
    <w:rsid w:val="001701E7"/>
    <w:rsid w:val="00170679"/>
    <w:rsid w:val="001708BD"/>
    <w:rsid w:val="00174B19"/>
    <w:rsid w:val="00175266"/>
    <w:rsid w:val="00176BF4"/>
    <w:rsid w:val="00177B44"/>
    <w:rsid w:val="001801CB"/>
    <w:rsid w:val="00180E3F"/>
    <w:rsid w:val="001840FB"/>
    <w:rsid w:val="0018463E"/>
    <w:rsid w:val="00185A4A"/>
    <w:rsid w:val="00185BB1"/>
    <w:rsid w:val="00186C32"/>
    <w:rsid w:val="00187B3A"/>
    <w:rsid w:val="0019075A"/>
    <w:rsid w:val="00190A80"/>
    <w:rsid w:val="00190B6C"/>
    <w:rsid w:val="001910CA"/>
    <w:rsid w:val="00191DE3"/>
    <w:rsid w:val="00193528"/>
    <w:rsid w:val="00193999"/>
    <w:rsid w:val="001950AC"/>
    <w:rsid w:val="00196930"/>
    <w:rsid w:val="00196F43"/>
    <w:rsid w:val="001A06EE"/>
    <w:rsid w:val="001A169C"/>
    <w:rsid w:val="001A327E"/>
    <w:rsid w:val="001A3DAD"/>
    <w:rsid w:val="001A3DB5"/>
    <w:rsid w:val="001A550B"/>
    <w:rsid w:val="001A57DA"/>
    <w:rsid w:val="001B0259"/>
    <w:rsid w:val="001B2279"/>
    <w:rsid w:val="001B2704"/>
    <w:rsid w:val="001B4387"/>
    <w:rsid w:val="001B4554"/>
    <w:rsid w:val="001C2077"/>
    <w:rsid w:val="001C387E"/>
    <w:rsid w:val="001C3A4C"/>
    <w:rsid w:val="001C3F3B"/>
    <w:rsid w:val="001C4161"/>
    <w:rsid w:val="001C41F1"/>
    <w:rsid w:val="001C4989"/>
    <w:rsid w:val="001C4E6D"/>
    <w:rsid w:val="001C4E7C"/>
    <w:rsid w:val="001C6497"/>
    <w:rsid w:val="001C67F2"/>
    <w:rsid w:val="001C74B6"/>
    <w:rsid w:val="001D0E1A"/>
    <w:rsid w:val="001D10F0"/>
    <w:rsid w:val="001D248B"/>
    <w:rsid w:val="001D2B2D"/>
    <w:rsid w:val="001D2DCB"/>
    <w:rsid w:val="001D350E"/>
    <w:rsid w:val="001D5FE0"/>
    <w:rsid w:val="001D61CF"/>
    <w:rsid w:val="001D621B"/>
    <w:rsid w:val="001D723B"/>
    <w:rsid w:val="001D7DB6"/>
    <w:rsid w:val="001E00C0"/>
    <w:rsid w:val="001E345C"/>
    <w:rsid w:val="001E3765"/>
    <w:rsid w:val="001E3CD0"/>
    <w:rsid w:val="001E41A9"/>
    <w:rsid w:val="001E47A1"/>
    <w:rsid w:val="001E572C"/>
    <w:rsid w:val="001E72FA"/>
    <w:rsid w:val="001F04C9"/>
    <w:rsid w:val="001F3495"/>
    <w:rsid w:val="001F377C"/>
    <w:rsid w:val="001F64D1"/>
    <w:rsid w:val="001F756A"/>
    <w:rsid w:val="0020072B"/>
    <w:rsid w:val="00200CB3"/>
    <w:rsid w:val="00202333"/>
    <w:rsid w:val="0020274E"/>
    <w:rsid w:val="0020295B"/>
    <w:rsid w:val="002039F5"/>
    <w:rsid w:val="00203C00"/>
    <w:rsid w:val="00203F94"/>
    <w:rsid w:val="00206345"/>
    <w:rsid w:val="00206E23"/>
    <w:rsid w:val="00207119"/>
    <w:rsid w:val="0021057A"/>
    <w:rsid w:val="002106AF"/>
    <w:rsid w:val="0021095C"/>
    <w:rsid w:val="00210D07"/>
    <w:rsid w:val="00210F4B"/>
    <w:rsid w:val="002111D7"/>
    <w:rsid w:val="00211D80"/>
    <w:rsid w:val="00213E4A"/>
    <w:rsid w:val="00214432"/>
    <w:rsid w:val="00215E78"/>
    <w:rsid w:val="00216BA6"/>
    <w:rsid w:val="0021789F"/>
    <w:rsid w:val="0022132C"/>
    <w:rsid w:val="002217F3"/>
    <w:rsid w:val="0022250E"/>
    <w:rsid w:val="00224C52"/>
    <w:rsid w:val="002256A0"/>
    <w:rsid w:val="002302DE"/>
    <w:rsid w:val="00231A36"/>
    <w:rsid w:val="00231EE4"/>
    <w:rsid w:val="002336D2"/>
    <w:rsid w:val="00234399"/>
    <w:rsid w:val="00234617"/>
    <w:rsid w:val="00234922"/>
    <w:rsid w:val="00235919"/>
    <w:rsid w:val="002359E7"/>
    <w:rsid w:val="00237506"/>
    <w:rsid w:val="0023796D"/>
    <w:rsid w:val="00240393"/>
    <w:rsid w:val="00240545"/>
    <w:rsid w:val="00240F7F"/>
    <w:rsid w:val="002415B9"/>
    <w:rsid w:val="00242940"/>
    <w:rsid w:val="00242CFA"/>
    <w:rsid w:val="002432E8"/>
    <w:rsid w:val="0024360A"/>
    <w:rsid w:val="00244236"/>
    <w:rsid w:val="00246AE2"/>
    <w:rsid w:val="00247622"/>
    <w:rsid w:val="00250D2D"/>
    <w:rsid w:val="00251F70"/>
    <w:rsid w:val="00254BD9"/>
    <w:rsid w:val="00256AE9"/>
    <w:rsid w:val="002578E0"/>
    <w:rsid w:val="002578EB"/>
    <w:rsid w:val="0025796C"/>
    <w:rsid w:val="002602BC"/>
    <w:rsid w:val="002626B8"/>
    <w:rsid w:val="002637BF"/>
    <w:rsid w:val="00263907"/>
    <w:rsid w:val="00264233"/>
    <w:rsid w:val="0026680A"/>
    <w:rsid w:val="00266CFE"/>
    <w:rsid w:val="00266D17"/>
    <w:rsid w:val="00267C49"/>
    <w:rsid w:val="002710AF"/>
    <w:rsid w:val="00272729"/>
    <w:rsid w:val="002736C4"/>
    <w:rsid w:val="0027418B"/>
    <w:rsid w:val="002745A5"/>
    <w:rsid w:val="00275431"/>
    <w:rsid w:val="002763CE"/>
    <w:rsid w:val="0027692F"/>
    <w:rsid w:val="00276F71"/>
    <w:rsid w:val="002775F8"/>
    <w:rsid w:val="002800CE"/>
    <w:rsid w:val="00281490"/>
    <w:rsid w:val="0028367B"/>
    <w:rsid w:val="00284676"/>
    <w:rsid w:val="002847C4"/>
    <w:rsid w:val="0028483F"/>
    <w:rsid w:val="00284FB4"/>
    <w:rsid w:val="002851A7"/>
    <w:rsid w:val="00285330"/>
    <w:rsid w:val="002901A5"/>
    <w:rsid w:val="0029020B"/>
    <w:rsid w:val="00290A9F"/>
    <w:rsid w:val="002921EF"/>
    <w:rsid w:val="002925BB"/>
    <w:rsid w:val="00293464"/>
    <w:rsid w:val="00293E04"/>
    <w:rsid w:val="00293EAF"/>
    <w:rsid w:val="00294450"/>
    <w:rsid w:val="0029500E"/>
    <w:rsid w:val="002954BC"/>
    <w:rsid w:val="002962CD"/>
    <w:rsid w:val="002965C9"/>
    <w:rsid w:val="0029716F"/>
    <w:rsid w:val="002A0657"/>
    <w:rsid w:val="002A28B4"/>
    <w:rsid w:val="002A2930"/>
    <w:rsid w:val="002A348A"/>
    <w:rsid w:val="002A3B70"/>
    <w:rsid w:val="002A4E23"/>
    <w:rsid w:val="002A78A6"/>
    <w:rsid w:val="002B0851"/>
    <w:rsid w:val="002B115B"/>
    <w:rsid w:val="002B1D89"/>
    <w:rsid w:val="002B49CC"/>
    <w:rsid w:val="002B4C5D"/>
    <w:rsid w:val="002B5C40"/>
    <w:rsid w:val="002B5F32"/>
    <w:rsid w:val="002B6FEB"/>
    <w:rsid w:val="002B79F4"/>
    <w:rsid w:val="002B7C5F"/>
    <w:rsid w:val="002C166A"/>
    <w:rsid w:val="002C1745"/>
    <w:rsid w:val="002C1BDE"/>
    <w:rsid w:val="002C20EE"/>
    <w:rsid w:val="002C24E3"/>
    <w:rsid w:val="002C2B8B"/>
    <w:rsid w:val="002C2C7C"/>
    <w:rsid w:val="002C3605"/>
    <w:rsid w:val="002C41C2"/>
    <w:rsid w:val="002C4A6E"/>
    <w:rsid w:val="002C61D8"/>
    <w:rsid w:val="002C636F"/>
    <w:rsid w:val="002C6380"/>
    <w:rsid w:val="002C7725"/>
    <w:rsid w:val="002D0046"/>
    <w:rsid w:val="002D0AFB"/>
    <w:rsid w:val="002D0B59"/>
    <w:rsid w:val="002D1FC6"/>
    <w:rsid w:val="002D3386"/>
    <w:rsid w:val="002D37AC"/>
    <w:rsid w:val="002D3D74"/>
    <w:rsid w:val="002D44BE"/>
    <w:rsid w:val="002D504B"/>
    <w:rsid w:val="002D5816"/>
    <w:rsid w:val="002D5CCF"/>
    <w:rsid w:val="002D5FBF"/>
    <w:rsid w:val="002D604E"/>
    <w:rsid w:val="002D6092"/>
    <w:rsid w:val="002D67CE"/>
    <w:rsid w:val="002D6BD4"/>
    <w:rsid w:val="002D6DCB"/>
    <w:rsid w:val="002D7D86"/>
    <w:rsid w:val="002E1364"/>
    <w:rsid w:val="002E15E9"/>
    <w:rsid w:val="002E1A74"/>
    <w:rsid w:val="002E1ECE"/>
    <w:rsid w:val="002E21ED"/>
    <w:rsid w:val="002E2BC0"/>
    <w:rsid w:val="002E31F0"/>
    <w:rsid w:val="002E323C"/>
    <w:rsid w:val="002E3A18"/>
    <w:rsid w:val="002E5702"/>
    <w:rsid w:val="002E68DC"/>
    <w:rsid w:val="002E6E1D"/>
    <w:rsid w:val="002E7BE1"/>
    <w:rsid w:val="002F05CA"/>
    <w:rsid w:val="002F11AE"/>
    <w:rsid w:val="002F1E65"/>
    <w:rsid w:val="002F21B0"/>
    <w:rsid w:val="002F3AE2"/>
    <w:rsid w:val="002F3F82"/>
    <w:rsid w:val="002F470C"/>
    <w:rsid w:val="002F4B07"/>
    <w:rsid w:val="002F4E67"/>
    <w:rsid w:val="002F5B17"/>
    <w:rsid w:val="002F7549"/>
    <w:rsid w:val="002F7885"/>
    <w:rsid w:val="00300A35"/>
    <w:rsid w:val="00302789"/>
    <w:rsid w:val="0030389C"/>
    <w:rsid w:val="003055BA"/>
    <w:rsid w:val="0030584A"/>
    <w:rsid w:val="003058E0"/>
    <w:rsid w:val="00306993"/>
    <w:rsid w:val="00307F6D"/>
    <w:rsid w:val="0031111C"/>
    <w:rsid w:val="003113B0"/>
    <w:rsid w:val="00311BF6"/>
    <w:rsid w:val="00311FC1"/>
    <w:rsid w:val="00313A84"/>
    <w:rsid w:val="00314892"/>
    <w:rsid w:val="003157DB"/>
    <w:rsid w:val="00316404"/>
    <w:rsid w:val="003164A3"/>
    <w:rsid w:val="00316961"/>
    <w:rsid w:val="00317106"/>
    <w:rsid w:val="00317C14"/>
    <w:rsid w:val="00317F82"/>
    <w:rsid w:val="003243C5"/>
    <w:rsid w:val="003262EE"/>
    <w:rsid w:val="0032661E"/>
    <w:rsid w:val="00327194"/>
    <w:rsid w:val="00327E50"/>
    <w:rsid w:val="00330338"/>
    <w:rsid w:val="0033084B"/>
    <w:rsid w:val="003318B1"/>
    <w:rsid w:val="003318B8"/>
    <w:rsid w:val="00332069"/>
    <w:rsid w:val="00332387"/>
    <w:rsid w:val="0033262C"/>
    <w:rsid w:val="00333D1F"/>
    <w:rsid w:val="00333D62"/>
    <w:rsid w:val="00336972"/>
    <w:rsid w:val="00336C68"/>
    <w:rsid w:val="00336CE9"/>
    <w:rsid w:val="0033708A"/>
    <w:rsid w:val="00337E2B"/>
    <w:rsid w:val="0034115B"/>
    <w:rsid w:val="003415D6"/>
    <w:rsid w:val="00342E03"/>
    <w:rsid w:val="00343041"/>
    <w:rsid w:val="003431EC"/>
    <w:rsid w:val="0034392E"/>
    <w:rsid w:val="00343B33"/>
    <w:rsid w:val="00345032"/>
    <w:rsid w:val="00345EF5"/>
    <w:rsid w:val="003462A4"/>
    <w:rsid w:val="00347954"/>
    <w:rsid w:val="0035019B"/>
    <w:rsid w:val="003507B5"/>
    <w:rsid w:val="0035123C"/>
    <w:rsid w:val="00351517"/>
    <w:rsid w:val="003526E0"/>
    <w:rsid w:val="0035309A"/>
    <w:rsid w:val="0035390A"/>
    <w:rsid w:val="00353BBD"/>
    <w:rsid w:val="00354151"/>
    <w:rsid w:val="00354281"/>
    <w:rsid w:val="0035511F"/>
    <w:rsid w:val="00355274"/>
    <w:rsid w:val="00355B4D"/>
    <w:rsid w:val="0035629F"/>
    <w:rsid w:val="003604D4"/>
    <w:rsid w:val="003606C0"/>
    <w:rsid w:val="00361591"/>
    <w:rsid w:val="00363106"/>
    <w:rsid w:val="0036536F"/>
    <w:rsid w:val="00365F76"/>
    <w:rsid w:val="003664AE"/>
    <w:rsid w:val="00367F82"/>
    <w:rsid w:val="0037128F"/>
    <w:rsid w:val="003715E7"/>
    <w:rsid w:val="00371C69"/>
    <w:rsid w:val="0037234B"/>
    <w:rsid w:val="0037305E"/>
    <w:rsid w:val="0037326A"/>
    <w:rsid w:val="00373F34"/>
    <w:rsid w:val="00374241"/>
    <w:rsid w:val="003742CD"/>
    <w:rsid w:val="00374883"/>
    <w:rsid w:val="003750B5"/>
    <w:rsid w:val="00375143"/>
    <w:rsid w:val="00375626"/>
    <w:rsid w:val="003756F6"/>
    <w:rsid w:val="00376B57"/>
    <w:rsid w:val="00376C08"/>
    <w:rsid w:val="00380485"/>
    <w:rsid w:val="00380862"/>
    <w:rsid w:val="0038139F"/>
    <w:rsid w:val="00382812"/>
    <w:rsid w:val="003858C8"/>
    <w:rsid w:val="003859E8"/>
    <w:rsid w:val="003863C7"/>
    <w:rsid w:val="003866BA"/>
    <w:rsid w:val="00390371"/>
    <w:rsid w:val="003907CD"/>
    <w:rsid w:val="0039335A"/>
    <w:rsid w:val="00393830"/>
    <w:rsid w:val="00394A8D"/>
    <w:rsid w:val="00394EBE"/>
    <w:rsid w:val="00395B16"/>
    <w:rsid w:val="00395F16"/>
    <w:rsid w:val="003967FF"/>
    <w:rsid w:val="00397540"/>
    <w:rsid w:val="00397A04"/>
    <w:rsid w:val="003A39B6"/>
    <w:rsid w:val="003A3DAD"/>
    <w:rsid w:val="003A4DA9"/>
    <w:rsid w:val="003A682A"/>
    <w:rsid w:val="003A6BA4"/>
    <w:rsid w:val="003A6BAE"/>
    <w:rsid w:val="003B113E"/>
    <w:rsid w:val="003B311A"/>
    <w:rsid w:val="003B34B8"/>
    <w:rsid w:val="003B4259"/>
    <w:rsid w:val="003B4680"/>
    <w:rsid w:val="003B4DFC"/>
    <w:rsid w:val="003B532B"/>
    <w:rsid w:val="003B54AE"/>
    <w:rsid w:val="003B5894"/>
    <w:rsid w:val="003B792D"/>
    <w:rsid w:val="003B7B4D"/>
    <w:rsid w:val="003C0763"/>
    <w:rsid w:val="003C0F8F"/>
    <w:rsid w:val="003C2D2F"/>
    <w:rsid w:val="003C4B46"/>
    <w:rsid w:val="003C5459"/>
    <w:rsid w:val="003C6076"/>
    <w:rsid w:val="003C607B"/>
    <w:rsid w:val="003C60D0"/>
    <w:rsid w:val="003C6980"/>
    <w:rsid w:val="003C70CD"/>
    <w:rsid w:val="003C779E"/>
    <w:rsid w:val="003C7B4A"/>
    <w:rsid w:val="003D0000"/>
    <w:rsid w:val="003D002C"/>
    <w:rsid w:val="003D0714"/>
    <w:rsid w:val="003D0D2D"/>
    <w:rsid w:val="003D0F47"/>
    <w:rsid w:val="003D1E6A"/>
    <w:rsid w:val="003D414E"/>
    <w:rsid w:val="003D4427"/>
    <w:rsid w:val="003D5D9A"/>
    <w:rsid w:val="003D6A1A"/>
    <w:rsid w:val="003D6EA0"/>
    <w:rsid w:val="003D72FB"/>
    <w:rsid w:val="003E088C"/>
    <w:rsid w:val="003E10DF"/>
    <w:rsid w:val="003E1945"/>
    <w:rsid w:val="003E2938"/>
    <w:rsid w:val="003E2B4C"/>
    <w:rsid w:val="003E4FD0"/>
    <w:rsid w:val="003E5182"/>
    <w:rsid w:val="003E544E"/>
    <w:rsid w:val="003E629E"/>
    <w:rsid w:val="003E641E"/>
    <w:rsid w:val="003E724D"/>
    <w:rsid w:val="003F061C"/>
    <w:rsid w:val="003F2518"/>
    <w:rsid w:val="003F4D92"/>
    <w:rsid w:val="003F57A9"/>
    <w:rsid w:val="003F59C2"/>
    <w:rsid w:val="003F7222"/>
    <w:rsid w:val="003F784D"/>
    <w:rsid w:val="004013D6"/>
    <w:rsid w:val="004022FB"/>
    <w:rsid w:val="0040237C"/>
    <w:rsid w:val="004031E5"/>
    <w:rsid w:val="00404D82"/>
    <w:rsid w:val="0040519A"/>
    <w:rsid w:val="00405EFF"/>
    <w:rsid w:val="004061E9"/>
    <w:rsid w:val="0041037F"/>
    <w:rsid w:val="00410706"/>
    <w:rsid w:val="00410720"/>
    <w:rsid w:val="004107D1"/>
    <w:rsid w:val="004112D4"/>
    <w:rsid w:val="00411404"/>
    <w:rsid w:val="004114EA"/>
    <w:rsid w:val="00414511"/>
    <w:rsid w:val="00414A2B"/>
    <w:rsid w:val="00415AC5"/>
    <w:rsid w:val="00415DE3"/>
    <w:rsid w:val="00417D82"/>
    <w:rsid w:val="00417F06"/>
    <w:rsid w:val="00421EB0"/>
    <w:rsid w:val="00421F11"/>
    <w:rsid w:val="00422F98"/>
    <w:rsid w:val="004233AD"/>
    <w:rsid w:val="00424011"/>
    <w:rsid w:val="00424DC2"/>
    <w:rsid w:val="00424F90"/>
    <w:rsid w:val="00425094"/>
    <w:rsid w:val="00431012"/>
    <w:rsid w:val="0043446B"/>
    <w:rsid w:val="00434D03"/>
    <w:rsid w:val="00434E03"/>
    <w:rsid w:val="00435BD9"/>
    <w:rsid w:val="004362F1"/>
    <w:rsid w:val="00437ACE"/>
    <w:rsid w:val="00440780"/>
    <w:rsid w:val="00440F63"/>
    <w:rsid w:val="00442037"/>
    <w:rsid w:val="004422EC"/>
    <w:rsid w:val="0044270B"/>
    <w:rsid w:val="00442C93"/>
    <w:rsid w:val="0044326C"/>
    <w:rsid w:val="00445A77"/>
    <w:rsid w:val="00450A98"/>
    <w:rsid w:val="00452464"/>
    <w:rsid w:val="00453226"/>
    <w:rsid w:val="00453767"/>
    <w:rsid w:val="0045470D"/>
    <w:rsid w:val="00455842"/>
    <w:rsid w:val="00455CC6"/>
    <w:rsid w:val="00460B95"/>
    <w:rsid w:val="00460D95"/>
    <w:rsid w:val="0046142F"/>
    <w:rsid w:val="0046344F"/>
    <w:rsid w:val="00464691"/>
    <w:rsid w:val="004649F3"/>
    <w:rsid w:val="00465E56"/>
    <w:rsid w:val="004708A4"/>
    <w:rsid w:val="00470990"/>
    <w:rsid w:val="00470F38"/>
    <w:rsid w:val="00471817"/>
    <w:rsid w:val="00472AAC"/>
    <w:rsid w:val="00473452"/>
    <w:rsid w:val="00474429"/>
    <w:rsid w:val="0047593E"/>
    <w:rsid w:val="004764AF"/>
    <w:rsid w:val="004768B8"/>
    <w:rsid w:val="00477758"/>
    <w:rsid w:val="004809BA"/>
    <w:rsid w:val="00481051"/>
    <w:rsid w:val="0048387A"/>
    <w:rsid w:val="004838A0"/>
    <w:rsid w:val="00484C26"/>
    <w:rsid w:val="00485F31"/>
    <w:rsid w:val="004865FB"/>
    <w:rsid w:val="00486739"/>
    <w:rsid w:val="004877A8"/>
    <w:rsid w:val="0049086C"/>
    <w:rsid w:val="004922BA"/>
    <w:rsid w:val="00492518"/>
    <w:rsid w:val="00492C35"/>
    <w:rsid w:val="00494483"/>
    <w:rsid w:val="00494F14"/>
    <w:rsid w:val="0049589E"/>
    <w:rsid w:val="00495EAA"/>
    <w:rsid w:val="00496097"/>
    <w:rsid w:val="00496CE1"/>
    <w:rsid w:val="00496EDC"/>
    <w:rsid w:val="00497A37"/>
    <w:rsid w:val="004A0AD2"/>
    <w:rsid w:val="004A2B1D"/>
    <w:rsid w:val="004A2E32"/>
    <w:rsid w:val="004A3C92"/>
    <w:rsid w:val="004A4786"/>
    <w:rsid w:val="004A4996"/>
    <w:rsid w:val="004A6704"/>
    <w:rsid w:val="004A7DC5"/>
    <w:rsid w:val="004B0365"/>
    <w:rsid w:val="004B064B"/>
    <w:rsid w:val="004B10E3"/>
    <w:rsid w:val="004B17A0"/>
    <w:rsid w:val="004B2D65"/>
    <w:rsid w:val="004B3536"/>
    <w:rsid w:val="004B36BF"/>
    <w:rsid w:val="004B3A4C"/>
    <w:rsid w:val="004B4C87"/>
    <w:rsid w:val="004B5060"/>
    <w:rsid w:val="004B5A4E"/>
    <w:rsid w:val="004B767D"/>
    <w:rsid w:val="004C249F"/>
    <w:rsid w:val="004C292C"/>
    <w:rsid w:val="004C366C"/>
    <w:rsid w:val="004C55F6"/>
    <w:rsid w:val="004C620D"/>
    <w:rsid w:val="004C6DCB"/>
    <w:rsid w:val="004D007D"/>
    <w:rsid w:val="004D06B7"/>
    <w:rsid w:val="004D1C1E"/>
    <w:rsid w:val="004D1DDF"/>
    <w:rsid w:val="004D3FE4"/>
    <w:rsid w:val="004D60FD"/>
    <w:rsid w:val="004D68B3"/>
    <w:rsid w:val="004D6BD4"/>
    <w:rsid w:val="004D702F"/>
    <w:rsid w:val="004D719D"/>
    <w:rsid w:val="004E085E"/>
    <w:rsid w:val="004E1415"/>
    <w:rsid w:val="004E22AF"/>
    <w:rsid w:val="004E23CC"/>
    <w:rsid w:val="004E2503"/>
    <w:rsid w:val="004E670F"/>
    <w:rsid w:val="004F0264"/>
    <w:rsid w:val="004F0E0D"/>
    <w:rsid w:val="004F16AF"/>
    <w:rsid w:val="004F1F8F"/>
    <w:rsid w:val="004F2D68"/>
    <w:rsid w:val="004F4848"/>
    <w:rsid w:val="004F5F66"/>
    <w:rsid w:val="004F5FF6"/>
    <w:rsid w:val="004F6404"/>
    <w:rsid w:val="00500645"/>
    <w:rsid w:val="00500C9B"/>
    <w:rsid w:val="005020E1"/>
    <w:rsid w:val="005033A1"/>
    <w:rsid w:val="00504B2B"/>
    <w:rsid w:val="00505E48"/>
    <w:rsid w:val="005101BE"/>
    <w:rsid w:val="00511E6A"/>
    <w:rsid w:val="005125B9"/>
    <w:rsid w:val="00512CC3"/>
    <w:rsid w:val="00514F20"/>
    <w:rsid w:val="00517905"/>
    <w:rsid w:val="005203F2"/>
    <w:rsid w:val="0052104C"/>
    <w:rsid w:val="00521835"/>
    <w:rsid w:val="005227BC"/>
    <w:rsid w:val="00523D27"/>
    <w:rsid w:val="00523F33"/>
    <w:rsid w:val="00524B62"/>
    <w:rsid w:val="00524F1B"/>
    <w:rsid w:val="00531EA7"/>
    <w:rsid w:val="005326D2"/>
    <w:rsid w:val="00533014"/>
    <w:rsid w:val="00534212"/>
    <w:rsid w:val="005349E3"/>
    <w:rsid w:val="005362AA"/>
    <w:rsid w:val="005373CE"/>
    <w:rsid w:val="00544DE0"/>
    <w:rsid w:val="00544F03"/>
    <w:rsid w:val="00545625"/>
    <w:rsid w:val="0054593B"/>
    <w:rsid w:val="005475E6"/>
    <w:rsid w:val="00547D77"/>
    <w:rsid w:val="0055157D"/>
    <w:rsid w:val="00551AFA"/>
    <w:rsid w:val="0055314A"/>
    <w:rsid w:val="0055439A"/>
    <w:rsid w:val="00554AA9"/>
    <w:rsid w:val="00555758"/>
    <w:rsid w:val="00555A56"/>
    <w:rsid w:val="005562A7"/>
    <w:rsid w:val="005571CC"/>
    <w:rsid w:val="00557286"/>
    <w:rsid w:val="005576F2"/>
    <w:rsid w:val="00560A6E"/>
    <w:rsid w:val="00560B65"/>
    <w:rsid w:val="005615C5"/>
    <w:rsid w:val="00562C2B"/>
    <w:rsid w:val="00563754"/>
    <w:rsid w:val="00565F6A"/>
    <w:rsid w:val="00570F8A"/>
    <w:rsid w:val="00571540"/>
    <w:rsid w:val="00572BDD"/>
    <w:rsid w:val="00573E0C"/>
    <w:rsid w:val="00574924"/>
    <w:rsid w:val="00575D8C"/>
    <w:rsid w:val="00576381"/>
    <w:rsid w:val="00576D47"/>
    <w:rsid w:val="00576E85"/>
    <w:rsid w:val="005773B1"/>
    <w:rsid w:val="00577F62"/>
    <w:rsid w:val="00580739"/>
    <w:rsid w:val="00581674"/>
    <w:rsid w:val="00581951"/>
    <w:rsid w:val="005820A8"/>
    <w:rsid w:val="00583059"/>
    <w:rsid w:val="00584EB2"/>
    <w:rsid w:val="005852FD"/>
    <w:rsid w:val="005853F8"/>
    <w:rsid w:val="00585959"/>
    <w:rsid w:val="00586938"/>
    <w:rsid w:val="0058756E"/>
    <w:rsid w:val="00592D72"/>
    <w:rsid w:val="00593789"/>
    <w:rsid w:val="0059541B"/>
    <w:rsid w:val="00596809"/>
    <w:rsid w:val="00596B47"/>
    <w:rsid w:val="00596CDF"/>
    <w:rsid w:val="005A36AB"/>
    <w:rsid w:val="005A44F6"/>
    <w:rsid w:val="005A6313"/>
    <w:rsid w:val="005A6E33"/>
    <w:rsid w:val="005A748F"/>
    <w:rsid w:val="005A77FF"/>
    <w:rsid w:val="005B0473"/>
    <w:rsid w:val="005B0C0B"/>
    <w:rsid w:val="005B11C8"/>
    <w:rsid w:val="005B3C53"/>
    <w:rsid w:val="005B3E60"/>
    <w:rsid w:val="005B52BA"/>
    <w:rsid w:val="005B5AB8"/>
    <w:rsid w:val="005B5AEB"/>
    <w:rsid w:val="005B5B0A"/>
    <w:rsid w:val="005B64FC"/>
    <w:rsid w:val="005B7D03"/>
    <w:rsid w:val="005C06AC"/>
    <w:rsid w:val="005C152B"/>
    <w:rsid w:val="005C2014"/>
    <w:rsid w:val="005C26A2"/>
    <w:rsid w:val="005C2CAD"/>
    <w:rsid w:val="005C2F6A"/>
    <w:rsid w:val="005C3C2D"/>
    <w:rsid w:val="005C3E10"/>
    <w:rsid w:val="005C45E1"/>
    <w:rsid w:val="005C49B7"/>
    <w:rsid w:val="005C537A"/>
    <w:rsid w:val="005C55D0"/>
    <w:rsid w:val="005C6816"/>
    <w:rsid w:val="005C6BFB"/>
    <w:rsid w:val="005C7E5F"/>
    <w:rsid w:val="005D0D14"/>
    <w:rsid w:val="005D0E70"/>
    <w:rsid w:val="005D24B8"/>
    <w:rsid w:val="005D2648"/>
    <w:rsid w:val="005D2C53"/>
    <w:rsid w:val="005D2CEB"/>
    <w:rsid w:val="005D2FF6"/>
    <w:rsid w:val="005D48ED"/>
    <w:rsid w:val="005D5110"/>
    <w:rsid w:val="005D55A6"/>
    <w:rsid w:val="005D5925"/>
    <w:rsid w:val="005D5CC3"/>
    <w:rsid w:val="005D797B"/>
    <w:rsid w:val="005D7B29"/>
    <w:rsid w:val="005E015C"/>
    <w:rsid w:val="005E1087"/>
    <w:rsid w:val="005E1A27"/>
    <w:rsid w:val="005E4FD9"/>
    <w:rsid w:val="005E53A8"/>
    <w:rsid w:val="005E5657"/>
    <w:rsid w:val="005E5B2C"/>
    <w:rsid w:val="005E72E7"/>
    <w:rsid w:val="005F0561"/>
    <w:rsid w:val="005F0CD9"/>
    <w:rsid w:val="005F0D47"/>
    <w:rsid w:val="005F125D"/>
    <w:rsid w:val="005F1457"/>
    <w:rsid w:val="005F1F05"/>
    <w:rsid w:val="005F328A"/>
    <w:rsid w:val="005F5410"/>
    <w:rsid w:val="005F5826"/>
    <w:rsid w:val="006002D1"/>
    <w:rsid w:val="006030EB"/>
    <w:rsid w:val="00603BBB"/>
    <w:rsid w:val="0060496A"/>
    <w:rsid w:val="00604E44"/>
    <w:rsid w:val="00605AAE"/>
    <w:rsid w:val="00607649"/>
    <w:rsid w:val="006078F1"/>
    <w:rsid w:val="0061024B"/>
    <w:rsid w:val="00610BA1"/>
    <w:rsid w:val="00610F6F"/>
    <w:rsid w:val="00611F61"/>
    <w:rsid w:val="0061466A"/>
    <w:rsid w:val="00616480"/>
    <w:rsid w:val="00616873"/>
    <w:rsid w:val="00617659"/>
    <w:rsid w:val="00620AA2"/>
    <w:rsid w:val="00621D3F"/>
    <w:rsid w:val="00622398"/>
    <w:rsid w:val="006232C7"/>
    <w:rsid w:val="00623B95"/>
    <w:rsid w:val="0062440B"/>
    <w:rsid w:val="00625091"/>
    <w:rsid w:val="006252B9"/>
    <w:rsid w:val="006266DE"/>
    <w:rsid w:val="00626A0B"/>
    <w:rsid w:val="00626C8D"/>
    <w:rsid w:val="00626E94"/>
    <w:rsid w:val="00627D33"/>
    <w:rsid w:val="00630DB2"/>
    <w:rsid w:val="0063108C"/>
    <w:rsid w:val="0063164E"/>
    <w:rsid w:val="0063220B"/>
    <w:rsid w:val="00632391"/>
    <w:rsid w:val="00632EF6"/>
    <w:rsid w:val="006342C9"/>
    <w:rsid w:val="00635011"/>
    <w:rsid w:val="006361DB"/>
    <w:rsid w:val="0063710F"/>
    <w:rsid w:val="00637B20"/>
    <w:rsid w:val="00640A86"/>
    <w:rsid w:val="00642452"/>
    <w:rsid w:val="0064279E"/>
    <w:rsid w:val="00644DBC"/>
    <w:rsid w:val="00646CFC"/>
    <w:rsid w:val="00651202"/>
    <w:rsid w:val="00653E11"/>
    <w:rsid w:val="00654076"/>
    <w:rsid w:val="00654203"/>
    <w:rsid w:val="00654AA1"/>
    <w:rsid w:val="006552B4"/>
    <w:rsid w:val="00656187"/>
    <w:rsid w:val="00656A2D"/>
    <w:rsid w:val="006603ED"/>
    <w:rsid w:val="00660F29"/>
    <w:rsid w:val="00661E4E"/>
    <w:rsid w:val="0066302C"/>
    <w:rsid w:val="0066469C"/>
    <w:rsid w:val="00664DED"/>
    <w:rsid w:val="006664DB"/>
    <w:rsid w:val="00667045"/>
    <w:rsid w:val="00667BAC"/>
    <w:rsid w:val="00667F43"/>
    <w:rsid w:val="00671026"/>
    <w:rsid w:val="0067163A"/>
    <w:rsid w:val="006716FE"/>
    <w:rsid w:val="00672BFB"/>
    <w:rsid w:val="006730DD"/>
    <w:rsid w:val="0067394E"/>
    <w:rsid w:val="00673CF5"/>
    <w:rsid w:val="0067434F"/>
    <w:rsid w:val="00674E85"/>
    <w:rsid w:val="00677DA0"/>
    <w:rsid w:val="0068046A"/>
    <w:rsid w:val="00681F1B"/>
    <w:rsid w:val="006828F2"/>
    <w:rsid w:val="006829DC"/>
    <w:rsid w:val="00683B13"/>
    <w:rsid w:val="00683D37"/>
    <w:rsid w:val="0068493C"/>
    <w:rsid w:val="00685398"/>
    <w:rsid w:val="00685845"/>
    <w:rsid w:val="00685F54"/>
    <w:rsid w:val="0068668D"/>
    <w:rsid w:val="00686BD2"/>
    <w:rsid w:val="0068769A"/>
    <w:rsid w:val="00691067"/>
    <w:rsid w:val="006915FC"/>
    <w:rsid w:val="00694CAB"/>
    <w:rsid w:val="006953C8"/>
    <w:rsid w:val="00696150"/>
    <w:rsid w:val="00697265"/>
    <w:rsid w:val="006975CE"/>
    <w:rsid w:val="00697FF7"/>
    <w:rsid w:val="006A0663"/>
    <w:rsid w:val="006A1714"/>
    <w:rsid w:val="006A275B"/>
    <w:rsid w:val="006A2D22"/>
    <w:rsid w:val="006A397A"/>
    <w:rsid w:val="006A44B3"/>
    <w:rsid w:val="006A554D"/>
    <w:rsid w:val="006A6B03"/>
    <w:rsid w:val="006A702F"/>
    <w:rsid w:val="006A7864"/>
    <w:rsid w:val="006A7D08"/>
    <w:rsid w:val="006A7FFB"/>
    <w:rsid w:val="006B0D2C"/>
    <w:rsid w:val="006B1110"/>
    <w:rsid w:val="006B1746"/>
    <w:rsid w:val="006B19FE"/>
    <w:rsid w:val="006B1D3D"/>
    <w:rsid w:val="006B1EEB"/>
    <w:rsid w:val="006B27AD"/>
    <w:rsid w:val="006B2D06"/>
    <w:rsid w:val="006B2FBD"/>
    <w:rsid w:val="006B2FC9"/>
    <w:rsid w:val="006B383C"/>
    <w:rsid w:val="006B3F39"/>
    <w:rsid w:val="006B461A"/>
    <w:rsid w:val="006B4A52"/>
    <w:rsid w:val="006B5D32"/>
    <w:rsid w:val="006B6A69"/>
    <w:rsid w:val="006C014E"/>
    <w:rsid w:val="006C0727"/>
    <w:rsid w:val="006C123B"/>
    <w:rsid w:val="006C1EF7"/>
    <w:rsid w:val="006C258A"/>
    <w:rsid w:val="006C2707"/>
    <w:rsid w:val="006C31BD"/>
    <w:rsid w:val="006C48DA"/>
    <w:rsid w:val="006C4B43"/>
    <w:rsid w:val="006C5A88"/>
    <w:rsid w:val="006C6EB6"/>
    <w:rsid w:val="006C735F"/>
    <w:rsid w:val="006D1A37"/>
    <w:rsid w:val="006D33EF"/>
    <w:rsid w:val="006D3D8E"/>
    <w:rsid w:val="006D4E14"/>
    <w:rsid w:val="006E00D0"/>
    <w:rsid w:val="006E145F"/>
    <w:rsid w:val="006E1567"/>
    <w:rsid w:val="006E2754"/>
    <w:rsid w:val="006E3841"/>
    <w:rsid w:val="006E3E94"/>
    <w:rsid w:val="006E5161"/>
    <w:rsid w:val="006E672B"/>
    <w:rsid w:val="006E71F1"/>
    <w:rsid w:val="006F058D"/>
    <w:rsid w:val="006F2278"/>
    <w:rsid w:val="006F24D2"/>
    <w:rsid w:val="006F2566"/>
    <w:rsid w:val="006F2CCB"/>
    <w:rsid w:val="006F2EB8"/>
    <w:rsid w:val="006F338F"/>
    <w:rsid w:val="006F486B"/>
    <w:rsid w:val="006F4B78"/>
    <w:rsid w:val="006F58A0"/>
    <w:rsid w:val="006F63A3"/>
    <w:rsid w:val="006F6413"/>
    <w:rsid w:val="00701464"/>
    <w:rsid w:val="0070150B"/>
    <w:rsid w:val="00701E07"/>
    <w:rsid w:val="00702057"/>
    <w:rsid w:val="007043E8"/>
    <w:rsid w:val="0070586E"/>
    <w:rsid w:val="00705B70"/>
    <w:rsid w:val="0070629D"/>
    <w:rsid w:val="0070693B"/>
    <w:rsid w:val="007070FC"/>
    <w:rsid w:val="00707B1A"/>
    <w:rsid w:val="00710DBB"/>
    <w:rsid w:val="00712C1A"/>
    <w:rsid w:val="00713892"/>
    <w:rsid w:val="0071396A"/>
    <w:rsid w:val="00714467"/>
    <w:rsid w:val="00715274"/>
    <w:rsid w:val="007163A8"/>
    <w:rsid w:val="00717208"/>
    <w:rsid w:val="00720402"/>
    <w:rsid w:val="00720E37"/>
    <w:rsid w:val="00722390"/>
    <w:rsid w:val="00722569"/>
    <w:rsid w:val="00722DBE"/>
    <w:rsid w:val="00724193"/>
    <w:rsid w:val="007247B6"/>
    <w:rsid w:val="00724F78"/>
    <w:rsid w:val="007305D9"/>
    <w:rsid w:val="007308ED"/>
    <w:rsid w:val="0073225A"/>
    <w:rsid w:val="007328EA"/>
    <w:rsid w:val="00732980"/>
    <w:rsid w:val="00734577"/>
    <w:rsid w:val="0073515C"/>
    <w:rsid w:val="007355F6"/>
    <w:rsid w:val="00736DD3"/>
    <w:rsid w:val="0074087C"/>
    <w:rsid w:val="00741935"/>
    <w:rsid w:val="00742352"/>
    <w:rsid w:val="007433E6"/>
    <w:rsid w:val="007438FA"/>
    <w:rsid w:val="007440D0"/>
    <w:rsid w:val="007447AC"/>
    <w:rsid w:val="00744E0B"/>
    <w:rsid w:val="00745727"/>
    <w:rsid w:val="00745B44"/>
    <w:rsid w:val="00745EA0"/>
    <w:rsid w:val="00747446"/>
    <w:rsid w:val="0074773B"/>
    <w:rsid w:val="00750F5A"/>
    <w:rsid w:val="00752EFA"/>
    <w:rsid w:val="00754170"/>
    <w:rsid w:val="00754F61"/>
    <w:rsid w:val="0075695A"/>
    <w:rsid w:val="00756E8A"/>
    <w:rsid w:val="00757178"/>
    <w:rsid w:val="00760399"/>
    <w:rsid w:val="00760D30"/>
    <w:rsid w:val="00761C71"/>
    <w:rsid w:val="00762477"/>
    <w:rsid w:val="00763B8F"/>
    <w:rsid w:val="0076428E"/>
    <w:rsid w:val="00764677"/>
    <w:rsid w:val="00766707"/>
    <w:rsid w:val="00767BED"/>
    <w:rsid w:val="007700B2"/>
    <w:rsid w:val="00770572"/>
    <w:rsid w:val="007706B8"/>
    <w:rsid w:val="00771D0B"/>
    <w:rsid w:val="00772C8A"/>
    <w:rsid w:val="00773B5E"/>
    <w:rsid w:val="00774042"/>
    <w:rsid w:val="007751E9"/>
    <w:rsid w:val="007758BD"/>
    <w:rsid w:val="00776677"/>
    <w:rsid w:val="007769AD"/>
    <w:rsid w:val="00776A0E"/>
    <w:rsid w:val="00777211"/>
    <w:rsid w:val="007818D2"/>
    <w:rsid w:val="00781D2F"/>
    <w:rsid w:val="007827AA"/>
    <w:rsid w:val="00783CA6"/>
    <w:rsid w:val="00785CD3"/>
    <w:rsid w:val="00786E33"/>
    <w:rsid w:val="00786F46"/>
    <w:rsid w:val="007878B0"/>
    <w:rsid w:val="0079116A"/>
    <w:rsid w:val="00793CBE"/>
    <w:rsid w:val="00794D72"/>
    <w:rsid w:val="00794E76"/>
    <w:rsid w:val="007969C8"/>
    <w:rsid w:val="007970BA"/>
    <w:rsid w:val="007A15E5"/>
    <w:rsid w:val="007A22A5"/>
    <w:rsid w:val="007A2EC6"/>
    <w:rsid w:val="007A3DD9"/>
    <w:rsid w:val="007A3F5A"/>
    <w:rsid w:val="007A4569"/>
    <w:rsid w:val="007A4F3C"/>
    <w:rsid w:val="007A53BE"/>
    <w:rsid w:val="007A5F95"/>
    <w:rsid w:val="007A6E05"/>
    <w:rsid w:val="007A740E"/>
    <w:rsid w:val="007A78D8"/>
    <w:rsid w:val="007A7D18"/>
    <w:rsid w:val="007B10AF"/>
    <w:rsid w:val="007B1203"/>
    <w:rsid w:val="007B1E6E"/>
    <w:rsid w:val="007B4F09"/>
    <w:rsid w:val="007B5352"/>
    <w:rsid w:val="007B635E"/>
    <w:rsid w:val="007B7E20"/>
    <w:rsid w:val="007C14B5"/>
    <w:rsid w:val="007C1C05"/>
    <w:rsid w:val="007C3186"/>
    <w:rsid w:val="007C338B"/>
    <w:rsid w:val="007C3C9E"/>
    <w:rsid w:val="007C470D"/>
    <w:rsid w:val="007C4B75"/>
    <w:rsid w:val="007C5448"/>
    <w:rsid w:val="007C5BF9"/>
    <w:rsid w:val="007C5BFC"/>
    <w:rsid w:val="007C6655"/>
    <w:rsid w:val="007C6B8E"/>
    <w:rsid w:val="007C723A"/>
    <w:rsid w:val="007C732A"/>
    <w:rsid w:val="007C787A"/>
    <w:rsid w:val="007D3182"/>
    <w:rsid w:val="007D322F"/>
    <w:rsid w:val="007D32B6"/>
    <w:rsid w:val="007D3D13"/>
    <w:rsid w:val="007D3F02"/>
    <w:rsid w:val="007D6695"/>
    <w:rsid w:val="007D6865"/>
    <w:rsid w:val="007D73EB"/>
    <w:rsid w:val="007D77DC"/>
    <w:rsid w:val="007E0459"/>
    <w:rsid w:val="007E18AB"/>
    <w:rsid w:val="007E23CF"/>
    <w:rsid w:val="007E3BBB"/>
    <w:rsid w:val="007E3CBD"/>
    <w:rsid w:val="007E4674"/>
    <w:rsid w:val="007E4CA5"/>
    <w:rsid w:val="007E4F94"/>
    <w:rsid w:val="007E512B"/>
    <w:rsid w:val="007E6EE6"/>
    <w:rsid w:val="007E70B9"/>
    <w:rsid w:val="007E75E8"/>
    <w:rsid w:val="007E78B7"/>
    <w:rsid w:val="007E7C60"/>
    <w:rsid w:val="007F0A10"/>
    <w:rsid w:val="007F4264"/>
    <w:rsid w:val="007F6039"/>
    <w:rsid w:val="007F6AB3"/>
    <w:rsid w:val="00801095"/>
    <w:rsid w:val="0080222C"/>
    <w:rsid w:val="00803258"/>
    <w:rsid w:val="00803330"/>
    <w:rsid w:val="00804381"/>
    <w:rsid w:val="00804C65"/>
    <w:rsid w:val="0080500D"/>
    <w:rsid w:val="00805AD7"/>
    <w:rsid w:val="00806359"/>
    <w:rsid w:val="00806397"/>
    <w:rsid w:val="00807CB5"/>
    <w:rsid w:val="008102C8"/>
    <w:rsid w:val="00812112"/>
    <w:rsid w:val="00813699"/>
    <w:rsid w:val="00813F9D"/>
    <w:rsid w:val="00815B14"/>
    <w:rsid w:val="0081787B"/>
    <w:rsid w:val="00820E2E"/>
    <w:rsid w:val="00822AF8"/>
    <w:rsid w:val="00823F1F"/>
    <w:rsid w:val="008244F0"/>
    <w:rsid w:val="0082531E"/>
    <w:rsid w:val="00825A38"/>
    <w:rsid w:val="0082674A"/>
    <w:rsid w:val="0082685B"/>
    <w:rsid w:val="00826FDF"/>
    <w:rsid w:val="008270FF"/>
    <w:rsid w:val="008278E9"/>
    <w:rsid w:val="008279F3"/>
    <w:rsid w:val="008305E6"/>
    <w:rsid w:val="00830BAE"/>
    <w:rsid w:val="00831C4C"/>
    <w:rsid w:val="00833D69"/>
    <w:rsid w:val="00834C2E"/>
    <w:rsid w:val="00835078"/>
    <w:rsid w:val="00835270"/>
    <w:rsid w:val="00835C3E"/>
    <w:rsid w:val="00837A4A"/>
    <w:rsid w:val="00843239"/>
    <w:rsid w:val="00843578"/>
    <w:rsid w:val="00843DC5"/>
    <w:rsid w:val="008442DD"/>
    <w:rsid w:val="008444CB"/>
    <w:rsid w:val="0084499C"/>
    <w:rsid w:val="00845BCB"/>
    <w:rsid w:val="00845FBA"/>
    <w:rsid w:val="0084634D"/>
    <w:rsid w:val="00846E96"/>
    <w:rsid w:val="0084722C"/>
    <w:rsid w:val="008509AC"/>
    <w:rsid w:val="00851A4A"/>
    <w:rsid w:val="008526EE"/>
    <w:rsid w:val="00852BEF"/>
    <w:rsid w:val="00854E42"/>
    <w:rsid w:val="00857DF5"/>
    <w:rsid w:val="00860822"/>
    <w:rsid w:val="00860849"/>
    <w:rsid w:val="00860B39"/>
    <w:rsid w:val="008616C8"/>
    <w:rsid w:val="00863555"/>
    <w:rsid w:val="00863A9B"/>
    <w:rsid w:val="00864FAF"/>
    <w:rsid w:val="00865AD5"/>
    <w:rsid w:val="00865B63"/>
    <w:rsid w:val="00866B6B"/>
    <w:rsid w:val="00867A67"/>
    <w:rsid w:val="0087079A"/>
    <w:rsid w:val="00870BAD"/>
    <w:rsid w:val="00870FEF"/>
    <w:rsid w:val="0087266C"/>
    <w:rsid w:val="00872BCC"/>
    <w:rsid w:val="008730C8"/>
    <w:rsid w:val="00873BC8"/>
    <w:rsid w:val="00874401"/>
    <w:rsid w:val="008755CE"/>
    <w:rsid w:val="0087599A"/>
    <w:rsid w:val="00875C1A"/>
    <w:rsid w:val="00877104"/>
    <w:rsid w:val="008806A3"/>
    <w:rsid w:val="00883621"/>
    <w:rsid w:val="00883A0A"/>
    <w:rsid w:val="00884365"/>
    <w:rsid w:val="00885A87"/>
    <w:rsid w:val="00885CAC"/>
    <w:rsid w:val="00885E02"/>
    <w:rsid w:val="00886E8D"/>
    <w:rsid w:val="00887D85"/>
    <w:rsid w:val="008913DE"/>
    <w:rsid w:val="00891538"/>
    <w:rsid w:val="008916C4"/>
    <w:rsid w:val="00891EF0"/>
    <w:rsid w:val="00892AB0"/>
    <w:rsid w:val="00892BA9"/>
    <w:rsid w:val="008931B4"/>
    <w:rsid w:val="00893E41"/>
    <w:rsid w:val="00894010"/>
    <w:rsid w:val="008968EF"/>
    <w:rsid w:val="008A0103"/>
    <w:rsid w:val="008A06F6"/>
    <w:rsid w:val="008A11E3"/>
    <w:rsid w:val="008A12D9"/>
    <w:rsid w:val="008A2BEE"/>
    <w:rsid w:val="008A408B"/>
    <w:rsid w:val="008A4243"/>
    <w:rsid w:val="008A57A8"/>
    <w:rsid w:val="008A5963"/>
    <w:rsid w:val="008A6B15"/>
    <w:rsid w:val="008A6C4C"/>
    <w:rsid w:val="008B0369"/>
    <w:rsid w:val="008B124A"/>
    <w:rsid w:val="008B17B6"/>
    <w:rsid w:val="008B20E7"/>
    <w:rsid w:val="008B23C8"/>
    <w:rsid w:val="008B3410"/>
    <w:rsid w:val="008B3813"/>
    <w:rsid w:val="008B4DF7"/>
    <w:rsid w:val="008B512E"/>
    <w:rsid w:val="008B5C11"/>
    <w:rsid w:val="008B5C14"/>
    <w:rsid w:val="008B6174"/>
    <w:rsid w:val="008B6CE8"/>
    <w:rsid w:val="008B7AD2"/>
    <w:rsid w:val="008C03F8"/>
    <w:rsid w:val="008C08CC"/>
    <w:rsid w:val="008C1569"/>
    <w:rsid w:val="008C2096"/>
    <w:rsid w:val="008C2DA3"/>
    <w:rsid w:val="008C30FE"/>
    <w:rsid w:val="008C4127"/>
    <w:rsid w:val="008C468C"/>
    <w:rsid w:val="008C5013"/>
    <w:rsid w:val="008C6146"/>
    <w:rsid w:val="008C7EFA"/>
    <w:rsid w:val="008D0559"/>
    <w:rsid w:val="008D217B"/>
    <w:rsid w:val="008D27C6"/>
    <w:rsid w:val="008D2863"/>
    <w:rsid w:val="008D3276"/>
    <w:rsid w:val="008D3D0C"/>
    <w:rsid w:val="008D4453"/>
    <w:rsid w:val="008D5345"/>
    <w:rsid w:val="008D6191"/>
    <w:rsid w:val="008E36CC"/>
    <w:rsid w:val="008E37C4"/>
    <w:rsid w:val="008E3FAD"/>
    <w:rsid w:val="008E4A8C"/>
    <w:rsid w:val="008E60E4"/>
    <w:rsid w:val="008E65A4"/>
    <w:rsid w:val="008E6EB3"/>
    <w:rsid w:val="008E7A25"/>
    <w:rsid w:val="008F0C03"/>
    <w:rsid w:val="008F22CB"/>
    <w:rsid w:val="008F3314"/>
    <w:rsid w:val="008F35AF"/>
    <w:rsid w:val="008F390B"/>
    <w:rsid w:val="008F4767"/>
    <w:rsid w:val="008F4954"/>
    <w:rsid w:val="00900438"/>
    <w:rsid w:val="00900548"/>
    <w:rsid w:val="009009ED"/>
    <w:rsid w:val="00901276"/>
    <w:rsid w:val="00902448"/>
    <w:rsid w:val="00902617"/>
    <w:rsid w:val="00902E40"/>
    <w:rsid w:val="009042A4"/>
    <w:rsid w:val="00904B49"/>
    <w:rsid w:val="00904C53"/>
    <w:rsid w:val="00904C9D"/>
    <w:rsid w:val="00906290"/>
    <w:rsid w:val="00906CCD"/>
    <w:rsid w:val="00907110"/>
    <w:rsid w:val="00907BD9"/>
    <w:rsid w:val="00907F34"/>
    <w:rsid w:val="00910474"/>
    <w:rsid w:val="0091059F"/>
    <w:rsid w:val="0091204A"/>
    <w:rsid w:val="00912244"/>
    <w:rsid w:val="009128D6"/>
    <w:rsid w:val="00912CEF"/>
    <w:rsid w:val="00915F68"/>
    <w:rsid w:val="0091618E"/>
    <w:rsid w:val="00920323"/>
    <w:rsid w:val="00920519"/>
    <w:rsid w:val="009205F7"/>
    <w:rsid w:val="00922732"/>
    <w:rsid w:val="00923209"/>
    <w:rsid w:val="009232F6"/>
    <w:rsid w:val="00923A02"/>
    <w:rsid w:val="00924A5E"/>
    <w:rsid w:val="00926B2C"/>
    <w:rsid w:val="009273F6"/>
    <w:rsid w:val="009313D5"/>
    <w:rsid w:val="009316AF"/>
    <w:rsid w:val="00932A18"/>
    <w:rsid w:val="009336AE"/>
    <w:rsid w:val="00934FC1"/>
    <w:rsid w:val="009405C6"/>
    <w:rsid w:val="0094086B"/>
    <w:rsid w:val="009413B0"/>
    <w:rsid w:val="00941CE4"/>
    <w:rsid w:val="00943BB7"/>
    <w:rsid w:val="00943D1D"/>
    <w:rsid w:val="00943E0C"/>
    <w:rsid w:val="0094436F"/>
    <w:rsid w:val="00944BC5"/>
    <w:rsid w:val="00945B28"/>
    <w:rsid w:val="00945BB6"/>
    <w:rsid w:val="00947101"/>
    <w:rsid w:val="009505E3"/>
    <w:rsid w:val="009508DA"/>
    <w:rsid w:val="00950C8E"/>
    <w:rsid w:val="009510BB"/>
    <w:rsid w:val="009520C2"/>
    <w:rsid w:val="00952879"/>
    <w:rsid w:val="00953211"/>
    <w:rsid w:val="0095439F"/>
    <w:rsid w:val="00954A99"/>
    <w:rsid w:val="00955C94"/>
    <w:rsid w:val="009560CE"/>
    <w:rsid w:val="009565BE"/>
    <w:rsid w:val="00957517"/>
    <w:rsid w:val="00957ADB"/>
    <w:rsid w:val="0096036C"/>
    <w:rsid w:val="009605D2"/>
    <w:rsid w:val="009607C0"/>
    <w:rsid w:val="00962A27"/>
    <w:rsid w:val="00966043"/>
    <w:rsid w:val="00966EF3"/>
    <w:rsid w:val="0096769B"/>
    <w:rsid w:val="0097229A"/>
    <w:rsid w:val="00972443"/>
    <w:rsid w:val="0097256D"/>
    <w:rsid w:val="00972CB0"/>
    <w:rsid w:val="0097318A"/>
    <w:rsid w:val="0097426C"/>
    <w:rsid w:val="00977AF1"/>
    <w:rsid w:val="00980D3B"/>
    <w:rsid w:val="00981E8C"/>
    <w:rsid w:val="009836A4"/>
    <w:rsid w:val="0098577A"/>
    <w:rsid w:val="00987E2D"/>
    <w:rsid w:val="00991037"/>
    <w:rsid w:val="00991436"/>
    <w:rsid w:val="00992A1A"/>
    <w:rsid w:val="0099421F"/>
    <w:rsid w:val="009944A2"/>
    <w:rsid w:val="00995734"/>
    <w:rsid w:val="00995C58"/>
    <w:rsid w:val="0099641F"/>
    <w:rsid w:val="00996ABC"/>
    <w:rsid w:val="0099719D"/>
    <w:rsid w:val="00997485"/>
    <w:rsid w:val="00997B65"/>
    <w:rsid w:val="00997DE4"/>
    <w:rsid w:val="009A06AC"/>
    <w:rsid w:val="009A10A6"/>
    <w:rsid w:val="009A1C07"/>
    <w:rsid w:val="009A1E9D"/>
    <w:rsid w:val="009A211B"/>
    <w:rsid w:val="009A2722"/>
    <w:rsid w:val="009A2777"/>
    <w:rsid w:val="009A2B4D"/>
    <w:rsid w:val="009A3690"/>
    <w:rsid w:val="009A3912"/>
    <w:rsid w:val="009A3FB0"/>
    <w:rsid w:val="009A46FE"/>
    <w:rsid w:val="009A58A0"/>
    <w:rsid w:val="009A5F5D"/>
    <w:rsid w:val="009A6953"/>
    <w:rsid w:val="009B102C"/>
    <w:rsid w:val="009B16D0"/>
    <w:rsid w:val="009B45AA"/>
    <w:rsid w:val="009B5DD1"/>
    <w:rsid w:val="009B5E65"/>
    <w:rsid w:val="009B6A1F"/>
    <w:rsid w:val="009B7366"/>
    <w:rsid w:val="009C4B67"/>
    <w:rsid w:val="009C5F9B"/>
    <w:rsid w:val="009C6CF6"/>
    <w:rsid w:val="009D0443"/>
    <w:rsid w:val="009D19EC"/>
    <w:rsid w:val="009D3157"/>
    <w:rsid w:val="009D3693"/>
    <w:rsid w:val="009D38CC"/>
    <w:rsid w:val="009D500B"/>
    <w:rsid w:val="009D5303"/>
    <w:rsid w:val="009D5791"/>
    <w:rsid w:val="009D63DD"/>
    <w:rsid w:val="009D7328"/>
    <w:rsid w:val="009D7886"/>
    <w:rsid w:val="009E2456"/>
    <w:rsid w:val="009E3034"/>
    <w:rsid w:val="009E3DD1"/>
    <w:rsid w:val="009E5799"/>
    <w:rsid w:val="009E5ECB"/>
    <w:rsid w:val="009E6791"/>
    <w:rsid w:val="009E7605"/>
    <w:rsid w:val="009E7C31"/>
    <w:rsid w:val="009E7C69"/>
    <w:rsid w:val="009F1677"/>
    <w:rsid w:val="009F19FE"/>
    <w:rsid w:val="009F2FBC"/>
    <w:rsid w:val="009F37BA"/>
    <w:rsid w:val="009F44E4"/>
    <w:rsid w:val="009F6738"/>
    <w:rsid w:val="009F682B"/>
    <w:rsid w:val="009F6C19"/>
    <w:rsid w:val="009F6D35"/>
    <w:rsid w:val="009F72FD"/>
    <w:rsid w:val="009F7EA8"/>
    <w:rsid w:val="00A00312"/>
    <w:rsid w:val="00A0150F"/>
    <w:rsid w:val="00A027E1"/>
    <w:rsid w:val="00A03D1C"/>
    <w:rsid w:val="00A0481F"/>
    <w:rsid w:val="00A04996"/>
    <w:rsid w:val="00A049D9"/>
    <w:rsid w:val="00A05F02"/>
    <w:rsid w:val="00A07680"/>
    <w:rsid w:val="00A07BA7"/>
    <w:rsid w:val="00A14208"/>
    <w:rsid w:val="00A1421C"/>
    <w:rsid w:val="00A1643C"/>
    <w:rsid w:val="00A168ED"/>
    <w:rsid w:val="00A17F86"/>
    <w:rsid w:val="00A22876"/>
    <w:rsid w:val="00A2340A"/>
    <w:rsid w:val="00A23EC5"/>
    <w:rsid w:val="00A2437A"/>
    <w:rsid w:val="00A256CB"/>
    <w:rsid w:val="00A25FA8"/>
    <w:rsid w:val="00A274A8"/>
    <w:rsid w:val="00A30BB8"/>
    <w:rsid w:val="00A31941"/>
    <w:rsid w:val="00A31DE9"/>
    <w:rsid w:val="00A32526"/>
    <w:rsid w:val="00A328DE"/>
    <w:rsid w:val="00A330EA"/>
    <w:rsid w:val="00A34DFF"/>
    <w:rsid w:val="00A3565D"/>
    <w:rsid w:val="00A35A41"/>
    <w:rsid w:val="00A35DC7"/>
    <w:rsid w:val="00A36532"/>
    <w:rsid w:val="00A40834"/>
    <w:rsid w:val="00A44185"/>
    <w:rsid w:val="00A448A2"/>
    <w:rsid w:val="00A44F49"/>
    <w:rsid w:val="00A45035"/>
    <w:rsid w:val="00A45784"/>
    <w:rsid w:val="00A46445"/>
    <w:rsid w:val="00A474A3"/>
    <w:rsid w:val="00A5110F"/>
    <w:rsid w:val="00A519C4"/>
    <w:rsid w:val="00A52EBD"/>
    <w:rsid w:val="00A54439"/>
    <w:rsid w:val="00A54E71"/>
    <w:rsid w:val="00A553B2"/>
    <w:rsid w:val="00A55662"/>
    <w:rsid w:val="00A57A54"/>
    <w:rsid w:val="00A605AA"/>
    <w:rsid w:val="00A63E1B"/>
    <w:rsid w:val="00A651BD"/>
    <w:rsid w:val="00A70322"/>
    <w:rsid w:val="00A7117D"/>
    <w:rsid w:val="00A7344E"/>
    <w:rsid w:val="00A739AB"/>
    <w:rsid w:val="00A73C6E"/>
    <w:rsid w:val="00A73D66"/>
    <w:rsid w:val="00A744F4"/>
    <w:rsid w:val="00A74B97"/>
    <w:rsid w:val="00A74D25"/>
    <w:rsid w:val="00A75DF6"/>
    <w:rsid w:val="00A76ADE"/>
    <w:rsid w:val="00A76C9F"/>
    <w:rsid w:val="00A76FC7"/>
    <w:rsid w:val="00A801AB"/>
    <w:rsid w:val="00A80303"/>
    <w:rsid w:val="00A80ACC"/>
    <w:rsid w:val="00A820AA"/>
    <w:rsid w:val="00A820EF"/>
    <w:rsid w:val="00A82EDE"/>
    <w:rsid w:val="00A836DB"/>
    <w:rsid w:val="00A84C05"/>
    <w:rsid w:val="00A858E7"/>
    <w:rsid w:val="00A86266"/>
    <w:rsid w:val="00A87114"/>
    <w:rsid w:val="00A909D5"/>
    <w:rsid w:val="00A937D8"/>
    <w:rsid w:val="00A9452C"/>
    <w:rsid w:val="00A946E3"/>
    <w:rsid w:val="00A947CA"/>
    <w:rsid w:val="00A94A81"/>
    <w:rsid w:val="00A953D4"/>
    <w:rsid w:val="00A95430"/>
    <w:rsid w:val="00A96A51"/>
    <w:rsid w:val="00AA05A1"/>
    <w:rsid w:val="00AA159D"/>
    <w:rsid w:val="00AA2CF1"/>
    <w:rsid w:val="00AA3F5A"/>
    <w:rsid w:val="00AA427C"/>
    <w:rsid w:val="00AA5793"/>
    <w:rsid w:val="00AA6F76"/>
    <w:rsid w:val="00AB00E4"/>
    <w:rsid w:val="00AB1132"/>
    <w:rsid w:val="00AB1CCA"/>
    <w:rsid w:val="00AB1F12"/>
    <w:rsid w:val="00AB21A6"/>
    <w:rsid w:val="00AB3BAE"/>
    <w:rsid w:val="00AB63AF"/>
    <w:rsid w:val="00AB7789"/>
    <w:rsid w:val="00AB7D4D"/>
    <w:rsid w:val="00AC1349"/>
    <w:rsid w:val="00AC2536"/>
    <w:rsid w:val="00AC3449"/>
    <w:rsid w:val="00AC39DA"/>
    <w:rsid w:val="00AC4AD9"/>
    <w:rsid w:val="00AC54C3"/>
    <w:rsid w:val="00AC560B"/>
    <w:rsid w:val="00AC668A"/>
    <w:rsid w:val="00AC70EF"/>
    <w:rsid w:val="00AC76EB"/>
    <w:rsid w:val="00AC7AD1"/>
    <w:rsid w:val="00AD0106"/>
    <w:rsid w:val="00AD13DB"/>
    <w:rsid w:val="00AD263B"/>
    <w:rsid w:val="00AD2D17"/>
    <w:rsid w:val="00AD2D4D"/>
    <w:rsid w:val="00AD30C8"/>
    <w:rsid w:val="00AD34A3"/>
    <w:rsid w:val="00AD36F8"/>
    <w:rsid w:val="00AD3D71"/>
    <w:rsid w:val="00AD59BD"/>
    <w:rsid w:val="00AD5D9A"/>
    <w:rsid w:val="00AD61D0"/>
    <w:rsid w:val="00AE0452"/>
    <w:rsid w:val="00AE1A08"/>
    <w:rsid w:val="00AE2229"/>
    <w:rsid w:val="00AE226D"/>
    <w:rsid w:val="00AE2BA6"/>
    <w:rsid w:val="00AE4E0B"/>
    <w:rsid w:val="00AE4F16"/>
    <w:rsid w:val="00AE588D"/>
    <w:rsid w:val="00AE6EA3"/>
    <w:rsid w:val="00AE759E"/>
    <w:rsid w:val="00AF04B4"/>
    <w:rsid w:val="00AF0BD7"/>
    <w:rsid w:val="00AF1776"/>
    <w:rsid w:val="00AF181D"/>
    <w:rsid w:val="00AF5F4A"/>
    <w:rsid w:val="00AF71D0"/>
    <w:rsid w:val="00AF74E8"/>
    <w:rsid w:val="00AF7C38"/>
    <w:rsid w:val="00B0001E"/>
    <w:rsid w:val="00B01AE7"/>
    <w:rsid w:val="00B01C66"/>
    <w:rsid w:val="00B01D44"/>
    <w:rsid w:val="00B030DF"/>
    <w:rsid w:val="00B032ED"/>
    <w:rsid w:val="00B045AB"/>
    <w:rsid w:val="00B06D0D"/>
    <w:rsid w:val="00B06D42"/>
    <w:rsid w:val="00B10FF3"/>
    <w:rsid w:val="00B1232E"/>
    <w:rsid w:val="00B12994"/>
    <w:rsid w:val="00B12B71"/>
    <w:rsid w:val="00B12BF2"/>
    <w:rsid w:val="00B130D8"/>
    <w:rsid w:val="00B1333B"/>
    <w:rsid w:val="00B135EF"/>
    <w:rsid w:val="00B148A9"/>
    <w:rsid w:val="00B14CA2"/>
    <w:rsid w:val="00B20A39"/>
    <w:rsid w:val="00B2184F"/>
    <w:rsid w:val="00B218C7"/>
    <w:rsid w:val="00B22609"/>
    <w:rsid w:val="00B238EF"/>
    <w:rsid w:val="00B23CCD"/>
    <w:rsid w:val="00B24C46"/>
    <w:rsid w:val="00B25F3E"/>
    <w:rsid w:val="00B26C0A"/>
    <w:rsid w:val="00B271C4"/>
    <w:rsid w:val="00B278C4"/>
    <w:rsid w:val="00B30057"/>
    <w:rsid w:val="00B30A6B"/>
    <w:rsid w:val="00B34786"/>
    <w:rsid w:val="00B34F43"/>
    <w:rsid w:val="00B35D75"/>
    <w:rsid w:val="00B362B6"/>
    <w:rsid w:val="00B4048B"/>
    <w:rsid w:val="00B4125B"/>
    <w:rsid w:val="00B415FF"/>
    <w:rsid w:val="00B42066"/>
    <w:rsid w:val="00B429EE"/>
    <w:rsid w:val="00B43E08"/>
    <w:rsid w:val="00B45C22"/>
    <w:rsid w:val="00B46735"/>
    <w:rsid w:val="00B46F0B"/>
    <w:rsid w:val="00B50963"/>
    <w:rsid w:val="00B50AFB"/>
    <w:rsid w:val="00B50E24"/>
    <w:rsid w:val="00B532FB"/>
    <w:rsid w:val="00B54AE7"/>
    <w:rsid w:val="00B54EBA"/>
    <w:rsid w:val="00B54F01"/>
    <w:rsid w:val="00B5719D"/>
    <w:rsid w:val="00B60488"/>
    <w:rsid w:val="00B62BF2"/>
    <w:rsid w:val="00B63022"/>
    <w:rsid w:val="00B633D9"/>
    <w:rsid w:val="00B643B1"/>
    <w:rsid w:val="00B647B9"/>
    <w:rsid w:val="00B65765"/>
    <w:rsid w:val="00B6733E"/>
    <w:rsid w:val="00B70A93"/>
    <w:rsid w:val="00B7194C"/>
    <w:rsid w:val="00B71C8A"/>
    <w:rsid w:val="00B71DD5"/>
    <w:rsid w:val="00B71FDC"/>
    <w:rsid w:val="00B72296"/>
    <w:rsid w:val="00B722AF"/>
    <w:rsid w:val="00B72509"/>
    <w:rsid w:val="00B7284B"/>
    <w:rsid w:val="00B7299D"/>
    <w:rsid w:val="00B75872"/>
    <w:rsid w:val="00B7679D"/>
    <w:rsid w:val="00B76C58"/>
    <w:rsid w:val="00B76EA0"/>
    <w:rsid w:val="00B8040D"/>
    <w:rsid w:val="00B8256E"/>
    <w:rsid w:val="00B8397F"/>
    <w:rsid w:val="00B83D16"/>
    <w:rsid w:val="00B842C8"/>
    <w:rsid w:val="00B87153"/>
    <w:rsid w:val="00B913C0"/>
    <w:rsid w:val="00B91620"/>
    <w:rsid w:val="00B91BD9"/>
    <w:rsid w:val="00B91F99"/>
    <w:rsid w:val="00B921F1"/>
    <w:rsid w:val="00B945AE"/>
    <w:rsid w:val="00B94DFE"/>
    <w:rsid w:val="00B95262"/>
    <w:rsid w:val="00B9551C"/>
    <w:rsid w:val="00B95998"/>
    <w:rsid w:val="00B95A91"/>
    <w:rsid w:val="00B9669E"/>
    <w:rsid w:val="00B96974"/>
    <w:rsid w:val="00B977AF"/>
    <w:rsid w:val="00BA03A5"/>
    <w:rsid w:val="00BA1918"/>
    <w:rsid w:val="00BA25F5"/>
    <w:rsid w:val="00BA50C8"/>
    <w:rsid w:val="00BA57C8"/>
    <w:rsid w:val="00BA5C1F"/>
    <w:rsid w:val="00BA5CD5"/>
    <w:rsid w:val="00BA7AD5"/>
    <w:rsid w:val="00BB25E4"/>
    <w:rsid w:val="00BB2893"/>
    <w:rsid w:val="00BB2DEA"/>
    <w:rsid w:val="00BB3C0E"/>
    <w:rsid w:val="00BB45F1"/>
    <w:rsid w:val="00BB559A"/>
    <w:rsid w:val="00BB671A"/>
    <w:rsid w:val="00BB7701"/>
    <w:rsid w:val="00BB7A16"/>
    <w:rsid w:val="00BC28E9"/>
    <w:rsid w:val="00BC392B"/>
    <w:rsid w:val="00BC3E3F"/>
    <w:rsid w:val="00BC4164"/>
    <w:rsid w:val="00BC63CA"/>
    <w:rsid w:val="00BD050F"/>
    <w:rsid w:val="00BD2C1E"/>
    <w:rsid w:val="00BD4E9C"/>
    <w:rsid w:val="00BD6F87"/>
    <w:rsid w:val="00BD71AA"/>
    <w:rsid w:val="00BD79FF"/>
    <w:rsid w:val="00BD7BD5"/>
    <w:rsid w:val="00BD7E99"/>
    <w:rsid w:val="00BD7EE0"/>
    <w:rsid w:val="00BE0BA5"/>
    <w:rsid w:val="00BE0E8D"/>
    <w:rsid w:val="00BE103F"/>
    <w:rsid w:val="00BE2E88"/>
    <w:rsid w:val="00BE2EEB"/>
    <w:rsid w:val="00BE421B"/>
    <w:rsid w:val="00BE436D"/>
    <w:rsid w:val="00BE5583"/>
    <w:rsid w:val="00BE573F"/>
    <w:rsid w:val="00BE6027"/>
    <w:rsid w:val="00BE68C2"/>
    <w:rsid w:val="00BE6F50"/>
    <w:rsid w:val="00BE6FEC"/>
    <w:rsid w:val="00BE72F7"/>
    <w:rsid w:val="00BF00D7"/>
    <w:rsid w:val="00BF0207"/>
    <w:rsid w:val="00BF0609"/>
    <w:rsid w:val="00BF3295"/>
    <w:rsid w:val="00BF3C63"/>
    <w:rsid w:val="00BF42BE"/>
    <w:rsid w:val="00BF6706"/>
    <w:rsid w:val="00C01CC8"/>
    <w:rsid w:val="00C029AD"/>
    <w:rsid w:val="00C02C84"/>
    <w:rsid w:val="00C03B0F"/>
    <w:rsid w:val="00C04BBE"/>
    <w:rsid w:val="00C04F15"/>
    <w:rsid w:val="00C05ABF"/>
    <w:rsid w:val="00C05B77"/>
    <w:rsid w:val="00C061CD"/>
    <w:rsid w:val="00C0646A"/>
    <w:rsid w:val="00C06607"/>
    <w:rsid w:val="00C06818"/>
    <w:rsid w:val="00C074CA"/>
    <w:rsid w:val="00C10073"/>
    <w:rsid w:val="00C100CD"/>
    <w:rsid w:val="00C11362"/>
    <w:rsid w:val="00C121D4"/>
    <w:rsid w:val="00C12E10"/>
    <w:rsid w:val="00C14144"/>
    <w:rsid w:val="00C14B37"/>
    <w:rsid w:val="00C167C7"/>
    <w:rsid w:val="00C2024A"/>
    <w:rsid w:val="00C21491"/>
    <w:rsid w:val="00C2149C"/>
    <w:rsid w:val="00C21C2B"/>
    <w:rsid w:val="00C234B0"/>
    <w:rsid w:val="00C23970"/>
    <w:rsid w:val="00C23E71"/>
    <w:rsid w:val="00C244AA"/>
    <w:rsid w:val="00C24838"/>
    <w:rsid w:val="00C263FD"/>
    <w:rsid w:val="00C3093E"/>
    <w:rsid w:val="00C30C77"/>
    <w:rsid w:val="00C31319"/>
    <w:rsid w:val="00C320CE"/>
    <w:rsid w:val="00C34819"/>
    <w:rsid w:val="00C3524A"/>
    <w:rsid w:val="00C35C13"/>
    <w:rsid w:val="00C35ECA"/>
    <w:rsid w:val="00C3770A"/>
    <w:rsid w:val="00C406B2"/>
    <w:rsid w:val="00C425F0"/>
    <w:rsid w:val="00C42E76"/>
    <w:rsid w:val="00C446F1"/>
    <w:rsid w:val="00C4494A"/>
    <w:rsid w:val="00C44EAC"/>
    <w:rsid w:val="00C45AD9"/>
    <w:rsid w:val="00C45ED8"/>
    <w:rsid w:val="00C472F4"/>
    <w:rsid w:val="00C47DBC"/>
    <w:rsid w:val="00C50A6C"/>
    <w:rsid w:val="00C536C7"/>
    <w:rsid w:val="00C53907"/>
    <w:rsid w:val="00C55973"/>
    <w:rsid w:val="00C563AF"/>
    <w:rsid w:val="00C57889"/>
    <w:rsid w:val="00C57E0E"/>
    <w:rsid w:val="00C6041B"/>
    <w:rsid w:val="00C6114B"/>
    <w:rsid w:val="00C61C84"/>
    <w:rsid w:val="00C61FA3"/>
    <w:rsid w:val="00C626B4"/>
    <w:rsid w:val="00C62BCC"/>
    <w:rsid w:val="00C62C2C"/>
    <w:rsid w:val="00C65E33"/>
    <w:rsid w:val="00C66AB7"/>
    <w:rsid w:val="00C66CDB"/>
    <w:rsid w:val="00C70091"/>
    <w:rsid w:val="00C704E3"/>
    <w:rsid w:val="00C70DFE"/>
    <w:rsid w:val="00C71062"/>
    <w:rsid w:val="00C7162F"/>
    <w:rsid w:val="00C717C7"/>
    <w:rsid w:val="00C718BB"/>
    <w:rsid w:val="00C72092"/>
    <w:rsid w:val="00C72539"/>
    <w:rsid w:val="00C73EB2"/>
    <w:rsid w:val="00C750F6"/>
    <w:rsid w:val="00C754E3"/>
    <w:rsid w:val="00C76B99"/>
    <w:rsid w:val="00C77726"/>
    <w:rsid w:val="00C77A8A"/>
    <w:rsid w:val="00C817A3"/>
    <w:rsid w:val="00C82E06"/>
    <w:rsid w:val="00C832AC"/>
    <w:rsid w:val="00C83BB9"/>
    <w:rsid w:val="00C84029"/>
    <w:rsid w:val="00C8588A"/>
    <w:rsid w:val="00C86418"/>
    <w:rsid w:val="00C874D8"/>
    <w:rsid w:val="00C87702"/>
    <w:rsid w:val="00C87D43"/>
    <w:rsid w:val="00C90597"/>
    <w:rsid w:val="00C942A6"/>
    <w:rsid w:val="00C957F4"/>
    <w:rsid w:val="00C97B1F"/>
    <w:rsid w:val="00CA09B2"/>
    <w:rsid w:val="00CA0C49"/>
    <w:rsid w:val="00CA1540"/>
    <w:rsid w:val="00CA18D3"/>
    <w:rsid w:val="00CA2346"/>
    <w:rsid w:val="00CA431A"/>
    <w:rsid w:val="00CA54E7"/>
    <w:rsid w:val="00CA7CF7"/>
    <w:rsid w:val="00CB0109"/>
    <w:rsid w:val="00CB0CDB"/>
    <w:rsid w:val="00CB0E47"/>
    <w:rsid w:val="00CB1E0B"/>
    <w:rsid w:val="00CB25CF"/>
    <w:rsid w:val="00CB2BC5"/>
    <w:rsid w:val="00CB2EF9"/>
    <w:rsid w:val="00CB309F"/>
    <w:rsid w:val="00CB4AC4"/>
    <w:rsid w:val="00CB608C"/>
    <w:rsid w:val="00CB79FC"/>
    <w:rsid w:val="00CC01D9"/>
    <w:rsid w:val="00CC02D0"/>
    <w:rsid w:val="00CC0696"/>
    <w:rsid w:val="00CC1A29"/>
    <w:rsid w:val="00CC374F"/>
    <w:rsid w:val="00CC4740"/>
    <w:rsid w:val="00CC481B"/>
    <w:rsid w:val="00CC52F8"/>
    <w:rsid w:val="00CC72C2"/>
    <w:rsid w:val="00CC7672"/>
    <w:rsid w:val="00CC7E95"/>
    <w:rsid w:val="00CD0427"/>
    <w:rsid w:val="00CD0E42"/>
    <w:rsid w:val="00CD5AC2"/>
    <w:rsid w:val="00CD70A6"/>
    <w:rsid w:val="00CE01F5"/>
    <w:rsid w:val="00CE3686"/>
    <w:rsid w:val="00CE36BE"/>
    <w:rsid w:val="00CE36C4"/>
    <w:rsid w:val="00CE40C5"/>
    <w:rsid w:val="00CE4AFD"/>
    <w:rsid w:val="00CE557D"/>
    <w:rsid w:val="00CE58F5"/>
    <w:rsid w:val="00CE6B53"/>
    <w:rsid w:val="00CE6CDF"/>
    <w:rsid w:val="00CF0BC9"/>
    <w:rsid w:val="00CF1F1F"/>
    <w:rsid w:val="00CF3147"/>
    <w:rsid w:val="00CF4049"/>
    <w:rsid w:val="00CF507C"/>
    <w:rsid w:val="00D0098C"/>
    <w:rsid w:val="00D01286"/>
    <w:rsid w:val="00D02C58"/>
    <w:rsid w:val="00D03F0C"/>
    <w:rsid w:val="00D04BE7"/>
    <w:rsid w:val="00D07034"/>
    <w:rsid w:val="00D102A5"/>
    <w:rsid w:val="00D1088A"/>
    <w:rsid w:val="00D10F60"/>
    <w:rsid w:val="00D10FC5"/>
    <w:rsid w:val="00D1200F"/>
    <w:rsid w:val="00D12152"/>
    <w:rsid w:val="00D14575"/>
    <w:rsid w:val="00D14A57"/>
    <w:rsid w:val="00D14D15"/>
    <w:rsid w:val="00D1659E"/>
    <w:rsid w:val="00D165B3"/>
    <w:rsid w:val="00D17890"/>
    <w:rsid w:val="00D17D55"/>
    <w:rsid w:val="00D22FC0"/>
    <w:rsid w:val="00D230E3"/>
    <w:rsid w:val="00D23364"/>
    <w:rsid w:val="00D23569"/>
    <w:rsid w:val="00D24492"/>
    <w:rsid w:val="00D24965"/>
    <w:rsid w:val="00D24AA8"/>
    <w:rsid w:val="00D2525E"/>
    <w:rsid w:val="00D2547A"/>
    <w:rsid w:val="00D260DC"/>
    <w:rsid w:val="00D27DA8"/>
    <w:rsid w:val="00D305BE"/>
    <w:rsid w:val="00D31275"/>
    <w:rsid w:val="00D31B63"/>
    <w:rsid w:val="00D32A0F"/>
    <w:rsid w:val="00D335A7"/>
    <w:rsid w:val="00D34187"/>
    <w:rsid w:val="00D34681"/>
    <w:rsid w:val="00D3662C"/>
    <w:rsid w:val="00D40049"/>
    <w:rsid w:val="00D4059D"/>
    <w:rsid w:val="00D405ED"/>
    <w:rsid w:val="00D4077B"/>
    <w:rsid w:val="00D408EE"/>
    <w:rsid w:val="00D41490"/>
    <w:rsid w:val="00D4319B"/>
    <w:rsid w:val="00D43B3C"/>
    <w:rsid w:val="00D44AF5"/>
    <w:rsid w:val="00D467FE"/>
    <w:rsid w:val="00D4688B"/>
    <w:rsid w:val="00D50A39"/>
    <w:rsid w:val="00D51083"/>
    <w:rsid w:val="00D52000"/>
    <w:rsid w:val="00D525A4"/>
    <w:rsid w:val="00D52992"/>
    <w:rsid w:val="00D52BE7"/>
    <w:rsid w:val="00D52E23"/>
    <w:rsid w:val="00D533D7"/>
    <w:rsid w:val="00D53688"/>
    <w:rsid w:val="00D54B14"/>
    <w:rsid w:val="00D54BA0"/>
    <w:rsid w:val="00D55984"/>
    <w:rsid w:val="00D573F3"/>
    <w:rsid w:val="00D57ACD"/>
    <w:rsid w:val="00D60799"/>
    <w:rsid w:val="00D6092B"/>
    <w:rsid w:val="00D60F08"/>
    <w:rsid w:val="00D61B22"/>
    <w:rsid w:val="00D61C5A"/>
    <w:rsid w:val="00D61F07"/>
    <w:rsid w:val="00D6754E"/>
    <w:rsid w:val="00D67B84"/>
    <w:rsid w:val="00D7108F"/>
    <w:rsid w:val="00D7375A"/>
    <w:rsid w:val="00D73E1A"/>
    <w:rsid w:val="00D741EE"/>
    <w:rsid w:val="00D74299"/>
    <w:rsid w:val="00D768DF"/>
    <w:rsid w:val="00D76B4A"/>
    <w:rsid w:val="00D76BEC"/>
    <w:rsid w:val="00D772A0"/>
    <w:rsid w:val="00D80631"/>
    <w:rsid w:val="00D806EB"/>
    <w:rsid w:val="00D81D70"/>
    <w:rsid w:val="00D82E96"/>
    <w:rsid w:val="00D83909"/>
    <w:rsid w:val="00D83B12"/>
    <w:rsid w:val="00D83CA5"/>
    <w:rsid w:val="00D83EDD"/>
    <w:rsid w:val="00D8513E"/>
    <w:rsid w:val="00D87B87"/>
    <w:rsid w:val="00D87DFF"/>
    <w:rsid w:val="00D87F32"/>
    <w:rsid w:val="00D9002B"/>
    <w:rsid w:val="00D903B3"/>
    <w:rsid w:val="00D91923"/>
    <w:rsid w:val="00D924C3"/>
    <w:rsid w:val="00D9268A"/>
    <w:rsid w:val="00D92D19"/>
    <w:rsid w:val="00D95CE9"/>
    <w:rsid w:val="00D9653F"/>
    <w:rsid w:val="00D966BF"/>
    <w:rsid w:val="00DA01F8"/>
    <w:rsid w:val="00DA08E3"/>
    <w:rsid w:val="00DA0B58"/>
    <w:rsid w:val="00DA0DA8"/>
    <w:rsid w:val="00DA17F6"/>
    <w:rsid w:val="00DA1A4E"/>
    <w:rsid w:val="00DA27CD"/>
    <w:rsid w:val="00DA33E3"/>
    <w:rsid w:val="00DA4357"/>
    <w:rsid w:val="00DA514F"/>
    <w:rsid w:val="00DB0F8A"/>
    <w:rsid w:val="00DB1CE0"/>
    <w:rsid w:val="00DB3574"/>
    <w:rsid w:val="00DB3791"/>
    <w:rsid w:val="00DB3871"/>
    <w:rsid w:val="00DB3EF1"/>
    <w:rsid w:val="00DB4752"/>
    <w:rsid w:val="00DB55AF"/>
    <w:rsid w:val="00DB6A16"/>
    <w:rsid w:val="00DC0405"/>
    <w:rsid w:val="00DC0692"/>
    <w:rsid w:val="00DC1DE2"/>
    <w:rsid w:val="00DC2DF5"/>
    <w:rsid w:val="00DC2F67"/>
    <w:rsid w:val="00DC35C4"/>
    <w:rsid w:val="00DC397E"/>
    <w:rsid w:val="00DC42E7"/>
    <w:rsid w:val="00DC4892"/>
    <w:rsid w:val="00DC59F5"/>
    <w:rsid w:val="00DC5A6E"/>
    <w:rsid w:val="00DC5A7B"/>
    <w:rsid w:val="00DD0FA6"/>
    <w:rsid w:val="00DD2C61"/>
    <w:rsid w:val="00DD354A"/>
    <w:rsid w:val="00DD4224"/>
    <w:rsid w:val="00DD45DC"/>
    <w:rsid w:val="00DD47D6"/>
    <w:rsid w:val="00DD577C"/>
    <w:rsid w:val="00DD5DB4"/>
    <w:rsid w:val="00DD5F44"/>
    <w:rsid w:val="00DE02F5"/>
    <w:rsid w:val="00DE0D98"/>
    <w:rsid w:val="00DE0DCE"/>
    <w:rsid w:val="00DE4167"/>
    <w:rsid w:val="00DE43ED"/>
    <w:rsid w:val="00DE455C"/>
    <w:rsid w:val="00DE463B"/>
    <w:rsid w:val="00DE4723"/>
    <w:rsid w:val="00DE62D7"/>
    <w:rsid w:val="00DE63BE"/>
    <w:rsid w:val="00DE6C7E"/>
    <w:rsid w:val="00DF175D"/>
    <w:rsid w:val="00DF1D0D"/>
    <w:rsid w:val="00DF1E62"/>
    <w:rsid w:val="00DF2DB9"/>
    <w:rsid w:val="00DF2F0F"/>
    <w:rsid w:val="00DF459E"/>
    <w:rsid w:val="00DF4AA3"/>
    <w:rsid w:val="00DF666F"/>
    <w:rsid w:val="00DF6DEF"/>
    <w:rsid w:val="00DF71A5"/>
    <w:rsid w:val="00DF78FC"/>
    <w:rsid w:val="00DF7C8D"/>
    <w:rsid w:val="00DF7EED"/>
    <w:rsid w:val="00E00C7F"/>
    <w:rsid w:val="00E0192D"/>
    <w:rsid w:val="00E02B09"/>
    <w:rsid w:val="00E02DC9"/>
    <w:rsid w:val="00E03BB4"/>
    <w:rsid w:val="00E04B53"/>
    <w:rsid w:val="00E05793"/>
    <w:rsid w:val="00E058D3"/>
    <w:rsid w:val="00E059AC"/>
    <w:rsid w:val="00E068A0"/>
    <w:rsid w:val="00E07703"/>
    <w:rsid w:val="00E0777B"/>
    <w:rsid w:val="00E07B9B"/>
    <w:rsid w:val="00E110FD"/>
    <w:rsid w:val="00E11BE2"/>
    <w:rsid w:val="00E12C90"/>
    <w:rsid w:val="00E14184"/>
    <w:rsid w:val="00E15107"/>
    <w:rsid w:val="00E15EC4"/>
    <w:rsid w:val="00E20BF5"/>
    <w:rsid w:val="00E218BA"/>
    <w:rsid w:val="00E21EE7"/>
    <w:rsid w:val="00E223D7"/>
    <w:rsid w:val="00E23800"/>
    <w:rsid w:val="00E25562"/>
    <w:rsid w:val="00E25CB2"/>
    <w:rsid w:val="00E262FC"/>
    <w:rsid w:val="00E263F6"/>
    <w:rsid w:val="00E2689E"/>
    <w:rsid w:val="00E30301"/>
    <w:rsid w:val="00E3185D"/>
    <w:rsid w:val="00E31FDE"/>
    <w:rsid w:val="00E33F13"/>
    <w:rsid w:val="00E345A0"/>
    <w:rsid w:val="00E358B5"/>
    <w:rsid w:val="00E35974"/>
    <w:rsid w:val="00E35CA3"/>
    <w:rsid w:val="00E40292"/>
    <w:rsid w:val="00E4053A"/>
    <w:rsid w:val="00E40752"/>
    <w:rsid w:val="00E410BF"/>
    <w:rsid w:val="00E43428"/>
    <w:rsid w:val="00E46585"/>
    <w:rsid w:val="00E4668E"/>
    <w:rsid w:val="00E46A61"/>
    <w:rsid w:val="00E47010"/>
    <w:rsid w:val="00E5181C"/>
    <w:rsid w:val="00E52CAF"/>
    <w:rsid w:val="00E5397E"/>
    <w:rsid w:val="00E54B62"/>
    <w:rsid w:val="00E55A35"/>
    <w:rsid w:val="00E57362"/>
    <w:rsid w:val="00E60B18"/>
    <w:rsid w:val="00E62473"/>
    <w:rsid w:val="00E64ABF"/>
    <w:rsid w:val="00E64C1D"/>
    <w:rsid w:val="00E650B1"/>
    <w:rsid w:val="00E706B2"/>
    <w:rsid w:val="00E721B4"/>
    <w:rsid w:val="00E724DD"/>
    <w:rsid w:val="00E7417B"/>
    <w:rsid w:val="00E74B0E"/>
    <w:rsid w:val="00E75E91"/>
    <w:rsid w:val="00E76457"/>
    <w:rsid w:val="00E767CF"/>
    <w:rsid w:val="00E77BFF"/>
    <w:rsid w:val="00E81B1C"/>
    <w:rsid w:val="00E83B66"/>
    <w:rsid w:val="00E840C0"/>
    <w:rsid w:val="00E8450B"/>
    <w:rsid w:val="00E8646E"/>
    <w:rsid w:val="00E86B76"/>
    <w:rsid w:val="00E870AC"/>
    <w:rsid w:val="00E90181"/>
    <w:rsid w:val="00E902D1"/>
    <w:rsid w:val="00E9061C"/>
    <w:rsid w:val="00E916A1"/>
    <w:rsid w:val="00E926FB"/>
    <w:rsid w:val="00E93669"/>
    <w:rsid w:val="00E9426C"/>
    <w:rsid w:val="00E9427D"/>
    <w:rsid w:val="00E97C31"/>
    <w:rsid w:val="00EA0302"/>
    <w:rsid w:val="00EA2F7B"/>
    <w:rsid w:val="00EA41BF"/>
    <w:rsid w:val="00EA4FB1"/>
    <w:rsid w:val="00EA704A"/>
    <w:rsid w:val="00EA7A87"/>
    <w:rsid w:val="00EB00FF"/>
    <w:rsid w:val="00EB0FDB"/>
    <w:rsid w:val="00EB23EF"/>
    <w:rsid w:val="00EB62B8"/>
    <w:rsid w:val="00EB7A54"/>
    <w:rsid w:val="00EC0A97"/>
    <w:rsid w:val="00EC1098"/>
    <w:rsid w:val="00EC1FEC"/>
    <w:rsid w:val="00EC31FC"/>
    <w:rsid w:val="00EC3370"/>
    <w:rsid w:val="00EC3BEF"/>
    <w:rsid w:val="00EC42CD"/>
    <w:rsid w:val="00EC5A14"/>
    <w:rsid w:val="00EC63F8"/>
    <w:rsid w:val="00ED0B3B"/>
    <w:rsid w:val="00ED1FBF"/>
    <w:rsid w:val="00ED2782"/>
    <w:rsid w:val="00ED2CF4"/>
    <w:rsid w:val="00ED3A4D"/>
    <w:rsid w:val="00ED563F"/>
    <w:rsid w:val="00ED7FB8"/>
    <w:rsid w:val="00EE015D"/>
    <w:rsid w:val="00EE09CC"/>
    <w:rsid w:val="00EE0F0B"/>
    <w:rsid w:val="00EE1DD5"/>
    <w:rsid w:val="00EE3A7C"/>
    <w:rsid w:val="00EE4F46"/>
    <w:rsid w:val="00EE66B4"/>
    <w:rsid w:val="00EE67A3"/>
    <w:rsid w:val="00EE6D82"/>
    <w:rsid w:val="00EF01AB"/>
    <w:rsid w:val="00EF08D1"/>
    <w:rsid w:val="00EF278A"/>
    <w:rsid w:val="00EF5811"/>
    <w:rsid w:val="00EF672D"/>
    <w:rsid w:val="00EF6A06"/>
    <w:rsid w:val="00EF7BDE"/>
    <w:rsid w:val="00EF7EDD"/>
    <w:rsid w:val="00F00517"/>
    <w:rsid w:val="00F00A89"/>
    <w:rsid w:val="00F0300E"/>
    <w:rsid w:val="00F031B1"/>
    <w:rsid w:val="00F03890"/>
    <w:rsid w:val="00F043FF"/>
    <w:rsid w:val="00F04C96"/>
    <w:rsid w:val="00F06A26"/>
    <w:rsid w:val="00F06BC7"/>
    <w:rsid w:val="00F072A5"/>
    <w:rsid w:val="00F07383"/>
    <w:rsid w:val="00F10015"/>
    <w:rsid w:val="00F104E9"/>
    <w:rsid w:val="00F119D3"/>
    <w:rsid w:val="00F13BA1"/>
    <w:rsid w:val="00F14EFF"/>
    <w:rsid w:val="00F1503C"/>
    <w:rsid w:val="00F15A99"/>
    <w:rsid w:val="00F16E62"/>
    <w:rsid w:val="00F22CDE"/>
    <w:rsid w:val="00F246E7"/>
    <w:rsid w:val="00F24A3D"/>
    <w:rsid w:val="00F24EE2"/>
    <w:rsid w:val="00F26DCF"/>
    <w:rsid w:val="00F27DB9"/>
    <w:rsid w:val="00F3092D"/>
    <w:rsid w:val="00F3111C"/>
    <w:rsid w:val="00F3271C"/>
    <w:rsid w:val="00F33DDC"/>
    <w:rsid w:val="00F34B99"/>
    <w:rsid w:val="00F35B92"/>
    <w:rsid w:val="00F35D5D"/>
    <w:rsid w:val="00F361CC"/>
    <w:rsid w:val="00F3759C"/>
    <w:rsid w:val="00F4018B"/>
    <w:rsid w:val="00F40ACE"/>
    <w:rsid w:val="00F41381"/>
    <w:rsid w:val="00F429F0"/>
    <w:rsid w:val="00F43B0C"/>
    <w:rsid w:val="00F44215"/>
    <w:rsid w:val="00F44437"/>
    <w:rsid w:val="00F45C32"/>
    <w:rsid w:val="00F4690C"/>
    <w:rsid w:val="00F540DB"/>
    <w:rsid w:val="00F54187"/>
    <w:rsid w:val="00F54444"/>
    <w:rsid w:val="00F548F2"/>
    <w:rsid w:val="00F55A05"/>
    <w:rsid w:val="00F55D5C"/>
    <w:rsid w:val="00F562D0"/>
    <w:rsid w:val="00F56E64"/>
    <w:rsid w:val="00F604C1"/>
    <w:rsid w:val="00F6064A"/>
    <w:rsid w:val="00F61D21"/>
    <w:rsid w:val="00F63C47"/>
    <w:rsid w:val="00F64EB8"/>
    <w:rsid w:val="00F6556C"/>
    <w:rsid w:val="00F6569A"/>
    <w:rsid w:val="00F65ECC"/>
    <w:rsid w:val="00F65F72"/>
    <w:rsid w:val="00F66038"/>
    <w:rsid w:val="00F675C8"/>
    <w:rsid w:val="00F67733"/>
    <w:rsid w:val="00F71BD2"/>
    <w:rsid w:val="00F7249E"/>
    <w:rsid w:val="00F73704"/>
    <w:rsid w:val="00F745C4"/>
    <w:rsid w:val="00F74905"/>
    <w:rsid w:val="00F74EE3"/>
    <w:rsid w:val="00F767D8"/>
    <w:rsid w:val="00F80106"/>
    <w:rsid w:val="00F80408"/>
    <w:rsid w:val="00F81D0D"/>
    <w:rsid w:val="00F82856"/>
    <w:rsid w:val="00F8287C"/>
    <w:rsid w:val="00F82B06"/>
    <w:rsid w:val="00F83934"/>
    <w:rsid w:val="00F83C32"/>
    <w:rsid w:val="00F8403B"/>
    <w:rsid w:val="00F84634"/>
    <w:rsid w:val="00F84B31"/>
    <w:rsid w:val="00F864CA"/>
    <w:rsid w:val="00F905D1"/>
    <w:rsid w:val="00F90C56"/>
    <w:rsid w:val="00F90D1D"/>
    <w:rsid w:val="00F91188"/>
    <w:rsid w:val="00F9205F"/>
    <w:rsid w:val="00F92E25"/>
    <w:rsid w:val="00F9397F"/>
    <w:rsid w:val="00F954A8"/>
    <w:rsid w:val="00F95BE6"/>
    <w:rsid w:val="00F95D57"/>
    <w:rsid w:val="00F962B5"/>
    <w:rsid w:val="00F96C23"/>
    <w:rsid w:val="00F97756"/>
    <w:rsid w:val="00F97A2D"/>
    <w:rsid w:val="00FA0E55"/>
    <w:rsid w:val="00FA29F7"/>
    <w:rsid w:val="00FA3824"/>
    <w:rsid w:val="00FA3887"/>
    <w:rsid w:val="00FA3994"/>
    <w:rsid w:val="00FA41FE"/>
    <w:rsid w:val="00FA4A04"/>
    <w:rsid w:val="00FA55AA"/>
    <w:rsid w:val="00FA5872"/>
    <w:rsid w:val="00FA6DB8"/>
    <w:rsid w:val="00FA7E49"/>
    <w:rsid w:val="00FB0005"/>
    <w:rsid w:val="00FB096C"/>
    <w:rsid w:val="00FB0C87"/>
    <w:rsid w:val="00FB2087"/>
    <w:rsid w:val="00FB2E2C"/>
    <w:rsid w:val="00FB5274"/>
    <w:rsid w:val="00FB59DA"/>
    <w:rsid w:val="00FB5F9F"/>
    <w:rsid w:val="00FB7CC4"/>
    <w:rsid w:val="00FC1160"/>
    <w:rsid w:val="00FC2160"/>
    <w:rsid w:val="00FC23C3"/>
    <w:rsid w:val="00FC2EB1"/>
    <w:rsid w:val="00FC4290"/>
    <w:rsid w:val="00FC4640"/>
    <w:rsid w:val="00FC5A8C"/>
    <w:rsid w:val="00FC5C3D"/>
    <w:rsid w:val="00FC6A6D"/>
    <w:rsid w:val="00FC7542"/>
    <w:rsid w:val="00FC7AE1"/>
    <w:rsid w:val="00FD025E"/>
    <w:rsid w:val="00FD093C"/>
    <w:rsid w:val="00FD0968"/>
    <w:rsid w:val="00FD0A3A"/>
    <w:rsid w:val="00FD0DD9"/>
    <w:rsid w:val="00FD154E"/>
    <w:rsid w:val="00FD2960"/>
    <w:rsid w:val="00FD2DE8"/>
    <w:rsid w:val="00FD381A"/>
    <w:rsid w:val="00FD3C6B"/>
    <w:rsid w:val="00FD5B55"/>
    <w:rsid w:val="00FD5F05"/>
    <w:rsid w:val="00FD709E"/>
    <w:rsid w:val="00FD77DD"/>
    <w:rsid w:val="00FD786A"/>
    <w:rsid w:val="00FE1696"/>
    <w:rsid w:val="00FE1921"/>
    <w:rsid w:val="00FE4C9D"/>
    <w:rsid w:val="00FE5792"/>
    <w:rsid w:val="00FE62AE"/>
    <w:rsid w:val="00FE6D2D"/>
    <w:rsid w:val="00FE76BD"/>
    <w:rsid w:val="00FF02CF"/>
    <w:rsid w:val="00FF05EB"/>
    <w:rsid w:val="00FF1596"/>
    <w:rsid w:val="00FF1612"/>
    <w:rsid w:val="00FF2D20"/>
    <w:rsid w:val="00FF2FB3"/>
    <w:rsid w:val="00FF3AF6"/>
    <w:rsid w:val="00FF3C14"/>
    <w:rsid w:val="00FF5E12"/>
    <w:rsid w:val="00FF60D8"/>
    <w:rsid w:val="00FF6C97"/>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 w:type="character" w:customStyle="1" w:styleId="UnresolvedMention1">
    <w:name w:val="Unresolved Mention1"/>
    <w:basedOn w:val="a0"/>
    <w:uiPriority w:val="99"/>
    <w:semiHidden/>
    <w:unhideWhenUsed/>
    <w:rsid w:val="00BE6027"/>
    <w:rPr>
      <w:color w:val="605E5C"/>
      <w:shd w:val="clear" w:color="auto" w:fill="E1DFDD"/>
    </w:rPr>
  </w:style>
  <w:style w:type="character" w:styleId="aa">
    <w:name w:val="FollowedHyperlink"/>
    <w:basedOn w:val="a0"/>
    <w:rsid w:val="00BE6027"/>
    <w:rPr>
      <w:color w:val="954F72" w:themeColor="followedHyperlink"/>
      <w:u w:val="single"/>
    </w:rPr>
  </w:style>
  <w:style w:type="paragraph" w:styleId="ab">
    <w:name w:val="Normal (Web)"/>
    <w:basedOn w:val="a"/>
    <w:uiPriority w:val="99"/>
    <w:rsid w:val="00C425F0"/>
    <w:rPr>
      <w:sz w:val="24"/>
      <w:szCs w:val="24"/>
    </w:rPr>
  </w:style>
  <w:style w:type="character" w:styleId="ac">
    <w:name w:val="annotation reference"/>
    <w:basedOn w:val="a0"/>
    <w:rsid w:val="003604D4"/>
    <w:rPr>
      <w:sz w:val="16"/>
      <w:szCs w:val="16"/>
    </w:rPr>
  </w:style>
  <w:style w:type="paragraph" w:styleId="ad">
    <w:name w:val="annotation text"/>
    <w:basedOn w:val="a"/>
    <w:link w:val="Char0"/>
    <w:rsid w:val="003604D4"/>
    <w:rPr>
      <w:sz w:val="20"/>
    </w:rPr>
  </w:style>
  <w:style w:type="character" w:customStyle="1" w:styleId="Char0">
    <w:name w:val="메모 텍스트 Char"/>
    <w:basedOn w:val="a0"/>
    <w:link w:val="ad"/>
    <w:rsid w:val="003604D4"/>
    <w:rPr>
      <w:lang w:val="en-GB"/>
    </w:rPr>
  </w:style>
  <w:style w:type="paragraph" w:styleId="ae">
    <w:name w:val="annotation subject"/>
    <w:basedOn w:val="ad"/>
    <w:next w:val="ad"/>
    <w:link w:val="Char1"/>
    <w:rsid w:val="003604D4"/>
    <w:rPr>
      <w:b/>
      <w:bCs/>
    </w:rPr>
  </w:style>
  <w:style w:type="character" w:customStyle="1" w:styleId="Char1">
    <w:name w:val="메모 주제 Char"/>
    <w:basedOn w:val="Char0"/>
    <w:link w:val="ae"/>
    <w:rsid w:val="003604D4"/>
    <w:rPr>
      <w:b/>
      <w:bCs/>
      <w:lang w:val="en-GB"/>
    </w:rPr>
  </w:style>
  <w:style w:type="character" w:customStyle="1" w:styleId="10">
    <w:name w:val="확인되지 않은 멘션1"/>
    <w:basedOn w:val="a0"/>
    <w:uiPriority w:val="99"/>
    <w:semiHidden/>
    <w:unhideWhenUsed/>
    <w:rsid w:val="00783CA6"/>
    <w:rPr>
      <w:color w:val="605E5C"/>
      <w:shd w:val="clear" w:color="auto" w:fill="E1DFDD"/>
    </w:rPr>
  </w:style>
  <w:style w:type="paragraph" w:styleId="HTML">
    <w:name w:val="HTML Preformatted"/>
    <w:basedOn w:val="a"/>
    <w:link w:val="HTMLChar"/>
    <w:rsid w:val="00C62BCC"/>
    <w:rPr>
      <w:rFonts w:ascii="Courier New" w:hAnsi="Courier New" w:cs="Courier New"/>
      <w:sz w:val="20"/>
    </w:rPr>
  </w:style>
  <w:style w:type="character" w:customStyle="1" w:styleId="HTMLChar">
    <w:name w:val="미리 서식이 지정된 HTML Char"/>
    <w:basedOn w:val="a0"/>
    <w:link w:val="HTML"/>
    <w:rsid w:val="00C62BCC"/>
    <w:rPr>
      <w:rFonts w:ascii="Courier New" w:hAnsi="Courier New" w:cs="Courier New"/>
      <w:lang w:val="en-GB"/>
    </w:rPr>
  </w:style>
  <w:style w:type="character" w:customStyle="1" w:styleId="UnresolvedMention">
    <w:name w:val="Unresolved Mention"/>
    <w:basedOn w:val="a0"/>
    <w:uiPriority w:val="99"/>
    <w:semiHidden/>
    <w:unhideWhenUsed/>
    <w:rsid w:val="008F3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783">
      <w:bodyDiv w:val="1"/>
      <w:marLeft w:val="0"/>
      <w:marRight w:val="0"/>
      <w:marTop w:val="0"/>
      <w:marBottom w:val="0"/>
      <w:divBdr>
        <w:top w:val="none" w:sz="0" w:space="0" w:color="auto"/>
        <w:left w:val="none" w:sz="0" w:space="0" w:color="auto"/>
        <w:bottom w:val="none" w:sz="0" w:space="0" w:color="auto"/>
        <w:right w:val="none" w:sz="0" w:space="0" w:color="auto"/>
      </w:divBdr>
    </w:div>
    <w:div w:id="89199140">
      <w:bodyDiv w:val="1"/>
      <w:marLeft w:val="0"/>
      <w:marRight w:val="0"/>
      <w:marTop w:val="0"/>
      <w:marBottom w:val="0"/>
      <w:divBdr>
        <w:top w:val="none" w:sz="0" w:space="0" w:color="auto"/>
        <w:left w:val="none" w:sz="0" w:space="0" w:color="auto"/>
        <w:bottom w:val="none" w:sz="0" w:space="0" w:color="auto"/>
        <w:right w:val="none" w:sz="0" w:space="0" w:color="auto"/>
      </w:divBdr>
    </w:div>
    <w:div w:id="104271960">
      <w:bodyDiv w:val="1"/>
      <w:marLeft w:val="0"/>
      <w:marRight w:val="0"/>
      <w:marTop w:val="0"/>
      <w:marBottom w:val="0"/>
      <w:divBdr>
        <w:top w:val="none" w:sz="0" w:space="0" w:color="auto"/>
        <w:left w:val="none" w:sz="0" w:space="0" w:color="auto"/>
        <w:bottom w:val="none" w:sz="0" w:space="0" w:color="auto"/>
        <w:right w:val="none" w:sz="0" w:space="0" w:color="auto"/>
      </w:divBdr>
    </w:div>
    <w:div w:id="116948559">
      <w:bodyDiv w:val="1"/>
      <w:marLeft w:val="0"/>
      <w:marRight w:val="0"/>
      <w:marTop w:val="0"/>
      <w:marBottom w:val="0"/>
      <w:divBdr>
        <w:top w:val="none" w:sz="0" w:space="0" w:color="auto"/>
        <w:left w:val="none" w:sz="0" w:space="0" w:color="auto"/>
        <w:bottom w:val="none" w:sz="0" w:space="0" w:color="auto"/>
        <w:right w:val="none" w:sz="0" w:space="0" w:color="auto"/>
      </w:divBdr>
    </w:div>
    <w:div w:id="155808292">
      <w:bodyDiv w:val="1"/>
      <w:marLeft w:val="0"/>
      <w:marRight w:val="0"/>
      <w:marTop w:val="0"/>
      <w:marBottom w:val="0"/>
      <w:divBdr>
        <w:top w:val="none" w:sz="0" w:space="0" w:color="auto"/>
        <w:left w:val="none" w:sz="0" w:space="0" w:color="auto"/>
        <w:bottom w:val="none" w:sz="0" w:space="0" w:color="auto"/>
        <w:right w:val="none" w:sz="0" w:space="0" w:color="auto"/>
      </w:divBdr>
    </w:div>
    <w:div w:id="164563756">
      <w:bodyDiv w:val="1"/>
      <w:marLeft w:val="0"/>
      <w:marRight w:val="0"/>
      <w:marTop w:val="0"/>
      <w:marBottom w:val="0"/>
      <w:divBdr>
        <w:top w:val="none" w:sz="0" w:space="0" w:color="auto"/>
        <w:left w:val="none" w:sz="0" w:space="0" w:color="auto"/>
        <w:bottom w:val="none" w:sz="0" w:space="0" w:color="auto"/>
        <w:right w:val="none" w:sz="0" w:space="0" w:color="auto"/>
      </w:divBdr>
    </w:div>
    <w:div w:id="176848660">
      <w:bodyDiv w:val="1"/>
      <w:marLeft w:val="0"/>
      <w:marRight w:val="0"/>
      <w:marTop w:val="0"/>
      <w:marBottom w:val="0"/>
      <w:divBdr>
        <w:top w:val="none" w:sz="0" w:space="0" w:color="auto"/>
        <w:left w:val="none" w:sz="0" w:space="0" w:color="auto"/>
        <w:bottom w:val="none" w:sz="0" w:space="0" w:color="auto"/>
        <w:right w:val="none" w:sz="0" w:space="0" w:color="auto"/>
      </w:divBdr>
    </w:div>
    <w:div w:id="252325156">
      <w:bodyDiv w:val="1"/>
      <w:marLeft w:val="0"/>
      <w:marRight w:val="0"/>
      <w:marTop w:val="0"/>
      <w:marBottom w:val="0"/>
      <w:divBdr>
        <w:top w:val="none" w:sz="0" w:space="0" w:color="auto"/>
        <w:left w:val="none" w:sz="0" w:space="0" w:color="auto"/>
        <w:bottom w:val="none" w:sz="0" w:space="0" w:color="auto"/>
        <w:right w:val="none" w:sz="0" w:space="0" w:color="auto"/>
      </w:divBdr>
    </w:div>
    <w:div w:id="264702326">
      <w:bodyDiv w:val="1"/>
      <w:marLeft w:val="0"/>
      <w:marRight w:val="0"/>
      <w:marTop w:val="0"/>
      <w:marBottom w:val="0"/>
      <w:divBdr>
        <w:top w:val="none" w:sz="0" w:space="0" w:color="auto"/>
        <w:left w:val="none" w:sz="0" w:space="0" w:color="auto"/>
        <w:bottom w:val="none" w:sz="0" w:space="0" w:color="auto"/>
        <w:right w:val="none" w:sz="0" w:space="0" w:color="auto"/>
      </w:divBdr>
    </w:div>
    <w:div w:id="340473455">
      <w:bodyDiv w:val="1"/>
      <w:marLeft w:val="0"/>
      <w:marRight w:val="0"/>
      <w:marTop w:val="0"/>
      <w:marBottom w:val="0"/>
      <w:divBdr>
        <w:top w:val="none" w:sz="0" w:space="0" w:color="auto"/>
        <w:left w:val="none" w:sz="0" w:space="0" w:color="auto"/>
        <w:bottom w:val="none" w:sz="0" w:space="0" w:color="auto"/>
        <w:right w:val="none" w:sz="0" w:space="0" w:color="auto"/>
      </w:divBdr>
    </w:div>
    <w:div w:id="401758937">
      <w:bodyDiv w:val="1"/>
      <w:marLeft w:val="0"/>
      <w:marRight w:val="0"/>
      <w:marTop w:val="0"/>
      <w:marBottom w:val="0"/>
      <w:divBdr>
        <w:top w:val="none" w:sz="0" w:space="0" w:color="auto"/>
        <w:left w:val="none" w:sz="0" w:space="0" w:color="auto"/>
        <w:bottom w:val="none" w:sz="0" w:space="0" w:color="auto"/>
        <w:right w:val="none" w:sz="0" w:space="0" w:color="auto"/>
      </w:divBdr>
    </w:div>
    <w:div w:id="427383953">
      <w:bodyDiv w:val="1"/>
      <w:marLeft w:val="0"/>
      <w:marRight w:val="0"/>
      <w:marTop w:val="0"/>
      <w:marBottom w:val="0"/>
      <w:divBdr>
        <w:top w:val="none" w:sz="0" w:space="0" w:color="auto"/>
        <w:left w:val="none" w:sz="0" w:space="0" w:color="auto"/>
        <w:bottom w:val="none" w:sz="0" w:space="0" w:color="auto"/>
        <w:right w:val="none" w:sz="0" w:space="0" w:color="auto"/>
      </w:divBdr>
    </w:div>
    <w:div w:id="441994783">
      <w:bodyDiv w:val="1"/>
      <w:marLeft w:val="0"/>
      <w:marRight w:val="0"/>
      <w:marTop w:val="0"/>
      <w:marBottom w:val="0"/>
      <w:divBdr>
        <w:top w:val="none" w:sz="0" w:space="0" w:color="auto"/>
        <w:left w:val="none" w:sz="0" w:space="0" w:color="auto"/>
        <w:bottom w:val="none" w:sz="0" w:space="0" w:color="auto"/>
        <w:right w:val="none" w:sz="0" w:space="0" w:color="auto"/>
      </w:divBdr>
    </w:div>
    <w:div w:id="442460527">
      <w:bodyDiv w:val="1"/>
      <w:marLeft w:val="0"/>
      <w:marRight w:val="0"/>
      <w:marTop w:val="0"/>
      <w:marBottom w:val="0"/>
      <w:divBdr>
        <w:top w:val="none" w:sz="0" w:space="0" w:color="auto"/>
        <w:left w:val="none" w:sz="0" w:space="0" w:color="auto"/>
        <w:bottom w:val="none" w:sz="0" w:space="0" w:color="auto"/>
        <w:right w:val="none" w:sz="0" w:space="0" w:color="auto"/>
      </w:divBdr>
    </w:div>
    <w:div w:id="447939512">
      <w:bodyDiv w:val="1"/>
      <w:marLeft w:val="0"/>
      <w:marRight w:val="0"/>
      <w:marTop w:val="0"/>
      <w:marBottom w:val="0"/>
      <w:divBdr>
        <w:top w:val="none" w:sz="0" w:space="0" w:color="auto"/>
        <w:left w:val="none" w:sz="0" w:space="0" w:color="auto"/>
        <w:bottom w:val="none" w:sz="0" w:space="0" w:color="auto"/>
        <w:right w:val="none" w:sz="0" w:space="0" w:color="auto"/>
      </w:divBdr>
    </w:div>
    <w:div w:id="656034268">
      <w:bodyDiv w:val="1"/>
      <w:marLeft w:val="0"/>
      <w:marRight w:val="0"/>
      <w:marTop w:val="0"/>
      <w:marBottom w:val="0"/>
      <w:divBdr>
        <w:top w:val="none" w:sz="0" w:space="0" w:color="auto"/>
        <w:left w:val="none" w:sz="0" w:space="0" w:color="auto"/>
        <w:bottom w:val="none" w:sz="0" w:space="0" w:color="auto"/>
        <w:right w:val="none" w:sz="0" w:space="0" w:color="auto"/>
      </w:divBdr>
    </w:div>
    <w:div w:id="691034869">
      <w:bodyDiv w:val="1"/>
      <w:marLeft w:val="0"/>
      <w:marRight w:val="0"/>
      <w:marTop w:val="0"/>
      <w:marBottom w:val="0"/>
      <w:divBdr>
        <w:top w:val="none" w:sz="0" w:space="0" w:color="auto"/>
        <w:left w:val="none" w:sz="0" w:space="0" w:color="auto"/>
        <w:bottom w:val="none" w:sz="0" w:space="0" w:color="auto"/>
        <w:right w:val="none" w:sz="0" w:space="0" w:color="auto"/>
      </w:divBdr>
    </w:div>
    <w:div w:id="741218452">
      <w:bodyDiv w:val="1"/>
      <w:marLeft w:val="0"/>
      <w:marRight w:val="0"/>
      <w:marTop w:val="0"/>
      <w:marBottom w:val="0"/>
      <w:divBdr>
        <w:top w:val="none" w:sz="0" w:space="0" w:color="auto"/>
        <w:left w:val="none" w:sz="0" w:space="0" w:color="auto"/>
        <w:bottom w:val="none" w:sz="0" w:space="0" w:color="auto"/>
        <w:right w:val="none" w:sz="0" w:space="0" w:color="auto"/>
      </w:divBdr>
    </w:div>
    <w:div w:id="746921689">
      <w:bodyDiv w:val="1"/>
      <w:marLeft w:val="0"/>
      <w:marRight w:val="0"/>
      <w:marTop w:val="0"/>
      <w:marBottom w:val="0"/>
      <w:divBdr>
        <w:top w:val="none" w:sz="0" w:space="0" w:color="auto"/>
        <w:left w:val="none" w:sz="0" w:space="0" w:color="auto"/>
        <w:bottom w:val="none" w:sz="0" w:space="0" w:color="auto"/>
        <w:right w:val="none" w:sz="0" w:space="0" w:color="auto"/>
      </w:divBdr>
    </w:div>
    <w:div w:id="878709327">
      <w:bodyDiv w:val="1"/>
      <w:marLeft w:val="0"/>
      <w:marRight w:val="0"/>
      <w:marTop w:val="0"/>
      <w:marBottom w:val="0"/>
      <w:divBdr>
        <w:top w:val="none" w:sz="0" w:space="0" w:color="auto"/>
        <w:left w:val="none" w:sz="0" w:space="0" w:color="auto"/>
        <w:bottom w:val="none" w:sz="0" w:space="0" w:color="auto"/>
        <w:right w:val="none" w:sz="0" w:space="0" w:color="auto"/>
      </w:divBdr>
    </w:div>
    <w:div w:id="909579975">
      <w:bodyDiv w:val="1"/>
      <w:marLeft w:val="0"/>
      <w:marRight w:val="0"/>
      <w:marTop w:val="0"/>
      <w:marBottom w:val="0"/>
      <w:divBdr>
        <w:top w:val="none" w:sz="0" w:space="0" w:color="auto"/>
        <w:left w:val="none" w:sz="0" w:space="0" w:color="auto"/>
        <w:bottom w:val="none" w:sz="0" w:space="0" w:color="auto"/>
        <w:right w:val="none" w:sz="0" w:space="0" w:color="auto"/>
      </w:divBdr>
    </w:div>
    <w:div w:id="958024829">
      <w:bodyDiv w:val="1"/>
      <w:marLeft w:val="0"/>
      <w:marRight w:val="0"/>
      <w:marTop w:val="0"/>
      <w:marBottom w:val="0"/>
      <w:divBdr>
        <w:top w:val="none" w:sz="0" w:space="0" w:color="auto"/>
        <w:left w:val="none" w:sz="0" w:space="0" w:color="auto"/>
        <w:bottom w:val="none" w:sz="0" w:space="0" w:color="auto"/>
        <w:right w:val="none" w:sz="0" w:space="0" w:color="auto"/>
      </w:divBdr>
    </w:div>
    <w:div w:id="969742834">
      <w:bodyDiv w:val="1"/>
      <w:marLeft w:val="0"/>
      <w:marRight w:val="0"/>
      <w:marTop w:val="0"/>
      <w:marBottom w:val="0"/>
      <w:divBdr>
        <w:top w:val="none" w:sz="0" w:space="0" w:color="auto"/>
        <w:left w:val="none" w:sz="0" w:space="0" w:color="auto"/>
        <w:bottom w:val="none" w:sz="0" w:space="0" w:color="auto"/>
        <w:right w:val="none" w:sz="0" w:space="0" w:color="auto"/>
      </w:divBdr>
      <w:divsChild>
        <w:div w:id="618226873">
          <w:marLeft w:val="1267"/>
          <w:marRight w:val="0"/>
          <w:marTop w:val="100"/>
          <w:marBottom w:val="0"/>
          <w:divBdr>
            <w:top w:val="none" w:sz="0" w:space="0" w:color="auto"/>
            <w:left w:val="none" w:sz="0" w:space="0" w:color="auto"/>
            <w:bottom w:val="none" w:sz="0" w:space="0" w:color="auto"/>
            <w:right w:val="none" w:sz="0" w:space="0" w:color="auto"/>
          </w:divBdr>
        </w:div>
      </w:divsChild>
    </w:div>
    <w:div w:id="990716822">
      <w:bodyDiv w:val="1"/>
      <w:marLeft w:val="0"/>
      <w:marRight w:val="0"/>
      <w:marTop w:val="0"/>
      <w:marBottom w:val="0"/>
      <w:divBdr>
        <w:top w:val="none" w:sz="0" w:space="0" w:color="auto"/>
        <w:left w:val="none" w:sz="0" w:space="0" w:color="auto"/>
        <w:bottom w:val="none" w:sz="0" w:space="0" w:color="auto"/>
        <w:right w:val="none" w:sz="0" w:space="0" w:color="auto"/>
      </w:divBdr>
    </w:div>
    <w:div w:id="1002003282">
      <w:bodyDiv w:val="1"/>
      <w:marLeft w:val="0"/>
      <w:marRight w:val="0"/>
      <w:marTop w:val="0"/>
      <w:marBottom w:val="0"/>
      <w:divBdr>
        <w:top w:val="none" w:sz="0" w:space="0" w:color="auto"/>
        <w:left w:val="none" w:sz="0" w:space="0" w:color="auto"/>
        <w:bottom w:val="none" w:sz="0" w:space="0" w:color="auto"/>
        <w:right w:val="none" w:sz="0" w:space="0" w:color="auto"/>
      </w:divBdr>
    </w:div>
    <w:div w:id="1007831497">
      <w:bodyDiv w:val="1"/>
      <w:marLeft w:val="0"/>
      <w:marRight w:val="0"/>
      <w:marTop w:val="0"/>
      <w:marBottom w:val="0"/>
      <w:divBdr>
        <w:top w:val="none" w:sz="0" w:space="0" w:color="auto"/>
        <w:left w:val="none" w:sz="0" w:space="0" w:color="auto"/>
        <w:bottom w:val="none" w:sz="0" w:space="0" w:color="auto"/>
        <w:right w:val="none" w:sz="0" w:space="0" w:color="auto"/>
      </w:divBdr>
    </w:div>
    <w:div w:id="1037388734">
      <w:bodyDiv w:val="1"/>
      <w:marLeft w:val="0"/>
      <w:marRight w:val="0"/>
      <w:marTop w:val="0"/>
      <w:marBottom w:val="0"/>
      <w:divBdr>
        <w:top w:val="none" w:sz="0" w:space="0" w:color="auto"/>
        <w:left w:val="none" w:sz="0" w:space="0" w:color="auto"/>
        <w:bottom w:val="none" w:sz="0" w:space="0" w:color="auto"/>
        <w:right w:val="none" w:sz="0" w:space="0" w:color="auto"/>
      </w:divBdr>
    </w:div>
    <w:div w:id="1039163151">
      <w:bodyDiv w:val="1"/>
      <w:marLeft w:val="0"/>
      <w:marRight w:val="0"/>
      <w:marTop w:val="0"/>
      <w:marBottom w:val="0"/>
      <w:divBdr>
        <w:top w:val="none" w:sz="0" w:space="0" w:color="auto"/>
        <w:left w:val="none" w:sz="0" w:space="0" w:color="auto"/>
        <w:bottom w:val="none" w:sz="0" w:space="0" w:color="auto"/>
        <w:right w:val="none" w:sz="0" w:space="0" w:color="auto"/>
      </w:divBdr>
    </w:div>
    <w:div w:id="1125124127">
      <w:bodyDiv w:val="1"/>
      <w:marLeft w:val="0"/>
      <w:marRight w:val="0"/>
      <w:marTop w:val="0"/>
      <w:marBottom w:val="0"/>
      <w:divBdr>
        <w:top w:val="none" w:sz="0" w:space="0" w:color="auto"/>
        <w:left w:val="none" w:sz="0" w:space="0" w:color="auto"/>
        <w:bottom w:val="none" w:sz="0" w:space="0" w:color="auto"/>
        <w:right w:val="none" w:sz="0" w:space="0" w:color="auto"/>
      </w:divBdr>
    </w:div>
    <w:div w:id="1128276135">
      <w:bodyDiv w:val="1"/>
      <w:marLeft w:val="0"/>
      <w:marRight w:val="0"/>
      <w:marTop w:val="0"/>
      <w:marBottom w:val="0"/>
      <w:divBdr>
        <w:top w:val="none" w:sz="0" w:space="0" w:color="auto"/>
        <w:left w:val="none" w:sz="0" w:space="0" w:color="auto"/>
        <w:bottom w:val="none" w:sz="0" w:space="0" w:color="auto"/>
        <w:right w:val="none" w:sz="0" w:space="0" w:color="auto"/>
      </w:divBdr>
    </w:div>
    <w:div w:id="1209997751">
      <w:bodyDiv w:val="1"/>
      <w:marLeft w:val="0"/>
      <w:marRight w:val="0"/>
      <w:marTop w:val="0"/>
      <w:marBottom w:val="0"/>
      <w:divBdr>
        <w:top w:val="none" w:sz="0" w:space="0" w:color="auto"/>
        <w:left w:val="none" w:sz="0" w:space="0" w:color="auto"/>
        <w:bottom w:val="none" w:sz="0" w:space="0" w:color="auto"/>
        <w:right w:val="none" w:sz="0" w:space="0" w:color="auto"/>
      </w:divBdr>
    </w:div>
    <w:div w:id="1288780219">
      <w:bodyDiv w:val="1"/>
      <w:marLeft w:val="0"/>
      <w:marRight w:val="0"/>
      <w:marTop w:val="0"/>
      <w:marBottom w:val="0"/>
      <w:divBdr>
        <w:top w:val="none" w:sz="0" w:space="0" w:color="auto"/>
        <w:left w:val="none" w:sz="0" w:space="0" w:color="auto"/>
        <w:bottom w:val="none" w:sz="0" w:space="0" w:color="auto"/>
        <w:right w:val="none" w:sz="0" w:space="0" w:color="auto"/>
      </w:divBdr>
    </w:div>
    <w:div w:id="1401828374">
      <w:bodyDiv w:val="1"/>
      <w:marLeft w:val="0"/>
      <w:marRight w:val="0"/>
      <w:marTop w:val="0"/>
      <w:marBottom w:val="0"/>
      <w:divBdr>
        <w:top w:val="none" w:sz="0" w:space="0" w:color="auto"/>
        <w:left w:val="none" w:sz="0" w:space="0" w:color="auto"/>
        <w:bottom w:val="none" w:sz="0" w:space="0" w:color="auto"/>
        <w:right w:val="none" w:sz="0" w:space="0" w:color="auto"/>
      </w:divBdr>
    </w:div>
    <w:div w:id="1434743371">
      <w:bodyDiv w:val="1"/>
      <w:marLeft w:val="0"/>
      <w:marRight w:val="0"/>
      <w:marTop w:val="0"/>
      <w:marBottom w:val="0"/>
      <w:divBdr>
        <w:top w:val="none" w:sz="0" w:space="0" w:color="auto"/>
        <w:left w:val="none" w:sz="0" w:space="0" w:color="auto"/>
        <w:bottom w:val="none" w:sz="0" w:space="0" w:color="auto"/>
        <w:right w:val="none" w:sz="0" w:space="0" w:color="auto"/>
      </w:divBdr>
    </w:div>
    <w:div w:id="1451825729">
      <w:bodyDiv w:val="1"/>
      <w:marLeft w:val="0"/>
      <w:marRight w:val="0"/>
      <w:marTop w:val="0"/>
      <w:marBottom w:val="0"/>
      <w:divBdr>
        <w:top w:val="none" w:sz="0" w:space="0" w:color="auto"/>
        <w:left w:val="none" w:sz="0" w:space="0" w:color="auto"/>
        <w:bottom w:val="none" w:sz="0" w:space="0" w:color="auto"/>
        <w:right w:val="none" w:sz="0" w:space="0" w:color="auto"/>
      </w:divBdr>
    </w:div>
    <w:div w:id="1535270941">
      <w:bodyDiv w:val="1"/>
      <w:marLeft w:val="0"/>
      <w:marRight w:val="0"/>
      <w:marTop w:val="0"/>
      <w:marBottom w:val="0"/>
      <w:divBdr>
        <w:top w:val="none" w:sz="0" w:space="0" w:color="auto"/>
        <w:left w:val="none" w:sz="0" w:space="0" w:color="auto"/>
        <w:bottom w:val="none" w:sz="0" w:space="0" w:color="auto"/>
        <w:right w:val="none" w:sz="0" w:space="0" w:color="auto"/>
      </w:divBdr>
    </w:div>
    <w:div w:id="1541356574">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554543613">
      <w:bodyDiv w:val="1"/>
      <w:marLeft w:val="0"/>
      <w:marRight w:val="0"/>
      <w:marTop w:val="0"/>
      <w:marBottom w:val="0"/>
      <w:divBdr>
        <w:top w:val="none" w:sz="0" w:space="0" w:color="auto"/>
        <w:left w:val="none" w:sz="0" w:space="0" w:color="auto"/>
        <w:bottom w:val="none" w:sz="0" w:space="0" w:color="auto"/>
        <w:right w:val="none" w:sz="0" w:space="0" w:color="auto"/>
      </w:divBdr>
    </w:div>
    <w:div w:id="1574467864">
      <w:bodyDiv w:val="1"/>
      <w:marLeft w:val="0"/>
      <w:marRight w:val="0"/>
      <w:marTop w:val="0"/>
      <w:marBottom w:val="0"/>
      <w:divBdr>
        <w:top w:val="none" w:sz="0" w:space="0" w:color="auto"/>
        <w:left w:val="none" w:sz="0" w:space="0" w:color="auto"/>
        <w:bottom w:val="none" w:sz="0" w:space="0" w:color="auto"/>
        <w:right w:val="none" w:sz="0" w:space="0" w:color="auto"/>
      </w:divBdr>
    </w:div>
    <w:div w:id="1743915657">
      <w:bodyDiv w:val="1"/>
      <w:marLeft w:val="0"/>
      <w:marRight w:val="0"/>
      <w:marTop w:val="0"/>
      <w:marBottom w:val="0"/>
      <w:divBdr>
        <w:top w:val="none" w:sz="0" w:space="0" w:color="auto"/>
        <w:left w:val="none" w:sz="0" w:space="0" w:color="auto"/>
        <w:bottom w:val="none" w:sz="0" w:space="0" w:color="auto"/>
        <w:right w:val="none" w:sz="0" w:space="0" w:color="auto"/>
      </w:divBdr>
    </w:div>
    <w:div w:id="1945460373">
      <w:bodyDiv w:val="1"/>
      <w:marLeft w:val="0"/>
      <w:marRight w:val="0"/>
      <w:marTop w:val="0"/>
      <w:marBottom w:val="0"/>
      <w:divBdr>
        <w:top w:val="none" w:sz="0" w:space="0" w:color="auto"/>
        <w:left w:val="none" w:sz="0" w:space="0" w:color="auto"/>
        <w:bottom w:val="none" w:sz="0" w:space="0" w:color="auto"/>
        <w:right w:val="none" w:sz="0" w:space="0" w:color="auto"/>
      </w:divBdr>
    </w:div>
    <w:div w:id="1955554476">
      <w:bodyDiv w:val="1"/>
      <w:marLeft w:val="0"/>
      <w:marRight w:val="0"/>
      <w:marTop w:val="0"/>
      <w:marBottom w:val="0"/>
      <w:divBdr>
        <w:top w:val="none" w:sz="0" w:space="0" w:color="auto"/>
        <w:left w:val="none" w:sz="0" w:space="0" w:color="auto"/>
        <w:bottom w:val="none" w:sz="0" w:space="0" w:color="auto"/>
        <w:right w:val="none" w:sz="0" w:space="0" w:color="auto"/>
      </w:divBdr>
    </w:div>
    <w:div w:id="1958292641">
      <w:bodyDiv w:val="1"/>
      <w:marLeft w:val="0"/>
      <w:marRight w:val="0"/>
      <w:marTop w:val="0"/>
      <w:marBottom w:val="0"/>
      <w:divBdr>
        <w:top w:val="none" w:sz="0" w:space="0" w:color="auto"/>
        <w:left w:val="none" w:sz="0" w:space="0" w:color="auto"/>
        <w:bottom w:val="none" w:sz="0" w:space="0" w:color="auto"/>
        <w:right w:val="none" w:sz="0" w:space="0" w:color="auto"/>
      </w:divBdr>
    </w:div>
    <w:div w:id="1978026990">
      <w:bodyDiv w:val="1"/>
      <w:marLeft w:val="0"/>
      <w:marRight w:val="0"/>
      <w:marTop w:val="0"/>
      <w:marBottom w:val="0"/>
      <w:divBdr>
        <w:top w:val="none" w:sz="0" w:space="0" w:color="auto"/>
        <w:left w:val="none" w:sz="0" w:space="0" w:color="auto"/>
        <w:bottom w:val="none" w:sz="0" w:space="0" w:color="auto"/>
        <w:right w:val="none" w:sz="0" w:space="0" w:color="auto"/>
      </w:divBdr>
    </w:div>
    <w:div w:id="20997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1125-00-00bq-immw-channel-bandwidth-and-throughput-discussions.pptx" TargetMode="External"/><Relationship Id="rId18" Type="http://schemas.openxmlformats.org/officeDocument/2006/relationships/hyperlink" Target="https://mentor.ieee.org/802.11/dcn/25/11-25-1301-00-00bq-on-reusing-existing-phy-spec-in-sub7-25ghz-bands-for-immw.pptx" TargetMode="External"/><Relationship Id="rId26" Type="http://schemas.openxmlformats.org/officeDocument/2006/relationships/hyperlink" Target="https://mentor.ieee.org/802.11/dcn/25/11-25-1312-00-00bq-immw-channel-access-considerations.pptx" TargetMode="External"/><Relationship Id="rId39" Type="http://schemas.openxmlformats.org/officeDocument/2006/relationships/hyperlink" Target="https://mentor.ieee.org/802.11/dcn/25/11-25-1359-01-00bq-lightly-licensed-mmwave-bands-for-tgbq.pptx" TargetMode="External"/><Relationship Id="rId21" Type="http://schemas.openxmlformats.org/officeDocument/2006/relationships/hyperlink" Target="https://mentor.ieee.org/802.11/dcn/25/11-25-1055-04-00bq-tgbq-agenda-2025-july-plenary.xlsx" TargetMode="External"/><Relationship Id="rId34" Type="http://schemas.openxmlformats.org/officeDocument/2006/relationships/hyperlink" Target="https://mentor.ieee.org/802.11/dcn/25/11-25-1332-01-00bq-immw-range-extension.pptx" TargetMode="External"/><Relationship Id="rId42" Type="http://schemas.openxmlformats.org/officeDocument/2006/relationships/hyperlink" Target="https://mentor.ieee.org/802.11/dcn/25/11-25-1339-00-00bq-crosslink-icf-icr-for-immw.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5/11-25-1300-00-00bq-on-numerology-and-bandwidth-for-immw.pptx" TargetMode="External"/><Relationship Id="rId29" Type="http://schemas.openxmlformats.org/officeDocument/2006/relationships/hyperlink" Target="https://mentor.ieee.org/802.11/dcn/25/11-25-1334-00-0000-liaison-from-tec-indi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1/Reports/tgbq_update.htm" TargetMode="External"/><Relationship Id="rId24" Type="http://schemas.openxmlformats.org/officeDocument/2006/relationships/hyperlink" Target="https://mentor.ieee.org/802.11/dcn/25/11-25-1193-01-00bq-on-demand-immw-link-activation.pptx" TargetMode="External"/><Relationship Id="rId32" Type="http://schemas.openxmlformats.org/officeDocument/2006/relationships/hyperlink" Target="https://mentor.ieee.org/802.11/dcn/25/11-25-1394-02-00bq-liaison-communication-to-telecommunication-engineering-centre-re-draft-standard-on-wi-fi.docx" TargetMode="External"/><Relationship Id="rId37" Type="http://schemas.openxmlformats.org/officeDocument/2006/relationships/hyperlink" Target="https://mentor.ieee.org/802.11/dcn/25/11-25-1285-00-00bq-contention-free-immw-link-channel-access.pptx" TargetMode="External"/><Relationship Id="rId40" Type="http://schemas.openxmlformats.org/officeDocument/2006/relationships/hyperlink" Target="https://mentor.ieee.org/802.11/dcn/25/11-25-1359-01-00bq-lightly-licensed-mmwave-bands-for-tgbq.ppt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5/11-25-1304-00-00bq-discussion-on-trn-field-in-immw-ppdu.pptx" TargetMode="External"/><Relationship Id="rId23" Type="http://schemas.openxmlformats.org/officeDocument/2006/relationships/hyperlink" Target="https://mentor.ieee.org/802.11/dcn/25/11-25-1193-01-00bq-on-demand-immw-link-activation.pptx" TargetMode="External"/><Relationship Id="rId28" Type="http://schemas.openxmlformats.org/officeDocument/2006/relationships/hyperlink" Target="https://mentor.ieee.org/802.11/dcn/25/11-25-1327-00-00bq-virtual-channel-contention-for-immw.pptx" TargetMode="External"/><Relationship Id="rId36" Type="http://schemas.openxmlformats.org/officeDocument/2006/relationships/hyperlink" Target="https://mentor.ieee.org/802.11/dcn/25/11-25-1284-00-00bq-anchor-channel-for-immw-link.pptx" TargetMode="External"/><Relationship Id="rId10" Type="http://schemas.openxmlformats.org/officeDocument/2006/relationships/hyperlink" Target="https://mentor.ieee.org/802.11/dcn/25/11-25-0940-03-00bq-tgbq-may-2025-interim-meeting-minutes.docx" TargetMode="External"/><Relationship Id="rId19" Type="http://schemas.openxmlformats.org/officeDocument/2006/relationships/hyperlink" Target="https://mentor.ieee.org/802.11/dcn/25/11-25-1301-00-00bq-on-reusing-existing-phy-spec-in-sub7-25ghz-bands-for-immw.pptx" TargetMode="External"/><Relationship Id="rId31" Type="http://schemas.openxmlformats.org/officeDocument/2006/relationships/hyperlink" Target="https://mentor.ieee.org/802.11/dcn/25/11-25-1056-00-00bq-supplementary-material-for-2025-july-plenary.ppt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5/11-25-1056-00-00bq-supplementary-material-for-2025-july-plenary.pptx" TargetMode="External"/><Relationship Id="rId14" Type="http://schemas.openxmlformats.org/officeDocument/2006/relationships/hyperlink" Target="https://mentor.ieee.org/802.11/dcn/25/11-25-1304-00-00bq-discussion-on-trn-field-in-immw-ppdu.pptx" TargetMode="External"/><Relationship Id="rId22" Type="http://schemas.openxmlformats.org/officeDocument/2006/relationships/hyperlink" Target="https://mentor.ieee.org/802.11/dcn/25/11-25-1056-00-00bq-supplementary-material-for-2025-july-plenary.pptx" TargetMode="External"/><Relationship Id="rId27" Type="http://schemas.openxmlformats.org/officeDocument/2006/relationships/hyperlink" Target="https://mentor.ieee.org/802.11/dcn/25/11-25-1327-00-00bq-virtual-channel-contention-for-immw.pptx" TargetMode="External"/><Relationship Id="rId30" Type="http://schemas.openxmlformats.org/officeDocument/2006/relationships/hyperlink" Target="https://mentor.ieee.org/802.11/dcn/25/11-25-0515-05-00bq-tgbq-agenda-2025-may-wireless-interim.xlsx" TargetMode="External"/><Relationship Id="rId35" Type="http://schemas.openxmlformats.org/officeDocument/2006/relationships/hyperlink" Target="https://mentor.ieee.org/802.11/dcn/25/11-25-1284-00-00bq-anchor-channel-for-immw-link.pptx" TargetMode="External"/><Relationship Id="rId43" Type="http://schemas.openxmlformats.org/officeDocument/2006/relationships/header" Target="header1.xml"/><Relationship Id="rId8" Type="http://schemas.openxmlformats.org/officeDocument/2006/relationships/hyperlink" Target="https://mentor.ieee.org/802.11/dcn/25/11-25-1055-03-00bq-tgbq-agenda-2025-july-plenary.xlsx" TargetMode="External"/><Relationship Id="rId3" Type="http://schemas.openxmlformats.org/officeDocument/2006/relationships/styles" Target="styles.xml"/><Relationship Id="rId12" Type="http://schemas.openxmlformats.org/officeDocument/2006/relationships/hyperlink" Target="https://mentor.ieee.org/802.11/dcn/25/11-25-1125-00-00bq-immw-channel-bandwidth-and-throughput-discussions.pptx" TargetMode="External"/><Relationship Id="rId17" Type="http://schemas.openxmlformats.org/officeDocument/2006/relationships/hyperlink" Target="https://mentor.ieee.org/802.11/dcn/25/11-25-1300-00-00bq-on-numerology-and-bandwidth-for-immw.pptx" TargetMode="External"/><Relationship Id="rId25" Type="http://schemas.openxmlformats.org/officeDocument/2006/relationships/hyperlink" Target="https://mentor.ieee.org/802.11/dcn/25/11-25-1312-00-00bq-immw-channel-access-considerations.pptx" TargetMode="External"/><Relationship Id="rId33" Type="http://schemas.openxmlformats.org/officeDocument/2006/relationships/hyperlink" Target="https://mentor.ieee.org/802.11/dcn/25/11-25-1332-01-00bq-immw-range-extension.pptx" TargetMode="External"/><Relationship Id="rId38" Type="http://schemas.openxmlformats.org/officeDocument/2006/relationships/hyperlink" Target="https://mentor.ieee.org/802.11/dcn/25/11-25-1285-00-00bq-contention-free-immw-link-channel-access.pptx" TargetMode="External"/><Relationship Id="rId46" Type="http://schemas.openxmlformats.org/officeDocument/2006/relationships/theme" Target="theme/theme1.xml"/><Relationship Id="rId20" Type="http://schemas.openxmlformats.org/officeDocument/2006/relationships/hyperlink" Target="https://mentor.ieee.org/802.11/dcn/25/11-25-1334-00-0000-liaison-from-tec-india.docx" TargetMode="External"/><Relationship Id="rId41" Type="http://schemas.openxmlformats.org/officeDocument/2006/relationships/hyperlink" Target="https://mentor.ieee.org/802.11/dcn/25/11-25-1339-00-00bq-crosslink-icf-icr-for-immw.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E9E5-1162-4EB4-AEFB-7B592980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23</Pages>
  <Words>5166</Words>
  <Characters>29451</Characters>
  <Application>Microsoft Office Word</Application>
  <DocSecurity>0</DocSecurity>
  <Lines>245</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802.11-25/1371r1</vt:lpstr>
      <vt:lpstr>doc.: IEEE 802.11-25/1371r0</vt:lpstr>
    </vt:vector>
  </TitlesOfParts>
  <Company>Samsung Electronics</Company>
  <LinksUpToDate>false</LinksUpToDate>
  <CharactersWithSpaces>34548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802.11-25/1371r1</dc:title>
  <dc:subject>Minutes</dc:subject>
  <dc:creator>Jonghoe Koo</dc:creator>
  <cp:keywords>August 2025</cp:keywords>
  <dc:description/>
  <cp:lastModifiedBy>Jonghoe Koo</cp:lastModifiedBy>
  <cp:revision>2</cp:revision>
  <cp:lastPrinted>1900-01-01T08:00:00Z</cp:lastPrinted>
  <dcterms:created xsi:type="dcterms:W3CDTF">2025-09-02T11:59:00Z</dcterms:created>
  <dcterms:modified xsi:type="dcterms:W3CDTF">2025-09-02T11:59:00Z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08F9EC01657401825A1E0B2490A38F36F2A67454C83676406DCF4219EF147DFEA3FCF48544AF38568B1E554BC5C50F62FBDD6851E65B508FA80BA87230F42435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1756233023</vt:lpwstr>
  </property>
</Properties>
</file>