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05071"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1635"/>
        <w:gridCol w:w="1890"/>
        <w:gridCol w:w="2651"/>
      </w:tblGrid>
      <w:tr w:rsidR="00CA09B2" w14:paraId="287C6F46" w14:textId="77777777" w:rsidTr="00325C7C">
        <w:trPr>
          <w:trHeight w:val="485"/>
          <w:jc w:val="center"/>
        </w:trPr>
        <w:tc>
          <w:tcPr>
            <w:tcW w:w="9576" w:type="dxa"/>
            <w:gridSpan w:val="5"/>
            <w:vAlign w:val="center"/>
          </w:tcPr>
          <w:p w14:paraId="15E1D643" w14:textId="77777777" w:rsidR="00CA09B2" w:rsidRDefault="0064085E">
            <w:pPr>
              <w:pStyle w:val="T2"/>
            </w:pPr>
            <w:r>
              <w:t xml:space="preserve">Liaison from </w:t>
            </w:r>
            <w:r w:rsidR="00F633F3" w:rsidRPr="00F633F3">
              <w:t>TEC, Department of Telecommunications, India</w:t>
            </w:r>
          </w:p>
          <w:p w14:paraId="742AC960" w14:textId="10FD54F1" w:rsidR="00325C7C" w:rsidRDefault="00325C7C">
            <w:pPr>
              <w:pStyle w:val="T2"/>
            </w:pPr>
            <w:r>
              <w:t>Invites</w:t>
            </w:r>
            <w:r w:rsidRPr="00325C7C">
              <w:t xml:space="preserve"> comments on draft Standard for Wi-Fi over </w:t>
            </w:r>
            <w:proofErr w:type="spellStart"/>
            <w:r w:rsidRPr="00325C7C">
              <w:t>mmWave</w:t>
            </w:r>
            <w:proofErr w:type="spellEnd"/>
            <w:r w:rsidRPr="00325C7C">
              <w:t xml:space="preserve"> (n257, n258) Technology (</w:t>
            </w:r>
            <w:proofErr w:type="spellStart"/>
            <w:r w:rsidRPr="00325C7C">
              <w:t>WoMT</w:t>
            </w:r>
            <w:proofErr w:type="spellEnd"/>
            <w:r w:rsidRPr="00325C7C">
              <w:t>) Access Point (</w:t>
            </w:r>
            <w:proofErr w:type="spellStart"/>
            <w:r w:rsidRPr="00325C7C">
              <w:t>WoMT</w:t>
            </w:r>
            <w:proofErr w:type="spellEnd"/>
            <w:r w:rsidRPr="00325C7C">
              <w:t>-AP) and Station (</w:t>
            </w:r>
            <w:proofErr w:type="spellStart"/>
            <w:r w:rsidRPr="00325C7C">
              <w:t>WoMT</w:t>
            </w:r>
            <w:proofErr w:type="spellEnd"/>
            <w:r w:rsidRPr="00325C7C">
              <w:t>-STA)</w:t>
            </w:r>
          </w:p>
        </w:tc>
      </w:tr>
      <w:tr w:rsidR="00CA09B2" w14:paraId="5DAF9DF3" w14:textId="77777777" w:rsidTr="00325C7C">
        <w:trPr>
          <w:trHeight w:val="359"/>
          <w:jc w:val="center"/>
        </w:trPr>
        <w:tc>
          <w:tcPr>
            <w:tcW w:w="9576" w:type="dxa"/>
            <w:gridSpan w:val="5"/>
            <w:vAlign w:val="center"/>
          </w:tcPr>
          <w:p w14:paraId="48C58C99" w14:textId="02C4F35C" w:rsidR="00CA09B2" w:rsidRDefault="00CA09B2">
            <w:pPr>
              <w:pStyle w:val="T2"/>
              <w:ind w:left="0"/>
              <w:rPr>
                <w:sz w:val="20"/>
              </w:rPr>
            </w:pPr>
            <w:r>
              <w:rPr>
                <w:sz w:val="20"/>
              </w:rPr>
              <w:t>Date:</w:t>
            </w:r>
            <w:r>
              <w:rPr>
                <w:b w:val="0"/>
                <w:sz w:val="20"/>
              </w:rPr>
              <w:t xml:space="preserve">  </w:t>
            </w:r>
            <w:r w:rsidR="00325C7C">
              <w:rPr>
                <w:b w:val="0"/>
                <w:sz w:val="20"/>
              </w:rPr>
              <w:t>2025-07-27</w:t>
            </w:r>
          </w:p>
        </w:tc>
      </w:tr>
      <w:tr w:rsidR="00CA09B2" w14:paraId="27E266A7" w14:textId="77777777" w:rsidTr="00325C7C">
        <w:trPr>
          <w:cantSplit/>
          <w:jc w:val="center"/>
        </w:trPr>
        <w:tc>
          <w:tcPr>
            <w:tcW w:w="9576" w:type="dxa"/>
            <w:gridSpan w:val="5"/>
            <w:vAlign w:val="center"/>
          </w:tcPr>
          <w:p w14:paraId="354B6159" w14:textId="77777777" w:rsidR="00CA09B2" w:rsidRDefault="00CA09B2">
            <w:pPr>
              <w:pStyle w:val="T2"/>
              <w:spacing w:after="0"/>
              <w:ind w:left="0" w:right="0"/>
              <w:jc w:val="left"/>
              <w:rPr>
                <w:sz w:val="20"/>
              </w:rPr>
            </w:pPr>
            <w:r>
              <w:rPr>
                <w:sz w:val="20"/>
              </w:rPr>
              <w:t>Author(s):</w:t>
            </w:r>
          </w:p>
        </w:tc>
      </w:tr>
      <w:tr w:rsidR="00CA09B2" w14:paraId="7D72241A" w14:textId="77777777" w:rsidTr="00325C7C">
        <w:trPr>
          <w:jc w:val="center"/>
        </w:trPr>
        <w:tc>
          <w:tcPr>
            <w:tcW w:w="1336" w:type="dxa"/>
            <w:vAlign w:val="center"/>
          </w:tcPr>
          <w:p w14:paraId="3388EDE9" w14:textId="77777777" w:rsidR="00CA09B2" w:rsidRDefault="00CA09B2">
            <w:pPr>
              <w:pStyle w:val="T2"/>
              <w:spacing w:after="0"/>
              <w:ind w:left="0" w:right="0"/>
              <w:jc w:val="left"/>
              <w:rPr>
                <w:sz w:val="20"/>
              </w:rPr>
            </w:pPr>
            <w:r>
              <w:rPr>
                <w:sz w:val="20"/>
              </w:rPr>
              <w:t>Name</w:t>
            </w:r>
          </w:p>
        </w:tc>
        <w:tc>
          <w:tcPr>
            <w:tcW w:w="2064" w:type="dxa"/>
            <w:vAlign w:val="center"/>
          </w:tcPr>
          <w:p w14:paraId="271BC3EF" w14:textId="77777777" w:rsidR="00CA09B2" w:rsidRDefault="0062440B">
            <w:pPr>
              <w:pStyle w:val="T2"/>
              <w:spacing w:after="0"/>
              <w:ind w:left="0" w:right="0"/>
              <w:jc w:val="left"/>
              <w:rPr>
                <w:sz w:val="20"/>
              </w:rPr>
            </w:pPr>
            <w:r>
              <w:rPr>
                <w:sz w:val="20"/>
              </w:rPr>
              <w:t>Affiliation</w:t>
            </w:r>
          </w:p>
        </w:tc>
        <w:tc>
          <w:tcPr>
            <w:tcW w:w="1635" w:type="dxa"/>
            <w:vAlign w:val="center"/>
          </w:tcPr>
          <w:p w14:paraId="6F387BD1" w14:textId="77777777" w:rsidR="00CA09B2" w:rsidRDefault="00CA09B2">
            <w:pPr>
              <w:pStyle w:val="T2"/>
              <w:spacing w:after="0"/>
              <w:ind w:left="0" w:right="0"/>
              <w:jc w:val="left"/>
              <w:rPr>
                <w:sz w:val="20"/>
              </w:rPr>
            </w:pPr>
            <w:r>
              <w:rPr>
                <w:sz w:val="20"/>
              </w:rPr>
              <w:t>Address</w:t>
            </w:r>
          </w:p>
        </w:tc>
        <w:tc>
          <w:tcPr>
            <w:tcW w:w="1890" w:type="dxa"/>
            <w:vAlign w:val="center"/>
          </w:tcPr>
          <w:p w14:paraId="64F2F284" w14:textId="77777777" w:rsidR="00CA09B2" w:rsidRDefault="00CA09B2">
            <w:pPr>
              <w:pStyle w:val="T2"/>
              <w:spacing w:after="0"/>
              <w:ind w:left="0" w:right="0"/>
              <w:jc w:val="left"/>
              <w:rPr>
                <w:sz w:val="20"/>
              </w:rPr>
            </w:pPr>
            <w:r>
              <w:rPr>
                <w:sz w:val="20"/>
              </w:rPr>
              <w:t>Phone</w:t>
            </w:r>
          </w:p>
        </w:tc>
        <w:tc>
          <w:tcPr>
            <w:tcW w:w="2651" w:type="dxa"/>
            <w:vAlign w:val="center"/>
          </w:tcPr>
          <w:p w14:paraId="574E99E1" w14:textId="77777777" w:rsidR="00CA09B2" w:rsidRDefault="00CA09B2">
            <w:pPr>
              <w:pStyle w:val="T2"/>
              <w:spacing w:after="0"/>
              <w:ind w:left="0" w:right="0"/>
              <w:jc w:val="left"/>
              <w:rPr>
                <w:sz w:val="20"/>
              </w:rPr>
            </w:pPr>
            <w:r>
              <w:rPr>
                <w:sz w:val="20"/>
              </w:rPr>
              <w:t>email</w:t>
            </w:r>
          </w:p>
        </w:tc>
      </w:tr>
      <w:tr w:rsidR="00CA09B2" w14:paraId="4F291EF8" w14:textId="77777777" w:rsidTr="00325C7C">
        <w:trPr>
          <w:jc w:val="center"/>
        </w:trPr>
        <w:tc>
          <w:tcPr>
            <w:tcW w:w="1336" w:type="dxa"/>
            <w:vAlign w:val="center"/>
          </w:tcPr>
          <w:p w14:paraId="1EDFF1B5" w14:textId="29554134" w:rsidR="00CA09B2" w:rsidRDefault="00325C7C">
            <w:pPr>
              <w:pStyle w:val="T2"/>
              <w:spacing w:after="0"/>
              <w:ind w:left="0" w:right="0"/>
              <w:rPr>
                <w:b w:val="0"/>
                <w:sz w:val="20"/>
              </w:rPr>
            </w:pPr>
            <w:r>
              <w:rPr>
                <w:b w:val="0"/>
                <w:sz w:val="20"/>
              </w:rPr>
              <w:t>Robert Stacey</w:t>
            </w:r>
          </w:p>
        </w:tc>
        <w:tc>
          <w:tcPr>
            <w:tcW w:w="2064" w:type="dxa"/>
            <w:vAlign w:val="center"/>
          </w:tcPr>
          <w:p w14:paraId="104874C3" w14:textId="04CBEBD7" w:rsidR="00CA09B2" w:rsidRDefault="00325C7C">
            <w:pPr>
              <w:pStyle w:val="T2"/>
              <w:spacing w:after="0"/>
              <w:ind w:left="0" w:right="0"/>
              <w:rPr>
                <w:b w:val="0"/>
                <w:sz w:val="20"/>
              </w:rPr>
            </w:pPr>
            <w:r>
              <w:rPr>
                <w:b w:val="0"/>
                <w:sz w:val="20"/>
              </w:rPr>
              <w:t>Intel</w:t>
            </w:r>
          </w:p>
        </w:tc>
        <w:tc>
          <w:tcPr>
            <w:tcW w:w="1635" w:type="dxa"/>
            <w:vAlign w:val="center"/>
          </w:tcPr>
          <w:p w14:paraId="46B425AC" w14:textId="77777777" w:rsidR="00CA09B2" w:rsidRDefault="00CA09B2">
            <w:pPr>
              <w:pStyle w:val="T2"/>
              <w:spacing w:after="0"/>
              <w:ind w:left="0" w:right="0"/>
              <w:rPr>
                <w:b w:val="0"/>
                <w:sz w:val="20"/>
              </w:rPr>
            </w:pPr>
          </w:p>
        </w:tc>
        <w:tc>
          <w:tcPr>
            <w:tcW w:w="1890" w:type="dxa"/>
            <w:vAlign w:val="center"/>
          </w:tcPr>
          <w:p w14:paraId="0816003E" w14:textId="030988C1" w:rsidR="00CA09B2" w:rsidRDefault="00325C7C">
            <w:pPr>
              <w:pStyle w:val="T2"/>
              <w:spacing w:after="0"/>
              <w:ind w:left="0" w:right="0"/>
              <w:rPr>
                <w:b w:val="0"/>
                <w:sz w:val="20"/>
              </w:rPr>
            </w:pPr>
            <w:r>
              <w:rPr>
                <w:b w:val="0"/>
                <w:sz w:val="20"/>
              </w:rPr>
              <w:t>+1-503-724-0893</w:t>
            </w:r>
          </w:p>
        </w:tc>
        <w:tc>
          <w:tcPr>
            <w:tcW w:w="2651" w:type="dxa"/>
            <w:vAlign w:val="center"/>
          </w:tcPr>
          <w:p w14:paraId="1E06E22E" w14:textId="314D95E0" w:rsidR="00CA09B2" w:rsidRDefault="00325C7C">
            <w:pPr>
              <w:pStyle w:val="T2"/>
              <w:spacing w:after="0"/>
              <w:ind w:left="0" w:right="0"/>
              <w:rPr>
                <w:b w:val="0"/>
                <w:sz w:val="16"/>
              </w:rPr>
            </w:pPr>
            <w:hyperlink r:id="rId9" w:history="1">
              <w:r w:rsidRPr="00DC7105">
                <w:rPr>
                  <w:rStyle w:val="Hyperlink"/>
                  <w:b w:val="0"/>
                  <w:sz w:val="16"/>
                </w:rPr>
                <w:t>Robert.stacey@intel.com</w:t>
              </w:r>
            </w:hyperlink>
          </w:p>
          <w:p w14:paraId="4F140C4F" w14:textId="232CE467" w:rsidR="00325C7C" w:rsidRDefault="00325C7C">
            <w:pPr>
              <w:pStyle w:val="T2"/>
              <w:spacing w:after="0"/>
              <w:ind w:left="0" w:right="0"/>
              <w:rPr>
                <w:b w:val="0"/>
                <w:sz w:val="16"/>
              </w:rPr>
            </w:pPr>
            <w:hyperlink r:id="rId10" w:history="1">
              <w:r w:rsidRPr="00DC7105">
                <w:rPr>
                  <w:rStyle w:val="Hyperlink"/>
                  <w:b w:val="0"/>
                  <w:sz w:val="16"/>
                </w:rPr>
                <w:t>rjstacey@gmail.com</w:t>
              </w:r>
            </w:hyperlink>
            <w:r>
              <w:rPr>
                <w:b w:val="0"/>
                <w:sz w:val="16"/>
              </w:rPr>
              <w:t xml:space="preserve"> </w:t>
            </w:r>
          </w:p>
        </w:tc>
      </w:tr>
      <w:tr w:rsidR="00CA09B2" w14:paraId="05FA17AB" w14:textId="77777777" w:rsidTr="00325C7C">
        <w:trPr>
          <w:jc w:val="center"/>
        </w:trPr>
        <w:tc>
          <w:tcPr>
            <w:tcW w:w="1336" w:type="dxa"/>
            <w:vAlign w:val="center"/>
          </w:tcPr>
          <w:p w14:paraId="7795FBFD" w14:textId="77777777" w:rsidR="00CA09B2" w:rsidRDefault="00CA09B2">
            <w:pPr>
              <w:pStyle w:val="T2"/>
              <w:spacing w:after="0"/>
              <w:ind w:left="0" w:right="0"/>
              <w:rPr>
                <w:b w:val="0"/>
                <w:sz w:val="20"/>
              </w:rPr>
            </w:pPr>
          </w:p>
        </w:tc>
        <w:tc>
          <w:tcPr>
            <w:tcW w:w="2064" w:type="dxa"/>
            <w:vAlign w:val="center"/>
          </w:tcPr>
          <w:p w14:paraId="4FF10854" w14:textId="77777777" w:rsidR="00CA09B2" w:rsidRDefault="00CA09B2">
            <w:pPr>
              <w:pStyle w:val="T2"/>
              <w:spacing w:after="0"/>
              <w:ind w:left="0" w:right="0"/>
              <w:rPr>
                <w:b w:val="0"/>
                <w:sz w:val="20"/>
              </w:rPr>
            </w:pPr>
          </w:p>
        </w:tc>
        <w:tc>
          <w:tcPr>
            <w:tcW w:w="1635" w:type="dxa"/>
            <w:vAlign w:val="center"/>
          </w:tcPr>
          <w:p w14:paraId="6CD95C40" w14:textId="77777777" w:rsidR="00CA09B2" w:rsidRDefault="00CA09B2">
            <w:pPr>
              <w:pStyle w:val="T2"/>
              <w:spacing w:after="0"/>
              <w:ind w:left="0" w:right="0"/>
              <w:rPr>
                <w:b w:val="0"/>
                <w:sz w:val="20"/>
              </w:rPr>
            </w:pPr>
          </w:p>
        </w:tc>
        <w:tc>
          <w:tcPr>
            <w:tcW w:w="1890" w:type="dxa"/>
            <w:vAlign w:val="center"/>
          </w:tcPr>
          <w:p w14:paraId="69B4E601" w14:textId="77777777" w:rsidR="00CA09B2" w:rsidRDefault="00CA09B2">
            <w:pPr>
              <w:pStyle w:val="T2"/>
              <w:spacing w:after="0"/>
              <w:ind w:left="0" w:right="0"/>
              <w:rPr>
                <w:b w:val="0"/>
                <w:sz w:val="20"/>
              </w:rPr>
            </w:pPr>
          </w:p>
        </w:tc>
        <w:tc>
          <w:tcPr>
            <w:tcW w:w="2651" w:type="dxa"/>
            <w:vAlign w:val="center"/>
          </w:tcPr>
          <w:p w14:paraId="5BE89DC9" w14:textId="77777777" w:rsidR="00CA09B2" w:rsidRDefault="00CA09B2">
            <w:pPr>
              <w:pStyle w:val="T2"/>
              <w:spacing w:after="0"/>
              <w:ind w:left="0" w:right="0"/>
              <w:rPr>
                <w:b w:val="0"/>
                <w:sz w:val="16"/>
              </w:rPr>
            </w:pPr>
          </w:p>
        </w:tc>
      </w:tr>
    </w:tbl>
    <w:p w14:paraId="666AA0F5" w14:textId="77777777" w:rsidR="00CA09B2" w:rsidRDefault="00BE524A">
      <w:pPr>
        <w:pStyle w:val="T1"/>
        <w:spacing w:after="120"/>
        <w:rPr>
          <w:sz w:val="22"/>
        </w:rPr>
      </w:pPr>
      <w:r>
        <w:rPr>
          <w:noProof/>
        </w:rPr>
        <mc:AlternateContent>
          <mc:Choice Requires="wps">
            <w:drawing>
              <wp:anchor distT="0" distB="0" distL="114300" distR="114300" simplePos="0" relativeHeight="251657728" behindDoc="0" locked="0" layoutInCell="0" allowOverlap="1" wp14:anchorId="231BB6C0" wp14:editId="793E95CD">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14E1C" w14:textId="77777777" w:rsidR="0029020B" w:rsidRDefault="0029020B">
                            <w:pPr>
                              <w:pStyle w:val="T1"/>
                              <w:spacing w:after="120"/>
                            </w:pPr>
                            <w:r>
                              <w:t>Abstract</w:t>
                            </w:r>
                          </w:p>
                          <w:p w14:paraId="3466B807" w14:textId="77777777" w:rsidR="0052724C" w:rsidRDefault="00325C7C">
                            <w:pPr>
                              <w:jc w:val="both"/>
                            </w:pPr>
                            <w:proofErr w:type="spellStart"/>
                            <w:r>
                              <w:t>Liason</w:t>
                            </w:r>
                            <w:proofErr w:type="spellEnd"/>
                            <w:r>
                              <w:t xml:space="preserve"> received via email</w:t>
                            </w:r>
                            <w:r w:rsidR="00AE7DDD">
                              <w:t>:</w:t>
                            </w:r>
                          </w:p>
                          <w:p w14:paraId="71CE4B9B" w14:textId="142F5AE3" w:rsidR="0029020B" w:rsidRDefault="00AE7DDD">
                            <w:pPr>
                              <w:jc w:val="both"/>
                            </w:pPr>
                            <w:r w:rsidRPr="00AE7DDD">
                              <w:t>Sri Chandra &lt;</w:t>
                            </w:r>
                            <w:hyperlink r:id="rId11" w:tooltip="mailto:sri.chandra@ieee.org" w:history="1">
                              <w:r w:rsidRPr="00AE7DDD">
                                <w:rPr>
                                  <w:rStyle w:val="Hyperlink"/>
                                </w:rPr>
                                <w:t>sri.chandra@ieee.org</w:t>
                              </w:r>
                            </w:hyperlink>
                            <w:r w:rsidRPr="00AE7DDD">
                              <w:t>&gt;</w:t>
                            </w:r>
                            <w:r>
                              <w:t xml:space="preserve"> </w:t>
                            </w:r>
                            <w:r w:rsidR="0052724C">
                              <w:sym w:font="Wingdings" w:char="F0E0"/>
                            </w:r>
                            <w:r>
                              <w:t xml:space="preserve"> </w:t>
                            </w:r>
                            <w:r w:rsidR="0052724C" w:rsidRPr="0052724C">
                              <w:t>Stanley, Dorothy &lt;</w:t>
                            </w:r>
                            <w:hyperlink r:id="rId12" w:tooltip="mailto:dorothy.stanley@hpe.com" w:history="1">
                              <w:r w:rsidR="0052724C" w:rsidRPr="0052724C">
                                <w:rPr>
                                  <w:rStyle w:val="Hyperlink"/>
                                </w:rPr>
                                <w:t>dorothy.stanley@hpe.com</w:t>
                              </w:r>
                            </w:hyperlink>
                            <w:r w:rsidR="0052724C" w:rsidRPr="0052724C">
                              <w:t>&gt;</w:t>
                            </w:r>
                            <w:r w:rsidR="0052724C">
                              <w:t xml:space="preserve"> </w:t>
                            </w:r>
                            <w:r w:rsidR="0052724C">
                              <w:sym w:font="Wingdings" w:char="F0E0"/>
                            </w:r>
                            <w:r w:rsidR="0052724C">
                              <w:t xml:space="preserve"> </w:t>
                            </w:r>
                            <w:r w:rsidR="00ED21A3" w:rsidRPr="00ED21A3">
                              <w:t>Stacey, Robert &lt;robert.stacey@intel.com&gt;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BB6C0"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0C714E1C" w14:textId="77777777" w:rsidR="0029020B" w:rsidRDefault="0029020B">
                      <w:pPr>
                        <w:pStyle w:val="T1"/>
                        <w:spacing w:after="120"/>
                      </w:pPr>
                      <w:r>
                        <w:t>Abstract</w:t>
                      </w:r>
                    </w:p>
                    <w:p w14:paraId="3466B807" w14:textId="77777777" w:rsidR="0052724C" w:rsidRDefault="00325C7C">
                      <w:pPr>
                        <w:jc w:val="both"/>
                      </w:pPr>
                      <w:proofErr w:type="spellStart"/>
                      <w:r>
                        <w:t>Liason</w:t>
                      </w:r>
                      <w:proofErr w:type="spellEnd"/>
                      <w:r>
                        <w:t xml:space="preserve"> received via email</w:t>
                      </w:r>
                      <w:r w:rsidR="00AE7DDD">
                        <w:t>:</w:t>
                      </w:r>
                    </w:p>
                    <w:p w14:paraId="71CE4B9B" w14:textId="142F5AE3" w:rsidR="0029020B" w:rsidRDefault="00AE7DDD">
                      <w:pPr>
                        <w:jc w:val="both"/>
                      </w:pPr>
                      <w:r w:rsidRPr="00AE7DDD">
                        <w:t>Sri Chandra &lt;</w:t>
                      </w:r>
                      <w:hyperlink r:id="rId13" w:tooltip="mailto:sri.chandra@ieee.org" w:history="1">
                        <w:r w:rsidRPr="00AE7DDD">
                          <w:rPr>
                            <w:rStyle w:val="Hyperlink"/>
                          </w:rPr>
                          <w:t>sri.chandra@ieee.org</w:t>
                        </w:r>
                      </w:hyperlink>
                      <w:r w:rsidRPr="00AE7DDD">
                        <w:t>&gt;</w:t>
                      </w:r>
                      <w:r>
                        <w:t xml:space="preserve"> </w:t>
                      </w:r>
                      <w:r w:rsidR="0052724C">
                        <w:sym w:font="Wingdings" w:char="F0E0"/>
                      </w:r>
                      <w:r>
                        <w:t xml:space="preserve"> </w:t>
                      </w:r>
                      <w:r w:rsidR="0052724C" w:rsidRPr="0052724C">
                        <w:t>Stanley, Dorothy &lt;</w:t>
                      </w:r>
                      <w:hyperlink r:id="rId14" w:tooltip="mailto:dorothy.stanley@hpe.com" w:history="1">
                        <w:r w:rsidR="0052724C" w:rsidRPr="0052724C">
                          <w:rPr>
                            <w:rStyle w:val="Hyperlink"/>
                          </w:rPr>
                          <w:t>dorothy.stanley@hpe.com</w:t>
                        </w:r>
                      </w:hyperlink>
                      <w:r w:rsidR="0052724C" w:rsidRPr="0052724C">
                        <w:t>&gt;</w:t>
                      </w:r>
                      <w:r w:rsidR="0052724C">
                        <w:t xml:space="preserve"> </w:t>
                      </w:r>
                      <w:r w:rsidR="0052724C">
                        <w:sym w:font="Wingdings" w:char="F0E0"/>
                      </w:r>
                      <w:r w:rsidR="0052724C">
                        <w:t xml:space="preserve"> </w:t>
                      </w:r>
                      <w:r w:rsidR="00ED21A3" w:rsidRPr="00ED21A3">
                        <w:t>Stacey, Robert &lt;robert.stacey@intel.com&gt;</w:t>
                      </w:r>
                    </w:p>
                  </w:txbxContent>
                </v:textbox>
              </v:shape>
            </w:pict>
          </mc:Fallback>
        </mc:AlternateContent>
      </w:r>
    </w:p>
    <w:p w14:paraId="6AA73D41" w14:textId="3172BD6E" w:rsidR="00CA09B2" w:rsidRDefault="00CA09B2">
      <w:r>
        <w:br w:type="page"/>
      </w:r>
    </w:p>
    <w:p w14:paraId="2CE5E6F8" w14:textId="77777777" w:rsidR="00CA09B2" w:rsidRDefault="00CA09B2"/>
    <w:p w14:paraId="14CF6636" w14:textId="19DA05C5" w:rsidR="00833E6D" w:rsidRPr="00833E6D" w:rsidRDefault="00833E6D" w:rsidP="00833E6D">
      <w:pPr>
        <w:rPr>
          <w:lang w:val="en-US"/>
        </w:rPr>
      </w:pPr>
      <w:r w:rsidRPr="00833E6D">
        <w:rPr>
          <w:lang w:val="en-US"/>
        </w:rPr>
        <w:t>From: </w:t>
      </w:r>
      <w:r w:rsidRPr="00833E6D">
        <w:rPr>
          <w:b/>
          <w:bCs/>
          <w:lang w:val="en-US"/>
        </w:rPr>
        <w:t>Jyoti Roat</w:t>
      </w:r>
      <w:r w:rsidRPr="00833E6D">
        <w:rPr>
          <w:lang w:val="en-US"/>
        </w:rPr>
        <w:t> &lt;</w:t>
      </w:r>
      <w:hyperlink r:id="rId15" w:tooltip="mailto:adg-mt2.tec@gov.in" w:history="1">
        <w:r w:rsidRPr="00833E6D">
          <w:rPr>
            <w:rStyle w:val="Hyperlink"/>
            <w:lang w:val="en-US"/>
          </w:rPr>
          <w:t>adg-mt2.tec@gov.in</w:t>
        </w:r>
      </w:hyperlink>
      <w:r w:rsidRPr="00833E6D">
        <w:rPr>
          <w:lang w:val="en-US"/>
        </w:rPr>
        <w:t>&gt;</w:t>
      </w:r>
      <w:r w:rsidRPr="00833E6D">
        <w:rPr>
          <w:lang w:val="en-US"/>
        </w:rPr>
        <w:br/>
        <w:t>Date: Tue, Jul 22, 2025 at 1:06 PM</w:t>
      </w:r>
      <w:r w:rsidRPr="00833E6D">
        <w:rPr>
          <w:lang w:val="en-US"/>
        </w:rPr>
        <w:br/>
        <w:t xml:space="preserve">Subject: Telecommunication Engineering Centre (TEC), India invites comments on draft Standard for Wi-Fi over </w:t>
      </w:r>
      <w:proofErr w:type="spellStart"/>
      <w:r w:rsidRPr="00833E6D">
        <w:rPr>
          <w:lang w:val="en-US"/>
        </w:rPr>
        <w:t>mmWave</w:t>
      </w:r>
      <w:proofErr w:type="spellEnd"/>
      <w:r w:rsidRPr="00833E6D">
        <w:rPr>
          <w:lang w:val="en-US"/>
        </w:rPr>
        <w:t xml:space="preserve"> (n257, n258) Technology (</w:t>
      </w:r>
      <w:proofErr w:type="spellStart"/>
      <w:r w:rsidRPr="00833E6D">
        <w:rPr>
          <w:lang w:val="en-US"/>
        </w:rPr>
        <w:t>WoMT</w:t>
      </w:r>
      <w:proofErr w:type="spellEnd"/>
      <w:r w:rsidRPr="00833E6D">
        <w:rPr>
          <w:lang w:val="en-US"/>
        </w:rPr>
        <w:t>) Access Point (</w:t>
      </w:r>
      <w:proofErr w:type="spellStart"/>
      <w:r w:rsidRPr="00833E6D">
        <w:rPr>
          <w:lang w:val="en-US"/>
        </w:rPr>
        <w:t>WoMT</w:t>
      </w:r>
      <w:proofErr w:type="spellEnd"/>
      <w:r w:rsidRPr="00833E6D">
        <w:rPr>
          <w:lang w:val="en-US"/>
        </w:rPr>
        <w:t>-AP) and Station (</w:t>
      </w:r>
      <w:proofErr w:type="spellStart"/>
      <w:r w:rsidRPr="00833E6D">
        <w:rPr>
          <w:lang w:val="en-US"/>
        </w:rPr>
        <w:t>WoMT</w:t>
      </w:r>
      <w:proofErr w:type="spellEnd"/>
      <w:r w:rsidRPr="00833E6D">
        <w:rPr>
          <w:lang w:val="en-US"/>
        </w:rPr>
        <w:t>-STA) - reg.</w:t>
      </w:r>
      <w:r w:rsidRPr="00833E6D">
        <w:rPr>
          <w:lang w:val="en-US"/>
        </w:rPr>
        <w:br/>
        <w:t xml:space="preserve">To: </w:t>
      </w:r>
      <w:proofErr w:type="spellStart"/>
      <w:r w:rsidRPr="00833E6D">
        <w:rPr>
          <w:lang w:val="en-US"/>
        </w:rPr>
        <w:t>srichandra</w:t>
      </w:r>
      <w:proofErr w:type="spellEnd"/>
      <w:r w:rsidRPr="00833E6D">
        <w:rPr>
          <w:lang w:val="en-US"/>
        </w:rPr>
        <w:t xml:space="preserve"> &lt;</w:t>
      </w:r>
      <w:hyperlink r:id="rId16" w:tooltip="mailto:sri.chandra@ieee.org" w:history="1">
        <w:r w:rsidRPr="00833E6D">
          <w:rPr>
            <w:rStyle w:val="Hyperlink"/>
            <w:lang w:val="en-US"/>
          </w:rPr>
          <w:t>sri.chandra@ieee.org</w:t>
        </w:r>
      </w:hyperlink>
      <w:r w:rsidRPr="00833E6D">
        <w:rPr>
          <w:lang w:val="en-US"/>
        </w:rPr>
        <w:t>&gt;</w:t>
      </w:r>
      <w:r w:rsidRPr="00833E6D">
        <w:rPr>
          <w:lang w:val="en-US"/>
        </w:rPr>
        <w:br/>
        <w:t>Cc: Amit Kumar Srivastava &lt;</w:t>
      </w:r>
      <w:hyperlink r:id="rId17" w:tooltip="mailto:ddgm.tec@gov.in" w:history="1">
        <w:r w:rsidRPr="00833E6D">
          <w:rPr>
            <w:rStyle w:val="Hyperlink"/>
            <w:lang w:val="en-US"/>
          </w:rPr>
          <w:t>ddgm.tec@gov.in</w:t>
        </w:r>
      </w:hyperlink>
      <w:r w:rsidRPr="00833E6D">
        <w:rPr>
          <w:lang w:val="en-US"/>
        </w:rPr>
        <w:t>&gt;, Shri Sujit Kumar &lt;</w:t>
      </w:r>
      <w:hyperlink r:id="rId18" w:tooltip="mailto:dir6g.tec-dot@nic.in" w:history="1">
        <w:r w:rsidRPr="00833E6D">
          <w:rPr>
            <w:rStyle w:val="Hyperlink"/>
            <w:lang w:val="en-US"/>
          </w:rPr>
          <w:t>dir6g.tec-dot@nic.in</w:t>
        </w:r>
      </w:hyperlink>
      <w:r w:rsidRPr="00833E6D">
        <w:rPr>
          <w:lang w:val="en-US"/>
        </w:rPr>
        <w:t>&gt;, Dhanesh Goel &lt;</w:t>
      </w:r>
      <w:hyperlink r:id="rId19" w:tooltip="mailto:adgtc1-tec-dot@gov.in" w:history="1">
        <w:r w:rsidRPr="00833E6D">
          <w:rPr>
            <w:rStyle w:val="Hyperlink"/>
            <w:lang w:val="en-US"/>
          </w:rPr>
          <w:t>adgtc1-tec-dot@gov.in</w:t>
        </w:r>
      </w:hyperlink>
      <w:r w:rsidRPr="00833E6D">
        <w:rPr>
          <w:lang w:val="en-US"/>
        </w:rPr>
        <w:t>&gt;, Drupad Gupta &lt;</w:t>
      </w:r>
      <w:hyperlink r:id="rId20" w:tooltip="mailto:adetm.tec@gov.in" w:history="1">
        <w:r w:rsidRPr="00833E6D">
          <w:rPr>
            <w:rStyle w:val="Hyperlink"/>
            <w:lang w:val="en-US"/>
          </w:rPr>
          <w:t>adetm.tec@gov.in</w:t>
        </w:r>
      </w:hyperlink>
      <w:r w:rsidRPr="00833E6D">
        <w:rPr>
          <w:lang w:val="en-US"/>
        </w:rPr>
        <w:t xml:space="preserve">&gt;, dr </w:t>
      </w:r>
      <w:proofErr w:type="spellStart"/>
      <w:r w:rsidRPr="00833E6D">
        <w:rPr>
          <w:lang w:val="en-US"/>
        </w:rPr>
        <w:t>lenin</w:t>
      </w:r>
      <w:proofErr w:type="spellEnd"/>
      <w:r w:rsidRPr="00833E6D">
        <w:rPr>
          <w:lang w:val="en-US"/>
        </w:rPr>
        <w:t xml:space="preserve"> &lt;</w:t>
      </w:r>
      <w:hyperlink r:id="rId21" w:tooltip="mailto:dr.lenin@ieee.org" w:history="1">
        <w:r w:rsidRPr="00833E6D">
          <w:rPr>
            <w:rStyle w:val="Hyperlink"/>
            <w:lang w:val="en-US"/>
          </w:rPr>
          <w:t>dr.lenin@ieee.org</w:t>
        </w:r>
      </w:hyperlink>
      <w:r w:rsidRPr="00833E6D">
        <w:rPr>
          <w:lang w:val="en-US"/>
        </w:rPr>
        <w:t>&gt;</w:t>
      </w:r>
    </w:p>
    <w:p w14:paraId="7390CF93" w14:textId="77777777" w:rsidR="00833E6D" w:rsidRPr="00833E6D" w:rsidRDefault="00833E6D" w:rsidP="00833E6D">
      <w:pPr>
        <w:rPr>
          <w:lang w:val="en-US"/>
        </w:rPr>
      </w:pPr>
    </w:p>
    <w:p w14:paraId="15782FD1" w14:textId="77777777" w:rsidR="00833E6D" w:rsidRPr="00833E6D" w:rsidRDefault="00833E6D" w:rsidP="00833E6D">
      <w:pPr>
        <w:rPr>
          <w:lang w:val="en-US"/>
        </w:rPr>
      </w:pPr>
      <w:r w:rsidRPr="00833E6D">
        <w:rPr>
          <w:lang w:val="en-US"/>
        </w:rPr>
        <w:t>Dear Sir/Madam,</w:t>
      </w:r>
      <w:r w:rsidRPr="00833E6D">
        <w:rPr>
          <w:lang w:val="en-US"/>
        </w:rPr>
        <w:br/>
      </w:r>
    </w:p>
    <w:p w14:paraId="2D8B4F31" w14:textId="77777777" w:rsidR="00833E6D" w:rsidRPr="00833E6D" w:rsidRDefault="00833E6D" w:rsidP="00833E6D">
      <w:pPr>
        <w:rPr>
          <w:lang w:val="en-US"/>
        </w:rPr>
      </w:pPr>
      <w:r w:rsidRPr="00833E6D">
        <w:rPr>
          <w:lang w:val="en-US"/>
        </w:rPr>
        <w:t>Greetings from TEC, Department of Telecommunications, India!</w:t>
      </w:r>
      <w:r w:rsidRPr="00833E6D">
        <w:rPr>
          <w:lang w:val="en-US"/>
        </w:rPr>
        <w:br/>
      </w:r>
    </w:p>
    <w:p w14:paraId="78C3AF4E" w14:textId="77777777" w:rsidR="00833E6D" w:rsidRPr="00833E6D" w:rsidRDefault="00833E6D" w:rsidP="00833E6D">
      <w:pPr>
        <w:rPr>
          <w:lang w:val="en-US"/>
        </w:rPr>
      </w:pPr>
      <w:r w:rsidRPr="00833E6D">
        <w:rPr>
          <w:lang w:val="en-US"/>
        </w:rPr>
        <w:t>The </w:t>
      </w:r>
      <w:r w:rsidRPr="00833E6D">
        <w:rPr>
          <w:b/>
          <w:bCs/>
          <w:lang w:val="en-US"/>
        </w:rPr>
        <w:t>Telecommunication Engineering Centre (TEC)</w:t>
      </w:r>
      <w:r w:rsidRPr="00833E6D">
        <w:rPr>
          <w:lang w:val="en-US"/>
        </w:rPr>
        <w:t> is the </w:t>
      </w:r>
      <w:r w:rsidRPr="00833E6D">
        <w:rPr>
          <w:b/>
          <w:bCs/>
          <w:lang w:val="en-US"/>
        </w:rPr>
        <w:t>technical arm of the Department of Telecommunications (DoT), Ministry of Communications, Government of India</w:t>
      </w:r>
      <w:r w:rsidRPr="00833E6D">
        <w:rPr>
          <w:lang w:val="en-US"/>
        </w:rPr>
        <w:t>. TEC is responsible for </w:t>
      </w:r>
      <w:r w:rsidRPr="00833E6D">
        <w:rPr>
          <w:b/>
          <w:bCs/>
          <w:lang w:val="en-US"/>
        </w:rPr>
        <w:t>formulating standards, specifications, and guidelines</w:t>
      </w:r>
      <w:r w:rsidRPr="00833E6D">
        <w:rPr>
          <w:lang w:val="en-US"/>
        </w:rPr>
        <w:t> for telecommunications equipment, services, and networks in India. As India’s designated </w:t>
      </w:r>
      <w:r w:rsidRPr="00833E6D">
        <w:rPr>
          <w:b/>
          <w:bCs/>
          <w:lang w:val="en-US"/>
        </w:rPr>
        <w:t>national standards body for telecom</w:t>
      </w:r>
      <w:r w:rsidRPr="00833E6D">
        <w:rPr>
          <w:lang w:val="en-US"/>
        </w:rPr>
        <w:t>, TEC also engages actively with global Standard Development Organizations (SDOs) to promote harmonized, interoperable, and forward-looking communication technologies.</w:t>
      </w:r>
    </w:p>
    <w:p w14:paraId="776FDE1E" w14:textId="680A8FC5" w:rsidR="00833E6D" w:rsidRPr="00833E6D" w:rsidRDefault="00833E6D" w:rsidP="00833E6D">
      <w:pPr>
        <w:rPr>
          <w:lang w:val="en-US"/>
        </w:rPr>
      </w:pPr>
      <w:r w:rsidRPr="00833E6D">
        <w:rPr>
          <w:lang w:val="en-US"/>
        </w:rPr>
        <w:br/>
        <w:t>In alignment with the growing importance of </w:t>
      </w:r>
      <w:r w:rsidRPr="00833E6D">
        <w:rPr>
          <w:b/>
          <w:bCs/>
          <w:lang w:val="en-US"/>
        </w:rPr>
        <w:t>millimeter wave (</w:t>
      </w:r>
      <w:proofErr w:type="spellStart"/>
      <w:r w:rsidRPr="00833E6D">
        <w:rPr>
          <w:b/>
          <w:bCs/>
          <w:lang w:val="en-US"/>
        </w:rPr>
        <w:t>mmWave</w:t>
      </w:r>
      <w:proofErr w:type="spellEnd"/>
      <w:r w:rsidRPr="00833E6D">
        <w:rPr>
          <w:b/>
          <w:bCs/>
          <w:lang w:val="en-US"/>
        </w:rPr>
        <w:t>) communication</w:t>
      </w:r>
      <w:r w:rsidRPr="00833E6D">
        <w:rPr>
          <w:lang w:val="en-US"/>
        </w:rPr>
        <w:t> in advanced mobile broadband systems, TEC is in the process of formulation of standard titled </w:t>
      </w:r>
      <w:r w:rsidRPr="00833E6D">
        <w:rPr>
          <w:b/>
          <w:bCs/>
          <w:lang w:val="en-US"/>
        </w:rPr>
        <w:t xml:space="preserve">“Wi-Fi over </w:t>
      </w:r>
      <w:proofErr w:type="spellStart"/>
      <w:r w:rsidRPr="00833E6D">
        <w:rPr>
          <w:b/>
          <w:bCs/>
          <w:lang w:val="en-US"/>
        </w:rPr>
        <w:t>mmWave</w:t>
      </w:r>
      <w:proofErr w:type="spellEnd"/>
      <w:r w:rsidRPr="00833E6D">
        <w:rPr>
          <w:b/>
          <w:bCs/>
          <w:lang w:val="en-US"/>
        </w:rPr>
        <w:t xml:space="preserve"> (n257, n258) Technology (</w:t>
      </w:r>
      <w:proofErr w:type="spellStart"/>
      <w:r w:rsidRPr="00833E6D">
        <w:rPr>
          <w:b/>
          <w:bCs/>
          <w:lang w:val="en-US"/>
        </w:rPr>
        <w:t>WoMT</w:t>
      </w:r>
      <w:proofErr w:type="spellEnd"/>
      <w:r w:rsidRPr="00833E6D">
        <w:rPr>
          <w:b/>
          <w:bCs/>
          <w:lang w:val="en-US"/>
        </w:rPr>
        <w:t>)Access Point (</w:t>
      </w:r>
      <w:proofErr w:type="spellStart"/>
      <w:r w:rsidRPr="00833E6D">
        <w:rPr>
          <w:b/>
          <w:bCs/>
          <w:lang w:val="en-US"/>
        </w:rPr>
        <w:t>WoMT</w:t>
      </w:r>
      <w:proofErr w:type="spellEnd"/>
      <w:r w:rsidRPr="00833E6D">
        <w:rPr>
          <w:b/>
          <w:bCs/>
          <w:lang w:val="en-US"/>
        </w:rPr>
        <w:t>-AP) and Station (</w:t>
      </w:r>
      <w:proofErr w:type="spellStart"/>
      <w:r w:rsidRPr="00833E6D">
        <w:rPr>
          <w:b/>
          <w:bCs/>
          <w:lang w:val="en-US"/>
        </w:rPr>
        <w:t>WoMT</w:t>
      </w:r>
      <w:proofErr w:type="spellEnd"/>
      <w:r w:rsidRPr="00833E6D">
        <w:rPr>
          <w:b/>
          <w:bCs/>
          <w:lang w:val="en-US"/>
        </w:rPr>
        <w:t>-STA)”</w:t>
      </w:r>
      <w:r w:rsidRPr="00833E6D">
        <w:rPr>
          <w:lang w:val="en-US"/>
        </w:rPr>
        <w:t xml:space="preserve">. This document specifies the requirements for </w:t>
      </w:r>
      <w:proofErr w:type="spellStart"/>
      <w:r w:rsidRPr="00833E6D">
        <w:rPr>
          <w:lang w:val="en-US"/>
        </w:rPr>
        <w:t>WoMT</w:t>
      </w:r>
      <w:proofErr w:type="spellEnd"/>
      <w:r w:rsidRPr="00833E6D">
        <w:rPr>
          <w:lang w:val="en-US"/>
        </w:rPr>
        <w:t xml:space="preserve">-AP and </w:t>
      </w:r>
      <w:proofErr w:type="spellStart"/>
      <w:r w:rsidRPr="00833E6D">
        <w:rPr>
          <w:lang w:val="en-US"/>
        </w:rPr>
        <w:t>WoMT</w:t>
      </w:r>
      <w:proofErr w:type="spellEnd"/>
      <w:r w:rsidRPr="00833E6D">
        <w:rPr>
          <w:lang w:val="en-US"/>
        </w:rPr>
        <w:t>-STA devices that enable access to services provided by </w:t>
      </w:r>
      <w:r w:rsidRPr="00833E6D">
        <w:rPr>
          <w:b/>
          <w:bCs/>
          <w:lang w:val="en-US"/>
        </w:rPr>
        <w:t>Fixed Wireless Access (FWA)</w:t>
      </w:r>
      <w:r w:rsidRPr="00833E6D">
        <w:rPr>
          <w:lang w:val="en-US"/>
        </w:rPr>
        <w:t> networks operating in the licensed </w:t>
      </w:r>
      <w:r w:rsidRPr="00833E6D">
        <w:rPr>
          <w:b/>
          <w:bCs/>
          <w:lang w:val="en-US"/>
        </w:rPr>
        <w:t>n257 and n258 bands</w:t>
      </w:r>
      <w:r w:rsidRPr="00833E6D">
        <w:rPr>
          <w:lang w:val="en-US"/>
        </w:rPr>
        <w:t>, spanning the </w:t>
      </w:r>
      <w:r w:rsidRPr="00833E6D">
        <w:rPr>
          <w:b/>
          <w:bCs/>
          <w:lang w:val="en-US"/>
        </w:rPr>
        <w:t>24.25 – 29.5 GHz</w:t>
      </w:r>
      <w:r w:rsidRPr="00833E6D">
        <w:rPr>
          <w:lang w:val="en-US"/>
        </w:rPr>
        <w:t xml:space="preserve"> frequency range. The draft has been developed with reference to various IEEE standards relevant to </w:t>
      </w:r>
      <w:proofErr w:type="spellStart"/>
      <w:r w:rsidRPr="00833E6D">
        <w:rPr>
          <w:lang w:val="en-US"/>
        </w:rPr>
        <w:t>mmWave</w:t>
      </w:r>
      <w:proofErr w:type="spellEnd"/>
      <w:r w:rsidRPr="00833E6D">
        <w:rPr>
          <w:lang w:val="en-US"/>
        </w:rPr>
        <w:t xml:space="preserve"> operation in these frequency bands. The objective is to facilitate the development of </w:t>
      </w:r>
      <w:r w:rsidRPr="00833E6D">
        <w:rPr>
          <w:b/>
          <w:bCs/>
          <w:lang w:val="en-US"/>
        </w:rPr>
        <w:t>high-speed, low-latency wireless broadband solutions</w:t>
      </w:r>
      <w:r w:rsidRPr="00833E6D">
        <w:rPr>
          <w:lang w:val="en-US"/>
        </w:rPr>
        <w:t> in line with global best practices.</w:t>
      </w:r>
    </w:p>
    <w:p w14:paraId="0A123BFC" w14:textId="77A85324" w:rsidR="00833E6D" w:rsidRPr="00833E6D" w:rsidRDefault="00833E6D" w:rsidP="00833E6D">
      <w:pPr>
        <w:rPr>
          <w:lang w:val="en-US"/>
        </w:rPr>
      </w:pPr>
      <w:r w:rsidRPr="00833E6D">
        <w:rPr>
          <w:lang w:val="en-US"/>
        </w:rPr>
        <w:br/>
        <w:t xml:space="preserve">The draft standard is under stakeholder consultation and attached herewith for your kind reference. The document is also available on TEC Website and WTO SPS&amp;TBT Platform for inviting comments/inputs and can be </w:t>
      </w:r>
      <w:proofErr w:type="gramStart"/>
      <w:r w:rsidRPr="00833E6D">
        <w:rPr>
          <w:lang w:val="en-US"/>
        </w:rPr>
        <w:t>access</w:t>
      </w:r>
      <w:proofErr w:type="gramEnd"/>
      <w:r w:rsidRPr="00833E6D">
        <w:rPr>
          <w:lang w:val="en-US"/>
        </w:rPr>
        <w:t xml:space="preserve"> via the following links:</w:t>
      </w:r>
      <w:r w:rsidRPr="00833E6D">
        <w:rPr>
          <w:lang w:val="en-US"/>
        </w:rPr>
        <w:br/>
      </w:r>
    </w:p>
    <w:p w14:paraId="7893EBA4" w14:textId="77777777" w:rsidR="00833E6D" w:rsidRPr="00833E6D" w:rsidRDefault="00833E6D" w:rsidP="00833E6D">
      <w:pPr>
        <w:rPr>
          <w:lang w:val="en-US"/>
        </w:rPr>
      </w:pPr>
      <w:r w:rsidRPr="00833E6D">
        <w:rPr>
          <w:b/>
          <w:bCs/>
          <w:lang w:val="en-US"/>
        </w:rPr>
        <w:t>TEC Website:</w:t>
      </w:r>
      <w:r w:rsidRPr="00833E6D">
        <w:rPr>
          <w:lang w:val="en-US"/>
        </w:rPr>
        <w:t> </w:t>
      </w:r>
      <w:hyperlink r:id="rId22" w:tooltip="https://urldefense.com/v3/__https://tec.gov.in/pdf/consultations/Draft_WoMT_AP_STA_SD_GR_2025.pdf__;!!NpxR!k1wmamDsL5X_95oWpnQvK5L-TFyAiunE2yb7ygW_qnv9LuCOzd67FeIpJDep7OMhIkk12FsEgtONbZvaMHrnVyM$" w:history="1">
        <w:r w:rsidRPr="00833E6D">
          <w:rPr>
            <w:rStyle w:val="Hyperlink"/>
            <w:lang w:val="en-US"/>
          </w:rPr>
          <w:t>https://tec.gov.in/pdf/consultations/Draft_WoMT_AP_STA_SD_GR_2025.pdf</w:t>
        </w:r>
      </w:hyperlink>
      <w:r w:rsidRPr="00833E6D">
        <w:rPr>
          <w:lang w:val="en-US"/>
        </w:rPr>
        <w:br/>
      </w:r>
    </w:p>
    <w:p w14:paraId="5DC3DC27" w14:textId="77777777" w:rsidR="00833E6D" w:rsidRPr="00833E6D" w:rsidRDefault="00833E6D" w:rsidP="00833E6D">
      <w:pPr>
        <w:rPr>
          <w:lang w:val="en-US"/>
        </w:rPr>
      </w:pPr>
      <w:r w:rsidRPr="00833E6D">
        <w:rPr>
          <w:b/>
          <w:bCs/>
          <w:lang w:val="en-US"/>
        </w:rPr>
        <w:t>WTO SPS&amp;TBT Portal: </w:t>
      </w:r>
      <w:hyperlink r:id="rId23" w:tooltip="https://urldefense.com/v3/__https://www.epingalert.org/en/Search/Index?domainIds=1&amp;countryIds=C356&amp;viewData=*20G*2FTBT*2FN*2FIND*2F376__;JSUlJSU!!NpxR!k1wmamDsL5X_95oWpnQvK5L-TFyAiunE2yb7ygW_qnv9LuCOzd67FeIpJDep7OMhIkk12FsEgtONbZvacBflFlE$" w:history="1">
        <w:r w:rsidRPr="00833E6D">
          <w:rPr>
            <w:rStyle w:val="Hyperlink"/>
            <w:lang w:val="en-US"/>
          </w:rPr>
          <w:t>https://www.epingalert.org/en/Search/Index?domainIds=1&amp;countryIds=C356&amp;viewData=%20G%2FTBT%2FN%2FIND%2F376</w:t>
        </w:r>
      </w:hyperlink>
    </w:p>
    <w:p w14:paraId="1315C8CC" w14:textId="0F8A8FBB" w:rsidR="00833E6D" w:rsidRPr="00833E6D" w:rsidRDefault="00833E6D" w:rsidP="00833E6D">
      <w:pPr>
        <w:rPr>
          <w:lang w:val="en-US"/>
        </w:rPr>
      </w:pPr>
      <w:r w:rsidRPr="00833E6D">
        <w:rPr>
          <w:lang w:val="en-US"/>
        </w:rPr>
        <w:br/>
        <w:t xml:space="preserve">As a key international stakeholder and contributor to telecom standards, we respectfully invite your organization to review the draft document and provide your valuable comments and suggestions. Your input will help ensure that our national standard aligns with </w:t>
      </w:r>
      <w:proofErr w:type="gramStart"/>
      <w:r w:rsidRPr="00833E6D">
        <w:rPr>
          <w:lang w:val="en-US"/>
        </w:rPr>
        <w:t>international best</w:t>
      </w:r>
      <w:proofErr w:type="gramEnd"/>
      <w:r w:rsidRPr="00833E6D">
        <w:rPr>
          <w:lang w:val="en-US"/>
        </w:rPr>
        <w:t xml:space="preserve"> practices and fosters global compatibility.</w:t>
      </w:r>
    </w:p>
    <w:p w14:paraId="328A3ABF" w14:textId="66CF0C39" w:rsidR="00833E6D" w:rsidRPr="00833E6D" w:rsidRDefault="00833E6D" w:rsidP="00833E6D">
      <w:pPr>
        <w:rPr>
          <w:lang w:val="en-US"/>
        </w:rPr>
      </w:pPr>
      <w:r w:rsidRPr="00833E6D">
        <w:rPr>
          <w:lang w:val="en-US"/>
        </w:rPr>
        <w:br/>
        <w:t>The comments/suggestions may be submitted in the </w:t>
      </w:r>
      <w:r w:rsidRPr="00833E6D">
        <w:rPr>
          <w:b/>
          <w:bCs/>
          <w:lang w:val="en-US"/>
        </w:rPr>
        <w:t>attached format</w:t>
      </w:r>
      <w:r w:rsidRPr="00833E6D">
        <w:rPr>
          <w:lang w:val="en-US"/>
        </w:rPr>
        <w:t> to the following email addresses by </w:t>
      </w:r>
      <w:r w:rsidRPr="00833E6D">
        <w:rPr>
          <w:b/>
          <w:bCs/>
          <w:lang w:val="en-US"/>
        </w:rPr>
        <w:t>04.08.2025</w:t>
      </w:r>
      <w:r w:rsidRPr="00833E6D">
        <w:rPr>
          <w:lang w:val="en-US"/>
        </w:rPr>
        <w:t>: </w:t>
      </w:r>
      <w:hyperlink r:id="rId24" w:tooltip="mailto:adgtc1-tec-dot@gov.in" w:history="1">
        <w:r w:rsidRPr="00833E6D">
          <w:rPr>
            <w:rStyle w:val="Hyperlink"/>
            <w:lang w:val="en-US"/>
          </w:rPr>
          <w:t>adgtc1-tec-dot@gov.in</w:t>
        </w:r>
      </w:hyperlink>
      <w:r w:rsidRPr="00833E6D">
        <w:rPr>
          <w:lang w:val="en-US"/>
        </w:rPr>
        <w:t>, </w:t>
      </w:r>
      <w:hyperlink r:id="rId25" w:tooltip="mailto:adg-mt2.tec@gov.in" w:history="1">
        <w:r w:rsidRPr="00833E6D">
          <w:rPr>
            <w:rStyle w:val="Hyperlink"/>
            <w:lang w:val="en-US"/>
          </w:rPr>
          <w:t>adg-mt2.tec@gov.in</w:t>
        </w:r>
      </w:hyperlink>
      <w:r w:rsidRPr="00833E6D">
        <w:rPr>
          <w:lang w:val="en-US"/>
        </w:rPr>
        <w:t>, </w:t>
      </w:r>
      <w:hyperlink r:id="rId26" w:tooltip="mailto:adetm.tec@gov.in" w:history="1">
        <w:r w:rsidRPr="00833E6D">
          <w:rPr>
            <w:rStyle w:val="Hyperlink"/>
            <w:lang w:val="en-US"/>
          </w:rPr>
          <w:t>adetm.tec@gov.in</w:t>
        </w:r>
      </w:hyperlink>
      <w:r w:rsidRPr="00833E6D">
        <w:rPr>
          <w:lang w:val="en-US"/>
        </w:rPr>
        <w:t>, with CC to </w:t>
      </w:r>
      <w:hyperlink r:id="rId27" w:tooltip="mailto:dir6g.tec-dot@gov.in" w:history="1">
        <w:r w:rsidRPr="00833E6D">
          <w:rPr>
            <w:rStyle w:val="Hyperlink"/>
            <w:lang w:val="en-US"/>
          </w:rPr>
          <w:t>dir6g.tec-dot@gov.in</w:t>
        </w:r>
      </w:hyperlink>
      <w:r w:rsidRPr="00833E6D">
        <w:rPr>
          <w:lang w:val="en-US"/>
        </w:rPr>
        <w:t>.</w:t>
      </w:r>
      <w:r w:rsidRPr="00833E6D">
        <w:rPr>
          <w:lang w:val="en-US"/>
        </w:rPr>
        <w:br/>
      </w:r>
    </w:p>
    <w:p w14:paraId="5D859130" w14:textId="5703377F" w:rsidR="00833E6D" w:rsidRPr="00833E6D" w:rsidRDefault="00833E6D" w:rsidP="00833E6D">
      <w:pPr>
        <w:rPr>
          <w:lang w:val="en-US"/>
        </w:rPr>
      </w:pPr>
      <w:r w:rsidRPr="00833E6D">
        <w:rPr>
          <w:lang w:val="en-US"/>
        </w:rPr>
        <w:br/>
      </w:r>
      <w:proofErr w:type="gramStart"/>
      <w:r w:rsidRPr="00833E6D">
        <w:rPr>
          <w:lang w:val="en-US"/>
        </w:rPr>
        <w:t>Thanks</w:t>
      </w:r>
      <w:proofErr w:type="gramEnd"/>
      <w:r w:rsidRPr="00833E6D">
        <w:rPr>
          <w:lang w:val="en-US"/>
        </w:rPr>
        <w:t xml:space="preserve"> and </w:t>
      </w:r>
      <w:proofErr w:type="gramStart"/>
      <w:r w:rsidRPr="00833E6D">
        <w:rPr>
          <w:lang w:val="en-US"/>
        </w:rPr>
        <w:t>Regards</w:t>
      </w:r>
      <w:proofErr w:type="gramEnd"/>
      <w:r w:rsidRPr="00833E6D">
        <w:rPr>
          <w:lang w:val="en-US"/>
        </w:rPr>
        <w:t>,</w:t>
      </w:r>
    </w:p>
    <w:p w14:paraId="681FCA2F" w14:textId="77777777" w:rsidR="00833E6D" w:rsidRPr="00833E6D" w:rsidRDefault="00833E6D" w:rsidP="00833E6D">
      <w:pPr>
        <w:rPr>
          <w:lang w:val="en-US"/>
        </w:rPr>
      </w:pPr>
      <w:r w:rsidRPr="00833E6D">
        <w:rPr>
          <w:lang w:val="en-US"/>
        </w:rPr>
        <w:t>Jyoti Roat, ITS</w:t>
      </w:r>
    </w:p>
    <w:p w14:paraId="269C4E8F" w14:textId="77777777" w:rsidR="00833E6D" w:rsidRPr="00833E6D" w:rsidRDefault="00833E6D" w:rsidP="00833E6D">
      <w:pPr>
        <w:rPr>
          <w:lang w:val="en-US"/>
        </w:rPr>
      </w:pPr>
      <w:r w:rsidRPr="00833E6D">
        <w:rPr>
          <w:lang w:val="en-US"/>
        </w:rPr>
        <w:t>Director (MT-II)</w:t>
      </w:r>
    </w:p>
    <w:p w14:paraId="557E837D" w14:textId="77777777" w:rsidR="00833E6D" w:rsidRPr="00833E6D" w:rsidRDefault="00833E6D" w:rsidP="00833E6D">
      <w:pPr>
        <w:rPr>
          <w:lang w:val="en-US"/>
        </w:rPr>
      </w:pPr>
      <w:r w:rsidRPr="00833E6D">
        <w:rPr>
          <w:lang w:val="en-US"/>
        </w:rPr>
        <w:lastRenderedPageBreak/>
        <w:t>Telecommunication Engineering Centre,</w:t>
      </w:r>
    </w:p>
    <w:p w14:paraId="71872D72" w14:textId="77777777" w:rsidR="00833E6D" w:rsidRPr="00833E6D" w:rsidRDefault="00833E6D" w:rsidP="00833E6D">
      <w:pPr>
        <w:rPr>
          <w:lang w:val="en-US"/>
        </w:rPr>
      </w:pPr>
      <w:r w:rsidRPr="00833E6D">
        <w:rPr>
          <w:lang w:val="en-US"/>
        </w:rPr>
        <w:t>Department of Telecommunication,</w:t>
      </w:r>
    </w:p>
    <w:p w14:paraId="69E762DA" w14:textId="77777777" w:rsidR="00833E6D" w:rsidRPr="00833E6D" w:rsidRDefault="00833E6D" w:rsidP="00833E6D">
      <w:pPr>
        <w:rPr>
          <w:lang w:val="en-US"/>
        </w:rPr>
      </w:pPr>
      <w:r w:rsidRPr="00833E6D">
        <w:rPr>
          <w:lang w:val="en-US"/>
        </w:rPr>
        <w:t>K. L. Bhawan, Janpath</w:t>
      </w:r>
    </w:p>
    <w:p w14:paraId="6CC82986" w14:textId="77777777" w:rsidR="00833E6D" w:rsidRPr="00833E6D" w:rsidRDefault="00833E6D" w:rsidP="00833E6D">
      <w:pPr>
        <w:rPr>
          <w:lang w:val="en-US"/>
        </w:rPr>
      </w:pPr>
      <w:r w:rsidRPr="00833E6D">
        <w:rPr>
          <w:lang w:val="en-US"/>
        </w:rPr>
        <w:t>New Delhi - 110001</w:t>
      </w:r>
    </w:p>
    <w:p w14:paraId="55EDDBD6" w14:textId="77777777" w:rsidR="00833E6D" w:rsidRPr="00833E6D" w:rsidRDefault="00833E6D" w:rsidP="00833E6D">
      <w:pPr>
        <w:rPr>
          <w:lang w:val="en-US"/>
        </w:rPr>
      </w:pPr>
      <w:r w:rsidRPr="00833E6D">
        <w:rPr>
          <w:lang w:val="en-US"/>
        </w:rPr>
        <w:br/>
      </w:r>
    </w:p>
    <w:p w14:paraId="660CE622" w14:textId="211778C9" w:rsidR="00A85326" w:rsidRDefault="00A85326" w:rsidP="00833E6D"/>
    <w:p w14:paraId="43A80EDF" w14:textId="5E9AD40C" w:rsidR="00A85326" w:rsidRDefault="00A85326" w:rsidP="00A85326">
      <w:proofErr w:type="spellStart"/>
      <w:r>
        <w:t>Attachements</w:t>
      </w:r>
      <w:proofErr w:type="spellEnd"/>
      <w:r>
        <w:t>:</w:t>
      </w:r>
    </w:p>
    <w:p w14:paraId="61105650" w14:textId="77777777" w:rsidR="00A85326" w:rsidRDefault="00A85326" w:rsidP="00A85326"/>
    <w:bookmarkStart w:id="0" w:name="_MON_1815112698"/>
    <w:bookmarkEnd w:id="0"/>
    <w:p w14:paraId="0ADA7158" w14:textId="1586D547" w:rsidR="00CA09B2" w:rsidRDefault="00740F96">
      <w:r>
        <w:object w:dxaOrig="1520" w:dyaOrig="989" w14:anchorId="68743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28" o:title=""/>
          </v:shape>
          <o:OLEObject Type="Embed" ProgID="Word.Document.12" ShapeID="_x0000_i1025" DrawAspect="Icon" ObjectID="_1815113229" r:id="rId29">
            <o:FieldCodes>\s</o:FieldCodes>
          </o:OLEObject>
        </w:object>
      </w:r>
      <w:r w:rsidR="00807902">
        <w:object w:dxaOrig="1520" w:dyaOrig="989" w14:anchorId="144FA790">
          <v:shape id="_x0000_i1030" type="#_x0000_t75" style="width:78pt;height:48pt" o:ole="">
            <v:imagedata r:id="rId30" o:title=""/>
          </v:shape>
          <o:OLEObject Type="Embed" ProgID="Acrobat.Document.DC" ShapeID="_x0000_i1030" DrawAspect="Icon" ObjectID="_1815113230" r:id="rId31"/>
        </w:object>
      </w:r>
    </w:p>
    <w:p w14:paraId="793AE7C0" w14:textId="77777777" w:rsidR="00CA09B2" w:rsidRDefault="00CA09B2"/>
    <w:p w14:paraId="63D9A616" w14:textId="77777777" w:rsidR="00CA09B2" w:rsidRDefault="00CA09B2"/>
    <w:p w14:paraId="2FC58537" w14:textId="77777777" w:rsidR="00CA09B2" w:rsidRDefault="00CA09B2">
      <w:pPr>
        <w:rPr>
          <w:b/>
          <w:sz w:val="24"/>
        </w:rPr>
      </w:pPr>
      <w:r>
        <w:br w:type="page"/>
      </w:r>
      <w:r>
        <w:rPr>
          <w:b/>
          <w:sz w:val="24"/>
        </w:rPr>
        <w:lastRenderedPageBreak/>
        <w:t>References:</w:t>
      </w:r>
    </w:p>
    <w:p w14:paraId="4794660C" w14:textId="77777777" w:rsidR="00CA09B2" w:rsidRDefault="00CA09B2"/>
    <w:sectPr w:rsidR="00CA09B2">
      <w:headerReference w:type="default" r:id="rId32"/>
      <w:footerReference w:type="default" r:id="rId3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ABFE7" w14:textId="77777777" w:rsidR="00921263" w:rsidRDefault="00921263">
      <w:r>
        <w:separator/>
      </w:r>
    </w:p>
  </w:endnote>
  <w:endnote w:type="continuationSeparator" w:id="0">
    <w:p w14:paraId="7D4ADC0A" w14:textId="77777777" w:rsidR="00921263" w:rsidRDefault="00921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5F04" w14:textId="5275CCB1" w:rsidR="0029020B" w:rsidRDefault="004A625C">
    <w:pPr>
      <w:pStyle w:val="Footer"/>
      <w:tabs>
        <w:tab w:val="clear" w:pos="6480"/>
        <w:tab w:val="center" w:pos="4680"/>
        <w:tab w:val="right" w:pos="9360"/>
      </w:tabs>
    </w:pPr>
    <w:fldSimple w:instr=" SUBJECT  \* MERGEFORMAT ">
      <w:r w:rsidR="00921263">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1B6EF2">
        <w:t>Robert Stacey, Intel</w:t>
      </w:r>
    </w:fldSimple>
  </w:p>
  <w:p w14:paraId="637017EF"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26BD4" w14:textId="77777777" w:rsidR="00921263" w:rsidRDefault="00921263">
      <w:r>
        <w:separator/>
      </w:r>
    </w:p>
  </w:footnote>
  <w:footnote w:type="continuationSeparator" w:id="0">
    <w:p w14:paraId="28C45093" w14:textId="77777777" w:rsidR="00921263" w:rsidRDefault="00921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745FA" w14:textId="2A284533" w:rsidR="0029020B" w:rsidRDefault="004A625C">
    <w:pPr>
      <w:pStyle w:val="Header"/>
      <w:tabs>
        <w:tab w:val="clear" w:pos="6480"/>
        <w:tab w:val="center" w:pos="4680"/>
        <w:tab w:val="right" w:pos="9360"/>
      </w:tabs>
    </w:pPr>
    <w:fldSimple w:instr=" KEYWORDS  \* MERGEFORMAT ">
      <w:r w:rsidR="001B6EF2">
        <w:t>July 2025</w:t>
      </w:r>
    </w:fldSimple>
    <w:r w:rsidR="0029020B">
      <w:tab/>
    </w:r>
    <w:r w:rsidR="0029020B">
      <w:tab/>
    </w:r>
    <w:fldSimple w:instr=" TITLE  \* MERGEFORMAT ">
      <w:r w:rsidR="001B6EF2">
        <w:t>doc.: IEEE 802.11-25/1334r0</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263"/>
    <w:rsid w:val="001B6EF2"/>
    <w:rsid w:val="001D723B"/>
    <w:rsid w:val="0029020B"/>
    <w:rsid w:val="002D44BE"/>
    <w:rsid w:val="00325C7C"/>
    <w:rsid w:val="00442037"/>
    <w:rsid w:val="004A625C"/>
    <w:rsid w:val="004B064B"/>
    <w:rsid w:val="0052724C"/>
    <w:rsid w:val="005B0B82"/>
    <w:rsid w:val="0062440B"/>
    <w:rsid w:val="0064085E"/>
    <w:rsid w:val="006C0727"/>
    <w:rsid w:val="006E145F"/>
    <w:rsid w:val="006F0DD9"/>
    <w:rsid w:val="00740F96"/>
    <w:rsid w:val="00770572"/>
    <w:rsid w:val="00807902"/>
    <w:rsid w:val="00833E6D"/>
    <w:rsid w:val="008F184E"/>
    <w:rsid w:val="00921263"/>
    <w:rsid w:val="009A32E4"/>
    <w:rsid w:val="009F2FBC"/>
    <w:rsid w:val="00A85326"/>
    <w:rsid w:val="00AA427C"/>
    <w:rsid w:val="00AE7DDD"/>
    <w:rsid w:val="00BE524A"/>
    <w:rsid w:val="00BE68C2"/>
    <w:rsid w:val="00C72814"/>
    <w:rsid w:val="00CA09B2"/>
    <w:rsid w:val="00DC5A7B"/>
    <w:rsid w:val="00EC730C"/>
    <w:rsid w:val="00ED21A3"/>
    <w:rsid w:val="00F63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1D4781"/>
  <w15:chartTrackingRefBased/>
  <w15:docId w15:val="{AFC5E746-AC21-42B1-BF97-EE9FF268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UnresolvedMention">
    <w:name w:val="Unresolved Mention"/>
    <w:basedOn w:val="DefaultParagraphFont"/>
    <w:uiPriority w:val="99"/>
    <w:semiHidden/>
    <w:unhideWhenUsed/>
    <w:rsid w:val="00325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010984">
      <w:bodyDiv w:val="1"/>
      <w:marLeft w:val="0"/>
      <w:marRight w:val="0"/>
      <w:marTop w:val="0"/>
      <w:marBottom w:val="0"/>
      <w:divBdr>
        <w:top w:val="none" w:sz="0" w:space="0" w:color="auto"/>
        <w:left w:val="none" w:sz="0" w:space="0" w:color="auto"/>
        <w:bottom w:val="none" w:sz="0" w:space="0" w:color="auto"/>
        <w:right w:val="none" w:sz="0" w:space="0" w:color="auto"/>
      </w:divBdr>
      <w:divsChild>
        <w:div w:id="845873869">
          <w:marLeft w:val="0"/>
          <w:marRight w:val="0"/>
          <w:marTop w:val="0"/>
          <w:marBottom w:val="0"/>
          <w:divBdr>
            <w:top w:val="none" w:sz="0" w:space="0" w:color="auto"/>
            <w:left w:val="none" w:sz="0" w:space="0" w:color="auto"/>
            <w:bottom w:val="none" w:sz="0" w:space="0" w:color="auto"/>
            <w:right w:val="none" w:sz="0" w:space="0" w:color="auto"/>
          </w:divBdr>
        </w:div>
        <w:div w:id="1755660544">
          <w:marLeft w:val="0"/>
          <w:marRight w:val="0"/>
          <w:marTop w:val="0"/>
          <w:marBottom w:val="0"/>
          <w:divBdr>
            <w:top w:val="none" w:sz="0" w:space="0" w:color="auto"/>
            <w:left w:val="none" w:sz="0" w:space="0" w:color="auto"/>
            <w:bottom w:val="none" w:sz="0" w:space="0" w:color="auto"/>
            <w:right w:val="none" w:sz="0" w:space="0" w:color="auto"/>
          </w:divBdr>
          <w:divsChild>
            <w:div w:id="1931811024">
              <w:marLeft w:val="0"/>
              <w:marRight w:val="0"/>
              <w:marTop w:val="0"/>
              <w:marBottom w:val="0"/>
              <w:divBdr>
                <w:top w:val="none" w:sz="0" w:space="0" w:color="auto"/>
                <w:left w:val="none" w:sz="0" w:space="0" w:color="auto"/>
                <w:bottom w:val="none" w:sz="0" w:space="0" w:color="auto"/>
                <w:right w:val="none" w:sz="0" w:space="0" w:color="auto"/>
              </w:divBdr>
              <w:divsChild>
                <w:div w:id="913972042">
                  <w:marLeft w:val="0"/>
                  <w:marRight w:val="0"/>
                  <w:marTop w:val="0"/>
                  <w:marBottom w:val="0"/>
                  <w:divBdr>
                    <w:top w:val="none" w:sz="0" w:space="0" w:color="auto"/>
                    <w:left w:val="none" w:sz="0" w:space="0" w:color="auto"/>
                    <w:bottom w:val="none" w:sz="0" w:space="0" w:color="auto"/>
                    <w:right w:val="none" w:sz="0" w:space="0" w:color="auto"/>
                  </w:divBdr>
                  <w:divsChild>
                    <w:div w:id="2048333463">
                      <w:marLeft w:val="0"/>
                      <w:marRight w:val="0"/>
                      <w:marTop w:val="0"/>
                      <w:marBottom w:val="0"/>
                      <w:divBdr>
                        <w:top w:val="none" w:sz="0" w:space="0" w:color="auto"/>
                        <w:left w:val="none" w:sz="0" w:space="0" w:color="auto"/>
                        <w:bottom w:val="none" w:sz="0" w:space="0" w:color="auto"/>
                        <w:right w:val="none" w:sz="0" w:space="0" w:color="auto"/>
                      </w:divBdr>
                    </w:div>
                    <w:div w:id="541484872">
                      <w:marLeft w:val="0"/>
                      <w:marRight w:val="0"/>
                      <w:marTop w:val="0"/>
                      <w:marBottom w:val="0"/>
                      <w:divBdr>
                        <w:top w:val="none" w:sz="0" w:space="0" w:color="auto"/>
                        <w:left w:val="none" w:sz="0" w:space="0" w:color="auto"/>
                        <w:bottom w:val="none" w:sz="0" w:space="0" w:color="auto"/>
                        <w:right w:val="none" w:sz="0" w:space="0" w:color="auto"/>
                      </w:divBdr>
                    </w:div>
                    <w:div w:id="1499079543">
                      <w:marLeft w:val="0"/>
                      <w:marRight w:val="0"/>
                      <w:marTop w:val="0"/>
                      <w:marBottom w:val="0"/>
                      <w:divBdr>
                        <w:top w:val="none" w:sz="0" w:space="0" w:color="auto"/>
                        <w:left w:val="none" w:sz="0" w:space="0" w:color="auto"/>
                        <w:bottom w:val="none" w:sz="0" w:space="0" w:color="auto"/>
                        <w:right w:val="none" w:sz="0" w:space="0" w:color="auto"/>
                      </w:divBdr>
                    </w:div>
                    <w:div w:id="720788032">
                      <w:marLeft w:val="0"/>
                      <w:marRight w:val="0"/>
                      <w:marTop w:val="0"/>
                      <w:marBottom w:val="0"/>
                      <w:divBdr>
                        <w:top w:val="none" w:sz="0" w:space="0" w:color="auto"/>
                        <w:left w:val="none" w:sz="0" w:space="0" w:color="auto"/>
                        <w:bottom w:val="none" w:sz="0" w:space="0" w:color="auto"/>
                        <w:right w:val="none" w:sz="0" w:space="0" w:color="auto"/>
                      </w:divBdr>
                    </w:div>
                    <w:div w:id="1702241634">
                      <w:marLeft w:val="0"/>
                      <w:marRight w:val="0"/>
                      <w:marTop w:val="0"/>
                      <w:marBottom w:val="0"/>
                      <w:divBdr>
                        <w:top w:val="none" w:sz="0" w:space="0" w:color="auto"/>
                        <w:left w:val="none" w:sz="0" w:space="0" w:color="auto"/>
                        <w:bottom w:val="none" w:sz="0" w:space="0" w:color="auto"/>
                        <w:right w:val="none" w:sz="0" w:space="0" w:color="auto"/>
                      </w:divBdr>
                      <w:divsChild>
                        <w:div w:id="1848979315">
                          <w:marLeft w:val="0"/>
                          <w:marRight w:val="0"/>
                          <w:marTop w:val="0"/>
                          <w:marBottom w:val="0"/>
                          <w:divBdr>
                            <w:top w:val="none" w:sz="0" w:space="0" w:color="auto"/>
                            <w:left w:val="none" w:sz="0" w:space="0" w:color="auto"/>
                            <w:bottom w:val="none" w:sz="0" w:space="0" w:color="auto"/>
                            <w:right w:val="none" w:sz="0" w:space="0" w:color="auto"/>
                          </w:divBdr>
                          <w:divsChild>
                            <w:div w:id="20322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396149">
      <w:bodyDiv w:val="1"/>
      <w:marLeft w:val="0"/>
      <w:marRight w:val="0"/>
      <w:marTop w:val="0"/>
      <w:marBottom w:val="0"/>
      <w:divBdr>
        <w:top w:val="none" w:sz="0" w:space="0" w:color="auto"/>
        <w:left w:val="none" w:sz="0" w:space="0" w:color="auto"/>
        <w:bottom w:val="none" w:sz="0" w:space="0" w:color="auto"/>
        <w:right w:val="none" w:sz="0" w:space="0" w:color="auto"/>
      </w:divBdr>
      <w:divsChild>
        <w:div w:id="1964849233">
          <w:marLeft w:val="0"/>
          <w:marRight w:val="0"/>
          <w:marTop w:val="0"/>
          <w:marBottom w:val="0"/>
          <w:divBdr>
            <w:top w:val="none" w:sz="0" w:space="0" w:color="auto"/>
            <w:left w:val="none" w:sz="0" w:space="0" w:color="auto"/>
            <w:bottom w:val="none" w:sz="0" w:space="0" w:color="auto"/>
            <w:right w:val="none" w:sz="0" w:space="0" w:color="auto"/>
          </w:divBdr>
        </w:div>
        <w:div w:id="912928400">
          <w:marLeft w:val="0"/>
          <w:marRight w:val="0"/>
          <w:marTop w:val="0"/>
          <w:marBottom w:val="0"/>
          <w:divBdr>
            <w:top w:val="none" w:sz="0" w:space="0" w:color="auto"/>
            <w:left w:val="none" w:sz="0" w:space="0" w:color="auto"/>
            <w:bottom w:val="none" w:sz="0" w:space="0" w:color="auto"/>
            <w:right w:val="none" w:sz="0" w:space="0" w:color="auto"/>
          </w:divBdr>
          <w:divsChild>
            <w:div w:id="239798607">
              <w:marLeft w:val="0"/>
              <w:marRight w:val="0"/>
              <w:marTop w:val="0"/>
              <w:marBottom w:val="0"/>
              <w:divBdr>
                <w:top w:val="none" w:sz="0" w:space="0" w:color="auto"/>
                <w:left w:val="none" w:sz="0" w:space="0" w:color="auto"/>
                <w:bottom w:val="none" w:sz="0" w:space="0" w:color="auto"/>
                <w:right w:val="none" w:sz="0" w:space="0" w:color="auto"/>
              </w:divBdr>
              <w:divsChild>
                <w:div w:id="667753935">
                  <w:marLeft w:val="0"/>
                  <w:marRight w:val="0"/>
                  <w:marTop w:val="0"/>
                  <w:marBottom w:val="0"/>
                  <w:divBdr>
                    <w:top w:val="none" w:sz="0" w:space="0" w:color="auto"/>
                    <w:left w:val="none" w:sz="0" w:space="0" w:color="auto"/>
                    <w:bottom w:val="none" w:sz="0" w:space="0" w:color="auto"/>
                    <w:right w:val="none" w:sz="0" w:space="0" w:color="auto"/>
                  </w:divBdr>
                  <w:divsChild>
                    <w:div w:id="552086004">
                      <w:marLeft w:val="0"/>
                      <w:marRight w:val="0"/>
                      <w:marTop w:val="0"/>
                      <w:marBottom w:val="0"/>
                      <w:divBdr>
                        <w:top w:val="none" w:sz="0" w:space="0" w:color="auto"/>
                        <w:left w:val="none" w:sz="0" w:space="0" w:color="auto"/>
                        <w:bottom w:val="none" w:sz="0" w:space="0" w:color="auto"/>
                        <w:right w:val="none" w:sz="0" w:space="0" w:color="auto"/>
                      </w:divBdr>
                    </w:div>
                    <w:div w:id="143475143">
                      <w:marLeft w:val="0"/>
                      <w:marRight w:val="0"/>
                      <w:marTop w:val="0"/>
                      <w:marBottom w:val="0"/>
                      <w:divBdr>
                        <w:top w:val="none" w:sz="0" w:space="0" w:color="auto"/>
                        <w:left w:val="none" w:sz="0" w:space="0" w:color="auto"/>
                        <w:bottom w:val="none" w:sz="0" w:space="0" w:color="auto"/>
                        <w:right w:val="none" w:sz="0" w:space="0" w:color="auto"/>
                      </w:divBdr>
                    </w:div>
                    <w:div w:id="501513112">
                      <w:marLeft w:val="0"/>
                      <w:marRight w:val="0"/>
                      <w:marTop w:val="0"/>
                      <w:marBottom w:val="0"/>
                      <w:divBdr>
                        <w:top w:val="none" w:sz="0" w:space="0" w:color="auto"/>
                        <w:left w:val="none" w:sz="0" w:space="0" w:color="auto"/>
                        <w:bottom w:val="none" w:sz="0" w:space="0" w:color="auto"/>
                        <w:right w:val="none" w:sz="0" w:space="0" w:color="auto"/>
                      </w:divBdr>
                    </w:div>
                    <w:div w:id="753430403">
                      <w:marLeft w:val="0"/>
                      <w:marRight w:val="0"/>
                      <w:marTop w:val="0"/>
                      <w:marBottom w:val="0"/>
                      <w:divBdr>
                        <w:top w:val="none" w:sz="0" w:space="0" w:color="auto"/>
                        <w:left w:val="none" w:sz="0" w:space="0" w:color="auto"/>
                        <w:bottom w:val="none" w:sz="0" w:space="0" w:color="auto"/>
                        <w:right w:val="none" w:sz="0" w:space="0" w:color="auto"/>
                      </w:divBdr>
                    </w:div>
                    <w:div w:id="2070423012">
                      <w:marLeft w:val="0"/>
                      <w:marRight w:val="0"/>
                      <w:marTop w:val="0"/>
                      <w:marBottom w:val="0"/>
                      <w:divBdr>
                        <w:top w:val="none" w:sz="0" w:space="0" w:color="auto"/>
                        <w:left w:val="none" w:sz="0" w:space="0" w:color="auto"/>
                        <w:bottom w:val="none" w:sz="0" w:space="0" w:color="auto"/>
                        <w:right w:val="none" w:sz="0" w:space="0" w:color="auto"/>
                      </w:divBdr>
                      <w:divsChild>
                        <w:div w:id="1505633362">
                          <w:marLeft w:val="0"/>
                          <w:marRight w:val="0"/>
                          <w:marTop w:val="0"/>
                          <w:marBottom w:val="0"/>
                          <w:divBdr>
                            <w:top w:val="none" w:sz="0" w:space="0" w:color="auto"/>
                            <w:left w:val="none" w:sz="0" w:space="0" w:color="auto"/>
                            <w:bottom w:val="none" w:sz="0" w:space="0" w:color="auto"/>
                            <w:right w:val="none" w:sz="0" w:space="0" w:color="auto"/>
                          </w:divBdr>
                          <w:divsChild>
                            <w:div w:id="28712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ri.chandra@ieee.org" TargetMode="External"/><Relationship Id="rId18" Type="http://schemas.openxmlformats.org/officeDocument/2006/relationships/hyperlink" Target="mailto:dir6g.tec-dot@nic.in" TargetMode="External"/><Relationship Id="rId26" Type="http://schemas.openxmlformats.org/officeDocument/2006/relationships/hyperlink" Target="mailto:adetm.tec@gov.in" TargetMode="External"/><Relationship Id="rId3" Type="http://schemas.openxmlformats.org/officeDocument/2006/relationships/customXml" Target="../customXml/item3.xml"/><Relationship Id="rId21" Type="http://schemas.openxmlformats.org/officeDocument/2006/relationships/hyperlink" Target="mailto:dr.lenin@ieee.or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dorothy.stanley@hpe.com" TargetMode="External"/><Relationship Id="rId17" Type="http://schemas.openxmlformats.org/officeDocument/2006/relationships/hyperlink" Target="mailto:ddgm.tec@gov.in" TargetMode="External"/><Relationship Id="rId25" Type="http://schemas.openxmlformats.org/officeDocument/2006/relationships/hyperlink" Target="mailto:adg-mt2.tec@gov.in"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ri.chandra@ieee.org" TargetMode="External"/><Relationship Id="rId20" Type="http://schemas.openxmlformats.org/officeDocument/2006/relationships/hyperlink" Target="mailto:adetm.tec@gov.in"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ri.chandra@ieee.org" TargetMode="External"/><Relationship Id="rId24" Type="http://schemas.openxmlformats.org/officeDocument/2006/relationships/hyperlink" Target="mailto:adgtc1-tec-dot@gov.in"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g-mt2.tec@gov.in" TargetMode="External"/><Relationship Id="rId23" Type="http://schemas.openxmlformats.org/officeDocument/2006/relationships/hyperlink" Target="https://urldefense.com/v3/__https:/www.epingalert.org/en/Search/Index?domainIds=1&amp;countryIds=C356&amp;viewData=*20G*2FTBT*2FN*2FIND*2F376__;JSUlJSU!!NpxR!k1wmamDsL5X_95oWpnQvK5L-TFyAiunE2yb7ygW_qnv9LuCOzd67FeIpJDep7OMhIkk12FsEgtONbZvacBflFlE$" TargetMode="External"/><Relationship Id="rId28" Type="http://schemas.openxmlformats.org/officeDocument/2006/relationships/image" Target="media/image1.emf"/><Relationship Id="rId10" Type="http://schemas.openxmlformats.org/officeDocument/2006/relationships/hyperlink" Target="mailto:rjstacey@gmail.com" TargetMode="External"/><Relationship Id="rId19" Type="http://schemas.openxmlformats.org/officeDocument/2006/relationships/hyperlink" Target="mailto:adgtc1-tec-dot@gov.in" TargetMode="External"/><Relationship Id="rId31"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mailto:Robert.stacey@intel.com" TargetMode="External"/><Relationship Id="rId14" Type="http://schemas.openxmlformats.org/officeDocument/2006/relationships/hyperlink" Target="mailto:dorothy.stanley@hpe.com" TargetMode="External"/><Relationship Id="rId22" Type="http://schemas.openxmlformats.org/officeDocument/2006/relationships/hyperlink" Target="https://urldefense.com/v3/__https:/tec.gov.in/pdf/consultations/Draft_WoMT_AP_STA_SD_GR_2025.pdf__;!!NpxR!k1wmamDsL5X_95oWpnQvK5L-TFyAiunE2yb7ygW_qnv9LuCOzd67FeIpJDep7OMhIkk12FsEgtONbZvaMHrnVyM$" TargetMode="External"/><Relationship Id="rId27" Type="http://schemas.openxmlformats.org/officeDocument/2006/relationships/hyperlink" Target="mailto:dir6g.tec-dot@gov.in" TargetMode="External"/><Relationship Id="rId30" Type="http://schemas.openxmlformats.org/officeDocument/2006/relationships/image" Target="media/image2.emf"/><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jstacey\OneDrive%20-%20Intel%20Corporation\Documents\Custom%20Office%20Templates\802.11%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D99616218D054EA63C510D5C3ED3A7" ma:contentTypeVersion="15" ma:contentTypeDescription="Create a new document." ma:contentTypeScope="" ma:versionID="4b89be7b4e1c5ddbc3bd35262f90a040">
  <xsd:schema xmlns:xsd="http://www.w3.org/2001/XMLSchema" xmlns:xs="http://www.w3.org/2001/XMLSchema" xmlns:p="http://schemas.microsoft.com/office/2006/metadata/properties" xmlns:ns3="23347348-f209-4824-a23a-1433d5a4d5f5" xmlns:ns4="5d48a4fd-b80d-4fe1-b239-a49a0c8fe0fd" targetNamespace="http://schemas.microsoft.com/office/2006/metadata/properties" ma:root="true" ma:fieldsID="86f06276072c6a781ff55a1c6b3e4ee1" ns3:_="" ns4:_="">
    <xsd:import namespace="23347348-f209-4824-a23a-1433d5a4d5f5"/>
    <xsd:import namespace="5d48a4fd-b80d-4fe1-b239-a49a0c8fe0f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47348-f209-4824-a23a-1433d5a4d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48a4fd-b80d-4fe1-b239-a49a0c8fe0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29AFF4-E271-4E8F-8E43-02C80F83B4E8}">
  <ds:schemaRefs>
    <ds:schemaRef ds:uri="http://purl.org/dc/dcmitype/"/>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3347348-f209-4824-a23a-1433d5a4d5f5"/>
    <ds:schemaRef ds:uri="5d48a4fd-b80d-4fe1-b239-a49a0c8fe0f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91CCBE0-4E65-4123-AD1F-419497AC2F6C}">
  <ds:schemaRefs>
    <ds:schemaRef ds:uri="http://schemas.microsoft.com/sharepoint/v3/contenttype/forms"/>
  </ds:schemaRefs>
</ds:datastoreItem>
</file>

<file path=customXml/itemProps3.xml><?xml version="1.0" encoding="utf-8"?>
<ds:datastoreItem xmlns:ds="http://schemas.openxmlformats.org/officeDocument/2006/customXml" ds:itemID="{615ED0D7-EC41-4FF3-938E-52BF46514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47348-f209-4824-a23a-1433d5a4d5f5"/>
    <ds:schemaRef ds:uri="5d48a4fd-b80d-4fe1-b239-a49a0c8fe0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802.11 template.dotx</Template>
  <TotalTime>20</TotalTime>
  <Pages>4</Pages>
  <Words>425</Words>
  <Characters>4904</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Some Company</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802.11-25/1334r0</dc:title>
  <dc:subject>Submission</dc:subject>
  <dc:creator>Stacey, Robert</dc:creator>
  <cp:keywords>July 2025</cp:keywords>
  <dc:description>Robert Stacey, Intel</dc:description>
  <cp:lastModifiedBy>Stacey, Robert</cp:lastModifiedBy>
  <cp:revision>16</cp:revision>
  <cp:lastPrinted>1899-12-31T23:00:00Z</cp:lastPrinted>
  <dcterms:created xsi:type="dcterms:W3CDTF">2025-07-27T07:00:00Z</dcterms:created>
  <dcterms:modified xsi:type="dcterms:W3CDTF">2025-07-27T07:20:00Z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0x0101005AD99616218D054EA63C510D5C3ED3A7</vt:lpwstr>
  </property>
</Properties>
</file>