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5F66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38200B74" w:rsidR="00CA09B2" w:rsidRDefault="004F2EE0" w:rsidP="00BD550D">
            <w:pPr>
              <w:pStyle w:val="T2"/>
            </w:pPr>
            <w:r>
              <w:t xml:space="preserve">PDT </w:t>
            </w:r>
            <w:r w:rsidR="003A6B29">
              <w:t xml:space="preserve">PHY </w:t>
            </w:r>
            <w:r w:rsidR="00810C61">
              <w:t>Misc. COBF</w:t>
            </w:r>
            <w:r w:rsidR="00BD550D">
              <w:t xml:space="preserve"> </w:t>
            </w:r>
          </w:p>
        </w:tc>
      </w:tr>
      <w:tr w:rsidR="00CA09B2" w14:paraId="1724A3C4" w14:textId="77777777" w:rsidTr="005F6619">
        <w:trPr>
          <w:trHeight w:val="143"/>
          <w:jc w:val="center"/>
        </w:trPr>
        <w:tc>
          <w:tcPr>
            <w:tcW w:w="9576" w:type="dxa"/>
            <w:gridSpan w:val="5"/>
            <w:vAlign w:val="center"/>
          </w:tcPr>
          <w:p w14:paraId="16DF7F55" w14:textId="49D1D474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4879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0253A2">
              <w:rPr>
                <w:b w:val="0"/>
                <w:sz w:val="20"/>
              </w:rPr>
              <w:t>0</w:t>
            </w:r>
            <w:r w:rsidR="006F0DD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20051">
              <w:rPr>
                <w:b w:val="0"/>
                <w:sz w:val="20"/>
              </w:rPr>
              <w:t>25</w:t>
            </w:r>
          </w:p>
        </w:tc>
      </w:tr>
      <w:tr w:rsidR="00CA09B2" w14:paraId="10780462" w14:textId="77777777" w:rsidTr="005F66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5F6619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619" w14:paraId="5BD98E71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32866108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965" w:type="dxa"/>
            <w:vAlign w:val="center"/>
          </w:tcPr>
          <w:p w14:paraId="29EA8242" w14:textId="41EF1B4E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Broadcom Inc</w:t>
            </w:r>
          </w:p>
        </w:tc>
        <w:tc>
          <w:tcPr>
            <w:tcW w:w="1995" w:type="dxa"/>
            <w:vAlign w:val="center"/>
          </w:tcPr>
          <w:p w14:paraId="2493DBA5" w14:textId="1C3BFEC3" w:rsidR="005F6619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5F6619" w:rsidRPr="00E25611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30DA1763" w:rsidR="005F6619" w:rsidRPr="00332773" w:rsidRDefault="005F6619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32773">
              <w:rPr>
                <w:b w:val="0"/>
                <w:sz w:val="18"/>
                <w:szCs w:val="18"/>
              </w:rPr>
              <w:t>ron.porat@broadcom.com</w:t>
            </w:r>
          </w:p>
        </w:tc>
      </w:tr>
      <w:tr w:rsidR="000A5951" w14:paraId="429E6E7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518421A" w14:textId="3AD50F11" w:rsidR="000A5951" w:rsidRPr="00485F1E" w:rsidRDefault="0054140C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965" w:type="dxa"/>
            <w:vAlign w:val="center"/>
          </w:tcPr>
          <w:p w14:paraId="0EAC9699" w14:textId="61E46000" w:rsidR="000A5951" w:rsidRPr="00485F1E" w:rsidRDefault="0054140C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995" w:type="dxa"/>
            <w:vAlign w:val="center"/>
          </w:tcPr>
          <w:p w14:paraId="0E1A1313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95A68D1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C73D425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0A5951" w14:paraId="010A5D59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47232F7" w14:textId="26551319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2C19D7C4" w14:textId="01A15C0D" w:rsidR="000A5951" w:rsidRPr="00485F1E" w:rsidRDefault="000A5951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76775038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4D6243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5BF9029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94A7D" w14:paraId="28D46E4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5D5FB8D8" w14:textId="7B69801A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3C432DFB" w14:textId="28CA7EA6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7847C528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4637A9A" w14:textId="77777777" w:rsidR="00A94A7D" w:rsidRPr="00E25611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7635584" w14:textId="77777777" w:rsidR="00A94A7D" w:rsidRPr="00332773" w:rsidRDefault="00A94A7D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94A7D" w14:paraId="6040F8DD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516C23B1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3CA22347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33303CCD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C994E6D" w14:textId="77777777" w:rsidR="00A94A7D" w:rsidRPr="00E25611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0629028" w14:textId="77777777" w:rsidR="00A94A7D" w:rsidRPr="00332773" w:rsidRDefault="00A94A7D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A025B86" w14:textId="495F44B1" w:rsidR="00CA09B2" w:rsidRDefault="00CA09B2" w:rsidP="001A7309">
      <w:pPr>
        <w:pStyle w:val="T1"/>
        <w:spacing w:after="120"/>
        <w:jc w:val="left"/>
      </w:pPr>
    </w:p>
    <w:p w14:paraId="1F417BF6" w14:textId="77777777" w:rsidR="00316D2B" w:rsidRDefault="00316D2B" w:rsidP="00316D2B">
      <w:pPr>
        <w:pStyle w:val="T1"/>
        <w:spacing w:after="120"/>
      </w:pPr>
      <w:r>
        <w:t>Abstract</w:t>
      </w:r>
    </w:p>
    <w:p w14:paraId="2E3D50EE" w14:textId="51FA48DC" w:rsidR="00316D2B" w:rsidRPr="003652E7" w:rsidRDefault="00316D2B" w:rsidP="00316D2B">
      <w:pPr>
        <w:suppressAutoHyphens/>
        <w:rPr>
          <w:rFonts w:eastAsia="Malgun Gothic"/>
        </w:rPr>
      </w:pPr>
      <w:r>
        <w:rPr>
          <w:rFonts w:eastAsia="Malgun Gothic"/>
        </w:rPr>
        <w:t>This document contains Proposed Draft Text</w:t>
      </w:r>
      <w:r w:rsidR="00C60F52">
        <w:rPr>
          <w:rFonts w:eastAsia="Malgun Gothic"/>
        </w:rPr>
        <w:t xml:space="preserve"> (PDT) for </w:t>
      </w:r>
      <w:r w:rsidR="00A20051">
        <w:rPr>
          <w:rFonts w:eastAsia="Malgun Gothic"/>
        </w:rPr>
        <w:t>UHR-LTF</w:t>
      </w:r>
      <w:r w:rsidR="006F0DDA">
        <w:rPr>
          <w:rFonts w:eastAsia="Malgun Gothic"/>
        </w:rPr>
        <w:t xml:space="preserve"> in</w:t>
      </w:r>
      <w:r w:rsidR="00016D1F">
        <w:rPr>
          <w:rFonts w:eastAsia="Malgun Gothic"/>
        </w:rPr>
        <w:t xml:space="preserve"> support</w:t>
      </w:r>
      <w:r>
        <w:rPr>
          <w:rFonts w:eastAsia="Malgun Gothic"/>
        </w:rPr>
        <w:t xml:space="preserve"> of the proposed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7C9EB921" w14:textId="024EFBF9" w:rsidR="005F6619" w:rsidRDefault="005F6619" w:rsidP="001A7309">
      <w:pPr>
        <w:pStyle w:val="T1"/>
        <w:spacing w:after="120"/>
        <w:jc w:val="left"/>
      </w:pPr>
    </w:p>
    <w:p w14:paraId="2B253076" w14:textId="77777777" w:rsidR="00316D2B" w:rsidRDefault="00316D2B" w:rsidP="001A7309">
      <w:pPr>
        <w:pStyle w:val="T1"/>
        <w:spacing w:after="120"/>
        <w:jc w:val="left"/>
      </w:pPr>
    </w:p>
    <w:p w14:paraId="777E059C" w14:textId="77777777" w:rsidR="0015421A" w:rsidRDefault="0015421A" w:rsidP="0015421A">
      <w:pPr>
        <w:pStyle w:val="Heading1"/>
      </w:pPr>
      <w:r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07428" w14:paraId="3DC56D96" w14:textId="77777777" w:rsidTr="0016099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16099E">
        <w:tc>
          <w:tcPr>
            <w:tcW w:w="1023" w:type="dxa"/>
            <w:tcBorders>
              <w:top w:val="single" w:sz="4" w:space="0" w:color="auto"/>
            </w:tcBorders>
          </w:tcPr>
          <w:p w14:paraId="5A09DDF8" w14:textId="5B6FD92E" w:rsidR="00F07428" w:rsidRDefault="006F0DDA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lastRenderedPageBreak/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183D20A3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04620D43" w:rsidR="00380AFF" w:rsidRDefault="00380AFF" w:rsidP="00AE46B2">
      <w:pPr>
        <w:pStyle w:val="Heading3"/>
      </w:pPr>
      <w:r>
        <w:t xml:space="preserve">Relevant passing </w:t>
      </w:r>
      <w:r w:rsidR="00C606B1">
        <w:t xml:space="preserve">PHY </w:t>
      </w:r>
      <w:r w:rsidR="00A20051">
        <w:t>SP</w:t>
      </w:r>
      <w:r w:rsidR="0016099E">
        <w:t xml:space="preserve"> in doc 25/</w:t>
      </w:r>
      <w:r w:rsidR="00A20051">
        <w:t>1190</w:t>
      </w:r>
      <w:r>
        <w:t>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A1A7A16" w14:textId="6B4FD1BC" w:rsidR="004149F2" w:rsidRPr="004149F2" w:rsidRDefault="004149F2" w:rsidP="00C606B1">
      <w:pPr>
        <w:pStyle w:val="ListParagraph"/>
        <w:rPr>
          <w:bCs/>
        </w:rPr>
      </w:pPr>
    </w:p>
    <w:p w14:paraId="0F35420D" w14:textId="77777777" w:rsidR="00A20051" w:rsidRPr="00A20051" w:rsidRDefault="00A20051" w:rsidP="00A20051">
      <w:pPr>
        <w:rPr>
          <w:lang w:val="en-US" w:eastAsia="zh-CN"/>
        </w:rPr>
      </w:pPr>
      <w:r w:rsidRPr="00A20051">
        <w:rPr>
          <w:lang w:val="en-US" w:eastAsia="zh-CN"/>
        </w:rPr>
        <w:t>Do you agree to include the following into the 11bn SFD: The number of LTF is limited to the set {2,4,8} for any MU PPDU carrying MU-MIMO in at least one RU or MRU</w:t>
      </w:r>
    </w:p>
    <w:p w14:paraId="617AC56E" w14:textId="29D90A06" w:rsidR="006F0DDA" w:rsidRPr="006F0DDA" w:rsidRDefault="006F0DDA" w:rsidP="006F0DDA">
      <w:pPr>
        <w:rPr>
          <w:lang w:val="en-US"/>
        </w:rPr>
      </w:pPr>
    </w:p>
    <w:p w14:paraId="231BAF99" w14:textId="04BFA3EE" w:rsidR="00380AFF" w:rsidRDefault="00380AFF"/>
    <w:p w14:paraId="648EC207" w14:textId="77777777" w:rsidR="00F37F00" w:rsidRDefault="00F37F00" w:rsidP="00380AFF">
      <w:pPr>
        <w:pStyle w:val="Heading1"/>
      </w:pPr>
    </w:p>
    <w:p w14:paraId="782C4F67" w14:textId="3F52BFA4" w:rsidR="00380AFF" w:rsidRDefault="00380AFF" w:rsidP="00380AFF">
      <w:pPr>
        <w:pStyle w:val="Heading1"/>
      </w:pPr>
      <w:r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2329C22" w:rsidR="000B7335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9C0275">
        <w:rPr>
          <w:b/>
          <w:i/>
          <w:iCs/>
          <w:sz w:val="22"/>
          <w:szCs w:val="22"/>
          <w:highlight w:val="yellow"/>
        </w:rPr>
        <w:t xml:space="preserve">add in </w:t>
      </w:r>
      <w:r w:rsidR="006B44F8">
        <w:rPr>
          <w:b/>
          <w:i/>
          <w:iCs/>
          <w:sz w:val="22"/>
          <w:szCs w:val="22"/>
          <w:highlight w:val="yellow"/>
        </w:rPr>
        <w:t xml:space="preserve">11bn D0.3 </w:t>
      </w:r>
      <w:r w:rsidR="009C0275">
        <w:rPr>
          <w:b/>
          <w:i/>
          <w:iCs/>
          <w:sz w:val="22"/>
          <w:szCs w:val="22"/>
          <w:highlight w:val="yellow"/>
        </w:rPr>
        <w:t xml:space="preserve">section </w:t>
      </w:r>
      <w:r w:rsidR="00A20051" w:rsidRPr="00A20051">
        <w:rPr>
          <w:b/>
          <w:bCs/>
          <w:i/>
          <w:iCs/>
          <w:sz w:val="22"/>
          <w:szCs w:val="22"/>
          <w:highlight w:val="yellow"/>
          <w:lang w:val="en-GB"/>
        </w:rPr>
        <w:t xml:space="preserve">38.3.15.11.1 </w:t>
      </w:r>
      <w:r w:rsidR="009C0275">
        <w:rPr>
          <w:b/>
          <w:i/>
          <w:iCs/>
          <w:sz w:val="22"/>
          <w:szCs w:val="22"/>
          <w:highlight w:val="yellow"/>
        </w:rPr>
        <w:t xml:space="preserve">page </w:t>
      </w:r>
      <w:r w:rsidR="00A20051">
        <w:rPr>
          <w:b/>
          <w:i/>
          <w:iCs/>
          <w:sz w:val="22"/>
          <w:szCs w:val="22"/>
          <w:highlight w:val="yellow"/>
        </w:rPr>
        <w:t>290</w:t>
      </w:r>
      <w:r w:rsidR="009C0275">
        <w:rPr>
          <w:b/>
          <w:i/>
          <w:iCs/>
          <w:sz w:val="22"/>
          <w:szCs w:val="22"/>
          <w:highlight w:val="yellow"/>
        </w:rPr>
        <w:t xml:space="preserve"> line </w:t>
      </w:r>
      <w:r w:rsidR="006B44F8">
        <w:rPr>
          <w:b/>
          <w:i/>
          <w:iCs/>
          <w:sz w:val="22"/>
          <w:szCs w:val="22"/>
          <w:highlight w:val="yellow"/>
        </w:rPr>
        <w:t>22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4E51BB0D" w14:textId="77777777" w:rsidR="00F674FA" w:rsidRDefault="00F674FA" w:rsidP="009C0275">
      <w:pPr>
        <w:rPr>
          <w:lang w:val="en-US"/>
        </w:rPr>
      </w:pPr>
    </w:p>
    <w:p w14:paraId="098BB877" w14:textId="77777777" w:rsidR="006B44F8" w:rsidRPr="006B44F8" w:rsidRDefault="006B44F8" w:rsidP="006B44F8">
      <w:pPr>
        <w:rPr>
          <w:lang w:val="en-US"/>
        </w:rPr>
      </w:pPr>
      <w:r w:rsidRPr="006B44F8">
        <w:rPr>
          <w:lang w:val="en-US"/>
        </w:rPr>
        <w:t>In an OFDMA UHR MU PPDU using MU-MIMO in at least one RU or MRU, the total number of UHR-LTF symbols shall be chosen from the set {2, 4, 8}.</w:t>
      </w:r>
    </w:p>
    <w:p w14:paraId="383D8BC6" w14:textId="77777777" w:rsidR="006B44F8" w:rsidRDefault="006B44F8" w:rsidP="009C0275">
      <w:pPr>
        <w:rPr>
          <w:lang w:val="en-US"/>
        </w:rPr>
      </w:pPr>
    </w:p>
    <w:sectPr w:rsidR="006B44F8" w:rsidSect="00A811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5947" w14:textId="77777777" w:rsidR="00FA5C72" w:rsidRDefault="00FA5C72">
      <w:r>
        <w:separator/>
      </w:r>
    </w:p>
  </w:endnote>
  <w:endnote w:type="continuationSeparator" w:id="0">
    <w:p w14:paraId="1A3ED472" w14:textId="77777777" w:rsidR="00FA5C72" w:rsidRDefault="00FA5C72">
      <w:r>
        <w:continuationSeparator/>
      </w:r>
    </w:p>
  </w:endnote>
  <w:endnote w:type="continuationNotice" w:id="1">
    <w:p w14:paraId="0D23FA80" w14:textId="77777777" w:rsidR="00FA5C72" w:rsidRDefault="00FA5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2C7A" w14:textId="69FA0CFC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F2E4D">
      <w:rPr>
        <w:noProof/>
      </w:rPr>
      <w:t>1</w:t>
    </w:r>
    <w:r>
      <w:fldChar w:fldCharType="end"/>
    </w:r>
    <w:r>
      <w:tab/>
    </w:r>
    <w:fldSimple w:instr=" COMMENTS  \* MERGEFORMAT ">
      <w:r w:rsidR="00A811C4">
        <w:t>Ron Porat</w:t>
      </w:r>
      <w:r>
        <w:t xml:space="preserve">, </w:t>
      </w:r>
      <w:r w:rsidR="00A811C4">
        <w:t xml:space="preserve">Broadcom, </w:t>
      </w:r>
      <w:r>
        <w:t>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FE0D" w14:textId="77777777" w:rsidR="00FA5C72" w:rsidRDefault="00FA5C72">
      <w:r>
        <w:separator/>
      </w:r>
    </w:p>
  </w:footnote>
  <w:footnote w:type="continuationSeparator" w:id="0">
    <w:p w14:paraId="2F2B0CF4" w14:textId="77777777" w:rsidR="00FA5C72" w:rsidRDefault="00FA5C72">
      <w:r>
        <w:continuationSeparator/>
      </w:r>
    </w:p>
  </w:footnote>
  <w:footnote w:type="continuationNotice" w:id="1">
    <w:p w14:paraId="16C1EAFF" w14:textId="77777777" w:rsidR="00FA5C72" w:rsidRDefault="00FA5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797" w14:textId="0FB90B24" w:rsidR="00D523EF" w:rsidRDefault="006F0DDA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July</w:t>
      </w:r>
      <w:r w:rsidR="00D523EF">
        <w:t xml:space="preserve"> 202</w:t>
      </w:r>
    </w:fldSimple>
    <w:r w:rsidR="005B4879">
      <w:t>5</w:t>
    </w:r>
    <w:r w:rsidR="00D523EF">
      <w:tab/>
    </w:r>
    <w:r w:rsidR="00D523EF">
      <w:tab/>
    </w:r>
    <w:fldSimple w:instr=" TITLE  \* MERGEFORMAT ">
      <w:r w:rsidR="0016099E">
        <w:t>doc.: IEEE 802.11-25</w:t>
      </w:r>
      <w:r w:rsidR="00D23F7B">
        <w:t>/</w:t>
      </w:r>
      <w:r>
        <w:t>1</w:t>
      </w:r>
      <w:r w:rsidR="00A20051">
        <w:t>31</w:t>
      </w:r>
      <w:r>
        <w:t>5</w:t>
      </w:r>
      <w:r w:rsidR="00D23F7B">
        <w:t>r</w:t>
      </w:r>
    </w:fldSimple>
    <w:r w:rsidR="00A200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422EC36"/>
    <w:lvl w:ilvl="0">
      <w:numFmt w:val="bullet"/>
      <w:lvlText w:val="*"/>
      <w:lvlJc w:val="left"/>
    </w:lvl>
  </w:abstractNum>
  <w:abstractNum w:abstractNumId="1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D46"/>
    <w:multiLevelType w:val="hybridMultilevel"/>
    <w:tmpl w:val="3F5C27F0"/>
    <w:lvl w:ilvl="0" w:tplc="AB1E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613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AB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85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A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EA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E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30F9E"/>
    <w:multiLevelType w:val="hybridMultilevel"/>
    <w:tmpl w:val="BC5002D0"/>
    <w:lvl w:ilvl="0" w:tplc="633C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2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0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63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6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29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23B8"/>
    <w:multiLevelType w:val="hybridMultilevel"/>
    <w:tmpl w:val="18B05E66"/>
    <w:lvl w:ilvl="0" w:tplc="E1F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ED1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6249E5"/>
    <w:multiLevelType w:val="hybridMultilevel"/>
    <w:tmpl w:val="1FD0F088"/>
    <w:lvl w:ilvl="0" w:tplc="4B4CF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E77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05C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2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A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8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C2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5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C055D"/>
    <w:multiLevelType w:val="hybridMultilevel"/>
    <w:tmpl w:val="D1F4094E"/>
    <w:lvl w:ilvl="0" w:tplc="4BDEDC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A2E9A"/>
    <w:multiLevelType w:val="hybridMultilevel"/>
    <w:tmpl w:val="EC1C9EF8"/>
    <w:lvl w:ilvl="0" w:tplc="17383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F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CC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0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E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87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4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C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831AE"/>
    <w:multiLevelType w:val="hybridMultilevel"/>
    <w:tmpl w:val="275A07D8"/>
    <w:lvl w:ilvl="0" w:tplc="41CE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A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DF7C17"/>
    <w:multiLevelType w:val="hybridMultilevel"/>
    <w:tmpl w:val="D64C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533C2"/>
    <w:multiLevelType w:val="hybridMultilevel"/>
    <w:tmpl w:val="D40A3E8C"/>
    <w:lvl w:ilvl="0" w:tplc="1494A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A64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2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6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8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63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A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4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C5C64"/>
    <w:multiLevelType w:val="hybridMultilevel"/>
    <w:tmpl w:val="55E24A96"/>
    <w:lvl w:ilvl="0" w:tplc="D0D8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CD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6912435">
    <w:abstractNumId w:val="25"/>
  </w:num>
  <w:num w:numId="2" w16cid:durableId="358051474">
    <w:abstractNumId w:val="41"/>
  </w:num>
  <w:num w:numId="3" w16cid:durableId="985011491">
    <w:abstractNumId w:val="8"/>
  </w:num>
  <w:num w:numId="4" w16cid:durableId="433400737">
    <w:abstractNumId w:val="22"/>
  </w:num>
  <w:num w:numId="5" w16cid:durableId="615330533">
    <w:abstractNumId w:val="20"/>
  </w:num>
  <w:num w:numId="6" w16cid:durableId="375744125">
    <w:abstractNumId w:val="17"/>
  </w:num>
  <w:num w:numId="7" w16cid:durableId="1599409788">
    <w:abstractNumId w:val="43"/>
  </w:num>
  <w:num w:numId="8" w16cid:durableId="800267476">
    <w:abstractNumId w:val="21"/>
  </w:num>
  <w:num w:numId="9" w16cid:durableId="1608660672">
    <w:abstractNumId w:val="4"/>
  </w:num>
  <w:num w:numId="10" w16cid:durableId="2099130211">
    <w:abstractNumId w:val="19"/>
  </w:num>
  <w:num w:numId="11" w16cid:durableId="932206123">
    <w:abstractNumId w:val="39"/>
  </w:num>
  <w:num w:numId="12" w16cid:durableId="519777799">
    <w:abstractNumId w:val="5"/>
  </w:num>
  <w:num w:numId="13" w16cid:durableId="1212764239">
    <w:abstractNumId w:val="31"/>
  </w:num>
  <w:num w:numId="14" w16cid:durableId="1749420170">
    <w:abstractNumId w:val="36"/>
  </w:num>
  <w:num w:numId="15" w16cid:durableId="1007711106">
    <w:abstractNumId w:val="1"/>
  </w:num>
  <w:num w:numId="16" w16cid:durableId="928080762">
    <w:abstractNumId w:val="24"/>
  </w:num>
  <w:num w:numId="17" w16cid:durableId="1615408078">
    <w:abstractNumId w:val="34"/>
  </w:num>
  <w:num w:numId="18" w16cid:durableId="1013069616">
    <w:abstractNumId w:val="32"/>
  </w:num>
  <w:num w:numId="19" w16cid:durableId="1066227506">
    <w:abstractNumId w:val="33"/>
  </w:num>
  <w:num w:numId="20" w16cid:durableId="724914898">
    <w:abstractNumId w:val="13"/>
  </w:num>
  <w:num w:numId="21" w16cid:durableId="573202971">
    <w:abstractNumId w:val="7"/>
  </w:num>
  <w:num w:numId="22" w16cid:durableId="1260216653">
    <w:abstractNumId w:val="23"/>
  </w:num>
  <w:num w:numId="23" w16cid:durableId="525556790">
    <w:abstractNumId w:val="18"/>
  </w:num>
  <w:num w:numId="24" w16cid:durableId="527841225">
    <w:abstractNumId w:val="6"/>
  </w:num>
  <w:num w:numId="25" w16cid:durableId="1609659956">
    <w:abstractNumId w:val="12"/>
  </w:num>
  <w:num w:numId="26" w16cid:durableId="2095125317">
    <w:abstractNumId w:val="42"/>
  </w:num>
  <w:num w:numId="27" w16cid:durableId="578904538">
    <w:abstractNumId w:val="40"/>
  </w:num>
  <w:num w:numId="28" w16cid:durableId="1002783026">
    <w:abstractNumId w:val="10"/>
  </w:num>
  <w:num w:numId="29" w16cid:durableId="1710760740">
    <w:abstractNumId w:val="26"/>
  </w:num>
  <w:num w:numId="30" w16cid:durableId="1977029867">
    <w:abstractNumId w:val="29"/>
  </w:num>
  <w:num w:numId="31" w16cid:durableId="707493835">
    <w:abstractNumId w:val="44"/>
  </w:num>
  <w:num w:numId="32" w16cid:durableId="644090747">
    <w:abstractNumId w:val="16"/>
  </w:num>
  <w:num w:numId="33" w16cid:durableId="2066025775">
    <w:abstractNumId w:val="2"/>
  </w:num>
  <w:num w:numId="34" w16cid:durableId="148219487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57662156">
    <w:abstractNumId w:val="38"/>
  </w:num>
  <w:num w:numId="36" w16cid:durableId="23134806">
    <w:abstractNumId w:val="0"/>
    <w:lvlOverride w:ilvl="0">
      <w:lvl w:ilvl="0">
        <w:start w:val="1"/>
        <w:numFmt w:val="bullet"/>
        <w:lvlText w:val="(21-10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 w16cid:durableId="1451514150">
    <w:abstractNumId w:val="27"/>
  </w:num>
  <w:num w:numId="38" w16cid:durableId="336882475">
    <w:abstractNumId w:val="35"/>
  </w:num>
  <w:num w:numId="39" w16cid:durableId="1832141677">
    <w:abstractNumId w:val="30"/>
  </w:num>
  <w:num w:numId="40" w16cid:durableId="1984692585">
    <w:abstractNumId w:val="45"/>
  </w:num>
  <w:num w:numId="41" w16cid:durableId="1343506336">
    <w:abstractNumId w:val="14"/>
  </w:num>
  <w:num w:numId="42" w16cid:durableId="2027099671">
    <w:abstractNumId w:val="15"/>
  </w:num>
  <w:num w:numId="43" w16cid:durableId="1490369277">
    <w:abstractNumId w:val="37"/>
  </w:num>
  <w:num w:numId="44" w16cid:durableId="1610963633">
    <w:abstractNumId w:val="3"/>
  </w:num>
  <w:num w:numId="45" w16cid:durableId="520707670">
    <w:abstractNumId w:val="11"/>
  </w:num>
  <w:num w:numId="46" w16cid:durableId="3944609">
    <w:abstractNumId w:val="28"/>
  </w:num>
  <w:num w:numId="47" w16cid:durableId="1490713640">
    <w:abstractNumId w:val="0"/>
    <w:lvlOverride w:ilvl="0">
      <w:lvl w:ilvl="0">
        <w:start w:val="1"/>
        <w:numFmt w:val="bullet"/>
        <w:lvlText w:val="Figure 9-90b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05CFC"/>
    <w:rsid w:val="000104D4"/>
    <w:rsid w:val="00010BEB"/>
    <w:rsid w:val="00016360"/>
    <w:rsid w:val="0001695C"/>
    <w:rsid w:val="00016D1F"/>
    <w:rsid w:val="000207D5"/>
    <w:rsid w:val="0002098B"/>
    <w:rsid w:val="00020EEB"/>
    <w:rsid w:val="00023562"/>
    <w:rsid w:val="000253A2"/>
    <w:rsid w:val="0002788B"/>
    <w:rsid w:val="00027905"/>
    <w:rsid w:val="00031792"/>
    <w:rsid w:val="00032785"/>
    <w:rsid w:val="000336AE"/>
    <w:rsid w:val="00033EB8"/>
    <w:rsid w:val="00034A3B"/>
    <w:rsid w:val="000356B2"/>
    <w:rsid w:val="00051B1C"/>
    <w:rsid w:val="0005313F"/>
    <w:rsid w:val="00053EBC"/>
    <w:rsid w:val="00054658"/>
    <w:rsid w:val="00054FB7"/>
    <w:rsid w:val="0005685A"/>
    <w:rsid w:val="00062744"/>
    <w:rsid w:val="000637AB"/>
    <w:rsid w:val="00071C63"/>
    <w:rsid w:val="00086313"/>
    <w:rsid w:val="00086813"/>
    <w:rsid w:val="0008765D"/>
    <w:rsid w:val="00096666"/>
    <w:rsid w:val="00097392"/>
    <w:rsid w:val="000A00B3"/>
    <w:rsid w:val="000A1074"/>
    <w:rsid w:val="000A149F"/>
    <w:rsid w:val="000A5951"/>
    <w:rsid w:val="000A6549"/>
    <w:rsid w:val="000B0140"/>
    <w:rsid w:val="000B24C3"/>
    <w:rsid w:val="000B2D5A"/>
    <w:rsid w:val="000B3308"/>
    <w:rsid w:val="000B414A"/>
    <w:rsid w:val="000B60B6"/>
    <w:rsid w:val="000B7335"/>
    <w:rsid w:val="000B7BD0"/>
    <w:rsid w:val="000C1613"/>
    <w:rsid w:val="000C16B0"/>
    <w:rsid w:val="000C1A25"/>
    <w:rsid w:val="000C2CDE"/>
    <w:rsid w:val="000C5D25"/>
    <w:rsid w:val="000C7F23"/>
    <w:rsid w:val="000D0A7E"/>
    <w:rsid w:val="000D2E7B"/>
    <w:rsid w:val="000D3C9B"/>
    <w:rsid w:val="000D3F90"/>
    <w:rsid w:val="000D5C2B"/>
    <w:rsid w:val="000D5EE8"/>
    <w:rsid w:val="000E1D39"/>
    <w:rsid w:val="000E7A78"/>
    <w:rsid w:val="000F3C07"/>
    <w:rsid w:val="000F6768"/>
    <w:rsid w:val="00102577"/>
    <w:rsid w:val="00102CFD"/>
    <w:rsid w:val="001043A6"/>
    <w:rsid w:val="00104D28"/>
    <w:rsid w:val="001063D7"/>
    <w:rsid w:val="00107547"/>
    <w:rsid w:val="00107BE3"/>
    <w:rsid w:val="00110274"/>
    <w:rsid w:val="0011111C"/>
    <w:rsid w:val="0011196A"/>
    <w:rsid w:val="00115687"/>
    <w:rsid w:val="0011678C"/>
    <w:rsid w:val="00121690"/>
    <w:rsid w:val="001235C8"/>
    <w:rsid w:val="00127201"/>
    <w:rsid w:val="00132BCE"/>
    <w:rsid w:val="00133CAF"/>
    <w:rsid w:val="00134211"/>
    <w:rsid w:val="00135A53"/>
    <w:rsid w:val="00135D6A"/>
    <w:rsid w:val="00136299"/>
    <w:rsid w:val="0013756C"/>
    <w:rsid w:val="001400B1"/>
    <w:rsid w:val="0014070E"/>
    <w:rsid w:val="00144B87"/>
    <w:rsid w:val="00150B8A"/>
    <w:rsid w:val="00152019"/>
    <w:rsid w:val="00152A2A"/>
    <w:rsid w:val="0015421A"/>
    <w:rsid w:val="00154D82"/>
    <w:rsid w:val="001571C9"/>
    <w:rsid w:val="0016099E"/>
    <w:rsid w:val="00163533"/>
    <w:rsid w:val="00164179"/>
    <w:rsid w:val="00164192"/>
    <w:rsid w:val="00173566"/>
    <w:rsid w:val="00173767"/>
    <w:rsid w:val="001756FA"/>
    <w:rsid w:val="00182210"/>
    <w:rsid w:val="00184A48"/>
    <w:rsid w:val="00185518"/>
    <w:rsid w:val="00187D8D"/>
    <w:rsid w:val="00195CDA"/>
    <w:rsid w:val="001970ED"/>
    <w:rsid w:val="001A4C03"/>
    <w:rsid w:val="001A7309"/>
    <w:rsid w:val="001B02AD"/>
    <w:rsid w:val="001B279F"/>
    <w:rsid w:val="001B44AA"/>
    <w:rsid w:val="001B6325"/>
    <w:rsid w:val="001C3617"/>
    <w:rsid w:val="001C4654"/>
    <w:rsid w:val="001C61D2"/>
    <w:rsid w:val="001C6F96"/>
    <w:rsid w:val="001D342B"/>
    <w:rsid w:val="001D3F9C"/>
    <w:rsid w:val="001D3FE4"/>
    <w:rsid w:val="001D4FDA"/>
    <w:rsid w:val="001D5C90"/>
    <w:rsid w:val="001D5D59"/>
    <w:rsid w:val="001D65C9"/>
    <w:rsid w:val="001D723B"/>
    <w:rsid w:val="001E1AA8"/>
    <w:rsid w:val="001E27DC"/>
    <w:rsid w:val="001E3969"/>
    <w:rsid w:val="001E7730"/>
    <w:rsid w:val="001F2657"/>
    <w:rsid w:val="001F6F40"/>
    <w:rsid w:val="001F74EC"/>
    <w:rsid w:val="00200800"/>
    <w:rsid w:val="00201ADD"/>
    <w:rsid w:val="00205F96"/>
    <w:rsid w:val="002070F4"/>
    <w:rsid w:val="002110E8"/>
    <w:rsid w:val="00215D2A"/>
    <w:rsid w:val="002203E1"/>
    <w:rsid w:val="00221086"/>
    <w:rsid w:val="00224B67"/>
    <w:rsid w:val="002252FE"/>
    <w:rsid w:val="00226C00"/>
    <w:rsid w:val="00232981"/>
    <w:rsid w:val="00235253"/>
    <w:rsid w:val="00235919"/>
    <w:rsid w:val="00236AF2"/>
    <w:rsid w:val="00241C12"/>
    <w:rsid w:val="002424B4"/>
    <w:rsid w:val="0024430D"/>
    <w:rsid w:val="00247456"/>
    <w:rsid w:val="00247684"/>
    <w:rsid w:val="00247FB5"/>
    <w:rsid w:val="002563B4"/>
    <w:rsid w:val="00257951"/>
    <w:rsid w:val="00262984"/>
    <w:rsid w:val="00263906"/>
    <w:rsid w:val="00263AEE"/>
    <w:rsid w:val="00266189"/>
    <w:rsid w:val="00266975"/>
    <w:rsid w:val="002673DF"/>
    <w:rsid w:val="00271108"/>
    <w:rsid w:val="00271113"/>
    <w:rsid w:val="00271841"/>
    <w:rsid w:val="002741FF"/>
    <w:rsid w:val="00274405"/>
    <w:rsid w:val="002744DC"/>
    <w:rsid w:val="002760B0"/>
    <w:rsid w:val="00276CCB"/>
    <w:rsid w:val="00283427"/>
    <w:rsid w:val="00284B31"/>
    <w:rsid w:val="0029020B"/>
    <w:rsid w:val="00296E42"/>
    <w:rsid w:val="002B25D3"/>
    <w:rsid w:val="002B2CDE"/>
    <w:rsid w:val="002B478B"/>
    <w:rsid w:val="002B49CC"/>
    <w:rsid w:val="002C0B2C"/>
    <w:rsid w:val="002C2536"/>
    <w:rsid w:val="002C4D4C"/>
    <w:rsid w:val="002C6B6D"/>
    <w:rsid w:val="002C73E1"/>
    <w:rsid w:val="002D18F0"/>
    <w:rsid w:val="002D44BE"/>
    <w:rsid w:val="002D5F28"/>
    <w:rsid w:val="002D6CBD"/>
    <w:rsid w:val="002D76AE"/>
    <w:rsid w:val="002D7E6D"/>
    <w:rsid w:val="002E1350"/>
    <w:rsid w:val="002E3735"/>
    <w:rsid w:val="002E5815"/>
    <w:rsid w:val="002E5AF0"/>
    <w:rsid w:val="002E6846"/>
    <w:rsid w:val="002E6D6A"/>
    <w:rsid w:val="002E79AF"/>
    <w:rsid w:val="002F0A01"/>
    <w:rsid w:val="002F2C8B"/>
    <w:rsid w:val="002F2EC2"/>
    <w:rsid w:val="002F42E9"/>
    <w:rsid w:val="00301B3D"/>
    <w:rsid w:val="00302B81"/>
    <w:rsid w:val="003047A2"/>
    <w:rsid w:val="00305943"/>
    <w:rsid w:val="00307E6A"/>
    <w:rsid w:val="00310D99"/>
    <w:rsid w:val="003142F2"/>
    <w:rsid w:val="00316D2B"/>
    <w:rsid w:val="00322CDF"/>
    <w:rsid w:val="003246AA"/>
    <w:rsid w:val="0032486A"/>
    <w:rsid w:val="0032509E"/>
    <w:rsid w:val="00325CD1"/>
    <w:rsid w:val="00327B5B"/>
    <w:rsid w:val="003303D3"/>
    <w:rsid w:val="003308EA"/>
    <w:rsid w:val="00332773"/>
    <w:rsid w:val="00341FE2"/>
    <w:rsid w:val="00354E65"/>
    <w:rsid w:val="00356F17"/>
    <w:rsid w:val="003605D5"/>
    <w:rsid w:val="00361EBD"/>
    <w:rsid w:val="00362589"/>
    <w:rsid w:val="00365029"/>
    <w:rsid w:val="003655B0"/>
    <w:rsid w:val="00373689"/>
    <w:rsid w:val="00373B1B"/>
    <w:rsid w:val="0037419F"/>
    <w:rsid w:val="00375EE8"/>
    <w:rsid w:val="003761FB"/>
    <w:rsid w:val="003776CF"/>
    <w:rsid w:val="00380AFF"/>
    <w:rsid w:val="00382812"/>
    <w:rsid w:val="0038507C"/>
    <w:rsid w:val="003A05BC"/>
    <w:rsid w:val="003A2528"/>
    <w:rsid w:val="003A3199"/>
    <w:rsid w:val="003A34AF"/>
    <w:rsid w:val="003A3569"/>
    <w:rsid w:val="003A41E5"/>
    <w:rsid w:val="003A457F"/>
    <w:rsid w:val="003A59FF"/>
    <w:rsid w:val="003A6AD7"/>
    <w:rsid w:val="003A6B29"/>
    <w:rsid w:val="003B0DBC"/>
    <w:rsid w:val="003B279C"/>
    <w:rsid w:val="003B3A09"/>
    <w:rsid w:val="003B4027"/>
    <w:rsid w:val="003B4BEE"/>
    <w:rsid w:val="003C32F9"/>
    <w:rsid w:val="003C51E9"/>
    <w:rsid w:val="003C5A02"/>
    <w:rsid w:val="003D0BCF"/>
    <w:rsid w:val="003D5D8B"/>
    <w:rsid w:val="003D6A1A"/>
    <w:rsid w:val="003D6C52"/>
    <w:rsid w:val="003E0E90"/>
    <w:rsid w:val="003E191C"/>
    <w:rsid w:val="003E5C4A"/>
    <w:rsid w:val="003E7D85"/>
    <w:rsid w:val="003F2DA5"/>
    <w:rsid w:val="003F449B"/>
    <w:rsid w:val="003F7410"/>
    <w:rsid w:val="003F74FD"/>
    <w:rsid w:val="003F7DE2"/>
    <w:rsid w:val="00402415"/>
    <w:rsid w:val="0040377D"/>
    <w:rsid w:val="00404F3F"/>
    <w:rsid w:val="00410427"/>
    <w:rsid w:val="004111AF"/>
    <w:rsid w:val="004119A2"/>
    <w:rsid w:val="0041381B"/>
    <w:rsid w:val="0041468E"/>
    <w:rsid w:val="004149F2"/>
    <w:rsid w:val="004161EB"/>
    <w:rsid w:val="00420D7E"/>
    <w:rsid w:val="00421322"/>
    <w:rsid w:val="00427FBA"/>
    <w:rsid w:val="00431E50"/>
    <w:rsid w:val="004344F5"/>
    <w:rsid w:val="00434824"/>
    <w:rsid w:val="00437D66"/>
    <w:rsid w:val="00437F94"/>
    <w:rsid w:val="00441C03"/>
    <w:rsid w:val="00442037"/>
    <w:rsid w:val="00444856"/>
    <w:rsid w:val="0045068F"/>
    <w:rsid w:val="00457873"/>
    <w:rsid w:val="00462065"/>
    <w:rsid w:val="004637D4"/>
    <w:rsid w:val="0046784F"/>
    <w:rsid w:val="00467EAD"/>
    <w:rsid w:val="00474059"/>
    <w:rsid w:val="00475B17"/>
    <w:rsid w:val="004835C4"/>
    <w:rsid w:val="004844B6"/>
    <w:rsid w:val="0048459D"/>
    <w:rsid w:val="00484631"/>
    <w:rsid w:val="00485F1E"/>
    <w:rsid w:val="00485FC7"/>
    <w:rsid w:val="00493FCE"/>
    <w:rsid w:val="004947E1"/>
    <w:rsid w:val="00494CDE"/>
    <w:rsid w:val="004964D1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C73BC"/>
    <w:rsid w:val="004D23C0"/>
    <w:rsid w:val="004D2C12"/>
    <w:rsid w:val="004D7314"/>
    <w:rsid w:val="004D7A04"/>
    <w:rsid w:val="004F2EE0"/>
    <w:rsid w:val="004F6F4E"/>
    <w:rsid w:val="00505EFD"/>
    <w:rsid w:val="00506116"/>
    <w:rsid w:val="0050681E"/>
    <w:rsid w:val="0051487B"/>
    <w:rsid w:val="00521AEC"/>
    <w:rsid w:val="00521BC9"/>
    <w:rsid w:val="00523F54"/>
    <w:rsid w:val="00526665"/>
    <w:rsid w:val="00527B4C"/>
    <w:rsid w:val="00530552"/>
    <w:rsid w:val="00531D9E"/>
    <w:rsid w:val="0053252B"/>
    <w:rsid w:val="00532BD8"/>
    <w:rsid w:val="00533B21"/>
    <w:rsid w:val="0054140C"/>
    <w:rsid w:val="00544798"/>
    <w:rsid w:val="00546AD0"/>
    <w:rsid w:val="00547125"/>
    <w:rsid w:val="00547170"/>
    <w:rsid w:val="005474F8"/>
    <w:rsid w:val="00551FC1"/>
    <w:rsid w:val="0055426A"/>
    <w:rsid w:val="00554AA9"/>
    <w:rsid w:val="00555239"/>
    <w:rsid w:val="00557C64"/>
    <w:rsid w:val="005627ED"/>
    <w:rsid w:val="00562B02"/>
    <w:rsid w:val="00562D34"/>
    <w:rsid w:val="005638AF"/>
    <w:rsid w:val="00563EE2"/>
    <w:rsid w:val="00566456"/>
    <w:rsid w:val="0056653D"/>
    <w:rsid w:val="005675FC"/>
    <w:rsid w:val="005708C6"/>
    <w:rsid w:val="00574060"/>
    <w:rsid w:val="00574924"/>
    <w:rsid w:val="00576B8B"/>
    <w:rsid w:val="00577A5B"/>
    <w:rsid w:val="00586149"/>
    <w:rsid w:val="00586E69"/>
    <w:rsid w:val="00587C2C"/>
    <w:rsid w:val="00591871"/>
    <w:rsid w:val="00591D5F"/>
    <w:rsid w:val="00596032"/>
    <w:rsid w:val="005A21BA"/>
    <w:rsid w:val="005A38BF"/>
    <w:rsid w:val="005A769D"/>
    <w:rsid w:val="005A7DA2"/>
    <w:rsid w:val="005B062E"/>
    <w:rsid w:val="005B10BD"/>
    <w:rsid w:val="005B1BC0"/>
    <w:rsid w:val="005B4879"/>
    <w:rsid w:val="005B4D9F"/>
    <w:rsid w:val="005B730F"/>
    <w:rsid w:val="005C2AF6"/>
    <w:rsid w:val="005C61E2"/>
    <w:rsid w:val="005D0B63"/>
    <w:rsid w:val="005D2C81"/>
    <w:rsid w:val="005D2F44"/>
    <w:rsid w:val="005D674E"/>
    <w:rsid w:val="005D739F"/>
    <w:rsid w:val="005E09A7"/>
    <w:rsid w:val="005E5E41"/>
    <w:rsid w:val="005E65BA"/>
    <w:rsid w:val="005E72E7"/>
    <w:rsid w:val="005F1DC7"/>
    <w:rsid w:val="005F2E4D"/>
    <w:rsid w:val="005F322C"/>
    <w:rsid w:val="005F40A4"/>
    <w:rsid w:val="005F4262"/>
    <w:rsid w:val="005F6020"/>
    <w:rsid w:val="005F6619"/>
    <w:rsid w:val="0060048B"/>
    <w:rsid w:val="00601369"/>
    <w:rsid w:val="006025F1"/>
    <w:rsid w:val="00603BBB"/>
    <w:rsid w:val="0060583D"/>
    <w:rsid w:val="00605B0A"/>
    <w:rsid w:val="00605D53"/>
    <w:rsid w:val="00611885"/>
    <w:rsid w:val="006120DA"/>
    <w:rsid w:val="00612221"/>
    <w:rsid w:val="006129AC"/>
    <w:rsid w:val="006162AD"/>
    <w:rsid w:val="0061686E"/>
    <w:rsid w:val="0062440B"/>
    <w:rsid w:val="00630A7A"/>
    <w:rsid w:val="006333D4"/>
    <w:rsid w:val="00633CA5"/>
    <w:rsid w:val="006350B1"/>
    <w:rsid w:val="00635FA4"/>
    <w:rsid w:val="00636CD0"/>
    <w:rsid w:val="00642C50"/>
    <w:rsid w:val="006434CF"/>
    <w:rsid w:val="00644BF3"/>
    <w:rsid w:val="006459E3"/>
    <w:rsid w:val="00652A58"/>
    <w:rsid w:val="0066180A"/>
    <w:rsid w:val="00670780"/>
    <w:rsid w:val="006707BD"/>
    <w:rsid w:val="00673CF5"/>
    <w:rsid w:val="0067560C"/>
    <w:rsid w:val="00677A7D"/>
    <w:rsid w:val="006803D9"/>
    <w:rsid w:val="00680F8F"/>
    <w:rsid w:val="0068266A"/>
    <w:rsid w:val="00684292"/>
    <w:rsid w:val="00685563"/>
    <w:rsid w:val="00685811"/>
    <w:rsid w:val="0069032E"/>
    <w:rsid w:val="00696A7A"/>
    <w:rsid w:val="006A12C7"/>
    <w:rsid w:val="006A165B"/>
    <w:rsid w:val="006A17BE"/>
    <w:rsid w:val="006A183F"/>
    <w:rsid w:val="006A2594"/>
    <w:rsid w:val="006A2AD8"/>
    <w:rsid w:val="006A6C00"/>
    <w:rsid w:val="006B01E9"/>
    <w:rsid w:val="006B083B"/>
    <w:rsid w:val="006B1446"/>
    <w:rsid w:val="006B33B1"/>
    <w:rsid w:val="006B44F8"/>
    <w:rsid w:val="006B5C4D"/>
    <w:rsid w:val="006B60E3"/>
    <w:rsid w:val="006B7E8D"/>
    <w:rsid w:val="006C0727"/>
    <w:rsid w:val="006C1EF7"/>
    <w:rsid w:val="006C39FE"/>
    <w:rsid w:val="006C5212"/>
    <w:rsid w:val="006C77B9"/>
    <w:rsid w:val="006C7EC3"/>
    <w:rsid w:val="006D4CB5"/>
    <w:rsid w:val="006D5827"/>
    <w:rsid w:val="006D6B85"/>
    <w:rsid w:val="006D6BDD"/>
    <w:rsid w:val="006E145F"/>
    <w:rsid w:val="006E4A28"/>
    <w:rsid w:val="006E5516"/>
    <w:rsid w:val="006E7B89"/>
    <w:rsid w:val="006F0547"/>
    <w:rsid w:val="006F0DDA"/>
    <w:rsid w:val="006F32F3"/>
    <w:rsid w:val="006F338C"/>
    <w:rsid w:val="006F478A"/>
    <w:rsid w:val="006F4C9B"/>
    <w:rsid w:val="006F7CA0"/>
    <w:rsid w:val="00702114"/>
    <w:rsid w:val="00703D8D"/>
    <w:rsid w:val="007061B9"/>
    <w:rsid w:val="00707E1B"/>
    <w:rsid w:val="00711BEE"/>
    <w:rsid w:val="00711F09"/>
    <w:rsid w:val="00721CDA"/>
    <w:rsid w:val="007237E2"/>
    <w:rsid w:val="00724DAF"/>
    <w:rsid w:val="00727125"/>
    <w:rsid w:val="00731285"/>
    <w:rsid w:val="00731494"/>
    <w:rsid w:val="0073193C"/>
    <w:rsid w:val="00731AC4"/>
    <w:rsid w:val="007346FB"/>
    <w:rsid w:val="007352BD"/>
    <w:rsid w:val="00735ADD"/>
    <w:rsid w:val="00736C01"/>
    <w:rsid w:val="00745833"/>
    <w:rsid w:val="0074603B"/>
    <w:rsid w:val="00746205"/>
    <w:rsid w:val="00746ECC"/>
    <w:rsid w:val="0074773B"/>
    <w:rsid w:val="007508D2"/>
    <w:rsid w:val="00750B7D"/>
    <w:rsid w:val="0075214E"/>
    <w:rsid w:val="00752CCE"/>
    <w:rsid w:val="00754162"/>
    <w:rsid w:val="00754905"/>
    <w:rsid w:val="00754F61"/>
    <w:rsid w:val="00755646"/>
    <w:rsid w:val="00757E63"/>
    <w:rsid w:val="00757F91"/>
    <w:rsid w:val="00760EB2"/>
    <w:rsid w:val="0076491E"/>
    <w:rsid w:val="0076555E"/>
    <w:rsid w:val="00770572"/>
    <w:rsid w:val="00770F7A"/>
    <w:rsid w:val="0077370E"/>
    <w:rsid w:val="00774DE2"/>
    <w:rsid w:val="00780868"/>
    <w:rsid w:val="007825BD"/>
    <w:rsid w:val="00790A16"/>
    <w:rsid w:val="00793B3A"/>
    <w:rsid w:val="0079419A"/>
    <w:rsid w:val="0079438B"/>
    <w:rsid w:val="007A0CE9"/>
    <w:rsid w:val="007A3E84"/>
    <w:rsid w:val="007B0190"/>
    <w:rsid w:val="007B2CDA"/>
    <w:rsid w:val="007B2DB9"/>
    <w:rsid w:val="007B2E28"/>
    <w:rsid w:val="007B5206"/>
    <w:rsid w:val="007B56E2"/>
    <w:rsid w:val="007B5D06"/>
    <w:rsid w:val="007C1065"/>
    <w:rsid w:val="007C7DBA"/>
    <w:rsid w:val="007D19B5"/>
    <w:rsid w:val="007D3418"/>
    <w:rsid w:val="007D4F4D"/>
    <w:rsid w:val="007D6212"/>
    <w:rsid w:val="007D6493"/>
    <w:rsid w:val="007D790A"/>
    <w:rsid w:val="007E2775"/>
    <w:rsid w:val="007E3272"/>
    <w:rsid w:val="007E481D"/>
    <w:rsid w:val="007F0237"/>
    <w:rsid w:val="007F088A"/>
    <w:rsid w:val="007F0A49"/>
    <w:rsid w:val="007F21AD"/>
    <w:rsid w:val="007F26FD"/>
    <w:rsid w:val="007F3132"/>
    <w:rsid w:val="007F406C"/>
    <w:rsid w:val="00800251"/>
    <w:rsid w:val="00801435"/>
    <w:rsid w:val="00801B4E"/>
    <w:rsid w:val="008044BF"/>
    <w:rsid w:val="008058B9"/>
    <w:rsid w:val="00806D60"/>
    <w:rsid w:val="00810C61"/>
    <w:rsid w:val="0081181B"/>
    <w:rsid w:val="00812A09"/>
    <w:rsid w:val="00817569"/>
    <w:rsid w:val="00821B69"/>
    <w:rsid w:val="00821E43"/>
    <w:rsid w:val="00823F63"/>
    <w:rsid w:val="00825405"/>
    <w:rsid w:val="00825418"/>
    <w:rsid w:val="00834173"/>
    <w:rsid w:val="00834BD9"/>
    <w:rsid w:val="008351D7"/>
    <w:rsid w:val="008415A7"/>
    <w:rsid w:val="00847472"/>
    <w:rsid w:val="0085008B"/>
    <w:rsid w:val="008534A8"/>
    <w:rsid w:val="008535F9"/>
    <w:rsid w:val="008541AF"/>
    <w:rsid w:val="0086538E"/>
    <w:rsid w:val="00866FEE"/>
    <w:rsid w:val="008815D2"/>
    <w:rsid w:val="008830EC"/>
    <w:rsid w:val="008837C9"/>
    <w:rsid w:val="00886877"/>
    <w:rsid w:val="00893C42"/>
    <w:rsid w:val="0089533D"/>
    <w:rsid w:val="00897BEB"/>
    <w:rsid w:val="008A13E4"/>
    <w:rsid w:val="008A5BDF"/>
    <w:rsid w:val="008A7EB2"/>
    <w:rsid w:val="008B0013"/>
    <w:rsid w:val="008B2A6F"/>
    <w:rsid w:val="008B5614"/>
    <w:rsid w:val="008C45CF"/>
    <w:rsid w:val="008C6C6F"/>
    <w:rsid w:val="008D32B9"/>
    <w:rsid w:val="008D5345"/>
    <w:rsid w:val="008E00D9"/>
    <w:rsid w:val="008E3A6A"/>
    <w:rsid w:val="008E544A"/>
    <w:rsid w:val="008E69AA"/>
    <w:rsid w:val="008E7419"/>
    <w:rsid w:val="008F0800"/>
    <w:rsid w:val="008F154A"/>
    <w:rsid w:val="008F36F6"/>
    <w:rsid w:val="008F4987"/>
    <w:rsid w:val="00902AA1"/>
    <w:rsid w:val="00907110"/>
    <w:rsid w:val="00907CE5"/>
    <w:rsid w:val="009100D1"/>
    <w:rsid w:val="009106D7"/>
    <w:rsid w:val="00910A61"/>
    <w:rsid w:val="00910AB0"/>
    <w:rsid w:val="009121BC"/>
    <w:rsid w:val="00913CD0"/>
    <w:rsid w:val="00913EDA"/>
    <w:rsid w:val="009155BF"/>
    <w:rsid w:val="00915B20"/>
    <w:rsid w:val="00921B4B"/>
    <w:rsid w:val="00923FD1"/>
    <w:rsid w:val="00925AB2"/>
    <w:rsid w:val="009273F6"/>
    <w:rsid w:val="00927DA4"/>
    <w:rsid w:val="009300A0"/>
    <w:rsid w:val="00930FB1"/>
    <w:rsid w:val="00932955"/>
    <w:rsid w:val="0093387C"/>
    <w:rsid w:val="00933C5B"/>
    <w:rsid w:val="00934F07"/>
    <w:rsid w:val="00940B39"/>
    <w:rsid w:val="009418D8"/>
    <w:rsid w:val="0094366E"/>
    <w:rsid w:val="00943B4E"/>
    <w:rsid w:val="00952FC6"/>
    <w:rsid w:val="00954847"/>
    <w:rsid w:val="00961842"/>
    <w:rsid w:val="00963DE1"/>
    <w:rsid w:val="009658B7"/>
    <w:rsid w:val="009677A8"/>
    <w:rsid w:val="0097229A"/>
    <w:rsid w:val="0097560F"/>
    <w:rsid w:val="00977420"/>
    <w:rsid w:val="00977FDE"/>
    <w:rsid w:val="00980901"/>
    <w:rsid w:val="00981C83"/>
    <w:rsid w:val="00984226"/>
    <w:rsid w:val="00984B44"/>
    <w:rsid w:val="0098600E"/>
    <w:rsid w:val="00986F84"/>
    <w:rsid w:val="00987A20"/>
    <w:rsid w:val="00987FB8"/>
    <w:rsid w:val="0099382F"/>
    <w:rsid w:val="00993972"/>
    <w:rsid w:val="00994F5C"/>
    <w:rsid w:val="009B280D"/>
    <w:rsid w:val="009B2CBC"/>
    <w:rsid w:val="009B42F3"/>
    <w:rsid w:val="009B546D"/>
    <w:rsid w:val="009C0275"/>
    <w:rsid w:val="009C0C20"/>
    <w:rsid w:val="009C3688"/>
    <w:rsid w:val="009C56F2"/>
    <w:rsid w:val="009C6797"/>
    <w:rsid w:val="009C6E3C"/>
    <w:rsid w:val="009D16A3"/>
    <w:rsid w:val="009D4202"/>
    <w:rsid w:val="009D69D6"/>
    <w:rsid w:val="009E030B"/>
    <w:rsid w:val="009E13CB"/>
    <w:rsid w:val="009E2942"/>
    <w:rsid w:val="009E4627"/>
    <w:rsid w:val="009E4B18"/>
    <w:rsid w:val="009F2FBC"/>
    <w:rsid w:val="009F6F6B"/>
    <w:rsid w:val="009F7ACD"/>
    <w:rsid w:val="00A0056F"/>
    <w:rsid w:val="00A028F0"/>
    <w:rsid w:val="00A02B3E"/>
    <w:rsid w:val="00A03EDC"/>
    <w:rsid w:val="00A05790"/>
    <w:rsid w:val="00A11E89"/>
    <w:rsid w:val="00A13E21"/>
    <w:rsid w:val="00A20051"/>
    <w:rsid w:val="00A20BEC"/>
    <w:rsid w:val="00A21A3B"/>
    <w:rsid w:val="00A21FCF"/>
    <w:rsid w:val="00A22939"/>
    <w:rsid w:val="00A23781"/>
    <w:rsid w:val="00A23BB4"/>
    <w:rsid w:val="00A2480C"/>
    <w:rsid w:val="00A25BC8"/>
    <w:rsid w:val="00A26EF2"/>
    <w:rsid w:val="00A31A92"/>
    <w:rsid w:val="00A33F38"/>
    <w:rsid w:val="00A34648"/>
    <w:rsid w:val="00A351BA"/>
    <w:rsid w:val="00A35D8B"/>
    <w:rsid w:val="00A36CEE"/>
    <w:rsid w:val="00A36F51"/>
    <w:rsid w:val="00A37E5A"/>
    <w:rsid w:val="00A43C9D"/>
    <w:rsid w:val="00A50131"/>
    <w:rsid w:val="00A50E46"/>
    <w:rsid w:val="00A5420C"/>
    <w:rsid w:val="00A54EFB"/>
    <w:rsid w:val="00A665F4"/>
    <w:rsid w:val="00A70322"/>
    <w:rsid w:val="00A738EA"/>
    <w:rsid w:val="00A76D89"/>
    <w:rsid w:val="00A7722B"/>
    <w:rsid w:val="00A811C4"/>
    <w:rsid w:val="00A8277C"/>
    <w:rsid w:val="00A82B2A"/>
    <w:rsid w:val="00A90C6B"/>
    <w:rsid w:val="00A9172F"/>
    <w:rsid w:val="00A94A7D"/>
    <w:rsid w:val="00A9545B"/>
    <w:rsid w:val="00A95F44"/>
    <w:rsid w:val="00AA13E7"/>
    <w:rsid w:val="00AA1514"/>
    <w:rsid w:val="00AA3111"/>
    <w:rsid w:val="00AA427C"/>
    <w:rsid w:val="00AA5840"/>
    <w:rsid w:val="00AA626C"/>
    <w:rsid w:val="00AA6828"/>
    <w:rsid w:val="00AB6DE9"/>
    <w:rsid w:val="00AB76F5"/>
    <w:rsid w:val="00AC0EF6"/>
    <w:rsid w:val="00AC2536"/>
    <w:rsid w:val="00AC3C57"/>
    <w:rsid w:val="00AC4270"/>
    <w:rsid w:val="00AC67DB"/>
    <w:rsid w:val="00AC74B8"/>
    <w:rsid w:val="00AC7DF1"/>
    <w:rsid w:val="00AD0ED0"/>
    <w:rsid w:val="00AD6549"/>
    <w:rsid w:val="00AE0BDD"/>
    <w:rsid w:val="00AE305C"/>
    <w:rsid w:val="00AE3914"/>
    <w:rsid w:val="00AE418A"/>
    <w:rsid w:val="00AE46B2"/>
    <w:rsid w:val="00AE5CF7"/>
    <w:rsid w:val="00AE6373"/>
    <w:rsid w:val="00AE6E40"/>
    <w:rsid w:val="00AF192F"/>
    <w:rsid w:val="00AF3F56"/>
    <w:rsid w:val="00AF4866"/>
    <w:rsid w:val="00AF5B1E"/>
    <w:rsid w:val="00B00861"/>
    <w:rsid w:val="00B014D8"/>
    <w:rsid w:val="00B0191F"/>
    <w:rsid w:val="00B03D7E"/>
    <w:rsid w:val="00B06B0F"/>
    <w:rsid w:val="00B07527"/>
    <w:rsid w:val="00B102B7"/>
    <w:rsid w:val="00B11172"/>
    <w:rsid w:val="00B14145"/>
    <w:rsid w:val="00B16D9D"/>
    <w:rsid w:val="00B17A9D"/>
    <w:rsid w:val="00B21B2D"/>
    <w:rsid w:val="00B21E26"/>
    <w:rsid w:val="00B24368"/>
    <w:rsid w:val="00B244F9"/>
    <w:rsid w:val="00B31FA0"/>
    <w:rsid w:val="00B33341"/>
    <w:rsid w:val="00B334C4"/>
    <w:rsid w:val="00B33CAD"/>
    <w:rsid w:val="00B340C1"/>
    <w:rsid w:val="00B35583"/>
    <w:rsid w:val="00B450D1"/>
    <w:rsid w:val="00B47A60"/>
    <w:rsid w:val="00B47FCF"/>
    <w:rsid w:val="00B5089F"/>
    <w:rsid w:val="00B510F3"/>
    <w:rsid w:val="00B5369B"/>
    <w:rsid w:val="00B543D2"/>
    <w:rsid w:val="00B54B55"/>
    <w:rsid w:val="00B554A8"/>
    <w:rsid w:val="00B56C30"/>
    <w:rsid w:val="00B64677"/>
    <w:rsid w:val="00B67F75"/>
    <w:rsid w:val="00B70C15"/>
    <w:rsid w:val="00B712CA"/>
    <w:rsid w:val="00B745B1"/>
    <w:rsid w:val="00B83A5B"/>
    <w:rsid w:val="00B85A49"/>
    <w:rsid w:val="00B85F77"/>
    <w:rsid w:val="00B9387C"/>
    <w:rsid w:val="00B96B46"/>
    <w:rsid w:val="00BA1162"/>
    <w:rsid w:val="00BA1C3B"/>
    <w:rsid w:val="00BA25F5"/>
    <w:rsid w:val="00BB0FA1"/>
    <w:rsid w:val="00BB1912"/>
    <w:rsid w:val="00BB2495"/>
    <w:rsid w:val="00BB3436"/>
    <w:rsid w:val="00BB3C2D"/>
    <w:rsid w:val="00BB591F"/>
    <w:rsid w:val="00BB5FD2"/>
    <w:rsid w:val="00BB7E2F"/>
    <w:rsid w:val="00BB7E9C"/>
    <w:rsid w:val="00BC0AB3"/>
    <w:rsid w:val="00BC596A"/>
    <w:rsid w:val="00BC7D35"/>
    <w:rsid w:val="00BD07A3"/>
    <w:rsid w:val="00BD550D"/>
    <w:rsid w:val="00BD623D"/>
    <w:rsid w:val="00BD79FF"/>
    <w:rsid w:val="00BD7A13"/>
    <w:rsid w:val="00BD7EB7"/>
    <w:rsid w:val="00BE141A"/>
    <w:rsid w:val="00BE4AB4"/>
    <w:rsid w:val="00BE68C2"/>
    <w:rsid w:val="00BE747D"/>
    <w:rsid w:val="00BF14E3"/>
    <w:rsid w:val="00BF3839"/>
    <w:rsid w:val="00BF5240"/>
    <w:rsid w:val="00BF5C5F"/>
    <w:rsid w:val="00C00D82"/>
    <w:rsid w:val="00C06D08"/>
    <w:rsid w:val="00C06E01"/>
    <w:rsid w:val="00C10B81"/>
    <w:rsid w:val="00C113EA"/>
    <w:rsid w:val="00C11D15"/>
    <w:rsid w:val="00C12011"/>
    <w:rsid w:val="00C141D2"/>
    <w:rsid w:val="00C14FAA"/>
    <w:rsid w:val="00C216AC"/>
    <w:rsid w:val="00C2341B"/>
    <w:rsid w:val="00C24F66"/>
    <w:rsid w:val="00C30DA7"/>
    <w:rsid w:val="00C31319"/>
    <w:rsid w:val="00C32A7B"/>
    <w:rsid w:val="00C333C7"/>
    <w:rsid w:val="00C34A05"/>
    <w:rsid w:val="00C37E7E"/>
    <w:rsid w:val="00C403F9"/>
    <w:rsid w:val="00C4191F"/>
    <w:rsid w:val="00C422C8"/>
    <w:rsid w:val="00C46C97"/>
    <w:rsid w:val="00C46DDF"/>
    <w:rsid w:val="00C52130"/>
    <w:rsid w:val="00C56E5E"/>
    <w:rsid w:val="00C5759B"/>
    <w:rsid w:val="00C60485"/>
    <w:rsid w:val="00C606B1"/>
    <w:rsid w:val="00C60F52"/>
    <w:rsid w:val="00C61550"/>
    <w:rsid w:val="00C62EFE"/>
    <w:rsid w:val="00C672D1"/>
    <w:rsid w:val="00C70A7E"/>
    <w:rsid w:val="00C71173"/>
    <w:rsid w:val="00C73466"/>
    <w:rsid w:val="00C76544"/>
    <w:rsid w:val="00C77588"/>
    <w:rsid w:val="00C814F0"/>
    <w:rsid w:val="00C874D8"/>
    <w:rsid w:val="00C87CBF"/>
    <w:rsid w:val="00C920C4"/>
    <w:rsid w:val="00C97115"/>
    <w:rsid w:val="00CA09B2"/>
    <w:rsid w:val="00CA490F"/>
    <w:rsid w:val="00CA77D5"/>
    <w:rsid w:val="00CB3B71"/>
    <w:rsid w:val="00CC2795"/>
    <w:rsid w:val="00CC55FC"/>
    <w:rsid w:val="00CD3DDE"/>
    <w:rsid w:val="00CD6B67"/>
    <w:rsid w:val="00CD7750"/>
    <w:rsid w:val="00CE17B8"/>
    <w:rsid w:val="00CE5192"/>
    <w:rsid w:val="00CE5AF4"/>
    <w:rsid w:val="00CF218D"/>
    <w:rsid w:val="00CF25D8"/>
    <w:rsid w:val="00D010E2"/>
    <w:rsid w:val="00D034C5"/>
    <w:rsid w:val="00D065EA"/>
    <w:rsid w:val="00D13B58"/>
    <w:rsid w:val="00D14A57"/>
    <w:rsid w:val="00D17890"/>
    <w:rsid w:val="00D2226F"/>
    <w:rsid w:val="00D23F7B"/>
    <w:rsid w:val="00D2560D"/>
    <w:rsid w:val="00D272BF"/>
    <w:rsid w:val="00D2746C"/>
    <w:rsid w:val="00D30787"/>
    <w:rsid w:val="00D34665"/>
    <w:rsid w:val="00D36C0D"/>
    <w:rsid w:val="00D40FF2"/>
    <w:rsid w:val="00D42C40"/>
    <w:rsid w:val="00D43CE6"/>
    <w:rsid w:val="00D4402B"/>
    <w:rsid w:val="00D44DEA"/>
    <w:rsid w:val="00D46192"/>
    <w:rsid w:val="00D473B0"/>
    <w:rsid w:val="00D50648"/>
    <w:rsid w:val="00D51C68"/>
    <w:rsid w:val="00D51E8F"/>
    <w:rsid w:val="00D523EF"/>
    <w:rsid w:val="00D527E7"/>
    <w:rsid w:val="00D55639"/>
    <w:rsid w:val="00D560BB"/>
    <w:rsid w:val="00D605E8"/>
    <w:rsid w:val="00D81413"/>
    <w:rsid w:val="00D8486B"/>
    <w:rsid w:val="00D8712F"/>
    <w:rsid w:val="00D93254"/>
    <w:rsid w:val="00D95AB2"/>
    <w:rsid w:val="00D97F7A"/>
    <w:rsid w:val="00DA0C8D"/>
    <w:rsid w:val="00DA1068"/>
    <w:rsid w:val="00DA1209"/>
    <w:rsid w:val="00DA21D1"/>
    <w:rsid w:val="00DA3610"/>
    <w:rsid w:val="00DB3383"/>
    <w:rsid w:val="00DB7701"/>
    <w:rsid w:val="00DC22B9"/>
    <w:rsid w:val="00DC247D"/>
    <w:rsid w:val="00DC2736"/>
    <w:rsid w:val="00DC2D18"/>
    <w:rsid w:val="00DC5A7B"/>
    <w:rsid w:val="00DC5DE0"/>
    <w:rsid w:val="00DD21D9"/>
    <w:rsid w:val="00DD27BC"/>
    <w:rsid w:val="00DD3B88"/>
    <w:rsid w:val="00DD595E"/>
    <w:rsid w:val="00DD678E"/>
    <w:rsid w:val="00DE1266"/>
    <w:rsid w:val="00DE45CB"/>
    <w:rsid w:val="00DE6EFD"/>
    <w:rsid w:val="00DF0862"/>
    <w:rsid w:val="00DF401A"/>
    <w:rsid w:val="00E04FEA"/>
    <w:rsid w:val="00E05FF5"/>
    <w:rsid w:val="00E07F3D"/>
    <w:rsid w:val="00E111B7"/>
    <w:rsid w:val="00E11F39"/>
    <w:rsid w:val="00E126B2"/>
    <w:rsid w:val="00E133A8"/>
    <w:rsid w:val="00E215B4"/>
    <w:rsid w:val="00E25185"/>
    <w:rsid w:val="00E25611"/>
    <w:rsid w:val="00E2753A"/>
    <w:rsid w:val="00E30F45"/>
    <w:rsid w:val="00E34792"/>
    <w:rsid w:val="00E34B90"/>
    <w:rsid w:val="00E34F14"/>
    <w:rsid w:val="00E43426"/>
    <w:rsid w:val="00E45E84"/>
    <w:rsid w:val="00E461DF"/>
    <w:rsid w:val="00E47A6D"/>
    <w:rsid w:val="00E52037"/>
    <w:rsid w:val="00E52702"/>
    <w:rsid w:val="00E62AE8"/>
    <w:rsid w:val="00E6795A"/>
    <w:rsid w:val="00E7326A"/>
    <w:rsid w:val="00E732E6"/>
    <w:rsid w:val="00E7381B"/>
    <w:rsid w:val="00E74311"/>
    <w:rsid w:val="00E76DD0"/>
    <w:rsid w:val="00E77306"/>
    <w:rsid w:val="00E82D1B"/>
    <w:rsid w:val="00E87DCC"/>
    <w:rsid w:val="00E906C4"/>
    <w:rsid w:val="00E91ADE"/>
    <w:rsid w:val="00E92C2C"/>
    <w:rsid w:val="00E93C3B"/>
    <w:rsid w:val="00E9473F"/>
    <w:rsid w:val="00EA2AD7"/>
    <w:rsid w:val="00EA2C68"/>
    <w:rsid w:val="00EA318D"/>
    <w:rsid w:val="00EA3834"/>
    <w:rsid w:val="00EA7072"/>
    <w:rsid w:val="00EA74EE"/>
    <w:rsid w:val="00EB25BC"/>
    <w:rsid w:val="00EB49C3"/>
    <w:rsid w:val="00EB4DBF"/>
    <w:rsid w:val="00EB79D9"/>
    <w:rsid w:val="00EC08A4"/>
    <w:rsid w:val="00EC50AB"/>
    <w:rsid w:val="00EC57A4"/>
    <w:rsid w:val="00EC7797"/>
    <w:rsid w:val="00ED2A88"/>
    <w:rsid w:val="00ED5A05"/>
    <w:rsid w:val="00ED6B10"/>
    <w:rsid w:val="00EE0B21"/>
    <w:rsid w:val="00EE2394"/>
    <w:rsid w:val="00EE26CB"/>
    <w:rsid w:val="00EE3355"/>
    <w:rsid w:val="00EE3BC5"/>
    <w:rsid w:val="00EE73B1"/>
    <w:rsid w:val="00EF08D1"/>
    <w:rsid w:val="00EF4B61"/>
    <w:rsid w:val="00EF5A3E"/>
    <w:rsid w:val="00EF769A"/>
    <w:rsid w:val="00EF7AE8"/>
    <w:rsid w:val="00EF7BDE"/>
    <w:rsid w:val="00F00517"/>
    <w:rsid w:val="00F01280"/>
    <w:rsid w:val="00F01403"/>
    <w:rsid w:val="00F0383B"/>
    <w:rsid w:val="00F05101"/>
    <w:rsid w:val="00F06D01"/>
    <w:rsid w:val="00F07428"/>
    <w:rsid w:val="00F1034F"/>
    <w:rsid w:val="00F1342A"/>
    <w:rsid w:val="00F15AB3"/>
    <w:rsid w:val="00F218A1"/>
    <w:rsid w:val="00F24FF8"/>
    <w:rsid w:val="00F3021B"/>
    <w:rsid w:val="00F30CB6"/>
    <w:rsid w:val="00F34CFC"/>
    <w:rsid w:val="00F37F00"/>
    <w:rsid w:val="00F37F62"/>
    <w:rsid w:val="00F40082"/>
    <w:rsid w:val="00F40BEA"/>
    <w:rsid w:val="00F42661"/>
    <w:rsid w:val="00F42D30"/>
    <w:rsid w:val="00F45001"/>
    <w:rsid w:val="00F47E53"/>
    <w:rsid w:val="00F50CA9"/>
    <w:rsid w:val="00F51BC6"/>
    <w:rsid w:val="00F57783"/>
    <w:rsid w:val="00F674FA"/>
    <w:rsid w:val="00F73CDB"/>
    <w:rsid w:val="00F772E9"/>
    <w:rsid w:val="00F77485"/>
    <w:rsid w:val="00F81124"/>
    <w:rsid w:val="00F8468F"/>
    <w:rsid w:val="00F8706A"/>
    <w:rsid w:val="00F92E25"/>
    <w:rsid w:val="00F933E0"/>
    <w:rsid w:val="00F9343E"/>
    <w:rsid w:val="00F967D2"/>
    <w:rsid w:val="00F96DD9"/>
    <w:rsid w:val="00FA2DA0"/>
    <w:rsid w:val="00FA5C72"/>
    <w:rsid w:val="00FA622E"/>
    <w:rsid w:val="00FA62BB"/>
    <w:rsid w:val="00FB2C58"/>
    <w:rsid w:val="00FB6F89"/>
    <w:rsid w:val="00FC01B8"/>
    <w:rsid w:val="00FC12DC"/>
    <w:rsid w:val="00FC5087"/>
    <w:rsid w:val="00FC6D60"/>
    <w:rsid w:val="00FC76A4"/>
    <w:rsid w:val="00FC7C30"/>
    <w:rsid w:val="00FD025E"/>
    <w:rsid w:val="00FD0298"/>
    <w:rsid w:val="00FD6258"/>
    <w:rsid w:val="00FD7558"/>
    <w:rsid w:val="00FE0DB3"/>
    <w:rsid w:val="00FF2EEB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B33341"/>
    <w:pPr>
      <w:widowControl w:val="0"/>
      <w:autoSpaceDE w:val="0"/>
      <w:autoSpaceDN w:val="0"/>
    </w:pPr>
    <w:rPr>
      <w:rFonts w:ascii="Calibri" w:eastAsia="SimSun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rsid w:val="009C3688"/>
    <w:rPr>
      <w:b/>
      <w:sz w:val="28"/>
      <w:lang w:val="en-GB"/>
    </w:rPr>
  </w:style>
  <w:style w:type="paragraph" w:customStyle="1" w:styleId="Equation">
    <w:name w:val="Equation"/>
    <w:uiPriority w:val="99"/>
    <w:rsid w:val="00696A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14:ligatures w14:val="standardContextual"/>
    </w:rPr>
  </w:style>
  <w:style w:type="paragraph" w:customStyle="1" w:styleId="VariableList">
    <w:name w:val="VariableList"/>
    <w:uiPriority w:val="99"/>
    <w:rsid w:val="00696A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605B0A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4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593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414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221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9092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1313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758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5567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024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7990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1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724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381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4659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26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402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069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238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1611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2953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2965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99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68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276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9895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546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085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8904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168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1102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956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242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047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789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89500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75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44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77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852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066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371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062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61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2209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3515-4FC8-444D-8F2D-FFCF728E96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336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Ron Porat</cp:lastModifiedBy>
  <cp:revision>9</cp:revision>
  <cp:lastPrinted>1900-01-01T08:00:00Z</cp:lastPrinted>
  <dcterms:created xsi:type="dcterms:W3CDTF">2025-07-24T23:42:00Z</dcterms:created>
  <dcterms:modified xsi:type="dcterms:W3CDTF">2025-07-25T06:13:00Z</dcterms:modified>
</cp:coreProperties>
</file>