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402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07EBE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603F62E" w14:textId="77777777" w:rsidR="00CA09B2" w:rsidRDefault="00D46F6B" w:rsidP="00D46F6B">
            <w:pPr>
              <w:pStyle w:val="T2"/>
            </w:pPr>
            <w:r w:rsidRPr="00D46F6B">
              <w:tab/>
              <w:t>Post-Quantum Opp</w:t>
            </w:r>
            <w:r>
              <w:t>ortunistic Wireless Encryption specification</w:t>
            </w:r>
          </w:p>
        </w:tc>
        <w:bookmarkStart w:id="0" w:name="_GoBack"/>
        <w:bookmarkEnd w:id="0"/>
      </w:tr>
      <w:tr w:rsidR="00CA09B2" w14:paraId="7FF79D8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F292D5" w14:textId="78DDD712" w:rsidR="00CA09B2" w:rsidRDefault="00CA09B2" w:rsidP="008555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46F6B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D46F6B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D46F6B">
              <w:rPr>
                <w:b w:val="0"/>
                <w:sz w:val="20"/>
              </w:rPr>
              <w:t>2</w:t>
            </w:r>
            <w:r w:rsidR="008555B4">
              <w:rPr>
                <w:b w:val="0"/>
                <w:sz w:val="20"/>
              </w:rPr>
              <w:t>4</w:t>
            </w:r>
          </w:p>
        </w:tc>
      </w:tr>
      <w:tr w:rsidR="00CA09B2" w14:paraId="5DCE5A6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639E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B0F2D7" w14:textId="77777777">
        <w:trPr>
          <w:jc w:val="center"/>
        </w:trPr>
        <w:tc>
          <w:tcPr>
            <w:tcW w:w="1336" w:type="dxa"/>
            <w:vAlign w:val="center"/>
          </w:tcPr>
          <w:p w14:paraId="506F31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4BCA7A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478F5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F5EF5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903D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46F6B" w14:paraId="3EA8ECF4" w14:textId="77777777" w:rsidTr="00DE4C5F">
        <w:trPr>
          <w:jc w:val="center"/>
        </w:trPr>
        <w:tc>
          <w:tcPr>
            <w:tcW w:w="1336" w:type="dxa"/>
          </w:tcPr>
          <w:p w14:paraId="0360E0C0" w14:textId="77777777" w:rsidR="00D46F6B" w:rsidRPr="00D46F6B" w:rsidRDefault="00D46F6B" w:rsidP="00D46F6B">
            <w:pPr>
              <w:rPr>
                <w:sz w:val="20"/>
              </w:rPr>
            </w:pPr>
            <w:r w:rsidRPr="00D46F6B">
              <w:rPr>
                <w:sz w:val="20"/>
              </w:rPr>
              <w:t>Alex LUNGU</w:t>
            </w:r>
          </w:p>
        </w:tc>
        <w:tc>
          <w:tcPr>
            <w:tcW w:w="2064" w:type="dxa"/>
          </w:tcPr>
          <w:p w14:paraId="369AD388" w14:textId="77777777" w:rsidR="00D46F6B" w:rsidRPr="00D46F6B" w:rsidRDefault="00D46F6B" w:rsidP="00D46F6B">
            <w:pPr>
              <w:rPr>
                <w:sz w:val="20"/>
              </w:rPr>
            </w:pPr>
            <w:r w:rsidRPr="00D46F6B">
              <w:rPr>
                <w:sz w:val="20"/>
              </w:rPr>
              <w:t>Samsung Cambridge Solution Centre</w:t>
            </w:r>
          </w:p>
        </w:tc>
        <w:tc>
          <w:tcPr>
            <w:tcW w:w="2814" w:type="dxa"/>
          </w:tcPr>
          <w:p w14:paraId="6CB1E192" w14:textId="77777777" w:rsidR="00D46F6B" w:rsidRPr="00D46F6B" w:rsidRDefault="00D46F6B" w:rsidP="00D46F6B">
            <w:pPr>
              <w:rPr>
                <w:sz w:val="20"/>
              </w:rPr>
            </w:pPr>
            <w:r w:rsidRPr="00D46F6B">
              <w:rPr>
                <w:sz w:val="20"/>
              </w:rPr>
              <w:t>OCS, CB4 0AE, U.K.</w:t>
            </w:r>
          </w:p>
        </w:tc>
        <w:tc>
          <w:tcPr>
            <w:tcW w:w="1715" w:type="dxa"/>
          </w:tcPr>
          <w:p w14:paraId="7F277DB8" w14:textId="77777777" w:rsidR="00D46F6B" w:rsidRPr="00D46F6B" w:rsidRDefault="00D46F6B" w:rsidP="00D46F6B">
            <w:pPr>
              <w:rPr>
                <w:sz w:val="20"/>
              </w:rPr>
            </w:pPr>
            <w:r w:rsidRPr="00D46F6B">
              <w:rPr>
                <w:sz w:val="20"/>
              </w:rPr>
              <w:t>+44 1223 434600</w:t>
            </w:r>
          </w:p>
        </w:tc>
        <w:tc>
          <w:tcPr>
            <w:tcW w:w="1647" w:type="dxa"/>
          </w:tcPr>
          <w:p w14:paraId="290EFA66" w14:textId="77777777" w:rsidR="00D46F6B" w:rsidRPr="00D46F6B" w:rsidRDefault="00D46F6B" w:rsidP="00D46F6B">
            <w:pPr>
              <w:rPr>
                <w:sz w:val="20"/>
              </w:rPr>
            </w:pPr>
            <w:r w:rsidRPr="00D46F6B">
              <w:rPr>
                <w:sz w:val="20"/>
              </w:rPr>
              <w:t>da.lungu@samsung.com</w:t>
            </w:r>
          </w:p>
        </w:tc>
      </w:tr>
      <w:tr w:rsidR="00D46F6B" w14:paraId="54FAC270" w14:textId="77777777" w:rsidTr="00DE4C5F">
        <w:trPr>
          <w:jc w:val="center"/>
        </w:trPr>
        <w:tc>
          <w:tcPr>
            <w:tcW w:w="1336" w:type="dxa"/>
          </w:tcPr>
          <w:p w14:paraId="71971492" w14:textId="77777777" w:rsidR="00D46F6B" w:rsidRPr="00D46F6B" w:rsidRDefault="00D46F6B" w:rsidP="00D46F6B">
            <w:pPr>
              <w:rPr>
                <w:sz w:val="20"/>
              </w:rPr>
            </w:pPr>
            <w:r w:rsidRPr="00D46F6B">
              <w:rPr>
                <w:sz w:val="20"/>
              </w:rPr>
              <w:t>Mark RISON</w:t>
            </w:r>
          </w:p>
        </w:tc>
        <w:tc>
          <w:tcPr>
            <w:tcW w:w="2064" w:type="dxa"/>
          </w:tcPr>
          <w:p w14:paraId="4BFD0D44" w14:textId="77777777" w:rsidR="00D46F6B" w:rsidRPr="00D46F6B" w:rsidRDefault="00D46F6B" w:rsidP="00D46F6B">
            <w:pPr>
              <w:rPr>
                <w:sz w:val="20"/>
              </w:rPr>
            </w:pPr>
            <w:r w:rsidRPr="00D46F6B">
              <w:rPr>
                <w:sz w:val="20"/>
              </w:rPr>
              <w:t>Samsung Cambridge Solution Centre</w:t>
            </w:r>
          </w:p>
        </w:tc>
        <w:tc>
          <w:tcPr>
            <w:tcW w:w="2814" w:type="dxa"/>
          </w:tcPr>
          <w:p w14:paraId="45F2B6A8" w14:textId="77777777" w:rsidR="00D46F6B" w:rsidRPr="00D46F6B" w:rsidRDefault="00D46F6B" w:rsidP="00D46F6B">
            <w:pPr>
              <w:rPr>
                <w:sz w:val="20"/>
              </w:rPr>
            </w:pPr>
            <w:r w:rsidRPr="00D46F6B">
              <w:rPr>
                <w:sz w:val="20"/>
              </w:rPr>
              <w:t>OCS, CB4 0AE, U.K.</w:t>
            </w:r>
          </w:p>
        </w:tc>
        <w:tc>
          <w:tcPr>
            <w:tcW w:w="1715" w:type="dxa"/>
          </w:tcPr>
          <w:p w14:paraId="0B56136A" w14:textId="77777777" w:rsidR="00D46F6B" w:rsidRPr="00D46F6B" w:rsidRDefault="00D46F6B" w:rsidP="00D46F6B">
            <w:pPr>
              <w:rPr>
                <w:sz w:val="20"/>
              </w:rPr>
            </w:pPr>
            <w:r w:rsidRPr="00D46F6B">
              <w:rPr>
                <w:sz w:val="20"/>
              </w:rPr>
              <w:t>+44 1223 434600</w:t>
            </w:r>
          </w:p>
        </w:tc>
        <w:tc>
          <w:tcPr>
            <w:tcW w:w="1647" w:type="dxa"/>
          </w:tcPr>
          <w:p w14:paraId="00338ED2" w14:textId="77777777" w:rsidR="00D46F6B" w:rsidRPr="00D46F6B" w:rsidRDefault="00D46F6B" w:rsidP="00D46F6B">
            <w:pPr>
              <w:rPr>
                <w:sz w:val="20"/>
              </w:rPr>
            </w:pPr>
            <w:r w:rsidRPr="00D46F6B">
              <w:rPr>
                <w:sz w:val="20"/>
              </w:rPr>
              <w:t>at samsung (a global commercial entity) I'm the letter emme then dot rison</w:t>
            </w:r>
          </w:p>
        </w:tc>
      </w:tr>
    </w:tbl>
    <w:p w14:paraId="33022C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D224C0" wp14:editId="5C80C847">
                <wp:simplePos x="0" y="0"/>
                <wp:positionH relativeFrom="column">
                  <wp:posOffset>-63500</wp:posOffset>
                </wp:positionH>
                <wp:positionV relativeFrom="paragraph">
                  <wp:posOffset>205528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660CA" w14:textId="77777777" w:rsidR="00EF011A" w:rsidRDefault="00EF011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59BE00D" w14:textId="3014D5E6" w:rsidR="00EF011A" w:rsidRPr="001A3C2D" w:rsidRDefault="00FD3531">
                            <w:pPr>
                              <w:jc w:val="both"/>
                            </w:pPr>
                            <w:r w:rsidRPr="001A3C2D">
                              <w:t xml:space="preserve">This document proposes an extension to the currently existing opportunistic wireless encryption specification to adopt </w:t>
                            </w:r>
                            <w:r w:rsidR="001A3C2D" w:rsidRPr="001A3C2D">
                              <w:t xml:space="preserve">a </w:t>
                            </w:r>
                            <w:r w:rsidRPr="001A3C2D">
                              <w:t xml:space="preserve">post-quantum </w:t>
                            </w:r>
                            <w:r w:rsidR="001A3C2D" w:rsidRPr="001A3C2D">
                              <w:t xml:space="preserve">cryptographic </w:t>
                            </w:r>
                            <w:r w:rsidRPr="001A3C2D">
                              <w:t>algorithm.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224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Mm/BRnfAAAACgEAAA8AAAAAAAAAAAAAAAAA3QQAAGRycy9kb3ducmV2LnhtbFBLBQYAAAAABAAE&#10;APMAAADpBQAAAAA=&#10;" o:allowincell="f" stroked="f">
                <v:textbox>
                  <w:txbxContent>
                    <w:p w14:paraId="0F6660CA" w14:textId="77777777" w:rsidR="00EF011A" w:rsidRDefault="00EF011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59BE00D" w14:textId="3014D5E6" w:rsidR="00EF011A" w:rsidRPr="001A3C2D" w:rsidRDefault="00FD3531">
                      <w:pPr>
                        <w:jc w:val="both"/>
                      </w:pPr>
                      <w:r w:rsidRPr="001A3C2D">
                        <w:t xml:space="preserve">This document proposes an extension to the currently existing opportunistic wireless encryption specification to adopt </w:t>
                      </w:r>
                      <w:r w:rsidR="001A3C2D" w:rsidRPr="001A3C2D">
                        <w:t xml:space="preserve">a </w:t>
                      </w:r>
                      <w:r w:rsidRPr="001A3C2D">
                        <w:t xml:space="preserve">post-quantum </w:t>
                      </w:r>
                      <w:r w:rsidR="001A3C2D" w:rsidRPr="001A3C2D">
                        <w:t xml:space="preserve">cryptographic </w:t>
                      </w:r>
                      <w:r w:rsidRPr="001A3C2D">
                        <w:t>algorithm.</w:t>
                      </w:r>
                    </w:p>
                  </w:txbxContent>
                </v:textbox>
              </v:shape>
            </w:pict>
          </mc:Fallback>
        </mc:AlternateContent>
      </w:r>
    </w:p>
    <w:p w14:paraId="757A2B2A" w14:textId="77777777" w:rsidR="00CA09B2" w:rsidRDefault="00CA09B2" w:rsidP="00912FB0">
      <w:pPr>
        <w:pStyle w:val="Heading1"/>
      </w:pPr>
      <w:r>
        <w:br w:type="page"/>
      </w:r>
    </w:p>
    <w:p w14:paraId="6D5C2DCB" w14:textId="75F7DD29" w:rsidR="005C52F8" w:rsidRDefault="005C52F8" w:rsidP="00766AFA">
      <w:pPr>
        <w:pStyle w:val="Heading3"/>
      </w:pPr>
      <w:r>
        <w:lastRenderedPageBreak/>
        <w:t xml:space="preserve">Editor: Modify Subclause </w:t>
      </w:r>
      <w:r w:rsidRPr="005C52F8">
        <w:t>2. Normative references</w:t>
      </w:r>
      <w:r>
        <w:t>, as follows:</w:t>
      </w:r>
    </w:p>
    <w:p w14:paraId="0066D7A1" w14:textId="77777777" w:rsidR="0002436E" w:rsidRDefault="0002436E" w:rsidP="005C52F8"/>
    <w:p w14:paraId="40EC6628" w14:textId="30E94773" w:rsidR="005C52F8" w:rsidRDefault="005C52F8" w:rsidP="005C52F8">
      <w:r w:rsidRPr="005C52F8">
        <w:t>FIPS 197, Advanced Encryption Standard (AES).</w:t>
      </w:r>
    </w:p>
    <w:p w14:paraId="095F70D8" w14:textId="1E52D636" w:rsidR="005C52F8" w:rsidRPr="005C52F8" w:rsidRDefault="005C52F8" w:rsidP="005C52F8">
      <w:pPr>
        <w:rPr>
          <w:u w:val="single"/>
        </w:rPr>
      </w:pPr>
      <w:r w:rsidRPr="005C52F8">
        <w:rPr>
          <w:u w:val="single"/>
        </w:rPr>
        <w:t>FIPS 203, Module-Lattice-Based Key-Encapsulation Mechanism Standard</w:t>
      </w:r>
    </w:p>
    <w:p w14:paraId="5F801737" w14:textId="0D14ADCC" w:rsidR="001A3C2D" w:rsidRDefault="001A3C2D" w:rsidP="00766AFA">
      <w:pPr>
        <w:pStyle w:val="Heading3"/>
      </w:pPr>
      <w:r>
        <w:t xml:space="preserve">Editor: Modify Subclause </w:t>
      </w:r>
      <w:r w:rsidRPr="001A3C2D">
        <w:t>3.1 Definitions</w:t>
      </w:r>
      <w:r>
        <w:t>, as follows:</w:t>
      </w:r>
    </w:p>
    <w:p w14:paraId="10AC5E74" w14:textId="77777777" w:rsidR="004715DD" w:rsidRDefault="004715DD" w:rsidP="001A3C2D"/>
    <w:p w14:paraId="79C4EE3C" w14:textId="2B5255A5" w:rsidR="001A3C2D" w:rsidRDefault="001A3C2D" w:rsidP="001A3C2D">
      <w:r>
        <w:t>integration service: The service that enables delivery of medium access control (MAC) service data units</w:t>
      </w:r>
    </w:p>
    <w:p w14:paraId="4AE761C4" w14:textId="77777777" w:rsidR="001A3C2D" w:rsidRDefault="001A3C2D" w:rsidP="001A3C2D">
      <w:r>
        <w:t>(MSDUs) between the distribution system (DS) and a local area network (LAN) (via a portal).</w:t>
      </w:r>
    </w:p>
    <w:p w14:paraId="2074DE71" w14:textId="77777777" w:rsidR="001A3C2D" w:rsidRPr="001A3C2D" w:rsidRDefault="001A3C2D" w:rsidP="001A3C2D">
      <w:pPr>
        <w:rPr>
          <w:u w:val="single"/>
        </w:rPr>
      </w:pPr>
      <w:r w:rsidRPr="001A3C2D">
        <w:rPr>
          <w:u w:val="single"/>
        </w:rPr>
        <w:t>key-encapsulation mechanism (KEM): A set of three cryptographic algorithms (KeyGen, Encaps, and Decaps)</w:t>
      </w:r>
    </w:p>
    <w:p w14:paraId="2C624BBE" w14:textId="0E20EB93" w:rsidR="001A3C2D" w:rsidRPr="001A3C2D" w:rsidRDefault="001A3C2D" w:rsidP="001A3C2D">
      <w:pPr>
        <w:rPr>
          <w:u w:val="single"/>
        </w:rPr>
      </w:pPr>
      <w:r w:rsidRPr="001A3C2D">
        <w:rPr>
          <w:u w:val="single"/>
        </w:rPr>
        <w:t>that can be used by two parties to establish a shared secret key over a public channel.</w:t>
      </w:r>
    </w:p>
    <w:p w14:paraId="56DA7CEF" w14:textId="77777777" w:rsidR="001A3C2D" w:rsidRDefault="001A3C2D" w:rsidP="001A3C2D"/>
    <w:p w14:paraId="152B4E52" w14:textId="2FF4BDFB" w:rsidR="001A3C2D" w:rsidRDefault="001A3C2D" w:rsidP="001A3C2D">
      <w:pPr>
        <w:pStyle w:val="Heading3"/>
      </w:pPr>
      <w:r>
        <w:t xml:space="preserve">Editor: Modify Subclause </w:t>
      </w:r>
      <w:r w:rsidRPr="001A3C2D">
        <w:t>3.4 Acronyms and abbreviations</w:t>
      </w:r>
      <w:r>
        <w:t>, as follows:</w:t>
      </w:r>
    </w:p>
    <w:p w14:paraId="6BE970A7" w14:textId="77777777" w:rsidR="004715DD" w:rsidRDefault="004715DD" w:rsidP="001A3C2D"/>
    <w:p w14:paraId="64ED8BB5" w14:textId="7216B34C" w:rsidR="001A3C2D" w:rsidRDefault="001A3C2D" w:rsidP="001A3C2D">
      <w:r w:rsidRPr="001A3C2D">
        <w:t xml:space="preserve">MLME </w:t>
      </w:r>
      <w:r w:rsidR="004715DD">
        <w:tab/>
      </w:r>
      <w:r w:rsidR="004715DD">
        <w:tab/>
      </w:r>
      <w:r w:rsidRPr="001A3C2D">
        <w:t>MAC sublayer management entity</w:t>
      </w:r>
    </w:p>
    <w:p w14:paraId="597D6A53" w14:textId="34139359" w:rsidR="001A3C2D" w:rsidRPr="001A3C2D" w:rsidRDefault="001A3C2D" w:rsidP="001A3C2D">
      <w:pPr>
        <w:rPr>
          <w:u w:val="single"/>
        </w:rPr>
      </w:pPr>
      <w:r w:rsidRPr="001A3C2D">
        <w:rPr>
          <w:u w:val="single"/>
        </w:rPr>
        <w:t xml:space="preserve">ML-KEM </w:t>
      </w:r>
      <w:r w:rsidR="004715DD">
        <w:rPr>
          <w:u w:val="single"/>
        </w:rPr>
        <w:tab/>
      </w:r>
      <w:r w:rsidRPr="001A3C2D">
        <w:rPr>
          <w:u w:val="single"/>
        </w:rPr>
        <w:t>Module-Lattice-Based Key-Encapsulation Mechanism</w:t>
      </w:r>
    </w:p>
    <w:p w14:paraId="2BDCA87E" w14:textId="0831451B" w:rsidR="00766AFA" w:rsidRPr="00766AFA" w:rsidRDefault="00766AFA" w:rsidP="001A3C2D">
      <w:pPr>
        <w:pStyle w:val="Heading3"/>
      </w:pPr>
      <w:r>
        <w:t xml:space="preserve">Editor: Modify Subclause </w:t>
      </w:r>
      <w:r w:rsidRPr="009A0787">
        <w:t>9.3.3.11 Authentication frame format</w:t>
      </w:r>
      <w:r>
        <w:t>, Table 9-70, as follows:</w:t>
      </w:r>
    </w:p>
    <w:p w14:paraId="4B38C662" w14:textId="77777777" w:rsidR="00D155A7" w:rsidRDefault="00D155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D155A7" w14:paraId="4FBF4D87" w14:textId="77777777" w:rsidTr="00D155A7">
        <w:tc>
          <w:tcPr>
            <w:tcW w:w="3356" w:type="dxa"/>
          </w:tcPr>
          <w:p w14:paraId="5C1F8AEC" w14:textId="77777777" w:rsidR="00D155A7" w:rsidRPr="00D155A7" w:rsidRDefault="00D155A7" w:rsidP="00D155A7">
            <w:pPr>
              <w:jc w:val="center"/>
              <w:rPr>
                <w:b/>
              </w:rPr>
            </w:pPr>
            <w:r w:rsidRPr="00D155A7">
              <w:rPr>
                <w:b/>
              </w:rPr>
              <w:t>Order</w:t>
            </w:r>
          </w:p>
        </w:tc>
        <w:tc>
          <w:tcPr>
            <w:tcW w:w="3357" w:type="dxa"/>
          </w:tcPr>
          <w:p w14:paraId="41215A19" w14:textId="77777777" w:rsidR="00D155A7" w:rsidRPr="00D155A7" w:rsidRDefault="00D155A7" w:rsidP="00D155A7">
            <w:pPr>
              <w:jc w:val="center"/>
              <w:rPr>
                <w:b/>
              </w:rPr>
            </w:pPr>
            <w:r w:rsidRPr="00D155A7">
              <w:rPr>
                <w:b/>
              </w:rPr>
              <w:t>Information</w:t>
            </w:r>
          </w:p>
        </w:tc>
        <w:tc>
          <w:tcPr>
            <w:tcW w:w="3357" w:type="dxa"/>
          </w:tcPr>
          <w:p w14:paraId="378A4D2B" w14:textId="77777777" w:rsidR="00D155A7" w:rsidRPr="00D155A7" w:rsidRDefault="00D155A7" w:rsidP="00D155A7">
            <w:pPr>
              <w:jc w:val="center"/>
              <w:rPr>
                <w:b/>
              </w:rPr>
            </w:pPr>
            <w:r w:rsidRPr="00D155A7">
              <w:rPr>
                <w:b/>
              </w:rPr>
              <w:t>Notes</w:t>
            </w:r>
          </w:p>
        </w:tc>
      </w:tr>
      <w:tr w:rsidR="00D155A7" w14:paraId="2BD2386D" w14:textId="77777777" w:rsidTr="00D155A7">
        <w:tc>
          <w:tcPr>
            <w:tcW w:w="3356" w:type="dxa"/>
          </w:tcPr>
          <w:p w14:paraId="790E04E3" w14:textId="77777777" w:rsidR="00D155A7" w:rsidRDefault="00D155A7">
            <w:r>
              <w:t xml:space="preserve">27 </w:t>
            </w:r>
          </w:p>
        </w:tc>
        <w:tc>
          <w:tcPr>
            <w:tcW w:w="3357" w:type="dxa"/>
          </w:tcPr>
          <w:p w14:paraId="29DE784B" w14:textId="77777777" w:rsidR="00D155A7" w:rsidRDefault="00D155A7">
            <w:r w:rsidRPr="00D155A7">
              <w:t>Tunneled PASN</w:t>
            </w:r>
          </w:p>
        </w:tc>
        <w:tc>
          <w:tcPr>
            <w:tcW w:w="3357" w:type="dxa"/>
          </w:tcPr>
          <w:p w14:paraId="56B9AA97" w14:textId="77777777" w:rsidR="00D155A7" w:rsidRDefault="00D155A7" w:rsidP="00D155A7">
            <w:r>
              <w:t>A Tunneled PASN element is present only in certain  Authentication frames as defined in Table 9-71.</w:t>
            </w:r>
          </w:p>
        </w:tc>
      </w:tr>
      <w:tr w:rsidR="00D155A7" w14:paraId="22D385FD" w14:textId="77777777" w:rsidTr="00D155A7">
        <w:tc>
          <w:tcPr>
            <w:tcW w:w="3356" w:type="dxa"/>
          </w:tcPr>
          <w:p w14:paraId="3ACB71B5" w14:textId="77777777" w:rsidR="00D155A7" w:rsidRPr="00766AFA" w:rsidRDefault="00766AFA">
            <w:pPr>
              <w:rPr>
                <w:u w:val="single"/>
              </w:rPr>
            </w:pPr>
            <w:r>
              <w:rPr>
                <w:u w:val="single"/>
              </w:rPr>
              <w:t>&lt;ANA</w:t>
            </w:r>
            <w:r w:rsidR="004757B3">
              <w:rPr>
                <w:u w:val="single"/>
              </w:rPr>
              <w:t>o</w:t>
            </w:r>
            <w:r>
              <w:rPr>
                <w:u w:val="single"/>
              </w:rPr>
              <w:t>&gt;</w:t>
            </w:r>
          </w:p>
        </w:tc>
        <w:tc>
          <w:tcPr>
            <w:tcW w:w="3357" w:type="dxa"/>
          </w:tcPr>
          <w:p w14:paraId="29D60ADE" w14:textId="77777777" w:rsidR="00D155A7" w:rsidRPr="00766AFA" w:rsidRDefault="00D155A7">
            <w:pPr>
              <w:rPr>
                <w:u w:val="single"/>
              </w:rPr>
            </w:pPr>
            <w:r w:rsidRPr="00766AFA">
              <w:rPr>
                <w:u w:val="single"/>
              </w:rPr>
              <w:t>KEM Encapsulation Key</w:t>
            </w:r>
          </w:p>
        </w:tc>
        <w:tc>
          <w:tcPr>
            <w:tcW w:w="3357" w:type="dxa"/>
          </w:tcPr>
          <w:p w14:paraId="136B9F86" w14:textId="77777777" w:rsidR="00D155A7" w:rsidRPr="00766AFA" w:rsidRDefault="00D155A7" w:rsidP="00D155A7">
            <w:pPr>
              <w:rPr>
                <w:u w:val="single"/>
              </w:rPr>
            </w:pPr>
            <w:r w:rsidRPr="00766AFA">
              <w:rPr>
                <w:u w:val="single"/>
              </w:rPr>
              <w:t>A KEM Encapsulation Key element is present only in certain Authentication frames as defined in Table 9-71.</w:t>
            </w:r>
          </w:p>
        </w:tc>
      </w:tr>
      <w:tr w:rsidR="00D155A7" w14:paraId="1BABF5E5" w14:textId="77777777" w:rsidTr="00D155A7">
        <w:tc>
          <w:tcPr>
            <w:tcW w:w="3356" w:type="dxa"/>
          </w:tcPr>
          <w:p w14:paraId="27C7F821" w14:textId="77777777" w:rsidR="00D155A7" w:rsidRPr="00766AFA" w:rsidRDefault="00766AFA">
            <w:pPr>
              <w:rPr>
                <w:u w:val="single"/>
              </w:rPr>
            </w:pPr>
            <w:r>
              <w:rPr>
                <w:u w:val="single"/>
              </w:rPr>
              <w:t>&lt;ANA</w:t>
            </w:r>
            <w:r w:rsidR="004757B3">
              <w:rPr>
                <w:u w:val="single"/>
              </w:rPr>
              <w:t>o</w:t>
            </w:r>
            <w:r>
              <w:rPr>
                <w:u w:val="single"/>
              </w:rPr>
              <w:t>+1&gt;</w:t>
            </w:r>
          </w:p>
        </w:tc>
        <w:tc>
          <w:tcPr>
            <w:tcW w:w="3357" w:type="dxa"/>
          </w:tcPr>
          <w:p w14:paraId="3D86CCD3" w14:textId="77777777" w:rsidR="00D155A7" w:rsidRPr="00766AFA" w:rsidRDefault="00D155A7">
            <w:pPr>
              <w:rPr>
                <w:u w:val="single"/>
              </w:rPr>
            </w:pPr>
            <w:r w:rsidRPr="00766AFA">
              <w:rPr>
                <w:u w:val="single"/>
              </w:rPr>
              <w:t>KEM Ciphertext</w:t>
            </w:r>
          </w:p>
        </w:tc>
        <w:tc>
          <w:tcPr>
            <w:tcW w:w="3357" w:type="dxa"/>
          </w:tcPr>
          <w:p w14:paraId="776C9563" w14:textId="2008164C" w:rsidR="00D155A7" w:rsidRPr="00766AFA" w:rsidRDefault="00D155A7" w:rsidP="00BE5D35">
            <w:pPr>
              <w:rPr>
                <w:u w:val="single"/>
              </w:rPr>
            </w:pPr>
            <w:r w:rsidRPr="00766AFA">
              <w:rPr>
                <w:u w:val="single"/>
              </w:rPr>
              <w:t xml:space="preserve">A KEM Ciphertext element is present only in certain </w:t>
            </w:r>
            <w:r w:rsidR="00BE5D35">
              <w:rPr>
                <w:u w:val="single"/>
              </w:rPr>
              <w:t>A</w:t>
            </w:r>
            <w:r w:rsidRPr="00766AFA">
              <w:rPr>
                <w:u w:val="single"/>
              </w:rPr>
              <w:t>uthentication frames as defined in Table 9-71.</w:t>
            </w:r>
          </w:p>
        </w:tc>
      </w:tr>
      <w:tr w:rsidR="00D155A7" w14:paraId="00F5B904" w14:textId="77777777" w:rsidTr="00D155A7">
        <w:tc>
          <w:tcPr>
            <w:tcW w:w="3356" w:type="dxa"/>
          </w:tcPr>
          <w:p w14:paraId="2F0520A5" w14:textId="77777777" w:rsidR="00D155A7" w:rsidRDefault="00D155A7">
            <w:r w:rsidRPr="00D155A7">
              <w:t>Last-1</w:t>
            </w:r>
          </w:p>
        </w:tc>
        <w:tc>
          <w:tcPr>
            <w:tcW w:w="3357" w:type="dxa"/>
          </w:tcPr>
          <w:p w14:paraId="72C2143C" w14:textId="77777777" w:rsidR="00D155A7" w:rsidRDefault="00D155A7">
            <w:r w:rsidRPr="00D155A7">
              <w:t>Vendor Specific</w:t>
            </w:r>
          </w:p>
        </w:tc>
        <w:tc>
          <w:tcPr>
            <w:tcW w:w="3357" w:type="dxa"/>
          </w:tcPr>
          <w:p w14:paraId="1A8F27C7" w14:textId="77777777" w:rsidR="00D155A7" w:rsidRDefault="00D155A7">
            <w:r w:rsidRPr="00D155A7">
              <w:t>One or more Vendor Specific elements are optionally present.</w:t>
            </w:r>
          </w:p>
        </w:tc>
      </w:tr>
      <w:tr w:rsidR="00D155A7" w14:paraId="3A1A2425" w14:textId="77777777" w:rsidTr="00D155A7">
        <w:tc>
          <w:tcPr>
            <w:tcW w:w="3356" w:type="dxa"/>
          </w:tcPr>
          <w:p w14:paraId="6DC77903" w14:textId="77777777" w:rsidR="00D155A7" w:rsidRDefault="00D155A7">
            <w:r w:rsidRPr="00D155A7">
              <w:t>Last</w:t>
            </w:r>
          </w:p>
        </w:tc>
        <w:tc>
          <w:tcPr>
            <w:tcW w:w="3357" w:type="dxa"/>
          </w:tcPr>
          <w:p w14:paraId="187A4887" w14:textId="77777777" w:rsidR="00D155A7" w:rsidRDefault="00D155A7">
            <w:r>
              <w:t>MIC</w:t>
            </w:r>
          </w:p>
        </w:tc>
        <w:tc>
          <w:tcPr>
            <w:tcW w:w="3357" w:type="dxa"/>
          </w:tcPr>
          <w:p w14:paraId="263D195E" w14:textId="77777777" w:rsidR="00D155A7" w:rsidRDefault="00D155A7" w:rsidP="00D155A7">
            <w:r>
              <w:t xml:space="preserve">A MIC element is present only in certain Authentication frames as </w:t>
            </w:r>
          </w:p>
          <w:p w14:paraId="1102F914" w14:textId="77777777" w:rsidR="00D155A7" w:rsidRDefault="00D155A7" w:rsidP="00D155A7">
            <w:r>
              <w:t>defined in Table 9-71.</w:t>
            </w:r>
          </w:p>
        </w:tc>
      </w:tr>
    </w:tbl>
    <w:p w14:paraId="17E97BE8" w14:textId="77777777" w:rsidR="00D155A7" w:rsidRDefault="00D155A7"/>
    <w:p w14:paraId="73076893" w14:textId="77777777" w:rsidR="00D155A7" w:rsidRDefault="00D537F0" w:rsidP="00852088">
      <w:pPr>
        <w:pStyle w:val="Heading3"/>
      </w:pPr>
      <w:r>
        <w:t xml:space="preserve">Editor: Modify Subclause </w:t>
      </w:r>
      <w:r w:rsidRPr="00766AFA">
        <w:t xml:space="preserve">9.3.3.11 Authentication frame format, </w:t>
      </w:r>
      <w:r>
        <w:t>T</w:t>
      </w:r>
      <w:r w:rsidRPr="00766AFA">
        <w:t>able 9-7</w:t>
      </w:r>
      <w:r w:rsidR="00852088">
        <w:t>1, as follows</w:t>
      </w:r>
      <w:r>
        <w:t>:</w:t>
      </w:r>
    </w:p>
    <w:p w14:paraId="7E43D11A" w14:textId="77777777" w:rsidR="00D155A7" w:rsidRDefault="00D155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622"/>
        <w:gridCol w:w="1410"/>
        <w:gridCol w:w="5203"/>
      </w:tblGrid>
      <w:tr w:rsidR="00D155A7" w14:paraId="36DD5D34" w14:textId="77777777" w:rsidTr="009A0787">
        <w:tc>
          <w:tcPr>
            <w:tcW w:w="1835" w:type="dxa"/>
          </w:tcPr>
          <w:p w14:paraId="0AB9BC79" w14:textId="77777777" w:rsidR="00D155A7" w:rsidRPr="009A0787" w:rsidRDefault="00D155A7">
            <w:pPr>
              <w:rPr>
                <w:b/>
              </w:rPr>
            </w:pPr>
            <w:r w:rsidRPr="009A0787">
              <w:rPr>
                <w:b/>
              </w:rPr>
              <w:t>Authentication algorithm</w:t>
            </w:r>
          </w:p>
        </w:tc>
        <w:tc>
          <w:tcPr>
            <w:tcW w:w="1622" w:type="dxa"/>
          </w:tcPr>
          <w:p w14:paraId="12802256" w14:textId="77777777" w:rsidR="00D155A7" w:rsidRPr="009A0787" w:rsidRDefault="00D155A7">
            <w:pPr>
              <w:rPr>
                <w:b/>
              </w:rPr>
            </w:pPr>
            <w:r w:rsidRPr="009A0787">
              <w:rPr>
                <w:b/>
              </w:rPr>
              <w:t>Authentication transaction sequence number</w:t>
            </w:r>
          </w:p>
        </w:tc>
        <w:tc>
          <w:tcPr>
            <w:tcW w:w="1410" w:type="dxa"/>
          </w:tcPr>
          <w:p w14:paraId="58B1EF71" w14:textId="77777777" w:rsidR="00D155A7" w:rsidRPr="009A0787" w:rsidRDefault="00D155A7">
            <w:pPr>
              <w:rPr>
                <w:b/>
              </w:rPr>
            </w:pPr>
            <w:r w:rsidRPr="009A0787">
              <w:rPr>
                <w:b/>
              </w:rPr>
              <w:t>Status Code</w:t>
            </w:r>
          </w:p>
        </w:tc>
        <w:tc>
          <w:tcPr>
            <w:tcW w:w="5203" w:type="dxa"/>
          </w:tcPr>
          <w:p w14:paraId="3D3BB6B7" w14:textId="77777777" w:rsidR="00D155A7" w:rsidRPr="009A0787" w:rsidRDefault="00D155A7" w:rsidP="00D155A7">
            <w:pPr>
              <w:rPr>
                <w:b/>
              </w:rPr>
            </w:pPr>
            <w:r w:rsidRPr="009A0787">
              <w:rPr>
                <w:b/>
              </w:rPr>
              <w:t>Presence of fields and elements indicated as conditional in Table 9-70</w:t>
            </w:r>
          </w:p>
        </w:tc>
      </w:tr>
      <w:tr w:rsidR="00D155A7" w14:paraId="32F97AF5" w14:textId="77777777" w:rsidTr="009A0787">
        <w:tc>
          <w:tcPr>
            <w:tcW w:w="1835" w:type="dxa"/>
          </w:tcPr>
          <w:p w14:paraId="654D5BBF" w14:textId="77777777" w:rsidR="009A0787" w:rsidRDefault="009A0787" w:rsidP="009A0787">
            <w:r>
              <w:t xml:space="preserve">PASN </w:t>
            </w:r>
          </w:p>
          <w:p w14:paraId="63C58FA4" w14:textId="77777777" w:rsidR="00D155A7" w:rsidRDefault="009A0787" w:rsidP="009A0787">
            <w:r>
              <w:t>Authentication</w:t>
            </w:r>
          </w:p>
        </w:tc>
        <w:tc>
          <w:tcPr>
            <w:tcW w:w="1622" w:type="dxa"/>
          </w:tcPr>
          <w:p w14:paraId="2D247DF1" w14:textId="77777777" w:rsidR="00D155A7" w:rsidRDefault="009A0787">
            <w:r>
              <w:t>3</w:t>
            </w:r>
          </w:p>
        </w:tc>
        <w:tc>
          <w:tcPr>
            <w:tcW w:w="1410" w:type="dxa"/>
          </w:tcPr>
          <w:p w14:paraId="6C004796" w14:textId="77777777" w:rsidR="00D155A7" w:rsidRDefault="009A0787">
            <w:r>
              <w:t>Status</w:t>
            </w:r>
          </w:p>
        </w:tc>
        <w:tc>
          <w:tcPr>
            <w:tcW w:w="5203" w:type="dxa"/>
          </w:tcPr>
          <w:p w14:paraId="61C738CE" w14:textId="77777777" w:rsidR="009A0787" w:rsidRDefault="009A0787" w:rsidP="009A0787">
            <w:r>
              <w:t xml:space="preserve">PASN Parameters element is present if Status Code </w:t>
            </w:r>
          </w:p>
          <w:p w14:paraId="32DB25A8" w14:textId="77777777" w:rsidR="009A0787" w:rsidRDefault="009A0787" w:rsidP="009A0787">
            <w:r>
              <w:t>field is 0.</w:t>
            </w:r>
          </w:p>
          <w:p w14:paraId="1C406A50" w14:textId="77777777" w:rsidR="009A0787" w:rsidRDefault="009A0787" w:rsidP="009A0787">
            <w:r>
              <w:t xml:space="preserve">Wrapped data element is present if wrapped data </w:t>
            </w:r>
          </w:p>
          <w:p w14:paraId="6E3B2F17" w14:textId="77777777" w:rsidR="009A0787" w:rsidRDefault="009A0787" w:rsidP="009A0787">
            <w:r>
              <w:t xml:space="preserve">format in PASN Parameters element is nonzero and not </w:t>
            </w:r>
          </w:p>
          <w:p w14:paraId="6F8A6FC0" w14:textId="77777777" w:rsidR="009A0787" w:rsidRDefault="009A0787" w:rsidP="009A0787">
            <w:r>
              <w:t>reserved; and Status Code field is 0.</w:t>
            </w:r>
          </w:p>
          <w:p w14:paraId="2CEE1642" w14:textId="77777777" w:rsidR="009A0787" w:rsidRDefault="009A0787" w:rsidP="009A0787">
            <w:r>
              <w:t>MIC element is present.</w:t>
            </w:r>
          </w:p>
          <w:p w14:paraId="44D89F0B" w14:textId="77777777" w:rsidR="009A0787" w:rsidRDefault="009A0787" w:rsidP="009A0787">
            <w:r>
              <w:lastRenderedPageBreak/>
              <w:t xml:space="preserve">Fragment element may be present if any of the </w:t>
            </w:r>
          </w:p>
          <w:p w14:paraId="455A4442" w14:textId="77777777" w:rsidR="00D155A7" w:rsidRDefault="009A0787" w:rsidP="009A0787">
            <w:r>
              <w:t>elements are fragmented and Status Code field is 0.</w:t>
            </w:r>
          </w:p>
        </w:tc>
      </w:tr>
      <w:tr w:rsidR="00D155A7" w14:paraId="2BA9B215" w14:textId="77777777" w:rsidTr="009A0787">
        <w:tc>
          <w:tcPr>
            <w:tcW w:w="1835" w:type="dxa"/>
          </w:tcPr>
          <w:p w14:paraId="27EEE0D2" w14:textId="77777777" w:rsidR="00D155A7" w:rsidRPr="00766AFA" w:rsidRDefault="009A0787">
            <w:pPr>
              <w:rPr>
                <w:u w:val="single"/>
              </w:rPr>
            </w:pPr>
            <w:r w:rsidRPr="00766AFA">
              <w:rPr>
                <w:u w:val="single"/>
              </w:rPr>
              <w:lastRenderedPageBreak/>
              <w:t>ML-KEM Authentication</w:t>
            </w:r>
          </w:p>
        </w:tc>
        <w:tc>
          <w:tcPr>
            <w:tcW w:w="1622" w:type="dxa"/>
          </w:tcPr>
          <w:p w14:paraId="1233ADA3" w14:textId="77777777" w:rsidR="00D155A7" w:rsidRPr="00766AFA" w:rsidRDefault="009A0787">
            <w:pPr>
              <w:rPr>
                <w:u w:val="single"/>
              </w:rPr>
            </w:pPr>
            <w:r w:rsidRPr="00766AFA">
              <w:rPr>
                <w:u w:val="single"/>
              </w:rPr>
              <w:t>1</w:t>
            </w:r>
          </w:p>
        </w:tc>
        <w:tc>
          <w:tcPr>
            <w:tcW w:w="1410" w:type="dxa"/>
          </w:tcPr>
          <w:p w14:paraId="6398F56B" w14:textId="77777777" w:rsidR="00D155A7" w:rsidRPr="00766AFA" w:rsidRDefault="009A0787">
            <w:pPr>
              <w:rPr>
                <w:u w:val="single"/>
              </w:rPr>
            </w:pPr>
            <w:r w:rsidRPr="00766AFA">
              <w:rPr>
                <w:u w:val="single"/>
              </w:rPr>
              <w:t>Status</w:t>
            </w:r>
          </w:p>
        </w:tc>
        <w:tc>
          <w:tcPr>
            <w:tcW w:w="5203" w:type="dxa"/>
          </w:tcPr>
          <w:p w14:paraId="7E0BF457" w14:textId="10D9DB6B" w:rsidR="00D155A7" w:rsidRPr="00766AFA" w:rsidRDefault="009A0787">
            <w:pPr>
              <w:rPr>
                <w:u w:val="single"/>
              </w:rPr>
            </w:pPr>
            <w:r w:rsidRPr="00766AFA">
              <w:rPr>
                <w:u w:val="single"/>
              </w:rPr>
              <w:t>KEM Encapsulation Key</w:t>
            </w:r>
            <w:r w:rsidR="00BE5D35">
              <w:rPr>
                <w:u w:val="single"/>
              </w:rPr>
              <w:t xml:space="preserve"> element</w:t>
            </w:r>
            <w:r w:rsidRPr="00766AFA">
              <w:rPr>
                <w:u w:val="single"/>
              </w:rPr>
              <w:t xml:space="preserve"> is present.</w:t>
            </w:r>
          </w:p>
        </w:tc>
      </w:tr>
      <w:tr w:rsidR="00D155A7" w14:paraId="358CC74F" w14:textId="77777777" w:rsidTr="009A0787">
        <w:tc>
          <w:tcPr>
            <w:tcW w:w="1835" w:type="dxa"/>
          </w:tcPr>
          <w:p w14:paraId="28218880" w14:textId="77777777" w:rsidR="00D155A7" w:rsidRPr="00766AFA" w:rsidRDefault="009A0787">
            <w:pPr>
              <w:rPr>
                <w:u w:val="single"/>
              </w:rPr>
            </w:pPr>
            <w:r w:rsidRPr="00766AFA">
              <w:rPr>
                <w:u w:val="single"/>
              </w:rPr>
              <w:t>ML-KEM Authentication</w:t>
            </w:r>
          </w:p>
        </w:tc>
        <w:tc>
          <w:tcPr>
            <w:tcW w:w="1622" w:type="dxa"/>
          </w:tcPr>
          <w:p w14:paraId="297E6B2C" w14:textId="77777777" w:rsidR="00D155A7" w:rsidRPr="00766AFA" w:rsidRDefault="009A0787">
            <w:pPr>
              <w:rPr>
                <w:u w:val="single"/>
              </w:rPr>
            </w:pPr>
            <w:r w:rsidRPr="00766AFA">
              <w:rPr>
                <w:u w:val="single"/>
              </w:rPr>
              <w:t>2</w:t>
            </w:r>
          </w:p>
        </w:tc>
        <w:tc>
          <w:tcPr>
            <w:tcW w:w="1410" w:type="dxa"/>
          </w:tcPr>
          <w:p w14:paraId="71E23433" w14:textId="77777777" w:rsidR="00D155A7" w:rsidRPr="00766AFA" w:rsidRDefault="009A0787">
            <w:pPr>
              <w:rPr>
                <w:u w:val="single"/>
              </w:rPr>
            </w:pPr>
            <w:r w:rsidRPr="00766AFA">
              <w:rPr>
                <w:u w:val="single"/>
              </w:rPr>
              <w:t>Status</w:t>
            </w:r>
          </w:p>
        </w:tc>
        <w:tc>
          <w:tcPr>
            <w:tcW w:w="5203" w:type="dxa"/>
          </w:tcPr>
          <w:p w14:paraId="0DF971BB" w14:textId="33B365A9" w:rsidR="00D155A7" w:rsidRPr="00766AFA" w:rsidRDefault="009A0787" w:rsidP="00BE5D35">
            <w:pPr>
              <w:rPr>
                <w:u w:val="single"/>
              </w:rPr>
            </w:pPr>
            <w:r w:rsidRPr="00766AFA">
              <w:rPr>
                <w:u w:val="single"/>
              </w:rPr>
              <w:t xml:space="preserve">KEM Ciphertext element is present if </w:t>
            </w:r>
            <w:r w:rsidR="00766AFA">
              <w:rPr>
                <w:u w:val="single"/>
              </w:rPr>
              <w:t>the S</w:t>
            </w:r>
            <w:r w:rsidRPr="00766AFA">
              <w:rPr>
                <w:u w:val="single"/>
              </w:rPr>
              <w:t xml:space="preserve">tatus </w:t>
            </w:r>
            <w:r w:rsidR="00766AFA">
              <w:rPr>
                <w:u w:val="single"/>
              </w:rPr>
              <w:t xml:space="preserve">Code field </w:t>
            </w:r>
            <w:r w:rsidRPr="00766AFA">
              <w:rPr>
                <w:u w:val="single"/>
              </w:rPr>
              <w:t xml:space="preserve">is </w:t>
            </w:r>
            <w:r w:rsidR="00BE5D35">
              <w:rPr>
                <w:u w:val="single"/>
              </w:rPr>
              <w:t>0</w:t>
            </w:r>
            <w:r w:rsidR="00766AFA">
              <w:rPr>
                <w:u w:val="single"/>
              </w:rPr>
              <w:t>; otherwise not present</w:t>
            </w:r>
            <w:r w:rsidRPr="00766AFA">
              <w:rPr>
                <w:u w:val="single"/>
              </w:rPr>
              <w:t>.</w:t>
            </w:r>
          </w:p>
        </w:tc>
      </w:tr>
    </w:tbl>
    <w:p w14:paraId="74C6FA43" w14:textId="77777777" w:rsidR="00D155A7" w:rsidRDefault="00D155A7"/>
    <w:p w14:paraId="107BD102" w14:textId="77777777" w:rsidR="006928BE" w:rsidRPr="006928BE" w:rsidRDefault="006928BE" w:rsidP="006928BE">
      <w:pPr>
        <w:pStyle w:val="Heading3"/>
      </w:pPr>
      <w:r>
        <w:t xml:space="preserve">Editor: Modify Subclause </w:t>
      </w:r>
      <w:r w:rsidRPr="00A401A2">
        <w:t>9.4.1.1 Authentication Algorithm Number field</w:t>
      </w:r>
      <w:r>
        <w:t>, as follows:</w:t>
      </w:r>
    </w:p>
    <w:p w14:paraId="790DE628" w14:textId="77777777" w:rsidR="00A401A2" w:rsidRDefault="00A401A2"/>
    <w:p w14:paraId="254381B9" w14:textId="77777777" w:rsidR="00A401A2" w:rsidRDefault="00A401A2" w:rsidP="00A401A2">
      <w:r>
        <w:t>Authentication algorithm number = 7: PASN authentication</w:t>
      </w:r>
    </w:p>
    <w:p w14:paraId="29D44CFB" w14:textId="77777777" w:rsidR="00A401A2" w:rsidRPr="00766AFA" w:rsidRDefault="00A401A2" w:rsidP="00A401A2">
      <w:pPr>
        <w:rPr>
          <w:u w:val="single"/>
        </w:rPr>
      </w:pPr>
      <w:r w:rsidRPr="00766AFA">
        <w:rPr>
          <w:u w:val="single"/>
        </w:rPr>
        <w:t xml:space="preserve">Authentication algorithm number = </w:t>
      </w:r>
      <w:r w:rsidR="00766AFA">
        <w:rPr>
          <w:u w:val="single"/>
        </w:rPr>
        <w:t>&lt;ANA</w:t>
      </w:r>
      <w:r w:rsidR="004757B3">
        <w:rPr>
          <w:u w:val="single"/>
        </w:rPr>
        <w:t>aan</w:t>
      </w:r>
      <w:r w:rsidR="00766AFA">
        <w:rPr>
          <w:u w:val="single"/>
        </w:rPr>
        <w:t>&gt;</w:t>
      </w:r>
      <w:r w:rsidRPr="00766AFA">
        <w:rPr>
          <w:u w:val="single"/>
        </w:rPr>
        <w:t>: ML-KEM authentication</w:t>
      </w:r>
    </w:p>
    <w:p w14:paraId="509A0A8E" w14:textId="77777777" w:rsidR="00A401A2" w:rsidRDefault="00A401A2" w:rsidP="00A401A2">
      <w:r>
        <w:t>Authentication algorithm number = 65 535: vendor specific use</w:t>
      </w:r>
    </w:p>
    <w:p w14:paraId="4093CD77" w14:textId="77777777" w:rsidR="00A401A2" w:rsidRDefault="00A401A2"/>
    <w:p w14:paraId="013E2CF2" w14:textId="77777777" w:rsidR="00852088" w:rsidRPr="00852088" w:rsidRDefault="00852088" w:rsidP="00852088">
      <w:pPr>
        <w:pStyle w:val="Heading3"/>
      </w:pPr>
      <w:r>
        <w:t xml:space="preserve">Editor: Modify Subclause </w:t>
      </w:r>
      <w:r w:rsidRPr="00A401A2">
        <w:t>9.4.2.1 General</w:t>
      </w:r>
      <w:r>
        <w:t>, Table 9-130, as follows</w:t>
      </w:r>
      <w:r w:rsidR="006928BE">
        <w:t>:</w:t>
      </w:r>
    </w:p>
    <w:p w14:paraId="494EE3CE" w14:textId="77777777" w:rsidR="00A401A2" w:rsidRDefault="00A401A2" w:rsidP="00A401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A401A2" w14:paraId="191B44C0" w14:textId="77777777" w:rsidTr="00A401A2">
        <w:tc>
          <w:tcPr>
            <w:tcW w:w="2014" w:type="dxa"/>
          </w:tcPr>
          <w:p w14:paraId="72862FE6" w14:textId="77777777" w:rsidR="00A401A2" w:rsidRPr="003B4D03" w:rsidRDefault="00A401A2" w:rsidP="003B4D03">
            <w:pPr>
              <w:jc w:val="center"/>
              <w:rPr>
                <w:b/>
              </w:rPr>
            </w:pPr>
            <w:r w:rsidRPr="003B4D03">
              <w:rPr>
                <w:b/>
              </w:rPr>
              <w:t>Element</w:t>
            </w:r>
          </w:p>
        </w:tc>
        <w:tc>
          <w:tcPr>
            <w:tcW w:w="2014" w:type="dxa"/>
          </w:tcPr>
          <w:p w14:paraId="20E87C99" w14:textId="77777777" w:rsidR="00A401A2" w:rsidRPr="003B4D03" w:rsidRDefault="00A401A2" w:rsidP="003B4D03">
            <w:pPr>
              <w:jc w:val="center"/>
              <w:rPr>
                <w:b/>
              </w:rPr>
            </w:pPr>
            <w:r w:rsidRPr="003B4D03">
              <w:rPr>
                <w:b/>
              </w:rPr>
              <w:t>Element ID</w:t>
            </w:r>
          </w:p>
        </w:tc>
        <w:tc>
          <w:tcPr>
            <w:tcW w:w="2014" w:type="dxa"/>
          </w:tcPr>
          <w:p w14:paraId="1200BEBE" w14:textId="77777777" w:rsidR="00A401A2" w:rsidRPr="003B4D03" w:rsidRDefault="00A401A2" w:rsidP="003B4D03">
            <w:pPr>
              <w:jc w:val="center"/>
              <w:rPr>
                <w:b/>
              </w:rPr>
            </w:pPr>
            <w:r w:rsidRPr="003B4D03">
              <w:rPr>
                <w:b/>
              </w:rPr>
              <w:t>Element ID Extension</w:t>
            </w:r>
          </w:p>
        </w:tc>
        <w:tc>
          <w:tcPr>
            <w:tcW w:w="2014" w:type="dxa"/>
          </w:tcPr>
          <w:p w14:paraId="41A24B9A" w14:textId="77777777" w:rsidR="00A401A2" w:rsidRPr="003B4D03" w:rsidRDefault="00A401A2" w:rsidP="003B4D03">
            <w:pPr>
              <w:jc w:val="center"/>
              <w:rPr>
                <w:b/>
              </w:rPr>
            </w:pPr>
            <w:r w:rsidRPr="003B4D03">
              <w:rPr>
                <w:b/>
              </w:rPr>
              <w:t>Extensible</w:t>
            </w:r>
          </w:p>
        </w:tc>
        <w:tc>
          <w:tcPr>
            <w:tcW w:w="2014" w:type="dxa"/>
          </w:tcPr>
          <w:p w14:paraId="0A3B1EDA" w14:textId="77777777" w:rsidR="00A401A2" w:rsidRPr="003B4D03" w:rsidRDefault="00A401A2" w:rsidP="003B4D03">
            <w:pPr>
              <w:jc w:val="center"/>
              <w:rPr>
                <w:b/>
              </w:rPr>
            </w:pPr>
            <w:r w:rsidRPr="003B4D03">
              <w:rPr>
                <w:b/>
              </w:rPr>
              <w:t>Fragmentable</w:t>
            </w:r>
          </w:p>
        </w:tc>
      </w:tr>
      <w:tr w:rsidR="00A401A2" w14:paraId="7FB93D31" w14:textId="77777777" w:rsidTr="00A401A2">
        <w:tc>
          <w:tcPr>
            <w:tcW w:w="2014" w:type="dxa"/>
          </w:tcPr>
          <w:p w14:paraId="46292C07" w14:textId="77777777" w:rsidR="00A401A2" w:rsidRDefault="00A401A2" w:rsidP="00A401A2">
            <w:r w:rsidRPr="00A401A2">
              <w:t>Tunneled PASN (see 9.4.2.315)</w:t>
            </w:r>
          </w:p>
        </w:tc>
        <w:tc>
          <w:tcPr>
            <w:tcW w:w="2014" w:type="dxa"/>
          </w:tcPr>
          <w:p w14:paraId="348ADDD0" w14:textId="77777777" w:rsidR="00A401A2" w:rsidRDefault="00A401A2" w:rsidP="00A401A2">
            <w:pPr>
              <w:jc w:val="center"/>
            </w:pPr>
            <w:r>
              <w:t>255</w:t>
            </w:r>
          </w:p>
        </w:tc>
        <w:tc>
          <w:tcPr>
            <w:tcW w:w="2014" w:type="dxa"/>
          </w:tcPr>
          <w:p w14:paraId="4E6C4329" w14:textId="77777777" w:rsidR="00A401A2" w:rsidRDefault="00A401A2" w:rsidP="00A401A2">
            <w:pPr>
              <w:jc w:val="center"/>
            </w:pPr>
            <w:r>
              <w:t>143</w:t>
            </w:r>
          </w:p>
        </w:tc>
        <w:tc>
          <w:tcPr>
            <w:tcW w:w="2014" w:type="dxa"/>
          </w:tcPr>
          <w:p w14:paraId="2A596A7E" w14:textId="77777777" w:rsidR="00A401A2" w:rsidRDefault="00A401A2" w:rsidP="00A401A2">
            <w:pPr>
              <w:jc w:val="center"/>
            </w:pPr>
            <w:r>
              <w:t>Yes</w:t>
            </w:r>
          </w:p>
        </w:tc>
        <w:tc>
          <w:tcPr>
            <w:tcW w:w="2014" w:type="dxa"/>
          </w:tcPr>
          <w:p w14:paraId="43571B25" w14:textId="77777777" w:rsidR="00A401A2" w:rsidRDefault="00A401A2" w:rsidP="00A401A2">
            <w:pPr>
              <w:jc w:val="center"/>
            </w:pPr>
            <w:r>
              <w:t>No</w:t>
            </w:r>
          </w:p>
        </w:tc>
      </w:tr>
      <w:tr w:rsidR="00A401A2" w14:paraId="7E65E4A0" w14:textId="77777777" w:rsidTr="00A401A2">
        <w:tc>
          <w:tcPr>
            <w:tcW w:w="2014" w:type="dxa"/>
          </w:tcPr>
          <w:p w14:paraId="006D9071" w14:textId="4314FC0D" w:rsidR="00A401A2" w:rsidRPr="00766AFA" w:rsidRDefault="00A401A2" w:rsidP="00B2281A">
            <w:pPr>
              <w:rPr>
                <w:u w:val="single"/>
              </w:rPr>
            </w:pPr>
            <w:r w:rsidRPr="00766AFA">
              <w:rPr>
                <w:u w:val="single"/>
              </w:rPr>
              <w:t>KEM Encapsulation Key</w:t>
            </w:r>
            <w:r w:rsidR="00AC7A55" w:rsidRPr="00766AFA">
              <w:rPr>
                <w:u w:val="single"/>
              </w:rPr>
              <w:t xml:space="preserve"> (see </w:t>
            </w:r>
            <w:r w:rsidR="00766AFA" w:rsidRPr="00766AFA">
              <w:rPr>
                <w:u w:val="single"/>
              </w:rPr>
              <w:t>9.4.2.xxx</w:t>
            </w:r>
            <w:r w:rsidR="00AC7A55" w:rsidRPr="00766AFA">
              <w:rPr>
                <w:u w:val="single"/>
              </w:rPr>
              <w:t>)</w:t>
            </w:r>
          </w:p>
        </w:tc>
        <w:tc>
          <w:tcPr>
            <w:tcW w:w="2014" w:type="dxa"/>
          </w:tcPr>
          <w:p w14:paraId="064AFA79" w14:textId="77777777" w:rsidR="00A401A2" w:rsidRPr="00766AFA" w:rsidRDefault="00A401A2" w:rsidP="00A401A2">
            <w:pPr>
              <w:jc w:val="center"/>
              <w:rPr>
                <w:u w:val="single"/>
              </w:rPr>
            </w:pPr>
            <w:r w:rsidRPr="00766AFA">
              <w:rPr>
                <w:u w:val="single"/>
              </w:rPr>
              <w:t>255</w:t>
            </w:r>
          </w:p>
        </w:tc>
        <w:tc>
          <w:tcPr>
            <w:tcW w:w="2014" w:type="dxa"/>
          </w:tcPr>
          <w:p w14:paraId="0577A903" w14:textId="77777777" w:rsidR="00A401A2" w:rsidRPr="00766AFA" w:rsidRDefault="00766AFA" w:rsidP="00A401A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&lt;ANA</w:t>
            </w:r>
            <w:r w:rsidR="002528AF">
              <w:rPr>
                <w:u w:val="single"/>
              </w:rPr>
              <w:t>eid</w:t>
            </w:r>
            <w:r>
              <w:rPr>
                <w:u w:val="single"/>
              </w:rPr>
              <w:t>&gt;</w:t>
            </w:r>
          </w:p>
        </w:tc>
        <w:tc>
          <w:tcPr>
            <w:tcW w:w="2014" w:type="dxa"/>
          </w:tcPr>
          <w:p w14:paraId="5A9B87C7" w14:textId="77777777" w:rsidR="00A401A2" w:rsidRPr="00766AFA" w:rsidRDefault="00A401A2" w:rsidP="00A401A2">
            <w:pPr>
              <w:jc w:val="center"/>
              <w:rPr>
                <w:u w:val="single"/>
              </w:rPr>
            </w:pPr>
            <w:r w:rsidRPr="00766AFA">
              <w:rPr>
                <w:u w:val="single"/>
              </w:rPr>
              <w:t>Yes</w:t>
            </w:r>
          </w:p>
        </w:tc>
        <w:tc>
          <w:tcPr>
            <w:tcW w:w="2014" w:type="dxa"/>
          </w:tcPr>
          <w:p w14:paraId="1BB4B3E4" w14:textId="77777777" w:rsidR="00A401A2" w:rsidRPr="00766AFA" w:rsidRDefault="00A401A2" w:rsidP="00A401A2">
            <w:pPr>
              <w:jc w:val="center"/>
              <w:rPr>
                <w:u w:val="single"/>
              </w:rPr>
            </w:pPr>
            <w:r w:rsidRPr="00766AFA">
              <w:rPr>
                <w:u w:val="single"/>
              </w:rPr>
              <w:t>Yes</w:t>
            </w:r>
          </w:p>
        </w:tc>
      </w:tr>
      <w:tr w:rsidR="00A401A2" w14:paraId="4A84C2B6" w14:textId="77777777" w:rsidTr="00A401A2">
        <w:tc>
          <w:tcPr>
            <w:tcW w:w="2014" w:type="dxa"/>
          </w:tcPr>
          <w:p w14:paraId="2600D42C" w14:textId="2179FDD8" w:rsidR="00A401A2" w:rsidRPr="00766AFA" w:rsidRDefault="00A401A2" w:rsidP="00B2281A">
            <w:pPr>
              <w:rPr>
                <w:u w:val="single"/>
              </w:rPr>
            </w:pPr>
            <w:r w:rsidRPr="00766AFA">
              <w:rPr>
                <w:u w:val="single"/>
              </w:rPr>
              <w:t>KEM Ciphertext</w:t>
            </w:r>
            <w:r w:rsidR="00AC7A55" w:rsidRPr="00766AFA">
              <w:rPr>
                <w:u w:val="single"/>
              </w:rPr>
              <w:t xml:space="preserve"> (see </w:t>
            </w:r>
            <w:r w:rsidR="00766AFA" w:rsidRPr="00766AFA">
              <w:rPr>
                <w:u w:val="single"/>
              </w:rPr>
              <w:t>9.4.2.yyy</w:t>
            </w:r>
            <w:r w:rsidR="00AC7A55" w:rsidRPr="00766AFA">
              <w:rPr>
                <w:u w:val="single"/>
              </w:rPr>
              <w:t>)</w:t>
            </w:r>
          </w:p>
        </w:tc>
        <w:tc>
          <w:tcPr>
            <w:tcW w:w="2014" w:type="dxa"/>
          </w:tcPr>
          <w:p w14:paraId="08D8742E" w14:textId="77777777" w:rsidR="00A401A2" w:rsidRPr="00766AFA" w:rsidRDefault="00A401A2" w:rsidP="00A401A2">
            <w:pPr>
              <w:jc w:val="center"/>
              <w:rPr>
                <w:u w:val="single"/>
              </w:rPr>
            </w:pPr>
            <w:r w:rsidRPr="00766AFA">
              <w:rPr>
                <w:u w:val="single"/>
              </w:rPr>
              <w:t>255</w:t>
            </w:r>
          </w:p>
        </w:tc>
        <w:tc>
          <w:tcPr>
            <w:tcW w:w="2014" w:type="dxa"/>
          </w:tcPr>
          <w:p w14:paraId="72EDB42B" w14:textId="77777777" w:rsidR="00A401A2" w:rsidRPr="00766AFA" w:rsidRDefault="00766AFA" w:rsidP="00A401A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&lt;ANA</w:t>
            </w:r>
            <w:r w:rsidR="004757B3">
              <w:rPr>
                <w:u w:val="single"/>
              </w:rPr>
              <w:t>eid</w:t>
            </w:r>
            <w:r>
              <w:rPr>
                <w:u w:val="single"/>
              </w:rPr>
              <w:t>+1&gt;</w:t>
            </w:r>
          </w:p>
        </w:tc>
        <w:tc>
          <w:tcPr>
            <w:tcW w:w="2014" w:type="dxa"/>
          </w:tcPr>
          <w:p w14:paraId="2425BCF3" w14:textId="77777777" w:rsidR="00A401A2" w:rsidRPr="00766AFA" w:rsidRDefault="00A401A2" w:rsidP="00A401A2">
            <w:pPr>
              <w:jc w:val="center"/>
              <w:rPr>
                <w:u w:val="single"/>
              </w:rPr>
            </w:pPr>
            <w:r w:rsidRPr="00766AFA">
              <w:rPr>
                <w:u w:val="single"/>
              </w:rPr>
              <w:t>Yes</w:t>
            </w:r>
          </w:p>
        </w:tc>
        <w:tc>
          <w:tcPr>
            <w:tcW w:w="2014" w:type="dxa"/>
          </w:tcPr>
          <w:p w14:paraId="56CE7C56" w14:textId="77777777" w:rsidR="00A401A2" w:rsidRPr="00766AFA" w:rsidRDefault="00A401A2" w:rsidP="00A401A2">
            <w:pPr>
              <w:jc w:val="center"/>
              <w:rPr>
                <w:u w:val="single"/>
              </w:rPr>
            </w:pPr>
            <w:r w:rsidRPr="00766AFA">
              <w:rPr>
                <w:u w:val="single"/>
              </w:rPr>
              <w:t>Yes</w:t>
            </w:r>
          </w:p>
        </w:tc>
      </w:tr>
      <w:tr w:rsidR="00A401A2" w14:paraId="2C30EE2B" w14:textId="77777777" w:rsidTr="00A401A2">
        <w:tc>
          <w:tcPr>
            <w:tcW w:w="2014" w:type="dxa"/>
          </w:tcPr>
          <w:p w14:paraId="622EA74B" w14:textId="77777777" w:rsidR="00A401A2" w:rsidRPr="00766AFA" w:rsidRDefault="00A401A2" w:rsidP="00A401A2">
            <w:r w:rsidRPr="00766AFA">
              <w:t>Reserved</w:t>
            </w:r>
          </w:p>
        </w:tc>
        <w:tc>
          <w:tcPr>
            <w:tcW w:w="2014" w:type="dxa"/>
          </w:tcPr>
          <w:p w14:paraId="32D4C6A8" w14:textId="77777777" w:rsidR="00A401A2" w:rsidRPr="00766AFA" w:rsidRDefault="00A401A2" w:rsidP="00A401A2">
            <w:pPr>
              <w:jc w:val="center"/>
            </w:pPr>
            <w:r w:rsidRPr="00766AFA">
              <w:t>255</w:t>
            </w:r>
          </w:p>
        </w:tc>
        <w:tc>
          <w:tcPr>
            <w:tcW w:w="2014" w:type="dxa"/>
          </w:tcPr>
          <w:p w14:paraId="27D5EFC7" w14:textId="77777777" w:rsidR="00A401A2" w:rsidRPr="00766AFA" w:rsidRDefault="00766AFA" w:rsidP="00A401A2">
            <w:pPr>
              <w:jc w:val="center"/>
            </w:pPr>
            <w:r>
              <w:rPr>
                <w:u w:val="single"/>
              </w:rPr>
              <w:t>&lt;</w:t>
            </w:r>
            <w:r w:rsidR="00852088">
              <w:rPr>
                <w:u w:val="single"/>
              </w:rPr>
              <w:t xml:space="preserve"> ANAeid</w:t>
            </w:r>
            <w:r>
              <w:rPr>
                <w:u w:val="single"/>
              </w:rPr>
              <w:t>+2&gt;</w:t>
            </w:r>
            <w:r w:rsidR="00A401A2" w:rsidRPr="00766AFA">
              <w:t>-255</w:t>
            </w:r>
          </w:p>
        </w:tc>
        <w:tc>
          <w:tcPr>
            <w:tcW w:w="2014" w:type="dxa"/>
          </w:tcPr>
          <w:p w14:paraId="555C697A" w14:textId="77777777" w:rsidR="00A401A2" w:rsidRPr="00766AFA" w:rsidRDefault="00A401A2" w:rsidP="00A401A2">
            <w:pPr>
              <w:jc w:val="center"/>
            </w:pPr>
          </w:p>
        </w:tc>
        <w:tc>
          <w:tcPr>
            <w:tcW w:w="2014" w:type="dxa"/>
          </w:tcPr>
          <w:p w14:paraId="55475266" w14:textId="77777777" w:rsidR="00A401A2" w:rsidRPr="00766AFA" w:rsidRDefault="00A401A2" w:rsidP="00A401A2">
            <w:pPr>
              <w:jc w:val="center"/>
            </w:pPr>
          </w:p>
        </w:tc>
      </w:tr>
    </w:tbl>
    <w:p w14:paraId="6C2DBCAA" w14:textId="77777777" w:rsidR="00A401A2" w:rsidRPr="00A401A2" w:rsidRDefault="00A401A2" w:rsidP="00A401A2"/>
    <w:p w14:paraId="31ABA5D1" w14:textId="77777777" w:rsidR="006928BE" w:rsidRPr="006928BE" w:rsidRDefault="006928BE" w:rsidP="006928BE">
      <w:pPr>
        <w:pStyle w:val="Heading3"/>
      </w:pPr>
      <w:r>
        <w:t xml:space="preserve">Editor: Modify Subclause </w:t>
      </w:r>
      <w:r w:rsidRPr="00AC7A55">
        <w:t>9.4.2.23.3 AKM suites</w:t>
      </w:r>
      <w:r>
        <w:t>, table 9-190,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1627"/>
        <w:gridCol w:w="1622"/>
        <w:gridCol w:w="1426"/>
        <w:gridCol w:w="1335"/>
        <w:gridCol w:w="1622"/>
        <w:gridCol w:w="1329"/>
      </w:tblGrid>
      <w:tr w:rsidR="004757B3" w14:paraId="4645C0E5" w14:textId="77777777" w:rsidTr="004E384D">
        <w:tc>
          <w:tcPr>
            <w:tcW w:w="1306" w:type="dxa"/>
            <w:vMerge w:val="restart"/>
          </w:tcPr>
          <w:p w14:paraId="210517AC" w14:textId="77777777" w:rsidR="003B4D03" w:rsidRPr="004757B3" w:rsidRDefault="003B4D03" w:rsidP="003B4D03">
            <w:pPr>
              <w:jc w:val="center"/>
              <w:rPr>
                <w:b/>
              </w:rPr>
            </w:pPr>
            <w:r w:rsidRPr="004757B3">
              <w:rPr>
                <w:b/>
              </w:rPr>
              <w:t>OUI</w:t>
            </w:r>
          </w:p>
        </w:tc>
        <w:tc>
          <w:tcPr>
            <w:tcW w:w="1315" w:type="dxa"/>
            <w:vMerge w:val="restart"/>
          </w:tcPr>
          <w:p w14:paraId="5B69E5AB" w14:textId="77777777" w:rsidR="003B4D03" w:rsidRPr="004757B3" w:rsidRDefault="003B4D03" w:rsidP="003B4D03">
            <w:pPr>
              <w:jc w:val="center"/>
              <w:rPr>
                <w:b/>
              </w:rPr>
            </w:pPr>
            <w:r w:rsidRPr="004757B3">
              <w:rPr>
                <w:b/>
              </w:rPr>
              <w:t>Suite type</w:t>
            </w:r>
          </w:p>
        </w:tc>
        <w:tc>
          <w:tcPr>
            <w:tcW w:w="4430" w:type="dxa"/>
            <w:gridSpan w:val="3"/>
          </w:tcPr>
          <w:p w14:paraId="089CB634" w14:textId="77777777" w:rsidR="003B4D03" w:rsidRPr="004757B3" w:rsidRDefault="003B4D03" w:rsidP="003B4D03">
            <w:pPr>
              <w:jc w:val="center"/>
              <w:rPr>
                <w:b/>
              </w:rPr>
            </w:pPr>
            <w:r w:rsidRPr="004757B3">
              <w:rPr>
                <w:b/>
              </w:rPr>
              <w:t>Meaning</w:t>
            </w:r>
          </w:p>
        </w:tc>
        <w:tc>
          <w:tcPr>
            <w:tcW w:w="1622" w:type="dxa"/>
            <w:vMerge w:val="restart"/>
          </w:tcPr>
          <w:p w14:paraId="7F069DA3" w14:textId="77777777" w:rsidR="003B4D03" w:rsidRPr="004757B3" w:rsidRDefault="003B4D03" w:rsidP="003B4D03">
            <w:pPr>
              <w:jc w:val="center"/>
              <w:rPr>
                <w:b/>
              </w:rPr>
            </w:pPr>
            <w:r w:rsidRPr="004757B3">
              <w:rPr>
                <w:b/>
              </w:rPr>
              <w:t>Authentication algorithm numbers (see 9.4.1.1)</w:t>
            </w:r>
          </w:p>
        </w:tc>
        <w:tc>
          <w:tcPr>
            <w:tcW w:w="1397" w:type="dxa"/>
            <w:vMerge w:val="restart"/>
          </w:tcPr>
          <w:p w14:paraId="3BDA719F" w14:textId="77777777" w:rsidR="003B4D03" w:rsidRPr="004757B3" w:rsidRDefault="003B4D03" w:rsidP="003B4D03">
            <w:pPr>
              <w:jc w:val="center"/>
              <w:rPr>
                <w:b/>
              </w:rPr>
            </w:pPr>
            <w:r w:rsidRPr="004757B3">
              <w:rPr>
                <w:b/>
              </w:rPr>
              <w:t>Cipher suite selector restriction</w:t>
            </w:r>
          </w:p>
        </w:tc>
      </w:tr>
      <w:tr w:rsidR="004757B3" w14:paraId="41C2B933" w14:textId="77777777" w:rsidTr="004E384D">
        <w:tc>
          <w:tcPr>
            <w:tcW w:w="1306" w:type="dxa"/>
            <w:vMerge/>
          </w:tcPr>
          <w:p w14:paraId="7D05ECC0" w14:textId="77777777" w:rsidR="003B4D03" w:rsidRPr="004757B3" w:rsidRDefault="003B4D03" w:rsidP="00A401A2"/>
        </w:tc>
        <w:tc>
          <w:tcPr>
            <w:tcW w:w="1315" w:type="dxa"/>
            <w:vMerge/>
          </w:tcPr>
          <w:p w14:paraId="6758809A" w14:textId="77777777" w:rsidR="003B4D03" w:rsidRPr="004757B3" w:rsidRDefault="003B4D03" w:rsidP="00A401A2"/>
        </w:tc>
        <w:tc>
          <w:tcPr>
            <w:tcW w:w="1622" w:type="dxa"/>
          </w:tcPr>
          <w:p w14:paraId="494A81B7" w14:textId="77777777" w:rsidR="003B4D03" w:rsidRPr="004757B3" w:rsidRDefault="003B4D03" w:rsidP="003B4D03">
            <w:pPr>
              <w:jc w:val="center"/>
              <w:rPr>
                <w:b/>
              </w:rPr>
            </w:pPr>
            <w:r w:rsidRPr="004757B3">
              <w:rPr>
                <w:b/>
              </w:rPr>
              <w:t>Authentication type</w:t>
            </w:r>
          </w:p>
        </w:tc>
        <w:tc>
          <w:tcPr>
            <w:tcW w:w="1426" w:type="dxa"/>
          </w:tcPr>
          <w:p w14:paraId="4A5F274A" w14:textId="77777777" w:rsidR="003B4D03" w:rsidRPr="004757B3" w:rsidRDefault="003B4D03" w:rsidP="003B4D03">
            <w:pPr>
              <w:jc w:val="center"/>
              <w:rPr>
                <w:b/>
              </w:rPr>
            </w:pPr>
            <w:r w:rsidRPr="004757B3">
              <w:rPr>
                <w:b/>
              </w:rPr>
              <w:t>Key management type</w:t>
            </w:r>
          </w:p>
        </w:tc>
        <w:tc>
          <w:tcPr>
            <w:tcW w:w="1382" w:type="dxa"/>
          </w:tcPr>
          <w:p w14:paraId="3F732B9B" w14:textId="77777777" w:rsidR="003B4D03" w:rsidRPr="004757B3" w:rsidRDefault="003B4D03" w:rsidP="003B4D03">
            <w:pPr>
              <w:jc w:val="center"/>
              <w:rPr>
                <w:b/>
              </w:rPr>
            </w:pPr>
            <w:r w:rsidRPr="004757B3">
              <w:rPr>
                <w:b/>
              </w:rPr>
              <w:t>Key derivation type</w:t>
            </w:r>
          </w:p>
        </w:tc>
        <w:tc>
          <w:tcPr>
            <w:tcW w:w="1622" w:type="dxa"/>
            <w:vMerge/>
          </w:tcPr>
          <w:p w14:paraId="405CBE76" w14:textId="77777777" w:rsidR="003B4D03" w:rsidRPr="004757B3" w:rsidRDefault="003B4D03" w:rsidP="003B4D03">
            <w:pPr>
              <w:jc w:val="center"/>
              <w:rPr>
                <w:b/>
              </w:rPr>
            </w:pPr>
          </w:p>
        </w:tc>
        <w:tc>
          <w:tcPr>
            <w:tcW w:w="1397" w:type="dxa"/>
            <w:vMerge/>
          </w:tcPr>
          <w:p w14:paraId="410396F3" w14:textId="77777777" w:rsidR="003B4D03" w:rsidRPr="004757B3" w:rsidRDefault="003B4D03" w:rsidP="003B4D03">
            <w:pPr>
              <w:jc w:val="center"/>
              <w:rPr>
                <w:b/>
              </w:rPr>
            </w:pPr>
          </w:p>
        </w:tc>
      </w:tr>
      <w:tr w:rsidR="003B4D03" w14:paraId="4DA593A3" w14:textId="77777777" w:rsidTr="004E384D">
        <w:tc>
          <w:tcPr>
            <w:tcW w:w="1306" w:type="dxa"/>
          </w:tcPr>
          <w:p w14:paraId="6647B9F5" w14:textId="77777777" w:rsidR="00AC7A55" w:rsidRPr="004757B3" w:rsidRDefault="003B4D03" w:rsidP="00A401A2">
            <w:r w:rsidRPr="004757B3">
              <w:t>00-0F-AC</w:t>
            </w:r>
          </w:p>
        </w:tc>
        <w:tc>
          <w:tcPr>
            <w:tcW w:w="1315" w:type="dxa"/>
          </w:tcPr>
          <w:p w14:paraId="68B5E370" w14:textId="77777777" w:rsidR="00AC7A55" w:rsidRPr="004757B3" w:rsidRDefault="003B4D03" w:rsidP="00A401A2">
            <w:r w:rsidRPr="004757B3">
              <w:t>25</w:t>
            </w:r>
          </w:p>
        </w:tc>
        <w:tc>
          <w:tcPr>
            <w:tcW w:w="1622" w:type="dxa"/>
          </w:tcPr>
          <w:p w14:paraId="24E32E0F" w14:textId="77777777" w:rsidR="003B4D03" w:rsidRPr="004757B3" w:rsidRDefault="003B4D03" w:rsidP="003B4D03">
            <w:r w:rsidRPr="004757B3">
              <w:t xml:space="preserve">FT authentication </w:t>
            </w:r>
          </w:p>
          <w:p w14:paraId="3A6ABE48" w14:textId="77777777" w:rsidR="00AC7A55" w:rsidRPr="004757B3" w:rsidRDefault="003B4D03" w:rsidP="003B4D03">
            <w:r w:rsidRPr="004757B3">
              <w:t>over SAE</w:t>
            </w:r>
          </w:p>
        </w:tc>
        <w:tc>
          <w:tcPr>
            <w:tcW w:w="1426" w:type="dxa"/>
          </w:tcPr>
          <w:p w14:paraId="2C1298EA" w14:textId="77777777" w:rsidR="003B4D03" w:rsidRPr="004757B3" w:rsidRDefault="003B4D03" w:rsidP="003B4D03">
            <w:r w:rsidRPr="004757B3">
              <w:t xml:space="preserve">FT key </w:t>
            </w:r>
          </w:p>
          <w:p w14:paraId="60810ACB" w14:textId="77777777" w:rsidR="003B4D03" w:rsidRPr="004757B3" w:rsidRDefault="003B4D03" w:rsidP="003B4D03">
            <w:r w:rsidRPr="004757B3">
              <w:t xml:space="preserve">management </w:t>
            </w:r>
          </w:p>
          <w:p w14:paraId="5187FA04" w14:textId="77777777" w:rsidR="003B4D03" w:rsidRPr="004757B3" w:rsidRDefault="003B4D03" w:rsidP="003B4D03">
            <w:r w:rsidRPr="004757B3">
              <w:t xml:space="preserve">defined in </w:t>
            </w:r>
          </w:p>
          <w:p w14:paraId="688F5759" w14:textId="77777777" w:rsidR="00AC7A55" w:rsidRPr="004757B3" w:rsidRDefault="003B4D03" w:rsidP="003B4D03">
            <w:r w:rsidRPr="004757B3">
              <w:t>12.7.1.6</w:t>
            </w:r>
          </w:p>
        </w:tc>
        <w:tc>
          <w:tcPr>
            <w:tcW w:w="1382" w:type="dxa"/>
          </w:tcPr>
          <w:p w14:paraId="5E16E0C0" w14:textId="77777777" w:rsidR="003B4D03" w:rsidRPr="004757B3" w:rsidRDefault="003B4D03" w:rsidP="003B4D03">
            <w:r w:rsidRPr="004757B3">
              <w:t xml:space="preserve">Defined in </w:t>
            </w:r>
          </w:p>
          <w:p w14:paraId="2EB90369" w14:textId="77777777" w:rsidR="003B4D03" w:rsidRPr="004757B3" w:rsidRDefault="003B4D03" w:rsidP="003B4D03">
            <w:r w:rsidRPr="004757B3">
              <w:t xml:space="preserve">12.7.1.6.2 </w:t>
            </w:r>
          </w:p>
          <w:p w14:paraId="0AC4AEEF" w14:textId="77777777" w:rsidR="003B4D03" w:rsidRPr="004757B3" w:rsidRDefault="003B4D03" w:rsidP="003B4D03">
            <w:r w:rsidRPr="004757B3">
              <w:t xml:space="preserve">using the hash </w:t>
            </w:r>
          </w:p>
          <w:p w14:paraId="3677CDDB" w14:textId="77777777" w:rsidR="003B4D03" w:rsidRPr="004757B3" w:rsidRDefault="003B4D03" w:rsidP="003B4D03">
            <w:r w:rsidRPr="004757B3">
              <w:t xml:space="preserve">algorithm </w:t>
            </w:r>
          </w:p>
          <w:p w14:paraId="2D212BE4" w14:textId="77777777" w:rsidR="003B4D03" w:rsidRPr="004757B3" w:rsidRDefault="003B4D03" w:rsidP="003B4D03">
            <w:r w:rsidRPr="004757B3">
              <w:t xml:space="preserve">specified in </w:t>
            </w:r>
          </w:p>
          <w:p w14:paraId="6C9DA1CB" w14:textId="77777777" w:rsidR="00AC7A55" w:rsidRPr="004757B3" w:rsidRDefault="003B4D03" w:rsidP="003B4D03">
            <w:r w:rsidRPr="004757B3">
              <w:t>12.4.2</w:t>
            </w:r>
          </w:p>
        </w:tc>
        <w:tc>
          <w:tcPr>
            <w:tcW w:w="1622" w:type="dxa"/>
          </w:tcPr>
          <w:p w14:paraId="7654CC06" w14:textId="77777777" w:rsidR="003B4D03" w:rsidRPr="004757B3" w:rsidRDefault="003B4D03" w:rsidP="003B4D03">
            <w:r w:rsidRPr="004757B3">
              <w:t xml:space="preserve">3 (SAE) for FT Initial </w:t>
            </w:r>
          </w:p>
          <w:p w14:paraId="2E23F5F2" w14:textId="77777777" w:rsidR="003B4D03" w:rsidRPr="004757B3" w:rsidRDefault="003B4D03" w:rsidP="003B4D03">
            <w:r w:rsidRPr="004757B3">
              <w:t xml:space="preserve">Mobility Domain </w:t>
            </w:r>
          </w:p>
          <w:p w14:paraId="349F10D1" w14:textId="77777777" w:rsidR="003B4D03" w:rsidRPr="004757B3" w:rsidRDefault="003B4D03" w:rsidP="003B4D03">
            <w:r w:rsidRPr="004757B3">
              <w:t>Association</w:t>
            </w:r>
          </w:p>
          <w:p w14:paraId="5554FBD7" w14:textId="77777777" w:rsidR="003B4D03" w:rsidRPr="004757B3" w:rsidRDefault="003B4D03" w:rsidP="003B4D03">
            <w:r w:rsidRPr="004757B3">
              <w:t xml:space="preserve">2 (FT) for FT </w:t>
            </w:r>
          </w:p>
          <w:p w14:paraId="384E3FBF" w14:textId="77777777" w:rsidR="003B4D03" w:rsidRPr="004757B3" w:rsidRDefault="003B4D03" w:rsidP="003B4D03">
            <w:r w:rsidRPr="004757B3">
              <w:t xml:space="preserve">protocol </w:t>
            </w:r>
          </w:p>
          <w:p w14:paraId="2CF057A8" w14:textId="77777777" w:rsidR="003B4D03" w:rsidRPr="004757B3" w:rsidRDefault="003B4D03" w:rsidP="003B4D03">
            <w:r w:rsidRPr="004757B3">
              <w:t xml:space="preserve">reassociation as </w:t>
            </w:r>
          </w:p>
          <w:p w14:paraId="1B5F96A2" w14:textId="77777777" w:rsidR="003B4D03" w:rsidRPr="004757B3" w:rsidRDefault="003B4D03" w:rsidP="003B4D03">
            <w:r w:rsidRPr="004757B3">
              <w:t xml:space="preserve">defined in 13.5 </w:t>
            </w:r>
          </w:p>
          <w:p w14:paraId="3D228D15" w14:textId="77777777" w:rsidR="003B4D03" w:rsidRPr="004757B3" w:rsidRDefault="003B4D03" w:rsidP="003B4D03">
            <w:r w:rsidRPr="004757B3">
              <w:t xml:space="preserve">0 (open) for FT </w:t>
            </w:r>
          </w:p>
          <w:p w14:paraId="718B3C5D" w14:textId="77777777" w:rsidR="003B4D03" w:rsidRPr="004757B3" w:rsidRDefault="003B4D03" w:rsidP="003B4D03">
            <w:r w:rsidRPr="004757B3">
              <w:t xml:space="preserve">Initial Mobility </w:t>
            </w:r>
          </w:p>
          <w:p w14:paraId="05979E8B" w14:textId="77777777" w:rsidR="003B4D03" w:rsidRPr="004757B3" w:rsidRDefault="003B4D03" w:rsidP="003B4D03">
            <w:r w:rsidRPr="004757B3">
              <w:t xml:space="preserve">Domain Association </w:t>
            </w:r>
          </w:p>
          <w:p w14:paraId="24A9FD8F" w14:textId="77777777" w:rsidR="003B4D03" w:rsidRPr="004757B3" w:rsidRDefault="003B4D03" w:rsidP="003B4D03">
            <w:r w:rsidRPr="004757B3">
              <w:t xml:space="preserve">over PMKSA </w:t>
            </w:r>
          </w:p>
          <w:p w14:paraId="2871203B" w14:textId="77777777" w:rsidR="00AC7A55" w:rsidRPr="004757B3" w:rsidRDefault="003B4D03" w:rsidP="003B4D03">
            <w:r w:rsidRPr="004757B3">
              <w:t>caching</w:t>
            </w:r>
          </w:p>
        </w:tc>
        <w:tc>
          <w:tcPr>
            <w:tcW w:w="1397" w:type="dxa"/>
          </w:tcPr>
          <w:p w14:paraId="16EE43A3" w14:textId="77777777" w:rsidR="00AC7A55" w:rsidRPr="004757B3" w:rsidRDefault="003B4D03" w:rsidP="00A401A2">
            <w:r w:rsidRPr="004757B3">
              <w:t>None</w:t>
            </w:r>
          </w:p>
        </w:tc>
      </w:tr>
      <w:tr w:rsidR="003B4D03" w14:paraId="0425EE86" w14:textId="77777777" w:rsidTr="004E384D">
        <w:tc>
          <w:tcPr>
            <w:tcW w:w="1306" w:type="dxa"/>
          </w:tcPr>
          <w:p w14:paraId="641DC2BB" w14:textId="77777777" w:rsidR="00AC7A55" w:rsidRPr="004757B3" w:rsidRDefault="004E384D" w:rsidP="00A401A2">
            <w:pPr>
              <w:rPr>
                <w:u w:val="single"/>
              </w:rPr>
            </w:pPr>
            <w:r w:rsidRPr="004757B3">
              <w:rPr>
                <w:u w:val="single"/>
              </w:rPr>
              <w:t>00-0F-AC</w:t>
            </w:r>
          </w:p>
        </w:tc>
        <w:tc>
          <w:tcPr>
            <w:tcW w:w="1315" w:type="dxa"/>
          </w:tcPr>
          <w:p w14:paraId="64C47D10" w14:textId="77777777" w:rsidR="00AC7A55" w:rsidRPr="004757B3" w:rsidRDefault="004757B3" w:rsidP="00A401A2">
            <w:pPr>
              <w:rPr>
                <w:u w:val="single"/>
              </w:rPr>
            </w:pPr>
            <w:r w:rsidRPr="004757B3">
              <w:rPr>
                <w:u w:val="single"/>
              </w:rPr>
              <w:t>&lt;ANAakm&gt;</w:t>
            </w:r>
          </w:p>
        </w:tc>
        <w:tc>
          <w:tcPr>
            <w:tcW w:w="1622" w:type="dxa"/>
          </w:tcPr>
          <w:p w14:paraId="60FEB5B0" w14:textId="77777777" w:rsidR="00AC7A55" w:rsidRPr="004757B3" w:rsidRDefault="003B4D03" w:rsidP="00A401A2">
            <w:pPr>
              <w:rPr>
                <w:u w:val="single"/>
              </w:rPr>
            </w:pPr>
            <w:r w:rsidRPr="004757B3">
              <w:rPr>
                <w:u w:val="single"/>
              </w:rPr>
              <w:t>ML-KEM authentication</w:t>
            </w:r>
            <w:r w:rsidR="004E384D" w:rsidRPr="004757B3">
              <w:rPr>
                <w:u w:val="single"/>
              </w:rPr>
              <w:t xml:space="preserve"> using ML-</w:t>
            </w:r>
            <w:r w:rsidR="004E384D" w:rsidRPr="004757B3">
              <w:rPr>
                <w:u w:val="single"/>
              </w:rPr>
              <w:lastRenderedPageBreak/>
              <w:t>KEM-512 parameter set</w:t>
            </w:r>
          </w:p>
        </w:tc>
        <w:tc>
          <w:tcPr>
            <w:tcW w:w="1426" w:type="dxa"/>
          </w:tcPr>
          <w:p w14:paraId="13590AB5" w14:textId="77777777" w:rsidR="00D022E2" w:rsidRPr="00D022E2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lastRenderedPageBreak/>
              <w:t xml:space="preserve">RSNA key </w:t>
            </w:r>
          </w:p>
          <w:p w14:paraId="59FC81D1" w14:textId="77777777" w:rsidR="00D022E2" w:rsidRPr="00D022E2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t xml:space="preserve">management </w:t>
            </w:r>
          </w:p>
          <w:p w14:paraId="470D1461" w14:textId="77777777" w:rsidR="00D022E2" w:rsidRPr="00D022E2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t xml:space="preserve">as defined in </w:t>
            </w:r>
          </w:p>
          <w:p w14:paraId="268D09D7" w14:textId="5BD3A4D4" w:rsidR="00AC7A55" w:rsidRPr="004757B3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t>12.7</w:t>
            </w:r>
          </w:p>
        </w:tc>
        <w:tc>
          <w:tcPr>
            <w:tcW w:w="1382" w:type="dxa"/>
          </w:tcPr>
          <w:p w14:paraId="0BBF3BF9" w14:textId="77DAC1A2" w:rsidR="00AC7A55" w:rsidRPr="004757B3" w:rsidRDefault="005309B5" w:rsidP="00D022E2">
            <w:pPr>
              <w:rPr>
                <w:u w:val="single"/>
              </w:rPr>
            </w:pPr>
            <w:r>
              <w:rPr>
                <w:u w:val="single"/>
              </w:rPr>
              <w:t xml:space="preserve">Defined in </w:t>
            </w:r>
            <w:r w:rsidR="00D022E2" w:rsidRPr="00D022E2">
              <w:rPr>
                <w:u w:val="single"/>
              </w:rPr>
              <w:t>12.14.XXX</w:t>
            </w:r>
          </w:p>
        </w:tc>
        <w:tc>
          <w:tcPr>
            <w:tcW w:w="1622" w:type="dxa"/>
          </w:tcPr>
          <w:p w14:paraId="426C8225" w14:textId="77777777" w:rsidR="00AC7A55" w:rsidRPr="004757B3" w:rsidRDefault="004757B3" w:rsidP="00A401A2">
            <w:pPr>
              <w:rPr>
                <w:u w:val="single"/>
              </w:rPr>
            </w:pPr>
            <w:r w:rsidRPr="004757B3">
              <w:rPr>
                <w:u w:val="single"/>
              </w:rPr>
              <w:t>&lt;ANAaan&gt;</w:t>
            </w:r>
          </w:p>
        </w:tc>
        <w:tc>
          <w:tcPr>
            <w:tcW w:w="1397" w:type="dxa"/>
          </w:tcPr>
          <w:p w14:paraId="57C9923E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Used only </w:t>
            </w:r>
          </w:p>
          <w:p w14:paraId="6AFC3554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with cipher </w:t>
            </w:r>
          </w:p>
          <w:p w14:paraId="6896CB6D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suite selector </w:t>
            </w:r>
          </w:p>
          <w:p w14:paraId="7C0714CC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lastRenderedPageBreak/>
              <w:t>values 00-0F-</w:t>
            </w:r>
          </w:p>
          <w:p w14:paraId="36B5CE25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>AC:9 (GCMP-</w:t>
            </w:r>
          </w:p>
          <w:p w14:paraId="77B23AFA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>256), 00-0F-</w:t>
            </w:r>
          </w:p>
          <w:p w14:paraId="0B8D8B59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AC:10 </w:t>
            </w:r>
          </w:p>
          <w:p w14:paraId="502798FE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(CCMP-256), </w:t>
            </w:r>
          </w:p>
          <w:p w14:paraId="1A2522F0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00-0F-AC:13 </w:t>
            </w:r>
          </w:p>
          <w:p w14:paraId="1DBA22C9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>(BIP-CMAC-</w:t>
            </w:r>
          </w:p>
          <w:p w14:paraId="08D54B72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>256), and 00-</w:t>
            </w:r>
          </w:p>
          <w:p w14:paraId="79BC0065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0F-AC:12 </w:t>
            </w:r>
          </w:p>
          <w:p w14:paraId="3C68146F" w14:textId="77777777" w:rsidR="003B4D03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>(BIP-GMAC-</w:t>
            </w:r>
          </w:p>
          <w:p w14:paraId="7FE4B5F8" w14:textId="77777777" w:rsidR="00AC7A55" w:rsidRPr="004757B3" w:rsidRDefault="003B4D03" w:rsidP="003B4D03">
            <w:pPr>
              <w:rPr>
                <w:u w:val="single"/>
              </w:rPr>
            </w:pPr>
            <w:r w:rsidRPr="004757B3">
              <w:rPr>
                <w:u w:val="single"/>
              </w:rPr>
              <w:t>256)</w:t>
            </w:r>
          </w:p>
        </w:tc>
      </w:tr>
      <w:tr w:rsidR="004E384D" w14:paraId="092DB2F6" w14:textId="77777777" w:rsidTr="004E384D">
        <w:tc>
          <w:tcPr>
            <w:tcW w:w="1306" w:type="dxa"/>
          </w:tcPr>
          <w:p w14:paraId="3E3C2EDF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lastRenderedPageBreak/>
              <w:t>00-0F-AC</w:t>
            </w:r>
          </w:p>
        </w:tc>
        <w:tc>
          <w:tcPr>
            <w:tcW w:w="1315" w:type="dxa"/>
          </w:tcPr>
          <w:p w14:paraId="25DEF096" w14:textId="77777777" w:rsidR="004E384D" w:rsidRPr="004757B3" w:rsidRDefault="004757B3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&lt;ANAakm+1&gt;</w:t>
            </w:r>
          </w:p>
        </w:tc>
        <w:tc>
          <w:tcPr>
            <w:tcW w:w="1622" w:type="dxa"/>
          </w:tcPr>
          <w:p w14:paraId="74C08095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ML-KEM authentication using ML-KEM-768 parameter set</w:t>
            </w:r>
          </w:p>
        </w:tc>
        <w:tc>
          <w:tcPr>
            <w:tcW w:w="1426" w:type="dxa"/>
          </w:tcPr>
          <w:p w14:paraId="05FDFB1F" w14:textId="77777777" w:rsidR="00D022E2" w:rsidRPr="00D022E2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t xml:space="preserve">RSNA key </w:t>
            </w:r>
          </w:p>
          <w:p w14:paraId="7B97905A" w14:textId="77777777" w:rsidR="00D022E2" w:rsidRPr="00D022E2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t xml:space="preserve">management </w:t>
            </w:r>
          </w:p>
          <w:p w14:paraId="0089C077" w14:textId="77777777" w:rsidR="00D022E2" w:rsidRPr="00D022E2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t xml:space="preserve">as defined in </w:t>
            </w:r>
          </w:p>
          <w:p w14:paraId="1811C905" w14:textId="3FA93AC5" w:rsidR="004E384D" w:rsidRPr="004757B3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t>12.7</w:t>
            </w:r>
          </w:p>
        </w:tc>
        <w:tc>
          <w:tcPr>
            <w:tcW w:w="1382" w:type="dxa"/>
          </w:tcPr>
          <w:p w14:paraId="7D598613" w14:textId="5F19F307" w:rsidR="004E384D" w:rsidRPr="004757B3" w:rsidRDefault="005309B5" w:rsidP="00D022E2">
            <w:pPr>
              <w:rPr>
                <w:u w:val="single"/>
              </w:rPr>
            </w:pPr>
            <w:r>
              <w:rPr>
                <w:u w:val="single"/>
              </w:rPr>
              <w:t xml:space="preserve">Defined in </w:t>
            </w:r>
            <w:r w:rsidRPr="00D022E2">
              <w:rPr>
                <w:u w:val="single"/>
              </w:rPr>
              <w:t>12.14.XXX</w:t>
            </w:r>
          </w:p>
        </w:tc>
        <w:tc>
          <w:tcPr>
            <w:tcW w:w="1622" w:type="dxa"/>
          </w:tcPr>
          <w:p w14:paraId="6E798F1F" w14:textId="77777777" w:rsidR="004E384D" w:rsidRPr="004757B3" w:rsidRDefault="004757B3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&lt;ANAaan&gt;</w:t>
            </w:r>
          </w:p>
        </w:tc>
        <w:tc>
          <w:tcPr>
            <w:tcW w:w="1397" w:type="dxa"/>
          </w:tcPr>
          <w:p w14:paraId="48747ACB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Used only </w:t>
            </w:r>
          </w:p>
          <w:p w14:paraId="37979231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with cipher </w:t>
            </w:r>
          </w:p>
          <w:p w14:paraId="4CD0307A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suite selector </w:t>
            </w:r>
          </w:p>
          <w:p w14:paraId="69E08784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values 00-0F-</w:t>
            </w:r>
          </w:p>
          <w:p w14:paraId="65BBD2EE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AC:9 (GCMP-</w:t>
            </w:r>
          </w:p>
          <w:p w14:paraId="7197D797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256), 00-0F-</w:t>
            </w:r>
          </w:p>
          <w:p w14:paraId="6936A19B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AC:10 </w:t>
            </w:r>
          </w:p>
          <w:p w14:paraId="6FE2AAEC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(CCMP-256), </w:t>
            </w:r>
          </w:p>
          <w:p w14:paraId="65C403FD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00-0F-AC:13 </w:t>
            </w:r>
          </w:p>
          <w:p w14:paraId="2BD9DC40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(BIP-CMAC-</w:t>
            </w:r>
          </w:p>
          <w:p w14:paraId="5FE346D5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256), and 00-</w:t>
            </w:r>
          </w:p>
          <w:p w14:paraId="2D215370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0F-AC:12 </w:t>
            </w:r>
          </w:p>
          <w:p w14:paraId="728AC567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(BIP-GMAC-</w:t>
            </w:r>
          </w:p>
          <w:p w14:paraId="50C3F8D4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256)</w:t>
            </w:r>
          </w:p>
        </w:tc>
      </w:tr>
      <w:tr w:rsidR="004E384D" w14:paraId="6A801AF4" w14:textId="77777777" w:rsidTr="004E384D">
        <w:tc>
          <w:tcPr>
            <w:tcW w:w="1306" w:type="dxa"/>
          </w:tcPr>
          <w:p w14:paraId="393747F5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00-0F-AC</w:t>
            </w:r>
          </w:p>
        </w:tc>
        <w:tc>
          <w:tcPr>
            <w:tcW w:w="1315" w:type="dxa"/>
          </w:tcPr>
          <w:p w14:paraId="18D04B83" w14:textId="77777777" w:rsidR="004E384D" w:rsidRPr="004757B3" w:rsidRDefault="004757B3" w:rsidP="004757B3">
            <w:pPr>
              <w:rPr>
                <w:u w:val="single"/>
              </w:rPr>
            </w:pPr>
            <w:r w:rsidRPr="004757B3">
              <w:rPr>
                <w:u w:val="single"/>
              </w:rPr>
              <w:t>&lt;ANAakm+2&gt;</w:t>
            </w:r>
          </w:p>
        </w:tc>
        <w:tc>
          <w:tcPr>
            <w:tcW w:w="1622" w:type="dxa"/>
          </w:tcPr>
          <w:p w14:paraId="09ED9B56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ML-KEM authentication using ML-KEM-1024 parameter set</w:t>
            </w:r>
          </w:p>
        </w:tc>
        <w:tc>
          <w:tcPr>
            <w:tcW w:w="1426" w:type="dxa"/>
          </w:tcPr>
          <w:p w14:paraId="7FC45817" w14:textId="77777777" w:rsidR="00D022E2" w:rsidRPr="00D022E2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t xml:space="preserve">RSNA key </w:t>
            </w:r>
          </w:p>
          <w:p w14:paraId="2A745654" w14:textId="77777777" w:rsidR="00D022E2" w:rsidRPr="00D022E2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t xml:space="preserve">management </w:t>
            </w:r>
          </w:p>
          <w:p w14:paraId="4C20A49D" w14:textId="77777777" w:rsidR="00D022E2" w:rsidRPr="00D022E2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t xml:space="preserve">as defined in </w:t>
            </w:r>
          </w:p>
          <w:p w14:paraId="7B6CF54D" w14:textId="1B57FB8C" w:rsidR="004E384D" w:rsidRPr="004757B3" w:rsidRDefault="00D022E2" w:rsidP="00D022E2">
            <w:pPr>
              <w:rPr>
                <w:u w:val="single"/>
              </w:rPr>
            </w:pPr>
            <w:r w:rsidRPr="00D022E2">
              <w:rPr>
                <w:u w:val="single"/>
              </w:rPr>
              <w:t>12.7</w:t>
            </w:r>
          </w:p>
        </w:tc>
        <w:tc>
          <w:tcPr>
            <w:tcW w:w="1382" w:type="dxa"/>
          </w:tcPr>
          <w:p w14:paraId="1E0B7A9E" w14:textId="5622E481" w:rsidR="004E384D" w:rsidRPr="004757B3" w:rsidRDefault="005309B5" w:rsidP="00D022E2">
            <w:pPr>
              <w:rPr>
                <w:u w:val="single"/>
              </w:rPr>
            </w:pPr>
            <w:r>
              <w:rPr>
                <w:u w:val="single"/>
              </w:rPr>
              <w:t xml:space="preserve">Defined in </w:t>
            </w:r>
            <w:r w:rsidRPr="00D022E2">
              <w:rPr>
                <w:u w:val="single"/>
              </w:rPr>
              <w:t>12.14.XXX</w:t>
            </w:r>
          </w:p>
        </w:tc>
        <w:tc>
          <w:tcPr>
            <w:tcW w:w="1622" w:type="dxa"/>
          </w:tcPr>
          <w:p w14:paraId="396BCBC0" w14:textId="77777777" w:rsidR="004E384D" w:rsidRPr="004757B3" w:rsidRDefault="004757B3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&lt;ANAaan&gt;</w:t>
            </w:r>
          </w:p>
        </w:tc>
        <w:tc>
          <w:tcPr>
            <w:tcW w:w="1397" w:type="dxa"/>
          </w:tcPr>
          <w:p w14:paraId="7774621C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Used only </w:t>
            </w:r>
          </w:p>
          <w:p w14:paraId="46E4B273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with cipher </w:t>
            </w:r>
          </w:p>
          <w:p w14:paraId="4E9EBD5E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suite selector </w:t>
            </w:r>
          </w:p>
          <w:p w14:paraId="3AD3A5F3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values 00-0F-</w:t>
            </w:r>
          </w:p>
          <w:p w14:paraId="64923D35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AC:9 (GCMP-</w:t>
            </w:r>
          </w:p>
          <w:p w14:paraId="5943039A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256), 00-0F-</w:t>
            </w:r>
          </w:p>
          <w:p w14:paraId="7AEE139E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AC:10 </w:t>
            </w:r>
          </w:p>
          <w:p w14:paraId="1A738B16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(CCMP-256), </w:t>
            </w:r>
          </w:p>
          <w:p w14:paraId="5DAB9A0A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lastRenderedPageBreak/>
              <w:t xml:space="preserve">00-0F-AC:13 </w:t>
            </w:r>
          </w:p>
          <w:p w14:paraId="1B4163AD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(BIP-CMAC-</w:t>
            </w:r>
          </w:p>
          <w:p w14:paraId="3699A8DC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256), and 00-</w:t>
            </w:r>
          </w:p>
          <w:p w14:paraId="3FEFBE90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 xml:space="preserve">0F-AC:12 </w:t>
            </w:r>
          </w:p>
          <w:p w14:paraId="6B6E6E74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(BIP-GMAC-</w:t>
            </w:r>
          </w:p>
          <w:p w14:paraId="069057AC" w14:textId="77777777" w:rsidR="004E384D" w:rsidRPr="004757B3" w:rsidRDefault="004E384D" w:rsidP="004E384D">
            <w:pPr>
              <w:rPr>
                <w:u w:val="single"/>
              </w:rPr>
            </w:pPr>
            <w:r w:rsidRPr="004757B3">
              <w:rPr>
                <w:u w:val="single"/>
              </w:rPr>
              <w:t>256)</w:t>
            </w:r>
          </w:p>
        </w:tc>
      </w:tr>
      <w:tr w:rsidR="004E384D" w14:paraId="2AD552F7" w14:textId="77777777" w:rsidTr="004E384D">
        <w:tc>
          <w:tcPr>
            <w:tcW w:w="1306" w:type="dxa"/>
          </w:tcPr>
          <w:p w14:paraId="4F96E8B1" w14:textId="77777777" w:rsidR="004E384D" w:rsidRDefault="004E384D" w:rsidP="004E384D">
            <w:r w:rsidRPr="003B4D03">
              <w:lastRenderedPageBreak/>
              <w:t>00-0F-AC</w:t>
            </w:r>
          </w:p>
        </w:tc>
        <w:tc>
          <w:tcPr>
            <w:tcW w:w="1315" w:type="dxa"/>
          </w:tcPr>
          <w:p w14:paraId="6B69B746" w14:textId="6A555421" w:rsidR="004E384D" w:rsidRDefault="00E1375E" w:rsidP="00E1375E">
            <w:r w:rsidRPr="004757B3">
              <w:rPr>
                <w:u w:val="single"/>
              </w:rPr>
              <w:t>&lt;ANAakm+</w:t>
            </w:r>
            <w:r>
              <w:rPr>
                <w:u w:val="single"/>
              </w:rPr>
              <w:t>3</w:t>
            </w:r>
            <w:r w:rsidRPr="004757B3">
              <w:rPr>
                <w:u w:val="single"/>
              </w:rPr>
              <w:t>&gt;</w:t>
            </w:r>
            <w:r w:rsidR="004E384D">
              <w:t>-255</w:t>
            </w:r>
          </w:p>
        </w:tc>
        <w:tc>
          <w:tcPr>
            <w:tcW w:w="1622" w:type="dxa"/>
          </w:tcPr>
          <w:p w14:paraId="51A8E4A0" w14:textId="77777777" w:rsidR="004E384D" w:rsidRDefault="004E384D" w:rsidP="004E384D">
            <w:r>
              <w:t>Reserved</w:t>
            </w:r>
          </w:p>
        </w:tc>
        <w:tc>
          <w:tcPr>
            <w:tcW w:w="1426" w:type="dxa"/>
          </w:tcPr>
          <w:p w14:paraId="5757B30D" w14:textId="77777777" w:rsidR="004E384D" w:rsidRDefault="004E384D" w:rsidP="004E384D">
            <w:r>
              <w:t>Reserved</w:t>
            </w:r>
          </w:p>
        </w:tc>
        <w:tc>
          <w:tcPr>
            <w:tcW w:w="1382" w:type="dxa"/>
          </w:tcPr>
          <w:p w14:paraId="5A7CED43" w14:textId="77777777" w:rsidR="004E384D" w:rsidRDefault="004E384D" w:rsidP="004E384D">
            <w:r>
              <w:t>Reserved</w:t>
            </w:r>
          </w:p>
        </w:tc>
        <w:tc>
          <w:tcPr>
            <w:tcW w:w="1622" w:type="dxa"/>
          </w:tcPr>
          <w:p w14:paraId="05A700A1" w14:textId="77777777" w:rsidR="004E384D" w:rsidRDefault="004E384D" w:rsidP="004E384D">
            <w:r>
              <w:t>Reserved</w:t>
            </w:r>
          </w:p>
        </w:tc>
        <w:tc>
          <w:tcPr>
            <w:tcW w:w="1397" w:type="dxa"/>
          </w:tcPr>
          <w:p w14:paraId="72CFD96E" w14:textId="77777777" w:rsidR="004E384D" w:rsidRDefault="004E384D" w:rsidP="004E384D">
            <w:r>
              <w:t>Reserved</w:t>
            </w:r>
          </w:p>
        </w:tc>
      </w:tr>
      <w:tr w:rsidR="004E384D" w14:paraId="3C0D77E9" w14:textId="77777777" w:rsidTr="004E384D">
        <w:tc>
          <w:tcPr>
            <w:tcW w:w="1306" w:type="dxa"/>
          </w:tcPr>
          <w:p w14:paraId="54DC86E6" w14:textId="77777777" w:rsidR="004E384D" w:rsidRDefault="004E384D" w:rsidP="004E384D">
            <w:r>
              <w:t>Other OUI or CID</w:t>
            </w:r>
          </w:p>
        </w:tc>
        <w:tc>
          <w:tcPr>
            <w:tcW w:w="1315" w:type="dxa"/>
          </w:tcPr>
          <w:p w14:paraId="2B301619" w14:textId="77777777" w:rsidR="004E384D" w:rsidRDefault="004E384D" w:rsidP="004E384D">
            <w:r>
              <w:t>Any</w:t>
            </w:r>
          </w:p>
        </w:tc>
        <w:tc>
          <w:tcPr>
            <w:tcW w:w="1622" w:type="dxa"/>
          </w:tcPr>
          <w:p w14:paraId="6ECC902D" w14:textId="77777777" w:rsidR="004E384D" w:rsidRDefault="004E384D" w:rsidP="004E384D">
            <w:r>
              <w:t>Vendor-specific</w:t>
            </w:r>
          </w:p>
        </w:tc>
        <w:tc>
          <w:tcPr>
            <w:tcW w:w="1426" w:type="dxa"/>
          </w:tcPr>
          <w:p w14:paraId="38C3F90C" w14:textId="77777777" w:rsidR="004E384D" w:rsidRDefault="004E384D" w:rsidP="004E384D">
            <w:r>
              <w:t>Vendor-specific</w:t>
            </w:r>
          </w:p>
        </w:tc>
        <w:tc>
          <w:tcPr>
            <w:tcW w:w="1382" w:type="dxa"/>
          </w:tcPr>
          <w:p w14:paraId="51360E03" w14:textId="77777777" w:rsidR="004E384D" w:rsidRDefault="004E384D" w:rsidP="004E384D">
            <w:r>
              <w:t>Vendor-specific</w:t>
            </w:r>
          </w:p>
        </w:tc>
        <w:tc>
          <w:tcPr>
            <w:tcW w:w="1622" w:type="dxa"/>
          </w:tcPr>
          <w:p w14:paraId="21C45BF6" w14:textId="77777777" w:rsidR="004E384D" w:rsidRDefault="004E384D" w:rsidP="004E384D">
            <w:r>
              <w:t>Vendor-specific</w:t>
            </w:r>
          </w:p>
        </w:tc>
        <w:tc>
          <w:tcPr>
            <w:tcW w:w="1397" w:type="dxa"/>
          </w:tcPr>
          <w:p w14:paraId="0508C22A" w14:textId="77777777" w:rsidR="004E384D" w:rsidRDefault="004E384D" w:rsidP="004E384D">
            <w:r>
              <w:t>Vendor-specific</w:t>
            </w:r>
          </w:p>
        </w:tc>
      </w:tr>
    </w:tbl>
    <w:p w14:paraId="6BBDF764" w14:textId="77777777" w:rsidR="00A401A2" w:rsidRDefault="00A401A2" w:rsidP="00A401A2"/>
    <w:p w14:paraId="5F8402F0" w14:textId="0250C111" w:rsidR="00E30980" w:rsidRDefault="00E30980" w:rsidP="006928BE">
      <w:pPr>
        <w:pStyle w:val="Heading3"/>
      </w:pPr>
      <w:r>
        <w:t>Editor: Add Subclause 9.4.1.</w:t>
      </w:r>
      <w:r w:rsidR="009C3E27">
        <w:t>xx</w:t>
      </w:r>
      <w:r>
        <w:t xml:space="preserve">, </w:t>
      </w:r>
      <w:r w:rsidR="007028B7">
        <w:t xml:space="preserve">KEM </w:t>
      </w:r>
      <w:r>
        <w:t>Parameter Set field</w:t>
      </w:r>
    </w:p>
    <w:p w14:paraId="66719EBB" w14:textId="289D721C" w:rsidR="00E30980" w:rsidRDefault="007028B7" w:rsidP="00E30980">
      <w:r w:rsidRPr="00864D25">
        <w:t xml:space="preserve">The </w:t>
      </w:r>
      <w:r w:rsidR="007A5929">
        <w:t xml:space="preserve">KEM </w:t>
      </w:r>
      <w:r>
        <w:t xml:space="preserve">Parameter Set field indicates a KEM parameter set. </w:t>
      </w:r>
      <w:r w:rsidR="007A5929">
        <w:t xml:space="preserve">A KEM parameter set is used to select a trade-off between security and efficiency. </w:t>
      </w:r>
      <w:r>
        <w:t xml:space="preserve">The following values are defined for </w:t>
      </w:r>
      <w:r w:rsidR="00A65CD5">
        <w:t xml:space="preserve">the </w:t>
      </w:r>
      <w:r>
        <w:t xml:space="preserve">KEM </w:t>
      </w:r>
      <w:r w:rsidR="00A65CD5">
        <w:t>P</w:t>
      </w:r>
      <w:r>
        <w:t xml:space="preserve">arameter </w:t>
      </w:r>
      <w:r w:rsidR="00A65CD5">
        <w:t>S</w:t>
      </w:r>
      <w:r>
        <w:t>et</w:t>
      </w:r>
      <w:r w:rsidR="00A65CD5">
        <w:t xml:space="preserve"> field</w:t>
      </w:r>
      <w:r>
        <w:t>:</w:t>
      </w:r>
    </w:p>
    <w:p w14:paraId="2FE35B34" w14:textId="77777777" w:rsidR="007028B7" w:rsidRDefault="007028B7" w:rsidP="00E30980">
      <w:pPr>
        <w:rPr>
          <w:b/>
        </w:rPr>
      </w:pPr>
    </w:p>
    <w:p w14:paraId="402EA99D" w14:textId="77777777" w:rsidR="007028B7" w:rsidRDefault="007028B7" w:rsidP="00E30980">
      <w:r w:rsidRPr="007028B7">
        <w:t>KEM Parameter Set</w:t>
      </w:r>
      <w:r>
        <w:t xml:space="preserve"> = 1:</w:t>
      </w:r>
      <w:r w:rsidRPr="007028B7">
        <w:t xml:space="preserve"> </w:t>
      </w:r>
      <w:r>
        <w:t>ML-KEM-512</w:t>
      </w:r>
    </w:p>
    <w:p w14:paraId="592DD010" w14:textId="77777777" w:rsidR="007028B7" w:rsidRDefault="007028B7" w:rsidP="007028B7">
      <w:r w:rsidRPr="007028B7">
        <w:t>KEM Parameter Set</w:t>
      </w:r>
      <w:r>
        <w:t xml:space="preserve"> = 2:</w:t>
      </w:r>
      <w:r w:rsidRPr="007028B7">
        <w:t xml:space="preserve"> </w:t>
      </w:r>
      <w:r>
        <w:t>ML-KEM-768</w:t>
      </w:r>
    </w:p>
    <w:p w14:paraId="4D93E275" w14:textId="77777777" w:rsidR="007028B7" w:rsidRDefault="007028B7" w:rsidP="007028B7">
      <w:r w:rsidRPr="007028B7">
        <w:t>KEM Parameter Set</w:t>
      </w:r>
      <w:r>
        <w:t xml:space="preserve"> = 3:</w:t>
      </w:r>
      <w:r w:rsidRPr="007028B7">
        <w:t xml:space="preserve"> </w:t>
      </w:r>
      <w:r>
        <w:t>ML-KEM-1024</w:t>
      </w:r>
    </w:p>
    <w:p w14:paraId="3D638AE1" w14:textId="77777777" w:rsidR="007028B7" w:rsidRDefault="007028B7" w:rsidP="007028B7">
      <w:r w:rsidRPr="007028B7">
        <w:t>KEM Parameter Set</w:t>
      </w:r>
      <w:r>
        <w:t xml:space="preserve"> = 255:</w:t>
      </w:r>
      <w:r w:rsidRPr="007028B7">
        <w:t xml:space="preserve"> </w:t>
      </w:r>
      <w:r>
        <w:t>Vendor Specific</w:t>
      </w:r>
    </w:p>
    <w:p w14:paraId="2ED3B48E" w14:textId="77777777" w:rsidR="007028B7" w:rsidRPr="007028B7" w:rsidRDefault="007028B7" w:rsidP="00E30980"/>
    <w:p w14:paraId="0AC264C3" w14:textId="77A3054A" w:rsidR="007028B7" w:rsidRDefault="007028B7" w:rsidP="00E30980">
      <w:r w:rsidRPr="007028B7">
        <w:t xml:space="preserve">All other values </w:t>
      </w:r>
      <w:r w:rsidR="00A65CD5">
        <w:t xml:space="preserve">of the </w:t>
      </w:r>
      <w:r>
        <w:t xml:space="preserve">KEM </w:t>
      </w:r>
      <w:r w:rsidR="00A65CD5">
        <w:t>P</w:t>
      </w:r>
      <w:r>
        <w:t xml:space="preserve">arameter </w:t>
      </w:r>
      <w:r w:rsidR="00A65CD5">
        <w:t>S</w:t>
      </w:r>
      <w:r>
        <w:t>et</w:t>
      </w:r>
      <w:r w:rsidRPr="007028B7">
        <w:t xml:space="preserve"> </w:t>
      </w:r>
      <w:r w:rsidR="00A65CD5">
        <w:t xml:space="preserve">field </w:t>
      </w:r>
      <w:r w:rsidRPr="007028B7">
        <w:t>are reserved.</w:t>
      </w:r>
      <w:r w:rsidR="00917E6F">
        <w:t xml:space="preserve"> </w:t>
      </w:r>
      <w:r w:rsidR="00917E6F" w:rsidRPr="00917E6F">
        <w:t xml:space="preserve">The </w:t>
      </w:r>
      <w:r w:rsidR="00917E6F">
        <w:t xml:space="preserve">KEM Parameter Set </w:t>
      </w:r>
      <w:r w:rsidR="00917E6F" w:rsidRPr="00917E6F">
        <w:t>field is shown in Figure 9-</w:t>
      </w:r>
      <w:r w:rsidR="00917E6F">
        <w:t>XXX</w:t>
      </w:r>
      <w:r w:rsidR="00917E6F" w:rsidRPr="00917E6F">
        <w:t>.</w:t>
      </w:r>
    </w:p>
    <w:p w14:paraId="5EA030A7" w14:textId="77777777" w:rsidR="007028B7" w:rsidRDefault="007028B7" w:rsidP="00E30980"/>
    <w:p w14:paraId="42777020" w14:textId="77777777" w:rsidR="007028B7" w:rsidRDefault="007028B7" w:rsidP="007028B7"/>
    <w:tbl>
      <w:tblPr>
        <w:tblStyle w:val="TableGrid"/>
        <w:tblpPr w:leftFromText="180" w:rightFromText="180" w:vertAnchor="text" w:horzAnchor="page" w:tblpX="4678" w:tblpY="10"/>
        <w:tblW w:w="0" w:type="auto"/>
        <w:tblLook w:val="04A0" w:firstRow="1" w:lastRow="0" w:firstColumn="1" w:lastColumn="0" w:noHBand="0" w:noVBand="1"/>
      </w:tblPr>
      <w:tblGrid>
        <w:gridCol w:w="1678"/>
      </w:tblGrid>
      <w:tr w:rsidR="007028B7" w14:paraId="7F034ACD" w14:textId="77777777" w:rsidTr="007028B7">
        <w:tc>
          <w:tcPr>
            <w:tcW w:w="1678" w:type="dxa"/>
            <w:tcBorders>
              <w:bottom w:val="single" w:sz="4" w:space="0" w:color="auto"/>
            </w:tcBorders>
          </w:tcPr>
          <w:p w14:paraId="7B156652" w14:textId="77777777" w:rsidR="007028B7" w:rsidRDefault="007028B7" w:rsidP="00A65CD5">
            <w:pPr>
              <w:jc w:val="center"/>
            </w:pPr>
            <w:r>
              <w:t>KEM Parameter Set</w:t>
            </w:r>
          </w:p>
        </w:tc>
      </w:tr>
      <w:tr w:rsidR="007028B7" w14:paraId="53873C7E" w14:textId="77777777" w:rsidTr="007028B7"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993C8" w14:textId="77777777" w:rsidR="007028B7" w:rsidRDefault="007028B7" w:rsidP="007028B7">
            <w:pPr>
              <w:jc w:val="center"/>
            </w:pPr>
            <w:r>
              <w:t>1</w:t>
            </w:r>
          </w:p>
        </w:tc>
      </w:tr>
    </w:tbl>
    <w:p w14:paraId="062889A4" w14:textId="77777777" w:rsidR="007028B7" w:rsidRDefault="007028B7" w:rsidP="007028B7"/>
    <w:p w14:paraId="5C350037" w14:textId="77777777" w:rsidR="007028B7" w:rsidRDefault="007028B7" w:rsidP="007028B7">
      <w:pPr>
        <w:ind w:left="2880"/>
      </w:pPr>
    </w:p>
    <w:p w14:paraId="78561B30" w14:textId="77777777" w:rsidR="007028B7" w:rsidRDefault="007028B7" w:rsidP="007028B7">
      <w:pPr>
        <w:jc w:val="right"/>
      </w:pPr>
      <w:r>
        <w:t>Octets:</w:t>
      </w:r>
    </w:p>
    <w:p w14:paraId="1A5DFF25" w14:textId="3DBA18CB" w:rsidR="007028B7" w:rsidRDefault="007028B7" w:rsidP="0038676F">
      <w:pPr>
        <w:pStyle w:val="Caption"/>
        <w:framePr w:hSpace="180" w:wrap="around" w:vAnchor="text" w:hAnchor="page" w:x="3951" w:y="171"/>
      </w:pPr>
      <w:r w:rsidRPr="008954D6">
        <w:t>Figure 9-XXX</w:t>
      </w:r>
      <w:r w:rsidR="00917E6F">
        <w:t xml:space="preserve"> -- </w:t>
      </w:r>
      <w:r w:rsidR="00917E6F" w:rsidRPr="00917E6F">
        <w:t>KEM Parameter Set field</w:t>
      </w:r>
      <w:r w:rsidR="00917E6F">
        <w:t xml:space="preserve"> format</w:t>
      </w:r>
    </w:p>
    <w:p w14:paraId="2311E7EA" w14:textId="77777777" w:rsidR="007028B7" w:rsidRPr="00A401A2" w:rsidRDefault="007028B7" w:rsidP="007028B7"/>
    <w:p w14:paraId="00FABBB3" w14:textId="77777777" w:rsidR="007028B7" w:rsidRPr="00E30980" w:rsidRDefault="007028B7" w:rsidP="00E30980"/>
    <w:p w14:paraId="487FAF7A" w14:textId="77777777" w:rsidR="00F0289F" w:rsidRDefault="00F0289F" w:rsidP="006928BE">
      <w:pPr>
        <w:pStyle w:val="Heading3"/>
      </w:pPr>
    </w:p>
    <w:p w14:paraId="3E904D6A" w14:textId="5A9CB2AE" w:rsidR="006928BE" w:rsidRDefault="006928BE" w:rsidP="006928BE">
      <w:pPr>
        <w:pStyle w:val="Heading3"/>
      </w:pPr>
      <w:r>
        <w:t>Editor: Add Subclause 9.4.2.</w:t>
      </w:r>
      <w:r w:rsidR="009C3E27">
        <w:t>xxx</w:t>
      </w:r>
      <w:r>
        <w:t xml:space="preserve">, </w:t>
      </w:r>
      <w:r w:rsidRPr="008D2D2B">
        <w:t>KEM Encapsulation Key</w:t>
      </w:r>
      <w:r w:rsidR="00D0504A">
        <w:t xml:space="preserve"> element</w:t>
      </w:r>
      <w:r>
        <w:t>, as follows:</w:t>
      </w:r>
    </w:p>
    <w:p w14:paraId="40F6A593" w14:textId="77777777" w:rsidR="006928BE" w:rsidRPr="006928BE" w:rsidRDefault="006928BE" w:rsidP="006928BE"/>
    <w:p w14:paraId="513AD444" w14:textId="1C43BB2C" w:rsidR="00AC7A55" w:rsidRDefault="00852088" w:rsidP="00A401A2">
      <w:r>
        <w:t xml:space="preserve">The KEM Encapsulation Key element contains the encapsulation (public) key used in a </w:t>
      </w:r>
      <w:r w:rsidRPr="00852088">
        <w:t>key encapsulation mechanism</w:t>
      </w:r>
      <w:r>
        <w:t>.</w:t>
      </w:r>
      <w:r w:rsidR="00CC19EB">
        <w:t xml:space="preserve"> The format of the </w:t>
      </w:r>
      <w:r w:rsidR="00CC19EB" w:rsidRPr="008D2D2B">
        <w:t>KEM Encapsulation Key</w:t>
      </w:r>
      <w:r w:rsidR="00CC19EB">
        <w:t xml:space="preserve"> element is shown in </w:t>
      </w:r>
      <w:r w:rsidR="00D0504A">
        <w:t>F</w:t>
      </w:r>
      <w:r w:rsidR="00CC19EB">
        <w:t>igure 9-YYY.</w:t>
      </w:r>
    </w:p>
    <w:p w14:paraId="58EE02B4" w14:textId="77777777" w:rsidR="00852088" w:rsidRDefault="00852088" w:rsidP="00A401A2"/>
    <w:tbl>
      <w:tblPr>
        <w:tblStyle w:val="TableGrid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</w:tblGrid>
      <w:tr w:rsidR="00864D25" w14:paraId="224BCB6B" w14:textId="77777777" w:rsidTr="00864D25">
        <w:tc>
          <w:tcPr>
            <w:tcW w:w="1678" w:type="dxa"/>
            <w:tcBorders>
              <w:bottom w:val="single" w:sz="4" w:space="0" w:color="auto"/>
            </w:tcBorders>
          </w:tcPr>
          <w:p w14:paraId="3DEA909A" w14:textId="77777777" w:rsidR="00864D25" w:rsidRDefault="00864D25" w:rsidP="00864D25">
            <w:r>
              <w:t>Element ID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6ABA3C49" w14:textId="77777777" w:rsidR="00864D25" w:rsidRDefault="00864D25" w:rsidP="00864D25">
            <w:r>
              <w:t>Length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05A79C48" w14:textId="1EF2CCAA" w:rsidR="00864D25" w:rsidRDefault="00864D25" w:rsidP="00CC19EB">
            <w:r>
              <w:t xml:space="preserve">Element ID </w:t>
            </w:r>
            <w:r w:rsidR="00CC19EB">
              <w:t>E</w:t>
            </w:r>
            <w:r>
              <w:t>xtensio</w:t>
            </w:r>
            <w:r w:rsidR="006928BE">
              <w:t>n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0A232EE1" w14:textId="77777777" w:rsidR="00864D25" w:rsidRDefault="001819BA" w:rsidP="001819BA">
            <w:r>
              <w:t>KEM P</w:t>
            </w:r>
            <w:r w:rsidR="00BC2EAD">
              <w:t>arameter Set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02CA347A" w14:textId="77777777" w:rsidR="00864D25" w:rsidRDefault="00864D25" w:rsidP="00864D25">
            <w:r>
              <w:t>KEM Encapsulation Key</w:t>
            </w:r>
          </w:p>
        </w:tc>
      </w:tr>
      <w:tr w:rsidR="00864D25" w14:paraId="2CE3BF70" w14:textId="77777777" w:rsidTr="00864D25"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789F6" w14:textId="77777777" w:rsidR="00864D25" w:rsidRDefault="00864D25" w:rsidP="00864D25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474CB" w14:textId="77777777" w:rsidR="00864D25" w:rsidRDefault="00864D25" w:rsidP="00864D25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13BBA" w14:textId="77777777" w:rsidR="00864D25" w:rsidRDefault="00864D25" w:rsidP="00864D25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D404F" w14:textId="77777777" w:rsidR="00864D25" w:rsidRDefault="00BC2EAD" w:rsidP="00864D25">
            <w:pPr>
              <w:jc w:val="center"/>
            </w:pPr>
            <w: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90C90" w14:textId="77777777" w:rsidR="00864D25" w:rsidRDefault="00864D25" w:rsidP="00864D25">
            <w:pPr>
              <w:keepNext/>
              <w:jc w:val="center"/>
            </w:pPr>
            <w:r>
              <w:t>Variable</w:t>
            </w:r>
          </w:p>
        </w:tc>
      </w:tr>
    </w:tbl>
    <w:p w14:paraId="3833FE56" w14:textId="77777777" w:rsidR="00864D25" w:rsidRDefault="00864D25" w:rsidP="00A401A2"/>
    <w:p w14:paraId="3DB0EA21" w14:textId="77777777" w:rsidR="00864D25" w:rsidRDefault="00864D25" w:rsidP="00A401A2"/>
    <w:p w14:paraId="4712D95E" w14:textId="77777777" w:rsidR="00864D25" w:rsidRDefault="00864D25" w:rsidP="00A401A2"/>
    <w:p w14:paraId="3929BBC6" w14:textId="77777777" w:rsidR="00852088" w:rsidRDefault="00852088" w:rsidP="00852088">
      <w:r>
        <w:t>Octets:</w:t>
      </w:r>
    </w:p>
    <w:p w14:paraId="11155F7E" w14:textId="67248102" w:rsidR="00864D25" w:rsidRDefault="00864D25" w:rsidP="00A166F0">
      <w:pPr>
        <w:pStyle w:val="Caption"/>
        <w:framePr w:hSpace="180" w:wrap="around" w:vAnchor="text" w:hAnchor="page" w:x="4125" w:y="80"/>
      </w:pPr>
      <w:r w:rsidRPr="008954D6">
        <w:t>Figure 9-</w:t>
      </w:r>
      <w:r w:rsidR="007028B7">
        <w:t>YYY</w:t>
      </w:r>
      <w:r w:rsidR="00A166F0">
        <w:t xml:space="preserve"> --</w:t>
      </w:r>
      <w:r w:rsidR="00A166F0" w:rsidRPr="00A166F0">
        <w:t xml:space="preserve"> </w:t>
      </w:r>
      <w:r w:rsidR="00A166F0" w:rsidRPr="008D2D2B">
        <w:t>KEM Encapsulation Key</w:t>
      </w:r>
      <w:r w:rsidR="00A166F0">
        <w:t xml:space="preserve"> element format</w:t>
      </w:r>
    </w:p>
    <w:p w14:paraId="7BFD1FF7" w14:textId="77777777" w:rsidR="00A401A2" w:rsidRPr="00A401A2" w:rsidRDefault="00A401A2" w:rsidP="00A401A2"/>
    <w:p w14:paraId="38C0339A" w14:textId="77777777" w:rsidR="008D2D2B" w:rsidRDefault="008D2D2B"/>
    <w:p w14:paraId="408871F0" w14:textId="77777777" w:rsidR="008D2D2B" w:rsidRDefault="008D2D2B"/>
    <w:p w14:paraId="4D87D99B" w14:textId="77777777" w:rsidR="008D2D2B" w:rsidRDefault="00864D25">
      <w:r w:rsidRPr="00864D25">
        <w:t>The Element ID, Length, and Element ID Extension fields are defined in 9.4.2.1.</w:t>
      </w:r>
    </w:p>
    <w:p w14:paraId="6FB3EBD8" w14:textId="77777777" w:rsidR="007A5929" w:rsidRDefault="007A5929"/>
    <w:p w14:paraId="646BA3D2" w14:textId="090F9A3E" w:rsidR="007A5929" w:rsidRDefault="007A5929">
      <w:r>
        <w:lastRenderedPageBreak/>
        <w:t xml:space="preserve">The KEM Parameter Set </w:t>
      </w:r>
      <w:r w:rsidR="00A166F0">
        <w:t>field</w:t>
      </w:r>
      <w:r w:rsidR="00D0504A">
        <w:t xml:space="preserve"> is defined in Figure 9-XXX, and</w:t>
      </w:r>
      <w:r w:rsidR="00A166F0">
        <w:t xml:space="preserve"> </w:t>
      </w:r>
      <w:r>
        <w:t>indicates the parameter set used by the KEM</w:t>
      </w:r>
      <w:r w:rsidR="00D0504A">
        <w:t xml:space="preserve"> and the </w:t>
      </w:r>
      <w:r w:rsidR="00F0289F">
        <w:t>size</w:t>
      </w:r>
      <w:r w:rsidR="00D0504A">
        <w:t xml:space="preserve"> of the KEM </w:t>
      </w:r>
      <w:r w:rsidR="00F0289F">
        <w:t>e</w:t>
      </w:r>
      <w:r w:rsidR="00D0504A">
        <w:t xml:space="preserve">ncapsulation </w:t>
      </w:r>
      <w:r w:rsidR="00F0289F">
        <w:t>k</w:t>
      </w:r>
      <w:r w:rsidR="00D0504A">
        <w:t xml:space="preserve">ey, as shown in Table </w:t>
      </w:r>
      <w:r w:rsidR="00256E84">
        <w:t>9-XXX</w:t>
      </w:r>
      <w:r w:rsidR="00D0504A">
        <w:t>.</w:t>
      </w:r>
    </w:p>
    <w:p w14:paraId="10788DED" w14:textId="77777777" w:rsidR="008D2D2B" w:rsidRDefault="008D2D2B"/>
    <w:p w14:paraId="165A0B37" w14:textId="093772F0" w:rsidR="00256E84" w:rsidRDefault="00256E84" w:rsidP="00256E84">
      <w:pPr>
        <w:pStyle w:val="Caption"/>
        <w:keepNext/>
        <w:jc w:val="center"/>
      </w:pPr>
      <w:r>
        <w:t xml:space="preserve">Table 9-XXX </w:t>
      </w:r>
      <w:r w:rsidRPr="005C48AE">
        <w:t>KEM encapsulation key size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8"/>
      </w:tblGrid>
      <w:tr w:rsidR="007028B7" w:rsidRPr="001819BA" w14:paraId="06C14121" w14:textId="77777777" w:rsidTr="00EF011A">
        <w:trPr>
          <w:jc w:val="center"/>
        </w:trPr>
        <w:tc>
          <w:tcPr>
            <w:tcW w:w="2517" w:type="dxa"/>
          </w:tcPr>
          <w:p w14:paraId="47EF0DC9" w14:textId="31639684" w:rsidR="007028B7" w:rsidRPr="001819BA" w:rsidRDefault="007028B7" w:rsidP="00B3219F">
            <w:pPr>
              <w:jc w:val="center"/>
              <w:rPr>
                <w:b/>
              </w:rPr>
            </w:pPr>
            <w:r w:rsidRPr="001819BA">
              <w:rPr>
                <w:b/>
              </w:rPr>
              <w:t xml:space="preserve">KEM </w:t>
            </w:r>
            <w:r w:rsidR="00B3219F">
              <w:rPr>
                <w:b/>
              </w:rPr>
              <w:t>p</w:t>
            </w:r>
            <w:r w:rsidRPr="001819BA">
              <w:rPr>
                <w:b/>
              </w:rPr>
              <w:t xml:space="preserve">arameter </w:t>
            </w:r>
            <w:r w:rsidR="00B3219F">
              <w:rPr>
                <w:b/>
              </w:rPr>
              <w:t>s</w:t>
            </w:r>
            <w:r w:rsidRPr="001819BA">
              <w:rPr>
                <w:b/>
              </w:rPr>
              <w:t>et</w:t>
            </w:r>
          </w:p>
        </w:tc>
        <w:tc>
          <w:tcPr>
            <w:tcW w:w="2518" w:type="dxa"/>
          </w:tcPr>
          <w:p w14:paraId="38F0BE4C" w14:textId="12CAEC17" w:rsidR="007028B7" w:rsidRPr="001819BA" w:rsidRDefault="007028B7" w:rsidP="00B3219F">
            <w:pPr>
              <w:jc w:val="center"/>
              <w:rPr>
                <w:b/>
              </w:rPr>
            </w:pPr>
            <w:r w:rsidRPr="001819BA">
              <w:rPr>
                <w:b/>
              </w:rPr>
              <w:t>K</w:t>
            </w:r>
            <w:r w:rsidR="00B3219F">
              <w:rPr>
                <w:b/>
              </w:rPr>
              <w:t>EM encapsulation k</w:t>
            </w:r>
            <w:r w:rsidR="00656FDB">
              <w:rPr>
                <w:b/>
              </w:rPr>
              <w:t>ey s</w:t>
            </w:r>
            <w:r w:rsidRPr="001819BA">
              <w:rPr>
                <w:b/>
              </w:rPr>
              <w:t>ize (octets)</w:t>
            </w:r>
          </w:p>
        </w:tc>
      </w:tr>
      <w:tr w:rsidR="007028B7" w14:paraId="0A30AE90" w14:textId="77777777" w:rsidTr="00EF011A">
        <w:trPr>
          <w:jc w:val="center"/>
        </w:trPr>
        <w:tc>
          <w:tcPr>
            <w:tcW w:w="2517" w:type="dxa"/>
          </w:tcPr>
          <w:p w14:paraId="3EEC4875" w14:textId="77777777" w:rsidR="007028B7" w:rsidRDefault="007028B7" w:rsidP="00EF011A">
            <w:r>
              <w:t>ML-KEM-512</w:t>
            </w:r>
          </w:p>
        </w:tc>
        <w:tc>
          <w:tcPr>
            <w:tcW w:w="2518" w:type="dxa"/>
          </w:tcPr>
          <w:p w14:paraId="09A4968F" w14:textId="77777777" w:rsidR="007028B7" w:rsidRDefault="007028B7" w:rsidP="00EF011A">
            <w:r>
              <w:t>800</w:t>
            </w:r>
          </w:p>
        </w:tc>
      </w:tr>
      <w:tr w:rsidR="007028B7" w14:paraId="22BBC9B1" w14:textId="77777777" w:rsidTr="00EF011A">
        <w:trPr>
          <w:jc w:val="center"/>
        </w:trPr>
        <w:tc>
          <w:tcPr>
            <w:tcW w:w="2517" w:type="dxa"/>
          </w:tcPr>
          <w:p w14:paraId="08A59026" w14:textId="77777777" w:rsidR="007028B7" w:rsidRDefault="007028B7" w:rsidP="00EF011A">
            <w:r>
              <w:t>ML-KEM-768</w:t>
            </w:r>
          </w:p>
        </w:tc>
        <w:tc>
          <w:tcPr>
            <w:tcW w:w="2518" w:type="dxa"/>
          </w:tcPr>
          <w:p w14:paraId="5297C05E" w14:textId="77777777" w:rsidR="007028B7" w:rsidRDefault="007028B7" w:rsidP="00EF011A">
            <w:r>
              <w:t>1184</w:t>
            </w:r>
          </w:p>
        </w:tc>
      </w:tr>
      <w:tr w:rsidR="007028B7" w14:paraId="7A1BC916" w14:textId="77777777" w:rsidTr="00EF011A">
        <w:trPr>
          <w:jc w:val="center"/>
        </w:trPr>
        <w:tc>
          <w:tcPr>
            <w:tcW w:w="2517" w:type="dxa"/>
          </w:tcPr>
          <w:p w14:paraId="1935423A" w14:textId="77777777" w:rsidR="007028B7" w:rsidRDefault="007028B7" w:rsidP="00EF011A">
            <w:r>
              <w:t>ML-KEM-1024</w:t>
            </w:r>
          </w:p>
        </w:tc>
        <w:tc>
          <w:tcPr>
            <w:tcW w:w="2518" w:type="dxa"/>
          </w:tcPr>
          <w:p w14:paraId="2B3A6404" w14:textId="77777777" w:rsidR="007028B7" w:rsidRDefault="007028B7" w:rsidP="00EF011A">
            <w:r>
              <w:t>1568</w:t>
            </w:r>
          </w:p>
        </w:tc>
      </w:tr>
    </w:tbl>
    <w:p w14:paraId="16FE56D1" w14:textId="77777777" w:rsidR="007028B7" w:rsidRDefault="007028B7"/>
    <w:p w14:paraId="3655534A" w14:textId="77777777" w:rsidR="007028B7" w:rsidRDefault="007028B7"/>
    <w:p w14:paraId="0268FCAD" w14:textId="299D91C6" w:rsidR="00864D25" w:rsidRDefault="00864D25">
      <w:r>
        <w:t xml:space="preserve">The KEM Encapsulation Key </w:t>
      </w:r>
      <w:r w:rsidR="0090605F">
        <w:t xml:space="preserve">field </w:t>
      </w:r>
      <w:r>
        <w:t xml:space="preserve">contains the </w:t>
      </w:r>
      <w:r w:rsidR="00F0289F">
        <w:t xml:space="preserve">KEM </w:t>
      </w:r>
      <w:r>
        <w:t xml:space="preserve">encapsulation key. </w:t>
      </w:r>
    </w:p>
    <w:p w14:paraId="10B23492" w14:textId="77777777" w:rsidR="006928BE" w:rsidRDefault="006928BE"/>
    <w:p w14:paraId="1F976F9A" w14:textId="6AC247A2" w:rsidR="006928BE" w:rsidRDefault="006928BE" w:rsidP="006928BE">
      <w:pPr>
        <w:pStyle w:val="Heading3"/>
      </w:pPr>
      <w:r>
        <w:t>Editor: Add Subclause 9.4.2.</w:t>
      </w:r>
      <w:r w:rsidR="009C3E27">
        <w:t>yyy</w:t>
      </w:r>
      <w:r>
        <w:t xml:space="preserve">, </w:t>
      </w:r>
      <w:r w:rsidRPr="006928BE">
        <w:t>KEM Ciphertext</w:t>
      </w:r>
      <w:r w:rsidR="00D0504A">
        <w:t xml:space="preserve"> element</w:t>
      </w:r>
      <w:r>
        <w:t>, as follows:</w:t>
      </w:r>
    </w:p>
    <w:p w14:paraId="0FA13805" w14:textId="77777777" w:rsidR="006928BE" w:rsidRPr="006928BE" w:rsidRDefault="006928BE" w:rsidP="006928BE"/>
    <w:p w14:paraId="36EEDFD3" w14:textId="14959DD7" w:rsidR="006928BE" w:rsidRDefault="006928BE" w:rsidP="006928BE">
      <w:r>
        <w:t xml:space="preserve">The KEM Ciphertext element contains the ciphertext used in a </w:t>
      </w:r>
      <w:r w:rsidRPr="00852088">
        <w:t>key encapsulation mechanism</w:t>
      </w:r>
      <w:r>
        <w:t>.</w:t>
      </w:r>
      <w:r w:rsidR="00CC19EB">
        <w:t xml:space="preserve"> The format of the </w:t>
      </w:r>
      <w:r w:rsidR="00CC19EB" w:rsidRPr="008D2D2B">
        <w:t xml:space="preserve">KEM </w:t>
      </w:r>
      <w:r w:rsidR="00CC19EB">
        <w:t xml:space="preserve">Ciphertext element is shown in </w:t>
      </w:r>
      <w:r w:rsidR="004159FB">
        <w:t>F</w:t>
      </w:r>
      <w:r w:rsidR="00CC19EB">
        <w:t>igure 9-ZZZ.</w:t>
      </w:r>
    </w:p>
    <w:p w14:paraId="050D6A7D" w14:textId="77777777" w:rsidR="006928BE" w:rsidRDefault="006928BE" w:rsidP="006928BE"/>
    <w:tbl>
      <w:tblPr>
        <w:tblStyle w:val="TableGrid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</w:tblGrid>
      <w:tr w:rsidR="006928BE" w14:paraId="1222B4E6" w14:textId="77777777" w:rsidTr="00DE4C5F">
        <w:tc>
          <w:tcPr>
            <w:tcW w:w="1678" w:type="dxa"/>
            <w:tcBorders>
              <w:bottom w:val="single" w:sz="4" w:space="0" w:color="auto"/>
            </w:tcBorders>
          </w:tcPr>
          <w:p w14:paraId="6EBADFCD" w14:textId="77777777" w:rsidR="006928BE" w:rsidRDefault="006928BE" w:rsidP="00DE4C5F">
            <w:r>
              <w:t>Element ID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1228A3A0" w14:textId="77777777" w:rsidR="006928BE" w:rsidRDefault="006928BE" w:rsidP="00DE4C5F">
            <w:r>
              <w:t>Length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3C19F72F" w14:textId="0F80BD97" w:rsidR="006928BE" w:rsidRDefault="006928BE" w:rsidP="00A166F0">
            <w:r>
              <w:t xml:space="preserve">Element ID </w:t>
            </w:r>
            <w:r w:rsidR="00A166F0">
              <w:t>E</w:t>
            </w:r>
            <w:r>
              <w:t>xtension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4B2C998B" w14:textId="77777777" w:rsidR="006928BE" w:rsidRDefault="00AD35B0" w:rsidP="006928BE">
            <w:r>
              <w:t>KEM Parameter Set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090B50AD" w14:textId="77777777" w:rsidR="006928BE" w:rsidRDefault="006928BE" w:rsidP="006928BE">
            <w:r>
              <w:t>KEM Ciphertext</w:t>
            </w:r>
          </w:p>
        </w:tc>
      </w:tr>
      <w:tr w:rsidR="006928BE" w14:paraId="338A79D9" w14:textId="77777777" w:rsidTr="00DE4C5F"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289EF" w14:textId="77777777" w:rsidR="006928BE" w:rsidRDefault="006928BE" w:rsidP="00DE4C5F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28060" w14:textId="77777777" w:rsidR="006928BE" w:rsidRDefault="006928BE" w:rsidP="00DE4C5F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3A197" w14:textId="77777777" w:rsidR="006928BE" w:rsidRDefault="006928BE" w:rsidP="00DE4C5F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AF8F7" w14:textId="77777777" w:rsidR="006928BE" w:rsidRDefault="006928BE" w:rsidP="00DE4C5F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E1723" w14:textId="77777777" w:rsidR="006928BE" w:rsidRDefault="006928BE" w:rsidP="00DE4C5F">
            <w:pPr>
              <w:keepNext/>
              <w:jc w:val="center"/>
            </w:pPr>
            <w:r>
              <w:t>Variable</w:t>
            </w:r>
          </w:p>
        </w:tc>
      </w:tr>
    </w:tbl>
    <w:p w14:paraId="62715565" w14:textId="77777777" w:rsidR="006928BE" w:rsidRDefault="006928BE" w:rsidP="006928BE"/>
    <w:p w14:paraId="30E5DC2F" w14:textId="77777777" w:rsidR="006928BE" w:rsidRDefault="006928BE" w:rsidP="006928BE"/>
    <w:p w14:paraId="7D3CBE67" w14:textId="77777777" w:rsidR="006928BE" w:rsidRDefault="006928BE" w:rsidP="006928BE"/>
    <w:p w14:paraId="1E6172A0" w14:textId="77777777" w:rsidR="006928BE" w:rsidRDefault="006928BE" w:rsidP="006928BE">
      <w:r>
        <w:t>Octets:</w:t>
      </w:r>
    </w:p>
    <w:p w14:paraId="1B772BAF" w14:textId="56A6AC6C" w:rsidR="006928BE" w:rsidRDefault="006928BE" w:rsidP="00A166F0">
      <w:pPr>
        <w:pStyle w:val="Caption"/>
        <w:framePr w:hSpace="180" w:wrap="around" w:vAnchor="text" w:hAnchor="page" w:x="4157" w:y="7"/>
      </w:pPr>
      <w:r w:rsidRPr="008954D6">
        <w:t>Figure 9-</w:t>
      </w:r>
      <w:r w:rsidR="007028B7">
        <w:t>ZZZ</w:t>
      </w:r>
      <w:r w:rsidR="00A166F0">
        <w:t xml:space="preserve"> -- </w:t>
      </w:r>
      <w:r w:rsidR="00A166F0" w:rsidRPr="008D2D2B">
        <w:t xml:space="preserve">KEM </w:t>
      </w:r>
      <w:r w:rsidR="00A166F0">
        <w:t>Ciphertext element format</w:t>
      </w:r>
    </w:p>
    <w:p w14:paraId="45D39DF5" w14:textId="77777777" w:rsidR="006928BE" w:rsidRPr="00A401A2" w:rsidRDefault="006928BE" w:rsidP="006928BE"/>
    <w:p w14:paraId="625FA17C" w14:textId="77777777" w:rsidR="006928BE" w:rsidRDefault="006928BE" w:rsidP="006928BE"/>
    <w:p w14:paraId="09C2F7F4" w14:textId="77777777" w:rsidR="006928BE" w:rsidRDefault="006928BE" w:rsidP="006928BE"/>
    <w:p w14:paraId="17AF0051" w14:textId="77777777" w:rsidR="006928BE" w:rsidRDefault="006928BE" w:rsidP="006928BE">
      <w:r w:rsidRPr="00864D25">
        <w:t>The Element ID, Length, and Element ID Extension fields are defined in 9.4.2.1.</w:t>
      </w:r>
    </w:p>
    <w:p w14:paraId="2FABF181" w14:textId="77777777" w:rsidR="006928BE" w:rsidRDefault="006928BE" w:rsidP="006928BE"/>
    <w:p w14:paraId="055ED417" w14:textId="186E47FA" w:rsidR="004159FB" w:rsidRDefault="004159FB" w:rsidP="004159FB">
      <w:r>
        <w:t xml:space="preserve">The KEM Parameter Set field is defined in Figure 9-XXX, and indicates the parameter set used by the KEM and the </w:t>
      </w:r>
      <w:r w:rsidR="00F0289F">
        <w:t>size</w:t>
      </w:r>
      <w:r>
        <w:t xml:space="preserve"> of the KEM </w:t>
      </w:r>
      <w:r w:rsidR="00F0289F">
        <w:t>c</w:t>
      </w:r>
      <w:r>
        <w:t xml:space="preserve">iphertext, as shown in Table </w:t>
      </w:r>
      <w:r w:rsidR="005C48AE">
        <w:t>9-YYY</w:t>
      </w:r>
      <w:r>
        <w:t>.</w:t>
      </w:r>
    </w:p>
    <w:p w14:paraId="6666AA6E" w14:textId="77777777" w:rsidR="006928BE" w:rsidRDefault="006928BE" w:rsidP="006928BE"/>
    <w:p w14:paraId="5247695E" w14:textId="4FD230FE" w:rsidR="005C48AE" w:rsidRDefault="005C48AE" w:rsidP="005C48AE">
      <w:pPr>
        <w:pStyle w:val="Caption"/>
        <w:keepNext/>
        <w:jc w:val="center"/>
      </w:pPr>
      <w:r>
        <w:t>Table 9-YYY KEM ciphertext size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8"/>
      </w:tblGrid>
      <w:tr w:rsidR="007A5929" w:rsidRPr="001819BA" w14:paraId="4F1454A5" w14:textId="77777777" w:rsidTr="00EF011A">
        <w:trPr>
          <w:jc w:val="center"/>
        </w:trPr>
        <w:tc>
          <w:tcPr>
            <w:tcW w:w="2517" w:type="dxa"/>
          </w:tcPr>
          <w:p w14:paraId="0BA51E19" w14:textId="3A018BBF" w:rsidR="007A5929" w:rsidRPr="001819BA" w:rsidRDefault="007A5929" w:rsidP="004159FB">
            <w:pPr>
              <w:jc w:val="center"/>
              <w:rPr>
                <w:b/>
              </w:rPr>
            </w:pPr>
            <w:r w:rsidRPr="001819BA">
              <w:rPr>
                <w:b/>
              </w:rPr>
              <w:t xml:space="preserve">KEM </w:t>
            </w:r>
            <w:r w:rsidR="004159FB">
              <w:rPr>
                <w:b/>
              </w:rPr>
              <w:t>p</w:t>
            </w:r>
            <w:r w:rsidRPr="001819BA">
              <w:rPr>
                <w:b/>
              </w:rPr>
              <w:t xml:space="preserve">arameter </w:t>
            </w:r>
            <w:r w:rsidR="004159FB">
              <w:rPr>
                <w:b/>
              </w:rPr>
              <w:t>s</w:t>
            </w:r>
            <w:r w:rsidRPr="001819BA">
              <w:rPr>
                <w:b/>
              </w:rPr>
              <w:t>et</w:t>
            </w:r>
          </w:p>
        </w:tc>
        <w:tc>
          <w:tcPr>
            <w:tcW w:w="2518" w:type="dxa"/>
          </w:tcPr>
          <w:p w14:paraId="58805A48" w14:textId="6633670C" w:rsidR="007A5929" w:rsidRPr="001819BA" w:rsidRDefault="007A5929" w:rsidP="004159FB">
            <w:pPr>
              <w:jc w:val="center"/>
              <w:rPr>
                <w:b/>
              </w:rPr>
            </w:pPr>
            <w:r w:rsidRPr="001819BA">
              <w:rPr>
                <w:b/>
              </w:rPr>
              <w:t xml:space="preserve">KEM </w:t>
            </w:r>
            <w:r w:rsidR="004159FB">
              <w:rPr>
                <w:b/>
              </w:rPr>
              <w:t>c</w:t>
            </w:r>
            <w:r>
              <w:rPr>
                <w:b/>
              </w:rPr>
              <w:t>iphertext</w:t>
            </w:r>
            <w:r w:rsidRPr="001819BA">
              <w:rPr>
                <w:b/>
              </w:rPr>
              <w:t xml:space="preserve"> </w:t>
            </w:r>
            <w:r w:rsidR="00656FDB">
              <w:rPr>
                <w:b/>
              </w:rPr>
              <w:t>s</w:t>
            </w:r>
            <w:r w:rsidRPr="001819BA">
              <w:rPr>
                <w:b/>
              </w:rPr>
              <w:t>ize (octets)</w:t>
            </w:r>
          </w:p>
        </w:tc>
      </w:tr>
      <w:tr w:rsidR="007A5929" w14:paraId="5E917DEE" w14:textId="77777777" w:rsidTr="00EF011A">
        <w:trPr>
          <w:jc w:val="center"/>
        </w:trPr>
        <w:tc>
          <w:tcPr>
            <w:tcW w:w="2517" w:type="dxa"/>
          </w:tcPr>
          <w:p w14:paraId="5A002BA3" w14:textId="77777777" w:rsidR="007A5929" w:rsidRDefault="007A5929" w:rsidP="00EF011A">
            <w:r>
              <w:t>ML-KEM-512</w:t>
            </w:r>
          </w:p>
        </w:tc>
        <w:tc>
          <w:tcPr>
            <w:tcW w:w="2518" w:type="dxa"/>
          </w:tcPr>
          <w:p w14:paraId="5396E30E" w14:textId="77777777" w:rsidR="007A5929" w:rsidRDefault="007A5929" w:rsidP="00EF011A">
            <w:r>
              <w:t>768</w:t>
            </w:r>
          </w:p>
        </w:tc>
      </w:tr>
      <w:tr w:rsidR="007A5929" w14:paraId="24B41B5F" w14:textId="77777777" w:rsidTr="00EF011A">
        <w:trPr>
          <w:jc w:val="center"/>
        </w:trPr>
        <w:tc>
          <w:tcPr>
            <w:tcW w:w="2517" w:type="dxa"/>
          </w:tcPr>
          <w:p w14:paraId="0E98F83E" w14:textId="77777777" w:rsidR="007A5929" w:rsidRDefault="007A5929" w:rsidP="00EF011A">
            <w:r>
              <w:t>ML-KEM-768</w:t>
            </w:r>
          </w:p>
        </w:tc>
        <w:tc>
          <w:tcPr>
            <w:tcW w:w="2518" w:type="dxa"/>
          </w:tcPr>
          <w:p w14:paraId="1D7821C4" w14:textId="77777777" w:rsidR="007A5929" w:rsidRDefault="007A5929" w:rsidP="00EF011A">
            <w:r>
              <w:t>1088</w:t>
            </w:r>
          </w:p>
        </w:tc>
      </w:tr>
      <w:tr w:rsidR="007A5929" w14:paraId="50DC59A1" w14:textId="77777777" w:rsidTr="00EF011A">
        <w:trPr>
          <w:jc w:val="center"/>
        </w:trPr>
        <w:tc>
          <w:tcPr>
            <w:tcW w:w="2517" w:type="dxa"/>
          </w:tcPr>
          <w:p w14:paraId="2C8AC3B6" w14:textId="77777777" w:rsidR="007A5929" w:rsidRDefault="007A5929" w:rsidP="00EF011A">
            <w:r>
              <w:t>ML-KEM-1024</w:t>
            </w:r>
          </w:p>
        </w:tc>
        <w:tc>
          <w:tcPr>
            <w:tcW w:w="2518" w:type="dxa"/>
          </w:tcPr>
          <w:p w14:paraId="6282D96F" w14:textId="77777777" w:rsidR="007A5929" w:rsidRDefault="007A5929" w:rsidP="00EF011A">
            <w:r>
              <w:t>1568</w:t>
            </w:r>
          </w:p>
        </w:tc>
      </w:tr>
    </w:tbl>
    <w:p w14:paraId="30675B51" w14:textId="77777777" w:rsidR="007A5929" w:rsidRDefault="007A5929" w:rsidP="006928BE"/>
    <w:p w14:paraId="08270680" w14:textId="77777777" w:rsidR="007A5929" w:rsidRDefault="007A5929" w:rsidP="006928BE"/>
    <w:p w14:paraId="5C310855" w14:textId="00013229" w:rsidR="006928BE" w:rsidRDefault="006928BE" w:rsidP="006928BE">
      <w:r>
        <w:t xml:space="preserve">The KEM Ciphertext </w:t>
      </w:r>
      <w:r w:rsidR="0090605F">
        <w:t xml:space="preserve">field </w:t>
      </w:r>
      <w:r>
        <w:t xml:space="preserve">contains the </w:t>
      </w:r>
      <w:r w:rsidR="00F0289F">
        <w:t xml:space="preserve">KEM </w:t>
      </w:r>
      <w:r>
        <w:t>ciphertext.</w:t>
      </w:r>
    </w:p>
    <w:p w14:paraId="0A43E6CE" w14:textId="0A1296B5" w:rsidR="008D2D2B" w:rsidRDefault="008D2D2B"/>
    <w:p w14:paraId="69FA2029" w14:textId="77777777" w:rsidR="00DE4C5F" w:rsidRDefault="00DE4C5F" w:rsidP="00204634">
      <w:pPr>
        <w:pStyle w:val="Heading3"/>
      </w:pPr>
      <w:r>
        <w:t xml:space="preserve">Editor: Modify Subclause </w:t>
      </w:r>
      <w:r w:rsidR="00204634" w:rsidRPr="00204634">
        <w:t>12.14.1 General</w:t>
      </w:r>
      <w:r>
        <w:t>, as follows</w:t>
      </w:r>
      <w:r w:rsidR="00204634">
        <w:t>:</w:t>
      </w:r>
    </w:p>
    <w:p w14:paraId="72361F99" w14:textId="77777777" w:rsidR="0002436E" w:rsidRDefault="0002436E" w:rsidP="00204634"/>
    <w:p w14:paraId="3BB0AEFE" w14:textId="2775EDF2" w:rsidR="00204634" w:rsidRDefault="00204634" w:rsidP="00204634">
      <w:r>
        <w:t>The Opportunistic Wireless Encryption handshake is executed between a non-AP STA and an AP to establish a</w:t>
      </w:r>
    </w:p>
    <w:p w14:paraId="043627E9" w14:textId="5ADB1E83" w:rsidR="00204634" w:rsidRDefault="00204634" w:rsidP="00204634">
      <w:r>
        <w:t xml:space="preserve">PMKSA using </w:t>
      </w:r>
      <w:r w:rsidRPr="00204634">
        <w:rPr>
          <w:u w:val="single"/>
        </w:rPr>
        <w:t>either</w:t>
      </w:r>
      <w:r>
        <w:t xml:space="preserve"> a simple Diffie-Hellman key exchange</w:t>
      </w:r>
      <w:r w:rsidRPr="00204634">
        <w:rPr>
          <w:u w:val="single"/>
        </w:rPr>
        <w:t xml:space="preserve"> or an ML-KEM exchange</w:t>
      </w:r>
      <w:r>
        <w:t>. The handshake does not provide true authentication of the non-AP STA or AP but does enable encryption. This handshake is designed for cases in which access control is either not necessary or can be handled outside of this standard.</w:t>
      </w:r>
    </w:p>
    <w:p w14:paraId="232E77C2" w14:textId="62970AB5" w:rsidR="008B2179" w:rsidRPr="007148E6" w:rsidRDefault="008B2179" w:rsidP="00204634">
      <w:pPr>
        <w:rPr>
          <w:u w:val="single"/>
        </w:rPr>
      </w:pPr>
      <w:r w:rsidRPr="007148E6">
        <w:rPr>
          <w:u w:val="single"/>
        </w:rPr>
        <w:t>N</w:t>
      </w:r>
      <w:r w:rsidR="007148E6">
        <w:rPr>
          <w:u w:val="single"/>
        </w:rPr>
        <w:t>OTE—</w:t>
      </w:r>
      <w:r w:rsidRPr="007148E6">
        <w:rPr>
          <w:u w:val="single"/>
        </w:rPr>
        <w:t xml:space="preserve">An AP can support </w:t>
      </w:r>
      <w:r w:rsidR="007148E6">
        <w:rPr>
          <w:u w:val="single"/>
        </w:rPr>
        <w:t>o</w:t>
      </w:r>
      <w:r w:rsidRPr="007148E6">
        <w:rPr>
          <w:u w:val="single"/>
        </w:rPr>
        <w:t xml:space="preserve">pportunistic </w:t>
      </w:r>
      <w:r w:rsidR="007148E6">
        <w:rPr>
          <w:u w:val="single"/>
        </w:rPr>
        <w:t>w</w:t>
      </w:r>
      <w:r w:rsidRPr="007148E6">
        <w:rPr>
          <w:u w:val="single"/>
        </w:rPr>
        <w:t xml:space="preserve">ireless </w:t>
      </w:r>
      <w:r w:rsidR="007148E6">
        <w:rPr>
          <w:u w:val="single"/>
        </w:rPr>
        <w:t>e</w:t>
      </w:r>
      <w:r w:rsidRPr="007148E6">
        <w:rPr>
          <w:u w:val="single"/>
        </w:rPr>
        <w:t xml:space="preserve">ncryption </w:t>
      </w:r>
      <w:r w:rsidR="007148E6" w:rsidRPr="007148E6">
        <w:rPr>
          <w:u w:val="single"/>
        </w:rPr>
        <w:t xml:space="preserve">both </w:t>
      </w:r>
      <w:r w:rsidRPr="007148E6">
        <w:rPr>
          <w:u w:val="single"/>
        </w:rPr>
        <w:t>using a Diffie-Hellman exchange</w:t>
      </w:r>
      <w:r w:rsidR="007148E6">
        <w:rPr>
          <w:u w:val="single"/>
        </w:rPr>
        <w:t xml:space="preserve"> and using an ML-KEM exchange.</w:t>
      </w:r>
    </w:p>
    <w:p w14:paraId="2CA5BCC2" w14:textId="77777777" w:rsidR="00204634" w:rsidRDefault="00204634" w:rsidP="00204634"/>
    <w:p w14:paraId="6D473145" w14:textId="77777777" w:rsidR="00204634" w:rsidRDefault="00204634" w:rsidP="00204634">
      <w:pPr>
        <w:pStyle w:val="Heading3"/>
      </w:pPr>
      <w:r>
        <w:lastRenderedPageBreak/>
        <w:t xml:space="preserve">Editor: Modify Subclause </w:t>
      </w:r>
      <w:r w:rsidRPr="00204634">
        <w:t>12.14.2 Opportunistic Wireless Encryption</w:t>
      </w:r>
      <w:r>
        <w:t>, as follows:</w:t>
      </w:r>
    </w:p>
    <w:p w14:paraId="5EB955D2" w14:textId="77777777" w:rsidR="0002436E" w:rsidRDefault="0002436E" w:rsidP="00204634"/>
    <w:p w14:paraId="5F3A1941" w14:textId="670C522C" w:rsidR="00204634" w:rsidRPr="00204634" w:rsidRDefault="00204634" w:rsidP="00204634">
      <w:r w:rsidRPr="00204634">
        <w:t xml:space="preserve">12.14.2 </w:t>
      </w:r>
      <w:r w:rsidRPr="00204634">
        <w:rPr>
          <w:u w:val="single"/>
        </w:rPr>
        <w:t xml:space="preserve">Classical </w:t>
      </w:r>
      <w:r>
        <w:rPr>
          <w:u w:val="single"/>
        </w:rPr>
        <w:t>c</w:t>
      </w:r>
      <w:r w:rsidRPr="00204634">
        <w:rPr>
          <w:u w:val="single"/>
        </w:rPr>
        <w:t>ryptography</w:t>
      </w:r>
      <w:r>
        <w:t xml:space="preserve"> </w:t>
      </w:r>
      <w:r w:rsidRPr="00204634">
        <w:t xml:space="preserve">Opportunistic Wireless Encryption </w:t>
      </w:r>
      <w:r w:rsidRPr="008B2179">
        <w:rPr>
          <w:strike/>
        </w:rPr>
        <w:t>exchange</w:t>
      </w:r>
      <w:r>
        <w:t xml:space="preserve"> </w:t>
      </w:r>
      <w:r w:rsidRPr="00204634">
        <w:rPr>
          <w:u w:val="single"/>
        </w:rPr>
        <w:t xml:space="preserve">using </w:t>
      </w:r>
      <w:r w:rsidR="008B2179">
        <w:rPr>
          <w:u w:val="single"/>
        </w:rPr>
        <w:t xml:space="preserve">a </w:t>
      </w:r>
      <w:r w:rsidRPr="00204634">
        <w:rPr>
          <w:u w:val="single"/>
        </w:rPr>
        <w:t>Diffie-Hellman</w:t>
      </w:r>
      <w:r w:rsidR="008B2179">
        <w:rPr>
          <w:u w:val="single"/>
        </w:rPr>
        <w:t xml:space="preserve"> exchange</w:t>
      </w:r>
      <w:r w:rsidR="0090605F">
        <w:rPr>
          <w:u w:val="single"/>
        </w:rPr>
        <w:t>.</w:t>
      </w:r>
    </w:p>
    <w:p w14:paraId="52E7AFC0" w14:textId="17F69C32" w:rsidR="00204634" w:rsidRDefault="00204634" w:rsidP="00204634">
      <w:r>
        <w:t xml:space="preserve">The </w:t>
      </w:r>
      <w:r>
        <w:rPr>
          <w:u w:val="single"/>
        </w:rPr>
        <w:t>c</w:t>
      </w:r>
      <w:r w:rsidRPr="00204634">
        <w:rPr>
          <w:u w:val="single"/>
        </w:rPr>
        <w:t>lassical cryptography</w:t>
      </w:r>
      <w:r>
        <w:t xml:space="preserve"> Opportunistic Wireless Encryption (OWE) exchange </w:t>
      </w:r>
      <w:r w:rsidRPr="00204634">
        <w:rPr>
          <w:u w:val="single"/>
        </w:rPr>
        <w:t xml:space="preserve">using </w:t>
      </w:r>
      <w:r w:rsidR="008B2179">
        <w:rPr>
          <w:u w:val="single"/>
        </w:rPr>
        <w:t xml:space="preserve">a </w:t>
      </w:r>
      <w:r w:rsidRPr="00204634">
        <w:rPr>
          <w:u w:val="single"/>
        </w:rPr>
        <w:t>Diffie-Hellman</w:t>
      </w:r>
      <w:r w:rsidR="008B2179">
        <w:rPr>
          <w:u w:val="single"/>
        </w:rPr>
        <w:t xml:space="preserve"> exchange</w:t>
      </w:r>
      <w:r>
        <w:t xml:space="preserve"> occurs during association of a non-AP STA and an AP that indicate </w:t>
      </w:r>
      <w:r w:rsidRPr="008B2179">
        <w:rPr>
          <w:strike/>
        </w:rPr>
        <w:t>the OWE</w:t>
      </w:r>
      <w:r>
        <w:t xml:space="preserve"> AKM</w:t>
      </w:r>
      <w:r w:rsidR="008B2179">
        <w:t xml:space="preserve"> </w:t>
      </w:r>
      <w:r w:rsidR="008B2179" w:rsidRPr="008B2179">
        <w:rPr>
          <w:u w:val="single"/>
        </w:rPr>
        <w:t xml:space="preserve">suite </w:t>
      </w:r>
      <w:r w:rsidR="00741ADA" w:rsidRPr="00741ADA">
        <w:rPr>
          <w:u w:val="single"/>
        </w:rPr>
        <w:t>selector 00-0F-AC</w:t>
      </w:r>
      <w:r w:rsidR="00741ADA">
        <w:rPr>
          <w:u w:val="single"/>
        </w:rPr>
        <w:t>:</w:t>
      </w:r>
      <w:r w:rsidR="008B2179" w:rsidRPr="008B2179">
        <w:rPr>
          <w:u w:val="single"/>
        </w:rPr>
        <w:t>18</w:t>
      </w:r>
      <w:r>
        <w:t xml:space="preserve"> (9.4.2.23.3) by placing a Diffie-Hellman Parameter element in the (Re)Association Request and Response frames, respectively.</w:t>
      </w:r>
    </w:p>
    <w:p w14:paraId="1D4E2A20" w14:textId="77777777" w:rsidR="00204634" w:rsidRDefault="00204634" w:rsidP="00204634"/>
    <w:p w14:paraId="5AB2CB24" w14:textId="4C6B3BBB" w:rsidR="00204634" w:rsidRDefault="00204634" w:rsidP="00204634">
      <w:pPr>
        <w:pStyle w:val="Heading3"/>
      </w:pPr>
      <w:r>
        <w:t xml:space="preserve">Editor: Add Subclause </w:t>
      </w:r>
      <w:r w:rsidRPr="00204634">
        <w:t>12.14</w:t>
      </w:r>
      <w:r>
        <w:t xml:space="preserve">.XXX, Post-quantum cryptography </w:t>
      </w:r>
      <w:r w:rsidRPr="00204634">
        <w:t xml:space="preserve">Opportunistic Wireless Encryption </w:t>
      </w:r>
      <w:r>
        <w:t xml:space="preserve">using </w:t>
      </w:r>
      <w:r w:rsidR="00E57DD7">
        <w:t xml:space="preserve">an </w:t>
      </w:r>
      <w:r>
        <w:t>ML-KEM</w:t>
      </w:r>
      <w:r w:rsidR="00E57DD7">
        <w:t xml:space="preserve"> </w:t>
      </w:r>
      <w:r w:rsidR="00E57DD7" w:rsidRPr="00204634">
        <w:t>exchange</w:t>
      </w:r>
      <w:r>
        <w:t>, as follows:</w:t>
      </w:r>
    </w:p>
    <w:p w14:paraId="3B6F9A3F" w14:textId="77777777" w:rsidR="0002436E" w:rsidRDefault="0002436E" w:rsidP="00204634"/>
    <w:p w14:paraId="182802CA" w14:textId="46440B3A" w:rsidR="00B52AD9" w:rsidRDefault="00B52AD9" w:rsidP="00204634">
      <w:r>
        <w:t>An AP signals support for post-quantum cryptography o</w:t>
      </w:r>
      <w:r w:rsidRPr="00204634">
        <w:t xml:space="preserve">pportunistic </w:t>
      </w:r>
      <w:r>
        <w:t>w</w:t>
      </w:r>
      <w:r w:rsidRPr="00204634">
        <w:t xml:space="preserve">ireless </w:t>
      </w:r>
      <w:r>
        <w:t>e</w:t>
      </w:r>
      <w:r w:rsidRPr="00204634">
        <w:t xml:space="preserve">ncryption </w:t>
      </w:r>
      <w:r>
        <w:t xml:space="preserve">using </w:t>
      </w:r>
      <w:r w:rsidR="00E57DD7">
        <w:t xml:space="preserve">an </w:t>
      </w:r>
      <w:r>
        <w:t xml:space="preserve">ML-KEM </w:t>
      </w:r>
      <w:r w:rsidR="00E57DD7">
        <w:t xml:space="preserve">exchange </w:t>
      </w:r>
      <w:r>
        <w:t>by advertising an ML-KEM AKM</w:t>
      </w:r>
      <w:r w:rsidR="0090605F">
        <w:t xml:space="preserve"> suite selector</w:t>
      </w:r>
      <w:r>
        <w:t xml:space="preserve"> (9.4.2.23.3).</w:t>
      </w:r>
    </w:p>
    <w:p w14:paraId="51FFC9A3" w14:textId="77777777" w:rsidR="00B52AD9" w:rsidRDefault="00B52AD9" w:rsidP="00204634"/>
    <w:p w14:paraId="5CE74C47" w14:textId="02B49C86" w:rsidR="00BC2EAD" w:rsidRDefault="00204634" w:rsidP="00204634">
      <w:r>
        <w:t xml:space="preserve">The </w:t>
      </w:r>
      <w:r w:rsidR="007A5929">
        <w:t>ML-KEM</w:t>
      </w:r>
      <w:r>
        <w:t xml:space="preserve"> exchange occurs during </w:t>
      </w:r>
      <w:r w:rsidR="00B52AD9">
        <w:t>the authentication</w:t>
      </w:r>
      <w:r>
        <w:t xml:space="preserve"> of a non-AP STA</w:t>
      </w:r>
      <w:r w:rsidR="00BC2EAD">
        <w:t xml:space="preserve"> and an AP</w:t>
      </w:r>
      <w:r w:rsidR="002F76F0">
        <w:t>, prior to (re)association</w:t>
      </w:r>
      <w:r w:rsidR="00BC2EAD">
        <w:t>.</w:t>
      </w:r>
      <w:r w:rsidR="00A16234">
        <w:t xml:space="preserve"> ML-KEM is standardized under NIST’s FIPS 203.</w:t>
      </w:r>
    </w:p>
    <w:p w14:paraId="3066265F" w14:textId="77777777" w:rsidR="00BC2EAD" w:rsidRDefault="00BC2EAD" w:rsidP="00204634"/>
    <w:p w14:paraId="59DAD789" w14:textId="2A10C0E7" w:rsidR="00BC2EAD" w:rsidRDefault="00BC2EAD" w:rsidP="00204634">
      <w:r>
        <w:t xml:space="preserve">The </w:t>
      </w:r>
      <w:r w:rsidR="004D6259">
        <w:t xml:space="preserve">non-AP </w:t>
      </w:r>
      <w:r>
        <w:t xml:space="preserve">STA first </w:t>
      </w:r>
      <w:r w:rsidR="004D6259">
        <w:t xml:space="preserve">chooses the highest parameter set it supports from the parameter sets </w:t>
      </w:r>
      <w:r w:rsidR="00063650">
        <w:t>advertised</w:t>
      </w:r>
      <w:r w:rsidR="004D6259">
        <w:t xml:space="preserve"> by the AP</w:t>
      </w:r>
      <w:r w:rsidR="002F76F0">
        <w:t xml:space="preserve"> using ML-KEM AKM suite selectors</w:t>
      </w:r>
      <w:r w:rsidR="004D6259">
        <w:t>. Using that parameter set</w:t>
      </w:r>
      <w:r w:rsidR="002F76F0">
        <w:t>,</w:t>
      </w:r>
      <w:r w:rsidR="004D6259">
        <w:t xml:space="preserve"> the non-AP STA </w:t>
      </w:r>
      <w:r>
        <w:t>runs</w:t>
      </w:r>
      <w:r w:rsidR="00692438">
        <w:t xml:space="preserve"> the key generation algorithm and obtains an encapsulation key (ek) and a decapsulation key (dk)</w:t>
      </w:r>
      <w:r w:rsidR="000A2CBC">
        <w:t>:</w:t>
      </w:r>
    </w:p>
    <w:p w14:paraId="3B8B987C" w14:textId="77777777" w:rsidR="00BC2EAD" w:rsidRDefault="00BC2EAD" w:rsidP="00204634"/>
    <w:p w14:paraId="75658E3B" w14:textId="77777777" w:rsidR="00BC2EAD" w:rsidRDefault="00BC2EAD" w:rsidP="00204634">
      <w:r>
        <w:t xml:space="preserve">(ek, dk) = </w:t>
      </w:r>
      <w:r w:rsidR="000A2CBC">
        <w:t>ML-</w:t>
      </w:r>
      <w:r>
        <w:t>KEM.KeyGen()</w:t>
      </w:r>
    </w:p>
    <w:p w14:paraId="540E6EAF" w14:textId="77777777" w:rsidR="00BC2EAD" w:rsidRDefault="00BC2EAD" w:rsidP="00204634"/>
    <w:p w14:paraId="48B91627" w14:textId="6767EA2D" w:rsidR="00BC2EAD" w:rsidRDefault="00BC2EAD" w:rsidP="00204634">
      <w:r>
        <w:t xml:space="preserve">The decapsulation key </w:t>
      </w:r>
      <w:r w:rsidR="00063650">
        <w:t>shall</w:t>
      </w:r>
      <w:r>
        <w:t xml:space="preserve"> remain private</w:t>
      </w:r>
      <w:r w:rsidR="00063650">
        <w:t xml:space="preserve"> to the non-AP STA</w:t>
      </w:r>
      <w:r>
        <w:t xml:space="preserve">, while the </w:t>
      </w:r>
      <w:r w:rsidR="004D6259">
        <w:t xml:space="preserve">parameter set and </w:t>
      </w:r>
      <w:r>
        <w:t>encapsulation key shall be sent to the AP</w:t>
      </w:r>
      <w:r w:rsidR="00063650">
        <w:t xml:space="preserve"> in a </w:t>
      </w:r>
      <w:r w:rsidR="00063650" w:rsidRPr="008D2D2B">
        <w:t>KEM Encapsulation Key</w:t>
      </w:r>
      <w:r w:rsidR="00063650">
        <w:t xml:space="preserve"> element</w:t>
      </w:r>
      <w:r>
        <w:t>. The size of the decapsulation and encapsulation key</w:t>
      </w:r>
      <w:r w:rsidR="002F76F0">
        <w:t>s</w:t>
      </w:r>
      <w:r>
        <w:t xml:space="preserve"> depend</w:t>
      </w:r>
      <w:r w:rsidR="002F76F0">
        <w:t>s</w:t>
      </w:r>
      <w:r>
        <w:t xml:space="preserve"> on the parameter set chosen by the </w:t>
      </w:r>
      <w:r w:rsidR="0090605F">
        <w:t xml:space="preserve">non-AP </w:t>
      </w:r>
      <w:r>
        <w:t>STA.</w:t>
      </w:r>
    </w:p>
    <w:p w14:paraId="2D435F8E" w14:textId="0A3454CF" w:rsidR="00063650" w:rsidRDefault="002F76F0" w:rsidP="00063650">
      <w:r>
        <w:t>NOTE—</w:t>
      </w:r>
      <w:r w:rsidR="00063650">
        <w:t xml:space="preserve">Given the size of the KEM encapsulation key the </w:t>
      </w:r>
      <w:r w:rsidR="00063650" w:rsidRPr="008D2D2B">
        <w:t>KEM Encapsulation Key</w:t>
      </w:r>
      <w:r w:rsidR="00063650">
        <w:t xml:space="preserve"> element has to be fragmented.</w:t>
      </w:r>
    </w:p>
    <w:p w14:paraId="159F3C2B" w14:textId="77777777" w:rsidR="00063650" w:rsidRDefault="00063650" w:rsidP="00204634"/>
    <w:p w14:paraId="5DE88483" w14:textId="485512AA" w:rsidR="00B52AD9" w:rsidRDefault="00BC2EAD" w:rsidP="00204634">
      <w:r>
        <w:t xml:space="preserve">The </w:t>
      </w:r>
      <w:r w:rsidR="00692438">
        <w:t xml:space="preserve">non-AP </w:t>
      </w:r>
      <w:r>
        <w:t xml:space="preserve">STA </w:t>
      </w:r>
      <w:r w:rsidR="00AC15C6">
        <w:t xml:space="preserve">shall </w:t>
      </w:r>
      <w:r>
        <w:t>then</w:t>
      </w:r>
      <w:r w:rsidR="00B52AD9">
        <w:t xml:space="preserve"> send an </w:t>
      </w:r>
      <w:r w:rsidR="002F76F0">
        <w:t>A</w:t>
      </w:r>
      <w:r w:rsidR="00B52AD9">
        <w:t>uthentication frame with a</w:t>
      </w:r>
      <w:r w:rsidR="00B52AD9" w:rsidRPr="00B52AD9">
        <w:t>uthentication transaction sequence number</w:t>
      </w:r>
      <w:r w:rsidR="00B52AD9">
        <w:t xml:space="preserve"> set to </w:t>
      </w:r>
      <w:r w:rsidR="00063650">
        <w:t>1</w:t>
      </w:r>
      <w:r w:rsidR="007A5929">
        <w:t xml:space="preserve">, </w:t>
      </w:r>
      <w:r w:rsidR="00AC15C6">
        <w:t>a</w:t>
      </w:r>
      <w:r w:rsidR="00B52AD9" w:rsidRPr="00B52AD9">
        <w:t xml:space="preserve">uthentication </w:t>
      </w:r>
      <w:r w:rsidR="00AC15C6">
        <w:t>a</w:t>
      </w:r>
      <w:r w:rsidR="00B52AD9" w:rsidRPr="00B52AD9">
        <w:t xml:space="preserve">lgorithm </w:t>
      </w:r>
      <w:r w:rsidR="00AC15C6">
        <w:t>n</w:t>
      </w:r>
      <w:r w:rsidR="00B52AD9" w:rsidRPr="00B52AD9">
        <w:t xml:space="preserve">umber </w:t>
      </w:r>
      <w:r w:rsidR="00B52AD9">
        <w:t xml:space="preserve">set to </w:t>
      </w:r>
      <w:r w:rsidR="00B52AD9" w:rsidRPr="007A5929">
        <w:t>&lt;ANAaan&gt;</w:t>
      </w:r>
      <w:r w:rsidR="007A5929" w:rsidRPr="007A5929">
        <w:t xml:space="preserve"> and a </w:t>
      </w:r>
      <w:r w:rsidR="007A5929" w:rsidRPr="008D2D2B">
        <w:t>KEM Encapsulation Key</w:t>
      </w:r>
      <w:r w:rsidR="007A5929">
        <w:t xml:space="preserve"> element</w:t>
      </w:r>
      <w:r w:rsidR="00063650">
        <w:t xml:space="preserve"> containing </w:t>
      </w:r>
      <w:r w:rsidR="00AC15C6">
        <w:t xml:space="preserve">the chosen parameter set and </w:t>
      </w:r>
      <w:r w:rsidR="00063650">
        <w:t>ek</w:t>
      </w:r>
      <w:r w:rsidR="00B52AD9">
        <w:t>.</w:t>
      </w:r>
    </w:p>
    <w:p w14:paraId="3C307D37" w14:textId="77777777" w:rsidR="00A16234" w:rsidRDefault="00A16234" w:rsidP="00204634"/>
    <w:p w14:paraId="2B4088D7" w14:textId="365B6E68" w:rsidR="00A16234" w:rsidRDefault="00A16234" w:rsidP="00204634">
      <w:r>
        <w:t xml:space="preserve">Upon receiving </w:t>
      </w:r>
      <w:r w:rsidR="00D31A27">
        <w:t>an</w:t>
      </w:r>
      <w:r>
        <w:t xml:space="preserve"> </w:t>
      </w:r>
      <w:r w:rsidR="00AC15C6">
        <w:t>A</w:t>
      </w:r>
      <w:r>
        <w:t>uthentication frame</w:t>
      </w:r>
      <w:r w:rsidR="00D31A27">
        <w:t xml:space="preserve"> with a</w:t>
      </w:r>
      <w:r w:rsidR="00D31A27" w:rsidRPr="00B52AD9">
        <w:t xml:space="preserve">uthentication algorithm number </w:t>
      </w:r>
      <w:r w:rsidR="00D31A27">
        <w:t xml:space="preserve">set to </w:t>
      </w:r>
      <w:r w:rsidR="00D31A27" w:rsidRPr="007A5929">
        <w:t>&lt;ANAaan&gt;</w:t>
      </w:r>
      <w:r>
        <w:t>, the AP</w:t>
      </w:r>
      <w:r w:rsidR="00AC15C6">
        <w:t xml:space="preserve"> shall determine a processing status as follows</w:t>
      </w:r>
      <w:r>
        <w:t>:</w:t>
      </w:r>
    </w:p>
    <w:p w14:paraId="6CA75296" w14:textId="2D2BDC34" w:rsidR="00AC15C6" w:rsidRDefault="00AC15C6" w:rsidP="00204634"/>
    <w:p w14:paraId="06AB8EC9" w14:textId="4348BBCD" w:rsidR="00AC15C6" w:rsidRDefault="00AC15C6" w:rsidP="00AC15C6">
      <w:pPr>
        <w:pStyle w:val="ListParagraph"/>
        <w:numPr>
          <w:ilvl w:val="0"/>
          <w:numId w:val="3"/>
        </w:numPr>
      </w:pPr>
      <w:r>
        <w:t>If the a</w:t>
      </w:r>
      <w:r w:rsidRPr="00B52AD9">
        <w:t xml:space="preserve">uthentication </w:t>
      </w:r>
      <w:r>
        <w:t xml:space="preserve">transaction </w:t>
      </w:r>
      <w:r w:rsidRPr="00B52AD9">
        <w:t>sequence number</w:t>
      </w:r>
      <w:r>
        <w:t xml:space="preserve"> is not equal to 1, the processing status shall be set to </w:t>
      </w:r>
      <w:r w:rsidRPr="00A16234">
        <w:t>TRANSACTION_SEQUENCE_ERROR</w:t>
      </w:r>
      <w:r>
        <w:t>.</w:t>
      </w:r>
    </w:p>
    <w:p w14:paraId="58598F19" w14:textId="2EC4F014" w:rsidR="00AC15C6" w:rsidRDefault="00AC15C6" w:rsidP="00AC15C6">
      <w:pPr>
        <w:pStyle w:val="ListParagraph"/>
        <w:numPr>
          <w:ilvl w:val="0"/>
          <w:numId w:val="3"/>
        </w:numPr>
      </w:pPr>
      <w:r>
        <w:t>Otherwise</w:t>
      </w:r>
      <w:r w:rsidR="00A65228">
        <w:t>,</w:t>
      </w:r>
      <w:r>
        <w:t xml:space="preserve"> if the size of the e</w:t>
      </w:r>
      <w:r w:rsidRPr="00A16234">
        <w:t xml:space="preserve">ncapsulation </w:t>
      </w:r>
      <w:r>
        <w:t>k</w:t>
      </w:r>
      <w:r w:rsidRPr="00A16234">
        <w:t xml:space="preserve">ey </w:t>
      </w:r>
      <w:r>
        <w:t xml:space="preserve">does not match parameter set expectations, the processing status shall be set to </w:t>
      </w:r>
      <w:r w:rsidRPr="000A2CBC">
        <w:t>STATUS_INVALID_ELEMENT</w:t>
      </w:r>
      <w:r>
        <w:t>.</w:t>
      </w:r>
    </w:p>
    <w:p w14:paraId="5C4BFCA0" w14:textId="3DA03822" w:rsidR="00B52AD9" w:rsidRDefault="00AC15C6" w:rsidP="00204634">
      <w:pPr>
        <w:pStyle w:val="ListParagraph"/>
        <w:numPr>
          <w:ilvl w:val="0"/>
          <w:numId w:val="3"/>
        </w:numPr>
      </w:pPr>
      <w:r>
        <w:t>Otherwise</w:t>
      </w:r>
      <w:r w:rsidR="00A65228">
        <w:t>,</w:t>
      </w:r>
      <w:r>
        <w:t xml:space="preserve"> if the encapsulation key does not pass the modulus check (see FIPS 203), the processing status shall be set to</w:t>
      </w:r>
      <w:r w:rsidRPr="00AC15C6">
        <w:t xml:space="preserve"> </w:t>
      </w:r>
      <w:r w:rsidRPr="00A16234">
        <w:t>INVALID_PARAMETERS</w:t>
      </w:r>
      <w:r>
        <w:t>.</w:t>
      </w:r>
    </w:p>
    <w:p w14:paraId="665C082C" w14:textId="69713B4F" w:rsidR="00AC15C6" w:rsidRDefault="00AC15C6" w:rsidP="00204634">
      <w:pPr>
        <w:pStyle w:val="ListParagraph"/>
        <w:numPr>
          <w:ilvl w:val="0"/>
          <w:numId w:val="3"/>
        </w:numPr>
      </w:pPr>
      <w:r>
        <w:t>Otherwise</w:t>
      </w:r>
      <w:r w:rsidR="00A65228">
        <w:t>,</w:t>
      </w:r>
      <w:r>
        <w:t xml:space="preserve"> the processing status shall be set to </w:t>
      </w:r>
      <w:r w:rsidRPr="00D31A27">
        <w:t>SUCCESS</w:t>
      </w:r>
      <w:r>
        <w:t>.</w:t>
      </w:r>
    </w:p>
    <w:p w14:paraId="353057EE" w14:textId="77777777" w:rsidR="00AC15C6" w:rsidRDefault="00AC15C6" w:rsidP="00AC15C6">
      <w:pPr>
        <w:pStyle w:val="ListParagraph"/>
      </w:pPr>
    </w:p>
    <w:p w14:paraId="6A27668E" w14:textId="165C5F93" w:rsidR="00204634" w:rsidRDefault="000A2CBC" w:rsidP="00204634">
      <w:r>
        <w:t xml:space="preserve">If </w:t>
      </w:r>
      <w:r w:rsidR="00AC15C6">
        <w:t>the</w:t>
      </w:r>
      <w:r w:rsidR="00D31A27">
        <w:t xml:space="preserve"> processing status </w:t>
      </w:r>
      <w:r w:rsidR="00AC15C6">
        <w:t xml:space="preserve">is </w:t>
      </w:r>
      <w:r w:rsidR="00D31A27" w:rsidRPr="00D31A27">
        <w:t>SUCCESS</w:t>
      </w:r>
      <w:r w:rsidR="00A65228">
        <w:t>,</w:t>
      </w:r>
      <w:r w:rsidR="00D31A27" w:rsidRPr="00D31A27">
        <w:t xml:space="preserve"> </w:t>
      </w:r>
      <w:r w:rsidR="00AC15C6">
        <w:t>the AP shall</w:t>
      </w:r>
      <w:r w:rsidR="00D31A27">
        <w:t xml:space="preserve"> </w:t>
      </w:r>
      <w:r w:rsidR="00AC15C6">
        <w:t>run</w:t>
      </w:r>
      <w:r>
        <w:t xml:space="preserve"> the </w:t>
      </w:r>
      <w:r w:rsidR="009F0A36">
        <w:t>encapsulation al</w:t>
      </w:r>
      <w:r w:rsidR="00EF011A">
        <w:t>gorithm</w:t>
      </w:r>
      <w:r w:rsidR="009F0A36">
        <w:t xml:space="preserve"> using the </w:t>
      </w:r>
      <w:r w:rsidR="00063650">
        <w:t>ek it received from the non-AP STA</w:t>
      </w:r>
      <w:r>
        <w:t xml:space="preserve"> </w:t>
      </w:r>
      <w:r w:rsidR="00D31A27">
        <w:t>to generate</w:t>
      </w:r>
      <w:r>
        <w:t xml:space="preserve"> its copy of the shared secret</w:t>
      </w:r>
      <w:r w:rsidR="00692438">
        <w:t xml:space="preserve"> (K)</w:t>
      </w:r>
      <w:r>
        <w:t xml:space="preserve"> and a ciphertext</w:t>
      </w:r>
      <w:r w:rsidR="00692438">
        <w:t xml:space="preserve"> (c)</w:t>
      </w:r>
      <w:r>
        <w:t>:</w:t>
      </w:r>
    </w:p>
    <w:p w14:paraId="04964D07" w14:textId="77777777" w:rsidR="000A2CBC" w:rsidRDefault="000A2CBC" w:rsidP="00204634"/>
    <w:p w14:paraId="1515A730" w14:textId="77777777" w:rsidR="000A2CBC" w:rsidRDefault="000A2CBC" w:rsidP="00204634">
      <w:r>
        <w:t>(K, c) = ML-KEM.Encaps(ek)</w:t>
      </w:r>
    </w:p>
    <w:p w14:paraId="7ABBA544" w14:textId="77777777" w:rsidR="000A2CBC" w:rsidRDefault="000A2CBC" w:rsidP="00204634"/>
    <w:p w14:paraId="0BC010D3" w14:textId="3281DDE3" w:rsidR="00692438" w:rsidRDefault="00692438" w:rsidP="00692438">
      <w:r>
        <w:t xml:space="preserve">The AP </w:t>
      </w:r>
      <w:r w:rsidR="00A65228">
        <w:t>shall then send</w:t>
      </w:r>
      <w:r>
        <w:t xml:space="preserve"> an </w:t>
      </w:r>
      <w:r w:rsidR="00AC15C6">
        <w:t>A</w:t>
      </w:r>
      <w:r>
        <w:t>uthentication frame with a</w:t>
      </w:r>
      <w:r w:rsidRPr="00B52AD9">
        <w:t>uthentication transaction sequence number</w:t>
      </w:r>
      <w:r>
        <w:t xml:space="preserve"> set to </w:t>
      </w:r>
      <w:r w:rsidR="004D6259">
        <w:t>2</w:t>
      </w:r>
      <w:r>
        <w:t>, a</w:t>
      </w:r>
      <w:r w:rsidRPr="00B52AD9">
        <w:t xml:space="preserve">uthentication algorithm number </w:t>
      </w:r>
      <w:r>
        <w:t xml:space="preserve">set to </w:t>
      </w:r>
      <w:r w:rsidRPr="007A5929">
        <w:t xml:space="preserve">&lt;ANAaan&gt; and </w:t>
      </w:r>
      <w:r w:rsidR="009F0A36">
        <w:t xml:space="preserve">the status code </w:t>
      </w:r>
      <w:r w:rsidR="00A65228">
        <w:t xml:space="preserve">set </w:t>
      </w:r>
      <w:r w:rsidR="009F0A36">
        <w:t xml:space="preserve">to the processing status. If the status </w:t>
      </w:r>
      <w:r w:rsidR="009F0A36">
        <w:lastRenderedPageBreak/>
        <w:t xml:space="preserve">code is </w:t>
      </w:r>
      <w:r w:rsidR="00D31A27" w:rsidRPr="00D31A27">
        <w:t>SUCCESS</w:t>
      </w:r>
      <w:r w:rsidR="009F0A36">
        <w:t xml:space="preserve">, the AP shall include </w:t>
      </w:r>
      <w:r w:rsidRPr="007A5929">
        <w:t xml:space="preserve">a </w:t>
      </w:r>
      <w:r w:rsidRPr="008D2D2B">
        <w:t xml:space="preserve">KEM </w:t>
      </w:r>
      <w:r w:rsidR="004D6259">
        <w:t>Ciphertext</w:t>
      </w:r>
      <w:r>
        <w:t xml:space="preserve"> element</w:t>
      </w:r>
      <w:r w:rsidR="00A65228">
        <w:t xml:space="preserve"> containing the parameter set chosen by the non-AP STA and c</w:t>
      </w:r>
      <w:r>
        <w:t>.</w:t>
      </w:r>
    </w:p>
    <w:p w14:paraId="64EDA5F2" w14:textId="0D80363F" w:rsidR="00656FDB" w:rsidRDefault="00A012AE" w:rsidP="00656FDB">
      <w:r>
        <w:t>NOTE—</w:t>
      </w:r>
      <w:r w:rsidR="00656FDB">
        <w:t xml:space="preserve">Given the size of the KEM ciphertext the </w:t>
      </w:r>
      <w:r w:rsidR="00656FDB" w:rsidRPr="008D2D2B">
        <w:t xml:space="preserve">KEM </w:t>
      </w:r>
      <w:r w:rsidR="00063650">
        <w:t>Ciphertext</w:t>
      </w:r>
      <w:r w:rsidR="00656FDB">
        <w:t xml:space="preserve"> element </w:t>
      </w:r>
      <w:r w:rsidR="00063650">
        <w:t>has</w:t>
      </w:r>
      <w:r w:rsidR="00656FDB">
        <w:t xml:space="preserve"> to be fragmented.</w:t>
      </w:r>
    </w:p>
    <w:p w14:paraId="03A0E286" w14:textId="77777777" w:rsidR="00656FDB" w:rsidRDefault="00656FDB" w:rsidP="00692438"/>
    <w:p w14:paraId="061C04D5" w14:textId="19396083" w:rsidR="00D31A27" w:rsidRDefault="00D31A27" w:rsidP="00692438">
      <w:r>
        <w:t xml:space="preserve">Upon receiving </w:t>
      </w:r>
      <w:r w:rsidR="00667E91">
        <w:t>an A</w:t>
      </w:r>
      <w:r w:rsidR="008C75D1">
        <w:t>uthentication frame with a</w:t>
      </w:r>
      <w:r w:rsidR="008C75D1" w:rsidRPr="00B52AD9">
        <w:t xml:space="preserve">uthentication algorithm number </w:t>
      </w:r>
      <w:r w:rsidR="008C75D1">
        <w:t xml:space="preserve">set to </w:t>
      </w:r>
      <w:r w:rsidR="008C75D1" w:rsidRPr="007A5929">
        <w:t>&lt;ANAaan&gt;</w:t>
      </w:r>
      <w:r w:rsidR="008C75D1">
        <w:t>, the non-AP STA</w:t>
      </w:r>
      <w:r w:rsidR="00C03541">
        <w:t xml:space="preserve"> shall</w:t>
      </w:r>
      <w:r w:rsidR="008C75D1">
        <w:t>:</w:t>
      </w:r>
    </w:p>
    <w:p w14:paraId="7BF220CA" w14:textId="02F20AF0" w:rsidR="008C75D1" w:rsidRDefault="008C75D1" w:rsidP="008C75D1">
      <w:pPr>
        <w:pStyle w:val="ListParagraph"/>
        <w:numPr>
          <w:ilvl w:val="0"/>
          <w:numId w:val="2"/>
        </w:numPr>
      </w:pPr>
      <w:r>
        <w:t xml:space="preserve">Validate </w:t>
      </w:r>
      <w:r w:rsidR="00C03541">
        <w:t>that the authentication</w:t>
      </w:r>
      <w:r>
        <w:t xml:space="preserve"> transaction </w:t>
      </w:r>
      <w:r w:rsidRPr="00B52AD9">
        <w:t>sequence number</w:t>
      </w:r>
      <w:r>
        <w:t xml:space="preserve"> is </w:t>
      </w:r>
      <w:r w:rsidR="00C03541">
        <w:t xml:space="preserve">equal </w:t>
      </w:r>
      <w:r>
        <w:t xml:space="preserve">to 2. Otherwise </w:t>
      </w:r>
      <w:r w:rsidR="00063650">
        <w:t xml:space="preserve">the </w:t>
      </w:r>
      <w:r w:rsidR="0042757E">
        <w:t xml:space="preserve">non-AP STA  shall </w:t>
      </w:r>
      <w:r w:rsidR="00063650">
        <w:t>silently discar</w:t>
      </w:r>
      <w:r w:rsidR="0042757E">
        <w:t>d the frame</w:t>
      </w:r>
      <w:r w:rsidR="00063650">
        <w:t xml:space="preserve"> and sto</w:t>
      </w:r>
      <w:r w:rsidR="0042757E">
        <w:t>p processing</w:t>
      </w:r>
      <w:r>
        <w:t>.</w:t>
      </w:r>
    </w:p>
    <w:p w14:paraId="12E0D52E" w14:textId="53823DE6" w:rsidR="008C75D1" w:rsidRDefault="008C75D1" w:rsidP="005E722D">
      <w:pPr>
        <w:pStyle w:val="ListParagraph"/>
        <w:numPr>
          <w:ilvl w:val="0"/>
          <w:numId w:val="2"/>
        </w:numPr>
      </w:pPr>
      <w:r>
        <w:t xml:space="preserve">Validate </w:t>
      </w:r>
      <w:r w:rsidR="005E722D">
        <w:t xml:space="preserve">that </w:t>
      </w:r>
      <w:r>
        <w:t>the size of the ciphertext</w:t>
      </w:r>
      <w:r w:rsidRPr="00A16234">
        <w:t xml:space="preserve"> </w:t>
      </w:r>
      <w:r>
        <w:t xml:space="preserve">matches parameter set expectations. </w:t>
      </w:r>
      <w:r w:rsidR="005E722D">
        <w:t>Otherwise the non-AP STA  shall silently discard the frame and stop processing.</w:t>
      </w:r>
    </w:p>
    <w:p w14:paraId="1495F798" w14:textId="77777777" w:rsidR="008C75D1" w:rsidRDefault="008C75D1"/>
    <w:p w14:paraId="58484B1F" w14:textId="570F9318" w:rsidR="008C75D1" w:rsidRDefault="008C75D1" w:rsidP="008C75D1">
      <w:r>
        <w:t xml:space="preserve">If all validation is successful the </w:t>
      </w:r>
      <w:r w:rsidR="00EF011A">
        <w:t xml:space="preserve">non-AP STA </w:t>
      </w:r>
      <w:r w:rsidR="005E722D">
        <w:t>shall run</w:t>
      </w:r>
      <w:r>
        <w:t xml:space="preserve"> the </w:t>
      </w:r>
      <w:r w:rsidR="00EF011A">
        <w:t>decapsulation</w:t>
      </w:r>
      <w:r>
        <w:t xml:space="preserve"> algorithm using </w:t>
      </w:r>
      <w:r w:rsidR="009D2777">
        <w:t>dk</w:t>
      </w:r>
      <w:r>
        <w:t xml:space="preserve"> </w:t>
      </w:r>
      <w:r w:rsidR="00EF011A">
        <w:t xml:space="preserve">and </w:t>
      </w:r>
      <w:r w:rsidR="009D2777">
        <w:t>c</w:t>
      </w:r>
      <w:r w:rsidR="00EF011A">
        <w:t xml:space="preserve"> </w:t>
      </w:r>
      <w:r>
        <w:t>to generate its copy of the shared secret (K</w:t>
      </w:r>
      <w:r w:rsidR="00EF011A">
        <w:t>’</w:t>
      </w:r>
      <w:r>
        <w:t>):</w:t>
      </w:r>
    </w:p>
    <w:p w14:paraId="6876DA59" w14:textId="77777777" w:rsidR="00EF011A" w:rsidRDefault="00EF011A" w:rsidP="008C75D1"/>
    <w:p w14:paraId="32A36C5D" w14:textId="77777777" w:rsidR="00EF011A" w:rsidRDefault="00EF011A" w:rsidP="008C75D1">
      <w:r>
        <w:t>(K’) = ML-KEM.Decaps(dk, c)</w:t>
      </w:r>
    </w:p>
    <w:p w14:paraId="4280F211" w14:textId="77777777" w:rsidR="008C75D1" w:rsidRDefault="008C75D1"/>
    <w:p w14:paraId="449D628D" w14:textId="21177E22" w:rsidR="00D24EE1" w:rsidRDefault="00D84545" w:rsidP="00D24EE1">
      <w:r>
        <w:t>All parameter sets</w:t>
      </w:r>
      <w:r w:rsidR="004C28F7">
        <w:t xml:space="preserve"> defined </w:t>
      </w:r>
      <w:r w:rsidR="00282089">
        <w:t>for</w:t>
      </w:r>
      <w:r w:rsidR="004C28F7">
        <w:t xml:space="preserve"> the KEM Parameter Set field</w:t>
      </w:r>
      <w:r>
        <w:t xml:space="preserve"> derive a shared secret key size of 32 octets, which </w:t>
      </w:r>
      <w:r w:rsidR="009D2777">
        <w:t xml:space="preserve">shall </w:t>
      </w:r>
      <w:r>
        <w:t>be used as the PMK</w:t>
      </w:r>
      <w:r w:rsidR="00D24EE1">
        <w:t>.</w:t>
      </w:r>
    </w:p>
    <w:p w14:paraId="16F1B305" w14:textId="77777777" w:rsidR="00D84545" w:rsidRDefault="00D84545"/>
    <w:p w14:paraId="3A215605" w14:textId="13B8A38D" w:rsidR="005208DB" w:rsidRDefault="00282089" w:rsidP="00D84545">
      <w:r>
        <w:t>NOTE—</w:t>
      </w:r>
      <w:r w:rsidR="005208DB">
        <w:t>T</w:t>
      </w:r>
      <w:r w:rsidR="00D84545">
        <w:t xml:space="preserve">here is a marginal </w:t>
      </w:r>
      <w:r w:rsidR="00063650">
        <w:t>posibility</w:t>
      </w:r>
      <w:r w:rsidR="00D84545">
        <w:t xml:space="preserve"> that K ≠ K’</w:t>
      </w:r>
      <w:r w:rsidR="005208DB">
        <w:t xml:space="preserve"> (1 in 2</w:t>
      </w:r>
      <w:r w:rsidR="005208DB" w:rsidRPr="005208DB">
        <w:rPr>
          <w:vertAlign w:val="superscript"/>
        </w:rPr>
        <w:t>138</w:t>
      </w:r>
      <w:r w:rsidR="005208DB">
        <w:rPr>
          <w:vertAlign w:val="superscript"/>
        </w:rPr>
        <w:t xml:space="preserve"> </w:t>
      </w:r>
      <w:r w:rsidR="005208DB" w:rsidRPr="005208DB">
        <w:t>or lowe</w:t>
      </w:r>
      <w:r w:rsidR="005208DB">
        <w:t>r)</w:t>
      </w:r>
      <w:r w:rsidR="00D84545">
        <w:t>. In that case the PMK held by the non-AP STA and the PMK held by the AP will differ and establishing the RSNA will fail.</w:t>
      </w:r>
    </w:p>
    <w:p w14:paraId="6EF6AC8E" w14:textId="77777777" w:rsidR="00D84545" w:rsidRDefault="00D84545"/>
    <w:p w14:paraId="0846B69B" w14:textId="77777777" w:rsidR="00EF011A" w:rsidRDefault="00EF011A"/>
    <w:p w14:paraId="1BD804E5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49407B97" w14:textId="4976AEE3" w:rsidR="00CA09B2" w:rsidRDefault="00CA09B2"/>
    <w:p w14:paraId="692008B0" w14:textId="76D67648" w:rsidR="00954072" w:rsidRDefault="004C5C13">
      <w:hyperlink r:id="rId7" w:history="1">
        <w:r w:rsidR="00954072" w:rsidRPr="00954072">
          <w:rPr>
            <w:rStyle w:val="Hyperlink"/>
          </w:rPr>
          <w:t>NIST’s FIPS 203</w:t>
        </w:r>
      </w:hyperlink>
    </w:p>
    <w:sectPr w:rsidR="00954072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5823" w14:textId="77777777" w:rsidR="004C5C13" w:rsidRDefault="004C5C13">
      <w:r>
        <w:separator/>
      </w:r>
    </w:p>
  </w:endnote>
  <w:endnote w:type="continuationSeparator" w:id="0">
    <w:p w14:paraId="1D8619D5" w14:textId="77777777" w:rsidR="004C5C13" w:rsidRDefault="004C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30CF" w14:textId="16972043" w:rsidR="00EF011A" w:rsidRDefault="004C5C1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F011A">
      <w:t>Submission</w:t>
    </w:r>
    <w:r>
      <w:fldChar w:fldCharType="end"/>
    </w:r>
    <w:r w:rsidR="00EF011A">
      <w:tab/>
      <w:t xml:space="preserve">page </w:t>
    </w:r>
    <w:r w:rsidR="00EF011A">
      <w:fldChar w:fldCharType="begin"/>
    </w:r>
    <w:r w:rsidR="00EF011A">
      <w:instrText xml:space="preserve">page </w:instrText>
    </w:r>
    <w:r w:rsidR="00EF011A">
      <w:fldChar w:fldCharType="separate"/>
    </w:r>
    <w:r w:rsidR="00A6767C">
      <w:rPr>
        <w:noProof/>
      </w:rPr>
      <w:t>2</w:t>
    </w:r>
    <w:r w:rsidR="00EF011A">
      <w:fldChar w:fldCharType="end"/>
    </w:r>
    <w:r w:rsidR="00EF011A">
      <w:tab/>
    </w:r>
    <w:r>
      <w:fldChar w:fldCharType="begin"/>
    </w:r>
    <w:r>
      <w:instrText xml:space="preserve"> COMMENTS  \* MERGE</w:instrText>
    </w:r>
    <w:r>
      <w:instrText xml:space="preserve">FORMAT </w:instrText>
    </w:r>
    <w:r>
      <w:fldChar w:fldCharType="separate"/>
    </w:r>
    <w:r w:rsidR="00EF011A">
      <w:t>Alex Lungu, SAMSUNG</w:t>
    </w:r>
    <w:r>
      <w:fldChar w:fldCharType="end"/>
    </w:r>
  </w:p>
  <w:p w14:paraId="792C4CDD" w14:textId="77777777" w:rsidR="00EF011A" w:rsidRDefault="00EF01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767FB" w14:textId="77777777" w:rsidR="004C5C13" w:rsidRDefault="004C5C13">
      <w:r>
        <w:separator/>
      </w:r>
    </w:p>
  </w:footnote>
  <w:footnote w:type="continuationSeparator" w:id="0">
    <w:p w14:paraId="10773A85" w14:textId="77777777" w:rsidR="004C5C13" w:rsidRDefault="004C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7029" w14:textId="327D0734" w:rsidR="00EF011A" w:rsidRDefault="004C5C13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F011A">
      <w:t>July 2025</w:t>
    </w:r>
    <w:r>
      <w:fldChar w:fldCharType="end"/>
    </w:r>
    <w:r w:rsidR="00EF011A">
      <w:tab/>
    </w:r>
    <w:r w:rsidR="00EF011A">
      <w:tab/>
    </w:r>
    <w:r>
      <w:fldChar w:fldCharType="begin"/>
    </w:r>
    <w:r>
      <w:instrText xml:space="preserve"> TITLE  \* MERGEFORMAT </w:instrText>
    </w:r>
    <w:r>
      <w:fldChar w:fldCharType="separate"/>
    </w:r>
    <w:r w:rsidR="00A6767C">
      <w:t>doc.: IEEE 802.11-25/1297r1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23DB"/>
    <w:multiLevelType w:val="hybridMultilevel"/>
    <w:tmpl w:val="A7BEB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17288"/>
    <w:multiLevelType w:val="hybridMultilevel"/>
    <w:tmpl w:val="00227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B46"/>
    <w:multiLevelType w:val="hybridMultilevel"/>
    <w:tmpl w:val="00227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B0"/>
    <w:rsid w:val="0000216F"/>
    <w:rsid w:val="0002436E"/>
    <w:rsid w:val="00053EBC"/>
    <w:rsid w:val="00063650"/>
    <w:rsid w:val="000A2CBC"/>
    <w:rsid w:val="00107547"/>
    <w:rsid w:val="00110274"/>
    <w:rsid w:val="00131A2F"/>
    <w:rsid w:val="001819BA"/>
    <w:rsid w:val="00182D83"/>
    <w:rsid w:val="001A3C2D"/>
    <w:rsid w:val="001D723B"/>
    <w:rsid w:val="00204634"/>
    <w:rsid w:val="0020597A"/>
    <w:rsid w:val="00235919"/>
    <w:rsid w:val="002528AF"/>
    <w:rsid w:val="00254CC4"/>
    <w:rsid w:val="00256E84"/>
    <w:rsid w:val="00282089"/>
    <w:rsid w:val="0029020B"/>
    <w:rsid w:val="002B49CC"/>
    <w:rsid w:val="002D44BE"/>
    <w:rsid w:val="002E3481"/>
    <w:rsid w:val="002F76F0"/>
    <w:rsid w:val="00323B83"/>
    <w:rsid w:val="00382812"/>
    <w:rsid w:val="0038676F"/>
    <w:rsid w:val="003B4D03"/>
    <w:rsid w:val="003D6A1A"/>
    <w:rsid w:val="003F222A"/>
    <w:rsid w:val="004159FB"/>
    <w:rsid w:val="0042757E"/>
    <w:rsid w:val="00442037"/>
    <w:rsid w:val="004715DD"/>
    <w:rsid w:val="004757B3"/>
    <w:rsid w:val="004B064B"/>
    <w:rsid w:val="004C28F7"/>
    <w:rsid w:val="004C366C"/>
    <w:rsid w:val="004C5C13"/>
    <w:rsid w:val="004D6259"/>
    <w:rsid w:val="004E384D"/>
    <w:rsid w:val="005208DB"/>
    <w:rsid w:val="005309B5"/>
    <w:rsid w:val="00541B11"/>
    <w:rsid w:val="00554AA9"/>
    <w:rsid w:val="00574924"/>
    <w:rsid w:val="00593649"/>
    <w:rsid w:val="005C48AE"/>
    <w:rsid w:val="005C52F8"/>
    <w:rsid w:val="005E722D"/>
    <w:rsid w:val="005E72E7"/>
    <w:rsid w:val="00603BBB"/>
    <w:rsid w:val="0062440B"/>
    <w:rsid w:val="00656FDB"/>
    <w:rsid w:val="00667E91"/>
    <w:rsid w:val="00673CF5"/>
    <w:rsid w:val="00692438"/>
    <w:rsid w:val="006928BE"/>
    <w:rsid w:val="006C0727"/>
    <w:rsid w:val="006C1EF7"/>
    <w:rsid w:val="006E145F"/>
    <w:rsid w:val="007028B7"/>
    <w:rsid w:val="007148E6"/>
    <w:rsid w:val="00741ADA"/>
    <w:rsid w:val="0074773B"/>
    <w:rsid w:val="00754F61"/>
    <w:rsid w:val="00766AFA"/>
    <w:rsid w:val="00770572"/>
    <w:rsid w:val="007A5929"/>
    <w:rsid w:val="007C4656"/>
    <w:rsid w:val="00845EB8"/>
    <w:rsid w:val="00852088"/>
    <w:rsid w:val="008555B4"/>
    <w:rsid w:val="00864D25"/>
    <w:rsid w:val="008B2179"/>
    <w:rsid w:val="008C75D1"/>
    <w:rsid w:val="008D2D2B"/>
    <w:rsid w:val="008D4BEB"/>
    <w:rsid w:val="008D5345"/>
    <w:rsid w:val="0090605F"/>
    <w:rsid w:val="00907110"/>
    <w:rsid w:val="00912FB0"/>
    <w:rsid w:val="00917E6F"/>
    <w:rsid w:val="009273F6"/>
    <w:rsid w:val="009316A9"/>
    <w:rsid w:val="009341BF"/>
    <w:rsid w:val="00954072"/>
    <w:rsid w:val="0097229A"/>
    <w:rsid w:val="00973279"/>
    <w:rsid w:val="009A0787"/>
    <w:rsid w:val="009C3E27"/>
    <w:rsid w:val="009D2777"/>
    <w:rsid w:val="009F0A36"/>
    <w:rsid w:val="009F2FBC"/>
    <w:rsid w:val="00A012AE"/>
    <w:rsid w:val="00A16234"/>
    <w:rsid w:val="00A166F0"/>
    <w:rsid w:val="00A401A2"/>
    <w:rsid w:val="00A65228"/>
    <w:rsid w:val="00A65CD5"/>
    <w:rsid w:val="00A6767C"/>
    <w:rsid w:val="00A70322"/>
    <w:rsid w:val="00A807F6"/>
    <w:rsid w:val="00A85F02"/>
    <w:rsid w:val="00AA427C"/>
    <w:rsid w:val="00AC15C6"/>
    <w:rsid w:val="00AC2536"/>
    <w:rsid w:val="00AC7A55"/>
    <w:rsid w:val="00AD35B0"/>
    <w:rsid w:val="00B151B1"/>
    <w:rsid w:val="00B2281A"/>
    <w:rsid w:val="00B3219F"/>
    <w:rsid w:val="00B52AD9"/>
    <w:rsid w:val="00BA25F5"/>
    <w:rsid w:val="00BC2EAD"/>
    <w:rsid w:val="00BD79FF"/>
    <w:rsid w:val="00BE5D35"/>
    <w:rsid w:val="00BE68C2"/>
    <w:rsid w:val="00C03541"/>
    <w:rsid w:val="00C31319"/>
    <w:rsid w:val="00C874D8"/>
    <w:rsid w:val="00CA09B2"/>
    <w:rsid w:val="00CC19EB"/>
    <w:rsid w:val="00D022E2"/>
    <w:rsid w:val="00D0504A"/>
    <w:rsid w:val="00D14A57"/>
    <w:rsid w:val="00D155A7"/>
    <w:rsid w:val="00D17890"/>
    <w:rsid w:val="00D24EE1"/>
    <w:rsid w:val="00D31A27"/>
    <w:rsid w:val="00D3483F"/>
    <w:rsid w:val="00D46F6B"/>
    <w:rsid w:val="00D537F0"/>
    <w:rsid w:val="00D84545"/>
    <w:rsid w:val="00DC5A7B"/>
    <w:rsid w:val="00DE4C5F"/>
    <w:rsid w:val="00E1375E"/>
    <w:rsid w:val="00E30980"/>
    <w:rsid w:val="00E57DD7"/>
    <w:rsid w:val="00E76642"/>
    <w:rsid w:val="00EB45AC"/>
    <w:rsid w:val="00EF011A"/>
    <w:rsid w:val="00EF08D1"/>
    <w:rsid w:val="00EF7BDE"/>
    <w:rsid w:val="00F00517"/>
    <w:rsid w:val="00F0289F"/>
    <w:rsid w:val="00F92E25"/>
    <w:rsid w:val="00F9379B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A1A1BA"/>
  <w15:chartTrackingRefBased/>
  <w15:docId w15:val="{45BF5B5A-588F-4ADF-8E30-BB2568B6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1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52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2088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864D25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16234"/>
    <w:pPr>
      <w:ind w:left="720"/>
      <w:contextualSpacing/>
    </w:pPr>
  </w:style>
  <w:style w:type="character" w:styleId="CommentReference">
    <w:name w:val="annotation reference"/>
    <w:basedOn w:val="DefaultParagraphFont"/>
    <w:rsid w:val="00D84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5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454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84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454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vlpubs.nist.gov/nistpubs/FIPS/NIST.FIPS.2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ungu\Documents\Custom%20Office%20Templates\IE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 template.dotx</Template>
  <TotalTime>0</TotalTime>
  <Pages>8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802.11-25/1297r1</vt:lpstr>
    </vt:vector>
  </TitlesOfParts>
  <Company>Some Company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802.11-25/1297r1</dc:title>
  <dc:subject>Submission</dc:subject>
  <dc:creator>Daniel Alexandru Lungu</dc:creator>
  <cp:keywords>July 2025</cp:keywords>
  <dc:description>Alex Lungu, SAMSUNG</dc:description>
  <cp:lastModifiedBy>Daniel Alexandru Lungu</cp:lastModifiedBy>
  <cp:revision>2</cp:revision>
  <cp:lastPrinted>1900-01-01T08:00:00Z</cp:lastPrinted>
  <dcterms:created xsi:type="dcterms:W3CDTF">2025-07-29T11:00:00Z</dcterms:created>
  <dcterms:modified xsi:type="dcterms:W3CDTF">2025-07-29T11:00:00Z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