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C4034" w14:textId="77777777" w:rsidR="008239DC" w:rsidRPr="00706AAF" w:rsidRDefault="008239DC">
      <w:pPr>
        <w:pStyle w:val="T1"/>
        <w:pBdr>
          <w:bottom w:val="single" w:sz="6" w:space="0" w:color="auto"/>
        </w:pBdr>
        <w:spacing w:after="240"/>
      </w:pPr>
      <w:r w:rsidRPr="00706AAF">
        <w:t>IEEE P802.11</w:t>
      </w:r>
      <w:r w:rsidRPr="00706AA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843"/>
        <w:gridCol w:w="2126"/>
        <w:gridCol w:w="1701"/>
        <w:gridCol w:w="2097"/>
      </w:tblGrid>
      <w:tr w:rsidR="008239DC" w:rsidRPr="00706AAF" w14:paraId="0E3EFC7A" w14:textId="77777777" w:rsidTr="00DF6E10">
        <w:trPr>
          <w:trHeight w:val="485"/>
          <w:jc w:val="center"/>
        </w:trPr>
        <w:tc>
          <w:tcPr>
            <w:tcW w:w="9576" w:type="dxa"/>
            <w:gridSpan w:val="5"/>
            <w:vAlign w:val="center"/>
          </w:tcPr>
          <w:p w14:paraId="7E57ED7E" w14:textId="484FA5EE" w:rsidR="008239DC" w:rsidRPr="00706AAF" w:rsidRDefault="00121800" w:rsidP="001D2FC1">
            <w:pPr>
              <w:pStyle w:val="T2"/>
            </w:pPr>
            <w:r w:rsidRPr="00121800">
              <w:t>Proposed IEEE 802.11 AIML SC Technical Report Text for Federated Learning</w:t>
            </w:r>
            <w:r>
              <w:t xml:space="preserve"> </w:t>
            </w:r>
          </w:p>
        </w:tc>
      </w:tr>
      <w:tr w:rsidR="008239DC" w:rsidRPr="00706AAF" w14:paraId="449B52D9" w14:textId="77777777" w:rsidTr="00DF6E10">
        <w:trPr>
          <w:trHeight w:val="359"/>
          <w:jc w:val="center"/>
        </w:trPr>
        <w:tc>
          <w:tcPr>
            <w:tcW w:w="9576" w:type="dxa"/>
            <w:gridSpan w:val="5"/>
            <w:vAlign w:val="center"/>
          </w:tcPr>
          <w:p w14:paraId="216897FC" w14:textId="78770FCA" w:rsidR="008239DC" w:rsidRPr="00706AAF" w:rsidRDefault="008239DC" w:rsidP="001D2FC1">
            <w:pPr>
              <w:pStyle w:val="T2"/>
              <w:ind w:left="0"/>
              <w:rPr>
                <w:sz w:val="20"/>
              </w:rPr>
            </w:pPr>
            <w:r w:rsidRPr="00706AAF">
              <w:rPr>
                <w:sz w:val="20"/>
              </w:rPr>
              <w:t>Date</w:t>
            </w:r>
            <w:proofErr w:type="gramStart"/>
            <w:r w:rsidRPr="00706AAF">
              <w:rPr>
                <w:sz w:val="20"/>
              </w:rPr>
              <w:t>:</w:t>
            </w:r>
            <w:r w:rsidRPr="00706AAF">
              <w:rPr>
                <w:b w:val="0"/>
                <w:sz w:val="20"/>
              </w:rPr>
              <w:t xml:space="preserve">  20</w:t>
            </w:r>
            <w:r w:rsidR="00D46BA7" w:rsidRPr="00706AAF">
              <w:rPr>
                <w:b w:val="0"/>
                <w:sz w:val="20"/>
              </w:rPr>
              <w:t>2</w:t>
            </w:r>
            <w:r w:rsidR="007D247E" w:rsidRPr="00706AAF">
              <w:rPr>
                <w:b w:val="0"/>
                <w:sz w:val="20"/>
              </w:rPr>
              <w:t>5</w:t>
            </w:r>
            <w:proofErr w:type="gramEnd"/>
            <w:r w:rsidR="007F60F1" w:rsidRPr="00706AAF">
              <w:rPr>
                <w:b w:val="0"/>
                <w:sz w:val="20"/>
              </w:rPr>
              <w:t>-</w:t>
            </w:r>
            <w:r w:rsidR="007D247E" w:rsidRPr="00706AAF">
              <w:rPr>
                <w:b w:val="0"/>
                <w:sz w:val="20"/>
              </w:rPr>
              <w:t>0</w:t>
            </w:r>
            <w:r w:rsidR="0019362E">
              <w:rPr>
                <w:b w:val="0"/>
                <w:sz w:val="20"/>
              </w:rPr>
              <w:t>7</w:t>
            </w:r>
            <w:r w:rsidR="00A528CA" w:rsidRPr="00706AAF">
              <w:rPr>
                <w:b w:val="0"/>
                <w:sz w:val="20"/>
              </w:rPr>
              <w:t>-</w:t>
            </w:r>
            <w:r w:rsidR="004175A6">
              <w:rPr>
                <w:b w:val="0"/>
                <w:sz w:val="20"/>
              </w:rPr>
              <w:t>28</w:t>
            </w:r>
          </w:p>
        </w:tc>
      </w:tr>
      <w:tr w:rsidR="008239DC" w:rsidRPr="00706AAF" w14:paraId="6CD6EE61" w14:textId="77777777" w:rsidTr="00DF6E10">
        <w:trPr>
          <w:cantSplit/>
          <w:jc w:val="center"/>
        </w:trPr>
        <w:tc>
          <w:tcPr>
            <w:tcW w:w="9576" w:type="dxa"/>
            <w:gridSpan w:val="5"/>
            <w:vAlign w:val="center"/>
          </w:tcPr>
          <w:p w14:paraId="15C6206F" w14:textId="77777777" w:rsidR="008239DC" w:rsidRPr="00706AAF" w:rsidRDefault="008239DC">
            <w:pPr>
              <w:pStyle w:val="T2"/>
              <w:spacing w:after="0"/>
              <w:ind w:left="0" w:right="0"/>
              <w:jc w:val="left"/>
              <w:rPr>
                <w:sz w:val="20"/>
              </w:rPr>
            </w:pPr>
            <w:r w:rsidRPr="00706AAF">
              <w:rPr>
                <w:sz w:val="20"/>
              </w:rPr>
              <w:t>Author(s):</w:t>
            </w:r>
          </w:p>
        </w:tc>
      </w:tr>
      <w:tr w:rsidR="008239DC" w:rsidRPr="00706AAF" w14:paraId="71A32157" w14:textId="77777777" w:rsidTr="00DF6E10">
        <w:trPr>
          <w:jc w:val="center"/>
        </w:trPr>
        <w:tc>
          <w:tcPr>
            <w:tcW w:w="1809" w:type="dxa"/>
            <w:vAlign w:val="center"/>
          </w:tcPr>
          <w:p w14:paraId="0C83F7F4" w14:textId="77777777" w:rsidR="008239DC" w:rsidRPr="00706AAF" w:rsidRDefault="008239DC">
            <w:pPr>
              <w:pStyle w:val="T2"/>
              <w:spacing w:after="0"/>
              <w:ind w:left="0" w:right="0"/>
              <w:jc w:val="left"/>
              <w:rPr>
                <w:sz w:val="20"/>
              </w:rPr>
            </w:pPr>
            <w:r w:rsidRPr="00706AAF">
              <w:rPr>
                <w:sz w:val="20"/>
              </w:rPr>
              <w:t>Name</w:t>
            </w:r>
          </w:p>
        </w:tc>
        <w:tc>
          <w:tcPr>
            <w:tcW w:w="1843" w:type="dxa"/>
            <w:vAlign w:val="center"/>
          </w:tcPr>
          <w:p w14:paraId="3DCBF0BB" w14:textId="77777777" w:rsidR="008239DC" w:rsidRPr="00706AAF" w:rsidRDefault="008239DC">
            <w:pPr>
              <w:pStyle w:val="T2"/>
              <w:spacing w:after="0"/>
              <w:ind w:left="0" w:right="0"/>
              <w:jc w:val="left"/>
              <w:rPr>
                <w:sz w:val="20"/>
              </w:rPr>
            </w:pPr>
            <w:r w:rsidRPr="00706AAF">
              <w:rPr>
                <w:sz w:val="20"/>
              </w:rPr>
              <w:t>Affiliation</w:t>
            </w:r>
          </w:p>
        </w:tc>
        <w:tc>
          <w:tcPr>
            <w:tcW w:w="2126" w:type="dxa"/>
            <w:vAlign w:val="center"/>
          </w:tcPr>
          <w:p w14:paraId="53DF0C66" w14:textId="77777777" w:rsidR="008239DC" w:rsidRPr="00706AAF" w:rsidRDefault="008239DC">
            <w:pPr>
              <w:pStyle w:val="T2"/>
              <w:spacing w:after="0"/>
              <w:ind w:left="0" w:right="0"/>
              <w:jc w:val="left"/>
              <w:rPr>
                <w:sz w:val="20"/>
              </w:rPr>
            </w:pPr>
            <w:r w:rsidRPr="00706AAF">
              <w:rPr>
                <w:sz w:val="20"/>
              </w:rPr>
              <w:t>Address</w:t>
            </w:r>
          </w:p>
        </w:tc>
        <w:tc>
          <w:tcPr>
            <w:tcW w:w="1701" w:type="dxa"/>
            <w:vAlign w:val="center"/>
          </w:tcPr>
          <w:p w14:paraId="2EEB966C" w14:textId="77777777" w:rsidR="008239DC" w:rsidRPr="00706AAF" w:rsidRDefault="008239DC">
            <w:pPr>
              <w:pStyle w:val="T2"/>
              <w:spacing w:after="0"/>
              <w:ind w:left="0" w:right="0"/>
              <w:jc w:val="left"/>
              <w:rPr>
                <w:sz w:val="20"/>
              </w:rPr>
            </w:pPr>
            <w:r w:rsidRPr="00706AAF">
              <w:rPr>
                <w:sz w:val="20"/>
              </w:rPr>
              <w:t>Phone</w:t>
            </w:r>
          </w:p>
        </w:tc>
        <w:tc>
          <w:tcPr>
            <w:tcW w:w="2097" w:type="dxa"/>
            <w:vAlign w:val="center"/>
          </w:tcPr>
          <w:p w14:paraId="1EF68042" w14:textId="77777777" w:rsidR="008239DC" w:rsidRPr="00706AAF" w:rsidRDefault="008239DC">
            <w:pPr>
              <w:pStyle w:val="T2"/>
              <w:spacing w:after="0"/>
              <w:ind w:left="0" w:right="0"/>
              <w:jc w:val="left"/>
              <w:rPr>
                <w:sz w:val="20"/>
              </w:rPr>
            </w:pPr>
            <w:r w:rsidRPr="00706AAF">
              <w:rPr>
                <w:sz w:val="20"/>
              </w:rPr>
              <w:t>email</w:t>
            </w:r>
          </w:p>
        </w:tc>
      </w:tr>
      <w:tr w:rsidR="002441C6" w:rsidRPr="00706AAF" w14:paraId="2EF45299" w14:textId="77777777" w:rsidTr="00DF6E10">
        <w:trPr>
          <w:jc w:val="center"/>
        </w:trPr>
        <w:tc>
          <w:tcPr>
            <w:tcW w:w="1809" w:type="dxa"/>
          </w:tcPr>
          <w:p w14:paraId="18476EE6" w14:textId="2A368C42" w:rsidR="002441C6" w:rsidRPr="00706AAF" w:rsidRDefault="002441C6" w:rsidP="002441C6">
            <w:pPr>
              <w:pStyle w:val="T2"/>
              <w:spacing w:after="0"/>
              <w:ind w:left="0" w:right="0"/>
              <w:rPr>
                <w:b w:val="0"/>
                <w:sz w:val="20"/>
              </w:rPr>
            </w:pPr>
            <w:r>
              <w:rPr>
                <w:b w:val="0"/>
                <w:sz w:val="20"/>
              </w:rPr>
              <w:t>Rui Yang</w:t>
            </w:r>
          </w:p>
        </w:tc>
        <w:tc>
          <w:tcPr>
            <w:tcW w:w="1843" w:type="dxa"/>
          </w:tcPr>
          <w:p w14:paraId="0776356A" w14:textId="09AF7ACD" w:rsidR="002441C6" w:rsidRPr="00706AAF" w:rsidRDefault="002441C6" w:rsidP="002441C6">
            <w:pPr>
              <w:pStyle w:val="T2"/>
              <w:spacing w:after="0"/>
              <w:ind w:left="0" w:right="0"/>
              <w:rPr>
                <w:b w:val="0"/>
                <w:sz w:val="20"/>
              </w:rPr>
            </w:pPr>
            <w:r>
              <w:rPr>
                <w:b w:val="0"/>
                <w:sz w:val="20"/>
              </w:rPr>
              <w:t>InterDigital Inc.</w:t>
            </w:r>
          </w:p>
        </w:tc>
        <w:tc>
          <w:tcPr>
            <w:tcW w:w="2126" w:type="dxa"/>
          </w:tcPr>
          <w:p w14:paraId="5CEBDE66" w14:textId="77777777" w:rsidR="002441C6" w:rsidRPr="00706AAF" w:rsidRDefault="002441C6" w:rsidP="002441C6">
            <w:pPr>
              <w:pStyle w:val="T2"/>
              <w:spacing w:after="0"/>
              <w:ind w:left="0" w:right="0"/>
              <w:rPr>
                <w:b w:val="0"/>
                <w:sz w:val="20"/>
              </w:rPr>
            </w:pPr>
          </w:p>
        </w:tc>
        <w:tc>
          <w:tcPr>
            <w:tcW w:w="1701" w:type="dxa"/>
          </w:tcPr>
          <w:p w14:paraId="5FBFE66A" w14:textId="77777777" w:rsidR="002441C6" w:rsidRPr="00706AAF" w:rsidRDefault="002441C6" w:rsidP="002441C6">
            <w:pPr>
              <w:pStyle w:val="T2"/>
              <w:spacing w:after="0"/>
              <w:ind w:left="0" w:right="0"/>
              <w:rPr>
                <w:b w:val="0"/>
                <w:sz w:val="20"/>
              </w:rPr>
            </w:pPr>
          </w:p>
        </w:tc>
        <w:tc>
          <w:tcPr>
            <w:tcW w:w="2097" w:type="dxa"/>
          </w:tcPr>
          <w:p w14:paraId="5FF757E8" w14:textId="2C06AE24" w:rsidR="002441C6" w:rsidRPr="00706AAF" w:rsidRDefault="002441C6" w:rsidP="002441C6">
            <w:pPr>
              <w:pStyle w:val="T2"/>
              <w:spacing w:after="0"/>
              <w:ind w:left="0" w:right="0"/>
              <w:rPr>
                <w:b w:val="0"/>
                <w:sz w:val="16"/>
              </w:rPr>
            </w:pPr>
            <w:r>
              <w:rPr>
                <w:b w:val="0"/>
                <w:sz w:val="16"/>
              </w:rPr>
              <w:t>r</w:t>
            </w:r>
            <w:r w:rsidRPr="0069083B">
              <w:rPr>
                <w:b w:val="0"/>
                <w:sz w:val="16"/>
              </w:rPr>
              <w:t>ui.yang@interdigital.com</w:t>
            </w:r>
          </w:p>
        </w:tc>
      </w:tr>
      <w:tr w:rsidR="005E2E5A" w:rsidRPr="00706AAF" w14:paraId="22CD5F2C" w14:textId="77777777" w:rsidTr="00DF6E10">
        <w:trPr>
          <w:jc w:val="center"/>
        </w:trPr>
        <w:tc>
          <w:tcPr>
            <w:tcW w:w="1809" w:type="dxa"/>
          </w:tcPr>
          <w:p w14:paraId="4BCF6216" w14:textId="3BC8E0AB" w:rsidR="005E2E5A" w:rsidRDefault="005E2E5A" w:rsidP="002441C6">
            <w:pPr>
              <w:pStyle w:val="T2"/>
              <w:spacing w:after="0"/>
              <w:ind w:left="0" w:right="0"/>
              <w:rPr>
                <w:b w:val="0"/>
                <w:sz w:val="20"/>
              </w:rPr>
            </w:pPr>
            <w:r w:rsidRPr="005E2E5A">
              <w:rPr>
                <w:b w:val="0"/>
                <w:sz w:val="20"/>
              </w:rPr>
              <w:t>Alphan Sahin</w:t>
            </w:r>
          </w:p>
        </w:tc>
        <w:tc>
          <w:tcPr>
            <w:tcW w:w="1843" w:type="dxa"/>
          </w:tcPr>
          <w:p w14:paraId="6DF2D51C" w14:textId="55395D06" w:rsidR="005E2E5A" w:rsidRDefault="004353EE" w:rsidP="002441C6">
            <w:pPr>
              <w:pStyle w:val="T2"/>
              <w:spacing w:after="0"/>
              <w:ind w:left="0" w:right="0"/>
              <w:rPr>
                <w:b w:val="0"/>
                <w:sz w:val="20"/>
              </w:rPr>
            </w:pPr>
            <w:r w:rsidRPr="004353EE">
              <w:rPr>
                <w:b w:val="0"/>
                <w:sz w:val="20"/>
              </w:rPr>
              <w:t>University of South Carolina</w:t>
            </w:r>
          </w:p>
        </w:tc>
        <w:tc>
          <w:tcPr>
            <w:tcW w:w="2126" w:type="dxa"/>
          </w:tcPr>
          <w:p w14:paraId="17E67B53" w14:textId="77777777" w:rsidR="005E2E5A" w:rsidRPr="00706AAF" w:rsidRDefault="005E2E5A" w:rsidP="002441C6">
            <w:pPr>
              <w:pStyle w:val="T2"/>
              <w:spacing w:after="0"/>
              <w:ind w:left="0" w:right="0"/>
              <w:rPr>
                <w:b w:val="0"/>
                <w:sz w:val="20"/>
              </w:rPr>
            </w:pPr>
          </w:p>
        </w:tc>
        <w:tc>
          <w:tcPr>
            <w:tcW w:w="1701" w:type="dxa"/>
          </w:tcPr>
          <w:p w14:paraId="0015E537" w14:textId="77777777" w:rsidR="005E2E5A" w:rsidRPr="00706AAF" w:rsidRDefault="005E2E5A" w:rsidP="002441C6">
            <w:pPr>
              <w:pStyle w:val="T2"/>
              <w:spacing w:after="0"/>
              <w:ind w:left="0" w:right="0"/>
              <w:rPr>
                <w:b w:val="0"/>
                <w:sz w:val="20"/>
              </w:rPr>
            </w:pPr>
          </w:p>
        </w:tc>
        <w:tc>
          <w:tcPr>
            <w:tcW w:w="2097" w:type="dxa"/>
          </w:tcPr>
          <w:p w14:paraId="63071C16" w14:textId="7D97F75C" w:rsidR="005E2E5A" w:rsidRDefault="00D64A35" w:rsidP="002441C6">
            <w:pPr>
              <w:pStyle w:val="T2"/>
              <w:spacing w:after="0"/>
              <w:ind w:left="0" w:right="0"/>
              <w:rPr>
                <w:b w:val="0"/>
                <w:sz w:val="16"/>
              </w:rPr>
            </w:pPr>
            <w:r w:rsidRPr="00D64A35">
              <w:rPr>
                <w:b w:val="0"/>
                <w:sz w:val="16"/>
              </w:rPr>
              <w:t>asahin@mailbox.sc.edu</w:t>
            </w:r>
          </w:p>
        </w:tc>
      </w:tr>
      <w:tr w:rsidR="002441C6" w:rsidRPr="00706AAF" w14:paraId="3E16B247" w14:textId="77777777" w:rsidTr="00DF6E10">
        <w:trPr>
          <w:jc w:val="center"/>
        </w:trPr>
        <w:tc>
          <w:tcPr>
            <w:tcW w:w="1809" w:type="dxa"/>
            <w:vAlign w:val="center"/>
          </w:tcPr>
          <w:p w14:paraId="1A42FDBE" w14:textId="77777777" w:rsidR="002441C6" w:rsidRPr="00706AAF" w:rsidRDefault="002441C6" w:rsidP="002441C6">
            <w:pPr>
              <w:pStyle w:val="T2"/>
              <w:spacing w:after="0"/>
              <w:ind w:left="0" w:right="0"/>
              <w:rPr>
                <w:b w:val="0"/>
                <w:sz w:val="20"/>
              </w:rPr>
            </w:pPr>
            <w:r w:rsidRPr="00706AAF">
              <w:rPr>
                <w:b w:val="0"/>
                <w:sz w:val="20"/>
              </w:rPr>
              <w:t>Xiaofei Wang</w:t>
            </w:r>
          </w:p>
        </w:tc>
        <w:tc>
          <w:tcPr>
            <w:tcW w:w="1843" w:type="dxa"/>
            <w:vAlign w:val="center"/>
          </w:tcPr>
          <w:p w14:paraId="170D34AC" w14:textId="77777777" w:rsidR="002441C6" w:rsidRPr="00706AAF" w:rsidRDefault="002441C6" w:rsidP="002441C6">
            <w:pPr>
              <w:pStyle w:val="T2"/>
              <w:spacing w:after="0"/>
              <w:ind w:left="0" w:right="0"/>
              <w:rPr>
                <w:b w:val="0"/>
                <w:sz w:val="20"/>
              </w:rPr>
            </w:pPr>
            <w:r w:rsidRPr="00706AAF">
              <w:rPr>
                <w:b w:val="0"/>
                <w:sz w:val="20"/>
              </w:rPr>
              <w:t>InterDigital Inc.</w:t>
            </w:r>
          </w:p>
        </w:tc>
        <w:tc>
          <w:tcPr>
            <w:tcW w:w="2126" w:type="dxa"/>
            <w:vAlign w:val="center"/>
          </w:tcPr>
          <w:p w14:paraId="16BCFB87" w14:textId="20F2F3C2" w:rsidR="002441C6" w:rsidRPr="00706AAF" w:rsidRDefault="002441C6" w:rsidP="002441C6">
            <w:pPr>
              <w:pStyle w:val="T2"/>
              <w:spacing w:after="0"/>
              <w:ind w:left="0" w:right="0"/>
              <w:rPr>
                <w:b w:val="0"/>
                <w:sz w:val="20"/>
              </w:rPr>
            </w:pPr>
          </w:p>
        </w:tc>
        <w:tc>
          <w:tcPr>
            <w:tcW w:w="1701" w:type="dxa"/>
            <w:vAlign w:val="center"/>
          </w:tcPr>
          <w:p w14:paraId="6B0A3592" w14:textId="237E13B3" w:rsidR="002441C6" w:rsidRPr="00706AAF" w:rsidRDefault="002441C6" w:rsidP="002441C6">
            <w:pPr>
              <w:pStyle w:val="T2"/>
              <w:spacing w:after="0"/>
              <w:ind w:left="0" w:right="0"/>
              <w:rPr>
                <w:b w:val="0"/>
                <w:sz w:val="20"/>
              </w:rPr>
            </w:pPr>
          </w:p>
        </w:tc>
        <w:tc>
          <w:tcPr>
            <w:tcW w:w="2097" w:type="dxa"/>
            <w:vAlign w:val="center"/>
          </w:tcPr>
          <w:p w14:paraId="01B5FF7B" w14:textId="77777777" w:rsidR="002441C6" w:rsidRPr="00706AAF" w:rsidRDefault="002441C6" w:rsidP="002441C6">
            <w:pPr>
              <w:pStyle w:val="T2"/>
              <w:spacing w:after="0"/>
              <w:ind w:left="0" w:right="0"/>
              <w:rPr>
                <w:b w:val="0"/>
                <w:sz w:val="16"/>
              </w:rPr>
            </w:pPr>
            <w:r w:rsidRPr="00706AAF">
              <w:rPr>
                <w:b w:val="0"/>
                <w:sz w:val="16"/>
              </w:rPr>
              <w:t>Xiaofei.wang@interdigital.com</w:t>
            </w:r>
          </w:p>
        </w:tc>
      </w:tr>
    </w:tbl>
    <w:p w14:paraId="648930E3" w14:textId="5D6B54A1" w:rsidR="008239DC" w:rsidRPr="00706AAF" w:rsidRDefault="008239DC">
      <w:pPr>
        <w:pStyle w:val="T1"/>
        <w:spacing w:after="120"/>
        <w:rPr>
          <w:sz w:val="22"/>
        </w:rPr>
      </w:pPr>
    </w:p>
    <w:p w14:paraId="7E25642E" w14:textId="77777777" w:rsidR="00FB212E" w:rsidRPr="00706AAF" w:rsidRDefault="00FB212E" w:rsidP="0040029F">
      <w:pPr>
        <w:jc w:val="both"/>
      </w:pPr>
    </w:p>
    <w:p w14:paraId="7B81323E" w14:textId="77777777" w:rsidR="00FC1A45" w:rsidRPr="00706AAF" w:rsidRDefault="00FC1A45" w:rsidP="00166437">
      <w:pPr>
        <w:ind w:firstLine="720"/>
        <w:jc w:val="both"/>
      </w:pPr>
    </w:p>
    <w:p w14:paraId="26716657" w14:textId="77777777" w:rsidR="00EC7E08" w:rsidRPr="00706AAF" w:rsidRDefault="003135B8" w:rsidP="003578FE">
      <w:pPr>
        <w:pStyle w:val="TOC1"/>
      </w:pPr>
      <w:r w:rsidRPr="00706AAF">
        <w:br w:type="page"/>
      </w:r>
    </w:p>
    <w:p w14:paraId="676FEE25" w14:textId="77777777" w:rsidR="003A6BFB" w:rsidRPr="00706AAF" w:rsidRDefault="003A6BFB" w:rsidP="0093102E">
      <w:pPr>
        <w:pStyle w:val="TOCHeading"/>
        <w:numPr>
          <w:ilvl w:val="0"/>
          <w:numId w:val="0"/>
        </w:numPr>
        <w:ind w:left="432" w:hanging="432"/>
      </w:pPr>
      <w:r w:rsidRPr="00706AAF">
        <w:lastRenderedPageBreak/>
        <w:t>Table of Contents</w:t>
      </w:r>
    </w:p>
    <w:p w14:paraId="4C0FF9C7" w14:textId="77777777" w:rsidR="00B92ED0" w:rsidRPr="00706AAF" w:rsidRDefault="003A6BFB">
      <w:pPr>
        <w:pStyle w:val="TOC1"/>
        <w:tabs>
          <w:tab w:val="right" w:leader="dot" w:pos="9350"/>
        </w:tabs>
        <w:rPr>
          <w:rFonts w:ascii="Aptos" w:eastAsia="DengXian" w:hAnsi="Aptos" w:cs="Times New Roman"/>
          <w:b w:val="0"/>
          <w:bCs w:val="0"/>
          <w:i w:val="0"/>
          <w:iCs w:val="0"/>
          <w:kern w:val="2"/>
          <w:lang w:eastAsia="zh-CN"/>
        </w:rPr>
      </w:pPr>
      <w:r w:rsidRPr="00706AAF">
        <w:fldChar w:fldCharType="begin"/>
      </w:r>
      <w:r w:rsidRPr="00706AAF">
        <w:instrText xml:space="preserve"> TOC \o "1-3" \h \z \u </w:instrText>
      </w:r>
      <w:r w:rsidRPr="00706AAF">
        <w:fldChar w:fldCharType="separate"/>
      </w:r>
      <w:hyperlink w:anchor="_Toc181693498" w:history="1">
        <w:r w:rsidR="00B92ED0" w:rsidRPr="00706AAF">
          <w:rPr>
            <w:rStyle w:val="Hyperlink"/>
          </w:rPr>
          <w:t>Executive Summary</w:t>
        </w:r>
        <w:r w:rsidR="00B92ED0" w:rsidRPr="00706AAF">
          <w:rPr>
            <w:webHidden/>
          </w:rPr>
          <w:tab/>
        </w:r>
        <w:r w:rsidR="00B92ED0" w:rsidRPr="00706AAF">
          <w:rPr>
            <w:webHidden/>
          </w:rPr>
          <w:fldChar w:fldCharType="begin"/>
        </w:r>
        <w:r w:rsidR="00B92ED0" w:rsidRPr="00706AAF">
          <w:rPr>
            <w:webHidden/>
          </w:rPr>
          <w:instrText xml:space="preserve"> PAGEREF _Toc181693498 \h </w:instrText>
        </w:r>
        <w:r w:rsidR="00B92ED0" w:rsidRPr="00706AAF">
          <w:rPr>
            <w:webHidden/>
          </w:rPr>
        </w:r>
        <w:r w:rsidR="00B92ED0" w:rsidRPr="00706AAF">
          <w:rPr>
            <w:webHidden/>
          </w:rPr>
          <w:fldChar w:fldCharType="separate"/>
        </w:r>
        <w:r w:rsidR="00B92ED0" w:rsidRPr="00706AAF">
          <w:rPr>
            <w:webHidden/>
          </w:rPr>
          <w:t>3</w:t>
        </w:r>
        <w:r w:rsidR="00B92ED0" w:rsidRPr="00706AAF">
          <w:rPr>
            <w:webHidden/>
          </w:rPr>
          <w:fldChar w:fldCharType="end"/>
        </w:r>
      </w:hyperlink>
    </w:p>
    <w:p w14:paraId="1BEE1632" w14:textId="77777777" w:rsidR="00B92ED0" w:rsidRPr="00706AAF" w:rsidRDefault="00B92ED0">
      <w:pPr>
        <w:pStyle w:val="TOC1"/>
        <w:tabs>
          <w:tab w:val="left" w:pos="440"/>
          <w:tab w:val="right" w:leader="dot" w:pos="9350"/>
        </w:tabs>
        <w:rPr>
          <w:rFonts w:ascii="Aptos" w:eastAsia="DengXian" w:hAnsi="Aptos" w:cs="Times New Roman"/>
          <w:b w:val="0"/>
          <w:bCs w:val="0"/>
          <w:i w:val="0"/>
          <w:iCs w:val="0"/>
          <w:kern w:val="2"/>
          <w:lang w:eastAsia="zh-CN"/>
        </w:rPr>
      </w:pPr>
      <w:hyperlink w:anchor="_Toc181693499" w:history="1">
        <w:r w:rsidRPr="00706AAF">
          <w:rPr>
            <w:rStyle w:val="Hyperlink"/>
          </w:rPr>
          <w:t>1</w:t>
        </w:r>
        <w:r w:rsidRPr="00706AAF">
          <w:rPr>
            <w:rFonts w:ascii="Aptos" w:eastAsia="DengXian" w:hAnsi="Aptos" w:cs="Times New Roman"/>
            <w:b w:val="0"/>
            <w:bCs w:val="0"/>
            <w:i w:val="0"/>
            <w:iCs w:val="0"/>
            <w:kern w:val="2"/>
            <w:lang w:eastAsia="zh-CN"/>
          </w:rPr>
          <w:tab/>
        </w:r>
        <w:r w:rsidRPr="00706AAF">
          <w:rPr>
            <w:rStyle w:val="Hyperlink"/>
          </w:rPr>
          <w:t>Introduction</w:t>
        </w:r>
        <w:r w:rsidRPr="00706AAF">
          <w:rPr>
            <w:webHidden/>
          </w:rPr>
          <w:tab/>
        </w:r>
        <w:r w:rsidRPr="00706AAF">
          <w:rPr>
            <w:webHidden/>
          </w:rPr>
          <w:fldChar w:fldCharType="begin"/>
        </w:r>
        <w:r w:rsidRPr="00706AAF">
          <w:rPr>
            <w:webHidden/>
          </w:rPr>
          <w:instrText xml:space="preserve"> PAGEREF _Toc181693499 \h </w:instrText>
        </w:r>
        <w:r w:rsidRPr="00706AAF">
          <w:rPr>
            <w:webHidden/>
          </w:rPr>
        </w:r>
        <w:r w:rsidRPr="00706AAF">
          <w:rPr>
            <w:webHidden/>
          </w:rPr>
          <w:fldChar w:fldCharType="separate"/>
        </w:r>
        <w:r w:rsidRPr="00706AAF">
          <w:rPr>
            <w:webHidden/>
          </w:rPr>
          <w:t>4</w:t>
        </w:r>
        <w:r w:rsidRPr="00706AAF">
          <w:rPr>
            <w:webHidden/>
          </w:rPr>
          <w:fldChar w:fldCharType="end"/>
        </w:r>
      </w:hyperlink>
    </w:p>
    <w:p w14:paraId="17D639E8" w14:textId="77777777" w:rsidR="00B92ED0" w:rsidRPr="00706AAF" w:rsidRDefault="00B92ED0">
      <w:pPr>
        <w:pStyle w:val="TOC2"/>
        <w:rPr>
          <w:rFonts w:ascii="Aptos" w:eastAsia="DengXian" w:hAnsi="Aptos" w:cs="Times New Roman"/>
          <w:b w:val="0"/>
          <w:bCs w:val="0"/>
          <w:kern w:val="2"/>
          <w:sz w:val="24"/>
          <w:szCs w:val="24"/>
          <w:lang w:eastAsia="zh-CN"/>
        </w:rPr>
      </w:pPr>
      <w:hyperlink w:anchor="_Toc181693500" w:history="1">
        <w:r w:rsidRPr="00706AAF">
          <w:rPr>
            <w:rStyle w:val="Hyperlink"/>
          </w:rPr>
          <w:t>1.1</w:t>
        </w:r>
        <w:r w:rsidRPr="00706AAF">
          <w:rPr>
            <w:rFonts w:ascii="Aptos" w:eastAsia="DengXian" w:hAnsi="Aptos" w:cs="Times New Roman"/>
            <w:b w:val="0"/>
            <w:bCs w:val="0"/>
            <w:kern w:val="2"/>
            <w:sz w:val="24"/>
            <w:szCs w:val="24"/>
            <w:lang w:eastAsia="zh-CN"/>
          </w:rPr>
          <w:tab/>
        </w:r>
        <w:r w:rsidRPr="00706AAF">
          <w:rPr>
            <w:rStyle w:val="Hyperlink"/>
          </w:rPr>
          <w:t>Terminology</w:t>
        </w:r>
        <w:r w:rsidRPr="00706AAF">
          <w:rPr>
            <w:webHidden/>
          </w:rPr>
          <w:tab/>
        </w:r>
        <w:r w:rsidRPr="00706AAF">
          <w:rPr>
            <w:webHidden/>
          </w:rPr>
          <w:fldChar w:fldCharType="begin"/>
        </w:r>
        <w:r w:rsidRPr="00706AAF">
          <w:rPr>
            <w:webHidden/>
          </w:rPr>
          <w:instrText xml:space="preserve"> PAGEREF _Toc181693500 \h </w:instrText>
        </w:r>
        <w:r w:rsidRPr="00706AAF">
          <w:rPr>
            <w:webHidden/>
          </w:rPr>
        </w:r>
        <w:r w:rsidRPr="00706AAF">
          <w:rPr>
            <w:webHidden/>
          </w:rPr>
          <w:fldChar w:fldCharType="separate"/>
        </w:r>
        <w:r w:rsidRPr="00706AAF">
          <w:rPr>
            <w:webHidden/>
          </w:rPr>
          <w:t>4</w:t>
        </w:r>
        <w:r w:rsidRPr="00706AAF">
          <w:rPr>
            <w:webHidden/>
          </w:rPr>
          <w:fldChar w:fldCharType="end"/>
        </w:r>
      </w:hyperlink>
    </w:p>
    <w:p w14:paraId="10784689" w14:textId="77777777" w:rsidR="00B92ED0" w:rsidRPr="00706AAF" w:rsidRDefault="00B92ED0">
      <w:pPr>
        <w:pStyle w:val="TOC2"/>
        <w:rPr>
          <w:rFonts w:ascii="Aptos" w:eastAsia="DengXian" w:hAnsi="Aptos" w:cs="Times New Roman"/>
          <w:b w:val="0"/>
          <w:bCs w:val="0"/>
          <w:kern w:val="2"/>
          <w:sz w:val="24"/>
          <w:szCs w:val="24"/>
          <w:lang w:eastAsia="zh-CN"/>
        </w:rPr>
      </w:pPr>
      <w:hyperlink w:anchor="_Toc181693501" w:history="1">
        <w:r w:rsidRPr="00706AAF">
          <w:rPr>
            <w:rStyle w:val="Hyperlink"/>
          </w:rPr>
          <w:t>1.2</w:t>
        </w:r>
        <w:r w:rsidRPr="00706AAF">
          <w:rPr>
            <w:rFonts w:ascii="Aptos" w:eastAsia="DengXian" w:hAnsi="Aptos" w:cs="Times New Roman"/>
            <w:b w:val="0"/>
            <w:bCs w:val="0"/>
            <w:kern w:val="2"/>
            <w:sz w:val="24"/>
            <w:szCs w:val="24"/>
            <w:lang w:eastAsia="zh-CN"/>
          </w:rPr>
          <w:tab/>
        </w:r>
        <w:r w:rsidRPr="00706AAF">
          <w:rPr>
            <w:rStyle w:val="Hyperlink"/>
          </w:rPr>
          <w:t>Background information</w:t>
        </w:r>
        <w:r w:rsidRPr="00706AAF">
          <w:rPr>
            <w:webHidden/>
          </w:rPr>
          <w:tab/>
        </w:r>
        <w:r w:rsidRPr="00706AAF">
          <w:rPr>
            <w:webHidden/>
          </w:rPr>
          <w:fldChar w:fldCharType="begin"/>
        </w:r>
        <w:r w:rsidRPr="00706AAF">
          <w:rPr>
            <w:webHidden/>
          </w:rPr>
          <w:instrText xml:space="preserve"> PAGEREF _Toc181693501 \h </w:instrText>
        </w:r>
        <w:r w:rsidRPr="00706AAF">
          <w:rPr>
            <w:webHidden/>
          </w:rPr>
        </w:r>
        <w:r w:rsidRPr="00706AAF">
          <w:rPr>
            <w:webHidden/>
          </w:rPr>
          <w:fldChar w:fldCharType="separate"/>
        </w:r>
        <w:r w:rsidRPr="00706AAF">
          <w:rPr>
            <w:webHidden/>
          </w:rPr>
          <w:t>4</w:t>
        </w:r>
        <w:r w:rsidRPr="00706AAF">
          <w:rPr>
            <w:webHidden/>
          </w:rPr>
          <w:fldChar w:fldCharType="end"/>
        </w:r>
      </w:hyperlink>
    </w:p>
    <w:p w14:paraId="7136B3A8" w14:textId="77777777" w:rsidR="00B92ED0" w:rsidRPr="00706AAF" w:rsidRDefault="00B92ED0">
      <w:pPr>
        <w:pStyle w:val="TOC2"/>
        <w:rPr>
          <w:rFonts w:ascii="Aptos" w:eastAsia="DengXian" w:hAnsi="Aptos" w:cs="Times New Roman"/>
          <w:b w:val="0"/>
          <w:bCs w:val="0"/>
          <w:kern w:val="2"/>
          <w:sz w:val="24"/>
          <w:szCs w:val="24"/>
          <w:lang w:eastAsia="zh-CN"/>
        </w:rPr>
      </w:pPr>
      <w:hyperlink w:anchor="_Toc181693502" w:history="1">
        <w:r w:rsidRPr="00706AAF">
          <w:rPr>
            <w:rStyle w:val="Hyperlink"/>
          </w:rPr>
          <w:t>1.3</w:t>
        </w:r>
        <w:r w:rsidRPr="00706AAF">
          <w:rPr>
            <w:rFonts w:ascii="Aptos" w:eastAsia="DengXian" w:hAnsi="Aptos" w:cs="Times New Roman"/>
            <w:b w:val="0"/>
            <w:bCs w:val="0"/>
            <w:kern w:val="2"/>
            <w:sz w:val="24"/>
            <w:szCs w:val="24"/>
            <w:lang w:eastAsia="zh-CN"/>
          </w:rPr>
          <w:tab/>
        </w:r>
        <w:r w:rsidRPr="00706AAF">
          <w:rPr>
            <w:rStyle w:val="Hyperlink"/>
          </w:rPr>
          <w:t>Technical Report Overview</w:t>
        </w:r>
        <w:r w:rsidRPr="00706AAF">
          <w:rPr>
            <w:webHidden/>
          </w:rPr>
          <w:tab/>
        </w:r>
        <w:r w:rsidRPr="00706AAF">
          <w:rPr>
            <w:webHidden/>
          </w:rPr>
          <w:fldChar w:fldCharType="begin"/>
        </w:r>
        <w:r w:rsidRPr="00706AAF">
          <w:rPr>
            <w:webHidden/>
          </w:rPr>
          <w:instrText xml:space="preserve"> PAGEREF _Toc181693502 \h </w:instrText>
        </w:r>
        <w:r w:rsidRPr="00706AAF">
          <w:rPr>
            <w:webHidden/>
          </w:rPr>
        </w:r>
        <w:r w:rsidRPr="00706AAF">
          <w:rPr>
            <w:webHidden/>
          </w:rPr>
          <w:fldChar w:fldCharType="separate"/>
        </w:r>
        <w:r w:rsidRPr="00706AAF">
          <w:rPr>
            <w:webHidden/>
          </w:rPr>
          <w:t>4</w:t>
        </w:r>
        <w:r w:rsidRPr="00706AAF">
          <w:rPr>
            <w:webHidden/>
          </w:rPr>
          <w:fldChar w:fldCharType="end"/>
        </w:r>
      </w:hyperlink>
    </w:p>
    <w:p w14:paraId="5A973595" w14:textId="77777777" w:rsidR="00B92ED0" w:rsidRPr="00706AAF" w:rsidRDefault="00B92ED0">
      <w:pPr>
        <w:pStyle w:val="TOC1"/>
        <w:tabs>
          <w:tab w:val="left" w:pos="440"/>
          <w:tab w:val="right" w:leader="dot" w:pos="9350"/>
        </w:tabs>
        <w:rPr>
          <w:rFonts w:ascii="Aptos" w:eastAsia="DengXian" w:hAnsi="Aptos" w:cs="Times New Roman"/>
          <w:b w:val="0"/>
          <w:bCs w:val="0"/>
          <w:i w:val="0"/>
          <w:iCs w:val="0"/>
          <w:kern w:val="2"/>
          <w:lang w:eastAsia="zh-CN"/>
        </w:rPr>
      </w:pPr>
      <w:hyperlink w:anchor="_Toc181693503" w:history="1">
        <w:r w:rsidRPr="00706AAF">
          <w:rPr>
            <w:rStyle w:val="Hyperlink"/>
          </w:rPr>
          <w:t>2</w:t>
        </w:r>
        <w:r w:rsidRPr="00706AAF">
          <w:rPr>
            <w:rFonts w:ascii="Aptos" w:eastAsia="DengXian" w:hAnsi="Aptos" w:cs="Times New Roman"/>
            <w:b w:val="0"/>
            <w:bCs w:val="0"/>
            <w:i w:val="0"/>
            <w:iCs w:val="0"/>
            <w:kern w:val="2"/>
            <w:lang w:eastAsia="zh-CN"/>
          </w:rPr>
          <w:tab/>
        </w:r>
        <w:r w:rsidRPr="00706AAF">
          <w:rPr>
            <w:rStyle w:val="Hyperlink"/>
          </w:rPr>
          <w:t>AIML use cases for IEEE 802.11</w:t>
        </w:r>
        <w:r w:rsidRPr="00706AAF">
          <w:rPr>
            <w:webHidden/>
          </w:rPr>
          <w:tab/>
        </w:r>
        <w:r w:rsidRPr="00706AAF">
          <w:rPr>
            <w:webHidden/>
          </w:rPr>
          <w:fldChar w:fldCharType="begin"/>
        </w:r>
        <w:r w:rsidRPr="00706AAF">
          <w:rPr>
            <w:webHidden/>
          </w:rPr>
          <w:instrText xml:space="preserve"> PAGEREF _Toc181693503 \h </w:instrText>
        </w:r>
        <w:r w:rsidRPr="00706AAF">
          <w:rPr>
            <w:webHidden/>
          </w:rPr>
        </w:r>
        <w:r w:rsidRPr="00706AAF">
          <w:rPr>
            <w:webHidden/>
          </w:rPr>
          <w:fldChar w:fldCharType="separate"/>
        </w:r>
        <w:r w:rsidRPr="00706AAF">
          <w:rPr>
            <w:webHidden/>
          </w:rPr>
          <w:t>5</w:t>
        </w:r>
        <w:r w:rsidRPr="00706AAF">
          <w:rPr>
            <w:webHidden/>
          </w:rPr>
          <w:fldChar w:fldCharType="end"/>
        </w:r>
      </w:hyperlink>
    </w:p>
    <w:p w14:paraId="75EF7136" w14:textId="77777777" w:rsidR="00B92ED0" w:rsidRPr="00706AAF" w:rsidRDefault="00B92ED0">
      <w:pPr>
        <w:pStyle w:val="TOC2"/>
        <w:rPr>
          <w:rFonts w:ascii="Aptos" w:eastAsia="DengXian" w:hAnsi="Aptos" w:cs="Times New Roman"/>
          <w:b w:val="0"/>
          <w:bCs w:val="0"/>
          <w:kern w:val="2"/>
          <w:sz w:val="24"/>
          <w:szCs w:val="24"/>
          <w:lang w:eastAsia="zh-CN"/>
        </w:rPr>
      </w:pPr>
      <w:hyperlink w:anchor="_Toc181693504" w:history="1">
        <w:r w:rsidRPr="00706AAF">
          <w:rPr>
            <w:rStyle w:val="Hyperlink"/>
          </w:rPr>
          <w:t>2.1</w:t>
        </w:r>
        <w:r w:rsidRPr="00706AAF">
          <w:rPr>
            <w:rFonts w:ascii="Aptos" w:eastAsia="DengXian" w:hAnsi="Aptos" w:cs="Times New Roman"/>
            <w:b w:val="0"/>
            <w:bCs w:val="0"/>
            <w:kern w:val="2"/>
            <w:sz w:val="24"/>
            <w:szCs w:val="24"/>
            <w:lang w:eastAsia="zh-CN"/>
          </w:rPr>
          <w:tab/>
        </w:r>
        <w:r w:rsidRPr="00706AAF">
          <w:rPr>
            <w:rStyle w:val="Hyperlink"/>
          </w:rPr>
          <w:t>General</w:t>
        </w:r>
        <w:r w:rsidRPr="00706AAF">
          <w:rPr>
            <w:webHidden/>
          </w:rPr>
          <w:tab/>
        </w:r>
        <w:r w:rsidRPr="00706AAF">
          <w:rPr>
            <w:webHidden/>
          </w:rPr>
          <w:fldChar w:fldCharType="begin"/>
        </w:r>
        <w:r w:rsidRPr="00706AAF">
          <w:rPr>
            <w:webHidden/>
          </w:rPr>
          <w:instrText xml:space="preserve"> PAGEREF _Toc181693504 \h </w:instrText>
        </w:r>
        <w:r w:rsidRPr="00706AAF">
          <w:rPr>
            <w:webHidden/>
          </w:rPr>
        </w:r>
        <w:r w:rsidRPr="00706AAF">
          <w:rPr>
            <w:webHidden/>
          </w:rPr>
          <w:fldChar w:fldCharType="separate"/>
        </w:r>
        <w:r w:rsidRPr="00706AAF">
          <w:rPr>
            <w:webHidden/>
          </w:rPr>
          <w:t>5</w:t>
        </w:r>
        <w:r w:rsidRPr="00706AAF">
          <w:rPr>
            <w:webHidden/>
          </w:rPr>
          <w:fldChar w:fldCharType="end"/>
        </w:r>
      </w:hyperlink>
    </w:p>
    <w:p w14:paraId="7DD72DE2" w14:textId="77777777" w:rsidR="00B92ED0" w:rsidRPr="00706AAF" w:rsidRDefault="00B92ED0">
      <w:pPr>
        <w:pStyle w:val="TOC2"/>
        <w:rPr>
          <w:rFonts w:ascii="Aptos" w:eastAsia="DengXian" w:hAnsi="Aptos" w:cs="Times New Roman"/>
          <w:b w:val="0"/>
          <w:bCs w:val="0"/>
          <w:kern w:val="2"/>
          <w:sz w:val="24"/>
          <w:szCs w:val="24"/>
          <w:lang w:eastAsia="zh-CN"/>
        </w:rPr>
      </w:pPr>
      <w:hyperlink w:anchor="_Toc181693505" w:history="1">
        <w:r w:rsidRPr="00706AAF">
          <w:rPr>
            <w:rStyle w:val="Hyperlink"/>
          </w:rPr>
          <w:t>2.2</w:t>
        </w:r>
        <w:r w:rsidRPr="00706AAF">
          <w:rPr>
            <w:rFonts w:ascii="Aptos" w:eastAsia="DengXian" w:hAnsi="Aptos" w:cs="Times New Roman"/>
            <w:b w:val="0"/>
            <w:bCs w:val="0"/>
            <w:kern w:val="2"/>
            <w:sz w:val="24"/>
            <w:szCs w:val="24"/>
            <w:lang w:eastAsia="zh-CN"/>
          </w:rPr>
          <w:tab/>
        </w:r>
        <w:r w:rsidRPr="00706AAF">
          <w:rPr>
            <w:rStyle w:val="Hyperlink"/>
          </w:rPr>
          <w:t>Use case that enables AIML in WLAN</w:t>
        </w:r>
        <w:r w:rsidRPr="00706AAF">
          <w:rPr>
            <w:webHidden/>
          </w:rPr>
          <w:tab/>
        </w:r>
        <w:r w:rsidRPr="00706AAF">
          <w:rPr>
            <w:webHidden/>
          </w:rPr>
          <w:fldChar w:fldCharType="begin"/>
        </w:r>
        <w:r w:rsidRPr="00706AAF">
          <w:rPr>
            <w:webHidden/>
          </w:rPr>
          <w:instrText xml:space="preserve"> PAGEREF _Toc181693505 \h </w:instrText>
        </w:r>
        <w:r w:rsidRPr="00706AAF">
          <w:rPr>
            <w:webHidden/>
          </w:rPr>
        </w:r>
        <w:r w:rsidRPr="00706AAF">
          <w:rPr>
            <w:webHidden/>
          </w:rPr>
          <w:fldChar w:fldCharType="separate"/>
        </w:r>
        <w:r w:rsidRPr="00706AAF">
          <w:rPr>
            <w:webHidden/>
          </w:rPr>
          <w:t>5</w:t>
        </w:r>
        <w:r w:rsidRPr="00706AAF">
          <w:rPr>
            <w:webHidden/>
          </w:rPr>
          <w:fldChar w:fldCharType="end"/>
        </w:r>
      </w:hyperlink>
    </w:p>
    <w:p w14:paraId="43082E50" w14:textId="77777777" w:rsidR="00B92ED0" w:rsidRPr="00706AAF" w:rsidRDefault="00B92ED0">
      <w:pPr>
        <w:pStyle w:val="TOC3"/>
        <w:rPr>
          <w:rFonts w:ascii="Aptos" w:eastAsia="DengXian" w:hAnsi="Aptos" w:cs="Times New Roman"/>
          <w:kern w:val="2"/>
          <w:sz w:val="24"/>
          <w:szCs w:val="24"/>
          <w:lang w:eastAsia="zh-CN"/>
        </w:rPr>
      </w:pPr>
      <w:hyperlink w:anchor="_Toc181693510" w:history="1">
        <w:r w:rsidRPr="00706AAF">
          <w:rPr>
            <w:rStyle w:val="Hyperlink"/>
          </w:rPr>
          <w:t>2.2.1</w:t>
        </w:r>
        <w:r w:rsidRPr="00706AAF">
          <w:rPr>
            <w:rFonts w:ascii="Aptos" w:eastAsia="DengXian" w:hAnsi="Aptos" w:cs="Times New Roman"/>
            <w:kern w:val="2"/>
            <w:sz w:val="24"/>
            <w:szCs w:val="24"/>
            <w:lang w:eastAsia="zh-CN"/>
          </w:rPr>
          <w:tab/>
        </w:r>
        <w:r w:rsidRPr="00706AAF">
          <w:rPr>
            <w:rStyle w:val="Hyperlink"/>
          </w:rPr>
          <w:t>Use case 1:</w:t>
        </w:r>
        <w:r w:rsidRPr="00706AAF">
          <w:rPr>
            <w:webHidden/>
          </w:rPr>
          <w:tab/>
        </w:r>
        <w:r w:rsidRPr="00706AAF">
          <w:rPr>
            <w:webHidden/>
          </w:rPr>
          <w:fldChar w:fldCharType="begin"/>
        </w:r>
        <w:r w:rsidRPr="00706AAF">
          <w:rPr>
            <w:webHidden/>
          </w:rPr>
          <w:instrText xml:space="preserve"> PAGEREF _Toc181693510 \h </w:instrText>
        </w:r>
        <w:r w:rsidRPr="00706AAF">
          <w:rPr>
            <w:webHidden/>
          </w:rPr>
        </w:r>
        <w:r w:rsidRPr="00706AAF">
          <w:rPr>
            <w:webHidden/>
          </w:rPr>
          <w:fldChar w:fldCharType="separate"/>
        </w:r>
        <w:r w:rsidRPr="00706AAF">
          <w:rPr>
            <w:webHidden/>
          </w:rPr>
          <w:t>5</w:t>
        </w:r>
        <w:r w:rsidRPr="00706AAF">
          <w:rPr>
            <w:webHidden/>
          </w:rPr>
          <w:fldChar w:fldCharType="end"/>
        </w:r>
      </w:hyperlink>
    </w:p>
    <w:p w14:paraId="2BE58C9A" w14:textId="77777777" w:rsidR="00B92ED0" w:rsidRPr="00706AAF" w:rsidRDefault="00B92ED0">
      <w:pPr>
        <w:pStyle w:val="TOC2"/>
        <w:rPr>
          <w:rFonts w:ascii="Aptos" w:eastAsia="DengXian" w:hAnsi="Aptos" w:cs="Times New Roman"/>
          <w:b w:val="0"/>
          <w:bCs w:val="0"/>
          <w:kern w:val="2"/>
          <w:sz w:val="24"/>
          <w:szCs w:val="24"/>
          <w:lang w:eastAsia="zh-CN"/>
        </w:rPr>
      </w:pPr>
      <w:hyperlink w:anchor="_Toc181693511" w:history="1">
        <w:r w:rsidRPr="00706AAF">
          <w:rPr>
            <w:rStyle w:val="Hyperlink"/>
          </w:rPr>
          <w:t>2.3</w:t>
        </w:r>
        <w:r w:rsidRPr="00706AAF">
          <w:rPr>
            <w:rFonts w:ascii="Aptos" w:eastAsia="DengXian" w:hAnsi="Aptos" w:cs="Times New Roman"/>
            <w:b w:val="0"/>
            <w:bCs w:val="0"/>
            <w:kern w:val="2"/>
            <w:sz w:val="24"/>
            <w:szCs w:val="24"/>
            <w:lang w:eastAsia="zh-CN"/>
          </w:rPr>
          <w:tab/>
        </w:r>
        <w:r w:rsidRPr="00706AAF">
          <w:rPr>
            <w:rStyle w:val="Hyperlink"/>
          </w:rPr>
          <w:t>Use cases that leverage AIML to enhance WLAN performance</w:t>
        </w:r>
        <w:r w:rsidRPr="00706AAF">
          <w:rPr>
            <w:webHidden/>
          </w:rPr>
          <w:tab/>
        </w:r>
        <w:r w:rsidRPr="00706AAF">
          <w:rPr>
            <w:webHidden/>
          </w:rPr>
          <w:fldChar w:fldCharType="begin"/>
        </w:r>
        <w:r w:rsidRPr="00706AAF">
          <w:rPr>
            <w:webHidden/>
          </w:rPr>
          <w:instrText xml:space="preserve"> PAGEREF _Toc181693511 \h </w:instrText>
        </w:r>
        <w:r w:rsidRPr="00706AAF">
          <w:rPr>
            <w:webHidden/>
          </w:rPr>
        </w:r>
        <w:r w:rsidRPr="00706AAF">
          <w:rPr>
            <w:webHidden/>
          </w:rPr>
          <w:fldChar w:fldCharType="separate"/>
        </w:r>
        <w:r w:rsidRPr="00706AAF">
          <w:rPr>
            <w:webHidden/>
          </w:rPr>
          <w:t>5</w:t>
        </w:r>
        <w:r w:rsidRPr="00706AAF">
          <w:rPr>
            <w:webHidden/>
          </w:rPr>
          <w:fldChar w:fldCharType="end"/>
        </w:r>
      </w:hyperlink>
    </w:p>
    <w:p w14:paraId="204FCC1C" w14:textId="77777777" w:rsidR="00B92ED0" w:rsidRPr="00706AAF" w:rsidRDefault="00B92ED0">
      <w:pPr>
        <w:pStyle w:val="TOC3"/>
        <w:rPr>
          <w:rFonts w:ascii="Aptos" w:eastAsia="DengXian" w:hAnsi="Aptos" w:cs="Times New Roman"/>
          <w:kern w:val="2"/>
          <w:sz w:val="24"/>
          <w:szCs w:val="24"/>
          <w:lang w:eastAsia="zh-CN"/>
        </w:rPr>
      </w:pPr>
      <w:hyperlink w:anchor="_Toc181693512" w:history="1">
        <w:r w:rsidRPr="00706AAF">
          <w:rPr>
            <w:rStyle w:val="Hyperlink"/>
          </w:rPr>
          <w:t>2.3.1</w:t>
        </w:r>
        <w:r w:rsidRPr="00706AAF">
          <w:rPr>
            <w:rFonts w:ascii="Aptos" w:eastAsia="DengXian" w:hAnsi="Aptos" w:cs="Times New Roman"/>
            <w:kern w:val="2"/>
            <w:sz w:val="24"/>
            <w:szCs w:val="24"/>
            <w:lang w:eastAsia="zh-CN"/>
          </w:rPr>
          <w:tab/>
        </w:r>
        <w:r w:rsidRPr="00706AAF">
          <w:rPr>
            <w:rStyle w:val="Hyperlink"/>
          </w:rPr>
          <w:t>Use case 2:</w:t>
        </w:r>
        <w:r w:rsidRPr="00706AAF">
          <w:rPr>
            <w:webHidden/>
          </w:rPr>
          <w:tab/>
        </w:r>
        <w:r w:rsidRPr="00706AAF">
          <w:rPr>
            <w:webHidden/>
          </w:rPr>
          <w:fldChar w:fldCharType="begin"/>
        </w:r>
        <w:r w:rsidRPr="00706AAF">
          <w:rPr>
            <w:webHidden/>
          </w:rPr>
          <w:instrText xml:space="preserve"> PAGEREF _Toc181693512 \h </w:instrText>
        </w:r>
        <w:r w:rsidRPr="00706AAF">
          <w:rPr>
            <w:webHidden/>
          </w:rPr>
        </w:r>
        <w:r w:rsidRPr="00706AAF">
          <w:rPr>
            <w:webHidden/>
          </w:rPr>
          <w:fldChar w:fldCharType="separate"/>
        </w:r>
        <w:r w:rsidRPr="00706AAF">
          <w:rPr>
            <w:webHidden/>
          </w:rPr>
          <w:t>5</w:t>
        </w:r>
        <w:r w:rsidRPr="00706AAF">
          <w:rPr>
            <w:webHidden/>
          </w:rPr>
          <w:fldChar w:fldCharType="end"/>
        </w:r>
      </w:hyperlink>
    </w:p>
    <w:p w14:paraId="305611AF" w14:textId="77777777" w:rsidR="00B92ED0" w:rsidRPr="00706AAF" w:rsidRDefault="00B92ED0">
      <w:pPr>
        <w:pStyle w:val="TOC1"/>
        <w:tabs>
          <w:tab w:val="left" w:pos="440"/>
          <w:tab w:val="right" w:leader="dot" w:pos="9350"/>
        </w:tabs>
        <w:rPr>
          <w:rFonts w:ascii="Aptos" w:eastAsia="DengXian" w:hAnsi="Aptos" w:cs="Times New Roman"/>
          <w:b w:val="0"/>
          <w:bCs w:val="0"/>
          <w:i w:val="0"/>
          <w:iCs w:val="0"/>
          <w:kern w:val="2"/>
          <w:lang w:eastAsia="zh-CN"/>
        </w:rPr>
      </w:pPr>
      <w:hyperlink w:anchor="_Toc181693513" w:history="1">
        <w:r w:rsidRPr="00706AAF">
          <w:rPr>
            <w:rStyle w:val="Hyperlink"/>
          </w:rPr>
          <w:t>3</w:t>
        </w:r>
        <w:r w:rsidRPr="00706AAF">
          <w:rPr>
            <w:rFonts w:ascii="Aptos" w:eastAsia="DengXian" w:hAnsi="Aptos" w:cs="Times New Roman"/>
            <w:b w:val="0"/>
            <w:bCs w:val="0"/>
            <w:i w:val="0"/>
            <w:iCs w:val="0"/>
            <w:kern w:val="2"/>
            <w:lang w:eastAsia="zh-CN"/>
          </w:rPr>
          <w:tab/>
        </w:r>
        <w:r w:rsidRPr="00706AAF">
          <w:rPr>
            <w:rStyle w:val="Hyperlink"/>
          </w:rPr>
          <w:t>Conclusions and Recommendations</w:t>
        </w:r>
        <w:r w:rsidRPr="00706AAF">
          <w:rPr>
            <w:webHidden/>
          </w:rPr>
          <w:tab/>
        </w:r>
        <w:r w:rsidRPr="00706AAF">
          <w:rPr>
            <w:webHidden/>
          </w:rPr>
          <w:fldChar w:fldCharType="begin"/>
        </w:r>
        <w:r w:rsidRPr="00706AAF">
          <w:rPr>
            <w:webHidden/>
          </w:rPr>
          <w:instrText xml:space="preserve"> PAGEREF _Toc181693513 \h </w:instrText>
        </w:r>
        <w:r w:rsidRPr="00706AAF">
          <w:rPr>
            <w:webHidden/>
          </w:rPr>
        </w:r>
        <w:r w:rsidRPr="00706AAF">
          <w:rPr>
            <w:webHidden/>
          </w:rPr>
          <w:fldChar w:fldCharType="separate"/>
        </w:r>
        <w:r w:rsidRPr="00706AAF">
          <w:rPr>
            <w:webHidden/>
          </w:rPr>
          <w:t>7</w:t>
        </w:r>
        <w:r w:rsidRPr="00706AAF">
          <w:rPr>
            <w:webHidden/>
          </w:rPr>
          <w:fldChar w:fldCharType="end"/>
        </w:r>
      </w:hyperlink>
    </w:p>
    <w:p w14:paraId="70F1334C" w14:textId="77777777" w:rsidR="00B92ED0" w:rsidRPr="00706AAF" w:rsidRDefault="00B92ED0">
      <w:pPr>
        <w:pStyle w:val="TOC2"/>
        <w:rPr>
          <w:rFonts w:ascii="Aptos" w:eastAsia="DengXian" w:hAnsi="Aptos" w:cs="Times New Roman"/>
          <w:b w:val="0"/>
          <w:bCs w:val="0"/>
          <w:kern w:val="2"/>
          <w:sz w:val="24"/>
          <w:szCs w:val="24"/>
          <w:lang w:eastAsia="zh-CN"/>
        </w:rPr>
      </w:pPr>
      <w:hyperlink w:anchor="_Toc181693514" w:history="1">
        <w:r w:rsidRPr="00706AAF">
          <w:rPr>
            <w:rStyle w:val="Hyperlink"/>
          </w:rPr>
          <w:t>3.1</w:t>
        </w:r>
        <w:r w:rsidRPr="00706AAF">
          <w:rPr>
            <w:rFonts w:ascii="Aptos" w:eastAsia="DengXian" w:hAnsi="Aptos" w:cs="Times New Roman"/>
            <w:b w:val="0"/>
            <w:bCs w:val="0"/>
            <w:kern w:val="2"/>
            <w:sz w:val="24"/>
            <w:szCs w:val="24"/>
            <w:lang w:eastAsia="zh-CN"/>
          </w:rPr>
          <w:tab/>
        </w:r>
        <w:r w:rsidRPr="00706AAF">
          <w:rPr>
            <w:rStyle w:val="Hyperlink"/>
          </w:rPr>
          <w:t>Conclusions</w:t>
        </w:r>
        <w:r w:rsidRPr="00706AAF">
          <w:rPr>
            <w:webHidden/>
          </w:rPr>
          <w:tab/>
        </w:r>
        <w:r w:rsidRPr="00706AAF">
          <w:rPr>
            <w:webHidden/>
          </w:rPr>
          <w:fldChar w:fldCharType="begin"/>
        </w:r>
        <w:r w:rsidRPr="00706AAF">
          <w:rPr>
            <w:webHidden/>
          </w:rPr>
          <w:instrText xml:space="preserve"> PAGEREF _Toc181693514 \h </w:instrText>
        </w:r>
        <w:r w:rsidRPr="00706AAF">
          <w:rPr>
            <w:webHidden/>
          </w:rPr>
        </w:r>
        <w:r w:rsidRPr="00706AAF">
          <w:rPr>
            <w:webHidden/>
          </w:rPr>
          <w:fldChar w:fldCharType="separate"/>
        </w:r>
        <w:r w:rsidRPr="00706AAF">
          <w:rPr>
            <w:webHidden/>
          </w:rPr>
          <w:t>7</w:t>
        </w:r>
        <w:r w:rsidRPr="00706AAF">
          <w:rPr>
            <w:webHidden/>
          </w:rPr>
          <w:fldChar w:fldCharType="end"/>
        </w:r>
      </w:hyperlink>
    </w:p>
    <w:p w14:paraId="7049EACF" w14:textId="77777777" w:rsidR="00B92ED0" w:rsidRPr="00706AAF" w:rsidRDefault="00B92ED0">
      <w:pPr>
        <w:pStyle w:val="TOC2"/>
        <w:rPr>
          <w:rFonts w:ascii="Aptos" w:eastAsia="DengXian" w:hAnsi="Aptos" w:cs="Times New Roman"/>
          <w:b w:val="0"/>
          <w:bCs w:val="0"/>
          <w:kern w:val="2"/>
          <w:sz w:val="24"/>
          <w:szCs w:val="24"/>
          <w:lang w:eastAsia="zh-CN"/>
        </w:rPr>
      </w:pPr>
      <w:hyperlink w:anchor="_Toc181693515" w:history="1">
        <w:r w:rsidRPr="00706AAF">
          <w:rPr>
            <w:rStyle w:val="Hyperlink"/>
          </w:rPr>
          <w:t>3.2</w:t>
        </w:r>
        <w:r w:rsidRPr="00706AAF">
          <w:rPr>
            <w:rFonts w:ascii="Aptos" w:eastAsia="DengXian" w:hAnsi="Aptos" w:cs="Times New Roman"/>
            <w:b w:val="0"/>
            <w:bCs w:val="0"/>
            <w:kern w:val="2"/>
            <w:sz w:val="24"/>
            <w:szCs w:val="24"/>
            <w:lang w:eastAsia="zh-CN"/>
          </w:rPr>
          <w:tab/>
        </w:r>
        <w:r w:rsidRPr="00706AAF">
          <w:rPr>
            <w:rStyle w:val="Hyperlink"/>
          </w:rPr>
          <w:t>Recommendations</w:t>
        </w:r>
        <w:r w:rsidRPr="00706AAF">
          <w:rPr>
            <w:webHidden/>
          </w:rPr>
          <w:tab/>
        </w:r>
        <w:r w:rsidRPr="00706AAF">
          <w:rPr>
            <w:webHidden/>
          </w:rPr>
          <w:fldChar w:fldCharType="begin"/>
        </w:r>
        <w:r w:rsidRPr="00706AAF">
          <w:rPr>
            <w:webHidden/>
          </w:rPr>
          <w:instrText xml:space="preserve"> PAGEREF _Toc181693515 \h </w:instrText>
        </w:r>
        <w:r w:rsidRPr="00706AAF">
          <w:rPr>
            <w:webHidden/>
          </w:rPr>
        </w:r>
        <w:r w:rsidRPr="00706AAF">
          <w:rPr>
            <w:webHidden/>
          </w:rPr>
          <w:fldChar w:fldCharType="separate"/>
        </w:r>
        <w:r w:rsidRPr="00706AAF">
          <w:rPr>
            <w:webHidden/>
          </w:rPr>
          <w:t>7</w:t>
        </w:r>
        <w:r w:rsidRPr="00706AAF">
          <w:rPr>
            <w:webHidden/>
          </w:rPr>
          <w:fldChar w:fldCharType="end"/>
        </w:r>
      </w:hyperlink>
    </w:p>
    <w:p w14:paraId="5EC1FF4F" w14:textId="77777777" w:rsidR="00B92ED0" w:rsidRPr="00706AAF" w:rsidRDefault="00B92ED0">
      <w:pPr>
        <w:pStyle w:val="TOC1"/>
        <w:tabs>
          <w:tab w:val="right" w:leader="dot" w:pos="9350"/>
        </w:tabs>
        <w:rPr>
          <w:rFonts w:ascii="Aptos" w:eastAsia="DengXian" w:hAnsi="Aptos" w:cs="Times New Roman"/>
          <w:b w:val="0"/>
          <w:bCs w:val="0"/>
          <w:i w:val="0"/>
          <w:iCs w:val="0"/>
          <w:kern w:val="2"/>
          <w:lang w:eastAsia="zh-CN"/>
        </w:rPr>
      </w:pPr>
      <w:hyperlink w:anchor="_Toc181693516" w:history="1">
        <w:r w:rsidRPr="00706AAF">
          <w:rPr>
            <w:rStyle w:val="Hyperlink"/>
          </w:rPr>
          <w:t>References</w:t>
        </w:r>
        <w:r w:rsidRPr="00706AAF">
          <w:rPr>
            <w:webHidden/>
          </w:rPr>
          <w:tab/>
        </w:r>
        <w:r w:rsidRPr="00706AAF">
          <w:rPr>
            <w:webHidden/>
          </w:rPr>
          <w:fldChar w:fldCharType="begin"/>
        </w:r>
        <w:r w:rsidRPr="00706AAF">
          <w:rPr>
            <w:webHidden/>
          </w:rPr>
          <w:instrText xml:space="preserve"> PAGEREF _Toc181693516 \h </w:instrText>
        </w:r>
        <w:r w:rsidRPr="00706AAF">
          <w:rPr>
            <w:webHidden/>
          </w:rPr>
        </w:r>
        <w:r w:rsidRPr="00706AAF">
          <w:rPr>
            <w:webHidden/>
          </w:rPr>
          <w:fldChar w:fldCharType="separate"/>
        </w:r>
        <w:r w:rsidRPr="00706AAF">
          <w:rPr>
            <w:webHidden/>
          </w:rPr>
          <w:t>8</w:t>
        </w:r>
        <w:r w:rsidRPr="00706AAF">
          <w:rPr>
            <w:webHidden/>
          </w:rPr>
          <w:fldChar w:fldCharType="end"/>
        </w:r>
      </w:hyperlink>
    </w:p>
    <w:p w14:paraId="536C5A22" w14:textId="77777777" w:rsidR="003A6BFB" w:rsidRPr="00706AAF" w:rsidRDefault="003A6BFB">
      <w:r w:rsidRPr="00706AAF">
        <w:rPr>
          <w:b/>
          <w:bCs/>
        </w:rPr>
        <w:fldChar w:fldCharType="end"/>
      </w:r>
    </w:p>
    <w:p w14:paraId="7ECA9B6C" w14:textId="77777777" w:rsidR="00EC7E08" w:rsidRPr="00706AAF" w:rsidRDefault="00EC7E08"/>
    <w:p w14:paraId="3DB96C9B" w14:textId="77777777" w:rsidR="00FB78BB" w:rsidRPr="00706AAF" w:rsidRDefault="00FB78BB" w:rsidP="003E2726">
      <w:pPr>
        <w:pStyle w:val="TOC1"/>
      </w:pPr>
    </w:p>
    <w:p w14:paraId="0D883F38" w14:textId="77777777" w:rsidR="005A02A9" w:rsidRPr="00706AAF" w:rsidRDefault="005A02A9" w:rsidP="003E2726"/>
    <w:p w14:paraId="3EEDF0B4" w14:textId="77777777" w:rsidR="00771EA9" w:rsidRPr="00706AAF" w:rsidRDefault="00771EA9" w:rsidP="00771EA9">
      <w:pPr>
        <w:rPr>
          <w:b/>
          <w:sz w:val="28"/>
        </w:rPr>
      </w:pPr>
    </w:p>
    <w:p w14:paraId="49380D6B" w14:textId="77777777" w:rsidR="00DD224C" w:rsidRPr="00706AAF" w:rsidRDefault="00DD224C" w:rsidP="00771EA9">
      <w:pPr>
        <w:rPr>
          <w:b/>
          <w:sz w:val="28"/>
        </w:rPr>
      </w:pPr>
    </w:p>
    <w:p w14:paraId="0667AE85" w14:textId="77777777" w:rsidR="00213820" w:rsidRPr="00706AAF" w:rsidRDefault="00DD224C" w:rsidP="00213820">
      <w:pPr>
        <w:pStyle w:val="Heading1"/>
        <w:numPr>
          <w:ilvl w:val="0"/>
          <w:numId w:val="0"/>
        </w:numPr>
        <w:ind w:left="432" w:hanging="432"/>
      </w:pPr>
      <w:r w:rsidRPr="00706AAF">
        <w:br w:type="page"/>
      </w:r>
      <w:bookmarkStart w:id="0" w:name="_Toc181693498"/>
      <w:bookmarkStart w:id="1" w:name="_Toc145177034"/>
      <w:bookmarkStart w:id="2" w:name="_Toc145177282"/>
      <w:bookmarkStart w:id="3" w:name="_Toc145178836"/>
      <w:bookmarkStart w:id="4" w:name="_Toc145179154"/>
      <w:bookmarkStart w:id="5" w:name="_Toc145179345"/>
      <w:bookmarkStart w:id="6" w:name="_Toc145179576"/>
      <w:bookmarkStart w:id="7" w:name="_Toc145179929"/>
      <w:bookmarkStart w:id="8" w:name="_Toc145179968"/>
      <w:bookmarkStart w:id="9" w:name="_Toc145398701"/>
      <w:r w:rsidR="00213820" w:rsidRPr="00706AAF">
        <w:lastRenderedPageBreak/>
        <w:t>Executive Summary</w:t>
      </w:r>
      <w:bookmarkEnd w:id="0"/>
    </w:p>
    <w:p w14:paraId="529EE654" w14:textId="77777777" w:rsidR="00A21042" w:rsidRPr="00706AAF" w:rsidRDefault="00A21042" w:rsidP="00A21042">
      <w:pPr>
        <w:rPr>
          <w:sz w:val="24"/>
          <w:szCs w:val="24"/>
        </w:rPr>
      </w:pPr>
    </w:p>
    <w:p w14:paraId="34F6FF54" w14:textId="77777777" w:rsidR="00771EA9" w:rsidRPr="00706AAF" w:rsidRDefault="00213820" w:rsidP="002524DF">
      <w:pPr>
        <w:pStyle w:val="Heading1"/>
        <w:numPr>
          <w:ilvl w:val="0"/>
          <w:numId w:val="7"/>
        </w:numPr>
      </w:pPr>
      <w:r w:rsidRPr="00706AAF">
        <w:br w:type="page"/>
      </w:r>
      <w:bookmarkStart w:id="10" w:name="_Toc181693499"/>
      <w:r w:rsidR="00771EA9" w:rsidRPr="00706AAF">
        <w:lastRenderedPageBreak/>
        <w:t>Introduction</w:t>
      </w:r>
      <w:bookmarkEnd w:id="1"/>
      <w:bookmarkEnd w:id="2"/>
      <w:bookmarkEnd w:id="3"/>
      <w:bookmarkEnd w:id="4"/>
      <w:bookmarkEnd w:id="5"/>
      <w:bookmarkEnd w:id="6"/>
      <w:bookmarkEnd w:id="7"/>
      <w:bookmarkEnd w:id="8"/>
      <w:bookmarkEnd w:id="9"/>
      <w:bookmarkEnd w:id="10"/>
    </w:p>
    <w:p w14:paraId="02AE190E" w14:textId="77777777" w:rsidR="00C46CAB" w:rsidRPr="00706AAF" w:rsidRDefault="00C46CAB" w:rsidP="00F77DA9"/>
    <w:p w14:paraId="6C03D1E6" w14:textId="77777777" w:rsidR="000A4FFA" w:rsidRPr="00706AAF" w:rsidRDefault="000A4FFA" w:rsidP="003001C2">
      <w:pPr>
        <w:pStyle w:val="Heading2"/>
      </w:pPr>
      <w:bookmarkStart w:id="11" w:name="_Toc145178837"/>
      <w:bookmarkStart w:id="12" w:name="_Toc145179155"/>
      <w:bookmarkStart w:id="13" w:name="_Toc145179346"/>
      <w:bookmarkStart w:id="14" w:name="_Toc145179577"/>
      <w:bookmarkStart w:id="15" w:name="_Toc145179930"/>
      <w:bookmarkStart w:id="16" w:name="_Toc145179969"/>
      <w:bookmarkStart w:id="17" w:name="_Toc145398702"/>
      <w:bookmarkStart w:id="18" w:name="_Toc181693500"/>
      <w:r w:rsidRPr="00706AAF">
        <w:t>Terminolog</w:t>
      </w:r>
      <w:r w:rsidR="00C46CAB" w:rsidRPr="00706AAF">
        <w:t>y</w:t>
      </w:r>
      <w:bookmarkEnd w:id="11"/>
      <w:bookmarkEnd w:id="12"/>
      <w:bookmarkEnd w:id="13"/>
      <w:bookmarkEnd w:id="14"/>
      <w:bookmarkEnd w:id="15"/>
      <w:bookmarkEnd w:id="16"/>
      <w:bookmarkEnd w:id="17"/>
      <w:bookmarkEnd w:id="18"/>
    </w:p>
    <w:p w14:paraId="69985E03" w14:textId="77777777" w:rsidR="00C46CAB" w:rsidRPr="00706AAF" w:rsidRDefault="00C46CAB" w:rsidP="00F77DA9">
      <w:pPr>
        <w:rPr>
          <w:sz w:val="24"/>
          <w:szCs w:val="24"/>
        </w:rPr>
      </w:pPr>
    </w:p>
    <w:p w14:paraId="155B9ACB" w14:textId="77777777" w:rsidR="00B0694D" w:rsidRPr="00706AAF" w:rsidRDefault="00B0694D" w:rsidP="00F77DA9">
      <w:pPr>
        <w:rPr>
          <w:sz w:val="24"/>
          <w:szCs w:val="24"/>
        </w:rPr>
      </w:pPr>
      <w:r w:rsidRPr="00706AAF">
        <w:rPr>
          <w:sz w:val="24"/>
          <w:szCs w:val="24"/>
        </w:rPr>
        <w:t>AIML</w:t>
      </w:r>
      <w:r w:rsidRPr="00706AAF">
        <w:rPr>
          <w:sz w:val="24"/>
          <w:szCs w:val="24"/>
        </w:rPr>
        <w:tab/>
        <w:t>Artificial Intelligence/Machine Learning</w:t>
      </w:r>
    </w:p>
    <w:p w14:paraId="764E2154" w14:textId="77777777" w:rsidR="00BF143B" w:rsidRDefault="00BF143B" w:rsidP="00F77DA9">
      <w:pPr>
        <w:rPr>
          <w:sz w:val="24"/>
          <w:szCs w:val="24"/>
        </w:rPr>
      </w:pPr>
      <w:r w:rsidRPr="00706AAF">
        <w:rPr>
          <w:sz w:val="24"/>
          <w:szCs w:val="24"/>
        </w:rPr>
        <w:t>CSI</w:t>
      </w:r>
      <w:r w:rsidRPr="00706AAF">
        <w:rPr>
          <w:sz w:val="24"/>
          <w:szCs w:val="24"/>
        </w:rPr>
        <w:tab/>
        <w:t>Channel State Information</w:t>
      </w:r>
    </w:p>
    <w:p w14:paraId="2A7BB26A" w14:textId="2EAB1FB4" w:rsidR="000979D0" w:rsidRPr="00EE4E8D" w:rsidRDefault="000979D0" w:rsidP="00F77DA9">
      <w:pPr>
        <w:rPr>
          <w:sz w:val="24"/>
          <w:szCs w:val="24"/>
          <w:highlight w:val="yellow"/>
        </w:rPr>
      </w:pPr>
      <w:r w:rsidRPr="00EE4E8D">
        <w:rPr>
          <w:sz w:val="24"/>
          <w:szCs w:val="24"/>
          <w:highlight w:val="yellow"/>
        </w:rPr>
        <w:t>ED</w:t>
      </w:r>
      <w:r w:rsidRPr="00EE4E8D">
        <w:rPr>
          <w:sz w:val="24"/>
          <w:szCs w:val="24"/>
          <w:highlight w:val="yellow"/>
        </w:rPr>
        <w:tab/>
        <w:t>Edge Device</w:t>
      </w:r>
    </w:p>
    <w:p w14:paraId="760F1EE9" w14:textId="463E9CE2" w:rsidR="000979D0" w:rsidRPr="00EE4E8D" w:rsidRDefault="000979D0" w:rsidP="00F77DA9">
      <w:pPr>
        <w:rPr>
          <w:sz w:val="24"/>
          <w:szCs w:val="24"/>
          <w:highlight w:val="yellow"/>
        </w:rPr>
      </w:pPr>
      <w:r w:rsidRPr="00EE4E8D">
        <w:rPr>
          <w:sz w:val="24"/>
          <w:szCs w:val="24"/>
          <w:highlight w:val="yellow"/>
        </w:rPr>
        <w:t>ES</w:t>
      </w:r>
      <w:r w:rsidRPr="00EE4E8D">
        <w:rPr>
          <w:sz w:val="24"/>
          <w:szCs w:val="24"/>
          <w:highlight w:val="yellow"/>
        </w:rPr>
        <w:tab/>
        <w:t>Edge Server</w:t>
      </w:r>
    </w:p>
    <w:p w14:paraId="61757DFE" w14:textId="6DEC6242" w:rsidR="00B81B71" w:rsidRDefault="00B81B71" w:rsidP="00F77DA9">
      <w:pPr>
        <w:rPr>
          <w:sz w:val="24"/>
          <w:szCs w:val="24"/>
        </w:rPr>
      </w:pPr>
      <w:r w:rsidRPr="00EE4E8D">
        <w:rPr>
          <w:sz w:val="24"/>
          <w:szCs w:val="24"/>
          <w:highlight w:val="yellow"/>
        </w:rPr>
        <w:t>FL</w:t>
      </w:r>
      <w:r w:rsidRPr="00EE4E8D">
        <w:rPr>
          <w:sz w:val="24"/>
          <w:szCs w:val="24"/>
          <w:highlight w:val="yellow"/>
        </w:rPr>
        <w:tab/>
        <w:t>Federated Learning</w:t>
      </w:r>
    </w:p>
    <w:p w14:paraId="2E618D93" w14:textId="72C3ED5A" w:rsidR="00A07032" w:rsidRDefault="00A07032" w:rsidP="00F77DA9">
      <w:pPr>
        <w:rPr>
          <w:sz w:val="24"/>
          <w:szCs w:val="24"/>
        </w:rPr>
      </w:pPr>
      <w:r w:rsidRPr="00706AAF">
        <w:rPr>
          <w:sz w:val="24"/>
          <w:szCs w:val="24"/>
        </w:rPr>
        <w:t>DL</w:t>
      </w:r>
      <w:r w:rsidRPr="00706AAF">
        <w:rPr>
          <w:sz w:val="24"/>
          <w:szCs w:val="24"/>
        </w:rPr>
        <w:tab/>
        <w:t>Downlink</w:t>
      </w:r>
    </w:p>
    <w:p w14:paraId="0E25DCA4" w14:textId="28D4C1D5" w:rsidR="007339BD" w:rsidRPr="00706AAF" w:rsidRDefault="007339BD" w:rsidP="00F77DA9">
      <w:pPr>
        <w:rPr>
          <w:sz w:val="24"/>
          <w:szCs w:val="24"/>
        </w:rPr>
      </w:pPr>
      <w:r w:rsidRPr="00EE4E8D">
        <w:rPr>
          <w:sz w:val="24"/>
          <w:szCs w:val="24"/>
          <w:highlight w:val="yellow"/>
        </w:rPr>
        <w:t>OAC</w:t>
      </w:r>
      <w:r w:rsidRPr="00EE4E8D">
        <w:rPr>
          <w:sz w:val="24"/>
          <w:szCs w:val="24"/>
          <w:highlight w:val="yellow"/>
        </w:rPr>
        <w:tab/>
        <w:t>Over-the-Air Computation</w:t>
      </w:r>
    </w:p>
    <w:p w14:paraId="6F811631" w14:textId="77777777" w:rsidR="00BF143B" w:rsidRPr="00706AAF" w:rsidRDefault="00BF143B" w:rsidP="00F77DA9">
      <w:pPr>
        <w:rPr>
          <w:sz w:val="24"/>
          <w:szCs w:val="24"/>
        </w:rPr>
      </w:pPr>
      <w:r w:rsidRPr="00706AAF">
        <w:rPr>
          <w:sz w:val="24"/>
          <w:szCs w:val="24"/>
        </w:rPr>
        <w:t>UHR</w:t>
      </w:r>
      <w:r w:rsidRPr="00706AAF">
        <w:rPr>
          <w:sz w:val="24"/>
          <w:szCs w:val="24"/>
        </w:rPr>
        <w:tab/>
        <w:t>Ultra High Reliability</w:t>
      </w:r>
    </w:p>
    <w:p w14:paraId="463D552E" w14:textId="77777777" w:rsidR="00B0694D" w:rsidRPr="00706AAF" w:rsidRDefault="00A07032" w:rsidP="003001C2">
      <w:pPr>
        <w:rPr>
          <w:sz w:val="24"/>
          <w:szCs w:val="24"/>
        </w:rPr>
      </w:pPr>
      <w:r w:rsidRPr="00706AAF">
        <w:rPr>
          <w:sz w:val="24"/>
          <w:szCs w:val="24"/>
        </w:rPr>
        <w:t>UL</w:t>
      </w:r>
      <w:r w:rsidRPr="00706AAF">
        <w:rPr>
          <w:sz w:val="24"/>
          <w:szCs w:val="24"/>
        </w:rPr>
        <w:tab/>
        <w:t>Uplink</w:t>
      </w:r>
    </w:p>
    <w:p w14:paraId="39F99775" w14:textId="77777777" w:rsidR="00C86091" w:rsidRPr="00706AAF" w:rsidRDefault="001A0C60" w:rsidP="003001C2">
      <w:pPr>
        <w:pStyle w:val="Heading2"/>
      </w:pPr>
      <w:bookmarkStart w:id="19" w:name="_Toc145178838"/>
      <w:bookmarkStart w:id="20" w:name="_Toc145179156"/>
      <w:bookmarkStart w:id="21" w:name="_Toc145179347"/>
      <w:bookmarkStart w:id="22" w:name="_Toc145179578"/>
      <w:bookmarkStart w:id="23" w:name="_Toc145179931"/>
      <w:bookmarkStart w:id="24" w:name="_Toc145179970"/>
      <w:bookmarkStart w:id="25" w:name="_Toc145398703"/>
      <w:bookmarkStart w:id="26" w:name="_Toc181693501"/>
      <w:r w:rsidRPr="00706AAF">
        <w:t>B</w:t>
      </w:r>
      <w:r w:rsidR="000A4FFA" w:rsidRPr="00706AAF">
        <w:t>ackground information</w:t>
      </w:r>
      <w:bookmarkEnd w:id="19"/>
      <w:bookmarkEnd w:id="20"/>
      <w:bookmarkEnd w:id="21"/>
      <w:bookmarkEnd w:id="22"/>
      <w:bookmarkEnd w:id="23"/>
      <w:bookmarkEnd w:id="24"/>
      <w:bookmarkEnd w:id="25"/>
      <w:bookmarkEnd w:id="26"/>
    </w:p>
    <w:p w14:paraId="373443DD" w14:textId="77777777" w:rsidR="00C46CAB" w:rsidRPr="00706AAF" w:rsidRDefault="00C46CAB" w:rsidP="00F77DA9">
      <w:pPr>
        <w:rPr>
          <w:sz w:val="24"/>
          <w:szCs w:val="24"/>
        </w:rPr>
      </w:pPr>
    </w:p>
    <w:p w14:paraId="6B1C3F63" w14:textId="77777777" w:rsidR="0039768B" w:rsidRPr="00706AAF" w:rsidRDefault="0039768B" w:rsidP="00BF1458"/>
    <w:p w14:paraId="35B8AB75" w14:textId="77777777" w:rsidR="00213820" w:rsidRPr="00706AAF" w:rsidRDefault="00213820" w:rsidP="00213820">
      <w:pPr>
        <w:pStyle w:val="Heading2"/>
      </w:pPr>
      <w:bookmarkStart w:id="27" w:name="_Toc181693502"/>
      <w:r w:rsidRPr="00706AAF">
        <w:t>Technical Report Overview</w:t>
      </w:r>
      <w:bookmarkEnd w:id="27"/>
    </w:p>
    <w:p w14:paraId="08966FF7" w14:textId="77777777" w:rsidR="00213820" w:rsidRPr="00706AAF" w:rsidRDefault="00213820" w:rsidP="00BF1458"/>
    <w:p w14:paraId="0E51FCA6" w14:textId="77777777" w:rsidR="007B14D3" w:rsidRPr="00706AAF" w:rsidRDefault="003001C2" w:rsidP="002524DF">
      <w:pPr>
        <w:pStyle w:val="Heading1"/>
        <w:numPr>
          <w:ilvl w:val="0"/>
          <w:numId w:val="7"/>
        </w:numPr>
      </w:pPr>
      <w:bookmarkStart w:id="28" w:name="_Toc149303786"/>
      <w:bookmarkStart w:id="29" w:name="_Toc149304508"/>
      <w:bookmarkStart w:id="30" w:name="_Toc149304608"/>
      <w:bookmarkStart w:id="31" w:name="_Toc149565598"/>
      <w:bookmarkStart w:id="32" w:name="_Toc149303787"/>
      <w:bookmarkStart w:id="33" w:name="_Toc149304509"/>
      <w:bookmarkStart w:id="34" w:name="_Toc149304609"/>
      <w:bookmarkStart w:id="35" w:name="_Toc149565599"/>
      <w:bookmarkStart w:id="36" w:name="_Toc149303788"/>
      <w:bookmarkStart w:id="37" w:name="_Toc149304510"/>
      <w:bookmarkStart w:id="38" w:name="_Toc149304610"/>
      <w:bookmarkStart w:id="39" w:name="_Toc149565600"/>
      <w:bookmarkStart w:id="40" w:name="_Toc145179157"/>
      <w:bookmarkStart w:id="41" w:name="_Toc145179348"/>
      <w:bookmarkStart w:id="42" w:name="_Toc145179579"/>
      <w:bookmarkStart w:id="43" w:name="_Toc145179932"/>
      <w:bookmarkStart w:id="44" w:name="_Toc145179971"/>
      <w:bookmarkStart w:id="45" w:name="_Toc145398704"/>
      <w:bookmarkStart w:id="46" w:name="_Toc145177035"/>
      <w:bookmarkStart w:id="47" w:name="_Toc145177283"/>
      <w:bookmarkStart w:id="48" w:name="_Toc145178839"/>
      <w:bookmarkEnd w:id="28"/>
      <w:bookmarkEnd w:id="29"/>
      <w:bookmarkEnd w:id="30"/>
      <w:bookmarkEnd w:id="31"/>
      <w:bookmarkEnd w:id="32"/>
      <w:bookmarkEnd w:id="33"/>
      <w:bookmarkEnd w:id="34"/>
      <w:bookmarkEnd w:id="35"/>
      <w:bookmarkEnd w:id="36"/>
      <w:bookmarkEnd w:id="37"/>
      <w:bookmarkEnd w:id="38"/>
      <w:bookmarkEnd w:id="39"/>
      <w:r w:rsidRPr="00706AAF">
        <w:rPr>
          <w:sz w:val="24"/>
          <w:szCs w:val="24"/>
        </w:rPr>
        <w:br w:type="page"/>
      </w:r>
      <w:bookmarkStart w:id="49" w:name="_Toc181693503"/>
      <w:r w:rsidR="007B14D3" w:rsidRPr="00706AAF">
        <w:lastRenderedPageBreak/>
        <w:t>AIML use cases for IEEE 802.11</w:t>
      </w:r>
      <w:bookmarkEnd w:id="40"/>
      <w:bookmarkEnd w:id="41"/>
      <w:bookmarkEnd w:id="42"/>
      <w:bookmarkEnd w:id="43"/>
      <w:bookmarkEnd w:id="44"/>
      <w:bookmarkEnd w:id="45"/>
      <w:bookmarkEnd w:id="49"/>
    </w:p>
    <w:p w14:paraId="7A561C55" w14:textId="77777777" w:rsidR="00FA6099" w:rsidRPr="00706AAF" w:rsidRDefault="00E02AAB" w:rsidP="003001C2">
      <w:pPr>
        <w:pStyle w:val="Heading2"/>
      </w:pPr>
      <w:bookmarkStart w:id="50" w:name="_Toc181693504"/>
      <w:r w:rsidRPr="00706AAF">
        <w:t>General</w:t>
      </w:r>
      <w:bookmarkEnd w:id="50"/>
    </w:p>
    <w:p w14:paraId="5489D347" w14:textId="77777777" w:rsidR="00FA6099" w:rsidRPr="00706AAF" w:rsidRDefault="00FA6099" w:rsidP="00FA6099">
      <w:pPr>
        <w:outlineLvl w:val="0"/>
        <w:rPr>
          <w:b/>
          <w:sz w:val="28"/>
        </w:rPr>
      </w:pPr>
    </w:p>
    <w:p w14:paraId="467B21EF" w14:textId="77777777" w:rsidR="00FA6099" w:rsidRDefault="00FA6099" w:rsidP="00FA6099">
      <w:pPr>
        <w:rPr>
          <w:sz w:val="24"/>
          <w:szCs w:val="24"/>
        </w:rPr>
      </w:pPr>
      <w:r w:rsidRPr="00706AAF">
        <w:rPr>
          <w:sz w:val="24"/>
          <w:szCs w:val="24"/>
        </w:rPr>
        <w:t xml:space="preserve">The AIML TIG has identified </w:t>
      </w:r>
      <w:r w:rsidR="00B92ED0" w:rsidRPr="00706AAF">
        <w:rPr>
          <w:sz w:val="24"/>
          <w:szCs w:val="24"/>
        </w:rPr>
        <w:t xml:space="preserve">in its technical report </w:t>
      </w:r>
      <w:r w:rsidRPr="00706AAF">
        <w:rPr>
          <w:sz w:val="24"/>
          <w:szCs w:val="24"/>
        </w:rPr>
        <w:t xml:space="preserve">two categories of use cases for WLAN </w:t>
      </w:r>
      <w:proofErr w:type="gramStart"/>
      <w:r w:rsidRPr="00706AAF">
        <w:rPr>
          <w:sz w:val="24"/>
          <w:szCs w:val="24"/>
        </w:rPr>
        <w:t>in the area of</w:t>
      </w:r>
      <w:proofErr w:type="gramEnd"/>
      <w:r w:rsidRPr="00706AAF">
        <w:rPr>
          <w:sz w:val="24"/>
          <w:szCs w:val="24"/>
        </w:rPr>
        <w:t xml:space="preserve"> AIML</w:t>
      </w:r>
      <w:r w:rsidR="00B92ED0" w:rsidRPr="00706AAF">
        <w:rPr>
          <w:sz w:val="24"/>
          <w:szCs w:val="24"/>
        </w:rPr>
        <w:t xml:space="preserve"> </w:t>
      </w:r>
      <w:r w:rsidR="00B92ED0" w:rsidRPr="00706AAF">
        <w:rPr>
          <w:sz w:val="24"/>
          <w:szCs w:val="24"/>
        </w:rPr>
        <w:fldChar w:fldCharType="begin"/>
      </w:r>
      <w:r w:rsidR="00B92ED0" w:rsidRPr="00706AAF">
        <w:rPr>
          <w:sz w:val="24"/>
          <w:szCs w:val="24"/>
        </w:rPr>
        <w:instrText xml:space="preserve"> REF _Ref181693268 \r \h </w:instrText>
      </w:r>
      <w:r w:rsidR="00B92ED0" w:rsidRPr="00706AAF">
        <w:rPr>
          <w:sz w:val="24"/>
          <w:szCs w:val="24"/>
        </w:rPr>
      </w:r>
      <w:r w:rsidR="00B92ED0" w:rsidRPr="00706AAF">
        <w:rPr>
          <w:sz w:val="24"/>
          <w:szCs w:val="24"/>
        </w:rPr>
        <w:fldChar w:fldCharType="separate"/>
      </w:r>
      <w:r w:rsidR="00B92ED0" w:rsidRPr="00706AAF">
        <w:rPr>
          <w:sz w:val="24"/>
          <w:szCs w:val="24"/>
        </w:rPr>
        <w:t xml:space="preserve">[1] </w:t>
      </w:r>
      <w:r w:rsidR="00B92ED0" w:rsidRPr="00706AAF">
        <w:rPr>
          <w:sz w:val="24"/>
          <w:szCs w:val="24"/>
        </w:rPr>
        <w:fldChar w:fldCharType="end"/>
      </w:r>
      <w:r w:rsidRPr="00706AAF">
        <w:rPr>
          <w:sz w:val="24"/>
          <w:szCs w:val="24"/>
        </w:rPr>
        <w:t xml:space="preserve">. In the first category, </w:t>
      </w:r>
      <w:proofErr w:type="gramStart"/>
      <w:r w:rsidR="007E48BA" w:rsidRPr="00706AAF">
        <w:rPr>
          <w:sz w:val="24"/>
          <w:szCs w:val="24"/>
        </w:rPr>
        <w:t>it is explored how WLAN can</w:t>
      </w:r>
      <w:proofErr w:type="gramEnd"/>
      <w:r w:rsidR="007E48BA" w:rsidRPr="00706AAF">
        <w:rPr>
          <w:sz w:val="24"/>
          <w:szCs w:val="24"/>
        </w:rPr>
        <w:t xml:space="preserve"> efficiently enable and </w:t>
      </w:r>
      <w:proofErr w:type="gramStart"/>
      <w:r w:rsidR="007E48BA" w:rsidRPr="00706AAF">
        <w:rPr>
          <w:sz w:val="24"/>
          <w:szCs w:val="24"/>
        </w:rPr>
        <w:t>support</w:t>
      </w:r>
      <w:proofErr w:type="gramEnd"/>
      <w:r w:rsidR="007E48BA" w:rsidRPr="00706AAF">
        <w:rPr>
          <w:sz w:val="24"/>
          <w:szCs w:val="24"/>
        </w:rPr>
        <w:t xml:space="preserve"> AIML algorithms that need data across the whole or part of the network and make AIML models available to the </w:t>
      </w:r>
      <w:r w:rsidR="00FF0D0D" w:rsidRPr="00706AAF">
        <w:rPr>
          <w:sz w:val="24"/>
          <w:szCs w:val="24"/>
        </w:rPr>
        <w:t>IEEE 802.11</w:t>
      </w:r>
      <w:r w:rsidR="007E48BA" w:rsidRPr="00706AAF">
        <w:rPr>
          <w:sz w:val="24"/>
          <w:szCs w:val="24"/>
        </w:rPr>
        <w:t xml:space="preserve"> devices within the network. One use case </w:t>
      </w:r>
      <w:r w:rsidR="00FD77CA" w:rsidRPr="00706AAF">
        <w:rPr>
          <w:sz w:val="24"/>
          <w:szCs w:val="24"/>
        </w:rPr>
        <w:t xml:space="preserve">has been </w:t>
      </w:r>
      <w:r w:rsidR="007E48BA" w:rsidRPr="00706AAF">
        <w:rPr>
          <w:sz w:val="24"/>
          <w:szCs w:val="24"/>
        </w:rPr>
        <w:t xml:space="preserve">identified for this category. In the second category, it is explored </w:t>
      </w:r>
      <w:r w:rsidR="00224DCC" w:rsidRPr="00706AAF">
        <w:rPr>
          <w:sz w:val="24"/>
          <w:szCs w:val="24"/>
        </w:rPr>
        <w:t>how</w:t>
      </w:r>
      <w:r w:rsidR="007E48BA" w:rsidRPr="00706AAF">
        <w:rPr>
          <w:sz w:val="24"/>
          <w:szCs w:val="24"/>
        </w:rPr>
        <w:t xml:space="preserve"> AIML-based methods may be leverage</w:t>
      </w:r>
      <w:r w:rsidR="00224DCC" w:rsidRPr="00706AAF">
        <w:rPr>
          <w:sz w:val="24"/>
          <w:szCs w:val="24"/>
        </w:rPr>
        <w:t>d</w:t>
      </w:r>
      <w:r w:rsidR="007E48BA" w:rsidRPr="00706AAF">
        <w:rPr>
          <w:sz w:val="24"/>
          <w:szCs w:val="24"/>
        </w:rPr>
        <w:t xml:space="preserve"> to improve the performance of various operations or layers in WLANs. Four use cases have been identified for this category. </w:t>
      </w:r>
      <w:r w:rsidR="00B92ED0" w:rsidRPr="00706AAF">
        <w:rPr>
          <w:sz w:val="24"/>
          <w:szCs w:val="24"/>
        </w:rPr>
        <w:t xml:space="preserve">Additional use cases for AIML in these categories and additional study results for the use cases described in </w:t>
      </w:r>
      <w:r w:rsidR="00B92ED0" w:rsidRPr="00706AAF">
        <w:rPr>
          <w:sz w:val="24"/>
          <w:szCs w:val="24"/>
        </w:rPr>
        <w:fldChar w:fldCharType="begin"/>
      </w:r>
      <w:r w:rsidR="00B92ED0" w:rsidRPr="00706AAF">
        <w:rPr>
          <w:sz w:val="24"/>
          <w:szCs w:val="24"/>
        </w:rPr>
        <w:instrText xml:space="preserve"> REF _Ref181693268 \r \h </w:instrText>
      </w:r>
      <w:r w:rsidR="00B92ED0" w:rsidRPr="00706AAF">
        <w:rPr>
          <w:sz w:val="24"/>
          <w:szCs w:val="24"/>
        </w:rPr>
      </w:r>
      <w:r w:rsidR="00B92ED0" w:rsidRPr="00706AAF">
        <w:rPr>
          <w:sz w:val="24"/>
          <w:szCs w:val="24"/>
        </w:rPr>
        <w:fldChar w:fldCharType="separate"/>
      </w:r>
      <w:r w:rsidR="00B92ED0" w:rsidRPr="00706AAF">
        <w:rPr>
          <w:sz w:val="24"/>
          <w:szCs w:val="24"/>
        </w:rPr>
        <w:t xml:space="preserve">[1] </w:t>
      </w:r>
      <w:r w:rsidR="00B92ED0" w:rsidRPr="00706AAF">
        <w:rPr>
          <w:sz w:val="24"/>
          <w:szCs w:val="24"/>
        </w:rPr>
        <w:fldChar w:fldCharType="end"/>
      </w:r>
      <w:r w:rsidR="00B92ED0" w:rsidRPr="00706AAF">
        <w:rPr>
          <w:sz w:val="24"/>
          <w:szCs w:val="24"/>
        </w:rPr>
        <w:t xml:space="preserve">are described below. </w:t>
      </w:r>
      <w:r w:rsidRPr="00706AAF">
        <w:rPr>
          <w:sz w:val="24"/>
          <w:szCs w:val="24"/>
        </w:rPr>
        <w:t xml:space="preserve"> </w:t>
      </w:r>
    </w:p>
    <w:p w14:paraId="615C9BFD" w14:textId="77777777" w:rsidR="00EE55CC" w:rsidRDefault="00EE55CC" w:rsidP="00FA6099">
      <w:pPr>
        <w:rPr>
          <w:sz w:val="24"/>
          <w:szCs w:val="24"/>
        </w:rPr>
      </w:pPr>
    </w:p>
    <w:p w14:paraId="23276F05" w14:textId="77777777" w:rsidR="00EE55CC" w:rsidRDefault="00EE55CC" w:rsidP="00FA6099">
      <w:pPr>
        <w:rPr>
          <w:sz w:val="24"/>
          <w:szCs w:val="24"/>
        </w:rPr>
      </w:pPr>
    </w:p>
    <w:p w14:paraId="03CCD9AD" w14:textId="763F1B0F" w:rsidR="00EE55CC" w:rsidRPr="008926BF" w:rsidRDefault="008926BF" w:rsidP="00FA6099">
      <w:pPr>
        <w:rPr>
          <w:b/>
          <w:bCs/>
          <w:i/>
          <w:iCs/>
          <w:sz w:val="24"/>
          <w:szCs w:val="24"/>
        </w:rPr>
      </w:pPr>
      <w:r>
        <w:rPr>
          <w:b/>
          <w:bCs/>
          <w:i/>
          <w:iCs/>
          <w:sz w:val="24"/>
          <w:szCs w:val="24"/>
          <w:highlight w:val="yellow"/>
        </w:rPr>
        <w:t xml:space="preserve">Editor: </w:t>
      </w:r>
      <w:r w:rsidRPr="008926BF">
        <w:rPr>
          <w:b/>
          <w:bCs/>
          <w:i/>
          <w:iCs/>
          <w:sz w:val="24"/>
          <w:szCs w:val="24"/>
          <w:highlight w:val="yellow"/>
        </w:rPr>
        <w:t xml:space="preserve">The </w:t>
      </w:r>
      <w:r w:rsidR="00E10F9E">
        <w:rPr>
          <w:b/>
          <w:bCs/>
          <w:i/>
          <w:iCs/>
          <w:sz w:val="24"/>
          <w:szCs w:val="24"/>
          <w:highlight w:val="yellow"/>
        </w:rPr>
        <w:t>paragraphs</w:t>
      </w:r>
      <w:r w:rsidRPr="008926BF">
        <w:rPr>
          <w:b/>
          <w:bCs/>
          <w:i/>
          <w:iCs/>
          <w:sz w:val="24"/>
          <w:szCs w:val="24"/>
          <w:highlight w:val="yellow"/>
        </w:rPr>
        <w:t xml:space="preserve"> below are </w:t>
      </w:r>
      <w:r w:rsidR="00E10F9E">
        <w:rPr>
          <w:b/>
          <w:bCs/>
          <w:i/>
          <w:iCs/>
          <w:sz w:val="24"/>
          <w:szCs w:val="24"/>
          <w:highlight w:val="yellow"/>
        </w:rPr>
        <w:t>proposed to be</w:t>
      </w:r>
      <w:r w:rsidRPr="008926BF">
        <w:rPr>
          <w:b/>
          <w:bCs/>
          <w:i/>
          <w:iCs/>
          <w:sz w:val="24"/>
          <w:szCs w:val="24"/>
          <w:highlight w:val="yellow"/>
        </w:rPr>
        <w:t xml:space="preserve"> </w:t>
      </w:r>
      <w:r w:rsidRPr="00C22F19">
        <w:rPr>
          <w:b/>
          <w:bCs/>
          <w:i/>
          <w:iCs/>
          <w:sz w:val="24"/>
          <w:szCs w:val="24"/>
          <w:highlight w:val="yellow"/>
        </w:rPr>
        <w:t>added</w:t>
      </w:r>
      <w:r w:rsidR="00E10F9E" w:rsidRPr="00C22F19">
        <w:rPr>
          <w:b/>
          <w:bCs/>
          <w:i/>
          <w:iCs/>
          <w:sz w:val="24"/>
          <w:szCs w:val="24"/>
          <w:highlight w:val="yellow"/>
        </w:rPr>
        <w:t xml:space="preserve"> to </w:t>
      </w:r>
      <w:r w:rsidR="00C22F19" w:rsidRPr="00C22F19">
        <w:rPr>
          <w:b/>
          <w:bCs/>
          <w:i/>
          <w:iCs/>
          <w:sz w:val="24"/>
          <w:szCs w:val="24"/>
          <w:highlight w:val="yellow"/>
        </w:rPr>
        <w:t>the AIML SC technical report.</w:t>
      </w:r>
    </w:p>
    <w:p w14:paraId="7CD1B12D" w14:textId="3876C35A" w:rsidR="00DD01D9" w:rsidRPr="00706AAF" w:rsidRDefault="00411542" w:rsidP="003001C2">
      <w:pPr>
        <w:pStyle w:val="Heading2"/>
      </w:pPr>
      <w:bookmarkStart w:id="51" w:name="_Toc149304513"/>
      <w:bookmarkStart w:id="52" w:name="_Toc149304613"/>
      <w:bookmarkStart w:id="53" w:name="_Toc149565603"/>
      <w:bookmarkStart w:id="54" w:name="_Toc181693505"/>
      <w:bookmarkEnd w:id="51"/>
      <w:bookmarkEnd w:id="52"/>
      <w:bookmarkEnd w:id="53"/>
      <w:r w:rsidRPr="00706AAF">
        <w:t xml:space="preserve">Use case that enables AIML </w:t>
      </w:r>
      <w:r w:rsidR="00220F33">
        <w:t>over</w:t>
      </w:r>
      <w:r w:rsidRPr="00706AAF">
        <w:t xml:space="preserve"> WLAN</w:t>
      </w:r>
      <w:bookmarkEnd w:id="54"/>
    </w:p>
    <w:p w14:paraId="13870602" w14:textId="77777777" w:rsidR="00FA6099" w:rsidRPr="00706AAF" w:rsidRDefault="00FA6099" w:rsidP="00DD01D9">
      <w:pPr>
        <w:ind w:left="792"/>
        <w:outlineLvl w:val="0"/>
        <w:rPr>
          <w:b/>
          <w:sz w:val="28"/>
        </w:rPr>
      </w:pPr>
    </w:p>
    <w:p w14:paraId="3DFE3B8A" w14:textId="77777777" w:rsidR="00DD01D9" w:rsidRPr="00706AAF" w:rsidRDefault="00DD01D9" w:rsidP="002524DF">
      <w:pPr>
        <w:pStyle w:val="ListParagraph"/>
        <w:numPr>
          <w:ilvl w:val="0"/>
          <w:numId w:val="4"/>
        </w:numPr>
        <w:outlineLvl w:val="0"/>
        <w:rPr>
          <w:b/>
          <w:vanish/>
          <w:sz w:val="28"/>
        </w:rPr>
      </w:pPr>
      <w:bookmarkStart w:id="55" w:name="_Toc145586566"/>
      <w:bookmarkStart w:id="56" w:name="_Toc145598095"/>
      <w:bookmarkStart w:id="57" w:name="_Toc145599338"/>
      <w:bookmarkStart w:id="58" w:name="_Toc145614590"/>
      <w:bookmarkStart w:id="59" w:name="_Toc149303792"/>
      <w:bookmarkStart w:id="60" w:name="_Toc149304515"/>
      <w:bookmarkStart w:id="61" w:name="_Toc149304615"/>
      <w:bookmarkStart w:id="62" w:name="_Toc149565605"/>
      <w:bookmarkStart w:id="63" w:name="_Toc149598258"/>
      <w:bookmarkStart w:id="64" w:name="_Toc149839413"/>
      <w:bookmarkStart w:id="65" w:name="_Toc150694582"/>
      <w:bookmarkStart w:id="66" w:name="_Toc150873056"/>
      <w:bookmarkStart w:id="67" w:name="_Toc150873180"/>
      <w:bookmarkStart w:id="68" w:name="_Toc150873604"/>
      <w:bookmarkStart w:id="69" w:name="_Toc181693506"/>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5D3EFB8A" w14:textId="77777777" w:rsidR="001F4DC8" w:rsidRPr="00706AAF" w:rsidRDefault="001F4DC8" w:rsidP="002524DF">
      <w:pPr>
        <w:pStyle w:val="ListParagraph"/>
        <w:numPr>
          <w:ilvl w:val="0"/>
          <w:numId w:val="3"/>
        </w:numPr>
        <w:outlineLvl w:val="0"/>
        <w:rPr>
          <w:b/>
          <w:vanish/>
          <w:sz w:val="28"/>
        </w:rPr>
      </w:pPr>
      <w:bookmarkStart w:id="70" w:name="_Toc145586567"/>
      <w:bookmarkStart w:id="71" w:name="_Toc145598096"/>
      <w:bookmarkStart w:id="72" w:name="_Toc145599339"/>
      <w:bookmarkStart w:id="73" w:name="_Toc145614591"/>
      <w:bookmarkStart w:id="74" w:name="_Toc149303793"/>
      <w:bookmarkStart w:id="75" w:name="_Toc149304516"/>
      <w:bookmarkStart w:id="76" w:name="_Toc149304616"/>
      <w:bookmarkStart w:id="77" w:name="_Toc149565606"/>
      <w:bookmarkStart w:id="78" w:name="_Toc149598259"/>
      <w:bookmarkStart w:id="79" w:name="_Toc149839414"/>
      <w:bookmarkStart w:id="80" w:name="_Toc150694583"/>
      <w:bookmarkStart w:id="81" w:name="_Toc150873057"/>
      <w:bookmarkStart w:id="82" w:name="_Toc150873181"/>
      <w:bookmarkStart w:id="83" w:name="_Toc150873605"/>
      <w:bookmarkStart w:id="84" w:name="_Toc181693507"/>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5444D83D" w14:textId="77777777" w:rsidR="001F4DC8" w:rsidRPr="00706AAF" w:rsidRDefault="001F4DC8" w:rsidP="002524DF">
      <w:pPr>
        <w:pStyle w:val="ListParagraph"/>
        <w:numPr>
          <w:ilvl w:val="1"/>
          <w:numId w:val="3"/>
        </w:numPr>
        <w:outlineLvl w:val="0"/>
        <w:rPr>
          <w:b/>
          <w:vanish/>
          <w:sz w:val="28"/>
        </w:rPr>
      </w:pPr>
      <w:bookmarkStart w:id="85" w:name="_Toc145586568"/>
      <w:bookmarkStart w:id="86" w:name="_Toc145598097"/>
      <w:bookmarkStart w:id="87" w:name="_Toc145599340"/>
      <w:bookmarkStart w:id="88" w:name="_Toc145614592"/>
      <w:bookmarkStart w:id="89" w:name="_Toc149303794"/>
      <w:bookmarkStart w:id="90" w:name="_Toc149304517"/>
      <w:bookmarkStart w:id="91" w:name="_Toc149304617"/>
      <w:bookmarkStart w:id="92" w:name="_Toc149565607"/>
      <w:bookmarkStart w:id="93" w:name="_Toc149598260"/>
      <w:bookmarkStart w:id="94" w:name="_Toc149839415"/>
      <w:bookmarkStart w:id="95" w:name="_Toc150694584"/>
      <w:bookmarkStart w:id="96" w:name="_Toc150873058"/>
      <w:bookmarkStart w:id="97" w:name="_Toc150873182"/>
      <w:bookmarkStart w:id="98" w:name="_Toc150873606"/>
      <w:bookmarkStart w:id="99" w:name="_Toc181693508"/>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702886B5" w14:textId="77777777" w:rsidR="001F4DC8" w:rsidRPr="00706AAF" w:rsidRDefault="001F4DC8" w:rsidP="002524DF">
      <w:pPr>
        <w:pStyle w:val="ListParagraph"/>
        <w:numPr>
          <w:ilvl w:val="1"/>
          <w:numId w:val="3"/>
        </w:numPr>
        <w:outlineLvl w:val="0"/>
        <w:rPr>
          <w:b/>
          <w:vanish/>
          <w:sz w:val="28"/>
        </w:rPr>
      </w:pPr>
      <w:bookmarkStart w:id="100" w:name="_Toc145586569"/>
      <w:bookmarkStart w:id="101" w:name="_Toc145598098"/>
      <w:bookmarkStart w:id="102" w:name="_Toc145599341"/>
      <w:bookmarkStart w:id="103" w:name="_Toc145614593"/>
      <w:bookmarkStart w:id="104" w:name="_Toc149303795"/>
      <w:bookmarkStart w:id="105" w:name="_Toc149304518"/>
      <w:bookmarkStart w:id="106" w:name="_Toc149304618"/>
      <w:bookmarkStart w:id="107" w:name="_Toc149565608"/>
      <w:bookmarkStart w:id="108" w:name="_Toc149598261"/>
      <w:bookmarkStart w:id="109" w:name="_Toc149839416"/>
      <w:bookmarkStart w:id="110" w:name="_Toc150694585"/>
      <w:bookmarkStart w:id="111" w:name="_Toc150873059"/>
      <w:bookmarkStart w:id="112" w:name="_Toc150873183"/>
      <w:bookmarkStart w:id="113" w:name="_Toc150873607"/>
      <w:bookmarkStart w:id="114" w:name="_Toc18169350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5DC4B2D5" w14:textId="645D33CA" w:rsidR="00FA6099" w:rsidRPr="00706AAF" w:rsidRDefault="00FA6099" w:rsidP="003001C2">
      <w:pPr>
        <w:pStyle w:val="Heading3"/>
      </w:pPr>
      <w:bookmarkStart w:id="115" w:name="_Toc181693510"/>
      <w:r w:rsidRPr="00706AAF">
        <w:t>Use case 1:</w:t>
      </w:r>
      <w:bookmarkEnd w:id="115"/>
      <w:r w:rsidRPr="00706AAF">
        <w:t xml:space="preserve"> </w:t>
      </w:r>
      <w:r w:rsidR="00DE4B35" w:rsidRPr="00706AAF">
        <w:t>Federated Learning over WLAN</w:t>
      </w:r>
    </w:p>
    <w:p w14:paraId="5E0D7091" w14:textId="77777777" w:rsidR="00FA6099" w:rsidRPr="00706AAF" w:rsidRDefault="00FA6099" w:rsidP="00FA6099">
      <w:pPr>
        <w:rPr>
          <w:b/>
          <w:bCs/>
          <w:sz w:val="24"/>
          <w:szCs w:val="24"/>
        </w:rPr>
      </w:pPr>
    </w:p>
    <w:p w14:paraId="44A446B0" w14:textId="77777777" w:rsidR="00FA6099" w:rsidRPr="00706AAF" w:rsidRDefault="00FA6099" w:rsidP="002524DF">
      <w:pPr>
        <w:pStyle w:val="ListParagraph"/>
        <w:numPr>
          <w:ilvl w:val="1"/>
          <w:numId w:val="2"/>
        </w:numPr>
        <w:rPr>
          <w:b/>
          <w:bCs/>
          <w:vanish/>
          <w:sz w:val="24"/>
          <w:szCs w:val="24"/>
        </w:rPr>
      </w:pPr>
    </w:p>
    <w:p w14:paraId="6D38A9DF" w14:textId="77777777" w:rsidR="00FA6099" w:rsidRPr="00706AAF" w:rsidRDefault="00FA6099" w:rsidP="003001C2">
      <w:pPr>
        <w:pStyle w:val="Heading4"/>
      </w:pPr>
      <w:bookmarkStart w:id="116" w:name="_Ref202950493"/>
      <w:r w:rsidRPr="00706AAF">
        <w:t>Use case description</w:t>
      </w:r>
      <w:bookmarkEnd w:id="116"/>
    </w:p>
    <w:p w14:paraId="31D9CB58" w14:textId="0F48C7A3" w:rsidR="00706AAF" w:rsidRPr="00706AAF" w:rsidRDefault="00DE4B35" w:rsidP="00DE4B35">
      <w:pPr>
        <w:rPr>
          <w:sz w:val="24"/>
          <w:szCs w:val="24"/>
        </w:rPr>
      </w:pPr>
      <w:commentRangeStart w:id="117"/>
      <w:r w:rsidRPr="00706AAF">
        <w:rPr>
          <w:sz w:val="24"/>
          <w:szCs w:val="24"/>
        </w:rPr>
        <w:t xml:space="preserve">Machine learning (ML) has recently been viewed as one of the most essential technologies for many emerging applications, including autonomous driving, augmented reality, wireless sensing, and general-purpose robotics. </w:t>
      </w:r>
      <w:r w:rsidR="00F93E08">
        <w:rPr>
          <w:sz w:val="24"/>
          <w:szCs w:val="24"/>
        </w:rPr>
        <w:t>Using ML in these application</w:t>
      </w:r>
      <w:r w:rsidR="00151CAF">
        <w:rPr>
          <w:sz w:val="24"/>
          <w:szCs w:val="24"/>
        </w:rPr>
        <w:t>s may</w:t>
      </w:r>
      <w:r w:rsidRPr="00706AAF">
        <w:rPr>
          <w:sz w:val="24"/>
          <w:szCs w:val="24"/>
        </w:rPr>
        <w:t xml:space="preserve"> require high throughput and/or low latency wireless connectivity between data-generating nodes (e.g., IoT devices, virtual reality headsets, sensors, smartphones) and processing units (e.g., servers, routers)</w:t>
      </w:r>
      <w:r w:rsidR="0069228D">
        <w:rPr>
          <w:sz w:val="24"/>
          <w:szCs w:val="24"/>
        </w:rPr>
        <w:t xml:space="preserve">, especially when the underlying computations (e.g., training a </w:t>
      </w:r>
      <w:r w:rsidR="008F087D">
        <w:rPr>
          <w:sz w:val="24"/>
          <w:szCs w:val="24"/>
        </w:rPr>
        <w:t>neural</w:t>
      </w:r>
      <w:r w:rsidR="0069228D">
        <w:rPr>
          <w:sz w:val="24"/>
          <w:szCs w:val="24"/>
        </w:rPr>
        <w:t xml:space="preserve"> network</w:t>
      </w:r>
      <w:r w:rsidR="008F087D">
        <w:rPr>
          <w:sz w:val="24"/>
          <w:szCs w:val="24"/>
        </w:rPr>
        <w:t xml:space="preserve"> over a wireless network) </w:t>
      </w:r>
      <w:r w:rsidR="00586825">
        <w:rPr>
          <w:sz w:val="24"/>
          <w:szCs w:val="24"/>
        </w:rPr>
        <w:t xml:space="preserve">are significantly heavier than those required by </w:t>
      </w:r>
      <w:r w:rsidR="00CD3BA2">
        <w:rPr>
          <w:sz w:val="24"/>
          <w:szCs w:val="24"/>
        </w:rPr>
        <w:t>most</w:t>
      </w:r>
      <w:r w:rsidR="00586825">
        <w:rPr>
          <w:sz w:val="24"/>
          <w:szCs w:val="24"/>
        </w:rPr>
        <w:t xml:space="preserve"> current applications. </w:t>
      </w:r>
      <w:commentRangeEnd w:id="117"/>
      <w:r w:rsidR="00CA6394">
        <w:rPr>
          <w:rStyle w:val="CommentReference"/>
        </w:rPr>
        <w:commentReference w:id="117"/>
      </w:r>
    </w:p>
    <w:p w14:paraId="0B5AC836" w14:textId="77777777" w:rsidR="00706AAF" w:rsidRPr="00706AAF" w:rsidRDefault="00706AAF" w:rsidP="00DE4B35">
      <w:pPr>
        <w:rPr>
          <w:sz w:val="24"/>
          <w:szCs w:val="24"/>
        </w:rPr>
      </w:pPr>
    </w:p>
    <w:p w14:paraId="34BF7FE8" w14:textId="098C42A9" w:rsidR="00DE4B35" w:rsidRPr="00706AAF" w:rsidRDefault="00DE4B35" w:rsidP="00DE4B35">
      <w:pPr>
        <w:rPr>
          <w:sz w:val="24"/>
          <w:szCs w:val="24"/>
        </w:rPr>
      </w:pPr>
      <w:commentRangeStart w:id="118"/>
      <w:r w:rsidRPr="00706AAF">
        <w:rPr>
          <w:sz w:val="24"/>
          <w:szCs w:val="24"/>
        </w:rPr>
        <w:t xml:space="preserve">To solve this problem, as a general theme, </w:t>
      </w:r>
      <w:proofErr w:type="gramStart"/>
      <w:r w:rsidRPr="00706AAF">
        <w:rPr>
          <w:sz w:val="24"/>
          <w:szCs w:val="24"/>
        </w:rPr>
        <w:t>distributed optimization</w:t>
      </w:r>
      <w:proofErr w:type="gramEnd"/>
      <w:r w:rsidRPr="00706AAF">
        <w:rPr>
          <w:sz w:val="24"/>
          <w:szCs w:val="24"/>
        </w:rPr>
        <w:t xml:space="preserve"> over large-scale networks with paradigms, such as federated learning</w:t>
      </w:r>
      <w:r w:rsidR="00D70119">
        <w:rPr>
          <w:sz w:val="24"/>
          <w:szCs w:val="24"/>
        </w:rPr>
        <w:t xml:space="preserve"> (FL)</w:t>
      </w:r>
      <w:r w:rsidRPr="00706AAF">
        <w:rPr>
          <w:sz w:val="24"/>
          <w:szCs w:val="24"/>
        </w:rPr>
        <w:t>, has been heavily studied in academia and industry</w:t>
      </w:r>
      <w:r w:rsidR="00304D89">
        <w:rPr>
          <w:sz w:val="24"/>
          <w:szCs w:val="24"/>
        </w:rPr>
        <w:t xml:space="preserve"> [1-3]</w:t>
      </w:r>
      <w:r w:rsidRPr="00706AAF">
        <w:rPr>
          <w:sz w:val="24"/>
          <w:szCs w:val="24"/>
        </w:rPr>
        <w:t>. Various strategies have also been investigated in industrial standards, including IEEE and 3GPP</w:t>
      </w:r>
      <w:r w:rsidR="009221D5">
        <w:rPr>
          <w:sz w:val="24"/>
          <w:szCs w:val="24"/>
        </w:rPr>
        <w:t xml:space="preserve"> </w:t>
      </w:r>
      <w:r w:rsidR="00055F88">
        <w:rPr>
          <w:sz w:val="24"/>
          <w:szCs w:val="24"/>
        </w:rPr>
        <w:t>[4-5]</w:t>
      </w:r>
      <w:r w:rsidRPr="00706AAF">
        <w:rPr>
          <w:sz w:val="24"/>
          <w:szCs w:val="24"/>
        </w:rPr>
        <w:t>, but currently only at the network architecture level or as use case</w:t>
      </w:r>
      <w:r w:rsidR="00B5675F">
        <w:rPr>
          <w:sz w:val="24"/>
          <w:szCs w:val="24"/>
        </w:rPr>
        <w:t>s</w:t>
      </w:r>
      <w:r w:rsidRPr="00706AAF">
        <w:rPr>
          <w:sz w:val="24"/>
          <w:szCs w:val="24"/>
        </w:rPr>
        <w:t xml:space="preserve"> to assess the </w:t>
      </w:r>
      <w:r w:rsidR="00C647E8">
        <w:rPr>
          <w:sz w:val="24"/>
          <w:szCs w:val="24"/>
        </w:rPr>
        <w:t>system</w:t>
      </w:r>
      <w:r w:rsidRPr="00706AAF">
        <w:rPr>
          <w:sz w:val="24"/>
          <w:szCs w:val="24"/>
        </w:rPr>
        <w:t xml:space="preserve"> requirement</w:t>
      </w:r>
      <w:r w:rsidR="00C647E8">
        <w:rPr>
          <w:sz w:val="24"/>
          <w:szCs w:val="24"/>
        </w:rPr>
        <w:t>s</w:t>
      </w:r>
      <w:r w:rsidRPr="00706AAF">
        <w:rPr>
          <w:sz w:val="24"/>
          <w:szCs w:val="24"/>
        </w:rPr>
        <w:t>. To enable those new paradigms over standardized wireless communication networks, the existing radio technologies in standards</w:t>
      </w:r>
      <w:r w:rsidR="005E5671" w:rsidRPr="00706AAF">
        <w:rPr>
          <w:sz w:val="24"/>
          <w:szCs w:val="24"/>
        </w:rPr>
        <w:t>, such as</w:t>
      </w:r>
      <w:r w:rsidRPr="00706AAF">
        <w:rPr>
          <w:sz w:val="24"/>
          <w:szCs w:val="24"/>
        </w:rPr>
        <w:t xml:space="preserve"> Wi-Fi, including PHY and MAC layer protocols, need to be enhanced or redesigned to overcome some challenges introduced by</w:t>
      </w:r>
      <w:r w:rsidR="00D75343">
        <w:rPr>
          <w:sz w:val="24"/>
          <w:szCs w:val="24"/>
        </w:rPr>
        <w:t xml:space="preserve"> AI/ML enabled</w:t>
      </w:r>
      <w:r w:rsidRPr="00706AAF">
        <w:rPr>
          <w:sz w:val="24"/>
          <w:szCs w:val="24"/>
        </w:rPr>
        <w:t xml:space="preserve"> applications. Hence, some advanced PHY and MAC protocols based on fundamental wireless technologies that support </w:t>
      </w:r>
      <w:r w:rsidR="005348D4">
        <w:rPr>
          <w:sz w:val="24"/>
          <w:szCs w:val="24"/>
        </w:rPr>
        <w:t>ML</w:t>
      </w:r>
      <w:r w:rsidRPr="00706AAF">
        <w:rPr>
          <w:sz w:val="24"/>
          <w:szCs w:val="24"/>
        </w:rPr>
        <w:t xml:space="preserve"> paradigms may need to be introduced into those standards. To this end, there is growing attention </w:t>
      </w:r>
      <w:r w:rsidR="00E00642" w:rsidRPr="00706AAF">
        <w:rPr>
          <w:sz w:val="24"/>
          <w:szCs w:val="24"/>
        </w:rPr>
        <w:t>to</w:t>
      </w:r>
      <w:r w:rsidRPr="00706AAF">
        <w:rPr>
          <w:sz w:val="24"/>
          <w:szCs w:val="24"/>
        </w:rPr>
        <w:t xml:space="preserve"> </w:t>
      </w:r>
      <w:r w:rsidR="00E00642" w:rsidRPr="00706AAF">
        <w:rPr>
          <w:sz w:val="24"/>
          <w:szCs w:val="24"/>
        </w:rPr>
        <w:t>efficient</w:t>
      </w:r>
      <w:r w:rsidRPr="00706AAF">
        <w:rPr>
          <w:sz w:val="24"/>
          <w:szCs w:val="24"/>
        </w:rPr>
        <w:t xml:space="preserve"> computation methods over wireless technologies</w:t>
      </w:r>
      <w:r w:rsidR="009A6970">
        <w:rPr>
          <w:sz w:val="24"/>
          <w:szCs w:val="24"/>
        </w:rPr>
        <w:t xml:space="preserve"> [6-7]</w:t>
      </w:r>
      <w:r w:rsidRPr="00706AAF">
        <w:rPr>
          <w:sz w:val="24"/>
          <w:szCs w:val="24"/>
        </w:rPr>
        <w:t>.</w:t>
      </w:r>
      <w:commentRangeEnd w:id="118"/>
      <w:r w:rsidR="00BC1E24">
        <w:rPr>
          <w:rStyle w:val="CommentReference"/>
        </w:rPr>
        <w:commentReference w:id="118"/>
      </w:r>
    </w:p>
    <w:p w14:paraId="319ABB47" w14:textId="77777777" w:rsidR="005E5671" w:rsidRPr="00706AAF" w:rsidRDefault="005E5671" w:rsidP="00DE4B35">
      <w:pPr>
        <w:rPr>
          <w:sz w:val="24"/>
          <w:szCs w:val="24"/>
        </w:rPr>
      </w:pPr>
    </w:p>
    <w:p w14:paraId="180F5E06" w14:textId="158BB206" w:rsidR="00FA6099" w:rsidRPr="00706AAF" w:rsidRDefault="00DE4B35" w:rsidP="005E5671">
      <w:pPr>
        <w:rPr>
          <w:sz w:val="24"/>
          <w:szCs w:val="24"/>
        </w:rPr>
      </w:pPr>
      <w:commentRangeStart w:id="119"/>
      <w:r w:rsidRPr="00706AAF">
        <w:rPr>
          <w:sz w:val="24"/>
          <w:szCs w:val="24"/>
        </w:rPr>
        <w:t xml:space="preserve">Traditionally, communication and computation are viewed as separate tasks. This approach has been very effective from the engineering perspective, as isolated optimizations can be performed. However, for many computation-oriented applications, the </w:t>
      </w:r>
      <w:proofErr w:type="gramStart"/>
      <w:r w:rsidRPr="00706AAF">
        <w:rPr>
          <w:sz w:val="24"/>
          <w:szCs w:val="24"/>
        </w:rPr>
        <w:t>ultimate goal</w:t>
      </w:r>
      <w:proofErr w:type="gramEnd"/>
      <w:r w:rsidRPr="00706AAF">
        <w:rPr>
          <w:sz w:val="24"/>
          <w:szCs w:val="24"/>
        </w:rPr>
        <w:t xml:space="preserve"> of the network is a mathematical function (e.g., arithmetic mean, maximum, minimum) of the local information distributed at the different devices rather than the local information itself. In such scenarios, </w:t>
      </w:r>
      <w:r w:rsidRPr="00706AAF">
        <w:rPr>
          <w:sz w:val="24"/>
          <w:szCs w:val="24"/>
        </w:rPr>
        <w:lastRenderedPageBreak/>
        <w:t>information</w:t>
      </w:r>
      <w:r w:rsidR="00E70E16">
        <w:rPr>
          <w:sz w:val="24"/>
          <w:szCs w:val="24"/>
        </w:rPr>
        <w:t>-</w:t>
      </w:r>
      <w:r w:rsidRPr="00706AAF">
        <w:rPr>
          <w:sz w:val="24"/>
          <w:szCs w:val="24"/>
        </w:rPr>
        <w:t xml:space="preserve">theoretical results show that </w:t>
      </w:r>
      <w:r w:rsidR="00270CF3">
        <w:rPr>
          <w:sz w:val="24"/>
          <w:szCs w:val="24"/>
        </w:rPr>
        <w:t>intended</w:t>
      </w:r>
      <w:r w:rsidR="005039E8">
        <w:rPr>
          <w:sz w:val="24"/>
          <w:szCs w:val="24"/>
        </w:rPr>
        <w:t xml:space="preserve"> </w:t>
      </w:r>
      <w:r w:rsidR="00970CEF">
        <w:rPr>
          <w:sz w:val="24"/>
          <w:szCs w:val="24"/>
        </w:rPr>
        <w:t>“</w:t>
      </w:r>
      <w:r w:rsidR="00FC01A5" w:rsidRPr="00706AAF">
        <w:rPr>
          <w:sz w:val="24"/>
          <w:szCs w:val="24"/>
        </w:rPr>
        <w:t>interference</w:t>
      </w:r>
      <w:r w:rsidR="00970CEF">
        <w:rPr>
          <w:sz w:val="24"/>
          <w:szCs w:val="24"/>
        </w:rPr>
        <w:t>”</w:t>
      </w:r>
      <w:r w:rsidRPr="00706AAF">
        <w:rPr>
          <w:sz w:val="24"/>
          <w:szCs w:val="24"/>
        </w:rPr>
        <w:t xml:space="preserve"> in a multiple-access channel for computation, i.</w:t>
      </w:r>
      <w:r w:rsidR="00E00642" w:rsidRPr="00706AAF">
        <w:rPr>
          <w:sz w:val="24"/>
          <w:szCs w:val="24"/>
        </w:rPr>
        <w:t>e.</w:t>
      </w:r>
      <w:r w:rsidRPr="00706AAF">
        <w:rPr>
          <w:sz w:val="24"/>
          <w:szCs w:val="24"/>
        </w:rPr>
        <w:t xml:space="preserve"> over-the-air computation (OAC), can provide a significantly higher achievable computation rate than separating communication and computation tasks</w:t>
      </w:r>
      <w:r w:rsidR="000A5515">
        <w:rPr>
          <w:sz w:val="24"/>
          <w:szCs w:val="24"/>
        </w:rPr>
        <w:t xml:space="preserve"> [8]</w:t>
      </w:r>
      <w:r w:rsidRPr="00706AAF">
        <w:rPr>
          <w:sz w:val="24"/>
          <w:szCs w:val="24"/>
        </w:rPr>
        <w:t xml:space="preserve">. With this motivation, </w:t>
      </w:r>
      <w:r w:rsidR="004E5DD5">
        <w:rPr>
          <w:sz w:val="24"/>
          <w:szCs w:val="24"/>
        </w:rPr>
        <w:t xml:space="preserve">the rest of </w:t>
      </w:r>
      <w:r w:rsidRPr="00706AAF">
        <w:rPr>
          <w:sz w:val="24"/>
          <w:szCs w:val="24"/>
        </w:rPr>
        <w:t xml:space="preserve">this </w:t>
      </w:r>
      <w:r w:rsidR="00E00642">
        <w:rPr>
          <w:sz w:val="24"/>
          <w:szCs w:val="24"/>
        </w:rPr>
        <w:t>subclause</w:t>
      </w:r>
      <w:r w:rsidRPr="00706AAF">
        <w:rPr>
          <w:sz w:val="24"/>
          <w:szCs w:val="24"/>
        </w:rPr>
        <w:t xml:space="preserve"> </w:t>
      </w:r>
      <w:r w:rsidR="00B81B71">
        <w:rPr>
          <w:sz w:val="24"/>
          <w:szCs w:val="24"/>
        </w:rPr>
        <w:t>discusses</w:t>
      </w:r>
      <w:r w:rsidRPr="00706AAF">
        <w:rPr>
          <w:sz w:val="24"/>
          <w:szCs w:val="24"/>
        </w:rPr>
        <w:t xml:space="preserve"> </w:t>
      </w:r>
      <w:r w:rsidR="004C0A40">
        <w:rPr>
          <w:sz w:val="24"/>
          <w:szCs w:val="24"/>
        </w:rPr>
        <w:t>feasibility</w:t>
      </w:r>
      <w:r w:rsidRPr="00706AAF">
        <w:rPr>
          <w:sz w:val="24"/>
          <w:szCs w:val="24"/>
        </w:rPr>
        <w:t xml:space="preserve"> to enable OAC in wireless networks</w:t>
      </w:r>
      <w:r w:rsidR="00573FDA">
        <w:rPr>
          <w:sz w:val="24"/>
          <w:szCs w:val="24"/>
        </w:rPr>
        <w:t xml:space="preserve"> for </w:t>
      </w:r>
      <w:r w:rsidR="0040642F">
        <w:rPr>
          <w:sz w:val="24"/>
          <w:szCs w:val="24"/>
        </w:rPr>
        <w:t>FL</w:t>
      </w:r>
      <w:r w:rsidRPr="00706AAF">
        <w:rPr>
          <w:sz w:val="24"/>
          <w:szCs w:val="24"/>
        </w:rPr>
        <w:t xml:space="preserve">, particularly </w:t>
      </w:r>
      <w:r w:rsidR="0040642F">
        <w:rPr>
          <w:sz w:val="24"/>
          <w:szCs w:val="24"/>
        </w:rPr>
        <w:t>over</w:t>
      </w:r>
      <w:r w:rsidRPr="00706AAF">
        <w:rPr>
          <w:sz w:val="24"/>
          <w:szCs w:val="24"/>
        </w:rPr>
        <w:t xml:space="preserve"> </w:t>
      </w:r>
      <w:r w:rsidR="00E00642">
        <w:rPr>
          <w:sz w:val="24"/>
          <w:szCs w:val="24"/>
        </w:rPr>
        <w:t>WLAN</w:t>
      </w:r>
      <w:r w:rsidR="00651442">
        <w:rPr>
          <w:sz w:val="24"/>
          <w:szCs w:val="24"/>
        </w:rPr>
        <w:t xml:space="preserve"> and some practical issues [9]</w:t>
      </w:r>
      <w:r w:rsidRPr="00706AAF">
        <w:rPr>
          <w:sz w:val="24"/>
          <w:szCs w:val="24"/>
        </w:rPr>
        <w:t>.</w:t>
      </w:r>
      <w:commentRangeEnd w:id="119"/>
      <w:r w:rsidR="008C1070">
        <w:rPr>
          <w:rStyle w:val="CommentReference"/>
        </w:rPr>
        <w:commentReference w:id="119"/>
      </w:r>
    </w:p>
    <w:p w14:paraId="2096CDBF" w14:textId="77777777" w:rsidR="00FA6099" w:rsidRDefault="00FA6099" w:rsidP="00FA6099">
      <w:pPr>
        <w:rPr>
          <w:sz w:val="24"/>
          <w:szCs w:val="24"/>
        </w:rPr>
      </w:pPr>
    </w:p>
    <w:p w14:paraId="236C9EDC" w14:textId="7ECE3FC6" w:rsidR="00E00642" w:rsidRDefault="00E00642" w:rsidP="00E00642">
      <w:pPr>
        <w:rPr>
          <w:sz w:val="24"/>
          <w:szCs w:val="24"/>
        </w:rPr>
      </w:pPr>
      <w:commentRangeStart w:id="120"/>
      <w:r>
        <w:rPr>
          <w:sz w:val="24"/>
          <w:szCs w:val="24"/>
        </w:rPr>
        <w:t>FL</w:t>
      </w:r>
      <w:r w:rsidRPr="00E00642">
        <w:rPr>
          <w:sz w:val="24"/>
          <w:szCs w:val="24"/>
        </w:rPr>
        <w:t xml:space="preserve"> is </w:t>
      </w:r>
      <w:r>
        <w:rPr>
          <w:sz w:val="24"/>
          <w:szCs w:val="24"/>
        </w:rPr>
        <w:t>a</w:t>
      </w:r>
      <w:r w:rsidRPr="00E00642">
        <w:rPr>
          <w:sz w:val="24"/>
          <w:szCs w:val="24"/>
        </w:rPr>
        <w:t xml:space="preserve"> </w:t>
      </w:r>
      <w:r>
        <w:rPr>
          <w:sz w:val="24"/>
          <w:szCs w:val="24"/>
        </w:rPr>
        <w:t xml:space="preserve">type of </w:t>
      </w:r>
      <w:r w:rsidRPr="00E00642">
        <w:rPr>
          <w:sz w:val="24"/>
          <w:szCs w:val="24"/>
        </w:rPr>
        <w:t xml:space="preserve">distributed learning paradigm, where a neural network is aimed </w:t>
      </w:r>
      <w:proofErr w:type="gramStart"/>
      <w:r w:rsidRPr="00E00642">
        <w:rPr>
          <w:sz w:val="24"/>
          <w:szCs w:val="24"/>
        </w:rPr>
        <w:t>to be</w:t>
      </w:r>
      <w:proofErr w:type="gramEnd"/>
      <w:r w:rsidRPr="00E00642">
        <w:rPr>
          <w:sz w:val="24"/>
          <w:szCs w:val="24"/>
        </w:rPr>
        <w:t xml:space="preserve"> trained by using the local data generated at </w:t>
      </w:r>
      <w:r>
        <w:rPr>
          <w:sz w:val="24"/>
          <w:szCs w:val="24"/>
        </w:rPr>
        <w:t>Edge Devices (</w:t>
      </w:r>
      <w:r w:rsidRPr="00E00642">
        <w:rPr>
          <w:sz w:val="24"/>
          <w:szCs w:val="24"/>
        </w:rPr>
        <w:t>E</w:t>
      </w:r>
      <w:r>
        <w:rPr>
          <w:sz w:val="24"/>
          <w:szCs w:val="24"/>
        </w:rPr>
        <w:t>D</w:t>
      </w:r>
      <w:r w:rsidRPr="00E00642">
        <w:rPr>
          <w:sz w:val="24"/>
          <w:szCs w:val="24"/>
        </w:rPr>
        <w:t>s</w:t>
      </w:r>
      <w:r>
        <w:rPr>
          <w:sz w:val="24"/>
          <w:szCs w:val="24"/>
        </w:rPr>
        <w:t>)</w:t>
      </w:r>
      <w:r w:rsidRPr="00E00642">
        <w:rPr>
          <w:sz w:val="24"/>
          <w:szCs w:val="24"/>
        </w:rPr>
        <w:t xml:space="preserve"> without moving them to a centralized server. With </w:t>
      </w:r>
      <w:r w:rsidR="006922E8">
        <w:rPr>
          <w:sz w:val="24"/>
          <w:szCs w:val="24"/>
        </w:rPr>
        <w:t>FL</w:t>
      </w:r>
      <w:r w:rsidRPr="00E00642">
        <w:rPr>
          <w:sz w:val="24"/>
          <w:szCs w:val="24"/>
        </w:rPr>
        <w:t xml:space="preserve">, instead of datasets, model parameters or gradients are transmitted back and forth between EDs and </w:t>
      </w:r>
      <w:r w:rsidR="000C779C">
        <w:rPr>
          <w:sz w:val="24"/>
          <w:szCs w:val="24"/>
        </w:rPr>
        <w:t xml:space="preserve">an </w:t>
      </w:r>
      <w:r w:rsidRPr="00E00642">
        <w:rPr>
          <w:sz w:val="24"/>
          <w:szCs w:val="24"/>
        </w:rPr>
        <w:t>E</w:t>
      </w:r>
      <w:r>
        <w:rPr>
          <w:sz w:val="24"/>
          <w:szCs w:val="24"/>
        </w:rPr>
        <w:t>dge Server (E</w:t>
      </w:r>
      <w:r w:rsidRPr="00E00642">
        <w:rPr>
          <w:sz w:val="24"/>
          <w:szCs w:val="24"/>
        </w:rPr>
        <w:t>S</w:t>
      </w:r>
      <w:r>
        <w:rPr>
          <w:sz w:val="24"/>
          <w:szCs w:val="24"/>
        </w:rPr>
        <w:t>)</w:t>
      </w:r>
      <w:r w:rsidRPr="00E00642">
        <w:rPr>
          <w:sz w:val="24"/>
          <w:szCs w:val="24"/>
        </w:rPr>
        <w:t xml:space="preserve">. Since local data never leaves where it is generated, </w:t>
      </w:r>
      <w:r w:rsidR="008672C4">
        <w:rPr>
          <w:sz w:val="24"/>
          <w:szCs w:val="24"/>
        </w:rPr>
        <w:t>FL</w:t>
      </w:r>
      <w:r w:rsidRPr="00E00642">
        <w:rPr>
          <w:sz w:val="24"/>
          <w:szCs w:val="24"/>
        </w:rPr>
        <w:t xml:space="preserve"> promotes data privacy for </w:t>
      </w:r>
      <w:proofErr w:type="spellStart"/>
      <w:r w:rsidRPr="00E00642">
        <w:rPr>
          <w:sz w:val="24"/>
          <w:szCs w:val="24"/>
        </w:rPr>
        <w:t>EDs.</w:t>
      </w:r>
      <w:commentRangeEnd w:id="120"/>
      <w:proofErr w:type="spellEnd"/>
      <w:r w:rsidR="00E92ACB">
        <w:rPr>
          <w:rStyle w:val="CommentReference"/>
        </w:rPr>
        <w:commentReference w:id="120"/>
      </w:r>
    </w:p>
    <w:p w14:paraId="4712F5B3" w14:textId="77777777" w:rsidR="00E00642" w:rsidRDefault="00E00642" w:rsidP="00E00642">
      <w:pPr>
        <w:rPr>
          <w:sz w:val="24"/>
          <w:szCs w:val="24"/>
        </w:rPr>
      </w:pPr>
    </w:p>
    <w:p w14:paraId="3FD99A08" w14:textId="7A9F6CB3" w:rsidR="00E00642" w:rsidRPr="00E00642" w:rsidRDefault="00E00642" w:rsidP="00E00642">
      <w:pPr>
        <w:rPr>
          <w:sz w:val="24"/>
          <w:szCs w:val="24"/>
        </w:rPr>
      </w:pPr>
      <w:r w:rsidRPr="00E00642">
        <w:rPr>
          <w:sz w:val="24"/>
          <w:szCs w:val="24"/>
        </w:rPr>
        <w:t xml:space="preserve">Federated </w:t>
      </w:r>
      <w:r w:rsidR="00012F34">
        <w:rPr>
          <w:sz w:val="24"/>
          <w:szCs w:val="24"/>
        </w:rPr>
        <w:t>L</w:t>
      </w:r>
      <w:r w:rsidRPr="00E00642">
        <w:rPr>
          <w:sz w:val="24"/>
          <w:szCs w:val="24"/>
        </w:rPr>
        <w:t>earning based on stochastic gradient descent (</w:t>
      </w:r>
      <w:proofErr w:type="spellStart"/>
      <w:r w:rsidRPr="00E00642">
        <w:rPr>
          <w:sz w:val="24"/>
          <w:szCs w:val="24"/>
        </w:rPr>
        <w:t>FedSGD</w:t>
      </w:r>
      <w:proofErr w:type="spellEnd"/>
      <w:r w:rsidRPr="00E00642">
        <w:rPr>
          <w:sz w:val="24"/>
          <w:szCs w:val="24"/>
        </w:rPr>
        <w:t xml:space="preserve">) </w:t>
      </w:r>
      <w:r>
        <w:rPr>
          <w:sz w:val="24"/>
          <w:szCs w:val="24"/>
        </w:rPr>
        <w:t>can</w:t>
      </w:r>
      <w:r w:rsidRPr="00E00642">
        <w:rPr>
          <w:sz w:val="24"/>
          <w:szCs w:val="24"/>
        </w:rPr>
        <w:t xml:space="preserve"> be explained </w:t>
      </w:r>
      <w:r w:rsidR="00012F34" w:rsidRPr="00E00642">
        <w:rPr>
          <w:sz w:val="24"/>
          <w:szCs w:val="24"/>
        </w:rPr>
        <w:t>as</w:t>
      </w:r>
      <w:r w:rsidRPr="00E00642">
        <w:rPr>
          <w:sz w:val="24"/>
          <w:szCs w:val="24"/>
        </w:rPr>
        <w:t xml:space="preserve"> follows:</w:t>
      </w:r>
    </w:p>
    <w:p w14:paraId="19F6F1E6" w14:textId="5AA7A24B" w:rsidR="00E00642" w:rsidRPr="00E00642" w:rsidRDefault="00E00642" w:rsidP="002524DF">
      <w:pPr>
        <w:numPr>
          <w:ilvl w:val="0"/>
          <w:numId w:val="10"/>
        </w:numPr>
        <w:spacing w:after="160" w:line="259" w:lineRule="auto"/>
        <w:jc w:val="both"/>
        <w:rPr>
          <w:sz w:val="24"/>
          <w:szCs w:val="24"/>
        </w:rPr>
      </w:pPr>
      <w:r w:rsidRPr="00E00642">
        <w:rPr>
          <w:sz w:val="24"/>
          <w:szCs w:val="24"/>
        </w:rPr>
        <w:t>Step 1: E</w:t>
      </w:r>
      <w:r>
        <w:rPr>
          <w:sz w:val="24"/>
          <w:szCs w:val="24"/>
        </w:rPr>
        <w:t>S</w:t>
      </w:r>
      <w:r w:rsidRPr="00E00642">
        <w:rPr>
          <w:sz w:val="24"/>
          <w:szCs w:val="24"/>
        </w:rPr>
        <w:t>, e.g., an AP, broadcasts the model parameters</w:t>
      </w:r>
    </w:p>
    <w:p w14:paraId="31AABD34" w14:textId="5FAA6C01" w:rsidR="00E00642" w:rsidRPr="00E00642" w:rsidRDefault="00E00642" w:rsidP="002524DF">
      <w:pPr>
        <w:numPr>
          <w:ilvl w:val="0"/>
          <w:numId w:val="10"/>
        </w:numPr>
        <w:spacing w:after="160" w:line="259" w:lineRule="auto"/>
        <w:jc w:val="both"/>
        <w:rPr>
          <w:sz w:val="24"/>
          <w:szCs w:val="24"/>
        </w:rPr>
      </w:pPr>
      <w:r w:rsidRPr="00E00642">
        <w:rPr>
          <w:sz w:val="24"/>
          <w:szCs w:val="24"/>
        </w:rPr>
        <w:t xml:space="preserve">Step 2: Each </w:t>
      </w:r>
      <w:r>
        <w:rPr>
          <w:sz w:val="24"/>
          <w:szCs w:val="24"/>
        </w:rPr>
        <w:t>ED</w:t>
      </w:r>
      <w:r w:rsidRPr="00E00642">
        <w:rPr>
          <w:sz w:val="24"/>
          <w:szCs w:val="24"/>
        </w:rPr>
        <w:t>, e.g., a STA, receives the model parameters and calculates the gradients based on its local dataset</w:t>
      </w:r>
    </w:p>
    <w:p w14:paraId="7E2933A7" w14:textId="77777777" w:rsidR="00E00642" w:rsidRPr="00E00642" w:rsidRDefault="00E00642" w:rsidP="002524DF">
      <w:pPr>
        <w:numPr>
          <w:ilvl w:val="0"/>
          <w:numId w:val="10"/>
        </w:numPr>
        <w:spacing w:after="160" w:line="259" w:lineRule="auto"/>
        <w:jc w:val="both"/>
        <w:rPr>
          <w:sz w:val="24"/>
          <w:szCs w:val="24"/>
        </w:rPr>
      </w:pPr>
      <w:r w:rsidRPr="00E00642">
        <w:rPr>
          <w:sz w:val="24"/>
          <w:szCs w:val="24"/>
        </w:rPr>
        <w:t>Step 3: Each ED transmits the gradients in the uplink direction to the ES</w:t>
      </w:r>
    </w:p>
    <w:p w14:paraId="0DAF7D9D" w14:textId="4389BBE1" w:rsidR="00E00642" w:rsidRPr="00E00642" w:rsidRDefault="00E00642" w:rsidP="002524DF">
      <w:pPr>
        <w:numPr>
          <w:ilvl w:val="0"/>
          <w:numId w:val="10"/>
        </w:numPr>
        <w:spacing w:after="160" w:line="259" w:lineRule="auto"/>
        <w:jc w:val="both"/>
        <w:rPr>
          <w:sz w:val="24"/>
          <w:szCs w:val="24"/>
        </w:rPr>
      </w:pPr>
      <w:r w:rsidRPr="00E00642">
        <w:rPr>
          <w:sz w:val="24"/>
          <w:szCs w:val="24"/>
        </w:rPr>
        <w:t xml:space="preserve">Step 4: ES aggregates the received gradients (e.g., arithmetic mean or weighted average) and updates the model </w:t>
      </w:r>
    </w:p>
    <w:p w14:paraId="2072B1E6" w14:textId="1B402739" w:rsidR="00E00642" w:rsidRDefault="00E00642" w:rsidP="00E00642">
      <w:pPr>
        <w:rPr>
          <w:sz w:val="24"/>
          <w:szCs w:val="24"/>
        </w:rPr>
      </w:pPr>
      <w:r w:rsidRPr="00E00642">
        <w:rPr>
          <w:sz w:val="24"/>
          <w:szCs w:val="24"/>
        </w:rPr>
        <w:t>The abovementioned procedure continues until a convergence criterion is met (e.g., the loss function is less than a threshold). Steps 1-4 are illustrated in</w:t>
      </w:r>
      <w:r>
        <w:rPr>
          <w:sz w:val="24"/>
          <w:szCs w:val="24"/>
        </w:rPr>
        <w:t xml:space="preserve"> </w:t>
      </w:r>
      <w:r>
        <w:rPr>
          <w:sz w:val="24"/>
          <w:szCs w:val="24"/>
        </w:rPr>
        <w:fldChar w:fldCharType="begin"/>
      </w:r>
      <w:r>
        <w:rPr>
          <w:sz w:val="24"/>
          <w:szCs w:val="24"/>
        </w:rPr>
        <w:instrText xml:space="preserve"> REF _Ref189837073 \h </w:instrText>
      </w:r>
      <w:r>
        <w:rPr>
          <w:sz w:val="24"/>
          <w:szCs w:val="24"/>
        </w:rPr>
      </w:r>
      <w:r>
        <w:rPr>
          <w:sz w:val="24"/>
          <w:szCs w:val="24"/>
        </w:rPr>
        <w:fldChar w:fldCharType="separate"/>
      </w:r>
      <w:r>
        <w:t xml:space="preserve">Figure </w:t>
      </w:r>
      <w:r>
        <w:rPr>
          <w:noProof/>
        </w:rPr>
        <w:t>1</w:t>
      </w:r>
      <w:r>
        <w:rPr>
          <w:sz w:val="24"/>
          <w:szCs w:val="24"/>
        </w:rPr>
        <w:fldChar w:fldCharType="end"/>
      </w:r>
      <w:r w:rsidRPr="00E00642">
        <w:rPr>
          <w:sz w:val="24"/>
          <w:szCs w:val="24"/>
        </w:rPr>
        <w:t>.</w:t>
      </w:r>
    </w:p>
    <w:p w14:paraId="1E0053E0" w14:textId="77777777" w:rsidR="00E00642" w:rsidRPr="00E00642" w:rsidRDefault="00E00642" w:rsidP="00E00642">
      <w:pPr>
        <w:rPr>
          <w:sz w:val="24"/>
          <w:szCs w:val="24"/>
        </w:rPr>
      </w:pPr>
    </w:p>
    <w:p w14:paraId="6B1F916E" w14:textId="1EE08BB0" w:rsidR="00E00642" w:rsidRDefault="00FA53D3" w:rsidP="00E00642">
      <w:pPr>
        <w:jc w:val="center"/>
      </w:pPr>
      <w:r>
        <w:rPr>
          <w:noProof/>
        </w:rPr>
        <w:drawing>
          <wp:inline distT="0" distB="0" distL="0" distR="0" wp14:anchorId="18727580" wp14:editId="2FB3C6DB">
            <wp:extent cx="5787390" cy="2700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7390" cy="2700655"/>
                    </a:xfrm>
                    <a:prstGeom prst="rect">
                      <a:avLst/>
                    </a:prstGeom>
                    <a:noFill/>
                    <a:ln>
                      <a:noFill/>
                    </a:ln>
                  </pic:spPr>
                </pic:pic>
              </a:graphicData>
            </a:graphic>
          </wp:inline>
        </w:drawing>
      </w:r>
    </w:p>
    <w:p w14:paraId="351B10BD" w14:textId="5F8D4B2C" w:rsidR="00E00642" w:rsidRDefault="00E00642" w:rsidP="00E00642">
      <w:pPr>
        <w:pStyle w:val="Caption"/>
      </w:pPr>
      <w:bookmarkStart w:id="121" w:name="_Ref189837073"/>
      <w:r>
        <w:t xml:space="preserve">Figure </w:t>
      </w:r>
      <w:r>
        <w:fldChar w:fldCharType="begin"/>
      </w:r>
      <w:r>
        <w:instrText xml:space="preserve"> SEQ Figure \* ARABIC </w:instrText>
      </w:r>
      <w:r>
        <w:fldChar w:fldCharType="separate"/>
      </w:r>
      <w:r w:rsidR="003F7EB5">
        <w:rPr>
          <w:noProof/>
        </w:rPr>
        <w:t>1</w:t>
      </w:r>
      <w:r>
        <w:fldChar w:fldCharType="end"/>
      </w:r>
      <w:bookmarkEnd w:id="121"/>
      <w:r>
        <w:t xml:space="preserve">. </w:t>
      </w:r>
      <w:r w:rsidRPr="00705545">
        <w:rPr>
          <w:b w:val="0"/>
          <w:bCs/>
        </w:rPr>
        <w:t>Steps for federated learning over a wireless network based on gradient aggregation</w:t>
      </w:r>
    </w:p>
    <w:p w14:paraId="17478F95" w14:textId="77777777" w:rsidR="00CB0576" w:rsidRDefault="00CB0576" w:rsidP="00E00642"/>
    <w:p w14:paraId="6A5DEC2A" w14:textId="3AF9ABFB" w:rsidR="00E00642" w:rsidRPr="006D1096" w:rsidRDefault="00E00642" w:rsidP="00E00642">
      <w:pPr>
        <w:rPr>
          <w:sz w:val="24"/>
          <w:szCs w:val="24"/>
        </w:rPr>
      </w:pPr>
      <w:r w:rsidRPr="006D1096">
        <w:rPr>
          <w:sz w:val="24"/>
          <w:szCs w:val="24"/>
        </w:rPr>
        <w:t xml:space="preserve">The rationale behind the </w:t>
      </w:r>
      <w:proofErr w:type="spellStart"/>
      <w:r w:rsidRPr="006D1096">
        <w:rPr>
          <w:sz w:val="24"/>
          <w:szCs w:val="24"/>
        </w:rPr>
        <w:t>FedSGD</w:t>
      </w:r>
      <w:proofErr w:type="spellEnd"/>
      <w:r w:rsidRPr="006D1096">
        <w:rPr>
          <w:sz w:val="24"/>
          <w:szCs w:val="24"/>
        </w:rPr>
        <w:t xml:space="preserve"> can be explained as follows:</w:t>
      </w:r>
    </w:p>
    <w:p w14:paraId="605A4F3F" w14:textId="77777777" w:rsidR="00E00642" w:rsidRPr="006D1096" w:rsidRDefault="00E00642" w:rsidP="00E00642">
      <w:pPr>
        <w:rPr>
          <w:sz w:val="24"/>
          <w:szCs w:val="24"/>
        </w:rPr>
      </w:pPr>
    </w:p>
    <w:p w14:paraId="3039E85E" w14:textId="47959693" w:rsidR="00E00642" w:rsidRPr="006D1096" w:rsidRDefault="00E00642" w:rsidP="00E00642">
      <w:pPr>
        <w:rPr>
          <w:sz w:val="24"/>
          <w:szCs w:val="24"/>
        </w:rPr>
      </w:pPr>
      <w:r w:rsidRPr="006D1096">
        <w:rPr>
          <w:sz w:val="24"/>
          <w:szCs w:val="24"/>
        </w:rPr>
        <w:t xml:space="preserve">Let </w:t>
      </w:r>
      <m:oMath>
        <m:sSub>
          <m:sSubPr>
            <m:ctrlPr>
              <w:rPr>
                <w:rFonts w:ascii="Cambria Math" w:hAnsi="Cambria Math"/>
                <w:i/>
                <w:sz w:val="24"/>
                <w:szCs w:val="24"/>
              </w:rPr>
            </m:ctrlPr>
          </m:sSubPr>
          <m:e>
            <m:r>
              <m:rPr>
                <m:scr m:val="script"/>
              </m:rPr>
              <w:rPr>
                <w:rFonts w:ascii="Cambria Math" w:hAnsi="Cambria Math"/>
                <w:sz w:val="24"/>
                <w:szCs w:val="24"/>
              </w:rPr>
              <m:t>D</m:t>
            </m:r>
          </m:e>
          <m:sub>
            <m:r>
              <w:rPr>
                <w:rFonts w:ascii="Cambria Math" w:hAnsi="Cambria Math"/>
                <w:sz w:val="24"/>
                <w:szCs w:val="24"/>
              </w:rPr>
              <m:t>k</m:t>
            </m:r>
          </m:sub>
        </m:sSub>
      </m:oMath>
      <w:r w:rsidRPr="006D1096">
        <w:rPr>
          <w:sz w:val="24"/>
          <w:szCs w:val="24"/>
        </w:rPr>
        <w:t xml:space="preserve"> and </w:t>
      </w:r>
      <m:oMath>
        <m:r>
          <m:rPr>
            <m:scr m:val="script"/>
          </m:rPr>
          <w:rPr>
            <w:rFonts w:ascii="Cambria Math" w:hAnsi="Cambria Math"/>
            <w:sz w:val="24"/>
            <w:szCs w:val="24"/>
          </w:rPr>
          <m:t>D</m:t>
        </m:r>
      </m:oMath>
      <w:r w:rsidRPr="006D1096">
        <w:rPr>
          <w:sz w:val="24"/>
          <w:szCs w:val="24"/>
        </w:rPr>
        <w:t xml:space="preserve"> be the local dataset at the </w:t>
      </w:r>
      <m:oMath>
        <m:r>
          <w:rPr>
            <w:rFonts w:ascii="Cambria Math" w:hAnsi="Cambria Math"/>
            <w:sz w:val="24"/>
            <w:szCs w:val="24"/>
          </w:rPr>
          <m:t>k</m:t>
        </m:r>
      </m:oMath>
      <w:r w:rsidRPr="006D1096">
        <w:rPr>
          <w:sz w:val="24"/>
          <w:szCs w:val="24"/>
        </w:rPr>
        <w:t xml:space="preserve">th STA and the global dataset, i.e., the union of local dataset, i.e., </w:t>
      </w:r>
      <m:oMath>
        <m:r>
          <m:rPr>
            <m:scr m:val="script"/>
          </m:rPr>
          <w:rPr>
            <w:rFonts w:ascii="Cambria Math" w:hAnsi="Cambria Math"/>
            <w:sz w:val="24"/>
            <w:szCs w:val="24"/>
          </w:rPr>
          <m:t>D=</m:t>
        </m:r>
        <m:sSubSup>
          <m:sSubSupPr>
            <m:ctrlPr>
              <w:rPr>
                <w:rFonts w:ascii="Cambria Math" w:hAnsi="Cambria Math"/>
                <w:i/>
                <w:sz w:val="24"/>
                <w:szCs w:val="24"/>
              </w:rPr>
            </m:ctrlPr>
          </m:sSubSupPr>
          <m:e>
            <m:r>
              <w:rPr>
                <w:rFonts w:ascii="Cambria Math" w:hAnsi="Cambria Math" w:hint="eastAsia"/>
                <w:sz w:val="24"/>
                <w:szCs w:val="24"/>
              </w:rPr>
              <m:t>∪</m:t>
            </m:r>
          </m:e>
          <m:sub>
            <m:r>
              <w:rPr>
                <w:rFonts w:ascii="Cambria Math" w:hAnsi="Cambria Math"/>
                <w:sz w:val="24"/>
                <w:szCs w:val="24"/>
              </w:rPr>
              <m:t>k</m:t>
            </m:r>
          </m:sub>
          <m:sup>
            <m:r>
              <w:rPr>
                <w:rFonts w:ascii="Cambria Math" w:hAnsi="Cambria Math"/>
                <w:sz w:val="24"/>
                <w:szCs w:val="24"/>
              </w:rPr>
              <m:t>K</m:t>
            </m:r>
          </m:sup>
        </m:sSubSup>
        <m:sSub>
          <m:sSubPr>
            <m:ctrlPr>
              <w:rPr>
                <w:rFonts w:ascii="Cambria Math" w:hAnsi="Cambria Math"/>
                <w:i/>
                <w:sz w:val="24"/>
                <w:szCs w:val="24"/>
              </w:rPr>
            </m:ctrlPr>
          </m:sSubPr>
          <m:e>
            <m:r>
              <m:rPr>
                <m:scr m:val="script"/>
              </m:rPr>
              <w:rPr>
                <w:rFonts w:ascii="Cambria Math" w:hAnsi="Cambria Math"/>
                <w:sz w:val="24"/>
                <w:szCs w:val="24"/>
              </w:rPr>
              <m:t>D</m:t>
            </m:r>
          </m:e>
          <m:sub>
            <m:r>
              <w:rPr>
                <w:rFonts w:ascii="Cambria Math" w:hAnsi="Cambria Math"/>
                <w:sz w:val="24"/>
                <w:szCs w:val="24"/>
              </w:rPr>
              <m:t>k</m:t>
            </m:r>
          </m:sub>
        </m:sSub>
      </m:oMath>
      <w:r w:rsidRPr="006D1096">
        <w:rPr>
          <w:sz w:val="24"/>
          <w:szCs w:val="24"/>
        </w:rPr>
        <w:t xml:space="preserve">. Let </w:t>
      </w:r>
      <m:oMath>
        <m:r>
          <m:rPr>
            <m:sty m:val="p"/>
          </m:rPr>
          <w:rPr>
            <w:rFonts w:ascii="Cambria Math" w:hAnsi="Cambria Math"/>
            <w:sz w:val="24"/>
            <w:szCs w:val="24"/>
          </w:rPr>
          <m:t>(</m:t>
        </m:r>
        <m:sSub>
          <m:sSubPr>
            <m:ctrlPr>
              <w:rPr>
                <w:rFonts w:ascii="Cambria Math" w:hAnsi="Cambria Math"/>
                <w:i/>
                <w:sz w:val="24"/>
                <w:szCs w:val="24"/>
              </w:rPr>
            </m:ctrlPr>
          </m:sSubPr>
          <m:e>
            <m:r>
              <m:rPr>
                <m:sty m:val="b"/>
              </m:rPr>
              <w:rPr>
                <w:rFonts w:ascii="Cambria Math" w:hAnsi="Cambria Math"/>
                <w:sz w:val="24"/>
                <w:szCs w:val="24"/>
              </w:rPr>
              <m:t>x</m:t>
            </m:r>
          </m:e>
          <m:sub>
            <m:r>
              <w:rPr>
                <w:rFonts w:ascii="Cambria Math" w:hAnsi="Cambria Math"/>
                <w:sz w:val="24"/>
                <w:szCs w:val="24"/>
              </w:rPr>
              <m:t>l</m:t>
            </m:r>
          </m:sub>
        </m:sSub>
        <m:r>
          <w:rPr>
            <w:rFonts w:ascii="Cambria Math" w:hAnsi="Cambria Math"/>
            <w:sz w:val="24"/>
            <w:szCs w:val="24"/>
          </w:rPr>
          <m:t>,</m:t>
        </m:r>
        <m:sSub>
          <m:sSubPr>
            <m:ctrlPr>
              <w:rPr>
                <w:rFonts w:ascii="Cambria Math" w:hAnsi="Cambria Math"/>
                <w:i/>
                <w:sz w:val="24"/>
                <w:szCs w:val="24"/>
              </w:rPr>
            </m:ctrlPr>
          </m:sSubPr>
          <m:e>
            <m:r>
              <m:rPr>
                <m:sty m:val="p"/>
              </m:rPr>
              <w:rPr>
                <w:rFonts w:ascii="Cambria Math" w:hAnsi="Cambria Math"/>
                <w:sz w:val="24"/>
                <w:szCs w:val="24"/>
              </w:rPr>
              <m:t>y</m:t>
            </m:r>
          </m:e>
          <m:sub>
            <m:r>
              <w:rPr>
                <w:rFonts w:ascii="Cambria Math" w:hAnsi="Cambria Math"/>
                <w:sz w:val="24"/>
                <w:szCs w:val="24"/>
              </w:rPr>
              <m:t>l</m:t>
            </m:r>
          </m:sub>
        </m:sSub>
        <m:r>
          <w:rPr>
            <w:rFonts w:ascii="Cambria Math" w:hAnsi="Cambria Math" w:hint="eastAsia"/>
            <w:sz w:val="24"/>
            <w:szCs w:val="24"/>
          </w:rPr>
          <m:t>)</m:t>
        </m:r>
        <m:r>
          <w:rPr>
            <w:rFonts w:ascii="Cambria Math" w:hAnsi="Cambria Math" w:hint="eastAsia"/>
            <w:sz w:val="24"/>
            <w:szCs w:val="24"/>
          </w:rPr>
          <m:t>∈</m:t>
        </m:r>
        <m:r>
          <m:rPr>
            <m:scr m:val="script"/>
          </m:rPr>
          <w:rPr>
            <w:rFonts w:ascii="Cambria Math" w:hAnsi="Cambria Math" w:hint="eastAsia"/>
            <w:sz w:val="24"/>
            <w:szCs w:val="24"/>
          </w:rPr>
          <m:t>D</m:t>
        </m:r>
      </m:oMath>
      <w:r w:rsidRPr="006D1096">
        <w:rPr>
          <w:sz w:val="24"/>
          <w:szCs w:val="24"/>
        </w:rPr>
        <w:t xml:space="preserve"> be the data sample (e.g., an image) and the corresponding label (e.g., chair) in </w:t>
      </w:r>
      <m:oMath>
        <m:r>
          <m:rPr>
            <m:scr m:val="script"/>
          </m:rPr>
          <w:rPr>
            <w:rFonts w:ascii="Cambria Math" w:hAnsi="Cambria Math"/>
            <w:sz w:val="24"/>
            <w:szCs w:val="24"/>
          </w:rPr>
          <m:t>D</m:t>
        </m:r>
      </m:oMath>
      <w:r w:rsidRPr="006D1096">
        <w:rPr>
          <w:sz w:val="24"/>
          <w:szCs w:val="24"/>
        </w:rPr>
        <w:t xml:space="preserve">. In a centralized setting where all data is available at the </w:t>
      </w:r>
      <w:r w:rsidRPr="006D1096">
        <w:rPr>
          <w:sz w:val="24"/>
          <w:szCs w:val="24"/>
        </w:rPr>
        <w:lastRenderedPageBreak/>
        <w:t>ES, a neural network training problem can be expressed as a general optimization problem given by</w:t>
      </w:r>
    </w:p>
    <w:p w14:paraId="30F42F3C" w14:textId="77777777" w:rsidR="00FA53D3" w:rsidRPr="006D1096" w:rsidRDefault="00FA53D3" w:rsidP="00E00642">
      <w:pPr>
        <w:rPr>
          <w:sz w:val="24"/>
          <w:szCs w:val="24"/>
        </w:rPr>
      </w:pPr>
    </w:p>
    <w:p w14:paraId="38942136" w14:textId="2CE3DF15" w:rsidR="00E00642" w:rsidRPr="006D1096" w:rsidRDefault="000B5DC9" w:rsidP="00E00642">
      <w:pPr>
        <w:rPr>
          <w:sz w:val="24"/>
          <w:szCs w:val="24"/>
        </w:rPr>
      </w:pPr>
      <m:oMathPara>
        <m:oMathParaPr>
          <m:jc m:val="center"/>
        </m:oMathParaPr>
        <m:oMath>
          <m:sSup>
            <m:sSupPr>
              <m:ctrlPr>
                <w:rPr>
                  <w:rFonts w:ascii="Cambria Math" w:hAnsi="Cambria Math"/>
                  <w:b/>
                  <w:bCs/>
                  <w:i/>
                  <w:sz w:val="24"/>
                  <w:szCs w:val="24"/>
                </w:rPr>
              </m:ctrlPr>
            </m:sSupPr>
            <m:e>
              <m:r>
                <m:rPr>
                  <m:sty m:val="bi"/>
                </m:rPr>
                <w:rPr>
                  <w:rFonts w:ascii="Cambria Math" w:hAnsi="Cambria Math"/>
                  <w:sz w:val="24"/>
                  <w:szCs w:val="24"/>
                </w:rPr>
                <m:t>w</m:t>
              </m:r>
            </m:e>
            <m:sup>
              <m:r>
                <m:rPr>
                  <m:sty m:val="bi"/>
                </m:rPr>
                <w:rPr>
                  <w:rFonts w:ascii="Cambria Math" w:hAnsi="Cambria Math"/>
                  <w:sz w:val="24"/>
                  <w:szCs w:val="24"/>
                </w:rPr>
                <m:t>*</m:t>
              </m:r>
            </m:sup>
          </m:sSup>
          <m:r>
            <m:rPr>
              <m:sty m:val="bi"/>
            </m:rP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arg</m:t>
              </m:r>
            </m:fName>
            <m:e>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min</m:t>
                      </m:r>
                    </m:e>
                    <m:lim>
                      <m:r>
                        <m:rPr>
                          <m:sty m:val="bi"/>
                        </m:rPr>
                        <w:rPr>
                          <w:rFonts w:ascii="Cambria Math" w:hAnsi="Cambria Math"/>
                          <w:sz w:val="24"/>
                          <w:szCs w:val="24"/>
                        </w:rPr>
                        <m:t>w</m:t>
                      </m:r>
                    </m:lim>
                  </m:limLow>
                </m:fName>
                <m:e>
                  <m:r>
                    <w:rPr>
                      <w:rFonts w:ascii="Cambria Math" w:hAnsi="Cambria Math"/>
                      <w:sz w:val="24"/>
                      <w:szCs w:val="24"/>
                    </w:rPr>
                    <m:t>F</m:t>
                  </m:r>
                  <m:r>
                    <w:rPr>
                      <w:rFonts w:ascii="Cambria Math" w:hAnsi="Cambria Math"/>
                      <w:sz w:val="24"/>
                      <w:szCs w:val="24"/>
                    </w:rPr>
                    <m:t>(</m:t>
                  </m:r>
                  <m:r>
                    <m:rPr>
                      <m:sty m:val="bi"/>
                    </m:rPr>
                    <w:rPr>
                      <w:rFonts w:ascii="Cambria Math" w:hAnsi="Cambria Math"/>
                      <w:sz w:val="24"/>
                      <w:szCs w:val="24"/>
                    </w:rPr>
                    <m:t>w</m:t>
                  </m:r>
                  <m:r>
                    <w:rPr>
                      <w:rFonts w:ascii="Cambria Math" w:hAnsi="Cambria Math"/>
                      <w:sz w:val="24"/>
                      <w:szCs w:val="24"/>
                    </w:rPr>
                    <m:t>)</m:t>
                  </m:r>
                </m:e>
              </m:func>
            </m:e>
          </m:func>
          <m:r>
            <w:rPr>
              <w:rFonts w:ascii="Cambria Math" w:hAnsi="Cambria Math"/>
              <w:sz w:val="24"/>
              <w:szCs w:val="24"/>
            </w:rPr>
            <m:t> </m:t>
          </m:r>
          <m:r>
            <m:rPr>
              <m:sty m:val="p"/>
            </m:rPr>
            <w:rPr>
              <w:rFonts w:ascii="Cambria Math" w:hAnsi="Cambria Math"/>
              <w:sz w:val="24"/>
              <w:szCs w:val="24"/>
            </w:rPr>
            <m:t>for </m:t>
          </m:r>
          <m:r>
            <w:rPr>
              <w:rFonts w:ascii="Cambria Math" w:hAnsi="Cambria Math"/>
              <w:sz w:val="24"/>
              <w:szCs w:val="24"/>
            </w:rPr>
            <m:t>F</m:t>
          </m:r>
          <m:d>
            <m:dPr>
              <m:ctrlPr>
                <w:rPr>
                  <w:rFonts w:ascii="Cambria Math" w:hAnsi="Cambria Math"/>
                  <w:i/>
                  <w:sz w:val="24"/>
                  <w:szCs w:val="24"/>
                </w:rPr>
              </m:ctrlPr>
            </m:dPr>
            <m:e>
              <m:r>
                <m:rPr>
                  <m:sty m:val="bi"/>
                </m:rPr>
                <w:rPr>
                  <w:rFonts w:ascii="Cambria Math" w:hAnsi="Cambria Math"/>
                  <w:sz w:val="24"/>
                  <w:szCs w:val="24"/>
                </w:rPr>
                <m:t>w</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d>
                <m:dPr>
                  <m:begChr m:val="|"/>
                  <m:endChr m:val="|"/>
                  <m:ctrlPr>
                    <w:rPr>
                      <w:rFonts w:ascii="Cambria Math" w:hAnsi="Cambria Math"/>
                      <w:i/>
                      <w:sz w:val="24"/>
                      <w:szCs w:val="24"/>
                    </w:rPr>
                  </m:ctrlPr>
                </m:dPr>
                <m:e>
                  <m:r>
                    <m:rPr>
                      <m:scr m:val="script"/>
                    </m:rPr>
                    <w:rPr>
                      <w:rFonts w:ascii="Cambria Math" w:hAnsi="Cambria Math"/>
                      <w:sz w:val="24"/>
                      <w:szCs w:val="24"/>
                    </w:rPr>
                    <m:t>D</m:t>
                  </m:r>
                </m:e>
              </m:d>
            </m:den>
          </m:f>
          <m:nary>
            <m:naryPr>
              <m:chr m:val="∑"/>
              <m:supHide m:val="1"/>
              <m:ctrlPr>
                <w:rPr>
                  <w:rFonts w:ascii="Cambria Math" w:hAnsi="Cambria Math"/>
                  <w:i/>
                  <w:sz w:val="24"/>
                  <w:szCs w:val="24"/>
                </w:rPr>
              </m:ctrlPr>
            </m:naryPr>
            <m:sub>
              <m:r>
                <w:rPr>
                  <w:rFonts w:ascii="Cambria Math" w:hAnsi="Cambria Math" w:hint="eastAsia"/>
                  <w:sz w:val="24"/>
                  <w:szCs w:val="24"/>
                </w:rPr>
                <m:t>∀</m:t>
              </m:r>
              <m:d>
                <m:dPr>
                  <m:ctrlPr>
                    <w:rPr>
                      <w:rFonts w:ascii="Cambria Math" w:hAnsi="Cambria Math"/>
                      <w:sz w:val="24"/>
                      <w:szCs w:val="24"/>
                    </w:rPr>
                  </m:ctrlPr>
                </m:dPr>
                <m:e>
                  <m:sSub>
                    <m:sSubPr>
                      <m:ctrlPr>
                        <w:rPr>
                          <w:rFonts w:ascii="Cambria Math" w:hAnsi="Cambria Math"/>
                          <w:i/>
                          <w:sz w:val="24"/>
                          <w:szCs w:val="24"/>
                        </w:rPr>
                      </m:ctrlPr>
                    </m:sSubPr>
                    <m:e>
                      <m:r>
                        <m:rPr>
                          <m:sty m:val="b"/>
                        </m:rPr>
                        <w:rPr>
                          <w:rFonts w:ascii="Cambria Math" w:hAnsi="Cambria Math"/>
                          <w:sz w:val="24"/>
                          <w:szCs w:val="24"/>
                        </w:rPr>
                        <m:t>x</m:t>
                      </m:r>
                    </m:e>
                    <m:sub>
                      <m:r>
                        <w:rPr>
                          <w:rFonts w:ascii="Cambria Math" w:hAnsi="Cambria Math"/>
                          <w:sz w:val="24"/>
                          <w:szCs w:val="24"/>
                        </w:rPr>
                        <m:t>l</m:t>
                      </m:r>
                    </m:sub>
                  </m:sSub>
                  <m:r>
                    <w:rPr>
                      <w:rFonts w:ascii="Cambria Math" w:hAnsi="Cambria Math"/>
                      <w:sz w:val="24"/>
                      <w:szCs w:val="24"/>
                    </w:rPr>
                    <m:t>,</m:t>
                  </m:r>
                  <m:sSub>
                    <m:sSubPr>
                      <m:ctrlPr>
                        <w:rPr>
                          <w:rFonts w:ascii="Cambria Math" w:hAnsi="Cambria Math"/>
                          <w:i/>
                          <w:sz w:val="24"/>
                          <w:szCs w:val="24"/>
                        </w:rPr>
                      </m:ctrlPr>
                    </m:sSubPr>
                    <m:e>
                      <m:r>
                        <m:rPr>
                          <m:sty m:val="p"/>
                        </m:rPr>
                        <w:rPr>
                          <w:rFonts w:ascii="Cambria Math" w:hAnsi="Cambria Math"/>
                          <w:sz w:val="24"/>
                          <w:szCs w:val="24"/>
                        </w:rPr>
                        <m:t>y</m:t>
                      </m:r>
                    </m:e>
                    <m:sub>
                      <m:r>
                        <w:rPr>
                          <w:rFonts w:ascii="Cambria Math" w:hAnsi="Cambria Math"/>
                          <w:sz w:val="24"/>
                          <w:szCs w:val="24"/>
                        </w:rPr>
                        <m:t>l</m:t>
                      </m:r>
                    </m:sub>
                  </m:sSub>
                  <m:ctrlPr>
                    <w:rPr>
                      <w:rFonts w:ascii="Cambria Math" w:hAnsi="Cambria Math"/>
                      <w:i/>
                      <w:sz w:val="24"/>
                      <w:szCs w:val="24"/>
                    </w:rPr>
                  </m:ctrlPr>
                </m:e>
              </m:d>
              <m:r>
                <w:rPr>
                  <w:rFonts w:ascii="Cambria Math" w:hAnsi="Cambria Math" w:hint="eastAsia"/>
                  <w:sz w:val="24"/>
                  <w:szCs w:val="24"/>
                </w:rPr>
                <m:t>∈</m:t>
              </m:r>
              <m:r>
                <m:rPr>
                  <m:scr m:val="script"/>
                </m:rPr>
                <w:rPr>
                  <w:rFonts w:ascii="Cambria Math" w:hAnsi="Cambria Math"/>
                  <w:sz w:val="24"/>
                  <w:szCs w:val="24"/>
                </w:rPr>
                <m:t>D</m:t>
              </m:r>
              <m:r>
                <w:rPr>
                  <w:rFonts w:ascii="Cambria Math" w:hAnsi="Cambria Math"/>
                  <w:sz w:val="24"/>
                  <w:szCs w:val="24"/>
                </w:rPr>
                <m:t> </m:t>
              </m:r>
              <m:r>
                <m:rPr>
                  <m:nor/>
                </m:rPr>
                <w:rPr>
                  <w:sz w:val="24"/>
                  <w:szCs w:val="24"/>
                </w:rPr>
                <m:t> </m:t>
              </m:r>
            </m:sub>
            <m:sup/>
            <m:e>
              <m:limLow>
                <m:limLowPr>
                  <m:ctrlPr>
                    <w:rPr>
                      <w:rFonts w:ascii="Cambria Math" w:hAnsi="Cambria Math"/>
                      <w:i/>
                      <w:sz w:val="24"/>
                      <w:szCs w:val="24"/>
                    </w:rPr>
                  </m:ctrlPr>
                </m:limLowPr>
                <m:e>
                  <m:groupChr>
                    <m:groupChrPr>
                      <m:ctrlPr>
                        <w:rPr>
                          <w:rFonts w:ascii="Cambria Math" w:hAnsi="Cambria Math"/>
                          <w:i/>
                          <w:sz w:val="24"/>
                          <w:szCs w:val="24"/>
                        </w:rPr>
                      </m:ctrlPr>
                    </m:groupChrPr>
                    <m:e>
                      <m:r>
                        <w:rPr>
                          <w:rFonts w:ascii="Cambria Math" w:hAnsi="Cambria Math"/>
                          <w:sz w:val="24"/>
                          <w:szCs w:val="24"/>
                        </w:rPr>
                        <m:t>f</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l</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l</m:t>
                              </m:r>
                            </m:sub>
                          </m:sSub>
                          <m:r>
                            <w:rPr>
                              <w:rFonts w:ascii="Cambria Math" w:hAnsi="Cambria Math"/>
                              <w:sz w:val="24"/>
                              <w:szCs w:val="24"/>
                            </w:rPr>
                            <m:t>,</m:t>
                          </m:r>
                          <m:r>
                            <m:rPr>
                              <m:sty m:val="bi"/>
                            </m:rPr>
                            <w:rPr>
                              <w:rFonts w:ascii="Cambria Math" w:hAnsi="Cambria Math"/>
                              <w:sz w:val="24"/>
                              <w:szCs w:val="24"/>
                            </w:rPr>
                            <m:t>w</m:t>
                          </m:r>
                        </m:e>
                      </m:d>
                    </m:e>
                  </m:groupChr>
                </m:e>
                <m:lim>
                  <m:r>
                    <m:rPr>
                      <m:sty m:val="p"/>
                    </m:rPr>
                    <w:rPr>
                      <w:rFonts w:ascii="Cambria Math" w:hAnsi="Cambria Math"/>
                      <w:sz w:val="24"/>
                      <w:szCs w:val="24"/>
                    </w:rPr>
                    <m:t>l</m:t>
                  </m:r>
                  <m:r>
                    <m:rPr>
                      <m:nor/>
                    </m:rPr>
                    <w:rPr>
                      <w:rFonts w:ascii="Cambria Math" w:hAnsi="Cambria Math"/>
                      <w:sz w:val="24"/>
                      <w:szCs w:val="24"/>
                    </w:rPr>
                    <m:t>oss function</m:t>
                  </m:r>
                </m:lim>
              </m:limLow>
            </m:e>
          </m:nary>
          <m:r>
            <w:rPr>
              <w:rFonts w:ascii="Cambria Math" w:hAnsi="Cambria Math"/>
              <w:sz w:val="24"/>
              <w:szCs w:val="24"/>
            </w:rPr>
            <m:t>,</m:t>
          </m:r>
        </m:oMath>
      </m:oMathPara>
    </w:p>
    <w:p w14:paraId="25CADDE6" w14:textId="68295666" w:rsidR="00E00642" w:rsidRPr="006D1096" w:rsidRDefault="00E00642" w:rsidP="00E00642">
      <w:pPr>
        <w:rPr>
          <w:sz w:val="24"/>
          <w:szCs w:val="24"/>
        </w:rPr>
      </w:pPr>
      <w:r w:rsidRPr="006D1096">
        <w:rPr>
          <w:sz w:val="24"/>
          <w:szCs w:val="24"/>
        </w:rPr>
        <w:t xml:space="preserve">where </w:t>
      </w:r>
      <m:oMath>
        <m:r>
          <w:rPr>
            <w:rFonts w:ascii="Cambria Math" w:hAnsi="Cambria Math"/>
            <w:sz w:val="24"/>
            <w:szCs w:val="24"/>
          </w:rPr>
          <m:t>F(</m:t>
        </m:r>
        <m:r>
          <m:rPr>
            <m:sty m:val="bi"/>
          </m:rPr>
          <w:rPr>
            <w:rFonts w:ascii="Cambria Math" w:hAnsi="Cambria Math"/>
            <w:sz w:val="24"/>
            <w:szCs w:val="24"/>
          </w:rPr>
          <m:t>w</m:t>
        </m:r>
        <m:r>
          <w:rPr>
            <w:rFonts w:ascii="Cambria Math" w:hAnsi="Cambria Math"/>
            <w:sz w:val="24"/>
            <w:szCs w:val="24"/>
          </w:rPr>
          <m:t>)</m:t>
        </m:r>
      </m:oMath>
      <w:r w:rsidRPr="006D1096">
        <w:rPr>
          <w:sz w:val="24"/>
          <w:szCs w:val="24"/>
        </w:rPr>
        <w:t xml:space="preserve"> is function that measures the averaged loss, </w:t>
      </w:r>
      <m:oMath>
        <m:r>
          <m:rPr>
            <m:sty m:val="b"/>
          </m:rPr>
          <w:rPr>
            <w:rFonts w:ascii="Cambria Math" w:hAnsi="Cambria Math"/>
            <w:sz w:val="24"/>
            <w:szCs w:val="24"/>
          </w:rPr>
          <m:t>w</m:t>
        </m:r>
        <m:r>
          <m:rPr>
            <m:sty m:val="bi"/>
          </m:rPr>
          <w:rPr>
            <w:rFonts w:ascii="Cambria Math" w:hAnsi="Cambria Math" w:hint="eastAsia"/>
            <w:sz w:val="24"/>
            <w:szCs w:val="24"/>
          </w:rPr>
          <m:t>∈</m:t>
        </m:r>
        <m:sSup>
          <m:sSupPr>
            <m:ctrlPr>
              <w:rPr>
                <w:rFonts w:ascii="Cambria Math" w:hAnsi="Cambria Math"/>
                <w:b/>
                <w:bCs/>
                <w:i/>
                <w:sz w:val="24"/>
                <w:szCs w:val="24"/>
              </w:rPr>
            </m:ctrlPr>
          </m:sSupPr>
          <m:e>
            <m:r>
              <m:rPr>
                <m:scr m:val="double-struck"/>
                <m:sty m:val="bi"/>
              </m:rPr>
              <w:rPr>
                <w:rFonts w:ascii="Cambria Math" w:hAnsi="Cambria Math"/>
                <w:sz w:val="24"/>
                <w:szCs w:val="24"/>
              </w:rPr>
              <m:t>R</m:t>
            </m:r>
          </m:e>
          <m:sup>
            <m:r>
              <w:rPr>
                <w:rFonts w:ascii="Cambria Math" w:hAnsi="Cambria Math"/>
                <w:sz w:val="24"/>
                <w:szCs w:val="24"/>
              </w:rPr>
              <m:t>q</m:t>
            </m:r>
          </m:sup>
        </m:sSup>
      </m:oMath>
      <w:r w:rsidRPr="006D1096">
        <w:rPr>
          <w:b/>
          <w:bCs/>
          <w:sz w:val="24"/>
          <w:szCs w:val="24"/>
        </w:rPr>
        <w:t xml:space="preserve"> </w:t>
      </w:r>
      <w:r w:rsidRPr="006D1096">
        <w:rPr>
          <w:sz w:val="24"/>
          <w:szCs w:val="24"/>
        </w:rPr>
        <w:t xml:space="preserve">is the vector containing the neural network model parameters with size </w:t>
      </w:r>
      <m:oMath>
        <m:r>
          <w:rPr>
            <w:rFonts w:ascii="Cambria Math" w:hAnsi="Cambria Math"/>
            <w:sz w:val="24"/>
            <w:szCs w:val="24"/>
          </w:rPr>
          <m:t>q</m:t>
        </m:r>
      </m:oMath>
      <w:r w:rsidRPr="006D1096">
        <w:rPr>
          <w:sz w:val="24"/>
          <w:szCs w:val="24"/>
        </w:rPr>
        <w:t xml:space="preserve">, and </w:t>
      </w:r>
      <m:oMath>
        <m:d>
          <m:dPr>
            <m:begChr m:val="|"/>
            <m:endChr m:val="|"/>
            <m:ctrlPr>
              <w:rPr>
                <w:rFonts w:ascii="Cambria Math" w:hAnsi="Cambria Math"/>
                <w:i/>
                <w:sz w:val="24"/>
                <w:szCs w:val="24"/>
              </w:rPr>
            </m:ctrlPr>
          </m:dPr>
          <m:e>
            <m:r>
              <m:rPr>
                <m:scr m:val="script"/>
              </m:rPr>
              <w:rPr>
                <w:rFonts w:ascii="Cambria Math" w:hAnsi="Cambria Math"/>
                <w:sz w:val="24"/>
                <w:szCs w:val="24"/>
              </w:rPr>
              <m:t>D</m:t>
            </m:r>
          </m:e>
        </m:d>
      </m:oMath>
      <w:r w:rsidRPr="006D1096">
        <w:rPr>
          <w:sz w:val="24"/>
          <w:szCs w:val="24"/>
        </w:rPr>
        <w:t xml:space="preserve"> is the cardinality of the dataset </w:t>
      </w:r>
      <m:oMath>
        <m:r>
          <m:rPr>
            <m:scr m:val="script"/>
          </m:rPr>
          <w:rPr>
            <w:rFonts w:ascii="Cambria Math" w:hAnsi="Cambria Math"/>
            <w:sz w:val="24"/>
            <w:szCs w:val="24"/>
          </w:rPr>
          <m:t>D</m:t>
        </m:r>
      </m:oMath>
      <w:r w:rsidRPr="006D1096">
        <w:rPr>
          <w:sz w:val="24"/>
          <w:szCs w:val="24"/>
        </w:rPr>
        <w:t>. With (stochastic) gradient descent (SGD), the corresponding update rule to solve the problem above may be expressed as</w:t>
      </w:r>
    </w:p>
    <w:p w14:paraId="7370AEAA" w14:textId="77777777" w:rsidR="00FA53D3" w:rsidRPr="006D1096" w:rsidRDefault="00FA53D3" w:rsidP="00E00642">
      <w:pPr>
        <w:rPr>
          <w:sz w:val="24"/>
          <w:szCs w:val="24"/>
        </w:rPr>
      </w:pPr>
    </w:p>
    <w:p w14:paraId="72AF8CC1" w14:textId="58A0C6EB" w:rsidR="00E00642" w:rsidRPr="006D1096" w:rsidRDefault="000B5DC9" w:rsidP="00E00642">
      <w:pPr>
        <w:rPr>
          <w:sz w:val="24"/>
          <w:szCs w:val="24"/>
        </w:rPr>
      </w:pPr>
      <m:oMathPara>
        <m:oMathParaPr>
          <m:jc m:val="center"/>
        </m:oMathParaPr>
        <m:oMath>
          <m:sSup>
            <m:sSupPr>
              <m:ctrlPr>
                <w:rPr>
                  <w:rFonts w:ascii="Cambria Math" w:hAnsi="Cambria Math"/>
                  <w:b/>
                  <w:bCs/>
                  <w:i/>
                  <w:sz w:val="24"/>
                  <w:szCs w:val="24"/>
                </w:rPr>
              </m:ctrlPr>
            </m:sSupPr>
            <m:e>
              <m:r>
                <m:rPr>
                  <m:sty m:val="bi"/>
                </m:rPr>
                <w:rPr>
                  <w:rFonts w:ascii="Cambria Math" w:hAnsi="Cambria Math"/>
                  <w:sz w:val="24"/>
                  <w:szCs w:val="24"/>
                </w:rPr>
                <m:t>w</m:t>
              </m:r>
            </m:e>
            <m:sup>
              <m:r>
                <w:rPr>
                  <w:rFonts w:ascii="Cambria Math" w:hAnsi="Cambria Math"/>
                  <w:sz w:val="24"/>
                  <w:szCs w:val="24"/>
                </w:rPr>
                <m:t>(</m:t>
              </m:r>
              <m:r>
                <w:rPr>
                  <w:rFonts w:ascii="Cambria Math" w:hAnsi="Cambria Math"/>
                  <w:sz w:val="24"/>
                  <w:szCs w:val="24"/>
                </w:rPr>
                <m:t>n</m:t>
              </m:r>
              <m:r>
                <w:rPr>
                  <w:rFonts w:ascii="Cambria Math" w:hAnsi="Cambria Math"/>
                  <w:sz w:val="24"/>
                  <w:szCs w:val="24"/>
                </w:rPr>
                <m:t>)</m:t>
              </m:r>
            </m:sup>
          </m:sSup>
          <m:r>
            <m:rPr>
              <m:sty m:val="bi"/>
            </m:rPr>
            <w:rPr>
              <w:rFonts w:ascii="Cambria Math" w:hAnsi="Cambria Math"/>
              <w:sz w:val="24"/>
              <w:szCs w:val="24"/>
            </w:rPr>
            <m:t>=</m:t>
          </m:r>
          <m:sSup>
            <m:sSupPr>
              <m:ctrlPr>
                <w:rPr>
                  <w:rFonts w:ascii="Cambria Math" w:hAnsi="Cambria Math"/>
                  <w:b/>
                  <w:bCs/>
                  <w:i/>
                  <w:sz w:val="24"/>
                  <w:szCs w:val="24"/>
                </w:rPr>
              </m:ctrlPr>
            </m:sSupPr>
            <m:e>
              <m:r>
                <m:rPr>
                  <m:sty m:val="bi"/>
                </m:rPr>
                <w:rPr>
                  <w:rFonts w:ascii="Cambria Math" w:hAnsi="Cambria Math"/>
                  <w:sz w:val="24"/>
                  <w:szCs w:val="24"/>
                </w:rPr>
                <m:t>w</m:t>
              </m:r>
            </m:e>
            <m:sup>
              <m:r>
                <w:rPr>
                  <w:rFonts w:ascii="Cambria Math" w:hAnsi="Cambria Math"/>
                  <w:sz w:val="24"/>
                  <w:szCs w:val="24"/>
                </w:rPr>
                <m:t>(</m:t>
              </m:r>
              <m:r>
                <w:rPr>
                  <w:rFonts w:ascii="Cambria Math" w:hAnsi="Cambria Math"/>
                  <w:sz w:val="24"/>
                  <w:szCs w:val="24"/>
                </w:rPr>
                <m:t>n</m:t>
              </m:r>
              <m:r>
                <w:rPr>
                  <w:rFonts w:ascii="Cambria Math" w:hAnsi="Cambria Math"/>
                  <w:sz w:val="24"/>
                  <w:szCs w:val="24"/>
                </w:rPr>
                <m:t>-</m:t>
              </m:r>
              <m:r>
                <w:rPr>
                  <w:rFonts w:ascii="Cambria Math" w:hAnsi="Cambria Math"/>
                  <w:sz w:val="24"/>
                  <w:szCs w:val="24"/>
                </w:rPr>
                <m:t>1)</m:t>
              </m:r>
            </m:sup>
          </m:sSup>
          <m:r>
            <m:rPr>
              <m:sty m:val="bi"/>
            </m:rPr>
            <w:rPr>
              <w:rFonts w:ascii="Cambria Math" w:hAnsi="Cambria Math"/>
              <w:sz w:val="24"/>
              <w:szCs w:val="24"/>
            </w:rPr>
            <m:t>-</m:t>
          </m:r>
          <m:r>
            <w:rPr>
              <w:rFonts w:ascii="Cambria Math" w:hAnsi="Cambria Math"/>
              <w:sz w:val="24"/>
              <w:szCs w:val="24"/>
            </w:rPr>
            <m:t>η</m:t>
          </m:r>
          <m:r>
            <m:rPr>
              <m:sty m:val="p"/>
            </m:rPr>
            <w:rPr>
              <w:rFonts w:ascii="Cambria Math" w:hAnsi="Cambria Math" w:hint="eastAsia"/>
              <w:sz w:val="24"/>
              <w:szCs w:val="24"/>
            </w:rPr>
            <m:t>∇</m:t>
          </m:r>
          <m:r>
            <w:rPr>
              <w:rFonts w:ascii="Cambria Math" w:hAnsi="Cambria Math"/>
              <w:sz w:val="24"/>
              <w:szCs w:val="24"/>
            </w:rPr>
            <m:t>F</m:t>
          </m:r>
          <m:d>
            <m:dPr>
              <m:ctrlPr>
                <w:rPr>
                  <w:rFonts w:ascii="Cambria Math" w:hAnsi="Cambria Math"/>
                  <w:i/>
                  <w:sz w:val="24"/>
                  <w:szCs w:val="24"/>
                </w:rPr>
              </m:ctrlPr>
            </m:dPr>
            <m:e>
              <m:sSup>
                <m:sSupPr>
                  <m:ctrlPr>
                    <w:rPr>
                      <w:rFonts w:ascii="Cambria Math" w:hAnsi="Cambria Math"/>
                      <w:b/>
                      <w:bCs/>
                      <w:i/>
                      <w:sz w:val="24"/>
                      <w:szCs w:val="24"/>
                    </w:rPr>
                  </m:ctrlPr>
                </m:sSupPr>
                <m:e>
                  <m:r>
                    <m:rPr>
                      <m:sty m:val="bi"/>
                    </m:rPr>
                    <w:rPr>
                      <w:rFonts w:ascii="Cambria Math" w:hAnsi="Cambria Math"/>
                      <w:sz w:val="24"/>
                      <w:szCs w:val="24"/>
                    </w:rPr>
                    <m:t>w</m:t>
                  </m:r>
                </m:e>
                <m:sup>
                  <m:d>
                    <m:dPr>
                      <m:ctrlPr>
                        <w:rPr>
                          <w:rFonts w:ascii="Cambria Math" w:hAnsi="Cambria Math"/>
                          <w:i/>
                          <w:sz w:val="24"/>
                          <w:szCs w:val="24"/>
                        </w:rPr>
                      </m:ctrlPr>
                    </m:dPr>
                    <m:e>
                      <m:r>
                        <w:rPr>
                          <w:rFonts w:ascii="Cambria Math" w:hAnsi="Cambria Math"/>
                          <w:sz w:val="24"/>
                          <w:szCs w:val="24"/>
                        </w:rPr>
                        <m:t>n</m:t>
                      </m:r>
                      <m:r>
                        <w:rPr>
                          <w:rFonts w:ascii="Cambria Math" w:hAnsi="Cambria Math"/>
                          <w:sz w:val="24"/>
                          <w:szCs w:val="24"/>
                        </w:rPr>
                        <m:t>-</m:t>
                      </m:r>
                      <m:r>
                        <w:rPr>
                          <w:rFonts w:ascii="Cambria Math" w:hAnsi="Cambria Math"/>
                          <w:sz w:val="24"/>
                          <w:szCs w:val="24"/>
                        </w:rPr>
                        <m:t>1</m:t>
                      </m:r>
                    </m:e>
                  </m:d>
                </m:sup>
              </m:sSup>
            </m:e>
          </m:d>
          <m:r>
            <w:rPr>
              <w:rFonts w:ascii="Cambria Math" w:hAnsi="Cambria Math"/>
              <w:sz w:val="24"/>
              <w:szCs w:val="24"/>
            </w:rPr>
            <m:t xml:space="preserve">  </m:t>
          </m:r>
          <m:r>
            <m:rPr>
              <m:sty m:val="p"/>
            </m:rPr>
            <w:rPr>
              <w:rFonts w:ascii="Cambria Math" w:hAnsi="Cambria Math" w:hint="eastAsia"/>
              <w:sz w:val="24"/>
              <w:szCs w:val="24"/>
            </w:rPr>
            <m:t xml:space="preserve">for  </m:t>
          </m:r>
          <m:r>
            <m:rPr>
              <m:sty m:val="p"/>
            </m:rPr>
            <w:rPr>
              <w:rFonts w:ascii="Cambria Math" w:hAnsi="Cambria Math" w:hint="eastAsia"/>
              <w:sz w:val="24"/>
              <w:szCs w:val="24"/>
            </w:rPr>
            <m:t>∇</m:t>
          </m:r>
          <m:r>
            <w:rPr>
              <w:rFonts w:ascii="Cambria Math" w:hAnsi="Cambria Math"/>
              <w:sz w:val="24"/>
              <w:szCs w:val="24"/>
            </w:rPr>
            <m:t>F</m:t>
          </m:r>
          <m:d>
            <m:dPr>
              <m:ctrlPr>
                <w:rPr>
                  <w:rFonts w:ascii="Cambria Math" w:hAnsi="Cambria Math"/>
                  <w:i/>
                  <w:sz w:val="24"/>
                  <w:szCs w:val="24"/>
                </w:rPr>
              </m:ctrlPr>
            </m:dPr>
            <m:e>
              <m:r>
                <m:rPr>
                  <m:sty m:val="bi"/>
                </m:rPr>
                <w:rPr>
                  <w:rFonts w:ascii="Cambria Math" w:hAnsi="Cambria Math"/>
                  <w:sz w:val="24"/>
                  <w:szCs w:val="24"/>
                </w:rPr>
                <m:t>w</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d>
                <m:dPr>
                  <m:begChr m:val="|"/>
                  <m:endChr m:val="|"/>
                  <m:ctrlPr>
                    <w:rPr>
                      <w:rFonts w:ascii="Cambria Math" w:hAnsi="Cambria Math"/>
                      <w:i/>
                      <w:sz w:val="24"/>
                      <w:szCs w:val="24"/>
                    </w:rPr>
                  </m:ctrlPr>
                </m:dPr>
                <m:e>
                  <m:r>
                    <m:rPr>
                      <m:scr m:val="script"/>
                    </m:rPr>
                    <w:rPr>
                      <w:rFonts w:ascii="Cambria Math" w:hAnsi="Cambria Math"/>
                      <w:sz w:val="24"/>
                      <w:szCs w:val="24"/>
                    </w:rPr>
                    <m:t>D</m:t>
                  </m:r>
                </m:e>
              </m:d>
            </m:den>
          </m:f>
          <m:nary>
            <m:naryPr>
              <m:chr m:val="∑"/>
              <m:supHide m:val="1"/>
              <m:ctrlPr>
                <w:rPr>
                  <w:rFonts w:ascii="Cambria Math" w:hAnsi="Cambria Math"/>
                  <w:i/>
                  <w:sz w:val="24"/>
                  <w:szCs w:val="24"/>
                </w:rPr>
              </m:ctrlPr>
            </m:naryPr>
            <m:sub>
              <m:r>
                <w:rPr>
                  <w:rFonts w:ascii="Cambria Math" w:hAnsi="Cambria Math" w:hint="eastAsia"/>
                  <w:sz w:val="24"/>
                  <w:szCs w:val="24"/>
                </w:rPr>
                <m:t>∀</m:t>
              </m:r>
              <m:d>
                <m:dPr>
                  <m:ctrlPr>
                    <w:rPr>
                      <w:rFonts w:ascii="Cambria Math" w:hAnsi="Cambria Math"/>
                      <w:sz w:val="24"/>
                      <w:szCs w:val="24"/>
                    </w:rPr>
                  </m:ctrlPr>
                </m:dPr>
                <m:e>
                  <m:sSub>
                    <m:sSubPr>
                      <m:ctrlPr>
                        <w:rPr>
                          <w:rFonts w:ascii="Cambria Math" w:hAnsi="Cambria Math"/>
                          <w:i/>
                          <w:sz w:val="24"/>
                          <w:szCs w:val="24"/>
                        </w:rPr>
                      </m:ctrlPr>
                    </m:sSubPr>
                    <m:e>
                      <m:r>
                        <m:rPr>
                          <m:sty m:val="b"/>
                        </m:rPr>
                        <w:rPr>
                          <w:rFonts w:ascii="Cambria Math" w:hAnsi="Cambria Math"/>
                          <w:sz w:val="24"/>
                          <w:szCs w:val="24"/>
                        </w:rPr>
                        <m:t>x</m:t>
                      </m:r>
                    </m:e>
                    <m:sub>
                      <m:r>
                        <w:rPr>
                          <w:rFonts w:ascii="Cambria Math" w:hAnsi="Cambria Math"/>
                          <w:sz w:val="24"/>
                          <w:szCs w:val="24"/>
                        </w:rPr>
                        <m:t>l</m:t>
                      </m:r>
                    </m:sub>
                  </m:sSub>
                  <m:r>
                    <w:rPr>
                      <w:rFonts w:ascii="Cambria Math" w:hAnsi="Cambria Math"/>
                      <w:sz w:val="24"/>
                      <w:szCs w:val="24"/>
                    </w:rPr>
                    <m:t>,</m:t>
                  </m:r>
                  <m:sSub>
                    <m:sSubPr>
                      <m:ctrlPr>
                        <w:rPr>
                          <w:rFonts w:ascii="Cambria Math" w:hAnsi="Cambria Math"/>
                          <w:i/>
                          <w:sz w:val="24"/>
                          <w:szCs w:val="24"/>
                        </w:rPr>
                      </m:ctrlPr>
                    </m:sSubPr>
                    <m:e>
                      <m:r>
                        <m:rPr>
                          <m:sty m:val="p"/>
                        </m:rPr>
                        <w:rPr>
                          <w:rFonts w:ascii="Cambria Math" w:hAnsi="Cambria Math"/>
                          <w:sz w:val="24"/>
                          <w:szCs w:val="24"/>
                        </w:rPr>
                        <m:t>y</m:t>
                      </m:r>
                    </m:e>
                    <m:sub>
                      <m:r>
                        <w:rPr>
                          <w:rFonts w:ascii="Cambria Math" w:hAnsi="Cambria Math"/>
                          <w:sz w:val="24"/>
                          <w:szCs w:val="24"/>
                        </w:rPr>
                        <m:t>l</m:t>
                      </m:r>
                    </m:sub>
                  </m:sSub>
                  <m:ctrlPr>
                    <w:rPr>
                      <w:rFonts w:ascii="Cambria Math" w:hAnsi="Cambria Math"/>
                      <w:i/>
                      <w:sz w:val="24"/>
                      <w:szCs w:val="24"/>
                    </w:rPr>
                  </m:ctrlPr>
                </m:e>
              </m:d>
              <m:r>
                <w:rPr>
                  <w:rFonts w:ascii="Cambria Math" w:hAnsi="Cambria Math" w:hint="eastAsia"/>
                  <w:sz w:val="24"/>
                  <w:szCs w:val="24"/>
                </w:rPr>
                <m:t>∈</m:t>
              </m:r>
              <m:r>
                <m:rPr>
                  <m:scr m:val="script"/>
                </m:rPr>
                <w:rPr>
                  <w:rFonts w:ascii="Cambria Math" w:hAnsi="Cambria Math"/>
                  <w:sz w:val="24"/>
                  <w:szCs w:val="24"/>
                </w:rPr>
                <m:t>D</m:t>
              </m:r>
              <m:r>
                <w:rPr>
                  <w:rFonts w:ascii="Cambria Math" w:hAnsi="Cambria Math"/>
                  <w:sz w:val="24"/>
                  <w:szCs w:val="24"/>
                </w:rPr>
                <m:t> </m:t>
              </m:r>
              <m:r>
                <m:rPr>
                  <m:nor/>
                </m:rPr>
                <w:rPr>
                  <w:sz w:val="24"/>
                  <w:szCs w:val="24"/>
                </w:rPr>
                <m:t> </m:t>
              </m:r>
            </m:sub>
            <m:sup/>
            <m:e>
              <m:limLow>
                <m:limLowPr>
                  <m:ctrlPr>
                    <w:rPr>
                      <w:rFonts w:ascii="Cambria Math" w:hAnsi="Cambria Math"/>
                      <w:i/>
                      <w:sz w:val="24"/>
                      <w:szCs w:val="24"/>
                    </w:rPr>
                  </m:ctrlPr>
                </m:limLowPr>
                <m:e>
                  <m:groupChr>
                    <m:groupChrPr>
                      <m:ctrlPr>
                        <w:rPr>
                          <w:rFonts w:ascii="Cambria Math" w:hAnsi="Cambria Math"/>
                          <w:i/>
                          <w:sz w:val="24"/>
                          <w:szCs w:val="24"/>
                        </w:rPr>
                      </m:ctrlPr>
                    </m:groupChrPr>
                    <m:e>
                      <m:r>
                        <m:rPr>
                          <m:sty m:val="p"/>
                        </m:rPr>
                        <w:rPr>
                          <w:rFonts w:ascii="Cambria Math" w:hAnsi="Cambria Math" w:hint="eastAsia"/>
                          <w:sz w:val="24"/>
                          <w:szCs w:val="24"/>
                        </w:rPr>
                        <m:t>∇</m:t>
                      </m:r>
                      <m:r>
                        <w:rPr>
                          <w:rFonts w:ascii="Cambria Math" w:hAnsi="Cambria Math"/>
                          <w:sz w:val="24"/>
                          <w:szCs w:val="24"/>
                        </w:rPr>
                        <m:t>f</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l</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l</m:t>
                              </m:r>
                            </m:sub>
                          </m:sSub>
                          <m:r>
                            <w:rPr>
                              <w:rFonts w:ascii="Cambria Math" w:hAnsi="Cambria Math"/>
                              <w:sz w:val="24"/>
                              <w:szCs w:val="24"/>
                            </w:rPr>
                            <m:t>,</m:t>
                          </m:r>
                          <m:r>
                            <m:rPr>
                              <m:sty m:val="bi"/>
                            </m:rPr>
                            <w:rPr>
                              <w:rFonts w:ascii="Cambria Math" w:hAnsi="Cambria Math"/>
                              <w:sz w:val="24"/>
                              <w:szCs w:val="24"/>
                            </w:rPr>
                            <m:t>w</m:t>
                          </m:r>
                        </m:e>
                      </m:d>
                    </m:e>
                  </m:groupChr>
                </m:e>
                <m:lim>
                  <m:eqArr>
                    <m:eqArrPr>
                      <m:ctrlPr>
                        <w:rPr>
                          <w:rFonts w:ascii="Cambria Math" w:hAnsi="Cambria Math"/>
                          <w:i/>
                          <w:sz w:val="24"/>
                          <w:szCs w:val="24"/>
                        </w:rPr>
                      </m:ctrlPr>
                    </m:eqArrPr>
                    <m:e>
                      <m:r>
                        <m:rPr>
                          <m:nor/>
                        </m:rPr>
                        <w:rPr>
                          <w:rFonts w:ascii="Cambria Math" w:hAnsi="Cambria Math"/>
                          <w:sz w:val="24"/>
                          <w:szCs w:val="24"/>
                        </w:rPr>
                        <m:t>Gradient of the </m:t>
                      </m:r>
                    </m:e>
                    <m:e>
                      <m:r>
                        <m:rPr>
                          <m:nor/>
                        </m:rPr>
                        <w:rPr>
                          <w:rFonts w:ascii="Cambria Math" w:hAnsi="Cambria Math"/>
                          <w:sz w:val="24"/>
                          <w:szCs w:val="24"/>
                        </w:rPr>
                        <m:t>loss function</m:t>
                      </m:r>
                    </m:e>
                  </m:eqArr>
                </m:lim>
              </m:limLow>
            </m:e>
          </m:nary>
          <m:r>
            <w:rPr>
              <w:rFonts w:ascii="Cambria Math" w:hAnsi="Cambria Math"/>
              <w:sz w:val="24"/>
              <w:szCs w:val="24"/>
            </w:rPr>
            <m:t>,</m:t>
          </m:r>
        </m:oMath>
      </m:oMathPara>
    </w:p>
    <w:p w14:paraId="53B7BDE6" w14:textId="6BEF59F5" w:rsidR="00E00642" w:rsidRPr="006D1096" w:rsidRDefault="00E00642" w:rsidP="00E00642">
      <w:pPr>
        <w:rPr>
          <w:sz w:val="24"/>
          <w:szCs w:val="24"/>
        </w:rPr>
      </w:pPr>
      <w:r w:rsidRPr="006D1096">
        <w:rPr>
          <w:sz w:val="24"/>
          <w:szCs w:val="24"/>
        </w:rPr>
        <w:t xml:space="preserve">where </w:t>
      </w:r>
      <m:oMath>
        <m:r>
          <w:rPr>
            <w:rFonts w:ascii="Cambria Math" w:hAnsi="Cambria Math"/>
            <w:sz w:val="24"/>
            <w:szCs w:val="24"/>
          </w:rPr>
          <m:t>η</m:t>
        </m:r>
      </m:oMath>
      <w:r w:rsidRPr="006D1096">
        <w:rPr>
          <w:sz w:val="24"/>
          <w:szCs w:val="24"/>
        </w:rPr>
        <w:t xml:space="preserve"> is the learning rate and </w:t>
      </w:r>
      <m:oMath>
        <m:r>
          <m:rPr>
            <m:sty m:val="p"/>
          </m:rPr>
          <w:rPr>
            <w:rFonts w:ascii="Cambria Math" w:hAnsi="Cambria Math" w:hint="eastAsia"/>
            <w:sz w:val="24"/>
            <w:szCs w:val="24"/>
          </w:rPr>
          <m:t>∇</m:t>
        </m:r>
        <m:r>
          <w:rPr>
            <w:rFonts w:ascii="Cambria Math" w:hAnsi="Cambria Math"/>
            <w:sz w:val="24"/>
            <w:szCs w:val="24"/>
          </w:rPr>
          <m:t>F</m:t>
        </m:r>
        <m:d>
          <m:dPr>
            <m:ctrlPr>
              <w:rPr>
                <w:rFonts w:ascii="Cambria Math" w:hAnsi="Cambria Math"/>
                <w:i/>
                <w:sz w:val="24"/>
                <w:szCs w:val="24"/>
              </w:rPr>
            </m:ctrlPr>
          </m:dPr>
          <m:e>
            <m:sSup>
              <m:sSupPr>
                <m:ctrlPr>
                  <w:rPr>
                    <w:rFonts w:ascii="Cambria Math" w:hAnsi="Cambria Math"/>
                    <w:b/>
                    <w:bCs/>
                    <w:i/>
                    <w:sz w:val="24"/>
                    <w:szCs w:val="24"/>
                  </w:rPr>
                </m:ctrlPr>
              </m:sSupPr>
              <m:e>
                <m:r>
                  <m:rPr>
                    <m:sty m:val="bi"/>
                  </m:rPr>
                  <w:rPr>
                    <w:rFonts w:ascii="Cambria Math" w:hAnsi="Cambria Math"/>
                    <w:sz w:val="24"/>
                    <w:szCs w:val="24"/>
                  </w:rPr>
                  <m:t>w</m:t>
                </m:r>
              </m:e>
              <m:sup>
                <m:d>
                  <m:dPr>
                    <m:ctrlPr>
                      <w:rPr>
                        <w:rFonts w:ascii="Cambria Math" w:hAnsi="Cambria Math"/>
                        <w:i/>
                        <w:sz w:val="24"/>
                        <w:szCs w:val="24"/>
                      </w:rPr>
                    </m:ctrlPr>
                  </m:dPr>
                  <m:e>
                    <m:r>
                      <w:rPr>
                        <w:rFonts w:ascii="Cambria Math" w:hAnsi="Cambria Math"/>
                        <w:sz w:val="24"/>
                        <w:szCs w:val="24"/>
                      </w:rPr>
                      <m:t>n-1</m:t>
                    </m:r>
                  </m:e>
                </m:d>
              </m:sup>
            </m:sSup>
          </m:e>
        </m:d>
      </m:oMath>
      <w:r w:rsidRPr="006D1096">
        <w:rPr>
          <w:sz w:val="24"/>
          <w:szCs w:val="24"/>
        </w:rPr>
        <w:t xml:space="preserve"> is the global gradient vector. </w:t>
      </w:r>
    </w:p>
    <w:p w14:paraId="54274114" w14:textId="77777777" w:rsidR="00FA53D3" w:rsidRPr="006D1096" w:rsidRDefault="00FA53D3" w:rsidP="00E00642">
      <w:pPr>
        <w:rPr>
          <w:sz w:val="24"/>
          <w:szCs w:val="24"/>
        </w:rPr>
      </w:pPr>
    </w:p>
    <w:p w14:paraId="4AFD0F13" w14:textId="71870A75" w:rsidR="00E00642" w:rsidRPr="006D1096" w:rsidRDefault="00E00642" w:rsidP="00E00642">
      <w:pPr>
        <w:rPr>
          <w:sz w:val="24"/>
          <w:szCs w:val="24"/>
        </w:rPr>
      </w:pPr>
      <w:r w:rsidRPr="006D1096">
        <w:rPr>
          <w:sz w:val="24"/>
          <w:szCs w:val="24"/>
        </w:rPr>
        <w:t xml:space="preserve">In the case of federated learning, the global dataset </w:t>
      </w:r>
      <m:oMath>
        <m:r>
          <m:rPr>
            <m:scr m:val="script"/>
          </m:rPr>
          <w:rPr>
            <w:rFonts w:ascii="Cambria Math" w:hAnsi="Cambria Math"/>
            <w:sz w:val="24"/>
            <w:szCs w:val="24"/>
          </w:rPr>
          <m:t>D</m:t>
        </m:r>
      </m:oMath>
      <w:r w:rsidRPr="006D1096">
        <w:rPr>
          <w:sz w:val="24"/>
          <w:szCs w:val="24"/>
        </w:rPr>
        <w:t xml:space="preserve"> is not available at the AP, i.e., STAs do not share their local dataset with the AP. In this scenario, to show why the gradient aggregation (Step 4 in FedSGD) solves the same optimization problem equivalently, we need to re-express the global gradient </w:t>
      </w:r>
      <m:oMath>
        <m:r>
          <m:rPr>
            <m:sty m:val="p"/>
          </m:rPr>
          <w:rPr>
            <w:rFonts w:ascii="Cambria Math" w:hAnsi="Cambria Math" w:hint="eastAsia"/>
            <w:sz w:val="24"/>
            <w:szCs w:val="24"/>
          </w:rPr>
          <m:t>∇</m:t>
        </m:r>
        <m:r>
          <w:rPr>
            <w:rFonts w:ascii="Cambria Math" w:hAnsi="Cambria Math"/>
            <w:sz w:val="24"/>
            <w:szCs w:val="24"/>
          </w:rPr>
          <m:t>F</m:t>
        </m:r>
        <m:d>
          <m:dPr>
            <m:ctrlPr>
              <w:rPr>
                <w:rFonts w:ascii="Cambria Math" w:hAnsi="Cambria Math"/>
                <w:i/>
                <w:sz w:val="24"/>
                <w:szCs w:val="24"/>
              </w:rPr>
            </m:ctrlPr>
          </m:dPr>
          <m:e>
            <m:sSup>
              <m:sSupPr>
                <m:ctrlPr>
                  <w:rPr>
                    <w:rFonts w:ascii="Cambria Math" w:hAnsi="Cambria Math"/>
                    <w:b/>
                    <w:bCs/>
                    <w:i/>
                    <w:sz w:val="24"/>
                    <w:szCs w:val="24"/>
                  </w:rPr>
                </m:ctrlPr>
              </m:sSupPr>
              <m:e>
                <m:r>
                  <m:rPr>
                    <m:sty m:val="bi"/>
                  </m:rPr>
                  <w:rPr>
                    <w:rFonts w:ascii="Cambria Math" w:hAnsi="Cambria Math"/>
                    <w:sz w:val="24"/>
                    <w:szCs w:val="24"/>
                  </w:rPr>
                  <m:t>w</m:t>
                </m:r>
              </m:e>
              <m:sup>
                <m:d>
                  <m:dPr>
                    <m:ctrlPr>
                      <w:rPr>
                        <w:rFonts w:ascii="Cambria Math" w:hAnsi="Cambria Math"/>
                        <w:i/>
                        <w:sz w:val="24"/>
                        <w:szCs w:val="24"/>
                      </w:rPr>
                    </m:ctrlPr>
                  </m:dPr>
                  <m:e>
                    <m:r>
                      <w:rPr>
                        <w:rFonts w:ascii="Cambria Math" w:hAnsi="Cambria Math"/>
                        <w:sz w:val="24"/>
                        <w:szCs w:val="24"/>
                      </w:rPr>
                      <m:t>n-1</m:t>
                    </m:r>
                  </m:e>
                </m:d>
              </m:sup>
            </m:sSup>
          </m:e>
        </m:d>
        <m:r>
          <m:rPr>
            <m:sty m:val="bi"/>
          </m:rPr>
          <w:rPr>
            <w:rFonts w:ascii="Cambria Math" w:hAnsi="Cambria Math"/>
            <w:sz w:val="24"/>
            <w:szCs w:val="24"/>
          </w:rPr>
          <m:t> </m:t>
        </m:r>
      </m:oMath>
      <w:r w:rsidRPr="006D1096">
        <w:rPr>
          <w:sz w:val="24"/>
          <w:szCs w:val="24"/>
        </w:rPr>
        <w:t xml:space="preserve">as a weighted summation of the local gradients </w:t>
      </w:r>
      <m:oMath>
        <m:r>
          <m:rPr>
            <m:sty m:val="p"/>
          </m:rPr>
          <w:rPr>
            <w:rFonts w:ascii="Cambria Math" w:hAnsi="Cambria Math" w:hint="eastAsia"/>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k</m:t>
            </m:r>
          </m:sub>
        </m:sSub>
        <m:d>
          <m:dPr>
            <m:ctrlPr>
              <w:rPr>
                <w:rFonts w:ascii="Cambria Math" w:hAnsi="Cambria Math"/>
                <w:i/>
                <w:sz w:val="24"/>
                <w:szCs w:val="24"/>
              </w:rPr>
            </m:ctrlPr>
          </m:dPr>
          <m:e>
            <m:sSup>
              <m:sSupPr>
                <m:ctrlPr>
                  <w:rPr>
                    <w:rFonts w:ascii="Cambria Math" w:hAnsi="Cambria Math"/>
                    <w:b/>
                    <w:bCs/>
                    <w:i/>
                    <w:sz w:val="24"/>
                    <w:szCs w:val="24"/>
                  </w:rPr>
                </m:ctrlPr>
              </m:sSupPr>
              <m:e>
                <m:r>
                  <m:rPr>
                    <m:sty m:val="bi"/>
                  </m:rPr>
                  <w:rPr>
                    <w:rFonts w:ascii="Cambria Math" w:hAnsi="Cambria Math"/>
                    <w:sz w:val="24"/>
                    <w:szCs w:val="24"/>
                  </w:rPr>
                  <m:t>w</m:t>
                </m:r>
              </m:e>
              <m:sup>
                <m:d>
                  <m:dPr>
                    <m:ctrlPr>
                      <w:rPr>
                        <w:rFonts w:ascii="Cambria Math" w:hAnsi="Cambria Math"/>
                        <w:i/>
                        <w:sz w:val="24"/>
                        <w:szCs w:val="24"/>
                      </w:rPr>
                    </m:ctrlPr>
                  </m:dPr>
                  <m:e>
                    <m:r>
                      <w:rPr>
                        <w:rFonts w:ascii="Cambria Math" w:hAnsi="Cambria Math"/>
                        <w:sz w:val="24"/>
                        <w:szCs w:val="24"/>
                      </w:rPr>
                      <m:t>n-1</m:t>
                    </m:r>
                  </m:e>
                </m:d>
              </m:sup>
            </m:sSup>
          </m:e>
        </m:d>
      </m:oMath>
      <w:r w:rsidRPr="006D1096">
        <w:rPr>
          <w:sz w:val="24"/>
          <w:szCs w:val="24"/>
        </w:rPr>
        <w:t>:</w:t>
      </w:r>
    </w:p>
    <w:p w14:paraId="2AAECEC5" w14:textId="77777777" w:rsidR="00FA53D3" w:rsidRPr="006D1096" w:rsidRDefault="00FA53D3" w:rsidP="00E00642">
      <w:pPr>
        <w:rPr>
          <w:sz w:val="24"/>
          <w:szCs w:val="24"/>
        </w:rPr>
      </w:pPr>
    </w:p>
    <w:p w14:paraId="693822AB" w14:textId="7E66BD7C" w:rsidR="00E00642" w:rsidRPr="006D1096" w:rsidRDefault="00FA53D3" w:rsidP="00E00642">
      <w:pPr>
        <w:rPr>
          <w:sz w:val="24"/>
          <w:szCs w:val="24"/>
        </w:rPr>
      </w:pPr>
      <m:oMathPara>
        <m:oMathParaPr>
          <m:jc m:val="center"/>
        </m:oMathParaPr>
        <m:oMath>
          <m:r>
            <m:rPr>
              <m:sty m:val="p"/>
            </m:rPr>
            <w:rPr>
              <w:rFonts w:ascii="Cambria Math" w:hAnsi="Cambria Math" w:hint="eastAsia"/>
              <w:sz w:val="24"/>
              <w:szCs w:val="24"/>
            </w:rPr>
            <m:t>∇</m:t>
          </m:r>
          <m:r>
            <w:rPr>
              <w:rFonts w:ascii="Cambria Math" w:hAnsi="Cambria Math"/>
              <w:sz w:val="24"/>
              <w:szCs w:val="24"/>
            </w:rPr>
            <m:t>F</m:t>
          </m:r>
          <m:d>
            <m:dPr>
              <m:ctrlPr>
                <w:rPr>
                  <w:rFonts w:ascii="Cambria Math" w:hAnsi="Cambria Math"/>
                  <w:i/>
                  <w:sz w:val="24"/>
                  <w:szCs w:val="24"/>
                </w:rPr>
              </m:ctrlPr>
            </m:dPr>
            <m:e>
              <m:r>
                <m:rPr>
                  <m:sty m:val="bi"/>
                </m:rPr>
                <w:rPr>
                  <w:rFonts w:ascii="Cambria Math" w:hAnsi="Cambria Math"/>
                  <w:sz w:val="24"/>
                  <w:szCs w:val="24"/>
                </w:rPr>
                <m:t>w</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d>
                <m:dPr>
                  <m:begChr m:val="|"/>
                  <m:endChr m:val="|"/>
                  <m:ctrlPr>
                    <w:rPr>
                      <w:rFonts w:ascii="Cambria Math" w:hAnsi="Cambria Math"/>
                      <w:i/>
                      <w:sz w:val="24"/>
                      <w:szCs w:val="24"/>
                    </w:rPr>
                  </m:ctrlPr>
                </m:dPr>
                <m:e>
                  <m:r>
                    <m:rPr>
                      <m:scr m:val="script"/>
                    </m:rPr>
                    <w:rPr>
                      <w:rFonts w:ascii="Cambria Math" w:hAnsi="Cambria Math"/>
                      <w:sz w:val="24"/>
                      <w:szCs w:val="24"/>
                    </w:rPr>
                    <m:t>D</m:t>
                  </m:r>
                </m:e>
              </m:d>
            </m:den>
          </m:f>
          <m:nary>
            <m:naryPr>
              <m:chr m:val="∑"/>
              <m:supHide m:val="1"/>
              <m:ctrlPr>
                <w:rPr>
                  <w:rFonts w:ascii="Cambria Math" w:hAnsi="Cambria Math"/>
                  <w:i/>
                  <w:sz w:val="24"/>
                  <w:szCs w:val="24"/>
                </w:rPr>
              </m:ctrlPr>
            </m:naryPr>
            <m:sub>
              <m:r>
                <w:rPr>
                  <w:rFonts w:ascii="Cambria Math" w:hAnsi="Cambria Math" w:hint="eastAsia"/>
                  <w:sz w:val="24"/>
                  <w:szCs w:val="24"/>
                </w:rPr>
                <m:t>∀</m:t>
              </m:r>
              <m:d>
                <m:dPr>
                  <m:ctrlPr>
                    <w:rPr>
                      <w:rFonts w:ascii="Cambria Math" w:hAnsi="Cambria Math"/>
                      <w:sz w:val="24"/>
                      <w:szCs w:val="24"/>
                    </w:rPr>
                  </m:ctrlPr>
                </m:dPr>
                <m:e>
                  <m:sSub>
                    <m:sSubPr>
                      <m:ctrlPr>
                        <w:rPr>
                          <w:rFonts w:ascii="Cambria Math" w:hAnsi="Cambria Math"/>
                          <w:i/>
                          <w:sz w:val="24"/>
                          <w:szCs w:val="24"/>
                        </w:rPr>
                      </m:ctrlPr>
                    </m:sSubPr>
                    <m:e>
                      <m:r>
                        <m:rPr>
                          <m:sty m:val="b"/>
                        </m:rPr>
                        <w:rPr>
                          <w:rFonts w:ascii="Cambria Math" w:hAnsi="Cambria Math"/>
                          <w:sz w:val="24"/>
                          <w:szCs w:val="24"/>
                        </w:rPr>
                        <m:t>x</m:t>
                      </m:r>
                    </m:e>
                    <m:sub>
                      <m:r>
                        <w:rPr>
                          <w:rFonts w:ascii="Cambria Math" w:hAnsi="Cambria Math"/>
                          <w:sz w:val="24"/>
                          <w:szCs w:val="24"/>
                        </w:rPr>
                        <m:t>l</m:t>
                      </m:r>
                    </m:sub>
                  </m:sSub>
                  <m:r>
                    <w:rPr>
                      <w:rFonts w:ascii="Cambria Math" w:hAnsi="Cambria Math"/>
                      <w:sz w:val="24"/>
                      <w:szCs w:val="24"/>
                    </w:rPr>
                    <m:t>,</m:t>
                  </m:r>
                  <m:sSub>
                    <m:sSubPr>
                      <m:ctrlPr>
                        <w:rPr>
                          <w:rFonts w:ascii="Cambria Math" w:hAnsi="Cambria Math"/>
                          <w:i/>
                          <w:sz w:val="24"/>
                          <w:szCs w:val="24"/>
                        </w:rPr>
                      </m:ctrlPr>
                    </m:sSubPr>
                    <m:e>
                      <m:r>
                        <m:rPr>
                          <m:sty m:val="p"/>
                        </m:rPr>
                        <w:rPr>
                          <w:rFonts w:ascii="Cambria Math" w:hAnsi="Cambria Math"/>
                          <w:sz w:val="24"/>
                          <w:szCs w:val="24"/>
                        </w:rPr>
                        <m:t>y</m:t>
                      </m:r>
                    </m:e>
                    <m:sub>
                      <m:r>
                        <w:rPr>
                          <w:rFonts w:ascii="Cambria Math" w:hAnsi="Cambria Math"/>
                          <w:sz w:val="24"/>
                          <w:szCs w:val="24"/>
                        </w:rPr>
                        <m:t>l</m:t>
                      </m:r>
                    </m:sub>
                  </m:sSub>
                  <m:ctrlPr>
                    <w:rPr>
                      <w:rFonts w:ascii="Cambria Math" w:hAnsi="Cambria Math"/>
                      <w:i/>
                      <w:sz w:val="24"/>
                      <w:szCs w:val="24"/>
                    </w:rPr>
                  </m:ctrlPr>
                </m:e>
              </m:d>
              <m:r>
                <w:rPr>
                  <w:rFonts w:ascii="Cambria Math" w:hAnsi="Cambria Math" w:hint="eastAsia"/>
                  <w:sz w:val="24"/>
                  <w:szCs w:val="24"/>
                </w:rPr>
                <m:t>∈</m:t>
              </m:r>
              <m:r>
                <m:rPr>
                  <m:scr m:val="script"/>
                </m:rPr>
                <w:rPr>
                  <w:rFonts w:ascii="Cambria Math" w:hAnsi="Cambria Math" w:hint="eastAsia"/>
                  <w:sz w:val="24"/>
                  <w:szCs w:val="24"/>
                </w:rPr>
                <m:t>D </m:t>
              </m:r>
              <m:r>
                <m:rPr>
                  <m:nor/>
                </m:rPr>
                <w:rPr>
                  <w:sz w:val="24"/>
                  <w:szCs w:val="24"/>
                </w:rPr>
                <m:t> </m:t>
              </m:r>
            </m:sub>
            <m:sup/>
            <m:e>
              <m:r>
                <m:rPr>
                  <m:sty m:val="p"/>
                </m:rPr>
                <w:rPr>
                  <w:rFonts w:ascii="Cambria Math" w:hAnsi="Cambria Math" w:hint="eastAsia"/>
                  <w:sz w:val="24"/>
                  <w:szCs w:val="24"/>
                </w:rPr>
                <m:t>∇</m:t>
              </m:r>
              <m:r>
                <w:rPr>
                  <w:rFonts w:ascii="Cambria Math" w:hAnsi="Cambria Math"/>
                  <w:sz w:val="24"/>
                  <w:szCs w:val="24"/>
                </w:rPr>
                <m:t>f</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l</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l</m:t>
                      </m:r>
                    </m:sub>
                  </m:sSub>
                  <m:r>
                    <w:rPr>
                      <w:rFonts w:ascii="Cambria Math" w:hAnsi="Cambria Math"/>
                      <w:sz w:val="24"/>
                      <w:szCs w:val="24"/>
                    </w:rPr>
                    <m:t>,</m:t>
                  </m:r>
                  <m:r>
                    <m:rPr>
                      <m:sty m:val="bi"/>
                    </m:rPr>
                    <w:rPr>
                      <w:rFonts w:ascii="Cambria Math" w:hAnsi="Cambria Math"/>
                      <w:sz w:val="24"/>
                      <w:szCs w:val="24"/>
                    </w:rPr>
                    <m:t>w</m:t>
                  </m:r>
                </m:e>
              </m:d>
            </m:e>
          </m:nary>
          <m:r>
            <w:rPr>
              <w:rFonts w:ascii="Cambria Math" w:hAnsi="Cambria Math"/>
              <w:sz w:val="24"/>
              <w:szCs w:val="24"/>
            </w:rPr>
            <m:t>=</m:t>
          </m:r>
          <m:nary>
            <m:naryPr>
              <m:chr m:val="∑"/>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m:t>
              </m:r>
            </m:sup>
            <m:e>
              <m:f>
                <m:fPr>
                  <m:ctrlPr>
                    <w:rPr>
                      <w:rFonts w:ascii="Cambria Math" w:hAnsi="Cambria Math"/>
                      <w:i/>
                      <w:sz w:val="24"/>
                      <w:szCs w:val="24"/>
                    </w:rPr>
                  </m:ctrlPr>
                </m:fPr>
                <m:num>
                  <m:d>
                    <m:dPr>
                      <m:begChr m:val="|"/>
                      <m:endChr m:val="|"/>
                      <m:ctrlPr>
                        <w:rPr>
                          <w:rFonts w:ascii="Cambria Math" w:hAnsi="Cambria Math"/>
                          <w:i/>
                          <w:sz w:val="24"/>
                          <w:szCs w:val="24"/>
                        </w:rPr>
                      </m:ctrlPr>
                    </m:dPr>
                    <m:e>
                      <m:sSub>
                        <m:sSubPr>
                          <m:ctrlPr>
                            <w:rPr>
                              <w:rFonts w:ascii="Cambria Math" w:hAnsi="Cambria Math"/>
                              <w:i/>
                              <w:sz w:val="24"/>
                              <w:szCs w:val="24"/>
                            </w:rPr>
                          </m:ctrlPr>
                        </m:sSubPr>
                        <m:e>
                          <m:r>
                            <m:rPr>
                              <m:scr m:val="script"/>
                            </m:rPr>
                            <w:rPr>
                              <w:rFonts w:ascii="Cambria Math" w:hAnsi="Cambria Math"/>
                              <w:sz w:val="24"/>
                              <w:szCs w:val="24"/>
                            </w:rPr>
                            <m:t>D</m:t>
                          </m:r>
                        </m:e>
                        <m:sub>
                          <m:r>
                            <w:rPr>
                              <w:rFonts w:ascii="Cambria Math" w:hAnsi="Cambria Math"/>
                              <w:sz w:val="24"/>
                              <w:szCs w:val="24"/>
                            </w:rPr>
                            <m:t>k</m:t>
                          </m:r>
                        </m:sub>
                      </m:sSub>
                    </m:e>
                  </m:d>
                </m:num>
                <m:den>
                  <m:d>
                    <m:dPr>
                      <m:begChr m:val="|"/>
                      <m:endChr m:val="|"/>
                      <m:ctrlPr>
                        <w:rPr>
                          <w:rFonts w:ascii="Cambria Math" w:hAnsi="Cambria Math"/>
                          <w:i/>
                          <w:sz w:val="24"/>
                          <w:szCs w:val="24"/>
                        </w:rPr>
                      </m:ctrlPr>
                    </m:dPr>
                    <m:e>
                      <m:r>
                        <m:rPr>
                          <m:scr m:val="script"/>
                        </m:rPr>
                        <w:rPr>
                          <w:rFonts w:ascii="Cambria Math" w:hAnsi="Cambria Math"/>
                          <w:sz w:val="24"/>
                          <w:szCs w:val="24"/>
                        </w:rPr>
                        <m:t>D</m:t>
                      </m:r>
                    </m:e>
                  </m:d>
                </m:den>
              </m:f>
              <m:r>
                <m:rPr>
                  <m:sty m:val="p"/>
                </m:rPr>
                <w:rPr>
                  <w:rFonts w:ascii="Cambria Math" w:hAnsi="Cambria Math" w:hint="eastAsia"/>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k</m:t>
                  </m:r>
                </m:sub>
              </m:sSub>
              <m:d>
                <m:dPr>
                  <m:ctrlPr>
                    <w:rPr>
                      <w:rFonts w:ascii="Cambria Math" w:hAnsi="Cambria Math"/>
                      <w:i/>
                      <w:sz w:val="24"/>
                      <w:szCs w:val="24"/>
                    </w:rPr>
                  </m:ctrlPr>
                </m:dPr>
                <m:e>
                  <m:r>
                    <m:rPr>
                      <m:sty m:val="bi"/>
                    </m:rPr>
                    <w:rPr>
                      <w:rFonts w:ascii="Cambria Math" w:hAnsi="Cambria Math"/>
                      <w:sz w:val="24"/>
                      <w:szCs w:val="24"/>
                    </w:rPr>
                    <m:t>w</m:t>
                  </m:r>
                </m:e>
              </m:d>
            </m:e>
          </m:nary>
          <m:r>
            <w:rPr>
              <w:rFonts w:ascii="Cambria Math" w:hAnsi="Cambria Math"/>
              <w:sz w:val="24"/>
              <w:szCs w:val="24"/>
            </w:rPr>
            <m:t> </m:t>
          </m:r>
          <m:r>
            <m:rPr>
              <m:sty m:val="p"/>
            </m:rPr>
            <w:rPr>
              <w:rFonts w:ascii="Cambria Math" w:hAnsi="Cambria Math" w:hint="eastAsia"/>
              <w:sz w:val="24"/>
              <w:szCs w:val="24"/>
            </w:rPr>
            <m:t>for </m:t>
          </m:r>
          <m:r>
            <m:rPr>
              <m:sty m:val="p"/>
            </m:rPr>
            <w:rPr>
              <w:rFonts w:ascii="Cambria Math" w:hAnsi="Cambria Math" w:hint="eastAsia"/>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k</m:t>
              </m:r>
            </m:sub>
          </m:sSub>
          <m:d>
            <m:dPr>
              <m:ctrlPr>
                <w:rPr>
                  <w:rFonts w:ascii="Cambria Math" w:hAnsi="Cambria Math"/>
                  <w:i/>
                  <w:sz w:val="24"/>
                  <w:szCs w:val="24"/>
                </w:rPr>
              </m:ctrlPr>
            </m:dPr>
            <m:e>
              <m:r>
                <m:rPr>
                  <m:sty m:val="bi"/>
                </m:rPr>
                <w:rPr>
                  <w:rFonts w:ascii="Cambria Math" w:hAnsi="Cambria Math"/>
                  <w:sz w:val="24"/>
                  <w:szCs w:val="24"/>
                </w:rPr>
                <m:t>w</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d>
                <m:dPr>
                  <m:begChr m:val="|"/>
                  <m:endChr m:val="|"/>
                  <m:ctrlPr>
                    <w:rPr>
                      <w:rFonts w:ascii="Cambria Math" w:hAnsi="Cambria Math"/>
                      <w:i/>
                      <w:sz w:val="24"/>
                      <w:szCs w:val="24"/>
                    </w:rPr>
                  </m:ctrlPr>
                </m:dPr>
                <m:e>
                  <m:sSub>
                    <m:sSubPr>
                      <m:ctrlPr>
                        <w:rPr>
                          <w:rFonts w:ascii="Cambria Math" w:hAnsi="Cambria Math"/>
                          <w:i/>
                          <w:sz w:val="24"/>
                          <w:szCs w:val="24"/>
                        </w:rPr>
                      </m:ctrlPr>
                    </m:sSubPr>
                    <m:e>
                      <m:r>
                        <m:rPr>
                          <m:scr m:val="script"/>
                        </m:rPr>
                        <w:rPr>
                          <w:rFonts w:ascii="Cambria Math" w:hAnsi="Cambria Math"/>
                          <w:sz w:val="24"/>
                          <w:szCs w:val="24"/>
                        </w:rPr>
                        <m:t>D</m:t>
                      </m:r>
                    </m:e>
                    <m:sub>
                      <m:r>
                        <w:rPr>
                          <w:rFonts w:ascii="Cambria Math" w:hAnsi="Cambria Math"/>
                          <w:sz w:val="24"/>
                          <w:szCs w:val="24"/>
                        </w:rPr>
                        <m:t>k</m:t>
                      </m:r>
                    </m:sub>
                  </m:sSub>
                </m:e>
              </m:d>
            </m:den>
          </m:f>
          <m:nary>
            <m:naryPr>
              <m:chr m:val="∑"/>
              <m:supHide m:val="1"/>
              <m:ctrlPr>
                <w:rPr>
                  <w:rFonts w:ascii="Cambria Math" w:hAnsi="Cambria Math"/>
                  <w:i/>
                  <w:sz w:val="24"/>
                  <w:szCs w:val="24"/>
                </w:rPr>
              </m:ctrlPr>
            </m:naryPr>
            <m:sub>
              <m:r>
                <w:rPr>
                  <w:rFonts w:ascii="Cambria Math" w:hAnsi="Cambria Math" w:hint="eastAsia"/>
                  <w:sz w:val="24"/>
                  <w:szCs w:val="24"/>
                </w:rPr>
                <m:t>∀</m:t>
              </m:r>
              <m:d>
                <m:dPr>
                  <m:ctrlPr>
                    <w:rPr>
                      <w:rFonts w:ascii="Cambria Math" w:hAnsi="Cambria Math"/>
                      <w:i/>
                      <w:sz w:val="24"/>
                      <w:szCs w:val="24"/>
                    </w:rPr>
                  </m:ctrlPr>
                </m:dPr>
                <m:e>
                  <m:sSub>
                    <m:sSubPr>
                      <m:ctrlPr>
                        <w:rPr>
                          <w:rFonts w:ascii="Cambria Math" w:hAnsi="Cambria Math"/>
                          <w:i/>
                          <w:sz w:val="24"/>
                          <w:szCs w:val="24"/>
                        </w:rPr>
                      </m:ctrlPr>
                    </m:sSubPr>
                    <m:e>
                      <m:r>
                        <m:rPr>
                          <m:sty m:val="b"/>
                        </m:rPr>
                        <w:rPr>
                          <w:rFonts w:ascii="Cambria Math" w:hAnsi="Cambria Math"/>
                          <w:sz w:val="24"/>
                          <w:szCs w:val="24"/>
                        </w:rPr>
                        <m:t>x</m:t>
                      </m:r>
                    </m:e>
                    <m:sub>
                      <m:r>
                        <w:rPr>
                          <w:rFonts w:ascii="Cambria Math" w:hAnsi="Cambria Math"/>
                          <w:sz w:val="24"/>
                          <w:szCs w:val="24"/>
                        </w:rPr>
                        <m:t>l</m:t>
                      </m:r>
                    </m:sub>
                  </m:sSub>
                  <m:r>
                    <w:rPr>
                      <w:rFonts w:ascii="Cambria Math" w:hAnsi="Cambria Math"/>
                      <w:sz w:val="24"/>
                      <w:szCs w:val="24"/>
                    </w:rPr>
                    <m:t>,</m:t>
                  </m:r>
                  <m:sSub>
                    <m:sSubPr>
                      <m:ctrlPr>
                        <w:rPr>
                          <w:rFonts w:ascii="Cambria Math" w:hAnsi="Cambria Math"/>
                          <w:i/>
                          <w:sz w:val="24"/>
                          <w:szCs w:val="24"/>
                        </w:rPr>
                      </m:ctrlPr>
                    </m:sSubPr>
                    <m:e>
                      <m:r>
                        <m:rPr>
                          <m:sty m:val="p"/>
                        </m:rPr>
                        <w:rPr>
                          <w:rFonts w:ascii="Cambria Math" w:hAnsi="Cambria Math"/>
                          <w:sz w:val="24"/>
                          <w:szCs w:val="24"/>
                        </w:rPr>
                        <m:t>y</m:t>
                      </m:r>
                    </m:e>
                    <m:sub>
                      <m:r>
                        <w:rPr>
                          <w:rFonts w:ascii="Cambria Math" w:hAnsi="Cambria Math"/>
                          <w:sz w:val="24"/>
                          <w:szCs w:val="24"/>
                        </w:rPr>
                        <m:t>l</m:t>
                      </m:r>
                    </m:sub>
                  </m:sSub>
                </m:e>
              </m:d>
              <m:r>
                <w:rPr>
                  <w:rFonts w:ascii="Cambria Math" w:hAnsi="Cambria Math" w:hint="eastAsia"/>
                  <w:sz w:val="24"/>
                  <w:szCs w:val="24"/>
                </w:rPr>
                <m:t>∈</m:t>
              </m:r>
              <m:sSub>
                <m:sSubPr>
                  <m:ctrlPr>
                    <w:rPr>
                      <w:rFonts w:ascii="Cambria Math" w:hAnsi="Cambria Math"/>
                      <w:i/>
                      <w:sz w:val="24"/>
                      <w:szCs w:val="24"/>
                    </w:rPr>
                  </m:ctrlPr>
                </m:sSubPr>
                <m:e>
                  <m:r>
                    <m:rPr>
                      <m:scr m:val="script"/>
                    </m:rPr>
                    <w:rPr>
                      <w:rFonts w:ascii="Cambria Math" w:hAnsi="Cambria Math"/>
                      <w:sz w:val="24"/>
                      <w:szCs w:val="24"/>
                    </w:rPr>
                    <m:t>D</m:t>
                  </m:r>
                </m:e>
                <m:sub>
                  <m:r>
                    <w:rPr>
                      <w:rFonts w:ascii="Cambria Math" w:hAnsi="Cambria Math"/>
                      <w:sz w:val="24"/>
                      <w:szCs w:val="24"/>
                    </w:rPr>
                    <m:t>k</m:t>
                  </m:r>
                </m:sub>
              </m:sSub>
              <m:r>
                <w:rPr>
                  <w:rFonts w:ascii="Cambria Math" w:hAnsi="Cambria Math"/>
                  <w:sz w:val="24"/>
                  <w:szCs w:val="24"/>
                </w:rPr>
                <m:t> </m:t>
              </m:r>
              <m:r>
                <m:rPr>
                  <m:nor/>
                </m:rPr>
                <w:rPr>
                  <w:sz w:val="24"/>
                  <w:szCs w:val="24"/>
                </w:rPr>
                <m:t> </m:t>
              </m:r>
            </m:sub>
            <m:sup/>
            <m:e>
              <m:r>
                <m:rPr>
                  <m:sty m:val="p"/>
                </m:rPr>
                <w:rPr>
                  <w:rFonts w:ascii="Cambria Math" w:hAnsi="Cambria Math" w:hint="eastAsia"/>
                  <w:sz w:val="24"/>
                  <w:szCs w:val="24"/>
                </w:rPr>
                <m:t>∇</m:t>
              </m:r>
              <m:r>
                <w:rPr>
                  <w:rFonts w:ascii="Cambria Math" w:hAnsi="Cambria Math"/>
                  <w:sz w:val="24"/>
                  <w:szCs w:val="24"/>
                </w:rPr>
                <m:t>f</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l</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l</m:t>
                      </m:r>
                    </m:sub>
                  </m:sSub>
                  <m:r>
                    <w:rPr>
                      <w:rFonts w:ascii="Cambria Math" w:hAnsi="Cambria Math"/>
                      <w:sz w:val="24"/>
                      <w:szCs w:val="24"/>
                    </w:rPr>
                    <m:t>,</m:t>
                  </m:r>
                  <m:r>
                    <m:rPr>
                      <m:sty m:val="bi"/>
                    </m:rPr>
                    <w:rPr>
                      <w:rFonts w:ascii="Cambria Math" w:hAnsi="Cambria Math"/>
                      <w:sz w:val="24"/>
                      <w:szCs w:val="24"/>
                    </w:rPr>
                    <m:t>w</m:t>
                  </m:r>
                </m:e>
              </m:d>
            </m:e>
          </m:nary>
          <m:r>
            <w:rPr>
              <w:rFonts w:ascii="Cambria Math" w:hAnsi="Cambria Math"/>
              <w:sz w:val="24"/>
              <w:szCs w:val="24"/>
            </w:rPr>
            <m:t>.</m:t>
          </m:r>
        </m:oMath>
      </m:oMathPara>
    </w:p>
    <w:p w14:paraId="781CE273" w14:textId="77777777" w:rsidR="00FA53D3" w:rsidRPr="006D1096" w:rsidRDefault="00FA53D3" w:rsidP="00E00642">
      <w:pPr>
        <w:rPr>
          <w:sz w:val="24"/>
          <w:szCs w:val="24"/>
        </w:rPr>
      </w:pPr>
    </w:p>
    <w:p w14:paraId="2996E100" w14:textId="63A97C92" w:rsidR="00E00642" w:rsidRPr="006D1096" w:rsidRDefault="00E00642" w:rsidP="00E00642">
      <w:pPr>
        <w:rPr>
          <w:sz w:val="24"/>
          <w:szCs w:val="24"/>
        </w:rPr>
      </w:pPr>
      <w:r w:rsidRPr="006D1096">
        <w:rPr>
          <w:sz w:val="24"/>
          <w:szCs w:val="24"/>
        </w:rPr>
        <w:t>Thus, by rewriting the update rule, we can show the following identity:</w:t>
      </w:r>
    </w:p>
    <w:p w14:paraId="0C399EF7" w14:textId="77777777" w:rsidR="00FA53D3" w:rsidRPr="006D1096" w:rsidRDefault="00FA53D3" w:rsidP="00E00642">
      <w:pPr>
        <w:rPr>
          <w:sz w:val="24"/>
          <w:szCs w:val="24"/>
        </w:rPr>
      </w:pPr>
    </w:p>
    <w:p w14:paraId="1C427F8A" w14:textId="6D91FE85" w:rsidR="00E00642" w:rsidRPr="006D1096" w:rsidRDefault="000B5DC9" w:rsidP="00E00642">
      <w:pPr>
        <w:rPr>
          <w:sz w:val="24"/>
          <w:szCs w:val="24"/>
        </w:rPr>
      </w:pPr>
      <m:oMathPara>
        <m:oMathParaPr>
          <m:jc m:val="center"/>
        </m:oMathParaPr>
        <m:oMath>
          <m:sSup>
            <m:sSupPr>
              <m:ctrlPr>
                <w:rPr>
                  <w:rFonts w:ascii="Cambria Math" w:hAnsi="Cambria Math"/>
                  <w:b/>
                  <w:bCs/>
                  <w:i/>
                  <w:sz w:val="24"/>
                  <w:szCs w:val="24"/>
                </w:rPr>
              </m:ctrlPr>
            </m:sSupPr>
            <m:e>
              <m:r>
                <m:rPr>
                  <m:sty m:val="bi"/>
                </m:rPr>
                <w:rPr>
                  <w:rFonts w:ascii="Cambria Math" w:hAnsi="Cambria Math"/>
                  <w:sz w:val="24"/>
                  <w:szCs w:val="24"/>
                </w:rPr>
                <m:t>w</m:t>
              </m:r>
            </m:e>
            <m:sup>
              <m:r>
                <w:rPr>
                  <w:rFonts w:ascii="Cambria Math" w:hAnsi="Cambria Math"/>
                  <w:sz w:val="24"/>
                  <w:szCs w:val="24"/>
                </w:rPr>
                <m:t>(</m:t>
              </m:r>
              <m:r>
                <w:rPr>
                  <w:rFonts w:ascii="Cambria Math" w:hAnsi="Cambria Math"/>
                  <w:sz w:val="24"/>
                  <w:szCs w:val="24"/>
                </w:rPr>
                <m:t>n</m:t>
              </m:r>
              <m:r>
                <w:rPr>
                  <w:rFonts w:ascii="Cambria Math" w:hAnsi="Cambria Math"/>
                  <w:sz w:val="24"/>
                  <w:szCs w:val="24"/>
                </w:rPr>
                <m:t>)</m:t>
              </m:r>
            </m:sup>
          </m:sSup>
          <m:r>
            <m:rPr>
              <m:sty m:val="bi"/>
            </m:rPr>
            <w:rPr>
              <w:rFonts w:ascii="Cambria Math" w:hAnsi="Cambria Math"/>
              <w:sz w:val="24"/>
              <w:szCs w:val="24"/>
            </w:rPr>
            <m:t>=</m:t>
          </m:r>
          <m:sSup>
            <m:sSupPr>
              <m:ctrlPr>
                <w:rPr>
                  <w:rFonts w:ascii="Cambria Math" w:hAnsi="Cambria Math"/>
                  <w:b/>
                  <w:bCs/>
                  <w:i/>
                  <w:sz w:val="24"/>
                  <w:szCs w:val="24"/>
                </w:rPr>
              </m:ctrlPr>
            </m:sSupPr>
            <m:e>
              <m:r>
                <m:rPr>
                  <m:sty m:val="bi"/>
                </m:rPr>
                <w:rPr>
                  <w:rFonts w:ascii="Cambria Math" w:hAnsi="Cambria Math"/>
                  <w:sz w:val="24"/>
                  <w:szCs w:val="24"/>
                </w:rPr>
                <m:t>w</m:t>
              </m:r>
            </m:e>
            <m:sup>
              <m:r>
                <w:rPr>
                  <w:rFonts w:ascii="Cambria Math" w:hAnsi="Cambria Math"/>
                  <w:sz w:val="24"/>
                  <w:szCs w:val="24"/>
                </w:rPr>
                <m:t>(</m:t>
              </m:r>
              <m:r>
                <w:rPr>
                  <w:rFonts w:ascii="Cambria Math" w:hAnsi="Cambria Math"/>
                  <w:sz w:val="24"/>
                  <w:szCs w:val="24"/>
                </w:rPr>
                <m:t>n</m:t>
              </m:r>
              <m:r>
                <w:rPr>
                  <w:rFonts w:ascii="Cambria Math" w:hAnsi="Cambria Math"/>
                  <w:sz w:val="24"/>
                  <w:szCs w:val="24"/>
                </w:rPr>
                <m:t>-</m:t>
              </m:r>
              <m:r>
                <w:rPr>
                  <w:rFonts w:ascii="Cambria Math" w:hAnsi="Cambria Math"/>
                  <w:sz w:val="24"/>
                  <w:szCs w:val="24"/>
                </w:rPr>
                <m:t>1)</m:t>
              </m:r>
            </m:sup>
          </m:sSup>
          <m:r>
            <m:rPr>
              <m:sty m:val="bi"/>
            </m:rPr>
            <w:rPr>
              <w:rFonts w:ascii="Cambria Math" w:hAnsi="Cambria Math"/>
              <w:sz w:val="24"/>
              <w:szCs w:val="24"/>
            </w:rPr>
            <m:t>-</m:t>
          </m:r>
          <m:r>
            <w:rPr>
              <w:rFonts w:ascii="Cambria Math" w:hAnsi="Cambria Math"/>
              <w:sz w:val="24"/>
              <w:szCs w:val="24"/>
            </w:rPr>
            <m:t>η</m:t>
          </m:r>
          <m:r>
            <m:rPr>
              <m:sty m:val="p"/>
            </m:rPr>
            <w:rPr>
              <w:rFonts w:ascii="Cambria Math" w:hAnsi="Cambria Math" w:hint="eastAsia"/>
              <w:sz w:val="24"/>
              <w:szCs w:val="24"/>
            </w:rPr>
            <m:t>∇</m:t>
          </m:r>
          <m:r>
            <w:rPr>
              <w:rFonts w:ascii="Cambria Math" w:hAnsi="Cambria Math"/>
              <w:sz w:val="24"/>
              <w:szCs w:val="24"/>
            </w:rPr>
            <m:t>F</m:t>
          </m:r>
          <m:d>
            <m:dPr>
              <m:ctrlPr>
                <w:rPr>
                  <w:rFonts w:ascii="Cambria Math" w:hAnsi="Cambria Math"/>
                  <w:i/>
                  <w:sz w:val="24"/>
                  <w:szCs w:val="24"/>
                </w:rPr>
              </m:ctrlPr>
            </m:dPr>
            <m:e>
              <m:sSup>
                <m:sSupPr>
                  <m:ctrlPr>
                    <w:rPr>
                      <w:rFonts w:ascii="Cambria Math" w:hAnsi="Cambria Math"/>
                      <w:b/>
                      <w:bCs/>
                      <w:i/>
                      <w:sz w:val="24"/>
                      <w:szCs w:val="24"/>
                    </w:rPr>
                  </m:ctrlPr>
                </m:sSupPr>
                <m:e>
                  <m:r>
                    <m:rPr>
                      <m:sty m:val="bi"/>
                    </m:rPr>
                    <w:rPr>
                      <w:rFonts w:ascii="Cambria Math" w:hAnsi="Cambria Math"/>
                      <w:sz w:val="24"/>
                      <w:szCs w:val="24"/>
                    </w:rPr>
                    <m:t>w</m:t>
                  </m:r>
                </m:e>
                <m:sup>
                  <m:d>
                    <m:dPr>
                      <m:ctrlPr>
                        <w:rPr>
                          <w:rFonts w:ascii="Cambria Math" w:hAnsi="Cambria Math"/>
                          <w:i/>
                          <w:sz w:val="24"/>
                          <w:szCs w:val="24"/>
                        </w:rPr>
                      </m:ctrlPr>
                    </m:dPr>
                    <m:e>
                      <m:r>
                        <w:rPr>
                          <w:rFonts w:ascii="Cambria Math" w:hAnsi="Cambria Math"/>
                          <w:sz w:val="24"/>
                          <w:szCs w:val="24"/>
                        </w:rPr>
                        <m:t>n</m:t>
                      </m:r>
                      <m:r>
                        <w:rPr>
                          <w:rFonts w:ascii="Cambria Math" w:hAnsi="Cambria Math"/>
                          <w:sz w:val="24"/>
                          <w:szCs w:val="24"/>
                        </w:rPr>
                        <m:t>-</m:t>
                      </m:r>
                      <m:r>
                        <w:rPr>
                          <w:rFonts w:ascii="Cambria Math" w:hAnsi="Cambria Math"/>
                          <w:sz w:val="24"/>
                          <w:szCs w:val="24"/>
                        </w:rPr>
                        <m:t>1</m:t>
                      </m:r>
                    </m:e>
                  </m:d>
                </m:sup>
              </m:sSup>
            </m:e>
          </m:d>
          <m:r>
            <m:rPr>
              <m:sty m:val="bi"/>
            </m:rPr>
            <w:rPr>
              <w:rFonts w:ascii="Cambria Math" w:hAnsi="Cambria Math"/>
              <w:sz w:val="24"/>
              <w:szCs w:val="24"/>
            </w:rPr>
            <m:t>=</m:t>
          </m:r>
          <m:sSup>
            <m:sSupPr>
              <m:ctrlPr>
                <w:rPr>
                  <w:rFonts w:ascii="Cambria Math" w:hAnsi="Cambria Math"/>
                  <w:b/>
                  <w:bCs/>
                  <w:i/>
                  <w:sz w:val="24"/>
                  <w:szCs w:val="24"/>
                </w:rPr>
              </m:ctrlPr>
            </m:sSupPr>
            <m:e>
              <m:r>
                <m:rPr>
                  <m:sty m:val="bi"/>
                </m:rPr>
                <w:rPr>
                  <w:rFonts w:ascii="Cambria Math" w:hAnsi="Cambria Math"/>
                  <w:sz w:val="24"/>
                  <w:szCs w:val="24"/>
                </w:rPr>
                <m:t>w</m:t>
              </m:r>
            </m:e>
            <m:sup>
              <m:d>
                <m:dPr>
                  <m:ctrlPr>
                    <w:rPr>
                      <w:rFonts w:ascii="Cambria Math" w:hAnsi="Cambria Math"/>
                      <w:i/>
                      <w:sz w:val="24"/>
                      <w:szCs w:val="24"/>
                    </w:rPr>
                  </m:ctrlPr>
                </m:dPr>
                <m:e>
                  <m:r>
                    <w:rPr>
                      <w:rFonts w:ascii="Cambria Math" w:hAnsi="Cambria Math"/>
                      <w:sz w:val="24"/>
                      <w:szCs w:val="24"/>
                    </w:rPr>
                    <m:t>n</m:t>
                  </m:r>
                  <m:r>
                    <w:rPr>
                      <w:rFonts w:ascii="Cambria Math" w:hAnsi="Cambria Math"/>
                      <w:sz w:val="24"/>
                      <w:szCs w:val="24"/>
                    </w:rPr>
                    <m:t>-</m:t>
                  </m:r>
                  <m:r>
                    <w:rPr>
                      <w:rFonts w:ascii="Cambria Math" w:hAnsi="Cambria Math"/>
                      <w:sz w:val="24"/>
                      <w:szCs w:val="24"/>
                    </w:rPr>
                    <m:t>1</m:t>
                  </m:r>
                </m:e>
              </m:d>
            </m:sup>
          </m:sSup>
          <m:r>
            <m:rPr>
              <m:sty m:val="bi"/>
            </m:rPr>
            <w:rPr>
              <w:rFonts w:ascii="Cambria Math" w:hAnsi="Cambria Math"/>
              <w:sz w:val="24"/>
              <w:szCs w:val="24"/>
            </w:rPr>
            <m:t>-</m:t>
          </m:r>
          <m:r>
            <w:rPr>
              <w:rFonts w:ascii="Cambria Math" w:hAnsi="Cambria Math"/>
              <w:sz w:val="24"/>
              <w:szCs w:val="24"/>
            </w:rPr>
            <m:t>η</m:t>
          </m:r>
          <m:limLow>
            <m:limLowPr>
              <m:ctrlPr>
                <w:rPr>
                  <w:rFonts w:ascii="Cambria Math" w:hAnsi="Cambria Math"/>
                  <w:i/>
                  <w:sz w:val="24"/>
                  <w:szCs w:val="24"/>
                </w:rPr>
              </m:ctrlPr>
            </m:limLowPr>
            <m:e>
              <m:groupChr>
                <m:groupChrPr>
                  <m:ctrlPr>
                    <w:rPr>
                      <w:rFonts w:ascii="Cambria Math" w:hAnsi="Cambria Math"/>
                      <w:i/>
                      <w:sz w:val="24"/>
                      <w:szCs w:val="24"/>
                    </w:rPr>
                  </m:ctrlPr>
                </m:groupChrPr>
                <m:e>
                  <m:nary>
                    <m:naryPr>
                      <m:chr m:val="∑"/>
                      <m:ctrlPr>
                        <w:rPr>
                          <w:rFonts w:ascii="Cambria Math" w:hAnsi="Cambria Math"/>
                          <w:i/>
                          <w:sz w:val="24"/>
                          <w:szCs w:val="24"/>
                        </w:rPr>
                      </m:ctrlPr>
                    </m:naryPr>
                    <m:sub>
                      <m:r>
                        <w:rPr>
                          <w:rFonts w:ascii="Cambria Math" w:hAnsi="Cambria Math"/>
                          <w:sz w:val="24"/>
                          <w:szCs w:val="24"/>
                        </w:rPr>
                        <m:t>k</m:t>
                      </m:r>
                      <m:r>
                        <w:rPr>
                          <w:rFonts w:ascii="Cambria Math" w:hAnsi="Cambria Math"/>
                          <w:sz w:val="24"/>
                          <w:szCs w:val="24"/>
                        </w:rPr>
                        <m:t>=1</m:t>
                      </m:r>
                    </m:sub>
                    <m:sup>
                      <m:r>
                        <w:rPr>
                          <w:rFonts w:ascii="Cambria Math" w:hAnsi="Cambria Math"/>
                          <w:sz w:val="24"/>
                          <w:szCs w:val="24"/>
                        </w:rPr>
                        <m:t>K</m:t>
                      </m:r>
                    </m:sup>
                    <m:e>
                      <m:f>
                        <m:fPr>
                          <m:ctrlPr>
                            <w:rPr>
                              <w:rFonts w:ascii="Cambria Math" w:hAnsi="Cambria Math"/>
                              <w:i/>
                              <w:sz w:val="24"/>
                              <w:szCs w:val="24"/>
                            </w:rPr>
                          </m:ctrlPr>
                        </m:fPr>
                        <m:num>
                          <m:d>
                            <m:dPr>
                              <m:begChr m:val="|"/>
                              <m:endChr m:val="|"/>
                              <m:ctrlPr>
                                <w:rPr>
                                  <w:rFonts w:ascii="Cambria Math" w:hAnsi="Cambria Math"/>
                                  <w:i/>
                                  <w:sz w:val="24"/>
                                  <w:szCs w:val="24"/>
                                </w:rPr>
                              </m:ctrlPr>
                            </m:dPr>
                            <m:e>
                              <m:sSub>
                                <m:sSubPr>
                                  <m:ctrlPr>
                                    <w:rPr>
                                      <w:rFonts w:ascii="Cambria Math" w:hAnsi="Cambria Math"/>
                                      <w:i/>
                                      <w:sz w:val="24"/>
                                      <w:szCs w:val="24"/>
                                    </w:rPr>
                                  </m:ctrlPr>
                                </m:sSubPr>
                                <m:e>
                                  <m:r>
                                    <m:rPr>
                                      <m:scr m:val="script"/>
                                    </m:rPr>
                                    <w:rPr>
                                      <w:rFonts w:ascii="Cambria Math" w:hAnsi="Cambria Math"/>
                                      <w:sz w:val="24"/>
                                      <w:szCs w:val="24"/>
                                    </w:rPr>
                                    <m:t>D</m:t>
                                  </m:r>
                                </m:e>
                                <m:sub>
                                  <m:r>
                                    <w:rPr>
                                      <w:rFonts w:ascii="Cambria Math" w:hAnsi="Cambria Math"/>
                                      <w:sz w:val="24"/>
                                      <w:szCs w:val="24"/>
                                    </w:rPr>
                                    <m:t>k</m:t>
                                  </m:r>
                                </m:sub>
                              </m:sSub>
                            </m:e>
                          </m:d>
                        </m:num>
                        <m:den>
                          <m:d>
                            <m:dPr>
                              <m:begChr m:val="|"/>
                              <m:endChr m:val="|"/>
                              <m:ctrlPr>
                                <w:rPr>
                                  <w:rFonts w:ascii="Cambria Math" w:hAnsi="Cambria Math"/>
                                  <w:i/>
                                  <w:sz w:val="24"/>
                                  <w:szCs w:val="24"/>
                                </w:rPr>
                              </m:ctrlPr>
                            </m:dPr>
                            <m:e>
                              <m:r>
                                <m:rPr>
                                  <m:scr m:val="script"/>
                                </m:rPr>
                                <w:rPr>
                                  <w:rFonts w:ascii="Cambria Math" w:hAnsi="Cambria Math"/>
                                  <w:sz w:val="24"/>
                                  <w:szCs w:val="24"/>
                                </w:rPr>
                                <m:t>D</m:t>
                              </m:r>
                            </m:e>
                          </m:d>
                        </m:den>
                      </m:f>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k</m:t>
                          </m:r>
                        </m:sub>
                      </m:sSub>
                      <m:d>
                        <m:dPr>
                          <m:ctrlPr>
                            <w:rPr>
                              <w:rFonts w:ascii="Cambria Math" w:hAnsi="Cambria Math"/>
                              <w:i/>
                              <w:sz w:val="24"/>
                              <w:szCs w:val="24"/>
                            </w:rPr>
                          </m:ctrlPr>
                        </m:dPr>
                        <m:e>
                          <m:r>
                            <m:rPr>
                              <m:sty m:val="bi"/>
                            </m:rPr>
                            <w:rPr>
                              <w:rFonts w:ascii="Cambria Math" w:hAnsi="Cambria Math"/>
                              <w:sz w:val="24"/>
                              <w:szCs w:val="24"/>
                            </w:rPr>
                            <m:t>w</m:t>
                          </m:r>
                        </m:e>
                      </m:d>
                    </m:e>
                  </m:nary>
                </m:e>
              </m:groupChr>
            </m:e>
            <m:lim>
              <m:eqArr>
                <m:eqArrPr>
                  <m:ctrlPr>
                    <w:rPr>
                      <w:rFonts w:ascii="Cambria Math" w:hAnsi="Cambria Math"/>
                      <w:sz w:val="24"/>
                      <w:szCs w:val="24"/>
                    </w:rPr>
                  </m:ctrlPr>
                </m:eqArrPr>
                <m:e>
                  <m:r>
                    <m:rPr>
                      <m:nor/>
                    </m:rPr>
                    <w:rPr>
                      <w:rFonts w:ascii="Cambria Math" w:hAnsi="Cambria Math"/>
                      <w:sz w:val="24"/>
                      <w:szCs w:val="24"/>
                    </w:rPr>
                    <m:t>Gradient </m:t>
                  </m:r>
                </m:e>
                <m:e>
                  <m:r>
                    <m:rPr>
                      <m:nor/>
                    </m:rPr>
                    <w:rPr>
                      <w:rFonts w:ascii="Cambria Math" w:hAnsi="Cambria Math"/>
                      <w:sz w:val="24"/>
                      <w:szCs w:val="24"/>
                    </w:rPr>
                    <m:t>averaging</m:t>
                  </m:r>
                </m:e>
              </m:eqArr>
            </m:lim>
          </m:limLow>
          <m:r>
            <w:rPr>
              <w:rFonts w:ascii="Cambria Math" w:hAnsi="Cambria Math"/>
              <w:sz w:val="24"/>
              <w:szCs w:val="24"/>
            </w:rPr>
            <m:t>.</m:t>
          </m:r>
        </m:oMath>
      </m:oMathPara>
    </w:p>
    <w:p w14:paraId="2F580873" w14:textId="77777777" w:rsidR="00FA53D3" w:rsidRPr="006D1096" w:rsidRDefault="00FA53D3" w:rsidP="00E00642">
      <w:pPr>
        <w:rPr>
          <w:sz w:val="24"/>
          <w:szCs w:val="24"/>
        </w:rPr>
      </w:pPr>
    </w:p>
    <w:p w14:paraId="3E239000" w14:textId="132A3649" w:rsidR="00E00642" w:rsidRPr="006D1096" w:rsidRDefault="00E00642" w:rsidP="00E00642">
      <w:pPr>
        <w:rPr>
          <w:color w:val="000000"/>
          <w:sz w:val="24"/>
          <w:szCs w:val="24"/>
        </w:rPr>
      </w:pPr>
      <w:r w:rsidRPr="006D1096">
        <w:rPr>
          <w:sz w:val="24"/>
          <w:szCs w:val="24"/>
        </w:rPr>
        <w:t>Thus, the update rule can be equivalently expressed as a</w:t>
      </w:r>
      <w:r w:rsidRPr="006D1096">
        <w:rPr>
          <w:i/>
          <w:sz w:val="24"/>
          <w:szCs w:val="24"/>
        </w:rPr>
        <w:t xml:space="preserve"> weighted average of the local gradients, </w:t>
      </w:r>
      <w:r w:rsidRPr="006D1096">
        <w:rPr>
          <w:sz w:val="24"/>
          <w:szCs w:val="24"/>
        </w:rPr>
        <w:t xml:space="preserve">i.e., </w:t>
      </w:r>
      <w:r w:rsidRPr="006D1096">
        <w:rPr>
          <w:rFonts w:ascii="Cambria Math" w:hAnsi="Cambria Math"/>
          <w:i/>
          <w:sz w:val="24"/>
          <w:szCs w:val="24"/>
        </w:rPr>
        <w:t xml:space="preserve"> </w:t>
      </w:r>
      <m:oMath>
        <m:nary>
          <m:naryPr>
            <m:chr m:val="∑"/>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m:t>
            </m:r>
          </m:sup>
          <m:e>
            <m:f>
              <m:fPr>
                <m:ctrlPr>
                  <w:rPr>
                    <w:rFonts w:ascii="Cambria Math" w:hAnsi="Cambria Math"/>
                    <w:i/>
                    <w:sz w:val="24"/>
                    <w:szCs w:val="24"/>
                  </w:rPr>
                </m:ctrlPr>
              </m:fPr>
              <m:num>
                <m:d>
                  <m:dPr>
                    <m:begChr m:val="|"/>
                    <m:endChr m:val="|"/>
                    <m:ctrlPr>
                      <w:rPr>
                        <w:rFonts w:ascii="Cambria Math" w:hAnsi="Cambria Math"/>
                        <w:i/>
                        <w:sz w:val="24"/>
                        <w:szCs w:val="24"/>
                      </w:rPr>
                    </m:ctrlPr>
                  </m:dPr>
                  <m:e>
                    <m:sSub>
                      <m:sSubPr>
                        <m:ctrlPr>
                          <w:rPr>
                            <w:rFonts w:ascii="Cambria Math" w:hAnsi="Cambria Math"/>
                            <w:i/>
                            <w:sz w:val="24"/>
                            <w:szCs w:val="24"/>
                          </w:rPr>
                        </m:ctrlPr>
                      </m:sSubPr>
                      <m:e>
                        <m:r>
                          <m:rPr>
                            <m:scr m:val="script"/>
                          </m:rPr>
                          <w:rPr>
                            <w:rFonts w:ascii="Cambria Math" w:hAnsi="Cambria Math"/>
                            <w:sz w:val="24"/>
                            <w:szCs w:val="24"/>
                          </w:rPr>
                          <m:t>D</m:t>
                        </m:r>
                      </m:e>
                      <m:sub>
                        <m:r>
                          <w:rPr>
                            <w:rFonts w:ascii="Cambria Math" w:hAnsi="Cambria Math"/>
                            <w:sz w:val="24"/>
                            <w:szCs w:val="24"/>
                          </w:rPr>
                          <m:t>k</m:t>
                        </m:r>
                      </m:sub>
                    </m:sSub>
                  </m:e>
                </m:d>
              </m:num>
              <m:den>
                <m:d>
                  <m:dPr>
                    <m:begChr m:val="|"/>
                    <m:endChr m:val="|"/>
                    <m:ctrlPr>
                      <w:rPr>
                        <w:rFonts w:ascii="Cambria Math" w:hAnsi="Cambria Math"/>
                        <w:i/>
                        <w:sz w:val="24"/>
                        <w:szCs w:val="24"/>
                      </w:rPr>
                    </m:ctrlPr>
                  </m:dPr>
                  <m:e>
                    <m:r>
                      <m:rPr>
                        <m:scr m:val="script"/>
                      </m:rPr>
                      <w:rPr>
                        <w:rFonts w:ascii="Cambria Math" w:hAnsi="Cambria Math"/>
                        <w:sz w:val="24"/>
                        <w:szCs w:val="24"/>
                      </w:rPr>
                      <m:t>D</m:t>
                    </m:r>
                  </m:e>
                </m:d>
              </m:den>
            </m:f>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k</m:t>
                </m:r>
              </m:sub>
            </m:sSub>
            <m:d>
              <m:dPr>
                <m:ctrlPr>
                  <w:rPr>
                    <w:rFonts w:ascii="Cambria Math" w:hAnsi="Cambria Math"/>
                    <w:i/>
                    <w:sz w:val="24"/>
                    <w:szCs w:val="24"/>
                  </w:rPr>
                </m:ctrlPr>
              </m:dPr>
              <m:e>
                <m:r>
                  <m:rPr>
                    <m:sty m:val="bi"/>
                  </m:rPr>
                  <w:rPr>
                    <w:rFonts w:ascii="Cambria Math" w:hAnsi="Cambria Math"/>
                    <w:sz w:val="24"/>
                    <w:szCs w:val="24"/>
                  </w:rPr>
                  <m:t>w</m:t>
                </m:r>
              </m:e>
            </m:d>
          </m:e>
        </m:nary>
      </m:oMath>
      <w:r w:rsidRPr="006D1096">
        <w:rPr>
          <w:sz w:val="24"/>
          <w:szCs w:val="24"/>
        </w:rPr>
        <w:t>, leading to Step 4 of FedSGD. Notice that the weight of</w:t>
      </w:r>
      <w:r w:rsidR="006767ED">
        <w:rPr>
          <w:sz w:val="24"/>
          <w:szCs w:val="24"/>
        </w:rPr>
        <w:t xml:space="preserve"> the</w:t>
      </w:r>
      <w:r w:rsidRPr="006D1096">
        <w:rPr>
          <w:sz w:val="24"/>
          <w:szCs w:val="24"/>
        </w:rPr>
        <w:t xml:space="preserve"> </w:t>
      </w:r>
      <m:oMath>
        <m:r>
          <w:rPr>
            <w:rFonts w:ascii="Cambria Math" w:hAnsi="Cambria Math"/>
            <w:sz w:val="24"/>
            <w:szCs w:val="24"/>
          </w:rPr>
          <m:t>k</m:t>
        </m:r>
      </m:oMath>
      <w:r w:rsidRPr="006D1096">
        <w:rPr>
          <w:sz w:val="24"/>
          <w:szCs w:val="24"/>
        </w:rPr>
        <w:t xml:space="preserve">th ED is based on the cardinality of the local dataset and the cardinality of the global dataset, i.e., </w:t>
      </w:r>
      <m:oMath>
        <m:f>
          <m:fPr>
            <m:ctrlPr>
              <w:rPr>
                <w:rFonts w:ascii="Cambria Math" w:hAnsi="Cambria Math"/>
                <w:i/>
                <w:sz w:val="24"/>
                <w:szCs w:val="24"/>
              </w:rPr>
            </m:ctrlPr>
          </m:fPr>
          <m:num>
            <m:d>
              <m:dPr>
                <m:begChr m:val="|"/>
                <m:endChr m:val="|"/>
                <m:ctrlPr>
                  <w:rPr>
                    <w:rFonts w:ascii="Cambria Math" w:hAnsi="Cambria Math"/>
                    <w:i/>
                    <w:sz w:val="24"/>
                    <w:szCs w:val="24"/>
                  </w:rPr>
                </m:ctrlPr>
              </m:dPr>
              <m:e>
                <m:sSub>
                  <m:sSubPr>
                    <m:ctrlPr>
                      <w:rPr>
                        <w:rFonts w:ascii="Cambria Math" w:hAnsi="Cambria Math"/>
                        <w:i/>
                        <w:sz w:val="24"/>
                        <w:szCs w:val="24"/>
                      </w:rPr>
                    </m:ctrlPr>
                  </m:sSubPr>
                  <m:e>
                    <m:r>
                      <m:rPr>
                        <m:scr m:val="script"/>
                      </m:rPr>
                      <w:rPr>
                        <w:rFonts w:ascii="Cambria Math" w:hAnsi="Cambria Math"/>
                        <w:sz w:val="24"/>
                        <w:szCs w:val="24"/>
                      </w:rPr>
                      <m:t>D</m:t>
                    </m:r>
                  </m:e>
                  <m:sub>
                    <m:r>
                      <w:rPr>
                        <w:rFonts w:ascii="Cambria Math" w:hAnsi="Cambria Math"/>
                        <w:sz w:val="24"/>
                        <w:szCs w:val="24"/>
                      </w:rPr>
                      <m:t>k</m:t>
                    </m:r>
                  </m:sub>
                </m:sSub>
              </m:e>
            </m:d>
          </m:num>
          <m:den>
            <m:d>
              <m:dPr>
                <m:begChr m:val="|"/>
                <m:endChr m:val="|"/>
                <m:ctrlPr>
                  <w:rPr>
                    <w:rFonts w:ascii="Cambria Math" w:hAnsi="Cambria Math"/>
                    <w:i/>
                    <w:sz w:val="24"/>
                    <w:szCs w:val="24"/>
                  </w:rPr>
                </m:ctrlPr>
              </m:dPr>
              <m:e>
                <m:r>
                  <m:rPr>
                    <m:scr m:val="script"/>
                  </m:rPr>
                  <w:rPr>
                    <w:rFonts w:ascii="Cambria Math" w:hAnsi="Cambria Math"/>
                    <w:sz w:val="24"/>
                    <w:szCs w:val="24"/>
                  </w:rPr>
                  <m:t>D</m:t>
                </m:r>
              </m:e>
            </m:d>
          </m:den>
        </m:f>
      </m:oMath>
      <w:r w:rsidRPr="006D1096">
        <w:rPr>
          <w:sz w:val="24"/>
          <w:szCs w:val="24"/>
        </w:rPr>
        <w:t>.</w:t>
      </w:r>
      <w:r w:rsidRPr="006D1096">
        <w:rPr>
          <w:color w:val="000000"/>
          <w:sz w:val="24"/>
          <w:szCs w:val="24"/>
        </w:rPr>
        <w:t xml:space="preserve"> If all the STAs have the same number of data samples, the </w:t>
      </w:r>
      <w:r w:rsidRPr="006D1096">
        <w:rPr>
          <w:i/>
          <w:sz w:val="24"/>
          <w:szCs w:val="24"/>
        </w:rPr>
        <w:t xml:space="preserve">weighted average </w:t>
      </w:r>
      <w:r w:rsidRPr="006D1096">
        <w:rPr>
          <w:color w:val="000000"/>
          <w:sz w:val="24"/>
          <w:szCs w:val="24"/>
        </w:rPr>
        <w:t xml:space="preserve">becomes an </w:t>
      </w:r>
      <w:r w:rsidRPr="006D1096">
        <w:rPr>
          <w:i/>
          <w:color w:val="000000"/>
          <w:sz w:val="24"/>
          <w:szCs w:val="24"/>
        </w:rPr>
        <w:t>arithmetic mean of the local gradients</w:t>
      </w:r>
      <w:r w:rsidRPr="006D1096">
        <w:rPr>
          <w:color w:val="000000"/>
          <w:sz w:val="24"/>
          <w:szCs w:val="24"/>
        </w:rPr>
        <w:t>.</w:t>
      </w:r>
    </w:p>
    <w:p w14:paraId="5E5C518A" w14:textId="76593A2A" w:rsidR="00E00642" w:rsidRPr="006D1096" w:rsidRDefault="00E00642" w:rsidP="00E00642">
      <w:pPr>
        <w:rPr>
          <w:sz w:val="24"/>
          <w:szCs w:val="24"/>
          <w:highlight w:val="yellow"/>
        </w:rPr>
      </w:pPr>
    </w:p>
    <w:p w14:paraId="33C57EA0" w14:textId="34663AC1" w:rsidR="005656D9" w:rsidRPr="006D1096" w:rsidRDefault="00CB0576" w:rsidP="00E00642">
      <w:pPr>
        <w:rPr>
          <w:sz w:val="24"/>
          <w:szCs w:val="24"/>
        </w:rPr>
      </w:pPr>
      <w:commentRangeStart w:id="122"/>
      <w:r w:rsidRPr="006D1096">
        <w:rPr>
          <w:sz w:val="24"/>
          <w:szCs w:val="24"/>
        </w:rPr>
        <w:t xml:space="preserve">In a typical neural network, there can be millions of model parameters, i.e., very large </w:t>
      </w:r>
      <m:oMath>
        <m:r>
          <w:rPr>
            <w:rFonts w:ascii="Cambria Math" w:hAnsi="Cambria Math"/>
            <w:sz w:val="24"/>
            <w:szCs w:val="24"/>
          </w:rPr>
          <m:t>q</m:t>
        </m:r>
      </m:oMath>
      <w:r w:rsidRPr="006D1096">
        <w:rPr>
          <w:sz w:val="24"/>
          <w:szCs w:val="24"/>
        </w:rPr>
        <w:t xml:space="preserve">, leading to </w:t>
      </w:r>
      <w:proofErr w:type="gramStart"/>
      <w:r w:rsidRPr="006D1096">
        <w:rPr>
          <w:sz w:val="24"/>
          <w:szCs w:val="24"/>
        </w:rPr>
        <w:t>a large number of</w:t>
      </w:r>
      <w:proofErr w:type="gramEnd"/>
      <w:r w:rsidRPr="006D1096">
        <w:rPr>
          <w:sz w:val="24"/>
          <w:szCs w:val="24"/>
        </w:rPr>
        <w:t xml:space="preserve"> gradients (the number of gradients is equal to the number of learnable parameters). Hence, federated learning can cause significant traffic in a wireless network as millions of parameters need to be exchanged between the radios, especially when there are many STAs. This is known in </w:t>
      </w:r>
      <w:r w:rsidR="00790D8B">
        <w:rPr>
          <w:sz w:val="24"/>
          <w:szCs w:val="24"/>
        </w:rPr>
        <w:t xml:space="preserve">the </w:t>
      </w:r>
      <w:r w:rsidRPr="006D1096">
        <w:rPr>
          <w:sz w:val="24"/>
          <w:szCs w:val="24"/>
        </w:rPr>
        <w:t xml:space="preserve">literature as the </w:t>
      </w:r>
      <w:r w:rsidRPr="006D1096">
        <w:rPr>
          <w:i/>
          <w:sz w:val="24"/>
          <w:szCs w:val="24"/>
        </w:rPr>
        <w:t>communication bottleneck</w:t>
      </w:r>
      <w:r w:rsidRPr="006D1096">
        <w:rPr>
          <w:sz w:val="24"/>
          <w:szCs w:val="24"/>
        </w:rPr>
        <w:t xml:space="preserve"> of federated learning, which can be more pronounced in a bandlimited-communication network</w:t>
      </w:r>
      <w:r w:rsidR="001146C3">
        <w:rPr>
          <w:sz w:val="24"/>
          <w:szCs w:val="24"/>
        </w:rPr>
        <w:t>,</w:t>
      </w:r>
      <w:r w:rsidRPr="006D1096">
        <w:rPr>
          <w:sz w:val="24"/>
          <w:szCs w:val="24"/>
        </w:rPr>
        <w:t xml:space="preserve"> </w:t>
      </w:r>
      <w:r w:rsidR="001146C3">
        <w:rPr>
          <w:sz w:val="24"/>
          <w:szCs w:val="24"/>
        </w:rPr>
        <w:t>such as</w:t>
      </w:r>
      <w:r w:rsidRPr="006D1096">
        <w:rPr>
          <w:sz w:val="24"/>
          <w:szCs w:val="24"/>
        </w:rPr>
        <w:t xml:space="preserve"> WLAN. </w:t>
      </w:r>
      <w:r w:rsidR="005656D9" w:rsidRPr="006D1096">
        <w:rPr>
          <w:sz w:val="24"/>
          <w:szCs w:val="24"/>
        </w:rPr>
        <w:t xml:space="preserve">With OAC, </w:t>
      </w:r>
      <w:r w:rsidR="005656D9" w:rsidRPr="00D02F3D">
        <w:rPr>
          <w:sz w:val="24"/>
          <w:szCs w:val="24"/>
        </w:rPr>
        <w:t>the communication bottleneck</w:t>
      </w:r>
      <w:r w:rsidR="005656D9" w:rsidRPr="006D1096">
        <w:rPr>
          <w:sz w:val="24"/>
          <w:szCs w:val="24"/>
        </w:rPr>
        <w:t xml:space="preserve"> can be addressed effectively if the local gradients, i.e., </w:t>
      </w:r>
      <m:oMath>
        <m:r>
          <m:rPr>
            <m:sty m:val="p"/>
          </m:rPr>
          <w:rPr>
            <w:rFonts w:ascii="Cambria Math" w:hAnsi="Cambria Math" w:hint="eastAsia"/>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k</m:t>
            </m:r>
          </m:sub>
        </m:sSub>
        <m:d>
          <m:dPr>
            <m:ctrlPr>
              <w:rPr>
                <w:rFonts w:ascii="Cambria Math" w:hAnsi="Cambria Math"/>
                <w:i/>
                <w:sz w:val="24"/>
                <w:szCs w:val="24"/>
              </w:rPr>
            </m:ctrlPr>
          </m:dPr>
          <m:e>
            <m:r>
              <m:rPr>
                <m:sty m:val="bi"/>
              </m:rPr>
              <w:rPr>
                <w:rFonts w:ascii="Cambria Math" w:hAnsi="Cambria Math"/>
                <w:sz w:val="24"/>
                <w:szCs w:val="24"/>
              </w:rPr>
              <m:t>w</m:t>
            </m:r>
          </m:e>
        </m:d>
      </m:oMath>
      <w:r w:rsidR="005656D9" w:rsidRPr="006D1096">
        <w:rPr>
          <w:sz w:val="24"/>
          <w:szCs w:val="24"/>
        </w:rPr>
        <w:t>, can be aggregated over the channel.</w:t>
      </w:r>
      <w:commentRangeEnd w:id="122"/>
      <w:r w:rsidR="00A17571">
        <w:rPr>
          <w:rStyle w:val="CommentReference"/>
        </w:rPr>
        <w:commentReference w:id="122"/>
      </w:r>
    </w:p>
    <w:p w14:paraId="633890EE" w14:textId="77777777" w:rsidR="005656D9" w:rsidRPr="006D1096" w:rsidRDefault="005656D9" w:rsidP="00E00642">
      <w:pPr>
        <w:rPr>
          <w:sz w:val="24"/>
          <w:szCs w:val="24"/>
        </w:rPr>
      </w:pPr>
    </w:p>
    <w:p w14:paraId="4AB88C3F" w14:textId="02A5DB45" w:rsidR="005656D9" w:rsidRPr="006D1096" w:rsidRDefault="005656D9" w:rsidP="005656D9">
      <w:pPr>
        <w:jc w:val="center"/>
        <w:rPr>
          <w:noProof/>
          <w:sz w:val="24"/>
          <w:szCs w:val="24"/>
        </w:rPr>
      </w:pPr>
      <w:r w:rsidRPr="006D1096">
        <w:rPr>
          <w:noProof/>
          <w:sz w:val="24"/>
          <w:szCs w:val="24"/>
        </w:rPr>
        <w:lastRenderedPageBreak/>
        <w:t xml:space="preserve"> </w:t>
      </w:r>
      <w:r w:rsidRPr="006D1096">
        <w:rPr>
          <w:noProof/>
          <w:sz w:val="24"/>
          <w:szCs w:val="24"/>
        </w:rPr>
        <w:drawing>
          <wp:inline distT="0" distB="0" distL="0" distR="0" wp14:anchorId="3F902EC3" wp14:editId="058C3DB3">
            <wp:extent cx="2402298" cy="904831"/>
            <wp:effectExtent l="0" t="0" r="0" b="0"/>
            <wp:docPr id="1171342740"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342740" name="Picture 1" descr="A screen shot of a computer&#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7635" cy="914374"/>
                    </a:xfrm>
                    <a:prstGeom prst="rect">
                      <a:avLst/>
                    </a:prstGeom>
                    <a:noFill/>
                  </pic:spPr>
                </pic:pic>
              </a:graphicData>
            </a:graphic>
          </wp:inline>
        </w:drawing>
      </w:r>
      <w:r w:rsidRPr="006D1096">
        <w:rPr>
          <w:noProof/>
          <w:sz w:val="24"/>
          <w:szCs w:val="24"/>
        </w:rPr>
        <w:t xml:space="preserve">      </w:t>
      </w:r>
      <w:r w:rsidRPr="006D1096">
        <w:rPr>
          <w:noProof/>
          <w:sz w:val="24"/>
          <w:szCs w:val="24"/>
        </w:rPr>
        <w:drawing>
          <wp:inline distT="0" distB="0" distL="0" distR="0" wp14:anchorId="2BDF9871" wp14:editId="087AFE94">
            <wp:extent cx="2283358" cy="909014"/>
            <wp:effectExtent l="0" t="0" r="3175" b="5715"/>
            <wp:docPr id="847502440" name="Picture 2" descr="A screen 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502440" name="Picture 2" descr="A screen shot of a computer screen&#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02104" cy="916477"/>
                    </a:xfrm>
                    <a:prstGeom prst="rect">
                      <a:avLst/>
                    </a:prstGeom>
                    <a:noFill/>
                  </pic:spPr>
                </pic:pic>
              </a:graphicData>
            </a:graphic>
          </wp:inline>
        </w:drawing>
      </w:r>
    </w:p>
    <w:p w14:paraId="243C223B" w14:textId="32A11935" w:rsidR="00B40AEA" w:rsidRPr="006D1096" w:rsidRDefault="00B40AEA" w:rsidP="002524DF">
      <w:pPr>
        <w:pStyle w:val="ListParagraph"/>
        <w:numPr>
          <w:ilvl w:val="0"/>
          <w:numId w:val="11"/>
        </w:numPr>
        <w:jc w:val="center"/>
        <w:rPr>
          <w:sz w:val="24"/>
          <w:szCs w:val="24"/>
        </w:rPr>
      </w:pPr>
      <w:r w:rsidRPr="006D1096">
        <w:rPr>
          <w:sz w:val="24"/>
          <w:szCs w:val="24"/>
        </w:rPr>
        <w:t xml:space="preserve">                                                                    (b)</w:t>
      </w:r>
    </w:p>
    <w:p w14:paraId="73BF02C2" w14:textId="6EB7BD49" w:rsidR="00B507B3" w:rsidRPr="006D1096" w:rsidRDefault="00B40AEA" w:rsidP="00B507B3">
      <w:pPr>
        <w:pStyle w:val="Caption"/>
        <w:rPr>
          <w:sz w:val="24"/>
          <w:szCs w:val="24"/>
        </w:rPr>
      </w:pPr>
      <w:r w:rsidRPr="006D1096">
        <w:rPr>
          <w:sz w:val="24"/>
          <w:szCs w:val="24"/>
        </w:rPr>
        <w:t xml:space="preserve">Figure </w:t>
      </w:r>
      <w:r w:rsidRPr="006D1096">
        <w:rPr>
          <w:sz w:val="24"/>
          <w:szCs w:val="24"/>
        </w:rPr>
        <w:fldChar w:fldCharType="begin"/>
      </w:r>
      <w:r w:rsidRPr="006D1096">
        <w:rPr>
          <w:sz w:val="24"/>
          <w:szCs w:val="24"/>
        </w:rPr>
        <w:instrText xml:space="preserve"> SEQ Figure \* ARABIC </w:instrText>
      </w:r>
      <w:r w:rsidRPr="006D1096">
        <w:rPr>
          <w:sz w:val="24"/>
          <w:szCs w:val="24"/>
        </w:rPr>
        <w:fldChar w:fldCharType="separate"/>
      </w:r>
      <w:r w:rsidR="003F7EB5" w:rsidRPr="006D1096">
        <w:rPr>
          <w:noProof/>
          <w:sz w:val="24"/>
          <w:szCs w:val="24"/>
        </w:rPr>
        <w:t>2</w:t>
      </w:r>
      <w:r w:rsidRPr="006D1096">
        <w:rPr>
          <w:sz w:val="24"/>
          <w:szCs w:val="24"/>
        </w:rPr>
        <w:fldChar w:fldCharType="end"/>
      </w:r>
      <w:r w:rsidRPr="006D1096">
        <w:rPr>
          <w:sz w:val="24"/>
          <w:szCs w:val="24"/>
        </w:rPr>
        <w:t xml:space="preserve"> (a) Communication followed by Computation; (</w:t>
      </w:r>
      <w:r w:rsidR="006407ED" w:rsidRPr="006D1096">
        <w:rPr>
          <w:sz w:val="24"/>
          <w:szCs w:val="24"/>
        </w:rPr>
        <w:t>b) Computation during Communication (OAC)</w:t>
      </w:r>
    </w:p>
    <w:p w14:paraId="26811867" w14:textId="77777777" w:rsidR="001D57BE" w:rsidRPr="006D1096" w:rsidRDefault="001D57BE" w:rsidP="00B507B3">
      <w:pPr>
        <w:rPr>
          <w:sz w:val="24"/>
          <w:szCs w:val="24"/>
        </w:rPr>
      </w:pPr>
    </w:p>
    <w:p w14:paraId="6C6EBEDC" w14:textId="16479922" w:rsidR="00823561" w:rsidRPr="00C22F19" w:rsidRDefault="001D57BE" w:rsidP="00823561">
      <w:pPr>
        <w:rPr>
          <w:sz w:val="24"/>
          <w:szCs w:val="24"/>
        </w:rPr>
      </w:pPr>
      <w:commentRangeStart w:id="123"/>
      <w:r w:rsidRPr="00C22F19">
        <w:rPr>
          <w:sz w:val="24"/>
          <w:szCs w:val="24"/>
        </w:rPr>
        <w:t>To realiz</w:t>
      </w:r>
      <w:r w:rsidR="008C6D11">
        <w:rPr>
          <w:sz w:val="24"/>
          <w:szCs w:val="24"/>
        </w:rPr>
        <w:t>e</w:t>
      </w:r>
      <w:r w:rsidRPr="00C22F19">
        <w:rPr>
          <w:sz w:val="24"/>
          <w:szCs w:val="24"/>
        </w:rPr>
        <w:t xml:space="preserve"> </w:t>
      </w:r>
      <w:r w:rsidR="00000C87" w:rsidRPr="00C22F19">
        <w:rPr>
          <w:sz w:val="24"/>
          <w:szCs w:val="24"/>
        </w:rPr>
        <w:t>the</w:t>
      </w:r>
      <w:r w:rsidRPr="00C22F19">
        <w:rPr>
          <w:sz w:val="24"/>
          <w:szCs w:val="24"/>
        </w:rPr>
        <w:t xml:space="preserve"> OAC scheme in realistic systems, one of the most </w:t>
      </w:r>
      <w:r w:rsidR="008C6D11">
        <w:rPr>
          <w:sz w:val="24"/>
          <w:szCs w:val="24"/>
        </w:rPr>
        <w:t>critical</w:t>
      </w:r>
      <w:r w:rsidRPr="00C22F19">
        <w:rPr>
          <w:sz w:val="24"/>
          <w:szCs w:val="24"/>
        </w:rPr>
        <w:t xml:space="preserve"> challenges is to</w:t>
      </w:r>
      <w:r w:rsidR="00687FA7" w:rsidRPr="00C22F19">
        <w:rPr>
          <w:sz w:val="24"/>
          <w:szCs w:val="24"/>
        </w:rPr>
        <w:t xml:space="preserve"> remove</w:t>
      </w:r>
      <w:r w:rsidRPr="00C22F19">
        <w:rPr>
          <w:sz w:val="24"/>
          <w:szCs w:val="24"/>
        </w:rPr>
        <w:t xml:space="preserve"> distortions</w:t>
      </w:r>
      <w:r w:rsidR="00687FA7" w:rsidRPr="00C22F19">
        <w:rPr>
          <w:sz w:val="24"/>
          <w:szCs w:val="24"/>
        </w:rPr>
        <w:t xml:space="preserve"> to the transmitted signals</w:t>
      </w:r>
      <w:r w:rsidRPr="00C22F19">
        <w:rPr>
          <w:sz w:val="24"/>
          <w:szCs w:val="24"/>
        </w:rPr>
        <w:t xml:space="preserve"> </w:t>
      </w:r>
      <w:r w:rsidR="00687FA7" w:rsidRPr="00C22F19">
        <w:rPr>
          <w:sz w:val="24"/>
          <w:szCs w:val="24"/>
        </w:rPr>
        <w:t>from</w:t>
      </w:r>
      <w:r w:rsidRPr="00C22F19">
        <w:rPr>
          <w:sz w:val="24"/>
          <w:szCs w:val="24"/>
        </w:rPr>
        <w:t xml:space="preserve"> the fading in wireless channels, time-frequency synchronization errors, hardware impairments, e.g., carrier frequency offset</w:t>
      </w:r>
      <w:r w:rsidR="00774EBC">
        <w:rPr>
          <w:sz w:val="24"/>
          <w:szCs w:val="24"/>
        </w:rPr>
        <w:t xml:space="preserve"> (CFO)</w:t>
      </w:r>
      <w:r w:rsidRPr="00C22F19">
        <w:rPr>
          <w:sz w:val="24"/>
          <w:szCs w:val="24"/>
        </w:rPr>
        <w:t>, phase offset</w:t>
      </w:r>
      <w:r w:rsidR="00774EBC">
        <w:rPr>
          <w:sz w:val="24"/>
          <w:szCs w:val="24"/>
        </w:rPr>
        <w:t xml:space="preserve"> (PO)</w:t>
      </w:r>
      <w:r w:rsidRPr="00C22F19">
        <w:rPr>
          <w:sz w:val="24"/>
          <w:szCs w:val="24"/>
        </w:rPr>
        <w:t>, power amplifier non-linearity, and power imbalance. Unlike traditional data communication</w:t>
      </w:r>
      <w:r w:rsidR="00A634C1">
        <w:rPr>
          <w:sz w:val="24"/>
          <w:szCs w:val="24"/>
        </w:rPr>
        <w:t>,</w:t>
      </w:r>
      <w:r w:rsidR="00823561" w:rsidRPr="00C22F19">
        <w:rPr>
          <w:sz w:val="24"/>
          <w:szCs w:val="24"/>
        </w:rPr>
        <w:t xml:space="preserve"> in which</w:t>
      </w:r>
      <w:r w:rsidRPr="00C22F19">
        <w:rPr>
          <w:sz w:val="24"/>
          <w:szCs w:val="24"/>
        </w:rPr>
        <w:t xml:space="preserve"> </w:t>
      </w:r>
      <w:r w:rsidR="00000C87" w:rsidRPr="00C22F19">
        <w:rPr>
          <w:sz w:val="24"/>
          <w:szCs w:val="24"/>
        </w:rPr>
        <w:t xml:space="preserve">the impact of </w:t>
      </w:r>
      <w:r w:rsidRPr="00C22F19">
        <w:rPr>
          <w:sz w:val="24"/>
          <w:szCs w:val="24"/>
        </w:rPr>
        <w:t xml:space="preserve">most of those distortions can be </w:t>
      </w:r>
      <w:r w:rsidR="00000C87" w:rsidRPr="00C22F19">
        <w:rPr>
          <w:sz w:val="24"/>
          <w:szCs w:val="24"/>
        </w:rPr>
        <w:t xml:space="preserve">mitigated at </w:t>
      </w:r>
      <w:r w:rsidR="00712C87">
        <w:rPr>
          <w:sz w:val="24"/>
          <w:szCs w:val="24"/>
        </w:rPr>
        <w:t xml:space="preserve">the </w:t>
      </w:r>
      <w:r w:rsidR="00000C87" w:rsidRPr="00C22F19">
        <w:rPr>
          <w:sz w:val="24"/>
          <w:szCs w:val="24"/>
        </w:rPr>
        <w:t>receiver</w:t>
      </w:r>
      <w:r w:rsidRPr="00C22F19">
        <w:rPr>
          <w:sz w:val="24"/>
          <w:szCs w:val="24"/>
        </w:rPr>
        <w:t xml:space="preserve"> </w:t>
      </w:r>
      <w:r w:rsidR="00000C87" w:rsidRPr="00C22F19">
        <w:rPr>
          <w:sz w:val="24"/>
          <w:szCs w:val="24"/>
        </w:rPr>
        <w:t xml:space="preserve">or by </w:t>
      </w:r>
      <w:r w:rsidR="00823561" w:rsidRPr="00C22F19">
        <w:rPr>
          <w:sz w:val="24"/>
          <w:szCs w:val="24"/>
        </w:rPr>
        <w:t xml:space="preserve">applying </w:t>
      </w:r>
      <w:r w:rsidR="00000C87" w:rsidRPr="00C22F19">
        <w:rPr>
          <w:sz w:val="24"/>
          <w:szCs w:val="24"/>
        </w:rPr>
        <w:t>certain coding schemes</w:t>
      </w:r>
      <w:r w:rsidR="00823561" w:rsidRPr="00C22F19">
        <w:rPr>
          <w:sz w:val="24"/>
          <w:szCs w:val="24"/>
        </w:rPr>
        <w:t xml:space="preserve"> to the information to be transmitted, the OAC would require pre-correcting the distortions to the signals before they are transmitted so that certain desired arithmetic operations can take place in the air. For instance, under a fading channel, the received symbol can be expressed as </w:t>
      </w:r>
      <w:commentRangeEnd w:id="123"/>
      <w:r w:rsidR="00FD0663">
        <w:rPr>
          <w:rStyle w:val="CommentReference"/>
        </w:rPr>
        <w:commentReference w:id="123"/>
      </w:r>
    </w:p>
    <w:p w14:paraId="6F9CF701" w14:textId="59519066" w:rsidR="00823561" w:rsidRPr="00C22F19" w:rsidRDefault="00823561" w:rsidP="00823561">
      <w:pPr>
        <w:rPr>
          <w:sz w:val="24"/>
          <w:szCs w:val="24"/>
        </w:rPr>
      </w:pPr>
      <m:oMathPara>
        <m:oMathParaPr>
          <m:jc m:val="center"/>
        </m:oMathParaPr>
        <m:oMath>
          <m:r>
            <w:rPr>
              <w:rFonts w:ascii="Cambria Math" w:hAnsi="Cambria Math"/>
              <w:sz w:val="24"/>
              <w:szCs w:val="24"/>
            </w:rPr>
            <m:t>y=</m:t>
          </m:r>
          <m:nary>
            <m:naryPr>
              <m:chr m:val="∑"/>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m:t>
              </m:r>
            </m:sup>
            <m:e>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k</m:t>
                  </m:r>
                </m:sub>
              </m:sSub>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k</m:t>
                  </m:r>
                </m:sub>
              </m:sSub>
            </m:e>
          </m:nary>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k</m:t>
              </m:r>
            </m:sub>
          </m:sSub>
          <m:r>
            <w:rPr>
              <w:rFonts w:ascii="Cambria Math" w:hAnsi="Cambria Math"/>
              <w:sz w:val="24"/>
              <w:szCs w:val="24"/>
            </w:rPr>
            <m:t>,</m:t>
          </m:r>
        </m:oMath>
      </m:oMathPara>
    </w:p>
    <w:p w14:paraId="452706D5" w14:textId="0C4DF985" w:rsidR="001D57BE" w:rsidRDefault="00823561" w:rsidP="00B507B3">
      <w:pPr>
        <w:rPr>
          <w:sz w:val="24"/>
          <w:szCs w:val="24"/>
        </w:rPr>
      </w:pPr>
      <w:r w:rsidRPr="00C22F19">
        <w:rPr>
          <w:sz w:val="24"/>
          <w:szCs w:val="24"/>
        </w:rPr>
        <w:t xml:space="preserve">where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k</m:t>
            </m:r>
          </m:sub>
        </m:sSub>
        <m:r>
          <w:rPr>
            <w:rFonts w:ascii="Cambria Math" w:hAnsi="Cambria Math" w:hint="eastAsia"/>
            <w:sz w:val="24"/>
            <w:szCs w:val="24"/>
          </w:rPr>
          <m:t>∈</m:t>
        </m:r>
        <m:r>
          <m:rPr>
            <m:scr m:val="double-struck"/>
          </m:rPr>
          <w:rPr>
            <w:rFonts w:ascii="Cambria Math" w:hAnsi="Cambria Math"/>
            <w:sz w:val="24"/>
            <w:szCs w:val="24"/>
          </w:rPr>
          <m:t>C</m:t>
        </m:r>
      </m:oMath>
      <w:r w:rsidRPr="00C22F19">
        <w:rPr>
          <w:sz w:val="24"/>
          <w:szCs w:val="24"/>
        </w:rPr>
        <w:t xml:space="preserve"> is the fading channel coefficient between </w:t>
      </w:r>
      <m:oMath>
        <m:r>
          <w:rPr>
            <w:rFonts w:ascii="Cambria Math" w:hAnsi="Cambria Math"/>
            <w:sz w:val="24"/>
            <w:szCs w:val="24"/>
          </w:rPr>
          <m:t>k</m:t>
        </m:r>
      </m:oMath>
      <w:r w:rsidRPr="00C22F19">
        <w:rPr>
          <w:sz w:val="24"/>
          <w:szCs w:val="24"/>
        </w:rPr>
        <w:t xml:space="preserve">th STA and AP, and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k</m:t>
            </m:r>
          </m:sub>
        </m:sSub>
      </m:oMath>
      <w:r w:rsidRPr="00C22F19">
        <w:rPr>
          <w:sz w:val="24"/>
          <w:szCs w:val="24"/>
        </w:rPr>
        <w:t xml:space="preserve"> is the noise, which shows that the received signal is not the desired sum, i.e.,  </w:t>
      </w:r>
      <m:oMath>
        <m:nary>
          <m:naryPr>
            <m:chr m:val="∑"/>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m:t>
            </m:r>
          </m:sup>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k</m:t>
                </m:r>
              </m:sub>
            </m:sSub>
          </m:e>
        </m:nary>
      </m:oMath>
      <w:r w:rsidRPr="00C22F19">
        <w:rPr>
          <w:sz w:val="24"/>
          <w:szCs w:val="24"/>
        </w:rPr>
        <w:t>, under the fading channel</w:t>
      </w:r>
      <w:r w:rsidR="00E9453F">
        <w:rPr>
          <w:sz w:val="24"/>
          <w:szCs w:val="24"/>
        </w:rPr>
        <w:t xml:space="preserve">, where </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k</m:t>
            </m:r>
          </m:sub>
        </m:sSub>
      </m:oMath>
      <w:r w:rsidR="00E9453F">
        <w:rPr>
          <w:sz w:val="24"/>
          <w:szCs w:val="24"/>
        </w:rPr>
        <w:t xml:space="preserve"> may be a local gradient, i.e., an element of </w:t>
      </w:r>
      <m:oMath>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k</m:t>
            </m:r>
          </m:sub>
        </m:sSub>
        <m:d>
          <m:dPr>
            <m:ctrlPr>
              <w:rPr>
                <w:rFonts w:ascii="Cambria Math" w:hAnsi="Cambria Math"/>
                <w:i/>
                <w:sz w:val="24"/>
                <w:szCs w:val="24"/>
              </w:rPr>
            </m:ctrlPr>
          </m:dPr>
          <m:e>
            <m:r>
              <m:rPr>
                <m:sty m:val="bi"/>
              </m:rPr>
              <w:rPr>
                <w:rFonts w:ascii="Cambria Math" w:hAnsi="Cambria Math"/>
                <w:sz w:val="24"/>
                <w:szCs w:val="24"/>
              </w:rPr>
              <m:t>w</m:t>
            </m:r>
          </m:e>
        </m:d>
      </m:oMath>
      <w:r w:rsidRPr="00C22F19">
        <w:rPr>
          <w:sz w:val="24"/>
          <w:szCs w:val="24"/>
        </w:rPr>
        <w:t xml:space="preserve">. To receive </w:t>
      </w:r>
      <m:oMath>
        <m:nary>
          <m:naryPr>
            <m:chr m:val="∑"/>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m:t>
            </m:r>
          </m:sup>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k</m:t>
                </m:r>
              </m:sub>
            </m:sSub>
          </m:e>
        </m:nary>
      </m:oMath>
      <w:r w:rsidRPr="00C22F19">
        <w:rPr>
          <w:sz w:val="24"/>
          <w:szCs w:val="24"/>
        </w:rPr>
        <w:t xml:space="preserve">, the STAs </w:t>
      </w:r>
      <w:r w:rsidR="000832BD" w:rsidRPr="00C22F19">
        <w:rPr>
          <w:sz w:val="24"/>
          <w:szCs w:val="24"/>
        </w:rPr>
        <w:t>need to</w:t>
      </w:r>
      <w:r w:rsidRPr="00C22F19">
        <w:rPr>
          <w:sz w:val="24"/>
          <w:szCs w:val="24"/>
        </w:rPr>
        <w:t xml:space="preserve"> </w:t>
      </w:r>
      <w:proofErr w:type="spellStart"/>
      <w:r w:rsidRPr="00C22F19">
        <w:rPr>
          <w:sz w:val="24"/>
          <w:szCs w:val="24"/>
        </w:rPr>
        <w:t>precode</w:t>
      </w:r>
      <w:proofErr w:type="spellEnd"/>
      <w:r w:rsidRPr="00C22F19">
        <w:rPr>
          <w:sz w:val="24"/>
          <w:szCs w:val="24"/>
        </w:rPr>
        <w:t xml:space="preserve"> their transmissions so that the parameters add up constructively in the complex plane (i.e., called </w:t>
      </w:r>
      <w:r w:rsidRPr="00C22F19">
        <w:rPr>
          <w:i/>
          <w:sz w:val="24"/>
          <w:szCs w:val="24"/>
        </w:rPr>
        <w:t>coherent</w:t>
      </w:r>
      <w:r w:rsidRPr="00C22F19">
        <w:rPr>
          <w:sz w:val="24"/>
          <w:szCs w:val="24"/>
        </w:rPr>
        <w:t xml:space="preserve"> summation). Otherwise, the phase of the signals arriving at the AP receiver will not be the same, destroying the coherent </w:t>
      </w:r>
      <w:r w:rsidR="00A02B43" w:rsidRPr="00C22F19">
        <w:rPr>
          <w:sz w:val="24"/>
          <w:szCs w:val="24"/>
        </w:rPr>
        <w:t>summation</w:t>
      </w:r>
      <w:r w:rsidRPr="00C22F19">
        <w:rPr>
          <w:sz w:val="24"/>
          <w:szCs w:val="24"/>
        </w:rPr>
        <w:t xml:space="preserve">. Thus, to achieve coherent summation, a primary challenge is to </w:t>
      </w:r>
      <w:r w:rsidR="002B3BF0" w:rsidRPr="00C22F19">
        <w:rPr>
          <w:sz w:val="24"/>
          <w:szCs w:val="24"/>
        </w:rPr>
        <w:t>apply a</w:t>
      </w:r>
      <w:r w:rsidRPr="00C22F19">
        <w:rPr>
          <w:sz w:val="24"/>
          <w:szCs w:val="24"/>
        </w:rPr>
        <w:t xml:space="preserve"> precoder that counteracts the impact of fading channels</w:t>
      </w:r>
      <w:r w:rsidR="005349DF">
        <w:rPr>
          <w:sz w:val="24"/>
          <w:szCs w:val="24"/>
        </w:rPr>
        <w:t>,</w:t>
      </w:r>
      <w:r w:rsidRPr="00C22F19">
        <w:rPr>
          <w:sz w:val="24"/>
          <w:szCs w:val="24"/>
        </w:rPr>
        <w:t xml:space="preserve"> inevitable hardware impairments</w:t>
      </w:r>
      <w:r w:rsidR="00077343">
        <w:rPr>
          <w:sz w:val="24"/>
          <w:szCs w:val="24"/>
        </w:rPr>
        <w:t>,</w:t>
      </w:r>
      <w:r w:rsidRPr="00C22F19">
        <w:rPr>
          <w:sz w:val="24"/>
          <w:szCs w:val="24"/>
        </w:rPr>
        <w:t xml:space="preserve"> </w:t>
      </w:r>
      <w:r w:rsidR="005845A8" w:rsidRPr="00C22F19">
        <w:rPr>
          <w:sz w:val="24"/>
          <w:szCs w:val="24"/>
        </w:rPr>
        <w:t>and</w:t>
      </w:r>
      <w:r w:rsidRPr="00C22F19">
        <w:rPr>
          <w:sz w:val="24"/>
          <w:szCs w:val="24"/>
        </w:rPr>
        <w:t xml:space="preserve"> mismatch between the carrier frequencies of STAs and AP, i</w:t>
      </w:r>
      <w:r w:rsidR="00B27454" w:rsidRPr="00C22F19">
        <w:rPr>
          <w:sz w:val="24"/>
          <w:szCs w:val="24"/>
        </w:rPr>
        <w:t>ncluding</w:t>
      </w:r>
      <w:r w:rsidRPr="00C22F19">
        <w:rPr>
          <w:sz w:val="24"/>
          <w:szCs w:val="24"/>
        </w:rPr>
        <w:t xml:space="preserve"> CFO and PO</w:t>
      </w:r>
      <w:r w:rsidR="00DF7432">
        <w:rPr>
          <w:sz w:val="24"/>
          <w:szCs w:val="24"/>
        </w:rPr>
        <w:t>,</w:t>
      </w:r>
      <w:r w:rsidRPr="00C22F19">
        <w:rPr>
          <w:sz w:val="24"/>
          <w:szCs w:val="24"/>
        </w:rPr>
        <w:t xml:space="preserve"> on the coherent superposition.</w:t>
      </w:r>
      <w:r w:rsidR="006C6E71" w:rsidRPr="00C22F19">
        <w:rPr>
          <w:sz w:val="24"/>
          <w:szCs w:val="24"/>
        </w:rPr>
        <w:t xml:space="preserve"> To date, none of any communication standard has been designed with the capability to </w:t>
      </w:r>
      <w:proofErr w:type="spellStart"/>
      <w:r w:rsidR="006C6E71" w:rsidRPr="00C22F19">
        <w:rPr>
          <w:sz w:val="24"/>
          <w:szCs w:val="24"/>
        </w:rPr>
        <w:t>precode</w:t>
      </w:r>
      <w:proofErr w:type="spellEnd"/>
      <w:r w:rsidR="006C6E71" w:rsidRPr="00C22F19">
        <w:rPr>
          <w:sz w:val="24"/>
          <w:szCs w:val="24"/>
        </w:rPr>
        <w:t xml:space="preserve"> the transmitted signal to enable OAC.</w:t>
      </w:r>
    </w:p>
    <w:p w14:paraId="0DC3A43F" w14:textId="77777777" w:rsidR="00A420DE" w:rsidRDefault="00A420DE" w:rsidP="00B507B3">
      <w:pPr>
        <w:rPr>
          <w:sz w:val="24"/>
          <w:szCs w:val="24"/>
        </w:rPr>
      </w:pPr>
    </w:p>
    <w:p w14:paraId="47B34E9A" w14:textId="19AA1C2E" w:rsidR="00A420DE" w:rsidRPr="00C22F19" w:rsidRDefault="00A420DE" w:rsidP="00B507B3">
      <w:pPr>
        <w:rPr>
          <w:sz w:val="24"/>
          <w:szCs w:val="24"/>
        </w:rPr>
      </w:pPr>
      <w:commentRangeStart w:id="124"/>
      <w:r>
        <w:rPr>
          <w:sz w:val="24"/>
          <w:szCs w:val="24"/>
        </w:rPr>
        <w:t>It</w:t>
      </w:r>
      <w:r w:rsidR="002219D4">
        <w:rPr>
          <w:sz w:val="24"/>
          <w:szCs w:val="24"/>
        </w:rPr>
        <w:t xml:space="preserve"> is</w:t>
      </w:r>
      <w:r>
        <w:rPr>
          <w:sz w:val="24"/>
          <w:szCs w:val="24"/>
        </w:rPr>
        <w:t xml:space="preserve"> worth</w:t>
      </w:r>
      <w:r w:rsidR="003B238D">
        <w:rPr>
          <w:sz w:val="24"/>
          <w:szCs w:val="24"/>
        </w:rPr>
        <w:t xml:space="preserve"> not</w:t>
      </w:r>
      <w:r w:rsidR="002219D4">
        <w:rPr>
          <w:sz w:val="24"/>
          <w:szCs w:val="24"/>
        </w:rPr>
        <w:t>ing</w:t>
      </w:r>
      <w:r w:rsidR="003B238D">
        <w:rPr>
          <w:sz w:val="24"/>
          <w:szCs w:val="24"/>
        </w:rPr>
        <w:t xml:space="preserve"> that coherent summation</w:t>
      </w:r>
      <w:r w:rsidR="00B65D17">
        <w:rPr>
          <w:sz w:val="24"/>
          <w:szCs w:val="24"/>
        </w:rPr>
        <w:t>, which is the focus of this subclause,</w:t>
      </w:r>
      <w:r w:rsidR="003B238D">
        <w:rPr>
          <w:sz w:val="24"/>
          <w:szCs w:val="24"/>
        </w:rPr>
        <w:t xml:space="preserve"> is one of the techniques to achieve O</w:t>
      </w:r>
      <w:r w:rsidR="00832648">
        <w:rPr>
          <w:sz w:val="24"/>
          <w:szCs w:val="24"/>
        </w:rPr>
        <w:t xml:space="preserve">AC for FL. There have been several </w:t>
      </w:r>
      <w:r w:rsidR="00B3711C">
        <w:rPr>
          <w:sz w:val="24"/>
          <w:szCs w:val="24"/>
        </w:rPr>
        <w:t>non-coherent</w:t>
      </w:r>
      <w:r w:rsidR="00832648">
        <w:rPr>
          <w:sz w:val="24"/>
          <w:szCs w:val="24"/>
        </w:rPr>
        <w:t xml:space="preserve"> techniques in </w:t>
      </w:r>
      <w:proofErr w:type="gramStart"/>
      <w:r w:rsidR="003B3BB4">
        <w:rPr>
          <w:sz w:val="24"/>
          <w:szCs w:val="24"/>
        </w:rPr>
        <w:t xml:space="preserve">the </w:t>
      </w:r>
      <w:r w:rsidR="00B3711C">
        <w:rPr>
          <w:sz w:val="24"/>
          <w:szCs w:val="24"/>
        </w:rPr>
        <w:t>literature</w:t>
      </w:r>
      <w:proofErr w:type="gramEnd"/>
      <w:r w:rsidR="00B3711C">
        <w:rPr>
          <w:sz w:val="24"/>
          <w:szCs w:val="24"/>
        </w:rPr>
        <w:t>. One may refer to [</w:t>
      </w:r>
      <w:r w:rsidR="00B65D17">
        <w:rPr>
          <w:sz w:val="24"/>
          <w:szCs w:val="24"/>
        </w:rPr>
        <w:t xml:space="preserve">8] for additional information. </w:t>
      </w:r>
      <w:r w:rsidR="00832648">
        <w:rPr>
          <w:sz w:val="24"/>
          <w:szCs w:val="24"/>
        </w:rPr>
        <w:t xml:space="preserve"> </w:t>
      </w:r>
      <w:commentRangeEnd w:id="124"/>
      <w:r w:rsidR="00FD0663">
        <w:rPr>
          <w:rStyle w:val="CommentReference"/>
        </w:rPr>
        <w:commentReference w:id="124"/>
      </w:r>
    </w:p>
    <w:p w14:paraId="7183C7C3" w14:textId="77777777" w:rsidR="00B507B3" w:rsidRPr="00B507B3" w:rsidRDefault="00B507B3" w:rsidP="00B507B3"/>
    <w:p w14:paraId="545FC964" w14:textId="1917307F" w:rsidR="00FA6099" w:rsidRPr="00706AAF" w:rsidRDefault="00FA6099" w:rsidP="00E00642">
      <w:pPr>
        <w:pStyle w:val="Heading4"/>
      </w:pPr>
      <w:r w:rsidRPr="00706AAF">
        <w:t>KPIs</w:t>
      </w:r>
    </w:p>
    <w:p w14:paraId="259D3DC7" w14:textId="5413BEBD" w:rsidR="00A33781" w:rsidRDefault="00A33781" w:rsidP="00A33781">
      <w:pPr>
        <w:rPr>
          <w:sz w:val="24"/>
          <w:szCs w:val="24"/>
        </w:rPr>
      </w:pPr>
    </w:p>
    <w:p w14:paraId="309FEA76" w14:textId="49E43A4A" w:rsidR="00536AEB" w:rsidRPr="00C22F19" w:rsidRDefault="00536AEB" w:rsidP="00536AEB">
      <w:pPr>
        <w:rPr>
          <w:sz w:val="24"/>
          <w:szCs w:val="24"/>
        </w:rPr>
      </w:pPr>
      <w:r w:rsidRPr="00C22F19">
        <w:rPr>
          <w:sz w:val="24"/>
          <w:szCs w:val="24"/>
        </w:rPr>
        <w:t>The metrics for assessing an OAC scheme differ from traditional communication metrics</w:t>
      </w:r>
      <w:r w:rsidR="00E0164D">
        <w:rPr>
          <w:sz w:val="24"/>
          <w:szCs w:val="24"/>
        </w:rPr>
        <w:t>,</w:t>
      </w:r>
      <w:r w:rsidRPr="00C22F19">
        <w:rPr>
          <w:sz w:val="24"/>
          <w:szCs w:val="24"/>
        </w:rPr>
        <w:t xml:space="preserve"> such as the data rate, bit</w:t>
      </w:r>
      <w:r>
        <w:rPr>
          <w:sz w:val="24"/>
          <w:szCs w:val="24"/>
        </w:rPr>
        <w:t xml:space="preserve"> </w:t>
      </w:r>
      <w:r w:rsidRPr="00C22F19">
        <w:rPr>
          <w:sz w:val="24"/>
          <w:szCs w:val="24"/>
        </w:rPr>
        <w:t>error rate, and block-error rate</w:t>
      </w:r>
      <w:r w:rsidR="00E0164D">
        <w:rPr>
          <w:sz w:val="24"/>
          <w:szCs w:val="24"/>
        </w:rPr>
        <w:t>,</w:t>
      </w:r>
      <w:r w:rsidRPr="00C22F19">
        <w:rPr>
          <w:sz w:val="24"/>
          <w:szCs w:val="24"/>
        </w:rPr>
        <w:t xml:space="preserve"> since OAC aims to compute a function. Often, the performance of an OAC scheme </w:t>
      </w:r>
      <w:r w:rsidR="00D45DFB">
        <w:rPr>
          <w:sz w:val="24"/>
          <w:szCs w:val="24"/>
        </w:rPr>
        <w:t xml:space="preserve">can be </w:t>
      </w:r>
      <w:proofErr w:type="spellStart"/>
      <w:r w:rsidR="00D45DFB">
        <w:rPr>
          <w:sz w:val="24"/>
          <w:szCs w:val="24"/>
        </w:rPr>
        <w:t>a</w:t>
      </w:r>
      <w:r w:rsidR="00B61942">
        <w:rPr>
          <w:sz w:val="24"/>
          <w:szCs w:val="24"/>
        </w:rPr>
        <w:t>ss</w:t>
      </w:r>
      <w:r w:rsidR="00D45DFB">
        <w:rPr>
          <w:sz w:val="24"/>
          <w:szCs w:val="24"/>
        </w:rPr>
        <w:t>essed</w:t>
      </w:r>
      <w:proofErr w:type="spellEnd"/>
      <w:r w:rsidRPr="00C22F19">
        <w:rPr>
          <w:sz w:val="24"/>
          <w:szCs w:val="24"/>
        </w:rPr>
        <w:t xml:space="preserve"> via an MSE analysis</w:t>
      </w:r>
      <w:r w:rsidR="00B569A0">
        <w:rPr>
          <w:sz w:val="24"/>
          <w:szCs w:val="24"/>
        </w:rPr>
        <w:t xml:space="preserve"> for an analog OAC, where </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k</m:t>
            </m:r>
          </m:sub>
        </m:sSub>
      </m:oMath>
      <w:r w:rsidR="00453C98">
        <w:rPr>
          <w:sz w:val="24"/>
          <w:szCs w:val="24"/>
        </w:rPr>
        <w:t xml:space="preserve"> mentioned above is a continuous variable</w:t>
      </w:r>
      <w:r w:rsidRPr="00C22F19">
        <w:rPr>
          <w:sz w:val="24"/>
          <w:szCs w:val="24"/>
        </w:rPr>
        <w:t>. For a digital OAC scheme</w:t>
      </w:r>
      <w:r w:rsidR="00140EE4">
        <w:rPr>
          <w:sz w:val="24"/>
          <w:szCs w:val="24"/>
        </w:rPr>
        <w:t xml:space="preserve"> (</w:t>
      </w:r>
      <w:r w:rsidR="00140EE4">
        <w:rPr>
          <w:sz w:val="24"/>
          <w:szCs w:val="24"/>
        </w:rPr>
        <w:t xml:space="preserve">where </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k</m:t>
            </m:r>
          </m:sub>
        </m:sSub>
      </m:oMath>
      <w:r w:rsidR="00140EE4">
        <w:rPr>
          <w:sz w:val="24"/>
          <w:szCs w:val="24"/>
        </w:rPr>
        <w:t xml:space="preserve"> is discretized based on a constellation)</w:t>
      </w:r>
      <w:r w:rsidRPr="00C22F19">
        <w:rPr>
          <w:sz w:val="24"/>
          <w:szCs w:val="24"/>
        </w:rPr>
        <w:t xml:space="preserve">, the probability of computing a single function (or a set of functions) incorrectly can also be used as a metric since the image of the function consists of a set of discrete values. The computation rate, i.e., the number of functions calculated per real dimension, is another metric that can be used for evaluating the efficiency of an OAC scheme. </w:t>
      </w:r>
      <w:r w:rsidRPr="00C22F19">
        <w:rPr>
          <w:sz w:val="24"/>
          <w:szCs w:val="24"/>
        </w:rPr>
        <w:lastRenderedPageBreak/>
        <w:t>One can also obtain application-specific metrics such as test accuracy and convergence rate for FL when it is used with an OAC scheme</w:t>
      </w:r>
      <w:r>
        <w:rPr>
          <w:sz w:val="24"/>
          <w:szCs w:val="24"/>
        </w:rPr>
        <w:t>. Below are</w:t>
      </w:r>
      <w:r w:rsidR="009E3E80">
        <w:rPr>
          <w:sz w:val="24"/>
          <w:szCs w:val="24"/>
        </w:rPr>
        <w:t xml:space="preserve"> some examples:</w:t>
      </w:r>
    </w:p>
    <w:p w14:paraId="25DA886E" w14:textId="77777777" w:rsidR="00536AEB" w:rsidRPr="00A33781" w:rsidRDefault="00536AEB" w:rsidP="00A33781">
      <w:pPr>
        <w:rPr>
          <w:sz w:val="24"/>
          <w:szCs w:val="24"/>
        </w:rPr>
      </w:pPr>
    </w:p>
    <w:p w14:paraId="1C57CF84" w14:textId="77777777" w:rsidR="00A33781" w:rsidRDefault="00A33781" w:rsidP="002524DF">
      <w:pPr>
        <w:pStyle w:val="ListParagraph"/>
        <w:numPr>
          <w:ilvl w:val="0"/>
          <w:numId w:val="13"/>
        </w:numPr>
        <w:rPr>
          <w:sz w:val="24"/>
          <w:szCs w:val="24"/>
        </w:rPr>
      </w:pPr>
      <w:r>
        <w:rPr>
          <w:sz w:val="24"/>
          <w:szCs w:val="24"/>
        </w:rPr>
        <w:t>Data transmissions needed per training cycle</w:t>
      </w:r>
    </w:p>
    <w:p w14:paraId="59204B91" w14:textId="3B8D7E77" w:rsidR="00A33781" w:rsidRDefault="00A33781" w:rsidP="002524DF">
      <w:pPr>
        <w:pStyle w:val="ListParagraph"/>
        <w:numPr>
          <w:ilvl w:val="0"/>
          <w:numId w:val="13"/>
        </w:numPr>
        <w:rPr>
          <w:sz w:val="24"/>
          <w:szCs w:val="24"/>
        </w:rPr>
      </w:pPr>
      <w:r>
        <w:rPr>
          <w:sz w:val="24"/>
          <w:szCs w:val="24"/>
        </w:rPr>
        <w:t>Storage requirements</w:t>
      </w:r>
    </w:p>
    <w:p w14:paraId="5D052E2D" w14:textId="539B14AD" w:rsidR="00A33781" w:rsidRDefault="00A33781" w:rsidP="002524DF">
      <w:pPr>
        <w:pStyle w:val="ListParagraph"/>
        <w:numPr>
          <w:ilvl w:val="0"/>
          <w:numId w:val="13"/>
        </w:numPr>
        <w:rPr>
          <w:sz w:val="24"/>
          <w:szCs w:val="24"/>
        </w:rPr>
      </w:pPr>
      <w:r>
        <w:rPr>
          <w:sz w:val="24"/>
          <w:szCs w:val="24"/>
        </w:rPr>
        <w:t>Computational power</w:t>
      </w:r>
    </w:p>
    <w:p w14:paraId="1A828943" w14:textId="1489836B" w:rsidR="00A33781" w:rsidRDefault="00A33781" w:rsidP="002524DF">
      <w:pPr>
        <w:pStyle w:val="ListParagraph"/>
        <w:numPr>
          <w:ilvl w:val="0"/>
          <w:numId w:val="13"/>
        </w:numPr>
        <w:rPr>
          <w:sz w:val="24"/>
          <w:szCs w:val="24"/>
        </w:rPr>
      </w:pPr>
      <w:r>
        <w:rPr>
          <w:sz w:val="24"/>
          <w:szCs w:val="24"/>
        </w:rPr>
        <w:t>Accuracy</w:t>
      </w:r>
    </w:p>
    <w:p w14:paraId="32C51D75" w14:textId="7D97AC54" w:rsidR="00FE2175" w:rsidRDefault="00FE2175" w:rsidP="002524DF">
      <w:pPr>
        <w:pStyle w:val="ListParagraph"/>
        <w:numPr>
          <w:ilvl w:val="0"/>
          <w:numId w:val="13"/>
        </w:numPr>
        <w:rPr>
          <w:sz w:val="24"/>
          <w:szCs w:val="24"/>
        </w:rPr>
      </w:pPr>
      <w:r>
        <w:rPr>
          <w:sz w:val="24"/>
          <w:szCs w:val="24"/>
        </w:rPr>
        <w:t xml:space="preserve">Communication </w:t>
      </w:r>
      <w:r w:rsidR="00E51562">
        <w:rPr>
          <w:sz w:val="24"/>
          <w:szCs w:val="24"/>
        </w:rPr>
        <w:t>o</w:t>
      </w:r>
      <w:r>
        <w:rPr>
          <w:sz w:val="24"/>
          <w:szCs w:val="24"/>
        </w:rPr>
        <w:t>verhead</w:t>
      </w:r>
    </w:p>
    <w:p w14:paraId="73F49823" w14:textId="0E43BF77" w:rsidR="00DD7AB6" w:rsidRPr="007A50B2" w:rsidRDefault="00DD7AB6" w:rsidP="002524DF">
      <w:pPr>
        <w:pStyle w:val="ListParagraph"/>
        <w:numPr>
          <w:ilvl w:val="0"/>
          <w:numId w:val="13"/>
        </w:numPr>
        <w:rPr>
          <w:sz w:val="24"/>
          <w:szCs w:val="24"/>
        </w:rPr>
      </w:pPr>
      <w:r>
        <w:rPr>
          <w:sz w:val="24"/>
          <w:szCs w:val="24"/>
        </w:rPr>
        <w:t>Learning quality</w:t>
      </w:r>
    </w:p>
    <w:p w14:paraId="025D2001" w14:textId="77777777" w:rsidR="00FA6099" w:rsidRDefault="00FA6099" w:rsidP="008D4B2E">
      <w:pPr>
        <w:rPr>
          <w:b/>
          <w:bCs/>
          <w:sz w:val="24"/>
          <w:szCs w:val="24"/>
        </w:rPr>
      </w:pPr>
    </w:p>
    <w:p w14:paraId="49A1883A" w14:textId="77777777" w:rsidR="00FA6099" w:rsidRPr="00706AAF" w:rsidRDefault="00FA6099" w:rsidP="003001C2">
      <w:pPr>
        <w:pStyle w:val="Heading4"/>
      </w:pPr>
      <w:r w:rsidRPr="00706AAF">
        <w:t>Requirements</w:t>
      </w:r>
    </w:p>
    <w:p w14:paraId="54F3E5F3" w14:textId="77777777" w:rsidR="00FA6099" w:rsidRDefault="00FA6099" w:rsidP="00EC37F9">
      <w:pPr>
        <w:rPr>
          <w:b/>
          <w:bCs/>
          <w:sz w:val="24"/>
          <w:szCs w:val="24"/>
        </w:rPr>
      </w:pPr>
    </w:p>
    <w:p w14:paraId="750D9572" w14:textId="69A01FC0" w:rsidR="00EC37F9" w:rsidRPr="009E3E80" w:rsidRDefault="00EC37F9" w:rsidP="009E3E80">
      <w:pPr>
        <w:rPr>
          <w:sz w:val="24"/>
          <w:szCs w:val="24"/>
        </w:rPr>
      </w:pPr>
      <w:r w:rsidRPr="009E3E80">
        <w:rPr>
          <w:sz w:val="24"/>
          <w:szCs w:val="24"/>
        </w:rPr>
        <w:t>To support the OAC</w:t>
      </w:r>
      <w:r w:rsidR="0070785F">
        <w:rPr>
          <w:sz w:val="24"/>
          <w:szCs w:val="24"/>
        </w:rPr>
        <w:t xml:space="preserve"> for FL</w:t>
      </w:r>
      <w:r>
        <w:rPr>
          <w:sz w:val="24"/>
          <w:szCs w:val="24"/>
        </w:rPr>
        <w:t xml:space="preserve"> using coherent </w:t>
      </w:r>
      <w:r w:rsidR="00A93200">
        <w:rPr>
          <w:sz w:val="24"/>
          <w:szCs w:val="24"/>
        </w:rPr>
        <w:t>methods, the network needs to meet the following requirements</w:t>
      </w:r>
    </w:p>
    <w:p w14:paraId="2BC973B2" w14:textId="451C32DC" w:rsidR="00FA6099" w:rsidRDefault="00227C9D" w:rsidP="00227C9D">
      <w:pPr>
        <w:pStyle w:val="ListParagraph"/>
        <w:numPr>
          <w:ilvl w:val="0"/>
          <w:numId w:val="14"/>
        </w:numPr>
        <w:rPr>
          <w:sz w:val="24"/>
          <w:szCs w:val="24"/>
        </w:rPr>
      </w:pPr>
      <w:r w:rsidRPr="009E3E80">
        <w:rPr>
          <w:sz w:val="24"/>
          <w:szCs w:val="24"/>
        </w:rPr>
        <w:t>Time and frequency synchronization</w:t>
      </w:r>
    </w:p>
    <w:p w14:paraId="0EB46218" w14:textId="2074FD26" w:rsidR="00245B44" w:rsidRDefault="00245B44" w:rsidP="00227C9D">
      <w:pPr>
        <w:pStyle w:val="ListParagraph"/>
        <w:numPr>
          <w:ilvl w:val="0"/>
          <w:numId w:val="14"/>
        </w:numPr>
        <w:rPr>
          <w:sz w:val="24"/>
          <w:szCs w:val="24"/>
        </w:rPr>
      </w:pPr>
      <w:r>
        <w:rPr>
          <w:sz w:val="24"/>
          <w:szCs w:val="24"/>
        </w:rPr>
        <w:t>Phase alignment</w:t>
      </w:r>
    </w:p>
    <w:p w14:paraId="48178D37" w14:textId="77777777" w:rsidR="00555109" w:rsidRDefault="00245B44" w:rsidP="00227C9D">
      <w:pPr>
        <w:pStyle w:val="ListParagraph"/>
        <w:numPr>
          <w:ilvl w:val="0"/>
          <w:numId w:val="14"/>
        </w:numPr>
        <w:rPr>
          <w:sz w:val="24"/>
          <w:szCs w:val="24"/>
        </w:rPr>
      </w:pPr>
      <w:r>
        <w:rPr>
          <w:sz w:val="24"/>
          <w:szCs w:val="24"/>
        </w:rPr>
        <w:t xml:space="preserve">Power </w:t>
      </w:r>
      <w:r w:rsidR="0069724D">
        <w:rPr>
          <w:sz w:val="24"/>
          <w:szCs w:val="24"/>
        </w:rPr>
        <w:t>balance in UL transmissions</w:t>
      </w:r>
    </w:p>
    <w:p w14:paraId="02C7D223" w14:textId="77777777" w:rsidR="007C2B95" w:rsidRDefault="00555109" w:rsidP="00227C9D">
      <w:pPr>
        <w:pStyle w:val="ListParagraph"/>
        <w:numPr>
          <w:ilvl w:val="0"/>
          <w:numId w:val="14"/>
        </w:numPr>
        <w:rPr>
          <w:sz w:val="24"/>
          <w:szCs w:val="24"/>
        </w:rPr>
      </w:pPr>
      <w:r>
        <w:rPr>
          <w:sz w:val="24"/>
          <w:szCs w:val="24"/>
        </w:rPr>
        <w:t>Sufficient tolerance to noise and interference</w:t>
      </w:r>
    </w:p>
    <w:p w14:paraId="59F5775E" w14:textId="44B47813" w:rsidR="00245B44" w:rsidRPr="009E3E80" w:rsidRDefault="007C2B95" w:rsidP="009E3E80">
      <w:pPr>
        <w:pStyle w:val="ListParagraph"/>
        <w:numPr>
          <w:ilvl w:val="0"/>
          <w:numId w:val="14"/>
        </w:numPr>
        <w:rPr>
          <w:sz w:val="24"/>
          <w:szCs w:val="24"/>
        </w:rPr>
      </w:pPr>
      <w:r>
        <w:rPr>
          <w:sz w:val="24"/>
          <w:szCs w:val="24"/>
        </w:rPr>
        <w:t>Overhead trade-off</w:t>
      </w:r>
      <w:r w:rsidR="00555109">
        <w:rPr>
          <w:sz w:val="24"/>
          <w:szCs w:val="24"/>
        </w:rPr>
        <w:t xml:space="preserve"> </w:t>
      </w:r>
      <w:r w:rsidR="00245B44">
        <w:rPr>
          <w:sz w:val="24"/>
          <w:szCs w:val="24"/>
        </w:rPr>
        <w:t xml:space="preserve"> </w:t>
      </w:r>
    </w:p>
    <w:p w14:paraId="6A683406" w14:textId="77777777" w:rsidR="00FA6099" w:rsidRPr="00706AAF" w:rsidRDefault="00FA6099" w:rsidP="003001C2">
      <w:pPr>
        <w:pStyle w:val="Heading4"/>
      </w:pPr>
      <w:r w:rsidRPr="00706AAF">
        <w:t xml:space="preserve">Technical Feasibility Analysis </w:t>
      </w:r>
    </w:p>
    <w:p w14:paraId="45AC0155" w14:textId="77777777" w:rsidR="00FA6099" w:rsidRPr="00706AAF" w:rsidRDefault="00FA6099" w:rsidP="003001C2">
      <w:pPr>
        <w:pStyle w:val="Heading5"/>
      </w:pPr>
      <w:r w:rsidRPr="00706AAF">
        <w:t>Standards Impact</w:t>
      </w:r>
    </w:p>
    <w:p w14:paraId="31AC728F" w14:textId="58899D26" w:rsidR="00FA6099" w:rsidRPr="003F7EB5" w:rsidRDefault="003F7EB5" w:rsidP="00FA6099">
      <w:pPr>
        <w:rPr>
          <w:sz w:val="24"/>
          <w:szCs w:val="24"/>
        </w:rPr>
      </w:pPr>
      <w:proofErr w:type="gramStart"/>
      <w:r>
        <w:rPr>
          <w:sz w:val="24"/>
          <w:szCs w:val="24"/>
        </w:rPr>
        <w:t>Similar to</w:t>
      </w:r>
      <w:proofErr w:type="gramEnd"/>
      <w:r>
        <w:rPr>
          <w:sz w:val="24"/>
          <w:szCs w:val="24"/>
        </w:rPr>
        <w:t xml:space="preserve"> beamforming and sounding </w:t>
      </w:r>
      <w:proofErr w:type="gramStart"/>
      <w:r>
        <w:rPr>
          <w:sz w:val="24"/>
          <w:szCs w:val="24"/>
        </w:rPr>
        <w:t>procedure</w:t>
      </w:r>
      <w:proofErr w:type="gramEnd"/>
      <w:r>
        <w:rPr>
          <w:sz w:val="24"/>
          <w:szCs w:val="24"/>
        </w:rPr>
        <w:t>, the standard needs to provide mechanisms in both PHY and MAC to enable and support OAC</w:t>
      </w:r>
      <w:r w:rsidR="00112812">
        <w:rPr>
          <w:sz w:val="24"/>
          <w:szCs w:val="24"/>
        </w:rPr>
        <w:t xml:space="preserve">, </w:t>
      </w:r>
      <w:r w:rsidR="00112812">
        <w:rPr>
          <w:sz w:val="24"/>
          <w:szCs w:val="24"/>
        </w:rPr>
        <w:t xml:space="preserve">thereby </w:t>
      </w:r>
      <w:r w:rsidR="004712BA">
        <w:rPr>
          <w:sz w:val="24"/>
          <w:szCs w:val="24"/>
        </w:rPr>
        <w:t>mitigate the distortion due to channels, CFO, PO</w:t>
      </w:r>
      <w:r w:rsidR="00586B78">
        <w:rPr>
          <w:sz w:val="24"/>
          <w:szCs w:val="24"/>
        </w:rPr>
        <w:t xml:space="preserve">, </w:t>
      </w:r>
      <w:r w:rsidR="004712BA">
        <w:rPr>
          <w:sz w:val="24"/>
          <w:szCs w:val="24"/>
        </w:rPr>
        <w:t>power imbalance</w:t>
      </w:r>
      <w:r w:rsidR="00B73D7F">
        <w:rPr>
          <w:sz w:val="24"/>
          <w:szCs w:val="24"/>
        </w:rPr>
        <w:t>,</w:t>
      </w:r>
      <w:r w:rsidR="002B288C">
        <w:rPr>
          <w:sz w:val="24"/>
          <w:szCs w:val="24"/>
        </w:rPr>
        <w:t xml:space="preserve"> and other </w:t>
      </w:r>
      <w:r w:rsidR="00CA49D4">
        <w:rPr>
          <w:sz w:val="24"/>
          <w:szCs w:val="24"/>
        </w:rPr>
        <w:t>radio impairments</w:t>
      </w:r>
      <w:r w:rsidR="004712BA">
        <w:rPr>
          <w:sz w:val="24"/>
          <w:szCs w:val="24"/>
        </w:rPr>
        <w:t xml:space="preserve">. </w:t>
      </w:r>
      <w:r w:rsidR="005D4695">
        <w:rPr>
          <w:sz w:val="24"/>
          <w:szCs w:val="24"/>
        </w:rPr>
        <w:t xml:space="preserve"> As an example,</w:t>
      </w:r>
      <w:r>
        <w:rPr>
          <w:sz w:val="24"/>
          <w:szCs w:val="24"/>
        </w:rPr>
        <w:t xml:space="preserve"> </w:t>
      </w:r>
      <w:r w:rsidR="00D76FA3">
        <w:rPr>
          <w:sz w:val="24"/>
          <w:szCs w:val="24"/>
        </w:rPr>
        <w:t xml:space="preserve">[9] introduced a procedure </w:t>
      </w:r>
      <w:r w:rsidR="00D7181F">
        <w:rPr>
          <w:sz w:val="24"/>
          <w:szCs w:val="24"/>
        </w:rPr>
        <w:t>that would require transmission of NDPs in both UL and DL for</w:t>
      </w:r>
      <w:r w:rsidR="00FE7BA6">
        <w:rPr>
          <w:sz w:val="24"/>
          <w:szCs w:val="24"/>
        </w:rPr>
        <w:t xml:space="preserve"> phase </w:t>
      </w:r>
      <w:r w:rsidR="00B73D7F">
        <w:rPr>
          <w:sz w:val="24"/>
          <w:szCs w:val="24"/>
        </w:rPr>
        <w:t>aligned</w:t>
      </w:r>
      <w:r w:rsidR="00FE7BA6">
        <w:rPr>
          <w:sz w:val="24"/>
          <w:szCs w:val="24"/>
        </w:rPr>
        <w:t xml:space="preserve"> OAC. </w:t>
      </w:r>
      <w:r w:rsidR="00D7181F">
        <w:rPr>
          <w:sz w:val="24"/>
          <w:szCs w:val="24"/>
        </w:rPr>
        <w:t xml:space="preserve"> </w:t>
      </w:r>
    </w:p>
    <w:p w14:paraId="3FB39551" w14:textId="77777777" w:rsidR="00FA6099" w:rsidRPr="00706AAF" w:rsidRDefault="00FA6099" w:rsidP="003001C2">
      <w:pPr>
        <w:pStyle w:val="Heading5"/>
      </w:pPr>
      <w:r w:rsidRPr="00706AAF">
        <w:t>Technical feasibility</w:t>
      </w:r>
    </w:p>
    <w:p w14:paraId="67741532" w14:textId="3A8A5B47" w:rsidR="00FA6099" w:rsidRDefault="00AF0CEA" w:rsidP="00CF6C80">
      <w:pPr>
        <w:spacing w:before="120" w:after="120"/>
        <w:rPr>
          <w:sz w:val="24"/>
          <w:szCs w:val="24"/>
        </w:rPr>
      </w:pPr>
      <w:r>
        <w:rPr>
          <w:sz w:val="24"/>
          <w:szCs w:val="24"/>
        </w:rPr>
        <w:t>The technical feasibility for OAC</w:t>
      </w:r>
      <w:r w:rsidR="0038289E">
        <w:rPr>
          <w:sz w:val="24"/>
          <w:szCs w:val="24"/>
        </w:rPr>
        <w:t xml:space="preserve">, </w:t>
      </w:r>
      <w:r w:rsidR="004E03B7">
        <w:rPr>
          <w:sz w:val="24"/>
          <w:szCs w:val="24"/>
        </w:rPr>
        <w:t xml:space="preserve">assuming </w:t>
      </w:r>
      <w:r w:rsidR="009C71ED">
        <w:rPr>
          <w:sz w:val="24"/>
          <w:szCs w:val="24"/>
        </w:rPr>
        <w:t xml:space="preserve">it is </w:t>
      </w:r>
      <w:r w:rsidR="0038289E">
        <w:rPr>
          <w:sz w:val="24"/>
          <w:szCs w:val="24"/>
        </w:rPr>
        <w:t xml:space="preserve">implemented </w:t>
      </w:r>
      <w:r w:rsidR="009C71ED">
        <w:rPr>
          <w:sz w:val="24"/>
          <w:szCs w:val="24"/>
        </w:rPr>
        <w:t>to achieve</w:t>
      </w:r>
      <w:r w:rsidR="0038289E">
        <w:rPr>
          <w:sz w:val="24"/>
          <w:szCs w:val="24"/>
        </w:rPr>
        <w:t xml:space="preserve"> coherent </w:t>
      </w:r>
      <w:r w:rsidR="00A71DCE">
        <w:rPr>
          <w:sz w:val="24"/>
          <w:szCs w:val="24"/>
        </w:rPr>
        <w:t>summation</w:t>
      </w:r>
      <w:r w:rsidR="0038289E">
        <w:rPr>
          <w:sz w:val="24"/>
          <w:szCs w:val="24"/>
        </w:rPr>
        <w:t>,</w:t>
      </w:r>
      <w:r>
        <w:rPr>
          <w:sz w:val="24"/>
          <w:szCs w:val="24"/>
        </w:rPr>
        <w:t xml:space="preserve"> in Wi-Fi networks mostly depends on </w:t>
      </w:r>
      <w:r w:rsidR="0038289E">
        <w:rPr>
          <w:sz w:val="24"/>
          <w:szCs w:val="24"/>
        </w:rPr>
        <w:t>the techniques to obtain</w:t>
      </w:r>
      <w:r w:rsidR="00FC1293">
        <w:rPr>
          <w:sz w:val="24"/>
          <w:szCs w:val="24"/>
        </w:rPr>
        <w:t xml:space="preserve"> the precode</w:t>
      </w:r>
      <w:r w:rsidR="002B3BF0">
        <w:rPr>
          <w:sz w:val="24"/>
          <w:szCs w:val="24"/>
        </w:rPr>
        <w:t>r</w:t>
      </w:r>
      <w:r w:rsidR="00FC1293">
        <w:rPr>
          <w:sz w:val="24"/>
          <w:szCs w:val="24"/>
        </w:rPr>
        <w:t xml:space="preserve"> mentioned in </w:t>
      </w:r>
      <w:r w:rsidR="00FC1293">
        <w:rPr>
          <w:sz w:val="24"/>
          <w:szCs w:val="24"/>
        </w:rPr>
        <w:fldChar w:fldCharType="begin"/>
      </w:r>
      <w:r w:rsidR="00FC1293">
        <w:rPr>
          <w:sz w:val="24"/>
          <w:szCs w:val="24"/>
        </w:rPr>
        <w:instrText xml:space="preserve"> REF _Ref202950493 \r \h </w:instrText>
      </w:r>
      <w:r w:rsidR="00FC1293">
        <w:rPr>
          <w:sz w:val="24"/>
          <w:szCs w:val="24"/>
        </w:rPr>
      </w:r>
      <w:r w:rsidR="00FC1293">
        <w:rPr>
          <w:sz w:val="24"/>
          <w:szCs w:val="24"/>
        </w:rPr>
        <w:fldChar w:fldCharType="separate"/>
      </w:r>
      <w:r w:rsidR="00FC1293">
        <w:rPr>
          <w:sz w:val="24"/>
          <w:szCs w:val="24"/>
        </w:rPr>
        <w:t>2.2.1.1</w:t>
      </w:r>
      <w:r w:rsidR="00FC1293">
        <w:rPr>
          <w:sz w:val="24"/>
          <w:szCs w:val="24"/>
        </w:rPr>
        <w:fldChar w:fldCharType="end"/>
      </w:r>
      <w:r w:rsidR="00FC1293">
        <w:rPr>
          <w:sz w:val="24"/>
          <w:szCs w:val="24"/>
        </w:rPr>
        <w:t xml:space="preserve"> with </w:t>
      </w:r>
      <w:r w:rsidR="00D27380">
        <w:rPr>
          <w:sz w:val="24"/>
          <w:szCs w:val="24"/>
        </w:rPr>
        <w:t xml:space="preserve">a </w:t>
      </w:r>
      <w:r w:rsidR="00FC1293">
        <w:rPr>
          <w:sz w:val="24"/>
          <w:szCs w:val="24"/>
        </w:rPr>
        <w:t xml:space="preserve">certain accuracy. </w:t>
      </w:r>
      <w:r w:rsidR="003C077A">
        <w:rPr>
          <w:sz w:val="24"/>
          <w:szCs w:val="24"/>
        </w:rPr>
        <w:t>In this subclause, we demonstrate how each STA</w:t>
      </w:r>
      <w:r w:rsidR="00B41547">
        <w:rPr>
          <w:sz w:val="24"/>
          <w:szCs w:val="24"/>
        </w:rPr>
        <w:t xml:space="preserve"> as an ED</w:t>
      </w:r>
      <w:r w:rsidR="002775B8">
        <w:rPr>
          <w:sz w:val="24"/>
          <w:szCs w:val="24"/>
        </w:rPr>
        <w:t>,</w:t>
      </w:r>
      <w:r w:rsidR="003C077A">
        <w:rPr>
          <w:sz w:val="24"/>
          <w:szCs w:val="24"/>
        </w:rPr>
        <w:t xml:space="preserve"> with help from its associated AP</w:t>
      </w:r>
      <w:r w:rsidR="002775B8">
        <w:rPr>
          <w:sz w:val="24"/>
          <w:szCs w:val="24"/>
        </w:rPr>
        <w:t>,</w:t>
      </w:r>
      <w:r w:rsidR="003C077A">
        <w:rPr>
          <w:sz w:val="24"/>
          <w:szCs w:val="24"/>
        </w:rPr>
        <w:t xml:space="preserve"> can </w:t>
      </w:r>
      <w:proofErr w:type="spellStart"/>
      <w:r w:rsidR="003C077A">
        <w:rPr>
          <w:sz w:val="24"/>
          <w:szCs w:val="24"/>
        </w:rPr>
        <w:t>precode</w:t>
      </w:r>
      <w:proofErr w:type="spellEnd"/>
      <w:r w:rsidR="003C077A">
        <w:rPr>
          <w:sz w:val="24"/>
          <w:szCs w:val="24"/>
        </w:rPr>
        <w:t xml:space="preserve"> its transmitted symbols</w:t>
      </w:r>
      <w:r w:rsidR="002775B8">
        <w:rPr>
          <w:sz w:val="24"/>
          <w:szCs w:val="24"/>
        </w:rPr>
        <w:t xml:space="preserve"> where there are phase errors in both UL and DL. </w:t>
      </w:r>
      <w:r w:rsidR="00C87796">
        <w:rPr>
          <w:sz w:val="24"/>
          <w:szCs w:val="24"/>
        </w:rPr>
        <w:t>For other types of</w:t>
      </w:r>
      <w:r w:rsidR="005A777B">
        <w:rPr>
          <w:sz w:val="24"/>
          <w:szCs w:val="24"/>
        </w:rPr>
        <w:t xml:space="preserve"> Tx/Rx </w:t>
      </w:r>
      <w:r w:rsidR="004670A5">
        <w:rPr>
          <w:sz w:val="24"/>
          <w:szCs w:val="24"/>
        </w:rPr>
        <w:t>mismatches</w:t>
      </w:r>
      <w:r w:rsidR="005A777B">
        <w:rPr>
          <w:sz w:val="24"/>
          <w:szCs w:val="24"/>
        </w:rPr>
        <w:t xml:space="preserve"> and</w:t>
      </w:r>
      <w:r w:rsidR="00C87796">
        <w:rPr>
          <w:sz w:val="24"/>
          <w:szCs w:val="24"/>
        </w:rPr>
        <w:t xml:space="preserve"> impairments, further study may be needed.</w:t>
      </w:r>
    </w:p>
    <w:p w14:paraId="4555187D" w14:textId="6A406DF6" w:rsidR="002F538C" w:rsidRPr="006D1096" w:rsidRDefault="005712AB" w:rsidP="00CF6C80">
      <w:pPr>
        <w:spacing w:before="120" w:after="120"/>
        <w:rPr>
          <w:sz w:val="24"/>
          <w:szCs w:val="24"/>
        </w:rPr>
      </w:pPr>
      <w:r w:rsidRPr="006D1096">
        <w:rPr>
          <w:sz w:val="24"/>
          <w:szCs w:val="24"/>
        </w:rPr>
        <w:t xml:space="preserve">Consider a scenario with </w:t>
      </w:r>
      <m:oMath>
        <m:r>
          <w:rPr>
            <w:rFonts w:ascii="Cambria Math" w:hAnsi="Cambria Math"/>
            <w:sz w:val="24"/>
            <w:szCs w:val="24"/>
          </w:rPr>
          <m:t>K</m:t>
        </m:r>
      </m:oMath>
      <w:r w:rsidRPr="006D1096">
        <w:rPr>
          <w:sz w:val="24"/>
          <w:szCs w:val="24"/>
        </w:rPr>
        <w:t xml:space="preserve"> STAs and one AP, where all the STAs are triggered to transmit simultaneously. Let </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k</m:t>
            </m:r>
          </m:sub>
        </m:sSub>
      </m:oMath>
      <w:r w:rsidRPr="006D1096">
        <w:rPr>
          <w:sz w:val="24"/>
          <w:szCs w:val="24"/>
        </w:rPr>
        <w:t xml:space="preserve"> denote the parameter at the </w:t>
      </w:r>
      <m:oMath>
        <m:r>
          <w:rPr>
            <w:rFonts w:ascii="Cambria Math" w:hAnsi="Cambria Math"/>
            <w:sz w:val="24"/>
            <w:szCs w:val="24"/>
          </w:rPr>
          <m:t>k</m:t>
        </m:r>
      </m:oMath>
      <w:r w:rsidRPr="006D1096">
        <w:rPr>
          <w:sz w:val="24"/>
          <w:szCs w:val="24"/>
        </w:rPr>
        <w:t xml:space="preserve">th STA. Suppose that the goal of the AP is to receive </w:t>
      </w:r>
      <m:oMath>
        <m:nary>
          <m:naryPr>
            <m:chr m:val="∑"/>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m:t>
            </m:r>
          </m:sup>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k</m:t>
                </m:r>
              </m:sub>
            </m:sSub>
          </m:e>
        </m:nary>
      </m:oMath>
      <w:r w:rsidRPr="006D1096">
        <w:rPr>
          <w:sz w:val="24"/>
          <w:szCs w:val="24"/>
        </w:rPr>
        <w:t xml:space="preserve"> with signal superposition on the same time-frequency resources.</w:t>
      </w:r>
    </w:p>
    <w:p w14:paraId="74E1351F" w14:textId="77777777" w:rsidR="00CC6445" w:rsidRPr="006D1096" w:rsidRDefault="00CC6445" w:rsidP="00CF6C80">
      <w:pPr>
        <w:spacing w:before="120" w:after="120"/>
        <w:rPr>
          <w:sz w:val="24"/>
          <w:szCs w:val="24"/>
        </w:rPr>
      </w:pPr>
    </w:p>
    <w:p w14:paraId="3D8047F1" w14:textId="77777777" w:rsidR="00CC6445" w:rsidRPr="006D1096" w:rsidRDefault="00CC6445" w:rsidP="00CF6C80">
      <w:pPr>
        <w:spacing w:before="120" w:after="120"/>
        <w:rPr>
          <w:sz w:val="24"/>
          <w:szCs w:val="24"/>
        </w:rPr>
      </w:pPr>
      <w:r w:rsidRPr="006D1096">
        <w:rPr>
          <w:noProof/>
          <w:sz w:val="24"/>
          <w:szCs w:val="24"/>
        </w:rPr>
        <w:lastRenderedPageBreak/>
        <w:drawing>
          <wp:inline distT="0" distB="0" distL="0" distR="0" wp14:anchorId="5216D5CD" wp14:editId="5114F03D">
            <wp:extent cx="4525928" cy="1444756"/>
            <wp:effectExtent l="0" t="0" r="0" b="3175"/>
            <wp:docPr id="248132875"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614524" name="Picture 1" descr="A screen shot of a computer&#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31235" cy="1446450"/>
                    </a:xfrm>
                    <a:prstGeom prst="rect">
                      <a:avLst/>
                    </a:prstGeom>
                    <a:noFill/>
                  </pic:spPr>
                </pic:pic>
              </a:graphicData>
            </a:graphic>
          </wp:inline>
        </w:drawing>
      </w:r>
    </w:p>
    <w:p w14:paraId="343A0FF6" w14:textId="536A4327" w:rsidR="00CC6445" w:rsidRPr="006D1096" w:rsidRDefault="00CC6445" w:rsidP="00CF6C80">
      <w:pPr>
        <w:pStyle w:val="Caption"/>
        <w:spacing w:before="120" w:after="120"/>
        <w:rPr>
          <w:sz w:val="24"/>
          <w:szCs w:val="24"/>
        </w:rPr>
      </w:pPr>
      <w:bookmarkStart w:id="125" w:name="_Ref203048296"/>
      <w:r w:rsidRPr="006D1096">
        <w:rPr>
          <w:sz w:val="24"/>
          <w:szCs w:val="24"/>
        </w:rPr>
        <w:t xml:space="preserve">Figure </w:t>
      </w:r>
      <w:r w:rsidRPr="006D1096">
        <w:rPr>
          <w:sz w:val="24"/>
          <w:szCs w:val="24"/>
        </w:rPr>
        <w:fldChar w:fldCharType="begin"/>
      </w:r>
      <w:r w:rsidRPr="006D1096">
        <w:rPr>
          <w:sz w:val="24"/>
          <w:szCs w:val="24"/>
        </w:rPr>
        <w:instrText xml:space="preserve"> SEQ Figure \* ARABIC </w:instrText>
      </w:r>
      <w:r w:rsidRPr="006D1096">
        <w:rPr>
          <w:sz w:val="24"/>
          <w:szCs w:val="24"/>
        </w:rPr>
        <w:fldChar w:fldCharType="separate"/>
      </w:r>
      <w:r w:rsidR="003F7EB5" w:rsidRPr="006D1096">
        <w:rPr>
          <w:noProof/>
          <w:sz w:val="24"/>
          <w:szCs w:val="24"/>
        </w:rPr>
        <w:t>3</w:t>
      </w:r>
      <w:r w:rsidRPr="006D1096">
        <w:rPr>
          <w:sz w:val="24"/>
          <w:szCs w:val="24"/>
        </w:rPr>
        <w:fldChar w:fldCharType="end"/>
      </w:r>
      <w:bookmarkEnd w:id="125"/>
      <w:r w:rsidRPr="006D1096">
        <w:rPr>
          <w:sz w:val="24"/>
          <w:szCs w:val="24"/>
        </w:rPr>
        <w:t xml:space="preserve"> System model (narrow band)</w:t>
      </w:r>
    </w:p>
    <w:p w14:paraId="63B16842" w14:textId="005AC3EB" w:rsidR="00CC6445" w:rsidRPr="006D1096" w:rsidRDefault="00CC6445" w:rsidP="00CF6C80">
      <w:pPr>
        <w:spacing w:before="120" w:after="120"/>
        <w:rPr>
          <w:sz w:val="24"/>
          <w:szCs w:val="24"/>
        </w:rPr>
      </w:pPr>
      <w:r w:rsidRPr="006D1096">
        <w:rPr>
          <w:sz w:val="24"/>
          <w:szCs w:val="24"/>
        </w:rPr>
        <w:t xml:space="preserve">By considering the channels between STAs and AP, CFO, and PO and </w:t>
      </w:r>
      <w:r w:rsidR="00D27380">
        <w:rPr>
          <w:sz w:val="24"/>
          <w:szCs w:val="24"/>
        </w:rPr>
        <w:t>a</w:t>
      </w:r>
      <w:r w:rsidRPr="006D1096">
        <w:rPr>
          <w:sz w:val="24"/>
          <w:szCs w:val="24"/>
        </w:rPr>
        <w:t xml:space="preserve"> narrowband representation of the signals, </w:t>
      </w:r>
      <w:r w:rsidR="00D27380">
        <w:rPr>
          <w:sz w:val="24"/>
          <w:szCs w:val="24"/>
        </w:rPr>
        <w:t xml:space="preserve">the </w:t>
      </w:r>
      <w:r w:rsidRPr="006D1096">
        <w:rPr>
          <w:sz w:val="24"/>
          <w:szCs w:val="24"/>
        </w:rPr>
        <w:t>received signal at the AP can be expressed as</w:t>
      </w:r>
    </w:p>
    <w:p w14:paraId="27F9A31D" w14:textId="77777777" w:rsidR="00CC6445" w:rsidRPr="006D1096" w:rsidRDefault="000B5DC9" w:rsidP="00CF6C80">
      <w:pPr>
        <w:spacing w:before="120" w:after="120"/>
        <w:rPr>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r</m:t>
              </m:r>
            </m:e>
            <m:sub>
              <m:r>
                <m:rPr>
                  <m:sty m:val="p"/>
                </m:rPr>
                <w:rPr>
                  <w:rFonts w:ascii="Cambria Math" w:hAnsi="Cambria Math"/>
                  <w:sz w:val="24"/>
                  <w:szCs w:val="24"/>
                </w:rPr>
                <m:t>u</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nary>
            <m:naryPr>
              <m:chr m:val="∑"/>
              <m:ctrlPr>
                <w:rPr>
                  <w:rFonts w:ascii="Cambria Math" w:hAnsi="Cambria Math"/>
                  <w:i/>
                  <w:sz w:val="24"/>
                  <w:szCs w:val="24"/>
                </w:rPr>
              </m:ctrlPr>
            </m:naryPr>
            <m:sub>
              <m:r>
                <w:rPr>
                  <w:rFonts w:ascii="Cambria Math" w:hAnsi="Cambria Math"/>
                  <w:sz w:val="24"/>
                  <w:szCs w:val="24"/>
                </w:rPr>
                <m:t>k</m:t>
              </m:r>
              <m:r>
                <w:rPr>
                  <w:rFonts w:ascii="Cambria Math" w:hAnsi="Cambria Math"/>
                  <w:sz w:val="24"/>
                  <w:szCs w:val="24"/>
                </w:rPr>
                <m:t>=1</m:t>
              </m:r>
            </m:sub>
            <m:sup>
              <m:r>
                <w:rPr>
                  <w:rFonts w:ascii="Cambria Math" w:hAnsi="Cambria Math"/>
                  <w:sz w:val="24"/>
                  <w:szCs w:val="24"/>
                </w:rPr>
                <m:t>K</m:t>
              </m:r>
            </m:sup>
            <m:e>
              <m:sSub>
                <m:sSubPr>
                  <m:ctrlPr>
                    <w:rPr>
                      <w:rFonts w:ascii="Cambria Math" w:hAnsi="Cambria Math"/>
                      <w:i/>
                      <w:sz w:val="24"/>
                      <w:szCs w:val="24"/>
                    </w:rPr>
                  </m:ctrlPr>
                </m:sSubPr>
                <m:e>
                  <m:r>
                    <w:rPr>
                      <w:rFonts w:ascii="Cambria Math" w:hAnsi="Cambria Math"/>
                      <w:sz w:val="24"/>
                      <w:szCs w:val="24"/>
                    </w:rPr>
                    <m:t>r</m:t>
                  </m:r>
                </m:e>
                <m:sub>
                  <m:r>
                    <m:rPr>
                      <m:sty m:val="p"/>
                    </m:rPr>
                    <w:rPr>
                      <w:rFonts w:ascii="Cambria Math" w:hAnsi="Cambria Math"/>
                      <w:sz w:val="24"/>
                      <w:szCs w:val="24"/>
                    </w:rPr>
                    <m:t>u,</m:t>
                  </m:r>
                  <m:r>
                    <w:rPr>
                      <w:rFonts w:ascii="Cambria Math" w:hAnsi="Cambria Math"/>
                      <w:sz w:val="24"/>
                      <w:szCs w:val="24"/>
                    </w:rPr>
                    <m:t>k</m:t>
                  </m:r>
                </m:sub>
              </m:sSub>
              <m:d>
                <m:dPr>
                  <m:ctrlPr>
                    <w:rPr>
                      <w:rFonts w:ascii="Cambria Math" w:hAnsi="Cambria Math"/>
                      <w:i/>
                      <w:sz w:val="24"/>
                      <w:szCs w:val="24"/>
                    </w:rPr>
                  </m:ctrlPr>
                </m:dPr>
                <m:e>
                  <m:r>
                    <w:rPr>
                      <w:rFonts w:ascii="Cambria Math" w:hAnsi="Cambria Math"/>
                      <w:sz w:val="24"/>
                      <w:szCs w:val="24"/>
                    </w:rPr>
                    <m:t>t</m:t>
                  </m:r>
                </m:e>
              </m:d>
            </m:e>
          </m:nary>
          <m:r>
            <w:rPr>
              <w:rFonts w:ascii="Cambria Math" w:hAnsi="Cambria Math"/>
              <w:sz w:val="24"/>
              <w:szCs w:val="24"/>
            </w:rPr>
            <m:t>,</m:t>
          </m:r>
        </m:oMath>
      </m:oMathPara>
    </w:p>
    <w:p w14:paraId="2EF36208" w14:textId="77777777" w:rsidR="00CC6445" w:rsidRPr="006D1096" w:rsidRDefault="00CC6445" w:rsidP="00CF6C80">
      <w:pPr>
        <w:spacing w:before="120" w:after="120"/>
        <w:rPr>
          <w:sz w:val="24"/>
          <w:szCs w:val="24"/>
        </w:rPr>
      </w:pPr>
      <w:r w:rsidRPr="006D1096">
        <w:rPr>
          <w:sz w:val="24"/>
          <w:szCs w:val="24"/>
        </w:rPr>
        <w:t xml:space="preserve">where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k</m:t>
            </m:r>
          </m:sub>
        </m:sSub>
        <m:r>
          <w:rPr>
            <w:rFonts w:ascii="Cambria Math" w:hAnsi="Cambria Math"/>
            <w:sz w:val="24"/>
            <w:szCs w:val="24"/>
          </w:rPr>
          <m:t>(t)</m:t>
        </m:r>
      </m:oMath>
      <w:r w:rsidRPr="006D1096">
        <w:rPr>
          <w:sz w:val="24"/>
          <w:szCs w:val="24"/>
        </w:rPr>
        <w:t xml:space="preserve"> is the received signal from the </w:t>
      </w:r>
      <m:oMath>
        <m:r>
          <w:rPr>
            <w:rFonts w:ascii="Cambria Math" w:hAnsi="Cambria Math"/>
            <w:sz w:val="24"/>
            <w:szCs w:val="24"/>
          </w:rPr>
          <m:t>k</m:t>
        </m:r>
      </m:oMath>
      <w:r w:rsidRPr="006D1096">
        <w:rPr>
          <w:sz w:val="24"/>
          <w:szCs w:val="24"/>
        </w:rPr>
        <w:t>th STA at the AP, and it can be expressed as</w:t>
      </w:r>
    </w:p>
    <w:p w14:paraId="4A04A638" w14:textId="77777777" w:rsidR="00CC6445" w:rsidRPr="006D1096" w:rsidRDefault="000B5DC9" w:rsidP="00CF6C80">
      <w:pPr>
        <w:spacing w:before="120" w:after="120"/>
        <w:rPr>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r</m:t>
              </m:r>
            </m:e>
            <m:sub>
              <m:r>
                <m:rPr>
                  <m:sty m:val="p"/>
                </m:rPr>
                <w:rPr>
                  <w:rFonts w:ascii="Cambria Math" w:hAnsi="Cambria Math"/>
                  <w:sz w:val="24"/>
                  <w:szCs w:val="24"/>
                </w:rPr>
                <m:t>u,</m:t>
              </m:r>
              <m:r>
                <w:rPr>
                  <w:rFonts w:ascii="Cambria Math" w:hAnsi="Cambria Math"/>
                  <w:sz w:val="24"/>
                  <w:szCs w:val="24"/>
                </w:rPr>
                <m:t>k</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limLow>
            <m:limLowPr>
              <m:ctrlPr>
                <w:rPr>
                  <w:rFonts w:ascii="Cambria Math" w:hAnsi="Cambria Math"/>
                  <w:i/>
                  <w:sz w:val="24"/>
                  <w:szCs w:val="24"/>
                </w:rPr>
              </m:ctrlPr>
            </m:limLowPr>
            <m:e>
              <m:groupChr>
                <m:groupChrPr>
                  <m:ctrlPr>
                    <w:rPr>
                      <w:rFonts w:ascii="Cambria Math" w:hAnsi="Cambria Math"/>
                      <w:i/>
                      <w:sz w:val="24"/>
                      <w:szCs w:val="24"/>
                    </w:rPr>
                  </m:ctrlPr>
                </m:groupChrPr>
                <m:e>
                  <m:sSub>
                    <m:sSubPr>
                      <m:ctrlPr>
                        <w:rPr>
                          <w:rFonts w:ascii="Cambria Math" w:hAnsi="Cambria Math"/>
                          <w:i/>
                          <w:sz w:val="24"/>
                          <w:szCs w:val="24"/>
                        </w:rPr>
                      </m:ctrlPr>
                    </m:sSubPr>
                    <m:e>
                      <m:r>
                        <w:rPr>
                          <w:rFonts w:ascii="Cambria Math" w:hAnsi="Cambria Math"/>
                          <w:sz w:val="24"/>
                          <w:szCs w:val="24"/>
                        </w:rPr>
                        <m:t>a</m:t>
                      </m:r>
                    </m:e>
                    <m:sub>
                      <m:r>
                        <m:rPr>
                          <m:sty m:val="p"/>
                        </m:rPr>
                        <w:rPr>
                          <w:rFonts w:ascii="Cambria Math" w:hAnsi="Cambria Math"/>
                          <w:sz w:val="24"/>
                          <w:szCs w:val="24"/>
                        </w:rPr>
                        <m:t>u</m:t>
                      </m:r>
                      <m:r>
                        <w:rPr>
                          <w:rFonts w:ascii="Cambria Math" w:hAnsi="Cambria Math"/>
                          <w:sz w:val="24"/>
                          <w:szCs w:val="24"/>
                        </w:rPr>
                        <m:t>,</m:t>
                      </m:r>
                      <m:r>
                        <w:rPr>
                          <w:rFonts w:ascii="Cambria Math" w:hAnsi="Cambria Math"/>
                          <w:sz w:val="24"/>
                          <w:szCs w:val="24"/>
                        </w:rPr>
                        <m:t>k</m:t>
                      </m:r>
                    </m:sub>
                  </m:sSub>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j</m:t>
                      </m:r>
                      <m:sSub>
                        <m:sSubPr>
                          <m:ctrlPr>
                            <w:rPr>
                              <w:rFonts w:ascii="Cambria Math" w:hAnsi="Cambria Math"/>
                              <w:i/>
                              <w:sz w:val="24"/>
                              <w:szCs w:val="24"/>
                            </w:rPr>
                          </m:ctrlPr>
                        </m:sSubPr>
                        <m:e>
                          <m:r>
                            <w:rPr>
                              <w:rFonts w:ascii="Cambria Math" w:hAnsi="Cambria Math"/>
                              <w:sz w:val="24"/>
                              <w:szCs w:val="24"/>
                            </w:rPr>
                            <m:t>θ</m:t>
                          </m:r>
                        </m:e>
                        <m:sub>
                          <m:r>
                            <m:rPr>
                              <m:sty m:val="p"/>
                            </m:rPr>
                            <w:rPr>
                              <w:rFonts w:ascii="Cambria Math" w:hAnsi="Cambria Math"/>
                              <w:sz w:val="24"/>
                              <w:szCs w:val="24"/>
                            </w:rPr>
                            <m:t>u</m:t>
                          </m:r>
                          <m:r>
                            <w:rPr>
                              <w:rFonts w:ascii="Cambria Math" w:hAnsi="Cambria Math"/>
                              <w:sz w:val="24"/>
                              <w:szCs w:val="24"/>
                            </w:rPr>
                            <m:t>,</m:t>
                          </m:r>
                          <m:r>
                            <w:rPr>
                              <w:rFonts w:ascii="Cambria Math" w:hAnsi="Cambria Math"/>
                              <w:sz w:val="24"/>
                              <w:szCs w:val="24"/>
                            </w:rPr>
                            <m:t>k</m:t>
                          </m:r>
                        </m:sub>
                      </m:sSub>
                    </m:sup>
                  </m:sSup>
                </m:e>
              </m:groupChr>
            </m:e>
            <m:lim>
              <m:r>
                <m:rPr>
                  <m:nor/>
                </m:rPr>
                <w:rPr>
                  <w:rFonts w:ascii="Cambria Math" w:hAnsi="Cambria Math"/>
                  <w:sz w:val="24"/>
                  <w:szCs w:val="24"/>
                </w:rPr>
                <m:t>uplink channel</m:t>
              </m:r>
            </m:lim>
          </m:limLow>
          <m:r>
            <w:rPr>
              <w:rFonts w:ascii="Cambria Math" w:hAnsi="Cambria Math"/>
              <w:sz w:val="24"/>
              <w:szCs w:val="24"/>
            </w:rPr>
            <m:t>×</m:t>
          </m:r>
          <m:limLow>
            <m:limLowPr>
              <m:ctrlPr>
                <w:rPr>
                  <w:rFonts w:ascii="Cambria Math" w:hAnsi="Cambria Math"/>
                  <w:i/>
                  <w:sz w:val="24"/>
                  <w:szCs w:val="24"/>
                </w:rPr>
              </m:ctrlPr>
            </m:limLowPr>
            <m:e>
              <m:groupChr>
                <m:groupChrPr>
                  <m:ctrlPr>
                    <w:rPr>
                      <w:rFonts w:ascii="Cambria Math" w:hAnsi="Cambria Math"/>
                      <w:i/>
                      <w:sz w:val="24"/>
                      <w:szCs w:val="24"/>
                    </w:rPr>
                  </m:ctrlPr>
                </m:groupChr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r>
                        <w:rPr>
                          <w:rFonts w:ascii="Cambria Math" w:hAnsi="Cambria Math"/>
                          <w:sz w:val="24"/>
                          <w:szCs w:val="24"/>
                        </w:rPr>
                        <m:t>j</m:t>
                      </m:r>
                      <m:d>
                        <m:dPr>
                          <m:ctrlPr>
                            <w:rPr>
                              <w:rFonts w:ascii="Cambria Math" w:hAnsi="Cambria Math"/>
                              <w:i/>
                              <w:sz w:val="24"/>
                              <w:szCs w:val="24"/>
                            </w:rPr>
                          </m:ctrlPr>
                        </m:dPr>
                        <m:e>
                          <m:r>
                            <w:rPr>
                              <w:rFonts w:ascii="Cambria Math" w:hAnsi="Cambria Math"/>
                              <w:sz w:val="24"/>
                              <w:szCs w:val="24"/>
                            </w:rPr>
                            <m:t>2</m:t>
                          </m:r>
                          <m:r>
                            <w:rPr>
                              <w:rFonts w:ascii="Cambria Math" w:hAnsi="Cambria Math"/>
                              <w:sz w:val="24"/>
                              <w:szCs w:val="24"/>
                            </w:rPr>
                            <m:t>πΔ</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k</m:t>
                              </m:r>
                            </m:sub>
                          </m:sSub>
                          <m:r>
                            <w:rPr>
                              <w:rFonts w:ascii="Cambria Math" w:hAnsi="Cambria Math"/>
                              <w:sz w:val="24"/>
                              <w:szCs w:val="24"/>
                            </w:rPr>
                            <m:t>t</m:t>
                          </m:r>
                          <m:r>
                            <w:rPr>
                              <w:rFonts w:ascii="Cambria Math" w:hAnsi="Cambria Math"/>
                              <w:sz w:val="24"/>
                              <w:szCs w:val="24"/>
                            </w:rPr>
                            <m:t>+</m:t>
                          </m:r>
                          <m:r>
                            <w:rPr>
                              <w:rFonts w:ascii="Cambria Math" w:hAnsi="Cambria Math"/>
                              <w:sz w:val="24"/>
                              <w:szCs w:val="24"/>
                            </w:rPr>
                            <m:t>Δ</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k</m:t>
                              </m:r>
                            </m:sub>
                          </m:sSub>
                        </m:e>
                      </m:d>
                    </m:sup>
                  </m:sSup>
                </m:e>
              </m:groupChr>
            </m:e>
            <m:lim>
              <m:r>
                <m:rPr>
                  <m:nor/>
                </m:rPr>
                <w:rPr>
                  <w:rFonts w:ascii="Cambria Math" w:hAnsi="Cambria Math"/>
                  <w:sz w:val="24"/>
                  <w:szCs w:val="24"/>
                </w:rPr>
                <m:t>CFO and PO</m:t>
              </m:r>
            </m:lim>
          </m:limLow>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m:rPr>
                  <m:sty m:val="p"/>
                </m:rPr>
                <w:rPr>
                  <w:rFonts w:ascii="Cambria Math" w:hAnsi="Cambria Math"/>
                  <w:sz w:val="24"/>
                  <w:szCs w:val="24"/>
                </w:rPr>
                <m:t>u,</m:t>
              </m:r>
              <m:r>
                <w:rPr>
                  <w:rFonts w:ascii="Cambria Math" w:hAnsi="Cambria Math"/>
                  <w:sz w:val="24"/>
                  <w:szCs w:val="24"/>
                </w:rPr>
                <m:t>k</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oMath>
      </m:oMathPara>
    </w:p>
    <w:p w14:paraId="2F699FF7" w14:textId="0D5E7564" w:rsidR="00CC6445" w:rsidRPr="006D1096" w:rsidRDefault="00CC6445" w:rsidP="00CF6C80">
      <w:pPr>
        <w:spacing w:before="120" w:after="120"/>
        <w:rPr>
          <w:sz w:val="24"/>
          <w:szCs w:val="24"/>
        </w:rPr>
      </w:pPr>
      <w:r w:rsidRPr="006D1096">
        <w:rPr>
          <w:sz w:val="24"/>
          <w:szCs w:val="24"/>
        </w:rPr>
        <w:t xml:space="preserve">where </w:t>
      </w:r>
      <m:oMath>
        <m:sSub>
          <m:sSubPr>
            <m:ctrlPr>
              <w:rPr>
                <w:rFonts w:ascii="Cambria Math" w:hAnsi="Cambria Math"/>
                <w:i/>
                <w:sz w:val="24"/>
                <w:szCs w:val="24"/>
              </w:rPr>
            </m:ctrlPr>
          </m:sSubPr>
          <m:e>
            <m:r>
              <w:rPr>
                <w:rFonts w:ascii="Cambria Math" w:hAnsi="Cambria Math"/>
                <w:sz w:val="24"/>
                <w:szCs w:val="24"/>
              </w:rPr>
              <m:t>x</m:t>
            </m:r>
          </m:e>
          <m:sub>
            <m:r>
              <m:rPr>
                <m:sty m:val="p"/>
              </m:rPr>
              <w:rPr>
                <w:rFonts w:ascii="Cambria Math" w:hAnsi="Cambria Math"/>
                <w:sz w:val="24"/>
                <w:szCs w:val="24"/>
              </w:rPr>
              <m:t>u,</m:t>
            </m:r>
            <m:r>
              <w:rPr>
                <w:rFonts w:ascii="Cambria Math" w:hAnsi="Cambria Math"/>
                <w:sz w:val="24"/>
                <w:szCs w:val="24"/>
              </w:rPr>
              <m:t>k</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k</m:t>
            </m:r>
          </m:sub>
        </m:sSub>
      </m:oMath>
      <w:r w:rsidRPr="006D1096">
        <w:rPr>
          <w:sz w:val="24"/>
          <w:szCs w:val="24"/>
        </w:rPr>
        <w:t xml:space="preserve"> is the transmitted signal for aggregation, </w:t>
      </w:r>
      <m:oMath>
        <m:sSub>
          <m:sSubPr>
            <m:ctrlPr>
              <w:rPr>
                <w:rFonts w:ascii="Cambria Math" w:hAnsi="Cambria Math"/>
                <w:i/>
                <w:sz w:val="24"/>
                <w:szCs w:val="24"/>
              </w:rPr>
            </m:ctrlPr>
          </m:sSubPr>
          <m:e>
            <m:r>
              <w:rPr>
                <w:rFonts w:ascii="Cambria Math" w:hAnsi="Cambria Math"/>
                <w:sz w:val="24"/>
                <w:szCs w:val="24"/>
              </w:rPr>
              <m:t>a</m:t>
            </m:r>
          </m:e>
          <m:sub>
            <m:r>
              <m:rPr>
                <m:sty m:val="p"/>
              </m:rPr>
              <w:rPr>
                <w:rFonts w:ascii="Cambria Math" w:hAnsi="Cambria Math"/>
                <w:sz w:val="24"/>
                <w:szCs w:val="24"/>
              </w:rPr>
              <m:t>u</m:t>
            </m:r>
            <m:r>
              <w:rPr>
                <w:rFonts w:ascii="Cambria Math" w:hAnsi="Cambria Math"/>
                <w:sz w:val="24"/>
                <w:szCs w:val="24"/>
              </w:rPr>
              <m:t>,k</m:t>
            </m:r>
          </m:sub>
        </m:sSub>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j</m:t>
            </m:r>
            <m:sSub>
              <m:sSubPr>
                <m:ctrlPr>
                  <w:rPr>
                    <w:rFonts w:ascii="Cambria Math" w:hAnsi="Cambria Math"/>
                    <w:i/>
                    <w:sz w:val="24"/>
                    <w:szCs w:val="24"/>
                  </w:rPr>
                </m:ctrlPr>
              </m:sSubPr>
              <m:e>
                <m:r>
                  <w:rPr>
                    <w:rFonts w:ascii="Cambria Math" w:hAnsi="Cambria Math"/>
                    <w:sz w:val="24"/>
                    <w:szCs w:val="24"/>
                  </w:rPr>
                  <m:t>θ</m:t>
                </m:r>
              </m:e>
              <m:sub>
                <m:r>
                  <m:rPr>
                    <m:sty m:val="p"/>
                  </m:rPr>
                  <w:rPr>
                    <w:rFonts w:ascii="Cambria Math" w:hAnsi="Cambria Math"/>
                    <w:sz w:val="24"/>
                    <w:szCs w:val="24"/>
                  </w:rPr>
                  <m:t>u</m:t>
                </m:r>
                <m:r>
                  <w:rPr>
                    <w:rFonts w:ascii="Cambria Math" w:hAnsi="Cambria Math"/>
                    <w:sz w:val="24"/>
                    <w:szCs w:val="24"/>
                  </w:rPr>
                  <m:t>,k</m:t>
                </m:r>
              </m:sub>
            </m:sSub>
          </m:sup>
        </m:sSup>
      </m:oMath>
      <w:r w:rsidRPr="006D1096">
        <w:rPr>
          <w:sz w:val="24"/>
          <w:szCs w:val="24"/>
        </w:rPr>
        <w:t xml:space="preserve"> is the uplink channel, and </w:t>
      </w:r>
      <m:oMath>
        <m:r>
          <w:rPr>
            <w:rFonts w:ascii="Cambria Math" w:hAnsi="Cambria Math"/>
            <w:sz w:val="24"/>
            <w:szCs w:val="24"/>
          </w:rPr>
          <m:t>Δ</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k</m:t>
            </m:r>
          </m:sub>
        </m:sSub>
      </m:oMath>
      <w:r w:rsidRPr="006D1096">
        <w:rPr>
          <w:sz w:val="24"/>
          <w:szCs w:val="24"/>
        </w:rPr>
        <w:t xml:space="preserve"> and </w:t>
      </w:r>
      <m:oMath>
        <m:r>
          <w:rPr>
            <w:rFonts w:ascii="Cambria Math" w:hAnsi="Cambria Math"/>
            <w:sz w:val="24"/>
            <w:szCs w:val="24"/>
          </w:rPr>
          <m:t>Δ</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k</m:t>
            </m:r>
          </m:sub>
        </m:sSub>
      </m:oMath>
      <w:r w:rsidRPr="006D1096">
        <w:rPr>
          <w:sz w:val="24"/>
          <w:szCs w:val="24"/>
        </w:rPr>
        <w:t xml:space="preserve"> are the CFO and the PO with respect to the local oscillator of the AP with the carrier frequency of </w:t>
      </w:r>
      <m:oMath>
        <m:sSub>
          <m:sSubPr>
            <m:ctrlPr>
              <w:rPr>
                <w:rFonts w:ascii="Cambria Math" w:hAnsi="Cambria Math"/>
                <w:i/>
                <w:sz w:val="24"/>
                <w:szCs w:val="24"/>
              </w:rPr>
            </m:ctrlPr>
          </m:sSubPr>
          <m:e>
            <m:r>
              <w:rPr>
                <w:rFonts w:ascii="Cambria Math" w:hAnsi="Cambria Math"/>
                <w:sz w:val="24"/>
                <w:szCs w:val="24"/>
              </w:rPr>
              <m:t>f</m:t>
            </m:r>
          </m:e>
          <m:sub>
            <m:r>
              <m:rPr>
                <m:sty m:val="p"/>
              </m:rPr>
              <w:rPr>
                <w:rFonts w:ascii="Cambria Math" w:hAnsi="Cambria Math"/>
                <w:sz w:val="24"/>
                <w:szCs w:val="24"/>
              </w:rPr>
              <m:t>c</m:t>
            </m:r>
          </m:sub>
        </m:sSub>
      </m:oMath>
      <w:r w:rsidRPr="006D1096">
        <w:rPr>
          <w:sz w:val="24"/>
          <w:szCs w:val="24"/>
        </w:rPr>
        <w:t xml:space="preserve">, respectively, as shown in </w:t>
      </w:r>
      <w:r w:rsidRPr="006D1096">
        <w:rPr>
          <w:sz w:val="24"/>
          <w:szCs w:val="24"/>
        </w:rPr>
        <w:fldChar w:fldCharType="begin"/>
      </w:r>
      <w:r w:rsidRPr="006D1096">
        <w:rPr>
          <w:sz w:val="24"/>
          <w:szCs w:val="24"/>
        </w:rPr>
        <w:instrText xml:space="preserve"> REF _Ref203048296 \h </w:instrText>
      </w:r>
      <w:r w:rsidR="00B93675">
        <w:rPr>
          <w:sz w:val="24"/>
          <w:szCs w:val="24"/>
        </w:rPr>
        <w:instrText xml:space="preserve"> \* MERGEFORMAT </w:instrText>
      </w:r>
      <w:r w:rsidRPr="006D1096">
        <w:rPr>
          <w:sz w:val="24"/>
          <w:szCs w:val="24"/>
        </w:rPr>
      </w:r>
      <w:r w:rsidRPr="006D1096">
        <w:rPr>
          <w:sz w:val="24"/>
          <w:szCs w:val="24"/>
        </w:rPr>
        <w:fldChar w:fldCharType="separate"/>
      </w:r>
      <w:r w:rsidRPr="006D1096">
        <w:rPr>
          <w:sz w:val="24"/>
          <w:szCs w:val="24"/>
        </w:rPr>
        <w:t xml:space="preserve">Figure </w:t>
      </w:r>
      <w:r w:rsidRPr="006D1096">
        <w:rPr>
          <w:noProof/>
          <w:sz w:val="24"/>
          <w:szCs w:val="24"/>
        </w:rPr>
        <w:t>3</w:t>
      </w:r>
      <w:r w:rsidRPr="006D1096">
        <w:rPr>
          <w:sz w:val="24"/>
          <w:szCs w:val="24"/>
        </w:rPr>
        <w:fldChar w:fldCharType="end"/>
      </w:r>
      <w:r w:rsidRPr="006D1096">
        <w:rPr>
          <w:sz w:val="24"/>
          <w:szCs w:val="24"/>
        </w:rPr>
        <w:t xml:space="preserve">. According to the expression of </w:t>
      </w:r>
      <m:oMath>
        <m:sSub>
          <m:sSubPr>
            <m:ctrlPr>
              <w:rPr>
                <w:rFonts w:ascii="Cambria Math" w:hAnsi="Cambria Math"/>
                <w:i/>
                <w:sz w:val="24"/>
                <w:szCs w:val="24"/>
              </w:rPr>
            </m:ctrlPr>
          </m:sSubPr>
          <m:e>
            <m:r>
              <w:rPr>
                <w:rFonts w:ascii="Cambria Math" w:hAnsi="Cambria Math"/>
                <w:sz w:val="24"/>
                <w:szCs w:val="24"/>
              </w:rPr>
              <m:t>r</m:t>
            </m:r>
          </m:e>
          <m:sub>
            <m:r>
              <m:rPr>
                <m:sty m:val="p"/>
              </m:rPr>
              <w:rPr>
                <w:rFonts w:ascii="Cambria Math" w:hAnsi="Cambria Math"/>
                <w:sz w:val="24"/>
                <w:szCs w:val="24"/>
              </w:rPr>
              <m:t>u,</m:t>
            </m:r>
            <m:r>
              <w:rPr>
                <w:rFonts w:ascii="Cambria Math" w:hAnsi="Cambria Math"/>
                <w:sz w:val="24"/>
                <w:szCs w:val="24"/>
              </w:rPr>
              <m:t>k</m:t>
            </m:r>
          </m:sub>
        </m:sSub>
        <m:d>
          <m:dPr>
            <m:ctrlPr>
              <w:rPr>
                <w:rFonts w:ascii="Cambria Math" w:hAnsi="Cambria Math"/>
                <w:i/>
                <w:sz w:val="24"/>
                <w:szCs w:val="24"/>
              </w:rPr>
            </m:ctrlPr>
          </m:dPr>
          <m:e>
            <m:r>
              <w:rPr>
                <w:rFonts w:ascii="Cambria Math" w:hAnsi="Cambria Math"/>
                <w:sz w:val="24"/>
                <w:szCs w:val="24"/>
              </w:rPr>
              <m:t>t</m:t>
            </m:r>
          </m:e>
        </m:d>
      </m:oMath>
      <w:r w:rsidRPr="006D1096">
        <w:rPr>
          <w:sz w:val="24"/>
          <w:szCs w:val="24"/>
        </w:rPr>
        <w:t xml:space="preserve">, the phase of the received signal for </w:t>
      </w:r>
      <m:oMath>
        <m:r>
          <w:rPr>
            <w:rFonts w:ascii="Cambria Math" w:hAnsi="Cambria Math"/>
            <w:sz w:val="24"/>
            <w:szCs w:val="24"/>
          </w:rPr>
          <m:t>k</m:t>
        </m:r>
      </m:oMath>
      <w:r w:rsidRPr="006D1096">
        <w:rPr>
          <w:sz w:val="24"/>
          <w:szCs w:val="24"/>
        </w:rPr>
        <w:t>th STA is a function of the uplink channel, CFO, and PO, and the phase rapidly changes over time as</w:t>
      </w:r>
    </w:p>
    <w:p w14:paraId="022A969C" w14:textId="12295E0A" w:rsidR="00CC6445" w:rsidRPr="006D1096" w:rsidRDefault="00CC6445" w:rsidP="00CF6C80">
      <w:pPr>
        <w:spacing w:before="120" w:after="120"/>
        <w:rPr>
          <w:sz w:val="24"/>
          <w:szCs w:val="24"/>
        </w:rPr>
      </w:pPr>
      <m:oMathPara>
        <m:oMathParaPr>
          <m:jc m:val="center"/>
        </m:oMathParaPr>
        <m:oMath>
          <m:r>
            <w:rPr>
              <w:rFonts w:ascii="Cambria Math" w:hAnsi="Cambria Math" w:hint="eastAsia"/>
              <w:sz w:val="24"/>
              <w:szCs w:val="24"/>
            </w:rPr>
            <m:t>∠</m:t>
          </m:r>
          <m:sSub>
            <m:sSubPr>
              <m:ctrlPr>
                <w:rPr>
                  <w:rFonts w:ascii="Cambria Math" w:hAnsi="Cambria Math"/>
                  <w:i/>
                  <w:sz w:val="24"/>
                  <w:szCs w:val="24"/>
                </w:rPr>
              </m:ctrlPr>
            </m:sSubPr>
            <m:e>
              <m:r>
                <w:rPr>
                  <w:rFonts w:ascii="Cambria Math" w:hAnsi="Cambria Math"/>
                  <w:sz w:val="24"/>
                  <w:szCs w:val="24"/>
                </w:rPr>
                <m:t>r</m:t>
              </m:r>
            </m:e>
            <m:sub>
              <m:r>
                <m:rPr>
                  <m:sty m:val="p"/>
                </m:rPr>
                <w:rPr>
                  <w:rFonts w:ascii="Cambria Math" w:hAnsi="Cambria Math"/>
                  <w:sz w:val="24"/>
                  <w:szCs w:val="24"/>
                </w:rPr>
                <m:t>u,</m:t>
              </m:r>
              <m:r>
                <w:rPr>
                  <w:rFonts w:ascii="Cambria Math" w:hAnsi="Cambria Math"/>
                  <w:sz w:val="24"/>
                  <w:szCs w:val="24"/>
                </w:rPr>
                <m:t>k</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limLow>
            <m:limLowPr>
              <m:ctrlPr>
                <w:rPr>
                  <w:rFonts w:ascii="Cambria Math" w:hAnsi="Cambria Math"/>
                  <w:i/>
                  <w:sz w:val="24"/>
                  <w:szCs w:val="24"/>
                </w:rPr>
              </m:ctrlPr>
            </m:limLowPr>
            <m:e>
              <m:groupChr>
                <m:groupChrPr>
                  <m:ctrlPr>
                    <w:rPr>
                      <w:rFonts w:ascii="Cambria Math" w:hAnsi="Cambria Math"/>
                      <w:i/>
                      <w:sz w:val="24"/>
                      <w:szCs w:val="24"/>
                    </w:rPr>
                  </m:ctrlPr>
                </m:groupChrPr>
                <m:e>
                  <m:sSub>
                    <m:sSubPr>
                      <m:ctrlPr>
                        <w:rPr>
                          <w:rFonts w:ascii="Cambria Math" w:hAnsi="Cambria Math"/>
                          <w:i/>
                          <w:sz w:val="24"/>
                          <w:szCs w:val="24"/>
                        </w:rPr>
                      </m:ctrlPr>
                    </m:sSubPr>
                    <m:e>
                      <m:r>
                        <w:rPr>
                          <w:rFonts w:ascii="Cambria Math" w:hAnsi="Cambria Math"/>
                          <w:sz w:val="24"/>
                          <w:szCs w:val="24"/>
                        </w:rPr>
                        <m:t>θ</m:t>
                      </m:r>
                    </m:e>
                    <m:sub>
                      <m:r>
                        <m:rPr>
                          <m:sty m:val="p"/>
                        </m:rPr>
                        <w:rPr>
                          <w:rFonts w:ascii="Cambria Math" w:hAnsi="Cambria Math"/>
                          <w:sz w:val="24"/>
                          <w:szCs w:val="24"/>
                        </w:rPr>
                        <m:t>u</m:t>
                      </m:r>
                      <m:r>
                        <w:rPr>
                          <w:rFonts w:ascii="Cambria Math" w:hAnsi="Cambria Math"/>
                          <w:sz w:val="24"/>
                          <w:szCs w:val="24"/>
                        </w:rPr>
                        <m:t>,k</m:t>
                      </m:r>
                    </m:sub>
                  </m:sSub>
                  <m:r>
                    <w:rPr>
                      <w:rFonts w:ascii="Cambria Math" w:hAnsi="Cambria Math"/>
                      <w:sz w:val="24"/>
                      <w:szCs w:val="24"/>
                    </w:rPr>
                    <m:t>-2πΔ</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k</m:t>
                      </m:r>
                    </m:sub>
                  </m:sSub>
                  <m:r>
                    <w:rPr>
                      <w:rFonts w:ascii="Cambria Math" w:hAnsi="Cambria Math"/>
                      <w:sz w:val="24"/>
                      <w:szCs w:val="24"/>
                    </w:rPr>
                    <m:t>t-Δ</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k</m:t>
                      </m:r>
                    </m:sub>
                  </m:sSub>
                </m:e>
              </m:groupChr>
            </m:e>
            <m:lim>
              <m:eqArr>
                <m:eqArrPr>
                  <m:ctrlPr>
                    <w:rPr>
                      <w:rFonts w:ascii="Cambria Math" w:hAnsi="Cambria Math"/>
                      <w:sz w:val="24"/>
                      <w:szCs w:val="24"/>
                    </w:rPr>
                  </m:ctrlPr>
                </m:eqArrPr>
                <m:e>
                  <m:r>
                    <m:rPr>
                      <m:nor/>
                    </m:rPr>
                    <w:rPr>
                      <w:rFonts w:ascii="Cambria Math" w:hAnsi="Cambria Math"/>
                      <w:sz w:val="24"/>
                      <w:szCs w:val="24"/>
                    </w:rPr>
                    <m:t xml:space="preserve">Phase mismatch due </m:t>
                  </m:r>
                </m:e>
                <m:e>
                  <m:r>
                    <m:rPr>
                      <m:nor/>
                    </m:rPr>
                    <w:rPr>
                      <w:rFonts w:ascii="Cambria Math" w:hAnsi="Cambria Math"/>
                      <w:sz w:val="24"/>
                      <w:szCs w:val="24"/>
                    </w:rPr>
                    <m:t xml:space="preserve">to the uplink channel, CFO, and PO from </m:t>
                  </m:r>
                  <m:r>
                    <m:rPr>
                      <m:nor/>
                    </m:rPr>
                    <w:rPr>
                      <w:rFonts w:ascii="Cambria Math" w:hAnsi="Cambria Math"/>
                      <w:sz w:val="24"/>
                      <w:szCs w:val="24"/>
                    </w:rPr>
                    <m:t xml:space="preserve">the </m:t>
                  </m:r>
                  <m:r>
                    <m:rPr>
                      <m:nor/>
                    </m:rPr>
                    <w:rPr>
                      <w:rFonts w:ascii="Cambria Math" w:hAnsi="Cambria Math"/>
                      <w:i/>
                      <w:iCs/>
                      <w:sz w:val="24"/>
                      <w:szCs w:val="24"/>
                    </w:rPr>
                    <m:t>k</m:t>
                  </m:r>
                  <m:r>
                    <m:rPr>
                      <m:nor/>
                    </m:rPr>
                    <w:rPr>
                      <w:rFonts w:ascii="Cambria Math" w:hAnsi="Cambria Math"/>
                      <w:sz w:val="24"/>
                      <w:szCs w:val="24"/>
                    </w:rPr>
                    <m:t>-</m:t>
                  </m:r>
                  <w:proofErr w:type="spellStart"/>
                  <m:r>
                    <m:rPr>
                      <m:nor/>
                    </m:rPr>
                    <w:rPr>
                      <w:rFonts w:ascii="Cambria Math" w:hAnsi="Cambria Math"/>
                      <w:sz w:val="24"/>
                      <w:szCs w:val="24"/>
                    </w:rPr>
                    <m:t>th</m:t>
                  </m:r>
                  <w:proofErr w:type="spellEnd"/>
                  <m:r>
                    <m:rPr>
                      <m:nor/>
                    </m:rPr>
                    <w:rPr>
                      <w:rFonts w:ascii="Cambria Math" w:hAnsi="Cambria Math"/>
                      <w:sz w:val="24"/>
                      <w:szCs w:val="24"/>
                    </w:rPr>
                    <m:t xml:space="preserve"> STA</m:t>
                  </m:r>
                </m:e>
              </m:eqArr>
            </m:lim>
          </m:limLow>
          <m:r>
            <w:rPr>
              <w:rFonts w:ascii="Cambria Math" w:hAnsi="Cambria Math" w:hint="eastAsia"/>
              <w:sz w:val="24"/>
              <w:szCs w:val="24"/>
            </w:rPr>
            <m:t>+</m:t>
          </m:r>
          <m:r>
            <w:rPr>
              <w:rFonts w:ascii="Cambria Math" w:hAnsi="Cambria Math" w:hint="eastAsia"/>
              <w:sz w:val="24"/>
              <w:szCs w:val="24"/>
            </w:rPr>
            <m:t>∠</m:t>
          </m:r>
          <m:sSub>
            <m:sSubPr>
              <m:ctrlPr>
                <w:rPr>
                  <w:rFonts w:ascii="Cambria Math" w:hAnsi="Cambria Math"/>
                  <w:i/>
                  <w:sz w:val="24"/>
                  <w:szCs w:val="24"/>
                </w:rPr>
              </m:ctrlPr>
            </m:sSubPr>
            <m:e>
              <m:r>
                <w:rPr>
                  <w:rFonts w:ascii="Cambria Math" w:hAnsi="Cambria Math"/>
                  <w:sz w:val="24"/>
                  <w:szCs w:val="24"/>
                </w:rPr>
                <m:t>x</m:t>
              </m:r>
            </m:e>
            <m:sub>
              <m:r>
                <m:rPr>
                  <m:sty m:val="p"/>
                </m:rPr>
                <w:rPr>
                  <w:rFonts w:ascii="Cambria Math" w:hAnsi="Cambria Math"/>
                  <w:sz w:val="24"/>
                  <w:szCs w:val="24"/>
                </w:rPr>
                <m:t>u,</m:t>
              </m:r>
              <m:r>
                <w:rPr>
                  <w:rFonts w:ascii="Cambria Math" w:hAnsi="Cambria Math"/>
                  <w:sz w:val="24"/>
                  <w:szCs w:val="24"/>
                </w:rPr>
                <m:t>k</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oMath>
      </m:oMathPara>
    </w:p>
    <w:p w14:paraId="1F643E29" w14:textId="4E8E26A3" w:rsidR="00CC6445" w:rsidRPr="006D1096" w:rsidRDefault="00CC6445" w:rsidP="00CF6C80">
      <w:pPr>
        <w:spacing w:before="120" w:after="120"/>
        <w:rPr>
          <w:sz w:val="24"/>
          <w:szCs w:val="24"/>
        </w:rPr>
      </w:pPr>
      <w:r w:rsidRPr="006D1096">
        <w:rPr>
          <w:sz w:val="24"/>
          <w:szCs w:val="24"/>
        </w:rPr>
        <w:t>Since the mismatch is STA specific, i.e., depending on</w:t>
      </w:r>
      <w:r w:rsidR="00DD2855">
        <w:rPr>
          <w:sz w:val="24"/>
          <w:szCs w:val="24"/>
        </w:rPr>
        <w:t xml:space="preserve"> the</w:t>
      </w:r>
      <w:r w:rsidRPr="006D1096">
        <w:rPr>
          <w:sz w:val="24"/>
          <w:szCs w:val="24"/>
        </w:rPr>
        <w:t xml:space="preserve"> index</w:t>
      </w:r>
      <w:r w:rsidR="00161587">
        <w:rPr>
          <w:sz w:val="24"/>
          <w:szCs w:val="24"/>
        </w:rPr>
        <w:t xml:space="preserve"> </w:t>
      </w:r>
      <m:oMath>
        <m:r>
          <w:rPr>
            <w:rFonts w:ascii="Cambria Math" w:hAnsi="Cambria Math"/>
            <w:sz w:val="24"/>
            <w:szCs w:val="24"/>
          </w:rPr>
          <m:t>k</m:t>
        </m:r>
      </m:oMath>
      <w:r w:rsidRPr="006D1096">
        <w:rPr>
          <w:sz w:val="24"/>
          <w:szCs w:val="24"/>
        </w:rPr>
        <w:t xml:space="preserve">, there is no way </w:t>
      </w:r>
      <w:r w:rsidR="00CF6C80" w:rsidRPr="006D1096">
        <w:rPr>
          <w:sz w:val="24"/>
          <w:szCs w:val="24"/>
        </w:rPr>
        <w:t xml:space="preserve">to </w:t>
      </w:r>
      <w:r w:rsidR="00BD0F71">
        <w:rPr>
          <w:sz w:val="24"/>
          <w:szCs w:val="24"/>
        </w:rPr>
        <w:t xml:space="preserve">correct the mismatches </w:t>
      </w:r>
      <w:r w:rsidR="00CF6C80" w:rsidRPr="006D1096">
        <w:rPr>
          <w:sz w:val="24"/>
          <w:szCs w:val="24"/>
        </w:rPr>
        <w:t xml:space="preserve">from the combined received signal </w:t>
      </w:r>
      <m:oMath>
        <m:sSub>
          <m:sSubPr>
            <m:ctrlPr>
              <w:rPr>
                <w:rFonts w:ascii="Cambria Math" w:hAnsi="Cambria Math"/>
                <w:i/>
                <w:sz w:val="24"/>
                <w:szCs w:val="24"/>
              </w:rPr>
            </m:ctrlPr>
          </m:sSubPr>
          <m:e>
            <m:r>
              <w:rPr>
                <w:rFonts w:ascii="Cambria Math" w:hAnsi="Cambria Math"/>
                <w:sz w:val="24"/>
                <w:szCs w:val="24"/>
              </w:rPr>
              <m:t>r</m:t>
            </m:r>
          </m:e>
          <m:sub>
            <m:r>
              <m:rPr>
                <m:sty m:val="p"/>
              </m:rPr>
              <w:rPr>
                <w:rFonts w:ascii="Cambria Math" w:hAnsi="Cambria Math"/>
                <w:sz w:val="24"/>
                <w:szCs w:val="24"/>
              </w:rPr>
              <m:t>u</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nary>
          <m:naryPr>
            <m:chr m:val="∑"/>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m:t>
            </m:r>
          </m:sup>
          <m:e>
            <m:sSub>
              <m:sSubPr>
                <m:ctrlPr>
                  <w:rPr>
                    <w:rFonts w:ascii="Cambria Math" w:hAnsi="Cambria Math"/>
                    <w:i/>
                    <w:sz w:val="24"/>
                    <w:szCs w:val="24"/>
                  </w:rPr>
                </m:ctrlPr>
              </m:sSubPr>
              <m:e>
                <m:r>
                  <w:rPr>
                    <w:rFonts w:ascii="Cambria Math" w:hAnsi="Cambria Math"/>
                    <w:sz w:val="24"/>
                    <w:szCs w:val="24"/>
                  </w:rPr>
                  <m:t>r</m:t>
                </m:r>
              </m:e>
              <m:sub>
                <m:r>
                  <m:rPr>
                    <m:sty m:val="p"/>
                  </m:rPr>
                  <w:rPr>
                    <w:rFonts w:ascii="Cambria Math" w:hAnsi="Cambria Math"/>
                    <w:sz w:val="24"/>
                    <w:szCs w:val="24"/>
                  </w:rPr>
                  <m:t>u,</m:t>
                </m:r>
                <m:r>
                  <w:rPr>
                    <w:rFonts w:ascii="Cambria Math" w:hAnsi="Cambria Math"/>
                    <w:sz w:val="24"/>
                    <w:szCs w:val="24"/>
                  </w:rPr>
                  <m:t>k</m:t>
                </m:r>
              </m:sub>
            </m:sSub>
            <m:d>
              <m:dPr>
                <m:ctrlPr>
                  <w:rPr>
                    <w:rFonts w:ascii="Cambria Math" w:hAnsi="Cambria Math"/>
                    <w:i/>
                    <w:sz w:val="24"/>
                    <w:szCs w:val="24"/>
                  </w:rPr>
                </m:ctrlPr>
              </m:dPr>
              <m:e>
                <m:r>
                  <w:rPr>
                    <w:rFonts w:ascii="Cambria Math" w:hAnsi="Cambria Math"/>
                    <w:sz w:val="24"/>
                    <w:szCs w:val="24"/>
                  </w:rPr>
                  <m:t>t</m:t>
                </m:r>
              </m:e>
            </m:d>
          </m:e>
        </m:nary>
      </m:oMath>
      <w:r w:rsidR="00CF6C80" w:rsidRPr="006D1096">
        <w:rPr>
          <w:sz w:val="24"/>
          <w:szCs w:val="24"/>
        </w:rPr>
        <w:t>.</w:t>
      </w:r>
    </w:p>
    <w:p w14:paraId="78573DCA" w14:textId="691F53B5" w:rsidR="00CF6C80" w:rsidRPr="006D1096" w:rsidRDefault="00CF6C80" w:rsidP="00CF6C80">
      <w:pPr>
        <w:spacing w:before="120" w:after="120"/>
        <w:rPr>
          <w:sz w:val="24"/>
          <w:szCs w:val="24"/>
        </w:rPr>
      </w:pPr>
      <w:r w:rsidRPr="006D1096">
        <w:rPr>
          <w:sz w:val="24"/>
          <w:szCs w:val="24"/>
        </w:rPr>
        <w:t xml:space="preserve">To describe the procedure for correcting the PO, we denote the downlink channel between the AP and the </w:t>
      </w:r>
      <m:oMath>
        <m:r>
          <w:rPr>
            <w:rFonts w:ascii="Cambria Math" w:hAnsi="Cambria Math"/>
            <w:sz w:val="24"/>
            <w:szCs w:val="24"/>
          </w:rPr>
          <m:t>k</m:t>
        </m:r>
      </m:oMath>
      <w:r w:rsidRPr="006D1096">
        <w:rPr>
          <w:sz w:val="24"/>
          <w:szCs w:val="24"/>
        </w:rPr>
        <w:t xml:space="preserve">th STA as </w:t>
      </w:r>
      <m:oMath>
        <m:sSub>
          <m:sSubPr>
            <m:ctrlPr>
              <w:rPr>
                <w:rFonts w:ascii="Cambria Math" w:hAnsi="Cambria Math"/>
                <w:i/>
                <w:sz w:val="24"/>
                <w:szCs w:val="24"/>
              </w:rPr>
            </m:ctrlPr>
          </m:sSubPr>
          <m:e>
            <m:r>
              <w:rPr>
                <w:rFonts w:ascii="Cambria Math" w:hAnsi="Cambria Math"/>
                <w:sz w:val="24"/>
                <w:szCs w:val="24"/>
              </w:rPr>
              <m:t>a</m:t>
            </m:r>
          </m:e>
          <m:sub>
            <m:r>
              <m:rPr>
                <m:sty m:val="p"/>
              </m:rPr>
              <w:rPr>
                <w:rFonts w:ascii="Cambria Math" w:hAnsi="Cambria Math"/>
                <w:sz w:val="24"/>
                <w:szCs w:val="24"/>
              </w:rPr>
              <m:t>d,</m:t>
            </m:r>
            <m:r>
              <w:rPr>
                <w:rFonts w:ascii="Cambria Math" w:hAnsi="Cambria Math"/>
                <w:sz w:val="24"/>
                <w:szCs w:val="24"/>
              </w:rPr>
              <m:t>k</m:t>
            </m:r>
          </m:sub>
        </m:sSub>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j</m:t>
            </m:r>
            <m:sSub>
              <m:sSubPr>
                <m:ctrlPr>
                  <w:rPr>
                    <w:rFonts w:ascii="Cambria Math" w:hAnsi="Cambria Math"/>
                    <w:i/>
                    <w:sz w:val="24"/>
                    <w:szCs w:val="24"/>
                  </w:rPr>
                </m:ctrlPr>
              </m:sSubPr>
              <m:e>
                <m:r>
                  <w:rPr>
                    <w:rFonts w:ascii="Cambria Math" w:hAnsi="Cambria Math"/>
                    <w:sz w:val="24"/>
                    <w:szCs w:val="24"/>
                  </w:rPr>
                  <m:t>θ</m:t>
                </m:r>
              </m:e>
              <m:sub>
                <m:r>
                  <m:rPr>
                    <m:sty m:val="p"/>
                  </m:rPr>
                  <w:rPr>
                    <w:rFonts w:ascii="Cambria Math" w:hAnsi="Cambria Math"/>
                    <w:sz w:val="24"/>
                    <w:szCs w:val="24"/>
                  </w:rPr>
                  <m:t>d,</m:t>
                </m:r>
                <m:r>
                  <w:rPr>
                    <w:rFonts w:ascii="Cambria Math" w:hAnsi="Cambria Math"/>
                    <w:sz w:val="24"/>
                    <w:szCs w:val="24"/>
                  </w:rPr>
                  <m:t>k</m:t>
                </m:r>
              </m:sub>
            </m:sSub>
          </m:sup>
        </m:sSup>
      </m:oMath>
      <w:r w:rsidRPr="006D1096">
        <w:rPr>
          <w:sz w:val="24"/>
          <w:szCs w:val="24"/>
        </w:rPr>
        <w:t xml:space="preserve"> for a narrowband representation. Thus, the received signal </w:t>
      </w:r>
      <m:oMath>
        <m:sSub>
          <m:sSubPr>
            <m:ctrlPr>
              <w:rPr>
                <w:rFonts w:ascii="Cambria Math" w:hAnsi="Cambria Math"/>
                <w:i/>
                <w:sz w:val="24"/>
                <w:szCs w:val="24"/>
              </w:rPr>
            </m:ctrlPr>
          </m:sSubPr>
          <m:e>
            <m:r>
              <w:rPr>
                <w:rFonts w:ascii="Cambria Math" w:hAnsi="Cambria Math"/>
                <w:sz w:val="24"/>
                <w:szCs w:val="24"/>
              </w:rPr>
              <m:t>r</m:t>
            </m:r>
          </m:e>
          <m:sub>
            <m:r>
              <m:rPr>
                <m:sty m:val="p"/>
              </m:rPr>
              <w:rPr>
                <w:rFonts w:ascii="Cambria Math" w:hAnsi="Cambria Math"/>
                <w:sz w:val="24"/>
                <w:szCs w:val="24"/>
              </w:rPr>
              <m:t>d,</m:t>
            </m:r>
            <m:r>
              <w:rPr>
                <w:rFonts w:ascii="Cambria Math" w:hAnsi="Cambria Math"/>
                <w:sz w:val="24"/>
                <w:szCs w:val="24"/>
              </w:rPr>
              <m:t>k</m:t>
            </m:r>
          </m:sub>
        </m:sSub>
        <m:d>
          <m:dPr>
            <m:ctrlPr>
              <w:rPr>
                <w:rFonts w:ascii="Cambria Math" w:hAnsi="Cambria Math"/>
                <w:i/>
                <w:sz w:val="24"/>
                <w:szCs w:val="24"/>
              </w:rPr>
            </m:ctrlPr>
          </m:dPr>
          <m:e>
            <m:r>
              <w:rPr>
                <w:rFonts w:ascii="Cambria Math" w:hAnsi="Cambria Math"/>
                <w:sz w:val="24"/>
                <w:szCs w:val="24"/>
              </w:rPr>
              <m:t>t</m:t>
            </m:r>
          </m:e>
        </m:d>
      </m:oMath>
      <w:r w:rsidRPr="006D1096">
        <w:rPr>
          <w:sz w:val="24"/>
          <w:szCs w:val="24"/>
        </w:rPr>
        <w:t xml:space="preserve"> at the </w:t>
      </w:r>
      <m:oMath>
        <m:r>
          <w:rPr>
            <w:rFonts w:ascii="Cambria Math" w:hAnsi="Cambria Math"/>
            <w:sz w:val="24"/>
            <w:szCs w:val="24"/>
          </w:rPr>
          <m:t>k</m:t>
        </m:r>
      </m:oMath>
      <w:r w:rsidRPr="006D1096">
        <w:rPr>
          <w:sz w:val="24"/>
          <w:szCs w:val="24"/>
        </w:rPr>
        <w:t>th STA can be expressed as</w:t>
      </w:r>
    </w:p>
    <w:p w14:paraId="45EA6B97" w14:textId="77777777" w:rsidR="00CF6C80" w:rsidRPr="006D1096" w:rsidRDefault="000B5DC9" w:rsidP="00CF6C80">
      <w:pPr>
        <w:spacing w:before="120" w:after="120"/>
        <w:rPr>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r</m:t>
              </m:r>
            </m:e>
            <m:sub>
              <m:r>
                <m:rPr>
                  <m:sty m:val="p"/>
                </m:rPr>
                <w:rPr>
                  <w:rFonts w:ascii="Cambria Math" w:hAnsi="Cambria Math"/>
                  <w:sz w:val="24"/>
                  <w:szCs w:val="24"/>
                </w:rPr>
                <m:t>d,</m:t>
              </m:r>
              <m:r>
                <w:rPr>
                  <w:rFonts w:ascii="Cambria Math" w:hAnsi="Cambria Math"/>
                  <w:sz w:val="24"/>
                  <w:szCs w:val="24"/>
                </w:rPr>
                <m:t>k</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limLow>
            <m:limLowPr>
              <m:ctrlPr>
                <w:rPr>
                  <w:rFonts w:ascii="Cambria Math" w:hAnsi="Cambria Math"/>
                  <w:i/>
                  <w:sz w:val="24"/>
                  <w:szCs w:val="24"/>
                </w:rPr>
              </m:ctrlPr>
            </m:limLowPr>
            <m:e>
              <m:groupChr>
                <m:groupChrPr>
                  <m:ctrlPr>
                    <w:rPr>
                      <w:rFonts w:ascii="Cambria Math" w:hAnsi="Cambria Math"/>
                      <w:i/>
                      <w:sz w:val="24"/>
                      <w:szCs w:val="24"/>
                    </w:rPr>
                  </m:ctrlPr>
                </m:groupChrPr>
                <m:e>
                  <m:sSub>
                    <m:sSubPr>
                      <m:ctrlPr>
                        <w:rPr>
                          <w:rFonts w:ascii="Cambria Math" w:hAnsi="Cambria Math"/>
                          <w:i/>
                          <w:sz w:val="24"/>
                          <w:szCs w:val="24"/>
                        </w:rPr>
                      </m:ctrlPr>
                    </m:sSubPr>
                    <m:e>
                      <m:r>
                        <w:rPr>
                          <w:rFonts w:ascii="Cambria Math" w:hAnsi="Cambria Math"/>
                          <w:sz w:val="24"/>
                          <w:szCs w:val="24"/>
                        </w:rPr>
                        <m:t>a</m:t>
                      </m:r>
                    </m:e>
                    <m:sub>
                      <m:r>
                        <m:rPr>
                          <m:sty m:val="p"/>
                        </m:rPr>
                        <w:rPr>
                          <w:rFonts w:ascii="Cambria Math" w:hAnsi="Cambria Math"/>
                          <w:sz w:val="24"/>
                          <w:szCs w:val="24"/>
                        </w:rPr>
                        <m:t>d</m:t>
                      </m:r>
                      <m:r>
                        <w:rPr>
                          <w:rFonts w:ascii="Cambria Math" w:hAnsi="Cambria Math"/>
                          <w:sz w:val="24"/>
                          <w:szCs w:val="24"/>
                        </w:rPr>
                        <m:t>,</m:t>
                      </m:r>
                      <m:r>
                        <w:rPr>
                          <w:rFonts w:ascii="Cambria Math" w:hAnsi="Cambria Math"/>
                          <w:sz w:val="24"/>
                          <w:szCs w:val="24"/>
                        </w:rPr>
                        <m:t>k</m:t>
                      </m:r>
                    </m:sub>
                  </m:sSub>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j</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d</m:t>
                          </m:r>
                          <m:r>
                            <w:rPr>
                              <w:rFonts w:ascii="Cambria Math" w:hAnsi="Cambria Math"/>
                              <w:sz w:val="24"/>
                              <w:szCs w:val="24"/>
                            </w:rPr>
                            <m:t>,</m:t>
                          </m:r>
                          <m:r>
                            <w:rPr>
                              <w:rFonts w:ascii="Cambria Math" w:hAnsi="Cambria Math"/>
                              <w:sz w:val="24"/>
                              <w:szCs w:val="24"/>
                            </w:rPr>
                            <m:t>k</m:t>
                          </m:r>
                        </m:sub>
                      </m:sSub>
                    </m:sup>
                  </m:sSup>
                </m:e>
              </m:groupChr>
            </m:e>
            <m:lim>
              <m:r>
                <m:rPr>
                  <m:nor/>
                </m:rPr>
                <w:rPr>
                  <w:rFonts w:ascii="Cambria Math" w:hAnsi="Cambria Math"/>
                  <w:sz w:val="24"/>
                  <w:szCs w:val="24"/>
                </w:rPr>
                <m:t>downlink channel</m:t>
              </m:r>
            </m:lim>
          </m:limLow>
          <m:r>
            <w:rPr>
              <w:rFonts w:ascii="Cambria Math" w:hAnsi="Cambria Math"/>
              <w:sz w:val="24"/>
              <w:szCs w:val="24"/>
            </w:rPr>
            <m:t>×</m:t>
          </m:r>
          <m:limLow>
            <m:limLowPr>
              <m:ctrlPr>
                <w:rPr>
                  <w:rFonts w:ascii="Cambria Math" w:hAnsi="Cambria Math"/>
                  <w:i/>
                  <w:sz w:val="24"/>
                  <w:szCs w:val="24"/>
                </w:rPr>
              </m:ctrlPr>
            </m:limLowPr>
            <m:e>
              <m:groupChr>
                <m:groupChrPr>
                  <m:ctrlPr>
                    <w:rPr>
                      <w:rFonts w:ascii="Cambria Math" w:hAnsi="Cambria Math"/>
                      <w:i/>
                      <w:sz w:val="24"/>
                      <w:szCs w:val="24"/>
                    </w:rPr>
                  </m:ctrlPr>
                </m:groupChr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j</m:t>
                      </m:r>
                      <m:d>
                        <m:dPr>
                          <m:ctrlPr>
                            <w:rPr>
                              <w:rFonts w:ascii="Cambria Math" w:hAnsi="Cambria Math"/>
                              <w:i/>
                              <w:sz w:val="24"/>
                              <w:szCs w:val="24"/>
                            </w:rPr>
                          </m:ctrlPr>
                        </m:dPr>
                        <m:e>
                          <m:r>
                            <w:rPr>
                              <w:rFonts w:ascii="Cambria Math" w:hAnsi="Cambria Math"/>
                              <w:sz w:val="24"/>
                              <w:szCs w:val="24"/>
                            </w:rPr>
                            <m:t>2</m:t>
                          </m:r>
                          <m:r>
                            <w:rPr>
                              <w:rFonts w:ascii="Cambria Math" w:hAnsi="Cambria Math"/>
                              <w:sz w:val="24"/>
                              <w:szCs w:val="24"/>
                            </w:rPr>
                            <m:t>πΔ</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k</m:t>
                              </m:r>
                            </m:sub>
                          </m:sSub>
                          <m:r>
                            <w:rPr>
                              <w:rFonts w:ascii="Cambria Math" w:hAnsi="Cambria Math"/>
                              <w:sz w:val="24"/>
                              <w:szCs w:val="24"/>
                            </w:rPr>
                            <m:t>t</m:t>
                          </m:r>
                          <m:r>
                            <w:rPr>
                              <w:rFonts w:ascii="Cambria Math" w:hAnsi="Cambria Math"/>
                              <w:sz w:val="24"/>
                              <w:szCs w:val="24"/>
                            </w:rPr>
                            <m:t>+</m:t>
                          </m:r>
                          <m:r>
                            <w:rPr>
                              <w:rFonts w:ascii="Cambria Math" w:hAnsi="Cambria Math"/>
                              <w:sz w:val="24"/>
                              <w:szCs w:val="24"/>
                            </w:rPr>
                            <m:t>Δ</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k</m:t>
                              </m:r>
                            </m:sub>
                          </m:sSub>
                        </m:e>
                      </m:d>
                    </m:sup>
                  </m:sSup>
                </m:e>
              </m:groupChr>
            </m:e>
            <m:lim>
              <m:r>
                <m:rPr>
                  <m:nor/>
                </m:rPr>
                <w:rPr>
                  <w:rFonts w:ascii="Cambria Math" w:hAnsi="Cambria Math"/>
                  <w:sz w:val="24"/>
                  <w:szCs w:val="24"/>
                </w:rPr>
                <m:t>CFO and PO</m:t>
              </m:r>
            </m:lim>
          </m:limLow>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m:rPr>
                  <m:sty m:val="p"/>
                </m:rPr>
                <w:rPr>
                  <w:rFonts w:ascii="Cambria Math" w:hAnsi="Cambria Math"/>
                  <w:sz w:val="24"/>
                  <w:szCs w:val="24"/>
                </w:rPr>
                <m:t>d</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oMath>
      </m:oMathPara>
    </w:p>
    <w:p w14:paraId="4D2E4769" w14:textId="77777777" w:rsidR="00CF6C80" w:rsidRPr="006D1096" w:rsidRDefault="00CF6C80" w:rsidP="00CF6C80">
      <w:pPr>
        <w:spacing w:before="120" w:after="120"/>
        <w:rPr>
          <w:sz w:val="24"/>
          <w:szCs w:val="24"/>
        </w:rPr>
      </w:pPr>
      <w:r w:rsidRPr="006D1096">
        <w:rPr>
          <w:sz w:val="24"/>
          <w:szCs w:val="24"/>
        </w:rPr>
        <w:t xml:space="preserve">where </w:t>
      </w:r>
      <m:oMath>
        <m:sSub>
          <m:sSubPr>
            <m:ctrlPr>
              <w:rPr>
                <w:rFonts w:ascii="Cambria Math" w:hAnsi="Cambria Math"/>
                <w:i/>
                <w:sz w:val="24"/>
                <w:szCs w:val="24"/>
              </w:rPr>
            </m:ctrlPr>
          </m:sSubPr>
          <m:e>
            <m:r>
              <w:rPr>
                <w:rFonts w:ascii="Cambria Math" w:hAnsi="Cambria Math"/>
                <w:sz w:val="24"/>
                <w:szCs w:val="24"/>
              </w:rPr>
              <m:t>x</m:t>
            </m:r>
          </m:e>
          <m:sub>
            <m:r>
              <m:rPr>
                <m:sty m:val="p"/>
              </m:rPr>
              <w:rPr>
                <w:rFonts w:ascii="Cambria Math" w:hAnsi="Cambria Math"/>
                <w:sz w:val="24"/>
                <w:szCs w:val="24"/>
              </w:rPr>
              <m:t>d</m:t>
            </m:r>
          </m:sub>
        </m:sSub>
        <m:r>
          <w:rPr>
            <w:rFonts w:ascii="Cambria Math" w:hAnsi="Cambria Math"/>
            <w:sz w:val="24"/>
            <w:szCs w:val="24"/>
          </w:rPr>
          <m:t>(t)</m:t>
        </m:r>
      </m:oMath>
      <w:r w:rsidRPr="006D1096">
        <w:rPr>
          <w:sz w:val="24"/>
          <w:szCs w:val="24"/>
        </w:rPr>
        <w:t xml:space="preserve"> is the transmitted signal from the AP. Hence, the phase of the received signal at the </w:t>
      </w:r>
      <m:oMath>
        <m:r>
          <w:rPr>
            <w:rFonts w:ascii="Cambria Math" w:hAnsi="Cambria Math"/>
            <w:sz w:val="24"/>
            <w:szCs w:val="24"/>
          </w:rPr>
          <m:t>k</m:t>
        </m:r>
      </m:oMath>
      <w:r w:rsidRPr="006D1096">
        <w:rPr>
          <w:sz w:val="24"/>
          <w:szCs w:val="24"/>
        </w:rPr>
        <w:t xml:space="preserve">th STA is a function of the downlink channel, CFO, and PO, and, </w:t>
      </w:r>
      <w:proofErr w:type="gramStart"/>
      <w:r w:rsidRPr="006D1096">
        <w:rPr>
          <w:sz w:val="24"/>
          <w:szCs w:val="24"/>
        </w:rPr>
        <w:t>similar to</w:t>
      </w:r>
      <w:proofErr w:type="gramEnd"/>
      <w:r w:rsidRPr="006D1096">
        <w:rPr>
          <w:sz w:val="24"/>
          <w:szCs w:val="24"/>
        </w:rPr>
        <w:t xml:space="preserve"> </w:t>
      </w:r>
      <m:oMath>
        <m:r>
          <w:rPr>
            <w:rFonts w:ascii="Cambria Math" w:hAnsi="Cambria Math" w:hint="eastAsia"/>
            <w:sz w:val="24"/>
            <w:szCs w:val="24"/>
          </w:rPr>
          <m:t>∠</m:t>
        </m:r>
        <m:sSub>
          <m:sSubPr>
            <m:ctrlPr>
              <w:rPr>
                <w:rFonts w:ascii="Cambria Math" w:hAnsi="Cambria Math"/>
                <w:i/>
                <w:sz w:val="24"/>
                <w:szCs w:val="24"/>
              </w:rPr>
            </m:ctrlPr>
          </m:sSubPr>
          <m:e>
            <m:r>
              <w:rPr>
                <w:rFonts w:ascii="Cambria Math" w:hAnsi="Cambria Math"/>
                <w:sz w:val="24"/>
                <w:szCs w:val="24"/>
              </w:rPr>
              <m:t>r</m:t>
            </m:r>
          </m:e>
          <m:sub>
            <m:r>
              <m:rPr>
                <m:sty m:val="p"/>
              </m:rPr>
              <w:rPr>
                <w:rFonts w:ascii="Cambria Math" w:hAnsi="Cambria Math"/>
                <w:sz w:val="24"/>
                <w:szCs w:val="24"/>
              </w:rPr>
              <m:t>u,</m:t>
            </m:r>
            <m:r>
              <w:rPr>
                <w:rFonts w:ascii="Cambria Math" w:hAnsi="Cambria Math"/>
                <w:sz w:val="24"/>
                <w:szCs w:val="24"/>
              </w:rPr>
              <m:t>k</m:t>
            </m:r>
          </m:sub>
        </m:sSub>
        <m:d>
          <m:dPr>
            <m:ctrlPr>
              <w:rPr>
                <w:rFonts w:ascii="Cambria Math" w:hAnsi="Cambria Math"/>
                <w:i/>
                <w:sz w:val="24"/>
                <w:szCs w:val="24"/>
              </w:rPr>
            </m:ctrlPr>
          </m:dPr>
          <m:e>
            <m:r>
              <w:rPr>
                <w:rFonts w:ascii="Cambria Math" w:hAnsi="Cambria Math"/>
                <w:sz w:val="24"/>
                <w:szCs w:val="24"/>
              </w:rPr>
              <m:t>t</m:t>
            </m:r>
          </m:e>
        </m:d>
      </m:oMath>
      <w:r w:rsidRPr="006D1096">
        <w:rPr>
          <w:sz w:val="24"/>
          <w:szCs w:val="24"/>
        </w:rPr>
        <w:t xml:space="preserve">, </w:t>
      </w:r>
      <m:oMath>
        <m:r>
          <w:rPr>
            <w:rFonts w:ascii="Cambria Math" w:hAnsi="Cambria Math" w:hint="eastAsia"/>
            <w:sz w:val="24"/>
            <w:szCs w:val="24"/>
          </w:rPr>
          <m:t>∠</m:t>
        </m:r>
        <m:sSub>
          <m:sSubPr>
            <m:ctrlPr>
              <w:rPr>
                <w:rFonts w:ascii="Cambria Math" w:hAnsi="Cambria Math"/>
                <w:i/>
                <w:sz w:val="24"/>
                <w:szCs w:val="24"/>
              </w:rPr>
            </m:ctrlPr>
          </m:sSubPr>
          <m:e>
            <m:r>
              <w:rPr>
                <w:rFonts w:ascii="Cambria Math" w:hAnsi="Cambria Math"/>
                <w:sz w:val="24"/>
                <w:szCs w:val="24"/>
              </w:rPr>
              <m:t>r</m:t>
            </m:r>
          </m:e>
          <m:sub>
            <m:r>
              <m:rPr>
                <m:sty m:val="p"/>
              </m:rPr>
              <w:rPr>
                <w:rFonts w:ascii="Cambria Math" w:hAnsi="Cambria Math"/>
                <w:sz w:val="24"/>
                <w:szCs w:val="24"/>
              </w:rPr>
              <m:t>d,</m:t>
            </m:r>
            <m:r>
              <w:rPr>
                <w:rFonts w:ascii="Cambria Math" w:hAnsi="Cambria Math"/>
                <w:sz w:val="24"/>
                <w:szCs w:val="24"/>
              </w:rPr>
              <m:t>k</m:t>
            </m:r>
          </m:sub>
        </m:sSub>
        <m:d>
          <m:dPr>
            <m:ctrlPr>
              <w:rPr>
                <w:rFonts w:ascii="Cambria Math" w:hAnsi="Cambria Math"/>
                <w:i/>
                <w:sz w:val="24"/>
                <w:szCs w:val="24"/>
              </w:rPr>
            </m:ctrlPr>
          </m:dPr>
          <m:e>
            <m:r>
              <w:rPr>
                <w:rFonts w:ascii="Cambria Math" w:hAnsi="Cambria Math"/>
                <w:sz w:val="24"/>
                <w:szCs w:val="24"/>
              </w:rPr>
              <m:t>t</m:t>
            </m:r>
          </m:e>
        </m:d>
      </m:oMath>
      <w:r w:rsidRPr="006D1096">
        <w:rPr>
          <w:sz w:val="24"/>
          <w:szCs w:val="24"/>
        </w:rPr>
        <w:t xml:space="preserve"> also rapidly changes as a function of time as</w:t>
      </w:r>
    </w:p>
    <w:p w14:paraId="037672E5" w14:textId="316F3482" w:rsidR="00CF6C80" w:rsidRPr="006D1096" w:rsidRDefault="00CF6C80" w:rsidP="00CF6C80">
      <w:pPr>
        <w:spacing w:before="120" w:after="120"/>
        <w:rPr>
          <w:sz w:val="24"/>
          <w:szCs w:val="24"/>
        </w:rPr>
      </w:pPr>
      <m:oMathPara>
        <m:oMathParaPr>
          <m:jc m:val="center"/>
        </m:oMathParaPr>
        <m:oMath>
          <m:r>
            <w:rPr>
              <w:rFonts w:ascii="Cambria Math" w:hAnsi="Cambria Math" w:hint="eastAsia"/>
              <w:sz w:val="24"/>
              <w:szCs w:val="24"/>
            </w:rPr>
            <m:t>∠</m:t>
          </m:r>
          <m:sSub>
            <m:sSubPr>
              <m:ctrlPr>
                <w:rPr>
                  <w:rFonts w:ascii="Cambria Math" w:hAnsi="Cambria Math"/>
                  <w:i/>
                  <w:sz w:val="24"/>
                  <w:szCs w:val="24"/>
                </w:rPr>
              </m:ctrlPr>
            </m:sSubPr>
            <m:e>
              <m:r>
                <w:rPr>
                  <w:rFonts w:ascii="Cambria Math" w:hAnsi="Cambria Math"/>
                  <w:sz w:val="24"/>
                  <w:szCs w:val="24"/>
                </w:rPr>
                <m:t>r</m:t>
              </m:r>
            </m:e>
            <m:sub>
              <m:r>
                <m:rPr>
                  <m:sty m:val="p"/>
                </m:rPr>
                <w:rPr>
                  <w:rFonts w:ascii="Cambria Math" w:hAnsi="Cambria Math"/>
                  <w:sz w:val="24"/>
                  <w:szCs w:val="24"/>
                </w:rPr>
                <m:t>d,</m:t>
              </m:r>
              <m:r>
                <w:rPr>
                  <w:rFonts w:ascii="Cambria Math" w:hAnsi="Cambria Math"/>
                  <w:sz w:val="24"/>
                  <w:szCs w:val="24"/>
                </w:rPr>
                <m:t>k</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limLow>
            <m:limLowPr>
              <m:ctrlPr>
                <w:rPr>
                  <w:rFonts w:ascii="Cambria Math" w:hAnsi="Cambria Math"/>
                  <w:i/>
                  <w:sz w:val="24"/>
                  <w:szCs w:val="24"/>
                </w:rPr>
              </m:ctrlPr>
            </m:limLowPr>
            <m:e>
              <m:groupChr>
                <m:groupChrPr>
                  <m:ctrlPr>
                    <w:rPr>
                      <w:rFonts w:ascii="Cambria Math" w:hAnsi="Cambria Math"/>
                      <w:i/>
                      <w:sz w:val="24"/>
                      <w:szCs w:val="24"/>
                    </w:rPr>
                  </m:ctrlPr>
                </m:groupChrPr>
                <m:e>
                  <m:sSub>
                    <m:sSubPr>
                      <m:ctrlPr>
                        <w:rPr>
                          <w:rFonts w:ascii="Cambria Math" w:hAnsi="Cambria Math"/>
                          <w:i/>
                          <w:sz w:val="24"/>
                          <w:szCs w:val="24"/>
                        </w:rPr>
                      </m:ctrlPr>
                    </m:sSubPr>
                    <m:e>
                      <m:r>
                        <w:rPr>
                          <w:rFonts w:ascii="Cambria Math" w:hAnsi="Cambria Math"/>
                          <w:sz w:val="24"/>
                          <w:szCs w:val="24"/>
                        </w:rPr>
                        <m:t>θ</m:t>
                      </m:r>
                    </m:e>
                    <m:sub>
                      <m:r>
                        <m:rPr>
                          <m:sty m:val="p"/>
                        </m:rPr>
                        <w:rPr>
                          <w:rFonts w:ascii="Cambria Math" w:hAnsi="Cambria Math"/>
                          <w:sz w:val="24"/>
                          <w:szCs w:val="24"/>
                        </w:rPr>
                        <m:t>d</m:t>
                      </m:r>
                      <m:r>
                        <w:rPr>
                          <w:rFonts w:ascii="Cambria Math" w:hAnsi="Cambria Math"/>
                          <w:sz w:val="24"/>
                          <w:szCs w:val="24"/>
                        </w:rPr>
                        <m:t>,k</m:t>
                      </m:r>
                    </m:sub>
                  </m:sSub>
                  <m:r>
                    <w:rPr>
                      <w:rFonts w:ascii="Cambria Math" w:hAnsi="Cambria Math"/>
                      <w:sz w:val="24"/>
                      <w:szCs w:val="24"/>
                    </w:rPr>
                    <m:t>+2πΔ</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k</m:t>
                      </m:r>
                    </m:sub>
                  </m:sSub>
                  <m:r>
                    <w:rPr>
                      <w:rFonts w:ascii="Cambria Math" w:hAnsi="Cambria Math"/>
                      <w:sz w:val="24"/>
                      <w:szCs w:val="24"/>
                    </w:rPr>
                    <m:t>t+Δ</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k</m:t>
                      </m:r>
                    </m:sub>
                  </m:sSub>
                </m:e>
              </m:groupChr>
            </m:e>
            <m:lim>
              <m:eqArr>
                <m:eqArrPr>
                  <m:ctrlPr>
                    <w:rPr>
                      <w:rFonts w:ascii="Cambria Math" w:hAnsi="Cambria Math"/>
                      <w:sz w:val="24"/>
                      <w:szCs w:val="24"/>
                    </w:rPr>
                  </m:ctrlPr>
                </m:eqArrPr>
                <m:e>
                  <m:r>
                    <m:rPr>
                      <m:nor/>
                    </m:rPr>
                    <w:rPr>
                      <w:rFonts w:ascii="Cambria Math" w:hAnsi="Cambria Math"/>
                      <w:sz w:val="24"/>
                      <w:szCs w:val="24"/>
                    </w:rPr>
                    <m:t xml:space="preserve">Phase mismatch due </m:t>
                  </m:r>
                </m:e>
                <m:e>
                  <m:r>
                    <m:rPr>
                      <m:nor/>
                    </m:rPr>
                    <w:rPr>
                      <w:rFonts w:ascii="Cambria Math" w:hAnsi="Cambria Math"/>
                      <w:sz w:val="24"/>
                      <w:szCs w:val="24"/>
                    </w:rPr>
                    <m:t xml:space="preserve">to the downlink channel, CFO, and PO to </m:t>
                  </m:r>
                  <m:r>
                    <m:rPr>
                      <m:nor/>
                    </m:rPr>
                    <w:rPr>
                      <w:rFonts w:ascii="Cambria Math" w:hAnsi="Cambria Math"/>
                      <w:i/>
                      <w:iCs/>
                      <w:sz w:val="24"/>
                      <w:szCs w:val="24"/>
                    </w:rPr>
                    <m:t>k</m:t>
                  </m:r>
                  <m:r>
                    <m:rPr>
                      <m:nor/>
                    </m:rPr>
                    <w:rPr>
                      <w:rFonts w:ascii="Cambria Math" w:hAnsi="Cambria Math"/>
                      <w:sz w:val="24"/>
                      <w:szCs w:val="24"/>
                    </w:rPr>
                    <m:t>-th STA</m:t>
                  </m:r>
                </m:e>
              </m:eqArr>
            </m:lim>
          </m:limLow>
          <m:r>
            <w:rPr>
              <w:rFonts w:ascii="Cambria Math" w:hAnsi="Cambria Math" w:hint="eastAsia"/>
              <w:sz w:val="24"/>
              <w:szCs w:val="24"/>
            </w:rPr>
            <m:t>+</m:t>
          </m:r>
          <m:r>
            <w:rPr>
              <w:rFonts w:ascii="Cambria Math" w:hAnsi="Cambria Math" w:hint="eastAsia"/>
              <w:sz w:val="24"/>
              <w:szCs w:val="24"/>
            </w:rPr>
            <m:t>∠</m:t>
          </m:r>
          <m:sSub>
            <m:sSubPr>
              <m:ctrlPr>
                <w:rPr>
                  <w:rFonts w:ascii="Cambria Math" w:hAnsi="Cambria Math"/>
                  <w:i/>
                  <w:sz w:val="24"/>
                  <w:szCs w:val="24"/>
                </w:rPr>
              </m:ctrlPr>
            </m:sSubPr>
            <m:e>
              <m:r>
                <w:rPr>
                  <w:rFonts w:ascii="Cambria Math" w:hAnsi="Cambria Math"/>
                  <w:sz w:val="24"/>
                  <w:szCs w:val="24"/>
                </w:rPr>
                <m:t>x</m:t>
              </m:r>
            </m:e>
            <m:sub>
              <m:r>
                <m:rPr>
                  <m:sty m:val="p"/>
                </m:rPr>
                <w:rPr>
                  <w:rFonts w:ascii="Cambria Math" w:hAnsi="Cambria Math"/>
                  <w:sz w:val="24"/>
                  <w:szCs w:val="24"/>
                </w:rPr>
                <m:t>d</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oMath>
      </m:oMathPara>
    </w:p>
    <w:p w14:paraId="035AC5FC" w14:textId="77777777" w:rsidR="00CF6C80" w:rsidRPr="006D1096" w:rsidRDefault="00CF6C80" w:rsidP="00CF6C80">
      <w:pPr>
        <w:spacing w:before="120" w:after="120"/>
        <w:rPr>
          <w:sz w:val="24"/>
          <w:szCs w:val="24"/>
        </w:rPr>
      </w:pPr>
    </w:p>
    <w:p w14:paraId="2F737ADF" w14:textId="3F732B2B" w:rsidR="005712AB" w:rsidRPr="006D1096" w:rsidRDefault="00E64395" w:rsidP="00CF6C80">
      <w:pPr>
        <w:spacing w:before="120" w:after="120"/>
        <w:rPr>
          <w:sz w:val="24"/>
          <w:szCs w:val="24"/>
        </w:rPr>
      </w:pPr>
      <w:r w:rsidRPr="006D1096">
        <w:rPr>
          <w:sz w:val="24"/>
          <w:szCs w:val="24"/>
        </w:rPr>
        <w:t xml:space="preserve">To </w:t>
      </w:r>
      <w:r w:rsidR="003F7EB5" w:rsidRPr="006D1096">
        <w:rPr>
          <w:sz w:val="24"/>
          <w:szCs w:val="24"/>
        </w:rPr>
        <w:t>mitigate</w:t>
      </w:r>
      <w:r w:rsidR="00F1240E" w:rsidRPr="006D1096">
        <w:rPr>
          <w:sz w:val="24"/>
          <w:szCs w:val="24"/>
        </w:rPr>
        <w:t xml:space="preserve"> PO, one method may be using</w:t>
      </w:r>
      <w:r w:rsidR="003F7EB5" w:rsidRPr="006D1096">
        <w:rPr>
          <w:sz w:val="24"/>
          <w:szCs w:val="24"/>
        </w:rPr>
        <w:t xml:space="preserve"> phase-coded pilot</w:t>
      </w:r>
      <w:r w:rsidR="00515D70">
        <w:rPr>
          <w:sz w:val="24"/>
          <w:szCs w:val="24"/>
        </w:rPr>
        <w:t>s</w:t>
      </w:r>
      <w:r w:rsidR="003F7EB5" w:rsidRPr="006D1096">
        <w:rPr>
          <w:sz w:val="24"/>
          <w:szCs w:val="24"/>
        </w:rPr>
        <w:t xml:space="preserve"> in a sequence of DL and UL transmissions. </w:t>
      </w:r>
      <w:r w:rsidR="003F7EB5" w:rsidRPr="006D1096">
        <w:rPr>
          <w:sz w:val="24"/>
          <w:szCs w:val="24"/>
        </w:rPr>
        <w:fldChar w:fldCharType="begin"/>
      </w:r>
      <w:r w:rsidR="003F7EB5" w:rsidRPr="006D1096">
        <w:rPr>
          <w:sz w:val="24"/>
          <w:szCs w:val="24"/>
        </w:rPr>
        <w:instrText xml:space="preserve"> REF _Ref203054679 \h </w:instrText>
      </w:r>
      <w:r w:rsidR="00B93675">
        <w:rPr>
          <w:sz w:val="24"/>
          <w:szCs w:val="24"/>
        </w:rPr>
        <w:instrText xml:space="preserve"> \* MERGEFORMAT </w:instrText>
      </w:r>
      <w:r w:rsidR="003F7EB5" w:rsidRPr="006D1096">
        <w:rPr>
          <w:sz w:val="24"/>
          <w:szCs w:val="24"/>
        </w:rPr>
      </w:r>
      <w:r w:rsidR="003F7EB5" w:rsidRPr="006D1096">
        <w:rPr>
          <w:sz w:val="24"/>
          <w:szCs w:val="24"/>
        </w:rPr>
        <w:fldChar w:fldCharType="separate"/>
      </w:r>
      <w:r w:rsidR="003F7EB5" w:rsidRPr="006D1096">
        <w:rPr>
          <w:sz w:val="24"/>
          <w:szCs w:val="24"/>
        </w:rPr>
        <w:t xml:space="preserve">Figure </w:t>
      </w:r>
      <w:r w:rsidR="003F7EB5" w:rsidRPr="006D1096">
        <w:rPr>
          <w:noProof/>
          <w:sz w:val="24"/>
          <w:szCs w:val="24"/>
        </w:rPr>
        <w:t>4</w:t>
      </w:r>
      <w:r w:rsidR="003F7EB5" w:rsidRPr="006D1096">
        <w:rPr>
          <w:sz w:val="24"/>
          <w:szCs w:val="24"/>
        </w:rPr>
        <w:fldChar w:fldCharType="end"/>
      </w:r>
      <w:r w:rsidR="003F7EB5" w:rsidRPr="006D1096">
        <w:rPr>
          <w:sz w:val="24"/>
          <w:szCs w:val="24"/>
        </w:rPr>
        <w:t xml:space="preserve"> depicts the basic idea. </w:t>
      </w:r>
      <w:r w:rsidR="00F22D82">
        <w:rPr>
          <w:sz w:val="24"/>
          <w:szCs w:val="24"/>
        </w:rPr>
        <w:t xml:space="preserve">One may refer to </w:t>
      </w:r>
      <w:r w:rsidR="003F7EB5" w:rsidRPr="006D1096">
        <w:rPr>
          <w:sz w:val="24"/>
          <w:szCs w:val="24"/>
        </w:rPr>
        <w:t>[</w:t>
      </w:r>
      <w:r w:rsidR="00076983">
        <w:rPr>
          <w:sz w:val="24"/>
          <w:szCs w:val="24"/>
        </w:rPr>
        <w:t>8</w:t>
      </w:r>
      <w:r w:rsidR="003F7EB5" w:rsidRPr="006D1096">
        <w:rPr>
          <w:sz w:val="24"/>
          <w:szCs w:val="24"/>
        </w:rPr>
        <w:t>]</w:t>
      </w:r>
      <w:r w:rsidR="00D63C4E">
        <w:rPr>
          <w:sz w:val="24"/>
          <w:szCs w:val="24"/>
        </w:rPr>
        <w:t xml:space="preserve"> </w:t>
      </w:r>
      <w:r w:rsidR="00D63C4E">
        <w:rPr>
          <w:sz w:val="24"/>
          <w:szCs w:val="24"/>
        </w:rPr>
        <w:t xml:space="preserve">for additional information regarding the feasibility of </w:t>
      </w:r>
      <w:r w:rsidR="00D63C4E" w:rsidRPr="006D1096">
        <w:rPr>
          <w:sz w:val="24"/>
          <w:szCs w:val="24"/>
        </w:rPr>
        <w:t>phase-coded pilot</w:t>
      </w:r>
      <w:r w:rsidR="00D63C4E">
        <w:rPr>
          <w:sz w:val="24"/>
          <w:szCs w:val="24"/>
        </w:rPr>
        <w:t>s</w:t>
      </w:r>
      <w:r w:rsidR="00D63C4E">
        <w:rPr>
          <w:sz w:val="24"/>
          <w:szCs w:val="24"/>
        </w:rPr>
        <w:t>.</w:t>
      </w:r>
    </w:p>
    <w:p w14:paraId="2FBD40DC" w14:textId="77777777" w:rsidR="003F7EB5" w:rsidRPr="006D1096" w:rsidRDefault="003F7EB5" w:rsidP="00CF6C80">
      <w:pPr>
        <w:spacing w:before="120" w:after="120"/>
        <w:rPr>
          <w:sz w:val="24"/>
          <w:szCs w:val="24"/>
        </w:rPr>
      </w:pPr>
    </w:p>
    <w:p w14:paraId="3AE30091" w14:textId="7CA4A236" w:rsidR="003F7EB5" w:rsidRPr="006D1096" w:rsidRDefault="003F7EB5" w:rsidP="003F7EB5">
      <w:pPr>
        <w:spacing w:before="120" w:after="120"/>
        <w:jc w:val="center"/>
        <w:rPr>
          <w:sz w:val="24"/>
          <w:szCs w:val="24"/>
        </w:rPr>
      </w:pPr>
      <w:r w:rsidRPr="006D1096">
        <w:rPr>
          <w:noProof/>
          <w:sz w:val="24"/>
          <w:szCs w:val="24"/>
        </w:rPr>
        <w:drawing>
          <wp:inline distT="0" distB="0" distL="0" distR="0" wp14:anchorId="52EFDF9C" wp14:editId="787A9957">
            <wp:extent cx="4603714" cy="2143973"/>
            <wp:effectExtent l="0" t="0" r="6985" b="8890"/>
            <wp:docPr id="1880331757" name="Picture 1" descr="A diagram of a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331757" name="Picture 1" descr="A diagram of a program&#10;&#10;AI-generated content may be incorrect."/>
                    <pic:cNvPicPr/>
                  </pic:nvPicPr>
                  <pic:blipFill>
                    <a:blip r:embed="rId15"/>
                    <a:stretch>
                      <a:fillRect/>
                    </a:stretch>
                  </pic:blipFill>
                  <pic:spPr>
                    <a:xfrm>
                      <a:off x="0" y="0"/>
                      <a:ext cx="4615774" cy="2149589"/>
                    </a:xfrm>
                    <a:prstGeom prst="rect">
                      <a:avLst/>
                    </a:prstGeom>
                  </pic:spPr>
                </pic:pic>
              </a:graphicData>
            </a:graphic>
          </wp:inline>
        </w:drawing>
      </w:r>
    </w:p>
    <w:p w14:paraId="61DC7A59" w14:textId="207BD6E5" w:rsidR="005712AB" w:rsidRPr="00B93675" w:rsidRDefault="003F7EB5" w:rsidP="003F7EB5">
      <w:pPr>
        <w:pStyle w:val="Caption"/>
        <w:rPr>
          <w:sz w:val="24"/>
          <w:szCs w:val="24"/>
        </w:rPr>
      </w:pPr>
      <w:bookmarkStart w:id="126" w:name="_Ref203054679"/>
      <w:r w:rsidRPr="006D1096">
        <w:rPr>
          <w:sz w:val="24"/>
          <w:szCs w:val="24"/>
        </w:rPr>
        <w:t xml:space="preserve">Figure </w:t>
      </w:r>
      <w:r w:rsidRPr="006D1096">
        <w:rPr>
          <w:sz w:val="24"/>
          <w:szCs w:val="24"/>
        </w:rPr>
        <w:fldChar w:fldCharType="begin"/>
      </w:r>
      <w:r w:rsidRPr="006D1096">
        <w:rPr>
          <w:sz w:val="24"/>
          <w:szCs w:val="24"/>
        </w:rPr>
        <w:instrText xml:space="preserve"> SEQ Figure \* ARABIC </w:instrText>
      </w:r>
      <w:r w:rsidRPr="006D1096">
        <w:rPr>
          <w:sz w:val="24"/>
          <w:szCs w:val="24"/>
        </w:rPr>
        <w:fldChar w:fldCharType="separate"/>
      </w:r>
      <w:r w:rsidRPr="006D1096">
        <w:rPr>
          <w:noProof/>
          <w:sz w:val="24"/>
          <w:szCs w:val="24"/>
        </w:rPr>
        <w:t>4</w:t>
      </w:r>
      <w:r w:rsidRPr="006D1096">
        <w:rPr>
          <w:sz w:val="24"/>
          <w:szCs w:val="24"/>
        </w:rPr>
        <w:fldChar w:fldCharType="end"/>
      </w:r>
      <w:bookmarkEnd w:id="126"/>
      <w:r w:rsidRPr="006D1096">
        <w:rPr>
          <w:sz w:val="24"/>
          <w:szCs w:val="24"/>
        </w:rPr>
        <w:t xml:space="preserve"> Phase-coded </w:t>
      </w:r>
      <w:r w:rsidR="00D63C4E">
        <w:rPr>
          <w:sz w:val="24"/>
          <w:szCs w:val="24"/>
        </w:rPr>
        <w:t xml:space="preserve">pilot </w:t>
      </w:r>
      <w:r w:rsidRPr="006D1096">
        <w:rPr>
          <w:sz w:val="24"/>
          <w:szCs w:val="24"/>
        </w:rPr>
        <w:t xml:space="preserve">to </w:t>
      </w:r>
      <w:r w:rsidR="00A013B3">
        <w:rPr>
          <w:sz w:val="24"/>
          <w:szCs w:val="24"/>
        </w:rPr>
        <w:t>achieve phase-coherent reception</w:t>
      </w:r>
      <w:r w:rsidR="00A013B3" w:rsidRPr="006D1096">
        <w:rPr>
          <w:sz w:val="24"/>
          <w:szCs w:val="24"/>
        </w:rPr>
        <w:t xml:space="preserve"> between AP and</w:t>
      </w:r>
      <w:r w:rsidR="00A013B3">
        <w:rPr>
          <w:sz w:val="24"/>
          <w:szCs w:val="24"/>
        </w:rPr>
        <w:t xml:space="preserve"> the </w:t>
      </w:r>
      <m:oMath>
        <m:r>
          <m:rPr>
            <m:sty m:val="bi"/>
          </m:rPr>
          <w:rPr>
            <w:rFonts w:ascii="Cambria Math" w:hAnsi="Cambria Math"/>
            <w:sz w:val="24"/>
            <w:szCs w:val="24"/>
          </w:rPr>
          <m:t>k</m:t>
        </m:r>
      </m:oMath>
      <w:r w:rsidR="00A013B3">
        <w:rPr>
          <w:sz w:val="24"/>
          <w:szCs w:val="24"/>
        </w:rPr>
        <w:t>th</w:t>
      </w:r>
      <w:r w:rsidR="00A013B3" w:rsidRPr="006D1096">
        <w:rPr>
          <w:sz w:val="24"/>
          <w:szCs w:val="24"/>
        </w:rPr>
        <w:t xml:space="preserve"> STA</w:t>
      </w:r>
      <w:r w:rsidR="00A013B3">
        <w:rPr>
          <w:sz w:val="24"/>
          <w:szCs w:val="24"/>
        </w:rPr>
        <w:t xml:space="preserve"> </w:t>
      </w:r>
      <w:r w:rsidR="00DE4012">
        <w:rPr>
          <w:sz w:val="24"/>
          <w:szCs w:val="24"/>
        </w:rPr>
        <w:t>[9]</w:t>
      </w:r>
    </w:p>
    <w:p w14:paraId="42CB3697" w14:textId="27E29B46" w:rsidR="00C428C3" w:rsidRPr="006D1096" w:rsidRDefault="00C428C3" w:rsidP="006D1096">
      <w:pPr>
        <w:pStyle w:val="Heading4"/>
      </w:pPr>
      <w:r w:rsidRPr="006D1096">
        <w:t>References</w:t>
      </w:r>
    </w:p>
    <w:p w14:paraId="111B6B2C" w14:textId="56A91062" w:rsidR="00304D89" w:rsidRPr="00F76D68" w:rsidRDefault="00C32B9C" w:rsidP="00F97D5D">
      <w:pPr>
        <w:pStyle w:val="ListParagraph"/>
        <w:numPr>
          <w:ilvl w:val="0"/>
          <w:numId w:val="17"/>
        </w:numPr>
        <w:rPr>
          <w:sz w:val="24"/>
          <w:szCs w:val="24"/>
        </w:rPr>
      </w:pPr>
      <w:proofErr w:type="spellStart"/>
      <w:r w:rsidRPr="00F76D68">
        <w:rPr>
          <w:sz w:val="24"/>
          <w:szCs w:val="24"/>
        </w:rPr>
        <w:t>AbdulRahman</w:t>
      </w:r>
      <w:proofErr w:type="spellEnd"/>
      <w:r w:rsidRPr="00F76D68">
        <w:rPr>
          <w:sz w:val="24"/>
          <w:szCs w:val="24"/>
        </w:rPr>
        <w:t xml:space="preserve"> </w:t>
      </w:r>
      <w:r w:rsidRPr="00F76D68">
        <w:rPr>
          <w:i/>
          <w:iCs/>
          <w:sz w:val="24"/>
          <w:szCs w:val="24"/>
        </w:rPr>
        <w:t xml:space="preserve">et al., </w:t>
      </w:r>
      <w:r w:rsidRPr="00F76D68">
        <w:rPr>
          <w:sz w:val="24"/>
          <w:szCs w:val="24"/>
        </w:rPr>
        <w:t>Journey from Centralized to Distributed On</w:t>
      </w:r>
      <w:r w:rsidRPr="00F76D68">
        <w:rPr>
          <w:sz w:val="24"/>
          <w:szCs w:val="24"/>
        </w:rPr>
        <w:noBreakHyphen/>
        <w:t>Site Learning and Beyond, IEEE IoT J.</w:t>
      </w:r>
      <w:r w:rsidR="008868FF" w:rsidRPr="00F76D68">
        <w:rPr>
          <w:sz w:val="24"/>
          <w:szCs w:val="24"/>
        </w:rPr>
        <w:t>, 2020</w:t>
      </w:r>
    </w:p>
    <w:p w14:paraId="0F955942" w14:textId="6770FD2A" w:rsidR="008868FF" w:rsidRPr="00F76D68" w:rsidRDefault="004018A9" w:rsidP="00F97D5D">
      <w:pPr>
        <w:pStyle w:val="ListParagraph"/>
        <w:numPr>
          <w:ilvl w:val="0"/>
          <w:numId w:val="17"/>
        </w:numPr>
        <w:rPr>
          <w:sz w:val="24"/>
          <w:szCs w:val="24"/>
        </w:rPr>
      </w:pPr>
      <w:r w:rsidRPr="00F76D68">
        <w:rPr>
          <w:sz w:val="24"/>
          <w:szCs w:val="24"/>
        </w:rPr>
        <w:t xml:space="preserve">Liu </w:t>
      </w:r>
      <w:r w:rsidRPr="00F76D68">
        <w:rPr>
          <w:i/>
          <w:iCs/>
          <w:sz w:val="24"/>
          <w:szCs w:val="24"/>
        </w:rPr>
        <w:t xml:space="preserve">et al., </w:t>
      </w:r>
      <w:r w:rsidR="008868FF" w:rsidRPr="00F76D68">
        <w:rPr>
          <w:sz w:val="24"/>
          <w:szCs w:val="24"/>
        </w:rPr>
        <w:t>From Distributed ML to Federated Learning</w:t>
      </w:r>
      <w:r w:rsidRPr="00F76D68">
        <w:rPr>
          <w:sz w:val="24"/>
          <w:szCs w:val="24"/>
        </w:rPr>
        <w:t xml:space="preserve">, </w:t>
      </w:r>
      <w:proofErr w:type="spellStart"/>
      <w:r w:rsidR="00B1254C" w:rsidRPr="00F76D68">
        <w:rPr>
          <w:sz w:val="24"/>
          <w:szCs w:val="24"/>
        </w:rPr>
        <w:t>arXiv</w:t>
      </w:r>
      <w:proofErr w:type="spellEnd"/>
      <w:r w:rsidR="00B1254C" w:rsidRPr="00F76D68">
        <w:rPr>
          <w:sz w:val="24"/>
          <w:szCs w:val="24"/>
        </w:rPr>
        <w:t>, 2021</w:t>
      </w:r>
    </w:p>
    <w:p w14:paraId="596E55FF" w14:textId="37E532AE" w:rsidR="00B1254C" w:rsidRPr="00F76D68" w:rsidRDefault="00AA1D0C" w:rsidP="00F97D5D">
      <w:pPr>
        <w:pStyle w:val="ListParagraph"/>
        <w:numPr>
          <w:ilvl w:val="0"/>
          <w:numId w:val="17"/>
        </w:numPr>
        <w:rPr>
          <w:sz w:val="24"/>
          <w:szCs w:val="24"/>
        </w:rPr>
      </w:pPr>
      <w:r w:rsidRPr="00F76D68">
        <w:rPr>
          <w:sz w:val="24"/>
          <w:szCs w:val="24"/>
        </w:rPr>
        <w:t xml:space="preserve">Yuan </w:t>
      </w:r>
      <w:r w:rsidRPr="00F76D68">
        <w:rPr>
          <w:i/>
          <w:iCs/>
          <w:sz w:val="24"/>
          <w:szCs w:val="24"/>
        </w:rPr>
        <w:t xml:space="preserve">et al., </w:t>
      </w:r>
      <w:r w:rsidR="00B1254C" w:rsidRPr="00F76D68">
        <w:rPr>
          <w:sz w:val="24"/>
          <w:szCs w:val="24"/>
        </w:rPr>
        <w:t>Decentralized FL: A Survey and Perspective</w:t>
      </w:r>
      <w:r w:rsidRPr="00F76D68">
        <w:rPr>
          <w:sz w:val="24"/>
          <w:szCs w:val="24"/>
        </w:rPr>
        <w:t>, IEEE IoT J., 2024</w:t>
      </w:r>
    </w:p>
    <w:p w14:paraId="0858287B" w14:textId="5F863F13" w:rsidR="00055F88" w:rsidRPr="00F76D68" w:rsidRDefault="00055F88" w:rsidP="00F97D5D">
      <w:pPr>
        <w:pStyle w:val="ListParagraph"/>
        <w:numPr>
          <w:ilvl w:val="0"/>
          <w:numId w:val="17"/>
        </w:numPr>
        <w:rPr>
          <w:sz w:val="24"/>
          <w:szCs w:val="24"/>
        </w:rPr>
      </w:pPr>
      <w:r w:rsidRPr="00F76D68">
        <w:rPr>
          <w:sz w:val="24"/>
          <w:szCs w:val="24"/>
        </w:rPr>
        <w:t>TR 23.758</w:t>
      </w:r>
      <w:r w:rsidR="005D3C86" w:rsidRPr="00F76D68">
        <w:rPr>
          <w:sz w:val="24"/>
          <w:szCs w:val="24"/>
        </w:rPr>
        <w:t xml:space="preserve"> Study on Edge Computing</w:t>
      </w:r>
    </w:p>
    <w:p w14:paraId="338847C5" w14:textId="2BCF3F35" w:rsidR="005D3C86" w:rsidRPr="00F76D68" w:rsidRDefault="00241900" w:rsidP="00F97D5D">
      <w:pPr>
        <w:pStyle w:val="ListParagraph"/>
        <w:numPr>
          <w:ilvl w:val="0"/>
          <w:numId w:val="17"/>
        </w:numPr>
        <w:rPr>
          <w:sz w:val="24"/>
          <w:szCs w:val="24"/>
        </w:rPr>
      </w:pPr>
      <w:r w:rsidRPr="00F76D68">
        <w:rPr>
          <w:sz w:val="24"/>
          <w:szCs w:val="24"/>
        </w:rPr>
        <w:t xml:space="preserve">IEEE P2805.4 </w:t>
      </w:r>
      <w:r w:rsidR="0011773D" w:rsidRPr="00F76D68">
        <w:rPr>
          <w:sz w:val="24"/>
          <w:szCs w:val="24"/>
        </w:rPr>
        <w:t>Standard for Edge Collaboration Protocols for Federated Learning</w:t>
      </w:r>
    </w:p>
    <w:p w14:paraId="5E1B5E41" w14:textId="6F0D0F73" w:rsidR="00513908" w:rsidRPr="00F76D68" w:rsidRDefault="006C035C" w:rsidP="00F97D5D">
      <w:pPr>
        <w:pStyle w:val="ListParagraph"/>
        <w:numPr>
          <w:ilvl w:val="0"/>
          <w:numId w:val="17"/>
        </w:numPr>
        <w:rPr>
          <w:sz w:val="24"/>
          <w:szCs w:val="24"/>
        </w:rPr>
      </w:pPr>
      <w:r w:rsidRPr="00F76D68">
        <w:rPr>
          <w:sz w:val="24"/>
          <w:szCs w:val="24"/>
        </w:rPr>
        <w:t xml:space="preserve">Yassir Nawaz, et al., </w:t>
      </w:r>
      <w:r w:rsidR="00513908" w:rsidRPr="00F76D68">
        <w:rPr>
          <w:sz w:val="24"/>
          <w:szCs w:val="24"/>
        </w:rPr>
        <w:t xml:space="preserve">Towards Efficient Communications in Federated Learning: A Contemporary Survey, </w:t>
      </w:r>
      <w:proofErr w:type="spellStart"/>
      <w:r w:rsidR="00513908" w:rsidRPr="00F76D68">
        <w:rPr>
          <w:sz w:val="24"/>
          <w:szCs w:val="24"/>
        </w:rPr>
        <w:t>arXiv</w:t>
      </w:r>
      <w:proofErr w:type="spellEnd"/>
      <w:r w:rsidR="00513908" w:rsidRPr="00F76D68">
        <w:rPr>
          <w:sz w:val="24"/>
          <w:szCs w:val="24"/>
        </w:rPr>
        <w:t>, 2022</w:t>
      </w:r>
    </w:p>
    <w:p w14:paraId="3E4FDE17" w14:textId="5DB49036" w:rsidR="008E658E" w:rsidRPr="00F76D68" w:rsidRDefault="00B63B20" w:rsidP="00F97D5D">
      <w:pPr>
        <w:pStyle w:val="ListParagraph"/>
        <w:numPr>
          <w:ilvl w:val="0"/>
          <w:numId w:val="17"/>
        </w:numPr>
        <w:rPr>
          <w:sz w:val="24"/>
          <w:szCs w:val="24"/>
        </w:rPr>
      </w:pPr>
      <w:r w:rsidRPr="00F76D68">
        <w:rPr>
          <w:sz w:val="24"/>
          <w:szCs w:val="24"/>
        </w:rPr>
        <w:t xml:space="preserve">Nurul Huda Mahmood, </w:t>
      </w:r>
      <w:r w:rsidRPr="00F76D68">
        <w:rPr>
          <w:i/>
          <w:iCs/>
          <w:sz w:val="24"/>
          <w:szCs w:val="24"/>
        </w:rPr>
        <w:t xml:space="preserve">et al., </w:t>
      </w:r>
      <w:r w:rsidR="003D6495" w:rsidRPr="00F76D68">
        <w:rPr>
          <w:sz w:val="24"/>
          <w:szCs w:val="24"/>
        </w:rPr>
        <w:t xml:space="preserve">Federated Learning for 6G: Paradigms, Taxonomy, Recent Advances and Insights, </w:t>
      </w:r>
      <w:proofErr w:type="spellStart"/>
      <w:r w:rsidR="003D6495" w:rsidRPr="00F76D68">
        <w:rPr>
          <w:sz w:val="24"/>
          <w:szCs w:val="24"/>
        </w:rPr>
        <w:t>arXiv</w:t>
      </w:r>
      <w:proofErr w:type="spellEnd"/>
      <w:r w:rsidR="003D6495" w:rsidRPr="00F76D68">
        <w:rPr>
          <w:sz w:val="24"/>
          <w:szCs w:val="24"/>
        </w:rPr>
        <w:t>, Dec 2023</w:t>
      </w:r>
      <w:r w:rsidR="006C035C" w:rsidRPr="00F76D68">
        <w:rPr>
          <w:sz w:val="24"/>
          <w:szCs w:val="24"/>
        </w:rPr>
        <w:t xml:space="preserve"> </w:t>
      </w:r>
    </w:p>
    <w:p w14:paraId="7B886499" w14:textId="044C3CFE" w:rsidR="00651442" w:rsidRPr="00F76D68" w:rsidRDefault="00EC302B" w:rsidP="00F97D5D">
      <w:pPr>
        <w:pStyle w:val="ListParagraph"/>
        <w:numPr>
          <w:ilvl w:val="0"/>
          <w:numId w:val="17"/>
        </w:numPr>
        <w:rPr>
          <w:sz w:val="24"/>
          <w:szCs w:val="24"/>
        </w:rPr>
      </w:pPr>
      <w:r w:rsidRPr="00F76D68">
        <w:rPr>
          <w:sz w:val="24"/>
          <w:szCs w:val="24"/>
        </w:rPr>
        <w:t xml:space="preserve">Alphan Şahin, et al., A Survey on Over‑the‑Air Computation, </w:t>
      </w:r>
      <w:r w:rsidR="003C5A4B" w:rsidRPr="00F76D68">
        <w:rPr>
          <w:sz w:val="24"/>
          <w:szCs w:val="24"/>
        </w:rPr>
        <w:t>IEEE Communications Surveys &amp; Tutorials, 2023</w:t>
      </w:r>
    </w:p>
    <w:p w14:paraId="060BC4D4" w14:textId="5AD217E1" w:rsidR="003C5A4B" w:rsidRPr="00F76D68" w:rsidRDefault="004014F7" w:rsidP="00F97D5D">
      <w:pPr>
        <w:pStyle w:val="ListParagraph"/>
        <w:numPr>
          <w:ilvl w:val="0"/>
          <w:numId w:val="17"/>
        </w:numPr>
        <w:rPr>
          <w:sz w:val="24"/>
          <w:szCs w:val="24"/>
        </w:rPr>
      </w:pPr>
      <w:r w:rsidRPr="00F76D68">
        <w:rPr>
          <w:sz w:val="24"/>
          <w:szCs w:val="24"/>
        </w:rPr>
        <w:t xml:space="preserve">Alphan Şahin, et al., Feasibility Study of Phase Synchronization for Wireless Federated Learning over WLAN, </w:t>
      </w:r>
      <w:r w:rsidR="006176F3" w:rsidRPr="00F76D68">
        <w:rPr>
          <w:sz w:val="24"/>
          <w:szCs w:val="24"/>
        </w:rPr>
        <w:t>11-25/304r0</w:t>
      </w:r>
    </w:p>
    <w:p w14:paraId="297B6346" w14:textId="77777777" w:rsidR="006D1096" w:rsidRDefault="006D1096" w:rsidP="00304D89">
      <w:pPr>
        <w:rPr>
          <w:sz w:val="24"/>
          <w:szCs w:val="24"/>
        </w:rPr>
      </w:pPr>
    </w:p>
    <w:p w14:paraId="641FFA6B" w14:textId="0047C5B4" w:rsidR="006D1096" w:rsidRDefault="00E95FB7" w:rsidP="00304D89">
      <w:pPr>
        <w:rPr>
          <w:sz w:val="24"/>
          <w:szCs w:val="24"/>
        </w:rPr>
      </w:pPr>
      <w:r>
        <w:rPr>
          <w:b/>
          <w:bCs/>
          <w:i/>
          <w:iCs/>
          <w:sz w:val="24"/>
          <w:szCs w:val="24"/>
          <w:highlight w:val="yellow"/>
        </w:rPr>
        <w:t xml:space="preserve">Editor: </w:t>
      </w:r>
      <w:r w:rsidRPr="008926BF">
        <w:rPr>
          <w:b/>
          <w:bCs/>
          <w:i/>
          <w:iCs/>
          <w:sz w:val="24"/>
          <w:szCs w:val="24"/>
          <w:highlight w:val="yellow"/>
        </w:rPr>
        <w:t xml:space="preserve">The </w:t>
      </w:r>
      <w:r>
        <w:rPr>
          <w:b/>
          <w:bCs/>
          <w:i/>
          <w:iCs/>
          <w:sz w:val="24"/>
          <w:szCs w:val="24"/>
          <w:highlight w:val="yellow"/>
        </w:rPr>
        <w:t>paragraphs</w:t>
      </w:r>
      <w:r w:rsidRPr="008926BF">
        <w:rPr>
          <w:b/>
          <w:bCs/>
          <w:i/>
          <w:iCs/>
          <w:sz w:val="24"/>
          <w:szCs w:val="24"/>
          <w:highlight w:val="yellow"/>
        </w:rPr>
        <w:t xml:space="preserve"> </w:t>
      </w:r>
      <w:r>
        <w:rPr>
          <w:b/>
          <w:bCs/>
          <w:i/>
          <w:iCs/>
          <w:sz w:val="24"/>
          <w:szCs w:val="24"/>
          <w:highlight w:val="yellow"/>
        </w:rPr>
        <w:t>above</w:t>
      </w:r>
      <w:r w:rsidRPr="008926BF">
        <w:rPr>
          <w:b/>
          <w:bCs/>
          <w:i/>
          <w:iCs/>
          <w:sz w:val="24"/>
          <w:szCs w:val="24"/>
          <w:highlight w:val="yellow"/>
        </w:rPr>
        <w:t xml:space="preserve"> are </w:t>
      </w:r>
      <w:r>
        <w:rPr>
          <w:b/>
          <w:bCs/>
          <w:i/>
          <w:iCs/>
          <w:sz w:val="24"/>
          <w:szCs w:val="24"/>
          <w:highlight w:val="yellow"/>
        </w:rPr>
        <w:t>proposed to be</w:t>
      </w:r>
      <w:r w:rsidRPr="008926BF">
        <w:rPr>
          <w:b/>
          <w:bCs/>
          <w:i/>
          <w:iCs/>
          <w:sz w:val="24"/>
          <w:szCs w:val="24"/>
          <w:highlight w:val="yellow"/>
        </w:rPr>
        <w:t xml:space="preserve"> </w:t>
      </w:r>
      <w:r w:rsidRPr="00C22F19">
        <w:rPr>
          <w:b/>
          <w:bCs/>
          <w:i/>
          <w:iCs/>
          <w:sz w:val="24"/>
          <w:szCs w:val="24"/>
          <w:highlight w:val="yellow"/>
        </w:rPr>
        <w:t>added to the AIML SC technical report.</w:t>
      </w:r>
    </w:p>
    <w:p w14:paraId="13CC777F" w14:textId="77777777" w:rsidR="00411542" w:rsidRPr="00706AAF" w:rsidRDefault="00411542" w:rsidP="003001C2">
      <w:pPr>
        <w:pStyle w:val="Heading2"/>
      </w:pPr>
      <w:bookmarkStart w:id="127" w:name="_Toc181693511"/>
      <w:r w:rsidRPr="00706AAF">
        <w:lastRenderedPageBreak/>
        <w:t>Use cases that leverage AIML to enhance WLAN perf</w:t>
      </w:r>
      <w:r w:rsidR="00FA6099" w:rsidRPr="00706AAF">
        <w:t>ormance</w:t>
      </w:r>
      <w:bookmarkEnd w:id="127"/>
    </w:p>
    <w:p w14:paraId="26110A65" w14:textId="77777777" w:rsidR="00C46CAB" w:rsidRPr="00706AAF" w:rsidRDefault="007B14D3" w:rsidP="00896743">
      <w:pPr>
        <w:pStyle w:val="Heading3"/>
        <w:rPr>
          <w:b w:val="0"/>
          <w:sz w:val="28"/>
        </w:rPr>
      </w:pPr>
      <w:r w:rsidRPr="00706AAF" w:rsidDel="007B14D3">
        <w:rPr>
          <w:b w:val="0"/>
          <w:sz w:val="28"/>
        </w:rPr>
        <w:t xml:space="preserve"> </w:t>
      </w:r>
      <w:bookmarkStart w:id="128" w:name="_Toc145178840"/>
      <w:bookmarkStart w:id="129" w:name="_Toc145178456"/>
      <w:bookmarkStart w:id="130" w:name="_Toc145178546"/>
      <w:bookmarkStart w:id="131" w:name="_Toc145178843"/>
      <w:bookmarkStart w:id="132" w:name="_Toc145179028"/>
      <w:bookmarkStart w:id="133" w:name="_Toc145179160"/>
      <w:bookmarkStart w:id="134" w:name="_Toc145179330"/>
      <w:bookmarkStart w:id="135" w:name="_Toc145179351"/>
      <w:bookmarkStart w:id="136" w:name="_Toc145179402"/>
      <w:bookmarkStart w:id="137" w:name="_Toc145179582"/>
      <w:bookmarkStart w:id="138" w:name="_Toc145179628"/>
      <w:bookmarkStart w:id="139" w:name="_Toc145179935"/>
      <w:bookmarkStart w:id="140" w:name="_Toc145179974"/>
      <w:bookmarkStart w:id="141" w:name="_Toc181693512"/>
      <w:bookmarkStart w:id="142" w:name="_Toc145178844"/>
      <w:bookmarkStart w:id="143" w:name="_Toc145179161"/>
      <w:bookmarkStart w:id="144" w:name="_Toc145179352"/>
      <w:bookmarkStart w:id="145" w:name="_Toc145179583"/>
      <w:bookmarkStart w:id="146" w:name="_Toc145179936"/>
      <w:bookmarkStart w:id="147" w:name="_Toc145179975"/>
      <w:bookmarkStart w:id="148" w:name="_Toc145398705"/>
      <w:bookmarkEnd w:id="46"/>
      <w:bookmarkEnd w:id="47"/>
      <w:bookmarkEnd w:id="48"/>
      <w:bookmarkEnd w:id="128"/>
      <w:bookmarkEnd w:id="129"/>
      <w:bookmarkEnd w:id="130"/>
      <w:bookmarkEnd w:id="131"/>
      <w:bookmarkEnd w:id="132"/>
      <w:bookmarkEnd w:id="133"/>
      <w:bookmarkEnd w:id="134"/>
      <w:bookmarkEnd w:id="135"/>
      <w:bookmarkEnd w:id="136"/>
      <w:bookmarkEnd w:id="137"/>
      <w:bookmarkEnd w:id="138"/>
      <w:bookmarkEnd w:id="139"/>
      <w:bookmarkEnd w:id="140"/>
      <w:r w:rsidR="008E1909" w:rsidRPr="00706AAF">
        <w:t xml:space="preserve">Use case </w:t>
      </w:r>
      <w:r w:rsidR="001F4DC8" w:rsidRPr="00706AAF">
        <w:t>2</w:t>
      </w:r>
      <w:r w:rsidR="00351E87" w:rsidRPr="00706AAF">
        <w:t>:</w:t>
      </w:r>
      <w:bookmarkEnd w:id="141"/>
      <w:r w:rsidR="00351E87" w:rsidRPr="00706AAF">
        <w:t xml:space="preserve"> </w:t>
      </w:r>
      <w:bookmarkEnd w:id="142"/>
      <w:bookmarkEnd w:id="143"/>
      <w:bookmarkEnd w:id="144"/>
      <w:bookmarkEnd w:id="145"/>
      <w:bookmarkEnd w:id="146"/>
      <w:bookmarkEnd w:id="147"/>
      <w:bookmarkEnd w:id="148"/>
      <w:r w:rsidR="003B2E9E" w:rsidRPr="00706AAF">
        <w:t>AIML-enhanced PHY Operational Parameter Recommendations</w:t>
      </w:r>
    </w:p>
    <w:p w14:paraId="76C89490" w14:textId="77777777" w:rsidR="00CB3577" w:rsidRPr="00706AAF" w:rsidRDefault="00E32D29" w:rsidP="003001C2">
      <w:pPr>
        <w:pStyle w:val="Heading4"/>
      </w:pPr>
      <w:bookmarkStart w:id="149" w:name="_Toc145178845"/>
      <w:bookmarkStart w:id="150" w:name="_Toc145179162"/>
      <w:bookmarkStart w:id="151" w:name="_Toc145179353"/>
      <w:bookmarkStart w:id="152" w:name="_Toc145179584"/>
      <w:bookmarkStart w:id="153" w:name="_Toc145179937"/>
      <w:bookmarkStart w:id="154" w:name="_Toc145179976"/>
      <w:bookmarkStart w:id="155" w:name="_Toc145398706"/>
      <w:r w:rsidRPr="00706AAF">
        <w:t>Use case description</w:t>
      </w:r>
      <w:r w:rsidR="00B47018" w:rsidRPr="00706AAF">
        <w:t xml:space="preserve"> </w:t>
      </w:r>
      <w:bookmarkEnd w:id="149"/>
      <w:bookmarkEnd w:id="150"/>
      <w:bookmarkEnd w:id="151"/>
      <w:bookmarkEnd w:id="152"/>
      <w:bookmarkEnd w:id="153"/>
      <w:bookmarkEnd w:id="154"/>
      <w:bookmarkEnd w:id="155"/>
    </w:p>
    <w:p w14:paraId="07F84A48" w14:textId="77777777" w:rsidR="00240261" w:rsidRPr="00706AAF" w:rsidRDefault="00896743" w:rsidP="00240261">
      <w:pPr>
        <w:rPr>
          <w:sz w:val="24"/>
          <w:szCs w:val="24"/>
        </w:rPr>
      </w:pPr>
      <w:r w:rsidRPr="00706AAF">
        <w:rPr>
          <w:sz w:val="24"/>
          <w:szCs w:val="24"/>
        </w:rPr>
        <w:t>In a typical WLAN environment, STAs operate under various conditions influenc</w:t>
      </w:r>
      <w:r w:rsidR="00240261" w:rsidRPr="00706AAF">
        <w:rPr>
          <w:sz w:val="24"/>
          <w:szCs w:val="24"/>
        </w:rPr>
        <w:t>ing</w:t>
      </w:r>
      <w:r w:rsidRPr="00706AAF">
        <w:rPr>
          <w:sz w:val="24"/>
          <w:szCs w:val="24"/>
        </w:rPr>
        <w:t xml:space="preserve"> their energy consumption and network performance</w:t>
      </w:r>
      <w:r w:rsidR="00240261" w:rsidRPr="00706AAF">
        <w:rPr>
          <w:sz w:val="24"/>
          <w:szCs w:val="24"/>
        </w:rPr>
        <w:t>.</w:t>
      </w:r>
      <w:r w:rsidR="00AE5FFF" w:rsidRPr="00706AAF">
        <w:rPr>
          <w:sz w:val="24"/>
          <w:szCs w:val="24"/>
        </w:rPr>
        <w:t xml:space="preserve"> </w:t>
      </w:r>
      <w:r w:rsidR="00240261" w:rsidRPr="00706AAF">
        <w:rPr>
          <w:sz w:val="24"/>
          <w:szCs w:val="24"/>
        </w:rPr>
        <w:t>Examples of such conditions include the STA’s capabilities, the current usage scenario (e.g., idle vs. active with background traffic vs. having active audio/video traffic), the coverage area, the motion state, the current network load, as well as regulatory constraint</w:t>
      </w:r>
      <w:r w:rsidR="001A0EE4" w:rsidRPr="00706AAF">
        <w:rPr>
          <w:sz w:val="24"/>
          <w:szCs w:val="24"/>
        </w:rPr>
        <w:t>s.</w:t>
      </w:r>
      <w:r w:rsidR="00AE5FFF" w:rsidRPr="00706AAF">
        <w:rPr>
          <w:sz w:val="24"/>
          <w:szCs w:val="24"/>
        </w:rPr>
        <w:t xml:space="preserve"> </w:t>
      </w:r>
      <w:r w:rsidR="00240261" w:rsidRPr="00706AAF">
        <w:rPr>
          <w:sz w:val="24"/>
          <w:szCs w:val="24"/>
        </w:rPr>
        <w:t>Each of these factors plays a crucial role in determining the most effective PHY settings for energy efficiency and performance optimization.</w:t>
      </w:r>
    </w:p>
    <w:p w14:paraId="5B466A45" w14:textId="77777777" w:rsidR="00240261" w:rsidRPr="00706AAF" w:rsidRDefault="00240261" w:rsidP="00240261">
      <w:pPr>
        <w:rPr>
          <w:sz w:val="24"/>
          <w:szCs w:val="24"/>
        </w:rPr>
      </w:pPr>
    </w:p>
    <w:p w14:paraId="3767C929" w14:textId="77777777" w:rsidR="001A0EE4" w:rsidRPr="00706AAF" w:rsidRDefault="00240261" w:rsidP="00240261">
      <w:pPr>
        <w:rPr>
          <w:sz w:val="24"/>
          <w:szCs w:val="24"/>
        </w:rPr>
      </w:pPr>
      <w:r w:rsidRPr="00706AAF">
        <w:rPr>
          <w:sz w:val="24"/>
          <w:szCs w:val="24"/>
        </w:rPr>
        <w:t xml:space="preserve">Under the current IEEE 802.11 standard, APs </w:t>
      </w:r>
      <w:r w:rsidR="00960D45" w:rsidRPr="00706AAF">
        <w:rPr>
          <w:sz w:val="24"/>
          <w:szCs w:val="24"/>
        </w:rPr>
        <w:t>can influence the STA’s PHY parameter selection, for instance</w:t>
      </w:r>
      <w:r w:rsidRPr="00706AAF">
        <w:rPr>
          <w:sz w:val="24"/>
          <w:szCs w:val="24"/>
        </w:rPr>
        <w:t xml:space="preserve"> set</w:t>
      </w:r>
      <w:r w:rsidR="00DB56F8" w:rsidRPr="00706AAF">
        <w:rPr>
          <w:sz w:val="24"/>
          <w:szCs w:val="24"/>
        </w:rPr>
        <w:t>t</w:t>
      </w:r>
      <w:r w:rsidR="00960D45" w:rsidRPr="00706AAF">
        <w:rPr>
          <w:sz w:val="24"/>
          <w:szCs w:val="24"/>
        </w:rPr>
        <w:t>ing</w:t>
      </w:r>
      <w:r w:rsidRPr="00706AAF">
        <w:rPr>
          <w:sz w:val="24"/>
          <w:szCs w:val="24"/>
        </w:rPr>
        <w:t xml:space="preserve"> upper and lower limits </w:t>
      </w:r>
      <w:r w:rsidR="00960D45" w:rsidRPr="00706AAF">
        <w:rPr>
          <w:sz w:val="24"/>
          <w:szCs w:val="24"/>
        </w:rPr>
        <w:t>on the transmission power</w:t>
      </w:r>
      <w:r w:rsidR="001A0EE4" w:rsidRPr="00706AAF">
        <w:rPr>
          <w:sz w:val="24"/>
          <w:szCs w:val="24"/>
        </w:rPr>
        <w:t xml:space="preserve">, which </w:t>
      </w:r>
      <w:r w:rsidRPr="00706AAF">
        <w:rPr>
          <w:sz w:val="24"/>
          <w:szCs w:val="24"/>
        </w:rPr>
        <w:t xml:space="preserve">is done to ensure compliance with regulatory requirements </w:t>
      </w:r>
      <w:r w:rsidR="001A0EE4" w:rsidRPr="00706AAF">
        <w:rPr>
          <w:sz w:val="24"/>
          <w:szCs w:val="24"/>
        </w:rPr>
        <w:t>as well as</w:t>
      </w:r>
      <w:r w:rsidRPr="00706AAF">
        <w:rPr>
          <w:sz w:val="24"/>
          <w:szCs w:val="24"/>
        </w:rPr>
        <w:t xml:space="preserve"> manag</w:t>
      </w:r>
      <w:r w:rsidR="001A0EE4" w:rsidRPr="00706AAF">
        <w:rPr>
          <w:sz w:val="24"/>
          <w:szCs w:val="24"/>
        </w:rPr>
        <w:t>ing</w:t>
      </w:r>
      <w:r w:rsidRPr="00706AAF">
        <w:rPr>
          <w:sz w:val="24"/>
          <w:szCs w:val="24"/>
        </w:rPr>
        <w:t xml:space="preserve"> network interference.</w:t>
      </w:r>
    </w:p>
    <w:p w14:paraId="239CF98C" w14:textId="77777777" w:rsidR="00240261" w:rsidRPr="00706AAF" w:rsidRDefault="00240261" w:rsidP="00240261">
      <w:pPr>
        <w:rPr>
          <w:sz w:val="24"/>
          <w:szCs w:val="24"/>
        </w:rPr>
      </w:pPr>
      <w:r w:rsidRPr="00706AAF">
        <w:rPr>
          <w:sz w:val="24"/>
          <w:szCs w:val="24"/>
        </w:rPr>
        <w:t>Despite this, the ultimate decision on which parameters to employ for transmission lies with the STA</w:t>
      </w:r>
      <w:r w:rsidR="001A0EE4" w:rsidRPr="00706AAF">
        <w:rPr>
          <w:sz w:val="24"/>
          <w:szCs w:val="24"/>
        </w:rPr>
        <w:t xml:space="preserve">, which </w:t>
      </w:r>
      <w:r w:rsidRPr="00706AAF">
        <w:rPr>
          <w:sz w:val="24"/>
          <w:szCs w:val="24"/>
        </w:rPr>
        <w:t>makes this decision based on a set of criteria established by its specific implementation, allowing it to adapt to its unique needs and operational context.</w:t>
      </w:r>
    </w:p>
    <w:p w14:paraId="581E268E" w14:textId="77777777" w:rsidR="00240261" w:rsidRPr="00706AAF" w:rsidRDefault="00240261" w:rsidP="00240261">
      <w:pPr>
        <w:rPr>
          <w:sz w:val="24"/>
          <w:szCs w:val="24"/>
        </w:rPr>
      </w:pPr>
    </w:p>
    <w:p w14:paraId="17BA065B" w14:textId="77777777" w:rsidR="00240261" w:rsidRPr="00706AAF" w:rsidRDefault="001A0EE4" w:rsidP="00240261">
      <w:pPr>
        <w:rPr>
          <w:sz w:val="24"/>
          <w:szCs w:val="24"/>
        </w:rPr>
      </w:pPr>
      <w:r w:rsidRPr="00706AAF">
        <w:rPr>
          <w:sz w:val="24"/>
          <w:szCs w:val="24"/>
        </w:rPr>
        <w:t xml:space="preserve">The AIML PHY Operational Parameter Recommendations use case leverages the dynamic capabilities of AIML </w:t>
      </w:r>
      <w:proofErr w:type="spellStart"/>
      <w:r w:rsidRPr="00706AAF">
        <w:rPr>
          <w:sz w:val="24"/>
          <w:szCs w:val="24"/>
        </w:rPr>
        <w:t>alllowing</w:t>
      </w:r>
      <w:proofErr w:type="spellEnd"/>
      <w:r w:rsidRPr="00706AAF">
        <w:rPr>
          <w:sz w:val="24"/>
          <w:szCs w:val="24"/>
        </w:rPr>
        <w:t xml:space="preserve"> APs to assist STAs in dynamically and proactively selecting the optimal PHY parameters</w:t>
      </w:r>
      <w:r w:rsidR="00960D45" w:rsidRPr="00706AAF">
        <w:rPr>
          <w:sz w:val="24"/>
          <w:szCs w:val="24"/>
        </w:rPr>
        <w:t>.</w:t>
      </w:r>
      <w:r w:rsidR="00AE5FFF" w:rsidRPr="00706AAF">
        <w:rPr>
          <w:sz w:val="24"/>
          <w:szCs w:val="24"/>
        </w:rPr>
        <w:t xml:space="preserve"> </w:t>
      </w:r>
      <w:r w:rsidR="00240261" w:rsidRPr="00706AAF">
        <w:rPr>
          <w:sz w:val="24"/>
          <w:szCs w:val="24"/>
        </w:rPr>
        <w:t xml:space="preserve">These recommendations are based on </w:t>
      </w:r>
      <w:r w:rsidR="00960D45" w:rsidRPr="00706AAF">
        <w:rPr>
          <w:sz w:val="24"/>
          <w:szCs w:val="24"/>
        </w:rPr>
        <w:t xml:space="preserve">the </w:t>
      </w:r>
      <w:r w:rsidR="00240261" w:rsidRPr="00706AAF">
        <w:rPr>
          <w:sz w:val="24"/>
          <w:szCs w:val="24"/>
        </w:rPr>
        <w:t xml:space="preserve">current conditions within the Basic Service Set (BSS) and Extended Service Set (ESS), such as network load and uplink quality, which the AP monitors as the receiving end of </w:t>
      </w:r>
      <w:r w:rsidR="00960D45" w:rsidRPr="00706AAF">
        <w:rPr>
          <w:sz w:val="24"/>
          <w:szCs w:val="24"/>
        </w:rPr>
        <w:t xml:space="preserve">the </w:t>
      </w:r>
      <w:r w:rsidR="00240261" w:rsidRPr="00706AAF">
        <w:rPr>
          <w:sz w:val="24"/>
          <w:szCs w:val="24"/>
        </w:rPr>
        <w:t>STA transmissions.</w:t>
      </w:r>
      <w:r w:rsidR="00AE5FFF" w:rsidRPr="00706AAF">
        <w:rPr>
          <w:sz w:val="24"/>
          <w:szCs w:val="24"/>
        </w:rPr>
        <w:t xml:space="preserve"> The</w:t>
      </w:r>
      <w:r w:rsidR="00240261" w:rsidRPr="00706AAF">
        <w:rPr>
          <w:sz w:val="24"/>
          <w:szCs w:val="24"/>
        </w:rPr>
        <w:t xml:space="preserve"> </w:t>
      </w:r>
      <w:proofErr w:type="gramStart"/>
      <w:r w:rsidR="00240261" w:rsidRPr="00706AAF">
        <w:rPr>
          <w:sz w:val="24"/>
          <w:szCs w:val="24"/>
        </w:rPr>
        <w:t>information,</w:t>
      </w:r>
      <w:proofErr w:type="gramEnd"/>
      <w:r w:rsidR="00240261" w:rsidRPr="00706AAF">
        <w:rPr>
          <w:sz w:val="24"/>
          <w:szCs w:val="24"/>
        </w:rPr>
        <w:t xml:space="preserve"> not typically available to </w:t>
      </w:r>
      <w:proofErr w:type="gramStart"/>
      <w:r w:rsidR="00240261" w:rsidRPr="00706AAF">
        <w:rPr>
          <w:sz w:val="24"/>
          <w:szCs w:val="24"/>
        </w:rPr>
        <w:t>STAs,</w:t>
      </w:r>
      <w:proofErr w:type="gramEnd"/>
      <w:r w:rsidR="00240261" w:rsidRPr="00706AAF">
        <w:rPr>
          <w:sz w:val="24"/>
          <w:szCs w:val="24"/>
        </w:rPr>
        <w:t xml:space="preserve"> allows the AP to offer insights that can lead to more informed decision-making by the STA.</w:t>
      </w:r>
      <w:r w:rsidR="00E4422E" w:rsidRPr="00706AAF">
        <w:rPr>
          <w:sz w:val="24"/>
          <w:szCs w:val="24"/>
        </w:rPr>
        <w:t xml:space="preserve"> When technologies like beamforming, MU-MIMO or OFDMA are being used, a STA PHY parameters change can impact also other STAs in the same BSS. In these scenarios, the AIML functionality can predict the impact of such changes and help the STA avoid disrupting changes and/or prepare other STA that may impacted to it.  </w:t>
      </w:r>
    </w:p>
    <w:p w14:paraId="569292B2" w14:textId="77777777" w:rsidR="00240261" w:rsidRPr="00706AAF" w:rsidRDefault="00240261" w:rsidP="00240261">
      <w:pPr>
        <w:rPr>
          <w:sz w:val="24"/>
          <w:szCs w:val="24"/>
        </w:rPr>
      </w:pPr>
    </w:p>
    <w:p w14:paraId="50129500" w14:textId="77777777" w:rsidR="00240261" w:rsidRPr="00706AAF" w:rsidRDefault="00AE5FFF" w:rsidP="00240261">
      <w:pPr>
        <w:rPr>
          <w:sz w:val="24"/>
          <w:szCs w:val="24"/>
        </w:rPr>
      </w:pPr>
      <w:r w:rsidRPr="00706AAF">
        <w:rPr>
          <w:sz w:val="24"/>
          <w:szCs w:val="24"/>
        </w:rPr>
        <w:t xml:space="preserve">Also, </w:t>
      </w:r>
      <w:r w:rsidR="001A0EE4" w:rsidRPr="00706AAF">
        <w:rPr>
          <w:sz w:val="24"/>
          <w:szCs w:val="24"/>
        </w:rPr>
        <w:t>STA’s</w:t>
      </w:r>
      <w:r w:rsidR="00240261" w:rsidRPr="00706AAF">
        <w:rPr>
          <w:sz w:val="24"/>
          <w:szCs w:val="24"/>
        </w:rPr>
        <w:t xml:space="preserve"> usage scenarios such as transitioning between sleep and active states</w:t>
      </w:r>
      <w:r w:rsidRPr="00706AAF">
        <w:rPr>
          <w:sz w:val="24"/>
          <w:szCs w:val="24"/>
        </w:rPr>
        <w:t xml:space="preserve"> </w:t>
      </w:r>
      <w:r w:rsidR="00240261" w:rsidRPr="00706AAF">
        <w:rPr>
          <w:sz w:val="24"/>
          <w:szCs w:val="24"/>
        </w:rPr>
        <w:t>dictate the selection of PHY parameters</w:t>
      </w:r>
      <w:r w:rsidR="001A0EE4" w:rsidRPr="00706AAF">
        <w:rPr>
          <w:sz w:val="24"/>
          <w:szCs w:val="24"/>
        </w:rPr>
        <w:t>;</w:t>
      </w:r>
      <w:r w:rsidR="00240261" w:rsidRPr="00706AAF">
        <w:rPr>
          <w:sz w:val="24"/>
          <w:szCs w:val="24"/>
        </w:rPr>
        <w:t xml:space="preserve"> </w:t>
      </w:r>
      <w:r w:rsidR="001A0EE4" w:rsidRPr="00706AAF">
        <w:rPr>
          <w:sz w:val="24"/>
          <w:szCs w:val="24"/>
        </w:rPr>
        <w:t>i</w:t>
      </w:r>
      <w:r w:rsidR="00240261" w:rsidRPr="00706AAF">
        <w:rPr>
          <w:sz w:val="24"/>
          <w:szCs w:val="24"/>
        </w:rPr>
        <w:t xml:space="preserve">n power-saving modes, STAs </w:t>
      </w:r>
      <w:r w:rsidR="00960D45" w:rsidRPr="00706AAF">
        <w:rPr>
          <w:sz w:val="24"/>
          <w:szCs w:val="24"/>
        </w:rPr>
        <w:t>usually</w:t>
      </w:r>
      <w:r w:rsidR="00240261" w:rsidRPr="00706AAF">
        <w:rPr>
          <w:sz w:val="24"/>
          <w:szCs w:val="24"/>
        </w:rPr>
        <w:t xml:space="preserve"> prioritize energy efficiency, whereas in performance-critical scenarios, maintaining high throughput and low latency is paramount. In such instances, predicting the impact of any changes to PHY parameters before their implementation helps minimiz</w:t>
      </w:r>
      <w:r w:rsidR="001A0EE4" w:rsidRPr="00706AAF">
        <w:rPr>
          <w:sz w:val="24"/>
          <w:szCs w:val="24"/>
        </w:rPr>
        <w:t>ing the</w:t>
      </w:r>
      <w:r w:rsidR="00240261" w:rsidRPr="00706AAF">
        <w:rPr>
          <w:sz w:val="24"/>
          <w:szCs w:val="24"/>
        </w:rPr>
        <w:t xml:space="preserve"> potential performance degradation.</w:t>
      </w:r>
    </w:p>
    <w:p w14:paraId="73EAEEC6" w14:textId="77777777" w:rsidR="001A0EE4" w:rsidRPr="00706AAF" w:rsidRDefault="001A0EE4" w:rsidP="00240261">
      <w:pPr>
        <w:rPr>
          <w:sz w:val="24"/>
          <w:szCs w:val="24"/>
        </w:rPr>
      </w:pPr>
    </w:p>
    <w:p w14:paraId="16D7109A" w14:textId="77777777" w:rsidR="001A0EE4" w:rsidRPr="00706AAF" w:rsidRDefault="00AE5FFF" w:rsidP="00240261">
      <w:pPr>
        <w:rPr>
          <w:sz w:val="24"/>
          <w:szCs w:val="24"/>
        </w:rPr>
      </w:pPr>
      <w:r w:rsidRPr="00706AAF">
        <w:rPr>
          <w:sz w:val="24"/>
          <w:szCs w:val="24"/>
        </w:rPr>
        <w:t>On the other hand, t</w:t>
      </w:r>
      <w:r w:rsidR="001A0EE4" w:rsidRPr="00706AAF">
        <w:rPr>
          <w:sz w:val="24"/>
          <w:szCs w:val="24"/>
        </w:rPr>
        <w:t xml:space="preserve">he </w:t>
      </w:r>
      <w:r w:rsidR="00DB56F8" w:rsidRPr="00706AAF">
        <w:rPr>
          <w:sz w:val="24"/>
          <w:szCs w:val="24"/>
        </w:rPr>
        <w:t xml:space="preserve">dynamic </w:t>
      </w:r>
      <w:r w:rsidR="001A0EE4" w:rsidRPr="00706AAF">
        <w:rPr>
          <w:sz w:val="24"/>
          <w:szCs w:val="24"/>
        </w:rPr>
        <w:t xml:space="preserve">adjustment of PHY parameters plays a role in </w:t>
      </w:r>
      <w:r w:rsidRPr="00706AAF">
        <w:rPr>
          <w:sz w:val="24"/>
          <w:szCs w:val="24"/>
        </w:rPr>
        <w:t>preserving</w:t>
      </w:r>
      <w:r w:rsidR="001A0EE4" w:rsidRPr="00706AAF">
        <w:rPr>
          <w:sz w:val="24"/>
          <w:szCs w:val="24"/>
        </w:rPr>
        <w:t xml:space="preserve"> the privacy of STAs, </w:t>
      </w:r>
      <w:r w:rsidRPr="00706AAF">
        <w:rPr>
          <w:sz w:val="24"/>
          <w:szCs w:val="24"/>
        </w:rPr>
        <w:t>as unique set</w:t>
      </w:r>
      <w:r w:rsidR="0053318F" w:rsidRPr="00706AAF">
        <w:rPr>
          <w:sz w:val="24"/>
          <w:szCs w:val="24"/>
        </w:rPr>
        <w:t>s</w:t>
      </w:r>
      <w:r w:rsidRPr="00706AAF">
        <w:rPr>
          <w:sz w:val="24"/>
          <w:szCs w:val="24"/>
        </w:rPr>
        <w:t xml:space="preserve"> of parameters can be used to fingerprint devices and therefore identify them unwittingly. </w:t>
      </w:r>
      <w:r w:rsidR="001A0EE4" w:rsidRPr="00706AAF">
        <w:rPr>
          <w:sz w:val="24"/>
          <w:szCs w:val="24"/>
        </w:rPr>
        <w:t>One of the key privacy</w:t>
      </w:r>
      <w:r w:rsidRPr="00706AAF">
        <w:rPr>
          <w:sz w:val="24"/>
          <w:szCs w:val="24"/>
        </w:rPr>
        <w:t>-enhancement</w:t>
      </w:r>
      <w:r w:rsidR="001A0EE4" w:rsidRPr="00706AAF">
        <w:rPr>
          <w:sz w:val="24"/>
          <w:szCs w:val="24"/>
        </w:rPr>
        <w:t xml:space="preserve"> strategies involves TX power randomization, which is designed to obfuscate the STA's identity and make it more challenging for unauthorized entities to track device activities through signal fingerprinting across EDP (Enhanced Data Privacy) epochs.</w:t>
      </w:r>
      <w:r w:rsidRPr="00706AAF">
        <w:rPr>
          <w:sz w:val="24"/>
          <w:szCs w:val="24"/>
        </w:rPr>
        <w:t xml:space="preserve"> This is particularly true in the context of the privacy-enhancement features discussed within the IEEE 802.11bi task group.</w:t>
      </w:r>
    </w:p>
    <w:p w14:paraId="53A4A25C" w14:textId="77777777" w:rsidR="001A0EE4" w:rsidRPr="00706AAF" w:rsidRDefault="001A0EE4" w:rsidP="00240261">
      <w:pPr>
        <w:rPr>
          <w:sz w:val="24"/>
          <w:szCs w:val="24"/>
        </w:rPr>
      </w:pPr>
    </w:p>
    <w:p w14:paraId="6DF58906" w14:textId="77777777" w:rsidR="00896743" w:rsidRPr="00706AAF" w:rsidRDefault="00240261" w:rsidP="00896743">
      <w:pPr>
        <w:rPr>
          <w:sz w:val="24"/>
          <w:szCs w:val="24"/>
        </w:rPr>
      </w:pPr>
      <w:r w:rsidRPr="00706AAF">
        <w:rPr>
          <w:sz w:val="24"/>
          <w:szCs w:val="24"/>
        </w:rPr>
        <w:t>Given these complexities, there is a clear need for a mechanism where the AP proactively assists STAs in updating their PHY parameters.</w:t>
      </w:r>
      <w:r w:rsidR="00AE5FFF" w:rsidRPr="00706AAF">
        <w:rPr>
          <w:sz w:val="24"/>
          <w:szCs w:val="24"/>
        </w:rPr>
        <w:t xml:space="preserve"> </w:t>
      </w:r>
      <w:r w:rsidRPr="00706AAF">
        <w:rPr>
          <w:sz w:val="24"/>
          <w:szCs w:val="24"/>
        </w:rPr>
        <w:t>Such a mechanism enable</w:t>
      </w:r>
      <w:r w:rsidR="00960D45" w:rsidRPr="00706AAF">
        <w:rPr>
          <w:sz w:val="24"/>
          <w:szCs w:val="24"/>
        </w:rPr>
        <w:t>s the</w:t>
      </w:r>
      <w:r w:rsidRPr="00706AAF">
        <w:rPr>
          <w:sz w:val="24"/>
          <w:szCs w:val="24"/>
        </w:rPr>
        <w:t xml:space="preserve"> STAs to dynamically adjust their settings in real-time, accommodating the fluctuating conditions of the network </w:t>
      </w:r>
      <w:r w:rsidRPr="00706AAF">
        <w:rPr>
          <w:sz w:val="24"/>
          <w:szCs w:val="24"/>
        </w:rPr>
        <w:lastRenderedPageBreak/>
        <w:t>environment.</w:t>
      </w:r>
      <w:r w:rsidR="00AE5FFF" w:rsidRPr="00706AAF">
        <w:rPr>
          <w:sz w:val="24"/>
          <w:szCs w:val="24"/>
        </w:rPr>
        <w:t xml:space="preserve"> </w:t>
      </w:r>
      <w:r w:rsidRPr="00706AAF">
        <w:rPr>
          <w:sz w:val="24"/>
          <w:szCs w:val="24"/>
        </w:rPr>
        <w:t xml:space="preserve">This proactive assistance ensures that STAs can maintain optimal performance and energy efficiency, aligning with both their immediate operational needs </w:t>
      </w:r>
      <w:r w:rsidR="00116F4D" w:rsidRPr="00706AAF">
        <w:rPr>
          <w:sz w:val="24"/>
          <w:szCs w:val="24"/>
        </w:rPr>
        <w:t>as well as infra-level performance optimizations</w:t>
      </w:r>
      <w:r w:rsidRPr="00706AAF">
        <w:rPr>
          <w:sz w:val="24"/>
          <w:szCs w:val="24"/>
        </w:rPr>
        <w:t>.</w:t>
      </w:r>
    </w:p>
    <w:p w14:paraId="7F9690B4" w14:textId="77777777" w:rsidR="00CB3577" w:rsidRPr="00706AAF" w:rsidRDefault="00CB3577" w:rsidP="003001C2">
      <w:pPr>
        <w:pStyle w:val="Heading4"/>
      </w:pPr>
      <w:bookmarkStart w:id="156" w:name="_Toc145178847"/>
      <w:bookmarkStart w:id="157" w:name="_Toc145179164"/>
      <w:bookmarkStart w:id="158" w:name="_Toc145179355"/>
      <w:bookmarkStart w:id="159" w:name="_Toc145179586"/>
      <w:bookmarkStart w:id="160" w:name="_Toc145179939"/>
      <w:bookmarkStart w:id="161" w:name="_Toc145179978"/>
      <w:bookmarkStart w:id="162" w:name="_Toc145398708"/>
      <w:r w:rsidRPr="00706AAF">
        <w:t>KPIs</w:t>
      </w:r>
      <w:bookmarkEnd w:id="156"/>
      <w:bookmarkEnd w:id="157"/>
      <w:bookmarkEnd w:id="158"/>
      <w:bookmarkEnd w:id="159"/>
      <w:bookmarkEnd w:id="160"/>
      <w:bookmarkEnd w:id="161"/>
      <w:bookmarkEnd w:id="162"/>
    </w:p>
    <w:p w14:paraId="4E3A4E63" w14:textId="77777777" w:rsidR="00896743" w:rsidRPr="00706AAF" w:rsidRDefault="00896743" w:rsidP="00896743">
      <w:pPr>
        <w:rPr>
          <w:sz w:val="24"/>
          <w:szCs w:val="24"/>
        </w:rPr>
      </w:pPr>
      <w:r w:rsidRPr="00706AAF">
        <w:rPr>
          <w:sz w:val="24"/>
          <w:szCs w:val="24"/>
        </w:rPr>
        <w:t>The KPIs considered in this use case are proposed as follows:</w:t>
      </w:r>
    </w:p>
    <w:p w14:paraId="2DDE15B1" w14:textId="77777777" w:rsidR="003B2E9E" w:rsidRPr="00706AAF" w:rsidRDefault="003B2E9E" w:rsidP="002524DF">
      <w:pPr>
        <w:numPr>
          <w:ilvl w:val="0"/>
          <w:numId w:val="8"/>
        </w:numPr>
        <w:rPr>
          <w:sz w:val="24"/>
          <w:szCs w:val="24"/>
        </w:rPr>
      </w:pPr>
      <w:r w:rsidRPr="00706AAF">
        <w:rPr>
          <w:sz w:val="24"/>
          <w:szCs w:val="24"/>
        </w:rPr>
        <w:t xml:space="preserve">Energy Efficiency: </w:t>
      </w:r>
    </w:p>
    <w:p w14:paraId="3BF2E617" w14:textId="77777777" w:rsidR="003B2E9E" w:rsidRPr="00706AAF" w:rsidRDefault="003B2E9E" w:rsidP="002524DF">
      <w:pPr>
        <w:numPr>
          <w:ilvl w:val="1"/>
          <w:numId w:val="8"/>
        </w:numPr>
        <w:rPr>
          <w:sz w:val="24"/>
          <w:szCs w:val="24"/>
        </w:rPr>
      </w:pPr>
      <w:r w:rsidRPr="00706AAF">
        <w:rPr>
          <w:sz w:val="24"/>
          <w:szCs w:val="24"/>
        </w:rPr>
        <w:t>Reduction in power usage by STAs.</w:t>
      </w:r>
    </w:p>
    <w:p w14:paraId="7071E26F" w14:textId="77777777" w:rsidR="003B2E9E" w:rsidRPr="00706AAF" w:rsidRDefault="003B2E9E" w:rsidP="002524DF">
      <w:pPr>
        <w:numPr>
          <w:ilvl w:val="0"/>
          <w:numId w:val="8"/>
        </w:numPr>
        <w:rPr>
          <w:sz w:val="24"/>
          <w:szCs w:val="24"/>
        </w:rPr>
      </w:pPr>
      <w:r w:rsidRPr="00706AAF">
        <w:rPr>
          <w:sz w:val="24"/>
          <w:szCs w:val="24"/>
        </w:rPr>
        <w:t>Link Quality:</w:t>
      </w:r>
    </w:p>
    <w:p w14:paraId="5C08B39C" w14:textId="77777777" w:rsidR="003B2E9E" w:rsidRPr="00706AAF" w:rsidRDefault="003B2E9E" w:rsidP="002524DF">
      <w:pPr>
        <w:numPr>
          <w:ilvl w:val="1"/>
          <w:numId w:val="8"/>
        </w:numPr>
        <w:rPr>
          <w:sz w:val="24"/>
          <w:szCs w:val="24"/>
        </w:rPr>
      </w:pPr>
      <w:r w:rsidRPr="00706AAF">
        <w:rPr>
          <w:sz w:val="24"/>
          <w:szCs w:val="24"/>
        </w:rPr>
        <w:t>Maintenance of acceptable link quality as defined by user-specified metrics such as retry rates</w:t>
      </w:r>
      <w:r w:rsidR="00231F91" w:rsidRPr="00706AAF">
        <w:rPr>
          <w:sz w:val="24"/>
          <w:szCs w:val="24"/>
        </w:rPr>
        <w:t xml:space="preserve"> and latency.</w:t>
      </w:r>
    </w:p>
    <w:p w14:paraId="54DF481B" w14:textId="77777777" w:rsidR="00F84125" w:rsidRPr="00706AAF" w:rsidRDefault="003B2E9E" w:rsidP="002524DF">
      <w:pPr>
        <w:numPr>
          <w:ilvl w:val="0"/>
          <w:numId w:val="8"/>
        </w:numPr>
        <w:rPr>
          <w:sz w:val="24"/>
          <w:szCs w:val="24"/>
        </w:rPr>
      </w:pPr>
      <w:r w:rsidRPr="00706AAF">
        <w:rPr>
          <w:sz w:val="24"/>
          <w:szCs w:val="24"/>
        </w:rPr>
        <w:t>Privacy:</w:t>
      </w:r>
    </w:p>
    <w:p w14:paraId="14DE04E2" w14:textId="77777777" w:rsidR="00843949" w:rsidRPr="00706AAF" w:rsidRDefault="00F84125" w:rsidP="002524DF">
      <w:pPr>
        <w:numPr>
          <w:ilvl w:val="1"/>
          <w:numId w:val="8"/>
        </w:numPr>
        <w:rPr>
          <w:sz w:val="24"/>
          <w:szCs w:val="24"/>
        </w:rPr>
      </w:pPr>
      <w:r w:rsidRPr="00706AAF">
        <w:rPr>
          <w:sz w:val="24"/>
          <w:szCs w:val="24"/>
        </w:rPr>
        <w:t xml:space="preserve">Reduction of the likeliness of STA identification across IEEE 802.11bi </w:t>
      </w:r>
      <w:r w:rsidR="00231F91" w:rsidRPr="00706AAF">
        <w:rPr>
          <w:sz w:val="24"/>
          <w:szCs w:val="24"/>
        </w:rPr>
        <w:t xml:space="preserve">EDP </w:t>
      </w:r>
      <w:r w:rsidRPr="00706AAF">
        <w:rPr>
          <w:sz w:val="24"/>
          <w:szCs w:val="24"/>
        </w:rPr>
        <w:t>epochs.</w:t>
      </w:r>
    </w:p>
    <w:p w14:paraId="246E1A1C" w14:textId="77777777" w:rsidR="00351E87" w:rsidRPr="00706AAF" w:rsidRDefault="000F2ABF" w:rsidP="003001C2">
      <w:pPr>
        <w:pStyle w:val="Heading4"/>
      </w:pPr>
      <w:bookmarkStart w:id="163" w:name="_Toc145178848"/>
      <w:bookmarkStart w:id="164" w:name="_Toc145179165"/>
      <w:bookmarkStart w:id="165" w:name="_Toc145179356"/>
      <w:bookmarkStart w:id="166" w:name="_Toc145179587"/>
      <w:bookmarkStart w:id="167" w:name="_Toc145179940"/>
      <w:bookmarkStart w:id="168" w:name="_Toc145179979"/>
      <w:bookmarkStart w:id="169" w:name="_Toc145398709"/>
      <w:r w:rsidRPr="00706AAF">
        <w:t>Requirements</w:t>
      </w:r>
      <w:bookmarkEnd w:id="163"/>
      <w:bookmarkEnd w:id="164"/>
      <w:bookmarkEnd w:id="165"/>
      <w:bookmarkEnd w:id="166"/>
      <w:bookmarkEnd w:id="167"/>
      <w:bookmarkEnd w:id="168"/>
      <w:bookmarkEnd w:id="169"/>
    </w:p>
    <w:p w14:paraId="2EEC6D01" w14:textId="77777777" w:rsidR="00231F91" w:rsidRPr="00706AAF" w:rsidRDefault="00231F91" w:rsidP="003B2E9E">
      <w:pPr>
        <w:rPr>
          <w:sz w:val="24"/>
          <w:szCs w:val="24"/>
        </w:rPr>
      </w:pPr>
      <w:r w:rsidRPr="00706AAF">
        <w:rPr>
          <w:sz w:val="24"/>
          <w:szCs w:val="24"/>
        </w:rPr>
        <w:t xml:space="preserve">The following potential features can be analyzed in </w:t>
      </w:r>
      <w:proofErr w:type="gramStart"/>
      <w:r w:rsidRPr="00706AAF">
        <w:rPr>
          <w:sz w:val="24"/>
          <w:szCs w:val="24"/>
        </w:rPr>
        <w:t>this use</w:t>
      </w:r>
      <w:proofErr w:type="gramEnd"/>
      <w:r w:rsidRPr="00706AAF">
        <w:rPr>
          <w:sz w:val="24"/>
          <w:szCs w:val="24"/>
        </w:rPr>
        <w:t xml:space="preserve"> case:</w:t>
      </w:r>
    </w:p>
    <w:p w14:paraId="3F1E881E" w14:textId="77777777" w:rsidR="003B2E9E" w:rsidRPr="00706AAF" w:rsidRDefault="003B2E9E" w:rsidP="002524DF">
      <w:pPr>
        <w:numPr>
          <w:ilvl w:val="0"/>
          <w:numId w:val="9"/>
        </w:numPr>
        <w:rPr>
          <w:sz w:val="24"/>
          <w:szCs w:val="24"/>
        </w:rPr>
      </w:pPr>
      <w:r w:rsidRPr="00706AAF">
        <w:rPr>
          <w:sz w:val="24"/>
          <w:szCs w:val="24"/>
        </w:rPr>
        <w:t xml:space="preserve">Collection of reliable link statistics to </w:t>
      </w:r>
      <w:proofErr w:type="gramStart"/>
      <w:r w:rsidRPr="00706AAF">
        <w:rPr>
          <w:sz w:val="24"/>
          <w:szCs w:val="24"/>
        </w:rPr>
        <w:t>inform</w:t>
      </w:r>
      <w:proofErr w:type="gramEnd"/>
      <w:r w:rsidRPr="00706AAF">
        <w:rPr>
          <w:sz w:val="24"/>
          <w:szCs w:val="24"/>
        </w:rPr>
        <w:t xml:space="preserve"> recommendations.</w:t>
      </w:r>
    </w:p>
    <w:p w14:paraId="1158CF0D" w14:textId="77777777" w:rsidR="003B2E9E" w:rsidRPr="00706AAF" w:rsidRDefault="003B2E9E" w:rsidP="002524DF">
      <w:pPr>
        <w:numPr>
          <w:ilvl w:val="0"/>
          <w:numId w:val="9"/>
        </w:numPr>
        <w:rPr>
          <w:sz w:val="24"/>
          <w:szCs w:val="24"/>
        </w:rPr>
      </w:pPr>
      <w:r w:rsidRPr="00706AAF">
        <w:rPr>
          <w:sz w:val="24"/>
          <w:szCs w:val="24"/>
        </w:rPr>
        <w:t>Capability of STAs to process and apply recommended PHY parameters.</w:t>
      </w:r>
    </w:p>
    <w:p w14:paraId="170BEBA2" w14:textId="77777777" w:rsidR="005021D2" w:rsidRPr="00706AAF" w:rsidRDefault="003B2E9E" w:rsidP="002524DF">
      <w:pPr>
        <w:numPr>
          <w:ilvl w:val="0"/>
          <w:numId w:val="9"/>
        </w:numPr>
        <w:rPr>
          <w:sz w:val="24"/>
          <w:szCs w:val="24"/>
        </w:rPr>
      </w:pPr>
      <w:r w:rsidRPr="00706AAF">
        <w:rPr>
          <w:sz w:val="24"/>
          <w:szCs w:val="24"/>
        </w:rPr>
        <w:t>Integration of an AIML engine at the AP to generate parameter recommendations.</w:t>
      </w:r>
    </w:p>
    <w:p w14:paraId="3F5B6B63" w14:textId="77777777" w:rsidR="000F2ABF" w:rsidRPr="00706AAF" w:rsidRDefault="00F062C3" w:rsidP="003001C2">
      <w:pPr>
        <w:pStyle w:val="Heading4"/>
      </w:pPr>
      <w:bookmarkStart w:id="170" w:name="_Toc145178849"/>
      <w:bookmarkStart w:id="171" w:name="_Toc145179166"/>
      <w:bookmarkStart w:id="172" w:name="_Toc145179357"/>
      <w:bookmarkStart w:id="173" w:name="_Toc145179588"/>
      <w:bookmarkStart w:id="174" w:name="_Toc145179941"/>
      <w:bookmarkStart w:id="175" w:name="_Toc145179980"/>
      <w:bookmarkStart w:id="176" w:name="_Toc145398710"/>
      <w:r w:rsidRPr="00706AAF">
        <w:t>Technical Feasibility Analysis</w:t>
      </w:r>
      <w:bookmarkEnd w:id="170"/>
      <w:bookmarkEnd w:id="171"/>
      <w:bookmarkEnd w:id="172"/>
      <w:bookmarkEnd w:id="173"/>
      <w:bookmarkEnd w:id="174"/>
      <w:bookmarkEnd w:id="175"/>
      <w:bookmarkEnd w:id="176"/>
    </w:p>
    <w:p w14:paraId="31337E05" w14:textId="77777777" w:rsidR="00843949" w:rsidRPr="00706AAF" w:rsidRDefault="00F84125" w:rsidP="00CE521C">
      <w:pPr>
        <w:rPr>
          <w:sz w:val="24"/>
          <w:szCs w:val="24"/>
        </w:rPr>
      </w:pPr>
      <w:r w:rsidRPr="00706AAF">
        <w:rPr>
          <w:sz w:val="24"/>
          <w:szCs w:val="24"/>
        </w:rPr>
        <w:t xml:space="preserve">The feasibility of </w:t>
      </w:r>
      <w:proofErr w:type="gramStart"/>
      <w:r w:rsidRPr="00706AAF">
        <w:rPr>
          <w:sz w:val="24"/>
          <w:szCs w:val="24"/>
        </w:rPr>
        <w:t>this use</w:t>
      </w:r>
      <w:proofErr w:type="gramEnd"/>
      <w:r w:rsidRPr="00706AAF">
        <w:rPr>
          <w:sz w:val="24"/>
          <w:szCs w:val="24"/>
        </w:rPr>
        <w:t xml:space="preserve"> case hinges on the availability of comprehensive link statistics and the capability of the AIML algorithms to process such data to generate accurate recommendations. The AP's ability to consider current BSS status and receiver-side statistics is crucial for recommendation accuracy.</w:t>
      </w:r>
    </w:p>
    <w:p w14:paraId="1F76637B" w14:textId="77777777" w:rsidR="003A28DE" w:rsidRPr="00706AAF" w:rsidRDefault="00F062C3" w:rsidP="003001C2">
      <w:pPr>
        <w:pStyle w:val="Heading5"/>
      </w:pPr>
      <w:bookmarkStart w:id="177" w:name="_Toc145178850"/>
      <w:bookmarkStart w:id="178" w:name="_Toc145179167"/>
      <w:bookmarkStart w:id="179" w:name="_Toc145179358"/>
      <w:bookmarkStart w:id="180" w:name="_Toc145179589"/>
      <w:bookmarkStart w:id="181" w:name="_Toc145179942"/>
      <w:bookmarkStart w:id="182" w:name="_Toc145179981"/>
      <w:bookmarkStart w:id="183" w:name="_Toc145398711"/>
      <w:r w:rsidRPr="00706AAF">
        <w:t>Standard Impa</w:t>
      </w:r>
      <w:r w:rsidR="003A28DE" w:rsidRPr="00706AAF">
        <w:t>ct</w:t>
      </w:r>
      <w:bookmarkEnd w:id="177"/>
      <w:bookmarkEnd w:id="178"/>
      <w:bookmarkEnd w:id="179"/>
      <w:bookmarkEnd w:id="180"/>
      <w:bookmarkEnd w:id="181"/>
      <w:bookmarkEnd w:id="182"/>
      <w:bookmarkEnd w:id="183"/>
    </w:p>
    <w:p w14:paraId="1BD31B1C" w14:textId="77777777" w:rsidR="003A28DE" w:rsidRPr="00706AAF" w:rsidRDefault="00F84125" w:rsidP="00F84125">
      <w:pPr>
        <w:rPr>
          <w:sz w:val="24"/>
          <w:szCs w:val="24"/>
        </w:rPr>
      </w:pPr>
      <w:r w:rsidRPr="00706AAF">
        <w:rPr>
          <w:sz w:val="24"/>
          <w:szCs w:val="24"/>
        </w:rPr>
        <w:t>This use case requires extensions to existing spectrum management protocols, such as the addition of flags in dot11SpectrumManagement to advertise AP capabilities for PHY recommendations. It also necessitates defining new message formats for STA request and AP response interactions.</w:t>
      </w:r>
    </w:p>
    <w:p w14:paraId="0CC3C835" w14:textId="77777777" w:rsidR="00F062C3" w:rsidRPr="00706AAF" w:rsidRDefault="00F062C3" w:rsidP="003001C2">
      <w:pPr>
        <w:pStyle w:val="Heading5"/>
      </w:pPr>
      <w:bookmarkStart w:id="184" w:name="_Toc145178851"/>
      <w:bookmarkStart w:id="185" w:name="_Toc145179168"/>
      <w:bookmarkStart w:id="186" w:name="_Toc145179359"/>
      <w:bookmarkStart w:id="187" w:name="_Toc145179590"/>
      <w:bookmarkStart w:id="188" w:name="_Toc145179943"/>
      <w:bookmarkStart w:id="189" w:name="_Toc145179982"/>
      <w:bookmarkStart w:id="190" w:name="_Toc145398712"/>
      <w:r w:rsidRPr="00706AAF">
        <w:t xml:space="preserve">Technical </w:t>
      </w:r>
      <w:r w:rsidR="003A28DE" w:rsidRPr="00706AAF">
        <w:t>feasibility</w:t>
      </w:r>
      <w:bookmarkEnd w:id="184"/>
      <w:bookmarkEnd w:id="185"/>
      <w:bookmarkEnd w:id="186"/>
      <w:bookmarkEnd w:id="187"/>
      <w:bookmarkEnd w:id="188"/>
      <w:bookmarkEnd w:id="189"/>
      <w:bookmarkEnd w:id="190"/>
    </w:p>
    <w:p w14:paraId="4DE45439" w14:textId="77777777" w:rsidR="003A28DE" w:rsidRPr="00706AAF" w:rsidRDefault="00231F91" w:rsidP="003A28DE">
      <w:pPr>
        <w:rPr>
          <w:sz w:val="24"/>
          <w:szCs w:val="22"/>
        </w:rPr>
      </w:pPr>
      <w:r w:rsidRPr="00706AAF">
        <w:rPr>
          <w:sz w:val="24"/>
          <w:szCs w:val="22"/>
        </w:rPr>
        <w:t xml:space="preserve">Depending on the specific implementation, the AIML capabilities can be either handled on each individual AP or managed by a central controller; the entity managing the model training </w:t>
      </w:r>
      <w:proofErr w:type="gramStart"/>
      <w:r w:rsidRPr="00706AAF">
        <w:rPr>
          <w:sz w:val="24"/>
          <w:szCs w:val="22"/>
        </w:rPr>
        <w:t>would require</w:t>
      </w:r>
      <w:proofErr w:type="gramEnd"/>
      <w:r w:rsidRPr="00706AAF">
        <w:rPr>
          <w:sz w:val="24"/>
          <w:szCs w:val="22"/>
        </w:rPr>
        <w:t xml:space="preserve"> sufficient computation capabilities to train and execute the implemented model.</w:t>
      </w:r>
    </w:p>
    <w:p w14:paraId="4B7FE6AC" w14:textId="77777777" w:rsidR="00231F91" w:rsidRPr="00706AAF" w:rsidRDefault="00231F91" w:rsidP="003A28DE">
      <w:pPr>
        <w:rPr>
          <w:sz w:val="24"/>
          <w:szCs w:val="24"/>
        </w:rPr>
      </w:pPr>
      <w:r w:rsidRPr="00706AAF">
        <w:rPr>
          <w:sz w:val="24"/>
          <w:szCs w:val="24"/>
        </w:rPr>
        <w:t>The accuracy and longevity of recommendations are expected to improve with prolonged connectivity and stable link conditions.</w:t>
      </w:r>
    </w:p>
    <w:p w14:paraId="04C137C5" w14:textId="77777777" w:rsidR="007F183C" w:rsidRPr="00706AAF" w:rsidRDefault="007F183C" w:rsidP="002524DF">
      <w:pPr>
        <w:pStyle w:val="Heading4"/>
        <w:numPr>
          <w:ilvl w:val="3"/>
          <w:numId w:val="7"/>
        </w:numPr>
      </w:pPr>
      <w:r w:rsidRPr="00706AAF">
        <w:t>Privacy Considerations</w:t>
      </w:r>
    </w:p>
    <w:p w14:paraId="03852788" w14:textId="48139550" w:rsidR="00786B28" w:rsidRPr="00706AAF" w:rsidRDefault="000F4479" w:rsidP="003001C2">
      <w:pPr>
        <w:rPr>
          <w:sz w:val="24"/>
          <w:szCs w:val="24"/>
        </w:rPr>
      </w:pPr>
      <w:r w:rsidRPr="00706AAF">
        <w:rPr>
          <w:sz w:val="24"/>
          <w:szCs w:val="24"/>
        </w:rPr>
        <w:t>Simulations analyzing the effectiveness of frame anonymization techniques</w:t>
      </w:r>
      <w:r w:rsidR="009203CC" w:rsidRPr="00706AAF">
        <w:rPr>
          <w:sz w:val="24"/>
          <w:szCs w:val="24"/>
        </w:rPr>
        <w:t xml:space="preserve"> (</w:t>
      </w:r>
      <w:r w:rsidR="009203CC" w:rsidRPr="00706AAF">
        <w:rPr>
          <w:sz w:val="24"/>
          <w:szCs w:val="24"/>
        </w:rPr>
        <w:fldChar w:fldCharType="begin"/>
      </w:r>
      <w:r w:rsidR="009203CC" w:rsidRPr="00706AAF">
        <w:rPr>
          <w:sz w:val="24"/>
          <w:szCs w:val="24"/>
        </w:rPr>
        <w:instrText xml:space="preserve"> REF _Ref191555490 \r \h </w:instrText>
      </w:r>
      <w:r w:rsidR="009203CC" w:rsidRPr="00706AAF">
        <w:rPr>
          <w:sz w:val="24"/>
          <w:szCs w:val="24"/>
        </w:rPr>
      </w:r>
      <w:r w:rsidR="009203CC" w:rsidRPr="00706AAF">
        <w:rPr>
          <w:sz w:val="24"/>
          <w:szCs w:val="24"/>
        </w:rPr>
        <w:fldChar w:fldCharType="separate"/>
      </w:r>
      <w:r w:rsidR="009203CC" w:rsidRPr="00706AAF">
        <w:rPr>
          <w:sz w:val="24"/>
          <w:szCs w:val="24"/>
        </w:rPr>
        <w:t xml:space="preserve">[2] </w:t>
      </w:r>
      <w:r w:rsidR="009203CC" w:rsidRPr="00706AAF">
        <w:rPr>
          <w:sz w:val="24"/>
          <w:szCs w:val="24"/>
        </w:rPr>
        <w:fldChar w:fldCharType="end"/>
      </w:r>
      <w:r w:rsidR="009203CC" w:rsidRPr="00706AAF">
        <w:rPr>
          <w:sz w:val="24"/>
          <w:szCs w:val="24"/>
        </w:rPr>
        <w:t>,</w:t>
      </w:r>
      <w:r w:rsidRPr="00706AAF">
        <w:rPr>
          <w:sz w:val="24"/>
          <w:szCs w:val="24"/>
        </w:rPr>
        <w:t xml:space="preserve"> </w:t>
      </w:r>
      <w:r w:rsidRPr="00706AAF">
        <w:rPr>
          <w:sz w:val="24"/>
          <w:szCs w:val="24"/>
        </w:rPr>
        <w:fldChar w:fldCharType="begin"/>
      </w:r>
      <w:r w:rsidRPr="00706AAF">
        <w:rPr>
          <w:sz w:val="24"/>
          <w:szCs w:val="24"/>
        </w:rPr>
        <w:instrText xml:space="preserve"> REF _Ref191554516 \r \h </w:instrText>
      </w:r>
      <w:r w:rsidRPr="00706AAF">
        <w:rPr>
          <w:sz w:val="24"/>
          <w:szCs w:val="24"/>
        </w:rPr>
      </w:r>
      <w:r w:rsidRPr="00706AAF">
        <w:rPr>
          <w:sz w:val="24"/>
          <w:szCs w:val="24"/>
        </w:rPr>
        <w:fldChar w:fldCharType="separate"/>
      </w:r>
      <w:r w:rsidRPr="00706AAF">
        <w:rPr>
          <w:sz w:val="24"/>
          <w:szCs w:val="24"/>
        </w:rPr>
        <w:t xml:space="preserve">[3] </w:t>
      </w:r>
      <w:r w:rsidRPr="00706AAF">
        <w:rPr>
          <w:sz w:val="24"/>
          <w:szCs w:val="24"/>
        </w:rPr>
        <w:fldChar w:fldCharType="end"/>
      </w:r>
      <w:r w:rsidR="009203CC" w:rsidRPr="00706AAF">
        <w:rPr>
          <w:sz w:val="24"/>
          <w:szCs w:val="24"/>
        </w:rPr>
        <w:t xml:space="preserve">) </w:t>
      </w:r>
      <w:r w:rsidR="00786B28" w:rsidRPr="00706AAF">
        <w:rPr>
          <w:sz w:val="24"/>
          <w:szCs w:val="24"/>
        </w:rPr>
        <w:t>show</w:t>
      </w:r>
      <w:r w:rsidR="003B4E67" w:rsidRPr="00706AAF">
        <w:rPr>
          <w:sz w:val="24"/>
          <w:szCs w:val="24"/>
        </w:rPr>
        <w:t>ed</w:t>
      </w:r>
      <w:r w:rsidR="00786B28" w:rsidRPr="00706AAF">
        <w:rPr>
          <w:sz w:val="24"/>
          <w:szCs w:val="24"/>
        </w:rPr>
        <w:t xml:space="preserve"> that Randomized and Changing MAC (RCM) alone is insufficient for protecting STA identities.</w:t>
      </w:r>
    </w:p>
    <w:p w14:paraId="264A5144" w14:textId="77777777" w:rsidR="00786B28" w:rsidRPr="00706AAF" w:rsidRDefault="00786B28" w:rsidP="003001C2">
      <w:pPr>
        <w:rPr>
          <w:sz w:val="24"/>
          <w:szCs w:val="24"/>
        </w:rPr>
      </w:pPr>
      <w:r w:rsidRPr="00706AAF">
        <w:rPr>
          <w:sz w:val="24"/>
          <w:szCs w:val="24"/>
        </w:rPr>
        <w:t>This is because various PHY and MAC features can still create a device’s fingerprint, enabling adversaries to de-randomize and track STAs across epoch boundaries.</w:t>
      </w:r>
    </w:p>
    <w:p w14:paraId="0C1C74C6" w14:textId="77777777" w:rsidR="0053318F" w:rsidRPr="00706AAF" w:rsidRDefault="0053318F" w:rsidP="003001C2">
      <w:pPr>
        <w:rPr>
          <w:sz w:val="24"/>
          <w:szCs w:val="24"/>
        </w:rPr>
      </w:pPr>
    </w:p>
    <w:p w14:paraId="3AB885F4" w14:textId="77777777" w:rsidR="00786B28" w:rsidRPr="00706AAF" w:rsidRDefault="00786B28" w:rsidP="003001C2">
      <w:pPr>
        <w:rPr>
          <w:sz w:val="24"/>
          <w:szCs w:val="24"/>
        </w:rPr>
      </w:pPr>
      <w:r w:rsidRPr="00706AAF">
        <w:rPr>
          <w:sz w:val="24"/>
          <w:szCs w:val="24"/>
        </w:rPr>
        <w:lastRenderedPageBreak/>
        <w:t>To address this, the IEEE 802.11bi Task Group (</w:t>
      </w:r>
      <w:r w:rsidRPr="00706AAF">
        <w:rPr>
          <w:sz w:val="24"/>
          <w:szCs w:val="24"/>
        </w:rPr>
        <w:fldChar w:fldCharType="begin"/>
      </w:r>
      <w:r w:rsidRPr="00706AAF">
        <w:rPr>
          <w:sz w:val="24"/>
          <w:szCs w:val="24"/>
        </w:rPr>
        <w:instrText xml:space="preserve"> REF _Ref191555872 \r \h </w:instrText>
      </w:r>
      <w:r w:rsidRPr="00706AAF">
        <w:rPr>
          <w:sz w:val="24"/>
          <w:szCs w:val="24"/>
        </w:rPr>
      </w:r>
      <w:r w:rsidRPr="00706AAF">
        <w:rPr>
          <w:sz w:val="24"/>
          <w:szCs w:val="24"/>
        </w:rPr>
        <w:fldChar w:fldCharType="separate"/>
      </w:r>
      <w:r w:rsidRPr="00706AAF">
        <w:rPr>
          <w:sz w:val="24"/>
          <w:szCs w:val="24"/>
        </w:rPr>
        <w:t xml:space="preserve">[4] </w:t>
      </w:r>
      <w:r w:rsidRPr="00706AAF">
        <w:rPr>
          <w:sz w:val="24"/>
          <w:szCs w:val="24"/>
        </w:rPr>
        <w:fldChar w:fldCharType="end"/>
      </w:r>
      <w:r w:rsidRPr="00706AAF">
        <w:rPr>
          <w:sz w:val="24"/>
          <w:szCs w:val="24"/>
        </w:rPr>
        <w:t>) has discussed the concept of PHY parameter randomization, which aims to enhance privacy by altering the STA’s RF fingerprinting across Enhanced Data Privacy (EDP) epochs.</w:t>
      </w:r>
    </w:p>
    <w:p w14:paraId="53F7BA0E" w14:textId="77777777" w:rsidR="0053318F" w:rsidRPr="00706AAF" w:rsidRDefault="0053318F" w:rsidP="00786B28">
      <w:pPr>
        <w:rPr>
          <w:sz w:val="24"/>
          <w:szCs w:val="24"/>
        </w:rPr>
      </w:pPr>
    </w:p>
    <w:p w14:paraId="61A991D0" w14:textId="77777777" w:rsidR="0088462A" w:rsidRPr="00706AAF" w:rsidRDefault="00786B28" w:rsidP="00786B28">
      <w:pPr>
        <w:rPr>
          <w:sz w:val="24"/>
          <w:szCs w:val="24"/>
        </w:rPr>
      </w:pPr>
      <w:r w:rsidRPr="00706AAF">
        <w:rPr>
          <w:sz w:val="24"/>
          <w:szCs w:val="24"/>
        </w:rPr>
        <w:t>The "AIML PHY Operational Parameter Recommendations</w:t>
      </w:r>
      <w:proofErr w:type="gramStart"/>
      <w:r w:rsidRPr="00706AAF">
        <w:rPr>
          <w:sz w:val="24"/>
          <w:szCs w:val="24"/>
        </w:rPr>
        <w:t>" use</w:t>
      </w:r>
      <w:proofErr w:type="gramEnd"/>
      <w:r w:rsidRPr="00706AAF">
        <w:rPr>
          <w:sz w:val="24"/>
          <w:szCs w:val="24"/>
        </w:rPr>
        <w:t xml:space="preserve"> case provides a means to implement this privacy-enhancing feature. It also tackles concerns related to performance impacts, such as those arising from excessive power reduction, while ensuring optimal energy efficiency.</w:t>
      </w:r>
    </w:p>
    <w:p w14:paraId="414BB387" w14:textId="77777777" w:rsidR="00DE4B35" w:rsidRPr="00706AAF" w:rsidRDefault="00DE4B35" w:rsidP="00786B28">
      <w:pPr>
        <w:rPr>
          <w:sz w:val="24"/>
          <w:szCs w:val="24"/>
        </w:rPr>
      </w:pPr>
    </w:p>
    <w:p w14:paraId="10330927" w14:textId="77777777" w:rsidR="00DE4B35" w:rsidRPr="00706AAF" w:rsidRDefault="00DE4B35" w:rsidP="00786B28">
      <w:pPr>
        <w:rPr>
          <w:sz w:val="24"/>
          <w:szCs w:val="24"/>
        </w:rPr>
      </w:pPr>
    </w:p>
    <w:p w14:paraId="10F2DF1C" w14:textId="77777777" w:rsidR="008E1909" w:rsidRPr="00706AAF" w:rsidRDefault="008E1909" w:rsidP="00786B28"/>
    <w:p w14:paraId="5065E2A7" w14:textId="77777777" w:rsidR="005A02A9" w:rsidRPr="00706AAF" w:rsidRDefault="003001C2" w:rsidP="00786B28">
      <w:pPr>
        <w:pStyle w:val="Heading1"/>
        <w:numPr>
          <w:ilvl w:val="0"/>
          <w:numId w:val="0"/>
        </w:numPr>
        <w:ind w:left="432"/>
      </w:pPr>
      <w:bookmarkStart w:id="191" w:name="_Toc145177036"/>
      <w:bookmarkStart w:id="192" w:name="_Toc145177284"/>
      <w:bookmarkStart w:id="193" w:name="_Toc145178855"/>
      <w:bookmarkStart w:id="194" w:name="_Toc145179172"/>
      <w:bookmarkStart w:id="195" w:name="_Toc145179363"/>
      <w:bookmarkStart w:id="196" w:name="_Toc145179594"/>
      <w:bookmarkStart w:id="197" w:name="_Toc145179947"/>
      <w:bookmarkStart w:id="198" w:name="_Toc145179986"/>
      <w:bookmarkStart w:id="199" w:name="_Toc145398717"/>
      <w:r w:rsidRPr="00706AAF">
        <w:br w:type="page"/>
      </w:r>
      <w:bookmarkStart w:id="200" w:name="_Toc181693513"/>
      <w:r w:rsidR="005A02A9" w:rsidRPr="00706AAF">
        <w:lastRenderedPageBreak/>
        <w:t>Conclusion</w:t>
      </w:r>
      <w:bookmarkEnd w:id="191"/>
      <w:bookmarkEnd w:id="192"/>
      <w:bookmarkEnd w:id="193"/>
      <w:bookmarkEnd w:id="194"/>
      <w:bookmarkEnd w:id="195"/>
      <w:bookmarkEnd w:id="196"/>
      <w:bookmarkEnd w:id="197"/>
      <w:bookmarkEnd w:id="198"/>
      <w:bookmarkEnd w:id="199"/>
      <w:r w:rsidR="003E03C2" w:rsidRPr="00706AAF">
        <w:t>s and Recommendations</w:t>
      </w:r>
      <w:bookmarkEnd w:id="200"/>
    </w:p>
    <w:p w14:paraId="6FB50452" w14:textId="77777777" w:rsidR="00A14718" w:rsidRPr="00706AAF" w:rsidRDefault="00A14718" w:rsidP="002524DF">
      <w:pPr>
        <w:pStyle w:val="Heading2"/>
        <w:numPr>
          <w:ilvl w:val="1"/>
          <w:numId w:val="5"/>
        </w:numPr>
      </w:pPr>
      <w:bookmarkStart w:id="201" w:name="_Toc149592986"/>
      <w:bookmarkStart w:id="202" w:name="_Toc181693514"/>
      <w:r w:rsidRPr="00706AAF">
        <w:t>Conclusions</w:t>
      </w:r>
      <w:bookmarkEnd w:id="201"/>
      <w:bookmarkEnd w:id="202"/>
    </w:p>
    <w:p w14:paraId="0E73ADF6" w14:textId="77777777" w:rsidR="00A14718" w:rsidRPr="00706AAF" w:rsidRDefault="00A14718" w:rsidP="00A14718"/>
    <w:p w14:paraId="06E566B3" w14:textId="77777777" w:rsidR="00A14718" w:rsidRPr="00706AAF" w:rsidRDefault="00A14718" w:rsidP="002524DF">
      <w:pPr>
        <w:pStyle w:val="Heading2"/>
        <w:numPr>
          <w:ilvl w:val="1"/>
          <w:numId w:val="5"/>
        </w:numPr>
      </w:pPr>
      <w:bookmarkStart w:id="203" w:name="_Toc149592987"/>
      <w:bookmarkStart w:id="204" w:name="_Toc181693515"/>
      <w:r w:rsidRPr="00706AAF">
        <w:t>Recommendations</w:t>
      </w:r>
      <w:bookmarkEnd w:id="203"/>
      <w:bookmarkEnd w:id="204"/>
    </w:p>
    <w:p w14:paraId="29A19A93" w14:textId="77777777" w:rsidR="00A14718" w:rsidRPr="00706AAF" w:rsidRDefault="00A14718" w:rsidP="00A14718"/>
    <w:p w14:paraId="37B3C010" w14:textId="77777777" w:rsidR="00A14718" w:rsidRPr="00706AAF" w:rsidRDefault="00A14718" w:rsidP="0093102E"/>
    <w:p w14:paraId="05DBE44E" w14:textId="77777777" w:rsidR="008E1909" w:rsidRPr="00706AAF" w:rsidRDefault="008E1909" w:rsidP="00CD2BAB">
      <w:pPr>
        <w:rPr>
          <w:b/>
          <w:sz w:val="28"/>
        </w:rPr>
      </w:pPr>
    </w:p>
    <w:p w14:paraId="5FD24A8B" w14:textId="77777777" w:rsidR="008E1909" w:rsidRPr="00706AAF" w:rsidRDefault="00B969D4" w:rsidP="003001C2">
      <w:pPr>
        <w:pStyle w:val="Heading1"/>
        <w:numPr>
          <w:ilvl w:val="0"/>
          <w:numId w:val="0"/>
        </w:numPr>
        <w:ind w:left="432" w:hanging="432"/>
        <w:rPr>
          <w:b w:val="0"/>
          <w:sz w:val="28"/>
        </w:rPr>
      </w:pPr>
      <w:r w:rsidRPr="00706AAF">
        <w:rPr>
          <w:b w:val="0"/>
          <w:sz w:val="28"/>
        </w:rPr>
        <w:br w:type="page"/>
      </w:r>
      <w:bookmarkStart w:id="205" w:name="_Toc181693516"/>
      <w:r w:rsidR="008E1909" w:rsidRPr="00706AAF">
        <w:lastRenderedPageBreak/>
        <w:t>References</w:t>
      </w:r>
      <w:bookmarkEnd w:id="205"/>
    </w:p>
    <w:p w14:paraId="218297E8" w14:textId="77777777" w:rsidR="00351E87" w:rsidRPr="00706AAF" w:rsidRDefault="00351E87" w:rsidP="003001C2">
      <w:pPr>
        <w:pStyle w:val="ListParagraph"/>
        <w:ind w:left="360"/>
        <w:rPr>
          <w:b/>
          <w:sz w:val="28"/>
        </w:rPr>
      </w:pPr>
    </w:p>
    <w:p w14:paraId="2A0A57DB" w14:textId="77777777" w:rsidR="00BF143B" w:rsidRPr="00706AAF" w:rsidRDefault="00BF143B" w:rsidP="002524DF">
      <w:pPr>
        <w:pStyle w:val="ListParagraph"/>
        <w:numPr>
          <w:ilvl w:val="0"/>
          <w:numId w:val="1"/>
        </w:numPr>
        <w:overflowPunct w:val="0"/>
        <w:autoSpaceDE w:val="0"/>
        <w:autoSpaceDN w:val="0"/>
        <w:adjustRightInd w:val="0"/>
        <w:spacing w:after="120"/>
        <w:ind w:left="360"/>
        <w:jc w:val="both"/>
        <w:textAlignment w:val="baseline"/>
      </w:pPr>
      <w:bookmarkStart w:id="206" w:name="_Ref181693268"/>
      <w:bookmarkStart w:id="207" w:name="_Ref113699854"/>
      <w:r w:rsidRPr="00706AAF">
        <w:t>11-22/</w:t>
      </w:r>
      <w:r w:rsidR="0040029F" w:rsidRPr="00706AAF">
        <w:t>987</w:t>
      </w:r>
      <w:r w:rsidRPr="00706AAF">
        <w:t>r</w:t>
      </w:r>
      <w:r w:rsidR="0040029F" w:rsidRPr="00706AAF">
        <w:t>0</w:t>
      </w:r>
      <w:r w:rsidRPr="00706AAF">
        <w:t xml:space="preserve">: </w:t>
      </w:r>
      <w:r w:rsidR="0040029F" w:rsidRPr="00706AAF">
        <w:t>AIML TIG Technical Report</w:t>
      </w:r>
      <w:r w:rsidRPr="00706AAF">
        <w:t xml:space="preserve">, </w:t>
      </w:r>
      <w:r w:rsidR="0040029F" w:rsidRPr="00706AAF">
        <w:t>November 2023</w:t>
      </w:r>
      <w:bookmarkEnd w:id="206"/>
    </w:p>
    <w:p w14:paraId="69D9255A" w14:textId="77777777" w:rsidR="00506E85" w:rsidRPr="00706AAF" w:rsidRDefault="009203CC" w:rsidP="002524DF">
      <w:pPr>
        <w:pStyle w:val="ListParagraph"/>
        <w:numPr>
          <w:ilvl w:val="0"/>
          <w:numId w:val="1"/>
        </w:numPr>
        <w:overflowPunct w:val="0"/>
        <w:autoSpaceDE w:val="0"/>
        <w:autoSpaceDN w:val="0"/>
        <w:adjustRightInd w:val="0"/>
        <w:spacing w:after="120"/>
        <w:ind w:left="360"/>
        <w:jc w:val="both"/>
        <w:textAlignment w:val="baseline"/>
      </w:pPr>
      <w:bookmarkStart w:id="208" w:name="_Ref191555490"/>
      <w:r w:rsidRPr="00706AAF">
        <w:t xml:space="preserve">Domenico Ficara, Rosario G. </w:t>
      </w:r>
      <w:proofErr w:type="spellStart"/>
      <w:r w:rsidRPr="00706AAF">
        <w:t>Garroppo</w:t>
      </w:r>
      <w:proofErr w:type="spellEnd"/>
      <w:r w:rsidRPr="00706AAF">
        <w:t>, and Jerome Henry. 2024. A Tutorial on Privacy, RCM and Its Implications in WLAN. IEEE Communications Surveys &amp; Tutorials 26, 2 (2024), 1003--1040</w:t>
      </w:r>
      <w:r w:rsidR="00506E85" w:rsidRPr="00706AAF">
        <w:t xml:space="preserve">  </w:t>
      </w:r>
      <w:hyperlink r:id="rId16" w:history="1">
        <w:r w:rsidRPr="00706AAF">
          <w:rPr>
            <w:rStyle w:val="Hyperlink"/>
          </w:rPr>
          <w:t>https://ieeexplore.ieee.org/document/10368019</w:t>
        </w:r>
      </w:hyperlink>
      <w:bookmarkEnd w:id="208"/>
      <w:r w:rsidRPr="00706AAF">
        <w:t xml:space="preserve"> </w:t>
      </w:r>
    </w:p>
    <w:p w14:paraId="4A7AE1C2" w14:textId="77777777" w:rsidR="009203CC" w:rsidRPr="00706AAF" w:rsidRDefault="009203CC" w:rsidP="002524DF">
      <w:pPr>
        <w:pStyle w:val="ListParagraph"/>
        <w:numPr>
          <w:ilvl w:val="0"/>
          <w:numId w:val="1"/>
        </w:numPr>
        <w:overflowPunct w:val="0"/>
        <w:autoSpaceDE w:val="0"/>
        <w:autoSpaceDN w:val="0"/>
        <w:adjustRightInd w:val="0"/>
        <w:spacing w:after="120"/>
        <w:ind w:left="360"/>
        <w:jc w:val="both"/>
        <w:textAlignment w:val="baseline"/>
      </w:pPr>
      <w:bookmarkStart w:id="209" w:name="_Ref191554516"/>
      <w:r w:rsidRPr="00706AAF">
        <w:t>11-24/1234r0: Analysis of Frame Anonymization Techniques</w:t>
      </w:r>
      <w:bookmarkEnd w:id="209"/>
    </w:p>
    <w:p w14:paraId="6733B72D" w14:textId="77777777" w:rsidR="009203CC" w:rsidRPr="00706AAF" w:rsidRDefault="009203CC" w:rsidP="002524DF">
      <w:pPr>
        <w:pStyle w:val="ListParagraph"/>
        <w:numPr>
          <w:ilvl w:val="0"/>
          <w:numId w:val="1"/>
        </w:numPr>
        <w:overflowPunct w:val="0"/>
        <w:autoSpaceDE w:val="0"/>
        <w:autoSpaceDN w:val="0"/>
        <w:adjustRightInd w:val="0"/>
        <w:spacing w:after="120"/>
        <w:ind w:left="360"/>
        <w:jc w:val="both"/>
        <w:textAlignment w:val="baseline"/>
      </w:pPr>
      <w:bookmarkStart w:id="210" w:name="_Ref191555872"/>
      <w:r w:rsidRPr="00706AAF">
        <w:t>11-24/550r1: Tx Power Randomization</w:t>
      </w:r>
      <w:bookmarkEnd w:id="210"/>
    </w:p>
    <w:p w14:paraId="4607222C" w14:textId="77777777" w:rsidR="009203CC" w:rsidRPr="00706AAF" w:rsidRDefault="009203CC" w:rsidP="002524DF">
      <w:pPr>
        <w:pStyle w:val="ListParagraph"/>
        <w:numPr>
          <w:ilvl w:val="0"/>
          <w:numId w:val="1"/>
        </w:numPr>
        <w:overflowPunct w:val="0"/>
        <w:autoSpaceDE w:val="0"/>
        <w:autoSpaceDN w:val="0"/>
        <w:adjustRightInd w:val="0"/>
        <w:spacing w:after="120"/>
        <w:ind w:left="360"/>
        <w:jc w:val="both"/>
        <w:textAlignment w:val="baseline"/>
      </w:pPr>
      <w:r w:rsidRPr="00706AAF">
        <w:t>11-24/911r0: AIML PHY Operational Parameter Recommendations</w:t>
      </w:r>
    </w:p>
    <w:bookmarkEnd w:id="207"/>
    <w:p w14:paraId="1AB6D03F" w14:textId="77777777" w:rsidR="00351E87" w:rsidRPr="003001C2" w:rsidRDefault="00351E87" w:rsidP="00FF0D0D">
      <w:pPr>
        <w:pStyle w:val="ListParagraph"/>
        <w:overflowPunct w:val="0"/>
        <w:autoSpaceDE w:val="0"/>
        <w:autoSpaceDN w:val="0"/>
        <w:adjustRightInd w:val="0"/>
        <w:spacing w:after="120"/>
        <w:ind w:left="360"/>
        <w:textAlignment w:val="baseline"/>
      </w:pPr>
    </w:p>
    <w:sectPr w:rsidR="00351E87" w:rsidRPr="003001C2">
      <w:headerReference w:type="default" r:id="rId17"/>
      <w:footerReference w:type="default" r:id="rId18"/>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7" w:author="Author" w:initials="A">
    <w:p w14:paraId="656FA757" w14:textId="77777777" w:rsidR="00CA6394" w:rsidRDefault="00CA6394" w:rsidP="00CA6394">
      <w:pPr>
        <w:pStyle w:val="CommentText"/>
      </w:pPr>
      <w:r>
        <w:rPr>
          <w:rStyle w:val="CommentReference"/>
        </w:rPr>
        <w:annotationRef/>
      </w:r>
      <w:r>
        <w:t>Some ML enabled applications over wireless network require high throughput and low latency.</w:t>
      </w:r>
    </w:p>
  </w:comment>
  <w:comment w:id="118" w:author="Author" w:initials="A">
    <w:p w14:paraId="7A552045" w14:textId="77777777" w:rsidR="00BC1E24" w:rsidRDefault="00BC1E24" w:rsidP="00BC1E24">
      <w:pPr>
        <w:pStyle w:val="CommentText"/>
      </w:pPr>
      <w:r>
        <w:rPr>
          <w:rStyle w:val="CommentReference"/>
        </w:rPr>
        <w:annotationRef/>
      </w:r>
      <w:r>
        <w:t xml:space="preserve">Distributed and Federated learnings are the learning schemes relying on networks with architecture that support them. Current MAC and PHY are not sufficient to support it efficiently. </w:t>
      </w:r>
    </w:p>
  </w:comment>
  <w:comment w:id="119" w:author="Author" w:initials="A">
    <w:p w14:paraId="1F5EA287" w14:textId="77777777" w:rsidR="008C1070" w:rsidRDefault="008C1070" w:rsidP="008C1070">
      <w:pPr>
        <w:pStyle w:val="CommentText"/>
      </w:pPr>
      <w:r>
        <w:rPr>
          <w:rStyle w:val="CommentReference"/>
        </w:rPr>
        <w:annotationRef/>
      </w:r>
      <w:r>
        <w:t>Introduce Over the Air Computation</w:t>
      </w:r>
    </w:p>
  </w:comment>
  <w:comment w:id="120" w:author="Author" w:initials="A">
    <w:p w14:paraId="39D8D3A1" w14:textId="77777777" w:rsidR="008636DB" w:rsidRDefault="00E92ACB" w:rsidP="008636DB">
      <w:pPr>
        <w:pStyle w:val="CommentText"/>
      </w:pPr>
      <w:r>
        <w:rPr>
          <w:rStyle w:val="CommentReference"/>
        </w:rPr>
        <w:annotationRef/>
      </w:r>
      <w:r w:rsidR="008636DB">
        <w:t>Some details about FL, Federated Learning based on stochastic gradient descent (FedSGD)</w:t>
      </w:r>
    </w:p>
  </w:comment>
  <w:comment w:id="122" w:author="Author" w:initials="A">
    <w:p w14:paraId="1D1C6835" w14:textId="77777777" w:rsidR="008636DB" w:rsidRDefault="00A17571" w:rsidP="008636DB">
      <w:pPr>
        <w:pStyle w:val="CommentText"/>
      </w:pPr>
      <w:r>
        <w:rPr>
          <w:rStyle w:val="CommentReference"/>
        </w:rPr>
        <w:annotationRef/>
      </w:r>
      <w:r w:rsidR="008636DB">
        <w:t>Benefit of using OAC in FL</w:t>
      </w:r>
    </w:p>
  </w:comment>
  <w:comment w:id="123" w:author="Author" w:initials="A">
    <w:p w14:paraId="367A981B" w14:textId="77777777" w:rsidR="008636DB" w:rsidRDefault="00FD0663" w:rsidP="008636DB">
      <w:pPr>
        <w:pStyle w:val="CommentText"/>
      </w:pPr>
      <w:r>
        <w:rPr>
          <w:rStyle w:val="CommentReference"/>
        </w:rPr>
        <w:annotationRef/>
      </w:r>
      <w:r w:rsidR="008636DB">
        <w:t>Practical issues and challenges for coherent method</w:t>
      </w:r>
    </w:p>
  </w:comment>
  <w:comment w:id="124" w:author="Author" w:initials="A">
    <w:p w14:paraId="3EC79BD8" w14:textId="4C50406B" w:rsidR="00FD0663" w:rsidRDefault="00FD0663" w:rsidP="00FD0663">
      <w:pPr>
        <w:pStyle w:val="CommentText"/>
      </w:pPr>
      <w:r>
        <w:rPr>
          <w:rStyle w:val="CommentReference"/>
        </w:rPr>
        <w:annotationRef/>
      </w:r>
      <w:r>
        <w:t>Other methods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6FA757" w15:done="0"/>
  <w15:commentEx w15:paraId="7A552045" w15:done="0"/>
  <w15:commentEx w15:paraId="1F5EA287" w15:done="0"/>
  <w15:commentEx w15:paraId="39D8D3A1" w15:done="0"/>
  <w15:commentEx w15:paraId="1D1C6835" w15:done="0"/>
  <w15:commentEx w15:paraId="367A981B" w15:done="0"/>
  <w15:commentEx w15:paraId="3EC79B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6FA757" w16cid:durableId="0F258524"/>
  <w16cid:commentId w16cid:paraId="7A552045" w16cid:durableId="0D255087"/>
  <w16cid:commentId w16cid:paraId="1F5EA287" w16cid:durableId="07D082E0"/>
  <w16cid:commentId w16cid:paraId="39D8D3A1" w16cid:durableId="368ACB84"/>
  <w16cid:commentId w16cid:paraId="1D1C6835" w16cid:durableId="22B9BDC8"/>
  <w16cid:commentId w16cid:paraId="367A981B" w16cid:durableId="0CA65657"/>
  <w16cid:commentId w16cid:paraId="3EC79BD8" w16cid:durableId="1FEC62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0CBCA" w14:textId="77777777" w:rsidR="00F018BF" w:rsidRPr="00706AAF" w:rsidRDefault="00F018BF">
      <w:r w:rsidRPr="00706AAF">
        <w:separator/>
      </w:r>
    </w:p>
  </w:endnote>
  <w:endnote w:type="continuationSeparator" w:id="0">
    <w:p w14:paraId="3E694381" w14:textId="77777777" w:rsidR="00F018BF" w:rsidRPr="00706AAF" w:rsidRDefault="00F018BF">
      <w:r w:rsidRPr="00706AA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ヒラギノ角ゴ ProN W3">
    <w:altName w:val="Yu Gothic"/>
    <w:charset w:val="80"/>
    <w:family w:val="swiss"/>
    <w:pitch w:val="variable"/>
    <w:sig w:usb0="E00002FF" w:usb1="7AC7FFFF" w:usb2="00000012" w:usb3="00000000" w:csb0="0002000D"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1C62E" w14:textId="5E05FD8A" w:rsidR="008B42CD" w:rsidRPr="00706AAF" w:rsidRDefault="00771EA9">
    <w:pPr>
      <w:pStyle w:val="Footer"/>
      <w:tabs>
        <w:tab w:val="clear" w:pos="6480"/>
        <w:tab w:val="center" w:pos="4680"/>
        <w:tab w:val="right" w:pos="9360"/>
      </w:tabs>
    </w:pPr>
    <w:r w:rsidRPr="00706AAF">
      <w:t>Submission</w:t>
    </w:r>
    <w:r w:rsidR="008B42CD" w:rsidRPr="00706AAF">
      <w:tab/>
      <w:t xml:space="preserve">page </w:t>
    </w:r>
    <w:r w:rsidR="008B42CD" w:rsidRPr="00706AAF">
      <w:fldChar w:fldCharType="begin"/>
    </w:r>
    <w:r w:rsidR="008B42CD" w:rsidRPr="00706AAF">
      <w:instrText xml:space="preserve">PAGE </w:instrText>
    </w:r>
    <w:r w:rsidR="008B42CD" w:rsidRPr="00706AAF">
      <w:fldChar w:fldCharType="separate"/>
    </w:r>
    <w:r w:rsidR="00F246B4" w:rsidRPr="00706AAF">
      <w:t>3</w:t>
    </w:r>
    <w:r w:rsidR="008B42CD" w:rsidRPr="00706AAF">
      <w:fldChar w:fldCharType="end"/>
    </w:r>
    <w:r w:rsidR="008B42CD" w:rsidRPr="00706AAF">
      <w:tab/>
    </w:r>
    <w:r w:rsidR="009464F6">
      <w:t>Rui Yang</w:t>
    </w:r>
    <w:r w:rsidR="006C15DB" w:rsidRPr="00706AAF">
      <w:t xml:space="preserve"> (InterDigital Inc.)</w:t>
    </w:r>
  </w:p>
  <w:p w14:paraId="278C8F2E" w14:textId="77777777" w:rsidR="008B42CD" w:rsidRPr="00706AAF" w:rsidRDefault="008B42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49CB6" w14:textId="77777777" w:rsidR="00F018BF" w:rsidRPr="00706AAF" w:rsidRDefault="00F018BF">
      <w:r w:rsidRPr="00706AAF">
        <w:separator/>
      </w:r>
    </w:p>
  </w:footnote>
  <w:footnote w:type="continuationSeparator" w:id="0">
    <w:p w14:paraId="25E81D55" w14:textId="77777777" w:rsidR="00F018BF" w:rsidRPr="00706AAF" w:rsidRDefault="00F018BF">
      <w:r w:rsidRPr="00706AA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279F2" w14:textId="5FF11528" w:rsidR="008B42CD" w:rsidRPr="00706AAF" w:rsidRDefault="002C62BF">
    <w:pPr>
      <w:pStyle w:val="Header"/>
      <w:tabs>
        <w:tab w:val="clear" w:pos="6480"/>
        <w:tab w:val="center" w:pos="4680"/>
        <w:tab w:val="right" w:pos="9360"/>
      </w:tabs>
    </w:pPr>
    <w:proofErr w:type="gramStart"/>
    <w:r>
      <w:t xml:space="preserve">July </w:t>
    </w:r>
    <w:r w:rsidR="00670A2C" w:rsidRPr="00706AAF">
      <w:t xml:space="preserve"> </w:t>
    </w:r>
    <w:r w:rsidR="00030719" w:rsidRPr="00706AAF">
      <w:t>202</w:t>
    </w:r>
    <w:r w:rsidR="00FC4F3A" w:rsidRPr="00706AAF">
      <w:t>5</w:t>
    </w:r>
    <w:proofErr w:type="gramEnd"/>
    <w:r w:rsidR="008B42CD" w:rsidRPr="00706AAF">
      <w:tab/>
    </w:r>
    <w:r w:rsidR="008B42CD" w:rsidRPr="00706AAF">
      <w:tab/>
    </w:r>
    <w:fldSimple w:instr=" TITLE  \* MERGEFORMAT ">
      <w:r w:rsidR="00FC4F3A" w:rsidRPr="00706AAF">
        <w:t>doc.: IEEE 802.11-25/</w:t>
      </w:r>
      <w:r>
        <w:t>1250</w:t>
      </w:r>
      <w:r w:rsidR="00FC4F3A" w:rsidRPr="00706AAF">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75E7D"/>
    <w:multiLevelType w:val="multilevel"/>
    <w:tmpl w:val="5A34DC4E"/>
    <w:lvl w:ilvl="0">
      <w:start w:val="2"/>
      <w:numFmt w:val="decimal"/>
      <w:lvlText w:val="%1."/>
      <w:lvlJc w:val="left"/>
      <w:pPr>
        <w:ind w:left="360" w:hanging="360"/>
      </w:pPr>
      <w:rPr>
        <w:rFonts w:hint="default"/>
        <w:b/>
        <w:sz w:val="28"/>
      </w:rPr>
    </w:lvl>
    <w:lvl w:ilvl="1">
      <w:start w:val="1"/>
      <w:numFmt w:val="decimal"/>
      <w:lvlText w:val="%1.%2."/>
      <w:lvlJc w:val="left"/>
      <w:pPr>
        <w:ind w:left="792" w:hanging="792"/>
      </w:pPr>
      <w:rPr>
        <w:rFonts w:hint="default"/>
      </w:rPr>
    </w:lvl>
    <w:lvl w:ilvl="2">
      <w:start w:val="1"/>
      <w:numFmt w:val="decimal"/>
      <w:lvlText w:val="2.1.%3"/>
      <w:lvlJc w:val="left"/>
      <w:pPr>
        <w:ind w:left="1080" w:hanging="79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F8A1CCC"/>
    <w:multiLevelType w:val="hybridMultilevel"/>
    <w:tmpl w:val="476EB610"/>
    <w:lvl w:ilvl="0" w:tplc="4F96ABB2">
      <w:start w:val="1"/>
      <w:numFmt w:val="decimal"/>
      <w:lvlText w:val="[%1] ."/>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C0B5D"/>
    <w:multiLevelType w:val="multilevel"/>
    <w:tmpl w:val="F4108F5E"/>
    <w:lvl w:ilvl="0">
      <w:start w:val="2"/>
      <w:numFmt w:val="decimal"/>
      <w:lvlText w:val="%1."/>
      <w:lvlJc w:val="left"/>
      <w:pPr>
        <w:ind w:left="360" w:hanging="360"/>
      </w:pPr>
      <w:rPr>
        <w:rFonts w:hint="default"/>
        <w:b/>
        <w:sz w:val="28"/>
      </w:rPr>
    </w:lvl>
    <w:lvl w:ilvl="1">
      <w:start w:val="2"/>
      <w:numFmt w:val="decimal"/>
      <w:lvlText w:val="%1.%2."/>
      <w:lvlJc w:val="left"/>
      <w:pPr>
        <w:ind w:left="792" w:hanging="576"/>
      </w:pPr>
      <w:rPr>
        <w:rFonts w:hint="default"/>
      </w:rPr>
    </w:lvl>
    <w:lvl w:ilvl="2">
      <w:start w:val="1"/>
      <w:numFmt w:val="decimal"/>
      <w:lvlText w:val="2.1.%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899203B"/>
    <w:multiLevelType w:val="hybridMultilevel"/>
    <w:tmpl w:val="70061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D10EE6"/>
    <w:multiLevelType w:val="hybridMultilevel"/>
    <w:tmpl w:val="73865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0C325F"/>
    <w:multiLevelType w:val="multilevel"/>
    <w:tmpl w:val="4AB8FB0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49945CB"/>
    <w:multiLevelType w:val="hybridMultilevel"/>
    <w:tmpl w:val="88AA5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EBB005A"/>
    <w:multiLevelType w:val="hybridMultilevel"/>
    <w:tmpl w:val="6442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1E52CC"/>
    <w:multiLevelType w:val="hybridMultilevel"/>
    <w:tmpl w:val="76285232"/>
    <w:lvl w:ilvl="0" w:tplc="6428E4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313C78"/>
    <w:multiLevelType w:val="hybridMultilevel"/>
    <w:tmpl w:val="3552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02693C"/>
    <w:multiLevelType w:val="hybridMultilevel"/>
    <w:tmpl w:val="CC20747E"/>
    <w:lvl w:ilvl="0" w:tplc="9EC689EE">
      <w:start w:val="1"/>
      <w:numFmt w:val="bullet"/>
      <w:lvlText w:val="•"/>
      <w:lvlJc w:val="left"/>
      <w:pPr>
        <w:tabs>
          <w:tab w:val="num" w:pos="720"/>
        </w:tabs>
        <w:ind w:left="720" w:hanging="360"/>
      </w:pPr>
      <w:rPr>
        <w:rFonts w:ascii="Arial" w:hAnsi="Arial" w:hint="default"/>
      </w:rPr>
    </w:lvl>
    <w:lvl w:ilvl="1" w:tplc="05E46F54" w:tentative="1">
      <w:start w:val="1"/>
      <w:numFmt w:val="bullet"/>
      <w:lvlText w:val="•"/>
      <w:lvlJc w:val="left"/>
      <w:pPr>
        <w:tabs>
          <w:tab w:val="num" w:pos="1440"/>
        </w:tabs>
        <w:ind w:left="1440" w:hanging="360"/>
      </w:pPr>
      <w:rPr>
        <w:rFonts w:ascii="Arial" w:hAnsi="Arial" w:hint="default"/>
      </w:rPr>
    </w:lvl>
    <w:lvl w:ilvl="2" w:tplc="6936D176" w:tentative="1">
      <w:start w:val="1"/>
      <w:numFmt w:val="bullet"/>
      <w:lvlText w:val="•"/>
      <w:lvlJc w:val="left"/>
      <w:pPr>
        <w:tabs>
          <w:tab w:val="num" w:pos="2160"/>
        </w:tabs>
        <w:ind w:left="2160" w:hanging="360"/>
      </w:pPr>
      <w:rPr>
        <w:rFonts w:ascii="Arial" w:hAnsi="Arial" w:hint="default"/>
      </w:rPr>
    </w:lvl>
    <w:lvl w:ilvl="3" w:tplc="540A7676" w:tentative="1">
      <w:start w:val="1"/>
      <w:numFmt w:val="bullet"/>
      <w:lvlText w:val="•"/>
      <w:lvlJc w:val="left"/>
      <w:pPr>
        <w:tabs>
          <w:tab w:val="num" w:pos="2880"/>
        </w:tabs>
        <w:ind w:left="2880" w:hanging="360"/>
      </w:pPr>
      <w:rPr>
        <w:rFonts w:ascii="Arial" w:hAnsi="Arial" w:hint="default"/>
      </w:rPr>
    </w:lvl>
    <w:lvl w:ilvl="4" w:tplc="11A8C462" w:tentative="1">
      <w:start w:val="1"/>
      <w:numFmt w:val="bullet"/>
      <w:lvlText w:val="•"/>
      <w:lvlJc w:val="left"/>
      <w:pPr>
        <w:tabs>
          <w:tab w:val="num" w:pos="3600"/>
        </w:tabs>
        <w:ind w:left="3600" w:hanging="360"/>
      </w:pPr>
      <w:rPr>
        <w:rFonts w:ascii="Arial" w:hAnsi="Arial" w:hint="default"/>
      </w:rPr>
    </w:lvl>
    <w:lvl w:ilvl="5" w:tplc="59F68BCE" w:tentative="1">
      <w:start w:val="1"/>
      <w:numFmt w:val="bullet"/>
      <w:lvlText w:val="•"/>
      <w:lvlJc w:val="left"/>
      <w:pPr>
        <w:tabs>
          <w:tab w:val="num" w:pos="4320"/>
        </w:tabs>
        <w:ind w:left="4320" w:hanging="360"/>
      </w:pPr>
      <w:rPr>
        <w:rFonts w:ascii="Arial" w:hAnsi="Arial" w:hint="default"/>
      </w:rPr>
    </w:lvl>
    <w:lvl w:ilvl="6" w:tplc="D78EDEDE" w:tentative="1">
      <w:start w:val="1"/>
      <w:numFmt w:val="bullet"/>
      <w:lvlText w:val="•"/>
      <w:lvlJc w:val="left"/>
      <w:pPr>
        <w:tabs>
          <w:tab w:val="num" w:pos="5040"/>
        </w:tabs>
        <w:ind w:left="5040" w:hanging="360"/>
      </w:pPr>
      <w:rPr>
        <w:rFonts w:ascii="Arial" w:hAnsi="Arial" w:hint="default"/>
      </w:rPr>
    </w:lvl>
    <w:lvl w:ilvl="7" w:tplc="A0D483E8" w:tentative="1">
      <w:start w:val="1"/>
      <w:numFmt w:val="bullet"/>
      <w:lvlText w:val="•"/>
      <w:lvlJc w:val="left"/>
      <w:pPr>
        <w:tabs>
          <w:tab w:val="num" w:pos="5760"/>
        </w:tabs>
        <w:ind w:left="5760" w:hanging="360"/>
      </w:pPr>
      <w:rPr>
        <w:rFonts w:ascii="Arial" w:hAnsi="Arial" w:hint="default"/>
      </w:rPr>
    </w:lvl>
    <w:lvl w:ilvl="8" w:tplc="E10E6F9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C194DE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93E0D7A"/>
    <w:multiLevelType w:val="hybridMultilevel"/>
    <w:tmpl w:val="4E603A96"/>
    <w:lvl w:ilvl="0" w:tplc="3F284086">
      <w:start w:val="1"/>
      <w:numFmt w:val="decimal"/>
      <w:lvlText w:val="[%1] "/>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031399">
    <w:abstractNumId w:val="1"/>
  </w:num>
  <w:num w:numId="2" w16cid:durableId="1454523184">
    <w:abstractNumId w:val="5"/>
  </w:num>
  <w:num w:numId="3" w16cid:durableId="856238150">
    <w:abstractNumId w:val="0"/>
  </w:num>
  <w:num w:numId="4" w16cid:durableId="564805416">
    <w:abstractNumId w:val="2"/>
  </w:num>
  <w:num w:numId="5" w16cid:durableId="1603419131">
    <w:abstractNumId w:val="11"/>
  </w:num>
  <w:num w:numId="6" w16cid:durableId="1103644634">
    <w:abstractNumId w:val="11"/>
  </w:num>
  <w:num w:numId="7" w16cid:durableId="11258543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2261996">
    <w:abstractNumId w:val="4"/>
  </w:num>
  <w:num w:numId="9" w16cid:durableId="487088883">
    <w:abstractNumId w:val="9"/>
  </w:num>
  <w:num w:numId="10" w16cid:durableId="602035842">
    <w:abstractNumId w:val="10"/>
  </w:num>
  <w:num w:numId="11" w16cid:durableId="367265826">
    <w:abstractNumId w:val="8"/>
  </w:num>
  <w:num w:numId="12" w16cid:durableId="841700156">
    <w:abstractNumId w:val="7"/>
  </w:num>
  <w:num w:numId="13" w16cid:durableId="5904473">
    <w:abstractNumId w:val="6"/>
  </w:num>
  <w:num w:numId="14" w16cid:durableId="620963809">
    <w:abstractNumId w:val="3"/>
  </w:num>
  <w:num w:numId="15" w16cid:durableId="1341352420">
    <w:abstractNumId w:val="11"/>
  </w:num>
  <w:num w:numId="16" w16cid:durableId="625700365">
    <w:abstractNumId w:val="11"/>
  </w:num>
  <w:num w:numId="17" w16cid:durableId="172270632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intFractionalCharacterWidth/>
  <w:mirrorMargins/>
  <w:activeWritingStyle w:appName="MSWord" w:lang="en-US" w:vendorID="64" w:dllVersion="6" w:nlCheck="1" w:checkStyle="0"/>
  <w:activeWritingStyle w:appName="MSWord" w:lang="en-GB" w:vendorID="64" w:dllVersion="6" w:nlCheck="1" w:checkStyle="0"/>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FD"/>
    <w:rsid w:val="0000085F"/>
    <w:rsid w:val="00000C87"/>
    <w:rsid w:val="0000220F"/>
    <w:rsid w:val="0000224E"/>
    <w:rsid w:val="00002F6F"/>
    <w:rsid w:val="00005607"/>
    <w:rsid w:val="00005904"/>
    <w:rsid w:val="00006A7B"/>
    <w:rsid w:val="00006CDA"/>
    <w:rsid w:val="000117F2"/>
    <w:rsid w:val="00011EC9"/>
    <w:rsid w:val="00012F34"/>
    <w:rsid w:val="0001364B"/>
    <w:rsid w:val="00015BC4"/>
    <w:rsid w:val="00016221"/>
    <w:rsid w:val="0001658B"/>
    <w:rsid w:val="00022895"/>
    <w:rsid w:val="00023CFF"/>
    <w:rsid w:val="0002645A"/>
    <w:rsid w:val="00026735"/>
    <w:rsid w:val="00027CB4"/>
    <w:rsid w:val="00030719"/>
    <w:rsid w:val="00030972"/>
    <w:rsid w:val="00031115"/>
    <w:rsid w:val="00032247"/>
    <w:rsid w:val="00032B43"/>
    <w:rsid w:val="000340BB"/>
    <w:rsid w:val="00034260"/>
    <w:rsid w:val="000349D1"/>
    <w:rsid w:val="00035DC9"/>
    <w:rsid w:val="000363FB"/>
    <w:rsid w:val="0003689D"/>
    <w:rsid w:val="00037487"/>
    <w:rsid w:val="00037D4D"/>
    <w:rsid w:val="00037E2F"/>
    <w:rsid w:val="00041538"/>
    <w:rsid w:val="00041621"/>
    <w:rsid w:val="0004163F"/>
    <w:rsid w:val="0004191A"/>
    <w:rsid w:val="000420CA"/>
    <w:rsid w:val="00044B80"/>
    <w:rsid w:val="00044CE1"/>
    <w:rsid w:val="000458C7"/>
    <w:rsid w:val="000466E8"/>
    <w:rsid w:val="000467B6"/>
    <w:rsid w:val="00047EB1"/>
    <w:rsid w:val="00047FEA"/>
    <w:rsid w:val="0005052A"/>
    <w:rsid w:val="00050554"/>
    <w:rsid w:val="000514AA"/>
    <w:rsid w:val="00051C0E"/>
    <w:rsid w:val="0005264A"/>
    <w:rsid w:val="00053247"/>
    <w:rsid w:val="000532D2"/>
    <w:rsid w:val="00054FD3"/>
    <w:rsid w:val="0005560D"/>
    <w:rsid w:val="00055F88"/>
    <w:rsid w:val="000600DE"/>
    <w:rsid w:val="00063D1B"/>
    <w:rsid w:val="0006403D"/>
    <w:rsid w:val="000654DB"/>
    <w:rsid w:val="00067341"/>
    <w:rsid w:val="00067839"/>
    <w:rsid w:val="00072BA3"/>
    <w:rsid w:val="000734CF"/>
    <w:rsid w:val="00073DFE"/>
    <w:rsid w:val="000741B4"/>
    <w:rsid w:val="00074905"/>
    <w:rsid w:val="00076983"/>
    <w:rsid w:val="00077343"/>
    <w:rsid w:val="0008103E"/>
    <w:rsid w:val="000815B3"/>
    <w:rsid w:val="00082BC3"/>
    <w:rsid w:val="000832BD"/>
    <w:rsid w:val="00083986"/>
    <w:rsid w:val="0008633E"/>
    <w:rsid w:val="00086B42"/>
    <w:rsid w:val="00090597"/>
    <w:rsid w:val="00094620"/>
    <w:rsid w:val="0009578D"/>
    <w:rsid w:val="0009578F"/>
    <w:rsid w:val="00096BC4"/>
    <w:rsid w:val="000979D0"/>
    <w:rsid w:val="000A0DFA"/>
    <w:rsid w:val="000A0ED6"/>
    <w:rsid w:val="000A131E"/>
    <w:rsid w:val="000A2273"/>
    <w:rsid w:val="000A25BB"/>
    <w:rsid w:val="000A2B7B"/>
    <w:rsid w:val="000A4F1E"/>
    <w:rsid w:val="000A4FFA"/>
    <w:rsid w:val="000A5515"/>
    <w:rsid w:val="000B0241"/>
    <w:rsid w:val="000B16C6"/>
    <w:rsid w:val="000B1EB6"/>
    <w:rsid w:val="000B45CA"/>
    <w:rsid w:val="000B5230"/>
    <w:rsid w:val="000B5BE1"/>
    <w:rsid w:val="000B62A9"/>
    <w:rsid w:val="000B6545"/>
    <w:rsid w:val="000B6826"/>
    <w:rsid w:val="000B6EA8"/>
    <w:rsid w:val="000C1151"/>
    <w:rsid w:val="000C2131"/>
    <w:rsid w:val="000C496B"/>
    <w:rsid w:val="000C6CA2"/>
    <w:rsid w:val="000C779C"/>
    <w:rsid w:val="000D1AAB"/>
    <w:rsid w:val="000D3294"/>
    <w:rsid w:val="000E01CD"/>
    <w:rsid w:val="000E189E"/>
    <w:rsid w:val="000E2198"/>
    <w:rsid w:val="000E3AFB"/>
    <w:rsid w:val="000E6DCB"/>
    <w:rsid w:val="000E74FB"/>
    <w:rsid w:val="000E75AE"/>
    <w:rsid w:val="000F163E"/>
    <w:rsid w:val="000F2ABF"/>
    <w:rsid w:val="000F2D7E"/>
    <w:rsid w:val="000F3CB9"/>
    <w:rsid w:val="000F4479"/>
    <w:rsid w:val="000F5436"/>
    <w:rsid w:val="000F6E0C"/>
    <w:rsid w:val="00100042"/>
    <w:rsid w:val="00100657"/>
    <w:rsid w:val="00100E79"/>
    <w:rsid w:val="001028CA"/>
    <w:rsid w:val="00102B3A"/>
    <w:rsid w:val="00103B79"/>
    <w:rsid w:val="00103CF5"/>
    <w:rsid w:val="00103EB6"/>
    <w:rsid w:val="00104009"/>
    <w:rsid w:val="00105BA2"/>
    <w:rsid w:val="00105CA5"/>
    <w:rsid w:val="00106522"/>
    <w:rsid w:val="001070E7"/>
    <w:rsid w:val="001105F6"/>
    <w:rsid w:val="001112E0"/>
    <w:rsid w:val="00111CFA"/>
    <w:rsid w:val="001120A2"/>
    <w:rsid w:val="001122E0"/>
    <w:rsid w:val="00112812"/>
    <w:rsid w:val="00113D5B"/>
    <w:rsid w:val="001146C3"/>
    <w:rsid w:val="00115F67"/>
    <w:rsid w:val="00116F4D"/>
    <w:rsid w:val="0011773D"/>
    <w:rsid w:val="00120D7F"/>
    <w:rsid w:val="00121800"/>
    <w:rsid w:val="001219DA"/>
    <w:rsid w:val="00131D8F"/>
    <w:rsid w:val="00132403"/>
    <w:rsid w:val="00133A6A"/>
    <w:rsid w:val="00133C6F"/>
    <w:rsid w:val="001343FA"/>
    <w:rsid w:val="0013584F"/>
    <w:rsid w:val="001366A2"/>
    <w:rsid w:val="001370E6"/>
    <w:rsid w:val="00137343"/>
    <w:rsid w:val="00137874"/>
    <w:rsid w:val="0013790E"/>
    <w:rsid w:val="00140EE4"/>
    <w:rsid w:val="001411A8"/>
    <w:rsid w:val="00141666"/>
    <w:rsid w:val="001426A6"/>
    <w:rsid w:val="00142858"/>
    <w:rsid w:val="00142E5A"/>
    <w:rsid w:val="001442A4"/>
    <w:rsid w:val="001475B2"/>
    <w:rsid w:val="001517A2"/>
    <w:rsid w:val="00151AC9"/>
    <w:rsid w:val="00151B90"/>
    <w:rsid w:val="00151CAF"/>
    <w:rsid w:val="001527E5"/>
    <w:rsid w:val="001550B8"/>
    <w:rsid w:val="001557E5"/>
    <w:rsid w:val="001575D2"/>
    <w:rsid w:val="0016101D"/>
    <w:rsid w:val="00161587"/>
    <w:rsid w:val="00162B22"/>
    <w:rsid w:val="001634FE"/>
    <w:rsid w:val="001643C8"/>
    <w:rsid w:val="00165926"/>
    <w:rsid w:val="00166437"/>
    <w:rsid w:val="001668C0"/>
    <w:rsid w:val="00167208"/>
    <w:rsid w:val="0016757B"/>
    <w:rsid w:val="00167805"/>
    <w:rsid w:val="00171F2B"/>
    <w:rsid w:val="00173968"/>
    <w:rsid w:val="0018155D"/>
    <w:rsid w:val="001822B0"/>
    <w:rsid w:val="0018234A"/>
    <w:rsid w:val="00182473"/>
    <w:rsid w:val="0018434A"/>
    <w:rsid w:val="001864FC"/>
    <w:rsid w:val="0018731B"/>
    <w:rsid w:val="00190670"/>
    <w:rsid w:val="0019253A"/>
    <w:rsid w:val="0019362E"/>
    <w:rsid w:val="00196A5C"/>
    <w:rsid w:val="001A0C60"/>
    <w:rsid w:val="001A0EE4"/>
    <w:rsid w:val="001A2ECA"/>
    <w:rsid w:val="001A3E97"/>
    <w:rsid w:val="001A4933"/>
    <w:rsid w:val="001A5021"/>
    <w:rsid w:val="001A5424"/>
    <w:rsid w:val="001B0EA7"/>
    <w:rsid w:val="001B1B31"/>
    <w:rsid w:val="001B2C8A"/>
    <w:rsid w:val="001B3AA6"/>
    <w:rsid w:val="001B4C7F"/>
    <w:rsid w:val="001B5EBC"/>
    <w:rsid w:val="001B601A"/>
    <w:rsid w:val="001B6143"/>
    <w:rsid w:val="001B6288"/>
    <w:rsid w:val="001B7740"/>
    <w:rsid w:val="001C0430"/>
    <w:rsid w:val="001C09D6"/>
    <w:rsid w:val="001C0BE2"/>
    <w:rsid w:val="001C0D29"/>
    <w:rsid w:val="001C22C5"/>
    <w:rsid w:val="001C4102"/>
    <w:rsid w:val="001C4126"/>
    <w:rsid w:val="001C4D1E"/>
    <w:rsid w:val="001C7864"/>
    <w:rsid w:val="001C78AC"/>
    <w:rsid w:val="001D090C"/>
    <w:rsid w:val="001D2729"/>
    <w:rsid w:val="001D2E47"/>
    <w:rsid w:val="001D2FC1"/>
    <w:rsid w:val="001D33E1"/>
    <w:rsid w:val="001D3E33"/>
    <w:rsid w:val="001D57BE"/>
    <w:rsid w:val="001D72B9"/>
    <w:rsid w:val="001D74C8"/>
    <w:rsid w:val="001E0C34"/>
    <w:rsid w:val="001E142F"/>
    <w:rsid w:val="001E17C4"/>
    <w:rsid w:val="001E25ED"/>
    <w:rsid w:val="001E3516"/>
    <w:rsid w:val="001E3F5D"/>
    <w:rsid w:val="001E4537"/>
    <w:rsid w:val="001E6D50"/>
    <w:rsid w:val="001E720A"/>
    <w:rsid w:val="001E7CE9"/>
    <w:rsid w:val="001F013A"/>
    <w:rsid w:val="001F0528"/>
    <w:rsid w:val="001F0F92"/>
    <w:rsid w:val="001F13EB"/>
    <w:rsid w:val="001F2DDD"/>
    <w:rsid w:val="001F4AAF"/>
    <w:rsid w:val="001F4DC8"/>
    <w:rsid w:val="001F5375"/>
    <w:rsid w:val="001F5C05"/>
    <w:rsid w:val="001F71D0"/>
    <w:rsid w:val="001F7888"/>
    <w:rsid w:val="002007CB"/>
    <w:rsid w:val="00202132"/>
    <w:rsid w:val="00203342"/>
    <w:rsid w:val="002038C8"/>
    <w:rsid w:val="002045EC"/>
    <w:rsid w:val="00205038"/>
    <w:rsid w:val="00205285"/>
    <w:rsid w:val="00206EA3"/>
    <w:rsid w:val="00211DA1"/>
    <w:rsid w:val="0021232F"/>
    <w:rsid w:val="002126D0"/>
    <w:rsid w:val="00213820"/>
    <w:rsid w:val="00214276"/>
    <w:rsid w:val="002144E1"/>
    <w:rsid w:val="002145BF"/>
    <w:rsid w:val="002159F1"/>
    <w:rsid w:val="00216302"/>
    <w:rsid w:val="002167F0"/>
    <w:rsid w:val="00217E66"/>
    <w:rsid w:val="00220F33"/>
    <w:rsid w:val="002210F0"/>
    <w:rsid w:val="00221689"/>
    <w:rsid w:val="002219D4"/>
    <w:rsid w:val="00221E12"/>
    <w:rsid w:val="00224152"/>
    <w:rsid w:val="0022460A"/>
    <w:rsid w:val="00224DCC"/>
    <w:rsid w:val="00225167"/>
    <w:rsid w:val="0022525F"/>
    <w:rsid w:val="00226A30"/>
    <w:rsid w:val="00227C9D"/>
    <w:rsid w:val="0023174C"/>
    <w:rsid w:val="00231F91"/>
    <w:rsid w:val="0023209C"/>
    <w:rsid w:val="00233454"/>
    <w:rsid w:val="002336CF"/>
    <w:rsid w:val="00233A11"/>
    <w:rsid w:val="00234990"/>
    <w:rsid w:val="00240261"/>
    <w:rsid w:val="00241368"/>
    <w:rsid w:val="00241900"/>
    <w:rsid w:val="00241EB1"/>
    <w:rsid w:val="002428A4"/>
    <w:rsid w:val="002435EB"/>
    <w:rsid w:val="002441C6"/>
    <w:rsid w:val="00244AFE"/>
    <w:rsid w:val="00245727"/>
    <w:rsid w:val="00245B44"/>
    <w:rsid w:val="0024795F"/>
    <w:rsid w:val="00247B4B"/>
    <w:rsid w:val="00251E34"/>
    <w:rsid w:val="002524DF"/>
    <w:rsid w:val="002561B1"/>
    <w:rsid w:val="00256DAE"/>
    <w:rsid w:val="00263554"/>
    <w:rsid w:val="00263D3D"/>
    <w:rsid w:val="00263FCF"/>
    <w:rsid w:val="00264F1F"/>
    <w:rsid w:val="002652E5"/>
    <w:rsid w:val="00267959"/>
    <w:rsid w:val="00267BCF"/>
    <w:rsid w:val="00270CF3"/>
    <w:rsid w:val="00271425"/>
    <w:rsid w:val="00271F55"/>
    <w:rsid w:val="00274C2B"/>
    <w:rsid w:val="00275853"/>
    <w:rsid w:val="002762A0"/>
    <w:rsid w:val="002775B8"/>
    <w:rsid w:val="0027780F"/>
    <w:rsid w:val="00277889"/>
    <w:rsid w:val="00277A41"/>
    <w:rsid w:val="0028039F"/>
    <w:rsid w:val="00281ACB"/>
    <w:rsid w:val="00281BA2"/>
    <w:rsid w:val="00281EF5"/>
    <w:rsid w:val="002831CB"/>
    <w:rsid w:val="00284B7A"/>
    <w:rsid w:val="002912F0"/>
    <w:rsid w:val="002925BF"/>
    <w:rsid w:val="0029516E"/>
    <w:rsid w:val="00295B90"/>
    <w:rsid w:val="00296435"/>
    <w:rsid w:val="002A0516"/>
    <w:rsid w:val="002A1030"/>
    <w:rsid w:val="002A61D2"/>
    <w:rsid w:val="002A6C59"/>
    <w:rsid w:val="002A70D7"/>
    <w:rsid w:val="002A7774"/>
    <w:rsid w:val="002A7AE0"/>
    <w:rsid w:val="002B0EBB"/>
    <w:rsid w:val="002B102C"/>
    <w:rsid w:val="002B12AD"/>
    <w:rsid w:val="002B1468"/>
    <w:rsid w:val="002B20D9"/>
    <w:rsid w:val="002B2345"/>
    <w:rsid w:val="002B288C"/>
    <w:rsid w:val="002B3BF0"/>
    <w:rsid w:val="002B3D8C"/>
    <w:rsid w:val="002B4BAE"/>
    <w:rsid w:val="002B53F1"/>
    <w:rsid w:val="002B689E"/>
    <w:rsid w:val="002C1011"/>
    <w:rsid w:val="002C1066"/>
    <w:rsid w:val="002C2F6F"/>
    <w:rsid w:val="002C3516"/>
    <w:rsid w:val="002C3F5E"/>
    <w:rsid w:val="002C45E0"/>
    <w:rsid w:val="002C62BF"/>
    <w:rsid w:val="002D1AF8"/>
    <w:rsid w:val="002D221B"/>
    <w:rsid w:val="002D2221"/>
    <w:rsid w:val="002D29DB"/>
    <w:rsid w:val="002D36EB"/>
    <w:rsid w:val="002D5F5D"/>
    <w:rsid w:val="002D6818"/>
    <w:rsid w:val="002E0FA7"/>
    <w:rsid w:val="002E17ED"/>
    <w:rsid w:val="002E2497"/>
    <w:rsid w:val="002E37A5"/>
    <w:rsid w:val="002E4ECD"/>
    <w:rsid w:val="002E59BB"/>
    <w:rsid w:val="002E5D0C"/>
    <w:rsid w:val="002E780F"/>
    <w:rsid w:val="002F0E0C"/>
    <w:rsid w:val="002F0E2B"/>
    <w:rsid w:val="002F18A8"/>
    <w:rsid w:val="002F2761"/>
    <w:rsid w:val="002F2F37"/>
    <w:rsid w:val="002F302B"/>
    <w:rsid w:val="002F3421"/>
    <w:rsid w:val="002F538C"/>
    <w:rsid w:val="002F54B8"/>
    <w:rsid w:val="002F5F11"/>
    <w:rsid w:val="003001C2"/>
    <w:rsid w:val="00300250"/>
    <w:rsid w:val="0030066D"/>
    <w:rsid w:val="00301EC7"/>
    <w:rsid w:val="00303795"/>
    <w:rsid w:val="00304D89"/>
    <w:rsid w:val="00305355"/>
    <w:rsid w:val="00307238"/>
    <w:rsid w:val="0030736A"/>
    <w:rsid w:val="003073B4"/>
    <w:rsid w:val="0030793F"/>
    <w:rsid w:val="00307CC5"/>
    <w:rsid w:val="00307D2B"/>
    <w:rsid w:val="00307F08"/>
    <w:rsid w:val="0031078A"/>
    <w:rsid w:val="003135B8"/>
    <w:rsid w:val="003146A0"/>
    <w:rsid w:val="003148D6"/>
    <w:rsid w:val="003172D7"/>
    <w:rsid w:val="0032006A"/>
    <w:rsid w:val="003212AC"/>
    <w:rsid w:val="003226E6"/>
    <w:rsid w:val="00322700"/>
    <w:rsid w:val="0032336C"/>
    <w:rsid w:val="003234A2"/>
    <w:rsid w:val="0032500A"/>
    <w:rsid w:val="0032680B"/>
    <w:rsid w:val="00331070"/>
    <w:rsid w:val="00333702"/>
    <w:rsid w:val="003345F7"/>
    <w:rsid w:val="00335F9A"/>
    <w:rsid w:val="003404EF"/>
    <w:rsid w:val="00341D35"/>
    <w:rsid w:val="00342491"/>
    <w:rsid w:val="0034290A"/>
    <w:rsid w:val="00345770"/>
    <w:rsid w:val="00345F69"/>
    <w:rsid w:val="00346B84"/>
    <w:rsid w:val="003476CF"/>
    <w:rsid w:val="00350885"/>
    <w:rsid w:val="00350D8B"/>
    <w:rsid w:val="00350E9C"/>
    <w:rsid w:val="00351E87"/>
    <w:rsid w:val="0035251D"/>
    <w:rsid w:val="00352F13"/>
    <w:rsid w:val="00353DE9"/>
    <w:rsid w:val="00354C83"/>
    <w:rsid w:val="00355E13"/>
    <w:rsid w:val="003578FE"/>
    <w:rsid w:val="00360021"/>
    <w:rsid w:val="00363CB3"/>
    <w:rsid w:val="00364B29"/>
    <w:rsid w:val="00364BD8"/>
    <w:rsid w:val="00364FF9"/>
    <w:rsid w:val="003651C8"/>
    <w:rsid w:val="00365BC7"/>
    <w:rsid w:val="003669E6"/>
    <w:rsid w:val="00370FFC"/>
    <w:rsid w:val="0037256C"/>
    <w:rsid w:val="0037408C"/>
    <w:rsid w:val="00374A5E"/>
    <w:rsid w:val="00374DCB"/>
    <w:rsid w:val="0037576C"/>
    <w:rsid w:val="003772A4"/>
    <w:rsid w:val="00381A14"/>
    <w:rsid w:val="0038289E"/>
    <w:rsid w:val="00384F5B"/>
    <w:rsid w:val="00385076"/>
    <w:rsid w:val="00387E93"/>
    <w:rsid w:val="003906D7"/>
    <w:rsid w:val="003908B8"/>
    <w:rsid w:val="00392855"/>
    <w:rsid w:val="003959EC"/>
    <w:rsid w:val="003960F2"/>
    <w:rsid w:val="0039768B"/>
    <w:rsid w:val="003976F2"/>
    <w:rsid w:val="00397D27"/>
    <w:rsid w:val="003A0214"/>
    <w:rsid w:val="003A28DE"/>
    <w:rsid w:val="003A4219"/>
    <w:rsid w:val="003A6BFB"/>
    <w:rsid w:val="003A763D"/>
    <w:rsid w:val="003A77AF"/>
    <w:rsid w:val="003B00D1"/>
    <w:rsid w:val="003B238D"/>
    <w:rsid w:val="003B2E9C"/>
    <w:rsid w:val="003B2E9E"/>
    <w:rsid w:val="003B38CE"/>
    <w:rsid w:val="003B3BB4"/>
    <w:rsid w:val="003B4278"/>
    <w:rsid w:val="003B4E67"/>
    <w:rsid w:val="003B5B51"/>
    <w:rsid w:val="003B6FE4"/>
    <w:rsid w:val="003B7013"/>
    <w:rsid w:val="003B75A7"/>
    <w:rsid w:val="003B7F1E"/>
    <w:rsid w:val="003C077A"/>
    <w:rsid w:val="003C0DE4"/>
    <w:rsid w:val="003C1D07"/>
    <w:rsid w:val="003C26F1"/>
    <w:rsid w:val="003C3569"/>
    <w:rsid w:val="003C5194"/>
    <w:rsid w:val="003C5A4B"/>
    <w:rsid w:val="003C5BD7"/>
    <w:rsid w:val="003C7B99"/>
    <w:rsid w:val="003D148B"/>
    <w:rsid w:val="003D1881"/>
    <w:rsid w:val="003D3B24"/>
    <w:rsid w:val="003D44C6"/>
    <w:rsid w:val="003D4D26"/>
    <w:rsid w:val="003D4FB3"/>
    <w:rsid w:val="003D6178"/>
    <w:rsid w:val="003D6495"/>
    <w:rsid w:val="003E03C2"/>
    <w:rsid w:val="003E157A"/>
    <w:rsid w:val="003E1717"/>
    <w:rsid w:val="003E17FB"/>
    <w:rsid w:val="003E2375"/>
    <w:rsid w:val="003E2726"/>
    <w:rsid w:val="003E304B"/>
    <w:rsid w:val="003E54E7"/>
    <w:rsid w:val="003F09FE"/>
    <w:rsid w:val="003F194A"/>
    <w:rsid w:val="003F1B49"/>
    <w:rsid w:val="003F25C9"/>
    <w:rsid w:val="003F318C"/>
    <w:rsid w:val="003F5E51"/>
    <w:rsid w:val="003F5F2F"/>
    <w:rsid w:val="003F7EB5"/>
    <w:rsid w:val="0040029F"/>
    <w:rsid w:val="00400E42"/>
    <w:rsid w:val="004014F7"/>
    <w:rsid w:val="004018A9"/>
    <w:rsid w:val="0040228A"/>
    <w:rsid w:val="0040642F"/>
    <w:rsid w:val="00407056"/>
    <w:rsid w:val="00407CBC"/>
    <w:rsid w:val="0041095E"/>
    <w:rsid w:val="00411542"/>
    <w:rsid w:val="00411F9C"/>
    <w:rsid w:val="00412F49"/>
    <w:rsid w:val="00413D78"/>
    <w:rsid w:val="00415B52"/>
    <w:rsid w:val="00416969"/>
    <w:rsid w:val="004175A6"/>
    <w:rsid w:val="00420230"/>
    <w:rsid w:val="004213BA"/>
    <w:rsid w:val="00421AFD"/>
    <w:rsid w:val="00422FB5"/>
    <w:rsid w:val="0042304A"/>
    <w:rsid w:val="004239B6"/>
    <w:rsid w:val="00424301"/>
    <w:rsid w:val="004246BD"/>
    <w:rsid w:val="00424C5B"/>
    <w:rsid w:val="00430756"/>
    <w:rsid w:val="004346C2"/>
    <w:rsid w:val="0043488E"/>
    <w:rsid w:val="00434CC4"/>
    <w:rsid w:val="004353EE"/>
    <w:rsid w:val="004369EB"/>
    <w:rsid w:val="0043766B"/>
    <w:rsid w:val="00440243"/>
    <w:rsid w:val="00444994"/>
    <w:rsid w:val="00445B1B"/>
    <w:rsid w:val="0045189A"/>
    <w:rsid w:val="0045275B"/>
    <w:rsid w:val="00452E68"/>
    <w:rsid w:val="00453023"/>
    <w:rsid w:val="004538F0"/>
    <w:rsid w:val="00453C98"/>
    <w:rsid w:val="00454150"/>
    <w:rsid w:val="00455066"/>
    <w:rsid w:val="00455C5F"/>
    <w:rsid w:val="0046068F"/>
    <w:rsid w:val="004618BF"/>
    <w:rsid w:val="00463228"/>
    <w:rsid w:val="00466FC2"/>
    <w:rsid w:val="004670A5"/>
    <w:rsid w:val="004673D3"/>
    <w:rsid w:val="00467AB3"/>
    <w:rsid w:val="00470001"/>
    <w:rsid w:val="0047082F"/>
    <w:rsid w:val="00470852"/>
    <w:rsid w:val="004712BA"/>
    <w:rsid w:val="00472CF9"/>
    <w:rsid w:val="00473687"/>
    <w:rsid w:val="00475495"/>
    <w:rsid w:val="00482317"/>
    <w:rsid w:val="00482F7D"/>
    <w:rsid w:val="004834DD"/>
    <w:rsid w:val="004839F4"/>
    <w:rsid w:val="004852C3"/>
    <w:rsid w:val="00485365"/>
    <w:rsid w:val="00486A04"/>
    <w:rsid w:val="004904D4"/>
    <w:rsid w:val="00491DF7"/>
    <w:rsid w:val="00492721"/>
    <w:rsid w:val="00495163"/>
    <w:rsid w:val="004955F8"/>
    <w:rsid w:val="004A0246"/>
    <w:rsid w:val="004A11AB"/>
    <w:rsid w:val="004A2EAB"/>
    <w:rsid w:val="004A34E1"/>
    <w:rsid w:val="004A3F8B"/>
    <w:rsid w:val="004A4FCF"/>
    <w:rsid w:val="004A63B9"/>
    <w:rsid w:val="004A7701"/>
    <w:rsid w:val="004A777B"/>
    <w:rsid w:val="004B0797"/>
    <w:rsid w:val="004B0EE1"/>
    <w:rsid w:val="004B17CD"/>
    <w:rsid w:val="004B1981"/>
    <w:rsid w:val="004B2CC5"/>
    <w:rsid w:val="004B4359"/>
    <w:rsid w:val="004B4C4E"/>
    <w:rsid w:val="004B4F67"/>
    <w:rsid w:val="004B5261"/>
    <w:rsid w:val="004B5A12"/>
    <w:rsid w:val="004B7551"/>
    <w:rsid w:val="004B7573"/>
    <w:rsid w:val="004C0A40"/>
    <w:rsid w:val="004C2025"/>
    <w:rsid w:val="004C21A2"/>
    <w:rsid w:val="004C3099"/>
    <w:rsid w:val="004C31FE"/>
    <w:rsid w:val="004C6A40"/>
    <w:rsid w:val="004C71AB"/>
    <w:rsid w:val="004D026C"/>
    <w:rsid w:val="004D07CA"/>
    <w:rsid w:val="004D29E1"/>
    <w:rsid w:val="004D3E48"/>
    <w:rsid w:val="004D471F"/>
    <w:rsid w:val="004D4873"/>
    <w:rsid w:val="004D74B9"/>
    <w:rsid w:val="004E03B7"/>
    <w:rsid w:val="004E2152"/>
    <w:rsid w:val="004E39F7"/>
    <w:rsid w:val="004E5C64"/>
    <w:rsid w:val="004E5DD5"/>
    <w:rsid w:val="004E67F4"/>
    <w:rsid w:val="004E726C"/>
    <w:rsid w:val="004E73FD"/>
    <w:rsid w:val="004F00CD"/>
    <w:rsid w:val="004F066E"/>
    <w:rsid w:val="004F2AD7"/>
    <w:rsid w:val="004F2E57"/>
    <w:rsid w:val="004F4C6D"/>
    <w:rsid w:val="004F4DC4"/>
    <w:rsid w:val="004F5251"/>
    <w:rsid w:val="004F543A"/>
    <w:rsid w:val="004F5F53"/>
    <w:rsid w:val="004F70EA"/>
    <w:rsid w:val="00501935"/>
    <w:rsid w:val="005021D2"/>
    <w:rsid w:val="005039E8"/>
    <w:rsid w:val="00503B8F"/>
    <w:rsid w:val="00504339"/>
    <w:rsid w:val="00505822"/>
    <w:rsid w:val="00506963"/>
    <w:rsid w:val="00506E85"/>
    <w:rsid w:val="0051036C"/>
    <w:rsid w:val="005122ED"/>
    <w:rsid w:val="00512528"/>
    <w:rsid w:val="00513908"/>
    <w:rsid w:val="0051534D"/>
    <w:rsid w:val="00515D70"/>
    <w:rsid w:val="005160D1"/>
    <w:rsid w:val="00517534"/>
    <w:rsid w:val="00517BEE"/>
    <w:rsid w:val="00517D0F"/>
    <w:rsid w:val="00520728"/>
    <w:rsid w:val="005224F8"/>
    <w:rsid w:val="00522FA8"/>
    <w:rsid w:val="00523FC0"/>
    <w:rsid w:val="00524F67"/>
    <w:rsid w:val="0052508D"/>
    <w:rsid w:val="00525874"/>
    <w:rsid w:val="00526C2E"/>
    <w:rsid w:val="005279E3"/>
    <w:rsid w:val="005301E3"/>
    <w:rsid w:val="00530DBE"/>
    <w:rsid w:val="00531BCE"/>
    <w:rsid w:val="0053235C"/>
    <w:rsid w:val="0053318F"/>
    <w:rsid w:val="005333CE"/>
    <w:rsid w:val="00534626"/>
    <w:rsid w:val="00534856"/>
    <w:rsid w:val="005348D4"/>
    <w:rsid w:val="005349DF"/>
    <w:rsid w:val="00536AEB"/>
    <w:rsid w:val="00536C30"/>
    <w:rsid w:val="00536D62"/>
    <w:rsid w:val="00537135"/>
    <w:rsid w:val="00541C67"/>
    <w:rsid w:val="00541F57"/>
    <w:rsid w:val="00542122"/>
    <w:rsid w:val="00542C07"/>
    <w:rsid w:val="00543384"/>
    <w:rsid w:val="00543507"/>
    <w:rsid w:val="00544810"/>
    <w:rsid w:val="00544E33"/>
    <w:rsid w:val="00547BFE"/>
    <w:rsid w:val="0055007B"/>
    <w:rsid w:val="00553A20"/>
    <w:rsid w:val="00553B94"/>
    <w:rsid w:val="005547FD"/>
    <w:rsid w:val="00555109"/>
    <w:rsid w:val="005557FB"/>
    <w:rsid w:val="005562CE"/>
    <w:rsid w:val="00556402"/>
    <w:rsid w:val="0055697B"/>
    <w:rsid w:val="00557748"/>
    <w:rsid w:val="00560AD2"/>
    <w:rsid w:val="00560CEC"/>
    <w:rsid w:val="00560E90"/>
    <w:rsid w:val="00560F7D"/>
    <w:rsid w:val="005656D9"/>
    <w:rsid w:val="00566C99"/>
    <w:rsid w:val="005712AB"/>
    <w:rsid w:val="005716B4"/>
    <w:rsid w:val="00571815"/>
    <w:rsid w:val="00572957"/>
    <w:rsid w:val="00573FDA"/>
    <w:rsid w:val="00575890"/>
    <w:rsid w:val="00575A60"/>
    <w:rsid w:val="00580393"/>
    <w:rsid w:val="0058268A"/>
    <w:rsid w:val="00583612"/>
    <w:rsid w:val="005845A8"/>
    <w:rsid w:val="005854FD"/>
    <w:rsid w:val="00585978"/>
    <w:rsid w:val="00585C73"/>
    <w:rsid w:val="00586825"/>
    <w:rsid w:val="00586B78"/>
    <w:rsid w:val="00587188"/>
    <w:rsid w:val="0058742A"/>
    <w:rsid w:val="00587BE8"/>
    <w:rsid w:val="00587FFC"/>
    <w:rsid w:val="00591E5F"/>
    <w:rsid w:val="00593B3A"/>
    <w:rsid w:val="005946C2"/>
    <w:rsid w:val="00595065"/>
    <w:rsid w:val="005953B7"/>
    <w:rsid w:val="00596277"/>
    <w:rsid w:val="00596453"/>
    <w:rsid w:val="00597019"/>
    <w:rsid w:val="0059705F"/>
    <w:rsid w:val="00597B1E"/>
    <w:rsid w:val="00597C6C"/>
    <w:rsid w:val="005A02A9"/>
    <w:rsid w:val="005A0766"/>
    <w:rsid w:val="005A1CC1"/>
    <w:rsid w:val="005A1E16"/>
    <w:rsid w:val="005A2DB4"/>
    <w:rsid w:val="005A450F"/>
    <w:rsid w:val="005A777B"/>
    <w:rsid w:val="005B2360"/>
    <w:rsid w:val="005B312B"/>
    <w:rsid w:val="005B3B1F"/>
    <w:rsid w:val="005B490C"/>
    <w:rsid w:val="005B49EF"/>
    <w:rsid w:val="005B4B78"/>
    <w:rsid w:val="005B53D9"/>
    <w:rsid w:val="005B7561"/>
    <w:rsid w:val="005B7A73"/>
    <w:rsid w:val="005B7BDB"/>
    <w:rsid w:val="005C00C5"/>
    <w:rsid w:val="005C2A79"/>
    <w:rsid w:val="005C4F6B"/>
    <w:rsid w:val="005C7F13"/>
    <w:rsid w:val="005D0C9C"/>
    <w:rsid w:val="005D1E60"/>
    <w:rsid w:val="005D2489"/>
    <w:rsid w:val="005D3C86"/>
    <w:rsid w:val="005D4695"/>
    <w:rsid w:val="005D5C62"/>
    <w:rsid w:val="005D6808"/>
    <w:rsid w:val="005E2E5A"/>
    <w:rsid w:val="005E5671"/>
    <w:rsid w:val="005E604B"/>
    <w:rsid w:val="005F039F"/>
    <w:rsid w:val="005F047E"/>
    <w:rsid w:val="005F12D6"/>
    <w:rsid w:val="005F1DE7"/>
    <w:rsid w:val="005F3C20"/>
    <w:rsid w:val="005F3CB4"/>
    <w:rsid w:val="005F459F"/>
    <w:rsid w:val="005F4987"/>
    <w:rsid w:val="005F49A0"/>
    <w:rsid w:val="005F54B0"/>
    <w:rsid w:val="005F6C8B"/>
    <w:rsid w:val="00600445"/>
    <w:rsid w:val="00600833"/>
    <w:rsid w:val="00604860"/>
    <w:rsid w:val="00606771"/>
    <w:rsid w:val="00607551"/>
    <w:rsid w:val="00610D14"/>
    <w:rsid w:val="00611C74"/>
    <w:rsid w:val="006132A2"/>
    <w:rsid w:val="006133F8"/>
    <w:rsid w:val="00613428"/>
    <w:rsid w:val="00616267"/>
    <w:rsid w:val="006173F7"/>
    <w:rsid w:val="006176F3"/>
    <w:rsid w:val="00617BEF"/>
    <w:rsid w:val="00617CEC"/>
    <w:rsid w:val="0062129A"/>
    <w:rsid w:val="00622A44"/>
    <w:rsid w:val="00623967"/>
    <w:rsid w:val="0062484A"/>
    <w:rsid w:val="0062562C"/>
    <w:rsid w:val="00626D0E"/>
    <w:rsid w:val="00635394"/>
    <w:rsid w:val="006353D8"/>
    <w:rsid w:val="006365DC"/>
    <w:rsid w:val="00636903"/>
    <w:rsid w:val="00636E0C"/>
    <w:rsid w:val="00640095"/>
    <w:rsid w:val="006407ED"/>
    <w:rsid w:val="00640BCD"/>
    <w:rsid w:val="006420D1"/>
    <w:rsid w:val="0064300E"/>
    <w:rsid w:val="00645DC3"/>
    <w:rsid w:val="00651442"/>
    <w:rsid w:val="00651F0D"/>
    <w:rsid w:val="006529B2"/>
    <w:rsid w:val="00655A2B"/>
    <w:rsid w:val="00657261"/>
    <w:rsid w:val="00657903"/>
    <w:rsid w:val="0066027F"/>
    <w:rsid w:val="0066042C"/>
    <w:rsid w:val="0066115A"/>
    <w:rsid w:val="00661B51"/>
    <w:rsid w:val="006620BA"/>
    <w:rsid w:val="00664312"/>
    <w:rsid w:val="00664928"/>
    <w:rsid w:val="00666B8D"/>
    <w:rsid w:val="00667800"/>
    <w:rsid w:val="00667B27"/>
    <w:rsid w:val="0067046F"/>
    <w:rsid w:val="00670A2C"/>
    <w:rsid w:val="00671C96"/>
    <w:rsid w:val="00671FF4"/>
    <w:rsid w:val="00673945"/>
    <w:rsid w:val="00674696"/>
    <w:rsid w:val="0067484A"/>
    <w:rsid w:val="0067499C"/>
    <w:rsid w:val="006767ED"/>
    <w:rsid w:val="00677140"/>
    <w:rsid w:val="00680AA9"/>
    <w:rsid w:val="00682298"/>
    <w:rsid w:val="0068239F"/>
    <w:rsid w:val="00682E0C"/>
    <w:rsid w:val="006834A0"/>
    <w:rsid w:val="00683EC8"/>
    <w:rsid w:val="0068706D"/>
    <w:rsid w:val="00687FA7"/>
    <w:rsid w:val="0069000C"/>
    <w:rsid w:val="00691974"/>
    <w:rsid w:val="0069228D"/>
    <w:rsid w:val="006922E8"/>
    <w:rsid w:val="00693A86"/>
    <w:rsid w:val="00694E14"/>
    <w:rsid w:val="006959F5"/>
    <w:rsid w:val="00695E0C"/>
    <w:rsid w:val="00695EE3"/>
    <w:rsid w:val="0069724D"/>
    <w:rsid w:val="006979C0"/>
    <w:rsid w:val="006A4D97"/>
    <w:rsid w:val="006A6DD4"/>
    <w:rsid w:val="006A7266"/>
    <w:rsid w:val="006A7A81"/>
    <w:rsid w:val="006B127F"/>
    <w:rsid w:val="006B1BB9"/>
    <w:rsid w:val="006B398A"/>
    <w:rsid w:val="006B3F77"/>
    <w:rsid w:val="006B73D5"/>
    <w:rsid w:val="006C035C"/>
    <w:rsid w:val="006C042E"/>
    <w:rsid w:val="006C15DB"/>
    <w:rsid w:val="006C2142"/>
    <w:rsid w:val="006C2BEC"/>
    <w:rsid w:val="006C2C2B"/>
    <w:rsid w:val="006C2C3B"/>
    <w:rsid w:val="006C37F3"/>
    <w:rsid w:val="006C3A22"/>
    <w:rsid w:val="006C4B36"/>
    <w:rsid w:val="006C657E"/>
    <w:rsid w:val="006C6A64"/>
    <w:rsid w:val="006C6E71"/>
    <w:rsid w:val="006D1067"/>
    <w:rsid w:val="006D1096"/>
    <w:rsid w:val="006D5794"/>
    <w:rsid w:val="006D5F45"/>
    <w:rsid w:val="006D7229"/>
    <w:rsid w:val="006D78CE"/>
    <w:rsid w:val="006D7971"/>
    <w:rsid w:val="006E1995"/>
    <w:rsid w:val="006E1CE6"/>
    <w:rsid w:val="006E292D"/>
    <w:rsid w:val="006E4213"/>
    <w:rsid w:val="006E434C"/>
    <w:rsid w:val="006E4A70"/>
    <w:rsid w:val="006E598A"/>
    <w:rsid w:val="006F1915"/>
    <w:rsid w:val="006F1A9A"/>
    <w:rsid w:val="006F1E6F"/>
    <w:rsid w:val="006F2268"/>
    <w:rsid w:val="006F2420"/>
    <w:rsid w:val="006F2A5D"/>
    <w:rsid w:val="006F5DB3"/>
    <w:rsid w:val="006F7ED7"/>
    <w:rsid w:val="00700945"/>
    <w:rsid w:val="00703703"/>
    <w:rsid w:val="00705791"/>
    <w:rsid w:val="00706AAF"/>
    <w:rsid w:val="0070785F"/>
    <w:rsid w:val="00710F58"/>
    <w:rsid w:val="00711692"/>
    <w:rsid w:val="00712C87"/>
    <w:rsid w:val="00715BB4"/>
    <w:rsid w:val="00715E31"/>
    <w:rsid w:val="00717A30"/>
    <w:rsid w:val="007209A6"/>
    <w:rsid w:val="00722888"/>
    <w:rsid w:val="00722D5F"/>
    <w:rsid w:val="007241B0"/>
    <w:rsid w:val="0072493D"/>
    <w:rsid w:val="007260D2"/>
    <w:rsid w:val="00730EB5"/>
    <w:rsid w:val="00731252"/>
    <w:rsid w:val="00731599"/>
    <w:rsid w:val="007324B5"/>
    <w:rsid w:val="00733865"/>
    <w:rsid w:val="007339BD"/>
    <w:rsid w:val="00733DF2"/>
    <w:rsid w:val="00734AB0"/>
    <w:rsid w:val="00734D01"/>
    <w:rsid w:val="0073521F"/>
    <w:rsid w:val="00735226"/>
    <w:rsid w:val="00736850"/>
    <w:rsid w:val="00737C17"/>
    <w:rsid w:val="00742538"/>
    <w:rsid w:val="007447AC"/>
    <w:rsid w:val="00745590"/>
    <w:rsid w:val="00745798"/>
    <w:rsid w:val="00745BC2"/>
    <w:rsid w:val="00746156"/>
    <w:rsid w:val="00747609"/>
    <w:rsid w:val="00750FEF"/>
    <w:rsid w:val="00751746"/>
    <w:rsid w:val="00752CF9"/>
    <w:rsid w:val="00752D01"/>
    <w:rsid w:val="00752E9D"/>
    <w:rsid w:val="007531FE"/>
    <w:rsid w:val="00754B9D"/>
    <w:rsid w:val="00755332"/>
    <w:rsid w:val="00755D45"/>
    <w:rsid w:val="00755F0D"/>
    <w:rsid w:val="00756013"/>
    <w:rsid w:val="00757B50"/>
    <w:rsid w:val="00760662"/>
    <w:rsid w:val="00760F47"/>
    <w:rsid w:val="007623F3"/>
    <w:rsid w:val="00762706"/>
    <w:rsid w:val="007627EF"/>
    <w:rsid w:val="0076365D"/>
    <w:rsid w:val="007660E5"/>
    <w:rsid w:val="00766515"/>
    <w:rsid w:val="007665E7"/>
    <w:rsid w:val="00771EA9"/>
    <w:rsid w:val="007728F0"/>
    <w:rsid w:val="00772905"/>
    <w:rsid w:val="007746E0"/>
    <w:rsid w:val="00774968"/>
    <w:rsid w:val="00774AF8"/>
    <w:rsid w:val="00774EBC"/>
    <w:rsid w:val="00775B35"/>
    <w:rsid w:val="007777B3"/>
    <w:rsid w:val="007777DB"/>
    <w:rsid w:val="00780105"/>
    <w:rsid w:val="00781C34"/>
    <w:rsid w:val="00782270"/>
    <w:rsid w:val="00782891"/>
    <w:rsid w:val="00783BD6"/>
    <w:rsid w:val="00784CB8"/>
    <w:rsid w:val="0078597E"/>
    <w:rsid w:val="00785ACB"/>
    <w:rsid w:val="0078626E"/>
    <w:rsid w:val="00786B28"/>
    <w:rsid w:val="007876B5"/>
    <w:rsid w:val="00790837"/>
    <w:rsid w:val="00790D8B"/>
    <w:rsid w:val="00791159"/>
    <w:rsid w:val="00792D73"/>
    <w:rsid w:val="007935A4"/>
    <w:rsid w:val="00793628"/>
    <w:rsid w:val="00793AF1"/>
    <w:rsid w:val="007956B9"/>
    <w:rsid w:val="00797394"/>
    <w:rsid w:val="007A12F6"/>
    <w:rsid w:val="007A2874"/>
    <w:rsid w:val="007A2C77"/>
    <w:rsid w:val="007A2DAD"/>
    <w:rsid w:val="007A4106"/>
    <w:rsid w:val="007A50B2"/>
    <w:rsid w:val="007A561D"/>
    <w:rsid w:val="007A5F06"/>
    <w:rsid w:val="007A6FFD"/>
    <w:rsid w:val="007B14D3"/>
    <w:rsid w:val="007B32BA"/>
    <w:rsid w:val="007B699B"/>
    <w:rsid w:val="007B7084"/>
    <w:rsid w:val="007B74BF"/>
    <w:rsid w:val="007B757D"/>
    <w:rsid w:val="007B7E2F"/>
    <w:rsid w:val="007C01DF"/>
    <w:rsid w:val="007C17EE"/>
    <w:rsid w:val="007C18DC"/>
    <w:rsid w:val="007C1AF8"/>
    <w:rsid w:val="007C2B95"/>
    <w:rsid w:val="007C4ED0"/>
    <w:rsid w:val="007C6010"/>
    <w:rsid w:val="007C6B40"/>
    <w:rsid w:val="007C768B"/>
    <w:rsid w:val="007D09A6"/>
    <w:rsid w:val="007D0AB6"/>
    <w:rsid w:val="007D247E"/>
    <w:rsid w:val="007D250B"/>
    <w:rsid w:val="007D450E"/>
    <w:rsid w:val="007D48CE"/>
    <w:rsid w:val="007D6786"/>
    <w:rsid w:val="007E46D8"/>
    <w:rsid w:val="007E48BA"/>
    <w:rsid w:val="007E4E04"/>
    <w:rsid w:val="007E4E9C"/>
    <w:rsid w:val="007E5CF7"/>
    <w:rsid w:val="007E7DCA"/>
    <w:rsid w:val="007F0198"/>
    <w:rsid w:val="007F041A"/>
    <w:rsid w:val="007F181C"/>
    <w:rsid w:val="007F183C"/>
    <w:rsid w:val="007F2F76"/>
    <w:rsid w:val="007F60F1"/>
    <w:rsid w:val="007F6EE7"/>
    <w:rsid w:val="007F762F"/>
    <w:rsid w:val="00800112"/>
    <w:rsid w:val="00800DE8"/>
    <w:rsid w:val="00800EC8"/>
    <w:rsid w:val="00801193"/>
    <w:rsid w:val="00801C8F"/>
    <w:rsid w:val="00802AE0"/>
    <w:rsid w:val="00802BA8"/>
    <w:rsid w:val="008054B8"/>
    <w:rsid w:val="00811850"/>
    <w:rsid w:val="00811A06"/>
    <w:rsid w:val="00814E8E"/>
    <w:rsid w:val="0081521B"/>
    <w:rsid w:val="008168B7"/>
    <w:rsid w:val="008225CF"/>
    <w:rsid w:val="00822D9C"/>
    <w:rsid w:val="008234E1"/>
    <w:rsid w:val="00823561"/>
    <w:rsid w:val="008239DC"/>
    <w:rsid w:val="00823C33"/>
    <w:rsid w:val="008246E9"/>
    <w:rsid w:val="0082762E"/>
    <w:rsid w:val="0082774E"/>
    <w:rsid w:val="0083071B"/>
    <w:rsid w:val="008311E6"/>
    <w:rsid w:val="00832648"/>
    <w:rsid w:val="008339CA"/>
    <w:rsid w:val="00834D53"/>
    <w:rsid w:val="00835188"/>
    <w:rsid w:val="008351E6"/>
    <w:rsid w:val="00835D6C"/>
    <w:rsid w:val="00836073"/>
    <w:rsid w:val="00836D11"/>
    <w:rsid w:val="00836D48"/>
    <w:rsid w:val="00837F33"/>
    <w:rsid w:val="00841E9D"/>
    <w:rsid w:val="00843949"/>
    <w:rsid w:val="008442F5"/>
    <w:rsid w:val="00846078"/>
    <w:rsid w:val="008474FB"/>
    <w:rsid w:val="00847C83"/>
    <w:rsid w:val="00851302"/>
    <w:rsid w:val="008514CD"/>
    <w:rsid w:val="008516A9"/>
    <w:rsid w:val="00852186"/>
    <w:rsid w:val="00852F3D"/>
    <w:rsid w:val="0085365C"/>
    <w:rsid w:val="00855741"/>
    <w:rsid w:val="00855944"/>
    <w:rsid w:val="00855DE6"/>
    <w:rsid w:val="00855E90"/>
    <w:rsid w:val="00856002"/>
    <w:rsid w:val="008569C7"/>
    <w:rsid w:val="008571AB"/>
    <w:rsid w:val="00857372"/>
    <w:rsid w:val="00857DA2"/>
    <w:rsid w:val="00860601"/>
    <w:rsid w:val="00860E94"/>
    <w:rsid w:val="008611D0"/>
    <w:rsid w:val="008614F0"/>
    <w:rsid w:val="008627FB"/>
    <w:rsid w:val="00862BBD"/>
    <w:rsid w:val="008636DB"/>
    <w:rsid w:val="0086529C"/>
    <w:rsid w:val="00866C86"/>
    <w:rsid w:val="00866DF7"/>
    <w:rsid w:val="008672C4"/>
    <w:rsid w:val="0086788B"/>
    <w:rsid w:val="008720D1"/>
    <w:rsid w:val="0087242F"/>
    <w:rsid w:val="008735EC"/>
    <w:rsid w:val="00873AB6"/>
    <w:rsid w:val="0087514C"/>
    <w:rsid w:val="0087649E"/>
    <w:rsid w:val="0087690B"/>
    <w:rsid w:val="00880B88"/>
    <w:rsid w:val="0088159F"/>
    <w:rsid w:val="008826A3"/>
    <w:rsid w:val="00882C32"/>
    <w:rsid w:val="0088462A"/>
    <w:rsid w:val="008849C4"/>
    <w:rsid w:val="0088614A"/>
    <w:rsid w:val="008868FF"/>
    <w:rsid w:val="00887DD6"/>
    <w:rsid w:val="00890354"/>
    <w:rsid w:val="00890E6B"/>
    <w:rsid w:val="00891464"/>
    <w:rsid w:val="00891502"/>
    <w:rsid w:val="00891551"/>
    <w:rsid w:val="00891E13"/>
    <w:rsid w:val="008926BF"/>
    <w:rsid w:val="008935DD"/>
    <w:rsid w:val="00893A5E"/>
    <w:rsid w:val="00893AF7"/>
    <w:rsid w:val="00896743"/>
    <w:rsid w:val="00896C3F"/>
    <w:rsid w:val="008A240A"/>
    <w:rsid w:val="008A2D4C"/>
    <w:rsid w:val="008A3040"/>
    <w:rsid w:val="008A35E1"/>
    <w:rsid w:val="008A7A3D"/>
    <w:rsid w:val="008A7B7F"/>
    <w:rsid w:val="008B0722"/>
    <w:rsid w:val="008B2E44"/>
    <w:rsid w:val="008B3956"/>
    <w:rsid w:val="008B3AD4"/>
    <w:rsid w:val="008B42CD"/>
    <w:rsid w:val="008B45A5"/>
    <w:rsid w:val="008B7C64"/>
    <w:rsid w:val="008B7F98"/>
    <w:rsid w:val="008C1070"/>
    <w:rsid w:val="008C1549"/>
    <w:rsid w:val="008C2530"/>
    <w:rsid w:val="008C3CA4"/>
    <w:rsid w:val="008C567C"/>
    <w:rsid w:val="008C5FDB"/>
    <w:rsid w:val="008C65CE"/>
    <w:rsid w:val="008C6D11"/>
    <w:rsid w:val="008C7BF3"/>
    <w:rsid w:val="008D3C9E"/>
    <w:rsid w:val="008D4B2E"/>
    <w:rsid w:val="008D5626"/>
    <w:rsid w:val="008D5C9A"/>
    <w:rsid w:val="008E0877"/>
    <w:rsid w:val="008E1895"/>
    <w:rsid w:val="008E1909"/>
    <w:rsid w:val="008E3261"/>
    <w:rsid w:val="008E3FD8"/>
    <w:rsid w:val="008E658E"/>
    <w:rsid w:val="008E7AF9"/>
    <w:rsid w:val="008F087D"/>
    <w:rsid w:val="008F2C13"/>
    <w:rsid w:val="008F57B7"/>
    <w:rsid w:val="008F5AC9"/>
    <w:rsid w:val="008F7176"/>
    <w:rsid w:val="008F74E7"/>
    <w:rsid w:val="00901666"/>
    <w:rsid w:val="00901F22"/>
    <w:rsid w:val="00902121"/>
    <w:rsid w:val="009045BF"/>
    <w:rsid w:val="00904C58"/>
    <w:rsid w:val="00905018"/>
    <w:rsid w:val="00906D89"/>
    <w:rsid w:val="0090766F"/>
    <w:rsid w:val="009116FA"/>
    <w:rsid w:val="0091205A"/>
    <w:rsid w:val="00912730"/>
    <w:rsid w:val="00914E36"/>
    <w:rsid w:val="00914F1D"/>
    <w:rsid w:val="009151C3"/>
    <w:rsid w:val="009203CC"/>
    <w:rsid w:val="0092145F"/>
    <w:rsid w:val="009221D5"/>
    <w:rsid w:val="00922FA8"/>
    <w:rsid w:val="00923A79"/>
    <w:rsid w:val="00923ED7"/>
    <w:rsid w:val="00924DEB"/>
    <w:rsid w:val="009259C5"/>
    <w:rsid w:val="00926496"/>
    <w:rsid w:val="0093102E"/>
    <w:rsid w:val="00931161"/>
    <w:rsid w:val="00932240"/>
    <w:rsid w:val="009322D3"/>
    <w:rsid w:val="00932789"/>
    <w:rsid w:val="00932FE3"/>
    <w:rsid w:val="00934894"/>
    <w:rsid w:val="009353A9"/>
    <w:rsid w:val="0093575D"/>
    <w:rsid w:val="00935D0F"/>
    <w:rsid w:val="0093619D"/>
    <w:rsid w:val="009365E9"/>
    <w:rsid w:val="009372B6"/>
    <w:rsid w:val="00940237"/>
    <w:rsid w:val="009429C2"/>
    <w:rsid w:val="0094345A"/>
    <w:rsid w:val="00944656"/>
    <w:rsid w:val="00945AA9"/>
    <w:rsid w:val="009464F6"/>
    <w:rsid w:val="009469B4"/>
    <w:rsid w:val="00947D5B"/>
    <w:rsid w:val="00947EA5"/>
    <w:rsid w:val="00950F5F"/>
    <w:rsid w:val="00951AA7"/>
    <w:rsid w:val="00951BD4"/>
    <w:rsid w:val="009533E8"/>
    <w:rsid w:val="0095426B"/>
    <w:rsid w:val="00955DB1"/>
    <w:rsid w:val="00956B29"/>
    <w:rsid w:val="00960D45"/>
    <w:rsid w:val="00962E74"/>
    <w:rsid w:val="009637B8"/>
    <w:rsid w:val="00965CD0"/>
    <w:rsid w:val="00966CC1"/>
    <w:rsid w:val="009701C2"/>
    <w:rsid w:val="00970795"/>
    <w:rsid w:val="00970CEF"/>
    <w:rsid w:val="009710F8"/>
    <w:rsid w:val="0097326C"/>
    <w:rsid w:val="00973495"/>
    <w:rsid w:val="0097355B"/>
    <w:rsid w:val="00973FAC"/>
    <w:rsid w:val="00974520"/>
    <w:rsid w:val="00975575"/>
    <w:rsid w:val="00975C9D"/>
    <w:rsid w:val="00976647"/>
    <w:rsid w:val="009767E0"/>
    <w:rsid w:val="00980093"/>
    <w:rsid w:val="009800FB"/>
    <w:rsid w:val="00981417"/>
    <w:rsid w:val="0098196C"/>
    <w:rsid w:val="00981BD2"/>
    <w:rsid w:val="00982844"/>
    <w:rsid w:val="00983B7D"/>
    <w:rsid w:val="00983D53"/>
    <w:rsid w:val="0098640C"/>
    <w:rsid w:val="009878B5"/>
    <w:rsid w:val="009933C7"/>
    <w:rsid w:val="00993FC4"/>
    <w:rsid w:val="0099530A"/>
    <w:rsid w:val="009A13B7"/>
    <w:rsid w:val="009A14D7"/>
    <w:rsid w:val="009A24B7"/>
    <w:rsid w:val="009A58BC"/>
    <w:rsid w:val="009A6550"/>
    <w:rsid w:val="009A6970"/>
    <w:rsid w:val="009A7BF2"/>
    <w:rsid w:val="009B0C19"/>
    <w:rsid w:val="009B66D0"/>
    <w:rsid w:val="009B7437"/>
    <w:rsid w:val="009B7A4C"/>
    <w:rsid w:val="009C144B"/>
    <w:rsid w:val="009C3278"/>
    <w:rsid w:val="009C52AD"/>
    <w:rsid w:val="009C5CA8"/>
    <w:rsid w:val="009C6307"/>
    <w:rsid w:val="009C6D04"/>
    <w:rsid w:val="009C71ED"/>
    <w:rsid w:val="009D23F4"/>
    <w:rsid w:val="009D2EA2"/>
    <w:rsid w:val="009D3231"/>
    <w:rsid w:val="009D379F"/>
    <w:rsid w:val="009D3FC6"/>
    <w:rsid w:val="009D4176"/>
    <w:rsid w:val="009D4823"/>
    <w:rsid w:val="009D4BC5"/>
    <w:rsid w:val="009D718A"/>
    <w:rsid w:val="009E23B2"/>
    <w:rsid w:val="009E3B25"/>
    <w:rsid w:val="009E3E80"/>
    <w:rsid w:val="009F39CC"/>
    <w:rsid w:val="009F60CB"/>
    <w:rsid w:val="009F67FB"/>
    <w:rsid w:val="009F6927"/>
    <w:rsid w:val="009F791F"/>
    <w:rsid w:val="00A01024"/>
    <w:rsid w:val="00A013B3"/>
    <w:rsid w:val="00A02303"/>
    <w:rsid w:val="00A02B43"/>
    <w:rsid w:val="00A043D2"/>
    <w:rsid w:val="00A04D03"/>
    <w:rsid w:val="00A05B04"/>
    <w:rsid w:val="00A06909"/>
    <w:rsid w:val="00A07032"/>
    <w:rsid w:val="00A10029"/>
    <w:rsid w:val="00A1217C"/>
    <w:rsid w:val="00A14718"/>
    <w:rsid w:val="00A161EF"/>
    <w:rsid w:val="00A16247"/>
    <w:rsid w:val="00A1754C"/>
    <w:rsid w:val="00A17571"/>
    <w:rsid w:val="00A179AD"/>
    <w:rsid w:val="00A203EC"/>
    <w:rsid w:val="00A20722"/>
    <w:rsid w:val="00A21042"/>
    <w:rsid w:val="00A21A53"/>
    <w:rsid w:val="00A2366A"/>
    <w:rsid w:val="00A2400A"/>
    <w:rsid w:val="00A246B5"/>
    <w:rsid w:val="00A275C1"/>
    <w:rsid w:val="00A31259"/>
    <w:rsid w:val="00A33487"/>
    <w:rsid w:val="00A33781"/>
    <w:rsid w:val="00A36550"/>
    <w:rsid w:val="00A36E52"/>
    <w:rsid w:val="00A36FAC"/>
    <w:rsid w:val="00A37111"/>
    <w:rsid w:val="00A37182"/>
    <w:rsid w:val="00A413B1"/>
    <w:rsid w:val="00A420DE"/>
    <w:rsid w:val="00A425A3"/>
    <w:rsid w:val="00A42A4D"/>
    <w:rsid w:val="00A44159"/>
    <w:rsid w:val="00A46AD9"/>
    <w:rsid w:val="00A46BAC"/>
    <w:rsid w:val="00A46CD5"/>
    <w:rsid w:val="00A47136"/>
    <w:rsid w:val="00A47B28"/>
    <w:rsid w:val="00A51112"/>
    <w:rsid w:val="00A51340"/>
    <w:rsid w:val="00A51D21"/>
    <w:rsid w:val="00A528CA"/>
    <w:rsid w:val="00A54EA4"/>
    <w:rsid w:val="00A5596D"/>
    <w:rsid w:val="00A56617"/>
    <w:rsid w:val="00A56C50"/>
    <w:rsid w:val="00A57039"/>
    <w:rsid w:val="00A60D44"/>
    <w:rsid w:val="00A610BB"/>
    <w:rsid w:val="00A61BF2"/>
    <w:rsid w:val="00A63097"/>
    <w:rsid w:val="00A634C1"/>
    <w:rsid w:val="00A64195"/>
    <w:rsid w:val="00A64485"/>
    <w:rsid w:val="00A67006"/>
    <w:rsid w:val="00A671C4"/>
    <w:rsid w:val="00A71DCE"/>
    <w:rsid w:val="00A72D77"/>
    <w:rsid w:val="00A73C83"/>
    <w:rsid w:val="00A74F25"/>
    <w:rsid w:val="00A76485"/>
    <w:rsid w:val="00A7651B"/>
    <w:rsid w:val="00A76DF7"/>
    <w:rsid w:val="00A80F2C"/>
    <w:rsid w:val="00A81562"/>
    <w:rsid w:val="00A816AF"/>
    <w:rsid w:val="00A838B6"/>
    <w:rsid w:val="00A853F6"/>
    <w:rsid w:val="00A863F0"/>
    <w:rsid w:val="00A865BA"/>
    <w:rsid w:val="00A87204"/>
    <w:rsid w:val="00A90936"/>
    <w:rsid w:val="00A91A17"/>
    <w:rsid w:val="00A93200"/>
    <w:rsid w:val="00A93721"/>
    <w:rsid w:val="00A95675"/>
    <w:rsid w:val="00A95C9F"/>
    <w:rsid w:val="00A969BA"/>
    <w:rsid w:val="00A977CB"/>
    <w:rsid w:val="00AA1D0C"/>
    <w:rsid w:val="00AA25DD"/>
    <w:rsid w:val="00AA2C47"/>
    <w:rsid w:val="00AA33AF"/>
    <w:rsid w:val="00AA3BAF"/>
    <w:rsid w:val="00AA5580"/>
    <w:rsid w:val="00AA5964"/>
    <w:rsid w:val="00AB0060"/>
    <w:rsid w:val="00AB037B"/>
    <w:rsid w:val="00AB290D"/>
    <w:rsid w:val="00AB43AC"/>
    <w:rsid w:val="00AB4A57"/>
    <w:rsid w:val="00AB6121"/>
    <w:rsid w:val="00AB6C61"/>
    <w:rsid w:val="00AB748B"/>
    <w:rsid w:val="00AB7DEB"/>
    <w:rsid w:val="00AC0FEA"/>
    <w:rsid w:val="00AC2A0A"/>
    <w:rsid w:val="00AC413E"/>
    <w:rsid w:val="00AC5720"/>
    <w:rsid w:val="00AC5A9D"/>
    <w:rsid w:val="00AC6A5E"/>
    <w:rsid w:val="00AC6C9C"/>
    <w:rsid w:val="00AC6E88"/>
    <w:rsid w:val="00AD120C"/>
    <w:rsid w:val="00AD3A65"/>
    <w:rsid w:val="00AD4BE2"/>
    <w:rsid w:val="00AD4DE4"/>
    <w:rsid w:val="00AD5CE7"/>
    <w:rsid w:val="00AD689B"/>
    <w:rsid w:val="00AD7633"/>
    <w:rsid w:val="00AE0C49"/>
    <w:rsid w:val="00AE2464"/>
    <w:rsid w:val="00AE3178"/>
    <w:rsid w:val="00AE4A4A"/>
    <w:rsid w:val="00AE53F6"/>
    <w:rsid w:val="00AE5FFF"/>
    <w:rsid w:val="00AE6428"/>
    <w:rsid w:val="00AE65B1"/>
    <w:rsid w:val="00AF0BAF"/>
    <w:rsid w:val="00AF0CEA"/>
    <w:rsid w:val="00AF15BA"/>
    <w:rsid w:val="00AF1FDC"/>
    <w:rsid w:val="00AF2D9C"/>
    <w:rsid w:val="00AF3ED0"/>
    <w:rsid w:val="00AF68D2"/>
    <w:rsid w:val="00B00D36"/>
    <w:rsid w:val="00B01620"/>
    <w:rsid w:val="00B01A5F"/>
    <w:rsid w:val="00B02148"/>
    <w:rsid w:val="00B04093"/>
    <w:rsid w:val="00B0505D"/>
    <w:rsid w:val="00B0694D"/>
    <w:rsid w:val="00B07B8F"/>
    <w:rsid w:val="00B103B0"/>
    <w:rsid w:val="00B10BC9"/>
    <w:rsid w:val="00B1254C"/>
    <w:rsid w:val="00B1315B"/>
    <w:rsid w:val="00B16926"/>
    <w:rsid w:val="00B16F96"/>
    <w:rsid w:val="00B172A5"/>
    <w:rsid w:val="00B20874"/>
    <w:rsid w:val="00B20D67"/>
    <w:rsid w:val="00B21EEE"/>
    <w:rsid w:val="00B230C4"/>
    <w:rsid w:val="00B2398E"/>
    <w:rsid w:val="00B239AD"/>
    <w:rsid w:val="00B245E9"/>
    <w:rsid w:val="00B264DB"/>
    <w:rsid w:val="00B27454"/>
    <w:rsid w:val="00B27D94"/>
    <w:rsid w:val="00B3122E"/>
    <w:rsid w:val="00B32078"/>
    <w:rsid w:val="00B32350"/>
    <w:rsid w:val="00B3711C"/>
    <w:rsid w:val="00B40AEA"/>
    <w:rsid w:val="00B40C3E"/>
    <w:rsid w:val="00B41547"/>
    <w:rsid w:val="00B4184D"/>
    <w:rsid w:val="00B41C5B"/>
    <w:rsid w:val="00B42470"/>
    <w:rsid w:val="00B430F9"/>
    <w:rsid w:val="00B4323F"/>
    <w:rsid w:val="00B44FB8"/>
    <w:rsid w:val="00B45C21"/>
    <w:rsid w:val="00B45EC8"/>
    <w:rsid w:val="00B47018"/>
    <w:rsid w:val="00B4797C"/>
    <w:rsid w:val="00B507B3"/>
    <w:rsid w:val="00B51967"/>
    <w:rsid w:val="00B51EC3"/>
    <w:rsid w:val="00B551A4"/>
    <w:rsid w:val="00B5675F"/>
    <w:rsid w:val="00B569A0"/>
    <w:rsid w:val="00B5756F"/>
    <w:rsid w:val="00B57913"/>
    <w:rsid w:val="00B60333"/>
    <w:rsid w:val="00B60E99"/>
    <w:rsid w:val="00B614D8"/>
    <w:rsid w:val="00B61942"/>
    <w:rsid w:val="00B61AB1"/>
    <w:rsid w:val="00B63773"/>
    <w:rsid w:val="00B63B20"/>
    <w:rsid w:val="00B65664"/>
    <w:rsid w:val="00B65D17"/>
    <w:rsid w:val="00B67426"/>
    <w:rsid w:val="00B701CC"/>
    <w:rsid w:val="00B709A2"/>
    <w:rsid w:val="00B72725"/>
    <w:rsid w:val="00B727DD"/>
    <w:rsid w:val="00B72983"/>
    <w:rsid w:val="00B72BC2"/>
    <w:rsid w:val="00B73203"/>
    <w:rsid w:val="00B7352D"/>
    <w:rsid w:val="00B73D7F"/>
    <w:rsid w:val="00B73F5D"/>
    <w:rsid w:val="00B74C1D"/>
    <w:rsid w:val="00B7555A"/>
    <w:rsid w:val="00B76254"/>
    <w:rsid w:val="00B77600"/>
    <w:rsid w:val="00B77D07"/>
    <w:rsid w:val="00B804D8"/>
    <w:rsid w:val="00B80CF5"/>
    <w:rsid w:val="00B81B71"/>
    <w:rsid w:val="00B81CA9"/>
    <w:rsid w:val="00B83C49"/>
    <w:rsid w:val="00B8426B"/>
    <w:rsid w:val="00B85878"/>
    <w:rsid w:val="00B85D1F"/>
    <w:rsid w:val="00B86062"/>
    <w:rsid w:val="00B87F68"/>
    <w:rsid w:val="00B901C4"/>
    <w:rsid w:val="00B92ED0"/>
    <w:rsid w:val="00B930A7"/>
    <w:rsid w:val="00B93675"/>
    <w:rsid w:val="00B945D1"/>
    <w:rsid w:val="00B968D6"/>
    <w:rsid w:val="00B969D4"/>
    <w:rsid w:val="00B96B97"/>
    <w:rsid w:val="00B97C7F"/>
    <w:rsid w:val="00BA1A29"/>
    <w:rsid w:val="00BA1DA8"/>
    <w:rsid w:val="00BA242E"/>
    <w:rsid w:val="00BA2F9E"/>
    <w:rsid w:val="00BA30EA"/>
    <w:rsid w:val="00BA3636"/>
    <w:rsid w:val="00BA3A19"/>
    <w:rsid w:val="00BA401C"/>
    <w:rsid w:val="00BA504F"/>
    <w:rsid w:val="00BA7BB9"/>
    <w:rsid w:val="00BB00AC"/>
    <w:rsid w:val="00BB13D0"/>
    <w:rsid w:val="00BB26D4"/>
    <w:rsid w:val="00BB30AD"/>
    <w:rsid w:val="00BB3C55"/>
    <w:rsid w:val="00BB5EA3"/>
    <w:rsid w:val="00BB604A"/>
    <w:rsid w:val="00BB6577"/>
    <w:rsid w:val="00BB737C"/>
    <w:rsid w:val="00BC107A"/>
    <w:rsid w:val="00BC19FF"/>
    <w:rsid w:val="00BC1E24"/>
    <w:rsid w:val="00BC1E62"/>
    <w:rsid w:val="00BC1E6F"/>
    <w:rsid w:val="00BC4404"/>
    <w:rsid w:val="00BC598E"/>
    <w:rsid w:val="00BC5F36"/>
    <w:rsid w:val="00BC6ABC"/>
    <w:rsid w:val="00BC7799"/>
    <w:rsid w:val="00BD07EB"/>
    <w:rsid w:val="00BD0F71"/>
    <w:rsid w:val="00BD1885"/>
    <w:rsid w:val="00BD3C9C"/>
    <w:rsid w:val="00BD4921"/>
    <w:rsid w:val="00BE0508"/>
    <w:rsid w:val="00BE1524"/>
    <w:rsid w:val="00BE52C2"/>
    <w:rsid w:val="00BE55AA"/>
    <w:rsid w:val="00BE74CE"/>
    <w:rsid w:val="00BE7831"/>
    <w:rsid w:val="00BF070D"/>
    <w:rsid w:val="00BF0845"/>
    <w:rsid w:val="00BF143B"/>
    <w:rsid w:val="00BF1458"/>
    <w:rsid w:val="00BF1C5D"/>
    <w:rsid w:val="00BF29AD"/>
    <w:rsid w:val="00BF2FEA"/>
    <w:rsid w:val="00C0082E"/>
    <w:rsid w:val="00C00B04"/>
    <w:rsid w:val="00C01EE5"/>
    <w:rsid w:val="00C0490B"/>
    <w:rsid w:val="00C079D8"/>
    <w:rsid w:val="00C12552"/>
    <w:rsid w:val="00C15754"/>
    <w:rsid w:val="00C21911"/>
    <w:rsid w:val="00C227FF"/>
    <w:rsid w:val="00C22B31"/>
    <w:rsid w:val="00C22CBD"/>
    <w:rsid w:val="00C22F19"/>
    <w:rsid w:val="00C263D5"/>
    <w:rsid w:val="00C26796"/>
    <w:rsid w:val="00C31C77"/>
    <w:rsid w:val="00C32B9C"/>
    <w:rsid w:val="00C336F0"/>
    <w:rsid w:val="00C338B0"/>
    <w:rsid w:val="00C34D2C"/>
    <w:rsid w:val="00C37C15"/>
    <w:rsid w:val="00C428C3"/>
    <w:rsid w:val="00C43669"/>
    <w:rsid w:val="00C437EF"/>
    <w:rsid w:val="00C43BBE"/>
    <w:rsid w:val="00C44732"/>
    <w:rsid w:val="00C44AC0"/>
    <w:rsid w:val="00C46A31"/>
    <w:rsid w:val="00C46CAB"/>
    <w:rsid w:val="00C5033A"/>
    <w:rsid w:val="00C50F66"/>
    <w:rsid w:val="00C522C3"/>
    <w:rsid w:val="00C52C7D"/>
    <w:rsid w:val="00C52CD3"/>
    <w:rsid w:val="00C52D6A"/>
    <w:rsid w:val="00C53064"/>
    <w:rsid w:val="00C53C4D"/>
    <w:rsid w:val="00C53C88"/>
    <w:rsid w:val="00C57A46"/>
    <w:rsid w:val="00C61021"/>
    <w:rsid w:val="00C61961"/>
    <w:rsid w:val="00C62577"/>
    <w:rsid w:val="00C62615"/>
    <w:rsid w:val="00C635EB"/>
    <w:rsid w:val="00C640D8"/>
    <w:rsid w:val="00C6474A"/>
    <w:rsid w:val="00C647E8"/>
    <w:rsid w:val="00C659D1"/>
    <w:rsid w:val="00C6753D"/>
    <w:rsid w:val="00C70431"/>
    <w:rsid w:val="00C71D29"/>
    <w:rsid w:val="00C72E81"/>
    <w:rsid w:val="00C7407E"/>
    <w:rsid w:val="00C75A76"/>
    <w:rsid w:val="00C77A8D"/>
    <w:rsid w:val="00C805F9"/>
    <w:rsid w:val="00C8088D"/>
    <w:rsid w:val="00C80E71"/>
    <w:rsid w:val="00C86091"/>
    <w:rsid w:val="00C8658A"/>
    <w:rsid w:val="00C87796"/>
    <w:rsid w:val="00C90666"/>
    <w:rsid w:val="00C90939"/>
    <w:rsid w:val="00C92D43"/>
    <w:rsid w:val="00C93272"/>
    <w:rsid w:val="00C96524"/>
    <w:rsid w:val="00C96D9C"/>
    <w:rsid w:val="00C96F2A"/>
    <w:rsid w:val="00C97738"/>
    <w:rsid w:val="00C97AFC"/>
    <w:rsid w:val="00CA09B7"/>
    <w:rsid w:val="00CA1BC2"/>
    <w:rsid w:val="00CA2B82"/>
    <w:rsid w:val="00CA374C"/>
    <w:rsid w:val="00CA48D0"/>
    <w:rsid w:val="00CA49D4"/>
    <w:rsid w:val="00CA4E50"/>
    <w:rsid w:val="00CA4FBE"/>
    <w:rsid w:val="00CA5E9B"/>
    <w:rsid w:val="00CA6394"/>
    <w:rsid w:val="00CA6AEE"/>
    <w:rsid w:val="00CA773B"/>
    <w:rsid w:val="00CA7F26"/>
    <w:rsid w:val="00CB0576"/>
    <w:rsid w:val="00CB05AE"/>
    <w:rsid w:val="00CB0EC9"/>
    <w:rsid w:val="00CB19B3"/>
    <w:rsid w:val="00CB3577"/>
    <w:rsid w:val="00CB4D70"/>
    <w:rsid w:val="00CB5A5C"/>
    <w:rsid w:val="00CB615A"/>
    <w:rsid w:val="00CB6803"/>
    <w:rsid w:val="00CC0C14"/>
    <w:rsid w:val="00CC1862"/>
    <w:rsid w:val="00CC299C"/>
    <w:rsid w:val="00CC3505"/>
    <w:rsid w:val="00CC3BD3"/>
    <w:rsid w:val="00CC6445"/>
    <w:rsid w:val="00CC7A7E"/>
    <w:rsid w:val="00CC7D2F"/>
    <w:rsid w:val="00CD0189"/>
    <w:rsid w:val="00CD062B"/>
    <w:rsid w:val="00CD2823"/>
    <w:rsid w:val="00CD2BAB"/>
    <w:rsid w:val="00CD2C26"/>
    <w:rsid w:val="00CD3BA2"/>
    <w:rsid w:val="00CD58AE"/>
    <w:rsid w:val="00CD606F"/>
    <w:rsid w:val="00CE1E84"/>
    <w:rsid w:val="00CE2BDF"/>
    <w:rsid w:val="00CE4835"/>
    <w:rsid w:val="00CE4DC1"/>
    <w:rsid w:val="00CE521C"/>
    <w:rsid w:val="00CE540C"/>
    <w:rsid w:val="00CE6359"/>
    <w:rsid w:val="00CE6ABF"/>
    <w:rsid w:val="00CF0AE5"/>
    <w:rsid w:val="00CF2BCD"/>
    <w:rsid w:val="00CF3D5E"/>
    <w:rsid w:val="00CF5FA6"/>
    <w:rsid w:val="00CF6AC6"/>
    <w:rsid w:val="00CF6C80"/>
    <w:rsid w:val="00CF733D"/>
    <w:rsid w:val="00CF7A23"/>
    <w:rsid w:val="00D00008"/>
    <w:rsid w:val="00D001ED"/>
    <w:rsid w:val="00D01A90"/>
    <w:rsid w:val="00D022AC"/>
    <w:rsid w:val="00D02610"/>
    <w:rsid w:val="00D02F3D"/>
    <w:rsid w:val="00D032DE"/>
    <w:rsid w:val="00D05854"/>
    <w:rsid w:val="00D059F1"/>
    <w:rsid w:val="00D125D3"/>
    <w:rsid w:val="00D13988"/>
    <w:rsid w:val="00D13C78"/>
    <w:rsid w:val="00D156FB"/>
    <w:rsid w:val="00D177C8"/>
    <w:rsid w:val="00D207DF"/>
    <w:rsid w:val="00D22E79"/>
    <w:rsid w:val="00D26B9F"/>
    <w:rsid w:val="00D26F15"/>
    <w:rsid w:val="00D27380"/>
    <w:rsid w:val="00D279E9"/>
    <w:rsid w:val="00D27FB4"/>
    <w:rsid w:val="00D27FE8"/>
    <w:rsid w:val="00D30DE5"/>
    <w:rsid w:val="00D31A30"/>
    <w:rsid w:val="00D31DCE"/>
    <w:rsid w:val="00D32B7B"/>
    <w:rsid w:val="00D34C94"/>
    <w:rsid w:val="00D36029"/>
    <w:rsid w:val="00D3788D"/>
    <w:rsid w:val="00D40033"/>
    <w:rsid w:val="00D435FA"/>
    <w:rsid w:val="00D45917"/>
    <w:rsid w:val="00D45DFB"/>
    <w:rsid w:val="00D46BA7"/>
    <w:rsid w:val="00D504AB"/>
    <w:rsid w:val="00D530D2"/>
    <w:rsid w:val="00D53515"/>
    <w:rsid w:val="00D53DAB"/>
    <w:rsid w:val="00D55311"/>
    <w:rsid w:val="00D55385"/>
    <w:rsid w:val="00D616FF"/>
    <w:rsid w:val="00D61AE1"/>
    <w:rsid w:val="00D62FA7"/>
    <w:rsid w:val="00D63C4E"/>
    <w:rsid w:val="00D63C6E"/>
    <w:rsid w:val="00D648DC"/>
    <w:rsid w:val="00D64A35"/>
    <w:rsid w:val="00D655F1"/>
    <w:rsid w:val="00D66314"/>
    <w:rsid w:val="00D70119"/>
    <w:rsid w:val="00D70D0A"/>
    <w:rsid w:val="00D71790"/>
    <w:rsid w:val="00D7181F"/>
    <w:rsid w:val="00D721BF"/>
    <w:rsid w:val="00D74A41"/>
    <w:rsid w:val="00D75343"/>
    <w:rsid w:val="00D75395"/>
    <w:rsid w:val="00D76021"/>
    <w:rsid w:val="00D76151"/>
    <w:rsid w:val="00D76FA3"/>
    <w:rsid w:val="00D77964"/>
    <w:rsid w:val="00D77BF6"/>
    <w:rsid w:val="00D83D17"/>
    <w:rsid w:val="00D846C9"/>
    <w:rsid w:val="00D84DF1"/>
    <w:rsid w:val="00D8501C"/>
    <w:rsid w:val="00D930FC"/>
    <w:rsid w:val="00D95DAC"/>
    <w:rsid w:val="00D9674D"/>
    <w:rsid w:val="00D972E8"/>
    <w:rsid w:val="00DA054E"/>
    <w:rsid w:val="00DA0CBD"/>
    <w:rsid w:val="00DA1275"/>
    <w:rsid w:val="00DA1C0B"/>
    <w:rsid w:val="00DA57C8"/>
    <w:rsid w:val="00DA5F2A"/>
    <w:rsid w:val="00DA6715"/>
    <w:rsid w:val="00DA6DA9"/>
    <w:rsid w:val="00DB10C9"/>
    <w:rsid w:val="00DB56F8"/>
    <w:rsid w:val="00DB6C4D"/>
    <w:rsid w:val="00DB71FD"/>
    <w:rsid w:val="00DB72F6"/>
    <w:rsid w:val="00DB7560"/>
    <w:rsid w:val="00DC238E"/>
    <w:rsid w:val="00DC2835"/>
    <w:rsid w:val="00DC31B9"/>
    <w:rsid w:val="00DC33EB"/>
    <w:rsid w:val="00DC68BD"/>
    <w:rsid w:val="00DD00B3"/>
    <w:rsid w:val="00DD00DF"/>
    <w:rsid w:val="00DD01D9"/>
    <w:rsid w:val="00DD1F4D"/>
    <w:rsid w:val="00DD2035"/>
    <w:rsid w:val="00DD224C"/>
    <w:rsid w:val="00DD2855"/>
    <w:rsid w:val="00DD4BAF"/>
    <w:rsid w:val="00DD638B"/>
    <w:rsid w:val="00DD75AD"/>
    <w:rsid w:val="00DD7AB6"/>
    <w:rsid w:val="00DE2B4C"/>
    <w:rsid w:val="00DE4012"/>
    <w:rsid w:val="00DE4B35"/>
    <w:rsid w:val="00DE508B"/>
    <w:rsid w:val="00DF07AB"/>
    <w:rsid w:val="00DF25FA"/>
    <w:rsid w:val="00DF43B7"/>
    <w:rsid w:val="00DF587C"/>
    <w:rsid w:val="00DF6E10"/>
    <w:rsid w:val="00DF7432"/>
    <w:rsid w:val="00E00642"/>
    <w:rsid w:val="00E014AB"/>
    <w:rsid w:val="00E0164D"/>
    <w:rsid w:val="00E02490"/>
    <w:rsid w:val="00E02AAB"/>
    <w:rsid w:val="00E054CF"/>
    <w:rsid w:val="00E061EC"/>
    <w:rsid w:val="00E06BBB"/>
    <w:rsid w:val="00E06D5E"/>
    <w:rsid w:val="00E06F01"/>
    <w:rsid w:val="00E072BB"/>
    <w:rsid w:val="00E07B47"/>
    <w:rsid w:val="00E10F9E"/>
    <w:rsid w:val="00E11E23"/>
    <w:rsid w:val="00E11E98"/>
    <w:rsid w:val="00E128FD"/>
    <w:rsid w:val="00E134C8"/>
    <w:rsid w:val="00E1424D"/>
    <w:rsid w:val="00E142ED"/>
    <w:rsid w:val="00E14A5E"/>
    <w:rsid w:val="00E157B7"/>
    <w:rsid w:val="00E15BFC"/>
    <w:rsid w:val="00E15CB2"/>
    <w:rsid w:val="00E16E1D"/>
    <w:rsid w:val="00E20D04"/>
    <w:rsid w:val="00E21D2E"/>
    <w:rsid w:val="00E22D69"/>
    <w:rsid w:val="00E32D23"/>
    <w:rsid w:val="00E32D29"/>
    <w:rsid w:val="00E3373A"/>
    <w:rsid w:val="00E3442D"/>
    <w:rsid w:val="00E347F0"/>
    <w:rsid w:val="00E35990"/>
    <w:rsid w:val="00E41C47"/>
    <w:rsid w:val="00E43901"/>
    <w:rsid w:val="00E4422E"/>
    <w:rsid w:val="00E45B52"/>
    <w:rsid w:val="00E46C6A"/>
    <w:rsid w:val="00E50D04"/>
    <w:rsid w:val="00E51187"/>
    <w:rsid w:val="00E51562"/>
    <w:rsid w:val="00E51CE4"/>
    <w:rsid w:val="00E53414"/>
    <w:rsid w:val="00E55AE1"/>
    <w:rsid w:val="00E55D16"/>
    <w:rsid w:val="00E55FF9"/>
    <w:rsid w:val="00E56A2A"/>
    <w:rsid w:val="00E57E5B"/>
    <w:rsid w:val="00E60853"/>
    <w:rsid w:val="00E619B2"/>
    <w:rsid w:val="00E619F9"/>
    <w:rsid w:val="00E64395"/>
    <w:rsid w:val="00E661CE"/>
    <w:rsid w:val="00E66D7F"/>
    <w:rsid w:val="00E671DE"/>
    <w:rsid w:val="00E6780C"/>
    <w:rsid w:val="00E70E16"/>
    <w:rsid w:val="00E71C33"/>
    <w:rsid w:val="00E71E84"/>
    <w:rsid w:val="00E73AD4"/>
    <w:rsid w:val="00E74284"/>
    <w:rsid w:val="00E75F29"/>
    <w:rsid w:val="00E761D7"/>
    <w:rsid w:val="00E771B5"/>
    <w:rsid w:val="00E7794E"/>
    <w:rsid w:val="00E77B61"/>
    <w:rsid w:val="00E809B2"/>
    <w:rsid w:val="00E91638"/>
    <w:rsid w:val="00E91BE1"/>
    <w:rsid w:val="00E92ACB"/>
    <w:rsid w:val="00E93501"/>
    <w:rsid w:val="00E9453F"/>
    <w:rsid w:val="00E95F32"/>
    <w:rsid w:val="00E95FB7"/>
    <w:rsid w:val="00EA0124"/>
    <w:rsid w:val="00EA0643"/>
    <w:rsid w:val="00EA06CE"/>
    <w:rsid w:val="00EA128D"/>
    <w:rsid w:val="00EA233A"/>
    <w:rsid w:val="00EA2388"/>
    <w:rsid w:val="00EA31C8"/>
    <w:rsid w:val="00EA4813"/>
    <w:rsid w:val="00EA54CB"/>
    <w:rsid w:val="00EA553F"/>
    <w:rsid w:val="00EA6232"/>
    <w:rsid w:val="00EA64E4"/>
    <w:rsid w:val="00EA743B"/>
    <w:rsid w:val="00EB08BE"/>
    <w:rsid w:val="00EB1145"/>
    <w:rsid w:val="00EB2C6A"/>
    <w:rsid w:val="00EB358C"/>
    <w:rsid w:val="00EB4E7E"/>
    <w:rsid w:val="00EB6871"/>
    <w:rsid w:val="00EC0A7E"/>
    <w:rsid w:val="00EC13FB"/>
    <w:rsid w:val="00EC1A6E"/>
    <w:rsid w:val="00EC2239"/>
    <w:rsid w:val="00EC302B"/>
    <w:rsid w:val="00EC37F9"/>
    <w:rsid w:val="00EC4234"/>
    <w:rsid w:val="00EC5D26"/>
    <w:rsid w:val="00EC7E08"/>
    <w:rsid w:val="00ED25C3"/>
    <w:rsid w:val="00ED2BB4"/>
    <w:rsid w:val="00ED2CBA"/>
    <w:rsid w:val="00ED4882"/>
    <w:rsid w:val="00ED664C"/>
    <w:rsid w:val="00ED73D7"/>
    <w:rsid w:val="00ED7FD8"/>
    <w:rsid w:val="00EE3287"/>
    <w:rsid w:val="00EE4D13"/>
    <w:rsid w:val="00EE4E8D"/>
    <w:rsid w:val="00EE55CC"/>
    <w:rsid w:val="00EE7973"/>
    <w:rsid w:val="00EF0940"/>
    <w:rsid w:val="00EF11FD"/>
    <w:rsid w:val="00EF1BCE"/>
    <w:rsid w:val="00EF2A09"/>
    <w:rsid w:val="00EF49F4"/>
    <w:rsid w:val="00EF4A12"/>
    <w:rsid w:val="00EF506F"/>
    <w:rsid w:val="00EF5D1C"/>
    <w:rsid w:val="00EF62CD"/>
    <w:rsid w:val="00F0052B"/>
    <w:rsid w:val="00F018BF"/>
    <w:rsid w:val="00F0282D"/>
    <w:rsid w:val="00F041FE"/>
    <w:rsid w:val="00F04CFA"/>
    <w:rsid w:val="00F05C37"/>
    <w:rsid w:val="00F062C3"/>
    <w:rsid w:val="00F07F8A"/>
    <w:rsid w:val="00F1240E"/>
    <w:rsid w:val="00F1353A"/>
    <w:rsid w:val="00F14E9B"/>
    <w:rsid w:val="00F15CDA"/>
    <w:rsid w:val="00F1791A"/>
    <w:rsid w:val="00F17A64"/>
    <w:rsid w:val="00F17ACF"/>
    <w:rsid w:val="00F2006C"/>
    <w:rsid w:val="00F2026C"/>
    <w:rsid w:val="00F20538"/>
    <w:rsid w:val="00F2096E"/>
    <w:rsid w:val="00F2174A"/>
    <w:rsid w:val="00F22D82"/>
    <w:rsid w:val="00F23956"/>
    <w:rsid w:val="00F246B4"/>
    <w:rsid w:val="00F24722"/>
    <w:rsid w:val="00F25245"/>
    <w:rsid w:val="00F26C36"/>
    <w:rsid w:val="00F301B9"/>
    <w:rsid w:val="00F3153D"/>
    <w:rsid w:val="00F317D8"/>
    <w:rsid w:val="00F32603"/>
    <w:rsid w:val="00F32F5E"/>
    <w:rsid w:val="00F338A6"/>
    <w:rsid w:val="00F35E8B"/>
    <w:rsid w:val="00F37F0D"/>
    <w:rsid w:val="00F403FC"/>
    <w:rsid w:val="00F40632"/>
    <w:rsid w:val="00F41566"/>
    <w:rsid w:val="00F417D2"/>
    <w:rsid w:val="00F42354"/>
    <w:rsid w:val="00F42F0D"/>
    <w:rsid w:val="00F42F8B"/>
    <w:rsid w:val="00F43B5A"/>
    <w:rsid w:val="00F43EA9"/>
    <w:rsid w:val="00F45D54"/>
    <w:rsid w:val="00F4650D"/>
    <w:rsid w:val="00F4695B"/>
    <w:rsid w:val="00F531BF"/>
    <w:rsid w:val="00F53233"/>
    <w:rsid w:val="00F534E7"/>
    <w:rsid w:val="00F54001"/>
    <w:rsid w:val="00F5517F"/>
    <w:rsid w:val="00F56086"/>
    <w:rsid w:val="00F5683A"/>
    <w:rsid w:val="00F57360"/>
    <w:rsid w:val="00F60128"/>
    <w:rsid w:val="00F60D2D"/>
    <w:rsid w:val="00F62BD0"/>
    <w:rsid w:val="00F64A30"/>
    <w:rsid w:val="00F65287"/>
    <w:rsid w:val="00F65A14"/>
    <w:rsid w:val="00F67511"/>
    <w:rsid w:val="00F67DBD"/>
    <w:rsid w:val="00F703DE"/>
    <w:rsid w:val="00F7100C"/>
    <w:rsid w:val="00F71AE4"/>
    <w:rsid w:val="00F729EE"/>
    <w:rsid w:val="00F73467"/>
    <w:rsid w:val="00F736E4"/>
    <w:rsid w:val="00F7395C"/>
    <w:rsid w:val="00F73AFF"/>
    <w:rsid w:val="00F74732"/>
    <w:rsid w:val="00F7640E"/>
    <w:rsid w:val="00F764DA"/>
    <w:rsid w:val="00F76626"/>
    <w:rsid w:val="00F76A6E"/>
    <w:rsid w:val="00F76D68"/>
    <w:rsid w:val="00F7714F"/>
    <w:rsid w:val="00F77DA9"/>
    <w:rsid w:val="00F81247"/>
    <w:rsid w:val="00F82422"/>
    <w:rsid w:val="00F8255D"/>
    <w:rsid w:val="00F82833"/>
    <w:rsid w:val="00F84125"/>
    <w:rsid w:val="00F8530C"/>
    <w:rsid w:val="00F86607"/>
    <w:rsid w:val="00F87987"/>
    <w:rsid w:val="00F90733"/>
    <w:rsid w:val="00F923DF"/>
    <w:rsid w:val="00F92FCA"/>
    <w:rsid w:val="00F93E08"/>
    <w:rsid w:val="00F97C57"/>
    <w:rsid w:val="00F97D5D"/>
    <w:rsid w:val="00FA147F"/>
    <w:rsid w:val="00FA2486"/>
    <w:rsid w:val="00FA2ABD"/>
    <w:rsid w:val="00FA4026"/>
    <w:rsid w:val="00FA53D3"/>
    <w:rsid w:val="00FA6099"/>
    <w:rsid w:val="00FA64B9"/>
    <w:rsid w:val="00FA6524"/>
    <w:rsid w:val="00FA68DA"/>
    <w:rsid w:val="00FB0905"/>
    <w:rsid w:val="00FB0C5C"/>
    <w:rsid w:val="00FB212E"/>
    <w:rsid w:val="00FB2323"/>
    <w:rsid w:val="00FB78BB"/>
    <w:rsid w:val="00FC01A5"/>
    <w:rsid w:val="00FC0700"/>
    <w:rsid w:val="00FC0853"/>
    <w:rsid w:val="00FC0FD5"/>
    <w:rsid w:val="00FC1293"/>
    <w:rsid w:val="00FC1A45"/>
    <w:rsid w:val="00FC1EAF"/>
    <w:rsid w:val="00FC4F3A"/>
    <w:rsid w:val="00FC6F36"/>
    <w:rsid w:val="00FD03DE"/>
    <w:rsid w:val="00FD0663"/>
    <w:rsid w:val="00FD0BC0"/>
    <w:rsid w:val="00FD0C78"/>
    <w:rsid w:val="00FD292D"/>
    <w:rsid w:val="00FD2DC0"/>
    <w:rsid w:val="00FD382F"/>
    <w:rsid w:val="00FD4486"/>
    <w:rsid w:val="00FD77CA"/>
    <w:rsid w:val="00FE0340"/>
    <w:rsid w:val="00FE2175"/>
    <w:rsid w:val="00FE2FE7"/>
    <w:rsid w:val="00FE36BE"/>
    <w:rsid w:val="00FE3DD4"/>
    <w:rsid w:val="00FE4681"/>
    <w:rsid w:val="00FE4D6A"/>
    <w:rsid w:val="00FE77A1"/>
    <w:rsid w:val="00FE7BA6"/>
    <w:rsid w:val="00FF05CC"/>
    <w:rsid w:val="00FF0D0D"/>
    <w:rsid w:val="00FF22F3"/>
    <w:rsid w:val="00FF2472"/>
    <w:rsid w:val="00FF281F"/>
    <w:rsid w:val="00FF39E7"/>
    <w:rsid w:val="00FF466E"/>
    <w:rsid w:val="00FF47E4"/>
    <w:rsid w:val="00FF6894"/>
    <w:rsid w:val="00FF71BC"/>
    <w:rsid w:val="00FF7C91"/>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015C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iPriority="99" w:unhideWhenUsed="1"/>
    <w:lsdException w:name="Smart Link" w:semiHidden="1" w:uiPriority="99" w:unhideWhenUsed="1"/>
  </w:latentStyles>
  <w:style w:type="paragraph" w:default="1" w:styleId="Normal">
    <w:name w:val="Normal"/>
    <w:qFormat/>
    <w:rsid w:val="00560AD2"/>
    <w:rPr>
      <w:sz w:val="22"/>
    </w:rPr>
  </w:style>
  <w:style w:type="paragraph" w:styleId="Heading1">
    <w:name w:val="heading 1"/>
    <w:basedOn w:val="Normal"/>
    <w:next w:val="Normal"/>
    <w:qFormat/>
    <w:pPr>
      <w:keepNext/>
      <w:keepLines/>
      <w:numPr>
        <w:numId w:val="6"/>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6"/>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6"/>
      </w:numPr>
      <w:spacing w:before="240" w:after="60"/>
      <w:outlineLvl w:val="2"/>
    </w:pPr>
    <w:rPr>
      <w:rFonts w:ascii="Arial" w:hAnsi="Arial"/>
      <w:b/>
      <w:sz w:val="24"/>
    </w:rPr>
  </w:style>
  <w:style w:type="paragraph" w:styleId="Heading4">
    <w:name w:val="heading 4"/>
    <w:basedOn w:val="Normal"/>
    <w:next w:val="Normal"/>
    <w:link w:val="Heading4Char"/>
    <w:unhideWhenUsed/>
    <w:qFormat/>
    <w:rsid w:val="003E2726"/>
    <w:pPr>
      <w:keepNext/>
      <w:numPr>
        <w:ilvl w:val="3"/>
        <w:numId w:val="6"/>
      </w:numPr>
      <w:spacing w:before="240" w:after="60"/>
      <w:outlineLvl w:val="3"/>
    </w:pPr>
    <w:rPr>
      <w:rFonts w:ascii="Calibri" w:eastAsia="DengXian" w:hAnsi="Calibri"/>
      <w:b/>
      <w:bCs/>
      <w:sz w:val="28"/>
      <w:szCs w:val="28"/>
    </w:rPr>
  </w:style>
  <w:style w:type="paragraph" w:styleId="Heading5">
    <w:name w:val="heading 5"/>
    <w:basedOn w:val="Normal"/>
    <w:next w:val="Normal"/>
    <w:link w:val="Heading5Char"/>
    <w:unhideWhenUsed/>
    <w:qFormat/>
    <w:rsid w:val="003E2726"/>
    <w:pPr>
      <w:numPr>
        <w:ilvl w:val="4"/>
        <w:numId w:val="6"/>
      </w:numPr>
      <w:spacing w:before="240" w:after="60"/>
      <w:outlineLvl w:val="4"/>
    </w:pPr>
    <w:rPr>
      <w:rFonts w:ascii="Calibri" w:eastAsia="DengXian" w:hAnsi="Calibri"/>
      <w:b/>
      <w:bCs/>
      <w:i/>
      <w:iCs/>
      <w:sz w:val="26"/>
      <w:szCs w:val="26"/>
    </w:rPr>
  </w:style>
  <w:style w:type="paragraph" w:styleId="Heading6">
    <w:name w:val="heading 6"/>
    <w:basedOn w:val="Normal"/>
    <w:next w:val="Normal"/>
    <w:link w:val="Heading6Char"/>
    <w:semiHidden/>
    <w:unhideWhenUsed/>
    <w:qFormat/>
    <w:rsid w:val="003E2726"/>
    <w:pPr>
      <w:numPr>
        <w:ilvl w:val="5"/>
        <w:numId w:val="6"/>
      </w:numPr>
      <w:spacing w:before="240" w:after="60"/>
      <w:outlineLvl w:val="5"/>
    </w:pPr>
    <w:rPr>
      <w:rFonts w:ascii="Calibri" w:eastAsia="DengXian" w:hAnsi="Calibri"/>
      <w:b/>
      <w:bCs/>
      <w:szCs w:val="22"/>
    </w:rPr>
  </w:style>
  <w:style w:type="paragraph" w:styleId="Heading7">
    <w:name w:val="heading 7"/>
    <w:basedOn w:val="Normal"/>
    <w:next w:val="Normal"/>
    <w:link w:val="Heading7Char"/>
    <w:semiHidden/>
    <w:unhideWhenUsed/>
    <w:qFormat/>
    <w:rsid w:val="003E2726"/>
    <w:pPr>
      <w:numPr>
        <w:ilvl w:val="6"/>
        <w:numId w:val="6"/>
      </w:numPr>
      <w:spacing w:before="240" w:after="60"/>
      <w:outlineLvl w:val="6"/>
    </w:pPr>
    <w:rPr>
      <w:rFonts w:ascii="Calibri" w:eastAsia="DengXian" w:hAnsi="Calibri"/>
      <w:sz w:val="24"/>
      <w:szCs w:val="24"/>
    </w:rPr>
  </w:style>
  <w:style w:type="paragraph" w:styleId="Heading8">
    <w:name w:val="heading 8"/>
    <w:basedOn w:val="Normal"/>
    <w:next w:val="Normal"/>
    <w:link w:val="Heading8Char"/>
    <w:semiHidden/>
    <w:unhideWhenUsed/>
    <w:qFormat/>
    <w:rsid w:val="003E2726"/>
    <w:pPr>
      <w:numPr>
        <w:ilvl w:val="7"/>
        <w:numId w:val="6"/>
      </w:numPr>
      <w:spacing w:before="240" w:after="60"/>
      <w:outlineLvl w:val="7"/>
    </w:pPr>
    <w:rPr>
      <w:rFonts w:ascii="Calibri" w:eastAsia="DengXian" w:hAnsi="Calibri"/>
      <w:i/>
      <w:iCs/>
      <w:sz w:val="24"/>
      <w:szCs w:val="24"/>
    </w:rPr>
  </w:style>
  <w:style w:type="paragraph" w:styleId="Heading9">
    <w:name w:val="heading 9"/>
    <w:basedOn w:val="Normal"/>
    <w:next w:val="Normal"/>
    <w:link w:val="Heading9Char"/>
    <w:semiHidden/>
    <w:unhideWhenUsed/>
    <w:qFormat/>
    <w:rsid w:val="003E2726"/>
    <w:pPr>
      <w:numPr>
        <w:ilvl w:val="8"/>
        <w:numId w:val="6"/>
      </w:numPr>
      <w:spacing w:before="240" w:after="60"/>
      <w:outlineLvl w:val="8"/>
    </w:pPr>
    <w:rPr>
      <w:rFonts w:ascii="Calibri Light" w:eastAsia="DengXian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table" w:styleId="TableGrid">
    <w:name w:val="Table Grid"/>
    <w:basedOn w:val="TableNormal"/>
    <w:rsid w:val="00F040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2-Accent2">
    <w:name w:val="Medium Shading 2 Accent 2"/>
    <w:basedOn w:val="TableNormal"/>
    <w:rsid w:val="002145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styleId="NormalWeb">
    <w:name w:val="Normal (Web)"/>
    <w:basedOn w:val="Normal"/>
    <w:uiPriority w:val="99"/>
    <w:unhideWhenUsed/>
    <w:rsid w:val="007B699B"/>
    <w:pPr>
      <w:spacing w:before="100" w:beforeAutospacing="1" w:after="100" w:afterAutospacing="1"/>
    </w:pPr>
    <w:rPr>
      <w:rFonts w:ascii="MS PGothic" w:eastAsia="MS PGothic" w:hAnsi="MS PGothic" w:cs="MS PGothic"/>
      <w:sz w:val="24"/>
      <w:szCs w:val="24"/>
      <w:lang w:eastAsia="ja-JP"/>
    </w:rPr>
  </w:style>
  <w:style w:type="paragraph" w:styleId="PlainText">
    <w:name w:val="Plain Text"/>
    <w:basedOn w:val="Normal"/>
    <w:link w:val="PlainTextChar"/>
    <w:uiPriority w:val="99"/>
    <w:unhideWhenUsed/>
    <w:rsid w:val="001343FA"/>
    <w:rPr>
      <w:rFonts w:ascii="Calibri" w:eastAsia="DengXian" w:hAnsi="Calibri" w:cs="Calibri"/>
      <w:szCs w:val="22"/>
      <w:lang w:eastAsia="zh-CN"/>
    </w:rPr>
  </w:style>
  <w:style w:type="character" w:customStyle="1" w:styleId="PlainTextChar">
    <w:name w:val="Plain Text Char"/>
    <w:link w:val="PlainText"/>
    <w:uiPriority w:val="99"/>
    <w:rsid w:val="001343FA"/>
    <w:rPr>
      <w:rFonts w:ascii="Calibri" w:eastAsia="DengXian" w:hAnsi="Calibri" w:cs="Calibri"/>
      <w:sz w:val="22"/>
      <w:szCs w:val="2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numbered"/>
    <w:basedOn w:val="Normal"/>
    <w:link w:val="ListParagraphChar"/>
    <w:uiPriority w:val="34"/>
    <w:qFormat/>
    <w:rsid w:val="00C22B31"/>
    <w:pPr>
      <w:ind w:left="720"/>
    </w:pPr>
  </w:style>
  <w:style w:type="paragraph" w:styleId="Revision">
    <w:name w:val="Revision"/>
    <w:hidden/>
    <w:rsid w:val="00350E9C"/>
    <w:rPr>
      <w:sz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351E87"/>
    <w:rPr>
      <w:sz w:val="22"/>
      <w:lang w:eastAsia="en-US"/>
    </w:rPr>
  </w:style>
  <w:style w:type="paragraph" w:styleId="TOCHeading">
    <w:name w:val="TOC Heading"/>
    <w:basedOn w:val="Heading1"/>
    <w:next w:val="Normal"/>
    <w:uiPriority w:val="39"/>
    <w:unhideWhenUsed/>
    <w:qFormat/>
    <w:rsid w:val="00DD224C"/>
    <w:pPr>
      <w:spacing w:before="240" w:line="259" w:lineRule="auto"/>
      <w:outlineLvl w:val="9"/>
    </w:pPr>
    <w:rPr>
      <w:rFonts w:ascii="Calibri Light" w:eastAsia="DengXian Light" w:hAnsi="Calibri Light"/>
      <w:b w:val="0"/>
      <w:color w:val="2F5496"/>
      <w:szCs w:val="32"/>
      <w:u w:val="none"/>
    </w:rPr>
  </w:style>
  <w:style w:type="paragraph" w:styleId="TOC2">
    <w:name w:val="toc 2"/>
    <w:basedOn w:val="Normal"/>
    <w:next w:val="Normal"/>
    <w:autoRedefine/>
    <w:uiPriority w:val="39"/>
    <w:unhideWhenUsed/>
    <w:rsid w:val="007B74BF"/>
    <w:pPr>
      <w:tabs>
        <w:tab w:val="left" w:pos="880"/>
        <w:tab w:val="right" w:leader="dot" w:pos="9350"/>
      </w:tabs>
      <w:spacing w:before="120"/>
      <w:ind w:left="220"/>
    </w:pPr>
    <w:rPr>
      <w:rFonts w:ascii="Calibri" w:hAnsi="Calibri" w:cs="Calibri"/>
      <w:b/>
      <w:bCs/>
      <w:szCs w:val="22"/>
    </w:rPr>
  </w:style>
  <w:style w:type="paragraph" w:styleId="TOC1">
    <w:name w:val="toc 1"/>
    <w:basedOn w:val="Normal"/>
    <w:next w:val="Normal"/>
    <w:autoRedefine/>
    <w:uiPriority w:val="39"/>
    <w:unhideWhenUsed/>
    <w:rsid w:val="003578FE"/>
    <w:pPr>
      <w:spacing w:before="120"/>
    </w:pPr>
    <w:rPr>
      <w:rFonts w:ascii="Calibri" w:hAnsi="Calibri" w:cs="Calibri"/>
      <w:b/>
      <w:bCs/>
      <w:i/>
      <w:iCs/>
      <w:sz w:val="24"/>
      <w:szCs w:val="24"/>
    </w:rPr>
  </w:style>
  <w:style w:type="paragraph" w:styleId="TOC3">
    <w:name w:val="toc 3"/>
    <w:basedOn w:val="Normal"/>
    <w:next w:val="Normal"/>
    <w:autoRedefine/>
    <w:uiPriority w:val="39"/>
    <w:unhideWhenUsed/>
    <w:rsid w:val="007F183C"/>
    <w:pPr>
      <w:tabs>
        <w:tab w:val="left" w:pos="1100"/>
        <w:tab w:val="right" w:leader="dot" w:pos="9350"/>
      </w:tabs>
      <w:ind w:left="440"/>
    </w:pPr>
    <w:rPr>
      <w:rFonts w:ascii="Calibri" w:hAnsi="Calibri" w:cs="Calibri"/>
      <w:sz w:val="20"/>
    </w:rPr>
  </w:style>
  <w:style w:type="paragraph" w:styleId="TOC4">
    <w:name w:val="toc 4"/>
    <w:basedOn w:val="Normal"/>
    <w:next w:val="Normal"/>
    <w:autoRedefine/>
    <w:rsid w:val="00D77BF6"/>
    <w:pPr>
      <w:ind w:left="660"/>
    </w:pPr>
    <w:rPr>
      <w:rFonts w:ascii="Calibri" w:hAnsi="Calibri" w:cs="Calibri"/>
      <w:sz w:val="20"/>
    </w:rPr>
  </w:style>
  <w:style w:type="paragraph" w:styleId="TOC5">
    <w:name w:val="toc 5"/>
    <w:basedOn w:val="Normal"/>
    <w:next w:val="Normal"/>
    <w:autoRedefine/>
    <w:rsid w:val="00D77BF6"/>
    <w:pPr>
      <w:ind w:left="880"/>
    </w:pPr>
    <w:rPr>
      <w:rFonts w:ascii="Calibri" w:hAnsi="Calibri" w:cs="Calibri"/>
      <w:sz w:val="20"/>
    </w:rPr>
  </w:style>
  <w:style w:type="paragraph" w:styleId="TOC6">
    <w:name w:val="toc 6"/>
    <w:basedOn w:val="Normal"/>
    <w:next w:val="Normal"/>
    <w:autoRedefine/>
    <w:rsid w:val="00D77BF6"/>
    <w:pPr>
      <w:ind w:left="1100"/>
    </w:pPr>
    <w:rPr>
      <w:rFonts w:ascii="Calibri" w:hAnsi="Calibri" w:cs="Calibri"/>
      <w:sz w:val="20"/>
    </w:rPr>
  </w:style>
  <w:style w:type="paragraph" w:styleId="TOC7">
    <w:name w:val="toc 7"/>
    <w:basedOn w:val="Normal"/>
    <w:next w:val="Normal"/>
    <w:autoRedefine/>
    <w:rsid w:val="00D77BF6"/>
    <w:pPr>
      <w:ind w:left="1320"/>
    </w:pPr>
    <w:rPr>
      <w:rFonts w:ascii="Calibri" w:hAnsi="Calibri" w:cs="Calibri"/>
      <w:sz w:val="20"/>
    </w:rPr>
  </w:style>
  <w:style w:type="paragraph" w:styleId="TOC8">
    <w:name w:val="toc 8"/>
    <w:basedOn w:val="Normal"/>
    <w:next w:val="Normal"/>
    <w:autoRedefine/>
    <w:rsid w:val="00D77BF6"/>
    <w:pPr>
      <w:ind w:left="1540"/>
    </w:pPr>
    <w:rPr>
      <w:rFonts w:ascii="Calibri" w:hAnsi="Calibri" w:cs="Calibri"/>
      <w:sz w:val="20"/>
    </w:rPr>
  </w:style>
  <w:style w:type="paragraph" w:styleId="TOC9">
    <w:name w:val="toc 9"/>
    <w:basedOn w:val="Normal"/>
    <w:next w:val="Normal"/>
    <w:autoRedefine/>
    <w:rsid w:val="00D77BF6"/>
    <w:pPr>
      <w:ind w:left="1760"/>
    </w:pPr>
    <w:rPr>
      <w:rFonts w:ascii="Calibri" w:hAnsi="Calibri" w:cs="Calibri"/>
      <w:sz w:val="20"/>
    </w:rPr>
  </w:style>
  <w:style w:type="character" w:customStyle="1" w:styleId="Heading4Char">
    <w:name w:val="Heading 4 Char"/>
    <w:link w:val="Heading4"/>
    <w:rsid w:val="003E2726"/>
    <w:rPr>
      <w:rFonts w:ascii="Calibri" w:eastAsia="DengXian" w:hAnsi="Calibri"/>
      <w:b/>
      <w:bCs/>
      <w:sz w:val="28"/>
      <w:szCs w:val="28"/>
    </w:rPr>
  </w:style>
  <w:style w:type="character" w:customStyle="1" w:styleId="Heading5Char">
    <w:name w:val="Heading 5 Char"/>
    <w:link w:val="Heading5"/>
    <w:rsid w:val="003E2726"/>
    <w:rPr>
      <w:rFonts w:ascii="Calibri" w:eastAsia="DengXian" w:hAnsi="Calibri"/>
      <w:b/>
      <w:bCs/>
      <w:i/>
      <w:iCs/>
      <w:sz w:val="26"/>
      <w:szCs w:val="26"/>
    </w:rPr>
  </w:style>
  <w:style w:type="character" w:customStyle="1" w:styleId="Heading6Char">
    <w:name w:val="Heading 6 Char"/>
    <w:link w:val="Heading6"/>
    <w:semiHidden/>
    <w:rsid w:val="003E2726"/>
    <w:rPr>
      <w:rFonts w:ascii="Calibri" w:eastAsia="DengXian" w:hAnsi="Calibri"/>
      <w:b/>
      <w:bCs/>
      <w:sz w:val="22"/>
      <w:szCs w:val="22"/>
    </w:rPr>
  </w:style>
  <w:style w:type="character" w:customStyle="1" w:styleId="Heading7Char">
    <w:name w:val="Heading 7 Char"/>
    <w:link w:val="Heading7"/>
    <w:semiHidden/>
    <w:rsid w:val="003E2726"/>
    <w:rPr>
      <w:rFonts w:ascii="Calibri" w:eastAsia="DengXian" w:hAnsi="Calibri"/>
      <w:sz w:val="24"/>
      <w:szCs w:val="24"/>
    </w:rPr>
  </w:style>
  <w:style w:type="character" w:customStyle="1" w:styleId="Heading8Char">
    <w:name w:val="Heading 8 Char"/>
    <w:link w:val="Heading8"/>
    <w:semiHidden/>
    <w:rsid w:val="003E2726"/>
    <w:rPr>
      <w:rFonts w:ascii="Calibri" w:eastAsia="DengXian" w:hAnsi="Calibri"/>
      <w:i/>
      <w:iCs/>
      <w:sz w:val="24"/>
      <w:szCs w:val="24"/>
    </w:rPr>
  </w:style>
  <w:style w:type="character" w:customStyle="1" w:styleId="Heading9Char">
    <w:name w:val="Heading 9 Char"/>
    <w:link w:val="Heading9"/>
    <w:semiHidden/>
    <w:rsid w:val="003E2726"/>
    <w:rPr>
      <w:rFonts w:ascii="Calibri Light" w:eastAsia="DengXian Light" w:hAnsi="Calibri Light"/>
      <w:sz w:val="22"/>
      <w:szCs w:val="22"/>
    </w:rPr>
  </w:style>
  <w:style w:type="character" w:customStyle="1" w:styleId="cf01">
    <w:name w:val="cf01"/>
    <w:rsid w:val="007E48BA"/>
    <w:rPr>
      <w:rFonts w:ascii="Segoe UI" w:hAnsi="Segoe UI" w:cs="Segoe UI" w:hint="default"/>
      <w:sz w:val="18"/>
      <w:szCs w:val="18"/>
    </w:rPr>
  </w:style>
  <w:style w:type="character" w:styleId="UnresolvedMention">
    <w:name w:val="Unresolved Mention"/>
    <w:uiPriority w:val="99"/>
    <w:semiHidden/>
    <w:unhideWhenUsed/>
    <w:rsid w:val="00DA6715"/>
    <w:rPr>
      <w:color w:val="605E5C"/>
      <w:shd w:val="clear" w:color="auto" w:fill="E1DFDD"/>
    </w:rPr>
  </w:style>
  <w:style w:type="character" w:styleId="FollowedHyperlink">
    <w:name w:val="FollowedHyperlink"/>
    <w:rsid w:val="00FD4486"/>
    <w:rPr>
      <w:color w:val="96607D"/>
      <w:u w:val="single"/>
    </w:rPr>
  </w:style>
  <w:style w:type="paragraph" w:styleId="Caption">
    <w:name w:val="caption"/>
    <w:aliases w:val="cap,Caption Equation"/>
    <w:basedOn w:val="Normal"/>
    <w:next w:val="Normal"/>
    <w:link w:val="CaptionChar"/>
    <w:unhideWhenUsed/>
    <w:qFormat/>
    <w:rsid w:val="00E00642"/>
    <w:pPr>
      <w:spacing w:after="200"/>
      <w:jc w:val="center"/>
    </w:pPr>
    <w:rPr>
      <w:rFonts w:eastAsia="Yu Gothic"/>
      <w:b/>
      <w:sz w:val="20"/>
      <w:szCs w:val="18"/>
    </w:rPr>
  </w:style>
  <w:style w:type="character" w:customStyle="1" w:styleId="CaptionChar">
    <w:name w:val="Caption Char"/>
    <w:aliases w:val="cap Char,Caption Equation Char"/>
    <w:link w:val="Caption"/>
    <w:rsid w:val="00E00642"/>
    <w:rPr>
      <w:rFonts w:eastAsia="Yu Gothic"/>
      <w:b/>
      <w:szCs w:val="18"/>
    </w:rPr>
  </w:style>
  <w:style w:type="character" w:styleId="PlaceholderText">
    <w:name w:val="Placeholder Text"/>
    <w:basedOn w:val="DefaultParagraphFont"/>
    <w:rsid w:val="0016158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496">
      <w:bodyDiv w:val="1"/>
      <w:marLeft w:val="0"/>
      <w:marRight w:val="0"/>
      <w:marTop w:val="0"/>
      <w:marBottom w:val="0"/>
      <w:divBdr>
        <w:top w:val="none" w:sz="0" w:space="0" w:color="auto"/>
        <w:left w:val="none" w:sz="0" w:space="0" w:color="auto"/>
        <w:bottom w:val="none" w:sz="0" w:space="0" w:color="auto"/>
        <w:right w:val="none" w:sz="0" w:space="0" w:color="auto"/>
      </w:divBdr>
    </w:div>
    <w:div w:id="40835869">
      <w:bodyDiv w:val="1"/>
      <w:marLeft w:val="0"/>
      <w:marRight w:val="0"/>
      <w:marTop w:val="0"/>
      <w:marBottom w:val="0"/>
      <w:divBdr>
        <w:top w:val="none" w:sz="0" w:space="0" w:color="auto"/>
        <w:left w:val="none" w:sz="0" w:space="0" w:color="auto"/>
        <w:bottom w:val="none" w:sz="0" w:space="0" w:color="auto"/>
        <w:right w:val="none" w:sz="0" w:space="0" w:color="auto"/>
      </w:divBdr>
    </w:div>
    <w:div w:id="125129225">
      <w:bodyDiv w:val="1"/>
      <w:marLeft w:val="0"/>
      <w:marRight w:val="0"/>
      <w:marTop w:val="0"/>
      <w:marBottom w:val="0"/>
      <w:divBdr>
        <w:top w:val="none" w:sz="0" w:space="0" w:color="auto"/>
        <w:left w:val="none" w:sz="0" w:space="0" w:color="auto"/>
        <w:bottom w:val="none" w:sz="0" w:space="0" w:color="auto"/>
        <w:right w:val="none" w:sz="0" w:space="0" w:color="auto"/>
      </w:divBdr>
    </w:div>
    <w:div w:id="147788314">
      <w:bodyDiv w:val="1"/>
      <w:marLeft w:val="0"/>
      <w:marRight w:val="0"/>
      <w:marTop w:val="0"/>
      <w:marBottom w:val="0"/>
      <w:divBdr>
        <w:top w:val="none" w:sz="0" w:space="0" w:color="auto"/>
        <w:left w:val="none" w:sz="0" w:space="0" w:color="auto"/>
        <w:bottom w:val="none" w:sz="0" w:space="0" w:color="auto"/>
        <w:right w:val="none" w:sz="0" w:space="0" w:color="auto"/>
      </w:divBdr>
      <w:divsChild>
        <w:div w:id="1165247413">
          <w:marLeft w:val="547"/>
          <w:marRight w:val="0"/>
          <w:marTop w:val="115"/>
          <w:marBottom w:val="0"/>
          <w:divBdr>
            <w:top w:val="none" w:sz="0" w:space="0" w:color="auto"/>
            <w:left w:val="none" w:sz="0" w:space="0" w:color="auto"/>
            <w:bottom w:val="none" w:sz="0" w:space="0" w:color="auto"/>
            <w:right w:val="none" w:sz="0" w:space="0" w:color="auto"/>
          </w:divBdr>
        </w:div>
      </w:divsChild>
    </w:div>
    <w:div w:id="154994561">
      <w:bodyDiv w:val="1"/>
      <w:marLeft w:val="0"/>
      <w:marRight w:val="0"/>
      <w:marTop w:val="0"/>
      <w:marBottom w:val="0"/>
      <w:divBdr>
        <w:top w:val="none" w:sz="0" w:space="0" w:color="auto"/>
        <w:left w:val="none" w:sz="0" w:space="0" w:color="auto"/>
        <w:bottom w:val="none" w:sz="0" w:space="0" w:color="auto"/>
        <w:right w:val="none" w:sz="0" w:space="0" w:color="auto"/>
      </w:divBdr>
      <w:divsChild>
        <w:div w:id="124397305">
          <w:marLeft w:val="547"/>
          <w:marRight w:val="0"/>
          <w:marTop w:val="115"/>
          <w:marBottom w:val="0"/>
          <w:divBdr>
            <w:top w:val="none" w:sz="0" w:space="0" w:color="auto"/>
            <w:left w:val="none" w:sz="0" w:space="0" w:color="auto"/>
            <w:bottom w:val="none" w:sz="0" w:space="0" w:color="auto"/>
            <w:right w:val="none" w:sz="0" w:space="0" w:color="auto"/>
          </w:divBdr>
        </w:div>
        <w:div w:id="424884270">
          <w:marLeft w:val="547"/>
          <w:marRight w:val="0"/>
          <w:marTop w:val="115"/>
          <w:marBottom w:val="0"/>
          <w:divBdr>
            <w:top w:val="none" w:sz="0" w:space="0" w:color="auto"/>
            <w:left w:val="none" w:sz="0" w:space="0" w:color="auto"/>
            <w:bottom w:val="none" w:sz="0" w:space="0" w:color="auto"/>
            <w:right w:val="none" w:sz="0" w:space="0" w:color="auto"/>
          </w:divBdr>
        </w:div>
        <w:div w:id="2015452840">
          <w:marLeft w:val="1166"/>
          <w:marRight w:val="0"/>
          <w:marTop w:val="96"/>
          <w:marBottom w:val="0"/>
          <w:divBdr>
            <w:top w:val="none" w:sz="0" w:space="0" w:color="auto"/>
            <w:left w:val="none" w:sz="0" w:space="0" w:color="auto"/>
            <w:bottom w:val="none" w:sz="0" w:space="0" w:color="auto"/>
            <w:right w:val="none" w:sz="0" w:space="0" w:color="auto"/>
          </w:divBdr>
        </w:div>
      </w:divsChild>
    </w:div>
    <w:div w:id="176432870">
      <w:bodyDiv w:val="1"/>
      <w:marLeft w:val="0"/>
      <w:marRight w:val="0"/>
      <w:marTop w:val="0"/>
      <w:marBottom w:val="0"/>
      <w:divBdr>
        <w:top w:val="none" w:sz="0" w:space="0" w:color="auto"/>
        <w:left w:val="none" w:sz="0" w:space="0" w:color="auto"/>
        <w:bottom w:val="none" w:sz="0" w:space="0" w:color="auto"/>
        <w:right w:val="none" w:sz="0" w:space="0" w:color="auto"/>
      </w:divBdr>
    </w:div>
    <w:div w:id="256718385">
      <w:bodyDiv w:val="1"/>
      <w:marLeft w:val="0"/>
      <w:marRight w:val="0"/>
      <w:marTop w:val="0"/>
      <w:marBottom w:val="0"/>
      <w:divBdr>
        <w:top w:val="none" w:sz="0" w:space="0" w:color="auto"/>
        <w:left w:val="none" w:sz="0" w:space="0" w:color="auto"/>
        <w:bottom w:val="none" w:sz="0" w:space="0" w:color="auto"/>
        <w:right w:val="none" w:sz="0" w:space="0" w:color="auto"/>
      </w:divBdr>
    </w:div>
    <w:div w:id="286131961">
      <w:bodyDiv w:val="1"/>
      <w:marLeft w:val="0"/>
      <w:marRight w:val="0"/>
      <w:marTop w:val="0"/>
      <w:marBottom w:val="0"/>
      <w:divBdr>
        <w:top w:val="none" w:sz="0" w:space="0" w:color="auto"/>
        <w:left w:val="none" w:sz="0" w:space="0" w:color="auto"/>
        <w:bottom w:val="none" w:sz="0" w:space="0" w:color="auto"/>
        <w:right w:val="none" w:sz="0" w:space="0" w:color="auto"/>
      </w:divBdr>
    </w:div>
    <w:div w:id="286546335">
      <w:bodyDiv w:val="1"/>
      <w:marLeft w:val="0"/>
      <w:marRight w:val="0"/>
      <w:marTop w:val="0"/>
      <w:marBottom w:val="0"/>
      <w:divBdr>
        <w:top w:val="none" w:sz="0" w:space="0" w:color="auto"/>
        <w:left w:val="none" w:sz="0" w:space="0" w:color="auto"/>
        <w:bottom w:val="none" w:sz="0" w:space="0" w:color="auto"/>
        <w:right w:val="none" w:sz="0" w:space="0" w:color="auto"/>
      </w:divBdr>
    </w:div>
    <w:div w:id="303505359">
      <w:bodyDiv w:val="1"/>
      <w:marLeft w:val="0"/>
      <w:marRight w:val="0"/>
      <w:marTop w:val="0"/>
      <w:marBottom w:val="0"/>
      <w:divBdr>
        <w:top w:val="none" w:sz="0" w:space="0" w:color="auto"/>
        <w:left w:val="none" w:sz="0" w:space="0" w:color="auto"/>
        <w:bottom w:val="none" w:sz="0" w:space="0" w:color="auto"/>
        <w:right w:val="none" w:sz="0" w:space="0" w:color="auto"/>
      </w:divBdr>
    </w:div>
    <w:div w:id="363599825">
      <w:bodyDiv w:val="1"/>
      <w:marLeft w:val="0"/>
      <w:marRight w:val="0"/>
      <w:marTop w:val="0"/>
      <w:marBottom w:val="0"/>
      <w:divBdr>
        <w:top w:val="none" w:sz="0" w:space="0" w:color="auto"/>
        <w:left w:val="none" w:sz="0" w:space="0" w:color="auto"/>
        <w:bottom w:val="none" w:sz="0" w:space="0" w:color="auto"/>
        <w:right w:val="none" w:sz="0" w:space="0" w:color="auto"/>
      </w:divBdr>
    </w:div>
    <w:div w:id="369888940">
      <w:bodyDiv w:val="1"/>
      <w:marLeft w:val="0"/>
      <w:marRight w:val="0"/>
      <w:marTop w:val="0"/>
      <w:marBottom w:val="0"/>
      <w:divBdr>
        <w:top w:val="none" w:sz="0" w:space="0" w:color="auto"/>
        <w:left w:val="none" w:sz="0" w:space="0" w:color="auto"/>
        <w:bottom w:val="none" w:sz="0" w:space="0" w:color="auto"/>
        <w:right w:val="none" w:sz="0" w:space="0" w:color="auto"/>
      </w:divBdr>
      <w:divsChild>
        <w:div w:id="1193112668">
          <w:marLeft w:val="1166"/>
          <w:marRight w:val="0"/>
          <w:marTop w:val="0"/>
          <w:marBottom w:val="0"/>
          <w:divBdr>
            <w:top w:val="none" w:sz="0" w:space="0" w:color="auto"/>
            <w:left w:val="none" w:sz="0" w:space="0" w:color="auto"/>
            <w:bottom w:val="none" w:sz="0" w:space="0" w:color="auto"/>
            <w:right w:val="none" w:sz="0" w:space="0" w:color="auto"/>
          </w:divBdr>
        </w:div>
      </w:divsChild>
    </w:div>
    <w:div w:id="371348096">
      <w:bodyDiv w:val="1"/>
      <w:marLeft w:val="0"/>
      <w:marRight w:val="0"/>
      <w:marTop w:val="0"/>
      <w:marBottom w:val="0"/>
      <w:divBdr>
        <w:top w:val="none" w:sz="0" w:space="0" w:color="auto"/>
        <w:left w:val="none" w:sz="0" w:space="0" w:color="auto"/>
        <w:bottom w:val="none" w:sz="0" w:space="0" w:color="auto"/>
        <w:right w:val="none" w:sz="0" w:space="0" w:color="auto"/>
      </w:divBdr>
      <w:divsChild>
        <w:div w:id="1496991106">
          <w:marLeft w:val="547"/>
          <w:marRight w:val="0"/>
          <w:marTop w:val="115"/>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423503741">
      <w:bodyDiv w:val="1"/>
      <w:marLeft w:val="0"/>
      <w:marRight w:val="0"/>
      <w:marTop w:val="0"/>
      <w:marBottom w:val="0"/>
      <w:divBdr>
        <w:top w:val="none" w:sz="0" w:space="0" w:color="auto"/>
        <w:left w:val="none" w:sz="0" w:space="0" w:color="auto"/>
        <w:bottom w:val="none" w:sz="0" w:space="0" w:color="auto"/>
        <w:right w:val="none" w:sz="0" w:space="0" w:color="auto"/>
      </w:divBdr>
    </w:div>
    <w:div w:id="459805364">
      <w:bodyDiv w:val="1"/>
      <w:marLeft w:val="0"/>
      <w:marRight w:val="0"/>
      <w:marTop w:val="0"/>
      <w:marBottom w:val="0"/>
      <w:divBdr>
        <w:top w:val="none" w:sz="0" w:space="0" w:color="auto"/>
        <w:left w:val="none" w:sz="0" w:space="0" w:color="auto"/>
        <w:bottom w:val="none" w:sz="0" w:space="0" w:color="auto"/>
        <w:right w:val="none" w:sz="0" w:space="0" w:color="auto"/>
      </w:divBdr>
      <w:divsChild>
        <w:div w:id="473838413">
          <w:marLeft w:val="1166"/>
          <w:marRight w:val="0"/>
          <w:marTop w:val="0"/>
          <w:marBottom w:val="0"/>
          <w:divBdr>
            <w:top w:val="none" w:sz="0" w:space="0" w:color="auto"/>
            <w:left w:val="none" w:sz="0" w:space="0" w:color="auto"/>
            <w:bottom w:val="none" w:sz="0" w:space="0" w:color="auto"/>
            <w:right w:val="none" w:sz="0" w:space="0" w:color="auto"/>
          </w:divBdr>
        </w:div>
      </w:divsChild>
    </w:div>
    <w:div w:id="503012765">
      <w:bodyDiv w:val="1"/>
      <w:marLeft w:val="0"/>
      <w:marRight w:val="0"/>
      <w:marTop w:val="0"/>
      <w:marBottom w:val="0"/>
      <w:divBdr>
        <w:top w:val="none" w:sz="0" w:space="0" w:color="auto"/>
        <w:left w:val="none" w:sz="0" w:space="0" w:color="auto"/>
        <w:bottom w:val="none" w:sz="0" w:space="0" w:color="auto"/>
        <w:right w:val="none" w:sz="0" w:space="0" w:color="auto"/>
      </w:divBdr>
    </w:div>
    <w:div w:id="509413715">
      <w:bodyDiv w:val="1"/>
      <w:marLeft w:val="0"/>
      <w:marRight w:val="0"/>
      <w:marTop w:val="0"/>
      <w:marBottom w:val="0"/>
      <w:divBdr>
        <w:top w:val="none" w:sz="0" w:space="0" w:color="auto"/>
        <w:left w:val="none" w:sz="0" w:space="0" w:color="auto"/>
        <w:bottom w:val="none" w:sz="0" w:space="0" w:color="auto"/>
        <w:right w:val="none" w:sz="0" w:space="0" w:color="auto"/>
      </w:divBdr>
      <w:divsChild>
        <w:div w:id="637304271">
          <w:marLeft w:val="547"/>
          <w:marRight w:val="0"/>
          <w:marTop w:val="115"/>
          <w:marBottom w:val="0"/>
          <w:divBdr>
            <w:top w:val="none" w:sz="0" w:space="0" w:color="auto"/>
            <w:left w:val="none" w:sz="0" w:space="0" w:color="auto"/>
            <w:bottom w:val="none" w:sz="0" w:space="0" w:color="auto"/>
            <w:right w:val="none" w:sz="0" w:space="0" w:color="auto"/>
          </w:divBdr>
        </w:div>
      </w:divsChild>
    </w:div>
    <w:div w:id="513619327">
      <w:bodyDiv w:val="1"/>
      <w:marLeft w:val="0"/>
      <w:marRight w:val="0"/>
      <w:marTop w:val="0"/>
      <w:marBottom w:val="0"/>
      <w:divBdr>
        <w:top w:val="none" w:sz="0" w:space="0" w:color="auto"/>
        <w:left w:val="none" w:sz="0" w:space="0" w:color="auto"/>
        <w:bottom w:val="none" w:sz="0" w:space="0" w:color="auto"/>
        <w:right w:val="none" w:sz="0" w:space="0" w:color="auto"/>
      </w:divBdr>
    </w:div>
    <w:div w:id="545526784">
      <w:bodyDiv w:val="1"/>
      <w:marLeft w:val="0"/>
      <w:marRight w:val="0"/>
      <w:marTop w:val="0"/>
      <w:marBottom w:val="0"/>
      <w:divBdr>
        <w:top w:val="none" w:sz="0" w:space="0" w:color="auto"/>
        <w:left w:val="none" w:sz="0" w:space="0" w:color="auto"/>
        <w:bottom w:val="none" w:sz="0" w:space="0" w:color="auto"/>
        <w:right w:val="none" w:sz="0" w:space="0" w:color="auto"/>
      </w:divBdr>
    </w:div>
    <w:div w:id="548499109">
      <w:bodyDiv w:val="1"/>
      <w:marLeft w:val="0"/>
      <w:marRight w:val="0"/>
      <w:marTop w:val="0"/>
      <w:marBottom w:val="0"/>
      <w:divBdr>
        <w:top w:val="none" w:sz="0" w:space="0" w:color="auto"/>
        <w:left w:val="none" w:sz="0" w:space="0" w:color="auto"/>
        <w:bottom w:val="none" w:sz="0" w:space="0" w:color="auto"/>
        <w:right w:val="none" w:sz="0" w:space="0" w:color="auto"/>
      </w:divBdr>
    </w:div>
    <w:div w:id="570195225">
      <w:bodyDiv w:val="1"/>
      <w:marLeft w:val="0"/>
      <w:marRight w:val="0"/>
      <w:marTop w:val="0"/>
      <w:marBottom w:val="0"/>
      <w:divBdr>
        <w:top w:val="none" w:sz="0" w:space="0" w:color="auto"/>
        <w:left w:val="none" w:sz="0" w:space="0" w:color="auto"/>
        <w:bottom w:val="none" w:sz="0" w:space="0" w:color="auto"/>
        <w:right w:val="none" w:sz="0" w:space="0" w:color="auto"/>
      </w:divBdr>
    </w:div>
    <w:div w:id="570892099">
      <w:bodyDiv w:val="1"/>
      <w:marLeft w:val="0"/>
      <w:marRight w:val="0"/>
      <w:marTop w:val="0"/>
      <w:marBottom w:val="0"/>
      <w:divBdr>
        <w:top w:val="none" w:sz="0" w:space="0" w:color="auto"/>
        <w:left w:val="none" w:sz="0" w:space="0" w:color="auto"/>
        <w:bottom w:val="none" w:sz="0" w:space="0" w:color="auto"/>
        <w:right w:val="none" w:sz="0" w:space="0" w:color="auto"/>
      </w:divBdr>
    </w:div>
    <w:div w:id="591400457">
      <w:bodyDiv w:val="1"/>
      <w:marLeft w:val="0"/>
      <w:marRight w:val="0"/>
      <w:marTop w:val="0"/>
      <w:marBottom w:val="0"/>
      <w:divBdr>
        <w:top w:val="none" w:sz="0" w:space="0" w:color="auto"/>
        <w:left w:val="none" w:sz="0" w:space="0" w:color="auto"/>
        <w:bottom w:val="none" w:sz="0" w:space="0" w:color="auto"/>
        <w:right w:val="none" w:sz="0" w:space="0" w:color="auto"/>
      </w:divBdr>
      <w:divsChild>
        <w:div w:id="1632402652">
          <w:marLeft w:val="1166"/>
          <w:marRight w:val="0"/>
          <w:marTop w:val="0"/>
          <w:marBottom w:val="0"/>
          <w:divBdr>
            <w:top w:val="none" w:sz="0" w:space="0" w:color="auto"/>
            <w:left w:val="none" w:sz="0" w:space="0" w:color="auto"/>
            <w:bottom w:val="none" w:sz="0" w:space="0" w:color="auto"/>
            <w:right w:val="none" w:sz="0" w:space="0" w:color="auto"/>
          </w:divBdr>
        </w:div>
      </w:divsChild>
    </w:div>
    <w:div w:id="601911372">
      <w:bodyDiv w:val="1"/>
      <w:marLeft w:val="0"/>
      <w:marRight w:val="0"/>
      <w:marTop w:val="0"/>
      <w:marBottom w:val="0"/>
      <w:divBdr>
        <w:top w:val="none" w:sz="0" w:space="0" w:color="auto"/>
        <w:left w:val="none" w:sz="0" w:space="0" w:color="auto"/>
        <w:bottom w:val="none" w:sz="0" w:space="0" w:color="auto"/>
        <w:right w:val="none" w:sz="0" w:space="0" w:color="auto"/>
      </w:divBdr>
    </w:div>
    <w:div w:id="610547979">
      <w:bodyDiv w:val="1"/>
      <w:marLeft w:val="0"/>
      <w:marRight w:val="0"/>
      <w:marTop w:val="0"/>
      <w:marBottom w:val="0"/>
      <w:divBdr>
        <w:top w:val="none" w:sz="0" w:space="0" w:color="auto"/>
        <w:left w:val="none" w:sz="0" w:space="0" w:color="auto"/>
        <w:bottom w:val="none" w:sz="0" w:space="0" w:color="auto"/>
        <w:right w:val="none" w:sz="0" w:space="0" w:color="auto"/>
      </w:divBdr>
    </w:div>
    <w:div w:id="614099178">
      <w:bodyDiv w:val="1"/>
      <w:marLeft w:val="0"/>
      <w:marRight w:val="0"/>
      <w:marTop w:val="0"/>
      <w:marBottom w:val="0"/>
      <w:divBdr>
        <w:top w:val="none" w:sz="0" w:space="0" w:color="auto"/>
        <w:left w:val="none" w:sz="0" w:space="0" w:color="auto"/>
        <w:bottom w:val="none" w:sz="0" w:space="0" w:color="auto"/>
        <w:right w:val="none" w:sz="0" w:space="0" w:color="auto"/>
      </w:divBdr>
    </w:div>
    <w:div w:id="623194392">
      <w:bodyDiv w:val="1"/>
      <w:marLeft w:val="0"/>
      <w:marRight w:val="0"/>
      <w:marTop w:val="0"/>
      <w:marBottom w:val="0"/>
      <w:divBdr>
        <w:top w:val="none" w:sz="0" w:space="0" w:color="auto"/>
        <w:left w:val="none" w:sz="0" w:space="0" w:color="auto"/>
        <w:bottom w:val="none" w:sz="0" w:space="0" w:color="auto"/>
        <w:right w:val="none" w:sz="0" w:space="0" w:color="auto"/>
      </w:divBdr>
      <w:divsChild>
        <w:div w:id="1654412478">
          <w:marLeft w:val="547"/>
          <w:marRight w:val="0"/>
          <w:marTop w:val="120"/>
          <w:marBottom w:val="0"/>
          <w:divBdr>
            <w:top w:val="none" w:sz="0" w:space="0" w:color="auto"/>
            <w:left w:val="none" w:sz="0" w:space="0" w:color="auto"/>
            <w:bottom w:val="none" w:sz="0" w:space="0" w:color="auto"/>
            <w:right w:val="none" w:sz="0" w:space="0" w:color="auto"/>
          </w:divBdr>
        </w:div>
      </w:divsChild>
    </w:div>
    <w:div w:id="633214394">
      <w:bodyDiv w:val="1"/>
      <w:marLeft w:val="0"/>
      <w:marRight w:val="0"/>
      <w:marTop w:val="0"/>
      <w:marBottom w:val="0"/>
      <w:divBdr>
        <w:top w:val="none" w:sz="0" w:space="0" w:color="auto"/>
        <w:left w:val="none" w:sz="0" w:space="0" w:color="auto"/>
        <w:bottom w:val="none" w:sz="0" w:space="0" w:color="auto"/>
        <w:right w:val="none" w:sz="0" w:space="0" w:color="auto"/>
      </w:divBdr>
      <w:divsChild>
        <w:div w:id="1277834591">
          <w:marLeft w:val="1166"/>
          <w:marRight w:val="0"/>
          <w:marTop w:val="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591564">
      <w:bodyDiv w:val="1"/>
      <w:marLeft w:val="0"/>
      <w:marRight w:val="0"/>
      <w:marTop w:val="0"/>
      <w:marBottom w:val="0"/>
      <w:divBdr>
        <w:top w:val="none" w:sz="0" w:space="0" w:color="auto"/>
        <w:left w:val="none" w:sz="0" w:space="0" w:color="auto"/>
        <w:bottom w:val="none" w:sz="0" w:space="0" w:color="auto"/>
        <w:right w:val="none" w:sz="0" w:space="0" w:color="auto"/>
      </w:divBdr>
      <w:divsChild>
        <w:div w:id="1484814966">
          <w:marLeft w:val="1166"/>
          <w:marRight w:val="0"/>
          <w:marTop w:val="0"/>
          <w:marBottom w:val="0"/>
          <w:divBdr>
            <w:top w:val="none" w:sz="0" w:space="0" w:color="auto"/>
            <w:left w:val="none" w:sz="0" w:space="0" w:color="auto"/>
            <w:bottom w:val="none" w:sz="0" w:space="0" w:color="auto"/>
            <w:right w:val="none" w:sz="0" w:space="0" w:color="auto"/>
          </w:divBdr>
        </w:div>
      </w:divsChild>
    </w:div>
    <w:div w:id="757017323">
      <w:bodyDiv w:val="1"/>
      <w:marLeft w:val="0"/>
      <w:marRight w:val="0"/>
      <w:marTop w:val="0"/>
      <w:marBottom w:val="0"/>
      <w:divBdr>
        <w:top w:val="none" w:sz="0" w:space="0" w:color="auto"/>
        <w:left w:val="none" w:sz="0" w:space="0" w:color="auto"/>
        <w:bottom w:val="none" w:sz="0" w:space="0" w:color="auto"/>
        <w:right w:val="none" w:sz="0" w:space="0" w:color="auto"/>
      </w:divBdr>
    </w:div>
    <w:div w:id="762796748">
      <w:bodyDiv w:val="1"/>
      <w:marLeft w:val="0"/>
      <w:marRight w:val="0"/>
      <w:marTop w:val="0"/>
      <w:marBottom w:val="0"/>
      <w:divBdr>
        <w:top w:val="none" w:sz="0" w:space="0" w:color="auto"/>
        <w:left w:val="none" w:sz="0" w:space="0" w:color="auto"/>
        <w:bottom w:val="none" w:sz="0" w:space="0" w:color="auto"/>
        <w:right w:val="none" w:sz="0" w:space="0" w:color="auto"/>
      </w:divBdr>
      <w:divsChild>
        <w:div w:id="1409307702">
          <w:marLeft w:val="547"/>
          <w:marRight w:val="0"/>
          <w:marTop w:val="115"/>
          <w:marBottom w:val="0"/>
          <w:divBdr>
            <w:top w:val="none" w:sz="0" w:space="0" w:color="auto"/>
            <w:left w:val="none" w:sz="0" w:space="0" w:color="auto"/>
            <w:bottom w:val="none" w:sz="0" w:space="0" w:color="auto"/>
            <w:right w:val="none" w:sz="0" w:space="0" w:color="auto"/>
          </w:divBdr>
        </w:div>
      </w:divsChild>
    </w:div>
    <w:div w:id="832337160">
      <w:bodyDiv w:val="1"/>
      <w:marLeft w:val="0"/>
      <w:marRight w:val="0"/>
      <w:marTop w:val="0"/>
      <w:marBottom w:val="0"/>
      <w:divBdr>
        <w:top w:val="none" w:sz="0" w:space="0" w:color="auto"/>
        <w:left w:val="none" w:sz="0" w:space="0" w:color="auto"/>
        <w:bottom w:val="none" w:sz="0" w:space="0" w:color="auto"/>
        <w:right w:val="none" w:sz="0" w:space="0" w:color="auto"/>
      </w:divBdr>
    </w:div>
    <w:div w:id="836075234">
      <w:bodyDiv w:val="1"/>
      <w:marLeft w:val="0"/>
      <w:marRight w:val="0"/>
      <w:marTop w:val="0"/>
      <w:marBottom w:val="0"/>
      <w:divBdr>
        <w:top w:val="none" w:sz="0" w:space="0" w:color="auto"/>
        <w:left w:val="none" w:sz="0" w:space="0" w:color="auto"/>
        <w:bottom w:val="none" w:sz="0" w:space="0" w:color="auto"/>
        <w:right w:val="none" w:sz="0" w:space="0" w:color="auto"/>
      </w:divBdr>
    </w:div>
    <w:div w:id="861747048">
      <w:bodyDiv w:val="1"/>
      <w:marLeft w:val="0"/>
      <w:marRight w:val="0"/>
      <w:marTop w:val="0"/>
      <w:marBottom w:val="0"/>
      <w:divBdr>
        <w:top w:val="none" w:sz="0" w:space="0" w:color="auto"/>
        <w:left w:val="none" w:sz="0" w:space="0" w:color="auto"/>
        <w:bottom w:val="none" w:sz="0" w:space="0" w:color="auto"/>
        <w:right w:val="none" w:sz="0" w:space="0" w:color="auto"/>
      </w:divBdr>
      <w:divsChild>
        <w:div w:id="1440180126">
          <w:marLeft w:val="547"/>
          <w:marRight w:val="0"/>
          <w:marTop w:val="115"/>
          <w:marBottom w:val="0"/>
          <w:divBdr>
            <w:top w:val="none" w:sz="0" w:space="0" w:color="auto"/>
            <w:left w:val="none" w:sz="0" w:space="0" w:color="auto"/>
            <w:bottom w:val="none" w:sz="0" w:space="0" w:color="auto"/>
            <w:right w:val="none" w:sz="0" w:space="0" w:color="auto"/>
          </w:divBdr>
        </w:div>
      </w:divsChild>
    </w:div>
    <w:div w:id="864248247">
      <w:bodyDiv w:val="1"/>
      <w:marLeft w:val="0"/>
      <w:marRight w:val="0"/>
      <w:marTop w:val="0"/>
      <w:marBottom w:val="0"/>
      <w:divBdr>
        <w:top w:val="none" w:sz="0" w:space="0" w:color="auto"/>
        <w:left w:val="none" w:sz="0" w:space="0" w:color="auto"/>
        <w:bottom w:val="none" w:sz="0" w:space="0" w:color="auto"/>
        <w:right w:val="none" w:sz="0" w:space="0" w:color="auto"/>
      </w:divBdr>
      <w:divsChild>
        <w:div w:id="1240869011">
          <w:marLeft w:val="1166"/>
          <w:marRight w:val="0"/>
          <w:marTop w:val="100"/>
          <w:marBottom w:val="0"/>
          <w:divBdr>
            <w:top w:val="none" w:sz="0" w:space="0" w:color="auto"/>
            <w:left w:val="none" w:sz="0" w:space="0" w:color="auto"/>
            <w:bottom w:val="none" w:sz="0" w:space="0" w:color="auto"/>
            <w:right w:val="none" w:sz="0" w:space="0" w:color="auto"/>
          </w:divBdr>
        </w:div>
        <w:div w:id="1421215498">
          <w:marLeft w:val="547"/>
          <w:marRight w:val="0"/>
          <w:marTop w:val="120"/>
          <w:marBottom w:val="0"/>
          <w:divBdr>
            <w:top w:val="none" w:sz="0" w:space="0" w:color="auto"/>
            <w:left w:val="none" w:sz="0" w:space="0" w:color="auto"/>
            <w:bottom w:val="none" w:sz="0" w:space="0" w:color="auto"/>
            <w:right w:val="none" w:sz="0" w:space="0" w:color="auto"/>
          </w:divBdr>
        </w:div>
      </w:divsChild>
    </w:div>
    <w:div w:id="898519916">
      <w:bodyDiv w:val="1"/>
      <w:marLeft w:val="0"/>
      <w:marRight w:val="0"/>
      <w:marTop w:val="0"/>
      <w:marBottom w:val="0"/>
      <w:divBdr>
        <w:top w:val="none" w:sz="0" w:space="0" w:color="auto"/>
        <w:left w:val="none" w:sz="0" w:space="0" w:color="auto"/>
        <w:bottom w:val="none" w:sz="0" w:space="0" w:color="auto"/>
        <w:right w:val="none" w:sz="0" w:space="0" w:color="auto"/>
      </w:divBdr>
      <w:divsChild>
        <w:div w:id="164171561">
          <w:marLeft w:val="1166"/>
          <w:marRight w:val="0"/>
          <w:marTop w:val="0"/>
          <w:marBottom w:val="0"/>
          <w:divBdr>
            <w:top w:val="none" w:sz="0" w:space="0" w:color="auto"/>
            <w:left w:val="none" w:sz="0" w:space="0" w:color="auto"/>
            <w:bottom w:val="none" w:sz="0" w:space="0" w:color="auto"/>
            <w:right w:val="none" w:sz="0" w:space="0" w:color="auto"/>
          </w:divBdr>
        </w:div>
      </w:divsChild>
    </w:div>
    <w:div w:id="902714876">
      <w:bodyDiv w:val="1"/>
      <w:marLeft w:val="0"/>
      <w:marRight w:val="0"/>
      <w:marTop w:val="0"/>
      <w:marBottom w:val="0"/>
      <w:divBdr>
        <w:top w:val="none" w:sz="0" w:space="0" w:color="auto"/>
        <w:left w:val="none" w:sz="0" w:space="0" w:color="auto"/>
        <w:bottom w:val="none" w:sz="0" w:space="0" w:color="auto"/>
        <w:right w:val="none" w:sz="0" w:space="0" w:color="auto"/>
      </w:divBdr>
      <w:divsChild>
        <w:div w:id="54160101">
          <w:marLeft w:val="403"/>
          <w:marRight w:val="0"/>
          <w:marTop w:val="90"/>
          <w:marBottom w:val="0"/>
          <w:divBdr>
            <w:top w:val="none" w:sz="0" w:space="0" w:color="auto"/>
            <w:left w:val="none" w:sz="0" w:space="0" w:color="auto"/>
            <w:bottom w:val="none" w:sz="0" w:space="0" w:color="auto"/>
            <w:right w:val="none" w:sz="0" w:space="0" w:color="auto"/>
          </w:divBdr>
        </w:div>
        <w:div w:id="1179151210">
          <w:marLeft w:val="878"/>
          <w:marRight w:val="0"/>
          <w:marTop w:val="75"/>
          <w:marBottom w:val="0"/>
          <w:divBdr>
            <w:top w:val="none" w:sz="0" w:space="0" w:color="auto"/>
            <w:left w:val="none" w:sz="0" w:space="0" w:color="auto"/>
            <w:bottom w:val="none" w:sz="0" w:space="0" w:color="auto"/>
            <w:right w:val="none" w:sz="0" w:space="0" w:color="auto"/>
          </w:divBdr>
        </w:div>
        <w:div w:id="1516382045">
          <w:marLeft w:val="878"/>
          <w:marRight w:val="0"/>
          <w:marTop w:val="75"/>
          <w:marBottom w:val="0"/>
          <w:divBdr>
            <w:top w:val="none" w:sz="0" w:space="0" w:color="auto"/>
            <w:left w:val="none" w:sz="0" w:space="0" w:color="auto"/>
            <w:bottom w:val="none" w:sz="0" w:space="0" w:color="auto"/>
            <w:right w:val="none" w:sz="0" w:space="0" w:color="auto"/>
          </w:divBdr>
        </w:div>
        <w:div w:id="1527209093">
          <w:marLeft w:val="878"/>
          <w:marRight w:val="0"/>
          <w:marTop w:val="75"/>
          <w:marBottom w:val="0"/>
          <w:divBdr>
            <w:top w:val="none" w:sz="0" w:space="0" w:color="auto"/>
            <w:left w:val="none" w:sz="0" w:space="0" w:color="auto"/>
            <w:bottom w:val="none" w:sz="0" w:space="0" w:color="auto"/>
            <w:right w:val="none" w:sz="0" w:space="0" w:color="auto"/>
          </w:divBdr>
        </w:div>
      </w:divsChild>
    </w:div>
    <w:div w:id="919411356">
      <w:bodyDiv w:val="1"/>
      <w:marLeft w:val="0"/>
      <w:marRight w:val="0"/>
      <w:marTop w:val="0"/>
      <w:marBottom w:val="0"/>
      <w:divBdr>
        <w:top w:val="none" w:sz="0" w:space="0" w:color="auto"/>
        <w:left w:val="none" w:sz="0" w:space="0" w:color="auto"/>
        <w:bottom w:val="none" w:sz="0" w:space="0" w:color="auto"/>
        <w:right w:val="none" w:sz="0" w:space="0" w:color="auto"/>
      </w:divBdr>
    </w:div>
    <w:div w:id="940258972">
      <w:bodyDiv w:val="1"/>
      <w:marLeft w:val="0"/>
      <w:marRight w:val="0"/>
      <w:marTop w:val="0"/>
      <w:marBottom w:val="0"/>
      <w:divBdr>
        <w:top w:val="none" w:sz="0" w:space="0" w:color="auto"/>
        <w:left w:val="none" w:sz="0" w:space="0" w:color="auto"/>
        <w:bottom w:val="none" w:sz="0" w:space="0" w:color="auto"/>
        <w:right w:val="none" w:sz="0" w:space="0" w:color="auto"/>
      </w:divBdr>
      <w:divsChild>
        <w:div w:id="95753672">
          <w:marLeft w:val="1166"/>
          <w:marRight w:val="0"/>
          <w:marTop w:val="100"/>
          <w:marBottom w:val="0"/>
          <w:divBdr>
            <w:top w:val="none" w:sz="0" w:space="0" w:color="auto"/>
            <w:left w:val="none" w:sz="0" w:space="0" w:color="auto"/>
            <w:bottom w:val="none" w:sz="0" w:space="0" w:color="auto"/>
            <w:right w:val="none" w:sz="0" w:space="0" w:color="auto"/>
          </w:divBdr>
        </w:div>
        <w:div w:id="815681736">
          <w:marLeft w:val="547"/>
          <w:marRight w:val="0"/>
          <w:marTop w:val="120"/>
          <w:marBottom w:val="0"/>
          <w:divBdr>
            <w:top w:val="none" w:sz="0" w:space="0" w:color="auto"/>
            <w:left w:val="none" w:sz="0" w:space="0" w:color="auto"/>
            <w:bottom w:val="none" w:sz="0" w:space="0" w:color="auto"/>
            <w:right w:val="none" w:sz="0" w:space="0" w:color="auto"/>
          </w:divBdr>
        </w:div>
        <w:div w:id="832141623">
          <w:marLeft w:val="1166"/>
          <w:marRight w:val="0"/>
          <w:marTop w:val="100"/>
          <w:marBottom w:val="0"/>
          <w:divBdr>
            <w:top w:val="none" w:sz="0" w:space="0" w:color="auto"/>
            <w:left w:val="none" w:sz="0" w:space="0" w:color="auto"/>
            <w:bottom w:val="none" w:sz="0" w:space="0" w:color="auto"/>
            <w:right w:val="none" w:sz="0" w:space="0" w:color="auto"/>
          </w:divBdr>
        </w:div>
      </w:divsChild>
    </w:div>
    <w:div w:id="942146544">
      <w:bodyDiv w:val="1"/>
      <w:marLeft w:val="0"/>
      <w:marRight w:val="0"/>
      <w:marTop w:val="0"/>
      <w:marBottom w:val="0"/>
      <w:divBdr>
        <w:top w:val="none" w:sz="0" w:space="0" w:color="auto"/>
        <w:left w:val="none" w:sz="0" w:space="0" w:color="auto"/>
        <w:bottom w:val="none" w:sz="0" w:space="0" w:color="auto"/>
        <w:right w:val="none" w:sz="0" w:space="0" w:color="auto"/>
      </w:divBdr>
      <w:divsChild>
        <w:div w:id="360514513">
          <w:marLeft w:val="1166"/>
          <w:marRight w:val="0"/>
          <w:marTop w:val="100"/>
          <w:marBottom w:val="0"/>
          <w:divBdr>
            <w:top w:val="none" w:sz="0" w:space="0" w:color="auto"/>
            <w:left w:val="none" w:sz="0" w:space="0" w:color="auto"/>
            <w:bottom w:val="none" w:sz="0" w:space="0" w:color="auto"/>
            <w:right w:val="none" w:sz="0" w:space="0" w:color="auto"/>
          </w:divBdr>
        </w:div>
        <w:div w:id="848064006">
          <w:marLeft w:val="446"/>
          <w:marRight w:val="0"/>
          <w:marTop w:val="120"/>
          <w:marBottom w:val="0"/>
          <w:divBdr>
            <w:top w:val="none" w:sz="0" w:space="0" w:color="auto"/>
            <w:left w:val="none" w:sz="0" w:space="0" w:color="auto"/>
            <w:bottom w:val="none" w:sz="0" w:space="0" w:color="auto"/>
            <w:right w:val="none" w:sz="0" w:space="0" w:color="auto"/>
          </w:divBdr>
        </w:div>
        <w:div w:id="2021589698">
          <w:marLeft w:val="1166"/>
          <w:marRight w:val="0"/>
          <w:marTop w:val="100"/>
          <w:marBottom w:val="0"/>
          <w:divBdr>
            <w:top w:val="none" w:sz="0" w:space="0" w:color="auto"/>
            <w:left w:val="none" w:sz="0" w:space="0" w:color="auto"/>
            <w:bottom w:val="none" w:sz="0" w:space="0" w:color="auto"/>
            <w:right w:val="none" w:sz="0" w:space="0" w:color="auto"/>
          </w:divBdr>
        </w:div>
        <w:div w:id="2135294574">
          <w:marLeft w:val="1166"/>
          <w:marRight w:val="0"/>
          <w:marTop w:val="100"/>
          <w:marBottom w:val="0"/>
          <w:divBdr>
            <w:top w:val="none" w:sz="0" w:space="0" w:color="auto"/>
            <w:left w:val="none" w:sz="0" w:space="0" w:color="auto"/>
            <w:bottom w:val="none" w:sz="0" w:space="0" w:color="auto"/>
            <w:right w:val="none" w:sz="0" w:space="0" w:color="auto"/>
          </w:divBdr>
        </w:div>
      </w:divsChild>
    </w:div>
    <w:div w:id="967124372">
      <w:bodyDiv w:val="1"/>
      <w:marLeft w:val="0"/>
      <w:marRight w:val="0"/>
      <w:marTop w:val="0"/>
      <w:marBottom w:val="0"/>
      <w:divBdr>
        <w:top w:val="none" w:sz="0" w:space="0" w:color="auto"/>
        <w:left w:val="none" w:sz="0" w:space="0" w:color="auto"/>
        <w:bottom w:val="none" w:sz="0" w:space="0" w:color="auto"/>
        <w:right w:val="none" w:sz="0" w:space="0" w:color="auto"/>
      </w:divBdr>
    </w:div>
    <w:div w:id="967931131">
      <w:bodyDiv w:val="1"/>
      <w:marLeft w:val="0"/>
      <w:marRight w:val="0"/>
      <w:marTop w:val="0"/>
      <w:marBottom w:val="0"/>
      <w:divBdr>
        <w:top w:val="none" w:sz="0" w:space="0" w:color="auto"/>
        <w:left w:val="none" w:sz="0" w:space="0" w:color="auto"/>
        <w:bottom w:val="none" w:sz="0" w:space="0" w:color="auto"/>
        <w:right w:val="none" w:sz="0" w:space="0" w:color="auto"/>
      </w:divBdr>
      <w:divsChild>
        <w:div w:id="80180190">
          <w:marLeft w:val="1166"/>
          <w:marRight w:val="0"/>
          <w:marTop w:val="100"/>
          <w:marBottom w:val="0"/>
          <w:divBdr>
            <w:top w:val="none" w:sz="0" w:space="0" w:color="auto"/>
            <w:left w:val="none" w:sz="0" w:space="0" w:color="auto"/>
            <w:bottom w:val="none" w:sz="0" w:space="0" w:color="auto"/>
            <w:right w:val="none" w:sz="0" w:space="0" w:color="auto"/>
          </w:divBdr>
        </w:div>
        <w:div w:id="1022781329">
          <w:marLeft w:val="1166"/>
          <w:marRight w:val="0"/>
          <w:marTop w:val="100"/>
          <w:marBottom w:val="0"/>
          <w:divBdr>
            <w:top w:val="none" w:sz="0" w:space="0" w:color="auto"/>
            <w:left w:val="none" w:sz="0" w:space="0" w:color="auto"/>
            <w:bottom w:val="none" w:sz="0" w:space="0" w:color="auto"/>
            <w:right w:val="none" w:sz="0" w:space="0" w:color="auto"/>
          </w:divBdr>
        </w:div>
        <w:div w:id="1225291023">
          <w:marLeft w:val="547"/>
          <w:marRight w:val="0"/>
          <w:marTop w:val="120"/>
          <w:marBottom w:val="0"/>
          <w:divBdr>
            <w:top w:val="none" w:sz="0" w:space="0" w:color="auto"/>
            <w:left w:val="none" w:sz="0" w:space="0" w:color="auto"/>
            <w:bottom w:val="none" w:sz="0" w:space="0" w:color="auto"/>
            <w:right w:val="none" w:sz="0" w:space="0" w:color="auto"/>
          </w:divBdr>
        </w:div>
      </w:divsChild>
    </w:div>
    <w:div w:id="994453535">
      <w:bodyDiv w:val="1"/>
      <w:marLeft w:val="0"/>
      <w:marRight w:val="0"/>
      <w:marTop w:val="0"/>
      <w:marBottom w:val="0"/>
      <w:divBdr>
        <w:top w:val="none" w:sz="0" w:space="0" w:color="auto"/>
        <w:left w:val="none" w:sz="0" w:space="0" w:color="auto"/>
        <w:bottom w:val="none" w:sz="0" w:space="0" w:color="auto"/>
        <w:right w:val="none" w:sz="0" w:space="0" w:color="auto"/>
      </w:divBdr>
    </w:div>
    <w:div w:id="994844636">
      <w:bodyDiv w:val="1"/>
      <w:marLeft w:val="0"/>
      <w:marRight w:val="0"/>
      <w:marTop w:val="0"/>
      <w:marBottom w:val="0"/>
      <w:divBdr>
        <w:top w:val="none" w:sz="0" w:space="0" w:color="auto"/>
        <w:left w:val="none" w:sz="0" w:space="0" w:color="auto"/>
        <w:bottom w:val="none" w:sz="0" w:space="0" w:color="auto"/>
        <w:right w:val="none" w:sz="0" w:space="0" w:color="auto"/>
      </w:divBdr>
      <w:divsChild>
        <w:div w:id="300691044">
          <w:marLeft w:val="1166"/>
          <w:marRight w:val="0"/>
          <w:marTop w:val="0"/>
          <w:marBottom w:val="0"/>
          <w:divBdr>
            <w:top w:val="none" w:sz="0" w:space="0" w:color="auto"/>
            <w:left w:val="none" w:sz="0" w:space="0" w:color="auto"/>
            <w:bottom w:val="none" w:sz="0" w:space="0" w:color="auto"/>
            <w:right w:val="none" w:sz="0" w:space="0" w:color="auto"/>
          </w:divBdr>
        </w:div>
      </w:divsChild>
    </w:div>
    <w:div w:id="996495595">
      <w:bodyDiv w:val="1"/>
      <w:marLeft w:val="0"/>
      <w:marRight w:val="0"/>
      <w:marTop w:val="0"/>
      <w:marBottom w:val="0"/>
      <w:divBdr>
        <w:top w:val="none" w:sz="0" w:space="0" w:color="auto"/>
        <w:left w:val="none" w:sz="0" w:space="0" w:color="auto"/>
        <w:bottom w:val="none" w:sz="0" w:space="0" w:color="auto"/>
        <w:right w:val="none" w:sz="0" w:space="0" w:color="auto"/>
      </w:divBdr>
    </w:div>
    <w:div w:id="1010911343">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85808111">
      <w:bodyDiv w:val="1"/>
      <w:marLeft w:val="0"/>
      <w:marRight w:val="0"/>
      <w:marTop w:val="0"/>
      <w:marBottom w:val="0"/>
      <w:divBdr>
        <w:top w:val="none" w:sz="0" w:space="0" w:color="auto"/>
        <w:left w:val="none" w:sz="0" w:space="0" w:color="auto"/>
        <w:bottom w:val="none" w:sz="0" w:space="0" w:color="auto"/>
        <w:right w:val="none" w:sz="0" w:space="0" w:color="auto"/>
      </w:divBdr>
    </w:div>
    <w:div w:id="1090009303">
      <w:bodyDiv w:val="1"/>
      <w:marLeft w:val="0"/>
      <w:marRight w:val="0"/>
      <w:marTop w:val="0"/>
      <w:marBottom w:val="0"/>
      <w:divBdr>
        <w:top w:val="none" w:sz="0" w:space="0" w:color="auto"/>
        <w:left w:val="none" w:sz="0" w:space="0" w:color="auto"/>
        <w:bottom w:val="none" w:sz="0" w:space="0" w:color="auto"/>
        <w:right w:val="none" w:sz="0" w:space="0" w:color="auto"/>
      </w:divBdr>
      <w:divsChild>
        <w:div w:id="2039622617">
          <w:marLeft w:val="1166"/>
          <w:marRight w:val="0"/>
          <w:marTop w:val="0"/>
          <w:marBottom w:val="0"/>
          <w:divBdr>
            <w:top w:val="none" w:sz="0" w:space="0" w:color="auto"/>
            <w:left w:val="none" w:sz="0" w:space="0" w:color="auto"/>
            <w:bottom w:val="none" w:sz="0" w:space="0" w:color="auto"/>
            <w:right w:val="none" w:sz="0" w:space="0" w:color="auto"/>
          </w:divBdr>
        </w:div>
      </w:divsChild>
    </w:div>
    <w:div w:id="1092506083">
      <w:bodyDiv w:val="1"/>
      <w:marLeft w:val="0"/>
      <w:marRight w:val="0"/>
      <w:marTop w:val="0"/>
      <w:marBottom w:val="0"/>
      <w:divBdr>
        <w:top w:val="none" w:sz="0" w:space="0" w:color="auto"/>
        <w:left w:val="none" w:sz="0" w:space="0" w:color="auto"/>
        <w:bottom w:val="none" w:sz="0" w:space="0" w:color="auto"/>
        <w:right w:val="none" w:sz="0" w:space="0" w:color="auto"/>
      </w:divBdr>
      <w:divsChild>
        <w:div w:id="409273970">
          <w:marLeft w:val="1166"/>
          <w:marRight w:val="0"/>
          <w:marTop w:val="0"/>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7602274">
      <w:bodyDiv w:val="1"/>
      <w:marLeft w:val="0"/>
      <w:marRight w:val="0"/>
      <w:marTop w:val="0"/>
      <w:marBottom w:val="0"/>
      <w:divBdr>
        <w:top w:val="none" w:sz="0" w:space="0" w:color="auto"/>
        <w:left w:val="none" w:sz="0" w:space="0" w:color="auto"/>
        <w:bottom w:val="none" w:sz="0" w:space="0" w:color="auto"/>
        <w:right w:val="none" w:sz="0" w:space="0" w:color="auto"/>
      </w:divBdr>
    </w:div>
    <w:div w:id="1123429217">
      <w:bodyDiv w:val="1"/>
      <w:marLeft w:val="0"/>
      <w:marRight w:val="0"/>
      <w:marTop w:val="0"/>
      <w:marBottom w:val="0"/>
      <w:divBdr>
        <w:top w:val="none" w:sz="0" w:space="0" w:color="auto"/>
        <w:left w:val="none" w:sz="0" w:space="0" w:color="auto"/>
        <w:bottom w:val="none" w:sz="0" w:space="0" w:color="auto"/>
        <w:right w:val="none" w:sz="0" w:space="0" w:color="auto"/>
      </w:divBdr>
      <w:divsChild>
        <w:div w:id="647638457">
          <w:marLeft w:val="547"/>
          <w:marRight w:val="0"/>
          <w:marTop w:val="120"/>
          <w:marBottom w:val="0"/>
          <w:divBdr>
            <w:top w:val="none" w:sz="0" w:space="0" w:color="auto"/>
            <w:left w:val="none" w:sz="0" w:space="0" w:color="auto"/>
            <w:bottom w:val="none" w:sz="0" w:space="0" w:color="auto"/>
            <w:right w:val="none" w:sz="0" w:space="0" w:color="auto"/>
          </w:divBdr>
        </w:div>
        <w:div w:id="1291479052">
          <w:marLeft w:val="1166"/>
          <w:marRight w:val="0"/>
          <w:marTop w:val="100"/>
          <w:marBottom w:val="0"/>
          <w:divBdr>
            <w:top w:val="none" w:sz="0" w:space="0" w:color="auto"/>
            <w:left w:val="none" w:sz="0" w:space="0" w:color="auto"/>
            <w:bottom w:val="none" w:sz="0" w:space="0" w:color="auto"/>
            <w:right w:val="none" w:sz="0" w:space="0" w:color="auto"/>
          </w:divBdr>
        </w:div>
        <w:div w:id="1926454396">
          <w:marLeft w:val="1166"/>
          <w:marRight w:val="0"/>
          <w:marTop w:val="100"/>
          <w:marBottom w:val="0"/>
          <w:divBdr>
            <w:top w:val="none" w:sz="0" w:space="0" w:color="auto"/>
            <w:left w:val="none" w:sz="0" w:space="0" w:color="auto"/>
            <w:bottom w:val="none" w:sz="0" w:space="0" w:color="auto"/>
            <w:right w:val="none" w:sz="0" w:space="0" w:color="auto"/>
          </w:divBdr>
        </w:div>
      </w:divsChild>
    </w:div>
    <w:div w:id="1144396232">
      <w:bodyDiv w:val="1"/>
      <w:marLeft w:val="0"/>
      <w:marRight w:val="0"/>
      <w:marTop w:val="0"/>
      <w:marBottom w:val="0"/>
      <w:divBdr>
        <w:top w:val="none" w:sz="0" w:space="0" w:color="auto"/>
        <w:left w:val="none" w:sz="0" w:space="0" w:color="auto"/>
        <w:bottom w:val="none" w:sz="0" w:space="0" w:color="auto"/>
        <w:right w:val="none" w:sz="0" w:space="0" w:color="auto"/>
      </w:divBdr>
      <w:divsChild>
        <w:div w:id="804271723">
          <w:marLeft w:val="1166"/>
          <w:marRight w:val="0"/>
          <w:marTop w:val="100"/>
          <w:marBottom w:val="0"/>
          <w:divBdr>
            <w:top w:val="none" w:sz="0" w:space="0" w:color="auto"/>
            <w:left w:val="none" w:sz="0" w:space="0" w:color="auto"/>
            <w:bottom w:val="none" w:sz="0" w:space="0" w:color="auto"/>
            <w:right w:val="none" w:sz="0" w:space="0" w:color="auto"/>
          </w:divBdr>
        </w:div>
        <w:div w:id="1201825021">
          <w:marLeft w:val="547"/>
          <w:marRight w:val="0"/>
          <w:marTop w:val="120"/>
          <w:marBottom w:val="0"/>
          <w:divBdr>
            <w:top w:val="none" w:sz="0" w:space="0" w:color="auto"/>
            <w:left w:val="none" w:sz="0" w:space="0" w:color="auto"/>
            <w:bottom w:val="none" w:sz="0" w:space="0" w:color="auto"/>
            <w:right w:val="none" w:sz="0" w:space="0" w:color="auto"/>
          </w:divBdr>
        </w:div>
        <w:div w:id="1373001836">
          <w:marLeft w:val="1166"/>
          <w:marRight w:val="0"/>
          <w:marTop w:val="100"/>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200513341">
      <w:bodyDiv w:val="1"/>
      <w:marLeft w:val="0"/>
      <w:marRight w:val="0"/>
      <w:marTop w:val="0"/>
      <w:marBottom w:val="0"/>
      <w:divBdr>
        <w:top w:val="none" w:sz="0" w:space="0" w:color="auto"/>
        <w:left w:val="none" w:sz="0" w:space="0" w:color="auto"/>
        <w:bottom w:val="none" w:sz="0" w:space="0" w:color="auto"/>
        <w:right w:val="none" w:sz="0" w:space="0" w:color="auto"/>
      </w:divBdr>
    </w:div>
    <w:div w:id="1215964059">
      <w:bodyDiv w:val="1"/>
      <w:marLeft w:val="0"/>
      <w:marRight w:val="0"/>
      <w:marTop w:val="0"/>
      <w:marBottom w:val="0"/>
      <w:divBdr>
        <w:top w:val="none" w:sz="0" w:space="0" w:color="auto"/>
        <w:left w:val="none" w:sz="0" w:space="0" w:color="auto"/>
        <w:bottom w:val="none" w:sz="0" w:space="0" w:color="auto"/>
        <w:right w:val="none" w:sz="0" w:space="0" w:color="auto"/>
      </w:divBdr>
      <w:divsChild>
        <w:div w:id="9920285">
          <w:marLeft w:val="878"/>
          <w:marRight w:val="0"/>
          <w:marTop w:val="75"/>
          <w:marBottom w:val="0"/>
          <w:divBdr>
            <w:top w:val="none" w:sz="0" w:space="0" w:color="auto"/>
            <w:left w:val="none" w:sz="0" w:space="0" w:color="auto"/>
            <w:bottom w:val="none" w:sz="0" w:space="0" w:color="auto"/>
            <w:right w:val="none" w:sz="0" w:space="0" w:color="auto"/>
          </w:divBdr>
        </w:div>
        <w:div w:id="17122791">
          <w:marLeft w:val="878"/>
          <w:marRight w:val="0"/>
          <w:marTop w:val="75"/>
          <w:marBottom w:val="0"/>
          <w:divBdr>
            <w:top w:val="none" w:sz="0" w:space="0" w:color="auto"/>
            <w:left w:val="none" w:sz="0" w:space="0" w:color="auto"/>
            <w:bottom w:val="none" w:sz="0" w:space="0" w:color="auto"/>
            <w:right w:val="none" w:sz="0" w:space="0" w:color="auto"/>
          </w:divBdr>
        </w:div>
        <w:div w:id="49118075">
          <w:marLeft w:val="878"/>
          <w:marRight w:val="0"/>
          <w:marTop w:val="75"/>
          <w:marBottom w:val="0"/>
          <w:divBdr>
            <w:top w:val="none" w:sz="0" w:space="0" w:color="auto"/>
            <w:left w:val="none" w:sz="0" w:space="0" w:color="auto"/>
            <w:bottom w:val="none" w:sz="0" w:space="0" w:color="auto"/>
            <w:right w:val="none" w:sz="0" w:space="0" w:color="auto"/>
          </w:divBdr>
        </w:div>
        <w:div w:id="803158130">
          <w:marLeft w:val="878"/>
          <w:marRight w:val="0"/>
          <w:marTop w:val="75"/>
          <w:marBottom w:val="0"/>
          <w:divBdr>
            <w:top w:val="none" w:sz="0" w:space="0" w:color="auto"/>
            <w:left w:val="none" w:sz="0" w:space="0" w:color="auto"/>
            <w:bottom w:val="none" w:sz="0" w:space="0" w:color="auto"/>
            <w:right w:val="none" w:sz="0" w:space="0" w:color="auto"/>
          </w:divBdr>
        </w:div>
        <w:div w:id="946812242">
          <w:marLeft w:val="878"/>
          <w:marRight w:val="0"/>
          <w:marTop w:val="75"/>
          <w:marBottom w:val="0"/>
          <w:divBdr>
            <w:top w:val="none" w:sz="0" w:space="0" w:color="auto"/>
            <w:left w:val="none" w:sz="0" w:space="0" w:color="auto"/>
            <w:bottom w:val="none" w:sz="0" w:space="0" w:color="auto"/>
            <w:right w:val="none" w:sz="0" w:space="0" w:color="auto"/>
          </w:divBdr>
        </w:div>
        <w:div w:id="1208224782">
          <w:marLeft w:val="878"/>
          <w:marRight w:val="0"/>
          <w:marTop w:val="75"/>
          <w:marBottom w:val="0"/>
          <w:divBdr>
            <w:top w:val="none" w:sz="0" w:space="0" w:color="auto"/>
            <w:left w:val="none" w:sz="0" w:space="0" w:color="auto"/>
            <w:bottom w:val="none" w:sz="0" w:space="0" w:color="auto"/>
            <w:right w:val="none" w:sz="0" w:space="0" w:color="auto"/>
          </w:divBdr>
        </w:div>
        <w:div w:id="1442921884">
          <w:marLeft w:val="878"/>
          <w:marRight w:val="0"/>
          <w:marTop w:val="75"/>
          <w:marBottom w:val="0"/>
          <w:divBdr>
            <w:top w:val="none" w:sz="0" w:space="0" w:color="auto"/>
            <w:left w:val="none" w:sz="0" w:space="0" w:color="auto"/>
            <w:bottom w:val="none" w:sz="0" w:space="0" w:color="auto"/>
            <w:right w:val="none" w:sz="0" w:space="0" w:color="auto"/>
          </w:divBdr>
        </w:div>
        <w:div w:id="1884168299">
          <w:marLeft w:val="878"/>
          <w:marRight w:val="0"/>
          <w:marTop w:val="75"/>
          <w:marBottom w:val="0"/>
          <w:divBdr>
            <w:top w:val="none" w:sz="0" w:space="0" w:color="auto"/>
            <w:left w:val="none" w:sz="0" w:space="0" w:color="auto"/>
            <w:bottom w:val="none" w:sz="0" w:space="0" w:color="auto"/>
            <w:right w:val="none" w:sz="0" w:space="0" w:color="auto"/>
          </w:divBdr>
        </w:div>
        <w:div w:id="1916743388">
          <w:marLeft w:val="878"/>
          <w:marRight w:val="0"/>
          <w:marTop w:val="75"/>
          <w:marBottom w:val="0"/>
          <w:divBdr>
            <w:top w:val="none" w:sz="0" w:space="0" w:color="auto"/>
            <w:left w:val="none" w:sz="0" w:space="0" w:color="auto"/>
            <w:bottom w:val="none" w:sz="0" w:space="0" w:color="auto"/>
            <w:right w:val="none" w:sz="0" w:space="0" w:color="auto"/>
          </w:divBdr>
        </w:div>
        <w:div w:id="1940261432">
          <w:marLeft w:val="878"/>
          <w:marRight w:val="0"/>
          <w:marTop w:val="75"/>
          <w:marBottom w:val="0"/>
          <w:divBdr>
            <w:top w:val="none" w:sz="0" w:space="0" w:color="auto"/>
            <w:left w:val="none" w:sz="0" w:space="0" w:color="auto"/>
            <w:bottom w:val="none" w:sz="0" w:space="0" w:color="auto"/>
            <w:right w:val="none" w:sz="0" w:space="0" w:color="auto"/>
          </w:divBdr>
        </w:div>
      </w:divsChild>
    </w:div>
    <w:div w:id="1236479128">
      <w:bodyDiv w:val="1"/>
      <w:marLeft w:val="0"/>
      <w:marRight w:val="0"/>
      <w:marTop w:val="0"/>
      <w:marBottom w:val="0"/>
      <w:divBdr>
        <w:top w:val="none" w:sz="0" w:space="0" w:color="auto"/>
        <w:left w:val="none" w:sz="0" w:space="0" w:color="auto"/>
        <w:bottom w:val="none" w:sz="0" w:space="0" w:color="auto"/>
        <w:right w:val="none" w:sz="0" w:space="0" w:color="auto"/>
      </w:divBdr>
    </w:div>
    <w:div w:id="1244796503">
      <w:bodyDiv w:val="1"/>
      <w:marLeft w:val="0"/>
      <w:marRight w:val="0"/>
      <w:marTop w:val="0"/>
      <w:marBottom w:val="0"/>
      <w:divBdr>
        <w:top w:val="none" w:sz="0" w:space="0" w:color="auto"/>
        <w:left w:val="none" w:sz="0" w:space="0" w:color="auto"/>
        <w:bottom w:val="none" w:sz="0" w:space="0" w:color="auto"/>
        <w:right w:val="none" w:sz="0" w:space="0" w:color="auto"/>
      </w:divBdr>
    </w:div>
    <w:div w:id="1252161479">
      <w:bodyDiv w:val="1"/>
      <w:marLeft w:val="0"/>
      <w:marRight w:val="0"/>
      <w:marTop w:val="0"/>
      <w:marBottom w:val="0"/>
      <w:divBdr>
        <w:top w:val="none" w:sz="0" w:space="0" w:color="auto"/>
        <w:left w:val="none" w:sz="0" w:space="0" w:color="auto"/>
        <w:bottom w:val="none" w:sz="0" w:space="0" w:color="auto"/>
        <w:right w:val="none" w:sz="0" w:space="0" w:color="auto"/>
      </w:divBdr>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6599797">
      <w:bodyDiv w:val="1"/>
      <w:marLeft w:val="0"/>
      <w:marRight w:val="0"/>
      <w:marTop w:val="0"/>
      <w:marBottom w:val="0"/>
      <w:divBdr>
        <w:top w:val="none" w:sz="0" w:space="0" w:color="auto"/>
        <w:left w:val="none" w:sz="0" w:space="0" w:color="auto"/>
        <w:bottom w:val="none" w:sz="0" w:space="0" w:color="auto"/>
        <w:right w:val="none" w:sz="0" w:space="0" w:color="auto"/>
      </w:divBdr>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67217179">
      <w:bodyDiv w:val="1"/>
      <w:marLeft w:val="0"/>
      <w:marRight w:val="0"/>
      <w:marTop w:val="0"/>
      <w:marBottom w:val="0"/>
      <w:divBdr>
        <w:top w:val="none" w:sz="0" w:space="0" w:color="auto"/>
        <w:left w:val="none" w:sz="0" w:space="0" w:color="auto"/>
        <w:bottom w:val="none" w:sz="0" w:space="0" w:color="auto"/>
        <w:right w:val="none" w:sz="0" w:space="0" w:color="auto"/>
      </w:divBdr>
    </w:div>
    <w:div w:id="1368022278">
      <w:bodyDiv w:val="1"/>
      <w:marLeft w:val="0"/>
      <w:marRight w:val="0"/>
      <w:marTop w:val="0"/>
      <w:marBottom w:val="0"/>
      <w:divBdr>
        <w:top w:val="none" w:sz="0" w:space="0" w:color="auto"/>
        <w:left w:val="none" w:sz="0" w:space="0" w:color="auto"/>
        <w:bottom w:val="none" w:sz="0" w:space="0" w:color="auto"/>
        <w:right w:val="none" w:sz="0" w:space="0" w:color="auto"/>
      </w:divBdr>
      <w:divsChild>
        <w:div w:id="1610622167">
          <w:marLeft w:val="1166"/>
          <w:marRight w:val="0"/>
          <w:marTop w:val="0"/>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2387032">
      <w:bodyDiv w:val="1"/>
      <w:marLeft w:val="0"/>
      <w:marRight w:val="0"/>
      <w:marTop w:val="0"/>
      <w:marBottom w:val="0"/>
      <w:divBdr>
        <w:top w:val="none" w:sz="0" w:space="0" w:color="auto"/>
        <w:left w:val="none" w:sz="0" w:space="0" w:color="auto"/>
        <w:bottom w:val="none" w:sz="0" w:space="0" w:color="auto"/>
        <w:right w:val="none" w:sz="0" w:space="0" w:color="auto"/>
      </w:divBdr>
    </w:div>
    <w:div w:id="1392534116">
      <w:bodyDiv w:val="1"/>
      <w:marLeft w:val="0"/>
      <w:marRight w:val="0"/>
      <w:marTop w:val="0"/>
      <w:marBottom w:val="0"/>
      <w:divBdr>
        <w:top w:val="none" w:sz="0" w:space="0" w:color="auto"/>
        <w:left w:val="none" w:sz="0" w:space="0" w:color="auto"/>
        <w:bottom w:val="none" w:sz="0" w:space="0" w:color="auto"/>
        <w:right w:val="none" w:sz="0" w:space="0" w:color="auto"/>
      </w:divBdr>
      <w:divsChild>
        <w:div w:id="418253937">
          <w:marLeft w:val="547"/>
          <w:marRight w:val="0"/>
          <w:marTop w:val="115"/>
          <w:marBottom w:val="0"/>
          <w:divBdr>
            <w:top w:val="none" w:sz="0" w:space="0" w:color="auto"/>
            <w:left w:val="none" w:sz="0" w:space="0" w:color="auto"/>
            <w:bottom w:val="none" w:sz="0" w:space="0" w:color="auto"/>
            <w:right w:val="none" w:sz="0" w:space="0" w:color="auto"/>
          </w:divBdr>
        </w:div>
      </w:divsChild>
    </w:div>
    <w:div w:id="1409425461">
      <w:bodyDiv w:val="1"/>
      <w:marLeft w:val="0"/>
      <w:marRight w:val="0"/>
      <w:marTop w:val="0"/>
      <w:marBottom w:val="0"/>
      <w:divBdr>
        <w:top w:val="none" w:sz="0" w:space="0" w:color="auto"/>
        <w:left w:val="none" w:sz="0" w:space="0" w:color="auto"/>
        <w:bottom w:val="none" w:sz="0" w:space="0" w:color="auto"/>
        <w:right w:val="none" w:sz="0" w:space="0" w:color="auto"/>
      </w:divBdr>
    </w:div>
    <w:div w:id="1447574849">
      <w:bodyDiv w:val="1"/>
      <w:marLeft w:val="0"/>
      <w:marRight w:val="0"/>
      <w:marTop w:val="0"/>
      <w:marBottom w:val="0"/>
      <w:divBdr>
        <w:top w:val="none" w:sz="0" w:space="0" w:color="auto"/>
        <w:left w:val="none" w:sz="0" w:space="0" w:color="auto"/>
        <w:bottom w:val="none" w:sz="0" w:space="0" w:color="auto"/>
        <w:right w:val="none" w:sz="0" w:space="0" w:color="auto"/>
      </w:divBdr>
    </w:div>
    <w:div w:id="1491487228">
      <w:bodyDiv w:val="1"/>
      <w:marLeft w:val="0"/>
      <w:marRight w:val="0"/>
      <w:marTop w:val="0"/>
      <w:marBottom w:val="0"/>
      <w:divBdr>
        <w:top w:val="none" w:sz="0" w:space="0" w:color="auto"/>
        <w:left w:val="none" w:sz="0" w:space="0" w:color="auto"/>
        <w:bottom w:val="none" w:sz="0" w:space="0" w:color="auto"/>
        <w:right w:val="none" w:sz="0" w:space="0" w:color="auto"/>
      </w:divBdr>
    </w:div>
    <w:div w:id="1525364134">
      <w:bodyDiv w:val="1"/>
      <w:marLeft w:val="0"/>
      <w:marRight w:val="0"/>
      <w:marTop w:val="0"/>
      <w:marBottom w:val="0"/>
      <w:divBdr>
        <w:top w:val="none" w:sz="0" w:space="0" w:color="auto"/>
        <w:left w:val="none" w:sz="0" w:space="0" w:color="auto"/>
        <w:bottom w:val="none" w:sz="0" w:space="0" w:color="auto"/>
        <w:right w:val="none" w:sz="0" w:space="0" w:color="auto"/>
      </w:divBdr>
    </w:div>
    <w:div w:id="1526551437">
      <w:bodyDiv w:val="1"/>
      <w:marLeft w:val="0"/>
      <w:marRight w:val="0"/>
      <w:marTop w:val="0"/>
      <w:marBottom w:val="0"/>
      <w:divBdr>
        <w:top w:val="none" w:sz="0" w:space="0" w:color="auto"/>
        <w:left w:val="none" w:sz="0" w:space="0" w:color="auto"/>
        <w:bottom w:val="none" w:sz="0" w:space="0" w:color="auto"/>
        <w:right w:val="none" w:sz="0" w:space="0" w:color="auto"/>
      </w:divBdr>
      <w:divsChild>
        <w:div w:id="243881035">
          <w:marLeft w:val="547"/>
          <w:marRight w:val="0"/>
          <w:marTop w:val="115"/>
          <w:marBottom w:val="0"/>
          <w:divBdr>
            <w:top w:val="none" w:sz="0" w:space="0" w:color="auto"/>
            <w:left w:val="none" w:sz="0" w:space="0" w:color="auto"/>
            <w:bottom w:val="none" w:sz="0" w:space="0" w:color="auto"/>
            <w:right w:val="none" w:sz="0" w:space="0" w:color="auto"/>
          </w:divBdr>
        </w:div>
        <w:div w:id="794757760">
          <w:marLeft w:val="1166"/>
          <w:marRight w:val="0"/>
          <w:marTop w:val="96"/>
          <w:marBottom w:val="0"/>
          <w:divBdr>
            <w:top w:val="none" w:sz="0" w:space="0" w:color="auto"/>
            <w:left w:val="none" w:sz="0" w:space="0" w:color="auto"/>
            <w:bottom w:val="none" w:sz="0" w:space="0" w:color="auto"/>
            <w:right w:val="none" w:sz="0" w:space="0" w:color="auto"/>
          </w:divBdr>
        </w:div>
      </w:divsChild>
    </w:div>
    <w:div w:id="1531410800">
      <w:bodyDiv w:val="1"/>
      <w:marLeft w:val="0"/>
      <w:marRight w:val="0"/>
      <w:marTop w:val="0"/>
      <w:marBottom w:val="0"/>
      <w:divBdr>
        <w:top w:val="none" w:sz="0" w:space="0" w:color="auto"/>
        <w:left w:val="none" w:sz="0" w:space="0" w:color="auto"/>
        <w:bottom w:val="none" w:sz="0" w:space="0" w:color="auto"/>
        <w:right w:val="none" w:sz="0" w:space="0" w:color="auto"/>
      </w:divBdr>
    </w:div>
    <w:div w:id="1549950211">
      <w:bodyDiv w:val="1"/>
      <w:marLeft w:val="0"/>
      <w:marRight w:val="0"/>
      <w:marTop w:val="0"/>
      <w:marBottom w:val="0"/>
      <w:divBdr>
        <w:top w:val="none" w:sz="0" w:space="0" w:color="auto"/>
        <w:left w:val="none" w:sz="0" w:space="0" w:color="auto"/>
        <w:bottom w:val="none" w:sz="0" w:space="0" w:color="auto"/>
        <w:right w:val="none" w:sz="0" w:space="0" w:color="auto"/>
      </w:divBdr>
    </w:div>
    <w:div w:id="1621062826">
      <w:bodyDiv w:val="1"/>
      <w:marLeft w:val="0"/>
      <w:marRight w:val="0"/>
      <w:marTop w:val="0"/>
      <w:marBottom w:val="0"/>
      <w:divBdr>
        <w:top w:val="none" w:sz="0" w:space="0" w:color="auto"/>
        <w:left w:val="none" w:sz="0" w:space="0" w:color="auto"/>
        <w:bottom w:val="none" w:sz="0" w:space="0" w:color="auto"/>
        <w:right w:val="none" w:sz="0" w:space="0" w:color="auto"/>
      </w:divBdr>
      <w:divsChild>
        <w:div w:id="1535844547">
          <w:marLeft w:val="1166"/>
          <w:marRight w:val="0"/>
          <w:marTop w:val="100"/>
          <w:marBottom w:val="0"/>
          <w:divBdr>
            <w:top w:val="none" w:sz="0" w:space="0" w:color="auto"/>
            <w:left w:val="none" w:sz="0" w:space="0" w:color="auto"/>
            <w:bottom w:val="none" w:sz="0" w:space="0" w:color="auto"/>
            <w:right w:val="none" w:sz="0" w:space="0" w:color="auto"/>
          </w:divBdr>
        </w:div>
        <w:div w:id="1667128503">
          <w:marLeft w:val="547"/>
          <w:marRight w:val="0"/>
          <w:marTop w:val="120"/>
          <w:marBottom w:val="0"/>
          <w:divBdr>
            <w:top w:val="none" w:sz="0" w:space="0" w:color="auto"/>
            <w:left w:val="none" w:sz="0" w:space="0" w:color="auto"/>
            <w:bottom w:val="none" w:sz="0" w:space="0" w:color="auto"/>
            <w:right w:val="none" w:sz="0" w:space="0" w:color="auto"/>
          </w:divBdr>
        </w:div>
      </w:divsChild>
    </w:div>
    <w:div w:id="1641812146">
      <w:bodyDiv w:val="1"/>
      <w:marLeft w:val="0"/>
      <w:marRight w:val="0"/>
      <w:marTop w:val="0"/>
      <w:marBottom w:val="0"/>
      <w:divBdr>
        <w:top w:val="none" w:sz="0" w:space="0" w:color="auto"/>
        <w:left w:val="none" w:sz="0" w:space="0" w:color="auto"/>
        <w:bottom w:val="none" w:sz="0" w:space="0" w:color="auto"/>
        <w:right w:val="none" w:sz="0" w:space="0" w:color="auto"/>
      </w:divBdr>
    </w:div>
    <w:div w:id="1647396718">
      <w:bodyDiv w:val="1"/>
      <w:marLeft w:val="0"/>
      <w:marRight w:val="0"/>
      <w:marTop w:val="0"/>
      <w:marBottom w:val="0"/>
      <w:divBdr>
        <w:top w:val="none" w:sz="0" w:space="0" w:color="auto"/>
        <w:left w:val="none" w:sz="0" w:space="0" w:color="auto"/>
        <w:bottom w:val="none" w:sz="0" w:space="0" w:color="auto"/>
        <w:right w:val="none" w:sz="0" w:space="0" w:color="auto"/>
      </w:divBdr>
    </w:div>
    <w:div w:id="1670206484">
      <w:bodyDiv w:val="1"/>
      <w:marLeft w:val="0"/>
      <w:marRight w:val="0"/>
      <w:marTop w:val="0"/>
      <w:marBottom w:val="0"/>
      <w:divBdr>
        <w:top w:val="none" w:sz="0" w:space="0" w:color="auto"/>
        <w:left w:val="none" w:sz="0" w:space="0" w:color="auto"/>
        <w:bottom w:val="none" w:sz="0" w:space="0" w:color="auto"/>
        <w:right w:val="none" w:sz="0" w:space="0" w:color="auto"/>
      </w:divBdr>
    </w:div>
    <w:div w:id="1689990907">
      <w:bodyDiv w:val="1"/>
      <w:marLeft w:val="0"/>
      <w:marRight w:val="0"/>
      <w:marTop w:val="0"/>
      <w:marBottom w:val="0"/>
      <w:divBdr>
        <w:top w:val="none" w:sz="0" w:space="0" w:color="auto"/>
        <w:left w:val="none" w:sz="0" w:space="0" w:color="auto"/>
        <w:bottom w:val="none" w:sz="0" w:space="0" w:color="auto"/>
        <w:right w:val="none" w:sz="0" w:space="0" w:color="auto"/>
      </w:divBdr>
      <w:divsChild>
        <w:div w:id="1408572153">
          <w:marLeft w:val="547"/>
          <w:marRight w:val="0"/>
          <w:marTop w:val="0"/>
          <w:marBottom w:val="0"/>
          <w:divBdr>
            <w:top w:val="none" w:sz="0" w:space="0" w:color="auto"/>
            <w:left w:val="none" w:sz="0" w:space="0" w:color="auto"/>
            <w:bottom w:val="none" w:sz="0" w:space="0" w:color="auto"/>
            <w:right w:val="none" w:sz="0" w:space="0" w:color="auto"/>
          </w:divBdr>
        </w:div>
      </w:divsChild>
    </w:div>
    <w:div w:id="1726249115">
      <w:bodyDiv w:val="1"/>
      <w:marLeft w:val="0"/>
      <w:marRight w:val="0"/>
      <w:marTop w:val="0"/>
      <w:marBottom w:val="0"/>
      <w:divBdr>
        <w:top w:val="none" w:sz="0" w:space="0" w:color="auto"/>
        <w:left w:val="none" w:sz="0" w:space="0" w:color="auto"/>
        <w:bottom w:val="none" w:sz="0" w:space="0" w:color="auto"/>
        <w:right w:val="none" w:sz="0" w:space="0" w:color="auto"/>
      </w:divBdr>
    </w:div>
    <w:div w:id="1743333754">
      <w:bodyDiv w:val="1"/>
      <w:marLeft w:val="0"/>
      <w:marRight w:val="0"/>
      <w:marTop w:val="0"/>
      <w:marBottom w:val="0"/>
      <w:divBdr>
        <w:top w:val="none" w:sz="0" w:space="0" w:color="auto"/>
        <w:left w:val="none" w:sz="0" w:space="0" w:color="auto"/>
        <w:bottom w:val="none" w:sz="0" w:space="0" w:color="auto"/>
        <w:right w:val="none" w:sz="0" w:space="0" w:color="auto"/>
      </w:divBdr>
      <w:divsChild>
        <w:div w:id="548137">
          <w:marLeft w:val="547"/>
          <w:marRight w:val="0"/>
          <w:marTop w:val="115"/>
          <w:marBottom w:val="0"/>
          <w:divBdr>
            <w:top w:val="none" w:sz="0" w:space="0" w:color="auto"/>
            <w:left w:val="none" w:sz="0" w:space="0" w:color="auto"/>
            <w:bottom w:val="none" w:sz="0" w:space="0" w:color="auto"/>
            <w:right w:val="none" w:sz="0" w:space="0" w:color="auto"/>
          </w:divBdr>
        </w:div>
        <w:div w:id="471944837">
          <w:marLeft w:val="1166"/>
          <w:marRight w:val="0"/>
          <w:marTop w:val="96"/>
          <w:marBottom w:val="0"/>
          <w:divBdr>
            <w:top w:val="none" w:sz="0" w:space="0" w:color="auto"/>
            <w:left w:val="none" w:sz="0" w:space="0" w:color="auto"/>
            <w:bottom w:val="none" w:sz="0" w:space="0" w:color="auto"/>
            <w:right w:val="none" w:sz="0" w:space="0" w:color="auto"/>
          </w:divBdr>
        </w:div>
        <w:div w:id="2055419682">
          <w:marLeft w:val="547"/>
          <w:marRight w:val="0"/>
          <w:marTop w:val="115"/>
          <w:marBottom w:val="0"/>
          <w:divBdr>
            <w:top w:val="none" w:sz="0" w:space="0" w:color="auto"/>
            <w:left w:val="none" w:sz="0" w:space="0" w:color="auto"/>
            <w:bottom w:val="none" w:sz="0" w:space="0" w:color="auto"/>
            <w:right w:val="none" w:sz="0" w:space="0" w:color="auto"/>
          </w:divBdr>
        </w:div>
      </w:divsChild>
    </w:div>
    <w:div w:id="1781099710">
      <w:bodyDiv w:val="1"/>
      <w:marLeft w:val="0"/>
      <w:marRight w:val="0"/>
      <w:marTop w:val="0"/>
      <w:marBottom w:val="0"/>
      <w:divBdr>
        <w:top w:val="none" w:sz="0" w:space="0" w:color="auto"/>
        <w:left w:val="none" w:sz="0" w:space="0" w:color="auto"/>
        <w:bottom w:val="none" w:sz="0" w:space="0" w:color="auto"/>
        <w:right w:val="none" w:sz="0" w:space="0" w:color="auto"/>
      </w:divBdr>
    </w:div>
    <w:div w:id="1788965742">
      <w:bodyDiv w:val="1"/>
      <w:marLeft w:val="0"/>
      <w:marRight w:val="0"/>
      <w:marTop w:val="0"/>
      <w:marBottom w:val="0"/>
      <w:divBdr>
        <w:top w:val="none" w:sz="0" w:space="0" w:color="auto"/>
        <w:left w:val="none" w:sz="0" w:space="0" w:color="auto"/>
        <w:bottom w:val="none" w:sz="0" w:space="0" w:color="auto"/>
        <w:right w:val="none" w:sz="0" w:space="0" w:color="auto"/>
      </w:divBdr>
    </w:div>
    <w:div w:id="1797597480">
      <w:bodyDiv w:val="1"/>
      <w:marLeft w:val="0"/>
      <w:marRight w:val="0"/>
      <w:marTop w:val="0"/>
      <w:marBottom w:val="0"/>
      <w:divBdr>
        <w:top w:val="none" w:sz="0" w:space="0" w:color="auto"/>
        <w:left w:val="none" w:sz="0" w:space="0" w:color="auto"/>
        <w:bottom w:val="none" w:sz="0" w:space="0" w:color="auto"/>
        <w:right w:val="none" w:sz="0" w:space="0" w:color="auto"/>
      </w:divBdr>
    </w:div>
    <w:div w:id="1801486284">
      <w:bodyDiv w:val="1"/>
      <w:marLeft w:val="0"/>
      <w:marRight w:val="0"/>
      <w:marTop w:val="0"/>
      <w:marBottom w:val="0"/>
      <w:divBdr>
        <w:top w:val="none" w:sz="0" w:space="0" w:color="auto"/>
        <w:left w:val="none" w:sz="0" w:space="0" w:color="auto"/>
        <w:bottom w:val="none" w:sz="0" w:space="0" w:color="auto"/>
        <w:right w:val="none" w:sz="0" w:space="0" w:color="auto"/>
      </w:divBdr>
      <w:divsChild>
        <w:div w:id="6057562">
          <w:marLeft w:val="1166"/>
          <w:marRight w:val="0"/>
          <w:marTop w:val="0"/>
          <w:marBottom w:val="0"/>
          <w:divBdr>
            <w:top w:val="none" w:sz="0" w:space="0" w:color="auto"/>
            <w:left w:val="none" w:sz="0" w:space="0" w:color="auto"/>
            <w:bottom w:val="none" w:sz="0" w:space="0" w:color="auto"/>
            <w:right w:val="none" w:sz="0" w:space="0" w:color="auto"/>
          </w:divBdr>
        </w:div>
        <w:div w:id="342171479">
          <w:marLeft w:val="1166"/>
          <w:marRight w:val="0"/>
          <w:marTop w:val="0"/>
          <w:marBottom w:val="0"/>
          <w:divBdr>
            <w:top w:val="none" w:sz="0" w:space="0" w:color="auto"/>
            <w:left w:val="none" w:sz="0" w:space="0" w:color="auto"/>
            <w:bottom w:val="none" w:sz="0" w:space="0" w:color="auto"/>
            <w:right w:val="none" w:sz="0" w:space="0" w:color="auto"/>
          </w:divBdr>
        </w:div>
        <w:div w:id="667446602">
          <w:marLeft w:val="1166"/>
          <w:marRight w:val="0"/>
          <w:marTop w:val="0"/>
          <w:marBottom w:val="0"/>
          <w:divBdr>
            <w:top w:val="none" w:sz="0" w:space="0" w:color="auto"/>
            <w:left w:val="none" w:sz="0" w:space="0" w:color="auto"/>
            <w:bottom w:val="none" w:sz="0" w:space="0" w:color="auto"/>
            <w:right w:val="none" w:sz="0" w:space="0" w:color="auto"/>
          </w:divBdr>
        </w:div>
        <w:div w:id="988903248">
          <w:marLeft w:val="1166"/>
          <w:marRight w:val="0"/>
          <w:marTop w:val="0"/>
          <w:marBottom w:val="0"/>
          <w:divBdr>
            <w:top w:val="none" w:sz="0" w:space="0" w:color="auto"/>
            <w:left w:val="none" w:sz="0" w:space="0" w:color="auto"/>
            <w:bottom w:val="none" w:sz="0" w:space="0" w:color="auto"/>
            <w:right w:val="none" w:sz="0" w:space="0" w:color="auto"/>
          </w:divBdr>
        </w:div>
        <w:div w:id="1622150460">
          <w:marLeft w:val="1166"/>
          <w:marRight w:val="0"/>
          <w:marTop w:val="0"/>
          <w:marBottom w:val="0"/>
          <w:divBdr>
            <w:top w:val="none" w:sz="0" w:space="0" w:color="auto"/>
            <w:left w:val="none" w:sz="0" w:space="0" w:color="auto"/>
            <w:bottom w:val="none" w:sz="0" w:space="0" w:color="auto"/>
            <w:right w:val="none" w:sz="0" w:space="0" w:color="auto"/>
          </w:divBdr>
        </w:div>
        <w:div w:id="1692216541">
          <w:marLeft w:val="1166"/>
          <w:marRight w:val="0"/>
          <w:marTop w:val="0"/>
          <w:marBottom w:val="0"/>
          <w:divBdr>
            <w:top w:val="none" w:sz="0" w:space="0" w:color="auto"/>
            <w:left w:val="none" w:sz="0" w:space="0" w:color="auto"/>
            <w:bottom w:val="none" w:sz="0" w:space="0" w:color="auto"/>
            <w:right w:val="none" w:sz="0" w:space="0" w:color="auto"/>
          </w:divBdr>
        </w:div>
      </w:divsChild>
    </w:div>
    <w:div w:id="1817448570">
      <w:bodyDiv w:val="1"/>
      <w:marLeft w:val="0"/>
      <w:marRight w:val="0"/>
      <w:marTop w:val="0"/>
      <w:marBottom w:val="0"/>
      <w:divBdr>
        <w:top w:val="none" w:sz="0" w:space="0" w:color="auto"/>
        <w:left w:val="none" w:sz="0" w:space="0" w:color="auto"/>
        <w:bottom w:val="none" w:sz="0" w:space="0" w:color="auto"/>
        <w:right w:val="none" w:sz="0" w:space="0" w:color="auto"/>
      </w:divBdr>
    </w:div>
    <w:div w:id="1878927837">
      <w:bodyDiv w:val="1"/>
      <w:marLeft w:val="0"/>
      <w:marRight w:val="0"/>
      <w:marTop w:val="0"/>
      <w:marBottom w:val="0"/>
      <w:divBdr>
        <w:top w:val="none" w:sz="0" w:space="0" w:color="auto"/>
        <w:left w:val="none" w:sz="0" w:space="0" w:color="auto"/>
        <w:bottom w:val="none" w:sz="0" w:space="0" w:color="auto"/>
        <w:right w:val="none" w:sz="0" w:space="0" w:color="auto"/>
      </w:divBdr>
    </w:div>
    <w:div w:id="1915821267">
      <w:bodyDiv w:val="1"/>
      <w:marLeft w:val="0"/>
      <w:marRight w:val="0"/>
      <w:marTop w:val="0"/>
      <w:marBottom w:val="0"/>
      <w:divBdr>
        <w:top w:val="none" w:sz="0" w:space="0" w:color="auto"/>
        <w:left w:val="none" w:sz="0" w:space="0" w:color="auto"/>
        <w:bottom w:val="none" w:sz="0" w:space="0" w:color="auto"/>
        <w:right w:val="none" w:sz="0" w:space="0" w:color="auto"/>
      </w:divBdr>
    </w:div>
    <w:div w:id="2015064170">
      <w:bodyDiv w:val="1"/>
      <w:marLeft w:val="0"/>
      <w:marRight w:val="0"/>
      <w:marTop w:val="0"/>
      <w:marBottom w:val="0"/>
      <w:divBdr>
        <w:top w:val="none" w:sz="0" w:space="0" w:color="auto"/>
        <w:left w:val="none" w:sz="0" w:space="0" w:color="auto"/>
        <w:bottom w:val="none" w:sz="0" w:space="0" w:color="auto"/>
        <w:right w:val="none" w:sz="0" w:space="0" w:color="auto"/>
      </w:divBdr>
    </w:div>
    <w:div w:id="2028367484">
      <w:bodyDiv w:val="1"/>
      <w:marLeft w:val="0"/>
      <w:marRight w:val="0"/>
      <w:marTop w:val="0"/>
      <w:marBottom w:val="0"/>
      <w:divBdr>
        <w:top w:val="none" w:sz="0" w:space="0" w:color="auto"/>
        <w:left w:val="none" w:sz="0" w:space="0" w:color="auto"/>
        <w:bottom w:val="none" w:sz="0" w:space="0" w:color="auto"/>
        <w:right w:val="none" w:sz="0" w:space="0" w:color="auto"/>
      </w:divBdr>
    </w:div>
    <w:div w:id="2122651844">
      <w:bodyDiv w:val="1"/>
      <w:marLeft w:val="0"/>
      <w:marRight w:val="0"/>
      <w:marTop w:val="0"/>
      <w:marBottom w:val="0"/>
      <w:divBdr>
        <w:top w:val="none" w:sz="0" w:space="0" w:color="auto"/>
        <w:left w:val="none" w:sz="0" w:space="0" w:color="auto"/>
        <w:bottom w:val="none" w:sz="0" w:space="0" w:color="auto"/>
        <w:right w:val="none" w:sz="0" w:space="0" w:color="auto"/>
      </w:divBdr>
      <w:divsChild>
        <w:div w:id="211111702">
          <w:marLeft w:val="547"/>
          <w:marRight w:val="0"/>
          <w:marTop w:val="115"/>
          <w:marBottom w:val="0"/>
          <w:divBdr>
            <w:top w:val="none" w:sz="0" w:space="0" w:color="auto"/>
            <w:left w:val="none" w:sz="0" w:space="0" w:color="auto"/>
            <w:bottom w:val="none" w:sz="0" w:space="0" w:color="auto"/>
            <w:right w:val="none" w:sz="0" w:space="0" w:color="auto"/>
          </w:divBdr>
        </w:div>
        <w:div w:id="1534924968">
          <w:marLeft w:val="1166"/>
          <w:marRight w:val="0"/>
          <w:marTop w:val="96"/>
          <w:marBottom w:val="0"/>
          <w:divBdr>
            <w:top w:val="none" w:sz="0" w:space="0" w:color="auto"/>
            <w:left w:val="none" w:sz="0" w:space="0" w:color="auto"/>
            <w:bottom w:val="none" w:sz="0" w:space="0" w:color="auto"/>
            <w:right w:val="none" w:sz="0" w:space="0" w:color="auto"/>
          </w:divBdr>
        </w:div>
      </w:divsChild>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sChild>
        <w:div w:id="84500820">
          <w:marLeft w:val="1166"/>
          <w:marRight w:val="0"/>
          <w:marTop w:val="0"/>
          <w:marBottom w:val="0"/>
          <w:divBdr>
            <w:top w:val="none" w:sz="0" w:space="0" w:color="auto"/>
            <w:left w:val="none" w:sz="0" w:space="0" w:color="auto"/>
            <w:bottom w:val="none" w:sz="0" w:space="0" w:color="auto"/>
            <w:right w:val="none" w:sz="0" w:space="0" w:color="auto"/>
          </w:divBdr>
        </w:div>
      </w:divsChild>
    </w:div>
    <w:div w:id="214422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eeexplore.ieee.org/document/10368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F8FF671-1501-409C-B4F8-D08C0332A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3735</Words>
  <Characters>21290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24976</CharactersWithSpaces>
  <SharedDoc>false</SharedDoc>
  <HyperlinkBase/>
  <HLinks>
    <vt:vector size="126" baseType="variant">
      <vt:variant>
        <vt:i4>1310737</vt:i4>
      </vt:variant>
      <vt:variant>
        <vt:i4>123</vt:i4>
      </vt:variant>
      <vt:variant>
        <vt:i4>0</vt:i4>
      </vt:variant>
      <vt:variant>
        <vt:i4>5</vt:i4>
      </vt:variant>
      <vt:variant>
        <vt:lpwstr>https://ieeexplore.ieee.org/document/10368019</vt:lpwstr>
      </vt:variant>
      <vt:variant>
        <vt:lpwstr/>
      </vt:variant>
      <vt:variant>
        <vt:i4>1769532</vt:i4>
      </vt:variant>
      <vt:variant>
        <vt:i4>101</vt:i4>
      </vt:variant>
      <vt:variant>
        <vt:i4>0</vt:i4>
      </vt:variant>
      <vt:variant>
        <vt:i4>5</vt:i4>
      </vt:variant>
      <vt:variant>
        <vt:lpwstr/>
      </vt:variant>
      <vt:variant>
        <vt:lpwstr>_Toc181693516</vt:lpwstr>
      </vt:variant>
      <vt:variant>
        <vt:i4>1769532</vt:i4>
      </vt:variant>
      <vt:variant>
        <vt:i4>95</vt:i4>
      </vt:variant>
      <vt:variant>
        <vt:i4>0</vt:i4>
      </vt:variant>
      <vt:variant>
        <vt:i4>5</vt:i4>
      </vt:variant>
      <vt:variant>
        <vt:lpwstr/>
      </vt:variant>
      <vt:variant>
        <vt:lpwstr>_Toc181693515</vt:lpwstr>
      </vt:variant>
      <vt:variant>
        <vt:i4>1769532</vt:i4>
      </vt:variant>
      <vt:variant>
        <vt:i4>89</vt:i4>
      </vt:variant>
      <vt:variant>
        <vt:i4>0</vt:i4>
      </vt:variant>
      <vt:variant>
        <vt:i4>5</vt:i4>
      </vt:variant>
      <vt:variant>
        <vt:lpwstr/>
      </vt:variant>
      <vt:variant>
        <vt:lpwstr>_Toc181693514</vt:lpwstr>
      </vt:variant>
      <vt:variant>
        <vt:i4>1769532</vt:i4>
      </vt:variant>
      <vt:variant>
        <vt:i4>83</vt:i4>
      </vt:variant>
      <vt:variant>
        <vt:i4>0</vt:i4>
      </vt:variant>
      <vt:variant>
        <vt:i4>5</vt:i4>
      </vt:variant>
      <vt:variant>
        <vt:lpwstr/>
      </vt:variant>
      <vt:variant>
        <vt:lpwstr>_Toc181693513</vt:lpwstr>
      </vt:variant>
      <vt:variant>
        <vt:i4>1769532</vt:i4>
      </vt:variant>
      <vt:variant>
        <vt:i4>77</vt:i4>
      </vt:variant>
      <vt:variant>
        <vt:i4>0</vt:i4>
      </vt:variant>
      <vt:variant>
        <vt:i4>5</vt:i4>
      </vt:variant>
      <vt:variant>
        <vt:lpwstr/>
      </vt:variant>
      <vt:variant>
        <vt:lpwstr>_Toc181693512</vt:lpwstr>
      </vt:variant>
      <vt:variant>
        <vt:i4>1769532</vt:i4>
      </vt:variant>
      <vt:variant>
        <vt:i4>71</vt:i4>
      </vt:variant>
      <vt:variant>
        <vt:i4>0</vt:i4>
      </vt:variant>
      <vt:variant>
        <vt:i4>5</vt:i4>
      </vt:variant>
      <vt:variant>
        <vt:lpwstr/>
      </vt:variant>
      <vt:variant>
        <vt:lpwstr>_Toc181693511</vt:lpwstr>
      </vt:variant>
      <vt:variant>
        <vt:i4>1769532</vt:i4>
      </vt:variant>
      <vt:variant>
        <vt:i4>65</vt:i4>
      </vt:variant>
      <vt:variant>
        <vt:i4>0</vt:i4>
      </vt:variant>
      <vt:variant>
        <vt:i4>5</vt:i4>
      </vt:variant>
      <vt:variant>
        <vt:lpwstr/>
      </vt:variant>
      <vt:variant>
        <vt:lpwstr>_Toc181693510</vt:lpwstr>
      </vt:variant>
      <vt:variant>
        <vt:i4>1703996</vt:i4>
      </vt:variant>
      <vt:variant>
        <vt:i4>59</vt:i4>
      </vt:variant>
      <vt:variant>
        <vt:i4>0</vt:i4>
      </vt:variant>
      <vt:variant>
        <vt:i4>5</vt:i4>
      </vt:variant>
      <vt:variant>
        <vt:lpwstr/>
      </vt:variant>
      <vt:variant>
        <vt:lpwstr>_Toc181693505</vt:lpwstr>
      </vt:variant>
      <vt:variant>
        <vt:i4>1703996</vt:i4>
      </vt:variant>
      <vt:variant>
        <vt:i4>53</vt:i4>
      </vt:variant>
      <vt:variant>
        <vt:i4>0</vt:i4>
      </vt:variant>
      <vt:variant>
        <vt:i4>5</vt:i4>
      </vt:variant>
      <vt:variant>
        <vt:lpwstr/>
      </vt:variant>
      <vt:variant>
        <vt:lpwstr>_Toc181693504</vt:lpwstr>
      </vt:variant>
      <vt:variant>
        <vt:i4>1703996</vt:i4>
      </vt:variant>
      <vt:variant>
        <vt:i4>47</vt:i4>
      </vt:variant>
      <vt:variant>
        <vt:i4>0</vt:i4>
      </vt:variant>
      <vt:variant>
        <vt:i4>5</vt:i4>
      </vt:variant>
      <vt:variant>
        <vt:lpwstr/>
      </vt:variant>
      <vt:variant>
        <vt:lpwstr>_Toc181693503</vt:lpwstr>
      </vt:variant>
      <vt:variant>
        <vt:i4>1703996</vt:i4>
      </vt:variant>
      <vt:variant>
        <vt:i4>41</vt:i4>
      </vt:variant>
      <vt:variant>
        <vt:i4>0</vt:i4>
      </vt:variant>
      <vt:variant>
        <vt:i4>5</vt:i4>
      </vt:variant>
      <vt:variant>
        <vt:lpwstr/>
      </vt:variant>
      <vt:variant>
        <vt:lpwstr>_Toc181693502</vt:lpwstr>
      </vt:variant>
      <vt:variant>
        <vt:i4>1703996</vt:i4>
      </vt:variant>
      <vt:variant>
        <vt:i4>35</vt:i4>
      </vt:variant>
      <vt:variant>
        <vt:i4>0</vt:i4>
      </vt:variant>
      <vt:variant>
        <vt:i4>5</vt:i4>
      </vt:variant>
      <vt:variant>
        <vt:lpwstr/>
      </vt:variant>
      <vt:variant>
        <vt:lpwstr>_Toc181693501</vt:lpwstr>
      </vt:variant>
      <vt:variant>
        <vt:i4>1703996</vt:i4>
      </vt:variant>
      <vt:variant>
        <vt:i4>29</vt:i4>
      </vt:variant>
      <vt:variant>
        <vt:i4>0</vt:i4>
      </vt:variant>
      <vt:variant>
        <vt:i4>5</vt:i4>
      </vt:variant>
      <vt:variant>
        <vt:lpwstr/>
      </vt:variant>
      <vt:variant>
        <vt:lpwstr>_Toc181693500</vt:lpwstr>
      </vt:variant>
      <vt:variant>
        <vt:i4>1245245</vt:i4>
      </vt:variant>
      <vt:variant>
        <vt:i4>23</vt:i4>
      </vt:variant>
      <vt:variant>
        <vt:i4>0</vt:i4>
      </vt:variant>
      <vt:variant>
        <vt:i4>5</vt:i4>
      </vt:variant>
      <vt:variant>
        <vt:lpwstr/>
      </vt:variant>
      <vt:variant>
        <vt:lpwstr>_Toc181693499</vt:lpwstr>
      </vt:variant>
      <vt:variant>
        <vt:i4>1245245</vt:i4>
      </vt:variant>
      <vt:variant>
        <vt:i4>17</vt:i4>
      </vt:variant>
      <vt:variant>
        <vt:i4>0</vt:i4>
      </vt:variant>
      <vt:variant>
        <vt:i4>5</vt:i4>
      </vt:variant>
      <vt:variant>
        <vt:lpwstr/>
      </vt:variant>
      <vt:variant>
        <vt:lpwstr>_Toc181693498</vt:lpwstr>
      </vt:variant>
      <vt:variant>
        <vt:i4>8126537</vt:i4>
      </vt:variant>
      <vt:variant>
        <vt:i4>12</vt:i4>
      </vt:variant>
      <vt:variant>
        <vt:i4>0</vt:i4>
      </vt:variant>
      <vt:variant>
        <vt:i4>5</vt:i4>
      </vt:variant>
      <vt:variant>
        <vt:lpwstr>mailto:jacontre@cisco.com</vt:lpwstr>
      </vt:variant>
      <vt:variant>
        <vt:lpwstr/>
      </vt:variant>
      <vt:variant>
        <vt:i4>6684748</vt:i4>
      </vt:variant>
      <vt:variant>
        <vt:i4>9</vt:i4>
      </vt:variant>
      <vt:variant>
        <vt:i4>0</vt:i4>
      </vt:variant>
      <vt:variant>
        <vt:i4>5</vt:i4>
      </vt:variant>
      <vt:variant>
        <vt:lpwstr>mailto:jerhenry@cisco.com</vt:lpwstr>
      </vt:variant>
      <vt:variant>
        <vt:lpwstr/>
      </vt:variant>
      <vt:variant>
        <vt:i4>7340126</vt:i4>
      </vt:variant>
      <vt:variant>
        <vt:i4>6</vt:i4>
      </vt:variant>
      <vt:variant>
        <vt:i4>0</vt:i4>
      </vt:variant>
      <vt:variant>
        <vt:i4>5</vt:i4>
      </vt:variant>
      <vt:variant>
        <vt:lpwstr>mailto:juzuniga@cisco.com</vt:lpwstr>
      </vt:variant>
      <vt:variant>
        <vt:lpwstr/>
      </vt:variant>
      <vt:variant>
        <vt:i4>1966134</vt:i4>
      </vt:variant>
      <vt:variant>
        <vt:i4>3</vt:i4>
      </vt:variant>
      <vt:variant>
        <vt:i4>0</vt:i4>
      </vt:variant>
      <vt:variant>
        <vt:i4>5</vt:i4>
      </vt:variant>
      <vt:variant>
        <vt:lpwstr>mailto:dficara@cisco.com</vt:lpwstr>
      </vt:variant>
      <vt:variant>
        <vt:lpwstr/>
      </vt:variant>
      <vt:variant>
        <vt:i4>6946909</vt:i4>
      </vt:variant>
      <vt:variant>
        <vt:i4>0</vt:i4>
      </vt:variant>
      <vt:variant>
        <vt:i4>0</vt:i4>
      </vt:variant>
      <vt:variant>
        <vt:i4>5</vt:i4>
      </vt:variant>
      <vt:variant>
        <vt:lpwstr>mailto:ucampigl@cisco.com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2025-07-27T21:34:00Z</dcterms:created>
  <dcterms:modified xsi:type="dcterms:W3CDTF">2025-07-27T21:34:00Z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2025-07-27T21:33:14Z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0a444758-3d62-45e5-9c1a-d29cccba7bde</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ies>
</file>