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0C1C0" w14:textId="77777777" w:rsidR="001F48E6" w:rsidRPr="003108B2" w:rsidRDefault="001F48E6" w:rsidP="001F48E6">
      <w:pPr>
        <w:pStyle w:val="T1"/>
        <w:pBdr>
          <w:bottom w:val="single" w:sz="6" w:space="0" w:color="auto"/>
        </w:pBdr>
        <w:spacing w:after="240"/>
      </w:pPr>
      <w:r w:rsidRPr="003108B2">
        <w:t>IEEE P802.11</w:t>
      </w:r>
      <w:r w:rsidRPr="003108B2">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1620"/>
        <w:gridCol w:w="2340"/>
        <w:gridCol w:w="1530"/>
        <w:gridCol w:w="2111"/>
      </w:tblGrid>
      <w:tr w:rsidR="001F48E6" w:rsidRPr="003108B2" w14:paraId="69ECDB7E" w14:textId="77777777" w:rsidTr="00157C51">
        <w:trPr>
          <w:trHeight w:val="485"/>
          <w:jc w:val="center"/>
        </w:trPr>
        <w:tc>
          <w:tcPr>
            <w:tcW w:w="9576" w:type="dxa"/>
            <w:gridSpan w:val="5"/>
            <w:vAlign w:val="center"/>
          </w:tcPr>
          <w:p w14:paraId="5595ABCE" w14:textId="41254939" w:rsidR="001F48E6" w:rsidRPr="003108B2" w:rsidRDefault="001F48E6" w:rsidP="00157C51">
            <w:pPr>
              <w:pStyle w:val="T2"/>
              <w:rPr>
                <w:lang w:eastAsia="ko-KR"/>
              </w:rPr>
            </w:pPr>
            <w:r w:rsidRPr="003108B2">
              <w:rPr>
                <w:lang w:eastAsia="ko-KR"/>
              </w:rPr>
              <w:t>CC50 CR for CID</w:t>
            </w:r>
            <w:r>
              <w:rPr>
                <w:lang w:eastAsia="ko-KR"/>
              </w:rPr>
              <w:t>s</w:t>
            </w:r>
            <w:r w:rsidRPr="003108B2">
              <w:rPr>
                <w:lang w:eastAsia="ko-KR"/>
              </w:rPr>
              <w:t xml:space="preserve"> </w:t>
            </w:r>
            <w:r>
              <w:rPr>
                <w:lang w:eastAsia="ko-KR"/>
              </w:rPr>
              <w:t>2822 and</w:t>
            </w:r>
            <w:r w:rsidRPr="003108B2">
              <w:rPr>
                <w:lang w:eastAsia="ko-KR"/>
              </w:rPr>
              <w:t xml:space="preserve"> </w:t>
            </w:r>
            <w:r>
              <w:rPr>
                <w:lang w:eastAsia="ko-KR"/>
              </w:rPr>
              <w:t>2823</w:t>
            </w:r>
            <w:r w:rsidRPr="003108B2">
              <w:rPr>
                <w:lang w:eastAsia="ko-KR"/>
              </w:rPr>
              <w:t xml:space="preserve"> – NPCA operation</w:t>
            </w:r>
          </w:p>
        </w:tc>
      </w:tr>
      <w:tr w:rsidR="001F48E6" w:rsidRPr="003108B2" w14:paraId="1F1EB522" w14:textId="77777777" w:rsidTr="00157C51">
        <w:trPr>
          <w:trHeight w:val="359"/>
          <w:jc w:val="center"/>
        </w:trPr>
        <w:tc>
          <w:tcPr>
            <w:tcW w:w="9576" w:type="dxa"/>
            <w:gridSpan w:val="5"/>
            <w:vAlign w:val="center"/>
          </w:tcPr>
          <w:p w14:paraId="3EAD72ED" w14:textId="28CF0C80" w:rsidR="001F48E6" w:rsidRPr="003108B2" w:rsidRDefault="001F48E6" w:rsidP="00157C51">
            <w:pPr>
              <w:pStyle w:val="T2"/>
              <w:ind w:left="0"/>
              <w:rPr>
                <w:sz w:val="20"/>
                <w:lang w:eastAsia="ko-KR"/>
              </w:rPr>
            </w:pPr>
            <w:r w:rsidRPr="003108B2">
              <w:rPr>
                <w:sz w:val="20"/>
              </w:rPr>
              <w:t>Date:</w:t>
            </w:r>
            <w:r w:rsidR="005C2468">
              <w:rPr>
                <w:b w:val="0"/>
                <w:sz w:val="20"/>
              </w:rPr>
              <w:t xml:space="preserve"> </w:t>
            </w:r>
            <w:r w:rsidRPr="003108B2">
              <w:rPr>
                <w:b w:val="0"/>
                <w:sz w:val="20"/>
              </w:rPr>
              <w:t>202</w:t>
            </w:r>
            <w:r w:rsidRPr="003108B2">
              <w:rPr>
                <w:b w:val="0"/>
                <w:sz w:val="20"/>
                <w:lang w:eastAsia="ko-KR"/>
              </w:rPr>
              <w:t>5</w:t>
            </w:r>
            <w:r w:rsidRPr="003108B2">
              <w:rPr>
                <w:b w:val="0"/>
                <w:sz w:val="20"/>
              </w:rPr>
              <w:t>-</w:t>
            </w:r>
            <w:r w:rsidRPr="003108B2">
              <w:rPr>
                <w:b w:val="0"/>
                <w:sz w:val="20"/>
                <w:lang w:eastAsia="ko-KR"/>
              </w:rPr>
              <w:t>0</w:t>
            </w:r>
            <w:r w:rsidR="005C2468">
              <w:rPr>
                <w:b w:val="0"/>
                <w:sz w:val="20"/>
                <w:lang w:eastAsia="ko-KR"/>
              </w:rPr>
              <w:t>7</w:t>
            </w:r>
            <w:r w:rsidRPr="003108B2">
              <w:rPr>
                <w:b w:val="0"/>
                <w:sz w:val="20"/>
              </w:rPr>
              <w:t>-</w:t>
            </w:r>
            <w:r w:rsidR="000656F1">
              <w:rPr>
                <w:b w:val="0"/>
                <w:sz w:val="20"/>
                <w:lang w:eastAsia="ko-KR"/>
              </w:rPr>
              <w:t>2</w:t>
            </w:r>
            <w:r w:rsidR="00743EF9">
              <w:rPr>
                <w:b w:val="0"/>
                <w:sz w:val="20"/>
                <w:lang w:eastAsia="ko-KR"/>
              </w:rPr>
              <w:t>9</w:t>
            </w:r>
          </w:p>
        </w:tc>
      </w:tr>
      <w:tr w:rsidR="001F48E6" w:rsidRPr="003108B2" w14:paraId="3BA1E5C1" w14:textId="77777777" w:rsidTr="00157C51">
        <w:trPr>
          <w:cantSplit/>
          <w:jc w:val="center"/>
        </w:trPr>
        <w:tc>
          <w:tcPr>
            <w:tcW w:w="9576" w:type="dxa"/>
            <w:gridSpan w:val="5"/>
            <w:vAlign w:val="center"/>
          </w:tcPr>
          <w:p w14:paraId="78179451" w14:textId="77777777" w:rsidR="001F48E6" w:rsidRPr="003108B2" w:rsidRDefault="001F48E6" w:rsidP="00157C51">
            <w:pPr>
              <w:pStyle w:val="T2"/>
              <w:spacing w:after="0"/>
              <w:ind w:left="0" w:right="0"/>
              <w:jc w:val="left"/>
              <w:rPr>
                <w:sz w:val="20"/>
              </w:rPr>
            </w:pPr>
            <w:r w:rsidRPr="003108B2">
              <w:rPr>
                <w:sz w:val="20"/>
              </w:rPr>
              <w:t>Author(s):</w:t>
            </w:r>
          </w:p>
        </w:tc>
      </w:tr>
      <w:tr w:rsidR="001F48E6" w:rsidRPr="003108B2" w14:paraId="394038EC" w14:textId="77777777" w:rsidTr="00B744D4">
        <w:trPr>
          <w:trHeight w:val="296"/>
          <w:jc w:val="center"/>
        </w:trPr>
        <w:tc>
          <w:tcPr>
            <w:tcW w:w="1975" w:type="dxa"/>
            <w:vAlign w:val="center"/>
          </w:tcPr>
          <w:p w14:paraId="4CF8008B" w14:textId="77777777" w:rsidR="001F48E6" w:rsidRPr="003108B2" w:rsidRDefault="001F48E6" w:rsidP="00157C51">
            <w:pPr>
              <w:pStyle w:val="T2"/>
              <w:spacing w:after="0"/>
              <w:ind w:left="0" w:right="0"/>
              <w:jc w:val="left"/>
              <w:rPr>
                <w:sz w:val="20"/>
              </w:rPr>
            </w:pPr>
            <w:r w:rsidRPr="003108B2">
              <w:rPr>
                <w:sz w:val="20"/>
              </w:rPr>
              <w:t>Name</w:t>
            </w:r>
          </w:p>
        </w:tc>
        <w:tc>
          <w:tcPr>
            <w:tcW w:w="1620" w:type="dxa"/>
            <w:vAlign w:val="center"/>
          </w:tcPr>
          <w:p w14:paraId="6139AFC2" w14:textId="77777777" w:rsidR="001F48E6" w:rsidRPr="003108B2" w:rsidRDefault="001F48E6" w:rsidP="00157C51">
            <w:pPr>
              <w:pStyle w:val="T2"/>
              <w:spacing w:after="0"/>
              <w:ind w:left="0" w:right="0"/>
              <w:jc w:val="left"/>
              <w:rPr>
                <w:sz w:val="20"/>
              </w:rPr>
            </w:pPr>
            <w:r w:rsidRPr="003108B2">
              <w:rPr>
                <w:sz w:val="20"/>
              </w:rPr>
              <w:t>Affiliation</w:t>
            </w:r>
          </w:p>
        </w:tc>
        <w:tc>
          <w:tcPr>
            <w:tcW w:w="2340" w:type="dxa"/>
            <w:vAlign w:val="center"/>
          </w:tcPr>
          <w:p w14:paraId="7D188874" w14:textId="77777777" w:rsidR="001F48E6" w:rsidRPr="003108B2" w:rsidRDefault="001F48E6" w:rsidP="00157C51">
            <w:pPr>
              <w:pStyle w:val="T2"/>
              <w:spacing w:after="0"/>
              <w:ind w:left="0" w:right="0"/>
              <w:jc w:val="left"/>
              <w:rPr>
                <w:sz w:val="20"/>
              </w:rPr>
            </w:pPr>
            <w:r w:rsidRPr="003108B2">
              <w:rPr>
                <w:sz w:val="20"/>
              </w:rPr>
              <w:t>Address</w:t>
            </w:r>
          </w:p>
        </w:tc>
        <w:tc>
          <w:tcPr>
            <w:tcW w:w="1530" w:type="dxa"/>
            <w:vAlign w:val="center"/>
          </w:tcPr>
          <w:p w14:paraId="3137C852" w14:textId="77777777" w:rsidR="001F48E6" w:rsidRPr="003108B2" w:rsidRDefault="001F48E6" w:rsidP="00157C51">
            <w:pPr>
              <w:pStyle w:val="T2"/>
              <w:spacing w:after="0"/>
              <w:ind w:left="0" w:right="0"/>
              <w:jc w:val="left"/>
              <w:rPr>
                <w:sz w:val="20"/>
              </w:rPr>
            </w:pPr>
            <w:r w:rsidRPr="003108B2">
              <w:rPr>
                <w:sz w:val="20"/>
              </w:rPr>
              <w:t>Phone</w:t>
            </w:r>
          </w:p>
        </w:tc>
        <w:tc>
          <w:tcPr>
            <w:tcW w:w="2111" w:type="dxa"/>
            <w:vAlign w:val="center"/>
          </w:tcPr>
          <w:p w14:paraId="440CC722" w14:textId="77777777" w:rsidR="001F48E6" w:rsidRPr="003108B2" w:rsidRDefault="001F48E6" w:rsidP="00157C51">
            <w:pPr>
              <w:pStyle w:val="T2"/>
              <w:spacing w:after="0"/>
              <w:ind w:left="0" w:right="0"/>
              <w:jc w:val="left"/>
              <w:rPr>
                <w:sz w:val="20"/>
              </w:rPr>
            </w:pPr>
            <w:r w:rsidRPr="003108B2">
              <w:rPr>
                <w:sz w:val="20"/>
              </w:rPr>
              <w:t>email</w:t>
            </w:r>
          </w:p>
        </w:tc>
      </w:tr>
      <w:tr w:rsidR="001F48E6" w:rsidRPr="003108B2" w14:paraId="63A7093A" w14:textId="77777777" w:rsidTr="00B744D4">
        <w:trPr>
          <w:jc w:val="center"/>
        </w:trPr>
        <w:tc>
          <w:tcPr>
            <w:tcW w:w="1975" w:type="dxa"/>
          </w:tcPr>
          <w:p w14:paraId="6FD479D7" w14:textId="77777777" w:rsidR="001F48E6" w:rsidRPr="000859FF" w:rsidRDefault="001F48E6" w:rsidP="00157C51">
            <w:pPr>
              <w:pStyle w:val="T2"/>
              <w:spacing w:after="0"/>
              <w:ind w:left="0" w:right="0"/>
              <w:jc w:val="left"/>
              <w:rPr>
                <w:b w:val="0"/>
                <w:bCs/>
                <w:sz w:val="20"/>
                <w:szCs w:val="14"/>
              </w:rPr>
            </w:pPr>
            <w:r>
              <w:rPr>
                <w:b w:val="0"/>
                <w:bCs/>
                <w:sz w:val="20"/>
                <w:szCs w:val="14"/>
              </w:rPr>
              <w:t>Serhat Erkucuk</w:t>
            </w:r>
          </w:p>
        </w:tc>
        <w:tc>
          <w:tcPr>
            <w:tcW w:w="1620" w:type="dxa"/>
            <w:vMerge w:val="restart"/>
            <w:vAlign w:val="center"/>
          </w:tcPr>
          <w:p w14:paraId="45533194" w14:textId="56FAA9FF" w:rsidR="001F48E6" w:rsidRPr="003108B2" w:rsidRDefault="005C2468" w:rsidP="00B744D4">
            <w:pPr>
              <w:pStyle w:val="T2"/>
              <w:spacing w:after="0"/>
              <w:ind w:left="0" w:right="0"/>
              <w:jc w:val="left"/>
              <w:rPr>
                <w:b w:val="0"/>
                <w:sz w:val="20"/>
              </w:rPr>
            </w:pPr>
            <w:r>
              <w:rPr>
                <w:b w:val="0"/>
                <w:sz w:val="20"/>
              </w:rPr>
              <w:t>Ofinno</w:t>
            </w:r>
          </w:p>
        </w:tc>
        <w:tc>
          <w:tcPr>
            <w:tcW w:w="2340" w:type="dxa"/>
            <w:vMerge w:val="restart"/>
            <w:vAlign w:val="center"/>
          </w:tcPr>
          <w:p w14:paraId="23A1DA00" w14:textId="2DDFD617" w:rsidR="001F48E6" w:rsidRPr="003108B2" w:rsidRDefault="005C2468" w:rsidP="00B744D4">
            <w:pPr>
              <w:pStyle w:val="T2"/>
              <w:spacing w:after="0"/>
              <w:ind w:left="0" w:right="0"/>
              <w:jc w:val="left"/>
              <w:rPr>
                <w:b w:val="0"/>
                <w:sz w:val="20"/>
              </w:rPr>
            </w:pPr>
            <w:r>
              <w:rPr>
                <w:b w:val="0"/>
                <w:sz w:val="20"/>
              </w:rPr>
              <w:t>Reston, VA, 20190</w:t>
            </w:r>
          </w:p>
        </w:tc>
        <w:tc>
          <w:tcPr>
            <w:tcW w:w="1530" w:type="dxa"/>
            <w:vAlign w:val="center"/>
          </w:tcPr>
          <w:p w14:paraId="133506AC" w14:textId="77777777" w:rsidR="001F48E6" w:rsidRPr="003108B2" w:rsidRDefault="001F48E6" w:rsidP="00157C51">
            <w:pPr>
              <w:pStyle w:val="T2"/>
              <w:spacing w:after="0"/>
              <w:ind w:left="0" w:right="0"/>
              <w:jc w:val="left"/>
              <w:rPr>
                <w:b w:val="0"/>
                <w:sz w:val="20"/>
              </w:rPr>
            </w:pPr>
          </w:p>
        </w:tc>
        <w:tc>
          <w:tcPr>
            <w:tcW w:w="2111" w:type="dxa"/>
            <w:vAlign w:val="center"/>
          </w:tcPr>
          <w:p w14:paraId="744DB1B3" w14:textId="77777777" w:rsidR="001F48E6" w:rsidRDefault="001F48E6" w:rsidP="00157C51">
            <w:pPr>
              <w:pStyle w:val="T2"/>
              <w:spacing w:after="0"/>
              <w:ind w:left="0" w:right="0"/>
              <w:jc w:val="left"/>
              <w:rPr>
                <w:b w:val="0"/>
                <w:sz w:val="16"/>
                <w:lang w:eastAsia="ko-KR"/>
              </w:rPr>
            </w:pPr>
            <w:hyperlink r:id="rId13" w:history="1">
              <w:r w:rsidRPr="00104453">
                <w:rPr>
                  <w:rStyle w:val="Hyperlink"/>
                  <w:b w:val="0"/>
                  <w:sz w:val="16"/>
                  <w:lang w:eastAsia="ko-KR"/>
                </w:rPr>
                <w:t>serkucuk@ofinno.com</w:t>
              </w:r>
            </w:hyperlink>
          </w:p>
        </w:tc>
      </w:tr>
      <w:tr w:rsidR="001F48E6" w:rsidRPr="003108B2" w14:paraId="4860187B" w14:textId="77777777" w:rsidTr="00B744D4">
        <w:trPr>
          <w:jc w:val="center"/>
        </w:trPr>
        <w:tc>
          <w:tcPr>
            <w:tcW w:w="1975" w:type="dxa"/>
          </w:tcPr>
          <w:p w14:paraId="1A19D0D0" w14:textId="77777777" w:rsidR="001F48E6" w:rsidRPr="000859FF" w:rsidRDefault="001F48E6" w:rsidP="00157C51">
            <w:pPr>
              <w:pStyle w:val="T2"/>
              <w:spacing w:after="0"/>
              <w:ind w:left="0" w:right="0"/>
              <w:jc w:val="left"/>
              <w:rPr>
                <w:b w:val="0"/>
                <w:bCs/>
                <w:sz w:val="20"/>
                <w:szCs w:val="14"/>
                <w:lang w:eastAsia="ko-KR"/>
              </w:rPr>
            </w:pPr>
            <w:r w:rsidRPr="000859FF">
              <w:rPr>
                <w:b w:val="0"/>
                <w:bCs/>
                <w:sz w:val="20"/>
                <w:szCs w:val="14"/>
              </w:rPr>
              <w:t>Jeongki Kim</w:t>
            </w:r>
          </w:p>
        </w:tc>
        <w:tc>
          <w:tcPr>
            <w:tcW w:w="1620" w:type="dxa"/>
            <w:vMerge/>
            <w:vAlign w:val="center"/>
          </w:tcPr>
          <w:p w14:paraId="6B6C6DC3" w14:textId="77777777" w:rsidR="001F48E6" w:rsidRPr="003108B2" w:rsidRDefault="001F48E6" w:rsidP="00157C51">
            <w:pPr>
              <w:pStyle w:val="T2"/>
              <w:spacing w:after="0"/>
              <w:ind w:left="0" w:right="0"/>
              <w:jc w:val="left"/>
              <w:rPr>
                <w:b w:val="0"/>
                <w:sz w:val="20"/>
              </w:rPr>
            </w:pPr>
          </w:p>
        </w:tc>
        <w:tc>
          <w:tcPr>
            <w:tcW w:w="2340" w:type="dxa"/>
            <w:vMerge/>
            <w:vAlign w:val="center"/>
          </w:tcPr>
          <w:p w14:paraId="39BBC681" w14:textId="77777777" w:rsidR="001F48E6" w:rsidRPr="003108B2" w:rsidRDefault="001F48E6" w:rsidP="00157C51">
            <w:pPr>
              <w:pStyle w:val="T2"/>
              <w:spacing w:after="0"/>
              <w:ind w:left="0" w:right="0"/>
              <w:jc w:val="left"/>
              <w:rPr>
                <w:b w:val="0"/>
                <w:sz w:val="20"/>
              </w:rPr>
            </w:pPr>
          </w:p>
        </w:tc>
        <w:tc>
          <w:tcPr>
            <w:tcW w:w="1530" w:type="dxa"/>
            <w:vAlign w:val="center"/>
          </w:tcPr>
          <w:p w14:paraId="73BB15A8" w14:textId="77777777" w:rsidR="001F48E6" w:rsidRPr="003108B2" w:rsidRDefault="001F48E6" w:rsidP="00157C51">
            <w:pPr>
              <w:pStyle w:val="T2"/>
              <w:spacing w:after="0"/>
              <w:ind w:left="0" w:right="0"/>
              <w:jc w:val="left"/>
              <w:rPr>
                <w:b w:val="0"/>
                <w:sz w:val="20"/>
              </w:rPr>
            </w:pPr>
          </w:p>
        </w:tc>
        <w:tc>
          <w:tcPr>
            <w:tcW w:w="2111" w:type="dxa"/>
            <w:vAlign w:val="center"/>
          </w:tcPr>
          <w:p w14:paraId="6B3AC337" w14:textId="77777777" w:rsidR="001F48E6" w:rsidRPr="003108B2" w:rsidRDefault="001F48E6" w:rsidP="00157C51">
            <w:pPr>
              <w:pStyle w:val="T2"/>
              <w:spacing w:after="0"/>
              <w:ind w:left="0" w:right="0"/>
              <w:jc w:val="left"/>
              <w:rPr>
                <w:b w:val="0"/>
                <w:sz w:val="16"/>
                <w:lang w:eastAsia="ko-KR"/>
              </w:rPr>
            </w:pPr>
            <w:hyperlink r:id="rId14" w:history="1">
              <w:r w:rsidRPr="00104453">
                <w:rPr>
                  <w:rStyle w:val="Hyperlink"/>
                  <w:b w:val="0"/>
                  <w:sz w:val="16"/>
                  <w:lang w:eastAsia="ko-KR"/>
                </w:rPr>
                <w:t>jkim@ofinno.com</w:t>
              </w:r>
            </w:hyperlink>
            <w:r>
              <w:rPr>
                <w:b w:val="0"/>
                <w:sz w:val="16"/>
                <w:lang w:eastAsia="ko-KR"/>
              </w:rPr>
              <w:t xml:space="preserve"> </w:t>
            </w:r>
          </w:p>
        </w:tc>
      </w:tr>
      <w:tr w:rsidR="001F48E6" w:rsidRPr="003108B2" w14:paraId="33CD938A" w14:textId="77777777" w:rsidTr="00B744D4">
        <w:trPr>
          <w:jc w:val="center"/>
        </w:trPr>
        <w:tc>
          <w:tcPr>
            <w:tcW w:w="1975" w:type="dxa"/>
          </w:tcPr>
          <w:p w14:paraId="2997F822" w14:textId="77777777" w:rsidR="001F48E6" w:rsidRPr="000859FF" w:rsidRDefault="001F48E6" w:rsidP="00157C51">
            <w:pPr>
              <w:pStyle w:val="T2"/>
              <w:spacing w:after="0"/>
              <w:ind w:left="0" w:right="0"/>
              <w:jc w:val="left"/>
              <w:rPr>
                <w:b w:val="0"/>
                <w:bCs/>
                <w:sz w:val="20"/>
                <w:szCs w:val="14"/>
                <w:lang w:eastAsia="ko-KR"/>
              </w:rPr>
            </w:pPr>
            <w:r w:rsidRPr="000859FF">
              <w:rPr>
                <w:b w:val="0"/>
                <w:bCs/>
                <w:sz w:val="20"/>
                <w:szCs w:val="14"/>
              </w:rPr>
              <w:t>Leonardo Lanante</w:t>
            </w:r>
          </w:p>
        </w:tc>
        <w:tc>
          <w:tcPr>
            <w:tcW w:w="1620" w:type="dxa"/>
            <w:vMerge/>
            <w:vAlign w:val="center"/>
          </w:tcPr>
          <w:p w14:paraId="4616F4D6" w14:textId="77777777" w:rsidR="001F48E6" w:rsidRPr="003108B2" w:rsidRDefault="001F48E6" w:rsidP="00157C51">
            <w:pPr>
              <w:pStyle w:val="T2"/>
              <w:spacing w:after="0"/>
              <w:ind w:left="0" w:right="0"/>
              <w:jc w:val="left"/>
              <w:rPr>
                <w:b w:val="0"/>
                <w:sz w:val="20"/>
              </w:rPr>
            </w:pPr>
          </w:p>
        </w:tc>
        <w:tc>
          <w:tcPr>
            <w:tcW w:w="2340" w:type="dxa"/>
            <w:vMerge/>
            <w:vAlign w:val="center"/>
          </w:tcPr>
          <w:p w14:paraId="79BB9054" w14:textId="77777777" w:rsidR="001F48E6" w:rsidRPr="003108B2" w:rsidRDefault="001F48E6" w:rsidP="00157C51">
            <w:pPr>
              <w:pStyle w:val="T2"/>
              <w:spacing w:after="0"/>
              <w:ind w:left="0" w:right="0"/>
              <w:jc w:val="left"/>
              <w:rPr>
                <w:b w:val="0"/>
                <w:sz w:val="20"/>
              </w:rPr>
            </w:pPr>
          </w:p>
        </w:tc>
        <w:tc>
          <w:tcPr>
            <w:tcW w:w="1530" w:type="dxa"/>
            <w:vAlign w:val="center"/>
          </w:tcPr>
          <w:p w14:paraId="2B9CD782" w14:textId="77777777" w:rsidR="001F48E6" w:rsidRPr="003108B2" w:rsidRDefault="001F48E6" w:rsidP="00157C51">
            <w:pPr>
              <w:pStyle w:val="T2"/>
              <w:spacing w:after="0"/>
              <w:ind w:left="0" w:right="0"/>
              <w:jc w:val="left"/>
              <w:rPr>
                <w:b w:val="0"/>
                <w:sz w:val="20"/>
              </w:rPr>
            </w:pPr>
          </w:p>
        </w:tc>
        <w:tc>
          <w:tcPr>
            <w:tcW w:w="2111" w:type="dxa"/>
            <w:vAlign w:val="center"/>
          </w:tcPr>
          <w:p w14:paraId="3B046CC5" w14:textId="77777777" w:rsidR="001F48E6" w:rsidRPr="003108B2" w:rsidRDefault="001F48E6" w:rsidP="00157C51">
            <w:pPr>
              <w:pStyle w:val="T2"/>
              <w:spacing w:after="0"/>
              <w:ind w:left="0" w:right="0"/>
              <w:jc w:val="left"/>
              <w:rPr>
                <w:b w:val="0"/>
                <w:sz w:val="16"/>
                <w:lang w:eastAsia="ko-KR"/>
              </w:rPr>
            </w:pPr>
            <w:hyperlink r:id="rId15" w:history="1">
              <w:r w:rsidRPr="00104453">
                <w:rPr>
                  <w:rStyle w:val="Hyperlink"/>
                  <w:b w:val="0"/>
                  <w:sz w:val="16"/>
                  <w:lang w:eastAsia="ko-KR"/>
                </w:rPr>
                <w:t>llanante@ofinno.com</w:t>
              </w:r>
            </w:hyperlink>
            <w:r>
              <w:rPr>
                <w:b w:val="0"/>
                <w:sz w:val="16"/>
                <w:lang w:eastAsia="ko-KR"/>
              </w:rPr>
              <w:t xml:space="preserve"> </w:t>
            </w:r>
          </w:p>
        </w:tc>
      </w:tr>
      <w:tr w:rsidR="001F48E6" w:rsidRPr="003108B2" w14:paraId="6AB0E52E" w14:textId="77777777" w:rsidTr="00B744D4">
        <w:trPr>
          <w:jc w:val="center"/>
        </w:trPr>
        <w:tc>
          <w:tcPr>
            <w:tcW w:w="1975" w:type="dxa"/>
          </w:tcPr>
          <w:p w14:paraId="70A1E408" w14:textId="77777777" w:rsidR="001F48E6" w:rsidRPr="000859FF" w:rsidRDefault="001F48E6" w:rsidP="00157C51">
            <w:pPr>
              <w:pStyle w:val="T2"/>
              <w:spacing w:after="0"/>
              <w:ind w:left="0" w:right="0"/>
              <w:jc w:val="left"/>
              <w:rPr>
                <w:b w:val="0"/>
                <w:bCs/>
                <w:sz w:val="20"/>
                <w:szCs w:val="14"/>
                <w:lang w:eastAsia="ko-KR"/>
              </w:rPr>
            </w:pPr>
            <w:r w:rsidRPr="000859FF">
              <w:rPr>
                <w:b w:val="0"/>
                <w:bCs/>
                <w:sz w:val="20"/>
                <w:szCs w:val="14"/>
              </w:rPr>
              <w:t>Jiayi Zhang</w:t>
            </w:r>
          </w:p>
        </w:tc>
        <w:tc>
          <w:tcPr>
            <w:tcW w:w="1620" w:type="dxa"/>
            <w:vMerge/>
            <w:vAlign w:val="center"/>
          </w:tcPr>
          <w:p w14:paraId="0DB5EB04" w14:textId="77777777" w:rsidR="001F48E6" w:rsidRPr="003108B2" w:rsidRDefault="001F48E6" w:rsidP="00157C51">
            <w:pPr>
              <w:pStyle w:val="T2"/>
              <w:spacing w:after="0"/>
              <w:ind w:left="0" w:right="0"/>
              <w:jc w:val="left"/>
              <w:rPr>
                <w:b w:val="0"/>
                <w:sz w:val="20"/>
              </w:rPr>
            </w:pPr>
          </w:p>
        </w:tc>
        <w:tc>
          <w:tcPr>
            <w:tcW w:w="2340" w:type="dxa"/>
            <w:vMerge/>
            <w:vAlign w:val="center"/>
          </w:tcPr>
          <w:p w14:paraId="17059F58" w14:textId="77777777" w:rsidR="001F48E6" w:rsidRPr="003108B2" w:rsidRDefault="001F48E6" w:rsidP="00157C51">
            <w:pPr>
              <w:pStyle w:val="T2"/>
              <w:spacing w:after="0"/>
              <w:ind w:left="0" w:right="0"/>
              <w:jc w:val="left"/>
              <w:rPr>
                <w:b w:val="0"/>
                <w:sz w:val="20"/>
              </w:rPr>
            </w:pPr>
          </w:p>
        </w:tc>
        <w:tc>
          <w:tcPr>
            <w:tcW w:w="1530" w:type="dxa"/>
            <w:vAlign w:val="center"/>
          </w:tcPr>
          <w:p w14:paraId="4DBEB0DC" w14:textId="77777777" w:rsidR="001F48E6" w:rsidRPr="003108B2" w:rsidRDefault="001F48E6" w:rsidP="00157C51">
            <w:pPr>
              <w:pStyle w:val="T2"/>
              <w:spacing w:after="0"/>
              <w:ind w:left="0" w:right="0"/>
              <w:jc w:val="left"/>
              <w:rPr>
                <w:b w:val="0"/>
                <w:sz w:val="20"/>
              </w:rPr>
            </w:pPr>
          </w:p>
        </w:tc>
        <w:tc>
          <w:tcPr>
            <w:tcW w:w="2111" w:type="dxa"/>
            <w:vAlign w:val="center"/>
          </w:tcPr>
          <w:p w14:paraId="2793C31D" w14:textId="77777777" w:rsidR="001F48E6" w:rsidRPr="003108B2" w:rsidRDefault="001F48E6" w:rsidP="00157C51">
            <w:pPr>
              <w:pStyle w:val="T2"/>
              <w:spacing w:after="0"/>
              <w:ind w:left="0" w:right="0"/>
              <w:jc w:val="left"/>
              <w:rPr>
                <w:b w:val="0"/>
                <w:sz w:val="16"/>
                <w:lang w:eastAsia="ko-KR"/>
              </w:rPr>
            </w:pPr>
            <w:hyperlink r:id="rId16" w:history="1">
              <w:r w:rsidRPr="00104453">
                <w:rPr>
                  <w:rStyle w:val="Hyperlink"/>
                  <w:b w:val="0"/>
                  <w:sz w:val="16"/>
                  <w:lang w:eastAsia="ko-KR"/>
                </w:rPr>
                <w:t>jzhang@ofinno.com</w:t>
              </w:r>
            </w:hyperlink>
            <w:r>
              <w:rPr>
                <w:b w:val="0"/>
                <w:sz w:val="16"/>
                <w:lang w:eastAsia="ko-KR"/>
              </w:rPr>
              <w:t xml:space="preserve"> </w:t>
            </w:r>
          </w:p>
        </w:tc>
      </w:tr>
      <w:tr w:rsidR="001F48E6" w:rsidRPr="003108B2" w14:paraId="15746805" w14:textId="77777777" w:rsidTr="00B744D4">
        <w:trPr>
          <w:jc w:val="center"/>
        </w:trPr>
        <w:tc>
          <w:tcPr>
            <w:tcW w:w="1975" w:type="dxa"/>
          </w:tcPr>
          <w:p w14:paraId="1F551803" w14:textId="77777777" w:rsidR="001F48E6" w:rsidRPr="000859FF" w:rsidRDefault="001F48E6" w:rsidP="00157C51">
            <w:pPr>
              <w:pStyle w:val="T2"/>
              <w:spacing w:after="0"/>
              <w:ind w:left="0" w:right="0"/>
              <w:jc w:val="left"/>
              <w:rPr>
                <w:b w:val="0"/>
                <w:bCs/>
                <w:sz w:val="20"/>
                <w:szCs w:val="14"/>
                <w:lang w:eastAsia="ko-KR"/>
              </w:rPr>
            </w:pPr>
            <w:r w:rsidRPr="000859FF">
              <w:rPr>
                <w:b w:val="0"/>
                <w:bCs/>
                <w:sz w:val="20"/>
                <w:szCs w:val="14"/>
              </w:rPr>
              <w:t>Javier Perez-Ramirez</w:t>
            </w:r>
          </w:p>
        </w:tc>
        <w:tc>
          <w:tcPr>
            <w:tcW w:w="1620" w:type="dxa"/>
            <w:vMerge/>
            <w:vAlign w:val="center"/>
          </w:tcPr>
          <w:p w14:paraId="1E870010" w14:textId="77777777" w:rsidR="001F48E6" w:rsidRPr="003108B2" w:rsidRDefault="001F48E6" w:rsidP="00157C51">
            <w:pPr>
              <w:pStyle w:val="T2"/>
              <w:spacing w:after="0"/>
              <w:ind w:left="0" w:right="0"/>
              <w:jc w:val="left"/>
              <w:rPr>
                <w:b w:val="0"/>
                <w:sz w:val="20"/>
              </w:rPr>
            </w:pPr>
          </w:p>
        </w:tc>
        <w:tc>
          <w:tcPr>
            <w:tcW w:w="2340" w:type="dxa"/>
            <w:vMerge/>
            <w:vAlign w:val="center"/>
          </w:tcPr>
          <w:p w14:paraId="3C1A188A" w14:textId="77777777" w:rsidR="001F48E6" w:rsidRPr="003108B2" w:rsidRDefault="001F48E6" w:rsidP="00157C51">
            <w:pPr>
              <w:pStyle w:val="T2"/>
              <w:spacing w:after="0"/>
              <w:ind w:left="0" w:right="0"/>
              <w:jc w:val="left"/>
              <w:rPr>
                <w:b w:val="0"/>
                <w:sz w:val="20"/>
                <w:lang w:eastAsia="ko-KR"/>
              </w:rPr>
            </w:pPr>
          </w:p>
        </w:tc>
        <w:tc>
          <w:tcPr>
            <w:tcW w:w="1530" w:type="dxa"/>
            <w:vAlign w:val="center"/>
          </w:tcPr>
          <w:p w14:paraId="502C3ED9" w14:textId="77777777" w:rsidR="001F48E6" w:rsidRPr="003108B2" w:rsidRDefault="001F48E6" w:rsidP="00157C51">
            <w:pPr>
              <w:pStyle w:val="T2"/>
              <w:spacing w:after="0"/>
              <w:ind w:left="0" w:right="0"/>
              <w:jc w:val="left"/>
              <w:rPr>
                <w:b w:val="0"/>
                <w:sz w:val="20"/>
              </w:rPr>
            </w:pPr>
          </w:p>
        </w:tc>
        <w:tc>
          <w:tcPr>
            <w:tcW w:w="2111" w:type="dxa"/>
            <w:vAlign w:val="center"/>
          </w:tcPr>
          <w:p w14:paraId="4C73E711" w14:textId="77777777" w:rsidR="001F48E6" w:rsidRPr="003108B2" w:rsidRDefault="001F48E6" w:rsidP="00157C51">
            <w:pPr>
              <w:pStyle w:val="T2"/>
              <w:spacing w:after="0"/>
              <w:ind w:left="0" w:right="0"/>
              <w:jc w:val="left"/>
              <w:rPr>
                <w:lang w:eastAsia="ko-KR"/>
              </w:rPr>
            </w:pPr>
            <w:hyperlink r:id="rId17" w:history="1">
              <w:r w:rsidRPr="00104453">
                <w:rPr>
                  <w:rStyle w:val="Hyperlink"/>
                  <w:b w:val="0"/>
                  <w:sz w:val="16"/>
                  <w:lang w:eastAsia="ko-KR"/>
                </w:rPr>
                <w:t>JPerez-Ramirez@ofinno.com</w:t>
              </w:r>
            </w:hyperlink>
          </w:p>
        </w:tc>
      </w:tr>
      <w:tr w:rsidR="001F48E6" w:rsidRPr="003108B2" w14:paraId="26F8A10E" w14:textId="77777777" w:rsidTr="00B744D4">
        <w:trPr>
          <w:jc w:val="center"/>
        </w:trPr>
        <w:tc>
          <w:tcPr>
            <w:tcW w:w="1975" w:type="dxa"/>
          </w:tcPr>
          <w:p w14:paraId="2DC7506C" w14:textId="77777777" w:rsidR="001F48E6" w:rsidRPr="000859FF" w:rsidRDefault="001F48E6" w:rsidP="00157C51">
            <w:pPr>
              <w:pStyle w:val="T2"/>
              <w:spacing w:after="0"/>
              <w:ind w:left="0" w:right="0"/>
              <w:jc w:val="left"/>
              <w:rPr>
                <w:b w:val="0"/>
                <w:bCs/>
                <w:sz w:val="20"/>
                <w:szCs w:val="14"/>
                <w:lang w:eastAsia="ko-KR"/>
              </w:rPr>
            </w:pPr>
            <w:r w:rsidRPr="000859FF">
              <w:rPr>
                <w:b w:val="0"/>
                <w:bCs/>
                <w:sz w:val="20"/>
                <w:szCs w:val="14"/>
              </w:rPr>
              <w:t>Mrugen Deshmukh</w:t>
            </w:r>
          </w:p>
        </w:tc>
        <w:tc>
          <w:tcPr>
            <w:tcW w:w="1620" w:type="dxa"/>
            <w:vMerge/>
            <w:vAlign w:val="center"/>
          </w:tcPr>
          <w:p w14:paraId="52651972" w14:textId="77777777" w:rsidR="001F48E6" w:rsidRPr="003108B2" w:rsidRDefault="001F48E6" w:rsidP="00157C51">
            <w:pPr>
              <w:pStyle w:val="T2"/>
              <w:spacing w:after="0"/>
              <w:ind w:left="0" w:right="0"/>
              <w:jc w:val="left"/>
              <w:rPr>
                <w:b w:val="0"/>
                <w:sz w:val="20"/>
              </w:rPr>
            </w:pPr>
          </w:p>
        </w:tc>
        <w:tc>
          <w:tcPr>
            <w:tcW w:w="2340" w:type="dxa"/>
            <w:vMerge/>
            <w:vAlign w:val="center"/>
          </w:tcPr>
          <w:p w14:paraId="0B8E1EEE" w14:textId="77777777" w:rsidR="001F48E6" w:rsidRPr="003108B2" w:rsidRDefault="001F48E6" w:rsidP="00157C51">
            <w:pPr>
              <w:pStyle w:val="T2"/>
              <w:spacing w:after="0"/>
              <w:ind w:left="0" w:right="0"/>
              <w:jc w:val="left"/>
              <w:rPr>
                <w:b w:val="0"/>
                <w:sz w:val="20"/>
                <w:lang w:eastAsia="ko-KR"/>
              </w:rPr>
            </w:pPr>
          </w:p>
        </w:tc>
        <w:tc>
          <w:tcPr>
            <w:tcW w:w="1530" w:type="dxa"/>
            <w:vAlign w:val="center"/>
          </w:tcPr>
          <w:p w14:paraId="6645553E" w14:textId="77777777" w:rsidR="001F48E6" w:rsidRPr="003108B2" w:rsidRDefault="001F48E6" w:rsidP="00157C51">
            <w:pPr>
              <w:pStyle w:val="T2"/>
              <w:spacing w:after="0"/>
              <w:ind w:left="0" w:right="0"/>
              <w:jc w:val="left"/>
              <w:rPr>
                <w:b w:val="0"/>
                <w:sz w:val="20"/>
              </w:rPr>
            </w:pPr>
          </w:p>
        </w:tc>
        <w:tc>
          <w:tcPr>
            <w:tcW w:w="2111" w:type="dxa"/>
            <w:vAlign w:val="center"/>
          </w:tcPr>
          <w:p w14:paraId="0CE421FD" w14:textId="77777777" w:rsidR="001F48E6" w:rsidRPr="003108B2" w:rsidRDefault="001F48E6" w:rsidP="00157C51">
            <w:pPr>
              <w:pStyle w:val="T2"/>
              <w:spacing w:after="0"/>
              <w:ind w:left="0" w:right="0"/>
              <w:jc w:val="left"/>
              <w:rPr>
                <w:rStyle w:val="Hyperlink"/>
                <w:b w:val="0"/>
                <w:sz w:val="16"/>
                <w:lang w:eastAsia="ko-KR"/>
              </w:rPr>
            </w:pPr>
            <w:r>
              <w:rPr>
                <w:rStyle w:val="Hyperlink"/>
                <w:b w:val="0"/>
                <w:sz w:val="16"/>
                <w:lang w:eastAsia="ko-KR"/>
              </w:rPr>
              <w:t>mdeshmukh@ofinno.com</w:t>
            </w:r>
          </w:p>
        </w:tc>
      </w:tr>
      <w:tr w:rsidR="001F48E6" w:rsidRPr="003108B2" w14:paraId="4976C38D" w14:textId="77777777" w:rsidTr="00B744D4">
        <w:trPr>
          <w:jc w:val="center"/>
        </w:trPr>
        <w:tc>
          <w:tcPr>
            <w:tcW w:w="1975" w:type="dxa"/>
          </w:tcPr>
          <w:p w14:paraId="2B476E21" w14:textId="77777777" w:rsidR="001F48E6" w:rsidRPr="000859FF" w:rsidRDefault="001F48E6" w:rsidP="00157C51">
            <w:pPr>
              <w:pStyle w:val="T2"/>
              <w:spacing w:after="0"/>
              <w:ind w:left="0" w:right="0"/>
              <w:jc w:val="left"/>
              <w:rPr>
                <w:b w:val="0"/>
                <w:bCs/>
                <w:sz w:val="20"/>
                <w:szCs w:val="14"/>
                <w:lang w:eastAsia="ko-KR"/>
              </w:rPr>
            </w:pPr>
            <w:r w:rsidRPr="000859FF">
              <w:rPr>
                <w:b w:val="0"/>
                <w:bCs/>
                <w:sz w:val="20"/>
                <w:szCs w:val="14"/>
              </w:rPr>
              <w:t>Roya Doostnejad</w:t>
            </w:r>
          </w:p>
        </w:tc>
        <w:tc>
          <w:tcPr>
            <w:tcW w:w="1620" w:type="dxa"/>
            <w:vMerge/>
            <w:vAlign w:val="center"/>
          </w:tcPr>
          <w:p w14:paraId="6E58ABDF" w14:textId="77777777" w:rsidR="001F48E6" w:rsidRPr="003108B2" w:rsidRDefault="001F48E6" w:rsidP="00157C51">
            <w:pPr>
              <w:pStyle w:val="T2"/>
              <w:spacing w:after="0"/>
              <w:ind w:left="0" w:right="0"/>
              <w:jc w:val="left"/>
              <w:rPr>
                <w:b w:val="0"/>
                <w:sz w:val="20"/>
              </w:rPr>
            </w:pPr>
          </w:p>
        </w:tc>
        <w:tc>
          <w:tcPr>
            <w:tcW w:w="2340" w:type="dxa"/>
            <w:vMerge/>
            <w:vAlign w:val="center"/>
          </w:tcPr>
          <w:p w14:paraId="5AC67994" w14:textId="77777777" w:rsidR="001F48E6" w:rsidRPr="003108B2" w:rsidRDefault="001F48E6" w:rsidP="00157C51">
            <w:pPr>
              <w:pStyle w:val="T2"/>
              <w:spacing w:after="0"/>
              <w:ind w:left="0" w:right="0"/>
              <w:jc w:val="left"/>
              <w:rPr>
                <w:b w:val="0"/>
                <w:sz w:val="20"/>
                <w:lang w:eastAsia="ko-KR"/>
              </w:rPr>
            </w:pPr>
          </w:p>
        </w:tc>
        <w:tc>
          <w:tcPr>
            <w:tcW w:w="1530" w:type="dxa"/>
            <w:vAlign w:val="center"/>
          </w:tcPr>
          <w:p w14:paraId="0B330E71" w14:textId="77777777" w:rsidR="001F48E6" w:rsidRPr="003108B2" w:rsidRDefault="001F48E6" w:rsidP="00157C51">
            <w:pPr>
              <w:pStyle w:val="T2"/>
              <w:spacing w:after="0"/>
              <w:ind w:left="0" w:right="0"/>
              <w:jc w:val="left"/>
              <w:rPr>
                <w:b w:val="0"/>
                <w:sz w:val="20"/>
              </w:rPr>
            </w:pPr>
          </w:p>
        </w:tc>
        <w:tc>
          <w:tcPr>
            <w:tcW w:w="2111" w:type="dxa"/>
            <w:vAlign w:val="center"/>
          </w:tcPr>
          <w:p w14:paraId="40BDB933" w14:textId="77777777" w:rsidR="001F48E6" w:rsidRPr="003108B2" w:rsidRDefault="001F48E6" w:rsidP="00157C51">
            <w:pPr>
              <w:pStyle w:val="T2"/>
              <w:spacing w:after="0"/>
              <w:ind w:left="0" w:right="0"/>
              <w:jc w:val="left"/>
              <w:rPr>
                <w:rStyle w:val="Hyperlink"/>
                <w:b w:val="0"/>
                <w:sz w:val="16"/>
                <w:lang w:eastAsia="ko-KR"/>
              </w:rPr>
            </w:pPr>
            <w:r>
              <w:rPr>
                <w:rStyle w:val="Hyperlink"/>
                <w:b w:val="0"/>
                <w:sz w:val="16"/>
                <w:lang w:eastAsia="ko-KR"/>
              </w:rPr>
              <w:t>rdoostnejad@ofinno.com</w:t>
            </w:r>
          </w:p>
        </w:tc>
      </w:tr>
      <w:tr w:rsidR="001F48E6" w:rsidRPr="003108B2" w14:paraId="3ECB5DFE" w14:textId="77777777" w:rsidTr="00B744D4">
        <w:trPr>
          <w:jc w:val="center"/>
        </w:trPr>
        <w:tc>
          <w:tcPr>
            <w:tcW w:w="1975" w:type="dxa"/>
          </w:tcPr>
          <w:p w14:paraId="6C38D2E2" w14:textId="77777777" w:rsidR="001F48E6" w:rsidRPr="000859FF" w:rsidRDefault="001F48E6" w:rsidP="00157C51">
            <w:pPr>
              <w:pStyle w:val="T2"/>
              <w:spacing w:after="0"/>
              <w:ind w:left="0" w:right="0"/>
              <w:jc w:val="left"/>
              <w:rPr>
                <w:b w:val="0"/>
                <w:bCs/>
                <w:sz w:val="20"/>
                <w:szCs w:val="14"/>
                <w:lang w:eastAsia="ko-KR"/>
              </w:rPr>
            </w:pPr>
            <w:r w:rsidRPr="000859FF">
              <w:rPr>
                <w:b w:val="0"/>
                <w:bCs/>
                <w:sz w:val="20"/>
                <w:szCs w:val="14"/>
              </w:rPr>
              <w:t xml:space="preserve">Safi Hoque </w:t>
            </w:r>
          </w:p>
        </w:tc>
        <w:tc>
          <w:tcPr>
            <w:tcW w:w="1620" w:type="dxa"/>
            <w:vMerge/>
            <w:vAlign w:val="center"/>
          </w:tcPr>
          <w:p w14:paraId="5AFF200F" w14:textId="77777777" w:rsidR="001F48E6" w:rsidRPr="003108B2" w:rsidRDefault="001F48E6" w:rsidP="00157C51">
            <w:pPr>
              <w:pStyle w:val="T2"/>
              <w:spacing w:after="0"/>
              <w:ind w:left="0" w:right="0"/>
              <w:jc w:val="left"/>
              <w:rPr>
                <w:b w:val="0"/>
                <w:sz w:val="20"/>
              </w:rPr>
            </w:pPr>
          </w:p>
        </w:tc>
        <w:tc>
          <w:tcPr>
            <w:tcW w:w="2340" w:type="dxa"/>
            <w:vMerge/>
            <w:vAlign w:val="center"/>
          </w:tcPr>
          <w:p w14:paraId="087DD850" w14:textId="77777777" w:rsidR="001F48E6" w:rsidRPr="003108B2" w:rsidRDefault="001F48E6" w:rsidP="00157C51">
            <w:pPr>
              <w:pStyle w:val="T2"/>
              <w:spacing w:after="0"/>
              <w:ind w:left="0" w:right="0"/>
              <w:jc w:val="left"/>
              <w:rPr>
                <w:b w:val="0"/>
                <w:sz w:val="20"/>
                <w:lang w:eastAsia="ko-KR"/>
              </w:rPr>
            </w:pPr>
          </w:p>
        </w:tc>
        <w:tc>
          <w:tcPr>
            <w:tcW w:w="1530" w:type="dxa"/>
            <w:vAlign w:val="center"/>
          </w:tcPr>
          <w:p w14:paraId="5EE02803" w14:textId="77777777" w:rsidR="001F48E6" w:rsidRPr="003108B2" w:rsidRDefault="001F48E6" w:rsidP="00157C51">
            <w:pPr>
              <w:pStyle w:val="T2"/>
              <w:spacing w:after="0"/>
              <w:ind w:left="0" w:right="0"/>
              <w:jc w:val="left"/>
              <w:rPr>
                <w:b w:val="0"/>
                <w:sz w:val="20"/>
              </w:rPr>
            </w:pPr>
          </w:p>
        </w:tc>
        <w:tc>
          <w:tcPr>
            <w:tcW w:w="2111" w:type="dxa"/>
            <w:vAlign w:val="center"/>
          </w:tcPr>
          <w:p w14:paraId="586BE8B5" w14:textId="77777777" w:rsidR="001F48E6" w:rsidRPr="003108B2" w:rsidRDefault="001F48E6" w:rsidP="00157C51">
            <w:pPr>
              <w:pStyle w:val="T2"/>
              <w:spacing w:after="0"/>
              <w:ind w:left="0" w:right="0"/>
              <w:jc w:val="left"/>
              <w:rPr>
                <w:rStyle w:val="Hyperlink"/>
                <w:b w:val="0"/>
                <w:sz w:val="16"/>
                <w:lang w:eastAsia="ko-KR"/>
              </w:rPr>
            </w:pPr>
            <w:r>
              <w:rPr>
                <w:rStyle w:val="Hyperlink"/>
                <w:b w:val="0"/>
                <w:sz w:val="16"/>
                <w:lang w:eastAsia="ko-KR"/>
              </w:rPr>
              <w:t>shoque@ofinno.com</w:t>
            </w:r>
          </w:p>
        </w:tc>
      </w:tr>
    </w:tbl>
    <w:p w14:paraId="1AE1A4E1" w14:textId="77777777" w:rsidR="001F48E6" w:rsidRPr="003108B2" w:rsidRDefault="001F48E6" w:rsidP="001F48E6">
      <w:pPr>
        <w:pStyle w:val="T1"/>
        <w:spacing w:after="120"/>
        <w:rPr>
          <w:sz w:val="22"/>
        </w:rPr>
      </w:pPr>
      <w:r w:rsidRPr="003108B2">
        <w:rPr>
          <w:noProof/>
        </w:rPr>
        <mc:AlternateContent>
          <mc:Choice Requires="wps">
            <w:drawing>
              <wp:anchor distT="0" distB="0" distL="114300" distR="114300" simplePos="0" relativeHeight="251659264" behindDoc="0" locked="0" layoutInCell="0" allowOverlap="1" wp14:anchorId="1526EFF3" wp14:editId="11D005A9">
                <wp:simplePos x="0" y="0"/>
                <wp:positionH relativeFrom="column">
                  <wp:posOffset>-64381</wp:posOffset>
                </wp:positionH>
                <wp:positionV relativeFrom="paragraph">
                  <wp:posOffset>205480</wp:posOffset>
                </wp:positionV>
                <wp:extent cx="5943600" cy="3347823"/>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47823"/>
                        </a:xfrm>
                        <a:prstGeom prst="rect">
                          <a:avLst/>
                        </a:prstGeom>
                        <a:solidFill>
                          <a:srgbClr val="FFFFFF"/>
                        </a:solidFill>
                        <a:ln>
                          <a:noFill/>
                        </a:ln>
                      </wps:spPr>
                      <wps:txbx>
                        <w:txbxContent>
                          <w:p w14:paraId="521619C3" w14:textId="6FDBB869" w:rsidR="001F48E6" w:rsidRPr="005C2468" w:rsidRDefault="001F48E6" w:rsidP="001F48E6">
                            <w:pPr>
                              <w:jc w:val="both"/>
                              <w:rPr>
                                <w:rFonts w:ascii="Times New Roman" w:hAnsi="Times New Roman" w:cs="Times New Roman"/>
                                <w:sz w:val="20"/>
                                <w:szCs w:val="20"/>
                              </w:rPr>
                            </w:pPr>
                            <w:r w:rsidRPr="005C2468">
                              <w:rPr>
                                <w:rFonts w:ascii="Times New Roman" w:hAnsi="Times New Roman" w:cs="Times New Roman"/>
                                <w:sz w:val="20"/>
                                <w:szCs w:val="20"/>
                              </w:rPr>
                              <w:t xml:space="preserve">This document proposes resolution to the following </w:t>
                            </w:r>
                            <w:r w:rsidRPr="005C2468">
                              <w:rPr>
                                <w:rFonts w:ascii="Times New Roman" w:hAnsi="Times New Roman" w:cs="Times New Roman"/>
                                <w:sz w:val="20"/>
                                <w:szCs w:val="20"/>
                                <w:lang w:eastAsia="ko-KR"/>
                              </w:rPr>
                              <w:t>CC50</w:t>
                            </w:r>
                            <w:r w:rsidRPr="005C2468">
                              <w:rPr>
                                <w:rFonts w:ascii="Times New Roman" w:hAnsi="Times New Roman" w:cs="Times New Roman"/>
                                <w:sz w:val="20"/>
                                <w:szCs w:val="20"/>
                              </w:rPr>
                              <w:t xml:space="preserve"> CID</w:t>
                            </w:r>
                            <w:r w:rsidRPr="005C2468">
                              <w:rPr>
                                <w:rFonts w:ascii="Times New Roman" w:hAnsi="Times New Roman" w:cs="Times New Roman"/>
                                <w:sz w:val="20"/>
                                <w:szCs w:val="20"/>
                                <w:lang w:eastAsia="ko-KR"/>
                              </w:rPr>
                              <w:t>s</w:t>
                            </w:r>
                            <w:r w:rsidRPr="005C2468">
                              <w:rPr>
                                <w:rFonts w:ascii="Times New Roman" w:hAnsi="Times New Roman" w:cs="Times New Roman"/>
                                <w:color w:val="000000" w:themeColor="text1"/>
                                <w:sz w:val="20"/>
                                <w:szCs w:val="20"/>
                              </w:rPr>
                              <w:t xml:space="preserve"> </w:t>
                            </w:r>
                            <w:r w:rsidRPr="005C2468">
                              <w:rPr>
                                <w:rFonts w:ascii="Times New Roman" w:hAnsi="Times New Roman" w:cs="Times New Roman"/>
                                <w:sz w:val="20"/>
                                <w:szCs w:val="20"/>
                              </w:rPr>
                              <w:t xml:space="preserve">(changes relative to </w:t>
                            </w:r>
                            <w:r w:rsidR="009701D2">
                              <w:rPr>
                                <w:rFonts w:ascii="Times New Roman" w:hAnsi="Times New Roman" w:cs="Times New Roman"/>
                                <w:sz w:val="20"/>
                                <w:szCs w:val="20"/>
                              </w:rPr>
                              <w:t>D</w:t>
                            </w:r>
                            <w:r w:rsidRPr="005C2468">
                              <w:rPr>
                                <w:rFonts w:ascii="Times New Roman" w:hAnsi="Times New Roman" w:cs="Times New Roman"/>
                                <w:sz w:val="20"/>
                                <w:szCs w:val="20"/>
                                <w:lang w:eastAsia="ko-KR"/>
                              </w:rPr>
                              <w:t>0.3</w:t>
                            </w:r>
                            <w:r w:rsidRPr="005C2468">
                              <w:rPr>
                                <w:rFonts w:ascii="Times New Roman" w:hAnsi="Times New Roman" w:cs="Times New Roman"/>
                                <w:sz w:val="20"/>
                                <w:szCs w:val="20"/>
                              </w:rPr>
                              <w:t>):</w:t>
                            </w:r>
                          </w:p>
                          <w:p w14:paraId="34E7341E" w14:textId="37FDDE5C" w:rsidR="001F48E6" w:rsidRPr="005C2468" w:rsidRDefault="001F48E6" w:rsidP="001F48E6">
                            <w:pPr>
                              <w:autoSpaceDE w:val="0"/>
                              <w:autoSpaceDN w:val="0"/>
                              <w:adjustRightInd w:val="0"/>
                              <w:spacing w:line="252" w:lineRule="auto"/>
                              <w:jc w:val="both"/>
                              <w:rPr>
                                <w:rFonts w:ascii="Times New Roman" w:hAnsi="Times New Roman" w:cs="Times New Roman"/>
                                <w:strike/>
                                <w:sz w:val="20"/>
                                <w:szCs w:val="20"/>
                                <w:lang w:eastAsia="ko-KR"/>
                              </w:rPr>
                            </w:pPr>
                            <w:r w:rsidRPr="005C2468">
                              <w:rPr>
                                <w:rFonts w:ascii="Times New Roman" w:hAnsi="Times New Roman" w:cs="Times New Roman"/>
                                <w:sz w:val="20"/>
                                <w:szCs w:val="20"/>
                                <w:lang w:eastAsia="ko-KR"/>
                              </w:rPr>
                              <w:t>2822, 2823</w:t>
                            </w:r>
                          </w:p>
                          <w:p w14:paraId="24C73A6B" w14:textId="77777777" w:rsidR="001F48E6" w:rsidRPr="005C2468" w:rsidRDefault="001F48E6" w:rsidP="001F48E6">
                            <w:pPr>
                              <w:jc w:val="both"/>
                              <w:rPr>
                                <w:rFonts w:ascii="Times New Roman" w:hAnsi="Times New Roman" w:cs="Times New Roman"/>
                                <w:sz w:val="20"/>
                                <w:szCs w:val="20"/>
                              </w:rPr>
                            </w:pPr>
                          </w:p>
                          <w:p w14:paraId="0A18D458" w14:textId="77777777" w:rsidR="001F48E6" w:rsidRPr="005C2468" w:rsidRDefault="001F48E6" w:rsidP="001F48E6">
                            <w:pPr>
                              <w:jc w:val="both"/>
                              <w:rPr>
                                <w:rFonts w:ascii="Times New Roman" w:hAnsi="Times New Roman" w:cs="Times New Roman"/>
                                <w:sz w:val="20"/>
                                <w:szCs w:val="20"/>
                              </w:rPr>
                            </w:pPr>
                          </w:p>
                          <w:p w14:paraId="7596F3A8" w14:textId="77777777" w:rsidR="001F48E6" w:rsidRPr="005C2468" w:rsidRDefault="001F48E6" w:rsidP="001F48E6">
                            <w:pPr>
                              <w:jc w:val="both"/>
                              <w:rPr>
                                <w:rFonts w:ascii="Times New Roman" w:hAnsi="Times New Roman" w:cs="Times New Roman"/>
                                <w:sz w:val="20"/>
                                <w:szCs w:val="20"/>
                                <w:lang w:eastAsia="ko-KR"/>
                              </w:rPr>
                            </w:pPr>
                            <w:r w:rsidRPr="005C2468">
                              <w:rPr>
                                <w:rFonts w:ascii="Times New Roman" w:hAnsi="Times New Roman" w:cs="Times New Roman"/>
                                <w:sz w:val="20"/>
                                <w:szCs w:val="20"/>
                                <w:lang w:eastAsia="ko-KR"/>
                              </w:rPr>
                              <w:t>Revisions:</w:t>
                            </w:r>
                          </w:p>
                          <w:p w14:paraId="3B0E5D02" w14:textId="77777777" w:rsidR="001F48E6" w:rsidRDefault="001F48E6" w:rsidP="001F48E6">
                            <w:pPr>
                              <w:pStyle w:val="ListParagraph"/>
                              <w:numPr>
                                <w:ilvl w:val="0"/>
                                <w:numId w:val="28"/>
                              </w:numPr>
                              <w:ind w:firstLineChars="0"/>
                              <w:contextualSpacing/>
                              <w:jc w:val="both"/>
                              <w:rPr>
                                <w:rFonts w:ascii="Times New Roman" w:hAnsi="Times New Roman" w:cs="Times New Roman"/>
                                <w:sz w:val="20"/>
                                <w:szCs w:val="20"/>
                              </w:rPr>
                            </w:pPr>
                            <w:r w:rsidRPr="005C2468">
                              <w:rPr>
                                <w:rFonts w:ascii="Times New Roman" w:hAnsi="Times New Roman" w:cs="Times New Roman"/>
                                <w:sz w:val="20"/>
                                <w:szCs w:val="20"/>
                              </w:rPr>
                              <w:t>Rev0: Initial version of the document.</w:t>
                            </w:r>
                          </w:p>
                          <w:p w14:paraId="1D906030" w14:textId="69969E6D" w:rsidR="00F33419" w:rsidRPr="005C2468" w:rsidRDefault="00F33419" w:rsidP="001F48E6">
                            <w:pPr>
                              <w:pStyle w:val="ListParagraph"/>
                              <w:numPr>
                                <w:ilvl w:val="0"/>
                                <w:numId w:val="28"/>
                              </w:numPr>
                              <w:ind w:firstLineChars="0"/>
                              <w:contextualSpacing/>
                              <w:jc w:val="both"/>
                              <w:rPr>
                                <w:rFonts w:ascii="Times New Roman" w:hAnsi="Times New Roman" w:cs="Times New Roman"/>
                                <w:sz w:val="20"/>
                                <w:szCs w:val="20"/>
                              </w:rPr>
                            </w:pPr>
                            <w:r>
                              <w:rPr>
                                <w:rFonts w:ascii="Times New Roman" w:hAnsi="Times New Roman" w:cs="Times New Roman"/>
                                <w:sz w:val="20"/>
                                <w:szCs w:val="20"/>
                              </w:rPr>
                              <w:t>Rev1: Editorial: Fixing header</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1526EFF3" id="_x0000_t202" coordsize="21600,21600" o:spt="202" path="m,l,21600r21600,l21600,xe">
                <v:stroke joinstyle="miter"/>
                <v:path gradientshapeok="t" o:connecttype="rect"/>
              </v:shapetype>
              <v:shape id="Text Box 3" o:spid="_x0000_s1026" type="#_x0000_t202" style="position:absolute;left:0;text-align:left;margin-left:-5.05pt;margin-top:16.2pt;width:468pt;height:26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" o:allowincell="f" stroked="f">
                <v:textbox>
                  <w:txbxContent>
                    <w:p w14:paraId="521619C3" w14:textId="6FDBB869" w:rsidR="001F48E6" w:rsidRPr="005C2468" w:rsidRDefault="001F48E6" w:rsidP="001F48E6">
                      <w:pPr>
                        <w:jc w:val="both"/>
                        <w:rPr>
                          <w:rFonts w:ascii="Times New Roman" w:hAnsi="Times New Roman" w:cs="Times New Roman"/>
                          <w:sz w:val="20"/>
                          <w:szCs w:val="20"/>
                        </w:rPr>
                      </w:pPr>
                      <w:r w:rsidRPr="005C2468">
                        <w:rPr>
                          <w:rFonts w:ascii="Times New Roman" w:hAnsi="Times New Roman" w:cs="Times New Roman"/>
                          <w:sz w:val="20"/>
                          <w:szCs w:val="20"/>
                        </w:rPr>
                        <w:t xml:space="preserve">This document proposes resolution to the following </w:t>
                      </w:r>
                      <w:r w:rsidRPr="005C2468">
                        <w:rPr>
                          <w:rFonts w:ascii="Times New Roman" w:hAnsi="Times New Roman" w:cs="Times New Roman"/>
                          <w:sz w:val="20"/>
                          <w:szCs w:val="20"/>
                          <w:lang w:eastAsia="ko-KR"/>
                        </w:rPr>
                        <w:t>CC50</w:t>
                      </w:r>
                      <w:r w:rsidRPr="005C2468">
                        <w:rPr>
                          <w:rFonts w:ascii="Times New Roman" w:hAnsi="Times New Roman" w:cs="Times New Roman"/>
                          <w:sz w:val="20"/>
                          <w:szCs w:val="20"/>
                        </w:rPr>
                        <w:t xml:space="preserve"> CID</w:t>
                      </w:r>
                      <w:r w:rsidRPr="005C2468">
                        <w:rPr>
                          <w:rFonts w:ascii="Times New Roman" w:hAnsi="Times New Roman" w:cs="Times New Roman"/>
                          <w:sz w:val="20"/>
                          <w:szCs w:val="20"/>
                          <w:lang w:eastAsia="ko-KR"/>
                        </w:rPr>
                        <w:t>s</w:t>
                      </w:r>
                      <w:r w:rsidRPr="005C2468">
                        <w:rPr>
                          <w:rFonts w:ascii="Times New Roman" w:hAnsi="Times New Roman" w:cs="Times New Roman"/>
                          <w:color w:val="000000" w:themeColor="text1"/>
                          <w:sz w:val="20"/>
                          <w:szCs w:val="20"/>
                        </w:rPr>
                        <w:t xml:space="preserve"> </w:t>
                      </w:r>
                      <w:r w:rsidRPr="005C2468">
                        <w:rPr>
                          <w:rFonts w:ascii="Times New Roman" w:hAnsi="Times New Roman" w:cs="Times New Roman"/>
                          <w:sz w:val="20"/>
                          <w:szCs w:val="20"/>
                        </w:rPr>
                        <w:t xml:space="preserve">(changes relative to </w:t>
                      </w:r>
                      <w:r w:rsidR="009701D2">
                        <w:rPr>
                          <w:rFonts w:ascii="Times New Roman" w:hAnsi="Times New Roman" w:cs="Times New Roman"/>
                          <w:sz w:val="20"/>
                          <w:szCs w:val="20"/>
                        </w:rPr>
                        <w:t>D</w:t>
                      </w:r>
                      <w:r w:rsidRPr="005C2468">
                        <w:rPr>
                          <w:rFonts w:ascii="Times New Roman" w:hAnsi="Times New Roman" w:cs="Times New Roman"/>
                          <w:sz w:val="20"/>
                          <w:szCs w:val="20"/>
                          <w:lang w:eastAsia="ko-KR"/>
                        </w:rPr>
                        <w:t>0.3</w:t>
                      </w:r>
                      <w:r w:rsidRPr="005C2468">
                        <w:rPr>
                          <w:rFonts w:ascii="Times New Roman" w:hAnsi="Times New Roman" w:cs="Times New Roman"/>
                          <w:sz w:val="20"/>
                          <w:szCs w:val="20"/>
                        </w:rPr>
                        <w:t>):</w:t>
                      </w:r>
                    </w:p>
                    <w:p w14:paraId="34E7341E" w14:textId="37FDDE5C" w:rsidR="001F48E6" w:rsidRPr="005C2468" w:rsidRDefault="001F48E6" w:rsidP="001F48E6">
                      <w:pPr>
                        <w:autoSpaceDE w:val="0"/>
                        <w:autoSpaceDN w:val="0"/>
                        <w:adjustRightInd w:val="0"/>
                        <w:spacing w:line="252" w:lineRule="auto"/>
                        <w:jc w:val="both"/>
                        <w:rPr>
                          <w:rFonts w:ascii="Times New Roman" w:hAnsi="Times New Roman" w:cs="Times New Roman"/>
                          <w:strike/>
                          <w:sz w:val="20"/>
                          <w:szCs w:val="20"/>
                          <w:lang w:eastAsia="ko-KR"/>
                        </w:rPr>
                      </w:pPr>
                      <w:r w:rsidRPr="005C2468">
                        <w:rPr>
                          <w:rFonts w:ascii="Times New Roman" w:hAnsi="Times New Roman" w:cs="Times New Roman"/>
                          <w:sz w:val="20"/>
                          <w:szCs w:val="20"/>
                          <w:lang w:eastAsia="ko-KR"/>
                        </w:rPr>
                        <w:t>2822, 2823</w:t>
                      </w:r>
                    </w:p>
                    <w:p w14:paraId="24C73A6B" w14:textId="77777777" w:rsidR="001F48E6" w:rsidRPr="005C2468" w:rsidRDefault="001F48E6" w:rsidP="001F48E6">
                      <w:pPr>
                        <w:jc w:val="both"/>
                        <w:rPr>
                          <w:rFonts w:ascii="Times New Roman" w:hAnsi="Times New Roman" w:cs="Times New Roman"/>
                          <w:sz w:val="20"/>
                          <w:szCs w:val="20"/>
                        </w:rPr>
                      </w:pPr>
                    </w:p>
                    <w:p w14:paraId="0A18D458" w14:textId="77777777" w:rsidR="001F48E6" w:rsidRPr="005C2468" w:rsidRDefault="001F48E6" w:rsidP="001F48E6">
                      <w:pPr>
                        <w:jc w:val="both"/>
                        <w:rPr>
                          <w:rFonts w:ascii="Times New Roman" w:hAnsi="Times New Roman" w:cs="Times New Roman"/>
                          <w:sz w:val="20"/>
                          <w:szCs w:val="20"/>
                        </w:rPr>
                      </w:pPr>
                    </w:p>
                    <w:p w14:paraId="7596F3A8" w14:textId="77777777" w:rsidR="001F48E6" w:rsidRPr="005C2468" w:rsidRDefault="001F48E6" w:rsidP="001F48E6">
                      <w:pPr>
                        <w:jc w:val="both"/>
                        <w:rPr>
                          <w:rFonts w:ascii="Times New Roman" w:hAnsi="Times New Roman" w:cs="Times New Roman"/>
                          <w:sz w:val="20"/>
                          <w:szCs w:val="20"/>
                          <w:lang w:eastAsia="ko-KR"/>
                        </w:rPr>
                      </w:pPr>
                      <w:r w:rsidRPr="005C2468">
                        <w:rPr>
                          <w:rFonts w:ascii="Times New Roman" w:hAnsi="Times New Roman" w:cs="Times New Roman"/>
                          <w:sz w:val="20"/>
                          <w:szCs w:val="20"/>
                          <w:lang w:eastAsia="ko-KR"/>
                        </w:rPr>
                        <w:t>Revisions:</w:t>
                      </w:r>
                    </w:p>
                    <w:p w14:paraId="3B0E5D02" w14:textId="77777777" w:rsidR="001F48E6" w:rsidRDefault="001F48E6" w:rsidP="001F48E6">
                      <w:pPr>
                        <w:pStyle w:val="ListParagraph"/>
                        <w:numPr>
                          <w:ilvl w:val="0"/>
                          <w:numId w:val="28"/>
                        </w:numPr>
                        <w:ind w:firstLineChars="0"/>
                        <w:contextualSpacing/>
                        <w:jc w:val="both"/>
                        <w:rPr>
                          <w:rFonts w:ascii="Times New Roman" w:hAnsi="Times New Roman" w:cs="Times New Roman"/>
                          <w:sz w:val="20"/>
                          <w:szCs w:val="20"/>
                        </w:rPr>
                      </w:pPr>
                      <w:r w:rsidRPr="005C2468">
                        <w:rPr>
                          <w:rFonts w:ascii="Times New Roman" w:hAnsi="Times New Roman" w:cs="Times New Roman"/>
                          <w:sz w:val="20"/>
                          <w:szCs w:val="20"/>
                        </w:rPr>
                        <w:t>Rev0: Initial version of the document.</w:t>
                      </w:r>
                    </w:p>
                    <w:p w14:paraId="1D906030" w14:textId="69969E6D" w:rsidR="00F33419" w:rsidRPr="005C2468" w:rsidRDefault="00F33419" w:rsidP="001F48E6">
                      <w:pPr>
                        <w:pStyle w:val="ListParagraph"/>
                        <w:numPr>
                          <w:ilvl w:val="0"/>
                          <w:numId w:val="28"/>
                        </w:numPr>
                        <w:ind w:firstLineChars="0"/>
                        <w:contextualSpacing/>
                        <w:jc w:val="both"/>
                        <w:rPr>
                          <w:rFonts w:ascii="Times New Roman" w:hAnsi="Times New Roman" w:cs="Times New Roman"/>
                          <w:sz w:val="20"/>
                          <w:szCs w:val="20"/>
                        </w:rPr>
                      </w:pPr>
                      <w:r>
                        <w:rPr>
                          <w:rFonts w:ascii="Times New Roman" w:hAnsi="Times New Roman" w:cs="Times New Roman"/>
                          <w:sz w:val="20"/>
                          <w:szCs w:val="20"/>
                        </w:rPr>
                        <w:t>Rev1: Editorial: Fixing header</w:t>
                      </w:r>
                    </w:p>
                  </w:txbxContent>
                </v:textbox>
              </v:shape>
            </w:pict>
          </mc:Fallback>
        </mc:AlternateContent>
      </w:r>
    </w:p>
    <w:p w14:paraId="5D7F09C7" w14:textId="77777777" w:rsidR="001F48E6" w:rsidRPr="003108B2" w:rsidRDefault="001F48E6" w:rsidP="001F48E6">
      <w:r w:rsidRPr="003108B2">
        <w:br w:type="page"/>
      </w:r>
    </w:p>
    <w:p w14:paraId="6DA7006A" w14:textId="77777777" w:rsidR="001F48E6" w:rsidRDefault="001F48E6" w:rsidP="001F48E6">
      <w:pPr>
        <w:jc w:val="both"/>
        <w:rPr>
          <w:color w:val="000000"/>
          <w:sz w:val="20"/>
        </w:rPr>
      </w:pPr>
    </w:p>
    <w:tbl>
      <w:tblPr>
        <w:tblW w:w="9720" w:type="dxa"/>
        <w:tblInd w:w="-5" w:type="dxa"/>
        <w:tblLayout w:type="fixed"/>
        <w:tblLook w:val="04A0" w:firstRow="1" w:lastRow="0" w:firstColumn="1" w:lastColumn="0" w:noHBand="0" w:noVBand="1"/>
      </w:tblPr>
      <w:tblGrid>
        <w:gridCol w:w="709"/>
        <w:gridCol w:w="850"/>
        <w:gridCol w:w="709"/>
        <w:gridCol w:w="3132"/>
        <w:gridCol w:w="2070"/>
        <w:gridCol w:w="2250"/>
      </w:tblGrid>
      <w:tr w:rsidR="001F48E6" w:rsidRPr="00976D93" w14:paraId="4155C552" w14:textId="77777777" w:rsidTr="00CD3DD2">
        <w:trPr>
          <w:trHeight w:val="125"/>
        </w:trPr>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AC7DCA4" w14:textId="77777777" w:rsidR="001F48E6" w:rsidRPr="005C2468" w:rsidRDefault="001F48E6" w:rsidP="00157C51">
            <w:pPr>
              <w:suppressAutoHyphens/>
              <w:spacing w:after="0" w:line="240" w:lineRule="auto"/>
              <w:rPr>
                <w:rFonts w:ascii="Times New Roman" w:eastAsia="Times New Roman" w:hAnsi="Times New Roman" w:cs="Times New Roman"/>
                <w:b/>
                <w:bCs/>
                <w:sz w:val="20"/>
              </w:rPr>
            </w:pPr>
            <w:r w:rsidRPr="005C2468">
              <w:rPr>
                <w:rFonts w:ascii="Times New Roman" w:eastAsia="Times New Roman" w:hAnsi="Times New Roman" w:cs="Times New Roman"/>
                <w:b/>
                <w:bCs/>
                <w:sz w:val="20"/>
              </w:rPr>
              <w:t>CID</w:t>
            </w:r>
          </w:p>
        </w:tc>
        <w:tc>
          <w:tcPr>
            <w:tcW w:w="85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0685C6B" w14:textId="77777777" w:rsidR="001F48E6" w:rsidRPr="005C2468" w:rsidRDefault="001F48E6" w:rsidP="00157C51">
            <w:pPr>
              <w:suppressAutoHyphens/>
              <w:spacing w:after="0" w:line="240" w:lineRule="auto"/>
              <w:rPr>
                <w:rFonts w:ascii="Times New Roman" w:eastAsia="Times New Roman" w:hAnsi="Times New Roman" w:cs="Times New Roman"/>
                <w:b/>
                <w:bCs/>
                <w:sz w:val="20"/>
              </w:rPr>
            </w:pPr>
            <w:r w:rsidRPr="005C2468">
              <w:rPr>
                <w:rFonts w:ascii="Times New Roman" w:eastAsia="Times New Roman" w:hAnsi="Times New Roman" w:cs="Times New Roman"/>
                <w:b/>
                <w:bCs/>
                <w:sz w:val="20"/>
              </w:rPr>
              <w:t>Clause</w:t>
            </w: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EAE2A5E" w14:textId="77777777" w:rsidR="001F48E6" w:rsidRPr="005C2468" w:rsidRDefault="001F48E6" w:rsidP="00157C51">
            <w:pPr>
              <w:suppressAutoHyphens/>
              <w:spacing w:after="0" w:line="240" w:lineRule="auto"/>
              <w:rPr>
                <w:rFonts w:ascii="Times New Roman" w:eastAsia="Times New Roman" w:hAnsi="Times New Roman" w:cs="Times New Roman"/>
                <w:b/>
                <w:bCs/>
                <w:sz w:val="20"/>
              </w:rPr>
            </w:pPr>
            <w:r w:rsidRPr="005C2468">
              <w:rPr>
                <w:rFonts w:ascii="Times New Roman" w:eastAsia="Times New Roman" w:hAnsi="Times New Roman" w:cs="Times New Roman"/>
                <w:b/>
                <w:bCs/>
                <w:sz w:val="20"/>
              </w:rPr>
              <w:t>Page.line</w:t>
            </w:r>
          </w:p>
        </w:tc>
        <w:tc>
          <w:tcPr>
            <w:tcW w:w="313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A9C4C83" w14:textId="77777777" w:rsidR="001F48E6" w:rsidRPr="005C2468" w:rsidRDefault="001F48E6" w:rsidP="00157C51">
            <w:pPr>
              <w:suppressAutoHyphens/>
              <w:spacing w:after="0" w:line="240" w:lineRule="auto"/>
              <w:rPr>
                <w:rFonts w:ascii="Times New Roman" w:eastAsia="Times New Roman" w:hAnsi="Times New Roman" w:cs="Times New Roman"/>
                <w:b/>
                <w:bCs/>
                <w:sz w:val="20"/>
              </w:rPr>
            </w:pPr>
            <w:r w:rsidRPr="005C2468">
              <w:rPr>
                <w:rFonts w:ascii="Times New Roman" w:eastAsia="Times New Roman" w:hAnsi="Times New Roman" w:cs="Times New Roman"/>
                <w:b/>
                <w:bCs/>
                <w:sz w:val="20"/>
              </w:rPr>
              <w:t>Comment</w:t>
            </w:r>
          </w:p>
        </w:tc>
        <w:tc>
          <w:tcPr>
            <w:tcW w:w="207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9301ACD" w14:textId="77777777" w:rsidR="001F48E6" w:rsidRPr="005C2468" w:rsidRDefault="001F48E6" w:rsidP="00157C51">
            <w:pPr>
              <w:suppressAutoHyphens/>
              <w:spacing w:after="0" w:line="240" w:lineRule="auto"/>
              <w:rPr>
                <w:rFonts w:ascii="Times New Roman" w:eastAsia="Times New Roman" w:hAnsi="Times New Roman" w:cs="Times New Roman"/>
                <w:b/>
                <w:bCs/>
                <w:sz w:val="20"/>
              </w:rPr>
            </w:pPr>
            <w:r w:rsidRPr="005C2468">
              <w:rPr>
                <w:rFonts w:ascii="Times New Roman" w:eastAsia="Times New Roman" w:hAnsi="Times New Roman" w:cs="Times New Roman"/>
                <w:b/>
                <w:bCs/>
                <w:sz w:val="20"/>
              </w:rPr>
              <w:t>Proposed Change</w:t>
            </w:r>
          </w:p>
        </w:tc>
        <w:tc>
          <w:tcPr>
            <w:tcW w:w="22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58102D1" w14:textId="77777777" w:rsidR="001F48E6" w:rsidRPr="005C2468" w:rsidRDefault="001F48E6" w:rsidP="00157C51">
            <w:pPr>
              <w:suppressAutoHyphens/>
              <w:spacing w:after="0" w:line="240" w:lineRule="auto"/>
              <w:rPr>
                <w:rFonts w:ascii="Times New Roman" w:eastAsia="Times New Roman" w:hAnsi="Times New Roman" w:cs="Times New Roman"/>
                <w:b/>
                <w:bCs/>
                <w:sz w:val="20"/>
              </w:rPr>
            </w:pPr>
            <w:r w:rsidRPr="005C2468">
              <w:rPr>
                <w:rFonts w:ascii="Times New Roman" w:eastAsia="Times New Roman" w:hAnsi="Times New Roman" w:cs="Times New Roman"/>
                <w:b/>
                <w:bCs/>
                <w:sz w:val="20"/>
              </w:rPr>
              <w:t>Resolution</w:t>
            </w:r>
          </w:p>
        </w:tc>
      </w:tr>
      <w:tr w:rsidR="001F48E6" w:rsidRPr="00976D93" w14:paraId="16949E2F" w14:textId="77777777" w:rsidTr="00CD3DD2">
        <w:trPr>
          <w:trHeight w:val="6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F560E9B" w14:textId="77777777" w:rsidR="001F48E6" w:rsidRPr="005C2468" w:rsidRDefault="001F48E6" w:rsidP="00157C51">
            <w:pPr>
              <w:suppressAutoHyphens/>
              <w:spacing w:after="0" w:line="240" w:lineRule="auto"/>
              <w:rPr>
                <w:rFonts w:ascii="Times New Roman" w:hAnsi="Times New Roman" w:cs="Times New Roman"/>
                <w:sz w:val="20"/>
                <w:szCs w:val="18"/>
              </w:rPr>
            </w:pPr>
            <w:r w:rsidRPr="005C2468">
              <w:rPr>
                <w:rFonts w:ascii="Times New Roman" w:hAnsi="Times New Roman" w:cs="Times New Roman"/>
                <w:sz w:val="20"/>
                <w:szCs w:val="18"/>
              </w:rPr>
              <w:t>2822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7B40A1" w14:textId="77777777" w:rsidR="001F48E6" w:rsidRPr="005C2468" w:rsidRDefault="001F48E6" w:rsidP="00157C51">
            <w:pPr>
              <w:suppressAutoHyphens/>
              <w:spacing w:after="0" w:line="240" w:lineRule="auto"/>
              <w:rPr>
                <w:rFonts w:ascii="Times New Roman" w:hAnsi="Times New Roman" w:cs="Times New Roman"/>
                <w:sz w:val="20"/>
                <w:szCs w:val="18"/>
              </w:rPr>
            </w:pPr>
            <w:r w:rsidRPr="005C2468">
              <w:rPr>
                <w:rFonts w:ascii="Times New Roman" w:hAnsi="Times New Roman" w:cs="Times New Roman"/>
                <w:sz w:val="20"/>
                <w:szCs w:val="18"/>
              </w:rPr>
              <w:t>37.10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6B1EAE" w14:textId="77777777" w:rsidR="001F48E6" w:rsidRPr="005C2468" w:rsidRDefault="001F48E6" w:rsidP="00157C51">
            <w:pPr>
              <w:suppressAutoHyphens/>
              <w:spacing w:after="0" w:line="240" w:lineRule="auto"/>
              <w:rPr>
                <w:rFonts w:ascii="Times New Roman" w:hAnsi="Times New Roman" w:cs="Times New Roman"/>
                <w:sz w:val="20"/>
                <w:szCs w:val="18"/>
              </w:rPr>
            </w:pPr>
            <w:r w:rsidRPr="005C2468">
              <w:rPr>
                <w:rFonts w:ascii="Times New Roman" w:hAnsi="Times New Roman" w:cs="Times New Roman"/>
                <w:sz w:val="20"/>
                <w:szCs w:val="18"/>
              </w:rPr>
              <w:t>78.39</w:t>
            </w:r>
          </w:p>
        </w:tc>
        <w:tc>
          <w:tcPr>
            <w:tcW w:w="3132" w:type="dxa"/>
            <w:tcBorders>
              <w:top w:val="single" w:sz="4" w:space="0" w:color="auto"/>
              <w:left w:val="single" w:sz="4" w:space="0" w:color="auto"/>
              <w:bottom w:val="single" w:sz="4" w:space="0" w:color="auto"/>
              <w:right w:val="single" w:sz="4" w:space="0" w:color="auto"/>
            </w:tcBorders>
            <w:shd w:val="clear" w:color="auto" w:fill="auto"/>
          </w:tcPr>
          <w:p w14:paraId="6A84C9E8" w14:textId="77777777" w:rsidR="001F48E6" w:rsidRPr="005C2468" w:rsidRDefault="001F48E6" w:rsidP="00CD3DD2">
            <w:pPr>
              <w:suppressAutoHyphens/>
              <w:spacing w:after="0" w:line="240" w:lineRule="auto"/>
              <w:jc w:val="both"/>
              <w:rPr>
                <w:rFonts w:ascii="Times New Roman" w:hAnsi="Times New Roman" w:cs="Times New Roman"/>
                <w:sz w:val="20"/>
                <w:szCs w:val="18"/>
              </w:rPr>
            </w:pPr>
            <w:r w:rsidRPr="005C2468">
              <w:rPr>
                <w:rFonts w:ascii="Times New Roman" w:hAnsi="Times New Roman" w:cs="Times New Roman"/>
                <w:sz w:val="20"/>
                <w:szCs w:val="18"/>
              </w:rPr>
              <w:t>The draft spec defines an NPCA AP enabling a mode of operation in which untriggered UL transmissions on the NPCA primary channel by NPCA non-AP STAs is not permitted. This mode of operation is mainly for the NPCA AP to win the NPCA primary channel access. In this mode of operation, if an NPCA non-AP STA is not triggered by the NPCA AP (and if the NPCA primary channel is available), the NPCA non-AP STA should be able to perform untriggered UL transmissions on the NPCA primary channel after a time period.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342BB2D" w14:textId="77777777" w:rsidR="001F48E6" w:rsidRPr="005C2468" w:rsidRDefault="001F48E6" w:rsidP="00CD3DD2">
            <w:pPr>
              <w:suppressAutoHyphens/>
              <w:spacing w:after="0" w:line="240" w:lineRule="auto"/>
              <w:rPr>
                <w:rFonts w:ascii="Times New Roman" w:hAnsi="Times New Roman" w:cs="Times New Roman"/>
                <w:sz w:val="20"/>
                <w:szCs w:val="18"/>
              </w:rPr>
            </w:pPr>
            <w:r w:rsidRPr="005C2468">
              <w:rPr>
                <w:rFonts w:ascii="Times New Roman" w:hAnsi="Times New Roman" w:cs="Times New Roman"/>
                <w:sz w:val="20"/>
                <w:szCs w:val="18"/>
              </w:rPr>
              <w:t>Define a mechanism where an NPCA non-AP STA may perform untriggered UL transmissions on the NPCA primary channel after a time period, if not triggered by the NPCA AP and the NPCA primary channel is available.</w:t>
            </w:r>
          </w:p>
        </w:tc>
        <w:tc>
          <w:tcPr>
            <w:tcW w:w="2250" w:type="dxa"/>
            <w:tcBorders>
              <w:top w:val="single" w:sz="4" w:space="0" w:color="auto"/>
              <w:left w:val="single" w:sz="4" w:space="0" w:color="auto"/>
              <w:bottom w:val="single" w:sz="4" w:space="0" w:color="auto"/>
              <w:right w:val="single" w:sz="4" w:space="0" w:color="auto"/>
            </w:tcBorders>
          </w:tcPr>
          <w:p w14:paraId="3213646C" w14:textId="77777777" w:rsidR="001F48E6" w:rsidRPr="005C2468" w:rsidRDefault="001F48E6" w:rsidP="00CD3DD2">
            <w:pPr>
              <w:suppressAutoHyphens/>
              <w:spacing w:after="0" w:line="240" w:lineRule="auto"/>
              <w:rPr>
                <w:rFonts w:ascii="Times New Roman" w:eastAsia="Times New Roman" w:hAnsi="Times New Roman" w:cs="Times New Roman"/>
                <w:b/>
                <w:bCs/>
                <w:sz w:val="20"/>
              </w:rPr>
            </w:pPr>
            <w:r w:rsidRPr="005C2468">
              <w:rPr>
                <w:rFonts w:ascii="Times New Roman" w:eastAsia="Times New Roman" w:hAnsi="Times New Roman" w:cs="Times New Roman"/>
                <w:b/>
                <w:bCs/>
                <w:sz w:val="20"/>
              </w:rPr>
              <w:t>Revised</w:t>
            </w:r>
          </w:p>
          <w:p w14:paraId="2D004A1F" w14:textId="77777777" w:rsidR="001F48E6" w:rsidRPr="005C2468" w:rsidRDefault="001F48E6" w:rsidP="00CD3DD2">
            <w:pPr>
              <w:suppressAutoHyphens/>
              <w:spacing w:after="0" w:line="240" w:lineRule="auto"/>
              <w:rPr>
                <w:rFonts w:ascii="Times New Roman" w:eastAsia="Times New Roman" w:hAnsi="Times New Roman" w:cs="Times New Roman"/>
                <w:sz w:val="20"/>
              </w:rPr>
            </w:pPr>
            <w:r w:rsidRPr="005C2468">
              <w:rPr>
                <w:rFonts w:ascii="Times New Roman" w:eastAsia="Times New Roman" w:hAnsi="Times New Roman" w:cs="Times New Roman"/>
                <w:sz w:val="20"/>
              </w:rPr>
              <w:t>Agree with the commenter in principle.</w:t>
            </w:r>
          </w:p>
          <w:p w14:paraId="7F284B4B" w14:textId="77777777" w:rsidR="001F48E6" w:rsidRPr="005C2468" w:rsidRDefault="001F48E6" w:rsidP="00CD3DD2">
            <w:pPr>
              <w:suppressAutoHyphens/>
              <w:spacing w:after="0" w:line="240" w:lineRule="auto"/>
              <w:rPr>
                <w:rFonts w:ascii="Times New Roman" w:eastAsia="Times New Roman" w:hAnsi="Times New Roman" w:cs="Times New Roman"/>
                <w:sz w:val="20"/>
              </w:rPr>
            </w:pPr>
          </w:p>
          <w:p w14:paraId="47DD79C0" w14:textId="4BACD565" w:rsidR="001F48E6" w:rsidRPr="005C2468" w:rsidRDefault="001F48E6" w:rsidP="00CD3DD2">
            <w:pPr>
              <w:suppressAutoHyphens/>
              <w:spacing w:after="0" w:line="240" w:lineRule="auto"/>
              <w:rPr>
                <w:rFonts w:ascii="Times New Roman" w:eastAsia="Times New Roman" w:hAnsi="Times New Roman" w:cs="Times New Roman"/>
                <w:b/>
                <w:bCs/>
                <w:sz w:val="20"/>
              </w:rPr>
            </w:pPr>
            <w:r w:rsidRPr="005C2468">
              <w:rPr>
                <w:rFonts w:ascii="Times New Roman" w:eastAsia="Times New Roman" w:hAnsi="Times New Roman" w:cs="Times New Roman"/>
                <w:b/>
                <w:bCs/>
                <w:sz w:val="20"/>
              </w:rPr>
              <w:t>TGbn editor, please incorporate changes tagged with #2822 in 11-25/</w:t>
            </w:r>
            <w:r w:rsidR="00293FBD">
              <w:rPr>
                <w:rFonts w:ascii="Times New Roman" w:eastAsia="Times New Roman" w:hAnsi="Times New Roman" w:cs="Times New Roman"/>
                <w:b/>
                <w:bCs/>
                <w:sz w:val="20"/>
              </w:rPr>
              <w:t>1160</w:t>
            </w:r>
            <w:r w:rsidRPr="005C2468">
              <w:rPr>
                <w:rFonts w:ascii="Times New Roman" w:eastAsia="Times New Roman" w:hAnsi="Times New Roman" w:cs="Times New Roman"/>
                <w:b/>
                <w:bCs/>
                <w:sz w:val="20"/>
              </w:rPr>
              <w:t>r</w:t>
            </w:r>
            <w:r w:rsidR="00F33419">
              <w:rPr>
                <w:rFonts w:ascii="Times New Roman" w:eastAsia="Times New Roman" w:hAnsi="Times New Roman" w:cs="Times New Roman"/>
                <w:b/>
                <w:bCs/>
                <w:sz w:val="20"/>
              </w:rPr>
              <w:t>1</w:t>
            </w:r>
            <w:r w:rsidRPr="005C2468">
              <w:rPr>
                <w:rFonts w:ascii="Times New Roman" w:eastAsia="Times New Roman" w:hAnsi="Times New Roman" w:cs="Times New Roman"/>
                <w:b/>
                <w:bCs/>
                <w:sz w:val="20"/>
              </w:rPr>
              <w:t>.</w:t>
            </w:r>
          </w:p>
        </w:tc>
      </w:tr>
      <w:tr w:rsidR="001F48E6" w:rsidRPr="00976D93" w14:paraId="704062C2" w14:textId="77777777" w:rsidTr="00CD3DD2">
        <w:trPr>
          <w:trHeight w:val="6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E8525F9" w14:textId="77777777" w:rsidR="001F48E6" w:rsidRPr="005C2468" w:rsidRDefault="001F48E6" w:rsidP="00157C51">
            <w:pPr>
              <w:suppressAutoHyphens/>
              <w:spacing w:after="0" w:line="240" w:lineRule="auto"/>
              <w:rPr>
                <w:rFonts w:ascii="Times New Roman" w:hAnsi="Times New Roman" w:cs="Times New Roman"/>
                <w:sz w:val="20"/>
                <w:szCs w:val="18"/>
              </w:rPr>
            </w:pPr>
            <w:r w:rsidRPr="005C2468">
              <w:rPr>
                <w:rFonts w:ascii="Times New Roman" w:hAnsi="Times New Roman" w:cs="Times New Roman"/>
                <w:sz w:val="20"/>
                <w:szCs w:val="18"/>
              </w:rPr>
              <w:t>2823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50EA470" w14:textId="77777777" w:rsidR="001F48E6" w:rsidRPr="005C2468" w:rsidRDefault="001F48E6" w:rsidP="00157C51">
            <w:pPr>
              <w:suppressAutoHyphens/>
              <w:spacing w:after="0" w:line="240" w:lineRule="auto"/>
              <w:rPr>
                <w:rFonts w:ascii="Times New Roman" w:hAnsi="Times New Roman" w:cs="Times New Roman"/>
                <w:sz w:val="20"/>
                <w:szCs w:val="18"/>
              </w:rPr>
            </w:pPr>
            <w:r w:rsidRPr="005C2468">
              <w:rPr>
                <w:rFonts w:ascii="Times New Roman" w:hAnsi="Times New Roman" w:cs="Times New Roman"/>
                <w:sz w:val="20"/>
                <w:szCs w:val="18"/>
              </w:rPr>
              <w:t>37.10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C73482" w14:textId="77777777" w:rsidR="001F48E6" w:rsidRPr="005C2468" w:rsidRDefault="001F48E6" w:rsidP="00157C51">
            <w:pPr>
              <w:suppressAutoHyphens/>
              <w:spacing w:after="0" w:line="240" w:lineRule="auto"/>
              <w:rPr>
                <w:rFonts w:ascii="Times New Roman" w:hAnsi="Times New Roman" w:cs="Times New Roman"/>
                <w:sz w:val="20"/>
                <w:szCs w:val="18"/>
              </w:rPr>
            </w:pPr>
            <w:r w:rsidRPr="005C2468">
              <w:rPr>
                <w:rFonts w:ascii="Times New Roman" w:hAnsi="Times New Roman" w:cs="Times New Roman"/>
                <w:sz w:val="20"/>
                <w:szCs w:val="18"/>
              </w:rPr>
              <w:t>79.42</w:t>
            </w:r>
          </w:p>
        </w:tc>
        <w:tc>
          <w:tcPr>
            <w:tcW w:w="3132" w:type="dxa"/>
            <w:tcBorders>
              <w:top w:val="single" w:sz="4" w:space="0" w:color="auto"/>
              <w:left w:val="single" w:sz="4" w:space="0" w:color="auto"/>
              <w:bottom w:val="single" w:sz="4" w:space="0" w:color="auto"/>
              <w:right w:val="single" w:sz="4" w:space="0" w:color="auto"/>
            </w:tcBorders>
            <w:shd w:val="clear" w:color="auto" w:fill="auto"/>
          </w:tcPr>
          <w:p w14:paraId="2E360E35" w14:textId="77777777" w:rsidR="001F48E6" w:rsidRPr="005C2468" w:rsidRDefault="001F48E6" w:rsidP="00CD3DD2">
            <w:pPr>
              <w:suppressAutoHyphens/>
              <w:spacing w:after="0" w:line="240" w:lineRule="auto"/>
              <w:jc w:val="both"/>
              <w:rPr>
                <w:rFonts w:ascii="Times New Roman" w:hAnsi="Times New Roman" w:cs="Times New Roman"/>
                <w:sz w:val="20"/>
                <w:szCs w:val="18"/>
              </w:rPr>
            </w:pPr>
            <w:r w:rsidRPr="005C2468">
              <w:rPr>
                <w:rFonts w:ascii="Times New Roman" w:hAnsi="Times New Roman" w:cs="Times New Roman"/>
                <w:sz w:val="20"/>
                <w:szCs w:val="18"/>
              </w:rPr>
              <w:t>The draft spec defines some rules when an NPCA STA switches to the NPCA primary channel for NPCA operation. The draft spec currently does not define conditions for switching back from NPCA primary channel to BSS primary channel. While it may be expected that an NPCA STA switches back to the BSS primary channel before the end of NAV duration on the BSS primary channel, NPCA AP should be able to extend its switch back duration beyond the NAV duration on the BSS primary channel in case NPCA AP has buffered low latency data, for example.</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ACBDCD2" w14:textId="77777777" w:rsidR="001F48E6" w:rsidRPr="005C2468" w:rsidRDefault="001F48E6" w:rsidP="00CD3DD2">
            <w:pPr>
              <w:suppressAutoHyphens/>
              <w:spacing w:after="0" w:line="240" w:lineRule="auto"/>
              <w:rPr>
                <w:rFonts w:ascii="Times New Roman" w:hAnsi="Times New Roman" w:cs="Times New Roman"/>
                <w:sz w:val="20"/>
                <w:szCs w:val="18"/>
              </w:rPr>
            </w:pPr>
            <w:r w:rsidRPr="005C2468">
              <w:rPr>
                <w:rFonts w:ascii="Times New Roman" w:hAnsi="Times New Roman" w:cs="Times New Roman"/>
                <w:sz w:val="20"/>
                <w:szCs w:val="18"/>
              </w:rPr>
              <w:t>Define conditions where NPCA AP may switch back to the BSS primary channel after the OBSS NAV duration on the BSS primary channel.</w:t>
            </w:r>
          </w:p>
        </w:tc>
        <w:tc>
          <w:tcPr>
            <w:tcW w:w="2250" w:type="dxa"/>
            <w:tcBorders>
              <w:top w:val="single" w:sz="4" w:space="0" w:color="auto"/>
              <w:left w:val="single" w:sz="4" w:space="0" w:color="auto"/>
              <w:bottom w:val="single" w:sz="4" w:space="0" w:color="auto"/>
              <w:right w:val="single" w:sz="4" w:space="0" w:color="auto"/>
            </w:tcBorders>
          </w:tcPr>
          <w:p w14:paraId="29E34EC4" w14:textId="77777777" w:rsidR="001F48E6" w:rsidRPr="005C2468" w:rsidRDefault="001F48E6" w:rsidP="00CD3DD2">
            <w:pPr>
              <w:suppressAutoHyphens/>
              <w:spacing w:after="0" w:line="240" w:lineRule="auto"/>
              <w:rPr>
                <w:rFonts w:ascii="Times New Roman" w:eastAsia="Times New Roman" w:hAnsi="Times New Roman" w:cs="Times New Roman"/>
                <w:b/>
                <w:bCs/>
                <w:sz w:val="20"/>
              </w:rPr>
            </w:pPr>
            <w:r w:rsidRPr="005C2468">
              <w:rPr>
                <w:rFonts w:ascii="Times New Roman" w:eastAsia="Times New Roman" w:hAnsi="Times New Roman" w:cs="Times New Roman"/>
                <w:b/>
                <w:bCs/>
                <w:sz w:val="20"/>
              </w:rPr>
              <w:t>Revised</w:t>
            </w:r>
          </w:p>
          <w:p w14:paraId="10516D07" w14:textId="77777777" w:rsidR="001F48E6" w:rsidRPr="005C2468" w:rsidRDefault="001F48E6" w:rsidP="00CD3DD2">
            <w:pPr>
              <w:suppressAutoHyphens/>
              <w:spacing w:after="0" w:line="240" w:lineRule="auto"/>
              <w:rPr>
                <w:rFonts w:ascii="Times New Roman" w:eastAsia="Times New Roman" w:hAnsi="Times New Roman" w:cs="Times New Roman"/>
                <w:sz w:val="20"/>
              </w:rPr>
            </w:pPr>
            <w:r w:rsidRPr="005C2468">
              <w:rPr>
                <w:rFonts w:ascii="Times New Roman" w:eastAsia="Times New Roman" w:hAnsi="Times New Roman" w:cs="Times New Roman"/>
                <w:sz w:val="20"/>
              </w:rPr>
              <w:t>Agree with the commenter in principle.</w:t>
            </w:r>
          </w:p>
          <w:p w14:paraId="1ED06562" w14:textId="77777777" w:rsidR="001F48E6" w:rsidRPr="005C2468" w:rsidRDefault="001F48E6" w:rsidP="00CD3DD2">
            <w:pPr>
              <w:suppressAutoHyphens/>
              <w:spacing w:after="0" w:line="240" w:lineRule="auto"/>
              <w:rPr>
                <w:rFonts w:ascii="Times New Roman" w:eastAsia="Times New Roman" w:hAnsi="Times New Roman" w:cs="Times New Roman"/>
                <w:sz w:val="20"/>
              </w:rPr>
            </w:pPr>
          </w:p>
          <w:p w14:paraId="3BCE3126" w14:textId="09ED247D" w:rsidR="001F48E6" w:rsidRPr="005C2468" w:rsidRDefault="001F48E6" w:rsidP="00CD3DD2">
            <w:pPr>
              <w:suppressAutoHyphens/>
              <w:spacing w:after="0" w:line="240" w:lineRule="auto"/>
              <w:rPr>
                <w:rFonts w:ascii="Times New Roman" w:eastAsia="Times New Roman" w:hAnsi="Times New Roman" w:cs="Times New Roman"/>
                <w:b/>
                <w:bCs/>
                <w:sz w:val="20"/>
              </w:rPr>
            </w:pPr>
            <w:r w:rsidRPr="005C2468">
              <w:rPr>
                <w:rFonts w:ascii="Times New Roman" w:eastAsia="Times New Roman" w:hAnsi="Times New Roman" w:cs="Times New Roman"/>
                <w:b/>
                <w:bCs/>
                <w:sz w:val="20"/>
              </w:rPr>
              <w:t>TGbn editor, please incorporate changes tagged with #2823 in 11-25/</w:t>
            </w:r>
            <w:r w:rsidR="00293FBD">
              <w:rPr>
                <w:rFonts w:ascii="Times New Roman" w:eastAsia="Times New Roman" w:hAnsi="Times New Roman" w:cs="Times New Roman"/>
                <w:b/>
                <w:bCs/>
                <w:sz w:val="20"/>
              </w:rPr>
              <w:t>1160</w:t>
            </w:r>
            <w:r w:rsidRPr="005C2468">
              <w:rPr>
                <w:rFonts w:ascii="Times New Roman" w:eastAsia="Times New Roman" w:hAnsi="Times New Roman" w:cs="Times New Roman"/>
                <w:b/>
                <w:bCs/>
                <w:sz w:val="20"/>
              </w:rPr>
              <w:t>r</w:t>
            </w:r>
            <w:r w:rsidR="00F33419">
              <w:rPr>
                <w:rFonts w:ascii="Times New Roman" w:eastAsia="Times New Roman" w:hAnsi="Times New Roman" w:cs="Times New Roman"/>
                <w:b/>
                <w:bCs/>
                <w:sz w:val="20"/>
              </w:rPr>
              <w:t>1</w:t>
            </w:r>
            <w:r w:rsidRPr="005C2468">
              <w:rPr>
                <w:rFonts w:ascii="Times New Roman" w:eastAsia="Times New Roman" w:hAnsi="Times New Roman" w:cs="Times New Roman"/>
                <w:b/>
                <w:bCs/>
                <w:sz w:val="20"/>
              </w:rPr>
              <w:t>.</w:t>
            </w:r>
          </w:p>
        </w:tc>
      </w:tr>
    </w:tbl>
    <w:p w14:paraId="71199227" w14:textId="77777777" w:rsidR="001F48E6" w:rsidRPr="003108B2" w:rsidRDefault="001F48E6" w:rsidP="001F48E6">
      <w:pPr>
        <w:rPr>
          <w:b/>
          <w:bCs/>
          <w:color w:val="000000"/>
          <w:u w:val="single"/>
          <w:lang w:eastAsia="ko-KR"/>
        </w:rPr>
      </w:pPr>
    </w:p>
    <w:p w14:paraId="7D08CEBC" w14:textId="77777777" w:rsidR="001F48E6" w:rsidRPr="003108B2" w:rsidRDefault="001F48E6" w:rsidP="001F48E6">
      <w:pPr>
        <w:rPr>
          <w:b/>
          <w:bCs/>
          <w:color w:val="000000"/>
          <w:u w:val="single"/>
          <w:lang w:eastAsia="ko-KR"/>
        </w:rPr>
      </w:pPr>
      <w:r w:rsidRPr="003108B2">
        <w:rPr>
          <w:b/>
          <w:bCs/>
          <w:color w:val="000000"/>
          <w:u w:val="single"/>
          <w:lang w:eastAsia="ko-KR"/>
        </w:rPr>
        <w:br w:type="page"/>
      </w:r>
    </w:p>
    <w:p w14:paraId="55F00A24" w14:textId="77777777" w:rsidR="001F48E6" w:rsidRPr="005C2468" w:rsidRDefault="001F48E6" w:rsidP="001F48E6">
      <w:pPr>
        <w:jc w:val="both"/>
        <w:rPr>
          <w:rFonts w:ascii="Times New Roman" w:hAnsi="Times New Roman" w:cs="Times New Roman"/>
          <w:b/>
          <w:bCs/>
          <w:color w:val="000000"/>
          <w:u w:val="single"/>
          <w:lang w:eastAsia="ko-KR"/>
        </w:rPr>
      </w:pPr>
      <w:r w:rsidRPr="005C2468">
        <w:rPr>
          <w:rFonts w:ascii="Times New Roman" w:hAnsi="Times New Roman" w:cs="Times New Roman"/>
          <w:b/>
          <w:bCs/>
          <w:color w:val="000000"/>
          <w:u w:val="single"/>
          <w:lang w:eastAsia="ko-KR"/>
        </w:rPr>
        <w:lastRenderedPageBreak/>
        <w:t xml:space="preserve">Discussion: </w:t>
      </w:r>
    </w:p>
    <w:p w14:paraId="1CD489FB" w14:textId="50BEF8DF" w:rsidR="001F48E6" w:rsidRPr="005C2468" w:rsidRDefault="001F48E6" w:rsidP="00CD3DD2">
      <w:pPr>
        <w:pStyle w:val="ListParagraph"/>
        <w:numPr>
          <w:ilvl w:val="0"/>
          <w:numId w:val="29"/>
        </w:numPr>
        <w:ind w:left="0" w:firstLineChars="0" w:firstLine="0"/>
        <w:contextualSpacing/>
        <w:jc w:val="both"/>
        <w:rPr>
          <w:rFonts w:ascii="Times New Roman" w:hAnsi="Times New Roman" w:cs="Times New Roman"/>
          <w:b/>
          <w:bCs/>
          <w:color w:val="000000"/>
          <w:lang w:eastAsia="ko-KR"/>
        </w:rPr>
      </w:pPr>
      <w:r w:rsidRPr="005C2468">
        <w:rPr>
          <w:rFonts w:ascii="Times New Roman" w:hAnsi="Times New Roman" w:cs="Times New Roman"/>
          <w:b/>
          <w:bCs/>
          <w:color w:val="000000"/>
          <w:lang w:eastAsia="ko-KR"/>
        </w:rPr>
        <w:t>Performing untriggered UL transmissions on the NPCA primary channel</w:t>
      </w:r>
      <w:r w:rsidR="007C6CDA">
        <w:rPr>
          <w:rFonts w:ascii="Times New Roman" w:hAnsi="Times New Roman" w:cs="Times New Roman"/>
          <w:b/>
          <w:bCs/>
          <w:color w:val="000000"/>
          <w:lang w:eastAsia="ko-KR"/>
        </w:rPr>
        <w:t xml:space="preserve"> after a time period</w:t>
      </w:r>
    </w:p>
    <w:p w14:paraId="02E21460" w14:textId="548263D4" w:rsidR="00CE5B40" w:rsidRDefault="00CE5B40" w:rsidP="001F48E6">
      <w:pPr>
        <w:jc w:val="both"/>
        <w:rPr>
          <w:rFonts w:ascii="Times New Roman" w:hAnsi="Times New Roman" w:cs="Times New Roman"/>
          <w:color w:val="000000"/>
          <w:lang w:eastAsia="ko-KR"/>
        </w:rPr>
      </w:pPr>
      <w:r>
        <w:rPr>
          <w:rFonts w:ascii="Times New Roman" w:hAnsi="Times New Roman" w:cs="Times New Roman"/>
          <w:color w:val="000000"/>
          <w:lang w:eastAsia="ko-KR"/>
        </w:rPr>
        <w:t>If the untriggered UL transmission mode is disabled, a</w:t>
      </w:r>
      <w:r w:rsidR="00AE60E5">
        <w:rPr>
          <w:rFonts w:ascii="Times New Roman" w:hAnsi="Times New Roman" w:cs="Times New Roman"/>
          <w:color w:val="000000"/>
          <w:lang w:eastAsia="ko-KR"/>
        </w:rPr>
        <w:t>n NPCA</w:t>
      </w:r>
      <w:r>
        <w:rPr>
          <w:rFonts w:ascii="Times New Roman" w:hAnsi="Times New Roman" w:cs="Times New Roman"/>
          <w:color w:val="000000"/>
          <w:lang w:eastAsia="ko-KR"/>
        </w:rPr>
        <w:t xml:space="preserve"> </w:t>
      </w:r>
      <w:r w:rsidR="00D346A8">
        <w:rPr>
          <w:rFonts w:ascii="Times New Roman" w:hAnsi="Times New Roman" w:cs="Times New Roman"/>
          <w:color w:val="000000"/>
          <w:lang w:eastAsia="ko-KR"/>
        </w:rPr>
        <w:t xml:space="preserve">non-AP </w:t>
      </w:r>
      <w:r>
        <w:rPr>
          <w:rFonts w:ascii="Times New Roman" w:hAnsi="Times New Roman" w:cs="Times New Roman"/>
          <w:color w:val="000000"/>
          <w:lang w:eastAsia="ko-KR"/>
        </w:rPr>
        <w:t>STA</w:t>
      </w:r>
      <w:r w:rsidR="00D346A8">
        <w:rPr>
          <w:rFonts w:ascii="Times New Roman" w:hAnsi="Times New Roman" w:cs="Times New Roman"/>
          <w:color w:val="000000"/>
          <w:lang w:eastAsia="ko-KR"/>
        </w:rPr>
        <w:t xml:space="preserve"> (i.e., NPCA STA)</w:t>
      </w:r>
      <w:r w:rsidR="00AE60E5">
        <w:rPr>
          <w:rFonts w:ascii="Times New Roman" w:hAnsi="Times New Roman" w:cs="Times New Roman"/>
          <w:color w:val="000000"/>
          <w:lang w:eastAsia="ko-KR"/>
        </w:rPr>
        <w:t xml:space="preserve"> </w:t>
      </w:r>
      <w:r>
        <w:rPr>
          <w:rFonts w:ascii="Times New Roman" w:hAnsi="Times New Roman" w:cs="Times New Roman"/>
          <w:color w:val="000000"/>
          <w:lang w:eastAsia="ko-KR"/>
        </w:rPr>
        <w:t xml:space="preserve">may </w:t>
      </w:r>
      <w:r w:rsidR="00AE60E5">
        <w:rPr>
          <w:rFonts w:ascii="Times New Roman" w:hAnsi="Times New Roman" w:cs="Times New Roman"/>
          <w:color w:val="000000"/>
          <w:lang w:eastAsia="ko-KR"/>
        </w:rPr>
        <w:t xml:space="preserve">only </w:t>
      </w:r>
      <w:r>
        <w:rPr>
          <w:rFonts w:ascii="Times New Roman" w:hAnsi="Times New Roman" w:cs="Times New Roman"/>
          <w:color w:val="000000"/>
          <w:lang w:eastAsia="ko-KR"/>
        </w:rPr>
        <w:t>perform trigger-</w:t>
      </w:r>
      <w:r w:rsidR="00AE60E5">
        <w:rPr>
          <w:rFonts w:ascii="Times New Roman" w:hAnsi="Times New Roman" w:cs="Times New Roman"/>
          <w:color w:val="000000"/>
          <w:lang w:eastAsia="ko-KR"/>
        </w:rPr>
        <w:t>based</w:t>
      </w:r>
      <w:r>
        <w:rPr>
          <w:rFonts w:ascii="Times New Roman" w:hAnsi="Times New Roman" w:cs="Times New Roman"/>
          <w:color w:val="000000"/>
          <w:lang w:eastAsia="ko-KR"/>
        </w:rPr>
        <w:t xml:space="preserve"> UL transmission</w:t>
      </w:r>
      <w:r w:rsidR="00AE60E5">
        <w:rPr>
          <w:rFonts w:ascii="Times New Roman" w:hAnsi="Times New Roman" w:cs="Times New Roman"/>
          <w:color w:val="000000"/>
          <w:lang w:eastAsia="ko-KR"/>
        </w:rPr>
        <w:t>s</w:t>
      </w:r>
      <w:r>
        <w:rPr>
          <w:rFonts w:ascii="Times New Roman" w:hAnsi="Times New Roman" w:cs="Times New Roman"/>
          <w:color w:val="000000"/>
          <w:lang w:eastAsia="ko-KR"/>
        </w:rPr>
        <w:t xml:space="preserve"> after switching to the NPCA primary channel. </w:t>
      </w:r>
      <w:r w:rsidR="00AE60E5">
        <w:rPr>
          <w:rFonts w:ascii="Times New Roman" w:hAnsi="Times New Roman" w:cs="Times New Roman"/>
          <w:color w:val="000000"/>
          <w:lang w:eastAsia="ko-KR"/>
        </w:rPr>
        <w:t>When the untriggered UL transmission mode is disabled, there may be a likely scenario where a</w:t>
      </w:r>
      <w:r w:rsidR="00D346A8">
        <w:rPr>
          <w:rFonts w:ascii="Times New Roman" w:hAnsi="Times New Roman" w:cs="Times New Roman"/>
          <w:color w:val="000000"/>
          <w:lang w:eastAsia="ko-KR"/>
        </w:rPr>
        <w:t>n</w:t>
      </w:r>
      <w:r w:rsidR="00AE60E5">
        <w:rPr>
          <w:rFonts w:ascii="Times New Roman" w:hAnsi="Times New Roman" w:cs="Times New Roman"/>
          <w:color w:val="000000"/>
          <w:lang w:eastAsia="ko-KR"/>
        </w:rPr>
        <w:t xml:space="preserve"> </w:t>
      </w:r>
      <w:r w:rsidR="00D346A8">
        <w:rPr>
          <w:rFonts w:ascii="Times New Roman" w:hAnsi="Times New Roman" w:cs="Times New Roman"/>
          <w:color w:val="000000"/>
          <w:lang w:eastAsia="ko-KR"/>
        </w:rPr>
        <w:t>NPCA</w:t>
      </w:r>
      <w:r w:rsidR="00AE60E5">
        <w:rPr>
          <w:rFonts w:ascii="Times New Roman" w:hAnsi="Times New Roman" w:cs="Times New Roman"/>
          <w:color w:val="000000"/>
          <w:lang w:eastAsia="ko-KR"/>
        </w:rPr>
        <w:t xml:space="preserve"> AP </w:t>
      </w:r>
      <w:r w:rsidR="00D346A8">
        <w:rPr>
          <w:rFonts w:ascii="Times New Roman" w:hAnsi="Times New Roman" w:cs="Times New Roman"/>
          <w:color w:val="000000"/>
          <w:lang w:eastAsia="ko-KR"/>
        </w:rPr>
        <w:t xml:space="preserve">is </w:t>
      </w:r>
      <w:r w:rsidR="00AE60E5">
        <w:rPr>
          <w:rFonts w:ascii="Times New Roman" w:hAnsi="Times New Roman" w:cs="Times New Roman"/>
          <w:color w:val="000000"/>
          <w:lang w:eastAsia="ko-KR"/>
        </w:rPr>
        <w:t xml:space="preserve">observing a busy channel on the NPCA primary after switching (for example, despite the detected energy level by the </w:t>
      </w:r>
      <w:r w:rsidR="00D346A8">
        <w:rPr>
          <w:rFonts w:ascii="Times New Roman" w:hAnsi="Times New Roman" w:cs="Times New Roman"/>
          <w:color w:val="000000"/>
          <w:lang w:eastAsia="ko-KR"/>
        </w:rPr>
        <w:t>NPCA</w:t>
      </w:r>
      <w:r w:rsidR="00AE60E5">
        <w:rPr>
          <w:rFonts w:ascii="Times New Roman" w:hAnsi="Times New Roman" w:cs="Times New Roman"/>
          <w:color w:val="000000"/>
          <w:lang w:eastAsia="ko-KR"/>
        </w:rPr>
        <w:t xml:space="preserve"> AP </w:t>
      </w:r>
      <w:r w:rsidR="001824FF">
        <w:rPr>
          <w:rFonts w:ascii="Times New Roman" w:hAnsi="Times New Roman" w:cs="Times New Roman"/>
          <w:color w:val="000000"/>
          <w:lang w:eastAsia="ko-KR"/>
        </w:rPr>
        <w:t xml:space="preserve">being </w:t>
      </w:r>
      <w:r w:rsidR="00AE60E5">
        <w:rPr>
          <w:rFonts w:ascii="Times New Roman" w:hAnsi="Times New Roman" w:cs="Times New Roman"/>
          <w:color w:val="000000"/>
          <w:lang w:eastAsia="ko-KR"/>
        </w:rPr>
        <w:t>low</w:t>
      </w:r>
      <w:r w:rsidR="001824FF">
        <w:rPr>
          <w:rFonts w:ascii="Times New Roman" w:hAnsi="Times New Roman" w:cs="Times New Roman"/>
          <w:color w:val="000000"/>
          <w:lang w:eastAsia="ko-KR"/>
        </w:rPr>
        <w:t>,</w:t>
      </w:r>
      <w:r w:rsidR="00AE60E5">
        <w:rPr>
          <w:rFonts w:ascii="Times New Roman" w:hAnsi="Times New Roman" w:cs="Times New Roman"/>
          <w:color w:val="000000"/>
          <w:lang w:eastAsia="ko-KR"/>
        </w:rPr>
        <w:t xml:space="preserve"> the </w:t>
      </w:r>
      <w:r w:rsidR="00D346A8">
        <w:rPr>
          <w:rFonts w:ascii="Times New Roman" w:hAnsi="Times New Roman" w:cs="Times New Roman"/>
          <w:color w:val="000000"/>
          <w:lang w:eastAsia="ko-KR"/>
        </w:rPr>
        <w:t>NPCA</w:t>
      </w:r>
      <w:r w:rsidR="00AE60E5">
        <w:rPr>
          <w:rFonts w:ascii="Times New Roman" w:hAnsi="Times New Roman" w:cs="Times New Roman"/>
          <w:color w:val="000000"/>
          <w:lang w:eastAsia="ko-KR"/>
        </w:rPr>
        <w:t xml:space="preserve"> AP may not be able to transmit a frame). Accordingly, </w:t>
      </w:r>
      <w:r w:rsidR="00D346A8">
        <w:rPr>
          <w:rFonts w:ascii="Times New Roman" w:hAnsi="Times New Roman" w:cs="Times New Roman"/>
          <w:color w:val="000000"/>
          <w:lang w:eastAsia="ko-KR"/>
        </w:rPr>
        <w:t>the</w:t>
      </w:r>
      <w:r w:rsidR="00AE60E5">
        <w:rPr>
          <w:rFonts w:ascii="Times New Roman" w:hAnsi="Times New Roman" w:cs="Times New Roman"/>
          <w:color w:val="000000"/>
          <w:lang w:eastAsia="ko-KR"/>
        </w:rPr>
        <w:t xml:space="preserve"> </w:t>
      </w:r>
      <w:r w:rsidR="00D346A8">
        <w:rPr>
          <w:rFonts w:ascii="Times New Roman" w:hAnsi="Times New Roman" w:cs="Times New Roman"/>
          <w:color w:val="000000"/>
          <w:lang w:eastAsia="ko-KR"/>
        </w:rPr>
        <w:t>NPCA</w:t>
      </w:r>
      <w:r w:rsidR="00AE60E5">
        <w:rPr>
          <w:rFonts w:ascii="Times New Roman" w:hAnsi="Times New Roman" w:cs="Times New Roman"/>
          <w:color w:val="000000"/>
          <w:lang w:eastAsia="ko-KR"/>
        </w:rPr>
        <w:t xml:space="preserve"> STA may not be able to transmit UL data despite the UHR AP may be able to receive it successfully. </w:t>
      </w:r>
    </w:p>
    <w:p w14:paraId="20BE2758" w14:textId="5036EFF4" w:rsidR="001F48E6" w:rsidRDefault="00AE60E5" w:rsidP="001F48E6">
      <w:pPr>
        <w:jc w:val="both"/>
        <w:rPr>
          <w:rFonts w:ascii="Times New Roman" w:hAnsi="Times New Roman" w:cs="Times New Roman"/>
          <w:color w:val="000000"/>
          <w:lang w:eastAsia="ko-KR"/>
        </w:rPr>
      </w:pPr>
      <w:r>
        <w:rPr>
          <w:rFonts w:ascii="Times New Roman" w:hAnsi="Times New Roman" w:cs="Times New Roman"/>
          <w:color w:val="000000"/>
          <w:lang w:eastAsia="ko-KR"/>
        </w:rPr>
        <w:t xml:space="preserve">By allowing </w:t>
      </w:r>
      <w:r w:rsidR="001F48E6" w:rsidRPr="005C2468">
        <w:rPr>
          <w:rFonts w:ascii="Times New Roman" w:hAnsi="Times New Roman" w:cs="Times New Roman"/>
          <w:color w:val="000000"/>
          <w:lang w:eastAsia="ko-KR"/>
        </w:rPr>
        <w:t xml:space="preserve">an </w:t>
      </w:r>
      <w:r w:rsidR="006F2B45">
        <w:rPr>
          <w:rFonts w:ascii="Times New Roman" w:hAnsi="Times New Roman" w:cs="Times New Roman"/>
          <w:color w:val="000000"/>
          <w:lang w:eastAsia="ko-KR"/>
        </w:rPr>
        <w:t>NPCA</w:t>
      </w:r>
      <w:r w:rsidR="001F48E6" w:rsidRPr="005C2468">
        <w:rPr>
          <w:rFonts w:ascii="Times New Roman" w:hAnsi="Times New Roman" w:cs="Times New Roman"/>
          <w:color w:val="000000"/>
          <w:lang w:eastAsia="ko-KR"/>
        </w:rPr>
        <w:t xml:space="preserve"> STA</w:t>
      </w:r>
      <w:r w:rsidR="006F2B45">
        <w:rPr>
          <w:rFonts w:ascii="Times New Roman" w:hAnsi="Times New Roman" w:cs="Times New Roman"/>
          <w:color w:val="000000"/>
          <w:lang w:eastAsia="ko-KR"/>
        </w:rPr>
        <w:t xml:space="preserve"> (i.e., UHR STA)</w:t>
      </w:r>
      <w:r w:rsidR="001F48E6" w:rsidRPr="005C2468">
        <w:rPr>
          <w:rFonts w:ascii="Times New Roman" w:hAnsi="Times New Roman" w:cs="Times New Roman"/>
          <w:color w:val="000000"/>
          <w:lang w:eastAsia="ko-KR"/>
        </w:rPr>
        <w:t xml:space="preserve"> perform untriggered UL transmissions on the NPCA primary channel after a time period</w:t>
      </w:r>
      <w:r w:rsidR="006F2B45">
        <w:rPr>
          <w:rFonts w:ascii="Times New Roman" w:hAnsi="Times New Roman" w:cs="Times New Roman"/>
          <w:color w:val="000000"/>
          <w:lang w:eastAsia="ko-KR"/>
        </w:rPr>
        <w:t xml:space="preserve"> (e.g., after a duration T)</w:t>
      </w:r>
      <w:r w:rsidR="001F48E6" w:rsidRPr="005C2468">
        <w:rPr>
          <w:rFonts w:ascii="Times New Roman" w:hAnsi="Times New Roman" w:cs="Times New Roman"/>
          <w:color w:val="000000"/>
          <w:lang w:eastAsia="ko-KR"/>
        </w:rPr>
        <w:t xml:space="preserve">, if </w:t>
      </w:r>
      <w:r w:rsidR="006F2B45">
        <w:rPr>
          <w:rFonts w:ascii="Times New Roman" w:hAnsi="Times New Roman" w:cs="Times New Roman"/>
          <w:color w:val="000000"/>
          <w:lang w:eastAsia="ko-KR"/>
        </w:rPr>
        <w:t xml:space="preserve">the NPCA STA is </w:t>
      </w:r>
      <w:r w:rsidR="001F48E6" w:rsidRPr="005C2468">
        <w:rPr>
          <w:rFonts w:ascii="Times New Roman" w:hAnsi="Times New Roman" w:cs="Times New Roman"/>
          <w:color w:val="000000"/>
          <w:lang w:eastAsia="ko-KR"/>
        </w:rPr>
        <w:t>not triggered by the NPCA AP and the NPCA primary channel is available</w:t>
      </w:r>
      <w:r w:rsidR="006F2B45">
        <w:rPr>
          <w:rFonts w:ascii="Times New Roman" w:hAnsi="Times New Roman" w:cs="Times New Roman"/>
          <w:color w:val="000000"/>
          <w:lang w:eastAsia="ko-KR"/>
        </w:rPr>
        <w:t xml:space="preserve">, the NPCA STA may transmit its buffered data to the </w:t>
      </w:r>
      <w:r w:rsidR="00D346A8">
        <w:rPr>
          <w:rFonts w:ascii="Times New Roman" w:hAnsi="Times New Roman" w:cs="Times New Roman"/>
          <w:color w:val="000000"/>
          <w:lang w:eastAsia="ko-KR"/>
        </w:rPr>
        <w:t>NPCA</w:t>
      </w:r>
      <w:r w:rsidR="006F2B45">
        <w:rPr>
          <w:rFonts w:ascii="Times New Roman" w:hAnsi="Times New Roman" w:cs="Times New Roman"/>
          <w:color w:val="000000"/>
          <w:lang w:eastAsia="ko-KR"/>
        </w:rPr>
        <w:t xml:space="preserve"> AP. This mode of operation may either be a modification to the existing mode of operation (i.e., disabling of untriggered UL transmissions mode) or a new mode of operation.</w:t>
      </w:r>
    </w:p>
    <w:p w14:paraId="6A107768" w14:textId="66A03C21" w:rsidR="007C6CDA" w:rsidRDefault="00E73365" w:rsidP="00D346A8">
      <w:pPr>
        <w:jc w:val="center"/>
        <w:rPr>
          <w:rFonts w:ascii="Times New Roman" w:hAnsi="Times New Roman" w:cs="Times New Roman"/>
          <w:color w:val="000000"/>
          <w:lang w:eastAsia="ko-KR"/>
        </w:rPr>
      </w:pPr>
      <w:r>
        <w:rPr>
          <w:rFonts w:ascii="Times New Roman" w:hAnsi="Times New Roman" w:cs="Times New Roman"/>
          <w:noProof/>
          <w:color w:val="000000"/>
          <w:lang w:eastAsia="ko-KR"/>
        </w:rPr>
        <w:drawing>
          <wp:inline distT="0" distB="0" distL="0" distR="0" wp14:anchorId="7278311C" wp14:editId="429623BB">
            <wp:extent cx="4867910" cy="1774210"/>
            <wp:effectExtent l="0" t="0" r="0" b="0"/>
            <wp:docPr id="177410006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95164" cy="1784143"/>
                    </a:xfrm>
                    <a:prstGeom prst="rect">
                      <a:avLst/>
                    </a:prstGeom>
                    <a:noFill/>
                  </pic:spPr>
                </pic:pic>
              </a:graphicData>
            </a:graphic>
          </wp:inline>
        </w:drawing>
      </w:r>
    </w:p>
    <w:p w14:paraId="6ABD423E" w14:textId="66DC2F7F" w:rsidR="007C6CDA" w:rsidRDefault="007C6CDA" w:rsidP="001F48E6">
      <w:pPr>
        <w:jc w:val="both"/>
        <w:rPr>
          <w:rFonts w:ascii="Times New Roman" w:hAnsi="Times New Roman" w:cs="Times New Roman"/>
          <w:color w:val="000000"/>
          <w:lang w:eastAsia="ko-KR"/>
        </w:rPr>
      </w:pPr>
      <w:r w:rsidRPr="00DE5CC5">
        <w:rPr>
          <w:rFonts w:ascii="Times New Roman" w:hAnsi="Times New Roman" w:cs="Times New Roman"/>
          <w:color w:val="000000"/>
          <w:lang w:eastAsia="ko-KR"/>
        </w:rPr>
        <w:t>More details o</w:t>
      </w:r>
      <w:r>
        <w:rPr>
          <w:rFonts w:ascii="Times New Roman" w:hAnsi="Times New Roman" w:cs="Times New Roman"/>
          <w:color w:val="000000"/>
          <w:lang w:eastAsia="ko-KR"/>
        </w:rPr>
        <w:t>f</w:t>
      </w:r>
      <w:r w:rsidRPr="00DE5CC5">
        <w:rPr>
          <w:rFonts w:ascii="Times New Roman" w:hAnsi="Times New Roman" w:cs="Times New Roman"/>
          <w:color w:val="000000"/>
          <w:lang w:eastAsia="ko-KR"/>
        </w:rPr>
        <w:t xml:space="preserve"> the proposed resolution</w:t>
      </w:r>
      <w:r>
        <w:rPr>
          <w:rFonts w:ascii="Times New Roman" w:hAnsi="Times New Roman" w:cs="Times New Roman"/>
          <w:color w:val="000000"/>
          <w:lang w:eastAsia="ko-KR"/>
        </w:rPr>
        <w:t xml:space="preserve"> for CID 2822</w:t>
      </w:r>
      <w:r w:rsidRPr="00DE5CC5">
        <w:rPr>
          <w:rFonts w:ascii="Times New Roman" w:hAnsi="Times New Roman" w:cs="Times New Roman"/>
          <w:color w:val="000000"/>
          <w:lang w:eastAsia="ko-KR"/>
        </w:rPr>
        <w:t xml:space="preserve"> can be found in 11-2</w:t>
      </w:r>
      <w:r>
        <w:rPr>
          <w:rFonts w:ascii="Times New Roman" w:hAnsi="Times New Roman" w:cs="Times New Roman"/>
          <w:color w:val="000000"/>
          <w:lang w:eastAsia="ko-KR"/>
        </w:rPr>
        <w:t>4</w:t>
      </w:r>
      <w:r w:rsidRPr="00DE5CC5">
        <w:rPr>
          <w:rFonts w:ascii="Times New Roman" w:hAnsi="Times New Roman" w:cs="Times New Roman"/>
          <w:color w:val="000000"/>
          <w:lang w:eastAsia="ko-KR"/>
        </w:rPr>
        <w:t>/</w:t>
      </w:r>
      <w:r>
        <w:rPr>
          <w:rFonts w:ascii="Times New Roman" w:hAnsi="Times New Roman" w:cs="Times New Roman"/>
          <w:color w:val="000000"/>
          <w:lang w:eastAsia="ko-KR"/>
        </w:rPr>
        <w:t>1853</w:t>
      </w:r>
      <w:r w:rsidRPr="00DE5CC5">
        <w:rPr>
          <w:rFonts w:ascii="Times New Roman" w:hAnsi="Times New Roman" w:cs="Times New Roman"/>
          <w:color w:val="000000"/>
          <w:lang w:eastAsia="ko-KR"/>
        </w:rPr>
        <w:t>r</w:t>
      </w:r>
      <w:r>
        <w:rPr>
          <w:rFonts w:ascii="Times New Roman" w:hAnsi="Times New Roman" w:cs="Times New Roman"/>
          <w:color w:val="000000"/>
          <w:lang w:eastAsia="ko-KR"/>
        </w:rPr>
        <w:t>1</w:t>
      </w:r>
      <w:r w:rsidRPr="00DE5CC5">
        <w:rPr>
          <w:rFonts w:ascii="Times New Roman" w:hAnsi="Times New Roman" w:cs="Times New Roman"/>
          <w:color w:val="000000"/>
          <w:lang w:eastAsia="ko-KR"/>
        </w:rPr>
        <w:t>.</w:t>
      </w:r>
    </w:p>
    <w:p w14:paraId="5F73D879" w14:textId="77777777" w:rsidR="00D346A8" w:rsidRPr="005C2468" w:rsidRDefault="00D346A8" w:rsidP="001F48E6">
      <w:pPr>
        <w:jc w:val="both"/>
        <w:rPr>
          <w:rFonts w:ascii="Times New Roman" w:hAnsi="Times New Roman" w:cs="Times New Roman"/>
          <w:color w:val="000000"/>
          <w:lang w:eastAsia="ko-KR"/>
        </w:rPr>
      </w:pPr>
    </w:p>
    <w:p w14:paraId="39F8278C" w14:textId="6A41CD44" w:rsidR="001F48E6" w:rsidRPr="005C2468" w:rsidRDefault="001F48E6" w:rsidP="00CD3DD2">
      <w:pPr>
        <w:pStyle w:val="ListParagraph"/>
        <w:numPr>
          <w:ilvl w:val="0"/>
          <w:numId w:val="29"/>
        </w:numPr>
        <w:ind w:left="0" w:firstLineChars="0" w:firstLine="0"/>
        <w:contextualSpacing/>
        <w:jc w:val="both"/>
        <w:rPr>
          <w:rFonts w:ascii="Times New Roman" w:hAnsi="Times New Roman" w:cs="Times New Roman"/>
          <w:b/>
          <w:bCs/>
          <w:color w:val="000000"/>
          <w:lang w:eastAsia="ko-KR"/>
        </w:rPr>
      </w:pPr>
      <w:r w:rsidRPr="005C2468">
        <w:rPr>
          <w:rFonts w:ascii="Times New Roman" w:hAnsi="Times New Roman" w:cs="Times New Roman"/>
          <w:b/>
          <w:bCs/>
          <w:color w:val="000000"/>
          <w:lang w:eastAsia="ko-KR"/>
        </w:rPr>
        <w:t xml:space="preserve">Switching back </w:t>
      </w:r>
      <w:r w:rsidR="00D77EBE">
        <w:rPr>
          <w:rFonts w:ascii="Times New Roman" w:hAnsi="Times New Roman" w:cs="Times New Roman"/>
          <w:b/>
          <w:bCs/>
          <w:color w:val="000000"/>
          <w:lang w:eastAsia="ko-KR"/>
        </w:rPr>
        <w:t xml:space="preserve">to </w:t>
      </w:r>
      <w:r w:rsidR="00D92A7A">
        <w:rPr>
          <w:rFonts w:ascii="Times New Roman" w:hAnsi="Times New Roman" w:cs="Times New Roman"/>
          <w:b/>
          <w:bCs/>
          <w:color w:val="000000"/>
          <w:lang w:eastAsia="ko-KR"/>
        </w:rPr>
        <w:t xml:space="preserve">the </w:t>
      </w:r>
      <w:r w:rsidR="00D77EBE">
        <w:rPr>
          <w:rFonts w:ascii="Times New Roman" w:hAnsi="Times New Roman" w:cs="Times New Roman"/>
          <w:b/>
          <w:bCs/>
          <w:color w:val="000000"/>
          <w:lang w:eastAsia="ko-KR"/>
        </w:rPr>
        <w:t xml:space="preserve">BSS primary channel </w:t>
      </w:r>
      <w:r w:rsidRPr="005C2468">
        <w:rPr>
          <w:rFonts w:ascii="Times New Roman" w:hAnsi="Times New Roman" w:cs="Times New Roman"/>
          <w:b/>
          <w:bCs/>
          <w:color w:val="000000"/>
          <w:lang w:eastAsia="ko-KR"/>
        </w:rPr>
        <w:t xml:space="preserve">after </w:t>
      </w:r>
      <w:r w:rsidR="00D92A7A">
        <w:rPr>
          <w:rFonts w:ascii="Times New Roman" w:hAnsi="Times New Roman" w:cs="Times New Roman"/>
          <w:b/>
          <w:bCs/>
          <w:color w:val="000000"/>
          <w:lang w:eastAsia="ko-KR"/>
        </w:rPr>
        <w:t>OBSS NAV</w:t>
      </w:r>
      <w:r w:rsidRPr="005C2468">
        <w:rPr>
          <w:rFonts w:ascii="Times New Roman" w:hAnsi="Times New Roman" w:cs="Times New Roman"/>
          <w:b/>
          <w:bCs/>
          <w:color w:val="000000"/>
          <w:lang w:eastAsia="ko-KR"/>
        </w:rPr>
        <w:t xml:space="preserve"> duration</w:t>
      </w:r>
    </w:p>
    <w:p w14:paraId="5574C0D8" w14:textId="1A67E117" w:rsidR="00D92A7A" w:rsidRDefault="00836A6F" w:rsidP="001F48E6">
      <w:pPr>
        <w:jc w:val="both"/>
        <w:rPr>
          <w:rFonts w:ascii="Times New Roman" w:hAnsi="Times New Roman" w:cs="Times New Roman"/>
          <w:color w:val="000000"/>
          <w:lang w:eastAsia="ko-KR"/>
        </w:rPr>
      </w:pPr>
      <w:r>
        <w:rPr>
          <w:rFonts w:ascii="Times New Roman" w:hAnsi="Times New Roman" w:cs="Times New Roman"/>
          <w:color w:val="000000"/>
          <w:lang w:eastAsia="ko-KR"/>
        </w:rPr>
        <w:t>During</w:t>
      </w:r>
      <w:r w:rsidR="00D77EBE">
        <w:rPr>
          <w:rFonts w:ascii="Times New Roman" w:hAnsi="Times New Roman" w:cs="Times New Roman"/>
          <w:color w:val="000000"/>
          <w:lang w:eastAsia="ko-KR"/>
        </w:rPr>
        <w:t xml:space="preserve"> </w:t>
      </w:r>
      <w:r>
        <w:rPr>
          <w:rFonts w:ascii="Times New Roman" w:hAnsi="Times New Roman" w:cs="Times New Roman"/>
          <w:color w:val="000000"/>
          <w:lang w:eastAsia="ko-KR"/>
        </w:rPr>
        <w:t xml:space="preserve">NPCA operation, it is expected that the baseline for an NPCA </w:t>
      </w:r>
      <w:r w:rsidR="00D346A8">
        <w:rPr>
          <w:rFonts w:ascii="Times New Roman" w:hAnsi="Times New Roman" w:cs="Times New Roman"/>
          <w:color w:val="000000"/>
          <w:lang w:eastAsia="ko-KR"/>
        </w:rPr>
        <w:t>AP/</w:t>
      </w:r>
      <w:r>
        <w:rPr>
          <w:rFonts w:ascii="Times New Roman" w:hAnsi="Times New Roman" w:cs="Times New Roman"/>
          <w:color w:val="000000"/>
          <w:lang w:eastAsia="ko-KR"/>
        </w:rPr>
        <w:t>STA</w:t>
      </w:r>
      <w:r w:rsidR="00D346A8">
        <w:rPr>
          <w:rFonts w:ascii="Times New Roman" w:hAnsi="Times New Roman" w:cs="Times New Roman"/>
          <w:color w:val="000000"/>
          <w:lang w:eastAsia="ko-KR"/>
        </w:rPr>
        <w:t xml:space="preserve"> </w:t>
      </w:r>
      <w:r>
        <w:rPr>
          <w:rFonts w:ascii="Times New Roman" w:hAnsi="Times New Roman" w:cs="Times New Roman"/>
          <w:color w:val="000000"/>
          <w:lang w:eastAsia="ko-KR"/>
        </w:rPr>
        <w:t>to switch back to the BSS primary channel should be</w:t>
      </w:r>
      <w:r w:rsidR="009153B7">
        <w:rPr>
          <w:rFonts w:ascii="Times New Roman" w:hAnsi="Times New Roman" w:cs="Times New Roman"/>
          <w:color w:val="000000"/>
          <w:lang w:eastAsia="ko-KR"/>
        </w:rPr>
        <w:t xml:space="preserve"> an NPCA </w:t>
      </w:r>
      <w:r w:rsidR="00D346A8">
        <w:rPr>
          <w:rFonts w:ascii="Times New Roman" w:hAnsi="Times New Roman" w:cs="Times New Roman"/>
          <w:color w:val="000000"/>
          <w:lang w:eastAsia="ko-KR"/>
        </w:rPr>
        <w:t>AP/</w:t>
      </w:r>
      <w:r w:rsidR="009153B7">
        <w:rPr>
          <w:rFonts w:ascii="Times New Roman" w:hAnsi="Times New Roman" w:cs="Times New Roman"/>
          <w:color w:val="000000"/>
          <w:lang w:eastAsia="ko-KR"/>
        </w:rPr>
        <w:t>STA</w:t>
      </w:r>
      <w:r>
        <w:rPr>
          <w:rFonts w:ascii="Times New Roman" w:hAnsi="Times New Roman" w:cs="Times New Roman"/>
          <w:color w:val="000000"/>
          <w:lang w:eastAsia="ko-KR"/>
        </w:rPr>
        <w:t xml:space="preserve"> switching back before the end of the OBSS NAV duration on the </w:t>
      </w:r>
      <w:r w:rsidRPr="005C2468">
        <w:rPr>
          <w:rFonts w:ascii="Times New Roman" w:hAnsi="Times New Roman" w:cs="Times New Roman"/>
          <w:color w:val="000000"/>
          <w:lang w:eastAsia="ko-KR"/>
        </w:rPr>
        <w:t>BSS primary channel</w:t>
      </w:r>
      <w:r>
        <w:rPr>
          <w:rFonts w:ascii="Times New Roman" w:hAnsi="Times New Roman" w:cs="Times New Roman"/>
          <w:color w:val="000000"/>
          <w:lang w:eastAsia="ko-KR"/>
        </w:rPr>
        <w:t xml:space="preserve">. On the other hand, in a likely scenario </w:t>
      </w:r>
      <w:r w:rsidR="009153B7">
        <w:rPr>
          <w:rFonts w:ascii="Times New Roman" w:hAnsi="Times New Roman" w:cs="Times New Roman"/>
          <w:color w:val="000000"/>
          <w:lang w:eastAsia="ko-KR"/>
        </w:rPr>
        <w:t xml:space="preserve">where the NPCA AP may have buffered data (e.g., low latency data) </w:t>
      </w:r>
      <w:r w:rsidR="00612981">
        <w:rPr>
          <w:rFonts w:ascii="Times New Roman" w:hAnsi="Times New Roman" w:cs="Times New Roman"/>
          <w:color w:val="000000"/>
          <w:lang w:eastAsia="ko-KR"/>
        </w:rPr>
        <w:t xml:space="preserve">to be transmitted to an NPCA </w:t>
      </w:r>
      <w:r w:rsidR="00D346A8">
        <w:rPr>
          <w:rFonts w:ascii="Times New Roman" w:hAnsi="Times New Roman" w:cs="Times New Roman"/>
          <w:color w:val="000000"/>
          <w:lang w:eastAsia="ko-KR"/>
        </w:rPr>
        <w:t xml:space="preserve">non-AP </w:t>
      </w:r>
      <w:r w:rsidR="00612981">
        <w:rPr>
          <w:rFonts w:ascii="Times New Roman" w:hAnsi="Times New Roman" w:cs="Times New Roman"/>
          <w:color w:val="000000"/>
          <w:lang w:eastAsia="ko-KR"/>
        </w:rPr>
        <w:t>STA</w:t>
      </w:r>
      <w:r w:rsidR="00D346A8">
        <w:rPr>
          <w:rFonts w:ascii="Times New Roman" w:hAnsi="Times New Roman" w:cs="Times New Roman"/>
          <w:color w:val="000000"/>
          <w:lang w:eastAsia="ko-KR"/>
        </w:rPr>
        <w:t xml:space="preserve"> (i.e., NPCA STA)</w:t>
      </w:r>
      <w:r w:rsidR="00612981">
        <w:rPr>
          <w:rFonts w:ascii="Times New Roman" w:hAnsi="Times New Roman" w:cs="Times New Roman"/>
          <w:color w:val="000000"/>
          <w:lang w:eastAsia="ko-KR"/>
        </w:rPr>
        <w:t xml:space="preserve">, the </w:t>
      </w:r>
      <w:r w:rsidR="00D92A7A">
        <w:rPr>
          <w:rFonts w:ascii="Times New Roman" w:hAnsi="Times New Roman" w:cs="Times New Roman"/>
          <w:color w:val="000000"/>
          <w:lang w:eastAsia="ko-KR"/>
        </w:rPr>
        <w:t>available/</w:t>
      </w:r>
      <w:r w:rsidR="00612981">
        <w:rPr>
          <w:rFonts w:ascii="Times New Roman" w:hAnsi="Times New Roman" w:cs="Times New Roman"/>
          <w:color w:val="000000"/>
          <w:lang w:eastAsia="ko-KR"/>
        </w:rPr>
        <w:t>remaining duration on the NPCA primary channel may not be enough. Accordingly, without transmitting the low latency data, NPCA AP and NPCA STA may have to switch back to the BSS primary channel. If the NPCA AP cannot win the channel access on the BSS primary channel, then the low latency data may be discarded.</w:t>
      </w:r>
    </w:p>
    <w:p w14:paraId="3570E657" w14:textId="5DD0D6D4" w:rsidR="00612981" w:rsidRDefault="00232F0F" w:rsidP="001F48E6">
      <w:pPr>
        <w:jc w:val="both"/>
        <w:rPr>
          <w:rFonts w:ascii="Times New Roman" w:hAnsi="Times New Roman" w:cs="Times New Roman"/>
          <w:color w:val="000000"/>
          <w:lang w:eastAsia="ko-KR"/>
        </w:rPr>
      </w:pPr>
      <w:r>
        <w:rPr>
          <w:rFonts w:ascii="Times New Roman" w:hAnsi="Times New Roman" w:cs="Times New Roman"/>
          <w:color w:val="000000"/>
          <w:lang w:eastAsia="ko-KR"/>
        </w:rPr>
        <w:t>To solve the above mentioned problem, the following exception can be made. W</w:t>
      </w:r>
      <w:r w:rsidR="00D92A7A">
        <w:rPr>
          <w:rFonts w:ascii="Times New Roman" w:hAnsi="Times New Roman" w:cs="Times New Roman"/>
          <w:color w:val="000000"/>
          <w:lang w:eastAsia="ko-KR"/>
        </w:rPr>
        <w:t xml:space="preserve">hile an NPCA </w:t>
      </w:r>
      <w:r w:rsidR="00EF0A32">
        <w:rPr>
          <w:rFonts w:ascii="Times New Roman" w:hAnsi="Times New Roman" w:cs="Times New Roman"/>
          <w:color w:val="000000"/>
          <w:lang w:eastAsia="ko-KR"/>
        </w:rPr>
        <w:t>AP STA or a non-AP STA</w:t>
      </w:r>
      <w:r w:rsidR="00D92A7A">
        <w:rPr>
          <w:rFonts w:ascii="Times New Roman" w:hAnsi="Times New Roman" w:cs="Times New Roman"/>
          <w:color w:val="000000"/>
          <w:lang w:eastAsia="ko-KR"/>
        </w:rPr>
        <w:t xml:space="preserve"> </w:t>
      </w:r>
      <w:r w:rsidR="00EF0A32">
        <w:rPr>
          <w:rFonts w:ascii="Times New Roman" w:hAnsi="Times New Roman" w:cs="Times New Roman"/>
          <w:color w:val="000000"/>
          <w:lang w:eastAsia="ko-KR"/>
        </w:rPr>
        <w:t>that has switched to the NPCA primary channel shall switch back to the BSS primary channel from the NPCA primary channel by the expiry of a timer (e.g., the timer may be based on the OBSS NAV duration), an NPCA AP may update the t</w:t>
      </w:r>
      <w:r>
        <w:rPr>
          <w:rFonts w:ascii="Times New Roman" w:hAnsi="Times New Roman" w:cs="Times New Roman"/>
          <w:color w:val="000000"/>
          <w:lang w:eastAsia="ko-KR"/>
        </w:rPr>
        <w:t xml:space="preserve">imer if the time </w:t>
      </w:r>
      <w:r w:rsidRPr="00232F0F">
        <w:rPr>
          <w:rFonts w:ascii="Times New Roman" w:hAnsi="Times New Roman" w:cs="Times New Roman"/>
          <w:color w:val="000000"/>
          <w:lang w:eastAsia="ko-KR"/>
        </w:rPr>
        <w:t xml:space="preserve">required to transmit </w:t>
      </w:r>
      <w:r>
        <w:rPr>
          <w:rFonts w:ascii="Times New Roman" w:hAnsi="Times New Roman" w:cs="Times New Roman"/>
          <w:color w:val="000000"/>
          <w:lang w:eastAsia="ko-KR"/>
        </w:rPr>
        <w:t xml:space="preserve">a specific category of </w:t>
      </w:r>
      <w:r w:rsidRPr="00232F0F">
        <w:rPr>
          <w:rFonts w:ascii="Times New Roman" w:hAnsi="Times New Roman" w:cs="Times New Roman"/>
          <w:color w:val="000000"/>
          <w:lang w:eastAsia="ko-KR"/>
        </w:rPr>
        <w:t>data</w:t>
      </w:r>
      <w:r>
        <w:rPr>
          <w:rFonts w:ascii="Times New Roman" w:hAnsi="Times New Roman" w:cs="Times New Roman"/>
          <w:color w:val="000000"/>
          <w:lang w:eastAsia="ko-KR"/>
        </w:rPr>
        <w:t xml:space="preserve"> (e.g., low latency data)</w:t>
      </w:r>
      <w:r w:rsidRPr="00232F0F">
        <w:rPr>
          <w:rFonts w:ascii="Times New Roman" w:hAnsi="Times New Roman" w:cs="Times New Roman"/>
          <w:color w:val="000000"/>
          <w:lang w:eastAsia="ko-KR"/>
        </w:rPr>
        <w:t xml:space="preserve"> </w:t>
      </w:r>
      <w:r>
        <w:rPr>
          <w:rFonts w:ascii="Times New Roman" w:hAnsi="Times New Roman" w:cs="Times New Roman"/>
          <w:color w:val="000000"/>
          <w:lang w:eastAsia="ko-KR"/>
        </w:rPr>
        <w:t xml:space="preserve">on the NPCA primary channel </w:t>
      </w:r>
      <w:r w:rsidRPr="00232F0F">
        <w:rPr>
          <w:rFonts w:ascii="Times New Roman" w:hAnsi="Times New Roman" w:cs="Times New Roman"/>
          <w:color w:val="000000"/>
          <w:lang w:eastAsia="ko-KR"/>
        </w:rPr>
        <w:t>exceeds</w:t>
      </w:r>
      <w:r>
        <w:rPr>
          <w:rFonts w:ascii="Times New Roman" w:hAnsi="Times New Roman" w:cs="Times New Roman"/>
          <w:color w:val="000000"/>
          <w:lang w:eastAsia="ko-KR"/>
        </w:rPr>
        <w:t xml:space="preserve"> the OBSS NAV duration on the BSS primary channel. </w:t>
      </w:r>
    </w:p>
    <w:p w14:paraId="46EBF614" w14:textId="7C87BDDB" w:rsidR="00D77EBE" w:rsidRDefault="00612981" w:rsidP="00612981">
      <w:pPr>
        <w:jc w:val="center"/>
        <w:rPr>
          <w:rFonts w:ascii="Times New Roman" w:hAnsi="Times New Roman" w:cs="Times New Roman"/>
          <w:color w:val="000000"/>
          <w:lang w:eastAsia="ko-KR"/>
        </w:rPr>
      </w:pPr>
      <w:r>
        <w:rPr>
          <w:rFonts w:ascii="Times New Roman" w:hAnsi="Times New Roman" w:cs="Times New Roman"/>
          <w:noProof/>
          <w:color w:val="000000"/>
          <w:lang w:eastAsia="ko-KR"/>
        </w:rPr>
        <w:lastRenderedPageBreak/>
        <w:drawing>
          <wp:inline distT="0" distB="0" distL="0" distR="0" wp14:anchorId="2CFB3E24" wp14:editId="7A180B4A">
            <wp:extent cx="4107180" cy="1929036"/>
            <wp:effectExtent l="0" t="0" r="7620" b="0"/>
            <wp:docPr id="1709490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36728" cy="1942914"/>
                    </a:xfrm>
                    <a:prstGeom prst="rect">
                      <a:avLst/>
                    </a:prstGeom>
                    <a:noFill/>
                  </pic:spPr>
                </pic:pic>
              </a:graphicData>
            </a:graphic>
          </wp:inline>
        </w:drawing>
      </w:r>
    </w:p>
    <w:p w14:paraId="542187C1" w14:textId="556070DD" w:rsidR="001F48E6" w:rsidRPr="005C2468" w:rsidRDefault="007C6CDA" w:rsidP="001F48E6">
      <w:pPr>
        <w:jc w:val="both"/>
        <w:rPr>
          <w:rFonts w:ascii="Times New Roman" w:hAnsi="Times New Roman" w:cs="Times New Roman"/>
          <w:color w:val="000000"/>
          <w:lang w:eastAsia="ko-KR"/>
        </w:rPr>
      </w:pPr>
      <w:r w:rsidRPr="007C6CDA">
        <w:rPr>
          <w:rFonts w:ascii="Times New Roman" w:hAnsi="Times New Roman" w:cs="Times New Roman"/>
          <w:color w:val="000000"/>
          <w:lang w:eastAsia="ko-KR"/>
        </w:rPr>
        <w:t>More details of the proposed resolution for CID 282</w:t>
      </w:r>
      <w:r>
        <w:rPr>
          <w:rFonts w:ascii="Times New Roman" w:hAnsi="Times New Roman" w:cs="Times New Roman"/>
          <w:color w:val="000000"/>
          <w:lang w:eastAsia="ko-KR"/>
        </w:rPr>
        <w:t>3</w:t>
      </w:r>
      <w:r w:rsidRPr="007C6CDA">
        <w:rPr>
          <w:rFonts w:ascii="Times New Roman" w:hAnsi="Times New Roman" w:cs="Times New Roman"/>
          <w:color w:val="000000"/>
          <w:lang w:eastAsia="ko-KR"/>
        </w:rPr>
        <w:t xml:space="preserve"> can be found in 11-2</w:t>
      </w:r>
      <w:r>
        <w:rPr>
          <w:rFonts w:ascii="Times New Roman" w:hAnsi="Times New Roman" w:cs="Times New Roman"/>
          <w:color w:val="000000"/>
          <w:lang w:eastAsia="ko-KR"/>
        </w:rPr>
        <w:t>5</w:t>
      </w:r>
      <w:r w:rsidRPr="007C6CDA">
        <w:rPr>
          <w:rFonts w:ascii="Times New Roman" w:hAnsi="Times New Roman" w:cs="Times New Roman"/>
          <w:color w:val="000000"/>
          <w:lang w:eastAsia="ko-KR"/>
        </w:rPr>
        <w:t>/</w:t>
      </w:r>
      <w:r>
        <w:rPr>
          <w:rFonts w:ascii="Times New Roman" w:hAnsi="Times New Roman" w:cs="Times New Roman"/>
          <w:color w:val="000000"/>
          <w:lang w:eastAsia="ko-KR"/>
        </w:rPr>
        <w:t>0138</w:t>
      </w:r>
      <w:r w:rsidRPr="007C6CDA">
        <w:rPr>
          <w:rFonts w:ascii="Times New Roman" w:hAnsi="Times New Roman" w:cs="Times New Roman"/>
          <w:color w:val="000000"/>
          <w:lang w:eastAsia="ko-KR"/>
        </w:rPr>
        <w:t>r</w:t>
      </w:r>
      <w:r>
        <w:rPr>
          <w:rFonts w:ascii="Times New Roman" w:hAnsi="Times New Roman" w:cs="Times New Roman"/>
          <w:color w:val="000000"/>
          <w:lang w:eastAsia="ko-KR"/>
        </w:rPr>
        <w:t>0</w:t>
      </w:r>
      <w:r w:rsidRPr="007C6CDA">
        <w:rPr>
          <w:rFonts w:ascii="Times New Roman" w:hAnsi="Times New Roman" w:cs="Times New Roman"/>
          <w:color w:val="000000"/>
          <w:lang w:eastAsia="ko-KR"/>
        </w:rPr>
        <w:t>.</w:t>
      </w:r>
    </w:p>
    <w:p w14:paraId="3039CD39" w14:textId="77777777" w:rsidR="001F48E6" w:rsidRPr="005C2468" w:rsidRDefault="001F48E6" w:rsidP="001F48E6">
      <w:pPr>
        <w:rPr>
          <w:rFonts w:ascii="Times New Roman" w:hAnsi="Times New Roman" w:cs="Times New Roman"/>
          <w:b/>
          <w:bCs/>
          <w:color w:val="000000"/>
          <w:u w:val="single"/>
          <w:lang w:eastAsia="ko-KR"/>
        </w:rPr>
      </w:pPr>
      <w:r w:rsidRPr="005C2468">
        <w:rPr>
          <w:rFonts w:ascii="Times New Roman" w:hAnsi="Times New Roman" w:cs="Times New Roman"/>
          <w:b/>
          <w:bCs/>
          <w:color w:val="000000"/>
          <w:u w:val="single"/>
          <w:lang w:eastAsia="ko-KR"/>
        </w:rPr>
        <w:br w:type="page"/>
      </w:r>
    </w:p>
    <w:p w14:paraId="61445A16" w14:textId="1A4BBC02" w:rsidR="005C2468" w:rsidRPr="005C2468" w:rsidRDefault="005C2468" w:rsidP="005C2468">
      <w:pPr>
        <w:rPr>
          <w:rFonts w:ascii="Times New Roman" w:eastAsia="Malgun Gothic" w:hAnsi="Times New Roman" w:cs="Times New Roman"/>
          <w:lang w:eastAsia="ko-KR"/>
        </w:rPr>
      </w:pPr>
      <w:r w:rsidRPr="005C2468">
        <w:rPr>
          <w:rFonts w:ascii="Times New Roman" w:eastAsia="Malgun Gothic" w:hAnsi="Times New Roman" w:cs="Times New Roman"/>
          <w:b/>
          <w:bCs/>
          <w:u w:val="single"/>
          <w:lang w:eastAsia="ko-KR"/>
        </w:rPr>
        <w:lastRenderedPageBreak/>
        <w:t>Text to be adopted begins here.</w:t>
      </w:r>
    </w:p>
    <w:p w14:paraId="1AC7DD8D" w14:textId="77777777" w:rsidR="001F48E6" w:rsidRPr="005C2468" w:rsidRDefault="001F48E6" w:rsidP="005C2468">
      <w:pPr>
        <w:widowControl w:val="0"/>
        <w:autoSpaceDE w:val="0"/>
        <w:autoSpaceDN w:val="0"/>
        <w:adjustRightInd w:val="0"/>
        <w:spacing w:after="0" w:line="240" w:lineRule="auto"/>
        <w:rPr>
          <w:rFonts w:ascii="Times New Roman" w:hAnsi="Times New Roman" w:cs="Times New Roman"/>
          <w:b/>
          <w:bCs/>
          <w:color w:val="000000"/>
          <w:u w:val="single"/>
          <w:lang w:eastAsia="ko-KR"/>
        </w:rPr>
      </w:pPr>
    </w:p>
    <w:p w14:paraId="008B3694" w14:textId="77777777" w:rsidR="001F48E6" w:rsidRPr="005C2468" w:rsidRDefault="001F48E6" w:rsidP="001F48E6">
      <w:pPr>
        <w:rPr>
          <w:rFonts w:ascii="Times New Roman" w:hAnsi="Times New Roman" w:cs="Times New Roman"/>
          <w:color w:val="4472C4" w:themeColor="accent5"/>
          <w:lang w:eastAsia="ko-KR"/>
        </w:rPr>
      </w:pPr>
      <w:r w:rsidRPr="005C2468">
        <w:rPr>
          <w:rFonts w:ascii="Times New Roman" w:hAnsi="Times New Roman" w:cs="Times New Roman"/>
          <w:b/>
          <w:i/>
          <w:iCs/>
          <w:highlight w:val="yellow"/>
        </w:rPr>
        <w:t>TGb</w:t>
      </w:r>
      <w:r w:rsidRPr="005C2468">
        <w:rPr>
          <w:rFonts w:ascii="Times New Roman" w:hAnsi="Times New Roman" w:cs="Times New Roman"/>
          <w:b/>
          <w:i/>
          <w:iCs/>
          <w:highlight w:val="yellow"/>
          <w:lang w:eastAsia="ko-KR"/>
        </w:rPr>
        <w:t>n</w:t>
      </w:r>
      <w:r w:rsidRPr="005C2468">
        <w:rPr>
          <w:rFonts w:ascii="Times New Roman" w:hAnsi="Times New Roman" w:cs="Times New Roman"/>
          <w:b/>
          <w:i/>
          <w:iCs/>
          <w:highlight w:val="yellow"/>
        </w:rPr>
        <w:t xml:space="preserve"> editor: Please </w:t>
      </w:r>
      <w:r w:rsidRPr="005C2468">
        <w:rPr>
          <w:rFonts w:ascii="Times New Roman" w:hAnsi="Times New Roman" w:cs="Times New Roman"/>
          <w:b/>
          <w:i/>
          <w:iCs/>
          <w:highlight w:val="yellow"/>
          <w:lang w:eastAsia="ko-KR"/>
        </w:rPr>
        <w:t>modify subclause 37.16 Non-primary channel access (NPCA) in D0.3 as follows</w:t>
      </w:r>
      <w:r w:rsidRPr="005C2468">
        <w:rPr>
          <w:rFonts w:ascii="Times New Roman" w:hAnsi="Times New Roman" w:cs="Times New Roman"/>
          <w:b/>
          <w:i/>
          <w:iCs/>
          <w:highlight w:val="yellow"/>
        </w:rPr>
        <w:t>:</w:t>
      </w:r>
    </w:p>
    <w:p w14:paraId="77B982C3" w14:textId="77777777" w:rsidR="001F48E6" w:rsidRPr="005C2468" w:rsidRDefault="001F48E6" w:rsidP="001F48E6">
      <w:pPr>
        <w:rPr>
          <w:rFonts w:ascii="Times New Roman" w:hAnsi="Times New Roman" w:cs="Times New Roman"/>
          <w:b/>
          <w:bCs/>
          <w:color w:val="000000"/>
          <w:lang w:eastAsia="ko-KR"/>
        </w:rPr>
      </w:pPr>
      <w:r w:rsidRPr="005C2468">
        <w:rPr>
          <w:rFonts w:ascii="Times New Roman" w:hAnsi="Times New Roman" w:cs="Times New Roman"/>
          <w:b/>
          <w:bCs/>
          <w:color w:val="000000"/>
          <w:lang w:eastAsia="ko-KR"/>
        </w:rPr>
        <w:t>37.16 Non-primary channel access (NPCA)</w:t>
      </w:r>
    </w:p>
    <w:p w14:paraId="7DB0AD51" w14:textId="33982812" w:rsidR="001F48E6" w:rsidRDefault="007036CD" w:rsidP="001F48E6">
      <w:pPr>
        <w:widowControl w:val="0"/>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p>
    <w:p w14:paraId="32808313" w14:textId="77777777" w:rsidR="007F18F8" w:rsidRDefault="007F18F8" w:rsidP="001F48E6">
      <w:pPr>
        <w:widowControl w:val="0"/>
        <w:autoSpaceDE w:val="0"/>
        <w:autoSpaceDN w:val="0"/>
        <w:adjustRightInd w:val="0"/>
        <w:spacing w:after="0" w:line="240" w:lineRule="auto"/>
        <w:jc w:val="both"/>
        <w:rPr>
          <w:rFonts w:ascii="Times New Roman" w:eastAsia="Batang" w:hAnsi="Times New Roman" w:cs="Times New Roman"/>
          <w:color w:val="000000"/>
        </w:rPr>
      </w:pPr>
    </w:p>
    <w:p w14:paraId="6DBC8817" w14:textId="5C223437" w:rsidR="00FB20F2" w:rsidRDefault="00477A94" w:rsidP="001F48E6">
      <w:pPr>
        <w:widowControl w:val="0"/>
        <w:autoSpaceDE w:val="0"/>
        <w:autoSpaceDN w:val="0"/>
        <w:adjustRightInd w:val="0"/>
        <w:spacing w:after="0" w:line="240" w:lineRule="auto"/>
        <w:jc w:val="both"/>
        <w:rPr>
          <w:rFonts w:ascii="Times New Roman" w:eastAsia="Batang" w:hAnsi="Times New Roman" w:cs="Times New Roman"/>
          <w:color w:val="000000"/>
        </w:rPr>
      </w:pPr>
      <w:ins w:id="0" w:author="Serhat Erkucuk" w:date="2025-07-16T13:55:00Z" w16du:dateUtc="2025-07-16T17:55:00Z">
        <w:r>
          <w:rPr>
            <w:rFonts w:ascii="Times New Roman" w:eastAsia="Batang" w:hAnsi="Times New Roman" w:cs="Times New Roman"/>
            <w:color w:val="000000"/>
          </w:rPr>
          <w:t xml:space="preserve">The AP transmits a </w:t>
        </w:r>
        <w:commentRangeStart w:id="1"/>
        <w:r>
          <w:rPr>
            <w:rFonts w:ascii="Times New Roman" w:eastAsia="Batang" w:hAnsi="Times New Roman" w:cs="Times New Roman"/>
            <w:color w:val="000000"/>
          </w:rPr>
          <w:t>frame</w:t>
        </w:r>
      </w:ins>
      <w:commentRangeEnd w:id="1"/>
      <w:ins w:id="2" w:author="Serhat Erkucuk" w:date="2025-07-28T14:19:00Z" w16du:dateUtc="2025-07-28T12:19:00Z">
        <w:r>
          <w:rPr>
            <w:rStyle w:val="CommentReference"/>
          </w:rPr>
          <w:commentReference w:id="1"/>
        </w:r>
      </w:ins>
      <w:ins w:id="3" w:author="Serhat Erkucuk" w:date="2025-07-16T13:55:00Z" w16du:dateUtc="2025-07-16T17:55:00Z">
        <w:r>
          <w:rPr>
            <w:rFonts w:ascii="Times New Roman" w:eastAsia="Batang" w:hAnsi="Times New Roman" w:cs="Times New Roman"/>
            <w:color w:val="000000"/>
          </w:rPr>
          <w:t xml:space="preserve"> indicating disabling the use of untriggered UL transmissions by the associated </w:t>
        </w:r>
      </w:ins>
      <w:ins w:id="4" w:author="Serhat Erkucuk" w:date="2025-07-16T13:56:00Z" w16du:dateUtc="2025-07-16T17:56:00Z">
        <w:r>
          <w:rPr>
            <w:rFonts w:ascii="Times New Roman" w:eastAsia="Batang" w:hAnsi="Times New Roman" w:cs="Times New Roman"/>
            <w:color w:val="000000"/>
          </w:rPr>
          <w:t xml:space="preserve">non-AP </w:t>
        </w:r>
      </w:ins>
      <w:ins w:id="5" w:author="Serhat Erkucuk" w:date="2025-07-16T13:55:00Z" w16du:dateUtc="2025-07-16T17:55:00Z">
        <w:r>
          <w:rPr>
            <w:rFonts w:ascii="Times New Roman" w:eastAsia="Batang" w:hAnsi="Times New Roman" w:cs="Times New Roman"/>
            <w:color w:val="000000"/>
          </w:rPr>
          <w:t>STA</w:t>
        </w:r>
      </w:ins>
      <w:ins w:id="6" w:author="Serhat Erkucuk" w:date="2025-07-28T14:18:00Z" w16du:dateUtc="2025-07-28T12:18:00Z">
        <w:r>
          <w:rPr>
            <w:rFonts w:ascii="Times New Roman" w:eastAsia="Batang" w:hAnsi="Times New Roman" w:cs="Times New Roman"/>
            <w:color w:val="000000"/>
          </w:rPr>
          <w:t xml:space="preserve"> for a time period</w:t>
        </w:r>
      </w:ins>
      <w:ins w:id="7" w:author="Serhat Erkucuk" w:date="2025-07-27T09:28:00Z" w16du:dateUtc="2025-07-27T13:28:00Z">
        <w:r>
          <w:rPr>
            <w:rFonts w:ascii="Times New Roman" w:eastAsia="Batang" w:hAnsi="Times New Roman" w:cs="Times New Roman"/>
            <w:color w:val="000000"/>
          </w:rPr>
          <w:t>,</w:t>
        </w:r>
      </w:ins>
      <w:ins w:id="8" w:author="Serhat Erkucuk" w:date="2025-07-16T13:55:00Z" w16du:dateUtc="2025-07-16T17:55:00Z">
        <w:r>
          <w:rPr>
            <w:rFonts w:ascii="Times New Roman" w:eastAsia="Batang" w:hAnsi="Times New Roman" w:cs="Times New Roman"/>
            <w:color w:val="000000"/>
          </w:rPr>
          <w:t xml:space="preserve"> and </w:t>
        </w:r>
      </w:ins>
      <w:ins w:id="9" w:author="Serhat Erkucuk" w:date="2025-07-27T09:28:00Z" w16du:dateUtc="2025-07-27T13:28:00Z">
        <w:r>
          <w:rPr>
            <w:rFonts w:ascii="Times New Roman" w:eastAsia="Batang" w:hAnsi="Times New Roman" w:cs="Times New Roman"/>
            <w:color w:val="000000"/>
          </w:rPr>
          <w:t xml:space="preserve">a beacon frame indicating </w:t>
        </w:r>
      </w:ins>
      <w:ins w:id="10" w:author="Serhat Erkucuk" w:date="2025-07-16T13:56:00Z" w16du:dateUtc="2025-07-16T17:56:00Z">
        <w:r>
          <w:rPr>
            <w:rFonts w:ascii="Times New Roman" w:eastAsia="Batang" w:hAnsi="Times New Roman" w:cs="Times New Roman"/>
            <w:color w:val="000000"/>
          </w:rPr>
          <w:t>the time period.</w:t>
        </w:r>
      </w:ins>
      <w:ins w:id="11" w:author="Serhat Erkucuk" w:date="2025-07-29T12:01:00Z" w16du:dateUtc="2025-07-29T10:01:00Z">
        <w:r w:rsidR="00F33419">
          <w:rPr>
            <w:rFonts w:ascii="Times New Roman" w:eastAsia="Batang" w:hAnsi="Times New Roman" w:cs="Times New Roman"/>
            <w:color w:val="000000"/>
          </w:rPr>
          <w:t xml:space="preserve"> (#2822)</w:t>
        </w:r>
      </w:ins>
    </w:p>
    <w:p w14:paraId="6F260A59" w14:textId="77777777" w:rsidR="00477A94" w:rsidRPr="005C2468" w:rsidRDefault="00477A94" w:rsidP="001F48E6">
      <w:pPr>
        <w:widowControl w:val="0"/>
        <w:autoSpaceDE w:val="0"/>
        <w:autoSpaceDN w:val="0"/>
        <w:adjustRightInd w:val="0"/>
        <w:spacing w:after="0" w:line="240" w:lineRule="auto"/>
        <w:jc w:val="both"/>
        <w:rPr>
          <w:rFonts w:ascii="Times New Roman" w:hAnsi="Times New Roman" w:cs="Times New Roman"/>
          <w:color w:val="000000"/>
        </w:rPr>
      </w:pPr>
    </w:p>
    <w:p w14:paraId="432C0F0F" w14:textId="7778D314" w:rsidR="001F48E6" w:rsidRPr="005C2468" w:rsidRDefault="001F48E6" w:rsidP="001F48E6">
      <w:pPr>
        <w:widowControl w:val="0"/>
        <w:autoSpaceDE w:val="0"/>
        <w:autoSpaceDN w:val="0"/>
        <w:adjustRightInd w:val="0"/>
        <w:spacing w:after="0" w:line="240" w:lineRule="auto"/>
        <w:jc w:val="both"/>
        <w:rPr>
          <w:rFonts w:ascii="Times New Roman" w:eastAsia="Batang" w:hAnsi="Times New Roman" w:cs="Times New Roman"/>
          <w:color w:val="000000"/>
        </w:rPr>
      </w:pPr>
      <w:r w:rsidRPr="005C2468">
        <w:rPr>
          <w:rFonts w:ascii="Times New Roman" w:eastAsia="Batang" w:hAnsi="Times New Roman" w:cs="Times New Roman"/>
          <w:color w:val="000000"/>
        </w:rPr>
        <w:t>When an NPCA STA switches to the NPCA primary channel for NPCA operation, then the following rules</w:t>
      </w:r>
      <w:r w:rsidR="00E86AFC">
        <w:rPr>
          <w:rFonts w:ascii="Times New Roman" w:eastAsia="Batang" w:hAnsi="Times New Roman" w:cs="Times New Roman"/>
          <w:color w:val="000000"/>
        </w:rPr>
        <w:t xml:space="preserve"> </w:t>
      </w:r>
      <w:r w:rsidRPr="005C2468">
        <w:rPr>
          <w:rFonts w:ascii="Times New Roman" w:eastAsia="Batang" w:hAnsi="Times New Roman" w:cs="Times New Roman"/>
          <w:color w:val="000000"/>
        </w:rPr>
        <w:t>apply:</w:t>
      </w:r>
    </w:p>
    <w:p w14:paraId="2017C589" w14:textId="6A285720" w:rsidR="001F48E6" w:rsidRPr="005C2468" w:rsidRDefault="001F48E6" w:rsidP="007036CD">
      <w:pPr>
        <w:widowControl w:val="0"/>
        <w:autoSpaceDE w:val="0"/>
        <w:autoSpaceDN w:val="0"/>
        <w:adjustRightInd w:val="0"/>
        <w:spacing w:after="0" w:line="240" w:lineRule="auto"/>
        <w:ind w:left="720" w:hanging="270"/>
        <w:jc w:val="both"/>
        <w:rPr>
          <w:rFonts w:ascii="Times New Roman" w:eastAsia="Batang" w:hAnsi="Times New Roman" w:cs="Times New Roman"/>
          <w:color w:val="000000"/>
        </w:rPr>
      </w:pPr>
      <w:r w:rsidRPr="005C2468">
        <w:rPr>
          <w:rFonts w:ascii="Times New Roman" w:eastAsia="Batang" w:hAnsi="Times New Roman" w:cs="Times New Roman"/>
          <w:color w:val="000000"/>
        </w:rPr>
        <w:t xml:space="preserve">1) </w:t>
      </w:r>
      <w:r w:rsidR="007036CD">
        <w:rPr>
          <w:rFonts w:ascii="Times New Roman" w:eastAsia="Batang" w:hAnsi="Times New Roman" w:cs="Times New Roman"/>
          <w:color w:val="000000"/>
        </w:rPr>
        <w:t>…</w:t>
      </w:r>
    </w:p>
    <w:p w14:paraId="2135E558" w14:textId="727B11ED" w:rsidR="001F48E6" w:rsidRPr="005C2468" w:rsidRDefault="001F48E6" w:rsidP="007036CD">
      <w:pPr>
        <w:widowControl w:val="0"/>
        <w:autoSpaceDE w:val="0"/>
        <w:autoSpaceDN w:val="0"/>
        <w:adjustRightInd w:val="0"/>
        <w:spacing w:after="0" w:line="240" w:lineRule="auto"/>
        <w:ind w:left="720" w:hanging="270"/>
        <w:jc w:val="both"/>
        <w:rPr>
          <w:rFonts w:ascii="Times New Roman" w:eastAsia="Batang" w:hAnsi="Times New Roman" w:cs="Times New Roman"/>
          <w:color w:val="000000"/>
        </w:rPr>
      </w:pPr>
      <w:r w:rsidRPr="005C2468">
        <w:rPr>
          <w:rFonts w:ascii="Times New Roman" w:eastAsia="Batang" w:hAnsi="Times New Roman" w:cs="Times New Roman"/>
          <w:color w:val="000000"/>
        </w:rPr>
        <w:t xml:space="preserve">2) </w:t>
      </w:r>
      <w:r w:rsidR="007036CD">
        <w:rPr>
          <w:rFonts w:ascii="Times New Roman" w:eastAsia="Batang" w:hAnsi="Times New Roman" w:cs="Times New Roman"/>
          <w:color w:val="000000"/>
        </w:rPr>
        <w:t>…</w:t>
      </w:r>
    </w:p>
    <w:p w14:paraId="2BAC1605" w14:textId="33AAAD97" w:rsidR="001F48E6" w:rsidRPr="005C2468" w:rsidRDefault="001F48E6" w:rsidP="001F48E6">
      <w:pPr>
        <w:widowControl w:val="0"/>
        <w:autoSpaceDE w:val="0"/>
        <w:autoSpaceDN w:val="0"/>
        <w:adjustRightInd w:val="0"/>
        <w:spacing w:after="0" w:line="240" w:lineRule="auto"/>
        <w:ind w:left="720" w:hanging="270"/>
        <w:jc w:val="both"/>
        <w:rPr>
          <w:rFonts w:ascii="Times New Roman" w:eastAsia="Batang" w:hAnsi="Times New Roman" w:cs="Times New Roman"/>
          <w:color w:val="000000"/>
        </w:rPr>
      </w:pPr>
      <w:r w:rsidRPr="005C2468">
        <w:rPr>
          <w:rFonts w:ascii="Times New Roman" w:eastAsia="Batang" w:hAnsi="Times New Roman" w:cs="Times New Roman"/>
          <w:color w:val="000000"/>
        </w:rPr>
        <w:t>3)</w:t>
      </w:r>
      <w:r w:rsidR="007036CD">
        <w:rPr>
          <w:rFonts w:ascii="Times New Roman" w:eastAsia="Batang" w:hAnsi="Times New Roman" w:cs="Times New Roman"/>
          <w:color w:val="000000"/>
        </w:rPr>
        <w:t xml:space="preserve"> …</w:t>
      </w:r>
    </w:p>
    <w:p w14:paraId="03D58860" w14:textId="77777777" w:rsidR="001F48E6" w:rsidRPr="005C2468" w:rsidRDefault="001F48E6" w:rsidP="001F48E6">
      <w:pPr>
        <w:widowControl w:val="0"/>
        <w:autoSpaceDE w:val="0"/>
        <w:autoSpaceDN w:val="0"/>
        <w:adjustRightInd w:val="0"/>
        <w:spacing w:after="0" w:line="240" w:lineRule="auto"/>
        <w:ind w:left="720" w:hanging="270"/>
        <w:jc w:val="both"/>
        <w:rPr>
          <w:rFonts w:ascii="Times New Roman" w:eastAsia="Batang" w:hAnsi="Times New Roman" w:cs="Times New Roman"/>
          <w:color w:val="000000"/>
        </w:rPr>
      </w:pPr>
      <w:r w:rsidRPr="005C2468">
        <w:rPr>
          <w:rFonts w:ascii="Times New Roman" w:eastAsia="Batang" w:hAnsi="Times New Roman" w:cs="Times New Roman"/>
          <w:color w:val="000000"/>
        </w:rPr>
        <w:t>4) Once the STA becomes ready to transmit on the NPCA primary channel, the STA may initiate a TXOP on the NPCA primary channel by following the rules defined in 10.23.2.2 (EDCA backoff procedure) and 10.23.2.4 (Obtaining an EDCA TXOP) with the following exceptions:</w:t>
      </w:r>
    </w:p>
    <w:p w14:paraId="31DD7416" w14:textId="77777777" w:rsidR="001F48E6" w:rsidRPr="005C2468" w:rsidRDefault="001F48E6" w:rsidP="001F48E6">
      <w:pPr>
        <w:widowControl w:val="0"/>
        <w:autoSpaceDE w:val="0"/>
        <w:autoSpaceDN w:val="0"/>
        <w:adjustRightInd w:val="0"/>
        <w:spacing w:after="0" w:line="240" w:lineRule="auto"/>
        <w:ind w:left="990" w:hanging="270"/>
        <w:jc w:val="both"/>
        <w:rPr>
          <w:rFonts w:ascii="Times New Roman" w:eastAsia="Batang" w:hAnsi="Times New Roman" w:cs="Times New Roman"/>
          <w:color w:val="000000"/>
        </w:rPr>
      </w:pPr>
      <w:r w:rsidRPr="005C2468">
        <w:rPr>
          <w:rFonts w:ascii="Times New Roman" w:eastAsia="Batang" w:hAnsi="Times New Roman" w:cs="Times New Roman"/>
          <w:color w:val="000000"/>
        </w:rPr>
        <w:t>a. Each time that the STA switches to the NPCA primary channel, it shall initialize CW_NPCA[AC] to TBD value and randomly choose a new initial value between 0 and CW_NPCA[AC] for the backoff counter (BO_NPCA[AC]).</w:t>
      </w:r>
    </w:p>
    <w:p w14:paraId="17BB4616" w14:textId="77777777" w:rsidR="001F48E6" w:rsidRPr="005C2468" w:rsidRDefault="001F48E6" w:rsidP="001F48E6">
      <w:pPr>
        <w:widowControl w:val="0"/>
        <w:autoSpaceDE w:val="0"/>
        <w:autoSpaceDN w:val="0"/>
        <w:adjustRightInd w:val="0"/>
        <w:spacing w:after="0" w:line="240" w:lineRule="auto"/>
        <w:ind w:left="990" w:hanging="270"/>
        <w:jc w:val="both"/>
        <w:rPr>
          <w:rFonts w:ascii="Times New Roman" w:eastAsia="Batang" w:hAnsi="Times New Roman" w:cs="Times New Roman"/>
          <w:color w:val="000000"/>
        </w:rPr>
      </w:pPr>
      <w:r w:rsidRPr="005C2468">
        <w:rPr>
          <w:rFonts w:ascii="Times New Roman" w:eastAsia="Batang" w:hAnsi="Times New Roman" w:cs="Times New Roman"/>
          <w:color w:val="000000"/>
        </w:rPr>
        <w:t>b. QSRC_NPCA[AC] shall be set to 0.</w:t>
      </w:r>
    </w:p>
    <w:p w14:paraId="067C8885" w14:textId="789376D9" w:rsidR="001F48E6" w:rsidRPr="005C2468" w:rsidRDefault="001F48E6" w:rsidP="00B95021">
      <w:pPr>
        <w:widowControl w:val="0"/>
        <w:autoSpaceDE w:val="0"/>
        <w:autoSpaceDN w:val="0"/>
        <w:adjustRightInd w:val="0"/>
        <w:spacing w:after="0" w:line="240" w:lineRule="auto"/>
        <w:ind w:left="990" w:hanging="270"/>
        <w:jc w:val="both"/>
        <w:rPr>
          <w:rFonts w:ascii="Times New Roman" w:eastAsia="Batang" w:hAnsi="Times New Roman" w:cs="Times New Roman"/>
          <w:color w:val="000000"/>
        </w:rPr>
      </w:pPr>
      <w:r w:rsidRPr="005C2468">
        <w:rPr>
          <w:rFonts w:ascii="Times New Roman" w:eastAsia="Batang" w:hAnsi="Times New Roman" w:cs="Times New Roman"/>
          <w:color w:val="000000"/>
        </w:rPr>
        <w:t xml:space="preserve">c. </w:t>
      </w:r>
      <w:ins w:id="12" w:author="Serhat Erkucuk" w:date="2025-07-16T13:38:00Z" w16du:dateUtc="2025-07-16T17:38:00Z">
        <w:r w:rsidR="001912FD">
          <w:rPr>
            <w:rFonts w:ascii="Times New Roman" w:eastAsia="Batang" w:hAnsi="Times New Roman" w:cs="Times New Roman"/>
            <w:color w:val="000000"/>
          </w:rPr>
          <w:t>An AP may disable the use of untrig</w:t>
        </w:r>
      </w:ins>
      <w:ins w:id="13" w:author="Serhat Erkucuk" w:date="2025-07-16T13:39:00Z" w16du:dateUtc="2025-07-16T17:39:00Z">
        <w:r w:rsidR="001912FD">
          <w:rPr>
            <w:rFonts w:ascii="Times New Roman" w:eastAsia="Batang" w:hAnsi="Times New Roman" w:cs="Times New Roman"/>
            <w:color w:val="000000"/>
          </w:rPr>
          <w:t xml:space="preserve">gered UL transmissions on the NPCA primary channel </w:t>
        </w:r>
      </w:ins>
      <w:ins w:id="14" w:author="Serhat Erkucuk" w:date="2025-07-16T13:40:00Z" w16du:dateUtc="2025-07-16T17:40:00Z">
        <w:r w:rsidR="001912FD">
          <w:rPr>
            <w:rFonts w:ascii="Times New Roman" w:eastAsia="Batang" w:hAnsi="Times New Roman" w:cs="Times New Roman"/>
            <w:color w:val="000000"/>
          </w:rPr>
          <w:t>by a</w:t>
        </w:r>
      </w:ins>
      <w:ins w:id="15" w:author="Serhat Erkucuk" w:date="2025-07-16T13:41:00Z" w16du:dateUtc="2025-07-16T17:41:00Z">
        <w:r w:rsidR="001912FD">
          <w:rPr>
            <w:rFonts w:ascii="Times New Roman" w:eastAsia="Batang" w:hAnsi="Times New Roman" w:cs="Times New Roman"/>
            <w:color w:val="000000"/>
          </w:rPr>
          <w:t>n associated</w:t>
        </w:r>
      </w:ins>
      <w:ins w:id="16" w:author="Serhat Erkucuk" w:date="2025-07-16T13:40:00Z" w16du:dateUtc="2025-07-16T17:40:00Z">
        <w:r w:rsidR="001912FD">
          <w:rPr>
            <w:rFonts w:ascii="Times New Roman" w:eastAsia="Batang" w:hAnsi="Times New Roman" w:cs="Times New Roman"/>
            <w:color w:val="000000"/>
          </w:rPr>
          <w:t xml:space="preserve"> non-AP STA </w:t>
        </w:r>
      </w:ins>
      <w:ins w:id="17" w:author="Serhat Erkucuk" w:date="2025-07-16T13:39:00Z" w16du:dateUtc="2025-07-16T17:39:00Z">
        <w:r w:rsidR="001912FD">
          <w:rPr>
            <w:rFonts w:ascii="Times New Roman" w:eastAsia="Batang" w:hAnsi="Times New Roman" w:cs="Times New Roman"/>
            <w:color w:val="000000"/>
          </w:rPr>
          <w:t>for a tim</w:t>
        </w:r>
      </w:ins>
      <w:ins w:id="18" w:author="Serhat Erkucuk" w:date="2025-07-16T13:40:00Z" w16du:dateUtc="2025-07-16T17:40:00Z">
        <w:r w:rsidR="001912FD">
          <w:rPr>
            <w:rFonts w:ascii="Times New Roman" w:eastAsia="Batang" w:hAnsi="Times New Roman" w:cs="Times New Roman"/>
            <w:color w:val="000000"/>
          </w:rPr>
          <w:t xml:space="preserve">e period. </w:t>
        </w:r>
      </w:ins>
      <w:r w:rsidRPr="00227979">
        <w:rPr>
          <w:rFonts w:ascii="Times New Roman" w:eastAsia="Batang" w:hAnsi="Times New Roman" w:cs="Times New Roman"/>
          <w:color w:val="000000"/>
        </w:rPr>
        <w:t xml:space="preserve">If the </w:t>
      </w:r>
      <w:del w:id="19" w:author="Serhat Erkucuk" w:date="2025-07-16T13:41:00Z" w16du:dateUtc="2025-07-16T17:41:00Z">
        <w:r w:rsidRPr="00227979" w:rsidDel="001912FD">
          <w:rPr>
            <w:rFonts w:ascii="Times New Roman" w:eastAsia="Batang" w:hAnsi="Times New Roman" w:cs="Times New Roman"/>
            <w:color w:val="000000"/>
          </w:rPr>
          <w:delText xml:space="preserve">STA is a non-AP STA and the associated </w:delText>
        </w:r>
      </w:del>
      <w:r w:rsidRPr="00227979">
        <w:rPr>
          <w:rFonts w:ascii="Times New Roman" w:eastAsia="Batang" w:hAnsi="Times New Roman" w:cs="Times New Roman"/>
          <w:color w:val="000000"/>
        </w:rPr>
        <w:t>AP has disabled the use of untriggered UL</w:t>
      </w:r>
      <w:r w:rsidRPr="00227979">
        <w:rPr>
          <w:rFonts w:ascii="Times New Roman" w:hAnsi="Times New Roman" w:cs="Times New Roman"/>
          <w:color w:val="000000"/>
        </w:rPr>
        <w:t xml:space="preserve"> </w:t>
      </w:r>
      <w:r w:rsidRPr="00227979">
        <w:rPr>
          <w:rFonts w:ascii="Times New Roman" w:eastAsia="Batang" w:hAnsi="Times New Roman" w:cs="Times New Roman"/>
          <w:color w:val="000000"/>
        </w:rPr>
        <w:t xml:space="preserve">transmissions on the NPCA primary channel </w:t>
      </w:r>
      <w:del w:id="20" w:author="Serhat Erkucuk" w:date="2025-07-16T13:43:00Z" w16du:dateUtc="2025-07-16T17:43:00Z">
        <w:r w:rsidRPr="00227979" w:rsidDel="001912FD">
          <w:rPr>
            <w:rFonts w:ascii="Times New Roman" w:eastAsia="Batang" w:hAnsi="Times New Roman" w:cs="Times New Roman"/>
            <w:color w:val="000000"/>
          </w:rPr>
          <w:delText>for that STA</w:delText>
        </w:r>
      </w:del>
      <w:ins w:id="21" w:author="Serhat Erkucuk" w:date="2025-07-16T13:41:00Z" w16du:dateUtc="2025-07-16T17:41:00Z">
        <w:r w:rsidR="001912FD">
          <w:rPr>
            <w:rFonts w:ascii="Times New Roman" w:eastAsia="Batang" w:hAnsi="Times New Roman" w:cs="Times New Roman"/>
            <w:color w:val="000000"/>
          </w:rPr>
          <w:t xml:space="preserve">for the </w:t>
        </w:r>
      </w:ins>
      <w:ins w:id="22" w:author="Serhat Erkucuk" w:date="2025-07-16T13:44:00Z" w16du:dateUtc="2025-07-16T17:44:00Z">
        <w:r w:rsidR="001912FD">
          <w:rPr>
            <w:rFonts w:ascii="Times New Roman" w:eastAsia="Batang" w:hAnsi="Times New Roman" w:cs="Times New Roman"/>
            <w:color w:val="000000"/>
          </w:rPr>
          <w:t xml:space="preserve">associated </w:t>
        </w:r>
      </w:ins>
      <w:ins w:id="23" w:author="Serhat Erkucuk" w:date="2025-07-16T13:41:00Z" w16du:dateUtc="2025-07-16T17:41:00Z">
        <w:r w:rsidR="001912FD">
          <w:rPr>
            <w:rFonts w:ascii="Times New Roman" w:eastAsia="Batang" w:hAnsi="Times New Roman" w:cs="Times New Roman"/>
            <w:color w:val="000000"/>
          </w:rPr>
          <w:t>non-AP STA</w:t>
        </w:r>
      </w:ins>
      <w:r w:rsidRPr="00227979">
        <w:rPr>
          <w:rFonts w:ascii="Times New Roman" w:eastAsia="Batang" w:hAnsi="Times New Roman" w:cs="Times New Roman"/>
          <w:color w:val="000000"/>
        </w:rPr>
        <w:t xml:space="preserve">, then the </w:t>
      </w:r>
      <w:ins w:id="24" w:author="Serhat Erkucuk" w:date="2025-07-16T13:44:00Z" w16du:dateUtc="2025-07-16T17:44:00Z">
        <w:r w:rsidR="001912FD">
          <w:rPr>
            <w:rFonts w:ascii="Times New Roman" w:eastAsia="Batang" w:hAnsi="Times New Roman" w:cs="Times New Roman"/>
            <w:color w:val="000000"/>
          </w:rPr>
          <w:t xml:space="preserve">non-AP </w:t>
        </w:r>
      </w:ins>
      <w:r w:rsidRPr="00227979">
        <w:rPr>
          <w:rFonts w:ascii="Times New Roman" w:eastAsia="Batang" w:hAnsi="Times New Roman" w:cs="Times New Roman"/>
          <w:color w:val="000000"/>
        </w:rPr>
        <w:t>STA shall not initiate a TXOP on the NPCA primary channel</w:t>
      </w:r>
      <w:ins w:id="25" w:author="Serhat Erkucuk" w:date="2025-07-14T15:28:00Z" w16du:dateUtc="2025-07-14T19:28:00Z">
        <w:r w:rsidR="00227979">
          <w:rPr>
            <w:rFonts w:ascii="Times New Roman" w:eastAsia="Batang" w:hAnsi="Times New Roman" w:cs="Times New Roman"/>
            <w:color w:val="000000"/>
          </w:rPr>
          <w:t xml:space="preserve"> </w:t>
        </w:r>
      </w:ins>
      <w:ins w:id="26" w:author="Serhat Erkucuk" w:date="2025-07-16T13:44:00Z" w16du:dateUtc="2025-07-16T17:44:00Z">
        <w:r w:rsidR="001912FD">
          <w:rPr>
            <w:rFonts w:ascii="Times New Roman" w:eastAsia="Batang" w:hAnsi="Times New Roman" w:cs="Times New Roman"/>
            <w:color w:val="000000"/>
          </w:rPr>
          <w:t>during th</w:t>
        </w:r>
      </w:ins>
      <w:ins w:id="27" w:author="Serhat Erkucuk" w:date="2025-07-16T13:45:00Z" w16du:dateUtc="2025-07-16T17:45:00Z">
        <w:r w:rsidR="001912FD">
          <w:rPr>
            <w:rFonts w:ascii="Times New Roman" w:eastAsia="Batang" w:hAnsi="Times New Roman" w:cs="Times New Roman"/>
            <w:color w:val="000000"/>
          </w:rPr>
          <w:t>e time period</w:t>
        </w:r>
      </w:ins>
      <w:ins w:id="28" w:author="Serhat Erkucuk" w:date="2025-07-14T15:36:00Z" w16du:dateUtc="2025-07-14T19:36:00Z">
        <w:r w:rsidR="00893ABC">
          <w:rPr>
            <w:rFonts w:ascii="Times New Roman" w:eastAsia="Batang" w:hAnsi="Times New Roman" w:cs="Times New Roman"/>
            <w:color w:val="000000"/>
          </w:rPr>
          <w:t>.</w:t>
        </w:r>
      </w:ins>
      <w:ins w:id="29" w:author="Serhat Erkucuk" w:date="2025-07-14T15:28:00Z" w16du:dateUtc="2025-07-14T19:28:00Z">
        <w:r w:rsidR="00227979">
          <w:rPr>
            <w:rFonts w:ascii="Times New Roman" w:eastAsia="Batang" w:hAnsi="Times New Roman" w:cs="Times New Roman"/>
            <w:color w:val="000000"/>
          </w:rPr>
          <w:t xml:space="preserve"> </w:t>
        </w:r>
      </w:ins>
      <w:ins w:id="30" w:author="Serhat Erkucuk" w:date="2025-07-16T13:45:00Z" w16du:dateUtc="2025-07-16T17:45:00Z">
        <w:r w:rsidR="001912FD">
          <w:rPr>
            <w:rFonts w:ascii="Times New Roman" w:eastAsia="Batang" w:hAnsi="Times New Roman" w:cs="Times New Roman"/>
            <w:color w:val="000000"/>
          </w:rPr>
          <w:t>The non-AP STA sets a timer based on the time period and may initiate</w:t>
        </w:r>
        <w:r w:rsidR="001912FD" w:rsidRPr="00227979">
          <w:rPr>
            <w:rFonts w:ascii="Times New Roman" w:eastAsia="Batang" w:hAnsi="Times New Roman" w:cs="Times New Roman"/>
            <w:color w:val="000000"/>
          </w:rPr>
          <w:t xml:space="preserve"> </w:t>
        </w:r>
        <w:r w:rsidR="001912FD">
          <w:rPr>
            <w:rFonts w:ascii="Times New Roman" w:eastAsia="Batang" w:hAnsi="Times New Roman" w:cs="Times New Roman"/>
            <w:color w:val="000000"/>
          </w:rPr>
          <w:t xml:space="preserve">a </w:t>
        </w:r>
        <w:r w:rsidR="001912FD" w:rsidRPr="00227979">
          <w:rPr>
            <w:rFonts w:ascii="Times New Roman" w:eastAsia="Batang" w:hAnsi="Times New Roman" w:cs="Times New Roman"/>
            <w:color w:val="000000"/>
          </w:rPr>
          <w:t xml:space="preserve">TXOP on the NPCA </w:t>
        </w:r>
        <w:r w:rsidR="001912FD">
          <w:rPr>
            <w:rFonts w:ascii="Times New Roman" w:eastAsia="Batang" w:hAnsi="Times New Roman" w:cs="Times New Roman"/>
            <w:color w:val="000000"/>
          </w:rPr>
          <w:t>primary channel</w:t>
        </w:r>
        <w:r w:rsidR="001912FD" w:rsidRPr="00227979">
          <w:rPr>
            <w:rFonts w:ascii="Times New Roman" w:eastAsia="Batang" w:hAnsi="Times New Roman" w:cs="Times New Roman"/>
            <w:color w:val="000000"/>
          </w:rPr>
          <w:t xml:space="preserve"> </w:t>
        </w:r>
        <w:r w:rsidR="001912FD">
          <w:rPr>
            <w:rFonts w:ascii="Times New Roman" w:eastAsia="Batang" w:hAnsi="Times New Roman" w:cs="Times New Roman"/>
            <w:color w:val="000000"/>
          </w:rPr>
          <w:t>when</w:t>
        </w:r>
        <w:r w:rsidR="001912FD" w:rsidRPr="00227979">
          <w:rPr>
            <w:rFonts w:ascii="Times New Roman" w:eastAsia="Batang" w:hAnsi="Times New Roman" w:cs="Times New Roman"/>
            <w:color w:val="000000"/>
          </w:rPr>
          <w:t xml:space="preserve"> the timer </w:t>
        </w:r>
        <w:r w:rsidR="001912FD">
          <w:rPr>
            <w:rFonts w:ascii="Times New Roman" w:eastAsia="Batang" w:hAnsi="Times New Roman" w:cs="Times New Roman"/>
            <w:color w:val="000000"/>
          </w:rPr>
          <w:t>expires</w:t>
        </w:r>
      </w:ins>
      <w:ins w:id="31" w:author="Serhat Erkucuk" w:date="2025-07-28T14:22:00Z" w16du:dateUtc="2025-07-28T12:22:00Z">
        <w:r w:rsidR="00477A94">
          <w:rPr>
            <w:rFonts w:ascii="Times New Roman" w:eastAsia="Batang" w:hAnsi="Times New Roman" w:cs="Times New Roman"/>
            <w:color w:val="000000"/>
          </w:rPr>
          <w:t>, if the NPCA primary channel is availab</w:t>
        </w:r>
      </w:ins>
      <w:ins w:id="32" w:author="Serhat Erkucuk" w:date="2025-07-28T14:23:00Z" w16du:dateUtc="2025-07-28T12:23:00Z">
        <w:r w:rsidR="00477A94">
          <w:rPr>
            <w:rFonts w:ascii="Times New Roman" w:eastAsia="Batang" w:hAnsi="Times New Roman" w:cs="Times New Roman"/>
            <w:color w:val="000000"/>
          </w:rPr>
          <w:t>le</w:t>
        </w:r>
      </w:ins>
      <w:ins w:id="33" w:author="Serhat Erkucuk" w:date="2025-07-16T13:46:00Z" w16du:dateUtc="2025-07-16T17:46:00Z">
        <w:r w:rsidR="00A15FCD">
          <w:rPr>
            <w:rFonts w:ascii="Times New Roman" w:eastAsia="Batang" w:hAnsi="Times New Roman" w:cs="Times New Roman"/>
            <w:color w:val="000000"/>
          </w:rPr>
          <w:t>.</w:t>
        </w:r>
      </w:ins>
      <w:ins w:id="34" w:author="Serhat Erkucuk" w:date="2025-07-16T13:45:00Z" w16du:dateUtc="2025-07-16T17:45:00Z">
        <w:r w:rsidR="001912FD">
          <w:rPr>
            <w:rFonts w:ascii="Times New Roman" w:eastAsia="Batang" w:hAnsi="Times New Roman" w:cs="Times New Roman"/>
            <w:color w:val="000000"/>
          </w:rPr>
          <w:t xml:space="preserve"> </w:t>
        </w:r>
      </w:ins>
      <w:commentRangeStart w:id="35"/>
      <w:ins w:id="36" w:author="Serhat Erkucuk" w:date="2025-07-16T13:46:00Z" w16du:dateUtc="2025-07-16T17:46:00Z">
        <w:r w:rsidR="00A15FCD">
          <w:rPr>
            <w:rFonts w:ascii="Times New Roman" w:eastAsia="Batang" w:hAnsi="Times New Roman" w:cs="Times New Roman"/>
            <w:color w:val="000000"/>
          </w:rPr>
          <w:t>The time period</w:t>
        </w:r>
      </w:ins>
      <w:commentRangeEnd w:id="35"/>
      <w:r w:rsidR="002E2D3F">
        <w:rPr>
          <w:rStyle w:val="CommentReference"/>
        </w:rPr>
        <w:commentReference w:id="35"/>
      </w:r>
      <w:ins w:id="37" w:author="Serhat Erkucuk" w:date="2025-07-16T13:46:00Z" w16du:dateUtc="2025-07-16T17:46:00Z">
        <w:r w:rsidR="00A15FCD">
          <w:rPr>
            <w:rFonts w:ascii="Times New Roman" w:eastAsia="Batang" w:hAnsi="Times New Roman" w:cs="Times New Roman"/>
            <w:color w:val="000000"/>
          </w:rPr>
          <w:t xml:space="preserve"> may be </w:t>
        </w:r>
      </w:ins>
      <w:ins w:id="38" w:author="Serhat Erkucuk" w:date="2025-07-16T13:47:00Z" w16du:dateUtc="2025-07-16T17:47:00Z">
        <w:r w:rsidR="00A15FCD">
          <w:rPr>
            <w:rFonts w:ascii="Times New Roman" w:eastAsia="Batang" w:hAnsi="Times New Roman" w:cs="Times New Roman"/>
            <w:color w:val="000000"/>
          </w:rPr>
          <w:t xml:space="preserve">less than </w:t>
        </w:r>
      </w:ins>
      <w:ins w:id="39" w:author="Serhat Erkucuk" w:date="2025-07-17T10:13:00Z" w16du:dateUtc="2025-07-17T14:13:00Z">
        <w:r w:rsidR="00647E87">
          <w:rPr>
            <w:rFonts w:ascii="Times New Roman" w:eastAsia="Batang" w:hAnsi="Times New Roman" w:cs="Times New Roman"/>
            <w:color w:val="000000"/>
          </w:rPr>
          <w:t xml:space="preserve">or equal to </w:t>
        </w:r>
      </w:ins>
      <w:ins w:id="40" w:author="Serhat Erkucuk" w:date="2025-07-16T13:47:00Z" w16du:dateUtc="2025-07-16T17:47:00Z">
        <w:r w:rsidR="00A15FCD">
          <w:rPr>
            <w:rFonts w:ascii="Times New Roman" w:eastAsia="Batang" w:hAnsi="Times New Roman" w:cs="Times New Roman"/>
            <w:color w:val="000000"/>
          </w:rPr>
          <w:t xml:space="preserve">the duration </w:t>
        </w:r>
      </w:ins>
      <w:ins w:id="41" w:author="Serhat Erkucuk" w:date="2025-07-16T13:52:00Z" w16du:dateUtc="2025-07-16T17:52:00Z">
        <w:r w:rsidR="00A15FCD">
          <w:rPr>
            <w:rFonts w:ascii="Times New Roman" w:eastAsia="Batang" w:hAnsi="Times New Roman" w:cs="Times New Roman"/>
            <w:color w:val="000000"/>
          </w:rPr>
          <w:t>obtained from the received inter-BSS PPDU.</w:t>
        </w:r>
      </w:ins>
      <w:ins w:id="42" w:author="Serhat Erkucuk" w:date="2025-07-16T13:53:00Z" w16du:dateUtc="2025-07-16T17:53:00Z">
        <w:r w:rsidR="00A15FCD">
          <w:rPr>
            <w:rFonts w:ascii="Times New Roman" w:eastAsia="Batang" w:hAnsi="Times New Roman" w:cs="Times New Roman"/>
            <w:color w:val="000000"/>
          </w:rPr>
          <w:t xml:space="preserve"> (#2822)</w:t>
        </w:r>
      </w:ins>
    </w:p>
    <w:p w14:paraId="728E1794" w14:textId="3F1F1CA8" w:rsidR="001F48E6" w:rsidRPr="005C2468" w:rsidRDefault="001F48E6" w:rsidP="001F48E6">
      <w:pPr>
        <w:widowControl w:val="0"/>
        <w:autoSpaceDE w:val="0"/>
        <w:autoSpaceDN w:val="0"/>
        <w:adjustRightInd w:val="0"/>
        <w:spacing w:after="0" w:line="240" w:lineRule="auto"/>
        <w:jc w:val="both"/>
        <w:rPr>
          <w:rFonts w:ascii="Times New Roman" w:eastAsia="Batang" w:hAnsi="Times New Roman" w:cs="Times New Roman"/>
          <w:color w:val="000000"/>
        </w:rPr>
      </w:pPr>
      <w:r w:rsidRPr="005C2468">
        <w:rPr>
          <w:rFonts w:ascii="Times New Roman" w:eastAsia="Batang" w:hAnsi="Times New Roman" w:cs="Times New Roman"/>
          <w:color w:val="000000"/>
        </w:rPr>
        <w:t>NOTE—The baseline EDCA procedure is followed on the BSS primary channel. The values of</w:t>
      </w:r>
      <w:r w:rsidRPr="005C2468">
        <w:rPr>
          <w:rFonts w:ascii="Times New Roman" w:hAnsi="Times New Roman" w:cs="Times New Roman"/>
          <w:color w:val="000000"/>
        </w:rPr>
        <w:t xml:space="preserve"> </w:t>
      </w:r>
      <w:r w:rsidRPr="005C2468">
        <w:rPr>
          <w:rFonts w:ascii="Times New Roman" w:eastAsia="Batang" w:hAnsi="Times New Roman" w:cs="Times New Roman"/>
          <w:color w:val="000000"/>
        </w:rPr>
        <w:t>CW_NPCA[AC] and</w:t>
      </w:r>
      <w:r w:rsidRPr="005C2468">
        <w:rPr>
          <w:rFonts w:ascii="Times New Roman" w:hAnsi="Times New Roman" w:cs="Times New Roman"/>
          <w:color w:val="000000"/>
        </w:rPr>
        <w:t xml:space="preserve"> </w:t>
      </w:r>
      <w:r w:rsidRPr="005C2468">
        <w:rPr>
          <w:rFonts w:ascii="Times New Roman" w:eastAsia="Batang" w:hAnsi="Times New Roman" w:cs="Times New Roman"/>
          <w:color w:val="000000"/>
        </w:rPr>
        <w:t>BO_NPCA[AC] are discarded by the NPCA STA when it switches back to the BSS</w:t>
      </w:r>
      <w:r w:rsidRPr="005C2468">
        <w:rPr>
          <w:rFonts w:ascii="Times New Roman" w:hAnsi="Times New Roman" w:cs="Times New Roman"/>
          <w:color w:val="000000"/>
        </w:rPr>
        <w:t xml:space="preserve"> </w:t>
      </w:r>
      <w:r w:rsidRPr="005C2468">
        <w:rPr>
          <w:rFonts w:ascii="Times New Roman" w:eastAsia="Batang" w:hAnsi="Times New Roman" w:cs="Times New Roman"/>
          <w:color w:val="000000"/>
        </w:rPr>
        <w:t>primary channel.</w:t>
      </w:r>
      <w:r w:rsidR="00893ABC">
        <w:rPr>
          <w:rFonts w:ascii="Times New Roman" w:eastAsia="Batang" w:hAnsi="Times New Roman" w:cs="Times New Roman"/>
          <w:color w:val="000000"/>
        </w:rPr>
        <w:t xml:space="preserve"> </w:t>
      </w:r>
    </w:p>
    <w:p w14:paraId="502B6A9F" w14:textId="2E594E86" w:rsidR="001F48E6" w:rsidRPr="005C2468" w:rsidRDefault="001F48E6" w:rsidP="001F48E6">
      <w:pPr>
        <w:widowControl w:val="0"/>
        <w:autoSpaceDE w:val="0"/>
        <w:autoSpaceDN w:val="0"/>
        <w:adjustRightInd w:val="0"/>
        <w:spacing w:after="0" w:line="240" w:lineRule="auto"/>
        <w:ind w:left="720" w:hanging="270"/>
        <w:jc w:val="both"/>
        <w:rPr>
          <w:rFonts w:ascii="Times New Roman" w:hAnsi="Times New Roman" w:cs="Times New Roman"/>
          <w:color w:val="000000"/>
        </w:rPr>
      </w:pPr>
      <w:r w:rsidRPr="005C2468">
        <w:rPr>
          <w:rFonts w:ascii="Times New Roman" w:eastAsia="Batang" w:hAnsi="Times New Roman" w:cs="Times New Roman"/>
          <w:color w:val="000000"/>
        </w:rPr>
        <w:t>5)</w:t>
      </w:r>
      <w:r w:rsidR="007036CD">
        <w:rPr>
          <w:rFonts w:ascii="Times New Roman" w:eastAsia="Batang" w:hAnsi="Times New Roman" w:cs="Times New Roman"/>
          <w:color w:val="000000"/>
        </w:rPr>
        <w:t xml:space="preserve"> …</w:t>
      </w:r>
    </w:p>
    <w:p w14:paraId="7FCA699D" w14:textId="4FC7EDE6" w:rsidR="001F48E6" w:rsidRPr="005C2468" w:rsidRDefault="001F48E6" w:rsidP="007036CD">
      <w:pPr>
        <w:widowControl w:val="0"/>
        <w:autoSpaceDE w:val="0"/>
        <w:autoSpaceDN w:val="0"/>
        <w:adjustRightInd w:val="0"/>
        <w:spacing w:after="0" w:line="240" w:lineRule="auto"/>
        <w:ind w:left="720" w:hanging="270"/>
        <w:jc w:val="both"/>
        <w:rPr>
          <w:rFonts w:ascii="Times New Roman" w:eastAsia="Batang" w:hAnsi="Times New Roman" w:cs="Times New Roman"/>
          <w:color w:val="000000"/>
        </w:rPr>
      </w:pPr>
      <w:r w:rsidRPr="005C2468">
        <w:rPr>
          <w:rFonts w:ascii="Times New Roman" w:eastAsia="Batang" w:hAnsi="Times New Roman" w:cs="Times New Roman"/>
          <w:color w:val="000000"/>
        </w:rPr>
        <w:t>6)</w:t>
      </w:r>
      <w:r w:rsidR="007036CD">
        <w:rPr>
          <w:rFonts w:ascii="Times New Roman" w:eastAsia="Batang" w:hAnsi="Times New Roman" w:cs="Times New Roman"/>
          <w:color w:val="000000"/>
        </w:rPr>
        <w:t xml:space="preserve"> …</w:t>
      </w:r>
    </w:p>
    <w:p w14:paraId="13429A1C" w14:textId="14186F29" w:rsidR="001F48E6" w:rsidRPr="005C2468" w:rsidRDefault="001F48E6" w:rsidP="001F48E6">
      <w:pPr>
        <w:widowControl w:val="0"/>
        <w:autoSpaceDE w:val="0"/>
        <w:autoSpaceDN w:val="0"/>
        <w:adjustRightInd w:val="0"/>
        <w:spacing w:after="0" w:line="240" w:lineRule="auto"/>
        <w:ind w:left="720" w:hanging="270"/>
        <w:jc w:val="both"/>
        <w:rPr>
          <w:rFonts w:ascii="Times New Roman" w:eastAsia="Batang" w:hAnsi="Times New Roman" w:cs="Times New Roman"/>
          <w:color w:val="000000"/>
        </w:rPr>
      </w:pPr>
      <w:r w:rsidRPr="005C2468">
        <w:rPr>
          <w:rFonts w:ascii="Times New Roman" w:eastAsia="Batang" w:hAnsi="Times New Roman" w:cs="Times New Roman"/>
          <w:color w:val="000000"/>
        </w:rPr>
        <w:t>7)</w:t>
      </w:r>
      <w:r w:rsidR="007036CD">
        <w:rPr>
          <w:rFonts w:ascii="Times New Roman" w:eastAsia="Batang" w:hAnsi="Times New Roman" w:cs="Times New Roman"/>
          <w:color w:val="000000"/>
        </w:rPr>
        <w:t xml:space="preserve"> …</w:t>
      </w:r>
    </w:p>
    <w:p w14:paraId="7D1ED133" w14:textId="77777777" w:rsidR="001F48E6" w:rsidRPr="005C2468" w:rsidRDefault="001F48E6" w:rsidP="001F48E6">
      <w:pPr>
        <w:widowControl w:val="0"/>
        <w:autoSpaceDE w:val="0"/>
        <w:autoSpaceDN w:val="0"/>
        <w:adjustRightInd w:val="0"/>
        <w:spacing w:after="0" w:line="240" w:lineRule="auto"/>
        <w:ind w:left="720" w:hanging="270"/>
        <w:jc w:val="both"/>
        <w:rPr>
          <w:rFonts w:ascii="Times New Roman" w:eastAsia="Batang" w:hAnsi="Times New Roman" w:cs="Times New Roman"/>
          <w:color w:val="000000"/>
        </w:rPr>
      </w:pPr>
      <w:r w:rsidRPr="005C2468">
        <w:rPr>
          <w:rFonts w:ascii="Times New Roman" w:eastAsia="Batang" w:hAnsi="Times New Roman" w:cs="Times New Roman"/>
          <w:color w:val="000000"/>
        </w:rPr>
        <w:t>8) The 20 MHz channels occupied by PPDUs transmitted by the STA shall meet all of the following conditions:</w:t>
      </w:r>
    </w:p>
    <w:p w14:paraId="224C981A" w14:textId="77777777" w:rsidR="001F48E6" w:rsidRPr="005C2468" w:rsidRDefault="001F48E6" w:rsidP="001F48E6">
      <w:pPr>
        <w:widowControl w:val="0"/>
        <w:autoSpaceDE w:val="0"/>
        <w:autoSpaceDN w:val="0"/>
        <w:adjustRightInd w:val="0"/>
        <w:spacing w:after="0" w:line="240" w:lineRule="auto"/>
        <w:ind w:left="990" w:hanging="270"/>
        <w:jc w:val="both"/>
        <w:rPr>
          <w:rFonts w:ascii="Times New Roman" w:eastAsia="Batang" w:hAnsi="Times New Roman" w:cs="Times New Roman"/>
          <w:color w:val="000000"/>
        </w:rPr>
      </w:pPr>
      <w:r w:rsidRPr="005C2468">
        <w:rPr>
          <w:rFonts w:ascii="Times New Roman" w:eastAsia="Batang" w:hAnsi="Times New Roman" w:cs="Times New Roman"/>
          <w:color w:val="000000"/>
        </w:rPr>
        <w:t>a. include at least the NPCA primary channel.</w:t>
      </w:r>
    </w:p>
    <w:p w14:paraId="6F73D99C" w14:textId="77777777" w:rsidR="001F48E6" w:rsidRPr="005C2468" w:rsidRDefault="001F48E6" w:rsidP="001F48E6">
      <w:pPr>
        <w:widowControl w:val="0"/>
        <w:autoSpaceDE w:val="0"/>
        <w:autoSpaceDN w:val="0"/>
        <w:adjustRightInd w:val="0"/>
        <w:spacing w:after="0" w:line="240" w:lineRule="auto"/>
        <w:ind w:left="990" w:hanging="270"/>
        <w:jc w:val="both"/>
        <w:rPr>
          <w:rFonts w:ascii="Times New Roman" w:eastAsia="Batang" w:hAnsi="Times New Roman" w:cs="Times New Roman"/>
          <w:color w:val="000000"/>
        </w:rPr>
      </w:pPr>
      <w:r w:rsidRPr="005C2468">
        <w:rPr>
          <w:rFonts w:ascii="Times New Roman" w:eastAsia="Batang" w:hAnsi="Times New Roman" w:cs="Times New Roman"/>
          <w:color w:val="000000"/>
        </w:rPr>
        <w:t>b. all be within the BSS bandwidth.</w:t>
      </w:r>
    </w:p>
    <w:p w14:paraId="4A703067" w14:textId="77777777" w:rsidR="001F48E6" w:rsidRPr="005C2468" w:rsidRDefault="001F48E6" w:rsidP="001F48E6">
      <w:pPr>
        <w:widowControl w:val="0"/>
        <w:autoSpaceDE w:val="0"/>
        <w:autoSpaceDN w:val="0"/>
        <w:adjustRightInd w:val="0"/>
        <w:spacing w:after="0" w:line="240" w:lineRule="auto"/>
        <w:ind w:left="990" w:hanging="270"/>
        <w:jc w:val="both"/>
        <w:rPr>
          <w:rFonts w:ascii="Times New Roman" w:eastAsia="Batang" w:hAnsi="Times New Roman" w:cs="Times New Roman"/>
          <w:color w:val="000000"/>
        </w:rPr>
      </w:pPr>
      <w:r w:rsidRPr="005C2468">
        <w:rPr>
          <w:rFonts w:ascii="Times New Roman" w:eastAsia="Batang" w:hAnsi="Times New Roman" w:cs="Times New Roman"/>
          <w:color w:val="000000"/>
        </w:rPr>
        <w:t>c. not include any of the channels occupied by the inter-BSS traffic that caused the STA to switch from the BSS primary channel to the NPCA primary channel.</w:t>
      </w:r>
    </w:p>
    <w:p w14:paraId="4CFDCDA3" w14:textId="77777777" w:rsidR="001F48E6" w:rsidRPr="005C2468" w:rsidRDefault="001F48E6" w:rsidP="001F48E6">
      <w:pPr>
        <w:widowControl w:val="0"/>
        <w:autoSpaceDE w:val="0"/>
        <w:autoSpaceDN w:val="0"/>
        <w:adjustRightInd w:val="0"/>
        <w:spacing w:after="0" w:line="240" w:lineRule="auto"/>
        <w:ind w:left="990" w:hanging="270"/>
        <w:jc w:val="both"/>
        <w:rPr>
          <w:rFonts w:ascii="Times New Roman" w:eastAsia="Batang" w:hAnsi="Times New Roman" w:cs="Times New Roman"/>
          <w:color w:val="000000"/>
        </w:rPr>
      </w:pPr>
      <w:r w:rsidRPr="005C2468">
        <w:rPr>
          <w:rFonts w:ascii="Times New Roman" w:eastAsia="Batang" w:hAnsi="Times New Roman" w:cs="Times New Roman"/>
          <w:color w:val="000000"/>
        </w:rPr>
        <w:t xml:space="preserve">d. not include channels that are indicated as punctured in the Disabled Subchannel Bitmap field in the EHT Operation element. </w:t>
      </w:r>
    </w:p>
    <w:p w14:paraId="3FC6C779" w14:textId="77777777" w:rsidR="001F48E6" w:rsidRDefault="001F48E6" w:rsidP="001F48E6">
      <w:pPr>
        <w:widowControl w:val="0"/>
        <w:autoSpaceDE w:val="0"/>
        <w:autoSpaceDN w:val="0"/>
        <w:adjustRightInd w:val="0"/>
        <w:spacing w:after="0" w:line="240" w:lineRule="auto"/>
        <w:ind w:left="990" w:hanging="270"/>
        <w:jc w:val="both"/>
        <w:rPr>
          <w:rFonts w:ascii="Times New Roman" w:eastAsia="Batang" w:hAnsi="Times New Roman" w:cs="Times New Roman"/>
          <w:color w:val="000000"/>
        </w:rPr>
      </w:pPr>
      <w:r w:rsidRPr="005C2468">
        <w:rPr>
          <w:rFonts w:ascii="Times New Roman" w:eastAsia="Batang" w:hAnsi="Times New Roman" w:cs="Times New Roman"/>
          <w:color w:val="000000"/>
        </w:rPr>
        <w:t>e. It is TBD whether a frame that solicits a response other than TB PPDUs can puncture 20 MHz subchannels not indicated as punctured in the Disabled Subchannel Bitmap field of the EHT Operation element.</w:t>
      </w:r>
    </w:p>
    <w:p w14:paraId="4340321A" w14:textId="77777777" w:rsidR="00A71B57" w:rsidRDefault="00A71B57" w:rsidP="008409F3">
      <w:pPr>
        <w:widowControl w:val="0"/>
        <w:autoSpaceDE w:val="0"/>
        <w:autoSpaceDN w:val="0"/>
        <w:adjustRightInd w:val="0"/>
        <w:spacing w:after="0" w:line="240" w:lineRule="auto"/>
        <w:jc w:val="both"/>
        <w:rPr>
          <w:rFonts w:ascii="Times New Roman" w:eastAsia="Batang" w:hAnsi="Times New Roman" w:cs="Times New Roman"/>
          <w:color w:val="000000"/>
          <w:highlight w:val="yellow"/>
        </w:rPr>
      </w:pPr>
    </w:p>
    <w:p w14:paraId="06BF3FD3" w14:textId="42A8A3FF" w:rsidR="00B16BE5" w:rsidRPr="00C93EE8" w:rsidRDefault="00C93EE8" w:rsidP="008409F3">
      <w:pPr>
        <w:widowControl w:val="0"/>
        <w:autoSpaceDE w:val="0"/>
        <w:autoSpaceDN w:val="0"/>
        <w:adjustRightInd w:val="0"/>
        <w:spacing w:after="0" w:line="240" w:lineRule="auto"/>
        <w:jc w:val="both"/>
        <w:rPr>
          <w:rFonts w:ascii="Times New Roman" w:eastAsia="Batang" w:hAnsi="Times New Roman" w:cs="Times New Roman"/>
          <w:color w:val="000000"/>
        </w:rPr>
      </w:pPr>
      <w:ins w:id="43" w:author="Serhat Erkucuk" w:date="2025-07-15T13:33:00Z" w16du:dateUtc="2025-07-15T17:33:00Z">
        <w:r>
          <w:rPr>
            <w:rFonts w:ascii="Times New Roman" w:eastAsia="Batang" w:hAnsi="Times New Roman" w:cs="Times New Roman"/>
            <w:color w:val="000000"/>
          </w:rPr>
          <w:t>A</w:t>
        </w:r>
        <w:r w:rsidRPr="00294E32">
          <w:rPr>
            <w:rFonts w:ascii="Times New Roman" w:eastAsia="Batang" w:hAnsi="Times New Roman" w:cs="Times New Roman"/>
            <w:color w:val="000000"/>
          </w:rPr>
          <w:t xml:space="preserve">n NPCA </w:t>
        </w:r>
        <w:r>
          <w:rPr>
            <w:rFonts w:ascii="Times New Roman" w:eastAsia="Batang" w:hAnsi="Times New Roman" w:cs="Times New Roman"/>
            <w:color w:val="000000"/>
          </w:rPr>
          <w:t xml:space="preserve">non-AP </w:t>
        </w:r>
        <w:r w:rsidRPr="00294E32">
          <w:rPr>
            <w:rFonts w:ascii="Times New Roman" w:eastAsia="Batang" w:hAnsi="Times New Roman" w:cs="Times New Roman"/>
            <w:color w:val="000000"/>
          </w:rPr>
          <w:t>STA</w:t>
        </w:r>
        <w:r>
          <w:rPr>
            <w:rFonts w:ascii="Times New Roman" w:eastAsia="Batang" w:hAnsi="Times New Roman" w:cs="Times New Roman"/>
            <w:color w:val="000000"/>
          </w:rPr>
          <w:t xml:space="preserve"> or an NPCA AP </w:t>
        </w:r>
        <w:r w:rsidRPr="00294E32">
          <w:rPr>
            <w:rFonts w:ascii="Times New Roman" w:eastAsia="Batang" w:hAnsi="Times New Roman" w:cs="Times New Roman"/>
            <w:color w:val="000000"/>
          </w:rPr>
          <w:t xml:space="preserve">that has switched to the NPCA primary channel </w:t>
        </w:r>
        <w:r>
          <w:rPr>
            <w:rFonts w:ascii="Times New Roman" w:eastAsia="Batang" w:hAnsi="Times New Roman" w:cs="Times New Roman"/>
            <w:color w:val="000000"/>
          </w:rPr>
          <w:t>sets a</w:t>
        </w:r>
      </w:ins>
      <w:ins w:id="44" w:author="Serhat Erkucuk" w:date="2025-07-28T14:23:00Z" w16du:dateUtc="2025-07-28T12:23:00Z">
        <w:r w:rsidR="00477A94">
          <w:rPr>
            <w:rFonts w:ascii="Times New Roman" w:eastAsia="Batang" w:hAnsi="Times New Roman" w:cs="Times New Roman"/>
            <w:color w:val="000000"/>
          </w:rPr>
          <w:t xml:space="preserve">n </w:t>
        </w:r>
        <w:commentRangeStart w:id="45"/>
        <w:r w:rsidR="00477A94">
          <w:rPr>
            <w:rFonts w:ascii="Times New Roman" w:eastAsia="Batang" w:hAnsi="Times New Roman" w:cs="Times New Roman"/>
            <w:color w:val="000000"/>
          </w:rPr>
          <w:t>NPCA_TIMER</w:t>
        </w:r>
      </w:ins>
      <w:commentRangeEnd w:id="45"/>
      <w:ins w:id="46" w:author="Serhat Erkucuk" w:date="2025-07-28T14:24:00Z" w16du:dateUtc="2025-07-28T12:24:00Z">
        <w:r w:rsidR="00477A94">
          <w:rPr>
            <w:rStyle w:val="CommentReference"/>
          </w:rPr>
          <w:commentReference w:id="45"/>
        </w:r>
      </w:ins>
      <w:ins w:id="47" w:author="Serhat Erkucuk" w:date="2025-07-15T13:33:00Z" w16du:dateUtc="2025-07-15T17:33:00Z">
        <w:r>
          <w:rPr>
            <w:rFonts w:ascii="Times New Roman" w:eastAsia="Batang" w:hAnsi="Times New Roman" w:cs="Times New Roman"/>
            <w:color w:val="000000"/>
          </w:rPr>
          <w:t xml:space="preserve"> </w:t>
        </w:r>
        <w:commentRangeStart w:id="48"/>
        <w:r>
          <w:rPr>
            <w:rFonts w:ascii="Times New Roman" w:eastAsia="Batang" w:hAnsi="Times New Roman" w:cs="Times New Roman"/>
            <w:color w:val="000000"/>
          </w:rPr>
          <w:t>based on a duration</w:t>
        </w:r>
      </w:ins>
      <w:commentRangeEnd w:id="48"/>
      <w:ins w:id="49" w:author="Serhat Erkucuk" w:date="2025-07-16T13:31:00Z" w16du:dateUtc="2025-07-16T17:31:00Z">
        <w:r w:rsidR="00457BB6">
          <w:rPr>
            <w:rStyle w:val="CommentReference"/>
          </w:rPr>
          <w:commentReference w:id="48"/>
        </w:r>
      </w:ins>
      <w:ins w:id="50" w:author="Serhat Erkucuk" w:date="2025-07-15T13:33:00Z" w16du:dateUtc="2025-07-15T17:33:00Z">
        <w:r>
          <w:rPr>
            <w:rFonts w:ascii="Times New Roman" w:eastAsia="Batang" w:hAnsi="Times New Roman" w:cs="Times New Roman"/>
            <w:color w:val="000000"/>
          </w:rPr>
          <w:t xml:space="preserve"> obtained from the </w:t>
        </w:r>
      </w:ins>
      <w:ins w:id="51" w:author="Serhat Erkucuk" w:date="2025-07-16T13:09:00Z" w16du:dateUtc="2025-07-16T17:09:00Z">
        <w:r w:rsidR="004935B1">
          <w:rPr>
            <w:rFonts w:ascii="Times New Roman" w:eastAsia="Batang" w:hAnsi="Times New Roman" w:cs="Times New Roman"/>
            <w:color w:val="000000"/>
          </w:rPr>
          <w:t xml:space="preserve">received </w:t>
        </w:r>
      </w:ins>
      <w:ins w:id="52" w:author="Serhat Erkucuk" w:date="2025-07-15T13:33:00Z" w16du:dateUtc="2025-07-15T17:33:00Z">
        <w:r>
          <w:rPr>
            <w:rFonts w:ascii="Times New Roman" w:eastAsia="Batang" w:hAnsi="Times New Roman" w:cs="Times New Roman"/>
            <w:color w:val="000000"/>
          </w:rPr>
          <w:t>inter-BSS PPDU. The NPCA non-AP STA or the NPCA AP</w:t>
        </w:r>
        <w:r w:rsidRPr="00C4138E">
          <w:rPr>
            <w:rFonts w:ascii="Times New Roman" w:eastAsia="Batang" w:hAnsi="Times New Roman" w:cs="Times New Roman"/>
            <w:color w:val="000000"/>
          </w:rPr>
          <w:t xml:space="preserve"> </w:t>
        </w:r>
        <w:r>
          <w:rPr>
            <w:rFonts w:ascii="Times New Roman" w:eastAsia="Batang" w:hAnsi="Times New Roman" w:cs="Times New Roman"/>
            <w:color w:val="000000"/>
          </w:rPr>
          <w:t>switches</w:t>
        </w:r>
        <w:r w:rsidRPr="00294E32">
          <w:rPr>
            <w:rFonts w:ascii="Times New Roman" w:eastAsia="Batang" w:hAnsi="Times New Roman" w:cs="Times New Roman"/>
            <w:color w:val="000000"/>
          </w:rPr>
          <w:t xml:space="preserve"> back to the BSS primary channel from the NPCA primary channel</w:t>
        </w:r>
        <w:r>
          <w:rPr>
            <w:rFonts w:ascii="Times New Roman" w:eastAsia="Batang" w:hAnsi="Times New Roman" w:cs="Times New Roman"/>
            <w:color w:val="000000"/>
          </w:rPr>
          <w:t xml:space="preserve"> when the </w:t>
        </w:r>
      </w:ins>
      <w:ins w:id="53" w:author="Serhat Erkucuk" w:date="2025-07-28T14:24:00Z" w16du:dateUtc="2025-07-28T12:24:00Z">
        <w:r w:rsidR="00477A94">
          <w:rPr>
            <w:rFonts w:ascii="Times New Roman" w:eastAsia="Batang" w:hAnsi="Times New Roman" w:cs="Times New Roman"/>
            <w:color w:val="000000"/>
          </w:rPr>
          <w:t>NPCA_TIMER</w:t>
        </w:r>
      </w:ins>
      <w:ins w:id="54" w:author="Serhat Erkucuk" w:date="2025-07-15T13:33:00Z" w16du:dateUtc="2025-07-15T17:33:00Z">
        <w:r>
          <w:rPr>
            <w:rFonts w:ascii="Times New Roman" w:eastAsia="Batang" w:hAnsi="Times New Roman" w:cs="Times New Roman"/>
            <w:color w:val="000000"/>
          </w:rPr>
          <w:t xml:space="preserve"> expires. Before the </w:t>
        </w:r>
      </w:ins>
      <w:ins w:id="55" w:author="Serhat Erkucuk" w:date="2025-07-28T14:24:00Z" w16du:dateUtc="2025-07-28T12:24:00Z">
        <w:r w:rsidR="00477A94">
          <w:rPr>
            <w:rFonts w:ascii="Times New Roman" w:eastAsia="Batang" w:hAnsi="Times New Roman" w:cs="Times New Roman"/>
            <w:color w:val="000000"/>
          </w:rPr>
          <w:t>NPCA_TIMER</w:t>
        </w:r>
      </w:ins>
      <w:ins w:id="56" w:author="Serhat Erkucuk" w:date="2025-07-15T13:33:00Z" w16du:dateUtc="2025-07-15T17:33:00Z">
        <w:r>
          <w:rPr>
            <w:rFonts w:ascii="Times New Roman" w:eastAsia="Batang" w:hAnsi="Times New Roman" w:cs="Times New Roman"/>
            <w:color w:val="000000"/>
          </w:rPr>
          <w:t xml:space="preserve"> expires, the NPCA AP may update the </w:t>
        </w:r>
      </w:ins>
      <w:ins w:id="57" w:author="Serhat Erkucuk" w:date="2025-07-28T14:24:00Z" w16du:dateUtc="2025-07-28T12:24:00Z">
        <w:r w:rsidR="00477A94">
          <w:rPr>
            <w:rFonts w:ascii="Times New Roman" w:eastAsia="Batang" w:hAnsi="Times New Roman" w:cs="Times New Roman"/>
            <w:color w:val="000000"/>
          </w:rPr>
          <w:t>NP</w:t>
        </w:r>
      </w:ins>
      <w:ins w:id="58" w:author="Serhat Erkucuk" w:date="2025-07-28T14:25:00Z" w16du:dateUtc="2025-07-28T12:25:00Z">
        <w:r w:rsidR="00477A94">
          <w:rPr>
            <w:rFonts w:ascii="Times New Roman" w:eastAsia="Batang" w:hAnsi="Times New Roman" w:cs="Times New Roman"/>
            <w:color w:val="000000"/>
          </w:rPr>
          <w:t>CA_TIMER</w:t>
        </w:r>
      </w:ins>
      <w:ins w:id="59" w:author="Serhat Erkucuk" w:date="2025-07-15T13:33:00Z" w16du:dateUtc="2025-07-15T17:33:00Z">
        <w:r>
          <w:rPr>
            <w:rFonts w:ascii="Times New Roman" w:eastAsia="Batang" w:hAnsi="Times New Roman" w:cs="Times New Roman"/>
            <w:color w:val="000000"/>
          </w:rPr>
          <w:t xml:space="preserve"> </w:t>
        </w:r>
        <w:r w:rsidRPr="00C4138E">
          <w:rPr>
            <w:rFonts w:ascii="Times New Roman" w:eastAsia="Batang" w:hAnsi="Times New Roman" w:cs="Times New Roman"/>
            <w:color w:val="000000"/>
          </w:rPr>
          <w:t xml:space="preserve">based on the time required to transmit </w:t>
        </w:r>
      </w:ins>
      <w:ins w:id="60" w:author="Serhat Erkucuk" w:date="2025-07-28T14:27:00Z" w16du:dateUtc="2025-07-28T12:27:00Z">
        <w:r w:rsidR="00477A94">
          <w:rPr>
            <w:rFonts w:ascii="Times New Roman" w:eastAsia="Batang" w:hAnsi="Times New Roman" w:cs="Times New Roman"/>
            <w:color w:val="000000"/>
          </w:rPr>
          <w:t xml:space="preserve">a specific </w:t>
        </w:r>
      </w:ins>
      <w:ins w:id="61" w:author="Serhat Erkucuk" w:date="2025-07-28T14:28:00Z" w16du:dateUtc="2025-07-28T12:28:00Z">
        <w:r w:rsidR="00477A94">
          <w:rPr>
            <w:rFonts w:ascii="Times New Roman" w:eastAsia="Batang" w:hAnsi="Times New Roman" w:cs="Times New Roman"/>
            <w:color w:val="000000"/>
          </w:rPr>
          <w:t xml:space="preserve">category of </w:t>
        </w:r>
      </w:ins>
      <w:ins w:id="62" w:author="Serhat Erkucuk" w:date="2025-07-28T14:39:00Z" w16du:dateUtc="2025-07-28T12:39:00Z">
        <w:r w:rsidR="002A132E">
          <w:rPr>
            <w:rFonts w:ascii="Times New Roman" w:eastAsia="Batang" w:hAnsi="Times New Roman" w:cs="Times New Roman"/>
            <w:color w:val="000000"/>
          </w:rPr>
          <w:t xml:space="preserve">buffered </w:t>
        </w:r>
      </w:ins>
      <w:ins w:id="63" w:author="Serhat Erkucuk" w:date="2025-07-28T14:28:00Z" w16du:dateUtc="2025-07-28T12:28:00Z">
        <w:r w:rsidR="00477A94">
          <w:rPr>
            <w:rFonts w:ascii="Times New Roman" w:eastAsia="Batang" w:hAnsi="Times New Roman" w:cs="Times New Roman"/>
            <w:color w:val="000000"/>
          </w:rPr>
          <w:t xml:space="preserve">data (e.g., </w:t>
        </w:r>
      </w:ins>
      <w:ins w:id="64" w:author="Serhat Erkucuk" w:date="2025-07-28T14:26:00Z" w16du:dateUtc="2025-07-28T12:26:00Z">
        <w:r w:rsidR="00477A94">
          <w:rPr>
            <w:rFonts w:ascii="Times New Roman" w:eastAsia="Batang" w:hAnsi="Times New Roman" w:cs="Times New Roman"/>
            <w:color w:val="000000"/>
          </w:rPr>
          <w:t xml:space="preserve">low latency </w:t>
        </w:r>
      </w:ins>
      <w:ins w:id="65" w:author="Serhat Erkucuk" w:date="2025-07-16T13:15:00Z" w16du:dateUtc="2025-07-16T17:15:00Z">
        <w:r w:rsidR="004935B1">
          <w:rPr>
            <w:rFonts w:ascii="Times New Roman" w:eastAsia="Batang" w:hAnsi="Times New Roman" w:cs="Times New Roman"/>
            <w:color w:val="000000"/>
          </w:rPr>
          <w:t>buffered</w:t>
        </w:r>
      </w:ins>
      <w:ins w:id="66" w:author="Serhat Erkucuk" w:date="2025-07-15T13:33:00Z" w16du:dateUtc="2025-07-15T17:33:00Z">
        <w:r w:rsidRPr="00C4138E">
          <w:rPr>
            <w:rFonts w:ascii="Times New Roman" w:eastAsia="Batang" w:hAnsi="Times New Roman" w:cs="Times New Roman"/>
            <w:color w:val="000000"/>
          </w:rPr>
          <w:t xml:space="preserve"> data</w:t>
        </w:r>
      </w:ins>
      <w:ins w:id="67" w:author="Serhat Erkucuk" w:date="2025-07-28T14:28:00Z" w16du:dateUtc="2025-07-28T12:28:00Z">
        <w:r w:rsidR="00477A94">
          <w:rPr>
            <w:rFonts w:ascii="Times New Roman" w:eastAsia="Batang" w:hAnsi="Times New Roman" w:cs="Times New Roman"/>
            <w:color w:val="000000"/>
          </w:rPr>
          <w:t>)</w:t>
        </w:r>
      </w:ins>
      <w:ins w:id="68" w:author="Serhat Erkucuk" w:date="2025-07-15T13:33:00Z" w16du:dateUtc="2025-07-15T17:33:00Z">
        <w:r w:rsidRPr="00C4138E">
          <w:rPr>
            <w:rFonts w:ascii="Times New Roman" w:eastAsia="Batang" w:hAnsi="Times New Roman" w:cs="Times New Roman"/>
            <w:color w:val="000000"/>
          </w:rPr>
          <w:t xml:space="preserve"> on the NPCA primary channel</w:t>
        </w:r>
        <w:r>
          <w:rPr>
            <w:rFonts w:ascii="Times New Roman" w:eastAsia="Batang" w:hAnsi="Times New Roman" w:cs="Times New Roman"/>
            <w:color w:val="000000"/>
          </w:rPr>
          <w:t>,</w:t>
        </w:r>
        <w:r w:rsidRPr="00C4138E">
          <w:rPr>
            <w:rFonts w:ascii="Times New Roman" w:eastAsia="Batang" w:hAnsi="Times New Roman" w:cs="Times New Roman"/>
            <w:color w:val="000000"/>
          </w:rPr>
          <w:t xml:space="preserve"> if the </w:t>
        </w:r>
      </w:ins>
      <w:ins w:id="69" w:author="Serhat Erkucuk" w:date="2025-07-28T14:29:00Z" w16du:dateUtc="2025-07-28T12:29:00Z">
        <w:r w:rsidR="00690B4C">
          <w:rPr>
            <w:rFonts w:ascii="Times New Roman" w:eastAsia="Batang" w:hAnsi="Times New Roman" w:cs="Times New Roman"/>
            <w:color w:val="000000"/>
          </w:rPr>
          <w:t xml:space="preserve">required </w:t>
        </w:r>
      </w:ins>
      <w:ins w:id="70" w:author="Serhat Erkucuk" w:date="2025-07-15T13:33:00Z" w16du:dateUtc="2025-07-15T17:33:00Z">
        <w:r>
          <w:rPr>
            <w:rFonts w:ascii="Times New Roman" w:eastAsia="Batang" w:hAnsi="Times New Roman" w:cs="Times New Roman"/>
            <w:color w:val="000000"/>
          </w:rPr>
          <w:t xml:space="preserve">time </w:t>
        </w:r>
        <w:r w:rsidRPr="00C4138E">
          <w:rPr>
            <w:rFonts w:ascii="Times New Roman" w:eastAsia="Batang" w:hAnsi="Times New Roman" w:cs="Times New Roman"/>
            <w:color w:val="000000"/>
          </w:rPr>
          <w:t xml:space="preserve">exceeds </w:t>
        </w:r>
      </w:ins>
      <w:ins w:id="71" w:author="Serhat Erkucuk" w:date="2025-07-16T13:17:00Z" w16du:dateUtc="2025-07-16T17:17:00Z">
        <w:r w:rsidR="004935B1">
          <w:rPr>
            <w:rFonts w:ascii="Times New Roman" w:eastAsia="Batang" w:hAnsi="Times New Roman" w:cs="Times New Roman"/>
            <w:color w:val="000000"/>
          </w:rPr>
          <w:t>a remain</w:t>
        </w:r>
      </w:ins>
      <w:ins w:id="72" w:author="Serhat Erkucuk" w:date="2025-07-16T13:18:00Z" w16du:dateUtc="2025-07-16T17:18:00Z">
        <w:r w:rsidR="004935B1">
          <w:rPr>
            <w:rFonts w:ascii="Times New Roman" w:eastAsia="Batang" w:hAnsi="Times New Roman" w:cs="Times New Roman"/>
            <w:color w:val="000000"/>
          </w:rPr>
          <w:t>ing portion</w:t>
        </w:r>
      </w:ins>
      <w:ins w:id="73" w:author="Serhat Erkucuk" w:date="2025-07-16T13:17:00Z" w16du:dateUtc="2025-07-16T17:17:00Z">
        <w:r w:rsidR="004935B1">
          <w:rPr>
            <w:rFonts w:ascii="Times New Roman" w:eastAsia="Batang" w:hAnsi="Times New Roman" w:cs="Times New Roman"/>
            <w:color w:val="000000"/>
          </w:rPr>
          <w:t xml:space="preserve"> of the </w:t>
        </w:r>
      </w:ins>
      <w:ins w:id="74" w:author="Serhat Erkucuk" w:date="2025-07-15T13:33:00Z" w16du:dateUtc="2025-07-15T17:33:00Z">
        <w:r w:rsidRPr="00C4138E">
          <w:rPr>
            <w:rFonts w:ascii="Times New Roman" w:eastAsia="Batang" w:hAnsi="Times New Roman" w:cs="Times New Roman"/>
            <w:color w:val="000000"/>
          </w:rPr>
          <w:t xml:space="preserve">duration </w:t>
        </w:r>
        <w:r>
          <w:rPr>
            <w:rFonts w:ascii="Times New Roman" w:eastAsia="Batang" w:hAnsi="Times New Roman" w:cs="Times New Roman"/>
            <w:color w:val="000000"/>
          </w:rPr>
          <w:t>obtained from the inter-BSS PPDU.</w:t>
        </w:r>
      </w:ins>
      <w:ins w:id="75" w:author="Serhat Erkucuk" w:date="2025-07-28T14:32:00Z" w16du:dateUtc="2025-07-28T12:32:00Z">
        <w:r w:rsidR="00690B4C">
          <w:rPr>
            <w:rFonts w:ascii="Times New Roman" w:eastAsia="Batang" w:hAnsi="Times New Roman" w:cs="Times New Roman"/>
            <w:color w:val="000000"/>
          </w:rPr>
          <w:t xml:space="preserve"> </w:t>
        </w:r>
      </w:ins>
      <w:ins w:id="76" w:author="Serhat Erkucuk" w:date="2025-07-15T13:33:00Z" w16du:dateUtc="2025-07-15T17:33:00Z">
        <w:r w:rsidRPr="00C4138E">
          <w:rPr>
            <w:rFonts w:ascii="Times New Roman" w:eastAsia="Batang" w:hAnsi="Times New Roman" w:cs="Times New Roman"/>
            <w:color w:val="000000"/>
          </w:rPr>
          <w:t>(#2823)</w:t>
        </w:r>
      </w:ins>
    </w:p>
    <w:p w14:paraId="47DF3DF4" w14:textId="77777777" w:rsidR="001F48E6" w:rsidRPr="005C2468" w:rsidRDefault="001F48E6" w:rsidP="00C93EE8">
      <w:pPr>
        <w:widowControl w:val="0"/>
        <w:autoSpaceDE w:val="0"/>
        <w:autoSpaceDN w:val="0"/>
        <w:adjustRightInd w:val="0"/>
        <w:spacing w:after="0" w:line="240" w:lineRule="auto"/>
        <w:jc w:val="both"/>
        <w:rPr>
          <w:rFonts w:ascii="Times New Roman" w:hAnsi="Times New Roman" w:cs="Times New Roman"/>
          <w:color w:val="000000"/>
        </w:rPr>
      </w:pPr>
    </w:p>
    <w:p w14:paraId="5A58A10A" w14:textId="77777777" w:rsidR="001F48E6" w:rsidRPr="005C2468" w:rsidRDefault="001F48E6" w:rsidP="001F48E6">
      <w:pPr>
        <w:rPr>
          <w:rFonts w:ascii="Times New Roman" w:eastAsia="Malgun Gothic" w:hAnsi="Times New Roman" w:cs="Times New Roman"/>
          <w:lang w:eastAsia="ko-KR"/>
        </w:rPr>
      </w:pPr>
      <w:r w:rsidRPr="005C2468">
        <w:rPr>
          <w:rFonts w:ascii="Times New Roman" w:eastAsia="Malgun Gothic" w:hAnsi="Times New Roman" w:cs="Times New Roman"/>
          <w:b/>
          <w:bCs/>
          <w:u w:val="single"/>
          <w:lang w:eastAsia="ko-KR"/>
        </w:rPr>
        <w:t>Text to be adopted ends here.</w:t>
      </w:r>
    </w:p>
    <w:p w14:paraId="110F62D3" w14:textId="7B580880" w:rsidR="00D911E6" w:rsidRPr="001F48E6" w:rsidRDefault="00D911E6" w:rsidP="001F48E6"/>
    <w:sectPr w:rsidR="00D911E6" w:rsidRPr="001F48E6" w:rsidSect="00CB5828">
      <w:headerReference w:type="even" r:id="rId24"/>
      <w:headerReference w:type="default" r:id="rId25"/>
      <w:footerReference w:type="even" r:id="rId26"/>
      <w:footerReference w:type="default" r:id="rId27"/>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Serhat Erkucuk" w:date="2025-07-28T14:19:00Z" w:initials="SE">
    <w:p w14:paraId="743168E6" w14:textId="77777777" w:rsidR="00477A94" w:rsidRDefault="00477A94" w:rsidP="00477A94">
      <w:pPr>
        <w:pStyle w:val="CommentText"/>
      </w:pPr>
      <w:r>
        <w:rPr>
          <w:rStyle w:val="CommentReference"/>
        </w:rPr>
        <w:annotationRef/>
      </w:r>
      <w:r>
        <w:t>General enablement/disablement frame</w:t>
      </w:r>
    </w:p>
  </w:comment>
  <w:comment w:id="35" w:author="Serhat Erkucuk" w:date="2025-07-17T15:16:00Z" w:initials="SE">
    <w:p w14:paraId="05E668E9" w14:textId="6E04DE1C" w:rsidR="002E2D3F" w:rsidRDefault="002E2D3F" w:rsidP="002E2D3F">
      <w:pPr>
        <w:pStyle w:val="CommentText"/>
      </w:pPr>
      <w:r>
        <w:rPr>
          <w:rStyle w:val="CommentReference"/>
        </w:rPr>
        <w:annotationRef/>
      </w:r>
      <w:r>
        <w:t>As special cases:</w:t>
      </w:r>
    </w:p>
    <w:p w14:paraId="735369A4" w14:textId="77777777" w:rsidR="002E2D3F" w:rsidRDefault="002E2D3F" w:rsidP="002E2D3F">
      <w:pPr>
        <w:pStyle w:val="CommentText"/>
      </w:pPr>
    </w:p>
    <w:p w14:paraId="62089EDA" w14:textId="77777777" w:rsidR="002E2D3F" w:rsidRDefault="002E2D3F" w:rsidP="002E2D3F">
      <w:pPr>
        <w:pStyle w:val="CommentText"/>
        <w:ind w:left="300"/>
      </w:pPr>
      <w:r>
        <w:t>By setting the time period to the TXOP duration, untriggered UL transmissions may be disabled for the whole TXOP duration on the NPCA primary channel.</w:t>
      </w:r>
    </w:p>
    <w:p w14:paraId="7FC30F25" w14:textId="77777777" w:rsidR="002E2D3F" w:rsidRDefault="002E2D3F" w:rsidP="002E2D3F">
      <w:pPr>
        <w:pStyle w:val="CommentText"/>
      </w:pPr>
    </w:p>
    <w:p w14:paraId="12596F86" w14:textId="77777777" w:rsidR="002E2D3F" w:rsidRDefault="002E2D3F" w:rsidP="002E2D3F">
      <w:pPr>
        <w:pStyle w:val="CommentText"/>
        <w:ind w:left="300"/>
      </w:pPr>
      <w:r>
        <w:t xml:space="preserve">By setting the time period to zero, untriggered UL transmissions may be enabled right after the non-AP STAs switch from the BSS primary channel to the NPCA primary channel. </w:t>
      </w:r>
    </w:p>
  </w:comment>
  <w:comment w:id="45" w:author="Serhat Erkucuk" w:date="2025-07-28T14:24:00Z" w:initials="SE">
    <w:p w14:paraId="05CE494A" w14:textId="77777777" w:rsidR="00477A94" w:rsidRDefault="00477A94" w:rsidP="00477A94">
      <w:pPr>
        <w:pStyle w:val="CommentText"/>
      </w:pPr>
      <w:r>
        <w:rPr>
          <w:rStyle w:val="CommentReference"/>
        </w:rPr>
        <w:annotationRef/>
      </w:r>
      <w:r>
        <w:t>The term related to the timer could be replaced by either NPCA_TIMER or NPCA_SWITCH_BACK_TIMER, where</w:t>
      </w:r>
    </w:p>
    <w:p w14:paraId="70C26EC1" w14:textId="77777777" w:rsidR="00477A94" w:rsidRDefault="00477A94" w:rsidP="00477A94">
      <w:pPr>
        <w:pStyle w:val="CommentText"/>
      </w:pPr>
      <w:r>
        <w:t>NPCA_TIMER has been defined in 25/936r8 and NPCA_SWITCH_BACK_TIMER has been defined in 25/1080r0.</w:t>
      </w:r>
    </w:p>
  </w:comment>
  <w:comment w:id="48" w:author="Serhat Erkucuk" w:date="2025-07-16T13:31:00Z" w:initials="SE">
    <w:p w14:paraId="2F50BB19" w14:textId="4F323017" w:rsidR="00457BB6" w:rsidRDefault="00457BB6" w:rsidP="00457BB6">
      <w:pPr>
        <w:pStyle w:val="CommentText"/>
      </w:pPr>
      <w:r>
        <w:rPr>
          <w:rStyle w:val="CommentReference"/>
        </w:rPr>
        <w:annotationRef/>
      </w:r>
      <w:r>
        <w:t>The wording “based on a duration obtained from the received inter-BSS PPDU” may be rephrased considering the setting of timers defined in 25/936r8 or 25/1080r0.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43168E6" w15:done="0"/>
  <w15:commentEx w15:paraId="12596F86" w15:done="0"/>
  <w15:commentEx w15:paraId="70C26EC1" w15:done="0"/>
  <w15:commentEx w15:paraId="2F50BB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4853B4E" w16cex:dateUtc="2025-07-28T12:19:00Z"/>
  <w16cex:commentExtensible w16cex:durableId="41E573A5" w16cex:dateUtc="2025-07-17T19:16:00Z"/>
  <w16cex:commentExtensible w16cex:durableId="136DF5E4" w16cex:dateUtc="2025-07-28T12:24:00Z"/>
  <w16cex:commentExtensible w16cex:durableId="7A7E0609" w16cex:dateUtc="2025-07-16T1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43168E6" w16cid:durableId="54853B4E"/>
  <w16cid:commentId w16cid:paraId="12596F86" w16cid:durableId="41E573A5"/>
  <w16cid:commentId w16cid:paraId="70C26EC1" w16cid:durableId="136DF5E4"/>
  <w16cid:commentId w16cid:paraId="2F50BB19" w16cid:durableId="7A7E06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197ED" w14:textId="77777777" w:rsidR="0081282E" w:rsidRDefault="0081282E">
      <w:pPr>
        <w:spacing w:after="0" w:line="240" w:lineRule="auto"/>
      </w:pPr>
      <w:r>
        <w:separator/>
      </w:r>
    </w:p>
  </w:endnote>
  <w:endnote w:type="continuationSeparator" w:id="0">
    <w:p w14:paraId="63FD3DE2" w14:textId="77777777" w:rsidR="0081282E" w:rsidRDefault="0081282E">
      <w:pPr>
        <w:spacing w:after="0" w:line="240" w:lineRule="auto"/>
      </w:pPr>
      <w:r>
        <w:continuationSeparator/>
      </w:r>
    </w:p>
  </w:endnote>
  <w:endnote w:type="continuationNotice" w:id="1">
    <w:p w14:paraId="682B0CF3" w14:textId="77777777" w:rsidR="0081282E" w:rsidRDefault="008128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AC406" w14:textId="77777777" w:rsidR="009C0B8C" w:rsidRPr="00A2420F" w:rsidRDefault="009C0B8C" w:rsidP="009C0B8C">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 xml:space="preserve">                                  </w:t>
    </w:r>
    <w:r w:rsidRPr="00CB5571">
      <w:rPr>
        <w:rFonts w:ascii="Times New Roman" w:eastAsia="Malgun Gothic" w:hAnsi="Times New Roman" w:cs="Times New Roman"/>
        <w:sz w:val="24"/>
        <w:szCs w:val="20"/>
        <w:lang w:val="en-GB"/>
      </w:rPr>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3</w:t>
    </w:r>
    <w:r w:rsidRPr="00CB5571">
      <w:rPr>
        <w:rFonts w:ascii="Times New Roman" w:eastAsia="Malgun Gothic" w:hAnsi="Times New Roman" w:cs="Times New Roman"/>
        <w:noProof/>
        <w:sz w:val="24"/>
        <w:szCs w:val="20"/>
        <w:lang w:val="en-GB"/>
      </w:rPr>
      <w:fldChar w:fldCharType="end"/>
    </w:r>
    <w:r>
      <w:rPr>
        <w:rFonts w:ascii="Times New Roman" w:eastAsia="Malgun Gothic" w:hAnsi="Times New Roman" w:cs="Times New Roman"/>
        <w:noProof/>
        <w:sz w:val="24"/>
        <w:szCs w:val="20"/>
        <w:lang w:val="en-GB"/>
      </w:rPr>
      <w:t xml:space="preserve">                   Yajun Cheng</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Xiaomi</w:t>
    </w:r>
  </w:p>
  <w:p w14:paraId="30945F82" w14:textId="0F947575" w:rsidR="00AD19F1" w:rsidRPr="009C0B8C" w:rsidRDefault="00AD19F1" w:rsidP="009C0B8C">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4B50" w14:textId="6206EFAA"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r>
    <w:r w:rsidR="00FB2612">
      <w:rPr>
        <w:rFonts w:ascii="Times New Roman" w:eastAsia="Malgun Gothic" w:hAnsi="Times New Roman" w:cs="Times New Roman"/>
        <w:sz w:val="24"/>
        <w:szCs w:val="20"/>
        <w:lang w:val="en-GB"/>
      </w:rPr>
      <w:t xml:space="preserve">                                  </w:t>
    </w:r>
    <w:r w:rsidRPr="00CB5571">
      <w:rPr>
        <w:rFonts w:ascii="Times New Roman" w:eastAsia="Malgun Gothic" w:hAnsi="Times New Roman" w:cs="Times New Roman"/>
        <w:sz w:val="24"/>
        <w:szCs w:val="20"/>
        <w:lang w:val="en-GB"/>
      </w:rPr>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00FB2612">
      <w:rPr>
        <w:rFonts w:ascii="Times New Roman" w:eastAsia="Malgun Gothic" w:hAnsi="Times New Roman" w:cs="Times New Roman"/>
        <w:noProof/>
        <w:sz w:val="24"/>
        <w:szCs w:val="20"/>
        <w:lang w:val="en-GB"/>
      </w:rPr>
      <w:t xml:space="preserve">           </w:t>
    </w:r>
    <w:r w:rsidR="005C2468">
      <w:rPr>
        <w:rFonts w:ascii="Times New Roman" w:eastAsia="Malgun Gothic" w:hAnsi="Times New Roman" w:cs="Times New Roman"/>
        <w:noProof/>
        <w:sz w:val="24"/>
        <w:szCs w:val="20"/>
        <w:lang w:val="en-GB"/>
      </w:rPr>
      <w:t>Serhat Erkucuk</w:t>
    </w:r>
    <w:r w:rsidRPr="00CB5571">
      <w:rPr>
        <w:rFonts w:ascii="Times New Roman" w:eastAsia="Malgun Gothic" w:hAnsi="Times New Roman" w:cs="Times New Roman"/>
        <w:sz w:val="24"/>
        <w:szCs w:val="20"/>
        <w:lang w:val="en-GB"/>
      </w:rPr>
      <w:t xml:space="preserve">, </w:t>
    </w:r>
    <w:r w:rsidR="00D81D85">
      <w:rPr>
        <w:rFonts w:ascii="Times New Roman" w:eastAsia="Malgun Gothic" w:hAnsi="Times New Roman" w:cs="Times New Roman"/>
        <w:sz w:val="24"/>
        <w:szCs w:val="20"/>
        <w:lang w:val="en-GB"/>
      </w:rPr>
      <w:t>O</w:t>
    </w:r>
    <w:r w:rsidR="005C2468">
      <w:rPr>
        <w:rFonts w:ascii="Times New Roman" w:eastAsia="Malgun Gothic" w:hAnsi="Times New Roman" w:cs="Times New Roman"/>
        <w:sz w:val="24"/>
        <w:szCs w:val="20"/>
        <w:lang w:val="en-GB"/>
      </w:rPr>
      <w:t>finno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57FB7" w14:textId="77777777" w:rsidR="0081282E" w:rsidRDefault="0081282E">
      <w:pPr>
        <w:spacing w:after="0" w:line="240" w:lineRule="auto"/>
      </w:pPr>
      <w:r>
        <w:separator/>
      </w:r>
    </w:p>
  </w:footnote>
  <w:footnote w:type="continuationSeparator" w:id="0">
    <w:p w14:paraId="6C33C626" w14:textId="77777777" w:rsidR="0081282E" w:rsidRDefault="0081282E">
      <w:pPr>
        <w:spacing w:after="0" w:line="240" w:lineRule="auto"/>
      </w:pPr>
      <w:r>
        <w:continuationSeparator/>
      </w:r>
    </w:p>
  </w:footnote>
  <w:footnote w:type="continuationNotice" w:id="1">
    <w:p w14:paraId="1D74915B" w14:textId="77777777" w:rsidR="0081282E" w:rsidRDefault="008128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0D1CDC2E" w:rsidR="00BF026D" w:rsidRPr="00D73023" w:rsidRDefault="000849F5"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CF1BBD">
      <w:rPr>
        <w:rFonts w:ascii="Times New Roman" w:eastAsia="Malgun Gothic" w:hAnsi="Times New Roman" w:cs="Times New Roman"/>
        <w:b/>
        <w:sz w:val="28"/>
        <w:szCs w:val="20"/>
      </w:rPr>
      <w:t xml:space="preserve"> 2025</w:t>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sidRPr="00B31A3B">
      <w:rPr>
        <w:rFonts w:ascii="Times New Roman" w:eastAsia="Malgun Gothic" w:hAnsi="Times New Roman" w:cs="Times New Roman"/>
        <w:b/>
        <w:sz w:val="28"/>
        <w:szCs w:val="20"/>
        <w:lang w:val="en-GB"/>
      </w:rPr>
      <w:t>doc.: IEEE 802.11-</w:t>
    </w:r>
    <w:r w:rsidR="00CF1BBD">
      <w:rPr>
        <w:rFonts w:ascii="Times New Roman" w:eastAsia="Malgun Gothic" w:hAnsi="Times New Roman" w:cs="Times New Roman"/>
        <w:b/>
        <w:sz w:val="28"/>
        <w:szCs w:val="20"/>
        <w:lang w:val="en-GB"/>
      </w:rPr>
      <w:t>25/0</w:t>
    </w:r>
    <w:r w:rsidR="00484273">
      <w:rPr>
        <w:rFonts w:ascii="Times New Roman" w:eastAsia="Malgun Gothic" w:hAnsi="Times New Roman" w:cs="Times New Roman"/>
        <w:b/>
        <w:sz w:val="28"/>
        <w:szCs w:val="20"/>
        <w:lang w:val="en-GB"/>
      </w:rPr>
      <w:t>5</w:t>
    </w:r>
    <w:r w:rsidR="00DA1C28">
      <w:rPr>
        <w:rFonts w:ascii="Times New Roman" w:eastAsia="Malgun Gothic" w:hAnsi="Times New Roman" w:cs="Times New Roman"/>
        <w:b/>
        <w:sz w:val="28"/>
        <w:szCs w:val="20"/>
        <w:lang w:val="en-GB"/>
      </w:rPr>
      <w:t>71</w:t>
    </w:r>
    <w:r w:rsidR="00CF1BBD">
      <w:rPr>
        <w:rFonts w:ascii="Times New Roman" w:eastAsia="Malgun Gothic" w:hAnsi="Times New Roman" w:cs="Times New Roman"/>
        <w:b/>
        <w:sz w:val="28"/>
        <w:szCs w:val="20"/>
        <w:lang w:val="en-GB"/>
      </w:rPr>
      <w:t>r</w:t>
    </w:r>
    <w:r w:rsidR="00DA1C28">
      <w:rPr>
        <w:rFonts w:ascii="Times New Roman" w:eastAsia="Malgun Gothic" w:hAnsi="Times New Roman" w:cs="Times New Roman"/>
        <w:b/>
        <w:sz w:val="28"/>
        <w:szCs w:val="20"/>
        <w:lang w:val="en-GB"/>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1469AEEC" w:rsidR="00BF026D" w:rsidRPr="00EC2CAB" w:rsidRDefault="005575D8"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SimSun" w:hAnsi="Times New Roman" w:cs="Times New Roman"/>
        <w:b/>
        <w:sz w:val="28"/>
        <w:szCs w:val="20"/>
        <w:lang w:eastAsia="zh-CN"/>
      </w:rPr>
    </w:pPr>
    <w:r>
      <w:rPr>
        <w:rFonts w:ascii="Times New Roman" w:eastAsia="Malgun Gothic" w:hAnsi="Times New Roman" w:cs="Times New Roman"/>
        <w:b/>
        <w:sz w:val="28"/>
        <w:szCs w:val="20"/>
      </w:rPr>
      <w:t>Ju</w:t>
    </w:r>
    <w:r w:rsidR="005C2468">
      <w:rPr>
        <w:rFonts w:ascii="Times New Roman" w:eastAsia="Malgun Gothic" w:hAnsi="Times New Roman" w:cs="Times New Roman"/>
        <w:b/>
        <w:sz w:val="28"/>
        <w:szCs w:val="20"/>
      </w:rPr>
      <w:t>ly</w:t>
    </w:r>
    <w:r w:rsidR="00EC2CAB">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CF1BBD">
      <w:rPr>
        <w:rFonts w:ascii="Times New Roman" w:eastAsia="Malgun Gothic" w:hAnsi="Times New Roman" w:cs="Times New Roman"/>
        <w:b/>
        <w:sz w:val="28"/>
        <w:szCs w:val="20"/>
      </w:rPr>
      <w:t>5</w:t>
    </w:r>
    <w:r w:rsidR="006A5531">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F33419">
      <w:rPr>
        <w:rFonts w:ascii="Times New Roman" w:eastAsia="Malgun Gothic" w:hAnsi="Times New Roman" w:cs="Times New Roman"/>
        <w:b/>
        <w:sz w:val="28"/>
        <w:szCs w:val="20"/>
        <w:lang w:val="en-GB"/>
      </w:rPr>
      <w:t>1160</w:t>
    </w:r>
    <w:r w:rsidR="00EC2CAB">
      <w:rPr>
        <w:rFonts w:ascii="Times New Roman" w:eastAsia="SimSun" w:hAnsi="Times New Roman" w:cs="Times New Roman" w:hint="eastAsia"/>
        <w:b/>
        <w:sz w:val="28"/>
        <w:szCs w:val="20"/>
        <w:lang w:val="en-GB" w:eastAsia="zh-CN"/>
      </w:rPr>
      <w:t>r</w:t>
    </w:r>
    <w:r w:rsidR="00F33419">
      <w:rPr>
        <w:rFonts w:ascii="Times New Roman" w:eastAsia="SimSun" w:hAnsi="Times New Roman" w:cs="Times New Roman"/>
        <w:b/>
        <w:sz w:val="28"/>
        <w:szCs w:val="20"/>
        <w:lang w:val="en-GB" w:eastAsia="zh-CN"/>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AD85A36"/>
    <w:lvl w:ilvl="0">
      <w:numFmt w:val="bullet"/>
      <w:lvlText w:val="*"/>
      <w:lvlJc w:val="left"/>
      <w:pPr>
        <w:ind w:left="0" w:firstLine="0"/>
      </w:pPr>
    </w:lvl>
  </w:abstractNum>
  <w:abstractNum w:abstractNumId="1" w15:restartNumberingAfterBreak="0">
    <w:nsid w:val="011238BF"/>
    <w:multiLevelType w:val="hybridMultilevel"/>
    <w:tmpl w:val="671E58D2"/>
    <w:lvl w:ilvl="0" w:tplc="C63C6D46">
      <w:numFmt w:val="bullet"/>
      <w:lvlText w:val="—"/>
      <w:lvlJc w:val="left"/>
      <w:pPr>
        <w:ind w:left="570" w:hanging="225"/>
      </w:pPr>
      <w:rPr>
        <w:rFonts w:ascii="Times New Roman" w:eastAsia="Times New Roman" w:hAnsi="Times New Roman" w:cs="Times New Roman" w:hint="default"/>
        <w:b w:val="0"/>
        <w:bCs w:val="0"/>
        <w:i w:val="0"/>
        <w:iCs w:val="0"/>
        <w:spacing w:val="0"/>
        <w:w w:val="100"/>
        <w:sz w:val="18"/>
        <w:szCs w:val="18"/>
        <w:lang w:val="en-US" w:eastAsia="en-US" w:bidi="ar-SA"/>
      </w:rPr>
    </w:lvl>
    <w:lvl w:ilvl="1" w:tplc="7D44253E">
      <w:numFmt w:val="bullet"/>
      <w:lvlText w:val="•"/>
      <w:lvlJc w:val="left"/>
      <w:pPr>
        <w:ind w:left="981" w:hanging="225"/>
      </w:pPr>
      <w:rPr>
        <w:rFonts w:hint="default"/>
        <w:lang w:val="en-US" w:eastAsia="en-US" w:bidi="ar-SA"/>
      </w:rPr>
    </w:lvl>
    <w:lvl w:ilvl="2" w:tplc="1C5C71D8">
      <w:numFmt w:val="bullet"/>
      <w:lvlText w:val="•"/>
      <w:lvlJc w:val="left"/>
      <w:pPr>
        <w:ind w:left="1383" w:hanging="225"/>
      </w:pPr>
      <w:rPr>
        <w:rFonts w:hint="default"/>
        <w:lang w:val="en-US" w:eastAsia="en-US" w:bidi="ar-SA"/>
      </w:rPr>
    </w:lvl>
    <w:lvl w:ilvl="3" w:tplc="FE825DFE">
      <w:numFmt w:val="bullet"/>
      <w:lvlText w:val="•"/>
      <w:lvlJc w:val="left"/>
      <w:pPr>
        <w:ind w:left="1784" w:hanging="225"/>
      </w:pPr>
      <w:rPr>
        <w:rFonts w:hint="default"/>
        <w:lang w:val="en-US" w:eastAsia="en-US" w:bidi="ar-SA"/>
      </w:rPr>
    </w:lvl>
    <w:lvl w:ilvl="4" w:tplc="5B2C1E92">
      <w:numFmt w:val="bullet"/>
      <w:lvlText w:val="•"/>
      <w:lvlJc w:val="left"/>
      <w:pPr>
        <w:ind w:left="2186" w:hanging="225"/>
      </w:pPr>
      <w:rPr>
        <w:rFonts w:hint="default"/>
        <w:lang w:val="en-US" w:eastAsia="en-US" w:bidi="ar-SA"/>
      </w:rPr>
    </w:lvl>
    <w:lvl w:ilvl="5" w:tplc="12DE1494">
      <w:numFmt w:val="bullet"/>
      <w:lvlText w:val="•"/>
      <w:lvlJc w:val="left"/>
      <w:pPr>
        <w:ind w:left="2587" w:hanging="225"/>
      </w:pPr>
      <w:rPr>
        <w:rFonts w:hint="default"/>
        <w:lang w:val="en-US" w:eastAsia="en-US" w:bidi="ar-SA"/>
      </w:rPr>
    </w:lvl>
    <w:lvl w:ilvl="6" w:tplc="E2742968">
      <w:numFmt w:val="bullet"/>
      <w:lvlText w:val="•"/>
      <w:lvlJc w:val="left"/>
      <w:pPr>
        <w:ind w:left="2989" w:hanging="225"/>
      </w:pPr>
      <w:rPr>
        <w:rFonts w:hint="default"/>
        <w:lang w:val="en-US" w:eastAsia="en-US" w:bidi="ar-SA"/>
      </w:rPr>
    </w:lvl>
    <w:lvl w:ilvl="7" w:tplc="F93E55C8">
      <w:numFmt w:val="bullet"/>
      <w:lvlText w:val="•"/>
      <w:lvlJc w:val="left"/>
      <w:pPr>
        <w:ind w:left="3390" w:hanging="225"/>
      </w:pPr>
      <w:rPr>
        <w:rFonts w:hint="default"/>
        <w:lang w:val="en-US" w:eastAsia="en-US" w:bidi="ar-SA"/>
      </w:rPr>
    </w:lvl>
    <w:lvl w:ilvl="8" w:tplc="720A4458">
      <w:numFmt w:val="bullet"/>
      <w:lvlText w:val="•"/>
      <w:lvlJc w:val="left"/>
      <w:pPr>
        <w:ind w:left="3792" w:hanging="225"/>
      </w:pPr>
      <w:rPr>
        <w:rFonts w:hint="default"/>
        <w:lang w:val="en-US" w:eastAsia="en-US" w:bidi="ar-SA"/>
      </w:rPr>
    </w:lvl>
  </w:abstractNum>
  <w:abstractNum w:abstractNumId="2" w15:restartNumberingAfterBreak="0">
    <w:nsid w:val="01DC743D"/>
    <w:multiLevelType w:val="hybridMultilevel"/>
    <w:tmpl w:val="615C6C42"/>
    <w:lvl w:ilvl="0" w:tplc="ECC0357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C3703156" w:tentative="1">
      <w:start w:val="1"/>
      <w:numFmt w:val="bullet"/>
      <w:lvlText w:val=""/>
      <w:lvlJc w:val="left"/>
      <w:pPr>
        <w:tabs>
          <w:tab w:val="num" w:pos="2160"/>
        </w:tabs>
        <w:ind w:left="2160" w:hanging="360"/>
      </w:pPr>
      <w:rPr>
        <w:rFonts w:ascii="Wingdings" w:hAnsi="Wingdings" w:hint="default"/>
      </w:rPr>
    </w:lvl>
    <w:lvl w:ilvl="3" w:tplc="00CAA60A" w:tentative="1">
      <w:start w:val="1"/>
      <w:numFmt w:val="bullet"/>
      <w:lvlText w:val=""/>
      <w:lvlJc w:val="left"/>
      <w:pPr>
        <w:tabs>
          <w:tab w:val="num" w:pos="2880"/>
        </w:tabs>
        <w:ind w:left="2880" w:hanging="360"/>
      </w:pPr>
      <w:rPr>
        <w:rFonts w:ascii="Wingdings" w:hAnsi="Wingdings" w:hint="default"/>
      </w:rPr>
    </w:lvl>
    <w:lvl w:ilvl="4" w:tplc="79983C5A" w:tentative="1">
      <w:start w:val="1"/>
      <w:numFmt w:val="bullet"/>
      <w:lvlText w:val=""/>
      <w:lvlJc w:val="left"/>
      <w:pPr>
        <w:tabs>
          <w:tab w:val="num" w:pos="3600"/>
        </w:tabs>
        <w:ind w:left="3600" w:hanging="360"/>
      </w:pPr>
      <w:rPr>
        <w:rFonts w:ascii="Wingdings" w:hAnsi="Wingdings" w:hint="default"/>
      </w:rPr>
    </w:lvl>
    <w:lvl w:ilvl="5" w:tplc="B95A3596" w:tentative="1">
      <w:start w:val="1"/>
      <w:numFmt w:val="bullet"/>
      <w:lvlText w:val=""/>
      <w:lvlJc w:val="left"/>
      <w:pPr>
        <w:tabs>
          <w:tab w:val="num" w:pos="4320"/>
        </w:tabs>
        <w:ind w:left="4320" w:hanging="360"/>
      </w:pPr>
      <w:rPr>
        <w:rFonts w:ascii="Wingdings" w:hAnsi="Wingdings" w:hint="default"/>
      </w:rPr>
    </w:lvl>
    <w:lvl w:ilvl="6" w:tplc="1084DC00" w:tentative="1">
      <w:start w:val="1"/>
      <w:numFmt w:val="bullet"/>
      <w:lvlText w:val=""/>
      <w:lvlJc w:val="left"/>
      <w:pPr>
        <w:tabs>
          <w:tab w:val="num" w:pos="5040"/>
        </w:tabs>
        <w:ind w:left="5040" w:hanging="360"/>
      </w:pPr>
      <w:rPr>
        <w:rFonts w:ascii="Wingdings" w:hAnsi="Wingdings" w:hint="default"/>
      </w:rPr>
    </w:lvl>
    <w:lvl w:ilvl="7" w:tplc="9028D03A" w:tentative="1">
      <w:start w:val="1"/>
      <w:numFmt w:val="bullet"/>
      <w:lvlText w:val=""/>
      <w:lvlJc w:val="left"/>
      <w:pPr>
        <w:tabs>
          <w:tab w:val="num" w:pos="5760"/>
        </w:tabs>
        <w:ind w:left="5760" w:hanging="360"/>
      </w:pPr>
      <w:rPr>
        <w:rFonts w:ascii="Wingdings" w:hAnsi="Wingdings" w:hint="default"/>
      </w:rPr>
    </w:lvl>
    <w:lvl w:ilvl="8" w:tplc="D28E2D7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ED5970"/>
    <w:multiLevelType w:val="hybridMultilevel"/>
    <w:tmpl w:val="A9D61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2B64D6"/>
    <w:multiLevelType w:val="hybridMultilevel"/>
    <w:tmpl w:val="094ABAF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B29A4"/>
    <w:multiLevelType w:val="hybridMultilevel"/>
    <w:tmpl w:val="7396A53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6B27114"/>
    <w:multiLevelType w:val="multilevel"/>
    <w:tmpl w:val="C94AA4CE"/>
    <w:lvl w:ilvl="0">
      <w:start w:val="9"/>
      <w:numFmt w:val="decimal"/>
      <w:lvlText w:val="%1"/>
      <w:lvlJc w:val="left"/>
      <w:pPr>
        <w:ind w:left="1168" w:hanging="669"/>
      </w:pPr>
      <w:rPr>
        <w:rFonts w:hint="default"/>
        <w:lang w:val="en-US" w:eastAsia="en-US" w:bidi="ar-SA"/>
      </w:rPr>
    </w:lvl>
    <w:lvl w:ilvl="1">
      <w:start w:val="4"/>
      <w:numFmt w:val="decimal"/>
      <w:lvlText w:val="%1.%2"/>
      <w:lvlJc w:val="left"/>
      <w:pPr>
        <w:ind w:left="1168" w:hanging="669"/>
      </w:pPr>
      <w:rPr>
        <w:rFonts w:hint="default"/>
        <w:lang w:val="en-US" w:eastAsia="en-US" w:bidi="ar-SA"/>
      </w:rPr>
    </w:lvl>
    <w:lvl w:ilvl="2">
      <w:start w:val="1"/>
      <w:numFmt w:val="decimal"/>
      <w:lvlText w:val="%1.%2.%3"/>
      <w:lvlJc w:val="left"/>
      <w:pPr>
        <w:ind w:left="1168" w:hanging="669"/>
      </w:pPr>
      <w:rPr>
        <w:rFonts w:hint="default"/>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rFonts w:hint="default"/>
        <w:lang w:val="en-US" w:eastAsia="en-US" w:bidi="ar-SA"/>
      </w:rPr>
    </w:lvl>
    <w:lvl w:ilvl="5">
      <w:numFmt w:val="bullet"/>
      <w:lvlText w:val="•"/>
      <w:lvlJc w:val="left"/>
      <w:pPr>
        <w:ind w:left="5400" w:hanging="669"/>
      </w:pPr>
      <w:rPr>
        <w:rFonts w:hint="default"/>
        <w:lang w:val="en-US" w:eastAsia="en-US" w:bidi="ar-SA"/>
      </w:rPr>
    </w:lvl>
    <w:lvl w:ilvl="6">
      <w:numFmt w:val="bullet"/>
      <w:lvlText w:val="•"/>
      <w:lvlJc w:val="left"/>
      <w:pPr>
        <w:ind w:left="6248" w:hanging="669"/>
      </w:pPr>
      <w:rPr>
        <w:rFonts w:hint="default"/>
        <w:lang w:val="en-US" w:eastAsia="en-US" w:bidi="ar-SA"/>
      </w:rPr>
    </w:lvl>
    <w:lvl w:ilvl="7">
      <w:numFmt w:val="bullet"/>
      <w:lvlText w:val="•"/>
      <w:lvlJc w:val="left"/>
      <w:pPr>
        <w:ind w:left="7096" w:hanging="669"/>
      </w:pPr>
      <w:rPr>
        <w:rFonts w:hint="default"/>
        <w:lang w:val="en-US" w:eastAsia="en-US" w:bidi="ar-SA"/>
      </w:rPr>
    </w:lvl>
    <w:lvl w:ilvl="8">
      <w:numFmt w:val="bullet"/>
      <w:lvlText w:val="•"/>
      <w:lvlJc w:val="left"/>
      <w:pPr>
        <w:ind w:left="7944" w:hanging="669"/>
      </w:pPr>
      <w:rPr>
        <w:rFonts w:hint="default"/>
        <w:lang w:val="en-US" w:eastAsia="en-US" w:bidi="ar-SA"/>
      </w:rPr>
    </w:lvl>
  </w:abstractNum>
  <w:abstractNum w:abstractNumId="7" w15:restartNumberingAfterBreak="0">
    <w:nsid w:val="1A3C35CD"/>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8" w15:restartNumberingAfterBreak="0">
    <w:nsid w:val="29834BCE"/>
    <w:multiLevelType w:val="hybridMultilevel"/>
    <w:tmpl w:val="AC360F22"/>
    <w:lvl w:ilvl="0" w:tplc="DDB05460">
      <w:start w:val="1"/>
      <w:numFmt w:val="bullet"/>
      <w:lvlText w:val=""/>
      <w:lvlJc w:val="left"/>
      <w:pPr>
        <w:tabs>
          <w:tab w:val="num" w:pos="720"/>
        </w:tabs>
        <w:ind w:left="720" w:hanging="360"/>
      </w:pPr>
      <w:rPr>
        <w:rFonts w:ascii="Wingdings" w:hAnsi="Wingdings" w:hint="default"/>
      </w:rPr>
    </w:lvl>
    <w:lvl w:ilvl="1" w:tplc="68B2F292">
      <w:numFmt w:val="bullet"/>
      <w:lvlText w:val=""/>
      <w:lvlJc w:val="left"/>
      <w:pPr>
        <w:tabs>
          <w:tab w:val="num" w:pos="1440"/>
        </w:tabs>
        <w:ind w:left="1440" w:hanging="360"/>
      </w:pPr>
      <w:rPr>
        <w:rFonts w:ascii="Wingdings" w:hAnsi="Wingdings" w:hint="default"/>
      </w:rPr>
    </w:lvl>
    <w:lvl w:ilvl="2" w:tplc="EC3A242A">
      <w:numFmt w:val="bullet"/>
      <w:lvlText w:val="•"/>
      <w:lvlJc w:val="left"/>
      <w:pPr>
        <w:tabs>
          <w:tab w:val="num" w:pos="2160"/>
        </w:tabs>
        <w:ind w:left="2160" w:hanging="360"/>
      </w:pPr>
      <w:rPr>
        <w:rFonts w:ascii="Times New Roman" w:hAnsi="Times New Roman" w:hint="default"/>
      </w:rPr>
    </w:lvl>
    <w:lvl w:ilvl="3" w:tplc="51823708" w:tentative="1">
      <w:start w:val="1"/>
      <w:numFmt w:val="bullet"/>
      <w:lvlText w:val=""/>
      <w:lvlJc w:val="left"/>
      <w:pPr>
        <w:tabs>
          <w:tab w:val="num" w:pos="2880"/>
        </w:tabs>
        <w:ind w:left="2880" w:hanging="360"/>
      </w:pPr>
      <w:rPr>
        <w:rFonts w:ascii="Wingdings" w:hAnsi="Wingdings" w:hint="default"/>
      </w:rPr>
    </w:lvl>
    <w:lvl w:ilvl="4" w:tplc="96CEE914" w:tentative="1">
      <w:start w:val="1"/>
      <w:numFmt w:val="bullet"/>
      <w:lvlText w:val=""/>
      <w:lvlJc w:val="left"/>
      <w:pPr>
        <w:tabs>
          <w:tab w:val="num" w:pos="3600"/>
        </w:tabs>
        <w:ind w:left="3600" w:hanging="360"/>
      </w:pPr>
      <w:rPr>
        <w:rFonts w:ascii="Wingdings" w:hAnsi="Wingdings" w:hint="default"/>
      </w:rPr>
    </w:lvl>
    <w:lvl w:ilvl="5" w:tplc="30F0DDCE" w:tentative="1">
      <w:start w:val="1"/>
      <w:numFmt w:val="bullet"/>
      <w:lvlText w:val=""/>
      <w:lvlJc w:val="left"/>
      <w:pPr>
        <w:tabs>
          <w:tab w:val="num" w:pos="4320"/>
        </w:tabs>
        <w:ind w:left="4320" w:hanging="360"/>
      </w:pPr>
      <w:rPr>
        <w:rFonts w:ascii="Wingdings" w:hAnsi="Wingdings" w:hint="default"/>
      </w:rPr>
    </w:lvl>
    <w:lvl w:ilvl="6" w:tplc="AD2E4532" w:tentative="1">
      <w:start w:val="1"/>
      <w:numFmt w:val="bullet"/>
      <w:lvlText w:val=""/>
      <w:lvlJc w:val="left"/>
      <w:pPr>
        <w:tabs>
          <w:tab w:val="num" w:pos="5040"/>
        </w:tabs>
        <w:ind w:left="5040" w:hanging="360"/>
      </w:pPr>
      <w:rPr>
        <w:rFonts w:ascii="Wingdings" w:hAnsi="Wingdings" w:hint="default"/>
      </w:rPr>
    </w:lvl>
    <w:lvl w:ilvl="7" w:tplc="1C80DA08" w:tentative="1">
      <w:start w:val="1"/>
      <w:numFmt w:val="bullet"/>
      <w:lvlText w:val=""/>
      <w:lvlJc w:val="left"/>
      <w:pPr>
        <w:tabs>
          <w:tab w:val="num" w:pos="5760"/>
        </w:tabs>
        <w:ind w:left="5760" w:hanging="360"/>
      </w:pPr>
      <w:rPr>
        <w:rFonts w:ascii="Wingdings" w:hAnsi="Wingdings" w:hint="default"/>
      </w:rPr>
    </w:lvl>
    <w:lvl w:ilvl="8" w:tplc="F118E59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D53564"/>
    <w:multiLevelType w:val="multilevel"/>
    <w:tmpl w:val="5D48FCDC"/>
    <w:lvl w:ilvl="0">
      <w:start w:val="1"/>
      <w:numFmt w:val="lowerRoman"/>
      <w:lvlText w:val="%1)"/>
      <w:lvlJc w:val="right"/>
      <w:pPr>
        <w:tabs>
          <w:tab w:val="num" w:pos="720"/>
        </w:tabs>
        <w:ind w:left="720" w:hanging="360"/>
      </w:pPr>
      <w:rPr>
        <w:rFonts w:hint="eastAsia"/>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626B64"/>
    <w:multiLevelType w:val="hybridMultilevel"/>
    <w:tmpl w:val="75BE6C8E"/>
    <w:lvl w:ilvl="0" w:tplc="F54C1CFA">
      <w:start w:val="1"/>
      <w:numFmt w:val="bullet"/>
      <w:lvlText w:val=""/>
      <w:lvlJc w:val="left"/>
      <w:pPr>
        <w:tabs>
          <w:tab w:val="num" w:pos="720"/>
        </w:tabs>
        <w:ind w:left="720" w:hanging="360"/>
      </w:pPr>
      <w:rPr>
        <w:rFonts w:ascii="Wingdings" w:hAnsi="Wingdings" w:hint="default"/>
      </w:rPr>
    </w:lvl>
    <w:lvl w:ilvl="1" w:tplc="22D0DE90">
      <w:numFmt w:val="bullet"/>
      <w:lvlText w:val=""/>
      <w:lvlJc w:val="left"/>
      <w:pPr>
        <w:tabs>
          <w:tab w:val="num" w:pos="1440"/>
        </w:tabs>
        <w:ind w:left="1440" w:hanging="360"/>
      </w:pPr>
      <w:rPr>
        <w:rFonts w:ascii="Wingdings" w:hAnsi="Wingdings" w:hint="default"/>
      </w:rPr>
    </w:lvl>
    <w:lvl w:ilvl="2" w:tplc="EC3A242A">
      <w:numFmt w:val="bullet"/>
      <w:lvlText w:val="•"/>
      <w:lvlJc w:val="left"/>
      <w:pPr>
        <w:tabs>
          <w:tab w:val="num" w:pos="2160"/>
        </w:tabs>
        <w:ind w:left="2160" w:hanging="360"/>
      </w:pPr>
      <w:rPr>
        <w:rFonts w:ascii="Times New Roman" w:hAnsi="Times New Roman" w:hint="default"/>
      </w:rPr>
    </w:lvl>
    <w:lvl w:ilvl="3" w:tplc="ECA04B74" w:tentative="1">
      <w:start w:val="1"/>
      <w:numFmt w:val="bullet"/>
      <w:lvlText w:val=""/>
      <w:lvlJc w:val="left"/>
      <w:pPr>
        <w:tabs>
          <w:tab w:val="num" w:pos="2880"/>
        </w:tabs>
        <w:ind w:left="2880" w:hanging="360"/>
      </w:pPr>
      <w:rPr>
        <w:rFonts w:ascii="Wingdings" w:hAnsi="Wingdings" w:hint="default"/>
      </w:rPr>
    </w:lvl>
    <w:lvl w:ilvl="4" w:tplc="2BDCDAAC" w:tentative="1">
      <w:start w:val="1"/>
      <w:numFmt w:val="bullet"/>
      <w:lvlText w:val=""/>
      <w:lvlJc w:val="left"/>
      <w:pPr>
        <w:tabs>
          <w:tab w:val="num" w:pos="3600"/>
        </w:tabs>
        <w:ind w:left="3600" w:hanging="360"/>
      </w:pPr>
      <w:rPr>
        <w:rFonts w:ascii="Wingdings" w:hAnsi="Wingdings" w:hint="default"/>
      </w:rPr>
    </w:lvl>
    <w:lvl w:ilvl="5" w:tplc="A588C1E8" w:tentative="1">
      <w:start w:val="1"/>
      <w:numFmt w:val="bullet"/>
      <w:lvlText w:val=""/>
      <w:lvlJc w:val="left"/>
      <w:pPr>
        <w:tabs>
          <w:tab w:val="num" w:pos="4320"/>
        </w:tabs>
        <w:ind w:left="4320" w:hanging="360"/>
      </w:pPr>
      <w:rPr>
        <w:rFonts w:ascii="Wingdings" w:hAnsi="Wingdings" w:hint="default"/>
      </w:rPr>
    </w:lvl>
    <w:lvl w:ilvl="6" w:tplc="7A9661FE" w:tentative="1">
      <w:start w:val="1"/>
      <w:numFmt w:val="bullet"/>
      <w:lvlText w:val=""/>
      <w:lvlJc w:val="left"/>
      <w:pPr>
        <w:tabs>
          <w:tab w:val="num" w:pos="5040"/>
        </w:tabs>
        <w:ind w:left="5040" w:hanging="360"/>
      </w:pPr>
      <w:rPr>
        <w:rFonts w:ascii="Wingdings" w:hAnsi="Wingdings" w:hint="default"/>
      </w:rPr>
    </w:lvl>
    <w:lvl w:ilvl="7" w:tplc="DBD86FD0" w:tentative="1">
      <w:start w:val="1"/>
      <w:numFmt w:val="bullet"/>
      <w:lvlText w:val=""/>
      <w:lvlJc w:val="left"/>
      <w:pPr>
        <w:tabs>
          <w:tab w:val="num" w:pos="5760"/>
        </w:tabs>
        <w:ind w:left="5760" w:hanging="360"/>
      </w:pPr>
      <w:rPr>
        <w:rFonts w:ascii="Wingdings" w:hAnsi="Wingdings" w:hint="default"/>
      </w:rPr>
    </w:lvl>
    <w:lvl w:ilvl="8" w:tplc="F600FFE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823D06"/>
    <w:multiLevelType w:val="hybridMultilevel"/>
    <w:tmpl w:val="A9327C70"/>
    <w:lvl w:ilvl="0" w:tplc="39B892DA">
      <w:start w:val="1"/>
      <w:numFmt w:val="bullet"/>
      <w:lvlText w:val=""/>
      <w:lvlJc w:val="left"/>
      <w:pPr>
        <w:tabs>
          <w:tab w:val="num" w:pos="720"/>
        </w:tabs>
        <w:ind w:left="720" w:hanging="360"/>
      </w:pPr>
      <w:rPr>
        <w:rFonts w:ascii="Wingdings" w:hAnsi="Wingdings" w:hint="default"/>
      </w:rPr>
    </w:lvl>
    <w:lvl w:ilvl="1" w:tplc="4866F440">
      <w:start w:val="1"/>
      <w:numFmt w:val="bullet"/>
      <w:lvlText w:val=""/>
      <w:lvlJc w:val="left"/>
      <w:pPr>
        <w:tabs>
          <w:tab w:val="num" w:pos="1440"/>
        </w:tabs>
        <w:ind w:left="1440" w:hanging="360"/>
      </w:pPr>
      <w:rPr>
        <w:rFonts w:ascii="Wingdings" w:hAnsi="Wingdings" w:hint="default"/>
      </w:rPr>
    </w:lvl>
    <w:lvl w:ilvl="2" w:tplc="C33A3CB0">
      <w:numFmt w:val="bullet"/>
      <w:lvlText w:val="•"/>
      <w:lvlJc w:val="left"/>
      <w:pPr>
        <w:tabs>
          <w:tab w:val="num" w:pos="2160"/>
        </w:tabs>
        <w:ind w:left="2160" w:hanging="360"/>
      </w:pPr>
      <w:rPr>
        <w:rFonts w:ascii="Times New Roman" w:hAnsi="Times New Roman" w:hint="default"/>
      </w:rPr>
    </w:lvl>
    <w:lvl w:ilvl="3" w:tplc="ABCC1BCC" w:tentative="1">
      <w:start w:val="1"/>
      <w:numFmt w:val="bullet"/>
      <w:lvlText w:val=""/>
      <w:lvlJc w:val="left"/>
      <w:pPr>
        <w:tabs>
          <w:tab w:val="num" w:pos="2880"/>
        </w:tabs>
        <w:ind w:left="2880" w:hanging="360"/>
      </w:pPr>
      <w:rPr>
        <w:rFonts w:ascii="Wingdings" w:hAnsi="Wingdings" w:hint="default"/>
      </w:rPr>
    </w:lvl>
    <w:lvl w:ilvl="4" w:tplc="B86EF89C" w:tentative="1">
      <w:start w:val="1"/>
      <w:numFmt w:val="bullet"/>
      <w:lvlText w:val=""/>
      <w:lvlJc w:val="left"/>
      <w:pPr>
        <w:tabs>
          <w:tab w:val="num" w:pos="3600"/>
        </w:tabs>
        <w:ind w:left="3600" w:hanging="360"/>
      </w:pPr>
      <w:rPr>
        <w:rFonts w:ascii="Wingdings" w:hAnsi="Wingdings" w:hint="default"/>
      </w:rPr>
    </w:lvl>
    <w:lvl w:ilvl="5" w:tplc="00C629B8" w:tentative="1">
      <w:start w:val="1"/>
      <w:numFmt w:val="bullet"/>
      <w:lvlText w:val=""/>
      <w:lvlJc w:val="left"/>
      <w:pPr>
        <w:tabs>
          <w:tab w:val="num" w:pos="4320"/>
        </w:tabs>
        <w:ind w:left="4320" w:hanging="360"/>
      </w:pPr>
      <w:rPr>
        <w:rFonts w:ascii="Wingdings" w:hAnsi="Wingdings" w:hint="default"/>
      </w:rPr>
    </w:lvl>
    <w:lvl w:ilvl="6" w:tplc="DA5A4EBA" w:tentative="1">
      <w:start w:val="1"/>
      <w:numFmt w:val="bullet"/>
      <w:lvlText w:val=""/>
      <w:lvlJc w:val="left"/>
      <w:pPr>
        <w:tabs>
          <w:tab w:val="num" w:pos="5040"/>
        </w:tabs>
        <w:ind w:left="5040" w:hanging="360"/>
      </w:pPr>
      <w:rPr>
        <w:rFonts w:ascii="Wingdings" w:hAnsi="Wingdings" w:hint="default"/>
      </w:rPr>
    </w:lvl>
    <w:lvl w:ilvl="7" w:tplc="AD2852B8" w:tentative="1">
      <w:start w:val="1"/>
      <w:numFmt w:val="bullet"/>
      <w:lvlText w:val=""/>
      <w:lvlJc w:val="left"/>
      <w:pPr>
        <w:tabs>
          <w:tab w:val="num" w:pos="5760"/>
        </w:tabs>
        <w:ind w:left="5760" w:hanging="360"/>
      </w:pPr>
      <w:rPr>
        <w:rFonts w:ascii="Wingdings" w:hAnsi="Wingdings" w:hint="default"/>
      </w:rPr>
    </w:lvl>
    <w:lvl w:ilvl="8" w:tplc="BA8632C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D97A98"/>
    <w:multiLevelType w:val="hybridMultilevel"/>
    <w:tmpl w:val="B6C65E24"/>
    <w:lvl w:ilvl="0" w:tplc="DE40C93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C6AA1BE">
      <w:numFmt w:val="bullet"/>
      <w:lvlText w:val="•"/>
      <w:lvlJc w:val="left"/>
      <w:pPr>
        <w:ind w:left="1954" w:hanging="400"/>
      </w:pPr>
      <w:rPr>
        <w:rFonts w:hint="default"/>
        <w:lang w:val="en-US" w:eastAsia="en-US" w:bidi="ar-SA"/>
      </w:rPr>
    </w:lvl>
    <w:lvl w:ilvl="2" w:tplc="789A49EC">
      <w:numFmt w:val="bullet"/>
      <w:lvlText w:val="•"/>
      <w:lvlJc w:val="left"/>
      <w:pPr>
        <w:ind w:left="2808" w:hanging="400"/>
      </w:pPr>
      <w:rPr>
        <w:rFonts w:hint="default"/>
        <w:lang w:val="en-US" w:eastAsia="en-US" w:bidi="ar-SA"/>
      </w:rPr>
    </w:lvl>
    <w:lvl w:ilvl="3" w:tplc="66289BFC">
      <w:numFmt w:val="bullet"/>
      <w:lvlText w:val="•"/>
      <w:lvlJc w:val="left"/>
      <w:pPr>
        <w:ind w:left="3662" w:hanging="400"/>
      </w:pPr>
      <w:rPr>
        <w:rFonts w:hint="default"/>
        <w:lang w:val="en-US" w:eastAsia="en-US" w:bidi="ar-SA"/>
      </w:rPr>
    </w:lvl>
    <w:lvl w:ilvl="4" w:tplc="7C985E8A">
      <w:numFmt w:val="bullet"/>
      <w:lvlText w:val="•"/>
      <w:lvlJc w:val="left"/>
      <w:pPr>
        <w:ind w:left="4516" w:hanging="400"/>
      </w:pPr>
      <w:rPr>
        <w:rFonts w:hint="default"/>
        <w:lang w:val="en-US" w:eastAsia="en-US" w:bidi="ar-SA"/>
      </w:rPr>
    </w:lvl>
    <w:lvl w:ilvl="5" w:tplc="34A650D8">
      <w:numFmt w:val="bullet"/>
      <w:lvlText w:val="•"/>
      <w:lvlJc w:val="left"/>
      <w:pPr>
        <w:ind w:left="5370" w:hanging="400"/>
      </w:pPr>
      <w:rPr>
        <w:rFonts w:hint="default"/>
        <w:lang w:val="en-US" w:eastAsia="en-US" w:bidi="ar-SA"/>
      </w:rPr>
    </w:lvl>
    <w:lvl w:ilvl="6" w:tplc="F07ED726">
      <w:numFmt w:val="bullet"/>
      <w:lvlText w:val="•"/>
      <w:lvlJc w:val="left"/>
      <w:pPr>
        <w:ind w:left="6224" w:hanging="400"/>
      </w:pPr>
      <w:rPr>
        <w:rFonts w:hint="default"/>
        <w:lang w:val="en-US" w:eastAsia="en-US" w:bidi="ar-SA"/>
      </w:rPr>
    </w:lvl>
    <w:lvl w:ilvl="7" w:tplc="82D0DB90">
      <w:numFmt w:val="bullet"/>
      <w:lvlText w:val="•"/>
      <w:lvlJc w:val="left"/>
      <w:pPr>
        <w:ind w:left="7078" w:hanging="400"/>
      </w:pPr>
      <w:rPr>
        <w:rFonts w:hint="default"/>
        <w:lang w:val="en-US" w:eastAsia="en-US" w:bidi="ar-SA"/>
      </w:rPr>
    </w:lvl>
    <w:lvl w:ilvl="8" w:tplc="B3F67378">
      <w:numFmt w:val="bullet"/>
      <w:lvlText w:val="•"/>
      <w:lvlJc w:val="left"/>
      <w:pPr>
        <w:ind w:left="7932" w:hanging="400"/>
      </w:pPr>
      <w:rPr>
        <w:rFonts w:hint="default"/>
        <w:lang w:val="en-US" w:eastAsia="en-US" w:bidi="ar-SA"/>
      </w:rPr>
    </w:lvl>
  </w:abstractNum>
  <w:abstractNum w:abstractNumId="13" w15:restartNumberingAfterBreak="0">
    <w:nsid w:val="40A2416D"/>
    <w:multiLevelType w:val="hybridMultilevel"/>
    <w:tmpl w:val="6018FE10"/>
    <w:lvl w:ilvl="0" w:tplc="35927B76">
      <w:numFmt w:val="bullet"/>
      <w:lvlText w:val="—"/>
      <w:lvlJc w:val="left"/>
      <w:pPr>
        <w:ind w:left="40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DF9ACE6E">
      <w:numFmt w:val="bullet"/>
      <w:lvlText w:val="•"/>
      <w:lvlJc w:val="left"/>
      <w:pPr>
        <w:ind w:left="1255" w:hanging="400"/>
      </w:pPr>
      <w:rPr>
        <w:rFonts w:hint="default"/>
        <w:lang w:val="en-US" w:eastAsia="en-US" w:bidi="ar-SA"/>
      </w:rPr>
    </w:lvl>
    <w:lvl w:ilvl="2" w:tplc="D23609C4">
      <w:numFmt w:val="bullet"/>
      <w:lvlText w:val="•"/>
      <w:lvlJc w:val="left"/>
      <w:pPr>
        <w:ind w:left="2109" w:hanging="400"/>
      </w:pPr>
      <w:rPr>
        <w:rFonts w:hint="default"/>
        <w:lang w:val="en-US" w:eastAsia="en-US" w:bidi="ar-SA"/>
      </w:rPr>
    </w:lvl>
    <w:lvl w:ilvl="3" w:tplc="1D7C98F4">
      <w:numFmt w:val="bullet"/>
      <w:lvlText w:val="•"/>
      <w:lvlJc w:val="left"/>
      <w:pPr>
        <w:ind w:left="2963" w:hanging="400"/>
      </w:pPr>
      <w:rPr>
        <w:rFonts w:hint="default"/>
        <w:lang w:val="en-US" w:eastAsia="en-US" w:bidi="ar-SA"/>
      </w:rPr>
    </w:lvl>
    <w:lvl w:ilvl="4" w:tplc="5D32DEDE">
      <w:numFmt w:val="bullet"/>
      <w:lvlText w:val="•"/>
      <w:lvlJc w:val="left"/>
      <w:pPr>
        <w:ind w:left="3817" w:hanging="400"/>
      </w:pPr>
      <w:rPr>
        <w:rFonts w:hint="default"/>
        <w:lang w:val="en-US" w:eastAsia="en-US" w:bidi="ar-SA"/>
      </w:rPr>
    </w:lvl>
    <w:lvl w:ilvl="5" w:tplc="648EFFF2">
      <w:numFmt w:val="bullet"/>
      <w:lvlText w:val="•"/>
      <w:lvlJc w:val="left"/>
      <w:pPr>
        <w:ind w:left="4671" w:hanging="400"/>
      </w:pPr>
      <w:rPr>
        <w:rFonts w:hint="default"/>
        <w:lang w:val="en-US" w:eastAsia="en-US" w:bidi="ar-SA"/>
      </w:rPr>
    </w:lvl>
    <w:lvl w:ilvl="6" w:tplc="75F0FA8E">
      <w:numFmt w:val="bullet"/>
      <w:lvlText w:val="•"/>
      <w:lvlJc w:val="left"/>
      <w:pPr>
        <w:ind w:left="5525" w:hanging="400"/>
      </w:pPr>
      <w:rPr>
        <w:rFonts w:hint="default"/>
        <w:lang w:val="en-US" w:eastAsia="en-US" w:bidi="ar-SA"/>
      </w:rPr>
    </w:lvl>
    <w:lvl w:ilvl="7" w:tplc="AF20D210">
      <w:numFmt w:val="bullet"/>
      <w:lvlText w:val="•"/>
      <w:lvlJc w:val="left"/>
      <w:pPr>
        <w:ind w:left="6379" w:hanging="400"/>
      </w:pPr>
      <w:rPr>
        <w:rFonts w:hint="default"/>
        <w:lang w:val="en-US" w:eastAsia="en-US" w:bidi="ar-SA"/>
      </w:rPr>
    </w:lvl>
    <w:lvl w:ilvl="8" w:tplc="60A4FB34">
      <w:numFmt w:val="bullet"/>
      <w:lvlText w:val="•"/>
      <w:lvlJc w:val="left"/>
      <w:pPr>
        <w:ind w:left="7233" w:hanging="400"/>
      </w:pPr>
      <w:rPr>
        <w:rFonts w:hint="default"/>
        <w:lang w:val="en-US" w:eastAsia="en-US" w:bidi="ar-SA"/>
      </w:rPr>
    </w:lvl>
  </w:abstractNum>
  <w:abstractNum w:abstractNumId="14" w15:restartNumberingAfterBreak="0">
    <w:nsid w:val="40EB4B04"/>
    <w:multiLevelType w:val="hybridMultilevel"/>
    <w:tmpl w:val="3D0EA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6EB6C5A"/>
    <w:multiLevelType w:val="hybridMultilevel"/>
    <w:tmpl w:val="7AD4799C"/>
    <w:lvl w:ilvl="0" w:tplc="0324E0E6">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6"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7" w15:restartNumberingAfterBreak="0">
    <w:nsid w:val="4D073E40"/>
    <w:multiLevelType w:val="hybridMultilevel"/>
    <w:tmpl w:val="C876F6D2"/>
    <w:lvl w:ilvl="0" w:tplc="977E50B4">
      <w:start w:val="1"/>
      <w:numFmt w:val="bullet"/>
      <w:lvlText w:val=""/>
      <w:lvlJc w:val="left"/>
      <w:pPr>
        <w:tabs>
          <w:tab w:val="num" w:pos="720"/>
        </w:tabs>
        <w:ind w:left="720" w:hanging="360"/>
      </w:pPr>
      <w:rPr>
        <w:rFonts w:ascii="Wingdings" w:hAnsi="Wingdings" w:hint="default"/>
      </w:rPr>
    </w:lvl>
    <w:lvl w:ilvl="1" w:tplc="8E8CF756">
      <w:numFmt w:val="bullet"/>
      <w:lvlText w:val=""/>
      <w:lvlJc w:val="left"/>
      <w:pPr>
        <w:tabs>
          <w:tab w:val="num" w:pos="1440"/>
        </w:tabs>
        <w:ind w:left="1440" w:hanging="360"/>
      </w:pPr>
      <w:rPr>
        <w:rFonts w:ascii="Wingdings" w:hAnsi="Wingdings" w:hint="default"/>
      </w:rPr>
    </w:lvl>
    <w:lvl w:ilvl="2" w:tplc="5EA8CD48">
      <w:numFmt w:val="bullet"/>
      <w:lvlText w:val="•"/>
      <w:lvlJc w:val="left"/>
      <w:pPr>
        <w:tabs>
          <w:tab w:val="num" w:pos="2160"/>
        </w:tabs>
        <w:ind w:left="2160" w:hanging="360"/>
      </w:pPr>
      <w:rPr>
        <w:rFonts w:ascii="Times New Roman" w:hAnsi="Times New Roman" w:hint="default"/>
      </w:rPr>
    </w:lvl>
    <w:lvl w:ilvl="3" w:tplc="E73CA794" w:tentative="1">
      <w:start w:val="1"/>
      <w:numFmt w:val="bullet"/>
      <w:lvlText w:val=""/>
      <w:lvlJc w:val="left"/>
      <w:pPr>
        <w:tabs>
          <w:tab w:val="num" w:pos="2880"/>
        </w:tabs>
        <w:ind w:left="2880" w:hanging="360"/>
      </w:pPr>
      <w:rPr>
        <w:rFonts w:ascii="Wingdings" w:hAnsi="Wingdings" w:hint="default"/>
      </w:rPr>
    </w:lvl>
    <w:lvl w:ilvl="4" w:tplc="4E50E136" w:tentative="1">
      <w:start w:val="1"/>
      <w:numFmt w:val="bullet"/>
      <w:lvlText w:val=""/>
      <w:lvlJc w:val="left"/>
      <w:pPr>
        <w:tabs>
          <w:tab w:val="num" w:pos="3600"/>
        </w:tabs>
        <w:ind w:left="3600" w:hanging="360"/>
      </w:pPr>
      <w:rPr>
        <w:rFonts w:ascii="Wingdings" w:hAnsi="Wingdings" w:hint="default"/>
      </w:rPr>
    </w:lvl>
    <w:lvl w:ilvl="5" w:tplc="837A7976" w:tentative="1">
      <w:start w:val="1"/>
      <w:numFmt w:val="bullet"/>
      <w:lvlText w:val=""/>
      <w:lvlJc w:val="left"/>
      <w:pPr>
        <w:tabs>
          <w:tab w:val="num" w:pos="4320"/>
        </w:tabs>
        <w:ind w:left="4320" w:hanging="360"/>
      </w:pPr>
      <w:rPr>
        <w:rFonts w:ascii="Wingdings" w:hAnsi="Wingdings" w:hint="default"/>
      </w:rPr>
    </w:lvl>
    <w:lvl w:ilvl="6" w:tplc="326EEF74" w:tentative="1">
      <w:start w:val="1"/>
      <w:numFmt w:val="bullet"/>
      <w:lvlText w:val=""/>
      <w:lvlJc w:val="left"/>
      <w:pPr>
        <w:tabs>
          <w:tab w:val="num" w:pos="5040"/>
        </w:tabs>
        <w:ind w:left="5040" w:hanging="360"/>
      </w:pPr>
      <w:rPr>
        <w:rFonts w:ascii="Wingdings" w:hAnsi="Wingdings" w:hint="default"/>
      </w:rPr>
    </w:lvl>
    <w:lvl w:ilvl="7" w:tplc="D3502EA6" w:tentative="1">
      <w:start w:val="1"/>
      <w:numFmt w:val="bullet"/>
      <w:lvlText w:val=""/>
      <w:lvlJc w:val="left"/>
      <w:pPr>
        <w:tabs>
          <w:tab w:val="num" w:pos="5760"/>
        </w:tabs>
        <w:ind w:left="5760" w:hanging="360"/>
      </w:pPr>
      <w:rPr>
        <w:rFonts w:ascii="Wingdings" w:hAnsi="Wingdings" w:hint="default"/>
      </w:rPr>
    </w:lvl>
    <w:lvl w:ilvl="8" w:tplc="211448F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1B36A9"/>
    <w:multiLevelType w:val="multilevel"/>
    <w:tmpl w:val="3B34C93A"/>
    <w:lvl w:ilvl="0">
      <w:start w:val="9"/>
      <w:numFmt w:val="decimal"/>
      <w:lvlText w:val="%1"/>
      <w:lvlJc w:val="left"/>
      <w:pPr>
        <w:ind w:left="1164" w:hanging="1164"/>
      </w:pPr>
      <w:rPr>
        <w:rFonts w:hint="default"/>
      </w:rPr>
    </w:lvl>
    <w:lvl w:ilvl="1">
      <w:start w:val="4"/>
      <w:numFmt w:val="decimal"/>
      <w:lvlText w:val="%1.%2"/>
      <w:lvlJc w:val="left"/>
      <w:pPr>
        <w:ind w:left="1164" w:hanging="1164"/>
      </w:pPr>
      <w:rPr>
        <w:rFonts w:hint="default"/>
      </w:rPr>
    </w:lvl>
    <w:lvl w:ilvl="2">
      <w:start w:val="2"/>
      <w:numFmt w:val="decimal"/>
      <w:lvlText w:val="%1.%2.%3"/>
      <w:lvlJc w:val="left"/>
      <w:pPr>
        <w:ind w:left="1164" w:hanging="1164"/>
      </w:pPr>
      <w:rPr>
        <w:rFonts w:hint="default"/>
      </w:rPr>
    </w:lvl>
    <w:lvl w:ilvl="3">
      <w:start w:val="321"/>
      <w:numFmt w:val="decimal"/>
      <w:lvlText w:val="%1.%2.%3.%4"/>
      <w:lvlJc w:val="left"/>
      <w:pPr>
        <w:ind w:left="1164" w:hanging="1164"/>
      </w:pPr>
      <w:rPr>
        <w:rFonts w:hint="default"/>
      </w:rPr>
    </w:lvl>
    <w:lvl w:ilvl="4">
      <w:start w:val="2"/>
      <w:numFmt w:val="decimal"/>
      <w:lvlText w:val="%1.%2.%3.%4.%5"/>
      <w:lvlJc w:val="left"/>
      <w:pPr>
        <w:ind w:left="1164" w:hanging="1164"/>
      </w:pPr>
      <w:rPr>
        <w:rFonts w:hint="default"/>
      </w:rPr>
    </w:lvl>
    <w:lvl w:ilvl="5">
      <w:start w:val="3"/>
      <w:numFmt w:val="decimal"/>
      <w:lvlText w:val="%1.%2.%3.%4.%5.%6"/>
      <w:lvlJc w:val="left"/>
      <w:pPr>
        <w:ind w:left="1164" w:hanging="116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EAD0C68"/>
    <w:multiLevelType w:val="hybridMultilevel"/>
    <w:tmpl w:val="681EDEA2"/>
    <w:lvl w:ilvl="0" w:tplc="80AA5F22">
      <w:start w:val="1"/>
      <w:numFmt w:val="bullet"/>
      <w:lvlText w:val=""/>
      <w:lvlJc w:val="left"/>
      <w:pPr>
        <w:tabs>
          <w:tab w:val="num" w:pos="720"/>
        </w:tabs>
        <w:ind w:left="720" w:hanging="360"/>
      </w:pPr>
      <w:rPr>
        <w:rFonts w:ascii="Wingdings" w:hAnsi="Wingdings" w:hint="default"/>
      </w:rPr>
    </w:lvl>
    <w:lvl w:ilvl="1" w:tplc="3042D572">
      <w:start w:val="1"/>
      <w:numFmt w:val="bullet"/>
      <w:lvlText w:val=""/>
      <w:lvlJc w:val="left"/>
      <w:pPr>
        <w:tabs>
          <w:tab w:val="num" w:pos="1440"/>
        </w:tabs>
        <w:ind w:left="1440" w:hanging="360"/>
      </w:pPr>
      <w:rPr>
        <w:rFonts w:ascii="Wingdings" w:hAnsi="Wingdings" w:hint="default"/>
      </w:rPr>
    </w:lvl>
    <w:lvl w:ilvl="2" w:tplc="00144CDC" w:tentative="1">
      <w:start w:val="1"/>
      <w:numFmt w:val="bullet"/>
      <w:lvlText w:val=""/>
      <w:lvlJc w:val="left"/>
      <w:pPr>
        <w:tabs>
          <w:tab w:val="num" w:pos="2160"/>
        </w:tabs>
        <w:ind w:left="2160" w:hanging="360"/>
      </w:pPr>
      <w:rPr>
        <w:rFonts w:ascii="Wingdings" w:hAnsi="Wingdings" w:hint="default"/>
      </w:rPr>
    </w:lvl>
    <w:lvl w:ilvl="3" w:tplc="00C260A4" w:tentative="1">
      <w:start w:val="1"/>
      <w:numFmt w:val="bullet"/>
      <w:lvlText w:val=""/>
      <w:lvlJc w:val="left"/>
      <w:pPr>
        <w:tabs>
          <w:tab w:val="num" w:pos="2880"/>
        </w:tabs>
        <w:ind w:left="2880" w:hanging="360"/>
      </w:pPr>
      <w:rPr>
        <w:rFonts w:ascii="Wingdings" w:hAnsi="Wingdings" w:hint="default"/>
      </w:rPr>
    </w:lvl>
    <w:lvl w:ilvl="4" w:tplc="CA686C1A" w:tentative="1">
      <w:start w:val="1"/>
      <w:numFmt w:val="bullet"/>
      <w:lvlText w:val=""/>
      <w:lvlJc w:val="left"/>
      <w:pPr>
        <w:tabs>
          <w:tab w:val="num" w:pos="3600"/>
        </w:tabs>
        <w:ind w:left="3600" w:hanging="360"/>
      </w:pPr>
      <w:rPr>
        <w:rFonts w:ascii="Wingdings" w:hAnsi="Wingdings" w:hint="default"/>
      </w:rPr>
    </w:lvl>
    <w:lvl w:ilvl="5" w:tplc="8D3E1F84" w:tentative="1">
      <w:start w:val="1"/>
      <w:numFmt w:val="bullet"/>
      <w:lvlText w:val=""/>
      <w:lvlJc w:val="left"/>
      <w:pPr>
        <w:tabs>
          <w:tab w:val="num" w:pos="4320"/>
        </w:tabs>
        <w:ind w:left="4320" w:hanging="360"/>
      </w:pPr>
      <w:rPr>
        <w:rFonts w:ascii="Wingdings" w:hAnsi="Wingdings" w:hint="default"/>
      </w:rPr>
    </w:lvl>
    <w:lvl w:ilvl="6" w:tplc="8864ED0E" w:tentative="1">
      <w:start w:val="1"/>
      <w:numFmt w:val="bullet"/>
      <w:lvlText w:val=""/>
      <w:lvlJc w:val="left"/>
      <w:pPr>
        <w:tabs>
          <w:tab w:val="num" w:pos="5040"/>
        </w:tabs>
        <w:ind w:left="5040" w:hanging="360"/>
      </w:pPr>
      <w:rPr>
        <w:rFonts w:ascii="Wingdings" w:hAnsi="Wingdings" w:hint="default"/>
      </w:rPr>
    </w:lvl>
    <w:lvl w:ilvl="7" w:tplc="F37C8D1A" w:tentative="1">
      <w:start w:val="1"/>
      <w:numFmt w:val="bullet"/>
      <w:lvlText w:val=""/>
      <w:lvlJc w:val="left"/>
      <w:pPr>
        <w:tabs>
          <w:tab w:val="num" w:pos="5760"/>
        </w:tabs>
        <w:ind w:left="5760" w:hanging="360"/>
      </w:pPr>
      <w:rPr>
        <w:rFonts w:ascii="Wingdings" w:hAnsi="Wingdings" w:hint="default"/>
      </w:rPr>
    </w:lvl>
    <w:lvl w:ilvl="8" w:tplc="B28E63D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8A1D22"/>
    <w:multiLevelType w:val="multilevel"/>
    <w:tmpl w:val="CA162F2E"/>
    <w:lvl w:ilvl="0">
      <w:start w:val="9"/>
      <w:numFmt w:val="decimal"/>
      <w:lvlText w:val="%1"/>
      <w:lvlJc w:val="left"/>
      <w:pPr>
        <w:ind w:left="672" w:hanging="672"/>
      </w:pPr>
      <w:rPr>
        <w:rFonts w:hint="default"/>
      </w:rPr>
    </w:lvl>
    <w:lvl w:ilvl="1">
      <w:start w:val="4"/>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35"/>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4617C0"/>
    <w:multiLevelType w:val="multilevel"/>
    <w:tmpl w:val="9BD60D5A"/>
    <w:lvl w:ilvl="0">
      <w:start w:val="35"/>
      <w:numFmt w:val="decimal"/>
      <w:lvlText w:val="%1"/>
      <w:lvlJc w:val="left"/>
      <w:pPr>
        <w:ind w:left="2411" w:hanging="612"/>
      </w:pPr>
      <w:rPr>
        <w:rFonts w:hint="default"/>
        <w:lang w:val="en-US" w:eastAsia="en-US" w:bidi="ar-SA"/>
      </w:rPr>
    </w:lvl>
    <w:lvl w:ilvl="1">
      <w:start w:val="3"/>
      <w:numFmt w:val="decimal"/>
      <w:lvlText w:val="%1.%2"/>
      <w:lvlJc w:val="left"/>
      <w:pPr>
        <w:ind w:left="2411" w:hanging="612"/>
      </w:pPr>
      <w:rPr>
        <w:rFonts w:hint="default"/>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rFonts w:hint="default"/>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rFonts w:hint="default"/>
        <w:lang w:val="en-US" w:eastAsia="en-US" w:bidi="ar-SA"/>
      </w:rPr>
    </w:lvl>
    <w:lvl w:ilvl="7">
      <w:numFmt w:val="bullet"/>
      <w:lvlText w:val="•"/>
      <w:lvlJc w:val="left"/>
      <w:pPr>
        <w:ind w:left="4690" w:hanging="890"/>
      </w:pPr>
      <w:rPr>
        <w:rFonts w:hint="default"/>
        <w:lang w:val="en-US" w:eastAsia="en-US" w:bidi="ar-SA"/>
      </w:rPr>
    </w:lvl>
    <w:lvl w:ilvl="8">
      <w:numFmt w:val="bullet"/>
      <w:lvlText w:val="•"/>
      <w:lvlJc w:val="left"/>
      <w:pPr>
        <w:ind w:left="6660" w:hanging="890"/>
      </w:pPr>
      <w:rPr>
        <w:rFonts w:hint="default"/>
        <w:lang w:val="en-US" w:eastAsia="en-US" w:bidi="ar-SA"/>
      </w:rPr>
    </w:lvl>
  </w:abstractNum>
  <w:abstractNum w:abstractNumId="23" w15:restartNumberingAfterBreak="0">
    <w:nsid w:val="5E775202"/>
    <w:multiLevelType w:val="multilevel"/>
    <w:tmpl w:val="BAAA9CC0"/>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24" w15:restartNumberingAfterBreak="0">
    <w:nsid w:val="61A6739F"/>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25" w15:restartNumberingAfterBreak="0">
    <w:nsid w:val="61E566F6"/>
    <w:multiLevelType w:val="hybridMultilevel"/>
    <w:tmpl w:val="5BC60CBC"/>
    <w:lvl w:ilvl="0" w:tplc="DDB05460">
      <w:start w:val="1"/>
      <w:numFmt w:val="bullet"/>
      <w:lvlText w:val=""/>
      <w:lvlJc w:val="left"/>
      <w:pPr>
        <w:tabs>
          <w:tab w:val="num" w:pos="720"/>
        </w:tabs>
        <w:ind w:left="720" w:hanging="360"/>
      </w:pPr>
      <w:rPr>
        <w:rFonts w:ascii="Wingdings" w:hAnsi="Wingdings" w:hint="default"/>
      </w:rPr>
    </w:lvl>
    <w:lvl w:ilvl="1" w:tplc="68B2F292">
      <w:numFmt w:val="bullet"/>
      <w:lvlText w:val=""/>
      <w:lvlJc w:val="left"/>
      <w:pPr>
        <w:tabs>
          <w:tab w:val="num" w:pos="1440"/>
        </w:tabs>
        <w:ind w:left="1440" w:hanging="360"/>
      </w:pPr>
      <w:rPr>
        <w:rFonts w:ascii="Wingdings" w:hAnsi="Wingdings" w:hint="default"/>
      </w:rPr>
    </w:lvl>
    <w:lvl w:ilvl="2" w:tplc="92F89706">
      <w:numFmt w:val="bullet"/>
      <w:lvlText w:val=""/>
      <w:lvlJc w:val="left"/>
      <w:pPr>
        <w:tabs>
          <w:tab w:val="num" w:pos="2160"/>
        </w:tabs>
        <w:ind w:left="2160" w:hanging="360"/>
      </w:pPr>
      <w:rPr>
        <w:rFonts w:ascii="Wingdings" w:hAnsi="Wingdings" w:hint="default"/>
      </w:rPr>
    </w:lvl>
    <w:lvl w:ilvl="3" w:tplc="51823708" w:tentative="1">
      <w:start w:val="1"/>
      <w:numFmt w:val="bullet"/>
      <w:lvlText w:val=""/>
      <w:lvlJc w:val="left"/>
      <w:pPr>
        <w:tabs>
          <w:tab w:val="num" w:pos="2880"/>
        </w:tabs>
        <w:ind w:left="2880" w:hanging="360"/>
      </w:pPr>
      <w:rPr>
        <w:rFonts w:ascii="Wingdings" w:hAnsi="Wingdings" w:hint="default"/>
      </w:rPr>
    </w:lvl>
    <w:lvl w:ilvl="4" w:tplc="96CEE914" w:tentative="1">
      <w:start w:val="1"/>
      <w:numFmt w:val="bullet"/>
      <w:lvlText w:val=""/>
      <w:lvlJc w:val="left"/>
      <w:pPr>
        <w:tabs>
          <w:tab w:val="num" w:pos="3600"/>
        </w:tabs>
        <w:ind w:left="3600" w:hanging="360"/>
      </w:pPr>
      <w:rPr>
        <w:rFonts w:ascii="Wingdings" w:hAnsi="Wingdings" w:hint="default"/>
      </w:rPr>
    </w:lvl>
    <w:lvl w:ilvl="5" w:tplc="30F0DDCE" w:tentative="1">
      <w:start w:val="1"/>
      <w:numFmt w:val="bullet"/>
      <w:lvlText w:val=""/>
      <w:lvlJc w:val="left"/>
      <w:pPr>
        <w:tabs>
          <w:tab w:val="num" w:pos="4320"/>
        </w:tabs>
        <w:ind w:left="4320" w:hanging="360"/>
      </w:pPr>
      <w:rPr>
        <w:rFonts w:ascii="Wingdings" w:hAnsi="Wingdings" w:hint="default"/>
      </w:rPr>
    </w:lvl>
    <w:lvl w:ilvl="6" w:tplc="AD2E4532" w:tentative="1">
      <w:start w:val="1"/>
      <w:numFmt w:val="bullet"/>
      <w:lvlText w:val=""/>
      <w:lvlJc w:val="left"/>
      <w:pPr>
        <w:tabs>
          <w:tab w:val="num" w:pos="5040"/>
        </w:tabs>
        <w:ind w:left="5040" w:hanging="360"/>
      </w:pPr>
      <w:rPr>
        <w:rFonts w:ascii="Wingdings" w:hAnsi="Wingdings" w:hint="default"/>
      </w:rPr>
    </w:lvl>
    <w:lvl w:ilvl="7" w:tplc="1C80DA08" w:tentative="1">
      <w:start w:val="1"/>
      <w:numFmt w:val="bullet"/>
      <w:lvlText w:val=""/>
      <w:lvlJc w:val="left"/>
      <w:pPr>
        <w:tabs>
          <w:tab w:val="num" w:pos="5760"/>
        </w:tabs>
        <w:ind w:left="5760" w:hanging="360"/>
      </w:pPr>
      <w:rPr>
        <w:rFonts w:ascii="Wingdings" w:hAnsi="Wingdings" w:hint="default"/>
      </w:rPr>
    </w:lvl>
    <w:lvl w:ilvl="8" w:tplc="F118E59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476F08"/>
    <w:multiLevelType w:val="multilevel"/>
    <w:tmpl w:val="93F82BEA"/>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6"/>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1E7A56"/>
    <w:multiLevelType w:val="multilevel"/>
    <w:tmpl w:val="03D2CC56"/>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28" w15:restartNumberingAfterBreak="0">
    <w:nsid w:val="77BA7D0B"/>
    <w:multiLevelType w:val="hybridMultilevel"/>
    <w:tmpl w:val="D8BC46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4A627D"/>
    <w:multiLevelType w:val="hybridMultilevel"/>
    <w:tmpl w:val="396A0516"/>
    <w:lvl w:ilvl="0" w:tplc="C9ECFC8C">
      <w:start w:val="1"/>
      <w:numFmt w:val="bullet"/>
      <w:lvlText w:val="-"/>
      <w:lvlJc w:val="left"/>
      <w:pPr>
        <w:ind w:left="1020" w:hanging="400"/>
      </w:pPr>
      <w:rPr>
        <w:rFonts w:ascii="Symbol" w:hAnsi="Symbol" w:hint="default"/>
      </w:rPr>
    </w:lvl>
    <w:lvl w:ilvl="1" w:tplc="04090003">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30" w15:restartNumberingAfterBreak="0">
    <w:nsid w:val="7F4B2A99"/>
    <w:multiLevelType w:val="hybridMultilevel"/>
    <w:tmpl w:val="76D4FE1E"/>
    <w:lvl w:ilvl="0" w:tplc="5EA8CD48">
      <w:numFmt w:val="bullet"/>
      <w:lvlText w:val="•"/>
      <w:lvlJc w:val="left"/>
      <w:pPr>
        <w:tabs>
          <w:tab w:val="num" w:pos="720"/>
        </w:tabs>
        <w:ind w:left="720" w:hanging="360"/>
      </w:pPr>
      <w:rPr>
        <w:rFonts w:ascii="Times New Roman" w:hAnsi="Times New Roman" w:hint="default"/>
      </w:rPr>
    </w:lvl>
    <w:lvl w:ilvl="1" w:tplc="165AC334" w:tentative="1">
      <w:start w:val="1"/>
      <w:numFmt w:val="bullet"/>
      <w:lvlText w:val=""/>
      <w:lvlJc w:val="left"/>
      <w:pPr>
        <w:tabs>
          <w:tab w:val="num" w:pos="1440"/>
        </w:tabs>
        <w:ind w:left="1440" w:hanging="360"/>
      </w:pPr>
      <w:rPr>
        <w:rFonts w:ascii="Wingdings" w:hAnsi="Wingdings" w:hint="default"/>
      </w:rPr>
    </w:lvl>
    <w:lvl w:ilvl="2" w:tplc="3000E478" w:tentative="1">
      <w:start w:val="1"/>
      <w:numFmt w:val="bullet"/>
      <w:lvlText w:val=""/>
      <w:lvlJc w:val="left"/>
      <w:pPr>
        <w:tabs>
          <w:tab w:val="num" w:pos="2160"/>
        </w:tabs>
        <w:ind w:left="2160" w:hanging="360"/>
      </w:pPr>
      <w:rPr>
        <w:rFonts w:ascii="Wingdings" w:hAnsi="Wingdings" w:hint="default"/>
      </w:rPr>
    </w:lvl>
    <w:lvl w:ilvl="3" w:tplc="822C3396" w:tentative="1">
      <w:start w:val="1"/>
      <w:numFmt w:val="bullet"/>
      <w:lvlText w:val=""/>
      <w:lvlJc w:val="left"/>
      <w:pPr>
        <w:tabs>
          <w:tab w:val="num" w:pos="2880"/>
        </w:tabs>
        <w:ind w:left="2880" w:hanging="360"/>
      </w:pPr>
      <w:rPr>
        <w:rFonts w:ascii="Wingdings" w:hAnsi="Wingdings" w:hint="default"/>
      </w:rPr>
    </w:lvl>
    <w:lvl w:ilvl="4" w:tplc="78E43674" w:tentative="1">
      <w:start w:val="1"/>
      <w:numFmt w:val="bullet"/>
      <w:lvlText w:val=""/>
      <w:lvlJc w:val="left"/>
      <w:pPr>
        <w:tabs>
          <w:tab w:val="num" w:pos="3600"/>
        </w:tabs>
        <w:ind w:left="3600" w:hanging="360"/>
      </w:pPr>
      <w:rPr>
        <w:rFonts w:ascii="Wingdings" w:hAnsi="Wingdings" w:hint="default"/>
      </w:rPr>
    </w:lvl>
    <w:lvl w:ilvl="5" w:tplc="81CC1474" w:tentative="1">
      <w:start w:val="1"/>
      <w:numFmt w:val="bullet"/>
      <w:lvlText w:val=""/>
      <w:lvlJc w:val="left"/>
      <w:pPr>
        <w:tabs>
          <w:tab w:val="num" w:pos="4320"/>
        </w:tabs>
        <w:ind w:left="4320" w:hanging="360"/>
      </w:pPr>
      <w:rPr>
        <w:rFonts w:ascii="Wingdings" w:hAnsi="Wingdings" w:hint="default"/>
      </w:rPr>
    </w:lvl>
    <w:lvl w:ilvl="6" w:tplc="F9C0BDB2" w:tentative="1">
      <w:start w:val="1"/>
      <w:numFmt w:val="bullet"/>
      <w:lvlText w:val=""/>
      <w:lvlJc w:val="left"/>
      <w:pPr>
        <w:tabs>
          <w:tab w:val="num" w:pos="5040"/>
        </w:tabs>
        <w:ind w:left="5040" w:hanging="360"/>
      </w:pPr>
      <w:rPr>
        <w:rFonts w:ascii="Wingdings" w:hAnsi="Wingdings" w:hint="default"/>
      </w:rPr>
    </w:lvl>
    <w:lvl w:ilvl="7" w:tplc="D2B62FE0" w:tentative="1">
      <w:start w:val="1"/>
      <w:numFmt w:val="bullet"/>
      <w:lvlText w:val=""/>
      <w:lvlJc w:val="left"/>
      <w:pPr>
        <w:tabs>
          <w:tab w:val="num" w:pos="5760"/>
        </w:tabs>
        <w:ind w:left="5760" w:hanging="360"/>
      </w:pPr>
      <w:rPr>
        <w:rFonts w:ascii="Wingdings" w:hAnsi="Wingdings" w:hint="default"/>
      </w:rPr>
    </w:lvl>
    <w:lvl w:ilvl="8" w:tplc="EB8CEF52" w:tentative="1">
      <w:start w:val="1"/>
      <w:numFmt w:val="bullet"/>
      <w:lvlText w:val=""/>
      <w:lvlJc w:val="left"/>
      <w:pPr>
        <w:tabs>
          <w:tab w:val="num" w:pos="6480"/>
        </w:tabs>
        <w:ind w:left="6480" w:hanging="360"/>
      </w:pPr>
      <w:rPr>
        <w:rFonts w:ascii="Wingdings" w:hAnsi="Wingdings" w:hint="default"/>
      </w:rPr>
    </w:lvl>
  </w:abstractNum>
  <w:num w:numId="1" w16cid:durableId="1200970400">
    <w:abstractNumId w:val="16"/>
  </w:num>
  <w:num w:numId="2" w16cid:durableId="1211530903">
    <w:abstractNumId w:val="21"/>
  </w:num>
  <w:num w:numId="3" w16cid:durableId="1788965267">
    <w:abstractNumId w:val="13"/>
  </w:num>
  <w:num w:numId="4" w16cid:durableId="563099566">
    <w:abstractNumId w:val="27"/>
  </w:num>
  <w:num w:numId="5" w16cid:durableId="615520977">
    <w:abstractNumId w:val="22"/>
  </w:num>
  <w:num w:numId="6" w16cid:durableId="890385491">
    <w:abstractNumId w:val="7"/>
  </w:num>
  <w:num w:numId="7" w16cid:durableId="426730851">
    <w:abstractNumId w:val="24"/>
  </w:num>
  <w:num w:numId="8" w16cid:durableId="1400206869">
    <w:abstractNumId w:val="6"/>
  </w:num>
  <w:num w:numId="9" w16cid:durableId="590234351">
    <w:abstractNumId w:val="12"/>
  </w:num>
  <w:num w:numId="10" w16cid:durableId="1498685842">
    <w:abstractNumId w:val="23"/>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1" w16cid:durableId="341980354">
    <w:abstractNumId w:val="4"/>
  </w:num>
  <w:num w:numId="12" w16cid:durableId="96752996">
    <w:abstractNumId w:val="26"/>
  </w:num>
  <w:num w:numId="13" w16cid:durableId="1782796907">
    <w:abstractNumId w:val="18"/>
  </w:num>
  <w:num w:numId="14" w16cid:durableId="1118111428">
    <w:abstractNumId w:val="20"/>
  </w:num>
  <w:num w:numId="15" w16cid:durableId="1452936267">
    <w:abstractNumId w:val="1"/>
  </w:num>
  <w:num w:numId="16" w16cid:durableId="1239174937">
    <w:abstractNumId w:val="0"/>
    <w:lvlOverride w:ilvl="0">
      <w:lvl w:ilvl="0">
        <w:numFmt w:val="decimal"/>
        <w:lvlText w:val="Figure 9-734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16cid:durableId="1677145734">
    <w:abstractNumId w:val="0"/>
    <w:lvlOverride w:ilvl="0">
      <w:lvl w:ilvl="0">
        <w:numFmt w:val="decimal"/>
        <w:lvlText w:val="9.4.2.1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16cid:durableId="1706173823">
    <w:abstractNumId w:val="16"/>
  </w:num>
  <w:num w:numId="19" w16cid:durableId="232401079">
    <w:abstractNumId w:val="11"/>
  </w:num>
  <w:num w:numId="20" w16cid:durableId="1637027291">
    <w:abstractNumId w:val="5"/>
  </w:num>
  <w:num w:numId="21" w16cid:durableId="1688214333">
    <w:abstractNumId w:val="19"/>
  </w:num>
  <w:num w:numId="22" w16cid:durableId="95759333">
    <w:abstractNumId w:val="10"/>
  </w:num>
  <w:num w:numId="23" w16cid:durableId="535581007">
    <w:abstractNumId w:val="25"/>
  </w:num>
  <w:num w:numId="24" w16cid:durableId="559054182">
    <w:abstractNumId w:val="8"/>
  </w:num>
  <w:num w:numId="25" w16cid:durableId="1135175197">
    <w:abstractNumId w:val="2"/>
  </w:num>
  <w:num w:numId="26" w16cid:durableId="505553682">
    <w:abstractNumId w:val="17"/>
  </w:num>
  <w:num w:numId="27" w16cid:durableId="1651474148">
    <w:abstractNumId w:val="30"/>
  </w:num>
  <w:num w:numId="28" w16cid:durableId="1804229531">
    <w:abstractNumId w:val="29"/>
  </w:num>
  <w:num w:numId="29" w16cid:durableId="296959069">
    <w:abstractNumId w:val="15"/>
  </w:num>
  <w:num w:numId="30" w16cid:durableId="466748412">
    <w:abstractNumId w:val="9"/>
  </w:num>
  <w:num w:numId="31" w16cid:durableId="241915502">
    <w:abstractNumId w:val="28"/>
  </w:num>
  <w:num w:numId="32" w16cid:durableId="764497748">
    <w:abstractNumId w:val="3"/>
  </w:num>
  <w:num w:numId="33" w16cid:durableId="2120837208">
    <w:abstractNumId w:val="1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rhat Erkucuk">
    <w15:presenceInfo w15:providerId="AD" w15:userId="S::serkucuk@ofinno.com::1313adba-cdda-4b7e-aed7-494b089b17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1E"/>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4821"/>
    <w:rsid w:val="000050C9"/>
    <w:rsid w:val="000051DA"/>
    <w:rsid w:val="00005792"/>
    <w:rsid w:val="000057B8"/>
    <w:rsid w:val="00005A00"/>
    <w:rsid w:val="00005A29"/>
    <w:rsid w:val="00005D04"/>
    <w:rsid w:val="00006085"/>
    <w:rsid w:val="000061CE"/>
    <w:rsid w:val="0000636F"/>
    <w:rsid w:val="00006C87"/>
    <w:rsid w:val="00006D87"/>
    <w:rsid w:val="00006E8A"/>
    <w:rsid w:val="00006F43"/>
    <w:rsid w:val="0000712B"/>
    <w:rsid w:val="000072D1"/>
    <w:rsid w:val="0000735E"/>
    <w:rsid w:val="000075F2"/>
    <w:rsid w:val="00007FAE"/>
    <w:rsid w:val="000102FE"/>
    <w:rsid w:val="00010554"/>
    <w:rsid w:val="0001077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569"/>
    <w:rsid w:val="00013A79"/>
    <w:rsid w:val="00013B2C"/>
    <w:rsid w:val="00013C63"/>
    <w:rsid w:val="00014A66"/>
    <w:rsid w:val="00014BBF"/>
    <w:rsid w:val="00014BFB"/>
    <w:rsid w:val="00014CBC"/>
    <w:rsid w:val="00014F4B"/>
    <w:rsid w:val="000150F3"/>
    <w:rsid w:val="00015234"/>
    <w:rsid w:val="00015246"/>
    <w:rsid w:val="0001539C"/>
    <w:rsid w:val="0001563D"/>
    <w:rsid w:val="00015A15"/>
    <w:rsid w:val="00015B87"/>
    <w:rsid w:val="00015D87"/>
    <w:rsid w:val="00016402"/>
    <w:rsid w:val="000164BA"/>
    <w:rsid w:val="000169EF"/>
    <w:rsid w:val="00016D70"/>
    <w:rsid w:val="0001765A"/>
    <w:rsid w:val="00017A85"/>
    <w:rsid w:val="00017C2B"/>
    <w:rsid w:val="00017FAE"/>
    <w:rsid w:val="000200D7"/>
    <w:rsid w:val="00020242"/>
    <w:rsid w:val="00020579"/>
    <w:rsid w:val="0002058A"/>
    <w:rsid w:val="0002066B"/>
    <w:rsid w:val="00020A10"/>
    <w:rsid w:val="00020C64"/>
    <w:rsid w:val="00020D08"/>
    <w:rsid w:val="00020DC3"/>
    <w:rsid w:val="00020EFB"/>
    <w:rsid w:val="0002104D"/>
    <w:rsid w:val="00021AAE"/>
    <w:rsid w:val="00021B93"/>
    <w:rsid w:val="00021DBE"/>
    <w:rsid w:val="000220A2"/>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E9B"/>
    <w:rsid w:val="00025FCF"/>
    <w:rsid w:val="000261CD"/>
    <w:rsid w:val="0002620A"/>
    <w:rsid w:val="0002695B"/>
    <w:rsid w:val="00026A93"/>
    <w:rsid w:val="00026BA8"/>
    <w:rsid w:val="00027040"/>
    <w:rsid w:val="00027A49"/>
    <w:rsid w:val="00027AB0"/>
    <w:rsid w:val="00027CF9"/>
    <w:rsid w:val="00027D48"/>
    <w:rsid w:val="0003003F"/>
    <w:rsid w:val="0003004D"/>
    <w:rsid w:val="00030202"/>
    <w:rsid w:val="000303AB"/>
    <w:rsid w:val="000303D1"/>
    <w:rsid w:val="000305A1"/>
    <w:rsid w:val="00030788"/>
    <w:rsid w:val="00030A60"/>
    <w:rsid w:val="00030E14"/>
    <w:rsid w:val="00030FEC"/>
    <w:rsid w:val="00031137"/>
    <w:rsid w:val="000313FA"/>
    <w:rsid w:val="0003196E"/>
    <w:rsid w:val="00031A78"/>
    <w:rsid w:val="00031BEC"/>
    <w:rsid w:val="000320C5"/>
    <w:rsid w:val="000321D0"/>
    <w:rsid w:val="00032A82"/>
    <w:rsid w:val="00032B34"/>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5E06"/>
    <w:rsid w:val="00036478"/>
    <w:rsid w:val="00036DB4"/>
    <w:rsid w:val="00036F1B"/>
    <w:rsid w:val="0003701F"/>
    <w:rsid w:val="000374AE"/>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176"/>
    <w:rsid w:val="000455CF"/>
    <w:rsid w:val="00045796"/>
    <w:rsid w:val="00045864"/>
    <w:rsid w:val="00045CE6"/>
    <w:rsid w:val="00045E4B"/>
    <w:rsid w:val="0004636A"/>
    <w:rsid w:val="00046957"/>
    <w:rsid w:val="00046A73"/>
    <w:rsid w:val="00046D39"/>
    <w:rsid w:val="00046F8C"/>
    <w:rsid w:val="00047550"/>
    <w:rsid w:val="0004789D"/>
    <w:rsid w:val="000501BC"/>
    <w:rsid w:val="00050C6B"/>
    <w:rsid w:val="000512E7"/>
    <w:rsid w:val="00051343"/>
    <w:rsid w:val="000513D8"/>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3D8"/>
    <w:rsid w:val="000536B1"/>
    <w:rsid w:val="000536ED"/>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6F1"/>
    <w:rsid w:val="00065739"/>
    <w:rsid w:val="00065938"/>
    <w:rsid w:val="00065954"/>
    <w:rsid w:val="0006597F"/>
    <w:rsid w:val="00065A3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0A3E"/>
    <w:rsid w:val="00070F9F"/>
    <w:rsid w:val="00071047"/>
    <w:rsid w:val="0007131E"/>
    <w:rsid w:val="00071714"/>
    <w:rsid w:val="00071798"/>
    <w:rsid w:val="000719D0"/>
    <w:rsid w:val="00071AD5"/>
    <w:rsid w:val="00071F15"/>
    <w:rsid w:val="0007291F"/>
    <w:rsid w:val="00072C64"/>
    <w:rsid w:val="00072C8D"/>
    <w:rsid w:val="00072D28"/>
    <w:rsid w:val="00072D2E"/>
    <w:rsid w:val="00073065"/>
    <w:rsid w:val="00073074"/>
    <w:rsid w:val="0007321B"/>
    <w:rsid w:val="0007328E"/>
    <w:rsid w:val="00073658"/>
    <w:rsid w:val="0007379B"/>
    <w:rsid w:val="00073D4E"/>
    <w:rsid w:val="00073DAD"/>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254"/>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A82"/>
    <w:rsid w:val="00083B0A"/>
    <w:rsid w:val="00083B74"/>
    <w:rsid w:val="0008430D"/>
    <w:rsid w:val="000843B2"/>
    <w:rsid w:val="0008442C"/>
    <w:rsid w:val="00084493"/>
    <w:rsid w:val="000849F5"/>
    <w:rsid w:val="0008566E"/>
    <w:rsid w:val="00085908"/>
    <w:rsid w:val="00085D96"/>
    <w:rsid w:val="00086127"/>
    <w:rsid w:val="00086779"/>
    <w:rsid w:val="00086A2F"/>
    <w:rsid w:val="00086BB7"/>
    <w:rsid w:val="00086C1F"/>
    <w:rsid w:val="00086F24"/>
    <w:rsid w:val="00086F31"/>
    <w:rsid w:val="000870A1"/>
    <w:rsid w:val="00087766"/>
    <w:rsid w:val="00087874"/>
    <w:rsid w:val="000878A8"/>
    <w:rsid w:val="00087AE0"/>
    <w:rsid w:val="00090083"/>
    <w:rsid w:val="00090300"/>
    <w:rsid w:val="00090447"/>
    <w:rsid w:val="000905CA"/>
    <w:rsid w:val="000906F0"/>
    <w:rsid w:val="0009076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2D7"/>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5E"/>
    <w:rsid w:val="00096AF7"/>
    <w:rsid w:val="00096C49"/>
    <w:rsid w:val="00096FAC"/>
    <w:rsid w:val="00096FD6"/>
    <w:rsid w:val="00097452"/>
    <w:rsid w:val="000974A7"/>
    <w:rsid w:val="00097504"/>
    <w:rsid w:val="000A0610"/>
    <w:rsid w:val="000A0785"/>
    <w:rsid w:val="000A099E"/>
    <w:rsid w:val="000A0B76"/>
    <w:rsid w:val="000A1169"/>
    <w:rsid w:val="000A12A6"/>
    <w:rsid w:val="000A12BA"/>
    <w:rsid w:val="000A153C"/>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3D5"/>
    <w:rsid w:val="000A5779"/>
    <w:rsid w:val="000A58BE"/>
    <w:rsid w:val="000A5DEF"/>
    <w:rsid w:val="000A63B7"/>
    <w:rsid w:val="000A65CA"/>
    <w:rsid w:val="000A66F8"/>
    <w:rsid w:val="000A67AE"/>
    <w:rsid w:val="000A6854"/>
    <w:rsid w:val="000A6AB9"/>
    <w:rsid w:val="000A6C9F"/>
    <w:rsid w:val="000A6F26"/>
    <w:rsid w:val="000A7151"/>
    <w:rsid w:val="000A74DB"/>
    <w:rsid w:val="000A75F7"/>
    <w:rsid w:val="000A76C8"/>
    <w:rsid w:val="000A7819"/>
    <w:rsid w:val="000A7C44"/>
    <w:rsid w:val="000B0857"/>
    <w:rsid w:val="000B09BF"/>
    <w:rsid w:val="000B0ABD"/>
    <w:rsid w:val="000B10B8"/>
    <w:rsid w:val="000B1563"/>
    <w:rsid w:val="000B19C7"/>
    <w:rsid w:val="000B1AAB"/>
    <w:rsid w:val="000B1C77"/>
    <w:rsid w:val="000B3024"/>
    <w:rsid w:val="000B3294"/>
    <w:rsid w:val="000B3334"/>
    <w:rsid w:val="000B35BA"/>
    <w:rsid w:val="000B3897"/>
    <w:rsid w:val="000B4007"/>
    <w:rsid w:val="000B4314"/>
    <w:rsid w:val="000B47A1"/>
    <w:rsid w:val="000B47D6"/>
    <w:rsid w:val="000B481C"/>
    <w:rsid w:val="000B4DE9"/>
    <w:rsid w:val="000B5615"/>
    <w:rsid w:val="000B58E6"/>
    <w:rsid w:val="000B59F3"/>
    <w:rsid w:val="000B5DB7"/>
    <w:rsid w:val="000B5E03"/>
    <w:rsid w:val="000B5FCA"/>
    <w:rsid w:val="000B612D"/>
    <w:rsid w:val="000B6348"/>
    <w:rsid w:val="000B63E4"/>
    <w:rsid w:val="000B643C"/>
    <w:rsid w:val="000B654F"/>
    <w:rsid w:val="000B66AB"/>
    <w:rsid w:val="000B6ABE"/>
    <w:rsid w:val="000B6DB3"/>
    <w:rsid w:val="000B71EE"/>
    <w:rsid w:val="000B7297"/>
    <w:rsid w:val="000B7352"/>
    <w:rsid w:val="000B73E1"/>
    <w:rsid w:val="000B7681"/>
    <w:rsid w:val="000B7973"/>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60C"/>
    <w:rsid w:val="000C3685"/>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27A"/>
    <w:rsid w:val="000C6786"/>
    <w:rsid w:val="000C7025"/>
    <w:rsid w:val="000C725F"/>
    <w:rsid w:val="000C72A8"/>
    <w:rsid w:val="000C733D"/>
    <w:rsid w:val="000C7367"/>
    <w:rsid w:val="000C738D"/>
    <w:rsid w:val="000C739B"/>
    <w:rsid w:val="000C761A"/>
    <w:rsid w:val="000C7679"/>
    <w:rsid w:val="000C771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304"/>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CFB"/>
    <w:rsid w:val="000E1DE9"/>
    <w:rsid w:val="000E203E"/>
    <w:rsid w:val="000E227D"/>
    <w:rsid w:val="000E2BC6"/>
    <w:rsid w:val="000E2C37"/>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3DE"/>
    <w:rsid w:val="000E5501"/>
    <w:rsid w:val="000E55F5"/>
    <w:rsid w:val="000E566B"/>
    <w:rsid w:val="000E5673"/>
    <w:rsid w:val="000E5887"/>
    <w:rsid w:val="000E588B"/>
    <w:rsid w:val="000E59B0"/>
    <w:rsid w:val="000E5CC7"/>
    <w:rsid w:val="000E5E88"/>
    <w:rsid w:val="000E5F64"/>
    <w:rsid w:val="000E5F88"/>
    <w:rsid w:val="000E6377"/>
    <w:rsid w:val="000E63C8"/>
    <w:rsid w:val="000E671C"/>
    <w:rsid w:val="000E6939"/>
    <w:rsid w:val="000E6A02"/>
    <w:rsid w:val="000E6CEA"/>
    <w:rsid w:val="000E6F2A"/>
    <w:rsid w:val="000E70D2"/>
    <w:rsid w:val="000E74EC"/>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C11"/>
    <w:rsid w:val="000F22A4"/>
    <w:rsid w:val="000F2436"/>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09A"/>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BE2"/>
    <w:rsid w:val="000F7CEF"/>
    <w:rsid w:val="000F7D1E"/>
    <w:rsid w:val="001005A2"/>
    <w:rsid w:val="00100D1B"/>
    <w:rsid w:val="001012BD"/>
    <w:rsid w:val="001012D5"/>
    <w:rsid w:val="001012F7"/>
    <w:rsid w:val="001015AD"/>
    <w:rsid w:val="0010162B"/>
    <w:rsid w:val="00101AC8"/>
    <w:rsid w:val="00101B5E"/>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B97"/>
    <w:rsid w:val="00110F6A"/>
    <w:rsid w:val="00111191"/>
    <w:rsid w:val="001113EF"/>
    <w:rsid w:val="001119AA"/>
    <w:rsid w:val="00111AB7"/>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D9"/>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5BD"/>
    <w:rsid w:val="0012180F"/>
    <w:rsid w:val="0012193A"/>
    <w:rsid w:val="001219C0"/>
    <w:rsid w:val="001219DB"/>
    <w:rsid w:val="00121B14"/>
    <w:rsid w:val="00121B9E"/>
    <w:rsid w:val="00121C79"/>
    <w:rsid w:val="00121F86"/>
    <w:rsid w:val="0012376C"/>
    <w:rsid w:val="001237DC"/>
    <w:rsid w:val="001237FA"/>
    <w:rsid w:val="00123820"/>
    <w:rsid w:val="00123DD0"/>
    <w:rsid w:val="001241BA"/>
    <w:rsid w:val="00124239"/>
    <w:rsid w:val="00124AD9"/>
    <w:rsid w:val="00124C8D"/>
    <w:rsid w:val="00124D20"/>
    <w:rsid w:val="00124E47"/>
    <w:rsid w:val="00125383"/>
    <w:rsid w:val="00125462"/>
    <w:rsid w:val="0012582D"/>
    <w:rsid w:val="00125897"/>
    <w:rsid w:val="001258F9"/>
    <w:rsid w:val="00126241"/>
    <w:rsid w:val="00126264"/>
    <w:rsid w:val="00126337"/>
    <w:rsid w:val="0012667A"/>
    <w:rsid w:val="0012678B"/>
    <w:rsid w:val="001275AD"/>
    <w:rsid w:val="00127FB3"/>
    <w:rsid w:val="00130051"/>
    <w:rsid w:val="0013020C"/>
    <w:rsid w:val="001303B7"/>
    <w:rsid w:val="001307DC"/>
    <w:rsid w:val="00130AE0"/>
    <w:rsid w:val="00130B9A"/>
    <w:rsid w:val="00130C65"/>
    <w:rsid w:val="00130C74"/>
    <w:rsid w:val="00130E77"/>
    <w:rsid w:val="00131589"/>
    <w:rsid w:val="00131A80"/>
    <w:rsid w:val="00131A9B"/>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1BD"/>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85B"/>
    <w:rsid w:val="0014495B"/>
    <w:rsid w:val="0014532E"/>
    <w:rsid w:val="001453B4"/>
    <w:rsid w:val="00145B95"/>
    <w:rsid w:val="00145EEC"/>
    <w:rsid w:val="00146448"/>
    <w:rsid w:val="001467AC"/>
    <w:rsid w:val="00146C0B"/>
    <w:rsid w:val="00146C49"/>
    <w:rsid w:val="00146C4D"/>
    <w:rsid w:val="00146E58"/>
    <w:rsid w:val="001471A7"/>
    <w:rsid w:val="00147301"/>
    <w:rsid w:val="001476E5"/>
    <w:rsid w:val="0014797A"/>
    <w:rsid w:val="001479D6"/>
    <w:rsid w:val="00150501"/>
    <w:rsid w:val="001505D5"/>
    <w:rsid w:val="00150687"/>
    <w:rsid w:val="001507E8"/>
    <w:rsid w:val="00150810"/>
    <w:rsid w:val="001508D4"/>
    <w:rsid w:val="0015094C"/>
    <w:rsid w:val="001510FB"/>
    <w:rsid w:val="001514B9"/>
    <w:rsid w:val="00151764"/>
    <w:rsid w:val="00151837"/>
    <w:rsid w:val="00151AC4"/>
    <w:rsid w:val="00151AF9"/>
    <w:rsid w:val="00151BEA"/>
    <w:rsid w:val="0015207A"/>
    <w:rsid w:val="001525D4"/>
    <w:rsid w:val="00152807"/>
    <w:rsid w:val="00152961"/>
    <w:rsid w:val="00153365"/>
    <w:rsid w:val="00153648"/>
    <w:rsid w:val="00153658"/>
    <w:rsid w:val="00153775"/>
    <w:rsid w:val="001538A6"/>
    <w:rsid w:val="00153A09"/>
    <w:rsid w:val="00153F7B"/>
    <w:rsid w:val="001541B2"/>
    <w:rsid w:val="001542C4"/>
    <w:rsid w:val="0015443E"/>
    <w:rsid w:val="00154787"/>
    <w:rsid w:val="001547C8"/>
    <w:rsid w:val="0015498F"/>
    <w:rsid w:val="00154A6D"/>
    <w:rsid w:val="00154AD1"/>
    <w:rsid w:val="00155B05"/>
    <w:rsid w:val="00156056"/>
    <w:rsid w:val="001560F6"/>
    <w:rsid w:val="00156D38"/>
    <w:rsid w:val="00156FAE"/>
    <w:rsid w:val="00157371"/>
    <w:rsid w:val="0015752F"/>
    <w:rsid w:val="001576A3"/>
    <w:rsid w:val="00157C91"/>
    <w:rsid w:val="00157DBC"/>
    <w:rsid w:val="00157E3B"/>
    <w:rsid w:val="0016007D"/>
    <w:rsid w:val="00160249"/>
    <w:rsid w:val="001603D5"/>
    <w:rsid w:val="00160575"/>
    <w:rsid w:val="001607DC"/>
    <w:rsid w:val="00160B6B"/>
    <w:rsid w:val="00160BC6"/>
    <w:rsid w:val="00160D25"/>
    <w:rsid w:val="00161259"/>
    <w:rsid w:val="0016156F"/>
    <w:rsid w:val="00161C7D"/>
    <w:rsid w:val="00161D3A"/>
    <w:rsid w:val="00162076"/>
    <w:rsid w:val="001624E2"/>
    <w:rsid w:val="00162500"/>
    <w:rsid w:val="00162759"/>
    <w:rsid w:val="00162C5F"/>
    <w:rsid w:val="00162D92"/>
    <w:rsid w:val="00162E05"/>
    <w:rsid w:val="00162E1C"/>
    <w:rsid w:val="001631BB"/>
    <w:rsid w:val="001632E0"/>
    <w:rsid w:val="0016337E"/>
    <w:rsid w:val="00163554"/>
    <w:rsid w:val="001635C6"/>
    <w:rsid w:val="00163617"/>
    <w:rsid w:val="00163802"/>
    <w:rsid w:val="001644C5"/>
    <w:rsid w:val="00164514"/>
    <w:rsid w:val="0016486C"/>
    <w:rsid w:val="001648E9"/>
    <w:rsid w:val="001648EB"/>
    <w:rsid w:val="00164D4C"/>
    <w:rsid w:val="00164F4B"/>
    <w:rsid w:val="001653AC"/>
    <w:rsid w:val="0016569E"/>
    <w:rsid w:val="001658F2"/>
    <w:rsid w:val="00165905"/>
    <w:rsid w:val="00165CAA"/>
    <w:rsid w:val="00165EB3"/>
    <w:rsid w:val="001660FD"/>
    <w:rsid w:val="001661B7"/>
    <w:rsid w:val="001662CA"/>
    <w:rsid w:val="001663DC"/>
    <w:rsid w:val="001664B5"/>
    <w:rsid w:val="00166586"/>
    <w:rsid w:val="001668AD"/>
    <w:rsid w:val="0016690E"/>
    <w:rsid w:val="00166982"/>
    <w:rsid w:val="00166F09"/>
    <w:rsid w:val="001674C3"/>
    <w:rsid w:val="00167DD4"/>
    <w:rsid w:val="00167E43"/>
    <w:rsid w:val="00167FA4"/>
    <w:rsid w:val="0017011D"/>
    <w:rsid w:val="001703A3"/>
    <w:rsid w:val="00170473"/>
    <w:rsid w:val="001705A5"/>
    <w:rsid w:val="001705CC"/>
    <w:rsid w:val="001708A7"/>
    <w:rsid w:val="00170FF2"/>
    <w:rsid w:val="0017119F"/>
    <w:rsid w:val="001711F2"/>
    <w:rsid w:val="00171229"/>
    <w:rsid w:val="0017136C"/>
    <w:rsid w:val="001713AD"/>
    <w:rsid w:val="00171499"/>
    <w:rsid w:val="00171AD6"/>
    <w:rsid w:val="00171B58"/>
    <w:rsid w:val="00172146"/>
    <w:rsid w:val="0017215D"/>
    <w:rsid w:val="00172276"/>
    <w:rsid w:val="00172740"/>
    <w:rsid w:val="00172959"/>
    <w:rsid w:val="00172F7C"/>
    <w:rsid w:val="0017367D"/>
    <w:rsid w:val="00173AA4"/>
    <w:rsid w:val="00173C93"/>
    <w:rsid w:val="00173CF0"/>
    <w:rsid w:val="00174426"/>
    <w:rsid w:val="00174FA8"/>
    <w:rsid w:val="00174FD2"/>
    <w:rsid w:val="001751B1"/>
    <w:rsid w:val="001753C9"/>
    <w:rsid w:val="001753D2"/>
    <w:rsid w:val="00175856"/>
    <w:rsid w:val="001758DA"/>
    <w:rsid w:val="001762A3"/>
    <w:rsid w:val="00176AC0"/>
    <w:rsid w:val="00176D17"/>
    <w:rsid w:val="00176E00"/>
    <w:rsid w:val="001779F4"/>
    <w:rsid w:val="00177CF8"/>
    <w:rsid w:val="00180038"/>
    <w:rsid w:val="0018012D"/>
    <w:rsid w:val="0018083C"/>
    <w:rsid w:val="001809BE"/>
    <w:rsid w:val="00180D0A"/>
    <w:rsid w:val="001812BC"/>
    <w:rsid w:val="00181BA4"/>
    <w:rsid w:val="001824FF"/>
    <w:rsid w:val="0018287E"/>
    <w:rsid w:val="00182973"/>
    <w:rsid w:val="00182C57"/>
    <w:rsid w:val="00182F9F"/>
    <w:rsid w:val="001830A2"/>
    <w:rsid w:val="001830E6"/>
    <w:rsid w:val="001833D1"/>
    <w:rsid w:val="00183413"/>
    <w:rsid w:val="00183559"/>
    <w:rsid w:val="001836C6"/>
    <w:rsid w:val="001837D7"/>
    <w:rsid w:val="00183896"/>
    <w:rsid w:val="0018438C"/>
    <w:rsid w:val="001843E2"/>
    <w:rsid w:val="001844B0"/>
    <w:rsid w:val="00184B15"/>
    <w:rsid w:val="00185078"/>
    <w:rsid w:val="0018511A"/>
    <w:rsid w:val="00185156"/>
    <w:rsid w:val="0018612C"/>
    <w:rsid w:val="00186D8C"/>
    <w:rsid w:val="0018762F"/>
    <w:rsid w:val="00187D57"/>
    <w:rsid w:val="00187F11"/>
    <w:rsid w:val="001901F0"/>
    <w:rsid w:val="001902FA"/>
    <w:rsid w:val="001903F4"/>
    <w:rsid w:val="00190406"/>
    <w:rsid w:val="00190424"/>
    <w:rsid w:val="001905E8"/>
    <w:rsid w:val="00191016"/>
    <w:rsid w:val="00191019"/>
    <w:rsid w:val="0019104C"/>
    <w:rsid w:val="001912FD"/>
    <w:rsid w:val="0019169A"/>
    <w:rsid w:val="00191A15"/>
    <w:rsid w:val="0019228E"/>
    <w:rsid w:val="00192341"/>
    <w:rsid w:val="0019239A"/>
    <w:rsid w:val="0019256F"/>
    <w:rsid w:val="0019258E"/>
    <w:rsid w:val="00192AE6"/>
    <w:rsid w:val="00192C78"/>
    <w:rsid w:val="00192D38"/>
    <w:rsid w:val="00192D71"/>
    <w:rsid w:val="00192DD9"/>
    <w:rsid w:val="00192EAD"/>
    <w:rsid w:val="001931D2"/>
    <w:rsid w:val="001932DA"/>
    <w:rsid w:val="0019379E"/>
    <w:rsid w:val="00193A11"/>
    <w:rsid w:val="00193C8C"/>
    <w:rsid w:val="00193CE4"/>
    <w:rsid w:val="00193FAD"/>
    <w:rsid w:val="00193FFA"/>
    <w:rsid w:val="00194197"/>
    <w:rsid w:val="00194240"/>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2"/>
    <w:rsid w:val="00197E28"/>
    <w:rsid w:val="00197E8B"/>
    <w:rsid w:val="00197EE4"/>
    <w:rsid w:val="001A00E4"/>
    <w:rsid w:val="001A0722"/>
    <w:rsid w:val="001A0A47"/>
    <w:rsid w:val="001A0AE5"/>
    <w:rsid w:val="001A0B4A"/>
    <w:rsid w:val="001A0E22"/>
    <w:rsid w:val="001A183B"/>
    <w:rsid w:val="001A1D99"/>
    <w:rsid w:val="001A1DB8"/>
    <w:rsid w:val="001A1EF2"/>
    <w:rsid w:val="001A214C"/>
    <w:rsid w:val="001A2227"/>
    <w:rsid w:val="001A2C2C"/>
    <w:rsid w:val="001A2D01"/>
    <w:rsid w:val="001A31CE"/>
    <w:rsid w:val="001A331F"/>
    <w:rsid w:val="001A3896"/>
    <w:rsid w:val="001A3C13"/>
    <w:rsid w:val="001A3FDA"/>
    <w:rsid w:val="001A434A"/>
    <w:rsid w:val="001A45E7"/>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1D2"/>
    <w:rsid w:val="001B263C"/>
    <w:rsid w:val="001B2851"/>
    <w:rsid w:val="001B2D78"/>
    <w:rsid w:val="001B2E6A"/>
    <w:rsid w:val="001B2ED9"/>
    <w:rsid w:val="001B376F"/>
    <w:rsid w:val="001B37A4"/>
    <w:rsid w:val="001B37C7"/>
    <w:rsid w:val="001B3C30"/>
    <w:rsid w:val="001B4082"/>
    <w:rsid w:val="001B4357"/>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E7D"/>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25"/>
    <w:rsid w:val="001C3B5F"/>
    <w:rsid w:val="001C442D"/>
    <w:rsid w:val="001C4E55"/>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C7CD6"/>
    <w:rsid w:val="001D052B"/>
    <w:rsid w:val="001D05BE"/>
    <w:rsid w:val="001D0C45"/>
    <w:rsid w:val="001D0FF4"/>
    <w:rsid w:val="001D128D"/>
    <w:rsid w:val="001D1377"/>
    <w:rsid w:val="001D1A8A"/>
    <w:rsid w:val="001D1B1A"/>
    <w:rsid w:val="001D1C12"/>
    <w:rsid w:val="001D1F19"/>
    <w:rsid w:val="001D1F63"/>
    <w:rsid w:val="001D20A3"/>
    <w:rsid w:val="001D2158"/>
    <w:rsid w:val="001D238E"/>
    <w:rsid w:val="001D23BE"/>
    <w:rsid w:val="001D29B4"/>
    <w:rsid w:val="001D2A89"/>
    <w:rsid w:val="001D36EE"/>
    <w:rsid w:val="001D383D"/>
    <w:rsid w:val="001D39E5"/>
    <w:rsid w:val="001D3A73"/>
    <w:rsid w:val="001D3AFD"/>
    <w:rsid w:val="001D3C37"/>
    <w:rsid w:val="001D3D6B"/>
    <w:rsid w:val="001D3FCB"/>
    <w:rsid w:val="001D4147"/>
    <w:rsid w:val="001D420A"/>
    <w:rsid w:val="001D4210"/>
    <w:rsid w:val="001D4257"/>
    <w:rsid w:val="001D4345"/>
    <w:rsid w:val="001D45EC"/>
    <w:rsid w:val="001D49D8"/>
    <w:rsid w:val="001D4BF9"/>
    <w:rsid w:val="001D4D39"/>
    <w:rsid w:val="001D4E4D"/>
    <w:rsid w:val="001D4E78"/>
    <w:rsid w:val="001D50B7"/>
    <w:rsid w:val="001D57DC"/>
    <w:rsid w:val="001D5BEE"/>
    <w:rsid w:val="001D5E08"/>
    <w:rsid w:val="001D5E81"/>
    <w:rsid w:val="001D6AA4"/>
    <w:rsid w:val="001D6DDB"/>
    <w:rsid w:val="001D700D"/>
    <w:rsid w:val="001D70EC"/>
    <w:rsid w:val="001D7247"/>
    <w:rsid w:val="001D742C"/>
    <w:rsid w:val="001D7A5D"/>
    <w:rsid w:val="001D7C53"/>
    <w:rsid w:val="001D7D4C"/>
    <w:rsid w:val="001E0321"/>
    <w:rsid w:val="001E0410"/>
    <w:rsid w:val="001E0914"/>
    <w:rsid w:val="001E0945"/>
    <w:rsid w:val="001E0D06"/>
    <w:rsid w:val="001E0EAC"/>
    <w:rsid w:val="001E0FB3"/>
    <w:rsid w:val="001E1167"/>
    <w:rsid w:val="001E12CD"/>
    <w:rsid w:val="001E14E8"/>
    <w:rsid w:val="001E1666"/>
    <w:rsid w:val="001E1855"/>
    <w:rsid w:val="001E18EC"/>
    <w:rsid w:val="001E1AE0"/>
    <w:rsid w:val="001E2596"/>
    <w:rsid w:val="001E2786"/>
    <w:rsid w:val="001E2973"/>
    <w:rsid w:val="001E2DEF"/>
    <w:rsid w:val="001E320E"/>
    <w:rsid w:val="001E353F"/>
    <w:rsid w:val="001E35C7"/>
    <w:rsid w:val="001E360D"/>
    <w:rsid w:val="001E362A"/>
    <w:rsid w:val="001E36A7"/>
    <w:rsid w:val="001E3755"/>
    <w:rsid w:val="001E3810"/>
    <w:rsid w:val="001E383A"/>
    <w:rsid w:val="001E3BC1"/>
    <w:rsid w:val="001E3DAB"/>
    <w:rsid w:val="001E3DDC"/>
    <w:rsid w:val="001E3F29"/>
    <w:rsid w:val="001E473B"/>
    <w:rsid w:val="001E47D0"/>
    <w:rsid w:val="001E4D71"/>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39"/>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A99"/>
    <w:rsid w:val="001F3B11"/>
    <w:rsid w:val="001F3BEA"/>
    <w:rsid w:val="001F3CF1"/>
    <w:rsid w:val="001F3EA3"/>
    <w:rsid w:val="001F4255"/>
    <w:rsid w:val="001F443E"/>
    <w:rsid w:val="001F4610"/>
    <w:rsid w:val="001F48E6"/>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0E7"/>
    <w:rsid w:val="0020010A"/>
    <w:rsid w:val="00200136"/>
    <w:rsid w:val="00200563"/>
    <w:rsid w:val="002005D5"/>
    <w:rsid w:val="002008D5"/>
    <w:rsid w:val="0020091E"/>
    <w:rsid w:val="00201328"/>
    <w:rsid w:val="002016DA"/>
    <w:rsid w:val="00201757"/>
    <w:rsid w:val="00201AD6"/>
    <w:rsid w:val="00201C9C"/>
    <w:rsid w:val="00201EC4"/>
    <w:rsid w:val="0020298E"/>
    <w:rsid w:val="0020337A"/>
    <w:rsid w:val="00203778"/>
    <w:rsid w:val="00204138"/>
    <w:rsid w:val="002048D9"/>
    <w:rsid w:val="00204DB0"/>
    <w:rsid w:val="00204FBC"/>
    <w:rsid w:val="00205097"/>
    <w:rsid w:val="002050A2"/>
    <w:rsid w:val="0020528D"/>
    <w:rsid w:val="00205524"/>
    <w:rsid w:val="00205C0B"/>
    <w:rsid w:val="00205CD0"/>
    <w:rsid w:val="00205E73"/>
    <w:rsid w:val="00205EF2"/>
    <w:rsid w:val="002061BE"/>
    <w:rsid w:val="00206370"/>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3AF"/>
    <w:rsid w:val="00213420"/>
    <w:rsid w:val="002138F8"/>
    <w:rsid w:val="00214358"/>
    <w:rsid w:val="00214A7C"/>
    <w:rsid w:val="00214CED"/>
    <w:rsid w:val="00214F53"/>
    <w:rsid w:val="00215107"/>
    <w:rsid w:val="00215256"/>
    <w:rsid w:val="0021526A"/>
    <w:rsid w:val="002153D6"/>
    <w:rsid w:val="00215A3A"/>
    <w:rsid w:val="00215E18"/>
    <w:rsid w:val="002160C2"/>
    <w:rsid w:val="002162FE"/>
    <w:rsid w:val="00216B95"/>
    <w:rsid w:val="00216B98"/>
    <w:rsid w:val="0021749C"/>
    <w:rsid w:val="00217A9C"/>
    <w:rsid w:val="00217BE5"/>
    <w:rsid w:val="00220395"/>
    <w:rsid w:val="002204E1"/>
    <w:rsid w:val="00220574"/>
    <w:rsid w:val="0022063D"/>
    <w:rsid w:val="00220B6D"/>
    <w:rsid w:val="00220BFD"/>
    <w:rsid w:val="002212F0"/>
    <w:rsid w:val="0022130A"/>
    <w:rsid w:val="00221492"/>
    <w:rsid w:val="00221EAD"/>
    <w:rsid w:val="0022261B"/>
    <w:rsid w:val="00222B50"/>
    <w:rsid w:val="00222D17"/>
    <w:rsid w:val="00222D1B"/>
    <w:rsid w:val="00222DA3"/>
    <w:rsid w:val="00222EB6"/>
    <w:rsid w:val="00223288"/>
    <w:rsid w:val="0022356B"/>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37"/>
    <w:rsid w:val="002272A0"/>
    <w:rsid w:val="0022777F"/>
    <w:rsid w:val="00227979"/>
    <w:rsid w:val="00227AA6"/>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2F0F"/>
    <w:rsid w:val="0023305C"/>
    <w:rsid w:val="00233429"/>
    <w:rsid w:val="002334C3"/>
    <w:rsid w:val="002335A7"/>
    <w:rsid w:val="00233623"/>
    <w:rsid w:val="00233974"/>
    <w:rsid w:val="002339C3"/>
    <w:rsid w:val="00233E66"/>
    <w:rsid w:val="00233F6F"/>
    <w:rsid w:val="00234645"/>
    <w:rsid w:val="002346A8"/>
    <w:rsid w:val="00234A01"/>
    <w:rsid w:val="00234A1D"/>
    <w:rsid w:val="00234A7A"/>
    <w:rsid w:val="00234DDA"/>
    <w:rsid w:val="002352AB"/>
    <w:rsid w:val="002353F1"/>
    <w:rsid w:val="00235B6C"/>
    <w:rsid w:val="00235CF4"/>
    <w:rsid w:val="002360E3"/>
    <w:rsid w:val="00236191"/>
    <w:rsid w:val="00236212"/>
    <w:rsid w:val="002365FC"/>
    <w:rsid w:val="00236650"/>
    <w:rsid w:val="00236927"/>
    <w:rsid w:val="00236AF9"/>
    <w:rsid w:val="00236B8D"/>
    <w:rsid w:val="00236F37"/>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64C"/>
    <w:rsid w:val="002439E0"/>
    <w:rsid w:val="00243B58"/>
    <w:rsid w:val="00244082"/>
    <w:rsid w:val="0024420D"/>
    <w:rsid w:val="002442A5"/>
    <w:rsid w:val="002443A3"/>
    <w:rsid w:val="00244794"/>
    <w:rsid w:val="002451E5"/>
    <w:rsid w:val="002452C4"/>
    <w:rsid w:val="002459D2"/>
    <w:rsid w:val="00245D5C"/>
    <w:rsid w:val="00245DB4"/>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1B9"/>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0A5"/>
    <w:rsid w:val="00257356"/>
    <w:rsid w:val="00257BE1"/>
    <w:rsid w:val="00257ED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164"/>
    <w:rsid w:val="002636E4"/>
    <w:rsid w:val="0026380B"/>
    <w:rsid w:val="002638A1"/>
    <w:rsid w:val="00263959"/>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1E8E"/>
    <w:rsid w:val="0027242C"/>
    <w:rsid w:val="00272438"/>
    <w:rsid w:val="002724F9"/>
    <w:rsid w:val="00272738"/>
    <w:rsid w:val="002727D8"/>
    <w:rsid w:val="00272A8D"/>
    <w:rsid w:val="00272B0C"/>
    <w:rsid w:val="00272B3B"/>
    <w:rsid w:val="00272D52"/>
    <w:rsid w:val="00272DCF"/>
    <w:rsid w:val="00273925"/>
    <w:rsid w:val="0027396A"/>
    <w:rsid w:val="00273AC6"/>
    <w:rsid w:val="002745AB"/>
    <w:rsid w:val="002746A4"/>
    <w:rsid w:val="002746F0"/>
    <w:rsid w:val="00274851"/>
    <w:rsid w:val="00274D34"/>
    <w:rsid w:val="0027502F"/>
    <w:rsid w:val="0027515D"/>
    <w:rsid w:val="00275233"/>
    <w:rsid w:val="00275393"/>
    <w:rsid w:val="002755F4"/>
    <w:rsid w:val="0027572F"/>
    <w:rsid w:val="00275787"/>
    <w:rsid w:val="00275D37"/>
    <w:rsid w:val="00276560"/>
    <w:rsid w:val="00276695"/>
    <w:rsid w:val="00276C7B"/>
    <w:rsid w:val="00276DE1"/>
    <w:rsid w:val="00276E08"/>
    <w:rsid w:val="00276E37"/>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99D"/>
    <w:rsid w:val="00281A45"/>
    <w:rsid w:val="002820BE"/>
    <w:rsid w:val="00282624"/>
    <w:rsid w:val="0028286C"/>
    <w:rsid w:val="00282B60"/>
    <w:rsid w:val="00282E46"/>
    <w:rsid w:val="00283087"/>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6B73"/>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1E69"/>
    <w:rsid w:val="0029274A"/>
    <w:rsid w:val="002927CF"/>
    <w:rsid w:val="00292841"/>
    <w:rsid w:val="00292CBC"/>
    <w:rsid w:val="00292F61"/>
    <w:rsid w:val="00293490"/>
    <w:rsid w:val="002937ED"/>
    <w:rsid w:val="00293A5A"/>
    <w:rsid w:val="00293CB0"/>
    <w:rsid w:val="00293FBD"/>
    <w:rsid w:val="002940D3"/>
    <w:rsid w:val="002946C5"/>
    <w:rsid w:val="00294C02"/>
    <w:rsid w:val="00294E32"/>
    <w:rsid w:val="002951FB"/>
    <w:rsid w:val="0029523E"/>
    <w:rsid w:val="00295589"/>
    <w:rsid w:val="00295965"/>
    <w:rsid w:val="00295AEA"/>
    <w:rsid w:val="00295B19"/>
    <w:rsid w:val="00295EB6"/>
    <w:rsid w:val="0029619E"/>
    <w:rsid w:val="002965FD"/>
    <w:rsid w:val="00296DEB"/>
    <w:rsid w:val="00297350"/>
    <w:rsid w:val="00297409"/>
    <w:rsid w:val="002A01AE"/>
    <w:rsid w:val="002A0612"/>
    <w:rsid w:val="002A0E94"/>
    <w:rsid w:val="002A1183"/>
    <w:rsid w:val="002A132E"/>
    <w:rsid w:val="002A141E"/>
    <w:rsid w:val="002A169D"/>
    <w:rsid w:val="002A27A1"/>
    <w:rsid w:val="002A2A44"/>
    <w:rsid w:val="002A2AB2"/>
    <w:rsid w:val="002A2CFC"/>
    <w:rsid w:val="002A2E34"/>
    <w:rsid w:val="002A3970"/>
    <w:rsid w:val="002A3A53"/>
    <w:rsid w:val="002A3F92"/>
    <w:rsid w:val="002A45D2"/>
    <w:rsid w:val="002A4FC1"/>
    <w:rsid w:val="002A5306"/>
    <w:rsid w:val="002A530C"/>
    <w:rsid w:val="002A5395"/>
    <w:rsid w:val="002A59FE"/>
    <w:rsid w:val="002A5E18"/>
    <w:rsid w:val="002A5FDB"/>
    <w:rsid w:val="002A6025"/>
    <w:rsid w:val="002A68EF"/>
    <w:rsid w:val="002A6D1E"/>
    <w:rsid w:val="002A6FAF"/>
    <w:rsid w:val="002A7603"/>
    <w:rsid w:val="002A7A63"/>
    <w:rsid w:val="002A7B60"/>
    <w:rsid w:val="002B00EF"/>
    <w:rsid w:val="002B0303"/>
    <w:rsid w:val="002B071E"/>
    <w:rsid w:val="002B082A"/>
    <w:rsid w:val="002B1117"/>
    <w:rsid w:val="002B1273"/>
    <w:rsid w:val="002B146F"/>
    <w:rsid w:val="002B1614"/>
    <w:rsid w:val="002B219B"/>
    <w:rsid w:val="002B27FF"/>
    <w:rsid w:val="002B3401"/>
    <w:rsid w:val="002B3611"/>
    <w:rsid w:val="002B37A3"/>
    <w:rsid w:val="002B392F"/>
    <w:rsid w:val="002B437C"/>
    <w:rsid w:val="002B46F2"/>
    <w:rsid w:val="002B48B2"/>
    <w:rsid w:val="002B4C0D"/>
    <w:rsid w:val="002B4E90"/>
    <w:rsid w:val="002B4F39"/>
    <w:rsid w:val="002B57BF"/>
    <w:rsid w:val="002B5A26"/>
    <w:rsid w:val="002B5B78"/>
    <w:rsid w:val="002B5C2F"/>
    <w:rsid w:val="002B5D91"/>
    <w:rsid w:val="002B5E0E"/>
    <w:rsid w:val="002B604B"/>
    <w:rsid w:val="002B6541"/>
    <w:rsid w:val="002B66A6"/>
    <w:rsid w:val="002B720C"/>
    <w:rsid w:val="002B737C"/>
    <w:rsid w:val="002B76A6"/>
    <w:rsid w:val="002B78F1"/>
    <w:rsid w:val="002B7D70"/>
    <w:rsid w:val="002C0009"/>
    <w:rsid w:val="002C00EA"/>
    <w:rsid w:val="002C0207"/>
    <w:rsid w:val="002C068F"/>
    <w:rsid w:val="002C0939"/>
    <w:rsid w:val="002C0A0B"/>
    <w:rsid w:val="002C0B0B"/>
    <w:rsid w:val="002C0D6B"/>
    <w:rsid w:val="002C0EF6"/>
    <w:rsid w:val="002C0FE6"/>
    <w:rsid w:val="002C105C"/>
    <w:rsid w:val="002C1195"/>
    <w:rsid w:val="002C1BAA"/>
    <w:rsid w:val="002C22A6"/>
    <w:rsid w:val="002C26E8"/>
    <w:rsid w:val="002C2708"/>
    <w:rsid w:val="002C294A"/>
    <w:rsid w:val="002C2ECF"/>
    <w:rsid w:val="002C326C"/>
    <w:rsid w:val="002C380A"/>
    <w:rsid w:val="002C40B7"/>
    <w:rsid w:val="002C4387"/>
    <w:rsid w:val="002C45D8"/>
    <w:rsid w:val="002C4A05"/>
    <w:rsid w:val="002C4CF8"/>
    <w:rsid w:val="002C4DD6"/>
    <w:rsid w:val="002C50CF"/>
    <w:rsid w:val="002C5367"/>
    <w:rsid w:val="002C5681"/>
    <w:rsid w:val="002C56AE"/>
    <w:rsid w:val="002C5703"/>
    <w:rsid w:val="002C5E92"/>
    <w:rsid w:val="002C6269"/>
    <w:rsid w:val="002C6299"/>
    <w:rsid w:val="002C632F"/>
    <w:rsid w:val="002C64B6"/>
    <w:rsid w:val="002C6635"/>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AF2"/>
    <w:rsid w:val="002D1FAB"/>
    <w:rsid w:val="002D236F"/>
    <w:rsid w:val="002D2388"/>
    <w:rsid w:val="002D2ED1"/>
    <w:rsid w:val="002D32AE"/>
    <w:rsid w:val="002D3834"/>
    <w:rsid w:val="002D39C8"/>
    <w:rsid w:val="002D3B0B"/>
    <w:rsid w:val="002D3E6A"/>
    <w:rsid w:val="002D3F20"/>
    <w:rsid w:val="002D3F51"/>
    <w:rsid w:val="002D3FFC"/>
    <w:rsid w:val="002D44D8"/>
    <w:rsid w:val="002D46B2"/>
    <w:rsid w:val="002D491F"/>
    <w:rsid w:val="002D49C2"/>
    <w:rsid w:val="002D4BA3"/>
    <w:rsid w:val="002D4C42"/>
    <w:rsid w:val="002D4EFC"/>
    <w:rsid w:val="002D51CD"/>
    <w:rsid w:val="002D5328"/>
    <w:rsid w:val="002D542A"/>
    <w:rsid w:val="002D54AF"/>
    <w:rsid w:val="002D5882"/>
    <w:rsid w:val="002D5896"/>
    <w:rsid w:val="002D5EB7"/>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638"/>
    <w:rsid w:val="002E0783"/>
    <w:rsid w:val="002E088F"/>
    <w:rsid w:val="002E0ADB"/>
    <w:rsid w:val="002E0B37"/>
    <w:rsid w:val="002E0D41"/>
    <w:rsid w:val="002E1022"/>
    <w:rsid w:val="002E18B1"/>
    <w:rsid w:val="002E198E"/>
    <w:rsid w:val="002E1EE4"/>
    <w:rsid w:val="002E2008"/>
    <w:rsid w:val="002E20E4"/>
    <w:rsid w:val="002E21BF"/>
    <w:rsid w:val="002E2C4F"/>
    <w:rsid w:val="002E2CAF"/>
    <w:rsid w:val="002E2D3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E42"/>
    <w:rsid w:val="002E7F8C"/>
    <w:rsid w:val="002F0316"/>
    <w:rsid w:val="002F0324"/>
    <w:rsid w:val="002F0746"/>
    <w:rsid w:val="002F07F3"/>
    <w:rsid w:val="002F111C"/>
    <w:rsid w:val="002F13C8"/>
    <w:rsid w:val="002F1404"/>
    <w:rsid w:val="002F15A2"/>
    <w:rsid w:val="002F1797"/>
    <w:rsid w:val="002F1863"/>
    <w:rsid w:val="002F1A62"/>
    <w:rsid w:val="002F1B6B"/>
    <w:rsid w:val="002F2202"/>
    <w:rsid w:val="002F232D"/>
    <w:rsid w:val="002F2502"/>
    <w:rsid w:val="002F2FD5"/>
    <w:rsid w:val="002F304F"/>
    <w:rsid w:val="002F3106"/>
    <w:rsid w:val="002F382D"/>
    <w:rsid w:val="002F3ABB"/>
    <w:rsid w:val="002F3D0A"/>
    <w:rsid w:val="002F3D84"/>
    <w:rsid w:val="002F3D9A"/>
    <w:rsid w:val="002F3F27"/>
    <w:rsid w:val="002F4048"/>
    <w:rsid w:val="002F4065"/>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3CC"/>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780"/>
    <w:rsid w:val="00304ECF"/>
    <w:rsid w:val="00304F44"/>
    <w:rsid w:val="003052E2"/>
    <w:rsid w:val="003052E8"/>
    <w:rsid w:val="003057B0"/>
    <w:rsid w:val="003057B7"/>
    <w:rsid w:val="003059AC"/>
    <w:rsid w:val="0030623A"/>
    <w:rsid w:val="003063D5"/>
    <w:rsid w:val="003065CE"/>
    <w:rsid w:val="003072A0"/>
    <w:rsid w:val="00310175"/>
    <w:rsid w:val="00310509"/>
    <w:rsid w:val="00310933"/>
    <w:rsid w:val="00310C56"/>
    <w:rsid w:val="00310C8A"/>
    <w:rsid w:val="00310F55"/>
    <w:rsid w:val="003112E6"/>
    <w:rsid w:val="0031217C"/>
    <w:rsid w:val="00312285"/>
    <w:rsid w:val="003122AA"/>
    <w:rsid w:val="00312434"/>
    <w:rsid w:val="003125E8"/>
    <w:rsid w:val="00312BFA"/>
    <w:rsid w:val="00312DCB"/>
    <w:rsid w:val="003130A5"/>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038"/>
    <w:rsid w:val="0031622B"/>
    <w:rsid w:val="00316268"/>
    <w:rsid w:val="003163E1"/>
    <w:rsid w:val="00316591"/>
    <w:rsid w:val="003166CF"/>
    <w:rsid w:val="003166D6"/>
    <w:rsid w:val="003166F2"/>
    <w:rsid w:val="00316874"/>
    <w:rsid w:val="00316B07"/>
    <w:rsid w:val="00317191"/>
    <w:rsid w:val="0031719D"/>
    <w:rsid w:val="003171FA"/>
    <w:rsid w:val="00317274"/>
    <w:rsid w:val="00317834"/>
    <w:rsid w:val="00317CDA"/>
    <w:rsid w:val="00317F1C"/>
    <w:rsid w:val="00320166"/>
    <w:rsid w:val="00320539"/>
    <w:rsid w:val="00320A97"/>
    <w:rsid w:val="00320E28"/>
    <w:rsid w:val="00320EEB"/>
    <w:rsid w:val="00321136"/>
    <w:rsid w:val="00321191"/>
    <w:rsid w:val="0032145B"/>
    <w:rsid w:val="00321705"/>
    <w:rsid w:val="003227D3"/>
    <w:rsid w:val="0032280B"/>
    <w:rsid w:val="00322D66"/>
    <w:rsid w:val="00322DDA"/>
    <w:rsid w:val="003233EB"/>
    <w:rsid w:val="003233F2"/>
    <w:rsid w:val="003235FF"/>
    <w:rsid w:val="00323CA9"/>
    <w:rsid w:val="003240DF"/>
    <w:rsid w:val="0032411F"/>
    <w:rsid w:val="003242A8"/>
    <w:rsid w:val="003244AA"/>
    <w:rsid w:val="00324705"/>
    <w:rsid w:val="003248FC"/>
    <w:rsid w:val="00324C3D"/>
    <w:rsid w:val="00324D17"/>
    <w:rsid w:val="00324F1B"/>
    <w:rsid w:val="00324F1E"/>
    <w:rsid w:val="003252A3"/>
    <w:rsid w:val="003255FC"/>
    <w:rsid w:val="0032560B"/>
    <w:rsid w:val="00325770"/>
    <w:rsid w:val="003257F3"/>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7BC"/>
    <w:rsid w:val="00336CA9"/>
    <w:rsid w:val="003370CC"/>
    <w:rsid w:val="00337863"/>
    <w:rsid w:val="00337932"/>
    <w:rsid w:val="00337C19"/>
    <w:rsid w:val="00337DA5"/>
    <w:rsid w:val="00337DDE"/>
    <w:rsid w:val="00337EF9"/>
    <w:rsid w:val="00337FD3"/>
    <w:rsid w:val="00340417"/>
    <w:rsid w:val="003405E4"/>
    <w:rsid w:val="00340940"/>
    <w:rsid w:val="0034099E"/>
    <w:rsid w:val="00340AB8"/>
    <w:rsid w:val="00340B14"/>
    <w:rsid w:val="00340D6B"/>
    <w:rsid w:val="00340FD0"/>
    <w:rsid w:val="003410C8"/>
    <w:rsid w:val="00341128"/>
    <w:rsid w:val="0034127A"/>
    <w:rsid w:val="0034147C"/>
    <w:rsid w:val="00341B50"/>
    <w:rsid w:val="00341F23"/>
    <w:rsid w:val="00342094"/>
    <w:rsid w:val="00342155"/>
    <w:rsid w:val="003422EC"/>
    <w:rsid w:val="003424DC"/>
    <w:rsid w:val="00342553"/>
    <w:rsid w:val="00342773"/>
    <w:rsid w:val="003429CE"/>
    <w:rsid w:val="00342BA5"/>
    <w:rsid w:val="00342E67"/>
    <w:rsid w:val="0034318F"/>
    <w:rsid w:val="003434CE"/>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1"/>
    <w:rsid w:val="003466B5"/>
    <w:rsid w:val="00346CAD"/>
    <w:rsid w:val="003474B4"/>
    <w:rsid w:val="003477AD"/>
    <w:rsid w:val="00347A8D"/>
    <w:rsid w:val="0035031E"/>
    <w:rsid w:val="0035059B"/>
    <w:rsid w:val="00350634"/>
    <w:rsid w:val="0035074D"/>
    <w:rsid w:val="00350867"/>
    <w:rsid w:val="00351052"/>
    <w:rsid w:val="0035116C"/>
    <w:rsid w:val="00351180"/>
    <w:rsid w:val="003512EF"/>
    <w:rsid w:val="00351539"/>
    <w:rsid w:val="003516A3"/>
    <w:rsid w:val="00351A74"/>
    <w:rsid w:val="00351ABE"/>
    <w:rsid w:val="00351E0F"/>
    <w:rsid w:val="0035265C"/>
    <w:rsid w:val="00352DEC"/>
    <w:rsid w:val="00352FD1"/>
    <w:rsid w:val="00352FF0"/>
    <w:rsid w:val="00353114"/>
    <w:rsid w:val="003533D2"/>
    <w:rsid w:val="00353662"/>
    <w:rsid w:val="00353A56"/>
    <w:rsid w:val="00353A6B"/>
    <w:rsid w:val="00353F5D"/>
    <w:rsid w:val="00353FA3"/>
    <w:rsid w:val="00354789"/>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2FBB"/>
    <w:rsid w:val="003633C8"/>
    <w:rsid w:val="003635F3"/>
    <w:rsid w:val="00363BF9"/>
    <w:rsid w:val="00363CC3"/>
    <w:rsid w:val="003640BA"/>
    <w:rsid w:val="003644D9"/>
    <w:rsid w:val="00364753"/>
    <w:rsid w:val="00364960"/>
    <w:rsid w:val="00364ACB"/>
    <w:rsid w:val="00364C11"/>
    <w:rsid w:val="00365007"/>
    <w:rsid w:val="00365DA9"/>
    <w:rsid w:val="00365E85"/>
    <w:rsid w:val="00366342"/>
    <w:rsid w:val="00366588"/>
    <w:rsid w:val="00366A85"/>
    <w:rsid w:val="00366BBD"/>
    <w:rsid w:val="00367066"/>
    <w:rsid w:val="003670F2"/>
    <w:rsid w:val="0036719F"/>
    <w:rsid w:val="00367269"/>
    <w:rsid w:val="0036770C"/>
    <w:rsid w:val="0036773C"/>
    <w:rsid w:val="003678E4"/>
    <w:rsid w:val="00367CBF"/>
    <w:rsid w:val="00367D39"/>
    <w:rsid w:val="00367E3A"/>
    <w:rsid w:val="00370462"/>
    <w:rsid w:val="0037068D"/>
    <w:rsid w:val="00370A1D"/>
    <w:rsid w:val="00370A93"/>
    <w:rsid w:val="0037108C"/>
    <w:rsid w:val="0037129B"/>
    <w:rsid w:val="00371490"/>
    <w:rsid w:val="003718C0"/>
    <w:rsid w:val="0037191C"/>
    <w:rsid w:val="00371ACB"/>
    <w:rsid w:val="00371BBB"/>
    <w:rsid w:val="00371C1E"/>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578F"/>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092"/>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278"/>
    <w:rsid w:val="003855ED"/>
    <w:rsid w:val="00386668"/>
    <w:rsid w:val="0038672F"/>
    <w:rsid w:val="00386AEB"/>
    <w:rsid w:val="00386CBD"/>
    <w:rsid w:val="0038735F"/>
    <w:rsid w:val="00387412"/>
    <w:rsid w:val="00387541"/>
    <w:rsid w:val="003877B8"/>
    <w:rsid w:val="003879D4"/>
    <w:rsid w:val="00387D06"/>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28A"/>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C7"/>
    <w:rsid w:val="003A28D7"/>
    <w:rsid w:val="003A29C7"/>
    <w:rsid w:val="003A2B4D"/>
    <w:rsid w:val="003A2BEC"/>
    <w:rsid w:val="003A2C8A"/>
    <w:rsid w:val="003A2D26"/>
    <w:rsid w:val="003A2D4B"/>
    <w:rsid w:val="003A3154"/>
    <w:rsid w:val="003A3411"/>
    <w:rsid w:val="003A3443"/>
    <w:rsid w:val="003A488D"/>
    <w:rsid w:val="003A4C56"/>
    <w:rsid w:val="003A51D8"/>
    <w:rsid w:val="003A53AF"/>
    <w:rsid w:val="003A54EC"/>
    <w:rsid w:val="003A56AE"/>
    <w:rsid w:val="003A60AD"/>
    <w:rsid w:val="003A614B"/>
    <w:rsid w:val="003A6299"/>
    <w:rsid w:val="003A64FA"/>
    <w:rsid w:val="003A665E"/>
    <w:rsid w:val="003A6DF2"/>
    <w:rsid w:val="003A6E1C"/>
    <w:rsid w:val="003A70AE"/>
    <w:rsid w:val="003A72C1"/>
    <w:rsid w:val="003A7473"/>
    <w:rsid w:val="003A79CF"/>
    <w:rsid w:val="003A7C80"/>
    <w:rsid w:val="003A7DCB"/>
    <w:rsid w:val="003A7FE5"/>
    <w:rsid w:val="003B0314"/>
    <w:rsid w:val="003B07F6"/>
    <w:rsid w:val="003B0881"/>
    <w:rsid w:val="003B092D"/>
    <w:rsid w:val="003B0A1B"/>
    <w:rsid w:val="003B1275"/>
    <w:rsid w:val="003B150B"/>
    <w:rsid w:val="003B154C"/>
    <w:rsid w:val="003B16B3"/>
    <w:rsid w:val="003B1C84"/>
    <w:rsid w:val="003B22C7"/>
    <w:rsid w:val="003B24D4"/>
    <w:rsid w:val="003B2940"/>
    <w:rsid w:val="003B296F"/>
    <w:rsid w:val="003B2F12"/>
    <w:rsid w:val="003B2F54"/>
    <w:rsid w:val="003B33B2"/>
    <w:rsid w:val="003B38ED"/>
    <w:rsid w:val="003B3AA2"/>
    <w:rsid w:val="003B3B4F"/>
    <w:rsid w:val="003B40E6"/>
    <w:rsid w:val="003B4255"/>
    <w:rsid w:val="003B4373"/>
    <w:rsid w:val="003B47EB"/>
    <w:rsid w:val="003B4990"/>
    <w:rsid w:val="003B4A0A"/>
    <w:rsid w:val="003B4A69"/>
    <w:rsid w:val="003B4E47"/>
    <w:rsid w:val="003B5360"/>
    <w:rsid w:val="003B5406"/>
    <w:rsid w:val="003B55D3"/>
    <w:rsid w:val="003B5611"/>
    <w:rsid w:val="003B5623"/>
    <w:rsid w:val="003B5980"/>
    <w:rsid w:val="003B5A1A"/>
    <w:rsid w:val="003B5C45"/>
    <w:rsid w:val="003B5E90"/>
    <w:rsid w:val="003B6C0D"/>
    <w:rsid w:val="003B6DC6"/>
    <w:rsid w:val="003B7117"/>
    <w:rsid w:val="003B7215"/>
    <w:rsid w:val="003B7262"/>
    <w:rsid w:val="003B7A46"/>
    <w:rsid w:val="003C020D"/>
    <w:rsid w:val="003C07DD"/>
    <w:rsid w:val="003C0936"/>
    <w:rsid w:val="003C0FF5"/>
    <w:rsid w:val="003C152C"/>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ECF"/>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591F"/>
    <w:rsid w:val="003D61C7"/>
    <w:rsid w:val="003D63D9"/>
    <w:rsid w:val="003D6B0E"/>
    <w:rsid w:val="003D6D00"/>
    <w:rsid w:val="003D70F5"/>
    <w:rsid w:val="003D7163"/>
    <w:rsid w:val="003D71F7"/>
    <w:rsid w:val="003D735C"/>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1AA"/>
    <w:rsid w:val="003E243C"/>
    <w:rsid w:val="003E2719"/>
    <w:rsid w:val="003E2812"/>
    <w:rsid w:val="003E293C"/>
    <w:rsid w:val="003E2FF5"/>
    <w:rsid w:val="003E3052"/>
    <w:rsid w:val="003E33FC"/>
    <w:rsid w:val="003E34E4"/>
    <w:rsid w:val="003E3939"/>
    <w:rsid w:val="003E3B8C"/>
    <w:rsid w:val="003E3E18"/>
    <w:rsid w:val="003E4017"/>
    <w:rsid w:val="003E45C8"/>
    <w:rsid w:val="003E5192"/>
    <w:rsid w:val="003E548C"/>
    <w:rsid w:val="003E555A"/>
    <w:rsid w:val="003E566C"/>
    <w:rsid w:val="003E572F"/>
    <w:rsid w:val="003E5BCC"/>
    <w:rsid w:val="003E5D27"/>
    <w:rsid w:val="003E618E"/>
    <w:rsid w:val="003E6205"/>
    <w:rsid w:val="003E665F"/>
    <w:rsid w:val="003E6A67"/>
    <w:rsid w:val="003E75D7"/>
    <w:rsid w:val="003E7824"/>
    <w:rsid w:val="003E7F5A"/>
    <w:rsid w:val="003F0328"/>
    <w:rsid w:val="003F03AC"/>
    <w:rsid w:val="003F03B8"/>
    <w:rsid w:val="003F0772"/>
    <w:rsid w:val="003F0916"/>
    <w:rsid w:val="003F09B7"/>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44"/>
    <w:rsid w:val="003F2CB0"/>
    <w:rsid w:val="003F2E6D"/>
    <w:rsid w:val="003F35D8"/>
    <w:rsid w:val="003F365C"/>
    <w:rsid w:val="003F38DB"/>
    <w:rsid w:val="003F3B8E"/>
    <w:rsid w:val="003F3D2F"/>
    <w:rsid w:val="003F3DFA"/>
    <w:rsid w:val="003F40B5"/>
    <w:rsid w:val="003F4186"/>
    <w:rsid w:val="003F435E"/>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3F7E18"/>
    <w:rsid w:val="0040063A"/>
    <w:rsid w:val="004006B2"/>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B8"/>
    <w:rsid w:val="00407028"/>
    <w:rsid w:val="0040714B"/>
    <w:rsid w:val="00407196"/>
    <w:rsid w:val="004071A5"/>
    <w:rsid w:val="004072A6"/>
    <w:rsid w:val="00407921"/>
    <w:rsid w:val="00407A46"/>
    <w:rsid w:val="00407ADD"/>
    <w:rsid w:val="00410032"/>
    <w:rsid w:val="0041026F"/>
    <w:rsid w:val="00410694"/>
    <w:rsid w:val="00410BC8"/>
    <w:rsid w:val="00410D3F"/>
    <w:rsid w:val="00411765"/>
    <w:rsid w:val="00411992"/>
    <w:rsid w:val="00411B5F"/>
    <w:rsid w:val="00411BEF"/>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CFD"/>
    <w:rsid w:val="0041403F"/>
    <w:rsid w:val="00414047"/>
    <w:rsid w:val="004148A6"/>
    <w:rsid w:val="00414904"/>
    <w:rsid w:val="00414938"/>
    <w:rsid w:val="00414C02"/>
    <w:rsid w:val="00414D79"/>
    <w:rsid w:val="00414DB7"/>
    <w:rsid w:val="00414F13"/>
    <w:rsid w:val="004152B5"/>
    <w:rsid w:val="00415850"/>
    <w:rsid w:val="00415B17"/>
    <w:rsid w:val="00415D62"/>
    <w:rsid w:val="00415FDD"/>
    <w:rsid w:val="00416344"/>
    <w:rsid w:val="0041641F"/>
    <w:rsid w:val="004165DD"/>
    <w:rsid w:val="00416BE3"/>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1B3"/>
    <w:rsid w:val="00423401"/>
    <w:rsid w:val="00423965"/>
    <w:rsid w:val="004239FB"/>
    <w:rsid w:val="00423EAB"/>
    <w:rsid w:val="004242BF"/>
    <w:rsid w:val="00424357"/>
    <w:rsid w:val="004243B5"/>
    <w:rsid w:val="004249DC"/>
    <w:rsid w:val="00424F47"/>
    <w:rsid w:val="004253E8"/>
    <w:rsid w:val="004253F5"/>
    <w:rsid w:val="00425977"/>
    <w:rsid w:val="00425A24"/>
    <w:rsid w:val="00425D04"/>
    <w:rsid w:val="00425D82"/>
    <w:rsid w:val="00425E7E"/>
    <w:rsid w:val="00425EFD"/>
    <w:rsid w:val="0042627F"/>
    <w:rsid w:val="00426322"/>
    <w:rsid w:val="00426880"/>
    <w:rsid w:val="00426F9D"/>
    <w:rsid w:val="00426FB0"/>
    <w:rsid w:val="0042711A"/>
    <w:rsid w:val="00427387"/>
    <w:rsid w:val="00427408"/>
    <w:rsid w:val="00427780"/>
    <w:rsid w:val="0043021D"/>
    <w:rsid w:val="004308CB"/>
    <w:rsid w:val="00430A7C"/>
    <w:rsid w:val="00430B5D"/>
    <w:rsid w:val="00430D19"/>
    <w:rsid w:val="00430D46"/>
    <w:rsid w:val="00430FED"/>
    <w:rsid w:val="0043120A"/>
    <w:rsid w:val="004315FB"/>
    <w:rsid w:val="00431A25"/>
    <w:rsid w:val="00431DAA"/>
    <w:rsid w:val="00431F8A"/>
    <w:rsid w:val="00432650"/>
    <w:rsid w:val="00432808"/>
    <w:rsid w:val="00432DA9"/>
    <w:rsid w:val="00432EEB"/>
    <w:rsid w:val="004334CA"/>
    <w:rsid w:val="004334F4"/>
    <w:rsid w:val="00433C40"/>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37E22"/>
    <w:rsid w:val="004404B8"/>
    <w:rsid w:val="00440C66"/>
    <w:rsid w:val="00440E25"/>
    <w:rsid w:val="0044109F"/>
    <w:rsid w:val="00441321"/>
    <w:rsid w:val="0044142A"/>
    <w:rsid w:val="00441436"/>
    <w:rsid w:val="004414C7"/>
    <w:rsid w:val="00441836"/>
    <w:rsid w:val="00441A8C"/>
    <w:rsid w:val="00441CA3"/>
    <w:rsid w:val="00441D98"/>
    <w:rsid w:val="00441EE7"/>
    <w:rsid w:val="00441F22"/>
    <w:rsid w:val="00442102"/>
    <w:rsid w:val="0044257E"/>
    <w:rsid w:val="004428E9"/>
    <w:rsid w:val="00442A34"/>
    <w:rsid w:val="00442B1B"/>
    <w:rsid w:val="00442F31"/>
    <w:rsid w:val="00443080"/>
    <w:rsid w:val="004430BC"/>
    <w:rsid w:val="00443904"/>
    <w:rsid w:val="00443B55"/>
    <w:rsid w:val="00443E8C"/>
    <w:rsid w:val="0044405D"/>
    <w:rsid w:val="004441F3"/>
    <w:rsid w:val="0044445E"/>
    <w:rsid w:val="0044446B"/>
    <w:rsid w:val="00444497"/>
    <w:rsid w:val="00444961"/>
    <w:rsid w:val="0044501A"/>
    <w:rsid w:val="0044501C"/>
    <w:rsid w:val="00445054"/>
    <w:rsid w:val="004453A4"/>
    <w:rsid w:val="00445491"/>
    <w:rsid w:val="004459D4"/>
    <w:rsid w:val="00445A4F"/>
    <w:rsid w:val="00445B0D"/>
    <w:rsid w:val="00445B53"/>
    <w:rsid w:val="00445DA8"/>
    <w:rsid w:val="0044639E"/>
    <w:rsid w:val="00446645"/>
    <w:rsid w:val="00446BEC"/>
    <w:rsid w:val="00446C74"/>
    <w:rsid w:val="00447545"/>
    <w:rsid w:val="004476F2"/>
    <w:rsid w:val="00447978"/>
    <w:rsid w:val="00447A08"/>
    <w:rsid w:val="004502D2"/>
    <w:rsid w:val="004505F7"/>
    <w:rsid w:val="0045062F"/>
    <w:rsid w:val="0045066C"/>
    <w:rsid w:val="004506FA"/>
    <w:rsid w:val="00450D63"/>
    <w:rsid w:val="004513E1"/>
    <w:rsid w:val="004515BF"/>
    <w:rsid w:val="004519FA"/>
    <w:rsid w:val="00451A52"/>
    <w:rsid w:val="00451C2D"/>
    <w:rsid w:val="00451C7D"/>
    <w:rsid w:val="00451CBD"/>
    <w:rsid w:val="00451E35"/>
    <w:rsid w:val="00451EB7"/>
    <w:rsid w:val="00452446"/>
    <w:rsid w:val="00452520"/>
    <w:rsid w:val="00452600"/>
    <w:rsid w:val="004527EC"/>
    <w:rsid w:val="00452BEA"/>
    <w:rsid w:val="00452C66"/>
    <w:rsid w:val="00453093"/>
    <w:rsid w:val="00453277"/>
    <w:rsid w:val="00453392"/>
    <w:rsid w:val="00453613"/>
    <w:rsid w:val="00453B3F"/>
    <w:rsid w:val="00453E09"/>
    <w:rsid w:val="00453FCE"/>
    <w:rsid w:val="0045429E"/>
    <w:rsid w:val="004543C2"/>
    <w:rsid w:val="0045475B"/>
    <w:rsid w:val="0045477B"/>
    <w:rsid w:val="00454C15"/>
    <w:rsid w:val="004553B0"/>
    <w:rsid w:val="00455CFC"/>
    <w:rsid w:val="004561A8"/>
    <w:rsid w:val="0045627D"/>
    <w:rsid w:val="004566A1"/>
    <w:rsid w:val="004567AC"/>
    <w:rsid w:val="00457037"/>
    <w:rsid w:val="004573B9"/>
    <w:rsid w:val="00457499"/>
    <w:rsid w:val="00457BB6"/>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1F"/>
    <w:rsid w:val="00462E40"/>
    <w:rsid w:val="00463276"/>
    <w:rsid w:val="00463CBB"/>
    <w:rsid w:val="00464360"/>
    <w:rsid w:val="004643F9"/>
    <w:rsid w:val="0046444F"/>
    <w:rsid w:val="00464790"/>
    <w:rsid w:val="004648FF"/>
    <w:rsid w:val="00464DF8"/>
    <w:rsid w:val="00464FFB"/>
    <w:rsid w:val="004651A3"/>
    <w:rsid w:val="0046528F"/>
    <w:rsid w:val="0046560E"/>
    <w:rsid w:val="00465ED3"/>
    <w:rsid w:val="00466267"/>
    <w:rsid w:val="00466382"/>
    <w:rsid w:val="004668A5"/>
    <w:rsid w:val="00466DB1"/>
    <w:rsid w:val="00466E94"/>
    <w:rsid w:val="004675B6"/>
    <w:rsid w:val="004675FE"/>
    <w:rsid w:val="0046764C"/>
    <w:rsid w:val="00467783"/>
    <w:rsid w:val="00467ADC"/>
    <w:rsid w:val="00467B83"/>
    <w:rsid w:val="00467BEB"/>
    <w:rsid w:val="00467E8A"/>
    <w:rsid w:val="0047002A"/>
    <w:rsid w:val="0047010C"/>
    <w:rsid w:val="004704E5"/>
    <w:rsid w:val="0047089F"/>
    <w:rsid w:val="00470A02"/>
    <w:rsid w:val="00470A0A"/>
    <w:rsid w:val="00470BE9"/>
    <w:rsid w:val="00471080"/>
    <w:rsid w:val="0047149A"/>
    <w:rsid w:val="0047183E"/>
    <w:rsid w:val="00471E64"/>
    <w:rsid w:val="00471F87"/>
    <w:rsid w:val="00472405"/>
    <w:rsid w:val="00472734"/>
    <w:rsid w:val="00472ACB"/>
    <w:rsid w:val="00472C9B"/>
    <w:rsid w:val="00472DC9"/>
    <w:rsid w:val="00472E15"/>
    <w:rsid w:val="004733FE"/>
    <w:rsid w:val="004734A2"/>
    <w:rsid w:val="00473652"/>
    <w:rsid w:val="004738D9"/>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1A"/>
    <w:rsid w:val="00476044"/>
    <w:rsid w:val="00476310"/>
    <w:rsid w:val="00476369"/>
    <w:rsid w:val="00476384"/>
    <w:rsid w:val="00476A1A"/>
    <w:rsid w:val="00476B67"/>
    <w:rsid w:val="00476EFC"/>
    <w:rsid w:val="00477055"/>
    <w:rsid w:val="0047706A"/>
    <w:rsid w:val="00477138"/>
    <w:rsid w:val="004771DD"/>
    <w:rsid w:val="004774DE"/>
    <w:rsid w:val="004779DF"/>
    <w:rsid w:val="00477A94"/>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2F65"/>
    <w:rsid w:val="0048305D"/>
    <w:rsid w:val="0048311B"/>
    <w:rsid w:val="00483125"/>
    <w:rsid w:val="00483481"/>
    <w:rsid w:val="004834E5"/>
    <w:rsid w:val="0048368A"/>
    <w:rsid w:val="004836E0"/>
    <w:rsid w:val="00483CB7"/>
    <w:rsid w:val="00483CE4"/>
    <w:rsid w:val="00484273"/>
    <w:rsid w:val="004843FD"/>
    <w:rsid w:val="004847CA"/>
    <w:rsid w:val="00484F49"/>
    <w:rsid w:val="00485498"/>
    <w:rsid w:val="004859A1"/>
    <w:rsid w:val="00485C11"/>
    <w:rsid w:val="00485C33"/>
    <w:rsid w:val="00485FA0"/>
    <w:rsid w:val="00485FBA"/>
    <w:rsid w:val="004860E1"/>
    <w:rsid w:val="00486157"/>
    <w:rsid w:val="004865EB"/>
    <w:rsid w:val="00486818"/>
    <w:rsid w:val="00487297"/>
    <w:rsid w:val="0048744E"/>
    <w:rsid w:val="00487676"/>
    <w:rsid w:val="004877DF"/>
    <w:rsid w:val="00487B8D"/>
    <w:rsid w:val="00487C3C"/>
    <w:rsid w:val="00487C54"/>
    <w:rsid w:val="00487C9E"/>
    <w:rsid w:val="00487DF8"/>
    <w:rsid w:val="00487EAB"/>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2FD0"/>
    <w:rsid w:val="0049302A"/>
    <w:rsid w:val="00493158"/>
    <w:rsid w:val="004931FF"/>
    <w:rsid w:val="004935B1"/>
    <w:rsid w:val="004935C4"/>
    <w:rsid w:val="004936E8"/>
    <w:rsid w:val="00493944"/>
    <w:rsid w:val="004939ED"/>
    <w:rsid w:val="00493BD9"/>
    <w:rsid w:val="00494700"/>
    <w:rsid w:val="00494A63"/>
    <w:rsid w:val="004951DC"/>
    <w:rsid w:val="00495625"/>
    <w:rsid w:val="00495A7E"/>
    <w:rsid w:val="00495D54"/>
    <w:rsid w:val="00496273"/>
    <w:rsid w:val="00496709"/>
    <w:rsid w:val="004967B3"/>
    <w:rsid w:val="00496EC2"/>
    <w:rsid w:val="00497934"/>
    <w:rsid w:val="00497ACA"/>
    <w:rsid w:val="00497AF9"/>
    <w:rsid w:val="00497B26"/>
    <w:rsid w:val="004A015D"/>
    <w:rsid w:val="004A0670"/>
    <w:rsid w:val="004A12C0"/>
    <w:rsid w:val="004A1603"/>
    <w:rsid w:val="004A1BEC"/>
    <w:rsid w:val="004A1CB5"/>
    <w:rsid w:val="004A1EF9"/>
    <w:rsid w:val="004A21A0"/>
    <w:rsid w:val="004A256A"/>
    <w:rsid w:val="004A31A6"/>
    <w:rsid w:val="004A37BE"/>
    <w:rsid w:val="004A3A8A"/>
    <w:rsid w:val="004A3BB2"/>
    <w:rsid w:val="004A3F33"/>
    <w:rsid w:val="004A3FA4"/>
    <w:rsid w:val="004A4343"/>
    <w:rsid w:val="004A4F09"/>
    <w:rsid w:val="004A519E"/>
    <w:rsid w:val="004A51EA"/>
    <w:rsid w:val="004A52CC"/>
    <w:rsid w:val="004A5740"/>
    <w:rsid w:val="004A5884"/>
    <w:rsid w:val="004A5CC9"/>
    <w:rsid w:val="004A5E8D"/>
    <w:rsid w:val="004A6558"/>
    <w:rsid w:val="004A6766"/>
    <w:rsid w:val="004A6830"/>
    <w:rsid w:val="004A6D54"/>
    <w:rsid w:val="004A719C"/>
    <w:rsid w:val="004A71E7"/>
    <w:rsid w:val="004A72BC"/>
    <w:rsid w:val="004A7382"/>
    <w:rsid w:val="004A73A1"/>
    <w:rsid w:val="004A7401"/>
    <w:rsid w:val="004A77A1"/>
    <w:rsid w:val="004A7C41"/>
    <w:rsid w:val="004A7CF2"/>
    <w:rsid w:val="004B00F4"/>
    <w:rsid w:val="004B025C"/>
    <w:rsid w:val="004B0774"/>
    <w:rsid w:val="004B0F49"/>
    <w:rsid w:val="004B0F4A"/>
    <w:rsid w:val="004B0FF4"/>
    <w:rsid w:val="004B1180"/>
    <w:rsid w:val="004B1304"/>
    <w:rsid w:val="004B1362"/>
    <w:rsid w:val="004B16FD"/>
    <w:rsid w:val="004B19B7"/>
    <w:rsid w:val="004B1B2F"/>
    <w:rsid w:val="004B1E32"/>
    <w:rsid w:val="004B1E37"/>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368"/>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41"/>
    <w:rsid w:val="004C253C"/>
    <w:rsid w:val="004C2579"/>
    <w:rsid w:val="004C2886"/>
    <w:rsid w:val="004C292E"/>
    <w:rsid w:val="004C2BC2"/>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686"/>
    <w:rsid w:val="004C692F"/>
    <w:rsid w:val="004C6CD4"/>
    <w:rsid w:val="004C6D63"/>
    <w:rsid w:val="004C6D90"/>
    <w:rsid w:val="004C707D"/>
    <w:rsid w:val="004C750C"/>
    <w:rsid w:val="004C76F6"/>
    <w:rsid w:val="004C7C0C"/>
    <w:rsid w:val="004C7E51"/>
    <w:rsid w:val="004C7E8E"/>
    <w:rsid w:val="004C7EC5"/>
    <w:rsid w:val="004D0258"/>
    <w:rsid w:val="004D0618"/>
    <w:rsid w:val="004D0879"/>
    <w:rsid w:val="004D0A26"/>
    <w:rsid w:val="004D0B73"/>
    <w:rsid w:val="004D0F7B"/>
    <w:rsid w:val="004D1035"/>
    <w:rsid w:val="004D182D"/>
    <w:rsid w:val="004D1CC6"/>
    <w:rsid w:val="004D1EEC"/>
    <w:rsid w:val="004D2035"/>
    <w:rsid w:val="004D232C"/>
    <w:rsid w:val="004D252B"/>
    <w:rsid w:val="004D260A"/>
    <w:rsid w:val="004D2654"/>
    <w:rsid w:val="004D2792"/>
    <w:rsid w:val="004D29AA"/>
    <w:rsid w:val="004D2A73"/>
    <w:rsid w:val="004D2AA1"/>
    <w:rsid w:val="004D413C"/>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1BD"/>
    <w:rsid w:val="004D7239"/>
    <w:rsid w:val="004D7496"/>
    <w:rsid w:val="004D7731"/>
    <w:rsid w:val="004D7B45"/>
    <w:rsid w:val="004D7B59"/>
    <w:rsid w:val="004D7FDC"/>
    <w:rsid w:val="004E004F"/>
    <w:rsid w:val="004E01F3"/>
    <w:rsid w:val="004E0506"/>
    <w:rsid w:val="004E0589"/>
    <w:rsid w:val="004E0688"/>
    <w:rsid w:val="004E0CA3"/>
    <w:rsid w:val="004E0CAF"/>
    <w:rsid w:val="004E0DCE"/>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2E"/>
    <w:rsid w:val="004E6C3D"/>
    <w:rsid w:val="004E6E48"/>
    <w:rsid w:val="004E6F2A"/>
    <w:rsid w:val="004E7385"/>
    <w:rsid w:val="004E7672"/>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2F67"/>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755"/>
    <w:rsid w:val="00500815"/>
    <w:rsid w:val="00500B7F"/>
    <w:rsid w:val="00501066"/>
    <w:rsid w:val="00501884"/>
    <w:rsid w:val="00501890"/>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5D93"/>
    <w:rsid w:val="005060C4"/>
    <w:rsid w:val="005060D3"/>
    <w:rsid w:val="005062DA"/>
    <w:rsid w:val="00506408"/>
    <w:rsid w:val="00506653"/>
    <w:rsid w:val="00506849"/>
    <w:rsid w:val="00506C4D"/>
    <w:rsid w:val="00506C94"/>
    <w:rsid w:val="00507204"/>
    <w:rsid w:val="00507350"/>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7"/>
    <w:rsid w:val="0051367C"/>
    <w:rsid w:val="005139C5"/>
    <w:rsid w:val="00513FAB"/>
    <w:rsid w:val="005148C7"/>
    <w:rsid w:val="00514F5B"/>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1D5"/>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82"/>
    <w:rsid w:val="005262F0"/>
    <w:rsid w:val="005268A7"/>
    <w:rsid w:val="005271D3"/>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3DB"/>
    <w:rsid w:val="00533659"/>
    <w:rsid w:val="005336FA"/>
    <w:rsid w:val="00533756"/>
    <w:rsid w:val="00533772"/>
    <w:rsid w:val="00533A80"/>
    <w:rsid w:val="00533E3B"/>
    <w:rsid w:val="0053416D"/>
    <w:rsid w:val="005341D7"/>
    <w:rsid w:val="00534345"/>
    <w:rsid w:val="0053463A"/>
    <w:rsid w:val="00534A4A"/>
    <w:rsid w:val="005352B0"/>
    <w:rsid w:val="0053532A"/>
    <w:rsid w:val="00535D2A"/>
    <w:rsid w:val="00535DC8"/>
    <w:rsid w:val="00535E9F"/>
    <w:rsid w:val="00535EDB"/>
    <w:rsid w:val="00536007"/>
    <w:rsid w:val="00536683"/>
    <w:rsid w:val="005368C8"/>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402"/>
    <w:rsid w:val="005428AD"/>
    <w:rsid w:val="0054295A"/>
    <w:rsid w:val="00542A93"/>
    <w:rsid w:val="00542B45"/>
    <w:rsid w:val="00542B85"/>
    <w:rsid w:val="00542C5D"/>
    <w:rsid w:val="005433E7"/>
    <w:rsid w:val="00543A59"/>
    <w:rsid w:val="00543A74"/>
    <w:rsid w:val="00543E14"/>
    <w:rsid w:val="00543FFE"/>
    <w:rsid w:val="00544056"/>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826"/>
    <w:rsid w:val="00551A2A"/>
    <w:rsid w:val="00551E09"/>
    <w:rsid w:val="005521F8"/>
    <w:rsid w:val="0055234D"/>
    <w:rsid w:val="005523CD"/>
    <w:rsid w:val="005524A9"/>
    <w:rsid w:val="0055275B"/>
    <w:rsid w:val="00552805"/>
    <w:rsid w:val="00552A25"/>
    <w:rsid w:val="00552DC7"/>
    <w:rsid w:val="00552F9E"/>
    <w:rsid w:val="005530B5"/>
    <w:rsid w:val="005530F4"/>
    <w:rsid w:val="00553A05"/>
    <w:rsid w:val="00553CF6"/>
    <w:rsid w:val="00553E26"/>
    <w:rsid w:val="0055425C"/>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5D8"/>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729"/>
    <w:rsid w:val="00564820"/>
    <w:rsid w:val="00564D11"/>
    <w:rsid w:val="00564E2F"/>
    <w:rsid w:val="00565276"/>
    <w:rsid w:val="005652CE"/>
    <w:rsid w:val="0056595B"/>
    <w:rsid w:val="00565A3E"/>
    <w:rsid w:val="00565C65"/>
    <w:rsid w:val="00565D0D"/>
    <w:rsid w:val="00565FD0"/>
    <w:rsid w:val="005667F4"/>
    <w:rsid w:val="00566ABF"/>
    <w:rsid w:val="00566D90"/>
    <w:rsid w:val="00566E02"/>
    <w:rsid w:val="005670E9"/>
    <w:rsid w:val="0056726C"/>
    <w:rsid w:val="0056727D"/>
    <w:rsid w:val="0056761C"/>
    <w:rsid w:val="00567740"/>
    <w:rsid w:val="00567EA9"/>
    <w:rsid w:val="0057033E"/>
    <w:rsid w:val="00570432"/>
    <w:rsid w:val="0057053A"/>
    <w:rsid w:val="00570737"/>
    <w:rsid w:val="00570A59"/>
    <w:rsid w:val="00570AC1"/>
    <w:rsid w:val="00570E3E"/>
    <w:rsid w:val="00570E40"/>
    <w:rsid w:val="0057102A"/>
    <w:rsid w:val="00571077"/>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4F"/>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32"/>
    <w:rsid w:val="00582373"/>
    <w:rsid w:val="00582421"/>
    <w:rsid w:val="005828D1"/>
    <w:rsid w:val="0058303A"/>
    <w:rsid w:val="005831F5"/>
    <w:rsid w:val="005836F1"/>
    <w:rsid w:val="0058375F"/>
    <w:rsid w:val="00583805"/>
    <w:rsid w:val="00583944"/>
    <w:rsid w:val="005839EA"/>
    <w:rsid w:val="00584249"/>
    <w:rsid w:val="00584766"/>
    <w:rsid w:val="00584853"/>
    <w:rsid w:val="00584BB8"/>
    <w:rsid w:val="00585087"/>
    <w:rsid w:val="0058523C"/>
    <w:rsid w:val="00585370"/>
    <w:rsid w:val="00585436"/>
    <w:rsid w:val="0058560C"/>
    <w:rsid w:val="00585630"/>
    <w:rsid w:val="005856D8"/>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4D6"/>
    <w:rsid w:val="0059086E"/>
    <w:rsid w:val="005910EB"/>
    <w:rsid w:val="00591264"/>
    <w:rsid w:val="0059139D"/>
    <w:rsid w:val="00591441"/>
    <w:rsid w:val="0059144E"/>
    <w:rsid w:val="00591465"/>
    <w:rsid w:val="00591558"/>
    <w:rsid w:val="00591580"/>
    <w:rsid w:val="0059182B"/>
    <w:rsid w:val="00591BB5"/>
    <w:rsid w:val="00591C30"/>
    <w:rsid w:val="00592106"/>
    <w:rsid w:val="00592446"/>
    <w:rsid w:val="00592FC6"/>
    <w:rsid w:val="0059343A"/>
    <w:rsid w:val="00593665"/>
    <w:rsid w:val="0059366F"/>
    <w:rsid w:val="00593A5F"/>
    <w:rsid w:val="00593C7D"/>
    <w:rsid w:val="00593F98"/>
    <w:rsid w:val="00594240"/>
    <w:rsid w:val="005942BF"/>
    <w:rsid w:val="005943C8"/>
    <w:rsid w:val="00594C86"/>
    <w:rsid w:val="00594D73"/>
    <w:rsid w:val="00594FE8"/>
    <w:rsid w:val="005950F2"/>
    <w:rsid w:val="0059538D"/>
    <w:rsid w:val="00595534"/>
    <w:rsid w:val="005957BC"/>
    <w:rsid w:val="00595C41"/>
    <w:rsid w:val="005960D9"/>
    <w:rsid w:val="005961AB"/>
    <w:rsid w:val="005962DE"/>
    <w:rsid w:val="00596A4E"/>
    <w:rsid w:val="005971A7"/>
    <w:rsid w:val="0059728C"/>
    <w:rsid w:val="005974DF"/>
    <w:rsid w:val="0059780E"/>
    <w:rsid w:val="0059786C"/>
    <w:rsid w:val="0059793B"/>
    <w:rsid w:val="00597BBD"/>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AA"/>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1C"/>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396"/>
    <w:rsid w:val="005B43A5"/>
    <w:rsid w:val="005B4900"/>
    <w:rsid w:val="005B5534"/>
    <w:rsid w:val="005B5968"/>
    <w:rsid w:val="005B5A9D"/>
    <w:rsid w:val="005B5D9E"/>
    <w:rsid w:val="005B5DFD"/>
    <w:rsid w:val="005B61DC"/>
    <w:rsid w:val="005B62D7"/>
    <w:rsid w:val="005B6921"/>
    <w:rsid w:val="005B6D62"/>
    <w:rsid w:val="005B6E7B"/>
    <w:rsid w:val="005B6F34"/>
    <w:rsid w:val="005B7104"/>
    <w:rsid w:val="005B713B"/>
    <w:rsid w:val="005B71CE"/>
    <w:rsid w:val="005B7488"/>
    <w:rsid w:val="005B7900"/>
    <w:rsid w:val="005B7FB6"/>
    <w:rsid w:val="005C0017"/>
    <w:rsid w:val="005C01D0"/>
    <w:rsid w:val="005C02A0"/>
    <w:rsid w:val="005C0300"/>
    <w:rsid w:val="005C0F9C"/>
    <w:rsid w:val="005C0FAC"/>
    <w:rsid w:val="005C1919"/>
    <w:rsid w:val="005C1B77"/>
    <w:rsid w:val="005C1BA6"/>
    <w:rsid w:val="005C1CD5"/>
    <w:rsid w:val="005C1F93"/>
    <w:rsid w:val="005C2032"/>
    <w:rsid w:val="005C20AD"/>
    <w:rsid w:val="005C22CC"/>
    <w:rsid w:val="005C23CF"/>
    <w:rsid w:val="005C2468"/>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6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348"/>
    <w:rsid w:val="005D14F4"/>
    <w:rsid w:val="005D194D"/>
    <w:rsid w:val="005D1BAE"/>
    <w:rsid w:val="005D1BF8"/>
    <w:rsid w:val="005D2179"/>
    <w:rsid w:val="005D2233"/>
    <w:rsid w:val="005D2285"/>
    <w:rsid w:val="005D2363"/>
    <w:rsid w:val="005D289D"/>
    <w:rsid w:val="005D28D6"/>
    <w:rsid w:val="005D2A65"/>
    <w:rsid w:val="005D2BDA"/>
    <w:rsid w:val="005D2FE9"/>
    <w:rsid w:val="005D37E7"/>
    <w:rsid w:val="005D3BE8"/>
    <w:rsid w:val="005D3DF4"/>
    <w:rsid w:val="005D40A5"/>
    <w:rsid w:val="005D41D4"/>
    <w:rsid w:val="005D44C6"/>
    <w:rsid w:val="005D45A9"/>
    <w:rsid w:val="005D46CB"/>
    <w:rsid w:val="005D4D74"/>
    <w:rsid w:val="005D55C5"/>
    <w:rsid w:val="005D561C"/>
    <w:rsid w:val="005D57D9"/>
    <w:rsid w:val="005D5CBD"/>
    <w:rsid w:val="005D61CE"/>
    <w:rsid w:val="005D66E1"/>
    <w:rsid w:val="005D69E4"/>
    <w:rsid w:val="005D6BA3"/>
    <w:rsid w:val="005D6CB0"/>
    <w:rsid w:val="005D6CFE"/>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92"/>
    <w:rsid w:val="005E4AD9"/>
    <w:rsid w:val="005E4CB7"/>
    <w:rsid w:val="005E517B"/>
    <w:rsid w:val="005E593F"/>
    <w:rsid w:val="005E5B43"/>
    <w:rsid w:val="005E60F5"/>
    <w:rsid w:val="005E62DF"/>
    <w:rsid w:val="005E62F2"/>
    <w:rsid w:val="005E6323"/>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473"/>
    <w:rsid w:val="005F461A"/>
    <w:rsid w:val="005F4751"/>
    <w:rsid w:val="005F4893"/>
    <w:rsid w:val="005F4952"/>
    <w:rsid w:val="005F4A5D"/>
    <w:rsid w:val="005F525B"/>
    <w:rsid w:val="005F54F6"/>
    <w:rsid w:val="005F5D79"/>
    <w:rsid w:val="005F5EFF"/>
    <w:rsid w:val="005F5FA7"/>
    <w:rsid w:val="005F6011"/>
    <w:rsid w:val="005F68E0"/>
    <w:rsid w:val="005F6973"/>
    <w:rsid w:val="005F6985"/>
    <w:rsid w:val="005F6C0C"/>
    <w:rsid w:val="005F6CD4"/>
    <w:rsid w:val="005F6DEF"/>
    <w:rsid w:val="005F6ED3"/>
    <w:rsid w:val="005F736B"/>
    <w:rsid w:val="005F737F"/>
    <w:rsid w:val="005F74F5"/>
    <w:rsid w:val="005F753D"/>
    <w:rsid w:val="00600554"/>
    <w:rsid w:val="006008B0"/>
    <w:rsid w:val="00600966"/>
    <w:rsid w:val="00600A46"/>
    <w:rsid w:val="006019D8"/>
    <w:rsid w:val="00601C20"/>
    <w:rsid w:val="00601DDF"/>
    <w:rsid w:val="0060228C"/>
    <w:rsid w:val="00602616"/>
    <w:rsid w:val="00602FEC"/>
    <w:rsid w:val="00603109"/>
    <w:rsid w:val="006033AC"/>
    <w:rsid w:val="00603AE6"/>
    <w:rsid w:val="00603E46"/>
    <w:rsid w:val="006043E4"/>
    <w:rsid w:val="00604A7A"/>
    <w:rsid w:val="00604CB4"/>
    <w:rsid w:val="00605351"/>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385"/>
    <w:rsid w:val="0061143D"/>
    <w:rsid w:val="00611ACA"/>
    <w:rsid w:val="00611BD5"/>
    <w:rsid w:val="00611D86"/>
    <w:rsid w:val="00611FB6"/>
    <w:rsid w:val="0061208E"/>
    <w:rsid w:val="006122AA"/>
    <w:rsid w:val="0061239F"/>
    <w:rsid w:val="00612879"/>
    <w:rsid w:val="00612981"/>
    <w:rsid w:val="00612B1F"/>
    <w:rsid w:val="006130E7"/>
    <w:rsid w:val="0061331C"/>
    <w:rsid w:val="0061346F"/>
    <w:rsid w:val="00613579"/>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6DC1"/>
    <w:rsid w:val="00616DD5"/>
    <w:rsid w:val="00617002"/>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3F3"/>
    <w:rsid w:val="00626737"/>
    <w:rsid w:val="00626C69"/>
    <w:rsid w:val="00626FFA"/>
    <w:rsid w:val="00627037"/>
    <w:rsid w:val="006271C3"/>
    <w:rsid w:val="00627B68"/>
    <w:rsid w:val="00627CB6"/>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757"/>
    <w:rsid w:val="006357A9"/>
    <w:rsid w:val="0063597E"/>
    <w:rsid w:val="00635B9B"/>
    <w:rsid w:val="00635C20"/>
    <w:rsid w:val="006364C0"/>
    <w:rsid w:val="006365F1"/>
    <w:rsid w:val="00636B8A"/>
    <w:rsid w:val="00636D1D"/>
    <w:rsid w:val="006377EC"/>
    <w:rsid w:val="00637810"/>
    <w:rsid w:val="00637C08"/>
    <w:rsid w:val="00637FB0"/>
    <w:rsid w:val="00640348"/>
    <w:rsid w:val="006403F4"/>
    <w:rsid w:val="00640817"/>
    <w:rsid w:val="00640845"/>
    <w:rsid w:val="006418B6"/>
    <w:rsid w:val="00641922"/>
    <w:rsid w:val="00641BC8"/>
    <w:rsid w:val="00641DF8"/>
    <w:rsid w:val="006427DE"/>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E87"/>
    <w:rsid w:val="00647F60"/>
    <w:rsid w:val="00647F80"/>
    <w:rsid w:val="00647FCC"/>
    <w:rsid w:val="006500C3"/>
    <w:rsid w:val="00650721"/>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73"/>
    <w:rsid w:val="00653C9F"/>
    <w:rsid w:val="00654009"/>
    <w:rsid w:val="006543F4"/>
    <w:rsid w:val="006545A7"/>
    <w:rsid w:val="00654780"/>
    <w:rsid w:val="00654849"/>
    <w:rsid w:val="00654AAC"/>
    <w:rsid w:val="00654BC1"/>
    <w:rsid w:val="00654F09"/>
    <w:rsid w:val="00654F14"/>
    <w:rsid w:val="006553BF"/>
    <w:rsid w:val="006554C9"/>
    <w:rsid w:val="00655A6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AE5"/>
    <w:rsid w:val="00660C7F"/>
    <w:rsid w:val="00660FB7"/>
    <w:rsid w:val="006612CF"/>
    <w:rsid w:val="0066137C"/>
    <w:rsid w:val="006616A9"/>
    <w:rsid w:val="00661766"/>
    <w:rsid w:val="006618B4"/>
    <w:rsid w:val="00661B55"/>
    <w:rsid w:val="00662446"/>
    <w:rsid w:val="0066260D"/>
    <w:rsid w:val="0066264F"/>
    <w:rsid w:val="0066286B"/>
    <w:rsid w:val="006628E8"/>
    <w:rsid w:val="00662D8A"/>
    <w:rsid w:val="00662F9D"/>
    <w:rsid w:val="0066305B"/>
    <w:rsid w:val="006638F9"/>
    <w:rsid w:val="00664462"/>
    <w:rsid w:val="00664871"/>
    <w:rsid w:val="00664B69"/>
    <w:rsid w:val="00664BC2"/>
    <w:rsid w:val="00664BCD"/>
    <w:rsid w:val="00664ED2"/>
    <w:rsid w:val="006650DA"/>
    <w:rsid w:val="00665351"/>
    <w:rsid w:val="00665472"/>
    <w:rsid w:val="006657CA"/>
    <w:rsid w:val="006658E0"/>
    <w:rsid w:val="00665BF0"/>
    <w:rsid w:val="00665BFC"/>
    <w:rsid w:val="00665DA1"/>
    <w:rsid w:val="00665F57"/>
    <w:rsid w:val="00666279"/>
    <w:rsid w:val="006670E8"/>
    <w:rsid w:val="006673B9"/>
    <w:rsid w:val="006674AE"/>
    <w:rsid w:val="00667938"/>
    <w:rsid w:val="00667A5B"/>
    <w:rsid w:val="00667ADA"/>
    <w:rsid w:val="00667B89"/>
    <w:rsid w:val="00667BFC"/>
    <w:rsid w:val="00667E2A"/>
    <w:rsid w:val="006700F0"/>
    <w:rsid w:val="006703AD"/>
    <w:rsid w:val="006703D0"/>
    <w:rsid w:val="0067041D"/>
    <w:rsid w:val="00670491"/>
    <w:rsid w:val="00670686"/>
    <w:rsid w:val="00670742"/>
    <w:rsid w:val="006707DF"/>
    <w:rsid w:val="00670C86"/>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D6D"/>
    <w:rsid w:val="00673286"/>
    <w:rsid w:val="00673DFA"/>
    <w:rsid w:val="00674232"/>
    <w:rsid w:val="0067472C"/>
    <w:rsid w:val="00674A67"/>
    <w:rsid w:val="00674A92"/>
    <w:rsid w:val="00674C59"/>
    <w:rsid w:val="0067501C"/>
    <w:rsid w:val="00675173"/>
    <w:rsid w:val="006751E3"/>
    <w:rsid w:val="0067534F"/>
    <w:rsid w:val="006757B1"/>
    <w:rsid w:val="00675B13"/>
    <w:rsid w:val="00675D76"/>
    <w:rsid w:val="00675EC9"/>
    <w:rsid w:val="0067737B"/>
    <w:rsid w:val="006774F7"/>
    <w:rsid w:val="00677549"/>
    <w:rsid w:val="006775B6"/>
    <w:rsid w:val="00677768"/>
    <w:rsid w:val="006778BF"/>
    <w:rsid w:val="006778C3"/>
    <w:rsid w:val="00677DDD"/>
    <w:rsid w:val="00680133"/>
    <w:rsid w:val="00680224"/>
    <w:rsid w:val="0068030C"/>
    <w:rsid w:val="006806C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830"/>
    <w:rsid w:val="00687AAE"/>
    <w:rsid w:val="00687C17"/>
    <w:rsid w:val="00687C92"/>
    <w:rsid w:val="00687DAE"/>
    <w:rsid w:val="0069061F"/>
    <w:rsid w:val="006908AC"/>
    <w:rsid w:val="00690A20"/>
    <w:rsid w:val="00690B4C"/>
    <w:rsid w:val="00690CD5"/>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6F07"/>
    <w:rsid w:val="006970A5"/>
    <w:rsid w:val="00697304"/>
    <w:rsid w:val="006975FF"/>
    <w:rsid w:val="006977E2"/>
    <w:rsid w:val="00697A73"/>
    <w:rsid w:val="00697BAE"/>
    <w:rsid w:val="006A0015"/>
    <w:rsid w:val="006A00C9"/>
    <w:rsid w:val="006A027B"/>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1D1"/>
    <w:rsid w:val="006A5322"/>
    <w:rsid w:val="006A5510"/>
    <w:rsid w:val="006A5531"/>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030"/>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00C"/>
    <w:rsid w:val="006B23A0"/>
    <w:rsid w:val="006B2660"/>
    <w:rsid w:val="006B2704"/>
    <w:rsid w:val="006B281A"/>
    <w:rsid w:val="006B326E"/>
    <w:rsid w:val="006B3739"/>
    <w:rsid w:val="006B3765"/>
    <w:rsid w:val="006B377F"/>
    <w:rsid w:val="006B38DD"/>
    <w:rsid w:val="006B3C76"/>
    <w:rsid w:val="006B3CB8"/>
    <w:rsid w:val="006B3E44"/>
    <w:rsid w:val="006B418E"/>
    <w:rsid w:val="006B4313"/>
    <w:rsid w:val="006B45E4"/>
    <w:rsid w:val="006B4817"/>
    <w:rsid w:val="006B4954"/>
    <w:rsid w:val="006B4B08"/>
    <w:rsid w:val="006B5043"/>
    <w:rsid w:val="006B5229"/>
    <w:rsid w:val="006B54BF"/>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C5"/>
    <w:rsid w:val="006C3AE9"/>
    <w:rsid w:val="006C3B17"/>
    <w:rsid w:val="006C3EC9"/>
    <w:rsid w:val="006C40A9"/>
    <w:rsid w:val="006C4330"/>
    <w:rsid w:val="006C48BA"/>
    <w:rsid w:val="006C4952"/>
    <w:rsid w:val="006C4A49"/>
    <w:rsid w:val="006C4C5B"/>
    <w:rsid w:val="006C4DC7"/>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713"/>
    <w:rsid w:val="006C7829"/>
    <w:rsid w:val="006C7915"/>
    <w:rsid w:val="006C79C1"/>
    <w:rsid w:val="006C7AF3"/>
    <w:rsid w:val="006C7CA0"/>
    <w:rsid w:val="006D021A"/>
    <w:rsid w:val="006D03B6"/>
    <w:rsid w:val="006D0428"/>
    <w:rsid w:val="006D042F"/>
    <w:rsid w:val="006D056B"/>
    <w:rsid w:val="006D07B1"/>
    <w:rsid w:val="006D0B09"/>
    <w:rsid w:val="006D1382"/>
    <w:rsid w:val="006D15A8"/>
    <w:rsid w:val="006D1AB3"/>
    <w:rsid w:val="006D1AD2"/>
    <w:rsid w:val="006D1D2A"/>
    <w:rsid w:val="006D2238"/>
    <w:rsid w:val="006D317A"/>
    <w:rsid w:val="006D3207"/>
    <w:rsid w:val="006D324E"/>
    <w:rsid w:val="006D36DE"/>
    <w:rsid w:val="006D3BCD"/>
    <w:rsid w:val="006D3D90"/>
    <w:rsid w:val="006D3D99"/>
    <w:rsid w:val="006D42C8"/>
    <w:rsid w:val="006D4311"/>
    <w:rsid w:val="006D4666"/>
    <w:rsid w:val="006D4744"/>
    <w:rsid w:val="006D4E49"/>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376"/>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B7"/>
    <w:rsid w:val="006E178E"/>
    <w:rsid w:val="006E1AEF"/>
    <w:rsid w:val="006E2082"/>
    <w:rsid w:val="006E2126"/>
    <w:rsid w:val="006E2207"/>
    <w:rsid w:val="006E2230"/>
    <w:rsid w:val="006E2316"/>
    <w:rsid w:val="006E23CD"/>
    <w:rsid w:val="006E251F"/>
    <w:rsid w:val="006E279A"/>
    <w:rsid w:val="006E2E9B"/>
    <w:rsid w:val="006E2F14"/>
    <w:rsid w:val="006E2FDD"/>
    <w:rsid w:val="006E3033"/>
    <w:rsid w:val="006E3313"/>
    <w:rsid w:val="006E3323"/>
    <w:rsid w:val="006E3687"/>
    <w:rsid w:val="006E3A12"/>
    <w:rsid w:val="006E3E43"/>
    <w:rsid w:val="006E4118"/>
    <w:rsid w:val="006E4AF6"/>
    <w:rsid w:val="006E4C96"/>
    <w:rsid w:val="006E4D30"/>
    <w:rsid w:val="006E4E36"/>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E7982"/>
    <w:rsid w:val="006F0095"/>
    <w:rsid w:val="006F03C5"/>
    <w:rsid w:val="006F0978"/>
    <w:rsid w:val="006F0AAB"/>
    <w:rsid w:val="006F0C7E"/>
    <w:rsid w:val="006F0E9B"/>
    <w:rsid w:val="006F112E"/>
    <w:rsid w:val="006F1161"/>
    <w:rsid w:val="006F118D"/>
    <w:rsid w:val="006F1246"/>
    <w:rsid w:val="006F1883"/>
    <w:rsid w:val="006F26D9"/>
    <w:rsid w:val="006F2799"/>
    <w:rsid w:val="006F2B45"/>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3D1"/>
    <w:rsid w:val="006F6547"/>
    <w:rsid w:val="006F665E"/>
    <w:rsid w:val="006F6997"/>
    <w:rsid w:val="006F6A0E"/>
    <w:rsid w:val="006F6E81"/>
    <w:rsid w:val="006F70F3"/>
    <w:rsid w:val="006F7135"/>
    <w:rsid w:val="006F7152"/>
    <w:rsid w:val="006F7A25"/>
    <w:rsid w:val="006F7CE8"/>
    <w:rsid w:val="006F7CF6"/>
    <w:rsid w:val="006F7F9D"/>
    <w:rsid w:val="007000EE"/>
    <w:rsid w:val="0070031A"/>
    <w:rsid w:val="0070042A"/>
    <w:rsid w:val="007004B1"/>
    <w:rsid w:val="007004EE"/>
    <w:rsid w:val="007005A6"/>
    <w:rsid w:val="007005FA"/>
    <w:rsid w:val="00700905"/>
    <w:rsid w:val="007009FD"/>
    <w:rsid w:val="00700B0D"/>
    <w:rsid w:val="007010B0"/>
    <w:rsid w:val="00701664"/>
    <w:rsid w:val="00701FB0"/>
    <w:rsid w:val="00701FD7"/>
    <w:rsid w:val="0070200B"/>
    <w:rsid w:val="00702652"/>
    <w:rsid w:val="0070288F"/>
    <w:rsid w:val="00702BEC"/>
    <w:rsid w:val="00702F37"/>
    <w:rsid w:val="00703052"/>
    <w:rsid w:val="007030A1"/>
    <w:rsid w:val="0070325B"/>
    <w:rsid w:val="00703422"/>
    <w:rsid w:val="00703439"/>
    <w:rsid w:val="0070354D"/>
    <w:rsid w:val="007036C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749"/>
    <w:rsid w:val="007108BB"/>
    <w:rsid w:val="00710EB4"/>
    <w:rsid w:val="00710F59"/>
    <w:rsid w:val="0071104F"/>
    <w:rsid w:val="00711159"/>
    <w:rsid w:val="00711285"/>
    <w:rsid w:val="00711582"/>
    <w:rsid w:val="00712274"/>
    <w:rsid w:val="007126E4"/>
    <w:rsid w:val="0071285A"/>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2FC"/>
    <w:rsid w:val="007165E4"/>
    <w:rsid w:val="00716656"/>
    <w:rsid w:val="007167CF"/>
    <w:rsid w:val="00716885"/>
    <w:rsid w:val="00716FAB"/>
    <w:rsid w:val="0071703D"/>
    <w:rsid w:val="00717856"/>
    <w:rsid w:val="0072012B"/>
    <w:rsid w:val="007201C1"/>
    <w:rsid w:val="00720268"/>
    <w:rsid w:val="007202B0"/>
    <w:rsid w:val="00720344"/>
    <w:rsid w:val="007204F7"/>
    <w:rsid w:val="007205A9"/>
    <w:rsid w:val="00720760"/>
    <w:rsid w:val="0072090D"/>
    <w:rsid w:val="00720A17"/>
    <w:rsid w:val="00720B14"/>
    <w:rsid w:val="00720B8E"/>
    <w:rsid w:val="00720CD1"/>
    <w:rsid w:val="00720DD0"/>
    <w:rsid w:val="00721B4B"/>
    <w:rsid w:val="007221FD"/>
    <w:rsid w:val="007223F1"/>
    <w:rsid w:val="007229FD"/>
    <w:rsid w:val="00722AEC"/>
    <w:rsid w:val="00722CAF"/>
    <w:rsid w:val="00722D75"/>
    <w:rsid w:val="00722F68"/>
    <w:rsid w:val="007230F3"/>
    <w:rsid w:val="00723A7A"/>
    <w:rsid w:val="00723AD7"/>
    <w:rsid w:val="00723CBA"/>
    <w:rsid w:val="00723F67"/>
    <w:rsid w:val="00723FD8"/>
    <w:rsid w:val="0072493B"/>
    <w:rsid w:val="00724D5D"/>
    <w:rsid w:val="0072536D"/>
    <w:rsid w:val="0072549A"/>
    <w:rsid w:val="007256BA"/>
    <w:rsid w:val="007257B5"/>
    <w:rsid w:val="007258D8"/>
    <w:rsid w:val="0072598F"/>
    <w:rsid w:val="00725D0C"/>
    <w:rsid w:val="0072612C"/>
    <w:rsid w:val="007265B4"/>
    <w:rsid w:val="007267DF"/>
    <w:rsid w:val="0072681C"/>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428"/>
    <w:rsid w:val="0073457F"/>
    <w:rsid w:val="007345BE"/>
    <w:rsid w:val="00734AEE"/>
    <w:rsid w:val="00734BD7"/>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741"/>
    <w:rsid w:val="007408FD"/>
    <w:rsid w:val="00740E4B"/>
    <w:rsid w:val="0074145E"/>
    <w:rsid w:val="00741AEA"/>
    <w:rsid w:val="00741B17"/>
    <w:rsid w:val="00741B74"/>
    <w:rsid w:val="00741B8B"/>
    <w:rsid w:val="00741C8C"/>
    <w:rsid w:val="00741F5F"/>
    <w:rsid w:val="00742279"/>
    <w:rsid w:val="007424D4"/>
    <w:rsid w:val="0074261B"/>
    <w:rsid w:val="0074275D"/>
    <w:rsid w:val="007427C8"/>
    <w:rsid w:val="00742939"/>
    <w:rsid w:val="00742A18"/>
    <w:rsid w:val="00742B66"/>
    <w:rsid w:val="00742CD2"/>
    <w:rsid w:val="00742E00"/>
    <w:rsid w:val="007430F7"/>
    <w:rsid w:val="00743408"/>
    <w:rsid w:val="007439F9"/>
    <w:rsid w:val="00743EF9"/>
    <w:rsid w:val="00744193"/>
    <w:rsid w:val="007441EC"/>
    <w:rsid w:val="0074420E"/>
    <w:rsid w:val="0074422E"/>
    <w:rsid w:val="0074427D"/>
    <w:rsid w:val="007443E6"/>
    <w:rsid w:val="007445BB"/>
    <w:rsid w:val="007445E9"/>
    <w:rsid w:val="00744836"/>
    <w:rsid w:val="00745123"/>
    <w:rsid w:val="0074517A"/>
    <w:rsid w:val="007452B7"/>
    <w:rsid w:val="0074562B"/>
    <w:rsid w:val="00745896"/>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B37"/>
    <w:rsid w:val="00750D07"/>
    <w:rsid w:val="00750D4A"/>
    <w:rsid w:val="007511C6"/>
    <w:rsid w:val="007513E3"/>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E6E"/>
    <w:rsid w:val="00753FF6"/>
    <w:rsid w:val="0075406F"/>
    <w:rsid w:val="0075408F"/>
    <w:rsid w:val="0075414A"/>
    <w:rsid w:val="007541F7"/>
    <w:rsid w:val="00754237"/>
    <w:rsid w:val="0075431D"/>
    <w:rsid w:val="00754645"/>
    <w:rsid w:val="007549AA"/>
    <w:rsid w:val="00755176"/>
    <w:rsid w:val="00755BEB"/>
    <w:rsid w:val="00755D84"/>
    <w:rsid w:val="00755E38"/>
    <w:rsid w:val="00756023"/>
    <w:rsid w:val="0075603E"/>
    <w:rsid w:val="00756043"/>
    <w:rsid w:val="0075608D"/>
    <w:rsid w:val="007562D9"/>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8AC"/>
    <w:rsid w:val="00762A1C"/>
    <w:rsid w:val="00762AA4"/>
    <w:rsid w:val="00762DCD"/>
    <w:rsid w:val="00762F58"/>
    <w:rsid w:val="007637DB"/>
    <w:rsid w:val="00763B6A"/>
    <w:rsid w:val="00763BDD"/>
    <w:rsid w:val="00764A8D"/>
    <w:rsid w:val="007652C2"/>
    <w:rsid w:val="0076566F"/>
    <w:rsid w:val="007662B7"/>
    <w:rsid w:val="00766437"/>
    <w:rsid w:val="0076663A"/>
    <w:rsid w:val="007667A9"/>
    <w:rsid w:val="00766EB0"/>
    <w:rsid w:val="007670CB"/>
    <w:rsid w:val="0076730E"/>
    <w:rsid w:val="007673D1"/>
    <w:rsid w:val="007675EB"/>
    <w:rsid w:val="007678F1"/>
    <w:rsid w:val="00770130"/>
    <w:rsid w:val="00770317"/>
    <w:rsid w:val="00770561"/>
    <w:rsid w:val="0077069E"/>
    <w:rsid w:val="007706AA"/>
    <w:rsid w:val="007716A5"/>
    <w:rsid w:val="00771748"/>
    <w:rsid w:val="00771AFE"/>
    <w:rsid w:val="00771BC1"/>
    <w:rsid w:val="00771E0A"/>
    <w:rsid w:val="00771E5C"/>
    <w:rsid w:val="007721F8"/>
    <w:rsid w:val="0077229B"/>
    <w:rsid w:val="0077238E"/>
    <w:rsid w:val="00772807"/>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32E"/>
    <w:rsid w:val="007775A4"/>
    <w:rsid w:val="0077775E"/>
    <w:rsid w:val="0078009A"/>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2930"/>
    <w:rsid w:val="007832AC"/>
    <w:rsid w:val="00783533"/>
    <w:rsid w:val="007836FF"/>
    <w:rsid w:val="00783961"/>
    <w:rsid w:val="00783BBD"/>
    <w:rsid w:val="00783C57"/>
    <w:rsid w:val="00784040"/>
    <w:rsid w:val="0078422A"/>
    <w:rsid w:val="00784468"/>
    <w:rsid w:val="00784A07"/>
    <w:rsid w:val="007852D1"/>
    <w:rsid w:val="0078587E"/>
    <w:rsid w:val="00785B51"/>
    <w:rsid w:val="00785B69"/>
    <w:rsid w:val="00786027"/>
    <w:rsid w:val="007862D2"/>
    <w:rsid w:val="007866D9"/>
    <w:rsid w:val="00786743"/>
    <w:rsid w:val="007868B1"/>
    <w:rsid w:val="0078695C"/>
    <w:rsid w:val="00786B38"/>
    <w:rsid w:val="00786C25"/>
    <w:rsid w:val="00786C42"/>
    <w:rsid w:val="00786D60"/>
    <w:rsid w:val="007871B9"/>
    <w:rsid w:val="00787234"/>
    <w:rsid w:val="007873DB"/>
    <w:rsid w:val="00787E11"/>
    <w:rsid w:val="00790669"/>
    <w:rsid w:val="0079068A"/>
    <w:rsid w:val="007907B9"/>
    <w:rsid w:val="00790950"/>
    <w:rsid w:val="00790B16"/>
    <w:rsid w:val="00790CAD"/>
    <w:rsid w:val="00790FCA"/>
    <w:rsid w:val="00791125"/>
    <w:rsid w:val="007911DD"/>
    <w:rsid w:val="007913EC"/>
    <w:rsid w:val="00791635"/>
    <w:rsid w:val="007916D8"/>
    <w:rsid w:val="00791756"/>
    <w:rsid w:val="00791D5B"/>
    <w:rsid w:val="00791F99"/>
    <w:rsid w:val="00792011"/>
    <w:rsid w:val="007920BA"/>
    <w:rsid w:val="0079221F"/>
    <w:rsid w:val="00792372"/>
    <w:rsid w:val="0079275A"/>
    <w:rsid w:val="0079285B"/>
    <w:rsid w:val="00792872"/>
    <w:rsid w:val="00792AB5"/>
    <w:rsid w:val="00792E27"/>
    <w:rsid w:val="00792FFB"/>
    <w:rsid w:val="0079323C"/>
    <w:rsid w:val="007934AF"/>
    <w:rsid w:val="00793725"/>
    <w:rsid w:val="0079392A"/>
    <w:rsid w:val="00793A24"/>
    <w:rsid w:val="00793BE4"/>
    <w:rsid w:val="00793FAF"/>
    <w:rsid w:val="007943C0"/>
    <w:rsid w:val="00794958"/>
    <w:rsid w:val="00794A81"/>
    <w:rsid w:val="00794B54"/>
    <w:rsid w:val="00794EDB"/>
    <w:rsid w:val="007951A2"/>
    <w:rsid w:val="00795394"/>
    <w:rsid w:val="00795A53"/>
    <w:rsid w:val="00795E70"/>
    <w:rsid w:val="0079617F"/>
    <w:rsid w:val="00796275"/>
    <w:rsid w:val="00796564"/>
    <w:rsid w:val="00796C9D"/>
    <w:rsid w:val="00796D45"/>
    <w:rsid w:val="00797037"/>
    <w:rsid w:val="00797351"/>
    <w:rsid w:val="007974FB"/>
    <w:rsid w:val="00797860"/>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21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0B6"/>
    <w:rsid w:val="007B117F"/>
    <w:rsid w:val="007B14A7"/>
    <w:rsid w:val="007B14C0"/>
    <w:rsid w:val="007B1857"/>
    <w:rsid w:val="007B18A1"/>
    <w:rsid w:val="007B1B2D"/>
    <w:rsid w:val="007B222C"/>
    <w:rsid w:val="007B235F"/>
    <w:rsid w:val="007B2411"/>
    <w:rsid w:val="007B247D"/>
    <w:rsid w:val="007B271A"/>
    <w:rsid w:val="007B2B08"/>
    <w:rsid w:val="007B2F98"/>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B78"/>
    <w:rsid w:val="007C1C39"/>
    <w:rsid w:val="007C1EEF"/>
    <w:rsid w:val="007C1EFF"/>
    <w:rsid w:val="007C1FB1"/>
    <w:rsid w:val="007C20A6"/>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7C"/>
    <w:rsid w:val="007C47F9"/>
    <w:rsid w:val="007C5389"/>
    <w:rsid w:val="007C5435"/>
    <w:rsid w:val="007C55AD"/>
    <w:rsid w:val="007C5673"/>
    <w:rsid w:val="007C5DB6"/>
    <w:rsid w:val="007C633B"/>
    <w:rsid w:val="007C6793"/>
    <w:rsid w:val="007C69C0"/>
    <w:rsid w:val="007C69E5"/>
    <w:rsid w:val="007C6CDA"/>
    <w:rsid w:val="007C70DD"/>
    <w:rsid w:val="007C71C0"/>
    <w:rsid w:val="007C7439"/>
    <w:rsid w:val="007C7573"/>
    <w:rsid w:val="007C75C6"/>
    <w:rsid w:val="007C7643"/>
    <w:rsid w:val="007C7753"/>
    <w:rsid w:val="007C7875"/>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859"/>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49F"/>
    <w:rsid w:val="007D7777"/>
    <w:rsid w:val="007D789C"/>
    <w:rsid w:val="007D7EED"/>
    <w:rsid w:val="007E02D0"/>
    <w:rsid w:val="007E04C6"/>
    <w:rsid w:val="007E12E3"/>
    <w:rsid w:val="007E13D6"/>
    <w:rsid w:val="007E168D"/>
    <w:rsid w:val="007E1821"/>
    <w:rsid w:val="007E1DF0"/>
    <w:rsid w:val="007E20AF"/>
    <w:rsid w:val="007E2430"/>
    <w:rsid w:val="007E26EE"/>
    <w:rsid w:val="007E28A9"/>
    <w:rsid w:val="007E2BDC"/>
    <w:rsid w:val="007E3032"/>
    <w:rsid w:val="007E33F6"/>
    <w:rsid w:val="007E352F"/>
    <w:rsid w:val="007E381D"/>
    <w:rsid w:val="007E3876"/>
    <w:rsid w:val="007E38DD"/>
    <w:rsid w:val="007E392D"/>
    <w:rsid w:val="007E39E8"/>
    <w:rsid w:val="007E3A0B"/>
    <w:rsid w:val="007E3A88"/>
    <w:rsid w:val="007E3DCC"/>
    <w:rsid w:val="007E3FB2"/>
    <w:rsid w:val="007E4054"/>
    <w:rsid w:val="007E4204"/>
    <w:rsid w:val="007E4458"/>
    <w:rsid w:val="007E53FE"/>
    <w:rsid w:val="007E57C2"/>
    <w:rsid w:val="007E5862"/>
    <w:rsid w:val="007E587A"/>
    <w:rsid w:val="007E6037"/>
    <w:rsid w:val="007E666E"/>
    <w:rsid w:val="007E68C8"/>
    <w:rsid w:val="007E6904"/>
    <w:rsid w:val="007E6C69"/>
    <w:rsid w:val="007E6E49"/>
    <w:rsid w:val="007E7255"/>
    <w:rsid w:val="007E7377"/>
    <w:rsid w:val="007E74DA"/>
    <w:rsid w:val="007E75F2"/>
    <w:rsid w:val="007E76FC"/>
    <w:rsid w:val="007E7863"/>
    <w:rsid w:val="007E7BF2"/>
    <w:rsid w:val="007E7CCD"/>
    <w:rsid w:val="007F0C07"/>
    <w:rsid w:val="007F0E3D"/>
    <w:rsid w:val="007F0F24"/>
    <w:rsid w:val="007F10DD"/>
    <w:rsid w:val="007F182B"/>
    <w:rsid w:val="007F1833"/>
    <w:rsid w:val="007F18F8"/>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4F74"/>
    <w:rsid w:val="007F52A4"/>
    <w:rsid w:val="007F52FE"/>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6B0"/>
    <w:rsid w:val="0080180C"/>
    <w:rsid w:val="00802104"/>
    <w:rsid w:val="0080223E"/>
    <w:rsid w:val="008023F5"/>
    <w:rsid w:val="00802CB5"/>
    <w:rsid w:val="00803123"/>
    <w:rsid w:val="008034BE"/>
    <w:rsid w:val="00803742"/>
    <w:rsid w:val="00803974"/>
    <w:rsid w:val="008040CD"/>
    <w:rsid w:val="008049FD"/>
    <w:rsid w:val="00804DE5"/>
    <w:rsid w:val="00805049"/>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07EE0"/>
    <w:rsid w:val="00810237"/>
    <w:rsid w:val="00810273"/>
    <w:rsid w:val="008106C0"/>
    <w:rsid w:val="00810728"/>
    <w:rsid w:val="00810739"/>
    <w:rsid w:val="0081084C"/>
    <w:rsid w:val="00810C91"/>
    <w:rsid w:val="00810D3D"/>
    <w:rsid w:val="00810D65"/>
    <w:rsid w:val="00810F7F"/>
    <w:rsid w:val="008113C0"/>
    <w:rsid w:val="008116A1"/>
    <w:rsid w:val="00811A47"/>
    <w:rsid w:val="00811B43"/>
    <w:rsid w:val="00811F97"/>
    <w:rsid w:val="008125AF"/>
    <w:rsid w:val="0081267F"/>
    <w:rsid w:val="0081282E"/>
    <w:rsid w:val="00812D6C"/>
    <w:rsid w:val="00812ED8"/>
    <w:rsid w:val="0081392E"/>
    <w:rsid w:val="00813B4D"/>
    <w:rsid w:val="008143C0"/>
    <w:rsid w:val="008149FC"/>
    <w:rsid w:val="00814DA9"/>
    <w:rsid w:val="008150C2"/>
    <w:rsid w:val="0081512A"/>
    <w:rsid w:val="008151EE"/>
    <w:rsid w:val="008155B3"/>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6BE"/>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3FFE"/>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A73"/>
    <w:rsid w:val="00830E20"/>
    <w:rsid w:val="00830FC7"/>
    <w:rsid w:val="0083195A"/>
    <w:rsid w:val="00831E4D"/>
    <w:rsid w:val="008321B6"/>
    <w:rsid w:val="008322C1"/>
    <w:rsid w:val="0083288F"/>
    <w:rsid w:val="00832984"/>
    <w:rsid w:val="00832F06"/>
    <w:rsid w:val="008331D5"/>
    <w:rsid w:val="008332EA"/>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A6F"/>
    <w:rsid w:val="00836D2F"/>
    <w:rsid w:val="0083725A"/>
    <w:rsid w:val="0083739A"/>
    <w:rsid w:val="00837768"/>
    <w:rsid w:val="00837CFD"/>
    <w:rsid w:val="00837FD2"/>
    <w:rsid w:val="00840070"/>
    <w:rsid w:val="008401B0"/>
    <w:rsid w:val="00840667"/>
    <w:rsid w:val="00840807"/>
    <w:rsid w:val="008408D3"/>
    <w:rsid w:val="008409F3"/>
    <w:rsid w:val="00840C9B"/>
    <w:rsid w:val="00841B16"/>
    <w:rsid w:val="00841DD6"/>
    <w:rsid w:val="00841E85"/>
    <w:rsid w:val="0084287B"/>
    <w:rsid w:val="00842B1E"/>
    <w:rsid w:val="00842CFC"/>
    <w:rsid w:val="00842D7D"/>
    <w:rsid w:val="00842D83"/>
    <w:rsid w:val="00842E54"/>
    <w:rsid w:val="00843083"/>
    <w:rsid w:val="0084317C"/>
    <w:rsid w:val="008432ED"/>
    <w:rsid w:val="0084359C"/>
    <w:rsid w:val="00843A01"/>
    <w:rsid w:val="00843A37"/>
    <w:rsid w:val="0084405A"/>
    <w:rsid w:val="00844391"/>
    <w:rsid w:val="00844457"/>
    <w:rsid w:val="00844502"/>
    <w:rsid w:val="00844AB5"/>
    <w:rsid w:val="00845C02"/>
    <w:rsid w:val="00845DAA"/>
    <w:rsid w:val="00845DB0"/>
    <w:rsid w:val="00845DC2"/>
    <w:rsid w:val="00845E32"/>
    <w:rsid w:val="008462E9"/>
    <w:rsid w:val="008464D7"/>
    <w:rsid w:val="008465DC"/>
    <w:rsid w:val="00846601"/>
    <w:rsid w:val="0084664B"/>
    <w:rsid w:val="0084671E"/>
    <w:rsid w:val="00846BFF"/>
    <w:rsid w:val="00846E20"/>
    <w:rsid w:val="0084710C"/>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C5E"/>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9D2"/>
    <w:rsid w:val="00855A99"/>
    <w:rsid w:val="00856035"/>
    <w:rsid w:val="00856140"/>
    <w:rsid w:val="008564A5"/>
    <w:rsid w:val="00856528"/>
    <w:rsid w:val="0085698A"/>
    <w:rsid w:val="00856A53"/>
    <w:rsid w:val="00856C39"/>
    <w:rsid w:val="00856F9E"/>
    <w:rsid w:val="00857B4E"/>
    <w:rsid w:val="00857B68"/>
    <w:rsid w:val="00857DC7"/>
    <w:rsid w:val="00857EAB"/>
    <w:rsid w:val="00857FE0"/>
    <w:rsid w:val="0086023E"/>
    <w:rsid w:val="008602B9"/>
    <w:rsid w:val="00860A4C"/>
    <w:rsid w:val="00860C0D"/>
    <w:rsid w:val="00860F91"/>
    <w:rsid w:val="008616D5"/>
    <w:rsid w:val="00861A15"/>
    <w:rsid w:val="00861A87"/>
    <w:rsid w:val="00861BF2"/>
    <w:rsid w:val="00861C0E"/>
    <w:rsid w:val="00861C19"/>
    <w:rsid w:val="00861E3A"/>
    <w:rsid w:val="00862C05"/>
    <w:rsid w:val="00862D16"/>
    <w:rsid w:val="00863095"/>
    <w:rsid w:val="00863170"/>
    <w:rsid w:val="00863212"/>
    <w:rsid w:val="0086348F"/>
    <w:rsid w:val="00863563"/>
    <w:rsid w:val="008635F7"/>
    <w:rsid w:val="0086376E"/>
    <w:rsid w:val="00863A6D"/>
    <w:rsid w:val="00863F61"/>
    <w:rsid w:val="0086415B"/>
    <w:rsid w:val="00864AA2"/>
    <w:rsid w:val="00864ABC"/>
    <w:rsid w:val="00864DE1"/>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07E"/>
    <w:rsid w:val="008701A7"/>
    <w:rsid w:val="0087025C"/>
    <w:rsid w:val="008702B0"/>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1E5E"/>
    <w:rsid w:val="0087220E"/>
    <w:rsid w:val="00872675"/>
    <w:rsid w:val="00872909"/>
    <w:rsid w:val="0087297B"/>
    <w:rsid w:val="00872FE1"/>
    <w:rsid w:val="00873134"/>
    <w:rsid w:val="00873153"/>
    <w:rsid w:val="008732A2"/>
    <w:rsid w:val="00873A45"/>
    <w:rsid w:val="00873A60"/>
    <w:rsid w:val="00873AC6"/>
    <w:rsid w:val="00873E72"/>
    <w:rsid w:val="00873FB4"/>
    <w:rsid w:val="008747DD"/>
    <w:rsid w:val="00874994"/>
    <w:rsid w:val="00874AD7"/>
    <w:rsid w:val="00874BFF"/>
    <w:rsid w:val="00874C6C"/>
    <w:rsid w:val="00874D22"/>
    <w:rsid w:val="00874E22"/>
    <w:rsid w:val="00874E6D"/>
    <w:rsid w:val="00874E9A"/>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56A"/>
    <w:rsid w:val="008806CE"/>
    <w:rsid w:val="008808EF"/>
    <w:rsid w:val="00880AC5"/>
    <w:rsid w:val="00880B31"/>
    <w:rsid w:val="00880B35"/>
    <w:rsid w:val="00880CC5"/>
    <w:rsid w:val="008811FD"/>
    <w:rsid w:val="00881787"/>
    <w:rsid w:val="00881AA1"/>
    <w:rsid w:val="00881FE3"/>
    <w:rsid w:val="00882142"/>
    <w:rsid w:val="0088219A"/>
    <w:rsid w:val="0088242D"/>
    <w:rsid w:val="0088280F"/>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5D31"/>
    <w:rsid w:val="0088605C"/>
    <w:rsid w:val="00886131"/>
    <w:rsid w:val="008862BE"/>
    <w:rsid w:val="0088634E"/>
    <w:rsid w:val="00886478"/>
    <w:rsid w:val="008865D1"/>
    <w:rsid w:val="00886605"/>
    <w:rsid w:val="008866C5"/>
    <w:rsid w:val="0088675B"/>
    <w:rsid w:val="00886785"/>
    <w:rsid w:val="00886B79"/>
    <w:rsid w:val="008870EF"/>
    <w:rsid w:val="008871E7"/>
    <w:rsid w:val="00887430"/>
    <w:rsid w:val="0088756C"/>
    <w:rsid w:val="008875D8"/>
    <w:rsid w:val="00887603"/>
    <w:rsid w:val="00887660"/>
    <w:rsid w:val="00887B32"/>
    <w:rsid w:val="00887C01"/>
    <w:rsid w:val="00887D02"/>
    <w:rsid w:val="00890728"/>
    <w:rsid w:val="00890814"/>
    <w:rsid w:val="00890864"/>
    <w:rsid w:val="00890BD3"/>
    <w:rsid w:val="00890C7D"/>
    <w:rsid w:val="00890E2D"/>
    <w:rsid w:val="00890FD5"/>
    <w:rsid w:val="0089125D"/>
    <w:rsid w:val="008912ED"/>
    <w:rsid w:val="0089148B"/>
    <w:rsid w:val="008915E7"/>
    <w:rsid w:val="008917C3"/>
    <w:rsid w:val="00891ED6"/>
    <w:rsid w:val="00891F65"/>
    <w:rsid w:val="00892052"/>
    <w:rsid w:val="008920EB"/>
    <w:rsid w:val="008922C5"/>
    <w:rsid w:val="00893384"/>
    <w:rsid w:val="00893ABC"/>
    <w:rsid w:val="00893C4E"/>
    <w:rsid w:val="00893C5E"/>
    <w:rsid w:val="00893CBE"/>
    <w:rsid w:val="00893D37"/>
    <w:rsid w:val="0089482A"/>
    <w:rsid w:val="00894C27"/>
    <w:rsid w:val="00894DE2"/>
    <w:rsid w:val="008956FE"/>
    <w:rsid w:val="008957CC"/>
    <w:rsid w:val="00895D9A"/>
    <w:rsid w:val="00895E3C"/>
    <w:rsid w:val="00895EB3"/>
    <w:rsid w:val="008963BC"/>
    <w:rsid w:val="00896574"/>
    <w:rsid w:val="0089663F"/>
    <w:rsid w:val="0089665D"/>
    <w:rsid w:val="00896BF6"/>
    <w:rsid w:val="0089705D"/>
    <w:rsid w:val="008975FD"/>
    <w:rsid w:val="00897811"/>
    <w:rsid w:val="0089783D"/>
    <w:rsid w:val="00897DC9"/>
    <w:rsid w:val="00897FE0"/>
    <w:rsid w:val="008A07A6"/>
    <w:rsid w:val="008A0AD4"/>
    <w:rsid w:val="008A0AFE"/>
    <w:rsid w:val="008A1278"/>
    <w:rsid w:val="008A12D4"/>
    <w:rsid w:val="008A1368"/>
    <w:rsid w:val="008A1619"/>
    <w:rsid w:val="008A1A5C"/>
    <w:rsid w:val="008A1DE2"/>
    <w:rsid w:val="008A2038"/>
    <w:rsid w:val="008A22D7"/>
    <w:rsid w:val="008A272D"/>
    <w:rsid w:val="008A2790"/>
    <w:rsid w:val="008A27F7"/>
    <w:rsid w:val="008A2AB9"/>
    <w:rsid w:val="008A2C58"/>
    <w:rsid w:val="008A2F09"/>
    <w:rsid w:val="008A3101"/>
    <w:rsid w:val="008A332C"/>
    <w:rsid w:val="008A3B15"/>
    <w:rsid w:val="008A3BAC"/>
    <w:rsid w:val="008A41BE"/>
    <w:rsid w:val="008A43EE"/>
    <w:rsid w:val="008A4814"/>
    <w:rsid w:val="008A4C44"/>
    <w:rsid w:val="008A4E33"/>
    <w:rsid w:val="008A5419"/>
    <w:rsid w:val="008A547C"/>
    <w:rsid w:val="008A5775"/>
    <w:rsid w:val="008A5B46"/>
    <w:rsid w:val="008A5D47"/>
    <w:rsid w:val="008A5D91"/>
    <w:rsid w:val="008A5F35"/>
    <w:rsid w:val="008A6980"/>
    <w:rsid w:val="008A6A5C"/>
    <w:rsid w:val="008A6B6A"/>
    <w:rsid w:val="008A7207"/>
    <w:rsid w:val="008B00A6"/>
    <w:rsid w:val="008B0148"/>
    <w:rsid w:val="008B0293"/>
    <w:rsid w:val="008B037C"/>
    <w:rsid w:val="008B03B1"/>
    <w:rsid w:val="008B073A"/>
    <w:rsid w:val="008B08BC"/>
    <w:rsid w:val="008B0F9D"/>
    <w:rsid w:val="008B1761"/>
    <w:rsid w:val="008B1D70"/>
    <w:rsid w:val="008B2090"/>
    <w:rsid w:val="008B21AD"/>
    <w:rsid w:val="008B245C"/>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BAE"/>
    <w:rsid w:val="008C1C35"/>
    <w:rsid w:val="008C1E12"/>
    <w:rsid w:val="008C1EE8"/>
    <w:rsid w:val="008C2241"/>
    <w:rsid w:val="008C34ED"/>
    <w:rsid w:val="008C380D"/>
    <w:rsid w:val="008C38C0"/>
    <w:rsid w:val="008C3D6B"/>
    <w:rsid w:val="008C3E20"/>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08E"/>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164"/>
    <w:rsid w:val="008E13C1"/>
    <w:rsid w:val="008E1669"/>
    <w:rsid w:val="008E18F6"/>
    <w:rsid w:val="008E19B9"/>
    <w:rsid w:val="008E1AD8"/>
    <w:rsid w:val="008E1CFE"/>
    <w:rsid w:val="008E1E01"/>
    <w:rsid w:val="008E1F83"/>
    <w:rsid w:val="008E2169"/>
    <w:rsid w:val="008E3324"/>
    <w:rsid w:val="008E451E"/>
    <w:rsid w:val="008E46B2"/>
    <w:rsid w:val="008E49DD"/>
    <w:rsid w:val="008E4D2D"/>
    <w:rsid w:val="008E4ED4"/>
    <w:rsid w:val="008E4F68"/>
    <w:rsid w:val="008E502B"/>
    <w:rsid w:val="008E50D3"/>
    <w:rsid w:val="008E51DB"/>
    <w:rsid w:val="008E5530"/>
    <w:rsid w:val="008E5929"/>
    <w:rsid w:val="008E5975"/>
    <w:rsid w:val="008E5D63"/>
    <w:rsid w:val="008E5D74"/>
    <w:rsid w:val="008E5EDD"/>
    <w:rsid w:val="008E6067"/>
    <w:rsid w:val="008E681B"/>
    <w:rsid w:val="008E68CC"/>
    <w:rsid w:val="008E6A06"/>
    <w:rsid w:val="008E6D5F"/>
    <w:rsid w:val="008E6E22"/>
    <w:rsid w:val="008E72EB"/>
    <w:rsid w:val="008E73E7"/>
    <w:rsid w:val="008E74DD"/>
    <w:rsid w:val="008E75CE"/>
    <w:rsid w:val="008E77E9"/>
    <w:rsid w:val="008E7D13"/>
    <w:rsid w:val="008F0009"/>
    <w:rsid w:val="008F00CD"/>
    <w:rsid w:val="008F0309"/>
    <w:rsid w:val="008F08D7"/>
    <w:rsid w:val="008F0AE4"/>
    <w:rsid w:val="008F0B86"/>
    <w:rsid w:val="008F0BBF"/>
    <w:rsid w:val="008F0F76"/>
    <w:rsid w:val="008F0F99"/>
    <w:rsid w:val="008F115E"/>
    <w:rsid w:val="008F15F3"/>
    <w:rsid w:val="008F193B"/>
    <w:rsid w:val="008F1C3F"/>
    <w:rsid w:val="008F25ED"/>
    <w:rsid w:val="008F26D1"/>
    <w:rsid w:val="008F2775"/>
    <w:rsid w:val="008F2BC4"/>
    <w:rsid w:val="008F2EBD"/>
    <w:rsid w:val="008F315E"/>
    <w:rsid w:val="008F392E"/>
    <w:rsid w:val="008F3F48"/>
    <w:rsid w:val="008F406B"/>
    <w:rsid w:val="008F40C1"/>
    <w:rsid w:val="008F4149"/>
    <w:rsid w:val="008F4379"/>
    <w:rsid w:val="008F45FA"/>
    <w:rsid w:val="008F4641"/>
    <w:rsid w:val="008F49C2"/>
    <w:rsid w:val="008F4C01"/>
    <w:rsid w:val="008F52ED"/>
    <w:rsid w:val="008F5598"/>
    <w:rsid w:val="008F5633"/>
    <w:rsid w:val="008F59C0"/>
    <w:rsid w:val="008F5A85"/>
    <w:rsid w:val="008F5CDB"/>
    <w:rsid w:val="008F5CF8"/>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2718"/>
    <w:rsid w:val="0090327D"/>
    <w:rsid w:val="009032E0"/>
    <w:rsid w:val="0090363C"/>
    <w:rsid w:val="009038F3"/>
    <w:rsid w:val="00903A9B"/>
    <w:rsid w:val="0090400D"/>
    <w:rsid w:val="009046A0"/>
    <w:rsid w:val="0090489A"/>
    <w:rsid w:val="00904C33"/>
    <w:rsid w:val="00904CE5"/>
    <w:rsid w:val="0090588F"/>
    <w:rsid w:val="00905E5E"/>
    <w:rsid w:val="00906248"/>
    <w:rsid w:val="00906349"/>
    <w:rsid w:val="0090635B"/>
    <w:rsid w:val="00906779"/>
    <w:rsid w:val="00906798"/>
    <w:rsid w:val="0090680B"/>
    <w:rsid w:val="00906AA5"/>
    <w:rsid w:val="00906CF0"/>
    <w:rsid w:val="0090702D"/>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5A3"/>
    <w:rsid w:val="00914BC3"/>
    <w:rsid w:val="00914D65"/>
    <w:rsid w:val="009153B7"/>
    <w:rsid w:val="009156E5"/>
    <w:rsid w:val="00915A2E"/>
    <w:rsid w:val="00916054"/>
    <w:rsid w:val="00916301"/>
    <w:rsid w:val="009164A4"/>
    <w:rsid w:val="00916676"/>
    <w:rsid w:val="009166C5"/>
    <w:rsid w:val="00916C93"/>
    <w:rsid w:val="00916D79"/>
    <w:rsid w:val="00916E52"/>
    <w:rsid w:val="00916F8A"/>
    <w:rsid w:val="0091777A"/>
    <w:rsid w:val="00917867"/>
    <w:rsid w:val="00917E91"/>
    <w:rsid w:val="009207FD"/>
    <w:rsid w:val="00920AF4"/>
    <w:rsid w:val="00920C70"/>
    <w:rsid w:val="00920F71"/>
    <w:rsid w:val="009213CA"/>
    <w:rsid w:val="00921442"/>
    <w:rsid w:val="0092149A"/>
    <w:rsid w:val="00921623"/>
    <w:rsid w:val="0092180A"/>
    <w:rsid w:val="009219BC"/>
    <w:rsid w:val="00921E1A"/>
    <w:rsid w:val="00921FB1"/>
    <w:rsid w:val="00922236"/>
    <w:rsid w:val="0092232D"/>
    <w:rsid w:val="0092236A"/>
    <w:rsid w:val="0092248E"/>
    <w:rsid w:val="009224AE"/>
    <w:rsid w:val="0092279C"/>
    <w:rsid w:val="0092298E"/>
    <w:rsid w:val="00922B47"/>
    <w:rsid w:val="00922D4B"/>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0C6"/>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998"/>
    <w:rsid w:val="00941AAA"/>
    <w:rsid w:val="00941CF2"/>
    <w:rsid w:val="00941FB9"/>
    <w:rsid w:val="00942B26"/>
    <w:rsid w:val="00942E20"/>
    <w:rsid w:val="00943111"/>
    <w:rsid w:val="009431C7"/>
    <w:rsid w:val="009431DD"/>
    <w:rsid w:val="009433B8"/>
    <w:rsid w:val="009434DC"/>
    <w:rsid w:val="0094446D"/>
    <w:rsid w:val="009445E4"/>
    <w:rsid w:val="00944847"/>
    <w:rsid w:val="00945169"/>
    <w:rsid w:val="00945378"/>
    <w:rsid w:val="00945623"/>
    <w:rsid w:val="00945917"/>
    <w:rsid w:val="00945A0F"/>
    <w:rsid w:val="009460E4"/>
    <w:rsid w:val="00946698"/>
    <w:rsid w:val="00946D40"/>
    <w:rsid w:val="0094743D"/>
    <w:rsid w:val="00947539"/>
    <w:rsid w:val="00947797"/>
    <w:rsid w:val="00947AE6"/>
    <w:rsid w:val="00947B4F"/>
    <w:rsid w:val="00947DC7"/>
    <w:rsid w:val="00950077"/>
    <w:rsid w:val="00950102"/>
    <w:rsid w:val="0095043D"/>
    <w:rsid w:val="00950587"/>
    <w:rsid w:val="00950A10"/>
    <w:rsid w:val="00950A20"/>
    <w:rsid w:val="00951290"/>
    <w:rsid w:val="0095160A"/>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665"/>
    <w:rsid w:val="00960D4F"/>
    <w:rsid w:val="0096108D"/>
    <w:rsid w:val="0096123E"/>
    <w:rsid w:val="0096174E"/>
    <w:rsid w:val="009617A1"/>
    <w:rsid w:val="009617C0"/>
    <w:rsid w:val="00961AA5"/>
    <w:rsid w:val="00961CDC"/>
    <w:rsid w:val="00962258"/>
    <w:rsid w:val="009627C1"/>
    <w:rsid w:val="009629D5"/>
    <w:rsid w:val="00962DA3"/>
    <w:rsid w:val="00962E07"/>
    <w:rsid w:val="00963167"/>
    <w:rsid w:val="00963244"/>
    <w:rsid w:val="00963532"/>
    <w:rsid w:val="00963860"/>
    <w:rsid w:val="00963BB5"/>
    <w:rsid w:val="00963BDB"/>
    <w:rsid w:val="00964347"/>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3D3"/>
    <w:rsid w:val="00966432"/>
    <w:rsid w:val="009664C5"/>
    <w:rsid w:val="00966571"/>
    <w:rsid w:val="00966671"/>
    <w:rsid w:val="009666CE"/>
    <w:rsid w:val="009669D0"/>
    <w:rsid w:val="00966B09"/>
    <w:rsid w:val="00966DE9"/>
    <w:rsid w:val="009670E3"/>
    <w:rsid w:val="009673AD"/>
    <w:rsid w:val="009676D1"/>
    <w:rsid w:val="009676DD"/>
    <w:rsid w:val="00967921"/>
    <w:rsid w:val="00967943"/>
    <w:rsid w:val="009701BC"/>
    <w:rsid w:val="009701D2"/>
    <w:rsid w:val="009706E2"/>
    <w:rsid w:val="00970723"/>
    <w:rsid w:val="00970779"/>
    <w:rsid w:val="00970FDA"/>
    <w:rsid w:val="00971013"/>
    <w:rsid w:val="00971083"/>
    <w:rsid w:val="009710D5"/>
    <w:rsid w:val="00971155"/>
    <w:rsid w:val="00971372"/>
    <w:rsid w:val="009719CC"/>
    <w:rsid w:val="009719F6"/>
    <w:rsid w:val="00971D70"/>
    <w:rsid w:val="00971F18"/>
    <w:rsid w:val="0097239D"/>
    <w:rsid w:val="00972713"/>
    <w:rsid w:val="009727C3"/>
    <w:rsid w:val="00972986"/>
    <w:rsid w:val="00972A73"/>
    <w:rsid w:val="00972B54"/>
    <w:rsid w:val="00972BD3"/>
    <w:rsid w:val="00972BD5"/>
    <w:rsid w:val="00972DAB"/>
    <w:rsid w:val="00973401"/>
    <w:rsid w:val="009734F2"/>
    <w:rsid w:val="00973706"/>
    <w:rsid w:val="00973B15"/>
    <w:rsid w:val="00973C95"/>
    <w:rsid w:val="00974010"/>
    <w:rsid w:val="00974806"/>
    <w:rsid w:val="0097498F"/>
    <w:rsid w:val="00974A5A"/>
    <w:rsid w:val="00974ED4"/>
    <w:rsid w:val="0097536D"/>
    <w:rsid w:val="00975459"/>
    <w:rsid w:val="009758C3"/>
    <w:rsid w:val="00975955"/>
    <w:rsid w:val="00975A9C"/>
    <w:rsid w:val="00975B79"/>
    <w:rsid w:val="00975BE6"/>
    <w:rsid w:val="00975CA0"/>
    <w:rsid w:val="00975D94"/>
    <w:rsid w:val="00976851"/>
    <w:rsid w:val="00976AAC"/>
    <w:rsid w:val="00976BB7"/>
    <w:rsid w:val="00976D93"/>
    <w:rsid w:val="00976DCE"/>
    <w:rsid w:val="00976EDB"/>
    <w:rsid w:val="0097703D"/>
    <w:rsid w:val="00977A2E"/>
    <w:rsid w:val="00977D44"/>
    <w:rsid w:val="00977D61"/>
    <w:rsid w:val="00977EC9"/>
    <w:rsid w:val="0098019C"/>
    <w:rsid w:val="00980657"/>
    <w:rsid w:val="00980A01"/>
    <w:rsid w:val="00980C80"/>
    <w:rsid w:val="0098110B"/>
    <w:rsid w:val="00981150"/>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236"/>
    <w:rsid w:val="0098576C"/>
    <w:rsid w:val="00985989"/>
    <w:rsid w:val="00986295"/>
    <w:rsid w:val="0098663D"/>
    <w:rsid w:val="0098691C"/>
    <w:rsid w:val="00987074"/>
    <w:rsid w:val="009871AF"/>
    <w:rsid w:val="00987507"/>
    <w:rsid w:val="009876FE"/>
    <w:rsid w:val="0098785C"/>
    <w:rsid w:val="009878B5"/>
    <w:rsid w:val="00987BF4"/>
    <w:rsid w:val="00987C92"/>
    <w:rsid w:val="00987DF3"/>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CCC"/>
    <w:rsid w:val="00992F45"/>
    <w:rsid w:val="009936F4"/>
    <w:rsid w:val="00993806"/>
    <w:rsid w:val="009938DA"/>
    <w:rsid w:val="00993A45"/>
    <w:rsid w:val="009942B6"/>
    <w:rsid w:val="00994839"/>
    <w:rsid w:val="00994D5D"/>
    <w:rsid w:val="00994D72"/>
    <w:rsid w:val="00994DBC"/>
    <w:rsid w:val="00994FF9"/>
    <w:rsid w:val="009955CA"/>
    <w:rsid w:val="009957EC"/>
    <w:rsid w:val="00995BAF"/>
    <w:rsid w:val="00995F7D"/>
    <w:rsid w:val="0099613A"/>
    <w:rsid w:val="009962C0"/>
    <w:rsid w:val="009964CD"/>
    <w:rsid w:val="00996744"/>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6091"/>
    <w:rsid w:val="009A657B"/>
    <w:rsid w:val="009A6ABC"/>
    <w:rsid w:val="009A6BA3"/>
    <w:rsid w:val="009A704F"/>
    <w:rsid w:val="009A707A"/>
    <w:rsid w:val="009A759B"/>
    <w:rsid w:val="009A789F"/>
    <w:rsid w:val="009B0014"/>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1CC"/>
    <w:rsid w:val="009B450A"/>
    <w:rsid w:val="009B4648"/>
    <w:rsid w:val="009B46D2"/>
    <w:rsid w:val="009B498C"/>
    <w:rsid w:val="009B4E41"/>
    <w:rsid w:val="009B53D6"/>
    <w:rsid w:val="009B5AAD"/>
    <w:rsid w:val="009B5D17"/>
    <w:rsid w:val="009B6302"/>
    <w:rsid w:val="009B633D"/>
    <w:rsid w:val="009B6469"/>
    <w:rsid w:val="009B6584"/>
    <w:rsid w:val="009B69FB"/>
    <w:rsid w:val="009B6D0C"/>
    <w:rsid w:val="009B6EE9"/>
    <w:rsid w:val="009B70A7"/>
    <w:rsid w:val="009B71F7"/>
    <w:rsid w:val="009B735E"/>
    <w:rsid w:val="009B737B"/>
    <w:rsid w:val="009B73A4"/>
    <w:rsid w:val="009B74F6"/>
    <w:rsid w:val="009B784E"/>
    <w:rsid w:val="009B7978"/>
    <w:rsid w:val="009B798C"/>
    <w:rsid w:val="009B7E1F"/>
    <w:rsid w:val="009C0675"/>
    <w:rsid w:val="009C0B42"/>
    <w:rsid w:val="009C0B8C"/>
    <w:rsid w:val="009C0E7D"/>
    <w:rsid w:val="009C10BE"/>
    <w:rsid w:val="009C12AD"/>
    <w:rsid w:val="009C1339"/>
    <w:rsid w:val="009C142A"/>
    <w:rsid w:val="009C1579"/>
    <w:rsid w:val="009C1B1F"/>
    <w:rsid w:val="009C1B79"/>
    <w:rsid w:val="009C1D99"/>
    <w:rsid w:val="009C1DC1"/>
    <w:rsid w:val="009C244D"/>
    <w:rsid w:val="009C2A69"/>
    <w:rsid w:val="009C2CED"/>
    <w:rsid w:val="009C3107"/>
    <w:rsid w:val="009C347B"/>
    <w:rsid w:val="009C358E"/>
    <w:rsid w:val="009C371D"/>
    <w:rsid w:val="009C3B5F"/>
    <w:rsid w:val="009C3CD3"/>
    <w:rsid w:val="009C3DB6"/>
    <w:rsid w:val="009C3DDB"/>
    <w:rsid w:val="009C3E62"/>
    <w:rsid w:val="009C3F3E"/>
    <w:rsid w:val="009C4565"/>
    <w:rsid w:val="009C489D"/>
    <w:rsid w:val="009C4BB5"/>
    <w:rsid w:val="009C50BE"/>
    <w:rsid w:val="009C5372"/>
    <w:rsid w:val="009C537E"/>
    <w:rsid w:val="009C5D5B"/>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CC5"/>
    <w:rsid w:val="009D1D16"/>
    <w:rsid w:val="009D2197"/>
    <w:rsid w:val="009D23C4"/>
    <w:rsid w:val="009D259B"/>
    <w:rsid w:val="009D276B"/>
    <w:rsid w:val="009D2943"/>
    <w:rsid w:val="009D2BCE"/>
    <w:rsid w:val="009D2D28"/>
    <w:rsid w:val="009D3034"/>
    <w:rsid w:val="009D30F6"/>
    <w:rsid w:val="009D32B3"/>
    <w:rsid w:val="009D363D"/>
    <w:rsid w:val="009D3B72"/>
    <w:rsid w:val="009D3D8E"/>
    <w:rsid w:val="009D4083"/>
    <w:rsid w:val="009D44D4"/>
    <w:rsid w:val="009D45CD"/>
    <w:rsid w:val="009D4773"/>
    <w:rsid w:val="009D4E16"/>
    <w:rsid w:val="009D4FBD"/>
    <w:rsid w:val="009D4FE7"/>
    <w:rsid w:val="009D54C2"/>
    <w:rsid w:val="009D54FE"/>
    <w:rsid w:val="009D58B6"/>
    <w:rsid w:val="009D5C5C"/>
    <w:rsid w:val="009D5C9A"/>
    <w:rsid w:val="009D5E91"/>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968"/>
    <w:rsid w:val="009E1EF1"/>
    <w:rsid w:val="009E2390"/>
    <w:rsid w:val="009E2473"/>
    <w:rsid w:val="009E24D9"/>
    <w:rsid w:val="009E2BEB"/>
    <w:rsid w:val="009E2CFB"/>
    <w:rsid w:val="009E31DD"/>
    <w:rsid w:val="009E340B"/>
    <w:rsid w:val="009E3879"/>
    <w:rsid w:val="009E3C00"/>
    <w:rsid w:val="009E4597"/>
    <w:rsid w:val="009E49AC"/>
    <w:rsid w:val="009E4A4E"/>
    <w:rsid w:val="009E4C35"/>
    <w:rsid w:val="009E53EA"/>
    <w:rsid w:val="009E542D"/>
    <w:rsid w:val="009E5508"/>
    <w:rsid w:val="009E5A06"/>
    <w:rsid w:val="009E62E2"/>
    <w:rsid w:val="009E62EA"/>
    <w:rsid w:val="009E6858"/>
    <w:rsid w:val="009E7587"/>
    <w:rsid w:val="009F0194"/>
    <w:rsid w:val="009F0459"/>
    <w:rsid w:val="009F053F"/>
    <w:rsid w:val="009F06F2"/>
    <w:rsid w:val="009F072F"/>
    <w:rsid w:val="009F096A"/>
    <w:rsid w:val="009F0A37"/>
    <w:rsid w:val="009F0CF9"/>
    <w:rsid w:val="009F0E97"/>
    <w:rsid w:val="009F10AB"/>
    <w:rsid w:val="009F1C9A"/>
    <w:rsid w:val="009F1F3A"/>
    <w:rsid w:val="009F1F79"/>
    <w:rsid w:val="009F22A0"/>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CA5"/>
    <w:rsid w:val="009F625D"/>
    <w:rsid w:val="009F6497"/>
    <w:rsid w:val="009F6AA8"/>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27B"/>
    <w:rsid w:val="00A012C5"/>
    <w:rsid w:val="00A014BC"/>
    <w:rsid w:val="00A0166B"/>
    <w:rsid w:val="00A01701"/>
    <w:rsid w:val="00A0170A"/>
    <w:rsid w:val="00A01926"/>
    <w:rsid w:val="00A01DAF"/>
    <w:rsid w:val="00A01F3E"/>
    <w:rsid w:val="00A022AF"/>
    <w:rsid w:val="00A02537"/>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768"/>
    <w:rsid w:val="00A07A5E"/>
    <w:rsid w:val="00A07EB4"/>
    <w:rsid w:val="00A07F07"/>
    <w:rsid w:val="00A10302"/>
    <w:rsid w:val="00A107BB"/>
    <w:rsid w:val="00A1089E"/>
    <w:rsid w:val="00A10BC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5FCD"/>
    <w:rsid w:val="00A16120"/>
    <w:rsid w:val="00A1619C"/>
    <w:rsid w:val="00A16A45"/>
    <w:rsid w:val="00A16BCB"/>
    <w:rsid w:val="00A16E60"/>
    <w:rsid w:val="00A16EBD"/>
    <w:rsid w:val="00A17202"/>
    <w:rsid w:val="00A175DB"/>
    <w:rsid w:val="00A1778C"/>
    <w:rsid w:val="00A1790F"/>
    <w:rsid w:val="00A17A7B"/>
    <w:rsid w:val="00A17D7F"/>
    <w:rsid w:val="00A205EF"/>
    <w:rsid w:val="00A207BC"/>
    <w:rsid w:val="00A20A56"/>
    <w:rsid w:val="00A20B4B"/>
    <w:rsid w:val="00A20F7D"/>
    <w:rsid w:val="00A215E8"/>
    <w:rsid w:val="00A21927"/>
    <w:rsid w:val="00A21A3C"/>
    <w:rsid w:val="00A21B66"/>
    <w:rsid w:val="00A21DBB"/>
    <w:rsid w:val="00A21E50"/>
    <w:rsid w:val="00A22378"/>
    <w:rsid w:val="00A22CFB"/>
    <w:rsid w:val="00A230AA"/>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2BC"/>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6AB"/>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0F89"/>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C24"/>
    <w:rsid w:val="00A47E36"/>
    <w:rsid w:val="00A5072C"/>
    <w:rsid w:val="00A5108D"/>
    <w:rsid w:val="00A51452"/>
    <w:rsid w:val="00A51742"/>
    <w:rsid w:val="00A51908"/>
    <w:rsid w:val="00A519C2"/>
    <w:rsid w:val="00A51AB4"/>
    <w:rsid w:val="00A51B7F"/>
    <w:rsid w:val="00A521AD"/>
    <w:rsid w:val="00A5244C"/>
    <w:rsid w:val="00A52878"/>
    <w:rsid w:val="00A52BE7"/>
    <w:rsid w:val="00A52D87"/>
    <w:rsid w:val="00A53044"/>
    <w:rsid w:val="00A5348A"/>
    <w:rsid w:val="00A53B37"/>
    <w:rsid w:val="00A53D08"/>
    <w:rsid w:val="00A53E55"/>
    <w:rsid w:val="00A53F2E"/>
    <w:rsid w:val="00A53F56"/>
    <w:rsid w:val="00A53F5C"/>
    <w:rsid w:val="00A54006"/>
    <w:rsid w:val="00A5408A"/>
    <w:rsid w:val="00A5422B"/>
    <w:rsid w:val="00A5433E"/>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F7"/>
    <w:rsid w:val="00A62E92"/>
    <w:rsid w:val="00A6306B"/>
    <w:rsid w:val="00A63121"/>
    <w:rsid w:val="00A632BC"/>
    <w:rsid w:val="00A6390A"/>
    <w:rsid w:val="00A6398C"/>
    <w:rsid w:val="00A63A59"/>
    <w:rsid w:val="00A63C0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552"/>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AC1"/>
    <w:rsid w:val="00A71B4A"/>
    <w:rsid w:val="00A71B57"/>
    <w:rsid w:val="00A71C8C"/>
    <w:rsid w:val="00A71C9B"/>
    <w:rsid w:val="00A71F63"/>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4F1D"/>
    <w:rsid w:val="00A7502C"/>
    <w:rsid w:val="00A75160"/>
    <w:rsid w:val="00A7520C"/>
    <w:rsid w:val="00A7534B"/>
    <w:rsid w:val="00A7574D"/>
    <w:rsid w:val="00A75773"/>
    <w:rsid w:val="00A75889"/>
    <w:rsid w:val="00A75B3C"/>
    <w:rsid w:val="00A75B74"/>
    <w:rsid w:val="00A75D09"/>
    <w:rsid w:val="00A75DDC"/>
    <w:rsid w:val="00A7615D"/>
    <w:rsid w:val="00A76A49"/>
    <w:rsid w:val="00A76DD7"/>
    <w:rsid w:val="00A77460"/>
    <w:rsid w:val="00A77806"/>
    <w:rsid w:val="00A77CD5"/>
    <w:rsid w:val="00A77EAF"/>
    <w:rsid w:val="00A77FA2"/>
    <w:rsid w:val="00A80056"/>
    <w:rsid w:val="00A8016B"/>
    <w:rsid w:val="00A80515"/>
    <w:rsid w:val="00A80E4C"/>
    <w:rsid w:val="00A80EC8"/>
    <w:rsid w:val="00A813EC"/>
    <w:rsid w:val="00A81776"/>
    <w:rsid w:val="00A81DA9"/>
    <w:rsid w:val="00A8268D"/>
    <w:rsid w:val="00A826D1"/>
    <w:rsid w:val="00A82910"/>
    <w:rsid w:val="00A8298B"/>
    <w:rsid w:val="00A829A5"/>
    <w:rsid w:val="00A82E30"/>
    <w:rsid w:val="00A8309D"/>
    <w:rsid w:val="00A831C2"/>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5E99"/>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03"/>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1D6"/>
    <w:rsid w:val="00A97528"/>
    <w:rsid w:val="00A97572"/>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7D"/>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D64"/>
    <w:rsid w:val="00AA4EE4"/>
    <w:rsid w:val="00AA4F26"/>
    <w:rsid w:val="00AA5173"/>
    <w:rsid w:val="00AA563E"/>
    <w:rsid w:val="00AA5675"/>
    <w:rsid w:val="00AA582C"/>
    <w:rsid w:val="00AA58DA"/>
    <w:rsid w:val="00AA58EA"/>
    <w:rsid w:val="00AA5A70"/>
    <w:rsid w:val="00AA5AE7"/>
    <w:rsid w:val="00AA5C45"/>
    <w:rsid w:val="00AA5EE9"/>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8D7"/>
    <w:rsid w:val="00AB0F82"/>
    <w:rsid w:val="00AB10F4"/>
    <w:rsid w:val="00AB113E"/>
    <w:rsid w:val="00AB140C"/>
    <w:rsid w:val="00AB1432"/>
    <w:rsid w:val="00AB1453"/>
    <w:rsid w:val="00AB1B5E"/>
    <w:rsid w:val="00AB1DC3"/>
    <w:rsid w:val="00AB1E06"/>
    <w:rsid w:val="00AB1EF4"/>
    <w:rsid w:val="00AB2259"/>
    <w:rsid w:val="00AB2470"/>
    <w:rsid w:val="00AB2689"/>
    <w:rsid w:val="00AB2D04"/>
    <w:rsid w:val="00AB3199"/>
    <w:rsid w:val="00AB31BD"/>
    <w:rsid w:val="00AB32EA"/>
    <w:rsid w:val="00AB3491"/>
    <w:rsid w:val="00AB34E9"/>
    <w:rsid w:val="00AB351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0A9"/>
    <w:rsid w:val="00AB6718"/>
    <w:rsid w:val="00AB67FB"/>
    <w:rsid w:val="00AB69B1"/>
    <w:rsid w:val="00AB6BA9"/>
    <w:rsid w:val="00AB6CA1"/>
    <w:rsid w:val="00AB6CFA"/>
    <w:rsid w:val="00AB6D21"/>
    <w:rsid w:val="00AB6D93"/>
    <w:rsid w:val="00AB6DBA"/>
    <w:rsid w:val="00AB6EFF"/>
    <w:rsid w:val="00AB6F80"/>
    <w:rsid w:val="00AB74CA"/>
    <w:rsid w:val="00AB74F2"/>
    <w:rsid w:val="00AB75B5"/>
    <w:rsid w:val="00AB7C7C"/>
    <w:rsid w:val="00AB7D0F"/>
    <w:rsid w:val="00AB7ED6"/>
    <w:rsid w:val="00AC0186"/>
    <w:rsid w:val="00AC07EF"/>
    <w:rsid w:val="00AC08CF"/>
    <w:rsid w:val="00AC11EA"/>
    <w:rsid w:val="00AC1409"/>
    <w:rsid w:val="00AC1688"/>
    <w:rsid w:val="00AC17BC"/>
    <w:rsid w:val="00AC1817"/>
    <w:rsid w:val="00AC1A55"/>
    <w:rsid w:val="00AC1DAD"/>
    <w:rsid w:val="00AC1E2A"/>
    <w:rsid w:val="00AC2187"/>
    <w:rsid w:val="00AC21C0"/>
    <w:rsid w:val="00AC25EE"/>
    <w:rsid w:val="00AC264D"/>
    <w:rsid w:val="00AC26A6"/>
    <w:rsid w:val="00AC288D"/>
    <w:rsid w:val="00AC2973"/>
    <w:rsid w:val="00AC2F7F"/>
    <w:rsid w:val="00AC3195"/>
    <w:rsid w:val="00AC324A"/>
    <w:rsid w:val="00AC3843"/>
    <w:rsid w:val="00AC4172"/>
    <w:rsid w:val="00AC4A2C"/>
    <w:rsid w:val="00AC4BA3"/>
    <w:rsid w:val="00AC4CFB"/>
    <w:rsid w:val="00AC4F85"/>
    <w:rsid w:val="00AC52B5"/>
    <w:rsid w:val="00AC53FB"/>
    <w:rsid w:val="00AC5602"/>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04"/>
    <w:rsid w:val="00AD2299"/>
    <w:rsid w:val="00AD22B0"/>
    <w:rsid w:val="00AD2504"/>
    <w:rsid w:val="00AD2E12"/>
    <w:rsid w:val="00AD344D"/>
    <w:rsid w:val="00AD35C6"/>
    <w:rsid w:val="00AD3BDD"/>
    <w:rsid w:val="00AD3F18"/>
    <w:rsid w:val="00AD4079"/>
    <w:rsid w:val="00AD4299"/>
    <w:rsid w:val="00AD42E1"/>
    <w:rsid w:val="00AD4338"/>
    <w:rsid w:val="00AD47D1"/>
    <w:rsid w:val="00AD4B74"/>
    <w:rsid w:val="00AD4BE5"/>
    <w:rsid w:val="00AD4CB3"/>
    <w:rsid w:val="00AD5366"/>
    <w:rsid w:val="00AD5371"/>
    <w:rsid w:val="00AD560C"/>
    <w:rsid w:val="00AD59A0"/>
    <w:rsid w:val="00AD5FD6"/>
    <w:rsid w:val="00AD674C"/>
    <w:rsid w:val="00AD6D82"/>
    <w:rsid w:val="00AD72E2"/>
    <w:rsid w:val="00AD73C3"/>
    <w:rsid w:val="00AD744F"/>
    <w:rsid w:val="00AD78C3"/>
    <w:rsid w:val="00AD7B2A"/>
    <w:rsid w:val="00AD7EBC"/>
    <w:rsid w:val="00AD7F1C"/>
    <w:rsid w:val="00AD7FD8"/>
    <w:rsid w:val="00AE02DE"/>
    <w:rsid w:val="00AE039A"/>
    <w:rsid w:val="00AE03F6"/>
    <w:rsid w:val="00AE04A6"/>
    <w:rsid w:val="00AE0870"/>
    <w:rsid w:val="00AE0946"/>
    <w:rsid w:val="00AE0AFA"/>
    <w:rsid w:val="00AE0BFF"/>
    <w:rsid w:val="00AE0F50"/>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80E"/>
    <w:rsid w:val="00AE49A5"/>
    <w:rsid w:val="00AE4ABF"/>
    <w:rsid w:val="00AE4C16"/>
    <w:rsid w:val="00AE5080"/>
    <w:rsid w:val="00AE52FE"/>
    <w:rsid w:val="00AE548F"/>
    <w:rsid w:val="00AE5B56"/>
    <w:rsid w:val="00AE5DB8"/>
    <w:rsid w:val="00AE5FD2"/>
    <w:rsid w:val="00AE60E5"/>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1FDC"/>
    <w:rsid w:val="00AF2046"/>
    <w:rsid w:val="00AF20E1"/>
    <w:rsid w:val="00AF238C"/>
    <w:rsid w:val="00AF23DC"/>
    <w:rsid w:val="00AF2689"/>
    <w:rsid w:val="00AF2A7B"/>
    <w:rsid w:val="00AF2E64"/>
    <w:rsid w:val="00AF2E88"/>
    <w:rsid w:val="00AF32E6"/>
    <w:rsid w:val="00AF3521"/>
    <w:rsid w:val="00AF35B0"/>
    <w:rsid w:val="00AF3AE0"/>
    <w:rsid w:val="00AF3C52"/>
    <w:rsid w:val="00AF44D7"/>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CF0"/>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A2"/>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2E4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5D9B"/>
    <w:rsid w:val="00B16BE5"/>
    <w:rsid w:val="00B16E11"/>
    <w:rsid w:val="00B16ED0"/>
    <w:rsid w:val="00B16FF3"/>
    <w:rsid w:val="00B1734F"/>
    <w:rsid w:val="00B17849"/>
    <w:rsid w:val="00B17A27"/>
    <w:rsid w:val="00B17F7A"/>
    <w:rsid w:val="00B204D3"/>
    <w:rsid w:val="00B2052A"/>
    <w:rsid w:val="00B20D83"/>
    <w:rsid w:val="00B20FD7"/>
    <w:rsid w:val="00B212E7"/>
    <w:rsid w:val="00B2132C"/>
    <w:rsid w:val="00B2193A"/>
    <w:rsid w:val="00B21AC6"/>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823"/>
    <w:rsid w:val="00B24A2F"/>
    <w:rsid w:val="00B24C14"/>
    <w:rsid w:val="00B24D68"/>
    <w:rsid w:val="00B24FB2"/>
    <w:rsid w:val="00B25333"/>
    <w:rsid w:val="00B25632"/>
    <w:rsid w:val="00B25762"/>
    <w:rsid w:val="00B257A1"/>
    <w:rsid w:val="00B25B4E"/>
    <w:rsid w:val="00B26562"/>
    <w:rsid w:val="00B268A0"/>
    <w:rsid w:val="00B26A33"/>
    <w:rsid w:val="00B26B34"/>
    <w:rsid w:val="00B26FAA"/>
    <w:rsid w:val="00B273B9"/>
    <w:rsid w:val="00B273C8"/>
    <w:rsid w:val="00B2795D"/>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C78"/>
    <w:rsid w:val="00B32EF0"/>
    <w:rsid w:val="00B33109"/>
    <w:rsid w:val="00B3398F"/>
    <w:rsid w:val="00B33D46"/>
    <w:rsid w:val="00B33F82"/>
    <w:rsid w:val="00B33FFC"/>
    <w:rsid w:val="00B34485"/>
    <w:rsid w:val="00B346F8"/>
    <w:rsid w:val="00B34971"/>
    <w:rsid w:val="00B34BE2"/>
    <w:rsid w:val="00B355F7"/>
    <w:rsid w:val="00B35859"/>
    <w:rsid w:val="00B35A5C"/>
    <w:rsid w:val="00B35E58"/>
    <w:rsid w:val="00B35EC9"/>
    <w:rsid w:val="00B35EFA"/>
    <w:rsid w:val="00B3628E"/>
    <w:rsid w:val="00B36499"/>
    <w:rsid w:val="00B365A0"/>
    <w:rsid w:val="00B36906"/>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23D"/>
    <w:rsid w:val="00B41470"/>
    <w:rsid w:val="00B4163B"/>
    <w:rsid w:val="00B41766"/>
    <w:rsid w:val="00B418FE"/>
    <w:rsid w:val="00B41980"/>
    <w:rsid w:val="00B41FD7"/>
    <w:rsid w:val="00B422C2"/>
    <w:rsid w:val="00B427AE"/>
    <w:rsid w:val="00B42FD3"/>
    <w:rsid w:val="00B43918"/>
    <w:rsid w:val="00B439E4"/>
    <w:rsid w:val="00B43C42"/>
    <w:rsid w:val="00B43F35"/>
    <w:rsid w:val="00B4427B"/>
    <w:rsid w:val="00B44819"/>
    <w:rsid w:val="00B44AE6"/>
    <w:rsid w:val="00B44B36"/>
    <w:rsid w:val="00B44BEE"/>
    <w:rsid w:val="00B44FC1"/>
    <w:rsid w:val="00B45680"/>
    <w:rsid w:val="00B462C0"/>
    <w:rsid w:val="00B46A32"/>
    <w:rsid w:val="00B46D7A"/>
    <w:rsid w:val="00B46F79"/>
    <w:rsid w:val="00B46FD6"/>
    <w:rsid w:val="00B475EE"/>
    <w:rsid w:val="00B47770"/>
    <w:rsid w:val="00B47A89"/>
    <w:rsid w:val="00B47FC2"/>
    <w:rsid w:val="00B5004F"/>
    <w:rsid w:val="00B502EF"/>
    <w:rsid w:val="00B50785"/>
    <w:rsid w:val="00B5078A"/>
    <w:rsid w:val="00B50ABA"/>
    <w:rsid w:val="00B50FC7"/>
    <w:rsid w:val="00B510BB"/>
    <w:rsid w:val="00B5132A"/>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C62"/>
    <w:rsid w:val="00B52D7E"/>
    <w:rsid w:val="00B5307E"/>
    <w:rsid w:val="00B5331E"/>
    <w:rsid w:val="00B53655"/>
    <w:rsid w:val="00B53888"/>
    <w:rsid w:val="00B53C26"/>
    <w:rsid w:val="00B53EA5"/>
    <w:rsid w:val="00B541F5"/>
    <w:rsid w:val="00B546A5"/>
    <w:rsid w:val="00B547BB"/>
    <w:rsid w:val="00B54BA6"/>
    <w:rsid w:val="00B54E4A"/>
    <w:rsid w:val="00B55612"/>
    <w:rsid w:val="00B558BE"/>
    <w:rsid w:val="00B55A4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0AC"/>
    <w:rsid w:val="00B64179"/>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75"/>
    <w:rsid w:val="00B66EF8"/>
    <w:rsid w:val="00B67140"/>
    <w:rsid w:val="00B67184"/>
    <w:rsid w:val="00B671B1"/>
    <w:rsid w:val="00B672F0"/>
    <w:rsid w:val="00B6738C"/>
    <w:rsid w:val="00B67396"/>
    <w:rsid w:val="00B67498"/>
    <w:rsid w:val="00B67AAF"/>
    <w:rsid w:val="00B70AA0"/>
    <w:rsid w:val="00B70B5C"/>
    <w:rsid w:val="00B70C6B"/>
    <w:rsid w:val="00B70C7C"/>
    <w:rsid w:val="00B71008"/>
    <w:rsid w:val="00B712D5"/>
    <w:rsid w:val="00B71377"/>
    <w:rsid w:val="00B71A0D"/>
    <w:rsid w:val="00B71A1E"/>
    <w:rsid w:val="00B71B45"/>
    <w:rsid w:val="00B71BCA"/>
    <w:rsid w:val="00B71BE9"/>
    <w:rsid w:val="00B71C5A"/>
    <w:rsid w:val="00B71D43"/>
    <w:rsid w:val="00B72BC3"/>
    <w:rsid w:val="00B72CBA"/>
    <w:rsid w:val="00B72ECC"/>
    <w:rsid w:val="00B73579"/>
    <w:rsid w:val="00B73666"/>
    <w:rsid w:val="00B73A48"/>
    <w:rsid w:val="00B73CBD"/>
    <w:rsid w:val="00B73E0D"/>
    <w:rsid w:val="00B744D4"/>
    <w:rsid w:val="00B74605"/>
    <w:rsid w:val="00B7464B"/>
    <w:rsid w:val="00B7490C"/>
    <w:rsid w:val="00B74936"/>
    <w:rsid w:val="00B74BB6"/>
    <w:rsid w:val="00B74C44"/>
    <w:rsid w:val="00B74F98"/>
    <w:rsid w:val="00B74FB1"/>
    <w:rsid w:val="00B75209"/>
    <w:rsid w:val="00B7527A"/>
    <w:rsid w:val="00B75C63"/>
    <w:rsid w:val="00B765F6"/>
    <w:rsid w:val="00B76AFF"/>
    <w:rsid w:val="00B76C9F"/>
    <w:rsid w:val="00B77333"/>
    <w:rsid w:val="00B774A1"/>
    <w:rsid w:val="00B7751F"/>
    <w:rsid w:val="00B777ED"/>
    <w:rsid w:val="00B777F7"/>
    <w:rsid w:val="00B77BB9"/>
    <w:rsid w:val="00B801E2"/>
    <w:rsid w:val="00B8053B"/>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D88"/>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C47"/>
    <w:rsid w:val="00B92EAA"/>
    <w:rsid w:val="00B92F99"/>
    <w:rsid w:val="00B92FBA"/>
    <w:rsid w:val="00B93330"/>
    <w:rsid w:val="00B93374"/>
    <w:rsid w:val="00B9345D"/>
    <w:rsid w:val="00B93635"/>
    <w:rsid w:val="00B93A94"/>
    <w:rsid w:val="00B93FBF"/>
    <w:rsid w:val="00B94933"/>
    <w:rsid w:val="00B94D59"/>
    <w:rsid w:val="00B94EA9"/>
    <w:rsid w:val="00B95021"/>
    <w:rsid w:val="00B950C9"/>
    <w:rsid w:val="00B951D8"/>
    <w:rsid w:val="00B953FC"/>
    <w:rsid w:val="00B955FE"/>
    <w:rsid w:val="00B95648"/>
    <w:rsid w:val="00B956AF"/>
    <w:rsid w:val="00B95902"/>
    <w:rsid w:val="00B9596E"/>
    <w:rsid w:val="00B95E88"/>
    <w:rsid w:val="00B9633C"/>
    <w:rsid w:val="00B96408"/>
    <w:rsid w:val="00B969A7"/>
    <w:rsid w:val="00B969E3"/>
    <w:rsid w:val="00B969F3"/>
    <w:rsid w:val="00B96F78"/>
    <w:rsid w:val="00B97104"/>
    <w:rsid w:val="00B97536"/>
    <w:rsid w:val="00B97782"/>
    <w:rsid w:val="00B9780E"/>
    <w:rsid w:val="00B97CF8"/>
    <w:rsid w:val="00B97D0D"/>
    <w:rsid w:val="00BA006D"/>
    <w:rsid w:val="00BA00C4"/>
    <w:rsid w:val="00BA02B8"/>
    <w:rsid w:val="00BA03AB"/>
    <w:rsid w:val="00BA0463"/>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293"/>
    <w:rsid w:val="00BA3550"/>
    <w:rsid w:val="00BA3851"/>
    <w:rsid w:val="00BA3B3A"/>
    <w:rsid w:val="00BA3BE0"/>
    <w:rsid w:val="00BA3C76"/>
    <w:rsid w:val="00BA408D"/>
    <w:rsid w:val="00BA4254"/>
    <w:rsid w:val="00BA43A4"/>
    <w:rsid w:val="00BA43CA"/>
    <w:rsid w:val="00BA43E6"/>
    <w:rsid w:val="00BA46A0"/>
    <w:rsid w:val="00BA49D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257"/>
    <w:rsid w:val="00BB0340"/>
    <w:rsid w:val="00BB036B"/>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A9A"/>
    <w:rsid w:val="00BB3367"/>
    <w:rsid w:val="00BB36E3"/>
    <w:rsid w:val="00BB37CC"/>
    <w:rsid w:val="00BB416B"/>
    <w:rsid w:val="00BB4176"/>
    <w:rsid w:val="00BB4344"/>
    <w:rsid w:val="00BB4438"/>
    <w:rsid w:val="00BB4544"/>
    <w:rsid w:val="00BB45D8"/>
    <w:rsid w:val="00BB4632"/>
    <w:rsid w:val="00BB48E7"/>
    <w:rsid w:val="00BB4AC3"/>
    <w:rsid w:val="00BB5222"/>
    <w:rsid w:val="00BB5353"/>
    <w:rsid w:val="00BB54C2"/>
    <w:rsid w:val="00BB5736"/>
    <w:rsid w:val="00BB59B1"/>
    <w:rsid w:val="00BB5EE8"/>
    <w:rsid w:val="00BB6008"/>
    <w:rsid w:val="00BB6148"/>
    <w:rsid w:val="00BB619E"/>
    <w:rsid w:val="00BB61D2"/>
    <w:rsid w:val="00BB64F2"/>
    <w:rsid w:val="00BB6633"/>
    <w:rsid w:val="00BB69E3"/>
    <w:rsid w:val="00BB6AAC"/>
    <w:rsid w:val="00BB6C35"/>
    <w:rsid w:val="00BB712A"/>
    <w:rsid w:val="00BB77A3"/>
    <w:rsid w:val="00BB77D6"/>
    <w:rsid w:val="00BB7846"/>
    <w:rsid w:val="00BB7872"/>
    <w:rsid w:val="00BB78F9"/>
    <w:rsid w:val="00BB79CC"/>
    <w:rsid w:val="00BB7A60"/>
    <w:rsid w:val="00BB7C70"/>
    <w:rsid w:val="00BB7DF0"/>
    <w:rsid w:val="00BC0098"/>
    <w:rsid w:val="00BC0215"/>
    <w:rsid w:val="00BC033F"/>
    <w:rsid w:val="00BC069F"/>
    <w:rsid w:val="00BC06D6"/>
    <w:rsid w:val="00BC092E"/>
    <w:rsid w:val="00BC0B19"/>
    <w:rsid w:val="00BC10EB"/>
    <w:rsid w:val="00BC127C"/>
    <w:rsid w:val="00BC134D"/>
    <w:rsid w:val="00BC1694"/>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69A"/>
    <w:rsid w:val="00BC5C1B"/>
    <w:rsid w:val="00BC5FA6"/>
    <w:rsid w:val="00BC6258"/>
    <w:rsid w:val="00BC650F"/>
    <w:rsid w:val="00BC6E01"/>
    <w:rsid w:val="00BC6FA3"/>
    <w:rsid w:val="00BC72EF"/>
    <w:rsid w:val="00BC7A91"/>
    <w:rsid w:val="00BC7BCF"/>
    <w:rsid w:val="00BC7CEC"/>
    <w:rsid w:val="00BD03B9"/>
    <w:rsid w:val="00BD0431"/>
    <w:rsid w:val="00BD0517"/>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620"/>
    <w:rsid w:val="00BD482E"/>
    <w:rsid w:val="00BD4C59"/>
    <w:rsid w:val="00BD5015"/>
    <w:rsid w:val="00BD5023"/>
    <w:rsid w:val="00BD5345"/>
    <w:rsid w:val="00BD549F"/>
    <w:rsid w:val="00BD5A22"/>
    <w:rsid w:val="00BD5D1C"/>
    <w:rsid w:val="00BD5DCA"/>
    <w:rsid w:val="00BD5FA7"/>
    <w:rsid w:val="00BD612E"/>
    <w:rsid w:val="00BD6888"/>
    <w:rsid w:val="00BD6AB1"/>
    <w:rsid w:val="00BD6AFD"/>
    <w:rsid w:val="00BD6B99"/>
    <w:rsid w:val="00BD6C92"/>
    <w:rsid w:val="00BD6FEE"/>
    <w:rsid w:val="00BD7176"/>
    <w:rsid w:val="00BD7503"/>
    <w:rsid w:val="00BD7569"/>
    <w:rsid w:val="00BD7ADA"/>
    <w:rsid w:val="00BD7CA0"/>
    <w:rsid w:val="00BD7E0F"/>
    <w:rsid w:val="00BD7F7B"/>
    <w:rsid w:val="00BE01E1"/>
    <w:rsid w:val="00BE0308"/>
    <w:rsid w:val="00BE0532"/>
    <w:rsid w:val="00BE058E"/>
    <w:rsid w:val="00BE0883"/>
    <w:rsid w:val="00BE092A"/>
    <w:rsid w:val="00BE0C5F"/>
    <w:rsid w:val="00BE0D76"/>
    <w:rsid w:val="00BE0E03"/>
    <w:rsid w:val="00BE1930"/>
    <w:rsid w:val="00BE19A5"/>
    <w:rsid w:val="00BE1A67"/>
    <w:rsid w:val="00BE1B1F"/>
    <w:rsid w:val="00BE1BEA"/>
    <w:rsid w:val="00BE1C00"/>
    <w:rsid w:val="00BE1E00"/>
    <w:rsid w:val="00BE1E28"/>
    <w:rsid w:val="00BE1E34"/>
    <w:rsid w:val="00BE1E46"/>
    <w:rsid w:val="00BE1E52"/>
    <w:rsid w:val="00BE20A5"/>
    <w:rsid w:val="00BE22AE"/>
    <w:rsid w:val="00BE26C7"/>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12A"/>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1FFF"/>
    <w:rsid w:val="00C02470"/>
    <w:rsid w:val="00C02870"/>
    <w:rsid w:val="00C02A0B"/>
    <w:rsid w:val="00C02C2A"/>
    <w:rsid w:val="00C0308F"/>
    <w:rsid w:val="00C0310A"/>
    <w:rsid w:val="00C03176"/>
    <w:rsid w:val="00C032B9"/>
    <w:rsid w:val="00C0398C"/>
    <w:rsid w:val="00C03E3F"/>
    <w:rsid w:val="00C04157"/>
    <w:rsid w:val="00C045E3"/>
    <w:rsid w:val="00C0489C"/>
    <w:rsid w:val="00C04AAB"/>
    <w:rsid w:val="00C04ADE"/>
    <w:rsid w:val="00C054A9"/>
    <w:rsid w:val="00C0564A"/>
    <w:rsid w:val="00C05DE4"/>
    <w:rsid w:val="00C05E35"/>
    <w:rsid w:val="00C05F55"/>
    <w:rsid w:val="00C0605A"/>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8CD"/>
    <w:rsid w:val="00C13963"/>
    <w:rsid w:val="00C13CEF"/>
    <w:rsid w:val="00C14165"/>
    <w:rsid w:val="00C14C1E"/>
    <w:rsid w:val="00C14E50"/>
    <w:rsid w:val="00C155C2"/>
    <w:rsid w:val="00C15713"/>
    <w:rsid w:val="00C1592E"/>
    <w:rsid w:val="00C160F5"/>
    <w:rsid w:val="00C170DC"/>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690"/>
    <w:rsid w:val="00C2280B"/>
    <w:rsid w:val="00C22C9F"/>
    <w:rsid w:val="00C22D9F"/>
    <w:rsid w:val="00C22E64"/>
    <w:rsid w:val="00C233DB"/>
    <w:rsid w:val="00C23A33"/>
    <w:rsid w:val="00C23C4C"/>
    <w:rsid w:val="00C23EFF"/>
    <w:rsid w:val="00C241F2"/>
    <w:rsid w:val="00C242E1"/>
    <w:rsid w:val="00C24966"/>
    <w:rsid w:val="00C24D91"/>
    <w:rsid w:val="00C24FDF"/>
    <w:rsid w:val="00C25231"/>
    <w:rsid w:val="00C252FB"/>
    <w:rsid w:val="00C256E1"/>
    <w:rsid w:val="00C25C94"/>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6A2"/>
    <w:rsid w:val="00C34987"/>
    <w:rsid w:val="00C34DF0"/>
    <w:rsid w:val="00C34FDB"/>
    <w:rsid w:val="00C354EC"/>
    <w:rsid w:val="00C35A75"/>
    <w:rsid w:val="00C35B88"/>
    <w:rsid w:val="00C35BB6"/>
    <w:rsid w:val="00C36675"/>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38E"/>
    <w:rsid w:val="00C4140C"/>
    <w:rsid w:val="00C4143D"/>
    <w:rsid w:val="00C41561"/>
    <w:rsid w:val="00C41717"/>
    <w:rsid w:val="00C41740"/>
    <w:rsid w:val="00C4184D"/>
    <w:rsid w:val="00C418EB"/>
    <w:rsid w:val="00C41A3E"/>
    <w:rsid w:val="00C41C7E"/>
    <w:rsid w:val="00C41E2F"/>
    <w:rsid w:val="00C421AB"/>
    <w:rsid w:val="00C422EE"/>
    <w:rsid w:val="00C4250F"/>
    <w:rsid w:val="00C425BC"/>
    <w:rsid w:val="00C4293A"/>
    <w:rsid w:val="00C42AB9"/>
    <w:rsid w:val="00C43413"/>
    <w:rsid w:val="00C43608"/>
    <w:rsid w:val="00C43A0D"/>
    <w:rsid w:val="00C43A21"/>
    <w:rsid w:val="00C43D42"/>
    <w:rsid w:val="00C43D5C"/>
    <w:rsid w:val="00C44169"/>
    <w:rsid w:val="00C444A0"/>
    <w:rsid w:val="00C447CE"/>
    <w:rsid w:val="00C448EA"/>
    <w:rsid w:val="00C44A84"/>
    <w:rsid w:val="00C44CF8"/>
    <w:rsid w:val="00C44D02"/>
    <w:rsid w:val="00C44DC0"/>
    <w:rsid w:val="00C4531F"/>
    <w:rsid w:val="00C457B3"/>
    <w:rsid w:val="00C457F6"/>
    <w:rsid w:val="00C45E0D"/>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934"/>
    <w:rsid w:val="00C51B4B"/>
    <w:rsid w:val="00C51B7F"/>
    <w:rsid w:val="00C51BD3"/>
    <w:rsid w:val="00C524D2"/>
    <w:rsid w:val="00C52C84"/>
    <w:rsid w:val="00C52D8A"/>
    <w:rsid w:val="00C52EA6"/>
    <w:rsid w:val="00C52F45"/>
    <w:rsid w:val="00C52FD9"/>
    <w:rsid w:val="00C5318F"/>
    <w:rsid w:val="00C5336B"/>
    <w:rsid w:val="00C53378"/>
    <w:rsid w:val="00C53B82"/>
    <w:rsid w:val="00C53D12"/>
    <w:rsid w:val="00C53FF0"/>
    <w:rsid w:val="00C540E8"/>
    <w:rsid w:val="00C54492"/>
    <w:rsid w:val="00C545F8"/>
    <w:rsid w:val="00C5474C"/>
    <w:rsid w:val="00C547F1"/>
    <w:rsid w:val="00C54B59"/>
    <w:rsid w:val="00C54DE8"/>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19"/>
    <w:rsid w:val="00C6304C"/>
    <w:rsid w:val="00C630A0"/>
    <w:rsid w:val="00C633E6"/>
    <w:rsid w:val="00C6340A"/>
    <w:rsid w:val="00C63585"/>
    <w:rsid w:val="00C6378E"/>
    <w:rsid w:val="00C637EF"/>
    <w:rsid w:val="00C639C9"/>
    <w:rsid w:val="00C63A3A"/>
    <w:rsid w:val="00C63CD4"/>
    <w:rsid w:val="00C645CC"/>
    <w:rsid w:val="00C64778"/>
    <w:rsid w:val="00C64AB1"/>
    <w:rsid w:val="00C64B2B"/>
    <w:rsid w:val="00C64C2C"/>
    <w:rsid w:val="00C651FF"/>
    <w:rsid w:val="00C658F0"/>
    <w:rsid w:val="00C65A47"/>
    <w:rsid w:val="00C65A9F"/>
    <w:rsid w:val="00C65B47"/>
    <w:rsid w:val="00C65B50"/>
    <w:rsid w:val="00C65DC7"/>
    <w:rsid w:val="00C66028"/>
    <w:rsid w:val="00C66053"/>
    <w:rsid w:val="00C6633B"/>
    <w:rsid w:val="00C66744"/>
    <w:rsid w:val="00C667D9"/>
    <w:rsid w:val="00C6694A"/>
    <w:rsid w:val="00C669F9"/>
    <w:rsid w:val="00C66CB0"/>
    <w:rsid w:val="00C66ED4"/>
    <w:rsid w:val="00C676DF"/>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CE0"/>
    <w:rsid w:val="00C76FC4"/>
    <w:rsid w:val="00C7701D"/>
    <w:rsid w:val="00C77273"/>
    <w:rsid w:val="00C776F9"/>
    <w:rsid w:val="00C778BF"/>
    <w:rsid w:val="00C80081"/>
    <w:rsid w:val="00C805C9"/>
    <w:rsid w:val="00C805DD"/>
    <w:rsid w:val="00C805E4"/>
    <w:rsid w:val="00C80942"/>
    <w:rsid w:val="00C80E1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934"/>
    <w:rsid w:val="00C86B16"/>
    <w:rsid w:val="00C86D9C"/>
    <w:rsid w:val="00C86FBB"/>
    <w:rsid w:val="00C86FD7"/>
    <w:rsid w:val="00C8712E"/>
    <w:rsid w:val="00C87147"/>
    <w:rsid w:val="00C87A68"/>
    <w:rsid w:val="00C87D59"/>
    <w:rsid w:val="00C902A6"/>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7BD"/>
    <w:rsid w:val="00C92801"/>
    <w:rsid w:val="00C92922"/>
    <w:rsid w:val="00C92EBB"/>
    <w:rsid w:val="00C92FAD"/>
    <w:rsid w:val="00C93170"/>
    <w:rsid w:val="00C934C1"/>
    <w:rsid w:val="00C93AB6"/>
    <w:rsid w:val="00C93EE8"/>
    <w:rsid w:val="00C9460A"/>
    <w:rsid w:val="00C947BB"/>
    <w:rsid w:val="00C94A5F"/>
    <w:rsid w:val="00C94C2A"/>
    <w:rsid w:val="00C94C6D"/>
    <w:rsid w:val="00C94F12"/>
    <w:rsid w:val="00C951E6"/>
    <w:rsid w:val="00C95460"/>
    <w:rsid w:val="00C95843"/>
    <w:rsid w:val="00C95853"/>
    <w:rsid w:val="00C959E3"/>
    <w:rsid w:val="00C95AEB"/>
    <w:rsid w:val="00C95D73"/>
    <w:rsid w:val="00C95EAC"/>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D22"/>
    <w:rsid w:val="00CA0E4D"/>
    <w:rsid w:val="00CA0EA1"/>
    <w:rsid w:val="00CA11D2"/>
    <w:rsid w:val="00CA1A59"/>
    <w:rsid w:val="00CA214A"/>
    <w:rsid w:val="00CA233E"/>
    <w:rsid w:val="00CA24B2"/>
    <w:rsid w:val="00CA27E9"/>
    <w:rsid w:val="00CA2A05"/>
    <w:rsid w:val="00CA3466"/>
    <w:rsid w:val="00CA35A6"/>
    <w:rsid w:val="00CA3C2A"/>
    <w:rsid w:val="00CA437C"/>
    <w:rsid w:val="00CA449E"/>
    <w:rsid w:val="00CA466F"/>
    <w:rsid w:val="00CA47E0"/>
    <w:rsid w:val="00CA4930"/>
    <w:rsid w:val="00CA498A"/>
    <w:rsid w:val="00CA49AB"/>
    <w:rsid w:val="00CA4B86"/>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8D3"/>
    <w:rsid w:val="00CB192F"/>
    <w:rsid w:val="00CB1C6B"/>
    <w:rsid w:val="00CB1CF5"/>
    <w:rsid w:val="00CB20D4"/>
    <w:rsid w:val="00CB22D5"/>
    <w:rsid w:val="00CB244D"/>
    <w:rsid w:val="00CB2ABB"/>
    <w:rsid w:val="00CB3430"/>
    <w:rsid w:val="00CB372E"/>
    <w:rsid w:val="00CB4204"/>
    <w:rsid w:val="00CB45F7"/>
    <w:rsid w:val="00CB4650"/>
    <w:rsid w:val="00CB47CC"/>
    <w:rsid w:val="00CB480C"/>
    <w:rsid w:val="00CB49C3"/>
    <w:rsid w:val="00CB4BDB"/>
    <w:rsid w:val="00CB4BF9"/>
    <w:rsid w:val="00CB4C9C"/>
    <w:rsid w:val="00CB4FA5"/>
    <w:rsid w:val="00CB5571"/>
    <w:rsid w:val="00CB572A"/>
    <w:rsid w:val="00CB5828"/>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A1D"/>
    <w:rsid w:val="00CC0A26"/>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ED4"/>
    <w:rsid w:val="00CC6FC0"/>
    <w:rsid w:val="00CC7263"/>
    <w:rsid w:val="00CC78E7"/>
    <w:rsid w:val="00CC798B"/>
    <w:rsid w:val="00CC79B0"/>
    <w:rsid w:val="00CC7B2E"/>
    <w:rsid w:val="00CC7C8E"/>
    <w:rsid w:val="00CC7CE1"/>
    <w:rsid w:val="00CD0066"/>
    <w:rsid w:val="00CD00D8"/>
    <w:rsid w:val="00CD0616"/>
    <w:rsid w:val="00CD06D9"/>
    <w:rsid w:val="00CD106F"/>
    <w:rsid w:val="00CD1262"/>
    <w:rsid w:val="00CD128C"/>
    <w:rsid w:val="00CD200D"/>
    <w:rsid w:val="00CD2066"/>
    <w:rsid w:val="00CD2344"/>
    <w:rsid w:val="00CD2403"/>
    <w:rsid w:val="00CD2721"/>
    <w:rsid w:val="00CD27F6"/>
    <w:rsid w:val="00CD28B8"/>
    <w:rsid w:val="00CD2B0B"/>
    <w:rsid w:val="00CD2D7C"/>
    <w:rsid w:val="00CD337C"/>
    <w:rsid w:val="00CD3391"/>
    <w:rsid w:val="00CD3451"/>
    <w:rsid w:val="00CD3DD2"/>
    <w:rsid w:val="00CD409B"/>
    <w:rsid w:val="00CD43B0"/>
    <w:rsid w:val="00CD44C2"/>
    <w:rsid w:val="00CD4806"/>
    <w:rsid w:val="00CD4A76"/>
    <w:rsid w:val="00CD4AFA"/>
    <w:rsid w:val="00CD4E34"/>
    <w:rsid w:val="00CD55FE"/>
    <w:rsid w:val="00CD56AC"/>
    <w:rsid w:val="00CD5766"/>
    <w:rsid w:val="00CD61CA"/>
    <w:rsid w:val="00CD6A5A"/>
    <w:rsid w:val="00CD70AE"/>
    <w:rsid w:val="00CD7175"/>
    <w:rsid w:val="00CD7B15"/>
    <w:rsid w:val="00CD7DDC"/>
    <w:rsid w:val="00CE03C6"/>
    <w:rsid w:val="00CE05D8"/>
    <w:rsid w:val="00CE06B9"/>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B40"/>
    <w:rsid w:val="00CE5E19"/>
    <w:rsid w:val="00CE6122"/>
    <w:rsid w:val="00CE639E"/>
    <w:rsid w:val="00CE643B"/>
    <w:rsid w:val="00CE6491"/>
    <w:rsid w:val="00CE6CD4"/>
    <w:rsid w:val="00CE711A"/>
    <w:rsid w:val="00CE749A"/>
    <w:rsid w:val="00CE763A"/>
    <w:rsid w:val="00CE7760"/>
    <w:rsid w:val="00CE7A1B"/>
    <w:rsid w:val="00CE7CB1"/>
    <w:rsid w:val="00CE7DCA"/>
    <w:rsid w:val="00CE7FD1"/>
    <w:rsid w:val="00CF0578"/>
    <w:rsid w:val="00CF063E"/>
    <w:rsid w:val="00CF0704"/>
    <w:rsid w:val="00CF0B3F"/>
    <w:rsid w:val="00CF110F"/>
    <w:rsid w:val="00CF1279"/>
    <w:rsid w:val="00CF18B4"/>
    <w:rsid w:val="00CF1A70"/>
    <w:rsid w:val="00CF1BBD"/>
    <w:rsid w:val="00CF1EE1"/>
    <w:rsid w:val="00CF2093"/>
    <w:rsid w:val="00CF20A3"/>
    <w:rsid w:val="00CF2A79"/>
    <w:rsid w:val="00CF316F"/>
    <w:rsid w:val="00CF31E7"/>
    <w:rsid w:val="00CF3940"/>
    <w:rsid w:val="00CF3B58"/>
    <w:rsid w:val="00CF3F50"/>
    <w:rsid w:val="00CF43A3"/>
    <w:rsid w:val="00CF4AC1"/>
    <w:rsid w:val="00CF4B6F"/>
    <w:rsid w:val="00CF4E2D"/>
    <w:rsid w:val="00CF5074"/>
    <w:rsid w:val="00CF5086"/>
    <w:rsid w:val="00CF56AF"/>
    <w:rsid w:val="00CF5B33"/>
    <w:rsid w:val="00CF5C5C"/>
    <w:rsid w:val="00CF63FC"/>
    <w:rsid w:val="00CF6653"/>
    <w:rsid w:val="00CF6985"/>
    <w:rsid w:val="00CF69AA"/>
    <w:rsid w:val="00CF779B"/>
    <w:rsid w:val="00D0016E"/>
    <w:rsid w:val="00D005AD"/>
    <w:rsid w:val="00D00B18"/>
    <w:rsid w:val="00D00CA6"/>
    <w:rsid w:val="00D00F9E"/>
    <w:rsid w:val="00D018A3"/>
    <w:rsid w:val="00D01B02"/>
    <w:rsid w:val="00D01E9C"/>
    <w:rsid w:val="00D01F6F"/>
    <w:rsid w:val="00D020EC"/>
    <w:rsid w:val="00D021A7"/>
    <w:rsid w:val="00D029E7"/>
    <w:rsid w:val="00D02CB6"/>
    <w:rsid w:val="00D02D6F"/>
    <w:rsid w:val="00D02E78"/>
    <w:rsid w:val="00D03069"/>
    <w:rsid w:val="00D0308C"/>
    <w:rsid w:val="00D03407"/>
    <w:rsid w:val="00D03A80"/>
    <w:rsid w:val="00D03DBC"/>
    <w:rsid w:val="00D04618"/>
    <w:rsid w:val="00D046E7"/>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440"/>
    <w:rsid w:val="00D076BF"/>
    <w:rsid w:val="00D07737"/>
    <w:rsid w:val="00D07C58"/>
    <w:rsid w:val="00D07EDE"/>
    <w:rsid w:val="00D10041"/>
    <w:rsid w:val="00D10327"/>
    <w:rsid w:val="00D10398"/>
    <w:rsid w:val="00D10C7E"/>
    <w:rsid w:val="00D10CC3"/>
    <w:rsid w:val="00D10CF7"/>
    <w:rsid w:val="00D10D92"/>
    <w:rsid w:val="00D10DFF"/>
    <w:rsid w:val="00D10E51"/>
    <w:rsid w:val="00D110F1"/>
    <w:rsid w:val="00D113C5"/>
    <w:rsid w:val="00D11553"/>
    <w:rsid w:val="00D11CCB"/>
    <w:rsid w:val="00D11F14"/>
    <w:rsid w:val="00D12651"/>
    <w:rsid w:val="00D12B0B"/>
    <w:rsid w:val="00D12D0E"/>
    <w:rsid w:val="00D13973"/>
    <w:rsid w:val="00D139FB"/>
    <w:rsid w:val="00D13CC4"/>
    <w:rsid w:val="00D13E13"/>
    <w:rsid w:val="00D13F5F"/>
    <w:rsid w:val="00D140D7"/>
    <w:rsid w:val="00D142CF"/>
    <w:rsid w:val="00D143D3"/>
    <w:rsid w:val="00D14610"/>
    <w:rsid w:val="00D14944"/>
    <w:rsid w:val="00D149A7"/>
    <w:rsid w:val="00D14D8A"/>
    <w:rsid w:val="00D14E9E"/>
    <w:rsid w:val="00D153FB"/>
    <w:rsid w:val="00D1543A"/>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000"/>
    <w:rsid w:val="00D214A1"/>
    <w:rsid w:val="00D2168F"/>
    <w:rsid w:val="00D21C75"/>
    <w:rsid w:val="00D21F97"/>
    <w:rsid w:val="00D2233D"/>
    <w:rsid w:val="00D22489"/>
    <w:rsid w:val="00D22D6C"/>
    <w:rsid w:val="00D22E1C"/>
    <w:rsid w:val="00D2324C"/>
    <w:rsid w:val="00D232C4"/>
    <w:rsid w:val="00D23315"/>
    <w:rsid w:val="00D235FE"/>
    <w:rsid w:val="00D23969"/>
    <w:rsid w:val="00D23E3D"/>
    <w:rsid w:val="00D24065"/>
    <w:rsid w:val="00D246E0"/>
    <w:rsid w:val="00D24704"/>
    <w:rsid w:val="00D24803"/>
    <w:rsid w:val="00D24835"/>
    <w:rsid w:val="00D24B2A"/>
    <w:rsid w:val="00D24BCB"/>
    <w:rsid w:val="00D24E0F"/>
    <w:rsid w:val="00D24E27"/>
    <w:rsid w:val="00D24F1B"/>
    <w:rsid w:val="00D251C7"/>
    <w:rsid w:val="00D25347"/>
    <w:rsid w:val="00D253C8"/>
    <w:rsid w:val="00D25551"/>
    <w:rsid w:val="00D258B0"/>
    <w:rsid w:val="00D25BDE"/>
    <w:rsid w:val="00D25C24"/>
    <w:rsid w:val="00D25EEE"/>
    <w:rsid w:val="00D2610F"/>
    <w:rsid w:val="00D26378"/>
    <w:rsid w:val="00D26408"/>
    <w:rsid w:val="00D26A53"/>
    <w:rsid w:val="00D26C13"/>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BC8"/>
    <w:rsid w:val="00D31EC9"/>
    <w:rsid w:val="00D32A51"/>
    <w:rsid w:val="00D32B4A"/>
    <w:rsid w:val="00D330CC"/>
    <w:rsid w:val="00D334C7"/>
    <w:rsid w:val="00D3358D"/>
    <w:rsid w:val="00D3362D"/>
    <w:rsid w:val="00D33702"/>
    <w:rsid w:val="00D337B7"/>
    <w:rsid w:val="00D33A85"/>
    <w:rsid w:val="00D33B94"/>
    <w:rsid w:val="00D33E08"/>
    <w:rsid w:val="00D342EA"/>
    <w:rsid w:val="00D34435"/>
    <w:rsid w:val="00D3455B"/>
    <w:rsid w:val="00D34640"/>
    <w:rsid w:val="00D346A8"/>
    <w:rsid w:val="00D34EAF"/>
    <w:rsid w:val="00D34FDE"/>
    <w:rsid w:val="00D35282"/>
    <w:rsid w:val="00D35482"/>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2D"/>
    <w:rsid w:val="00D431C6"/>
    <w:rsid w:val="00D4398A"/>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CB2"/>
    <w:rsid w:val="00D50F45"/>
    <w:rsid w:val="00D512CC"/>
    <w:rsid w:val="00D513D9"/>
    <w:rsid w:val="00D515C0"/>
    <w:rsid w:val="00D5184C"/>
    <w:rsid w:val="00D51927"/>
    <w:rsid w:val="00D519AD"/>
    <w:rsid w:val="00D51C3A"/>
    <w:rsid w:val="00D51CFE"/>
    <w:rsid w:val="00D51D49"/>
    <w:rsid w:val="00D51EEC"/>
    <w:rsid w:val="00D5245B"/>
    <w:rsid w:val="00D5258A"/>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71A"/>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7D2"/>
    <w:rsid w:val="00D6199E"/>
    <w:rsid w:val="00D6229C"/>
    <w:rsid w:val="00D62328"/>
    <w:rsid w:val="00D62569"/>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4E0A"/>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023"/>
    <w:rsid w:val="00D73116"/>
    <w:rsid w:val="00D732D4"/>
    <w:rsid w:val="00D73608"/>
    <w:rsid w:val="00D739F0"/>
    <w:rsid w:val="00D73E8B"/>
    <w:rsid w:val="00D740A5"/>
    <w:rsid w:val="00D742CF"/>
    <w:rsid w:val="00D74646"/>
    <w:rsid w:val="00D74ADF"/>
    <w:rsid w:val="00D74F03"/>
    <w:rsid w:val="00D75271"/>
    <w:rsid w:val="00D7563F"/>
    <w:rsid w:val="00D7579A"/>
    <w:rsid w:val="00D7586E"/>
    <w:rsid w:val="00D7589C"/>
    <w:rsid w:val="00D75C90"/>
    <w:rsid w:val="00D75FA0"/>
    <w:rsid w:val="00D7640E"/>
    <w:rsid w:val="00D769A6"/>
    <w:rsid w:val="00D76A09"/>
    <w:rsid w:val="00D76ADD"/>
    <w:rsid w:val="00D76B34"/>
    <w:rsid w:val="00D77153"/>
    <w:rsid w:val="00D77208"/>
    <w:rsid w:val="00D778C0"/>
    <w:rsid w:val="00D7794B"/>
    <w:rsid w:val="00D77B57"/>
    <w:rsid w:val="00D77BD1"/>
    <w:rsid w:val="00D77EBE"/>
    <w:rsid w:val="00D806F9"/>
    <w:rsid w:val="00D807EF"/>
    <w:rsid w:val="00D80873"/>
    <w:rsid w:val="00D809E2"/>
    <w:rsid w:val="00D80AAF"/>
    <w:rsid w:val="00D80B41"/>
    <w:rsid w:val="00D81060"/>
    <w:rsid w:val="00D81235"/>
    <w:rsid w:val="00D81516"/>
    <w:rsid w:val="00D81595"/>
    <w:rsid w:val="00D815E5"/>
    <w:rsid w:val="00D81BF2"/>
    <w:rsid w:val="00D81D5B"/>
    <w:rsid w:val="00D81D85"/>
    <w:rsid w:val="00D81E85"/>
    <w:rsid w:val="00D81FD8"/>
    <w:rsid w:val="00D82006"/>
    <w:rsid w:val="00D822B8"/>
    <w:rsid w:val="00D8245C"/>
    <w:rsid w:val="00D82697"/>
    <w:rsid w:val="00D82B55"/>
    <w:rsid w:val="00D82B68"/>
    <w:rsid w:val="00D82CE3"/>
    <w:rsid w:val="00D82E51"/>
    <w:rsid w:val="00D82F92"/>
    <w:rsid w:val="00D831BF"/>
    <w:rsid w:val="00D832D6"/>
    <w:rsid w:val="00D833CE"/>
    <w:rsid w:val="00D83666"/>
    <w:rsid w:val="00D837FA"/>
    <w:rsid w:val="00D83C2A"/>
    <w:rsid w:val="00D8429C"/>
    <w:rsid w:val="00D8434A"/>
    <w:rsid w:val="00D845C4"/>
    <w:rsid w:val="00D8492B"/>
    <w:rsid w:val="00D849BA"/>
    <w:rsid w:val="00D84BCA"/>
    <w:rsid w:val="00D84DF0"/>
    <w:rsid w:val="00D84FC5"/>
    <w:rsid w:val="00D85123"/>
    <w:rsid w:val="00D8538F"/>
    <w:rsid w:val="00D853FE"/>
    <w:rsid w:val="00D85764"/>
    <w:rsid w:val="00D85B6A"/>
    <w:rsid w:val="00D85BA1"/>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542"/>
    <w:rsid w:val="00D9069A"/>
    <w:rsid w:val="00D90B53"/>
    <w:rsid w:val="00D90B94"/>
    <w:rsid w:val="00D90E1B"/>
    <w:rsid w:val="00D90FC7"/>
    <w:rsid w:val="00D911E6"/>
    <w:rsid w:val="00D9130D"/>
    <w:rsid w:val="00D91668"/>
    <w:rsid w:val="00D9181F"/>
    <w:rsid w:val="00D92017"/>
    <w:rsid w:val="00D9204A"/>
    <w:rsid w:val="00D923B1"/>
    <w:rsid w:val="00D92A7A"/>
    <w:rsid w:val="00D92D9E"/>
    <w:rsid w:val="00D92E00"/>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47B"/>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C28"/>
    <w:rsid w:val="00DA1E91"/>
    <w:rsid w:val="00DA25C1"/>
    <w:rsid w:val="00DA2654"/>
    <w:rsid w:val="00DA27EA"/>
    <w:rsid w:val="00DA2955"/>
    <w:rsid w:val="00DA2F2F"/>
    <w:rsid w:val="00DA3B7D"/>
    <w:rsid w:val="00DA3C25"/>
    <w:rsid w:val="00DA482D"/>
    <w:rsid w:val="00DA4B62"/>
    <w:rsid w:val="00DA4C86"/>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0B"/>
    <w:rsid w:val="00DA7A36"/>
    <w:rsid w:val="00DA7BC1"/>
    <w:rsid w:val="00DB014C"/>
    <w:rsid w:val="00DB0222"/>
    <w:rsid w:val="00DB03AE"/>
    <w:rsid w:val="00DB0602"/>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697"/>
    <w:rsid w:val="00DC0DB9"/>
    <w:rsid w:val="00DC12A0"/>
    <w:rsid w:val="00DC13DF"/>
    <w:rsid w:val="00DC172E"/>
    <w:rsid w:val="00DC1815"/>
    <w:rsid w:val="00DC192E"/>
    <w:rsid w:val="00DC1A57"/>
    <w:rsid w:val="00DC1B40"/>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C3A"/>
    <w:rsid w:val="00DC5F3A"/>
    <w:rsid w:val="00DC6048"/>
    <w:rsid w:val="00DC60F8"/>
    <w:rsid w:val="00DC61A5"/>
    <w:rsid w:val="00DC62F2"/>
    <w:rsid w:val="00DC6369"/>
    <w:rsid w:val="00DC657C"/>
    <w:rsid w:val="00DC6F1C"/>
    <w:rsid w:val="00DC72C9"/>
    <w:rsid w:val="00DC740D"/>
    <w:rsid w:val="00DC784F"/>
    <w:rsid w:val="00DC7851"/>
    <w:rsid w:val="00DD0193"/>
    <w:rsid w:val="00DD068E"/>
    <w:rsid w:val="00DD0E00"/>
    <w:rsid w:val="00DD1271"/>
    <w:rsid w:val="00DD1943"/>
    <w:rsid w:val="00DD1EAA"/>
    <w:rsid w:val="00DD2310"/>
    <w:rsid w:val="00DD2B16"/>
    <w:rsid w:val="00DD2C03"/>
    <w:rsid w:val="00DD2FCE"/>
    <w:rsid w:val="00DD31E4"/>
    <w:rsid w:val="00DD3747"/>
    <w:rsid w:val="00DD3D89"/>
    <w:rsid w:val="00DD3E88"/>
    <w:rsid w:val="00DD3F1F"/>
    <w:rsid w:val="00DD3FBC"/>
    <w:rsid w:val="00DD4221"/>
    <w:rsid w:val="00DD4371"/>
    <w:rsid w:val="00DD4E2C"/>
    <w:rsid w:val="00DD5423"/>
    <w:rsid w:val="00DD563B"/>
    <w:rsid w:val="00DD57D2"/>
    <w:rsid w:val="00DD5889"/>
    <w:rsid w:val="00DD5CD1"/>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D7FA6"/>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AA1"/>
    <w:rsid w:val="00DE3B32"/>
    <w:rsid w:val="00DE3F03"/>
    <w:rsid w:val="00DE4719"/>
    <w:rsid w:val="00DE4C12"/>
    <w:rsid w:val="00DE4E7F"/>
    <w:rsid w:val="00DE52CA"/>
    <w:rsid w:val="00DE541F"/>
    <w:rsid w:val="00DE55BA"/>
    <w:rsid w:val="00DE5674"/>
    <w:rsid w:val="00DE57ED"/>
    <w:rsid w:val="00DE59DD"/>
    <w:rsid w:val="00DE5C2E"/>
    <w:rsid w:val="00DE5CC5"/>
    <w:rsid w:val="00DE5ED0"/>
    <w:rsid w:val="00DE64CE"/>
    <w:rsid w:val="00DE64EB"/>
    <w:rsid w:val="00DE66F3"/>
    <w:rsid w:val="00DE6B44"/>
    <w:rsid w:val="00DE6FD5"/>
    <w:rsid w:val="00DE7564"/>
    <w:rsid w:val="00DE7A51"/>
    <w:rsid w:val="00DE7E35"/>
    <w:rsid w:val="00DE7F5F"/>
    <w:rsid w:val="00DF078A"/>
    <w:rsid w:val="00DF0B6B"/>
    <w:rsid w:val="00DF1074"/>
    <w:rsid w:val="00DF10DD"/>
    <w:rsid w:val="00DF127D"/>
    <w:rsid w:val="00DF1398"/>
    <w:rsid w:val="00DF15E7"/>
    <w:rsid w:val="00DF1E3A"/>
    <w:rsid w:val="00DF21D6"/>
    <w:rsid w:val="00DF2440"/>
    <w:rsid w:val="00DF2882"/>
    <w:rsid w:val="00DF2AE4"/>
    <w:rsid w:val="00DF3516"/>
    <w:rsid w:val="00DF3987"/>
    <w:rsid w:val="00DF3B4A"/>
    <w:rsid w:val="00DF3D69"/>
    <w:rsid w:val="00DF45BE"/>
    <w:rsid w:val="00DF4661"/>
    <w:rsid w:val="00DF4AF5"/>
    <w:rsid w:val="00DF4CB4"/>
    <w:rsid w:val="00DF4EF3"/>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0D6"/>
    <w:rsid w:val="00E01419"/>
    <w:rsid w:val="00E01440"/>
    <w:rsid w:val="00E016EA"/>
    <w:rsid w:val="00E01EA0"/>
    <w:rsid w:val="00E01F1C"/>
    <w:rsid w:val="00E01FDC"/>
    <w:rsid w:val="00E021B5"/>
    <w:rsid w:val="00E022E8"/>
    <w:rsid w:val="00E02790"/>
    <w:rsid w:val="00E034C4"/>
    <w:rsid w:val="00E041E6"/>
    <w:rsid w:val="00E04244"/>
    <w:rsid w:val="00E042DB"/>
    <w:rsid w:val="00E0430A"/>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48D"/>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2E9"/>
    <w:rsid w:val="00E13BFA"/>
    <w:rsid w:val="00E13ED5"/>
    <w:rsid w:val="00E13FAE"/>
    <w:rsid w:val="00E13FDB"/>
    <w:rsid w:val="00E1403D"/>
    <w:rsid w:val="00E14278"/>
    <w:rsid w:val="00E14487"/>
    <w:rsid w:val="00E145DF"/>
    <w:rsid w:val="00E14836"/>
    <w:rsid w:val="00E14ACD"/>
    <w:rsid w:val="00E14BFC"/>
    <w:rsid w:val="00E15146"/>
    <w:rsid w:val="00E1518A"/>
    <w:rsid w:val="00E152BB"/>
    <w:rsid w:val="00E153FB"/>
    <w:rsid w:val="00E1568F"/>
    <w:rsid w:val="00E16337"/>
    <w:rsid w:val="00E165C9"/>
    <w:rsid w:val="00E168B1"/>
    <w:rsid w:val="00E169FA"/>
    <w:rsid w:val="00E16D6A"/>
    <w:rsid w:val="00E16F3F"/>
    <w:rsid w:val="00E17143"/>
    <w:rsid w:val="00E173DB"/>
    <w:rsid w:val="00E1797A"/>
    <w:rsid w:val="00E17B11"/>
    <w:rsid w:val="00E200A4"/>
    <w:rsid w:val="00E202D0"/>
    <w:rsid w:val="00E20682"/>
    <w:rsid w:val="00E2089E"/>
    <w:rsid w:val="00E20C99"/>
    <w:rsid w:val="00E20DB4"/>
    <w:rsid w:val="00E2105E"/>
    <w:rsid w:val="00E2118A"/>
    <w:rsid w:val="00E212DB"/>
    <w:rsid w:val="00E21673"/>
    <w:rsid w:val="00E21AB7"/>
    <w:rsid w:val="00E21CDB"/>
    <w:rsid w:val="00E222D1"/>
    <w:rsid w:val="00E2273C"/>
    <w:rsid w:val="00E229E5"/>
    <w:rsid w:val="00E22C97"/>
    <w:rsid w:val="00E22CA4"/>
    <w:rsid w:val="00E22EF6"/>
    <w:rsid w:val="00E23090"/>
    <w:rsid w:val="00E23733"/>
    <w:rsid w:val="00E237F0"/>
    <w:rsid w:val="00E24253"/>
    <w:rsid w:val="00E24278"/>
    <w:rsid w:val="00E24966"/>
    <w:rsid w:val="00E24B2B"/>
    <w:rsid w:val="00E24D0E"/>
    <w:rsid w:val="00E2530E"/>
    <w:rsid w:val="00E25420"/>
    <w:rsid w:val="00E254D2"/>
    <w:rsid w:val="00E2557E"/>
    <w:rsid w:val="00E2560D"/>
    <w:rsid w:val="00E2561E"/>
    <w:rsid w:val="00E258B3"/>
    <w:rsid w:val="00E25D72"/>
    <w:rsid w:val="00E25DDB"/>
    <w:rsid w:val="00E263A4"/>
    <w:rsid w:val="00E2649F"/>
    <w:rsid w:val="00E269B7"/>
    <w:rsid w:val="00E269DC"/>
    <w:rsid w:val="00E2714B"/>
    <w:rsid w:val="00E2725E"/>
    <w:rsid w:val="00E272A3"/>
    <w:rsid w:val="00E2753D"/>
    <w:rsid w:val="00E275AF"/>
    <w:rsid w:val="00E278EB"/>
    <w:rsid w:val="00E27CE7"/>
    <w:rsid w:val="00E27DC9"/>
    <w:rsid w:val="00E302BB"/>
    <w:rsid w:val="00E302F8"/>
    <w:rsid w:val="00E30344"/>
    <w:rsid w:val="00E30508"/>
    <w:rsid w:val="00E30EA6"/>
    <w:rsid w:val="00E3149F"/>
    <w:rsid w:val="00E315BE"/>
    <w:rsid w:val="00E316DD"/>
    <w:rsid w:val="00E319FD"/>
    <w:rsid w:val="00E31DD9"/>
    <w:rsid w:val="00E321E6"/>
    <w:rsid w:val="00E33794"/>
    <w:rsid w:val="00E3399D"/>
    <w:rsid w:val="00E339BE"/>
    <w:rsid w:val="00E33ED1"/>
    <w:rsid w:val="00E34268"/>
    <w:rsid w:val="00E345E1"/>
    <w:rsid w:val="00E3463A"/>
    <w:rsid w:val="00E34724"/>
    <w:rsid w:val="00E34910"/>
    <w:rsid w:val="00E34934"/>
    <w:rsid w:val="00E34FE1"/>
    <w:rsid w:val="00E353CE"/>
    <w:rsid w:val="00E355B2"/>
    <w:rsid w:val="00E35826"/>
    <w:rsid w:val="00E359B7"/>
    <w:rsid w:val="00E35BA4"/>
    <w:rsid w:val="00E35BE2"/>
    <w:rsid w:val="00E35BF2"/>
    <w:rsid w:val="00E360B8"/>
    <w:rsid w:val="00E3615E"/>
    <w:rsid w:val="00E361C6"/>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71E"/>
    <w:rsid w:val="00E44B05"/>
    <w:rsid w:val="00E44BD8"/>
    <w:rsid w:val="00E44C6E"/>
    <w:rsid w:val="00E4504A"/>
    <w:rsid w:val="00E455D3"/>
    <w:rsid w:val="00E4571D"/>
    <w:rsid w:val="00E457A9"/>
    <w:rsid w:val="00E459B4"/>
    <w:rsid w:val="00E45C1B"/>
    <w:rsid w:val="00E45C1C"/>
    <w:rsid w:val="00E45CC0"/>
    <w:rsid w:val="00E461B2"/>
    <w:rsid w:val="00E46374"/>
    <w:rsid w:val="00E465FC"/>
    <w:rsid w:val="00E46660"/>
    <w:rsid w:val="00E467CA"/>
    <w:rsid w:val="00E46801"/>
    <w:rsid w:val="00E469C3"/>
    <w:rsid w:val="00E46C95"/>
    <w:rsid w:val="00E46DE3"/>
    <w:rsid w:val="00E46EB0"/>
    <w:rsid w:val="00E470AC"/>
    <w:rsid w:val="00E473D8"/>
    <w:rsid w:val="00E47852"/>
    <w:rsid w:val="00E478F7"/>
    <w:rsid w:val="00E47BEB"/>
    <w:rsid w:val="00E47D35"/>
    <w:rsid w:val="00E5001A"/>
    <w:rsid w:val="00E50075"/>
    <w:rsid w:val="00E5028E"/>
    <w:rsid w:val="00E503A7"/>
    <w:rsid w:val="00E50467"/>
    <w:rsid w:val="00E504CC"/>
    <w:rsid w:val="00E5082B"/>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69F"/>
    <w:rsid w:val="00E55712"/>
    <w:rsid w:val="00E5572D"/>
    <w:rsid w:val="00E55761"/>
    <w:rsid w:val="00E557BA"/>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27D"/>
    <w:rsid w:val="00E604E6"/>
    <w:rsid w:val="00E60ABC"/>
    <w:rsid w:val="00E60C18"/>
    <w:rsid w:val="00E60CBD"/>
    <w:rsid w:val="00E61690"/>
    <w:rsid w:val="00E61DBA"/>
    <w:rsid w:val="00E61F7C"/>
    <w:rsid w:val="00E62064"/>
    <w:rsid w:val="00E621FF"/>
    <w:rsid w:val="00E62753"/>
    <w:rsid w:val="00E62963"/>
    <w:rsid w:val="00E62D45"/>
    <w:rsid w:val="00E63809"/>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329"/>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365"/>
    <w:rsid w:val="00E73688"/>
    <w:rsid w:val="00E736AB"/>
    <w:rsid w:val="00E73705"/>
    <w:rsid w:val="00E7379C"/>
    <w:rsid w:val="00E73A00"/>
    <w:rsid w:val="00E73ED5"/>
    <w:rsid w:val="00E74701"/>
    <w:rsid w:val="00E747FC"/>
    <w:rsid w:val="00E74F77"/>
    <w:rsid w:val="00E75437"/>
    <w:rsid w:val="00E75DA1"/>
    <w:rsid w:val="00E75E72"/>
    <w:rsid w:val="00E76272"/>
    <w:rsid w:val="00E7680E"/>
    <w:rsid w:val="00E76CB9"/>
    <w:rsid w:val="00E77565"/>
    <w:rsid w:val="00E77700"/>
    <w:rsid w:val="00E77B63"/>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999"/>
    <w:rsid w:val="00E83A98"/>
    <w:rsid w:val="00E83A99"/>
    <w:rsid w:val="00E83E20"/>
    <w:rsid w:val="00E83FCE"/>
    <w:rsid w:val="00E841F9"/>
    <w:rsid w:val="00E84277"/>
    <w:rsid w:val="00E8476F"/>
    <w:rsid w:val="00E84BB9"/>
    <w:rsid w:val="00E84CD8"/>
    <w:rsid w:val="00E85CAC"/>
    <w:rsid w:val="00E86839"/>
    <w:rsid w:val="00E868FF"/>
    <w:rsid w:val="00E86AFC"/>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0E2"/>
    <w:rsid w:val="00E94141"/>
    <w:rsid w:val="00E94574"/>
    <w:rsid w:val="00E9462E"/>
    <w:rsid w:val="00E94ADF"/>
    <w:rsid w:val="00E94B26"/>
    <w:rsid w:val="00E94E32"/>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1F"/>
    <w:rsid w:val="00E97C48"/>
    <w:rsid w:val="00E97CC1"/>
    <w:rsid w:val="00E97F1A"/>
    <w:rsid w:val="00EA02B5"/>
    <w:rsid w:val="00EA06E6"/>
    <w:rsid w:val="00EA08F0"/>
    <w:rsid w:val="00EA0A71"/>
    <w:rsid w:val="00EA0CCA"/>
    <w:rsid w:val="00EA0D1B"/>
    <w:rsid w:val="00EA10E5"/>
    <w:rsid w:val="00EA14DF"/>
    <w:rsid w:val="00EA1948"/>
    <w:rsid w:val="00EA1B71"/>
    <w:rsid w:val="00EA1CB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029"/>
    <w:rsid w:val="00EA62A9"/>
    <w:rsid w:val="00EA62AA"/>
    <w:rsid w:val="00EA634E"/>
    <w:rsid w:val="00EA6549"/>
    <w:rsid w:val="00EA660E"/>
    <w:rsid w:val="00EA6746"/>
    <w:rsid w:val="00EA6FAF"/>
    <w:rsid w:val="00EA77BE"/>
    <w:rsid w:val="00EA795D"/>
    <w:rsid w:val="00EB02BF"/>
    <w:rsid w:val="00EB02F4"/>
    <w:rsid w:val="00EB04E8"/>
    <w:rsid w:val="00EB0540"/>
    <w:rsid w:val="00EB074B"/>
    <w:rsid w:val="00EB0784"/>
    <w:rsid w:val="00EB0861"/>
    <w:rsid w:val="00EB09C1"/>
    <w:rsid w:val="00EB1023"/>
    <w:rsid w:val="00EB124C"/>
    <w:rsid w:val="00EB1473"/>
    <w:rsid w:val="00EB18CD"/>
    <w:rsid w:val="00EB1C63"/>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539"/>
    <w:rsid w:val="00EB5822"/>
    <w:rsid w:val="00EB5BC1"/>
    <w:rsid w:val="00EB5CC3"/>
    <w:rsid w:val="00EB5DC8"/>
    <w:rsid w:val="00EB627F"/>
    <w:rsid w:val="00EB676D"/>
    <w:rsid w:val="00EB695F"/>
    <w:rsid w:val="00EB70DE"/>
    <w:rsid w:val="00EB72BE"/>
    <w:rsid w:val="00EB72FD"/>
    <w:rsid w:val="00EB7DFB"/>
    <w:rsid w:val="00EC0415"/>
    <w:rsid w:val="00EC12D1"/>
    <w:rsid w:val="00EC134B"/>
    <w:rsid w:val="00EC1482"/>
    <w:rsid w:val="00EC1495"/>
    <w:rsid w:val="00EC1880"/>
    <w:rsid w:val="00EC193F"/>
    <w:rsid w:val="00EC1C37"/>
    <w:rsid w:val="00EC1D79"/>
    <w:rsid w:val="00EC2294"/>
    <w:rsid w:val="00EC24F3"/>
    <w:rsid w:val="00EC27B3"/>
    <w:rsid w:val="00EC2C33"/>
    <w:rsid w:val="00EC2CAB"/>
    <w:rsid w:val="00EC3078"/>
    <w:rsid w:val="00EC31A6"/>
    <w:rsid w:val="00EC3285"/>
    <w:rsid w:val="00EC3449"/>
    <w:rsid w:val="00EC3A6D"/>
    <w:rsid w:val="00EC3CFD"/>
    <w:rsid w:val="00EC3D53"/>
    <w:rsid w:val="00EC4027"/>
    <w:rsid w:val="00EC406E"/>
    <w:rsid w:val="00EC42D6"/>
    <w:rsid w:val="00EC4420"/>
    <w:rsid w:val="00EC44AC"/>
    <w:rsid w:val="00EC4B41"/>
    <w:rsid w:val="00EC4C8F"/>
    <w:rsid w:val="00EC5046"/>
    <w:rsid w:val="00EC5078"/>
    <w:rsid w:val="00EC5121"/>
    <w:rsid w:val="00EC5535"/>
    <w:rsid w:val="00EC56EA"/>
    <w:rsid w:val="00EC58F7"/>
    <w:rsid w:val="00EC63EB"/>
    <w:rsid w:val="00EC6577"/>
    <w:rsid w:val="00EC6B0F"/>
    <w:rsid w:val="00EC6C5B"/>
    <w:rsid w:val="00EC7388"/>
    <w:rsid w:val="00EC73D2"/>
    <w:rsid w:val="00EC7C00"/>
    <w:rsid w:val="00ED0003"/>
    <w:rsid w:val="00ED036A"/>
    <w:rsid w:val="00ED05D6"/>
    <w:rsid w:val="00ED075A"/>
    <w:rsid w:val="00ED0B9D"/>
    <w:rsid w:val="00ED0C3A"/>
    <w:rsid w:val="00ED0CA1"/>
    <w:rsid w:val="00ED110B"/>
    <w:rsid w:val="00ED1742"/>
    <w:rsid w:val="00ED1DB4"/>
    <w:rsid w:val="00ED1F33"/>
    <w:rsid w:val="00ED202D"/>
    <w:rsid w:val="00ED2152"/>
    <w:rsid w:val="00ED259F"/>
    <w:rsid w:val="00ED2736"/>
    <w:rsid w:val="00ED27BC"/>
    <w:rsid w:val="00ED290F"/>
    <w:rsid w:val="00ED348C"/>
    <w:rsid w:val="00ED3638"/>
    <w:rsid w:val="00ED3764"/>
    <w:rsid w:val="00ED3909"/>
    <w:rsid w:val="00ED3B35"/>
    <w:rsid w:val="00ED3F55"/>
    <w:rsid w:val="00ED3FA2"/>
    <w:rsid w:val="00ED41FE"/>
    <w:rsid w:val="00ED42F4"/>
    <w:rsid w:val="00ED4821"/>
    <w:rsid w:val="00ED4841"/>
    <w:rsid w:val="00ED4A9B"/>
    <w:rsid w:val="00ED4ACA"/>
    <w:rsid w:val="00ED4BE2"/>
    <w:rsid w:val="00ED4D25"/>
    <w:rsid w:val="00ED4D66"/>
    <w:rsid w:val="00ED5009"/>
    <w:rsid w:val="00ED5335"/>
    <w:rsid w:val="00ED56E8"/>
    <w:rsid w:val="00ED593F"/>
    <w:rsid w:val="00ED5CBF"/>
    <w:rsid w:val="00ED639A"/>
    <w:rsid w:val="00ED65C6"/>
    <w:rsid w:val="00ED682F"/>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6FB"/>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4FD"/>
    <w:rsid w:val="00EE7599"/>
    <w:rsid w:val="00EE7809"/>
    <w:rsid w:val="00EE7AC6"/>
    <w:rsid w:val="00EE7B27"/>
    <w:rsid w:val="00EF0009"/>
    <w:rsid w:val="00EF029D"/>
    <w:rsid w:val="00EF046C"/>
    <w:rsid w:val="00EF065E"/>
    <w:rsid w:val="00EF0815"/>
    <w:rsid w:val="00EF0959"/>
    <w:rsid w:val="00EF0A32"/>
    <w:rsid w:val="00EF0FB9"/>
    <w:rsid w:val="00EF1488"/>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DA0"/>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43"/>
    <w:rsid w:val="00F07F82"/>
    <w:rsid w:val="00F1009A"/>
    <w:rsid w:val="00F10176"/>
    <w:rsid w:val="00F10334"/>
    <w:rsid w:val="00F104D3"/>
    <w:rsid w:val="00F10D55"/>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D63"/>
    <w:rsid w:val="00F20E67"/>
    <w:rsid w:val="00F20E89"/>
    <w:rsid w:val="00F21012"/>
    <w:rsid w:val="00F21498"/>
    <w:rsid w:val="00F21508"/>
    <w:rsid w:val="00F21828"/>
    <w:rsid w:val="00F218AF"/>
    <w:rsid w:val="00F218D5"/>
    <w:rsid w:val="00F219E3"/>
    <w:rsid w:val="00F22063"/>
    <w:rsid w:val="00F222B0"/>
    <w:rsid w:val="00F22431"/>
    <w:rsid w:val="00F22D1C"/>
    <w:rsid w:val="00F231A9"/>
    <w:rsid w:val="00F23251"/>
    <w:rsid w:val="00F232A1"/>
    <w:rsid w:val="00F233C3"/>
    <w:rsid w:val="00F238A7"/>
    <w:rsid w:val="00F23912"/>
    <w:rsid w:val="00F2391B"/>
    <w:rsid w:val="00F23BF2"/>
    <w:rsid w:val="00F23C8B"/>
    <w:rsid w:val="00F2410E"/>
    <w:rsid w:val="00F241EB"/>
    <w:rsid w:val="00F2425B"/>
    <w:rsid w:val="00F243EE"/>
    <w:rsid w:val="00F2472A"/>
    <w:rsid w:val="00F24808"/>
    <w:rsid w:val="00F2483A"/>
    <w:rsid w:val="00F24D12"/>
    <w:rsid w:val="00F24F4A"/>
    <w:rsid w:val="00F2509A"/>
    <w:rsid w:val="00F2555D"/>
    <w:rsid w:val="00F25591"/>
    <w:rsid w:val="00F255E0"/>
    <w:rsid w:val="00F25918"/>
    <w:rsid w:val="00F25E5E"/>
    <w:rsid w:val="00F263AA"/>
    <w:rsid w:val="00F267A5"/>
    <w:rsid w:val="00F267B4"/>
    <w:rsid w:val="00F2680B"/>
    <w:rsid w:val="00F268E3"/>
    <w:rsid w:val="00F26BBF"/>
    <w:rsid w:val="00F27287"/>
    <w:rsid w:val="00F272EF"/>
    <w:rsid w:val="00F2788C"/>
    <w:rsid w:val="00F27B10"/>
    <w:rsid w:val="00F27C46"/>
    <w:rsid w:val="00F3036E"/>
    <w:rsid w:val="00F305DB"/>
    <w:rsid w:val="00F30762"/>
    <w:rsid w:val="00F30AD9"/>
    <w:rsid w:val="00F30AE3"/>
    <w:rsid w:val="00F312DB"/>
    <w:rsid w:val="00F3163C"/>
    <w:rsid w:val="00F3168C"/>
    <w:rsid w:val="00F31BE9"/>
    <w:rsid w:val="00F3203D"/>
    <w:rsid w:val="00F32232"/>
    <w:rsid w:val="00F325EB"/>
    <w:rsid w:val="00F3292E"/>
    <w:rsid w:val="00F32E49"/>
    <w:rsid w:val="00F330B7"/>
    <w:rsid w:val="00F332AF"/>
    <w:rsid w:val="00F332D0"/>
    <w:rsid w:val="00F33419"/>
    <w:rsid w:val="00F336A6"/>
    <w:rsid w:val="00F3373C"/>
    <w:rsid w:val="00F33B18"/>
    <w:rsid w:val="00F33C20"/>
    <w:rsid w:val="00F33FF1"/>
    <w:rsid w:val="00F3408B"/>
    <w:rsid w:val="00F341D9"/>
    <w:rsid w:val="00F34432"/>
    <w:rsid w:val="00F34F40"/>
    <w:rsid w:val="00F353C4"/>
    <w:rsid w:val="00F35FC5"/>
    <w:rsid w:val="00F36196"/>
    <w:rsid w:val="00F362E8"/>
    <w:rsid w:val="00F3651E"/>
    <w:rsid w:val="00F3654C"/>
    <w:rsid w:val="00F36559"/>
    <w:rsid w:val="00F36D52"/>
    <w:rsid w:val="00F3744E"/>
    <w:rsid w:val="00F374A9"/>
    <w:rsid w:val="00F37906"/>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1D3B"/>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4EF0"/>
    <w:rsid w:val="00F450A6"/>
    <w:rsid w:val="00F45269"/>
    <w:rsid w:val="00F45630"/>
    <w:rsid w:val="00F45688"/>
    <w:rsid w:val="00F457A2"/>
    <w:rsid w:val="00F463B4"/>
    <w:rsid w:val="00F4641A"/>
    <w:rsid w:val="00F46483"/>
    <w:rsid w:val="00F46536"/>
    <w:rsid w:val="00F46A0C"/>
    <w:rsid w:val="00F46BAD"/>
    <w:rsid w:val="00F46C07"/>
    <w:rsid w:val="00F46F12"/>
    <w:rsid w:val="00F470C2"/>
    <w:rsid w:val="00F47950"/>
    <w:rsid w:val="00F500A7"/>
    <w:rsid w:val="00F502B2"/>
    <w:rsid w:val="00F503B5"/>
    <w:rsid w:val="00F506D9"/>
    <w:rsid w:val="00F50945"/>
    <w:rsid w:val="00F50ECC"/>
    <w:rsid w:val="00F50F2F"/>
    <w:rsid w:val="00F50F85"/>
    <w:rsid w:val="00F51212"/>
    <w:rsid w:val="00F512D4"/>
    <w:rsid w:val="00F51ACE"/>
    <w:rsid w:val="00F51B09"/>
    <w:rsid w:val="00F520B3"/>
    <w:rsid w:val="00F52700"/>
    <w:rsid w:val="00F52B86"/>
    <w:rsid w:val="00F52E2C"/>
    <w:rsid w:val="00F52F2A"/>
    <w:rsid w:val="00F5312C"/>
    <w:rsid w:val="00F53318"/>
    <w:rsid w:val="00F53C52"/>
    <w:rsid w:val="00F53F1C"/>
    <w:rsid w:val="00F53F79"/>
    <w:rsid w:val="00F546AE"/>
    <w:rsid w:val="00F54763"/>
    <w:rsid w:val="00F5495E"/>
    <w:rsid w:val="00F54969"/>
    <w:rsid w:val="00F54E14"/>
    <w:rsid w:val="00F54E5A"/>
    <w:rsid w:val="00F55182"/>
    <w:rsid w:val="00F552C2"/>
    <w:rsid w:val="00F5558E"/>
    <w:rsid w:val="00F55A33"/>
    <w:rsid w:val="00F56061"/>
    <w:rsid w:val="00F56A08"/>
    <w:rsid w:val="00F56A85"/>
    <w:rsid w:val="00F56D59"/>
    <w:rsid w:val="00F57214"/>
    <w:rsid w:val="00F57498"/>
    <w:rsid w:val="00F57618"/>
    <w:rsid w:val="00F576E2"/>
    <w:rsid w:val="00F57863"/>
    <w:rsid w:val="00F57889"/>
    <w:rsid w:val="00F579BF"/>
    <w:rsid w:val="00F57A0B"/>
    <w:rsid w:val="00F6005F"/>
    <w:rsid w:val="00F60162"/>
    <w:rsid w:val="00F602D1"/>
    <w:rsid w:val="00F6030D"/>
    <w:rsid w:val="00F6033C"/>
    <w:rsid w:val="00F609A2"/>
    <w:rsid w:val="00F609B0"/>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4C2"/>
    <w:rsid w:val="00F637EB"/>
    <w:rsid w:val="00F639E6"/>
    <w:rsid w:val="00F64115"/>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F52"/>
    <w:rsid w:val="00F7218D"/>
    <w:rsid w:val="00F7222A"/>
    <w:rsid w:val="00F725D0"/>
    <w:rsid w:val="00F72AAA"/>
    <w:rsid w:val="00F72AED"/>
    <w:rsid w:val="00F72B05"/>
    <w:rsid w:val="00F72BBB"/>
    <w:rsid w:val="00F733CB"/>
    <w:rsid w:val="00F73582"/>
    <w:rsid w:val="00F73B2B"/>
    <w:rsid w:val="00F73BFC"/>
    <w:rsid w:val="00F7433E"/>
    <w:rsid w:val="00F743AE"/>
    <w:rsid w:val="00F745EC"/>
    <w:rsid w:val="00F746CC"/>
    <w:rsid w:val="00F74987"/>
    <w:rsid w:val="00F74AEB"/>
    <w:rsid w:val="00F74BF2"/>
    <w:rsid w:val="00F74D0C"/>
    <w:rsid w:val="00F74D16"/>
    <w:rsid w:val="00F74D26"/>
    <w:rsid w:val="00F75154"/>
    <w:rsid w:val="00F75221"/>
    <w:rsid w:val="00F75481"/>
    <w:rsid w:val="00F7548D"/>
    <w:rsid w:val="00F7560F"/>
    <w:rsid w:val="00F75627"/>
    <w:rsid w:val="00F759F2"/>
    <w:rsid w:val="00F761FF"/>
    <w:rsid w:val="00F76268"/>
    <w:rsid w:val="00F7632D"/>
    <w:rsid w:val="00F76479"/>
    <w:rsid w:val="00F764CA"/>
    <w:rsid w:val="00F76535"/>
    <w:rsid w:val="00F76667"/>
    <w:rsid w:val="00F766CF"/>
    <w:rsid w:val="00F76BED"/>
    <w:rsid w:val="00F771A6"/>
    <w:rsid w:val="00F773AD"/>
    <w:rsid w:val="00F77749"/>
    <w:rsid w:val="00F77832"/>
    <w:rsid w:val="00F77D4E"/>
    <w:rsid w:val="00F80793"/>
    <w:rsid w:val="00F8088F"/>
    <w:rsid w:val="00F80F90"/>
    <w:rsid w:val="00F81111"/>
    <w:rsid w:val="00F81497"/>
    <w:rsid w:val="00F814AE"/>
    <w:rsid w:val="00F814D5"/>
    <w:rsid w:val="00F81579"/>
    <w:rsid w:val="00F818BE"/>
    <w:rsid w:val="00F82017"/>
    <w:rsid w:val="00F8211D"/>
    <w:rsid w:val="00F8256F"/>
    <w:rsid w:val="00F82813"/>
    <w:rsid w:val="00F82A95"/>
    <w:rsid w:val="00F82D34"/>
    <w:rsid w:val="00F83106"/>
    <w:rsid w:val="00F83BE9"/>
    <w:rsid w:val="00F83D3D"/>
    <w:rsid w:val="00F83D7D"/>
    <w:rsid w:val="00F83DF4"/>
    <w:rsid w:val="00F840CB"/>
    <w:rsid w:val="00F84378"/>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03F"/>
    <w:rsid w:val="00F90423"/>
    <w:rsid w:val="00F90923"/>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3D52"/>
    <w:rsid w:val="00F942F3"/>
    <w:rsid w:val="00F94433"/>
    <w:rsid w:val="00F94435"/>
    <w:rsid w:val="00F9464B"/>
    <w:rsid w:val="00F94BAD"/>
    <w:rsid w:val="00F94BF0"/>
    <w:rsid w:val="00F94F7F"/>
    <w:rsid w:val="00F9537C"/>
    <w:rsid w:val="00F95834"/>
    <w:rsid w:val="00F958D7"/>
    <w:rsid w:val="00F95999"/>
    <w:rsid w:val="00F959E6"/>
    <w:rsid w:val="00F95AF8"/>
    <w:rsid w:val="00F95CD5"/>
    <w:rsid w:val="00F95CFE"/>
    <w:rsid w:val="00F95D95"/>
    <w:rsid w:val="00F95E8C"/>
    <w:rsid w:val="00F96161"/>
    <w:rsid w:val="00F96F30"/>
    <w:rsid w:val="00F97188"/>
    <w:rsid w:val="00F973E2"/>
    <w:rsid w:val="00F979B4"/>
    <w:rsid w:val="00F979EC"/>
    <w:rsid w:val="00F97D96"/>
    <w:rsid w:val="00FA051B"/>
    <w:rsid w:val="00FA05D7"/>
    <w:rsid w:val="00FA074C"/>
    <w:rsid w:val="00FA07F0"/>
    <w:rsid w:val="00FA082B"/>
    <w:rsid w:val="00FA0831"/>
    <w:rsid w:val="00FA0F79"/>
    <w:rsid w:val="00FA11F0"/>
    <w:rsid w:val="00FA15AF"/>
    <w:rsid w:val="00FA17C9"/>
    <w:rsid w:val="00FA1B9E"/>
    <w:rsid w:val="00FA26FE"/>
    <w:rsid w:val="00FA2802"/>
    <w:rsid w:val="00FA2CC4"/>
    <w:rsid w:val="00FA2F25"/>
    <w:rsid w:val="00FA3081"/>
    <w:rsid w:val="00FA3409"/>
    <w:rsid w:val="00FA342B"/>
    <w:rsid w:val="00FA365F"/>
    <w:rsid w:val="00FA37FF"/>
    <w:rsid w:val="00FA3872"/>
    <w:rsid w:val="00FA3BA4"/>
    <w:rsid w:val="00FA3C8A"/>
    <w:rsid w:val="00FA3CCF"/>
    <w:rsid w:val="00FA404E"/>
    <w:rsid w:val="00FA4131"/>
    <w:rsid w:val="00FA451C"/>
    <w:rsid w:val="00FA4729"/>
    <w:rsid w:val="00FA49D5"/>
    <w:rsid w:val="00FA4C27"/>
    <w:rsid w:val="00FA515A"/>
    <w:rsid w:val="00FA5187"/>
    <w:rsid w:val="00FA5359"/>
    <w:rsid w:val="00FA5ACE"/>
    <w:rsid w:val="00FA60E5"/>
    <w:rsid w:val="00FA66BB"/>
    <w:rsid w:val="00FA6CB3"/>
    <w:rsid w:val="00FA6D99"/>
    <w:rsid w:val="00FA6FC1"/>
    <w:rsid w:val="00FA6FC8"/>
    <w:rsid w:val="00FA73A6"/>
    <w:rsid w:val="00FA7433"/>
    <w:rsid w:val="00FA7891"/>
    <w:rsid w:val="00FA7D0B"/>
    <w:rsid w:val="00FB00E8"/>
    <w:rsid w:val="00FB0228"/>
    <w:rsid w:val="00FB047B"/>
    <w:rsid w:val="00FB0716"/>
    <w:rsid w:val="00FB075C"/>
    <w:rsid w:val="00FB0C9E"/>
    <w:rsid w:val="00FB0F3F"/>
    <w:rsid w:val="00FB10E3"/>
    <w:rsid w:val="00FB10F9"/>
    <w:rsid w:val="00FB12E8"/>
    <w:rsid w:val="00FB1371"/>
    <w:rsid w:val="00FB1828"/>
    <w:rsid w:val="00FB20F2"/>
    <w:rsid w:val="00FB20F6"/>
    <w:rsid w:val="00FB226D"/>
    <w:rsid w:val="00FB2287"/>
    <w:rsid w:val="00FB244F"/>
    <w:rsid w:val="00FB2612"/>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1E0"/>
    <w:rsid w:val="00FB6B35"/>
    <w:rsid w:val="00FB6C9E"/>
    <w:rsid w:val="00FB6DA3"/>
    <w:rsid w:val="00FB707C"/>
    <w:rsid w:val="00FB715B"/>
    <w:rsid w:val="00FB75CE"/>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14F"/>
    <w:rsid w:val="00FC4503"/>
    <w:rsid w:val="00FC46C0"/>
    <w:rsid w:val="00FC47E2"/>
    <w:rsid w:val="00FC4946"/>
    <w:rsid w:val="00FC4973"/>
    <w:rsid w:val="00FC4FF1"/>
    <w:rsid w:val="00FC5072"/>
    <w:rsid w:val="00FC5168"/>
    <w:rsid w:val="00FC54F5"/>
    <w:rsid w:val="00FC5796"/>
    <w:rsid w:val="00FC58CC"/>
    <w:rsid w:val="00FC6430"/>
    <w:rsid w:val="00FC6658"/>
    <w:rsid w:val="00FC6741"/>
    <w:rsid w:val="00FC6999"/>
    <w:rsid w:val="00FC6A42"/>
    <w:rsid w:val="00FC6A54"/>
    <w:rsid w:val="00FC716B"/>
    <w:rsid w:val="00FC71B4"/>
    <w:rsid w:val="00FC7309"/>
    <w:rsid w:val="00FC73CF"/>
    <w:rsid w:val="00FC7892"/>
    <w:rsid w:val="00FC7D9F"/>
    <w:rsid w:val="00FC7E01"/>
    <w:rsid w:val="00FD021B"/>
    <w:rsid w:val="00FD0644"/>
    <w:rsid w:val="00FD09CF"/>
    <w:rsid w:val="00FD0AB4"/>
    <w:rsid w:val="00FD0CD8"/>
    <w:rsid w:val="00FD0D35"/>
    <w:rsid w:val="00FD11C6"/>
    <w:rsid w:val="00FD1253"/>
    <w:rsid w:val="00FD146E"/>
    <w:rsid w:val="00FD15B8"/>
    <w:rsid w:val="00FD1614"/>
    <w:rsid w:val="00FD16AE"/>
    <w:rsid w:val="00FD186B"/>
    <w:rsid w:val="00FD18F1"/>
    <w:rsid w:val="00FD1B38"/>
    <w:rsid w:val="00FD1C0D"/>
    <w:rsid w:val="00FD1D7C"/>
    <w:rsid w:val="00FD20DA"/>
    <w:rsid w:val="00FD2922"/>
    <w:rsid w:val="00FD2B76"/>
    <w:rsid w:val="00FD2E19"/>
    <w:rsid w:val="00FD30C7"/>
    <w:rsid w:val="00FD31F0"/>
    <w:rsid w:val="00FD3379"/>
    <w:rsid w:val="00FD3434"/>
    <w:rsid w:val="00FD3595"/>
    <w:rsid w:val="00FD36ED"/>
    <w:rsid w:val="00FD3843"/>
    <w:rsid w:val="00FD3B2C"/>
    <w:rsid w:val="00FD3B58"/>
    <w:rsid w:val="00FD3B7C"/>
    <w:rsid w:val="00FD3D5F"/>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688F"/>
    <w:rsid w:val="00FD6EE5"/>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464"/>
    <w:rsid w:val="00FE472C"/>
    <w:rsid w:val="00FE50D8"/>
    <w:rsid w:val="00FE550D"/>
    <w:rsid w:val="00FE5EDE"/>
    <w:rsid w:val="00FE61B4"/>
    <w:rsid w:val="00FE631D"/>
    <w:rsid w:val="00FE63AC"/>
    <w:rsid w:val="00FE74D3"/>
    <w:rsid w:val="00FE76F5"/>
    <w:rsid w:val="00FE7827"/>
    <w:rsid w:val="00FE797A"/>
    <w:rsid w:val="00FE7A39"/>
    <w:rsid w:val="00FE7BE1"/>
    <w:rsid w:val="00FE7BE3"/>
    <w:rsid w:val="00FE7CC6"/>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156"/>
    <w:rsid w:val="00FF4259"/>
    <w:rsid w:val="00FF42AC"/>
    <w:rsid w:val="00FF4518"/>
    <w:rsid w:val="00FF4A4B"/>
    <w:rsid w:val="00FF4A71"/>
    <w:rsid w:val="00FF4E23"/>
    <w:rsid w:val="00FF506F"/>
    <w:rsid w:val="00FF50CA"/>
    <w:rsid w:val="00FF50E2"/>
    <w:rsid w:val="00FF541C"/>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9B95437C-E779-46A0-A42E-1C98F56F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007"/>
  </w:style>
  <w:style w:type="paragraph" w:styleId="Heading1">
    <w:name w:val="heading 1"/>
    <w:basedOn w:val="Normal"/>
    <w:next w:val="Normal"/>
    <w:link w:val="Heading1Char"/>
    <w:uiPriority w:val="9"/>
    <w:qFormat/>
    <w:rsid w:val="003650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65007"/>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365007"/>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unhideWhenUsed/>
    <w:qFormat/>
    <w:rsid w:val="00365007"/>
    <w:pPr>
      <w:keepNext/>
      <w:keepLines/>
      <w:spacing w:before="40" w:after="0"/>
      <w:outlineLvl w:val="3"/>
    </w:pPr>
    <w:rPr>
      <w:i/>
      <w:iCs/>
    </w:rPr>
  </w:style>
  <w:style w:type="paragraph" w:styleId="Heading5">
    <w:name w:val="heading 5"/>
    <w:basedOn w:val="Normal"/>
    <w:next w:val="Normal"/>
    <w:link w:val="Heading5Char"/>
    <w:uiPriority w:val="9"/>
    <w:unhideWhenUsed/>
    <w:qFormat/>
    <w:rsid w:val="00365007"/>
    <w:pPr>
      <w:keepNext/>
      <w:keepLines/>
      <w:spacing w:before="40" w:after="0"/>
      <w:outlineLvl w:val="4"/>
    </w:pPr>
    <w:rPr>
      <w:color w:val="2E74B5" w:themeColor="accent1" w:themeShade="BF"/>
    </w:rPr>
  </w:style>
  <w:style w:type="paragraph" w:styleId="Heading6">
    <w:name w:val="heading 6"/>
    <w:basedOn w:val="Normal"/>
    <w:next w:val="Normal"/>
    <w:link w:val="Heading6Char"/>
    <w:uiPriority w:val="9"/>
    <w:unhideWhenUsed/>
    <w:qFormat/>
    <w:rsid w:val="00365007"/>
    <w:pPr>
      <w:keepNext/>
      <w:keepLines/>
      <w:spacing w:before="40" w:after="0"/>
      <w:outlineLvl w:val="5"/>
    </w:pPr>
    <w:rPr>
      <w:color w:val="1F4E79" w:themeColor="accent1" w:themeShade="80"/>
    </w:rPr>
  </w:style>
  <w:style w:type="paragraph" w:styleId="Heading7">
    <w:name w:val="heading 7"/>
    <w:basedOn w:val="Normal"/>
    <w:next w:val="Normal"/>
    <w:link w:val="Heading7Char"/>
    <w:uiPriority w:val="9"/>
    <w:semiHidden/>
    <w:unhideWhenUsed/>
    <w:qFormat/>
    <w:rsid w:val="00365007"/>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365007"/>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36500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Normal"/>
    <w:link w:val="TitleChar"/>
    <w:uiPriority w:val="10"/>
    <w:qFormat/>
    <w:rsid w:val="0036500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365007"/>
    <w:rPr>
      <w:rFonts w:asciiTheme="majorHAnsi" w:eastAsiaTheme="majorEastAsia" w:hAnsiTheme="majorHAnsi" w:cstheme="majorBidi"/>
      <w:spacing w:val="-10"/>
      <w:sz w:val="56"/>
      <w:szCs w:val="56"/>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20"/>
    <w:qFormat/>
    <w:rsid w:val="00365007"/>
    <w:rPr>
      <w:i/>
      <w:iCs/>
      <w:color w:val="auto"/>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qFormat/>
    <w:rsid w:val="004C4BC9"/>
    <w:pPr>
      <w:spacing w:after="240"/>
      <w:ind w:left="720" w:right="720"/>
    </w:pPr>
  </w:style>
  <w:style w:type="paragraph" w:styleId="ListParagraph">
    <w:name w:val="List Paragraph"/>
    <w:basedOn w:val="Normal"/>
    <w:uiPriority w:val="34"/>
    <w:qFormat/>
    <w:rsid w:val="00317834"/>
    <w:pPr>
      <w:ind w:firstLineChars="200" w:firstLine="420"/>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9"/>
    <w:rsid w:val="0036500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65007"/>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365007"/>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rsid w:val="00365007"/>
    <w:rPr>
      <w:i/>
      <w:iCs/>
    </w:rPr>
  </w:style>
  <w:style w:type="character" w:customStyle="1" w:styleId="Heading5Char">
    <w:name w:val="Heading 5 Char"/>
    <w:basedOn w:val="DefaultParagraphFont"/>
    <w:link w:val="Heading5"/>
    <w:uiPriority w:val="9"/>
    <w:rsid w:val="00365007"/>
    <w:rPr>
      <w:color w:val="2E74B5" w:themeColor="accent1" w:themeShade="BF"/>
    </w:rPr>
  </w:style>
  <w:style w:type="character" w:customStyle="1" w:styleId="Heading6Char">
    <w:name w:val="Heading 6 Char"/>
    <w:basedOn w:val="DefaultParagraphFont"/>
    <w:link w:val="Heading6"/>
    <w:uiPriority w:val="9"/>
    <w:rsid w:val="00365007"/>
    <w:rPr>
      <w:color w:val="1F4E79" w:themeColor="accent1" w:themeShade="80"/>
    </w:rPr>
  </w:style>
  <w:style w:type="character" w:customStyle="1" w:styleId="Heading7Char">
    <w:name w:val="Heading 7 Char"/>
    <w:basedOn w:val="DefaultParagraphFont"/>
    <w:link w:val="Heading7"/>
    <w:uiPriority w:val="9"/>
    <w:semiHidden/>
    <w:rsid w:val="00365007"/>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365007"/>
    <w:rPr>
      <w:color w:val="262626" w:themeColor="text1" w:themeTint="D9"/>
      <w:sz w:val="21"/>
      <w:szCs w:val="21"/>
    </w:rPr>
  </w:style>
  <w:style w:type="character" w:customStyle="1" w:styleId="Heading9Char">
    <w:name w:val="Heading 9 Char"/>
    <w:basedOn w:val="DefaultParagraphFont"/>
    <w:link w:val="Heading9"/>
    <w:uiPriority w:val="9"/>
    <w:semiHidden/>
    <w:rsid w:val="00365007"/>
    <w:rPr>
      <w:rFonts w:asciiTheme="majorHAnsi" w:eastAsiaTheme="majorEastAsia" w:hAnsiTheme="majorHAnsi" w:cstheme="majorBidi"/>
      <w:i/>
      <w:iCs/>
      <w:color w:val="262626" w:themeColor="text1" w:themeTint="D9"/>
      <w:sz w:val="21"/>
      <w:szCs w:val="21"/>
    </w:rPr>
  </w:style>
  <w:style w:type="paragraph" w:customStyle="1" w:styleId="BodyText">
    <w:name w:val="BodyText"/>
    <w:basedOn w:val="Normal"/>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365007"/>
    <w:pPr>
      <w:spacing w:after="200" w:line="240" w:lineRule="auto"/>
    </w:pPr>
    <w:rPr>
      <w:i/>
      <w:iCs/>
      <w:color w:val="44546A" w:themeColor="text2"/>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uiPriority w:val="35"/>
    <w:rsid w:val="002642D6"/>
    <w:rPr>
      <w:i/>
      <w:iCs/>
      <w:color w:val="44546A" w:themeColor="text2"/>
      <w:sz w:val="18"/>
      <w:szCs w:val="18"/>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
    <w:name w:val="网格型1"/>
    <w:basedOn w:val="TableNormal"/>
    <w:next w:val="TableGrid"/>
    <w:uiPriority w:val="39"/>
    <w:qFormat/>
    <w:rsid w:val="004F2F67"/>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36500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365007"/>
    <w:rPr>
      <w:color w:val="5A5A5A" w:themeColor="text1" w:themeTint="A5"/>
      <w:spacing w:val="15"/>
    </w:rPr>
  </w:style>
  <w:style w:type="character" w:styleId="Strong">
    <w:name w:val="Strong"/>
    <w:basedOn w:val="DefaultParagraphFont"/>
    <w:uiPriority w:val="22"/>
    <w:qFormat/>
    <w:rsid w:val="00365007"/>
    <w:rPr>
      <w:b/>
      <w:bCs/>
      <w:color w:val="auto"/>
    </w:rPr>
  </w:style>
  <w:style w:type="paragraph" w:styleId="NoSpacing">
    <w:name w:val="No Spacing"/>
    <w:uiPriority w:val="1"/>
    <w:qFormat/>
    <w:rsid w:val="00365007"/>
    <w:pPr>
      <w:spacing w:after="0" w:line="240" w:lineRule="auto"/>
    </w:pPr>
  </w:style>
  <w:style w:type="paragraph" w:styleId="Quote">
    <w:name w:val="Quote"/>
    <w:basedOn w:val="Normal"/>
    <w:next w:val="Normal"/>
    <w:link w:val="QuoteChar"/>
    <w:uiPriority w:val="29"/>
    <w:qFormat/>
    <w:rsid w:val="0036500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365007"/>
    <w:rPr>
      <w:i/>
      <w:iCs/>
      <w:color w:val="404040" w:themeColor="text1" w:themeTint="BF"/>
    </w:rPr>
  </w:style>
  <w:style w:type="paragraph" w:styleId="IntenseQuote">
    <w:name w:val="Intense Quote"/>
    <w:basedOn w:val="Normal"/>
    <w:next w:val="Normal"/>
    <w:link w:val="IntenseQuoteChar"/>
    <w:uiPriority w:val="30"/>
    <w:qFormat/>
    <w:rsid w:val="0036500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65007"/>
    <w:rPr>
      <w:i/>
      <w:iCs/>
      <w:color w:val="5B9BD5" w:themeColor="accent1"/>
    </w:rPr>
  </w:style>
  <w:style w:type="character" w:styleId="SubtleEmphasis">
    <w:name w:val="Subtle Emphasis"/>
    <w:basedOn w:val="DefaultParagraphFont"/>
    <w:uiPriority w:val="19"/>
    <w:qFormat/>
    <w:rsid w:val="00365007"/>
    <w:rPr>
      <w:i/>
      <w:iCs/>
      <w:color w:val="404040" w:themeColor="text1" w:themeTint="BF"/>
    </w:rPr>
  </w:style>
  <w:style w:type="character" w:styleId="IntenseEmphasis">
    <w:name w:val="Intense Emphasis"/>
    <w:basedOn w:val="DefaultParagraphFont"/>
    <w:uiPriority w:val="21"/>
    <w:qFormat/>
    <w:rsid w:val="00365007"/>
    <w:rPr>
      <w:i/>
      <w:iCs/>
      <w:color w:val="5B9BD5" w:themeColor="accent1"/>
    </w:rPr>
  </w:style>
  <w:style w:type="character" w:styleId="SubtleReference">
    <w:name w:val="Subtle Reference"/>
    <w:basedOn w:val="DefaultParagraphFont"/>
    <w:uiPriority w:val="31"/>
    <w:qFormat/>
    <w:rsid w:val="00365007"/>
    <w:rPr>
      <w:smallCaps/>
      <w:color w:val="404040" w:themeColor="text1" w:themeTint="BF"/>
    </w:rPr>
  </w:style>
  <w:style w:type="character" w:styleId="IntenseReference">
    <w:name w:val="Intense Reference"/>
    <w:basedOn w:val="DefaultParagraphFont"/>
    <w:uiPriority w:val="32"/>
    <w:qFormat/>
    <w:rsid w:val="00365007"/>
    <w:rPr>
      <w:b/>
      <w:bCs/>
      <w:smallCaps/>
      <w:color w:val="5B9BD5" w:themeColor="accent1"/>
      <w:spacing w:val="5"/>
    </w:rPr>
  </w:style>
  <w:style w:type="character" w:styleId="BookTitle">
    <w:name w:val="Book Title"/>
    <w:basedOn w:val="DefaultParagraphFont"/>
    <w:uiPriority w:val="33"/>
    <w:qFormat/>
    <w:rsid w:val="00365007"/>
    <w:rPr>
      <w:b/>
      <w:bCs/>
      <w:i/>
      <w:iCs/>
      <w:spacing w:val="5"/>
    </w:rPr>
  </w:style>
  <w:style w:type="paragraph" w:styleId="TOCHeading">
    <w:name w:val="TOC Heading"/>
    <w:basedOn w:val="Heading1"/>
    <w:next w:val="Normal"/>
    <w:uiPriority w:val="39"/>
    <w:semiHidden/>
    <w:unhideWhenUsed/>
    <w:qFormat/>
    <w:rsid w:val="00365007"/>
    <w:pPr>
      <w:outlineLvl w:val="9"/>
    </w:pPr>
  </w:style>
  <w:style w:type="paragraph" w:styleId="NormalWeb">
    <w:name w:val="Normal (Web)"/>
    <w:basedOn w:val="Normal"/>
    <w:uiPriority w:val="99"/>
    <w:semiHidden/>
    <w:unhideWhenUsed/>
    <w:rsid w:val="00F52E2C"/>
    <w:pPr>
      <w:spacing w:before="100" w:beforeAutospacing="1" w:after="100" w:afterAutospacing="1" w:line="240" w:lineRule="auto"/>
    </w:pPr>
    <w:rPr>
      <w:rFonts w:ascii="SimSun" w:eastAsia="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3621674">
      <w:bodyDiv w:val="1"/>
      <w:marLeft w:val="0"/>
      <w:marRight w:val="0"/>
      <w:marTop w:val="0"/>
      <w:marBottom w:val="0"/>
      <w:divBdr>
        <w:top w:val="none" w:sz="0" w:space="0" w:color="auto"/>
        <w:left w:val="none" w:sz="0" w:space="0" w:color="auto"/>
        <w:bottom w:val="none" w:sz="0" w:space="0" w:color="auto"/>
        <w:right w:val="none" w:sz="0" w:space="0" w:color="auto"/>
      </w:divBdr>
      <w:divsChild>
        <w:div w:id="2141338129">
          <w:marLeft w:val="1354"/>
          <w:marRight w:val="0"/>
          <w:marTop w:val="100"/>
          <w:marBottom w:val="0"/>
          <w:divBdr>
            <w:top w:val="none" w:sz="0" w:space="0" w:color="auto"/>
            <w:left w:val="none" w:sz="0" w:space="0" w:color="auto"/>
            <w:bottom w:val="none" w:sz="0" w:space="0" w:color="auto"/>
            <w:right w:val="none" w:sz="0" w:space="0" w:color="auto"/>
          </w:divBdr>
        </w:div>
        <w:div w:id="56249855">
          <w:marLeft w:val="1354"/>
          <w:marRight w:val="0"/>
          <w:marTop w:val="100"/>
          <w:marBottom w:val="0"/>
          <w:divBdr>
            <w:top w:val="none" w:sz="0" w:space="0" w:color="auto"/>
            <w:left w:val="none" w:sz="0" w:space="0" w:color="auto"/>
            <w:bottom w:val="none" w:sz="0" w:space="0" w:color="auto"/>
            <w:right w:val="none" w:sz="0" w:space="0" w:color="auto"/>
          </w:divBdr>
        </w:div>
        <w:div w:id="1605452665">
          <w:marLeft w:val="1354"/>
          <w:marRight w:val="0"/>
          <w:marTop w:val="100"/>
          <w:marBottom w:val="0"/>
          <w:divBdr>
            <w:top w:val="none" w:sz="0" w:space="0" w:color="auto"/>
            <w:left w:val="none" w:sz="0" w:space="0" w:color="auto"/>
            <w:bottom w:val="none" w:sz="0" w:space="0" w:color="auto"/>
            <w:right w:val="none" w:sz="0" w:space="0" w:color="auto"/>
          </w:divBdr>
        </w:div>
      </w:divsChild>
    </w:div>
    <w:div w:id="38865705">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5927521">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3526777">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339397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285843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7466732">
      <w:bodyDiv w:val="1"/>
      <w:marLeft w:val="0"/>
      <w:marRight w:val="0"/>
      <w:marTop w:val="0"/>
      <w:marBottom w:val="0"/>
      <w:divBdr>
        <w:top w:val="none" w:sz="0" w:space="0" w:color="auto"/>
        <w:left w:val="none" w:sz="0" w:space="0" w:color="auto"/>
        <w:bottom w:val="none" w:sz="0" w:space="0" w:color="auto"/>
        <w:right w:val="none" w:sz="0" w:space="0" w:color="auto"/>
      </w:divBdr>
      <w:divsChild>
        <w:div w:id="863977242">
          <w:marLeft w:val="547"/>
          <w:marRight w:val="0"/>
          <w:marTop w:val="120"/>
          <w:marBottom w:val="0"/>
          <w:divBdr>
            <w:top w:val="none" w:sz="0" w:space="0" w:color="auto"/>
            <w:left w:val="none" w:sz="0" w:space="0" w:color="auto"/>
            <w:bottom w:val="none" w:sz="0" w:space="0" w:color="auto"/>
            <w:right w:val="none" w:sz="0" w:space="0" w:color="auto"/>
          </w:divBdr>
        </w:div>
        <w:div w:id="1785340940">
          <w:marLeft w:val="1166"/>
          <w:marRight w:val="0"/>
          <w:marTop w:val="100"/>
          <w:marBottom w:val="0"/>
          <w:divBdr>
            <w:top w:val="none" w:sz="0" w:space="0" w:color="auto"/>
            <w:left w:val="none" w:sz="0" w:space="0" w:color="auto"/>
            <w:bottom w:val="none" w:sz="0" w:space="0" w:color="auto"/>
            <w:right w:val="none" w:sz="0" w:space="0" w:color="auto"/>
          </w:divBdr>
        </w:div>
        <w:div w:id="1323507142">
          <w:marLeft w:val="1166"/>
          <w:marRight w:val="0"/>
          <w:marTop w:val="100"/>
          <w:marBottom w:val="0"/>
          <w:divBdr>
            <w:top w:val="none" w:sz="0" w:space="0" w:color="auto"/>
            <w:left w:val="none" w:sz="0" w:space="0" w:color="auto"/>
            <w:bottom w:val="none" w:sz="0" w:space="0" w:color="auto"/>
            <w:right w:val="none" w:sz="0" w:space="0" w:color="auto"/>
          </w:divBdr>
        </w:div>
        <w:div w:id="51736094">
          <w:marLeft w:val="1800"/>
          <w:marRight w:val="0"/>
          <w:marTop w:val="90"/>
          <w:marBottom w:val="0"/>
          <w:divBdr>
            <w:top w:val="none" w:sz="0" w:space="0" w:color="auto"/>
            <w:left w:val="none" w:sz="0" w:space="0" w:color="auto"/>
            <w:bottom w:val="none" w:sz="0" w:space="0" w:color="auto"/>
            <w:right w:val="none" w:sz="0" w:space="0" w:color="auto"/>
          </w:divBdr>
        </w:div>
        <w:div w:id="956446586">
          <w:marLeft w:val="1166"/>
          <w:marRight w:val="0"/>
          <w:marTop w:val="100"/>
          <w:marBottom w:val="0"/>
          <w:divBdr>
            <w:top w:val="none" w:sz="0" w:space="0" w:color="auto"/>
            <w:left w:val="none" w:sz="0" w:space="0" w:color="auto"/>
            <w:bottom w:val="none" w:sz="0" w:space="0" w:color="auto"/>
            <w:right w:val="none" w:sz="0" w:space="0" w:color="auto"/>
          </w:divBdr>
        </w:div>
        <w:div w:id="1141537386">
          <w:marLeft w:val="1166"/>
          <w:marRight w:val="0"/>
          <w:marTop w:val="100"/>
          <w:marBottom w:val="0"/>
          <w:divBdr>
            <w:top w:val="none" w:sz="0" w:space="0" w:color="auto"/>
            <w:left w:val="none" w:sz="0" w:space="0" w:color="auto"/>
            <w:bottom w:val="none" w:sz="0" w:space="0" w:color="auto"/>
            <w:right w:val="none" w:sz="0" w:space="0" w:color="auto"/>
          </w:divBdr>
        </w:div>
        <w:div w:id="2020230479">
          <w:marLeft w:val="1800"/>
          <w:marRight w:val="0"/>
          <w:marTop w:val="90"/>
          <w:marBottom w:val="0"/>
          <w:divBdr>
            <w:top w:val="none" w:sz="0" w:space="0" w:color="auto"/>
            <w:left w:val="none" w:sz="0" w:space="0" w:color="auto"/>
            <w:bottom w:val="none" w:sz="0" w:space="0" w:color="auto"/>
            <w:right w:val="none" w:sz="0" w:space="0" w:color="auto"/>
          </w:divBdr>
        </w:div>
        <w:div w:id="1163164170">
          <w:marLeft w:val="1800"/>
          <w:marRight w:val="0"/>
          <w:marTop w:val="90"/>
          <w:marBottom w:val="0"/>
          <w:divBdr>
            <w:top w:val="none" w:sz="0" w:space="0" w:color="auto"/>
            <w:left w:val="none" w:sz="0" w:space="0" w:color="auto"/>
            <w:bottom w:val="none" w:sz="0" w:space="0" w:color="auto"/>
            <w:right w:val="none" w:sz="0" w:space="0" w:color="auto"/>
          </w:divBdr>
        </w:div>
        <w:div w:id="537817522">
          <w:marLeft w:val="1166"/>
          <w:marRight w:val="0"/>
          <w:marTop w:val="100"/>
          <w:marBottom w:val="0"/>
          <w:divBdr>
            <w:top w:val="none" w:sz="0" w:space="0" w:color="auto"/>
            <w:left w:val="none" w:sz="0" w:space="0" w:color="auto"/>
            <w:bottom w:val="none" w:sz="0" w:space="0" w:color="auto"/>
            <w:right w:val="none" w:sz="0" w:space="0" w:color="auto"/>
          </w:divBdr>
        </w:div>
        <w:div w:id="1172792848">
          <w:marLeft w:val="1800"/>
          <w:marRight w:val="0"/>
          <w:marTop w:val="90"/>
          <w:marBottom w:val="0"/>
          <w:divBdr>
            <w:top w:val="none" w:sz="0" w:space="0" w:color="auto"/>
            <w:left w:val="none" w:sz="0" w:space="0" w:color="auto"/>
            <w:bottom w:val="none" w:sz="0" w:space="0" w:color="auto"/>
            <w:right w:val="none" w:sz="0" w:space="0" w:color="auto"/>
          </w:divBdr>
        </w:div>
        <w:div w:id="88042781">
          <w:marLeft w:val="1800"/>
          <w:marRight w:val="0"/>
          <w:marTop w:val="90"/>
          <w:marBottom w:val="0"/>
          <w:divBdr>
            <w:top w:val="none" w:sz="0" w:space="0" w:color="auto"/>
            <w:left w:val="none" w:sz="0" w:space="0" w:color="auto"/>
            <w:bottom w:val="none" w:sz="0" w:space="0" w:color="auto"/>
            <w:right w:val="none" w:sz="0" w:space="0" w:color="auto"/>
          </w:divBdr>
        </w:div>
      </w:divsChild>
    </w:div>
    <w:div w:id="339508707">
      <w:bodyDiv w:val="1"/>
      <w:marLeft w:val="0"/>
      <w:marRight w:val="0"/>
      <w:marTop w:val="0"/>
      <w:marBottom w:val="0"/>
      <w:divBdr>
        <w:top w:val="none" w:sz="0" w:space="0" w:color="auto"/>
        <w:left w:val="none" w:sz="0" w:space="0" w:color="auto"/>
        <w:bottom w:val="none" w:sz="0" w:space="0" w:color="auto"/>
        <w:right w:val="none" w:sz="0" w:space="0" w:color="auto"/>
      </w:divBdr>
      <w:divsChild>
        <w:div w:id="927037273">
          <w:marLeft w:val="634"/>
          <w:marRight w:val="0"/>
          <w:marTop w:val="120"/>
          <w:marBottom w:val="0"/>
          <w:divBdr>
            <w:top w:val="none" w:sz="0" w:space="0" w:color="auto"/>
            <w:left w:val="none" w:sz="0" w:space="0" w:color="auto"/>
            <w:bottom w:val="none" w:sz="0" w:space="0" w:color="auto"/>
            <w:right w:val="none" w:sz="0" w:space="0" w:color="auto"/>
          </w:divBdr>
        </w:div>
        <w:div w:id="1170219890">
          <w:marLeft w:val="1354"/>
          <w:marRight w:val="0"/>
          <w:marTop w:val="100"/>
          <w:marBottom w:val="0"/>
          <w:divBdr>
            <w:top w:val="none" w:sz="0" w:space="0" w:color="auto"/>
            <w:left w:val="none" w:sz="0" w:space="0" w:color="auto"/>
            <w:bottom w:val="none" w:sz="0" w:space="0" w:color="auto"/>
            <w:right w:val="none" w:sz="0" w:space="0" w:color="auto"/>
          </w:divBdr>
        </w:div>
        <w:div w:id="1058284484">
          <w:marLeft w:val="634"/>
          <w:marRight w:val="0"/>
          <w:marTop w:val="120"/>
          <w:marBottom w:val="0"/>
          <w:divBdr>
            <w:top w:val="none" w:sz="0" w:space="0" w:color="auto"/>
            <w:left w:val="none" w:sz="0" w:space="0" w:color="auto"/>
            <w:bottom w:val="none" w:sz="0" w:space="0" w:color="auto"/>
            <w:right w:val="none" w:sz="0" w:space="0" w:color="auto"/>
          </w:divBdr>
        </w:div>
        <w:div w:id="346489389">
          <w:marLeft w:val="1354"/>
          <w:marRight w:val="0"/>
          <w:marTop w:val="100"/>
          <w:marBottom w:val="0"/>
          <w:divBdr>
            <w:top w:val="none" w:sz="0" w:space="0" w:color="auto"/>
            <w:left w:val="none" w:sz="0" w:space="0" w:color="auto"/>
            <w:bottom w:val="none" w:sz="0" w:space="0" w:color="auto"/>
            <w:right w:val="none" w:sz="0" w:space="0" w:color="auto"/>
          </w:divBdr>
        </w:div>
        <w:div w:id="1458720918">
          <w:marLeft w:val="1354"/>
          <w:marRight w:val="0"/>
          <w:marTop w:val="100"/>
          <w:marBottom w:val="0"/>
          <w:divBdr>
            <w:top w:val="none" w:sz="0" w:space="0" w:color="auto"/>
            <w:left w:val="none" w:sz="0" w:space="0" w:color="auto"/>
            <w:bottom w:val="none" w:sz="0" w:space="0" w:color="auto"/>
            <w:right w:val="none" w:sz="0" w:space="0" w:color="auto"/>
          </w:divBdr>
        </w:div>
        <w:div w:id="1289777034">
          <w:marLeft w:val="1354"/>
          <w:marRight w:val="0"/>
          <w:marTop w:val="100"/>
          <w:marBottom w:val="0"/>
          <w:divBdr>
            <w:top w:val="none" w:sz="0" w:space="0" w:color="auto"/>
            <w:left w:val="none" w:sz="0" w:space="0" w:color="auto"/>
            <w:bottom w:val="none" w:sz="0" w:space="0" w:color="auto"/>
            <w:right w:val="none" w:sz="0" w:space="0" w:color="auto"/>
          </w:divBdr>
        </w:div>
        <w:div w:id="359942487">
          <w:marLeft w:val="1354"/>
          <w:marRight w:val="0"/>
          <w:marTop w:val="100"/>
          <w:marBottom w:val="0"/>
          <w:divBdr>
            <w:top w:val="none" w:sz="0" w:space="0" w:color="auto"/>
            <w:left w:val="none" w:sz="0" w:space="0" w:color="auto"/>
            <w:bottom w:val="none" w:sz="0" w:space="0" w:color="auto"/>
            <w:right w:val="none" w:sz="0" w:space="0" w:color="auto"/>
          </w:divBdr>
        </w:div>
        <w:div w:id="1487042959">
          <w:marLeft w:val="1987"/>
          <w:marRight w:val="0"/>
          <w:marTop w:val="90"/>
          <w:marBottom w:val="0"/>
          <w:divBdr>
            <w:top w:val="none" w:sz="0" w:space="0" w:color="auto"/>
            <w:left w:val="none" w:sz="0" w:space="0" w:color="auto"/>
            <w:bottom w:val="none" w:sz="0" w:space="0" w:color="auto"/>
            <w:right w:val="none" w:sz="0" w:space="0" w:color="auto"/>
          </w:divBdr>
        </w:div>
      </w:divsChild>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427568">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1559601">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345383">
      <w:bodyDiv w:val="1"/>
      <w:marLeft w:val="0"/>
      <w:marRight w:val="0"/>
      <w:marTop w:val="0"/>
      <w:marBottom w:val="0"/>
      <w:divBdr>
        <w:top w:val="none" w:sz="0" w:space="0" w:color="auto"/>
        <w:left w:val="none" w:sz="0" w:space="0" w:color="auto"/>
        <w:bottom w:val="none" w:sz="0" w:space="0" w:color="auto"/>
        <w:right w:val="none" w:sz="0" w:space="0" w:color="auto"/>
      </w:divBdr>
      <w:divsChild>
        <w:div w:id="921378822">
          <w:marLeft w:val="1166"/>
          <w:marRight w:val="0"/>
          <w:marTop w:val="100"/>
          <w:marBottom w:val="0"/>
          <w:divBdr>
            <w:top w:val="none" w:sz="0" w:space="0" w:color="auto"/>
            <w:left w:val="none" w:sz="0" w:space="0" w:color="auto"/>
            <w:bottom w:val="none" w:sz="0" w:space="0" w:color="auto"/>
            <w:right w:val="none" w:sz="0" w:space="0" w:color="auto"/>
          </w:divBdr>
        </w:div>
        <w:div w:id="76363871">
          <w:marLeft w:val="1166"/>
          <w:marRight w:val="0"/>
          <w:marTop w:val="100"/>
          <w:marBottom w:val="0"/>
          <w:divBdr>
            <w:top w:val="none" w:sz="0" w:space="0" w:color="auto"/>
            <w:left w:val="none" w:sz="0" w:space="0" w:color="auto"/>
            <w:bottom w:val="none" w:sz="0" w:space="0" w:color="auto"/>
            <w:right w:val="none" w:sz="0" w:space="0" w:color="auto"/>
          </w:divBdr>
        </w:div>
        <w:div w:id="833106524">
          <w:marLeft w:val="1166"/>
          <w:marRight w:val="0"/>
          <w:marTop w:val="100"/>
          <w:marBottom w:val="0"/>
          <w:divBdr>
            <w:top w:val="none" w:sz="0" w:space="0" w:color="auto"/>
            <w:left w:val="none" w:sz="0" w:space="0" w:color="auto"/>
            <w:bottom w:val="none" w:sz="0" w:space="0" w:color="auto"/>
            <w:right w:val="none" w:sz="0" w:space="0" w:color="auto"/>
          </w:divBdr>
        </w:div>
      </w:divsChild>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5031356">
      <w:bodyDiv w:val="1"/>
      <w:marLeft w:val="0"/>
      <w:marRight w:val="0"/>
      <w:marTop w:val="0"/>
      <w:marBottom w:val="0"/>
      <w:divBdr>
        <w:top w:val="none" w:sz="0" w:space="0" w:color="auto"/>
        <w:left w:val="none" w:sz="0" w:space="0" w:color="auto"/>
        <w:bottom w:val="none" w:sz="0" w:space="0" w:color="auto"/>
        <w:right w:val="none" w:sz="0" w:space="0" w:color="auto"/>
      </w:divBdr>
    </w:div>
    <w:div w:id="45745891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12646037">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37838">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1194781">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7597038">
      <w:bodyDiv w:val="1"/>
      <w:marLeft w:val="0"/>
      <w:marRight w:val="0"/>
      <w:marTop w:val="0"/>
      <w:marBottom w:val="0"/>
      <w:divBdr>
        <w:top w:val="none" w:sz="0" w:space="0" w:color="auto"/>
        <w:left w:val="none" w:sz="0" w:space="0" w:color="auto"/>
        <w:bottom w:val="none" w:sz="0" w:space="0" w:color="auto"/>
        <w:right w:val="none" w:sz="0" w:space="0" w:color="auto"/>
      </w:divBdr>
    </w:div>
    <w:div w:id="84301040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680501">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6784004">
      <w:bodyDiv w:val="1"/>
      <w:marLeft w:val="0"/>
      <w:marRight w:val="0"/>
      <w:marTop w:val="0"/>
      <w:marBottom w:val="0"/>
      <w:divBdr>
        <w:top w:val="none" w:sz="0" w:space="0" w:color="auto"/>
        <w:left w:val="none" w:sz="0" w:space="0" w:color="auto"/>
        <w:bottom w:val="none" w:sz="0" w:space="0" w:color="auto"/>
        <w:right w:val="none" w:sz="0" w:space="0" w:color="auto"/>
      </w:divBdr>
      <w:divsChild>
        <w:div w:id="178351581">
          <w:marLeft w:val="1166"/>
          <w:marRight w:val="0"/>
          <w:marTop w:val="0"/>
          <w:marBottom w:val="0"/>
          <w:divBdr>
            <w:top w:val="none" w:sz="0" w:space="0" w:color="auto"/>
            <w:left w:val="none" w:sz="0" w:space="0" w:color="auto"/>
            <w:bottom w:val="none" w:sz="0" w:space="0" w:color="auto"/>
            <w:right w:val="none" w:sz="0" w:space="0" w:color="auto"/>
          </w:divBdr>
        </w:div>
        <w:div w:id="1850102437">
          <w:marLeft w:val="1166"/>
          <w:marRight w:val="0"/>
          <w:marTop w:val="0"/>
          <w:marBottom w:val="0"/>
          <w:divBdr>
            <w:top w:val="none" w:sz="0" w:space="0" w:color="auto"/>
            <w:left w:val="none" w:sz="0" w:space="0" w:color="auto"/>
            <w:bottom w:val="none" w:sz="0" w:space="0" w:color="auto"/>
            <w:right w:val="none" w:sz="0" w:space="0" w:color="auto"/>
          </w:divBdr>
        </w:div>
      </w:divsChild>
    </w:div>
    <w:div w:id="924339135">
      <w:bodyDiv w:val="1"/>
      <w:marLeft w:val="0"/>
      <w:marRight w:val="0"/>
      <w:marTop w:val="0"/>
      <w:marBottom w:val="0"/>
      <w:divBdr>
        <w:top w:val="none" w:sz="0" w:space="0" w:color="auto"/>
        <w:left w:val="none" w:sz="0" w:space="0" w:color="auto"/>
        <w:bottom w:val="none" w:sz="0" w:space="0" w:color="auto"/>
        <w:right w:val="none" w:sz="0" w:space="0" w:color="auto"/>
      </w:divBdr>
      <w:divsChild>
        <w:div w:id="1430927684">
          <w:marLeft w:val="634"/>
          <w:marRight w:val="0"/>
          <w:marTop w:val="120"/>
          <w:marBottom w:val="0"/>
          <w:divBdr>
            <w:top w:val="none" w:sz="0" w:space="0" w:color="auto"/>
            <w:left w:val="none" w:sz="0" w:space="0" w:color="auto"/>
            <w:bottom w:val="none" w:sz="0" w:space="0" w:color="auto"/>
            <w:right w:val="none" w:sz="0" w:space="0" w:color="auto"/>
          </w:divBdr>
        </w:div>
        <w:div w:id="158624091">
          <w:marLeft w:val="1354"/>
          <w:marRight w:val="0"/>
          <w:marTop w:val="100"/>
          <w:marBottom w:val="0"/>
          <w:divBdr>
            <w:top w:val="none" w:sz="0" w:space="0" w:color="auto"/>
            <w:left w:val="none" w:sz="0" w:space="0" w:color="auto"/>
            <w:bottom w:val="none" w:sz="0" w:space="0" w:color="auto"/>
            <w:right w:val="none" w:sz="0" w:space="0" w:color="auto"/>
          </w:divBdr>
        </w:div>
        <w:div w:id="76827331">
          <w:marLeft w:val="1354"/>
          <w:marRight w:val="0"/>
          <w:marTop w:val="100"/>
          <w:marBottom w:val="0"/>
          <w:divBdr>
            <w:top w:val="none" w:sz="0" w:space="0" w:color="auto"/>
            <w:left w:val="none" w:sz="0" w:space="0" w:color="auto"/>
            <w:bottom w:val="none" w:sz="0" w:space="0" w:color="auto"/>
            <w:right w:val="none" w:sz="0" w:space="0" w:color="auto"/>
          </w:divBdr>
        </w:div>
      </w:divsChild>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9263637">
      <w:bodyDiv w:val="1"/>
      <w:marLeft w:val="0"/>
      <w:marRight w:val="0"/>
      <w:marTop w:val="0"/>
      <w:marBottom w:val="0"/>
      <w:divBdr>
        <w:top w:val="none" w:sz="0" w:space="0" w:color="auto"/>
        <w:left w:val="none" w:sz="0" w:space="0" w:color="auto"/>
        <w:bottom w:val="none" w:sz="0" w:space="0" w:color="auto"/>
        <w:right w:val="none" w:sz="0" w:space="0" w:color="auto"/>
      </w:divBdr>
      <w:divsChild>
        <w:div w:id="267591981">
          <w:marLeft w:val="547"/>
          <w:marRight w:val="0"/>
          <w:marTop w:val="120"/>
          <w:marBottom w:val="0"/>
          <w:divBdr>
            <w:top w:val="none" w:sz="0" w:space="0" w:color="auto"/>
            <w:left w:val="none" w:sz="0" w:space="0" w:color="auto"/>
            <w:bottom w:val="none" w:sz="0" w:space="0" w:color="auto"/>
            <w:right w:val="none" w:sz="0" w:space="0" w:color="auto"/>
          </w:divBdr>
        </w:div>
      </w:divsChild>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3898986">
      <w:bodyDiv w:val="1"/>
      <w:marLeft w:val="0"/>
      <w:marRight w:val="0"/>
      <w:marTop w:val="0"/>
      <w:marBottom w:val="0"/>
      <w:divBdr>
        <w:top w:val="none" w:sz="0" w:space="0" w:color="auto"/>
        <w:left w:val="none" w:sz="0" w:space="0" w:color="auto"/>
        <w:bottom w:val="none" w:sz="0" w:space="0" w:color="auto"/>
        <w:right w:val="none" w:sz="0" w:space="0" w:color="auto"/>
      </w:divBdr>
      <w:divsChild>
        <w:div w:id="617219255">
          <w:marLeft w:val="547"/>
          <w:marRight w:val="0"/>
          <w:marTop w:val="120"/>
          <w:marBottom w:val="0"/>
          <w:divBdr>
            <w:top w:val="none" w:sz="0" w:space="0" w:color="auto"/>
            <w:left w:val="none" w:sz="0" w:space="0" w:color="auto"/>
            <w:bottom w:val="none" w:sz="0" w:space="0" w:color="auto"/>
            <w:right w:val="none" w:sz="0" w:space="0" w:color="auto"/>
          </w:divBdr>
        </w:div>
        <w:div w:id="800075296">
          <w:marLeft w:val="1166"/>
          <w:marRight w:val="0"/>
          <w:marTop w:val="100"/>
          <w:marBottom w:val="0"/>
          <w:divBdr>
            <w:top w:val="none" w:sz="0" w:space="0" w:color="auto"/>
            <w:left w:val="none" w:sz="0" w:space="0" w:color="auto"/>
            <w:bottom w:val="none" w:sz="0" w:space="0" w:color="auto"/>
            <w:right w:val="none" w:sz="0" w:space="0" w:color="auto"/>
          </w:divBdr>
        </w:div>
        <w:div w:id="1639997482">
          <w:marLeft w:val="1800"/>
          <w:marRight w:val="0"/>
          <w:marTop w:val="90"/>
          <w:marBottom w:val="0"/>
          <w:divBdr>
            <w:top w:val="none" w:sz="0" w:space="0" w:color="auto"/>
            <w:left w:val="none" w:sz="0" w:space="0" w:color="auto"/>
            <w:bottom w:val="none" w:sz="0" w:space="0" w:color="auto"/>
            <w:right w:val="none" w:sz="0" w:space="0" w:color="auto"/>
          </w:divBdr>
        </w:div>
        <w:div w:id="660426484">
          <w:marLeft w:val="1166"/>
          <w:marRight w:val="0"/>
          <w:marTop w:val="100"/>
          <w:marBottom w:val="0"/>
          <w:divBdr>
            <w:top w:val="none" w:sz="0" w:space="0" w:color="auto"/>
            <w:left w:val="none" w:sz="0" w:space="0" w:color="auto"/>
            <w:bottom w:val="none" w:sz="0" w:space="0" w:color="auto"/>
            <w:right w:val="none" w:sz="0" w:space="0" w:color="auto"/>
          </w:divBdr>
        </w:div>
        <w:div w:id="945774897">
          <w:marLeft w:val="1800"/>
          <w:marRight w:val="0"/>
          <w:marTop w:val="90"/>
          <w:marBottom w:val="0"/>
          <w:divBdr>
            <w:top w:val="none" w:sz="0" w:space="0" w:color="auto"/>
            <w:left w:val="none" w:sz="0" w:space="0" w:color="auto"/>
            <w:bottom w:val="none" w:sz="0" w:space="0" w:color="auto"/>
            <w:right w:val="none" w:sz="0" w:space="0" w:color="auto"/>
          </w:divBdr>
        </w:div>
        <w:div w:id="1641224428">
          <w:marLeft w:val="1800"/>
          <w:marRight w:val="0"/>
          <w:marTop w:val="90"/>
          <w:marBottom w:val="0"/>
          <w:divBdr>
            <w:top w:val="none" w:sz="0" w:space="0" w:color="auto"/>
            <w:left w:val="none" w:sz="0" w:space="0" w:color="auto"/>
            <w:bottom w:val="none" w:sz="0" w:space="0" w:color="auto"/>
            <w:right w:val="none" w:sz="0" w:space="0" w:color="auto"/>
          </w:divBdr>
        </w:div>
        <w:div w:id="1818111778">
          <w:marLeft w:val="1166"/>
          <w:marRight w:val="0"/>
          <w:marTop w:val="100"/>
          <w:marBottom w:val="0"/>
          <w:divBdr>
            <w:top w:val="none" w:sz="0" w:space="0" w:color="auto"/>
            <w:left w:val="none" w:sz="0" w:space="0" w:color="auto"/>
            <w:bottom w:val="none" w:sz="0" w:space="0" w:color="auto"/>
            <w:right w:val="none" w:sz="0" w:space="0" w:color="auto"/>
          </w:divBdr>
        </w:div>
      </w:divsChild>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2520907">
      <w:bodyDiv w:val="1"/>
      <w:marLeft w:val="0"/>
      <w:marRight w:val="0"/>
      <w:marTop w:val="0"/>
      <w:marBottom w:val="0"/>
      <w:divBdr>
        <w:top w:val="none" w:sz="0" w:space="0" w:color="auto"/>
        <w:left w:val="none" w:sz="0" w:space="0" w:color="auto"/>
        <w:bottom w:val="none" w:sz="0" w:space="0" w:color="auto"/>
        <w:right w:val="none" w:sz="0" w:space="0" w:color="auto"/>
      </w:divBdr>
      <w:divsChild>
        <w:div w:id="860971223">
          <w:marLeft w:val="1166"/>
          <w:marRight w:val="0"/>
          <w:marTop w:val="100"/>
          <w:marBottom w:val="0"/>
          <w:divBdr>
            <w:top w:val="none" w:sz="0" w:space="0" w:color="auto"/>
            <w:left w:val="none" w:sz="0" w:space="0" w:color="auto"/>
            <w:bottom w:val="none" w:sz="0" w:space="0" w:color="auto"/>
            <w:right w:val="none" w:sz="0" w:space="0" w:color="auto"/>
          </w:divBdr>
        </w:div>
      </w:divsChild>
    </w:div>
    <w:div w:id="1155993420">
      <w:bodyDiv w:val="1"/>
      <w:marLeft w:val="0"/>
      <w:marRight w:val="0"/>
      <w:marTop w:val="0"/>
      <w:marBottom w:val="0"/>
      <w:divBdr>
        <w:top w:val="none" w:sz="0" w:space="0" w:color="auto"/>
        <w:left w:val="none" w:sz="0" w:space="0" w:color="auto"/>
        <w:bottom w:val="none" w:sz="0" w:space="0" w:color="auto"/>
        <w:right w:val="none" w:sz="0" w:space="0" w:color="auto"/>
      </w:divBdr>
      <w:divsChild>
        <w:div w:id="221527776">
          <w:marLeft w:val="634"/>
          <w:marRight w:val="0"/>
          <w:marTop w:val="120"/>
          <w:marBottom w:val="0"/>
          <w:divBdr>
            <w:top w:val="none" w:sz="0" w:space="0" w:color="auto"/>
            <w:left w:val="none" w:sz="0" w:space="0" w:color="auto"/>
            <w:bottom w:val="none" w:sz="0" w:space="0" w:color="auto"/>
            <w:right w:val="none" w:sz="0" w:space="0" w:color="auto"/>
          </w:divBdr>
        </w:div>
      </w:divsChild>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3222957">
      <w:bodyDiv w:val="1"/>
      <w:marLeft w:val="0"/>
      <w:marRight w:val="0"/>
      <w:marTop w:val="0"/>
      <w:marBottom w:val="0"/>
      <w:divBdr>
        <w:top w:val="none" w:sz="0" w:space="0" w:color="auto"/>
        <w:left w:val="none" w:sz="0" w:space="0" w:color="auto"/>
        <w:bottom w:val="none" w:sz="0" w:space="0" w:color="auto"/>
        <w:right w:val="none" w:sz="0" w:space="0" w:color="auto"/>
      </w:divBdr>
      <w:divsChild>
        <w:div w:id="963462757">
          <w:marLeft w:val="634"/>
          <w:marRight w:val="0"/>
          <w:marTop w:val="120"/>
          <w:marBottom w:val="0"/>
          <w:divBdr>
            <w:top w:val="none" w:sz="0" w:space="0" w:color="auto"/>
            <w:left w:val="none" w:sz="0" w:space="0" w:color="auto"/>
            <w:bottom w:val="none" w:sz="0" w:space="0" w:color="auto"/>
            <w:right w:val="none" w:sz="0" w:space="0" w:color="auto"/>
          </w:divBdr>
        </w:div>
        <w:div w:id="561913982">
          <w:marLeft w:val="634"/>
          <w:marRight w:val="0"/>
          <w:marTop w:val="120"/>
          <w:marBottom w:val="0"/>
          <w:divBdr>
            <w:top w:val="none" w:sz="0" w:space="0" w:color="auto"/>
            <w:left w:val="none" w:sz="0" w:space="0" w:color="auto"/>
            <w:bottom w:val="none" w:sz="0" w:space="0" w:color="auto"/>
            <w:right w:val="none" w:sz="0" w:space="0" w:color="auto"/>
          </w:divBdr>
        </w:div>
        <w:div w:id="256523093">
          <w:marLeft w:val="634"/>
          <w:marRight w:val="0"/>
          <w:marTop w:val="120"/>
          <w:marBottom w:val="0"/>
          <w:divBdr>
            <w:top w:val="none" w:sz="0" w:space="0" w:color="auto"/>
            <w:left w:val="none" w:sz="0" w:space="0" w:color="auto"/>
            <w:bottom w:val="none" w:sz="0" w:space="0" w:color="auto"/>
            <w:right w:val="none" w:sz="0" w:space="0" w:color="auto"/>
          </w:divBdr>
        </w:div>
      </w:divsChild>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776128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4108517">
      <w:bodyDiv w:val="1"/>
      <w:marLeft w:val="0"/>
      <w:marRight w:val="0"/>
      <w:marTop w:val="0"/>
      <w:marBottom w:val="0"/>
      <w:divBdr>
        <w:top w:val="none" w:sz="0" w:space="0" w:color="auto"/>
        <w:left w:val="none" w:sz="0" w:space="0" w:color="auto"/>
        <w:bottom w:val="none" w:sz="0" w:space="0" w:color="auto"/>
        <w:right w:val="none" w:sz="0" w:space="0" w:color="auto"/>
      </w:divBdr>
    </w:div>
    <w:div w:id="1445267243">
      <w:bodyDiv w:val="1"/>
      <w:marLeft w:val="0"/>
      <w:marRight w:val="0"/>
      <w:marTop w:val="0"/>
      <w:marBottom w:val="0"/>
      <w:divBdr>
        <w:top w:val="none" w:sz="0" w:space="0" w:color="auto"/>
        <w:left w:val="none" w:sz="0" w:space="0" w:color="auto"/>
        <w:bottom w:val="none" w:sz="0" w:space="0" w:color="auto"/>
        <w:right w:val="none" w:sz="0" w:space="0" w:color="auto"/>
      </w:divBdr>
      <w:divsChild>
        <w:div w:id="1120535628">
          <w:marLeft w:val="547"/>
          <w:marRight w:val="0"/>
          <w:marTop w:val="120"/>
          <w:marBottom w:val="0"/>
          <w:divBdr>
            <w:top w:val="none" w:sz="0" w:space="0" w:color="auto"/>
            <w:left w:val="none" w:sz="0" w:space="0" w:color="auto"/>
            <w:bottom w:val="none" w:sz="0" w:space="0" w:color="auto"/>
            <w:right w:val="none" w:sz="0" w:space="0" w:color="auto"/>
          </w:divBdr>
        </w:div>
      </w:divsChild>
    </w:div>
    <w:div w:id="145752999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4632574">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096541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1078025">
      <w:bodyDiv w:val="1"/>
      <w:marLeft w:val="0"/>
      <w:marRight w:val="0"/>
      <w:marTop w:val="0"/>
      <w:marBottom w:val="0"/>
      <w:divBdr>
        <w:top w:val="none" w:sz="0" w:space="0" w:color="auto"/>
        <w:left w:val="none" w:sz="0" w:space="0" w:color="auto"/>
        <w:bottom w:val="none" w:sz="0" w:space="0" w:color="auto"/>
        <w:right w:val="none" w:sz="0" w:space="0" w:color="auto"/>
      </w:divBdr>
      <w:divsChild>
        <w:div w:id="615598845">
          <w:marLeft w:val="547"/>
          <w:marRight w:val="0"/>
          <w:marTop w:val="120"/>
          <w:marBottom w:val="0"/>
          <w:divBdr>
            <w:top w:val="none" w:sz="0" w:space="0" w:color="auto"/>
            <w:left w:val="none" w:sz="0" w:space="0" w:color="auto"/>
            <w:bottom w:val="none" w:sz="0" w:space="0" w:color="auto"/>
            <w:right w:val="none" w:sz="0" w:space="0" w:color="auto"/>
          </w:divBdr>
        </w:div>
      </w:divsChild>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0646411">
      <w:bodyDiv w:val="1"/>
      <w:marLeft w:val="0"/>
      <w:marRight w:val="0"/>
      <w:marTop w:val="0"/>
      <w:marBottom w:val="0"/>
      <w:divBdr>
        <w:top w:val="none" w:sz="0" w:space="0" w:color="auto"/>
        <w:left w:val="none" w:sz="0" w:space="0" w:color="auto"/>
        <w:bottom w:val="none" w:sz="0" w:space="0" w:color="auto"/>
        <w:right w:val="none" w:sz="0" w:space="0" w:color="auto"/>
      </w:divBdr>
    </w:div>
    <w:div w:id="1727679269">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61178426">
      <w:bodyDiv w:val="1"/>
      <w:marLeft w:val="0"/>
      <w:marRight w:val="0"/>
      <w:marTop w:val="0"/>
      <w:marBottom w:val="0"/>
      <w:divBdr>
        <w:top w:val="none" w:sz="0" w:space="0" w:color="auto"/>
        <w:left w:val="none" w:sz="0" w:space="0" w:color="auto"/>
        <w:bottom w:val="none" w:sz="0" w:space="0" w:color="auto"/>
        <w:right w:val="none" w:sz="0" w:space="0" w:color="auto"/>
      </w:divBdr>
      <w:divsChild>
        <w:div w:id="1211111278">
          <w:marLeft w:val="634"/>
          <w:marRight w:val="0"/>
          <w:marTop w:val="120"/>
          <w:marBottom w:val="0"/>
          <w:divBdr>
            <w:top w:val="none" w:sz="0" w:space="0" w:color="auto"/>
            <w:left w:val="none" w:sz="0" w:space="0" w:color="auto"/>
            <w:bottom w:val="none" w:sz="0" w:space="0" w:color="auto"/>
            <w:right w:val="none" w:sz="0" w:space="0" w:color="auto"/>
          </w:divBdr>
        </w:div>
      </w:divsChild>
    </w:div>
    <w:div w:id="1764757776">
      <w:bodyDiv w:val="1"/>
      <w:marLeft w:val="0"/>
      <w:marRight w:val="0"/>
      <w:marTop w:val="0"/>
      <w:marBottom w:val="0"/>
      <w:divBdr>
        <w:top w:val="none" w:sz="0" w:space="0" w:color="auto"/>
        <w:left w:val="none" w:sz="0" w:space="0" w:color="auto"/>
        <w:bottom w:val="none" w:sz="0" w:space="0" w:color="auto"/>
        <w:right w:val="none" w:sz="0" w:space="0" w:color="auto"/>
      </w:divBdr>
      <w:divsChild>
        <w:div w:id="391083426">
          <w:marLeft w:val="1166"/>
          <w:marRight w:val="0"/>
          <w:marTop w:val="100"/>
          <w:marBottom w:val="0"/>
          <w:divBdr>
            <w:top w:val="none" w:sz="0" w:space="0" w:color="auto"/>
            <w:left w:val="none" w:sz="0" w:space="0" w:color="auto"/>
            <w:bottom w:val="none" w:sz="0" w:space="0" w:color="auto"/>
            <w:right w:val="none" w:sz="0" w:space="0" w:color="auto"/>
          </w:divBdr>
        </w:div>
        <w:div w:id="1161114587">
          <w:marLeft w:val="1166"/>
          <w:marRight w:val="0"/>
          <w:marTop w:val="100"/>
          <w:marBottom w:val="0"/>
          <w:divBdr>
            <w:top w:val="none" w:sz="0" w:space="0" w:color="auto"/>
            <w:left w:val="none" w:sz="0" w:space="0" w:color="auto"/>
            <w:bottom w:val="none" w:sz="0" w:space="0" w:color="auto"/>
            <w:right w:val="none" w:sz="0" w:space="0" w:color="auto"/>
          </w:divBdr>
        </w:div>
        <w:div w:id="287198287">
          <w:marLeft w:val="1166"/>
          <w:marRight w:val="0"/>
          <w:marTop w:val="100"/>
          <w:marBottom w:val="0"/>
          <w:divBdr>
            <w:top w:val="none" w:sz="0" w:space="0" w:color="auto"/>
            <w:left w:val="none" w:sz="0" w:space="0" w:color="auto"/>
            <w:bottom w:val="none" w:sz="0" w:space="0" w:color="auto"/>
            <w:right w:val="none" w:sz="0" w:space="0" w:color="auto"/>
          </w:divBdr>
        </w:div>
        <w:div w:id="1171991167">
          <w:marLeft w:val="1800"/>
          <w:marRight w:val="0"/>
          <w:marTop w:val="90"/>
          <w:marBottom w:val="0"/>
          <w:divBdr>
            <w:top w:val="none" w:sz="0" w:space="0" w:color="auto"/>
            <w:left w:val="none" w:sz="0" w:space="0" w:color="auto"/>
            <w:bottom w:val="none" w:sz="0" w:space="0" w:color="auto"/>
            <w:right w:val="none" w:sz="0" w:space="0" w:color="auto"/>
          </w:divBdr>
        </w:div>
        <w:div w:id="2143766315">
          <w:marLeft w:val="1166"/>
          <w:marRight w:val="0"/>
          <w:marTop w:val="100"/>
          <w:marBottom w:val="0"/>
          <w:divBdr>
            <w:top w:val="none" w:sz="0" w:space="0" w:color="auto"/>
            <w:left w:val="none" w:sz="0" w:space="0" w:color="auto"/>
            <w:bottom w:val="none" w:sz="0" w:space="0" w:color="auto"/>
            <w:right w:val="none" w:sz="0" w:space="0" w:color="auto"/>
          </w:divBdr>
        </w:div>
        <w:div w:id="410279266">
          <w:marLeft w:val="1800"/>
          <w:marRight w:val="0"/>
          <w:marTop w:val="90"/>
          <w:marBottom w:val="0"/>
          <w:divBdr>
            <w:top w:val="none" w:sz="0" w:space="0" w:color="auto"/>
            <w:left w:val="none" w:sz="0" w:space="0" w:color="auto"/>
            <w:bottom w:val="none" w:sz="0" w:space="0" w:color="auto"/>
            <w:right w:val="none" w:sz="0" w:space="0" w:color="auto"/>
          </w:divBdr>
        </w:div>
        <w:div w:id="1455638893">
          <w:marLeft w:val="1800"/>
          <w:marRight w:val="0"/>
          <w:marTop w:val="90"/>
          <w:marBottom w:val="0"/>
          <w:divBdr>
            <w:top w:val="none" w:sz="0" w:space="0" w:color="auto"/>
            <w:left w:val="none" w:sz="0" w:space="0" w:color="auto"/>
            <w:bottom w:val="none" w:sz="0" w:space="0" w:color="auto"/>
            <w:right w:val="none" w:sz="0" w:space="0" w:color="auto"/>
          </w:divBdr>
        </w:div>
      </w:divsChild>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429861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1848793">
      <w:bodyDiv w:val="1"/>
      <w:marLeft w:val="0"/>
      <w:marRight w:val="0"/>
      <w:marTop w:val="0"/>
      <w:marBottom w:val="0"/>
      <w:divBdr>
        <w:top w:val="none" w:sz="0" w:space="0" w:color="auto"/>
        <w:left w:val="none" w:sz="0" w:space="0" w:color="auto"/>
        <w:bottom w:val="none" w:sz="0" w:space="0" w:color="auto"/>
        <w:right w:val="none" w:sz="0" w:space="0" w:color="auto"/>
      </w:divBdr>
      <w:divsChild>
        <w:div w:id="698893126">
          <w:marLeft w:val="634"/>
          <w:marRight w:val="0"/>
          <w:marTop w:val="120"/>
          <w:marBottom w:val="0"/>
          <w:divBdr>
            <w:top w:val="none" w:sz="0" w:space="0" w:color="auto"/>
            <w:left w:val="none" w:sz="0" w:space="0" w:color="auto"/>
            <w:bottom w:val="none" w:sz="0" w:space="0" w:color="auto"/>
            <w:right w:val="none" w:sz="0" w:space="0" w:color="auto"/>
          </w:divBdr>
        </w:div>
      </w:divsChild>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1118309">
      <w:bodyDiv w:val="1"/>
      <w:marLeft w:val="0"/>
      <w:marRight w:val="0"/>
      <w:marTop w:val="0"/>
      <w:marBottom w:val="0"/>
      <w:divBdr>
        <w:top w:val="none" w:sz="0" w:space="0" w:color="auto"/>
        <w:left w:val="none" w:sz="0" w:space="0" w:color="auto"/>
        <w:bottom w:val="none" w:sz="0" w:space="0" w:color="auto"/>
        <w:right w:val="none" w:sz="0" w:space="0" w:color="auto"/>
      </w:divBdr>
      <w:divsChild>
        <w:div w:id="1485508055">
          <w:marLeft w:val="634"/>
          <w:marRight w:val="0"/>
          <w:marTop w:val="120"/>
          <w:marBottom w:val="0"/>
          <w:divBdr>
            <w:top w:val="none" w:sz="0" w:space="0" w:color="auto"/>
            <w:left w:val="none" w:sz="0" w:space="0" w:color="auto"/>
            <w:bottom w:val="none" w:sz="0" w:space="0" w:color="auto"/>
            <w:right w:val="none" w:sz="0" w:space="0" w:color="auto"/>
          </w:divBdr>
        </w:div>
      </w:divsChild>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3465480">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0777504">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616485">
      <w:bodyDiv w:val="1"/>
      <w:marLeft w:val="0"/>
      <w:marRight w:val="0"/>
      <w:marTop w:val="0"/>
      <w:marBottom w:val="0"/>
      <w:divBdr>
        <w:top w:val="none" w:sz="0" w:space="0" w:color="auto"/>
        <w:left w:val="none" w:sz="0" w:space="0" w:color="auto"/>
        <w:bottom w:val="none" w:sz="0" w:space="0" w:color="auto"/>
        <w:right w:val="none" w:sz="0" w:space="0" w:color="auto"/>
      </w:divBdr>
      <w:divsChild>
        <w:div w:id="1218319891">
          <w:marLeft w:val="634"/>
          <w:marRight w:val="0"/>
          <w:marTop w:val="120"/>
          <w:marBottom w:val="0"/>
          <w:divBdr>
            <w:top w:val="none" w:sz="0" w:space="0" w:color="auto"/>
            <w:left w:val="none" w:sz="0" w:space="0" w:color="auto"/>
            <w:bottom w:val="none" w:sz="0" w:space="0" w:color="auto"/>
            <w:right w:val="none" w:sz="0" w:space="0" w:color="auto"/>
          </w:divBdr>
        </w:div>
      </w:divsChild>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6566897">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8602602">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9619991">
      <w:bodyDiv w:val="1"/>
      <w:marLeft w:val="0"/>
      <w:marRight w:val="0"/>
      <w:marTop w:val="0"/>
      <w:marBottom w:val="0"/>
      <w:divBdr>
        <w:top w:val="none" w:sz="0" w:space="0" w:color="auto"/>
        <w:left w:val="none" w:sz="0" w:space="0" w:color="auto"/>
        <w:bottom w:val="none" w:sz="0" w:space="0" w:color="auto"/>
        <w:right w:val="none" w:sz="0" w:space="0" w:color="auto"/>
      </w:divBdr>
      <w:divsChild>
        <w:div w:id="675696392">
          <w:marLeft w:val="547"/>
          <w:marRight w:val="0"/>
          <w:marTop w:val="120"/>
          <w:marBottom w:val="0"/>
          <w:divBdr>
            <w:top w:val="none" w:sz="0" w:space="0" w:color="auto"/>
            <w:left w:val="none" w:sz="0" w:space="0" w:color="auto"/>
            <w:bottom w:val="none" w:sz="0" w:space="0" w:color="auto"/>
            <w:right w:val="none" w:sz="0" w:space="0" w:color="auto"/>
          </w:divBdr>
        </w:div>
      </w:divsChild>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erkucuk@ofinno.com" TargetMode="External"/><Relationship Id="rId18" Type="http://schemas.openxmlformats.org/officeDocument/2006/relationships/image" Target="media/image1.png"/><Relationship Id="rId26" Type="http://schemas.openxmlformats.org/officeDocument/2006/relationships/footer" Target="footer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JPerez-Ramirez@ofinno.co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jzhang@ofinno.com" TargetMode="Externa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llanante@ofinno.com" TargetMode="Externa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kim@ofinno.com" TargetMode="External"/><Relationship Id="rId22" Type="http://schemas.microsoft.com/office/2016/09/relationships/commentsIds" Target="commentsIds.xm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7</TotalTime>
  <Pages>5</Pages>
  <Words>1238</Words>
  <Characters>7060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8282</CharactersWithSpaces>
  <SharedDoc>false</SharedDoc>
  <HLinks>
    <vt:vector size="12" baseType="variant">
      <vt:variant>
        <vt:i4>1048672</vt:i4>
      </vt:variant>
      <vt:variant>
        <vt:i4>3</vt:i4>
      </vt:variant>
      <vt:variant>
        <vt:i4>0</vt:i4>
      </vt:variant>
      <vt:variant>
        <vt:i4>5</vt:i4>
      </vt:variant>
      <vt:variant>
        <vt:lpwstr/>
      </vt:variant>
      <vt:variant>
        <vt:lpwstr>_bookmark210</vt:lpwstr>
      </vt:variant>
      <vt:variant>
        <vt:i4>1048672</vt:i4>
      </vt:variant>
      <vt:variant>
        <vt:i4>0</vt:i4>
      </vt:variant>
      <vt:variant>
        <vt:i4>0</vt:i4>
      </vt:variant>
      <vt:variant>
        <vt:i4>5</vt:i4>
      </vt:variant>
      <vt:variant>
        <vt:lpwstr/>
      </vt:variant>
      <vt:variant>
        <vt:lpwstr>_bookmark210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Serhat Erkucuk</dc:creator>
  <cp:keywords/>
  <dc:description/>
  <cp:lastModifiedBy>Serhat Erkucuk</cp:lastModifiedBy>
  <cp:revision>6</cp:revision>
  <dcterms:created xsi:type="dcterms:W3CDTF">2025-07-29T09:59:00Z</dcterms:created>
  <dcterms:modified xsi:type="dcterms:W3CDTF">2025-07-29T10:07:00Z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CWM9ac435a00b7311f080003d5700003d57">
    <vt:lpwstr>CWMj0hSlN0trmCEVrN13E2ss1h4XSAe3EQFT6Y0TqBSiEvNeDhBgRS0QCMXL2xY9qPdtkkwVDUom4NGtT4jdxynGw==</vt:lpwstr>
  </property>
</Properties>
</file>